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DFC1C" w14:textId="77777777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 xml:space="preserve">AUTONOOMSETE MEREPÄÄSTEJAAMADE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TAOTLUSVOORU </w:t>
      </w:r>
    </w:p>
    <w:p w14:paraId="4C8DA965" w14:textId="77777777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543899F7CB9248F1BCE3226F4821E29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p w14:paraId="71A85ED5" w14:textId="7AADE61A" w:rsidR="00553DF6" w:rsidRPr="00A5747E" w:rsidRDefault="001C232A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Martin Mäemets</w:t>
          </w:r>
        </w:p>
      </w:sdtContent>
    </w:sdt>
    <w:p w14:paraId="634AF4BB" w14:textId="02E3EF68" w:rsidR="00553DF6" w:rsidRPr="00A5747E" w:rsidRDefault="001C232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 Neeme Päästeselts</w:t>
      </w:r>
    </w:p>
    <w:p w14:paraId="3F16CFD7" w14:textId="561A6E01" w:rsidR="001C232A" w:rsidRPr="00A5747E" w:rsidRDefault="001C232A" w:rsidP="001C232A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Metsamarja 13a</w:t>
      </w:r>
    </w:p>
    <w:p w14:paraId="670BDBB2" w14:textId="626841D2" w:rsidR="00553DF6" w:rsidRPr="00A5747E" w:rsidRDefault="001C232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Neeme küla, Jõelähtme vald, 74226</w:t>
      </w:r>
    </w:p>
    <w:p w14:paraId="4CF8313A" w14:textId="288A5F0C" w:rsidR="00553DF6" w:rsidRPr="00A5747E" w:rsidRDefault="006C4BCD" w:rsidP="00553DF6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1EA41065864C4F7587CDD555AF98F8D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1C232A">
            <w:rPr>
              <w:rFonts w:ascii="Times New Roman" w:hAnsi="Times New Roman" w:cs="Times New Roman"/>
              <w:sz w:val="24"/>
              <w:szCs w:val="24"/>
            </w:rPr>
            <w:t>neemevpk@gmail.com</w:t>
          </w:r>
        </w:sdtContent>
      </w:sdt>
    </w:p>
    <w:tbl>
      <w:tblPr>
        <w:tblW w:w="98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6"/>
      </w:tblGrid>
      <w:tr w:rsidR="00F502BD" w:rsidRPr="00A5747E" w14:paraId="5E81B7B4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88557AF" w14:textId="77777777" w:rsidR="00553DF6" w:rsidRPr="00EE18E6" w:rsidRDefault="00553DF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Põhjendus vara kasutusse andmiseks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(sh kirjelda olemasolevaid varustuse hoiustamise tingimusi, lisa vajadusel fotomaterjal)</w:t>
            </w:r>
          </w:p>
        </w:tc>
      </w:tr>
      <w:tr w:rsidR="00F502BD" w:rsidRPr="00A5747E" w14:paraId="514D4CD0" w14:textId="77777777" w:rsidTr="00CC5C9D">
        <w:trPr>
          <w:trHeight w:val="2931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1D135D4" w14:textId="77777777" w:rsidR="001C232A" w:rsidRPr="001C232A" w:rsidRDefault="001C232A" w:rsidP="001C232A">
            <w:pPr>
              <w:pStyle w:val="Disclaim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32A">
              <w:rPr>
                <w:rFonts w:ascii="Times New Roman" w:hAnsi="Times New Roman" w:cs="Times New Roman"/>
                <w:sz w:val="20"/>
                <w:szCs w:val="20"/>
              </w:rPr>
              <w:t>Hetkel on olukord selline, et meil on merepäästevarustus mööda küla laiali erinevate liikmete juures kodus ja puudub ülevaade, kus mis on</w:t>
            </w:r>
          </w:p>
          <w:p w14:paraId="620AD67D" w14:textId="2B768852" w:rsidR="001C232A" w:rsidRPr="001C232A" w:rsidRDefault="001C232A" w:rsidP="001C232A">
            <w:pPr>
              <w:pStyle w:val="Disclaim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9D">
              <w:rPr>
                <w:rFonts w:ascii="Times New Roman" w:hAnsi="Times New Roman" w:cs="Times New Roman"/>
                <w:sz w:val="20"/>
                <w:szCs w:val="20"/>
              </w:rPr>
              <w:t>Autonoomse merepäästejaamaga</w:t>
            </w:r>
            <w:r w:rsidRPr="001C232A">
              <w:rPr>
                <w:rFonts w:ascii="Times New Roman" w:hAnsi="Times New Roman" w:cs="Times New Roman"/>
                <w:sz w:val="20"/>
                <w:szCs w:val="20"/>
              </w:rPr>
              <w:t xml:space="preserve"> saame selle osa lahendada ning väga oluline on , et kogu varustus oleks koos ühes kohas ja paadile võimalikult lähedal (pilt tulevase </w:t>
            </w:r>
            <w:r w:rsidR="00CC5C9D" w:rsidRPr="00CC5C9D">
              <w:rPr>
                <w:rFonts w:ascii="Times New Roman" w:hAnsi="Times New Roman" w:cs="Times New Roman"/>
                <w:sz w:val="20"/>
                <w:szCs w:val="20"/>
              </w:rPr>
              <w:t>autonoomse merepäästejaama</w:t>
            </w:r>
            <w:r w:rsidRPr="001C232A">
              <w:rPr>
                <w:rFonts w:ascii="Times New Roman" w:hAnsi="Times New Roman" w:cs="Times New Roman"/>
                <w:sz w:val="20"/>
                <w:szCs w:val="20"/>
              </w:rPr>
              <w:t xml:space="preserve"> planeeritava asukohaga lisana kaasas)</w:t>
            </w:r>
          </w:p>
          <w:p w14:paraId="54D35665" w14:textId="0E76FC38" w:rsidR="001C232A" w:rsidRPr="00CC5C9D" w:rsidRDefault="001C232A" w:rsidP="001C232A">
            <w:pPr>
              <w:pStyle w:val="Disclaim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32A">
              <w:rPr>
                <w:rFonts w:ascii="Times New Roman" w:hAnsi="Times New Roman" w:cs="Times New Roman"/>
                <w:sz w:val="20"/>
                <w:szCs w:val="20"/>
              </w:rPr>
              <w:t xml:space="preserve">Kui saame kutse merepääste või mereabi sündmusele, siis sündmuse iseloomust lähtuvalt saame kohe </w:t>
            </w:r>
            <w:r w:rsidR="00CC5C9D" w:rsidRPr="00CC5C9D">
              <w:rPr>
                <w:rFonts w:ascii="Times New Roman" w:hAnsi="Times New Roman" w:cs="Times New Roman"/>
                <w:sz w:val="20"/>
                <w:szCs w:val="20"/>
              </w:rPr>
              <w:t>autonoomsest merepäästejaamast</w:t>
            </w:r>
            <w:r w:rsidRPr="001C232A">
              <w:rPr>
                <w:rFonts w:ascii="Times New Roman" w:hAnsi="Times New Roman" w:cs="Times New Roman"/>
                <w:sz w:val="20"/>
                <w:szCs w:val="20"/>
              </w:rPr>
              <w:t xml:space="preserve"> vajaliku varustuse kaasa võtta ja ei pea mööda küla taga otsima. Kiirus on meile väga oluline sest meil on kohustus sadamast välja sõita 30 minuti jooksul alates vastava korralduse saamisest </w:t>
            </w:r>
            <w:r w:rsidR="006C4BCD">
              <w:rPr>
                <w:rFonts w:ascii="Times New Roman" w:hAnsi="Times New Roman" w:cs="Times New Roman"/>
                <w:sz w:val="20"/>
                <w:szCs w:val="20"/>
              </w:rPr>
              <w:t>JRCC-</w:t>
            </w:r>
            <w:proofErr w:type="spellStart"/>
            <w:r w:rsidR="006C4BCD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C2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1ED6EB" w14:textId="345937BD" w:rsidR="00CC5C9D" w:rsidRPr="001C232A" w:rsidRDefault="00CC5C9D" w:rsidP="001C232A">
            <w:pPr>
              <w:pStyle w:val="Disclaim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9D">
              <w:rPr>
                <w:rFonts w:ascii="Times New Roman" w:hAnsi="Times New Roman" w:cs="Times New Roman"/>
                <w:sz w:val="20"/>
                <w:szCs w:val="20"/>
              </w:rPr>
              <w:t>Merepäästejaama vajalikkust nä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C5C9D">
              <w:rPr>
                <w:rFonts w:ascii="Times New Roman" w:hAnsi="Times New Roman" w:cs="Times New Roman"/>
                <w:sz w:val="20"/>
                <w:szCs w:val="20"/>
              </w:rPr>
              <w:t xml:space="preserve">tas 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09.07.2024 toimunud kontrollväljasõit, kus ainult üks vabatahtlik merepäästja oli nõuete kohaselt riietatud. Teistele lihtsalt ei saanud isikukaitse varustust kätte</w:t>
            </w:r>
          </w:p>
          <w:p w14:paraId="31715A25" w14:textId="77777777" w:rsidR="00553DF6" w:rsidRPr="00F502BD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9C0A8A" w14:textId="77777777" w:rsidR="00553DF6" w:rsidRPr="00F502BD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BD" w:rsidRPr="00A5747E" w14:paraId="1F14AD8A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D88AAFF" w14:textId="77777777" w:rsidR="00553DF6" w:rsidRPr="00EE18E6" w:rsidRDefault="00553DF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Paigaldamise asukoht (aadress)/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kas on taotleja omandis või kui ei ole, siis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esitada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kirjalik eelkokkulepe maaomaniku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nõusolekuga merepäästejaama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paigaldamiseks</w:t>
            </w:r>
          </w:p>
        </w:tc>
      </w:tr>
      <w:tr w:rsidR="00313F8C" w:rsidRPr="00A5747E" w14:paraId="0E9C3406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5243BF" w14:textId="2A344928" w:rsidR="00313F8C" w:rsidRPr="00F502BD" w:rsidRDefault="00CC5C9D" w:rsidP="00313F8C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Autonoomne merepääste jaam paigaldatakse Neeme sadama territooriumile</w:t>
            </w:r>
            <w:r w:rsidR="006C4BCD">
              <w:rPr>
                <w:rFonts w:ascii="Times New Roman" w:hAnsi="Times New Roman" w:cs="Times New Roman"/>
                <w:sz w:val="22"/>
                <w:szCs w:val="22"/>
              </w:rPr>
              <w:t xml:space="preserve"> aadressil </w:t>
            </w:r>
            <w:proofErr w:type="spellStart"/>
            <w:r w:rsidR="006C4BCD">
              <w:rPr>
                <w:rFonts w:ascii="Times New Roman" w:hAnsi="Times New Roman" w:cs="Times New Roman"/>
                <w:sz w:val="22"/>
                <w:szCs w:val="22"/>
              </w:rPr>
              <w:t>Sadame</w:t>
            </w:r>
            <w:proofErr w:type="spellEnd"/>
            <w:r w:rsidR="006C4BCD">
              <w:rPr>
                <w:rFonts w:ascii="Times New Roman" w:hAnsi="Times New Roman" w:cs="Times New Roman"/>
                <w:sz w:val="22"/>
                <w:szCs w:val="22"/>
              </w:rPr>
              <w:t xml:space="preserve"> tee 5, Neeme küla, Jõelähtme vald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ning meil on olemas vastavasisuline Neeme sadama omaniku kirjalik nõusolek</w:t>
            </w:r>
          </w:p>
          <w:p w14:paraId="29FDF491" w14:textId="77777777" w:rsidR="00313F8C" w:rsidRPr="00A5747E" w:rsidRDefault="00313F8C" w:rsidP="00313F8C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F8C" w:rsidRPr="00A5747E" w14:paraId="0A318F14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9847963" w14:textId="77777777" w:rsidR="00313F8C" w:rsidRPr="00EE18E6" w:rsidRDefault="00313F8C" w:rsidP="00313F8C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Vara kasutamise tingimused</w:t>
            </w:r>
          </w:p>
        </w:tc>
      </w:tr>
      <w:tr w:rsidR="00313F8C" w:rsidRPr="00A5747E" w14:paraId="7EA3A497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4AAA04" w14:textId="77777777" w:rsidR="00313F8C" w:rsidRPr="00313F8C" w:rsidRDefault="00313F8C" w:rsidP="00313F8C">
            <w:pPr>
              <w:ind w:left="336" w:hanging="4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Vara antakse kasutamisõigusega kasutamiseks alljärgnevatel tingimustel: </w:t>
            </w:r>
          </w:p>
          <w:p w14:paraId="0D691454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antakse ühingule kasutamiseks tasuta;</w:t>
            </w:r>
          </w:p>
          <w:p w14:paraId="133D88D3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omandiõigus</w:t>
            </w:r>
            <w:r w:rsidR="00887B31" w:rsidRPr="00313F8C">
              <w:rPr>
                <w:rFonts w:ascii="Times New Roman" w:hAnsi="Times New Roman" w:cs="Times New Roman"/>
                <w:i/>
                <w:iCs/>
              </w:rPr>
              <w:t xml:space="preserve"> ei lähe</w:t>
            </w:r>
            <w:r w:rsidRPr="00313F8C">
              <w:rPr>
                <w:rFonts w:ascii="Times New Roman" w:hAnsi="Times New Roman" w:cs="Times New Roman"/>
                <w:i/>
                <w:iCs/>
              </w:rPr>
              <w:t xml:space="preserve"> lepinguga ühingule üle; </w:t>
            </w:r>
          </w:p>
          <w:p w14:paraId="3AB6C3DF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lepinguga annab PPA vastutuse vara majandusliku säilimise eest ühingule;</w:t>
            </w:r>
          </w:p>
          <w:p w14:paraId="108504DA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on kohustatud vara kasutama seaduses sätestatud ülesannete</w:t>
            </w:r>
            <w:r w:rsidR="00887B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3F8C">
              <w:rPr>
                <w:rFonts w:ascii="Times New Roman" w:hAnsi="Times New Roman" w:cs="Times New Roman"/>
                <w:i/>
                <w:iCs/>
              </w:rPr>
              <w:t>täitmiseks otsingu- ja päästetööl osalemises;</w:t>
            </w:r>
          </w:p>
          <w:p w14:paraId="5A17D392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vara oma omanduses ja kasutuses pidama vara kasutusperioodil ega või selle aja jooksul vara võõrandada ega kellegi teise kasutusse või omandusse anda;</w:t>
            </w:r>
          </w:p>
          <w:p w14:paraId="5F1C609A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kasutusperioodi ajal kasutama vara säästlikult ja heaperemehelikult;</w:t>
            </w:r>
          </w:p>
          <w:p w14:paraId="5EB2E89B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ühing ei tohi vara ümber ehitada, muuta ega kujundada. Varale erakorralise remondi teostamiseks tuleb see eelnevalt kooskõlastada </w:t>
            </w:r>
            <w:proofErr w:type="spellStart"/>
            <w:r w:rsidRPr="00313F8C">
              <w:rPr>
                <w:rFonts w:ascii="Times New Roman" w:hAnsi="Times New Roman" w:cs="Times New Roman"/>
                <w:i/>
                <w:iCs/>
              </w:rPr>
              <w:t>PPA-ga</w:t>
            </w:r>
            <w:proofErr w:type="spellEnd"/>
            <w:r w:rsidRPr="00313F8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10927B65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kannab iseseisvalt vara kasutamisega seotud kulud (vara ekspluateerimisega seotud kommunaal- jms kasutuskulud);</w:t>
            </w:r>
          </w:p>
          <w:p w14:paraId="5E94998C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ühingul lasub vara juhusliku hävimise riisiko sellise hävinud vara jääkväärtuse ulatuses alates vara vastu võtmisest kuni vara tagastamiseni;</w:t>
            </w:r>
          </w:p>
          <w:p w14:paraId="05D3711F" w14:textId="77777777" w:rsidR="00313F8C" w:rsidRPr="00313F8C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lastRenderedPageBreak/>
              <w:t>ühing hüvitab vara kahjustamise vastavalt PPA poolt määratud kahjustuse maksumusele ja selle alusel esitatud arvele;</w:t>
            </w:r>
          </w:p>
          <w:p w14:paraId="1BA75CE6" w14:textId="77777777" w:rsidR="00313F8C" w:rsidRPr="00EE18E6" w:rsidRDefault="00313F8C" w:rsidP="00313F8C">
            <w:pPr>
              <w:pStyle w:val="ListParagraph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vastutab vara transpordi, hoolduse ja remondi eest ning kannab selleks vajalikud kulud.</w:t>
            </w:r>
          </w:p>
        </w:tc>
      </w:tr>
    </w:tbl>
    <w:p w14:paraId="66EE282B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p w14:paraId="5987E870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14:paraId="18A583E9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ED0354" w14:textId="77777777" w:rsidR="00553DF6" w:rsidRPr="00EE18E6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Taotleja k</w:t>
            </w:r>
            <w:r w:rsidR="00DB268A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innitus</w:t>
            </w:r>
            <w:r w:rsidR="00553DF6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ja allkiri</w:t>
            </w:r>
          </w:p>
        </w:tc>
      </w:tr>
      <w:tr w:rsidR="00553DF6" w:rsidRPr="008E093A" w14:paraId="5F728F0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C245AF" w14:textId="77777777" w:rsidR="00553DF6" w:rsidRPr="00DB268A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Kinnitan, et </w:t>
            </w:r>
            <w:r w:rsidR="00DB268A" w:rsidRPr="00DB268A">
              <w:rPr>
                <w:rFonts w:ascii="Times New Roman" w:hAnsi="Times New Roman" w:cs="Times New Roman"/>
                <w:sz w:val="24"/>
                <w:szCs w:val="24"/>
              </w:rPr>
              <w:t>nõustun jaama kasutustingimustega</w:t>
            </w: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7F7FB5A" w14:textId="77777777" w:rsidR="00553DF6" w:rsidRPr="00DB268A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4A83A907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8E6BA04" w14:textId="77777777" w:rsidR="00DB268A" w:rsidRPr="00DB268A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128E" w14:textId="77777777" w:rsidR="00DB268A" w:rsidRPr="00DB268A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37F84A69" w14:textId="77777777" w:rsidR="00553DF6" w:rsidRDefault="00553DF6" w:rsidP="00553DF6"/>
    <w:p w14:paraId="4B4B61F4" w14:textId="77777777" w:rsidR="00553DF6" w:rsidRPr="00A628E3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sectPr w:rsidR="00553DF6" w:rsidRPr="00A62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A661" w14:textId="77777777" w:rsidR="001C232A" w:rsidRDefault="001C232A" w:rsidP="00553DF6">
      <w:r>
        <w:separator/>
      </w:r>
    </w:p>
  </w:endnote>
  <w:endnote w:type="continuationSeparator" w:id="0">
    <w:p w14:paraId="1F7873DF" w14:textId="77777777" w:rsidR="001C232A" w:rsidRDefault="001C232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F90FAA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DAF103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131E0" w14:textId="77777777" w:rsidR="001C232A" w:rsidRDefault="001C232A" w:rsidP="00553DF6">
      <w:r>
        <w:separator/>
      </w:r>
    </w:p>
  </w:footnote>
  <w:footnote w:type="continuationSeparator" w:id="0">
    <w:p w14:paraId="77005118" w14:textId="77777777" w:rsidR="001C232A" w:rsidRDefault="001C232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737A" w14:textId="77777777" w:rsidR="00F502BD" w:rsidRPr="00F502BD" w:rsidRDefault="00F502BD" w:rsidP="00F502BD">
    <w:pPr>
      <w:pStyle w:val="Header"/>
      <w:ind w:hanging="426"/>
      <w:jc w:val="right"/>
    </w:pPr>
    <w:r w:rsidRPr="00F502BD">
      <w:rPr>
        <w:rFonts w:ascii="Times New Roman" w:hAnsi="Times New Roman" w:cs="Times New Roman"/>
        <w:sz w:val="24"/>
        <w:szCs w:val="24"/>
      </w:rP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2A"/>
    <w:rsid w:val="0006005E"/>
    <w:rsid w:val="001C232A"/>
    <w:rsid w:val="00252A23"/>
    <w:rsid w:val="00313F8C"/>
    <w:rsid w:val="00334A00"/>
    <w:rsid w:val="003F55B9"/>
    <w:rsid w:val="003F798C"/>
    <w:rsid w:val="00553DF6"/>
    <w:rsid w:val="0056754F"/>
    <w:rsid w:val="006C4BCD"/>
    <w:rsid w:val="00887B31"/>
    <w:rsid w:val="008C46C4"/>
    <w:rsid w:val="00994A78"/>
    <w:rsid w:val="00A628E3"/>
    <w:rsid w:val="00AC5775"/>
    <w:rsid w:val="00AD0E41"/>
    <w:rsid w:val="00B84E10"/>
    <w:rsid w:val="00CC5C9D"/>
    <w:rsid w:val="00D4718D"/>
    <w:rsid w:val="00D83A8D"/>
    <w:rsid w:val="00DB268A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7BBE"/>
  <w15:chartTrackingRefBased/>
  <w15:docId w15:val="{9FDC7839-5996-4CB4-9598-07875390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mema1\Downloads\Lisa%201%20autonoomsete%20merep&#228;&#228;stejaamad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3899F7CB9248F1BCE3226F4821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AF5BC-624C-4871-A4B4-AF303E57224A}"/>
      </w:docPartPr>
      <w:docPartBody>
        <w:p w:rsidR="00C82C47" w:rsidRDefault="00C82C47">
          <w:pPr>
            <w:pStyle w:val="543899F7CB9248F1BCE3226F4821E297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1EA41065864C4F7587CDD555AF98F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465-9ECC-436C-A32F-388905476B7C}"/>
      </w:docPartPr>
      <w:docPartBody>
        <w:p w:rsidR="00C82C47" w:rsidRDefault="00C82C47">
          <w:pPr>
            <w:pStyle w:val="1EA41065864C4F7587CDD555AF98F8D6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47"/>
    <w:rsid w:val="00AC5775"/>
    <w:rsid w:val="00C8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3899F7CB9248F1BCE3226F4821E297">
    <w:name w:val="543899F7CB9248F1BCE3226F4821E297"/>
  </w:style>
  <w:style w:type="paragraph" w:customStyle="1" w:styleId="257FA119DAFF40E9A113644B2B14DFD7">
    <w:name w:val="257FA119DAFF40E9A113644B2B14DFD7"/>
  </w:style>
  <w:style w:type="paragraph" w:customStyle="1" w:styleId="3634E1FB84A64801A8A68CB742D6DC4F">
    <w:name w:val="3634E1FB84A64801A8A68CB742D6DC4F"/>
  </w:style>
  <w:style w:type="paragraph" w:customStyle="1" w:styleId="1EA41065864C4F7587CDD555AF98F8D6">
    <w:name w:val="1EA41065864C4F7587CDD555AF98F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Lisa 1 autonoomsete merepäästejaamade taotlusvorm.dotx</Template>
  <TotalTime>1404</TotalTime>
  <Pages>2</Pages>
  <Words>428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Mäemets Martin</dc:creator>
  <cp:keywords/>
  <dc:description>neemevpk@gmail.com</dc:description>
  <cp:lastModifiedBy>Mäemets Martin</cp:lastModifiedBy>
  <cp:revision>1</cp:revision>
  <dcterms:created xsi:type="dcterms:W3CDTF">2024-08-05T09:43:00Z</dcterms:created>
  <dcterms:modified xsi:type="dcterms:W3CDTF">2024-08-06T11:26:00Z</dcterms:modified>
  <cp:contentStatus>Martin Mäemets</cp:contentStatus>
</cp:coreProperties>
</file>