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1028" w14:textId="77777777" w:rsidR="00EB07BD" w:rsidRPr="003A627B" w:rsidRDefault="003E4518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3A627B">
        <w:rPr>
          <w:rFonts w:eastAsia="Times New Roman" w:cstheme="minorHAnsi"/>
          <w:b/>
        </w:rPr>
        <w:t>TEHNILINE KIRJELDUS</w:t>
      </w:r>
    </w:p>
    <w:p w14:paraId="6F80B82D" w14:textId="77777777" w:rsidR="00EB07BD" w:rsidRPr="003A627B" w:rsidRDefault="00EB07BD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38269AE6" w14:textId="77777777" w:rsidR="003E4518" w:rsidRPr="003A627B" w:rsidRDefault="007027FC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3A627B">
        <w:rPr>
          <w:rFonts w:eastAsia="Times New Roman" w:cstheme="minorHAnsi"/>
          <w:b/>
        </w:rPr>
        <w:t>V</w:t>
      </w:r>
      <w:r w:rsidR="006B573A" w:rsidRPr="003A627B">
        <w:rPr>
          <w:rFonts w:eastAsia="Times New Roman" w:cstheme="minorHAnsi"/>
          <w:b/>
        </w:rPr>
        <w:t>astukaalutõstuk</w:t>
      </w:r>
    </w:p>
    <w:p w14:paraId="3C112978" w14:textId="77777777" w:rsidR="003E4518" w:rsidRPr="003A627B" w:rsidRDefault="003E4518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7970B81B" w14:textId="77777777" w:rsidR="006B573A" w:rsidRPr="003A627B" w:rsidRDefault="006B573A" w:rsidP="006B573A">
      <w:pPr>
        <w:spacing w:after="0"/>
        <w:rPr>
          <w:rFonts w:eastAsia="Times New Roman" w:cstheme="minorHAnsi"/>
        </w:rPr>
      </w:pPr>
      <w:r w:rsidRPr="003A627B">
        <w:rPr>
          <w:rFonts w:eastAsia="Times New Roman" w:cstheme="minorHAnsi"/>
        </w:rPr>
        <w:t>Uute töömasinate soetamine.</w:t>
      </w:r>
    </w:p>
    <w:p w14:paraId="7453EA01" w14:textId="77777777" w:rsidR="006B573A" w:rsidRPr="003A627B" w:rsidRDefault="006B573A" w:rsidP="006B573A">
      <w:pPr>
        <w:spacing w:after="0"/>
        <w:rPr>
          <w:rFonts w:eastAsia="Times New Roman" w:cstheme="minorHAnsi"/>
        </w:rPr>
      </w:pPr>
    </w:p>
    <w:p w14:paraId="52450E7D" w14:textId="77777777" w:rsidR="006B573A" w:rsidRPr="003A627B" w:rsidRDefault="006B573A" w:rsidP="006B573A">
      <w:pPr>
        <w:spacing w:after="0"/>
        <w:rPr>
          <w:rFonts w:eastAsia="Times New Roman" w:cstheme="minorHAnsi"/>
        </w:rPr>
      </w:pPr>
      <w:r w:rsidRPr="003A627B">
        <w:rPr>
          <w:rFonts w:eastAsia="Times New Roman" w:cstheme="minorHAnsi"/>
        </w:rPr>
        <w:t>Garantiiaegsete hooldus- ja remonditeenuste teostamisel ei taga tellija tööde teostamiseks remondi ruume ja logistilist teotust.</w:t>
      </w:r>
    </w:p>
    <w:p w14:paraId="3E49C16E" w14:textId="77777777" w:rsidR="006B573A" w:rsidRPr="003A627B" w:rsidRDefault="006B573A" w:rsidP="006B573A">
      <w:pPr>
        <w:spacing w:after="0"/>
        <w:rPr>
          <w:rFonts w:eastAsia="Times New Roman" w:cstheme="minorHAnsi"/>
        </w:rPr>
      </w:pPr>
    </w:p>
    <w:p w14:paraId="2E8E61A5" w14:textId="77777777" w:rsidR="003E4518" w:rsidRPr="003A627B" w:rsidRDefault="006B573A" w:rsidP="006B573A">
      <w:pPr>
        <w:spacing w:after="0"/>
        <w:rPr>
          <w:rFonts w:eastAsia="Times New Roman" w:cstheme="minorHAnsi"/>
        </w:rPr>
      </w:pPr>
      <w:r w:rsidRPr="003A627B">
        <w:rPr>
          <w:rFonts w:eastAsia="Times New Roman" w:cstheme="minorHAnsi"/>
        </w:rPr>
        <w:t>Pakkuja peab tagama Eesti piires garantiiremonti suunatava töömasina transpordi (keerulisemate remontide korral, mida ei ole võimalik teostada tellija juures) ja remondi pakkuja töökojas.</w:t>
      </w:r>
    </w:p>
    <w:p w14:paraId="2744B1C3" w14:textId="77777777" w:rsidR="00A62F84" w:rsidRPr="003A627B" w:rsidRDefault="00A62F84" w:rsidP="006B573A">
      <w:pPr>
        <w:spacing w:after="0"/>
        <w:rPr>
          <w:rFonts w:eastAsia="Times New Roman" w:cstheme="minorHAnsi"/>
        </w:rPr>
      </w:pPr>
    </w:p>
    <w:p w14:paraId="11644FDF" w14:textId="77777777" w:rsidR="002B04A3" w:rsidRPr="003A627B" w:rsidRDefault="00A62F84" w:rsidP="006B573A">
      <w:pPr>
        <w:spacing w:after="0"/>
        <w:rPr>
          <w:rFonts w:eastAsia="Times New Roman" w:cstheme="minorHAnsi"/>
        </w:rPr>
      </w:pPr>
      <w:r w:rsidRPr="003A627B">
        <w:rPr>
          <w:rFonts w:eastAsia="Times New Roman" w:cstheme="minorHAnsi"/>
        </w:rPr>
        <w:t xml:space="preserve">Hangitakse </w:t>
      </w:r>
      <w:r w:rsidR="002B04A3" w:rsidRPr="003A627B">
        <w:rPr>
          <w:rFonts w:eastAsia="Times New Roman" w:cstheme="minorHAnsi"/>
        </w:rPr>
        <w:t>üks tõstuk</w:t>
      </w:r>
    </w:p>
    <w:p w14:paraId="5058E32B" w14:textId="77777777" w:rsidR="006B573A" w:rsidRPr="003A627B" w:rsidRDefault="006B573A" w:rsidP="006B573A">
      <w:pPr>
        <w:spacing w:after="0"/>
        <w:rPr>
          <w:rFonts w:eastAsia="Times New Roman" w:cstheme="minorHAnsi"/>
        </w:rPr>
      </w:pPr>
    </w:p>
    <w:p w14:paraId="7D0FDB8F" w14:textId="77777777" w:rsidR="009C14E9" w:rsidRPr="003A627B" w:rsidRDefault="009C14E9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3A627B">
        <w:rPr>
          <w:rFonts w:eastAsia="Times New Roman" w:cstheme="minorHAnsi"/>
          <w:b/>
        </w:rPr>
        <w:t xml:space="preserve">Tõstuk töötamiseks kõvakattega pinnasega nii laos sees kui välitingimustes. Käsitletakse kaupa euroalustel, kuid mõnikord ka üldkaupu, mille kaal on maksimaalselt </w:t>
      </w:r>
      <w:r w:rsidR="008B2357" w:rsidRPr="003A627B">
        <w:rPr>
          <w:rFonts w:eastAsia="Times New Roman" w:cstheme="minorHAnsi"/>
          <w:b/>
        </w:rPr>
        <w:t>1,6</w:t>
      </w:r>
      <w:r w:rsidRPr="003A627B">
        <w:rPr>
          <w:rFonts w:eastAsia="Times New Roman" w:cstheme="minorHAnsi"/>
          <w:b/>
        </w:rPr>
        <w:t xml:space="preserve"> t 500 mm raskuskeskme korral. </w:t>
      </w:r>
    </w:p>
    <w:p w14:paraId="6466EF37" w14:textId="77777777" w:rsidR="009C14E9" w:rsidRPr="003A627B" w:rsidRDefault="009C14E9" w:rsidP="006B573A">
      <w:pPr>
        <w:autoSpaceDN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3A627B">
        <w:rPr>
          <w:rFonts w:eastAsia="Times New Roman" w:cstheme="minorHAnsi"/>
          <w:b/>
        </w:rPr>
        <w:t>Eritingimuseks on seatud, et aeg-ajalt tuleb töötada ka konteineris sees.</w:t>
      </w:r>
    </w:p>
    <w:p w14:paraId="5BF3EAF8" w14:textId="77777777" w:rsidR="009C14E9" w:rsidRPr="003A627B" w:rsidRDefault="008B2357" w:rsidP="006B573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</w:rPr>
      </w:pPr>
      <w:r w:rsidRPr="003A627B">
        <w:rPr>
          <w:rFonts w:eastAsia="Times New Roman" w:cstheme="minorHAnsi"/>
          <w:b/>
          <w:bCs/>
        </w:rPr>
        <w:t>Elektriline v</w:t>
      </w:r>
      <w:r w:rsidR="009C14E9" w:rsidRPr="003A627B">
        <w:rPr>
          <w:rFonts w:eastAsia="Times New Roman" w:cstheme="minorHAnsi"/>
          <w:b/>
          <w:bCs/>
        </w:rPr>
        <w:t xml:space="preserve">astukaalu kahveltõstuk, tõstejõuga vähemalt </w:t>
      </w:r>
      <w:r w:rsidRPr="003A627B">
        <w:rPr>
          <w:rFonts w:eastAsia="Times New Roman" w:cstheme="minorHAnsi"/>
          <w:b/>
          <w:bCs/>
        </w:rPr>
        <w:t>1,6</w:t>
      </w:r>
      <w:r w:rsidR="009C14E9" w:rsidRPr="003A627B">
        <w:rPr>
          <w:rFonts w:eastAsia="Times New Roman" w:cstheme="minorHAnsi"/>
          <w:b/>
          <w:bCs/>
        </w:rPr>
        <w:t xml:space="preserve"> tonni</w:t>
      </w:r>
      <w:r w:rsidR="00960B75" w:rsidRPr="003A627B">
        <w:rPr>
          <w:rFonts w:eastAsia="Times New Roman" w:cstheme="minorHAnsi"/>
          <w:b/>
          <w:bCs/>
        </w:rPr>
        <w:t xml:space="preserve"> 500 mm</w:t>
      </w:r>
      <w:r w:rsidR="006B573A" w:rsidRPr="003A627B">
        <w:rPr>
          <w:rFonts w:eastAsia="Times New Roman" w:cstheme="minorHAnsi"/>
          <w:b/>
          <w:bCs/>
        </w:rPr>
        <w:t>.</w:t>
      </w:r>
    </w:p>
    <w:p w14:paraId="378A0BB4" w14:textId="77777777" w:rsidR="006B573A" w:rsidRPr="003A627B" w:rsidRDefault="006B573A" w:rsidP="006B573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</w:rPr>
      </w:pP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902"/>
        <w:gridCol w:w="1985"/>
        <w:gridCol w:w="1979"/>
      </w:tblGrid>
      <w:tr w:rsidR="00EB07BD" w:rsidRPr="003A627B" w14:paraId="22B31710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FC98A" w14:textId="77777777" w:rsidR="00EB07BD" w:rsidRPr="003A627B" w:rsidRDefault="00EB07BD" w:rsidP="00EB07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3821C" w14:textId="77777777" w:rsidR="00EB07BD" w:rsidRPr="003A627B" w:rsidRDefault="00EB07BD" w:rsidP="00EB07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330E1" w14:textId="77777777" w:rsidR="00EB07BD" w:rsidRPr="003A627B" w:rsidRDefault="00EB07BD" w:rsidP="00EB07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lang w:eastAsia="et-EE"/>
              </w:rPr>
              <w:t>Näitaja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27173C" w14:textId="77777777" w:rsidR="00EB07BD" w:rsidRPr="003A627B" w:rsidRDefault="003A627B" w:rsidP="00EB07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t-EE"/>
              </w:rPr>
            </w:pPr>
            <w:r w:rsidRPr="001C24CD">
              <w:rPr>
                <w:rFonts w:cs="Calibri"/>
                <w:b/>
                <w:bCs/>
                <w:lang w:eastAsia="et-EE"/>
              </w:rPr>
              <w:t>* Väärtus (pakkuja sisestab pakutava toote andmed või jah/ei</w:t>
            </w:r>
          </w:p>
        </w:tc>
      </w:tr>
      <w:tr w:rsidR="00EB07BD" w:rsidRPr="003A627B" w14:paraId="513B5C56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8987A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E6E17" w14:textId="77777777" w:rsidR="00EB07BD" w:rsidRPr="003A627B" w:rsidRDefault="00EB07BD" w:rsidP="00C1637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Tõstuk on uus (kasutamata), tootmisaasta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2462B" w14:textId="77777777" w:rsidR="00EB07BD" w:rsidRPr="003A627B" w:rsidRDefault="008B2357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2024/25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4AAA2FB" w14:textId="3DE7FE1B" w:rsidR="00EB07BD" w:rsidRPr="003A627B" w:rsidRDefault="007A218A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2025</w:t>
            </w:r>
          </w:p>
        </w:tc>
      </w:tr>
      <w:tr w:rsidR="00EB07BD" w:rsidRPr="003A627B" w14:paraId="56FA58F3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23179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0CDD2" w14:textId="77777777" w:rsidR="00EB07BD" w:rsidRPr="003A627B" w:rsidRDefault="00EB07BD" w:rsidP="00C1637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Tõstuki nõutav töökeskkonna temperatuurivahemik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24A345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(-20°C kuni +30°C)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984775" w14:textId="21EE7659" w:rsidR="00EB07BD" w:rsidRPr="003A627B" w:rsidRDefault="007A218A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-20°C kuni +30°C</w:t>
            </w:r>
          </w:p>
        </w:tc>
      </w:tr>
      <w:tr w:rsidR="00EB07BD" w:rsidRPr="003A627B" w14:paraId="65318264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34F72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BBB35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Pakutava tõstuki mark ja mudel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99E38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6C7AC7F" w14:textId="7410BF0B" w:rsidR="00EB07BD" w:rsidRPr="003A627B" w:rsidRDefault="007A218A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 xml:space="preserve">Reddot </w:t>
            </w:r>
            <w:r>
              <w:rPr>
                <w:rFonts w:eastAsia="Times New Roman" w:cstheme="minorHAnsi" w:hint="eastAsia"/>
                <w:color w:val="000000"/>
                <w:lang w:eastAsia="et-EE"/>
              </w:rPr>
              <w:t>CPD</w:t>
            </w:r>
            <w:r>
              <w:rPr>
                <w:rFonts w:eastAsia="Times New Roman" w:cstheme="minorHAnsi"/>
                <w:color w:val="000000"/>
                <w:lang w:val="en-US" w:eastAsia="et-EE"/>
              </w:rPr>
              <w:t>20</w:t>
            </w:r>
            <w:r>
              <w:rPr>
                <w:rFonts w:eastAsia="Times New Roman" w:cstheme="minorHAnsi" w:hint="eastAsia"/>
                <w:color w:val="000000"/>
                <w:lang w:eastAsia="et-EE"/>
              </w:rPr>
              <w:t>T</w:t>
            </w:r>
            <w:r>
              <w:rPr>
                <w:rFonts w:eastAsia="SimSun" w:cstheme="minorHAnsi"/>
                <w:color w:val="000000"/>
                <w:lang w:val="en-US" w:eastAsia="zh-CN"/>
              </w:rPr>
              <w:t>V8</w:t>
            </w:r>
          </w:p>
        </w:tc>
      </w:tr>
      <w:tr w:rsidR="00EB07BD" w:rsidRPr="003A627B" w14:paraId="1FC3695A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412B7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ECEE6" w14:textId="77777777" w:rsidR="00EB07BD" w:rsidRPr="003A627B" w:rsidRDefault="00A62F84" w:rsidP="006B57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Reaalne t</w:t>
            </w:r>
            <w:r w:rsidR="00EB07BD" w:rsidRPr="003A627B">
              <w:rPr>
                <w:rFonts w:eastAsia="Times New Roman" w:cstheme="minorHAnsi"/>
                <w:color w:val="000000"/>
                <w:lang w:eastAsia="et-EE"/>
              </w:rPr>
              <w:t>õstevõime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40DEB" w14:textId="77777777" w:rsidR="00EB07BD" w:rsidRPr="003A627B" w:rsidRDefault="008B2357" w:rsidP="008B23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1600</w:t>
            </w:r>
            <w:r w:rsidR="00EB07BD" w:rsidRPr="003A627B">
              <w:rPr>
                <w:rFonts w:eastAsia="Times New Roman" w:cstheme="minorHAnsi"/>
                <w:color w:val="000000"/>
                <w:lang w:eastAsia="et-EE"/>
              </w:rPr>
              <w:t>kg / 500mm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56CB55" w14:textId="59D9698A" w:rsidR="00EB07BD" w:rsidRPr="003A627B" w:rsidRDefault="007A218A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2000kg/ 500mm</w:t>
            </w:r>
          </w:p>
        </w:tc>
      </w:tr>
      <w:tr w:rsidR="00EB07BD" w:rsidRPr="003A627B" w14:paraId="4BDDE9D6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D63A2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411B2" w14:textId="77777777" w:rsidR="00EB07BD" w:rsidRPr="003A627B" w:rsidRDefault="00EB07BD" w:rsidP="006B57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Tõstekõrgus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7BD52" w14:textId="77777777" w:rsidR="00EB07BD" w:rsidRPr="003A627B" w:rsidRDefault="00A62F84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45</w:t>
            </w:r>
            <w:r w:rsidR="00EB07BD" w:rsidRPr="003A627B">
              <w:rPr>
                <w:rFonts w:eastAsia="Times New Roman" w:cstheme="minorHAnsi"/>
                <w:color w:val="000000"/>
                <w:lang w:eastAsia="et-EE"/>
              </w:rPr>
              <w:t>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1E6BC98" w14:textId="7286AB09" w:rsidR="00EB07BD" w:rsidRPr="003A627B" w:rsidRDefault="007A218A" w:rsidP="006B57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4800mm</w:t>
            </w:r>
          </w:p>
        </w:tc>
      </w:tr>
      <w:tr w:rsidR="007A218A" w:rsidRPr="003A627B" w14:paraId="59EC32EA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08FA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4F75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Maksimaalne tõstuki kõrgus alla lastud mastiga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421C2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2200mm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F3FB414" w14:textId="62462123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et-EE"/>
              </w:rPr>
            </w:pPr>
            <w:r>
              <w:rPr>
                <w:rFonts w:eastAsia="SimSun" w:cstheme="minorHAnsi" w:hint="eastAsia"/>
                <w:color w:val="000000" w:themeColor="text1"/>
                <w:lang w:val="en-US" w:eastAsia="zh-CN"/>
              </w:rPr>
              <w:t>2143mm</w:t>
            </w:r>
          </w:p>
        </w:tc>
      </w:tr>
      <w:tr w:rsidR="007A218A" w:rsidRPr="003A627B" w14:paraId="06F6CFBB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A181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2A34F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Masti kallutus ette ja taha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DE98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highlight w:val="yellow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5°/6°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35A48F" w14:textId="377214E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highlight w:val="yellow"/>
                <w:lang w:eastAsia="et-EE"/>
              </w:rPr>
            </w:pPr>
            <w:r>
              <w:rPr>
                <w:rFonts w:eastAsia="SimSun" w:cstheme="minorHAnsi" w:hint="eastAsia"/>
                <w:lang w:val="en-US" w:eastAsia="zh-CN"/>
              </w:rPr>
              <w:t>6</w:t>
            </w:r>
            <w:r>
              <w:rPr>
                <w:rFonts w:eastAsia="Times New Roman" w:cstheme="minorHAnsi"/>
                <w:lang w:eastAsia="et-EE"/>
              </w:rPr>
              <w:t>°/6°</w:t>
            </w:r>
          </w:p>
        </w:tc>
      </w:tr>
      <w:tr w:rsidR="007A218A" w:rsidRPr="003A627B" w14:paraId="3E49B313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BDAE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8A81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Maksimaalne tõstuki laius koos kõikide lisaseadmetega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4E5E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1200mm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649234" w14:textId="2E97DB6C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SimSun" w:cstheme="minorHAnsi" w:hint="eastAsia"/>
                <w:color w:val="000000"/>
                <w:lang w:val="en-US" w:eastAsia="zh-CN"/>
              </w:rPr>
              <w:t>1</w:t>
            </w:r>
            <w:r>
              <w:rPr>
                <w:rFonts w:eastAsia="SimSun" w:cstheme="minorHAnsi"/>
                <w:color w:val="000000"/>
                <w:lang w:val="en-US" w:eastAsia="zh-CN"/>
              </w:rPr>
              <w:t>150</w:t>
            </w:r>
            <w:r>
              <w:rPr>
                <w:rFonts w:eastAsia="SimSun" w:cstheme="minorHAnsi" w:hint="eastAsia"/>
                <w:color w:val="000000"/>
                <w:lang w:val="en-US" w:eastAsia="zh-CN"/>
              </w:rPr>
              <w:t>mm</w:t>
            </w:r>
          </w:p>
        </w:tc>
      </w:tr>
      <w:tr w:rsidR="007A218A" w:rsidRPr="003A627B" w14:paraId="492934B3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7C61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CA5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Maksimaalne tõstuki pikkus ilma kahvli pikkuseta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AE90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2100mm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19FDC4" w14:textId="12C9965A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SimSun" w:cstheme="minorHAnsi" w:hint="eastAsia"/>
                <w:color w:val="000000"/>
                <w:lang w:val="en-US" w:eastAsia="zh-CN"/>
              </w:rPr>
              <w:t>19</w:t>
            </w:r>
            <w:r>
              <w:rPr>
                <w:rFonts w:eastAsia="SimSun" w:cstheme="minorHAnsi"/>
                <w:color w:val="000000"/>
                <w:lang w:val="en-US" w:eastAsia="zh-CN"/>
              </w:rPr>
              <w:t>7</w:t>
            </w:r>
            <w:r>
              <w:rPr>
                <w:rFonts w:eastAsia="SimSun" w:cstheme="minorHAnsi" w:hint="eastAsia"/>
                <w:color w:val="000000"/>
                <w:lang w:val="en-US" w:eastAsia="zh-CN"/>
              </w:rPr>
              <w:t>5mm</w:t>
            </w:r>
          </w:p>
        </w:tc>
      </w:tr>
      <w:tr w:rsidR="007A218A" w:rsidRPr="003A627B" w14:paraId="2761A0E5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7917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4654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Maksimaalne pöörderaadius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E804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1700mm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ED018F" w14:textId="5A99C58C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SimSun" w:cstheme="minorHAnsi" w:hint="eastAsia"/>
                <w:color w:val="000000"/>
                <w:lang w:val="en-US" w:eastAsia="zh-CN"/>
              </w:rPr>
              <w:t>1</w:t>
            </w:r>
            <w:r>
              <w:rPr>
                <w:rFonts w:eastAsia="SimSun" w:cstheme="minorHAnsi"/>
                <w:color w:val="000000"/>
                <w:lang w:val="en-US" w:eastAsia="zh-CN"/>
              </w:rPr>
              <w:t>605</w:t>
            </w:r>
            <w:r>
              <w:rPr>
                <w:rFonts w:eastAsia="SimSun" w:cstheme="minorHAnsi" w:hint="eastAsia"/>
                <w:color w:val="000000"/>
                <w:lang w:val="en-US" w:eastAsia="zh-CN"/>
              </w:rPr>
              <w:t>mm</w:t>
            </w:r>
          </w:p>
        </w:tc>
      </w:tr>
      <w:tr w:rsidR="007A218A" w:rsidRPr="003A627B" w14:paraId="1E4C44E2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631C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1.11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08F29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Vabatõste kõrgus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D0F90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1400mm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5ED5E6D" w14:textId="583C774E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SimSun" w:cstheme="minorHAnsi" w:hint="eastAsia"/>
                <w:color w:val="000000"/>
                <w:lang w:val="en-US" w:eastAsia="zh-CN"/>
              </w:rPr>
              <w:t>1599mm</w:t>
            </w:r>
          </w:p>
        </w:tc>
      </w:tr>
      <w:tr w:rsidR="007A218A" w:rsidRPr="003A627B" w14:paraId="5BC63B8A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B4EF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0604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Mootor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A267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B340B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7DDDB25D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70A8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t-EE"/>
              </w:rPr>
            </w:pPr>
            <w:r w:rsidRPr="003A627B">
              <w:rPr>
                <w:rFonts w:eastAsia="Times New Roman" w:cstheme="minorHAnsi"/>
                <w:bCs/>
                <w:lang w:eastAsia="et-EE"/>
              </w:rPr>
              <w:t>2.1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BBE6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lang w:eastAsia="et-EE"/>
              </w:rPr>
            </w:pPr>
            <w:r w:rsidRPr="003A627B">
              <w:rPr>
                <w:rFonts w:eastAsia="Times New Roman" w:cstheme="minorHAnsi"/>
                <w:bCs/>
                <w:lang w:eastAsia="et-EE"/>
              </w:rPr>
              <w:t xml:space="preserve">Elektriline 48V/550Ah aku Plii või Li-ion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340D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9AB5B63" w14:textId="5660B799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>
              <w:rPr>
                <w:rFonts w:eastAsia="Times New Roman" w:cstheme="minorHAnsi"/>
                <w:bCs/>
                <w:lang w:eastAsia="et-EE"/>
              </w:rPr>
              <w:t>48V/</w:t>
            </w:r>
            <w:r>
              <w:rPr>
                <w:rFonts w:eastAsia="Times New Roman" w:cstheme="minorHAnsi"/>
                <w:bCs/>
                <w:lang w:val="en-US" w:eastAsia="et-EE"/>
              </w:rPr>
              <w:t>60</w:t>
            </w:r>
            <w:r>
              <w:rPr>
                <w:rFonts w:eastAsia="Times New Roman" w:cstheme="minorHAnsi"/>
                <w:bCs/>
                <w:lang w:eastAsia="et-EE"/>
              </w:rPr>
              <w:t>0Ah</w:t>
            </w:r>
            <w:r>
              <w:rPr>
                <w:rFonts w:eastAsia="SimSun" w:cstheme="minorHAnsi" w:hint="eastAsia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theme="minorHAnsi"/>
                <w:bCs/>
                <w:lang w:val="en-US" w:eastAsia="zh-CN"/>
              </w:rPr>
              <w:t>Plii</w:t>
            </w:r>
            <w:proofErr w:type="spellEnd"/>
          </w:p>
        </w:tc>
      </w:tr>
      <w:tr w:rsidR="007A218A" w:rsidRPr="003A627B" w14:paraId="47797F3F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08BF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6C8C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Ülekanne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E0E3F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964F9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19B86050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370B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3.1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8451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Piduri- ja hüdraulikasüsteem peavad võimaldama avariiteisaldamist (juhul kui </w:t>
            </w:r>
            <w:r>
              <w:rPr>
                <w:rFonts w:eastAsia="Times New Roman" w:cstheme="minorHAnsi"/>
                <w:color w:val="000000"/>
                <w:lang w:eastAsia="et-EE"/>
              </w:rPr>
              <w:t>mootor ei tööta)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E918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823858" w14:textId="4964B85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76974B96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3967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3.2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FE59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Veoskeem: kolmerattaline, esirattad vedavad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7989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Taga võib olla topeltratas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059E50" w14:textId="76D977F5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390494AC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BA23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3.3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BFBF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Esi- ja tagateljel peavad olema </w:t>
            </w:r>
            <w:r>
              <w:rPr>
                <w:rFonts w:eastAsia="Times New Roman" w:cstheme="minorHAnsi"/>
                <w:color w:val="000000"/>
                <w:lang w:eastAsia="et-EE"/>
              </w:rPr>
              <w:t>elastikrehvid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E0B9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5FB08A" w14:textId="245D8E9E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DA47E35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84BB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lastRenderedPageBreak/>
              <w:t>3.4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EC03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Sõidurežiimis peab kahveltõstuk olema suuteline saavutama kiiruseks vähemalt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1ED0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14 km/h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200675" w14:textId="6B566C6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14 km/h</w:t>
            </w:r>
          </w:p>
        </w:tc>
      </w:tr>
      <w:tr w:rsidR="007A218A" w:rsidRPr="003A627B" w14:paraId="3BDAF71E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AB0F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2C06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Juhtimine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CFC4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B5F74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17DEC351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6FB7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9B53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 xml:space="preserve">Tööorgani juhtimine kabiinist, </w:t>
            </w:r>
            <w:r w:rsidRPr="003A627B">
              <w:rPr>
                <w:rFonts w:cstheme="minorHAnsi"/>
              </w:rPr>
              <w:t>tööorganiga opereerimine käetoelt</w:t>
            </w:r>
            <w:r>
              <w:rPr>
                <w:rFonts w:cs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A90B2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DC4AC" w14:textId="698C3672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884516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B502615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7C32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4.1.1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7A3D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kahvlite hüdrauliline külgliikumine (külgnihe);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61B3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E12B2" w14:textId="4311A64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884516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E533D7C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1D14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4.1.2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6DFA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kahvlite positsioneer;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F908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7F949" w14:textId="1724DD18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884516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5D80A484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AA15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4.1.3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BE0D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et-EE"/>
              </w:rPr>
              <w:t>kahvli käppade pikkus vähemalt.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D835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1050 mm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940496" w14:textId="1AFF6816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1070 mm</w:t>
            </w:r>
          </w:p>
        </w:tc>
      </w:tr>
      <w:tr w:rsidR="007A218A" w:rsidRPr="003A627B" w14:paraId="1088EA6C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4345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9E0E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Sõidusuuna, masti tööoperatsioone ja lisaseadmete juhtimine elektriliselt juhtkangilt (ele</w:t>
            </w:r>
            <w:r>
              <w:rPr>
                <w:rFonts w:eastAsia="Times New Roman" w:cstheme="minorHAnsi"/>
                <w:lang w:eastAsia="et-EE"/>
              </w:rPr>
              <w:t>ktriliselt juhitav hüdrojagaja)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4CC5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FECB7" w14:textId="292E3BF2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F51BB2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54C2C78B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5DEB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4.3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DF622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Tõstuki roolimehhanism peab o</w:t>
            </w:r>
            <w:r>
              <w:rPr>
                <w:rFonts w:eastAsia="Times New Roman" w:cstheme="minorHAnsi"/>
                <w:color w:val="000000"/>
                <w:lang w:eastAsia="et-EE"/>
              </w:rPr>
              <w:t>lema varustatud roolivõimendiga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866A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792AD" w14:textId="6DBE7C9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F51BB2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DDC855B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E116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4.4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DE06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Reguleeritav roolisammas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6964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0DB5D" w14:textId="3FBDB5B8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F51BB2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9F5D87B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4D69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4.5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9334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Vajalik operaatori tuvastamise süsteem</w:t>
            </w:r>
            <w:r>
              <w:rPr>
                <w:rFonts w:eastAsia="Times New Roman" w:cstheme="minorHAnsi"/>
                <w:color w:val="000000"/>
                <w:lang w:eastAsia="et-EE"/>
              </w:rPr>
              <w:t xml:space="preserve"> tööoperatsioonide teostamiseks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1DFA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DB281" w14:textId="6BF1352C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F51BB2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63EFAEE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EA37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4.6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1588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Reverseerimise alarm, võimalusega välja lülitada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E268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81F8A" w14:textId="1F91D75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F51BB2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712D504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D317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E594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Kabiin (lahtine)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3A61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48EF5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3E21365F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2D052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EB9C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Kabiin peab kaitsma operaatorit masina võimaliku ümbermineku korral ja peab vastama ISO 3471 standardile (ROPS – Roll </w:t>
            </w:r>
            <w:r>
              <w:rPr>
                <w:rFonts w:eastAsia="Times New Roman" w:cstheme="minorHAnsi"/>
                <w:color w:val="000000"/>
                <w:lang w:eastAsia="et-EE"/>
              </w:rPr>
              <w:t>Over Protective Structure)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9AE8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A5E51" w14:textId="09D3FCE5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F45DED7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FB88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7AB2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Kabiini katus peab kaitsma operaatorit võimalike masinale peale kukkuvate esemete eest ja vastama ISO 3449 standardile (FOPS – Falli</w:t>
            </w:r>
            <w:r>
              <w:rPr>
                <w:rFonts w:eastAsia="Times New Roman" w:cstheme="minorHAnsi"/>
                <w:color w:val="000000"/>
                <w:lang w:eastAsia="et-EE"/>
              </w:rPr>
              <w:t>ng Object Protective Structure)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CC36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19CB7" w14:textId="2499820F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2CF18F3F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2A71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0CDA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Kabiin peab võimaldama operaatoril vaadelda 360°, välja arv</w:t>
            </w:r>
            <w:r>
              <w:rPr>
                <w:rFonts w:eastAsia="Times New Roman" w:cstheme="minorHAnsi"/>
                <w:color w:val="000000"/>
                <w:lang w:eastAsia="et-EE"/>
              </w:rPr>
              <w:t>atud kabiini raamistiku postid: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F927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365B5" w14:textId="301F3B03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3E11EDF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12A1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5.5.1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8BC2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iste peab olema reguleeritav edasi-tagasi suunal;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5F69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0AB1B" w14:textId="3927B975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55B7B4F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A38C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5.5.2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166D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istmel peab olema reguleeritav seljatugi;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213B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AA793" w14:textId="44028F6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6D987D4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66C6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5.5.3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A6C8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iste vähemalt kahe-punkti turvavööga.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3976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trike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4CC2C" w14:textId="31442A5A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31604CD5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CB3A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5.8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5974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Mehaaniline või elektriliselt lülitatav massilüliti, mis võimaldab kogu </w:t>
            </w:r>
            <w:r>
              <w:rPr>
                <w:rFonts w:eastAsia="Times New Roman" w:cstheme="minorHAnsi"/>
                <w:color w:val="000000"/>
                <w:lang w:eastAsia="et-EE"/>
              </w:rPr>
              <w:t>elektrisüsteemi väljalülitamist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9C88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DAF70" w14:textId="1F19808F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4FB9DA0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045A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2C2CA29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 xml:space="preserve">Kabiinis peab asetsema mõõteseadmete paneel, millel asuvad: töötunnilugeja, aku laetus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7021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79713" w14:textId="3065BAD4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20291E12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AE84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5.10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DCDE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 xml:space="preserve">Vähemalt visuaalne hoiatussüsteem elektrilaadimisseadmete rikke </w:t>
            </w:r>
            <w:r>
              <w:rPr>
                <w:rFonts w:eastAsia="Times New Roman" w:cstheme="minorHAnsi"/>
                <w:lang w:eastAsia="et-EE"/>
              </w:rPr>
              <w:t>alarmeerimiseks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FDB4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CD30B" w14:textId="49BD186E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00B17D13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3608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5.11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BA3B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Seisupiduri visuaalne alarm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3860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AAF3D" w14:textId="765EFD63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C12D9D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5B322B1B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7E11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25EF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1C62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3C23B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</w:tr>
      <w:tr w:rsidR="007A218A" w:rsidRPr="003A627B" w14:paraId="4D560C4A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C9F4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6181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Elektrisüsteem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6186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6D2BAD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7D38E34B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2525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DBD2E" w14:textId="77777777" w:rsidR="007A218A" w:rsidRPr="00AA3034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highlight w:val="yellow"/>
                <w:lang w:eastAsia="et-EE"/>
              </w:rPr>
            </w:pPr>
            <w:r w:rsidRPr="00AA3034">
              <w:rPr>
                <w:rFonts w:eastAsia="Times New Roman" w:cstheme="minorHAnsi"/>
                <w:highlight w:val="yellow"/>
                <w:lang w:eastAsia="et-EE"/>
              </w:rPr>
              <w:t>Elektrisüsteem vähemalt 12V, kasutatavad elektriseadmed (hõõglambid jms) peavad olema 12V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F650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A2A24A" w14:textId="01922C9A" w:rsidR="007A218A" w:rsidRPr="003A627B" w:rsidRDefault="003F5615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Jah</w:t>
            </w:r>
          </w:p>
        </w:tc>
      </w:tr>
      <w:tr w:rsidR="007A218A" w:rsidRPr="003A627B" w14:paraId="090A05B7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4C27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4F96A" w14:textId="77777777" w:rsidR="007A218A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Põhi- ja töötuled:</w:t>
            </w:r>
          </w:p>
          <w:p w14:paraId="22F13B77" w14:textId="77777777" w:rsidR="007A218A" w:rsidRPr="003A627B" w:rsidRDefault="007A218A" w:rsidP="007A218A">
            <w:pPr>
              <w:jc w:val="center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3038C" w14:textId="77777777" w:rsidR="007A218A" w:rsidRPr="003A627B" w:rsidRDefault="007A218A" w:rsidP="007A218A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2BD7F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</w:tr>
      <w:tr w:rsidR="007A218A" w:rsidRPr="003A627B" w14:paraId="314C141B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9FA2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6.2.1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F48C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kaks LED töötuld A piilaritel või katuse ülaservas ja kaks LED töötuld taga;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77EC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7E154" w14:textId="44AE0302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26CB2C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C195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6.2.2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3F32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töötulede valgustussuund peab olema reguleeritav;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4A20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96FA4" w14:textId="62B63A6B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32A58522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3721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6.2.3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C57C9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töötulede võimsus vähemalt 16 W</w:t>
            </w:r>
            <w:r>
              <w:rPr>
                <w:rFonts w:eastAsia="Times New Roman" w:cstheme="minorHAnsi"/>
                <w:lang w:eastAsia="et-EE"/>
              </w:rPr>
              <w:t xml:space="preserve"> tule kohta.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090D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läbiräägitav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235C5" w14:textId="03EBFAC9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A075A8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1368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5C1D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Kollane LED vilkur: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9CFF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C5F78" w14:textId="0F009151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0BBA926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8E86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6.4.1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783F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paigaldatuna selliselt, et oleks tagatud selle nähtavus 360° 1,5m kõrgusel;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E737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FB8A7" w14:textId="23D38EEB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2720896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DF6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lang w:eastAsia="et-EE"/>
              </w:rPr>
              <w:t>6.4.2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B995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vilkuri tarbeks peab olema armatuurl</w:t>
            </w:r>
            <w:r>
              <w:rPr>
                <w:rFonts w:eastAsia="Times New Roman" w:cstheme="minorHAnsi"/>
                <w:color w:val="000000"/>
                <w:lang w:eastAsia="et-EE"/>
              </w:rPr>
              <w:t>aual vastav märgutuli ja lüliti.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72C92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5C844" w14:textId="061E9395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4943A4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7070064D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4372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55C0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8C94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3F1E0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</w:tr>
      <w:tr w:rsidR="007A218A" w:rsidRPr="003A627B" w14:paraId="7BA47A9C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E994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C1D6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Muu varustus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FD61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0652D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69AA86D1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0AC9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7.1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997F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Pliiakude korral automaatne vesistussüsteem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87FE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EB2B4" w14:textId="263EA5ED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44E93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3064ACA7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3018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7.2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F613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Masinas kasutuses olevad õlid peavad tagama aastaringseks kasutamiseks arvestades nõutavat töökeskkonna temperatu</w:t>
            </w:r>
            <w:r>
              <w:rPr>
                <w:rFonts w:eastAsia="Times New Roman" w:cstheme="minorHAnsi"/>
                <w:color w:val="000000"/>
                <w:lang w:eastAsia="et-EE"/>
              </w:rPr>
              <w:t>urivahemikku (-20°C kuni +30°C)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0DFB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2F81A" w14:textId="4C703DB4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44E93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2A2429D3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046C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7.3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81E6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Manomeetriga tulekustuti vähemalt 2kg kustutusainega, kinnita</w:t>
            </w:r>
            <w:r>
              <w:rPr>
                <w:rFonts w:eastAsia="Times New Roman" w:cstheme="minorHAnsi"/>
                <w:color w:val="000000"/>
                <w:lang w:eastAsia="et-EE"/>
              </w:rPr>
              <w:t>tuna, taadeldud üleandmise kuul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334A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7BF56" w14:textId="08FBFC9C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44E93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F96CE1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5467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7.4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E042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Ohutusvest XXL suuruses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1FE5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850F5" w14:textId="46169475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44E93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2CA70FC8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D821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7.5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5044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Meditsiinilise esmaabi komplekt, kinnitatult ning komplekteeritud vast</w:t>
            </w:r>
            <w:r>
              <w:rPr>
                <w:rFonts w:eastAsia="Times New Roman" w:cstheme="minorHAnsi"/>
                <w:color w:val="000000"/>
                <w:lang w:eastAsia="et-EE"/>
              </w:rPr>
              <w:t>avalt kehtivale seadusandlusele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2C42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CFA32" w14:textId="6B4A37A6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C44E93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48D51AC0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5274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17EE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F2EA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6D8D5E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</w:tr>
      <w:tr w:rsidR="007A218A" w:rsidRPr="003A627B" w14:paraId="31DD0B14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01C2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4ED4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Üldine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02A0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98B82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</w:p>
        </w:tc>
      </w:tr>
      <w:tr w:rsidR="007A218A" w:rsidRPr="003A627B" w14:paraId="737B7558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EDB7B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8.1</w:t>
            </w:r>
            <w:r>
              <w:rPr>
                <w:rFonts w:eastAsia="Times New Roman" w:cstheme="minorHAnsi"/>
                <w:color w:val="000000"/>
                <w:lang w:eastAsia="et-EE"/>
              </w:rPr>
              <w:t>**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6AFA9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 xml:space="preserve">Tarneaeg aasta </w:t>
            </w:r>
            <w:r w:rsidRPr="003A627B">
              <w:rPr>
                <w:rFonts w:eastAsia="Times New Roman" w:cstheme="minorHAnsi"/>
                <w:lang w:eastAsia="et-EE"/>
              </w:rPr>
              <w:t>2025</w:t>
            </w:r>
            <w:r>
              <w:rPr>
                <w:rFonts w:eastAsia="Times New Roman" w:cstheme="minorHAnsi"/>
                <w:lang w:eastAsia="et-EE"/>
              </w:rPr>
              <w:t xml:space="preserve"> </w:t>
            </w:r>
            <w:r w:rsidRPr="003A627B">
              <w:rPr>
                <w:rFonts w:eastAsia="Times New Roman" w:cstheme="minorHAnsi"/>
                <w:color w:val="000000"/>
                <w:lang w:eastAsia="et-EE"/>
              </w:rPr>
              <w:t>(pa</w:t>
            </w:r>
            <w:r>
              <w:rPr>
                <w:rFonts w:eastAsia="Times New Roman" w:cstheme="minorHAnsi"/>
                <w:color w:val="000000"/>
                <w:lang w:eastAsia="et-EE"/>
              </w:rPr>
              <w:t>kkuja lisab omapoolse tarneaja kuudes peale lepingu sõlmimist)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DC62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A7A541" w14:textId="465DECD8" w:rsidR="007A218A" w:rsidRPr="003A627B" w:rsidRDefault="00F23733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t-EE"/>
              </w:rPr>
            </w:pPr>
            <w:r>
              <w:rPr>
                <w:rFonts w:eastAsia="Times New Roman" w:cstheme="minorHAnsi"/>
                <w:lang w:eastAsia="et-EE"/>
              </w:rPr>
              <w:t>4</w:t>
            </w:r>
            <w:r w:rsidR="003A559E">
              <w:rPr>
                <w:rFonts w:eastAsia="Times New Roman" w:cstheme="minorHAnsi"/>
                <w:lang w:eastAsia="et-EE"/>
              </w:rPr>
              <w:t xml:space="preserve"> kuud</w:t>
            </w:r>
          </w:p>
        </w:tc>
      </w:tr>
      <w:tr w:rsidR="007A218A" w:rsidRPr="003A627B" w14:paraId="173BE333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19CCA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8D9E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Tarnekoht jääb Mandri-Eesti pii</w:t>
            </w:r>
            <w:r>
              <w:rPr>
                <w:rFonts w:eastAsia="Times New Roman" w:cstheme="minorHAnsi"/>
                <w:color w:val="000000"/>
                <w:lang w:eastAsia="et-EE"/>
              </w:rPr>
              <w:t>resse ja täpsustatakse lepingus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C820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5445A" w14:textId="5169194C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B3648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70151BF4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7DF5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FCED7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Garantii kuni 2 aastat või 4000 tt, olen</w:t>
            </w:r>
            <w:r>
              <w:rPr>
                <w:rFonts w:eastAsia="Times New Roman" w:cstheme="minorHAnsi"/>
                <w:color w:val="000000"/>
                <w:lang w:eastAsia="et-EE"/>
              </w:rPr>
              <w:t>evalt kumb tingimus täitub enne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EFDD4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C5AD3" w14:textId="47FC4842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B3648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1C9489D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E4E8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7B105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Eestikeelne kasutus- ja ohutusjuhe</w:t>
            </w:r>
            <w:r>
              <w:rPr>
                <w:rFonts w:eastAsia="Times New Roman" w:cstheme="minorHAnsi"/>
                <w:color w:val="000000"/>
                <w:lang w:eastAsia="et-EE"/>
              </w:rPr>
              <w:t>nd paberkandjal ja digitaalselt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EB8C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45BD9" w14:textId="346CE90A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B3648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70B006E" w14:textId="77777777" w:rsidTr="00EB07BD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9009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8.5</w:t>
            </w:r>
            <w:r>
              <w:rPr>
                <w:rFonts w:eastAsia="Times New Roman" w:cstheme="minorHAnsi"/>
                <w:color w:val="000000"/>
                <w:lang w:eastAsia="et-EE"/>
              </w:rPr>
              <w:t>***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90BA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H</w:t>
            </w:r>
            <w:r>
              <w:rPr>
                <w:rFonts w:eastAsia="Times New Roman" w:cstheme="minorHAnsi"/>
                <w:color w:val="000000"/>
                <w:lang w:eastAsia="et-EE"/>
              </w:rPr>
              <w:t>oolduse ja garantii teostaja(d)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1F618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Hoolduskeskus(ed) Eestis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D0DFE2" w14:textId="77777777" w:rsidR="004603B5" w:rsidRDefault="004603B5" w:rsidP="004603B5">
            <w:pPr>
              <w:spacing w:after="0" w:line="240" w:lineRule="auto"/>
              <w:jc w:val="center"/>
            </w:pPr>
            <w:r>
              <w:t>Goodsense Baltic OÜ,</w:t>
            </w:r>
          </w:p>
          <w:p w14:paraId="16298C57" w14:textId="77777777" w:rsidR="004603B5" w:rsidRDefault="004603B5" w:rsidP="004603B5">
            <w:pPr>
              <w:spacing w:after="0" w:line="240" w:lineRule="auto"/>
              <w:jc w:val="center"/>
            </w:pPr>
            <w:r>
              <w:t>Reti tee 6, Peetri,</w:t>
            </w:r>
          </w:p>
          <w:p w14:paraId="52F991AA" w14:textId="77777777" w:rsidR="004603B5" w:rsidRDefault="004603B5" w:rsidP="004603B5">
            <w:pPr>
              <w:spacing w:after="0" w:line="240" w:lineRule="auto"/>
              <w:jc w:val="center"/>
            </w:pPr>
            <w:r>
              <w:t>75312 Harju maakond,</w:t>
            </w:r>
          </w:p>
          <w:p w14:paraId="4B55F91B" w14:textId="77777777" w:rsidR="004603B5" w:rsidRDefault="004603B5" w:rsidP="004603B5">
            <w:pPr>
              <w:spacing w:after="0" w:line="240" w:lineRule="auto"/>
              <w:jc w:val="center"/>
            </w:pPr>
            <w:r>
              <w:t>E-R 9:00-17:00;</w:t>
            </w:r>
          </w:p>
          <w:p w14:paraId="18AAAF12" w14:textId="3C424C30" w:rsidR="007A218A" w:rsidRPr="003A627B" w:rsidRDefault="004603B5" w:rsidP="004603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>
              <w:t>Savo-Auto AS, Tamme 19, Tõrvandi, Ülenurme vald 61715, Tartu maakond, E-R 8:00-17:00</w:t>
            </w:r>
          </w:p>
        </w:tc>
      </w:tr>
      <w:tr w:rsidR="007A218A" w:rsidRPr="003A627B" w14:paraId="15A74D73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C7353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lastRenderedPageBreak/>
              <w:t>8.6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0F830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Hooldusvälp</w:t>
            </w:r>
            <w:r>
              <w:rPr>
                <w:rFonts w:eastAsia="Times New Roman" w:cstheme="minorHAnsi"/>
                <w:color w:val="000000"/>
                <w:lang w:eastAsia="et-EE"/>
              </w:rPr>
              <w:t xml:space="preserve"> mitte vähem kui 500 töötundi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E3CC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D807F" w14:textId="38F410D2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DC796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69BDA528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2E8ED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DBEB61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CE sertifikaat, sõiduk peab tarnimisel olema markeeritud vastavalt Euroopa Majandu</w:t>
            </w:r>
            <w:r>
              <w:rPr>
                <w:rFonts w:eastAsia="Times New Roman" w:cstheme="minorHAnsi"/>
                <w:color w:val="000000"/>
                <w:lang w:eastAsia="et-EE"/>
              </w:rPr>
              <w:t>sühenduses kehtestatud nõuetele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D9DEC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05EB2" w14:textId="0636254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DC796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  <w:tr w:rsidR="007A218A" w:rsidRPr="003A627B" w14:paraId="562BC799" w14:textId="77777777">
        <w:trPr>
          <w:trHeight w:val="31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5EF36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8.8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6B1DF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highlight w:val="green"/>
                <w:lang w:eastAsia="et-EE"/>
              </w:rPr>
            </w:pPr>
            <w:r w:rsidRPr="003A627B">
              <w:rPr>
                <w:rFonts w:eastAsia="Times New Roman" w:cstheme="minorHAnsi"/>
                <w:color w:val="000000"/>
                <w:lang w:eastAsia="et-EE"/>
              </w:rPr>
              <w:t>Pakkuja peab tagama väljaõppe oma kuludega kuni 20 isikule. Koolitus peab toimuma 21 päeva jo</w:t>
            </w:r>
            <w:r>
              <w:rPr>
                <w:rFonts w:eastAsia="Times New Roman" w:cstheme="minorHAnsi"/>
                <w:color w:val="000000"/>
                <w:lang w:eastAsia="et-EE"/>
              </w:rPr>
              <w:t>oksul pärast masinate tarnimist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2AE41" w14:textId="77777777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398DB" w14:textId="6640D83A" w:rsidR="007A218A" w:rsidRPr="003A627B" w:rsidRDefault="007A218A" w:rsidP="007A21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t-EE"/>
              </w:rPr>
            </w:pPr>
            <w:r w:rsidRPr="00DC796B">
              <w:rPr>
                <w:rFonts w:eastAsia="Times New Roman" w:cstheme="minorHAnsi"/>
                <w:color w:val="000000"/>
                <w:lang w:eastAsia="et-EE"/>
              </w:rPr>
              <w:t>Jah</w:t>
            </w:r>
          </w:p>
        </w:tc>
      </w:tr>
    </w:tbl>
    <w:p w14:paraId="689521B4" w14:textId="77777777" w:rsidR="00E32769" w:rsidRDefault="00E32769" w:rsidP="006B573A">
      <w:pPr>
        <w:spacing w:after="0"/>
        <w:jc w:val="both"/>
        <w:rPr>
          <w:rFonts w:cstheme="minorHAnsi"/>
        </w:rPr>
      </w:pPr>
    </w:p>
    <w:p w14:paraId="3C3AF086" w14:textId="77777777" w:rsidR="003A627B" w:rsidRPr="003A627B" w:rsidRDefault="003A627B" w:rsidP="003A627B">
      <w:pPr>
        <w:numPr>
          <w:ilvl w:val="0"/>
          <w:numId w:val="2"/>
        </w:numPr>
        <w:autoSpaceDN w:val="0"/>
        <w:spacing w:after="0" w:line="240" w:lineRule="auto"/>
        <w:ind w:hanging="720"/>
        <w:contextualSpacing/>
        <w:textAlignment w:val="baseline"/>
        <w:rPr>
          <w:rFonts w:eastAsia="Times New Roman" w:cs="Calibri"/>
          <w:b/>
        </w:rPr>
      </w:pPr>
      <w:r w:rsidRPr="003A627B">
        <w:rPr>
          <w:rFonts w:eastAsia="Times New Roman" w:cs="Calibri"/>
          <w:b/>
        </w:rPr>
        <w:t>Veerg „* Väärtus (pakkuja sisestab pakutava toote andmed või jah/ei) on pakkuja täidetav. Kui TK- s on märgitud „näitaja“, siis sisestab pakkuja veergu pakutava toote näitaja.</w:t>
      </w:r>
    </w:p>
    <w:p w14:paraId="3C2A215E" w14:textId="77777777" w:rsidR="003A627B" w:rsidRPr="003A627B" w:rsidRDefault="003A627B" w:rsidP="003A627B">
      <w:pPr>
        <w:autoSpaceDN w:val="0"/>
        <w:spacing w:after="0" w:line="240" w:lineRule="auto"/>
        <w:ind w:left="720"/>
        <w:contextualSpacing/>
        <w:textAlignment w:val="baseline"/>
        <w:rPr>
          <w:rFonts w:eastAsia="Times New Roman" w:cs="Calibri"/>
          <w:b/>
        </w:rPr>
      </w:pPr>
    </w:p>
    <w:p w14:paraId="374EE113" w14:textId="77777777" w:rsidR="003A627B" w:rsidRPr="003A627B" w:rsidRDefault="003A627B" w:rsidP="003A627B">
      <w:pPr>
        <w:numPr>
          <w:ilvl w:val="0"/>
          <w:numId w:val="2"/>
        </w:numPr>
        <w:autoSpaceDN w:val="0"/>
        <w:spacing w:after="0" w:line="240" w:lineRule="auto"/>
        <w:ind w:hanging="720"/>
        <w:contextualSpacing/>
        <w:textAlignment w:val="baseline"/>
        <w:rPr>
          <w:rFonts w:eastAsia="Times New Roman" w:cs="Calibri"/>
          <w:b/>
        </w:rPr>
      </w:pPr>
      <w:r w:rsidRPr="003A627B">
        <w:rPr>
          <w:rFonts w:eastAsia="Times New Roman" w:cs="Calibri"/>
          <w:b/>
        </w:rPr>
        <w:t>* * p.8.1. - Pakkuja lisab lahtriss</w:t>
      </w:r>
      <w:r w:rsidR="00AA3034">
        <w:rPr>
          <w:rFonts w:eastAsia="Times New Roman" w:cs="Calibri"/>
          <w:b/>
        </w:rPr>
        <w:t>e „Väärtus“ omapoolse tarneaja kuudes</w:t>
      </w:r>
      <w:r w:rsidRPr="003A627B">
        <w:rPr>
          <w:rFonts w:eastAsia="Times New Roman" w:cs="Calibri"/>
          <w:b/>
        </w:rPr>
        <w:t xml:space="preserve"> peale lepingu allkirjastamist/ tellimuse kätte saamist.</w:t>
      </w:r>
    </w:p>
    <w:p w14:paraId="681D6C25" w14:textId="77777777" w:rsidR="003A627B" w:rsidRPr="003A627B" w:rsidRDefault="003A627B" w:rsidP="003A627B">
      <w:pPr>
        <w:autoSpaceDN w:val="0"/>
        <w:spacing w:after="0" w:line="240" w:lineRule="auto"/>
        <w:ind w:left="720"/>
        <w:contextualSpacing/>
        <w:textAlignment w:val="baseline"/>
        <w:rPr>
          <w:rFonts w:eastAsia="Times New Roman" w:cs="Calibri"/>
          <w:b/>
        </w:rPr>
      </w:pPr>
    </w:p>
    <w:p w14:paraId="4BCAA3E7" w14:textId="77777777" w:rsidR="003A627B" w:rsidRPr="003A627B" w:rsidRDefault="003A627B" w:rsidP="003A627B">
      <w:pPr>
        <w:numPr>
          <w:ilvl w:val="0"/>
          <w:numId w:val="2"/>
        </w:numPr>
        <w:autoSpaceDN w:val="0"/>
        <w:spacing w:after="0" w:line="240" w:lineRule="auto"/>
        <w:ind w:hanging="720"/>
        <w:contextualSpacing/>
        <w:textAlignment w:val="baseline"/>
        <w:rPr>
          <w:rFonts w:eastAsia="Times New Roman" w:cs="Calibri"/>
          <w:b/>
        </w:rPr>
      </w:pPr>
      <w:r w:rsidRPr="003A627B">
        <w:rPr>
          <w:rFonts w:eastAsia="Times New Roman" w:cs="Calibri"/>
          <w:b/>
        </w:rPr>
        <w:t>*** p.8.5. – Pakkuja lisab hoolduskeskuse aadressi/aadressid.</w:t>
      </w:r>
    </w:p>
    <w:p w14:paraId="37FEB44D" w14:textId="77777777" w:rsidR="003A627B" w:rsidRDefault="003A627B" w:rsidP="006B573A">
      <w:pPr>
        <w:spacing w:after="0"/>
        <w:jc w:val="both"/>
        <w:rPr>
          <w:rFonts w:cstheme="minorHAnsi"/>
        </w:rPr>
      </w:pPr>
    </w:p>
    <w:p w14:paraId="4157D094" w14:textId="77777777" w:rsidR="003A627B" w:rsidRDefault="003A627B" w:rsidP="006B573A">
      <w:pPr>
        <w:spacing w:after="0"/>
        <w:jc w:val="both"/>
        <w:rPr>
          <w:rFonts w:cstheme="minorHAnsi"/>
        </w:rPr>
      </w:pPr>
    </w:p>
    <w:sectPr w:rsidR="003A62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07F8" w14:textId="77777777" w:rsidR="007A3090" w:rsidRDefault="007A3090" w:rsidP="003A627B">
      <w:pPr>
        <w:spacing w:after="0" w:line="240" w:lineRule="auto"/>
      </w:pPr>
      <w:r>
        <w:separator/>
      </w:r>
    </w:p>
  </w:endnote>
  <w:endnote w:type="continuationSeparator" w:id="0">
    <w:p w14:paraId="39ADDE5F" w14:textId="77777777" w:rsidR="007A3090" w:rsidRDefault="007A3090" w:rsidP="003A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502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1D06" w14:textId="77777777" w:rsidR="003A627B" w:rsidRDefault="003A62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C1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03753B76" w14:textId="77777777" w:rsidR="003A627B" w:rsidRDefault="003A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4D13" w14:textId="77777777" w:rsidR="007A3090" w:rsidRDefault="007A3090" w:rsidP="003A627B">
      <w:pPr>
        <w:spacing w:after="0" w:line="240" w:lineRule="auto"/>
      </w:pPr>
      <w:r>
        <w:separator/>
      </w:r>
    </w:p>
  </w:footnote>
  <w:footnote w:type="continuationSeparator" w:id="0">
    <w:p w14:paraId="2EC6943B" w14:textId="77777777" w:rsidR="007A3090" w:rsidRDefault="007A3090" w:rsidP="003A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13A"/>
    <w:multiLevelType w:val="hybridMultilevel"/>
    <w:tmpl w:val="CD560958"/>
    <w:lvl w:ilvl="0" w:tplc="EF66C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83EE4"/>
    <w:multiLevelType w:val="hybridMultilevel"/>
    <w:tmpl w:val="AC9ED5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4374">
    <w:abstractNumId w:val="0"/>
  </w:num>
  <w:num w:numId="2" w16cid:durableId="10161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5"/>
    <w:rsid w:val="00012CD5"/>
    <w:rsid w:val="0001675B"/>
    <w:rsid w:val="00026D8A"/>
    <w:rsid w:val="00042786"/>
    <w:rsid w:val="000C6C59"/>
    <w:rsid w:val="000F46DF"/>
    <w:rsid w:val="00114433"/>
    <w:rsid w:val="00145C7F"/>
    <w:rsid w:val="001A5E06"/>
    <w:rsid w:val="00227999"/>
    <w:rsid w:val="0026196C"/>
    <w:rsid w:val="002A0876"/>
    <w:rsid w:val="002A1EB4"/>
    <w:rsid w:val="002B04A3"/>
    <w:rsid w:val="002D55F2"/>
    <w:rsid w:val="003421D6"/>
    <w:rsid w:val="003A559E"/>
    <w:rsid w:val="003A627B"/>
    <w:rsid w:val="003E4518"/>
    <w:rsid w:val="003F43C9"/>
    <w:rsid w:val="003F5615"/>
    <w:rsid w:val="004603B5"/>
    <w:rsid w:val="004F68C5"/>
    <w:rsid w:val="00583EDB"/>
    <w:rsid w:val="005C2C17"/>
    <w:rsid w:val="005E4E52"/>
    <w:rsid w:val="00663853"/>
    <w:rsid w:val="00672698"/>
    <w:rsid w:val="006B573A"/>
    <w:rsid w:val="007027FC"/>
    <w:rsid w:val="00757C6A"/>
    <w:rsid w:val="00767F10"/>
    <w:rsid w:val="0077201B"/>
    <w:rsid w:val="007A218A"/>
    <w:rsid w:val="007A3090"/>
    <w:rsid w:val="008128BA"/>
    <w:rsid w:val="00846DF9"/>
    <w:rsid w:val="00855A1C"/>
    <w:rsid w:val="008B2357"/>
    <w:rsid w:val="008D3875"/>
    <w:rsid w:val="008D5B5F"/>
    <w:rsid w:val="00913B64"/>
    <w:rsid w:val="00937F19"/>
    <w:rsid w:val="009429D3"/>
    <w:rsid w:val="0095198A"/>
    <w:rsid w:val="00960B75"/>
    <w:rsid w:val="009C14E9"/>
    <w:rsid w:val="00A00D5B"/>
    <w:rsid w:val="00A31507"/>
    <w:rsid w:val="00A62F84"/>
    <w:rsid w:val="00A6596C"/>
    <w:rsid w:val="00AA3034"/>
    <w:rsid w:val="00AF494E"/>
    <w:rsid w:val="00B21CE7"/>
    <w:rsid w:val="00B251E5"/>
    <w:rsid w:val="00B528EF"/>
    <w:rsid w:val="00B90C9A"/>
    <w:rsid w:val="00C16379"/>
    <w:rsid w:val="00C24F46"/>
    <w:rsid w:val="00C45AD2"/>
    <w:rsid w:val="00CD295A"/>
    <w:rsid w:val="00CF1216"/>
    <w:rsid w:val="00D94FB5"/>
    <w:rsid w:val="00D9533A"/>
    <w:rsid w:val="00DA519C"/>
    <w:rsid w:val="00DF3B1B"/>
    <w:rsid w:val="00DF4709"/>
    <w:rsid w:val="00E01680"/>
    <w:rsid w:val="00E32769"/>
    <w:rsid w:val="00E33ADB"/>
    <w:rsid w:val="00EB07BD"/>
    <w:rsid w:val="00EB0C05"/>
    <w:rsid w:val="00EC6080"/>
    <w:rsid w:val="00F15FD9"/>
    <w:rsid w:val="00F23733"/>
    <w:rsid w:val="00F43A59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A8FF"/>
  <w15:chartTrackingRefBased/>
  <w15:docId w15:val="{D4678E49-7B5B-4437-BFDD-D0BE6BB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18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3E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7B"/>
  </w:style>
  <w:style w:type="paragraph" w:styleId="Footer">
    <w:name w:val="footer"/>
    <w:basedOn w:val="Normal"/>
    <w:link w:val="FooterChar"/>
    <w:uiPriority w:val="99"/>
    <w:unhideWhenUsed/>
    <w:rsid w:val="003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Jürimaa</dc:creator>
  <cp:keywords/>
  <dc:description/>
  <cp:lastModifiedBy>Karl Sarapuu</cp:lastModifiedBy>
  <cp:revision>5</cp:revision>
  <dcterms:created xsi:type="dcterms:W3CDTF">2025-03-26T11:16:00Z</dcterms:created>
  <dcterms:modified xsi:type="dcterms:W3CDTF">2025-04-14T06:03:00Z</dcterms:modified>
</cp:coreProperties>
</file>