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B091" w14:textId="77777777" w:rsidR="00000000" w:rsidRPr="006B4402" w:rsidRDefault="00EE50EB">
      <w:pPr>
        <w:rPr>
          <w:lang w:val="fi-FI"/>
        </w:rPr>
      </w:pPr>
      <w:r w:rsidRPr="006B4402">
        <w:rPr>
          <w:lang w:val="fi-FI"/>
        </w:rPr>
        <w:t>1 (roheline) – 6550454,33  473061,09</w:t>
      </w:r>
    </w:p>
    <w:p w14:paraId="73B395F8" w14:textId="77777777" w:rsidR="00EE50EB" w:rsidRPr="006B4402" w:rsidRDefault="00EE50EB">
      <w:pPr>
        <w:rPr>
          <w:lang w:val="fi-FI"/>
        </w:rPr>
      </w:pPr>
      <w:r w:rsidRPr="006B4402">
        <w:rPr>
          <w:lang w:val="fi-FI"/>
        </w:rPr>
        <w:t>2 (punane) -   6550447,50  473074,26</w:t>
      </w:r>
    </w:p>
    <w:p w14:paraId="4B8D4F7E" w14:textId="77777777" w:rsidR="00EE50EB" w:rsidRPr="006B4402" w:rsidRDefault="00EE50EB">
      <w:pPr>
        <w:rPr>
          <w:lang w:val="fi-FI"/>
        </w:rPr>
      </w:pPr>
      <w:r w:rsidRPr="006B4402">
        <w:rPr>
          <w:lang w:val="fi-FI"/>
        </w:rPr>
        <w:t>3 (roheline) – 6550476,18  473082,81</w:t>
      </w:r>
    </w:p>
    <w:p w14:paraId="072F6D1E" w14:textId="77777777" w:rsidR="00EE50EB" w:rsidRPr="006B4402" w:rsidRDefault="00EE50EB">
      <w:pPr>
        <w:rPr>
          <w:lang w:val="fi-FI"/>
        </w:rPr>
      </w:pPr>
      <w:r w:rsidRPr="006B4402">
        <w:rPr>
          <w:lang w:val="fi-FI"/>
        </w:rPr>
        <w:t>4 (punane)  – 6550467,54  473096,97</w:t>
      </w:r>
    </w:p>
    <w:p w14:paraId="0886D936" w14:textId="0E27D7B2" w:rsidR="006B4402" w:rsidRDefault="006B4402">
      <w:pPr>
        <w:rPr>
          <w:lang w:val="fi-FI"/>
        </w:rPr>
      </w:pPr>
      <w:r w:rsidRPr="006B4402">
        <w:rPr>
          <w:lang w:val="fi-FI"/>
        </w:rPr>
        <w:t>Toodrid 2</w:t>
      </w:r>
      <w:r>
        <w:rPr>
          <w:lang w:val="fi-FI"/>
        </w:rPr>
        <w:t>0 mm armatuurraud 1m merepõhjas.</w:t>
      </w:r>
    </w:p>
    <w:p w14:paraId="41357F28" w14:textId="5E0F5CE9" w:rsidR="006B4402" w:rsidRPr="006B4402" w:rsidRDefault="006B4402">
      <w:pPr>
        <w:rPr>
          <w:lang w:val="sv-SE"/>
        </w:rPr>
      </w:pPr>
      <w:r w:rsidRPr="006B4402">
        <w:rPr>
          <w:lang w:val="sv-SE"/>
        </w:rPr>
        <w:t>Ümber 110mm plasttoru kolme hekuriga.</w:t>
      </w:r>
    </w:p>
    <w:sectPr w:rsidR="006B4402" w:rsidRPr="006B440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EB"/>
    <w:rsid w:val="005333E2"/>
    <w:rsid w:val="006B4402"/>
    <w:rsid w:val="007D245E"/>
    <w:rsid w:val="00B323A0"/>
    <w:rsid w:val="00E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C89C"/>
  <w15:chartTrackingRefBased/>
  <w15:docId w15:val="{A92842C5-566D-4CC6-92C4-F7D21B2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Meister</dc:creator>
  <cp:keywords/>
  <dc:description/>
  <cp:lastModifiedBy>Raivo Adman</cp:lastModifiedBy>
  <cp:revision>2</cp:revision>
  <dcterms:created xsi:type="dcterms:W3CDTF">2024-08-19T07:51:00Z</dcterms:created>
  <dcterms:modified xsi:type="dcterms:W3CDTF">2024-08-19T14:13:00Z</dcterms:modified>
</cp:coreProperties>
</file>