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6FCC" w14:textId="060FBB0F" w:rsidR="00A42620" w:rsidRDefault="003B4518" w:rsidP="0034341B">
      <w:bookmarkStart w:id="0" w:name="_GoBack"/>
      <w:bookmarkEnd w:id="0"/>
      <w:r>
        <w:rPr>
          <w:noProof/>
        </w:rPr>
        <w:drawing>
          <wp:inline distT="0" distB="0" distL="0" distR="0" wp14:anchorId="6D00A79A" wp14:editId="063F6020">
            <wp:extent cx="4591049" cy="3205163"/>
            <wp:effectExtent l="0" t="0" r="635" b="1460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69169FC5-6003-4992-9C69-F6A2590ABF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487D74A" w14:textId="08025042" w:rsidR="0045241C" w:rsidRDefault="0045241C" w:rsidP="0034341B">
      <w:r>
        <w:rPr>
          <w:noProof/>
        </w:rPr>
        <w:drawing>
          <wp:inline distT="0" distB="0" distL="0" distR="0" wp14:anchorId="38928C11" wp14:editId="485758CF">
            <wp:extent cx="4572000" cy="2743200"/>
            <wp:effectExtent l="0" t="0" r="0" b="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74EF7B79-AB39-484C-96BD-DBBD2CF4D3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BCD9744" w14:textId="7930FABE" w:rsidR="00064244" w:rsidRDefault="00064244" w:rsidP="0034341B"/>
    <w:p w14:paraId="67105291" w14:textId="5125496A" w:rsidR="00064244" w:rsidRDefault="00064244" w:rsidP="0034341B">
      <w:r>
        <w:rPr>
          <w:noProof/>
        </w:rPr>
        <w:lastRenderedPageBreak/>
        <w:drawing>
          <wp:inline distT="0" distB="0" distL="0" distR="0" wp14:anchorId="1E7E5B20" wp14:editId="2484F16C">
            <wp:extent cx="4572000" cy="2743200"/>
            <wp:effectExtent l="0" t="0" r="0" b="0"/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98C67E85-4F51-4C98-B801-ED12222EC3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75AAE53" w14:textId="0A003D72" w:rsidR="0045241C" w:rsidRDefault="0045241C" w:rsidP="0034341B"/>
    <w:p w14:paraId="4641FB1B" w14:textId="77777777" w:rsidR="0045241C" w:rsidRDefault="0045241C" w:rsidP="0034341B"/>
    <w:p w14:paraId="4D7F1FA6" w14:textId="20EDF5A7" w:rsidR="0045241C" w:rsidRDefault="0045241C" w:rsidP="0034341B"/>
    <w:p w14:paraId="63F5D30B" w14:textId="68AE42DB" w:rsidR="0045241C" w:rsidRDefault="0045241C" w:rsidP="0034341B"/>
    <w:p w14:paraId="0047C10D" w14:textId="77777777" w:rsidR="0045241C" w:rsidRDefault="0045241C" w:rsidP="0034341B"/>
    <w:p w14:paraId="2AFFC5C2" w14:textId="31526CD5" w:rsidR="0045241C" w:rsidRDefault="0045241C" w:rsidP="0034341B"/>
    <w:p w14:paraId="4225FA8D" w14:textId="77777777" w:rsidR="0045241C" w:rsidRDefault="0045241C" w:rsidP="0034341B"/>
    <w:p w14:paraId="5C152C7B" w14:textId="77777777" w:rsidR="0045241C" w:rsidRDefault="0045241C" w:rsidP="0034341B"/>
    <w:p w14:paraId="16EAAE46" w14:textId="442C5E70" w:rsidR="003B4518" w:rsidRDefault="003B4518" w:rsidP="0034341B"/>
    <w:p w14:paraId="752FD290" w14:textId="77777777" w:rsidR="003B4518" w:rsidRDefault="003B4518" w:rsidP="0034341B"/>
    <w:p w14:paraId="4BC53CF6" w14:textId="68C07A10" w:rsidR="003B4518" w:rsidRDefault="003B4518" w:rsidP="0034341B"/>
    <w:p w14:paraId="3B17A9B4" w14:textId="15D63BD4" w:rsidR="003B4518" w:rsidRDefault="003B4518" w:rsidP="0034341B"/>
    <w:p w14:paraId="56C1FAE6" w14:textId="6AC31CF3" w:rsidR="003B4518" w:rsidRDefault="003B4518" w:rsidP="0034341B"/>
    <w:p w14:paraId="5A3A767C" w14:textId="77777777" w:rsidR="003B4518" w:rsidRDefault="003B4518" w:rsidP="0034341B"/>
    <w:sectPr w:rsidR="003B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18"/>
    <w:rsid w:val="00064244"/>
    <w:rsid w:val="001C4908"/>
    <w:rsid w:val="0034341B"/>
    <w:rsid w:val="003B4518"/>
    <w:rsid w:val="004073F8"/>
    <w:rsid w:val="0045241C"/>
    <w:rsid w:val="00A42620"/>
    <w:rsid w:val="00AB0D9C"/>
    <w:rsid w:val="00AB21A6"/>
    <w:rsid w:val="00E6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A64F"/>
  <w15:chartTrackingRefBased/>
  <w15:docId w15:val="{9327ADEB-7446-456A-B8A4-5DC0FE67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otsiaalministeerium.ee\dfs\Kasutajad\siim.suutre\Documents\RA\2025\Ekspressi_ajakirjaniku_k&#252;simus\Ettekande_tabelid_2025_01_03_kl_10_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otsiaalministeerium.ee\dfs\Kasutajad\siim.suutre\Documents\RA\2025\Ekspressi_ajakirjaniku_k&#252;simus\Ettekande_tabelid_2025_01_03_kl_10_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otsiaalministeerium.ee\dfs\Kasutajad\siim.suutre\Documents\RA\2025\Ekspressi_ajakirjaniku_k&#252;simus\Ettekande_tabelid_2025_01_03_kl_10_3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Doonorseemnerakkude</a:t>
            </a:r>
            <a:r>
              <a:rPr lang="et-EE" baseline="0"/>
              <a:t> hankimine </a:t>
            </a:r>
            <a:r>
              <a:rPr lang="et-EE"/>
              <a:t>Eestis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Leht1!$A$2</c:f>
              <c:strCache>
                <c:ptCount val="1"/>
                <c:pt idx="0">
                  <c:v>Seemnerakkude doonorid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Leht1!$E$1:$O$1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  <c:extLst/>
            </c:numRef>
          </c:cat>
          <c:val>
            <c:numRef>
              <c:f>Leht1!$E$2:$O$2</c:f>
              <c:numCache>
                <c:formatCode>General</c:formatCode>
                <c:ptCount val="11"/>
                <c:pt idx="0">
                  <c:v>49</c:v>
                </c:pt>
                <c:pt idx="1">
                  <c:v>63</c:v>
                </c:pt>
                <c:pt idx="2">
                  <c:v>55</c:v>
                </c:pt>
                <c:pt idx="3">
                  <c:v>27</c:v>
                </c:pt>
                <c:pt idx="4">
                  <c:v>52</c:v>
                </c:pt>
                <c:pt idx="5">
                  <c:v>33</c:v>
                </c:pt>
                <c:pt idx="6">
                  <c:v>53</c:v>
                </c:pt>
                <c:pt idx="7">
                  <c:v>44</c:v>
                </c:pt>
                <c:pt idx="8">
                  <c:v>29</c:v>
                </c:pt>
                <c:pt idx="9">
                  <c:v>52</c:v>
                </c:pt>
                <c:pt idx="10">
                  <c:v>50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043-416C-868D-7F27E052637A}"/>
            </c:ext>
          </c:extLst>
        </c:ser>
        <c:ser>
          <c:idx val="1"/>
          <c:order val="1"/>
          <c:tx>
            <c:strRef>
              <c:f>Leht1!$A$3</c:f>
              <c:strCache>
                <c:ptCount val="1"/>
                <c:pt idx="0">
                  <c:v>Annetatud spermadooside arv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Leht1!$E$1:$O$1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  <c:extLst/>
            </c:numRef>
          </c:cat>
          <c:val>
            <c:numRef>
              <c:f>Leht1!$E$3:$O$3</c:f>
              <c:numCache>
                <c:formatCode>General</c:formatCode>
                <c:ptCount val="11"/>
                <c:pt idx="0">
                  <c:v>3638</c:v>
                </c:pt>
                <c:pt idx="1">
                  <c:v>1086</c:v>
                </c:pt>
                <c:pt idx="2">
                  <c:v>5808</c:v>
                </c:pt>
                <c:pt idx="3">
                  <c:v>894</c:v>
                </c:pt>
                <c:pt idx="4">
                  <c:v>495</c:v>
                </c:pt>
                <c:pt idx="5">
                  <c:v>1053</c:v>
                </c:pt>
                <c:pt idx="6">
                  <c:v>1280</c:v>
                </c:pt>
                <c:pt idx="7">
                  <c:v>723</c:v>
                </c:pt>
                <c:pt idx="8">
                  <c:v>214</c:v>
                </c:pt>
                <c:pt idx="9">
                  <c:v>1053</c:v>
                </c:pt>
                <c:pt idx="10">
                  <c:v>575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4043-416C-868D-7F27E0526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596064"/>
        <c:axId val="532586496"/>
      </c:barChart>
      <c:catAx>
        <c:axId val="53259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532586496"/>
        <c:crosses val="autoZero"/>
        <c:auto val="1"/>
        <c:lblAlgn val="ctr"/>
        <c:lblOffset val="100"/>
        <c:noMultiLvlLbl val="0"/>
      </c:catAx>
      <c:valAx>
        <c:axId val="53258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53259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Doonormunarakkude</a:t>
            </a:r>
            <a:r>
              <a:rPr lang="et-EE" baseline="0"/>
              <a:t> hankimine Eestis ainult doonormunarakuga teostatavate viljatusravitsüklite arvestuses </a:t>
            </a:r>
            <a:endParaRPr lang="et-E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Leht1!$A$19</c:f>
              <c:strCache>
                <c:ptCount val="1"/>
                <c:pt idx="0">
                  <c:v>Munarakkude doonorid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Leht1!$E$18:$O$18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  <c:extLst/>
            </c:numRef>
          </c:cat>
          <c:val>
            <c:numRef>
              <c:f>Leht1!$E$19:$O$19</c:f>
              <c:numCache>
                <c:formatCode>General</c:formatCode>
                <c:ptCount val="11"/>
                <c:pt idx="0">
                  <c:v>65</c:v>
                </c:pt>
                <c:pt idx="1">
                  <c:v>62</c:v>
                </c:pt>
                <c:pt idx="2">
                  <c:v>69</c:v>
                </c:pt>
                <c:pt idx="3">
                  <c:v>118</c:v>
                </c:pt>
                <c:pt idx="4">
                  <c:v>134</c:v>
                </c:pt>
                <c:pt idx="5">
                  <c:v>91</c:v>
                </c:pt>
                <c:pt idx="6">
                  <c:v>131</c:v>
                </c:pt>
                <c:pt idx="7">
                  <c:v>122</c:v>
                </c:pt>
                <c:pt idx="8">
                  <c:v>158</c:v>
                </c:pt>
                <c:pt idx="9">
                  <c:v>282</c:v>
                </c:pt>
                <c:pt idx="10">
                  <c:v>312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633-42A8-B77A-3D994D2A76C6}"/>
            </c:ext>
          </c:extLst>
        </c:ser>
        <c:ser>
          <c:idx val="1"/>
          <c:order val="1"/>
          <c:tx>
            <c:strRef>
              <c:f>Leht1!$A$20</c:f>
              <c:strCache>
                <c:ptCount val="1"/>
                <c:pt idx="0">
                  <c:v>Annetatud munarakkude arv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Leht1!$E$18:$O$18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  <c:extLst/>
            </c:numRef>
          </c:cat>
          <c:val>
            <c:numRef>
              <c:f>Leht1!$E$20:$O$20</c:f>
              <c:numCache>
                <c:formatCode>General</c:formatCode>
                <c:ptCount val="11"/>
                <c:pt idx="0">
                  <c:v>1267</c:v>
                </c:pt>
                <c:pt idx="1">
                  <c:v>1235</c:v>
                </c:pt>
                <c:pt idx="2">
                  <c:v>1615</c:v>
                </c:pt>
                <c:pt idx="3">
                  <c:v>2889</c:v>
                </c:pt>
                <c:pt idx="4">
                  <c:v>3516</c:v>
                </c:pt>
                <c:pt idx="5">
                  <c:v>2010</c:v>
                </c:pt>
                <c:pt idx="6">
                  <c:v>2437</c:v>
                </c:pt>
                <c:pt idx="7">
                  <c:v>1858</c:v>
                </c:pt>
                <c:pt idx="8">
                  <c:v>2616</c:v>
                </c:pt>
                <c:pt idx="9">
                  <c:v>4872</c:v>
                </c:pt>
                <c:pt idx="10">
                  <c:v>6487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8633-42A8-B77A-3D994D2A7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370175"/>
        <c:axId val="1909613519"/>
      </c:barChart>
      <c:catAx>
        <c:axId val="66037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909613519"/>
        <c:crosses val="autoZero"/>
        <c:auto val="1"/>
        <c:lblAlgn val="ctr"/>
        <c:lblOffset val="100"/>
        <c:noMultiLvlLbl val="0"/>
      </c:catAx>
      <c:valAx>
        <c:axId val="19096135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660370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t-EE" sz="1400" b="0" i="0" baseline="0">
                <a:effectLst/>
              </a:rPr>
              <a:t>Doonormunarakkude hankimine Eestis doonormunaraku ja doonorseemnerakuga teostatavate viljatusravitsüklite arvestuses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Leht1!$A$30</c:f>
              <c:strCache>
                <c:ptCount val="1"/>
                <c:pt idx="0">
                  <c:v>Munarakkude doonorid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Leht1!$E$29:$O$29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  <c:extLst/>
            </c:numRef>
          </c:cat>
          <c:val>
            <c:numRef>
              <c:f>Leht1!$E$30:$O$30</c:f>
              <c:numCache>
                <c:formatCode>General</c:formatCode>
                <c:ptCount val="11"/>
                <c:pt idx="0">
                  <c:v>39</c:v>
                </c:pt>
                <c:pt idx="1">
                  <c:v>29</c:v>
                </c:pt>
                <c:pt idx="2">
                  <c:v>31</c:v>
                </c:pt>
                <c:pt idx="3">
                  <c:v>39</c:v>
                </c:pt>
                <c:pt idx="4">
                  <c:v>27</c:v>
                </c:pt>
                <c:pt idx="5">
                  <c:v>15</c:v>
                </c:pt>
                <c:pt idx="6">
                  <c:v>29</c:v>
                </c:pt>
                <c:pt idx="7">
                  <c:v>19</c:v>
                </c:pt>
                <c:pt idx="8">
                  <c:v>28</c:v>
                </c:pt>
                <c:pt idx="9">
                  <c:v>36</c:v>
                </c:pt>
                <c:pt idx="10">
                  <c:v>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659-453E-A818-BAD9049284BA}"/>
            </c:ext>
          </c:extLst>
        </c:ser>
        <c:ser>
          <c:idx val="1"/>
          <c:order val="1"/>
          <c:tx>
            <c:strRef>
              <c:f>Leht1!$A$31</c:f>
              <c:strCache>
                <c:ptCount val="1"/>
                <c:pt idx="0">
                  <c:v>Annetatud munarakkude arv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Leht1!$E$29:$O$29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  <c:extLst/>
            </c:numRef>
          </c:cat>
          <c:val>
            <c:numRef>
              <c:f>Leht1!$E$31:$O$31</c:f>
              <c:numCache>
                <c:formatCode>General</c:formatCode>
                <c:ptCount val="11"/>
                <c:pt idx="0">
                  <c:v>822</c:v>
                </c:pt>
                <c:pt idx="1">
                  <c:v>783</c:v>
                </c:pt>
                <c:pt idx="2">
                  <c:v>434</c:v>
                </c:pt>
                <c:pt idx="3">
                  <c:v>530</c:v>
                </c:pt>
                <c:pt idx="4">
                  <c:v>306</c:v>
                </c:pt>
                <c:pt idx="5">
                  <c:v>201</c:v>
                </c:pt>
                <c:pt idx="6">
                  <c:v>314</c:v>
                </c:pt>
                <c:pt idx="7">
                  <c:v>197</c:v>
                </c:pt>
                <c:pt idx="8">
                  <c:v>249</c:v>
                </c:pt>
                <c:pt idx="9">
                  <c:v>340</c:v>
                </c:pt>
                <c:pt idx="10">
                  <c:v>239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659-453E-A818-BAD904928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1843119"/>
        <c:axId val="1901846031"/>
      </c:barChart>
      <c:catAx>
        <c:axId val="1901843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901846031"/>
        <c:crosses val="autoZero"/>
        <c:auto val="1"/>
        <c:lblAlgn val="ctr"/>
        <c:lblOffset val="100"/>
        <c:noMultiLvlLbl val="0"/>
      </c:catAx>
      <c:valAx>
        <c:axId val="1901846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901843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Suutre</dc:creator>
  <cp:keywords/>
  <dc:description/>
  <cp:lastModifiedBy>Siim Suutre</cp:lastModifiedBy>
  <cp:revision>2</cp:revision>
  <dcterms:created xsi:type="dcterms:W3CDTF">2025-01-03T08:52:00Z</dcterms:created>
  <dcterms:modified xsi:type="dcterms:W3CDTF">2025-01-03T08:52:00Z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953490388</vt:i4>
  </property>
  <property fmtid="{D5CDD505-2E9C-101B-9397-08002B2CF9AE}" pid="3" name="_NewReviewCycle">
    <vt:lpwstr/>
  </property>
  <property fmtid="{D5CDD505-2E9C-101B-9397-08002B2CF9AE}" pid="4" name="_EmailSubject">
    <vt:lpwstr>Eesti Ekspressist</vt:lpwstr>
  </property>
  <property fmtid="{D5CDD505-2E9C-101B-9397-08002B2CF9AE}" pid="5" name="_AuthorEmail">
    <vt:lpwstr>Siim.Suutre@ravimiamet.ee</vt:lpwstr>
  </property>
  <property fmtid="{D5CDD505-2E9C-101B-9397-08002B2CF9AE}" pid="6" name="_AuthorEmailDisplayName">
    <vt:lpwstr>Siim Suutre</vt:lpwstr>
  </property>
</Properties>
</file>