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D959" w14:textId="77777777" w:rsidR="00F520E9" w:rsidRDefault="00F520E9"/>
    <w:p w14:paraId="44E41A13" w14:textId="77777777" w:rsidR="00F520E9" w:rsidRDefault="00F520E9"/>
    <w:tbl>
      <w:tblPr>
        <w:tblStyle w:val="a"/>
        <w:tblW w:w="107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784"/>
      </w:tblGrid>
      <w:tr w:rsidR="00F520E9" w14:paraId="51BDD29B" w14:textId="77777777">
        <w:trPr>
          <w:trHeight w:val="395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C936B9" w14:textId="77777777" w:rsidR="00F520E9" w:rsidRDefault="00F520E9">
            <w:pPr>
              <w:jc w:val="center"/>
              <w:rPr>
                <w:sz w:val="28"/>
                <w:szCs w:val="28"/>
              </w:rPr>
            </w:pPr>
          </w:p>
          <w:p w14:paraId="2B453FA9" w14:textId="77777777" w:rsidR="00F520E9" w:rsidRDefault="00F520E9">
            <w:pPr>
              <w:jc w:val="center"/>
              <w:rPr>
                <w:sz w:val="28"/>
                <w:szCs w:val="28"/>
              </w:rPr>
            </w:pPr>
          </w:p>
          <w:p w14:paraId="1AA7F1F7" w14:textId="77777777" w:rsidR="00F520E9" w:rsidRDefault="00F520E9">
            <w:pPr>
              <w:jc w:val="center"/>
              <w:rPr>
                <w:sz w:val="28"/>
                <w:szCs w:val="28"/>
              </w:rPr>
            </w:pPr>
          </w:p>
          <w:p w14:paraId="37FA53B8" w14:textId="77777777" w:rsidR="00F520E9" w:rsidRDefault="00F520E9">
            <w:pPr>
              <w:jc w:val="center"/>
              <w:rPr>
                <w:sz w:val="28"/>
                <w:szCs w:val="28"/>
              </w:rPr>
            </w:pPr>
          </w:p>
          <w:p w14:paraId="196A7C28" w14:textId="77777777" w:rsidR="00F520E9" w:rsidRDefault="00FE22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TAOTLUS LIIKLUSVÄLISE TEGEVUSE LOA SAAMISEKS </w:t>
            </w:r>
          </w:p>
          <w:p w14:paraId="2529DADB" w14:textId="77777777" w:rsidR="00F520E9" w:rsidRDefault="00FE22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520E9" w14:paraId="75B3D3B4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457659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DA1FB4" w14:textId="77777777" w:rsidR="00F520E9" w:rsidRDefault="00F520E9"/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BFF2178" w14:textId="77777777" w:rsidR="00F520E9" w:rsidRDefault="00F520E9"/>
        </w:tc>
      </w:tr>
      <w:tr w:rsidR="00F520E9" w14:paraId="5E227B7B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CD9BCD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0DEC13F" w14:textId="77777777" w:rsidR="00F520E9" w:rsidRDefault="00FE229D">
            <w:r>
              <w:t xml:space="preserve"> Taotleja nimi/nimetus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A84315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Dkl Trading oü</w:t>
            </w:r>
          </w:p>
        </w:tc>
      </w:tr>
      <w:tr w:rsidR="00F520E9" w14:paraId="5FC1161E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BE816FD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C6EB09" w14:textId="77777777" w:rsidR="00F520E9" w:rsidRDefault="00FE229D">
            <w:r>
              <w:t xml:space="preserve"> Registri- või isikukood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7338D51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14594138</w:t>
            </w:r>
          </w:p>
        </w:tc>
      </w:tr>
      <w:tr w:rsidR="00F520E9" w14:paraId="38DE0EEA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7A77DC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54E92C" w14:textId="77777777" w:rsidR="00F520E9" w:rsidRDefault="00F520E9"/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8203F2" w14:textId="77777777" w:rsidR="00F520E9" w:rsidRDefault="00F520E9"/>
        </w:tc>
      </w:tr>
      <w:tr w:rsidR="00F520E9" w14:paraId="724E2DEB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EF0318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15692A0" w14:textId="77777777" w:rsidR="00F520E9" w:rsidRDefault="00FE229D">
            <w:r>
              <w:t xml:space="preserve"> Asukoht/elukoht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43D4FA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Pombre-Liiviru, Pööritsa küla, Elva Vald</w:t>
            </w:r>
          </w:p>
        </w:tc>
      </w:tr>
      <w:tr w:rsidR="00F520E9" w14:paraId="436AE3CA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448BEE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B8F12B" w14:textId="77777777" w:rsidR="00F520E9" w:rsidRDefault="00FE229D">
            <w:r>
              <w:t xml:space="preserve"> Telefon;  e-post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E08D1F1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kristjan@dkltrading.eu</w:t>
            </w:r>
          </w:p>
        </w:tc>
      </w:tr>
      <w:tr w:rsidR="00F520E9" w14:paraId="15F92543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B1A308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7C86444" w14:textId="77777777" w:rsidR="00F520E9" w:rsidRDefault="00F520E9"/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BB5001" w14:textId="77777777" w:rsidR="00F520E9" w:rsidRDefault="00F520E9"/>
        </w:tc>
      </w:tr>
      <w:tr w:rsidR="00F520E9" w14:paraId="0D3BDBD8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17283A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</w:rPr>
              <w:t>Liiklusvälise tegevuse eest vastutaja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6EE4FB" w14:textId="77777777" w:rsidR="00F520E9" w:rsidRDefault="00FE229D">
            <w:pPr>
              <w:pStyle w:val="Pealkiri1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2533598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Kristjan Lepp</w:t>
            </w:r>
          </w:p>
        </w:tc>
      </w:tr>
      <w:tr w:rsidR="00F520E9" w14:paraId="11661252" w14:textId="77777777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6D95DB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1AC8BA" w14:textId="77777777" w:rsidR="00F520E9" w:rsidRDefault="00FE229D">
            <w:r>
              <w:t xml:space="preserve"> Telefon; e-post</w:t>
            </w:r>
          </w:p>
        </w:tc>
        <w:tc>
          <w:tcPr>
            <w:tcW w:w="6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5935D10" w14:textId="77777777" w:rsidR="00F520E9" w:rsidRDefault="00FE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5175956</w:t>
            </w:r>
          </w:p>
        </w:tc>
      </w:tr>
      <w:tr w:rsidR="00F520E9" w14:paraId="53C6EDCC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3D98FA9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68FEE5" w14:textId="77777777" w:rsidR="00F520E9" w:rsidRDefault="00F520E9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074906" w14:textId="77777777" w:rsidR="00F520E9" w:rsidRDefault="00F520E9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8916A3" w14:textId="77777777" w:rsidR="00F520E9" w:rsidRDefault="00F520E9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B36528B" w14:textId="77777777" w:rsidR="00F520E9" w:rsidRDefault="00F520E9"/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097B7B" w14:textId="77777777" w:rsidR="00F520E9" w:rsidRDefault="00F520E9"/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D3077C" w14:textId="77777777" w:rsidR="00F520E9" w:rsidRDefault="00F520E9"/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D2E5CE" w14:textId="77777777" w:rsidR="00F520E9" w:rsidRDefault="00F520E9"/>
        </w:tc>
      </w:tr>
      <w:tr w:rsidR="00F520E9" w14:paraId="3665144C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9D7C69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BA7EB1" w14:textId="77777777" w:rsidR="00F520E9" w:rsidRDefault="00F520E9"/>
        </w:tc>
        <w:tc>
          <w:tcPr>
            <w:tcW w:w="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9B2F22" w14:textId="77777777" w:rsidR="00F520E9" w:rsidRDefault="00F520E9"/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E6BF53B" w14:textId="77777777" w:rsidR="00F520E9" w:rsidRDefault="00F520E9"/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EABB605" w14:textId="77777777" w:rsidR="00F520E9" w:rsidRDefault="00F520E9"/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72B2A3" w14:textId="77777777" w:rsidR="00F520E9" w:rsidRDefault="00F520E9"/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3BE25E" w14:textId="77777777" w:rsidR="00F520E9" w:rsidRDefault="00F520E9"/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68111B" w14:textId="77777777" w:rsidR="00F520E9" w:rsidRDefault="00F520E9"/>
        </w:tc>
      </w:tr>
      <w:tr w:rsidR="00F520E9" w14:paraId="4BDBD8CE" w14:textId="77777777">
        <w:trPr>
          <w:trHeight w:val="165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C87921" w14:textId="77777777" w:rsidR="00F520E9" w:rsidRDefault="00FE229D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Liiklusvälise tegevuse asukoht  </w:t>
            </w:r>
            <w:r>
              <w:t>tee nimi, tee km, parkla</w:t>
            </w:r>
          </w:p>
        </w:tc>
      </w:tr>
      <w:tr w:rsidR="00F520E9" w14:paraId="5D54CB68" w14:textId="77777777">
        <w:trPr>
          <w:trHeight w:val="400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192D4E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EBD456" w14:textId="77777777" w:rsidR="00F520E9" w:rsidRDefault="00F520E9">
            <w:pPr>
              <w:rPr>
                <w:sz w:val="20"/>
                <w:szCs w:val="20"/>
              </w:rPr>
            </w:pPr>
          </w:p>
          <w:p w14:paraId="7E3DE09F" w14:textId="77777777" w:rsidR="00F520E9" w:rsidRDefault="00FE2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 nr 22163, Kentsi Järve tamm, tee. Osaline piiramine, et tekitada jooksjatele koridor. Üks sõidusuund jääb avatuks. On suunajad samuti vestidega.</w:t>
            </w:r>
          </w:p>
          <w:p w14:paraId="26DF3DDB" w14:textId="77777777" w:rsidR="00F520E9" w:rsidRDefault="00F520E9">
            <w:pPr>
              <w:rPr>
                <w:sz w:val="20"/>
                <w:szCs w:val="20"/>
              </w:rPr>
            </w:pPr>
          </w:p>
        </w:tc>
      </w:tr>
      <w:tr w:rsidR="00F520E9" w14:paraId="7280C16E" w14:textId="77777777">
        <w:trPr>
          <w:trHeight w:val="146"/>
          <w:jc w:val="center"/>
        </w:trPr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0C2E40" w14:textId="77777777" w:rsidR="00F520E9" w:rsidRDefault="00F520E9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56FC16" w14:textId="77777777" w:rsidR="00F520E9" w:rsidRDefault="00F520E9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117943" w14:textId="77777777" w:rsidR="00F520E9" w:rsidRDefault="00F520E9"/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65CBB2" w14:textId="77777777" w:rsidR="00F520E9" w:rsidRDefault="00F520E9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4422A9" w14:textId="77777777" w:rsidR="00F520E9" w:rsidRDefault="00F520E9"/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4F293AC" w14:textId="77777777" w:rsidR="00F520E9" w:rsidRDefault="00F520E9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9180501" w14:textId="77777777" w:rsidR="00F520E9" w:rsidRDefault="00F520E9"/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84B0D5" w14:textId="77777777" w:rsidR="00F520E9" w:rsidRDefault="00F520E9"/>
        </w:tc>
      </w:tr>
      <w:tr w:rsidR="00F520E9" w14:paraId="465059D6" w14:textId="77777777">
        <w:trPr>
          <w:trHeight w:val="158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898216" w14:textId="77777777" w:rsidR="00F520E9" w:rsidRDefault="00FE229D">
            <w:r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</w:rPr>
              <w:t>.  Liiklusvälise tegevuse ala suurus</w:t>
            </w:r>
          </w:p>
        </w:tc>
      </w:tr>
      <w:tr w:rsidR="00F520E9" w14:paraId="66B9478F" w14:textId="77777777">
        <w:trPr>
          <w:trHeight w:val="280"/>
          <w:jc w:val="center"/>
        </w:trPr>
        <w:tc>
          <w:tcPr>
            <w:tcW w:w="107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3934A66" w14:textId="77777777" w:rsidR="00F520E9" w:rsidRDefault="00FE229D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499F4DD" w14:textId="67E115CB" w:rsidR="00F520E9" w:rsidRDefault="00FE229D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 </w:t>
            </w:r>
            <w:r w:rsidR="00E21A75">
              <w:rPr>
                <w:sz w:val="22"/>
                <w:szCs w:val="22"/>
              </w:rPr>
              <w:t>150 m</w:t>
            </w:r>
          </w:p>
          <w:p w14:paraId="71537289" w14:textId="77777777" w:rsidR="00F520E9" w:rsidRDefault="00F520E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95DF113" w14:textId="61E7F1E8" w:rsidR="00F520E9" w:rsidRDefault="00E21A75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Liikluspiirangud vastavalt liiklusskeemile on alates kella 12.00 kuni 17.00. Üritus toimub 06.09.2025. </w:t>
            </w:r>
          </w:p>
          <w:p w14:paraId="4E5CDBD6" w14:textId="2051074F" w:rsidR="00732040" w:rsidRDefault="00732040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Osalejate arv ca 100 jooksjat. </w:t>
            </w:r>
          </w:p>
          <w:p w14:paraId="03A0714F" w14:textId="00AAF9C7" w:rsidR="00732040" w:rsidRDefault="00732040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Tegemist on ümber Kentsi Järve jooksu sündmusega. Rahvaspordi üritus.</w:t>
            </w:r>
          </w:p>
          <w:p w14:paraId="13F630C2" w14:textId="77777777" w:rsidR="00F520E9" w:rsidRDefault="00F520E9">
            <w:pPr>
              <w:pBdr>
                <w:top w:val="nil"/>
                <w:left w:val="none" w:sz="0" w:space="0" w:color="000000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520E9" w14:paraId="102C62DC" w14:textId="77777777">
        <w:trPr>
          <w:cantSplit/>
          <w:trHeight w:val="339"/>
          <w:jc w:val="center"/>
        </w:trPr>
        <w:tc>
          <w:tcPr>
            <w:tcW w:w="466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FB24EB" w14:textId="77777777" w:rsidR="00F520E9" w:rsidRDefault="00FE229D">
            <w:pPr>
              <w:rPr>
                <w:b/>
              </w:rPr>
            </w:pPr>
            <w:r>
              <w:rPr>
                <w:b/>
              </w:rPr>
              <w:t xml:space="preserve">3. Info edastamine </w:t>
            </w:r>
          </w:p>
          <w:p w14:paraId="79C441C1" w14:textId="3FA9815D" w:rsidR="00F520E9" w:rsidRDefault="00FE229D">
            <w:pPr>
              <w:rPr>
                <w:b/>
              </w:rPr>
            </w:pPr>
            <w:r>
              <w:rPr>
                <w:b/>
              </w:rPr>
              <w:t>Liiklismärgid ja koostöös vallaga kommunikatsioon läbi valla kanalite.</w:t>
            </w:r>
          </w:p>
          <w:p w14:paraId="791B8903" w14:textId="77777777" w:rsidR="00F520E9" w:rsidRDefault="00F520E9">
            <w:pPr>
              <w:rPr>
                <w:b/>
              </w:rPr>
            </w:pPr>
          </w:p>
        </w:tc>
        <w:tc>
          <w:tcPr>
            <w:tcW w:w="6039" w:type="dxa"/>
            <w:gridSpan w:val="6"/>
            <w:vAlign w:val="center"/>
          </w:tcPr>
          <w:p w14:paraId="30643AB1" w14:textId="77777777" w:rsidR="00F520E9" w:rsidRDefault="00F520E9"/>
        </w:tc>
      </w:tr>
      <w:tr w:rsidR="00F520E9" w14:paraId="24DE5AD1" w14:textId="77777777">
        <w:trPr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1D93B23" w14:textId="77777777" w:rsidR="00F520E9" w:rsidRDefault="00FE229D">
            <w:pPr>
              <w:rPr>
                <w:b/>
              </w:rPr>
            </w:pPr>
            <w:r>
              <w:rPr>
                <w:b/>
              </w:rPr>
              <w:t xml:space="preserve">4. Lisad </w:t>
            </w:r>
          </w:p>
          <w:p w14:paraId="55BE5D71" w14:textId="77777777" w:rsidR="00F520E9" w:rsidRDefault="00FE229D">
            <w:pPr>
              <w:rPr>
                <w:b/>
              </w:rPr>
            </w:pPr>
            <w:r>
              <w:rPr>
                <w:b/>
              </w:rPr>
              <w:t>Liiklusskeem</w:t>
            </w:r>
          </w:p>
        </w:tc>
        <w:tc>
          <w:tcPr>
            <w:tcW w:w="6039" w:type="dxa"/>
            <w:gridSpan w:val="6"/>
            <w:vAlign w:val="center"/>
          </w:tcPr>
          <w:p w14:paraId="0313ACF1" w14:textId="77777777" w:rsidR="00F520E9" w:rsidRDefault="00F520E9"/>
        </w:tc>
      </w:tr>
      <w:tr w:rsidR="00F520E9" w14:paraId="6DC35257" w14:textId="77777777">
        <w:trPr>
          <w:cantSplit/>
          <w:trHeight w:val="339"/>
          <w:jc w:val="center"/>
        </w:trPr>
        <w:tc>
          <w:tcPr>
            <w:tcW w:w="4661" w:type="dxa"/>
            <w:gridSpan w:val="2"/>
            <w:vMerge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4EBF6D" w14:textId="77777777" w:rsidR="00F520E9" w:rsidRDefault="00F52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9" w:type="dxa"/>
            <w:gridSpan w:val="6"/>
            <w:vAlign w:val="center"/>
          </w:tcPr>
          <w:p w14:paraId="45126541" w14:textId="77777777" w:rsidR="00F520E9" w:rsidRDefault="00F520E9"/>
        </w:tc>
      </w:tr>
      <w:tr w:rsidR="00F520E9" w14:paraId="4EA5C9D9" w14:textId="77777777">
        <w:trPr>
          <w:cantSplit/>
          <w:trHeight w:val="339"/>
          <w:jc w:val="center"/>
        </w:trPr>
        <w:tc>
          <w:tcPr>
            <w:tcW w:w="4661" w:type="dxa"/>
            <w:gridSpan w:val="2"/>
            <w:vMerge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3AD634" w14:textId="77777777" w:rsidR="00F520E9" w:rsidRDefault="00F52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9" w:type="dxa"/>
            <w:gridSpan w:val="6"/>
            <w:vAlign w:val="center"/>
          </w:tcPr>
          <w:p w14:paraId="613879CE" w14:textId="77777777" w:rsidR="00F520E9" w:rsidRDefault="00F520E9"/>
        </w:tc>
      </w:tr>
      <w:tr w:rsidR="00F520E9" w14:paraId="68C59438" w14:textId="77777777">
        <w:trPr>
          <w:cantSplit/>
          <w:trHeight w:val="339"/>
          <w:jc w:val="center"/>
        </w:trPr>
        <w:tc>
          <w:tcPr>
            <w:tcW w:w="4661" w:type="dxa"/>
            <w:gridSpan w:val="2"/>
            <w:vMerge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3D66E5" w14:textId="77777777" w:rsidR="00F520E9" w:rsidRDefault="00F52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39" w:type="dxa"/>
            <w:gridSpan w:val="6"/>
            <w:vAlign w:val="center"/>
          </w:tcPr>
          <w:p w14:paraId="53A12998" w14:textId="77777777" w:rsidR="00F520E9" w:rsidRDefault="00F520E9"/>
        </w:tc>
      </w:tr>
    </w:tbl>
    <w:p w14:paraId="7ED406AD" w14:textId="77777777" w:rsidR="00F520E9" w:rsidRDefault="00F520E9"/>
    <w:sectPr w:rsidR="00F520E9">
      <w:pgSz w:w="11907" w:h="16840"/>
      <w:pgMar w:top="567" w:right="720" w:bottom="72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4FE"/>
    <w:multiLevelType w:val="multilevel"/>
    <w:tmpl w:val="4A4240FC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 w16cid:durableId="146546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9"/>
    <w:rsid w:val="004569C2"/>
    <w:rsid w:val="00732040"/>
    <w:rsid w:val="00E21A75"/>
    <w:rsid w:val="00F520E9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8A6D"/>
  <w15:docId w15:val="{1797A02F-F505-47BF-9675-5ECBE1E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outlineLvl w:val="0"/>
    </w:pPr>
    <w:rPr>
      <w:b/>
      <w:sz w:val="22"/>
      <w:szCs w:val="2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Lepp</dc:creator>
  <cp:lastModifiedBy>Kristjan Lepp</cp:lastModifiedBy>
  <cp:revision>4</cp:revision>
  <dcterms:created xsi:type="dcterms:W3CDTF">2025-08-19T05:57:00Z</dcterms:created>
  <dcterms:modified xsi:type="dcterms:W3CDTF">2025-08-19T06:54:00Z</dcterms:modified>
</cp:coreProperties>
</file>