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8E39D" w14:textId="50B9631B" w:rsidR="00901F93" w:rsidRPr="009715B1" w:rsidRDefault="002C2395" w:rsidP="00E2569D">
      <w:pPr>
        <w:ind w:firstLine="0"/>
        <w:jc w:val="center"/>
        <w:rPr>
          <w:b/>
          <w:szCs w:val="20"/>
          <w:lang w:val="et-EE"/>
        </w:rPr>
      </w:pPr>
      <w:r>
        <w:rPr>
          <w:b/>
          <w:szCs w:val="20"/>
          <w:lang w:val="et-EE"/>
        </w:rPr>
        <w:t>HOIU- LAENUÜHISTUTE KESKÜHISTU</w:t>
      </w:r>
      <w:r w:rsidR="00901F93" w:rsidRPr="009715B1">
        <w:rPr>
          <w:b/>
          <w:szCs w:val="20"/>
          <w:lang w:val="et-EE"/>
        </w:rPr>
        <w:t xml:space="preserve"> REGULATSIOON </w:t>
      </w:r>
      <w:r w:rsidR="008D118B">
        <w:rPr>
          <w:b/>
          <w:szCs w:val="20"/>
          <w:lang w:val="et-EE"/>
        </w:rPr>
        <w:t>KEHTIVASSE ÕIGU</w:t>
      </w:r>
      <w:r w:rsidR="00F97971">
        <w:rPr>
          <w:b/>
          <w:szCs w:val="20"/>
          <w:lang w:val="et-EE"/>
        </w:rPr>
        <w:t>SE</w:t>
      </w:r>
      <w:r w:rsidR="008D118B">
        <w:rPr>
          <w:b/>
          <w:szCs w:val="20"/>
          <w:lang w:val="et-EE"/>
        </w:rPr>
        <w:t>SSE (ETTEPANEK)</w:t>
      </w:r>
    </w:p>
    <w:p w14:paraId="79413AED" w14:textId="77777777" w:rsidR="00867918" w:rsidRPr="00F939C4" w:rsidRDefault="00867918" w:rsidP="00E2569D">
      <w:pPr>
        <w:ind w:firstLine="0"/>
        <w:jc w:val="center"/>
        <w:rPr>
          <w:b/>
          <w:szCs w:val="20"/>
          <w:lang w:val="et-EE"/>
        </w:rPr>
      </w:pPr>
    </w:p>
    <w:p w14:paraId="3569B9A1" w14:textId="29DD9F14" w:rsidR="00867918" w:rsidRPr="00F939C4" w:rsidRDefault="00867918" w:rsidP="00867918">
      <w:pPr>
        <w:ind w:firstLine="0"/>
        <w:jc w:val="right"/>
        <w:rPr>
          <w:b/>
          <w:szCs w:val="20"/>
          <w:lang w:val="et-EE"/>
        </w:rPr>
      </w:pPr>
      <w:r w:rsidRPr="00F939C4">
        <w:rPr>
          <w:b/>
          <w:szCs w:val="20"/>
          <w:lang w:val="et-EE"/>
        </w:rPr>
        <w:t xml:space="preserve">Eelnõu </w:t>
      </w:r>
      <w:r w:rsidR="00FD5FBD" w:rsidRPr="00F939C4">
        <w:rPr>
          <w:b/>
          <w:szCs w:val="20"/>
          <w:lang w:val="et-EE"/>
        </w:rPr>
        <w:t>3</w:t>
      </w:r>
      <w:r w:rsidR="00F939C4" w:rsidRPr="00F939C4">
        <w:rPr>
          <w:b/>
          <w:szCs w:val="20"/>
          <w:lang w:val="et-EE"/>
        </w:rPr>
        <w:t>1</w:t>
      </w:r>
      <w:r w:rsidRPr="00F939C4">
        <w:rPr>
          <w:b/>
          <w:szCs w:val="20"/>
          <w:lang w:val="et-EE"/>
        </w:rPr>
        <w:t>.01.2024</w:t>
      </w:r>
    </w:p>
    <w:p w14:paraId="5104651B" w14:textId="77777777" w:rsidR="00901F93" w:rsidRPr="00F939C4" w:rsidRDefault="00901F93" w:rsidP="00E2569D">
      <w:pPr>
        <w:ind w:firstLine="0"/>
        <w:jc w:val="center"/>
        <w:rPr>
          <w:b/>
          <w:szCs w:val="20"/>
          <w:lang w:val="et-EE"/>
        </w:rPr>
      </w:pPr>
    </w:p>
    <w:p w14:paraId="30A79A8C" w14:textId="77777777" w:rsidR="00901F93" w:rsidRPr="00C03DF0" w:rsidRDefault="00536EC0" w:rsidP="00536EC0">
      <w:pPr>
        <w:numPr>
          <w:ilvl w:val="0"/>
          <w:numId w:val="11"/>
        </w:numPr>
        <w:jc w:val="center"/>
        <w:rPr>
          <w:b/>
          <w:szCs w:val="20"/>
          <w:lang w:val="et-EE"/>
        </w:rPr>
      </w:pPr>
      <w:r w:rsidRPr="00C03DF0">
        <w:rPr>
          <w:b/>
          <w:szCs w:val="20"/>
          <w:lang w:val="et-EE"/>
        </w:rPr>
        <w:t>PEATÜKK. ÜLDSÄTTED</w:t>
      </w:r>
    </w:p>
    <w:p w14:paraId="28E0A941" w14:textId="77777777" w:rsidR="00901F93" w:rsidRPr="00C03DF0" w:rsidRDefault="00901F93" w:rsidP="00E2569D">
      <w:pPr>
        <w:ind w:firstLine="0"/>
        <w:jc w:val="center"/>
        <w:rPr>
          <w:b/>
          <w:szCs w:val="20"/>
          <w:lang w:val="et-EE"/>
        </w:rPr>
      </w:pPr>
    </w:p>
    <w:p w14:paraId="4DC9E586" w14:textId="3E35AA1F" w:rsidR="0070623D" w:rsidRPr="00C03DF0" w:rsidRDefault="0070623D" w:rsidP="0070623D">
      <w:pPr>
        <w:ind w:firstLine="0"/>
        <w:rPr>
          <w:b/>
          <w:bCs/>
          <w:szCs w:val="24"/>
          <w:lang w:val="et-EE"/>
        </w:rPr>
      </w:pPr>
      <w:r w:rsidRPr="00C03DF0">
        <w:rPr>
          <w:b/>
          <w:bCs/>
          <w:szCs w:val="24"/>
          <w:lang w:val="et-EE"/>
        </w:rPr>
        <w:t>§ 1</w:t>
      </w:r>
      <w:r w:rsidR="00504AFD" w:rsidRPr="00C03DF0">
        <w:rPr>
          <w:b/>
          <w:bCs/>
          <w:szCs w:val="24"/>
          <w:lang w:val="et-EE"/>
        </w:rPr>
        <w:t xml:space="preserve">. </w:t>
      </w:r>
      <w:r w:rsidR="00A47F1B">
        <w:rPr>
          <w:b/>
          <w:bCs/>
          <w:szCs w:val="24"/>
          <w:lang w:val="et-EE"/>
        </w:rPr>
        <w:t xml:space="preserve">Hoiu-laenuühistute </w:t>
      </w:r>
      <w:bookmarkStart w:id="0" w:name="_Hlk157417544"/>
      <w:r w:rsidR="001412DE">
        <w:rPr>
          <w:b/>
          <w:bCs/>
          <w:szCs w:val="24"/>
          <w:lang w:val="et-EE"/>
        </w:rPr>
        <w:t>k</w:t>
      </w:r>
      <w:r w:rsidR="00A47F1B">
        <w:rPr>
          <w:b/>
          <w:bCs/>
          <w:szCs w:val="24"/>
          <w:lang w:val="et-EE"/>
        </w:rPr>
        <w:t xml:space="preserve">eskühistu </w:t>
      </w:r>
      <w:bookmarkEnd w:id="0"/>
      <w:r w:rsidRPr="00C03DF0">
        <w:rPr>
          <w:b/>
          <w:bCs/>
          <w:szCs w:val="24"/>
          <w:lang w:val="et-EE"/>
        </w:rPr>
        <w:t>mõiste ja õiguslik vorm</w:t>
      </w:r>
    </w:p>
    <w:p w14:paraId="55772763" w14:textId="77777777" w:rsidR="0070623D" w:rsidRPr="00C03DF0" w:rsidRDefault="0070623D" w:rsidP="0070623D">
      <w:pPr>
        <w:ind w:firstLine="0"/>
        <w:jc w:val="both"/>
        <w:rPr>
          <w:b/>
          <w:bCs/>
          <w:szCs w:val="24"/>
          <w:lang w:val="et-EE"/>
        </w:rPr>
      </w:pPr>
    </w:p>
    <w:p w14:paraId="572ED568" w14:textId="14B0DDD2" w:rsidR="0070623D" w:rsidRPr="00172D90" w:rsidRDefault="0070623D" w:rsidP="0070623D">
      <w:pPr>
        <w:ind w:firstLine="0"/>
        <w:jc w:val="both"/>
        <w:rPr>
          <w:b/>
          <w:bCs/>
          <w:szCs w:val="24"/>
          <w:lang w:val="et-EE"/>
        </w:rPr>
      </w:pPr>
      <w:r w:rsidRPr="00C03DF0">
        <w:rPr>
          <w:szCs w:val="24"/>
          <w:lang w:val="et-EE"/>
        </w:rPr>
        <w:t>(1)</w:t>
      </w:r>
      <w:r w:rsidRPr="00C03DF0">
        <w:rPr>
          <w:b/>
          <w:bCs/>
          <w:szCs w:val="24"/>
          <w:lang w:val="et-EE"/>
        </w:rPr>
        <w:t xml:space="preserve"> </w:t>
      </w:r>
      <w:r w:rsidR="00A47F1B" w:rsidRPr="002F6D02">
        <w:rPr>
          <w:szCs w:val="24"/>
          <w:lang w:val="et-EE"/>
        </w:rPr>
        <w:t xml:space="preserve">Hoiu-laenuühistute </w:t>
      </w:r>
      <w:r w:rsidR="001412DE">
        <w:rPr>
          <w:szCs w:val="24"/>
          <w:lang w:val="et-EE"/>
        </w:rPr>
        <w:t>k</w:t>
      </w:r>
      <w:r w:rsidR="00A47F1B" w:rsidRPr="002F6D02">
        <w:rPr>
          <w:szCs w:val="24"/>
          <w:lang w:val="et-EE"/>
        </w:rPr>
        <w:t>eskühistu (edaspidi</w:t>
      </w:r>
      <w:r w:rsidR="00A47F1B" w:rsidRPr="002F6D02">
        <w:rPr>
          <w:i/>
          <w:iCs/>
          <w:szCs w:val="24"/>
          <w:lang w:val="et-EE"/>
        </w:rPr>
        <w:t xml:space="preserve"> keskühistu</w:t>
      </w:r>
      <w:r w:rsidR="00A47F1B" w:rsidRPr="002F6D02">
        <w:rPr>
          <w:szCs w:val="24"/>
          <w:lang w:val="et-EE"/>
        </w:rPr>
        <w:t>)</w:t>
      </w:r>
      <w:r w:rsidR="00A47F1B">
        <w:rPr>
          <w:b/>
          <w:bCs/>
          <w:szCs w:val="24"/>
          <w:lang w:val="et-EE"/>
        </w:rPr>
        <w:t xml:space="preserve"> </w:t>
      </w:r>
      <w:r w:rsidRPr="00C03DF0">
        <w:rPr>
          <w:szCs w:val="24"/>
          <w:lang w:val="et-EE"/>
        </w:rPr>
        <w:t>on</w:t>
      </w:r>
      <w:r w:rsidRPr="00C03DF0">
        <w:rPr>
          <w:b/>
          <w:bCs/>
          <w:szCs w:val="24"/>
          <w:lang w:val="et-EE"/>
        </w:rPr>
        <w:t xml:space="preserve"> </w:t>
      </w:r>
      <w:r w:rsidR="00BA41E7" w:rsidRPr="00BA41E7">
        <w:rPr>
          <w:szCs w:val="24"/>
          <w:lang w:val="et-EE"/>
        </w:rPr>
        <w:t>ühistuline</w:t>
      </w:r>
      <w:r w:rsidR="00BA41E7">
        <w:rPr>
          <w:b/>
          <w:bCs/>
          <w:szCs w:val="24"/>
          <w:lang w:val="et-EE"/>
        </w:rPr>
        <w:t xml:space="preserve"> </w:t>
      </w:r>
      <w:r w:rsidRPr="00C03DF0">
        <w:rPr>
          <w:szCs w:val="24"/>
          <w:lang w:val="et-EE"/>
        </w:rPr>
        <w:t>krediidiasutus</w:t>
      </w:r>
      <w:r w:rsidR="00E012FA">
        <w:rPr>
          <w:szCs w:val="24"/>
          <w:lang w:val="et-EE"/>
        </w:rPr>
        <w:t xml:space="preserve">, </w:t>
      </w:r>
      <w:r w:rsidRPr="00C03DF0">
        <w:rPr>
          <w:szCs w:val="24"/>
          <w:lang w:val="et-EE"/>
        </w:rPr>
        <w:t>mis tegeleb hoiuste ja muude tagasimakstavate rahaliste vahendite vastuvõtmisega käesolevas seaduses määratletud turuosalistelt ja nende väljalaenamisega</w:t>
      </w:r>
      <w:r w:rsidR="009C0613" w:rsidRPr="00C03DF0">
        <w:rPr>
          <w:szCs w:val="24"/>
          <w:lang w:val="et-EE"/>
        </w:rPr>
        <w:t xml:space="preserve"> ning millel on õigus osutada teisi </w:t>
      </w:r>
      <w:r w:rsidR="009C0613" w:rsidRPr="00172D90">
        <w:rPr>
          <w:szCs w:val="24"/>
          <w:lang w:val="et-EE"/>
        </w:rPr>
        <w:t>käesolevas peatükis nimetatud finantsteenuseid</w:t>
      </w:r>
      <w:r w:rsidRPr="00172D90">
        <w:rPr>
          <w:szCs w:val="24"/>
          <w:lang w:val="et-EE"/>
        </w:rPr>
        <w:t>.</w:t>
      </w:r>
    </w:p>
    <w:p w14:paraId="3ABDEBD2" w14:textId="77777777" w:rsidR="0070623D" w:rsidRPr="00C03DF0" w:rsidRDefault="0070623D" w:rsidP="0070623D">
      <w:pPr>
        <w:ind w:firstLine="0"/>
        <w:jc w:val="both"/>
        <w:rPr>
          <w:b/>
          <w:bCs/>
          <w:szCs w:val="24"/>
          <w:lang w:val="et-EE"/>
        </w:rPr>
      </w:pPr>
    </w:p>
    <w:p w14:paraId="230CA67E" w14:textId="232F1A57" w:rsidR="0070623D" w:rsidRPr="00C03DF0" w:rsidRDefault="0070623D" w:rsidP="0070623D">
      <w:pPr>
        <w:ind w:firstLine="0"/>
        <w:jc w:val="both"/>
        <w:rPr>
          <w:szCs w:val="24"/>
          <w:lang w:val="et-EE"/>
        </w:rPr>
      </w:pPr>
      <w:r w:rsidRPr="00C03DF0">
        <w:rPr>
          <w:szCs w:val="24"/>
          <w:lang w:val="et-EE"/>
        </w:rPr>
        <w:t xml:space="preserve">(2) Keskühistu kui juriidilise isiku õiguslik vorm </w:t>
      </w:r>
      <w:r w:rsidR="00932845" w:rsidRPr="00C03DF0">
        <w:rPr>
          <w:szCs w:val="24"/>
          <w:lang w:val="et-EE"/>
        </w:rPr>
        <w:t>on tulundusühistu</w:t>
      </w:r>
      <w:r w:rsidRPr="00C03DF0">
        <w:rPr>
          <w:szCs w:val="24"/>
          <w:lang w:val="et-EE"/>
        </w:rPr>
        <w:t xml:space="preserve">. </w:t>
      </w:r>
    </w:p>
    <w:p w14:paraId="375BE306" w14:textId="77777777" w:rsidR="0070623D" w:rsidRPr="00C03DF0" w:rsidRDefault="0070623D" w:rsidP="0070623D">
      <w:pPr>
        <w:ind w:firstLine="0"/>
        <w:jc w:val="both"/>
        <w:rPr>
          <w:b/>
          <w:bCs/>
          <w:szCs w:val="24"/>
          <w:lang w:val="et-EE"/>
        </w:rPr>
      </w:pPr>
    </w:p>
    <w:p w14:paraId="5B21404F" w14:textId="4BFB8112" w:rsidR="00504AFD" w:rsidRPr="00C03DF0" w:rsidRDefault="0070623D" w:rsidP="001412DE">
      <w:pPr>
        <w:ind w:firstLine="0"/>
        <w:jc w:val="both"/>
        <w:rPr>
          <w:szCs w:val="24"/>
          <w:lang w:val="et-EE"/>
        </w:rPr>
      </w:pPr>
      <w:r w:rsidRPr="00C03DF0">
        <w:rPr>
          <w:szCs w:val="24"/>
          <w:lang w:val="et-EE"/>
        </w:rPr>
        <w:t xml:space="preserve">(3) </w:t>
      </w:r>
      <w:r w:rsidR="005504DF" w:rsidRPr="00C03DF0">
        <w:rPr>
          <w:szCs w:val="24"/>
          <w:lang w:val="et-EE"/>
        </w:rPr>
        <w:t>Kesküh</w:t>
      </w:r>
      <w:r w:rsidR="001412DE">
        <w:rPr>
          <w:szCs w:val="24"/>
          <w:lang w:val="et-EE"/>
        </w:rPr>
        <w:t>i</w:t>
      </w:r>
      <w:r w:rsidR="005504DF" w:rsidRPr="00C03DF0">
        <w:rPr>
          <w:szCs w:val="24"/>
          <w:lang w:val="et-EE"/>
        </w:rPr>
        <w:t xml:space="preserve">stu nimes peab sisalduma </w:t>
      </w:r>
      <w:r w:rsidR="005504DF" w:rsidRPr="001412DE">
        <w:rPr>
          <w:szCs w:val="24"/>
          <w:lang w:val="et-EE"/>
        </w:rPr>
        <w:t xml:space="preserve">sõna </w:t>
      </w:r>
      <w:r w:rsidR="00504AFD" w:rsidRPr="001412DE">
        <w:rPr>
          <w:szCs w:val="24"/>
          <w:lang w:val="et-EE"/>
        </w:rPr>
        <w:t>„</w:t>
      </w:r>
      <w:r w:rsidR="001412DE">
        <w:rPr>
          <w:szCs w:val="24"/>
          <w:lang w:val="et-EE"/>
        </w:rPr>
        <w:t>k</w:t>
      </w:r>
      <w:r w:rsidR="00504AFD" w:rsidRPr="001412DE">
        <w:rPr>
          <w:szCs w:val="24"/>
          <w:lang w:val="et-EE"/>
        </w:rPr>
        <w:t>eskühistu“</w:t>
      </w:r>
      <w:r w:rsidR="005504DF" w:rsidRPr="001412DE">
        <w:rPr>
          <w:szCs w:val="24"/>
          <w:lang w:val="et-EE"/>
        </w:rPr>
        <w:t>.</w:t>
      </w:r>
    </w:p>
    <w:p w14:paraId="25ACFC74" w14:textId="77777777" w:rsidR="00514917" w:rsidRPr="00C03DF0" w:rsidRDefault="00514917" w:rsidP="005504DF">
      <w:pPr>
        <w:ind w:firstLine="0"/>
        <w:jc w:val="both"/>
        <w:rPr>
          <w:szCs w:val="20"/>
          <w:lang w:val="et-EE"/>
        </w:rPr>
      </w:pPr>
    </w:p>
    <w:p w14:paraId="785DBB3D" w14:textId="63034F3B" w:rsidR="00514917" w:rsidRPr="00C03DF0" w:rsidRDefault="00514917" w:rsidP="005504DF">
      <w:pPr>
        <w:ind w:firstLine="0"/>
        <w:jc w:val="both"/>
        <w:rPr>
          <w:szCs w:val="20"/>
          <w:lang w:val="et-EE"/>
        </w:rPr>
      </w:pPr>
      <w:r w:rsidRPr="00C03DF0">
        <w:rPr>
          <w:szCs w:val="20"/>
          <w:lang w:val="et-EE"/>
        </w:rPr>
        <w:t xml:space="preserve">(4) </w:t>
      </w:r>
      <w:r w:rsidR="001412DE" w:rsidRPr="00C03DF0">
        <w:rPr>
          <w:szCs w:val="24"/>
          <w:lang w:val="et-EE"/>
        </w:rPr>
        <w:t>Kesküh</w:t>
      </w:r>
      <w:r w:rsidR="001412DE">
        <w:rPr>
          <w:szCs w:val="24"/>
          <w:lang w:val="et-EE"/>
        </w:rPr>
        <w:t>i</w:t>
      </w:r>
      <w:r w:rsidR="001412DE" w:rsidRPr="00C03DF0">
        <w:rPr>
          <w:szCs w:val="24"/>
          <w:lang w:val="et-EE"/>
        </w:rPr>
        <w:t>stu</w:t>
      </w:r>
      <w:r w:rsidRPr="00C03DF0">
        <w:rPr>
          <w:szCs w:val="20"/>
          <w:lang w:val="et-EE"/>
        </w:rPr>
        <w:t xml:space="preserve"> </w:t>
      </w:r>
      <w:r w:rsidRPr="00C03DF0">
        <w:rPr>
          <w:szCs w:val="20"/>
          <w:shd w:val="clear" w:color="auto" w:fill="FFFFFF"/>
        </w:rPr>
        <w:t>asutamisel, tegutsemisel ja lõpetamisel kohaldatakse hoiu-laenuühistu kohta sätestatut, kui käesolevast seadusest ei tulene teisiti.</w:t>
      </w:r>
    </w:p>
    <w:p w14:paraId="3EE50FD7" w14:textId="77777777" w:rsidR="0070623D" w:rsidRPr="00C03DF0" w:rsidRDefault="0070623D" w:rsidP="00E2569D">
      <w:pPr>
        <w:jc w:val="both"/>
        <w:rPr>
          <w:szCs w:val="24"/>
          <w:lang w:val="et-EE"/>
        </w:rPr>
      </w:pPr>
    </w:p>
    <w:p w14:paraId="749D8E88" w14:textId="0D93DDAF" w:rsidR="00504AFD" w:rsidRPr="00C03DF0" w:rsidRDefault="00C331D6" w:rsidP="00C331D6">
      <w:pPr>
        <w:ind w:firstLine="0"/>
        <w:jc w:val="both"/>
        <w:rPr>
          <w:b/>
          <w:bCs/>
          <w:szCs w:val="24"/>
          <w:lang w:val="et-EE"/>
        </w:rPr>
      </w:pPr>
      <w:r w:rsidRPr="00C03DF0">
        <w:rPr>
          <w:b/>
          <w:bCs/>
          <w:szCs w:val="24"/>
          <w:lang w:val="et-EE"/>
        </w:rPr>
        <w:t xml:space="preserve">§ 2. </w:t>
      </w:r>
      <w:r w:rsidR="00E97800">
        <w:rPr>
          <w:b/>
          <w:bCs/>
          <w:szCs w:val="24"/>
          <w:lang w:val="et-EE"/>
        </w:rPr>
        <w:t xml:space="preserve">Keskühistu </w:t>
      </w:r>
      <w:r w:rsidR="00504AFD" w:rsidRPr="00C03DF0">
        <w:rPr>
          <w:b/>
          <w:bCs/>
          <w:szCs w:val="24"/>
          <w:lang w:val="et-EE"/>
        </w:rPr>
        <w:t>poolt osutatavad finantsteenused</w:t>
      </w:r>
    </w:p>
    <w:p w14:paraId="5B71F908" w14:textId="77777777" w:rsidR="00C331D6" w:rsidRPr="00C03DF0" w:rsidRDefault="00C331D6" w:rsidP="00C331D6">
      <w:pPr>
        <w:ind w:firstLine="0"/>
        <w:jc w:val="both"/>
        <w:rPr>
          <w:b/>
          <w:szCs w:val="24"/>
          <w:lang w:val="et-EE"/>
        </w:rPr>
      </w:pPr>
    </w:p>
    <w:p w14:paraId="3E6B8B09" w14:textId="5888D40B" w:rsidR="00387C9F" w:rsidRPr="00C03DF0" w:rsidRDefault="001412DE" w:rsidP="00C331D6">
      <w:pPr>
        <w:ind w:firstLine="0"/>
        <w:jc w:val="both"/>
        <w:rPr>
          <w:szCs w:val="24"/>
          <w:lang w:val="et-EE"/>
        </w:rPr>
      </w:pPr>
      <w:r w:rsidRPr="00C03DF0">
        <w:rPr>
          <w:szCs w:val="24"/>
          <w:lang w:val="et-EE"/>
        </w:rPr>
        <w:t>Kesküh</w:t>
      </w:r>
      <w:r>
        <w:rPr>
          <w:szCs w:val="24"/>
          <w:lang w:val="et-EE"/>
        </w:rPr>
        <w:t>i</w:t>
      </w:r>
      <w:r w:rsidRPr="00C03DF0">
        <w:rPr>
          <w:szCs w:val="24"/>
          <w:lang w:val="et-EE"/>
        </w:rPr>
        <w:t>stu</w:t>
      </w:r>
      <w:r>
        <w:rPr>
          <w:szCs w:val="24"/>
          <w:lang w:val="et-EE"/>
        </w:rPr>
        <w:t>l</w:t>
      </w:r>
      <w:r w:rsidRPr="00C03DF0">
        <w:rPr>
          <w:szCs w:val="24"/>
          <w:lang w:val="et-EE"/>
        </w:rPr>
        <w:t xml:space="preserve"> </w:t>
      </w:r>
      <w:r w:rsidR="00387C9F" w:rsidRPr="00C03DF0">
        <w:rPr>
          <w:szCs w:val="24"/>
          <w:lang w:val="et-EE"/>
        </w:rPr>
        <w:t>on õigus osutada krediidiasutuste seaduse §-s 6 nimetatud finantsteenuseid.</w:t>
      </w:r>
    </w:p>
    <w:p w14:paraId="77E38589" w14:textId="77777777" w:rsidR="00504AFD" w:rsidRPr="00C03DF0" w:rsidRDefault="00504AFD" w:rsidP="007C2401">
      <w:pPr>
        <w:ind w:firstLine="0"/>
        <w:jc w:val="both"/>
        <w:rPr>
          <w:szCs w:val="24"/>
          <w:lang w:val="et-EE"/>
        </w:rPr>
      </w:pPr>
    </w:p>
    <w:p w14:paraId="6E86D479" w14:textId="745D9101" w:rsidR="00504AFD" w:rsidRPr="00C03DF0" w:rsidRDefault="00C36C50" w:rsidP="00C36C50">
      <w:pPr>
        <w:ind w:firstLine="0"/>
        <w:jc w:val="both"/>
        <w:rPr>
          <w:b/>
          <w:szCs w:val="24"/>
          <w:lang w:val="et-EE"/>
        </w:rPr>
      </w:pPr>
      <w:r w:rsidRPr="00C03DF0">
        <w:rPr>
          <w:b/>
          <w:bCs/>
          <w:szCs w:val="24"/>
          <w:lang w:val="et-EE"/>
        </w:rPr>
        <w:t>§ 3.</w:t>
      </w:r>
      <w:r w:rsidRPr="00C03DF0">
        <w:rPr>
          <w:szCs w:val="24"/>
          <w:lang w:val="et-EE"/>
        </w:rPr>
        <w:t xml:space="preserve"> </w:t>
      </w:r>
      <w:r w:rsidR="00E97800">
        <w:rPr>
          <w:b/>
          <w:bCs/>
          <w:szCs w:val="24"/>
          <w:lang w:val="et-EE"/>
        </w:rPr>
        <w:t xml:space="preserve">Keskühistu </w:t>
      </w:r>
      <w:r w:rsidRPr="00C03DF0">
        <w:rPr>
          <w:b/>
          <w:bCs/>
          <w:szCs w:val="24"/>
          <w:lang w:val="et-EE"/>
        </w:rPr>
        <w:t>ülesanded</w:t>
      </w:r>
      <w:r w:rsidR="00504AFD" w:rsidRPr="00C03DF0">
        <w:rPr>
          <w:b/>
          <w:bCs/>
          <w:szCs w:val="24"/>
          <w:lang w:val="et-EE"/>
        </w:rPr>
        <w:t>, õigused ja kohustused</w:t>
      </w:r>
    </w:p>
    <w:p w14:paraId="459221F7" w14:textId="77777777" w:rsidR="00C36C50" w:rsidRPr="00C03DF0" w:rsidRDefault="00C36C50" w:rsidP="00C36C50">
      <w:pPr>
        <w:ind w:firstLine="0"/>
        <w:jc w:val="both"/>
        <w:rPr>
          <w:szCs w:val="24"/>
          <w:lang w:val="et-EE"/>
        </w:rPr>
      </w:pPr>
    </w:p>
    <w:p w14:paraId="122DCBE3" w14:textId="7CAA8F09" w:rsidR="00504AFD" w:rsidRPr="00C03DF0" w:rsidRDefault="00C36C50" w:rsidP="00C36C50">
      <w:pPr>
        <w:ind w:firstLine="0"/>
        <w:jc w:val="both"/>
        <w:rPr>
          <w:szCs w:val="24"/>
          <w:lang w:val="et-EE"/>
        </w:rPr>
      </w:pPr>
      <w:r w:rsidRPr="00C03DF0">
        <w:rPr>
          <w:szCs w:val="24"/>
          <w:lang w:val="et-EE"/>
        </w:rPr>
        <w:t>(</w:t>
      </w:r>
      <w:r w:rsidR="00504AFD" w:rsidRPr="00C03DF0">
        <w:rPr>
          <w:szCs w:val="24"/>
          <w:lang w:val="et-EE"/>
        </w:rPr>
        <w:t>1</w:t>
      </w:r>
      <w:r w:rsidRPr="00C03DF0">
        <w:rPr>
          <w:szCs w:val="24"/>
          <w:lang w:val="et-EE"/>
        </w:rPr>
        <w:t>)</w:t>
      </w:r>
      <w:r w:rsidR="00504AFD" w:rsidRPr="00C03DF0">
        <w:rPr>
          <w:szCs w:val="24"/>
          <w:lang w:val="et-EE"/>
        </w:rPr>
        <w:t xml:space="preserve"> Lisaks finantsteenuste osutamisele täidab </w:t>
      </w:r>
      <w:r w:rsidR="001412DE">
        <w:rPr>
          <w:szCs w:val="24"/>
          <w:lang w:val="et-EE"/>
        </w:rPr>
        <w:t>k</w:t>
      </w:r>
      <w:r w:rsidR="001412DE" w:rsidRPr="00C03DF0">
        <w:rPr>
          <w:szCs w:val="24"/>
          <w:lang w:val="et-EE"/>
        </w:rPr>
        <w:t>esküh</w:t>
      </w:r>
      <w:r w:rsidR="001412DE">
        <w:rPr>
          <w:szCs w:val="24"/>
          <w:lang w:val="et-EE"/>
        </w:rPr>
        <w:t>i</w:t>
      </w:r>
      <w:r w:rsidR="001412DE" w:rsidRPr="00C03DF0">
        <w:rPr>
          <w:szCs w:val="24"/>
          <w:lang w:val="et-EE"/>
        </w:rPr>
        <w:t>stu</w:t>
      </w:r>
      <w:r w:rsidR="00504AFD" w:rsidRPr="00C03DF0">
        <w:rPr>
          <w:szCs w:val="24"/>
          <w:lang w:val="et-EE"/>
        </w:rPr>
        <w:t xml:space="preserve"> järgmisi funktsioone: </w:t>
      </w:r>
    </w:p>
    <w:p w14:paraId="01F37E10" w14:textId="2DF89614" w:rsidR="00504AFD" w:rsidRPr="00C03DF0" w:rsidRDefault="00504AFD" w:rsidP="00E2569D">
      <w:pPr>
        <w:jc w:val="both"/>
        <w:rPr>
          <w:szCs w:val="24"/>
          <w:lang w:val="et-EE"/>
        </w:rPr>
      </w:pPr>
      <w:r w:rsidRPr="00C03DF0">
        <w:rPr>
          <w:szCs w:val="24"/>
          <w:lang w:val="et-EE"/>
        </w:rPr>
        <w:t xml:space="preserve">1) vastavalt </w:t>
      </w:r>
      <w:r w:rsidR="001412DE">
        <w:rPr>
          <w:szCs w:val="24"/>
          <w:lang w:val="et-EE"/>
        </w:rPr>
        <w:t>k</w:t>
      </w:r>
      <w:r w:rsidR="001412DE" w:rsidRPr="00C03DF0">
        <w:rPr>
          <w:szCs w:val="24"/>
          <w:lang w:val="et-EE"/>
        </w:rPr>
        <w:t>esküh</w:t>
      </w:r>
      <w:r w:rsidR="001412DE">
        <w:rPr>
          <w:szCs w:val="24"/>
          <w:lang w:val="et-EE"/>
        </w:rPr>
        <w:t>i</w:t>
      </w:r>
      <w:r w:rsidR="001412DE" w:rsidRPr="00C03DF0">
        <w:rPr>
          <w:szCs w:val="24"/>
          <w:lang w:val="et-EE"/>
        </w:rPr>
        <w:t>stu</w:t>
      </w:r>
      <w:r w:rsidRPr="00C03DF0">
        <w:rPr>
          <w:szCs w:val="24"/>
          <w:lang w:val="et-EE"/>
        </w:rPr>
        <w:t xml:space="preserve"> poolt kinnitatud eeskirjadele toetab </w:t>
      </w:r>
      <w:r w:rsidR="001412DE">
        <w:rPr>
          <w:szCs w:val="24"/>
          <w:lang w:val="et-EE"/>
        </w:rPr>
        <w:t>keskühistu</w:t>
      </w:r>
      <w:r w:rsidRPr="00C03DF0">
        <w:rPr>
          <w:szCs w:val="24"/>
          <w:lang w:val="et-EE"/>
        </w:rPr>
        <w:t xml:space="preserve"> liikmeks olevate </w:t>
      </w:r>
      <w:r w:rsidR="007B0E81" w:rsidRPr="00C03DF0">
        <w:rPr>
          <w:szCs w:val="24"/>
          <w:lang w:val="et-EE"/>
        </w:rPr>
        <w:t xml:space="preserve">hoiu-laenuühistute </w:t>
      </w:r>
      <w:r w:rsidRPr="00C03DF0">
        <w:rPr>
          <w:szCs w:val="24"/>
          <w:lang w:val="et-EE"/>
        </w:rPr>
        <w:t xml:space="preserve">likviidsust ja tagab </w:t>
      </w:r>
      <w:r w:rsidR="00A17708" w:rsidRPr="00C03DF0">
        <w:rPr>
          <w:szCs w:val="24"/>
          <w:lang w:val="et-EE"/>
        </w:rPr>
        <w:t xml:space="preserve">hoiu-laenuühistute </w:t>
      </w:r>
      <w:r w:rsidRPr="00C03DF0">
        <w:rPr>
          <w:szCs w:val="24"/>
          <w:lang w:val="et-EE"/>
        </w:rPr>
        <w:t xml:space="preserve">likviidsuse toetussüsteemi tulemuslikkuse; </w:t>
      </w:r>
    </w:p>
    <w:p w14:paraId="7537E0EF" w14:textId="51BB2694" w:rsidR="00504AFD" w:rsidRPr="00C03DF0" w:rsidRDefault="00504AFD" w:rsidP="00E2569D">
      <w:pPr>
        <w:jc w:val="both"/>
        <w:rPr>
          <w:szCs w:val="24"/>
          <w:lang w:val="et-EE"/>
        </w:rPr>
      </w:pPr>
      <w:r w:rsidRPr="00C03DF0">
        <w:rPr>
          <w:szCs w:val="24"/>
          <w:lang w:val="et-EE"/>
        </w:rPr>
        <w:t xml:space="preserve">2) vastavalt </w:t>
      </w:r>
      <w:r w:rsidR="001412DE">
        <w:rPr>
          <w:szCs w:val="24"/>
          <w:lang w:val="et-EE"/>
        </w:rPr>
        <w:t>keskühistu</w:t>
      </w:r>
      <w:r w:rsidRPr="00C03DF0">
        <w:rPr>
          <w:szCs w:val="24"/>
          <w:lang w:val="et-EE"/>
        </w:rPr>
        <w:t xml:space="preserve"> poolt kinnitatud eeskirjadele haldab stabiliseerimisfondi ja tagab maksevõime tagamissüsteemi tulemuslikkuse;</w:t>
      </w:r>
    </w:p>
    <w:p w14:paraId="7BBD28B5" w14:textId="4A65DBAC" w:rsidR="00504AFD" w:rsidRPr="00C03DF0" w:rsidRDefault="00504AFD" w:rsidP="00E2569D">
      <w:pPr>
        <w:jc w:val="both"/>
        <w:rPr>
          <w:strike/>
          <w:szCs w:val="24"/>
          <w:lang w:val="et-EE"/>
        </w:rPr>
      </w:pPr>
      <w:r w:rsidRPr="00AB4781">
        <w:rPr>
          <w:szCs w:val="24"/>
          <w:lang w:val="et-EE"/>
        </w:rPr>
        <w:t xml:space="preserve">3) vastavalt </w:t>
      </w:r>
      <w:r w:rsidR="001412DE">
        <w:rPr>
          <w:szCs w:val="24"/>
          <w:lang w:val="et-EE"/>
        </w:rPr>
        <w:t>keskühistu</w:t>
      </w:r>
      <w:r w:rsidRPr="00AB4781">
        <w:rPr>
          <w:szCs w:val="24"/>
          <w:lang w:val="et-EE"/>
        </w:rPr>
        <w:t xml:space="preserve"> poolt kinnitatud eeskirjadele jälgib ja kontrolli</w:t>
      </w:r>
      <w:r w:rsidR="002C2395">
        <w:rPr>
          <w:szCs w:val="24"/>
          <w:lang w:val="et-EE"/>
        </w:rPr>
        <w:t>b</w:t>
      </w:r>
      <w:r w:rsidRPr="00AB4781">
        <w:rPr>
          <w:szCs w:val="24"/>
          <w:lang w:val="et-EE"/>
        </w:rPr>
        <w:t xml:space="preserve">, kuidas </w:t>
      </w:r>
      <w:r w:rsidR="001412DE">
        <w:rPr>
          <w:szCs w:val="24"/>
          <w:lang w:val="et-EE"/>
        </w:rPr>
        <w:t>keskühistu</w:t>
      </w:r>
      <w:r w:rsidRPr="00C03DF0">
        <w:rPr>
          <w:szCs w:val="24"/>
          <w:lang w:val="et-EE"/>
        </w:rPr>
        <w:t xml:space="preserve"> liikmeks olevad </w:t>
      </w:r>
      <w:r w:rsidR="001B6CE6" w:rsidRPr="00C03DF0">
        <w:rPr>
          <w:szCs w:val="24"/>
          <w:lang w:val="et-EE"/>
        </w:rPr>
        <w:t xml:space="preserve">hoiu-laenuühistus </w:t>
      </w:r>
      <w:r w:rsidRPr="00C03DF0">
        <w:rPr>
          <w:szCs w:val="24"/>
          <w:lang w:val="et-EE"/>
        </w:rPr>
        <w:t xml:space="preserve">täidavad </w:t>
      </w:r>
      <w:r w:rsidR="001B6CE6" w:rsidRPr="00C03DF0">
        <w:rPr>
          <w:szCs w:val="24"/>
          <w:lang w:val="et-EE"/>
        </w:rPr>
        <w:t xml:space="preserve">lõike </w:t>
      </w:r>
      <w:r w:rsidRPr="00C03DF0">
        <w:rPr>
          <w:szCs w:val="24"/>
          <w:lang w:val="et-EE"/>
        </w:rPr>
        <w:t>2 p</w:t>
      </w:r>
      <w:r w:rsidR="001B6CE6" w:rsidRPr="00C03DF0">
        <w:rPr>
          <w:szCs w:val="24"/>
          <w:lang w:val="et-EE"/>
        </w:rPr>
        <w:t>unktis</w:t>
      </w:r>
      <w:r w:rsidRPr="00C03DF0">
        <w:rPr>
          <w:szCs w:val="24"/>
          <w:lang w:val="et-EE"/>
        </w:rPr>
        <w:t xml:space="preserve"> 4 sätestatud nõudeid, </w:t>
      </w:r>
      <w:r w:rsidR="001412DE">
        <w:rPr>
          <w:szCs w:val="24"/>
          <w:lang w:val="et-EE"/>
        </w:rPr>
        <w:t>keskühistu</w:t>
      </w:r>
      <w:r w:rsidRPr="00C03DF0">
        <w:rPr>
          <w:szCs w:val="24"/>
          <w:lang w:val="et-EE"/>
        </w:rPr>
        <w:t xml:space="preserve">ga sõlmitud lepingutega endale võetud kohustusi, samuti seda, kas </w:t>
      </w:r>
      <w:r w:rsidR="004F3C77" w:rsidRPr="00C03DF0">
        <w:rPr>
          <w:szCs w:val="24"/>
          <w:lang w:val="et-EE"/>
        </w:rPr>
        <w:t xml:space="preserve">hoiu-laenuühistute </w:t>
      </w:r>
      <w:r w:rsidRPr="00C03DF0">
        <w:rPr>
          <w:szCs w:val="24"/>
          <w:lang w:val="et-EE"/>
        </w:rPr>
        <w:t xml:space="preserve">tegevus ei tekita ohtu </w:t>
      </w:r>
      <w:r w:rsidR="001412DE">
        <w:rPr>
          <w:szCs w:val="24"/>
          <w:lang w:val="et-EE"/>
        </w:rPr>
        <w:t>keskühistu</w:t>
      </w:r>
      <w:r w:rsidRPr="00C03DF0">
        <w:rPr>
          <w:szCs w:val="24"/>
          <w:lang w:val="et-EE"/>
        </w:rPr>
        <w:t xml:space="preserve"> ja teiste </w:t>
      </w:r>
      <w:r w:rsidR="001412DE">
        <w:rPr>
          <w:szCs w:val="24"/>
          <w:lang w:val="et-EE"/>
        </w:rPr>
        <w:t>keskühistu</w:t>
      </w:r>
      <w:r w:rsidRPr="00C03DF0">
        <w:rPr>
          <w:szCs w:val="24"/>
          <w:lang w:val="et-EE"/>
        </w:rPr>
        <w:t xml:space="preserve"> liikmeks olevate </w:t>
      </w:r>
      <w:r w:rsidR="004E6A3D" w:rsidRPr="00C03DF0">
        <w:rPr>
          <w:szCs w:val="24"/>
          <w:lang w:val="et-EE"/>
        </w:rPr>
        <w:t xml:space="preserve">hoiu-laenuühistute </w:t>
      </w:r>
      <w:r w:rsidRPr="00C03DF0">
        <w:rPr>
          <w:szCs w:val="24"/>
          <w:lang w:val="et-EE"/>
        </w:rPr>
        <w:t xml:space="preserve">liikmete ohutule ja usaldusväärsele tegevusele; </w:t>
      </w:r>
    </w:p>
    <w:p w14:paraId="22CFB0A6" w14:textId="72B7C1C0" w:rsidR="00504AFD" w:rsidRPr="00C03DF0" w:rsidRDefault="00504AFD" w:rsidP="00E2569D">
      <w:pPr>
        <w:jc w:val="both"/>
        <w:rPr>
          <w:szCs w:val="24"/>
          <w:lang w:val="et-EE"/>
        </w:rPr>
      </w:pPr>
      <w:r w:rsidRPr="00C03DF0">
        <w:rPr>
          <w:szCs w:val="24"/>
          <w:lang w:val="et-EE"/>
        </w:rPr>
        <w:t xml:space="preserve">4) rakendab ja ajakohastab </w:t>
      </w:r>
      <w:r w:rsidR="004E6A3D" w:rsidRPr="00C03DF0">
        <w:rPr>
          <w:szCs w:val="24"/>
          <w:lang w:val="et-EE"/>
        </w:rPr>
        <w:t xml:space="preserve">hoiu-laenuühistute </w:t>
      </w:r>
      <w:r w:rsidRPr="00C03DF0">
        <w:rPr>
          <w:szCs w:val="24"/>
          <w:lang w:val="et-EE"/>
        </w:rPr>
        <w:t xml:space="preserve">standardiseeritud riskijuhtimissüsteeme, riskihindamise standardeid ja metoodikaid, rakendab muid ennetusmeetmeid, mis aitavad </w:t>
      </w:r>
      <w:r w:rsidR="00512E1B" w:rsidRPr="00C03DF0">
        <w:rPr>
          <w:szCs w:val="24"/>
          <w:lang w:val="et-EE"/>
        </w:rPr>
        <w:t xml:space="preserve">hoiu-laenuühistutel </w:t>
      </w:r>
      <w:r w:rsidRPr="00C03DF0">
        <w:rPr>
          <w:szCs w:val="24"/>
          <w:lang w:val="et-EE"/>
        </w:rPr>
        <w:t xml:space="preserve">täita nende tegevusele esitatavaid nõudeid; </w:t>
      </w:r>
    </w:p>
    <w:p w14:paraId="14B8A4C0" w14:textId="32A494E7" w:rsidR="00504AFD" w:rsidRPr="00C03DF0" w:rsidRDefault="00512E1B" w:rsidP="00E2569D">
      <w:pPr>
        <w:jc w:val="both"/>
        <w:rPr>
          <w:szCs w:val="24"/>
          <w:lang w:val="et-EE"/>
        </w:rPr>
      </w:pPr>
      <w:r w:rsidRPr="00C03DF0">
        <w:rPr>
          <w:szCs w:val="24"/>
          <w:lang w:val="et-EE"/>
        </w:rPr>
        <w:t>5</w:t>
      </w:r>
      <w:r w:rsidR="00504AFD" w:rsidRPr="00C03DF0">
        <w:rPr>
          <w:szCs w:val="24"/>
          <w:lang w:val="et-EE"/>
        </w:rPr>
        <w:t xml:space="preserve">) korraldab </w:t>
      </w:r>
      <w:r w:rsidR="001412DE">
        <w:rPr>
          <w:szCs w:val="24"/>
          <w:lang w:val="et-EE"/>
        </w:rPr>
        <w:t>keskühistu</w:t>
      </w:r>
      <w:r w:rsidR="00504AFD" w:rsidRPr="00C03DF0">
        <w:rPr>
          <w:szCs w:val="24"/>
          <w:lang w:val="et-EE"/>
        </w:rPr>
        <w:t xml:space="preserve"> liikmeks olevate </w:t>
      </w:r>
      <w:r w:rsidRPr="00C03DF0">
        <w:rPr>
          <w:szCs w:val="24"/>
          <w:lang w:val="et-EE"/>
        </w:rPr>
        <w:t xml:space="preserve">hoiu-laenuühistutele </w:t>
      </w:r>
      <w:r w:rsidR="00504AFD" w:rsidRPr="00C03DF0">
        <w:rPr>
          <w:szCs w:val="24"/>
          <w:lang w:val="et-EE"/>
        </w:rPr>
        <w:t xml:space="preserve">koolitusi </w:t>
      </w:r>
      <w:r w:rsidRPr="00C03DF0">
        <w:rPr>
          <w:szCs w:val="24"/>
          <w:lang w:val="et-EE"/>
        </w:rPr>
        <w:t xml:space="preserve">ühistulise panganduse </w:t>
      </w:r>
      <w:r w:rsidR="00504AFD" w:rsidRPr="00C03DF0">
        <w:rPr>
          <w:szCs w:val="24"/>
          <w:lang w:val="et-EE"/>
        </w:rPr>
        <w:t xml:space="preserve">küsimustes ning osutab metoodilist abi </w:t>
      </w:r>
      <w:r w:rsidR="001412DE">
        <w:rPr>
          <w:szCs w:val="24"/>
          <w:lang w:val="et-EE"/>
        </w:rPr>
        <w:t>keskühistu</w:t>
      </w:r>
      <w:r w:rsidR="00504AFD" w:rsidRPr="00C03DF0">
        <w:rPr>
          <w:szCs w:val="24"/>
          <w:lang w:val="et-EE"/>
        </w:rPr>
        <w:t xml:space="preserve"> liikmeks olevate</w:t>
      </w:r>
      <w:r w:rsidRPr="00C03DF0">
        <w:rPr>
          <w:szCs w:val="24"/>
          <w:lang w:val="et-EE"/>
        </w:rPr>
        <w:t>le</w:t>
      </w:r>
      <w:r w:rsidR="00504AFD" w:rsidRPr="00C03DF0">
        <w:rPr>
          <w:szCs w:val="24"/>
          <w:lang w:val="et-EE"/>
        </w:rPr>
        <w:t xml:space="preserve"> </w:t>
      </w:r>
      <w:r w:rsidRPr="00C03DF0">
        <w:rPr>
          <w:szCs w:val="24"/>
          <w:lang w:val="et-EE"/>
        </w:rPr>
        <w:t>hoiu-laenuühistutel</w:t>
      </w:r>
      <w:r w:rsidR="00504AFD" w:rsidRPr="00C03DF0">
        <w:rPr>
          <w:szCs w:val="24"/>
          <w:lang w:val="et-EE"/>
        </w:rPr>
        <w:t xml:space="preserve">e. </w:t>
      </w:r>
    </w:p>
    <w:p w14:paraId="0A95286E" w14:textId="77777777" w:rsidR="00C36C50" w:rsidRPr="00C03DF0" w:rsidRDefault="00C36C50" w:rsidP="00C36C50">
      <w:pPr>
        <w:ind w:firstLine="0"/>
        <w:jc w:val="both"/>
        <w:rPr>
          <w:szCs w:val="24"/>
          <w:lang w:val="et-EE"/>
        </w:rPr>
      </w:pPr>
    </w:p>
    <w:p w14:paraId="173CACCD" w14:textId="37C7D090" w:rsidR="00504AFD" w:rsidRPr="00C03DF0" w:rsidRDefault="00C36C50" w:rsidP="00C36C50">
      <w:pPr>
        <w:ind w:firstLine="0"/>
        <w:jc w:val="both"/>
        <w:rPr>
          <w:szCs w:val="24"/>
          <w:lang w:val="et-EE"/>
        </w:rPr>
      </w:pPr>
      <w:r w:rsidRPr="00C03DF0">
        <w:rPr>
          <w:szCs w:val="24"/>
          <w:lang w:val="et-EE"/>
        </w:rPr>
        <w:t>(</w:t>
      </w:r>
      <w:r w:rsidR="00504AFD" w:rsidRPr="00C03DF0">
        <w:rPr>
          <w:szCs w:val="24"/>
          <w:lang w:val="et-EE"/>
        </w:rPr>
        <w:t>2</w:t>
      </w:r>
      <w:r w:rsidRPr="00C03DF0">
        <w:rPr>
          <w:szCs w:val="24"/>
          <w:lang w:val="et-EE"/>
        </w:rPr>
        <w:t>)</w:t>
      </w:r>
      <w:r w:rsidR="00504AFD" w:rsidRPr="00C03DF0">
        <w:rPr>
          <w:szCs w:val="24"/>
          <w:lang w:val="et-EE"/>
        </w:rPr>
        <w:t xml:space="preserve"> Lisaks muudele seaduses sätestatud õigustele on </w:t>
      </w:r>
      <w:r w:rsidR="001412DE">
        <w:rPr>
          <w:szCs w:val="24"/>
          <w:lang w:val="et-EE"/>
        </w:rPr>
        <w:t>keskühistu</w:t>
      </w:r>
      <w:r w:rsidR="00504AFD" w:rsidRPr="00C03DF0">
        <w:rPr>
          <w:szCs w:val="24"/>
          <w:lang w:val="et-EE"/>
        </w:rPr>
        <w:t xml:space="preserve">l õigus: </w:t>
      </w:r>
    </w:p>
    <w:p w14:paraId="0DBDE7BA" w14:textId="77777777" w:rsidR="00504AFD" w:rsidRPr="00C03DF0" w:rsidRDefault="00504AFD" w:rsidP="00E2569D">
      <w:pPr>
        <w:jc w:val="both"/>
        <w:rPr>
          <w:szCs w:val="24"/>
          <w:lang w:val="et-EE"/>
        </w:rPr>
      </w:pPr>
      <w:r w:rsidRPr="00C03DF0">
        <w:rPr>
          <w:szCs w:val="24"/>
          <w:lang w:val="et-EE"/>
        </w:rPr>
        <w:t xml:space="preserve">1) tegutseda seaduste ja muude õigusaktidega kehtestatud korras </w:t>
      </w:r>
      <w:r w:rsidR="002D62A1" w:rsidRPr="00C03DF0">
        <w:rPr>
          <w:szCs w:val="24"/>
          <w:lang w:val="et-EE"/>
        </w:rPr>
        <w:t>hoiu-laenuühistute</w:t>
      </w:r>
      <w:r w:rsidRPr="00C03DF0">
        <w:rPr>
          <w:szCs w:val="24"/>
          <w:lang w:val="et-EE"/>
        </w:rPr>
        <w:t xml:space="preserve"> ajutise haldurina ja likvideerijana;</w:t>
      </w:r>
    </w:p>
    <w:p w14:paraId="496F8756" w14:textId="77777777" w:rsidR="00504AFD" w:rsidRPr="00C03DF0" w:rsidRDefault="00504AFD" w:rsidP="00E2569D">
      <w:pPr>
        <w:jc w:val="both"/>
        <w:rPr>
          <w:szCs w:val="24"/>
          <w:lang w:val="et-EE"/>
        </w:rPr>
      </w:pPr>
      <w:r w:rsidRPr="00C03DF0">
        <w:rPr>
          <w:szCs w:val="24"/>
          <w:lang w:val="et-EE"/>
        </w:rPr>
        <w:t xml:space="preserve">2) </w:t>
      </w:r>
      <w:r w:rsidR="00CF696A" w:rsidRPr="00C03DF0">
        <w:rPr>
          <w:szCs w:val="24"/>
          <w:lang w:val="et-EE"/>
        </w:rPr>
        <w:t xml:space="preserve">määrata oma </w:t>
      </w:r>
      <w:r w:rsidRPr="00C03DF0">
        <w:rPr>
          <w:szCs w:val="24"/>
          <w:lang w:val="et-EE"/>
        </w:rPr>
        <w:t>esindajaid</w:t>
      </w:r>
      <w:r w:rsidR="00CF696A" w:rsidRPr="00C03DF0">
        <w:rPr>
          <w:szCs w:val="24"/>
          <w:lang w:val="et-EE"/>
        </w:rPr>
        <w:t xml:space="preserve">, et osaleda nõuandva hääleõigusega </w:t>
      </w:r>
      <w:r w:rsidRPr="00C03DF0">
        <w:rPr>
          <w:szCs w:val="24"/>
          <w:lang w:val="et-EE"/>
        </w:rPr>
        <w:t xml:space="preserve">oma liikmeks olevate </w:t>
      </w:r>
      <w:r w:rsidR="00CF696A" w:rsidRPr="00C03DF0">
        <w:rPr>
          <w:szCs w:val="24"/>
          <w:lang w:val="et-EE"/>
        </w:rPr>
        <w:t xml:space="preserve">hoiu-laenuühistute </w:t>
      </w:r>
      <w:r w:rsidRPr="00C03DF0">
        <w:rPr>
          <w:szCs w:val="24"/>
          <w:lang w:val="et-EE"/>
        </w:rPr>
        <w:t>üldkoosoleku</w:t>
      </w:r>
      <w:r w:rsidR="00CF696A" w:rsidRPr="00C03DF0">
        <w:rPr>
          <w:szCs w:val="24"/>
          <w:lang w:val="et-EE"/>
        </w:rPr>
        <w:t>l</w:t>
      </w:r>
      <w:r w:rsidRPr="00C03DF0">
        <w:rPr>
          <w:szCs w:val="24"/>
          <w:lang w:val="et-EE"/>
        </w:rPr>
        <w:t xml:space="preserve">, nõukogu </w:t>
      </w:r>
      <w:r w:rsidR="00CF696A" w:rsidRPr="00C03DF0">
        <w:rPr>
          <w:szCs w:val="24"/>
          <w:lang w:val="et-EE"/>
        </w:rPr>
        <w:t xml:space="preserve">koosolekul või </w:t>
      </w:r>
      <w:r w:rsidRPr="00C03DF0">
        <w:rPr>
          <w:szCs w:val="24"/>
          <w:lang w:val="et-EE"/>
        </w:rPr>
        <w:t>juhatuse koosoleku</w:t>
      </w:r>
      <w:r w:rsidR="00CF696A" w:rsidRPr="00C03DF0">
        <w:rPr>
          <w:szCs w:val="24"/>
          <w:lang w:val="et-EE"/>
        </w:rPr>
        <w:t>l</w:t>
      </w:r>
      <w:r w:rsidRPr="00C03DF0">
        <w:rPr>
          <w:szCs w:val="24"/>
          <w:lang w:val="et-EE"/>
        </w:rPr>
        <w:t xml:space="preserve">; </w:t>
      </w:r>
    </w:p>
    <w:p w14:paraId="56A7D3FE" w14:textId="49049A24" w:rsidR="00504AFD" w:rsidRPr="00AB4781" w:rsidRDefault="00504AFD" w:rsidP="00E2569D">
      <w:pPr>
        <w:jc w:val="both"/>
        <w:rPr>
          <w:szCs w:val="24"/>
          <w:lang w:val="et-EE"/>
        </w:rPr>
      </w:pPr>
      <w:r w:rsidRPr="00C03DF0">
        <w:rPr>
          <w:szCs w:val="24"/>
          <w:lang w:val="et-EE"/>
        </w:rPr>
        <w:t xml:space="preserve">3) saada </w:t>
      </w:r>
      <w:r w:rsidR="001412DE">
        <w:rPr>
          <w:szCs w:val="24"/>
          <w:lang w:val="et-EE"/>
        </w:rPr>
        <w:t>keskühistu</w:t>
      </w:r>
      <w:r w:rsidRPr="00C03DF0">
        <w:rPr>
          <w:szCs w:val="24"/>
          <w:lang w:val="et-EE"/>
        </w:rPr>
        <w:t xml:space="preserve"> liikmeks olevatelt</w:t>
      </w:r>
      <w:r w:rsidR="002C2395">
        <w:rPr>
          <w:szCs w:val="24"/>
          <w:lang w:val="et-EE"/>
        </w:rPr>
        <w:t xml:space="preserve"> </w:t>
      </w:r>
      <w:r w:rsidR="00CF696A" w:rsidRPr="00C03DF0">
        <w:rPr>
          <w:szCs w:val="24"/>
          <w:lang w:val="et-EE"/>
        </w:rPr>
        <w:t xml:space="preserve">hoiu-laenuühistutelt </w:t>
      </w:r>
      <w:r w:rsidRPr="00C03DF0">
        <w:rPr>
          <w:szCs w:val="24"/>
          <w:lang w:val="et-EE"/>
        </w:rPr>
        <w:t xml:space="preserve">teavet, mis on vajalik </w:t>
      </w:r>
      <w:r w:rsidR="001412DE">
        <w:rPr>
          <w:szCs w:val="24"/>
          <w:lang w:val="et-EE"/>
        </w:rPr>
        <w:t>keskühistu</w:t>
      </w:r>
      <w:r w:rsidRPr="00AB4781">
        <w:rPr>
          <w:szCs w:val="24"/>
          <w:lang w:val="et-EE"/>
        </w:rPr>
        <w:t xml:space="preserve"> </w:t>
      </w:r>
      <w:r w:rsidR="00CF696A" w:rsidRPr="00AB4781">
        <w:rPr>
          <w:szCs w:val="24"/>
          <w:lang w:val="et-EE"/>
        </w:rPr>
        <w:t xml:space="preserve">ülesannete </w:t>
      </w:r>
      <w:r w:rsidRPr="00AB4781">
        <w:rPr>
          <w:szCs w:val="24"/>
          <w:lang w:val="et-EE"/>
        </w:rPr>
        <w:t>täitmiseks</w:t>
      </w:r>
      <w:r w:rsidR="008A39A9" w:rsidRPr="00AB4781">
        <w:rPr>
          <w:szCs w:val="24"/>
          <w:lang w:val="et-EE"/>
        </w:rPr>
        <w:t xml:space="preserve"> ning liikmete tegevuse usaldus</w:t>
      </w:r>
      <w:r w:rsidR="003D3DA9" w:rsidRPr="00AB4781">
        <w:rPr>
          <w:szCs w:val="24"/>
          <w:lang w:val="et-EE"/>
        </w:rPr>
        <w:t>väärsuse</w:t>
      </w:r>
      <w:r w:rsidR="008A39A9" w:rsidRPr="00AB4781">
        <w:rPr>
          <w:szCs w:val="24"/>
          <w:lang w:val="et-EE"/>
        </w:rPr>
        <w:t xml:space="preserve"> tagamiseks</w:t>
      </w:r>
      <w:r w:rsidRPr="00AB4781">
        <w:rPr>
          <w:szCs w:val="24"/>
          <w:lang w:val="et-EE"/>
        </w:rPr>
        <w:t>;</w:t>
      </w:r>
    </w:p>
    <w:p w14:paraId="7F7CAABC" w14:textId="4630FA98" w:rsidR="00504AFD" w:rsidRPr="00C03DF0" w:rsidRDefault="00504AFD" w:rsidP="00E2569D">
      <w:pPr>
        <w:jc w:val="both"/>
        <w:rPr>
          <w:szCs w:val="24"/>
          <w:lang w:val="et-EE"/>
        </w:rPr>
      </w:pPr>
      <w:r w:rsidRPr="00C03DF0">
        <w:rPr>
          <w:szCs w:val="24"/>
          <w:lang w:val="et-EE"/>
        </w:rPr>
        <w:t xml:space="preserve">4) kehtestada </w:t>
      </w:r>
      <w:r w:rsidR="001412DE">
        <w:rPr>
          <w:szCs w:val="24"/>
          <w:lang w:val="et-EE"/>
        </w:rPr>
        <w:t>keskühistu</w:t>
      </w:r>
      <w:r w:rsidRPr="00C03DF0">
        <w:rPr>
          <w:szCs w:val="24"/>
          <w:lang w:val="et-EE"/>
        </w:rPr>
        <w:t xml:space="preserve"> liikmeteks olevatele </w:t>
      </w:r>
      <w:r w:rsidR="009E0BAA" w:rsidRPr="00C03DF0">
        <w:rPr>
          <w:szCs w:val="24"/>
          <w:lang w:val="et-EE"/>
        </w:rPr>
        <w:t xml:space="preserve">hoiu-laenuühistutele </w:t>
      </w:r>
      <w:r w:rsidRPr="00C03DF0">
        <w:rPr>
          <w:szCs w:val="24"/>
          <w:lang w:val="et-EE"/>
        </w:rPr>
        <w:t>lisanõuded, mis ei ole vastuolus õigusaktide</w:t>
      </w:r>
      <w:r w:rsidR="009E0BAA" w:rsidRPr="00C03DF0">
        <w:rPr>
          <w:szCs w:val="24"/>
          <w:lang w:val="et-EE"/>
        </w:rPr>
        <w:t>ga</w:t>
      </w:r>
      <w:r w:rsidRPr="00C03DF0">
        <w:rPr>
          <w:szCs w:val="24"/>
          <w:lang w:val="et-EE"/>
        </w:rPr>
        <w:t xml:space="preserve"> </w:t>
      </w:r>
      <w:r w:rsidR="008C0114" w:rsidRPr="00C03DF0">
        <w:rPr>
          <w:szCs w:val="24"/>
          <w:lang w:val="et-EE"/>
        </w:rPr>
        <w:t xml:space="preserve">hoiu-laenuühistute </w:t>
      </w:r>
      <w:r w:rsidRPr="00C03DF0">
        <w:rPr>
          <w:szCs w:val="24"/>
          <w:lang w:val="et-EE"/>
        </w:rPr>
        <w:t xml:space="preserve">sisekontrolli ja riskide hindamise (juhtimise) korraldamise, organisatsiooni struktuuri ja sisemise juhtimise, kapitali adekvaatsuse ja muude tegevusriski piiravate normatiivsuuruste, raamatupidamise korraldamise ja finantsaruannete komplektide koostamise kohta; </w:t>
      </w:r>
    </w:p>
    <w:p w14:paraId="6CAEEAFA" w14:textId="3DF6AFB0" w:rsidR="00504AFD" w:rsidRPr="00C03DF0" w:rsidRDefault="00504AFD" w:rsidP="00E2569D">
      <w:pPr>
        <w:jc w:val="both"/>
        <w:rPr>
          <w:szCs w:val="24"/>
          <w:lang w:val="et-EE"/>
        </w:rPr>
      </w:pPr>
      <w:r w:rsidRPr="00C03DF0">
        <w:rPr>
          <w:szCs w:val="24"/>
          <w:lang w:val="et-EE"/>
        </w:rPr>
        <w:t xml:space="preserve">5) tuvastanud </w:t>
      </w:r>
      <w:r w:rsidR="008C0114" w:rsidRPr="00C03DF0">
        <w:rPr>
          <w:szCs w:val="24"/>
          <w:lang w:val="et-EE"/>
        </w:rPr>
        <w:t>hoiu-laenuühistu</w:t>
      </w:r>
      <w:r w:rsidRPr="00C03DF0">
        <w:rPr>
          <w:szCs w:val="24"/>
          <w:lang w:val="et-EE"/>
        </w:rPr>
        <w:t xml:space="preserve"> järelevalve ja kontrolli teostamise käigus rikkumisi või puudusi, anda </w:t>
      </w:r>
      <w:r w:rsidR="008C0114" w:rsidRPr="00C03DF0">
        <w:rPr>
          <w:szCs w:val="24"/>
          <w:lang w:val="et-EE"/>
        </w:rPr>
        <w:t xml:space="preserve">hoiu-laenuühistule </w:t>
      </w:r>
      <w:r w:rsidRPr="00C03DF0">
        <w:rPr>
          <w:szCs w:val="24"/>
          <w:lang w:val="et-EE"/>
        </w:rPr>
        <w:t xml:space="preserve">korraldusi nende kõrvaldamiseks määratud tähtaja jooksul ning tagada, et tuvastatud rikkumised ja puudused ei korduks, või kohaldada muid käesolevas seaduses, </w:t>
      </w:r>
      <w:r w:rsidR="001412DE">
        <w:rPr>
          <w:szCs w:val="24"/>
          <w:lang w:val="et-EE"/>
        </w:rPr>
        <w:t>keskühistu</w:t>
      </w:r>
      <w:r w:rsidRPr="00C03DF0">
        <w:rPr>
          <w:szCs w:val="24"/>
          <w:lang w:val="et-EE"/>
        </w:rPr>
        <w:t xml:space="preserve"> põhikirjas ja </w:t>
      </w:r>
      <w:r w:rsidR="001412DE">
        <w:rPr>
          <w:szCs w:val="24"/>
          <w:lang w:val="et-EE"/>
        </w:rPr>
        <w:t>keskühistu</w:t>
      </w:r>
      <w:r w:rsidRPr="00C03DF0">
        <w:rPr>
          <w:szCs w:val="24"/>
          <w:lang w:val="et-EE"/>
        </w:rPr>
        <w:t xml:space="preserve"> poolt </w:t>
      </w:r>
      <w:r w:rsidR="001B27B3" w:rsidRPr="00C03DF0">
        <w:rPr>
          <w:szCs w:val="24"/>
          <w:lang w:val="et-EE"/>
        </w:rPr>
        <w:t xml:space="preserve">hoiu-laenuühistutega </w:t>
      </w:r>
      <w:r w:rsidRPr="00C03DF0">
        <w:rPr>
          <w:szCs w:val="24"/>
          <w:lang w:val="et-EE"/>
        </w:rPr>
        <w:t>sõlmitud lepingutes sätestatud meetmeid;</w:t>
      </w:r>
    </w:p>
    <w:p w14:paraId="0D795C41" w14:textId="3F59D682" w:rsidR="00504AFD" w:rsidRPr="00C03DF0" w:rsidRDefault="00504AFD" w:rsidP="00E2569D">
      <w:pPr>
        <w:jc w:val="both"/>
        <w:rPr>
          <w:szCs w:val="24"/>
          <w:highlight w:val="yellow"/>
          <w:lang w:val="et-EE"/>
        </w:rPr>
      </w:pPr>
      <w:r w:rsidRPr="00C03DF0">
        <w:rPr>
          <w:szCs w:val="24"/>
          <w:lang w:val="et-EE"/>
        </w:rPr>
        <w:t xml:space="preserve">6) täitma </w:t>
      </w:r>
      <w:r w:rsidR="001412DE">
        <w:rPr>
          <w:szCs w:val="24"/>
          <w:lang w:val="et-EE"/>
        </w:rPr>
        <w:t>keskühistu</w:t>
      </w:r>
      <w:r w:rsidRPr="00C03DF0">
        <w:rPr>
          <w:szCs w:val="24"/>
          <w:lang w:val="et-EE"/>
        </w:rPr>
        <w:t xml:space="preserve"> liikmeteks olevates </w:t>
      </w:r>
      <w:r w:rsidR="00352F1C" w:rsidRPr="00C03DF0">
        <w:rPr>
          <w:szCs w:val="24"/>
          <w:lang w:val="et-EE"/>
        </w:rPr>
        <w:t>hoiu-laenuühistutes</w:t>
      </w:r>
      <w:r w:rsidRPr="00C03DF0">
        <w:rPr>
          <w:szCs w:val="24"/>
          <w:lang w:val="et-EE"/>
        </w:rPr>
        <w:t xml:space="preserve"> siseauditi ja vastavuskontrolli funktsioone. Käesolevas punktis nimetatud funktsioonide täitmisel peab </w:t>
      </w:r>
      <w:r w:rsidR="001412DE">
        <w:rPr>
          <w:szCs w:val="24"/>
          <w:lang w:val="et-EE"/>
        </w:rPr>
        <w:t>keskühistu</w:t>
      </w:r>
      <w:r w:rsidRPr="00C03DF0">
        <w:rPr>
          <w:szCs w:val="24"/>
          <w:lang w:val="et-EE"/>
        </w:rPr>
        <w:t xml:space="preserve"> eraldama need funktsionaalselt teistest </w:t>
      </w:r>
      <w:r w:rsidR="001412DE">
        <w:rPr>
          <w:szCs w:val="24"/>
          <w:lang w:val="et-EE"/>
        </w:rPr>
        <w:t>keskühistu</w:t>
      </w:r>
      <w:r w:rsidRPr="00C03DF0">
        <w:rPr>
          <w:szCs w:val="24"/>
          <w:lang w:val="et-EE"/>
        </w:rPr>
        <w:t xml:space="preserve"> poolt täidetavatest funktsioonidest.</w:t>
      </w:r>
    </w:p>
    <w:p w14:paraId="03D4DE97" w14:textId="77777777" w:rsidR="00C36C50" w:rsidRPr="00C03DF0" w:rsidRDefault="00C36C50" w:rsidP="00C36C50">
      <w:pPr>
        <w:ind w:firstLine="0"/>
        <w:jc w:val="both"/>
        <w:rPr>
          <w:szCs w:val="24"/>
          <w:lang w:val="et-EE"/>
        </w:rPr>
      </w:pPr>
    </w:p>
    <w:p w14:paraId="186C0A72" w14:textId="03CEEAE4" w:rsidR="00504AFD" w:rsidRPr="00C03DF0" w:rsidRDefault="00D667F4" w:rsidP="00041AF7">
      <w:pPr>
        <w:ind w:firstLine="0"/>
        <w:jc w:val="both"/>
        <w:rPr>
          <w:b/>
          <w:szCs w:val="24"/>
          <w:lang w:val="et-EE"/>
        </w:rPr>
      </w:pPr>
      <w:r w:rsidRPr="00C03DF0">
        <w:rPr>
          <w:b/>
          <w:bCs/>
          <w:szCs w:val="24"/>
          <w:lang w:val="et-EE"/>
        </w:rPr>
        <w:t xml:space="preserve">§ </w:t>
      </w:r>
      <w:r w:rsidR="001109F6" w:rsidRPr="00C03DF0">
        <w:rPr>
          <w:b/>
          <w:bCs/>
          <w:szCs w:val="24"/>
          <w:lang w:val="et-EE"/>
        </w:rPr>
        <w:t>4</w:t>
      </w:r>
      <w:r w:rsidR="00504AFD" w:rsidRPr="00C03DF0">
        <w:rPr>
          <w:b/>
          <w:bCs/>
          <w:szCs w:val="24"/>
          <w:lang w:val="et-EE"/>
        </w:rPr>
        <w:t xml:space="preserve">. </w:t>
      </w:r>
      <w:r w:rsidR="00E97800">
        <w:rPr>
          <w:b/>
          <w:bCs/>
          <w:szCs w:val="24"/>
          <w:lang w:val="et-EE"/>
        </w:rPr>
        <w:t xml:space="preserve">Keskühistu </w:t>
      </w:r>
      <w:r w:rsidR="00504AFD" w:rsidRPr="00C03DF0">
        <w:rPr>
          <w:b/>
          <w:bCs/>
          <w:szCs w:val="24"/>
          <w:lang w:val="et-EE"/>
        </w:rPr>
        <w:t>asutajad</w:t>
      </w:r>
    </w:p>
    <w:p w14:paraId="4101E2DB" w14:textId="77777777" w:rsidR="006955D4" w:rsidRPr="00C03DF0" w:rsidRDefault="006955D4" w:rsidP="006955D4">
      <w:pPr>
        <w:ind w:firstLine="0"/>
        <w:jc w:val="both"/>
        <w:rPr>
          <w:szCs w:val="24"/>
          <w:lang w:val="et-EE"/>
        </w:rPr>
      </w:pPr>
    </w:p>
    <w:p w14:paraId="0068C16E" w14:textId="7DAB3C91" w:rsidR="00504AFD" w:rsidRPr="00C03DF0" w:rsidRDefault="00C866A3" w:rsidP="00C866A3">
      <w:pPr>
        <w:ind w:firstLine="0"/>
        <w:jc w:val="both"/>
        <w:rPr>
          <w:szCs w:val="24"/>
          <w:lang w:val="et-EE"/>
        </w:rPr>
      </w:pPr>
      <w:r w:rsidRPr="00C03DF0">
        <w:rPr>
          <w:szCs w:val="24"/>
          <w:lang w:val="et-EE"/>
        </w:rPr>
        <w:t>(</w:t>
      </w:r>
      <w:r w:rsidR="00353562">
        <w:rPr>
          <w:szCs w:val="24"/>
          <w:lang w:val="et-EE"/>
        </w:rPr>
        <w:t>1</w:t>
      </w:r>
      <w:r w:rsidRPr="00C03DF0">
        <w:rPr>
          <w:szCs w:val="24"/>
          <w:lang w:val="et-EE"/>
        </w:rPr>
        <w:t>)</w:t>
      </w:r>
      <w:r w:rsidR="00504AFD" w:rsidRPr="00C03DF0">
        <w:rPr>
          <w:szCs w:val="24"/>
          <w:lang w:val="et-EE"/>
        </w:rPr>
        <w:t xml:space="preserve"> </w:t>
      </w:r>
      <w:r w:rsidR="001412DE">
        <w:rPr>
          <w:szCs w:val="24"/>
          <w:lang w:val="et-EE"/>
        </w:rPr>
        <w:t>Keskühistu</w:t>
      </w:r>
      <w:r w:rsidR="00504AFD" w:rsidRPr="00C03DF0">
        <w:rPr>
          <w:szCs w:val="24"/>
          <w:lang w:val="et-EE"/>
        </w:rPr>
        <w:t xml:space="preserve"> võivad asutada mitte vähem kui </w:t>
      </w:r>
      <w:r w:rsidR="00353562">
        <w:rPr>
          <w:szCs w:val="24"/>
          <w:lang w:val="et-EE"/>
        </w:rPr>
        <w:t>3</w:t>
      </w:r>
      <w:r w:rsidR="00504AFD" w:rsidRPr="00C03DF0">
        <w:rPr>
          <w:szCs w:val="24"/>
          <w:lang w:val="et-EE"/>
        </w:rPr>
        <w:t xml:space="preserve"> </w:t>
      </w:r>
      <w:r w:rsidRPr="00C03DF0">
        <w:rPr>
          <w:szCs w:val="24"/>
          <w:lang w:val="et-EE"/>
        </w:rPr>
        <w:t>hoiu-laenuühistut</w:t>
      </w:r>
      <w:r w:rsidR="00504AFD" w:rsidRPr="00C03DF0">
        <w:rPr>
          <w:szCs w:val="24"/>
          <w:lang w:val="et-EE"/>
        </w:rPr>
        <w:t xml:space="preserve">. </w:t>
      </w:r>
    </w:p>
    <w:p w14:paraId="4DD15295" w14:textId="77777777" w:rsidR="006955D4" w:rsidRPr="00C03DF0" w:rsidRDefault="006955D4" w:rsidP="006955D4">
      <w:pPr>
        <w:ind w:firstLine="0"/>
        <w:jc w:val="both"/>
        <w:rPr>
          <w:szCs w:val="24"/>
          <w:lang w:val="et-EE"/>
        </w:rPr>
      </w:pPr>
    </w:p>
    <w:p w14:paraId="7259EBC1" w14:textId="0F83081F" w:rsidR="0070272D" w:rsidRPr="00C03DF0" w:rsidRDefault="00C866A3" w:rsidP="0070272D">
      <w:pPr>
        <w:ind w:firstLine="0"/>
        <w:jc w:val="both"/>
        <w:rPr>
          <w:szCs w:val="24"/>
          <w:lang w:val="et-EE"/>
        </w:rPr>
      </w:pPr>
      <w:r w:rsidRPr="00C03DF0">
        <w:rPr>
          <w:szCs w:val="24"/>
          <w:lang w:val="et-EE"/>
        </w:rPr>
        <w:lastRenderedPageBreak/>
        <w:t>(</w:t>
      </w:r>
      <w:r w:rsidR="00353562">
        <w:rPr>
          <w:szCs w:val="24"/>
          <w:lang w:val="et-EE"/>
        </w:rPr>
        <w:t>2</w:t>
      </w:r>
      <w:r w:rsidRPr="00C03DF0">
        <w:rPr>
          <w:szCs w:val="24"/>
          <w:lang w:val="et-EE"/>
        </w:rPr>
        <w:t>)</w:t>
      </w:r>
      <w:r w:rsidR="00504AFD" w:rsidRPr="00C03DF0">
        <w:rPr>
          <w:szCs w:val="24"/>
          <w:lang w:val="et-EE"/>
        </w:rPr>
        <w:t xml:space="preserve"> Iga </w:t>
      </w:r>
      <w:r w:rsidR="001412DE">
        <w:rPr>
          <w:szCs w:val="24"/>
          <w:lang w:val="et-EE"/>
        </w:rPr>
        <w:t>keskühistu</w:t>
      </w:r>
      <w:r w:rsidR="00504AFD" w:rsidRPr="00C03DF0">
        <w:rPr>
          <w:szCs w:val="24"/>
          <w:lang w:val="et-EE"/>
        </w:rPr>
        <w:t xml:space="preserve"> asutaja peab omandama </w:t>
      </w:r>
      <w:r w:rsidR="001412DE">
        <w:rPr>
          <w:szCs w:val="24"/>
          <w:lang w:val="et-EE"/>
        </w:rPr>
        <w:t>keskühistu</w:t>
      </w:r>
      <w:r w:rsidR="00504AFD" w:rsidRPr="00C03DF0">
        <w:rPr>
          <w:szCs w:val="24"/>
          <w:lang w:val="et-EE"/>
        </w:rPr>
        <w:t xml:space="preserve"> osa</w:t>
      </w:r>
      <w:r w:rsidR="006E4DA6">
        <w:rPr>
          <w:szCs w:val="24"/>
          <w:lang w:val="et-EE"/>
        </w:rPr>
        <w:t xml:space="preserve">, </w:t>
      </w:r>
      <w:r w:rsidR="0070272D" w:rsidRPr="00C03DF0">
        <w:rPr>
          <w:szCs w:val="24"/>
          <w:lang w:val="et-EE"/>
        </w:rPr>
        <w:t xml:space="preserve">mis annab hääleõiguse </w:t>
      </w:r>
      <w:r w:rsidR="001412DE">
        <w:rPr>
          <w:szCs w:val="24"/>
          <w:lang w:val="et-EE"/>
        </w:rPr>
        <w:t>keskühistu</w:t>
      </w:r>
      <w:r w:rsidR="0070272D" w:rsidRPr="00C03DF0">
        <w:rPr>
          <w:szCs w:val="24"/>
          <w:lang w:val="et-EE"/>
        </w:rPr>
        <w:t xml:space="preserve"> liikmete üldkoosolekul ja õiguse saada dividende.</w:t>
      </w:r>
    </w:p>
    <w:p w14:paraId="7EB63A3A" w14:textId="77777777" w:rsidR="0070272D" w:rsidRPr="00C03DF0" w:rsidRDefault="0070272D" w:rsidP="0070272D">
      <w:pPr>
        <w:ind w:firstLine="0"/>
        <w:jc w:val="both"/>
        <w:rPr>
          <w:szCs w:val="24"/>
          <w:lang w:val="et-EE"/>
        </w:rPr>
      </w:pPr>
    </w:p>
    <w:p w14:paraId="2FE4D1A9" w14:textId="77777777" w:rsidR="00504AFD" w:rsidRPr="00C03DF0" w:rsidRDefault="006955D4" w:rsidP="00041AF7">
      <w:pPr>
        <w:ind w:firstLine="0"/>
        <w:jc w:val="both"/>
        <w:rPr>
          <w:b/>
          <w:szCs w:val="24"/>
          <w:lang w:val="et-EE"/>
        </w:rPr>
      </w:pPr>
      <w:r w:rsidRPr="00C03DF0">
        <w:rPr>
          <w:b/>
          <w:bCs/>
          <w:szCs w:val="24"/>
          <w:lang w:val="et-EE"/>
        </w:rPr>
        <w:t xml:space="preserve">§ </w:t>
      </w:r>
      <w:r w:rsidR="00272206" w:rsidRPr="00C03DF0">
        <w:rPr>
          <w:b/>
          <w:bCs/>
          <w:szCs w:val="24"/>
          <w:lang w:val="et-EE"/>
        </w:rPr>
        <w:t>5</w:t>
      </w:r>
      <w:r w:rsidR="00504AFD" w:rsidRPr="00C03DF0">
        <w:rPr>
          <w:b/>
          <w:bCs/>
          <w:szCs w:val="24"/>
          <w:lang w:val="et-EE"/>
        </w:rPr>
        <w:t xml:space="preserve">. </w:t>
      </w:r>
      <w:r w:rsidRPr="00C03DF0">
        <w:rPr>
          <w:b/>
          <w:bCs/>
          <w:szCs w:val="24"/>
          <w:lang w:val="et-EE"/>
        </w:rPr>
        <w:t>Tegevusluba</w:t>
      </w:r>
    </w:p>
    <w:p w14:paraId="784C0D58" w14:textId="77777777" w:rsidR="00041AF7" w:rsidRPr="00C03DF0" w:rsidRDefault="00041AF7" w:rsidP="003D3DA9">
      <w:pPr>
        <w:ind w:firstLine="0"/>
        <w:jc w:val="both"/>
        <w:rPr>
          <w:szCs w:val="24"/>
          <w:lang w:val="et-EE"/>
        </w:rPr>
      </w:pPr>
    </w:p>
    <w:p w14:paraId="18A8D7B7" w14:textId="528B2882" w:rsidR="00504AFD" w:rsidRPr="00C03DF0" w:rsidRDefault="0070272D" w:rsidP="0070272D">
      <w:pPr>
        <w:ind w:firstLine="0"/>
        <w:jc w:val="both"/>
        <w:rPr>
          <w:szCs w:val="24"/>
          <w:lang w:val="et-EE"/>
        </w:rPr>
      </w:pPr>
      <w:r w:rsidRPr="00C03DF0">
        <w:rPr>
          <w:szCs w:val="24"/>
          <w:lang w:val="et-EE"/>
        </w:rPr>
        <w:t>(1)</w:t>
      </w:r>
      <w:r w:rsidR="00504AFD" w:rsidRPr="00C03DF0">
        <w:rPr>
          <w:szCs w:val="24"/>
          <w:lang w:val="et-EE"/>
        </w:rPr>
        <w:t xml:space="preserve"> </w:t>
      </w:r>
      <w:r w:rsidR="001412DE">
        <w:rPr>
          <w:szCs w:val="24"/>
          <w:lang w:val="et-EE"/>
        </w:rPr>
        <w:t>Keskühistu</w:t>
      </w:r>
      <w:r w:rsidR="00504AFD" w:rsidRPr="00C03DF0">
        <w:rPr>
          <w:szCs w:val="24"/>
          <w:lang w:val="et-EE"/>
        </w:rPr>
        <w:t xml:space="preserve"> </w:t>
      </w:r>
      <w:r w:rsidRPr="00C03DF0">
        <w:rPr>
          <w:szCs w:val="24"/>
          <w:lang w:val="et-EE"/>
        </w:rPr>
        <w:t xml:space="preserve">tegevusluba </w:t>
      </w:r>
      <w:r w:rsidR="00504AFD" w:rsidRPr="00C03DF0">
        <w:rPr>
          <w:szCs w:val="24"/>
          <w:lang w:val="et-EE"/>
        </w:rPr>
        <w:t xml:space="preserve">annab </w:t>
      </w:r>
      <w:r w:rsidR="001412DE">
        <w:rPr>
          <w:szCs w:val="24"/>
          <w:lang w:val="et-EE"/>
        </w:rPr>
        <w:t>keskühistu</w:t>
      </w:r>
      <w:r w:rsidR="00504AFD" w:rsidRPr="00C03DF0">
        <w:rPr>
          <w:szCs w:val="24"/>
          <w:lang w:val="et-EE"/>
        </w:rPr>
        <w:t xml:space="preserve">le õiguse osutada </w:t>
      </w:r>
      <w:r w:rsidRPr="00C03DF0">
        <w:rPr>
          <w:szCs w:val="24"/>
          <w:lang w:val="et-EE"/>
        </w:rPr>
        <w:t xml:space="preserve">§-s 2 nimetatud </w:t>
      </w:r>
      <w:r w:rsidR="00504AFD" w:rsidRPr="00C03DF0">
        <w:rPr>
          <w:szCs w:val="24"/>
          <w:lang w:val="et-EE"/>
        </w:rPr>
        <w:t xml:space="preserve">finantsteenuseid. </w:t>
      </w:r>
    </w:p>
    <w:p w14:paraId="20684CF1" w14:textId="77777777" w:rsidR="0045448A" w:rsidRPr="00C03DF0" w:rsidRDefault="0045448A" w:rsidP="0045448A">
      <w:pPr>
        <w:ind w:firstLine="0"/>
        <w:jc w:val="both"/>
        <w:rPr>
          <w:szCs w:val="24"/>
          <w:lang w:val="et-EE"/>
        </w:rPr>
      </w:pPr>
    </w:p>
    <w:p w14:paraId="5C5C7BA3" w14:textId="5F1F3B16" w:rsidR="00504AFD" w:rsidRPr="00C03DF0" w:rsidRDefault="0070272D" w:rsidP="0045448A">
      <w:pPr>
        <w:ind w:firstLine="0"/>
        <w:jc w:val="both"/>
        <w:rPr>
          <w:szCs w:val="24"/>
          <w:lang w:val="et-EE"/>
        </w:rPr>
      </w:pPr>
      <w:r w:rsidRPr="00C03DF0">
        <w:rPr>
          <w:szCs w:val="24"/>
          <w:lang w:val="et-EE"/>
        </w:rPr>
        <w:t>(2)</w:t>
      </w:r>
      <w:r w:rsidR="00504AFD" w:rsidRPr="00C03DF0">
        <w:rPr>
          <w:szCs w:val="24"/>
          <w:lang w:val="et-EE"/>
        </w:rPr>
        <w:t xml:space="preserve"> </w:t>
      </w:r>
      <w:r w:rsidRPr="00C03DF0">
        <w:rPr>
          <w:szCs w:val="24"/>
          <w:lang w:val="et-EE"/>
        </w:rPr>
        <w:t xml:space="preserve">Tegevusloa </w:t>
      </w:r>
      <w:r w:rsidR="00504AFD" w:rsidRPr="00C03DF0">
        <w:rPr>
          <w:szCs w:val="24"/>
          <w:lang w:val="et-EE"/>
        </w:rPr>
        <w:t xml:space="preserve">väljastab </w:t>
      </w:r>
      <w:r w:rsidRPr="00C03DF0">
        <w:rPr>
          <w:szCs w:val="24"/>
          <w:lang w:val="et-EE"/>
        </w:rPr>
        <w:t xml:space="preserve">Finantsinspektsioon </w:t>
      </w:r>
      <w:r w:rsidR="00504AFD" w:rsidRPr="00C03DF0">
        <w:rPr>
          <w:szCs w:val="24"/>
          <w:lang w:val="et-EE"/>
        </w:rPr>
        <w:t>seaduse</w:t>
      </w:r>
      <w:r w:rsidRPr="00C03DF0">
        <w:rPr>
          <w:szCs w:val="24"/>
          <w:lang w:val="et-EE"/>
        </w:rPr>
        <w:t>ga</w:t>
      </w:r>
      <w:r w:rsidR="00504AFD" w:rsidRPr="00C03DF0">
        <w:rPr>
          <w:szCs w:val="24"/>
          <w:lang w:val="et-EE"/>
        </w:rPr>
        <w:t xml:space="preserve"> </w:t>
      </w:r>
      <w:r w:rsidRPr="00C03DF0">
        <w:rPr>
          <w:szCs w:val="24"/>
          <w:lang w:val="et-EE"/>
        </w:rPr>
        <w:t xml:space="preserve">ettenähtud </w:t>
      </w:r>
      <w:r w:rsidR="00504AFD" w:rsidRPr="00C03DF0">
        <w:rPr>
          <w:szCs w:val="24"/>
          <w:lang w:val="et-EE"/>
        </w:rPr>
        <w:t xml:space="preserve">korras. </w:t>
      </w:r>
      <w:r w:rsidR="006739CD" w:rsidRPr="00C03DF0">
        <w:rPr>
          <w:szCs w:val="24"/>
          <w:lang w:val="et-EE"/>
        </w:rPr>
        <w:t xml:space="preserve">Finantsinspektsioon võib piirata </w:t>
      </w:r>
      <w:r w:rsidR="001412DE">
        <w:rPr>
          <w:szCs w:val="24"/>
          <w:lang w:val="et-EE"/>
        </w:rPr>
        <w:t>keskühistu</w:t>
      </w:r>
      <w:r w:rsidR="006739CD" w:rsidRPr="00C03DF0">
        <w:rPr>
          <w:szCs w:val="24"/>
          <w:lang w:val="et-EE"/>
        </w:rPr>
        <w:t xml:space="preserve"> õigust osutada üht või mitut finantsteenust, kui </w:t>
      </w:r>
      <w:r w:rsidR="001412DE">
        <w:rPr>
          <w:szCs w:val="24"/>
          <w:lang w:val="et-EE"/>
        </w:rPr>
        <w:t>keskühistu</w:t>
      </w:r>
      <w:r w:rsidR="006739CD" w:rsidRPr="00C03DF0">
        <w:rPr>
          <w:szCs w:val="24"/>
          <w:lang w:val="et-EE"/>
        </w:rPr>
        <w:t xml:space="preserve"> seda taotleb või kui ta ei ole valmis kõiki §-s 2 nimetatud finantsteenuseid osutama. </w:t>
      </w:r>
    </w:p>
    <w:p w14:paraId="62FFFDFF" w14:textId="77777777" w:rsidR="0045448A" w:rsidRPr="00C03DF0" w:rsidRDefault="0045448A" w:rsidP="0045448A">
      <w:pPr>
        <w:ind w:firstLine="0"/>
        <w:jc w:val="both"/>
        <w:rPr>
          <w:szCs w:val="24"/>
          <w:lang w:val="et-EE"/>
        </w:rPr>
      </w:pPr>
    </w:p>
    <w:p w14:paraId="11BFFB0D" w14:textId="77777777" w:rsidR="00504AFD" w:rsidRPr="00C03DF0" w:rsidRDefault="006739CD" w:rsidP="0045448A">
      <w:pPr>
        <w:ind w:firstLine="0"/>
        <w:jc w:val="both"/>
        <w:rPr>
          <w:szCs w:val="24"/>
          <w:lang w:val="et-EE"/>
        </w:rPr>
      </w:pPr>
      <w:r w:rsidRPr="00C03DF0">
        <w:rPr>
          <w:szCs w:val="24"/>
          <w:lang w:val="et-EE"/>
        </w:rPr>
        <w:t>(3)</w:t>
      </w:r>
      <w:r w:rsidR="00504AFD" w:rsidRPr="00C03DF0">
        <w:rPr>
          <w:szCs w:val="24"/>
          <w:lang w:val="et-EE"/>
        </w:rPr>
        <w:t xml:space="preserve"> </w:t>
      </w:r>
      <w:r w:rsidRPr="00C03DF0">
        <w:rPr>
          <w:szCs w:val="24"/>
          <w:lang w:val="et-EE"/>
        </w:rPr>
        <w:t xml:space="preserve">Tegevusloa </w:t>
      </w:r>
      <w:r w:rsidR="00504AFD" w:rsidRPr="00C03DF0">
        <w:rPr>
          <w:szCs w:val="24"/>
          <w:lang w:val="et-EE"/>
        </w:rPr>
        <w:t xml:space="preserve">saamiseks esitatakse </w:t>
      </w:r>
      <w:r w:rsidRPr="00C03DF0">
        <w:rPr>
          <w:szCs w:val="24"/>
          <w:lang w:val="et-EE"/>
        </w:rPr>
        <w:t xml:space="preserve">Finantsinspektsioonile </w:t>
      </w:r>
      <w:r w:rsidR="00504AFD" w:rsidRPr="00C03DF0">
        <w:rPr>
          <w:szCs w:val="24"/>
          <w:lang w:val="et-EE"/>
        </w:rPr>
        <w:t>taotlus ning õigusaktidega määratud dokumendid ja andmed, sealhulgas:</w:t>
      </w:r>
    </w:p>
    <w:p w14:paraId="0D0EEC48" w14:textId="1D9E8760" w:rsidR="00504AFD" w:rsidRPr="00C03DF0" w:rsidRDefault="00504AFD" w:rsidP="00E2569D">
      <w:pPr>
        <w:jc w:val="both"/>
        <w:rPr>
          <w:szCs w:val="24"/>
          <w:lang w:val="et-EE"/>
        </w:rPr>
      </w:pPr>
      <w:r w:rsidRPr="00C03DF0">
        <w:rPr>
          <w:szCs w:val="24"/>
          <w:lang w:val="et-EE"/>
        </w:rPr>
        <w:t xml:space="preserve">1) </w:t>
      </w:r>
      <w:r w:rsidR="001412DE">
        <w:rPr>
          <w:szCs w:val="24"/>
          <w:lang w:val="et-EE"/>
        </w:rPr>
        <w:t>keskühistu</w:t>
      </w:r>
      <w:r w:rsidRPr="00C03DF0">
        <w:rPr>
          <w:szCs w:val="24"/>
          <w:lang w:val="et-EE"/>
        </w:rPr>
        <w:t xml:space="preserve"> põhikiri;</w:t>
      </w:r>
    </w:p>
    <w:p w14:paraId="108B2F5F" w14:textId="77777777" w:rsidR="00504AFD" w:rsidRPr="00C03DF0" w:rsidRDefault="00504AFD" w:rsidP="00E2569D">
      <w:pPr>
        <w:jc w:val="both"/>
        <w:rPr>
          <w:szCs w:val="24"/>
          <w:lang w:val="et-EE"/>
        </w:rPr>
      </w:pPr>
      <w:r w:rsidRPr="00C03DF0">
        <w:rPr>
          <w:szCs w:val="24"/>
          <w:lang w:val="et-EE"/>
        </w:rPr>
        <w:t>2) asutamiskoosoleku protokoll;</w:t>
      </w:r>
    </w:p>
    <w:p w14:paraId="46A4FF3E" w14:textId="69202227" w:rsidR="00504AFD" w:rsidRPr="00C03DF0" w:rsidRDefault="00504AFD" w:rsidP="00E2569D">
      <w:pPr>
        <w:jc w:val="both"/>
        <w:rPr>
          <w:szCs w:val="24"/>
          <w:lang w:val="et-EE"/>
        </w:rPr>
      </w:pPr>
      <w:r w:rsidRPr="00C03DF0">
        <w:rPr>
          <w:szCs w:val="24"/>
          <w:lang w:val="et-EE"/>
        </w:rPr>
        <w:t>3) asutajate (kui juriidiline isik on juba asutatud, siis liikmete) nimekiri, milles on märgitud neist igaühe</w:t>
      </w:r>
      <w:r w:rsidR="003E56F7">
        <w:rPr>
          <w:szCs w:val="24"/>
          <w:lang w:val="et-EE"/>
        </w:rPr>
        <w:t xml:space="preserve"> </w:t>
      </w:r>
      <w:r w:rsidRPr="00C03DF0">
        <w:rPr>
          <w:szCs w:val="24"/>
          <w:lang w:val="et-EE"/>
        </w:rPr>
        <w:t>osamakse suurused;</w:t>
      </w:r>
    </w:p>
    <w:p w14:paraId="429AFFFC" w14:textId="346996FB" w:rsidR="00504AFD" w:rsidRPr="00C03DF0" w:rsidRDefault="00F6399A" w:rsidP="00E2569D">
      <w:pPr>
        <w:jc w:val="both"/>
        <w:rPr>
          <w:szCs w:val="24"/>
          <w:lang w:val="et-EE"/>
        </w:rPr>
      </w:pPr>
      <w:r>
        <w:rPr>
          <w:szCs w:val="24"/>
          <w:lang w:val="et-EE"/>
        </w:rPr>
        <w:t>4</w:t>
      </w:r>
      <w:r w:rsidR="00504AFD" w:rsidRPr="00C03DF0">
        <w:rPr>
          <w:szCs w:val="24"/>
          <w:lang w:val="et-EE"/>
        </w:rPr>
        <w:t xml:space="preserve">) dokumendid, mis tõendavad, et kõik </w:t>
      </w:r>
      <w:r w:rsidR="001412DE">
        <w:rPr>
          <w:szCs w:val="24"/>
          <w:lang w:val="et-EE"/>
        </w:rPr>
        <w:t>keskühistu</w:t>
      </w:r>
      <w:r w:rsidR="00504AFD" w:rsidRPr="00C03DF0">
        <w:rPr>
          <w:szCs w:val="24"/>
          <w:lang w:val="et-EE"/>
        </w:rPr>
        <w:t xml:space="preserve"> </w:t>
      </w:r>
      <w:r w:rsidR="002C2395">
        <w:rPr>
          <w:szCs w:val="24"/>
          <w:lang w:val="et-EE"/>
        </w:rPr>
        <w:t>osamaks</w:t>
      </w:r>
      <w:r w:rsidR="00504AFD" w:rsidRPr="00C03DF0">
        <w:rPr>
          <w:szCs w:val="24"/>
          <w:lang w:val="et-EE"/>
        </w:rPr>
        <w:t xml:space="preserve"> on tasutud;</w:t>
      </w:r>
    </w:p>
    <w:p w14:paraId="4F5B4867" w14:textId="7B17025D" w:rsidR="00504AFD" w:rsidRPr="00C03DF0" w:rsidRDefault="00F6399A" w:rsidP="00E2569D">
      <w:pPr>
        <w:jc w:val="both"/>
        <w:rPr>
          <w:szCs w:val="24"/>
          <w:lang w:val="et-EE"/>
        </w:rPr>
      </w:pPr>
      <w:r>
        <w:rPr>
          <w:szCs w:val="24"/>
          <w:lang w:val="et-EE"/>
        </w:rPr>
        <w:t>5</w:t>
      </w:r>
      <w:r w:rsidR="00504AFD" w:rsidRPr="00C03DF0">
        <w:rPr>
          <w:szCs w:val="24"/>
          <w:lang w:val="et-EE"/>
        </w:rPr>
        <w:t xml:space="preserve">) </w:t>
      </w:r>
      <w:r w:rsidR="001412DE">
        <w:rPr>
          <w:szCs w:val="24"/>
          <w:lang w:val="et-EE"/>
        </w:rPr>
        <w:t>keskühistu</w:t>
      </w:r>
      <w:r w:rsidR="00504AFD" w:rsidRPr="00C03DF0">
        <w:rPr>
          <w:szCs w:val="24"/>
          <w:lang w:val="et-EE"/>
        </w:rPr>
        <w:t xml:space="preserve"> juhtide nimekiri, kelle valimiseks või ametisse nimetamiseks tuleb saada </w:t>
      </w:r>
      <w:r w:rsidR="0007497F" w:rsidRPr="00C03DF0">
        <w:rPr>
          <w:szCs w:val="24"/>
          <w:lang w:val="et-EE"/>
        </w:rPr>
        <w:t xml:space="preserve">Finantsinspektsiooni </w:t>
      </w:r>
      <w:r w:rsidR="00504AFD" w:rsidRPr="00C03DF0">
        <w:rPr>
          <w:szCs w:val="24"/>
          <w:lang w:val="et-EE"/>
        </w:rPr>
        <w:t xml:space="preserve">luba, ning </w:t>
      </w:r>
      <w:r w:rsidR="0007497F" w:rsidRPr="00C03DF0">
        <w:rPr>
          <w:szCs w:val="24"/>
          <w:lang w:val="et-EE"/>
        </w:rPr>
        <w:t xml:space="preserve">Finantsinspektsiooni </w:t>
      </w:r>
      <w:r w:rsidR="00504AFD" w:rsidRPr="00C03DF0">
        <w:rPr>
          <w:szCs w:val="24"/>
          <w:lang w:val="et-EE"/>
        </w:rPr>
        <w:t xml:space="preserve">poolt määratud dokumendid, mis on vajalikud nende isikute sobivuse hindamiseks vastavalt § </w:t>
      </w:r>
      <w:r w:rsidR="00D73BD3" w:rsidRPr="00C03DF0">
        <w:rPr>
          <w:szCs w:val="24"/>
          <w:lang w:val="et-EE"/>
        </w:rPr>
        <w:t>13</w:t>
      </w:r>
      <w:r w:rsidR="00504AFD" w:rsidRPr="00C03DF0">
        <w:rPr>
          <w:szCs w:val="24"/>
          <w:lang w:val="et-EE"/>
        </w:rPr>
        <w:t xml:space="preserve"> sätetele;</w:t>
      </w:r>
    </w:p>
    <w:p w14:paraId="7BF579CC" w14:textId="0FF523A2" w:rsidR="00504AFD" w:rsidRPr="00C03DF0" w:rsidRDefault="00F6399A" w:rsidP="00E2569D">
      <w:pPr>
        <w:jc w:val="both"/>
        <w:rPr>
          <w:szCs w:val="24"/>
          <w:lang w:val="et-EE"/>
        </w:rPr>
      </w:pPr>
      <w:r>
        <w:rPr>
          <w:szCs w:val="24"/>
          <w:lang w:val="et-EE"/>
        </w:rPr>
        <w:t>6</w:t>
      </w:r>
      <w:r w:rsidR="00504AFD" w:rsidRPr="00C03DF0">
        <w:rPr>
          <w:szCs w:val="24"/>
          <w:lang w:val="et-EE"/>
        </w:rPr>
        <w:t xml:space="preserve">) dokumendid, mis kinnitavad, et </w:t>
      </w:r>
      <w:r w:rsidR="001412DE">
        <w:rPr>
          <w:szCs w:val="24"/>
          <w:lang w:val="et-EE"/>
        </w:rPr>
        <w:t>keskühistu</w:t>
      </w:r>
      <w:r w:rsidR="00504AFD" w:rsidRPr="00C03DF0">
        <w:rPr>
          <w:szCs w:val="24"/>
          <w:lang w:val="et-EE"/>
        </w:rPr>
        <w:t xml:space="preserve"> osakapitali suurus ei ole väiksem käesoleva seadusega kehtestatud </w:t>
      </w:r>
      <w:r w:rsidR="001412DE">
        <w:rPr>
          <w:szCs w:val="24"/>
          <w:lang w:val="et-EE"/>
        </w:rPr>
        <w:t>keskühistu</w:t>
      </w:r>
      <w:r w:rsidR="00504AFD" w:rsidRPr="00C03DF0">
        <w:rPr>
          <w:szCs w:val="24"/>
          <w:lang w:val="et-EE"/>
        </w:rPr>
        <w:t xml:space="preserve"> kapitali miinimumsuurusest;</w:t>
      </w:r>
    </w:p>
    <w:p w14:paraId="134E73E9" w14:textId="14864E98" w:rsidR="00504AFD" w:rsidRPr="00C03DF0" w:rsidRDefault="00F6399A" w:rsidP="00E2569D">
      <w:pPr>
        <w:jc w:val="both"/>
        <w:rPr>
          <w:szCs w:val="24"/>
          <w:lang w:val="et-EE"/>
        </w:rPr>
      </w:pPr>
      <w:r>
        <w:rPr>
          <w:szCs w:val="24"/>
          <w:lang w:val="et-EE"/>
        </w:rPr>
        <w:t>7</w:t>
      </w:r>
      <w:r w:rsidR="00504AFD" w:rsidRPr="00C03DF0">
        <w:rPr>
          <w:szCs w:val="24"/>
          <w:lang w:val="et-EE"/>
        </w:rPr>
        <w:t>) esimese kolme aasta tegevusplaan;</w:t>
      </w:r>
    </w:p>
    <w:p w14:paraId="43C15B3B" w14:textId="351E4C95" w:rsidR="00504AFD" w:rsidRPr="00C03DF0" w:rsidRDefault="00F6399A" w:rsidP="00E2569D">
      <w:pPr>
        <w:jc w:val="both"/>
        <w:rPr>
          <w:szCs w:val="24"/>
          <w:lang w:val="et-EE"/>
        </w:rPr>
      </w:pPr>
      <w:r>
        <w:rPr>
          <w:szCs w:val="24"/>
          <w:lang w:val="et-EE"/>
        </w:rPr>
        <w:t>8</w:t>
      </w:r>
      <w:r w:rsidR="00504AFD" w:rsidRPr="00C03DF0">
        <w:rPr>
          <w:szCs w:val="24"/>
          <w:lang w:val="et-EE"/>
        </w:rPr>
        <w:t>) juhtimis- ja organisatsioonistruktuuri kirjeldus;</w:t>
      </w:r>
    </w:p>
    <w:p w14:paraId="6BD5B901" w14:textId="43C94B37" w:rsidR="00504AFD" w:rsidRPr="00C03DF0" w:rsidRDefault="00F6399A" w:rsidP="00E2569D">
      <w:pPr>
        <w:jc w:val="both"/>
        <w:rPr>
          <w:szCs w:val="24"/>
          <w:lang w:val="et-EE"/>
        </w:rPr>
      </w:pPr>
      <w:r>
        <w:rPr>
          <w:szCs w:val="24"/>
          <w:lang w:val="et-EE"/>
        </w:rPr>
        <w:t>9</w:t>
      </w:r>
      <w:r w:rsidR="00504AFD" w:rsidRPr="00C03DF0">
        <w:rPr>
          <w:szCs w:val="24"/>
          <w:lang w:val="et-EE"/>
        </w:rPr>
        <w:t>) raamatupidamissüsteemi üksikasjalik kirjeldus;</w:t>
      </w:r>
    </w:p>
    <w:p w14:paraId="01273BA6" w14:textId="6056A92E" w:rsidR="00504AFD" w:rsidRPr="00C03DF0" w:rsidRDefault="00504AFD" w:rsidP="00E2569D">
      <w:pPr>
        <w:jc w:val="both"/>
        <w:rPr>
          <w:szCs w:val="24"/>
          <w:lang w:val="et-EE"/>
        </w:rPr>
      </w:pPr>
      <w:r w:rsidRPr="00C03DF0">
        <w:rPr>
          <w:szCs w:val="24"/>
          <w:lang w:val="et-EE"/>
        </w:rPr>
        <w:t>1</w:t>
      </w:r>
      <w:r w:rsidR="00F6399A">
        <w:rPr>
          <w:szCs w:val="24"/>
          <w:lang w:val="et-EE"/>
        </w:rPr>
        <w:t>0</w:t>
      </w:r>
      <w:r w:rsidRPr="00C03DF0">
        <w:rPr>
          <w:szCs w:val="24"/>
          <w:lang w:val="et-EE"/>
        </w:rPr>
        <w:t>) dokumendid ja andmed, mis kinnitavad</w:t>
      </w:r>
      <w:r w:rsidR="001028FF" w:rsidRPr="00C03DF0">
        <w:rPr>
          <w:szCs w:val="24"/>
          <w:lang w:val="et-EE"/>
        </w:rPr>
        <w:t xml:space="preserve"> ja tagavad </w:t>
      </w:r>
      <w:r w:rsidR="001412DE">
        <w:rPr>
          <w:szCs w:val="24"/>
          <w:lang w:val="et-EE"/>
        </w:rPr>
        <w:t>keskühistu</w:t>
      </w:r>
      <w:r w:rsidR="001028FF" w:rsidRPr="00C03DF0">
        <w:rPr>
          <w:szCs w:val="24"/>
          <w:lang w:val="et-EE"/>
        </w:rPr>
        <w:t xml:space="preserve"> </w:t>
      </w:r>
      <w:r w:rsidRPr="00C03DF0">
        <w:rPr>
          <w:szCs w:val="24"/>
          <w:lang w:val="et-EE"/>
        </w:rPr>
        <w:t>ohutu ja usaldusväärse tegevuse: sisekontrollisüsteem, töötajad, tehnilised, informatiivsed, tehnoloogilised kaitsemeetmed, ruumid ja varakindlustus;</w:t>
      </w:r>
    </w:p>
    <w:p w14:paraId="59281284" w14:textId="17BE8DF7" w:rsidR="00504AFD" w:rsidRPr="00C03DF0" w:rsidRDefault="00504AFD" w:rsidP="00E2569D">
      <w:pPr>
        <w:jc w:val="both"/>
        <w:rPr>
          <w:szCs w:val="24"/>
          <w:lang w:val="et-EE"/>
        </w:rPr>
      </w:pPr>
      <w:r w:rsidRPr="00C03DF0">
        <w:rPr>
          <w:szCs w:val="24"/>
          <w:lang w:val="et-EE"/>
        </w:rPr>
        <w:t>1</w:t>
      </w:r>
      <w:r w:rsidR="00F6399A">
        <w:rPr>
          <w:szCs w:val="24"/>
          <w:lang w:val="et-EE"/>
        </w:rPr>
        <w:t>1</w:t>
      </w:r>
      <w:r w:rsidRPr="00C03DF0">
        <w:rPr>
          <w:szCs w:val="24"/>
          <w:lang w:val="et-EE"/>
        </w:rPr>
        <w:t xml:space="preserve">) dokumendid ja andmed, mis kinnitavad, et </w:t>
      </w:r>
      <w:r w:rsidR="001412DE">
        <w:rPr>
          <w:szCs w:val="24"/>
          <w:lang w:val="et-EE"/>
        </w:rPr>
        <w:t>keskühistu</w:t>
      </w:r>
      <w:r w:rsidRPr="00C03DF0">
        <w:rPr>
          <w:szCs w:val="24"/>
          <w:lang w:val="et-EE"/>
        </w:rPr>
        <w:t xml:space="preserve"> on valmis täitma nõuetekohaselt § </w:t>
      </w:r>
      <w:r w:rsidR="004A1340" w:rsidRPr="00C03DF0">
        <w:rPr>
          <w:szCs w:val="24"/>
          <w:lang w:val="et-EE"/>
        </w:rPr>
        <w:t>3</w:t>
      </w:r>
      <w:r w:rsidRPr="00C03DF0">
        <w:rPr>
          <w:szCs w:val="24"/>
          <w:lang w:val="et-EE"/>
        </w:rPr>
        <w:t xml:space="preserve"> l</w:t>
      </w:r>
      <w:r w:rsidR="004A1340" w:rsidRPr="00C03DF0">
        <w:rPr>
          <w:szCs w:val="24"/>
          <w:lang w:val="et-EE"/>
        </w:rPr>
        <w:t>õike</w:t>
      </w:r>
      <w:r w:rsidRPr="00C03DF0">
        <w:rPr>
          <w:szCs w:val="24"/>
          <w:lang w:val="et-EE"/>
        </w:rPr>
        <w:t xml:space="preserve"> 1 p</w:t>
      </w:r>
      <w:r w:rsidR="004A1340" w:rsidRPr="00C03DF0">
        <w:rPr>
          <w:szCs w:val="24"/>
          <w:lang w:val="et-EE"/>
        </w:rPr>
        <w:t>unktides</w:t>
      </w:r>
      <w:r w:rsidRPr="00C03DF0">
        <w:rPr>
          <w:szCs w:val="24"/>
          <w:lang w:val="et-EE"/>
        </w:rPr>
        <w:t xml:space="preserve"> 1–3 sätestatud ülesandeid;</w:t>
      </w:r>
    </w:p>
    <w:p w14:paraId="51474C68" w14:textId="7B107EBC" w:rsidR="00504AFD" w:rsidRPr="00353562" w:rsidRDefault="00504AFD" w:rsidP="00353562">
      <w:pPr>
        <w:jc w:val="both"/>
        <w:rPr>
          <w:szCs w:val="24"/>
          <w:lang w:val="et-EE"/>
        </w:rPr>
      </w:pPr>
      <w:r w:rsidRPr="00C03DF0">
        <w:rPr>
          <w:szCs w:val="24"/>
          <w:lang w:val="et-EE"/>
        </w:rPr>
        <w:t>1</w:t>
      </w:r>
      <w:r w:rsidR="00F6399A">
        <w:rPr>
          <w:szCs w:val="24"/>
          <w:lang w:val="et-EE"/>
        </w:rPr>
        <w:t>2</w:t>
      </w:r>
      <w:r w:rsidRPr="00C03DF0">
        <w:rPr>
          <w:szCs w:val="24"/>
          <w:lang w:val="et-EE"/>
        </w:rPr>
        <w:t xml:space="preserve">) dokumendid ja andmed, mis kinnitavad, et </w:t>
      </w:r>
      <w:r w:rsidR="00BD674C" w:rsidRPr="00C03DF0">
        <w:rPr>
          <w:szCs w:val="24"/>
          <w:lang w:val="et-EE"/>
        </w:rPr>
        <w:t xml:space="preserve">hoiu-laenuühistute </w:t>
      </w:r>
      <w:r w:rsidRPr="00C03DF0">
        <w:rPr>
          <w:szCs w:val="24"/>
          <w:lang w:val="et-EE"/>
        </w:rPr>
        <w:t xml:space="preserve">likviidsuse toetamiseks ning </w:t>
      </w:r>
      <w:r w:rsidR="001412DE">
        <w:rPr>
          <w:szCs w:val="24"/>
          <w:lang w:val="et-EE"/>
        </w:rPr>
        <w:t>keskühistu</w:t>
      </w:r>
      <w:r w:rsidRPr="00C03DF0">
        <w:rPr>
          <w:szCs w:val="24"/>
          <w:lang w:val="et-EE"/>
        </w:rPr>
        <w:t xml:space="preserve"> ja selle liikmeks olevate </w:t>
      </w:r>
      <w:r w:rsidR="00BD674C" w:rsidRPr="00C03DF0">
        <w:rPr>
          <w:szCs w:val="24"/>
          <w:lang w:val="et-EE"/>
        </w:rPr>
        <w:t xml:space="preserve">hoiu-laenuühistute </w:t>
      </w:r>
      <w:r w:rsidRPr="00C03DF0">
        <w:rPr>
          <w:szCs w:val="24"/>
          <w:lang w:val="et-EE"/>
        </w:rPr>
        <w:t xml:space="preserve">maksevõime tagamiseks on rakendatud tõhusad süsteemid. </w:t>
      </w:r>
      <w:r w:rsidR="00BD674C" w:rsidRPr="00C03DF0">
        <w:rPr>
          <w:szCs w:val="24"/>
          <w:lang w:val="et-EE"/>
        </w:rPr>
        <w:t xml:space="preserve">Hoiu-laenuühistute </w:t>
      </w:r>
      <w:r w:rsidRPr="00C03DF0">
        <w:rPr>
          <w:szCs w:val="24"/>
          <w:lang w:val="et-EE"/>
        </w:rPr>
        <w:t xml:space="preserve">likviidsuse toetamise ning </w:t>
      </w:r>
      <w:r w:rsidR="001412DE">
        <w:rPr>
          <w:szCs w:val="24"/>
          <w:lang w:val="et-EE"/>
        </w:rPr>
        <w:t>keskühistu</w:t>
      </w:r>
      <w:r w:rsidRPr="00C03DF0">
        <w:rPr>
          <w:szCs w:val="24"/>
          <w:lang w:val="et-EE"/>
        </w:rPr>
        <w:t xml:space="preserve"> ja selle liikmete maksevõime tagamise süsteemid loetakse tõhusaks, kui nende süsteemide toimimist reguleerivad </w:t>
      </w:r>
      <w:r w:rsidR="001412DE">
        <w:rPr>
          <w:szCs w:val="24"/>
          <w:lang w:val="et-EE"/>
        </w:rPr>
        <w:t>keskühistu</w:t>
      </w:r>
      <w:r w:rsidRPr="00C03DF0">
        <w:rPr>
          <w:szCs w:val="24"/>
          <w:lang w:val="et-EE"/>
        </w:rPr>
        <w:t xml:space="preserve"> poolt vastu võetud eeskirjad, kogutud või operatiivselt kogutavate rahaliste vahendite suurus, vahendite kogumise vastuvõtmise otsuste ja nende otsuste rakendamise mehhanismid võivad tagada mitme suurima süsteemis osaleja likviidsuse ja maksevõime, kui nad puutuvad kokku olulise suurusega ebasoodsate sündmustega</w:t>
      </w:r>
      <w:r w:rsidR="00F6399A">
        <w:rPr>
          <w:szCs w:val="24"/>
          <w:lang w:val="et-EE"/>
        </w:rPr>
        <w:t>.</w:t>
      </w:r>
      <w:r w:rsidRPr="00C03DF0">
        <w:rPr>
          <w:szCs w:val="24"/>
          <w:lang w:val="et-EE"/>
        </w:rPr>
        <w:t xml:space="preserve"> </w:t>
      </w:r>
    </w:p>
    <w:p w14:paraId="374B204D" w14:textId="77777777" w:rsidR="00593828" w:rsidRPr="00C03DF0" w:rsidRDefault="00593828" w:rsidP="00353562">
      <w:pPr>
        <w:rPr>
          <w:szCs w:val="24"/>
          <w:lang w:val="et-EE"/>
        </w:rPr>
      </w:pPr>
    </w:p>
    <w:p w14:paraId="582300BD" w14:textId="697F0A03" w:rsidR="00504AFD" w:rsidRPr="00C03DF0" w:rsidRDefault="006E6155" w:rsidP="006E6155">
      <w:pPr>
        <w:ind w:firstLine="0"/>
        <w:jc w:val="both"/>
        <w:rPr>
          <w:szCs w:val="24"/>
          <w:lang w:val="et-EE"/>
        </w:rPr>
      </w:pPr>
      <w:r w:rsidRPr="00C03DF0">
        <w:rPr>
          <w:szCs w:val="24"/>
          <w:lang w:val="et-EE"/>
        </w:rPr>
        <w:t xml:space="preserve">(4) Finantsinspektsioon </w:t>
      </w:r>
      <w:r w:rsidR="00504AFD" w:rsidRPr="00C03DF0">
        <w:rPr>
          <w:szCs w:val="24"/>
          <w:lang w:val="et-EE"/>
        </w:rPr>
        <w:t xml:space="preserve">peab esitatud dokumentidega tutvuma, võtma vastu otsuse tegevusloa väljastamise kohta ja teavitama sellest </w:t>
      </w:r>
      <w:r w:rsidRPr="00C03DF0">
        <w:rPr>
          <w:szCs w:val="24"/>
          <w:lang w:val="et-EE"/>
        </w:rPr>
        <w:t xml:space="preserve">tegevusloa </w:t>
      </w:r>
      <w:r w:rsidR="00504AFD" w:rsidRPr="00C03DF0">
        <w:rPr>
          <w:szCs w:val="24"/>
          <w:lang w:val="et-EE"/>
        </w:rPr>
        <w:t xml:space="preserve">väljastamiseks taotluse esitanud isikut hiljemalt </w:t>
      </w:r>
      <w:r w:rsidR="00353562">
        <w:rPr>
          <w:szCs w:val="24"/>
          <w:lang w:val="et-EE"/>
        </w:rPr>
        <w:t>6</w:t>
      </w:r>
      <w:r w:rsidR="00504AFD" w:rsidRPr="00C03DF0">
        <w:rPr>
          <w:szCs w:val="24"/>
          <w:lang w:val="et-EE"/>
        </w:rPr>
        <w:t xml:space="preserve"> kuu jooksul taotluse saamise päevast. Kui </w:t>
      </w:r>
      <w:r w:rsidRPr="00C03DF0">
        <w:rPr>
          <w:szCs w:val="24"/>
          <w:lang w:val="et-EE"/>
        </w:rPr>
        <w:t xml:space="preserve">Finantsinspektsioon </w:t>
      </w:r>
      <w:r w:rsidR="00504AFD" w:rsidRPr="00C03DF0">
        <w:rPr>
          <w:szCs w:val="24"/>
          <w:lang w:val="et-EE"/>
        </w:rPr>
        <w:t xml:space="preserve">nõuab täiendavaid dokumente või andmeid, tuleb otsus vastu võtta ja sellest teavitada </w:t>
      </w:r>
      <w:r w:rsidR="00353562">
        <w:rPr>
          <w:szCs w:val="24"/>
          <w:lang w:val="et-EE"/>
        </w:rPr>
        <w:t xml:space="preserve">6 </w:t>
      </w:r>
      <w:r w:rsidR="00504AFD" w:rsidRPr="00C03DF0">
        <w:rPr>
          <w:szCs w:val="24"/>
          <w:lang w:val="et-EE"/>
        </w:rPr>
        <w:t xml:space="preserve">kuu jooksul alates täiendavate dokumentide ja andmete saamisest. </w:t>
      </w:r>
      <w:r w:rsidRPr="00C03DF0">
        <w:rPr>
          <w:szCs w:val="24"/>
          <w:lang w:val="et-EE"/>
        </w:rPr>
        <w:t xml:space="preserve">Tegevusloa </w:t>
      </w:r>
      <w:r w:rsidR="00504AFD" w:rsidRPr="00C03DF0">
        <w:rPr>
          <w:szCs w:val="24"/>
          <w:lang w:val="et-EE"/>
        </w:rPr>
        <w:t xml:space="preserve">väljastamise või väljastamisest keeldumise otsus tuleb igal juhul vastu võtta ja sellest teavitada </w:t>
      </w:r>
      <w:r w:rsidRPr="00C03DF0">
        <w:rPr>
          <w:szCs w:val="24"/>
          <w:lang w:val="et-EE"/>
        </w:rPr>
        <w:t>l</w:t>
      </w:r>
      <w:r w:rsidR="00504AFD" w:rsidRPr="00C03DF0">
        <w:rPr>
          <w:szCs w:val="24"/>
          <w:lang w:val="et-EE"/>
        </w:rPr>
        <w:t>oataotluse esitanud isikut 12 kuu jooksul taotluse saamise päevast.</w:t>
      </w:r>
    </w:p>
    <w:p w14:paraId="51E03989" w14:textId="77777777" w:rsidR="00504AFD" w:rsidRPr="00C03DF0" w:rsidRDefault="00504AFD" w:rsidP="00E2569D">
      <w:pPr>
        <w:jc w:val="both"/>
        <w:rPr>
          <w:szCs w:val="24"/>
          <w:lang w:val="et-EE"/>
        </w:rPr>
      </w:pPr>
    </w:p>
    <w:p w14:paraId="220C25AC" w14:textId="77777777" w:rsidR="00504AFD" w:rsidRPr="00C03DF0" w:rsidRDefault="00504AFD" w:rsidP="00E2569D">
      <w:pPr>
        <w:jc w:val="both"/>
        <w:rPr>
          <w:szCs w:val="24"/>
          <w:lang w:val="et-EE"/>
        </w:rPr>
      </w:pPr>
    </w:p>
    <w:p w14:paraId="470DF659" w14:textId="17BD60A4" w:rsidR="00504AFD" w:rsidRPr="00C03DF0" w:rsidRDefault="00971ED9" w:rsidP="00971ED9">
      <w:pPr>
        <w:ind w:firstLine="0"/>
        <w:jc w:val="center"/>
        <w:rPr>
          <w:b/>
          <w:szCs w:val="24"/>
          <w:lang w:val="et-EE"/>
        </w:rPr>
      </w:pPr>
      <w:r w:rsidRPr="00C03DF0">
        <w:rPr>
          <w:b/>
          <w:bCs/>
          <w:szCs w:val="24"/>
          <w:lang w:val="et-EE"/>
        </w:rPr>
        <w:t xml:space="preserve">2. PEAÜKK. </w:t>
      </w:r>
      <w:r w:rsidR="00E97800">
        <w:rPr>
          <w:b/>
          <w:bCs/>
          <w:szCs w:val="24"/>
          <w:lang w:val="et-EE"/>
        </w:rPr>
        <w:t xml:space="preserve">KESKÜHISTU </w:t>
      </w:r>
      <w:r w:rsidR="00504AFD" w:rsidRPr="00C03DF0">
        <w:rPr>
          <w:b/>
          <w:bCs/>
          <w:szCs w:val="24"/>
          <w:lang w:val="et-EE"/>
        </w:rPr>
        <w:t>LIIKMED</w:t>
      </w:r>
    </w:p>
    <w:p w14:paraId="7DB09D61" w14:textId="77777777" w:rsidR="00504AFD" w:rsidRPr="00C03DF0" w:rsidRDefault="00504AFD" w:rsidP="00E2569D">
      <w:pPr>
        <w:jc w:val="both"/>
        <w:rPr>
          <w:szCs w:val="24"/>
          <w:lang w:val="et-EE"/>
        </w:rPr>
      </w:pPr>
    </w:p>
    <w:p w14:paraId="7B928566" w14:textId="1294A2B2" w:rsidR="00504AFD" w:rsidRPr="00C03DF0" w:rsidRDefault="00E14F26" w:rsidP="00E14F26">
      <w:pPr>
        <w:ind w:firstLine="0"/>
        <w:jc w:val="both"/>
        <w:rPr>
          <w:b/>
          <w:szCs w:val="24"/>
          <w:lang w:val="et-EE"/>
        </w:rPr>
      </w:pPr>
      <w:r w:rsidRPr="00C03DF0">
        <w:rPr>
          <w:b/>
          <w:bCs/>
          <w:szCs w:val="24"/>
          <w:lang w:val="et-EE"/>
        </w:rPr>
        <w:t>§ 6</w:t>
      </w:r>
      <w:r w:rsidR="00504AFD" w:rsidRPr="00C03DF0">
        <w:rPr>
          <w:b/>
          <w:bCs/>
          <w:szCs w:val="24"/>
          <w:lang w:val="et-EE"/>
        </w:rPr>
        <w:t xml:space="preserve">. </w:t>
      </w:r>
      <w:r w:rsidR="00E97800">
        <w:rPr>
          <w:b/>
          <w:bCs/>
          <w:szCs w:val="24"/>
          <w:lang w:val="et-EE"/>
        </w:rPr>
        <w:t>Keskühistu</w:t>
      </w:r>
      <w:r w:rsidR="00504AFD" w:rsidRPr="00C03DF0">
        <w:rPr>
          <w:b/>
          <w:bCs/>
          <w:szCs w:val="24"/>
          <w:lang w:val="et-EE"/>
        </w:rPr>
        <w:t xml:space="preserve"> liikmed </w:t>
      </w:r>
    </w:p>
    <w:p w14:paraId="3F14A14D" w14:textId="77777777" w:rsidR="00E14F26" w:rsidRPr="00C03DF0" w:rsidRDefault="00E14F26" w:rsidP="00E14F26">
      <w:pPr>
        <w:ind w:firstLine="0"/>
        <w:jc w:val="both"/>
        <w:rPr>
          <w:szCs w:val="24"/>
          <w:lang w:val="et-EE"/>
        </w:rPr>
      </w:pPr>
    </w:p>
    <w:p w14:paraId="157CDB92" w14:textId="48198FAB" w:rsidR="00504AFD" w:rsidRPr="00C03DF0" w:rsidRDefault="00E14F26" w:rsidP="00D872B2">
      <w:pPr>
        <w:ind w:firstLine="0"/>
        <w:jc w:val="both"/>
        <w:rPr>
          <w:szCs w:val="24"/>
          <w:lang w:val="et-EE"/>
        </w:rPr>
      </w:pPr>
      <w:r w:rsidRPr="00C03DF0">
        <w:rPr>
          <w:szCs w:val="24"/>
          <w:lang w:val="et-EE"/>
        </w:rPr>
        <w:t>(</w:t>
      </w:r>
      <w:r w:rsidR="00504AFD" w:rsidRPr="00C03DF0">
        <w:rPr>
          <w:szCs w:val="24"/>
          <w:lang w:val="et-EE"/>
        </w:rPr>
        <w:t>1</w:t>
      </w:r>
      <w:r w:rsidRPr="00C03DF0">
        <w:rPr>
          <w:szCs w:val="24"/>
          <w:lang w:val="et-EE"/>
        </w:rPr>
        <w:t>)</w:t>
      </w:r>
      <w:r w:rsidR="00504AFD" w:rsidRPr="00C03DF0">
        <w:rPr>
          <w:szCs w:val="24"/>
          <w:lang w:val="et-EE"/>
        </w:rPr>
        <w:t xml:space="preserve"> </w:t>
      </w:r>
      <w:r w:rsidR="001412DE">
        <w:rPr>
          <w:szCs w:val="24"/>
          <w:lang w:val="et-EE"/>
        </w:rPr>
        <w:t>Keskühistu</w:t>
      </w:r>
      <w:r w:rsidR="00504AFD" w:rsidRPr="00C03DF0">
        <w:rPr>
          <w:szCs w:val="24"/>
          <w:lang w:val="et-EE"/>
        </w:rPr>
        <w:t xml:space="preserve">l ei tohi olla vähem kui </w:t>
      </w:r>
      <w:r w:rsidR="00353562">
        <w:rPr>
          <w:szCs w:val="24"/>
          <w:lang w:val="et-EE"/>
        </w:rPr>
        <w:t>3</w:t>
      </w:r>
      <w:r w:rsidR="00504AFD" w:rsidRPr="00C03DF0">
        <w:rPr>
          <w:szCs w:val="24"/>
          <w:lang w:val="et-EE"/>
        </w:rPr>
        <w:t xml:space="preserve"> liiget. </w:t>
      </w:r>
    </w:p>
    <w:p w14:paraId="72002649" w14:textId="77777777" w:rsidR="00E14F26" w:rsidRPr="00C03DF0" w:rsidRDefault="00E14F26" w:rsidP="00E14F26">
      <w:pPr>
        <w:ind w:firstLine="0"/>
        <w:jc w:val="both"/>
        <w:rPr>
          <w:szCs w:val="24"/>
          <w:lang w:val="et-EE"/>
        </w:rPr>
      </w:pPr>
    </w:p>
    <w:p w14:paraId="0AC9ABD8" w14:textId="0E47935D" w:rsidR="00504AFD" w:rsidRPr="003E56F7" w:rsidRDefault="00E14F26" w:rsidP="00E14F26">
      <w:pPr>
        <w:ind w:firstLine="0"/>
        <w:jc w:val="both"/>
        <w:rPr>
          <w:szCs w:val="24"/>
          <w:lang w:val="et-EE"/>
        </w:rPr>
      </w:pPr>
      <w:r w:rsidRPr="00E012FA">
        <w:rPr>
          <w:szCs w:val="24"/>
          <w:lang w:val="et-EE"/>
        </w:rPr>
        <w:t>(2)</w:t>
      </w:r>
      <w:r w:rsidR="00504AFD" w:rsidRPr="00E012FA">
        <w:rPr>
          <w:szCs w:val="24"/>
          <w:lang w:val="et-EE"/>
        </w:rPr>
        <w:t xml:space="preserve"> </w:t>
      </w:r>
      <w:r w:rsidR="00E012FA" w:rsidRPr="00E012FA">
        <w:rPr>
          <w:szCs w:val="24"/>
          <w:lang w:val="et-EE"/>
        </w:rPr>
        <w:t>Keskühistu l</w:t>
      </w:r>
      <w:r w:rsidR="003E56F7" w:rsidRPr="00E012FA">
        <w:rPr>
          <w:szCs w:val="24"/>
          <w:lang w:val="et-EE"/>
        </w:rPr>
        <w:t xml:space="preserve">iikmeks </w:t>
      </w:r>
      <w:r w:rsidR="00E012FA" w:rsidRPr="00E012FA">
        <w:rPr>
          <w:szCs w:val="24"/>
          <w:lang w:val="et-EE"/>
        </w:rPr>
        <w:t>võivad olla hoiu-laenuühistu seaduse alusel tegutsevad hoiu-laenuühistud ja Eesti Vabariik.</w:t>
      </w:r>
    </w:p>
    <w:p w14:paraId="75D2318A" w14:textId="77777777" w:rsidR="00E14F26" w:rsidRPr="00C03DF0" w:rsidRDefault="00E14F26" w:rsidP="00E14F26">
      <w:pPr>
        <w:ind w:firstLine="0"/>
        <w:jc w:val="both"/>
        <w:rPr>
          <w:szCs w:val="24"/>
          <w:lang w:val="et-EE"/>
        </w:rPr>
      </w:pPr>
    </w:p>
    <w:p w14:paraId="1BC3848E" w14:textId="7FBE547E" w:rsidR="00504AFD" w:rsidRPr="00C03DF0" w:rsidRDefault="00E14F26" w:rsidP="00E14F26">
      <w:pPr>
        <w:ind w:firstLine="0"/>
        <w:jc w:val="both"/>
        <w:rPr>
          <w:szCs w:val="24"/>
          <w:lang w:val="et-EE"/>
        </w:rPr>
      </w:pPr>
      <w:r w:rsidRPr="00C03DF0">
        <w:rPr>
          <w:szCs w:val="24"/>
          <w:lang w:val="et-EE"/>
        </w:rPr>
        <w:t>(3)</w:t>
      </w:r>
      <w:r w:rsidR="00504AFD" w:rsidRPr="00C03DF0">
        <w:rPr>
          <w:szCs w:val="24"/>
          <w:lang w:val="et-EE"/>
        </w:rPr>
        <w:t xml:space="preserve"> </w:t>
      </w:r>
      <w:r w:rsidR="001412DE">
        <w:rPr>
          <w:szCs w:val="24"/>
          <w:lang w:val="et-EE"/>
        </w:rPr>
        <w:t>Keskühistu</w:t>
      </w:r>
      <w:r w:rsidR="00504AFD" w:rsidRPr="00C03DF0">
        <w:rPr>
          <w:szCs w:val="24"/>
          <w:lang w:val="et-EE"/>
        </w:rPr>
        <w:t xml:space="preserve"> peab esitama oma liikmete nimekirja </w:t>
      </w:r>
      <w:r w:rsidR="00E57222" w:rsidRPr="00C03DF0">
        <w:rPr>
          <w:szCs w:val="24"/>
          <w:lang w:val="et-EE"/>
        </w:rPr>
        <w:t xml:space="preserve">Finantsinspektsioonile </w:t>
      </w:r>
      <w:r w:rsidR="00504AFD" w:rsidRPr="00C03DF0">
        <w:rPr>
          <w:szCs w:val="24"/>
          <w:lang w:val="et-EE"/>
        </w:rPr>
        <w:t xml:space="preserve">15 päeva jooksul alates </w:t>
      </w:r>
      <w:r w:rsidR="001412DE">
        <w:rPr>
          <w:szCs w:val="24"/>
          <w:lang w:val="et-EE"/>
        </w:rPr>
        <w:t>keskühistu</w:t>
      </w:r>
      <w:r w:rsidR="00504AFD" w:rsidRPr="00C03DF0">
        <w:rPr>
          <w:szCs w:val="24"/>
          <w:lang w:val="et-EE"/>
        </w:rPr>
        <w:t xml:space="preserve"> liikmete korralise üldkoosoleku toimumise päevast või </w:t>
      </w:r>
      <w:r w:rsidR="00E57222" w:rsidRPr="00C03DF0">
        <w:rPr>
          <w:szCs w:val="24"/>
          <w:lang w:val="et-EE"/>
        </w:rPr>
        <w:t xml:space="preserve">Finantsinspektsioonile </w:t>
      </w:r>
      <w:r w:rsidR="00504AFD" w:rsidRPr="00C03DF0">
        <w:rPr>
          <w:szCs w:val="24"/>
          <w:lang w:val="et-EE"/>
        </w:rPr>
        <w:t>nõudmisel muudel juhtudel.</w:t>
      </w:r>
    </w:p>
    <w:p w14:paraId="36C0F428" w14:textId="77777777" w:rsidR="00E14F26" w:rsidRPr="00C03DF0" w:rsidRDefault="00E14F26" w:rsidP="00E14F26">
      <w:pPr>
        <w:ind w:firstLine="0"/>
        <w:jc w:val="both"/>
        <w:rPr>
          <w:szCs w:val="24"/>
          <w:lang w:val="et-EE"/>
        </w:rPr>
      </w:pPr>
    </w:p>
    <w:p w14:paraId="236381B1" w14:textId="0512AF97" w:rsidR="00504AFD" w:rsidRPr="00C03DF0" w:rsidRDefault="00E14F26" w:rsidP="00E14F26">
      <w:pPr>
        <w:ind w:firstLine="0"/>
        <w:jc w:val="both"/>
        <w:rPr>
          <w:szCs w:val="24"/>
          <w:lang w:val="et-EE"/>
        </w:rPr>
      </w:pPr>
      <w:r w:rsidRPr="00C03DF0">
        <w:rPr>
          <w:szCs w:val="24"/>
          <w:lang w:val="et-EE"/>
        </w:rPr>
        <w:t>(4)</w:t>
      </w:r>
      <w:r w:rsidR="00504AFD" w:rsidRPr="00C03DF0">
        <w:rPr>
          <w:szCs w:val="24"/>
          <w:lang w:val="et-EE"/>
        </w:rPr>
        <w:t xml:space="preserve"> </w:t>
      </w:r>
      <w:r w:rsidR="001412DE">
        <w:rPr>
          <w:szCs w:val="24"/>
          <w:lang w:val="et-EE"/>
        </w:rPr>
        <w:t>Keskühistu</w:t>
      </w:r>
      <w:r w:rsidR="00504AFD" w:rsidRPr="00C03DF0">
        <w:rPr>
          <w:szCs w:val="24"/>
          <w:lang w:val="et-EE"/>
        </w:rPr>
        <w:t xml:space="preserve"> liikmed peavad oma liikmeõigusi kasutama ja kohustusi täitma nii, et </w:t>
      </w:r>
      <w:r w:rsidR="001412DE">
        <w:rPr>
          <w:szCs w:val="24"/>
          <w:lang w:val="et-EE"/>
        </w:rPr>
        <w:t>keskühistu</w:t>
      </w:r>
      <w:r w:rsidR="00504AFD" w:rsidRPr="00C03DF0">
        <w:rPr>
          <w:szCs w:val="24"/>
          <w:lang w:val="et-EE"/>
        </w:rPr>
        <w:t xml:space="preserve"> tegevus oleks stabiilne ja usaldusväärne.</w:t>
      </w:r>
    </w:p>
    <w:p w14:paraId="3B733101" w14:textId="77777777" w:rsidR="00E14F26" w:rsidRPr="00C03DF0" w:rsidRDefault="00E14F26" w:rsidP="00E14F26">
      <w:pPr>
        <w:ind w:firstLine="0"/>
        <w:jc w:val="both"/>
        <w:rPr>
          <w:szCs w:val="24"/>
          <w:lang w:val="et-EE"/>
        </w:rPr>
      </w:pPr>
    </w:p>
    <w:p w14:paraId="4D2BB4B3" w14:textId="105EAE46" w:rsidR="00504AFD" w:rsidRPr="00C03DF0" w:rsidRDefault="00E14F26" w:rsidP="00E14F26">
      <w:pPr>
        <w:ind w:firstLine="0"/>
        <w:jc w:val="both"/>
        <w:rPr>
          <w:szCs w:val="24"/>
          <w:lang w:val="et-EE"/>
        </w:rPr>
      </w:pPr>
      <w:r w:rsidRPr="00C03DF0">
        <w:rPr>
          <w:szCs w:val="24"/>
          <w:lang w:val="et-EE"/>
        </w:rPr>
        <w:lastRenderedPageBreak/>
        <w:t>(5)</w:t>
      </w:r>
      <w:r w:rsidR="00504AFD" w:rsidRPr="00C03DF0">
        <w:rPr>
          <w:szCs w:val="24"/>
          <w:lang w:val="et-EE"/>
        </w:rPr>
        <w:t xml:space="preserve"> </w:t>
      </w:r>
      <w:r w:rsidR="001412DE">
        <w:rPr>
          <w:szCs w:val="24"/>
          <w:lang w:val="et-EE"/>
        </w:rPr>
        <w:t>Keskühistu</w:t>
      </w:r>
      <w:r w:rsidR="00504AFD" w:rsidRPr="00C03DF0">
        <w:rPr>
          <w:szCs w:val="24"/>
          <w:lang w:val="et-EE"/>
        </w:rPr>
        <w:t xml:space="preserve"> liikmel ei ole hääleõigust </w:t>
      </w:r>
      <w:r w:rsidR="001412DE">
        <w:rPr>
          <w:szCs w:val="24"/>
          <w:lang w:val="et-EE"/>
        </w:rPr>
        <w:t>keskühistu</w:t>
      </w:r>
      <w:r w:rsidR="00504AFD" w:rsidRPr="00C03DF0">
        <w:rPr>
          <w:szCs w:val="24"/>
          <w:lang w:val="et-EE"/>
        </w:rPr>
        <w:t xml:space="preserve"> liikmete üldkoosolekul, kui koosolek otsustab tema </w:t>
      </w:r>
      <w:r w:rsidR="001412DE">
        <w:rPr>
          <w:szCs w:val="24"/>
          <w:lang w:val="et-EE"/>
        </w:rPr>
        <w:t>keskühistu</w:t>
      </w:r>
      <w:r w:rsidR="00CF454B" w:rsidRPr="00C03DF0">
        <w:rPr>
          <w:szCs w:val="24"/>
          <w:lang w:val="et-EE"/>
        </w:rPr>
        <w:t xml:space="preserve"> liikmelisuse </w:t>
      </w:r>
      <w:r w:rsidR="00504AFD" w:rsidRPr="00C03DF0">
        <w:rPr>
          <w:szCs w:val="24"/>
          <w:lang w:val="et-EE"/>
        </w:rPr>
        <w:t xml:space="preserve">küsimust, samuti muudel </w:t>
      </w:r>
      <w:r w:rsidR="001412DE">
        <w:rPr>
          <w:szCs w:val="24"/>
          <w:lang w:val="et-EE"/>
        </w:rPr>
        <w:t>keskühistu</w:t>
      </w:r>
      <w:r w:rsidR="00504AFD" w:rsidRPr="00C03DF0">
        <w:rPr>
          <w:szCs w:val="24"/>
          <w:lang w:val="et-EE"/>
        </w:rPr>
        <w:t xml:space="preserve"> põhikirjas sätestatud juhtudel, kui tal on selles küsimuses otsene huvi. </w:t>
      </w:r>
    </w:p>
    <w:p w14:paraId="20C01FDB" w14:textId="77777777" w:rsidR="00E14F26" w:rsidRPr="00C03DF0" w:rsidRDefault="00E14F26" w:rsidP="00E14F26">
      <w:pPr>
        <w:ind w:firstLine="0"/>
        <w:jc w:val="both"/>
        <w:rPr>
          <w:szCs w:val="24"/>
          <w:lang w:val="et-EE"/>
        </w:rPr>
      </w:pPr>
    </w:p>
    <w:p w14:paraId="0592CC76" w14:textId="7D4AC465" w:rsidR="00504AFD" w:rsidRPr="00C03DF0" w:rsidRDefault="00E14F26" w:rsidP="00E14F26">
      <w:pPr>
        <w:ind w:firstLine="0"/>
        <w:jc w:val="both"/>
        <w:rPr>
          <w:szCs w:val="24"/>
          <w:lang w:val="et-EE"/>
        </w:rPr>
      </w:pPr>
      <w:r w:rsidRPr="00C03DF0">
        <w:rPr>
          <w:szCs w:val="24"/>
          <w:lang w:val="et-EE"/>
        </w:rPr>
        <w:t>(6)</w:t>
      </w:r>
      <w:r w:rsidR="00504AFD" w:rsidRPr="00C03DF0">
        <w:rPr>
          <w:szCs w:val="24"/>
          <w:lang w:val="et-EE"/>
        </w:rPr>
        <w:t xml:space="preserve"> </w:t>
      </w:r>
      <w:r w:rsidR="001412DE">
        <w:rPr>
          <w:szCs w:val="24"/>
          <w:lang w:val="et-EE"/>
        </w:rPr>
        <w:t>Keskühistu</w:t>
      </w:r>
      <w:r w:rsidR="00504AFD" w:rsidRPr="00C03DF0">
        <w:rPr>
          <w:szCs w:val="24"/>
          <w:lang w:val="et-EE"/>
        </w:rPr>
        <w:t xml:space="preserve"> liikmel on õigus volitada teist isikut </w:t>
      </w:r>
      <w:r w:rsidR="001412DE">
        <w:rPr>
          <w:szCs w:val="24"/>
          <w:lang w:val="et-EE"/>
        </w:rPr>
        <w:t>keskühistu</w:t>
      </w:r>
      <w:r w:rsidR="00504AFD" w:rsidRPr="00C03DF0">
        <w:rPr>
          <w:szCs w:val="24"/>
          <w:lang w:val="et-EE"/>
        </w:rPr>
        <w:t xml:space="preserve"> liikmete üldkoosolekul enda eest hääletama või teostama muid toiminguid. Sama isik võib </w:t>
      </w:r>
      <w:r w:rsidR="001412DE">
        <w:rPr>
          <w:szCs w:val="24"/>
          <w:lang w:val="et-EE"/>
        </w:rPr>
        <w:t>keskühistu</w:t>
      </w:r>
      <w:r w:rsidR="00504AFD" w:rsidRPr="00C03DF0">
        <w:rPr>
          <w:szCs w:val="24"/>
          <w:lang w:val="et-EE"/>
        </w:rPr>
        <w:t xml:space="preserve"> liikmete üldkoosolekul esindada ainult üht </w:t>
      </w:r>
      <w:r w:rsidR="001412DE">
        <w:rPr>
          <w:szCs w:val="24"/>
          <w:lang w:val="et-EE"/>
        </w:rPr>
        <w:t>keskühistu</w:t>
      </w:r>
      <w:r w:rsidR="00504AFD" w:rsidRPr="00C03DF0">
        <w:rPr>
          <w:szCs w:val="24"/>
          <w:lang w:val="et-EE"/>
        </w:rPr>
        <w:t xml:space="preserve"> liiget või omandada vastavalt sõlmitud lepingule hääleõiguse ainult ühelt </w:t>
      </w:r>
      <w:r w:rsidR="001412DE">
        <w:rPr>
          <w:szCs w:val="24"/>
          <w:lang w:val="et-EE"/>
        </w:rPr>
        <w:t>keskühistu</w:t>
      </w:r>
      <w:r w:rsidR="00504AFD" w:rsidRPr="00C03DF0">
        <w:rPr>
          <w:szCs w:val="24"/>
          <w:lang w:val="et-EE"/>
        </w:rPr>
        <w:t xml:space="preserve"> liikmelt. </w:t>
      </w:r>
      <w:r w:rsidR="001412DE">
        <w:rPr>
          <w:szCs w:val="24"/>
          <w:lang w:val="et-EE"/>
        </w:rPr>
        <w:t>Keskühistu</w:t>
      </w:r>
      <w:r w:rsidR="00504AFD" w:rsidRPr="00C03DF0">
        <w:rPr>
          <w:szCs w:val="24"/>
          <w:lang w:val="et-EE"/>
        </w:rPr>
        <w:t xml:space="preserve"> liikme esindajaks ei tohi olla </w:t>
      </w:r>
      <w:r w:rsidR="001412DE">
        <w:rPr>
          <w:szCs w:val="24"/>
          <w:lang w:val="et-EE"/>
        </w:rPr>
        <w:t>keskühistu</w:t>
      </w:r>
      <w:r w:rsidR="00504AFD" w:rsidRPr="00C03DF0">
        <w:rPr>
          <w:szCs w:val="24"/>
          <w:lang w:val="et-EE"/>
        </w:rPr>
        <w:t xml:space="preserve"> juhid</w:t>
      </w:r>
      <w:r w:rsidR="001114D0">
        <w:rPr>
          <w:szCs w:val="24"/>
          <w:lang w:val="et-EE"/>
        </w:rPr>
        <w:t>.-</w:t>
      </w:r>
    </w:p>
    <w:p w14:paraId="6BBA6B4F" w14:textId="77777777" w:rsidR="00E14F26" w:rsidRPr="00C03DF0" w:rsidRDefault="00E14F26" w:rsidP="00E14F26">
      <w:pPr>
        <w:ind w:firstLine="0"/>
        <w:jc w:val="both"/>
        <w:rPr>
          <w:szCs w:val="24"/>
          <w:lang w:val="et-EE"/>
        </w:rPr>
      </w:pPr>
    </w:p>
    <w:p w14:paraId="69B3A87D" w14:textId="6D93DB1D" w:rsidR="00504AFD" w:rsidRPr="00C03DF0" w:rsidRDefault="00E14F26" w:rsidP="00F31383">
      <w:pPr>
        <w:ind w:firstLine="0"/>
        <w:jc w:val="both"/>
        <w:rPr>
          <w:szCs w:val="24"/>
          <w:lang w:val="et-EE"/>
        </w:rPr>
      </w:pPr>
      <w:r w:rsidRPr="00C03DF0">
        <w:rPr>
          <w:szCs w:val="24"/>
          <w:lang w:val="et-EE"/>
        </w:rPr>
        <w:t>(7)</w:t>
      </w:r>
      <w:r w:rsidR="00504AFD" w:rsidRPr="00C03DF0">
        <w:rPr>
          <w:szCs w:val="24"/>
          <w:lang w:val="et-EE"/>
        </w:rPr>
        <w:t xml:space="preserve"> </w:t>
      </w:r>
      <w:r w:rsidR="001412DE">
        <w:rPr>
          <w:szCs w:val="24"/>
          <w:lang w:val="et-EE"/>
        </w:rPr>
        <w:t>Keskühistu</w:t>
      </w:r>
      <w:r w:rsidR="00504AFD" w:rsidRPr="00C03DF0">
        <w:rPr>
          <w:szCs w:val="24"/>
          <w:lang w:val="et-EE"/>
        </w:rPr>
        <w:t xml:space="preserve"> liikmeks olev </w:t>
      </w:r>
      <w:r w:rsidR="00F31383" w:rsidRPr="00C03DF0">
        <w:rPr>
          <w:szCs w:val="24"/>
          <w:lang w:val="et-EE"/>
        </w:rPr>
        <w:t xml:space="preserve">hoiu-laenuühistu </w:t>
      </w:r>
      <w:r w:rsidR="00504AFD" w:rsidRPr="00C03DF0">
        <w:rPr>
          <w:szCs w:val="24"/>
          <w:lang w:val="et-EE"/>
        </w:rPr>
        <w:t>on lisaks muudele seadustes sätestatud liikmekohustustele samuti kohustatud:</w:t>
      </w:r>
    </w:p>
    <w:p w14:paraId="2C53A7BE" w14:textId="191E3D10" w:rsidR="00504AFD" w:rsidRPr="00C03DF0" w:rsidRDefault="00504AFD" w:rsidP="00E2569D">
      <w:pPr>
        <w:jc w:val="both"/>
        <w:rPr>
          <w:szCs w:val="24"/>
          <w:lang w:val="et-EE"/>
        </w:rPr>
      </w:pPr>
      <w:r w:rsidRPr="003E56F7">
        <w:rPr>
          <w:szCs w:val="24"/>
          <w:lang w:val="et-EE"/>
        </w:rPr>
        <w:t xml:space="preserve">1) hoidma </w:t>
      </w:r>
      <w:r w:rsidR="005D5C49" w:rsidRPr="003E56F7">
        <w:rPr>
          <w:szCs w:val="24"/>
          <w:lang w:val="et-EE"/>
        </w:rPr>
        <w:t>vähemalt 50% oma kohustuslikust likviidsusreservist</w:t>
      </w:r>
      <w:r w:rsidRPr="003E56F7">
        <w:rPr>
          <w:szCs w:val="24"/>
          <w:lang w:val="et-EE"/>
        </w:rPr>
        <w:t xml:space="preserve"> selles </w:t>
      </w:r>
      <w:r w:rsidR="001412DE">
        <w:rPr>
          <w:szCs w:val="24"/>
          <w:lang w:val="et-EE"/>
        </w:rPr>
        <w:t>keskühistu</w:t>
      </w:r>
      <w:r w:rsidRPr="003E56F7">
        <w:rPr>
          <w:szCs w:val="24"/>
          <w:lang w:val="et-EE"/>
        </w:rPr>
        <w:t>s, mille liige ta on;</w:t>
      </w:r>
    </w:p>
    <w:p w14:paraId="70252A3C" w14:textId="68124F1A" w:rsidR="00504AFD" w:rsidRPr="00C03DF0" w:rsidRDefault="00E20019" w:rsidP="00E2569D">
      <w:pPr>
        <w:jc w:val="both"/>
        <w:rPr>
          <w:szCs w:val="24"/>
          <w:lang w:val="et-EE"/>
        </w:rPr>
      </w:pPr>
      <w:r>
        <w:rPr>
          <w:szCs w:val="24"/>
          <w:lang w:val="et-EE"/>
        </w:rPr>
        <w:t>2</w:t>
      </w:r>
      <w:r w:rsidR="00504AFD" w:rsidRPr="00C03DF0">
        <w:rPr>
          <w:szCs w:val="24"/>
          <w:lang w:val="et-EE"/>
        </w:rPr>
        <w:t xml:space="preserve">) järgima </w:t>
      </w:r>
      <w:r w:rsidR="001412DE">
        <w:rPr>
          <w:szCs w:val="24"/>
          <w:lang w:val="et-EE"/>
        </w:rPr>
        <w:t>keskühistu</w:t>
      </w:r>
      <w:r w:rsidR="00504AFD" w:rsidRPr="00C03DF0">
        <w:rPr>
          <w:szCs w:val="24"/>
          <w:lang w:val="et-EE"/>
        </w:rPr>
        <w:t xml:space="preserve"> põhikirja, täitma </w:t>
      </w:r>
      <w:r w:rsidR="001412DE">
        <w:rPr>
          <w:szCs w:val="24"/>
          <w:lang w:val="et-EE"/>
        </w:rPr>
        <w:t>keskühistu</w:t>
      </w:r>
      <w:r w:rsidR="00504AFD" w:rsidRPr="00C03DF0">
        <w:rPr>
          <w:szCs w:val="24"/>
          <w:lang w:val="et-EE"/>
        </w:rPr>
        <w:t xml:space="preserve"> liikmete üldkoosoleku ja </w:t>
      </w:r>
      <w:r w:rsidR="001412DE">
        <w:rPr>
          <w:szCs w:val="24"/>
          <w:lang w:val="et-EE"/>
        </w:rPr>
        <w:t>keskühistu</w:t>
      </w:r>
      <w:r w:rsidR="00504AFD" w:rsidRPr="00C03DF0">
        <w:rPr>
          <w:szCs w:val="24"/>
          <w:lang w:val="et-EE"/>
        </w:rPr>
        <w:t xml:space="preserve"> teiste organite otsuseid ning käesoleva seaduse kohaselt antud korraldusi, mitte ohustama oma tegevusega </w:t>
      </w:r>
      <w:r w:rsidR="001412DE">
        <w:rPr>
          <w:szCs w:val="24"/>
          <w:lang w:val="et-EE"/>
        </w:rPr>
        <w:t>keskühistu</w:t>
      </w:r>
      <w:r w:rsidR="00504AFD" w:rsidRPr="00C03DF0">
        <w:rPr>
          <w:szCs w:val="24"/>
          <w:lang w:val="et-EE"/>
        </w:rPr>
        <w:t xml:space="preserve"> ja teiste </w:t>
      </w:r>
      <w:r w:rsidR="001412DE">
        <w:rPr>
          <w:szCs w:val="24"/>
          <w:lang w:val="et-EE"/>
        </w:rPr>
        <w:t>keskühistu</w:t>
      </w:r>
      <w:r w:rsidR="00504AFD" w:rsidRPr="00C03DF0">
        <w:rPr>
          <w:szCs w:val="24"/>
          <w:lang w:val="et-EE"/>
        </w:rPr>
        <w:t xml:space="preserve"> liikmeteks olevate </w:t>
      </w:r>
      <w:r w:rsidR="009C5A74" w:rsidRPr="00C03DF0">
        <w:rPr>
          <w:szCs w:val="24"/>
          <w:lang w:val="et-EE"/>
        </w:rPr>
        <w:t xml:space="preserve">hoiu-laenuühistute </w:t>
      </w:r>
      <w:r w:rsidR="00504AFD" w:rsidRPr="00C03DF0">
        <w:rPr>
          <w:szCs w:val="24"/>
          <w:lang w:val="et-EE"/>
        </w:rPr>
        <w:t>ohutut ja usaldusväärset tegevust;</w:t>
      </w:r>
    </w:p>
    <w:p w14:paraId="5CD2379B" w14:textId="2817F494" w:rsidR="003A7E5F" w:rsidRPr="00C03DF0" w:rsidRDefault="00E20019" w:rsidP="003A7E5F">
      <w:pPr>
        <w:jc w:val="both"/>
        <w:rPr>
          <w:szCs w:val="24"/>
          <w:lang w:val="et-EE"/>
        </w:rPr>
      </w:pPr>
      <w:r>
        <w:rPr>
          <w:szCs w:val="24"/>
          <w:lang w:val="et-EE"/>
        </w:rPr>
        <w:t>3</w:t>
      </w:r>
      <w:r w:rsidR="00504AFD" w:rsidRPr="00C03DF0">
        <w:rPr>
          <w:szCs w:val="24"/>
          <w:lang w:val="et-EE"/>
        </w:rPr>
        <w:t xml:space="preserve">) andma </w:t>
      </w:r>
      <w:r w:rsidR="001412DE">
        <w:rPr>
          <w:szCs w:val="24"/>
          <w:lang w:val="et-EE"/>
        </w:rPr>
        <w:t>keskühistu</w:t>
      </w:r>
      <w:r w:rsidR="00504AFD" w:rsidRPr="00C03DF0">
        <w:rPr>
          <w:szCs w:val="24"/>
          <w:lang w:val="et-EE"/>
        </w:rPr>
        <w:t xml:space="preserve">le kogu teabe, mida see vajab käesoleva seadusega kehtestatud </w:t>
      </w:r>
      <w:r w:rsidR="001412DE">
        <w:rPr>
          <w:szCs w:val="24"/>
          <w:lang w:val="et-EE"/>
        </w:rPr>
        <w:t>keskühistu</w:t>
      </w:r>
      <w:r w:rsidR="00504AFD" w:rsidRPr="00C03DF0">
        <w:rPr>
          <w:szCs w:val="24"/>
          <w:lang w:val="et-EE"/>
        </w:rPr>
        <w:t xml:space="preserve"> </w:t>
      </w:r>
      <w:r w:rsidR="00886DA4" w:rsidRPr="00C03DF0">
        <w:rPr>
          <w:szCs w:val="24"/>
          <w:lang w:val="et-EE"/>
        </w:rPr>
        <w:t xml:space="preserve">ülesannete </w:t>
      </w:r>
      <w:r w:rsidR="00504AFD" w:rsidRPr="00C03DF0">
        <w:rPr>
          <w:szCs w:val="24"/>
          <w:lang w:val="et-EE"/>
        </w:rPr>
        <w:t>täitmiseks.</w:t>
      </w:r>
    </w:p>
    <w:p w14:paraId="07AC203C" w14:textId="77777777" w:rsidR="00E14F26" w:rsidRPr="00C03DF0" w:rsidRDefault="00E14F26" w:rsidP="00E14F26">
      <w:pPr>
        <w:ind w:firstLine="0"/>
        <w:jc w:val="both"/>
        <w:rPr>
          <w:szCs w:val="24"/>
          <w:lang w:val="et-EE"/>
        </w:rPr>
      </w:pPr>
    </w:p>
    <w:p w14:paraId="715D58FD" w14:textId="70C5691E" w:rsidR="00504AFD" w:rsidRPr="00C03DF0" w:rsidRDefault="00E14F26" w:rsidP="00E14F26">
      <w:pPr>
        <w:ind w:firstLine="0"/>
        <w:jc w:val="both"/>
        <w:rPr>
          <w:b/>
          <w:szCs w:val="24"/>
          <w:lang w:val="et-EE"/>
        </w:rPr>
      </w:pPr>
      <w:r w:rsidRPr="00C03DF0">
        <w:rPr>
          <w:b/>
          <w:bCs/>
          <w:szCs w:val="24"/>
          <w:lang w:val="et-EE"/>
        </w:rPr>
        <w:t>§ 7</w:t>
      </w:r>
      <w:r w:rsidR="00504AFD" w:rsidRPr="00C03DF0">
        <w:rPr>
          <w:b/>
          <w:bCs/>
          <w:szCs w:val="24"/>
          <w:lang w:val="et-EE"/>
        </w:rPr>
        <w:t xml:space="preserve">. </w:t>
      </w:r>
      <w:r w:rsidR="00E97800">
        <w:rPr>
          <w:b/>
          <w:bCs/>
          <w:szCs w:val="24"/>
          <w:lang w:val="et-EE"/>
        </w:rPr>
        <w:t xml:space="preserve">Keskühistu </w:t>
      </w:r>
      <w:r w:rsidR="00504AFD" w:rsidRPr="00C03DF0">
        <w:rPr>
          <w:b/>
          <w:bCs/>
          <w:szCs w:val="24"/>
          <w:lang w:val="et-EE"/>
        </w:rPr>
        <w:t>liikme hääleõigus</w:t>
      </w:r>
    </w:p>
    <w:p w14:paraId="252BCEC8" w14:textId="77777777" w:rsidR="00E14F26" w:rsidRPr="00C03DF0" w:rsidRDefault="00E14F26" w:rsidP="00E2569D">
      <w:pPr>
        <w:jc w:val="both"/>
        <w:rPr>
          <w:szCs w:val="24"/>
          <w:lang w:val="et-EE"/>
        </w:rPr>
      </w:pPr>
    </w:p>
    <w:p w14:paraId="1CA8A5A7" w14:textId="47159A8A" w:rsidR="00504AFD" w:rsidRPr="001A71E3" w:rsidRDefault="00E90259" w:rsidP="00E14F26">
      <w:pPr>
        <w:ind w:firstLine="0"/>
        <w:jc w:val="both"/>
        <w:rPr>
          <w:szCs w:val="24"/>
          <w:lang w:val="et-EE"/>
        </w:rPr>
      </w:pPr>
      <w:r>
        <w:rPr>
          <w:szCs w:val="24"/>
          <w:lang w:val="et-EE"/>
        </w:rPr>
        <w:t>Igal k</w:t>
      </w:r>
      <w:r w:rsidR="001412DE">
        <w:rPr>
          <w:szCs w:val="24"/>
          <w:lang w:val="et-EE"/>
        </w:rPr>
        <w:t>eskühistu</w:t>
      </w:r>
      <w:r w:rsidR="00504AFD" w:rsidRPr="001A71E3">
        <w:rPr>
          <w:szCs w:val="24"/>
          <w:lang w:val="et-EE"/>
        </w:rPr>
        <w:t xml:space="preserve"> liikme</w:t>
      </w:r>
      <w:r w:rsidR="002A48C2">
        <w:rPr>
          <w:szCs w:val="24"/>
          <w:lang w:val="et-EE"/>
        </w:rPr>
        <w:t>l</w:t>
      </w:r>
      <w:r w:rsidR="001A71E3" w:rsidRPr="001A71E3">
        <w:rPr>
          <w:szCs w:val="24"/>
          <w:lang w:val="et-EE"/>
        </w:rPr>
        <w:t xml:space="preserve"> on 1 hääl.</w:t>
      </w:r>
    </w:p>
    <w:p w14:paraId="0074D661" w14:textId="77777777" w:rsidR="00504AFD" w:rsidRPr="00C03DF0" w:rsidRDefault="00504AFD" w:rsidP="001A71E3">
      <w:pPr>
        <w:ind w:firstLine="0"/>
        <w:jc w:val="both"/>
        <w:rPr>
          <w:szCs w:val="24"/>
          <w:lang w:val="et-EE"/>
        </w:rPr>
      </w:pPr>
    </w:p>
    <w:p w14:paraId="1D50FF5D" w14:textId="0EA954C2" w:rsidR="00504AFD" w:rsidRPr="00C03DF0" w:rsidRDefault="00E14F26" w:rsidP="00E14F26">
      <w:pPr>
        <w:ind w:firstLine="0"/>
        <w:jc w:val="both"/>
        <w:rPr>
          <w:b/>
          <w:szCs w:val="24"/>
          <w:lang w:val="et-EE"/>
        </w:rPr>
      </w:pPr>
      <w:r w:rsidRPr="00C03DF0">
        <w:rPr>
          <w:b/>
          <w:bCs/>
          <w:szCs w:val="24"/>
          <w:lang w:val="et-EE"/>
        </w:rPr>
        <w:t>§ 8</w:t>
      </w:r>
      <w:r w:rsidR="00504AFD" w:rsidRPr="00C03DF0">
        <w:rPr>
          <w:b/>
          <w:bCs/>
          <w:szCs w:val="24"/>
          <w:lang w:val="et-EE"/>
        </w:rPr>
        <w:t xml:space="preserve">. </w:t>
      </w:r>
      <w:r w:rsidR="00E97800">
        <w:rPr>
          <w:b/>
          <w:bCs/>
          <w:szCs w:val="24"/>
          <w:lang w:val="et-EE"/>
        </w:rPr>
        <w:t xml:space="preserve">Keskühistu </w:t>
      </w:r>
      <w:r w:rsidR="00504AFD" w:rsidRPr="00C03DF0">
        <w:rPr>
          <w:b/>
          <w:bCs/>
          <w:szCs w:val="24"/>
          <w:lang w:val="et-EE"/>
        </w:rPr>
        <w:t xml:space="preserve">liikmelisuse lõpetamise ja isikuga, kelle liikmelisus </w:t>
      </w:r>
      <w:r w:rsidR="00E97800">
        <w:rPr>
          <w:b/>
          <w:bCs/>
          <w:szCs w:val="24"/>
          <w:lang w:val="et-EE"/>
        </w:rPr>
        <w:t xml:space="preserve">keskühistus </w:t>
      </w:r>
      <w:r w:rsidR="00504AFD" w:rsidRPr="00C03DF0">
        <w:rPr>
          <w:b/>
          <w:bCs/>
          <w:szCs w:val="24"/>
          <w:lang w:val="et-EE"/>
        </w:rPr>
        <w:t>on lõppenud, arveldamise kord.</w:t>
      </w:r>
    </w:p>
    <w:p w14:paraId="47614823" w14:textId="77777777" w:rsidR="00E14F26" w:rsidRPr="00C03DF0" w:rsidRDefault="00E14F26" w:rsidP="00E14F26">
      <w:pPr>
        <w:ind w:firstLine="0"/>
        <w:jc w:val="both"/>
        <w:rPr>
          <w:szCs w:val="24"/>
          <w:lang w:val="et-EE"/>
        </w:rPr>
      </w:pPr>
    </w:p>
    <w:p w14:paraId="7A193247" w14:textId="26495F06" w:rsidR="00504AFD" w:rsidRPr="00C03DF0" w:rsidRDefault="00E14F26" w:rsidP="00E14F26">
      <w:pPr>
        <w:ind w:firstLine="0"/>
        <w:jc w:val="both"/>
        <w:rPr>
          <w:szCs w:val="24"/>
          <w:lang w:val="et-EE"/>
        </w:rPr>
      </w:pPr>
      <w:r w:rsidRPr="00C03DF0">
        <w:rPr>
          <w:szCs w:val="24"/>
          <w:lang w:val="et-EE"/>
        </w:rPr>
        <w:t>(</w:t>
      </w:r>
      <w:r w:rsidR="00504AFD" w:rsidRPr="00C03DF0">
        <w:rPr>
          <w:szCs w:val="24"/>
          <w:lang w:val="et-EE"/>
        </w:rPr>
        <w:t>1</w:t>
      </w:r>
      <w:r w:rsidRPr="00C03DF0">
        <w:rPr>
          <w:szCs w:val="24"/>
          <w:lang w:val="et-EE"/>
        </w:rPr>
        <w:t>)</w:t>
      </w:r>
      <w:r w:rsidR="00504AFD" w:rsidRPr="00C03DF0">
        <w:rPr>
          <w:szCs w:val="24"/>
          <w:lang w:val="et-EE"/>
        </w:rPr>
        <w:t xml:space="preserve"> </w:t>
      </w:r>
      <w:r w:rsidR="001412DE">
        <w:rPr>
          <w:szCs w:val="24"/>
          <w:lang w:val="et-EE"/>
        </w:rPr>
        <w:t>Keskühistu</w:t>
      </w:r>
      <w:r w:rsidR="00504AFD" w:rsidRPr="00C03DF0">
        <w:rPr>
          <w:szCs w:val="24"/>
          <w:lang w:val="et-EE"/>
        </w:rPr>
        <w:t xml:space="preserve"> liikmeks oleval </w:t>
      </w:r>
      <w:r w:rsidR="00744A51" w:rsidRPr="00C03DF0">
        <w:rPr>
          <w:szCs w:val="24"/>
          <w:lang w:val="et-EE"/>
        </w:rPr>
        <w:t xml:space="preserve">hoiu-laenuühistul </w:t>
      </w:r>
      <w:r w:rsidR="00504AFD" w:rsidRPr="00C03DF0">
        <w:rPr>
          <w:szCs w:val="24"/>
          <w:lang w:val="et-EE"/>
        </w:rPr>
        <w:t xml:space="preserve">on õigus </w:t>
      </w:r>
      <w:r w:rsidR="001412DE">
        <w:rPr>
          <w:szCs w:val="24"/>
          <w:lang w:val="et-EE"/>
        </w:rPr>
        <w:t>keskühistu</w:t>
      </w:r>
      <w:r w:rsidR="00504AFD" w:rsidRPr="00C03DF0">
        <w:rPr>
          <w:szCs w:val="24"/>
          <w:lang w:val="et-EE"/>
        </w:rPr>
        <w:t xml:space="preserve">st välja astuda alles pärast seda, kui ta on </w:t>
      </w:r>
      <w:r w:rsidR="001412DE">
        <w:rPr>
          <w:szCs w:val="24"/>
          <w:lang w:val="et-EE"/>
        </w:rPr>
        <w:t>keskühistu</w:t>
      </w:r>
      <w:r w:rsidR="00504AFD" w:rsidRPr="00C03DF0">
        <w:rPr>
          <w:szCs w:val="24"/>
          <w:lang w:val="et-EE"/>
        </w:rPr>
        <w:t xml:space="preserve">t kavandatavast väljaastumisest kirjalikult teavitanud mitte </w:t>
      </w:r>
      <w:r w:rsidR="00744A51" w:rsidRPr="00C03DF0">
        <w:rPr>
          <w:szCs w:val="24"/>
          <w:lang w:val="et-EE"/>
        </w:rPr>
        <w:t xml:space="preserve">vähem </w:t>
      </w:r>
      <w:r w:rsidR="00504AFD" w:rsidRPr="00C03DF0">
        <w:rPr>
          <w:szCs w:val="24"/>
          <w:lang w:val="et-EE"/>
        </w:rPr>
        <w:t xml:space="preserve">kui 2 aastat ette. </w:t>
      </w:r>
    </w:p>
    <w:p w14:paraId="33AAC1EF" w14:textId="77777777" w:rsidR="00E14F26" w:rsidRPr="00C03DF0" w:rsidRDefault="00E14F26" w:rsidP="00E14F26">
      <w:pPr>
        <w:ind w:firstLine="0"/>
        <w:jc w:val="both"/>
        <w:rPr>
          <w:szCs w:val="24"/>
          <w:lang w:val="et-EE"/>
        </w:rPr>
      </w:pPr>
    </w:p>
    <w:p w14:paraId="38DEB648" w14:textId="6FCB9E62" w:rsidR="00504AFD" w:rsidRPr="001A71E3" w:rsidRDefault="00E14F26" w:rsidP="00E14F26">
      <w:pPr>
        <w:ind w:firstLine="0"/>
        <w:jc w:val="both"/>
        <w:rPr>
          <w:szCs w:val="24"/>
          <w:lang w:val="et-EE"/>
        </w:rPr>
      </w:pPr>
      <w:r w:rsidRPr="00C03DF0">
        <w:rPr>
          <w:szCs w:val="24"/>
          <w:lang w:val="et-EE"/>
        </w:rPr>
        <w:t>(</w:t>
      </w:r>
      <w:r w:rsidR="00504AFD" w:rsidRPr="00C03DF0">
        <w:rPr>
          <w:szCs w:val="24"/>
          <w:lang w:val="et-EE"/>
        </w:rPr>
        <w:t>2</w:t>
      </w:r>
      <w:r w:rsidRPr="00C03DF0">
        <w:rPr>
          <w:szCs w:val="24"/>
          <w:lang w:val="et-EE"/>
        </w:rPr>
        <w:t>)</w:t>
      </w:r>
      <w:r w:rsidR="00504AFD" w:rsidRPr="00C03DF0">
        <w:rPr>
          <w:szCs w:val="24"/>
          <w:lang w:val="et-EE"/>
        </w:rPr>
        <w:t xml:space="preserve"> </w:t>
      </w:r>
      <w:r w:rsidR="001412DE">
        <w:rPr>
          <w:szCs w:val="24"/>
          <w:lang w:val="et-EE"/>
        </w:rPr>
        <w:t>Keskühistu</w:t>
      </w:r>
      <w:r w:rsidR="00504AFD" w:rsidRPr="00C03DF0">
        <w:rPr>
          <w:szCs w:val="24"/>
          <w:lang w:val="et-EE"/>
        </w:rPr>
        <w:t xml:space="preserve">l on õigus </w:t>
      </w:r>
      <w:r w:rsidR="00744A51" w:rsidRPr="00C03DF0">
        <w:rPr>
          <w:szCs w:val="24"/>
          <w:lang w:val="et-EE"/>
        </w:rPr>
        <w:t xml:space="preserve">hoiu-laenuühistu </w:t>
      </w:r>
      <w:r w:rsidR="001412DE">
        <w:rPr>
          <w:szCs w:val="24"/>
          <w:lang w:val="et-EE"/>
        </w:rPr>
        <w:t>keskühistu</w:t>
      </w:r>
      <w:r w:rsidR="00504AFD" w:rsidRPr="00C03DF0">
        <w:rPr>
          <w:szCs w:val="24"/>
          <w:lang w:val="et-EE"/>
        </w:rPr>
        <w:t xml:space="preserve"> liikmete hulgast välja arvata alles pärast seda, kui </w:t>
      </w:r>
      <w:r w:rsidR="00744A51" w:rsidRPr="00C03DF0">
        <w:rPr>
          <w:szCs w:val="24"/>
          <w:lang w:val="et-EE"/>
        </w:rPr>
        <w:t xml:space="preserve">hoiu-laenuühistut </w:t>
      </w:r>
      <w:r w:rsidR="00504AFD" w:rsidRPr="00C03DF0">
        <w:rPr>
          <w:szCs w:val="24"/>
          <w:lang w:val="et-EE"/>
        </w:rPr>
        <w:t xml:space="preserve">on sellest hiljemalt 2 aastat enne küsimuse eeldatavat läbivaatamist kirjalikult </w:t>
      </w:r>
      <w:r w:rsidR="00504AFD" w:rsidRPr="001A71E3">
        <w:rPr>
          <w:szCs w:val="24"/>
          <w:lang w:val="et-EE"/>
        </w:rPr>
        <w:t>hoiatatud</w:t>
      </w:r>
      <w:r w:rsidR="00D7271F" w:rsidRPr="001A71E3">
        <w:rPr>
          <w:color w:val="0070C0"/>
          <w:szCs w:val="24"/>
          <w:lang w:val="et-EE"/>
        </w:rPr>
        <w:t>.</w:t>
      </w:r>
    </w:p>
    <w:p w14:paraId="5303B46F" w14:textId="77777777" w:rsidR="00E14F26" w:rsidRPr="00C03DF0" w:rsidRDefault="00E14F26" w:rsidP="00E14F26">
      <w:pPr>
        <w:ind w:firstLine="0"/>
        <w:jc w:val="both"/>
        <w:rPr>
          <w:szCs w:val="24"/>
          <w:lang w:val="et-EE"/>
        </w:rPr>
      </w:pPr>
    </w:p>
    <w:p w14:paraId="502DDCB7" w14:textId="08CB3EDA" w:rsidR="00504AFD" w:rsidRPr="00C03DF0" w:rsidRDefault="00E14F26" w:rsidP="00E14F26">
      <w:pPr>
        <w:ind w:firstLine="0"/>
        <w:jc w:val="both"/>
        <w:rPr>
          <w:szCs w:val="24"/>
          <w:lang w:val="et-EE"/>
        </w:rPr>
      </w:pPr>
      <w:r w:rsidRPr="001A71E3">
        <w:rPr>
          <w:szCs w:val="24"/>
          <w:lang w:val="et-EE"/>
        </w:rPr>
        <w:t>(</w:t>
      </w:r>
      <w:r w:rsidR="00504AFD" w:rsidRPr="001A71E3">
        <w:rPr>
          <w:szCs w:val="24"/>
          <w:lang w:val="et-EE"/>
        </w:rPr>
        <w:t>3</w:t>
      </w:r>
      <w:r w:rsidRPr="001A71E3">
        <w:rPr>
          <w:szCs w:val="24"/>
          <w:lang w:val="et-EE"/>
        </w:rPr>
        <w:t>)</w:t>
      </w:r>
      <w:r w:rsidR="00504AFD" w:rsidRPr="001A71E3">
        <w:rPr>
          <w:szCs w:val="24"/>
          <w:lang w:val="et-EE"/>
        </w:rPr>
        <w:t xml:space="preserve"> </w:t>
      </w:r>
      <w:r w:rsidR="001412DE">
        <w:rPr>
          <w:szCs w:val="24"/>
          <w:lang w:val="et-EE"/>
        </w:rPr>
        <w:t>Keskühistu</w:t>
      </w:r>
      <w:r w:rsidR="00504AFD" w:rsidRPr="001A71E3">
        <w:rPr>
          <w:szCs w:val="24"/>
          <w:lang w:val="et-EE"/>
        </w:rPr>
        <w:t xml:space="preserve"> põhikirjas võidakse ette näha lõigetes 1 ja 2 sätestatust pikem etteteatamise ja hoiatamise</w:t>
      </w:r>
      <w:r w:rsidR="00D7271F" w:rsidRPr="001A71E3">
        <w:rPr>
          <w:szCs w:val="24"/>
          <w:lang w:val="et-EE"/>
        </w:rPr>
        <w:t xml:space="preserve"> </w:t>
      </w:r>
      <w:r w:rsidR="00504AFD" w:rsidRPr="001A71E3">
        <w:rPr>
          <w:szCs w:val="24"/>
          <w:lang w:val="et-EE"/>
        </w:rPr>
        <w:t>tähtaeg.</w:t>
      </w:r>
      <w:r w:rsidR="00504AFD" w:rsidRPr="00C03DF0">
        <w:rPr>
          <w:szCs w:val="24"/>
          <w:lang w:val="et-EE"/>
        </w:rPr>
        <w:t xml:space="preserve"> </w:t>
      </w:r>
    </w:p>
    <w:p w14:paraId="0A7942E2" w14:textId="77777777" w:rsidR="00E14F26" w:rsidRPr="00C03DF0" w:rsidRDefault="00E14F26" w:rsidP="00E14F26">
      <w:pPr>
        <w:ind w:firstLine="0"/>
        <w:jc w:val="both"/>
        <w:rPr>
          <w:szCs w:val="24"/>
          <w:lang w:val="et-EE"/>
        </w:rPr>
      </w:pPr>
    </w:p>
    <w:p w14:paraId="690788E1" w14:textId="6B9C3B6A" w:rsidR="00504AFD" w:rsidRPr="00C03DF0" w:rsidRDefault="00E14F26" w:rsidP="00E14F26">
      <w:pPr>
        <w:ind w:firstLine="0"/>
        <w:jc w:val="both"/>
        <w:rPr>
          <w:szCs w:val="24"/>
          <w:lang w:val="et-EE"/>
        </w:rPr>
      </w:pPr>
      <w:r w:rsidRPr="00C03DF0">
        <w:rPr>
          <w:szCs w:val="24"/>
          <w:lang w:val="et-EE"/>
        </w:rPr>
        <w:t>(</w:t>
      </w:r>
      <w:r w:rsidR="00504AFD" w:rsidRPr="00C03DF0">
        <w:rPr>
          <w:szCs w:val="24"/>
          <w:lang w:val="et-EE"/>
        </w:rPr>
        <w:t>4</w:t>
      </w:r>
      <w:r w:rsidRPr="00C03DF0">
        <w:rPr>
          <w:szCs w:val="24"/>
          <w:lang w:val="et-EE"/>
        </w:rPr>
        <w:t>)</w:t>
      </w:r>
      <w:r w:rsidR="00504AFD" w:rsidRPr="00C03DF0">
        <w:rPr>
          <w:szCs w:val="24"/>
          <w:lang w:val="et-EE"/>
        </w:rPr>
        <w:t xml:space="preserve"> </w:t>
      </w:r>
      <w:r w:rsidR="00744A51" w:rsidRPr="00C03DF0">
        <w:rPr>
          <w:szCs w:val="24"/>
          <w:lang w:val="et-EE"/>
        </w:rPr>
        <w:t>L</w:t>
      </w:r>
      <w:r w:rsidR="00504AFD" w:rsidRPr="00C03DF0">
        <w:rPr>
          <w:szCs w:val="24"/>
          <w:lang w:val="et-EE"/>
        </w:rPr>
        <w:t xml:space="preserve">õigete 1 ja 2 kohaselt esitatud teadetest teavitab </w:t>
      </w:r>
      <w:r w:rsidR="001412DE">
        <w:rPr>
          <w:szCs w:val="24"/>
          <w:lang w:val="et-EE"/>
        </w:rPr>
        <w:t>keskühistu</w:t>
      </w:r>
      <w:r w:rsidR="00504AFD" w:rsidRPr="00C03DF0">
        <w:rPr>
          <w:szCs w:val="24"/>
          <w:lang w:val="et-EE"/>
        </w:rPr>
        <w:t xml:space="preserve"> viivitamata </w:t>
      </w:r>
      <w:r w:rsidR="00744A51" w:rsidRPr="00C03DF0">
        <w:rPr>
          <w:szCs w:val="24"/>
          <w:lang w:val="et-EE"/>
        </w:rPr>
        <w:t>Finantsinspektsiooni</w:t>
      </w:r>
      <w:r w:rsidR="00504AFD" w:rsidRPr="00C03DF0">
        <w:rPr>
          <w:szCs w:val="24"/>
          <w:lang w:val="et-EE"/>
        </w:rPr>
        <w:t>.</w:t>
      </w:r>
    </w:p>
    <w:p w14:paraId="611B0317" w14:textId="77777777" w:rsidR="00E14F26" w:rsidRPr="00C03DF0" w:rsidRDefault="00E14F26" w:rsidP="00E14F26">
      <w:pPr>
        <w:ind w:firstLine="0"/>
        <w:jc w:val="both"/>
        <w:rPr>
          <w:szCs w:val="24"/>
          <w:lang w:val="et-EE"/>
        </w:rPr>
      </w:pPr>
    </w:p>
    <w:p w14:paraId="64528403" w14:textId="3DEDA44D" w:rsidR="00504AFD" w:rsidRPr="00C03DF0" w:rsidRDefault="00E14F26" w:rsidP="00E14F26">
      <w:pPr>
        <w:ind w:firstLine="0"/>
        <w:jc w:val="both"/>
        <w:rPr>
          <w:szCs w:val="24"/>
          <w:lang w:val="et-EE"/>
        </w:rPr>
      </w:pPr>
      <w:r w:rsidRPr="00C03DF0">
        <w:rPr>
          <w:szCs w:val="24"/>
          <w:lang w:val="et-EE"/>
        </w:rPr>
        <w:t>(</w:t>
      </w:r>
      <w:r w:rsidR="00504AFD" w:rsidRPr="00C03DF0">
        <w:rPr>
          <w:szCs w:val="24"/>
          <w:lang w:val="et-EE"/>
        </w:rPr>
        <w:t>5</w:t>
      </w:r>
      <w:r w:rsidRPr="00C03DF0">
        <w:rPr>
          <w:szCs w:val="24"/>
          <w:lang w:val="et-EE"/>
        </w:rPr>
        <w:t>)</w:t>
      </w:r>
      <w:r w:rsidR="00504AFD" w:rsidRPr="00C03DF0">
        <w:rPr>
          <w:szCs w:val="24"/>
          <w:lang w:val="et-EE"/>
        </w:rPr>
        <w:t xml:space="preserve"> </w:t>
      </w:r>
      <w:r w:rsidR="001412DE">
        <w:rPr>
          <w:szCs w:val="24"/>
          <w:lang w:val="et-EE"/>
        </w:rPr>
        <w:t>Keskühistu</w:t>
      </w:r>
      <w:r w:rsidR="00504AFD" w:rsidRPr="00C03DF0">
        <w:rPr>
          <w:szCs w:val="24"/>
          <w:lang w:val="et-EE"/>
        </w:rPr>
        <w:t>l on õigus osamaksete tagastamisel isikule, kelle liikmelisus keskühis</w:t>
      </w:r>
      <w:r w:rsidR="003E646F">
        <w:rPr>
          <w:szCs w:val="24"/>
          <w:lang w:val="et-EE"/>
        </w:rPr>
        <w:t>t</w:t>
      </w:r>
      <w:r w:rsidR="00504AFD" w:rsidRPr="00C03DF0">
        <w:rPr>
          <w:szCs w:val="24"/>
          <w:lang w:val="et-EE"/>
        </w:rPr>
        <w:t xml:space="preserve">us on lõppenud, lükata kogu osamaksete tagastamine edasi või piirata osamaksete summa osa tagastamist </w:t>
      </w:r>
      <w:r w:rsidR="00501EA5">
        <w:rPr>
          <w:szCs w:val="24"/>
          <w:lang w:val="et-EE"/>
        </w:rPr>
        <w:t xml:space="preserve">kuni </w:t>
      </w:r>
      <w:r w:rsidR="003E56F7" w:rsidRPr="00501EA5">
        <w:rPr>
          <w:szCs w:val="24"/>
          <w:lang w:val="et-EE"/>
        </w:rPr>
        <w:t>5 aasta</w:t>
      </w:r>
      <w:r w:rsidR="00501EA5" w:rsidRPr="00501EA5">
        <w:rPr>
          <w:szCs w:val="24"/>
          <w:lang w:val="et-EE"/>
        </w:rPr>
        <w:t>ks</w:t>
      </w:r>
      <w:r w:rsidR="00504AFD" w:rsidRPr="00501EA5">
        <w:rPr>
          <w:szCs w:val="24"/>
          <w:lang w:val="et-EE"/>
        </w:rPr>
        <w:t>,</w:t>
      </w:r>
      <w:r w:rsidR="00504AFD" w:rsidRPr="00C03DF0">
        <w:rPr>
          <w:szCs w:val="24"/>
          <w:lang w:val="et-EE"/>
        </w:rPr>
        <w:t xml:space="preserve"> kui selline edasilükkamine või piirang on põhjendatud ja proportsionaalne. Otsusest tasuda, lükata edasi osamaksete kogusumma tagastamine või piirata osamaksete summa tagastamist isikule, kelle liikmelisus keskühis</w:t>
      </w:r>
      <w:r w:rsidR="003E646F">
        <w:rPr>
          <w:szCs w:val="24"/>
          <w:lang w:val="et-EE"/>
        </w:rPr>
        <w:t>t</w:t>
      </w:r>
      <w:r w:rsidR="00504AFD" w:rsidRPr="00C03DF0">
        <w:rPr>
          <w:szCs w:val="24"/>
          <w:lang w:val="et-EE"/>
        </w:rPr>
        <w:t xml:space="preserve">us on lõppenud, on </w:t>
      </w:r>
      <w:r w:rsidR="001412DE">
        <w:rPr>
          <w:szCs w:val="24"/>
          <w:lang w:val="et-EE"/>
        </w:rPr>
        <w:t>keskühistu</w:t>
      </w:r>
      <w:r w:rsidR="00504AFD" w:rsidRPr="00C03DF0">
        <w:rPr>
          <w:szCs w:val="24"/>
          <w:lang w:val="et-EE"/>
        </w:rPr>
        <w:t xml:space="preserve"> kohustatud viivitamata kirjalikult teavitama </w:t>
      </w:r>
      <w:r w:rsidR="007244B5" w:rsidRPr="00C03DF0">
        <w:rPr>
          <w:szCs w:val="24"/>
          <w:lang w:val="et-EE"/>
        </w:rPr>
        <w:t>Finantsinspektsiooni</w:t>
      </w:r>
      <w:r w:rsidR="00504AFD" w:rsidRPr="00C03DF0">
        <w:rPr>
          <w:szCs w:val="24"/>
          <w:lang w:val="et-EE"/>
        </w:rPr>
        <w:t xml:space="preserve">. Kui kaob alus osamaksete tagastamise edasilükkamiseks või piiramiseks, peab </w:t>
      </w:r>
      <w:r w:rsidR="001412DE">
        <w:rPr>
          <w:szCs w:val="24"/>
          <w:lang w:val="et-EE"/>
        </w:rPr>
        <w:t>keskühistu</w:t>
      </w:r>
      <w:r w:rsidR="00504AFD" w:rsidRPr="00C03DF0">
        <w:rPr>
          <w:szCs w:val="24"/>
          <w:lang w:val="et-EE"/>
        </w:rPr>
        <w:t xml:space="preserve"> viivitamatult lahendama osamaksete kogu summa või selle osa tagastamise</w:t>
      </w:r>
      <w:r w:rsidR="007B24BD" w:rsidRPr="00C03DF0">
        <w:rPr>
          <w:szCs w:val="24"/>
          <w:lang w:val="et-EE"/>
        </w:rPr>
        <w:t xml:space="preserve"> küsimuse</w:t>
      </w:r>
      <w:r w:rsidR="00504AFD" w:rsidRPr="00C03DF0">
        <w:rPr>
          <w:szCs w:val="24"/>
          <w:lang w:val="et-EE"/>
        </w:rPr>
        <w:t>.</w:t>
      </w:r>
    </w:p>
    <w:p w14:paraId="4C9F4E31" w14:textId="77777777" w:rsidR="00E14F26" w:rsidRPr="00C03DF0" w:rsidRDefault="00E14F26" w:rsidP="00E14F26">
      <w:pPr>
        <w:ind w:firstLine="0"/>
        <w:jc w:val="both"/>
        <w:rPr>
          <w:szCs w:val="24"/>
          <w:lang w:val="et-EE"/>
        </w:rPr>
      </w:pPr>
    </w:p>
    <w:p w14:paraId="1687853F" w14:textId="3278A25A" w:rsidR="00504AFD" w:rsidRPr="00C03DF0" w:rsidRDefault="00E14F26" w:rsidP="005647A8">
      <w:pPr>
        <w:ind w:firstLine="0"/>
        <w:jc w:val="both"/>
        <w:rPr>
          <w:szCs w:val="24"/>
          <w:lang w:val="et-EE"/>
        </w:rPr>
      </w:pPr>
      <w:r w:rsidRPr="00C03DF0">
        <w:rPr>
          <w:szCs w:val="24"/>
          <w:lang w:val="et-EE"/>
        </w:rPr>
        <w:t>(</w:t>
      </w:r>
      <w:r w:rsidR="00504AFD" w:rsidRPr="00C03DF0">
        <w:rPr>
          <w:szCs w:val="24"/>
          <w:lang w:val="et-EE"/>
        </w:rPr>
        <w:t>6</w:t>
      </w:r>
      <w:r w:rsidRPr="00C03DF0">
        <w:rPr>
          <w:szCs w:val="24"/>
          <w:lang w:val="et-EE"/>
        </w:rPr>
        <w:t>)</w:t>
      </w:r>
      <w:r w:rsidR="00504AFD" w:rsidRPr="00C03DF0">
        <w:rPr>
          <w:szCs w:val="24"/>
          <w:lang w:val="et-EE"/>
        </w:rPr>
        <w:t xml:space="preserve"> </w:t>
      </w:r>
      <w:r w:rsidR="001412DE">
        <w:rPr>
          <w:szCs w:val="24"/>
          <w:lang w:val="et-EE"/>
        </w:rPr>
        <w:t>Keskühistu</w:t>
      </w:r>
      <w:r w:rsidR="00504AFD" w:rsidRPr="00C03DF0">
        <w:rPr>
          <w:szCs w:val="24"/>
          <w:lang w:val="et-EE"/>
        </w:rPr>
        <w:t xml:space="preserve"> võib arveldada isikuga, kelle liikmelisus </w:t>
      </w:r>
      <w:r w:rsidR="001412DE">
        <w:rPr>
          <w:szCs w:val="24"/>
          <w:lang w:val="et-EE"/>
        </w:rPr>
        <w:t>keskühistu</w:t>
      </w:r>
      <w:r w:rsidR="00504AFD" w:rsidRPr="00C03DF0">
        <w:rPr>
          <w:szCs w:val="24"/>
          <w:lang w:val="et-EE"/>
        </w:rPr>
        <w:t xml:space="preserve">s on lõppenud, alles pärast </w:t>
      </w:r>
      <w:r w:rsidR="006B1E2E" w:rsidRPr="00C03DF0">
        <w:rPr>
          <w:szCs w:val="24"/>
          <w:lang w:val="et-EE"/>
        </w:rPr>
        <w:t xml:space="preserve">Finantsinspektsioonilt </w:t>
      </w:r>
      <w:r w:rsidR="005647A8" w:rsidRPr="00C03DF0">
        <w:rPr>
          <w:szCs w:val="24"/>
          <w:lang w:val="et-EE"/>
        </w:rPr>
        <w:t>osa</w:t>
      </w:r>
      <w:r w:rsidR="00504AFD" w:rsidRPr="00C03DF0">
        <w:rPr>
          <w:szCs w:val="24"/>
          <w:lang w:val="et-EE"/>
        </w:rPr>
        <w:t xml:space="preserve">maksete tagastamiseks loa saamist. </w:t>
      </w:r>
    </w:p>
    <w:p w14:paraId="680F7463" w14:textId="77777777" w:rsidR="00E14F26" w:rsidRPr="00C03DF0" w:rsidRDefault="00E14F26" w:rsidP="00E14F26">
      <w:pPr>
        <w:ind w:firstLine="0"/>
        <w:jc w:val="both"/>
        <w:rPr>
          <w:szCs w:val="24"/>
          <w:lang w:val="et-EE"/>
        </w:rPr>
      </w:pPr>
    </w:p>
    <w:p w14:paraId="33F0E424" w14:textId="2AF5D569" w:rsidR="00504AFD" w:rsidRPr="00C03DF0" w:rsidRDefault="00E14F26" w:rsidP="00E14F26">
      <w:pPr>
        <w:ind w:firstLine="0"/>
        <w:jc w:val="both"/>
        <w:rPr>
          <w:szCs w:val="24"/>
          <w:lang w:val="et-EE"/>
        </w:rPr>
      </w:pPr>
      <w:r w:rsidRPr="00C03DF0">
        <w:rPr>
          <w:szCs w:val="24"/>
          <w:lang w:val="et-EE"/>
        </w:rPr>
        <w:t>(</w:t>
      </w:r>
      <w:r w:rsidR="00504AFD" w:rsidRPr="00C03DF0">
        <w:rPr>
          <w:szCs w:val="24"/>
          <w:lang w:val="et-EE"/>
        </w:rPr>
        <w:t>7</w:t>
      </w:r>
      <w:r w:rsidRPr="00C03DF0">
        <w:rPr>
          <w:szCs w:val="24"/>
          <w:lang w:val="et-EE"/>
        </w:rPr>
        <w:t>)</w:t>
      </w:r>
      <w:r w:rsidR="00504AFD" w:rsidRPr="00C03DF0">
        <w:rPr>
          <w:szCs w:val="24"/>
          <w:lang w:val="et-EE"/>
        </w:rPr>
        <w:t xml:space="preserve"> </w:t>
      </w:r>
      <w:r w:rsidR="001412DE">
        <w:rPr>
          <w:szCs w:val="24"/>
          <w:lang w:val="et-EE"/>
        </w:rPr>
        <w:t>Keskühistu</w:t>
      </w:r>
      <w:r w:rsidR="00504AFD" w:rsidRPr="00C03DF0">
        <w:rPr>
          <w:szCs w:val="24"/>
          <w:lang w:val="et-EE"/>
        </w:rPr>
        <w:t xml:space="preserve">, olles saanud </w:t>
      </w:r>
      <w:r w:rsidR="005647A8" w:rsidRPr="00C03DF0">
        <w:rPr>
          <w:szCs w:val="24"/>
          <w:lang w:val="et-EE"/>
        </w:rPr>
        <w:t xml:space="preserve">Finantsinspektsioonilt </w:t>
      </w:r>
      <w:r w:rsidR="00820473" w:rsidRPr="00C03DF0">
        <w:rPr>
          <w:szCs w:val="24"/>
          <w:lang w:val="et-EE"/>
        </w:rPr>
        <w:t xml:space="preserve">loa </w:t>
      </w:r>
      <w:r w:rsidR="00504AFD" w:rsidRPr="00C03DF0">
        <w:rPr>
          <w:szCs w:val="24"/>
          <w:lang w:val="et-EE"/>
        </w:rPr>
        <w:t>osamaksete tagastamise</w:t>
      </w:r>
      <w:r w:rsidR="00820473" w:rsidRPr="00C03DF0">
        <w:rPr>
          <w:szCs w:val="24"/>
          <w:lang w:val="et-EE"/>
        </w:rPr>
        <w:t>ks</w:t>
      </w:r>
      <w:r w:rsidR="00504AFD" w:rsidRPr="00C03DF0">
        <w:rPr>
          <w:szCs w:val="24"/>
          <w:lang w:val="et-EE"/>
        </w:rPr>
        <w:t xml:space="preserve"> isikule, kelle liikmelisus keskühis</w:t>
      </w:r>
      <w:r w:rsidR="003E646F">
        <w:rPr>
          <w:szCs w:val="24"/>
          <w:lang w:val="et-EE"/>
        </w:rPr>
        <w:t>t</w:t>
      </w:r>
      <w:r w:rsidR="00504AFD" w:rsidRPr="00C03DF0">
        <w:rPr>
          <w:szCs w:val="24"/>
          <w:lang w:val="et-EE"/>
        </w:rPr>
        <w:t>us on lõppenud, teavitab seda isikut viivitamatult saadud otsusest.</w:t>
      </w:r>
    </w:p>
    <w:p w14:paraId="3B6CFB51" w14:textId="77777777" w:rsidR="00E14F26" w:rsidRPr="00C03DF0" w:rsidRDefault="00E14F26" w:rsidP="00E14F26">
      <w:pPr>
        <w:ind w:firstLine="0"/>
        <w:jc w:val="both"/>
        <w:rPr>
          <w:szCs w:val="24"/>
          <w:lang w:val="et-EE"/>
        </w:rPr>
      </w:pPr>
    </w:p>
    <w:p w14:paraId="5EF21BC7" w14:textId="26ABFA25" w:rsidR="00504AFD" w:rsidRPr="00C03DF0" w:rsidRDefault="00E14F26" w:rsidP="00E14F26">
      <w:pPr>
        <w:ind w:firstLine="0"/>
        <w:jc w:val="both"/>
        <w:rPr>
          <w:szCs w:val="24"/>
          <w:lang w:val="et-EE"/>
        </w:rPr>
      </w:pPr>
      <w:r w:rsidRPr="00C03DF0">
        <w:rPr>
          <w:szCs w:val="24"/>
          <w:lang w:val="et-EE"/>
        </w:rPr>
        <w:t>(</w:t>
      </w:r>
      <w:r w:rsidR="00504AFD" w:rsidRPr="00C03DF0">
        <w:rPr>
          <w:szCs w:val="24"/>
          <w:lang w:val="et-EE"/>
        </w:rPr>
        <w:t>8</w:t>
      </w:r>
      <w:r w:rsidRPr="00C03DF0">
        <w:rPr>
          <w:szCs w:val="24"/>
          <w:lang w:val="et-EE"/>
        </w:rPr>
        <w:t>)</w:t>
      </w:r>
      <w:r w:rsidR="00504AFD" w:rsidRPr="00C03DF0">
        <w:rPr>
          <w:szCs w:val="24"/>
          <w:lang w:val="et-EE"/>
        </w:rPr>
        <w:t xml:space="preserve"> Isikule, kelle liikmestaatus </w:t>
      </w:r>
      <w:r w:rsidR="001412DE">
        <w:rPr>
          <w:szCs w:val="24"/>
          <w:lang w:val="et-EE"/>
        </w:rPr>
        <w:t>keskühistu</w:t>
      </w:r>
      <w:r w:rsidR="00504AFD" w:rsidRPr="00C03DF0">
        <w:rPr>
          <w:szCs w:val="24"/>
          <w:lang w:val="et-EE"/>
        </w:rPr>
        <w:t xml:space="preserve">s on lõppenud, tagastatakse sissemaksed või nende osa ning makstakse välja dividendid, kui nende väljamaksmise kohta nende aastate eest on vastu võetud </w:t>
      </w:r>
      <w:r w:rsidR="001412DE">
        <w:rPr>
          <w:szCs w:val="24"/>
          <w:lang w:val="et-EE"/>
        </w:rPr>
        <w:t>keskühistu</w:t>
      </w:r>
      <w:r w:rsidR="00504AFD" w:rsidRPr="00C03DF0">
        <w:rPr>
          <w:szCs w:val="24"/>
          <w:lang w:val="et-EE"/>
        </w:rPr>
        <w:t xml:space="preserve"> liikmete üldkoosoleku otsus. Tagastatavaid sissemakseid või nende osa vähendatakse proportsionaalselt </w:t>
      </w:r>
      <w:r w:rsidR="001412DE">
        <w:rPr>
          <w:szCs w:val="24"/>
          <w:lang w:val="et-EE"/>
        </w:rPr>
        <w:t>keskühistu</w:t>
      </w:r>
      <w:r w:rsidR="00504AFD" w:rsidRPr="00C03DF0">
        <w:rPr>
          <w:szCs w:val="24"/>
          <w:lang w:val="et-EE"/>
        </w:rPr>
        <w:t xml:space="preserve"> eelmise aasta jooksul kogunenud kahjumite ja jooksva aasta, mil </w:t>
      </w:r>
      <w:r w:rsidR="001412DE">
        <w:rPr>
          <w:szCs w:val="24"/>
          <w:lang w:val="et-EE"/>
        </w:rPr>
        <w:t>keskühistu</w:t>
      </w:r>
      <w:r w:rsidR="00504AFD" w:rsidRPr="00C03DF0">
        <w:rPr>
          <w:szCs w:val="24"/>
          <w:lang w:val="et-EE"/>
        </w:rPr>
        <w:t xml:space="preserve"> liikmelisus lõppes, tegevustulemi summa võrra.</w:t>
      </w:r>
    </w:p>
    <w:p w14:paraId="42E08252" w14:textId="77777777" w:rsidR="00E14F26" w:rsidRPr="00C03DF0" w:rsidRDefault="00E14F26" w:rsidP="00E2569D">
      <w:pPr>
        <w:jc w:val="both"/>
        <w:rPr>
          <w:szCs w:val="24"/>
          <w:lang w:val="et-EE"/>
        </w:rPr>
      </w:pPr>
    </w:p>
    <w:p w14:paraId="39F44C52" w14:textId="715487F7" w:rsidR="00504AFD" w:rsidRPr="00C03DF0" w:rsidRDefault="004275F4" w:rsidP="004275F4">
      <w:pPr>
        <w:ind w:firstLine="0"/>
        <w:jc w:val="center"/>
        <w:rPr>
          <w:b/>
          <w:szCs w:val="24"/>
          <w:lang w:val="et-EE"/>
        </w:rPr>
      </w:pPr>
      <w:r w:rsidRPr="00C03DF0">
        <w:rPr>
          <w:b/>
          <w:bCs/>
          <w:szCs w:val="24"/>
          <w:lang w:val="et-EE"/>
        </w:rPr>
        <w:t xml:space="preserve">3. PEATÜKK. </w:t>
      </w:r>
      <w:r w:rsidR="00504AFD" w:rsidRPr="00C03DF0">
        <w:rPr>
          <w:b/>
          <w:bCs/>
          <w:szCs w:val="24"/>
          <w:lang w:val="et-EE"/>
        </w:rPr>
        <w:t>KESKÜHISTU JUHTIMINE</w:t>
      </w:r>
    </w:p>
    <w:p w14:paraId="6C20B908" w14:textId="77777777" w:rsidR="00504AFD" w:rsidRPr="00C03DF0" w:rsidRDefault="00504AFD" w:rsidP="00E2569D">
      <w:pPr>
        <w:jc w:val="both"/>
        <w:rPr>
          <w:szCs w:val="24"/>
          <w:lang w:val="et-EE"/>
        </w:rPr>
      </w:pPr>
    </w:p>
    <w:p w14:paraId="3E67608B" w14:textId="77777777" w:rsidR="00504AFD" w:rsidRPr="00C03DF0" w:rsidRDefault="00865253" w:rsidP="00865253">
      <w:pPr>
        <w:ind w:firstLine="0"/>
        <w:jc w:val="both"/>
        <w:rPr>
          <w:b/>
          <w:szCs w:val="24"/>
          <w:lang w:val="et-EE"/>
        </w:rPr>
      </w:pPr>
      <w:r w:rsidRPr="00C03DF0">
        <w:rPr>
          <w:b/>
          <w:bCs/>
          <w:szCs w:val="24"/>
          <w:lang w:val="et-EE"/>
        </w:rPr>
        <w:t xml:space="preserve">§ </w:t>
      </w:r>
      <w:r w:rsidR="00A26AB3" w:rsidRPr="00C03DF0">
        <w:rPr>
          <w:b/>
          <w:bCs/>
          <w:szCs w:val="24"/>
          <w:lang w:val="et-EE"/>
        </w:rPr>
        <w:t>9</w:t>
      </w:r>
      <w:r w:rsidR="00504AFD" w:rsidRPr="00C03DF0">
        <w:rPr>
          <w:b/>
          <w:bCs/>
          <w:szCs w:val="24"/>
          <w:lang w:val="et-EE"/>
        </w:rPr>
        <w:t xml:space="preserve">. </w:t>
      </w:r>
      <w:r w:rsidR="00A26AB3" w:rsidRPr="00C03DF0">
        <w:rPr>
          <w:b/>
          <w:bCs/>
          <w:szCs w:val="24"/>
          <w:lang w:val="et-EE"/>
        </w:rPr>
        <w:t>Ü</w:t>
      </w:r>
      <w:r w:rsidR="00504AFD" w:rsidRPr="00C03DF0">
        <w:rPr>
          <w:b/>
          <w:bCs/>
          <w:szCs w:val="24"/>
          <w:lang w:val="et-EE"/>
        </w:rPr>
        <w:t>ldkoosolek</w:t>
      </w:r>
    </w:p>
    <w:p w14:paraId="1EEF790F" w14:textId="77777777" w:rsidR="002D2222" w:rsidRPr="00C03DF0" w:rsidRDefault="002D2222" w:rsidP="002D2222">
      <w:pPr>
        <w:ind w:firstLine="0"/>
        <w:jc w:val="both"/>
        <w:rPr>
          <w:szCs w:val="24"/>
          <w:lang w:val="et-EE"/>
        </w:rPr>
      </w:pPr>
    </w:p>
    <w:p w14:paraId="6403EFA4" w14:textId="5F00B472" w:rsidR="00504AFD" w:rsidRPr="00C03DF0" w:rsidRDefault="0081712F" w:rsidP="002D2222">
      <w:pPr>
        <w:ind w:firstLine="0"/>
        <w:jc w:val="both"/>
        <w:rPr>
          <w:szCs w:val="24"/>
          <w:lang w:val="et-EE"/>
        </w:rPr>
      </w:pPr>
      <w:r w:rsidRPr="00C03DF0">
        <w:rPr>
          <w:szCs w:val="24"/>
          <w:lang w:val="et-EE"/>
        </w:rPr>
        <w:t>(</w:t>
      </w:r>
      <w:r w:rsidR="00A26AB3" w:rsidRPr="00C03DF0">
        <w:rPr>
          <w:szCs w:val="24"/>
          <w:lang w:val="et-EE"/>
        </w:rPr>
        <w:t>1</w:t>
      </w:r>
      <w:r w:rsidRPr="00C03DF0">
        <w:rPr>
          <w:szCs w:val="24"/>
          <w:lang w:val="et-EE"/>
        </w:rPr>
        <w:t>)</w:t>
      </w:r>
      <w:r w:rsidR="00504AFD" w:rsidRPr="00C03DF0">
        <w:rPr>
          <w:szCs w:val="24"/>
          <w:lang w:val="et-EE"/>
        </w:rPr>
        <w:t xml:space="preserve"> </w:t>
      </w:r>
      <w:r w:rsidR="001412DE">
        <w:rPr>
          <w:szCs w:val="24"/>
          <w:lang w:val="et-EE"/>
        </w:rPr>
        <w:t>Keskühistu</w:t>
      </w:r>
      <w:r w:rsidR="00504AFD" w:rsidRPr="00C03DF0">
        <w:rPr>
          <w:szCs w:val="24"/>
          <w:lang w:val="et-EE"/>
        </w:rPr>
        <w:t xml:space="preserve"> liikmete korraline üldkoosolek kutsutakse kokku igal aastal, hiljemalt nelja kuu jooksul pärast majandusaasta lõppu. Lisaks muudele seaduses sätestatud alustele kutsutakse </w:t>
      </w:r>
      <w:r w:rsidR="001412DE">
        <w:rPr>
          <w:szCs w:val="24"/>
          <w:lang w:val="et-EE"/>
        </w:rPr>
        <w:t>keskühistu</w:t>
      </w:r>
      <w:r w:rsidR="00504AFD" w:rsidRPr="00C03DF0">
        <w:rPr>
          <w:szCs w:val="24"/>
          <w:lang w:val="et-EE"/>
        </w:rPr>
        <w:t xml:space="preserve"> liikmete üldkoosolek kokku ka </w:t>
      </w:r>
      <w:r w:rsidR="00A26AB3" w:rsidRPr="00C03DF0">
        <w:rPr>
          <w:szCs w:val="24"/>
          <w:lang w:val="et-EE"/>
        </w:rPr>
        <w:t xml:space="preserve">Finantsinspektsiooni </w:t>
      </w:r>
      <w:r w:rsidR="00504AFD" w:rsidRPr="00C03DF0">
        <w:rPr>
          <w:szCs w:val="24"/>
          <w:lang w:val="et-EE"/>
        </w:rPr>
        <w:t>korraldusel.</w:t>
      </w:r>
    </w:p>
    <w:p w14:paraId="060D5374" w14:textId="77777777" w:rsidR="002D2222" w:rsidRPr="00C03DF0" w:rsidRDefault="002D2222" w:rsidP="002D2222">
      <w:pPr>
        <w:ind w:firstLine="0"/>
        <w:jc w:val="both"/>
        <w:rPr>
          <w:szCs w:val="24"/>
          <w:lang w:val="et-EE"/>
        </w:rPr>
      </w:pPr>
    </w:p>
    <w:p w14:paraId="484739B2" w14:textId="7AEA10C8" w:rsidR="00504AFD" w:rsidRPr="00C03DF0" w:rsidRDefault="0081712F" w:rsidP="003E646F">
      <w:pPr>
        <w:ind w:firstLine="0"/>
        <w:jc w:val="both"/>
        <w:rPr>
          <w:szCs w:val="24"/>
          <w:lang w:val="et-EE"/>
        </w:rPr>
      </w:pPr>
      <w:r w:rsidRPr="00C03DF0">
        <w:rPr>
          <w:szCs w:val="24"/>
          <w:lang w:val="et-EE"/>
        </w:rPr>
        <w:t>(</w:t>
      </w:r>
      <w:r w:rsidR="00A26AB3" w:rsidRPr="00C03DF0">
        <w:rPr>
          <w:szCs w:val="24"/>
          <w:lang w:val="et-EE"/>
        </w:rPr>
        <w:t>2</w:t>
      </w:r>
      <w:r w:rsidRPr="00C03DF0">
        <w:rPr>
          <w:szCs w:val="24"/>
          <w:lang w:val="et-EE"/>
        </w:rPr>
        <w:t>)</w:t>
      </w:r>
      <w:r w:rsidR="00504AFD" w:rsidRPr="00C03DF0">
        <w:rPr>
          <w:szCs w:val="24"/>
          <w:lang w:val="et-EE"/>
        </w:rPr>
        <w:t xml:space="preserve"> </w:t>
      </w:r>
      <w:r w:rsidR="001412DE">
        <w:rPr>
          <w:szCs w:val="24"/>
          <w:lang w:val="et-EE"/>
        </w:rPr>
        <w:t>Keskühistu</w:t>
      </w:r>
      <w:r w:rsidR="00504AFD" w:rsidRPr="00C03DF0">
        <w:rPr>
          <w:szCs w:val="24"/>
          <w:lang w:val="et-EE"/>
        </w:rPr>
        <w:t xml:space="preserve"> liikmete üldkoosolekul on lisaks muudele seaduses ja ke</w:t>
      </w:r>
      <w:r w:rsidR="003E646F">
        <w:rPr>
          <w:szCs w:val="24"/>
          <w:lang w:val="et-EE"/>
        </w:rPr>
        <w:t>sk</w:t>
      </w:r>
      <w:r w:rsidR="00504AFD" w:rsidRPr="00C03DF0">
        <w:rPr>
          <w:szCs w:val="24"/>
          <w:lang w:val="et-EE"/>
        </w:rPr>
        <w:t>ühistu põhikirjas sätestatud õigustele ja volitustele õigus:</w:t>
      </w:r>
    </w:p>
    <w:p w14:paraId="6F7D301D" w14:textId="0C4E6DB3" w:rsidR="00504AFD" w:rsidRPr="00C03DF0" w:rsidRDefault="00A26AB3" w:rsidP="00E2569D">
      <w:pPr>
        <w:jc w:val="both"/>
        <w:rPr>
          <w:szCs w:val="24"/>
          <w:lang w:val="et-EE"/>
        </w:rPr>
      </w:pPr>
      <w:r w:rsidRPr="00C03DF0">
        <w:rPr>
          <w:szCs w:val="24"/>
          <w:lang w:val="et-EE"/>
        </w:rPr>
        <w:t>1</w:t>
      </w:r>
      <w:r w:rsidR="00504AFD" w:rsidRPr="00C03DF0">
        <w:rPr>
          <w:szCs w:val="24"/>
          <w:lang w:val="et-EE"/>
        </w:rPr>
        <w:t xml:space="preserve">) hinnata nõukogu ja </w:t>
      </w:r>
      <w:r w:rsidR="001412DE">
        <w:rPr>
          <w:szCs w:val="24"/>
          <w:lang w:val="et-EE"/>
        </w:rPr>
        <w:t>keskühistu</w:t>
      </w:r>
      <w:r w:rsidR="00504AFD" w:rsidRPr="00C03DF0">
        <w:rPr>
          <w:szCs w:val="24"/>
          <w:lang w:val="et-EE"/>
        </w:rPr>
        <w:t xml:space="preserve"> juhtorganite tööd, vaadata läbi ja kinnitada juhatuse esitatud aruandeid; </w:t>
      </w:r>
    </w:p>
    <w:p w14:paraId="30ABA932" w14:textId="77777777" w:rsidR="00504AFD" w:rsidRPr="00C03DF0" w:rsidRDefault="00A26AB3" w:rsidP="00E2569D">
      <w:pPr>
        <w:jc w:val="both"/>
        <w:rPr>
          <w:szCs w:val="24"/>
          <w:lang w:val="et-EE"/>
        </w:rPr>
      </w:pPr>
      <w:r w:rsidRPr="00C03DF0">
        <w:rPr>
          <w:szCs w:val="24"/>
          <w:lang w:val="et-EE"/>
        </w:rPr>
        <w:t>2</w:t>
      </w:r>
      <w:r w:rsidR="00504AFD" w:rsidRPr="00C03DF0">
        <w:rPr>
          <w:szCs w:val="24"/>
          <w:lang w:val="et-EE"/>
        </w:rPr>
        <w:t>) määrata ja kutsuda tagasi audiitorettevõtet;</w:t>
      </w:r>
    </w:p>
    <w:p w14:paraId="4486A2EE" w14:textId="7FD1D02C" w:rsidR="00504AFD" w:rsidRPr="00C03DF0" w:rsidRDefault="00A26AB3" w:rsidP="00E2569D">
      <w:pPr>
        <w:jc w:val="both"/>
        <w:rPr>
          <w:szCs w:val="24"/>
          <w:lang w:val="et-EE"/>
        </w:rPr>
      </w:pPr>
      <w:r w:rsidRPr="00C03DF0">
        <w:rPr>
          <w:szCs w:val="24"/>
          <w:lang w:val="et-EE"/>
        </w:rPr>
        <w:t>3</w:t>
      </w:r>
      <w:r w:rsidR="00504AFD" w:rsidRPr="00C03DF0">
        <w:rPr>
          <w:szCs w:val="24"/>
          <w:lang w:val="et-EE"/>
        </w:rPr>
        <w:t xml:space="preserve">) määrata kindlaks </w:t>
      </w:r>
      <w:r w:rsidR="001412DE">
        <w:rPr>
          <w:szCs w:val="24"/>
          <w:lang w:val="et-EE"/>
        </w:rPr>
        <w:t>keskühistu</w:t>
      </w:r>
      <w:r w:rsidR="00504AFD" w:rsidRPr="00C03DF0">
        <w:rPr>
          <w:szCs w:val="24"/>
          <w:lang w:val="et-EE"/>
        </w:rPr>
        <w:t xml:space="preserve"> liikme</w:t>
      </w:r>
      <w:r w:rsidRPr="00C03DF0">
        <w:rPr>
          <w:szCs w:val="24"/>
          <w:lang w:val="et-EE"/>
        </w:rPr>
        <w:t xml:space="preserve">ks olevate hoiu-laenuühistute </w:t>
      </w:r>
      <w:r w:rsidR="00504AFD" w:rsidRPr="00C03DF0">
        <w:rPr>
          <w:szCs w:val="24"/>
          <w:lang w:val="et-EE"/>
        </w:rPr>
        <w:t xml:space="preserve">likviidsuse toetamise põhimõtted, stabiliseerimisfondi juhtimise ja maksevõime tagamise süsteemi toimimise põhimõtted, </w:t>
      </w:r>
      <w:r w:rsidR="001412DE">
        <w:rPr>
          <w:szCs w:val="24"/>
          <w:lang w:val="et-EE"/>
        </w:rPr>
        <w:t>keskühistu</w:t>
      </w:r>
      <w:r w:rsidR="00504AFD" w:rsidRPr="00C03DF0">
        <w:rPr>
          <w:szCs w:val="24"/>
          <w:lang w:val="et-EE"/>
        </w:rPr>
        <w:t xml:space="preserve"> </w:t>
      </w:r>
      <w:r w:rsidRPr="00C03DF0">
        <w:rPr>
          <w:szCs w:val="24"/>
          <w:lang w:val="et-EE"/>
        </w:rPr>
        <w:t xml:space="preserve">liikmeks olevatele hoiu-laenuühistutele </w:t>
      </w:r>
      <w:r w:rsidR="00504AFD" w:rsidRPr="00C03DF0">
        <w:rPr>
          <w:szCs w:val="24"/>
          <w:lang w:val="et-EE"/>
        </w:rPr>
        <w:t xml:space="preserve">kehtestatavate täiendavate nõuete põhimõtted, </w:t>
      </w:r>
      <w:r w:rsidR="001412DE">
        <w:rPr>
          <w:szCs w:val="24"/>
          <w:lang w:val="et-EE"/>
        </w:rPr>
        <w:t>keskühistu</w:t>
      </w:r>
      <w:r w:rsidR="00504AFD" w:rsidRPr="00C03DF0">
        <w:rPr>
          <w:szCs w:val="24"/>
          <w:lang w:val="et-EE"/>
        </w:rPr>
        <w:t xml:space="preserve"> poolt teostatava </w:t>
      </w:r>
      <w:r w:rsidR="001412DE">
        <w:rPr>
          <w:szCs w:val="24"/>
          <w:lang w:val="et-EE"/>
        </w:rPr>
        <w:t>keskühistu</w:t>
      </w:r>
      <w:r w:rsidR="00504AFD" w:rsidRPr="00C03DF0">
        <w:rPr>
          <w:szCs w:val="24"/>
          <w:lang w:val="et-EE"/>
        </w:rPr>
        <w:t xml:space="preserve"> </w:t>
      </w:r>
      <w:r w:rsidRPr="00C03DF0">
        <w:rPr>
          <w:szCs w:val="24"/>
          <w:lang w:val="et-EE"/>
        </w:rPr>
        <w:t xml:space="preserve">liikmeks olevate hoiu-laenuühistute </w:t>
      </w:r>
      <w:r w:rsidR="00504AFD" w:rsidRPr="00C03DF0">
        <w:rPr>
          <w:szCs w:val="24"/>
          <w:lang w:val="et-EE"/>
        </w:rPr>
        <w:t xml:space="preserve">pideva järelevalve ja kontrolli põhimõtted, </w:t>
      </w:r>
      <w:r w:rsidR="001412DE">
        <w:rPr>
          <w:szCs w:val="24"/>
          <w:lang w:val="et-EE"/>
        </w:rPr>
        <w:t>keskühistu</w:t>
      </w:r>
      <w:r w:rsidR="00504AFD" w:rsidRPr="00C03DF0">
        <w:rPr>
          <w:szCs w:val="24"/>
          <w:lang w:val="et-EE"/>
        </w:rPr>
        <w:t xml:space="preserve"> </w:t>
      </w:r>
      <w:r w:rsidRPr="00C03DF0">
        <w:rPr>
          <w:szCs w:val="24"/>
          <w:lang w:val="et-EE"/>
        </w:rPr>
        <w:t xml:space="preserve">liikmeks olevate hoiu-laenuühistute </w:t>
      </w:r>
      <w:r w:rsidR="00504AFD" w:rsidRPr="00C03DF0">
        <w:rPr>
          <w:szCs w:val="24"/>
          <w:lang w:val="et-EE"/>
        </w:rPr>
        <w:t xml:space="preserve">finantsteenuste osutamise põhimõtted, mille alusel </w:t>
      </w:r>
      <w:r w:rsidR="001412DE">
        <w:rPr>
          <w:szCs w:val="24"/>
          <w:lang w:val="et-EE"/>
        </w:rPr>
        <w:t>keskühistu</w:t>
      </w:r>
      <w:r w:rsidR="00504AFD" w:rsidRPr="00C03DF0">
        <w:rPr>
          <w:szCs w:val="24"/>
          <w:lang w:val="et-EE"/>
        </w:rPr>
        <w:t xml:space="preserve"> juhatus kehtestab käesoleva seaduse § </w:t>
      </w:r>
      <w:r w:rsidR="00373574" w:rsidRPr="00C03DF0">
        <w:rPr>
          <w:szCs w:val="24"/>
          <w:lang w:val="et-EE"/>
        </w:rPr>
        <w:t>12</w:t>
      </w:r>
      <w:r w:rsidR="00504AFD" w:rsidRPr="00C03DF0">
        <w:rPr>
          <w:szCs w:val="24"/>
          <w:lang w:val="et-EE"/>
        </w:rPr>
        <w:t xml:space="preserve"> lg 1 p </w:t>
      </w:r>
      <w:r w:rsidR="00373574" w:rsidRPr="00C03DF0">
        <w:rPr>
          <w:szCs w:val="24"/>
          <w:lang w:val="et-EE"/>
        </w:rPr>
        <w:t xml:space="preserve">3 </w:t>
      </w:r>
      <w:r w:rsidR="00504AFD" w:rsidRPr="00C03DF0">
        <w:rPr>
          <w:szCs w:val="24"/>
          <w:lang w:val="et-EE"/>
        </w:rPr>
        <w:t>-</w:t>
      </w:r>
      <w:r w:rsidR="00373574" w:rsidRPr="00C03DF0">
        <w:rPr>
          <w:szCs w:val="24"/>
          <w:lang w:val="et-EE"/>
        </w:rPr>
        <w:t xml:space="preserve"> 7</w:t>
      </w:r>
      <w:r w:rsidR="00504AFD" w:rsidRPr="00C03DF0">
        <w:rPr>
          <w:szCs w:val="24"/>
          <w:lang w:val="et-EE"/>
        </w:rPr>
        <w:t xml:space="preserve"> nimetatud eeskirjad ja nõuded;</w:t>
      </w:r>
    </w:p>
    <w:p w14:paraId="7C254E0A" w14:textId="0092C3C5" w:rsidR="00504AFD" w:rsidRPr="00C03DF0" w:rsidRDefault="00267935" w:rsidP="00A26AB3">
      <w:pPr>
        <w:jc w:val="both"/>
        <w:rPr>
          <w:szCs w:val="24"/>
          <w:lang w:val="et-EE"/>
        </w:rPr>
      </w:pPr>
      <w:r w:rsidRPr="00C03DF0">
        <w:rPr>
          <w:szCs w:val="24"/>
          <w:lang w:val="et-EE"/>
        </w:rPr>
        <w:t>4</w:t>
      </w:r>
      <w:r w:rsidR="00504AFD" w:rsidRPr="00C03DF0">
        <w:rPr>
          <w:szCs w:val="24"/>
          <w:lang w:val="et-EE"/>
        </w:rPr>
        <w:t xml:space="preserve">) lahendada küsimusi </w:t>
      </w:r>
      <w:r w:rsidR="001412DE">
        <w:rPr>
          <w:szCs w:val="24"/>
          <w:lang w:val="et-EE"/>
        </w:rPr>
        <w:t>keskühistu</w:t>
      </w:r>
      <w:r w:rsidR="00504AFD" w:rsidRPr="00C03DF0">
        <w:rPr>
          <w:szCs w:val="24"/>
          <w:lang w:val="et-EE"/>
        </w:rPr>
        <w:t xml:space="preserve"> liikmete osamaksete ja nende suuruse määramise kohta.</w:t>
      </w:r>
    </w:p>
    <w:p w14:paraId="3E2FBDB5" w14:textId="77777777" w:rsidR="002D2222" w:rsidRPr="00C03DF0" w:rsidRDefault="002D2222" w:rsidP="002D2222">
      <w:pPr>
        <w:ind w:firstLine="0"/>
        <w:jc w:val="both"/>
        <w:rPr>
          <w:szCs w:val="24"/>
          <w:lang w:val="et-EE"/>
        </w:rPr>
      </w:pPr>
    </w:p>
    <w:p w14:paraId="488DAE22" w14:textId="479325C3" w:rsidR="00504AFD" w:rsidRPr="00DF44F9" w:rsidRDefault="0081712F" w:rsidP="002D2222">
      <w:pPr>
        <w:ind w:firstLine="0"/>
        <w:jc w:val="both"/>
        <w:rPr>
          <w:szCs w:val="20"/>
          <w:lang w:val="et-EE"/>
        </w:rPr>
      </w:pPr>
      <w:r w:rsidRPr="00DF44F9">
        <w:rPr>
          <w:szCs w:val="20"/>
          <w:lang w:val="et-EE"/>
        </w:rPr>
        <w:t>(</w:t>
      </w:r>
      <w:r w:rsidR="00A26AB3" w:rsidRPr="00DF44F9">
        <w:rPr>
          <w:szCs w:val="20"/>
          <w:lang w:val="et-EE"/>
        </w:rPr>
        <w:t>3</w:t>
      </w:r>
      <w:r w:rsidRPr="00DF44F9">
        <w:rPr>
          <w:szCs w:val="20"/>
          <w:lang w:val="et-EE"/>
        </w:rPr>
        <w:t>)</w:t>
      </w:r>
      <w:r w:rsidR="00504AFD" w:rsidRPr="00DF44F9">
        <w:rPr>
          <w:szCs w:val="20"/>
          <w:lang w:val="et-EE"/>
        </w:rPr>
        <w:t xml:space="preserve"> Liikmete üldkoosolek võib otsuseid võtta vastu, kui sellel osaleb üle poole kõigist </w:t>
      </w:r>
      <w:r w:rsidR="001412DE" w:rsidRPr="00DF44F9">
        <w:rPr>
          <w:szCs w:val="20"/>
          <w:lang w:val="et-EE"/>
        </w:rPr>
        <w:t>keskühistu</w:t>
      </w:r>
      <w:r w:rsidR="00504AFD" w:rsidRPr="00DF44F9">
        <w:rPr>
          <w:szCs w:val="20"/>
          <w:lang w:val="et-EE"/>
        </w:rPr>
        <w:t xml:space="preserve"> liikmetest. Kui koosolekule ei tulnud nii palju </w:t>
      </w:r>
      <w:r w:rsidR="001412DE" w:rsidRPr="00DF44F9">
        <w:rPr>
          <w:szCs w:val="20"/>
          <w:lang w:val="et-EE"/>
        </w:rPr>
        <w:t>keskühistu</w:t>
      </w:r>
      <w:r w:rsidR="00504AFD" w:rsidRPr="00DF44F9">
        <w:rPr>
          <w:szCs w:val="20"/>
          <w:lang w:val="et-EE"/>
        </w:rPr>
        <w:t xml:space="preserve"> liikmeid, tuleb koosolek uuesti kokku kutsuda samade päevakorraküsimustega. </w:t>
      </w:r>
      <w:r w:rsidR="00DF44F9" w:rsidRPr="00DF44F9">
        <w:rPr>
          <w:color w:val="202020"/>
          <w:szCs w:val="20"/>
          <w:shd w:val="clear" w:color="auto" w:fill="FFFFFF"/>
        </w:rPr>
        <w:t>Uus üldkoosolek on pädev vastu võtma otsuseid, sõltumata koosolekul viibivate liikmete arvust.</w:t>
      </w:r>
    </w:p>
    <w:p w14:paraId="7E5E1EF9" w14:textId="77777777" w:rsidR="002D2222" w:rsidRPr="00DF44F9" w:rsidRDefault="002D2222" w:rsidP="002D2222">
      <w:pPr>
        <w:tabs>
          <w:tab w:val="left" w:pos="993"/>
        </w:tabs>
        <w:ind w:firstLine="0"/>
        <w:jc w:val="both"/>
        <w:rPr>
          <w:szCs w:val="20"/>
          <w:lang w:val="et-EE"/>
        </w:rPr>
      </w:pPr>
    </w:p>
    <w:p w14:paraId="7BD72160" w14:textId="28A7B5D1" w:rsidR="00504AFD" w:rsidRPr="00C03DF0" w:rsidRDefault="0081712F" w:rsidP="002D2222">
      <w:pPr>
        <w:ind w:firstLine="0"/>
        <w:jc w:val="both"/>
        <w:rPr>
          <w:szCs w:val="24"/>
          <w:lang w:val="et-EE"/>
        </w:rPr>
      </w:pPr>
      <w:r w:rsidRPr="00C03DF0">
        <w:rPr>
          <w:szCs w:val="24"/>
          <w:lang w:val="et-EE"/>
        </w:rPr>
        <w:t>(</w:t>
      </w:r>
      <w:r w:rsidR="005F5CC5" w:rsidRPr="00C03DF0">
        <w:rPr>
          <w:szCs w:val="24"/>
          <w:lang w:val="et-EE"/>
        </w:rPr>
        <w:t>4</w:t>
      </w:r>
      <w:r w:rsidRPr="00C03DF0">
        <w:rPr>
          <w:szCs w:val="24"/>
          <w:lang w:val="et-EE"/>
        </w:rPr>
        <w:t>)</w:t>
      </w:r>
      <w:r w:rsidR="00504AFD" w:rsidRPr="00C03DF0">
        <w:rPr>
          <w:szCs w:val="24"/>
          <w:lang w:val="et-EE"/>
        </w:rPr>
        <w:t xml:space="preserve"> </w:t>
      </w:r>
      <w:r w:rsidR="001412DE">
        <w:rPr>
          <w:szCs w:val="24"/>
          <w:lang w:val="et-EE"/>
        </w:rPr>
        <w:t>Keskühistu</w:t>
      </w:r>
      <w:r w:rsidR="00504AFD" w:rsidRPr="00C03DF0">
        <w:rPr>
          <w:szCs w:val="24"/>
          <w:lang w:val="et-EE"/>
        </w:rPr>
        <w:t xml:space="preserve"> liikmed, kes liikmete üldkoosolekul ei osale, kuid on päevakorra ja otsuse eelnõuga </w:t>
      </w:r>
      <w:r w:rsidR="00504AFD" w:rsidRPr="000F4C64">
        <w:rPr>
          <w:szCs w:val="24"/>
          <w:lang w:val="et-EE"/>
        </w:rPr>
        <w:t xml:space="preserve">kursis, võivad teatada liikmete üldkoosolekule kirjalikult, kas nad on </w:t>
      </w:r>
      <w:r w:rsidR="00BC5D60" w:rsidRPr="000F4C64">
        <w:rPr>
          <w:szCs w:val="24"/>
          <w:lang w:val="et-EE"/>
        </w:rPr>
        <w:t xml:space="preserve">otsuste </w:t>
      </w:r>
      <w:r w:rsidR="00504AFD" w:rsidRPr="000F4C64">
        <w:rPr>
          <w:szCs w:val="24"/>
          <w:lang w:val="et-EE"/>
        </w:rPr>
        <w:t>poolt või vastu.</w:t>
      </w:r>
      <w:r w:rsidR="000742F2" w:rsidRPr="000F4C64">
        <w:rPr>
          <w:szCs w:val="24"/>
          <w:lang w:val="et-EE"/>
        </w:rPr>
        <w:t xml:space="preserve"> </w:t>
      </w:r>
      <w:r w:rsidR="00504AFD" w:rsidRPr="000F4C64">
        <w:rPr>
          <w:szCs w:val="24"/>
          <w:lang w:val="et-EE"/>
        </w:rPr>
        <w:t xml:space="preserve">Need teated </w:t>
      </w:r>
      <w:r w:rsidR="00504AFD" w:rsidRPr="00C03DF0">
        <w:rPr>
          <w:szCs w:val="24"/>
          <w:lang w:val="et-EE"/>
        </w:rPr>
        <w:t>arvatakse koosoleku kvoorumi ja samuti ka hääletustulemuste hulka.</w:t>
      </w:r>
    </w:p>
    <w:p w14:paraId="072867E0" w14:textId="77777777" w:rsidR="00504AFD" w:rsidRPr="00C03DF0" w:rsidRDefault="00504AFD" w:rsidP="00E2569D">
      <w:pPr>
        <w:jc w:val="both"/>
        <w:rPr>
          <w:szCs w:val="24"/>
          <w:lang w:val="et-EE"/>
        </w:rPr>
      </w:pPr>
    </w:p>
    <w:p w14:paraId="3425A390" w14:textId="77777777" w:rsidR="00504AFD" w:rsidRPr="00C03DF0" w:rsidRDefault="002D2222" w:rsidP="002D2222">
      <w:pPr>
        <w:ind w:firstLine="0"/>
        <w:jc w:val="both"/>
        <w:rPr>
          <w:b/>
          <w:szCs w:val="24"/>
          <w:lang w:val="et-EE"/>
        </w:rPr>
      </w:pPr>
      <w:r w:rsidRPr="00C03DF0">
        <w:rPr>
          <w:b/>
          <w:bCs/>
          <w:szCs w:val="24"/>
          <w:lang w:val="et-EE"/>
        </w:rPr>
        <w:t>§ 1</w:t>
      </w:r>
      <w:r w:rsidR="00897161" w:rsidRPr="00C03DF0">
        <w:rPr>
          <w:b/>
          <w:bCs/>
          <w:szCs w:val="24"/>
          <w:lang w:val="et-EE"/>
        </w:rPr>
        <w:t>0</w:t>
      </w:r>
      <w:r w:rsidR="00504AFD" w:rsidRPr="00C03DF0">
        <w:rPr>
          <w:b/>
          <w:bCs/>
          <w:szCs w:val="24"/>
          <w:lang w:val="et-EE"/>
        </w:rPr>
        <w:t xml:space="preserve">. </w:t>
      </w:r>
      <w:r w:rsidR="00A26AB3" w:rsidRPr="00C03DF0">
        <w:rPr>
          <w:b/>
          <w:bCs/>
          <w:szCs w:val="24"/>
          <w:lang w:val="et-EE"/>
        </w:rPr>
        <w:t>N</w:t>
      </w:r>
      <w:r w:rsidR="00504AFD" w:rsidRPr="00C03DF0">
        <w:rPr>
          <w:b/>
          <w:bCs/>
          <w:szCs w:val="24"/>
          <w:lang w:val="et-EE"/>
        </w:rPr>
        <w:t>õukogu</w:t>
      </w:r>
    </w:p>
    <w:p w14:paraId="2300A514" w14:textId="77777777" w:rsidR="002D2222" w:rsidRPr="00C03DF0" w:rsidRDefault="002D2222" w:rsidP="002D2222">
      <w:pPr>
        <w:ind w:firstLine="0"/>
        <w:jc w:val="both"/>
        <w:rPr>
          <w:szCs w:val="24"/>
          <w:lang w:val="et-EE"/>
        </w:rPr>
      </w:pPr>
    </w:p>
    <w:p w14:paraId="6AC9BAF8" w14:textId="4D174D35" w:rsidR="00504AFD" w:rsidRPr="00C03DF0" w:rsidRDefault="0081712F" w:rsidP="002D2222">
      <w:pPr>
        <w:ind w:firstLine="0"/>
        <w:jc w:val="both"/>
        <w:rPr>
          <w:szCs w:val="24"/>
          <w:lang w:val="et-EE"/>
        </w:rPr>
      </w:pPr>
      <w:r w:rsidRPr="00C03DF0">
        <w:rPr>
          <w:szCs w:val="24"/>
          <w:lang w:val="et-EE"/>
        </w:rPr>
        <w:t>(</w:t>
      </w:r>
      <w:r w:rsidR="00DC6A86" w:rsidRPr="00C03DF0">
        <w:rPr>
          <w:szCs w:val="24"/>
          <w:lang w:val="et-EE"/>
        </w:rPr>
        <w:t>1</w:t>
      </w:r>
      <w:r w:rsidRPr="00C03DF0">
        <w:rPr>
          <w:szCs w:val="24"/>
          <w:lang w:val="et-EE"/>
        </w:rPr>
        <w:t>)</w:t>
      </w:r>
      <w:r w:rsidR="00504AFD" w:rsidRPr="00C03DF0">
        <w:rPr>
          <w:szCs w:val="24"/>
          <w:lang w:val="et-EE"/>
        </w:rPr>
        <w:t xml:space="preserve"> Nõukogu liikmete arv </w:t>
      </w:r>
      <w:r w:rsidR="00DC6A86" w:rsidRPr="00C03DF0">
        <w:rPr>
          <w:szCs w:val="24"/>
          <w:lang w:val="et-EE"/>
        </w:rPr>
        <w:t xml:space="preserve">sätestatakse </w:t>
      </w:r>
      <w:r w:rsidR="001412DE">
        <w:rPr>
          <w:szCs w:val="24"/>
          <w:lang w:val="et-EE"/>
        </w:rPr>
        <w:t>keskühistu</w:t>
      </w:r>
      <w:r w:rsidR="00504AFD" w:rsidRPr="00C03DF0">
        <w:rPr>
          <w:szCs w:val="24"/>
          <w:lang w:val="et-EE"/>
        </w:rPr>
        <w:t xml:space="preserve"> põhikirjas.</w:t>
      </w:r>
      <w:r w:rsidR="000742F2" w:rsidRPr="00C03DF0">
        <w:rPr>
          <w:szCs w:val="24"/>
          <w:lang w:val="et-EE"/>
        </w:rPr>
        <w:t xml:space="preserve"> </w:t>
      </w:r>
      <w:r w:rsidR="00504AFD" w:rsidRPr="00C03DF0">
        <w:rPr>
          <w:szCs w:val="24"/>
          <w:lang w:val="et-EE"/>
        </w:rPr>
        <w:t>Nõukogu ja selle esimehe valib liikmete üldkoosolek maksimaalselt 4 aastaks. Liikmete üldkoosolek võib tagasi kutsuda kogu nõukogu või selle üksikud liikmed ka enne nende ametiaja lõppemist. Nõukogu või selle üksikliikmed valitakse ja kutsutakse tagasi lihthäälteenamusega.</w:t>
      </w:r>
      <w:r w:rsidR="000742F2" w:rsidRPr="00C03DF0">
        <w:rPr>
          <w:szCs w:val="24"/>
          <w:lang w:val="et-EE"/>
        </w:rPr>
        <w:t xml:space="preserve"> </w:t>
      </w:r>
      <w:r w:rsidR="00504AFD" w:rsidRPr="00C03DF0">
        <w:rPr>
          <w:szCs w:val="24"/>
          <w:lang w:val="et-EE"/>
        </w:rPr>
        <w:t xml:space="preserve">Nõukogu liikme ametiaegade arv ei ole piiratud. </w:t>
      </w:r>
    </w:p>
    <w:p w14:paraId="5816999A" w14:textId="77777777" w:rsidR="002D2222" w:rsidRPr="00C03DF0" w:rsidRDefault="002D2222" w:rsidP="002D2222">
      <w:pPr>
        <w:ind w:firstLine="0"/>
        <w:jc w:val="both"/>
        <w:rPr>
          <w:szCs w:val="24"/>
          <w:lang w:val="et-EE"/>
        </w:rPr>
      </w:pPr>
    </w:p>
    <w:p w14:paraId="760F9D28" w14:textId="34FEA8BD" w:rsidR="00504AFD" w:rsidRPr="00C03DF0" w:rsidRDefault="0081712F" w:rsidP="002D2222">
      <w:pPr>
        <w:ind w:firstLine="0"/>
        <w:jc w:val="both"/>
        <w:rPr>
          <w:szCs w:val="24"/>
          <w:lang w:val="et-EE"/>
        </w:rPr>
      </w:pPr>
      <w:r w:rsidRPr="00C03DF0">
        <w:rPr>
          <w:szCs w:val="24"/>
          <w:lang w:val="et-EE"/>
        </w:rPr>
        <w:t>(</w:t>
      </w:r>
      <w:r w:rsidR="00DC6A86" w:rsidRPr="00C03DF0">
        <w:rPr>
          <w:szCs w:val="24"/>
          <w:lang w:val="et-EE"/>
        </w:rPr>
        <w:t>2</w:t>
      </w:r>
      <w:r w:rsidRPr="00C03DF0">
        <w:rPr>
          <w:szCs w:val="24"/>
          <w:lang w:val="et-EE"/>
        </w:rPr>
        <w:t>)</w:t>
      </w:r>
      <w:r w:rsidR="00504AFD" w:rsidRPr="00C03DF0">
        <w:rPr>
          <w:szCs w:val="24"/>
          <w:lang w:val="et-EE"/>
        </w:rPr>
        <w:t xml:space="preserve"> Nõukogu liikmeks ei tohi olla </w:t>
      </w:r>
      <w:r w:rsidR="001412DE">
        <w:rPr>
          <w:szCs w:val="24"/>
          <w:lang w:val="et-EE"/>
        </w:rPr>
        <w:t>keskühistu</w:t>
      </w:r>
      <w:r w:rsidR="00504AFD" w:rsidRPr="00C03DF0">
        <w:rPr>
          <w:szCs w:val="24"/>
          <w:lang w:val="et-EE"/>
        </w:rPr>
        <w:t xml:space="preserve"> juhatuse liige</w:t>
      </w:r>
      <w:r w:rsidR="00DC6A86" w:rsidRPr="00C03DF0">
        <w:rPr>
          <w:szCs w:val="24"/>
          <w:lang w:val="et-EE"/>
        </w:rPr>
        <w:t xml:space="preserve"> ega töötaja</w:t>
      </w:r>
      <w:r w:rsidR="00504AFD" w:rsidRPr="00C03DF0">
        <w:rPr>
          <w:szCs w:val="24"/>
          <w:lang w:val="et-EE"/>
        </w:rPr>
        <w:t xml:space="preserve">. </w:t>
      </w:r>
    </w:p>
    <w:p w14:paraId="500CFD2B" w14:textId="77777777" w:rsidR="002D2222" w:rsidRPr="00C03DF0" w:rsidRDefault="002D2222" w:rsidP="002D2222">
      <w:pPr>
        <w:ind w:firstLine="0"/>
        <w:jc w:val="both"/>
        <w:rPr>
          <w:szCs w:val="24"/>
          <w:lang w:val="et-EE"/>
        </w:rPr>
      </w:pPr>
    </w:p>
    <w:p w14:paraId="1D593B5B" w14:textId="77777777" w:rsidR="00504AFD" w:rsidRPr="00C03DF0" w:rsidRDefault="002D2222" w:rsidP="002D2222">
      <w:pPr>
        <w:ind w:firstLine="0"/>
        <w:jc w:val="both"/>
        <w:rPr>
          <w:b/>
          <w:szCs w:val="24"/>
          <w:lang w:val="et-EE"/>
        </w:rPr>
      </w:pPr>
      <w:r w:rsidRPr="00C03DF0">
        <w:rPr>
          <w:b/>
          <w:bCs/>
          <w:szCs w:val="24"/>
          <w:lang w:val="et-EE"/>
        </w:rPr>
        <w:t>§ 1</w:t>
      </w:r>
      <w:r w:rsidR="00897161" w:rsidRPr="00C03DF0">
        <w:rPr>
          <w:b/>
          <w:bCs/>
          <w:szCs w:val="24"/>
          <w:lang w:val="et-EE"/>
        </w:rPr>
        <w:t>1</w:t>
      </w:r>
      <w:r w:rsidR="00504AFD" w:rsidRPr="00C03DF0">
        <w:rPr>
          <w:b/>
          <w:bCs/>
          <w:szCs w:val="24"/>
          <w:lang w:val="et-EE"/>
        </w:rPr>
        <w:t xml:space="preserve">. </w:t>
      </w:r>
      <w:r w:rsidR="00DC6A86" w:rsidRPr="00C03DF0">
        <w:rPr>
          <w:b/>
          <w:bCs/>
          <w:szCs w:val="24"/>
          <w:lang w:val="et-EE"/>
        </w:rPr>
        <w:t>N</w:t>
      </w:r>
      <w:r w:rsidR="00504AFD" w:rsidRPr="00C03DF0">
        <w:rPr>
          <w:b/>
          <w:bCs/>
          <w:szCs w:val="24"/>
          <w:lang w:val="et-EE"/>
        </w:rPr>
        <w:t xml:space="preserve">õukogu pädevus </w:t>
      </w:r>
    </w:p>
    <w:p w14:paraId="490506D2" w14:textId="77777777" w:rsidR="00BC5D60" w:rsidRPr="00C03DF0" w:rsidRDefault="00BC5D60" w:rsidP="002D2222">
      <w:pPr>
        <w:ind w:firstLine="0"/>
        <w:jc w:val="both"/>
        <w:rPr>
          <w:szCs w:val="24"/>
          <w:lang w:val="et-EE"/>
        </w:rPr>
      </w:pPr>
    </w:p>
    <w:p w14:paraId="4FF1E976" w14:textId="092FBFDA" w:rsidR="00504AFD" w:rsidRPr="00C03DF0" w:rsidRDefault="00451435" w:rsidP="002D2222">
      <w:pPr>
        <w:ind w:firstLine="0"/>
        <w:jc w:val="both"/>
        <w:rPr>
          <w:szCs w:val="24"/>
          <w:lang w:val="et-EE"/>
        </w:rPr>
      </w:pPr>
      <w:r w:rsidRPr="00C03DF0">
        <w:rPr>
          <w:szCs w:val="24"/>
          <w:lang w:val="et-EE"/>
        </w:rPr>
        <w:t>(</w:t>
      </w:r>
      <w:r w:rsidR="00504AFD" w:rsidRPr="00C03DF0">
        <w:rPr>
          <w:szCs w:val="24"/>
          <w:lang w:val="et-EE"/>
        </w:rPr>
        <w:t>1</w:t>
      </w:r>
      <w:r w:rsidRPr="00C03DF0">
        <w:rPr>
          <w:szCs w:val="24"/>
          <w:lang w:val="et-EE"/>
        </w:rPr>
        <w:t>)</w:t>
      </w:r>
      <w:r w:rsidR="00504AFD" w:rsidRPr="00C03DF0">
        <w:rPr>
          <w:szCs w:val="24"/>
          <w:lang w:val="et-EE"/>
        </w:rPr>
        <w:t xml:space="preserve"> Lisaks muudele </w:t>
      </w:r>
      <w:r w:rsidR="001412DE">
        <w:rPr>
          <w:szCs w:val="24"/>
          <w:lang w:val="et-EE"/>
        </w:rPr>
        <w:t>keskühistu</w:t>
      </w:r>
      <w:r w:rsidR="00504AFD" w:rsidRPr="00C03DF0">
        <w:rPr>
          <w:szCs w:val="24"/>
          <w:lang w:val="et-EE"/>
        </w:rPr>
        <w:t xml:space="preserve"> põhikirjas sätestatud volitustele nõukogu: </w:t>
      </w:r>
    </w:p>
    <w:p w14:paraId="0E964491" w14:textId="560AA186" w:rsidR="00504AFD" w:rsidRPr="00C03DF0" w:rsidRDefault="00504AFD" w:rsidP="00E2569D">
      <w:pPr>
        <w:jc w:val="both"/>
        <w:rPr>
          <w:szCs w:val="24"/>
          <w:lang w:val="et-EE"/>
        </w:rPr>
      </w:pPr>
      <w:r w:rsidRPr="00C03DF0">
        <w:rPr>
          <w:szCs w:val="24"/>
          <w:lang w:val="et-EE"/>
        </w:rPr>
        <w:t xml:space="preserve">1) jälgib ja analüüsib </w:t>
      </w:r>
      <w:r w:rsidR="001412DE">
        <w:rPr>
          <w:szCs w:val="24"/>
          <w:lang w:val="et-EE"/>
        </w:rPr>
        <w:t>keskühistu</w:t>
      </w:r>
      <w:r w:rsidRPr="00C03DF0">
        <w:rPr>
          <w:szCs w:val="24"/>
          <w:lang w:val="et-EE"/>
        </w:rPr>
        <w:t xml:space="preserve"> ja selle juhatuse tegevust ning </w:t>
      </w:r>
      <w:r w:rsidR="001412DE">
        <w:rPr>
          <w:szCs w:val="24"/>
          <w:lang w:val="et-EE"/>
        </w:rPr>
        <w:t>keskühistu</w:t>
      </w:r>
      <w:r w:rsidRPr="00C03DF0">
        <w:rPr>
          <w:szCs w:val="24"/>
          <w:lang w:val="et-EE"/>
        </w:rPr>
        <w:t xml:space="preserve"> üldkoosoleku otsuste elluviimist;</w:t>
      </w:r>
    </w:p>
    <w:p w14:paraId="35D119FC" w14:textId="63D96E5C" w:rsidR="00504AFD" w:rsidRPr="00C03DF0" w:rsidRDefault="00504AFD" w:rsidP="00E2569D">
      <w:pPr>
        <w:jc w:val="both"/>
        <w:rPr>
          <w:szCs w:val="24"/>
          <w:lang w:val="et-EE"/>
        </w:rPr>
      </w:pPr>
      <w:r w:rsidRPr="00C03DF0">
        <w:rPr>
          <w:szCs w:val="24"/>
          <w:lang w:val="et-EE"/>
        </w:rPr>
        <w:t xml:space="preserve">2) kinnitab </w:t>
      </w:r>
      <w:r w:rsidR="001412DE">
        <w:rPr>
          <w:szCs w:val="24"/>
          <w:lang w:val="et-EE"/>
        </w:rPr>
        <w:t>keskühistu</w:t>
      </w:r>
      <w:r w:rsidRPr="00C03DF0">
        <w:rPr>
          <w:szCs w:val="24"/>
          <w:lang w:val="et-EE"/>
        </w:rPr>
        <w:t xml:space="preserve"> tegevuskavad;</w:t>
      </w:r>
    </w:p>
    <w:p w14:paraId="31DEB1F0" w14:textId="6958C92D" w:rsidR="00504AFD" w:rsidRPr="00C03DF0" w:rsidRDefault="00504AFD" w:rsidP="00E2569D">
      <w:pPr>
        <w:jc w:val="both"/>
        <w:rPr>
          <w:szCs w:val="24"/>
          <w:lang w:val="et-EE"/>
        </w:rPr>
      </w:pPr>
      <w:r w:rsidRPr="00C03DF0">
        <w:rPr>
          <w:szCs w:val="24"/>
          <w:lang w:val="et-EE"/>
        </w:rPr>
        <w:t xml:space="preserve">3) tagab, et </w:t>
      </w:r>
      <w:r w:rsidR="001412DE">
        <w:rPr>
          <w:szCs w:val="24"/>
          <w:lang w:val="et-EE"/>
        </w:rPr>
        <w:t>keskühistu</w:t>
      </w:r>
      <w:r w:rsidRPr="00C03DF0">
        <w:rPr>
          <w:szCs w:val="24"/>
          <w:lang w:val="et-EE"/>
        </w:rPr>
        <w:t>l oleks tõhus sisekontrollisüsteem;</w:t>
      </w:r>
    </w:p>
    <w:p w14:paraId="475D126A" w14:textId="190D105D" w:rsidR="00504AFD" w:rsidRPr="00C03DF0" w:rsidRDefault="00504AFD" w:rsidP="00E2569D">
      <w:pPr>
        <w:jc w:val="both"/>
        <w:rPr>
          <w:szCs w:val="24"/>
          <w:lang w:val="et-EE"/>
        </w:rPr>
      </w:pPr>
      <w:r w:rsidRPr="00C03DF0">
        <w:rPr>
          <w:szCs w:val="24"/>
          <w:lang w:val="et-EE"/>
        </w:rPr>
        <w:t xml:space="preserve">4) esitab üldkoosolekule oma järeldused ja ettepanekud raamatupidamise aastaaruande, kasumi jaotamise ja/või kahjumi hüvitamise otsuse eelnõu ning juhatuse koostatud </w:t>
      </w:r>
      <w:r w:rsidR="001412DE">
        <w:rPr>
          <w:szCs w:val="24"/>
          <w:lang w:val="et-EE"/>
        </w:rPr>
        <w:t>keskühistu</w:t>
      </w:r>
      <w:r w:rsidRPr="00C03DF0">
        <w:rPr>
          <w:szCs w:val="24"/>
          <w:lang w:val="et-EE"/>
        </w:rPr>
        <w:t xml:space="preserve"> tegevusaruande kohta, samuti siseauditi talituse ja audiitori tuvastatud rikkumiste ja muude puuduste kohta;</w:t>
      </w:r>
    </w:p>
    <w:p w14:paraId="58983842" w14:textId="756B7937" w:rsidR="00504AFD" w:rsidRPr="00C03DF0" w:rsidRDefault="00504AFD" w:rsidP="00E2569D">
      <w:pPr>
        <w:jc w:val="both"/>
        <w:rPr>
          <w:szCs w:val="24"/>
          <w:lang w:val="et-EE"/>
        </w:rPr>
      </w:pPr>
      <w:r w:rsidRPr="00C03DF0">
        <w:rPr>
          <w:szCs w:val="24"/>
          <w:lang w:val="et-EE"/>
        </w:rPr>
        <w:t xml:space="preserve">5) esindab </w:t>
      </w:r>
      <w:r w:rsidR="001412DE">
        <w:rPr>
          <w:szCs w:val="24"/>
          <w:lang w:val="et-EE"/>
        </w:rPr>
        <w:t>keskühistu</w:t>
      </w:r>
      <w:r w:rsidRPr="00C03DF0">
        <w:rPr>
          <w:szCs w:val="24"/>
          <w:lang w:val="et-EE"/>
        </w:rPr>
        <w:t xml:space="preserve">t kohtus, kui kohus menetleb </w:t>
      </w:r>
      <w:r w:rsidR="001412DE">
        <w:rPr>
          <w:szCs w:val="24"/>
          <w:lang w:val="et-EE"/>
        </w:rPr>
        <w:t>keskühistu</w:t>
      </w:r>
      <w:r w:rsidRPr="00C03DF0">
        <w:rPr>
          <w:szCs w:val="24"/>
          <w:lang w:val="et-EE"/>
        </w:rPr>
        <w:t xml:space="preserve"> juhatuse liikmete</w:t>
      </w:r>
      <w:r w:rsidR="003C4CAA" w:rsidRPr="00C03DF0">
        <w:rPr>
          <w:szCs w:val="24"/>
          <w:lang w:val="et-EE"/>
        </w:rPr>
        <w:t xml:space="preserve"> või </w:t>
      </w:r>
      <w:r w:rsidRPr="00C03DF0">
        <w:rPr>
          <w:szCs w:val="24"/>
          <w:lang w:val="et-EE"/>
        </w:rPr>
        <w:t>stabiliseerimisfondi komisjoni liikmete vahelisi vaidlusi;</w:t>
      </w:r>
    </w:p>
    <w:p w14:paraId="62B32E51" w14:textId="604302A4" w:rsidR="00504AFD" w:rsidRPr="00C03DF0" w:rsidRDefault="00504AFD" w:rsidP="00E2569D">
      <w:pPr>
        <w:jc w:val="both"/>
        <w:rPr>
          <w:szCs w:val="24"/>
          <w:lang w:val="et-EE"/>
        </w:rPr>
      </w:pPr>
      <w:r w:rsidRPr="00C03DF0">
        <w:rPr>
          <w:szCs w:val="24"/>
          <w:lang w:val="et-EE"/>
        </w:rPr>
        <w:t xml:space="preserve">6) teeb juhatusele </w:t>
      </w:r>
      <w:r w:rsidR="003C4CAA" w:rsidRPr="00C03DF0">
        <w:rPr>
          <w:szCs w:val="24"/>
          <w:lang w:val="et-EE"/>
        </w:rPr>
        <w:t xml:space="preserve">ettekirjutuse </w:t>
      </w:r>
      <w:r w:rsidRPr="00C03DF0">
        <w:rPr>
          <w:szCs w:val="24"/>
          <w:lang w:val="et-EE"/>
        </w:rPr>
        <w:t xml:space="preserve">lõpetada seaduste ja muude õigusaktide, </w:t>
      </w:r>
      <w:r w:rsidR="001412DE">
        <w:rPr>
          <w:szCs w:val="24"/>
          <w:lang w:val="et-EE"/>
        </w:rPr>
        <w:t>keskühistu</w:t>
      </w:r>
      <w:r w:rsidRPr="00C03DF0">
        <w:rPr>
          <w:szCs w:val="24"/>
          <w:lang w:val="et-EE"/>
        </w:rPr>
        <w:t xml:space="preserve"> põhikirja või </w:t>
      </w:r>
      <w:r w:rsidR="001412DE">
        <w:rPr>
          <w:szCs w:val="24"/>
          <w:lang w:val="et-EE"/>
        </w:rPr>
        <w:t>keskühistu</w:t>
      </w:r>
      <w:r w:rsidRPr="00C03DF0">
        <w:rPr>
          <w:szCs w:val="24"/>
          <w:lang w:val="et-EE"/>
        </w:rPr>
        <w:t xml:space="preserve"> muude dokumentide rikkumine või tühistada ebaseaduslikud otsused; </w:t>
      </w:r>
    </w:p>
    <w:p w14:paraId="0F04BA50" w14:textId="1558333D" w:rsidR="00504AFD" w:rsidRPr="00C03DF0" w:rsidRDefault="00504AFD" w:rsidP="00E2569D">
      <w:pPr>
        <w:jc w:val="both"/>
        <w:rPr>
          <w:szCs w:val="24"/>
          <w:lang w:val="et-EE"/>
        </w:rPr>
      </w:pPr>
      <w:r w:rsidRPr="00C03DF0">
        <w:rPr>
          <w:szCs w:val="24"/>
          <w:lang w:val="et-EE"/>
        </w:rPr>
        <w:t xml:space="preserve">7) valib </w:t>
      </w:r>
      <w:r w:rsidR="001412DE">
        <w:rPr>
          <w:szCs w:val="24"/>
          <w:lang w:val="et-EE"/>
        </w:rPr>
        <w:t>keskühistu</w:t>
      </w:r>
      <w:r w:rsidRPr="00C03DF0">
        <w:rPr>
          <w:szCs w:val="24"/>
          <w:lang w:val="et-EE"/>
        </w:rPr>
        <w:t xml:space="preserve"> juhatuse liikmed ja esimehe, stabiliseerimisfondi komisjoni liikmed ja esimehe ja siseauditi talituse juhataja ning vabastab nad ametist; </w:t>
      </w:r>
    </w:p>
    <w:p w14:paraId="436C3D38" w14:textId="1E0D7792" w:rsidR="00504AFD" w:rsidRPr="00C03DF0" w:rsidRDefault="00504AFD" w:rsidP="00E2569D">
      <w:pPr>
        <w:jc w:val="both"/>
        <w:rPr>
          <w:szCs w:val="24"/>
          <w:lang w:val="et-EE"/>
        </w:rPr>
      </w:pPr>
      <w:r w:rsidRPr="00C03DF0">
        <w:rPr>
          <w:szCs w:val="24"/>
          <w:lang w:val="et-EE"/>
        </w:rPr>
        <w:t xml:space="preserve">8) arutab või lahendab küsimusi, mida käesoleva seaduse kohaselt peab arutama või lahendama </w:t>
      </w:r>
      <w:r w:rsidR="001412DE">
        <w:rPr>
          <w:szCs w:val="24"/>
          <w:lang w:val="et-EE"/>
        </w:rPr>
        <w:t>keskühistu</w:t>
      </w:r>
      <w:r w:rsidRPr="00C03DF0">
        <w:rPr>
          <w:szCs w:val="24"/>
          <w:lang w:val="et-EE"/>
        </w:rPr>
        <w:t xml:space="preserve"> nõukogu.</w:t>
      </w:r>
    </w:p>
    <w:p w14:paraId="2A7562FD" w14:textId="77777777" w:rsidR="002D2222" w:rsidRPr="00C03DF0" w:rsidRDefault="002D2222" w:rsidP="002D2222">
      <w:pPr>
        <w:ind w:firstLine="0"/>
        <w:jc w:val="both"/>
        <w:rPr>
          <w:szCs w:val="24"/>
          <w:lang w:val="et-EE"/>
        </w:rPr>
      </w:pPr>
    </w:p>
    <w:p w14:paraId="74634EFC" w14:textId="51388179" w:rsidR="00504AFD" w:rsidRPr="00C03DF0" w:rsidRDefault="00451435" w:rsidP="002D2222">
      <w:pPr>
        <w:ind w:firstLine="0"/>
        <w:jc w:val="both"/>
        <w:rPr>
          <w:szCs w:val="24"/>
          <w:lang w:val="et-EE"/>
        </w:rPr>
      </w:pPr>
      <w:r w:rsidRPr="00C03DF0">
        <w:rPr>
          <w:szCs w:val="24"/>
          <w:lang w:val="et-EE"/>
        </w:rPr>
        <w:t>(</w:t>
      </w:r>
      <w:r w:rsidR="00504AFD" w:rsidRPr="00C03DF0">
        <w:rPr>
          <w:szCs w:val="24"/>
          <w:lang w:val="et-EE"/>
        </w:rPr>
        <w:t>2</w:t>
      </w:r>
      <w:r w:rsidRPr="00C03DF0">
        <w:rPr>
          <w:szCs w:val="24"/>
          <w:lang w:val="et-EE"/>
        </w:rPr>
        <w:t>)</w:t>
      </w:r>
      <w:r w:rsidR="00504AFD" w:rsidRPr="00C03DF0">
        <w:rPr>
          <w:szCs w:val="24"/>
          <w:lang w:val="et-EE"/>
        </w:rPr>
        <w:t xml:space="preserve"> </w:t>
      </w:r>
      <w:r w:rsidR="001412DE">
        <w:rPr>
          <w:szCs w:val="24"/>
          <w:lang w:val="et-EE"/>
        </w:rPr>
        <w:t>Keskühistu</w:t>
      </w:r>
      <w:r w:rsidR="00504AFD" w:rsidRPr="00C03DF0">
        <w:rPr>
          <w:szCs w:val="24"/>
          <w:lang w:val="et-EE"/>
        </w:rPr>
        <w:t xml:space="preserve"> nõukogu võib suunata tema pädevusse antud küsimused lahendamiseks edasi ainult </w:t>
      </w:r>
      <w:r w:rsidR="001412DE">
        <w:rPr>
          <w:szCs w:val="24"/>
          <w:lang w:val="et-EE"/>
        </w:rPr>
        <w:t>keskühistu</w:t>
      </w:r>
      <w:r w:rsidR="00504AFD" w:rsidRPr="00C03DF0">
        <w:rPr>
          <w:szCs w:val="24"/>
          <w:lang w:val="et-EE"/>
        </w:rPr>
        <w:t xml:space="preserve"> üldkoosolekule. </w:t>
      </w:r>
    </w:p>
    <w:p w14:paraId="5B4D9376" w14:textId="77777777" w:rsidR="002D2222" w:rsidRPr="00C03DF0" w:rsidRDefault="002D2222" w:rsidP="002D2222">
      <w:pPr>
        <w:ind w:firstLine="0"/>
        <w:jc w:val="both"/>
        <w:rPr>
          <w:szCs w:val="24"/>
          <w:lang w:val="et-EE"/>
        </w:rPr>
      </w:pPr>
    </w:p>
    <w:p w14:paraId="4A1F08CF" w14:textId="4C947CE5" w:rsidR="00504AFD" w:rsidRPr="00C03DF0" w:rsidRDefault="00451435" w:rsidP="002D2222">
      <w:pPr>
        <w:ind w:firstLine="0"/>
        <w:jc w:val="both"/>
        <w:rPr>
          <w:szCs w:val="24"/>
          <w:lang w:val="et-EE"/>
        </w:rPr>
      </w:pPr>
      <w:r w:rsidRPr="00C03DF0">
        <w:rPr>
          <w:szCs w:val="24"/>
          <w:lang w:val="et-EE"/>
        </w:rPr>
        <w:t>(</w:t>
      </w:r>
      <w:r w:rsidR="000F4C64">
        <w:rPr>
          <w:szCs w:val="24"/>
          <w:lang w:val="et-EE"/>
        </w:rPr>
        <w:t>3</w:t>
      </w:r>
      <w:r w:rsidRPr="00C03DF0">
        <w:rPr>
          <w:szCs w:val="24"/>
          <w:lang w:val="et-EE"/>
        </w:rPr>
        <w:t>)</w:t>
      </w:r>
      <w:r w:rsidR="00504AFD" w:rsidRPr="00C03DF0">
        <w:rPr>
          <w:szCs w:val="24"/>
          <w:lang w:val="et-EE"/>
        </w:rPr>
        <w:t xml:space="preserve"> Nõukogul on õigus kutsuda sõltumatu audiitor </w:t>
      </w:r>
      <w:r w:rsidR="001412DE">
        <w:rPr>
          <w:szCs w:val="24"/>
          <w:lang w:val="et-EE"/>
        </w:rPr>
        <w:t>keskühistu</w:t>
      </w:r>
      <w:r w:rsidR="00504AFD" w:rsidRPr="00C03DF0">
        <w:rPr>
          <w:szCs w:val="24"/>
          <w:lang w:val="et-EE"/>
        </w:rPr>
        <w:t xml:space="preserve"> finantsaruannete ja raamatupidamise kontrollimiseks ja hindamiseks. Kesk</w:t>
      </w:r>
      <w:r w:rsidR="00F80C72">
        <w:rPr>
          <w:szCs w:val="24"/>
          <w:lang w:val="et-EE"/>
        </w:rPr>
        <w:t xml:space="preserve">ühistu </w:t>
      </w:r>
      <w:r w:rsidR="00504AFD" w:rsidRPr="00C03DF0">
        <w:rPr>
          <w:szCs w:val="24"/>
          <w:lang w:val="et-EE"/>
        </w:rPr>
        <w:t>liikmete üldkoosolek võib määrata audiitori teenuste eest tasumiseks eraldatavate vahendite limiidi.</w:t>
      </w:r>
    </w:p>
    <w:p w14:paraId="23A1B91B" w14:textId="77777777" w:rsidR="002D2222" w:rsidRPr="00C03DF0" w:rsidRDefault="002D2222" w:rsidP="002D2222">
      <w:pPr>
        <w:ind w:firstLine="0"/>
        <w:jc w:val="both"/>
        <w:rPr>
          <w:szCs w:val="24"/>
          <w:lang w:val="et-EE"/>
        </w:rPr>
      </w:pPr>
    </w:p>
    <w:p w14:paraId="0E46F45D" w14:textId="16546176" w:rsidR="00504AFD" w:rsidRPr="00C03DF0" w:rsidRDefault="00451435" w:rsidP="002D2222">
      <w:pPr>
        <w:ind w:firstLine="0"/>
        <w:jc w:val="both"/>
        <w:rPr>
          <w:szCs w:val="24"/>
          <w:lang w:val="et-EE"/>
        </w:rPr>
      </w:pPr>
      <w:r w:rsidRPr="00C03DF0">
        <w:rPr>
          <w:szCs w:val="24"/>
          <w:lang w:val="et-EE"/>
        </w:rPr>
        <w:t>()</w:t>
      </w:r>
      <w:r w:rsidR="00504AFD" w:rsidRPr="00C03DF0">
        <w:rPr>
          <w:szCs w:val="24"/>
          <w:lang w:val="et-EE"/>
        </w:rPr>
        <w:t xml:space="preserve"> Nõukogu koosolekud peavad toimuma vähemalt kord kvartalis.</w:t>
      </w:r>
      <w:r w:rsidR="000742F2" w:rsidRPr="00C03DF0">
        <w:rPr>
          <w:szCs w:val="24"/>
          <w:lang w:val="et-EE"/>
        </w:rPr>
        <w:t xml:space="preserve"> </w:t>
      </w:r>
      <w:r w:rsidR="00504AFD" w:rsidRPr="00C03DF0">
        <w:rPr>
          <w:szCs w:val="24"/>
          <w:lang w:val="et-EE"/>
        </w:rPr>
        <w:t xml:space="preserve">Nõukogu korralised koosolekud kutsub kokku nõukogu esimees. Erakorralised koosolekud kutsutakse kokku, kui seda nõuab vähemalt 1/3 nõukogu liikmetest või järelevalveasutuse korraldusel. Koosolekute kokkukutsumise kord on sätestatud nõukogu töökorra eeskirjas. </w:t>
      </w:r>
    </w:p>
    <w:p w14:paraId="53194610" w14:textId="77777777" w:rsidR="00504AFD" w:rsidRPr="00C03DF0" w:rsidRDefault="00504AFD" w:rsidP="00E2569D">
      <w:pPr>
        <w:jc w:val="both"/>
        <w:rPr>
          <w:szCs w:val="24"/>
          <w:lang w:val="et-EE"/>
        </w:rPr>
      </w:pPr>
    </w:p>
    <w:p w14:paraId="0BA1A916" w14:textId="77777777" w:rsidR="00504AFD" w:rsidRPr="00C03DF0" w:rsidRDefault="002D2222" w:rsidP="002D2222">
      <w:pPr>
        <w:ind w:firstLine="0"/>
        <w:jc w:val="both"/>
        <w:rPr>
          <w:b/>
          <w:szCs w:val="24"/>
          <w:lang w:val="et-EE"/>
        </w:rPr>
      </w:pPr>
      <w:r w:rsidRPr="00C03DF0">
        <w:rPr>
          <w:b/>
          <w:bCs/>
          <w:szCs w:val="24"/>
          <w:lang w:val="et-EE"/>
        </w:rPr>
        <w:lastRenderedPageBreak/>
        <w:t>§ 1</w:t>
      </w:r>
      <w:r w:rsidR="00897161" w:rsidRPr="00C03DF0">
        <w:rPr>
          <w:b/>
          <w:bCs/>
          <w:szCs w:val="24"/>
          <w:lang w:val="et-EE"/>
        </w:rPr>
        <w:t>2</w:t>
      </w:r>
      <w:r w:rsidR="00504AFD" w:rsidRPr="00C03DF0">
        <w:rPr>
          <w:b/>
          <w:bCs/>
          <w:szCs w:val="24"/>
          <w:lang w:val="et-EE"/>
        </w:rPr>
        <w:t xml:space="preserve">. </w:t>
      </w:r>
      <w:r w:rsidR="00202EA3" w:rsidRPr="00C03DF0">
        <w:rPr>
          <w:b/>
          <w:bCs/>
          <w:szCs w:val="24"/>
          <w:lang w:val="et-EE"/>
        </w:rPr>
        <w:t>J</w:t>
      </w:r>
      <w:r w:rsidR="00504AFD" w:rsidRPr="00C03DF0">
        <w:rPr>
          <w:b/>
          <w:bCs/>
          <w:szCs w:val="24"/>
          <w:lang w:val="et-EE"/>
        </w:rPr>
        <w:t>uhatus</w:t>
      </w:r>
    </w:p>
    <w:p w14:paraId="53E0593A" w14:textId="77777777" w:rsidR="002D2222" w:rsidRPr="00C03DF0" w:rsidRDefault="002D2222" w:rsidP="002D2222">
      <w:pPr>
        <w:ind w:firstLine="0"/>
        <w:jc w:val="both"/>
        <w:rPr>
          <w:szCs w:val="24"/>
          <w:lang w:val="et-EE"/>
        </w:rPr>
      </w:pPr>
    </w:p>
    <w:p w14:paraId="60CBF4AA" w14:textId="23274428" w:rsidR="00504AFD" w:rsidRPr="00C03DF0" w:rsidRDefault="00451435" w:rsidP="002D2222">
      <w:pPr>
        <w:ind w:firstLine="0"/>
        <w:jc w:val="both"/>
        <w:rPr>
          <w:szCs w:val="24"/>
          <w:lang w:val="et-EE"/>
        </w:rPr>
      </w:pPr>
      <w:r w:rsidRPr="00C03DF0">
        <w:rPr>
          <w:szCs w:val="24"/>
          <w:lang w:val="et-EE"/>
        </w:rPr>
        <w:t>(</w:t>
      </w:r>
      <w:r w:rsidR="00504AFD" w:rsidRPr="00C03DF0">
        <w:rPr>
          <w:szCs w:val="24"/>
          <w:lang w:val="et-EE"/>
        </w:rPr>
        <w:t>1</w:t>
      </w:r>
      <w:r w:rsidRPr="00C03DF0">
        <w:rPr>
          <w:szCs w:val="24"/>
          <w:lang w:val="et-EE"/>
        </w:rPr>
        <w:t>)</w:t>
      </w:r>
      <w:r w:rsidR="00504AFD" w:rsidRPr="00C03DF0">
        <w:rPr>
          <w:szCs w:val="24"/>
          <w:lang w:val="et-EE"/>
        </w:rPr>
        <w:t xml:space="preserve"> </w:t>
      </w:r>
      <w:r w:rsidR="001412DE">
        <w:rPr>
          <w:szCs w:val="24"/>
          <w:lang w:val="et-EE"/>
        </w:rPr>
        <w:t>Keskühistu</w:t>
      </w:r>
      <w:r w:rsidR="00504AFD" w:rsidRPr="00C03DF0">
        <w:rPr>
          <w:szCs w:val="24"/>
          <w:lang w:val="et-EE"/>
        </w:rPr>
        <w:t xml:space="preserve"> juhatus:</w:t>
      </w:r>
    </w:p>
    <w:p w14:paraId="0B75FB7F" w14:textId="34A5282C" w:rsidR="00504AFD" w:rsidRPr="00C03DF0" w:rsidRDefault="00DB096F" w:rsidP="00E2569D">
      <w:pPr>
        <w:jc w:val="both"/>
        <w:rPr>
          <w:szCs w:val="24"/>
          <w:lang w:val="et-EE"/>
        </w:rPr>
      </w:pPr>
      <w:r w:rsidRPr="00C03DF0">
        <w:rPr>
          <w:szCs w:val="24"/>
          <w:lang w:val="et-EE"/>
        </w:rPr>
        <w:t>1</w:t>
      </w:r>
      <w:r w:rsidR="00504AFD" w:rsidRPr="00C03DF0">
        <w:rPr>
          <w:szCs w:val="24"/>
          <w:lang w:val="et-EE"/>
        </w:rPr>
        <w:t xml:space="preserve">) ilma </w:t>
      </w:r>
      <w:r w:rsidR="001412DE">
        <w:rPr>
          <w:szCs w:val="24"/>
          <w:lang w:val="et-EE"/>
        </w:rPr>
        <w:t>keskühistu</w:t>
      </w:r>
      <w:r w:rsidR="00504AFD" w:rsidRPr="00C03DF0">
        <w:rPr>
          <w:szCs w:val="24"/>
          <w:lang w:val="et-EE"/>
        </w:rPr>
        <w:t xml:space="preserve"> liikmete üldkoosoleku eraldi otsuseta võtab vastu otsuseid </w:t>
      </w:r>
      <w:r w:rsidR="001412DE">
        <w:rPr>
          <w:szCs w:val="24"/>
          <w:lang w:val="et-EE"/>
        </w:rPr>
        <w:t>keskühistu</w:t>
      </w:r>
      <w:r w:rsidR="00504AFD" w:rsidRPr="00C03DF0">
        <w:rPr>
          <w:szCs w:val="24"/>
          <w:lang w:val="et-EE"/>
        </w:rPr>
        <w:t xml:space="preserve"> vara käsutamise ja pikaajalise vara omandamise, pikaajalise laenu võtmise ja andmise kohta, teiste isikute kohustuste käendamise või tagamise kohta, isegi kui vara väärtus või tehingu summa ületab 1/10 </w:t>
      </w:r>
      <w:r w:rsidR="001412DE">
        <w:rPr>
          <w:szCs w:val="24"/>
          <w:lang w:val="et-EE"/>
        </w:rPr>
        <w:t>keskühistu</w:t>
      </w:r>
      <w:r w:rsidR="00504AFD" w:rsidRPr="00C03DF0">
        <w:rPr>
          <w:szCs w:val="24"/>
          <w:lang w:val="et-EE"/>
        </w:rPr>
        <w:t xml:space="preserve"> omakapitalist, kui </w:t>
      </w:r>
      <w:r w:rsidR="001412DE">
        <w:rPr>
          <w:szCs w:val="24"/>
          <w:lang w:val="et-EE"/>
        </w:rPr>
        <w:t>keskühistu</w:t>
      </w:r>
      <w:r w:rsidR="00504AFD" w:rsidRPr="00C03DF0">
        <w:rPr>
          <w:szCs w:val="24"/>
          <w:lang w:val="et-EE"/>
        </w:rPr>
        <w:t xml:space="preserve"> liikmete üldkoosolek võttis 2/3 häälteenamusega vastu otsuse anda juhatusele selline õigus ja selline juhatuse õigus on sätestatud </w:t>
      </w:r>
      <w:r w:rsidR="001412DE">
        <w:rPr>
          <w:szCs w:val="24"/>
          <w:lang w:val="et-EE"/>
        </w:rPr>
        <w:t>keskühistu</w:t>
      </w:r>
      <w:r w:rsidR="00504AFD" w:rsidRPr="00C03DF0">
        <w:rPr>
          <w:szCs w:val="24"/>
          <w:lang w:val="et-EE"/>
        </w:rPr>
        <w:t xml:space="preserve"> põhikirjas;</w:t>
      </w:r>
    </w:p>
    <w:p w14:paraId="483DF387" w14:textId="6C45F2B7" w:rsidR="00504AFD" w:rsidRPr="00C03DF0" w:rsidRDefault="00DB096F" w:rsidP="00E2569D">
      <w:pPr>
        <w:jc w:val="both"/>
        <w:rPr>
          <w:szCs w:val="24"/>
          <w:lang w:val="et-EE"/>
        </w:rPr>
      </w:pPr>
      <w:r w:rsidRPr="00C03DF0">
        <w:rPr>
          <w:szCs w:val="24"/>
          <w:lang w:val="et-EE"/>
        </w:rPr>
        <w:t>2</w:t>
      </w:r>
      <w:r w:rsidR="00504AFD" w:rsidRPr="00C03DF0">
        <w:rPr>
          <w:szCs w:val="24"/>
          <w:lang w:val="et-EE"/>
        </w:rPr>
        <w:t xml:space="preserve">) võtab vastu otsuseid liikmete </w:t>
      </w:r>
      <w:r w:rsidR="001412DE">
        <w:rPr>
          <w:szCs w:val="24"/>
          <w:lang w:val="et-EE"/>
        </w:rPr>
        <w:t>keskühistu</w:t>
      </w:r>
      <w:r w:rsidR="00504AFD" w:rsidRPr="00C03DF0">
        <w:rPr>
          <w:szCs w:val="24"/>
          <w:lang w:val="et-EE"/>
        </w:rPr>
        <w:t>sse vastuvõtmise kohta;</w:t>
      </w:r>
    </w:p>
    <w:p w14:paraId="0BB46B52" w14:textId="04D16CEB" w:rsidR="00504AFD" w:rsidRPr="00C03DF0" w:rsidRDefault="00DB096F" w:rsidP="00E2569D">
      <w:pPr>
        <w:jc w:val="both"/>
        <w:rPr>
          <w:szCs w:val="24"/>
          <w:lang w:val="et-EE"/>
        </w:rPr>
      </w:pPr>
      <w:r w:rsidRPr="00C03DF0">
        <w:rPr>
          <w:szCs w:val="24"/>
          <w:lang w:val="et-EE"/>
        </w:rPr>
        <w:t>3</w:t>
      </w:r>
      <w:r w:rsidR="00504AFD" w:rsidRPr="00C03DF0">
        <w:rPr>
          <w:szCs w:val="24"/>
          <w:lang w:val="et-EE"/>
        </w:rPr>
        <w:t xml:space="preserve">) kehtestab </w:t>
      </w:r>
      <w:r w:rsidR="001412DE">
        <w:rPr>
          <w:szCs w:val="24"/>
          <w:lang w:val="et-EE"/>
        </w:rPr>
        <w:t>keskühistu</w:t>
      </w:r>
      <w:r w:rsidR="00504AFD" w:rsidRPr="00C03DF0">
        <w:rPr>
          <w:szCs w:val="24"/>
          <w:lang w:val="et-EE"/>
        </w:rPr>
        <w:t xml:space="preserve"> liikmete likviidsuse toetamise reeglid, sealhulgas nõuded </w:t>
      </w:r>
      <w:r w:rsidR="001412DE">
        <w:rPr>
          <w:szCs w:val="24"/>
          <w:lang w:val="et-EE"/>
        </w:rPr>
        <w:t>keskühistu</w:t>
      </w:r>
      <w:r w:rsidR="00504AFD" w:rsidRPr="00C03DF0">
        <w:rPr>
          <w:szCs w:val="24"/>
          <w:lang w:val="et-EE"/>
        </w:rPr>
        <w:t xml:space="preserve"> liikmete rahaliste vahendite </w:t>
      </w:r>
      <w:r w:rsidR="001412DE">
        <w:rPr>
          <w:szCs w:val="24"/>
          <w:lang w:val="et-EE"/>
        </w:rPr>
        <w:t>keskühistu</w:t>
      </w:r>
      <w:r w:rsidR="00504AFD" w:rsidRPr="00C03DF0">
        <w:rPr>
          <w:szCs w:val="24"/>
          <w:lang w:val="et-EE"/>
        </w:rPr>
        <w:t xml:space="preserve">s hoidmise kohta ja intressi maksmise kohta </w:t>
      </w:r>
      <w:r w:rsidR="001412DE">
        <w:rPr>
          <w:szCs w:val="24"/>
          <w:lang w:val="et-EE"/>
        </w:rPr>
        <w:t>keskühistu</w:t>
      </w:r>
      <w:r w:rsidR="00504AFD" w:rsidRPr="00C03DF0">
        <w:rPr>
          <w:szCs w:val="24"/>
          <w:lang w:val="et-EE"/>
        </w:rPr>
        <w:t>s hoitavate rahaliste vahendite eest;</w:t>
      </w:r>
    </w:p>
    <w:p w14:paraId="2385E422" w14:textId="3398515F" w:rsidR="00504AFD" w:rsidRPr="00C03DF0" w:rsidRDefault="00DB096F" w:rsidP="00E2569D">
      <w:pPr>
        <w:jc w:val="both"/>
        <w:rPr>
          <w:szCs w:val="24"/>
          <w:lang w:val="et-EE"/>
        </w:rPr>
      </w:pPr>
      <w:r w:rsidRPr="00C03DF0">
        <w:rPr>
          <w:szCs w:val="24"/>
          <w:lang w:val="et-EE"/>
        </w:rPr>
        <w:t>4</w:t>
      </w:r>
      <w:r w:rsidR="00504AFD" w:rsidRPr="00C03DF0">
        <w:rPr>
          <w:szCs w:val="24"/>
          <w:lang w:val="et-EE"/>
        </w:rPr>
        <w:t xml:space="preserve">) kehtestab </w:t>
      </w:r>
      <w:r w:rsidR="001412DE">
        <w:rPr>
          <w:szCs w:val="24"/>
          <w:lang w:val="et-EE"/>
        </w:rPr>
        <w:t>keskühistu</w:t>
      </w:r>
      <w:r w:rsidR="00504AFD" w:rsidRPr="00C03DF0">
        <w:rPr>
          <w:szCs w:val="24"/>
          <w:lang w:val="et-EE"/>
        </w:rPr>
        <w:t xml:space="preserve"> ja selle </w:t>
      </w:r>
      <w:r w:rsidRPr="00C03DF0">
        <w:rPr>
          <w:szCs w:val="24"/>
          <w:lang w:val="et-EE"/>
        </w:rPr>
        <w:t xml:space="preserve">liikmeks olevate hoiu-laenuühistute </w:t>
      </w:r>
      <w:r w:rsidR="00504AFD" w:rsidRPr="00C03DF0">
        <w:rPr>
          <w:szCs w:val="24"/>
          <w:lang w:val="et-EE"/>
        </w:rPr>
        <w:t xml:space="preserve">maksevõime tagamise süsteemi toimimist reguleerivad eeskirjad, sealhulgas </w:t>
      </w:r>
      <w:r w:rsidR="001412DE">
        <w:rPr>
          <w:szCs w:val="24"/>
          <w:lang w:val="et-EE"/>
        </w:rPr>
        <w:t>keskühistu</w:t>
      </w:r>
      <w:r w:rsidR="00504AFD" w:rsidRPr="00C03DF0">
        <w:rPr>
          <w:szCs w:val="24"/>
          <w:lang w:val="et-EE"/>
        </w:rPr>
        <w:t xml:space="preserve"> ja selle </w:t>
      </w:r>
      <w:r w:rsidRPr="00C03DF0">
        <w:rPr>
          <w:szCs w:val="24"/>
          <w:lang w:val="et-EE"/>
        </w:rPr>
        <w:t xml:space="preserve">liikmeks olevate hoiu-laenuühistute </w:t>
      </w:r>
      <w:r w:rsidR="00504AFD" w:rsidRPr="00C03DF0">
        <w:rPr>
          <w:szCs w:val="24"/>
          <w:lang w:val="et-EE"/>
        </w:rPr>
        <w:t>tegevuse ris</w:t>
      </w:r>
      <w:r w:rsidR="00E55211">
        <w:rPr>
          <w:szCs w:val="24"/>
          <w:lang w:val="et-EE"/>
        </w:rPr>
        <w:t>k</w:t>
      </w:r>
      <w:r w:rsidR="00504AFD" w:rsidRPr="00C03DF0">
        <w:rPr>
          <w:szCs w:val="24"/>
          <w:lang w:val="et-EE"/>
        </w:rPr>
        <w:t xml:space="preserve">itaseme määramise kriteeriumid, </w:t>
      </w:r>
      <w:r w:rsidR="001412DE">
        <w:rPr>
          <w:szCs w:val="24"/>
          <w:lang w:val="et-EE"/>
        </w:rPr>
        <w:t>keskühistu</w:t>
      </w:r>
      <w:r w:rsidR="00504AFD" w:rsidRPr="00C03DF0">
        <w:rPr>
          <w:szCs w:val="24"/>
          <w:lang w:val="et-EE"/>
        </w:rPr>
        <w:t xml:space="preserve"> ja selle </w:t>
      </w:r>
      <w:r w:rsidRPr="00C03DF0">
        <w:rPr>
          <w:szCs w:val="24"/>
          <w:lang w:val="et-EE"/>
        </w:rPr>
        <w:t>liikmeks olevate hoiu-laenuühistute</w:t>
      </w:r>
      <w:r w:rsidR="00504AFD" w:rsidRPr="00C03DF0">
        <w:rPr>
          <w:szCs w:val="24"/>
          <w:lang w:val="et-EE"/>
        </w:rPr>
        <w:t xml:space="preserve"> stabiliseerimisfondi sissemaksete arvestuse, maksmise ja tagastamise korra, stabiliseerimisfondi vahendite investeerimise korra, stabiliseerimisfondi juhtimise korra ja maksevõime tagamise meetmete rakendamise korra;</w:t>
      </w:r>
    </w:p>
    <w:p w14:paraId="628DC0CB" w14:textId="5B181372" w:rsidR="00504AFD" w:rsidRPr="00C03DF0" w:rsidRDefault="00DB096F" w:rsidP="00E2569D">
      <w:pPr>
        <w:jc w:val="both"/>
        <w:rPr>
          <w:szCs w:val="24"/>
          <w:lang w:val="et-EE"/>
        </w:rPr>
      </w:pPr>
      <w:r w:rsidRPr="00C03DF0">
        <w:rPr>
          <w:szCs w:val="24"/>
          <w:lang w:val="et-EE"/>
        </w:rPr>
        <w:t>5</w:t>
      </w:r>
      <w:r w:rsidR="00504AFD" w:rsidRPr="00C03DF0">
        <w:rPr>
          <w:szCs w:val="24"/>
          <w:lang w:val="et-EE"/>
        </w:rPr>
        <w:t xml:space="preserve">) kehtestab </w:t>
      </w:r>
      <w:r w:rsidR="001412DE">
        <w:rPr>
          <w:szCs w:val="24"/>
          <w:lang w:val="et-EE"/>
        </w:rPr>
        <w:t>keskühistu</w:t>
      </w:r>
      <w:r w:rsidR="00504AFD" w:rsidRPr="00C03DF0">
        <w:rPr>
          <w:szCs w:val="24"/>
          <w:lang w:val="et-EE"/>
        </w:rPr>
        <w:t xml:space="preserve"> </w:t>
      </w:r>
      <w:r w:rsidRPr="00C03DF0">
        <w:rPr>
          <w:szCs w:val="24"/>
          <w:lang w:val="et-EE"/>
        </w:rPr>
        <w:t xml:space="preserve">liikmeks olevatele hoiu-laenuühistutele </w:t>
      </w:r>
      <w:r w:rsidR="00504AFD" w:rsidRPr="00C03DF0">
        <w:rPr>
          <w:szCs w:val="24"/>
          <w:lang w:val="et-EE"/>
        </w:rPr>
        <w:t xml:space="preserve">täiendavad nõuded </w:t>
      </w:r>
      <w:r w:rsidR="00C52261" w:rsidRPr="00C03DF0">
        <w:rPr>
          <w:szCs w:val="24"/>
          <w:lang w:val="et-EE"/>
        </w:rPr>
        <w:t xml:space="preserve">hoiu-laenuühistute </w:t>
      </w:r>
      <w:r w:rsidR="00504AFD" w:rsidRPr="00C03DF0">
        <w:rPr>
          <w:szCs w:val="24"/>
          <w:lang w:val="et-EE"/>
        </w:rPr>
        <w:t>sisekontrolli ja riskide hindamise (juhtimise) korraldamiseks, organisatsiooni struktuuri ja sisejuhtimise, kapitali adekvaatsuse ja muude tegevusriske piiravate normväärtuste, raamatupidamise korraldamise ja finantsaruannete koostamise kohta;</w:t>
      </w:r>
    </w:p>
    <w:p w14:paraId="732A20C8" w14:textId="3C64E3C2" w:rsidR="00504AFD" w:rsidRPr="00C03DF0" w:rsidRDefault="00DB096F" w:rsidP="00E2569D">
      <w:pPr>
        <w:jc w:val="both"/>
        <w:rPr>
          <w:szCs w:val="24"/>
          <w:lang w:val="et-EE"/>
        </w:rPr>
      </w:pPr>
      <w:r w:rsidRPr="00C03DF0">
        <w:rPr>
          <w:szCs w:val="24"/>
          <w:lang w:val="et-EE"/>
        </w:rPr>
        <w:t>6</w:t>
      </w:r>
      <w:r w:rsidR="00504AFD" w:rsidRPr="00C03DF0">
        <w:rPr>
          <w:szCs w:val="24"/>
          <w:lang w:val="et-EE"/>
        </w:rPr>
        <w:t xml:space="preserve">) kehtestab </w:t>
      </w:r>
      <w:r w:rsidR="001412DE">
        <w:rPr>
          <w:szCs w:val="24"/>
          <w:lang w:val="et-EE"/>
        </w:rPr>
        <w:t>keskühistu</w:t>
      </w:r>
      <w:r w:rsidR="00504AFD" w:rsidRPr="00C03DF0">
        <w:rPr>
          <w:szCs w:val="24"/>
          <w:lang w:val="et-EE"/>
        </w:rPr>
        <w:t xml:space="preserve"> poolt läbi viidava </w:t>
      </w:r>
      <w:r w:rsidR="001412DE">
        <w:rPr>
          <w:szCs w:val="24"/>
          <w:lang w:val="et-EE"/>
        </w:rPr>
        <w:t>keskühistu</w:t>
      </w:r>
      <w:r w:rsidR="00504AFD" w:rsidRPr="00C03DF0">
        <w:rPr>
          <w:szCs w:val="24"/>
          <w:lang w:val="et-EE"/>
        </w:rPr>
        <w:t xml:space="preserve"> </w:t>
      </w:r>
      <w:r w:rsidR="00C52261" w:rsidRPr="00C03DF0">
        <w:rPr>
          <w:szCs w:val="24"/>
          <w:lang w:val="et-EE"/>
        </w:rPr>
        <w:t xml:space="preserve">liikmeks olevate hoiu-laenuühistute </w:t>
      </w:r>
      <w:r w:rsidR="00504AFD" w:rsidRPr="00C03DF0">
        <w:rPr>
          <w:szCs w:val="24"/>
          <w:lang w:val="et-EE"/>
        </w:rPr>
        <w:t>pideva järelevalve ja kontrolli eeskirjad;</w:t>
      </w:r>
    </w:p>
    <w:p w14:paraId="32388E38" w14:textId="45AEF1C0" w:rsidR="00504AFD" w:rsidRPr="00C03DF0" w:rsidRDefault="00DB096F" w:rsidP="00E2569D">
      <w:pPr>
        <w:jc w:val="both"/>
        <w:rPr>
          <w:szCs w:val="24"/>
          <w:lang w:val="et-EE"/>
        </w:rPr>
      </w:pPr>
      <w:r w:rsidRPr="00C03DF0">
        <w:rPr>
          <w:szCs w:val="24"/>
          <w:lang w:val="et-EE"/>
        </w:rPr>
        <w:t>7</w:t>
      </w:r>
      <w:r w:rsidR="00504AFD" w:rsidRPr="00C03DF0">
        <w:rPr>
          <w:szCs w:val="24"/>
          <w:lang w:val="et-EE"/>
        </w:rPr>
        <w:t xml:space="preserve">) kehtestab </w:t>
      </w:r>
      <w:r w:rsidR="001412DE">
        <w:rPr>
          <w:szCs w:val="24"/>
          <w:lang w:val="et-EE"/>
        </w:rPr>
        <w:t>keskühistu</w:t>
      </w:r>
      <w:r w:rsidR="00504AFD" w:rsidRPr="00C03DF0">
        <w:rPr>
          <w:szCs w:val="24"/>
          <w:lang w:val="et-EE"/>
        </w:rPr>
        <w:t xml:space="preserve"> liikmeks </w:t>
      </w:r>
      <w:r w:rsidR="00C52261" w:rsidRPr="00C03DF0">
        <w:rPr>
          <w:szCs w:val="24"/>
          <w:lang w:val="et-EE"/>
        </w:rPr>
        <w:t>olevatele hoiu-laenuühistutele</w:t>
      </w:r>
      <w:r w:rsidR="00504AFD" w:rsidRPr="00C03DF0">
        <w:rPr>
          <w:szCs w:val="24"/>
          <w:lang w:val="et-EE"/>
        </w:rPr>
        <w:t xml:space="preserve"> </w:t>
      </w:r>
      <w:r w:rsidR="001412DE">
        <w:rPr>
          <w:szCs w:val="24"/>
          <w:lang w:val="et-EE"/>
        </w:rPr>
        <w:t>keskühistu</w:t>
      </w:r>
      <w:r w:rsidR="00504AFD" w:rsidRPr="00C03DF0">
        <w:rPr>
          <w:szCs w:val="24"/>
          <w:lang w:val="et-EE"/>
        </w:rPr>
        <w:t xml:space="preserve"> poolt osutatavate finantsteenuste eeskirjad;</w:t>
      </w:r>
    </w:p>
    <w:p w14:paraId="3EB4D409" w14:textId="77777777" w:rsidR="00504AFD" w:rsidRPr="00C03DF0" w:rsidRDefault="00DB096F" w:rsidP="00E2569D">
      <w:pPr>
        <w:jc w:val="both"/>
        <w:rPr>
          <w:szCs w:val="24"/>
          <w:lang w:val="et-EE"/>
        </w:rPr>
      </w:pPr>
      <w:r w:rsidRPr="00C03DF0">
        <w:rPr>
          <w:szCs w:val="24"/>
          <w:lang w:val="et-EE"/>
        </w:rPr>
        <w:t>8</w:t>
      </w:r>
      <w:r w:rsidR="00504AFD" w:rsidRPr="00C03DF0">
        <w:rPr>
          <w:szCs w:val="24"/>
          <w:lang w:val="et-EE"/>
        </w:rPr>
        <w:t xml:space="preserve">) lahendab küsimusi </w:t>
      </w:r>
      <w:r w:rsidR="00C52261" w:rsidRPr="00C03DF0">
        <w:rPr>
          <w:szCs w:val="24"/>
          <w:lang w:val="et-EE"/>
        </w:rPr>
        <w:t xml:space="preserve">hoiu-laenuühistute </w:t>
      </w:r>
      <w:r w:rsidR="00504AFD" w:rsidRPr="00C03DF0">
        <w:rPr>
          <w:szCs w:val="24"/>
          <w:lang w:val="et-EE"/>
        </w:rPr>
        <w:t xml:space="preserve">dokumentide tüüpvormide ning sise-eeskirjade ja nõuete kehtestamise kohta </w:t>
      </w:r>
      <w:r w:rsidR="00C52261" w:rsidRPr="00C03DF0">
        <w:rPr>
          <w:szCs w:val="24"/>
          <w:lang w:val="et-EE"/>
        </w:rPr>
        <w:t xml:space="preserve">hoiu-laenuühistute </w:t>
      </w:r>
      <w:r w:rsidR="00504AFD" w:rsidRPr="00C03DF0">
        <w:rPr>
          <w:szCs w:val="24"/>
          <w:lang w:val="et-EE"/>
        </w:rPr>
        <w:t>infosüsteemidele;</w:t>
      </w:r>
    </w:p>
    <w:p w14:paraId="3A372101" w14:textId="2BC3B1DC" w:rsidR="00504AFD" w:rsidRPr="00C03DF0" w:rsidRDefault="00433948" w:rsidP="00E2569D">
      <w:pPr>
        <w:jc w:val="both"/>
        <w:rPr>
          <w:szCs w:val="24"/>
          <w:lang w:val="et-EE"/>
        </w:rPr>
      </w:pPr>
      <w:r w:rsidRPr="00C03DF0">
        <w:rPr>
          <w:szCs w:val="24"/>
          <w:lang w:val="et-EE"/>
        </w:rPr>
        <w:t>9</w:t>
      </w:r>
      <w:r w:rsidR="00504AFD" w:rsidRPr="00C03DF0">
        <w:rPr>
          <w:szCs w:val="24"/>
          <w:lang w:val="et-EE"/>
        </w:rPr>
        <w:t xml:space="preserve">) lahendab küsimusi </w:t>
      </w:r>
      <w:r w:rsidR="001412DE">
        <w:rPr>
          <w:szCs w:val="24"/>
          <w:lang w:val="et-EE"/>
        </w:rPr>
        <w:t>keskühistu</w:t>
      </w:r>
      <w:r w:rsidR="00504AFD" w:rsidRPr="00C03DF0">
        <w:rPr>
          <w:szCs w:val="24"/>
          <w:lang w:val="et-EE"/>
        </w:rPr>
        <w:t xml:space="preserve"> </w:t>
      </w:r>
      <w:r w:rsidR="00C52261" w:rsidRPr="00C03DF0">
        <w:rPr>
          <w:szCs w:val="24"/>
          <w:lang w:val="et-EE"/>
        </w:rPr>
        <w:t>liikmeks oleva hoiu-laenuühistu</w:t>
      </w:r>
      <w:r w:rsidR="00504AFD" w:rsidRPr="00C03DF0">
        <w:rPr>
          <w:szCs w:val="24"/>
          <w:lang w:val="et-EE"/>
        </w:rPr>
        <w:t xml:space="preserve">, kellele kohaldatakse käesolevas seaduses sätestatud korras stabiliseerimisfondist rahastatavaid maksevõime tagatismeetmeid, nõukogu liikme </w:t>
      </w:r>
      <w:r w:rsidR="00C52261" w:rsidRPr="00C03DF0">
        <w:rPr>
          <w:szCs w:val="24"/>
          <w:lang w:val="et-EE"/>
        </w:rPr>
        <w:t>või</w:t>
      </w:r>
      <w:r w:rsidR="00504AFD" w:rsidRPr="00C03DF0">
        <w:rPr>
          <w:szCs w:val="24"/>
          <w:lang w:val="et-EE"/>
        </w:rPr>
        <w:t xml:space="preserve"> juhatuse liikme ajutise ametist eemaldamise </w:t>
      </w:r>
      <w:r w:rsidR="00FB4C25" w:rsidRPr="00C03DF0">
        <w:rPr>
          <w:szCs w:val="24"/>
          <w:lang w:val="et-EE"/>
        </w:rPr>
        <w:t xml:space="preserve">ning </w:t>
      </w:r>
      <w:r w:rsidR="00504AFD" w:rsidRPr="00C03DF0">
        <w:rPr>
          <w:szCs w:val="24"/>
          <w:lang w:val="et-EE"/>
        </w:rPr>
        <w:t>nõukogu liikme</w:t>
      </w:r>
      <w:r w:rsidR="00FB4C25" w:rsidRPr="00C03DF0">
        <w:rPr>
          <w:szCs w:val="24"/>
          <w:lang w:val="et-EE"/>
        </w:rPr>
        <w:t xml:space="preserve"> või </w:t>
      </w:r>
      <w:r w:rsidR="00504AFD" w:rsidRPr="00C03DF0">
        <w:rPr>
          <w:szCs w:val="24"/>
          <w:lang w:val="et-EE"/>
        </w:rPr>
        <w:t xml:space="preserve">juhatuse liikme ametist vabastamise kohta ja nõude kohta, et nad vabastataks ametist või nendega lõpetataks leping või tühistataks nende volitused, kui selline </w:t>
      </w:r>
      <w:r w:rsidR="001412DE">
        <w:rPr>
          <w:szCs w:val="24"/>
          <w:lang w:val="et-EE"/>
        </w:rPr>
        <w:t>keskühistu</w:t>
      </w:r>
      <w:r w:rsidR="00504AFD" w:rsidRPr="00C03DF0">
        <w:rPr>
          <w:szCs w:val="24"/>
          <w:lang w:val="et-EE"/>
        </w:rPr>
        <w:t xml:space="preserve"> õigus on sätestatud </w:t>
      </w:r>
      <w:r w:rsidR="001412DE">
        <w:rPr>
          <w:szCs w:val="24"/>
          <w:lang w:val="et-EE"/>
        </w:rPr>
        <w:t>keskühistu</w:t>
      </w:r>
      <w:r w:rsidR="00504AFD" w:rsidRPr="00C03DF0">
        <w:rPr>
          <w:szCs w:val="24"/>
          <w:lang w:val="et-EE"/>
        </w:rPr>
        <w:t xml:space="preserve"> põhikirjas; </w:t>
      </w:r>
    </w:p>
    <w:p w14:paraId="6FFA04FE" w14:textId="77777777" w:rsidR="00504AFD" w:rsidRPr="00C03DF0" w:rsidRDefault="00504AFD" w:rsidP="00E2569D">
      <w:pPr>
        <w:jc w:val="both"/>
        <w:rPr>
          <w:szCs w:val="24"/>
          <w:lang w:val="et-EE"/>
        </w:rPr>
      </w:pPr>
      <w:r w:rsidRPr="00C03DF0">
        <w:rPr>
          <w:szCs w:val="24"/>
          <w:lang w:val="et-EE"/>
        </w:rPr>
        <w:t>1</w:t>
      </w:r>
      <w:r w:rsidR="00433948" w:rsidRPr="00C03DF0">
        <w:rPr>
          <w:szCs w:val="24"/>
          <w:lang w:val="et-EE"/>
        </w:rPr>
        <w:t>0</w:t>
      </w:r>
      <w:r w:rsidRPr="00C03DF0">
        <w:rPr>
          <w:szCs w:val="24"/>
          <w:lang w:val="et-EE"/>
        </w:rPr>
        <w:t xml:space="preserve">) otsustab küsimuse, kas anda </w:t>
      </w:r>
      <w:r w:rsidR="00433948" w:rsidRPr="00C03DF0">
        <w:rPr>
          <w:szCs w:val="24"/>
          <w:lang w:val="et-EE"/>
        </w:rPr>
        <w:t xml:space="preserve">hoiu-laenuühistule </w:t>
      </w:r>
      <w:r w:rsidRPr="00C03DF0">
        <w:rPr>
          <w:szCs w:val="24"/>
          <w:lang w:val="et-EE"/>
        </w:rPr>
        <w:t xml:space="preserve">likviidsuse toetamiseks laenu ning määrab intressimäärad; </w:t>
      </w:r>
    </w:p>
    <w:p w14:paraId="659E781C" w14:textId="3A347CC8" w:rsidR="00504AFD" w:rsidRPr="00C03DF0" w:rsidRDefault="00504AFD" w:rsidP="00E2569D">
      <w:pPr>
        <w:jc w:val="both"/>
        <w:rPr>
          <w:szCs w:val="24"/>
          <w:lang w:val="et-EE"/>
        </w:rPr>
      </w:pPr>
      <w:r w:rsidRPr="00C03DF0">
        <w:rPr>
          <w:szCs w:val="24"/>
          <w:lang w:val="et-EE"/>
        </w:rPr>
        <w:t>1</w:t>
      </w:r>
      <w:r w:rsidR="00433948" w:rsidRPr="00C03DF0">
        <w:rPr>
          <w:szCs w:val="24"/>
          <w:lang w:val="et-EE"/>
        </w:rPr>
        <w:t>1</w:t>
      </w:r>
      <w:r w:rsidRPr="00C03DF0">
        <w:rPr>
          <w:szCs w:val="24"/>
          <w:lang w:val="et-EE"/>
        </w:rPr>
        <w:t xml:space="preserve">) koostab </w:t>
      </w:r>
      <w:r w:rsidR="001412DE">
        <w:rPr>
          <w:szCs w:val="24"/>
          <w:lang w:val="et-EE"/>
        </w:rPr>
        <w:t>keskühistu</w:t>
      </w:r>
      <w:r w:rsidRPr="00C03DF0">
        <w:rPr>
          <w:szCs w:val="24"/>
          <w:lang w:val="et-EE"/>
        </w:rPr>
        <w:t xml:space="preserve"> raamatupidamise aastaaruan</w:t>
      </w:r>
      <w:r w:rsidR="00433948" w:rsidRPr="00C03DF0">
        <w:rPr>
          <w:szCs w:val="24"/>
          <w:lang w:val="et-EE"/>
        </w:rPr>
        <w:t>de</w:t>
      </w:r>
      <w:r w:rsidRPr="00C03DF0">
        <w:rPr>
          <w:szCs w:val="24"/>
          <w:lang w:val="et-EE"/>
        </w:rPr>
        <w:t xml:space="preserve">, kasumi jaotamise ja/või kahjumi hüvitamise otsuse eelnõu ning </w:t>
      </w:r>
      <w:r w:rsidR="001412DE">
        <w:rPr>
          <w:szCs w:val="24"/>
          <w:lang w:val="et-EE"/>
        </w:rPr>
        <w:t>keskühistu</w:t>
      </w:r>
      <w:r w:rsidRPr="00C03DF0">
        <w:rPr>
          <w:szCs w:val="24"/>
          <w:lang w:val="et-EE"/>
        </w:rPr>
        <w:t xml:space="preserve"> tegevusaruande; </w:t>
      </w:r>
    </w:p>
    <w:p w14:paraId="0B72C37C" w14:textId="4C873534" w:rsidR="00504AFD" w:rsidRPr="00C03DF0" w:rsidRDefault="00504AFD" w:rsidP="00E2569D">
      <w:pPr>
        <w:jc w:val="both"/>
        <w:rPr>
          <w:szCs w:val="24"/>
          <w:lang w:val="et-EE"/>
        </w:rPr>
      </w:pPr>
      <w:r w:rsidRPr="00C03DF0">
        <w:rPr>
          <w:szCs w:val="24"/>
          <w:lang w:val="et-EE"/>
        </w:rPr>
        <w:t>1</w:t>
      </w:r>
      <w:r w:rsidR="00433948" w:rsidRPr="00C03DF0">
        <w:rPr>
          <w:szCs w:val="24"/>
          <w:lang w:val="et-EE"/>
        </w:rPr>
        <w:t>2</w:t>
      </w:r>
      <w:r w:rsidRPr="00C03DF0">
        <w:rPr>
          <w:szCs w:val="24"/>
          <w:lang w:val="et-EE"/>
        </w:rPr>
        <w:t xml:space="preserve">) määrab kindlaks </w:t>
      </w:r>
      <w:r w:rsidR="001412DE">
        <w:rPr>
          <w:szCs w:val="24"/>
          <w:lang w:val="et-EE"/>
        </w:rPr>
        <w:t>keskühistu</w:t>
      </w:r>
      <w:r w:rsidRPr="00C03DF0">
        <w:rPr>
          <w:szCs w:val="24"/>
          <w:lang w:val="et-EE"/>
        </w:rPr>
        <w:t xml:space="preserve"> osutatavate teenuste tasumäärad;</w:t>
      </w:r>
    </w:p>
    <w:p w14:paraId="4CC22272" w14:textId="77777777" w:rsidR="00504AFD" w:rsidRPr="00C03DF0" w:rsidRDefault="00504AFD" w:rsidP="00E2569D">
      <w:pPr>
        <w:jc w:val="both"/>
        <w:rPr>
          <w:szCs w:val="24"/>
          <w:lang w:val="et-EE"/>
        </w:rPr>
      </w:pPr>
      <w:r w:rsidRPr="00C03DF0">
        <w:rPr>
          <w:szCs w:val="24"/>
          <w:lang w:val="et-EE"/>
        </w:rPr>
        <w:t>1</w:t>
      </w:r>
      <w:r w:rsidR="00433948" w:rsidRPr="00C03DF0">
        <w:rPr>
          <w:szCs w:val="24"/>
          <w:lang w:val="et-EE"/>
        </w:rPr>
        <w:t>3</w:t>
      </w:r>
      <w:r w:rsidRPr="00C03DF0">
        <w:rPr>
          <w:szCs w:val="24"/>
          <w:lang w:val="et-EE"/>
        </w:rPr>
        <w:t>) võtab vastu otsuseid esinduste asutamise, nende tegevusmääruste kinnitamise ja muutmise, nende tegevuse lõpetamise, nende juhtimisorganite määramise, samuti finantsteenuseid osutavate struktuuriüksuste asutamise ja tegevuse lõpetamise kohta;</w:t>
      </w:r>
    </w:p>
    <w:p w14:paraId="4EB0444F" w14:textId="77777777" w:rsidR="00504AFD" w:rsidRPr="00C03DF0" w:rsidRDefault="00504AFD" w:rsidP="00E2569D">
      <w:pPr>
        <w:jc w:val="both"/>
        <w:rPr>
          <w:szCs w:val="24"/>
          <w:lang w:val="et-EE"/>
        </w:rPr>
      </w:pPr>
      <w:r w:rsidRPr="00C03DF0">
        <w:rPr>
          <w:szCs w:val="24"/>
          <w:lang w:val="et-EE"/>
        </w:rPr>
        <w:t>1</w:t>
      </w:r>
      <w:r w:rsidR="00433948" w:rsidRPr="00C03DF0">
        <w:rPr>
          <w:szCs w:val="24"/>
          <w:lang w:val="et-EE"/>
        </w:rPr>
        <w:t>4</w:t>
      </w:r>
      <w:r w:rsidRPr="00C03DF0">
        <w:rPr>
          <w:szCs w:val="24"/>
          <w:lang w:val="et-EE"/>
        </w:rPr>
        <w:t>) võtab vastu otsuseid saada teiste juriidiliste isikute asutajaks või liikmeks</w:t>
      </w:r>
      <w:r w:rsidR="00433948" w:rsidRPr="00C03DF0">
        <w:rPr>
          <w:szCs w:val="24"/>
          <w:lang w:val="et-EE"/>
        </w:rPr>
        <w:t>.</w:t>
      </w:r>
    </w:p>
    <w:p w14:paraId="5B395CD2" w14:textId="77777777" w:rsidR="002D2222" w:rsidRPr="00C03DF0" w:rsidRDefault="002D2222" w:rsidP="002D2222">
      <w:pPr>
        <w:ind w:firstLine="0"/>
        <w:jc w:val="both"/>
        <w:rPr>
          <w:szCs w:val="24"/>
          <w:lang w:val="et-EE"/>
        </w:rPr>
      </w:pPr>
    </w:p>
    <w:p w14:paraId="42AAC120" w14:textId="388F62B9" w:rsidR="00504AFD" w:rsidRPr="00C03DF0" w:rsidRDefault="00451435" w:rsidP="002D2222">
      <w:pPr>
        <w:ind w:firstLine="0"/>
        <w:jc w:val="both"/>
        <w:rPr>
          <w:szCs w:val="24"/>
          <w:lang w:val="et-EE"/>
        </w:rPr>
      </w:pPr>
      <w:r w:rsidRPr="00C03DF0">
        <w:rPr>
          <w:szCs w:val="24"/>
          <w:lang w:val="et-EE"/>
        </w:rPr>
        <w:t>(</w:t>
      </w:r>
      <w:r w:rsidR="00504AFD" w:rsidRPr="00C03DF0">
        <w:rPr>
          <w:szCs w:val="24"/>
          <w:lang w:val="et-EE"/>
        </w:rPr>
        <w:t>2</w:t>
      </w:r>
      <w:r w:rsidRPr="00C03DF0">
        <w:rPr>
          <w:szCs w:val="24"/>
          <w:lang w:val="et-EE"/>
        </w:rPr>
        <w:t>)</w:t>
      </w:r>
      <w:r w:rsidR="00504AFD" w:rsidRPr="00C03DF0">
        <w:rPr>
          <w:szCs w:val="24"/>
          <w:lang w:val="et-EE"/>
        </w:rPr>
        <w:t xml:space="preserve"> </w:t>
      </w:r>
      <w:r w:rsidR="001412DE">
        <w:rPr>
          <w:szCs w:val="24"/>
          <w:lang w:val="et-EE"/>
        </w:rPr>
        <w:t>Keskühistu</w:t>
      </w:r>
      <w:r w:rsidR="00504AFD" w:rsidRPr="00C03DF0">
        <w:rPr>
          <w:szCs w:val="24"/>
          <w:lang w:val="et-EE"/>
        </w:rPr>
        <w:t xml:space="preserve"> juhatus annab oma tegevusest aru üldkoosolekule ja nõukogule </w:t>
      </w:r>
      <w:r w:rsidR="001412DE">
        <w:rPr>
          <w:szCs w:val="24"/>
          <w:lang w:val="et-EE"/>
        </w:rPr>
        <w:t>keskühistu</w:t>
      </w:r>
      <w:r w:rsidR="00504AFD" w:rsidRPr="00C03DF0">
        <w:rPr>
          <w:szCs w:val="24"/>
          <w:lang w:val="et-EE"/>
        </w:rPr>
        <w:t xml:space="preserve"> põhikirjaga sätestatud korras, kuid mitte harvem kui üks kord aastas. </w:t>
      </w:r>
    </w:p>
    <w:p w14:paraId="2BBFC47D" w14:textId="77777777" w:rsidR="002D2222" w:rsidRPr="00C03DF0" w:rsidRDefault="002D2222" w:rsidP="002D2222">
      <w:pPr>
        <w:ind w:firstLine="0"/>
        <w:jc w:val="both"/>
        <w:rPr>
          <w:szCs w:val="24"/>
          <w:lang w:val="et-EE"/>
        </w:rPr>
      </w:pPr>
    </w:p>
    <w:p w14:paraId="76E1BD68" w14:textId="0294F2A5" w:rsidR="00504AFD" w:rsidRPr="00C03DF0" w:rsidRDefault="002D2222" w:rsidP="002D2222">
      <w:pPr>
        <w:ind w:firstLine="0"/>
        <w:jc w:val="both"/>
        <w:rPr>
          <w:b/>
          <w:szCs w:val="24"/>
          <w:lang w:val="et-EE"/>
        </w:rPr>
      </w:pPr>
      <w:r w:rsidRPr="00C03DF0">
        <w:rPr>
          <w:b/>
          <w:bCs/>
          <w:szCs w:val="24"/>
          <w:lang w:val="et-EE"/>
        </w:rPr>
        <w:t>§ 1</w:t>
      </w:r>
      <w:r w:rsidR="00897161" w:rsidRPr="00C03DF0">
        <w:rPr>
          <w:b/>
          <w:bCs/>
          <w:szCs w:val="24"/>
          <w:lang w:val="et-EE"/>
        </w:rPr>
        <w:t>3</w:t>
      </w:r>
      <w:r w:rsidR="00504AFD" w:rsidRPr="00C03DF0">
        <w:rPr>
          <w:b/>
          <w:bCs/>
          <w:szCs w:val="24"/>
          <w:lang w:val="et-EE"/>
        </w:rPr>
        <w:t xml:space="preserve">. </w:t>
      </w:r>
      <w:r w:rsidR="00E97800">
        <w:rPr>
          <w:b/>
          <w:bCs/>
          <w:szCs w:val="24"/>
          <w:lang w:val="et-EE"/>
        </w:rPr>
        <w:t>Keskühistu</w:t>
      </w:r>
      <w:r w:rsidR="00504AFD" w:rsidRPr="00C03DF0">
        <w:rPr>
          <w:b/>
          <w:bCs/>
          <w:szCs w:val="24"/>
          <w:lang w:val="et-EE"/>
        </w:rPr>
        <w:t xml:space="preserve"> juhid ja töötajad</w:t>
      </w:r>
    </w:p>
    <w:p w14:paraId="4D2C425B" w14:textId="77777777" w:rsidR="002D2222" w:rsidRPr="00C03DF0" w:rsidRDefault="002D2222" w:rsidP="002D2222">
      <w:pPr>
        <w:ind w:firstLine="0"/>
        <w:jc w:val="both"/>
        <w:rPr>
          <w:szCs w:val="24"/>
          <w:lang w:val="et-EE"/>
        </w:rPr>
      </w:pPr>
    </w:p>
    <w:p w14:paraId="35FA7566" w14:textId="616F0CD0" w:rsidR="00504AFD" w:rsidRPr="00C03DF0" w:rsidRDefault="00451435" w:rsidP="002D2222">
      <w:pPr>
        <w:ind w:firstLine="0"/>
        <w:jc w:val="both"/>
        <w:rPr>
          <w:szCs w:val="24"/>
          <w:lang w:val="et-EE"/>
        </w:rPr>
      </w:pPr>
      <w:r w:rsidRPr="00C03DF0">
        <w:rPr>
          <w:szCs w:val="24"/>
          <w:lang w:val="et-EE"/>
        </w:rPr>
        <w:t>(</w:t>
      </w:r>
      <w:r w:rsidR="00504AFD" w:rsidRPr="00C03DF0">
        <w:rPr>
          <w:szCs w:val="24"/>
          <w:lang w:val="et-EE"/>
        </w:rPr>
        <w:t>1</w:t>
      </w:r>
      <w:r w:rsidRPr="00C03DF0">
        <w:rPr>
          <w:szCs w:val="24"/>
          <w:lang w:val="et-EE"/>
        </w:rPr>
        <w:t>)</w:t>
      </w:r>
      <w:r w:rsidR="00504AFD" w:rsidRPr="00C03DF0">
        <w:rPr>
          <w:szCs w:val="24"/>
          <w:lang w:val="et-EE"/>
        </w:rPr>
        <w:t xml:space="preserve"> </w:t>
      </w:r>
      <w:r w:rsidR="001412DE">
        <w:rPr>
          <w:szCs w:val="24"/>
          <w:lang w:val="et-EE"/>
        </w:rPr>
        <w:t>Keskühistu</w:t>
      </w:r>
      <w:r w:rsidR="00504AFD" w:rsidRPr="00C03DF0">
        <w:rPr>
          <w:szCs w:val="24"/>
          <w:lang w:val="et-EE"/>
        </w:rPr>
        <w:t xml:space="preserve"> juhid on: </w:t>
      </w:r>
    </w:p>
    <w:p w14:paraId="6476A9D0" w14:textId="77777777" w:rsidR="00504AFD" w:rsidRPr="00C03DF0" w:rsidRDefault="00504AFD" w:rsidP="00E2569D">
      <w:pPr>
        <w:jc w:val="both"/>
        <w:rPr>
          <w:szCs w:val="24"/>
          <w:lang w:val="et-EE"/>
        </w:rPr>
      </w:pPr>
      <w:r w:rsidRPr="00C03DF0">
        <w:rPr>
          <w:szCs w:val="24"/>
          <w:lang w:val="et-EE"/>
        </w:rPr>
        <w:t>1) nõukogu liikmed;</w:t>
      </w:r>
    </w:p>
    <w:p w14:paraId="375D6FA6" w14:textId="77777777" w:rsidR="00504AFD" w:rsidRPr="00C03DF0" w:rsidRDefault="00504AFD" w:rsidP="00E2569D">
      <w:pPr>
        <w:jc w:val="both"/>
        <w:rPr>
          <w:szCs w:val="24"/>
          <w:lang w:val="et-EE"/>
        </w:rPr>
      </w:pPr>
      <w:r w:rsidRPr="00C03DF0">
        <w:rPr>
          <w:szCs w:val="24"/>
          <w:lang w:val="et-EE"/>
        </w:rPr>
        <w:t>2) juhatuse liikmed;</w:t>
      </w:r>
    </w:p>
    <w:p w14:paraId="1690FA0A" w14:textId="3EEC6B2E" w:rsidR="00504AFD" w:rsidRPr="00C03DF0" w:rsidRDefault="00957BB4" w:rsidP="00E2569D">
      <w:pPr>
        <w:jc w:val="both"/>
        <w:rPr>
          <w:szCs w:val="24"/>
          <w:lang w:val="et-EE"/>
        </w:rPr>
      </w:pPr>
      <w:r w:rsidRPr="00C03DF0">
        <w:rPr>
          <w:szCs w:val="24"/>
          <w:lang w:val="et-EE"/>
        </w:rPr>
        <w:t>3</w:t>
      </w:r>
      <w:r w:rsidR="00504AFD" w:rsidRPr="00C03DF0">
        <w:rPr>
          <w:szCs w:val="24"/>
          <w:lang w:val="et-EE"/>
        </w:rPr>
        <w:t>) siseauditi talituse juht</w:t>
      </w:r>
      <w:r w:rsidR="0070045C">
        <w:rPr>
          <w:szCs w:val="24"/>
          <w:lang w:val="et-EE"/>
        </w:rPr>
        <w:t>.</w:t>
      </w:r>
    </w:p>
    <w:p w14:paraId="52D51717" w14:textId="77777777" w:rsidR="002D2222" w:rsidRPr="00C03DF0" w:rsidRDefault="002D2222" w:rsidP="002D2222">
      <w:pPr>
        <w:ind w:firstLine="0"/>
        <w:jc w:val="both"/>
        <w:rPr>
          <w:lang w:val="et-EE"/>
        </w:rPr>
      </w:pPr>
    </w:p>
    <w:p w14:paraId="53E3B5CE" w14:textId="0B049D1E" w:rsidR="00504AFD" w:rsidRPr="00C03DF0" w:rsidRDefault="00451435" w:rsidP="00897161">
      <w:pPr>
        <w:ind w:firstLine="0"/>
        <w:jc w:val="both"/>
        <w:rPr>
          <w:bCs/>
          <w:szCs w:val="24"/>
          <w:lang w:val="et-EE"/>
        </w:rPr>
      </w:pPr>
      <w:r w:rsidRPr="00C03DF0">
        <w:rPr>
          <w:lang w:val="et-EE"/>
        </w:rPr>
        <w:t>(</w:t>
      </w:r>
      <w:r w:rsidR="00504AFD" w:rsidRPr="00C03DF0">
        <w:rPr>
          <w:lang w:val="et-EE"/>
        </w:rPr>
        <w:t>2</w:t>
      </w:r>
      <w:r w:rsidRPr="00C03DF0">
        <w:rPr>
          <w:lang w:val="et-EE"/>
        </w:rPr>
        <w:t>)</w:t>
      </w:r>
      <w:r w:rsidR="00504AFD" w:rsidRPr="00C03DF0">
        <w:rPr>
          <w:lang w:val="et-EE"/>
        </w:rPr>
        <w:t xml:space="preserve"> </w:t>
      </w:r>
      <w:r w:rsidR="001412DE">
        <w:rPr>
          <w:lang w:val="et-EE"/>
        </w:rPr>
        <w:t>Keskühistu</w:t>
      </w:r>
      <w:r w:rsidR="00504AFD" w:rsidRPr="00C03DF0">
        <w:rPr>
          <w:lang w:val="et-EE"/>
        </w:rPr>
        <w:t xml:space="preserve"> juhid peavad olema laitmatu mainega ning neil peab olema oma ülesannete nõuetekohaseks täitmiseks vajalik kvalifikatsioon ja kogemused. </w:t>
      </w:r>
      <w:r w:rsidR="001412DE">
        <w:rPr>
          <w:lang w:val="et-EE"/>
        </w:rPr>
        <w:t>Keskühistu</w:t>
      </w:r>
      <w:r w:rsidR="00504AFD" w:rsidRPr="00C03DF0">
        <w:rPr>
          <w:lang w:val="et-EE"/>
        </w:rPr>
        <w:t xml:space="preserve"> juhtide kvalifikatsiooni ja kogemusi hinnatakse</w:t>
      </w:r>
      <w:r w:rsidR="00897161" w:rsidRPr="00C03DF0">
        <w:rPr>
          <w:lang w:val="et-EE"/>
        </w:rPr>
        <w:t>,</w:t>
      </w:r>
      <w:r w:rsidR="00504AFD" w:rsidRPr="00C03DF0">
        <w:rPr>
          <w:lang w:val="et-EE"/>
        </w:rPr>
        <w:t xml:space="preserve"> võttes arvesse isiku hariduse taset ja iseloomu, kvalifikatsiooni tõstmist, kutsetegevuse või töökogemuse iseloomu ja kestust ning muid tegureid, mis võivad mõjutada isiku kvalifikatsiooni ja kogemusi. </w:t>
      </w:r>
      <w:r w:rsidR="001412DE">
        <w:rPr>
          <w:lang w:val="et-EE"/>
        </w:rPr>
        <w:t>Keskühistu</w:t>
      </w:r>
      <w:r w:rsidR="00504AFD" w:rsidRPr="00C03DF0">
        <w:rPr>
          <w:lang w:val="et-EE"/>
        </w:rPr>
        <w:t xml:space="preserve"> juhtide mainet, kvalifikatsiooni ja kogemusi hinnatakse </w:t>
      </w:r>
      <w:r w:rsidR="00897161" w:rsidRPr="00C03DF0">
        <w:rPr>
          <w:lang w:val="et-EE"/>
        </w:rPr>
        <w:t>Finantsinspektsiooni</w:t>
      </w:r>
      <w:r w:rsidR="00504AFD" w:rsidRPr="00C03DF0">
        <w:rPr>
          <w:lang w:val="et-EE"/>
        </w:rPr>
        <w:t xml:space="preserve"> poolt vastuvõetud õigusaktidega kehtestatud korras.</w:t>
      </w:r>
    </w:p>
    <w:p w14:paraId="61C2819E" w14:textId="77777777" w:rsidR="002D2222" w:rsidRPr="00C03DF0" w:rsidRDefault="002D2222" w:rsidP="002D2222">
      <w:pPr>
        <w:ind w:firstLine="0"/>
        <w:jc w:val="both"/>
        <w:rPr>
          <w:lang w:val="et-EE"/>
        </w:rPr>
      </w:pPr>
    </w:p>
    <w:p w14:paraId="7DF365CF" w14:textId="78B66581" w:rsidR="00504AFD" w:rsidRPr="00C03DF0" w:rsidRDefault="00451435" w:rsidP="002D2222">
      <w:pPr>
        <w:ind w:firstLine="0"/>
        <w:jc w:val="both"/>
        <w:rPr>
          <w:bCs/>
          <w:szCs w:val="24"/>
          <w:lang w:val="et-EE"/>
        </w:rPr>
      </w:pPr>
      <w:r w:rsidRPr="00C03DF0">
        <w:rPr>
          <w:lang w:val="et-EE"/>
        </w:rPr>
        <w:t>(</w:t>
      </w:r>
      <w:r w:rsidR="00897161" w:rsidRPr="00C03DF0">
        <w:rPr>
          <w:lang w:val="et-EE"/>
        </w:rPr>
        <w:t>3</w:t>
      </w:r>
      <w:r w:rsidRPr="00C03DF0">
        <w:rPr>
          <w:lang w:val="et-EE"/>
        </w:rPr>
        <w:t>)</w:t>
      </w:r>
      <w:r w:rsidR="00504AFD" w:rsidRPr="00C03DF0">
        <w:rPr>
          <w:lang w:val="et-EE"/>
        </w:rPr>
        <w:t xml:space="preserve"> </w:t>
      </w:r>
      <w:r w:rsidR="001412DE">
        <w:rPr>
          <w:lang w:val="et-EE"/>
        </w:rPr>
        <w:t>Keskühistu</w:t>
      </w:r>
      <w:r w:rsidR="00504AFD" w:rsidRPr="00C03DF0">
        <w:rPr>
          <w:lang w:val="et-EE"/>
        </w:rPr>
        <w:t xml:space="preserve"> tagab, et nende töötajad, kelle ülesanded </w:t>
      </w:r>
      <w:r w:rsidR="001412DE">
        <w:rPr>
          <w:lang w:val="et-EE"/>
        </w:rPr>
        <w:t>keskühistu</w:t>
      </w:r>
      <w:r w:rsidR="00504AFD" w:rsidRPr="00C03DF0">
        <w:rPr>
          <w:lang w:val="et-EE"/>
        </w:rPr>
        <w:t xml:space="preserve">s on seotud finantsteenuste osutamisega, tehingutest tulenevate riskide hindamise või juhtimisega, </w:t>
      </w:r>
      <w:r w:rsidR="001412DE">
        <w:rPr>
          <w:lang w:val="et-EE"/>
        </w:rPr>
        <w:t>keskühistu</w:t>
      </w:r>
      <w:r w:rsidR="00504AFD" w:rsidRPr="00C03DF0">
        <w:rPr>
          <w:lang w:val="et-EE"/>
        </w:rPr>
        <w:t xml:space="preserve"> kohustuste rahapesu ja terrorismi </w:t>
      </w:r>
      <w:r w:rsidR="00504AFD" w:rsidRPr="00C03DF0">
        <w:rPr>
          <w:lang w:val="et-EE"/>
        </w:rPr>
        <w:lastRenderedPageBreak/>
        <w:t xml:space="preserve">rahastamise tõkestamise valdkonna täitmisega või kellel on ametikohustuste täitmisel vajalik juurdepääs </w:t>
      </w:r>
      <w:r w:rsidR="001412DE">
        <w:rPr>
          <w:lang w:val="et-EE"/>
        </w:rPr>
        <w:t>keskühistu</w:t>
      </w:r>
      <w:r w:rsidR="00504AFD" w:rsidRPr="00C03DF0">
        <w:rPr>
          <w:lang w:val="et-EE"/>
        </w:rPr>
        <w:t xml:space="preserve"> konfidentsiaalsele teabele, on laitmatu mainega.</w:t>
      </w:r>
    </w:p>
    <w:p w14:paraId="4D5B3431" w14:textId="77777777" w:rsidR="00CA4EF1" w:rsidRPr="00C03DF0" w:rsidRDefault="00CA4EF1" w:rsidP="00B66461">
      <w:pPr>
        <w:ind w:firstLine="0"/>
        <w:jc w:val="both"/>
        <w:rPr>
          <w:szCs w:val="24"/>
          <w:lang w:val="et-EE"/>
        </w:rPr>
      </w:pPr>
    </w:p>
    <w:p w14:paraId="33B45207" w14:textId="446AF016" w:rsidR="00711566" w:rsidRPr="00C03DF0" w:rsidRDefault="00341077" w:rsidP="00341077">
      <w:pPr>
        <w:ind w:firstLine="0"/>
        <w:jc w:val="center"/>
        <w:rPr>
          <w:b/>
          <w:bCs/>
          <w:szCs w:val="24"/>
          <w:lang w:val="et-EE"/>
        </w:rPr>
      </w:pPr>
      <w:r w:rsidRPr="00C03DF0">
        <w:rPr>
          <w:b/>
          <w:bCs/>
          <w:szCs w:val="24"/>
          <w:lang w:val="et-EE"/>
        </w:rPr>
        <w:t xml:space="preserve">4. PEATÜKK. </w:t>
      </w:r>
      <w:r w:rsidR="00504AFD" w:rsidRPr="00C03DF0">
        <w:rPr>
          <w:b/>
          <w:bCs/>
          <w:szCs w:val="24"/>
          <w:lang w:val="et-EE"/>
        </w:rPr>
        <w:t xml:space="preserve">KESKÜHISTU JA </w:t>
      </w:r>
      <w:r w:rsidR="00711566" w:rsidRPr="00C03DF0">
        <w:rPr>
          <w:b/>
          <w:bCs/>
          <w:szCs w:val="24"/>
          <w:lang w:val="et-EE"/>
        </w:rPr>
        <w:t xml:space="preserve">HOIU-LAENUÜHISTUTE </w:t>
      </w:r>
    </w:p>
    <w:p w14:paraId="27BBA3CC" w14:textId="407D63A8" w:rsidR="00504AFD" w:rsidRPr="00C03DF0" w:rsidRDefault="00504AFD" w:rsidP="00341077">
      <w:pPr>
        <w:ind w:firstLine="0"/>
        <w:jc w:val="center"/>
        <w:rPr>
          <w:b/>
          <w:szCs w:val="24"/>
          <w:lang w:val="et-EE"/>
        </w:rPr>
      </w:pPr>
      <w:r w:rsidRPr="00C03DF0">
        <w:rPr>
          <w:b/>
          <w:bCs/>
          <w:szCs w:val="24"/>
          <w:lang w:val="et-EE"/>
        </w:rPr>
        <w:t xml:space="preserve">MAKSEVÕIME TAGAMISE </w:t>
      </w:r>
      <w:r w:rsidR="00060D36">
        <w:rPr>
          <w:b/>
          <w:bCs/>
          <w:szCs w:val="24"/>
          <w:lang w:val="et-EE"/>
        </w:rPr>
        <w:t>KORRALDUS</w:t>
      </w:r>
    </w:p>
    <w:p w14:paraId="64878700" w14:textId="77777777" w:rsidR="00504AFD" w:rsidRPr="00C03DF0" w:rsidRDefault="00504AFD" w:rsidP="00E2569D">
      <w:pPr>
        <w:jc w:val="both"/>
        <w:rPr>
          <w:szCs w:val="24"/>
          <w:lang w:val="et-EE"/>
        </w:rPr>
      </w:pPr>
    </w:p>
    <w:p w14:paraId="3E52E630" w14:textId="4FCF3A18" w:rsidR="00504AFD" w:rsidRPr="00C03DF0" w:rsidRDefault="00172AD3" w:rsidP="00172AD3">
      <w:pPr>
        <w:ind w:firstLine="0"/>
        <w:jc w:val="both"/>
        <w:rPr>
          <w:b/>
          <w:szCs w:val="24"/>
          <w:lang w:val="et-EE"/>
        </w:rPr>
      </w:pPr>
      <w:r w:rsidRPr="00C03DF0">
        <w:rPr>
          <w:b/>
          <w:bCs/>
          <w:szCs w:val="24"/>
          <w:lang w:val="et-EE"/>
        </w:rPr>
        <w:t>§ 1</w:t>
      </w:r>
      <w:r w:rsidR="00CA4EF1">
        <w:rPr>
          <w:b/>
          <w:bCs/>
          <w:szCs w:val="24"/>
          <w:lang w:val="et-EE"/>
        </w:rPr>
        <w:t>4</w:t>
      </w:r>
      <w:r w:rsidR="00504AFD" w:rsidRPr="00C03DF0">
        <w:rPr>
          <w:b/>
          <w:bCs/>
          <w:szCs w:val="24"/>
          <w:lang w:val="et-EE"/>
        </w:rPr>
        <w:t xml:space="preserve">. </w:t>
      </w:r>
      <w:r w:rsidR="00E97800">
        <w:rPr>
          <w:b/>
          <w:bCs/>
          <w:szCs w:val="24"/>
          <w:lang w:val="et-EE"/>
        </w:rPr>
        <w:t>Keskühistu</w:t>
      </w:r>
      <w:r w:rsidR="00504AFD" w:rsidRPr="00C03DF0">
        <w:rPr>
          <w:b/>
          <w:bCs/>
          <w:szCs w:val="24"/>
          <w:lang w:val="et-EE"/>
        </w:rPr>
        <w:t xml:space="preserve"> ja sellesse kuuluvate </w:t>
      </w:r>
      <w:r w:rsidR="00711566" w:rsidRPr="00C03DF0">
        <w:rPr>
          <w:b/>
          <w:bCs/>
          <w:szCs w:val="24"/>
          <w:lang w:val="et-EE"/>
        </w:rPr>
        <w:t xml:space="preserve">hoiu-laenuühistute </w:t>
      </w:r>
      <w:r w:rsidR="00504AFD" w:rsidRPr="00C03DF0">
        <w:rPr>
          <w:b/>
          <w:bCs/>
          <w:szCs w:val="24"/>
          <w:lang w:val="et-EE"/>
        </w:rPr>
        <w:t>maksevõime tagamine</w:t>
      </w:r>
    </w:p>
    <w:p w14:paraId="0D559B74" w14:textId="77777777" w:rsidR="00341077" w:rsidRPr="00C03DF0" w:rsidRDefault="00341077" w:rsidP="00341077">
      <w:pPr>
        <w:ind w:firstLine="0"/>
        <w:jc w:val="both"/>
        <w:rPr>
          <w:szCs w:val="24"/>
          <w:lang w:val="et-EE"/>
        </w:rPr>
      </w:pPr>
    </w:p>
    <w:p w14:paraId="283966B7" w14:textId="0E99DBAF" w:rsidR="00504AFD" w:rsidRPr="00C03DF0" w:rsidRDefault="005D7C6B" w:rsidP="00341077">
      <w:pPr>
        <w:ind w:firstLine="0"/>
        <w:jc w:val="both"/>
        <w:rPr>
          <w:szCs w:val="24"/>
          <w:lang w:val="et-EE"/>
        </w:rPr>
      </w:pPr>
      <w:r w:rsidRPr="00C03DF0">
        <w:rPr>
          <w:szCs w:val="24"/>
          <w:lang w:val="et-EE"/>
        </w:rPr>
        <w:t>(</w:t>
      </w:r>
      <w:r w:rsidR="00504AFD" w:rsidRPr="00C03DF0">
        <w:rPr>
          <w:szCs w:val="24"/>
          <w:lang w:val="et-EE"/>
        </w:rPr>
        <w:t>1</w:t>
      </w:r>
      <w:r w:rsidRPr="00C03DF0">
        <w:rPr>
          <w:szCs w:val="24"/>
          <w:lang w:val="et-EE"/>
        </w:rPr>
        <w:t>)</w:t>
      </w:r>
      <w:r w:rsidR="00504AFD" w:rsidRPr="00C03DF0">
        <w:rPr>
          <w:szCs w:val="24"/>
          <w:lang w:val="et-EE"/>
        </w:rPr>
        <w:t xml:space="preserve"> </w:t>
      </w:r>
      <w:r w:rsidR="001412DE">
        <w:rPr>
          <w:szCs w:val="24"/>
          <w:lang w:val="et-EE"/>
        </w:rPr>
        <w:t>Keskühistu</w:t>
      </w:r>
      <w:r w:rsidR="00504AFD" w:rsidRPr="00C03DF0">
        <w:rPr>
          <w:szCs w:val="24"/>
          <w:lang w:val="et-EE"/>
        </w:rPr>
        <w:t xml:space="preserve"> ja selle liikmeks olevad </w:t>
      </w:r>
      <w:r w:rsidR="00C869D6" w:rsidRPr="00C03DF0">
        <w:rPr>
          <w:szCs w:val="24"/>
          <w:lang w:val="et-EE"/>
        </w:rPr>
        <w:t xml:space="preserve">hoiu-laenuühistud </w:t>
      </w:r>
      <w:r w:rsidR="00504AFD" w:rsidRPr="00C03DF0">
        <w:rPr>
          <w:szCs w:val="24"/>
          <w:lang w:val="et-EE"/>
        </w:rPr>
        <w:t>tagavad käesoleva seadusega kehtestatud korras üksteise maksevõime:</w:t>
      </w:r>
      <w:r w:rsidR="000742F2" w:rsidRPr="00C03DF0">
        <w:rPr>
          <w:szCs w:val="24"/>
          <w:lang w:val="et-EE"/>
        </w:rPr>
        <w:t xml:space="preserve"> </w:t>
      </w:r>
    </w:p>
    <w:p w14:paraId="3D264F73" w14:textId="2F6DCCB0" w:rsidR="00504AFD" w:rsidRPr="00C03DF0" w:rsidRDefault="00504AFD" w:rsidP="00E2569D">
      <w:pPr>
        <w:jc w:val="both"/>
        <w:rPr>
          <w:szCs w:val="24"/>
          <w:lang w:val="et-EE"/>
        </w:rPr>
      </w:pPr>
      <w:r w:rsidRPr="00C03DF0">
        <w:rPr>
          <w:szCs w:val="24"/>
          <w:lang w:val="et-EE"/>
        </w:rPr>
        <w:t xml:space="preserve">1) tasudes </w:t>
      </w:r>
      <w:r w:rsidR="00500C94" w:rsidRPr="00C03DF0">
        <w:rPr>
          <w:szCs w:val="24"/>
          <w:lang w:val="et-EE"/>
        </w:rPr>
        <w:t xml:space="preserve">§-s </w:t>
      </w:r>
      <w:r w:rsidR="006D7116" w:rsidRPr="00C03DF0">
        <w:rPr>
          <w:szCs w:val="24"/>
          <w:lang w:val="et-EE"/>
        </w:rPr>
        <w:t>1</w:t>
      </w:r>
      <w:r w:rsidR="00CA4EF1">
        <w:rPr>
          <w:szCs w:val="24"/>
          <w:lang w:val="et-EE"/>
        </w:rPr>
        <w:t>5</w:t>
      </w:r>
      <w:r w:rsidRPr="00C03DF0">
        <w:rPr>
          <w:szCs w:val="24"/>
          <w:lang w:val="et-EE"/>
        </w:rPr>
        <w:t xml:space="preserve"> sätestatud korras stabiliseerimisfondi perioodilisi ja täiendavaid sissemakseid;</w:t>
      </w:r>
    </w:p>
    <w:p w14:paraId="01C2C7DF" w14:textId="48394CED" w:rsidR="00504AFD" w:rsidRPr="00C03DF0" w:rsidRDefault="00504AFD" w:rsidP="00E2569D">
      <w:pPr>
        <w:jc w:val="both"/>
        <w:rPr>
          <w:szCs w:val="24"/>
          <w:lang w:val="et-EE"/>
        </w:rPr>
      </w:pPr>
      <w:r w:rsidRPr="00C03DF0">
        <w:rPr>
          <w:szCs w:val="24"/>
          <w:lang w:val="et-EE"/>
        </w:rPr>
        <w:t xml:space="preserve">2) </w:t>
      </w:r>
      <w:r w:rsidR="00795EAD" w:rsidRPr="00C03DF0">
        <w:rPr>
          <w:szCs w:val="24"/>
          <w:lang w:val="et-EE"/>
        </w:rPr>
        <w:t xml:space="preserve">tagades </w:t>
      </w:r>
      <w:r w:rsidR="00500C94" w:rsidRPr="00C03DF0">
        <w:rPr>
          <w:szCs w:val="24"/>
          <w:lang w:val="et-EE"/>
        </w:rPr>
        <w:t xml:space="preserve">§-s </w:t>
      </w:r>
      <w:r w:rsidR="006D7116" w:rsidRPr="00C03DF0">
        <w:rPr>
          <w:szCs w:val="24"/>
          <w:lang w:val="et-EE"/>
        </w:rPr>
        <w:t>1</w:t>
      </w:r>
      <w:r w:rsidR="00CA4EF1">
        <w:rPr>
          <w:szCs w:val="24"/>
          <w:lang w:val="et-EE"/>
        </w:rPr>
        <w:t>6</w:t>
      </w:r>
      <w:r w:rsidRPr="00C03DF0">
        <w:rPr>
          <w:szCs w:val="24"/>
          <w:lang w:val="et-EE"/>
        </w:rPr>
        <w:t xml:space="preserve"> kehtestatud korras stabiliseerimisfondi vahenditest </w:t>
      </w:r>
      <w:r w:rsidR="001412DE">
        <w:rPr>
          <w:szCs w:val="24"/>
          <w:lang w:val="et-EE"/>
        </w:rPr>
        <w:t>keskühistu</w:t>
      </w:r>
      <w:r w:rsidRPr="00C03DF0">
        <w:rPr>
          <w:szCs w:val="24"/>
          <w:lang w:val="et-EE"/>
        </w:rPr>
        <w:t xml:space="preserve"> ja selle liikmeks olevate </w:t>
      </w:r>
      <w:r w:rsidR="00500C94" w:rsidRPr="00C03DF0">
        <w:rPr>
          <w:szCs w:val="24"/>
          <w:lang w:val="et-EE"/>
        </w:rPr>
        <w:t xml:space="preserve">hoiu-laenuühistute </w:t>
      </w:r>
      <w:r w:rsidRPr="00C03DF0">
        <w:rPr>
          <w:szCs w:val="24"/>
          <w:lang w:val="et-EE"/>
        </w:rPr>
        <w:t>maksevõime</w:t>
      </w:r>
      <w:r w:rsidR="00795EAD" w:rsidRPr="00C03DF0">
        <w:rPr>
          <w:szCs w:val="24"/>
          <w:lang w:val="et-EE"/>
        </w:rPr>
        <w:t xml:space="preserve"> säilimise</w:t>
      </w:r>
      <w:r w:rsidR="00834059" w:rsidRPr="00C03DF0">
        <w:rPr>
          <w:szCs w:val="24"/>
          <w:lang w:val="et-EE"/>
        </w:rPr>
        <w:t xml:space="preserve"> või taastamise</w:t>
      </w:r>
      <w:r w:rsidRPr="00C03DF0">
        <w:rPr>
          <w:szCs w:val="24"/>
          <w:lang w:val="et-EE"/>
        </w:rPr>
        <w:t>;</w:t>
      </w:r>
    </w:p>
    <w:p w14:paraId="287A685E" w14:textId="7BE63A66" w:rsidR="00504AFD" w:rsidRPr="00C03DF0" w:rsidRDefault="00504AFD" w:rsidP="00E2569D">
      <w:pPr>
        <w:jc w:val="both"/>
        <w:rPr>
          <w:szCs w:val="24"/>
          <w:lang w:val="et-EE"/>
        </w:rPr>
      </w:pPr>
      <w:r w:rsidRPr="00C03DF0">
        <w:rPr>
          <w:szCs w:val="24"/>
          <w:lang w:val="et-EE"/>
        </w:rPr>
        <w:t xml:space="preserve">3) </w:t>
      </w:r>
      <w:r w:rsidR="00834059" w:rsidRPr="00C03DF0">
        <w:rPr>
          <w:szCs w:val="24"/>
          <w:lang w:val="et-EE"/>
        </w:rPr>
        <w:t xml:space="preserve">eraldades </w:t>
      </w:r>
      <w:r w:rsidRPr="00C03DF0">
        <w:rPr>
          <w:szCs w:val="24"/>
          <w:lang w:val="et-EE"/>
        </w:rPr>
        <w:t xml:space="preserve">stabiliseerimisfondist rahalisi vahendeid likvideeritava </w:t>
      </w:r>
      <w:r w:rsidR="001412DE">
        <w:rPr>
          <w:szCs w:val="24"/>
          <w:lang w:val="et-EE"/>
        </w:rPr>
        <w:t>keskühistu</w:t>
      </w:r>
      <w:r w:rsidRPr="00C03DF0">
        <w:rPr>
          <w:szCs w:val="24"/>
          <w:lang w:val="et-EE"/>
        </w:rPr>
        <w:t xml:space="preserve"> või selle liikme</w:t>
      </w:r>
      <w:r w:rsidR="00834059" w:rsidRPr="00C03DF0">
        <w:rPr>
          <w:szCs w:val="24"/>
          <w:lang w:val="et-EE"/>
        </w:rPr>
        <w:t>ks</w:t>
      </w:r>
      <w:r w:rsidRPr="00C03DF0">
        <w:rPr>
          <w:szCs w:val="24"/>
          <w:lang w:val="et-EE"/>
        </w:rPr>
        <w:t xml:space="preserve"> </w:t>
      </w:r>
      <w:r w:rsidR="00834059" w:rsidRPr="00C03DF0">
        <w:rPr>
          <w:szCs w:val="24"/>
          <w:lang w:val="et-EE"/>
        </w:rPr>
        <w:t xml:space="preserve">oleva hoiulaenuühistu </w:t>
      </w:r>
      <w:r w:rsidRPr="00C03DF0">
        <w:rPr>
          <w:szCs w:val="24"/>
          <w:lang w:val="et-EE"/>
        </w:rPr>
        <w:t xml:space="preserve">võlausaldajate nõuete rahuldamiseks, kui </w:t>
      </w:r>
      <w:r w:rsidR="001412DE">
        <w:rPr>
          <w:szCs w:val="24"/>
          <w:lang w:val="et-EE"/>
        </w:rPr>
        <w:t>keskühistu</w:t>
      </w:r>
      <w:r w:rsidRPr="00C03DF0">
        <w:rPr>
          <w:szCs w:val="24"/>
          <w:lang w:val="et-EE"/>
        </w:rPr>
        <w:t xml:space="preserve"> või selle </w:t>
      </w:r>
      <w:r w:rsidR="00834059" w:rsidRPr="00C03DF0">
        <w:rPr>
          <w:szCs w:val="24"/>
          <w:lang w:val="et-EE"/>
        </w:rPr>
        <w:t xml:space="preserve">liikmeks oleva hoiulaenuühistu </w:t>
      </w:r>
      <w:r w:rsidRPr="00C03DF0">
        <w:rPr>
          <w:szCs w:val="24"/>
          <w:lang w:val="et-EE"/>
        </w:rPr>
        <w:t xml:space="preserve">likvideerimise ajal selgub, et likvideeritav </w:t>
      </w:r>
      <w:r w:rsidR="001412DE">
        <w:rPr>
          <w:szCs w:val="24"/>
          <w:lang w:val="et-EE"/>
        </w:rPr>
        <w:t>keskühistu</w:t>
      </w:r>
      <w:r w:rsidRPr="00C03DF0">
        <w:rPr>
          <w:szCs w:val="24"/>
          <w:lang w:val="et-EE"/>
        </w:rPr>
        <w:t xml:space="preserve"> või selle </w:t>
      </w:r>
      <w:r w:rsidR="00834059" w:rsidRPr="00C03DF0">
        <w:rPr>
          <w:szCs w:val="24"/>
          <w:lang w:val="et-EE"/>
        </w:rPr>
        <w:t xml:space="preserve">liikmeks olev hoiulaenuühistu </w:t>
      </w:r>
      <w:r w:rsidRPr="00C03DF0">
        <w:rPr>
          <w:szCs w:val="24"/>
          <w:lang w:val="et-EE"/>
        </w:rPr>
        <w:t>ei suuda täita kõiki oma kohustusi võlausaldajate ees.</w:t>
      </w:r>
    </w:p>
    <w:p w14:paraId="7B029405" w14:textId="77777777" w:rsidR="00341077" w:rsidRPr="00C03DF0" w:rsidRDefault="00341077" w:rsidP="00341077">
      <w:pPr>
        <w:ind w:firstLine="0"/>
        <w:jc w:val="both"/>
        <w:rPr>
          <w:lang w:val="et-EE"/>
        </w:rPr>
      </w:pPr>
    </w:p>
    <w:p w14:paraId="2CF58BAA" w14:textId="1F1A7DAC" w:rsidR="00504AFD" w:rsidRPr="00C03DF0" w:rsidRDefault="005D7C6B" w:rsidP="00341077">
      <w:pPr>
        <w:ind w:firstLine="0"/>
        <w:jc w:val="both"/>
        <w:rPr>
          <w:szCs w:val="24"/>
          <w:lang w:val="et-EE"/>
        </w:rPr>
      </w:pPr>
      <w:r w:rsidRPr="00C03DF0">
        <w:rPr>
          <w:lang w:val="et-EE"/>
        </w:rPr>
        <w:t>(</w:t>
      </w:r>
      <w:r w:rsidR="00504AFD" w:rsidRPr="00C03DF0">
        <w:rPr>
          <w:lang w:val="et-EE"/>
        </w:rPr>
        <w:t>2</w:t>
      </w:r>
      <w:r w:rsidRPr="00C03DF0">
        <w:rPr>
          <w:lang w:val="et-EE"/>
        </w:rPr>
        <w:t>)</w:t>
      </w:r>
      <w:r w:rsidR="00504AFD" w:rsidRPr="00C03DF0">
        <w:rPr>
          <w:lang w:val="et-EE"/>
        </w:rPr>
        <w:t xml:space="preserve"> Kui rakendades stabiliseerimisfondi maksevõime tagamise süsteemi ei ole </w:t>
      </w:r>
      <w:r w:rsidR="001412DE">
        <w:rPr>
          <w:lang w:val="et-EE"/>
        </w:rPr>
        <w:t>keskühistu</w:t>
      </w:r>
      <w:r w:rsidR="00504AFD" w:rsidRPr="00C03DF0">
        <w:rPr>
          <w:lang w:val="et-EE"/>
        </w:rPr>
        <w:t xml:space="preserve"> või selle </w:t>
      </w:r>
      <w:r w:rsidR="00C96A0D" w:rsidRPr="00C03DF0">
        <w:rPr>
          <w:szCs w:val="24"/>
          <w:lang w:val="et-EE"/>
        </w:rPr>
        <w:t xml:space="preserve">liikmeks oleva hoiulaenuühistu </w:t>
      </w:r>
      <w:r w:rsidR="00504AFD" w:rsidRPr="00C03DF0">
        <w:rPr>
          <w:lang w:val="et-EE"/>
        </w:rPr>
        <w:t xml:space="preserve">maksevõime tagatud ja </w:t>
      </w:r>
      <w:r w:rsidR="001412DE">
        <w:rPr>
          <w:lang w:val="et-EE"/>
        </w:rPr>
        <w:t>keskühistu</w:t>
      </w:r>
      <w:r w:rsidR="00504AFD" w:rsidRPr="00C03DF0">
        <w:rPr>
          <w:lang w:val="et-EE"/>
        </w:rPr>
        <w:t xml:space="preserve"> või selle </w:t>
      </w:r>
      <w:r w:rsidR="00C96A0D" w:rsidRPr="00C03DF0">
        <w:rPr>
          <w:szCs w:val="24"/>
          <w:lang w:val="et-EE"/>
        </w:rPr>
        <w:t xml:space="preserve">liikmeks oleva hoiulaenuühistu </w:t>
      </w:r>
      <w:r w:rsidR="00504AFD" w:rsidRPr="00C03DF0">
        <w:rPr>
          <w:lang w:val="et-EE"/>
        </w:rPr>
        <w:t xml:space="preserve">vastu algatatakse pankrotimenetlus, siis vastutavad </w:t>
      </w:r>
      <w:r w:rsidR="001412DE">
        <w:rPr>
          <w:lang w:val="et-EE"/>
        </w:rPr>
        <w:t>keskühistu</w:t>
      </w:r>
      <w:r w:rsidR="00504AFD" w:rsidRPr="00C03DF0">
        <w:rPr>
          <w:lang w:val="et-EE"/>
        </w:rPr>
        <w:t xml:space="preserve"> ja selle </w:t>
      </w:r>
      <w:r w:rsidR="00C96A0D" w:rsidRPr="00C03DF0">
        <w:rPr>
          <w:szCs w:val="24"/>
          <w:lang w:val="et-EE"/>
        </w:rPr>
        <w:t>liikmeks oleva</w:t>
      </w:r>
      <w:r w:rsidR="002F5CF2" w:rsidRPr="00C03DF0">
        <w:rPr>
          <w:szCs w:val="24"/>
          <w:lang w:val="et-EE"/>
        </w:rPr>
        <w:t>d</w:t>
      </w:r>
      <w:r w:rsidR="00C96A0D" w:rsidRPr="00C03DF0">
        <w:rPr>
          <w:szCs w:val="24"/>
          <w:lang w:val="et-EE"/>
        </w:rPr>
        <w:t xml:space="preserve"> hoiulaenuühistu</w:t>
      </w:r>
      <w:r w:rsidR="002F5CF2" w:rsidRPr="00C03DF0">
        <w:rPr>
          <w:szCs w:val="24"/>
          <w:lang w:val="et-EE"/>
        </w:rPr>
        <w:t>d</w:t>
      </w:r>
      <w:r w:rsidR="00C96A0D" w:rsidRPr="00C03DF0">
        <w:rPr>
          <w:szCs w:val="24"/>
          <w:lang w:val="et-EE"/>
        </w:rPr>
        <w:t xml:space="preserve"> </w:t>
      </w:r>
      <w:r w:rsidR="00504AFD" w:rsidRPr="00C03DF0">
        <w:rPr>
          <w:lang w:val="et-EE"/>
        </w:rPr>
        <w:t xml:space="preserve">solidaarselt pankrotistuva </w:t>
      </w:r>
      <w:r w:rsidR="001412DE">
        <w:rPr>
          <w:lang w:val="et-EE"/>
        </w:rPr>
        <w:t>keskühistu</w:t>
      </w:r>
      <w:r w:rsidR="00504AFD" w:rsidRPr="00C03DF0">
        <w:rPr>
          <w:lang w:val="et-EE"/>
        </w:rPr>
        <w:t xml:space="preserve"> </w:t>
      </w:r>
      <w:r w:rsidR="002F5CF2" w:rsidRPr="00C03DF0">
        <w:rPr>
          <w:lang w:val="et-EE"/>
        </w:rPr>
        <w:t>või</w:t>
      </w:r>
      <w:r w:rsidR="00504AFD" w:rsidRPr="00C03DF0">
        <w:rPr>
          <w:lang w:val="et-EE"/>
        </w:rPr>
        <w:t xml:space="preserve"> selle liikme</w:t>
      </w:r>
      <w:r w:rsidR="00C96A0D" w:rsidRPr="00C03DF0">
        <w:rPr>
          <w:lang w:val="et-EE"/>
        </w:rPr>
        <w:t>ks oleva,</w:t>
      </w:r>
      <w:r w:rsidR="00504AFD" w:rsidRPr="00C03DF0">
        <w:rPr>
          <w:lang w:val="et-EE"/>
        </w:rPr>
        <w:t xml:space="preserve"> pankrotistuva </w:t>
      </w:r>
      <w:r w:rsidR="00C96A0D" w:rsidRPr="00C03DF0">
        <w:rPr>
          <w:lang w:val="et-EE"/>
        </w:rPr>
        <w:t xml:space="preserve">hoiu-laenuühistu </w:t>
      </w:r>
      <w:r w:rsidR="00504AFD" w:rsidRPr="00C03DF0">
        <w:rPr>
          <w:lang w:val="et-EE"/>
        </w:rPr>
        <w:t>võlausaldajate ees.</w:t>
      </w:r>
      <w:r w:rsidR="00504AFD" w:rsidRPr="00C03DF0">
        <w:rPr>
          <w:szCs w:val="24"/>
          <w:lang w:val="et-EE"/>
        </w:rPr>
        <w:t xml:space="preserve"> </w:t>
      </w:r>
    </w:p>
    <w:p w14:paraId="62FBB85F" w14:textId="77777777" w:rsidR="00504AFD" w:rsidRPr="00C03DF0" w:rsidRDefault="00504AFD" w:rsidP="00E2569D">
      <w:pPr>
        <w:jc w:val="both"/>
        <w:rPr>
          <w:b/>
          <w:szCs w:val="24"/>
          <w:lang w:val="et-EE"/>
        </w:rPr>
      </w:pPr>
    </w:p>
    <w:p w14:paraId="6DDCF684" w14:textId="4DED3ADD" w:rsidR="00504AFD" w:rsidRPr="00C03DF0" w:rsidRDefault="00172AD3" w:rsidP="00172AD3">
      <w:pPr>
        <w:ind w:firstLine="0"/>
        <w:jc w:val="both"/>
        <w:rPr>
          <w:b/>
          <w:szCs w:val="24"/>
          <w:lang w:val="et-EE"/>
        </w:rPr>
      </w:pPr>
      <w:r w:rsidRPr="00C03DF0">
        <w:rPr>
          <w:b/>
          <w:bCs/>
          <w:szCs w:val="24"/>
          <w:lang w:val="et-EE"/>
        </w:rPr>
        <w:t>§ 1</w:t>
      </w:r>
      <w:r w:rsidR="00CA4EF1">
        <w:rPr>
          <w:b/>
          <w:bCs/>
          <w:szCs w:val="24"/>
          <w:lang w:val="et-EE"/>
        </w:rPr>
        <w:t>5</w:t>
      </w:r>
      <w:r w:rsidR="00504AFD" w:rsidRPr="00C03DF0">
        <w:rPr>
          <w:b/>
          <w:bCs/>
          <w:szCs w:val="24"/>
          <w:lang w:val="et-EE"/>
        </w:rPr>
        <w:t>. Stabiliseerimisfond</w:t>
      </w:r>
    </w:p>
    <w:p w14:paraId="50EA1645" w14:textId="77777777" w:rsidR="00341077" w:rsidRPr="00C03DF0" w:rsidRDefault="00341077" w:rsidP="00341077">
      <w:pPr>
        <w:ind w:firstLine="0"/>
        <w:jc w:val="both"/>
        <w:rPr>
          <w:szCs w:val="24"/>
          <w:lang w:val="et-EE"/>
        </w:rPr>
      </w:pPr>
    </w:p>
    <w:p w14:paraId="3F6539B2" w14:textId="3E908B37" w:rsidR="00504AFD" w:rsidRPr="00C03DF0" w:rsidRDefault="005D7C6B" w:rsidP="00341077">
      <w:pPr>
        <w:ind w:firstLine="0"/>
        <w:jc w:val="both"/>
        <w:rPr>
          <w:szCs w:val="24"/>
          <w:lang w:val="et-EE"/>
        </w:rPr>
      </w:pPr>
      <w:r w:rsidRPr="00904708">
        <w:rPr>
          <w:szCs w:val="24"/>
          <w:lang w:val="et-EE"/>
        </w:rPr>
        <w:t>(</w:t>
      </w:r>
      <w:r w:rsidR="00504AFD" w:rsidRPr="00904708">
        <w:rPr>
          <w:szCs w:val="24"/>
          <w:lang w:val="et-EE"/>
        </w:rPr>
        <w:t>1</w:t>
      </w:r>
      <w:r w:rsidRPr="00904708">
        <w:rPr>
          <w:szCs w:val="24"/>
          <w:lang w:val="et-EE"/>
        </w:rPr>
        <w:t>)</w:t>
      </w:r>
      <w:r w:rsidR="00504AFD" w:rsidRPr="00904708">
        <w:rPr>
          <w:szCs w:val="24"/>
          <w:lang w:val="et-EE"/>
        </w:rPr>
        <w:t xml:space="preserve"> Stabiliseerimisfond on </w:t>
      </w:r>
      <w:r w:rsidR="001412DE">
        <w:rPr>
          <w:szCs w:val="24"/>
          <w:lang w:val="et-EE"/>
        </w:rPr>
        <w:t>keskühistu</w:t>
      </w:r>
      <w:r w:rsidR="00504AFD" w:rsidRPr="00904708">
        <w:rPr>
          <w:szCs w:val="24"/>
          <w:lang w:val="et-EE"/>
        </w:rPr>
        <w:t xml:space="preserve"> poolt hallatav </w:t>
      </w:r>
      <w:r w:rsidR="001412DE">
        <w:rPr>
          <w:szCs w:val="24"/>
          <w:lang w:val="et-EE"/>
        </w:rPr>
        <w:t>keskühistu</w:t>
      </w:r>
      <w:r w:rsidR="00504AFD" w:rsidRPr="00904708">
        <w:rPr>
          <w:szCs w:val="24"/>
          <w:lang w:val="et-EE"/>
        </w:rPr>
        <w:t xml:space="preserve"> ja selle </w:t>
      </w:r>
      <w:r w:rsidR="002F5CF2" w:rsidRPr="00904708">
        <w:rPr>
          <w:szCs w:val="24"/>
          <w:lang w:val="et-EE"/>
        </w:rPr>
        <w:t xml:space="preserve">liikmeks olevate </w:t>
      </w:r>
      <w:r w:rsidR="002F5CF2" w:rsidRPr="00C03DF0">
        <w:rPr>
          <w:szCs w:val="24"/>
          <w:lang w:val="et-EE"/>
        </w:rPr>
        <w:t xml:space="preserve">hoiulaenuühistute </w:t>
      </w:r>
      <w:r w:rsidR="00504AFD" w:rsidRPr="00C03DF0">
        <w:rPr>
          <w:szCs w:val="24"/>
          <w:lang w:val="et-EE"/>
        </w:rPr>
        <w:t xml:space="preserve">maksevõime </w:t>
      </w:r>
      <w:r w:rsidR="00904708">
        <w:rPr>
          <w:szCs w:val="24"/>
          <w:lang w:val="et-EE"/>
        </w:rPr>
        <w:t xml:space="preserve">ja hoiuste </w:t>
      </w:r>
      <w:r w:rsidR="00504AFD" w:rsidRPr="00C03DF0">
        <w:rPr>
          <w:szCs w:val="24"/>
          <w:lang w:val="et-EE"/>
        </w:rPr>
        <w:t xml:space="preserve">tagamiseks ette nähtud fond, mille moodustavad </w:t>
      </w:r>
      <w:r w:rsidR="001412DE">
        <w:rPr>
          <w:szCs w:val="24"/>
          <w:lang w:val="et-EE"/>
        </w:rPr>
        <w:t>keskühistu</w:t>
      </w:r>
      <w:r w:rsidR="00504AFD" w:rsidRPr="00C03DF0">
        <w:rPr>
          <w:szCs w:val="24"/>
          <w:lang w:val="et-EE"/>
        </w:rPr>
        <w:t xml:space="preserve"> ja selle </w:t>
      </w:r>
      <w:r w:rsidR="002F5CF2" w:rsidRPr="00C03DF0">
        <w:rPr>
          <w:szCs w:val="24"/>
          <w:lang w:val="et-EE"/>
        </w:rPr>
        <w:t xml:space="preserve">liikmeks olevate hoiulaenuühistute </w:t>
      </w:r>
      <w:r w:rsidR="00504AFD" w:rsidRPr="00C03DF0">
        <w:rPr>
          <w:szCs w:val="24"/>
          <w:lang w:val="et-EE"/>
        </w:rPr>
        <w:t>poolt sissemakstud vahendid ja muu vara.</w:t>
      </w:r>
    </w:p>
    <w:p w14:paraId="29633955" w14:textId="77777777" w:rsidR="00341077" w:rsidRPr="00C03DF0" w:rsidRDefault="00341077" w:rsidP="00341077">
      <w:pPr>
        <w:ind w:firstLine="0"/>
        <w:jc w:val="both"/>
        <w:rPr>
          <w:szCs w:val="24"/>
          <w:lang w:val="et-EE"/>
        </w:rPr>
      </w:pPr>
    </w:p>
    <w:p w14:paraId="5E9B3949" w14:textId="476EEBD7" w:rsidR="00504AFD" w:rsidRPr="00C03DF0" w:rsidRDefault="005D7C6B" w:rsidP="00341077">
      <w:pPr>
        <w:ind w:firstLine="0"/>
        <w:jc w:val="both"/>
        <w:rPr>
          <w:szCs w:val="24"/>
          <w:lang w:val="et-EE"/>
        </w:rPr>
      </w:pPr>
      <w:r w:rsidRPr="00C03DF0">
        <w:rPr>
          <w:szCs w:val="24"/>
          <w:lang w:val="et-EE"/>
        </w:rPr>
        <w:t>(</w:t>
      </w:r>
      <w:r w:rsidR="00504AFD" w:rsidRPr="00C03DF0">
        <w:rPr>
          <w:szCs w:val="24"/>
          <w:lang w:val="et-EE"/>
        </w:rPr>
        <w:t>2</w:t>
      </w:r>
      <w:r w:rsidRPr="00C03DF0">
        <w:rPr>
          <w:szCs w:val="24"/>
          <w:lang w:val="et-EE"/>
        </w:rPr>
        <w:t>)</w:t>
      </w:r>
      <w:r w:rsidR="00504AFD" w:rsidRPr="00C03DF0">
        <w:rPr>
          <w:szCs w:val="24"/>
          <w:lang w:val="et-EE"/>
        </w:rPr>
        <w:t xml:space="preserve"> Stabiliseerimisfond ei ole juriidiline isik, seda haldab ja selle nimel tegutseb </w:t>
      </w:r>
      <w:r w:rsidR="001412DE">
        <w:rPr>
          <w:szCs w:val="24"/>
          <w:lang w:val="et-EE"/>
        </w:rPr>
        <w:t>keskühistu</w:t>
      </w:r>
      <w:r w:rsidR="00504AFD" w:rsidRPr="00C03DF0">
        <w:rPr>
          <w:szCs w:val="24"/>
          <w:lang w:val="et-EE"/>
        </w:rPr>
        <w:t xml:space="preserve">. Stabiliseerimisfond peab olema eraldatud </w:t>
      </w:r>
      <w:r w:rsidR="001412DE">
        <w:rPr>
          <w:szCs w:val="24"/>
          <w:lang w:val="et-EE"/>
        </w:rPr>
        <w:t>keskühistu</w:t>
      </w:r>
      <w:r w:rsidR="00504AFD" w:rsidRPr="00C03DF0">
        <w:rPr>
          <w:szCs w:val="24"/>
          <w:lang w:val="et-EE"/>
        </w:rPr>
        <w:t xml:space="preserve"> varast ja selle raamatupidamine peab olema korraldatud eraldi</w:t>
      </w:r>
      <w:r w:rsidR="002F5CF2" w:rsidRPr="00C03DF0">
        <w:rPr>
          <w:szCs w:val="24"/>
          <w:lang w:val="et-EE"/>
        </w:rPr>
        <w:t>.</w:t>
      </w:r>
    </w:p>
    <w:p w14:paraId="03F18355" w14:textId="77777777" w:rsidR="00341077" w:rsidRPr="00C03DF0" w:rsidRDefault="00341077" w:rsidP="00341077">
      <w:pPr>
        <w:ind w:firstLine="0"/>
        <w:jc w:val="both"/>
        <w:rPr>
          <w:szCs w:val="24"/>
          <w:lang w:val="et-EE"/>
        </w:rPr>
      </w:pPr>
    </w:p>
    <w:p w14:paraId="6348173D" w14:textId="156EDEC5" w:rsidR="00504AFD" w:rsidRPr="00C03DF0" w:rsidRDefault="005D7C6B" w:rsidP="00341077">
      <w:pPr>
        <w:ind w:firstLine="0"/>
        <w:jc w:val="both"/>
        <w:rPr>
          <w:szCs w:val="24"/>
          <w:lang w:val="et-EE"/>
        </w:rPr>
      </w:pPr>
      <w:r w:rsidRPr="00C03DF0">
        <w:rPr>
          <w:szCs w:val="24"/>
          <w:lang w:val="et-EE"/>
        </w:rPr>
        <w:t>(</w:t>
      </w:r>
      <w:r w:rsidR="00504AFD" w:rsidRPr="00C03DF0">
        <w:rPr>
          <w:szCs w:val="24"/>
          <w:lang w:val="et-EE"/>
        </w:rPr>
        <w:t>3</w:t>
      </w:r>
      <w:r w:rsidRPr="00C03DF0">
        <w:rPr>
          <w:szCs w:val="24"/>
          <w:lang w:val="et-EE"/>
        </w:rPr>
        <w:t>)</w:t>
      </w:r>
      <w:r w:rsidR="00504AFD" w:rsidRPr="00C03DF0">
        <w:rPr>
          <w:szCs w:val="24"/>
          <w:lang w:val="et-EE"/>
        </w:rPr>
        <w:t xml:space="preserve"> Kui </w:t>
      </w:r>
      <w:r w:rsidR="001412DE">
        <w:rPr>
          <w:szCs w:val="24"/>
          <w:lang w:val="et-EE"/>
        </w:rPr>
        <w:t>keskühistu</w:t>
      </w:r>
      <w:r w:rsidR="00504AFD" w:rsidRPr="00C03DF0">
        <w:rPr>
          <w:szCs w:val="24"/>
          <w:lang w:val="et-EE"/>
        </w:rPr>
        <w:t xml:space="preserve">l on liikmeid 10 või rohkem, siis peab stabiliseerimisfondi hiljemalt 10 aasta jooksul alates </w:t>
      </w:r>
      <w:r w:rsidR="001412DE">
        <w:rPr>
          <w:szCs w:val="24"/>
          <w:lang w:val="et-EE"/>
        </w:rPr>
        <w:t>keskühistu</w:t>
      </w:r>
      <w:r w:rsidR="00504AFD" w:rsidRPr="00C03DF0">
        <w:rPr>
          <w:szCs w:val="24"/>
          <w:lang w:val="et-EE"/>
        </w:rPr>
        <w:t xml:space="preserve">le tegevusloa väljastamise kuupäevast olema kogutud ja edaspidi säilitatud summa, mis ei tohi olla väiksem kui üks protsent </w:t>
      </w:r>
      <w:r w:rsidR="001412DE">
        <w:rPr>
          <w:szCs w:val="24"/>
          <w:lang w:val="et-EE"/>
        </w:rPr>
        <w:t>keskühistu</w:t>
      </w:r>
      <w:r w:rsidR="00504AFD" w:rsidRPr="00C03DF0">
        <w:rPr>
          <w:szCs w:val="24"/>
          <w:lang w:val="et-EE"/>
        </w:rPr>
        <w:t xml:space="preserve"> ja selle </w:t>
      </w:r>
      <w:r w:rsidR="002F5CF2" w:rsidRPr="00C03DF0">
        <w:rPr>
          <w:szCs w:val="24"/>
          <w:lang w:val="et-EE"/>
        </w:rPr>
        <w:t>liikmeks oleva</w:t>
      </w:r>
      <w:r w:rsidR="00F0153B" w:rsidRPr="00C03DF0">
        <w:rPr>
          <w:szCs w:val="24"/>
          <w:lang w:val="et-EE"/>
        </w:rPr>
        <w:t>te</w:t>
      </w:r>
      <w:r w:rsidR="002F5CF2" w:rsidRPr="00C03DF0">
        <w:rPr>
          <w:szCs w:val="24"/>
          <w:lang w:val="et-EE"/>
        </w:rPr>
        <w:t xml:space="preserve"> hoiulaenuühistute </w:t>
      </w:r>
      <w:r w:rsidR="00504AFD" w:rsidRPr="00C03DF0">
        <w:rPr>
          <w:szCs w:val="24"/>
          <w:lang w:val="et-EE"/>
        </w:rPr>
        <w:t xml:space="preserve">vara summast, ja kui </w:t>
      </w:r>
      <w:r w:rsidR="001412DE">
        <w:rPr>
          <w:szCs w:val="24"/>
          <w:lang w:val="et-EE"/>
        </w:rPr>
        <w:t>keskühistu</w:t>
      </w:r>
      <w:r w:rsidR="00504AFD" w:rsidRPr="00C03DF0">
        <w:rPr>
          <w:szCs w:val="24"/>
          <w:lang w:val="et-EE"/>
        </w:rPr>
        <w:t xml:space="preserve">l on liikmeks vähem kui 10 </w:t>
      </w:r>
      <w:r w:rsidR="00F0153B" w:rsidRPr="00C03DF0">
        <w:rPr>
          <w:szCs w:val="24"/>
          <w:lang w:val="et-EE"/>
        </w:rPr>
        <w:t>hoiu-laenuühistut</w:t>
      </w:r>
      <w:r w:rsidR="00504AFD" w:rsidRPr="00C03DF0">
        <w:rPr>
          <w:szCs w:val="24"/>
          <w:lang w:val="et-EE"/>
        </w:rPr>
        <w:t xml:space="preserve">, siis peab stabiliseerimisfondi hiljemalt 10 aasta jooksul alates </w:t>
      </w:r>
      <w:r w:rsidR="001412DE">
        <w:rPr>
          <w:szCs w:val="24"/>
          <w:lang w:val="et-EE"/>
        </w:rPr>
        <w:t>keskühistu</w:t>
      </w:r>
      <w:r w:rsidR="00504AFD" w:rsidRPr="00C03DF0">
        <w:rPr>
          <w:szCs w:val="24"/>
          <w:lang w:val="et-EE"/>
        </w:rPr>
        <w:t xml:space="preserve">le tegevusloa väljastamise kuupäevast olema kogutud ja edaspidi säilitatud summa, mis ei tohi olla väiksem kui kaks protsenti </w:t>
      </w:r>
      <w:r w:rsidR="001412DE">
        <w:rPr>
          <w:szCs w:val="24"/>
          <w:lang w:val="et-EE"/>
        </w:rPr>
        <w:t>keskühistu</w:t>
      </w:r>
      <w:r w:rsidR="00504AFD" w:rsidRPr="00C03DF0">
        <w:rPr>
          <w:szCs w:val="24"/>
          <w:lang w:val="et-EE"/>
        </w:rPr>
        <w:t xml:space="preserve"> ja selle </w:t>
      </w:r>
      <w:r w:rsidR="00F0153B" w:rsidRPr="00C03DF0">
        <w:rPr>
          <w:szCs w:val="24"/>
          <w:lang w:val="et-EE"/>
        </w:rPr>
        <w:t xml:space="preserve">liikmeks olevate hoiulaenuühistute </w:t>
      </w:r>
      <w:r w:rsidR="00504AFD" w:rsidRPr="00C03DF0">
        <w:rPr>
          <w:szCs w:val="24"/>
          <w:lang w:val="et-EE"/>
        </w:rPr>
        <w:t>vara summast.</w:t>
      </w:r>
    </w:p>
    <w:p w14:paraId="5FB06450" w14:textId="77777777" w:rsidR="00341077" w:rsidRPr="00C03DF0" w:rsidRDefault="00341077" w:rsidP="00341077">
      <w:pPr>
        <w:ind w:firstLine="0"/>
        <w:jc w:val="both"/>
        <w:rPr>
          <w:szCs w:val="24"/>
          <w:lang w:val="et-EE"/>
        </w:rPr>
      </w:pPr>
    </w:p>
    <w:p w14:paraId="0D053326" w14:textId="7B80EAC2" w:rsidR="00504AFD" w:rsidRPr="00C03DF0" w:rsidRDefault="005D7C6B" w:rsidP="00341077">
      <w:pPr>
        <w:ind w:firstLine="0"/>
        <w:jc w:val="both"/>
        <w:rPr>
          <w:szCs w:val="24"/>
          <w:lang w:val="et-EE"/>
        </w:rPr>
      </w:pPr>
      <w:r w:rsidRPr="00C03DF0">
        <w:rPr>
          <w:szCs w:val="24"/>
          <w:lang w:val="et-EE"/>
        </w:rPr>
        <w:t>(</w:t>
      </w:r>
      <w:r w:rsidR="00504AFD" w:rsidRPr="00C03DF0">
        <w:rPr>
          <w:szCs w:val="24"/>
          <w:lang w:val="et-EE"/>
        </w:rPr>
        <w:t>4</w:t>
      </w:r>
      <w:r w:rsidRPr="00C03DF0">
        <w:rPr>
          <w:szCs w:val="24"/>
          <w:lang w:val="et-EE"/>
        </w:rPr>
        <w:t>)</w:t>
      </w:r>
      <w:r w:rsidR="00504AFD" w:rsidRPr="00C03DF0">
        <w:rPr>
          <w:szCs w:val="24"/>
          <w:lang w:val="et-EE"/>
        </w:rPr>
        <w:t xml:space="preserve"> </w:t>
      </w:r>
      <w:r w:rsidR="001412DE">
        <w:rPr>
          <w:szCs w:val="24"/>
          <w:lang w:val="et-EE"/>
        </w:rPr>
        <w:t>Keskühistu</w:t>
      </w:r>
      <w:r w:rsidR="00504AFD" w:rsidRPr="00C03DF0">
        <w:rPr>
          <w:szCs w:val="24"/>
          <w:lang w:val="et-EE"/>
        </w:rPr>
        <w:t xml:space="preserve"> ja selle </w:t>
      </w:r>
      <w:r w:rsidR="00F0153B" w:rsidRPr="00C03DF0">
        <w:rPr>
          <w:szCs w:val="24"/>
          <w:lang w:val="et-EE"/>
        </w:rPr>
        <w:t xml:space="preserve">liikmeks olevad hoiulaenuühistud </w:t>
      </w:r>
      <w:r w:rsidR="00504AFD" w:rsidRPr="00C03DF0">
        <w:rPr>
          <w:szCs w:val="24"/>
          <w:lang w:val="et-EE"/>
        </w:rPr>
        <w:t xml:space="preserve">peavad maksma stabiliseerimisfondi perioodilisi ja täiendavaid sissemakseid. </w:t>
      </w:r>
      <w:r w:rsidR="001412DE">
        <w:rPr>
          <w:szCs w:val="24"/>
          <w:lang w:val="et-EE"/>
        </w:rPr>
        <w:t>Keskühistu</w:t>
      </w:r>
      <w:r w:rsidR="00504AFD" w:rsidRPr="00C03DF0">
        <w:rPr>
          <w:szCs w:val="24"/>
          <w:lang w:val="et-EE"/>
        </w:rPr>
        <w:t>l on õigus teha ka käesolevas seaduses nõutust suuremaid sissemakseid.</w:t>
      </w:r>
    </w:p>
    <w:p w14:paraId="1B87E35E" w14:textId="77777777" w:rsidR="00341077" w:rsidRPr="00C03DF0" w:rsidRDefault="00341077" w:rsidP="00341077">
      <w:pPr>
        <w:ind w:firstLine="0"/>
        <w:jc w:val="both"/>
        <w:rPr>
          <w:szCs w:val="24"/>
          <w:lang w:val="et-EE"/>
        </w:rPr>
      </w:pPr>
    </w:p>
    <w:p w14:paraId="472A4738" w14:textId="700757AC" w:rsidR="00504AFD" w:rsidRPr="00C03DF0" w:rsidRDefault="005D7C6B" w:rsidP="00341077">
      <w:pPr>
        <w:ind w:firstLine="0"/>
        <w:jc w:val="both"/>
        <w:rPr>
          <w:szCs w:val="24"/>
          <w:lang w:val="et-EE"/>
        </w:rPr>
      </w:pPr>
      <w:r w:rsidRPr="00C03DF0">
        <w:rPr>
          <w:szCs w:val="24"/>
          <w:lang w:val="et-EE"/>
        </w:rPr>
        <w:t>(</w:t>
      </w:r>
      <w:r w:rsidR="00504AFD" w:rsidRPr="00C03DF0">
        <w:rPr>
          <w:szCs w:val="24"/>
          <w:lang w:val="et-EE"/>
        </w:rPr>
        <w:t>5</w:t>
      </w:r>
      <w:r w:rsidRPr="00C03DF0">
        <w:rPr>
          <w:szCs w:val="24"/>
          <w:lang w:val="et-EE"/>
        </w:rPr>
        <w:t>)</w:t>
      </w:r>
      <w:r w:rsidR="00504AFD" w:rsidRPr="00C03DF0">
        <w:rPr>
          <w:szCs w:val="24"/>
          <w:lang w:val="et-EE"/>
        </w:rPr>
        <w:t xml:space="preserve"> Perioodilisi sissemakseid makstakse </w:t>
      </w:r>
      <w:r w:rsidR="001412DE">
        <w:rPr>
          <w:szCs w:val="24"/>
          <w:lang w:val="et-EE"/>
        </w:rPr>
        <w:t>keskühistu</w:t>
      </w:r>
      <w:r w:rsidR="00504AFD" w:rsidRPr="00C03DF0">
        <w:rPr>
          <w:szCs w:val="24"/>
          <w:lang w:val="et-EE"/>
        </w:rPr>
        <w:t xml:space="preserve"> poolt määratud tähtaegadel, et lõikes 3 sätestatud tähtajaks oleks saavutatud lõikes 3 sätestatud stabiliseerimisfondi tase ning kui see tase on saavutatud ja hakkab hiljem vähenema, tuleb perioodiliste sissemaksete tasumine uuendada. Täiendavaid sissemakseid tasutakse, kui stabiliseerimisfondi vahenditest ei piisa käesolevas seaduses kehtestatud väljamaksete tegemiseks stabiliseerimisfondist. </w:t>
      </w:r>
    </w:p>
    <w:p w14:paraId="3BFB006B" w14:textId="77777777" w:rsidR="00341077" w:rsidRPr="00C03DF0" w:rsidRDefault="00341077" w:rsidP="00341077">
      <w:pPr>
        <w:ind w:firstLine="0"/>
        <w:jc w:val="both"/>
        <w:rPr>
          <w:szCs w:val="24"/>
          <w:lang w:val="et-EE"/>
        </w:rPr>
      </w:pPr>
    </w:p>
    <w:p w14:paraId="274BD0E1" w14:textId="24B04DBB" w:rsidR="00504AFD" w:rsidRPr="00C03DF0" w:rsidRDefault="005D7C6B" w:rsidP="00341077">
      <w:pPr>
        <w:ind w:firstLine="0"/>
        <w:jc w:val="both"/>
        <w:rPr>
          <w:szCs w:val="24"/>
          <w:lang w:val="et-EE"/>
        </w:rPr>
      </w:pPr>
      <w:r w:rsidRPr="00C03DF0">
        <w:rPr>
          <w:szCs w:val="24"/>
          <w:lang w:val="et-EE"/>
        </w:rPr>
        <w:t>(</w:t>
      </w:r>
      <w:r w:rsidR="00504AFD" w:rsidRPr="00C03DF0">
        <w:rPr>
          <w:szCs w:val="24"/>
          <w:lang w:val="et-EE"/>
        </w:rPr>
        <w:t>6</w:t>
      </w:r>
      <w:r w:rsidRPr="00C03DF0">
        <w:rPr>
          <w:szCs w:val="24"/>
          <w:lang w:val="et-EE"/>
        </w:rPr>
        <w:t>)</w:t>
      </w:r>
      <w:r w:rsidR="00504AFD" w:rsidRPr="00C03DF0">
        <w:rPr>
          <w:szCs w:val="24"/>
          <w:lang w:val="et-EE"/>
        </w:rPr>
        <w:t xml:space="preserve"> </w:t>
      </w:r>
      <w:r w:rsidR="001412DE">
        <w:rPr>
          <w:szCs w:val="24"/>
          <w:lang w:val="et-EE"/>
        </w:rPr>
        <w:t>Keskühistu</w:t>
      </w:r>
      <w:r w:rsidR="00504AFD" w:rsidRPr="00C03DF0">
        <w:rPr>
          <w:szCs w:val="24"/>
          <w:lang w:val="et-EE"/>
        </w:rPr>
        <w:t xml:space="preserve"> ja selle </w:t>
      </w:r>
      <w:r w:rsidR="009B2B76" w:rsidRPr="00C03DF0">
        <w:rPr>
          <w:szCs w:val="24"/>
          <w:lang w:val="et-EE"/>
        </w:rPr>
        <w:t xml:space="preserve">liikmeks oleva hoiulaenuühistu </w:t>
      </w:r>
      <w:r w:rsidR="00504AFD" w:rsidRPr="00C03DF0">
        <w:rPr>
          <w:szCs w:val="24"/>
          <w:lang w:val="et-EE"/>
        </w:rPr>
        <w:t>perioodilise ja täiendava sissemakse suurus arvutatakse</w:t>
      </w:r>
      <w:r w:rsidR="009B2B76" w:rsidRPr="00C03DF0">
        <w:rPr>
          <w:szCs w:val="24"/>
          <w:lang w:val="et-EE"/>
        </w:rPr>
        <w:t>,</w:t>
      </w:r>
      <w:r w:rsidR="00504AFD" w:rsidRPr="00C03DF0">
        <w:rPr>
          <w:szCs w:val="24"/>
          <w:lang w:val="et-EE"/>
        </w:rPr>
        <w:t xml:space="preserve"> arvestades </w:t>
      </w:r>
      <w:r w:rsidR="001412DE">
        <w:rPr>
          <w:szCs w:val="24"/>
          <w:lang w:val="et-EE"/>
        </w:rPr>
        <w:t>keskühistu</w:t>
      </w:r>
      <w:r w:rsidR="00504AFD" w:rsidRPr="00C03DF0">
        <w:rPr>
          <w:szCs w:val="24"/>
          <w:lang w:val="et-EE"/>
        </w:rPr>
        <w:t xml:space="preserve"> ja selle </w:t>
      </w:r>
      <w:r w:rsidR="009B2B76" w:rsidRPr="00C03DF0">
        <w:rPr>
          <w:szCs w:val="24"/>
          <w:lang w:val="et-EE"/>
        </w:rPr>
        <w:t xml:space="preserve">liikmeks oleva hoiulaenuühistu </w:t>
      </w:r>
      <w:r w:rsidR="00504AFD" w:rsidRPr="00C03DF0">
        <w:rPr>
          <w:szCs w:val="24"/>
          <w:lang w:val="et-EE"/>
        </w:rPr>
        <w:t xml:space="preserve">vara ja tegevuse riskantsust. </w:t>
      </w:r>
      <w:r w:rsidR="001412DE">
        <w:rPr>
          <w:szCs w:val="24"/>
          <w:lang w:val="et-EE"/>
        </w:rPr>
        <w:t>Keskühistu</w:t>
      </w:r>
      <w:r w:rsidR="00504AFD" w:rsidRPr="00C03DF0">
        <w:rPr>
          <w:szCs w:val="24"/>
          <w:lang w:val="et-EE"/>
        </w:rPr>
        <w:t xml:space="preserve"> ja selle </w:t>
      </w:r>
      <w:r w:rsidR="009B2B76" w:rsidRPr="00C03DF0">
        <w:rPr>
          <w:szCs w:val="24"/>
          <w:lang w:val="et-EE"/>
        </w:rPr>
        <w:t xml:space="preserve">liikmeks olevate hoiulaenuühistute </w:t>
      </w:r>
      <w:r w:rsidR="00504AFD" w:rsidRPr="00C03DF0">
        <w:rPr>
          <w:szCs w:val="24"/>
          <w:lang w:val="et-EE"/>
        </w:rPr>
        <w:t xml:space="preserve">tegevuse riskantsuse määramise kriteeriumid määrab </w:t>
      </w:r>
      <w:r w:rsidR="001412DE">
        <w:rPr>
          <w:szCs w:val="24"/>
          <w:lang w:val="et-EE"/>
        </w:rPr>
        <w:t>keskühistu</w:t>
      </w:r>
      <w:r w:rsidR="00504AFD" w:rsidRPr="00C03DF0">
        <w:rPr>
          <w:szCs w:val="24"/>
          <w:lang w:val="et-EE"/>
        </w:rPr>
        <w:t xml:space="preserve">. </w:t>
      </w:r>
    </w:p>
    <w:p w14:paraId="22991092" w14:textId="77777777" w:rsidR="00341077" w:rsidRPr="00C03DF0" w:rsidRDefault="00341077" w:rsidP="00341077">
      <w:pPr>
        <w:ind w:firstLine="0"/>
        <w:jc w:val="both"/>
        <w:rPr>
          <w:szCs w:val="24"/>
          <w:lang w:val="et-EE"/>
        </w:rPr>
      </w:pPr>
    </w:p>
    <w:p w14:paraId="651D79CB" w14:textId="7078AB70" w:rsidR="00504AFD" w:rsidRPr="00C03DF0" w:rsidRDefault="005D7C6B" w:rsidP="00341077">
      <w:pPr>
        <w:ind w:firstLine="0"/>
        <w:jc w:val="both"/>
        <w:rPr>
          <w:szCs w:val="24"/>
          <w:lang w:val="et-EE"/>
        </w:rPr>
      </w:pPr>
      <w:r w:rsidRPr="00C03DF0">
        <w:rPr>
          <w:szCs w:val="24"/>
          <w:lang w:val="et-EE"/>
        </w:rPr>
        <w:t>(</w:t>
      </w:r>
      <w:r w:rsidR="00504AFD" w:rsidRPr="00C03DF0">
        <w:rPr>
          <w:szCs w:val="24"/>
          <w:lang w:val="et-EE"/>
        </w:rPr>
        <w:t>7</w:t>
      </w:r>
      <w:r w:rsidRPr="00C03DF0">
        <w:rPr>
          <w:szCs w:val="24"/>
          <w:lang w:val="et-EE"/>
        </w:rPr>
        <w:t>)</w:t>
      </w:r>
      <w:r w:rsidR="00504AFD" w:rsidRPr="00C03DF0">
        <w:rPr>
          <w:szCs w:val="24"/>
          <w:lang w:val="et-EE"/>
        </w:rPr>
        <w:t xml:space="preserve"> </w:t>
      </w:r>
      <w:r w:rsidR="001412DE">
        <w:rPr>
          <w:szCs w:val="24"/>
          <w:lang w:val="et-EE"/>
        </w:rPr>
        <w:t>Keskühistu</w:t>
      </w:r>
      <w:r w:rsidR="00504AFD" w:rsidRPr="00C03DF0">
        <w:rPr>
          <w:szCs w:val="24"/>
          <w:lang w:val="et-EE"/>
        </w:rPr>
        <w:t xml:space="preserve"> ja selle </w:t>
      </w:r>
      <w:r w:rsidR="00875ABE" w:rsidRPr="00C03DF0">
        <w:rPr>
          <w:szCs w:val="24"/>
          <w:lang w:val="et-EE"/>
        </w:rPr>
        <w:t xml:space="preserve">liikmeks oleva hoiulaenuühistu </w:t>
      </w:r>
      <w:r w:rsidR="00504AFD" w:rsidRPr="00C03DF0">
        <w:rPr>
          <w:szCs w:val="24"/>
          <w:lang w:val="et-EE"/>
        </w:rPr>
        <w:t xml:space="preserve">täiendav sissemakse peab olema tasutud hiljemalt kahe tööpäeva jooksul alates </w:t>
      </w:r>
      <w:r w:rsidR="001412DE">
        <w:rPr>
          <w:szCs w:val="24"/>
          <w:lang w:val="et-EE"/>
        </w:rPr>
        <w:t>keskühistu</w:t>
      </w:r>
      <w:r w:rsidR="00504AFD" w:rsidRPr="00C03DF0">
        <w:rPr>
          <w:szCs w:val="24"/>
          <w:lang w:val="et-EE"/>
        </w:rPr>
        <w:t xml:space="preserve"> täiendavate sissemaksete tasumise kohta vastu võetud otsuse kättesaamise päevast. </w:t>
      </w:r>
      <w:r w:rsidR="00875ABE" w:rsidRPr="00C03DF0">
        <w:rPr>
          <w:szCs w:val="24"/>
          <w:lang w:val="et-EE"/>
        </w:rPr>
        <w:t xml:space="preserve">Hoiu-laenuühistul </w:t>
      </w:r>
      <w:r w:rsidR="00504AFD" w:rsidRPr="00C03DF0">
        <w:rPr>
          <w:szCs w:val="24"/>
          <w:lang w:val="et-EE"/>
        </w:rPr>
        <w:t xml:space="preserve">on õigus ajutiselt täiendavat sissemakset mitte maksta, kui selle tasumise korral ei saaks </w:t>
      </w:r>
      <w:r w:rsidR="00875ABE" w:rsidRPr="00C03DF0">
        <w:rPr>
          <w:szCs w:val="24"/>
          <w:lang w:val="et-EE"/>
        </w:rPr>
        <w:t xml:space="preserve">hoiu-laenuühistu </w:t>
      </w:r>
      <w:r w:rsidR="00504AFD" w:rsidRPr="00C03DF0">
        <w:rPr>
          <w:szCs w:val="24"/>
          <w:lang w:val="et-EE"/>
        </w:rPr>
        <w:t xml:space="preserve">täita tegevusriski piiravaid normatiive. Sel juhul peab </w:t>
      </w:r>
      <w:r w:rsidR="00875ABE" w:rsidRPr="00C03DF0">
        <w:rPr>
          <w:szCs w:val="24"/>
          <w:lang w:val="et-EE"/>
        </w:rPr>
        <w:t xml:space="preserve">hoiu-laenuühistu </w:t>
      </w:r>
      <w:r w:rsidR="00504AFD" w:rsidRPr="00C03DF0">
        <w:rPr>
          <w:szCs w:val="24"/>
          <w:lang w:val="et-EE"/>
        </w:rPr>
        <w:t xml:space="preserve">kahe tööpäeva jooksul alates täiendava sissemakse tasumise kohta vastu võetud otsuse kättesaamise päevast esitama </w:t>
      </w:r>
      <w:r w:rsidR="001412DE">
        <w:rPr>
          <w:szCs w:val="24"/>
          <w:lang w:val="et-EE"/>
        </w:rPr>
        <w:t>keskühistu</w:t>
      </w:r>
      <w:r w:rsidR="00504AFD" w:rsidRPr="00C03DF0">
        <w:rPr>
          <w:szCs w:val="24"/>
          <w:lang w:val="et-EE"/>
        </w:rPr>
        <w:t xml:space="preserve">le põhjendatud taotluse selle sissemakse tasumise edasilükkamiseks või lükatakse täiendava sissemakse tasumine edasi </w:t>
      </w:r>
      <w:r w:rsidR="001412DE">
        <w:rPr>
          <w:szCs w:val="24"/>
          <w:lang w:val="et-EE"/>
        </w:rPr>
        <w:t>keskühistu</w:t>
      </w:r>
      <w:r w:rsidR="00504AFD" w:rsidRPr="00C03DF0">
        <w:rPr>
          <w:szCs w:val="24"/>
          <w:lang w:val="et-EE"/>
        </w:rPr>
        <w:t xml:space="preserve"> algatusel. Sissemakse tasumise võib edasi lükata mitte kauemaks kui kuueks kuuks, kuid </w:t>
      </w:r>
      <w:r w:rsidR="00875ABE" w:rsidRPr="00C03DF0">
        <w:rPr>
          <w:szCs w:val="24"/>
          <w:lang w:val="et-EE"/>
        </w:rPr>
        <w:t>hoiu-laenuühistu</w:t>
      </w:r>
      <w:r w:rsidR="00504AFD" w:rsidRPr="00C03DF0">
        <w:rPr>
          <w:szCs w:val="24"/>
          <w:lang w:val="et-EE"/>
        </w:rPr>
        <w:t xml:space="preserve"> põhjendatud taotlusel või </w:t>
      </w:r>
      <w:r w:rsidR="001412DE">
        <w:rPr>
          <w:szCs w:val="24"/>
          <w:lang w:val="et-EE"/>
        </w:rPr>
        <w:lastRenderedPageBreak/>
        <w:t>keskühistu</w:t>
      </w:r>
      <w:r w:rsidR="00504AFD" w:rsidRPr="00C03DF0">
        <w:rPr>
          <w:szCs w:val="24"/>
          <w:lang w:val="et-EE"/>
        </w:rPr>
        <w:t xml:space="preserve"> initsiatiivil võidakse seda perioodi pikendada. Edasilükatud makse makstakse siis, kui see makse ei ohusta enam </w:t>
      </w:r>
      <w:r w:rsidR="00875ABE" w:rsidRPr="00C03DF0">
        <w:rPr>
          <w:szCs w:val="24"/>
          <w:lang w:val="et-EE"/>
        </w:rPr>
        <w:t>hoiu-laenuühistu</w:t>
      </w:r>
      <w:r w:rsidR="00504AFD" w:rsidRPr="00C03DF0">
        <w:rPr>
          <w:szCs w:val="24"/>
          <w:lang w:val="et-EE"/>
        </w:rPr>
        <w:t xml:space="preserve"> tegevusriski piiravate normatiivide täitmist.</w:t>
      </w:r>
    </w:p>
    <w:p w14:paraId="36D648E6" w14:textId="77777777" w:rsidR="00341077" w:rsidRPr="00C03DF0" w:rsidRDefault="00341077" w:rsidP="00341077">
      <w:pPr>
        <w:ind w:firstLine="0"/>
        <w:jc w:val="both"/>
        <w:rPr>
          <w:szCs w:val="24"/>
          <w:lang w:val="et-EE"/>
        </w:rPr>
      </w:pPr>
    </w:p>
    <w:p w14:paraId="55B76576" w14:textId="1A27C2BB" w:rsidR="00504AFD" w:rsidRPr="00C03DF0" w:rsidRDefault="005D7C6B" w:rsidP="00341077">
      <w:pPr>
        <w:ind w:firstLine="0"/>
        <w:jc w:val="both"/>
        <w:rPr>
          <w:szCs w:val="24"/>
          <w:lang w:val="et-EE"/>
        </w:rPr>
      </w:pPr>
      <w:r w:rsidRPr="00C03DF0">
        <w:rPr>
          <w:szCs w:val="24"/>
          <w:lang w:val="et-EE"/>
        </w:rPr>
        <w:t>(</w:t>
      </w:r>
      <w:r w:rsidR="00504AFD" w:rsidRPr="00C03DF0">
        <w:rPr>
          <w:szCs w:val="24"/>
          <w:lang w:val="et-EE"/>
        </w:rPr>
        <w:t>8</w:t>
      </w:r>
      <w:r w:rsidRPr="00C03DF0">
        <w:rPr>
          <w:szCs w:val="24"/>
          <w:lang w:val="et-EE"/>
        </w:rPr>
        <w:t>)</w:t>
      </w:r>
      <w:r w:rsidR="00504AFD" w:rsidRPr="00C03DF0">
        <w:rPr>
          <w:szCs w:val="24"/>
          <w:lang w:val="et-EE"/>
        </w:rPr>
        <w:t xml:space="preserve"> Kui vastavalt käesoleva paragrahvi lõikele 7 lükatakse </w:t>
      </w:r>
      <w:r w:rsidR="00431CA3" w:rsidRPr="00C03DF0">
        <w:rPr>
          <w:szCs w:val="24"/>
          <w:lang w:val="et-EE"/>
        </w:rPr>
        <w:t>hoiu-laenuühistu</w:t>
      </w:r>
      <w:r w:rsidR="00504AFD" w:rsidRPr="00C03DF0">
        <w:rPr>
          <w:szCs w:val="24"/>
          <w:lang w:val="et-EE"/>
        </w:rPr>
        <w:t xml:space="preserve"> täiendava sissemakse tasumine edasi, siis stabiliseerimisfondist tehtavate maksete teostamiseks vajalikud vahendid laenab </w:t>
      </w:r>
      <w:r w:rsidR="001412DE">
        <w:rPr>
          <w:szCs w:val="24"/>
          <w:lang w:val="et-EE"/>
        </w:rPr>
        <w:t>keskühistu</w:t>
      </w:r>
      <w:r w:rsidR="00504AFD" w:rsidRPr="00C03DF0">
        <w:rPr>
          <w:szCs w:val="24"/>
          <w:lang w:val="et-EE"/>
        </w:rPr>
        <w:t xml:space="preserve"> stabiliseerimisfondi nimel teistelt </w:t>
      </w:r>
      <w:r w:rsidR="00431CA3" w:rsidRPr="00C03DF0">
        <w:rPr>
          <w:szCs w:val="24"/>
          <w:lang w:val="et-EE"/>
        </w:rPr>
        <w:t>hoiu-laenuühistutelt</w:t>
      </w:r>
      <w:r w:rsidR="00504AFD" w:rsidRPr="00C03DF0">
        <w:rPr>
          <w:szCs w:val="24"/>
          <w:lang w:val="et-EE"/>
        </w:rPr>
        <w:t>, välja arvatud laenu võtva</w:t>
      </w:r>
      <w:r w:rsidR="00431CA3" w:rsidRPr="00C03DF0">
        <w:rPr>
          <w:szCs w:val="24"/>
          <w:lang w:val="et-EE"/>
        </w:rPr>
        <w:t>lt,</w:t>
      </w:r>
      <w:r w:rsidR="00504AFD" w:rsidRPr="00C03DF0">
        <w:rPr>
          <w:szCs w:val="24"/>
          <w:lang w:val="et-EE"/>
        </w:rPr>
        <w:t xml:space="preserve"> </w:t>
      </w:r>
      <w:r w:rsidR="001412DE">
        <w:rPr>
          <w:szCs w:val="24"/>
          <w:lang w:val="et-EE"/>
        </w:rPr>
        <w:t>keskühistu</w:t>
      </w:r>
      <w:r w:rsidR="00504AFD" w:rsidRPr="00C03DF0">
        <w:rPr>
          <w:szCs w:val="24"/>
          <w:lang w:val="et-EE"/>
        </w:rPr>
        <w:t xml:space="preserve"> liikmeks olevalt </w:t>
      </w:r>
      <w:r w:rsidR="00431CA3" w:rsidRPr="00C03DF0">
        <w:rPr>
          <w:szCs w:val="24"/>
          <w:lang w:val="et-EE"/>
        </w:rPr>
        <w:t>hoiu-laenuühistult</w:t>
      </w:r>
      <w:r w:rsidR="00504AFD" w:rsidRPr="00C03DF0">
        <w:rPr>
          <w:szCs w:val="24"/>
          <w:lang w:val="et-EE"/>
        </w:rPr>
        <w:t xml:space="preserve">, või teistelt isikutelt või vastavad täiendavad sissemaksed tasub </w:t>
      </w:r>
      <w:r w:rsidR="001412DE">
        <w:rPr>
          <w:szCs w:val="24"/>
          <w:lang w:val="et-EE"/>
        </w:rPr>
        <w:t>keskühistu</w:t>
      </w:r>
      <w:r w:rsidR="00504AFD" w:rsidRPr="00C03DF0">
        <w:rPr>
          <w:szCs w:val="24"/>
          <w:lang w:val="et-EE"/>
        </w:rPr>
        <w:t xml:space="preserve"> ja selle teised liikmeks olevad </w:t>
      </w:r>
      <w:r w:rsidR="00431CA3" w:rsidRPr="00C03DF0">
        <w:rPr>
          <w:szCs w:val="24"/>
          <w:lang w:val="et-EE"/>
        </w:rPr>
        <w:t>hoiu-laenuühistud</w:t>
      </w:r>
      <w:r w:rsidR="00504AFD" w:rsidRPr="00C03DF0">
        <w:rPr>
          <w:szCs w:val="24"/>
          <w:lang w:val="et-EE"/>
        </w:rPr>
        <w:t xml:space="preserve">. </w:t>
      </w:r>
    </w:p>
    <w:p w14:paraId="77BC4BC3" w14:textId="77777777" w:rsidR="00341077" w:rsidRPr="00C03DF0" w:rsidRDefault="00341077" w:rsidP="00341077">
      <w:pPr>
        <w:ind w:firstLine="0"/>
        <w:jc w:val="both"/>
        <w:rPr>
          <w:szCs w:val="24"/>
          <w:lang w:val="et-EE"/>
        </w:rPr>
      </w:pPr>
    </w:p>
    <w:p w14:paraId="0DB36743" w14:textId="2775A1CF" w:rsidR="00504AFD" w:rsidRPr="00C03DF0" w:rsidRDefault="005D7C6B" w:rsidP="00341077">
      <w:pPr>
        <w:ind w:firstLine="0"/>
        <w:jc w:val="both"/>
        <w:rPr>
          <w:szCs w:val="24"/>
          <w:lang w:val="et-EE"/>
        </w:rPr>
      </w:pPr>
      <w:r w:rsidRPr="00C03DF0">
        <w:rPr>
          <w:szCs w:val="24"/>
          <w:lang w:val="et-EE"/>
        </w:rPr>
        <w:t>(</w:t>
      </w:r>
      <w:r w:rsidR="00504AFD" w:rsidRPr="00C03DF0">
        <w:rPr>
          <w:szCs w:val="24"/>
          <w:lang w:val="et-EE"/>
        </w:rPr>
        <w:t>9</w:t>
      </w:r>
      <w:r w:rsidRPr="00C03DF0">
        <w:rPr>
          <w:szCs w:val="24"/>
          <w:lang w:val="et-EE"/>
        </w:rPr>
        <w:t>)</w:t>
      </w:r>
      <w:r w:rsidR="00504AFD" w:rsidRPr="00C03DF0">
        <w:rPr>
          <w:szCs w:val="24"/>
          <w:lang w:val="et-EE"/>
        </w:rPr>
        <w:t xml:space="preserve"> Sätestatud tähtaja jooksul </w:t>
      </w:r>
      <w:r w:rsidR="00431CA3" w:rsidRPr="00C03DF0">
        <w:rPr>
          <w:szCs w:val="24"/>
          <w:lang w:val="et-EE"/>
        </w:rPr>
        <w:t>hoiu-laenuühistu</w:t>
      </w:r>
      <w:r w:rsidR="00504AFD" w:rsidRPr="00C03DF0">
        <w:rPr>
          <w:szCs w:val="24"/>
          <w:lang w:val="et-EE"/>
        </w:rPr>
        <w:t xml:space="preserve"> poolt stabiliseerimisfondi tasumata sissemaksed kantakse ilma </w:t>
      </w:r>
      <w:r w:rsidR="00431CA3" w:rsidRPr="00C03DF0">
        <w:rPr>
          <w:szCs w:val="24"/>
          <w:lang w:val="et-EE"/>
        </w:rPr>
        <w:t xml:space="preserve">hoiu-laenuühistu </w:t>
      </w:r>
      <w:r w:rsidR="00504AFD" w:rsidRPr="00C03DF0">
        <w:rPr>
          <w:szCs w:val="24"/>
          <w:lang w:val="et-EE"/>
        </w:rPr>
        <w:t xml:space="preserve">korralduseta maha </w:t>
      </w:r>
      <w:r w:rsidR="001412DE">
        <w:rPr>
          <w:szCs w:val="24"/>
          <w:lang w:val="et-EE"/>
        </w:rPr>
        <w:t>keskühistu</w:t>
      </w:r>
      <w:r w:rsidR="00504AFD" w:rsidRPr="00C03DF0">
        <w:rPr>
          <w:szCs w:val="24"/>
          <w:lang w:val="et-EE"/>
        </w:rPr>
        <w:t xml:space="preserve">s olevalt </w:t>
      </w:r>
      <w:r w:rsidR="00431CA3" w:rsidRPr="00C03DF0">
        <w:rPr>
          <w:szCs w:val="24"/>
          <w:lang w:val="et-EE"/>
        </w:rPr>
        <w:t>hoiu-laenuühistu</w:t>
      </w:r>
      <w:r w:rsidR="00504AFD" w:rsidRPr="00C03DF0">
        <w:rPr>
          <w:szCs w:val="24"/>
          <w:lang w:val="et-EE"/>
        </w:rPr>
        <w:t xml:space="preserve"> kontolt. </w:t>
      </w:r>
    </w:p>
    <w:p w14:paraId="368D2CB6" w14:textId="77777777" w:rsidR="00341077" w:rsidRPr="00C03DF0" w:rsidRDefault="00341077" w:rsidP="00341077">
      <w:pPr>
        <w:ind w:firstLine="0"/>
        <w:jc w:val="both"/>
        <w:rPr>
          <w:szCs w:val="24"/>
          <w:lang w:val="et-EE"/>
        </w:rPr>
      </w:pPr>
    </w:p>
    <w:p w14:paraId="60F924DF" w14:textId="71A7C0FD" w:rsidR="00504AFD" w:rsidRPr="00C03DF0" w:rsidRDefault="005D7C6B" w:rsidP="00341077">
      <w:pPr>
        <w:ind w:firstLine="0"/>
        <w:jc w:val="both"/>
        <w:rPr>
          <w:szCs w:val="24"/>
          <w:lang w:val="et-EE"/>
        </w:rPr>
      </w:pPr>
      <w:r w:rsidRPr="00C03DF0">
        <w:rPr>
          <w:szCs w:val="24"/>
          <w:lang w:val="et-EE"/>
        </w:rPr>
        <w:t>(</w:t>
      </w:r>
      <w:r w:rsidR="00504AFD" w:rsidRPr="00C03DF0">
        <w:rPr>
          <w:szCs w:val="24"/>
          <w:lang w:val="et-EE"/>
        </w:rPr>
        <w:t>10</w:t>
      </w:r>
      <w:r w:rsidRPr="00C03DF0">
        <w:rPr>
          <w:szCs w:val="24"/>
          <w:lang w:val="et-EE"/>
        </w:rPr>
        <w:t>)</w:t>
      </w:r>
      <w:r w:rsidR="00504AFD" w:rsidRPr="00C03DF0">
        <w:rPr>
          <w:szCs w:val="24"/>
          <w:lang w:val="et-EE"/>
        </w:rPr>
        <w:t xml:space="preserve"> </w:t>
      </w:r>
      <w:r w:rsidR="001412DE">
        <w:rPr>
          <w:szCs w:val="24"/>
          <w:lang w:val="et-EE"/>
        </w:rPr>
        <w:t>Keskühistu</w:t>
      </w:r>
      <w:r w:rsidR="00504AFD" w:rsidRPr="00C03DF0">
        <w:rPr>
          <w:szCs w:val="24"/>
          <w:lang w:val="et-EE"/>
        </w:rPr>
        <w:t xml:space="preserve"> ja selle liikmeks oleva </w:t>
      </w:r>
      <w:r w:rsidR="00431CA3" w:rsidRPr="00C03DF0">
        <w:rPr>
          <w:szCs w:val="24"/>
          <w:lang w:val="et-EE"/>
        </w:rPr>
        <w:t>hoiu-laenuühistu</w:t>
      </w:r>
      <w:r w:rsidR="00504AFD" w:rsidRPr="00C03DF0">
        <w:rPr>
          <w:szCs w:val="24"/>
          <w:lang w:val="et-EE"/>
        </w:rPr>
        <w:t xml:space="preserve"> stabiliseerimisfondi tehtavad perioodilised ja täiendavad sissemaksed on </w:t>
      </w:r>
      <w:r w:rsidR="001412DE">
        <w:rPr>
          <w:szCs w:val="24"/>
          <w:lang w:val="et-EE"/>
        </w:rPr>
        <w:t>keskühistu</w:t>
      </w:r>
      <w:r w:rsidR="00504AFD" w:rsidRPr="00C03DF0">
        <w:rPr>
          <w:szCs w:val="24"/>
          <w:lang w:val="et-EE"/>
        </w:rPr>
        <w:t xml:space="preserve"> ja </w:t>
      </w:r>
      <w:r w:rsidR="00431CA3" w:rsidRPr="00C03DF0">
        <w:rPr>
          <w:szCs w:val="24"/>
          <w:lang w:val="et-EE"/>
        </w:rPr>
        <w:t>hoiu-laenuühistu</w:t>
      </w:r>
      <w:r w:rsidR="00504AFD" w:rsidRPr="00C03DF0">
        <w:rPr>
          <w:szCs w:val="24"/>
          <w:lang w:val="et-EE"/>
        </w:rPr>
        <w:t xml:space="preserve"> </w:t>
      </w:r>
      <w:r w:rsidR="00805E71">
        <w:rPr>
          <w:szCs w:val="24"/>
          <w:lang w:val="et-EE"/>
        </w:rPr>
        <w:t>varad</w:t>
      </w:r>
      <w:r w:rsidR="00504AFD" w:rsidRPr="00C03DF0">
        <w:rPr>
          <w:szCs w:val="24"/>
          <w:lang w:val="et-EE"/>
        </w:rPr>
        <w:t xml:space="preserve">. Perioodilisi sissemakseid ei tagastata. Kui täiendavatest sissemaksetest kogutud vahendid laenatakse stabiliseerimisfondist välja ja tagastatakse hiljem stabiliseerimisfondi, siis tagastatakse </w:t>
      </w:r>
      <w:r w:rsidR="001412DE">
        <w:rPr>
          <w:szCs w:val="24"/>
          <w:lang w:val="et-EE"/>
        </w:rPr>
        <w:t>keskühistu</w:t>
      </w:r>
      <w:r w:rsidR="00504AFD" w:rsidRPr="00C03DF0">
        <w:rPr>
          <w:szCs w:val="24"/>
          <w:lang w:val="et-EE"/>
        </w:rPr>
        <w:t xml:space="preserve">le ja </w:t>
      </w:r>
      <w:r w:rsidR="00431CA3" w:rsidRPr="00C03DF0">
        <w:rPr>
          <w:szCs w:val="24"/>
          <w:lang w:val="et-EE"/>
        </w:rPr>
        <w:t>hoiu-laenuühistutele</w:t>
      </w:r>
      <w:r w:rsidR="00504AFD" w:rsidRPr="00C03DF0">
        <w:rPr>
          <w:szCs w:val="24"/>
          <w:lang w:val="et-EE"/>
        </w:rPr>
        <w:t xml:space="preserve"> ka täiendavalt tasutud sissemaksed proportsionaalselt nende tasutud täiendavatele sissemaksetele.</w:t>
      </w:r>
    </w:p>
    <w:p w14:paraId="51086849" w14:textId="77777777" w:rsidR="00341077" w:rsidRPr="00C03DF0" w:rsidRDefault="00341077" w:rsidP="00341077">
      <w:pPr>
        <w:ind w:firstLine="0"/>
        <w:jc w:val="both"/>
        <w:rPr>
          <w:szCs w:val="24"/>
          <w:lang w:val="et-EE"/>
        </w:rPr>
      </w:pPr>
    </w:p>
    <w:p w14:paraId="4A959A3A" w14:textId="31172281" w:rsidR="00504AFD" w:rsidRPr="00C03DF0" w:rsidRDefault="005D7C6B" w:rsidP="00A44D0A">
      <w:pPr>
        <w:ind w:firstLine="0"/>
        <w:jc w:val="both"/>
        <w:rPr>
          <w:szCs w:val="24"/>
          <w:lang w:val="et-EE"/>
        </w:rPr>
      </w:pPr>
      <w:r w:rsidRPr="00C03DF0">
        <w:rPr>
          <w:szCs w:val="24"/>
          <w:lang w:val="et-EE"/>
        </w:rPr>
        <w:t>(</w:t>
      </w:r>
      <w:r w:rsidR="00504AFD" w:rsidRPr="00C03DF0">
        <w:rPr>
          <w:szCs w:val="24"/>
          <w:lang w:val="et-EE"/>
        </w:rPr>
        <w:t>11</w:t>
      </w:r>
      <w:r w:rsidRPr="00C03DF0">
        <w:rPr>
          <w:szCs w:val="24"/>
          <w:lang w:val="et-EE"/>
        </w:rPr>
        <w:t>)</w:t>
      </w:r>
      <w:r w:rsidR="00504AFD" w:rsidRPr="00C03DF0">
        <w:rPr>
          <w:szCs w:val="24"/>
          <w:lang w:val="et-EE"/>
        </w:rPr>
        <w:t xml:space="preserve"> </w:t>
      </w:r>
      <w:r w:rsidR="001412DE">
        <w:rPr>
          <w:szCs w:val="24"/>
          <w:lang w:val="et-EE"/>
        </w:rPr>
        <w:t>Keskühistu</w:t>
      </w:r>
      <w:r w:rsidR="00504AFD" w:rsidRPr="00C03DF0">
        <w:rPr>
          <w:szCs w:val="24"/>
          <w:lang w:val="et-EE"/>
        </w:rPr>
        <w:t xml:space="preserve"> ja selle liikmeks olevate </w:t>
      </w:r>
      <w:r w:rsidR="00431CA3" w:rsidRPr="00C03DF0">
        <w:rPr>
          <w:szCs w:val="24"/>
          <w:lang w:val="et-EE"/>
        </w:rPr>
        <w:t>hoiu-laenuühistute</w:t>
      </w:r>
      <w:r w:rsidR="00504AFD" w:rsidRPr="00C03DF0">
        <w:rPr>
          <w:szCs w:val="24"/>
          <w:lang w:val="et-EE"/>
        </w:rPr>
        <w:t xml:space="preserve"> perioodiliste ja täiendavate sissemaksete arvestamise, tasumise ja täiendavate sissemaksete tagasimaksmise korra määrab </w:t>
      </w:r>
      <w:r w:rsidR="001412DE">
        <w:rPr>
          <w:szCs w:val="24"/>
          <w:lang w:val="et-EE"/>
        </w:rPr>
        <w:t>keskühistu</w:t>
      </w:r>
      <w:r w:rsidR="00504AFD" w:rsidRPr="00C03DF0">
        <w:rPr>
          <w:szCs w:val="24"/>
          <w:lang w:val="et-EE"/>
        </w:rPr>
        <w:t xml:space="preserve">. </w:t>
      </w:r>
    </w:p>
    <w:p w14:paraId="684A7783" w14:textId="77777777" w:rsidR="00341077" w:rsidRPr="00C03DF0" w:rsidRDefault="00341077" w:rsidP="00341077">
      <w:pPr>
        <w:ind w:firstLine="0"/>
        <w:jc w:val="both"/>
        <w:rPr>
          <w:szCs w:val="24"/>
          <w:lang w:val="et-EE"/>
        </w:rPr>
      </w:pPr>
    </w:p>
    <w:p w14:paraId="0BD7D1A2" w14:textId="77777777" w:rsidR="00504AFD" w:rsidRPr="00C03DF0" w:rsidRDefault="005D7C6B" w:rsidP="00341077">
      <w:pPr>
        <w:ind w:firstLine="0"/>
        <w:jc w:val="both"/>
        <w:rPr>
          <w:szCs w:val="24"/>
          <w:lang w:val="et-EE"/>
        </w:rPr>
      </w:pPr>
      <w:r w:rsidRPr="00C03DF0">
        <w:rPr>
          <w:szCs w:val="24"/>
          <w:lang w:val="et-EE"/>
        </w:rPr>
        <w:t>(</w:t>
      </w:r>
      <w:r w:rsidR="00504AFD" w:rsidRPr="00C03DF0">
        <w:rPr>
          <w:szCs w:val="24"/>
          <w:lang w:val="et-EE"/>
        </w:rPr>
        <w:t>12</w:t>
      </w:r>
      <w:r w:rsidRPr="00C03DF0">
        <w:rPr>
          <w:szCs w:val="24"/>
          <w:lang w:val="et-EE"/>
        </w:rPr>
        <w:t>)</w:t>
      </w:r>
      <w:r w:rsidR="00504AFD" w:rsidRPr="00C03DF0">
        <w:rPr>
          <w:szCs w:val="24"/>
          <w:lang w:val="et-EE"/>
        </w:rPr>
        <w:t xml:space="preserve"> Stabiliseerimisfondi vara koosneb: </w:t>
      </w:r>
    </w:p>
    <w:p w14:paraId="7191DCAF" w14:textId="39D93419" w:rsidR="00504AFD" w:rsidRPr="00C03DF0" w:rsidRDefault="00504AFD" w:rsidP="00E2569D">
      <w:pPr>
        <w:jc w:val="both"/>
        <w:rPr>
          <w:szCs w:val="24"/>
          <w:lang w:val="et-EE"/>
        </w:rPr>
      </w:pPr>
      <w:r w:rsidRPr="00C03DF0">
        <w:rPr>
          <w:szCs w:val="24"/>
          <w:lang w:val="et-EE"/>
        </w:rPr>
        <w:t xml:space="preserve">1) </w:t>
      </w:r>
      <w:r w:rsidR="001412DE">
        <w:rPr>
          <w:szCs w:val="24"/>
          <w:lang w:val="et-EE"/>
        </w:rPr>
        <w:t>keskühistu</w:t>
      </w:r>
      <w:r w:rsidRPr="00C03DF0">
        <w:rPr>
          <w:szCs w:val="24"/>
          <w:lang w:val="et-EE"/>
        </w:rPr>
        <w:t xml:space="preserve"> ja selle liikmete perioodilistest ja täiendavatest sissemaksetest;</w:t>
      </w:r>
    </w:p>
    <w:p w14:paraId="03CC258E" w14:textId="77777777" w:rsidR="00504AFD" w:rsidRPr="00C03DF0" w:rsidRDefault="00504AFD" w:rsidP="00E2569D">
      <w:pPr>
        <w:jc w:val="both"/>
        <w:rPr>
          <w:szCs w:val="24"/>
          <w:lang w:val="et-EE"/>
        </w:rPr>
      </w:pPr>
      <w:r w:rsidRPr="00C03DF0">
        <w:rPr>
          <w:szCs w:val="24"/>
          <w:lang w:val="et-EE"/>
        </w:rPr>
        <w:t>2) stabiliseerimisfondi vahendite investeerimisest saadud tulust;</w:t>
      </w:r>
    </w:p>
    <w:p w14:paraId="49C9755A" w14:textId="77777777" w:rsidR="00504AFD" w:rsidRPr="00C03DF0" w:rsidRDefault="00504AFD" w:rsidP="00E2569D">
      <w:pPr>
        <w:jc w:val="both"/>
        <w:rPr>
          <w:szCs w:val="24"/>
          <w:lang w:val="et-EE"/>
        </w:rPr>
      </w:pPr>
      <w:r w:rsidRPr="00C03DF0">
        <w:rPr>
          <w:szCs w:val="24"/>
          <w:lang w:val="et-EE"/>
        </w:rPr>
        <w:t>3) stabiliseerimisfondist laenatud raha tagasimaksetest;</w:t>
      </w:r>
    </w:p>
    <w:p w14:paraId="50A7E372" w14:textId="77777777" w:rsidR="00504AFD" w:rsidRPr="00C03DF0" w:rsidRDefault="00504AFD" w:rsidP="00E2569D">
      <w:pPr>
        <w:jc w:val="both"/>
        <w:rPr>
          <w:szCs w:val="24"/>
          <w:lang w:val="et-EE"/>
        </w:rPr>
      </w:pPr>
      <w:r w:rsidRPr="00C03DF0">
        <w:rPr>
          <w:szCs w:val="24"/>
          <w:lang w:val="et-EE"/>
        </w:rPr>
        <w:t>4) teistelt isikutelt saadud rahalistest vahenditest;</w:t>
      </w:r>
    </w:p>
    <w:p w14:paraId="53CD7FE1" w14:textId="78D5057E" w:rsidR="00504AFD" w:rsidRPr="00C03DF0" w:rsidRDefault="00504AFD" w:rsidP="00E2569D">
      <w:pPr>
        <w:jc w:val="both"/>
        <w:rPr>
          <w:szCs w:val="24"/>
          <w:lang w:val="et-EE"/>
        </w:rPr>
      </w:pPr>
      <w:r w:rsidRPr="00C03DF0">
        <w:rPr>
          <w:szCs w:val="24"/>
          <w:lang w:val="et-EE"/>
        </w:rPr>
        <w:t xml:space="preserve">5) </w:t>
      </w:r>
      <w:r w:rsidR="001412DE">
        <w:rPr>
          <w:szCs w:val="24"/>
          <w:lang w:val="et-EE"/>
        </w:rPr>
        <w:t>keskühistu</w:t>
      </w:r>
      <w:r w:rsidRPr="00C03DF0">
        <w:rPr>
          <w:szCs w:val="24"/>
          <w:lang w:val="et-EE"/>
        </w:rPr>
        <w:t xml:space="preserve"> poolt stabiliseerimisfondi nimel krediidiasutustelt või teistelt isikutelt laenatud rahalistest vahenditest;</w:t>
      </w:r>
    </w:p>
    <w:p w14:paraId="0DAFB10F" w14:textId="77777777" w:rsidR="00504AFD" w:rsidRPr="00C03DF0" w:rsidRDefault="00504AFD" w:rsidP="00E2569D">
      <w:pPr>
        <w:jc w:val="both"/>
        <w:rPr>
          <w:szCs w:val="24"/>
          <w:lang w:val="et-EE"/>
        </w:rPr>
      </w:pPr>
      <w:r w:rsidRPr="00C03DF0">
        <w:rPr>
          <w:szCs w:val="24"/>
          <w:lang w:val="et-EE"/>
        </w:rPr>
        <w:t>6) muust varast.</w:t>
      </w:r>
    </w:p>
    <w:p w14:paraId="28284984" w14:textId="77777777" w:rsidR="00341077" w:rsidRPr="00C03DF0" w:rsidRDefault="00341077" w:rsidP="00341077">
      <w:pPr>
        <w:ind w:firstLine="0"/>
        <w:jc w:val="both"/>
        <w:rPr>
          <w:szCs w:val="24"/>
          <w:lang w:val="et-EE"/>
        </w:rPr>
      </w:pPr>
    </w:p>
    <w:p w14:paraId="2C992838" w14:textId="77777777" w:rsidR="00504AFD" w:rsidRPr="00C03DF0" w:rsidRDefault="005D7C6B" w:rsidP="00341077">
      <w:pPr>
        <w:ind w:firstLine="0"/>
        <w:jc w:val="both"/>
        <w:rPr>
          <w:szCs w:val="24"/>
          <w:lang w:val="et-EE"/>
        </w:rPr>
      </w:pPr>
      <w:r w:rsidRPr="00C03DF0">
        <w:rPr>
          <w:szCs w:val="24"/>
          <w:lang w:val="et-EE"/>
        </w:rPr>
        <w:t>(</w:t>
      </w:r>
      <w:r w:rsidR="00504AFD" w:rsidRPr="00C03DF0">
        <w:rPr>
          <w:szCs w:val="24"/>
          <w:lang w:val="et-EE"/>
        </w:rPr>
        <w:t>13</w:t>
      </w:r>
      <w:r w:rsidRPr="00C03DF0">
        <w:rPr>
          <w:szCs w:val="24"/>
          <w:lang w:val="et-EE"/>
        </w:rPr>
        <w:t>)</w:t>
      </w:r>
      <w:r w:rsidR="00504AFD" w:rsidRPr="00C03DF0">
        <w:rPr>
          <w:szCs w:val="24"/>
          <w:lang w:val="et-EE"/>
        </w:rPr>
        <w:t xml:space="preserve"> Stabiliseerimisfondi kuludeks on:</w:t>
      </w:r>
    </w:p>
    <w:p w14:paraId="0AA8A8F7" w14:textId="0C7B9C79" w:rsidR="00504AFD" w:rsidRPr="00C03DF0" w:rsidRDefault="00504AFD" w:rsidP="00E2569D">
      <w:pPr>
        <w:jc w:val="both"/>
        <w:rPr>
          <w:szCs w:val="24"/>
          <w:lang w:val="et-EE"/>
        </w:rPr>
      </w:pPr>
      <w:r w:rsidRPr="00C03DF0">
        <w:rPr>
          <w:szCs w:val="24"/>
          <w:lang w:val="et-EE"/>
        </w:rPr>
        <w:t xml:space="preserve">1) kulud, mis on tehtud kooskõlas käesoleva seadusega </w:t>
      </w:r>
      <w:r w:rsidR="001412DE">
        <w:rPr>
          <w:szCs w:val="24"/>
          <w:lang w:val="et-EE"/>
        </w:rPr>
        <w:t>keskühistu</w:t>
      </w:r>
      <w:r w:rsidRPr="00C03DF0">
        <w:rPr>
          <w:szCs w:val="24"/>
          <w:lang w:val="et-EE"/>
        </w:rPr>
        <w:t xml:space="preserve"> või selle liikmete maksevõime tagamiseks; </w:t>
      </w:r>
    </w:p>
    <w:p w14:paraId="0366BD30" w14:textId="77777777" w:rsidR="00504AFD" w:rsidRPr="00C03DF0" w:rsidRDefault="00504AFD" w:rsidP="00E2569D">
      <w:pPr>
        <w:jc w:val="both"/>
        <w:rPr>
          <w:szCs w:val="24"/>
          <w:lang w:val="et-EE"/>
        </w:rPr>
      </w:pPr>
      <w:r w:rsidRPr="00C03DF0">
        <w:rPr>
          <w:szCs w:val="24"/>
          <w:lang w:val="et-EE"/>
        </w:rPr>
        <w:t xml:space="preserve">2) stabiliseerimisfondi vahendite investeerimise kulud; </w:t>
      </w:r>
    </w:p>
    <w:p w14:paraId="1774896C" w14:textId="77777777" w:rsidR="00504AFD" w:rsidRPr="00C03DF0" w:rsidRDefault="00504AFD" w:rsidP="00E2569D">
      <w:pPr>
        <w:jc w:val="both"/>
        <w:rPr>
          <w:szCs w:val="24"/>
          <w:lang w:val="et-EE"/>
        </w:rPr>
      </w:pPr>
      <w:r w:rsidRPr="00C03DF0">
        <w:rPr>
          <w:szCs w:val="24"/>
          <w:lang w:val="et-EE"/>
        </w:rPr>
        <w:t>3) muud kulud.</w:t>
      </w:r>
    </w:p>
    <w:p w14:paraId="6CC8A370" w14:textId="77777777" w:rsidR="00341077" w:rsidRPr="00C03DF0" w:rsidRDefault="00341077" w:rsidP="00341077">
      <w:pPr>
        <w:ind w:firstLine="0"/>
        <w:jc w:val="both"/>
        <w:rPr>
          <w:szCs w:val="24"/>
          <w:lang w:val="et-EE"/>
        </w:rPr>
      </w:pPr>
    </w:p>
    <w:p w14:paraId="6832EA29" w14:textId="7C02F2AD" w:rsidR="00504AFD" w:rsidRPr="00C03DF0" w:rsidRDefault="005D7C6B" w:rsidP="00341077">
      <w:pPr>
        <w:ind w:firstLine="0"/>
        <w:jc w:val="both"/>
        <w:rPr>
          <w:strike/>
          <w:szCs w:val="24"/>
          <w:lang w:val="et-EE"/>
        </w:rPr>
      </w:pPr>
      <w:r w:rsidRPr="00C03DF0">
        <w:rPr>
          <w:szCs w:val="24"/>
          <w:lang w:val="et-EE"/>
        </w:rPr>
        <w:t>(</w:t>
      </w:r>
      <w:r w:rsidR="00504AFD" w:rsidRPr="00C03DF0">
        <w:rPr>
          <w:szCs w:val="24"/>
          <w:lang w:val="et-EE"/>
        </w:rPr>
        <w:t>14</w:t>
      </w:r>
      <w:r w:rsidRPr="00C03DF0">
        <w:rPr>
          <w:szCs w:val="24"/>
          <w:lang w:val="et-EE"/>
        </w:rPr>
        <w:t>)</w:t>
      </w:r>
      <w:r w:rsidR="00504AFD" w:rsidRPr="00C03DF0">
        <w:rPr>
          <w:szCs w:val="24"/>
          <w:lang w:val="et-EE"/>
        </w:rPr>
        <w:t xml:space="preserve"> Stabiliseerimisfondi rahalisi vahendeid võib investeerida madala riskiastmega varadesse </w:t>
      </w:r>
      <w:r w:rsidR="001412DE">
        <w:rPr>
          <w:szCs w:val="24"/>
          <w:lang w:val="et-EE"/>
        </w:rPr>
        <w:t>keskühistu</w:t>
      </w:r>
      <w:r w:rsidR="00504AFD" w:rsidRPr="00C03DF0">
        <w:rPr>
          <w:szCs w:val="24"/>
          <w:lang w:val="et-EE"/>
        </w:rPr>
        <w:t xml:space="preserve"> poolt kehtestatud korras. </w:t>
      </w:r>
    </w:p>
    <w:p w14:paraId="044E0515" w14:textId="77777777" w:rsidR="00341077" w:rsidRPr="00C03DF0" w:rsidRDefault="00341077" w:rsidP="00341077">
      <w:pPr>
        <w:ind w:firstLine="0"/>
        <w:jc w:val="both"/>
        <w:rPr>
          <w:szCs w:val="24"/>
          <w:lang w:val="et-EE"/>
        </w:rPr>
      </w:pPr>
    </w:p>
    <w:p w14:paraId="4025B678" w14:textId="554AA113" w:rsidR="00504AFD" w:rsidRPr="00C03DF0" w:rsidRDefault="005D7C6B" w:rsidP="00341077">
      <w:pPr>
        <w:ind w:firstLine="0"/>
        <w:jc w:val="both"/>
        <w:rPr>
          <w:strike/>
          <w:szCs w:val="24"/>
          <w:lang w:val="et-EE"/>
        </w:rPr>
      </w:pPr>
      <w:r w:rsidRPr="00C03DF0">
        <w:rPr>
          <w:szCs w:val="24"/>
          <w:lang w:val="et-EE"/>
        </w:rPr>
        <w:t>(</w:t>
      </w:r>
      <w:r w:rsidR="00504AFD" w:rsidRPr="00C03DF0">
        <w:rPr>
          <w:szCs w:val="24"/>
          <w:lang w:val="et-EE"/>
        </w:rPr>
        <w:t>15</w:t>
      </w:r>
      <w:r w:rsidRPr="00C03DF0">
        <w:rPr>
          <w:szCs w:val="24"/>
          <w:lang w:val="et-EE"/>
        </w:rPr>
        <w:t>)</w:t>
      </w:r>
      <w:r w:rsidR="00504AFD" w:rsidRPr="00C03DF0">
        <w:rPr>
          <w:szCs w:val="24"/>
          <w:lang w:val="et-EE"/>
        </w:rPr>
        <w:t xml:space="preserve"> Kui stabiliseerimisfondi haldav </w:t>
      </w:r>
      <w:r w:rsidR="001412DE">
        <w:rPr>
          <w:szCs w:val="24"/>
          <w:lang w:val="et-EE"/>
        </w:rPr>
        <w:t>keskühistu</w:t>
      </w:r>
      <w:r w:rsidR="00504AFD" w:rsidRPr="00C03DF0">
        <w:rPr>
          <w:szCs w:val="24"/>
          <w:lang w:val="et-EE"/>
        </w:rPr>
        <w:t xml:space="preserve"> likvideeritakse, siis jaotatakse stabiliseerimisfondi vara </w:t>
      </w:r>
      <w:r w:rsidR="001412DE">
        <w:rPr>
          <w:szCs w:val="24"/>
          <w:lang w:val="et-EE"/>
        </w:rPr>
        <w:t>keskühistu</w:t>
      </w:r>
      <w:r w:rsidR="00504AFD" w:rsidRPr="00C03DF0">
        <w:rPr>
          <w:szCs w:val="24"/>
          <w:lang w:val="et-EE"/>
        </w:rPr>
        <w:t xml:space="preserve"> liikmete vahel proportsionaalselt nende viimastes kinnitatud raamatupidamise aastaaruannetes näidatud varaga.</w:t>
      </w:r>
    </w:p>
    <w:p w14:paraId="01D5EA25" w14:textId="77777777" w:rsidR="00504AFD" w:rsidRPr="00C03DF0" w:rsidRDefault="00504AFD" w:rsidP="00E2569D">
      <w:pPr>
        <w:jc w:val="both"/>
        <w:rPr>
          <w:szCs w:val="24"/>
          <w:lang w:val="et-EE"/>
        </w:rPr>
      </w:pPr>
    </w:p>
    <w:p w14:paraId="06844B09" w14:textId="66AEFF09" w:rsidR="00504AFD" w:rsidRPr="00C03DF0" w:rsidRDefault="00172AD3" w:rsidP="00172AD3">
      <w:pPr>
        <w:ind w:firstLine="0"/>
        <w:jc w:val="both"/>
        <w:rPr>
          <w:b/>
          <w:szCs w:val="24"/>
          <w:lang w:val="et-EE"/>
        </w:rPr>
      </w:pPr>
      <w:r w:rsidRPr="00C03DF0">
        <w:rPr>
          <w:b/>
          <w:bCs/>
          <w:szCs w:val="24"/>
          <w:lang w:val="et-EE"/>
        </w:rPr>
        <w:t>§ 1</w:t>
      </w:r>
      <w:r w:rsidR="00CA4EF1">
        <w:rPr>
          <w:b/>
          <w:bCs/>
          <w:szCs w:val="24"/>
          <w:lang w:val="et-EE"/>
        </w:rPr>
        <w:t>6</w:t>
      </w:r>
      <w:r w:rsidR="00504AFD" w:rsidRPr="00C03DF0">
        <w:rPr>
          <w:b/>
          <w:bCs/>
          <w:szCs w:val="24"/>
          <w:lang w:val="et-EE"/>
        </w:rPr>
        <w:t>. Maksevõime tagamismeetmete rahastamine</w:t>
      </w:r>
    </w:p>
    <w:p w14:paraId="1C3F5797" w14:textId="77777777" w:rsidR="00341077" w:rsidRPr="00C03DF0" w:rsidRDefault="00341077" w:rsidP="00341077">
      <w:pPr>
        <w:ind w:firstLine="0"/>
        <w:jc w:val="both"/>
        <w:rPr>
          <w:szCs w:val="24"/>
          <w:lang w:val="et-EE"/>
        </w:rPr>
      </w:pPr>
    </w:p>
    <w:p w14:paraId="450FF29E" w14:textId="3BF9CB0D" w:rsidR="00504AFD" w:rsidRPr="00C03DF0" w:rsidRDefault="005D7C6B" w:rsidP="00341077">
      <w:pPr>
        <w:ind w:firstLine="0"/>
        <w:jc w:val="both"/>
        <w:rPr>
          <w:szCs w:val="24"/>
          <w:lang w:val="et-EE"/>
        </w:rPr>
      </w:pPr>
      <w:r w:rsidRPr="00C03DF0">
        <w:rPr>
          <w:szCs w:val="24"/>
          <w:lang w:val="et-EE"/>
        </w:rPr>
        <w:t>(</w:t>
      </w:r>
      <w:r w:rsidR="00504AFD" w:rsidRPr="00C03DF0">
        <w:rPr>
          <w:szCs w:val="24"/>
          <w:lang w:val="et-EE"/>
        </w:rPr>
        <w:t>1</w:t>
      </w:r>
      <w:r w:rsidRPr="00C03DF0">
        <w:rPr>
          <w:szCs w:val="24"/>
          <w:lang w:val="et-EE"/>
        </w:rPr>
        <w:t>)</w:t>
      </w:r>
      <w:r w:rsidR="00504AFD" w:rsidRPr="00C03DF0">
        <w:rPr>
          <w:szCs w:val="24"/>
          <w:lang w:val="et-EE"/>
        </w:rPr>
        <w:t xml:space="preserve"> </w:t>
      </w:r>
      <w:r w:rsidR="001412DE">
        <w:rPr>
          <w:szCs w:val="24"/>
          <w:lang w:val="et-EE"/>
        </w:rPr>
        <w:t>Keskühistu</w:t>
      </w:r>
      <w:r w:rsidR="00504AFD" w:rsidRPr="00C03DF0">
        <w:rPr>
          <w:szCs w:val="24"/>
          <w:lang w:val="et-EE"/>
        </w:rPr>
        <w:t xml:space="preserve"> peab omal algatusel, vastavalt </w:t>
      </w:r>
      <w:r w:rsidR="006D7116" w:rsidRPr="00C03DF0">
        <w:rPr>
          <w:szCs w:val="24"/>
          <w:lang w:val="et-EE"/>
        </w:rPr>
        <w:t xml:space="preserve">Finantsinspektsiooni </w:t>
      </w:r>
      <w:r w:rsidR="00504AFD" w:rsidRPr="00C03DF0">
        <w:rPr>
          <w:szCs w:val="24"/>
          <w:lang w:val="et-EE"/>
        </w:rPr>
        <w:t xml:space="preserve">poolt esitatud teabele või vastavalt </w:t>
      </w:r>
      <w:r w:rsidR="001412DE">
        <w:rPr>
          <w:szCs w:val="24"/>
          <w:lang w:val="et-EE"/>
        </w:rPr>
        <w:t>keskühistu</w:t>
      </w:r>
      <w:r w:rsidR="00504AFD" w:rsidRPr="00C03DF0">
        <w:rPr>
          <w:szCs w:val="24"/>
          <w:lang w:val="et-EE"/>
        </w:rPr>
        <w:t xml:space="preserve"> </w:t>
      </w:r>
      <w:r w:rsidR="006D7116" w:rsidRPr="00C03DF0">
        <w:rPr>
          <w:szCs w:val="24"/>
          <w:lang w:val="et-EE"/>
        </w:rPr>
        <w:t xml:space="preserve">liikmeks oleva hoiu-laenuühistu </w:t>
      </w:r>
      <w:r w:rsidR="00504AFD" w:rsidRPr="00C03DF0">
        <w:rPr>
          <w:szCs w:val="24"/>
          <w:lang w:val="et-EE"/>
        </w:rPr>
        <w:t>taotlusele, otsustama küsimuse ühe või mitme lõikes 3 sätestatud stabiliseerimisfondi vahenditest rahastatava maksevõime tagamise meetme kohaldamiseks, kui:</w:t>
      </w:r>
    </w:p>
    <w:p w14:paraId="0FDB7FE4" w14:textId="178AD358" w:rsidR="00504AFD" w:rsidRPr="00C03DF0" w:rsidRDefault="00504AFD" w:rsidP="00E2569D">
      <w:pPr>
        <w:jc w:val="both"/>
        <w:rPr>
          <w:szCs w:val="24"/>
          <w:lang w:val="et-EE"/>
        </w:rPr>
      </w:pPr>
      <w:r w:rsidRPr="00C03DF0">
        <w:rPr>
          <w:szCs w:val="24"/>
          <w:lang w:val="et-EE"/>
        </w:rPr>
        <w:t xml:space="preserve">1) </w:t>
      </w:r>
      <w:r w:rsidR="001412DE">
        <w:rPr>
          <w:szCs w:val="24"/>
          <w:lang w:val="et-EE"/>
        </w:rPr>
        <w:t>keskühistu</w:t>
      </w:r>
      <w:r w:rsidRPr="00C03DF0">
        <w:rPr>
          <w:szCs w:val="24"/>
          <w:lang w:val="et-EE"/>
        </w:rPr>
        <w:t xml:space="preserve"> või selle liige rikub või on olemas objektiivseid tõendeid selle kohta, et ta võib lähitulevikus hakata rikkuma kehtestatud tegevusriski piiravaid nõudeid, </w:t>
      </w:r>
      <w:r w:rsidR="006D7116" w:rsidRPr="00C03DF0">
        <w:rPr>
          <w:szCs w:val="24"/>
          <w:lang w:val="et-EE"/>
        </w:rPr>
        <w:t>miinimum</w:t>
      </w:r>
      <w:r w:rsidRPr="00C03DF0">
        <w:rPr>
          <w:szCs w:val="24"/>
          <w:lang w:val="et-EE"/>
        </w:rPr>
        <w:t xml:space="preserve">kapitali või kapitalireservide nõudeid või </w:t>
      </w:r>
    </w:p>
    <w:p w14:paraId="72C5F995" w14:textId="317F8EC7" w:rsidR="00504AFD" w:rsidRPr="00C03DF0" w:rsidRDefault="00504AFD" w:rsidP="00E2569D">
      <w:pPr>
        <w:jc w:val="both"/>
        <w:rPr>
          <w:szCs w:val="24"/>
          <w:lang w:val="et-EE"/>
        </w:rPr>
      </w:pPr>
      <w:r w:rsidRPr="00C03DF0">
        <w:rPr>
          <w:szCs w:val="24"/>
          <w:lang w:val="et-EE"/>
        </w:rPr>
        <w:t xml:space="preserve">2) </w:t>
      </w:r>
      <w:r w:rsidR="001412DE">
        <w:rPr>
          <w:szCs w:val="24"/>
          <w:lang w:val="et-EE"/>
        </w:rPr>
        <w:t>keskühistu</w:t>
      </w:r>
      <w:r w:rsidRPr="00C03DF0">
        <w:rPr>
          <w:szCs w:val="24"/>
          <w:lang w:val="et-EE"/>
        </w:rPr>
        <w:t xml:space="preserve"> või selle liige on maksejõuetu või on olemas objektiivseid andmeid selle kohta, et see võib lähiajal maksejõuetuks muutuda. </w:t>
      </w:r>
    </w:p>
    <w:p w14:paraId="3004CC54" w14:textId="77777777" w:rsidR="00341077" w:rsidRPr="00C03DF0" w:rsidRDefault="00341077" w:rsidP="00341077">
      <w:pPr>
        <w:ind w:firstLine="0"/>
        <w:jc w:val="both"/>
        <w:rPr>
          <w:szCs w:val="24"/>
          <w:lang w:val="et-EE"/>
        </w:rPr>
      </w:pPr>
    </w:p>
    <w:p w14:paraId="431F8E74" w14:textId="12A67980" w:rsidR="00504AFD" w:rsidRPr="00C03DF0" w:rsidRDefault="005D7C6B" w:rsidP="00341077">
      <w:pPr>
        <w:ind w:firstLine="0"/>
        <w:jc w:val="both"/>
        <w:rPr>
          <w:szCs w:val="24"/>
          <w:lang w:val="et-EE"/>
        </w:rPr>
      </w:pPr>
      <w:r w:rsidRPr="00C03DF0">
        <w:rPr>
          <w:szCs w:val="24"/>
          <w:lang w:val="et-EE"/>
        </w:rPr>
        <w:t>(</w:t>
      </w:r>
      <w:r w:rsidR="00504AFD" w:rsidRPr="00C03DF0">
        <w:rPr>
          <w:szCs w:val="24"/>
          <w:lang w:val="et-EE"/>
        </w:rPr>
        <w:t>2</w:t>
      </w:r>
      <w:r w:rsidRPr="00C03DF0">
        <w:rPr>
          <w:szCs w:val="24"/>
          <w:lang w:val="et-EE"/>
        </w:rPr>
        <w:t>)</w:t>
      </w:r>
      <w:r w:rsidR="00504AFD" w:rsidRPr="00C03DF0">
        <w:rPr>
          <w:szCs w:val="24"/>
          <w:lang w:val="et-EE"/>
        </w:rPr>
        <w:t xml:space="preserve"> Kui </w:t>
      </w:r>
      <w:r w:rsidR="001412DE">
        <w:rPr>
          <w:szCs w:val="24"/>
          <w:lang w:val="et-EE"/>
        </w:rPr>
        <w:t>keskühistu</w:t>
      </w:r>
      <w:r w:rsidR="00504AFD" w:rsidRPr="00C03DF0">
        <w:rPr>
          <w:szCs w:val="24"/>
          <w:lang w:val="et-EE"/>
        </w:rPr>
        <w:t xml:space="preserve"> otsustab stabiliseerimisfondist </w:t>
      </w:r>
      <w:r w:rsidR="001412DE">
        <w:rPr>
          <w:szCs w:val="24"/>
          <w:lang w:val="et-EE"/>
        </w:rPr>
        <w:t>keskühistu</w:t>
      </w:r>
      <w:r w:rsidR="00504AFD" w:rsidRPr="00C03DF0">
        <w:rPr>
          <w:szCs w:val="24"/>
          <w:lang w:val="et-EE"/>
        </w:rPr>
        <w:t xml:space="preserve"> või selle liikmeks oleva </w:t>
      </w:r>
      <w:r w:rsidR="006D7116" w:rsidRPr="00C03DF0">
        <w:rPr>
          <w:szCs w:val="24"/>
          <w:lang w:val="et-EE"/>
        </w:rPr>
        <w:t xml:space="preserve">hoiu-laenuühistu </w:t>
      </w:r>
      <w:r w:rsidR="00504AFD" w:rsidRPr="00C03DF0">
        <w:rPr>
          <w:szCs w:val="24"/>
          <w:lang w:val="et-EE"/>
        </w:rPr>
        <w:t xml:space="preserve">maksevõime tagamismeetmeid mitte rahastada, siis see ei vabasta </w:t>
      </w:r>
      <w:r w:rsidR="001412DE">
        <w:rPr>
          <w:szCs w:val="24"/>
          <w:lang w:val="et-EE"/>
        </w:rPr>
        <w:t>keskühistu</w:t>
      </w:r>
      <w:r w:rsidR="00504AFD" w:rsidRPr="00C03DF0">
        <w:rPr>
          <w:szCs w:val="24"/>
          <w:lang w:val="et-EE"/>
        </w:rPr>
        <w:t xml:space="preserve">t ja selle liikmeks </w:t>
      </w:r>
      <w:r w:rsidR="006D7116" w:rsidRPr="00C03DF0">
        <w:rPr>
          <w:szCs w:val="24"/>
          <w:lang w:val="et-EE"/>
        </w:rPr>
        <w:t xml:space="preserve">olevaid hoiu-laenuühistuid </w:t>
      </w:r>
      <w:r w:rsidR="00504AFD" w:rsidRPr="00C03DF0">
        <w:rPr>
          <w:szCs w:val="24"/>
          <w:lang w:val="et-EE"/>
        </w:rPr>
        <w:t xml:space="preserve">vastutusest likvideeritava </w:t>
      </w:r>
      <w:r w:rsidR="001412DE">
        <w:rPr>
          <w:szCs w:val="24"/>
          <w:lang w:val="et-EE"/>
        </w:rPr>
        <w:t>keskühistu</w:t>
      </w:r>
      <w:r w:rsidR="00504AFD" w:rsidRPr="00C03DF0">
        <w:rPr>
          <w:szCs w:val="24"/>
          <w:lang w:val="et-EE"/>
        </w:rPr>
        <w:t xml:space="preserve"> või selle liikme võlausaldajate ees.</w:t>
      </w:r>
    </w:p>
    <w:p w14:paraId="2CA8CD1C" w14:textId="77777777" w:rsidR="00341077" w:rsidRPr="00C03DF0" w:rsidRDefault="00341077" w:rsidP="00341077">
      <w:pPr>
        <w:ind w:firstLine="0"/>
        <w:jc w:val="both"/>
        <w:rPr>
          <w:lang w:val="et-EE"/>
        </w:rPr>
      </w:pPr>
    </w:p>
    <w:p w14:paraId="62D18443" w14:textId="05259BC3" w:rsidR="00504AFD" w:rsidRPr="00C03DF0" w:rsidRDefault="005D7C6B" w:rsidP="00341077">
      <w:pPr>
        <w:ind w:firstLine="0"/>
        <w:jc w:val="both"/>
        <w:rPr>
          <w:szCs w:val="24"/>
          <w:lang w:val="et-EE"/>
        </w:rPr>
      </w:pPr>
      <w:r w:rsidRPr="00C03DF0">
        <w:rPr>
          <w:szCs w:val="24"/>
          <w:lang w:val="et-EE"/>
        </w:rPr>
        <w:t>(</w:t>
      </w:r>
      <w:r w:rsidR="00FF62B2" w:rsidRPr="00C03DF0">
        <w:rPr>
          <w:szCs w:val="24"/>
          <w:lang w:val="et-EE"/>
        </w:rPr>
        <w:t>3</w:t>
      </w:r>
      <w:r w:rsidRPr="00C03DF0">
        <w:rPr>
          <w:szCs w:val="24"/>
          <w:lang w:val="et-EE"/>
        </w:rPr>
        <w:t>)</w:t>
      </w:r>
      <w:r w:rsidR="00504AFD" w:rsidRPr="00C03DF0">
        <w:rPr>
          <w:szCs w:val="24"/>
          <w:lang w:val="et-EE"/>
        </w:rPr>
        <w:t xml:space="preserve"> Stabiliseerimisfondi vahenditest rahastatavad maksevõime tagamise meetmed valitakse selle liikmeks olevale </w:t>
      </w:r>
      <w:r w:rsidR="00FF62B2" w:rsidRPr="00C03DF0">
        <w:rPr>
          <w:szCs w:val="24"/>
          <w:lang w:val="et-EE"/>
        </w:rPr>
        <w:t>hoiu-laenuühistule,</w:t>
      </w:r>
      <w:r w:rsidR="00504AFD" w:rsidRPr="00C03DF0">
        <w:rPr>
          <w:szCs w:val="24"/>
          <w:lang w:val="et-EE"/>
        </w:rPr>
        <w:t xml:space="preserve"> arvestades </w:t>
      </w:r>
      <w:r w:rsidR="00FF62B2" w:rsidRPr="00C03DF0">
        <w:rPr>
          <w:szCs w:val="24"/>
          <w:lang w:val="et-EE"/>
        </w:rPr>
        <w:t xml:space="preserve">hoiu-laenuühistu </w:t>
      </w:r>
      <w:r w:rsidR="00504AFD" w:rsidRPr="00C03DF0">
        <w:rPr>
          <w:szCs w:val="24"/>
          <w:lang w:val="et-EE"/>
        </w:rPr>
        <w:t xml:space="preserve">finantsseisundit ja tegevuse perspektiive, tekkinud finantsprobleemide mõju </w:t>
      </w:r>
      <w:r w:rsidR="001412DE">
        <w:rPr>
          <w:szCs w:val="24"/>
          <w:lang w:val="et-EE"/>
        </w:rPr>
        <w:t>keskühistu</w:t>
      </w:r>
      <w:r w:rsidR="00504AFD" w:rsidRPr="00C03DF0">
        <w:rPr>
          <w:szCs w:val="24"/>
          <w:lang w:val="et-EE"/>
        </w:rPr>
        <w:t xml:space="preserve"> või selle teiste liikmete tegevuse stabiilsusele ja usaldusväärsusele, vajadusele kasutada stabiliseerimisfondi vahendeid otstarbekalt ja ratsionaalselt, samuti muid olulisi asjaolusid. </w:t>
      </w:r>
    </w:p>
    <w:p w14:paraId="1ACBD70F" w14:textId="77777777" w:rsidR="00341077" w:rsidRPr="00C03DF0" w:rsidRDefault="00341077" w:rsidP="00341077">
      <w:pPr>
        <w:ind w:firstLine="0"/>
        <w:jc w:val="both"/>
        <w:rPr>
          <w:szCs w:val="24"/>
          <w:lang w:val="et-EE"/>
        </w:rPr>
      </w:pPr>
    </w:p>
    <w:p w14:paraId="19061053" w14:textId="25BBBF51" w:rsidR="00504AFD" w:rsidRPr="00C03DF0" w:rsidRDefault="005D7C6B" w:rsidP="00341077">
      <w:pPr>
        <w:ind w:firstLine="0"/>
        <w:jc w:val="both"/>
        <w:rPr>
          <w:szCs w:val="24"/>
          <w:lang w:val="et-EE"/>
        </w:rPr>
      </w:pPr>
      <w:r w:rsidRPr="00C03DF0">
        <w:rPr>
          <w:szCs w:val="24"/>
          <w:lang w:val="et-EE"/>
        </w:rPr>
        <w:t>(</w:t>
      </w:r>
      <w:r w:rsidR="00FF62B2" w:rsidRPr="00C03DF0">
        <w:rPr>
          <w:szCs w:val="24"/>
          <w:lang w:val="et-EE"/>
        </w:rPr>
        <w:t>4</w:t>
      </w:r>
      <w:r w:rsidRPr="00C03DF0">
        <w:rPr>
          <w:szCs w:val="24"/>
          <w:lang w:val="et-EE"/>
        </w:rPr>
        <w:t>)</w:t>
      </w:r>
      <w:r w:rsidR="00504AFD" w:rsidRPr="00C03DF0">
        <w:rPr>
          <w:szCs w:val="24"/>
          <w:lang w:val="et-EE"/>
        </w:rPr>
        <w:t xml:space="preserve"> Stabiliseerimisfondist eraldatakse vahendeid </w:t>
      </w:r>
      <w:r w:rsidR="001412DE">
        <w:rPr>
          <w:szCs w:val="24"/>
          <w:lang w:val="et-EE"/>
        </w:rPr>
        <w:t>keskühistu</w:t>
      </w:r>
      <w:r w:rsidR="00504AFD" w:rsidRPr="00C03DF0">
        <w:rPr>
          <w:szCs w:val="24"/>
          <w:lang w:val="et-EE"/>
        </w:rPr>
        <w:t xml:space="preserve"> otsuse</w:t>
      </w:r>
      <w:r w:rsidR="00FF62B2" w:rsidRPr="00C03DF0">
        <w:rPr>
          <w:szCs w:val="24"/>
          <w:lang w:val="et-EE"/>
        </w:rPr>
        <w:t>ga</w:t>
      </w:r>
      <w:r w:rsidR="00504AFD" w:rsidRPr="00C03DF0">
        <w:rPr>
          <w:szCs w:val="24"/>
          <w:lang w:val="et-EE"/>
        </w:rPr>
        <w:t xml:space="preserve"> ja, kui vahendid eraldatakse </w:t>
      </w:r>
      <w:r w:rsidR="00FF62B2" w:rsidRPr="00C03DF0">
        <w:rPr>
          <w:szCs w:val="24"/>
          <w:lang w:val="et-EE"/>
        </w:rPr>
        <w:t>hoiu-laenuühistule</w:t>
      </w:r>
      <w:r w:rsidR="00504AFD" w:rsidRPr="00C03DF0">
        <w:rPr>
          <w:szCs w:val="24"/>
          <w:lang w:val="et-EE"/>
        </w:rPr>
        <w:t xml:space="preserve">, siis </w:t>
      </w:r>
      <w:r w:rsidR="00FF62B2" w:rsidRPr="00C03DF0">
        <w:rPr>
          <w:szCs w:val="24"/>
          <w:lang w:val="et-EE"/>
        </w:rPr>
        <w:t xml:space="preserve">hoiu-laenuühistuga </w:t>
      </w:r>
      <w:r w:rsidR="00504AFD" w:rsidRPr="00C03DF0">
        <w:rPr>
          <w:szCs w:val="24"/>
          <w:lang w:val="et-EE"/>
        </w:rPr>
        <w:t>sõlmitud lepingus sätestatud tingimustel.</w:t>
      </w:r>
    </w:p>
    <w:p w14:paraId="18AD0AA2" w14:textId="77777777" w:rsidR="00341077" w:rsidRPr="00C03DF0" w:rsidRDefault="00341077" w:rsidP="00341077">
      <w:pPr>
        <w:ind w:firstLine="0"/>
        <w:jc w:val="both"/>
        <w:rPr>
          <w:szCs w:val="24"/>
          <w:lang w:val="et-EE"/>
        </w:rPr>
      </w:pPr>
    </w:p>
    <w:p w14:paraId="417DB175" w14:textId="607943AF" w:rsidR="00504AFD" w:rsidRPr="00C03DF0" w:rsidRDefault="005D7C6B" w:rsidP="00341077">
      <w:pPr>
        <w:ind w:firstLine="0"/>
        <w:jc w:val="both"/>
        <w:rPr>
          <w:szCs w:val="24"/>
          <w:lang w:val="et-EE"/>
        </w:rPr>
      </w:pPr>
      <w:r w:rsidRPr="00C03DF0">
        <w:rPr>
          <w:szCs w:val="24"/>
          <w:lang w:val="et-EE"/>
        </w:rPr>
        <w:t>(</w:t>
      </w:r>
      <w:r w:rsidR="00FF62B2" w:rsidRPr="00C03DF0">
        <w:rPr>
          <w:szCs w:val="24"/>
          <w:lang w:val="et-EE"/>
        </w:rPr>
        <w:t>5</w:t>
      </w:r>
      <w:r w:rsidRPr="00C03DF0">
        <w:rPr>
          <w:szCs w:val="24"/>
          <w:lang w:val="et-EE"/>
        </w:rPr>
        <w:t>)</w:t>
      </w:r>
      <w:r w:rsidR="00504AFD" w:rsidRPr="00C03DF0">
        <w:rPr>
          <w:szCs w:val="24"/>
          <w:lang w:val="et-EE"/>
        </w:rPr>
        <w:t xml:space="preserve"> Stabiliseerimisfondi vahenditest rahastatavate maksevõime tagamismeetmete rakendamise korral tuleb koostada ja rakendada </w:t>
      </w:r>
      <w:r w:rsidR="001412DE">
        <w:rPr>
          <w:szCs w:val="24"/>
          <w:lang w:val="et-EE"/>
        </w:rPr>
        <w:t>keskühistu</w:t>
      </w:r>
      <w:r w:rsidR="00504AFD" w:rsidRPr="00C03DF0">
        <w:rPr>
          <w:szCs w:val="24"/>
          <w:lang w:val="et-EE"/>
        </w:rPr>
        <w:t xml:space="preserve">ga kooskõlastatud plaan, milles peab muuhulgas olema ka üksikasjalik kirjeldus põhjustest, mille tõttu tekkis maksevõime tagamismeetmete kohaldamise vajadus, kavandatavad meetmed, mida tuleb nende põhjuste kõrvaldamiseks ette võtta, ja nende rakendamise tähtajad. </w:t>
      </w:r>
    </w:p>
    <w:p w14:paraId="0E0DAFB9" w14:textId="77777777" w:rsidR="00341077" w:rsidRPr="00C03DF0" w:rsidRDefault="00341077" w:rsidP="00341077">
      <w:pPr>
        <w:ind w:firstLine="0"/>
        <w:jc w:val="both"/>
        <w:rPr>
          <w:szCs w:val="24"/>
          <w:lang w:val="et-EE"/>
        </w:rPr>
      </w:pPr>
    </w:p>
    <w:p w14:paraId="3E1AF3FF" w14:textId="09290689" w:rsidR="00504AFD" w:rsidRPr="00C03DF0" w:rsidRDefault="005D7C6B" w:rsidP="00341077">
      <w:pPr>
        <w:ind w:firstLine="0"/>
        <w:jc w:val="both"/>
        <w:rPr>
          <w:szCs w:val="24"/>
          <w:lang w:val="et-EE"/>
        </w:rPr>
      </w:pPr>
      <w:r w:rsidRPr="00C03DF0">
        <w:rPr>
          <w:szCs w:val="24"/>
          <w:lang w:val="et-EE"/>
        </w:rPr>
        <w:t>(</w:t>
      </w:r>
      <w:r w:rsidR="00FF62B2" w:rsidRPr="00C03DF0">
        <w:rPr>
          <w:szCs w:val="24"/>
          <w:lang w:val="et-EE"/>
        </w:rPr>
        <w:t>6</w:t>
      </w:r>
      <w:r w:rsidRPr="00C03DF0">
        <w:rPr>
          <w:szCs w:val="24"/>
          <w:lang w:val="et-EE"/>
        </w:rPr>
        <w:t>)</w:t>
      </w:r>
      <w:r w:rsidR="00504AFD" w:rsidRPr="00C03DF0">
        <w:rPr>
          <w:szCs w:val="24"/>
          <w:lang w:val="et-EE"/>
        </w:rPr>
        <w:t xml:space="preserve"> Juhindudes käesolevast seadusest kehtestab </w:t>
      </w:r>
      <w:r w:rsidR="001412DE">
        <w:rPr>
          <w:szCs w:val="24"/>
          <w:lang w:val="et-EE"/>
        </w:rPr>
        <w:t>keskühistu</w:t>
      </w:r>
      <w:r w:rsidR="00504AFD" w:rsidRPr="00C03DF0">
        <w:rPr>
          <w:szCs w:val="24"/>
          <w:lang w:val="et-EE"/>
        </w:rPr>
        <w:t xml:space="preserve"> stabiliseerimisfondist rahastatavate maksevõime tagamise meetmete kohaldamise eeskirja. </w:t>
      </w:r>
    </w:p>
    <w:p w14:paraId="2B0F426C" w14:textId="77777777" w:rsidR="00504AFD" w:rsidRPr="00C03DF0" w:rsidRDefault="00504AFD" w:rsidP="00E2569D">
      <w:pPr>
        <w:jc w:val="both"/>
        <w:rPr>
          <w:b/>
          <w:szCs w:val="24"/>
          <w:lang w:val="et-EE"/>
        </w:rPr>
      </w:pPr>
    </w:p>
    <w:p w14:paraId="0373F956" w14:textId="21E70EA2" w:rsidR="00504AFD" w:rsidRPr="00C03DF0" w:rsidRDefault="00172AD3" w:rsidP="00172AD3">
      <w:pPr>
        <w:ind w:firstLine="0"/>
        <w:jc w:val="both"/>
        <w:rPr>
          <w:b/>
          <w:szCs w:val="24"/>
          <w:lang w:val="et-EE"/>
        </w:rPr>
      </w:pPr>
      <w:r w:rsidRPr="00C03DF0">
        <w:rPr>
          <w:b/>
          <w:bCs/>
          <w:szCs w:val="24"/>
          <w:lang w:val="et-EE"/>
        </w:rPr>
        <w:t>§ 1</w:t>
      </w:r>
      <w:r w:rsidR="00CA4EF1">
        <w:rPr>
          <w:b/>
          <w:bCs/>
          <w:szCs w:val="24"/>
          <w:lang w:val="et-EE"/>
        </w:rPr>
        <w:t>7</w:t>
      </w:r>
      <w:r w:rsidR="00504AFD" w:rsidRPr="00C03DF0">
        <w:rPr>
          <w:b/>
          <w:bCs/>
          <w:szCs w:val="24"/>
          <w:lang w:val="et-EE"/>
        </w:rPr>
        <w:t xml:space="preserve">. Stabiliseerimisfondi komisjon </w:t>
      </w:r>
    </w:p>
    <w:p w14:paraId="13311264" w14:textId="77777777" w:rsidR="00341077" w:rsidRPr="00C03DF0" w:rsidRDefault="00341077" w:rsidP="00341077">
      <w:pPr>
        <w:ind w:firstLine="0"/>
        <w:jc w:val="both"/>
        <w:rPr>
          <w:szCs w:val="24"/>
          <w:lang w:val="et-EE"/>
        </w:rPr>
      </w:pPr>
    </w:p>
    <w:p w14:paraId="5C9B3801" w14:textId="77777777" w:rsidR="00504AFD" w:rsidRPr="00C03DF0" w:rsidRDefault="005D7C6B" w:rsidP="00341077">
      <w:pPr>
        <w:ind w:firstLine="0"/>
        <w:jc w:val="both"/>
        <w:rPr>
          <w:szCs w:val="24"/>
          <w:lang w:val="et-EE"/>
        </w:rPr>
      </w:pPr>
      <w:r w:rsidRPr="00C03DF0">
        <w:rPr>
          <w:szCs w:val="24"/>
          <w:lang w:val="et-EE"/>
        </w:rPr>
        <w:t>(</w:t>
      </w:r>
      <w:r w:rsidR="00504AFD" w:rsidRPr="00C03DF0">
        <w:rPr>
          <w:szCs w:val="24"/>
          <w:lang w:val="et-EE"/>
        </w:rPr>
        <w:t>1</w:t>
      </w:r>
      <w:r w:rsidRPr="00C03DF0">
        <w:rPr>
          <w:szCs w:val="24"/>
          <w:lang w:val="et-EE"/>
        </w:rPr>
        <w:t>)</w:t>
      </w:r>
      <w:r w:rsidR="00504AFD" w:rsidRPr="00C03DF0">
        <w:rPr>
          <w:szCs w:val="24"/>
          <w:lang w:val="et-EE"/>
        </w:rPr>
        <w:t xml:space="preserve"> Stabiliseerimisfondi juhtimise küsimusi otsustab stabiliseerimisfondi komisjon. </w:t>
      </w:r>
    </w:p>
    <w:p w14:paraId="49C0689C" w14:textId="77777777" w:rsidR="00341077" w:rsidRPr="00C03DF0" w:rsidRDefault="00341077" w:rsidP="00341077">
      <w:pPr>
        <w:ind w:firstLine="0"/>
        <w:jc w:val="both"/>
        <w:rPr>
          <w:szCs w:val="24"/>
          <w:lang w:val="et-EE"/>
        </w:rPr>
      </w:pPr>
    </w:p>
    <w:p w14:paraId="757A183D" w14:textId="145659CD" w:rsidR="00504AFD" w:rsidRPr="00C03DF0" w:rsidRDefault="005D7C6B" w:rsidP="00341077">
      <w:pPr>
        <w:ind w:firstLine="0"/>
        <w:jc w:val="both"/>
        <w:rPr>
          <w:szCs w:val="24"/>
          <w:lang w:val="et-EE"/>
        </w:rPr>
      </w:pPr>
      <w:r w:rsidRPr="00C03DF0">
        <w:rPr>
          <w:szCs w:val="24"/>
          <w:lang w:val="et-EE"/>
        </w:rPr>
        <w:t>(</w:t>
      </w:r>
      <w:r w:rsidR="00504AFD" w:rsidRPr="00C03DF0">
        <w:rPr>
          <w:szCs w:val="24"/>
          <w:lang w:val="et-EE"/>
        </w:rPr>
        <w:t>2</w:t>
      </w:r>
      <w:r w:rsidRPr="00C03DF0">
        <w:rPr>
          <w:szCs w:val="24"/>
          <w:lang w:val="et-EE"/>
        </w:rPr>
        <w:t>)</w:t>
      </w:r>
      <w:r w:rsidR="00504AFD" w:rsidRPr="00C03DF0">
        <w:rPr>
          <w:szCs w:val="24"/>
          <w:lang w:val="et-EE"/>
        </w:rPr>
        <w:t xml:space="preserve"> Stabiliseerimisfondi komisjon koosneb vähemalt kolmest liikmest. Stabiliseerimisfondi komisjoni ja selle esimehe valib </w:t>
      </w:r>
      <w:r w:rsidR="001412DE">
        <w:rPr>
          <w:szCs w:val="24"/>
          <w:lang w:val="et-EE"/>
        </w:rPr>
        <w:t>keskühistu</w:t>
      </w:r>
      <w:r w:rsidR="00504AFD" w:rsidRPr="00C03DF0">
        <w:rPr>
          <w:szCs w:val="24"/>
          <w:lang w:val="et-EE"/>
        </w:rPr>
        <w:t xml:space="preserve"> nõukogu maksimaalselt 4 aastaks. </w:t>
      </w:r>
      <w:r w:rsidR="001412DE">
        <w:rPr>
          <w:szCs w:val="24"/>
          <w:lang w:val="et-EE"/>
        </w:rPr>
        <w:t>Keskühistu</w:t>
      </w:r>
      <w:r w:rsidR="00504AFD" w:rsidRPr="00C03DF0">
        <w:rPr>
          <w:szCs w:val="24"/>
          <w:lang w:val="et-EE"/>
        </w:rPr>
        <w:t xml:space="preserve"> nõukogu võib tagasi kutsuda stabiliseerimisfondi komisjoni liikme, fondi esimehe või kogu stabiliseerimisfondi komisjoni enne nende </w:t>
      </w:r>
      <w:r w:rsidR="001C27A6" w:rsidRPr="00C03DF0">
        <w:rPr>
          <w:szCs w:val="24"/>
          <w:lang w:val="et-EE"/>
        </w:rPr>
        <w:t>ametisolekuaja</w:t>
      </w:r>
      <w:r w:rsidR="00504AFD" w:rsidRPr="00C03DF0">
        <w:rPr>
          <w:szCs w:val="24"/>
          <w:lang w:val="et-EE"/>
        </w:rPr>
        <w:t xml:space="preserve"> lõppu. Stabiliseerimisfondi komisjoni esimees või liige võib oma ametikohalt tagasi astuda enne </w:t>
      </w:r>
      <w:r w:rsidR="00460178" w:rsidRPr="00C03DF0">
        <w:rPr>
          <w:szCs w:val="24"/>
          <w:lang w:val="et-EE"/>
        </w:rPr>
        <w:t xml:space="preserve">ametisolekuaja </w:t>
      </w:r>
      <w:r w:rsidR="00504AFD" w:rsidRPr="00C03DF0">
        <w:rPr>
          <w:szCs w:val="24"/>
          <w:lang w:val="et-EE"/>
        </w:rPr>
        <w:t xml:space="preserve">lõppu, teatades sellest kirjalikult </w:t>
      </w:r>
      <w:r w:rsidR="001412DE">
        <w:rPr>
          <w:szCs w:val="24"/>
          <w:lang w:val="et-EE"/>
        </w:rPr>
        <w:t>keskühistu</w:t>
      </w:r>
      <w:r w:rsidR="00504AFD" w:rsidRPr="00C03DF0">
        <w:rPr>
          <w:szCs w:val="24"/>
          <w:lang w:val="et-EE"/>
        </w:rPr>
        <w:t xml:space="preserve">le hiljemalt 14 päeva ette. Stabiliseerimisfondi komisjoni liikme </w:t>
      </w:r>
      <w:r w:rsidR="00460178" w:rsidRPr="00C03DF0">
        <w:rPr>
          <w:szCs w:val="24"/>
          <w:lang w:val="et-EE"/>
        </w:rPr>
        <w:t xml:space="preserve">ametisolekuaegade </w:t>
      </w:r>
      <w:r w:rsidR="00504AFD" w:rsidRPr="00C03DF0">
        <w:rPr>
          <w:szCs w:val="24"/>
          <w:lang w:val="et-EE"/>
        </w:rPr>
        <w:t xml:space="preserve">arv ei ole piiratud. Kui valitakse stabiliseerimisfondi komisjoni üksikuid liikmeid, siis valitakse nad ainult tegutseva stabiliseerimisfondi komisjoni </w:t>
      </w:r>
      <w:r w:rsidR="00460178" w:rsidRPr="00C03DF0">
        <w:rPr>
          <w:szCs w:val="24"/>
          <w:lang w:val="et-EE"/>
        </w:rPr>
        <w:t xml:space="preserve">ametisolekuaja </w:t>
      </w:r>
      <w:r w:rsidR="00504AFD" w:rsidRPr="00C03DF0">
        <w:rPr>
          <w:szCs w:val="24"/>
          <w:lang w:val="et-EE"/>
        </w:rPr>
        <w:t>lõpuni.</w:t>
      </w:r>
    </w:p>
    <w:p w14:paraId="6800C7C1" w14:textId="77777777" w:rsidR="00341077" w:rsidRPr="00C03DF0" w:rsidRDefault="00341077" w:rsidP="00341077">
      <w:pPr>
        <w:ind w:firstLine="0"/>
        <w:jc w:val="both"/>
        <w:rPr>
          <w:szCs w:val="24"/>
          <w:lang w:val="et-EE"/>
        </w:rPr>
      </w:pPr>
    </w:p>
    <w:p w14:paraId="00FC3107" w14:textId="39B52210" w:rsidR="00504AFD" w:rsidRPr="00C03DF0" w:rsidRDefault="005D7C6B" w:rsidP="00341077">
      <w:pPr>
        <w:ind w:firstLine="0"/>
        <w:jc w:val="both"/>
        <w:rPr>
          <w:szCs w:val="24"/>
          <w:lang w:val="et-EE"/>
        </w:rPr>
      </w:pPr>
      <w:r w:rsidRPr="00C03DF0">
        <w:rPr>
          <w:szCs w:val="24"/>
          <w:lang w:val="et-EE"/>
        </w:rPr>
        <w:t>(</w:t>
      </w:r>
      <w:r w:rsidR="00504AFD" w:rsidRPr="00C03DF0">
        <w:rPr>
          <w:szCs w:val="24"/>
          <w:lang w:val="et-EE"/>
        </w:rPr>
        <w:t>3</w:t>
      </w:r>
      <w:r w:rsidRPr="00C03DF0">
        <w:rPr>
          <w:szCs w:val="24"/>
          <w:lang w:val="et-EE"/>
        </w:rPr>
        <w:t>)</w:t>
      </w:r>
      <w:r w:rsidR="00504AFD" w:rsidRPr="00C03DF0">
        <w:rPr>
          <w:szCs w:val="24"/>
          <w:lang w:val="et-EE"/>
        </w:rPr>
        <w:t xml:space="preserve"> Stabiliseerimisfondi komisjoni liikmeks ei tohi olla </w:t>
      </w:r>
      <w:r w:rsidR="001412DE">
        <w:rPr>
          <w:szCs w:val="24"/>
          <w:lang w:val="et-EE"/>
        </w:rPr>
        <w:t>keskühistu</w:t>
      </w:r>
      <w:r w:rsidR="00504AFD" w:rsidRPr="00C03DF0">
        <w:rPr>
          <w:szCs w:val="24"/>
          <w:lang w:val="et-EE"/>
        </w:rPr>
        <w:t xml:space="preserve"> nõukogu või juhatuse liige, siseauditi talituse liige</w:t>
      </w:r>
      <w:r w:rsidR="00460178" w:rsidRPr="00C03DF0">
        <w:rPr>
          <w:szCs w:val="24"/>
          <w:lang w:val="et-EE"/>
        </w:rPr>
        <w:t xml:space="preserve"> </w:t>
      </w:r>
      <w:r w:rsidR="00504AFD" w:rsidRPr="00C03DF0">
        <w:rPr>
          <w:szCs w:val="24"/>
          <w:lang w:val="et-EE"/>
        </w:rPr>
        <w:t xml:space="preserve">ega </w:t>
      </w:r>
      <w:r w:rsidR="001412DE">
        <w:rPr>
          <w:szCs w:val="24"/>
          <w:lang w:val="et-EE"/>
        </w:rPr>
        <w:t>keskühistu</w:t>
      </w:r>
      <w:r w:rsidR="00504AFD" w:rsidRPr="00C03DF0">
        <w:rPr>
          <w:szCs w:val="24"/>
          <w:lang w:val="et-EE"/>
        </w:rPr>
        <w:t xml:space="preserve"> liikme</w:t>
      </w:r>
      <w:r w:rsidR="00460178" w:rsidRPr="00C03DF0">
        <w:rPr>
          <w:szCs w:val="24"/>
          <w:lang w:val="et-EE"/>
        </w:rPr>
        <w:t xml:space="preserve">ks oleva hoiu-laenuühistu </w:t>
      </w:r>
      <w:r w:rsidR="00504AFD" w:rsidRPr="00C03DF0">
        <w:rPr>
          <w:szCs w:val="24"/>
          <w:lang w:val="et-EE"/>
        </w:rPr>
        <w:t xml:space="preserve">juhatuse liige. </w:t>
      </w:r>
    </w:p>
    <w:p w14:paraId="65F17AF6" w14:textId="77777777" w:rsidR="00341077" w:rsidRPr="00C03DF0" w:rsidRDefault="00341077" w:rsidP="00341077">
      <w:pPr>
        <w:ind w:firstLine="0"/>
        <w:jc w:val="both"/>
        <w:rPr>
          <w:szCs w:val="24"/>
          <w:lang w:val="et-EE"/>
        </w:rPr>
      </w:pPr>
    </w:p>
    <w:p w14:paraId="7C0709A7" w14:textId="5D93838E" w:rsidR="00504AFD" w:rsidRPr="00C03DF0" w:rsidRDefault="005D7C6B" w:rsidP="00341077">
      <w:pPr>
        <w:ind w:firstLine="0"/>
        <w:jc w:val="both"/>
        <w:rPr>
          <w:szCs w:val="24"/>
          <w:lang w:val="et-EE"/>
        </w:rPr>
      </w:pPr>
      <w:r w:rsidRPr="00C03DF0">
        <w:rPr>
          <w:szCs w:val="24"/>
          <w:lang w:val="et-EE"/>
        </w:rPr>
        <w:t>(</w:t>
      </w:r>
      <w:r w:rsidR="00504AFD" w:rsidRPr="00C03DF0">
        <w:rPr>
          <w:szCs w:val="24"/>
          <w:lang w:val="et-EE"/>
        </w:rPr>
        <w:t>4</w:t>
      </w:r>
      <w:r w:rsidRPr="00C03DF0">
        <w:rPr>
          <w:szCs w:val="24"/>
          <w:lang w:val="et-EE"/>
        </w:rPr>
        <w:t>)</w:t>
      </w:r>
      <w:r w:rsidR="00504AFD" w:rsidRPr="00C03DF0">
        <w:rPr>
          <w:szCs w:val="24"/>
          <w:lang w:val="et-EE"/>
        </w:rPr>
        <w:t xml:space="preserve"> Stabiliseerimisfondi komisjoni koosolek on </w:t>
      </w:r>
      <w:r w:rsidR="002613F2">
        <w:rPr>
          <w:szCs w:val="24"/>
          <w:lang w:val="et-EE"/>
        </w:rPr>
        <w:t>otsustusvõimeline</w:t>
      </w:r>
      <w:r w:rsidR="00504AFD" w:rsidRPr="00EF3FC8">
        <w:rPr>
          <w:color w:val="0070C0"/>
          <w:szCs w:val="24"/>
          <w:lang w:val="et-EE"/>
        </w:rPr>
        <w:t xml:space="preserve">, </w:t>
      </w:r>
      <w:r w:rsidR="00504AFD" w:rsidRPr="00C03DF0">
        <w:rPr>
          <w:szCs w:val="24"/>
          <w:lang w:val="et-EE"/>
        </w:rPr>
        <w:t xml:space="preserve">kui kohal on üle poole komisjoni liikmetest. Otsused võetakse vastu koosolekul osalenute lihthäälteenamusega. Kõigil stabiliseerimisfondi komisjoni liikmetel on võrdsed õigused. Hääletamisel on igal liikmel üks hääl. Kui hääled jagunevad võrdselt, siis on otsustav stabiliseerimisfondi komisjoni esimehe hääl. </w:t>
      </w:r>
    </w:p>
    <w:p w14:paraId="350A529D" w14:textId="77777777" w:rsidR="00341077" w:rsidRPr="00C03DF0" w:rsidRDefault="00341077" w:rsidP="00341077">
      <w:pPr>
        <w:ind w:firstLine="0"/>
        <w:jc w:val="both"/>
        <w:rPr>
          <w:szCs w:val="24"/>
          <w:lang w:val="et-EE"/>
        </w:rPr>
      </w:pPr>
    </w:p>
    <w:p w14:paraId="6810301E" w14:textId="77777777" w:rsidR="00504AFD" w:rsidRPr="00C03DF0" w:rsidRDefault="005D7C6B" w:rsidP="00341077">
      <w:pPr>
        <w:ind w:firstLine="0"/>
        <w:jc w:val="both"/>
        <w:rPr>
          <w:szCs w:val="24"/>
          <w:lang w:val="et-EE"/>
        </w:rPr>
      </w:pPr>
      <w:r w:rsidRPr="00C03DF0">
        <w:rPr>
          <w:szCs w:val="24"/>
          <w:lang w:val="et-EE"/>
        </w:rPr>
        <w:t>(</w:t>
      </w:r>
      <w:r w:rsidR="00504AFD" w:rsidRPr="00C03DF0">
        <w:rPr>
          <w:szCs w:val="24"/>
          <w:lang w:val="et-EE"/>
        </w:rPr>
        <w:t>5</w:t>
      </w:r>
      <w:r w:rsidRPr="00C03DF0">
        <w:rPr>
          <w:szCs w:val="24"/>
          <w:lang w:val="et-EE"/>
        </w:rPr>
        <w:t>)</w:t>
      </w:r>
      <w:r w:rsidR="00504AFD" w:rsidRPr="00C03DF0">
        <w:rPr>
          <w:szCs w:val="24"/>
          <w:lang w:val="et-EE"/>
        </w:rPr>
        <w:t xml:space="preserve"> Stabiliseerimisfondi komisjoni töökord määratakse kindlaks tema poolt vastuvõetud tööeeskirjaga. </w:t>
      </w:r>
    </w:p>
    <w:p w14:paraId="5012DBFE" w14:textId="77777777" w:rsidR="00341077" w:rsidRPr="00C03DF0" w:rsidRDefault="00341077" w:rsidP="00341077">
      <w:pPr>
        <w:ind w:firstLine="0"/>
        <w:jc w:val="both"/>
        <w:rPr>
          <w:szCs w:val="24"/>
          <w:lang w:val="et-EE"/>
        </w:rPr>
      </w:pPr>
    </w:p>
    <w:p w14:paraId="7E8E8B17" w14:textId="18936734" w:rsidR="00504AFD" w:rsidRPr="00C03DF0" w:rsidRDefault="005D7C6B" w:rsidP="008B5E6C">
      <w:pPr>
        <w:ind w:firstLine="0"/>
        <w:jc w:val="both"/>
        <w:rPr>
          <w:szCs w:val="24"/>
          <w:lang w:val="et-EE"/>
        </w:rPr>
      </w:pPr>
      <w:r w:rsidRPr="00C03DF0">
        <w:rPr>
          <w:szCs w:val="24"/>
          <w:lang w:val="et-EE"/>
        </w:rPr>
        <w:t>(</w:t>
      </w:r>
      <w:r w:rsidR="00504AFD" w:rsidRPr="00C03DF0">
        <w:rPr>
          <w:szCs w:val="24"/>
          <w:lang w:val="et-EE"/>
        </w:rPr>
        <w:t>6</w:t>
      </w:r>
      <w:r w:rsidRPr="00C03DF0">
        <w:rPr>
          <w:szCs w:val="24"/>
          <w:lang w:val="et-EE"/>
        </w:rPr>
        <w:t>)</w:t>
      </w:r>
      <w:r w:rsidR="00504AFD" w:rsidRPr="00C03DF0">
        <w:rPr>
          <w:szCs w:val="24"/>
          <w:lang w:val="et-EE"/>
        </w:rPr>
        <w:t xml:space="preserve"> Stabiliseerimisfondi komisjoni koosolekud tuleb protokollida</w:t>
      </w:r>
      <w:r w:rsidR="000255DF">
        <w:rPr>
          <w:szCs w:val="24"/>
          <w:lang w:val="et-EE"/>
        </w:rPr>
        <w:t>.</w:t>
      </w:r>
    </w:p>
    <w:p w14:paraId="3D7B002B" w14:textId="77777777" w:rsidR="00341077" w:rsidRPr="00C03DF0" w:rsidRDefault="00341077" w:rsidP="00341077">
      <w:pPr>
        <w:ind w:firstLine="0"/>
        <w:jc w:val="both"/>
        <w:rPr>
          <w:szCs w:val="24"/>
          <w:lang w:val="et-EE"/>
        </w:rPr>
      </w:pPr>
    </w:p>
    <w:p w14:paraId="32C2538E" w14:textId="77777777" w:rsidR="00504AFD" w:rsidRPr="00C03DF0" w:rsidRDefault="005D7C6B" w:rsidP="00341077">
      <w:pPr>
        <w:ind w:firstLine="0"/>
        <w:jc w:val="both"/>
        <w:rPr>
          <w:szCs w:val="24"/>
          <w:lang w:val="et-EE"/>
        </w:rPr>
      </w:pPr>
      <w:r w:rsidRPr="00C03DF0">
        <w:rPr>
          <w:szCs w:val="24"/>
          <w:lang w:val="et-EE"/>
        </w:rPr>
        <w:t>(</w:t>
      </w:r>
      <w:r w:rsidR="008B5E6C" w:rsidRPr="00C03DF0">
        <w:rPr>
          <w:szCs w:val="24"/>
          <w:lang w:val="et-EE"/>
        </w:rPr>
        <w:t>7</w:t>
      </w:r>
      <w:r w:rsidRPr="00C03DF0">
        <w:rPr>
          <w:szCs w:val="24"/>
          <w:lang w:val="et-EE"/>
        </w:rPr>
        <w:t>)</w:t>
      </w:r>
      <w:r w:rsidR="00504AFD" w:rsidRPr="00C03DF0">
        <w:rPr>
          <w:szCs w:val="24"/>
          <w:lang w:val="et-EE"/>
        </w:rPr>
        <w:t xml:space="preserve"> Stabiliseerimisfondi komisjoni tööd juhib stabiliseerimisfondi komisjoni esimees ja samuti kutsub ta komisjoni koosolekud kokku vähemalt üks kord kolme kuu jooksul. Lisaks stabiliseerimisfondi komisjoni tööeeskirjas sätestatud juhtudele kutsutakse stabiliseerimisfondi komisjoni koosolekud kokku ka </w:t>
      </w:r>
      <w:r w:rsidR="008B5E6C" w:rsidRPr="00C03DF0">
        <w:rPr>
          <w:szCs w:val="24"/>
          <w:lang w:val="et-EE"/>
        </w:rPr>
        <w:t>Finantsinspektsiooni</w:t>
      </w:r>
      <w:r w:rsidR="00504AFD" w:rsidRPr="00C03DF0">
        <w:rPr>
          <w:szCs w:val="24"/>
          <w:lang w:val="et-EE"/>
        </w:rPr>
        <w:t xml:space="preserve"> korraldusel.</w:t>
      </w:r>
    </w:p>
    <w:p w14:paraId="640C3192" w14:textId="77777777" w:rsidR="00341077" w:rsidRPr="00C03DF0" w:rsidRDefault="00341077" w:rsidP="00341077">
      <w:pPr>
        <w:ind w:firstLine="0"/>
        <w:jc w:val="both"/>
        <w:rPr>
          <w:szCs w:val="24"/>
          <w:lang w:val="et-EE"/>
        </w:rPr>
      </w:pPr>
    </w:p>
    <w:p w14:paraId="42D696B7" w14:textId="77777777" w:rsidR="00504AFD" w:rsidRPr="00C03DF0" w:rsidRDefault="005D7C6B" w:rsidP="00341077">
      <w:pPr>
        <w:ind w:firstLine="0"/>
        <w:jc w:val="both"/>
        <w:rPr>
          <w:szCs w:val="24"/>
          <w:lang w:val="et-EE"/>
        </w:rPr>
      </w:pPr>
      <w:r w:rsidRPr="00C03DF0">
        <w:rPr>
          <w:szCs w:val="24"/>
          <w:lang w:val="et-EE"/>
        </w:rPr>
        <w:t>(</w:t>
      </w:r>
      <w:r w:rsidR="008B5E6C" w:rsidRPr="00C03DF0">
        <w:rPr>
          <w:szCs w:val="24"/>
          <w:lang w:val="et-EE"/>
        </w:rPr>
        <w:t>8</w:t>
      </w:r>
      <w:r w:rsidRPr="00C03DF0">
        <w:rPr>
          <w:szCs w:val="24"/>
          <w:lang w:val="et-EE"/>
        </w:rPr>
        <w:t>)</w:t>
      </w:r>
      <w:r w:rsidR="00504AFD" w:rsidRPr="00C03DF0">
        <w:rPr>
          <w:szCs w:val="24"/>
          <w:lang w:val="et-EE"/>
        </w:rPr>
        <w:t xml:space="preserve"> Stabiliseerimisfondi komisjon:</w:t>
      </w:r>
    </w:p>
    <w:p w14:paraId="3D60BACE" w14:textId="77777777" w:rsidR="00504AFD" w:rsidRPr="00C03DF0" w:rsidRDefault="00504AFD" w:rsidP="00E2569D">
      <w:pPr>
        <w:jc w:val="both"/>
        <w:rPr>
          <w:szCs w:val="24"/>
          <w:lang w:val="et-EE"/>
        </w:rPr>
      </w:pPr>
      <w:r w:rsidRPr="00C03DF0">
        <w:rPr>
          <w:szCs w:val="24"/>
          <w:lang w:val="et-EE"/>
        </w:rPr>
        <w:t>1) määrab stabiliseerimisfondi täiendava ja perioodilise sissemakse suuruse, lahendab stabiliseerimisfondi täiendavate sissemaksete tasumise ja samuti stabiliseerimisfondist maksete maksmiseks laenu võtmise küsimusi;</w:t>
      </w:r>
    </w:p>
    <w:p w14:paraId="42EB3FE3" w14:textId="175BEFDF" w:rsidR="00504AFD" w:rsidRPr="00C03DF0" w:rsidRDefault="00504AFD" w:rsidP="00E2569D">
      <w:pPr>
        <w:jc w:val="both"/>
        <w:rPr>
          <w:szCs w:val="24"/>
          <w:lang w:val="et-EE"/>
        </w:rPr>
      </w:pPr>
      <w:r w:rsidRPr="00C03DF0">
        <w:rPr>
          <w:szCs w:val="24"/>
          <w:lang w:val="et-EE"/>
        </w:rPr>
        <w:t xml:space="preserve">2) otsustab stabiliseerimisfondist rahastatavate </w:t>
      </w:r>
      <w:r w:rsidR="001412DE">
        <w:rPr>
          <w:szCs w:val="24"/>
          <w:lang w:val="et-EE"/>
        </w:rPr>
        <w:t>keskühistu</w:t>
      </w:r>
      <w:r w:rsidRPr="00C03DF0">
        <w:rPr>
          <w:szCs w:val="24"/>
          <w:lang w:val="et-EE"/>
        </w:rPr>
        <w:t xml:space="preserve"> või selle liikmeks oleva </w:t>
      </w:r>
      <w:r w:rsidR="008B5E6C" w:rsidRPr="00C03DF0">
        <w:rPr>
          <w:szCs w:val="24"/>
          <w:lang w:val="et-EE"/>
        </w:rPr>
        <w:t xml:space="preserve">hoiu-laenuühistu </w:t>
      </w:r>
      <w:r w:rsidRPr="00C03DF0">
        <w:rPr>
          <w:szCs w:val="24"/>
          <w:lang w:val="et-EE"/>
        </w:rPr>
        <w:t>maksevõime tagamise meetmete kohaldamise ning stabiliseerimisfondi vahendite kasutamise nende meetmete rahastamiseks;</w:t>
      </w:r>
    </w:p>
    <w:p w14:paraId="55FEB324" w14:textId="77777777" w:rsidR="00504AFD" w:rsidRPr="00C03DF0" w:rsidRDefault="00504AFD" w:rsidP="00E2569D">
      <w:pPr>
        <w:jc w:val="both"/>
        <w:rPr>
          <w:szCs w:val="24"/>
          <w:lang w:val="et-EE"/>
        </w:rPr>
      </w:pPr>
      <w:r w:rsidRPr="00C03DF0">
        <w:rPr>
          <w:szCs w:val="24"/>
          <w:lang w:val="et-EE"/>
        </w:rPr>
        <w:t xml:space="preserve">3) jälgib ja kontrollib sissemaksete tasumist stabiliseerimisfondi ja </w:t>
      </w:r>
      <w:r w:rsidR="00C2484E" w:rsidRPr="00C03DF0">
        <w:rPr>
          <w:szCs w:val="24"/>
          <w:lang w:val="et-EE"/>
        </w:rPr>
        <w:t xml:space="preserve">hoiu-laenuühistutele </w:t>
      </w:r>
      <w:r w:rsidRPr="00C03DF0">
        <w:rPr>
          <w:szCs w:val="24"/>
          <w:lang w:val="et-EE"/>
        </w:rPr>
        <w:t>eraldatud vahendite kasutamist;</w:t>
      </w:r>
    </w:p>
    <w:p w14:paraId="272B5774" w14:textId="77777777" w:rsidR="00504AFD" w:rsidRPr="00C03DF0" w:rsidRDefault="00504AFD" w:rsidP="00E2569D">
      <w:pPr>
        <w:jc w:val="both"/>
        <w:rPr>
          <w:szCs w:val="24"/>
          <w:lang w:val="et-EE"/>
        </w:rPr>
      </w:pPr>
      <w:r w:rsidRPr="00C03DF0">
        <w:rPr>
          <w:szCs w:val="24"/>
          <w:lang w:val="et-EE"/>
        </w:rPr>
        <w:t>4) võtab vastu otsused stabiliseerimisfondi vahendite investeerimiseks;</w:t>
      </w:r>
    </w:p>
    <w:p w14:paraId="44C6BBC8" w14:textId="77777777" w:rsidR="00504AFD" w:rsidRPr="00C03DF0" w:rsidRDefault="00504AFD" w:rsidP="00E2569D">
      <w:pPr>
        <w:jc w:val="both"/>
        <w:rPr>
          <w:szCs w:val="24"/>
          <w:lang w:val="et-EE"/>
        </w:rPr>
      </w:pPr>
      <w:r w:rsidRPr="00C03DF0">
        <w:rPr>
          <w:szCs w:val="24"/>
          <w:lang w:val="et-EE"/>
        </w:rPr>
        <w:t>5) arutab ja lahendab muid maksevõime tagamise süsteemi toimimist reguleerivates eeskirjades ning üldkoosoleku ja juhatuse muudes otsustes kindlaks määratud stabiliseerimisfondi haldamisega seotud küsimusi.</w:t>
      </w:r>
    </w:p>
    <w:p w14:paraId="171EBBCE" w14:textId="77777777" w:rsidR="005D7C6B" w:rsidRPr="00C03DF0" w:rsidRDefault="005D7C6B" w:rsidP="005D7C6B">
      <w:pPr>
        <w:ind w:firstLine="0"/>
        <w:jc w:val="both"/>
        <w:rPr>
          <w:szCs w:val="24"/>
          <w:lang w:val="et-EE"/>
        </w:rPr>
      </w:pPr>
    </w:p>
    <w:p w14:paraId="111780A4" w14:textId="40AF60CB" w:rsidR="00504AFD" w:rsidRPr="00C03DF0" w:rsidRDefault="005D7C6B" w:rsidP="005D7C6B">
      <w:pPr>
        <w:ind w:firstLine="0"/>
        <w:jc w:val="both"/>
        <w:rPr>
          <w:szCs w:val="24"/>
          <w:lang w:val="et-EE"/>
        </w:rPr>
      </w:pPr>
      <w:r w:rsidRPr="00C03DF0">
        <w:rPr>
          <w:szCs w:val="24"/>
          <w:lang w:val="et-EE"/>
        </w:rPr>
        <w:t>(</w:t>
      </w:r>
      <w:r w:rsidR="00504AFD" w:rsidRPr="00C03DF0">
        <w:rPr>
          <w:szCs w:val="24"/>
          <w:lang w:val="et-EE"/>
        </w:rPr>
        <w:t>10</w:t>
      </w:r>
      <w:r w:rsidRPr="00C03DF0">
        <w:rPr>
          <w:szCs w:val="24"/>
          <w:lang w:val="et-EE"/>
        </w:rPr>
        <w:t>)</w:t>
      </w:r>
      <w:r w:rsidR="00504AFD" w:rsidRPr="00C03DF0">
        <w:rPr>
          <w:szCs w:val="24"/>
          <w:lang w:val="et-EE"/>
        </w:rPr>
        <w:t xml:space="preserve"> Stabiliseerimisfondi komisjonil on õigus saada oma funktsioonide täitmiseks vajalikku teavet </w:t>
      </w:r>
      <w:r w:rsidR="001412DE">
        <w:rPr>
          <w:szCs w:val="24"/>
          <w:lang w:val="et-EE"/>
        </w:rPr>
        <w:t>keskühistu</w:t>
      </w:r>
      <w:r w:rsidR="00504AFD" w:rsidRPr="00C03DF0">
        <w:rPr>
          <w:szCs w:val="24"/>
          <w:lang w:val="et-EE"/>
        </w:rPr>
        <w:t xml:space="preserve">te juhtimisorganitelt ja </w:t>
      </w:r>
      <w:r w:rsidR="001412DE">
        <w:rPr>
          <w:szCs w:val="24"/>
          <w:lang w:val="et-EE"/>
        </w:rPr>
        <w:t>keskühistu</w:t>
      </w:r>
      <w:r w:rsidR="00504AFD" w:rsidRPr="00C03DF0">
        <w:rPr>
          <w:szCs w:val="24"/>
          <w:lang w:val="et-EE"/>
        </w:rPr>
        <w:t xml:space="preserve"> liikme</w:t>
      </w:r>
      <w:r w:rsidR="000D1341" w:rsidRPr="00C03DF0">
        <w:rPr>
          <w:szCs w:val="24"/>
          <w:lang w:val="et-EE"/>
        </w:rPr>
        <w:t>ks olevatelt hoiu-laenuühistutelt</w:t>
      </w:r>
      <w:r w:rsidR="00504AFD" w:rsidRPr="00C03DF0">
        <w:rPr>
          <w:szCs w:val="24"/>
          <w:lang w:val="et-EE"/>
        </w:rPr>
        <w:t>.</w:t>
      </w:r>
    </w:p>
    <w:p w14:paraId="45F76BAC" w14:textId="77777777" w:rsidR="00DF0D25" w:rsidRPr="00C03DF0" w:rsidRDefault="00DF0D25" w:rsidP="00E2569D">
      <w:pPr>
        <w:jc w:val="both"/>
        <w:rPr>
          <w:szCs w:val="24"/>
          <w:lang w:val="et-EE"/>
        </w:rPr>
      </w:pPr>
    </w:p>
    <w:p w14:paraId="3FEA7057" w14:textId="6AA2D776" w:rsidR="00504AFD" w:rsidRPr="00C03DF0" w:rsidRDefault="001A58F0" w:rsidP="001A58F0">
      <w:pPr>
        <w:ind w:firstLine="0"/>
        <w:jc w:val="center"/>
        <w:rPr>
          <w:b/>
          <w:szCs w:val="24"/>
          <w:lang w:val="et-EE"/>
        </w:rPr>
      </w:pPr>
      <w:r w:rsidRPr="00C03DF0">
        <w:rPr>
          <w:b/>
          <w:bCs/>
          <w:szCs w:val="24"/>
          <w:lang w:val="et-EE"/>
        </w:rPr>
        <w:t xml:space="preserve">5. PEATÜKK. </w:t>
      </w:r>
      <w:r w:rsidR="00504AFD" w:rsidRPr="00C03DF0">
        <w:rPr>
          <w:b/>
          <w:bCs/>
          <w:szCs w:val="24"/>
          <w:lang w:val="et-EE"/>
        </w:rPr>
        <w:t>KESKÜHISTU KAPITAL JA KASUMI JAOTAMINE</w:t>
      </w:r>
    </w:p>
    <w:p w14:paraId="1FE47EB1" w14:textId="77777777" w:rsidR="00504AFD" w:rsidRPr="00C03DF0" w:rsidRDefault="00504AFD" w:rsidP="00E2569D">
      <w:pPr>
        <w:jc w:val="both"/>
        <w:rPr>
          <w:szCs w:val="24"/>
          <w:lang w:val="et-EE"/>
        </w:rPr>
      </w:pPr>
    </w:p>
    <w:p w14:paraId="1BDD11E9" w14:textId="1CF95A72" w:rsidR="00504AFD" w:rsidRPr="00C03DF0" w:rsidRDefault="001A58F0" w:rsidP="001A58F0">
      <w:pPr>
        <w:ind w:firstLine="0"/>
        <w:jc w:val="both"/>
        <w:rPr>
          <w:b/>
          <w:bCs/>
          <w:szCs w:val="24"/>
          <w:lang w:val="et-EE"/>
        </w:rPr>
      </w:pPr>
      <w:r w:rsidRPr="00C03DF0">
        <w:rPr>
          <w:b/>
          <w:bCs/>
          <w:szCs w:val="24"/>
          <w:lang w:val="et-EE"/>
        </w:rPr>
        <w:t>§ 1</w:t>
      </w:r>
      <w:r w:rsidR="00CA4EF1">
        <w:rPr>
          <w:b/>
          <w:bCs/>
          <w:szCs w:val="24"/>
          <w:lang w:val="et-EE"/>
        </w:rPr>
        <w:t>8</w:t>
      </w:r>
      <w:r w:rsidR="00504AFD" w:rsidRPr="00C03DF0">
        <w:rPr>
          <w:b/>
          <w:bCs/>
          <w:szCs w:val="24"/>
          <w:lang w:val="et-EE"/>
        </w:rPr>
        <w:t xml:space="preserve">. </w:t>
      </w:r>
      <w:r w:rsidR="00E97800">
        <w:rPr>
          <w:b/>
          <w:bCs/>
          <w:szCs w:val="24"/>
          <w:lang w:val="et-EE"/>
        </w:rPr>
        <w:t>Keskühistu</w:t>
      </w:r>
      <w:r w:rsidR="00504AFD" w:rsidRPr="00C03DF0">
        <w:rPr>
          <w:b/>
          <w:bCs/>
          <w:szCs w:val="24"/>
          <w:lang w:val="et-EE"/>
        </w:rPr>
        <w:t xml:space="preserve"> miinimumkapital</w:t>
      </w:r>
    </w:p>
    <w:p w14:paraId="0B04E7AC" w14:textId="77777777" w:rsidR="00FC3FD4" w:rsidRPr="00C03DF0" w:rsidRDefault="00FC3FD4" w:rsidP="001A58F0">
      <w:pPr>
        <w:ind w:firstLine="0"/>
        <w:jc w:val="both"/>
        <w:rPr>
          <w:b/>
          <w:szCs w:val="24"/>
          <w:lang w:val="et-EE"/>
        </w:rPr>
      </w:pPr>
    </w:p>
    <w:p w14:paraId="563864A9" w14:textId="49FC398B" w:rsidR="00504AFD" w:rsidRPr="002613F2" w:rsidRDefault="001412DE" w:rsidP="00FC3FD4">
      <w:pPr>
        <w:ind w:firstLine="0"/>
        <w:jc w:val="both"/>
        <w:rPr>
          <w:szCs w:val="24"/>
          <w:lang w:val="et-EE"/>
        </w:rPr>
      </w:pPr>
      <w:r>
        <w:rPr>
          <w:szCs w:val="24"/>
          <w:lang w:val="et-EE"/>
        </w:rPr>
        <w:t>Keskühistu</w:t>
      </w:r>
      <w:r w:rsidR="00504AFD" w:rsidRPr="002613F2">
        <w:rPr>
          <w:szCs w:val="24"/>
          <w:lang w:val="et-EE"/>
        </w:rPr>
        <w:t xml:space="preserve"> omakapital</w:t>
      </w:r>
      <w:r w:rsidR="00FC3FD4" w:rsidRPr="002613F2">
        <w:rPr>
          <w:szCs w:val="24"/>
          <w:lang w:val="et-EE"/>
        </w:rPr>
        <w:t xml:space="preserve"> on </w:t>
      </w:r>
      <w:r w:rsidR="00504AFD" w:rsidRPr="002613F2">
        <w:rPr>
          <w:szCs w:val="24"/>
          <w:lang w:val="et-EE"/>
        </w:rPr>
        <w:t xml:space="preserve">vähemalt </w:t>
      </w:r>
      <w:r w:rsidR="00B66461">
        <w:rPr>
          <w:szCs w:val="24"/>
          <w:lang w:val="et-EE"/>
        </w:rPr>
        <w:t>1</w:t>
      </w:r>
      <w:r w:rsidR="00504AFD" w:rsidRPr="002613F2">
        <w:rPr>
          <w:szCs w:val="24"/>
          <w:lang w:val="et-EE"/>
        </w:rPr>
        <w:t xml:space="preserve"> miljon</w:t>
      </w:r>
      <w:r w:rsidR="002613F2" w:rsidRPr="002613F2">
        <w:rPr>
          <w:szCs w:val="24"/>
          <w:lang w:val="et-EE"/>
        </w:rPr>
        <w:t>it</w:t>
      </w:r>
      <w:r w:rsidR="00504AFD" w:rsidRPr="002613F2">
        <w:rPr>
          <w:szCs w:val="24"/>
          <w:lang w:val="et-EE"/>
        </w:rPr>
        <w:t xml:space="preserve"> eurot.</w:t>
      </w:r>
    </w:p>
    <w:p w14:paraId="4C7A838E" w14:textId="77777777" w:rsidR="00504AFD" w:rsidRPr="00C03DF0" w:rsidRDefault="00504AFD" w:rsidP="00E2569D">
      <w:pPr>
        <w:jc w:val="both"/>
        <w:rPr>
          <w:szCs w:val="24"/>
          <w:lang w:val="et-EE"/>
        </w:rPr>
      </w:pPr>
    </w:p>
    <w:p w14:paraId="1315C876" w14:textId="7C55DF40" w:rsidR="00504AFD" w:rsidRPr="00C03DF0" w:rsidRDefault="001A58F0" w:rsidP="001A58F0">
      <w:pPr>
        <w:ind w:firstLine="0"/>
        <w:jc w:val="both"/>
        <w:rPr>
          <w:b/>
          <w:szCs w:val="24"/>
          <w:lang w:val="et-EE"/>
        </w:rPr>
      </w:pPr>
      <w:r w:rsidRPr="00C03DF0">
        <w:rPr>
          <w:b/>
          <w:bCs/>
          <w:szCs w:val="24"/>
          <w:lang w:val="et-EE"/>
        </w:rPr>
        <w:t xml:space="preserve">§ </w:t>
      </w:r>
      <w:r w:rsidR="00CA4EF1">
        <w:rPr>
          <w:b/>
          <w:bCs/>
          <w:szCs w:val="24"/>
          <w:lang w:val="et-EE"/>
        </w:rPr>
        <w:t>19</w:t>
      </w:r>
      <w:r w:rsidR="00504AFD" w:rsidRPr="00C03DF0">
        <w:rPr>
          <w:b/>
          <w:bCs/>
          <w:szCs w:val="24"/>
          <w:lang w:val="et-EE"/>
        </w:rPr>
        <w:t xml:space="preserve">. Osakapital ja </w:t>
      </w:r>
      <w:r w:rsidR="00E97800">
        <w:rPr>
          <w:b/>
          <w:bCs/>
          <w:szCs w:val="24"/>
          <w:lang w:val="et-EE"/>
        </w:rPr>
        <w:t>keskühistu</w:t>
      </w:r>
      <w:r w:rsidR="00504AFD" w:rsidRPr="00C03DF0">
        <w:rPr>
          <w:b/>
          <w:bCs/>
          <w:szCs w:val="24"/>
          <w:lang w:val="et-EE"/>
        </w:rPr>
        <w:t xml:space="preserve"> osad </w:t>
      </w:r>
    </w:p>
    <w:p w14:paraId="45B82398" w14:textId="77777777" w:rsidR="002E1FD7" w:rsidRPr="00C03DF0" w:rsidRDefault="002E1FD7" w:rsidP="00E2569D">
      <w:pPr>
        <w:jc w:val="both"/>
        <w:rPr>
          <w:szCs w:val="24"/>
          <w:lang w:val="et-EE"/>
        </w:rPr>
      </w:pPr>
    </w:p>
    <w:p w14:paraId="443A580F" w14:textId="214B3665" w:rsidR="00504AFD" w:rsidRPr="00C03DF0" w:rsidRDefault="002E1FD7" w:rsidP="002E1FD7">
      <w:pPr>
        <w:ind w:firstLine="0"/>
        <w:jc w:val="both"/>
        <w:rPr>
          <w:szCs w:val="24"/>
          <w:lang w:val="et-EE"/>
        </w:rPr>
      </w:pPr>
      <w:r w:rsidRPr="00C03DF0">
        <w:rPr>
          <w:szCs w:val="24"/>
          <w:lang w:val="et-EE"/>
        </w:rPr>
        <w:t>(</w:t>
      </w:r>
      <w:r w:rsidR="00504AFD" w:rsidRPr="00C03DF0">
        <w:rPr>
          <w:szCs w:val="24"/>
          <w:lang w:val="et-EE"/>
        </w:rPr>
        <w:t>1</w:t>
      </w:r>
      <w:r w:rsidRPr="00C03DF0">
        <w:rPr>
          <w:szCs w:val="24"/>
          <w:lang w:val="et-EE"/>
        </w:rPr>
        <w:t>)</w:t>
      </w:r>
      <w:r w:rsidR="00504AFD" w:rsidRPr="00C03DF0">
        <w:rPr>
          <w:szCs w:val="24"/>
          <w:lang w:val="et-EE"/>
        </w:rPr>
        <w:t xml:space="preserve"> </w:t>
      </w:r>
      <w:r w:rsidR="001412DE">
        <w:rPr>
          <w:szCs w:val="24"/>
          <w:lang w:val="et-EE"/>
        </w:rPr>
        <w:t>Keskühistu</w:t>
      </w:r>
      <w:r w:rsidR="00504AFD" w:rsidRPr="00C03DF0">
        <w:rPr>
          <w:szCs w:val="24"/>
          <w:lang w:val="et-EE"/>
        </w:rPr>
        <w:t xml:space="preserve"> osakapital koosneb </w:t>
      </w:r>
      <w:r w:rsidR="001412DE">
        <w:rPr>
          <w:szCs w:val="24"/>
          <w:lang w:val="et-EE"/>
        </w:rPr>
        <w:t>keskühistu</w:t>
      </w:r>
      <w:r w:rsidR="00504AFD" w:rsidRPr="00C03DF0">
        <w:rPr>
          <w:szCs w:val="24"/>
          <w:lang w:val="et-EE"/>
        </w:rPr>
        <w:t xml:space="preserve"> kõigi osamaksete väärtusest</w:t>
      </w:r>
      <w:r w:rsidR="00546008">
        <w:rPr>
          <w:szCs w:val="24"/>
          <w:lang w:val="et-EE"/>
        </w:rPr>
        <w:t>.</w:t>
      </w:r>
      <w:r w:rsidR="00504AFD" w:rsidRPr="00C03DF0">
        <w:rPr>
          <w:szCs w:val="24"/>
          <w:lang w:val="et-EE"/>
        </w:rPr>
        <w:t xml:space="preserve"> Osamaksed saavad olla ainult rahalised sissemaksed. </w:t>
      </w:r>
    </w:p>
    <w:p w14:paraId="0D510920" w14:textId="77777777" w:rsidR="002E1FD7" w:rsidRPr="00C03DF0" w:rsidRDefault="002E1FD7" w:rsidP="002E1FD7">
      <w:pPr>
        <w:ind w:firstLine="0"/>
        <w:jc w:val="both"/>
        <w:rPr>
          <w:szCs w:val="24"/>
          <w:lang w:val="et-EE"/>
        </w:rPr>
      </w:pPr>
    </w:p>
    <w:p w14:paraId="78D7C3A6" w14:textId="5C5CCA10" w:rsidR="00504AFD" w:rsidRPr="00C03DF0" w:rsidRDefault="002E1FD7" w:rsidP="002E1FD7">
      <w:pPr>
        <w:ind w:firstLine="0"/>
        <w:jc w:val="both"/>
        <w:rPr>
          <w:szCs w:val="24"/>
          <w:lang w:val="et-EE"/>
        </w:rPr>
      </w:pPr>
      <w:r w:rsidRPr="00C03DF0">
        <w:rPr>
          <w:szCs w:val="24"/>
          <w:lang w:val="et-EE"/>
        </w:rPr>
        <w:t>(</w:t>
      </w:r>
      <w:r w:rsidR="00504AFD" w:rsidRPr="00C03DF0">
        <w:rPr>
          <w:szCs w:val="24"/>
          <w:lang w:val="et-EE"/>
        </w:rPr>
        <w:t>2</w:t>
      </w:r>
      <w:r w:rsidRPr="00C03DF0">
        <w:rPr>
          <w:szCs w:val="24"/>
          <w:lang w:val="et-EE"/>
        </w:rPr>
        <w:t>)</w:t>
      </w:r>
      <w:r w:rsidR="00504AFD" w:rsidRPr="00C03DF0">
        <w:rPr>
          <w:szCs w:val="24"/>
          <w:lang w:val="et-EE"/>
        </w:rPr>
        <w:t xml:space="preserve"> </w:t>
      </w:r>
      <w:r w:rsidR="001412DE">
        <w:rPr>
          <w:szCs w:val="24"/>
          <w:lang w:val="et-EE"/>
        </w:rPr>
        <w:t>Keskühistu</w:t>
      </w:r>
      <w:r w:rsidR="00504AFD" w:rsidRPr="00C03DF0">
        <w:rPr>
          <w:szCs w:val="24"/>
          <w:lang w:val="et-EE"/>
        </w:rPr>
        <w:t xml:space="preserve"> asutamise ajal tasuvad liikmed </w:t>
      </w:r>
      <w:r w:rsidR="00A343FE">
        <w:rPr>
          <w:szCs w:val="24"/>
          <w:lang w:val="et-EE"/>
        </w:rPr>
        <w:t xml:space="preserve">osa eest </w:t>
      </w:r>
      <w:r w:rsidR="00504AFD" w:rsidRPr="00C03DF0">
        <w:rPr>
          <w:szCs w:val="24"/>
          <w:lang w:val="et-EE"/>
        </w:rPr>
        <w:t>rahalise sissemaksega.</w:t>
      </w:r>
    </w:p>
    <w:p w14:paraId="0879ABE6" w14:textId="77777777" w:rsidR="002E1FD7" w:rsidRPr="00C03DF0" w:rsidRDefault="002E1FD7" w:rsidP="002E1FD7">
      <w:pPr>
        <w:ind w:firstLine="0"/>
        <w:jc w:val="both"/>
        <w:rPr>
          <w:szCs w:val="24"/>
          <w:lang w:val="et-EE"/>
        </w:rPr>
      </w:pPr>
    </w:p>
    <w:p w14:paraId="3EC43BF2" w14:textId="0450D89F" w:rsidR="00504AFD" w:rsidRPr="00C03DF0" w:rsidRDefault="002E1FD7" w:rsidP="002E1FD7">
      <w:pPr>
        <w:ind w:firstLine="0"/>
        <w:jc w:val="both"/>
        <w:rPr>
          <w:szCs w:val="24"/>
          <w:lang w:val="et-EE"/>
        </w:rPr>
      </w:pPr>
      <w:r w:rsidRPr="00C03DF0">
        <w:rPr>
          <w:szCs w:val="24"/>
          <w:lang w:val="et-EE"/>
        </w:rPr>
        <w:t>(</w:t>
      </w:r>
      <w:r w:rsidR="00962E1F" w:rsidRPr="00C03DF0">
        <w:rPr>
          <w:szCs w:val="24"/>
          <w:lang w:val="et-EE"/>
        </w:rPr>
        <w:t>3</w:t>
      </w:r>
      <w:r w:rsidRPr="00C03DF0">
        <w:rPr>
          <w:szCs w:val="24"/>
          <w:lang w:val="et-EE"/>
        </w:rPr>
        <w:t>)</w:t>
      </w:r>
      <w:r w:rsidR="00504AFD" w:rsidRPr="00C03DF0">
        <w:rPr>
          <w:szCs w:val="24"/>
          <w:lang w:val="et-EE"/>
        </w:rPr>
        <w:t xml:space="preserve"> </w:t>
      </w:r>
      <w:r w:rsidR="001412DE">
        <w:rPr>
          <w:szCs w:val="24"/>
          <w:lang w:val="et-EE"/>
        </w:rPr>
        <w:t>Keskühistu</w:t>
      </w:r>
      <w:r w:rsidR="00504AFD" w:rsidRPr="00C03DF0">
        <w:rPr>
          <w:szCs w:val="24"/>
          <w:lang w:val="et-EE"/>
        </w:rPr>
        <w:t xml:space="preserve"> liikme täiendava osa suurus on sätestatud </w:t>
      </w:r>
      <w:r w:rsidR="001412DE">
        <w:rPr>
          <w:szCs w:val="24"/>
          <w:lang w:val="et-EE"/>
        </w:rPr>
        <w:t>keskühistu</w:t>
      </w:r>
      <w:r w:rsidR="00504AFD" w:rsidRPr="00C03DF0">
        <w:rPr>
          <w:szCs w:val="24"/>
          <w:lang w:val="et-EE"/>
        </w:rPr>
        <w:t xml:space="preserve"> põhikirjas. Liikmete täiendavalt soetatavate osade arv ei ole piiratud. </w:t>
      </w:r>
    </w:p>
    <w:p w14:paraId="093C7EE5" w14:textId="77777777" w:rsidR="002E1FD7" w:rsidRPr="00C03DF0" w:rsidRDefault="002E1FD7" w:rsidP="002E1FD7">
      <w:pPr>
        <w:ind w:firstLine="0"/>
        <w:jc w:val="both"/>
        <w:rPr>
          <w:lang w:val="et-EE"/>
        </w:rPr>
      </w:pPr>
    </w:p>
    <w:p w14:paraId="70DCD1B5" w14:textId="4E876C11" w:rsidR="00504AFD" w:rsidRPr="00C03DF0" w:rsidRDefault="002E1FD7" w:rsidP="00C03DF0">
      <w:pPr>
        <w:ind w:firstLine="0"/>
        <w:jc w:val="both"/>
        <w:rPr>
          <w:szCs w:val="24"/>
          <w:lang w:val="et-EE"/>
        </w:rPr>
      </w:pPr>
      <w:r w:rsidRPr="00C03DF0">
        <w:rPr>
          <w:lang w:val="et-EE"/>
        </w:rPr>
        <w:t>(</w:t>
      </w:r>
      <w:r w:rsidR="00962E1F" w:rsidRPr="00C03DF0">
        <w:rPr>
          <w:lang w:val="et-EE"/>
        </w:rPr>
        <w:t>4</w:t>
      </w:r>
      <w:r w:rsidRPr="00C03DF0">
        <w:rPr>
          <w:lang w:val="et-EE"/>
        </w:rPr>
        <w:t>)</w:t>
      </w:r>
      <w:r w:rsidR="00504AFD" w:rsidRPr="00C03DF0">
        <w:rPr>
          <w:lang w:val="et-EE"/>
        </w:rPr>
        <w:t xml:space="preserve"> </w:t>
      </w:r>
      <w:r w:rsidR="006E4DA6">
        <w:rPr>
          <w:lang w:val="et-EE"/>
        </w:rPr>
        <w:t>Osa eest tasutud s</w:t>
      </w:r>
      <w:r w:rsidR="00504AFD" w:rsidRPr="00C03DF0">
        <w:rPr>
          <w:lang w:val="et-EE"/>
        </w:rPr>
        <w:t>issemakse</w:t>
      </w:r>
      <w:r w:rsidR="006E4DA6">
        <w:rPr>
          <w:lang w:val="et-EE"/>
        </w:rPr>
        <w:t xml:space="preserve"> </w:t>
      </w:r>
      <w:r w:rsidR="00504AFD" w:rsidRPr="00C03DF0">
        <w:rPr>
          <w:lang w:val="et-EE"/>
        </w:rPr>
        <w:t xml:space="preserve">võidakse tagastada § </w:t>
      </w:r>
      <w:r w:rsidR="00962E1F" w:rsidRPr="00C03DF0">
        <w:rPr>
          <w:lang w:val="et-EE"/>
        </w:rPr>
        <w:t>8</w:t>
      </w:r>
      <w:r w:rsidR="00504AFD" w:rsidRPr="00C03DF0">
        <w:rPr>
          <w:lang w:val="et-EE"/>
        </w:rPr>
        <w:t xml:space="preserve"> sätestatud korras alles pärast </w:t>
      </w:r>
      <w:r w:rsidR="001412DE">
        <w:rPr>
          <w:lang w:val="et-EE"/>
        </w:rPr>
        <w:t>keskühistu</w:t>
      </w:r>
      <w:r w:rsidR="00504AFD" w:rsidRPr="00C03DF0">
        <w:rPr>
          <w:lang w:val="et-EE"/>
        </w:rPr>
        <w:t xml:space="preserve"> liikmelisuse lõppemist.</w:t>
      </w:r>
    </w:p>
    <w:sectPr w:rsidR="00504AFD" w:rsidRPr="00C03DF0" w:rsidSect="00A03557">
      <w:headerReference w:type="even" r:id="rId8"/>
      <w:headerReference w:type="default" r:id="rId9"/>
      <w:footerReference w:type="default" r:id="rId10"/>
      <w:pgSz w:w="11907" w:h="1683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9B72A" w14:textId="77777777" w:rsidR="00E11C63" w:rsidRDefault="00E11C63">
      <w:r>
        <w:separator/>
      </w:r>
    </w:p>
  </w:endnote>
  <w:endnote w:type="continuationSeparator" w:id="0">
    <w:p w14:paraId="76D0DE54" w14:textId="77777777" w:rsidR="00E11C63" w:rsidRDefault="00E11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9556F" w14:textId="77777777" w:rsidR="0005659B" w:rsidRDefault="0005659B">
    <w:pPr>
      <w:pStyle w:val="Jalus"/>
      <w:jc w:val="center"/>
    </w:pPr>
    <w:r>
      <w:fldChar w:fldCharType="begin"/>
    </w:r>
    <w:r>
      <w:instrText xml:space="preserve"> PAGE   \* MERGEFORMAT </w:instrText>
    </w:r>
    <w:r>
      <w:fldChar w:fldCharType="separate"/>
    </w:r>
    <w:r>
      <w:rPr>
        <w:noProof/>
      </w:rPr>
      <w:t>2</w:t>
    </w:r>
    <w:r>
      <w:rPr>
        <w:noProof/>
      </w:rPr>
      <w:fldChar w:fldCharType="end"/>
    </w:r>
  </w:p>
  <w:p w14:paraId="003F6E1A" w14:textId="77777777" w:rsidR="0005659B" w:rsidRDefault="0005659B">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7E8B2" w14:textId="77777777" w:rsidR="00E11C63" w:rsidRDefault="00E11C63">
      <w:r>
        <w:separator/>
      </w:r>
    </w:p>
  </w:footnote>
  <w:footnote w:type="continuationSeparator" w:id="0">
    <w:p w14:paraId="7B7EF433" w14:textId="77777777" w:rsidR="00E11C63" w:rsidRDefault="00E11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D6CAC" w14:textId="77777777" w:rsidR="00B13176" w:rsidRDefault="008A6758" w:rsidP="002A234D">
    <w:pPr>
      <w:pStyle w:val="Pis"/>
      <w:framePr w:wrap="around" w:vAnchor="text" w:hAnchor="margin" w:xAlign="center" w:y="1"/>
      <w:rPr>
        <w:rStyle w:val="Lehekljenumber"/>
      </w:rPr>
    </w:pPr>
    <w:r>
      <w:rPr>
        <w:rStyle w:val="Lehekljenumber"/>
        <w:lang w:val="et"/>
      </w:rPr>
      <w:fldChar w:fldCharType="begin"/>
    </w:r>
    <w:r>
      <w:rPr>
        <w:rStyle w:val="Lehekljenumber"/>
        <w:lang w:val="et"/>
      </w:rPr>
      <w:instrText xml:space="preserve">PAGE  </w:instrText>
    </w:r>
    <w:r>
      <w:rPr>
        <w:rStyle w:val="Lehekljenumber"/>
        <w:lang w:val="et"/>
      </w:rPr>
      <w:fldChar w:fldCharType="end"/>
    </w:r>
  </w:p>
  <w:p w14:paraId="291EEADC" w14:textId="77777777" w:rsidR="00B13176" w:rsidRPr="002A234D" w:rsidRDefault="00B13176" w:rsidP="002A234D">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20FD4" w14:textId="77777777" w:rsidR="00B13176" w:rsidRPr="002A234D" w:rsidRDefault="008A6758" w:rsidP="002A234D">
    <w:pPr>
      <w:pStyle w:val="Pis"/>
      <w:framePr w:wrap="around" w:vAnchor="text" w:hAnchor="margin" w:xAlign="center" w:y="1"/>
      <w:ind w:firstLine="0"/>
      <w:rPr>
        <w:rStyle w:val="Lehekljenumber"/>
      </w:rPr>
    </w:pPr>
    <w:r>
      <w:rPr>
        <w:rStyle w:val="Lehekljenumber"/>
        <w:lang w:val="et"/>
      </w:rPr>
      <w:fldChar w:fldCharType="begin"/>
    </w:r>
    <w:r>
      <w:rPr>
        <w:rStyle w:val="Lehekljenumber"/>
        <w:lang w:val="et"/>
      </w:rPr>
      <w:instrText xml:space="preserve">PAGE  </w:instrText>
    </w:r>
    <w:r>
      <w:rPr>
        <w:rStyle w:val="Lehekljenumber"/>
        <w:lang w:val="et"/>
      </w:rPr>
      <w:fldChar w:fldCharType="separate"/>
    </w:r>
    <w:r>
      <w:rPr>
        <w:rStyle w:val="Lehekljenumber"/>
        <w:noProof/>
        <w:lang w:val="et"/>
      </w:rPr>
      <w:t>2</w:t>
    </w:r>
    <w:r>
      <w:rPr>
        <w:rStyle w:val="Lehekljenumber"/>
        <w:lang w:val="et"/>
      </w:rPr>
      <w:fldChar w:fldCharType="end"/>
    </w:r>
  </w:p>
  <w:p w14:paraId="3C26288F" w14:textId="77777777" w:rsidR="00B13176" w:rsidRPr="002A234D" w:rsidRDefault="00B13176" w:rsidP="002A234D">
    <w:pPr>
      <w:pStyle w:val="Pis"/>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665B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F45B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6861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74A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F675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98D2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DA2D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BE3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3A32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9846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913D4"/>
    <w:multiLevelType w:val="hybridMultilevel"/>
    <w:tmpl w:val="0F00E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296"/>
  <w:hyphenationZone w:val="396"/>
  <w:doNotHyphenateCaps/>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082"/>
    <w:rsid w:val="00001CC0"/>
    <w:rsid w:val="0000357F"/>
    <w:rsid w:val="00012157"/>
    <w:rsid w:val="000255DF"/>
    <w:rsid w:val="00026885"/>
    <w:rsid w:val="00026A77"/>
    <w:rsid w:val="00030AC7"/>
    <w:rsid w:val="0003276C"/>
    <w:rsid w:val="00041AF7"/>
    <w:rsid w:val="0005659B"/>
    <w:rsid w:val="00060D36"/>
    <w:rsid w:val="000705E7"/>
    <w:rsid w:val="0007168A"/>
    <w:rsid w:val="000742F2"/>
    <w:rsid w:val="00074562"/>
    <w:rsid w:val="0007497F"/>
    <w:rsid w:val="00097668"/>
    <w:rsid w:val="000A0FE8"/>
    <w:rsid w:val="000C3999"/>
    <w:rsid w:val="000C6DF0"/>
    <w:rsid w:val="000D1341"/>
    <w:rsid w:val="000F090B"/>
    <w:rsid w:val="000F4C64"/>
    <w:rsid w:val="001028FF"/>
    <w:rsid w:val="001109F6"/>
    <w:rsid w:val="001110C3"/>
    <w:rsid w:val="001114D0"/>
    <w:rsid w:val="00133B33"/>
    <w:rsid w:val="001412DE"/>
    <w:rsid w:val="00144A54"/>
    <w:rsid w:val="0015067F"/>
    <w:rsid w:val="0015398B"/>
    <w:rsid w:val="00155BB9"/>
    <w:rsid w:val="00172AD3"/>
    <w:rsid w:val="00172D90"/>
    <w:rsid w:val="00173B6B"/>
    <w:rsid w:val="00176038"/>
    <w:rsid w:val="00181A3A"/>
    <w:rsid w:val="001837E9"/>
    <w:rsid w:val="00191A36"/>
    <w:rsid w:val="0019209F"/>
    <w:rsid w:val="00193597"/>
    <w:rsid w:val="001A58F0"/>
    <w:rsid w:val="001A71E3"/>
    <w:rsid w:val="001B06BE"/>
    <w:rsid w:val="001B27B3"/>
    <w:rsid w:val="001B67E4"/>
    <w:rsid w:val="001B6CE6"/>
    <w:rsid w:val="001C07AD"/>
    <w:rsid w:val="001C27A6"/>
    <w:rsid w:val="001D0B81"/>
    <w:rsid w:val="001D0D48"/>
    <w:rsid w:val="001E2F37"/>
    <w:rsid w:val="001F251E"/>
    <w:rsid w:val="001F5B21"/>
    <w:rsid w:val="001F602E"/>
    <w:rsid w:val="002023E4"/>
    <w:rsid w:val="00202EA3"/>
    <w:rsid w:val="0021318F"/>
    <w:rsid w:val="0021694D"/>
    <w:rsid w:val="002250C1"/>
    <w:rsid w:val="00247E34"/>
    <w:rsid w:val="00253B76"/>
    <w:rsid w:val="00253F0F"/>
    <w:rsid w:val="00260EC9"/>
    <w:rsid w:val="002613F2"/>
    <w:rsid w:val="00261C72"/>
    <w:rsid w:val="00267935"/>
    <w:rsid w:val="00271538"/>
    <w:rsid w:val="00272206"/>
    <w:rsid w:val="002740AD"/>
    <w:rsid w:val="002815F2"/>
    <w:rsid w:val="002A11B6"/>
    <w:rsid w:val="002A12F9"/>
    <w:rsid w:val="002A1B81"/>
    <w:rsid w:val="002A234D"/>
    <w:rsid w:val="002A48C2"/>
    <w:rsid w:val="002B550E"/>
    <w:rsid w:val="002C1878"/>
    <w:rsid w:val="002C2395"/>
    <w:rsid w:val="002C6C64"/>
    <w:rsid w:val="002C785C"/>
    <w:rsid w:val="002D2222"/>
    <w:rsid w:val="002D62A1"/>
    <w:rsid w:val="002E1FD7"/>
    <w:rsid w:val="002F2193"/>
    <w:rsid w:val="002F5CF2"/>
    <w:rsid w:val="002F6D02"/>
    <w:rsid w:val="00304FB2"/>
    <w:rsid w:val="0031756A"/>
    <w:rsid w:val="00324C29"/>
    <w:rsid w:val="00331B14"/>
    <w:rsid w:val="0033388D"/>
    <w:rsid w:val="003339DD"/>
    <w:rsid w:val="00341077"/>
    <w:rsid w:val="00341996"/>
    <w:rsid w:val="00350A84"/>
    <w:rsid w:val="00352F1C"/>
    <w:rsid w:val="00353562"/>
    <w:rsid w:val="00360406"/>
    <w:rsid w:val="0036053F"/>
    <w:rsid w:val="00362A17"/>
    <w:rsid w:val="00363481"/>
    <w:rsid w:val="00365455"/>
    <w:rsid w:val="0037130E"/>
    <w:rsid w:val="00371F0A"/>
    <w:rsid w:val="00373574"/>
    <w:rsid w:val="00375EFB"/>
    <w:rsid w:val="00376088"/>
    <w:rsid w:val="00387C9F"/>
    <w:rsid w:val="003A1CA3"/>
    <w:rsid w:val="003A3066"/>
    <w:rsid w:val="003A7E5F"/>
    <w:rsid w:val="003C27B2"/>
    <w:rsid w:val="003C4138"/>
    <w:rsid w:val="003C4CAA"/>
    <w:rsid w:val="003D3DA9"/>
    <w:rsid w:val="003D5D8C"/>
    <w:rsid w:val="003E2B37"/>
    <w:rsid w:val="003E56F7"/>
    <w:rsid w:val="003E646F"/>
    <w:rsid w:val="003E6DB3"/>
    <w:rsid w:val="003E7745"/>
    <w:rsid w:val="00401387"/>
    <w:rsid w:val="00401AD8"/>
    <w:rsid w:val="00401CD0"/>
    <w:rsid w:val="00407853"/>
    <w:rsid w:val="004155D4"/>
    <w:rsid w:val="00416F13"/>
    <w:rsid w:val="00420288"/>
    <w:rsid w:val="00422625"/>
    <w:rsid w:val="004275F4"/>
    <w:rsid w:val="00431CA3"/>
    <w:rsid w:val="00433948"/>
    <w:rsid w:val="00433CB2"/>
    <w:rsid w:val="00441804"/>
    <w:rsid w:val="00443A65"/>
    <w:rsid w:val="00444C44"/>
    <w:rsid w:val="00446286"/>
    <w:rsid w:val="00451435"/>
    <w:rsid w:val="0045448A"/>
    <w:rsid w:val="00460178"/>
    <w:rsid w:val="0046706A"/>
    <w:rsid w:val="00467560"/>
    <w:rsid w:val="0047700B"/>
    <w:rsid w:val="00492DBF"/>
    <w:rsid w:val="004932E5"/>
    <w:rsid w:val="004974E5"/>
    <w:rsid w:val="004A1340"/>
    <w:rsid w:val="004A2318"/>
    <w:rsid w:val="004B420C"/>
    <w:rsid w:val="004C4A53"/>
    <w:rsid w:val="004D7D3B"/>
    <w:rsid w:val="004E0F7F"/>
    <w:rsid w:val="004E6A3D"/>
    <w:rsid w:val="004F23F4"/>
    <w:rsid w:val="004F3C77"/>
    <w:rsid w:val="00500C94"/>
    <w:rsid w:val="00501EA5"/>
    <w:rsid w:val="00504AFD"/>
    <w:rsid w:val="00512E1B"/>
    <w:rsid w:val="00514917"/>
    <w:rsid w:val="0051612A"/>
    <w:rsid w:val="0053009A"/>
    <w:rsid w:val="00536EC0"/>
    <w:rsid w:val="005434C8"/>
    <w:rsid w:val="00546008"/>
    <w:rsid w:val="005504DF"/>
    <w:rsid w:val="00552DCE"/>
    <w:rsid w:val="005647A8"/>
    <w:rsid w:val="0057072E"/>
    <w:rsid w:val="005823DC"/>
    <w:rsid w:val="0059004F"/>
    <w:rsid w:val="00593315"/>
    <w:rsid w:val="00593828"/>
    <w:rsid w:val="005A57DE"/>
    <w:rsid w:val="005B105B"/>
    <w:rsid w:val="005B1AE9"/>
    <w:rsid w:val="005B326C"/>
    <w:rsid w:val="005B3A51"/>
    <w:rsid w:val="005B64A0"/>
    <w:rsid w:val="005D5C49"/>
    <w:rsid w:val="005D7C6B"/>
    <w:rsid w:val="005E0659"/>
    <w:rsid w:val="005E43FE"/>
    <w:rsid w:val="005F2AFA"/>
    <w:rsid w:val="005F3EB1"/>
    <w:rsid w:val="005F423A"/>
    <w:rsid w:val="005F5CC5"/>
    <w:rsid w:val="005F5E7A"/>
    <w:rsid w:val="00610829"/>
    <w:rsid w:val="006115A1"/>
    <w:rsid w:val="0061387F"/>
    <w:rsid w:val="00620157"/>
    <w:rsid w:val="0062063A"/>
    <w:rsid w:val="0062578B"/>
    <w:rsid w:val="00630152"/>
    <w:rsid w:val="006304CC"/>
    <w:rsid w:val="00631479"/>
    <w:rsid w:val="006457B4"/>
    <w:rsid w:val="00646822"/>
    <w:rsid w:val="00646A0D"/>
    <w:rsid w:val="00647499"/>
    <w:rsid w:val="00647DF9"/>
    <w:rsid w:val="00663EB3"/>
    <w:rsid w:val="006739CD"/>
    <w:rsid w:val="006745E8"/>
    <w:rsid w:val="0069044C"/>
    <w:rsid w:val="006955D4"/>
    <w:rsid w:val="006A466C"/>
    <w:rsid w:val="006B1E2E"/>
    <w:rsid w:val="006B3323"/>
    <w:rsid w:val="006D1487"/>
    <w:rsid w:val="006D32C3"/>
    <w:rsid w:val="006D7116"/>
    <w:rsid w:val="006E4DA6"/>
    <w:rsid w:val="006E6155"/>
    <w:rsid w:val="006F369E"/>
    <w:rsid w:val="006F5E6E"/>
    <w:rsid w:val="0070045C"/>
    <w:rsid w:val="0070272D"/>
    <w:rsid w:val="0070623D"/>
    <w:rsid w:val="00707890"/>
    <w:rsid w:val="00711566"/>
    <w:rsid w:val="007155E0"/>
    <w:rsid w:val="00720A88"/>
    <w:rsid w:val="00720E11"/>
    <w:rsid w:val="00723E8A"/>
    <w:rsid w:val="007244B5"/>
    <w:rsid w:val="00725718"/>
    <w:rsid w:val="007270D2"/>
    <w:rsid w:val="00727BF5"/>
    <w:rsid w:val="0073231C"/>
    <w:rsid w:val="00744A51"/>
    <w:rsid w:val="00747E19"/>
    <w:rsid w:val="00753AFD"/>
    <w:rsid w:val="00753CF5"/>
    <w:rsid w:val="00754113"/>
    <w:rsid w:val="007565AA"/>
    <w:rsid w:val="00763FA5"/>
    <w:rsid w:val="007757DB"/>
    <w:rsid w:val="007810EE"/>
    <w:rsid w:val="00790C58"/>
    <w:rsid w:val="00795EAD"/>
    <w:rsid w:val="007A1656"/>
    <w:rsid w:val="007A23E5"/>
    <w:rsid w:val="007A6194"/>
    <w:rsid w:val="007A77BC"/>
    <w:rsid w:val="007B0E81"/>
    <w:rsid w:val="007B1A3D"/>
    <w:rsid w:val="007B24BD"/>
    <w:rsid w:val="007B54FB"/>
    <w:rsid w:val="007C038F"/>
    <w:rsid w:val="007C2401"/>
    <w:rsid w:val="007E3854"/>
    <w:rsid w:val="007F0DA6"/>
    <w:rsid w:val="007F1AD7"/>
    <w:rsid w:val="007F2E1F"/>
    <w:rsid w:val="007F7278"/>
    <w:rsid w:val="00805E71"/>
    <w:rsid w:val="008079F0"/>
    <w:rsid w:val="00814ECE"/>
    <w:rsid w:val="0081712F"/>
    <w:rsid w:val="00820473"/>
    <w:rsid w:val="0082358F"/>
    <w:rsid w:val="00826A2B"/>
    <w:rsid w:val="00834059"/>
    <w:rsid w:val="0083499F"/>
    <w:rsid w:val="00840D03"/>
    <w:rsid w:val="00844FD7"/>
    <w:rsid w:val="00851F9B"/>
    <w:rsid w:val="00853ED5"/>
    <w:rsid w:val="00862BDE"/>
    <w:rsid w:val="008649FF"/>
    <w:rsid w:val="00865253"/>
    <w:rsid w:val="0086565C"/>
    <w:rsid w:val="00866D31"/>
    <w:rsid w:val="00867918"/>
    <w:rsid w:val="00875ABE"/>
    <w:rsid w:val="00876410"/>
    <w:rsid w:val="00877E12"/>
    <w:rsid w:val="00881C6A"/>
    <w:rsid w:val="00886DA4"/>
    <w:rsid w:val="008904DD"/>
    <w:rsid w:val="0089456F"/>
    <w:rsid w:val="008945FE"/>
    <w:rsid w:val="00897161"/>
    <w:rsid w:val="008A39A9"/>
    <w:rsid w:val="008A44AB"/>
    <w:rsid w:val="008A559B"/>
    <w:rsid w:val="008A6758"/>
    <w:rsid w:val="008B5E6C"/>
    <w:rsid w:val="008B6618"/>
    <w:rsid w:val="008C0114"/>
    <w:rsid w:val="008C3062"/>
    <w:rsid w:val="008D118B"/>
    <w:rsid w:val="008D5055"/>
    <w:rsid w:val="008D5137"/>
    <w:rsid w:val="008E6719"/>
    <w:rsid w:val="008F23A3"/>
    <w:rsid w:val="00901F93"/>
    <w:rsid w:val="00904708"/>
    <w:rsid w:val="00905B3E"/>
    <w:rsid w:val="00910A41"/>
    <w:rsid w:val="009222BB"/>
    <w:rsid w:val="00932845"/>
    <w:rsid w:val="009356E5"/>
    <w:rsid w:val="009560B3"/>
    <w:rsid w:val="00957BB4"/>
    <w:rsid w:val="00962E1F"/>
    <w:rsid w:val="009715B1"/>
    <w:rsid w:val="00971ED9"/>
    <w:rsid w:val="00972189"/>
    <w:rsid w:val="00980693"/>
    <w:rsid w:val="00980CFC"/>
    <w:rsid w:val="0098325E"/>
    <w:rsid w:val="00986F83"/>
    <w:rsid w:val="009A3E57"/>
    <w:rsid w:val="009A4B03"/>
    <w:rsid w:val="009B2B76"/>
    <w:rsid w:val="009B7DAB"/>
    <w:rsid w:val="009C0613"/>
    <w:rsid w:val="009C1BF3"/>
    <w:rsid w:val="009C5A74"/>
    <w:rsid w:val="009C7BAF"/>
    <w:rsid w:val="009E0BAA"/>
    <w:rsid w:val="009E696B"/>
    <w:rsid w:val="009F6994"/>
    <w:rsid w:val="00A03557"/>
    <w:rsid w:val="00A03FAF"/>
    <w:rsid w:val="00A1239C"/>
    <w:rsid w:val="00A15568"/>
    <w:rsid w:val="00A17708"/>
    <w:rsid w:val="00A22311"/>
    <w:rsid w:val="00A26AB3"/>
    <w:rsid w:val="00A31B76"/>
    <w:rsid w:val="00A343FE"/>
    <w:rsid w:val="00A43713"/>
    <w:rsid w:val="00A44D0A"/>
    <w:rsid w:val="00A47F1B"/>
    <w:rsid w:val="00A6066C"/>
    <w:rsid w:val="00A60984"/>
    <w:rsid w:val="00A741EE"/>
    <w:rsid w:val="00A82856"/>
    <w:rsid w:val="00A83BAD"/>
    <w:rsid w:val="00A843F8"/>
    <w:rsid w:val="00A84AF4"/>
    <w:rsid w:val="00A92940"/>
    <w:rsid w:val="00AA08FF"/>
    <w:rsid w:val="00AB03F9"/>
    <w:rsid w:val="00AB0E87"/>
    <w:rsid w:val="00AB4781"/>
    <w:rsid w:val="00AB6693"/>
    <w:rsid w:val="00AB706F"/>
    <w:rsid w:val="00AE44F1"/>
    <w:rsid w:val="00AE65A0"/>
    <w:rsid w:val="00B05AAC"/>
    <w:rsid w:val="00B13176"/>
    <w:rsid w:val="00B13B8C"/>
    <w:rsid w:val="00B15EA7"/>
    <w:rsid w:val="00B21C0C"/>
    <w:rsid w:val="00B23082"/>
    <w:rsid w:val="00B255AE"/>
    <w:rsid w:val="00B35904"/>
    <w:rsid w:val="00B51806"/>
    <w:rsid w:val="00B519E3"/>
    <w:rsid w:val="00B66461"/>
    <w:rsid w:val="00B66597"/>
    <w:rsid w:val="00B82E58"/>
    <w:rsid w:val="00B96312"/>
    <w:rsid w:val="00BA41E7"/>
    <w:rsid w:val="00BB2DF5"/>
    <w:rsid w:val="00BB5609"/>
    <w:rsid w:val="00BC5D60"/>
    <w:rsid w:val="00BD674C"/>
    <w:rsid w:val="00BD6CCC"/>
    <w:rsid w:val="00BE01AB"/>
    <w:rsid w:val="00BE2174"/>
    <w:rsid w:val="00BF2A10"/>
    <w:rsid w:val="00BF68E2"/>
    <w:rsid w:val="00BF7D82"/>
    <w:rsid w:val="00C03DF0"/>
    <w:rsid w:val="00C155C3"/>
    <w:rsid w:val="00C2484E"/>
    <w:rsid w:val="00C2548D"/>
    <w:rsid w:val="00C26523"/>
    <w:rsid w:val="00C331D6"/>
    <w:rsid w:val="00C36C50"/>
    <w:rsid w:val="00C42CE9"/>
    <w:rsid w:val="00C47615"/>
    <w:rsid w:val="00C52261"/>
    <w:rsid w:val="00C5540F"/>
    <w:rsid w:val="00C61A64"/>
    <w:rsid w:val="00C71326"/>
    <w:rsid w:val="00C85B46"/>
    <w:rsid w:val="00C866A3"/>
    <w:rsid w:val="00C869D6"/>
    <w:rsid w:val="00C96A0D"/>
    <w:rsid w:val="00CA448E"/>
    <w:rsid w:val="00CA4EF1"/>
    <w:rsid w:val="00CA560E"/>
    <w:rsid w:val="00CB1D2B"/>
    <w:rsid w:val="00CC66AF"/>
    <w:rsid w:val="00CD0BE8"/>
    <w:rsid w:val="00CD1F13"/>
    <w:rsid w:val="00CD4FDF"/>
    <w:rsid w:val="00CE05A7"/>
    <w:rsid w:val="00CE2511"/>
    <w:rsid w:val="00CF454B"/>
    <w:rsid w:val="00CF696A"/>
    <w:rsid w:val="00D01B02"/>
    <w:rsid w:val="00D052FA"/>
    <w:rsid w:val="00D24AB8"/>
    <w:rsid w:val="00D4394A"/>
    <w:rsid w:val="00D51137"/>
    <w:rsid w:val="00D52A8C"/>
    <w:rsid w:val="00D667F4"/>
    <w:rsid w:val="00D67916"/>
    <w:rsid w:val="00D70C97"/>
    <w:rsid w:val="00D7271F"/>
    <w:rsid w:val="00D73BD3"/>
    <w:rsid w:val="00D76CF8"/>
    <w:rsid w:val="00D76D43"/>
    <w:rsid w:val="00D872B2"/>
    <w:rsid w:val="00D92A6B"/>
    <w:rsid w:val="00D95C39"/>
    <w:rsid w:val="00DA481A"/>
    <w:rsid w:val="00DB096F"/>
    <w:rsid w:val="00DB0DFB"/>
    <w:rsid w:val="00DB4733"/>
    <w:rsid w:val="00DB6B90"/>
    <w:rsid w:val="00DC4177"/>
    <w:rsid w:val="00DC6A86"/>
    <w:rsid w:val="00DD2D62"/>
    <w:rsid w:val="00DE399B"/>
    <w:rsid w:val="00DE70C5"/>
    <w:rsid w:val="00DE76AA"/>
    <w:rsid w:val="00DF0D25"/>
    <w:rsid w:val="00DF44F9"/>
    <w:rsid w:val="00E012FA"/>
    <w:rsid w:val="00E050FF"/>
    <w:rsid w:val="00E07134"/>
    <w:rsid w:val="00E11C63"/>
    <w:rsid w:val="00E14F26"/>
    <w:rsid w:val="00E20019"/>
    <w:rsid w:val="00E205D2"/>
    <w:rsid w:val="00E2569D"/>
    <w:rsid w:val="00E27E26"/>
    <w:rsid w:val="00E31520"/>
    <w:rsid w:val="00E36B86"/>
    <w:rsid w:val="00E3770A"/>
    <w:rsid w:val="00E37A20"/>
    <w:rsid w:val="00E4584B"/>
    <w:rsid w:val="00E55211"/>
    <w:rsid w:val="00E57222"/>
    <w:rsid w:val="00E72838"/>
    <w:rsid w:val="00E90259"/>
    <w:rsid w:val="00E94EDE"/>
    <w:rsid w:val="00E972E2"/>
    <w:rsid w:val="00E97800"/>
    <w:rsid w:val="00EA08C5"/>
    <w:rsid w:val="00EA13E4"/>
    <w:rsid w:val="00EA27B7"/>
    <w:rsid w:val="00EA478A"/>
    <w:rsid w:val="00EA5CD8"/>
    <w:rsid w:val="00EB7CC9"/>
    <w:rsid w:val="00EC2544"/>
    <w:rsid w:val="00EC64AC"/>
    <w:rsid w:val="00ED6267"/>
    <w:rsid w:val="00EE09CD"/>
    <w:rsid w:val="00EE59F9"/>
    <w:rsid w:val="00EF00BA"/>
    <w:rsid w:val="00EF0859"/>
    <w:rsid w:val="00EF1C76"/>
    <w:rsid w:val="00EF3FC8"/>
    <w:rsid w:val="00F0153B"/>
    <w:rsid w:val="00F015CF"/>
    <w:rsid w:val="00F05091"/>
    <w:rsid w:val="00F31383"/>
    <w:rsid w:val="00F35AC9"/>
    <w:rsid w:val="00F379A5"/>
    <w:rsid w:val="00F466C9"/>
    <w:rsid w:val="00F46798"/>
    <w:rsid w:val="00F46E67"/>
    <w:rsid w:val="00F507D1"/>
    <w:rsid w:val="00F610D4"/>
    <w:rsid w:val="00F63517"/>
    <w:rsid w:val="00F6399A"/>
    <w:rsid w:val="00F67179"/>
    <w:rsid w:val="00F7631B"/>
    <w:rsid w:val="00F80C72"/>
    <w:rsid w:val="00F85ACC"/>
    <w:rsid w:val="00F939C4"/>
    <w:rsid w:val="00F97971"/>
    <w:rsid w:val="00FB4C25"/>
    <w:rsid w:val="00FB51BE"/>
    <w:rsid w:val="00FC3FD4"/>
    <w:rsid w:val="00FC7433"/>
    <w:rsid w:val="00FD00E2"/>
    <w:rsid w:val="00FD5FBD"/>
    <w:rsid w:val="00FD60C1"/>
    <w:rsid w:val="00FE3EBD"/>
    <w:rsid w:val="00FE531C"/>
    <w:rsid w:val="00FF62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14CB3"/>
  <w15:chartTrackingRefBased/>
  <w15:docId w15:val="{1BD29FE1-B93F-44CC-9CAC-66C758ADE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363481"/>
    <w:pPr>
      <w:ind w:firstLine="720"/>
    </w:pPr>
    <w:rPr>
      <w:rFonts w:ascii="Arial" w:hAnsi="Arial" w:cs="Arial"/>
      <w:szCs w:val="22"/>
      <w:lang w:val="lt-LT" w:eastAsia="lt-LT"/>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ihttekst">
    <w:name w:val="Plain Text"/>
    <w:basedOn w:val="Normaallaad"/>
    <w:rsid w:val="0095735F"/>
    <w:rPr>
      <w:rFonts w:ascii="Courier New" w:eastAsia="Times New Roman" w:hAnsi="Courier New" w:cs="Courier New"/>
      <w:szCs w:val="20"/>
    </w:rPr>
  </w:style>
  <w:style w:type="paragraph" w:styleId="Pis">
    <w:name w:val="header"/>
    <w:basedOn w:val="Normaallaad"/>
    <w:rsid w:val="0095735F"/>
    <w:pPr>
      <w:tabs>
        <w:tab w:val="center" w:pos="4819"/>
        <w:tab w:val="right" w:pos="9638"/>
      </w:tabs>
    </w:pPr>
  </w:style>
  <w:style w:type="paragraph" w:styleId="Jalus">
    <w:name w:val="footer"/>
    <w:basedOn w:val="Normaallaad"/>
    <w:link w:val="JalusMrk"/>
    <w:uiPriority w:val="99"/>
    <w:rsid w:val="0095735F"/>
    <w:pPr>
      <w:tabs>
        <w:tab w:val="center" w:pos="4819"/>
        <w:tab w:val="right" w:pos="9638"/>
      </w:tabs>
    </w:pPr>
  </w:style>
  <w:style w:type="character" w:styleId="Lehekljenumber">
    <w:name w:val="page number"/>
    <w:basedOn w:val="Liguvaikefont"/>
    <w:rsid w:val="002A234D"/>
  </w:style>
  <w:style w:type="numbering" w:customStyle="1" w:styleId="NoList1">
    <w:name w:val="No List1"/>
    <w:next w:val="Loendita"/>
    <w:rsid w:val="00AB0E87"/>
  </w:style>
  <w:style w:type="character" w:customStyle="1" w:styleId="JalusMrk">
    <w:name w:val="Jalus Märk"/>
    <w:link w:val="Jalus"/>
    <w:uiPriority w:val="99"/>
    <w:rsid w:val="0005659B"/>
    <w:rPr>
      <w:rFonts w:ascii="Arial" w:hAnsi="Arial" w:cs="Arial"/>
      <w:szCs w:val="22"/>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4439">
      <w:bodyDiv w:val="1"/>
      <w:marLeft w:val="0"/>
      <w:marRight w:val="0"/>
      <w:marTop w:val="0"/>
      <w:marBottom w:val="0"/>
      <w:divBdr>
        <w:top w:val="none" w:sz="0" w:space="0" w:color="auto"/>
        <w:left w:val="none" w:sz="0" w:space="0" w:color="auto"/>
        <w:bottom w:val="none" w:sz="0" w:space="0" w:color="auto"/>
        <w:right w:val="none" w:sz="0" w:space="0" w:color="auto"/>
      </w:divBdr>
    </w:div>
    <w:div w:id="15040346">
      <w:bodyDiv w:val="1"/>
      <w:marLeft w:val="0"/>
      <w:marRight w:val="0"/>
      <w:marTop w:val="0"/>
      <w:marBottom w:val="0"/>
      <w:divBdr>
        <w:top w:val="none" w:sz="0" w:space="0" w:color="auto"/>
        <w:left w:val="none" w:sz="0" w:space="0" w:color="auto"/>
        <w:bottom w:val="none" w:sz="0" w:space="0" w:color="auto"/>
        <w:right w:val="none" w:sz="0" w:space="0" w:color="auto"/>
      </w:divBdr>
    </w:div>
    <w:div w:id="23095802">
      <w:bodyDiv w:val="1"/>
      <w:marLeft w:val="0"/>
      <w:marRight w:val="0"/>
      <w:marTop w:val="0"/>
      <w:marBottom w:val="0"/>
      <w:divBdr>
        <w:top w:val="none" w:sz="0" w:space="0" w:color="auto"/>
        <w:left w:val="none" w:sz="0" w:space="0" w:color="auto"/>
        <w:bottom w:val="none" w:sz="0" w:space="0" w:color="auto"/>
        <w:right w:val="none" w:sz="0" w:space="0" w:color="auto"/>
      </w:divBdr>
    </w:div>
    <w:div w:id="49809573">
      <w:bodyDiv w:val="1"/>
      <w:marLeft w:val="0"/>
      <w:marRight w:val="0"/>
      <w:marTop w:val="0"/>
      <w:marBottom w:val="0"/>
      <w:divBdr>
        <w:top w:val="none" w:sz="0" w:space="0" w:color="auto"/>
        <w:left w:val="none" w:sz="0" w:space="0" w:color="auto"/>
        <w:bottom w:val="none" w:sz="0" w:space="0" w:color="auto"/>
        <w:right w:val="none" w:sz="0" w:space="0" w:color="auto"/>
      </w:divBdr>
    </w:div>
    <w:div w:id="61560711">
      <w:bodyDiv w:val="1"/>
      <w:marLeft w:val="0"/>
      <w:marRight w:val="0"/>
      <w:marTop w:val="0"/>
      <w:marBottom w:val="0"/>
      <w:divBdr>
        <w:top w:val="none" w:sz="0" w:space="0" w:color="auto"/>
        <w:left w:val="none" w:sz="0" w:space="0" w:color="auto"/>
        <w:bottom w:val="none" w:sz="0" w:space="0" w:color="auto"/>
        <w:right w:val="none" w:sz="0" w:space="0" w:color="auto"/>
      </w:divBdr>
    </w:div>
    <w:div w:id="76682045">
      <w:bodyDiv w:val="1"/>
      <w:marLeft w:val="0"/>
      <w:marRight w:val="0"/>
      <w:marTop w:val="0"/>
      <w:marBottom w:val="0"/>
      <w:divBdr>
        <w:top w:val="none" w:sz="0" w:space="0" w:color="auto"/>
        <w:left w:val="none" w:sz="0" w:space="0" w:color="auto"/>
        <w:bottom w:val="none" w:sz="0" w:space="0" w:color="auto"/>
        <w:right w:val="none" w:sz="0" w:space="0" w:color="auto"/>
      </w:divBdr>
    </w:div>
    <w:div w:id="99178915">
      <w:bodyDiv w:val="1"/>
      <w:marLeft w:val="0"/>
      <w:marRight w:val="0"/>
      <w:marTop w:val="0"/>
      <w:marBottom w:val="0"/>
      <w:divBdr>
        <w:top w:val="none" w:sz="0" w:space="0" w:color="auto"/>
        <w:left w:val="none" w:sz="0" w:space="0" w:color="auto"/>
        <w:bottom w:val="none" w:sz="0" w:space="0" w:color="auto"/>
        <w:right w:val="none" w:sz="0" w:space="0" w:color="auto"/>
      </w:divBdr>
    </w:div>
    <w:div w:id="110245697">
      <w:bodyDiv w:val="1"/>
      <w:marLeft w:val="0"/>
      <w:marRight w:val="0"/>
      <w:marTop w:val="0"/>
      <w:marBottom w:val="0"/>
      <w:divBdr>
        <w:top w:val="none" w:sz="0" w:space="0" w:color="auto"/>
        <w:left w:val="none" w:sz="0" w:space="0" w:color="auto"/>
        <w:bottom w:val="none" w:sz="0" w:space="0" w:color="auto"/>
        <w:right w:val="none" w:sz="0" w:space="0" w:color="auto"/>
      </w:divBdr>
    </w:div>
    <w:div w:id="111633574">
      <w:bodyDiv w:val="1"/>
      <w:marLeft w:val="0"/>
      <w:marRight w:val="0"/>
      <w:marTop w:val="0"/>
      <w:marBottom w:val="0"/>
      <w:divBdr>
        <w:top w:val="none" w:sz="0" w:space="0" w:color="auto"/>
        <w:left w:val="none" w:sz="0" w:space="0" w:color="auto"/>
        <w:bottom w:val="none" w:sz="0" w:space="0" w:color="auto"/>
        <w:right w:val="none" w:sz="0" w:space="0" w:color="auto"/>
      </w:divBdr>
    </w:div>
    <w:div w:id="147865429">
      <w:bodyDiv w:val="1"/>
      <w:marLeft w:val="0"/>
      <w:marRight w:val="0"/>
      <w:marTop w:val="0"/>
      <w:marBottom w:val="0"/>
      <w:divBdr>
        <w:top w:val="none" w:sz="0" w:space="0" w:color="auto"/>
        <w:left w:val="none" w:sz="0" w:space="0" w:color="auto"/>
        <w:bottom w:val="none" w:sz="0" w:space="0" w:color="auto"/>
        <w:right w:val="none" w:sz="0" w:space="0" w:color="auto"/>
      </w:divBdr>
    </w:div>
    <w:div w:id="164710693">
      <w:bodyDiv w:val="1"/>
      <w:marLeft w:val="0"/>
      <w:marRight w:val="0"/>
      <w:marTop w:val="0"/>
      <w:marBottom w:val="0"/>
      <w:divBdr>
        <w:top w:val="none" w:sz="0" w:space="0" w:color="auto"/>
        <w:left w:val="none" w:sz="0" w:space="0" w:color="auto"/>
        <w:bottom w:val="none" w:sz="0" w:space="0" w:color="auto"/>
        <w:right w:val="none" w:sz="0" w:space="0" w:color="auto"/>
      </w:divBdr>
    </w:div>
    <w:div w:id="166479069">
      <w:bodyDiv w:val="1"/>
      <w:marLeft w:val="0"/>
      <w:marRight w:val="0"/>
      <w:marTop w:val="0"/>
      <w:marBottom w:val="0"/>
      <w:divBdr>
        <w:top w:val="none" w:sz="0" w:space="0" w:color="auto"/>
        <w:left w:val="none" w:sz="0" w:space="0" w:color="auto"/>
        <w:bottom w:val="none" w:sz="0" w:space="0" w:color="auto"/>
        <w:right w:val="none" w:sz="0" w:space="0" w:color="auto"/>
      </w:divBdr>
    </w:div>
    <w:div w:id="196086218">
      <w:bodyDiv w:val="1"/>
      <w:marLeft w:val="0"/>
      <w:marRight w:val="0"/>
      <w:marTop w:val="0"/>
      <w:marBottom w:val="0"/>
      <w:divBdr>
        <w:top w:val="none" w:sz="0" w:space="0" w:color="auto"/>
        <w:left w:val="none" w:sz="0" w:space="0" w:color="auto"/>
        <w:bottom w:val="none" w:sz="0" w:space="0" w:color="auto"/>
        <w:right w:val="none" w:sz="0" w:space="0" w:color="auto"/>
      </w:divBdr>
    </w:div>
    <w:div w:id="199902656">
      <w:bodyDiv w:val="1"/>
      <w:marLeft w:val="0"/>
      <w:marRight w:val="0"/>
      <w:marTop w:val="0"/>
      <w:marBottom w:val="0"/>
      <w:divBdr>
        <w:top w:val="none" w:sz="0" w:space="0" w:color="auto"/>
        <w:left w:val="none" w:sz="0" w:space="0" w:color="auto"/>
        <w:bottom w:val="none" w:sz="0" w:space="0" w:color="auto"/>
        <w:right w:val="none" w:sz="0" w:space="0" w:color="auto"/>
      </w:divBdr>
    </w:div>
    <w:div w:id="201292296">
      <w:bodyDiv w:val="1"/>
      <w:marLeft w:val="0"/>
      <w:marRight w:val="0"/>
      <w:marTop w:val="0"/>
      <w:marBottom w:val="0"/>
      <w:divBdr>
        <w:top w:val="none" w:sz="0" w:space="0" w:color="auto"/>
        <w:left w:val="none" w:sz="0" w:space="0" w:color="auto"/>
        <w:bottom w:val="none" w:sz="0" w:space="0" w:color="auto"/>
        <w:right w:val="none" w:sz="0" w:space="0" w:color="auto"/>
      </w:divBdr>
    </w:div>
    <w:div w:id="217397338">
      <w:bodyDiv w:val="1"/>
      <w:marLeft w:val="0"/>
      <w:marRight w:val="0"/>
      <w:marTop w:val="0"/>
      <w:marBottom w:val="0"/>
      <w:divBdr>
        <w:top w:val="none" w:sz="0" w:space="0" w:color="auto"/>
        <w:left w:val="none" w:sz="0" w:space="0" w:color="auto"/>
        <w:bottom w:val="none" w:sz="0" w:space="0" w:color="auto"/>
        <w:right w:val="none" w:sz="0" w:space="0" w:color="auto"/>
      </w:divBdr>
    </w:div>
    <w:div w:id="218171882">
      <w:bodyDiv w:val="1"/>
      <w:marLeft w:val="0"/>
      <w:marRight w:val="0"/>
      <w:marTop w:val="0"/>
      <w:marBottom w:val="0"/>
      <w:divBdr>
        <w:top w:val="none" w:sz="0" w:space="0" w:color="auto"/>
        <w:left w:val="none" w:sz="0" w:space="0" w:color="auto"/>
        <w:bottom w:val="none" w:sz="0" w:space="0" w:color="auto"/>
        <w:right w:val="none" w:sz="0" w:space="0" w:color="auto"/>
      </w:divBdr>
    </w:div>
    <w:div w:id="224336715">
      <w:bodyDiv w:val="1"/>
      <w:marLeft w:val="0"/>
      <w:marRight w:val="0"/>
      <w:marTop w:val="0"/>
      <w:marBottom w:val="0"/>
      <w:divBdr>
        <w:top w:val="none" w:sz="0" w:space="0" w:color="auto"/>
        <w:left w:val="none" w:sz="0" w:space="0" w:color="auto"/>
        <w:bottom w:val="none" w:sz="0" w:space="0" w:color="auto"/>
        <w:right w:val="none" w:sz="0" w:space="0" w:color="auto"/>
      </w:divBdr>
    </w:div>
    <w:div w:id="249239866">
      <w:bodyDiv w:val="1"/>
      <w:marLeft w:val="0"/>
      <w:marRight w:val="0"/>
      <w:marTop w:val="0"/>
      <w:marBottom w:val="0"/>
      <w:divBdr>
        <w:top w:val="none" w:sz="0" w:space="0" w:color="auto"/>
        <w:left w:val="none" w:sz="0" w:space="0" w:color="auto"/>
        <w:bottom w:val="none" w:sz="0" w:space="0" w:color="auto"/>
        <w:right w:val="none" w:sz="0" w:space="0" w:color="auto"/>
      </w:divBdr>
    </w:div>
    <w:div w:id="254363773">
      <w:bodyDiv w:val="1"/>
      <w:marLeft w:val="0"/>
      <w:marRight w:val="0"/>
      <w:marTop w:val="0"/>
      <w:marBottom w:val="0"/>
      <w:divBdr>
        <w:top w:val="none" w:sz="0" w:space="0" w:color="auto"/>
        <w:left w:val="none" w:sz="0" w:space="0" w:color="auto"/>
        <w:bottom w:val="none" w:sz="0" w:space="0" w:color="auto"/>
        <w:right w:val="none" w:sz="0" w:space="0" w:color="auto"/>
      </w:divBdr>
    </w:div>
    <w:div w:id="258877060">
      <w:bodyDiv w:val="1"/>
      <w:marLeft w:val="0"/>
      <w:marRight w:val="0"/>
      <w:marTop w:val="0"/>
      <w:marBottom w:val="0"/>
      <w:divBdr>
        <w:top w:val="none" w:sz="0" w:space="0" w:color="auto"/>
        <w:left w:val="none" w:sz="0" w:space="0" w:color="auto"/>
        <w:bottom w:val="none" w:sz="0" w:space="0" w:color="auto"/>
        <w:right w:val="none" w:sz="0" w:space="0" w:color="auto"/>
      </w:divBdr>
    </w:div>
    <w:div w:id="264505429">
      <w:bodyDiv w:val="1"/>
      <w:marLeft w:val="0"/>
      <w:marRight w:val="0"/>
      <w:marTop w:val="0"/>
      <w:marBottom w:val="0"/>
      <w:divBdr>
        <w:top w:val="none" w:sz="0" w:space="0" w:color="auto"/>
        <w:left w:val="none" w:sz="0" w:space="0" w:color="auto"/>
        <w:bottom w:val="none" w:sz="0" w:space="0" w:color="auto"/>
        <w:right w:val="none" w:sz="0" w:space="0" w:color="auto"/>
      </w:divBdr>
    </w:div>
    <w:div w:id="291329131">
      <w:bodyDiv w:val="1"/>
      <w:marLeft w:val="0"/>
      <w:marRight w:val="0"/>
      <w:marTop w:val="0"/>
      <w:marBottom w:val="0"/>
      <w:divBdr>
        <w:top w:val="none" w:sz="0" w:space="0" w:color="auto"/>
        <w:left w:val="none" w:sz="0" w:space="0" w:color="auto"/>
        <w:bottom w:val="none" w:sz="0" w:space="0" w:color="auto"/>
        <w:right w:val="none" w:sz="0" w:space="0" w:color="auto"/>
      </w:divBdr>
    </w:div>
    <w:div w:id="392046822">
      <w:bodyDiv w:val="1"/>
      <w:marLeft w:val="0"/>
      <w:marRight w:val="0"/>
      <w:marTop w:val="0"/>
      <w:marBottom w:val="0"/>
      <w:divBdr>
        <w:top w:val="none" w:sz="0" w:space="0" w:color="auto"/>
        <w:left w:val="none" w:sz="0" w:space="0" w:color="auto"/>
        <w:bottom w:val="none" w:sz="0" w:space="0" w:color="auto"/>
        <w:right w:val="none" w:sz="0" w:space="0" w:color="auto"/>
      </w:divBdr>
    </w:div>
    <w:div w:id="396126401">
      <w:bodyDiv w:val="1"/>
      <w:marLeft w:val="0"/>
      <w:marRight w:val="0"/>
      <w:marTop w:val="0"/>
      <w:marBottom w:val="0"/>
      <w:divBdr>
        <w:top w:val="none" w:sz="0" w:space="0" w:color="auto"/>
        <w:left w:val="none" w:sz="0" w:space="0" w:color="auto"/>
        <w:bottom w:val="none" w:sz="0" w:space="0" w:color="auto"/>
        <w:right w:val="none" w:sz="0" w:space="0" w:color="auto"/>
      </w:divBdr>
    </w:div>
    <w:div w:id="419914529">
      <w:bodyDiv w:val="1"/>
      <w:marLeft w:val="0"/>
      <w:marRight w:val="0"/>
      <w:marTop w:val="0"/>
      <w:marBottom w:val="0"/>
      <w:divBdr>
        <w:top w:val="none" w:sz="0" w:space="0" w:color="auto"/>
        <w:left w:val="none" w:sz="0" w:space="0" w:color="auto"/>
        <w:bottom w:val="none" w:sz="0" w:space="0" w:color="auto"/>
        <w:right w:val="none" w:sz="0" w:space="0" w:color="auto"/>
      </w:divBdr>
    </w:div>
    <w:div w:id="430857377">
      <w:bodyDiv w:val="1"/>
      <w:marLeft w:val="0"/>
      <w:marRight w:val="0"/>
      <w:marTop w:val="0"/>
      <w:marBottom w:val="0"/>
      <w:divBdr>
        <w:top w:val="none" w:sz="0" w:space="0" w:color="auto"/>
        <w:left w:val="none" w:sz="0" w:space="0" w:color="auto"/>
        <w:bottom w:val="none" w:sz="0" w:space="0" w:color="auto"/>
        <w:right w:val="none" w:sz="0" w:space="0" w:color="auto"/>
      </w:divBdr>
    </w:div>
    <w:div w:id="434786649">
      <w:bodyDiv w:val="1"/>
      <w:marLeft w:val="0"/>
      <w:marRight w:val="0"/>
      <w:marTop w:val="0"/>
      <w:marBottom w:val="0"/>
      <w:divBdr>
        <w:top w:val="none" w:sz="0" w:space="0" w:color="auto"/>
        <w:left w:val="none" w:sz="0" w:space="0" w:color="auto"/>
        <w:bottom w:val="none" w:sz="0" w:space="0" w:color="auto"/>
        <w:right w:val="none" w:sz="0" w:space="0" w:color="auto"/>
      </w:divBdr>
    </w:div>
    <w:div w:id="452019961">
      <w:bodyDiv w:val="1"/>
      <w:marLeft w:val="0"/>
      <w:marRight w:val="0"/>
      <w:marTop w:val="0"/>
      <w:marBottom w:val="0"/>
      <w:divBdr>
        <w:top w:val="none" w:sz="0" w:space="0" w:color="auto"/>
        <w:left w:val="none" w:sz="0" w:space="0" w:color="auto"/>
        <w:bottom w:val="none" w:sz="0" w:space="0" w:color="auto"/>
        <w:right w:val="none" w:sz="0" w:space="0" w:color="auto"/>
      </w:divBdr>
    </w:div>
    <w:div w:id="492254858">
      <w:bodyDiv w:val="1"/>
      <w:marLeft w:val="0"/>
      <w:marRight w:val="0"/>
      <w:marTop w:val="0"/>
      <w:marBottom w:val="0"/>
      <w:divBdr>
        <w:top w:val="none" w:sz="0" w:space="0" w:color="auto"/>
        <w:left w:val="none" w:sz="0" w:space="0" w:color="auto"/>
        <w:bottom w:val="none" w:sz="0" w:space="0" w:color="auto"/>
        <w:right w:val="none" w:sz="0" w:space="0" w:color="auto"/>
      </w:divBdr>
    </w:div>
    <w:div w:id="509756051">
      <w:bodyDiv w:val="1"/>
      <w:marLeft w:val="0"/>
      <w:marRight w:val="0"/>
      <w:marTop w:val="0"/>
      <w:marBottom w:val="0"/>
      <w:divBdr>
        <w:top w:val="none" w:sz="0" w:space="0" w:color="auto"/>
        <w:left w:val="none" w:sz="0" w:space="0" w:color="auto"/>
        <w:bottom w:val="none" w:sz="0" w:space="0" w:color="auto"/>
        <w:right w:val="none" w:sz="0" w:space="0" w:color="auto"/>
      </w:divBdr>
    </w:div>
    <w:div w:id="510341858">
      <w:bodyDiv w:val="1"/>
      <w:marLeft w:val="0"/>
      <w:marRight w:val="0"/>
      <w:marTop w:val="0"/>
      <w:marBottom w:val="0"/>
      <w:divBdr>
        <w:top w:val="none" w:sz="0" w:space="0" w:color="auto"/>
        <w:left w:val="none" w:sz="0" w:space="0" w:color="auto"/>
        <w:bottom w:val="none" w:sz="0" w:space="0" w:color="auto"/>
        <w:right w:val="none" w:sz="0" w:space="0" w:color="auto"/>
      </w:divBdr>
    </w:div>
    <w:div w:id="513148740">
      <w:bodyDiv w:val="1"/>
      <w:marLeft w:val="0"/>
      <w:marRight w:val="0"/>
      <w:marTop w:val="0"/>
      <w:marBottom w:val="0"/>
      <w:divBdr>
        <w:top w:val="none" w:sz="0" w:space="0" w:color="auto"/>
        <w:left w:val="none" w:sz="0" w:space="0" w:color="auto"/>
        <w:bottom w:val="none" w:sz="0" w:space="0" w:color="auto"/>
        <w:right w:val="none" w:sz="0" w:space="0" w:color="auto"/>
      </w:divBdr>
    </w:div>
    <w:div w:id="525867641">
      <w:bodyDiv w:val="1"/>
      <w:marLeft w:val="0"/>
      <w:marRight w:val="0"/>
      <w:marTop w:val="0"/>
      <w:marBottom w:val="0"/>
      <w:divBdr>
        <w:top w:val="none" w:sz="0" w:space="0" w:color="auto"/>
        <w:left w:val="none" w:sz="0" w:space="0" w:color="auto"/>
        <w:bottom w:val="none" w:sz="0" w:space="0" w:color="auto"/>
        <w:right w:val="none" w:sz="0" w:space="0" w:color="auto"/>
      </w:divBdr>
    </w:div>
    <w:div w:id="547844302">
      <w:bodyDiv w:val="1"/>
      <w:marLeft w:val="0"/>
      <w:marRight w:val="0"/>
      <w:marTop w:val="0"/>
      <w:marBottom w:val="0"/>
      <w:divBdr>
        <w:top w:val="none" w:sz="0" w:space="0" w:color="auto"/>
        <w:left w:val="none" w:sz="0" w:space="0" w:color="auto"/>
        <w:bottom w:val="none" w:sz="0" w:space="0" w:color="auto"/>
        <w:right w:val="none" w:sz="0" w:space="0" w:color="auto"/>
      </w:divBdr>
    </w:div>
    <w:div w:id="656690196">
      <w:bodyDiv w:val="1"/>
      <w:marLeft w:val="0"/>
      <w:marRight w:val="0"/>
      <w:marTop w:val="0"/>
      <w:marBottom w:val="0"/>
      <w:divBdr>
        <w:top w:val="none" w:sz="0" w:space="0" w:color="auto"/>
        <w:left w:val="none" w:sz="0" w:space="0" w:color="auto"/>
        <w:bottom w:val="none" w:sz="0" w:space="0" w:color="auto"/>
        <w:right w:val="none" w:sz="0" w:space="0" w:color="auto"/>
      </w:divBdr>
    </w:div>
    <w:div w:id="658727124">
      <w:bodyDiv w:val="1"/>
      <w:marLeft w:val="0"/>
      <w:marRight w:val="0"/>
      <w:marTop w:val="0"/>
      <w:marBottom w:val="0"/>
      <w:divBdr>
        <w:top w:val="none" w:sz="0" w:space="0" w:color="auto"/>
        <w:left w:val="none" w:sz="0" w:space="0" w:color="auto"/>
        <w:bottom w:val="none" w:sz="0" w:space="0" w:color="auto"/>
        <w:right w:val="none" w:sz="0" w:space="0" w:color="auto"/>
      </w:divBdr>
    </w:div>
    <w:div w:id="694968334">
      <w:bodyDiv w:val="1"/>
      <w:marLeft w:val="0"/>
      <w:marRight w:val="0"/>
      <w:marTop w:val="0"/>
      <w:marBottom w:val="0"/>
      <w:divBdr>
        <w:top w:val="none" w:sz="0" w:space="0" w:color="auto"/>
        <w:left w:val="none" w:sz="0" w:space="0" w:color="auto"/>
        <w:bottom w:val="none" w:sz="0" w:space="0" w:color="auto"/>
        <w:right w:val="none" w:sz="0" w:space="0" w:color="auto"/>
      </w:divBdr>
    </w:div>
    <w:div w:id="698042963">
      <w:bodyDiv w:val="1"/>
      <w:marLeft w:val="0"/>
      <w:marRight w:val="0"/>
      <w:marTop w:val="0"/>
      <w:marBottom w:val="0"/>
      <w:divBdr>
        <w:top w:val="none" w:sz="0" w:space="0" w:color="auto"/>
        <w:left w:val="none" w:sz="0" w:space="0" w:color="auto"/>
        <w:bottom w:val="none" w:sz="0" w:space="0" w:color="auto"/>
        <w:right w:val="none" w:sz="0" w:space="0" w:color="auto"/>
      </w:divBdr>
    </w:div>
    <w:div w:id="700858690">
      <w:bodyDiv w:val="1"/>
      <w:marLeft w:val="0"/>
      <w:marRight w:val="0"/>
      <w:marTop w:val="0"/>
      <w:marBottom w:val="0"/>
      <w:divBdr>
        <w:top w:val="none" w:sz="0" w:space="0" w:color="auto"/>
        <w:left w:val="none" w:sz="0" w:space="0" w:color="auto"/>
        <w:bottom w:val="none" w:sz="0" w:space="0" w:color="auto"/>
        <w:right w:val="none" w:sz="0" w:space="0" w:color="auto"/>
      </w:divBdr>
    </w:div>
    <w:div w:id="703167217">
      <w:bodyDiv w:val="1"/>
      <w:marLeft w:val="0"/>
      <w:marRight w:val="0"/>
      <w:marTop w:val="0"/>
      <w:marBottom w:val="0"/>
      <w:divBdr>
        <w:top w:val="none" w:sz="0" w:space="0" w:color="auto"/>
        <w:left w:val="none" w:sz="0" w:space="0" w:color="auto"/>
        <w:bottom w:val="none" w:sz="0" w:space="0" w:color="auto"/>
        <w:right w:val="none" w:sz="0" w:space="0" w:color="auto"/>
      </w:divBdr>
    </w:div>
    <w:div w:id="749621101">
      <w:bodyDiv w:val="1"/>
      <w:marLeft w:val="0"/>
      <w:marRight w:val="0"/>
      <w:marTop w:val="0"/>
      <w:marBottom w:val="0"/>
      <w:divBdr>
        <w:top w:val="none" w:sz="0" w:space="0" w:color="auto"/>
        <w:left w:val="none" w:sz="0" w:space="0" w:color="auto"/>
        <w:bottom w:val="none" w:sz="0" w:space="0" w:color="auto"/>
        <w:right w:val="none" w:sz="0" w:space="0" w:color="auto"/>
      </w:divBdr>
    </w:div>
    <w:div w:id="752167125">
      <w:bodyDiv w:val="1"/>
      <w:marLeft w:val="0"/>
      <w:marRight w:val="0"/>
      <w:marTop w:val="0"/>
      <w:marBottom w:val="0"/>
      <w:divBdr>
        <w:top w:val="none" w:sz="0" w:space="0" w:color="auto"/>
        <w:left w:val="none" w:sz="0" w:space="0" w:color="auto"/>
        <w:bottom w:val="none" w:sz="0" w:space="0" w:color="auto"/>
        <w:right w:val="none" w:sz="0" w:space="0" w:color="auto"/>
      </w:divBdr>
    </w:div>
    <w:div w:id="775713039">
      <w:bodyDiv w:val="1"/>
      <w:marLeft w:val="0"/>
      <w:marRight w:val="0"/>
      <w:marTop w:val="0"/>
      <w:marBottom w:val="0"/>
      <w:divBdr>
        <w:top w:val="none" w:sz="0" w:space="0" w:color="auto"/>
        <w:left w:val="none" w:sz="0" w:space="0" w:color="auto"/>
        <w:bottom w:val="none" w:sz="0" w:space="0" w:color="auto"/>
        <w:right w:val="none" w:sz="0" w:space="0" w:color="auto"/>
      </w:divBdr>
    </w:div>
    <w:div w:id="784276324">
      <w:bodyDiv w:val="1"/>
      <w:marLeft w:val="0"/>
      <w:marRight w:val="0"/>
      <w:marTop w:val="0"/>
      <w:marBottom w:val="0"/>
      <w:divBdr>
        <w:top w:val="none" w:sz="0" w:space="0" w:color="auto"/>
        <w:left w:val="none" w:sz="0" w:space="0" w:color="auto"/>
        <w:bottom w:val="none" w:sz="0" w:space="0" w:color="auto"/>
        <w:right w:val="none" w:sz="0" w:space="0" w:color="auto"/>
      </w:divBdr>
    </w:div>
    <w:div w:id="821046800">
      <w:bodyDiv w:val="1"/>
      <w:marLeft w:val="0"/>
      <w:marRight w:val="0"/>
      <w:marTop w:val="0"/>
      <w:marBottom w:val="0"/>
      <w:divBdr>
        <w:top w:val="none" w:sz="0" w:space="0" w:color="auto"/>
        <w:left w:val="none" w:sz="0" w:space="0" w:color="auto"/>
        <w:bottom w:val="none" w:sz="0" w:space="0" w:color="auto"/>
        <w:right w:val="none" w:sz="0" w:space="0" w:color="auto"/>
      </w:divBdr>
    </w:div>
    <w:div w:id="827746472">
      <w:bodyDiv w:val="1"/>
      <w:marLeft w:val="0"/>
      <w:marRight w:val="0"/>
      <w:marTop w:val="0"/>
      <w:marBottom w:val="0"/>
      <w:divBdr>
        <w:top w:val="none" w:sz="0" w:space="0" w:color="auto"/>
        <w:left w:val="none" w:sz="0" w:space="0" w:color="auto"/>
        <w:bottom w:val="none" w:sz="0" w:space="0" w:color="auto"/>
        <w:right w:val="none" w:sz="0" w:space="0" w:color="auto"/>
      </w:divBdr>
    </w:div>
    <w:div w:id="833646054">
      <w:bodyDiv w:val="1"/>
      <w:marLeft w:val="0"/>
      <w:marRight w:val="0"/>
      <w:marTop w:val="0"/>
      <w:marBottom w:val="0"/>
      <w:divBdr>
        <w:top w:val="none" w:sz="0" w:space="0" w:color="auto"/>
        <w:left w:val="none" w:sz="0" w:space="0" w:color="auto"/>
        <w:bottom w:val="none" w:sz="0" w:space="0" w:color="auto"/>
        <w:right w:val="none" w:sz="0" w:space="0" w:color="auto"/>
      </w:divBdr>
    </w:div>
    <w:div w:id="841820437">
      <w:bodyDiv w:val="1"/>
      <w:marLeft w:val="0"/>
      <w:marRight w:val="0"/>
      <w:marTop w:val="0"/>
      <w:marBottom w:val="0"/>
      <w:divBdr>
        <w:top w:val="none" w:sz="0" w:space="0" w:color="auto"/>
        <w:left w:val="none" w:sz="0" w:space="0" w:color="auto"/>
        <w:bottom w:val="none" w:sz="0" w:space="0" w:color="auto"/>
        <w:right w:val="none" w:sz="0" w:space="0" w:color="auto"/>
      </w:divBdr>
    </w:div>
    <w:div w:id="847451660">
      <w:bodyDiv w:val="1"/>
      <w:marLeft w:val="0"/>
      <w:marRight w:val="0"/>
      <w:marTop w:val="0"/>
      <w:marBottom w:val="0"/>
      <w:divBdr>
        <w:top w:val="none" w:sz="0" w:space="0" w:color="auto"/>
        <w:left w:val="none" w:sz="0" w:space="0" w:color="auto"/>
        <w:bottom w:val="none" w:sz="0" w:space="0" w:color="auto"/>
        <w:right w:val="none" w:sz="0" w:space="0" w:color="auto"/>
      </w:divBdr>
    </w:div>
    <w:div w:id="849415408">
      <w:bodyDiv w:val="1"/>
      <w:marLeft w:val="0"/>
      <w:marRight w:val="0"/>
      <w:marTop w:val="0"/>
      <w:marBottom w:val="0"/>
      <w:divBdr>
        <w:top w:val="none" w:sz="0" w:space="0" w:color="auto"/>
        <w:left w:val="none" w:sz="0" w:space="0" w:color="auto"/>
        <w:bottom w:val="none" w:sz="0" w:space="0" w:color="auto"/>
        <w:right w:val="none" w:sz="0" w:space="0" w:color="auto"/>
      </w:divBdr>
    </w:div>
    <w:div w:id="850803521">
      <w:bodyDiv w:val="1"/>
      <w:marLeft w:val="0"/>
      <w:marRight w:val="0"/>
      <w:marTop w:val="0"/>
      <w:marBottom w:val="0"/>
      <w:divBdr>
        <w:top w:val="none" w:sz="0" w:space="0" w:color="auto"/>
        <w:left w:val="none" w:sz="0" w:space="0" w:color="auto"/>
        <w:bottom w:val="none" w:sz="0" w:space="0" w:color="auto"/>
        <w:right w:val="none" w:sz="0" w:space="0" w:color="auto"/>
      </w:divBdr>
    </w:div>
    <w:div w:id="851143695">
      <w:bodyDiv w:val="1"/>
      <w:marLeft w:val="0"/>
      <w:marRight w:val="0"/>
      <w:marTop w:val="0"/>
      <w:marBottom w:val="0"/>
      <w:divBdr>
        <w:top w:val="none" w:sz="0" w:space="0" w:color="auto"/>
        <w:left w:val="none" w:sz="0" w:space="0" w:color="auto"/>
        <w:bottom w:val="none" w:sz="0" w:space="0" w:color="auto"/>
        <w:right w:val="none" w:sz="0" w:space="0" w:color="auto"/>
      </w:divBdr>
    </w:div>
    <w:div w:id="857088013">
      <w:bodyDiv w:val="1"/>
      <w:marLeft w:val="0"/>
      <w:marRight w:val="0"/>
      <w:marTop w:val="0"/>
      <w:marBottom w:val="0"/>
      <w:divBdr>
        <w:top w:val="none" w:sz="0" w:space="0" w:color="auto"/>
        <w:left w:val="none" w:sz="0" w:space="0" w:color="auto"/>
        <w:bottom w:val="none" w:sz="0" w:space="0" w:color="auto"/>
        <w:right w:val="none" w:sz="0" w:space="0" w:color="auto"/>
      </w:divBdr>
    </w:div>
    <w:div w:id="862473742">
      <w:bodyDiv w:val="1"/>
      <w:marLeft w:val="0"/>
      <w:marRight w:val="0"/>
      <w:marTop w:val="0"/>
      <w:marBottom w:val="0"/>
      <w:divBdr>
        <w:top w:val="none" w:sz="0" w:space="0" w:color="auto"/>
        <w:left w:val="none" w:sz="0" w:space="0" w:color="auto"/>
        <w:bottom w:val="none" w:sz="0" w:space="0" w:color="auto"/>
        <w:right w:val="none" w:sz="0" w:space="0" w:color="auto"/>
      </w:divBdr>
    </w:div>
    <w:div w:id="934095434">
      <w:bodyDiv w:val="1"/>
      <w:marLeft w:val="0"/>
      <w:marRight w:val="0"/>
      <w:marTop w:val="0"/>
      <w:marBottom w:val="0"/>
      <w:divBdr>
        <w:top w:val="none" w:sz="0" w:space="0" w:color="auto"/>
        <w:left w:val="none" w:sz="0" w:space="0" w:color="auto"/>
        <w:bottom w:val="none" w:sz="0" w:space="0" w:color="auto"/>
        <w:right w:val="none" w:sz="0" w:space="0" w:color="auto"/>
      </w:divBdr>
    </w:div>
    <w:div w:id="954018083">
      <w:bodyDiv w:val="1"/>
      <w:marLeft w:val="0"/>
      <w:marRight w:val="0"/>
      <w:marTop w:val="0"/>
      <w:marBottom w:val="0"/>
      <w:divBdr>
        <w:top w:val="none" w:sz="0" w:space="0" w:color="auto"/>
        <w:left w:val="none" w:sz="0" w:space="0" w:color="auto"/>
        <w:bottom w:val="none" w:sz="0" w:space="0" w:color="auto"/>
        <w:right w:val="none" w:sz="0" w:space="0" w:color="auto"/>
      </w:divBdr>
    </w:div>
    <w:div w:id="1009941442">
      <w:bodyDiv w:val="1"/>
      <w:marLeft w:val="0"/>
      <w:marRight w:val="0"/>
      <w:marTop w:val="0"/>
      <w:marBottom w:val="0"/>
      <w:divBdr>
        <w:top w:val="none" w:sz="0" w:space="0" w:color="auto"/>
        <w:left w:val="none" w:sz="0" w:space="0" w:color="auto"/>
        <w:bottom w:val="none" w:sz="0" w:space="0" w:color="auto"/>
        <w:right w:val="none" w:sz="0" w:space="0" w:color="auto"/>
      </w:divBdr>
    </w:div>
    <w:div w:id="1015226840">
      <w:bodyDiv w:val="1"/>
      <w:marLeft w:val="0"/>
      <w:marRight w:val="0"/>
      <w:marTop w:val="0"/>
      <w:marBottom w:val="0"/>
      <w:divBdr>
        <w:top w:val="none" w:sz="0" w:space="0" w:color="auto"/>
        <w:left w:val="none" w:sz="0" w:space="0" w:color="auto"/>
        <w:bottom w:val="none" w:sz="0" w:space="0" w:color="auto"/>
        <w:right w:val="none" w:sz="0" w:space="0" w:color="auto"/>
      </w:divBdr>
    </w:div>
    <w:div w:id="1022634550">
      <w:bodyDiv w:val="1"/>
      <w:marLeft w:val="0"/>
      <w:marRight w:val="0"/>
      <w:marTop w:val="0"/>
      <w:marBottom w:val="0"/>
      <w:divBdr>
        <w:top w:val="none" w:sz="0" w:space="0" w:color="auto"/>
        <w:left w:val="none" w:sz="0" w:space="0" w:color="auto"/>
        <w:bottom w:val="none" w:sz="0" w:space="0" w:color="auto"/>
        <w:right w:val="none" w:sz="0" w:space="0" w:color="auto"/>
      </w:divBdr>
    </w:div>
    <w:div w:id="1053045737">
      <w:bodyDiv w:val="1"/>
      <w:marLeft w:val="0"/>
      <w:marRight w:val="0"/>
      <w:marTop w:val="0"/>
      <w:marBottom w:val="0"/>
      <w:divBdr>
        <w:top w:val="none" w:sz="0" w:space="0" w:color="auto"/>
        <w:left w:val="none" w:sz="0" w:space="0" w:color="auto"/>
        <w:bottom w:val="none" w:sz="0" w:space="0" w:color="auto"/>
        <w:right w:val="none" w:sz="0" w:space="0" w:color="auto"/>
      </w:divBdr>
    </w:div>
    <w:div w:id="1057510052">
      <w:bodyDiv w:val="1"/>
      <w:marLeft w:val="0"/>
      <w:marRight w:val="0"/>
      <w:marTop w:val="0"/>
      <w:marBottom w:val="0"/>
      <w:divBdr>
        <w:top w:val="none" w:sz="0" w:space="0" w:color="auto"/>
        <w:left w:val="none" w:sz="0" w:space="0" w:color="auto"/>
        <w:bottom w:val="none" w:sz="0" w:space="0" w:color="auto"/>
        <w:right w:val="none" w:sz="0" w:space="0" w:color="auto"/>
      </w:divBdr>
    </w:div>
    <w:div w:id="1145393136">
      <w:bodyDiv w:val="1"/>
      <w:marLeft w:val="0"/>
      <w:marRight w:val="0"/>
      <w:marTop w:val="0"/>
      <w:marBottom w:val="0"/>
      <w:divBdr>
        <w:top w:val="none" w:sz="0" w:space="0" w:color="auto"/>
        <w:left w:val="none" w:sz="0" w:space="0" w:color="auto"/>
        <w:bottom w:val="none" w:sz="0" w:space="0" w:color="auto"/>
        <w:right w:val="none" w:sz="0" w:space="0" w:color="auto"/>
      </w:divBdr>
    </w:div>
    <w:div w:id="1157307164">
      <w:bodyDiv w:val="1"/>
      <w:marLeft w:val="0"/>
      <w:marRight w:val="0"/>
      <w:marTop w:val="0"/>
      <w:marBottom w:val="0"/>
      <w:divBdr>
        <w:top w:val="none" w:sz="0" w:space="0" w:color="auto"/>
        <w:left w:val="none" w:sz="0" w:space="0" w:color="auto"/>
        <w:bottom w:val="none" w:sz="0" w:space="0" w:color="auto"/>
        <w:right w:val="none" w:sz="0" w:space="0" w:color="auto"/>
      </w:divBdr>
    </w:div>
    <w:div w:id="1162625190">
      <w:bodyDiv w:val="1"/>
      <w:marLeft w:val="0"/>
      <w:marRight w:val="0"/>
      <w:marTop w:val="0"/>
      <w:marBottom w:val="0"/>
      <w:divBdr>
        <w:top w:val="none" w:sz="0" w:space="0" w:color="auto"/>
        <w:left w:val="none" w:sz="0" w:space="0" w:color="auto"/>
        <w:bottom w:val="none" w:sz="0" w:space="0" w:color="auto"/>
        <w:right w:val="none" w:sz="0" w:space="0" w:color="auto"/>
      </w:divBdr>
    </w:div>
    <w:div w:id="1192717955">
      <w:bodyDiv w:val="1"/>
      <w:marLeft w:val="0"/>
      <w:marRight w:val="0"/>
      <w:marTop w:val="0"/>
      <w:marBottom w:val="0"/>
      <w:divBdr>
        <w:top w:val="none" w:sz="0" w:space="0" w:color="auto"/>
        <w:left w:val="none" w:sz="0" w:space="0" w:color="auto"/>
        <w:bottom w:val="none" w:sz="0" w:space="0" w:color="auto"/>
        <w:right w:val="none" w:sz="0" w:space="0" w:color="auto"/>
      </w:divBdr>
    </w:div>
    <w:div w:id="1212569413">
      <w:bodyDiv w:val="1"/>
      <w:marLeft w:val="0"/>
      <w:marRight w:val="0"/>
      <w:marTop w:val="0"/>
      <w:marBottom w:val="0"/>
      <w:divBdr>
        <w:top w:val="none" w:sz="0" w:space="0" w:color="auto"/>
        <w:left w:val="none" w:sz="0" w:space="0" w:color="auto"/>
        <w:bottom w:val="none" w:sz="0" w:space="0" w:color="auto"/>
        <w:right w:val="none" w:sz="0" w:space="0" w:color="auto"/>
      </w:divBdr>
    </w:div>
    <w:div w:id="1214654484">
      <w:bodyDiv w:val="1"/>
      <w:marLeft w:val="0"/>
      <w:marRight w:val="0"/>
      <w:marTop w:val="0"/>
      <w:marBottom w:val="0"/>
      <w:divBdr>
        <w:top w:val="none" w:sz="0" w:space="0" w:color="auto"/>
        <w:left w:val="none" w:sz="0" w:space="0" w:color="auto"/>
        <w:bottom w:val="none" w:sz="0" w:space="0" w:color="auto"/>
        <w:right w:val="none" w:sz="0" w:space="0" w:color="auto"/>
      </w:divBdr>
    </w:div>
    <w:div w:id="1215197600">
      <w:bodyDiv w:val="1"/>
      <w:marLeft w:val="0"/>
      <w:marRight w:val="0"/>
      <w:marTop w:val="0"/>
      <w:marBottom w:val="0"/>
      <w:divBdr>
        <w:top w:val="none" w:sz="0" w:space="0" w:color="auto"/>
        <w:left w:val="none" w:sz="0" w:space="0" w:color="auto"/>
        <w:bottom w:val="none" w:sz="0" w:space="0" w:color="auto"/>
        <w:right w:val="none" w:sz="0" w:space="0" w:color="auto"/>
      </w:divBdr>
    </w:div>
    <w:div w:id="1219242575">
      <w:bodyDiv w:val="1"/>
      <w:marLeft w:val="0"/>
      <w:marRight w:val="0"/>
      <w:marTop w:val="0"/>
      <w:marBottom w:val="0"/>
      <w:divBdr>
        <w:top w:val="none" w:sz="0" w:space="0" w:color="auto"/>
        <w:left w:val="none" w:sz="0" w:space="0" w:color="auto"/>
        <w:bottom w:val="none" w:sz="0" w:space="0" w:color="auto"/>
        <w:right w:val="none" w:sz="0" w:space="0" w:color="auto"/>
      </w:divBdr>
    </w:div>
    <w:div w:id="1242905482">
      <w:bodyDiv w:val="1"/>
      <w:marLeft w:val="0"/>
      <w:marRight w:val="0"/>
      <w:marTop w:val="0"/>
      <w:marBottom w:val="0"/>
      <w:divBdr>
        <w:top w:val="none" w:sz="0" w:space="0" w:color="auto"/>
        <w:left w:val="none" w:sz="0" w:space="0" w:color="auto"/>
        <w:bottom w:val="none" w:sz="0" w:space="0" w:color="auto"/>
        <w:right w:val="none" w:sz="0" w:space="0" w:color="auto"/>
      </w:divBdr>
    </w:div>
    <w:div w:id="1272668023">
      <w:bodyDiv w:val="1"/>
      <w:marLeft w:val="0"/>
      <w:marRight w:val="0"/>
      <w:marTop w:val="0"/>
      <w:marBottom w:val="0"/>
      <w:divBdr>
        <w:top w:val="none" w:sz="0" w:space="0" w:color="auto"/>
        <w:left w:val="none" w:sz="0" w:space="0" w:color="auto"/>
        <w:bottom w:val="none" w:sz="0" w:space="0" w:color="auto"/>
        <w:right w:val="none" w:sz="0" w:space="0" w:color="auto"/>
      </w:divBdr>
    </w:div>
    <w:div w:id="1288007071">
      <w:bodyDiv w:val="1"/>
      <w:marLeft w:val="0"/>
      <w:marRight w:val="0"/>
      <w:marTop w:val="0"/>
      <w:marBottom w:val="0"/>
      <w:divBdr>
        <w:top w:val="none" w:sz="0" w:space="0" w:color="auto"/>
        <w:left w:val="none" w:sz="0" w:space="0" w:color="auto"/>
        <w:bottom w:val="none" w:sz="0" w:space="0" w:color="auto"/>
        <w:right w:val="none" w:sz="0" w:space="0" w:color="auto"/>
      </w:divBdr>
    </w:div>
    <w:div w:id="1298293054">
      <w:bodyDiv w:val="1"/>
      <w:marLeft w:val="0"/>
      <w:marRight w:val="0"/>
      <w:marTop w:val="0"/>
      <w:marBottom w:val="0"/>
      <w:divBdr>
        <w:top w:val="none" w:sz="0" w:space="0" w:color="auto"/>
        <w:left w:val="none" w:sz="0" w:space="0" w:color="auto"/>
        <w:bottom w:val="none" w:sz="0" w:space="0" w:color="auto"/>
        <w:right w:val="none" w:sz="0" w:space="0" w:color="auto"/>
      </w:divBdr>
    </w:div>
    <w:div w:id="1303315551">
      <w:bodyDiv w:val="1"/>
      <w:marLeft w:val="0"/>
      <w:marRight w:val="0"/>
      <w:marTop w:val="0"/>
      <w:marBottom w:val="0"/>
      <w:divBdr>
        <w:top w:val="none" w:sz="0" w:space="0" w:color="auto"/>
        <w:left w:val="none" w:sz="0" w:space="0" w:color="auto"/>
        <w:bottom w:val="none" w:sz="0" w:space="0" w:color="auto"/>
        <w:right w:val="none" w:sz="0" w:space="0" w:color="auto"/>
      </w:divBdr>
    </w:div>
    <w:div w:id="1313411725">
      <w:bodyDiv w:val="1"/>
      <w:marLeft w:val="0"/>
      <w:marRight w:val="0"/>
      <w:marTop w:val="0"/>
      <w:marBottom w:val="0"/>
      <w:divBdr>
        <w:top w:val="none" w:sz="0" w:space="0" w:color="auto"/>
        <w:left w:val="none" w:sz="0" w:space="0" w:color="auto"/>
        <w:bottom w:val="none" w:sz="0" w:space="0" w:color="auto"/>
        <w:right w:val="none" w:sz="0" w:space="0" w:color="auto"/>
      </w:divBdr>
    </w:div>
    <w:div w:id="1317490026">
      <w:bodyDiv w:val="1"/>
      <w:marLeft w:val="0"/>
      <w:marRight w:val="0"/>
      <w:marTop w:val="0"/>
      <w:marBottom w:val="0"/>
      <w:divBdr>
        <w:top w:val="none" w:sz="0" w:space="0" w:color="auto"/>
        <w:left w:val="none" w:sz="0" w:space="0" w:color="auto"/>
        <w:bottom w:val="none" w:sz="0" w:space="0" w:color="auto"/>
        <w:right w:val="none" w:sz="0" w:space="0" w:color="auto"/>
      </w:divBdr>
    </w:div>
    <w:div w:id="1322388411">
      <w:bodyDiv w:val="1"/>
      <w:marLeft w:val="0"/>
      <w:marRight w:val="0"/>
      <w:marTop w:val="0"/>
      <w:marBottom w:val="0"/>
      <w:divBdr>
        <w:top w:val="none" w:sz="0" w:space="0" w:color="auto"/>
        <w:left w:val="none" w:sz="0" w:space="0" w:color="auto"/>
        <w:bottom w:val="none" w:sz="0" w:space="0" w:color="auto"/>
        <w:right w:val="none" w:sz="0" w:space="0" w:color="auto"/>
      </w:divBdr>
    </w:div>
    <w:div w:id="1324967920">
      <w:bodyDiv w:val="1"/>
      <w:marLeft w:val="0"/>
      <w:marRight w:val="0"/>
      <w:marTop w:val="0"/>
      <w:marBottom w:val="0"/>
      <w:divBdr>
        <w:top w:val="none" w:sz="0" w:space="0" w:color="auto"/>
        <w:left w:val="none" w:sz="0" w:space="0" w:color="auto"/>
        <w:bottom w:val="none" w:sz="0" w:space="0" w:color="auto"/>
        <w:right w:val="none" w:sz="0" w:space="0" w:color="auto"/>
      </w:divBdr>
    </w:div>
    <w:div w:id="1334986846">
      <w:bodyDiv w:val="1"/>
      <w:marLeft w:val="0"/>
      <w:marRight w:val="0"/>
      <w:marTop w:val="0"/>
      <w:marBottom w:val="0"/>
      <w:divBdr>
        <w:top w:val="none" w:sz="0" w:space="0" w:color="auto"/>
        <w:left w:val="none" w:sz="0" w:space="0" w:color="auto"/>
        <w:bottom w:val="none" w:sz="0" w:space="0" w:color="auto"/>
        <w:right w:val="none" w:sz="0" w:space="0" w:color="auto"/>
      </w:divBdr>
    </w:div>
    <w:div w:id="1340499037">
      <w:bodyDiv w:val="1"/>
      <w:marLeft w:val="0"/>
      <w:marRight w:val="0"/>
      <w:marTop w:val="0"/>
      <w:marBottom w:val="0"/>
      <w:divBdr>
        <w:top w:val="none" w:sz="0" w:space="0" w:color="auto"/>
        <w:left w:val="none" w:sz="0" w:space="0" w:color="auto"/>
        <w:bottom w:val="none" w:sz="0" w:space="0" w:color="auto"/>
        <w:right w:val="none" w:sz="0" w:space="0" w:color="auto"/>
      </w:divBdr>
    </w:div>
    <w:div w:id="1370304376">
      <w:bodyDiv w:val="1"/>
      <w:marLeft w:val="0"/>
      <w:marRight w:val="0"/>
      <w:marTop w:val="0"/>
      <w:marBottom w:val="0"/>
      <w:divBdr>
        <w:top w:val="none" w:sz="0" w:space="0" w:color="auto"/>
        <w:left w:val="none" w:sz="0" w:space="0" w:color="auto"/>
        <w:bottom w:val="none" w:sz="0" w:space="0" w:color="auto"/>
        <w:right w:val="none" w:sz="0" w:space="0" w:color="auto"/>
      </w:divBdr>
    </w:div>
    <w:div w:id="1426027190">
      <w:bodyDiv w:val="1"/>
      <w:marLeft w:val="0"/>
      <w:marRight w:val="0"/>
      <w:marTop w:val="0"/>
      <w:marBottom w:val="0"/>
      <w:divBdr>
        <w:top w:val="none" w:sz="0" w:space="0" w:color="auto"/>
        <w:left w:val="none" w:sz="0" w:space="0" w:color="auto"/>
        <w:bottom w:val="none" w:sz="0" w:space="0" w:color="auto"/>
        <w:right w:val="none" w:sz="0" w:space="0" w:color="auto"/>
      </w:divBdr>
    </w:div>
    <w:div w:id="1431045022">
      <w:bodyDiv w:val="1"/>
      <w:marLeft w:val="0"/>
      <w:marRight w:val="0"/>
      <w:marTop w:val="0"/>
      <w:marBottom w:val="0"/>
      <w:divBdr>
        <w:top w:val="none" w:sz="0" w:space="0" w:color="auto"/>
        <w:left w:val="none" w:sz="0" w:space="0" w:color="auto"/>
        <w:bottom w:val="none" w:sz="0" w:space="0" w:color="auto"/>
        <w:right w:val="none" w:sz="0" w:space="0" w:color="auto"/>
      </w:divBdr>
    </w:div>
    <w:div w:id="1432356894">
      <w:bodyDiv w:val="1"/>
      <w:marLeft w:val="0"/>
      <w:marRight w:val="0"/>
      <w:marTop w:val="0"/>
      <w:marBottom w:val="0"/>
      <w:divBdr>
        <w:top w:val="none" w:sz="0" w:space="0" w:color="auto"/>
        <w:left w:val="none" w:sz="0" w:space="0" w:color="auto"/>
        <w:bottom w:val="none" w:sz="0" w:space="0" w:color="auto"/>
        <w:right w:val="none" w:sz="0" w:space="0" w:color="auto"/>
      </w:divBdr>
    </w:div>
    <w:div w:id="1460876694">
      <w:bodyDiv w:val="1"/>
      <w:marLeft w:val="0"/>
      <w:marRight w:val="0"/>
      <w:marTop w:val="0"/>
      <w:marBottom w:val="0"/>
      <w:divBdr>
        <w:top w:val="none" w:sz="0" w:space="0" w:color="auto"/>
        <w:left w:val="none" w:sz="0" w:space="0" w:color="auto"/>
        <w:bottom w:val="none" w:sz="0" w:space="0" w:color="auto"/>
        <w:right w:val="none" w:sz="0" w:space="0" w:color="auto"/>
      </w:divBdr>
    </w:div>
    <w:div w:id="1471441374">
      <w:bodyDiv w:val="1"/>
      <w:marLeft w:val="0"/>
      <w:marRight w:val="0"/>
      <w:marTop w:val="0"/>
      <w:marBottom w:val="0"/>
      <w:divBdr>
        <w:top w:val="none" w:sz="0" w:space="0" w:color="auto"/>
        <w:left w:val="none" w:sz="0" w:space="0" w:color="auto"/>
        <w:bottom w:val="none" w:sz="0" w:space="0" w:color="auto"/>
        <w:right w:val="none" w:sz="0" w:space="0" w:color="auto"/>
      </w:divBdr>
    </w:div>
    <w:div w:id="1489788954">
      <w:bodyDiv w:val="1"/>
      <w:marLeft w:val="0"/>
      <w:marRight w:val="0"/>
      <w:marTop w:val="0"/>
      <w:marBottom w:val="0"/>
      <w:divBdr>
        <w:top w:val="none" w:sz="0" w:space="0" w:color="auto"/>
        <w:left w:val="none" w:sz="0" w:space="0" w:color="auto"/>
        <w:bottom w:val="none" w:sz="0" w:space="0" w:color="auto"/>
        <w:right w:val="none" w:sz="0" w:space="0" w:color="auto"/>
      </w:divBdr>
    </w:div>
    <w:div w:id="1503279130">
      <w:bodyDiv w:val="1"/>
      <w:marLeft w:val="0"/>
      <w:marRight w:val="0"/>
      <w:marTop w:val="0"/>
      <w:marBottom w:val="0"/>
      <w:divBdr>
        <w:top w:val="none" w:sz="0" w:space="0" w:color="auto"/>
        <w:left w:val="none" w:sz="0" w:space="0" w:color="auto"/>
        <w:bottom w:val="none" w:sz="0" w:space="0" w:color="auto"/>
        <w:right w:val="none" w:sz="0" w:space="0" w:color="auto"/>
      </w:divBdr>
    </w:div>
    <w:div w:id="1544829061">
      <w:bodyDiv w:val="1"/>
      <w:marLeft w:val="0"/>
      <w:marRight w:val="0"/>
      <w:marTop w:val="0"/>
      <w:marBottom w:val="0"/>
      <w:divBdr>
        <w:top w:val="none" w:sz="0" w:space="0" w:color="auto"/>
        <w:left w:val="none" w:sz="0" w:space="0" w:color="auto"/>
        <w:bottom w:val="none" w:sz="0" w:space="0" w:color="auto"/>
        <w:right w:val="none" w:sz="0" w:space="0" w:color="auto"/>
      </w:divBdr>
    </w:div>
    <w:div w:id="1574000329">
      <w:bodyDiv w:val="1"/>
      <w:marLeft w:val="0"/>
      <w:marRight w:val="0"/>
      <w:marTop w:val="0"/>
      <w:marBottom w:val="0"/>
      <w:divBdr>
        <w:top w:val="none" w:sz="0" w:space="0" w:color="auto"/>
        <w:left w:val="none" w:sz="0" w:space="0" w:color="auto"/>
        <w:bottom w:val="none" w:sz="0" w:space="0" w:color="auto"/>
        <w:right w:val="none" w:sz="0" w:space="0" w:color="auto"/>
      </w:divBdr>
    </w:div>
    <w:div w:id="1578905671">
      <w:bodyDiv w:val="1"/>
      <w:marLeft w:val="0"/>
      <w:marRight w:val="0"/>
      <w:marTop w:val="0"/>
      <w:marBottom w:val="0"/>
      <w:divBdr>
        <w:top w:val="none" w:sz="0" w:space="0" w:color="auto"/>
        <w:left w:val="none" w:sz="0" w:space="0" w:color="auto"/>
        <w:bottom w:val="none" w:sz="0" w:space="0" w:color="auto"/>
        <w:right w:val="none" w:sz="0" w:space="0" w:color="auto"/>
      </w:divBdr>
    </w:div>
    <w:div w:id="1593200948">
      <w:bodyDiv w:val="1"/>
      <w:marLeft w:val="0"/>
      <w:marRight w:val="0"/>
      <w:marTop w:val="0"/>
      <w:marBottom w:val="0"/>
      <w:divBdr>
        <w:top w:val="none" w:sz="0" w:space="0" w:color="auto"/>
        <w:left w:val="none" w:sz="0" w:space="0" w:color="auto"/>
        <w:bottom w:val="none" w:sz="0" w:space="0" w:color="auto"/>
        <w:right w:val="none" w:sz="0" w:space="0" w:color="auto"/>
      </w:divBdr>
    </w:div>
    <w:div w:id="1639653056">
      <w:bodyDiv w:val="1"/>
      <w:marLeft w:val="0"/>
      <w:marRight w:val="0"/>
      <w:marTop w:val="0"/>
      <w:marBottom w:val="0"/>
      <w:divBdr>
        <w:top w:val="none" w:sz="0" w:space="0" w:color="auto"/>
        <w:left w:val="none" w:sz="0" w:space="0" w:color="auto"/>
        <w:bottom w:val="none" w:sz="0" w:space="0" w:color="auto"/>
        <w:right w:val="none" w:sz="0" w:space="0" w:color="auto"/>
      </w:divBdr>
    </w:div>
    <w:div w:id="1725105014">
      <w:bodyDiv w:val="1"/>
      <w:marLeft w:val="0"/>
      <w:marRight w:val="0"/>
      <w:marTop w:val="0"/>
      <w:marBottom w:val="0"/>
      <w:divBdr>
        <w:top w:val="none" w:sz="0" w:space="0" w:color="auto"/>
        <w:left w:val="none" w:sz="0" w:space="0" w:color="auto"/>
        <w:bottom w:val="none" w:sz="0" w:space="0" w:color="auto"/>
        <w:right w:val="none" w:sz="0" w:space="0" w:color="auto"/>
      </w:divBdr>
    </w:div>
    <w:div w:id="1741564180">
      <w:bodyDiv w:val="1"/>
      <w:marLeft w:val="0"/>
      <w:marRight w:val="0"/>
      <w:marTop w:val="0"/>
      <w:marBottom w:val="0"/>
      <w:divBdr>
        <w:top w:val="none" w:sz="0" w:space="0" w:color="auto"/>
        <w:left w:val="none" w:sz="0" w:space="0" w:color="auto"/>
        <w:bottom w:val="none" w:sz="0" w:space="0" w:color="auto"/>
        <w:right w:val="none" w:sz="0" w:space="0" w:color="auto"/>
      </w:divBdr>
    </w:div>
    <w:div w:id="1793018434">
      <w:bodyDiv w:val="1"/>
      <w:marLeft w:val="0"/>
      <w:marRight w:val="0"/>
      <w:marTop w:val="0"/>
      <w:marBottom w:val="0"/>
      <w:divBdr>
        <w:top w:val="none" w:sz="0" w:space="0" w:color="auto"/>
        <w:left w:val="none" w:sz="0" w:space="0" w:color="auto"/>
        <w:bottom w:val="none" w:sz="0" w:space="0" w:color="auto"/>
        <w:right w:val="none" w:sz="0" w:space="0" w:color="auto"/>
      </w:divBdr>
    </w:div>
    <w:div w:id="1822967406">
      <w:bodyDiv w:val="1"/>
      <w:marLeft w:val="0"/>
      <w:marRight w:val="0"/>
      <w:marTop w:val="0"/>
      <w:marBottom w:val="0"/>
      <w:divBdr>
        <w:top w:val="none" w:sz="0" w:space="0" w:color="auto"/>
        <w:left w:val="none" w:sz="0" w:space="0" w:color="auto"/>
        <w:bottom w:val="none" w:sz="0" w:space="0" w:color="auto"/>
        <w:right w:val="none" w:sz="0" w:space="0" w:color="auto"/>
      </w:divBdr>
    </w:div>
    <w:div w:id="1898322214">
      <w:bodyDiv w:val="1"/>
      <w:marLeft w:val="0"/>
      <w:marRight w:val="0"/>
      <w:marTop w:val="0"/>
      <w:marBottom w:val="0"/>
      <w:divBdr>
        <w:top w:val="none" w:sz="0" w:space="0" w:color="auto"/>
        <w:left w:val="none" w:sz="0" w:space="0" w:color="auto"/>
        <w:bottom w:val="none" w:sz="0" w:space="0" w:color="auto"/>
        <w:right w:val="none" w:sz="0" w:space="0" w:color="auto"/>
      </w:divBdr>
    </w:div>
    <w:div w:id="1903522106">
      <w:bodyDiv w:val="1"/>
      <w:marLeft w:val="0"/>
      <w:marRight w:val="0"/>
      <w:marTop w:val="0"/>
      <w:marBottom w:val="0"/>
      <w:divBdr>
        <w:top w:val="none" w:sz="0" w:space="0" w:color="auto"/>
        <w:left w:val="none" w:sz="0" w:space="0" w:color="auto"/>
        <w:bottom w:val="none" w:sz="0" w:space="0" w:color="auto"/>
        <w:right w:val="none" w:sz="0" w:space="0" w:color="auto"/>
      </w:divBdr>
    </w:div>
    <w:div w:id="1904099550">
      <w:bodyDiv w:val="1"/>
      <w:marLeft w:val="0"/>
      <w:marRight w:val="0"/>
      <w:marTop w:val="0"/>
      <w:marBottom w:val="0"/>
      <w:divBdr>
        <w:top w:val="none" w:sz="0" w:space="0" w:color="auto"/>
        <w:left w:val="none" w:sz="0" w:space="0" w:color="auto"/>
        <w:bottom w:val="none" w:sz="0" w:space="0" w:color="auto"/>
        <w:right w:val="none" w:sz="0" w:space="0" w:color="auto"/>
      </w:divBdr>
    </w:div>
    <w:div w:id="1916359516">
      <w:bodyDiv w:val="1"/>
      <w:marLeft w:val="0"/>
      <w:marRight w:val="0"/>
      <w:marTop w:val="0"/>
      <w:marBottom w:val="0"/>
      <w:divBdr>
        <w:top w:val="none" w:sz="0" w:space="0" w:color="auto"/>
        <w:left w:val="none" w:sz="0" w:space="0" w:color="auto"/>
        <w:bottom w:val="none" w:sz="0" w:space="0" w:color="auto"/>
        <w:right w:val="none" w:sz="0" w:space="0" w:color="auto"/>
      </w:divBdr>
    </w:div>
    <w:div w:id="1922983401">
      <w:bodyDiv w:val="1"/>
      <w:marLeft w:val="0"/>
      <w:marRight w:val="0"/>
      <w:marTop w:val="0"/>
      <w:marBottom w:val="0"/>
      <w:divBdr>
        <w:top w:val="none" w:sz="0" w:space="0" w:color="auto"/>
        <w:left w:val="none" w:sz="0" w:space="0" w:color="auto"/>
        <w:bottom w:val="none" w:sz="0" w:space="0" w:color="auto"/>
        <w:right w:val="none" w:sz="0" w:space="0" w:color="auto"/>
      </w:divBdr>
    </w:div>
    <w:div w:id="1927301825">
      <w:bodyDiv w:val="1"/>
      <w:marLeft w:val="0"/>
      <w:marRight w:val="0"/>
      <w:marTop w:val="0"/>
      <w:marBottom w:val="0"/>
      <w:divBdr>
        <w:top w:val="none" w:sz="0" w:space="0" w:color="auto"/>
        <w:left w:val="none" w:sz="0" w:space="0" w:color="auto"/>
        <w:bottom w:val="none" w:sz="0" w:space="0" w:color="auto"/>
        <w:right w:val="none" w:sz="0" w:space="0" w:color="auto"/>
      </w:divBdr>
    </w:div>
    <w:div w:id="1941914287">
      <w:bodyDiv w:val="1"/>
      <w:marLeft w:val="0"/>
      <w:marRight w:val="0"/>
      <w:marTop w:val="0"/>
      <w:marBottom w:val="0"/>
      <w:divBdr>
        <w:top w:val="none" w:sz="0" w:space="0" w:color="auto"/>
        <w:left w:val="none" w:sz="0" w:space="0" w:color="auto"/>
        <w:bottom w:val="none" w:sz="0" w:space="0" w:color="auto"/>
        <w:right w:val="none" w:sz="0" w:space="0" w:color="auto"/>
      </w:divBdr>
    </w:div>
    <w:div w:id="1985693189">
      <w:bodyDiv w:val="1"/>
      <w:marLeft w:val="0"/>
      <w:marRight w:val="0"/>
      <w:marTop w:val="0"/>
      <w:marBottom w:val="0"/>
      <w:divBdr>
        <w:top w:val="none" w:sz="0" w:space="0" w:color="auto"/>
        <w:left w:val="none" w:sz="0" w:space="0" w:color="auto"/>
        <w:bottom w:val="none" w:sz="0" w:space="0" w:color="auto"/>
        <w:right w:val="none" w:sz="0" w:space="0" w:color="auto"/>
      </w:divBdr>
    </w:div>
    <w:div w:id="2011058001">
      <w:bodyDiv w:val="1"/>
      <w:marLeft w:val="0"/>
      <w:marRight w:val="0"/>
      <w:marTop w:val="0"/>
      <w:marBottom w:val="0"/>
      <w:divBdr>
        <w:top w:val="none" w:sz="0" w:space="0" w:color="auto"/>
        <w:left w:val="none" w:sz="0" w:space="0" w:color="auto"/>
        <w:bottom w:val="none" w:sz="0" w:space="0" w:color="auto"/>
        <w:right w:val="none" w:sz="0" w:space="0" w:color="auto"/>
      </w:divBdr>
    </w:div>
    <w:div w:id="2032144859">
      <w:bodyDiv w:val="1"/>
      <w:marLeft w:val="0"/>
      <w:marRight w:val="0"/>
      <w:marTop w:val="0"/>
      <w:marBottom w:val="0"/>
      <w:divBdr>
        <w:top w:val="none" w:sz="0" w:space="0" w:color="auto"/>
        <w:left w:val="none" w:sz="0" w:space="0" w:color="auto"/>
        <w:bottom w:val="none" w:sz="0" w:space="0" w:color="auto"/>
        <w:right w:val="none" w:sz="0" w:space="0" w:color="auto"/>
      </w:divBdr>
    </w:div>
    <w:div w:id="2034108078">
      <w:bodyDiv w:val="1"/>
      <w:marLeft w:val="0"/>
      <w:marRight w:val="0"/>
      <w:marTop w:val="0"/>
      <w:marBottom w:val="0"/>
      <w:divBdr>
        <w:top w:val="none" w:sz="0" w:space="0" w:color="auto"/>
        <w:left w:val="none" w:sz="0" w:space="0" w:color="auto"/>
        <w:bottom w:val="none" w:sz="0" w:space="0" w:color="auto"/>
        <w:right w:val="none" w:sz="0" w:space="0" w:color="auto"/>
      </w:divBdr>
    </w:div>
    <w:div w:id="2039041046">
      <w:bodyDiv w:val="1"/>
      <w:marLeft w:val="0"/>
      <w:marRight w:val="0"/>
      <w:marTop w:val="0"/>
      <w:marBottom w:val="0"/>
      <w:divBdr>
        <w:top w:val="none" w:sz="0" w:space="0" w:color="auto"/>
        <w:left w:val="none" w:sz="0" w:space="0" w:color="auto"/>
        <w:bottom w:val="none" w:sz="0" w:space="0" w:color="auto"/>
        <w:right w:val="none" w:sz="0" w:space="0" w:color="auto"/>
      </w:divBdr>
    </w:div>
    <w:div w:id="2042631541">
      <w:bodyDiv w:val="1"/>
      <w:marLeft w:val="0"/>
      <w:marRight w:val="0"/>
      <w:marTop w:val="0"/>
      <w:marBottom w:val="0"/>
      <w:divBdr>
        <w:top w:val="none" w:sz="0" w:space="0" w:color="auto"/>
        <w:left w:val="none" w:sz="0" w:space="0" w:color="auto"/>
        <w:bottom w:val="none" w:sz="0" w:space="0" w:color="auto"/>
        <w:right w:val="none" w:sz="0" w:space="0" w:color="auto"/>
      </w:divBdr>
    </w:div>
    <w:div w:id="2053117583">
      <w:bodyDiv w:val="1"/>
      <w:marLeft w:val="0"/>
      <w:marRight w:val="0"/>
      <w:marTop w:val="0"/>
      <w:marBottom w:val="0"/>
      <w:divBdr>
        <w:top w:val="none" w:sz="0" w:space="0" w:color="auto"/>
        <w:left w:val="none" w:sz="0" w:space="0" w:color="auto"/>
        <w:bottom w:val="none" w:sz="0" w:space="0" w:color="auto"/>
        <w:right w:val="none" w:sz="0" w:space="0" w:color="auto"/>
      </w:divBdr>
    </w:div>
    <w:div w:id="2101756194">
      <w:bodyDiv w:val="1"/>
      <w:marLeft w:val="0"/>
      <w:marRight w:val="0"/>
      <w:marTop w:val="0"/>
      <w:marBottom w:val="0"/>
      <w:divBdr>
        <w:top w:val="none" w:sz="0" w:space="0" w:color="auto"/>
        <w:left w:val="none" w:sz="0" w:space="0" w:color="auto"/>
        <w:bottom w:val="none" w:sz="0" w:space="0" w:color="auto"/>
        <w:right w:val="none" w:sz="0" w:space="0" w:color="auto"/>
      </w:divBdr>
    </w:div>
    <w:div w:id="210456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lex\TeisesAktuRedagavimas\tool\temp\2fe582650f4d459a9a0ac44541e968b5.dot"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A6436-D029-4A79-A236-23019D10F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2fe582650f4d459a9a0ac44541e968b5</Template>
  <TotalTime>565</TotalTime>
  <Pages>9</Pages>
  <Words>4842</Words>
  <Characters>27605</Characters>
  <Application>Microsoft Office Word</Application>
  <DocSecurity>0</DocSecurity>
  <Lines>230</Lines>
  <Paragraphs>64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32383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Uno Silberg</dc:creator>
  <cp:keywords/>
  <cp:lastModifiedBy>Uno Silberg</cp:lastModifiedBy>
  <cp:revision>31</cp:revision>
  <dcterms:created xsi:type="dcterms:W3CDTF">2024-01-29T08:37:00Z</dcterms:created>
  <dcterms:modified xsi:type="dcterms:W3CDTF">2024-01-31T18:51:00Z</dcterms:modified>
</cp:coreProperties>
</file>