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389" w14:textId="77777777" w:rsidR="008D004E"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8D7FD9" w:rsidRDefault="00EB040A" w:rsidP="008D7FD9">
      <w:pPr>
        <w:pStyle w:val="Default"/>
        <w:numPr>
          <w:ilvl w:val="0"/>
          <w:numId w:val="1"/>
        </w:numPr>
        <w:jc w:val="right"/>
        <w:rPr>
          <w:sz w:val="18"/>
          <w:szCs w:val="18"/>
        </w:rPr>
      </w:pPr>
      <w:r>
        <w:rPr>
          <w:sz w:val="18"/>
          <w:szCs w:val="18"/>
        </w:rPr>
        <w:t xml:space="preserve">Lisa </w:t>
      </w:r>
      <w:r w:rsidR="00D23A6C">
        <w:rPr>
          <w:sz w:val="18"/>
          <w:szCs w:val="18"/>
        </w:rPr>
        <w:t>1</w:t>
      </w:r>
    </w:p>
    <w:p w14:paraId="761B1ACA" w14:textId="13913C5E" w:rsidR="008D004E" w:rsidRPr="004D02C3" w:rsidRDefault="008D004E" w:rsidP="008D004E">
      <w:pPr>
        <w:keepNext/>
        <w:numPr>
          <w:ilvl w:val="1"/>
          <w:numId w:val="1"/>
        </w:numPr>
        <w:tabs>
          <w:tab w:val="num" w:pos="567"/>
        </w:tabs>
        <w:suppressAutoHyphens/>
        <w:spacing w:after="0" w:line="240" w:lineRule="auto"/>
        <w:outlineLvl w:val="1"/>
        <w:rPr>
          <w:sz w:val="32"/>
          <w:szCs w:val="32"/>
          <w:lang w:eastAsia="ar-SA"/>
        </w:rPr>
      </w:pPr>
      <w:r w:rsidRPr="004D02C3">
        <w:rPr>
          <w:b/>
          <w:bCs/>
          <w:sz w:val="32"/>
          <w:szCs w:val="32"/>
          <w:lang w:eastAsia="ar-SA"/>
        </w:rPr>
        <w:t>PROJEKTITOETUSE TAOTLUS</w:t>
      </w:r>
    </w:p>
    <w:p w14:paraId="08DFB8F0" w14:textId="77777777" w:rsidR="008D004E" w:rsidRPr="008D004E" w:rsidRDefault="008D004E" w:rsidP="008D004E">
      <w:pPr>
        <w:keepNext/>
        <w:numPr>
          <w:ilvl w:val="1"/>
          <w:numId w:val="1"/>
        </w:numPr>
        <w:tabs>
          <w:tab w:val="num" w:pos="567"/>
        </w:tabs>
        <w:suppressAutoHyphens/>
        <w:spacing w:after="0" w:line="240" w:lineRule="auto"/>
        <w:outlineLvl w:val="1"/>
        <w:rPr>
          <w:sz w:val="20"/>
          <w:szCs w:val="20"/>
          <w:lang w:eastAsia="ar-SA"/>
        </w:rPr>
      </w:pPr>
      <w:r w:rsidRPr="008D004E">
        <w:rPr>
          <w:b/>
          <w:bCs/>
          <w:sz w:val="20"/>
          <w:szCs w:val="20"/>
          <w:lang w:eastAsia="ar-SA"/>
        </w:rPr>
        <w:tab/>
      </w:r>
      <w:r w:rsidRPr="008D004E">
        <w:rPr>
          <w:b/>
          <w:bCs/>
          <w:sz w:val="20"/>
          <w:szCs w:val="20"/>
          <w:lang w:eastAsia="ar-SA"/>
        </w:rPr>
        <w:tab/>
      </w:r>
      <w:r w:rsidRPr="008D004E">
        <w:rPr>
          <w:b/>
          <w:bCs/>
          <w:sz w:val="20"/>
          <w:szCs w:val="20"/>
          <w:lang w:eastAsia="ar-SA"/>
        </w:rPr>
        <w:tab/>
      </w:r>
      <w:r w:rsidRPr="008D004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B25CA3" w14:paraId="4C3F0F12" w14:textId="77777777" w:rsidTr="0EAF5F47">
        <w:tc>
          <w:tcPr>
            <w:tcW w:w="14034" w:type="dxa"/>
            <w:gridSpan w:val="4"/>
            <w:shd w:val="clear" w:color="auto" w:fill="BFBFBF" w:themeFill="background1" w:themeFillShade="BF"/>
            <w:vAlign w:val="center"/>
          </w:tcPr>
          <w:p w14:paraId="09C684EA" w14:textId="45880E97" w:rsidR="008D004E" w:rsidRPr="00B25CA3"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PÄÄSTEAMETI PROJEKTIKONKURSS MITTETULUNDUSÜH</w:t>
            </w:r>
            <w:r w:rsidR="004034ED" w:rsidRPr="00B25CA3">
              <w:rPr>
                <w:b/>
                <w:bCs/>
                <w:sz w:val="20"/>
                <w:szCs w:val="20"/>
                <w:lang w:val="en-US" w:eastAsia="ar-SA"/>
              </w:rPr>
              <w:t>INGU</w:t>
            </w:r>
            <w:r w:rsidRPr="00B25CA3">
              <w:rPr>
                <w:b/>
                <w:bCs/>
                <w:sz w:val="20"/>
                <w:szCs w:val="20"/>
                <w:lang w:val="en-US" w:eastAsia="ar-SA"/>
              </w:rPr>
              <w:t xml:space="preserve">TELE </w:t>
            </w:r>
          </w:p>
          <w:p w14:paraId="1FE5C18D" w14:textId="1F669C91" w:rsidR="008D004E" w:rsidRPr="00B25CA3"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EAF5F47">
              <w:rPr>
                <w:b/>
                <w:bCs/>
                <w:sz w:val="20"/>
                <w:szCs w:val="20"/>
                <w:lang w:val="en-US" w:eastAsia="ar-SA"/>
              </w:rPr>
              <w:t>“</w:t>
            </w:r>
            <w:proofErr w:type="spellStart"/>
            <w:r w:rsidR="00D23A6C" w:rsidRPr="0EAF5F47">
              <w:rPr>
                <w:b/>
                <w:bCs/>
                <w:sz w:val="20"/>
                <w:szCs w:val="20"/>
                <w:lang w:val="en-US" w:eastAsia="ar-SA"/>
              </w:rPr>
              <w:t>Veeõnnetuste</w:t>
            </w:r>
            <w:proofErr w:type="spellEnd"/>
            <w:r w:rsidR="00D23A6C" w:rsidRPr="0EAF5F47">
              <w:rPr>
                <w:b/>
                <w:bCs/>
                <w:sz w:val="20"/>
                <w:szCs w:val="20"/>
                <w:lang w:val="en-US" w:eastAsia="ar-SA"/>
              </w:rPr>
              <w:t xml:space="preserve"> </w:t>
            </w:r>
            <w:proofErr w:type="spellStart"/>
            <w:r w:rsidR="00D23A6C" w:rsidRPr="0EAF5F47">
              <w:rPr>
                <w:b/>
                <w:bCs/>
                <w:sz w:val="20"/>
                <w:szCs w:val="20"/>
                <w:lang w:val="en-US" w:eastAsia="ar-SA"/>
              </w:rPr>
              <w:t>ennetamine</w:t>
            </w:r>
            <w:proofErr w:type="spellEnd"/>
            <w:r w:rsidR="00D23A6C" w:rsidRPr="0EAF5F47">
              <w:rPr>
                <w:b/>
                <w:bCs/>
                <w:sz w:val="20"/>
                <w:szCs w:val="20"/>
                <w:lang w:val="en-US" w:eastAsia="ar-SA"/>
              </w:rPr>
              <w:t xml:space="preserve"> 202</w:t>
            </w:r>
            <w:r w:rsidR="7057357E" w:rsidRPr="0EAF5F47">
              <w:rPr>
                <w:b/>
                <w:bCs/>
                <w:sz w:val="20"/>
                <w:szCs w:val="20"/>
                <w:lang w:val="en-US" w:eastAsia="ar-SA"/>
              </w:rPr>
              <w:t>6</w:t>
            </w:r>
            <w:r w:rsidRPr="0EAF5F47">
              <w:rPr>
                <w:b/>
                <w:bCs/>
                <w:sz w:val="20"/>
                <w:szCs w:val="20"/>
                <w:lang w:val="en-US" w:eastAsia="ar-SA"/>
              </w:rPr>
              <w:t>”</w:t>
            </w:r>
          </w:p>
        </w:tc>
      </w:tr>
      <w:tr w:rsidR="008D004E" w:rsidRPr="008D004E" w14:paraId="279F9B95" w14:textId="77777777" w:rsidTr="0EAF5F47">
        <w:trPr>
          <w:trHeight w:val="432"/>
        </w:trPr>
        <w:tc>
          <w:tcPr>
            <w:tcW w:w="2968" w:type="dxa"/>
            <w:vAlign w:val="center"/>
          </w:tcPr>
          <w:p w14:paraId="2A31FF01" w14:textId="77777777" w:rsidR="008D004E" w:rsidRPr="008D004E" w:rsidRDefault="008D004E" w:rsidP="00B25CA3">
            <w:pPr>
              <w:suppressAutoHyphens/>
              <w:spacing w:before="40" w:after="40" w:line="240" w:lineRule="auto"/>
              <w:rPr>
                <w:noProof/>
                <w:color w:val="000000"/>
                <w:sz w:val="20"/>
                <w:szCs w:val="20"/>
                <w:lang w:val="en-US" w:eastAsia="ar-SA"/>
              </w:rPr>
            </w:pPr>
            <w:r w:rsidRPr="008D004E">
              <w:rPr>
                <w:noProof/>
                <w:color w:val="000000"/>
                <w:sz w:val="20"/>
                <w:szCs w:val="20"/>
                <w:lang w:val="en-US" w:eastAsia="ar-SA"/>
              </w:rPr>
              <w:t>Projekti nimetus</w:t>
            </w:r>
          </w:p>
        </w:tc>
        <w:tc>
          <w:tcPr>
            <w:tcW w:w="11066" w:type="dxa"/>
            <w:gridSpan w:val="3"/>
            <w:vAlign w:val="center"/>
          </w:tcPr>
          <w:p w14:paraId="5B109E8E" w14:textId="114074AA"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Pr="008D004E">
              <w:rPr>
                <w:color w:val="000000"/>
                <w:sz w:val="20"/>
                <w:szCs w:val="20"/>
                <w:lang w:val="en-US" w:eastAsia="ar-SA"/>
              </w:rPr>
              <w:tab/>
            </w:r>
            <w:proofErr w:type="spellStart"/>
            <w:r w:rsidR="00AC41E9">
              <w:rPr>
                <w:color w:val="000000"/>
                <w:sz w:val="20"/>
                <w:szCs w:val="20"/>
                <w:lang w:val="en-US" w:eastAsia="ar-SA"/>
              </w:rPr>
              <w:t>Veeohutusstendid</w:t>
            </w:r>
            <w:proofErr w:type="spellEnd"/>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7C3107F1" w14:textId="77777777" w:rsidTr="0EAF5F47">
        <w:trPr>
          <w:trHeight w:val="326"/>
        </w:trPr>
        <w:tc>
          <w:tcPr>
            <w:tcW w:w="2968" w:type="dxa"/>
            <w:vAlign w:val="center"/>
          </w:tcPr>
          <w:p w14:paraId="44619F0B" w14:textId="6DDA062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Taotleja organisatsiooni juriidiline nimetus</w:t>
            </w:r>
          </w:p>
        </w:tc>
        <w:tc>
          <w:tcPr>
            <w:tcW w:w="11066" w:type="dxa"/>
            <w:gridSpan w:val="3"/>
            <w:vAlign w:val="center"/>
          </w:tcPr>
          <w:p w14:paraId="701F4F45" w14:textId="05F340A8"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Pr="008D004E">
              <w:rPr>
                <w:color w:val="000000"/>
                <w:sz w:val="20"/>
                <w:szCs w:val="20"/>
                <w:lang w:val="en-US" w:eastAsia="ar-SA"/>
              </w:rPr>
              <w:tab/>
            </w:r>
            <w:r w:rsidR="00AC41E9">
              <w:rPr>
                <w:color w:val="000000"/>
                <w:sz w:val="20"/>
                <w:szCs w:val="20"/>
                <w:lang w:val="en-US" w:eastAsia="ar-SA"/>
              </w:rPr>
              <w:t xml:space="preserve">MTÜ </w:t>
            </w:r>
            <w:proofErr w:type="spellStart"/>
            <w:r w:rsidR="00AC41E9">
              <w:rPr>
                <w:color w:val="000000"/>
                <w:sz w:val="20"/>
                <w:szCs w:val="20"/>
                <w:lang w:val="en-US" w:eastAsia="ar-SA"/>
              </w:rPr>
              <w:t>Virumaa</w:t>
            </w:r>
            <w:proofErr w:type="spellEnd"/>
            <w:r w:rsidR="00AC41E9">
              <w:rPr>
                <w:color w:val="000000"/>
                <w:sz w:val="20"/>
                <w:szCs w:val="20"/>
                <w:lang w:val="en-US" w:eastAsia="ar-SA"/>
              </w:rPr>
              <w:t xml:space="preserve"> </w:t>
            </w:r>
            <w:proofErr w:type="spellStart"/>
            <w:r w:rsidR="00AC41E9">
              <w:rPr>
                <w:color w:val="000000"/>
                <w:sz w:val="20"/>
                <w:szCs w:val="20"/>
                <w:lang w:val="en-US" w:eastAsia="ar-SA"/>
              </w:rPr>
              <w:t>Kalakaitse</w:t>
            </w:r>
            <w:proofErr w:type="spellEnd"/>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436BD71E" w14:textId="77777777" w:rsidTr="0EAF5F47">
        <w:trPr>
          <w:trHeight w:val="295"/>
        </w:trPr>
        <w:tc>
          <w:tcPr>
            <w:tcW w:w="2968" w:type="dxa"/>
            <w:vAlign w:val="center"/>
          </w:tcPr>
          <w:p w14:paraId="34DEBB84" w14:textId="2EA793B3"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Registrikood</w:t>
            </w:r>
          </w:p>
        </w:tc>
        <w:tc>
          <w:tcPr>
            <w:tcW w:w="11066" w:type="dxa"/>
            <w:gridSpan w:val="3"/>
            <w:vAlign w:val="center"/>
          </w:tcPr>
          <w:p w14:paraId="5FCC8088" w14:textId="171C7C8A"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000E3EF7" w:rsidRPr="000E3EF7">
              <w:rPr>
                <w:color w:val="000000"/>
                <w:sz w:val="20"/>
                <w:szCs w:val="20"/>
                <w:lang w:val="en-US" w:eastAsia="ar-SA"/>
              </w:rPr>
              <w:t>80605390</w:t>
            </w:r>
          </w:p>
        </w:tc>
      </w:tr>
      <w:tr w:rsidR="008D004E" w:rsidRPr="008D004E" w14:paraId="14B77B67" w14:textId="77777777" w:rsidTr="0EAF5F47">
        <w:trPr>
          <w:trHeight w:val="274"/>
        </w:trPr>
        <w:tc>
          <w:tcPr>
            <w:tcW w:w="2968" w:type="dxa"/>
            <w:vAlign w:val="center"/>
          </w:tcPr>
          <w:p w14:paraId="1B288174" w14:textId="70FAA5C9"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Käibemaksukohuslane</w:t>
            </w:r>
          </w:p>
        </w:tc>
        <w:tc>
          <w:tcPr>
            <w:tcW w:w="3666" w:type="dxa"/>
            <w:gridSpan w:val="2"/>
            <w:tcBorders>
              <w:right w:val="single" w:sz="4" w:space="0" w:color="auto"/>
            </w:tcBorders>
            <w:vAlign w:val="center"/>
          </w:tcPr>
          <w:p w14:paraId="7BFAF3A9"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Jah</w:t>
            </w:r>
          </w:p>
        </w:tc>
        <w:tc>
          <w:tcPr>
            <w:tcW w:w="7400" w:type="dxa"/>
            <w:tcBorders>
              <w:left w:val="single" w:sz="4" w:space="0" w:color="auto"/>
            </w:tcBorders>
            <w:vAlign w:val="center"/>
          </w:tcPr>
          <w:p w14:paraId="6562A742"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Ei</w:t>
            </w:r>
          </w:p>
        </w:tc>
      </w:tr>
      <w:tr w:rsidR="008D004E" w:rsidRPr="008D004E" w14:paraId="5BAD9BD6" w14:textId="77777777" w:rsidTr="0EAF5F47">
        <w:trPr>
          <w:trHeight w:val="278"/>
        </w:trPr>
        <w:tc>
          <w:tcPr>
            <w:tcW w:w="2968" w:type="dxa"/>
            <w:vAlign w:val="center"/>
          </w:tcPr>
          <w:p w14:paraId="1F5DBADC" w14:textId="602AF4FC"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Pangakonto number</w:t>
            </w:r>
          </w:p>
        </w:tc>
        <w:tc>
          <w:tcPr>
            <w:tcW w:w="11066" w:type="dxa"/>
            <w:gridSpan w:val="3"/>
            <w:vAlign w:val="center"/>
          </w:tcPr>
          <w:p w14:paraId="69D641F7" w14:textId="33A8EA31" w:rsidR="008D004E" w:rsidRPr="008D004E" w:rsidRDefault="002E6247" w:rsidP="00B25CA3">
            <w:pPr>
              <w:suppressAutoHyphens/>
              <w:spacing w:before="40" w:after="40" w:line="240" w:lineRule="auto"/>
              <w:rPr>
                <w:color w:val="000000"/>
                <w:sz w:val="20"/>
                <w:szCs w:val="20"/>
                <w:u w:val="single"/>
                <w:lang w:val="en-US" w:eastAsia="ar-SA"/>
              </w:rPr>
            </w:pPr>
            <w:r w:rsidRPr="002E6247">
              <w:rPr>
                <w:color w:val="000000"/>
                <w:sz w:val="20"/>
                <w:szCs w:val="20"/>
                <w:u w:val="single"/>
                <w:lang w:val="en-US" w:eastAsia="ar-SA"/>
              </w:rPr>
              <w:t>EE512200221080165171</w:t>
            </w:r>
          </w:p>
        </w:tc>
      </w:tr>
      <w:tr w:rsidR="008D004E" w:rsidRPr="008D004E" w14:paraId="3F03CA7B" w14:textId="77777777" w:rsidTr="0EAF5F47">
        <w:trPr>
          <w:trHeight w:val="424"/>
        </w:trPr>
        <w:tc>
          <w:tcPr>
            <w:tcW w:w="2968" w:type="dxa"/>
            <w:vAlign w:val="center"/>
          </w:tcPr>
          <w:p w14:paraId="2E404B4B" w14:textId="168FA660"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juriidiline aadress</w:t>
            </w:r>
          </w:p>
        </w:tc>
        <w:tc>
          <w:tcPr>
            <w:tcW w:w="11066" w:type="dxa"/>
            <w:gridSpan w:val="3"/>
            <w:vAlign w:val="center"/>
          </w:tcPr>
          <w:p w14:paraId="73953AF5" w14:textId="7F816204"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ab/>
            </w:r>
            <w:r w:rsidRPr="008D004E">
              <w:rPr>
                <w:color w:val="000000"/>
                <w:sz w:val="20"/>
                <w:szCs w:val="20"/>
                <w:lang w:val="en-US" w:eastAsia="ar-SA"/>
              </w:rPr>
              <w:tab/>
            </w:r>
            <w:proofErr w:type="spellStart"/>
            <w:r w:rsidR="00AC41E9">
              <w:rPr>
                <w:color w:val="000000"/>
                <w:sz w:val="20"/>
                <w:szCs w:val="20"/>
                <w:lang w:val="en-US" w:eastAsia="ar-SA"/>
              </w:rPr>
              <w:t>Sireli</w:t>
            </w:r>
            <w:proofErr w:type="spellEnd"/>
            <w:r w:rsidR="00AC41E9">
              <w:rPr>
                <w:color w:val="000000"/>
                <w:sz w:val="20"/>
                <w:szCs w:val="20"/>
                <w:lang w:val="en-US" w:eastAsia="ar-SA"/>
              </w:rPr>
              <w:t xml:space="preserve"> 1-7, </w:t>
            </w:r>
            <w:proofErr w:type="spellStart"/>
            <w:r w:rsidR="00AC41E9">
              <w:rPr>
                <w:color w:val="000000"/>
                <w:sz w:val="20"/>
                <w:szCs w:val="20"/>
                <w:lang w:val="en-US" w:eastAsia="ar-SA"/>
              </w:rPr>
              <w:t>Rannu</w:t>
            </w:r>
            <w:proofErr w:type="spellEnd"/>
            <w:r w:rsidR="00AC41E9">
              <w:rPr>
                <w:color w:val="000000"/>
                <w:sz w:val="20"/>
                <w:szCs w:val="20"/>
                <w:lang w:val="en-US" w:eastAsia="ar-SA"/>
              </w:rPr>
              <w:t xml:space="preserve"> </w:t>
            </w:r>
            <w:proofErr w:type="spellStart"/>
            <w:r w:rsidR="00AC41E9">
              <w:rPr>
                <w:color w:val="000000"/>
                <w:sz w:val="20"/>
                <w:szCs w:val="20"/>
                <w:lang w:val="en-US" w:eastAsia="ar-SA"/>
              </w:rPr>
              <w:t>küla</w:t>
            </w:r>
            <w:proofErr w:type="spellEnd"/>
            <w:r w:rsidR="00AC41E9">
              <w:rPr>
                <w:color w:val="000000"/>
                <w:sz w:val="20"/>
                <w:szCs w:val="20"/>
                <w:lang w:val="en-US" w:eastAsia="ar-SA"/>
              </w:rPr>
              <w:t>, Viru-</w:t>
            </w:r>
            <w:proofErr w:type="spellStart"/>
            <w:r w:rsidR="00AC41E9">
              <w:rPr>
                <w:color w:val="000000"/>
                <w:sz w:val="20"/>
                <w:szCs w:val="20"/>
                <w:lang w:val="en-US" w:eastAsia="ar-SA"/>
              </w:rPr>
              <w:t>Nigula</w:t>
            </w:r>
            <w:proofErr w:type="spellEnd"/>
            <w:r w:rsidR="00AC41E9">
              <w:rPr>
                <w:color w:val="000000"/>
                <w:sz w:val="20"/>
                <w:szCs w:val="20"/>
                <w:lang w:val="en-US" w:eastAsia="ar-SA"/>
              </w:rPr>
              <w:t xml:space="preserve"> </w:t>
            </w:r>
            <w:proofErr w:type="spellStart"/>
            <w:r w:rsidR="00AC41E9">
              <w:rPr>
                <w:color w:val="000000"/>
                <w:sz w:val="20"/>
                <w:szCs w:val="20"/>
                <w:lang w:val="en-US" w:eastAsia="ar-SA"/>
              </w:rPr>
              <w:t>vald</w:t>
            </w:r>
            <w:proofErr w:type="spellEnd"/>
            <w:r w:rsidR="00AC41E9">
              <w:rPr>
                <w:color w:val="000000"/>
                <w:sz w:val="20"/>
                <w:szCs w:val="20"/>
                <w:lang w:val="en-US" w:eastAsia="ar-SA"/>
              </w:rPr>
              <w:t>, Lääne-</w:t>
            </w:r>
            <w:proofErr w:type="spellStart"/>
            <w:r w:rsidR="00AC41E9">
              <w:rPr>
                <w:color w:val="000000"/>
                <w:sz w:val="20"/>
                <w:szCs w:val="20"/>
                <w:lang w:val="en-US" w:eastAsia="ar-SA"/>
              </w:rPr>
              <w:t>Virumaa</w:t>
            </w:r>
            <w:proofErr w:type="spellEnd"/>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r w:rsidRPr="008D004E">
              <w:rPr>
                <w:color w:val="000000"/>
                <w:sz w:val="20"/>
                <w:szCs w:val="20"/>
                <w:lang w:val="en-US" w:eastAsia="ar-SA"/>
              </w:rPr>
              <w:tab/>
            </w:r>
          </w:p>
        </w:tc>
      </w:tr>
      <w:tr w:rsidR="008D004E" w:rsidRPr="008D004E" w14:paraId="422E333E" w14:textId="77777777" w:rsidTr="0EAF5F47">
        <w:trPr>
          <w:trHeight w:val="523"/>
        </w:trPr>
        <w:tc>
          <w:tcPr>
            <w:tcW w:w="2968" w:type="dxa"/>
            <w:vAlign w:val="center"/>
          </w:tcPr>
          <w:p w14:paraId="0F7BA5BB" w14:textId="5447426D"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kontaktandmed</w:t>
            </w:r>
          </w:p>
        </w:tc>
        <w:tc>
          <w:tcPr>
            <w:tcW w:w="3598" w:type="dxa"/>
            <w:vAlign w:val="center"/>
          </w:tcPr>
          <w:p w14:paraId="1591B0A2" w14:textId="494E79C9" w:rsidR="008D004E" w:rsidRPr="008D004E" w:rsidRDefault="00AC41E9" w:rsidP="00B25CA3">
            <w:pPr>
              <w:suppressAutoHyphens/>
              <w:spacing w:before="40" w:after="40" w:line="240" w:lineRule="auto"/>
              <w:rPr>
                <w:noProof/>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el</w:t>
            </w:r>
            <w:r>
              <w:rPr>
                <w:color w:val="000000"/>
                <w:sz w:val="20"/>
                <w:szCs w:val="20"/>
                <w:lang w:val="en-US" w:eastAsia="ar-SA"/>
              </w:rPr>
              <w:t xml:space="preserve"> 56636186</w:t>
            </w:r>
          </w:p>
        </w:tc>
        <w:tc>
          <w:tcPr>
            <w:tcW w:w="7468" w:type="dxa"/>
            <w:gridSpan w:val="2"/>
            <w:vAlign w:val="center"/>
          </w:tcPr>
          <w:p w14:paraId="1131E516" w14:textId="4CFD2195"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e-post</w:t>
            </w:r>
            <w:r w:rsidR="00AC41E9">
              <w:rPr>
                <w:color w:val="000000"/>
                <w:sz w:val="20"/>
                <w:szCs w:val="20"/>
                <w:lang w:val="en-US" w:eastAsia="ar-SA"/>
              </w:rPr>
              <w:t xml:space="preserve"> kristelallikmae@gmail.com</w:t>
            </w:r>
          </w:p>
        </w:tc>
      </w:tr>
      <w:tr w:rsidR="008D004E" w:rsidRPr="008D004E" w14:paraId="3DC954C9" w14:textId="77777777" w:rsidTr="0EAF5F47">
        <w:trPr>
          <w:trHeight w:val="499"/>
        </w:trPr>
        <w:tc>
          <w:tcPr>
            <w:tcW w:w="2968" w:type="dxa"/>
            <w:vAlign w:val="center"/>
          </w:tcPr>
          <w:p w14:paraId="0170987C"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Projektijuhi nimi ja kontaktandmed</w:t>
            </w:r>
          </w:p>
        </w:tc>
        <w:tc>
          <w:tcPr>
            <w:tcW w:w="3598" w:type="dxa"/>
            <w:vAlign w:val="center"/>
          </w:tcPr>
          <w:p w14:paraId="5796810C" w14:textId="7A563F72" w:rsidR="008D004E" w:rsidRPr="008D004E" w:rsidRDefault="00446B98" w:rsidP="00B25CA3">
            <w:pPr>
              <w:suppressAutoHyphens/>
              <w:spacing w:before="40" w:after="40" w:line="240" w:lineRule="auto"/>
              <w:rPr>
                <w:noProof/>
                <w:color w:val="000000"/>
                <w:sz w:val="20"/>
                <w:szCs w:val="20"/>
                <w:lang w:val="en-US" w:eastAsia="ar-SA"/>
              </w:rPr>
            </w:pPr>
            <w:r>
              <w:rPr>
                <w:noProof/>
                <w:color w:val="000000"/>
                <w:sz w:val="20"/>
                <w:szCs w:val="20"/>
                <w:lang w:val="en-US" w:eastAsia="ar-SA"/>
              </w:rPr>
              <w:t>Kristel Allikmäe</w:t>
            </w:r>
          </w:p>
        </w:tc>
        <w:tc>
          <w:tcPr>
            <w:tcW w:w="7468" w:type="dxa"/>
            <w:gridSpan w:val="2"/>
            <w:vAlign w:val="center"/>
          </w:tcPr>
          <w:p w14:paraId="43E18573" w14:textId="684A558E" w:rsidR="008D004E" w:rsidRPr="008D004E" w:rsidRDefault="000E3EF7" w:rsidP="00B25CA3">
            <w:pPr>
              <w:suppressAutoHyphens/>
              <w:spacing w:before="40" w:after="40" w:line="240" w:lineRule="auto"/>
              <w:rPr>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el</w:t>
            </w:r>
            <w:r>
              <w:rPr>
                <w:color w:val="000000"/>
                <w:sz w:val="20"/>
                <w:szCs w:val="20"/>
                <w:lang w:val="en-US" w:eastAsia="ar-SA"/>
              </w:rPr>
              <w:t xml:space="preserve"> 56636186</w:t>
            </w:r>
            <w:r w:rsidR="008D004E" w:rsidRPr="008D004E">
              <w:rPr>
                <w:color w:val="000000"/>
                <w:sz w:val="20"/>
                <w:szCs w:val="20"/>
                <w:lang w:val="en-US" w:eastAsia="ar-SA"/>
              </w:rPr>
              <w:t xml:space="preserve"> ja e-post</w:t>
            </w:r>
            <w:r w:rsidR="00446B98">
              <w:rPr>
                <w:color w:val="000000"/>
                <w:sz w:val="20"/>
                <w:szCs w:val="20"/>
                <w:lang w:val="en-US" w:eastAsia="ar-SA"/>
              </w:rPr>
              <w:t xml:space="preserve"> kristelallikmae@gmail.com</w:t>
            </w:r>
          </w:p>
        </w:tc>
      </w:tr>
    </w:tbl>
    <w:p w14:paraId="6FC66BD9" w14:textId="77777777" w:rsidR="008D004E" w:rsidRPr="008D004E" w:rsidRDefault="008D004E" w:rsidP="008D004E">
      <w:pPr>
        <w:suppressAutoHyphens/>
        <w:spacing w:after="0" w:line="240" w:lineRule="auto"/>
        <w:rPr>
          <w:sz w:val="20"/>
          <w:szCs w:val="20"/>
          <w:lang w:eastAsia="ar-SA"/>
        </w:rPr>
      </w:pPr>
    </w:p>
    <w:p w14:paraId="2A2452F4" w14:textId="528ABB32" w:rsidR="008D004E" w:rsidRPr="008D004E"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8D004E">
        <w:rPr>
          <w:b/>
          <w:bCs/>
          <w:color w:val="000000"/>
          <w:sz w:val="20"/>
          <w:szCs w:val="20"/>
          <w:lang w:eastAsia="ar-SA"/>
        </w:rPr>
        <w:t xml:space="preserve">PROJEKTI LÜHIKOKKUVÕTE </w:t>
      </w:r>
      <w:r w:rsidRPr="008D004E">
        <w:rPr>
          <w:bCs/>
          <w:color w:val="000000"/>
          <w:sz w:val="20"/>
          <w:szCs w:val="20"/>
          <w:lang w:eastAsia="ar-SA"/>
        </w:rPr>
        <w:t xml:space="preserve">(eesmärk, </w:t>
      </w:r>
      <w:r w:rsidR="002D3520">
        <w:rPr>
          <w:bCs/>
          <w:color w:val="000000"/>
          <w:sz w:val="20"/>
          <w:szCs w:val="20"/>
          <w:lang w:eastAsia="ar-SA"/>
        </w:rPr>
        <w:t>planeeritavad</w:t>
      </w:r>
      <w:r w:rsidRPr="008D004E">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74C4336F" w14:textId="77777777" w:rsidR="008D004E" w:rsidRPr="008D004E" w:rsidRDefault="008D004E" w:rsidP="008D004E">
            <w:pPr>
              <w:suppressAutoHyphens/>
              <w:spacing w:after="0" w:line="240" w:lineRule="auto"/>
              <w:rPr>
                <w:b/>
                <w:bCs/>
                <w:color w:val="000000"/>
                <w:sz w:val="20"/>
                <w:szCs w:val="20"/>
                <w:lang w:eastAsia="ar-SA"/>
              </w:rPr>
            </w:pPr>
          </w:p>
          <w:p w14:paraId="7BFE5B12" w14:textId="47559B87" w:rsidR="00FD0471" w:rsidRPr="00FD0471" w:rsidRDefault="00FD0471" w:rsidP="00FD0471">
            <w:pPr>
              <w:suppressAutoHyphens/>
              <w:spacing w:after="0" w:line="240" w:lineRule="auto"/>
              <w:rPr>
                <w:b/>
                <w:bCs/>
                <w:color w:val="000000"/>
                <w:sz w:val="20"/>
                <w:szCs w:val="20"/>
                <w:lang w:eastAsia="ar-SA"/>
              </w:rPr>
            </w:pPr>
            <w:r w:rsidRPr="00FD0471">
              <w:rPr>
                <w:b/>
                <w:bCs/>
                <w:color w:val="000000"/>
                <w:sz w:val="20"/>
                <w:szCs w:val="20"/>
                <w:lang w:eastAsia="ar-SA"/>
              </w:rPr>
              <w:t>Projekti eesmärk on parandada veeohutust Eesti järvede ja jõgede ääres ning tõsta inimeste teadlikkust ohutust käitumisest veekogude juures. Vabatahtliku kalakaitse tegevuse käigus on märgatud, et paljudes populaarsetes kalastus- ja puhkealade juures puuduvad veeohutuse infotahvlid ning selged juhised hädaolukordades tegutsemiseks.</w:t>
            </w:r>
          </w:p>
          <w:p w14:paraId="4C19742F" w14:textId="3A3C6D40" w:rsidR="00FD0471" w:rsidRPr="00FD0471" w:rsidRDefault="00FD0471" w:rsidP="00FD0471">
            <w:pPr>
              <w:suppressAutoHyphens/>
              <w:spacing w:after="0" w:line="240" w:lineRule="auto"/>
              <w:rPr>
                <w:b/>
                <w:bCs/>
                <w:color w:val="000000"/>
                <w:sz w:val="20"/>
                <w:szCs w:val="20"/>
                <w:lang w:eastAsia="ar-SA"/>
              </w:rPr>
            </w:pPr>
            <w:r w:rsidRPr="00FD0471">
              <w:rPr>
                <w:b/>
                <w:bCs/>
                <w:color w:val="000000"/>
                <w:sz w:val="20"/>
                <w:szCs w:val="20"/>
                <w:lang w:eastAsia="ar-SA"/>
              </w:rPr>
              <w:t>Projekti raames kavandatakse veeohutuse stendide loomine ja paigaldamine erinevate järvede ja jõgede äärde. Stendidel kajastatakse olulist infot, sealhulgas veeohutuse reegleid, päästevahendite kasutamist, hädaabinumbreid, käitumisjuhiseid õnnetusjuhtumi korral ning soovitusi lastele, kalastajatele ja veesportlastele. Lisaks tehakse koostööd kohalike omavalitsuste, kogukondade ja vabatahtlikega, et valida sobivad asukohad ning levitada veeohutuse alast teadlikkust.</w:t>
            </w:r>
          </w:p>
          <w:p w14:paraId="7EA7CABC" w14:textId="3B37F69C" w:rsidR="00FD0471" w:rsidRPr="00FD0471" w:rsidRDefault="00FD0471" w:rsidP="00FD0471">
            <w:pPr>
              <w:suppressAutoHyphens/>
              <w:spacing w:after="0" w:line="240" w:lineRule="auto"/>
              <w:rPr>
                <w:b/>
                <w:bCs/>
                <w:color w:val="000000"/>
                <w:sz w:val="20"/>
                <w:szCs w:val="20"/>
                <w:lang w:eastAsia="ar-SA"/>
              </w:rPr>
            </w:pPr>
            <w:r w:rsidRPr="00FD0471">
              <w:rPr>
                <w:b/>
                <w:bCs/>
                <w:color w:val="000000"/>
                <w:sz w:val="20"/>
                <w:szCs w:val="20"/>
                <w:lang w:eastAsia="ar-SA"/>
              </w:rPr>
              <w:t>Projekti sihtgrupiks on kalastajad, kohalike veekogude külastajad, pered lastega, noored, veespordiharrastajad ning kogukonnad, kes kasutavad veekogude ümbrust puhke- ja vaba aja veetmiseks.</w:t>
            </w:r>
          </w:p>
          <w:p w14:paraId="19CF08D9" w14:textId="20DC87E2" w:rsidR="008D004E" w:rsidRPr="008D004E" w:rsidRDefault="00FD0471" w:rsidP="008D004E">
            <w:pPr>
              <w:suppressAutoHyphens/>
              <w:spacing w:after="0" w:line="240" w:lineRule="auto"/>
              <w:rPr>
                <w:b/>
                <w:bCs/>
                <w:color w:val="000000"/>
                <w:sz w:val="20"/>
                <w:szCs w:val="20"/>
                <w:lang w:eastAsia="ar-SA"/>
              </w:rPr>
            </w:pPr>
            <w:r w:rsidRPr="00FD0471">
              <w:rPr>
                <w:b/>
                <w:bCs/>
                <w:color w:val="000000"/>
                <w:sz w:val="20"/>
                <w:szCs w:val="20"/>
                <w:lang w:eastAsia="ar-SA"/>
              </w:rPr>
              <w:t>Projekti tulemusena paraneb inimeste teadlikkus veeohutusest, suureneb turvalisus veekogude ääres ning väheneb õnnetusjuhtumite risk. Paigaldatud veeohutuse stendid annavad külastajatele selged juhised ohutuks käitumiseks ning aitavad kaasa turvalisema ja teadlikuma kogukonna kujunemisele</w:t>
            </w:r>
          </w:p>
          <w:p w14:paraId="45960502" w14:textId="77777777" w:rsidR="008D004E" w:rsidRPr="008D004E" w:rsidRDefault="008D004E" w:rsidP="008D004E">
            <w:pPr>
              <w:suppressAutoHyphens/>
              <w:spacing w:after="0" w:line="240" w:lineRule="auto"/>
              <w:rPr>
                <w:b/>
                <w:bCs/>
                <w:color w:val="000000"/>
                <w:sz w:val="20"/>
                <w:szCs w:val="20"/>
                <w:lang w:eastAsia="ar-SA"/>
              </w:rPr>
            </w:pPr>
          </w:p>
        </w:tc>
      </w:tr>
    </w:tbl>
    <w:p w14:paraId="0327BA6B" w14:textId="77777777" w:rsidR="008D004E" w:rsidRPr="008D004E"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8D004E"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Projekti</w:t>
            </w:r>
          </w:p>
          <w:p w14:paraId="4E5FADB6" w14:textId="523A4EB6" w:rsidR="008D004E" w:rsidRPr="00B25CA3" w:rsidRDefault="00441332" w:rsidP="008D004E">
            <w:pPr>
              <w:suppressAutoHyphens/>
              <w:spacing w:after="0" w:line="240" w:lineRule="auto"/>
              <w:rPr>
                <w:b/>
                <w:bCs/>
                <w:color w:val="000000"/>
                <w:sz w:val="20"/>
                <w:szCs w:val="20"/>
                <w:lang w:eastAsia="ar-SA"/>
              </w:rPr>
            </w:pPr>
            <w:r>
              <w:rPr>
                <w:b/>
                <w:bCs/>
                <w:color w:val="000000"/>
                <w:sz w:val="20"/>
                <w:szCs w:val="20"/>
                <w:lang w:eastAsia="ar-SA"/>
              </w:rPr>
              <w:t>elluviimise</w:t>
            </w:r>
            <w:r w:rsidR="008D004E" w:rsidRPr="00B25CA3">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6EFA7CB2" w:rsidR="008D004E" w:rsidRPr="008D004E" w:rsidRDefault="00FD0471" w:rsidP="008D004E">
            <w:pPr>
              <w:suppressAutoHyphens/>
              <w:spacing w:after="0" w:line="240" w:lineRule="auto"/>
              <w:rPr>
                <w:color w:val="000000"/>
                <w:sz w:val="20"/>
                <w:szCs w:val="20"/>
                <w:lang w:eastAsia="ar-SA"/>
              </w:rPr>
            </w:pPr>
            <w:r>
              <w:rPr>
                <w:color w:val="000000"/>
                <w:sz w:val="20"/>
                <w:szCs w:val="20"/>
                <w:lang w:eastAsia="ar-SA"/>
              </w:rPr>
              <w:t xml:space="preserve">Viitna järv, Selja jõe suue, </w:t>
            </w:r>
            <w:r w:rsidR="000E3EF7">
              <w:rPr>
                <w:color w:val="000000"/>
                <w:sz w:val="20"/>
                <w:szCs w:val="20"/>
                <w:lang w:eastAsia="ar-SA"/>
              </w:rPr>
              <w:t>Kunda jõe suue</w:t>
            </w:r>
          </w:p>
        </w:tc>
      </w:tr>
      <w:tr w:rsidR="008D004E" w:rsidRPr="008D004E"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D9FF5DB" w14:textId="17492ED6" w:rsidR="008D004E" w:rsidRPr="008D004E" w:rsidRDefault="008D004E" w:rsidP="008D004E">
            <w:pPr>
              <w:suppressAutoHyphens/>
              <w:spacing w:after="0" w:line="240" w:lineRule="auto"/>
              <w:rPr>
                <w:color w:val="000000"/>
                <w:sz w:val="20"/>
                <w:szCs w:val="20"/>
                <w:lang w:eastAsia="ar-SA"/>
              </w:rPr>
            </w:pPr>
            <w:r w:rsidRPr="008D004E">
              <w:rPr>
                <w:color w:val="000000"/>
                <w:sz w:val="20"/>
                <w:szCs w:val="20"/>
                <w:lang w:eastAsia="ar-SA"/>
              </w:rPr>
              <w:tab/>
            </w:r>
            <w:r w:rsidR="00921117">
              <w:rPr>
                <w:color w:val="000000"/>
                <w:sz w:val="20"/>
                <w:szCs w:val="20"/>
                <w:lang w:eastAsia="ar-SA"/>
              </w:rPr>
              <w:t>1485</w:t>
            </w:r>
            <w:r w:rsidRPr="008D004E">
              <w:rPr>
                <w:color w:val="000000"/>
                <w:sz w:val="20"/>
                <w:szCs w:val="20"/>
                <w:lang w:eastAsia="ar-SA"/>
              </w:rPr>
              <w:tab/>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7EA39F28" w:rsidR="008D004E" w:rsidRPr="008D004E" w:rsidRDefault="00921117" w:rsidP="008D004E">
            <w:pPr>
              <w:suppressAutoHyphens/>
              <w:spacing w:after="0" w:line="240" w:lineRule="auto"/>
              <w:rPr>
                <w:color w:val="000000"/>
                <w:sz w:val="20"/>
                <w:szCs w:val="20"/>
                <w:u w:val="single"/>
                <w:lang w:eastAsia="ar-SA"/>
              </w:rPr>
            </w:pPr>
            <w:r>
              <w:rPr>
                <w:color w:val="000000"/>
                <w:sz w:val="20"/>
                <w:szCs w:val="20"/>
                <w:u w:val="single"/>
                <w:lang w:eastAsia="ar-SA"/>
              </w:rPr>
              <w:t>1350</w:t>
            </w:r>
          </w:p>
        </w:tc>
      </w:tr>
    </w:tbl>
    <w:p w14:paraId="1DF22515" w14:textId="77777777" w:rsidR="008D004E" w:rsidRPr="008D004E" w:rsidRDefault="008D004E" w:rsidP="00882912">
      <w:pPr>
        <w:suppressAutoHyphens/>
        <w:spacing w:after="0" w:line="240" w:lineRule="auto"/>
        <w:rPr>
          <w:color w:val="000000"/>
          <w:sz w:val="20"/>
          <w:szCs w:val="20"/>
          <w:lang w:eastAsia="ar-SA"/>
        </w:rPr>
      </w:pPr>
      <w:r w:rsidRPr="008D004E">
        <w:rPr>
          <w:b/>
          <w:bCs/>
          <w:color w:val="000000"/>
          <w:sz w:val="20"/>
          <w:szCs w:val="20"/>
          <w:lang w:eastAsia="ar-SA"/>
        </w:rPr>
        <w:br w:type="page"/>
      </w:r>
      <w:r w:rsidRPr="008D004E">
        <w:rPr>
          <w:b/>
          <w:bCs/>
          <w:color w:val="000000"/>
          <w:sz w:val="20"/>
          <w:szCs w:val="20"/>
          <w:lang w:eastAsia="ar-SA"/>
        </w:rPr>
        <w:lastRenderedPageBreak/>
        <w:t>I PROJEKTI SISULINE PÕHJENDUS</w:t>
      </w:r>
      <w:r w:rsidRPr="008D004E">
        <w:rPr>
          <w:color w:val="000000"/>
          <w:sz w:val="20"/>
          <w:szCs w:val="20"/>
          <w:lang w:eastAsia="ar-SA"/>
        </w:rPr>
        <w:t xml:space="preserve"> </w:t>
      </w:r>
    </w:p>
    <w:p w14:paraId="6D855557" w14:textId="1D4C136E"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 xml:space="preserve">a) </w:t>
      </w:r>
      <w:r w:rsidR="009A224E">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04056AF9" w14:textId="77777777" w:rsidR="00FD0471" w:rsidRPr="00FD0471" w:rsidRDefault="00FD0471" w:rsidP="00FD0471">
            <w:pPr>
              <w:suppressAutoHyphens/>
              <w:spacing w:after="0" w:line="240" w:lineRule="auto"/>
              <w:rPr>
                <w:color w:val="000000"/>
                <w:sz w:val="20"/>
                <w:szCs w:val="20"/>
                <w:lang w:eastAsia="ar-SA"/>
              </w:rPr>
            </w:pPr>
          </w:p>
          <w:p w14:paraId="2F27EC15" w14:textId="5EE58E06" w:rsidR="008D004E" w:rsidRPr="008D004E" w:rsidRDefault="00FD0471" w:rsidP="00FD0471">
            <w:pPr>
              <w:suppressAutoHyphens/>
              <w:spacing w:after="0" w:line="240" w:lineRule="auto"/>
              <w:rPr>
                <w:color w:val="000000"/>
                <w:sz w:val="20"/>
                <w:szCs w:val="20"/>
                <w:lang w:eastAsia="ar-SA"/>
              </w:rPr>
            </w:pPr>
            <w:r w:rsidRPr="00FD0471">
              <w:rPr>
                <w:color w:val="000000"/>
                <w:sz w:val="20"/>
                <w:szCs w:val="20"/>
                <w:lang w:eastAsia="ar-SA"/>
              </w:rPr>
              <w:t>Projekti eesmärk on parandada veeohutust Eesti järvede ja jõgede ääres ning tõsta inimeste teadlikkust ohutust käitumisest veekogude juures.</w:t>
            </w:r>
          </w:p>
          <w:p w14:paraId="2998B6AD" w14:textId="77777777" w:rsidR="008D004E" w:rsidRPr="008D004E" w:rsidRDefault="008D004E" w:rsidP="008D004E">
            <w:pPr>
              <w:suppressAutoHyphens/>
              <w:spacing w:after="0" w:line="240" w:lineRule="auto"/>
              <w:rPr>
                <w:color w:val="000000"/>
                <w:sz w:val="20"/>
                <w:szCs w:val="20"/>
                <w:lang w:eastAsia="ar-SA"/>
              </w:rPr>
            </w:pPr>
          </w:p>
        </w:tc>
      </w:tr>
    </w:tbl>
    <w:p w14:paraId="6614DD17" w14:textId="77777777" w:rsidR="008D004E" w:rsidRPr="008D004E" w:rsidRDefault="008D004E" w:rsidP="008D004E">
      <w:pPr>
        <w:suppressAutoHyphens/>
        <w:spacing w:after="0" w:line="240" w:lineRule="auto"/>
        <w:ind w:left="567"/>
        <w:rPr>
          <w:sz w:val="20"/>
          <w:szCs w:val="20"/>
          <w:lang w:eastAsia="ar-SA"/>
        </w:rPr>
      </w:pPr>
    </w:p>
    <w:p w14:paraId="497297F7" w14:textId="6ABCAC98"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b) Probleemi</w:t>
      </w:r>
      <w:r w:rsidR="009A224E">
        <w:rPr>
          <w:color w:val="000000"/>
          <w:sz w:val="20"/>
          <w:szCs w:val="20"/>
          <w:lang w:eastAsia="ar-SA"/>
        </w:rPr>
        <w:t xml:space="preserve"> </w:t>
      </w:r>
      <w:r w:rsidRPr="008D004E">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759EE565" w14:textId="5DAFDE0B" w:rsidR="002E6247" w:rsidRPr="002E6247" w:rsidRDefault="002E6247" w:rsidP="002E6247">
            <w:pPr>
              <w:suppressAutoHyphens/>
              <w:spacing w:after="0" w:line="240" w:lineRule="auto"/>
              <w:ind w:left="567"/>
              <w:rPr>
                <w:color w:val="000000"/>
                <w:sz w:val="20"/>
                <w:szCs w:val="20"/>
                <w:lang w:eastAsia="ar-SA"/>
              </w:rPr>
            </w:pPr>
            <w:r w:rsidRPr="002E6247">
              <w:rPr>
                <w:color w:val="000000"/>
                <w:sz w:val="20"/>
                <w:szCs w:val="20"/>
                <w:lang w:eastAsia="ar-SA"/>
              </w:rPr>
              <w:t>Veeohutustendid jõgede, järvede ja teiste veekogude ääres on vajalikud mitmel põhjusel:</w:t>
            </w:r>
          </w:p>
          <w:p w14:paraId="6BD35278" w14:textId="77777777" w:rsidR="002E6247" w:rsidRPr="002E6247" w:rsidRDefault="002E6247" w:rsidP="002E6247">
            <w:pPr>
              <w:suppressAutoHyphens/>
              <w:spacing w:after="0" w:line="240" w:lineRule="auto"/>
              <w:ind w:left="567"/>
              <w:rPr>
                <w:color w:val="000000"/>
                <w:sz w:val="20"/>
                <w:szCs w:val="20"/>
                <w:lang w:eastAsia="ar-SA"/>
              </w:rPr>
            </w:pPr>
            <w:r w:rsidRPr="002E6247">
              <w:rPr>
                <w:color w:val="000000"/>
                <w:sz w:val="20"/>
                <w:szCs w:val="20"/>
                <w:lang w:eastAsia="ar-SA"/>
              </w:rPr>
              <w:t>Õnnetuste ennetamine – stendid annavad teavet ohtude kohta, nagu sügav vesi, tugev vool, järsud kaldad, libedad sillad või nõrk jää talvel.</w:t>
            </w:r>
          </w:p>
          <w:p w14:paraId="250FAC53" w14:textId="77777777" w:rsidR="002E6247" w:rsidRPr="002E6247" w:rsidRDefault="002E6247" w:rsidP="002E6247">
            <w:pPr>
              <w:suppressAutoHyphens/>
              <w:spacing w:after="0" w:line="240" w:lineRule="auto"/>
              <w:ind w:left="567"/>
              <w:rPr>
                <w:color w:val="000000"/>
                <w:sz w:val="20"/>
                <w:szCs w:val="20"/>
                <w:lang w:eastAsia="ar-SA"/>
              </w:rPr>
            </w:pPr>
            <w:r w:rsidRPr="002E6247">
              <w:rPr>
                <w:color w:val="000000"/>
                <w:sz w:val="20"/>
                <w:szCs w:val="20"/>
                <w:lang w:eastAsia="ar-SA"/>
              </w:rPr>
              <w:t>Ohutusreeglite tutvustamine – need meenutavad ujumise, paadisõidu ja kalastamise ohutusnõudeid, näiteks päästevesti kandmise tähtsust.</w:t>
            </w:r>
          </w:p>
          <w:p w14:paraId="6552A0D3" w14:textId="77777777" w:rsidR="002E6247" w:rsidRPr="002E6247" w:rsidRDefault="002E6247" w:rsidP="002E6247">
            <w:pPr>
              <w:suppressAutoHyphens/>
              <w:spacing w:after="0" w:line="240" w:lineRule="auto"/>
              <w:ind w:left="567"/>
              <w:rPr>
                <w:color w:val="000000"/>
                <w:sz w:val="20"/>
                <w:szCs w:val="20"/>
                <w:lang w:eastAsia="ar-SA"/>
              </w:rPr>
            </w:pPr>
            <w:r w:rsidRPr="002E6247">
              <w:rPr>
                <w:color w:val="000000"/>
                <w:sz w:val="20"/>
                <w:szCs w:val="20"/>
                <w:lang w:eastAsia="ar-SA"/>
              </w:rPr>
              <w:t>Kiire tegutsemine hädaolukorras – stendidel võivad olla juhised uppuja päästmiseks, esmaabi andmiseks ning hädaabinumber 112.</w:t>
            </w:r>
          </w:p>
          <w:p w14:paraId="2DF0B318" w14:textId="77777777" w:rsidR="002E6247" w:rsidRPr="002E6247" w:rsidRDefault="002E6247" w:rsidP="002E6247">
            <w:pPr>
              <w:suppressAutoHyphens/>
              <w:spacing w:after="0" w:line="240" w:lineRule="auto"/>
              <w:ind w:left="567"/>
              <w:rPr>
                <w:color w:val="000000"/>
                <w:sz w:val="20"/>
                <w:szCs w:val="20"/>
                <w:lang w:eastAsia="ar-SA"/>
              </w:rPr>
            </w:pPr>
            <w:r w:rsidRPr="002E6247">
              <w:rPr>
                <w:color w:val="000000"/>
                <w:sz w:val="20"/>
                <w:szCs w:val="20"/>
                <w:lang w:eastAsia="ar-SA"/>
              </w:rPr>
              <w:t>Kohalike eripärade selgitamine – iga veekogu on erinev. Stend võib teavitada näiteks keelatud ujumisaladest, vee sügavusest või veetaseme muutustest.</w:t>
            </w:r>
          </w:p>
          <w:p w14:paraId="06135D8A" w14:textId="77777777" w:rsidR="002E6247" w:rsidRPr="002E6247" w:rsidRDefault="002E6247" w:rsidP="002E6247">
            <w:pPr>
              <w:suppressAutoHyphens/>
              <w:spacing w:after="0" w:line="240" w:lineRule="auto"/>
              <w:ind w:left="567"/>
              <w:rPr>
                <w:color w:val="000000"/>
                <w:sz w:val="20"/>
                <w:szCs w:val="20"/>
                <w:lang w:eastAsia="ar-SA"/>
              </w:rPr>
            </w:pPr>
            <w:r w:rsidRPr="002E6247">
              <w:rPr>
                <w:color w:val="000000"/>
                <w:sz w:val="20"/>
                <w:szCs w:val="20"/>
                <w:lang w:eastAsia="ar-SA"/>
              </w:rPr>
              <w:t>Laste ja turistide teavitamine – inimesed, kes piirkonda hästi ei tunne, saavad vajalikku teavet enne vee äärde minekut.</w:t>
            </w:r>
          </w:p>
          <w:p w14:paraId="4C3CCC0D" w14:textId="2FF824FE" w:rsidR="008D004E" w:rsidRPr="008D004E" w:rsidRDefault="002E6247" w:rsidP="002E6247">
            <w:pPr>
              <w:suppressAutoHyphens/>
              <w:spacing w:after="0" w:line="240" w:lineRule="auto"/>
              <w:ind w:left="567"/>
              <w:rPr>
                <w:color w:val="000000"/>
                <w:sz w:val="20"/>
                <w:szCs w:val="20"/>
                <w:lang w:eastAsia="ar-SA"/>
              </w:rPr>
            </w:pPr>
            <w:r w:rsidRPr="002E6247">
              <w:rPr>
                <w:color w:val="000000"/>
                <w:sz w:val="20"/>
                <w:szCs w:val="20"/>
                <w:lang w:eastAsia="ar-SA"/>
              </w:rPr>
              <w:t>Elude päästmine – teadlikkus ohtudest ja õigest käitumisest aitab vähendada uppumisi ning muid veeõnnetusi.</w:t>
            </w:r>
          </w:p>
          <w:p w14:paraId="536CE916" w14:textId="445E0B91" w:rsidR="008D004E" w:rsidRPr="008D004E" w:rsidRDefault="002E6247" w:rsidP="008D004E">
            <w:pPr>
              <w:suppressAutoHyphens/>
              <w:spacing w:after="0" w:line="240" w:lineRule="auto"/>
              <w:ind w:left="567"/>
              <w:rPr>
                <w:color w:val="000000"/>
                <w:sz w:val="20"/>
                <w:szCs w:val="20"/>
                <w:lang w:eastAsia="ar-SA"/>
              </w:rPr>
            </w:pPr>
            <w:r w:rsidRPr="002E6247">
              <w:rPr>
                <w:color w:val="000000"/>
                <w:sz w:val="20"/>
                <w:szCs w:val="20"/>
                <w:lang w:eastAsia="ar-SA"/>
              </w:rPr>
              <w:t>Projekti tulemusena paraneb inimeste teadlikkus veeohutusest, suureneb turvalisus veekogude ääres ning väheneb õnnetusjuhtumite risk. Paigaldatud veeohutuse stendid annavad külastajatele selged juhised ohutuks käitumiseks ning aitavad kaasa turvalisema ja teadlikuma kogukonna kujunemisele</w:t>
            </w:r>
          </w:p>
        </w:tc>
      </w:tr>
    </w:tbl>
    <w:p w14:paraId="15665B2D" w14:textId="77777777" w:rsidR="008D004E" w:rsidRPr="008D004E" w:rsidRDefault="008D004E" w:rsidP="008D004E">
      <w:pPr>
        <w:suppressAutoHyphens/>
        <w:spacing w:after="0" w:line="240" w:lineRule="auto"/>
        <w:ind w:left="567"/>
        <w:rPr>
          <w:sz w:val="20"/>
          <w:szCs w:val="20"/>
          <w:lang w:eastAsia="ar-SA"/>
        </w:rPr>
      </w:pPr>
    </w:p>
    <w:p w14:paraId="12C477D6"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1635FFD9" w14:textId="77777777" w:rsidR="008D004E" w:rsidRPr="008D004E" w:rsidRDefault="008D004E" w:rsidP="008D004E">
            <w:pPr>
              <w:suppressAutoHyphens/>
              <w:spacing w:after="0" w:line="240" w:lineRule="auto"/>
              <w:ind w:left="567"/>
              <w:rPr>
                <w:color w:val="000000"/>
                <w:sz w:val="20"/>
                <w:szCs w:val="20"/>
                <w:lang w:eastAsia="ar-SA"/>
              </w:rPr>
            </w:pPr>
          </w:p>
          <w:p w14:paraId="30A4D6AA" w14:textId="69F50A50" w:rsidR="008D004E" w:rsidRPr="008D004E" w:rsidRDefault="00FD0471" w:rsidP="00FD0471">
            <w:pPr>
              <w:suppressAutoHyphens/>
              <w:spacing w:after="0" w:line="240" w:lineRule="auto"/>
              <w:rPr>
                <w:color w:val="000000"/>
                <w:sz w:val="20"/>
                <w:szCs w:val="20"/>
                <w:lang w:eastAsia="ar-SA"/>
              </w:rPr>
            </w:pPr>
            <w:r w:rsidRPr="00FD0471">
              <w:rPr>
                <w:color w:val="000000"/>
                <w:sz w:val="20"/>
                <w:szCs w:val="20"/>
                <w:lang w:eastAsia="ar-SA"/>
              </w:rPr>
              <w:t>Projekti sihtgrupiks on kalastajad, kohalike veekogude külastajad, pered lastega, noored, veespordiharrastajad ning kogukonnad, kes kasutavad veekogude ümbrust puhke- ja vaba aja veetmiseks.</w:t>
            </w:r>
          </w:p>
        </w:tc>
      </w:tr>
    </w:tbl>
    <w:p w14:paraId="3E5CCF92" w14:textId="1BF993B3" w:rsidR="008D004E" w:rsidRPr="008D004E" w:rsidRDefault="008D004E" w:rsidP="009A224E">
      <w:pPr>
        <w:suppressAutoHyphens/>
        <w:spacing w:after="0" w:line="240" w:lineRule="auto"/>
        <w:rPr>
          <w:color w:val="000000"/>
          <w:sz w:val="20"/>
          <w:szCs w:val="20"/>
          <w:lang w:eastAsia="ar-SA"/>
        </w:rPr>
      </w:pPr>
    </w:p>
    <w:p w14:paraId="57D7AAA7" w14:textId="77777777" w:rsidR="008D004E" w:rsidRPr="008D004E" w:rsidRDefault="008D004E" w:rsidP="008D004E">
      <w:pPr>
        <w:suppressAutoHyphens/>
        <w:spacing w:after="0" w:line="240" w:lineRule="auto"/>
        <w:ind w:left="567"/>
        <w:rPr>
          <w:b/>
          <w:bCs/>
          <w:color w:val="000000"/>
          <w:sz w:val="20"/>
          <w:szCs w:val="20"/>
          <w:lang w:eastAsia="ar-SA"/>
        </w:rPr>
      </w:pPr>
    </w:p>
    <w:p w14:paraId="07BAB1CC" w14:textId="77098D93" w:rsidR="008D004E" w:rsidRPr="008D004E" w:rsidRDefault="008D004E" w:rsidP="00B25CA3">
      <w:pPr>
        <w:suppressAutoHyphens/>
        <w:spacing w:after="0" w:line="240" w:lineRule="auto"/>
        <w:rPr>
          <w:b/>
          <w:bCs/>
          <w:color w:val="FF0000"/>
          <w:sz w:val="20"/>
          <w:szCs w:val="20"/>
          <w:lang w:eastAsia="ar-SA"/>
        </w:rPr>
      </w:pPr>
      <w:r w:rsidRPr="008D004E">
        <w:rPr>
          <w:b/>
          <w:bCs/>
          <w:color w:val="000000"/>
          <w:sz w:val="20"/>
          <w:szCs w:val="20"/>
          <w:lang w:eastAsia="ar-SA"/>
        </w:rPr>
        <w:t xml:space="preserve">II PROJEKTI TEGEVUSED </w:t>
      </w:r>
      <w:r w:rsidRPr="008D004E">
        <w:rPr>
          <w:b/>
          <w:bCs/>
          <w:sz w:val="20"/>
          <w:szCs w:val="20"/>
          <w:lang w:eastAsia="ar-SA"/>
        </w:rPr>
        <w:t>JA AJAKAV</w:t>
      </w:r>
      <w:r w:rsidRPr="002D3520">
        <w:rPr>
          <w:b/>
          <w:bCs/>
          <w:sz w:val="20"/>
          <w:szCs w:val="20"/>
          <w:lang w:eastAsia="ar-SA"/>
        </w:rPr>
        <w:t xml:space="preserve">A </w:t>
      </w:r>
      <w:r w:rsidR="002D3520" w:rsidRPr="002D3520">
        <w:rPr>
          <w:b/>
          <w:bCs/>
          <w:sz w:val="20"/>
          <w:szCs w:val="20"/>
          <w:lang w:eastAsia="ar-SA"/>
        </w:rPr>
        <w:t>(sh algus ja lõpp kuupäev)</w:t>
      </w:r>
    </w:p>
    <w:tbl>
      <w:tblPr>
        <w:tblStyle w:val="Kontuurtabel"/>
        <w:tblW w:w="13966" w:type="dxa"/>
        <w:tblInd w:w="-5" w:type="dxa"/>
        <w:tblLook w:val="04A0" w:firstRow="1" w:lastRow="0" w:firstColumn="1" w:lastColumn="0" w:noHBand="0" w:noVBand="1"/>
      </w:tblPr>
      <w:tblGrid>
        <w:gridCol w:w="3417"/>
        <w:gridCol w:w="1389"/>
        <w:gridCol w:w="1783"/>
        <w:gridCol w:w="1828"/>
        <w:gridCol w:w="1437"/>
        <w:gridCol w:w="1424"/>
        <w:gridCol w:w="2688"/>
      </w:tblGrid>
      <w:tr w:rsidR="00135FA4" w:rsidRPr="008D004E"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8D004E" w:rsidRDefault="008D004E" w:rsidP="00B25CA3">
            <w:pPr>
              <w:suppressAutoHyphens/>
              <w:rPr>
                <w:rFonts w:ascii="Times New Roman" w:hAnsi="Times New Roman" w:cs="Times New Roman"/>
                <w:b/>
                <w:bCs/>
                <w:noProof/>
                <w:color w:val="FF0000"/>
                <w:szCs w:val="20"/>
                <w:lang w:eastAsia="ar-SA"/>
              </w:rPr>
            </w:pPr>
            <w:r w:rsidRPr="008D004E">
              <w:rPr>
                <w:rFonts w:ascii="Times New Roman" w:hAnsi="Times New Roman" w:cs="Times New Roman"/>
                <w:b/>
                <w:noProof/>
                <w:szCs w:val="20"/>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Default="00F017E1"/>
        </w:tc>
      </w:tr>
      <w:tr w:rsidR="00B25CA3" w:rsidRPr="008D004E" w14:paraId="1B7FEDDF" w14:textId="77777777" w:rsidTr="00F9315D">
        <w:trPr>
          <w:trHeight w:val="300"/>
        </w:trPr>
        <w:tc>
          <w:tcPr>
            <w:tcW w:w="3703" w:type="dxa"/>
            <w:vMerge/>
            <w:vAlign w:val="center"/>
          </w:tcPr>
          <w:p w14:paraId="1080E81C" w14:textId="77777777" w:rsidR="00B25CA3" w:rsidRPr="008D004E" w:rsidRDefault="00B25CA3" w:rsidP="008D004E">
            <w:pPr>
              <w:suppressAutoHyphens/>
              <w:rPr>
                <w:rFonts w:ascii="Times New Roman" w:hAnsi="Times New Roman" w:cs="Times New Roman"/>
                <w:b/>
                <w:bCs/>
                <w:noProof/>
                <w:color w:val="FF0000"/>
                <w:szCs w:val="20"/>
                <w:lang w:eastAsia="ar-SA"/>
              </w:rPr>
            </w:pPr>
          </w:p>
        </w:tc>
        <w:tc>
          <w:tcPr>
            <w:tcW w:w="1476" w:type="dxa"/>
            <w:shd w:val="clear" w:color="auto" w:fill="BFBFBF" w:themeFill="background1" w:themeFillShade="BF"/>
            <w:vAlign w:val="center"/>
          </w:tcPr>
          <w:p w14:paraId="2D9AA682" w14:textId="4573DB27"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juuni</w:t>
            </w:r>
          </w:p>
        </w:tc>
        <w:tc>
          <w:tcPr>
            <w:tcW w:w="1477" w:type="dxa"/>
            <w:shd w:val="clear" w:color="auto" w:fill="BFBFBF" w:themeFill="background1" w:themeFillShade="BF"/>
            <w:vAlign w:val="center"/>
          </w:tcPr>
          <w:p w14:paraId="20F28865" w14:textId="6E462E22"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juuli</w:t>
            </w:r>
          </w:p>
        </w:tc>
        <w:tc>
          <w:tcPr>
            <w:tcW w:w="1476" w:type="dxa"/>
            <w:shd w:val="clear" w:color="auto" w:fill="BFBFBF" w:themeFill="background1" w:themeFillShade="BF"/>
            <w:vAlign w:val="center"/>
          </w:tcPr>
          <w:p w14:paraId="136742E4" w14:textId="4709C739"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august</w:t>
            </w:r>
          </w:p>
        </w:tc>
        <w:tc>
          <w:tcPr>
            <w:tcW w:w="1477" w:type="dxa"/>
            <w:shd w:val="clear" w:color="auto" w:fill="BFBFBF" w:themeFill="background1" w:themeFillShade="BF"/>
            <w:vAlign w:val="center"/>
          </w:tcPr>
          <w:p w14:paraId="7B7DE124" w14:textId="4B981E6E"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september</w:t>
            </w:r>
          </w:p>
        </w:tc>
        <w:tc>
          <w:tcPr>
            <w:tcW w:w="1477" w:type="dxa"/>
            <w:shd w:val="clear" w:color="auto" w:fill="BFBFBF" w:themeFill="background1" w:themeFillShade="BF"/>
            <w:vAlign w:val="center"/>
          </w:tcPr>
          <w:p w14:paraId="7AB07BEE" w14:textId="601090BE" w:rsidR="7329465E" w:rsidRDefault="7329465E" w:rsidP="757B824F">
            <w:pPr>
              <w:rPr>
                <w:rFonts w:ascii="Times New Roman" w:hAnsi="Times New Roman" w:cs="Times New Roman"/>
                <w:b/>
                <w:bCs/>
                <w:noProof/>
                <w:lang w:eastAsia="ar-SA"/>
              </w:rPr>
            </w:pPr>
            <w:r w:rsidRPr="757B824F">
              <w:rPr>
                <w:rFonts w:ascii="Times New Roman" w:hAnsi="Times New Roman" w:cs="Times New Roman"/>
                <w:b/>
                <w:bCs/>
                <w:noProof/>
                <w:lang w:eastAsia="ar-SA"/>
              </w:rPr>
              <w:t>oktoober</w:t>
            </w:r>
          </w:p>
        </w:tc>
        <w:tc>
          <w:tcPr>
            <w:tcW w:w="2880" w:type="dxa"/>
            <w:shd w:val="clear" w:color="auto" w:fill="BFBFBF" w:themeFill="background1" w:themeFillShade="BF"/>
            <w:vAlign w:val="center"/>
          </w:tcPr>
          <w:p w14:paraId="4DE313EB" w14:textId="77777777" w:rsidR="00B25CA3" w:rsidRPr="008D004E" w:rsidRDefault="00B25CA3" w:rsidP="008D004E">
            <w:pPr>
              <w:suppressAutoHyphens/>
              <w:rPr>
                <w:rFonts w:ascii="Times New Roman" w:hAnsi="Times New Roman" w:cs="Times New Roman"/>
                <w:b/>
                <w:bCs/>
                <w:noProof/>
                <w:szCs w:val="20"/>
                <w:lang w:eastAsia="ar-SA"/>
              </w:rPr>
            </w:pPr>
            <w:r w:rsidRPr="008D004E">
              <w:rPr>
                <w:rFonts w:ascii="Times New Roman" w:hAnsi="Times New Roman" w:cs="Times New Roman"/>
                <w:b/>
                <w:bCs/>
                <w:noProof/>
                <w:szCs w:val="20"/>
                <w:lang w:eastAsia="ar-SA"/>
              </w:rPr>
              <w:t>Vastutaja, läbiviija</w:t>
            </w:r>
          </w:p>
        </w:tc>
      </w:tr>
      <w:tr w:rsidR="00B25CA3" w:rsidRPr="008D004E" w14:paraId="6D27C07A" w14:textId="77777777" w:rsidTr="00F9315D">
        <w:trPr>
          <w:trHeight w:val="300"/>
        </w:trPr>
        <w:tc>
          <w:tcPr>
            <w:tcW w:w="3703" w:type="dxa"/>
            <w:vAlign w:val="center"/>
          </w:tcPr>
          <w:p w14:paraId="33E3385D" w14:textId="761FE91C" w:rsidR="00B25CA3" w:rsidRPr="008D004E" w:rsidRDefault="00B25CA3" w:rsidP="00B25CA3">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Tegevus 1</w:t>
            </w:r>
          </w:p>
        </w:tc>
        <w:tc>
          <w:tcPr>
            <w:tcW w:w="1476" w:type="dxa"/>
            <w:vAlign w:val="center"/>
          </w:tcPr>
          <w:p w14:paraId="6394FC72"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65A58E6F" w14:textId="040F2AAF" w:rsidR="00B25CA3" w:rsidRPr="008D004E" w:rsidRDefault="000E3EF7"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Materjalide hankimine, veeohutusstendide ehitamine, paigaldamine</w:t>
            </w:r>
          </w:p>
        </w:tc>
        <w:tc>
          <w:tcPr>
            <w:tcW w:w="1476" w:type="dxa"/>
            <w:vAlign w:val="center"/>
          </w:tcPr>
          <w:p w14:paraId="1B561D2E" w14:textId="68F93CBC" w:rsidR="00B25CA3" w:rsidRPr="008D004E" w:rsidRDefault="000E3EF7"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Veeohutusstendide tegemine ja paigaldamine</w:t>
            </w:r>
          </w:p>
        </w:tc>
        <w:tc>
          <w:tcPr>
            <w:tcW w:w="1477" w:type="dxa"/>
            <w:vAlign w:val="center"/>
          </w:tcPr>
          <w:p w14:paraId="51AA33E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66BAE501" w14:textId="5B3EE05D" w:rsidR="757B824F" w:rsidRDefault="757B824F" w:rsidP="757B824F">
            <w:pPr>
              <w:rPr>
                <w:rFonts w:ascii="Times New Roman" w:hAnsi="Times New Roman" w:cs="Times New Roman"/>
                <w:b/>
                <w:bCs/>
                <w:noProof/>
                <w:lang w:eastAsia="ar-SA"/>
              </w:rPr>
            </w:pPr>
          </w:p>
        </w:tc>
        <w:tc>
          <w:tcPr>
            <w:tcW w:w="2880" w:type="dxa"/>
            <w:vAlign w:val="center"/>
          </w:tcPr>
          <w:p w14:paraId="5ABF04CB" w14:textId="3542CC89" w:rsidR="00B25CA3" w:rsidRPr="008D004E" w:rsidRDefault="000E3EF7"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Kristel Allikmäe</w:t>
            </w:r>
          </w:p>
        </w:tc>
      </w:tr>
      <w:tr w:rsidR="00B25CA3" w:rsidRPr="008D004E" w14:paraId="4617C038" w14:textId="77777777" w:rsidTr="00F9315D">
        <w:trPr>
          <w:trHeight w:val="300"/>
        </w:trPr>
        <w:tc>
          <w:tcPr>
            <w:tcW w:w="3703" w:type="dxa"/>
            <w:vAlign w:val="center"/>
          </w:tcPr>
          <w:p w14:paraId="64410FBC" w14:textId="42ACD473" w:rsidR="00B25CA3" w:rsidRPr="008D004E" w:rsidRDefault="00B25CA3" w:rsidP="00B25CA3">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Tegevus 2</w:t>
            </w:r>
          </w:p>
        </w:tc>
        <w:tc>
          <w:tcPr>
            <w:tcW w:w="1476" w:type="dxa"/>
            <w:vAlign w:val="center"/>
          </w:tcPr>
          <w:p w14:paraId="6BE65B72"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F4F2177"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19C3D894"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09587378"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48058A70" w14:textId="303898A6" w:rsidR="757B824F" w:rsidRDefault="757B824F" w:rsidP="757B824F">
            <w:pPr>
              <w:rPr>
                <w:rFonts w:ascii="Times New Roman" w:hAnsi="Times New Roman" w:cs="Times New Roman"/>
                <w:b/>
                <w:bCs/>
                <w:noProof/>
                <w:lang w:eastAsia="ar-SA"/>
              </w:rPr>
            </w:pPr>
          </w:p>
        </w:tc>
        <w:tc>
          <w:tcPr>
            <w:tcW w:w="2880" w:type="dxa"/>
            <w:vAlign w:val="center"/>
          </w:tcPr>
          <w:p w14:paraId="47A95467" w14:textId="77777777" w:rsidR="00B25CA3" w:rsidRPr="008D004E" w:rsidRDefault="00B25CA3" w:rsidP="008D004E">
            <w:pPr>
              <w:suppressAutoHyphens/>
              <w:rPr>
                <w:rFonts w:ascii="Times New Roman" w:hAnsi="Times New Roman" w:cs="Times New Roman"/>
                <w:b/>
                <w:bCs/>
                <w:noProof/>
                <w:szCs w:val="20"/>
                <w:lang w:eastAsia="ar-SA"/>
              </w:rPr>
            </w:pPr>
          </w:p>
        </w:tc>
      </w:tr>
      <w:tr w:rsidR="00B25CA3" w:rsidRPr="008D004E" w14:paraId="1C367E98" w14:textId="77777777" w:rsidTr="00F9315D">
        <w:trPr>
          <w:trHeight w:val="300"/>
        </w:trPr>
        <w:tc>
          <w:tcPr>
            <w:tcW w:w="3703" w:type="dxa"/>
            <w:vAlign w:val="center"/>
          </w:tcPr>
          <w:p w14:paraId="6B7076B7" w14:textId="7B5F10C6" w:rsidR="00B25CA3" w:rsidRPr="008D004E" w:rsidRDefault="00B25CA3" w:rsidP="00B25CA3">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Tegevus 3</w:t>
            </w:r>
          </w:p>
        </w:tc>
        <w:tc>
          <w:tcPr>
            <w:tcW w:w="1476" w:type="dxa"/>
            <w:vAlign w:val="center"/>
          </w:tcPr>
          <w:p w14:paraId="272C799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04208D8"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305A48FF"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12AF224D"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22AFFBF" w14:textId="700E183F" w:rsidR="757B824F" w:rsidRDefault="757B824F" w:rsidP="757B824F">
            <w:pPr>
              <w:rPr>
                <w:rFonts w:ascii="Times New Roman" w:hAnsi="Times New Roman" w:cs="Times New Roman"/>
                <w:b/>
                <w:bCs/>
                <w:noProof/>
                <w:lang w:eastAsia="ar-SA"/>
              </w:rPr>
            </w:pPr>
          </w:p>
        </w:tc>
        <w:tc>
          <w:tcPr>
            <w:tcW w:w="2880" w:type="dxa"/>
            <w:vAlign w:val="center"/>
          </w:tcPr>
          <w:p w14:paraId="7DBB79A4" w14:textId="77777777" w:rsidR="00B25CA3" w:rsidRPr="008D004E" w:rsidRDefault="00B25CA3" w:rsidP="008D004E">
            <w:pPr>
              <w:suppressAutoHyphens/>
              <w:rPr>
                <w:rFonts w:ascii="Times New Roman" w:hAnsi="Times New Roman" w:cs="Times New Roman"/>
                <w:b/>
                <w:bCs/>
                <w:noProof/>
                <w:szCs w:val="20"/>
                <w:lang w:eastAsia="ar-SA"/>
              </w:rPr>
            </w:pPr>
          </w:p>
        </w:tc>
      </w:tr>
      <w:tr w:rsidR="00B25CA3" w:rsidRPr="008D004E" w14:paraId="715C724A" w14:textId="77777777" w:rsidTr="00F9315D">
        <w:trPr>
          <w:trHeight w:val="300"/>
        </w:trPr>
        <w:tc>
          <w:tcPr>
            <w:tcW w:w="3703" w:type="dxa"/>
            <w:vAlign w:val="center"/>
          </w:tcPr>
          <w:p w14:paraId="1F7438A6" w14:textId="09136356" w:rsidR="00B25CA3" w:rsidRPr="008D004E" w:rsidRDefault="00B25CA3" w:rsidP="00B25CA3">
            <w:pPr>
              <w:suppressAutoHyphens/>
              <w:spacing w:before="40" w:after="40"/>
              <w:rPr>
                <w:rFonts w:ascii="Times New Roman" w:hAnsi="Times New Roman" w:cs="Times New Roman"/>
                <w:noProof/>
                <w:szCs w:val="20"/>
                <w:lang w:eastAsia="et-EE"/>
              </w:rPr>
            </w:pPr>
            <w:r w:rsidRPr="008D004E">
              <w:rPr>
                <w:rFonts w:ascii="Times New Roman" w:hAnsi="Times New Roman" w:cs="Times New Roman"/>
                <w:noProof/>
                <w:szCs w:val="20"/>
                <w:lang w:eastAsia="et-EE"/>
              </w:rPr>
              <w:t>Jne</w:t>
            </w:r>
          </w:p>
        </w:tc>
        <w:tc>
          <w:tcPr>
            <w:tcW w:w="1476" w:type="dxa"/>
            <w:vAlign w:val="center"/>
          </w:tcPr>
          <w:p w14:paraId="12A1AF2A"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FC9A86F"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564FA3C8"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484B1A5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B46CCD5" w14:textId="5CA4F88C" w:rsidR="757B824F" w:rsidRDefault="757B824F" w:rsidP="757B824F">
            <w:pPr>
              <w:rPr>
                <w:rFonts w:ascii="Times New Roman" w:hAnsi="Times New Roman" w:cs="Times New Roman"/>
                <w:b/>
                <w:bCs/>
                <w:noProof/>
                <w:lang w:eastAsia="ar-SA"/>
              </w:rPr>
            </w:pPr>
          </w:p>
        </w:tc>
        <w:tc>
          <w:tcPr>
            <w:tcW w:w="2880" w:type="dxa"/>
            <w:vAlign w:val="center"/>
          </w:tcPr>
          <w:p w14:paraId="3B02B166" w14:textId="77777777" w:rsidR="00B25CA3" w:rsidRPr="008D004E" w:rsidRDefault="00B25CA3" w:rsidP="008D004E">
            <w:pPr>
              <w:suppressAutoHyphens/>
              <w:rPr>
                <w:rFonts w:ascii="Times New Roman" w:hAnsi="Times New Roman" w:cs="Times New Roman"/>
                <w:b/>
                <w:bCs/>
                <w:noProof/>
                <w:szCs w:val="20"/>
                <w:lang w:eastAsia="ar-SA"/>
              </w:rPr>
            </w:pPr>
          </w:p>
        </w:tc>
      </w:tr>
    </w:tbl>
    <w:p w14:paraId="2188DC4D" w14:textId="77777777" w:rsidR="00B648FD" w:rsidRDefault="00B648FD" w:rsidP="008D004E">
      <w:pPr>
        <w:spacing w:after="0" w:line="240" w:lineRule="auto"/>
        <w:rPr>
          <w:noProof/>
          <w:color w:val="000000"/>
          <w:sz w:val="20"/>
          <w:szCs w:val="20"/>
          <w:lang w:eastAsia="ar-SA"/>
        </w:rPr>
      </w:pPr>
    </w:p>
    <w:p w14:paraId="02997D31" w14:textId="206A1A8A" w:rsidR="008D004E" w:rsidRPr="008D004E" w:rsidRDefault="008D004E" w:rsidP="008D004E">
      <w:pPr>
        <w:spacing w:after="0" w:line="240" w:lineRule="auto"/>
        <w:rPr>
          <w:b/>
          <w:noProof/>
          <w:color w:val="000000"/>
          <w:sz w:val="20"/>
          <w:szCs w:val="20"/>
          <w:lang w:eastAsia="ar-SA"/>
        </w:rPr>
      </w:pPr>
      <w:r w:rsidRPr="008D004E">
        <w:rPr>
          <w:noProof/>
          <w:color w:val="000000"/>
          <w:sz w:val="20"/>
          <w:szCs w:val="20"/>
          <w:lang w:eastAsia="ar-SA"/>
        </w:rPr>
        <w:tab/>
      </w:r>
      <w:r w:rsidRPr="008D004E">
        <w:rPr>
          <w:noProof/>
          <w:color w:val="000000"/>
          <w:sz w:val="20"/>
          <w:szCs w:val="20"/>
          <w:lang w:eastAsia="ar-SA"/>
        </w:rPr>
        <w:tab/>
      </w:r>
    </w:p>
    <w:p w14:paraId="55648177" w14:textId="77777777" w:rsidR="008D004E" w:rsidRPr="008D004E" w:rsidRDefault="008D004E" w:rsidP="00B25CA3">
      <w:pPr>
        <w:suppressAutoHyphens/>
        <w:spacing w:after="0" w:line="240" w:lineRule="auto"/>
        <w:rPr>
          <w:b/>
          <w:bCs/>
          <w:color w:val="000000"/>
          <w:sz w:val="20"/>
          <w:szCs w:val="20"/>
          <w:lang w:eastAsia="ar-SA"/>
        </w:rPr>
      </w:pPr>
      <w:r w:rsidRPr="008D004E">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B25CA3" w14:paraId="3C8B7938" w14:textId="77777777" w:rsidTr="00B25CA3">
        <w:trPr>
          <w:trHeight w:val="301"/>
        </w:trPr>
        <w:tc>
          <w:tcPr>
            <w:tcW w:w="3941" w:type="dxa"/>
            <w:shd w:val="clear" w:color="auto" w:fill="BFBFBF"/>
            <w:vAlign w:val="center"/>
          </w:tcPr>
          <w:p w14:paraId="0BC782B6"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Tegevus</w:t>
            </w:r>
          </w:p>
        </w:tc>
        <w:tc>
          <w:tcPr>
            <w:tcW w:w="2126" w:type="dxa"/>
            <w:shd w:val="clear" w:color="auto" w:fill="BFBFBF"/>
            <w:vAlign w:val="center"/>
          </w:tcPr>
          <w:p w14:paraId="6E6994F8" w14:textId="7A681A12"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Saavutatav tulemus</w:t>
            </w:r>
          </w:p>
        </w:tc>
        <w:tc>
          <w:tcPr>
            <w:tcW w:w="2977" w:type="dxa"/>
            <w:shd w:val="clear" w:color="auto" w:fill="BFBFBF"/>
            <w:vAlign w:val="center"/>
          </w:tcPr>
          <w:p w14:paraId="7AD6CC76" w14:textId="06BD2D23"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Väljundid (konkreetsed väljundid koos mõõdetava mahuga: nt osalejate arv, läbiviidud üritused ja nende kestus jmt)</w:t>
            </w:r>
          </w:p>
        </w:tc>
      </w:tr>
      <w:tr w:rsidR="008D004E" w:rsidRPr="008D004E" w14:paraId="391728CA" w14:textId="77777777" w:rsidTr="00B25CA3">
        <w:trPr>
          <w:trHeight w:val="465"/>
        </w:trPr>
        <w:tc>
          <w:tcPr>
            <w:tcW w:w="3941" w:type="dxa"/>
            <w:vAlign w:val="center"/>
          </w:tcPr>
          <w:p w14:paraId="4DB6203A" w14:textId="053B5A10" w:rsidR="008D004E" w:rsidRPr="000E3EF7" w:rsidRDefault="000E3EF7" w:rsidP="000E3EF7">
            <w:pPr>
              <w:pStyle w:val="Loendilik"/>
              <w:numPr>
                <w:ilvl w:val="0"/>
                <w:numId w:val="5"/>
              </w:numPr>
              <w:suppressAutoHyphens/>
              <w:spacing w:before="40" w:after="40" w:line="240" w:lineRule="auto"/>
              <w:rPr>
                <w:bCs/>
                <w:noProof/>
                <w:color w:val="000000"/>
                <w:sz w:val="20"/>
                <w:szCs w:val="20"/>
                <w:lang w:eastAsia="ar-SA"/>
              </w:rPr>
            </w:pPr>
            <w:r>
              <w:rPr>
                <w:bCs/>
                <w:noProof/>
                <w:color w:val="000000"/>
                <w:sz w:val="20"/>
                <w:szCs w:val="20"/>
                <w:lang w:eastAsia="ar-SA"/>
              </w:rPr>
              <w:lastRenderedPageBreak/>
              <w:t>Veeohutusstendide ehitamine</w:t>
            </w:r>
          </w:p>
        </w:tc>
        <w:tc>
          <w:tcPr>
            <w:tcW w:w="2126" w:type="dxa"/>
            <w:vAlign w:val="center"/>
          </w:tcPr>
          <w:p w14:paraId="5EFF2477" w14:textId="3B991011" w:rsidR="008D004E" w:rsidRPr="008D004E" w:rsidRDefault="000E3EF7"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Kogukonna ühtekuuluvus ja koostöö</w:t>
            </w:r>
          </w:p>
        </w:tc>
        <w:tc>
          <w:tcPr>
            <w:tcW w:w="2977" w:type="dxa"/>
            <w:vAlign w:val="center"/>
          </w:tcPr>
          <w:p w14:paraId="7D26C96F"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2CE5B108" w14:textId="77777777" w:rsidR="008D004E" w:rsidRDefault="002E6247"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Koostöö Kundas Surfstar,</w:t>
            </w:r>
          </w:p>
          <w:p w14:paraId="0C7FE932" w14:textId="138A6587" w:rsidR="002E6247" w:rsidRDefault="002E6247"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Karepa selts</w:t>
            </w:r>
          </w:p>
          <w:p w14:paraId="540AB038" w14:textId="74C20D8A" w:rsidR="002E6247" w:rsidRPr="008D004E" w:rsidRDefault="002E6247"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Viitna Puhkekeskus</w:t>
            </w:r>
          </w:p>
        </w:tc>
      </w:tr>
      <w:tr w:rsidR="008D004E" w:rsidRPr="008D004E" w14:paraId="33EB6941" w14:textId="77777777" w:rsidTr="00B25CA3">
        <w:trPr>
          <w:trHeight w:val="465"/>
        </w:trPr>
        <w:tc>
          <w:tcPr>
            <w:tcW w:w="3941" w:type="dxa"/>
            <w:vAlign w:val="center"/>
          </w:tcPr>
          <w:p w14:paraId="48849C0F" w14:textId="231EAF21" w:rsidR="008D004E" w:rsidRPr="008D004E" w:rsidRDefault="008D004E" w:rsidP="00B25CA3">
            <w:pPr>
              <w:suppressAutoHyphens/>
              <w:spacing w:before="40" w:after="40" w:line="240" w:lineRule="auto"/>
              <w:rPr>
                <w:bCs/>
                <w:noProof/>
                <w:color w:val="000000"/>
                <w:sz w:val="20"/>
                <w:szCs w:val="20"/>
                <w:lang w:eastAsia="ar-SA"/>
              </w:rPr>
            </w:pPr>
            <w:r w:rsidRPr="008D004E">
              <w:rPr>
                <w:bCs/>
                <w:noProof/>
                <w:color w:val="000000"/>
                <w:sz w:val="20"/>
                <w:szCs w:val="20"/>
                <w:lang w:eastAsia="ar-SA"/>
              </w:rPr>
              <w:t>2.</w:t>
            </w:r>
            <w:r w:rsidR="000E3EF7">
              <w:rPr>
                <w:bCs/>
                <w:noProof/>
                <w:color w:val="000000"/>
                <w:sz w:val="20"/>
                <w:szCs w:val="20"/>
                <w:lang w:eastAsia="ar-SA"/>
              </w:rPr>
              <w:t xml:space="preserve"> Veeohutsstendi paigaldamine</w:t>
            </w:r>
          </w:p>
        </w:tc>
        <w:tc>
          <w:tcPr>
            <w:tcW w:w="2126" w:type="dxa"/>
            <w:vAlign w:val="center"/>
          </w:tcPr>
          <w:p w14:paraId="2263BAA7" w14:textId="365EDD0B" w:rsidR="008D004E" w:rsidRPr="008D004E" w:rsidRDefault="000E3EF7" w:rsidP="00B25CA3">
            <w:pPr>
              <w:suppressAutoHyphens/>
              <w:spacing w:before="40" w:after="40" w:line="240" w:lineRule="auto"/>
              <w:rPr>
                <w:b/>
                <w:bCs/>
                <w:noProof/>
                <w:color w:val="000000"/>
                <w:sz w:val="20"/>
                <w:szCs w:val="20"/>
                <w:lang w:eastAsia="ar-SA"/>
              </w:rPr>
            </w:pPr>
            <w:r w:rsidRPr="000E3EF7">
              <w:rPr>
                <w:b/>
                <w:bCs/>
                <w:noProof/>
                <w:color w:val="000000"/>
                <w:sz w:val="20"/>
                <w:szCs w:val="20"/>
                <w:lang w:eastAsia="ar-SA"/>
              </w:rPr>
              <w:t>teadlikkuse tõus veeohutusest aitab vähendada õnnetusjuhtumeid ning kujundada ohutumaid harjumusi veekogude ääres viibimisel</w:t>
            </w:r>
          </w:p>
        </w:tc>
        <w:tc>
          <w:tcPr>
            <w:tcW w:w="2977" w:type="dxa"/>
            <w:vAlign w:val="center"/>
          </w:tcPr>
          <w:p w14:paraId="66FC4BEB"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77F95980" w14:textId="6CDEA05D" w:rsidR="008D004E" w:rsidRPr="008D004E" w:rsidRDefault="002E6247" w:rsidP="00B25CA3">
            <w:pPr>
              <w:suppressAutoHyphens/>
              <w:spacing w:before="40" w:after="40" w:line="240" w:lineRule="auto"/>
              <w:rPr>
                <w:b/>
                <w:bCs/>
                <w:noProof/>
                <w:color w:val="000000"/>
                <w:sz w:val="20"/>
                <w:szCs w:val="20"/>
                <w:lang w:eastAsia="ar-SA"/>
              </w:rPr>
            </w:pPr>
            <w:r>
              <w:rPr>
                <w:b/>
                <w:bCs/>
                <w:noProof/>
                <w:color w:val="000000"/>
                <w:sz w:val="20"/>
                <w:szCs w:val="20"/>
                <w:lang w:eastAsia="ar-SA"/>
              </w:rPr>
              <w:t>Koostöö Surfstar, Karepa selts, Viitna Puhkekeskus</w:t>
            </w:r>
          </w:p>
        </w:tc>
      </w:tr>
      <w:tr w:rsidR="008D004E" w:rsidRPr="008D004E" w14:paraId="53B47F69" w14:textId="77777777" w:rsidTr="00B25CA3">
        <w:trPr>
          <w:trHeight w:val="465"/>
        </w:trPr>
        <w:tc>
          <w:tcPr>
            <w:tcW w:w="3941" w:type="dxa"/>
            <w:vAlign w:val="center"/>
          </w:tcPr>
          <w:p w14:paraId="6931AFDD" w14:textId="77777777" w:rsidR="008D004E" w:rsidRPr="008D004E" w:rsidRDefault="008D004E" w:rsidP="00B25CA3">
            <w:pPr>
              <w:suppressAutoHyphens/>
              <w:spacing w:before="40" w:after="40" w:line="240" w:lineRule="auto"/>
              <w:rPr>
                <w:bCs/>
                <w:noProof/>
                <w:color w:val="000000"/>
                <w:sz w:val="20"/>
                <w:szCs w:val="20"/>
                <w:lang w:eastAsia="ar-SA"/>
              </w:rPr>
            </w:pPr>
            <w:r w:rsidRPr="008D004E">
              <w:rPr>
                <w:bCs/>
                <w:noProof/>
                <w:color w:val="000000"/>
                <w:sz w:val="20"/>
                <w:szCs w:val="20"/>
                <w:lang w:eastAsia="ar-SA"/>
              </w:rPr>
              <w:t>3.</w:t>
            </w:r>
          </w:p>
        </w:tc>
        <w:tc>
          <w:tcPr>
            <w:tcW w:w="2126" w:type="dxa"/>
            <w:vAlign w:val="center"/>
          </w:tcPr>
          <w:p w14:paraId="3234958A"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2659AA53"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58E7E7CD" w14:textId="77777777" w:rsidR="008D004E" w:rsidRPr="008D004E" w:rsidRDefault="008D004E" w:rsidP="00B25CA3">
            <w:pPr>
              <w:suppressAutoHyphens/>
              <w:spacing w:before="40" w:after="40" w:line="240" w:lineRule="auto"/>
              <w:rPr>
                <w:b/>
                <w:bCs/>
                <w:noProof/>
                <w:color w:val="000000"/>
                <w:sz w:val="20"/>
                <w:szCs w:val="20"/>
                <w:lang w:eastAsia="ar-SA"/>
              </w:rPr>
            </w:pPr>
          </w:p>
        </w:tc>
      </w:tr>
      <w:tr w:rsidR="008D004E" w:rsidRPr="008D004E" w14:paraId="4F0A0972" w14:textId="77777777" w:rsidTr="00B25CA3">
        <w:trPr>
          <w:trHeight w:val="465"/>
        </w:trPr>
        <w:tc>
          <w:tcPr>
            <w:tcW w:w="3941" w:type="dxa"/>
            <w:vAlign w:val="center"/>
          </w:tcPr>
          <w:p w14:paraId="4E88B41D" w14:textId="77777777" w:rsidR="008D004E" w:rsidRPr="008D004E" w:rsidRDefault="008D004E" w:rsidP="00B25CA3">
            <w:pPr>
              <w:suppressAutoHyphens/>
              <w:spacing w:before="40" w:after="40" w:line="240" w:lineRule="auto"/>
              <w:rPr>
                <w:bCs/>
                <w:noProof/>
                <w:color w:val="000000"/>
                <w:sz w:val="20"/>
                <w:szCs w:val="20"/>
                <w:lang w:eastAsia="ar-SA"/>
              </w:rPr>
            </w:pPr>
            <w:r w:rsidRPr="008D004E">
              <w:rPr>
                <w:bCs/>
                <w:noProof/>
                <w:color w:val="000000"/>
                <w:sz w:val="20"/>
                <w:szCs w:val="20"/>
                <w:lang w:eastAsia="ar-SA"/>
              </w:rPr>
              <w:t>jne</w:t>
            </w:r>
          </w:p>
        </w:tc>
        <w:tc>
          <w:tcPr>
            <w:tcW w:w="2126" w:type="dxa"/>
            <w:vAlign w:val="center"/>
          </w:tcPr>
          <w:p w14:paraId="6D72959F"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5FE2F3D7"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20B15B58" w14:textId="77777777" w:rsidR="008D004E" w:rsidRPr="008D004E" w:rsidRDefault="008D004E" w:rsidP="00B25CA3">
            <w:pPr>
              <w:suppressAutoHyphens/>
              <w:spacing w:before="40" w:after="40" w:line="240" w:lineRule="auto"/>
              <w:rPr>
                <w:b/>
                <w:bCs/>
                <w:noProof/>
                <w:color w:val="000000"/>
                <w:sz w:val="20"/>
                <w:szCs w:val="20"/>
                <w:lang w:eastAsia="ar-SA"/>
              </w:rPr>
            </w:pPr>
          </w:p>
        </w:tc>
      </w:tr>
    </w:tbl>
    <w:p w14:paraId="4F194962" w14:textId="77777777" w:rsidR="008D004E" w:rsidRPr="008D004E" w:rsidRDefault="008D004E" w:rsidP="008D004E">
      <w:pPr>
        <w:suppressAutoHyphens/>
        <w:spacing w:after="0" w:line="240" w:lineRule="auto"/>
        <w:rPr>
          <w:noProof/>
          <w:color w:val="000000"/>
          <w:sz w:val="20"/>
          <w:szCs w:val="20"/>
          <w:lang w:eastAsia="ar-SA"/>
        </w:rPr>
      </w:pPr>
    </w:p>
    <w:p w14:paraId="18210ED1" w14:textId="77777777" w:rsidR="008D004E" w:rsidRPr="008D004E"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B25CA3"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Projekti jätkusuutlikkus</w:t>
            </w:r>
          </w:p>
        </w:tc>
      </w:tr>
      <w:tr w:rsidR="008D004E" w:rsidRPr="008D004E"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5FE4C4CC" w14:textId="77777777" w:rsidR="008D004E" w:rsidRPr="008D004E" w:rsidRDefault="008D004E" w:rsidP="00B25CA3">
            <w:pPr>
              <w:suppressAutoHyphens/>
              <w:spacing w:before="40" w:after="40" w:line="240" w:lineRule="auto"/>
              <w:rPr>
                <w:noProof/>
                <w:color w:val="000000"/>
                <w:sz w:val="20"/>
                <w:szCs w:val="20"/>
                <w:lang w:eastAsia="ar-SA"/>
              </w:rPr>
            </w:pPr>
          </w:p>
          <w:p w14:paraId="6AC8D7D5" w14:textId="4BC0626D" w:rsidR="00C4347D" w:rsidRPr="00C4347D" w:rsidRDefault="00C4347D" w:rsidP="00C4347D">
            <w:pPr>
              <w:suppressAutoHyphens/>
              <w:spacing w:before="40" w:after="40" w:line="240" w:lineRule="auto"/>
              <w:rPr>
                <w:noProof/>
                <w:color w:val="000000"/>
                <w:sz w:val="20"/>
                <w:szCs w:val="20"/>
                <w:lang w:eastAsia="ar-SA"/>
              </w:rPr>
            </w:pPr>
            <w:r w:rsidRPr="00C4347D">
              <w:rPr>
                <w:noProof/>
                <w:color w:val="000000"/>
                <w:sz w:val="20"/>
                <w:szCs w:val="20"/>
                <w:lang w:eastAsia="ar-SA"/>
              </w:rPr>
              <w:t>Projekti jätkusuutlikkus seisneb selles, et paigaldatud veeohutuse stendid jäävad pikaajaliselt avalikku kasutusse ning aitavad tõsta inimeste teadlikkust veeohutusest ka pärast projekti lõppemist. Stendid valmistatakse ilmastikukindlatest ja vastupidavatest materjalidest, et tagada nende pikaajaline kasutus ning vähene hooldusvajadus.</w:t>
            </w:r>
          </w:p>
          <w:p w14:paraId="29FC53BF" w14:textId="2E8CD534" w:rsidR="00C4347D" w:rsidRPr="00C4347D" w:rsidRDefault="00C4347D" w:rsidP="00C4347D">
            <w:pPr>
              <w:suppressAutoHyphens/>
              <w:spacing w:before="40" w:after="40" w:line="240" w:lineRule="auto"/>
              <w:rPr>
                <w:noProof/>
                <w:color w:val="000000"/>
                <w:sz w:val="20"/>
                <w:szCs w:val="20"/>
                <w:lang w:eastAsia="ar-SA"/>
              </w:rPr>
            </w:pPr>
            <w:r w:rsidRPr="00C4347D">
              <w:rPr>
                <w:noProof/>
                <w:color w:val="000000"/>
                <w:sz w:val="20"/>
                <w:szCs w:val="20"/>
                <w:lang w:eastAsia="ar-SA"/>
              </w:rPr>
              <w:t>Vabatahtlik kalakaitse ja koostööpartnerid jätkavad veekogude ääres regulaarset tegevust ning jälgivad stendide seisukorda, vajadusel uuendavad infot ja korraldavad hooldustöid. Projekti käigus loodud koostöö kohalike omavalitsuste, kogukondade ja teiste organisatsioonidega aitab tagada, et veeohutuse teema jääb ka tulevikus tähelepanu alla.</w:t>
            </w:r>
          </w:p>
          <w:p w14:paraId="665E9E26" w14:textId="50258DDE" w:rsidR="008D004E" w:rsidRPr="008D004E" w:rsidRDefault="00C4347D" w:rsidP="00C4347D">
            <w:pPr>
              <w:suppressAutoHyphens/>
              <w:spacing w:before="40" w:after="40" w:line="240" w:lineRule="auto"/>
              <w:rPr>
                <w:noProof/>
                <w:color w:val="000000"/>
                <w:sz w:val="20"/>
                <w:szCs w:val="20"/>
                <w:lang w:eastAsia="ar-SA"/>
              </w:rPr>
            </w:pPr>
            <w:r w:rsidRPr="00C4347D">
              <w:rPr>
                <w:noProof/>
                <w:color w:val="000000"/>
                <w:sz w:val="20"/>
                <w:szCs w:val="20"/>
                <w:lang w:eastAsia="ar-SA"/>
              </w:rPr>
              <w:t>Lisaks on projektil ennetav mõju – teadlikkuse tõus veeohutusest aitab vähendada õnnetusjuhtumeid ning kujundada ohutumaid harjumusi veekogude ääres viibimisel. Projekti tulemusi saavad kasutada kõik veekogude külastajad ka järgnevatel aastatel ning vajadusel on võimalik projekti laiendada uutele piirkondadele ja täiendavatele veekogudele.</w:t>
            </w:r>
          </w:p>
        </w:tc>
      </w:tr>
    </w:tbl>
    <w:p w14:paraId="54471224" w14:textId="77777777" w:rsidR="00B25CA3" w:rsidRDefault="00B25CA3" w:rsidP="00B25CA3">
      <w:pPr>
        <w:suppressAutoHyphens/>
        <w:spacing w:after="0" w:line="240" w:lineRule="auto"/>
        <w:jc w:val="right"/>
        <w:rPr>
          <w:b/>
          <w:bCs/>
          <w:color w:val="000000"/>
          <w:sz w:val="20"/>
          <w:szCs w:val="20"/>
          <w:lang w:eastAsia="ar-SA"/>
        </w:rPr>
      </w:pPr>
    </w:p>
    <w:p w14:paraId="2D1DAE7B" w14:textId="6CE2CFB4" w:rsidR="008D004E" w:rsidRPr="008D004E" w:rsidRDefault="009A224E" w:rsidP="00B25CA3">
      <w:pPr>
        <w:suppressAutoHyphens/>
        <w:spacing w:after="0" w:line="240" w:lineRule="auto"/>
        <w:rPr>
          <w:b/>
          <w:bCs/>
          <w:color w:val="000000"/>
          <w:sz w:val="20"/>
          <w:szCs w:val="20"/>
          <w:lang w:eastAsia="ar-SA"/>
        </w:rPr>
      </w:pPr>
      <w:r>
        <w:rPr>
          <w:b/>
          <w:bCs/>
          <w:color w:val="000000"/>
          <w:sz w:val="20"/>
          <w:szCs w:val="20"/>
          <w:lang w:eastAsia="ar-SA"/>
        </w:rPr>
        <w:t>I</w:t>
      </w:r>
      <w:r w:rsidR="008D004E" w:rsidRPr="008D004E">
        <w:rPr>
          <w:b/>
          <w:bCs/>
          <w:color w:val="000000"/>
          <w:sz w:val="20"/>
          <w:szCs w:val="20"/>
          <w:lang w:eastAsia="ar-SA"/>
        </w:rPr>
        <w:t>V PROJEKTI</w:t>
      </w:r>
      <w:r>
        <w:rPr>
          <w:b/>
          <w:bCs/>
          <w:color w:val="000000"/>
          <w:sz w:val="20"/>
          <w:szCs w:val="20"/>
          <w:lang w:eastAsia="ar-SA"/>
        </w:rPr>
        <w:t xml:space="preserve"> </w:t>
      </w:r>
      <w:r w:rsidR="008D004E" w:rsidRPr="008D004E">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B25CA3" w14:paraId="40531345" w14:textId="77777777" w:rsidTr="00B25CA3">
        <w:trPr>
          <w:trHeight w:val="406"/>
          <w:jc w:val="center"/>
        </w:trPr>
        <w:tc>
          <w:tcPr>
            <w:tcW w:w="3124" w:type="dxa"/>
            <w:shd w:val="clear" w:color="auto" w:fill="BFBFBF"/>
            <w:vAlign w:val="center"/>
          </w:tcPr>
          <w:p w14:paraId="66BB783A"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Isiku või organisatsiooni nimi</w:t>
            </w:r>
          </w:p>
        </w:tc>
        <w:tc>
          <w:tcPr>
            <w:tcW w:w="10905" w:type="dxa"/>
            <w:shd w:val="clear" w:color="auto" w:fill="BFBFBF"/>
            <w:vAlign w:val="center"/>
          </w:tcPr>
          <w:p w14:paraId="41003737"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Roll projektis</w:t>
            </w:r>
          </w:p>
        </w:tc>
      </w:tr>
      <w:tr w:rsidR="008D004E" w:rsidRPr="008D004E" w14:paraId="6D608AEA" w14:textId="77777777" w:rsidTr="00B25CA3">
        <w:trPr>
          <w:trHeight w:val="406"/>
          <w:jc w:val="center"/>
        </w:trPr>
        <w:tc>
          <w:tcPr>
            <w:tcW w:w="3124" w:type="dxa"/>
            <w:shd w:val="clear" w:color="auto" w:fill="FFFFFF"/>
            <w:vAlign w:val="center"/>
          </w:tcPr>
          <w:p w14:paraId="4E17132F" w14:textId="00D20A6F" w:rsidR="008D004E" w:rsidRPr="008D004E" w:rsidRDefault="00C4347D" w:rsidP="00B25CA3">
            <w:pPr>
              <w:tabs>
                <w:tab w:val="right" w:pos="8789"/>
              </w:tabs>
              <w:suppressAutoHyphens/>
              <w:spacing w:before="40" w:after="40" w:line="240" w:lineRule="auto"/>
              <w:jc w:val="both"/>
              <w:rPr>
                <w:noProof/>
                <w:color w:val="000000"/>
                <w:spacing w:val="-2"/>
                <w:szCs w:val="24"/>
                <w:lang w:eastAsia="ar-SA"/>
              </w:rPr>
            </w:pPr>
            <w:r>
              <w:rPr>
                <w:noProof/>
                <w:color w:val="000000"/>
                <w:spacing w:val="-2"/>
                <w:szCs w:val="24"/>
                <w:lang w:eastAsia="ar-SA"/>
              </w:rPr>
              <w:t xml:space="preserve">MTÜ Virumaa Kalakaitse </w:t>
            </w:r>
          </w:p>
        </w:tc>
        <w:tc>
          <w:tcPr>
            <w:tcW w:w="10905" w:type="dxa"/>
            <w:shd w:val="clear" w:color="auto" w:fill="FFFFFF"/>
            <w:vAlign w:val="center"/>
          </w:tcPr>
          <w:p w14:paraId="6647D919" w14:textId="3F323D5D" w:rsidR="008D004E" w:rsidRPr="00C4347D" w:rsidRDefault="00C4347D" w:rsidP="00B25CA3">
            <w:pPr>
              <w:tabs>
                <w:tab w:val="right" w:pos="8789"/>
              </w:tabs>
              <w:suppressAutoHyphens/>
              <w:spacing w:before="40" w:after="40" w:line="240" w:lineRule="auto"/>
              <w:jc w:val="both"/>
              <w:rPr>
                <w:noProof/>
                <w:color w:val="000000"/>
                <w:spacing w:val="-2"/>
                <w:sz w:val="20"/>
                <w:szCs w:val="24"/>
                <w:vertAlign w:val="superscript"/>
                <w:lang w:eastAsia="ar-SA"/>
              </w:rPr>
            </w:pPr>
            <w:r w:rsidRPr="00C4347D">
              <w:rPr>
                <w:noProof/>
                <w:color w:val="000000"/>
                <w:spacing w:val="-2"/>
                <w:sz w:val="20"/>
                <w:szCs w:val="24"/>
                <w:vertAlign w:val="superscript"/>
                <w:lang w:eastAsia="ar-SA"/>
              </w:rPr>
              <w:t>projekti kirjutaja, taotleja ja täide viij</w:t>
            </w:r>
            <w:r>
              <w:rPr>
                <w:noProof/>
                <w:color w:val="000000"/>
                <w:spacing w:val="-2"/>
                <w:sz w:val="20"/>
                <w:szCs w:val="24"/>
                <w:vertAlign w:val="superscript"/>
                <w:lang w:eastAsia="ar-SA"/>
              </w:rPr>
              <w:t>a</w:t>
            </w:r>
          </w:p>
        </w:tc>
      </w:tr>
      <w:tr w:rsidR="008D004E" w:rsidRPr="008D004E" w14:paraId="74D3DF8C" w14:textId="77777777" w:rsidTr="00B25CA3">
        <w:trPr>
          <w:trHeight w:val="419"/>
          <w:jc w:val="center"/>
        </w:trPr>
        <w:tc>
          <w:tcPr>
            <w:tcW w:w="3124" w:type="dxa"/>
            <w:shd w:val="clear" w:color="auto" w:fill="FFFFFF"/>
            <w:vAlign w:val="center"/>
          </w:tcPr>
          <w:p w14:paraId="2BBE365C" w14:textId="77777777" w:rsidR="008D004E" w:rsidRPr="008D004E" w:rsidRDefault="008D004E" w:rsidP="00B25CA3">
            <w:pPr>
              <w:tabs>
                <w:tab w:val="right" w:pos="8789"/>
              </w:tabs>
              <w:suppressAutoHyphens/>
              <w:spacing w:before="40" w:after="40" w:line="240" w:lineRule="auto"/>
              <w:jc w:val="both"/>
              <w:rPr>
                <w:noProof/>
                <w:color w:val="000000"/>
                <w:spacing w:val="-2"/>
                <w:szCs w:val="24"/>
                <w:lang w:eastAsia="ar-SA"/>
              </w:rPr>
            </w:pPr>
          </w:p>
        </w:tc>
        <w:tc>
          <w:tcPr>
            <w:tcW w:w="10905" w:type="dxa"/>
            <w:shd w:val="clear" w:color="auto" w:fill="FFFFFF"/>
            <w:vAlign w:val="center"/>
          </w:tcPr>
          <w:p w14:paraId="3B382AEF" w14:textId="77777777" w:rsidR="008D004E" w:rsidRPr="00C4347D" w:rsidRDefault="008D004E" w:rsidP="00B25CA3">
            <w:pPr>
              <w:tabs>
                <w:tab w:val="right" w:pos="8789"/>
              </w:tabs>
              <w:suppressAutoHyphens/>
              <w:spacing w:before="40" w:after="40" w:line="240" w:lineRule="auto"/>
              <w:jc w:val="both"/>
              <w:rPr>
                <w:noProof/>
                <w:color w:val="000000"/>
                <w:spacing w:val="-2"/>
                <w:sz w:val="20"/>
                <w:szCs w:val="24"/>
                <w:vertAlign w:val="superscript"/>
                <w:lang w:eastAsia="ar-SA"/>
              </w:rPr>
            </w:pPr>
          </w:p>
        </w:tc>
      </w:tr>
    </w:tbl>
    <w:p w14:paraId="7F33FE0F" w14:textId="1A784A58" w:rsidR="008D004E" w:rsidRDefault="008D004E" w:rsidP="008D004E">
      <w:pPr>
        <w:suppressAutoHyphens/>
        <w:spacing w:after="0" w:line="240" w:lineRule="auto"/>
        <w:rPr>
          <w:b/>
          <w:bCs/>
          <w:color w:val="000000"/>
          <w:sz w:val="20"/>
          <w:szCs w:val="20"/>
          <w:lang w:eastAsia="ar-SA"/>
        </w:rPr>
      </w:pPr>
    </w:p>
    <w:p w14:paraId="13C8D9AE" w14:textId="77777777" w:rsidR="00B648FD" w:rsidRPr="008D004E" w:rsidRDefault="00B648FD" w:rsidP="008D004E">
      <w:pPr>
        <w:suppressAutoHyphens/>
        <w:spacing w:after="0" w:line="240" w:lineRule="auto"/>
        <w:rPr>
          <w:b/>
          <w:bCs/>
          <w:color w:val="000000"/>
          <w:sz w:val="20"/>
          <w:szCs w:val="20"/>
          <w:lang w:eastAsia="ar-SA"/>
        </w:rPr>
      </w:pPr>
    </w:p>
    <w:p w14:paraId="74871DBE" w14:textId="1B53952C" w:rsidR="008D004E" w:rsidRDefault="008D004E" w:rsidP="008D004E">
      <w:pPr>
        <w:suppressAutoHyphens/>
        <w:spacing w:after="0" w:line="240" w:lineRule="auto"/>
        <w:rPr>
          <w:color w:val="000000"/>
          <w:szCs w:val="24"/>
          <w:lang w:eastAsia="ar-SA"/>
        </w:rPr>
      </w:pPr>
    </w:p>
    <w:p w14:paraId="7F545041" w14:textId="77777777" w:rsidR="00E969D2" w:rsidRPr="00B648FD" w:rsidRDefault="00E969D2" w:rsidP="00E969D2">
      <w:pPr>
        <w:suppressAutoHyphens/>
        <w:spacing w:after="0" w:line="240" w:lineRule="auto"/>
        <w:rPr>
          <w:b/>
          <w:bCs/>
          <w:color w:val="000000"/>
          <w:sz w:val="20"/>
          <w:szCs w:val="20"/>
          <w:lang w:eastAsia="ar-SA"/>
        </w:rPr>
      </w:pPr>
      <w:r w:rsidRPr="00B648FD">
        <w:rPr>
          <w:b/>
          <w:bCs/>
          <w:color w:val="000000"/>
          <w:sz w:val="20"/>
          <w:szCs w:val="20"/>
          <w:lang w:eastAsia="ar-SA"/>
        </w:rPr>
        <w:t>TAOTLEJA KINNITUS JA INFORMATSIOONI AVALIKUSTAMINE:</w:t>
      </w:r>
    </w:p>
    <w:p w14:paraId="6097B9BC" w14:textId="77777777" w:rsidR="00E969D2" w:rsidRPr="008D004E"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kõigi esitatud andmete ja dokumentide õigsust ning võimaldan neid kontrollida.</w:t>
      </w:r>
    </w:p>
    <w:p w14:paraId="37BD3F55" w14:textId="77777777" w:rsidR="00E969D2" w:rsidRPr="004D02C3" w:rsidRDefault="00E969D2" w:rsidP="00E969D2">
      <w:pPr>
        <w:numPr>
          <w:ilvl w:val="0"/>
          <w:numId w:val="2"/>
        </w:numPr>
        <w:suppressAutoHyphens/>
        <w:spacing w:after="0" w:line="240" w:lineRule="auto"/>
        <w:rPr>
          <w:color w:val="000000" w:themeColor="text1"/>
          <w:sz w:val="20"/>
          <w:szCs w:val="20"/>
          <w:lang w:eastAsia="ar-SA"/>
        </w:rPr>
      </w:pPr>
      <w:r w:rsidRPr="757B824F">
        <w:rPr>
          <w:color w:val="000000" w:themeColor="text1"/>
          <w:sz w:val="20"/>
          <w:szCs w:val="20"/>
          <w:lang w:eastAsia="ar-SA"/>
        </w:rPr>
        <w:t>Kinnitan, et taotluse allkirjastaja omab esindusõigust.</w:t>
      </w:r>
      <w:r>
        <w:rPr>
          <w:color w:val="000000" w:themeColor="text1"/>
          <w:sz w:val="20"/>
          <w:szCs w:val="20"/>
          <w:lang w:eastAsia="ar-SA"/>
        </w:rPr>
        <w:t xml:space="preserve"> K</w:t>
      </w:r>
      <w:r w:rsidRPr="004D02C3">
        <w:rPr>
          <w:color w:val="000000" w:themeColor="text1"/>
          <w:sz w:val="20"/>
          <w:szCs w:val="20"/>
          <w:lang w:eastAsia="ar-SA"/>
        </w:rPr>
        <w:t>ui taotleja esindusõiguslik isik tegutseb volituse alusel, lisa</w:t>
      </w:r>
      <w:r>
        <w:rPr>
          <w:color w:val="000000" w:themeColor="text1"/>
          <w:sz w:val="20"/>
          <w:szCs w:val="20"/>
          <w:lang w:eastAsia="ar-SA"/>
        </w:rPr>
        <w:t>me</w:t>
      </w:r>
      <w:r w:rsidRPr="004D02C3">
        <w:rPr>
          <w:color w:val="000000" w:themeColor="text1"/>
          <w:sz w:val="20"/>
          <w:szCs w:val="20"/>
          <w:lang w:eastAsia="ar-SA"/>
        </w:rPr>
        <w:t xml:space="preserve"> õigust tõendav</w:t>
      </w:r>
      <w:r>
        <w:rPr>
          <w:color w:val="000000" w:themeColor="text1"/>
          <w:sz w:val="20"/>
          <w:szCs w:val="20"/>
          <w:lang w:eastAsia="ar-SA"/>
        </w:rPr>
        <w:t>a</w:t>
      </w:r>
      <w:r w:rsidRPr="004D02C3">
        <w:rPr>
          <w:color w:val="000000" w:themeColor="text1"/>
          <w:sz w:val="20"/>
          <w:szCs w:val="20"/>
          <w:lang w:eastAsia="ar-SA"/>
        </w:rPr>
        <w:t xml:space="preserve"> volikir</w:t>
      </w:r>
      <w:r>
        <w:rPr>
          <w:color w:val="000000" w:themeColor="text1"/>
          <w:sz w:val="20"/>
          <w:szCs w:val="20"/>
          <w:lang w:eastAsia="ar-SA"/>
        </w:rPr>
        <w:t xml:space="preserve">ja. </w:t>
      </w:r>
      <w:r w:rsidRPr="004D02C3">
        <w:rPr>
          <w:color w:val="000000" w:themeColor="text1"/>
          <w:sz w:val="20"/>
          <w:szCs w:val="20"/>
          <w:lang w:eastAsia="ar-SA"/>
        </w:rPr>
        <w:t xml:space="preserve"> </w:t>
      </w:r>
    </w:p>
    <w:p w14:paraId="72337824" w14:textId="77777777" w:rsidR="00E969D2"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et garanteerin projektitoetuse andmiseks nõutava omafinantseeringu.</w:t>
      </w:r>
    </w:p>
    <w:p w14:paraId="6D5F6728" w14:textId="06A71298" w:rsidR="008D3046" w:rsidRDefault="008D3046" w:rsidP="00E969D2">
      <w:pPr>
        <w:numPr>
          <w:ilvl w:val="0"/>
          <w:numId w:val="2"/>
        </w:numPr>
        <w:suppressAutoHyphens/>
        <w:spacing w:after="0" w:line="240" w:lineRule="auto"/>
        <w:rPr>
          <w:color w:val="000000"/>
          <w:sz w:val="20"/>
          <w:szCs w:val="20"/>
          <w:lang w:eastAsia="ar-SA"/>
        </w:rPr>
      </w:pPr>
      <w:r>
        <w:rPr>
          <w:color w:val="000000"/>
          <w:sz w:val="20"/>
          <w:szCs w:val="20"/>
          <w:lang w:eastAsia="ar-SA"/>
        </w:rPr>
        <w:lastRenderedPageBreak/>
        <w:t xml:space="preserve">Kinnitus, </w:t>
      </w:r>
      <w:r w:rsidRPr="008D3046">
        <w:rPr>
          <w:color w:val="000000"/>
          <w:sz w:val="20"/>
          <w:szCs w:val="20"/>
          <w:lang w:eastAsia="ar-SA"/>
        </w:rPr>
        <w:t>et taotlus on esitatud investeeringuobjekti omaniku teadmisel ja nõusolekul, kui taotleja ei ole investeeringuobjekti omanik</w:t>
      </w:r>
    </w:p>
    <w:p w14:paraId="2CC201F0" w14:textId="77777777" w:rsidR="008D004E" w:rsidRPr="008D004E"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D004E" w14:paraId="5596A4B9" w14:textId="77777777" w:rsidTr="00B648FD">
        <w:trPr>
          <w:cantSplit/>
          <w:trHeight w:hRule="exact" w:val="567"/>
        </w:trPr>
        <w:tc>
          <w:tcPr>
            <w:tcW w:w="2948" w:type="dxa"/>
            <w:shd w:val="clear" w:color="auto" w:fill="BFBFBF"/>
            <w:vAlign w:val="center"/>
          </w:tcPr>
          <w:p w14:paraId="29D120C4"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 xml:space="preserve"> Allkirjaõigusliku isiku nimi</w:t>
            </w:r>
          </w:p>
        </w:tc>
        <w:tc>
          <w:tcPr>
            <w:tcW w:w="11086" w:type="dxa"/>
            <w:vAlign w:val="center"/>
          </w:tcPr>
          <w:p w14:paraId="56E2CB1B" w14:textId="426D9687" w:rsidR="008D004E" w:rsidRPr="008D004E" w:rsidRDefault="008D004E" w:rsidP="00B648FD">
            <w:pPr>
              <w:suppressAutoHyphens/>
              <w:spacing w:before="40" w:after="40" w:line="240" w:lineRule="auto"/>
              <w:rPr>
                <w:color w:val="000000"/>
                <w:sz w:val="20"/>
                <w:szCs w:val="20"/>
                <w:u w:val="single"/>
                <w:lang w:eastAsia="ar-SA"/>
              </w:rPr>
            </w:pPr>
            <w:r w:rsidRPr="008D004E">
              <w:rPr>
                <w:color w:val="000000"/>
                <w:sz w:val="20"/>
                <w:szCs w:val="20"/>
                <w:lang w:eastAsia="ar-SA"/>
              </w:rPr>
              <w:tab/>
            </w:r>
            <w:r w:rsidR="00EB13D8">
              <w:rPr>
                <w:color w:val="000000"/>
                <w:sz w:val="20"/>
                <w:szCs w:val="20"/>
                <w:lang w:eastAsia="ar-SA"/>
              </w:rPr>
              <w:t>Kristel Allikmäe</w:t>
            </w:r>
            <w:r w:rsidRPr="008D004E">
              <w:rPr>
                <w:color w:val="000000"/>
                <w:sz w:val="20"/>
                <w:szCs w:val="20"/>
                <w:lang w:eastAsia="ar-SA"/>
              </w:rPr>
              <w:tab/>
            </w:r>
          </w:p>
        </w:tc>
      </w:tr>
      <w:tr w:rsidR="008D004E" w:rsidRPr="008D004E" w14:paraId="32DE730C" w14:textId="77777777" w:rsidTr="00B648FD">
        <w:trPr>
          <w:cantSplit/>
          <w:trHeight w:hRule="exact" w:val="567"/>
        </w:trPr>
        <w:tc>
          <w:tcPr>
            <w:tcW w:w="2948" w:type="dxa"/>
            <w:shd w:val="clear" w:color="auto" w:fill="BFBFBF"/>
            <w:vAlign w:val="center"/>
          </w:tcPr>
          <w:p w14:paraId="0F3A25DA"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Ametikoht</w:t>
            </w:r>
          </w:p>
        </w:tc>
        <w:tc>
          <w:tcPr>
            <w:tcW w:w="11086" w:type="dxa"/>
            <w:vAlign w:val="center"/>
          </w:tcPr>
          <w:p w14:paraId="44CACB1A" w14:textId="371CBDDB" w:rsidR="008D004E" w:rsidRPr="008D004E" w:rsidRDefault="000E3EF7" w:rsidP="00B648FD">
            <w:pPr>
              <w:suppressAutoHyphens/>
              <w:spacing w:before="40" w:after="40" w:line="240" w:lineRule="auto"/>
              <w:rPr>
                <w:color w:val="000000"/>
                <w:sz w:val="20"/>
                <w:szCs w:val="20"/>
                <w:u w:val="single"/>
                <w:lang w:eastAsia="ar-SA"/>
              </w:rPr>
            </w:pPr>
            <w:r>
              <w:rPr>
                <w:color w:val="000000"/>
                <w:sz w:val="20"/>
                <w:szCs w:val="20"/>
                <w:u w:val="single"/>
                <w:lang w:eastAsia="ar-SA"/>
              </w:rPr>
              <w:t>Aseri Kooli kunsti-ja käsitöö õpetaja, ettevõtluse õpetaja, Päästeameti koostööpartner ja vabatahtlik, Transpordiameti vabatahtlik ja Virumaa Kalakaitse vabatahtlik.</w:t>
            </w:r>
          </w:p>
        </w:tc>
      </w:tr>
      <w:tr w:rsidR="008D004E" w:rsidRPr="008D004E" w14:paraId="3AA2BC9D" w14:textId="77777777" w:rsidTr="00B648FD">
        <w:trPr>
          <w:cantSplit/>
          <w:trHeight w:hRule="exact" w:val="567"/>
        </w:trPr>
        <w:tc>
          <w:tcPr>
            <w:tcW w:w="2948" w:type="dxa"/>
            <w:shd w:val="clear" w:color="auto" w:fill="BFBFBF"/>
            <w:vAlign w:val="center"/>
          </w:tcPr>
          <w:p w14:paraId="1AF05B98"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Kuupäev</w:t>
            </w:r>
          </w:p>
        </w:tc>
        <w:tc>
          <w:tcPr>
            <w:tcW w:w="11086" w:type="dxa"/>
            <w:vAlign w:val="center"/>
          </w:tcPr>
          <w:p w14:paraId="11F68D98" w14:textId="3FC92EB4" w:rsidR="008D004E" w:rsidRPr="008D004E" w:rsidRDefault="000E3EF7" w:rsidP="00B648FD">
            <w:pPr>
              <w:suppressAutoHyphens/>
              <w:spacing w:before="40" w:after="40" w:line="240" w:lineRule="auto"/>
              <w:rPr>
                <w:color w:val="000000"/>
                <w:sz w:val="20"/>
                <w:szCs w:val="20"/>
                <w:lang w:eastAsia="ar-SA"/>
              </w:rPr>
            </w:pPr>
            <w:r>
              <w:rPr>
                <w:color w:val="000000"/>
                <w:sz w:val="20"/>
                <w:szCs w:val="20"/>
                <w:lang w:eastAsia="ar-SA"/>
              </w:rPr>
              <w:t>12.06.2026</w:t>
            </w:r>
          </w:p>
        </w:tc>
      </w:tr>
    </w:tbl>
    <w:p w14:paraId="102A95F3" w14:textId="77777777" w:rsidR="008D004E" w:rsidRPr="008D004E"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8D004E" w:rsidRDefault="008D004E" w:rsidP="00B648FD">
      <w:pPr>
        <w:suppressAutoHyphens/>
        <w:spacing w:after="0" w:line="240" w:lineRule="auto"/>
        <w:rPr>
          <w:b/>
          <w:bCs/>
          <w:noProof/>
          <w:color w:val="000000"/>
          <w:sz w:val="20"/>
          <w:szCs w:val="20"/>
          <w:lang w:eastAsia="ar-SA"/>
        </w:rPr>
      </w:pPr>
      <w:r w:rsidRPr="757B824F">
        <w:rPr>
          <w:b/>
          <w:bCs/>
          <w:noProof/>
          <w:color w:val="000000" w:themeColor="text1"/>
          <w:sz w:val="20"/>
          <w:szCs w:val="20"/>
          <w:lang w:eastAsia="ar-SA"/>
        </w:rPr>
        <w:t>TAOTLUSE KOHUSTUSLIKUD LISAD:</w:t>
      </w:r>
    </w:p>
    <w:p w14:paraId="2C83F992"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Projekti eelarve (etteantud vormil).</w:t>
      </w:r>
    </w:p>
    <w:p w14:paraId="5E0A168D"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Toetuse taotlejale esitatavate nõuete kinnitus (etteantud vormil).</w:t>
      </w:r>
    </w:p>
    <w:p w14:paraId="49790E76" w14:textId="77777777" w:rsidR="00E969D2" w:rsidRPr="0099426D" w:rsidRDefault="00E969D2" w:rsidP="00E969D2">
      <w:pPr>
        <w:suppressAutoHyphens/>
        <w:spacing w:after="0" w:line="240" w:lineRule="auto"/>
        <w:rPr>
          <w:color w:val="000000"/>
          <w:sz w:val="20"/>
          <w:szCs w:val="20"/>
          <w:lang w:eastAsia="ar-SA"/>
        </w:rPr>
      </w:pPr>
      <w:r w:rsidRPr="0099426D">
        <w:rPr>
          <w:color w:val="000000"/>
          <w:sz w:val="20"/>
          <w:szCs w:val="20"/>
          <w:lang w:eastAsia="ar-SA"/>
        </w:rPr>
        <w:t xml:space="preserve">Juhul kui taotleja esindusõiguslik isik tegutseb volituse alusel, lisada õigust tõendav volikiri.  </w:t>
      </w:r>
    </w:p>
    <w:p w14:paraId="7F30F64B" w14:textId="04D1DE08" w:rsidR="00F9315D" w:rsidRDefault="00E969D2" w:rsidP="00B648FD">
      <w:pPr>
        <w:suppressAutoHyphens/>
        <w:spacing w:after="0" w:line="240" w:lineRule="auto"/>
        <w:rPr>
          <w:noProof/>
          <w:color w:val="000000"/>
          <w:sz w:val="20"/>
          <w:szCs w:val="20"/>
          <w:lang w:eastAsia="ar-SA"/>
        </w:rPr>
      </w:pPr>
      <w:r w:rsidRPr="0099426D">
        <w:rPr>
          <w:noProof/>
          <w:color w:val="000000"/>
          <w:sz w:val="20"/>
          <w:szCs w:val="20"/>
          <w:lang w:eastAsia="ar-SA"/>
        </w:rPr>
        <w:t>Vajadusel lisada muud projekti täiendavad materjalid.</w:t>
      </w:r>
    </w:p>
    <w:sectPr w:rsidR="00F9315D" w:rsidSect="00BD5B55">
      <w:footerReference w:type="default" r:id="rId8"/>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4E66" w14:textId="77777777" w:rsidR="00B23640" w:rsidRDefault="00B23640">
      <w:pPr>
        <w:spacing w:after="0" w:line="240" w:lineRule="auto"/>
      </w:pPr>
      <w:r>
        <w:separator/>
      </w:r>
    </w:p>
  </w:endnote>
  <w:endnote w:type="continuationSeparator" w:id="0">
    <w:p w14:paraId="3088B9C6" w14:textId="77777777" w:rsidR="00B23640" w:rsidRDefault="00B2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Content>
      <w:p w14:paraId="05AEB6F6" w14:textId="3618A43E" w:rsidR="00B25CA3" w:rsidRDefault="00B25CA3">
        <w:pPr>
          <w:pStyle w:val="Jalus"/>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3AB2" w14:textId="77777777" w:rsidR="00B23640" w:rsidRDefault="00B23640">
      <w:pPr>
        <w:spacing w:after="0" w:line="240" w:lineRule="auto"/>
      </w:pPr>
      <w:r>
        <w:separator/>
      </w:r>
    </w:p>
  </w:footnote>
  <w:footnote w:type="continuationSeparator" w:id="0">
    <w:p w14:paraId="1A28958B" w14:textId="77777777" w:rsidR="00B23640" w:rsidRDefault="00B23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 w15:restartNumberingAfterBreak="0">
    <w:nsid w:val="420D39C2"/>
    <w:multiLevelType w:val="hybridMultilevel"/>
    <w:tmpl w:val="6C2065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16cid:durableId="247346534">
    <w:abstractNumId w:val="0"/>
  </w:num>
  <w:num w:numId="2" w16cid:durableId="148987375">
    <w:abstractNumId w:val="2"/>
  </w:num>
  <w:num w:numId="3" w16cid:durableId="2124376020">
    <w:abstractNumId w:val="4"/>
  </w:num>
  <w:num w:numId="4" w16cid:durableId="595597463">
    <w:abstractNumId w:val="1"/>
  </w:num>
  <w:num w:numId="5" w16cid:durableId="1472940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13CF7"/>
    <w:rsid w:val="0008424A"/>
    <w:rsid w:val="0009463A"/>
    <w:rsid w:val="000A2912"/>
    <w:rsid w:val="000E3EF7"/>
    <w:rsid w:val="000E5CFC"/>
    <w:rsid w:val="00125BC2"/>
    <w:rsid w:val="00135FA4"/>
    <w:rsid w:val="001C3D49"/>
    <w:rsid w:val="001D0988"/>
    <w:rsid w:val="001F0CA8"/>
    <w:rsid w:val="00216AA3"/>
    <w:rsid w:val="002264E1"/>
    <w:rsid w:val="00270B56"/>
    <w:rsid w:val="00296EF1"/>
    <w:rsid w:val="002D3520"/>
    <w:rsid w:val="002E6247"/>
    <w:rsid w:val="0031714F"/>
    <w:rsid w:val="00317446"/>
    <w:rsid w:val="004034ED"/>
    <w:rsid w:val="00441332"/>
    <w:rsid w:val="00446B98"/>
    <w:rsid w:val="004D02C3"/>
    <w:rsid w:val="004D335F"/>
    <w:rsid w:val="005143D3"/>
    <w:rsid w:val="005223DD"/>
    <w:rsid w:val="0052440F"/>
    <w:rsid w:val="00545A22"/>
    <w:rsid w:val="00630DA4"/>
    <w:rsid w:val="00636A86"/>
    <w:rsid w:val="006465D1"/>
    <w:rsid w:val="00657E7F"/>
    <w:rsid w:val="00670DAE"/>
    <w:rsid w:val="006C1D87"/>
    <w:rsid w:val="006C2991"/>
    <w:rsid w:val="006E5EA9"/>
    <w:rsid w:val="007008F3"/>
    <w:rsid w:val="007179B3"/>
    <w:rsid w:val="007A70CA"/>
    <w:rsid w:val="007A7298"/>
    <w:rsid w:val="007B2E2E"/>
    <w:rsid w:val="007D0E8A"/>
    <w:rsid w:val="007E7AE2"/>
    <w:rsid w:val="007F0DEE"/>
    <w:rsid w:val="007F6B4E"/>
    <w:rsid w:val="00820E78"/>
    <w:rsid w:val="0082279B"/>
    <w:rsid w:val="00845D13"/>
    <w:rsid w:val="008514EF"/>
    <w:rsid w:val="00882912"/>
    <w:rsid w:val="008D004E"/>
    <w:rsid w:val="008D3046"/>
    <w:rsid w:val="008D7FD9"/>
    <w:rsid w:val="00921117"/>
    <w:rsid w:val="00947428"/>
    <w:rsid w:val="009A224E"/>
    <w:rsid w:val="009B4C73"/>
    <w:rsid w:val="00A10191"/>
    <w:rsid w:val="00AA55CB"/>
    <w:rsid w:val="00AC3A88"/>
    <w:rsid w:val="00AC41E9"/>
    <w:rsid w:val="00AC7131"/>
    <w:rsid w:val="00B04DE2"/>
    <w:rsid w:val="00B17FC1"/>
    <w:rsid w:val="00B23640"/>
    <w:rsid w:val="00B25CA3"/>
    <w:rsid w:val="00B648FD"/>
    <w:rsid w:val="00B80F3F"/>
    <w:rsid w:val="00BA1733"/>
    <w:rsid w:val="00BA331C"/>
    <w:rsid w:val="00BD5B55"/>
    <w:rsid w:val="00BF2CCA"/>
    <w:rsid w:val="00C4347D"/>
    <w:rsid w:val="00C667B2"/>
    <w:rsid w:val="00C91076"/>
    <w:rsid w:val="00CF0E3B"/>
    <w:rsid w:val="00CF562C"/>
    <w:rsid w:val="00D1675E"/>
    <w:rsid w:val="00D23A6C"/>
    <w:rsid w:val="00D46B31"/>
    <w:rsid w:val="00D477ED"/>
    <w:rsid w:val="00DE7CCB"/>
    <w:rsid w:val="00E64E25"/>
    <w:rsid w:val="00E969D2"/>
    <w:rsid w:val="00EB040A"/>
    <w:rsid w:val="00EB13D8"/>
    <w:rsid w:val="00F017E1"/>
    <w:rsid w:val="00F01BE9"/>
    <w:rsid w:val="00F321EA"/>
    <w:rsid w:val="00F92E05"/>
    <w:rsid w:val="00F9315D"/>
    <w:rsid w:val="00FB74F7"/>
    <w:rsid w:val="00FD0471"/>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Cs w:val="22"/>
    </w:rPr>
  </w:style>
  <w:style w:type="paragraph" w:styleId="Pealkiri3">
    <w:name w:val="heading 3"/>
    <w:basedOn w:val="Normaallaad"/>
    <w:next w:val="Normaallaad"/>
    <w:link w:val="Pealkiri3Mrk"/>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8D004E"/>
    <w:pPr>
      <w:tabs>
        <w:tab w:val="center" w:pos="4536"/>
        <w:tab w:val="right" w:pos="9072"/>
      </w:tabs>
      <w:spacing w:after="0" w:line="240" w:lineRule="auto"/>
    </w:pPr>
  </w:style>
  <w:style w:type="character" w:customStyle="1" w:styleId="JalusMrk">
    <w:name w:val="Jalus Märk"/>
    <w:basedOn w:val="Liguvaikefont"/>
    <w:link w:val="Jalus"/>
    <w:uiPriority w:val="99"/>
    <w:locked/>
    <w:rsid w:val="008D004E"/>
    <w:rPr>
      <w:rFonts w:cs="Times New Roman"/>
      <w:sz w:val="22"/>
      <w:szCs w:val="22"/>
    </w:rPr>
  </w:style>
  <w:style w:type="character" w:styleId="Lehekljenumber">
    <w:name w:val="page number"/>
    <w:basedOn w:val="Liguvaikefont"/>
    <w:uiPriority w:val="99"/>
    <w:rsid w:val="008D004E"/>
    <w:rPr>
      <w:rFonts w:cs="Times New Roman"/>
    </w:rPr>
  </w:style>
  <w:style w:type="table" w:styleId="Kontuurtabel">
    <w:name w:val="Table Grid"/>
    <w:basedOn w:val="Normaaltabe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oendilik">
    <w:name w:val="List Paragraph"/>
    <w:basedOn w:val="Normaallaad"/>
    <w:uiPriority w:val="34"/>
    <w:qFormat/>
    <w:rsid w:val="00AC3A88"/>
    <w:pPr>
      <w:ind w:left="720"/>
      <w:contextualSpacing/>
    </w:pPr>
  </w:style>
  <w:style w:type="paragraph" w:styleId="Pis">
    <w:name w:val="header"/>
    <w:basedOn w:val="Normaallaad"/>
    <w:link w:val="PisMrk"/>
    <w:uiPriority w:val="99"/>
    <w:rsid w:val="00B25CA3"/>
    <w:pPr>
      <w:tabs>
        <w:tab w:val="center" w:pos="4536"/>
        <w:tab w:val="right" w:pos="9072"/>
      </w:tabs>
      <w:spacing w:after="0" w:line="240" w:lineRule="auto"/>
    </w:pPr>
  </w:style>
  <w:style w:type="character" w:customStyle="1" w:styleId="PisMrk">
    <w:name w:val="Päis Märk"/>
    <w:basedOn w:val="Liguvaikefont"/>
    <w:link w:val="Pis"/>
    <w:uiPriority w:val="99"/>
    <w:rsid w:val="00B25CA3"/>
    <w:rPr>
      <w:szCs w:val="22"/>
    </w:rPr>
  </w:style>
  <w:style w:type="paragraph" w:styleId="Kommentaaritekst">
    <w:name w:val="annotation text"/>
    <w:basedOn w:val="Normaallaad"/>
    <w:link w:val="KommentaaritekstMrk"/>
    <w:uiPriority w:val="99"/>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rPr>
      <w:sz w:val="16"/>
      <w:szCs w:val="16"/>
    </w:rPr>
  </w:style>
  <w:style w:type="character" w:customStyle="1" w:styleId="Pealkiri3Mrk">
    <w:name w:val="Pealkiri 3 Märk"/>
    <w:basedOn w:val="Liguvaikefont"/>
    <w:link w:val="Pealkiri3"/>
    <w:uiPriority w:val="9"/>
    <w:semiHidden/>
    <w:rsid w:val="004D02C3"/>
    <w:rPr>
      <w:rFonts w:ascii="Cambria" w:hAnsi="Cambria"/>
      <w:b/>
      <w:bCs/>
      <w:noProof/>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1016</Words>
  <Characters>5893</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Kristel Allikmäe | Aseri Kool</cp:lastModifiedBy>
  <cp:revision>20</cp:revision>
  <dcterms:created xsi:type="dcterms:W3CDTF">2024-04-25T10:07:00Z</dcterms:created>
  <dcterms:modified xsi:type="dcterms:W3CDTF">2026-06-13T08:25:00Z</dcterms:modified>
</cp:coreProperties>
</file>