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295" w14:textId="11861BF9" w:rsidR="00EE21C6" w:rsidRPr="005C0B2D" w:rsidRDefault="37445958" w:rsidP="005C0B2D">
      <w:pPr>
        <w:contextualSpacing/>
        <w:jc w:val="center"/>
        <w:rPr>
          <w:rFonts w:ascii="Times New Roman" w:hAnsi="Times New Roman" w:cs="Times New Roman"/>
          <w:b/>
          <w:bCs/>
          <w:sz w:val="32"/>
          <w:szCs w:val="32"/>
        </w:rPr>
      </w:pPr>
      <w:bookmarkStart w:id="0" w:name="_Hlk197335926"/>
      <w:r w:rsidRPr="005C0B2D">
        <w:rPr>
          <w:rFonts w:ascii="Times New Roman" w:hAnsi="Times New Roman" w:cs="Times New Roman"/>
          <w:b/>
          <w:bCs/>
          <w:sz w:val="32"/>
          <w:szCs w:val="32"/>
        </w:rPr>
        <w:t>Keskkonnamõju hindamise ja keskkonnajuhtimissüsteemi seaduse muutmise seaduse eelnõu seletuskiri</w:t>
      </w:r>
    </w:p>
    <w:p w14:paraId="48889948" w14:textId="77777777" w:rsidR="00EE21C6" w:rsidRPr="005C0B2D" w:rsidRDefault="00EE21C6" w:rsidP="005C0B2D">
      <w:pPr>
        <w:contextualSpacing/>
        <w:jc w:val="both"/>
        <w:rPr>
          <w:rFonts w:ascii="Times New Roman" w:hAnsi="Times New Roman" w:cs="Times New Roman"/>
          <w:sz w:val="24"/>
          <w:szCs w:val="24"/>
        </w:rPr>
      </w:pPr>
    </w:p>
    <w:p w14:paraId="3B6D401D" w14:textId="77777777" w:rsidR="00EE21C6" w:rsidRPr="005C0B2D" w:rsidRDefault="00EE21C6"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1. Sissejuhatus</w:t>
      </w:r>
    </w:p>
    <w:p w14:paraId="7CBF58EC" w14:textId="77777777" w:rsidR="00EE21C6" w:rsidRPr="005C0B2D" w:rsidRDefault="00EE21C6" w:rsidP="005C0B2D">
      <w:pPr>
        <w:contextualSpacing/>
        <w:jc w:val="both"/>
        <w:rPr>
          <w:rFonts w:ascii="Times New Roman" w:hAnsi="Times New Roman" w:cs="Times New Roman"/>
          <w:sz w:val="24"/>
          <w:szCs w:val="24"/>
        </w:rPr>
      </w:pPr>
    </w:p>
    <w:p w14:paraId="47C95453" w14:textId="64D5A6B6" w:rsidR="00EE21C6" w:rsidRPr="005C0B2D" w:rsidRDefault="00EE21C6"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1.1. Sisukokkuvõte</w:t>
      </w:r>
    </w:p>
    <w:p w14:paraId="66F72D1A" w14:textId="2A44E1E1" w:rsidR="00EE21C6" w:rsidRPr="005C0B2D" w:rsidRDefault="00EE21C6" w:rsidP="005C0B2D">
      <w:pPr>
        <w:contextualSpacing/>
        <w:jc w:val="both"/>
        <w:rPr>
          <w:rFonts w:ascii="Times New Roman" w:hAnsi="Times New Roman" w:cs="Times New Roman"/>
          <w:sz w:val="24"/>
          <w:szCs w:val="24"/>
        </w:rPr>
      </w:pPr>
    </w:p>
    <w:p w14:paraId="3A65DE0A" w14:textId="5B1BBD84" w:rsidR="4C7BD98A" w:rsidRPr="005C0B2D" w:rsidRDefault="3B438DFE"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 xml:space="preserve">Eelnõuga muudetakse </w:t>
      </w:r>
      <w:r w:rsidR="0BF37DDF" w:rsidRPr="005C0B2D">
        <w:rPr>
          <w:rFonts w:ascii="Times New Roman" w:eastAsia="Times New Roman" w:hAnsi="Times New Roman" w:cs="Times New Roman"/>
          <w:sz w:val="24"/>
          <w:szCs w:val="24"/>
        </w:rPr>
        <w:t>ning</w:t>
      </w:r>
      <w:r w:rsidRPr="005C0B2D">
        <w:rPr>
          <w:rFonts w:ascii="Times New Roman" w:eastAsia="Times New Roman" w:hAnsi="Times New Roman" w:cs="Times New Roman"/>
          <w:sz w:val="24"/>
          <w:szCs w:val="24"/>
        </w:rPr>
        <w:t xml:space="preserve"> täpsustatakse keskkonnamõju hindamise ja keskkonnajuhtimissüsteemi seadust (</w:t>
      </w:r>
      <w:proofErr w:type="spellStart"/>
      <w:r w:rsidRPr="005C0B2D">
        <w:rPr>
          <w:rFonts w:ascii="Times New Roman" w:eastAsia="Times New Roman" w:hAnsi="Times New Roman" w:cs="Times New Roman"/>
          <w:sz w:val="24"/>
          <w:szCs w:val="24"/>
        </w:rPr>
        <w:t>KeHJS</w:t>
      </w:r>
      <w:proofErr w:type="spellEnd"/>
      <w:r w:rsidRPr="005C0B2D">
        <w:rPr>
          <w:rFonts w:ascii="Times New Roman" w:eastAsia="Times New Roman" w:hAnsi="Times New Roman" w:cs="Times New Roman"/>
          <w:sz w:val="24"/>
          <w:szCs w:val="24"/>
        </w:rPr>
        <w:t xml:space="preserve">), et muuta </w:t>
      </w:r>
      <w:r w:rsidR="5AD255C2" w:rsidRPr="005C0B2D">
        <w:rPr>
          <w:rFonts w:ascii="Times New Roman" w:eastAsia="Times New Roman" w:hAnsi="Times New Roman" w:cs="Times New Roman"/>
          <w:sz w:val="24"/>
          <w:szCs w:val="24"/>
        </w:rPr>
        <w:t>keskkonnamõju hindamise (</w:t>
      </w:r>
      <w:r w:rsidRPr="005C0B2D">
        <w:rPr>
          <w:rFonts w:ascii="Times New Roman" w:eastAsia="Times New Roman" w:hAnsi="Times New Roman" w:cs="Times New Roman"/>
          <w:sz w:val="24"/>
          <w:szCs w:val="24"/>
        </w:rPr>
        <w:t>KMH</w:t>
      </w:r>
      <w:r w:rsidR="5585F897"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menetlus tõhusamaks</w:t>
      </w:r>
      <w:r w:rsidR="6E25F02D" w:rsidRPr="005C0B2D">
        <w:rPr>
          <w:rFonts w:ascii="Times New Roman" w:eastAsia="Times New Roman" w:hAnsi="Times New Roman" w:cs="Times New Roman"/>
          <w:sz w:val="24"/>
          <w:szCs w:val="24"/>
        </w:rPr>
        <w:t xml:space="preserve"> </w:t>
      </w:r>
      <w:r w:rsidR="4D1FCF4B" w:rsidRPr="005C0B2D">
        <w:rPr>
          <w:rFonts w:ascii="Times New Roman" w:eastAsia="Times New Roman" w:hAnsi="Times New Roman" w:cs="Times New Roman"/>
          <w:sz w:val="24"/>
          <w:szCs w:val="24"/>
        </w:rPr>
        <w:t>ja kiiremaks</w:t>
      </w:r>
      <w:r w:rsidR="6B6B6862" w:rsidRPr="005C0B2D">
        <w:rPr>
          <w:rFonts w:ascii="Times New Roman" w:eastAsia="Times New Roman" w:hAnsi="Times New Roman" w:cs="Times New Roman"/>
          <w:sz w:val="24"/>
          <w:szCs w:val="24"/>
        </w:rPr>
        <w:t xml:space="preserve"> </w:t>
      </w:r>
      <w:r w:rsidR="62366C20" w:rsidRPr="005C0B2D">
        <w:rPr>
          <w:rFonts w:ascii="Times New Roman" w:eastAsia="Times New Roman" w:hAnsi="Times New Roman" w:cs="Times New Roman"/>
          <w:sz w:val="24"/>
          <w:szCs w:val="24"/>
        </w:rPr>
        <w:t>ning vähendada halduskoormust</w:t>
      </w:r>
      <w:r w:rsidRPr="005C0B2D">
        <w:rPr>
          <w:rFonts w:ascii="Times New Roman" w:eastAsia="Times New Roman" w:hAnsi="Times New Roman" w:cs="Times New Roman"/>
          <w:sz w:val="24"/>
          <w:szCs w:val="24"/>
        </w:rPr>
        <w:t>, säilitades samal ajal keskkonna kaitstuse</w:t>
      </w:r>
      <w:r w:rsidR="673E26E3" w:rsidRPr="005C0B2D">
        <w:rPr>
          <w:rFonts w:ascii="Times New Roman" w:eastAsia="Times New Roman" w:hAnsi="Times New Roman" w:cs="Times New Roman"/>
          <w:sz w:val="24"/>
          <w:szCs w:val="24"/>
        </w:rPr>
        <w:t xml:space="preserve"> </w:t>
      </w:r>
      <w:r w:rsidR="0EDB4015" w:rsidRPr="005C0B2D">
        <w:rPr>
          <w:rFonts w:ascii="Times New Roman" w:eastAsia="Times New Roman" w:hAnsi="Times New Roman" w:cs="Times New Roman"/>
          <w:sz w:val="24"/>
          <w:szCs w:val="24"/>
        </w:rPr>
        <w:t xml:space="preserve">kõrge </w:t>
      </w:r>
      <w:r w:rsidR="673E26E3" w:rsidRPr="005C0B2D">
        <w:rPr>
          <w:rFonts w:ascii="Times New Roman" w:eastAsia="Times New Roman" w:hAnsi="Times New Roman" w:cs="Times New Roman"/>
          <w:sz w:val="24"/>
          <w:szCs w:val="24"/>
        </w:rPr>
        <w:t>tase</w:t>
      </w:r>
      <w:r w:rsidR="5334CE9E" w:rsidRPr="005C0B2D">
        <w:rPr>
          <w:rFonts w:ascii="Times New Roman" w:eastAsia="Times New Roman" w:hAnsi="Times New Roman" w:cs="Times New Roman"/>
          <w:sz w:val="24"/>
          <w:szCs w:val="24"/>
        </w:rPr>
        <w:t>me</w:t>
      </w:r>
      <w:r w:rsidRPr="005C0B2D">
        <w:rPr>
          <w:rFonts w:ascii="Times New Roman" w:eastAsia="Times New Roman" w:hAnsi="Times New Roman" w:cs="Times New Roman"/>
          <w:sz w:val="24"/>
          <w:szCs w:val="24"/>
        </w:rPr>
        <w:t xml:space="preserve">. </w:t>
      </w:r>
      <w:r w:rsidR="02907C03" w:rsidRPr="005C0B2D">
        <w:rPr>
          <w:rFonts w:ascii="Times New Roman" w:eastAsia="Times New Roman" w:hAnsi="Times New Roman" w:cs="Times New Roman"/>
          <w:sz w:val="24"/>
          <w:szCs w:val="24"/>
        </w:rPr>
        <w:t xml:space="preserve">Eelnõu fookuses on </w:t>
      </w:r>
      <w:r w:rsidR="56B83D62" w:rsidRPr="005C0B2D">
        <w:rPr>
          <w:rFonts w:ascii="Times New Roman" w:eastAsia="Times New Roman" w:hAnsi="Times New Roman" w:cs="Times New Roman"/>
          <w:sz w:val="24"/>
          <w:szCs w:val="24"/>
        </w:rPr>
        <w:t xml:space="preserve">tegevuslubade </w:t>
      </w:r>
      <w:r w:rsidR="02907C03" w:rsidRPr="005C0B2D">
        <w:rPr>
          <w:rFonts w:ascii="Times New Roman" w:eastAsia="Times New Roman" w:hAnsi="Times New Roman" w:cs="Times New Roman"/>
          <w:sz w:val="24"/>
          <w:szCs w:val="24"/>
        </w:rPr>
        <w:t>KMH menetlus, kuid</w:t>
      </w:r>
      <w:r w:rsidR="00372EF2" w:rsidRPr="005C0B2D">
        <w:rPr>
          <w:rFonts w:ascii="Times New Roman" w:eastAsia="Times New Roman" w:hAnsi="Times New Roman" w:cs="Times New Roman"/>
          <w:sz w:val="24"/>
          <w:szCs w:val="24"/>
        </w:rPr>
        <w:t xml:space="preserve"> </w:t>
      </w:r>
      <w:r w:rsidR="7724070C" w:rsidRPr="005C0B2D">
        <w:rPr>
          <w:rFonts w:ascii="Times New Roman" w:eastAsia="Times New Roman" w:hAnsi="Times New Roman" w:cs="Times New Roman"/>
          <w:sz w:val="24"/>
          <w:szCs w:val="24"/>
        </w:rPr>
        <w:t xml:space="preserve">teatud KMH-d puudutavad muudatused aitavad kaasa ka </w:t>
      </w:r>
      <w:r w:rsidR="630922D7" w:rsidRPr="005C0B2D">
        <w:rPr>
          <w:rFonts w:ascii="Times New Roman" w:eastAsia="Times New Roman" w:hAnsi="Times New Roman" w:cs="Times New Roman"/>
          <w:sz w:val="24"/>
          <w:szCs w:val="24"/>
        </w:rPr>
        <w:t xml:space="preserve">strateegiliste planeerimisdokumentide </w:t>
      </w:r>
      <w:r w:rsidR="02907C03" w:rsidRPr="005C0B2D">
        <w:rPr>
          <w:rFonts w:ascii="Times New Roman" w:eastAsia="Times New Roman" w:hAnsi="Times New Roman" w:cs="Times New Roman"/>
          <w:sz w:val="24"/>
          <w:szCs w:val="24"/>
        </w:rPr>
        <w:t>keskkonnamõju strateegilise hindamise (KSH)</w:t>
      </w:r>
      <w:r w:rsidR="7C964EAE" w:rsidRPr="005C0B2D">
        <w:rPr>
          <w:rFonts w:ascii="Times New Roman" w:eastAsia="Times New Roman" w:hAnsi="Times New Roman" w:cs="Times New Roman"/>
          <w:sz w:val="24"/>
          <w:szCs w:val="24"/>
        </w:rPr>
        <w:t xml:space="preserve"> menetluse</w:t>
      </w:r>
      <w:r w:rsidR="7C8DB674" w:rsidRPr="005C0B2D">
        <w:rPr>
          <w:rFonts w:ascii="Times New Roman" w:eastAsia="Times New Roman" w:hAnsi="Times New Roman" w:cs="Times New Roman"/>
          <w:sz w:val="24"/>
          <w:szCs w:val="24"/>
        </w:rPr>
        <w:t xml:space="preserve"> kiirendamisele</w:t>
      </w:r>
      <w:r w:rsidR="35616F9D" w:rsidRPr="005C0B2D">
        <w:rPr>
          <w:rFonts w:ascii="Times New Roman" w:eastAsia="Times New Roman" w:hAnsi="Times New Roman" w:cs="Times New Roman"/>
          <w:sz w:val="24"/>
          <w:szCs w:val="24"/>
        </w:rPr>
        <w:t xml:space="preserve"> (lisaks ühiselt nii KMH kui KSH menetlust puudutavatele muudatustele)</w:t>
      </w:r>
      <w:r w:rsidR="7C964EAE" w:rsidRPr="005C0B2D">
        <w:rPr>
          <w:rFonts w:ascii="Times New Roman" w:eastAsia="Times New Roman" w:hAnsi="Times New Roman" w:cs="Times New Roman"/>
          <w:sz w:val="24"/>
          <w:szCs w:val="24"/>
        </w:rPr>
        <w:t>.</w:t>
      </w:r>
      <w:r w:rsidR="02907C03"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Muudatused keskenduvad eelkõige olukordadele, kus kohustusliku KMH algatamine ei ole sisuliselt põhjendatud</w:t>
      </w:r>
      <w:r w:rsidR="29AE6690" w:rsidRPr="005C0B2D">
        <w:rPr>
          <w:rFonts w:ascii="Times New Roman" w:eastAsia="Times New Roman" w:hAnsi="Times New Roman" w:cs="Times New Roman"/>
          <w:sz w:val="24"/>
          <w:szCs w:val="24"/>
        </w:rPr>
        <w:t xml:space="preserve">, ning </w:t>
      </w:r>
      <w:r w:rsidR="7DE59CCF" w:rsidRPr="005C0B2D">
        <w:rPr>
          <w:rFonts w:ascii="Times New Roman" w:eastAsia="Times New Roman" w:hAnsi="Times New Roman" w:cs="Times New Roman"/>
          <w:sz w:val="24"/>
          <w:szCs w:val="24"/>
        </w:rPr>
        <w:t xml:space="preserve">KMH </w:t>
      </w:r>
      <w:r w:rsidR="29AE6690" w:rsidRPr="005C0B2D">
        <w:rPr>
          <w:rFonts w:ascii="Times New Roman" w:eastAsia="Times New Roman" w:hAnsi="Times New Roman" w:cs="Times New Roman"/>
          <w:sz w:val="24"/>
          <w:szCs w:val="24"/>
        </w:rPr>
        <w:t>menetluse</w:t>
      </w:r>
      <w:r w:rsidR="6776A285" w:rsidRPr="005C0B2D">
        <w:rPr>
          <w:rFonts w:ascii="Times New Roman" w:eastAsia="Times New Roman" w:hAnsi="Times New Roman" w:cs="Times New Roman"/>
          <w:sz w:val="24"/>
          <w:szCs w:val="24"/>
        </w:rPr>
        <w:t xml:space="preserve"> nõuete</w:t>
      </w:r>
      <w:r w:rsidR="29AE6690" w:rsidRPr="005C0B2D">
        <w:rPr>
          <w:rFonts w:ascii="Times New Roman" w:eastAsia="Times New Roman" w:hAnsi="Times New Roman" w:cs="Times New Roman"/>
          <w:sz w:val="24"/>
          <w:szCs w:val="24"/>
        </w:rPr>
        <w:t>le,</w:t>
      </w:r>
      <w:r w:rsidR="479230FA"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kus esineb dubleerivaid ja</w:t>
      </w:r>
      <w:r w:rsidR="00C17299">
        <w:rPr>
          <w:rFonts w:ascii="Times New Roman" w:eastAsia="Times New Roman" w:hAnsi="Times New Roman" w:cs="Times New Roman"/>
          <w:sz w:val="24"/>
          <w:szCs w:val="24"/>
        </w:rPr>
        <w:t>/või</w:t>
      </w:r>
      <w:r w:rsidRPr="005C0B2D">
        <w:rPr>
          <w:rFonts w:ascii="Times New Roman" w:eastAsia="Times New Roman" w:hAnsi="Times New Roman" w:cs="Times New Roman"/>
          <w:sz w:val="24"/>
          <w:szCs w:val="24"/>
        </w:rPr>
        <w:t xml:space="preserve"> vähese lisandväärtusega </w:t>
      </w:r>
      <w:r w:rsidR="008B160A">
        <w:rPr>
          <w:rFonts w:ascii="Times New Roman" w:eastAsia="Times New Roman" w:hAnsi="Times New Roman" w:cs="Times New Roman"/>
          <w:sz w:val="24"/>
          <w:szCs w:val="24"/>
        </w:rPr>
        <w:t>menetlustoiminguid</w:t>
      </w:r>
      <w:r w:rsidR="00235D5E">
        <w:rPr>
          <w:rFonts w:ascii="Times New Roman" w:eastAsia="Times New Roman" w:hAnsi="Times New Roman" w:cs="Times New Roman"/>
          <w:sz w:val="24"/>
          <w:szCs w:val="24"/>
        </w:rPr>
        <w:t>/-etappe</w:t>
      </w:r>
      <w:r w:rsidR="561AA67A" w:rsidRPr="005C0B2D">
        <w:rPr>
          <w:rFonts w:ascii="Times New Roman" w:eastAsia="Times New Roman" w:hAnsi="Times New Roman" w:cs="Times New Roman"/>
          <w:sz w:val="24"/>
          <w:szCs w:val="24"/>
        </w:rPr>
        <w:t xml:space="preserve"> ning sisunõudeid</w:t>
      </w:r>
      <w:r w:rsidRPr="005C0B2D">
        <w:rPr>
          <w:rFonts w:ascii="Times New Roman" w:eastAsia="Times New Roman" w:hAnsi="Times New Roman" w:cs="Times New Roman"/>
          <w:sz w:val="24"/>
          <w:szCs w:val="24"/>
        </w:rPr>
        <w:t xml:space="preserve">. </w:t>
      </w:r>
    </w:p>
    <w:p w14:paraId="14F7B8AF" w14:textId="44D2C509" w:rsidR="4C7BD98A" w:rsidRPr="005C0B2D" w:rsidRDefault="4C7BD98A" w:rsidP="005C0B2D">
      <w:pPr>
        <w:spacing w:after="0"/>
        <w:contextualSpacing/>
        <w:jc w:val="both"/>
        <w:rPr>
          <w:rFonts w:ascii="Times New Roman" w:eastAsia="Times New Roman" w:hAnsi="Times New Roman" w:cs="Times New Roman"/>
          <w:sz w:val="24"/>
          <w:szCs w:val="24"/>
        </w:rPr>
      </w:pPr>
    </w:p>
    <w:p w14:paraId="5681860E" w14:textId="78538FA2" w:rsidR="4C7BD98A" w:rsidRPr="005C0B2D" w:rsidRDefault="3B438DFE"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Kavandatavad muudatused on kokkuvõtvalt järgmised:</w:t>
      </w:r>
    </w:p>
    <w:p w14:paraId="1DC7C146" w14:textId="413AB4BD" w:rsidR="3AF423F3" w:rsidRPr="005C0B2D" w:rsidRDefault="3AF423F3" w:rsidP="005C0B2D">
      <w:pPr>
        <w:pStyle w:val="Loendilik"/>
        <w:numPr>
          <w:ilvl w:val="0"/>
          <w:numId w:val="13"/>
        </w:numPr>
        <w:spacing w:after="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Muudetakse </w:t>
      </w:r>
      <w:r w:rsidRPr="005C0B2D">
        <w:rPr>
          <w:rFonts w:ascii="Times New Roman" w:hAnsi="Times New Roman" w:cs="Times New Roman"/>
          <w:sz w:val="24"/>
          <w:szCs w:val="24"/>
        </w:rPr>
        <w:t>olulise keskkonnamõjuga tegevusi, mille kavandamisel on KMH kohustuslik, ja nende künniseid.</w:t>
      </w:r>
      <w:r w:rsidRPr="005C0B2D">
        <w:rPr>
          <w:rFonts w:ascii="Times New Roman" w:eastAsia="Times New Roman" w:hAnsi="Times New Roman" w:cs="Times New Roman"/>
          <w:sz w:val="24"/>
          <w:szCs w:val="24"/>
        </w:rPr>
        <w:t xml:space="preserve"> Mitme tegevuse puhul (</w:t>
      </w:r>
      <w:r w:rsidR="6272B0E8" w:rsidRPr="005C0B2D">
        <w:rPr>
          <w:rFonts w:ascii="Times New Roman" w:eastAsia="Times New Roman" w:hAnsi="Times New Roman" w:cs="Times New Roman"/>
          <w:sz w:val="24"/>
          <w:szCs w:val="24"/>
        </w:rPr>
        <w:t xml:space="preserve">nt </w:t>
      </w:r>
      <w:r w:rsidRPr="005C0B2D">
        <w:rPr>
          <w:rFonts w:ascii="Times New Roman" w:eastAsia="Times New Roman" w:hAnsi="Times New Roman" w:cs="Times New Roman"/>
          <w:sz w:val="24"/>
          <w:szCs w:val="24"/>
        </w:rPr>
        <w:t xml:space="preserve">metsamaa raadamine, süvendamine ja </w:t>
      </w:r>
      <w:proofErr w:type="spellStart"/>
      <w:r w:rsidRPr="005C0B2D">
        <w:rPr>
          <w:rFonts w:ascii="Times New Roman" w:eastAsia="Times New Roman" w:hAnsi="Times New Roman" w:cs="Times New Roman"/>
          <w:sz w:val="24"/>
          <w:szCs w:val="24"/>
        </w:rPr>
        <w:t>kaadamine</w:t>
      </w:r>
      <w:proofErr w:type="spellEnd"/>
      <w:r w:rsidRPr="005C0B2D">
        <w:rPr>
          <w:rFonts w:ascii="Times New Roman" w:eastAsia="Times New Roman" w:hAnsi="Times New Roman" w:cs="Times New Roman"/>
          <w:sz w:val="24"/>
          <w:szCs w:val="24"/>
        </w:rPr>
        <w:t xml:space="preserve"> meres) asendatakse KMH kohustus eelhinnangu kohustusega. </w:t>
      </w:r>
      <w:r w:rsidRPr="005C0B2D">
        <w:rPr>
          <w:rFonts w:ascii="Times New Roman" w:hAnsi="Times New Roman" w:cs="Times New Roman"/>
          <w:sz w:val="24"/>
          <w:szCs w:val="24"/>
        </w:rPr>
        <w:t xml:space="preserve">KMH </w:t>
      </w:r>
      <w:r w:rsidR="577E3611" w:rsidRPr="005C0B2D">
        <w:rPr>
          <w:rFonts w:ascii="Times New Roman" w:hAnsi="Times New Roman" w:cs="Times New Roman"/>
          <w:sz w:val="24"/>
          <w:szCs w:val="24"/>
        </w:rPr>
        <w:t xml:space="preserve">tuleb </w:t>
      </w:r>
      <w:r w:rsidRPr="005C0B2D">
        <w:rPr>
          <w:rFonts w:ascii="Times New Roman" w:hAnsi="Times New Roman" w:cs="Times New Roman"/>
          <w:sz w:val="24"/>
          <w:szCs w:val="24"/>
        </w:rPr>
        <w:t xml:space="preserve">kohustuslikult </w:t>
      </w:r>
      <w:r w:rsidR="1CB410CC" w:rsidRPr="005C0B2D">
        <w:rPr>
          <w:rFonts w:ascii="Times New Roman" w:hAnsi="Times New Roman" w:cs="Times New Roman"/>
          <w:sz w:val="24"/>
          <w:szCs w:val="24"/>
        </w:rPr>
        <w:t xml:space="preserve">algatada </w:t>
      </w:r>
      <w:r w:rsidRPr="005C0B2D">
        <w:rPr>
          <w:rFonts w:ascii="Times New Roman" w:hAnsi="Times New Roman" w:cs="Times New Roman"/>
          <w:sz w:val="24"/>
          <w:szCs w:val="24"/>
        </w:rPr>
        <w:t>ainult juhul, kui see on olulise keskkonnamõju tõttu vajalik.</w:t>
      </w:r>
      <w:r w:rsidRPr="005C0B2D">
        <w:rPr>
          <w:rFonts w:ascii="Times New Roman" w:eastAsia="Times New Roman" w:hAnsi="Times New Roman" w:cs="Times New Roman"/>
          <w:sz w:val="24"/>
          <w:szCs w:val="24"/>
        </w:rPr>
        <w:t xml:space="preserve"> Künniste muutmine põhineb võrdlusriikide analüüsil ja tegevuste tegelikul mõjul.</w:t>
      </w:r>
    </w:p>
    <w:p w14:paraId="286AEDD6" w14:textId="77777777" w:rsidR="005C0B2D" w:rsidRDefault="6FB951FD" w:rsidP="005C0B2D">
      <w:pPr>
        <w:pStyle w:val="Loendilik"/>
        <w:numPr>
          <w:ilvl w:val="0"/>
          <w:numId w:val="13"/>
        </w:numPr>
        <w:spacing w:after="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T</w:t>
      </w:r>
      <w:r w:rsidR="22586205" w:rsidRPr="005C0B2D">
        <w:rPr>
          <w:rFonts w:ascii="Times New Roman" w:eastAsia="Times New Roman" w:hAnsi="Times New Roman" w:cs="Times New Roman"/>
          <w:sz w:val="24"/>
          <w:szCs w:val="24"/>
        </w:rPr>
        <w:t xml:space="preserve">äpsustatakse </w:t>
      </w:r>
      <w:r w:rsidR="6C6B12D9" w:rsidRPr="005C0B2D">
        <w:rPr>
          <w:rFonts w:ascii="Times New Roman" w:eastAsia="Times New Roman" w:hAnsi="Times New Roman" w:cs="Times New Roman"/>
          <w:sz w:val="24"/>
          <w:szCs w:val="24"/>
        </w:rPr>
        <w:t>KMH/KSH baas</w:t>
      </w:r>
      <w:r w:rsidR="22586205" w:rsidRPr="005C0B2D">
        <w:rPr>
          <w:rFonts w:ascii="Times New Roman" w:eastAsia="Times New Roman" w:hAnsi="Times New Roman" w:cs="Times New Roman"/>
          <w:sz w:val="24"/>
          <w:szCs w:val="24"/>
        </w:rPr>
        <w:t>mõiste</w:t>
      </w:r>
      <w:r w:rsidR="7E060C7A" w:rsidRPr="005C0B2D">
        <w:rPr>
          <w:rFonts w:ascii="Times New Roman" w:eastAsia="Times New Roman" w:hAnsi="Times New Roman" w:cs="Times New Roman"/>
          <w:sz w:val="24"/>
          <w:szCs w:val="24"/>
        </w:rPr>
        <w:t>t</w:t>
      </w:r>
      <w:r w:rsidR="22586205" w:rsidRPr="005C0B2D">
        <w:rPr>
          <w:rFonts w:ascii="Times New Roman" w:eastAsia="Times New Roman" w:hAnsi="Times New Roman" w:cs="Times New Roman"/>
          <w:sz w:val="24"/>
          <w:szCs w:val="24"/>
        </w:rPr>
        <w:t xml:space="preserve"> “keskkonnamõju”</w:t>
      </w:r>
      <w:r w:rsidR="728BA050" w:rsidRPr="005C0B2D">
        <w:rPr>
          <w:rFonts w:ascii="Times New Roman" w:eastAsia="Times New Roman" w:hAnsi="Times New Roman" w:cs="Times New Roman"/>
          <w:sz w:val="24"/>
          <w:szCs w:val="24"/>
        </w:rPr>
        <w:t xml:space="preserve">, </w:t>
      </w:r>
      <w:r w:rsidR="1E7BFBE4" w:rsidRPr="005C0B2D">
        <w:rPr>
          <w:rFonts w:ascii="Times New Roman" w:eastAsia="Times New Roman" w:hAnsi="Times New Roman" w:cs="Times New Roman"/>
          <w:sz w:val="24"/>
          <w:szCs w:val="24"/>
        </w:rPr>
        <w:t>rõhutamaks</w:t>
      </w:r>
      <w:r w:rsidR="728BA050" w:rsidRPr="005C0B2D">
        <w:rPr>
          <w:rFonts w:ascii="Times New Roman" w:eastAsia="Times New Roman" w:hAnsi="Times New Roman" w:cs="Times New Roman"/>
          <w:sz w:val="24"/>
          <w:szCs w:val="24"/>
        </w:rPr>
        <w:t xml:space="preserve">, et </w:t>
      </w:r>
      <w:r w:rsidR="2D14A01F" w:rsidRPr="005C0B2D">
        <w:rPr>
          <w:rFonts w:ascii="Times New Roman" w:eastAsia="Times New Roman" w:hAnsi="Times New Roman" w:cs="Times New Roman"/>
          <w:sz w:val="24"/>
          <w:szCs w:val="24"/>
        </w:rPr>
        <w:t xml:space="preserve">KMH/KSH raames </w:t>
      </w:r>
      <w:r w:rsidR="728BA050" w:rsidRPr="005C0B2D">
        <w:rPr>
          <w:rFonts w:ascii="Times New Roman" w:eastAsia="Times New Roman" w:hAnsi="Times New Roman" w:cs="Times New Roman"/>
          <w:sz w:val="24"/>
          <w:szCs w:val="24"/>
        </w:rPr>
        <w:t xml:space="preserve">inimese tervisele, kultuuripärandile ja varale hinnatav mõju peab olema </w:t>
      </w:r>
      <w:r w:rsidR="728BA050" w:rsidRPr="005C0B2D">
        <w:rPr>
          <w:rFonts w:ascii="Times New Roman" w:eastAsia="Times New Roman" w:hAnsi="Times New Roman" w:cs="Times New Roman"/>
          <w:i/>
          <w:iCs/>
          <w:sz w:val="24"/>
          <w:szCs w:val="24"/>
        </w:rPr>
        <w:t>keskkonna kaudu toimiv</w:t>
      </w:r>
      <w:r w:rsidR="728BA050" w:rsidRPr="005C0B2D">
        <w:rPr>
          <w:rFonts w:ascii="Times New Roman" w:eastAsia="Times New Roman" w:hAnsi="Times New Roman" w:cs="Times New Roman"/>
          <w:sz w:val="24"/>
          <w:szCs w:val="24"/>
        </w:rPr>
        <w:t>, mitte otsene</w:t>
      </w:r>
      <w:r w:rsidR="70536DE7" w:rsidRPr="005C0B2D">
        <w:rPr>
          <w:rFonts w:ascii="Times New Roman" w:eastAsia="Times New Roman" w:hAnsi="Times New Roman" w:cs="Times New Roman"/>
          <w:sz w:val="24"/>
          <w:szCs w:val="24"/>
        </w:rPr>
        <w:t>.</w:t>
      </w:r>
      <w:r w:rsidR="08A1531C" w:rsidRPr="005C0B2D">
        <w:rPr>
          <w:rFonts w:ascii="Times New Roman" w:eastAsia="Times New Roman" w:hAnsi="Times New Roman" w:cs="Times New Roman"/>
          <w:sz w:val="24"/>
          <w:szCs w:val="24"/>
        </w:rPr>
        <w:t xml:space="preserve"> Samuti jäetakse mõistest välja viide „heaolule“, kuna heaolu puhul </w:t>
      </w:r>
      <w:r w:rsidR="13F658C4" w:rsidRPr="005C0B2D">
        <w:rPr>
          <w:rFonts w:ascii="Times New Roman" w:eastAsia="Times New Roman" w:hAnsi="Times New Roman" w:cs="Times New Roman"/>
          <w:sz w:val="24"/>
          <w:szCs w:val="24"/>
        </w:rPr>
        <w:t xml:space="preserve">on </w:t>
      </w:r>
      <w:r w:rsidR="08A1531C" w:rsidRPr="005C0B2D">
        <w:rPr>
          <w:rFonts w:ascii="Times New Roman" w:eastAsia="Times New Roman" w:hAnsi="Times New Roman" w:cs="Times New Roman"/>
          <w:sz w:val="24"/>
          <w:szCs w:val="24"/>
        </w:rPr>
        <w:t>tegemist häiringute hindamisega</w:t>
      </w:r>
      <w:r w:rsidR="15071CF8" w:rsidRPr="005C0B2D">
        <w:rPr>
          <w:rFonts w:ascii="Times New Roman" w:eastAsia="Times New Roman" w:hAnsi="Times New Roman" w:cs="Times New Roman"/>
          <w:sz w:val="24"/>
          <w:szCs w:val="24"/>
        </w:rPr>
        <w:t>,</w:t>
      </w:r>
      <w:r w:rsidR="08A1531C" w:rsidRPr="005C0B2D">
        <w:rPr>
          <w:rFonts w:ascii="Times New Roman" w:eastAsia="Times New Roman" w:hAnsi="Times New Roman" w:cs="Times New Roman"/>
          <w:sz w:val="24"/>
          <w:szCs w:val="24"/>
        </w:rPr>
        <w:t xml:space="preserve"> mitte olulise keskkonnamõju hindamisega</w:t>
      </w:r>
      <w:r w:rsidR="1861E121" w:rsidRPr="005C0B2D">
        <w:rPr>
          <w:rFonts w:ascii="Times New Roman" w:eastAsia="Times New Roman" w:hAnsi="Times New Roman" w:cs="Times New Roman"/>
          <w:sz w:val="24"/>
          <w:szCs w:val="24"/>
        </w:rPr>
        <w:t xml:space="preserve">. </w:t>
      </w:r>
      <w:proofErr w:type="spellStart"/>
      <w:r w:rsidR="1861E121" w:rsidRPr="005C0B2D">
        <w:rPr>
          <w:rFonts w:ascii="Times New Roman" w:eastAsia="Times New Roman" w:hAnsi="Times New Roman" w:cs="Times New Roman"/>
          <w:sz w:val="24"/>
          <w:szCs w:val="24"/>
        </w:rPr>
        <w:t>KeHJS</w:t>
      </w:r>
      <w:proofErr w:type="spellEnd"/>
      <w:r w:rsidR="1861E121" w:rsidRPr="005C0B2D">
        <w:rPr>
          <w:rFonts w:ascii="Times New Roman" w:eastAsia="Times New Roman" w:hAnsi="Times New Roman" w:cs="Times New Roman"/>
          <w:sz w:val="24"/>
          <w:szCs w:val="24"/>
        </w:rPr>
        <w:t xml:space="preserve"> keskendub olulise </w:t>
      </w:r>
      <w:r w:rsidR="30686F31" w:rsidRPr="005C0B2D">
        <w:rPr>
          <w:rFonts w:ascii="Times New Roman" w:eastAsia="Times New Roman" w:hAnsi="Times New Roman" w:cs="Times New Roman"/>
          <w:sz w:val="24"/>
          <w:szCs w:val="24"/>
        </w:rPr>
        <w:t>keskkonna</w:t>
      </w:r>
      <w:r w:rsidR="1861E121" w:rsidRPr="005C0B2D">
        <w:rPr>
          <w:rFonts w:ascii="Times New Roman" w:eastAsia="Times New Roman" w:hAnsi="Times New Roman" w:cs="Times New Roman"/>
          <w:sz w:val="24"/>
          <w:szCs w:val="24"/>
        </w:rPr>
        <w:t>mõju hindamisele</w:t>
      </w:r>
      <w:r w:rsidR="1F9FA1BB" w:rsidRPr="005C0B2D">
        <w:rPr>
          <w:rFonts w:ascii="Times New Roman" w:eastAsia="Times New Roman" w:hAnsi="Times New Roman" w:cs="Times New Roman"/>
          <w:sz w:val="24"/>
          <w:szCs w:val="24"/>
        </w:rPr>
        <w:t>.</w:t>
      </w:r>
    </w:p>
    <w:p w14:paraId="25ECF929" w14:textId="66CF2FDA" w:rsidR="24981411" w:rsidRPr="005C0B2D" w:rsidRDefault="69FC3EBF" w:rsidP="005C0B2D">
      <w:pPr>
        <w:pStyle w:val="Loendilik"/>
        <w:numPr>
          <w:ilvl w:val="0"/>
          <w:numId w:val="13"/>
        </w:numPr>
        <w:spacing w:after="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w:t>
      </w:r>
      <w:r w:rsidR="2F6DDC89" w:rsidRPr="005C0B2D">
        <w:rPr>
          <w:rFonts w:ascii="Times New Roman" w:eastAsia="Times New Roman" w:hAnsi="Times New Roman" w:cs="Times New Roman"/>
          <w:sz w:val="24"/>
          <w:szCs w:val="24"/>
        </w:rPr>
        <w:t xml:space="preserve">ääratletakse selgelt asjaomaste asutuste kaasamine KMH/KSH menetlustesse, asendades üldise loetelu ministri määrusega kehtestatava täpsustatud loeteluga, et vältida </w:t>
      </w:r>
      <w:r w:rsidR="4F47B76F" w:rsidRPr="005C0B2D">
        <w:rPr>
          <w:rFonts w:ascii="Times New Roman" w:eastAsia="Times New Roman" w:hAnsi="Times New Roman" w:cs="Times New Roman"/>
          <w:sz w:val="24"/>
          <w:szCs w:val="24"/>
        </w:rPr>
        <w:t>mittev</w:t>
      </w:r>
      <w:r w:rsidR="2F6DDC89" w:rsidRPr="005C0B2D">
        <w:rPr>
          <w:rFonts w:ascii="Times New Roman" w:eastAsia="Times New Roman" w:hAnsi="Times New Roman" w:cs="Times New Roman"/>
          <w:sz w:val="24"/>
          <w:szCs w:val="24"/>
        </w:rPr>
        <w:t xml:space="preserve">ajalikke </w:t>
      </w:r>
      <w:r w:rsidR="008B160A">
        <w:rPr>
          <w:rFonts w:ascii="Times New Roman" w:eastAsia="Times New Roman" w:hAnsi="Times New Roman" w:cs="Times New Roman"/>
          <w:sz w:val="24"/>
          <w:szCs w:val="24"/>
        </w:rPr>
        <w:t>seisukohtade küsimisi</w:t>
      </w:r>
      <w:r w:rsidR="2F6DDC89" w:rsidRPr="005C0B2D">
        <w:rPr>
          <w:rFonts w:ascii="Times New Roman" w:eastAsia="Times New Roman" w:hAnsi="Times New Roman" w:cs="Times New Roman"/>
          <w:sz w:val="24"/>
          <w:szCs w:val="24"/>
        </w:rPr>
        <w:t xml:space="preserve"> ja menetlus</w:t>
      </w:r>
      <w:r w:rsidR="3F56FB89" w:rsidRPr="005C0B2D">
        <w:rPr>
          <w:rFonts w:ascii="Times New Roman" w:eastAsia="Times New Roman" w:hAnsi="Times New Roman" w:cs="Times New Roman"/>
          <w:sz w:val="24"/>
          <w:szCs w:val="24"/>
        </w:rPr>
        <w:t xml:space="preserve">te </w:t>
      </w:r>
      <w:r w:rsidR="2F6DDC89" w:rsidRPr="005C0B2D">
        <w:rPr>
          <w:rFonts w:ascii="Times New Roman" w:eastAsia="Times New Roman" w:hAnsi="Times New Roman" w:cs="Times New Roman"/>
          <w:sz w:val="24"/>
          <w:szCs w:val="24"/>
        </w:rPr>
        <w:t>viivitusi.</w:t>
      </w:r>
    </w:p>
    <w:p w14:paraId="184532D5" w14:textId="05BDAFCE" w:rsidR="73A920BD" w:rsidRPr="005C0B2D" w:rsidRDefault="70C4BFE0" w:rsidP="005C0B2D">
      <w:pPr>
        <w:pStyle w:val="Loendilik"/>
        <w:numPr>
          <w:ilvl w:val="0"/>
          <w:numId w:val="13"/>
        </w:numPr>
        <w:spacing w:after="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T</w:t>
      </w:r>
      <w:r w:rsidR="06238B14" w:rsidRPr="005C0B2D">
        <w:rPr>
          <w:rFonts w:ascii="Times New Roman" w:eastAsia="Times New Roman" w:hAnsi="Times New Roman" w:cs="Times New Roman"/>
          <w:sz w:val="24"/>
          <w:szCs w:val="24"/>
        </w:rPr>
        <w:t xml:space="preserve">äpsustatakse </w:t>
      </w:r>
      <w:r w:rsidR="426E8C66" w:rsidRPr="005C0B2D">
        <w:rPr>
          <w:rFonts w:ascii="Times New Roman" w:eastAsia="Times New Roman" w:hAnsi="Times New Roman" w:cs="Times New Roman"/>
          <w:sz w:val="24"/>
          <w:szCs w:val="24"/>
        </w:rPr>
        <w:t xml:space="preserve">KMH </w:t>
      </w:r>
      <w:r w:rsidR="06238B14" w:rsidRPr="005C0B2D">
        <w:rPr>
          <w:rFonts w:ascii="Times New Roman" w:eastAsia="Times New Roman" w:hAnsi="Times New Roman" w:cs="Times New Roman"/>
          <w:sz w:val="24"/>
          <w:szCs w:val="24"/>
        </w:rPr>
        <w:t xml:space="preserve">eelhinnangu andmise põhimõtteid, sealhulgas eelhinnangu kavandina esitatava teabe sisu ja ulatust. Eelhinnangu kavand koondab arendaja esitatava miinimumteabe ühtsele kujule, et otsustaja saaks hinnata, kas tegevusega võib kaasneda oluline keskkonnamõju ning kas KMH algatamine on vajalik. </w:t>
      </w:r>
    </w:p>
    <w:p w14:paraId="674BBDC2" w14:textId="265F2894" w:rsidR="788BA6C7" w:rsidRPr="005C0B2D" w:rsidRDefault="13260721" w:rsidP="005C0B2D">
      <w:pPr>
        <w:pStyle w:val="Loendilik"/>
        <w:numPr>
          <w:ilvl w:val="0"/>
          <w:numId w:val="13"/>
        </w:numPr>
        <w:spacing w:before="240" w:after="24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V</w:t>
      </w:r>
      <w:r w:rsidR="6B908F0F" w:rsidRPr="005C0B2D">
        <w:rPr>
          <w:rFonts w:ascii="Times New Roman" w:eastAsia="Times New Roman" w:hAnsi="Times New Roman" w:cs="Times New Roman"/>
          <w:sz w:val="24"/>
          <w:szCs w:val="24"/>
        </w:rPr>
        <w:t>õetakse kasutusele võimalus jätta KMH programm koostamata, kui varasemate samalaadsete tegevuste KMH/KSH põhjal on juba teada kavandatava tegevuse mõju olemus</w:t>
      </w:r>
      <w:r w:rsidR="3AF9E9F7" w:rsidRPr="005C0B2D">
        <w:rPr>
          <w:rFonts w:ascii="Times New Roman" w:eastAsia="Times New Roman" w:hAnsi="Times New Roman" w:cs="Times New Roman"/>
          <w:sz w:val="24"/>
          <w:szCs w:val="24"/>
        </w:rPr>
        <w:t xml:space="preserve"> ja</w:t>
      </w:r>
      <w:r w:rsidR="6B908F0F" w:rsidRPr="005C0B2D">
        <w:rPr>
          <w:rFonts w:ascii="Times New Roman" w:eastAsia="Times New Roman" w:hAnsi="Times New Roman" w:cs="Times New Roman"/>
          <w:sz w:val="24"/>
          <w:szCs w:val="24"/>
        </w:rPr>
        <w:t xml:space="preserve"> ulatus, vajalikud uuringud </w:t>
      </w:r>
      <w:r w:rsidR="11AE3FD0" w:rsidRPr="005C0B2D">
        <w:rPr>
          <w:rFonts w:ascii="Times New Roman" w:eastAsia="Times New Roman" w:hAnsi="Times New Roman" w:cs="Times New Roman"/>
          <w:sz w:val="24"/>
          <w:szCs w:val="24"/>
        </w:rPr>
        <w:t>ning</w:t>
      </w:r>
      <w:r w:rsidR="6B908F0F" w:rsidRPr="005C0B2D">
        <w:rPr>
          <w:rFonts w:ascii="Times New Roman" w:eastAsia="Times New Roman" w:hAnsi="Times New Roman" w:cs="Times New Roman"/>
          <w:sz w:val="24"/>
          <w:szCs w:val="24"/>
        </w:rPr>
        <w:t xml:space="preserve"> eksperdid. Sellisel juhul saab otsustaja määrata kogu KMH raamistiku KMH algatamise otsuses. Muudatus lühendab KMH menetlusaega hinnanguliselt 2–5 kuu võrra. </w:t>
      </w:r>
    </w:p>
    <w:p w14:paraId="6966335C" w14:textId="27EAE9D4" w:rsidR="06D202C5" w:rsidRPr="005C0B2D" w:rsidRDefault="21C4CA74" w:rsidP="005C0B2D">
      <w:pPr>
        <w:pStyle w:val="Loendilik"/>
        <w:numPr>
          <w:ilvl w:val="0"/>
          <w:numId w:val="13"/>
        </w:numPr>
        <w:spacing w:before="240" w:after="24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w:t>
      </w:r>
      <w:r w:rsidR="374D9647" w:rsidRPr="005C0B2D">
        <w:rPr>
          <w:rFonts w:ascii="Times New Roman" w:eastAsia="Times New Roman" w:hAnsi="Times New Roman" w:cs="Times New Roman"/>
          <w:sz w:val="24"/>
          <w:szCs w:val="24"/>
        </w:rPr>
        <w:t xml:space="preserve">uudetakse KMH </w:t>
      </w:r>
      <w:r w:rsidR="634EEB12" w:rsidRPr="005C0B2D">
        <w:rPr>
          <w:rFonts w:ascii="Times New Roman" w:eastAsia="Times New Roman" w:hAnsi="Times New Roman" w:cs="Times New Roman"/>
          <w:sz w:val="24"/>
          <w:szCs w:val="24"/>
        </w:rPr>
        <w:t xml:space="preserve">programmi ja </w:t>
      </w:r>
      <w:r w:rsidR="374D9647" w:rsidRPr="005C0B2D">
        <w:rPr>
          <w:rFonts w:ascii="Times New Roman" w:eastAsia="Times New Roman" w:hAnsi="Times New Roman" w:cs="Times New Roman"/>
          <w:sz w:val="24"/>
          <w:szCs w:val="24"/>
        </w:rPr>
        <w:t xml:space="preserve">aruande menetlus- </w:t>
      </w:r>
      <w:r w:rsidR="53EDD149" w:rsidRPr="005C0B2D">
        <w:rPr>
          <w:rFonts w:ascii="Times New Roman" w:eastAsia="Times New Roman" w:hAnsi="Times New Roman" w:cs="Times New Roman"/>
          <w:sz w:val="24"/>
          <w:szCs w:val="24"/>
        </w:rPr>
        <w:t>ning</w:t>
      </w:r>
      <w:r w:rsidR="374D9647" w:rsidRPr="005C0B2D">
        <w:rPr>
          <w:rFonts w:ascii="Times New Roman" w:eastAsia="Times New Roman" w:hAnsi="Times New Roman" w:cs="Times New Roman"/>
          <w:sz w:val="24"/>
          <w:szCs w:val="24"/>
        </w:rPr>
        <w:t xml:space="preserve"> sisunõudeid</w:t>
      </w:r>
      <w:r w:rsidR="44818C77" w:rsidRPr="005C0B2D">
        <w:rPr>
          <w:rFonts w:ascii="Times New Roman" w:eastAsia="Times New Roman" w:hAnsi="Times New Roman" w:cs="Times New Roman"/>
          <w:sz w:val="24"/>
          <w:szCs w:val="24"/>
        </w:rPr>
        <w:t xml:space="preserve">. </w:t>
      </w:r>
      <w:r w:rsidR="374D9647" w:rsidRPr="005C0B2D">
        <w:rPr>
          <w:rFonts w:ascii="Times New Roman" w:eastAsia="Times New Roman" w:hAnsi="Times New Roman" w:cs="Times New Roman"/>
          <w:sz w:val="24"/>
          <w:szCs w:val="24"/>
        </w:rPr>
        <w:t>Muudatused ühtlustavad praktikat ning vähendavad dubleeri</w:t>
      </w:r>
      <w:r w:rsidR="4834CEDF" w:rsidRPr="005C0B2D">
        <w:rPr>
          <w:rFonts w:ascii="Times New Roman" w:eastAsia="Times New Roman" w:hAnsi="Times New Roman" w:cs="Times New Roman"/>
          <w:sz w:val="24"/>
          <w:szCs w:val="24"/>
        </w:rPr>
        <w:t>vaid tegevusi.</w:t>
      </w:r>
    </w:p>
    <w:p w14:paraId="57DCE429" w14:textId="0FE2AE7F" w:rsidR="4C7BD98A" w:rsidRPr="005C0B2D" w:rsidRDefault="3B438DFE" w:rsidP="005C0B2D">
      <w:pPr>
        <w:pStyle w:val="Loendilik"/>
        <w:numPr>
          <w:ilvl w:val="0"/>
          <w:numId w:val="13"/>
        </w:numPr>
        <w:spacing w:before="240" w:after="24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Kaotatakse </w:t>
      </w:r>
      <w:r w:rsidR="2F4243D0" w:rsidRPr="005C0B2D">
        <w:rPr>
          <w:rFonts w:ascii="Times New Roman" w:eastAsia="Times New Roman" w:hAnsi="Times New Roman" w:cs="Times New Roman"/>
          <w:sz w:val="24"/>
          <w:szCs w:val="24"/>
        </w:rPr>
        <w:t xml:space="preserve">keskkonnamõju hindamise </w:t>
      </w:r>
      <w:proofErr w:type="spellStart"/>
      <w:r w:rsidRPr="005C0B2D">
        <w:rPr>
          <w:rFonts w:ascii="Times New Roman" w:eastAsia="Times New Roman" w:hAnsi="Times New Roman" w:cs="Times New Roman"/>
          <w:sz w:val="24"/>
          <w:szCs w:val="24"/>
        </w:rPr>
        <w:t>järelhindamise</w:t>
      </w:r>
      <w:proofErr w:type="spellEnd"/>
      <w:r w:rsidRPr="005C0B2D">
        <w:rPr>
          <w:rFonts w:ascii="Times New Roman" w:eastAsia="Times New Roman" w:hAnsi="Times New Roman" w:cs="Times New Roman"/>
          <w:sz w:val="24"/>
          <w:szCs w:val="24"/>
        </w:rPr>
        <w:t xml:space="preserve"> </w:t>
      </w:r>
      <w:r w:rsidR="2989B8A9" w:rsidRPr="005C0B2D">
        <w:rPr>
          <w:rFonts w:ascii="Times New Roman" w:eastAsia="Times New Roman" w:hAnsi="Times New Roman" w:cs="Times New Roman"/>
          <w:sz w:val="24"/>
          <w:szCs w:val="24"/>
        </w:rPr>
        <w:t>nõue</w:t>
      </w:r>
      <w:r w:rsidRPr="005C0B2D">
        <w:rPr>
          <w:rFonts w:ascii="Times New Roman" w:eastAsia="Times New Roman" w:hAnsi="Times New Roman" w:cs="Times New Roman"/>
          <w:sz w:val="24"/>
          <w:szCs w:val="24"/>
        </w:rPr>
        <w:t xml:space="preserve">, kuna seda ei ole praktikas rakendatud ning </w:t>
      </w:r>
      <w:proofErr w:type="spellStart"/>
      <w:r w:rsidRPr="005C0B2D">
        <w:rPr>
          <w:rFonts w:ascii="Times New Roman" w:eastAsia="Times New Roman" w:hAnsi="Times New Roman" w:cs="Times New Roman"/>
          <w:sz w:val="24"/>
          <w:szCs w:val="24"/>
        </w:rPr>
        <w:t>järelhindamise</w:t>
      </w:r>
      <w:proofErr w:type="spellEnd"/>
      <w:r w:rsidRPr="005C0B2D">
        <w:rPr>
          <w:rFonts w:ascii="Times New Roman" w:eastAsia="Times New Roman" w:hAnsi="Times New Roman" w:cs="Times New Roman"/>
          <w:sz w:val="24"/>
          <w:szCs w:val="24"/>
        </w:rPr>
        <w:t xml:space="preserve"> eesmärgid on täidetud tegevusloapõhise seire kaudu. </w:t>
      </w:r>
    </w:p>
    <w:p w14:paraId="5FC1C283" w14:textId="1B7184FF" w:rsidR="005C0B2D" w:rsidRPr="005C0B2D" w:rsidRDefault="3B438DFE" w:rsidP="005C0B2D">
      <w:pPr>
        <w:pStyle w:val="Loendilik"/>
        <w:numPr>
          <w:ilvl w:val="0"/>
          <w:numId w:val="13"/>
        </w:numPr>
        <w:spacing w:before="240" w:after="24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lastRenderedPageBreak/>
        <w:t xml:space="preserve">Muudetakse </w:t>
      </w:r>
      <w:proofErr w:type="spellStart"/>
      <w:r w:rsidR="50EF99F7" w:rsidRPr="005C0B2D">
        <w:rPr>
          <w:rFonts w:ascii="Times New Roman" w:eastAsia="Times New Roman" w:hAnsi="Times New Roman" w:cs="Times New Roman"/>
          <w:sz w:val="24"/>
          <w:szCs w:val="24"/>
        </w:rPr>
        <w:t>KeHJS</w:t>
      </w:r>
      <w:proofErr w:type="spellEnd"/>
      <w:r w:rsidR="50EF99F7" w:rsidRPr="005C0B2D">
        <w:rPr>
          <w:rFonts w:ascii="Times New Roman" w:eastAsia="Times New Roman" w:hAnsi="Times New Roman" w:cs="Times New Roman"/>
          <w:sz w:val="24"/>
          <w:szCs w:val="24"/>
        </w:rPr>
        <w:t xml:space="preserve">-i </w:t>
      </w:r>
      <w:r w:rsidRPr="005C0B2D">
        <w:rPr>
          <w:rFonts w:ascii="Times New Roman" w:eastAsia="Times New Roman" w:hAnsi="Times New Roman" w:cs="Times New Roman"/>
          <w:sz w:val="24"/>
          <w:szCs w:val="24"/>
        </w:rPr>
        <w:t xml:space="preserve">rakendusakte, sh eelhinnangu ja aruande sisu nõudeid ning </w:t>
      </w:r>
      <w:r w:rsidR="00B251A8">
        <w:rPr>
          <w:rFonts w:ascii="Times New Roman" w:eastAsia="Times New Roman" w:hAnsi="Times New Roman" w:cs="Times New Roman"/>
          <w:sz w:val="24"/>
          <w:szCs w:val="24"/>
        </w:rPr>
        <w:t xml:space="preserve">eelhinnangu andmise kohustusega </w:t>
      </w:r>
      <w:r w:rsidRPr="005C0B2D">
        <w:rPr>
          <w:rFonts w:ascii="Times New Roman" w:eastAsia="Times New Roman" w:hAnsi="Times New Roman" w:cs="Times New Roman"/>
          <w:sz w:val="24"/>
          <w:szCs w:val="24"/>
        </w:rPr>
        <w:t>tegevusvaldkondade loetelu, et need oleksid kooskõlas eelnõu</w:t>
      </w:r>
      <w:r w:rsidR="598B5889" w:rsidRPr="005C0B2D">
        <w:rPr>
          <w:rFonts w:ascii="Times New Roman" w:eastAsia="Times New Roman" w:hAnsi="Times New Roman" w:cs="Times New Roman"/>
          <w:sz w:val="24"/>
          <w:szCs w:val="24"/>
        </w:rPr>
        <w:t>ga</w:t>
      </w:r>
      <w:r w:rsidRPr="005C0B2D">
        <w:rPr>
          <w:rFonts w:ascii="Times New Roman" w:eastAsia="Times New Roman" w:hAnsi="Times New Roman" w:cs="Times New Roman"/>
          <w:sz w:val="24"/>
          <w:szCs w:val="24"/>
        </w:rPr>
        <w:t xml:space="preserve"> tehtavate muudatustega.</w:t>
      </w:r>
    </w:p>
    <w:p w14:paraId="6D162D9E" w14:textId="312D6E64" w:rsidR="005C0B2D" w:rsidRPr="005C0B2D" w:rsidRDefault="1F414362" w:rsidP="005C0B2D">
      <w:pPr>
        <w:spacing w:before="240" w:after="24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Eelnõu </w:t>
      </w:r>
      <w:r w:rsidR="1291E213" w:rsidRPr="005C0B2D">
        <w:rPr>
          <w:rFonts w:ascii="Times New Roman" w:eastAsia="Times New Roman" w:hAnsi="Times New Roman" w:cs="Times New Roman"/>
          <w:sz w:val="24"/>
          <w:szCs w:val="24"/>
        </w:rPr>
        <w:t xml:space="preserve">ei suurenda </w:t>
      </w:r>
      <w:r w:rsidR="60BA8898" w:rsidRPr="005C0B2D">
        <w:rPr>
          <w:rFonts w:ascii="Times New Roman" w:eastAsia="Times New Roman" w:hAnsi="Times New Roman" w:cs="Times New Roman"/>
          <w:sz w:val="24"/>
          <w:szCs w:val="24"/>
        </w:rPr>
        <w:t xml:space="preserve">arendajate </w:t>
      </w:r>
      <w:r w:rsidRPr="005C0B2D">
        <w:rPr>
          <w:rFonts w:ascii="Times New Roman" w:eastAsia="Times New Roman" w:hAnsi="Times New Roman" w:cs="Times New Roman"/>
          <w:sz w:val="24"/>
          <w:szCs w:val="24"/>
        </w:rPr>
        <w:t>halduskoormust</w:t>
      </w:r>
      <w:r w:rsidR="28C011FF" w:rsidRPr="005C0B2D">
        <w:rPr>
          <w:rFonts w:ascii="Times New Roman" w:eastAsia="Times New Roman" w:hAnsi="Times New Roman" w:cs="Times New Roman"/>
          <w:sz w:val="24"/>
          <w:szCs w:val="24"/>
        </w:rPr>
        <w:t xml:space="preserve">, </w:t>
      </w:r>
      <w:r w:rsidR="007E1C38">
        <w:rPr>
          <w:rFonts w:ascii="Times New Roman" w:eastAsia="Times New Roman" w:hAnsi="Times New Roman" w:cs="Times New Roman"/>
          <w:sz w:val="24"/>
          <w:szCs w:val="24"/>
        </w:rPr>
        <w:t>tegevuslao andjate ehk otsustajate</w:t>
      </w:r>
      <w:r w:rsidR="5C50CBCC" w:rsidRPr="005C0B2D">
        <w:rPr>
          <w:rFonts w:ascii="Times New Roman" w:eastAsia="Times New Roman" w:hAnsi="Times New Roman" w:cs="Times New Roman"/>
          <w:sz w:val="24"/>
          <w:szCs w:val="24"/>
        </w:rPr>
        <w:t xml:space="preserve"> töökoormust</w:t>
      </w:r>
      <w:r w:rsidR="7B0307A0" w:rsidRPr="005C0B2D">
        <w:rPr>
          <w:rFonts w:ascii="Times New Roman" w:eastAsia="Times New Roman" w:hAnsi="Times New Roman" w:cs="Times New Roman"/>
          <w:sz w:val="24"/>
          <w:szCs w:val="24"/>
        </w:rPr>
        <w:t xml:space="preserve"> ega </w:t>
      </w:r>
      <w:r w:rsidR="6375481C" w:rsidRPr="005C0B2D">
        <w:rPr>
          <w:rFonts w:ascii="Times New Roman" w:eastAsia="Times New Roman" w:hAnsi="Times New Roman" w:cs="Times New Roman"/>
          <w:sz w:val="24"/>
          <w:szCs w:val="24"/>
        </w:rPr>
        <w:t xml:space="preserve">avalikkuse (sh </w:t>
      </w:r>
      <w:r w:rsidR="7B0307A0" w:rsidRPr="005C0B2D">
        <w:rPr>
          <w:rFonts w:ascii="Times New Roman" w:eastAsia="Times New Roman" w:hAnsi="Times New Roman" w:cs="Times New Roman"/>
          <w:sz w:val="24"/>
          <w:szCs w:val="24"/>
        </w:rPr>
        <w:t>vabaühenduste</w:t>
      </w:r>
      <w:r w:rsidR="34321153" w:rsidRPr="005C0B2D">
        <w:rPr>
          <w:rFonts w:ascii="Times New Roman" w:eastAsia="Times New Roman" w:hAnsi="Times New Roman" w:cs="Times New Roman"/>
          <w:sz w:val="24"/>
          <w:szCs w:val="24"/>
        </w:rPr>
        <w:t>)</w:t>
      </w:r>
      <w:r w:rsidR="7B0307A0" w:rsidRPr="005C0B2D">
        <w:rPr>
          <w:rFonts w:ascii="Times New Roman" w:eastAsia="Times New Roman" w:hAnsi="Times New Roman" w:cs="Times New Roman"/>
          <w:sz w:val="24"/>
          <w:szCs w:val="24"/>
        </w:rPr>
        <w:t xml:space="preserve"> koormust</w:t>
      </w:r>
      <w:r w:rsidR="11AFA79F" w:rsidRPr="005C0B2D">
        <w:rPr>
          <w:rFonts w:ascii="Times New Roman" w:eastAsia="Times New Roman" w:hAnsi="Times New Roman" w:cs="Times New Roman"/>
          <w:sz w:val="24"/>
          <w:szCs w:val="24"/>
        </w:rPr>
        <w:t xml:space="preserve">, vaid vähendab tervikuna üldist menetluskoormust ning lihtsustab KMH </w:t>
      </w:r>
      <w:r w:rsidR="1D0FD977" w:rsidRPr="005C0B2D">
        <w:rPr>
          <w:rFonts w:ascii="Times New Roman" w:eastAsia="Times New Roman" w:hAnsi="Times New Roman" w:cs="Times New Roman"/>
          <w:sz w:val="24"/>
          <w:szCs w:val="24"/>
        </w:rPr>
        <w:t>menetlust</w:t>
      </w:r>
      <w:r w:rsidR="1AA35211" w:rsidRPr="005C0B2D">
        <w:rPr>
          <w:rFonts w:ascii="Times New Roman" w:eastAsia="Times New Roman" w:hAnsi="Times New Roman" w:cs="Times New Roman"/>
          <w:sz w:val="24"/>
          <w:szCs w:val="24"/>
        </w:rPr>
        <w:t xml:space="preserve">. </w:t>
      </w:r>
      <w:r w:rsidR="768F8B06" w:rsidRPr="005C0B2D">
        <w:rPr>
          <w:rFonts w:ascii="Times New Roman" w:eastAsia="Times New Roman" w:hAnsi="Times New Roman" w:cs="Times New Roman"/>
          <w:sz w:val="24"/>
          <w:szCs w:val="24"/>
        </w:rPr>
        <w:t>Halduskoormuse ning töökoormuse vähenemine tuleneb eelkõige</w:t>
      </w:r>
      <w:r w:rsidR="257B0267" w:rsidRPr="005C0B2D">
        <w:rPr>
          <w:rFonts w:ascii="Times New Roman" w:eastAsia="Times New Roman" w:hAnsi="Times New Roman" w:cs="Times New Roman"/>
          <w:sz w:val="24"/>
          <w:szCs w:val="24"/>
        </w:rPr>
        <w:t xml:space="preserve"> </w:t>
      </w:r>
      <w:r w:rsidR="5A510CD3" w:rsidRPr="005C0B2D">
        <w:rPr>
          <w:rFonts w:ascii="Times New Roman" w:eastAsia="Times New Roman" w:hAnsi="Times New Roman" w:cs="Times New Roman"/>
          <w:sz w:val="24"/>
          <w:szCs w:val="24"/>
        </w:rPr>
        <w:t>KMH programmi</w:t>
      </w:r>
      <w:r w:rsidR="3F52100A" w:rsidRPr="005C0B2D">
        <w:rPr>
          <w:rFonts w:ascii="Times New Roman" w:eastAsia="Times New Roman" w:hAnsi="Times New Roman" w:cs="Times New Roman"/>
          <w:sz w:val="24"/>
          <w:szCs w:val="24"/>
        </w:rPr>
        <w:t xml:space="preserve">ga seotud </w:t>
      </w:r>
      <w:r w:rsidR="5A510CD3" w:rsidRPr="005C0B2D">
        <w:rPr>
          <w:rFonts w:ascii="Times New Roman" w:eastAsia="Times New Roman" w:hAnsi="Times New Roman" w:cs="Times New Roman"/>
          <w:sz w:val="24"/>
          <w:szCs w:val="24"/>
        </w:rPr>
        <w:t>muudatuste</w:t>
      </w:r>
      <w:r w:rsidR="6D001A91" w:rsidRPr="005C0B2D">
        <w:rPr>
          <w:rFonts w:ascii="Times New Roman" w:eastAsia="Times New Roman" w:hAnsi="Times New Roman" w:cs="Times New Roman"/>
          <w:sz w:val="24"/>
          <w:szCs w:val="24"/>
        </w:rPr>
        <w:t xml:space="preserve"> tulemusena</w:t>
      </w:r>
      <w:r w:rsidR="5A510CD3" w:rsidRPr="005C0B2D">
        <w:rPr>
          <w:rFonts w:ascii="Times New Roman" w:eastAsia="Times New Roman" w:hAnsi="Times New Roman" w:cs="Times New Roman"/>
          <w:sz w:val="24"/>
          <w:szCs w:val="24"/>
        </w:rPr>
        <w:t xml:space="preserve"> (</w:t>
      </w:r>
      <w:r w:rsidR="0C2340FC" w:rsidRPr="005C0B2D">
        <w:rPr>
          <w:rFonts w:ascii="Times New Roman" w:eastAsia="Times New Roman" w:hAnsi="Times New Roman" w:cs="Times New Roman"/>
          <w:sz w:val="24"/>
          <w:szCs w:val="24"/>
        </w:rPr>
        <w:t xml:space="preserve">programmi sisunõuete vähendamine; avaliku arutelu korraldamise </w:t>
      </w:r>
      <w:r w:rsidR="116D2128" w:rsidRPr="005C0B2D">
        <w:rPr>
          <w:rFonts w:ascii="Times New Roman" w:eastAsia="Times New Roman" w:hAnsi="Times New Roman" w:cs="Times New Roman"/>
          <w:sz w:val="24"/>
          <w:szCs w:val="24"/>
        </w:rPr>
        <w:t xml:space="preserve">nõudest </w:t>
      </w:r>
      <w:r w:rsidR="0C2340FC" w:rsidRPr="005C0B2D">
        <w:rPr>
          <w:rFonts w:ascii="Times New Roman" w:eastAsia="Times New Roman" w:hAnsi="Times New Roman" w:cs="Times New Roman"/>
          <w:sz w:val="24"/>
          <w:szCs w:val="24"/>
        </w:rPr>
        <w:t xml:space="preserve">loobumine; </w:t>
      </w:r>
      <w:r w:rsidR="0EA70B51" w:rsidRPr="005C0B2D">
        <w:rPr>
          <w:rFonts w:ascii="Times New Roman" w:eastAsia="Times New Roman" w:hAnsi="Times New Roman" w:cs="Times New Roman"/>
          <w:sz w:val="24"/>
          <w:szCs w:val="24"/>
        </w:rPr>
        <w:t>põhjendatud juhul programmi koostamata jätmine</w:t>
      </w:r>
      <w:r w:rsidR="5A510CD3" w:rsidRPr="005C0B2D">
        <w:rPr>
          <w:rFonts w:ascii="Times New Roman" w:eastAsia="Times New Roman" w:hAnsi="Times New Roman" w:cs="Times New Roman"/>
          <w:sz w:val="24"/>
          <w:szCs w:val="24"/>
        </w:rPr>
        <w:t>)</w:t>
      </w:r>
      <w:r w:rsidR="67DC57BD" w:rsidRPr="005C0B2D">
        <w:rPr>
          <w:rFonts w:ascii="Times New Roman" w:eastAsia="Times New Roman" w:hAnsi="Times New Roman" w:cs="Times New Roman"/>
          <w:sz w:val="24"/>
          <w:szCs w:val="24"/>
        </w:rPr>
        <w:t xml:space="preserve"> ning</w:t>
      </w:r>
      <w:r w:rsidR="699F5F46" w:rsidRPr="005C0B2D">
        <w:rPr>
          <w:rFonts w:ascii="Times New Roman" w:eastAsia="Times New Roman" w:hAnsi="Times New Roman" w:cs="Times New Roman"/>
          <w:sz w:val="24"/>
          <w:szCs w:val="24"/>
        </w:rPr>
        <w:t xml:space="preserve"> </w:t>
      </w:r>
      <w:r w:rsidR="39D34B0F" w:rsidRPr="005C0B2D">
        <w:rPr>
          <w:rFonts w:ascii="Times New Roman" w:eastAsia="Times New Roman" w:hAnsi="Times New Roman" w:cs="Times New Roman"/>
          <w:sz w:val="24"/>
          <w:szCs w:val="24"/>
        </w:rPr>
        <w:t xml:space="preserve">võimalike </w:t>
      </w:r>
      <w:r w:rsidR="699F5F46" w:rsidRPr="005C0B2D">
        <w:rPr>
          <w:rFonts w:ascii="Times New Roman" w:eastAsia="Times New Roman" w:hAnsi="Times New Roman" w:cs="Times New Roman"/>
          <w:sz w:val="24"/>
          <w:szCs w:val="24"/>
        </w:rPr>
        <w:t>kohustuslike KMH-de arvu vähenemisest (osade</w:t>
      </w:r>
      <w:r w:rsidR="07D9D4EC" w:rsidRPr="005C0B2D">
        <w:rPr>
          <w:rFonts w:ascii="Times New Roman" w:eastAsia="Times New Roman" w:hAnsi="Times New Roman" w:cs="Times New Roman"/>
          <w:sz w:val="24"/>
          <w:szCs w:val="24"/>
        </w:rPr>
        <w:t xml:space="preserve"> tegevuste</w:t>
      </w:r>
      <w:r w:rsidR="699F5F46" w:rsidRPr="005C0B2D">
        <w:rPr>
          <w:rFonts w:ascii="Times New Roman" w:eastAsia="Times New Roman" w:hAnsi="Times New Roman" w:cs="Times New Roman"/>
          <w:sz w:val="24"/>
          <w:szCs w:val="24"/>
        </w:rPr>
        <w:t xml:space="preserve"> KMH</w:t>
      </w:r>
      <w:r w:rsidR="15FAEE55" w:rsidRPr="005C0B2D">
        <w:rPr>
          <w:rFonts w:ascii="Times New Roman" w:eastAsia="Times New Roman" w:hAnsi="Times New Roman" w:cs="Times New Roman"/>
          <w:sz w:val="24"/>
          <w:szCs w:val="24"/>
        </w:rPr>
        <w:t xml:space="preserve"> kohustuslikkus</w:t>
      </w:r>
      <w:r w:rsidR="699F5F46" w:rsidRPr="005C0B2D">
        <w:rPr>
          <w:rFonts w:ascii="Times New Roman" w:eastAsia="Times New Roman" w:hAnsi="Times New Roman" w:cs="Times New Roman"/>
          <w:sz w:val="24"/>
          <w:szCs w:val="24"/>
        </w:rPr>
        <w:t xml:space="preserve"> asend</w:t>
      </w:r>
      <w:r w:rsidR="6795C85B" w:rsidRPr="005C0B2D">
        <w:rPr>
          <w:rFonts w:ascii="Times New Roman" w:eastAsia="Times New Roman" w:hAnsi="Times New Roman" w:cs="Times New Roman"/>
          <w:sz w:val="24"/>
          <w:szCs w:val="24"/>
        </w:rPr>
        <w:t>atakse</w:t>
      </w:r>
      <w:r w:rsidR="699F5F46" w:rsidRPr="005C0B2D">
        <w:rPr>
          <w:rFonts w:ascii="Times New Roman" w:eastAsia="Times New Roman" w:hAnsi="Times New Roman" w:cs="Times New Roman"/>
          <w:sz w:val="24"/>
          <w:szCs w:val="24"/>
        </w:rPr>
        <w:t xml:space="preserve"> eelhin</w:t>
      </w:r>
      <w:r w:rsidR="51C1B6FD" w:rsidRPr="005C0B2D">
        <w:rPr>
          <w:rFonts w:ascii="Times New Roman" w:eastAsia="Times New Roman" w:hAnsi="Times New Roman" w:cs="Times New Roman"/>
          <w:sz w:val="24"/>
          <w:szCs w:val="24"/>
        </w:rPr>
        <w:t xml:space="preserve">nangu andmisega). </w:t>
      </w:r>
      <w:r w:rsidR="7ADC5D93" w:rsidRPr="005C0B2D">
        <w:rPr>
          <w:rFonts w:ascii="Times New Roman" w:eastAsia="Times New Roman" w:hAnsi="Times New Roman" w:cs="Times New Roman"/>
          <w:sz w:val="24"/>
          <w:szCs w:val="24"/>
        </w:rPr>
        <w:t xml:space="preserve">Arendajate halduskoormust </w:t>
      </w:r>
      <w:r w:rsidR="1D36B006" w:rsidRPr="005C0B2D">
        <w:rPr>
          <w:rFonts w:ascii="Times New Roman" w:eastAsia="Times New Roman" w:hAnsi="Times New Roman" w:cs="Times New Roman"/>
          <w:sz w:val="24"/>
          <w:szCs w:val="24"/>
        </w:rPr>
        <w:t xml:space="preserve">võib vähesel määral </w:t>
      </w:r>
      <w:r w:rsidR="7ADC5D93" w:rsidRPr="005C0B2D">
        <w:rPr>
          <w:rFonts w:ascii="Times New Roman" w:eastAsia="Times New Roman" w:hAnsi="Times New Roman" w:cs="Times New Roman"/>
          <w:sz w:val="24"/>
          <w:szCs w:val="24"/>
        </w:rPr>
        <w:t>suurenda</w:t>
      </w:r>
      <w:r w:rsidR="3084BB95" w:rsidRPr="005C0B2D">
        <w:rPr>
          <w:rFonts w:ascii="Times New Roman" w:eastAsia="Times New Roman" w:hAnsi="Times New Roman" w:cs="Times New Roman"/>
          <w:sz w:val="24"/>
          <w:szCs w:val="24"/>
        </w:rPr>
        <w:t>da</w:t>
      </w:r>
      <w:r w:rsidR="7ADC5D93" w:rsidRPr="005C0B2D">
        <w:rPr>
          <w:rFonts w:ascii="Times New Roman" w:eastAsia="Times New Roman" w:hAnsi="Times New Roman" w:cs="Times New Roman"/>
          <w:sz w:val="24"/>
          <w:szCs w:val="24"/>
        </w:rPr>
        <w:t xml:space="preserve"> uus nõue, et eelhinnangu andmise kohustusega tegevuse korral </w:t>
      </w:r>
      <w:r w:rsidR="78EE3F08" w:rsidRPr="005C0B2D">
        <w:rPr>
          <w:rFonts w:ascii="Times New Roman" w:eastAsia="Times New Roman" w:hAnsi="Times New Roman" w:cs="Times New Roman"/>
          <w:sz w:val="24"/>
          <w:szCs w:val="24"/>
        </w:rPr>
        <w:t xml:space="preserve">tuleb </w:t>
      </w:r>
      <w:r w:rsidR="7ADC5D93" w:rsidRPr="005C0B2D">
        <w:rPr>
          <w:rFonts w:ascii="Times New Roman" w:eastAsia="Times New Roman" w:hAnsi="Times New Roman" w:cs="Times New Roman"/>
          <w:sz w:val="24"/>
          <w:szCs w:val="24"/>
        </w:rPr>
        <w:t>otsustajale esita</w:t>
      </w:r>
      <w:r w:rsidR="1A11828F" w:rsidRPr="005C0B2D">
        <w:rPr>
          <w:rFonts w:ascii="Times New Roman" w:eastAsia="Times New Roman" w:hAnsi="Times New Roman" w:cs="Times New Roman"/>
          <w:sz w:val="24"/>
          <w:szCs w:val="24"/>
        </w:rPr>
        <w:t>d</w:t>
      </w:r>
      <w:r w:rsidR="7ADC5D93" w:rsidRPr="005C0B2D">
        <w:rPr>
          <w:rFonts w:ascii="Times New Roman" w:eastAsia="Times New Roman" w:hAnsi="Times New Roman" w:cs="Times New Roman"/>
          <w:sz w:val="24"/>
          <w:szCs w:val="24"/>
        </w:rPr>
        <w:t>a</w:t>
      </w:r>
      <w:r w:rsidR="5596A619" w:rsidRPr="005C0B2D">
        <w:rPr>
          <w:rFonts w:ascii="Times New Roman" w:eastAsia="Times New Roman" w:hAnsi="Times New Roman" w:cs="Times New Roman"/>
          <w:sz w:val="24"/>
          <w:szCs w:val="24"/>
        </w:rPr>
        <w:t xml:space="preserve"> eelhinnangu kavand, </w:t>
      </w:r>
      <w:r w:rsidR="6DE6D478" w:rsidRPr="005C0B2D">
        <w:rPr>
          <w:rFonts w:ascii="Times New Roman" w:eastAsia="Times New Roman" w:hAnsi="Times New Roman" w:cs="Times New Roman"/>
          <w:sz w:val="24"/>
          <w:szCs w:val="24"/>
        </w:rPr>
        <w:t>kuid seda kompense</w:t>
      </w:r>
      <w:r w:rsidR="45C43F1C" w:rsidRPr="005C0B2D">
        <w:rPr>
          <w:rFonts w:ascii="Times New Roman" w:eastAsia="Times New Roman" w:hAnsi="Times New Roman" w:cs="Times New Roman"/>
          <w:sz w:val="24"/>
          <w:szCs w:val="24"/>
        </w:rPr>
        <w:t>erib</w:t>
      </w:r>
      <w:r w:rsidR="6DE6D478" w:rsidRPr="005C0B2D">
        <w:rPr>
          <w:rFonts w:ascii="Times New Roman" w:eastAsia="Times New Roman" w:hAnsi="Times New Roman" w:cs="Times New Roman"/>
          <w:sz w:val="24"/>
          <w:szCs w:val="24"/>
        </w:rPr>
        <w:t xml:space="preserve"> asjaolu, et </w:t>
      </w:r>
      <w:r w:rsidR="380EE43F" w:rsidRPr="005C0B2D">
        <w:rPr>
          <w:rFonts w:ascii="Times New Roman" w:eastAsia="Times New Roman" w:hAnsi="Times New Roman" w:cs="Times New Roman"/>
          <w:sz w:val="24"/>
          <w:szCs w:val="24"/>
        </w:rPr>
        <w:t xml:space="preserve">see </w:t>
      </w:r>
      <w:r w:rsidR="6DE6D478" w:rsidRPr="005C0B2D">
        <w:rPr>
          <w:rFonts w:ascii="Times New Roman" w:eastAsia="Times New Roman" w:hAnsi="Times New Roman" w:cs="Times New Roman"/>
          <w:sz w:val="24"/>
          <w:szCs w:val="24"/>
        </w:rPr>
        <w:t>kiiren</w:t>
      </w:r>
      <w:r w:rsidR="08B2203B" w:rsidRPr="005C0B2D">
        <w:rPr>
          <w:rFonts w:ascii="Times New Roman" w:eastAsia="Times New Roman" w:hAnsi="Times New Roman" w:cs="Times New Roman"/>
          <w:sz w:val="24"/>
          <w:szCs w:val="24"/>
        </w:rPr>
        <w:t>da</w:t>
      </w:r>
      <w:r w:rsidR="6DE6D478" w:rsidRPr="005C0B2D">
        <w:rPr>
          <w:rFonts w:ascii="Times New Roman" w:eastAsia="Times New Roman" w:hAnsi="Times New Roman" w:cs="Times New Roman"/>
          <w:sz w:val="24"/>
          <w:szCs w:val="24"/>
        </w:rPr>
        <w:t xml:space="preserve">b </w:t>
      </w:r>
      <w:r w:rsidR="6F4D49A0" w:rsidRPr="005C0B2D">
        <w:rPr>
          <w:rFonts w:ascii="Times New Roman" w:eastAsia="Times New Roman" w:hAnsi="Times New Roman" w:cs="Times New Roman"/>
          <w:sz w:val="24"/>
          <w:szCs w:val="24"/>
        </w:rPr>
        <w:t xml:space="preserve">tervikuna </w:t>
      </w:r>
      <w:r w:rsidR="6DE6D478" w:rsidRPr="005C0B2D">
        <w:rPr>
          <w:rFonts w:ascii="Times New Roman" w:eastAsia="Times New Roman" w:hAnsi="Times New Roman" w:cs="Times New Roman"/>
          <w:sz w:val="24"/>
          <w:szCs w:val="24"/>
        </w:rPr>
        <w:t>eelhinnangu andmise toiming</w:t>
      </w:r>
      <w:r w:rsidR="238D8B0A" w:rsidRPr="005C0B2D">
        <w:rPr>
          <w:rFonts w:ascii="Times New Roman" w:eastAsia="Times New Roman" w:hAnsi="Times New Roman" w:cs="Times New Roman"/>
          <w:sz w:val="24"/>
          <w:szCs w:val="24"/>
        </w:rPr>
        <w:t>ut</w:t>
      </w:r>
      <w:r w:rsidR="6DE6D478" w:rsidRPr="005C0B2D">
        <w:rPr>
          <w:rFonts w:ascii="Times New Roman" w:eastAsia="Times New Roman" w:hAnsi="Times New Roman" w:cs="Times New Roman"/>
          <w:sz w:val="24"/>
          <w:szCs w:val="24"/>
        </w:rPr>
        <w:t xml:space="preserve"> </w:t>
      </w:r>
      <w:r w:rsidR="278D18F3" w:rsidRPr="005C0B2D">
        <w:rPr>
          <w:rFonts w:ascii="Times New Roman" w:eastAsia="Times New Roman" w:hAnsi="Times New Roman" w:cs="Times New Roman"/>
          <w:sz w:val="24"/>
          <w:szCs w:val="24"/>
        </w:rPr>
        <w:t xml:space="preserve">(sh võimaldab arendajal koheselt esitada asjakohase info) </w:t>
      </w:r>
      <w:r w:rsidR="46CBADB0" w:rsidRPr="005C0B2D">
        <w:rPr>
          <w:rFonts w:ascii="Times New Roman" w:eastAsia="Times New Roman" w:hAnsi="Times New Roman" w:cs="Times New Roman"/>
          <w:sz w:val="24"/>
          <w:szCs w:val="24"/>
        </w:rPr>
        <w:t xml:space="preserve">ning </w:t>
      </w:r>
      <w:r w:rsidR="3A29C1CA" w:rsidRPr="005C0B2D">
        <w:rPr>
          <w:rFonts w:ascii="Times New Roman" w:eastAsia="Times New Roman" w:hAnsi="Times New Roman" w:cs="Times New Roman"/>
          <w:sz w:val="24"/>
          <w:szCs w:val="24"/>
        </w:rPr>
        <w:t>samuti on tegemist olulise otsustaja töökoormust vähendava lahendusega.</w:t>
      </w:r>
      <w:r w:rsidR="75EAD65B" w:rsidRPr="005C0B2D">
        <w:rPr>
          <w:rFonts w:ascii="Times New Roman" w:eastAsia="Times New Roman" w:hAnsi="Times New Roman" w:cs="Times New Roman"/>
          <w:sz w:val="24"/>
          <w:szCs w:val="24"/>
        </w:rPr>
        <w:t xml:space="preserve"> Eelhinnangu kavandi muudatuse elluviimiseks vajalikud IT-arendused (eelhinnangu kavandi esitamise funktsionaalsus </w:t>
      </w:r>
      <w:proofErr w:type="spellStart"/>
      <w:r w:rsidR="75EAD65B" w:rsidRPr="005C0B2D">
        <w:rPr>
          <w:rFonts w:ascii="Times New Roman" w:eastAsia="Times New Roman" w:hAnsi="Times New Roman" w:cs="Times New Roman"/>
          <w:sz w:val="24"/>
          <w:szCs w:val="24"/>
        </w:rPr>
        <w:t>KOTKAS-es</w:t>
      </w:r>
      <w:proofErr w:type="spellEnd"/>
      <w:r w:rsidR="75EAD65B" w:rsidRPr="005C0B2D">
        <w:rPr>
          <w:rFonts w:ascii="Times New Roman" w:eastAsia="Times New Roman" w:hAnsi="Times New Roman" w:cs="Times New Roman"/>
          <w:sz w:val="24"/>
          <w:szCs w:val="24"/>
        </w:rPr>
        <w:t xml:space="preserve"> </w:t>
      </w:r>
      <w:r w:rsidR="2C147F3E" w:rsidRPr="005C0B2D">
        <w:rPr>
          <w:rFonts w:ascii="Times New Roman" w:eastAsia="Times New Roman" w:hAnsi="Times New Roman" w:cs="Times New Roman"/>
          <w:sz w:val="24"/>
          <w:szCs w:val="24"/>
        </w:rPr>
        <w:t>ning</w:t>
      </w:r>
      <w:r w:rsidR="75EAD65B" w:rsidRPr="005C0B2D">
        <w:rPr>
          <w:rFonts w:ascii="Times New Roman" w:eastAsia="Times New Roman" w:hAnsi="Times New Roman" w:cs="Times New Roman"/>
          <w:sz w:val="24"/>
          <w:szCs w:val="24"/>
        </w:rPr>
        <w:t xml:space="preserve"> e-ehituse registris) tehakse olemasolevate arendusressursside arvelt ning ei too kaasa sihtrühmale täiendavaid kohustusi.</w:t>
      </w:r>
      <w:r w:rsidR="7A8CBE69" w:rsidRPr="005C0B2D">
        <w:rPr>
          <w:rFonts w:ascii="Times New Roman" w:eastAsia="Times New Roman" w:hAnsi="Times New Roman" w:cs="Times New Roman"/>
          <w:sz w:val="24"/>
          <w:szCs w:val="24"/>
        </w:rPr>
        <w:t xml:space="preserve"> </w:t>
      </w:r>
      <w:r w:rsidR="28FCEDB3" w:rsidRPr="005C0B2D">
        <w:rPr>
          <w:rFonts w:ascii="Times New Roman" w:eastAsia="Times New Roman" w:hAnsi="Times New Roman" w:cs="Times New Roman"/>
          <w:sz w:val="24"/>
          <w:szCs w:val="24"/>
        </w:rPr>
        <w:t xml:space="preserve">Teatud tegevuste KMH kohustuslikkuse asendamine eelhinnangu andmise nõudega võib mõnevõrra suurendada otsustajate töökoormust, samas vabaneb ressurss praeguste kohustuslike KMH-de arvelt. </w:t>
      </w:r>
      <w:r w:rsidR="39A4DC0A" w:rsidRPr="005C0B2D">
        <w:rPr>
          <w:rFonts w:ascii="Times New Roman" w:eastAsia="Times New Roman" w:hAnsi="Times New Roman" w:cs="Times New Roman"/>
          <w:sz w:val="24"/>
          <w:szCs w:val="24"/>
        </w:rPr>
        <w:t xml:space="preserve">Lisaks, asjaomaste asutuste kaasamise nõuete selgemaks muutmise tulemusena väheneb ka nende töökoormus (st </w:t>
      </w:r>
      <w:r w:rsidR="39E6CAD9" w:rsidRPr="005C0B2D">
        <w:rPr>
          <w:rFonts w:ascii="Times New Roman" w:eastAsia="Times New Roman" w:hAnsi="Times New Roman" w:cs="Times New Roman"/>
          <w:sz w:val="24"/>
          <w:szCs w:val="24"/>
        </w:rPr>
        <w:t xml:space="preserve">KMH materjalidele </w:t>
      </w:r>
      <w:r w:rsidR="39A4DC0A" w:rsidRPr="005C0B2D">
        <w:rPr>
          <w:rFonts w:ascii="Times New Roman" w:eastAsia="Times New Roman" w:hAnsi="Times New Roman" w:cs="Times New Roman"/>
          <w:sz w:val="24"/>
          <w:szCs w:val="24"/>
        </w:rPr>
        <w:t xml:space="preserve">seisukoha küsimine toimub </w:t>
      </w:r>
      <w:r w:rsidR="1CC6B09E" w:rsidRPr="005C0B2D">
        <w:rPr>
          <w:rFonts w:ascii="Times New Roman" w:eastAsia="Times New Roman" w:hAnsi="Times New Roman" w:cs="Times New Roman"/>
          <w:sz w:val="24"/>
          <w:szCs w:val="24"/>
        </w:rPr>
        <w:t xml:space="preserve">vaid </w:t>
      </w:r>
      <w:r w:rsidR="39A4DC0A" w:rsidRPr="005C0B2D">
        <w:rPr>
          <w:rFonts w:ascii="Times New Roman" w:eastAsia="Times New Roman" w:hAnsi="Times New Roman" w:cs="Times New Roman"/>
          <w:sz w:val="24"/>
          <w:szCs w:val="24"/>
        </w:rPr>
        <w:t xml:space="preserve">olukorras, kus </w:t>
      </w:r>
      <w:r w:rsidR="234FFE30" w:rsidRPr="005C0B2D">
        <w:rPr>
          <w:rFonts w:ascii="Times New Roman" w:eastAsia="Times New Roman" w:hAnsi="Times New Roman" w:cs="Times New Roman"/>
          <w:sz w:val="24"/>
          <w:szCs w:val="24"/>
        </w:rPr>
        <w:t xml:space="preserve">esineb sisuline </w:t>
      </w:r>
      <w:r w:rsidR="39A4DC0A" w:rsidRPr="005C0B2D">
        <w:rPr>
          <w:rFonts w:ascii="Times New Roman" w:eastAsia="Times New Roman" w:hAnsi="Times New Roman" w:cs="Times New Roman"/>
          <w:sz w:val="24"/>
          <w:szCs w:val="24"/>
        </w:rPr>
        <w:t>puutumus).</w:t>
      </w:r>
      <w:r w:rsidR="6AC148C4" w:rsidRPr="005C0B2D">
        <w:rPr>
          <w:rFonts w:ascii="Times New Roman" w:eastAsia="Times New Roman" w:hAnsi="Times New Roman" w:cs="Times New Roman"/>
          <w:sz w:val="24"/>
          <w:szCs w:val="24"/>
        </w:rPr>
        <w:t xml:space="preserve"> </w:t>
      </w:r>
      <w:r w:rsidR="7A8CBE69" w:rsidRPr="005C0B2D">
        <w:rPr>
          <w:rFonts w:ascii="Times New Roman" w:eastAsia="Times New Roman" w:hAnsi="Times New Roman" w:cs="Times New Roman"/>
          <w:sz w:val="24"/>
          <w:szCs w:val="24"/>
        </w:rPr>
        <w:t>Eelnevalt kirjeldatud põhjustel ei ole vajalik täiendavate nõuete kehtetuks tunnistami</w:t>
      </w:r>
      <w:r w:rsidR="00C40392">
        <w:rPr>
          <w:rFonts w:ascii="Times New Roman" w:eastAsia="Times New Roman" w:hAnsi="Times New Roman" w:cs="Times New Roman"/>
          <w:sz w:val="24"/>
          <w:szCs w:val="24"/>
        </w:rPr>
        <w:t>s</w:t>
      </w:r>
      <w:r w:rsidR="7A8CBE69" w:rsidRPr="005C0B2D">
        <w:rPr>
          <w:rFonts w:ascii="Times New Roman" w:eastAsia="Times New Roman" w:hAnsi="Times New Roman" w:cs="Times New Roman"/>
          <w:sz w:val="24"/>
          <w:szCs w:val="24"/>
        </w:rPr>
        <w:t>e reegli „üks sisse, üks välja“ kohaldamine.</w:t>
      </w:r>
    </w:p>
    <w:p w14:paraId="35B5B703" w14:textId="77777777" w:rsidR="005C0B2D" w:rsidRDefault="005C0B2D" w:rsidP="005C0B2D">
      <w:pPr>
        <w:spacing w:before="240" w:after="240"/>
        <w:contextualSpacing/>
        <w:jc w:val="both"/>
        <w:rPr>
          <w:rFonts w:ascii="Times New Roman" w:hAnsi="Times New Roman" w:cs="Times New Roman"/>
          <w:sz w:val="24"/>
          <w:szCs w:val="24"/>
        </w:rPr>
      </w:pPr>
    </w:p>
    <w:p w14:paraId="1E89A8D8" w14:textId="2D83D601" w:rsidR="10D4E019" w:rsidRPr="005C0B2D" w:rsidRDefault="10D4E019" w:rsidP="005C0B2D">
      <w:pPr>
        <w:spacing w:before="240" w:after="240"/>
        <w:contextualSpacing/>
        <w:jc w:val="both"/>
        <w:rPr>
          <w:rFonts w:ascii="Times New Roman" w:eastAsia="Times New Roman" w:hAnsi="Times New Roman" w:cs="Times New Roman"/>
          <w:sz w:val="24"/>
          <w:szCs w:val="24"/>
        </w:rPr>
      </w:pPr>
      <w:r w:rsidRPr="005C0B2D">
        <w:rPr>
          <w:rFonts w:ascii="Times New Roman" w:hAnsi="Times New Roman" w:cs="Times New Roman"/>
          <w:sz w:val="24"/>
          <w:szCs w:val="24"/>
        </w:rPr>
        <w:t xml:space="preserve">Kokkuvõttes kiirendavad eelnõuga kavandatud muudatused </w:t>
      </w:r>
      <w:r w:rsidR="7E6C5FB2" w:rsidRPr="005C0B2D">
        <w:rPr>
          <w:rFonts w:ascii="Times New Roman" w:hAnsi="Times New Roman" w:cs="Times New Roman"/>
          <w:sz w:val="24"/>
          <w:szCs w:val="24"/>
        </w:rPr>
        <w:t xml:space="preserve">arendajate </w:t>
      </w:r>
      <w:r w:rsidRPr="005C0B2D">
        <w:rPr>
          <w:rFonts w:ascii="Times New Roman" w:hAnsi="Times New Roman" w:cs="Times New Roman"/>
          <w:sz w:val="24"/>
          <w:szCs w:val="24"/>
        </w:rPr>
        <w:t xml:space="preserve">tegevuste elluviimist. </w:t>
      </w:r>
      <w:r w:rsidRPr="005C0B2D">
        <w:rPr>
          <w:rFonts w:ascii="Times New Roman" w:eastAsia="Times New Roman" w:hAnsi="Times New Roman" w:cs="Times New Roman"/>
          <w:sz w:val="24"/>
          <w:szCs w:val="24"/>
        </w:rPr>
        <w:t>Samas ei vähene keskkonna kaitstuse tase, kuna kõik sisulised hindamiskohustused jäävad kehtima.</w:t>
      </w:r>
    </w:p>
    <w:p w14:paraId="3D0117F9" w14:textId="53520E2D" w:rsidR="00EE21C6" w:rsidRPr="005C0B2D" w:rsidRDefault="00EE21C6" w:rsidP="005C0B2D">
      <w:pPr>
        <w:contextualSpacing/>
        <w:jc w:val="both"/>
        <w:rPr>
          <w:rFonts w:ascii="Times New Roman" w:eastAsia="Times New Roman" w:hAnsi="Times New Roman" w:cs="Times New Roman"/>
          <w:sz w:val="24"/>
          <w:szCs w:val="24"/>
        </w:rPr>
      </w:pPr>
    </w:p>
    <w:p w14:paraId="7EAE6BA3" w14:textId="3E6D3D96" w:rsidR="00EE21C6" w:rsidRPr="005C0B2D" w:rsidRDefault="00A9238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1.2. Eelnõu ettevalmistaja</w:t>
      </w:r>
    </w:p>
    <w:p w14:paraId="17F6C97C" w14:textId="77777777" w:rsidR="00EE21C6" w:rsidRPr="005C0B2D" w:rsidRDefault="00EE21C6" w:rsidP="005C0B2D">
      <w:pPr>
        <w:contextualSpacing/>
        <w:jc w:val="both"/>
        <w:rPr>
          <w:rFonts w:ascii="Times New Roman" w:hAnsi="Times New Roman" w:cs="Times New Roman"/>
          <w:sz w:val="24"/>
          <w:szCs w:val="24"/>
        </w:rPr>
      </w:pPr>
    </w:p>
    <w:p w14:paraId="73E4A0B6" w14:textId="4E70020A" w:rsidR="005B639E" w:rsidRPr="005C0B2D" w:rsidRDefault="368C9024"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Eelnõu ja seletuskirja on koostanud Kliimaministeeriumi keskkonnakorralduse ja kiirguse osakon</w:t>
      </w:r>
      <w:r w:rsidR="14AF007B" w:rsidRPr="005C0B2D">
        <w:rPr>
          <w:rFonts w:ascii="Times New Roman" w:hAnsi="Times New Roman" w:cs="Times New Roman"/>
          <w:sz w:val="24"/>
          <w:szCs w:val="24"/>
        </w:rPr>
        <w:t>na</w:t>
      </w:r>
      <w:r w:rsidRPr="005C0B2D">
        <w:rPr>
          <w:rFonts w:ascii="Times New Roman" w:hAnsi="Times New Roman" w:cs="Times New Roman"/>
          <w:sz w:val="24"/>
          <w:szCs w:val="24"/>
        </w:rPr>
        <w:t xml:space="preserve"> keskkonnamõju hindamise valdkonna</w:t>
      </w:r>
      <w:r w:rsidR="6574923D" w:rsidRPr="005C0B2D">
        <w:rPr>
          <w:rFonts w:ascii="Times New Roman" w:hAnsi="Times New Roman" w:cs="Times New Roman"/>
          <w:sz w:val="24"/>
          <w:szCs w:val="24"/>
        </w:rPr>
        <w:t xml:space="preserve"> </w:t>
      </w:r>
      <w:r w:rsidRPr="005C0B2D">
        <w:rPr>
          <w:rFonts w:ascii="Times New Roman" w:hAnsi="Times New Roman" w:cs="Times New Roman"/>
          <w:sz w:val="24"/>
          <w:szCs w:val="24"/>
        </w:rPr>
        <w:t>juht Rainer Persidski (rainer.persidski@kliimaministeerium.ee, 626 2973), KMH digipöörde projektijuht Eleri Kautlenbach (eleri.kautlenbach@kliimaministeerium.ee, 626 9105) ning nõunikud Ülle Luiks (ulle.luiks@kliimaministeerium.ee, 623</w:t>
      </w:r>
      <w:r w:rsidR="6574923D" w:rsidRPr="005C0B2D">
        <w:rPr>
          <w:rFonts w:ascii="Times New Roman" w:hAnsi="Times New Roman" w:cs="Times New Roman"/>
          <w:sz w:val="24"/>
          <w:szCs w:val="24"/>
        </w:rPr>
        <w:t> </w:t>
      </w:r>
      <w:r w:rsidRPr="005C0B2D">
        <w:rPr>
          <w:rFonts w:ascii="Times New Roman" w:hAnsi="Times New Roman" w:cs="Times New Roman"/>
          <w:sz w:val="24"/>
          <w:szCs w:val="24"/>
        </w:rPr>
        <w:t>1220) ja Lilli Tamm (lilli.tamm@kliimaministeerium.ee, 626 9133). Eelnõu koostamisel osales ka Keskkonnaameti keskkonnakorralduse büroo peaspetsialist</w:t>
      </w:r>
      <w:r w:rsidR="7AEB3C97" w:rsidRPr="005C0B2D">
        <w:rPr>
          <w:rFonts w:ascii="Times New Roman" w:hAnsi="Times New Roman" w:cs="Times New Roman"/>
          <w:sz w:val="24"/>
          <w:szCs w:val="24"/>
        </w:rPr>
        <w:t xml:space="preserve"> (taastuvenergeetika)</w:t>
      </w:r>
      <w:r w:rsidRPr="005C0B2D">
        <w:rPr>
          <w:rFonts w:ascii="Times New Roman" w:hAnsi="Times New Roman" w:cs="Times New Roman"/>
          <w:sz w:val="24"/>
          <w:szCs w:val="24"/>
        </w:rPr>
        <w:t xml:space="preserve"> Irma </w:t>
      </w:r>
      <w:proofErr w:type="spellStart"/>
      <w:r w:rsidRPr="005C0B2D">
        <w:rPr>
          <w:rFonts w:ascii="Times New Roman" w:hAnsi="Times New Roman" w:cs="Times New Roman"/>
          <w:sz w:val="24"/>
          <w:szCs w:val="24"/>
        </w:rPr>
        <w:t>Pakkonen</w:t>
      </w:r>
      <w:proofErr w:type="spellEnd"/>
      <w:r w:rsidRPr="005C0B2D">
        <w:rPr>
          <w:rFonts w:ascii="Times New Roman" w:hAnsi="Times New Roman" w:cs="Times New Roman"/>
          <w:sz w:val="24"/>
          <w:szCs w:val="24"/>
        </w:rPr>
        <w:t xml:space="preserve"> (irma.pakkonen@keskkonnaamet.ee).</w:t>
      </w:r>
    </w:p>
    <w:p w14:paraId="24F65B28" w14:textId="77777777" w:rsidR="005B639E" w:rsidRPr="005C0B2D" w:rsidRDefault="005B639E" w:rsidP="005C0B2D">
      <w:pPr>
        <w:contextualSpacing/>
        <w:jc w:val="both"/>
        <w:rPr>
          <w:rFonts w:ascii="Times New Roman" w:hAnsi="Times New Roman" w:cs="Times New Roman"/>
          <w:sz w:val="24"/>
          <w:szCs w:val="24"/>
        </w:rPr>
      </w:pPr>
    </w:p>
    <w:p w14:paraId="1A13DCE2" w14:textId="77777777" w:rsidR="005B639E" w:rsidRPr="005C0B2D" w:rsidRDefault="005B639E"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 xml:space="preserve">Eelnõu õigusekspertiisi on teinud Kliimaministeeriumi õigusosakonna nõunik Triin </w:t>
      </w:r>
      <w:proofErr w:type="spellStart"/>
      <w:r w:rsidRPr="005C0B2D">
        <w:rPr>
          <w:rFonts w:ascii="Times New Roman" w:hAnsi="Times New Roman" w:cs="Times New Roman"/>
          <w:sz w:val="24"/>
          <w:szCs w:val="24"/>
        </w:rPr>
        <w:t>Nymann</w:t>
      </w:r>
      <w:proofErr w:type="spellEnd"/>
      <w:r w:rsidRPr="005C0B2D">
        <w:rPr>
          <w:rFonts w:ascii="Times New Roman" w:hAnsi="Times New Roman" w:cs="Times New Roman"/>
          <w:sz w:val="24"/>
          <w:szCs w:val="24"/>
        </w:rPr>
        <w:t xml:space="preserve"> (triin.nymann@kliimaministeerium.ee, 626 2927).</w:t>
      </w:r>
    </w:p>
    <w:p w14:paraId="070D8B4B" w14:textId="77777777" w:rsidR="005B639E" w:rsidRPr="005C0B2D" w:rsidRDefault="005B639E" w:rsidP="005C0B2D">
      <w:pPr>
        <w:contextualSpacing/>
        <w:jc w:val="both"/>
        <w:rPr>
          <w:rFonts w:ascii="Times New Roman" w:hAnsi="Times New Roman" w:cs="Times New Roman"/>
          <w:sz w:val="24"/>
          <w:szCs w:val="24"/>
        </w:rPr>
      </w:pPr>
    </w:p>
    <w:p w14:paraId="1522F62C" w14:textId="0EF24FFB" w:rsidR="00EE21C6" w:rsidRPr="005C0B2D" w:rsidRDefault="3A206562"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Keeletoimetaja oli Justiits</w:t>
      </w:r>
      <w:r w:rsidR="6BE2C661" w:rsidRPr="005C0B2D">
        <w:rPr>
          <w:rFonts w:ascii="Times New Roman" w:hAnsi="Times New Roman" w:cs="Times New Roman"/>
          <w:sz w:val="24"/>
          <w:szCs w:val="24"/>
        </w:rPr>
        <w:t>- ja Digi</w:t>
      </w:r>
      <w:r w:rsidRPr="005C0B2D">
        <w:rPr>
          <w:rFonts w:ascii="Times New Roman" w:hAnsi="Times New Roman" w:cs="Times New Roman"/>
          <w:sz w:val="24"/>
          <w:szCs w:val="24"/>
        </w:rPr>
        <w:t>ministeeriumi õigusloome korralduse talituse keeletoimetaja … (...@justdigi.ee).</w:t>
      </w:r>
    </w:p>
    <w:p w14:paraId="426A8D7C" w14:textId="77777777" w:rsidR="00EE21C6" w:rsidRPr="005C0B2D" w:rsidRDefault="00EE21C6" w:rsidP="005C0B2D">
      <w:pPr>
        <w:contextualSpacing/>
        <w:jc w:val="both"/>
        <w:rPr>
          <w:rFonts w:ascii="Times New Roman" w:hAnsi="Times New Roman" w:cs="Times New Roman"/>
          <w:sz w:val="24"/>
          <w:szCs w:val="24"/>
        </w:rPr>
      </w:pPr>
    </w:p>
    <w:p w14:paraId="22BB009F" w14:textId="2ED79835" w:rsidR="00EE21C6" w:rsidRPr="005C0B2D" w:rsidRDefault="00A9238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1.3. Märkused</w:t>
      </w:r>
    </w:p>
    <w:p w14:paraId="01BF21C9" w14:textId="6A7ABC5C" w:rsidR="00EE21C6" w:rsidRPr="005C0B2D" w:rsidRDefault="00EE21C6" w:rsidP="005C0B2D">
      <w:pPr>
        <w:contextualSpacing/>
        <w:jc w:val="both"/>
        <w:rPr>
          <w:rFonts w:ascii="Times New Roman" w:hAnsi="Times New Roman" w:cs="Times New Roman"/>
          <w:sz w:val="24"/>
          <w:szCs w:val="24"/>
        </w:rPr>
      </w:pPr>
    </w:p>
    <w:p w14:paraId="47C53946" w14:textId="01D37968" w:rsidR="14FC84AF" w:rsidRPr="005C0B2D" w:rsidRDefault="14FC84AF"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Eelnõu ei ole seotud ühegi teise Riigikogu menetluses oleva eelnõuga.</w:t>
      </w:r>
    </w:p>
    <w:p w14:paraId="6E131B8A" w14:textId="66C1DF36" w:rsidR="5E1CFA2A" w:rsidRPr="005C0B2D" w:rsidRDefault="5E1CFA2A" w:rsidP="005C0B2D">
      <w:pPr>
        <w:spacing w:after="0"/>
        <w:contextualSpacing/>
        <w:jc w:val="both"/>
        <w:rPr>
          <w:rFonts w:ascii="Times New Roman" w:eastAsia="Times New Roman" w:hAnsi="Times New Roman" w:cs="Times New Roman"/>
          <w:sz w:val="24"/>
          <w:szCs w:val="24"/>
        </w:rPr>
      </w:pPr>
    </w:p>
    <w:p w14:paraId="4909BCD4" w14:textId="37817DB1" w:rsidR="14FC84AF" w:rsidRPr="005C0B2D" w:rsidRDefault="2D7D7851"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 xml:space="preserve">Eelnõu </w:t>
      </w:r>
      <w:r w:rsidR="7804D7D7" w:rsidRPr="005C0B2D">
        <w:rPr>
          <w:rFonts w:ascii="Times New Roman" w:eastAsia="Times New Roman" w:hAnsi="Times New Roman" w:cs="Times New Roman"/>
          <w:sz w:val="24"/>
          <w:szCs w:val="24"/>
        </w:rPr>
        <w:t xml:space="preserve">jaoks </w:t>
      </w:r>
      <w:r w:rsidRPr="005C0B2D">
        <w:rPr>
          <w:rFonts w:ascii="Times New Roman" w:eastAsia="Times New Roman" w:hAnsi="Times New Roman" w:cs="Times New Roman"/>
          <w:sz w:val="24"/>
          <w:szCs w:val="24"/>
        </w:rPr>
        <w:t xml:space="preserve">ei koostatud </w:t>
      </w:r>
      <w:r w:rsidR="5677AA9C" w:rsidRPr="005C0B2D">
        <w:rPr>
          <w:rFonts w:ascii="Times New Roman" w:eastAsia="Times New Roman" w:hAnsi="Times New Roman" w:cs="Times New Roman"/>
          <w:sz w:val="24"/>
          <w:szCs w:val="24"/>
        </w:rPr>
        <w:t xml:space="preserve">eelnevat </w:t>
      </w:r>
      <w:r w:rsidRPr="005C0B2D">
        <w:rPr>
          <w:rFonts w:ascii="Times New Roman" w:eastAsia="Times New Roman" w:hAnsi="Times New Roman" w:cs="Times New Roman"/>
          <w:sz w:val="24"/>
          <w:szCs w:val="24"/>
        </w:rPr>
        <w:t>väljatöötamiskavatsust (VTK), kuna eelnõu ettevalmistamisel on juba läbi viidud põhjalik KMH teenusedisaini protsess, mille käigus kaardistati KMH menetluse probleemid ja kitsaskohad ning võimalikud lahendusvariandid, kaasates ka KMH osapool</w:t>
      </w:r>
      <w:r w:rsidR="0ED79B47" w:rsidRPr="005C0B2D">
        <w:rPr>
          <w:rFonts w:ascii="Times New Roman" w:eastAsia="Times New Roman" w:hAnsi="Times New Roman" w:cs="Times New Roman"/>
          <w:sz w:val="24"/>
          <w:szCs w:val="24"/>
        </w:rPr>
        <w:t>ed</w:t>
      </w:r>
      <w:r w:rsidR="3F61EB4B" w:rsidRPr="005C0B2D">
        <w:rPr>
          <w:rFonts w:ascii="Times New Roman" w:eastAsia="Times New Roman" w:hAnsi="Times New Roman" w:cs="Times New Roman"/>
          <w:sz w:val="24"/>
          <w:szCs w:val="24"/>
        </w:rPr>
        <w:t xml:space="preserve"> (vt peatükk 3.1.)</w:t>
      </w:r>
      <w:r w:rsidRPr="005C0B2D">
        <w:rPr>
          <w:rFonts w:ascii="Times New Roman" w:eastAsia="Times New Roman" w:hAnsi="Times New Roman" w:cs="Times New Roman"/>
          <w:sz w:val="24"/>
          <w:szCs w:val="24"/>
        </w:rPr>
        <w:t xml:space="preserve">. Teenusedisaini tulemused täidavad VTK eesmärgid, kirjeldades probleeme, nende põhjuseid ja muutmisvajadust. Seetõttu ei anna VTK koostamine täiendavat sisulist väärtust ja selle koostamine </w:t>
      </w:r>
      <w:r w:rsidR="4DB022F9" w:rsidRPr="005C0B2D">
        <w:rPr>
          <w:rFonts w:ascii="Times New Roman" w:eastAsia="Times New Roman" w:hAnsi="Times New Roman" w:cs="Times New Roman"/>
          <w:sz w:val="24"/>
          <w:szCs w:val="24"/>
        </w:rPr>
        <w:t xml:space="preserve">ei </w:t>
      </w:r>
      <w:r w:rsidRPr="005C0B2D">
        <w:rPr>
          <w:rFonts w:ascii="Times New Roman" w:eastAsia="Times New Roman" w:hAnsi="Times New Roman" w:cs="Times New Roman"/>
          <w:sz w:val="24"/>
          <w:szCs w:val="24"/>
        </w:rPr>
        <w:t>ole praegusel juhul kooskõlas haldusmenetluse otstarbekuse põhimõttega.</w:t>
      </w:r>
    </w:p>
    <w:p w14:paraId="6AB38C7C" w14:textId="7BBD0182" w:rsidR="5E1CFA2A" w:rsidRPr="005C0B2D" w:rsidRDefault="5E1CFA2A" w:rsidP="005C0B2D">
      <w:pPr>
        <w:spacing w:after="0"/>
        <w:contextualSpacing/>
        <w:jc w:val="both"/>
        <w:rPr>
          <w:rFonts w:ascii="Times New Roman" w:eastAsia="Times New Roman" w:hAnsi="Times New Roman" w:cs="Times New Roman"/>
          <w:sz w:val="24"/>
          <w:szCs w:val="24"/>
        </w:rPr>
      </w:pPr>
    </w:p>
    <w:p w14:paraId="66D9F9C4" w14:textId="79A77EE7" w:rsidR="14FC84AF" w:rsidRPr="005C0B2D" w:rsidRDefault="2D7D7851"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Eelnõus ettenähtud muudatused on kooskõlas Euroopa Liidu õigusega</w:t>
      </w:r>
      <w:r w:rsidR="678C5839"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eelnõu ei puuduta otseselt Euroopa Parlamendi ja nõukogu direktiivi 2011/92/EL teatavate riiklike ja eraprojektide keskkonnamõju hindamise kohta</w:t>
      </w:r>
      <w:r w:rsidR="14FC84AF" w:rsidRPr="005C0B2D">
        <w:rPr>
          <w:rStyle w:val="Allmrkuseviide"/>
          <w:rFonts w:ascii="Times New Roman" w:eastAsia="Times New Roman" w:hAnsi="Times New Roman" w:cs="Times New Roman"/>
          <w:sz w:val="24"/>
          <w:szCs w:val="24"/>
        </w:rPr>
        <w:footnoteReference w:id="1"/>
      </w:r>
      <w:r w:rsidRPr="005C0B2D">
        <w:rPr>
          <w:rFonts w:ascii="Times New Roman" w:eastAsia="Times New Roman" w:hAnsi="Times New Roman" w:cs="Times New Roman"/>
          <w:sz w:val="24"/>
          <w:szCs w:val="24"/>
        </w:rPr>
        <w:t xml:space="preserve"> (KMH direktiiv) ülevõtmist, aga on sellega kooskõlas.</w:t>
      </w:r>
    </w:p>
    <w:p w14:paraId="665A305E" w14:textId="72EA2BFD" w:rsidR="5E1CFA2A" w:rsidRPr="005C0B2D" w:rsidRDefault="5E1CFA2A" w:rsidP="005C0B2D">
      <w:pPr>
        <w:spacing w:after="0"/>
        <w:contextualSpacing/>
        <w:jc w:val="both"/>
        <w:rPr>
          <w:rFonts w:ascii="Times New Roman" w:hAnsi="Times New Roman" w:cs="Times New Roman"/>
          <w:sz w:val="24"/>
          <w:szCs w:val="24"/>
        </w:rPr>
      </w:pPr>
    </w:p>
    <w:p w14:paraId="0EC1C6AB" w14:textId="50D8D8A8" w:rsidR="14FC84AF" w:rsidRPr="005C0B2D" w:rsidRDefault="14FC84AF"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Eelnõukohase seadusega muudetakse:</w:t>
      </w:r>
    </w:p>
    <w:p w14:paraId="5CC319E7" w14:textId="236C62F7" w:rsidR="14FC84AF" w:rsidRPr="005430F7" w:rsidRDefault="2D7D7851" w:rsidP="005430F7">
      <w:pPr>
        <w:pStyle w:val="Loendilik"/>
        <w:numPr>
          <w:ilvl w:val="0"/>
          <w:numId w:val="29"/>
        </w:numPr>
        <w:spacing w:after="0"/>
        <w:jc w:val="both"/>
        <w:rPr>
          <w:rFonts w:ascii="Times New Roman" w:eastAsia="Times New Roman" w:hAnsi="Times New Roman" w:cs="Times New Roman"/>
          <w:sz w:val="24"/>
          <w:szCs w:val="24"/>
        </w:rPr>
      </w:pPr>
      <w:r w:rsidRPr="005430F7">
        <w:rPr>
          <w:rFonts w:ascii="Times New Roman" w:eastAsia="Times New Roman" w:hAnsi="Times New Roman" w:cs="Times New Roman"/>
          <w:sz w:val="24"/>
          <w:szCs w:val="24"/>
        </w:rPr>
        <w:t>keskkonnamõju hindamise ja keskkonnajuhtimissüsteemi seaduse redaktsiooni RT I, 08.07</w:t>
      </w:r>
      <w:r w:rsidR="28BCAD5A" w:rsidRPr="005430F7">
        <w:rPr>
          <w:rFonts w:ascii="Times New Roman" w:eastAsia="Times New Roman" w:hAnsi="Times New Roman" w:cs="Times New Roman"/>
          <w:sz w:val="24"/>
          <w:szCs w:val="24"/>
        </w:rPr>
        <w:t>.2025</w:t>
      </w:r>
      <w:r w:rsidRPr="005430F7">
        <w:rPr>
          <w:rFonts w:ascii="Times New Roman" w:eastAsia="Times New Roman" w:hAnsi="Times New Roman" w:cs="Times New Roman"/>
          <w:sz w:val="24"/>
          <w:szCs w:val="24"/>
        </w:rPr>
        <w:t xml:space="preserve">, </w:t>
      </w:r>
      <w:r w:rsidR="137DDA10" w:rsidRPr="005430F7">
        <w:rPr>
          <w:rFonts w:ascii="Times New Roman" w:eastAsia="Times New Roman" w:hAnsi="Times New Roman" w:cs="Times New Roman"/>
          <w:sz w:val="24"/>
          <w:szCs w:val="24"/>
        </w:rPr>
        <w:t>55</w:t>
      </w:r>
      <w:r w:rsidRPr="005430F7">
        <w:rPr>
          <w:rFonts w:ascii="Times New Roman" w:eastAsia="Times New Roman" w:hAnsi="Times New Roman" w:cs="Times New Roman"/>
          <w:sz w:val="24"/>
          <w:szCs w:val="24"/>
        </w:rPr>
        <w:t xml:space="preserve"> (jõustunud </w:t>
      </w:r>
      <w:r w:rsidR="21B2898D" w:rsidRPr="005430F7">
        <w:rPr>
          <w:rFonts w:ascii="Times New Roman" w:eastAsia="Times New Roman" w:hAnsi="Times New Roman" w:cs="Times New Roman"/>
          <w:sz w:val="24"/>
          <w:szCs w:val="24"/>
        </w:rPr>
        <w:t>01.09.2025</w:t>
      </w:r>
      <w:r w:rsidRPr="005430F7">
        <w:rPr>
          <w:rFonts w:ascii="Times New Roman" w:eastAsia="Times New Roman" w:hAnsi="Times New Roman" w:cs="Times New Roman"/>
          <w:sz w:val="24"/>
          <w:szCs w:val="24"/>
        </w:rPr>
        <w:t>)</w:t>
      </w:r>
      <w:r w:rsidR="07B01D26" w:rsidRPr="005430F7">
        <w:rPr>
          <w:rFonts w:ascii="Times New Roman" w:eastAsia="Times New Roman" w:hAnsi="Times New Roman" w:cs="Times New Roman"/>
          <w:sz w:val="24"/>
          <w:szCs w:val="24"/>
        </w:rPr>
        <w:t>.</w:t>
      </w:r>
    </w:p>
    <w:p w14:paraId="3E61FB76" w14:textId="4B2A3630" w:rsidR="5E1CFA2A" w:rsidRPr="005C0B2D" w:rsidRDefault="5E1CFA2A" w:rsidP="005C0B2D">
      <w:pPr>
        <w:contextualSpacing/>
        <w:jc w:val="both"/>
        <w:rPr>
          <w:rFonts w:ascii="Times New Roman" w:hAnsi="Times New Roman" w:cs="Times New Roman"/>
          <w:sz w:val="24"/>
          <w:szCs w:val="24"/>
        </w:rPr>
      </w:pPr>
    </w:p>
    <w:p w14:paraId="78282EBD" w14:textId="7340557A" w:rsidR="5E1CFA2A" w:rsidRPr="005C0B2D" w:rsidRDefault="2D7D7851"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Eelnõu seadusena vastuvõtmiseks on vajalik Riigikogu poolthäälte enamus.</w:t>
      </w:r>
    </w:p>
    <w:p w14:paraId="7075B3B8" w14:textId="77777777" w:rsidR="00EE21C6" w:rsidRPr="005C0B2D" w:rsidRDefault="00EE21C6" w:rsidP="005C0B2D">
      <w:pPr>
        <w:contextualSpacing/>
        <w:jc w:val="both"/>
        <w:rPr>
          <w:rFonts w:ascii="Times New Roman" w:hAnsi="Times New Roman" w:cs="Times New Roman"/>
          <w:sz w:val="24"/>
          <w:szCs w:val="24"/>
        </w:rPr>
      </w:pPr>
    </w:p>
    <w:p w14:paraId="11F4E755" w14:textId="3B97EA06" w:rsidR="00EE21C6" w:rsidRPr="005C0B2D" w:rsidRDefault="00A9238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2. Seaduse eesmärk</w:t>
      </w:r>
    </w:p>
    <w:p w14:paraId="7D05AA1F" w14:textId="6C4B5B6D" w:rsidR="00EE21C6" w:rsidRPr="005C0B2D" w:rsidRDefault="00EE21C6" w:rsidP="005C0B2D">
      <w:pPr>
        <w:contextualSpacing/>
        <w:jc w:val="both"/>
        <w:rPr>
          <w:rFonts w:ascii="Times New Roman" w:hAnsi="Times New Roman" w:cs="Times New Roman"/>
          <w:sz w:val="24"/>
          <w:szCs w:val="24"/>
        </w:rPr>
      </w:pPr>
    </w:p>
    <w:p w14:paraId="0AD81248" w14:textId="5F3CA0BA" w:rsidR="1D66B4FF" w:rsidRPr="005C0B2D" w:rsidRDefault="1D66B4FF"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Eesmärk on </w:t>
      </w:r>
      <w:r w:rsidR="0C490CD9" w:rsidRPr="005C0B2D">
        <w:rPr>
          <w:rFonts w:ascii="Times New Roman" w:eastAsia="Times New Roman" w:hAnsi="Times New Roman" w:cs="Times New Roman"/>
          <w:sz w:val="24"/>
          <w:szCs w:val="24"/>
        </w:rPr>
        <w:t xml:space="preserve">muuta KMH menetlus tõhusamaks ja kiiremaks, </w:t>
      </w:r>
      <w:r w:rsidR="6310A208" w:rsidRPr="005C0B2D">
        <w:rPr>
          <w:rFonts w:ascii="Times New Roman" w:hAnsi="Times New Roman" w:cs="Times New Roman"/>
          <w:sz w:val="24"/>
          <w:szCs w:val="24"/>
        </w:rPr>
        <w:t xml:space="preserve">jättes ära sisult dubleerivad </w:t>
      </w:r>
      <w:r w:rsidR="00C17299">
        <w:rPr>
          <w:rFonts w:ascii="Times New Roman" w:hAnsi="Times New Roman" w:cs="Times New Roman"/>
          <w:sz w:val="24"/>
          <w:szCs w:val="24"/>
        </w:rPr>
        <w:t>ja/</w:t>
      </w:r>
      <w:r w:rsidR="6310A208" w:rsidRPr="005C0B2D">
        <w:rPr>
          <w:rFonts w:ascii="Times New Roman" w:hAnsi="Times New Roman" w:cs="Times New Roman"/>
          <w:sz w:val="24"/>
          <w:szCs w:val="24"/>
        </w:rPr>
        <w:t xml:space="preserve">või vähese lisaväärtusega </w:t>
      </w:r>
      <w:r w:rsidR="00C40392">
        <w:rPr>
          <w:rFonts w:ascii="Times New Roman" w:eastAsia="Times New Roman" w:hAnsi="Times New Roman" w:cs="Times New Roman"/>
          <w:sz w:val="24"/>
          <w:szCs w:val="24"/>
        </w:rPr>
        <w:t>menetlustoimingud</w:t>
      </w:r>
      <w:r w:rsidR="00235D5E">
        <w:rPr>
          <w:rFonts w:ascii="Times New Roman" w:eastAsia="Times New Roman" w:hAnsi="Times New Roman" w:cs="Times New Roman"/>
          <w:sz w:val="24"/>
          <w:szCs w:val="24"/>
        </w:rPr>
        <w:t>/-etapid</w:t>
      </w:r>
      <w:r w:rsidR="00C40392">
        <w:rPr>
          <w:rFonts w:ascii="Times New Roman" w:eastAsia="Times New Roman" w:hAnsi="Times New Roman" w:cs="Times New Roman"/>
          <w:sz w:val="24"/>
          <w:szCs w:val="24"/>
        </w:rPr>
        <w:t xml:space="preserve"> </w:t>
      </w:r>
      <w:r w:rsidR="2F69DBD3" w:rsidRPr="005C0B2D">
        <w:rPr>
          <w:rFonts w:ascii="Times New Roman" w:hAnsi="Times New Roman" w:cs="Times New Roman"/>
          <w:sz w:val="24"/>
          <w:szCs w:val="24"/>
        </w:rPr>
        <w:t xml:space="preserve">ja sisunõuded </w:t>
      </w:r>
      <w:r w:rsidR="6310A208" w:rsidRPr="005C0B2D">
        <w:rPr>
          <w:rFonts w:ascii="Times New Roman" w:hAnsi="Times New Roman" w:cs="Times New Roman"/>
          <w:sz w:val="24"/>
          <w:szCs w:val="24"/>
        </w:rPr>
        <w:t xml:space="preserve">ning kaotades KMH </w:t>
      </w:r>
      <w:r w:rsidR="5AE8AE11" w:rsidRPr="005C0B2D">
        <w:rPr>
          <w:rFonts w:ascii="Times New Roman" w:hAnsi="Times New Roman" w:cs="Times New Roman"/>
          <w:sz w:val="24"/>
          <w:szCs w:val="24"/>
        </w:rPr>
        <w:t xml:space="preserve">nõude </w:t>
      </w:r>
      <w:r w:rsidR="6310A208" w:rsidRPr="005C0B2D">
        <w:rPr>
          <w:rFonts w:ascii="Times New Roman" w:hAnsi="Times New Roman" w:cs="Times New Roman"/>
          <w:sz w:val="24"/>
          <w:szCs w:val="24"/>
        </w:rPr>
        <w:t xml:space="preserve">tegevustele, </w:t>
      </w:r>
      <w:r w:rsidR="62F87B95" w:rsidRPr="005C0B2D">
        <w:rPr>
          <w:rFonts w:ascii="Times New Roman" w:hAnsi="Times New Roman" w:cs="Times New Roman"/>
          <w:sz w:val="24"/>
          <w:szCs w:val="24"/>
        </w:rPr>
        <w:t xml:space="preserve">mille puhul </w:t>
      </w:r>
      <w:r w:rsidR="09C405E7" w:rsidRPr="005C0B2D">
        <w:rPr>
          <w:rFonts w:ascii="Times New Roman" w:hAnsi="Times New Roman" w:cs="Times New Roman"/>
          <w:sz w:val="24"/>
          <w:szCs w:val="24"/>
        </w:rPr>
        <w:t>KMH kohustuslikkus ei ole põhjendatud</w:t>
      </w:r>
      <w:r w:rsidR="6310A208" w:rsidRPr="005C0B2D">
        <w:rPr>
          <w:rFonts w:ascii="Times New Roman" w:hAnsi="Times New Roman" w:cs="Times New Roman"/>
          <w:sz w:val="24"/>
          <w:szCs w:val="24"/>
        </w:rPr>
        <w:t>.</w:t>
      </w:r>
      <w:r w:rsidR="00C66097">
        <w:rPr>
          <w:rFonts w:ascii="Times New Roman" w:hAnsi="Times New Roman" w:cs="Times New Roman"/>
          <w:sz w:val="24"/>
          <w:szCs w:val="24"/>
        </w:rPr>
        <w:t xml:space="preserve"> </w:t>
      </w:r>
      <w:r w:rsidR="564CE755" w:rsidRPr="005C0B2D">
        <w:rPr>
          <w:rFonts w:ascii="Times New Roman" w:hAnsi="Times New Roman" w:cs="Times New Roman"/>
          <w:sz w:val="24"/>
          <w:szCs w:val="24"/>
        </w:rPr>
        <w:t>Se</w:t>
      </w:r>
      <w:r w:rsidR="30D6FF62" w:rsidRPr="005C0B2D">
        <w:rPr>
          <w:rFonts w:ascii="Times New Roman" w:hAnsi="Times New Roman" w:cs="Times New Roman"/>
          <w:sz w:val="24"/>
          <w:szCs w:val="24"/>
        </w:rPr>
        <w:t>eläbi</w:t>
      </w:r>
      <w:r w:rsidR="564CE755" w:rsidRPr="005C0B2D">
        <w:rPr>
          <w:rFonts w:ascii="Times New Roman" w:hAnsi="Times New Roman" w:cs="Times New Roman"/>
          <w:sz w:val="24"/>
          <w:szCs w:val="24"/>
        </w:rPr>
        <w:t xml:space="preserve"> </w:t>
      </w:r>
      <w:r w:rsidR="6310A208" w:rsidRPr="005C0B2D">
        <w:rPr>
          <w:rFonts w:ascii="Times New Roman" w:hAnsi="Times New Roman" w:cs="Times New Roman"/>
          <w:sz w:val="24"/>
          <w:szCs w:val="24"/>
        </w:rPr>
        <w:t>vähenda</w:t>
      </w:r>
      <w:r w:rsidR="6C6A107D" w:rsidRPr="005C0B2D">
        <w:rPr>
          <w:rFonts w:ascii="Times New Roman" w:hAnsi="Times New Roman" w:cs="Times New Roman"/>
          <w:sz w:val="24"/>
          <w:szCs w:val="24"/>
        </w:rPr>
        <w:t>takse</w:t>
      </w:r>
      <w:r w:rsidR="00C66097">
        <w:rPr>
          <w:rFonts w:ascii="Times New Roman" w:hAnsi="Times New Roman" w:cs="Times New Roman"/>
          <w:sz w:val="24"/>
          <w:szCs w:val="24"/>
        </w:rPr>
        <w:t xml:space="preserve"> </w:t>
      </w:r>
      <w:r w:rsidR="6C6A107D" w:rsidRPr="005C0B2D">
        <w:rPr>
          <w:rFonts w:ascii="Times New Roman" w:hAnsi="Times New Roman" w:cs="Times New Roman"/>
          <w:sz w:val="24"/>
          <w:szCs w:val="24"/>
        </w:rPr>
        <w:t xml:space="preserve">otsustajate </w:t>
      </w:r>
      <w:r w:rsidR="6815D388" w:rsidRPr="005C0B2D">
        <w:rPr>
          <w:rFonts w:ascii="Times New Roman" w:hAnsi="Times New Roman" w:cs="Times New Roman"/>
          <w:sz w:val="24"/>
          <w:szCs w:val="24"/>
        </w:rPr>
        <w:t>töökoormust ning</w:t>
      </w:r>
      <w:r w:rsidR="6310A208" w:rsidRPr="005C0B2D">
        <w:rPr>
          <w:rFonts w:ascii="Times New Roman" w:hAnsi="Times New Roman" w:cs="Times New Roman"/>
          <w:sz w:val="24"/>
          <w:szCs w:val="24"/>
        </w:rPr>
        <w:t xml:space="preserve"> </w:t>
      </w:r>
      <w:r w:rsidR="6310A208" w:rsidRPr="005C0B2D">
        <w:rPr>
          <w:rFonts w:ascii="Times New Roman" w:eastAsia="Times New Roman" w:hAnsi="Times New Roman" w:cs="Times New Roman"/>
          <w:sz w:val="24"/>
          <w:szCs w:val="24"/>
        </w:rPr>
        <w:t>arendajate halduskoormust, tegemata järeleandmisi keskkonna kaitstuses.</w:t>
      </w:r>
    </w:p>
    <w:p w14:paraId="175342C7" w14:textId="2B5ACD9F" w:rsidR="009D2D0F" w:rsidRPr="005C0B2D" w:rsidRDefault="009D2D0F" w:rsidP="005C0B2D">
      <w:pPr>
        <w:contextualSpacing/>
        <w:jc w:val="both"/>
        <w:rPr>
          <w:rFonts w:ascii="Times New Roman" w:hAnsi="Times New Roman" w:cs="Times New Roman"/>
          <w:sz w:val="24"/>
          <w:szCs w:val="24"/>
        </w:rPr>
      </w:pPr>
    </w:p>
    <w:p w14:paraId="0D81FD1F" w14:textId="77777777" w:rsidR="00A9238D" w:rsidRPr="005C0B2D" w:rsidRDefault="00A9238D" w:rsidP="005C0B2D">
      <w:pPr>
        <w:contextualSpacing/>
        <w:jc w:val="both"/>
        <w:rPr>
          <w:rFonts w:ascii="Times New Roman" w:hAnsi="Times New Roman" w:cs="Times New Roman"/>
          <w:b/>
          <w:bCs/>
          <w:sz w:val="24"/>
          <w:szCs w:val="24"/>
        </w:rPr>
      </w:pPr>
      <w:r w:rsidRPr="00CB3758">
        <w:rPr>
          <w:rFonts w:ascii="Times New Roman" w:hAnsi="Times New Roman" w:cs="Times New Roman"/>
          <w:b/>
          <w:bCs/>
          <w:sz w:val="24"/>
          <w:szCs w:val="24"/>
        </w:rPr>
        <w:t>3. Eelnõu sisu ja võrdlev analüüs</w:t>
      </w:r>
    </w:p>
    <w:p w14:paraId="4ED85837" w14:textId="77777777" w:rsidR="00A9238D" w:rsidRPr="005C0B2D" w:rsidRDefault="00A9238D" w:rsidP="005C0B2D">
      <w:pPr>
        <w:contextualSpacing/>
        <w:jc w:val="both"/>
        <w:rPr>
          <w:rFonts w:ascii="Times New Roman" w:hAnsi="Times New Roman" w:cs="Times New Roman"/>
          <w:sz w:val="24"/>
          <w:szCs w:val="24"/>
        </w:rPr>
      </w:pPr>
    </w:p>
    <w:p w14:paraId="72DA86C8" w14:textId="41B6BC2E" w:rsidR="00061E17" w:rsidRPr="005C0B2D" w:rsidRDefault="42D8F9D5"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3.1. Ülevaade keskkonnamõju hindamise teenusedisaini</w:t>
      </w:r>
      <w:r w:rsidR="1FACD7FA" w:rsidRPr="005C0B2D">
        <w:rPr>
          <w:rFonts w:ascii="Times New Roman" w:hAnsi="Times New Roman" w:cs="Times New Roman"/>
          <w:b/>
          <w:bCs/>
          <w:sz w:val="24"/>
          <w:szCs w:val="24"/>
        </w:rPr>
        <w:t>st</w:t>
      </w:r>
      <w:r w:rsidR="35492CB3" w:rsidRPr="005C0B2D">
        <w:rPr>
          <w:rFonts w:ascii="Times New Roman" w:hAnsi="Times New Roman" w:cs="Times New Roman"/>
          <w:b/>
          <w:bCs/>
          <w:sz w:val="24"/>
          <w:szCs w:val="24"/>
        </w:rPr>
        <w:t xml:space="preserve"> ja selle jätkutegevustes</w:t>
      </w:r>
      <w:r w:rsidR="6FD17965" w:rsidRPr="005C0B2D">
        <w:rPr>
          <w:rFonts w:ascii="Times New Roman" w:hAnsi="Times New Roman" w:cs="Times New Roman"/>
          <w:b/>
          <w:bCs/>
          <w:sz w:val="24"/>
          <w:szCs w:val="24"/>
        </w:rPr>
        <w:t>t</w:t>
      </w:r>
    </w:p>
    <w:p w14:paraId="447189DD" w14:textId="77777777" w:rsidR="00061E17" w:rsidRPr="005C0B2D" w:rsidRDefault="00061E17" w:rsidP="005C0B2D">
      <w:pPr>
        <w:contextualSpacing/>
        <w:jc w:val="both"/>
        <w:rPr>
          <w:rFonts w:ascii="Times New Roman" w:hAnsi="Times New Roman" w:cs="Times New Roman"/>
          <w:sz w:val="24"/>
          <w:szCs w:val="24"/>
        </w:rPr>
      </w:pPr>
    </w:p>
    <w:p w14:paraId="513C0AB6" w14:textId="521A46B1" w:rsidR="35492CB3" w:rsidRPr="005C0B2D" w:rsidRDefault="35492CB3"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KMH teenusedisain</w:t>
      </w:r>
      <w:r w:rsidRPr="005C0B2D">
        <w:rPr>
          <w:rStyle w:val="Allmrkuseviide"/>
          <w:rFonts w:ascii="Times New Roman" w:eastAsia="Times New Roman" w:hAnsi="Times New Roman" w:cs="Times New Roman"/>
          <w:sz w:val="24"/>
          <w:szCs w:val="24"/>
        </w:rPr>
        <w:footnoteReference w:id="2"/>
      </w:r>
      <w:r w:rsidRPr="005C0B2D">
        <w:rPr>
          <w:rFonts w:ascii="Times New Roman" w:eastAsia="Times New Roman" w:hAnsi="Times New Roman" w:cs="Times New Roman"/>
          <w:sz w:val="24"/>
          <w:szCs w:val="24"/>
        </w:rPr>
        <w:t xml:space="preserve"> viidi läbi Kliimaministeeriumi tellimusel ajavahemikus september 2024–juuli 2025. Projekti eesmärk oli uuendada KMH teenust nii, et see oleks kiirem, andmepõhisem, läbipaistvam ja kasutajasõbralikum.</w:t>
      </w:r>
    </w:p>
    <w:p w14:paraId="6DB38DB4" w14:textId="77777777" w:rsidR="005C0B2D" w:rsidRDefault="005C0B2D" w:rsidP="005C0B2D">
      <w:pPr>
        <w:contextualSpacing/>
        <w:jc w:val="both"/>
        <w:rPr>
          <w:rFonts w:ascii="Times New Roman" w:eastAsia="Times New Roman" w:hAnsi="Times New Roman" w:cs="Times New Roman"/>
          <w:sz w:val="24"/>
          <w:szCs w:val="24"/>
        </w:rPr>
      </w:pPr>
    </w:p>
    <w:p w14:paraId="25BC7FF1" w14:textId="68A06E47" w:rsidR="35492CB3" w:rsidRPr="005C0B2D" w:rsidRDefault="35492CB3"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Projekti (töövõtja) meeskonda kuulus</w:t>
      </w:r>
      <w:r w:rsidR="11842203" w:rsidRPr="005C0B2D">
        <w:rPr>
          <w:rFonts w:ascii="Times New Roman" w:eastAsia="Times New Roman" w:hAnsi="Times New Roman" w:cs="Times New Roman"/>
          <w:sz w:val="24"/>
          <w:szCs w:val="24"/>
        </w:rPr>
        <w:t>id</w:t>
      </w:r>
      <w:r w:rsidRPr="005C0B2D">
        <w:rPr>
          <w:rFonts w:ascii="Times New Roman" w:eastAsia="Times New Roman" w:hAnsi="Times New Roman" w:cs="Times New Roman"/>
          <w:sz w:val="24"/>
          <w:szCs w:val="24"/>
        </w:rPr>
        <w:t xml:space="preserve"> Nortal AS, Lemma OÜ, OÜ Hendrikson &amp; Ko </w:t>
      </w:r>
      <w:r w:rsidR="5E697C49" w:rsidRPr="005C0B2D">
        <w:rPr>
          <w:rFonts w:ascii="Times New Roman" w:eastAsia="Times New Roman" w:hAnsi="Times New Roman" w:cs="Times New Roman"/>
          <w:sz w:val="24"/>
          <w:szCs w:val="24"/>
        </w:rPr>
        <w:t>ning</w:t>
      </w:r>
      <w:r w:rsidRPr="005C0B2D">
        <w:rPr>
          <w:rFonts w:ascii="Times New Roman" w:eastAsia="Times New Roman" w:hAnsi="Times New Roman" w:cs="Times New Roman"/>
          <w:sz w:val="24"/>
          <w:szCs w:val="24"/>
        </w:rPr>
        <w:t xml:space="preserve"> </w:t>
      </w:r>
      <w:proofErr w:type="spellStart"/>
      <w:r w:rsidRPr="005C0B2D">
        <w:rPr>
          <w:rFonts w:ascii="Times New Roman" w:eastAsia="Times New Roman" w:hAnsi="Times New Roman" w:cs="Times New Roman"/>
          <w:sz w:val="24"/>
          <w:szCs w:val="24"/>
        </w:rPr>
        <w:t>Ellex</w:t>
      </w:r>
      <w:proofErr w:type="spellEnd"/>
      <w:r w:rsidRPr="005C0B2D">
        <w:rPr>
          <w:rFonts w:ascii="Times New Roman" w:eastAsia="Times New Roman" w:hAnsi="Times New Roman" w:cs="Times New Roman"/>
          <w:sz w:val="24"/>
          <w:szCs w:val="24"/>
        </w:rPr>
        <w:t xml:space="preserve"> Raidla Advokaadibüroo OÜ. </w:t>
      </w:r>
      <w:r w:rsidR="4265C4D8" w:rsidRPr="005C0B2D">
        <w:rPr>
          <w:rFonts w:ascii="Times New Roman" w:eastAsia="Times New Roman" w:hAnsi="Times New Roman" w:cs="Times New Roman"/>
          <w:sz w:val="24"/>
          <w:szCs w:val="24"/>
        </w:rPr>
        <w:t xml:space="preserve">Töö </w:t>
      </w:r>
      <w:r w:rsidR="7F1941A2" w:rsidRPr="005C0B2D">
        <w:rPr>
          <w:rFonts w:ascii="Times New Roman" w:eastAsia="Times New Roman" w:hAnsi="Times New Roman" w:cs="Times New Roman"/>
          <w:sz w:val="24"/>
          <w:szCs w:val="24"/>
        </w:rPr>
        <w:t xml:space="preserve">oluliseks </w:t>
      </w:r>
      <w:r w:rsidR="6C5E5745" w:rsidRPr="005C0B2D">
        <w:rPr>
          <w:rFonts w:ascii="Times New Roman" w:eastAsia="Times New Roman" w:hAnsi="Times New Roman" w:cs="Times New Roman"/>
          <w:sz w:val="24"/>
          <w:szCs w:val="24"/>
        </w:rPr>
        <w:t>osaks oli KMH peamiste osapoolte esindajatega fookusgruppide arutelude korraldamine.</w:t>
      </w:r>
      <w:r w:rsidR="7F1941A2" w:rsidRPr="005C0B2D">
        <w:rPr>
          <w:rFonts w:ascii="Times New Roman" w:eastAsia="Times New Roman" w:hAnsi="Times New Roman" w:cs="Times New Roman"/>
          <w:i/>
          <w:iCs/>
          <w:sz w:val="24"/>
          <w:szCs w:val="24"/>
        </w:rPr>
        <w:t xml:space="preserve"> </w:t>
      </w:r>
      <w:r w:rsidRPr="005C0B2D">
        <w:rPr>
          <w:rFonts w:ascii="Times New Roman" w:eastAsia="Times New Roman" w:hAnsi="Times New Roman" w:cs="Times New Roman"/>
          <w:sz w:val="24"/>
          <w:szCs w:val="24"/>
        </w:rPr>
        <w:t>Fookusgruppides (kokku 19 kohtumist) osalesid</w:t>
      </w:r>
      <w:r w:rsidR="0AC91972"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arendajad</w:t>
      </w:r>
      <w:r w:rsidR="54D96273"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KMH </w:t>
      </w:r>
      <w:r w:rsidR="79923363"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juht</w:t>
      </w:r>
      <w:r w:rsidR="5F40826C"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eksperdid</w:t>
      </w:r>
      <w:r w:rsidR="77C9B11A"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otsustajad (Keskkonnaamet, Tarbijakaitse ja Tehnilise Järelevalve Amet, kohaliku omavalitsuse esindajad)</w:t>
      </w:r>
      <w:r w:rsidR="79467FAD"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asjaomased asutused (Keskkonnaamet, Transpordiamet, Tarbijakaitse ja Tehnilise Järelevalve Amet, kohaliku </w:t>
      </w:r>
      <w:r w:rsidRPr="005C0B2D">
        <w:rPr>
          <w:rFonts w:ascii="Times New Roman" w:eastAsia="Times New Roman" w:hAnsi="Times New Roman" w:cs="Times New Roman"/>
          <w:sz w:val="24"/>
          <w:szCs w:val="24"/>
        </w:rPr>
        <w:lastRenderedPageBreak/>
        <w:t>omavalitsuse esindajad)</w:t>
      </w:r>
      <w:r w:rsidR="640337AA"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avalikkuse ja keskkonnaorganisatsioonide esindajad. Lisaks viidi läbi intervjuud </w:t>
      </w:r>
      <w:r w:rsidR="6D8A10B5" w:rsidRPr="005C0B2D">
        <w:rPr>
          <w:rFonts w:ascii="Times New Roman" w:eastAsia="Times New Roman" w:hAnsi="Times New Roman" w:cs="Times New Roman"/>
          <w:sz w:val="24"/>
          <w:szCs w:val="24"/>
        </w:rPr>
        <w:t>keskkonnaotsuste infosüsteemi (KOTKAS), keskkonnaseire infosüsteemi (KESE)</w:t>
      </w:r>
      <w:r w:rsidR="2D055D26" w:rsidRPr="005C0B2D">
        <w:rPr>
          <w:rFonts w:ascii="Times New Roman" w:eastAsia="Times New Roman" w:hAnsi="Times New Roman" w:cs="Times New Roman"/>
          <w:sz w:val="24"/>
          <w:szCs w:val="24"/>
        </w:rPr>
        <w:t>,</w:t>
      </w:r>
      <w:r w:rsidR="6D8A10B5"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e-ehitisregistr</w:t>
      </w:r>
      <w:r w:rsidR="6C1B37F6" w:rsidRPr="005C0B2D">
        <w:rPr>
          <w:rFonts w:ascii="Times New Roman" w:eastAsia="Times New Roman" w:hAnsi="Times New Roman" w:cs="Times New Roman"/>
          <w:sz w:val="24"/>
          <w:szCs w:val="24"/>
        </w:rPr>
        <w:t>i ja Eesti looduse infosüsteemi (</w:t>
      </w:r>
      <w:r w:rsidRPr="005C0B2D">
        <w:rPr>
          <w:rFonts w:ascii="Times New Roman" w:eastAsia="Times New Roman" w:hAnsi="Times New Roman" w:cs="Times New Roman"/>
          <w:sz w:val="24"/>
          <w:szCs w:val="24"/>
        </w:rPr>
        <w:t>EELIS) tooteomanikega.</w:t>
      </w:r>
    </w:p>
    <w:p w14:paraId="4BAEE32B" w14:textId="77777777" w:rsidR="005C0B2D" w:rsidRDefault="005C0B2D" w:rsidP="005C0B2D">
      <w:pPr>
        <w:spacing w:before="240" w:after="240"/>
        <w:contextualSpacing/>
        <w:jc w:val="both"/>
        <w:rPr>
          <w:rFonts w:ascii="Times New Roman" w:eastAsia="Times New Roman" w:hAnsi="Times New Roman" w:cs="Times New Roman"/>
          <w:sz w:val="24"/>
          <w:szCs w:val="24"/>
        </w:rPr>
      </w:pPr>
    </w:p>
    <w:p w14:paraId="1274103D" w14:textId="47530B73" w:rsidR="62B0C8BE" w:rsidRPr="00C17299" w:rsidRDefault="62B0C8BE" w:rsidP="005C0B2D">
      <w:pPr>
        <w:spacing w:before="240" w:after="24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Alustuseks kaardistati </w:t>
      </w:r>
      <w:r w:rsidR="35492CB3" w:rsidRPr="005C0B2D">
        <w:rPr>
          <w:rFonts w:ascii="Times New Roman" w:eastAsia="Times New Roman" w:hAnsi="Times New Roman" w:cs="Times New Roman"/>
          <w:sz w:val="24"/>
          <w:szCs w:val="24"/>
        </w:rPr>
        <w:t>KMH teenusedisaini käigus praegune olukord (</w:t>
      </w:r>
      <w:r w:rsidR="35492CB3" w:rsidRPr="005C0B2D">
        <w:rPr>
          <w:rFonts w:ascii="Times New Roman" w:eastAsia="Times New Roman" w:hAnsi="Times New Roman" w:cs="Times New Roman"/>
          <w:i/>
          <w:iCs/>
          <w:sz w:val="24"/>
          <w:szCs w:val="24"/>
        </w:rPr>
        <w:t xml:space="preserve">AS-IS). </w:t>
      </w:r>
      <w:r w:rsidR="35492CB3" w:rsidRPr="005C0B2D">
        <w:rPr>
          <w:rFonts w:ascii="Times New Roman" w:eastAsia="Times New Roman" w:hAnsi="Times New Roman" w:cs="Times New Roman"/>
          <w:sz w:val="24"/>
          <w:szCs w:val="24"/>
        </w:rPr>
        <w:t xml:space="preserve">Tuvastati, et tänane </w:t>
      </w:r>
      <w:r w:rsidR="5AB5720C" w:rsidRPr="005C0B2D">
        <w:rPr>
          <w:rFonts w:ascii="Times New Roman" w:eastAsia="Times New Roman" w:hAnsi="Times New Roman" w:cs="Times New Roman"/>
          <w:sz w:val="24"/>
          <w:szCs w:val="24"/>
        </w:rPr>
        <w:t>KMH</w:t>
      </w:r>
      <w:r w:rsidR="35492CB3" w:rsidRPr="005C0B2D">
        <w:rPr>
          <w:rFonts w:ascii="Times New Roman" w:eastAsia="Times New Roman" w:hAnsi="Times New Roman" w:cs="Times New Roman"/>
          <w:sz w:val="24"/>
          <w:szCs w:val="24"/>
        </w:rPr>
        <w:t xml:space="preserve"> menetlus on liialt aeglane, käsitöömahukas ja ebaühtlane. Suur osa tööprotsessist toimub endiselt e-kirjade ja dokumendiregistrite kaudu, mis tekitab viivitusi, dubleerimist ja halduskoormust. Menetluse käigus koostatavad eelhinnangud, programmid ja aruanded on sageli mahukad, keerulised </w:t>
      </w:r>
      <w:r w:rsidR="24A02C47" w:rsidRPr="005C0B2D">
        <w:rPr>
          <w:rFonts w:ascii="Times New Roman" w:eastAsia="Times New Roman" w:hAnsi="Times New Roman" w:cs="Times New Roman"/>
          <w:sz w:val="24"/>
          <w:szCs w:val="24"/>
        </w:rPr>
        <w:t>ning</w:t>
      </w:r>
      <w:r w:rsidR="35492CB3" w:rsidRPr="005C0B2D">
        <w:rPr>
          <w:rFonts w:ascii="Times New Roman" w:eastAsia="Times New Roman" w:hAnsi="Times New Roman" w:cs="Times New Roman"/>
          <w:sz w:val="24"/>
          <w:szCs w:val="24"/>
        </w:rPr>
        <w:t xml:space="preserve"> erineva struktuuriga, mistõttu on neid raske võrrelda ja analüüsida. Dokumentide kvaliteet ja vormistus sõltuvad koostajate isiklikust praktikast, mis raskendab nii otsustajate tööd kui ka avalikkuse arusaamist hindamise tulemustest.</w:t>
      </w:r>
      <w:r w:rsidR="00C17299">
        <w:rPr>
          <w:rFonts w:ascii="Times New Roman" w:eastAsia="Times New Roman" w:hAnsi="Times New Roman" w:cs="Times New Roman"/>
          <w:sz w:val="24"/>
          <w:szCs w:val="24"/>
        </w:rPr>
        <w:t xml:space="preserve"> </w:t>
      </w:r>
      <w:r w:rsidR="35492CB3" w:rsidRPr="005C0B2D">
        <w:rPr>
          <w:rFonts w:ascii="Times New Roman" w:eastAsia="Times New Roman" w:hAnsi="Times New Roman" w:cs="Times New Roman"/>
          <w:sz w:val="24"/>
          <w:szCs w:val="24"/>
        </w:rPr>
        <w:t xml:space="preserve">Keskkonnaandmete kättesaadavus on puudulik – vajalik info on hajutatud erinevatesse registritesse või puudub sootuks, mis sunnib eksperte tegema palju käsitööd ja võib </w:t>
      </w:r>
      <w:r w:rsidR="06F53B4A" w:rsidRPr="005C0B2D">
        <w:rPr>
          <w:rFonts w:ascii="Times New Roman" w:eastAsia="Times New Roman" w:hAnsi="Times New Roman" w:cs="Times New Roman"/>
          <w:sz w:val="24"/>
          <w:szCs w:val="24"/>
        </w:rPr>
        <w:t xml:space="preserve">hindamistes </w:t>
      </w:r>
      <w:r w:rsidR="35492CB3" w:rsidRPr="005C0B2D">
        <w:rPr>
          <w:rFonts w:ascii="Times New Roman" w:eastAsia="Times New Roman" w:hAnsi="Times New Roman" w:cs="Times New Roman"/>
          <w:sz w:val="24"/>
          <w:szCs w:val="24"/>
        </w:rPr>
        <w:t xml:space="preserve">põhjustada ebatäpsusi. Ka </w:t>
      </w:r>
      <w:proofErr w:type="spellStart"/>
      <w:r w:rsidR="35492CB3" w:rsidRPr="005C0B2D">
        <w:rPr>
          <w:rFonts w:ascii="Times New Roman" w:eastAsia="Times New Roman" w:hAnsi="Times New Roman" w:cs="Times New Roman"/>
          <w:sz w:val="24"/>
          <w:szCs w:val="24"/>
        </w:rPr>
        <w:t>järelhindamise</w:t>
      </w:r>
      <w:proofErr w:type="spellEnd"/>
      <w:r w:rsidR="35492CB3" w:rsidRPr="005C0B2D">
        <w:rPr>
          <w:rFonts w:ascii="Times New Roman" w:eastAsia="Times New Roman" w:hAnsi="Times New Roman" w:cs="Times New Roman"/>
          <w:sz w:val="24"/>
          <w:szCs w:val="24"/>
        </w:rPr>
        <w:t xml:space="preserve"> süsteem praktiliselt puudub: seireandmeid ei koguta ühtselt ega kasutata KMH-de kvaliteedi parandamiseks. Lisaks on menetlusprotsessis mitmeid </w:t>
      </w:r>
      <w:r w:rsidR="00C17299">
        <w:rPr>
          <w:rFonts w:ascii="Times New Roman" w:eastAsia="Times New Roman" w:hAnsi="Times New Roman" w:cs="Times New Roman"/>
          <w:sz w:val="24"/>
          <w:szCs w:val="24"/>
        </w:rPr>
        <w:t xml:space="preserve">toiminguid ja </w:t>
      </w:r>
      <w:r w:rsidR="35492CB3" w:rsidRPr="005C0B2D">
        <w:rPr>
          <w:rFonts w:ascii="Times New Roman" w:eastAsia="Times New Roman" w:hAnsi="Times New Roman" w:cs="Times New Roman"/>
          <w:sz w:val="24"/>
          <w:szCs w:val="24"/>
        </w:rPr>
        <w:t xml:space="preserve">etappe, mis on sisuliselt formaalsed ega </w:t>
      </w:r>
      <w:r w:rsidR="28A5448B" w:rsidRPr="005C0B2D">
        <w:rPr>
          <w:rFonts w:ascii="Times New Roman" w:eastAsia="Times New Roman" w:hAnsi="Times New Roman" w:cs="Times New Roman"/>
          <w:sz w:val="24"/>
          <w:szCs w:val="24"/>
        </w:rPr>
        <w:t>oma</w:t>
      </w:r>
      <w:r w:rsidR="35492CB3" w:rsidRPr="005C0B2D">
        <w:rPr>
          <w:rFonts w:ascii="Times New Roman" w:eastAsia="Times New Roman" w:hAnsi="Times New Roman" w:cs="Times New Roman"/>
          <w:sz w:val="24"/>
          <w:szCs w:val="24"/>
        </w:rPr>
        <w:t xml:space="preserve"> </w:t>
      </w:r>
      <w:r w:rsidR="079BB7DF" w:rsidRPr="005C0B2D">
        <w:rPr>
          <w:rFonts w:ascii="Times New Roman" w:eastAsia="Times New Roman" w:hAnsi="Times New Roman" w:cs="Times New Roman"/>
          <w:sz w:val="24"/>
          <w:szCs w:val="24"/>
        </w:rPr>
        <w:t>täiendavat lisand</w:t>
      </w:r>
      <w:r w:rsidR="35492CB3" w:rsidRPr="005C0B2D">
        <w:rPr>
          <w:rFonts w:ascii="Times New Roman" w:eastAsia="Times New Roman" w:hAnsi="Times New Roman" w:cs="Times New Roman"/>
          <w:sz w:val="24"/>
          <w:szCs w:val="24"/>
        </w:rPr>
        <w:t xml:space="preserve">väärtust, </w:t>
      </w:r>
      <w:r w:rsidR="357558F2" w:rsidRPr="005C0B2D">
        <w:rPr>
          <w:rFonts w:ascii="Times New Roman" w:eastAsia="Times New Roman" w:hAnsi="Times New Roman" w:cs="Times New Roman"/>
          <w:sz w:val="24"/>
          <w:szCs w:val="24"/>
        </w:rPr>
        <w:t xml:space="preserve">samas aga </w:t>
      </w:r>
      <w:r w:rsidR="35492CB3" w:rsidRPr="005C0B2D">
        <w:rPr>
          <w:rFonts w:ascii="Times New Roman" w:eastAsia="Times New Roman" w:hAnsi="Times New Roman" w:cs="Times New Roman"/>
          <w:sz w:val="24"/>
          <w:szCs w:val="24"/>
        </w:rPr>
        <w:t>pikendavad menetlus</w:t>
      </w:r>
      <w:r w:rsidR="35C2C050" w:rsidRPr="005C0B2D">
        <w:rPr>
          <w:rFonts w:ascii="Times New Roman" w:eastAsia="Times New Roman" w:hAnsi="Times New Roman" w:cs="Times New Roman"/>
          <w:sz w:val="24"/>
          <w:szCs w:val="24"/>
        </w:rPr>
        <w:t>e kestust</w:t>
      </w:r>
      <w:r w:rsidR="35492CB3" w:rsidRPr="005C0B2D">
        <w:rPr>
          <w:rFonts w:ascii="Times New Roman" w:eastAsia="Times New Roman" w:hAnsi="Times New Roman" w:cs="Times New Roman"/>
          <w:sz w:val="24"/>
          <w:szCs w:val="24"/>
        </w:rPr>
        <w:t xml:space="preserve">. </w:t>
      </w:r>
    </w:p>
    <w:p w14:paraId="3B3B0F43" w14:textId="77777777" w:rsidR="005C0B2D" w:rsidRDefault="005C0B2D" w:rsidP="005C0B2D">
      <w:pPr>
        <w:spacing w:before="240" w:after="240"/>
        <w:contextualSpacing/>
        <w:jc w:val="both"/>
        <w:rPr>
          <w:rFonts w:ascii="Times New Roman" w:eastAsia="Times New Roman" w:hAnsi="Times New Roman" w:cs="Times New Roman"/>
          <w:sz w:val="24"/>
          <w:szCs w:val="24"/>
        </w:rPr>
      </w:pPr>
    </w:p>
    <w:p w14:paraId="3994479F" w14:textId="17733EC0" w:rsidR="75D72995" w:rsidRPr="005C0B2D" w:rsidRDefault="75D72995" w:rsidP="005C0B2D">
      <w:pPr>
        <w:spacing w:before="240" w:after="24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Seejärel töötati </w:t>
      </w:r>
      <w:r w:rsidR="35492CB3" w:rsidRPr="005C0B2D">
        <w:rPr>
          <w:rFonts w:ascii="Times New Roman" w:eastAsia="Times New Roman" w:hAnsi="Times New Roman" w:cs="Times New Roman"/>
          <w:sz w:val="24"/>
          <w:szCs w:val="24"/>
        </w:rPr>
        <w:t>KMH teenusedisaini käigus</w:t>
      </w:r>
      <w:r w:rsidRPr="005C0B2D" w:rsidDel="35492CB3">
        <w:rPr>
          <w:rFonts w:ascii="Times New Roman" w:eastAsia="Times New Roman" w:hAnsi="Times New Roman" w:cs="Times New Roman"/>
          <w:sz w:val="24"/>
          <w:szCs w:val="24"/>
        </w:rPr>
        <w:t xml:space="preserve"> </w:t>
      </w:r>
      <w:r w:rsidR="35492CB3" w:rsidRPr="005C0B2D">
        <w:rPr>
          <w:rFonts w:ascii="Times New Roman" w:eastAsia="Times New Roman" w:hAnsi="Times New Roman" w:cs="Times New Roman"/>
          <w:sz w:val="24"/>
          <w:szCs w:val="24"/>
        </w:rPr>
        <w:t>välja KMH teenuse tulevikulahendus (</w:t>
      </w:r>
      <w:r w:rsidR="35492CB3" w:rsidRPr="005C0B2D">
        <w:rPr>
          <w:rFonts w:ascii="Times New Roman" w:eastAsia="Times New Roman" w:hAnsi="Times New Roman" w:cs="Times New Roman"/>
          <w:i/>
          <w:iCs/>
          <w:sz w:val="24"/>
          <w:szCs w:val="24"/>
        </w:rPr>
        <w:t>TO-BE</w:t>
      </w:r>
      <w:r w:rsidR="35492CB3" w:rsidRPr="005C0B2D">
        <w:rPr>
          <w:rFonts w:ascii="Times New Roman" w:eastAsia="Times New Roman" w:hAnsi="Times New Roman" w:cs="Times New Roman"/>
          <w:sz w:val="24"/>
          <w:szCs w:val="24"/>
        </w:rPr>
        <w:t xml:space="preserve">), mille keskmes on terviklik digitaalne lähenemine kogu menetlusele. Uus mudel põhineb KMH infosüsteemil (KMHIS) – ühtsel digitaalsel menetluskanalil, mis ühendab kõik osapooled ja koondab menetlusega seotud tegevused ühte keskkonda. Dokumentide koostamine toimub vormipõhiselt, mis võimaldab eelhinnangu, programmi ja aruande koostamist standardiseeritud struktuuris ning toetab automaatset eeltäitmist ja kontrolli. KMHIS tugineb andmepõhisusele ja automaatkontrollidele, mis jälgivad tähtaegu, hindavad sisuväljade ja vorminõuete täidetust </w:t>
      </w:r>
      <w:r w:rsidR="43D808E4" w:rsidRPr="005C0B2D">
        <w:rPr>
          <w:rFonts w:ascii="Times New Roman" w:eastAsia="Times New Roman" w:hAnsi="Times New Roman" w:cs="Times New Roman"/>
          <w:sz w:val="24"/>
          <w:szCs w:val="24"/>
        </w:rPr>
        <w:t xml:space="preserve">– seeläbi </w:t>
      </w:r>
      <w:r w:rsidR="35492CB3" w:rsidRPr="005C0B2D">
        <w:rPr>
          <w:rFonts w:ascii="Times New Roman" w:eastAsia="Times New Roman" w:hAnsi="Times New Roman" w:cs="Times New Roman"/>
          <w:sz w:val="24"/>
          <w:szCs w:val="24"/>
        </w:rPr>
        <w:t>vähenda</w:t>
      </w:r>
      <w:r w:rsidR="37DF5EC1" w:rsidRPr="005C0B2D">
        <w:rPr>
          <w:rFonts w:ascii="Times New Roman" w:eastAsia="Times New Roman" w:hAnsi="Times New Roman" w:cs="Times New Roman"/>
          <w:sz w:val="24"/>
          <w:szCs w:val="24"/>
        </w:rPr>
        <w:t>takse</w:t>
      </w:r>
      <w:r w:rsidR="35492CB3" w:rsidRPr="005C0B2D">
        <w:rPr>
          <w:rFonts w:ascii="Times New Roman" w:eastAsia="Times New Roman" w:hAnsi="Times New Roman" w:cs="Times New Roman"/>
          <w:sz w:val="24"/>
          <w:szCs w:val="24"/>
        </w:rPr>
        <w:t xml:space="preserve"> vigade ja tagasilükete riski. Tähtsal kohal on ka andmete kättesaadavus ja </w:t>
      </w:r>
      <w:proofErr w:type="spellStart"/>
      <w:r w:rsidR="35492CB3" w:rsidRPr="005C0B2D">
        <w:rPr>
          <w:rFonts w:ascii="Times New Roman" w:eastAsia="Times New Roman" w:hAnsi="Times New Roman" w:cs="Times New Roman"/>
          <w:sz w:val="24"/>
          <w:szCs w:val="24"/>
        </w:rPr>
        <w:t>liidestused</w:t>
      </w:r>
      <w:proofErr w:type="spellEnd"/>
      <w:r w:rsidR="35492CB3" w:rsidRPr="005C0B2D">
        <w:rPr>
          <w:rFonts w:ascii="Times New Roman" w:eastAsia="Times New Roman" w:hAnsi="Times New Roman" w:cs="Times New Roman"/>
          <w:sz w:val="24"/>
          <w:szCs w:val="24"/>
        </w:rPr>
        <w:t xml:space="preserve"> erinevate keskkonnaandmete registrite, seireandmete ja ruumiandmebaasidega, mis võimaldavad andmeid taaskasutada ja võrrelda varasemate hindamistega. Uus teenus loob eeldused tehisintellekti ja automatiseerimise rakendamiseks, näiteks dokumentide koostamise, sisu analüüsi ja kvaliteedikontrolli toetamiseks. Samuti rõhutab see selget rollijaotust arendajate, otsustajate ja ekspertide vahel ning pakub neile juhiseid, koolitusi ja näidismaterjale, et tagada ühtne arusaam ja kvaliteetne menetluskultuur. Kõik KMH menetlusega seotud dokumendid talletatakse keskse KMH andmebaasi kaudu, mis võimaldab varasemate juhtumite kiiret võrdlemist ja toetab </w:t>
      </w:r>
      <w:proofErr w:type="spellStart"/>
      <w:r w:rsidR="35492CB3" w:rsidRPr="005C0B2D">
        <w:rPr>
          <w:rFonts w:ascii="Times New Roman" w:eastAsia="Times New Roman" w:hAnsi="Times New Roman" w:cs="Times New Roman"/>
          <w:sz w:val="24"/>
          <w:szCs w:val="24"/>
        </w:rPr>
        <w:t>järelhindamise</w:t>
      </w:r>
      <w:proofErr w:type="spellEnd"/>
      <w:r w:rsidR="35492CB3" w:rsidRPr="005C0B2D">
        <w:rPr>
          <w:rFonts w:ascii="Times New Roman" w:eastAsia="Times New Roman" w:hAnsi="Times New Roman" w:cs="Times New Roman"/>
          <w:sz w:val="24"/>
          <w:szCs w:val="24"/>
        </w:rPr>
        <w:t xml:space="preserve"> süsteemi kujunemist.</w:t>
      </w:r>
    </w:p>
    <w:p w14:paraId="22B74804" w14:textId="77777777" w:rsidR="005C0B2D" w:rsidRDefault="005C0B2D" w:rsidP="005C0B2D">
      <w:pPr>
        <w:spacing w:before="240" w:after="240"/>
        <w:contextualSpacing/>
        <w:jc w:val="both"/>
        <w:rPr>
          <w:rFonts w:ascii="Times New Roman" w:eastAsia="Times New Roman" w:hAnsi="Times New Roman" w:cs="Times New Roman"/>
          <w:sz w:val="24"/>
          <w:szCs w:val="24"/>
        </w:rPr>
      </w:pPr>
    </w:p>
    <w:p w14:paraId="5408AEB9" w14:textId="443D961D" w:rsidR="4128F8A4" w:rsidRPr="005C0B2D" w:rsidRDefault="35492CB3" w:rsidP="005C0B2D">
      <w:pPr>
        <w:spacing w:before="240" w:after="24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Uue KMH teenusemudeli rakendamine eeldab nii õigusloomealaseid muudatusi kui ka mitteregulatiivseid toetustegevusi, mis aitavad tagada sujuva ülemineku digiajastule sobivale KMH teenusele.</w:t>
      </w:r>
      <w:r w:rsidR="005C0B2D">
        <w:rPr>
          <w:rFonts w:ascii="Times New Roman" w:eastAsia="Times New Roman" w:hAnsi="Times New Roman" w:cs="Times New Roman"/>
          <w:sz w:val="24"/>
          <w:szCs w:val="24"/>
        </w:rPr>
        <w:t xml:space="preserve"> </w:t>
      </w:r>
      <w:r w:rsidR="5A4D2385" w:rsidRPr="005C0B2D">
        <w:rPr>
          <w:rFonts w:ascii="Times New Roman" w:eastAsia="Times New Roman" w:hAnsi="Times New Roman" w:cs="Times New Roman"/>
          <w:sz w:val="24"/>
          <w:szCs w:val="24"/>
        </w:rPr>
        <w:t xml:space="preserve">Õiguslikel muudatustel keskendutakse esmalt menetluslikele ja sisulistele muudatustele, mille eesmärk on muuta hindamisprotsess kiiremaks ja sisulisemaks. Kavandatakse võimalust jätta ära madala lisandväärtusega </w:t>
      </w:r>
      <w:r w:rsidR="00C17299">
        <w:rPr>
          <w:rFonts w:ascii="Times New Roman" w:eastAsia="Times New Roman" w:hAnsi="Times New Roman" w:cs="Times New Roman"/>
          <w:sz w:val="24"/>
          <w:szCs w:val="24"/>
        </w:rPr>
        <w:t>toimingud</w:t>
      </w:r>
      <w:r w:rsidR="5A4D2385" w:rsidRPr="005C0B2D">
        <w:rPr>
          <w:rFonts w:ascii="Times New Roman" w:eastAsia="Times New Roman" w:hAnsi="Times New Roman" w:cs="Times New Roman"/>
          <w:sz w:val="24"/>
          <w:szCs w:val="24"/>
        </w:rPr>
        <w:t xml:space="preserve">. Samuti nähakse ette, et KMH programmi koostamine ei oleks alati kohustuslik, vaid seda saaks otsustaja kaalutlusel vältida juhtudel, kus olulised keskkonnamõjud ja hindamismeetodid on juba piisavalt teada. </w:t>
      </w:r>
      <w:r w:rsidR="004975DF">
        <w:rPr>
          <w:rFonts w:ascii="Times New Roman" w:eastAsia="Times New Roman" w:hAnsi="Times New Roman" w:cs="Times New Roman"/>
          <w:sz w:val="24"/>
          <w:szCs w:val="24"/>
        </w:rPr>
        <w:t>L</w:t>
      </w:r>
      <w:r w:rsidR="004975DF" w:rsidRPr="004975DF">
        <w:rPr>
          <w:rFonts w:ascii="Times New Roman" w:eastAsia="Times New Roman" w:hAnsi="Times New Roman" w:cs="Times New Roman"/>
          <w:sz w:val="24"/>
          <w:szCs w:val="24"/>
        </w:rPr>
        <w:t>isaks täpsustatakse eelhinnangu, programmi ja aruande sisunõudeid: nt eelhinnangutes rõhutatakse asjakohasuse printsiipi ja programmides vähendatakse kohustuslike teemade arvu.</w:t>
      </w:r>
      <w:r w:rsidR="004975DF">
        <w:rPr>
          <w:rFonts w:ascii="Times New Roman" w:eastAsia="Times New Roman" w:hAnsi="Times New Roman" w:cs="Times New Roman"/>
          <w:sz w:val="24"/>
          <w:szCs w:val="24"/>
        </w:rPr>
        <w:t xml:space="preserve"> </w:t>
      </w:r>
      <w:r w:rsidR="2515258B" w:rsidRPr="005C0B2D">
        <w:rPr>
          <w:rFonts w:ascii="Times New Roman" w:eastAsia="Times New Roman" w:hAnsi="Times New Roman" w:cs="Times New Roman"/>
          <w:sz w:val="24"/>
          <w:szCs w:val="24"/>
          <w:u w:val="single"/>
        </w:rPr>
        <w:t>Käesolev</w:t>
      </w:r>
      <w:r w:rsidR="3DDC7E06" w:rsidRPr="005C0B2D">
        <w:rPr>
          <w:rFonts w:ascii="Times New Roman" w:eastAsia="Times New Roman" w:hAnsi="Times New Roman" w:cs="Times New Roman"/>
          <w:sz w:val="24"/>
          <w:szCs w:val="24"/>
          <w:u w:val="single"/>
        </w:rPr>
        <w:t>a</w:t>
      </w:r>
      <w:r w:rsidR="7001507F" w:rsidRPr="005C0B2D">
        <w:rPr>
          <w:rFonts w:ascii="Times New Roman" w:eastAsia="Times New Roman" w:hAnsi="Times New Roman" w:cs="Times New Roman"/>
          <w:sz w:val="24"/>
          <w:szCs w:val="24"/>
          <w:u w:val="single"/>
        </w:rPr>
        <w:t>s</w:t>
      </w:r>
      <w:r w:rsidR="2515258B" w:rsidRPr="005C0B2D">
        <w:rPr>
          <w:rFonts w:ascii="Times New Roman" w:eastAsia="Times New Roman" w:hAnsi="Times New Roman" w:cs="Times New Roman"/>
          <w:sz w:val="24"/>
          <w:szCs w:val="24"/>
          <w:u w:val="single"/>
        </w:rPr>
        <w:t xml:space="preserve"> eelnõu</w:t>
      </w:r>
      <w:r w:rsidR="5DEE37DD" w:rsidRPr="005C0B2D">
        <w:rPr>
          <w:rFonts w:ascii="Times New Roman" w:eastAsia="Times New Roman" w:hAnsi="Times New Roman" w:cs="Times New Roman"/>
          <w:sz w:val="24"/>
          <w:szCs w:val="24"/>
          <w:u w:val="single"/>
        </w:rPr>
        <w:t>s toodud</w:t>
      </w:r>
      <w:r w:rsidR="2515258B" w:rsidRPr="005C0B2D">
        <w:rPr>
          <w:rFonts w:ascii="Times New Roman" w:eastAsia="Times New Roman" w:hAnsi="Times New Roman" w:cs="Times New Roman"/>
          <w:sz w:val="24"/>
          <w:szCs w:val="24"/>
          <w:u w:val="single"/>
        </w:rPr>
        <w:t xml:space="preserve"> muudatusettepanek</w:t>
      </w:r>
      <w:r w:rsidR="072630F7" w:rsidRPr="005C0B2D">
        <w:rPr>
          <w:rFonts w:ascii="Times New Roman" w:eastAsia="Times New Roman" w:hAnsi="Times New Roman" w:cs="Times New Roman"/>
          <w:sz w:val="24"/>
          <w:szCs w:val="24"/>
          <w:u w:val="single"/>
        </w:rPr>
        <w:t>ud</w:t>
      </w:r>
      <w:r w:rsidR="6E23DEAA" w:rsidRPr="005C0B2D">
        <w:rPr>
          <w:rFonts w:ascii="Times New Roman" w:eastAsia="Times New Roman" w:hAnsi="Times New Roman" w:cs="Times New Roman"/>
          <w:sz w:val="24"/>
          <w:szCs w:val="24"/>
          <w:u w:val="single"/>
        </w:rPr>
        <w:t xml:space="preserve"> lähtuvad</w:t>
      </w:r>
      <w:r w:rsidR="072630F7" w:rsidRPr="005C0B2D">
        <w:rPr>
          <w:rFonts w:ascii="Times New Roman" w:eastAsia="Times New Roman" w:hAnsi="Times New Roman" w:cs="Times New Roman"/>
          <w:sz w:val="24"/>
          <w:szCs w:val="24"/>
          <w:u w:val="single"/>
        </w:rPr>
        <w:t xml:space="preserve"> eelnevalt kirjeldatud põhimõtetest.</w:t>
      </w:r>
    </w:p>
    <w:p w14:paraId="767726AB" w14:textId="77777777" w:rsidR="004975DF" w:rsidRDefault="004975DF" w:rsidP="005C0B2D">
      <w:pPr>
        <w:spacing w:before="240" w:after="240"/>
        <w:contextualSpacing/>
        <w:jc w:val="both"/>
        <w:rPr>
          <w:rFonts w:ascii="Times New Roman" w:eastAsia="Times New Roman" w:hAnsi="Times New Roman" w:cs="Times New Roman"/>
          <w:sz w:val="24"/>
          <w:szCs w:val="24"/>
        </w:rPr>
      </w:pPr>
    </w:p>
    <w:p w14:paraId="3845EC13" w14:textId="09B4C1B0" w:rsidR="35492CB3" w:rsidRPr="005C0B2D" w:rsidRDefault="5A4D2385" w:rsidP="005C0B2D">
      <w:pPr>
        <w:spacing w:before="240" w:after="24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lastRenderedPageBreak/>
        <w:t>Kui menetluslik ja sisuline raamistik on uuendatud ning ärianalüüsid (2025</w:t>
      </w:r>
      <w:r w:rsidR="6B36D824"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2026) jms eeltööd valminud, luuakse õiguslik alus KMH infosüsteemi (KMHIS) kui ametliku menetluskanali </w:t>
      </w:r>
      <w:r w:rsidR="7E9D649D" w:rsidRPr="005C0B2D">
        <w:rPr>
          <w:rFonts w:ascii="Times New Roman" w:eastAsia="Times New Roman" w:hAnsi="Times New Roman" w:cs="Times New Roman"/>
          <w:sz w:val="24"/>
          <w:szCs w:val="24"/>
        </w:rPr>
        <w:t xml:space="preserve">rakendamiseks </w:t>
      </w:r>
      <w:r w:rsidRPr="005C0B2D">
        <w:rPr>
          <w:rFonts w:ascii="Times New Roman" w:eastAsia="Times New Roman" w:hAnsi="Times New Roman" w:cs="Times New Roman"/>
          <w:sz w:val="24"/>
          <w:szCs w:val="24"/>
        </w:rPr>
        <w:t>(eelduslikult 2027. a). Selle käigus määratletakse andmepäringute, liidestuste ja automaatkontrollide põhimõtted, mis võimaldavad üleminekut andmepõhisele ja automatiseeritud menetlusele.</w:t>
      </w:r>
    </w:p>
    <w:p w14:paraId="31B0D9CD" w14:textId="77777777" w:rsidR="005C0B2D" w:rsidRDefault="005C0B2D" w:rsidP="005C0B2D">
      <w:pPr>
        <w:spacing w:before="240" w:after="240"/>
        <w:contextualSpacing/>
        <w:jc w:val="both"/>
        <w:rPr>
          <w:rFonts w:ascii="Times New Roman" w:eastAsia="Times New Roman" w:hAnsi="Times New Roman" w:cs="Times New Roman"/>
          <w:sz w:val="24"/>
          <w:szCs w:val="24"/>
        </w:rPr>
      </w:pPr>
    </w:p>
    <w:p w14:paraId="336C6007" w14:textId="57EB081A" w:rsidR="35492CB3" w:rsidRPr="005C0B2D" w:rsidRDefault="5A4D2385" w:rsidP="005C0B2D">
      <w:pPr>
        <w:spacing w:before="240" w:after="24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Õigusloomele lisaks viiakse ellu mitteregulatiivsed tegevused, mis toetavad uute lahenduste kasutuselevõttu ja ühtlustavad praktikat. Nende hulka kuulub KMH infoteenuse ja otsustuspuu loomine arendajate ja ametnike teadlikkuse tõstmiseks, menetluspraktika ühtlustamine otsustajate ja ekspertide vahel ning koolituste ja juhendmaterjalide koostamine, mis aitavad osapooltel mõista uusi tööpõhimõtteid ja rollijaotust (eelduslikult 2027</w:t>
      </w:r>
      <w:r w:rsidR="51B12185"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2029).</w:t>
      </w:r>
    </w:p>
    <w:p w14:paraId="08A9E2DD" w14:textId="0DE74AB5" w:rsidR="7AD5BD65" w:rsidRPr="005C0B2D" w:rsidRDefault="7AD5BD65" w:rsidP="005C0B2D">
      <w:pPr>
        <w:spacing w:before="240" w:after="240"/>
        <w:contextualSpacing/>
        <w:jc w:val="both"/>
        <w:rPr>
          <w:rFonts w:ascii="Times New Roman" w:eastAsia="Times New Roman" w:hAnsi="Times New Roman" w:cs="Times New Roman"/>
          <w:sz w:val="24"/>
          <w:szCs w:val="24"/>
        </w:rPr>
      </w:pPr>
    </w:p>
    <w:p w14:paraId="741A241F" w14:textId="40935B50" w:rsidR="00061E17" w:rsidRPr="005C0B2D" w:rsidRDefault="00061E17"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3.</w:t>
      </w:r>
      <w:r w:rsidR="00945498" w:rsidRPr="005C0B2D">
        <w:rPr>
          <w:rFonts w:ascii="Times New Roman" w:hAnsi="Times New Roman" w:cs="Times New Roman"/>
          <w:b/>
          <w:bCs/>
          <w:sz w:val="24"/>
          <w:szCs w:val="24"/>
        </w:rPr>
        <w:t>2</w:t>
      </w:r>
      <w:r w:rsidRPr="005C0B2D">
        <w:rPr>
          <w:rFonts w:ascii="Times New Roman" w:hAnsi="Times New Roman" w:cs="Times New Roman"/>
          <w:b/>
          <w:bCs/>
          <w:sz w:val="24"/>
          <w:szCs w:val="24"/>
        </w:rPr>
        <w:t>. Eelnõu koostamisel aluseks võetud analüüsid</w:t>
      </w:r>
    </w:p>
    <w:p w14:paraId="1C1981A8" w14:textId="77777777" w:rsidR="00061E17" w:rsidRPr="005C0B2D" w:rsidRDefault="00061E17" w:rsidP="005C0B2D">
      <w:pPr>
        <w:contextualSpacing/>
        <w:jc w:val="both"/>
        <w:rPr>
          <w:rFonts w:ascii="Times New Roman" w:hAnsi="Times New Roman" w:cs="Times New Roman"/>
          <w:sz w:val="24"/>
          <w:szCs w:val="24"/>
        </w:rPr>
      </w:pPr>
    </w:p>
    <w:p w14:paraId="08831EC6" w14:textId="3B798A9B" w:rsidR="43AC5A6D" w:rsidRPr="005C0B2D" w:rsidRDefault="7374F70B"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2025. aasta oktoobris valmis Kliimaministeeriumi tellimusel analüüs</w:t>
      </w:r>
      <w:r w:rsidR="43AC5A6D" w:rsidRPr="005C0B2D">
        <w:rPr>
          <w:rStyle w:val="Allmrkuseviide"/>
          <w:rFonts w:ascii="Times New Roman" w:eastAsia="Times New Roman" w:hAnsi="Times New Roman" w:cs="Times New Roman"/>
          <w:sz w:val="24"/>
          <w:szCs w:val="24"/>
        </w:rPr>
        <w:footnoteReference w:id="3"/>
      </w:r>
      <w:r w:rsidR="74232405" w:rsidRPr="005C0B2D">
        <w:rPr>
          <w:rFonts w:ascii="Times New Roman" w:eastAsia="Times New Roman" w:hAnsi="Times New Roman" w:cs="Times New Roman"/>
          <w:sz w:val="24"/>
          <w:szCs w:val="24"/>
        </w:rPr>
        <w:t xml:space="preserve"> </w:t>
      </w:r>
      <w:proofErr w:type="spellStart"/>
      <w:r w:rsidR="1CE00BB0" w:rsidRPr="005C0B2D">
        <w:rPr>
          <w:rFonts w:ascii="Times New Roman" w:eastAsia="Times New Roman" w:hAnsi="Times New Roman" w:cs="Times New Roman"/>
          <w:sz w:val="24"/>
          <w:szCs w:val="24"/>
        </w:rPr>
        <w:t>K</w:t>
      </w:r>
      <w:r w:rsidR="39A40F95" w:rsidRPr="005C0B2D">
        <w:rPr>
          <w:rFonts w:ascii="Times New Roman" w:eastAsia="Times New Roman" w:hAnsi="Times New Roman" w:cs="Times New Roman"/>
          <w:sz w:val="24"/>
          <w:szCs w:val="24"/>
        </w:rPr>
        <w:t>eHJS</w:t>
      </w:r>
      <w:proofErr w:type="spellEnd"/>
      <w:r w:rsidR="15BEAAE8" w:rsidRPr="005C0B2D">
        <w:rPr>
          <w:rFonts w:ascii="Times New Roman" w:eastAsia="Times New Roman" w:hAnsi="Times New Roman" w:cs="Times New Roman"/>
          <w:sz w:val="24"/>
          <w:szCs w:val="24"/>
        </w:rPr>
        <w:t>-i</w:t>
      </w:r>
      <w:r w:rsidR="39A40F95" w:rsidRPr="005C0B2D">
        <w:rPr>
          <w:rFonts w:ascii="Times New Roman" w:eastAsia="Times New Roman" w:hAnsi="Times New Roman" w:cs="Times New Roman"/>
          <w:sz w:val="24"/>
          <w:szCs w:val="24"/>
        </w:rPr>
        <w:t xml:space="preserve"> ning</w:t>
      </w:r>
      <w:r w:rsidR="00753ACB">
        <w:rPr>
          <w:rFonts w:ascii="Times New Roman" w:eastAsia="Times New Roman" w:hAnsi="Times New Roman" w:cs="Times New Roman"/>
          <w:sz w:val="24"/>
          <w:szCs w:val="24"/>
        </w:rPr>
        <w:t xml:space="preserve"> </w:t>
      </w:r>
      <w:r w:rsidR="00753ACB" w:rsidRPr="005C0B2D">
        <w:rPr>
          <w:rFonts w:ascii="Times New Roman" w:eastAsia="Times New Roman" w:hAnsi="Times New Roman" w:cs="Times New Roman"/>
          <w:sz w:val="24"/>
          <w:szCs w:val="24"/>
        </w:rPr>
        <w:t>Vabariigi Valitsuse 29.08.2005 määruse</w:t>
      </w:r>
      <w:r w:rsidR="00753ACB">
        <w:rPr>
          <w:rFonts w:ascii="Times New Roman" w:eastAsia="Times New Roman" w:hAnsi="Times New Roman" w:cs="Times New Roman"/>
          <w:sz w:val="24"/>
          <w:szCs w:val="24"/>
        </w:rPr>
        <w:t>s</w:t>
      </w:r>
      <w:r w:rsidR="00753ACB" w:rsidRPr="005C0B2D">
        <w:rPr>
          <w:rFonts w:ascii="Times New Roman" w:eastAsia="Times New Roman" w:hAnsi="Times New Roman" w:cs="Times New Roman"/>
          <w:sz w:val="24"/>
          <w:szCs w:val="24"/>
        </w:rPr>
        <w:t xml:space="preserve"> nr 224 „Tegevusvaldkondade, mille korral tuleb anda keskkonnamõju hindamise vajalikkuse eelhinnang, täpsustatud loetelu” (edaspidi ka kui </w:t>
      </w:r>
      <w:r w:rsidR="00753ACB" w:rsidRPr="005C0B2D">
        <w:rPr>
          <w:rFonts w:ascii="Times New Roman" w:eastAsia="Times New Roman" w:hAnsi="Times New Roman" w:cs="Times New Roman"/>
          <w:i/>
          <w:iCs/>
          <w:sz w:val="24"/>
          <w:szCs w:val="24"/>
        </w:rPr>
        <w:t>tegevusvaldkondade määrus</w:t>
      </w:r>
      <w:r w:rsidR="00753ACB" w:rsidRPr="005C0B2D">
        <w:rPr>
          <w:rFonts w:ascii="Times New Roman" w:eastAsia="Times New Roman" w:hAnsi="Times New Roman" w:cs="Times New Roman"/>
          <w:sz w:val="24"/>
          <w:szCs w:val="24"/>
        </w:rPr>
        <w:t>)</w:t>
      </w:r>
      <w:r w:rsidR="00753ACB">
        <w:rPr>
          <w:rFonts w:ascii="Times New Roman" w:eastAsia="Times New Roman" w:hAnsi="Times New Roman" w:cs="Times New Roman"/>
          <w:sz w:val="24"/>
          <w:szCs w:val="24"/>
        </w:rPr>
        <w:t xml:space="preserve"> </w:t>
      </w:r>
      <w:r w:rsidR="39A40F95" w:rsidRPr="005C0B2D">
        <w:rPr>
          <w:rFonts w:ascii="Times New Roman" w:eastAsia="Times New Roman" w:hAnsi="Times New Roman" w:cs="Times New Roman"/>
          <w:sz w:val="24"/>
          <w:szCs w:val="24"/>
        </w:rPr>
        <w:t xml:space="preserve">nimetatud taastuvenergeetikaga seotud tegevuste </w:t>
      </w:r>
      <w:r w:rsidR="00753ACB">
        <w:rPr>
          <w:rFonts w:ascii="Times New Roman" w:eastAsia="Times New Roman" w:hAnsi="Times New Roman" w:cs="Times New Roman"/>
          <w:sz w:val="24"/>
          <w:szCs w:val="24"/>
        </w:rPr>
        <w:t>ja</w:t>
      </w:r>
      <w:r w:rsidR="39A40F95" w:rsidRPr="005C0B2D">
        <w:rPr>
          <w:rFonts w:ascii="Times New Roman" w:eastAsia="Times New Roman" w:hAnsi="Times New Roman" w:cs="Times New Roman"/>
          <w:sz w:val="24"/>
          <w:szCs w:val="24"/>
        </w:rPr>
        <w:t xml:space="preserve"> nende künniste hindamiseks</w:t>
      </w:r>
      <w:r w:rsidR="7C83724E" w:rsidRPr="005C0B2D">
        <w:rPr>
          <w:rFonts w:ascii="Times New Roman" w:eastAsia="Times New Roman" w:hAnsi="Times New Roman" w:cs="Times New Roman"/>
          <w:sz w:val="24"/>
          <w:szCs w:val="24"/>
        </w:rPr>
        <w:t xml:space="preserve"> (</w:t>
      </w:r>
      <w:r w:rsidR="68854841" w:rsidRPr="005C0B2D">
        <w:rPr>
          <w:rFonts w:ascii="Times New Roman" w:eastAsia="Times New Roman" w:hAnsi="Times New Roman" w:cs="Times New Roman"/>
          <w:sz w:val="24"/>
          <w:szCs w:val="24"/>
        </w:rPr>
        <w:t xml:space="preserve">edaspidi </w:t>
      </w:r>
      <w:r w:rsidR="68854841" w:rsidRPr="005C0B2D">
        <w:rPr>
          <w:rFonts w:ascii="Times New Roman" w:eastAsia="Times New Roman" w:hAnsi="Times New Roman" w:cs="Times New Roman"/>
          <w:i/>
          <w:iCs/>
          <w:sz w:val="24"/>
          <w:szCs w:val="24"/>
        </w:rPr>
        <w:t>künniste analüüs</w:t>
      </w:r>
      <w:r w:rsidR="68854841" w:rsidRPr="005C0B2D">
        <w:rPr>
          <w:rFonts w:ascii="Times New Roman" w:eastAsia="Times New Roman" w:hAnsi="Times New Roman" w:cs="Times New Roman"/>
          <w:sz w:val="24"/>
          <w:szCs w:val="24"/>
        </w:rPr>
        <w:t xml:space="preserve">; </w:t>
      </w:r>
      <w:r w:rsidR="7C83724E" w:rsidRPr="005C0B2D">
        <w:rPr>
          <w:rFonts w:ascii="Times New Roman" w:eastAsia="Times New Roman" w:hAnsi="Times New Roman" w:cs="Times New Roman"/>
          <w:sz w:val="24"/>
          <w:szCs w:val="24"/>
        </w:rPr>
        <w:t xml:space="preserve">töö </w:t>
      </w:r>
      <w:r w:rsidR="340FF879" w:rsidRPr="005C0B2D">
        <w:rPr>
          <w:rFonts w:ascii="Times New Roman" w:eastAsia="Times New Roman" w:hAnsi="Times New Roman" w:cs="Times New Roman"/>
          <w:sz w:val="24"/>
          <w:szCs w:val="24"/>
        </w:rPr>
        <w:t xml:space="preserve">teostaja </w:t>
      </w:r>
      <w:r w:rsidR="7C83724E" w:rsidRPr="005C0B2D">
        <w:rPr>
          <w:rFonts w:ascii="Times New Roman" w:eastAsia="Times New Roman" w:hAnsi="Times New Roman" w:cs="Times New Roman"/>
          <w:sz w:val="24"/>
          <w:szCs w:val="24"/>
        </w:rPr>
        <w:t>Maves</w:t>
      </w:r>
      <w:r w:rsidR="0FD2DF7C" w:rsidRPr="005C0B2D">
        <w:rPr>
          <w:rFonts w:ascii="Times New Roman" w:eastAsia="Times New Roman" w:hAnsi="Times New Roman" w:cs="Times New Roman"/>
          <w:sz w:val="24"/>
          <w:szCs w:val="24"/>
        </w:rPr>
        <w:t xml:space="preserve"> OÜ</w:t>
      </w:r>
      <w:r w:rsidR="7C83724E" w:rsidRPr="005C0B2D">
        <w:rPr>
          <w:rFonts w:ascii="Times New Roman" w:eastAsia="Times New Roman" w:hAnsi="Times New Roman" w:cs="Times New Roman"/>
          <w:sz w:val="24"/>
          <w:szCs w:val="24"/>
        </w:rPr>
        <w:t>)</w:t>
      </w:r>
      <w:r w:rsidR="39A40F95"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 xml:space="preserve">Töö eesmärk oli taastuvenergeetika projekte silmas pidades analüüsida, milliseid </w:t>
      </w:r>
      <w:proofErr w:type="spellStart"/>
      <w:r w:rsidRPr="005C0B2D">
        <w:rPr>
          <w:rFonts w:ascii="Times New Roman" w:eastAsia="Times New Roman" w:hAnsi="Times New Roman" w:cs="Times New Roman"/>
          <w:sz w:val="24"/>
          <w:szCs w:val="24"/>
        </w:rPr>
        <w:t>KeHJS</w:t>
      </w:r>
      <w:proofErr w:type="spellEnd"/>
      <w:r w:rsidR="359C792D"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s nimetatud KMH kohustustega tegevuste ning tegevusvaldkondade </w:t>
      </w:r>
      <w:r w:rsidR="39A40F95" w:rsidRPr="005C0B2D">
        <w:rPr>
          <w:rFonts w:ascii="Times New Roman" w:eastAsia="Times New Roman" w:hAnsi="Times New Roman" w:cs="Times New Roman"/>
          <w:sz w:val="24"/>
          <w:szCs w:val="24"/>
        </w:rPr>
        <w:t>määruses</w:t>
      </w:r>
      <w:r w:rsidRPr="005C0B2D">
        <w:rPr>
          <w:rFonts w:ascii="Times New Roman" w:eastAsia="Times New Roman" w:hAnsi="Times New Roman" w:cs="Times New Roman"/>
          <w:sz w:val="24"/>
          <w:szCs w:val="24"/>
        </w:rPr>
        <w:t xml:space="preserve"> nimetatud eelhinnangu kohustusega tegevuste künniseid </w:t>
      </w:r>
      <w:r w:rsidR="3FC8EFD2" w:rsidRPr="005C0B2D">
        <w:rPr>
          <w:rFonts w:ascii="Times New Roman" w:eastAsia="Times New Roman" w:hAnsi="Times New Roman" w:cs="Times New Roman"/>
          <w:sz w:val="24"/>
          <w:szCs w:val="24"/>
        </w:rPr>
        <w:t>oleks asjakohane muuta</w:t>
      </w:r>
      <w:r w:rsidRPr="005C0B2D">
        <w:rPr>
          <w:rFonts w:ascii="Times New Roman" w:eastAsia="Times New Roman" w:hAnsi="Times New Roman" w:cs="Times New Roman"/>
          <w:sz w:val="24"/>
          <w:szCs w:val="24"/>
        </w:rPr>
        <w:t>.</w:t>
      </w:r>
    </w:p>
    <w:p w14:paraId="7EA07031" w14:textId="0F142FE9" w:rsidR="56AB5F61" w:rsidRPr="005C0B2D" w:rsidRDefault="56AB5F61" w:rsidP="005C0B2D">
      <w:pPr>
        <w:spacing w:after="0"/>
        <w:contextualSpacing/>
        <w:jc w:val="both"/>
        <w:rPr>
          <w:rFonts w:ascii="Times New Roman" w:eastAsia="Times New Roman" w:hAnsi="Times New Roman" w:cs="Times New Roman"/>
          <w:sz w:val="24"/>
          <w:szCs w:val="24"/>
        </w:rPr>
      </w:pPr>
    </w:p>
    <w:p w14:paraId="13C747F6" w14:textId="5BC58903" w:rsidR="43AC5A6D" w:rsidRPr="005C0B2D" w:rsidRDefault="7DDEB419"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Projekti raames töötati läbi asjakohased KMH</w:t>
      </w:r>
      <w:r w:rsidR="3C40DB8B" w:rsidRPr="005C0B2D">
        <w:rPr>
          <w:rFonts w:ascii="Times New Roman" w:eastAsia="Times New Roman" w:hAnsi="Times New Roman" w:cs="Times New Roman"/>
          <w:sz w:val="24"/>
          <w:szCs w:val="24"/>
        </w:rPr>
        <w:t>/</w:t>
      </w:r>
      <w:r w:rsidR="17D68095" w:rsidRPr="005C0B2D">
        <w:rPr>
          <w:rFonts w:ascii="Times New Roman" w:eastAsia="Times New Roman" w:hAnsi="Times New Roman" w:cs="Times New Roman"/>
          <w:sz w:val="24"/>
          <w:szCs w:val="24"/>
        </w:rPr>
        <w:t>KSH</w:t>
      </w:r>
      <w:r w:rsidRPr="005C0B2D">
        <w:rPr>
          <w:rFonts w:ascii="Times New Roman" w:eastAsia="Times New Roman" w:hAnsi="Times New Roman" w:cs="Times New Roman"/>
          <w:sz w:val="24"/>
          <w:szCs w:val="24"/>
        </w:rPr>
        <w:t xml:space="preserve"> aruanded </w:t>
      </w:r>
      <w:r w:rsidR="7A771516" w:rsidRPr="005C0B2D">
        <w:rPr>
          <w:rFonts w:ascii="Times New Roman" w:eastAsia="Times New Roman" w:hAnsi="Times New Roman" w:cs="Times New Roman"/>
          <w:sz w:val="24"/>
          <w:szCs w:val="24"/>
        </w:rPr>
        <w:t xml:space="preserve">ja </w:t>
      </w:r>
      <w:r w:rsidRPr="005C0B2D">
        <w:rPr>
          <w:rFonts w:ascii="Times New Roman" w:eastAsia="Times New Roman" w:hAnsi="Times New Roman" w:cs="Times New Roman"/>
          <w:sz w:val="24"/>
          <w:szCs w:val="24"/>
        </w:rPr>
        <w:t xml:space="preserve">eelhinnangud </w:t>
      </w:r>
      <w:r w:rsidR="2AF20419" w:rsidRPr="005C0B2D">
        <w:rPr>
          <w:rFonts w:ascii="Times New Roman" w:eastAsia="Times New Roman" w:hAnsi="Times New Roman" w:cs="Times New Roman"/>
          <w:sz w:val="24"/>
          <w:szCs w:val="24"/>
        </w:rPr>
        <w:t>ning</w:t>
      </w:r>
      <w:r w:rsidRPr="005C0B2D">
        <w:rPr>
          <w:rFonts w:ascii="Times New Roman" w:eastAsia="Times New Roman" w:hAnsi="Times New Roman" w:cs="Times New Roman"/>
          <w:sz w:val="24"/>
          <w:szCs w:val="24"/>
        </w:rPr>
        <w:t xml:space="preserve"> </w:t>
      </w:r>
      <w:r w:rsidR="1BFCB5AD" w:rsidRPr="005C0B2D">
        <w:rPr>
          <w:rFonts w:ascii="Times New Roman" w:eastAsia="Times New Roman" w:hAnsi="Times New Roman" w:cs="Times New Roman"/>
          <w:sz w:val="24"/>
          <w:szCs w:val="24"/>
        </w:rPr>
        <w:t>analüüsiti</w:t>
      </w:r>
      <w:r w:rsidRPr="005C0B2D">
        <w:rPr>
          <w:rFonts w:ascii="Times New Roman" w:eastAsia="Times New Roman" w:hAnsi="Times New Roman" w:cs="Times New Roman"/>
          <w:sz w:val="24"/>
          <w:szCs w:val="24"/>
        </w:rPr>
        <w:t xml:space="preserve"> </w:t>
      </w:r>
      <w:r w:rsidR="3D6BE6F2" w:rsidRPr="005C0B2D">
        <w:rPr>
          <w:rFonts w:ascii="Times New Roman" w:eastAsia="Times New Roman" w:hAnsi="Times New Roman" w:cs="Times New Roman"/>
          <w:sz w:val="24"/>
          <w:szCs w:val="24"/>
        </w:rPr>
        <w:t xml:space="preserve">teemakohast </w:t>
      </w:r>
      <w:r w:rsidR="6EB4D00F" w:rsidRPr="005C0B2D">
        <w:rPr>
          <w:rFonts w:ascii="Times New Roman" w:eastAsia="Times New Roman" w:hAnsi="Times New Roman" w:cs="Times New Roman"/>
          <w:sz w:val="24"/>
          <w:szCs w:val="24"/>
        </w:rPr>
        <w:t>teaduskirjandust</w:t>
      </w:r>
      <w:r w:rsidR="4C250D0D" w:rsidRPr="005C0B2D">
        <w:rPr>
          <w:rFonts w:ascii="Times New Roman" w:eastAsia="Times New Roman" w:hAnsi="Times New Roman" w:cs="Times New Roman"/>
          <w:sz w:val="24"/>
          <w:szCs w:val="24"/>
        </w:rPr>
        <w:t xml:space="preserve"> ja </w:t>
      </w:r>
      <w:r w:rsidRPr="005C0B2D">
        <w:rPr>
          <w:rFonts w:ascii="Times New Roman" w:eastAsia="Times New Roman" w:hAnsi="Times New Roman" w:cs="Times New Roman"/>
          <w:sz w:val="24"/>
          <w:szCs w:val="24"/>
        </w:rPr>
        <w:t xml:space="preserve">võrdlusriikide (Soome, Läti, Poola, Suurbritannia, Taani) </w:t>
      </w:r>
      <w:r w:rsidR="443AA9E0" w:rsidRPr="005C0B2D">
        <w:rPr>
          <w:rFonts w:ascii="Times New Roman" w:eastAsia="Times New Roman" w:hAnsi="Times New Roman" w:cs="Times New Roman"/>
          <w:sz w:val="24"/>
          <w:szCs w:val="24"/>
        </w:rPr>
        <w:t>regulatsioone</w:t>
      </w:r>
      <w:r w:rsidR="2CA22656" w:rsidRPr="005C0B2D">
        <w:rPr>
          <w:rFonts w:ascii="Times New Roman" w:eastAsia="Times New Roman" w:hAnsi="Times New Roman" w:cs="Times New Roman"/>
          <w:sz w:val="24"/>
          <w:szCs w:val="24"/>
        </w:rPr>
        <w:t>.</w:t>
      </w:r>
      <w:r w:rsidR="443AA9E0" w:rsidRPr="005C0B2D">
        <w:rPr>
          <w:rFonts w:ascii="Times New Roman" w:eastAsia="Times New Roman" w:hAnsi="Times New Roman" w:cs="Times New Roman"/>
          <w:sz w:val="24"/>
          <w:szCs w:val="24"/>
        </w:rPr>
        <w:t xml:space="preserve"> </w:t>
      </w:r>
      <w:r w:rsidR="69F9BCB0" w:rsidRPr="005C0B2D">
        <w:rPr>
          <w:rFonts w:ascii="Times New Roman" w:eastAsia="Times New Roman" w:hAnsi="Times New Roman" w:cs="Times New Roman"/>
          <w:sz w:val="24"/>
          <w:szCs w:val="24"/>
        </w:rPr>
        <w:t xml:space="preserve">Samuti </w:t>
      </w:r>
      <w:r w:rsidRPr="005C0B2D">
        <w:rPr>
          <w:rFonts w:ascii="Times New Roman" w:eastAsia="Times New Roman" w:hAnsi="Times New Roman" w:cs="Times New Roman"/>
          <w:sz w:val="24"/>
          <w:szCs w:val="24"/>
        </w:rPr>
        <w:t xml:space="preserve">tehti intervjuud </w:t>
      </w:r>
      <w:r w:rsidR="34D7FA93" w:rsidRPr="005C0B2D">
        <w:rPr>
          <w:rFonts w:ascii="Times New Roman" w:eastAsia="Times New Roman" w:hAnsi="Times New Roman" w:cs="Times New Roman"/>
          <w:sz w:val="24"/>
          <w:szCs w:val="24"/>
        </w:rPr>
        <w:t xml:space="preserve">vastavate </w:t>
      </w:r>
      <w:r w:rsidRPr="005C0B2D">
        <w:rPr>
          <w:rFonts w:ascii="Times New Roman" w:eastAsia="Times New Roman" w:hAnsi="Times New Roman" w:cs="Times New Roman"/>
          <w:sz w:val="24"/>
          <w:szCs w:val="24"/>
        </w:rPr>
        <w:t>võtmeisikutega</w:t>
      </w:r>
      <w:r w:rsidR="5B2E93FC"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kohalik</w:t>
      </w:r>
      <w:r w:rsidR="2A088E01" w:rsidRPr="005C0B2D">
        <w:rPr>
          <w:rFonts w:ascii="Times New Roman" w:eastAsia="Times New Roman" w:hAnsi="Times New Roman" w:cs="Times New Roman"/>
          <w:sz w:val="24"/>
          <w:szCs w:val="24"/>
        </w:rPr>
        <w:t>e</w:t>
      </w:r>
      <w:r w:rsidRPr="005C0B2D">
        <w:rPr>
          <w:rFonts w:ascii="Times New Roman" w:eastAsia="Times New Roman" w:hAnsi="Times New Roman" w:cs="Times New Roman"/>
          <w:sz w:val="24"/>
          <w:szCs w:val="24"/>
        </w:rPr>
        <w:t xml:space="preserve"> omavalitsus</w:t>
      </w:r>
      <w:r w:rsidR="2A088E01" w:rsidRPr="005C0B2D">
        <w:rPr>
          <w:rFonts w:ascii="Times New Roman" w:eastAsia="Times New Roman" w:hAnsi="Times New Roman" w:cs="Times New Roman"/>
          <w:sz w:val="24"/>
          <w:szCs w:val="24"/>
        </w:rPr>
        <w:t>tega</w:t>
      </w:r>
      <w:r w:rsidRPr="005C0B2D">
        <w:rPr>
          <w:rFonts w:ascii="Times New Roman" w:eastAsia="Times New Roman" w:hAnsi="Times New Roman" w:cs="Times New Roman"/>
          <w:sz w:val="24"/>
          <w:szCs w:val="24"/>
        </w:rPr>
        <w:t xml:space="preserve"> (Tartu Linnavalitsus, Saaremaa Vallavalitsus, Tallinna Linnavalitsus)</w:t>
      </w:r>
      <w:r w:rsidR="2A088E01"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Kliimaministeerium</w:t>
      </w:r>
      <w:r w:rsidR="2A088E01" w:rsidRPr="005C0B2D">
        <w:rPr>
          <w:rFonts w:ascii="Times New Roman" w:eastAsia="Times New Roman" w:hAnsi="Times New Roman" w:cs="Times New Roman"/>
          <w:sz w:val="24"/>
          <w:szCs w:val="24"/>
        </w:rPr>
        <w:t>iga</w:t>
      </w:r>
      <w:r w:rsidRPr="005C0B2D">
        <w:rPr>
          <w:rFonts w:ascii="Times New Roman" w:eastAsia="Times New Roman" w:hAnsi="Times New Roman" w:cs="Times New Roman"/>
          <w:sz w:val="24"/>
          <w:szCs w:val="24"/>
        </w:rPr>
        <w:t>, Keskkonnaamet</w:t>
      </w:r>
      <w:r w:rsidR="2A088E01" w:rsidRPr="005C0B2D">
        <w:rPr>
          <w:rFonts w:ascii="Times New Roman" w:eastAsia="Times New Roman" w:hAnsi="Times New Roman" w:cs="Times New Roman"/>
          <w:sz w:val="24"/>
          <w:szCs w:val="24"/>
        </w:rPr>
        <w:t>iga ja</w:t>
      </w:r>
      <w:r w:rsidR="40106F02"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Tarbijakaitse ja Tehnilise Järelevalve Amet</w:t>
      </w:r>
      <w:r w:rsidR="2A088E01" w:rsidRPr="005C0B2D">
        <w:rPr>
          <w:rFonts w:ascii="Times New Roman" w:eastAsia="Times New Roman" w:hAnsi="Times New Roman" w:cs="Times New Roman"/>
          <w:sz w:val="24"/>
          <w:szCs w:val="24"/>
        </w:rPr>
        <w:t>iga</w:t>
      </w:r>
      <w:r w:rsidRPr="005C0B2D">
        <w:rPr>
          <w:rFonts w:ascii="Times New Roman" w:eastAsia="Times New Roman" w:hAnsi="Times New Roman" w:cs="Times New Roman"/>
          <w:sz w:val="24"/>
          <w:szCs w:val="24"/>
        </w:rPr>
        <w:t xml:space="preserve">. Lisaks </w:t>
      </w:r>
      <w:r w:rsidR="78359B9B" w:rsidRPr="005C0B2D">
        <w:rPr>
          <w:rFonts w:ascii="Times New Roman" w:eastAsia="Times New Roman" w:hAnsi="Times New Roman" w:cs="Times New Roman"/>
          <w:sz w:val="24"/>
          <w:szCs w:val="24"/>
        </w:rPr>
        <w:t>korraldati</w:t>
      </w:r>
      <w:r w:rsidRPr="005C0B2D">
        <w:rPr>
          <w:rFonts w:ascii="Times New Roman" w:eastAsia="Times New Roman" w:hAnsi="Times New Roman" w:cs="Times New Roman"/>
          <w:sz w:val="24"/>
          <w:szCs w:val="24"/>
        </w:rPr>
        <w:t xml:space="preserve"> fookusgrupi kohtumine </w:t>
      </w:r>
      <w:r w:rsidR="65E74BE3" w:rsidRPr="005C0B2D">
        <w:rPr>
          <w:rFonts w:ascii="Times New Roman" w:eastAsia="Times New Roman" w:hAnsi="Times New Roman" w:cs="Times New Roman"/>
          <w:sz w:val="24"/>
          <w:szCs w:val="24"/>
        </w:rPr>
        <w:t xml:space="preserve">MTÜ </w:t>
      </w:r>
      <w:r w:rsidRPr="005C0B2D">
        <w:rPr>
          <w:rFonts w:ascii="Times New Roman" w:eastAsia="Times New Roman" w:hAnsi="Times New Roman" w:cs="Times New Roman"/>
          <w:sz w:val="24"/>
          <w:szCs w:val="24"/>
        </w:rPr>
        <w:t>Eesti Keskkonnamõju Hindajate Ühinguga.</w:t>
      </w:r>
    </w:p>
    <w:p w14:paraId="6CE6AED2" w14:textId="1D9AFB93" w:rsidR="6DA50252" w:rsidRPr="005C0B2D" w:rsidRDefault="6DA50252" w:rsidP="005C0B2D">
      <w:pPr>
        <w:spacing w:after="0"/>
        <w:contextualSpacing/>
        <w:jc w:val="both"/>
        <w:rPr>
          <w:rFonts w:ascii="Times New Roman" w:eastAsia="Times New Roman" w:hAnsi="Times New Roman" w:cs="Times New Roman"/>
          <w:sz w:val="24"/>
          <w:szCs w:val="24"/>
        </w:rPr>
      </w:pPr>
    </w:p>
    <w:p w14:paraId="0253E7F6" w14:textId="3B53D8F5" w:rsidR="0D7FF93C" w:rsidRPr="005C0B2D" w:rsidRDefault="1C62EB88" w:rsidP="005C0B2D">
      <w:pPr>
        <w:spacing w:before="240"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Analüüsi jätkuna on koostamisel künniste analüüs</w:t>
      </w:r>
      <w:r w:rsidR="7B45C246" w:rsidRPr="005C0B2D">
        <w:rPr>
          <w:rFonts w:ascii="Times New Roman" w:eastAsia="Times New Roman" w:hAnsi="Times New Roman" w:cs="Times New Roman"/>
          <w:sz w:val="24"/>
          <w:szCs w:val="24"/>
        </w:rPr>
        <w:t>i 2. töö</w:t>
      </w:r>
      <w:r w:rsidR="38F7A72C" w:rsidRPr="005C0B2D">
        <w:rPr>
          <w:rFonts w:ascii="Times New Roman" w:eastAsia="Times New Roman" w:hAnsi="Times New Roman" w:cs="Times New Roman"/>
          <w:sz w:val="24"/>
          <w:szCs w:val="24"/>
        </w:rPr>
        <w:t xml:space="preserve"> (edaspidi </w:t>
      </w:r>
      <w:r w:rsidR="38F7A72C" w:rsidRPr="005C0B2D">
        <w:rPr>
          <w:rFonts w:ascii="Times New Roman" w:eastAsia="Times New Roman" w:hAnsi="Times New Roman" w:cs="Times New Roman"/>
          <w:i/>
          <w:iCs/>
          <w:sz w:val="24"/>
          <w:szCs w:val="24"/>
        </w:rPr>
        <w:t>künniste 2. analüüs</w:t>
      </w:r>
      <w:r w:rsidR="38F7A72C" w:rsidRPr="005C0B2D">
        <w:rPr>
          <w:rFonts w:ascii="Times New Roman" w:eastAsia="Times New Roman" w:hAnsi="Times New Roman" w:cs="Times New Roman"/>
          <w:sz w:val="24"/>
          <w:szCs w:val="24"/>
        </w:rPr>
        <w:t>; töö teostaja Maves</w:t>
      </w:r>
      <w:r w:rsidR="47B4111C" w:rsidRPr="005C0B2D">
        <w:rPr>
          <w:rFonts w:ascii="Times New Roman" w:eastAsia="Times New Roman" w:hAnsi="Times New Roman" w:cs="Times New Roman"/>
          <w:sz w:val="24"/>
          <w:szCs w:val="24"/>
        </w:rPr>
        <w:t xml:space="preserve"> OÜ</w:t>
      </w:r>
      <w:r w:rsidR="38F7A72C"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mis käsitleb </w:t>
      </w:r>
      <w:r w:rsidR="1375B50C" w:rsidRPr="005C0B2D">
        <w:rPr>
          <w:rFonts w:ascii="Times New Roman" w:eastAsia="Times New Roman" w:hAnsi="Times New Roman" w:cs="Times New Roman"/>
          <w:sz w:val="24"/>
          <w:szCs w:val="24"/>
        </w:rPr>
        <w:t xml:space="preserve">teisi </w:t>
      </w:r>
      <w:r w:rsidR="17B8F159" w:rsidRPr="005C0B2D">
        <w:rPr>
          <w:rFonts w:ascii="Times New Roman" w:eastAsia="Times New Roman" w:hAnsi="Times New Roman" w:cs="Times New Roman"/>
          <w:sz w:val="24"/>
          <w:szCs w:val="24"/>
        </w:rPr>
        <w:t xml:space="preserve">enamlevinud </w:t>
      </w:r>
      <w:proofErr w:type="spellStart"/>
      <w:r w:rsidR="54BA8EC2" w:rsidRPr="005C0B2D">
        <w:rPr>
          <w:rFonts w:ascii="Times New Roman" w:eastAsia="Times New Roman" w:hAnsi="Times New Roman" w:cs="Times New Roman"/>
          <w:sz w:val="24"/>
          <w:szCs w:val="24"/>
        </w:rPr>
        <w:t>KeHJS</w:t>
      </w:r>
      <w:proofErr w:type="spellEnd"/>
      <w:r w:rsidR="61D034D5" w:rsidRPr="005C0B2D">
        <w:rPr>
          <w:rFonts w:ascii="Times New Roman" w:eastAsia="Times New Roman" w:hAnsi="Times New Roman" w:cs="Times New Roman"/>
          <w:sz w:val="24"/>
          <w:szCs w:val="24"/>
        </w:rPr>
        <w:t>-</w:t>
      </w:r>
      <w:r w:rsidR="54BA8EC2" w:rsidRPr="005C0B2D">
        <w:rPr>
          <w:rFonts w:ascii="Times New Roman" w:eastAsia="Times New Roman" w:hAnsi="Times New Roman" w:cs="Times New Roman"/>
          <w:sz w:val="24"/>
          <w:szCs w:val="24"/>
        </w:rPr>
        <w:t>s</w:t>
      </w:r>
      <w:r w:rsidR="1375B50C" w:rsidRPr="005C0B2D">
        <w:rPr>
          <w:rFonts w:ascii="Times New Roman" w:eastAsia="Times New Roman" w:hAnsi="Times New Roman" w:cs="Times New Roman"/>
          <w:sz w:val="24"/>
          <w:szCs w:val="24"/>
        </w:rPr>
        <w:t xml:space="preserve"> ja tegevusvaldkondade määruses nimetatud </w:t>
      </w:r>
      <w:r w:rsidR="2AAF2081" w:rsidRPr="005C0B2D">
        <w:rPr>
          <w:rFonts w:ascii="Times New Roman" w:eastAsia="Times New Roman" w:hAnsi="Times New Roman" w:cs="Times New Roman"/>
          <w:sz w:val="24"/>
          <w:szCs w:val="24"/>
        </w:rPr>
        <w:t>enamkasutatavaid sätteid</w:t>
      </w:r>
      <w:r w:rsidR="6236AD7A" w:rsidRPr="005C0B2D">
        <w:rPr>
          <w:rFonts w:ascii="Times New Roman" w:eastAsia="Times New Roman" w:hAnsi="Times New Roman" w:cs="Times New Roman"/>
          <w:sz w:val="24"/>
          <w:szCs w:val="24"/>
        </w:rPr>
        <w:t>.</w:t>
      </w:r>
      <w:r w:rsidR="6387A4D3" w:rsidRPr="005C0B2D">
        <w:rPr>
          <w:rFonts w:ascii="Times New Roman" w:eastAsia="Times New Roman" w:hAnsi="Times New Roman" w:cs="Times New Roman"/>
          <w:sz w:val="24"/>
          <w:szCs w:val="24"/>
        </w:rPr>
        <w:t xml:space="preserve"> </w:t>
      </w:r>
      <w:r w:rsidR="65AC4709" w:rsidRPr="005C0B2D">
        <w:rPr>
          <w:rFonts w:ascii="Times New Roman" w:eastAsia="Times New Roman" w:hAnsi="Times New Roman" w:cs="Times New Roman"/>
          <w:sz w:val="24"/>
          <w:szCs w:val="24"/>
        </w:rPr>
        <w:t xml:space="preserve">2025. aasta novembris valmis künniste 2. analüüsi vahearuanne, milles käsitletakse </w:t>
      </w:r>
      <w:proofErr w:type="spellStart"/>
      <w:r w:rsidR="65AC4709" w:rsidRPr="005C0B2D">
        <w:rPr>
          <w:rFonts w:ascii="Times New Roman" w:eastAsia="Times New Roman" w:hAnsi="Times New Roman" w:cs="Times New Roman"/>
          <w:sz w:val="24"/>
          <w:szCs w:val="24"/>
        </w:rPr>
        <w:t>KeHJS</w:t>
      </w:r>
      <w:proofErr w:type="spellEnd"/>
      <w:r w:rsidR="65AC4709" w:rsidRPr="005C0B2D">
        <w:rPr>
          <w:rFonts w:ascii="Times New Roman" w:eastAsia="Times New Roman" w:hAnsi="Times New Roman" w:cs="Times New Roman"/>
          <w:sz w:val="24"/>
          <w:szCs w:val="24"/>
        </w:rPr>
        <w:t>-s nimetatud</w:t>
      </w:r>
      <w:r w:rsidR="46DBEB45" w:rsidRPr="005C0B2D">
        <w:rPr>
          <w:rFonts w:ascii="Times New Roman" w:eastAsia="Times New Roman" w:hAnsi="Times New Roman" w:cs="Times New Roman"/>
          <w:sz w:val="24"/>
          <w:szCs w:val="24"/>
        </w:rPr>
        <w:t xml:space="preserve"> ehk KMH kohustusega tegevusi ning </w:t>
      </w:r>
      <w:r w:rsidR="47871750" w:rsidRPr="005C0B2D">
        <w:rPr>
          <w:rFonts w:ascii="Times New Roman" w:eastAsia="Times New Roman" w:hAnsi="Times New Roman" w:cs="Times New Roman"/>
          <w:sz w:val="24"/>
          <w:szCs w:val="24"/>
        </w:rPr>
        <w:t>analüüsitakse, milliseid KMH künniseid oleks asjakohane muuta.</w:t>
      </w:r>
    </w:p>
    <w:p w14:paraId="542B3C43" w14:textId="3892EA69" w:rsidR="42B29E12" w:rsidRPr="005C0B2D" w:rsidRDefault="42B29E12" w:rsidP="005C0B2D">
      <w:pPr>
        <w:spacing w:before="240" w:after="240"/>
        <w:contextualSpacing/>
        <w:jc w:val="both"/>
        <w:rPr>
          <w:rFonts w:ascii="Times New Roman" w:eastAsia="Times New Roman" w:hAnsi="Times New Roman" w:cs="Times New Roman"/>
          <w:sz w:val="24"/>
          <w:szCs w:val="24"/>
        </w:rPr>
      </w:pPr>
    </w:p>
    <w:p w14:paraId="679D8280" w14:textId="47944253" w:rsidR="00C41A37" w:rsidRDefault="25EBBE38" w:rsidP="005C0B2D">
      <w:pPr>
        <w:spacing w:before="240" w:after="24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Käesolevas eelnõus </w:t>
      </w:r>
      <w:r w:rsidR="681A5AF6" w:rsidRPr="005C0B2D">
        <w:rPr>
          <w:rFonts w:ascii="Times New Roman" w:eastAsia="Times New Roman" w:hAnsi="Times New Roman" w:cs="Times New Roman"/>
          <w:sz w:val="24"/>
          <w:szCs w:val="24"/>
        </w:rPr>
        <w:t xml:space="preserve">esitatud </w:t>
      </w:r>
      <w:proofErr w:type="spellStart"/>
      <w:r w:rsidR="73806238" w:rsidRPr="005C0B2D">
        <w:rPr>
          <w:rFonts w:ascii="Times New Roman" w:eastAsia="Times New Roman" w:hAnsi="Times New Roman" w:cs="Times New Roman"/>
          <w:sz w:val="24"/>
          <w:szCs w:val="24"/>
        </w:rPr>
        <w:t>KeHJS</w:t>
      </w:r>
      <w:proofErr w:type="spellEnd"/>
      <w:r w:rsidR="73806238" w:rsidRPr="005C0B2D">
        <w:rPr>
          <w:rFonts w:ascii="Times New Roman" w:eastAsia="Times New Roman" w:hAnsi="Times New Roman" w:cs="Times New Roman"/>
          <w:sz w:val="24"/>
          <w:szCs w:val="24"/>
        </w:rPr>
        <w:t xml:space="preserve"> </w:t>
      </w:r>
      <w:r w:rsidR="681A5AF6" w:rsidRPr="005C0B2D">
        <w:rPr>
          <w:rFonts w:ascii="Times New Roman" w:eastAsia="Times New Roman" w:hAnsi="Times New Roman" w:cs="Times New Roman"/>
          <w:sz w:val="24"/>
          <w:szCs w:val="24"/>
        </w:rPr>
        <w:t xml:space="preserve">§ 6 lõikes 1 loetletud tegevuste </w:t>
      </w:r>
      <w:r w:rsidR="76AE9259" w:rsidRPr="005C0B2D">
        <w:rPr>
          <w:rFonts w:ascii="Times New Roman" w:eastAsia="Times New Roman" w:hAnsi="Times New Roman" w:cs="Times New Roman"/>
          <w:sz w:val="24"/>
          <w:szCs w:val="24"/>
        </w:rPr>
        <w:t xml:space="preserve">künniste </w:t>
      </w:r>
      <w:r w:rsidRPr="005C0B2D">
        <w:rPr>
          <w:rFonts w:ascii="Times New Roman" w:eastAsia="Times New Roman" w:hAnsi="Times New Roman" w:cs="Times New Roman"/>
          <w:sz w:val="24"/>
          <w:szCs w:val="24"/>
        </w:rPr>
        <w:t xml:space="preserve">muudatusettepanekud lähtuvad eelnevalt kirjeldatud </w:t>
      </w:r>
      <w:r w:rsidR="0FA92368" w:rsidRPr="005C0B2D">
        <w:rPr>
          <w:rFonts w:ascii="Times New Roman" w:eastAsia="Times New Roman" w:hAnsi="Times New Roman" w:cs="Times New Roman"/>
          <w:sz w:val="24"/>
          <w:szCs w:val="24"/>
        </w:rPr>
        <w:t>analüüsides</w:t>
      </w:r>
      <w:r w:rsidR="1B62EA53" w:rsidRPr="005C0B2D">
        <w:rPr>
          <w:rFonts w:ascii="Times New Roman" w:eastAsia="Times New Roman" w:hAnsi="Times New Roman" w:cs="Times New Roman"/>
          <w:sz w:val="24"/>
          <w:szCs w:val="24"/>
        </w:rPr>
        <w:t xml:space="preserve"> </w:t>
      </w:r>
      <w:r w:rsidR="0FA92368" w:rsidRPr="005C0B2D">
        <w:rPr>
          <w:rFonts w:ascii="Times New Roman" w:eastAsia="Times New Roman" w:hAnsi="Times New Roman" w:cs="Times New Roman"/>
          <w:sz w:val="24"/>
          <w:szCs w:val="24"/>
        </w:rPr>
        <w:t>t</w:t>
      </w:r>
      <w:r w:rsidR="3305E57A" w:rsidRPr="005C0B2D">
        <w:rPr>
          <w:rFonts w:ascii="Times New Roman" w:eastAsia="Times New Roman" w:hAnsi="Times New Roman" w:cs="Times New Roman"/>
          <w:sz w:val="24"/>
          <w:szCs w:val="24"/>
        </w:rPr>
        <w:t>ehtud ettepanekutest</w:t>
      </w:r>
      <w:r w:rsidRPr="005C0B2D">
        <w:rPr>
          <w:rFonts w:ascii="Times New Roman" w:eastAsia="Times New Roman" w:hAnsi="Times New Roman" w:cs="Times New Roman"/>
          <w:sz w:val="24"/>
          <w:szCs w:val="24"/>
        </w:rPr>
        <w:t>.</w:t>
      </w:r>
      <w:r w:rsidR="5CB9884B" w:rsidRPr="005C0B2D">
        <w:rPr>
          <w:rFonts w:ascii="Times New Roman" w:eastAsia="Times New Roman" w:hAnsi="Times New Roman" w:cs="Times New Roman"/>
          <w:sz w:val="24"/>
          <w:szCs w:val="24"/>
        </w:rPr>
        <w:t xml:space="preserve"> Samuti on vaja ajakohastada teatud KMH eelhinnangu kohustusega tegevusi, mis on seotud </w:t>
      </w:r>
      <w:proofErr w:type="spellStart"/>
      <w:r w:rsidR="5CB9884B" w:rsidRPr="005C0B2D">
        <w:rPr>
          <w:rFonts w:ascii="Times New Roman" w:eastAsia="Times New Roman" w:hAnsi="Times New Roman" w:cs="Times New Roman"/>
          <w:sz w:val="24"/>
          <w:szCs w:val="24"/>
        </w:rPr>
        <w:t>KeHJS</w:t>
      </w:r>
      <w:proofErr w:type="spellEnd"/>
      <w:r w:rsidR="5CB9884B" w:rsidRPr="005C0B2D">
        <w:rPr>
          <w:rFonts w:ascii="Times New Roman" w:eastAsia="Times New Roman" w:hAnsi="Times New Roman" w:cs="Times New Roman"/>
          <w:sz w:val="24"/>
          <w:szCs w:val="24"/>
        </w:rPr>
        <w:t xml:space="preserve"> §</w:t>
      </w:r>
      <w:r w:rsidR="519745B0" w:rsidRPr="005C0B2D">
        <w:rPr>
          <w:rFonts w:ascii="Times New Roman" w:eastAsia="Times New Roman" w:hAnsi="Times New Roman" w:cs="Times New Roman"/>
          <w:sz w:val="24"/>
          <w:szCs w:val="24"/>
        </w:rPr>
        <w:t> </w:t>
      </w:r>
      <w:r w:rsidR="5CB9884B" w:rsidRPr="005C0B2D">
        <w:rPr>
          <w:rFonts w:ascii="Times New Roman" w:eastAsia="Times New Roman" w:hAnsi="Times New Roman" w:cs="Times New Roman"/>
          <w:sz w:val="24"/>
          <w:szCs w:val="24"/>
        </w:rPr>
        <w:t xml:space="preserve">6 lõikega 1 </w:t>
      </w:r>
      <w:r w:rsidR="00C41A37">
        <w:rPr>
          <w:rFonts w:ascii="Times New Roman" w:eastAsia="Times New Roman" w:hAnsi="Times New Roman" w:cs="Times New Roman"/>
          <w:sz w:val="24"/>
          <w:szCs w:val="24"/>
        </w:rPr>
        <w:t>ning</w:t>
      </w:r>
      <w:r w:rsidR="5CB9884B" w:rsidRPr="005C0B2D">
        <w:rPr>
          <w:rFonts w:ascii="Times New Roman" w:eastAsia="Times New Roman" w:hAnsi="Times New Roman" w:cs="Times New Roman"/>
          <w:sz w:val="24"/>
          <w:szCs w:val="24"/>
        </w:rPr>
        <w:t xml:space="preserve"> </w:t>
      </w:r>
      <w:r w:rsidR="5CB9884B" w:rsidRPr="00C41A37">
        <w:rPr>
          <w:rFonts w:ascii="Times New Roman" w:eastAsia="Times New Roman" w:hAnsi="Times New Roman" w:cs="Times New Roman"/>
          <w:sz w:val="24"/>
          <w:szCs w:val="24"/>
        </w:rPr>
        <w:t xml:space="preserve">loetletud </w:t>
      </w:r>
      <w:r w:rsidR="00C41A37" w:rsidRPr="00C41A37">
        <w:rPr>
          <w:rFonts w:ascii="Times New Roman" w:eastAsia="Times New Roman" w:hAnsi="Times New Roman" w:cs="Times New Roman"/>
          <w:sz w:val="24"/>
          <w:szCs w:val="24"/>
        </w:rPr>
        <w:t>tegevusvaldkondade määruses.</w:t>
      </w:r>
    </w:p>
    <w:p w14:paraId="5292612A" w14:textId="77777777" w:rsidR="00404B28" w:rsidRDefault="00404B28" w:rsidP="005C0B2D">
      <w:pPr>
        <w:spacing w:before="240" w:after="240"/>
        <w:contextualSpacing/>
        <w:jc w:val="both"/>
        <w:rPr>
          <w:rFonts w:ascii="Times New Roman" w:eastAsia="Times New Roman" w:hAnsi="Times New Roman" w:cs="Times New Roman"/>
          <w:sz w:val="24"/>
          <w:szCs w:val="24"/>
        </w:rPr>
      </w:pPr>
    </w:p>
    <w:p w14:paraId="10F0E985" w14:textId="4917EC37" w:rsidR="00404B28" w:rsidRDefault="00404B28" w:rsidP="005C0B2D">
      <w:pPr>
        <w:spacing w:before="240" w:after="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Lisaks võib välja tuua, et e</w:t>
      </w:r>
      <w:r w:rsidRPr="00404B28">
        <w:rPr>
          <w:rFonts w:ascii="Times New Roman" w:eastAsia="Times New Roman" w:hAnsi="Times New Roman" w:cs="Times New Roman"/>
          <w:sz w:val="24"/>
          <w:szCs w:val="24"/>
        </w:rPr>
        <w:t xml:space="preserve">elnõuga muudetakse teatud § 6 lõikes 1 nimetatud olulise keskkonnamõjuga tegevusi, mille puhul ei tulene KMH kohustuslikkus KMH direktiivist. </w:t>
      </w:r>
      <w:r>
        <w:rPr>
          <w:rFonts w:ascii="Times New Roman" w:eastAsia="Times New Roman" w:hAnsi="Times New Roman" w:cs="Times New Roman"/>
          <w:sz w:val="24"/>
          <w:szCs w:val="24"/>
        </w:rPr>
        <w:t>KMH t</w:t>
      </w:r>
      <w:r w:rsidRPr="00404B28">
        <w:rPr>
          <w:rFonts w:ascii="Times New Roman" w:eastAsia="Times New Roman" w:hAnsi="Times New Roman" w:cs="Times New Roman"/>
          <w:sz w:val="24"/>
          <w:szCs w:val="24"/>
        </w:rPr>
        <w:t>eenus</w:t>
      </w:r>
      <w:r>
        <w:rPr>
          <w:rFonts w:ascii="Times New Roman" w:eastAsia="Times New Roman" w:hAnsi="Times New Roman" w:cs="Times New Roman"/>
          <w:sz w:val="24"/>
          <w:szCs w:val="24"/>
        </w:rPr>
        <w:t>e</w:t>
      </w:r>
      <w:r w:rsidRPr="00404B28">
        <w:rPr>
          <w:rFonts w:ascii="Times New Roman" w:eastAsia="Times New Roman" w:hAnsi="Times New Roman" w:cs="Times New Roman"/>
          <w:sz w:val="24"/>
          <w:szCs w:val="24"/>
        </w:rPr>
        <w:t>disaini raames koostatud õigusanalüüs</w:t>
      </w:r>
      <w:r>
        <w:rPr>
          <w:rStyle w:val="Allmrkuseviide"/>
          <w:rFonts w:ascii="Times New Roman" w:eastAsia="Times New Roman" w:hAnsi="Times New Roman" w:cs="Times New Roman"/>
          <w:sz w:val="24"/>
          <w:szCs w:val="24"/>
        </w:rPr>
        <w:footnoteReference w:id="4"/>
      </w:r>
      <w:r w:rsidRPr="00404B28">
        <w:rPr>
          <w:rFonts w:ascii="Times New Roman" w:eastAsia="Times New Roman" w:hAnsi="Times New Roman" w:cs="Times New Roman"/>
          <w:sz w:val="24"/>
          <w:szCs w:val="24"/>
        </w:rPr>
        <w:t xml:space="preserve"> hindas KMH direktiivi vastavust </w:t>
      </w:r>
      <w:proofErr w:type="spellStart"/>
      <w:r w:rsidRPr="00404B28">
        <w:rPr>
          <w:rFonts w:ascii="Times New Roman" w:eastAsia="Times New Roman" w:hAnsi="Times New Roman" w:cs="Times New Roman"/>
          <w:sz w:val="24"/>
          <w:szCs w:val="24"/>
        </w:rPr>
        <w:t>KeHJS</w:t>
      </w:r>
      <w:proofErr w:type="spellEnd"/>
      <w:r>
        <w:rPr>
          <w:rFonts w:ascii="Times New Roman" w:eastAsia="Times New Roman" w:hAnsi="Times New Roman" w:cs="Times New Roman"/>
          <w:sz w:val="24"/>
          <w:szCs w:val="24"/>
        </w:rPr>
        <w:t>-</w:t>
      </w:r>
      <w:r w:rsidRPr="00404B28">
        <w:rPr>
          <w:rFonts w:ascii="Times New Roman" w:eastAsia="Times New Roman" w:hAnsi="Times New Roman" w:cs="Times New Roman"/>
          <w:sz w:val="24"/>
          <w:szCs w:val="24"/>
        </w:rPr>
        <w:lastRenderedPageBreak/>
        <w:t xml:space="preserve">i ja selle alusel kehtestatud tegevusvaldkondade määruse regulatsiooniga. Võrdlusanalüüsist järeldus, et direktiivi I lisa ja </w:t>
      </w:r>
      <w:proofErr w:type="spellStart"/>
      <w:r w:rsidRPr="00404B28">
        <w:rPr>
          <w:rFonts w:ascii="Times New Roman" w:eastAsia="Times New Roman" w:hAnsi="Times New Roman" w:cs="Times New Roman"/>
          <w:sz w:val="24"/>
          <w:szCs w:val="24"/>
        </w:rPr>
        <w:t>KeHJS</w:t>
      </w:r>
      <w:proofErr w:type="spellEnd"/>
      <w:r w:rsidRPr="00404B28">
        <w:rPr>
          <w:rFonts w:ascii="Times New Roman" w:eastAsia="Times New Roman" w:hAnsi="Times New Roman" w:cs="Times New Roman"/>
          <w:sz w:val="24"/>
          <w:szCs w:val="24"/>
        </w:rPr>
        <w:t xml:space="preserve"> vastava loetelu vahel on sisulisi erisusi, muuhulgas sisaldab </w:t>
      </w:r>
      <w:proofErr w:type="spellStart"/>
      <w:r w:rsidRPr="00404B28">
        <w:rPr>
          <w:rFonts w:ascii="Times New Roman" w:eastAsia="Times New Roman" w:hAnsi="Times New Roman" w:cs="Times New Roman"/>
          <w:sz w:val="24"/>
          <w:szCs w:val="24"/>
        </w:rPr>
        <w:t>KeHJS</w:t>
      </w:r>
      <w:proofErr w:type="spellEnd"/>
      <w:r w:rsidRPr="00404B28">
        <w:rPr>
          <w:rFonts w:ascii="Times New Roman" w:eastAsia="Times New Roman" w:hAnsi="Times New Roman" w:cs="Times New Roman"/>
          <w:sz w:val="24"/>
          <w:szCs w:val="24"/>
        </w:rPr>
        <w:t xml:space="preserve"> täiendavat siseriiklikku regulatsiooni seoses mere, Peipsi järve, Lämmijärve ja Pihkva järve süvendamisega ja </w:t>
      </w:r>
      <w:proofErr w:type="spellStart"/>
      <w:r w:rsidRPr="00404B28">
        <w:rPr>
          <w:rFonts w:ascii="Times New Roman" w:eastAsia="Times New Roman" w:hAnsi="Times New Roman" w:cs="Times New Roman"/>
          <w:sz w:val="24"/>
          <w:szCs w:val="24"/>
        </w:rPr>
        <w:t>kaadamisega</w:t>
      </w:r>
      <w:proofErr w:type="spellEnd"/>
      <w:r w:rsidRPr="00404B28">
        <w:rPr>
          <w:rFonts w:ascii="Times New Roman" w:eastAsia="Times New Roman" w:hAnsi="Times New Roman" w:cs="Times New Roman"/>
          <w:sz w:val="24"/>
          <w:szCs w:val="24"/>
        </w:rPr>
        <w:t>, prügila püstitamise ja sulgemisega ning metsamaa raadamisega. Samuti on tegevusvaldkondade määrus paljudes kohtades oluliselt täpsem ja sätestab eelhinnangu kohustuse laiemalt kui direktiiv.</w:t>
      </w:r>
    </w:p>
    <w:p w14:paraId="54EE150E" w14:textId="3259E1F9" w:rsidR="00061E17" w:rsidRPr="005C0B2D" w:rsidRDefault="00061E17" w:rsidP="005C0B2D">
      <w:pPr>
        <w:spacing w:before="240" w:after="240"/>
        <w:contextualSpacing/>
        <w:jc w:val="both"/>
        <w:rPr>
          <w:rFonts w:ascii="Times New Roman" w:eastAsia="Times New Roman" w:hAnsi="Times New Roman" w:cs="Times New Roman"/>
          <w:sz w:val="24"/>
          <w:szCs w:val="24"/>
        </w:rPr>
      </w:pPr>
    </w:p>
    <w:p w14:paraId="13F62BC4" w14:textId="77777777" w:rsidR="00061E17" w:rsidRPr="005C0B2D" w:rsidRDefault="00061E17" w:rsidP="005C0B2D">
      <w:pPr>
        <w:contextualSpacing/>
        <w:jc w:val="both"/>
        <w:rPr>
          <w:rFonts w:ascii="Times New Roman" w:hAnsi="Times New Roman" w:cs="Times New Roman"/>
          <w:b/>
          <w:bCs/>
          <w:sz w:val="24"/>
          <w:szCs w:val="24"/>
        </w:rPr>
      </w:pPr>
      <w:r w:rsidRPr="00CB3758">
        <w:rPr>
          <w:rFonts w:ascii="Times New Roman" w:hAnsi="Times New Roman" w:cs="Times New Roman"/>
          <w:b/>
          <w:bCs/>
          <w:sz w:val="24"/>
          <w:szCs w:val="24"/>
        </w:rPr>
        <w:t>3.3. Eelnõu sisu</w:t>
      </w:r>
    </w:p>
    <w:p w14:paraId="65F9BE31" w14:textId="77777777" w:rsidR="00061E17" w:rsidRPr="005C0B2D" w:rsidRDefault="00061E17" w:rsidP="005C0B2D">
      <w:pPr>
        <w:contextualSpacing/>
        <w:jc w:val="both"/>
        <w:rPr>
          <w:rFonts w:ascii="Times New Roman" w:hAnsi="Times New Roman" w:cs="Times New Roman"/>
          <w:sz w:val="24"/>
          <w:szCs w:val="24"/>
        </w:rPr>
      </w:pPr>
    </w:p>
    <w:p w14:paraId="3BF7291F" w14:textId="359B3AC2" w:rsidR="00A9238D" w:rsidRPr="005C0B2D" w:rsidRDefault="00A9238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Eelnõuga muudetakse keskkonnamõju hindamise ja keskkonnajuhtimissüsteemi seadust.</w:t>
      </w:r>
    </w:p>
    <w:p w14:paraId="13DD320B" w14:textId="1D570C6F" w:rsidR="00A9238D" w:rsidRPr="005C0B2D" w:rsidRDefault="00A9238D" w:rsidP="005C0B2D">
      <w:pPr>
        <w:contextualSpacing/>
        <w:jc w:val="both"/>
        <w:rPr>
          <w:rFonts w:ascii="Times New Roman" w:hAnsi="Times New Roman" w:cs="Times New Roman"/>
          <w:sz w:val="24"/>
          <w:szCs w:val="24"/>
        </w:rPr>
      </w:pPr>
    </w:p>
    <w:p w14:paraId="7218AF5C" w14:textId="1AB70DDE" w:rsidR="7DD4CBA7" w:rsidRPr="005C0B2D" w:rsidRDefault="1E670D5B" w:rsidP="005C0B2D">
      <w:pPr>
        <w:spacing w:after="0"/>
        <w:contextualSpacing/>
        <w:jc w:val="both"/>
        <w:rPr>
          <w:rFonts w:ascii="Times New Roman" w:eastAsia="Times New Roman" w:hAnsi="Times New Roman" w:cs="Times New Roman"/>
          <w:sz w:val="24"/>
          <w:szCs w:val="24"/>
        </w:rPr>
      </w:pPr>
      <w:r w:rsidRPr="005C0B2D">
        <w:rPr>
          <w:rFonts w:ascii="Times New Roman" w:hAnsi="Times New Roman" w:cs="Times New Roman"/>
          <w:b/>
          <w:bCs/>
          <w:sz w:val="24"/>
          <w:szCs w:val="24"/>
        </w:rPr>
        <w:t xml:space="preserve">Punktiga </w:t>
      </w:r>
      <w:r w:rsidR="150BA464" w:rsidRPr="005C0B2D">
        <w:rPr>
          <w:rFonts w:ascii="Times New Roman" w:hAnsi="Times New Roman" w:cs="Times New Roman"/>
          <w:b/>
          <w:bCs/>
          <w:sz w:val="24"/>
          <w:szCs w:val="24"/>
        </w:rPr>
        <w:t>1</w:t>
      </w:r>
      <w:r w:rsidR="1EAC3498" w:rsidRPr="005C0B2D">
        <w:rPr>
          <w:rFonts w:ascii="Times New Roman" w:hAnsi="Times New Roman" w:cs="Times New Roman"/>
          <w:sz w:val="24"/>
          <w:szCs w:val="24"/>
        </w:rPr>
        <w:t xml:space="preserve"> täpsustatakse </w:t>
      </w:r>
      <w:r w:rsidR="40B08BCF" w:rsidRPr="005C0B2D">
        <w:rPr>
          <w:rFonts w:ascii="Times New Roman" w:hAnsi="Times New Roman" w:cs="Times New Roman"/>
          <w:sz w:val="24"/>
          <w:szCs w:val="24"/>
        </w:rPr>
        <w:t>§-s 2</w:t>
      </w:r>
      <w:r w:rsidR="40B08BCF" w:rsidRPr="005C0B2D">
        <w:rPr>
          <w:rFonts w:ascii="Times New Roman" w:hAnsi="Times New Roman" w:cs="Times New Roman"/>
          <w:sz w:val="24"/>
          <w:szCs w:val="24"/>
          <w:vertAlign w:val="superscript"/>
        </w:rPr>
        <w:t>1</w:t>
      </w:r>
      <w:r w:rsidR="40B08BCF" w:rsidRPr="005C0B2D">
        <w:rPr>
          <w:rFonts w:ascii="Times New Roman" w:hAnsi="Times New Roman" w:cs="Times New Roman"/>
          <w:sz w:val="24"/>
          <w:szCs w:val="24"/>
        </w:rPr>
        <w:t xml:space="preserve"> toodud </w:t>
      </w:r>
      <w:r w:rsidR="1EAC3498" w:rsidRPr="005C0B2D">
        <w:rPr>
          <w:rFonts w:ascii="Times New Roman" w:hAnsi="Times New Roman" w:cs="Times New Roman"/>
          <w:sz w:val="24"/>
          <w:szCs w:val="24"/>
        </w:rPr>
        <w:t xml:space="preserve">mõistet „keskkonnamõju“: mõju inimese tervisele puhul </w:t>
      </w:r>
      <w:r w:rsidR="40B08BCF" w:rsidRPr="005C0B2D">
        <w:rPr>
          <w:rFonts w:ascii="Times New Roman" w:hAnsi="Times New Roman" w:cs="Times New Roman"/>
          <w:sz w:val="24"/>
          <w:szCs w:val="24"/>
        </w:rPr>
        <w:t>lisatakse juurde täiend</w:t>
      </w:r>
      <w:r w:rsidR="1EAC3498" w:rsidRPr="005C0B2D">
        <w:rPr>
          <w:rFonts w:ascii="Times New Roman" w:hAnsi="Times New Roman" w:cs="Times New Roman"/>
          <w:sz w:val="24"/>
          <w:szCs w:val="24"/>
        </w:rPr>
        <w:t xml:space="preserve"> </w:t>
      </w:r>
      <w:r w:rsidR="40B08BCF" w:rsidRPr="005C0B2D">
        <w:rPr>
          <w:rFonts w:ascii="Times New Roman" w:hAnsi="Times New Roman" w:cs="Times New Roman"/>
          <w:sz w:val="24"/>
          <w:szCs w:val="24"/>
        </w:rPr>
        <w:t>„</w:t>
      </w:r>
      <w:r w:rsidR="1EAC3498" w:rsidRPr="005C0B2D">
        <w:rPr>
          <w:rFonts w:ascii="Times New Roman" w:hAnsi="Times New Roman" w:cs="Times New Roman"/>
          <w:sz w:val="24"/>
          <w:szCs w:val="24"/>
        </w:rPr>
        <w:t>sealhulgas keskkonna kaudu toimiv mõju</w:t>
      </w:r>
      <w:r w:rsidR="40B08BCF" w:rsidRPr="005C0B2D">
        <w:rPr>
          <w:rFonts w:ascii="Times New Roman" w:hAnsi="Times New Roman" w:cs="Times New Roman"/>
          <w:sz w:val="24"/>
          <w:szCs w:val="24"/>
        </w:rPr>
        <w:t>“</w:t>
      </w:r>
      <w:r w:rsidR="1EAC3498" w:rsidRPr="005C0B2D">
        <w:rPr>
          <w:rFonts w:ascii="Times New Roman" w:hAnsi="Times New Roman" w:cs="Times New Roman"/>
          <w:sz w:val="24"/>
          <w:szCs w:val="24"/>
        </w:rPr>
        <w:t xml:space="preserve"> inimese tervisele</w:t>
      </w:r>
      <w:r w:rsidR="40B08BCF" w:rsidRPr="005C0B2D">
        <w:rPr>
          <w:rFonts w:ascii="Times New Roman" w:hAnsi="Times New Roman" w:cs="Times New Roman"/>
          <w:sz w:val="24"/>
          <w:szCs w:val="24"/>
        </w:rPr>
        <w:t xml:space="preserve">. </w:t>
      </w:r>
      <w:r w:rsidR="54A72039" w:rsidRPr="005C0B2D">
        <w:rPr>
          <w:rFonts w:ascii="Times New Roman" w:eastAsia="Times New Roman" w:hAnsi="Times New Roman" w:cs="Times New Roman"/>
          <w:sz w:val="24"/>
          <w:szCs w:val="24"/>
        </w:rPr>
        <w:t xml:space="preserve">Kehtivas </w:t>
      </w:r>
      <w:r w:rsidR="3ADCF671" w:rsidRPr="005C0B2D">
        <w:rPr>
          <w:rFonts w:ascii="Times New Roman" w:eastAsia="Times New Roman" w:hAnsi="Times New Roman" w:cs="Times New Roman"/>
          <w:sz w:val="24"/>
          <w:szCs w:val="24"/>
        </w:rPr>
        <w:t xml:space="preserve">regulatsioonis </w:t>
      </w:r>
      <w:r w:rsidR="54A72039" w:rsidRPr="005C0B2D">
        <w:rPr>
          <w:rFonts w:ascii="Times New Roman" w:eastAsia="Times New Roman" w:hAnsi="Times New Roman" w:cs="Times New Roman"/>
          <w:sz w:val="24"/>
          <w:szCs w:val="24"/>
        </w:rPr>
        <w:t xml:space="preserve">ei ole mõiste „keskkonnamõju“ piisavalt selgelt </w:t>
      </w:r>
      <w:r w:rsidR="07E571F4" w:rsidRPr="005C0B2D">
        <w:rPr>
          <w:rFonts w:ascii="Times New Roman" w:eastAsia="Times New Roman" w:hAnsi="Times New Roman" w:cs="Times New Roman"/>
          <w:sz w:val="24"/>
          <w:szCs w:val="24"/>
        </w:rPr>
        <w:t>määratletud</w:t>
      </w:r>
      <w:r w:rsidR="54A72039" w:rsidRPr="005C0B2D">
        <w:rPr>
          <w:rFonts w:ascii="Times New Roman" w:eastAsia="Times New Roman" w:hAnsi="Times New Roman" w:cs="Times New Roman"/>
          <w:sz w:val="24"/>
          <w:szCs w:val="24"/>
        </w:rPr>
        <w:t xml:space="preserve">, mistõttu on praktikas </w:t>
      </w:r>
      <w:r w:rsidR="4CB96BD2" w:rsidRPr="005C0B2D">
        <w:rPr>
          <w:rFonts w:ascii="Times New Roman" w:eastAsia="Times New Roman" w:hAnsi="Times New Roman" w:cs="Times New Roman"/>
          <w:sz w:val="24"/>
          <w:szCs w:val="24"/>
        </w:rPr>
        <w:t>keeruline piiritleda</w:t>
      </w:r>
      <w:r w:rsidR="54A72039" w:rsidRPr="005C0B2D">
        <w:rPr>
          <w:rFonts w:ascii="Times New Roman" w:eastAsia="Times New Roman" w:hAnsi="Times New Roman" w:cs="Times New Roman"/>
          <w:sz w:val="24"/>
          <w:szCs w:val="24"/>
        </w:rPr>
        <w:t>, milliseid mõjusid tuleb KMH</w:t>
      </w:r>
      <w:r w:rsidR="70B04E51" w:rsidRPr="005C0B2D">
        <w:rPr>
          <w:rFonts w:ascii="Times New Roman" w:eastAsia="Times New Roman" w:hAnsi="Times New Roman" w:cs="Times New Roman"/>
          <w:sz w:val="24"/>
          <w:szCs w:val="24"/>
        </w:rPr>
        <w:t>/</w:t>
      </w:r>
      <w:r w:rsidR="54A72039" w:rsidRPr="005C0B2D">
        <w:rPr>
          <w:rFonts w:ascii="Times New Roman" w:eastAsia="Times New Roman" w:hAnsi="Times New Roman" w:cs="Times New Roman"/>
          <w:sz w:val="24"/>
          <w:szCs w:val="24"/>
        </w:rPr>
        <w:t>KSH</w:t>
      </w:r>
      <w:r w:rsidR="3FD192CF" w:rsidRPr="005C0B2D">
        <w:rPr>
          <w:rFonts w:ascii="Times New Roman" w:eastAsia="Times New Roman" w:hAnsi="Times New Roman" w:cs="Times New Roman"/>
          <w:sz w:val="24"/>
          <w:szCs w:val="24"/>
        </w:rPr>
        <w:t xml:space="preserve"> </w:t>
      </w:r>
      <w:r w:rsidR="6BC5ED5E" w:rsidRPr="005C0B2D">
        <w:rPr>
          <w:rFonts w:ascii="Times New Roman" w:eastAsia="Times New Roman" w:hAnsi="Times New Roman" w:cs="Times New Roman"/>
          <w:sz w:val="24"/>
          <w:szCs w:val="24"/>
        </w:rPr>
        <w:t xml:space="preserve">raames </w:t>
      </w:r>
      <w:r w:rsidR="3FD192CF" w:rsidRPr="005C0B2D">
        <w:rPr>
          <w:rFonts w:ascii="Times New Roman" w:eastAsia="Times New Roman" w:hAnsi="Times New Roman" w:cs="Times New Roman"/>
          <w:sz w:val="24"/>
          <w:szCs w:val="24"/>
        </w:rPr>
        <w:t>hinnata ja kuidas eristada</w:t>
      </w:r>
      <w:r w:rsidR="6A2A3FBF" w:rsidRPr="005C0B2D">
        <w:rPr>
          <w:rFonts w:ascii="Times New Roman" w:eastAsia="Times New Roman" w:hAnsi="Times New Roman" w:cs="Times New Roman"/>
          <w:sz w:val="24"/>
          <w:szCs w:val="24"/>
        </w:rPr>
        <w:t xml:space="preserve"> olulisi</w:t>
      </w:r>
      <w:r w:rsidR="3FD192CF" w:rsidRPr="005C0B2D">
        <w:rPr>
          <w:rFonts w:ascii="Times New Roman" w:eastAsia="Times New Roman" w:hAnsi="Times New Roman" w:cs="Times New Roman"/>
          <w:sz w:val="24"/>
          <w:szCs w:val="24"/>
        </w:rPr>
        <w:t xml:space="preserve"> keskkonnamõju</w:t>
      </w:r>
      <w:r w:rsidR="25AE3A54" w:rsidRPr="005C0B2D">
        <w:rPr>
          <w:rFonts w:ascii="Times New Roman" w:eastAsia="Times New Roman" w:hAnsi="Times New Roman" w:cs="Times New Roman"/>
          <w:sz w:val="24"/>
          <w:szCs w:val="24"/>
        </w:rPr>
        <w:t>sid</w:t>
      </w:r>
      <w:r w:rsidR="3FD192CF" w:rsidRPr="005C0B2D">
        <w:rPr>
          <w:rFonts w:ascii="Times New Roman" w:eastAsia="Times New Roman" w:hAnsi="Times New Roman" w:cs="Times New Roman"/>
          <w:sz w:val="24"/>
          <w:szCs w:val="24"/>
        </w:rPr>
        <w:t xml:space="preserve"> muudest sotsiaalsetest või majanduslikest mõjudest.</w:t>
      </w:r>
      <w:r w:rsidR="54A72039" w:rsidRPr="005C0B2D">
        <w:rPr>
          <w:rFonts w:ascii="Times New Roman" w:eastAsia="Times New Roman" w:hAnsi="Times New Roman" w:cs="Times New Roman"/>
          <w:sz w:val="24"/>
          <w:szCs w:val="24"/>
        </w:rPr>
        <w:t xml:space="preserve"> </w:t>
      </w:r>
      <w:r w:rsidR="65164489" w:rsidRPr="005C0B2D">
        <w:rPr>
          <w:rFonts w:ascii="Times New Roman" w:eastAsia="Times New Roman" w:hAnsi="Times New Roman" w:cs="Times New Roman"/>
          <w:sz w:val="24"/>
          <w:szCs w:val="24"/>
        </w:rPr>
        <w:t>See</w:t>
      </w:r>
      <w:r w:rsidR="2657C0F9" w:rsidRPr="005C0B2D">
        <w:rPr>
          <w:rFonts w:ascii="Times New Roman" w:eastAsia="Times New Roman" w:hAnsi="Times New Roman" w:cs="Times New Roman"/>
          <w:sz w:val="24"/>
          <w:szCs w:val="24"/>
        </w:rPr>
        <w:t xml:space="preserve"> on</w:t>
      </w:r>
      <w:r w:rsidR="65164489" w:rsidRPr="005C0B2D">
        <w:rPr>
          <w:rFonts w:ascii="Times New Roman" w:eastAsia="Times New Roman" w:hAnsi="Times New Roman" w:cs="Times New Roman"/>
          <w:sz w:val="24"/>
          <w:szCs w:val="24"/>
        </w:rPr>
        <w:t xml:space="preserve"> tekita</w:t>
      </w:r>
      <w:r w:rsidR="52A1DC8C" w:rsidRPr="005C0B2D">
        <w:rPr>
          <w:rFonts w:ascii="Times New Roman" w:eastAsia="Times New Roman" w:hAnsi="Times New Roman" w:cs="Times New Roman"/>
          <w:sz w:val="24"/>
          <w:szCs w:val="24"/>
        </w:rPr>
        <w:t>n</w:t>
      </w:r>
      <w:r w:rsidR="3C6D6102" w:rsidRPr="005C0B2D">
        <w:rPr>
          <w:rFonts w:ascii="Times New Roman" w:eastAsia="Times New Roman" w:hAnsi="Times New Roman" w:cs="Times New Roman"/>
          <w:sz w:val="24"/>
          <w:szCs w:val="24"/>
        </w:rPr>
        <w:t>ud</w:t>
      </w:r>
      <w:r w:rsidR="65164489" w:rsidRPr="005C0B2D">
        <w:rPr>
          <w:rFonts w:ascii="Times New Roman" w:eastAsia="Times New Roman" w:hAnsi="Times New Roman" w:cs="Times New Roman"/>
          <w:sz w:val="24"/>
          <w:szCs w:val="24"/>
        </w:rPr>
        <w:t xml:space="preserve"> menetlus</w:t>
      </w:r>
      <w:r w:rsidR="45C14122" w:rsidRPr="005C0B2D">
        <w:rPr>
          <w:rFonts w:ascii="Times New Roman" w:eastAsia="Times New Roman" w:hAnsi="Times New Roman" w:cs="Times New Roman"/>
          <w:sz w:val="24"/>
          <w:szCs w:val="24"/>
        </w:rPr>
        <w:t xml:space="preserve">tes </w:t>
      </w:r>
      <w:r w:rsidR="65164489" w:rsidRPr="005C0B2D">
        <w:rPr>
          <w:rFonts w:ascii="Times New Roman" w:eastAsia="Times New Roman" w:hAnsi="Times New Roman" w:cs="Times New Roman"/>
          <w:sz w:val="24"/>
          <w:szCs w:val="24"/>
        </w:rPr>
        <w:t>vaidlusi, korduvaid täiendamis</w:t>
      </w:r>
      <w:r w:rsidR="4EB2FD18" w:rsidRPr="005C0B2D">
        <w:rPr>
          <w:rFonts w:ascii="Times New Roman" w:eastAsia="Times New Roman" w:hAnsi="Times New Roman" w:cs="Times New Roman"/>
          <w:sz w:val="24"/>
          <w:szCs w:val="24"/>
        </w:rPr>
        <w:t>vajadusi</w:t>
      </w:r>
      <w:r w:rsidR="65164489" w:rsidRPr="005C0B2D">
        <w:rPr>
          <w:rFonts w:ascii="Times New Roman" w:eastAsia="Times New Roman" w:hAnsi="Times New Roman" w:cs="Times New Roman"/>
          <w:sz w:val="24"/>
          <w:szCs w:val="24"/>
        </w:rPr>
        <w:t xml:space="preserve"> ja </w:t>
      </w:r>
      <w:r w:rsidR="42353FE7" w:rsidRPr="005C0B2D">
        <w:rPr>
          <w:rFonts w:ascii="Times New Roman" w:eastAsia="Times New Roman" w:hAnsi="Times New Roman" w:cs="Times New Roman"/>
          <w:sz w:val="24"/>
          <w:szCs w:val="24"/>
        </w:rPr>
        <w:t xml:space="preserve">seeläbi </w:t>
      </w:r>
      <w:r w:rsidR="65164489" w:rsidRPr="005C0B2D">
        <w:rPr>
          <w:rFonts w:ascii="Times New Roman" w:eastAsia="Times New Roman" w:hAnsi="Times New Roman" w:cs="Times New Roman"/>
          <w:sz w:val="24"/>
          <w:szCs w:val="24"/>
        </w:rPr>
        <w:t>menetlus</w:t>
      </w:r>
      <w:r w:rsidR="27B8B2EA" w:rsidRPr="005C0B2D">
        <w:rPr>
          <w:rFonts w:ascii="Times New Roman" w:eastAsia="Times New Roman" w:hAnsi="Times New Roman" w:cs="Times New Roman"/>
          <w:sz w:val="24"/>
          <w:szCs w:val="24"/>
        </w:rPr>
        <w:t>t</w:t>
      </w:r>
      <w:r w:rsidR="65164489" w:rsidRPr="005C0B2D">
        <w:rPr>
          <w:rFonts w:ascii="Times New Roman" w:eastAsia="Times New Roman" w:hAnsi="Times New Roman" w:cs="Times New Roman"/>
          <w:sz w:val="24"/>
          <w:szCs w:val="24"/>
        </w:rPr>
        <w:t>e venimist.</w:t>
      </w:r>
      <w:r w:rsidR="00513992">
        <w:rPr>
          <w:rFonts w:ascii="Times New Roman" w:eastAsia="Times New Roman" w:hAnsi="Times New Roman" w:cs="Times New Roman"/>
          <w:sz w:val="24"/>
          <w:szCs w:val="24"/>
        </w:rPr>
        <w:t xml:space="preserve"> </w:t>
      </w:r>
      <w:r w:rsidR="65164489" w:rsidRPr="005C0B2D">
        <w:rPr>
          <w:rFonts w:ascii="Times New Roman" w:eastAsia="Times New Roman" w:hAnsi="Times New Roman" w:cs="Times New Roman"/>
          <w:sz w:val="24"/>
          <w:szCs w:val="24"/>
        </w:rPr>
        <w:t>Muudatus on vajalik õigusselguse huvides, et ühtlustada hinnatavate mõjude käsitlust</w:t>
      </w:r>
      <w:r w:rsidR="6A4492C9" w:rsidRPr="005C0B2D">
        <w:rPr>
          <w:rFonts w:ascii="Times New Roman" w:eastAsia="Times New Roman" w:hAnsi="Times New Roman" w:cs="Times New Roman"/>
          <w:sz w:val="24"/>
          <w:szCs w:val="24"/>
        </w:rPr>
        <w:t xml:space="preserve"> ja</w:t>
      </w:r>
      <w:r w:rsidR="65164489" w:rsidRPr="005C0B2D">
        <w:rPr>
          <w:rFonts w:ascii="Times New Roman" w:eastAsia="Times New Roman" w:hAnsi="Times New Roman" w:cs="Times New Roman"/>
          <w:sz w:val="24"/>
          <w:szCs w:val="24"/>
        </w:rPr>
        <w:t xml:space="preserve"> vältida olukordi, kus ebamäärase mõiste tõttu muutub hindamisprotsess põhjendamatult ajamahukaks.</w:t>
      </w:r>
    </w:p>
    <w:p w14:paraId="25B419BF" w14:textId="77777777" w:rsidR="00513992" w:rsidRDefault="00513992" w:rsidP="005C0B2D">
      <w:pPr>
        <w:contextualSpacing/>
        <w:jc w:val="both"/>
        <w:rPr>
          <w:rFonts w:ascii="Times New Roman" w:hAnsi="Times New Roman" w:cs="Times New Roman"/>
          <w:sz w:val="24"/>
          <w:szCs w:val="24"/>
        </w:rPr>
      </w:pPr>
    </w:p>
    <w:p w14:paraId="5121AE09" w14:textId="0882FB08" w:rsidR="7DD4CBA7" w:rsidRPr="005C0B2D" w:rsidRDefault="40B08BCF" w:rsidP="005C0B2D">
      <w:pPr>
        <w:contextualSpacing/>
        <w:jc w:val="both"/>
        <w:rPr>
          <w:rFonts w:ascii="Times New Roman" w:eastAsia="Times New Roman" w:hAnsi="Times New Roman" w:cs="Times New Roman"/>
          <w:sz w:val="24"/>
          <w:szCs w:val="24"/>
        </w:rPr>
      </w:pPr>
      <w:r w:rsidRPr="005C0B2D">
        <w:rPr>
          <w:rFonts w:ascii="Times New Roman" w:hAnsi="Times New Roman" w:cs="Times New Roman"/>
          <w:sz w:val="24"/>
          <w:szCs w:val="24"/>
        </w:rPr>
        <w:t>Muudatus</w:t>
      </w:r>
      <w:r w:rsidR="1801D124" w:rsidRPr="005C0B2D">
        <w:rPr>
          <w:rFonts w:ascii="Times New Roman" w:hAnsi="Times New Roman" w:cs="Times New Roman"/>
          <w:sz w:val="24"/>
          <w:szCs w:val="24"/>
        </w:rPr>
        <w:t>ettepanekus</w:t>
      </w:r>
      <w:r w:rsidRPr="005C0B2D">
        <w:rPr>
          <w:rFonts w:ascii="Times New Roman" w:hAnsi="Times New Roman" w:cs="Times New Roman"/>
          <w:sz w:val="24"/>
          <w:szCs w:val="24"/>
        </w:rPr>
        <w:t xml:space="preserve"> on juhindutud keskkonnaseadustiku üldosa seaduses</w:t>
      </w:r>
      <w:r w:rsidR="0C5E5399" w:rsidRPr="005C0B2D">
        <w:rPr>
          <w:rFonts w:ascii="Times New Roman" w:hAnsi="Times New Roman" w:cs="Times New Roman"/>
          <w:sz w:val="24"/>
          <w:szCs w:val="24"/>
        </w:rPr>
        <w:t xml:space="preserve"> (edaspidi </w:t>
      </w:r>
      <w:proofErr w:type="spellStart"/>
      <w:r w:rsidR="0C5E5399" w:rsidRPr="005C0B2D">
        <w:rPr>
          <w:rFonts w:ascii="Times New Roman" w:hAnsi="Times New Roman" w:cs="Times New Roman"/>
          <w:sz w:val="24"/>
          <w:szCs w:val="24"/>
        </w:rPr>
        <w:t>KeÜS</w:t>
      </w:r>
      <w:proofErr w:type="spellEnd"/>
      <w:r w:rsidR="0C5E5399" w:rsidRPr="005C0B2D">
        <w:rPr>
          <w:rFonts w:ascii="Times New Roman" w:hAnsi="Times New Roman" w:cs="Times New Roman"/>
          <w:sz w:val="24"/>
          <w:szCs w:val="24"/>
        </w:rPr>
        <w:t>)</w:t>
      </w:r>
      <w:r w:rsidRPr="005C0B2D">
        <w:rPr>
          <w:rFonts w:ascii="Times New Roman" w:hAnsi="Times New Roman" w:cs="Times New Roman"/>
          <w:sz w:val="24"/>
          <w:szCs w:val="24"/>
        </w:rPr>
        <w:t xml:space="preserve"> kasutatavast mõistest „keskkonnahäiring“</w:t>
      </w:r>
      <w:r w:rsidR="522126BE" w:rsidRPr="005C0B2D">
        <w:rPr>
          <w:rStyle w:val="Allmrkuseviide"/>
          <w:rFonts w:ascii="Times New Roman" w:hAnsi="Times New Roman" w:cs="Times New Roman"/>
          <w:sz w:val="24"/>
          <w:szCs w:val="24"/>
        </w:rPr>
        <w:footnoteReference w:id="5"/>
      </w:r>
      <w:r w:rsidR="246AF1C1" w:rsidRPr="005C0B2D">
        <w:rPr>
          <w:rFonts w:ascii="Times New Roman" w:hAnsi="Times New Roman" w:cs="Times New Roman"/>
          <w:sz w:val="24"/>
          <w:szCs w:val="24"/>
        </w:rPr>
        <w:t>.</w:t>
      </w:r>
      <w:r w:rsidR="33C27F38" w:rsidRPr="005C0B2D">
        <w:rPr>
          <w:rFonts w:ascii="Times New Roman" w:hAnsi="Times New Roman" w:cs="Times New Roman"/>
          <w:sz w:val="24"/>
          <w:szCs w:val="24"/>
        </w:rPr>
        <w:t xml:space="preserve"> </w:t>
      </w:r>
      <w:r w:rsidR="0BEA40E0" w:rsidRPr="005C0B2D">
        <w:rPr>
          <w:rFonts w:ascii="Times New Roman" w:hAnsi="Times New Roman" w:cs="Times New Roman"/>
          <w:sz w:val="24"/>
          <w:szCs w:val="24"/>
        </w:rPr>
        <w:t>Samuti on juhindutud</w:t>
      </w:r>
      <w:r w:rsidR="559D1C24" w:rsidRPr="005C0B2D">
        <w:rPr>
          <w:rFonts w:ascii="Times New Roman" w:hAnsi="Times New Roman" w:cs="Times New Roman"/>
          <w:sz w:val="24"/>
          <w:szCs w:val="24"/>
        </w:rPr>
        <w:t xml:space="preserve"> </w:t>
      </w:r>
      <w:r w:rsidR="543D6A29" w:rsidRPr="005C0B2D">
        <w:rPr>
          <w:rFonts w:ascii="Times New Roman" w:hAnsi="Times New Roman" w:cs="Times New Roman"/>
          <w:sz w:val="24"/>
          <w:szCs w:val="24"/>
        </w:rPr>
        <w:t>”</w:t>
      </w:r>
      <w:r w:rsidR="0BEA40E0" w:rsidRPr="005C0B2D">
        <w:rPr>
          <w:rFonts w:ascii="Times New Roman" w:hAnsi="Times New Roman" w:cs="Times New Roman"/>
          <w:sz w:val="24"/>
          <w:szCs w:val="24"/>
        </w:rPr>
        <w:t>K</w:t>
      </w:r>
      <w:r w:rsidR="0BEA40E0" w:rsidRPr="005C0B2D">
        <w:rPr>
          <w:rFonts w:ascii="Times New Roman" w:eastAsia="Times New Roman" w:hAnsi="Times New Roman" w:cs="Times New Roman"/>
          <w:sz w:val="24"/>
          <w:szCs w:val="24"/>
        </w:rPr>
        <w:t>eskkonnamõju hindamise käsiraamat</w:t>
      </w:r>
      <w:r w:rsidR="34934792" w:rsidRPr="005C0B2D">
        <w:rPr>
          <w:rFonts w:ascii="Times New Roman" w:eastAsia="Times New Roman" w:hAnsi="Times New Roman" w:cs="Times New Roman"/>
          <w:sz w:val="24"/>
          <w:szCs w:val="24"/>
        </w:rPr>
        <w:t>ust</w:t>
      </w:r>
      <w:r w:rsidR="0BEA40E0" w:rsidRPr="005C0B2D">
        <w:rPr>
          <w:rFonts w:ascii="Times New Roman" w:eastAsia="Times New Roman" w:hAnsi="Times New Roman" w:cs="Times New Roman"/>
          <w:sz w:val="24"/>
          <w:szCs w:val="24"/>
        </w:rPr>
        <w:t>” (Põder, T</w:t>
      </w:r>
      <w:r w:rsidR="10C83D0B" w:rsidRPr="005C0B2D">
        <w:rPr>
          <w:rFonts w:ascii="Times New Roman" w:eastAsia="Times New Roman" w:hAnsi="Times New Roman" w:cs="Times New Roman"/>
          <w:sz w:val="24"/>
          <w:szCs w:val="24"/>
        </w:rPr>
        <w:t>.</w:t>
      </w:r>
      <w:r w:rsidR="5150BB67" w:rsidRPr="005C0B2D">
        <w:rPr>
          <w:rFonts w:ascii="Times New Roman" w:eastAsia="Times New Roman" w:hAnsi="Times New Roman" w:cs="Times New Roman"/>
          <w:sz w:val="24"/>
          <w:szCs w:val="24"/>
        </w:rPr>
        <w:t>,</w:t>
      </w:r>
      <w:r w:rsidR="0BEA40E0" w:rsidRPr="005C0B2D">
        <w:rPr>
          <w:rFonts w:ascii="Times New Roman" w:eastAsia="Times New Roman" w:hAnsi="Times New Roman" w:cs="Times New Roman"/>
          <w:sz w:val="24"/>
          <w:szCs w:val="24"/>
        </w:rPr>
        <w:t xml:space="preserve"> 2018), kus on </w:t>
      </w:r>
      <w:r w:rsidR="00C44E62">
        <w:rPr>
          <w:rFonts w:ascii="Times New Roman" w:eastAsia="Times New Roman" w:hAnsi="Times New Roman" w:cs="Times New Roman"/>
          <w:sz w:val="24"/>
          <w:szCs w:val="24"/>
        </w:rPr>
        <w:t xml:space="preserve">muu hulgas </w:t>
      </w:r>
      <w:r w:rsidR="36DCE40E" w:rsidRPr="005C0B2D">
        <w:rPr>
          <w:rFonts w:ascii="Times New Roman" w:eastAsia="Times New Roman" w:hAnsi="Times New Roman" w:cs="Times New Roman"/>
          <w:sz w:val="24"/>
          <w:szCs w:val="24"/>
        </w:rPr>
        <w:t>selgitatud</w:t>
      </w:r>
      <w:r w:rsidR="0BEA40E0" w:rsidRPr="005C0B2D">
        <w:rPr>
          <w:rFonts w:ascii="Times New Roman" w:eastAsia="Times New Roman" w:hAnsi="Times New Roman" w:cs="Times New Roman"/>
          <w:sz w:val="24"/>
          <w:szCs w:val="24"/>
        </w:rPr>
        <w:t xml:space="preserve">, et </w:t>
      </w:r>
      <w:r w:rsidR="0BEA40E0" w:rsidRPr="005C0B2D">
        <w:rPr>
          <w:rFonts w:ascii="Times New Roman" w:eastAsia="Times New Roman" w:hAnsi="Times New Roman" w:cs="Times New Roman"/>
          <w:i/>
          <w:iCs/>
          <w:sz w:val="24"/>
          <w:szCs w:val="24"/>
        </w:rPr>
        <w:t>„sotsiaalsed ja tervisemõjud realiseeruvad füüsikalistes, keemilistes ja bioloogilistes keskkonnakomponentides avalduvate mõjude kaudu, s.t peamiselt kaudsete mõjudena</w:t>
      </w:r>
      <w:r w:rsidR="10C83D0B" w:rsidRPr="005C0B2D">
        <w:rPr>
          <w:rFonts w:ascii="Times New Roman" w:eastAsia="Times New Roman" w:hAnsi="Times New Roman" w:cs="Times New Roman"/>
          <w:i/>
          <w:iCs/>
          <w:sz w:val="24"/>
          <w:szCs w:val="24"/>
        </w:rPr>
        <w:t>“</w:t>
      </w:r>
      <w:r w:rsidR="10C83D0B" w:rsidRPr="005C0B2D">
        <w:rPr>
          <w:rFonts w:ascii="Times New Roman" w:eastAsia="Times New Roman" w:hAnsi="Times New Roman" w:cs="Times New Roman"/>
          <w:sz w:val="24"/>
          <w:szCs w:val="24"/>
        </w:rPr>
        <w:t>.</w:t>
      </w:r>
      <w:r w:rsidR="0BEA40E0" w:rsidRPr="005C0B2D">
        <w:rPr>
          <w:rFonts w:ascii="Times New Roman" w:eastAsia="Times New Roman" w:hAnsi="Times New Roman" w:cs="Times New Roman"/>
          <w:sz w:val="24"/>
          <w:szCs w:val="24"/>
        </w:rPr>
        <w:t xml:space="preserve"> See </w:t>
      </w:r>
      <w:r w:rsidR="06154A93" w:rsidRPr="005C0B2D">
        <w:rPr>
          <w:rFonts w:ascii="Times New Roman" w:hAnsi="Times New Roman" w:cs="Times New Roman"/>
          <w:sz w:val="24"/>
          <w:szCs w:val="24"/>
        </w:rPr>
        <w:t>tähendab</w:t>
      </w:r>
      <w:r w:rsidR="0BEA40E0" w:rsidRPr="005C0B2D">
        <w:rPr>
          <w:rFonts w:ascii="Times New Roman" w:eastAsia="Times New Roman" w:hAnsi="Times New Roman" w:cs="Times New Roman"/>
          <w:sz w:val="24"/>
          <w:szCs w:val="24"/>
        </w:rPr>
        <w:t>, et mõju inimese tervisele või varale on keskkonnamuutuse tagajärg, mitte iseseisev nähtus.</w:t>
      </w:r>
      <w:r w:rsidR="1BE61C84" w:rsidRPr="005C0B2D">
        <w:rPr>
          <w:rFonts w:ascii="Times New Roman" w:eastAsia="Times New Roman" w:hAnsi="Times New Roman" w:cs="Times New Roman"/>
          <w:sz w:val="24"/>
          <w:szCs w:val="24"/>
        </w:rPr>
        <w:t xml:space="preserve"> </w:t>
      </w:r>
      <w:r w:rsidR="74956A0F" w:rsidRPr="005C0B2D">
        <w:rPr>
          <w:rFonts w:ascii="Times New Roman" w:eastAsia="Times New Roman" w:hAnsi="Times New Roman" w:cs="Times New Roman"/>
          <w:sz w:val="24"/>
          <w:szCs w:val="24"/>
        </w:rPr>
        <w:t>Samasugust</w:t>
      </w:r>
      <w:r w:rsidR="0BEA40E0" w:rsidRPr="005C0B2D">
        <w:rPr>
          <w:rFonts w:ascii="Times New Roman" w:eastAsia="Times New Roman" w:hAnsi="Times New Roman" w:cs="Times New Roman"/>
          <w:sz w:val="24"/>
          <w:szCs w:val="24"/>
        </w:rPr>
        <w:t xml:space="preserve"> loogikat </w:t>
      </w:r>
      <w:r w:rsidR="369B1A1D" w:rsidRPr="005C0B2D">
        <w:rPr>
          <w:rFonts w:ascii="Times New Roman" w:eastAsia="Times New Roman" w:hAnsi="Times New Roman" w:cs="Times New Roman"/>
          <w:sz w:val="24"/>
          <w:szCs w:val="24"/>
        </w:rPr>
        <w:t xml:space="preserve">on </w:t>
      </w:r>
      <w:r w:rsidR="10C83D0B" w:rsidRPr="005C0B2D">
        <w:rPr>
          <w:rFonts w:ascii="Times New Roman" w:eastAsia="Times New Roman" w:hAnsi="Times New Roman" w:cs="Times New Roman"/>
          <w:sz w:val="24"/>
          <w:szCs w:val="24"/>
        </w:rPr>
        <w:t>väljenda</w:t>
      </w:r>
      <w:r w:rsidR="74522386" w:rsidRPr="005C0B2D">
        <w:rPr>
          <w:rFonts w:ascii="Times New Roman" w:eastAsia="Times New Roman" w:hAnsi="Times New Roman" w:cs="Times New Roman"/>
          <w:sz w:val="24"/>
          <w:szCs w:val="24"/>
        </w:rPr>
        <w:t>tud</w:t>
      </w:r>
      <w:r w:rsidR="10C83D0B" w:rsidRPr="005C0B2D">
        <w:rPr>
          <w:rFonts w:ascii="Times New Roman" w:eastAsia="Times New Roman" w:hAnsi="Times New Roman" w:cs="Times New Roman"/>
          <w:sz w:val="24"/>
          <w:szCs w:val="24"/>
        </w:rPr>
        <w:t xml:space="preserve"> </w:t>
      </w:r>
      <w:r w:rsidR="5C520638" w:rsidRPr="005C0B2D">
        <w:rPr>
          <w:rFonts w:ascii="Times New Roman" w:eastAsia="Times New Roman" w:hAnsi="Times New Roman" w:cs="Times New Roman"/>
          <w:sz w:val="24"/>
          <w:szCs w:val="24"/>
        </w:rPr>
        <w:t>ka</w:t>
      </w:r>
      <w:r w:rsidR="559D1C24" w:rsidRPr="005C0B2D">
        <w:rPr>
          <w:rFonts w:ascii="Times New Roman" w:eastAsia="Times New Roman" w:hAnsi="Times New Roman" w:cs="Times New Roman"/>
          <w:sz w:val="24"/>
          <w:szCs w:val="24"/>
        </w:rPr>
        <w:t xml:space="preserve"> </w:t>
      </w:r>
      <w:r w:rsidR="7DC47AA9" w:rsidRPr="005C0B2D">
        <w:rPr>
          <w:rFonts w:ascii="Times New Roman" w:eastAsia="Times New Roman" w:hAnsi="Times New Roman" w:cs="Times New Roman"/>
          <w:sz w:val="24"/>
          <w:szCs w:val="24"/>
        </w:rPr>
        <w:t>„</w:t>
      </w:r>
      <w:r w:rsidR="0BEA40E0" w:rsidRPr="005C0B2D">
        <w:rPr>
          <w:rFonts w:ascii="Times New Roman" w:eastAsia="Times New Roman" w:hAnsi="Times New Roman" w:cs="Times New Roman"/>
          <w:sz w:val="24"/>
          <w:szCs w:val="24"/>
        </w:rPr>
        <w:t>Keskkonnamõju strateegilise hindamise käsiraamat</w:t>
      </w:r>
      <w:r w:rsidR="7DC47AA9" w:rsidRPr="005C0B2D">
        <w:rPr>
          <w:rFonts w:ascii="Times New Roman" w:eastAsia="Times New Roman" w:hAnsi="Times New Roman" w:cs="Times New Roman"/>
          <w:sz w:val="24"/>
          <w:szCs w:val="24"/>
        </w:rPr>
        <w:t>us“</w:t>
      </w:r>
      <w:r w:rsidR="0BEA40E0" w:rsidRPr="005C0B2D">
        <w:rPr>
          <w:rFonts w:ascii="Times New Roman" w:eastAsia="Times New Roman" w:hAnsi="Times New Roman" w:cs="Times New Roman"/>
          <w:sz w:val="24"/>
          <w:szCs w:val="24"/>
        </w:rPr>
        <w:t xml:space="preserve"> (Peterson</w:t>
      </w:r>
      <w:r w:rsidR="6CDA98C6" w:rsidRPr="005C0B2D">
        <w:rPr>
          <w:rFonts w:ascii="Times New Roman" w:eastAsia="Times New Roman" w:hAnsi="Times New Roman" w:cs="Times New Roman"/>
          <w:sz w:val="24"/>
          <w:szCs w:val="24"/>
        </w:rPr>
        <w:t>, K.</w:t>
      </w:r>
      <w:r w:rsidR="0BEA40E0" w:rsidRPr="005C0B2D">
        <w:rPr>
          <w:rFonts w:ascii="Times New Roman" w:eastAsia="Times New Roman" w:hAnsi="Times New Roman" w:cs="Times New Roman"/>
          <w:sz w:val="24"/>
          <w:szCs w:val="24"/>
        </w:rPr>
        <w:t xml:space="preserve"> jt</w:t>
      </w:r>
      <w:r w:rsidR="3EE4BD05" w:rsidRPr="005C0B2D">
        <w:rPr>
          <w:rFonts w:ascii="Times New Roman" w:eastAsia="Times New Roman" w:hAnsi="Times New Roman" w:cs="Times New Roman"/>
          <w:sz w:val="24"/>
          <w:szCs w:val="24"/>
        </w:rPr>
        <w:t>,</w:t>
      </w:r>
      <w:r w:rsidR="0BEA40E0" w:rsidRPr="005C0B2D">
        <w:rPr>
          <w:rFonts w:ascii="Times New Roman" w:eastAsia="Times New Roman" w:hAnsi="Times New Roman" w:cs="Times New Roman"/>
          <w:sz w:val="24"/>
          <w:szCs w:val="24"/>
        </w:rPr>
        <w:t xml:space="preserve"> 2017), kus rõhutatakse, et </w:t>
      </w:r>
      <w:r w:rsidR="0BEA40E0" w:rsidRPr="005C0B2D">
        <w:rPr>
          <w:rFonts w:ascii="Times New Roman" w:eastAsia="Times New Roman" w:hAnsi="Times New Roman" w:cs="Times New Roman"/>
          <w:i/>
          <w:iCs/>
          <w:sz w:val="24"/>
          <w:szCs w:val="24"/>
        </w:rPr>
        <w:t>„</w:t>
      </w:r>
      <w:r w:rsidR="3B8989B3" w:rsidRPr="005C0B2D">
        <w:rPr>
          <w:rFonts w:ascii="Times New Roman" w:eastAsia="Times New Roman" w:hAnsi="Times New Roman" w:cs="Times New Roman"/>
          <w:i/>
          <w:iCs/>
          <w:sz w:val="24"/>
          <w:szCs w:val="24"/>
        </w:rPr>
        <w:t>keskkonnamõju hindamine, sealhulgas keskkonnamõju strateegiline hindamine, on üks olulisematest töövahenditest, millega prognoosida ja ennetada inimtegevusega kaasnevat ebasoodsat mõju looduskeskkonnale ja selle kaudu inimese tervisele ja heaolule, kultuuripärandile või varale</w:t>
      </w:r>
      <w:r w:rsidR="11DCA036" w:rsidRPr="005C0B2D">
        <w:rPr>
          <w:rFonts w:ascii="Times New Roman" w:eastAsia="Times New Roman" w:hAnsi="Times New Roman" w:cs="Times New Roman"/>
          <w:i/>
          <w:iCs/>
          <w:sz w:val="24"/>
          <w:szCs w:val="24"/>
        </w:rPr>
        <w:t>”</w:t>
      </w:r>
      <w:r w:rsidR="10C83D0B" w:rsidRPr="005C0B2D">
        <w:rPr>
          <w:rFonts w:ascii="Times New Roman" w:eastAsia="Times New Roman" w:hAnsi="Times New Roman" w:cs="Times New Roman"/>
          <w:sz w:val="24"/>
          <w:szCs w:val="24"/>
        </w:rPr>
        <w:t>.</w:t>
      </w:r>
    </w:p>
    <w:p w14:paraId="577DA9D0" w14:textId="77777777" w:rsidR="00513992" w:rsidRDefault="00513992" w:rsidP="005C0B2D">
      <w:pPr>
        <w:spacing w:after="0"/>
        <w:contextualSpacing/>
        <w:jc w:val="both"/>
        <w:rPr>
          <w:rFonts w:ascii="Times New Roman" w:eastAsia="Times New Roman" w:hAnsi="Times New Roman" w:cs="Times New Roman"/>
          <w:sz w:val="24"/>
          <w:szCs w:val="24"/>
        </w:rPr>
      </w:pPr>
    </w:p>
    <w:p w14:paraId="1594F917" w14:textId="656EC272" w:rsidR="4155EAD1" w:rsidRPr="005C0B2D" w:rsidRDefault="00C44E62" w:rsidP="005C0B2D">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Kõnealuse t</w:t>
      </w:r>
      <w:r w:rsidR="6D972ED0" w:rsidRPr="005C0B2D">
        <w:rPr>
          <w:rFonts w:ascii="Times New Roman" w:eastAsia="Times New Roman" w:hAnsi="Times New Roman" w:cs="Times New Roman"/>
          <w:sz w:val="24"/>
          <w:szCs w:val="24"/>
        </w:rPr>
        <w:t xml:space="preserve">äienduse eesmärk on rõhutada, et </w:t>
      </w:r>
      <w:proofErr w:type="spellStart"/>
      <w:r w:rsidR="6D972ED0" w:rsidRPr="005C0B2D">
        <w:rPr>
          <w:rFonts w:ascii="Times New Roman" w:eastAsia="Times New Roman" w:hAnsi="Times New Roman" w:cs="Times New Roman"/>
          <w:sz w:val="24"/>
          <w:szCs w:val="24"/>
        </w:rPr>
        <w:t>KeHJS</w:t>
      </w:r>
      <w:proofErr w:type="spellEnd"/>
      <w:r w:rsidR="6D972ED0" w:rsidRPr="005C0B2D">
        <w:rPr>
          <w:rFonts w:ascii="Times New Roman" w:eastAsia="Times New Roman" w:hAnsi="Times New Roman" w:cs="Times New Roman"/>
          <w:sz w:val="24"/>
          <w:szCs w:val="24"/>
        </w:rPr>
        <w:t xml:space="preserve">-i tähenduses hõlmab </w:t>
      </w:r>
      <w:r w:rsidR="59BD4113" w:rsidRPr="005C0B2D">
        <w:rPr>
          <w:rFonts w:ascii="Times New Roman" w:eastAsia="Times New Roman" w:hAnsi="Times New Roman" w:cs="Times New Roman"/>
          <w:sz w:val="24"/>
          <w:szCs w:val="24"/>
        </w:rPr>
        <w:t>mõiste ”keskkonnamõju”</w:t>
      </w:r>
      <w:r w:rsidR="6DEDCB6F" w:rsidRPr="005C0B2D">
        <w:rPr>
          <w:rFonts w:ascii="Times New Roman" w:eastAsia="Times New Roman" w:hAnsi="Times New Roman" w:cs="Times New Roman"/>
          <w:sz w:val="24"/>
          <w:szCs w:val="24"/>
        </w:rPr>
        <w:t xml:space="preserve"> </w:t>
      </w:r>
      <w:r w:rsidR="6D972ED0" w:rsidRPr="005C0B2D">
        <w:rPr>
          <w:rFonts w:ascii="Times New Roman" w:eastAsia="Times New Roman" w:hAnsi="Times New Roman" w:cs="Times New Roman"/>
          <w:sz w:val="24"/>
          <w:szCs w:val="24"/>
        </w:rPr>
        <w:t xml:space="preserve">olukordi, kus kavandatava tegevuse tagajärjel toimub muutus keskkonnas ning selle muutuse kaudu avaldub mõju </w:t>
      </w:r>
      <w:r w:rsidR="6D972ED0" w:rsidRPr="005C0B2D">
        <w:rPr>
          <w:rFonts w:ascii="Times New Roman" w:eastAsia="Times New Roman" w:hAnsi="Times New Roman" w:cs="Times New Roman"/>
          <w:color w:val="202020"/>
          <w:sz w:val="24"/>
          <w:szCs w:val="24"/>
        </w:rPr>
        <w:t>inimese tervisele, kultuuripärandile või varale</w:t>
      </w:r>
      <w:r w:rsidR="4FA9FB44" w:rsidRPr="005C0B2D">
        <w:rPr>
          <w:rFonts w:ascii="Times New Roman" w:eastAsia="Times New Roman" w:hAnsi="Times New Roman" w:cs="Times New Roman"/>
          <w:color w:val="202020"/>
          <w:sz w:val="24"/>
          <w:szCs w:val="24"/>
        </w:rPr>
        <w:t>.</w:t>
      </w:r>
      <w:r w:rsidR="006E1E93" w:rsidRPr="005C0B2D">
        <w:rPr>
          <w:rFonts w:ascii="Times New Roman" w:eastAsia="Times New Roman" w:hAnsi="Times New Roman" w:cs="Times New Roman"/>
          <w:color w:val="202020"/>
          <w:sz w:val="24"/>
          <w:szCs w:val="24"/>
        </w:rPr>
        <w:t xml:space="preserve"> </w:t>
      </w:r>
      <w:r w:rsidR="006E1E93" w:rsidRPr="005C0B2D">
        <w:rPr>
          <w:rFonts w:ascii="Times New Roman" w:eastAsia="Times New Roman" w:hAnsi="Times New Roman" w:cs="Times New Roman"/>
          <w:sz w:val="24"/>
          <w:szCs w:val="24"/>
        </w:rPr>
        <w:t>Keskkonnamõju mõiste annab raamistiku ja suunise KMH</w:t>
      </w:r>
      <w:r w:rsidR="2B25DA64" w:rsidRPr="005C0B2D">
        <w:rPr>
          <w:rFonts w:ascii="Times New Roman" w:eastAsia="Times New Roman" w:hAnsi="Times New Roman" w:cs="Times New Roman"/>
          <w:sz w:val="24"/>
          <w:szCs w:val="24"/>
        </w:rPr>
        <w:t>/</w:t>
      </w:r>
      <w:r w:rsidR="006E1E93" w:rsidRPr="005C0B2D">
        <w:rPr>
          <w:rFonts w:ascii="Times New Roman" w:eastAsia="Times New Roman" w:hAnsi="Times New Roman" w:cs="Times New Roman"/>
          <w:sz w:val="24"/>
          <w:szCs w:val="24"/>
        </w:rPr>
        <w:t>KSH ulatuse</w:t>
      </w:r>
      <w:r w:rsidR="1F02EECA" w:rsidRPr="005C0B2D">
        <w:rPr>
          <w:rFonts w:ascii="Times New Roman" w:eastAsia="Times New Roman" w:hAnsi="Times New Roman" w:cs="Times New Roman"/>
          <w:sz w:val="24"/>
          <w:szCs w:val="24"/>
        </w:rPr>
        <w:t xml:space="preserve"> </w:t>
      </w:r>
      <w:r w:rsidR="7903CC4E" w:rsidRPr="005C0B2D">
        <w:rPr>
          <w:rFonts w:ascii="Times New Roman" w:eastAsia="Times New Roman" w:hAnsi="Times New Roman" w:cs="Times New Roman"/>
          <w:sz w:val="24"/>
          <w:szCs w:val="24"/>
        </w:rPr>
        <w:t>määra</w:t>
      </w:r>
      <w:r w:rsidR="116B50B4" w:rsidRPr="005C0B2D">
        <w:rPr>
          <w:rFonts w:ascii="Times New Roman" w:eastAsia="Times New Roman" w:hAnsi="Times New Roman" w:cs="Times New Roman"/>
          <w:sz w:val="24"/>
          <w:szCs w:val="24"/>
        </w:rPr>
        <w:t>tle</w:t>
      </w:r>
      <w:r w:rsidR="7903CC4E" w:rsidRPr="005C0B2D">
        <w:rPr>
          <w:rFonts w:ascii="Times New Roman" w:eastAsia="Times New Roman" w:hAnsi="Times New Roman" w:cs="Times New Roman"/>
          <w:sz w:val="24"/>
          <w:szCs w:val="24"/>
        </w:rPr>
        <w:t>mise</w:t>
      </w:r>
      <w:r w:rsidR="277D6CB9" w:rsidRPr="005C0B2D">
        <w:rPr>
          <w:rFonts w:ascii="Times New Roman" w:eastAsia="Times New Roman" w:hAnsi="Times New Roman" w:cs="Times New Roman"/>
          <w:sz w:val="24"/>
          <w:szCs w:val="24"/>
        </w:rPr>
        <w:t>ks</w:t>
      </w:r>
      <w:r w:rsidR="339C6AD2" w:rsidRPr="005C0B2D">
        <w:rPr>
          <w:rFonts w:ascii="Times New Roman" w:eastAsia="Times New Roman" w:hAnsi="Times New Roman" w:cs="Times New Roman"/>
          <w:sz w:val="24"/>
          <w:szCs w:val="24"/>
        </w:rPr>
        <w:t>.</w:t>
      </w:r>
      <w:r w:rsidR="006E1E93" w:rsidRPr="005C0B2D">
        <w:rPr>
          <w:rFonts w:ascii="Times New Roman" w:eastAsia="Times New Roman" w:hAnsi="Times New Roman" w:cs="Times New Roman"/>
          <w:sz w:val="24"/>
          <w:szCs w:val="24"/>
        </w:rPr>
        <w:t xml:space="preserve"> Selle kaudu määratletakse, milliseid </w:t>
      </w:r>
      <w:r w:rsidR="770ED872" w:rsidRPr="005C0B2D">
        <w:rPr>
          <w:rFonts w:ascii="Times New Roman" w:eastAsia="Times New Roman" w:hAnsi="Times New Roman" w:cs="Times New Roman"/>
          <w:sz w:val="24"/>
          <w:szCs w:val="24"/>
        </w:rPr>
        <w:t>k</w:t>
      </w:r>
      <w:r w:rsidR="006E1E93" w:rsidRPr="005C0B2D">
        <w:rPr>
          <w:rFonts w:ascii="Times New Roman" w:eastAsia="Times New Roman" w:hAnsi="Times New Roman" w:cs="Times New Roman"/>
          <w:sz w:val="24"/>
          <w:szCs w:val="24"/>
        </w:rPr>
        <w:t>avandatava tegevuse tagajärgi</w:t>
      </w:r>
      <w:r w:rsidR="56149986" w:rsidRPr="005C0B2D">
        <w:rPr>
          <w:rFonts w:ascii="Times New Roman" w:eastAsia="Times New Roman" w:hAnsi="Times New Roman" w:cs="Times New Roman"/>
          <w:sz w:val="24"/>
          <w:szCs w:val="24"/>
        </w:rPr>
        <w:t xml:space="preserve"> ja millises ulatuses</w:t>
      </w:r>
      <w:r w:rsidR="006E1E93" w:rsidRPr="005C0B2D">
        <w:rPr>
          <w:rFonts w:ascii="Times New Roman" w:eastAsia="Times New Roman" w:hAnsi="Times New Roman" w:cs="Times New Roman"/>
          <w:sz w:val="24"/>
          <w:szCs w:val="24"/>
        </w:rPr>
        <w:t xml:space="preserve"> tuleb hindamise käigus </w:t>
      </w:r>
      <w:r w:rsidR="03E5ADE2" w:rsidRPr="005C0B2D">
        <w:rPr>
          <w:rFonts w:ascii="Times New Roman" w:eastAsia="Times New Roman" w:hAnsi="Times New Roman" w:cs="Times New Roman"/>
          <w:sz w:val="24"/>
          <w:szCs w:val="24"/>
        </w:rPr>
        <w:t>käsitleda</w:t>
      </w:r>
      <w:r w:rsidR="43266B6B" w:rsidRPr="005C0B2D">
        <w:rPr>
          <w:rFonts w:ascii="Times New Roman" w:eastAsia="Times New Roman" w:hAnsi="Times New Roman" w:cs="Times New Roman"/>
          <w:sz w:val="24"/>
          <w:szCs w:val="24"/>
        </w:rPr>
        <w:t xml:space="preserve">. </w:t>
      </w:r>
      <w:r w:rsidR="6CB57561" w:rsidRPr="005C0B2D">
        <w:rPr>
          <w:rFonts w:ascii="Times New Roman" w:eastAsia="Times New Roman" w:hAnsi="Times New Roman" w:cs="Times New Roman"/>
          <w:sz w:val="24"/>
          <w:szCs w:val="24"/>
        </w:rPr>
        <w:t>KMH</w:t>
      </w:r>
      <w:r w:rsidR="0DF51431" w:rsidRPr="005C0B2D">
        <w:rPr>
          <w:rFonts w:ascii="Times New Roman" w:eastAsia="Times New Roman" w:hAnsi="Times New Roman" w:cs="Times New Roman"/>
          <w:sz w:val="24"/>
          <w:szCs w:val="24"/>
        </w:rPr>
        <w:t>/</w:t>
      </w:r>
      <w:r w:rsidR="6CB57561" w:rsidRPr="005C0B2D">
        <w:rPr>
          <w:rFonts w:ascii="Times New Roman" w:eastAsia="Times New Roman" w:hAnsi="Times New Roman" w:cs="Times New Roman"/>
          <w:sz w:val="24"/>
          <w:szCs w:val="24"/>
        </w:rPr>
        <w:t xml:space="preserve">KSH fookus on olulisel keskkonnamõjul ning selle vältimisel ja leevendamisel. </w:t>
      </w:r>
      <w:r w:rsidR="6C788D9F" w:rsidRPr="005C0B2D">
        <w:rPr>
          <w:rFonts w:ascii="Times New Roman" w:eastAsia="Times New Roman" w:hAnsi="Times New Roman" w:cs="Times New Roman"/>
          <w:sz w:val="24"/>
          <w:szCs w:val="24"/>
        </w:rPr>
        <w:t>Kui kavandatava tegevuse elluviimise</w:t>
      </w:r>
      <w:r w:rsidR="42F91B54" w:rsidRPr="005C0B2D">
        <w:rPr>
          <w:rFonts w:ascii="Times New Roman" w:eastAsia="Times New Roman" w:hAnsi="Times New Roman" w:cs="Times New Roman"/>
          <w:sz w:val="24"/>
          <w:szCs w:val="24"/>
        </w:rPr>
        <w:t>l</w:t>
      </w:r>
      <w:r w:rsidR="6C788D9F" w:rsidRPr="005C0B2D">
        <w:rPr>
          <w:rFonts w:ascii="Times New Roman" w:eastAsia="Times New Roman" w:hAnsi="Times New Roman" w:cs="Times New Roman"/>
          <w:sz w:val="24"/>
          <w:szCs w:val="24"/>
        </w:rPr>
        <w:t xml:space="preserve"> kaasneb oluline muutus/mõju looduskeskkonnas, mille kaudu avaldub oluline mõju inimese tervisele, </w:t>
      </w:r>
      <w:r w:rsidR="24ECC9C0" w:rsidRPr="005C0B2D">
        <w:rPr>
          <w:rFonts w:ascii="Times New Roman" w:eastAsia="Times New Roman" w:hAnsi="Times New Roman" w:cs="Times New Roman"/>
          <w:sz w:val="24"/>
          <w:szCs w:val="24"/>
        </w:rPr>
        <w:t xml:space="preserve">kultuuripärandile või </w:t>
      </w:r>
      <w:r w:rsidR="6C788D9F" w:rsidRPr="005C0B2D">
        <w:rPr>
          <w:rFonts w:ascii="Times New Roman" w:eastAsia="Times New Roman" w:hAnsi="Times New Roman" w:cs="Times New Roman"/>
          <w:sz w:val="24"/>
          <w:szCs w:val="24"/>
        </w:rPr>
        <w:t xml:space="preserve">varale, siis käsitletakse </w:t>
      </w:r>
      <w:r w:rsidR="4A748182" w:rsidRPr="005C0B2D">
        <w:rPr>
          <w:rFonts w:ascii="Times New Roman" w:eastAsia="Times New Roman" w:hAnsi="Times New Roman" w:cs="Times New Roman"/>
          <w:sz w:val="24"/>
          <w:szCs w:val="24"/>
        </w:rPr>
        <w:t xml:space="preserve">seda </w:t>
      </w:r>
      <w:r w:rsidR="225E98F7" w:rsidRPr="005C0B2D">
        <w:rPr>
          <w:rFonts w:ascii="Times New Roman" w:eastAsia="Times New Roman" w:hAnsi="Times New Roman" w:cs="Times New Roman"/>
          <w:sz w:val="24"/>
          <w:szCs w:val="24"/>
        </w:rPr>
        <w:t>olulis</w:t>
      </w:r>
      <w:r w:rsidR="49F34F4C" w:rsidRPr="005C0B2D">
        <w:rPr>
          <w:rFonts w:ascii="Times New Roman" w:eastAsia="Times New Roman" w:hAnsi="Times New Roman" w:cs="Times New Roman"/>
          <w:sz w:val="24"/>
          <w:szCs w:val="24"/>
        </w:rPr>
        <w:t>t</w:t>
      </w:r>
      <w:r w:rsidR="5BD00781" w:rsidRPr="005C0B2D">
        <w:rPr>
          <w:rFonts w:ascii="Times New Roman" w:eastAsia="Times New Roman" w:hAnsi="Times New Roman" w:cs="Times New Roman"/>
          <w:sz w:val="24"/>
          <w:szCs w:val="24"/>
        </w:rPr>
        <w:t xml:space="preserve"> </w:t>
      </w:r>
      <w:r w:rsidR="415AC662" w:rsidRPr="005C0B2D">
        <w:rPr>
          <w:rFonts w:ascii="Times New Roman" w:eastAsia="Times New Roman" w:hAnsi="Times New Roman" w:cs="Times New Roman"/>
          <w:sz w:val="24"/>
          <w:szCs w:val="24"/>
        </w:rPr>
        <w:t>mõju</w:t>
      </w:r>
      <w:r w:rsidR="6C788D9F" w:rsidRPr="005C0B2D">
        <w:rPr>
          <w:rFonts w:ascii="Times New Roman" w:eastAsia="Times New Roman" w:hAnsi="Times New Roman" w:cs="Times New Roman"/>
          <w:sz w:val="24"/>
          <w:szCs w:val="24"/>
        </w:rPr>
        <w:t xml:space="preserve"> ka KMH</w:t>
      </w:r>
      <w:r w:rsidR="68C954D8" w:rsidRPr="005C0B2D">
        <w:rPr>
          <w:rFonts w:ascii="Times New Roman" w:eastAsia="Times New Roman" w:hAnsi="Times New Roman" w:cs="Times New Roman"/>
          <w:sz w:val="24"/>
          <w:szCs w:val="24"/>
        </w:rPr>
        <w:t>/</w:t>
      </w:r>
      <w:r w:rsidR="6C788D9F" w:rsidRPr="005C0B2D">
        <w:rPr>
          <w:rFonts w:ascii="Times New Roman" w:eastAsia="Times New Roman" w:hAnsi="Times New Roman" w:cs="Times New Roman"/>
          <w:sz w:val="24"/>
          <w:szCs w:val="24"/>
        </w:rPr>
        <w:t>KSH raames.</w:t>
      </w:r>
      <w:r w:rsidR="34D85AA5" w:rsidRPr="005C0B2D">
        <w:rPr>
          <w:rFonts w:ascii="Times New Roman" w:eastAsia="Times New Roman" w:hAnsi="Times New Roman" w:cs="Times New Roman"/>
          <w:sz w:val="24"/>
          <w:szCs w:val="24"/>
        </w:rPr>
        <w:t xml:space="preserve"> </w:t>
      </w:r>
      <w:r w:rsidR="31CDF58B" w:rsidRPr="005C0B2D">
        <w:rPr>
          <w:rFonts w:ascii="Times New Roman" w:eastAsia="Times New Roman" w:hAnsi="Times New Roman" w:cs="Times New Roman"/>
          <w:sz w:val="24"/>
          <w:szCs w:val="24"/>
        </w:rPr>
        <w:t xml:space="preserve">Näiteks </w:t>
      </w:r>
      <w:r w:rsidR="02D31EEF" w:rsidRPr="005C0B2D">
        <w:rPr>
          <w:rFonts w:ascii="Times New Roman" w:eastAsia="Times New Roman" w:hAnsi="Times New Roman" w:cs="Times New Roman"/>
          <w:sz w:val="24"/>
          <w:szCs w:val="24"/>
        </w:rPr>
        <w:t>võib</w:t>
      </w:r>
      <w:r w:rsidR="312FF4CB" w:rsidRPr="005C0B2D">
        <w:rPr>
          <w:rFonts w:ascii="Times New Roman" w:eastAsia="Times New Roman" w:hAnsi="Times New Roman" w:cs="Times New Roman"/>
          <w:sz w:val="24"/>
          <w:szCs w:val="24"/>
        </w:rPr>
        <w:t xml:space="preserve"> </w:t>
      </w:r>
      <w:r w:rsidR="31CDF58B" w:rsidRPr="005C0B2D">
        <w:rPr>
          <w:rFonts w:ascii="Times New Roman" w:eastAsia="Times New Roman" w:hAnsi="Times New Roman" w:cs="Times New Roman"/>
          <w:sz w:val="24"/>
          <w:szCs w:val="24"/>
        </w:rPr>
        <w:t>oluline keskkonnamõju inimese tervisele või varale avalduda kaudselt keskkonna kaudu, kui:</w:t>
      </w:r>
    </w:p>
    <w:p w14:paraId="68AC9E7E" w14:textId="48EB7778" w:rsidR="4155EAD1" w:rsidRPr="005C0B2D" w:rsidRDefault="31CDF58B" w:rsidP="005C0B2D">
      <w:pPr>
        <w:pStyle w:val="Loendilik"/>
        <w:numPr>
          <w:ilvl w:val="0"/>
          <w:numId w:val="20"/>
        </w:numPr>
        <w:spacing w:after="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lastRenderedPageBreak/>
        <w:t>maavara kaevandamisel põhjavee taseme alanemise tõttu kaev kuivab või joogivee kvaliteet halveneb ning seeläbi avaldub oluline mõju inimese tervisele;</w:t>
      </w:r>
    </w:p>
    <w:p w14:paraId="77339807" w14:textId="6FC9AD05" w:rsidR="4155EAD1" w:rsidRPr="005C0B2D" w:rsidRDefault="31CDF58B" w:rsidP="005C0B2D">
      <w:pPr>
        <w:pStyle w:val="Loendilik"/>
        <w:numPr>
          <w:ilvl w:val="0"/>
          <w:numId w:val="20"/>
        </w:numPr>
        <w:spacing w:after="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maavara kaevandamisel või ehitustegevuses kasutatavate </w:t>
      </w:r>
      <w:proofErr w:type="spellStart"/>
      <w:r w:rsidRPr="005C0B2D">
        <w:rPr>
          <w:rFonts w:ascii="Times New Roman" w:eastAsia="Times New Roman" w:hAnsi="Times New Roman" w:cs="Times New Roman"/>
          <w:sz w:val="24"/>
          <w:szCs w:val="24"/>
        </w:rPr>
        <w:t>lõhketöödega</w:t>
      </w:r>
      <w:proofErr w:type="spellEnd"/>
      <w:r w:rsidRPr="005C0B2D">
        <w:rPr>
          <w:rFonts w:ascii="Times New Roman" w:eastAsia="Times New Roman" w:hAnsi="Times New Roman" w:cs="Times New Roman"/>
          <w:sz w:val="24"/>
          <w:szCs w:val="24"/>
        </w:rPr>
        <w:t xml:space="preserve"> või vaiamisega kaasnev vibratsioon tekitab pragusid hoone vundamendis ja seeläbi avaldub oluline mõju inimese varale.</w:t>
      </w:r>
    </w:p>
    <w:p w14:paraId="123DF7F9" w14:textId="77777777" w:rsidR="00513992" w:rsidRDefault="00513992" w:rsidP="005C0B2D">
      <w:pPr>
        <w:spacing w:after="0"/>
        <w:contextualSpacing/>
        <w:jc w:val="both"/>
        <w:rPr>
          <w:rFonts w:ascii="Times New Roman" w:eastAsia="Times New Roman" w:hAnsi="Times New Roman" w:cs="Times New Roman"/>
          <w:sz w:val="24"/>
          <w:szCs w:val="24"/>
        </w:rPr>
      </w:pPr>
    </w:p>
    <w:p w14:paraId="373615EB" w14:textId="65CAEE27" w:rsidR="4155EAD1" w:rsidRPr="005C0B2D" w:rsidRDefault="34D85AA5"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Kui kavandatava tegevuse elluviimisega ei kaasne oluli</w:t>
      </w:r>
      <w:r w:rsidR="3709F360" w:rsidRPr="005C0B2D">
        <w:rPr>
          <w:rFonts w:ascii="Times New Roman" w:eastAsia="Times New Roman" w:hAnsi="Times New Roman" w:cs="Times New Roman"/>
          <w:sz w:val="24"/>
          <w:szCs w:val="24"/>
        </w:rPr>
        <w:t xml:space="preserve">st </w:t>
      </w:r>
      <w:r w:rsidRPr="005C0B2D">
        <w:rPr>
          <w:rFonts w:ascii="Times New Roman" w:eastAsia="Times New Roman" w:hAnsi="Times New Roman" w:cs="Times New Roman"/>
          <w:sz w:val="24"/>
          <w:szCs w:val="24"/>
        </w:rPr>
        <w:t>mõju looduskeskkonna</w:t>
      </w:r>
      <w:r w:rsidR="0204E166" w:rsidRPr="005C0B2D">
        <w:rPr>
          <w:rFonts w:ascii="Times New Roman" w:eastAsia="Times New Roman" w:hAnsi="Times New Roman" w:cs="Times New Roman"/>
          <w:sz w:val="24"/>
          <w:szCs w:val="24"/>
        </w:rPr>
        <w:t>le</w:t>
      </w:r>
      <w:r w:rsidR="64B7372F" w:rsidRPr="005C0B2D">
        <w:rPr>
          <w:rFonts w:ascii="Times New Roman" w:eastAsia="Times New Roman" w:hAnsi="Times New Roman" w:cs="Times New Roman"/>
          <w:sz w:val="24"/>
          <w:szCs w:val="24"/>
        </w:rPr>
        <w:t xml:space="preserve">, siis </w:t>
      </w:r>
      <w:r w:rsidR="34CCDBEA" w:rsidRPr="005C0B2D">
        <w:rPr>
          <w:rFonts w:ascii="Times New Roman" w:eastAsia="Times New Roman" w:hAnsi="Times New Roman" w:cs="Times New Roman"/>
          <w:sz w:val="24"/>
          <w:szCs w:val="24"/>
        </w:rPr>
        <w:t xml:space="preserve">järelikult </w:t>
      </w:r>
      <w:r w:rsidR="22CA1FB2" w:rsidRPr="005C0B2D">
        <w:rPr>
          <w:rFonts w:ascii="Times New Roman" w:eastAsia="Times New Roman" w:hAnsi="Times New Roman" w:cs="Times New Roman"/>
          <w:sz w:val="24"/>
          <w:szCs w:val="24"/>
        </w:rPr>
        <w:t xml:space="preserve">ei saa </w:t>
      </w:r>
      <w:r w:rsidR="34CCDBEA" w:rsidRPr="005C0B2D">
        <w:rPr>
          <w:rFonts w:ascii="Times New Roman" w:eastAsia="Times New Roman" w:hAnsi="Times New Roman" w:cs="Times New Roman"/>
          <w:sz w:val="24"/>
          <w:szCs w:val="24"/>
        </w:rPr>
        <w:t xml:space="preserve">keskkonnamuutuse kaudu </w:t>
      </w:r>
      <w:r w:rsidR="1549A15D" w:rsidRPr="005C0B2D">
        <w:rPr>
          <w:rFonts w:ascii="Times New Roman" w:eastAsia="Times New Roman" w:hAnsi="Times New Roman" w:cs="Times New Roman"/>
          <w:sz w:val="24"/>
          <w:szCs w:val="24"/>
        </w:rPr>
        <w:t xml:space="preserve">kaasneda </w:t>
      </w:r>
      <w:r w:rsidR="34CCDBEA" w:rsidRPr="005C0B2D">
        <w:rPr>
          <w:rFonts w:ascii="Times New Roman" w:eastAsia="Times New Roman" w:hAnsi="Times New Roman" w:cs="Times New Roman"/>
          <w:sz w:val="24"/>
          <w:szCs w:val="24"/>
        </w:rPr>
        <w:t>ka olulist mõju inimese tervisele, kultuuripärandile või varale.</w:t>
      </w:r>
      <w:r w:rsidR="2270A6B2" w:rsidRPr="005C0B2D">
        <w:rPr>
          <w:rFonts w:ascii="Times New Roman" w:eastAsia="Times New Roman" w:hAnsi="Times New Roman" w:cs="Times New Roman"/>
          <w:sz w:val="24"/>
          <w:szCs w:val="24"/>
        </w:rPr>
        <w:t xml:space="preserve"> </w:t>
      </w:r>
      <w:r w:rsidR="3C5E6AF9" w:rsidRPr="005C0B2D">
        <w:rPr>
          <w:rFonts w:ascii="Times New Roman" w:eastAsia="Times New Roman" w:hAnsi="Times New Roman" w:cs="Times New Roman"/>
          <w:sz w:val="24"/>
          <w:szCs w:val="24"/>
        </w:rPr>
        <w:t>Seega</w:t>
      </w:r>
      <w:r w:rsidR="2270A6B2" w:rsidRPr="005C0B2D">
        <w:rPr>
          <w:rFonts w:ascii="Times New Roman" w:eastAsia="Times New Roman" w:hAnsi="Times New Roman" w:cs="Times New Roman"/>
          <w:sz w:val="24"/>
          <w:szCs w:val="24"/>
        </w:rPr>
        <w:t xml:space="preserve"> sellises olukorras</w:t>
      </w:r>
      <w:r w:rsidR="34CCDBEA" w:rsidRPr="005C0B2D">
        <w:rPr>
          <w:rFonts w:ascii="Times New Roman" w:eastAsia="Times New Roman" w:hAnsi="Times New Roman" w:cs="Times New Roman"/>
          <w:sz w:val="24"/>
          <w:szCs w:val="24"/>
        </w:rPr>
        <w:t xml:space="preserve"> </w:t>
      </w:r>
      <w:r w:rsidR="2AA63195" w:rsidRPr="005C0B2D">
        <w:rPr>
          <w:rFonts w:ascii="Times New Roman" w:eastAsia="Times New Roman" w:hAnsi="Times New Roman" w:cs="Times New Roman"/>
          <w:sz w:val="24"/>
          <w:szCs w:val="24"/>
        </w:rPr>
        <w:t xml:space="preserve">ei ole </w:t>
      </w:r>
      <w:r w:rsidR="64B7372F" w:rsidRPr="005C0B2D">
        <w:rPr>
          <w:rFonts w:ascii="Times New Roman" w:eastAsia="Times New Roman" w:hAnsi="Times New Roman" w:cs="Times New Roman"/>
          <w:sz w:val="24"/>
          <w:szCs w:val="24"/>
        </w:rPr>
        <w:t>KMH</w:t>
      </w:r>
      <w:r w:rsidR="20B6EA83" w:rsidRPr="005C0B2D">
        <w:rPr>
          <w:rFonts w:ascii="Times New Roman" w:eastAsia="Times New Roman" w:hAnsi="Times New Roman" w:cs="Times New Roman"/>
          <w:sz w:val="24"/>
          <w:szCs w:val="24"/>
        </w:rPr>
        <w:t>/</w:t>
      </w:r>
      <w:r w:rsidR="64B7372F" w:rsidRPr="005C0B2D">
        <w:rPr>
          <w:rFonts w:ascii="Times New Roman" w:eastAsia="Times New Roman" w:hAnsi="Times New Roman" w:cs="Times New Roman"/>
          <w:sz w:val="24"/>
          <w:szCs w:val="24"/>
        </w:rPr>
        <w:t>KSH raa</w:t>
      </w:r>
      <w:r w:rsidR="6A3183A7" w:rsidRPr="005C0B2D">
        <w:rPr>
          <w:rFonts w:ascii="Times New Roman" w:eastAsia="Times New Roman" w:hAnsi="Times New Roman" w:cs="Times New Roman"/>
          <w:sz w:val="24"/>
          <w:szCs w:val="24"/>
        </w:rPr>
        <w:t xml:space="preserve">mes </w:t>
      </w:r>
      <w:r w:rsidR="2B90759F" w:rsidRPr="005C0B2D">
        <w:rPr>
          <w:rFonts w:ascii="Times New Roman" w:eastAsia="Times New Roman" w:hAnsi="Times New Roman" w:cs="Times New Roman"/>
          <w:sz w:val="24"/>
          <w:szCs w:val="24"/>
        </w:rPr>
        <w:t>v</w:t>
      </w:r>
      <w:r w:rsidR="6A3183A7" w:rsidRPr="005C0B2D">
        <w:rPr>
          <w:rFonts w:ascii="Times New Roman" w:eastAsia="Times New Roman" w:hAnsi="Times New Roman" w:cs="Times New Roman"/>
          <w:sz w:val="24"/>
          <w:szCs w:val="24"/>
        </w:rPr>
        <w:t>aja hinnata mõju ini</w:t>
      </w:r>
      <w:r w:rsidRPr="005C0B2D">
        <w:rPr>
          <w:rFonts w:ascii="Times New Roman" w:eastAsia="Times New Roman" w:hAnsi="Times New Roman" w:cs="Times New Roman"/>
          <w:sz w:val="24"/>
          <w:szCs w:val="24"/>
        </w:rPr>
        <w:t>mese tervisele, kultuuripärandile või varale</w:t>
      </w:r>
      <w:r w:rsidR="17B6EDB4" w:rsidRPr="005C0B2D">
        <w:rPr>
          <w:rFonts w:ascii="Times New Roman" w:eastAsia="Times New Roman" w:hAnsi="Times New Roman" w:cs="Times New Roman"/>
          <w:sz w:val="24"/>
          <w:szCs w:val="24"/>
        </w:rPr>
        <w:t>.</w:t>
      </w:r>
      <w:r w:rsidR="13853EEC" w:rsidRPr="005C0B2D">
        <w:rPr>
          <w:rFonts w:ascii="Times New Roman" w:eastAsia="Times New Roman" w:hAnsi="Times New Roman" w:cs="Times New Roman"/>
          <w:sz w:val="24"/>
          <w:szCs w:val="24"/>
        </w:rPr>
        <w:t xml:space="preserve"> Näiteks kuuluvad siia</w:t>
      </w:r>
      <w:r w:rsidR="2C26BF3D" w:rsidRPr="005C0B2D">
        <w:rPr>
          <w:rFonts w:ascii="Times New Roman" w:eastAsia="Times New Roman" w:hAnsi="Times New Roman" w:cs="Times New Roman"/>
          <w:sz w:val="24"/>
          <w:szCs w:val="24"/>
        </w:rPr>
        <w:t>:</w:t>
      </w:r>
    </w:p>
    <w:p w14:paraId="7C800CAE" w14:textId="4A413D72" w:rsidR="4155EAD1" w:rsidRPr="005C0B2D" w:rsidRDefault="6565D726" w:rsidP="005C0B2D">
      <w:pPr>
        <w:pStyle w:val="Loendilik"/>
        <w:numPr>
          <w:ilvl w:val="0"/>
          <w:numId w:val="19"/>
        </w:numPr>
        <w:spacing w:after="0"/>
        <w:ind w:left="360"/>
        <w:jc w:val="both"/>
        <w:rPr>
          <w:rFonts w:ascii="Times New Roman" w:eastAsia="Times New Roman" w:hAnsi="Times New Roman" w:cs="Times New Roman"/>
          <w:sz w:val="24"/>
          <w:szCs w:val="24"/>
        </w:rPr>
      </w:pPr>
      <w:r w:rsidRPr="005C0B2D">
        <w:rPr>
          <w:rFonts w:ascii="Times New Roman" w:hAnsi="Times New Roman" w:cs="Times New Roman"/>
          <w:sz w:val="24"/>
          <w:szCs w:val="24"/>
        </w:rPr>
        <w:t xml:space="preserve">sotsiaalsetest teguritest tingitud </w:t>
      </w:r>
      <w:r w:rsidR="5357B6B6" w:rsidRPr="005C0B2D">
        <w:rPr>
          <w:rFonts w:ascii="Times New Roman" w:hAnsi="Times New Roman" w:cs="Times New Roman"/>
          <w:sz w:val="24"/>
          <w:szCs w:val="24"/>
        </w:rPr>
        <w:t>tervisemõjud</w:t>
      </w:r>
      <w:r w:rsidRPr="005C0B2D">
        <w:rPr>
          <w:rFonts w:ascii="Times New Roman" w:hAnsi="Times New Roman" w:cs="Times New Roman"/>
          <w:sz w:val="24"/>
          <w:szCs w:val="24"/>
        </w:rPr>
        <w:t>, sh stress, ärevus või suurenenud riskitaju olukorras, kus arenduse suhtes tuntakse põhimõttelist vastumeelsust või kardetakse ter</w:t>
      </w:r>
      <w:r w:rsidRPr="005C0B2D">
        <w:rPr>
          <w:rFonts w:ascii="Times New Roman" w:eastAsia="Times New Roman" w:hAnsi="Times New Roman" w:cs="Times New Roman"/>
          <w:sz w:val="24"/>
          <w:szCs w:val="24"/>
        </w:rPr>
        <w:t>viseriski ilma keskkonnaseisundi olulise muutuseta</w:t>
      </w:r>
      <w:r w:rsidR="31A52321" w:rsidRPr="005C0B2D">
        <w:rPr>
          <w:rFonts w:ascii="Times New Roman" w:eastAsia="Times New Roman" w:hAnsi="Times New Roman" w:cs="Times New Roman"/>
          <w:sz w:val="24"/>
          <w:szCs w:val="24"/>
        </w:rPr>
        <w:t xml:space="preserve"> (nt oluline mõju pole tuvastatud või see on leevendatud);</w:t>
      </w:r>
    </w:p>
    <w:p w14:paraId="33558EE9" w14:textId="1D441830" w:rsidR="4155EAD1" w:rsidRPr="005C0B2D" w:rsidRDefault="1E5F8616" w:rsidP="005C0B2D">
      <w:pPr>
        <w:pStyle w:val="Loendilik"/>
        <w:numPr>
          <w:ilvl w:val="0"/>
          <w:numId w:val="19"/>
        </w:numPr>
        <w:spacing w:after="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visuaalsed mõjud</w:t>
      </w:r>
      <w:r w:rsidR="4155EAD1" w:rsidRPr="005C0B2D">
        <w:rPr>
          <w:rStyle w:val="Allmrkuseviide"/>
          <w:rFonts w:ascii="Times New Roman" w:eastAsia="Times New Roman" w:hAnsi="Times New Roman" w:cs="Times New Roman"/>
          <w:sz w:val="24"/>
          <w:szCs w:val="24"/>
        </w:rPr>
        <w:footnoteReference w:id="6"/>
      </w:r>
      <w:r w:rsidRPr="005C0B2D">
        <w:rPr>
          <w:rFonts w:ascii="Times New Roman" w:eastAsia="Times New Roman" w:hAnsi="Times New Roman" w:cs="Times New Roman"/>
          <w:sz w:val="24"/>
          <w:szCs w:val="24"/>
        </w:rPr>
        <w:t>, mis puudutavad üksikisiku vaatevälja või esteetilist tajutust, näiteks olukord, kus uus hoone varjab senise vaate või tekitab subjektiivset visuaalset ebamugavust;</w:t>
      </w:r>
    </w:p>
    <w:p w14:paraId="4713CA95" w14:textId="2D8FB2F0" w:rsidR="4155EAD1" w:rsidRPr="005C0B2D" w:rsidRDefault="46B5EBB6" w:rsidP="005C0B2D">
      <w:pPr>
        <w:pStyle w:val="Loendilik"/>
        <w:numPr>
          <w:ilvl w:val="0"/>
          <w:numId w:val="19"/>
        </w:numPr>
        <w:spacing w:after="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ebamugavus seoses liikluskoormuse suurenemise või parkimissurvega, kui müratasemed ja heitkogused jäävad normväärtuste piiridesse (sellised mõjud on eelkõige </w:t>
      </w:r>
      <w:r w:rsidR="443B4234" w:rsidRPr="005C0B2D">
        <w:rPr>
          <w:rFonts w:ascii="Times New Roman" w:eastAsia="Times New Roman" w:hAnsi="Times New Roman" w:cs="Times New Roman"/>
          <w:sz w:val="24"/>
          <w:szCs w:val="24"/>
        </w:rPr>
        <w:t>sotsiaalmajanduslikud</w:t>
      </w:r>
      <w:r w:rsidRPr="005C0B2D">
        <w:rPr>
          <w:rFonts w:ascii="Times New Roman" w:eastAsia="Times New Roman" w:hAnsi="Times New Roman" w:cs="Times New Roman"/>
          <w:sz w:val="24"/>
          <w:szCs w:val="24"/>
        </w:rPr>
        <w:t>, mitte keskkonna kaudu avalduvad tervise</w:t>
      </w:r>
      <w:r w:rsidR="00C44E62">
        <w:rPr>
          <w:rFonts w:ascii="Times New Roman" w:eastAsia="Times New Roman" w:hAnsi="Times New Roman" w:cs="Times New Roman"/>
          <w:sz w:val="24"/>
          <w:szCs w:val="24"/>
        </w:rPr>
        <w:t xml:space="preserve">mõjud </w:t>
      </w:r>
      <w:r w:rsidRPr="005C0B2D">
        <w:rPr>
          <w:rFonts w:ascii="Times New Roman" w:eastAsia="Times New Roman" w:hAnsi="Times New Roman" w:cs="Times New Roman"/>
          <w:sz w:val="24"/>
          <w:szCs w:val="24"/>
        </w:rPr>
        <w:t xml:space="preserve">või </w:t>
      </w:r>
      <w:r w:rsidR="00C44E62">
        <w:rPr>
          <w:rFonts w:ascii="Times New Roman" w:eastAsia="Times New Roman" w:hAnsi="Times New Roman" w:cs="Times New Roman"/>
          <w:sz w:val="24"/>
          <w:szCs w:val="24"/>
        </w:rPr>
        <w:t xml:space="preserve">mõju </w:t>
      </w:r>
      <w:r w:rsidRPr="005C0B2D">
        <w:rPr>
          <w:rFonts w:ascii="Times New Roman" w:eastAsia="Times New Roman" w:hAnsi="Times New Roman" w:cs="Times New Roman"/>
          <w:sz w:val="24"/>
          <w:szCs w:val="24"/>
        </w:rPr>
        <w:t>vara</w:t>
      </w:r>
      <w:r w:rsidR="00C44E62">
        <w:rPr>
          <w:rFonts w:ascii="Times New Roman" w:eastAsia="Times New Roman" w:hAnsi="Times New Roman" w:cs="Times New Roman"/>
          <w:sz w:val="24"/>
          <w:szCs w:val="24"/>
        </w:rPr>
        <w:t>le</w:t>
      </w:r>
      <w:r w:rsidRPr="005C0B2D">
        <w:rPr>
          <w:rFonts w:ascii="Times New Roman" w:eastAsia="Times New Roman" w:hAnsi="Times New Roman" w:cs="Times New Roman"/>
          <w:sz w:val="24"/>
          <w:szCs w:val="24"/>
        </w:rPr>
        <w:t>);</w:t>
      </w:r>
    </w:p>
    <w:p w14:paraId="66E18AEE" w14:textId="6F829966" w:rsidR="4155EAD1" w:rsidRPr="005C0B2D" w:rsidRDefault="44B275E5" w:rsidP="005C0B2D">
      <w:pPr>
        <w:pStyle w:val="Loendilik"/>
        <w:numPr>
          <w:ilvl w:val="0"/>
          <w:numId w:val="19"/>
        </w:numPr>
        <w:spacing w:after="0"/>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kinnisvara väärtuse või kasutusvõimaluste muutus, mis ei tulene keskkonnaseisundi muutusest, näiteks olukord, kus arenduse lähedus tekitab rahulolematust, hirmu kinnisvara väärtuse languse ees või ebamugavustunde, kuid müra-, vibratsiooni-, õhu- või muud </w:t>
      </w:r>
      <w:r w:rsidR="65586798" w:rsidRPr="005C0B2D">
        <w:rPr>
          <w:rFonts w:ascii="Times New Roman" w:eastAsia="Times New Roman" w:hAnsi="Times New Roman" w:cs="Times New Roman"/>
          <w:sz w:val="24"/>
          <w:szCs w:val="24"/>
        </w:rPr>
        <w:t>mõjud</w:t>
      </w:r>
      <w:r w:rsidRPr="005C0B2D">
        <w:rPr>
          <w:rFonts w:ascii="Times New Roman" w:eastAsia="Times New Roman" w:hAnsi="Times New Roman" w:cs="Times New Roman"/>
          <w:sz w:val="24"/>
          <w:szCs w:val="24"/>
        </w:rPr>
        <w:t xml:space="preserve"> jäävad piirnormide piiresse.</w:t>
      </w:r>
    </w:p>
    <w:p w14:paraId="60A5BFE9" w14:textId="77777777" w:rsidR="00C44E62" w:rsidRDefault="00C44E62" w:rsidP="005C0B2D">
      <w:pPr>
        <w:spacing w:after="120"/>
        <w:contextualSpacing/>
        <w:jc w:val="both"/>
        <w:rPr>
          <w:rFonts w:ascii="Times New Roman" w:hAnsi="Times New Roman" w:cs="Times New Roman"/>
          <w:sz w:val="24"/>
          <w:szCs w:val="24"/>
        </w:rPr>
      </w:pPr>
    </w:p>
    <w:p w14:paraId="1402633D" w14:textId="63406808" w:rsidR="4155EAD1" w:rsidRPr="005C0B2D" w:rsidRDefault="00C44E62" w:rsidP="005C0B2D">
      <w:pPr>
        <w:spacing w:after="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Eelnevalt kirjeldatud</w:t>
      </w:r>
      <w:r w:rsidR="00396380" w:rsidRPr="005C0B2D">
        <w:rPr>
          <w:rFonts w:ascii="Times New Roman" w:hAnsi="Times New Roman" w:cs="Times New Roman"/>
          <w:sz w:val="24"/>
          <w:szCs w:val="24"/>
        </w:rPr>
        <w:t xml:space="preserve"> mõjud võivad küll mõjutada inimeste mugavustunnet, kuid ei ole </w:t>
      </w:r>
      <w:r w:rsidR="1F56CEA7" w:rsidRPr="005C0B2D">
        <w:rPr>
          <w:rFonts w:ascii="Times New Roman" w:hAnsi="Times New Roman" w:cs="Times New Roman"/>
          <w:sz w:val="24"/>
          <w:szCs w:val="24"/>
        </w:rPr>
        <w:t>oluli</w:t>
      </w:r>
      <w:r w:rsidR="5BF4381B" w:rsidRPr="005C0B2D">
        <w:rPr>
          <w:rFonts w:ascii="Times New Roman" w:hAnsi="Times New Roman" w:cs="Times New Roman"/>
          <w:sz w:val="24"/>
          <w:szCs w:val="24"/>
        </w:rPr>
        <w:t>n</w:t>
      </w:r>
      <w:r w:rsidR="1F56CEA7" w:rsidRPr="005C0B2D">
        <w:rPr>
          <w:rFonts w:ascii="Times New Roman" w:hAnsi="Times New Roman" w:cs="Times New Roman"/>
          <w:sz w:val="24"/>
          <w:szCs w:val="24"/>
        </w:rPr>
        <w:t>e keskkonnamõju</w:t>
      </w:r>
      <w:r w:rsidR="00396380" w:rsidRPr="005C0B2D">
        <w:rPr>
          <w:rFonts w:ascii="Times New Roman" w:hAnsi="Times New Roman" w:cs="Times New Roman"/>
          <w:sz w:val="24"/>
          <w:szCs w:val="24"/>
        </w:rPr>
        <w:t xml:space="preserve"> </w:t>
      </w:r>
      <w:proofErr w:type="spellStart"/>
      <w:r w:rsidR="00396380" w:rsidRPr="005C0B2D">
        <w:rPr>
          <w:rFonts w:ascii="Times New Roman" w:hAnsi="Times New Roman" w:cs="Times New Roman"/>
          <w:sz w:val="24"/>
          <w:szCs w:val="24"/>
        </w:rPr>
        <w:t>KeHJS</w:t>
      </w:r>
      <w:proofErr w:type="spellEnd"/>
      <w:r w:rsidR="00396380" w:rsidRPr="005C0B2D">
        <w:rPr>
          <w:rFonts w:ascii="Times New Roman" w:hAnsi="Times New Roman" w:cs="Times New Roman"/>
          <w:sz w:val="24"/>
          <w:szCs w:val="24"/>
        </w:rPr>
        <w:t>-i mõttes, sest need ei tulene keskkonnakomponendi olulistest muutustest</w:t>
      </w:r>
      <w:r w:rsidR="10F2738A" w:rsidRPr="005C0B2D">
        <w:rPr>
          <w:rFonts w:ascii="Times New Roman" w:hAnsi="Times New Roman" w:cs="Times New Roman"/>
          <w:sz w:val="24"/>
          <w:szCs w:val="24"/>
        </w:rPr>
        <w:t xml:space="preserve">. </w:t>
      </w:r>
      <w:r w:rsidR="1497C0BE" w:rsidRPr="005C0B2D">
        <w:rPr>
          <w:rFonts w:ascii="Times New Roman" w:eastAsia="Times New Roman" w:hAnsi="Times New Roman" w:cs="Times New Roman"/>
          <w:sz w:val="24"/>
          <w:szCs w:val="24"/>
        </w:rPr>
        <w:t xml:space="preserve">Sellist lähenemist toetab ka Euroopa Kohtu lahend (Euroopa Kohtu otsus C -420/11), mille kohaselt </w:t>
      </w:r>
      <w:r w:rsidR="64E0E9D1" w:rsidRPr="005C0B2D">
        <w:rPr>
          <w:rFonts w:ascii="Times New Roman" w:eastAsia="Times New Roman" w:hAnsi="Times New Roman" w:cs="Times New Roman"/>
          <w:sz w:val="24"/>
          <w:szCs w:val="24"/>
        </w:rPr>
        <w:t xml:space="preserve">KMH direktiiv ei nõua selliste mõjude hindamist, mis on puhtalt majanduslikku või sotsiaalset laadi, nagu kinnisvara väärtuse muutus, riskitaju, stress või muud subjektiivsed tajumõjud, kui need ei tulene </w:t>
      </w:r>
      <w:r w:rsidR="739E4878" w:rsidRPr="005C0B2D">
        <w:rPr>
          <w:rFonts w:ascii="Times New Roman" w:eastAsia="Times New Roman" w:hAnsi="Times New Roman" w:cs="Times New Roman"/>
          <w:sz w:val="24"/>
          <w:szCs w:val="24"/>
        </w:rPr>
        <w:t xml:space="preserve">kavandatava tegevusega kaasneva </w:t>
      </w:r>
      <w:r w:rsidR="15935BD2" w:rsidRPr="005C0B2D">
        <w:rPr>
          <w:rFonts w:ascii="Times New Roman" w:eastAsia="Times New Roman" w:hAnsi="Times New Roman" w:cs="Times New Roman"/>
          <w:sz w:val="24"/>
          <w:szCs w:val="24"/>
        </w:rPr>
        <w:t>olulise keskkonnamõju tagajär</w:t>
      </w:r>
      <w:r w:rsidR="45E439B5" w:rsidRPr="005C0B2D">
        <w:rPr>
          <w:rFonts w:ascii="Times New Roman" w:eastAsia="Times New Roman" w:hAnsi="Times New Roman" w:cs="Times New Roman"/>
          <w:sz w:val="24"/>
          <w:szCs w:val="24"/>
        </w:rPr>
        <w:t>jel toimunud</w:t>
      </w:r>
      <w:r w:rsidR="55FC0981" w:rsidRPr="005C0B2D">
        <w:rPr>
          <w:rFonts w:ascii="Times New Roman" w:eastAsia="Times New Roman" w:hAnsi="Times New Roman" w:cs="Times New Roman"/>
          <w:sz w:val="24"/>
          <w:szCs w:val="24"/>
        </w:rPr>
        <w:t xml:space="preserve"> </w:t>
      </w:r>
      <w:r w:rsidR="64E0E9D1" w:rsidRPr="005C0B2D">
        <w:rPr>
          <w:rFonts w:ascii="Times New Roman" w:eastAsia="Times New Roman" w:hAnsi="Times New Roman" w:cs="Times New Roman"/>
          <w:sz w:val="24"/>
          <w:szCs w:val="24"/>
        </w:rPr>
        <w:t>keskkonnaseisundi muutusest.</w:t>
      </w:r>
    </w:p>
    <w:p w14:paraId="700C540E" w14:textId="77777777" w:rsidR="00513992" w:rsidRDefault="00513992" w:rsidP="005C0B2D">
      <w:pPr>
        <w:spacing w:before="120" w:after="120"/>
        <w:contextualSpacing/>
        <w:jc w:val="both"/>
        <w:rPr>
          <w:rFonts w:ascii="Times New Roman" w:hAnsi="Times New Roman" w:cs="Times New Roman"/>
          <w:sz w:val="24"/>
          <w:szCs w:val="24"/>
        </w:rPr>
      </w:pPr>
    </w:p>
    <w:p w14:paraId="747FC369" w14:textId="715A46AF" w:rsidR="4155EAD1" w:rsidRPr="005C0B2D" w:rsidRDefault="40B08BCF" w:rsidP="005C0B2D">
      <w:pPr>
        <w:spacing w:before="120" w:after="120"/>
        <w:contextualSpacing/>
        <w:jc w:val="both"/>
        <w:rPr>
          <w:rFonts w:ascii="Times New Roman" w:hAnsi="Times New Roman" w:cs="Times New Roman"/>
          <w:sz w:val="24"/>
          <w:szCs w:val="24"/>
        </w:rPr>
      </w:pPr>
      <w:r w:rsidRPr="005C0B2D">
        <w:rPr>
          <w:rFonts w:ascii="Times New Roman" w:hAnsi="Times New Roman" w:cs="Times New Roman"/>
          <w:sz w:val="24"/>
          <w:szCs w:val="24"/>
        </w:rPr>
        <w:t xml:space="preserve">Samas </w:t>
      </w:r>
      <w:r w:rsidR="792AEF73" w:rsidRPr="005C0B2D">
        <w:rPr>
          <w:rFonts w:ascii="Times New Roman" w:hAnsi="Times New Roman" w:cs="Times New Roman"/>
          <w:sz w:val="24"/>
          <w:szCs w:val="24"/>
        </w:rPr>
        <w:t>jäetakse</w:t>
      </w:r>
      <w:r w:rsidRPr="005C0B2D">
        <w:rPr>
          <w:rFonts w:ascii="Times New Roman" w:hAnsi="Times New Roman" w:cs="Times New Roman"/>
          <w:sz w:val="24"/>
          <w:szCs w:val="24"/>
        </w:rPr>
        <w:t xml:space="preserve"> muudatusettepanekuga mõistes „keskkonnamõju“ </w:t>
      </w:r>
      <w:r w:rsidR="792AEF73" w:rsidRPr="005C0B2D">
        <w:rPr>
          <w:rFonts w:ascii="Times New Roman" w:hAnsi="Times New Roman" w:cs="Times New Roman"/>
          <w:sz w:val="24"/>
          <w:szCs w:val="24"/>
        </w:rPr>
        <w:t>välja viide</w:t>
      </w:r>
      <w:r w:rsidRPr="005C0B2D">
        <w:rPr>
          <w:rFonts w:ascii="Times New Roman" w:hAnsi="Times New Roman" w:cs="Times New Roman"/>
          <w:sz w:val="24"/>
          <w:szCs w:val="24"/>
        </w:rPr>
        <w:t xml:space="preserve"> inimese </w:t>
      </w:r>
      <w:r w:rsidR="1EAC3498" w:rsidRPr="005C0B2D">
        <w:rPr>
          <w:rFonts w:ascii="Times New Roman" w:hAnsi="Times New Roman" w:cs="Times New Roman"/>
          <w:sz w:val="24"/>
          <w:szCs w:val="24"/>
        </w:rPr>
        <w:t>heaolu</w:t>
      </w:r>
      <w:r w:rsidRPr="005C0B2D">
        <w:rPr>
          <w:rFonts w:ascii="Times New Roman" w:hAnsi="Times New Roman" w:cs="Times New Roman"/>
          <w:sz w:val="24"/>
          <w:szCs w:val="24"/>
        </w:rPr>
        <w:t>le.</w:t>
      </w:r>
      <w:r w:rsidR="28FC398C" w:rsidRPr="005C0B2D">
        <w:rPr>
          <w:rFonts w:ascii="Times New Roman" w:hAnsi="Times New Roman" w:cs="Times New Roman"/>
          <w:sz w:val="24"/>
          <w:szCs w:val="24"/>
        </w:rPr>
        <w:t xml:space="preserve"> </w:t>
      </w:r>
      <w:proofErr w:type="spellStart"/>
      <w:r w:rsidR="2F5F02FF" w:rsidRPr="005C0B2D">
        <w:rPr>
          <w:rFonts w:ascii="Times New Roman" w:eastAsia="Times New Roman" w:hAnsi="Times New Roman" w:cs="Times New Roman"/>
          <w:sz w:val="24"/>
          <w:szCs w:val="24"/>
        </w:rPr>
        <w:t>KeÜS</w:t>
      </w:r>
      <w:r w:rsidR="306C01BB" w:rsidRPr="005C0B2D">
        <w:rPr>
          <w:rFonts w:ascii="Times New Roman" w:eastAsia="Times New Roman" w:hAnsi="Times New Roman" w:cs="Times New Roman"/>
          <w:sz w:val="24"/>
          <w:szCs w:val="24"/>
        </w:rPr>
        <w:t>-is</w:t>
      </w:r>
      <w:proofErr w:type="spellEnd"/>
      <w:r w:rsidR="06B9BF68" w:rsidRPr="005C0B2D">
        <w:rPr>
          <w:rFonts w:ascii="Times New Roman" w:eastAsia="Times New Roman" w:hAnsi="Times New Roman" w:cs="Times New Roman"/>
          <w:sz w:val="24"/>
          <w:szCs w:val="24"/>
        </w:rPr>
        <w:t xml:space="preserve"> on heaolu </w:t>
      </w:r>
      <w:r w:rsidR="40A1F664" w:rsidRPr="005C0B2D">
        <w:rPr>
          <w:rFonts w:ascii="Times New Roman" w:eastAsia="Times New Roman" w:hAnsi="Times New Roman" w:cs="Times New Roman"/>
          <w:sz w:val="24"/>
          <w:szCs w:val="24"/>
        </w:rPr>
        <w:t>mõiste</w:t>
      </w:r>
      <w:r w:rsidR="6BC39D08" w:rsidRPr="005C0B2D">
        <w:rPr>
          <w:rFonts w:ascii="Times New Roman" w:eastAsia="Times New Roman" w:hAnsi="Times New Roman" w:cs="Times New Roman"/>
          <w:sz w:val="24"/>
          <w:szCs w:val="24"/>
        </w:rPr>
        <w:t xml:space="preserve"> </w:t>
      </w:r>
      <w:r w:rsidR="06B9BF68" w:rsidRPr="005C0B2D">
        <w:rPr>
          <w:rFonts w:ascii="Times New Roman" w:eastAsia="Times New Roman" w:hAnsi="Times New Roman" w:cs="Times New Roman"/>
          <w:sz w:val="24"/>
          <w:szCs w:val="24"/>
        </w:rPr>
        <w:t xml:space="preserve">seotud mõistega „keskkonnahäiring“, mis hõlmab ka </w:t>
      </w:r>
      <w:r w:rsidR="6BC39D08" w:rsidRPr="005C0B2D">
        <w:rPr>
          <w:rFonts w:ascii="Times New Roman" w:eastAsia="Times New Roman" w:hAnsi="Times New Roman" w:cs="Times New Roman"/>
          <w:sz w:val="24"/>
          <w:szCs w:val="24"/>
        </w:rPr>
        <w:t>sellis</w:t>
      </w:r>
      <w:r w:rsidR="4F1BEB82" w:rsidRPr="005C0B2D">
        <w:rPr>
          <w:rFonts w:ascii="Times New Roman" w:eastAsia="Times New Roman" w:hAnsi="Times New Roman" w:cs="Times New Roman"/>
          <w:sz w:val="24"/>
          <w:szCs w:val="24"/>
        </w:rPr>
        <w:t>t</w:t>
      </w:r>
      <w:r w:rsidR="71608D5D" w:rsidRPr="005C0B2D">
        <w:rPr>
          <w:rFonts w:ascii="Times New Roman" w:eastAsia="Times New Roman" w:hAnsi="Times New Roman" w:cs="Times New Roman"/>
          <w:sz w:val="24"/>
          <w:szCs w:val="24"/>
        </w:rPr>
        <w:t xml:space="preserve"> ebasoodsa</w:t>
      </w:r>
      <w:r w:rsidR="24CE07D1" w:rsidRPr="005C0B2D">
        <w:rPr>
          <w:rFonts w:ascii="Times New Roman" w:eastAsia="Times New Roman" w:hAnsi="Times New Roman" w:cs="Times New Roman"/>
          <w:sz w:val="24"/>
          <w:szCs w:val="24"/>
        </w:rPr>
        <w:t>t</w:t>
      </w:r>
      <w:r w:rsidR="6BC39D08" w:rsidRPr="005C0B2D">
        <w:rPr>
          <w:rFonts w:ascii="Times New Roman" w:eastAsia="Times New Roman" w:hAnsi="Times New Roman" w:cs="Times New Roman"/>
          <w:sz w:val="24"/>
          <w:szCs w:val="24"/>
        </w:rPr>
        <w:t xml:space="preserve"> mõju</w:t>
      </w:r>
      <w:r w:rsidR="06B9BF68" w:rsidRPr="005C0B2D">
        <w:rPr>
          <w:rFonts w:ascii="Times New Roman" w:eastAsia="Times New Roman" w:hAnsi="Times New Roman" w:cs="Times New Roman"/>
          <w:sz w:val="24"/>
          <w:szCs w:val="24"/>
        </w:rPr>
        <w:t xml:space="preserve">, mis </w:t>
      </w:r>
      <w:r w:rsidR="529B6DF6" w:rsidRPr="005C0B2D">
        <w:rPr>
          <w:rFonts w:ascii="Times New Roman" w:eastAsia="Times New Roman" w:hAnsi="Times New Roman" w:cs="Times New Roman"/>
          <w:sz w:val="24"/>
          <w:szCs w:val="24"/>
        </w:rPr>
        <w:t>ei ületa arvulist normi või mis on arvulise normiga reguleerimata.</w:t>
      </w:r>
      <w:r w:rsidR="34F65537" w:rsidRPr="005C0B2D">
        <w:rPr>
          <w:rFonts w:ascii="Times New Roman" w:eastAsia="Times New Roman" w:hAnsi="Times New Roman" w:cs="Times New Roman"/>
          <w:sz w:val="24"/>
          <w:szCs w:val="24"/>
        </w:rPr>
        <w:t xml:space="preserve"> Sellisel juhul ei ole heaolu kontekstis tegemist olulise keskkonnamõjuga </w:t>
      </w:r>
      <w:proofErr w:type="spellStart"/>
      <w:r w:rsidR="34F65537" w:rsidRPr="005C0B2D">
        <w:rPr>
          <w:rFonts w:ascii="Times New Roman" w:eastAsia="Times New Roman" w:hAnsi="Times New Roman" w:cs="Times New Roman"/>
          <w:sz w:val="24"/>
          <w:szCs w:val="24"/>
        </w:rPr>
        <w:t>KeHJS</w:t>
      </w:r>
      <w:proofErr w:type="spellEnd"/>
      <w:r w:rsidR="34F65537" w:rsidRPr="005C0B2D">
        <w:rPr>
          <w:rFonts w:ascii="Times New Roman" w:eastAsia="Times New Roman" w:hAnsi="Times New Roman" w:cs="Times New Roman"/>
          <w:sz w:val="24"/>
          <w:szCs w:val="24"/>
        </w:rPr>
        <w:t xml:space="preserve">-i tähenduses, vaid häiringuga, mis võib mõjutada inimese heaolu, kuid </w:t>
      </w:r>
      <w:r w:rsidR="71B167AA" w:rsidRPr="005C0B2D">
        <w:rPr>
          <w:rFonts w:ascii="Times New Roman" w:eastAsia="Times New Roman" w:hAnsi="Times New Roman" w:cs="Times New Roman"/>
          <w:sz w:val="24"/>
          <w:szCs w:val="24"/>
        </w:rPr>
        <w:t xml:space="preserve">see ei </w:t>
      </w:r>
      <w:r w:rsidR="7801E485" w:rsidRPr="005C0B2D">
        <w:rPr>
          <w:rFonts w:ascii="Times New Roman" w:eastAsia="Times New Roman" w:hAnsi="Times New Roman" w:cs="Times New Roman"/>
          <w:sz w:val="24"/>
          <w:szCs w:val="24"/>
        </w:rPr>
        <w:t xml:space="preserve">ületa </w:t>
      </w:r>
      <w:r w:rsidR="34F65537" w:rsidRPr="005C0B2D">
        <w:rPr>
          <w:rFonts w:ascii="Times New Roman" w:eastAsia="Times New Roman" w:hAnsi="Times New Roman" w:cs="Times New Roman"/>
          <w:sz w:val="24"/>
          <w:szCs w:val="24"/>
        </w:rPr>
        <w:t>keskkonnataluvust</w:t>
      </w:r>
      <w:r w:rsidR="7801E485" w:rsidRPr="005C0B2D">
        <w:rPr>
          <w:rFonts w:ascii="Times New Roman" w:eastAsia="Times New Roman" w:hAnsi="Times New Roman" w:cs="Times New Roman"/>
          <w:sz w:val="24"/>
          <w:szCs w:val="24"/>
        </w:rPr>
        <w:t xml:space="preserve">, </w:t>
      </w:r>
      <w:r w:rsidR="7F702514" w:rsidRPr="005C0B2D">
        <w:rPr>
          <w:rFonts w:ascii="Times New Roman" w:eastAsia="Times New Roman" w:hAnsi="Times New Roman" w:cs="Times New Roman"/>
          <w:sz w:val="24"/>
          <w:szCs w:val="24"/>
        </w:rPr>
        <w:t xml:space="preserve">ei </w:t>
      </w:r>
      <w:r w:rsidR="7801E485" w:rsidRPr="005C0B2D">
        <w:rPr>
          <w:rFonts w:ascii="Times New Roman" w:eastAsia="Times New Roman" w:hAnsi="Times New Roman" w:cs="Times New Roman"/>
          <w:sz w:val="24"/>
          <w:szCs w:val="24"/>
        </w:rPr>
        <w:t>põhjusta keskkonna</w:t>
      </w:r>
      <w:r w:rsidR="141359D7" w:rsidRPr="005C0B2D">
        <w:rPr>
          <w:rFonts w:ascii="Times New Roman" w:eastAsia="Times New Roman" w:hAnsi="Times New Roman" w:cs="Times New Roman"/>
          <w:sz w:val="24"/>
          <w:szCs w:val="24"/>
        </w:rPr>
        <w:t>s</w:t>
      </w:r>
      <w:r w:rsidR="06B9BF68" w:rsidRPr="005C0B2D">
        <w:rPr>
          <w:rFonts w:ascii="Times New Roman" w:eastAsia="Times New Roman" w:hAnsi="Times New Roman" w:cs="Times New Roman"/>
          <w:sz w:val="24"/>
          <w:szCs w:val="24"/>
        </w:rPr>
        <w:t xml:space="preserve"> pöördumatuid muutusi </w:t>
      </w:r>
      <w:r w:rsidR="2418980E" w:rsidRPr="005C0B2D">
        <w:rPr>
          <w:rFonts w:ascii="Times New Roman" w:eastAsia="Times New Roman" w:hAnsi="Times New Roman" w:cs="Times New Roman"/>
          <w:sz w:val="24"/>
          <w:szCs w:val="24"/>
        </w:rPr>
        <w:t>ega</w:t>
      </w:r>
      <w:r w:rsidR="7801E485" w:rsidRPr="005C0B2D">
        <w:rPr>
          <w:rFonts w:ascii="Times New Roman" w:eastAsia="Times New Roman" w:hAnsi="Times New Roman" w:cs="Times New Roman"/>
          <w:sz w:val="24"/>
          <w:szCs w:val="24"/>
        </w:rPr>
        <w:t xml:space="preserve"> sea</w:t>
      </w:r>
      <w:r w:rsidR="06B9BF68" w:rsidRPr="005C0B2D">
        <w:rPr>
          <w:rFonts w:ascii="Times New Roman" w:eastAsia="Times New Roman" w:hAnsi="Times New Roman" w:cs="Times New Roman"/>
          <w:sz w:val="24"/>
          <w:szCs w:val="24"/>
        </w:rPr>
        <w:t xml:space="preserve"> ohtu inimese tervis</w:t>
      </w:r>
      <w:r w:rsidR="79E52913" w:rsidRPr="005C0B2D">
        <w:rPr>
          <w:rFonts w:ascii="Times New Roman" w:eastAsia="Times New Roman" w:hAnsi="Times New Roman" w:cs="Times New Roman"/>
          <w:sz w:val="24"/>
          <w:szCs w:val="24"/>
        </w:rPr>
        <w:t>t</w:t>
      </w:r>
      <w:r w:rsidR="06B9BF68" w:rsidRPr="005C0B2D">
        <w:rPr>
          <w:rFonts w:ascii="Times New Roman" w:eastAsia="Times New Roman" w:hAnsi="Times New Roman" w:cs="Times New Roman"/>
          <w:sz w:val="24"/>
          <w:szCs w:val="24"/>
        </w:rPr>
        <w:t>, kultuuripärandi</w:t>
      </w:r>
      <w:r w:rsidR="79E52913" w:rsidRPr="005C0B2D">
        <w:rPr>
          <w:rFonts w:ascii="Times New Roman" w:eastAsia="Times New Roman" w:hAnsi="Times New Roman" w:cs="Times New Roman"/>
          <w:sz w:val="24"/>
          <w:szCs w:val="24"/>
        </w:rPr>
        <w:t>t</w:t>
      </w:r>
      <w:r w:rsidR="06B9BF68" w:rsidRPr="005C0B2D">
        <w:rPr>
          <w:rFonts w:ascii="Times New Roman" w:eastAsia="Times New Roman" w:hAnsi="Times New Roman" w:cs="Times New Roman"/>
          <w:sz w:val="24"/>
          <w:szCs w:val="24"/>
        </w:rPr>
        <w:t xml:space="preserve"> või vara</w:t>
      </w:r>
      <w:r w:rsidR="7801E485" w:rsidRPr="005C0B2D">
        <w:rPr>
          <w:rFonts w:ascii="Times New Roman" w:eastAsia="Times New Roman" w:hAnsi="Times New Roman" w:cs="Times New Roman"/>
          <w:sz w:val="24"/>
          <w:szCs w:val="24"/>
        </w:rPr>
        <w:t xml:space="preserve"> </w:t>
      </w:r>
      <w:r w:rsidR="6291D55B" w:rsidRPr="005C0B2D">
        <w:rPr>
          <w:rFonts w:ascii="Times New Roman" w:eastAsia="Times New Roman" w:hAnsi="Times New Roman" w:cs="Times New Roman"/>
          <w:sz w:val="24"/>
          <w:szCs w:val="24"/>
        </w:rPr>
        <w:t>(</w:t>
      </w:r>
      <w:r w:rsidR="2D28B5A4" w:rsidRPr="005C0B2D">
        <w:rPr>
          <w:rFonts w:ascii="Times New Roman" w:eastAsia="Times New Roman" w:hAnsi="Times New Roman" w:cs="Times New Roman"/>
          <w:sz w:val="24"/>
          <w:szCs w:val="24"/>
        </w:rPr>
        <w:t>st</w:t>
      </w:r>
      <w:r w:rsidR="6291D55B" w:rsidRPr="005C0B2D">
        <w:rPr>
          <w:rFonts w:ascii="Times New Roman" w:eastAsia="Times New Roman" w:hAnsi="Times New Roman" w:cs="Times New Roman"/>
          <w:sz w:val="24"/>
          <w:szCs w:val="24"/>
        </w:rPr>
        <w:t xml:space="preserve"> </w:t>
      </w:r>
      <w:r w:rsidR="6E0972CC" w:rsidRPr="005C0B2D">
        <w:rPr>
          <w:rFonts w:ascii="Times New Roman" w:eastAsia="Times New Roman" w:hAnsi="Times New Roman" w:cs="Times New Roman"/>
          <w:sz w:val="24"/>
          <w:szCs w:val="24"/>
        </w:rPr>
        <w:t xml:space="preserve">ei ole </w:t>
      </w:r>
      <w:proofErr w:type="spellStart"/>
      <w:r w:rsidR="6291D55B" w:rsidRPr="005C0B2D">
        <w:rPr>
          <w:rFonts w:ascii="Times New Roman" w:eastAsia="Times New Roman" w:hAnsi="Times New Roman" w:cs="Times New Roman"/>
          <w:sz w:val="24"/>
          <w:szCs w:val="24"/>
        </w:rPr>
        <w:t>KeHJS</w:t>
      </w:r>
      <w:proofErr w:type="spellEnd"/>
      <w:r w:rsidR="6291D55B" w:rsidRPr="005C0B2D">
        <w:rPr>
          <w:rFonts w:ascii="Times New Roman" w:eastAsia="Times New Roman" w:hAnsi="Times New Roman" w:cs="Times New Roman"/>
          <w:sz w:val="24"/>
          <w:szCs w:val="24"/>
        </w:rPr>
        <w:t>-i käsitlusalas olev oluline keskkonnamõju)</w:t>
      </w:r>
      <w:r w:rsidR="6BC39D08" w:rsidRPr="005C0B2D">
        <w:rPr>
          <w:rFonts w:ascii="Times New Roman" w:eastAsia="Times New Roman" w:hAnsi="Times New Roman" w:cs="Times New Roman"/>
          <w:sz w:val="24"/>
          <w:szCs w:val="24"/>
        </w:rPr>
        <w:t>.</w:t>
      </w:r>
      <w:r w:rsidR="01C2FF61" w:rsidRPr="005C0B2D">
        <w:rPr>
          <w:rFonts w:ascii="Times New Roman" w:eastAsia="Times New Roman" w:hAnsi="Times New Roman" w:cs="Times New Roman"/>
          <w:sz w:val="24"/>
          <w:szCs w:val="24"/>
        </w:rPr>
        <w:t xml:space="preserve"> </w:t>
      </w:r>
      <w:r w:rsidR="21B445E9" w:rsidRPr="005C0B2D">
        <w:rPr>
          <w:rFonts w:ascii="Times New Roman" w:eastAsia="Times New Roman" w:hAnsi="Times New Roman" w:cs="Times New Roman"/>
          <w:sz w:val="24"/>
          <w:szCs w:val="24"/>
        </w:rPr>
        <w:t>H</w:t>
      </w:r>
      <w:r w:rsidR="322B8987" w:rsidRPr="005C0B2D">
        <w:rPr>
          <w:rFonts w:ascii="Times New Roman" w:eastAsia="Times New Roman" w:hAnsi="Times New Roman" w:cs="Times New Roman"/>
          <w:sz w:val="24"/>
          <w:szCs w:val="24"/>
        </w:rPr>
        <w:t>eaolu</w:t>
      </w:r>
      <w:r w:rsidR="206DBD37" w:rsidRPr="005C0B2D">
        <w:rPr>
          <w:rFonts w:ascii="Times New Roman" w:eastAsia="Times New Roman" w:hAnsi="Times New Roman" w:cs="Times New Roman"/>
          <w:sz w:val="24"/>
          <w:szCs w:val="24"/>
        </w:rPr>
        <w:t xml:space="preserve"> </w:t>
      </w:r>
      <w:r w:rsidR="6E1E2631" w:rsidRPr="005C0B2D">
        <w:rPr>
          <w:rFonts w:ascii="Times New Roman" w:eastAsia="Times New Roman" w:hAnsi="Times New Roman" w:cs="Times New Roman"/>
          <w:sz w:val="24"/>
          <w:szCs w:val="24"/>
        </w:rPr>
        <w:t xml:space="preserve">käsitlemine </w:t>
      </w:r>
      <w:r w:rsidR="4B207BF9" w:rsidRPr="005C0B2D">
        <w:rPr>
          <w:rFonts w:ascii="Times New Roman" w:eastAsia="Times New Roman" w:hAnsi="Times New Roman" w:cs="Times New Roman"/>
          <w:sz w:val="24"/>
          <w:szCs w:val="24"/>
        </w:rPr>
        <w:t>kuulub laiema sotsiaalsete mõjude hindamise valdkonda</w:t>
      </w:r>
      <w:r w:rsidR="35334BBF" w:rsidRPr="005C0B2D">
        <w:rPr>
          <w:rFonts w:ascii="Times New Roman" w:eastAsia="Times New Roman" w:hAnsi="Times New Roman" w:cs="Times New Roman"/>
          <w:sz w:val="24"/>
          <w:szCs w:val="24"/>
        </w:rPr>
        <w:t>,</w:t>
      </w:r>
      <w:r w:rsidR="56C95532" w:rsidRPr="005C0B2D">
        <w:rPr>
          <w:rFonts w:ascii="Times New Roman" w:eastAsia="Times New Roman" w:hAnsi="Times New Roman" w:cs="Times New Roman"/>
          <w:sz w:val="24"/>
          <w:szCs w:val="24"/>
        </w:rPr>
        <w:t xml:space="preserve"> mitte </w:t>
      </w:r>
      <w:proofErr w:type="spellStart"/>
      <w:r w:rsidR="6E1E2631" w:rsidRPr="005C0B2D">
        <w:rPr>
          <w:rFonts w:ascii="Times New Roman" w:eastAsia="Times New Roman" w:hAnsi="Times New Roman" w:cs="Times New Roman"/>
          <w:sz w:val="24"/>
          <w:szCs w:val="24"/>
        </w:rPr>
        <w:t>KeHJS</w:t>
      </w:r>
      <w:proofErr w:type="spellEnd"/>
      <w:r w:rsidR="6E1E2631" w:rsidRPr="005C0B2D">
        <w:rPr>
          <w:rFonts w:ascii="Times New Roman" w:eastAsia="Times New Roman" w:hAnsi="Times New Roman" w:cs="Times New Roman"/>
          <w:sz w:val="24"/>
          <w:szCs w:val="24"/>
        </w:rPr>
        <w:t>-i reguleerimisalasse</w:t>
      </w:r>
      <w:r w:rsidR="4AC6020B" w:rsidRPr="005C0B2D">
        <w:rPr>
          <w:rFonts w:ascii="Times New Roman" w:eastAsia="Times New Roman" w:hAnsi="Times New Roman" w:cs="Times New Roman"/>
          <w:sz w:val="24"/>
          <w:szCs w:val="24"/>
        </w:rPr>
        <w:t>.</w:t>
      </w:r>
      <w:r w:rsidR="6E1E2631" w:rsidRPr="005C0B2D">
        <w:rPr>
          <w:rFonts w:ascii="Times New Roman" w:eastAsia="Times New Roman" w:hAnsi="Times New Roman" w:cs="Times New Roman"/>
          <w:sz w:val="24"/>
          <w:szCs w:val="24"/>
        </w:rPr>
        <w:t xml:space="preserve"> </w:t>
      </w:r>
      <w:r w:rsidR="650F9DD8" w:rsidRPr="005C0B2D">
        <w:rPr>
          <w:rFonts w:ascii="Times New Roman" w:eastAsia="Times New Roman" w:hAnsi="Times New Roman" w:cs="Times New Roman"/>
          <w:sz w:val="24"/>
          <w:szCs w:val="24"/>
        </w:rPr>
        <w:t xml:space="preserve">Lisaks, heaolu </w:t>
      </w:r>
      <w:r w:rsidR="71A64A8A" w:rsidRPr="005C0B2D">
        <w:rPr>
          <w:rFonts w:ascii="Times New Roman" w:eastAsia="Times New Roman" w:hAnsi="Times New Roman" w:cs="Times New Roman"/>
          <w:sz w:val="24"/>
          <w:szCs w:val="24"/>
        </w:rPr>
        <w:t>käsitle</w:t>
      </w:r>
      <w:r w:rsidR="650F9DD8" w:rsidRPr="005C0B2D">
        <w:rPr>
          <w:rFonts w:ascii="Times New Roman" w:eastAsia="Times New Roman" w:hAnsi="Times New Roman" w:cs="Times New Roman"/>
          <w:sz w:val="24"/>
          <w:szCs w:val="24"/>
        </w:rPr>
        <w:t xml:space="preserve">mist ei nõua </w:t>
      </w:r>
      <w:r w:rsidR="1F60EEBE" w:rsidRPr="005C0B2D">
        <w:rPr>
          <w:rFonts w:ascii="Times New Roman" w:eastAsia="Times New Roman" w:hAnsi="Times New Roman" w:cs="Times New Roman"/>
          <w:sz w:val="24"/>
          <w:szCs w:val="24"/>
        </w:rPr>
        <w:t xml:space="preserve">ka </w:t>
      </w:r>
      <w:r w:rsidR="650F9DD8" w:rsidRPr="005C0B2D">
        <w:rPr>
          <w:rFonts w:ascii="Times New Roman" w:eastAsia="Times New Roman" w:hAnsi="Times New Roman" w:cs="Times New Roman"/>
          <w:sz w:val="24"/>
          <w:szCs w:val="24"/>
        </w:rPr>
        <w:t>KMH ega KSH direktiiv</w:t>
      </w:r>
      <w:r w:rsidR="6FE1F79E" w:rsidRPr="005C0B2D">
        <w:rPr>
          <w:rFonts w:ascii="Times New Roman" w:eastAsia="Times New Roman" w:hAnsi="Times New Roman" w:cs="Times New Roman"/>
          <w:sz w:val="24"/>
          <w:szCs w:val="24"/>
        </w:rPr>
        <w:t>id</w:t>
      </w:r>
      <w:r w:rsidR="650F9DD8" w:rsidRPr="005C0B2D">
        <w:rPr>
          <w:rFonts w:ascii="Times New Roman" w:eastAsia="Times New Roman" w:hAnsi="Times New Roman" w:cs="Times New Roman"/>
          <w:sz w:val="24"/>
          <w:szCs w:val="24"/>
        </w:rPr>
        <w:t xml:space="preserve">. </w:t>
      </w:r>
      <w:r w:rsidR="6E1E2631" w:rsidRPr="005C0B2D">
        <w:rPr>
          <w:rFonts w:ascii="Times New Roman" w:eastAsia="Times New Roman" w:hAnsi="Times New Roman" w:cs="Times New Roman"/>
          <w:sz w:val="24"/>
          <w:szCs w:val="24"/>
        </w:rPr>
        <w:t xml:space="preserve">Muudatus aitab selgemalt eristada </w:t>
      </w:r>
      <w:proofErr w:type="spellStart"/>
      <w:r w:rsidR="6E1E2631" w:rsidRPr="005C0B2D">
        <w:rPr>
          <w:rFonts w:ascii="Times New Roman" w:eastAsia="Times New Roman" w:hAnsi="Times New Roman" w:cs="Times New Roman"/>
          <w:sz w:val="24"/>
          <w:szCs w:val="24"/>
        </w:rPr>
        <w:t>KeHJS</w:t>
      </w:r>
      <w:proofErr w:type="spellEnd"/>
      <w:r w:rsidR="6E1E2631" w:rsidRPr="005C0B2D">
        <w:rPr>
          <w:rFonts w:ascii="Times New Roman" w:eastAsia="Times New Roman" w:hAnsi="Times New Roman" w:cs="Times New Roman"/>
          <w:sz w:val="24"/>
          <w:szCs w:val="24"/>
        </w:rPr>
        <w:t xml:space="preserve">-i </w:t>
      </w:r>
      <w:r w:rsidR="6E1E2631" w:rsidRPr="005C0B2D">
        <w:rPr>
          <w:rFonts w:ascii="Times New Roman" w:eastAsia="Times New Roman" w:hAnsi="Times New Roman" w:cs="Times New Roman"/>
          <w:sz w:val="24"/>
          <w:szCs w:val="24"/>
        </w:rPr>
        <w:lastRenderedPageBreak/>
        <w:t xml:space="preserve">ja </w:t>
      </w:r>
      <w:proofErr w:type="spellStart"/>
      <w:r w:rsidR="6E1E2631" w:rsidRPr="005C0B2D">
        <w:rPr>
          <w:rFonts w:ascii="Times New Roman" w:eastAsia="Times New Roman" w:hAnsi="Times New Roman" w:cs="Times New Roman"/>
          <w:sz w:val="24"/>
          <w:szCs w:val="24"/>
        </w:rPr>
        <w:t>KeÜS-i</w:t>
      </w:r>
      <w:proofErr w:type="spellEnd"/>
      <w:r w:rsidR="6E1E2631" w:rsidRPr="005C0B2D">
        <w:rPr>
          <w:rFonts w:ascii="Times New Roman" w:eastAsia="Times New Roman" w:hAnsi="Times New Roman" w:cs="Times New Roman"/>
          <w:sz w:val="24"/>
          <w:szCs w:val="24"/>
        </w:rPr>
        <w:t xml:space="preserve"> mõistesüsteeme</w:t>
      </w:r>
      <w:r w:rsidR="01C2FF61" w:rsidRPr="005C0B2D">
        <w:rPr>
          <w:rFonts w:ascii="Times New Roman" w:eastAsia="Times New Roman" w:hAnsi="Times New Roman" w:cs="Times New Roman"/>
          <w:sz w:val="24"/>
          <w:szCs w:val="24"/>
        </w:rPr>
        <w:t>.</w:t>
      </w:r>
      <w:r w:rsidR="0240A107" w:rsidRPr="005C0B2D">
        <w:rPr>
          <w:rFonts w:ascii="Times New Roman" w:eastAsia="Times New Roman" w:hAnsi="Times New Roman" w:cs="Times New Roman"/>
          <w:sz w:val="24"/>
          <w:szCs w:val="24"/>
        </w:rPr>
        <w:t xml:space="preserve"> </w:t>
      </w:r>
      <w:r w:rsidR="0240A107" w:rsidRPr="005C0B2D">
        <w:rPr>
          <w:rFonts w:ascii="Times New Roman" w:hAnsi="Times New Roman" w:cs="Times New Roman"/>
          <w:sz w:val="24"/>
          <w:szCs w:val="24"/>
        </w:rPr>
        <w:t>Muudatusettepaneku tõttu on vajalik asjakohaselt korrigeerida keskkonnaministri 16.08.2017 määrus</w:t>
      </w:r>
      <w:r w:rsidR="638DD37F" w:rsidRPr="005C0B2D">
        <w:rPr>
          <w:rFonts w:ascii="Times New Roman" w:hAnsi="Times New Roman" w:cs="Times New Roman"/>
          <w:sz w:val="24"/>
          <w:szCs w:val="24"/>
        </w:rPr>
        <w:t>t</w:t>
      </w:r>
      <w:r w:rsidR="0240A107" w:rsidRPr="005C0B2D">
        <w:rPr>
          <w:rFonts w:ascii="Times New Roman" w:hAnsi="Times New Roman" w:cs="Times New Roman"/>
          <w:sz w:val="24"/>
          <w:szCs w:val="24"/>
        </w:rPr>
        <w:t xml:space="preserve"> nr 31 </w:t>
      </w:r>
      <w:r w:rsidR="0240A107" w:rsidRPr="005C0B2D">
        <w:rPr>
          <w:rFonts w:ascii="Times New Roman" w:eastAsia="Times New Roman" w:hAnsi="Times New Roman" w:cs="Times New Roman"/>
          <w:color w:val="000000" w:themeColor="text1"/>
          <w:sz w:val="24"/>
          <w:szCs w:val="24"/>
        </w:rPr>
        <w:t>„Eelhinnangu sisu täpsustatud nõuded</w:t>
      </w:r>
      <w:r w:rsidR="0240A107" w:rsidRPr="005C0B2D">
        <w:rPr>
          <w:rFonts w:ascii="Times New Roman" w:hAnsi="Times New Roman" w:cs="Times New Roman"/>
          <w:sz w:val="24"/>
          <w:szCs w:val="24"/>
        </w:rPr>
        <w:t>” (määruse kavand on toodud lisas</w:t>
      </w:r>
      <w:r w:rsidR="49E97804" w:rsidRPr="005C0B2D">
        <w:rPr>
          <w:rFonts w:ascii="Times New Roman" w:hAnsi="Times New Roman" w:cs="Times New Roman"/>
          <w:sz w:val="24"/>
          <w:szCs w:val="24"/>
        </w:rPr>
        <w:t>, kavand 1</w:t>
      </w:r>
      <w:r w:rsidR="0240A107" w:rsidRPr="005C0B2D">
        <w:rPr>
          <w:rFonts w:ascii="Times New Roman" w:hAnsi="Times New Roman" w:cs="Times New Roman"/>
          <w:sz w:val="24"/>
          <w:szCs w:val="24"/>
        </w:rPr>
        <w:t>)</w:t>
      </w:r>
      <w:r w:rsidR="7E00D8A5" w:rsidRPr="005C0B2D">
        <w:rPr>
          <w:rFonts w:ascii="Times New Roman" w:hAnsi="Times New Roman" w:cs="Times New Roman"/>
          <w:sz w:val="24"/>
          <w:szCs w:val="24"/>
        </w:rPr>
        <w:t xml:space="preserve"> ning </w:t>
      </w:r>
      <w:r w:rsidR="173C2197" w:rsidRPr="005C0B2D">
        <w:rPr>
          <w:rFonts w:ascii="Times New Roman" w:hAnsi="Times New Roman" w:cs="Times New Roman"/>
          <w:sz w:val="24"/>
          <w:szCs w:val="24"/>
        </w:rPr>
        <w:t xml:space="preserve">keskkonnaministri 01.09.2017 määrust nr 34 </w:t>
      </w:r>
      <w:r w:rsidR="173C2197" w:rsidRPr="005C0B2D">
        <w:rPr>
          <w:rFonts w:ascii="Times New Roman" w:eastAsia="Times New Roman" w:hAnsi="Times New Roman" w:cs="Times New Roman"/>
          <w:color w:val="000000" w:themeColor="text1"/>
          <w:sz w:val="24"/>
          <w:szCs w:val="24"/>
        </w:rPr>
        <w:t>„</w:t>
      </w:r>
      <w:r w:rsidR="1CBF7A83" w:rsidRPr="005C0B2D">
        <w:rPr>
          <w:rFonts w:ascii="Times New Roman" w:eastAsia="Times New Roman" w:hAnsi="Times New Roman" w:cs="Times New Roman"/>
          <w:color w:val="000000" w:themeColor="text1"/>
          <w:sz w:val="24"/>
          <w:szCs w:val="24"/>
        </w:rPr>
        <w:t>Keskkonnamõju hindamise aruande sisule esitatavad täpsustatud nõuded</w:t>
      </w:r>
      <w:r w:rsidR="173C2197" w:rsidRPr="005C0B2D">
        <w:rPr>
          <w:rFonts w:ascii="Times New Roman" w:hAnsi="Times New Roman" w:cs="Times New Roman"/>
          <w:sz w:val="24"/>
          <w:szCs w:val="24"/>
        </w:rPr>
        <w:t>” (määruse kavand on toodud lisas</w:t>
      </w:r>
      <w:r w:rsidR="03CEB25F" w:rsidRPr="005C0B2D">
        <w:rPr>
          <w:rFonts w:ascii="Times New Roman" w:hAnsi="Times New Roman" w:cs="Times New Roman"/>
          <w:sz w:val="24"/>
          <w:szCs w:val="24"/>
        </w:rPr>
        <w:t>, kavand 2</w:t>
      </w:r>
      <w:r w:rsidR="173C2197" w:rsidRPr="005C0B2D">
        <w:rPr>
          <w:rFonts w:ascii="Times New Roman" w:hAnsi="Times New Roman" w:cs="Times New Roman"/>
          <w:sz w:val="24"/>
          <w:szCs w:val="24"/>
        </w:rPr>
        <w:t>)</w:t>
      </w:r>
      <w:r w:rsidR="0240A107" w:rsidRPr="005C0B2D">
        <w:rPr>
          <w:rFonts w:ascii="Times New Roman" w:hAnsi="Times New Roman" w:cs="Times New Roman"/>
          <w:sz w:val="24"/>
          <w:szCs w:val="24"/>
        </w:rPr>
        <w:t>.</w:t>
      </w:r>
    </w:p>
    <w:p w14:paraId="7EE05703" w14:textId="1809C6DD" w:rsidR="00EE21C6" w:rsidRPr="005C0B2D" w:rsidRDefault="00EE21C6" w:rsidP="005C0B2D">
      <w:pPr>
        <w:contextualSpacing/>
        <w:jc w:val="both"/>
        <w:rPr>
          <w:rFonts w:ascii="Times New Roman" w:eastAsia="Times New Roman" w:hAnsi="Times New Roman" w:cs="Times New Roman"/>
          <w:sz w:val="24"/>
          <w:szCs w:val="24"/>
        </w:rPr>
      </w:pPr>
    </w:p>
    <w:p w14:paraId="1335DE8C" w14:textId="63CDFCBD" w:rsidR="00EE21C6" w:rsidRPr="005C0B2D" w:rsidRDefault="0D940215"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3A4BBC78" w:rsidRPr="005C0B2D">
        <w:rPr>
          <w:rFonts w:ascii="Times New Roman" w:hAnsi="Times New Roman" w:cs="Times New Roman"/>
          <w:b/>
          <w:bCs/>
          <w:sz w:val="24"/>
          <w:szCs w:val="24"/>
        </w:rPr>
        <w:t>2</w:t>
      </w:r>
      <w:r w:rsidRPr="005C0B2D">
        <w:rPr>
          <w:rFonts w:ascii="Times New Roman" w:hAnsi="Times New Roman" w:cs="Times New Roman"/>
          <w:sz w:val="24"/>
          <w:szCs w:val="24"/>
        </w:rPr>
        <w:t xml:space="preserve"> muudetakse §-s 2</w:t>
      </w:r>
      <w:r w:rsidRPr="005C0B2D">
        <w:rPr>
          <w:rFonts w:ascii="Times New Roman" w:hAnsi="Times New Roman" w:cs="Times New Roman"/>
          <w:sz w:val="24"/>
          <w:szCs w:val="24"/>
          <w:vertAlign w:val="superscript"/>
        </w:rPr>
        <w:t>2</w:t>
      </w:r>
      <w:r w:rsidRPr="005C0B2D">
        <w:rPr>
          <w:rFonts w:ascii="Times New Roman" w:hAnsi="Times New Roman" w:cs="Times New Roman"/>
          <w:sz w:val="24"/>
          <w:szCs w:val="24"/>
        </w:rPr>
        <w:t xml:space="preserve"> toodud mõistet „oluline keskkonnamõju“. Kuna seaduseelnõuga loobutakse mõistes „keskkonnamõju“ viitest inimese heaolule, siis sellest tulenevalt on vajalik analoogselt korrigeerida ka mõistet „oluline keskkonnamõju“. Muudatusettepaneku selgitus on esitatud eelmise punkti juures.</w:t>
      </w:r>
    </w:p>
    <w:p w14:paraId="755216C5" w14:textId="77777777" w:rsidR="00EE21C6" w:rsidRPr="005C0B2D" w:rsidRDefault="00EE21C6" w:rsidP="005C0B2D">
      <w:pPr>
        <w:contextualSpacing/>
        <w:jc w:val="both"/>
        <w:rPr>
          <w:rFonts w:ascii="Times New Roman" w:hAnsi="Times New Roman" w:cs="Times New Roman"/>
          <w:sz w:val="24"/>
          <w:szCs w:val="24"/>
        </w:rPr>
      </w:pPr>
    </w:p>
    <w:p w14:paraId="78FB370B" w14:textId="2D1A5637" w:rsidR="00A75639" w:rsidRPr="005C0B2D" w:rsidRDefault="3D725A98"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Punktidega </w:t>
      </w:r>
      <w:r w:rsidR="53A898F2" w:rsidRPr="005C0B2D">
        <w:rPr>
          <w:rFonts w:ascii="Times New Roman" w:hAnsi="Times New Roman" w:cs="Times New Roman"/>
          <w:b/>
          <w:bCs/>
          <w:sz w:val="24"/>
          <w:szCs w:val="24"/>
        </w:rPr>
        <w:t>3</w:t>
      </w:r>
      <w:r w:rsidRPr="005C0B2D">
        <w:rPr>
          <w:rFonts w:ascii="Times New Roman" w:hAnsi="Times New Roman" w:cs="Times New Roman"/>
          <w:b/>
          <w:bCs/>
          <w:sz w:val="24"/>
          <w:szCs w:val="24"/>
        </w:rPr>
        <w:t>–</w:t>
      </w:r>
      <w:r w:rsidR="1E8A2724" w:rsidRPr="005C0B2D">
        <w:rPr>
          <w:rFonts w:ascii="Times New Roman" w:hAnsi="Times New Roman" w:cs="Times New Roman"/>
          <w:b/>
          <w:bCs/>
          <w:sz w:val="24"/>
          <w:szCs w:val="24"/>
        </w:rPr>
        <w:t>5</w:t>
      </w:r>
      <w:r w:rsidRPr="005C0B2D">
        <w:rPr>
          <w:rFonts w:ascii="Times New Roman" w:hAnsi="Times New Roman" w:cs="Times New Roman"/>
          <w:sz w:val="24"/>
          <w:szCs w:val="24"/>
        </w:rPr>
        <w:t xml:space="preserve"> muudetakse § 2</w:t>
      </w:r>
      <w:r w:rsidRPr="005C0B2D">
        <w:rPr>
          <w:rFonts w:ascii="Times New Roman" w:hAnsi="Times New Roman" w:cs="Times New Roman"/>
          <w:sz w:val="24"/>
          <w:szCs w:val="24"/>
          <w:vertAlign w:val="superscript"/>
        </w:rPr>
        <w:t>3</w:t>
      </w:r>
      <w:r w:rsidR="230237EA" w:rsidRPr="005C0B2D">
        <w:rPr>
          <w:rFonts w:ascii="Times New Roman" w:hAnsi="Times New Roman" w:cs="Times New Roman"/>
          <w:sz w:val="24"/>
          <w:szCs w:val="24"/>
        </w:rPr>
        <w:t xml:space="preserve">, kus on defineeritud mõiste „asjaomased asutused“. Kuna asjaomaste asutuste täpsustatud loetelu on kavas kehtestada </w:t>
      </w:r>
      <w:r w:rsidR="578FEAD7" w:rsidRPr="005C0B2D">
        <w:rPr>
          <w:rFonts w:ascii="Times New Roman" w:hAnsi="Times New Roman" w:cs="Times New Roman"/>
          <w:sz w:val="24"/>
          <w:szCs w:val="24"/>
        </w:rPr>
        <w:t>keskkonna</w:t>
      </w:r>
      <w:r w:rsidR="438C9159" w:rsidRPr="005C0B2D">
        <w:rPr>
          <w:rFonts w:ascii="Times New Roman" w:hAnsi="Times New Roman" w:cs="Times New Roman"/>
          <w:sz w:val="24"/>
          <w:szCs w:val="24"/>
        </w:rPr>
        <w:t>valdkonna eest vastutava ministri</w:t>
      </w:r>
      <w:r w:rsidR="230237EA" w:rsidRPr="005C0B2D">
        <w:rPr>
          <w:rFonts w:ascii="Times New Roman" w:hAnsi="Times New Roman" w:cs="Times New Roman"/>
          <w:sz w:val="24"/>
          <w:szCs w:val="24"/>
        </w:rPr>
        <w:t xml:space="preserve"> </w:t>
      </w:r>
      <w:r w:rsidR="5AF90D00" w:rsidRPr="005C0B2D">
        <w:rPr>
          <w:rFonts w:ascii="Times New Roman" w:hAnsi="Times New Roman" w:cs="Times New Roman"/>
          <w:sz w:val="24"/>
          <w:szCs w:val="24"/>
        </w:rPr>
        <w:t>(</w:t>
      </w:r>
      <w:r w:rsidR="3A72F7CC" w:rsidRPr="005C0B2D">
        <w:rPr>
          <w:rFonts w:ascii="Times New Roman" w:hAnsi="Times New Roman" w:cs="Times New Roman"/>
          <w:sz w:val="24"/>
          <w:szCs w:val="24"/>
        </w:rPr>
        <w:t xml:space="preserve">eelnõu koostamise ajal </w:t>
      </w:r>
      <w:r w:rsidR="5AF90D00" w:rsidRPr="005C0B2D">
        <w:rPr>
          <w:rFonts w:ascii="Times New Roman" w:hAnsi="Times New Roman" w:cs="Times New Roman"/>
          <w:sz w:val="24"/>
          <w:szCs w:val="24"/>
        </w:rPr>
        <w:t xml:space="preserve">energeetika- ja keskkonnaministri) </w:t>
      </w:r>
      <w:r w:rsidR="230237EA" w:rsidRPr="005C0B2D">
        <w:rPr>
          <w:rFonts w:ascii="Times New Roman" w:hAnsi="Times New Roman" w:cs="Times New Roman"/>
          <w:sz w:val="24"/>
          <w:szCs w:val="24"/>
        </w:rPr>
        <w:t>määrusega</w:t>
      </w:r>
      <w:r w:rsidR="1A698E53" w:rsidRPr="005C0B2D">
        <w:rPr>
          <w:rFonts w:ascii="Times New Roman" w:hAnsi="Times New Roman" w:cs="Times New Roman"/>
          <w:sz w:val="24"/>
          <w:szCs w:val="24"/>
        </w:rPr>
        <w:t xml:space="preserve"> (st</w:t>
      </w:r>
      <w:r w:rsidR="45045A20" w:rsidRPr="005C0B2D">
        <w:rPr>
          <w:rFonts w:ascii="Times New Roman" w:hAnsi="Times New Roman" w:cs="Times New Roman"/>
          <w:sz w:val="24"/>
          <w:szCs w:val="24"/>
        </w:rPr>
        <w:t> </w:t>
      </w:r>
      <w:r w:rsidR="3CA0FF98" w:rsidRPr="005C0B2D">
        <w:rPr>
          <w:rFonts w:ascii="Times New Roman" w:hAnsi="Times New Roman" w:cs="Times New Roman"/>
          <w:sz w:val="24"/>
          <w:szCs w:val="24"/>
        </w:rPr>
        <w:t xml:space="preserve">määratletakse </w:t>
      </w:r>
      <w:r w:rsidR="1A698E53" w:rsidRPr="005C0B2D">
        <w:rPr>
          <w:rFonts w:ascii="Times New Roman" w:hAnsi="Times New Roman" w:cs="Times New Roman"/>
          <w:sz w:val="24"/>
          <w:szCs w:val="24"/>
        </w:rPr>
        <w:t xml:space="preserve">alused, mille korral </w:t>
      </w:r>
      <w:r w:rsidR="2FF21619" w:rsidRPr="005C0B2D">
        <w:rPr>
          <w:rFonts w:ascii="Times New Roman" w:hAnsi="Times New Roman" w:cs="Times New Roman"/>
          <w:sz w:val="24"/>
          <w:szCs w:val="24"/>
        </w:rPr>
        <w:t xml:space="preserve">tuleb </w:t>
      </w:r>
      <w:r w:rsidR="1A698E53" w:rsidRPr="005C0B2D">
        <w:rPr>
          <w:rFonts w:ascii="Times New Roman" w:hAnsi="Times New Roman" w:cs="Times New Roman"/>
          <w:sz w:val="24"/>
          <w:szCs w:val="24"/>
        </w:rPr>
        <w:t>konkreetne asutus asjaomase asutusena KMH</w:t>
      </w:r>
      <w:r w:rsidR="7A8CBB18" w:rsidRPr="005C0B2D">
        <w:rPr>
          <w:rFonts w:ascii="Times New Roman" w:hAnsi="Times New Roman" w:cs="Times New Roman"/>
          <w:sz w:val="24"/>
          <w:szCs w:val="24"/>
        </w:rPr>
        <w:t>/KSH</w:t>
      </w:r>
      <w:r w:rsidR="1A698E53" w:rsidRPr="005C0B2D">
        <w:rPr>
          <w:rFonts w:ascii="Times New Roman" w:hAnsi="Times New Roman" w:cs="Times New Roman"/>
          <w:sz w:val="24"/>
          <w:szCs w:val="24"/>
        </w:rPr>
        <w:t xml:space="preserve"> menetlusse</w:t>
      </w:r>
      <w:r w:rsidR="40175F02" w:rsidRPr="005C0B2D">
        <w:rPr>
          <w:rFonts w:ascii="Times New Roman" w:hAnsi="Times New Roman" w:cs="Times New Roman"/>
          <w:sz w:val="24"/>
          <w:szCs w:val="24"/>
        </w:rPr>
        <w:t xml:space="preserve"> kaasata</w:t>
      </w:r>
      <w:r w:rsidR="1A698E53" w:rsidRPr="005C0B2D">
        <w:rPr>
          <w:rFonts w:ascii="Times New Roman" w:hAnsi="Times New Roman" w:cs="Times New Roman"/>
          <w:sz w:val="24"/>
          <w:szCs w:val="24"/>
        </w:rPr>
        <w:t>)</w:t>
      </w:r>
      <w:r w:rsidR="230237EA" w:rsidRPr="005C0B2D">
        <w:rPr>
          <w:rFonts w:ascii="Times New Roman" w:hAnsi="Times New Roman" w:cs="Times New Roman"/>
          <w:sz w:val="24"/>
          <w:szCs w:val="24"/>
        </w:rPr>
        <w:t>, siis ei ole kehtivas regulatsiooni § 2</w:t>
      </w:r>
      <w:r w:rsidR="230237EA" w:rsidRPr="005C0B2D">
        <w:rPr>
          <w:rFonts w:ascii="Times New Roman" w:hAnsi="Times New Roman" w:cs="Times New Roman"/>
          <w:sz w:val="24"/>
          <w:szCs w:val="24"/>
          <w:vertAlign w:val="superscript"/>
        </w:rPr>
        <w:t>3</w:t>
      </w:r>
      <w:r w:rsidR="230237EA" w:rsidRPr="005C0B2D">
        <w:rPr>
          <w:rFonts w:ascii="Times New Roman" w:hAnsi="Times New Roman" w:cs="Times New Roman"/>
          <w:sz w:val="24"/>
          <w:szCs w:val="24"/>
        </w:rPr>
        <w:t xml:space="preserve"> lõikes 1 toodud võimalike asjaomaste asutuste </w:t>
      </w:r>
      <w:r w:rsidR="022F94E5" w:rsidRPr="005C0B2D">
        <w:rPr>
          <w:rFonts w:ascii="Times New Roman" w:hAnsi="Times New Roman" w:cs="Times New Roman"/>
          <w:sz w:val="24"/>
          <w:szCs w:val="24"/>
        </w:rPr>
        <w:t xml:space="preserve">üldine </w:t>
      </w:r>
      <w:r w:rsidR="230237EA" w:rsidRPr="005C0B2D">
        <w:rPr>
          <w:rFonts w:ascii="Times New Roman" w:hAnsi="Times New Roman" w:cs="Times New Roman"/>
          <w:sz w:val="24"/>
          <w:szCs w:val="24"/>
        </w:rPr>
        <w:t>loetelu enam asjakohane ning sellest loobutakse (</w:t>
      </w:r>
      <w:r w:rsidR="230237EA" w:rsidRPr="005C0B2D">
        <w:rPr>
          <w:rFonts w:ascii="Times New Roman" w:hAnsi="Times New Roman" w:cs="Times New Roman"/>
          <w:b/>
          <w:bCs/>
          <w:sz w:val="24"/>
          <w:szCs w:val="24"/>
        </w:rPr>
        <w:t xml:space="preserve">punkt </w:t>
      </w:r>
      <w:r w:rsidR="45AF9E69" w:rsidRPr="005C0B2D">
        <w:rPr>
          <w:rFonts w:ascii="Times New Roman" w:hAnsi="Times New Roman" w:cs="Times New Roman"/>
          <w:b/>
          <w:bCs/>
          <w:sz w:val="24"/>
          <w:szCs w:val="24"/>
        </w:rPr>
        <w:t>3</w:t>
      </w:r>
      <w:r w:rsidR="230237EA" w:rsidRPr="005C0B2D">
        <w:rPr>
          <w:rFonts w:ascii="Times New Roman" w:hAnsi="Times New Roman" w:cs="Times New Roman"/>
          <w:b/>
          <w:bCs/>
          <w:sz w:val="24"/>
          <w:szCs w:val="24"/>
        </w:rPr>
        <w:t>)</w:t>
      </w:r>
      <w:r w:rsidR="230237EA" w:rsidRPr="005C0B2D">
        <w:rPr>
          <w:rFonts w:ascii="Times New Roman" w:hAnsi="Times New Roman" w:cs="Times New Roman"/>
          <w:sz w:val="24"/>
          <w:szCs w:val="24"/>
        </w:rPr>
        <w:t xml:space="preserve">. </w:t>
      </w:r>
      <w:r w:rsidR="03037A94" w:rsidRPr="005C0B2D">
        <w:rPr>
          <w:rFonts w:ascii="Times New Roman" w:hAnsi="Times New Roman" w:cs="Times New Roman"/>
          <w:sz w:val="24"/>
          <w:szCs w:val="24"/>
        </w:rPr>
        <w:t>Samal põhjusel tunnistatakse kehtetuks</w:t>
      </w:r>
      <w:r w:rsidR="6FCC23FE" w:rsidRPr="005C0B2D">
        <w:rPr>
          <w:rFonts w:ascii="Times New Roman" w:hAnsi="Times New Roman" w:cs="Times New Roman"/>
          <w:sz w:val="24"/>
          <w:szCs w:val="24"/>
        </w:rPr>
        <w:t xml:space="preserve"> </w:t>
      </w:r>
      <w:r w:rsidR="5234C9D6" w:rsidRPr="005C0B2D">
        <w:rPr>
          <w:rFonts w:ascii="Times New Roman" w:hAnsi="Times New Roman" w:cs="Times New Roman"/>
          <w:sz w:val="24"/>
          <w:szCs w:val="24"/>
        </w:rPr>
        <w:t>§</w:t>
      </w:r>
      <w:r w:rsidR="03037A94" w:rsidRPr="005C0B2D">
        <w:rPr>
          <w:rFonts w:ascii="Times New Roman" w:hAnsi="Times New Roman" w:cs="Times New Roman"/>
          <w:sz w:val="24"/>
          <w:szCs w:val="24"/>
        </w:rPr>
        <w:t xml:space="preserve"> 2</w:t>
      </w:r>
      <w:r w:rsidR="03037A94" w:rsidRPr="005C0B2D">
        <w:rPr>
          <w:rFonts w:ascii="Times New Roman" w:hAnsi="Times New Roman" w:cs="Times New Roman"/>
          <w:sz w:val="24"/>
          <w:szCs w:val="24"/>
          <w:vertAlign w:val="superscript"/>
        </w:rPr>
        <w:t>3</w:t>
      </w:r>
      <w:r w:rsidR="03037A94" w:rsidRPr="005C0B2D">
        <w:rPr>
          <w:rFonts w:ascii="Times New Roman" w:hAnsi="Times New Roman" w:cs="Times New Roman"/>
          <w:sz w:val="24"/>
          <w:szCs w:val="24"/>
        </w:rPr>
        <w:t xml:space="preserve"> lõige 2, kus on täpsustatud Kliimaministeeriumi ja Keskkonnaameti kuulumine asjaomaste asutuste hulka (</w:t>
      </w:r>
      <w:r w:rsidR="03037A94" w:rsidRPr="005C0B2D">
        <w:rPr>
          <w:rFonts w:ascii="Times New Roman" w:hAnsi="Times New Roman" w:cs="Times New Roman"/>
          <w:b/>
          <w:bCs/>
          <w:sz w:val="24"/>
          <w:szCs w:val="24"/>
        </w:rPr>
        <w:t xml:space="preserve">punkt </w:t>
      </w:r>
      <w:r w:rsidR="4E56D056" w:rsidRPr="005C0B2D">
        <w:rPr>
          <w:rFonts w:ascii="Times New Roman" w:hAnsi="Times New Roman" w:cs="Times New Roman"/>
          <w:b/>
          <w:bCs/>
          <w:sz w:val="24"/>
          <w:szCs w:val="24"/>
        </w:rPr>
        <w:t>5</w:t>
      </w:r>
      <w:r w:rsidR="03037A94" w:rsidRPr="005C0B2D">
        <w:rPr>
          <w:rFonts w:ascii="Times New Roman" w:hAnsi="Times New Roman" w:cs="Times New Roman"/>
          <w:b/>
          <w:bCs/>
          <w:sz w:val="24"/>
          <w:szCs w:val="24"/>
        </w:rPr>
        <w:t>)</w:t>
      </w:r>
      <w:r w:rsidR="03037A94" w:rsidRPr="005C0B2D">
        <w:rPr>
          <w:rFonts w:ascii="Times New Roman" w:hAnsi="Times New Roman" w:cs="Times New Roman"/>
          <w:sz w:val="24"/>
          <w:szCs w:val="24"/>
        </w:rPr>
        <w:t xml:space="preserve">. </w:t>
      </w:r>
      <w:r w:rsidR="0F111852" w:rsidRPr="005C0B2D">
        <w:rPr>
          <w:rFonts w:ascii="Times New Roman" w:hAnsi="Times New Roman" w:cs="Times New Roman"/>
          <w:sz w:val="24"/>
          <w:szCs w:val="24"/>
        </w:rPr>
        <w:t>Vt ka järgmise muudatusettepaneku selgitust.</w:t>
      </w:r>
    </w:p>
    <w:p w14:paraId="0DBD42F1" w14:textId="7F655FF9" w:rsidR="420A4CAA" w:rsidRPr="005C0B2D" w:rsidRDefault="420A4CAA" w:rsidP="005C0B2D">
      <w:pPr>
        <w:contextualSpacing/>
        <w:jc w:val="both"/>
        <w:rPr>
          <w:rFonts w:ascii="Times New Roman" w:hAnsi="Times New Roman" w:cs="Times New Roman"/>
          <w:sz w:val="24"/>
          <w:szCs w:val="24"/>
        </w:rPr>
      </w:pPr>
    </w:p>
    <w:p w14:paraId="4D0BA6E8" w14:textId="2AC86B1B" w:rsidR="000924CB" w:rsidRPr="00733200" w:rsidRDefault="67853AEB" w:rsidP="005C0B2D">
      <w:pPr>
        <w:contextualSpacing/>
        <w:jc w:val="both"/>
        <w:rPr>
          <w:rFonts w:ascii="Times New Roman" w:eastAsia="Times New Roman" w:hAnsi="Times New Roman" w:cs="Times New Roman"/>
          <w:sz w:val="24"/>
          <w:szCs w:val="24"/>
        </w:rPr>
      </w:pPr>
      <w:r w:rsidRPr="005C0B2D">
        <w:rPr>
          <w:rFonts w:ascii="Times New Roman" w:hAnsi="Times New Roman" w:cs="Times New Roman"/>
          <w:b/>
          <w:bCs/>
          <w:sz w:val="24"/>
          <w:szCs w:val="24"/>
        </w:rPr>
        <w:t xml:space="preserve">Punktiga </w:t>
      </w:r>
      <w:r w:rsidR="2F8C5BDD" w:rsidRPr="005C0B2D">
        <w:rPr>
          <w:rFonts w:ascii="Times New Roman" w:hAnsi="Times New Roman" w:cs="Times New Roman"/>
          <w:b/>
          <w:bCs/>
          <w:sz w:val="24"/>
          <w:szCs w:val="24"/>
        </w:rPr>
        <w:t>4</w:t>
      </w:r>
      <w:r w:rsidRPr="005C0B2D">
        <w:rPr>
          <w:rFonts w:ascii="Times New Roman" w:hAnsi="Times New Roman" w:cs="Times New Roman"/>
          <w:sz w:val="24"/>
          <w:szCs w:val="24"/>
        </w:rPr>
        <w:t xml:space="preserve"> lisatakse § 2</w:t>
      </w:r>
      <w:r w:rsidRPr="005C0B2D">
        <w:rPr>
          <w:rFonts w:ascii="Times New Roman" w:hAnsi="Times New Roman" w:cs="Times New Roman"/>
          <w:sz w:val="24"/>
          <w:szCs w:val="24"/>
          <w:vertAlign w:val="superscript"/>
        </w:rPr>
        <w:t>3</w:t>
      </w:r>
      <w:r w:rsidRPr="005C0B2D">
        <w:rPr>
          <w:rFonts w:ascii="Times New Roman" w:hAnsi="Times New Roman" w:cs="Times New Roman"/>
          <w:sz w:val="24"/>
          <w:szCs w:val="24"/>
        </w:rPr>
        <w:t xml:space="preserve"> uus lõige 1</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w:t>
      </w:r>
      <w:r w:rsidR="7F0E2E82" w:rsidRPr="005C0B2D">
        <w:rPr>
          <w:rFonts w:ascii="Times New Roman" w:hAnsi="Times New Roman" w:cs="Times New Roman"/>
          <w:sz w:val="24"/>
          <w:szCs w:val="24"/>
        </w:rPr>
        <w:t>milles esitatakse</w:t>
      </w:r>
      <w:r w:rsidRPr="005C0B2D">
        <w:rPr>
          <w:rFonts w:ascii="Times New Roman" w:hAnsi="Times New Roman" w:cs="Times New Roman"/>
          <w:sz w:val="24"/>
          <w:szCs w:val="24"/>
        </w:rPr>
        <w:t xml:space="preserve"> </w:t>
      </w:r>
      <w:r w:rsidR="2ED0BF9A" w:rsidRPr="005C0B2D">
        <w:rPr>
          <w:rFonts w:ascii="Times New Roman" w:hAnsi="Times New Roman" w:cs="Times New Roman"/>
          <w:sz w:val="24"/>
          <w:szCs w:val="24"/>
        </w:rPr>
        <w:t xml:space="preserve">valdkonna eest </w:t>
      </w:r>
      <w:r w:rsidR="15618ABA" w:rsidRPr="005C0B2D">
        <w:rPr>
          <w:rFonts w:ascii="Times New Roman" w:hAnsi="Times New Roman" w:cs="Times New Roman"/>
          <w:sz w:val="24"/>
          <w:szCs w:val="24"/>
        </w:rPr>
        <w:t>vastutava</w:t>
      </w:r>
      <w:r w:rsidR="6AEA72BC" w:rsidRPr="005C0B2D">
        <w:rPr>
          <w:rFonts w:ascii="Times New Roman" w:hAnsi="Times New Roman" w:cs="Times New Roman"/>
          <w:sz w:val="24"/>
          <w:szCs w:val="24"/>
        </w:rPr>
        <w:t>le</w:t>
      </w:r>
      <w:r w:rsidR="15618ABA" w:rsidRPr="005C0B2D">
        <w:rPr>
          <w:rFonts w:ascii="Times New Roman" w:hAnsi="Times New Roman" w:cs="Times New Roman"/>
          <w:sz w:val="24"/>
          <w:szCs w:val="24"/>
        </w:rPr>
        <w:t xml:space="preserve"> ministri</w:t>
      </w:r>
      <w:r w:rsidR="760C4926" w:rsidRPr="005C0B2D">
        <w:rPr>
          <w:rFonts w:ascii="Times New Roman" w:hAnsi="Times New Roman" w:cs="Times New Roman"/>
          <w:sz w:val="24"/>
          <w:szCs w:val="24"/>
        </w:rPr>
        <w:t>le</w:t>
      </w:r>
      <w:r w:rsidRPr="005C0B2D">
        <w:rPr>
          <w:rFonts w:ascii="Times New Roman" w:hAnsi="Times New Roman" w:cs="Times New Roman"/>
          <w:sz w:val="24"/>
          <w:szCs w:val="24"/>
        </w:rPr>
        <w:t xml:space="preserve"> volitusnorm kehtestada määrusega asjaomaste asutuste täpsustatud loetelu.</w:t>
      </w:r>
      <w:r w:rsidR="7F0E2E82" w:rsidRPr="005C0B2D">
        <w:rPr>
          <w:rFonts w:ascii="Times New Roman" w:hAnsi="Times New Roman" w:cs="Times New Roman"/>
          <w:sz w:val="24"/>
          <w:szCs w:val="24"/>
        </w:rPr>
        <w:t xml:space="preserve"> </w:t>
      </w:r>
      <w:r w:rsidR="0E62653F" w:rsidRPr="005C0B2D">
        <w:rPr>
          <w:rFonts w:ascii="Times New Roman" w:hAnsi="Times New Roman" w:cs="Times New Roman"/>
          <w:sz w:val="24"/>
          <w:szCs w:val="24"/>
        </w:rPr>
        <w:t xml:space="preserve">Tegemist on KMH teenusedisaini käigus </w:t>
      </w:r>
      <w:r w:rsidR="4EDE7262" w:rsidRPr="005C0B2D">
        <w:rPr>
          <w:rFonts w:ascii="Times New Roman" w:hAnsi="Times New Roman" w:cs="Times New Roman"/>
          <w:sz w:val="24"/>
          <w:szCs w:val="24"/>
        </w:rPr>
        <w:t>välja toodud</w:t>
      </w:r>
      <w:r w:rsidR="0E62653F" w:rsidRPr="005C0B2D">
        <w:rPr>
          <w:rFonts w:ascii="Times New Roman" w:hAnsi="Times New Roman" w:cs="Times New Roman"/>
          <w:sz w:val="24"/>
          <w:szCs w:val="24"/>
        </w:rPr>
        <w:t xml:space="preserve"> </w:t>
      </w:r>
      <w:r w:rsidR="0A9BA120" w:rsidRPr="005C0B2D">
        <w:rPr>
          <w:rFonts w:ascii="Times New Roman" w:hAnsi="Times New Roman" w:cs="Times New Roman"/>
          <w:sz w:val="24"/>
          <w:szCs w:val="24"/>
        </w:rPr>
        <w:t>probleemkohaga</w:t>
      </w:r>
      <w:r w:rsidR="39ED36E8" w:rsidRPr="005C0B2D">
        <w:rPr>
          <w:rFonts w:ascii="Times New Roman" w:hAnsi="Times New Roman" w:cs="Times New Roman"/>
          <w:sz w:val="24"/>
          <w:szCs w:val="24"/>
        </w:rPr>
        <w:t xml:space="preserve"> ning muudatuse eesmärgiks on </w:t>
      </w:r>
      <w:r w:rsidR="0E62653F" w:rsidRPr="005C0B2D">
        <w:rPr>
          <w:rFonts w:ascii="Times New Roman" w:hAnsi="Times New Roman" w:cs="Times New Roman"/>
          <w:sz w:val="24"/>
          <w:szCs w:val="24"/>
        </w:rPr>
        <w:t xml:space="preserve">muuta asjaomaste asutustega konsulteerimine efektiivsemaks ja tulemuslikumaks (seda nii otsustaja kui asjaomase asutuse seisukohalt vaadates). </w:t>
      </w:r>
      <w:r w:rsidRPr="005C0B2D">
        <w:rPr>
          <w:rFonts w:ascii="Times New Roman" w:hAnsi="Times New Roman" w:cs="Times New Roman"/>
          <w:sz w:val="24"/>
          <w:szCs w:val="24"/>
        </w:rPr>
        <w:t xml:space="preserve">Kehtiva asjaomaste asutuste üldise loetelu asemel </w:t>
      </w:r>
      <w:r w:rsidR="7374806D" w:rsidRPr="005C0B2D">
        <w:rPr>
          <w:rFonts w:ascii="Times New Roman" w:hAnsi="Times New Roman" w:cs="Times New Roman"/>
          <w:sz w:val="24"/>
          <w:szCs w:val="24"/>
        </w:rPr>
        <w:t>valdkonna eest vastutava ministri</w:t>
      </w:r>
      <w:r w:rsidRPr="005C0B2D">
        <w:rPr>
          <w:rFonts w:ascii="Times New Roman" w:hAnsi="Times New Roman" w:cs="Times New Roman"/>
          <w:sz w:val="24"/>
          <w:szCs w:val="24"/>
        </w:rPr>
        <w:t xml:space="preserve"> määrusega kehtestatava täpsustatud loetelu kasutuselevõtt </w:t>
      </w:r>
      <w:r w:rsidR="0E62653F" w:rsidRPr="005C0B2D">
        <w:rPr>
          <w:rFonts w:ascii="Times New Roman" w:hAnsi="Times New Roman" w:cs="Times New Roman"/>
          <w:sz w:val="24"/>
          <w:szCs w:val="24"/>
        </w:rPr>
        <w:t>määratleb selgelt olukorrad (KMH</w:t>
      </w:r>
      <w:r w:rsidR="4EDE7262" w:rsidRPr="005C0B2D">
        <w:rPr>
          <w:rFonts w:ascii="Times New Roman" w:hAnsi="Times New Roman" w:cs="Times New Roman"/>
          <w:sz w:val="24"/>
          <w:szCs w:val="24"/>
        </w:rPr>
        <w:t>/</w:t>
      </w:r>
      <w:r w:rsidR="0E62653F" w:rsidRPr="005C0B2D">
        <w:rPr>
          <w:rFonts w:ascii="Times New Roman" w:hAnsi="Times New Roman" w:cs="Times New Roman"/>
          <w:sz w:val="24"/>
          <w:szCs w:val="24"/>
        </w:rPr>
        <w:t>KSH menetlused), m</w:t>
      </w:r>
      <w:r w:rsidR="4EDE7262" w:rsidRPr="005C0B2D">
        <w:rPr>
          <w:rFonts w:ascii="Times New Roman" w:hAnsi="Times New Roman" w:cs="Times New Roman"/>
          <w:sz w:val="24"/>
          <w:szCs w:val="24"/>
        </w:rPr>
        <w:t>illisel</w:t>
      </w:r>
      <w:r w:rsidR="0E62653F" w:rsidRPr="005C0B2D">
        <w:rPr>
          <w:rFonts w:ascii="Times New Roman" w:hAnsi="Times New Roman" w:cs="Times New Roman"/>
          <w:sz w:val="24"/>
          <w:szCs w:val="24"/>
        </w:rPr>
        <w:t xml:space="preserve"> juhul tuleb konkreetne asutus kaasata </w:t>
      </w:r>
      <w:r w:rsidR="4EDE7262" w:rsidRPr="005C0B2D">
        <w:rPr>
          <w:rFonts w:ascii="Times New Roman" w:hAnsi="Times New Roman" w:cs="Times New Roman"/>
          <w:sz w:val="24"/>
          <w:szCs w:val="24"/>
        </w:rPr>
        <w:t xml:space="preserve">konkreetsesse </w:t>
      </w:r>
      <w:r w:rsidR="0E62653F" w:rsidRPr="005C0B2D">
        <w:rPr>
          <w:rFonts w:ascii="Times New Roman" w:hAnsi="Times New Roman" w:cs="Times New Roman"/>
          <w:sz w:val="24"/>
          <w:szCs w:val="24"/>
        </w:rPr>
        <w:t>menetlusse asjaomase asutusena, kellelt küsitakse KMH/KSH materjalide</w:t>
      </w:r>
      <w:r w:rsidR="7F0E2E82" w:rsidRPr="005C0B2D">
        <w:rPr>
          <w:rFonts w:ascii="Times New Roman" w:hAnsi="Times New Roman" w:cs="Times New Roman"/>
          <w:sz w:val="24"/>
          <w:szCs w:val="24"/>
        </w:rPr>
        <w:t xml:space="preserve"> (eelhinnang, programm, aruanne)</w:t>
      </w:r>
      <w:r w:rsidR="0E62653F" w:rsidRPr="005C0B2D">
        <w:rPr>
          <w:rFonts w:ascii="Times New Roman" w:hAnsi="Times New Roman" w:cs="Times New Roman"/>
          <w:sz w:val="24"/>
          <w:szCs w:val="24"/>
        </w:rPr>
        <w:t xml:space="preserve"> kohta seisukohta. Praeguses praktikas </w:t>
      </w:r>
      <w:r w:rsidR="4ADFFFAE" w:rsidRPr="005C0B2D">
        <w:rPr>
          <w:rFonts w:ascii="Times New Roman" w:hAnsi="Times New Roman" w:cs="Times New Roman"/>
          <w:sz w:val="24"/>
          <w:szCs w:val="24"/>
        </w:rPr>
        <w:t>on pigem tavapärane</w:t>
      </w:r>
      <w:r w:rsidR="0E62653F" w:rsidRPr="005C0B2D">
        <w:rPr>
          <w:rFonts w:ascii="Times New Roman" w:hAnsi="Times New Roman" w:cs="Times New Roman"/>
          <w:sz w:val="24"/>
          <w:szCs w:val="24"/>
        </w:rPr>
        <w:t xml:space="preserve">, et otsustaja </w:t>
      </w:r>
      <w:r w:rsidR="6D25D606" w:rsidRPr="005C0B2D">
        <w:rPr>
          <w:rFonts w:ascii="Times New Roman" w:hAnsi="Times New Roman" w:cs="Times New Roman"/>
          <w:sz w:val="24"/>
          <w:szCs w:val="24"/>
        </w:rPr>
        <w:t>saadab</w:t>
      </w:r>
      <w:r w:rsidR="0E62653F" w:rsidRPr="005C0B2D">
        <w:rPr>
          <w:rFonts w:ascii="Times New Roman" w:hAnsi="Times New Roman" w:cs="Times New Roman"/>
          <w:sz w:val="24"/>
          <w:szCs w:val="24"/>
        </w:rPr>
        <w:t xml:space="preserve"> materjalid </w:t>
      </w:r>
      <w:r w:rsidR="6D25D606" w:rsidRPr="005C0B2D">
        <w:rPr>
          <w:rFonts w:ascii="Times New Roman" w:hAnsi="Times New Roman" w:cs="Times New Roman"/>
          <w:sz w:val="24"/>
          <w:szCs w:val="24"/>
        </w:rPr>
        <w:t>n</w:t>
      </w:r>
      <w:r w:rsidR="55F76FE9" w:rsidRPr="005C0B2D">
        <w:rPr>
          <w:rFonts w:ascii="Times New Roman" w:hAnsi="Times New Roman" w:cs="Times New Roman"/>
          <w:sz w:val="24"/>
          <w:szCs w:val="24"/>
        </w:rPr>
        <w:t>-</w:t>
      </w:r>
      <w:r w:rsidR="6D25D606" w:rsidRPr="005C0B2D">
        <w:rPr>
          <w:rFonts w:ascii="Times New Roman" w:hAnsi="Times New Roman" w:cs="Times New Roman"/>
          <w:sz w:val="24"/>
          <w:szCs w:val="24"/>
        </w:rPr>
        <w:t xml:space="preserve">ö igaks juhuks </w:t>
      </w:r>
      <w:r w:rsidR="0E62653F" w:rsidRPr="005C0B2D">
        <w:rPr>
          <w:rFonts w:ascii="Times New Roman" w:hAnsi="Times New Roman" w:cs="Times New Roman"/>
          <w:sz w:val="24"/>
          <w:szCs w:val="24"/>
        </w:rPr>
        <w:t>seisukoha esitamiseks asutuse</w:t>
      </w:r>
      <w:r w:rsidR="7F0E2E82" w:rsidRPr="005C0B2D">
        <w:rPr>
          <w:rFonts w:ascii="Times New Roman" w:hAnsi="Times New Roman" w:cs="Times New Roman"/>
          <w:sz w:val="24"/>
          <w:szCs w:val="24"/>
        </w:rPr>
        <w:t>le</w:t>
      </w:r>
      <w:r w:rsidR="0E62653F" w:rsidRPr="005C0B2D">
        <w:rPr>
          <w:rFonts w:ascii="Times New Roman" w:hAnsi="Times New Roman" w:cs="Times New Roman"/>
          <w:sz w:val="24"/>
          <w:szCs w:val="24"/>
        </w:rPr>
        <w:t>, kellel tegelikult puudub puutumus või huvi</w:t>
      </w:r>
      <w:r w:rsidR="1E648F0B" w:rsidRPr="005C0B2D">
        <w:rPr>
          <w:rFonts w:ascii="Times New Roman" w:hAnsi="Times New Roman" w:cs="Times New Roman"/>
          <w:sz w:val="24"/>
          <w:szCs w:val="24"/>
        </w:rPr>
        <w:t xml:space="preserve"> konkreetses menetluses osaleda</w:t>
      </w:r>
      <w:r w:rsidR="7F0E2E82" w:rsidRPr="005C0B2D">
        <w:rPr>
          <w:rFonts w:ascii="Times New Roman" w:hAnsi="Times New Roman" w:cs="Times New Roman"/>
          <w:sz w:val="24"/>
          <w:szCs w:val="24"/>
        </w:rPr>
        <w:t xml:space="preserve"> – </w:t>
      </w:r>
      <w:r w:rsidR="1E648F0B" w:rsidRPr="005C0B2D">
        <w:rPr>
          <w:rFonts w:ascii="Times New Roman" w:hAnsi="Times New Roman" w:cs="Times New Roman"/>
          <w:sz w:val="24"/>
          <w:szCs w:val="24"/>
        </w:rPr>
        <w:t xml:space="preserve">see </w:t>
      </w:r>
      <w:r w:rsidR="7F0E2E82" w:rsidRPr="005C0B2D">
        <w:rPr>
          <w:rFonts w:ascii="Times New Roman" w:hAnsi="Times New Roman" w:cs="Times New Roman"/>
          <w:sz w:val="24"/>
          <w:szCs w:val="24"/>
        </w:rPr>
        <w:t xml:space="preserve">toob </w:t>
      </w:r>
      <w:r w:rsidR="1E648F0B" w:rsidRPr="005C0B2D">
        <w:rPr>
          <w:rFonts w:ascii="Times New Roman" w:hAnsi="Times New Roman" w:cs="Times New Roman"/>
          <w:sz w:val="24"/>
          <w:szCs w:val="24"/>
        </w:rPr>
        <w:t xml:space="preserve">asutustele kaasa täiendava lisatöö </w:t>
      </w:r>
      <w:r w:rsidR="7F0E2E82" w:rsidRPr="005C0B2D">
        <w:rPr>
          <w:rFonts w:ascii="Times New Roman" w:hAnsi="Times New Roman" w:cs="Times New Roman"/>
          <w:sz w:val="24"/>
          <w:szCs w:val="24"/>
        </w:rPr>
        <w:t xml:space="preserve">ning võib ka </w:t>
      </w:r>
      <w:r w:rsidR="1E648F0B" w:rsidRPr="005C0B2D">
        <w:rPr>
          <w:rFonts w:ascii="Times New Roman" w:hAnsi="Times New Roman" w:cs="Times New Roman"/>
          <w:sz w:val="24"/>
          <w:szCs w:val="24"/>
        </w:rPr>
        <w:t>pikendada menetluse kestust</w:t>
      </w:r>
      <w:r w:rsidR="5C64EEBA" w:rsidRPr="005C0B2D">
        <w:rPr>
          <w:rFonts w:ascii="Times New Roman" w:hAnsi="Times New Roman" w:cs="Times New Roman"/>
          <w:sz w:val="24"/>
          <w:szCs w:val="24"/>
        </w:rPr>
        <w:t>.</w:t>
      </w:r>
      <w:r w:rsidR="212FDF77" w:rsidRPr="005C0B2D">
        <w:rPr>
          <w:rFonts w:ascii="Times New Roman" w:hAnsi="Times New Roman" w:cs="Times New Roman"/>
          <w:sz w:val="24"/>
          <w:szCs w:val="24"/>
        </w:rPr>
        <w:t xml:space="preserve"> </w:t>
      </w:r>
      <w:r w:rsidR="4C2E5FB7" w:rsidRPr="005C0B2D">
        <w:rPr>
          <w:rFonts w:ascii="Times New Roman" w:hAnsi="Times New Roman" w:cs="Times New Roman"/>
          <w:sz w:val="24"/>
          <w:szCs w:val="24"/>
        </w:rPr>
        <w:t>Näiteks</w:t>
      </w:r>
      <w:r w:rsidR="35BF3987" w:rsidRPr="005C0B2D">
        <w:rPr>
          <w:rFonts w:ascii="Times New Roman" w:hAnsi="Times New Roman" w:cs="Times New Roman"/>
          <w:sz w:val="24"/>
          <w:szCs w:val="24"/>
        </w:rPr>
        <w:t xml:space="preserve"> võib</w:t>
      </w:r>
      <w:r w:rsidR="42381A40" w:rsidRPr="005C0B2D">
        <w:rPr>
          <w:rFonts w:ascii="Times New Roman" w:hAnsi="Times New Roman" w:cs="Times New Roman"/>
          <w:sz w:val="24"/>
          <w:szCs w:val="24"/>
        </w:rPr>
        <w:t xml:space="preserve"> asutus vastata alles tähtaja viimastel päevadel ning märkida, et tegevus ei kuulu tema pädevusse</w:t>
      </w:r>
      <w:r w:rsidR="7B92B9A4" w:rsidRPr="005C0B2D">
        <w:rPr>
          <w:rFonts w:ascii="Times New Roman" w:hAnsi="Times New Roman" w:cs="Times New Roman"/>
          <w:sz w:val="24"/>
          <w:szCs w:val="24"/>
        </w:rPr>
        <w:t xml:space="preserve"> või</w:t>
      </w:r>
      <w:r w:rsidR="42381A40" w:rsidRPr="005C0B2D">
        <w:rPr>
          <w:rFonts w:ascii="Times New Roman" w:hAnsi="Times New Roman" w:cs="Times New Roman"/>
          <w:sz w:val="24"/>
          <w:szCs w:val="24"/>
        </w:rPr>
        <w:t xml:space="preserve"> paluda lisaselgitusi, mis ei ole sisuliselt vajalikud</w:t>
      </w:r>
      <w:r w:rsidR="724BEA79" w:rsidRPr="005C0B2D">
        <w:rPr>
          <w:rFonts w:ascii="Times New Roman" w:hAnsi="Times New Roman" w:cs="Times New Roman"/>
          <w:sz w:val="24"/>
          <w:szCs w:val="24"/>
        </w:rPr>
        <w:t>, kuid mis on talle olulised oma puutumuse tuvastamiseks</w:t>
      </w:r>
      <w:r w:rsidR="4D79F450" w:rsidRPr="005C0B2D">
        <w:rPr>
          <w:rFonts w:ascii="Times New Roman" w:hAnsi="Times New Roman" w:cs="Times New Roman"/>
          <w:sz w:val="24"/>
          <w:szCs w:val="24"/>
        </w:rPr>
        <w:t xml:space="preserve"> </w:t>
      </w:r>
      <w:r w:rsidR="3B2EA116" w:rsidRPr="005C0B2D">
        <w:rPr>
          <w:rFonts w:ascii="Times New Roman" w:hAnsi="Times New Roman" w:cs="Times New Roman"/>
          <w:sz w:val="24"/>
          <w:szCs w:val="24"/>
        </w:rPr>
        <w:t>–</w:t>
      </w:r>
      <w:r w:rsidR="4D79F450" w:rsidRPr="005C0B2D">
        <w:rPr>
          <w:rFonts w:ascii="Times New Roman" w:hAnsi="Times New Roman" w:cs="Times New Roman"/>
          <w:sz w:val="24"/>
          <w:szCs w:val="24"/>
        </w:rPr>
        <w:t xml:space="preserve"> seeläbi </w:t>
      </w:r>
      <w:r w:rsidR="77ABAD91" w:rsidRPr="005C0B2D">
        <w:rPr>
          <w:rFonts w:ascii="Times New Roman" w:hAnsi="Times New Roman" w:cs="Times New Roman"/>
          <w:sz w:val="24"/>
          <w:szCs w:val="24"/>
        </w:rPr>
        <w:t>kogu menetluse kestus aga</w:t>
      </w:r>
      <w:r w:rsidR="4D79F450" w:rsidRPr="005C0B2D">
        <w:rPr>
          <w:rFonts w:ascii="Times New Roman" w:hAnsi="Times New Roman" w:cs="Times New Roman"/>
          <w:sz w:val="24"/>
          <w:szCs w:val="24"/>
        </w:rPr>
        <w:t xml:space="preserve"> pikeneb</w:t>
      </w:r>
      <w:r w:rsidR="42381A40" w:rsidRPr="005C0B2D">
        <w:rPr>
          <w:rFonts w:ascii="Times New Roman" w:hAnsi="Times New Roman" w:cs="Times New Roman"/>
          <w:sz w:val="24"/>
          <w:szCs w:val="24"/>
        </w:rPr>
        <w:t xml:space="preserve">. Mõnel juhul ei pruugi asutus </w:t>
      </w:r>
      <w:r w:rsidR="51F6532A" w:rsidRPr="005C0B2D">
        <w:rPr>
          <w:rFonts w:ascii="Times New Roman" w:hAnsi="Times New Roman" w:cs="Times New Roman"/>
          <w:sz w:val="24"/>
          <w:szCs w:val="24"/>
        </w:rPr>
        <w:t xml:space="preserve">aga </w:t>
      </w:r>
      <w:r w:rsidR="42381A40" w:rsidRPr="005C0B2D">
        <w:rPr>
          <w:rFonts w:ascii="Times New Roman" w:hAnsi="Times New Roman" w:cs="Times New Roman"/>
          <w:sz w:val="24"/>
          <w:szCs w:val="24"/>
        </w:rPr>
        <w:t>üldse</w:t>
      </w:r>
      <w:r w:rsidR="20C4EC9C" w:rsidRPr="005C0B2D">
        <w:rPr>
          <w:rFonts w:ascii="Times New Roman" w:hAnsi="Times New Roman" w:cs="Times New Roman"/>
          <w:sz w:val="24"/>
          <w:szCs w:val="24"/>
        </w:rPr>
        <w:t>gi</w:t>
      </w:r>
      <w:r w:rsidR="42381A40" w:rsidRPr="005C0B2D">
        <w:rPr>
          <w:rFonts w:ascii="Times New Roman" w:hAnsi="Times New Roman" w:cs="Times New Roman"/>
          <w:sz w:val="24"/>
          <w:szCs w:val="24"/>
        </w:rPr>
        <w:t xml:space="preserve"> vastata, mistõttu peab otsustaja ootama tähtaegade möödumist ning menetlus venib ilma sisulise vajaduseta</w:t>
      </w:r>
      <w:r w:rsidR="4F6C5E0E" w:rsidRPr="005C0B2D">
        <w:rPr>
          <w:rFonts w:ascii="Times New Roman" w:hAnsi="Times New Roman" w:cs="Times New Roman"/>
          <w:sz w:val="24"/>
          <w:szCs w:val="24"/>
        </w:rPr>
        <w:t>.</w:t>
      </w:r>
      <w:r w:rsidR="1E648F0B" w:rsidRPr="005C0B2D">
        <w:rPr>
          <w:rFonts w:ascii="Times New Roman" w:hAnsi="Times New Roman" w:cs="Times New Roman"/>
          <w:sz w:val="24"/>
          <w:szCs w:val="24"/>
        </w:rPr>
        <w:t xml:space="preserve"> Kavandatav</w:t>
      </w:r>
      <w:r w:rsidR="7F0E2E82" w:rsidRPr="005C0B2D">
        <w:rPr>
          <w:rFonts w:ascii="Times New Roman" w:hAnsi="Times New Roman" w:cs="Times New Roman"/>
          <w:sz w:val="24"/>
          <w:szCs w:val="24"/>
        </w:rPr>
        <w:t>a</w:t>
      </w:r>
      <w:r w:rsidR="1E648F0B" w:rsidRPr="005C0B2D">
        <w:rPr>
          <w:rFonts w:ascii="Times New Roman" w:hAnsi="Times New Roman" w:cs="Times New Roman"/>
          <w:sz w:val="24"/>
          <w:szCs w:val="24"/>
        </w:rPr>
        <w:t xml:space="preserve"> muudatus</w:t>
      </w:r>
      <w:r w:rsidR="7F0E2E82" w:rsidRPr="005C0B2D">
        <w:rPr>
          <w:rFonts w:ascii="Times New Roman" w:hAnsi="Times New Roman" w:cs="Times New Roman"/>
          <w:sz w:val="24"/>
          <w:szCs w:val="24"/>
        </w:rPr>
        <w:t>e eesmärk</w:t>
      </w:r>
      <w:r w:rsidR="1E648F0B" w:rsidRPr="005C0B2D">
        <w:rPr>
          <w:rFonts w:ascii="Times New Roman" w:hAnsi="Times New Roman" w:cs="Times New Roman"/>
          <w:sz w:val="24"/>
          <w:szCs w:val="24"/>
        </w:rPr>
        <w:t xml:space="preserve"> ongi asutustega konsulteerimise selgeks muutmi</w:t>
      </w:r>
      <w:r w:rsidR="7F0E2E82" w:rsidRPr="005C0B2D">
        <w:rPr>
          <w:rFonts w:ascii="Times New Roman" w:hAnsi="Times New Roman" w:cs="Times New Roman"/>
          <w:sz w:val="24"/>
          <w:szCs w:val="24"/>
        </w:rPr>
        <w:t>ne</w:t>
      </w:r>
      <w:r w:rsidR="1E648F0B" w:rsidRPr="005C0B2D">
        <w:rPr>
          <w:rFonts w:ascii="Times New Roman" w:hAnsi="Times New Roman" w:cs="Times New Roman"/>
          <w:sz w:val="24"/>
          <w:szCs w:val="24"/>
        </w:rPr>
        <w:t xml:space="preserve"> ning kirjeldatud kitsaskohtade </w:t>
      </w:r>
      <w:r w:rsidR="4F6C5E0E" w:rsidRPr="005C0B2D">
        <w:rPr>
          <w:rFonts w:ascii="Times New Roman" w:hAnsi="Times New Roman" w:cs="Times New Roman"/>
          <w:sz w:val="24"/>
          <w:szCs w:val="24"/>
        </w:rPr>
        <w:t>vältimi</w:t>
      </w:r>
      <w:r w:rsidR="3241DDAF" w:rsidRPr="005C0B2D">
        <w:rPr>
          <w:rFonts w:ascii="Times New Roman" w:hAnsi="Times New Roman" w:cs="Times New Roman"/>
          <w:sz w:val="24"/>
          <w:szCs w:val="24"/>
        </w:rPr>
        <w:t>n</w:t>
      </w:r>
      <w:r w:rsidR="4F6C5E0E" w:rsidRPr="005C0B2D">
        <w:rPr>
          <w:rFonts w:ascii="Times New Roman" w:hAnsi="Times New Roman" w:cs="Times New Roman"/>
          <w:sz w:val="24"/>
          <w:szCs w:val="24"/>
        </w:rPr>
        <w:t>e.</w:t>
      </w:r>
      <w:r w:rsidR="1E648F0B" w:rsidRPr="005C0B2D">
        <w:rPr>
          <w:rFonts w:ascii="Times New Roman" w:hAnsi="Times New Roman" w:cs="Times New Roman"/>
          <w:sz w:val="24"/>
          <w:szCs w:val="24"/>
        </w:rPr>
        <w:t xml:space="preserve"> </w:t>
      </w:r>
      <w:r w:rsidR="0A9BA120" w:rsidRPr="005C0B2D">
        <w:rPr>
          <w:rFonts w:ascii="Times New Roman" w:hAnsi="Times New Roman" w:cs="Times New Roman"/>
          <w:sz w:val="24"/>
          <w:szCs w:val="24"/>
        </w:rPr>
        <w:t xml:space="preserve">Muudatuse väljatöötamisel on võetud eeskuju </w:t>
      </w:r>
      <w:r w:rsidR="0A9BA120" w:rsidRPr="00733200">
        <w:rPr>
          <w:rFonts w:ascii="Times New Roman" w:hAnsi="Times New Roman" w:cs="Times New Roman"/>
          <w:sz w:val="24"/>
          <w:szCs w:val="24"/>
        </w:rPr>
        <w:t xml:space="preserve">planeerimisseadusest, </w:t>
      </w:r>
      <w:r w:rsidR="37331968" w:rsidRPr="00733200">
        <w:rPr>
          <w:rFonts w:ascii="Times New Roman" w:hAnsi="Times New Roman" w:cs="Times New Roman"/>
          <w:sz w:val="24"/>
          <w:szCs w:val="24"/>
        </w:rPr>
        <w:t xml:space="preserve">mille </w:t>
      </w:r>
      <w:r w:rsidR="2FDDB073" w:rsidRPr="00733200">
        <w:rPr>
          <w:rFonts w:ascii="Times New Roman" w:hAnsi="Times New Roman" w:cs="Times New Roman"/>
          <w:sz w:val="24"/>
          <w:szCs w:val="24"/>
        </w:rPr>
        <w:t>§ 4 lõike 4 alusel</w:t>
      </w:r>
      <w:r w:rsidR="0A9BA120" w:rsidRPr="00733200">
        <w:rPr>
          <w:rFonts w:ascii="Times New Roman" w:hAnsi="Times New Roman" w:cs="Times New Roman"/>
          <w:sz w:val="24"/>
          <w:szCs w:val="24"/>
        </w:rPr>
        <w:t xml:space="preserve"> on Vabariigi Valitsuse määrusega kehtestatud planeeringute koostamisel koostöö tegemise kord ja planeeringute kooskõlastamise alused</w:t>
      </w:r>
      <w:r w:rsidR="69FB4354" w:rsidRPr="00733200">
        <w:rPr>
          <w:rStyle w:val="Allmrkuseviide"/>
          <w:rFonts w:ascii="Times New Roman" w:hAnsi="Times New Roman" w:cs="Times New Roman"/>
          <w:sz w:val="24"/>
          <w:szCs w:val="24"/>
        </w:rPr>
        <w:footnoteReference w:id="7"/>
      </w:r>
      <w:r w:rsidR="0A9BA120" w:rsidRPr="00733200">
        <w:rPr>
          <w:rFonts w:ascii="Times New Roman" w:hAnsi="Times New Roman" w:cs="Times New Roman"/>
          <w:sz w:val="24"/>
          <w:szCs w:val="24"/>
        </w:rPr>
        <w:t>.</w:t>
      </w:r>
      <w:r w:rsidR="642E5D34" w:rsidRPr="00733200">
        <w:rPr>
          <w:rFonts w:ascii="Times New Roman" w:hAnsi="Times New Roman" w:cs="Times New Roman"/>
          <w:sz w:val="24"/>
          <w:szCs w:val="24"/>
        </w:rPr>
        <w:t xml:space="preserve"> M</w:t>
      </w:r>
      <w:r w:rsidR="642E5D34" w:rsidRPr="00733200">
        <w:rPr>
          <w:rFonts w:ascii="Times New Roman" w:eastAsia="Times New Roman" w:hAnsi="Times New Roman" w:cs="Times New Roman"/>
          <w:sz w:val="24"/>
          <w:szCs w:val="24"/>
        </w:rPr>
        <w:t>ääruse kavand on toodud lisas</w:t>
      </w:r>
      <w:r w:rsidR="0D7F20D0" w:rsidRPr="00733200">
        <w:rPr>
          <w:rFonts w:ascii="Times New Roman" w:eastAsia="Times New Roman" w:hAnsi="Times New Roman" w:cs="Times New Roman"/>
          <w:sz w:val="24"/>
          <w:szCs w:val="24"/>
        </w:rPr>
        <w:t xml:space="preserve"> (kavand 3)</w:t>
      </w:r>
      <w:r w:rsidR="642E5D34" w:rsidRPr="00733200">
        <w:rPr>
          <w:rFonts w:ascii="Times New Roman" w:eastAsia="Times New Roman" w:hAnsi="Times New Roman" w:cs="Times New Roman"/>
          <w:sz w:val="24"/>
          <w:szCs w:val="24"/>
        </w:rPr>
        <w:t>.</w:t>
      </w:r>
    </w:p>
    <w:p w14:paraId="0777AAE6" w14:textId="77777777" w:rsidR="0016319C" w:rsidRPr="00733200" w:rsidRDefault="0016319C" w:rsidP="005C0B2D">
      <w:pPr>
        <w:contextualSpacing/>
        <w:jc w:val="both"/>
        <w:rPr>
          <w:rFonts w:ascii="Times New Roman" w:hAnsi="Times New Roman" w:cs="Times New Roman"/>
          <w:sz w:val="24"/>
          <w:szCs w:val="24"/>
        </w:rPr>
      </w:pPr>
    </w:p>
    <w:p w14:paraId="094AE396" w14:textId="0A95D5F6" w:rsidR="0016319C" w:rsidRPr="005C0B2D" w:rsidRDefault="13A52D71"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74AD5988" w:rsidRPr="005C0B2D">
        <w:rPr>
          <w:rFonts w:ascii="Times New Roman" w:hAnsi="Times New Roman" w:cs="Times New Roman"/>
          <w:b/>
          <w:bCs/>
          <w:sz w:val="24"/>
          <w:szCs w:val="24"/>
        </w:rPr>
        <w:t>6</w:t>
      </w:r>
      <w:r w:rsidRPr="005C0B2D">
        <w:rPr>
          <w:rFonts w:ascii="Times New Roman" w:hAnsi="Times New Roman" w:cs="Times New Roman"/>
          <w:sz w:val="24"/>
          <w:szCs w:val="24"/>
        </w:rPr>
        <w:t xml:space="preserve"> täpsustatakse §-s 2</w:t>
      </w:r>
      <w:r w:rsidRPr="005C0B2D">
        <w:rPr>
          <w:rFonts w:ascii="Times New Roman" w:hAnsi="Times New Roman" w:cs="Times New Roman"/>
          <w:sz w:val="24"/>
          <w:szCs w:val="24"/>
          <w:vertAlign w:val="superscript"/>
        </w:rPr>
        <w:t>4</w:t>
      </w:r>
      <w:r w:rsidRPr="005C0B2D">
        <w:rPr>
          <w:rFonts w:ascii="Times New Roman" w:hAnsi="Times New Roman" w:cs="Times New Roman"/>
          <w:sz w:val="24"/>
          <w:szCs w:val="24"/>
        </w:rPr>
        <w:t xml:space="preserve"> toodud </w:t>
      </w:r>
      <w:r w:rsidR="06634EB5" w:rsidRPr="005C0B2D">
        <w:rPr>
          <w:rFonts w:ascii="Times New Roman" w:hAnsi="Times New Roman" w:cs="Times New Roman"/>
          <w:sz w:val="24"/>
          <w:szCs w:val="24"/>
        </w:rPr>
        <w:t>sätete</w:t>
      </w:r>
      <w:r w:rsidRPr="005C0B2D">
        <w:rPr>
          <w:rFonts w:ascii="Times New Roman" w:hAnsi="Times New Roman" w:cs="Times New Roman"/>
          <w:sz w:val="24"/>
          <w:szCs w:val="24"/>
        </w:rPr>
        <w:t xml:space="preserve">, milles nimetatud </w:t>
      </w:r>
      <w:r w:rsidR="6A879E0D" w:rsidRPr="005C0B2D">
        <w:rPr>
          <w:rFonts w:ascii="Times New Roman" w:hAnsi="Times New Roman" w:cs="Times New Roman"/>
          <w:sz w:val="24"/>
          <w:szCs w:val="24"/>
        </w:rPr>
        <w:t>menetlus</w:t>
      </w:r>
      <w:r w:rsidRPr="005C0B2D">
        <w:rPr>
          <w:rFonts w:ascii="Times New Roman" w:hAnsi="Times New Roman" w:cs="Times New Roman"/>
          <w:sz w:val="24"/>
          <w:szCs w:val="24"/>
        </w:rPr>
        <w:t xml:space="preserve">tähtaegu võib </w:t>
      </w:r>
      <w:r w:rsidR="6A879E0D" w:rsidRPr="005C0B2D">
        <w:rPr>
          <w:rFonts w:ascii="Times New Roman" w:hAnsi="Times New Roman" w:cs="Times New Roman"/>
          <w:sz w:val="24"/>
          <w:szCs w:val="24"/>
        </w:rPr>
        <w:t xml:space="preserve">põhjendatud juhul </w:t>
      </w:r>
      <w:r w:rsidRPr="005C0B2D">
        <w:rPr>
          <w:rFonts w:ascii="Times New Roman" w:hAnsi="Times New Roman" w:cs="Times New Roman"/>
          <w:sz w:val="24"/>
          <w:szCs w:val="24"/>
        </w:rPr>
        <w:t>pikendada</w:t>
      </w:r>
      <w:r w:rsidR="1D321B17" w:rsidRPr="005C0B2D">
        <w:rPr>
          <w:rFonts w:ascii="Times New Roman" w:hAnsi="Times New Roman" w:cs="Times New Roman"/>
          <w:sz w:val="24"/>
          <w:szCs w:val="24"/>
        </w:rPr>
        <w:t>, loetelu</w:t>
      </w:r>
      <w:r w:rsidR="258E0F60" w:rsidRPr="005C0B2D">
        <w:rPr>
          <w:rFonts w:ascii="Times New Roman" w:hAnsi="Times New Roman" w:cs="Times New Roman"/>
          <w:sz w:val="24"/>
          <w:szCs w:val="24"/>
        </w:rPr>
        <w:t xml:space="preserve">. </w:t>
      </w:r>
      <w:r w:rsidR="345C7252" w:rsidRPr="005C0B2D">
        <w:rPr>
          <w:rFonts w:ascii="Times New Roman" w:hAnsi="Times New Roman" w:cs="Times New Roman"/>
          <w:sz w:val="24"/>
          <w:szCs w:val="24"/>
        </w:rPr>
        <w:t>Paragrahvis jäetakse välja viited § 17 lõigetele 1</w:t>
      </w:r>
      <w:r w:rsidR="345C7252" w:rsidRPr="005C0B2D">
        <w:rPr>
          <w:rFonts w:ascii="Times New Roman" w:hAnsi="Times New Roman" w:cs="Times New Roman"/>
          <w:sz w:val="24"/>
          <w:szCs w:val="24"/>
          <w:vertAlign w:val="superscript"/>
        </w:rPr>
        <w:t>1</w:t>
      </w:r>
      <w:r w:rsidR="345C7252" w:rsidRPr="005C0B2D">
        <w:rPr>
          <w:rFonts w:ascii="Times New Roman" w:hAnsi="Times New Roman" w:cs="Times New Roman"/>
          <w:sz w:val="24"/>
          <w:szCs w:val="24"/>
        </w:rPr>
        <w:t xml:space="preserve"> ja 3 </w:t>
      </w:r>
      <w:r w:rsidR="3B704E33" w:rsidRPr="005C0B2D">
        <w:rPr>
          <w:rFonts w:ascii="Times New Roman" w:hAnsi="Times New Roman" w:cs="Times New Roman"/>
          <w:sz w:val="24"/>
          <w:szCs w:val="24"/>
        </w:rPr>
        <w:lastRenderedPageBreak/>
        <w:t xml:space="preserve">ning § 21 lõikele 4 </w:t>
      </w:r>
      <w:r w:rsidR="345C7252" w:rsidRPr="005C0B2D">
        <w:rPr>
          <w:rFonts w:ascii="Times New Roman" w:hAnsi="Times New Roman" w:cs="Times New Roman"/>
          <w:sz w:val="24"/>
          <w:szCs w:val="24"/>
        </w:rPr>
        <w:t>(need tunnistatakse seaduseelnõuga kehtetuks).</w:t>
      </w:r>
      <w:r w:rsidR="15FC1940" w:rsidRPr="005C0B2D">
        <w:rPr>
          <w:rFonts w:ascii="Times New Roman" w:hAnsi="Times New Roman" w:cs="Times New Roman"/>
          <w:sz w:val="24"/>
          <w:szCs w:val="24"/>
        </w:rPr>
        <w:t xml:space="preserve"> </w:t>
      </w:r>
      <w:r w:rsidR="29EA56E5" w:rsidRPr="005C0B2D">
        <w:rPr>
          <w:rFonts w:ascii="Times New Roman" w:hAnsi="Times New Roman" w:cs="Times New Roman"/>
          <w:sz w:val="24"/>
          <w:szCs w:val="24"/>
        </w:rPr>
        <w:t xml:space="preserve">Paragrahvi täiendatakse viidetega § 11 </w:t>
      </w:r>
      <w:r w:rsidR="6C15715C" w:rsidRPr="005C0B2D">
        <w:rPr>
          <w:rFonts w:ascii="Times New Roman" w:hAnsi="Times New Roman" w:cs="Times New Roman"/>
          <w:sz w:val="24"/>
          <w:szCs w:val="24"/>
        </w:rPr>
        <w:t xml:space="preserve">uuele </w:t>
      </w:r>
      <w:r w:rsidR="29EA56E5" w:rsidRPr="005C0B2D">
        <w:rPr>
          <w:rFonts w:ascii="Times New Roman" w:hAnsi="Times New Roman" w:cs="Times New Roman"/>
          <w:sz w:val="24"/>
          <w:szCs w:val="24"/>
        </w:rPr>
        <w:t>lõikele 2</w:t>
      </w:r>
      <w:r w:rsidR="29EA56E5" w:rsidRPr="005C0B2D">
        <w:rPr>
          <w:rFonts w:ascii="Times New Roman" w:hAnsi="Times New Roman" w:cs="Times New Roman"/>
          <w:sz w:val="24"/>
          <w:szCs w:val="24"/>
          <w:vertAlign w:val="superscript"/>
        </w:rPr>
        <w:t>2</w:t>
      </w:r>
      <w:r w:rsidR="29EA56E5" w:rsidRPr="005C0B2D">
        <w:rPr>
          <w:rFonts w:ascii="Times New Roman" w:hAnsi="Times New Roman" w:cs="Times New Roman"/>
          <w:sz w:val="24"/>
          <w:szCs w:val="24"/>
        </w:rPr>
        <w:t xml:space="preserve"> ning </w:t>
      </w:r>
      <w:r w:rsidR="475ECAD5" w:rsidRPr="005C0B2D">
        <w:rPr>
          <w:rFonts w:ascii="Times New Roman" w:hAnsi="Times New Roman" w:cs="Times New Roman"/>
          <w:sz w:val="24"/>
          <w:szCs w:val="24"/>
        </w:rPr>
        <w:t xml:space="preserve">uue </w:t>
      </w:r>
      <w:r w:rsidR="29EA56E5" w:rsidRPr="005C0B2D">
        <w:rPr>
          <w:rFonts w:ascii="Times New Roman" w:hAnsi="Times New Roman" w:cs="Times New Roman"/>
          <w:sz w:val="24"/>
          <w:szCs w:val="24"/>
        </w:rPr>
        <w:t>§ 11</w:t>
      </w:r>
      <w:r w:rsidR="29EA56E5" w:rsidRPr="005C0B2D">
        <w:rPr>
          <w:rFonts w:ascii="Times New Roman" w:hAnsi="Times New Roman" w:cs="Times New Roman"/>
          <w:sz w:val="24"/>
          <w:szCs w:val="24"/>
          <w:vertAlign w:val="superscript"/>
        </w:rPr>
        <w:t xml:space="preserve">1 </w:t>
      </w:r>
      <w:r w:rsidR="29EA56E5" w:rsidRPr="005C0B2D">
        <w:rPr>
          <w:rFonts w:ascii="Times New Roman" w:hAnsi="Times New Roman" w:cs="Times New Roman"/>
          <w:sz w:val="24"/>
          <w:szCs w:val="24"/>
        </w:rPr>
        <w:t>lõikele 5 (vt selgitusi vastavate muudatusettepanekute juures).</w:t>
      </w:r>
    </w:p>
    <w:p w14:paraId="473CA6E5" w14:textId="41F52CB5" w:rsidR="1CA5BC63" w:rsidRPr="005C0B2D" w:rsidRDefault="1CA5BC63" w:rsidP="005C0B2D">
      <w:pPr>
        <w:contextualSpacing/>
        <w:jc w:val="both"/>
        <w:rPr>
          <w:rFonts w:ascii="Times New Roman" w:hAnsi="Times New Roman" w:cs="Times New Roman"/>
          <w:sz w:val="24"/>
          <w:szCs w:val="24"/>
        </w:rPr>
      </w:pPr>
    </w:p>
    <w:p w14:paraId="2DCE9D44" w14:textId="32314919" w:rsidR="60669F09" w:rsidRPr="005C0B2D" w:rsidRDefault="32E31291"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1B5C01D1" w:rsidRPr="005C0B2D">
        <w:rPr>
          <w:rFonts w:ascii="Times New Roman" w:hAnsi="Times New Roman" w:cs="Times New Roman"/>
          <w:b/>
          <w:bCs/>
          <w:sz w:val="24"/>
          <w:szCs w:val="24"/>
        </w:rPr>
        <w:t>7</w:t>
      </w:r>
      <w:r w:rsidRPr="005C0B2D">
        <w:rPr>
          <w:rFonts w:ascii="Times New Roman" w:hAnsi="Times New Roman" w:cs="Times New Roman"/>
          <w:sz w:val="24"/>
          <w:szCs w:val="24"/>
        </w:rPr>
        <w:t xml:space="preserve"> jäetakse § </w:t>
      </w:r>
      <w:r w:rsidR="48C9E854" w:rsidRPr="005C0B2D">
        <w:rPr>
          <w:rFonts w:ascii="Times New Roman" w:hAnsi="Times New Roman" w:cs="Times New Roman"/>
          <w:sz w:val="24"/>
          <w:szCs w:val="24"/>
        </w:rPr>
        <w:t>3</w:t>
      </w:r>
      <w:r w:rsidR="48C9E854" w:rsidRPr="005C0B2D">
        <w:rPr>
          <w:rFonts w:ascii="Times New Roman" w:hAnsi="Times New Roman" w:cs="Times New Roman"/>
          <w:sz w:val="24"/>
          <w:szCs w:val="24"/>
          <w:vertAlign w:val="superscript"/>
        </w:rPr>
        <w:t>1</w:t>
      </w:r>
      <w:r w:rsidR="48C9E854" w:rsidRPr="005C0B2D">
        <w:rPr>
          <w:rFonts w:ascii="Times New Roman" w:hAnsi="Times New Roman" w:cs="Times New Roman"/>
          <w:sz w:val="24"/>
          <w:szCs w:val="24"/>
        </w:rPr>
        <w:t xml:space="preserve"> lõikest 2 jäetakse välja </w:t>
      </w:r>
      <w:r w:rsidR="47BF4064" w:rsidRPr="005C0B2D">
        <w:rPr>
          <w:rFonts w:ascii="Times New Roman" w:hAnsi="Times New Roman" w:cs="Times New Roman"/>
          <w:sz w:val="24"/>
          <w:szCs w:val="24"/>
        </w:rPr>
        <w:t>sõna</w:t>
      </w:r>
      <w:r w:rsidR="48C9E854" w:rsidRPr="005C0B2D">
        <w:rPr>
          <w:rFonts w:ascii="Times New Roman" w:hAnsi="Times New Roman" w:cs="Times New Roman"/>
          <w:sz w:val="24"/>
          <w:szCs w:val="24"/>
        </w:rPr>
        <w:t xml:space="preserve"> „heaolule“</w:t>
      </w:r>
      <w:r w:rsidR="55C014AD" w:rsidRPr="005C0B2D">
        <w:rPr>
          <w:rFonts w:ascii="Times New Roman" w:hAnsi="Times New Roman" w:cs="Times New Roman"/>
          <w:sz w:val="24"/>
          <w:szCs w:val="24"/>
        </w:rPr>
        <w:t xml:space="preserve">. </w:t>
      </w:r>
      <w:r w:rsidR="526CAC13" w:rsidRPr="005C0B2D">
        <w:rPr>
          <w:rFonts w:ascii="Times New Roman" w:hAnsi="Times New Roman" w:cs="Times New Roman"/>
          <w:sz w:val="24"/>
          <w:szCs w:val="24"/>
        </w:rPr>
        <w:t xml:space="preserve">Kuna seaduseelnõuga loobutakse mõistes „keskkonnamõju“ viitest inimese heaolule, siis </w:t>
      </w:r>
      <w:r w:rsidR="526CAC13" w:rsidRPr="00F74ED2">
        <w:rPr>
          <w:rFonts w:ascii="Times New Roman" w:hAnsi="Times New Roman" w:cs="Times New Roman"/>
          <w:sz w:val="24"/>
          <w:szCs w:val="24"/>
        </w:rPr>
        <w:t xml:space="preserve">sellest tulenevalt on vajalik korrigeerida ka kõnealust sätet. Muudatusettepaneku selgitus on esitatud punkti </w:t>
      </w:r>
      <w:r w:rsidR="7BD6E4A8" w:rsidRPr="00F74ED2">
        <w:rPr>
          <w:rFonts w:ascii="Times New Roman" w:hAnsi="Times New Roman" w:cs="Times New Roman"/>
          <w:sz w:val="24"/>
          <w:szCs w:val="24"/>
        </w:rPr>
        <w:t>1</w:t>
      </w:r>
      <w:r w:rsidR="526CAC13" w:rsidRPr="00F74ED2">
        <w:rPr>
          <w:rFonts w:ascii="Times New Roman" w:hAnsi="Times New Roman" w:cs="Times New Roman"/>
          <w:sz w:val="24"/>
          <w:szCs w:val="24"/>
        </w:rPr>
        <w:t xml:space="preserve"> juures</w:t>
      </w:r>
      <w:r w:rsidR="526CAC13" w:rsidRPr="005C0B2D">
        <w:rPr>
          <w:rFonts w:ascii="Times New Roman" w:hAnsi="Times New Roman" w:cs="Times New Roman"/>
          <w:sz w:val="24"/>
          <w:szCs w:val="24"/>
        </w:rPr>
        <w:t>.</w:t>
      </w:r>
      <w:r w:rsidR="526CAC13" w:rsidRPr="005C0B2D">
        <w:rPr>
          <w:rFonts w:ascii="Times New Roman" w:eastAsia="Times New Roman" w:hAnsi="Times New Roman" w:cs="Times New Roman"/>
          <w:color w:val="000000" w:themeColor="text1"/>
          <w:sz w:val="24"/>
          <w:szCs w:val="24"/>
        </w:rPr>
        <w:t xml:space="preserve"> </w:t>
      </w:r>
    </w:p>
    <w:p w14:paraId="14678BD5" w14:textId="429C7DB9" w:rsidR="1CA5BC63" w:rsidRPr="005C0B2D" w:rsidRDefault="1CA5BC63" w:rsidP="005C0B2D">
      <w:pPr>
        <w:contextualSpacing/>
        <w:jc w:val="both"/>
        <w:rPr>
          <w:rFonts w:ascii="Times New Roman" w:eastAsia="Times New Roman" w:hAnsi="Times New Roman" w:cs="Times New Roman"/>
          <w:color w:val="000000" w:themeColor="text1"/>
          <w:sz w:val="24"/>
          <w:szCs w:val="24"/>
        </w:rPr>
      </w:pPr>
    </w:p>
    <w:p w14:paraId="42878ACE" w14:textId="25904440" w:rsidR="3353DAB8" w:rsidRPr="005C0B2D" w:rsidRDefault="5C4B3F11"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71439770" w:rsidRPr="005C0B2D">
        <w:rPr>
          <w:rFonts w:ascii="Times New Roman" w:hAnsi="Times New Roman" w:cs="Times New Roman"/>
          <w:b/>
          <w:bCs/>
          <w:sz w:val="24"/>
          <w:szCs w:val="24"/>
        </w:rPr>
        <w:t>8</w:t>
      </w:r>
      <w:r w:rsidRPr="005C0B2D">
        <w:rPr>
          <w:rFonts w:ascii="Times New Roman" w:hAnsi="Times New Roman" w:cs="Times New Roman"/>
          <w:sz w:val="24"/>
          <w:szCs w:val="24"/>
        </w:rPr>
        <w:t xml:space="preserve"> täiendatakse § 3</w:t>
      </w:r>
      <w:r w:rsidRPr="005C0B2D">
        <w:rPr>
          <w:rFonts w:ascii="Times New Roman" w:hAnsi="Times New Roman" w:cs="Times New Roman"/>
          <w:sz w:val="24"/>
          <w:szCs w:val="24"/>
          <w:vertAlign w:val="superscript"/>
        </w:rPr>
        <w:t>2</w:t>
      </w:r>
      <w:r w:rsidRPr="005C0B2D">
        <w:rPr>
          <w:rFonts w:ascii="Times New Roman" w:hAnsi="Times New Roman" w:cs="Times New Roman"/>
          <w:sz w:val="24"/>
          <w:szCs w:val="24"/>
        </w:rPr>
        <w:t xml:space="preserve"> punkti 1 selliselt, et </w:t>
      </w:r>
      <w:r w:rsidR="178ACAC0" w:rsidRPr="005C0B2D">
        <w:rPr>
          <w:rFonts w:ascii="Times New Roman" w:hAnsi="Times New Roman" w:cs="Times New Roman"/>
          <w:sz w:val="24"/>
          <w:szCs w:val="24"/>
        </w:rPr>
        <w:t xml:space="preserve">KMH menetluse KMH </w:t>
      </w:r>
      <w:r w:rsidR="4B4935AD" w:rsidRPr="005C0B2D">
        <w:rPr>
          <w:rFonts w:ascii="Times New Roman" w:hAnsi="Times New Roman" w:cs="Times New Roman"/>
          <w:sz w:val="24"/>
          <w:szCs w:val="24"/>
        </w:rPr>
        <w:t xml:space="preserve">algatamise või algatamata jätmise otsuse tegemise </w:t>
      </w:r>
      <w:r w:rsidR="57EBE300" w:rsidRPr="005C0B2D">
        <w:rPr>
          <w:rFonts w:ascii="Times New Roman" w:hAnsi="Times New Roman" w:cs="Times New Roman"/>
          <w:sz w:val="24"/>
          <w:szCs w:val="24"/>
        </w:rPr>
        <w:t xml:space="preserve">etapi </w:t>
      </w:r>
      <w:r w:rsidR="4B4935AD" w:rsidRPr="005C0B2D">
        <w:rPr>
          <w:rFonts w:ascii="Times New Roman" w:hAnsi="Times New Roman" w:cs="Times New Roman"/>
          <w:sz w:val="24"/>
          <w:szCs w:val="24"/>
        </w:rPr>
        <w:t>osaks on asjakohasel juhul ka KMH ulatuse määramine</w:t>
      </w:r>
      <w:r w:rsidR="67543777" w:rsidRPr="005C0B2D">
        <w:rPr>
          <w:rFonts w:ascii="Times New Roman" w:hAnsi="Times New Roman" w:cs="Times New Roman"/>
          <w:sz w:val="24"/>
          <w:szCs w:val="24"/>
        </w:rPr>
        <w:t xml:space="preserve">. </w:t>
      </w:r>
      <w:r w:rsidR="6A78AAC3" w:rsidRPr="005C0B2D">
        <w:rPr>
          <w:rFonts w:ascii="Times New Roman" w:hAnsi="Times New Roman" w:cs="Times New Roman"/>
          <w:sz w:val="24"/>
          <w:szCs w:val="24"/>
        </w:rPr>
        <w:t xml:space="preserve">Muudatuse vajalikkust on selgitatud KMH programmi koostamata jätmise erisuse muudatusettepaneku </w:t>
      </w:r>
      <w:r w:rsidR="6A78AAC3" w:rsidRPr="00F74ED2">
        <w:rPr>
          <w:rFonts w:ascii="Times New Roman" w:hAnsi="Times New Roman" w:cs="Times New Roman"/>
          <w:sz w:val="24"/>
          <w:szCs w:val="24"/>
        </w:rPr>
        <w:t xml:space="preserve">juures (vt punkt </w:t>
      </w:r>
      <w:r w:rsidR="665D4AE8" w:rsidRPr="00F74ED2">
        <w:rPr>
          <w:rFonts w:ascii="Times New Roman" w:hAnsi="Times New Roman" w:cs="Times New Roman"/>
          <w:sz w:val="24"/>
          <w:szCs w:val="24"/>
        </w:rPr>
        <w:t>20</w:t>
      </w:r>
      <w:r w:rsidR="6A78AAC3" w:rsidRPr="00F74ED2">
        <w:rPr>
          <w:rFonts w:ascii="Times New Roman" w:hAnsi="Times New Roman" w:cs="Times New Roman"/>
          <w:sz w:val="24"/>
          <w:szCs w:val="24"/>
        </w:rPr>
        <w:t>).</w:t>
      </w:r>
    </w:p>
    <w:p w14:paraId="735F84AD" w14:textId="479A21BD" w:rsidR="19ED9748" w:rsidRPr="005C0B2D" w:rsidRDefault="19ED9748" w:rsidP="005C0B2D">
      <w:pPr>
        <w:contextualSpacing/>
        <w:jc w:val="both"/>
        <w:rPr>
          <w:rFonts w:ascii="Times New Roman" w:hAnsi="Times New Roman" w:cs="Times New Roman"/>
          <w:b/>
          <w:bCs/>
          <w:sz w:val="24"/>
          <w:szCs w:val="24"/>
        </w:rPr>
      </w:pPr>
    </w:p>
    <w:p w14:paraId="7CA32DB0" w14:textId="2A970E3D" w:rsidR="420A4CAA" w:rsidRPr="005C0B2D" w:rsidRDefault="6676AD04"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7A4F9ADD" w:rsidRPr="005C0B2D">
        <w:rPr>
          <w:rFonts w:ascii="Times New Roman" w:hAnsi="Times New Roman" w:cs="Times New Roman"/>
          <w:b/>
          <w:bCs/>
          <w:sz w:val="24"/>
          <w:szCs w:val="24"/>
        </w:rPr>
        <w:t>9</w:t>
      </w:r>
      <w:r w:rsidRPr="005C0B2D">
        <w:rPr>
          <w:rFonts w:ascii="Times New Roman" w:hAnsi="Times New Roman" w:cs="Times New Roman"/>
          <w:sz w:val="24"/>
          <w:szCs w:val="24"/>
        </w:rPr>
        <w:t xml:space="preserve"> </w:t>
      </w:r>
      <w:r w:rsidR="69B04C5F" w:rsidRPr="005C0B2D">
        <w:rPr>
          <w:rFonts w:ascii="Times New Roman" w:hAnsi="Times New Roman" w:cs="Times New Roman"/>
          <w:sz w:val="24"/>
          <w:szCs w:val="24"/>
        </w:rPr>
        <w:t>muudetakse</w:t>
      </w:r>
      <w:r w:rsidRPr="005C0B2D">
        <w:rPr>
          <w:rFonts w:ascii="Times New Roman" w:hAnsi="Times New Roman" w:cs="Times New Roman"/>
          <w:sz w:val="24"/>
          <w:szCs w:val="24"/>
        </w:rPr>
        <w:t xml:space="preserve"> § 3</w:t>
      </w:r>
      <w:r w:rsidRPr="005C0B2D">
        <w:rPr>
          <w:rFonts w:ascii="Times New Roman" w:hAnsi="Times New Roman" w:cs="Times New Roman"/>
          <w:sz w:val="24"/>
          <w:szCs w:val="24"/>
          <w:vertAlign w:val="superscript"/>
        </w:rPr>
        <w:t>2</w:t>
      </w:r>
      <w:r w:rsidRPr="005C0B2D">
        <w:rPr>
          <w:rFonts w:ascii="Times New Roman" w:hAnsi="Times New Roman" w:cs="Times New Roman"/>
          <w:sz w:val="24"/>
          <w:szCs w:val="24"/>
        </w:rPr>
        <w:t xml:space="preserve"> punkti 2 selliselt, et KMH menetlus koosneb </w:t>
      </w:r>
      <w:r w:rsidRPr="005C0B2D">
        <w:rPr>
          <w:rFonts w:ascii="Times New Roman" w:hAnsi="Times New Roman" w:cs="Times New Roman"/>
          <w:i/>
          <w:iCs/>
          <w:sz w:val="24"/>
          <w:szCs w:val="24"/>
        </w:rPr>
        <w:t>asjakohasel juhul</w:t>
      </w:r>
      <w:r w:rsidRPr="005C0B2D">
        <w:rPr>
          <w:rFonts w:ascii="Times New Roman" w:hAnsi="Times New Roman" w:cs="Times New Roman"/>
          <w:sz w:val="24"/>
          <w:szCs w:val="24"/>
        </w:rPr>
        <w:t xml:space="preserve"> KMH programmi koostamise etapist. </w:t>
      </w:r>
      <w:r w:rsidR="627F9A4A" w:rsidRPr="005C0B2D">
        <w:rPr>
          <w:rFonts w:ascii="Times New Roman" w:hAnsi="Times New Roman" w:cs="Times New Roman"/>
          <w:sz w:val="24"/>
          <w:szCs w:val="24"/>
        </w:rPr>
        <w:t>Samas</w:t>
      </w:r>
      <w:r w:rsidRPr="005C0B2D">
        <w:rPr>
          <w:rFonts w:ascii="Times New Roman" w:hAnsi="Times New Roman" w:cs="Times New Roman"/>
          <w:sz w:val="24"/>
          <w:szCs w:val="24"/>
        </w:rPr>
        <w:t xml:space="preserve"> jäetakse</w:t>
      </w:r>
      <w:r w:rsidR="137AFFAA" w:rsidRPr="005C0B2D">
        <w:rPr>
          <w:rFonts w:ascii="Times New Roman" w:hAnsi="Times New Roman" w:cs="Times New Roman"/>
          <w:sz w:val="24"/>
          <w:szCs w:val="24"/>
        </w:rPr>
        <w:t xml:space="preserve"> </w:t>
      </w:r>
      <w:r w:rsidR="627F9A4A" w:rsidRPr="005C0B2D">
        <w:rPr>
          <w:rFonts w:ascii="Times New Roman" w:hAnsi="Times New Roman" w:cs="Times New Roman"/>
          <w:sz w:val="24"/>
          <w:szCs w:val="24"/>
        </w:rPr>
        <w:t>punkti</w:t>
      </w:r>
      <w:r w:rsidRPr="005C0B2D">
        <w:rPr>
          <w:rFonts w:ascii="Times New Roman" w:hAnsi="Times New Roman" w:cs="Times New Roman"/>
          <w:sz w:val="24"/>
          <w:szCs w:val="24"/>
        </w:rPr>
        <w:t xml:space="preserve"> sõnastusest välja täiend „sealhulgas keskkonnamõju hindamise ulatuse määramine</w:t>
      </w:r>
      <w:r w:rsidR="627F9A4A" w:rsidRPr="005C0B2D">
        <w:rPr>
          <w:rFonts w:ascii="Times New Roman" w:hAnsi="Times New Roman" w:cs="Times New Roman"/>
          <w:sz w:val="24"/>
          <w:szCs w:val="24"/>
        </w:rPr>
        <w:t xml:space="preserve">“. </w:t>
      </w:r>
      <w:r w:rsidRPr="005C0B2D">
        <w:rPr>
          <w:rFonts w:ascii="Times New Roman" w:hAnsi="Times New Roman" w:cs="Times New Roman"/>
          <w:sz w:val="24"/>
          <w:szCs w:val="24"/>
        </w:rPr>
        <w:t>Muudatuse vajalikkus</w:t>
      </w:r>
      <w:r w:rsidR="58E7BFED" w:rsidRPr="005C0B2D">
        <w:rPr>
          <w:rFonts w:ascii="Times New Roman" w:hAnsi="Times New Roman" w:cs="Times New Roman"/>
          <w:sz w:val="24"/>
          <w:szCs w:val="24"/>
        </w:rPr>
        <w:t xml:space="preserve">e </w:t>
      </w:r>
      <w:r w:rsidR="579E10E0" w:rsidRPr="005C0B2D">
        <w:rPr>
          <w:rFonts w:ascii="Times New Roman" w:hAnsi="Times New Roman" w:cs="Times New Roman"/>
          <w:sz w:val="24"/>
          <w:szCs w:val="24"/>
        </w:rPr>
        <w:t xml:space="preserve">põhjendus </w:t>
      </w:r>
      <w:r w:rsidR="58E7BFED" w:rsidRPr="005C0B2D">
        <w:rPr>
          <w:rFonts w:ascii="Times New Roman" w:hAnsi="Times New Roman" w:cs="Times New Roman"/>
          <w:sz w:val="24"/>
          <w:szCs w:val="24"/>
        </w:rPr>
        <w:t>on sama nagu eelmise punkti puhul</w:t>
      </w:r>
      <w:r w:rsidRPr="005C0B2D">
        <w:rPr>
          <w:rFonts w:ascii="Times New Roman" w:hAnsi="Times New Roman" w:cs="Times New Roman"/>
          <w:sz w:val="24"/>
          <w:szCs w:val="24"/>
        </w:rPr>
        <w:t xml:space="preserve"> (st KMH ulatus</w:t>
      </w:r>
      <w:r w:rsidR="137AFFAA" w:rsidRPr="005C0B2D">
        <w:rPr>
          <w:rFonts w:ascii="Times New Roman" w:hAnsi="Times New Roman" w:cs="Times New Roman"/>
          <w:sz w:val="24"/>
          <w:szCs w:val="24"/>
        </w:rPr>
        <w:t xml:space="preserve"> võidakse</w:t>
      </w:r>
      <w:r w:rsidRPr="005C0B2D">
        <w:rPr>
          <w:rFonts w:ascii="Times New Roman" w:hAnsi="Times New Roman" w:cs="Times New Roman"/>
          <w:sz w:val="24"/>
          <w:szCs w:val="24"/>
        </w:rPr>
        <w:t xml:space="preserve"> määrata </w:t>
      </w:r>
      <w:r w:rsidR="137AFFAA" w:rsidRPr="005C0B2D">
        <w:rPr>
          <w:rFonts w:ascii="Times New Roman" w:hAnsi="Times New Roman" w:cs="Times New Roman"/>
          <w:sz w:val="24"/>
          <w:szCs w:val="24"/>
        </w:rPr>
        <w:t xml:space="preserve">juba </w:t>
      </w:r>
      <w:r w:rsidRPr="005C0B2D">
        <w:rPr>
          <w:rFonts w:ascii="Times New Roman" w:hAnsi="Times New Roman" w:cs="Times New Roman"/>
          <w:sz w:val="24"/>
          <w:szCs w:val="24"/>
        </w:rPr>
        <w:t>algatamise otsusega</w:t>
      </w:r>
      <w:r w:rsidR="7F70FF31" w:rsidRPr="005C0B2D">
        <w:rPr>
          <w:rFonts w:ascii="Times New Roman" w:hAnsi="Times New Roman" w:cs="Times New Roman"/>
          <w:sz w:val="24"/>
          <w:szCs w:val="24"/>
        </w:rPr>
        <w:t>, mitte vaid programmiga</w:t>
      </w:r>
      <w:r w:rsidR="2500BD7A" w:rsidRPr="005C0B2D">
        <w:rPr>
          <w:rFonts w:ascii="Times New Roman" w:hAnsi="Times New Roman" w:cs="Times New Roman"/>
          <w:sz w:val="24"/>
          <w:szCs w:val="24"/>
        </w:rPr>
        <w:t>)</w:t>
      </w:r>
      <w:r w:rsidRPr="005C0B2D">
        <w:rPr>
          <w:rFonts w:ascii="Times New Roman" w:hAnsi="Times New Roman" w:cs="Times New Roman"/>
          <w:sz w:val="24"/>
          <w:szCs w:val="24"/>
        </w:rPr>
        <w:t xml:space="preserve">. </w:t>
      </w:r>
    </w:p>
    <w:p w14:paraId="0A79FFDA" w14:textId="4D9CFB71" w:rsidR="19ED9748" w:rsidRPr="005C0B2D" w:rsidRDefault="19ED9748" w:rsidP="005C0B2D">
      <w:pPr>
        <w:contextualSpacing/>
        <w:jc w:val="both"/>
        <w:rPr>
          <w:rFonts w:ascii="Times New Roman" w:hAnsi="Times New Roman" w:cs="Times New Roman"/>
          <w:sz w:val="24"/>
          <w:szCs w:val="24"/>
        </w:rPr>
      </w:pPr>
    </w:p>
    <w:p w14:paraId="3E73D554" w14:textId="7CD62EFF" w:rsidR="64326DC5" w:rsidRPr="005C0B2D" w:rsidRDefault="36BD3B18" w:rsidP="005C0B2D">
      <w:pPr>
        <w:contextualSpacing/>
        <w:jc w:val="both"/>
        <w:rPr>
          <w:rFonts w:ascii="Times New Roman" w:eastAsia="Times New Roman" w:hAnsi="Times New Roman" w:cs="Times New Roman"/>
          <w:color w:val="000000" w:themeColor="text1"/>
          <w:sz w:val="24"/>
          <w:szCs w:val="24"/>
        </w:rPr>
      </w:pPr>
      <w:r w:rsidRPr="005C0B2D">
        <w:rPr>
          <w:rFonts w:ascii="Times New Roman" w:hAnsi="Times New Roman" w:cs="Times New Roman"/>
          <w:b/>
          <w:bCs/>
          <w:sz w:val="24"/>
          <w:szCs w:val="24"/>
        </w:rPr>
        <w:t xml:space="preserve">Punktiga </w:t>
      </w:r>
      <w:r w:rsidR="6F66EC66" w:rsidRPr="005C0B2D">
        <w:rPr>
          <w:rFonts w:ascii="Times New Roman" w:hAnsi="Times New Roman" w:cs="Times New Roman"/>
          <w:b/>
          <w:bCs/>
          <w:sz w:val="24"/>
          <w:szCs w:val="24"/>
        </w:rPr>
        <w:t>10</w:t>
      </w:r>
      <w:r w:rsidRPr="005C0B2D">
        <w:rPr>
          <w:rFonts w:ascii="Times New Roman" w:hAnsi="Times New Roman" w:cs="Times New Roman"/>
          <w:sz w:val="24"/>
          <w:szCs w:val="24"/>
        </w:rPr>
        <w:t xml:space="preserve"> muudetakse</w:t>
      </w:r>
      <w:r w:rsidRPr="005C0B2D">
        <w:rPr>
          <w:rFonts w:ascii="Times New Roman" w:eastAsia="Times New Roman" w:hAnsi="Times New Roman" w:cs="Times New Roman"/>
          <w:b/>
          <w:bCs/>
          <w:sz w:val="24"/>
          <w:szCs w:val="24"/>
        </w:rPr>
        <w:t xml:space="preserve"> </w:t>
      </w:r>
      <w:r w:rsidR="240A068D"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 xml:space="preserve">6 </w:t>
      </w:r>
      <w:r w:rsidR="21E4C590" w:rsidRPr="005C0B2D">
        <w:rPr>
          <w:rFonts w:ascii="Times New Roman" w:eastAsia="Times New Roman" w:hAnsi="Times New Roman" w:cs="Times New Roman"/>
          <w:color w:val="000000" w:themeColor="text1"/>
          <w:sz w:val="24"/>
          <w:szCs w:val="24"/>
        </w:rPr>
        <w:t xml:space="preserve">lõike 1 </w:t>
      </w:r>
      <w:r w:rsidRPr="005C0B2D">
        <w:rPr>
          <w:rFonts w:ascii="Times New Roman" w:eastAsia="Times New Roman" w:hAnsi="Times New Roman" w:cs="Times New Roman"/>
          <w:color w:val="000000" w:themeColor="text1"/>
          <w:sz w:val="24"/>
          <w:szCs w:val="24"/>
        </w:rPr>
        <w:t xml:space="preserve">punkti 5 selliselt, et tuuleparkide puhul on KMH algatamine kohustuslik, kui tuulikute arv on </w:t>
      </w:r>
      <w:r w:rsidR="00260A1B">
        <w:rPr>
          <w:rFonts w:ascii="Times New Roman" w:eastAsia="Times New Roman" w:hAnsi="Times New Roman" w:cs="Times New Roman"/>
          <w:color w:val="000000" w:themeColor="text1"/>
          <w:sz w:val="24"/>
          <w:szCs w:val="24"/>
        </w:rPr>
        <w:t>vähemalt</w:t>
      </w:r>
      <w:r w:rsidRPr="005C0B2D">
        <w:rPr>
          <w:rFonts w:ascii="Times New Roman" w:eastAsia="Times New Roman" w:hAnsi="Times New Roman" w:cs="Times New Roman"/>
          <w:color w:val="000000" w:themeColor="text1"/>
          <w:sz w:val="24"/>
          <w:szCs w:val="24"/>
        </w:rPr>
        <w:t xml:space="preserve"> 10 või koguvõimsus </w:t>
      </w:r>
      <w:r w:rsidR="00E31A91">
        <w:rPr>
          <w:rFonts w:ascii="Times New Roman" w:eastAsia="Times New Roman" w:hAnsi="Times New Roman" w:cs="Times New Roman"/>
          <w:color w:val="000000" w:themeColor="text1"/>
          <w:sz w:val="24"/>
          <w:szCs w:val="24"/>
        </w:rPr>
        <w:t>vähemalt</w:t>
      </w:r>
      <w:r w:rsidR="00E31A91"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45 MW, sõltumata tuulepargi asukohast (tuulepark</w:t>
      </w:r>
      <w:r w:rsidR="4DAAD2D2" w:rsidRPr="005C0B2D">
        <w:rPr>
          <w:rFonts w:ascii="Times New Roman" w:eastAsia="Times New Roman" w:hAnsi="Times New Roman" w:cs="Times New Roman"/>
          <w:color w:val="000000" w:themeColor="text1"/>
          <w:sz w:val="24"/>
          <w:szCs w:val="24"/>
        </w:rPr>
        <w:t>i</w:t>
      </w:r>
      <w:r w:rsidRPr="005C0B2D">
        <w:rPr>
          <w:rFonts w:ascii="Times New Roman" w:eastAsia="Times New Roman" w:hAnsi="Times New Roman" w:cs="Times New Roman"/>
          <w:color w:val="000000" w:themeColor="text1"/>
          <w:sz w:val="24"/>
          <w:szCs w:val="24"/>
        </w:rPr>
        <w:t xml:space="preserve"> </w:t>
      </w:r>
      <w:r w:rsidR="725ADE10" w:rsidRPr="005C0B2D">
        <w:rPr>
          <w:rFonts w:ascii="Times New Roman" w:eastAsia="Times New Roman" w:hAnsi="Times New Roman" w:cs="Times New Roman"/>
          <w:color w:val="000000" w:themeColor="text1"/>
          <w:sz w:val="24"/>
          <w:szCs w:val="24"/>
        </w:rPr>
        <w:t xml:space="preserve">kavandatakse </w:t>
      </w:r>
      <w:r w:rsidRPr="005C0B2D">
        <w:rPr>
          <w:rFonts w:ascii="Times New Roman" w:eastAsia="Times New Roman" w:hAnsi="Times New Roman" w:cs="Times New Roman"/>
          <w:color w:val="000000" w:themeColor="text1"/>
          <w:sz w:val="24"/>
          <w:szCs w:val="24"/>
        </w:rPr>
        <w:t>kas merel või maismaal). Kehtiva sätte kohaselt on KMH kohustuslik tuuleelektrijaama püstitamisel veekogusse</w:t>
      </w:r>
      <w:r w:rsidR="302B0639" w:rsidRPr="005C0B2D">
        <w:rPr>
          <w:rFonts w:ascii="Times New Roman" w:eastAsia="Times New Roman" w:hAnsi="Times New Roman" w:cs="Times New Roman"/>
          <w:color w:val="000000" w:themeColor="text1"/>
          <w:sz w:val="24"/>
          <w:szCs w:val="24"/>
        </w:rPr>
        <w:t>.</w:t>
      </w:r>
      <w:r w:rsidR="2A3439AA" w:rsidRPr="005C0B2D">
        <w:rPr>
          <w:rFonts w:ascii="Times New Roman" w:eastAsia="Times New Roman" w:hAnsi="Times New Roman" w:cs="Times New Roman"/>
          <w:color w:val="000000" w:themeColor="text1"/>
          <w:sz w:val="24"/>
          <w:szCs w:val="24"/>
        </w:rPr>
        <w:t xml:space="preserve"> </w:t>
      </w:r>
      <w:r w:rsidR="61C20400" w:rsidRPr="005C0B2D">
        <w:rPr>
          <w:rFonts w:ascii="Times New Roman" w:eastAsia="Times New Roman" w:hAnsi="Times New Roman" w:cs="Times New Roman"/>
          <w:color w:val="000000" w:themeColor="text1"/>
          <w:sz w:val="24"/>
          <w:szCs w:val="24"/>
        </w:rPr>
        <w:t>Maismaa tuulepar</w:t>
      </w:r>
      <w:r w:rsidR="2F408032" w:rsidRPr="005C0B2D">
        <w:rPr>
          <w:rFonts w:ascii="Times New Roman" w:eastAsia="Times New Roman" w:hAnsi="Times New Roman" w:cs="Times New Roman"/>
          <w:color w:val="000000" w:themeColor="text1"/>
          <w:sz w:val="24"/>
          <w:szCs w:val="24"/>
        </w:rPr>
        <w:t>gid kuuluvad eelhinnangu andmise kohustusega tegevuste hulga (</w:t>
      </w:r>
      <w:r w:rsidR="02B70562" w:rsidRPr="005C0B2D">
        <w:rPr>
          <w:rFonts w:ascii="Times New Roman" w:eastAsia="Times New Roman" w:hAnsi="Times New Roman" w:cs="Times New Roman"/>
          <w:color w:val="000000" w:themeColor="text1"/>
          <w:sz w:val="24"/>
          <w:szCs w:val="24"/>
        </w:rPr>
        <w:t xml:space="preserve">eelhinnang tuleb anda </w:t>
      </w:r>
      <w:r w:rsidR="61C20400" w:rsidRPr="005C0B2D">
        <w:rPr>
          <w:rFonts w:ascii="Times New Roman" w:eastAsia="Times New Roman" w:hAnsi="Times New Roman" w:cs="Times New Roman"/>
          <w:color w:val="000000" w:themeColor="text1"/>
          <w:sz w:val="24"/>
          <w:szCs w:val="24"/>
        </w:rPr>
        <w:t>rohkem kui viie tuulikuga tuuleelektrijaam</w:t>
      </w:r>
      <w:r w:rsidR="03A4940E" w:rsidRPr="005C0B2D">
        <w:rPr>
          <w:rFonts w:ascii="Times New Roman" w:eastAsia="Times New Roman" w:hAnsi="Times New Roman" w:cs="Times New Roman"/>
          <w:color w:val="000000" w:themeColor="text1"/>
          <w:sz w:val="24"/>
          <w:szCs w:val="24"/>
        </w:rPr>
        <w:t>a</w:t>
      </w:r>
      <w:r w:rsidR="61C20400" w:rsidRPr="005C0B2D">
        <w:rPr>
          <w:rFonts w:ascii="Times New Roman" w:eastAsia="Times New Roman" w:hAnsi="Times New Roman" w:cs="Times New Roman"/>
          <w:color w:val="000000" w:themeColor="text1"/>
          <w:sz w:val="24"/>
          <w:szCs w:val="24"/>
        </w:rPr>
        <w:t>, mille koguvõimsus on üle 7,5 megavati</w:t>
      </w:r>
      <w:r w:rsidR="01E99115" w:rsidRPr="005C0B2D">
        <w:rPr>
          <w:rFonts w:ascii="Times New Roman" w:eastAsia="Times New Roman" w:hAnsi="Times New Roman" w:cs="Times New Roman"/>
          <w:color w:val="000000" w:themeColor="text1"/>
          <w:sz w:val="24"/>
          <w:szCs w:val="24"/>
        </w:rPr>
        <w:t>, korral</w:t>
      </w:r>
      <w:r w:rsidR="61C20400" w:rsidRPr="005C0B2D">
        <w:rPr>
          <w:rFonts w:ascii="Times New Roman" w:eastAsia="Times New Roman" w:hAnsi="Times New Roman" w:cs="Times New Roman"/>
          <w:color w:val="000000" w:themeColor="text1"/>
          <w:sz w:val="24"/>
          <w:szCs w:val="24"/>
        </w:rPr>
        <w:t>).</w:t>
      </w:r>
      <w:r w:rsidR="0AE5DA4E" w:rsidRPr="005C0B2D">
        <w:rPr>
          <w:rFonts w:ascii="Times New Roman" w:eastAsia="Times New Roman" w:hAnsi="Times New Roman" w:cs="Times New Roman"/>
          <w:color w:val="000000" w:themeColor="text1"/>
          <w:sz w:val="24"/>
          <w:szCs w:val="24"/>
        </w:rPr>
        <w:t xml:space="preserve"> </w:t>
      </w:r>
      <w:r w:rsidR="02EEBFAA" w:rsidRPr="005C0B2D">
        <w:rPr>
          <w:rFonts w:ascii="Times New Roman" w:eastAsia="Times New Roman" w:hAnsi="Times New Roman" w:cs="Times New Roman"/>
          <w:color w:val="000000" w:themeColor="text1"/>
          <w:sz w:val="24"/>
          <w:szCs w:val="24"/>
        </w:rPr>
        <w:t>Kõnealune</w:t>
      </w:r>
      <w:r w:rsidR="2A3439AA" w:rsidRPr="005C0B2D">
        <w:rPr>
          <w:rFonts w:ascii="Times New Roman" w:eastAsia="Times New Roman" w:hAnsi="Times New Roman" w:cs="Times New Roman"/>
          <w:color w:val="000000" w:themeColor="text1"/>
          <w:sz w:val="24"/>
          <w:szCs w:val="24"/>
        </w:rPr>
        <w:t xml:space="preserve"> </w:t>
      </w:r>
      <w:r w:rsidR="7B1E26E1" w:rsidRPr="005C0B2D">
        <w:rPr>
          <w:rFonts w:ascii="Times New Roman" w:eastAsia="Times New Roman" w:hAnsi="Times New Roman" w:cs="Times New Roman"/>
          <w:color w:val="000000" w:themeColor="text1"/>
          <w:sz w:val="24"/>
          <w:szCs w:val="24"/>
        </w:rPr>
        <w:t>muudatus</w:t>
      </w:r>
      <w:r w:rsidR="53CEE1B0" w:rsidRPr="005C0B2D">
        <w:rPr>
          <w:rFonts w:ascii="Times New Roman" w:eastAsia="Times New Roman" w:hAnsi="Times New Roman" w:cs="Times New Roman"/>
          <w:color w:val="000000" w:themeColor="text1"/>
          <w:sz w:val="24"/>
          <w:szCs w:val="24"/>
        </w:rPr>
        <w:t>ettepanek</w:t>
      </w:r>
      <w:r w:rsidR="7B1E26E1" w:rsidRPr="005C0B2D">
        <w:rPr>
          <w:rFonts w:ascii="Times New Roman" w:eastAsia="Times New Roman" w:hAnsi="Times New Roman" w:cs="Times New Roman"/>
          <w:color w:val="000000" w:themeColor="text1"/>
          <w:sz w:val="24"/>
          <w:szCs w:val="24"/>
        </w:rPr>
        <w:t xml:space="preserve"> l</w:t>
      </w:r>
      <w:r w:rsidR="2A3439AA" w:rsidRPr="005C0B2D">
        <w:rPr>
          <w:rFonts w:ascii="Times New Roman" w:eastAsia="Times New Roman" w:hAnsi="Times New Roman" w:cs="Times New Roman"/>
          <w:color w:val="000000" w:themeColor="text1"/>
          <w:sz w:val="24"/>
          <w:szCs w:val="24"/>
        </w:rPr>
        <w:t>ähtub</w:t>
      </w:r>
      <w:r w:rsidR="1E4FC46B" w:rsidRPr="005C0B2D">
        <w:rPr>
          <w:rFonts w:ascii="Times New Roman" w:eastAsia="Times New Roman" w:hAnsi="Times New Roman" w:cs="Times New Roman"/>
          <w:color w:val="000000" w:themeColor="text1"/>
          <w:sz w:val="24"/>
          <w:szCs w:val="24"/>
        </w:rPr>
        <w:t xml:space="preserve"> Maves</w:t>
      </w:r>
      <w:r w:rsidR="66CD2871" w:rsidRPr="005C0B2D">
        <w:rPr>
          <w:rFonts w:ascii="Times New Roman" w:eastAsia="Times New Roman" w:hAnsi="Times New Roman" w:cs="Times New Roman"/>
          <w:color w:val="000000" w:themeColor="text1"/>
          <w:sz w:val="24"/>
          <w:szCs w:val="24"/>
        </w:rPr>
        <w:t xml:space="preserve"> OÜ</w:t>
      </w:r>
      <w:r w:rsidR="1E4FC46B" w:rsidRPr="005C0B2D">
        <w:rPr>
          <w:rFonts w:ascii="Times New Roman" w:eastAsia="Times New Roman" w:hAnsi="Times New Roman" w:cs="Times New Roman"/>
          <w:color w:val="000000" w:themeColor="text1"/>
          <w:sz w:val="24"/>
          <w:szCs w:val="24"/>
        </w:rPr>
        <w:t xml:space="preserve"> koostatud künniste analüüsist</w:t>
      </w:r>
      <w:r w:rsidR="724553E6" w:rsidRPr="005C0B2D">
        <w:rPr>
          <w:rFonts w:ascii="Times New Roman" w:eastAsia="Times New Roman" w:hAnsi="Times New Roman" w:cs="Times New Roman"/>
          <w:color w:val="000000" w:themeColor="text1"/>
          <w:sz w:val="24"/>
          <w:szCs w:val="24"/>
        </w:rPr>
        <w:t xml:space="preserve">, milles </w:t>
      </w:r>
      <w:r w:rsidR="25EC745D" w:rsidRPr="005C0B2D">
        <w:rPr>
          <w:rFonts w:ascii="Times New Roman" w:eastAsia="Times New Roman" w:hAnsi="Times New Roman" w:cs="Times New Roman"/>
          <w:color w:val="000000" w:themeColor="text1"/>
          <w:sz w:val="24"/>
          <w:szCs w:val="24"/>
        </w:rPr>
        <w:t>arvestati</w:t>
      </w:r>
      <w:r w:rsidR="793EE670" w:rsidRPr="005C0B2D">
        <w:rPr>
          <w:rFonts w:ascii="Times New Roman" w:eastAsia="Times New Roman" w:hAnsi="Times New Roman" w:cs="Times New Roman"/>
          <w:color w:val="000000" w:themeColor="text1"/>
          <w:sz w:val="24"/>
          <w:szCs w:val="24"/>
        </w:rPr>
        <w:t xml:space="preserve"> lisaks</w:t>
      </w:r>
      <w:r w:rsidR="3F6723A5" w:rsidRPr="005C0B2D">
        <w:rPr>
          <w:rFonts w:ascii="Times New Roman" w:eastAsia="Times New Roman" w:hAnsi="Times New Roman" w:cs="Times New Roman"/>
          <w:color w:val="000000" w:themeColor="text1"/>
          <w:sz w:val="24"/>
          <w:szCs w:val="24"/>
        </w:rPr>
        <w:t xml:space="preserve"> riigisiseste</w:t>
      </w:r>
      <w:r w:rsidR="4984EF3B" w:rsidRPr="005C0B2D">
        <w:rPr>
          <w:rFonts w:ascii="Times New Roman" w:eastAsia="Times New Roman" w:hAnsi="Times New Roman" w:cs="Times New Roman"/>
          <w:color w:val="000000" w:themeColor="text1"/>
          <w:sz w:val="24"/>
          <w:szCs w:val="24"/>
        </w:rPr>
        <w:t>le</w:t>
      </w:r>
      <w:r w:rsidR="1E19357F" w:rsidRPr="005C0B2D">
        <w:rPr>
          <w:rFonts w:ascii="Times New Roman" w:eastAsia="Times New Roman" w:hAnsi="Times New Roman" w:cs="Times New Roman"/>
          <w:color w:val="000000" w:themeColor="text1"/>
          <w:sz w:val="24"/>
          <w:szCs w:val="24"/>
        </w:rPr>
        <w:t xml:space="preserve"> KMH eelhinnangute</w:t>
      </w:r>
      <w:r w:rsidR="52FC7FD2" w:rsidRPr="005C0B2D">
        <w:rPr>
          <w:rFonts w:ascii="Times New Roman" w:eastAsia="Times New Roman" w:hAnsi="Times New Roman" w:cs="Times New Roman"/>
          <w:color w:val="000000" w:themeColor="text1"/>
          <w:sz w:val="24"/>
          <w:szCs w:val="24"/>
        </w:rPr>
        <w:t>le</w:t>
      </w:r>
      <w:r w:rsidR="1E19357F" w:rsidRPr="005C0B2D">
        <w:rPr>
          <w:rFonts w:ascii="Times New Roman" w:eastAsia="Times New Roman" w:hAnsi="Times New Roman" w:cs="Times New Roman"/>
          <w:color w:val="000000" w:themeColor="text1"/>
          <w:sz w:val="24"/>
          <w:szCs w:val="24"/>
        </w:rPr>
        <w:t xml:space="preserve"> ja aruannetele </w:t>
      </w:r>
      <w:r w:rsidR="0B79A2FB" w:rsidRPr="005C0B2D">
        <w:rPr>
          <w:rFonts w:ascii="Times New Roman" w:eastAsia="Times New Roman" w:hAnsi="Times New Roman" w:cs="Times New Roman"/>
          <w:color w:val="000000" w:themeColor="text1"/>
          <w:sz w:val="24"/>
          <w:szCs w:val="24"/>
        </w:rPr>
        <w:t>ka</w:t>
      </w:r>
      <w:r w:rsidR="1798B9A8" w:rsidRPr="005C0B2D">
        <w:rPr>
          <w:rFonts w:ascii="Times New Roman" w:eastAsia="Times New Roman" w:hAnsi="Times New Roman" w:cs="Times New Roman"/>
          <w:color w:val="000000" w:themeColor="text1"/>
          <w:sz w:val="24"/>
          <w:szCs w:val="24"/>
        </w:rPr>
        <w:t xml:space="preserve"> </w:t>
      </w:r>
      <w:r w:rsidR="724553E6" w:rsidRPr="005C0B2D">
        <w:rPr>
          <w:rFonts w:ascii="Times New Roman" w:eastAsia="Times New Roman" w:hAnsi="Times New Roman" w:cs="Times New Roman"/>
          <w:color w:val="000000" w:themeColor="text1"/>
          <w:sz w:val="24"/>
          <w:szCs w:val="24"/>
        </w:rPr>
        <w:t xml:space="preserve">võrdlusriikide </w:t>
      </w:r>
      <w:r w:rsidR="155C649C" w:rsidRPr="005C0B2D">
        <w:rPr>
          <w:rFonts w:ascii="Times New Roman" w:eastAsia="Times New Roman" w:hAnsi="Times New Roman" w:cs="Times New Roman"/>
          <w:color w:val="000000" w:themeColor="text1"/>
          <w:sz w:val="24"/>
          <w:szCs w:val="24"/>
        </w:rPr>
        <w:t>(sh Soome</w:t>
      </w:r>
      <w:r w:rsidR="2658B886" w:rsidRPr="005C0B2D">
        <w:rPr>
          <w:rFonts w:ascii="Times New Roman" w:eastAsia="Times New Roman" w:hAnsi="Times New Roman" w:cs="Times New Roman"/>
          <w:color w:val="000000" w:themeColor="text1"/>
          <w:sz w:val="24"/>
          <w:szCs w:val="24"/>
        </w:rPr>
        <w:t xml:space="preserve"> ja</w:t>
      </w:r>
      <w:r w:rsidR="155C649C" w:rsidRPr="005C0B2D">
        <w:rPr>
          <w:rFonts w:ascii="Times New Roman" w:eastAsia="Times New Roman" w:hAnsi="Times New Roman" w:cs="Times New Roman"/>
          <w:color w:val="000000" w:themeColor="text1"/>
          <w:sz w:val="24"/>
          <w:szCs w:val="24"/>
        </w:rPr>
        <w:t xml:space="preserve"> Läti) </w:t>
      </w:r>
      <w:r w:rsidR="724553E6" w:rsidRPr="005C0B2D">
        <w:rPr>
          <w:rFonts w:ascii="Times New Roman" w:eastAsia="Times New Roman" w:hAnsi="Times New Roman" w:cs="Times New Roman"/>
          <w:color w:val="000000" w:themeColor="text1"/>
          <w:sz w:val="24"/>
          <w:szCs w:val="24"/>
        </w:rPr>
        <w:t>vastavaid</w:t>
      </w:r>
      <w:r w:rsidR="6083A745" w:rsidRPr="005C0B2D">
        <w:rPr>
          <w:rFonts w:ascii="Times New Roman" w:eastAsia="Times New Roman" w:hAnsi="Times New Roman" w:cs="Times New Roman"/>
          <w:color w:val="000000" w:themeColor="text1"/>
          <w:sz w:val="24"/>
          <w:szCs w:val="24"/>
        </w:rPr>
        <w:t xml:space="preserve"> künniseid </w:t>
      </w:r>
      <w:r w:rsidR="692C696B" w:rsidRPr="005C0B2D">
        <w:rPr>
          <w:rFonts w:ascii="Times New Roman" w:eastAsia="Times New Roman" w:hAnsi="Times New Roman" w:cs="Times New Roman"/>
          <w:color w:val="000000" w:themeColor="text1"/>
          <w:sz w:val="24"/>
          <w:szCs w:val="24"/>
        </w:rPr>
        <w:t>ning</w:t>
      </w:r>
      <w:r w:rsidR="3E6C582A" w:rsidRPr="005C0B2D">
        <w:rPr>
          <w:rFonts w:ascii="Times New Roman" w:eastAsia="Times New Roman" w:hAnsi="Times New Roman" w:cs="Times New Roman"/>
          <w:color w:val="000000" w:themeColor="text1"/>
          <w:sz w:val="24"/>
          <w:szCs w:val="24"/>
        </w:rPr>
        <w:t xml:space="preserve"> </w:t>
      </w:r>
      <w:r w:rsidR="2B5FC719" w:rsidRPr="005C0B2D">
        <w:rPr>
          <w:rFonts w:ascii="Times New Roman" w:eastAsia="Times New Roman" w:hAnsi="Times New Roman" w:cs="Times New Roman"/>
          <w:color w:val="000000" w:themeColor="text1"/>
          <w:sz w:val="24"/>
          <w:szCs w:val="24"/>
        </w:rPr>
        <w:t xml:space="preserve">asjakohast </w:t>
      </w:r>
      <w:r w:rsidR="3F8C7481" w:rsidRPr="005C0B2D">
        <w:rPr>
          <w:rFonts w:ascii="Times New Roman" w:eastAsia="Times New Roman" w:hAnsi="Times New Roman" w:cs="Times New Roman"/>
          <w:color w:val="000000" w:themeColor="text1"/>
          <w:sz w:val="24"/>
          <w:szCs w:val="24"/>
        </w:rPr>
        <w:t>teaduskirjandus</w:t>
      </w:r>
      <w:r w:rsidR="2BF11AEC" w:rsidRPr="005C0B2D">
        <w:rPr>
          <w:rFonts w:ascii="Times New Roman" w:eastAsia="Times New Roman" w:hAnsi="Times New Roman" w:cs="Times New Roman"/>
          <w:color w:val="000000" w:themeColor="text1"/>
          <w:sz w:val="24"/>
          <w:szCs w:val="24"/>
        </w:rPr>
        <w:t>t</w:t>
      </w:r>
      <w:r w:rsidR="22A924C4" w:rsidRPr="005C0B2D">
        <w:rPr>
          <w:rFonts w:ascii="Times New Roman" w:eastAsia="Times New Roman" w:hAnsi="Times New Roman" w:cs="Times New Roman"/>
          <w:color w:val="000000" w:themeColor="text1"/>
          <w:sz w:val="24"/>
          <w:szCs w:val="24"/>
        </w:rPr>
        <w:t xml:space="preserve">. </w:t>
      </w:r>
    </w:p>
    <w:p w14:paraId="68392876" w14:textId="77777777" w:rsidR="00513992" w:rsidRDefault="00513992" w:rsidP="005C0B2D">
      <w:pPr>
        <w:spacing w:line="257" w:lineRule="auto"/>
        <w:contextualSpacing/>
        <w:jc w:val="both"/>
        <w:rPr>
          <w:rFonts w:ascii="Times New Roman" w:eastAsia="Times New Roman" w:hAnsi="Times New Roman" w:cs="Times New Roman"/>
          <w:sz w:val="24"/>
          <w:szCs w:val="24"/>
        </w:rPr>
      </w:pPr>
    </w:p>
    <w:p w14:paraId="34307399" w14:textId="55C1848E" w:rsidR="00F1103D" w:rsidRPr="00F74ED2" w:rsidRDefault="761D9666" w:rsidP="005C0B2D">
      <w:pPr>
        <w:spacing w:line="257" w:lineRule="auto"/>
        <w:contextualSpacing/>
        <w:jc w:val="both"/>
        <w:rPr>
          <w:rFonts w:ascii="Times New Roman" w:eastAsia="Times New Roman" w:hAnsi="Times New Roman" w:cs="Times New Roman"/>
          <w:color w:val="008080"/>
          <w:sz w:val="24"/>
          <w:szCs w:val="24"/>
          <w:u w:val="single"/>
        </w:rPr>
      </w:pPr>
      <w:r w:rsidRPr="005C0B2D">
        <w:rPr>
          <w:rFonts w:ascii="Times New Roman" w:eastAsia="Times New Roman" w:hAnsi="Times New Roman" w:cs="Times New Roman"/>
          <w:sz w:val="24"/>
          <w:szCs w:val="24"/>
        </w:rPr>
        <w:t>Meretuuleparkide</w:t>
      </w:r>
      <w:r w:rsidR="3EEFA216" w:rsidRPr="005C0B2D">
        <w:rPr>
          <w:rFonts w:ascii="Times New Roman" w:eastAsia="Times New Roman" w:hAnsi="Times New Roman" w:cs="Times New Roman"/>
          <w:sz w:val="24"/>
          <w:szCs w:val="24"/>
        </w:rPr>
        <w:t xml:space="preserve"> võimalikud mõjud on seotud elupaikade </w:t>
      </w:r>
      <w:r w:rsidRPr="005C0B2D">
        <w:rPr>
          <w:rFonts w:ascii="Times New Roman" w:eastAsia="Times New Roman" w:hAnsi="Times New Roman" w:cs="Times New Roman"/>
          <w:sz w:val="24"/>
          <w:szCs w:val="24"/>
        </w:rPr>
        <w:t xml:space="preserve">muutumise ja </w:t>
      </w:r>
      <w:r w:rsidR="3EEFA216" w:rsidRPr="005C0B2D">
        <w:rPr>
          <w:rFonts w:ascii="Times New Roman" w:eastAsia="Times New Roman" w:hAnsi="Times New Roman" w:cs="Times New Roman"/>
          <w:sz w:val="24"/>
          <w:szCs w:val="24"/>
        </w:rPr>
        <w:t>linnustiku häirimisega</w:t>
      </w:r>
      <w:r w:rsidRPr="005C0B2D">
        <w:rPr>
          <w:rFonts w:ascii="Times New Roman" w:eastAsia="Times New Roman" w:hAnsi="Times New Roman" w:cs="Times New Roman"/>
          <w:sz w:val="24"/>
          <w:szCs w:val="24"/>
        </w:rPr>
        <w:t>, ehitusfaasis ka müra</w:t>
      </w:r>
      <w:r w:rsidR="157ED2F1" w:rsidRPr="005C0B2D">
        <w:rPr>
          <w:rFonts w:ascii="Times New Roman" w:eastAsia="Times New Roman" w:hAnsi="Times New Roman" w:cs="Times New Roman"/>
          <w:sz w:val="24"/>
          <w:szCs w:val="24"/>
        </w:rPr>
        <w:t xml:space="preserve"> ja </w:t>
      </w:r>
      <w:r w:rsidRPr="005C0B2D">
        <w:rPr>
          <w:rFonts w:ascii="Times New Roman" w:eastAsia="Times New Roman" w:hAnsi="Times New Roman" w:cs="Times New Roman"/>
          <w:sz w:val="24"/>
          <w:szCs w:val="24"/>
        </w:rPr>
        <w:t>vibratsiooni</w:t>
      </w:r>
      <w:r w:rsidR="1C0D1FFF" w:rsidRPr="005C0B2D">
        <w:rPr>
          <w:rFonts w:ascii="Times New Roman" w:eastAsia="Times New Roman" w:hAnsi="Times New Roman" w:cs="Times New Roman"/>
          <w:sz w:val="24"/>
          <w:szCs w:val="24"/>
        </w:rPr>
        <w:t xml:space="preserve"> tekitamise</w:t>
      </w:r>
      <w:r w:rsidRPr="005C0B2D">
        <w:rPr>
          <w:rFonts w:ascii="Times New Roman" w:eastAsia="Times New Roman" w:hAnsi="Times New Roman" w:cs="Times New Roman"/>
          <w:sz w:val="24"/>
          <w:szCs w:val="24"/>
        </w:rPr>
        <w:t xml:space="preserve"> ning </w:t>
      </w:r>
      <w:r w:rsidR="3EEFA216" w:rsidRPr="005C0B2D">
        <w:rPr>
          <w:rFonts w:ascii="Times New Roman" w:eastAsia="Times New Roman" w:hAnsi="Times New Roman" w:cs="Times New Roman"/>
          <w:sz w:val="24"/>
          <w:szCs w:val="24"/>
        </w:rPr>
        <w:t>setete ja vee kvaliteedi mõjutamisega</w:t>
      </w:r>
      <w:r w:rsidRPr="005C0B2D">
        <w:rPr>
          <w:rFonts w:ascii="Times New Roman" w:eastAsia="Times New Roman" w:hAnsi="Times New Roman" w:cs="Times New Roman"/>
          <w:sz w:val="24"/>
          <w:szCs w:val="24"/>
        </w:rPr>
        <w:t xml:space="preserve">. </w:t>
      </w:r>
      <w:r w:rsidR="5A130A55" w:rsidRPr="005C0B2D">
        <w:rPr>
          <w:rFonts w:ascii="Times New Roman" w:eastAsia="Times New Roman" w:hAnsi="Times New Roman" w:cs="Times New Roman"/>
          <w:sz w:val="24"/>
          <w:szCs w:val="24"/>
        </w:rPr>
        <w:t xml:space="preserve">Vastavalt künniste analüüsis järeldatust ei kaasne meretuuleparkidega </w:t>
      </w:r>
      <w:r w:rsidR="51FA135B" w:rsidRPr="005C0B2D">
        <w:rPr>
          <w:rFonts w:ascii="Times New Roman" w:eastAsia="Times New Roman" w:hAnsi="Times New Roman" w:cs="Times New Roman"/>
          <w:sz w:val="24"/>
          <w:szCs w:val="24"/>
        </w:rPr>
        <w:t>tõenäoliselt olulis</w:t>
      </w:r>
      <w:r w:rsidR="68C5E2A4" w:rsidRPr="005C0B2D">
        <w:rPr>
          <w:rFonts w:ascii="Times New Roman" w:eastAsia="Times New Roman" w:hAnsi="Times New Roman" w:cs="Times New Roman"/>
          <w:sz w:val="24"/>
          <w:szCs w:val="24"/>
        </w:rPr>
        <w:t>t</w:t>
      </w:r>
      <w:r w:rsidR="5E512F39" w:rsidRPr="005C0B2D">
        <w:rPr>
          <w:rFonts w:ascii="Times New Roman" w:eastAsia="Times New Roman" w:hAnsi="Times New Roman" w:cs="Times New Roman"/>
          <w:sz w:val="24"/>
          <w:szCs w:val="24"/>
        </w:rPr>
        <w:t xml:space="preserve"> keskkonnamõju </w:t>
      </w:r>
      <w:r w:rsidR="51FA135B" w:rsidRPr="005C0B2D">
        <w:rPr>
          <w:rFonts w:ascii="Times New Roman" w:eastAsia="Times New Roman" w:hAnsi="Times New Roman" w:cs="Times New Roman"/>
          <w:sz w:val="24"/>
          <w:szCs w:val="24"/>
        </w:rPr>
        <w:t>või on oluli</w:t>
      </w:r>
      <w:r w:rsidR="2CD9C7F6" w:rsidRPr="005C0B2D">
        <w:rPr>
          <w:rFonts w:ascii="Times New Roman" w:eastAsia="Times New Roman" w:hAnsi="Times New Roman" w:cs="Times New Roman"/>
          <w:sz w:val="24"/>
          <w:szCs w:val="24"/>
        </w:rPr>
        <w:t>ne</w:t>
      </w:r>
      <w:r w:rsidR="51FA135B" w:rsidRPr="005C0B2D">
        <w:rPr>
          <w:rFonts w:ascii="Times New Roman" w:eastAsia="Times New Roman" w:hAnsi="Times New Roman" w:cs="Times New Roman"/>
          <w:sz w:val="24"/>
          <w:szCs w:val="24"/>
        </w:rPr>
        <w:t xml:space="preserve"> </w:t>
      </w:r>
      <w:r w:rsidR="26F9FD8B" w:rsidRPr="005C0B2D">
        <w:rPr>
          <w:rFonts w:ascii="Times New Roman" w:eastAsia="Times New Roman" w:hAnsi="Times New Roman" w:cs="Times New Roman"/>
          <w:sz w:val="24"/>
          <w:szCs w:val="24"/>
        </w:rPr>
        <w:t>keskkonna</w:t>
      </w:r>
      <w:r w:rsidR="51FA135B" w:rsidRPr="005C0B2D">
        <w:rPr>
          <w:rFonts w:ascii="Times New Roman" w:eastAsia="Times New Roman" w:hAnsi="Times New Roman" w:cs="Times New Roman"/>
          <w:sz w:val="24"/>
          <w:szCs w:val="24"/>
        </w:rPr>
        <w:t>mõju leevendatav</w:t>
      </w:r>
      <w:r w:rsidR="0A3DD1AF" w:rsidRPr="005C0B2D">
        <w:rPr>
          <w:rFonts w:ascii="Times New Roman" w:eastAsia="Times New Roman" w:hAnsi="Times New Roman" w:cs="Times New Roman"/>
          <w:sz w:val="24"/>
          <w:szCs w:val="24"/>
        </w:rPr>
        <w:t>, pidades muuhulgas silmas, et</w:t>
      </w:r>
      <w:r w:rsidR="5E512F39" w:rsidRPr="005C0B2D">
        <w:rPr>
          <w:rFonts w:ascii="Times New Roman" w:eastAsia="Times New Roman" w:hAnsi="Times New Roman" w:cs="Times New Roman"/>
          <w:sz w:val="24"/>
          <w:szCs w:val="24"/>
        </w:rPr>
        <w:t xml:space="preserve"> avamere elupaigad on enamasti ulatuslikud </w:t>
      </w:r>
      <w:r w:rsidR="0A3DD1AF" w:rsidRPr="005C0B2D">
        <w:rPr>
          <w:rFonts w:ascii="Times New Roman" w:eastAsia="Times New Roman" w:hAnsi="Times New Roman" w:cs="Times New Roman"/>
          <w:sz w:val="24"/>
          <w:szCs w:val="24"/>
        </w:rPr>
        <w:t>ning</w:t>
      </w:r>
      <w:r w:rsidR="5E512F39" w:rsidRPr="005C0B2D">
        <w:rPr>
          <w:rFonts w:ascii="Times New Roman" w:eastAsia="Times New Roman" w:hAnsi="Times New Roman" w:cs="Times New Roman"/>
          <w:sz w:val="24"/>
          <w:szCs w:val="24"/>
        </w:rPr>
        <w:t xml:space="preserve"> meretuuleparkide rajamine ei too kaasa nende täielikku hävimist</w:t>
      </w:r>
      <w:r w:rsidR="0A3DD1AF" w:rsidRPr="005C0B2D">
        <w:rPr>
          <w:rFonts w:ascii="Times New Roman" w:eastAsia="Times New Roman" w:hAnsi="Times New Roman" w:cs="Times New Roman"/>
          <w:sz w:val="24"/>
          <w:szCs w:val="24"/>
        </w:rPr>
        <w:t>.</w:t>
      </w:r>
      <w:r w:rsidR="51FA135B" w:rsidRPr="005C0B2D">
        <w:rPr>
          <w:rFonts w:ascii="Times New Roman" w:eastAsia="Times New Roman" w:hAnsi="Times New Roman" w:cs="Times New Roman"/>
          <w:sz w:val="24"/>
          <w:szCs w:val="24"/>
        </w:rPr>
        <w:t xml:space="preserve"> </w:t>
      </w:r>
      <w:r w:rsidR="51FA135B" w:rsidRPr="005C0B2D">
        <w:rPr>
          <w:rFonts w:ascii="Times New Roman" w:eastAsia="Times New Roman" w:hAnsi="Times New Roman" w:cs="Times New Roman"/>
          <w:color w:val="000000" w:themeColor="text1"/>
          <w:sz w:val="24"/>
          <w:szCs w:val="24"/>
        </w:rPr>
        <w:t xml:space="preserve">Olulise </w:t>
      </w:r>
      <w:r w:rsidR="5C990B4E" w:rsidRPr="005C0B2D">
        <w:rPr>
          <w:rFonts w:ascii="Times New Roman" w:eastAsia="Times New Roman" w:hAnsi="Times New Roman" w:cs="Times New Roman"/>
          <w:color w:val="000000" w:themeColor="text1"/>
          <w:sz w:val="24"/>
          <w:szCs w:val="24"/>
        </w:rPr>
        <w:t>keskkonna</w:t>
      </w:r>
      <w:r w:rsidR="51FA135B" w:rsidRPr="005C0B2D">
        <w:rPr>
          <w:rFonts w:ascii="Times New Roman" w:eastAsia="Times New Roman" w:hAnsi="Times New Roman" w:cs="Times New Roman"/>
          <w:color w:val="000000" w:themeColor="text1"/>
          <w:sz w:val="24"/>
          <w:szCs w:val="24"/>
        </w:rPr>
        <w:t>mõju</w:t>
      </w:r>
      <w:r w:rsidR="5E512F39" w:rsidRPr="005C0B2D">
        <w:rPr>
          <w:rFonts w:ascii="Times New Roman" w:eastAsia="Times New Roman" w:hAnsi="Times New Roman" w:cs="Times New Roman"/>
          <w:color w:val="000000" w:themeColor="text1"/>
          <w:sz w:val="24"/>
          <w:szCs w:val="24"/>
        </w:rPr>
        <w:t xml:space="preserve"> esinemist nt väärtuslikele põhjaelupaikadele on paljudel juhtudel võimalik olemasolevatele andmetele tuginedes ennustada. </w:t>
      </w:r>
      <w:r w:rsidR="6A657730" w:rsidRPr="005C0B2D">
        <w:rPr>
          <w:rFonts w:ascii="Times New Roman" w:eastAsia="Times New Roman" w:hAnsi="Times New Roman" w:cs="Times New Roman"/>
          <w:color w:val="000000" w:themeColor="text1"/>
          <w:sz w:val="24"/>
          <w:szCs w:val="24"/>
        </w:rPr>
        <w:t xml:space="preserve">Seega </w:t>
      </w:r>
      <w:r w:rsidR="59B9473F" w:rsidRPr="005C0B2D">
        <w:rPr>
          <w:rFonts w:ascii="Times New Roman" w:eastAsia="Times New Roman" w:hAnsi="Times New Roman" w:cs="Times New Roman"/>
          <w:color w:val="000000" w:themeColor="text1"/>
          <w:sz w:val="24"/>
          <w:szCs w:val="24"/>
        </w:rPr>
        <w:t>tuleks</w:t>
      </w:r>
      <w:r w:rsidR="03066D47" w:rsidRPr="005C0B2D">
        <w:rPr>
          <w:rFonts w:ascii="Times New Roman" w:eastAsia="Times New Roman" w:hAnsi="Times New Roman" w:cs="Times New Roman"/>
          <w:color w:val="000000" w:themeColor="text1"/>
          <w:sz w:val="24"/>
          <w:szCs w:val="24"/>
        </w:rPr>
        <w:t xml:space="preserve"> </w:t>
      </w:r>
      <w:r w:rsidR="232CB549" w:rsidRPr="005C0B2D">
        <w:rPr>
          <w:rFonts w:ascii="Times New Roman" w:eastAsia="Times New Roman" w:hAnsi="Times New Roman" w:cs="Times New Roman"/>
          <w:color w:val="000000" w:themeColor="text1"/>
          <w:sz w:val="24"/>
          <w:szCs w:val="24"/>
        </w:rPr>
        <w:t>KMH</w:t>
      </w:r>
      <w:r w:rsidR="03066D47" w:rsidRPr="005C0B2D">
        <w:rPr>
          <w:rFonts w:ascii="Times New Roman" w:eastAsia="Times New Roman" w:hAnsi="Times New Roman" w:cs="Times New Roman"/>
          <w:color w:val="000000" w:themeColor="text1"/>
          <w:sz w:val="24"/>
          <w:szCs w:val="24"/>
        </w:rPr>
        <w:t xml:space="preserve"> eelhinnangu andmise raames hinnata </w:t>
      </w:r>
      <w:r w:rsidR="1148486F" w:rsidRPr="005C0B2D">
        <w:rPr>
          <w:rFonts w:ascii="Times New Roman" w:eastAsia="Times New Roman" w:hAnsi="Times New Roman" w:cs="Times New Roman"/>
          <w:color w:val="000000" w:themeColor="text1"/>
          <w:sz w:val="24"/>
          <w:szCs w:val="24"/>
        </w:rPr>
        <w:t>m</w:t>
      </w:r>
      <w:r w:rsidR="5E512F39" w:rsidRPr="005C0B2D">
        <w:rPr>
          <w:rFonts w:ascii="Times New Roman" w:eastAsia="Times New Roman" w:hAnsi="Times New Roman" w:cs="Times New Roman"/>
          <w:color w:val="000000" w:themeColor="text1"/>
          <w:sz w:val="24"/>
          <w:szCs w:val="24"/>
        </w:rPr>
        <w:t xml:space="preserve">ereelupaikade ulatust, iseloomu </w:t>
      </w:r>
      <w:r w:rsidR="70EC56BA" w:rsidRPr="005C0B2D">
        <w:rPr>
          <w:rFonts w:ascii="Times New Roman" w:eastAsia="Times New Roman" w:hAnsi="Times New Roman" w:cs="Times New Roman"/>
          <w:color w:val="000000" w:themeColor="text1"/>
          <w:sz w:val="24"/>
          <w:szCs w:val="24"/>
        </w:rPr>
        <w:t xml:space="preserve">ja </w:t>
      </w:r>
      <w:r w:rsidR="5E512F39" w:rsidRPr="005C0B2D">
        <w:rPr>
          <w:rFonts w:ascii="Times New Roman" w:eastAsia="Times New Roman" w:hAnsi="Times New Roman" w:cs="Times New Roman"/>
          <w:color w:val="000000" w:themeColor="text1"/>
          <w:sz w:val="24"/>
          <w:szCs w:val="24"/>
        </w:rPr>
        <w:t>andmete täpsust</w:t>
      </w:r>
      <w:r w:rsidR="5678C348" w:rsidRPr="005C0B2D">
        <w:rPr>
          <w:rFonts w:ascii="Times New Roman" w:eastAsia="Times New Roman" w:hAnsi="Times New Roman" w:cs="Times New Roman"/>
          <w:color w:val="000000" w:themeColor="text1"/>
          <w:sz w:val="24"/>
          <w:szCs w:val="24"/>
        </w:rPr>
        <w:t xml:space="preserve"> ning seda</w:t>
      </w:r>
      <w:r w:rsidR="3E3CE6CC" w:rsidRPr="005C0B2D">
        <w:rPr>
          <w:rFonts w:ascii="Times New Roman" w:eastAsia="Times New Roman" w:hAnsi="Times New Roman" w:cs="Times New Roman"/>
          <w:color w:val="000000" w:themeColor="text1"/>
          <w:sz w:val="24"/>
          <w:szCs w:val="24"/>
        </w:rPr>
        <w:t>, kas meretuulepargi rajamisega võib kaasneda oluline mõju (juhul kui tegevuse maht jääb alla KMH künnise)</w:t>
      </w:r>
      <w:r w:rsidR="00F74ED2">
        <w:rPr>
          <w:rFonts w:ascii="Times New Roman" w:eastAsia="Times New Roman" w:hAnsi="Times New Roman" w:cs="Times New Roman"/>
          <w:color w:val="000000" w:themeColor="text1"/>
          <w:sz w:val="24"/>
          <w:szCs w:val="24"/>
        </w:rPr>
        <w:t xml:space="preserve">. </w:t>
      </w:r>
      <w:r w:rsidR="1A6C4BE1" w:rsidRPr="005C0B2D">
        <w:rPr>
          <w:rFonts w:ascii="Times New Roman" w:eastAsia="Times New Roman" w:hAnsi="Times New Roman" w:cs="Times New Roman"/>
          <w:sz w:val="24"/>
          <w:szCs w:val="24"/>
        </w:rPr>
        <w:t>M</w:t>
      </w:r>
      <w:r w:rsidR="5924A722" w:rsidRPr="005C0B2D">
        <w:rPr>
          <w:rFonts w:ascii="Times New Roman" w:eastAsia="Times New Roman" w:hAnsi="Times New Roman" w:cs="Times New Roman"/>
          <w:sz w:val="24"/>
          <w:szCs w:val="24"/>
        </w:rPr>
        <w:t>aismaatuuleparkide</w:t>
      </w:r>
      <w:r w:rsidR="675B44F4" w:rsidRPr="005C0B2D">
        <w:rPr>
          <w:rFonts w:ascii="Times New Roman" w:eastAsia="Times New Roman" w:hAnsi="Times New Roman" w:cs="Times New Roman"/>
          <w:sz w:val="24"/>
          <w:szCs w:val="24"/>
        </w:rPr>
        <w:t xml:space="preserve"> rajamine võib maastikku, sh ökosüsteeme</w:t>
      </w:r>
      <w:r w:rsidR="00F74ED2">
        <w:rPr>
          <w:rFonts w:ascii="Times New Roman" w:eastAsia="Times New Roman" w:hAnsi="Times New Roman" w:cs="Times New Roman"/>
          <w:sz w:val="24"/>
          <w:szCs w:val="24"/>
        </w:rPr>
        <w:t>,</w:t>
      </w:r>
      <w:r w:rsidR="675B44F4" w:rsidRPr="005C0B2D">
        <w:rPr>
          <w:rFonts w:ascii="Times New Roman" w:eastAsia="Times New Roman" w:hAnsi="Times New Roman" w:cs="Times New Roman"/>
          <w:sz w:val="24"/>
          <w:szCs w:val="24"/>
        </w:rPr>
        <w:t xml:space="preserve"> </w:t>
      </w:r>
      <w:r w:rsidR="69F6DE87" w:rsidRPr="005C0B2D">
        <w:rPr>
          <w:rFonts w:ascii="Times New Roman" w:eastAsia="Times New Roman" w:hAnsi="Times New Roman" w:cs="Times New Roman"/>
          <w:sz w:val="24"/>
          <w:szCs w:val="24"/>
        </w:rPr>
        <w:t xml:space="preserve">eriti metsamaal, </w:t>
      </w:r>
      <w:r w:rsidR="675B44F4" w:rsidRPr="005C0B2D">
        <w:rPr>
          <w:rFonts w:ascii="Times New Roman" w:eastAsia="Times New Roman" w:hAnsi="Times New Roman" w:cs="Times New Roman"/>
          <w:sz w:val="24"/>
          <w:szCs w:val="24"/>
        </w:rPr>
        <w:t xml:space="preserve">oluliselt </w:t>
      </w:r>
      <w:r w:rsidR="5EA8272A" w:rsidRPr="005C0B2D">
        <w:rPr>
          <w:rFonts w:ascii="Times New Roman" w:eastAsia="Times New Roman" w:hAnsi="Times New Roman" w:cs="Times New Roman"/>
          <w:sz w:val="24"/>
          <w:szCs w:val="24"/>
        </w:rPr>
        <w:t>mõjutada</w:t>
      </w:r>
      <w:r w:rsidR="675B44F4" w:rsidRPr="005C0B2D">
        <w:rPr>
          <w:rFonts w:ascii="Times New Roman" w:eastAsia="Times New Roman" w:hAnsi="Times New Roman" w:cs="Times New Roman"/>
          <w:sz w:val="24"/>
          <w:szCs w:val="24"/>
        </w:rPr>
        <w:t xml:space="preserve">, </w:t>
      </w:r>
      <w:r w:rsidR="4AC575B0" w:rsidRPr="005C0B2D">
        <w:rPr>
          <w:rFonts w:ascii="Times New Roman" w:eastAsia="Times New Roman" w:hAnsi="Times New Roman" w:cs="Times New Roman"/>
          <w:sz w:val="24"/>
          <w:szCs w:val="24"/>
        </w:rPr>
        <w:t xml:space="preserve">mistõttu </w:t>
      </w:r>
      <w:r w:rsidR="675B44F4" w:rsidRPr="005C0B2D">
        <w:rPr>
          <w:rFonts w:ascii="Times New Roman" w:eastAsia="Times New Roman" w:hAnsi="Times New Roman" w:cs="Times New Roman"/>
          <w:sz w:val="24"/>
          <w:szCs w:val="24"/>
        </w:rPr>
        <w:t xml:space="preserve">on suur keskkonnamuutus pargi ala piires tõenäoline. </w:t>
      </w:r>
      <w:r w:rsidR="7C45782C" w:rsidRPr="005C0B2D">
        <w:rPr>
          <w:rFonts w:ascii="Times New Roman" w:eastAsia="Times New Roman" w:hAnsi="Times New Roman" w:cs="Times New Roman"/>
          <w:sz w:val="24"/>
          <w:szCs w:val="24"/>
        </w:rPr>
        <w:t>V</w:t>
      </w:r>
      <w:r w:rsidR="675B44F4" w:rsidRPr="005C0B2D">
        <w:rPr>
          <w:rFonts w:ascii="Times New Roman" w:eastAsia="Times New Roman" w:hAnsi="Times New Roman" w:cs="Times New Roman"/>
          <w:sz w:val="24"/>
          <w:szCs w:val="24"/>
        </w:rPr>
        <w:t>äär</w:t>
      </w:r>
      <w:r w:rsidR="1E765E4B" w:rsidRPr="005C0B2D">
        <w:rPr>
          <w:rFonts w:ascii="Times New Roman" w:eastAsia="Times New Roman" w:hAnsi="Times New Roman" w:cs="Times New Roman"/>
          <w:sz w:val="24"/>
          <w:szCs w:val="24"/>
        </w:rPr>
        <w:t>tuslike</w:t>
      </w:r>
      <w:r w:rsidR="497BB34C" w:rsidRPr="005C0B2D">
        <w:rPr>
          <w:rFonts w:ascii="Times New Roman" w:eastAsia="Times New Roman" w:hAnsi="Times New Roman" w:cs="Times New Roman"/>
          <w:sz w:val="24"/>
          <w:szCs w:val="24"/>
        </w:rPr>
        <w:t xml:space="preserve"> </w:t>
      </w:r>
      <w:r w:rsidR="675B44F4" w:rsidRPr="005C0B2D">
        <w:rPr>
          <w:rFonts w:ascii="Times New Roman" w:eastAsia="Times New Roman" w:hAnsi="Times New Roman" w:cs="Times New Roman"/>
          <w:sz w:val="24"/>
          <w:szCs w:val="24"/>
        </w:rPr>
        <w:t>elupaikade hävi</w:t>
      </w:r>
      <w:r w:rsidR="4D609064" w:rsidRPr="005C0B2D">
        <w:rPr>
          <w:rFonts w:ascii="Times New Roman" w:eastAsia="Times New Roman" w:hAnsi="Times New Roman" w:cs="Times New Roman"/>
          <w:sz w:val="24"/>
          <w:szCs w:val="24"/>
        </w:rPr>
        <w:t>nemise</w:t>
      </w:r>
      <w:r w:rsidR="3B395A41" w:rsidRPr="005C0B2D">
        <w:rPr>
          <w:rFonts w:ascii="Times New Roman" w:eastAsia="Times New Roman" w:hAnsi="Times New Roman" w:cs="Times New Roman"/>
          <w:sz w:val="24"/>
          <w:szCs w:val="24"/>
        </w:rPr>
        <w:t xml:space="preserve"> vältimiseks</w:t>
      </w:r>
      <w:r w:rsidR="675B44F4" w:rsidRPr="005C0B2D">
        <w:rPr>
          <w:rFonts w:ascii="Times New Roman" w:eastAsia="Times New Roman" w:hAnsi="Times New Roman" w:cs="Times New Roman"/>
          <w:b/>
          <w:bCs/>
          <w:sz w:val="24"/>
          <w:szCs w:val="24"/>
        </w:rPr>
        <w:t xml:space="preserve"> </w:t>
      </w:r>
      <w:r w:rsidR="675B44F4" w:rsidRPr="005C0B2D">
        <w:rPr>
          <w:rFonts w:ascii="Times New Roman" w:eastAsia="Times New Roman" w:hAnsi="Times New Roman" w:cs="Times New Roman"/>
          <w:sz w:val="24"/>
          <w:szCs w:val="24"/>
        </w:rPr>
        <w:t xml:space="preserve">tuleks </w:t>
      </w:r>
      <w:r w:rsidR="49B80396" w:rsidRPr="005C0B2D">
        <w:rPr>
          <w:rFonts w:ascii="Times New Roman" w:eastAsia="Times New Roman" w:hAnsi="Times New Roman" w:cs="Times New Roman"/>
          <w:sz w:val="24"/>
          <w:szCs w:val="24"/>
        </w:rPr>
        <w:t>künniste analüüsi raames tehtud</w:t>
      </w:r>
      <w:r w:rsidR="38C854DD" w:rsidRPr="005C0B2D">
        <w:rPr>
          <w:rFonts w:ascii="Times New Roman" w:eastAsia="Times New Roman" w:hAnsi="Times New Roman" w:cs="Times New Roman"/>
          <w:sz w:val="24"/>
          <w:szCs w:val="24"/>
        </w:rPr>
        <w:t xml:space="preserve"> ettepaneku</w:t>
      </w:r>
      <w:r w:rsidR="28ABA9FC" w:rsidRPr="005C0B2D">
        <w:rPr>
          <w:rFonts w:ascii="Times New Roman" w:eastAsia="Times New Roman" w:hAnsi="Times New Roman" w:cs="Times New Roman"/>
          <w:sz w:val="24"/>
          <w:szCs w:val="24"/>
        </w:rPr>
        <w:t xml:space="preserve"> kohaselt</w:t>
      </w:r>
      <w:r w:rsidR="38C854DD" w:rsidRPr="005C0B2D">
        <w:rPr>
          <w:rFonts w:ascii="Times New Roman" w:eastAsia="Times New Roman" w:hAnsi="Times New Roman" w:cs="Times New Roman"/>
          <w:sz w:val="24"/>
          <w:szCs w:val="24"/>
        </w:rPr>
        <w:t xml:space="preserve"> </w:t>
      </w:r>
      <w:r w:rsidR="675B44F4" w:rsidRPr="005C0B2D">
        <w:rPr>
          <w:rFonts w:ascii="Times New Roman" w:eastAsia="Times New Roman" w:hAnsi="Times New Roman" w:cs="Times New Roman"/>
          <w:sz w:val="24"/>
          <w:szCs w:val="24"/>
        </w:rPr>
        <w:t xml:space="preserve">ka </w:t>
      </w:r>
      <w:r w:rsidR="73AA79D1" w:rsidRPr="005C0B2D">
        <w:rPr>
          <w:rFonts w:ascii="Times New Roman" w:eastAsia="Times New Roman" w:hAnsi="Times New Roman" w:cs="Times New Roman"/>
          <w:sz w:val="24"/>
          <w:szCs w:val="24"/>
        </w:rPr>
        <w:t xml:space="preserve">teatud </w:t>
      </w:r>
      <w:r w:rsidR="675B44F4" w:rsidRPr="005C0B2D">
        <w:rPr>
          <w:rFonts w:ascii="Times New Roman" w:eastAsia="Times New Roman" w:hAnsi="Times New Roman" w:cs="Times New Roman"/>
          <w:sz w:val="24"/>
          <w:szCs w:val="24"/>
        </w:rPr>
        <w:t>väiksemate tuuleparkide (</w:t>
      </w:r>
      <w:r w:rsidR="06AB9F72" w:rsidRPr="005C0B2D">
        <w:rPr>
          <w:rFonts w:ascii="Times New Roman" w:eastAsia="Times New Roman" w:hAnsi="Times New Roman" w:cs="Times New Roman"/>
          <w:sz w:val="24"/>
          <w:szCs w:val="24"/>
        </w:rPr>
        <w:t xml:space="preserve">sh </w:t>
      </w:r>
      <w:r w:rsidR="675B44F4" w:rsidRPr="005C0B2D">
        <w:rPr>
          <w:rFonts w:ascii="Times New Roman" w:eastAsia="Times New Roman" w:hAnsi="Times New Roman" w:cs="Times New Roman"/>
          <w:sz w:val="24"/>
          <w:szCs w:val="24"/>
        </w:rPr>
        <w:t>kuni 5 tuulikut</w:t>
      </w:r>
      <w:r w:rsidR="439FE0F6" w:rsidRPr="005C0B2D">
        <w:rPr>
          <w:rFonts w:ascii="Times New Roman" w:eastAsia="Times New Roman" w:hAnsi="Times New Roman" w:cs="Times New Roman"/>
          <w:sz w:val="24"/>
          <w:szCs w:val="24"/>
        </w:rPr>
        <w:t xml:space="preserve">, erinevalt praegusest eelhinnangu </w:t>
      </w:r>
      <w:r w:rsidR="439FE0F6" w:rsidRPr="00513992">
        <w:rPr>
          <w:rFonts w:ascii="Times New Roman" w:eastAsia="Times New Roman" w:hAnsi="Times New Roman" w:cs="Times New Roman"/>
          <w:sz w:val="24"/>
          <w:szCs w:val="24"/>
        </w:rPr>
        <w:t>nõudest</w:t>
      </w:r>
      <w:r w:rsidR="675B44F4" w:rsidRPr="00513992">
        <w:rPr>
          <w:rFonts w:ascii="Times New Roman" w:eastAsia="Times New Roman" w:hAnsi="Times New Roman" w:cs="Times New Roman"/>
          <w:sz w:val="24"/>
          <w:szCs w:val="24"/>
        </w:rPr>
        <w:t>) rajamisel te</w:t>
      </w:r>
      <w:r w:rsidR="2BDC4DF7" w:rsidRPr="00513992">
        <w:rPr>
          <w:rFonts w:ascii="Times New Roman" w:eastAsia="Times New Roman" w:hAnsi="Times New Roman" w:cs="Times New Roman"/>
          <w:sz w:val="24"/>
          <w:szCs w:val="24"/>
        </w:rPr>
        <w:t>ha</w:t>
      </w:r>
      <w:r w:rsidR="675B44F4" w:rsidRPr="00513992">
        <w:rPr>
          <w:rFonts w:ascii="Times New Roman" w:eastAsia="Times New Roman" w:hAnsi="Times New Roman" w:cs="Times New Roman"/>
          <w:sz w:val="24"/>
          <w:szCs w:val="24"/>
        </w:rPr>
        <w:t xml:space="preserve"> eelhinnang.</w:t>
      </w:r>
      <w:r w:rsidR="437E3D84" w:rsidRPr="00513992">
        <w:rPr>
          <w:rFonts w:ascii="Times New Roman" w:eastAsia="Times New Roman" w:hAnsi="Times New Roman" w:cs="Times New Roman"/>
          <w:sz w:val="24"/>
          <w:szCs w:val="24"/>
        </w:rPr>
        <w:t xml:space="preserve"> Seetõttu muudetakse ka </w:t>
      </w:r>
      <w:r w:rsidR="31018FF5" w:rsidRPr="00513992">
        <w:rPr>
          <w:rFonts w:ascii="Times New Roman" w:eastAsia="Times New Roman" w:hAnsi="Times New Roman" w:cs="Times New Roman"/>
          <w:sz w:val="24"/>
          <w:szCs w:val="24"/>
        </w:rPr>
        <w:t>tegevusvaldkondade</w:t>
      </w:r>
      <w:r w:rsidR="437E3D84" w:rsidRPr="00513992">
        <w:rPr>
          <w:rFonts w:ascii="Times New Roman" w:eastAsia="Times New Roman" w:hAnsi="Times New Roman" w:cs="Times New Roman"/>
          <w:sz w:val="24"/>
          <w:szCs w:val="24"/>
        </w:rPr>
        <w:t xml:space="preserve"> määrust</w:t>
      </w:r>
      <w:r w:rsidR="674CDC37" w:rsidRPr="00513992">
        <w:rPr>
          <w:rFonts w:ascii="Times New Roman" w:eastAsia="Times New Roman" w:hAnsi="Times New Roman" w:cs="Times New Roman"/>
          <w:sz w:val="24"/>
          <w:szCs w:val="24"/>
        </w:rPr>
        <w:t xml:space="preserve"> </w:t>
      </w:r>
      <w:r w:rsidR="09C2861D" w:rsidRPr="00513992">
        <w:rPr>
          <w:rFonts w:ascii="Times New Roman" w:eastAsia="Times New Roman" w:hAnsi="Times New Roman" w:cs="Times New Roman"/>
          <w:sz w:val="24"/>
          <w:szCs w:val="24"/>
        </w:rPr>
        <w:t>(</w:t>
      </w:r>
      <w:r w:rsidR="00878CE6" w:rsidRPr="00513992">
        <w:rPr>
          <w:rFonts w:ascii="Times New Roman" w:eastAsia="Times New Roman" w:hAnsi="Times New Roman" w:cs="Times New Roman"/>
          <w:sz w:val="24"/>
          <w:szCs w:val="24"/>
        </w:rPr>
        <w:t xml:space="preserve">määruse kavand on </w:t>
      </w:r>
      <w:r w:rsidR="1D8B2E28" w:rsidRPr="00513992">
        <w:rPr>
          <w:rFonts w:ascii="Times New Roman" w:eastAsia="Times New Roman" w:hAnsi="Times New Roman" w:cs="Times New Roman"/>
          <w:sz w:val="24"/>
          <w:szCs w:val="24"/>
        </w:rPr>
        <w:t>toodud</w:t>
      </w:r>
      <w:r w:rsidR="09C2861D" w:rsidRPr="00513992">
        <w:rPr>
          <w:rFonts w:ascii="Times New Roman" w:eastAsia="Times New Roman" w:hAnsi="Times New Roman" w:cs="Times New Roman"/>
          <w:sz w:val="24"/>
          <w:szCs w:val="24"/>
        </w:rPr>
        <w:t xml:space="preserve"> lisas</w:t>
      </w:r>
      <w:r w:rsidR="7A75CA1E" w:rsidRPr="00513992">
        <w:rPr>
          <w:rFonts w:ascii="Times New Roman" w:eastAsia="Times New Roman" w:hAnsi="Times New Roman" w:cs="Times New Roman"/>
          <w:sz w:val="24"/>
          <w:szCs w:val="24"/>
        </w:rPr>
        <w:t>, kavand 4</w:t>
      </w:r>
      <w:r w:rsidR="09C2861D" w:rsidRPr="00513992">
        <w:rPr>
          <w:rFonts w:ascii="Times New Roman" w:eastAsia="Times New Roman" w:hAnsi="Times New Roman" w:cs="Times New Roman"/>
          <w:sz w:val="24"/>
          <w:szCs w:val="24"/>
        </w:rPr>
        <w:t xml:space="preserve">) </w:t>
      </w:r>
      <w:r w:rsidR="437E3D84" w:rsidRPr="00513992">
        <w:rPr>
          <w:rFonts w:ascii="Times New Roman" w:eastAsia="Times New Roman" w:hAnsi="Times New Roman" w:cs="Times New Roman"/>
          <w:sz w:val="24"/>
          <w:szCs w:val="24"/>
        </w:rPr>
        <w:t xml:space="preserve">ning </w:t>
      </w:r>
      <w:r w:rsidR="6913DA6B" w:rsidRPr="00513992">
        <w:rPr>
          <w:rFonts w:ascii="Times New Roman" w:eastAsia="Times New Roman" w:hAnsi="Times New Roman" w:cs="Times New Roman"/>
          <w:sz w:val="24"/>
          <w:szCs w:val="24"/>
        </w:rPr>
        <w:t>kavas on sätestada</w:t>
      </w:r>
      <w:r w:rsidR="437E3D84" w:rsidRPr="00513992">
        <w:rPr>
          <w:rFonts w:ascii="Times New Roman" w:eastAsia="Times New Roman" w:hAnsi="Times New Roman" w:cs="Times New Roman"/>
          <w:sz w:val="24"/>
          <w:szCs w:val="24"/>
        </w:rPr>
        <w:t xml:space="preserve">, et </w:t>
      </w:r>
      <w:r w:rsidR="6509A06D" w:rsidRPr="00513992">
        <w:rPr>
          <w:rFonts w:ascii="Times New Roman" w:eastAsia="Times New Roman" w:hAnsi="Times New Roman" w:cs="Times New Roman"/>
          <w:sz w:val="24"/>
          <w:szCs w:val="24"/>
        </w:rPr>
        <w:t>eelhinna</w:t>
      </w:r>
      <w:r w:rsidR="16B76D0B" w:rsidRPr="00513992">
        <w:rPr>
          <w:rFonts w:ascii="Times New Roman" w:eastAsia="Times New Roman" w:hAnsi="Times New Roman" w:cs="Times New Roman"/>
          <w:sz w:val="24"/>
          <w:szCs w:val="24"/>
        </w:rPr>
        <w:t>n</w:t>
      </w:r>
      <w:r w:rsidR="6509A06D" w:rsidRPr="00513992">
        <w:rPr>
          <w:rFonts w:ascii="Times New Roman" w:eastAsia="Times New Roman" w:hAnsi="Times New Roman" w:cs="Times New Roman"/>
          <w:sz w:val="24"/>
          <w:szCs w:val="24"/>
        </w:rPr>
        <w:t>g tuleb</w:t>
      </w:r>
      <w:r w:rsidR="407E9FC0" w:rsidRPr="00513992">
        <w:rPr>
          <w:rFonts w:ascii="Times New Roman" w:eastAsia="Times New Roman" w:hAnsi="Times New Roman" w:cs="Times New Roman"/>
          <w:sz w:val="24"/>
          <w:szCs w:val="24"/>
        </w:rPr>
        <w:t xml:space="preserve"> anda viie või enama tuulikuga tuulepargi rajamisel </w:t>
      </w:r>
      <w:r w:rsidR="662C9514" w:rsidRPr="00513992">
        <w:rPr>
          <w:rFonts w:ascii="Times New Roman" w:eastAsia="Times New Roman" w:hAnsi="Times New Roman" w:cs="Times New Roman"/>
          <w:sz w:val="24"/>
          <w:szCs w:val="24"/>
        </w:rPr>
        <w:t xml:space="preserve">(sõltumata tuuliku võimsusest või kõrgusest) </w:t>
      </w:r>
      <w:r w:rsidR="407E9FC0" w:rsidRPr="00513992">
        <w:rPr>
          <w:rFonts w:ascii="Times New Roman" w:eastAsia="Times New Roman" w:hAnsi="Times New Roman" w:cs="Times New Roman"/>
          <w:sz w:val="24"/>
          <w:szCs w:val="24"/>
        </w:rPr>
        <w:t xml:space="preserve">või vähemalt ühe tuuliku püstitamisel, </w:t>
      </w:r>
      <w:r w:rsidR="407E9FC0" w:rsidRPr="00513992">
        <w:rPr>
          <w:rFonts w:ascii="Times New Roman" w:eastAsia="Times New Roman" w:hAnsi="Times New Roman" w:cs="Times New Roman"/>
          <w:sz w:val="24"/>
          <w:szCs w:val="24"/>
        </w:rPr>
        <w:lastRenderedPageBreak/>
        <w:t>mille kõrgus on vähemalt 30 m</w:t>
      </w:r>
      <w:r w:rsidR="2F330685" w:rsidRPr="00513992">
        <w:rPr>
          <w:rFonts w:ascii="Times New Roman" w:eastAsia="Times New Roman" w:hAnsi="Times New Roman" w:cs="Times New Roman"/>
          <w:sz w:val="24"/>
          <w:szCs w:val="24"/>
        </w:rPr>
        <w:t>eetrit</w:t>
      </w:r>
      <w:r w:rsidR="5F092F43" w:rsidRPr="00513992">
        <w:rPr>
          <w:rFonts w:ascii="Times New Roman" w:eastAsia="Times New Roman" w:hAnsi="Times New Roman" w:cs="Times New Roman"/>
          <w:sz w:val="24"/>
          <w:szCs w:val="24"/>
        </w:rPr>
        <w:t>. See annab võimaluse rajada eelhinnanguta väiksemas</w:t>
      </w:r>
      <w:r w:rsidR="5F092F43" w:rsidRPr="005C0B2D">
        <w:rPr>
          <w:rFonts w:ascii="Times New Roman" w:eastAsia="Times New Roman" w:hAnsi="Times New Roman" w:cs="Times New Roman"/>
          <w:sz w:val="24"/>
          <w:szCs w:val="24"/>
        </w:rPr>
        <w:t xml:space="preserve"> mahus tuulikuid (kuni neli), mis jäävad madalamaks kui 30 m</w:t>
      </w:r>
      <w:r w:rsidR="2C620DA8" w:rsidRPr="005C0B2D">
        <w:rPr>
          <w:rFonts w:ascii="Times New Roman" w:eastAsia="Times New Roman" w:hAnsi="Times New Roman" w:cs="Times New Roman"/>
          <w:sz w:val="24"/>
          <w:szCs w:val="24"/>
        </w:rPr>
        <w:t>eetrit</w:t>
      </w:r>
      <w:r w:rsidR="00F74ED2">
        <w:rPr>
          <w:rFonts w:ascii="Times New Roman" w:eastAsia="Times New Roman" w:hAnsi="Times New Roman" w:cs="Times New Roman"/>
          <w:sz w:val="24"/>
          <w:szCs w:val="24"/>
        </w:rPr>
        <w:t>.</w:t>
      </w:r>
    </w:p>
    <w:p w14:paraId="31EDD16C" w14:textId="77777777" w:rsidR="00513992" w:rsidRDefault="00513992" w:rsidP="005C0B2D">
      <w:pPr>
        <w:spacing w:after="0"/>
        <w:contextualSpacing/>
        <w:jc w:val="both"/>
        <w:rPr>
          <w:rFonts w:ascii="Times New Roman" w:eastAsia="Calibri" w:hAnsi="Times New Roman" w:cs="Times New Roman"/>
          <w:sz w:val="24"/>
          <w:szCs w:val="24"/>
        </w:rPr>
      </w:pPr>
    </w:p>
    <w:p w14:paraId="1AA48877" w14:textId="7FFCA77C" w:rsidR="4FB09957" w:rsidRPr="005C0B2D" w:rsidRDefault="4C82C344" w:rsidP="005C0B2D">
      <w:pPr>
        <w:spacing w:after="0"/>
        <w:contextualSpacing/>
        <w:jc w:val="both"/>
        <w:rPr>
          <w:rFonts w:ascii="Times New Roman" w:eastAsia="Calibri" w:hAnsi="Times New Roman" w:cs="Times New Roman"/>
          <w:sz w:val="24"/>
          <w:szCs w:val="24"/>
        </w:rPr>
      </w:pPr>
      <w:r w:rsidRPr="005C0B2D">
        <w:rPr>
          <w:rFonts w:ascii="Times New Roman" w:eastAsia="Calibri" w:hAnsi="Times New Roman" w:cs="Times New Roman"/>
          <w:sz w:val="24"/>
          <w:szCs w:val="24"/>
        </w:rPr>
        <w:t>Maismaatuuleparkide</w:t>
      </w:r>
      <w:r w:rsidR="2E2C4367" w:rsidRPr="005C0B2D">
        <w:rPr>
          <w:rFonts w:ascii="Times New Roman" w:eastAsia="Calibri" w:hAnsi="Times New Roman" w:cs="Times New Roman"/>
          <w:sz w:val="24"/>
          <w:szCs w:val="24"/>
        </w:rPr>
        <w:t xml:space="preserve">ga seonduvalt on asjakohane märkida ära, et Riigikogu </w:t>
      </w:r>
      <w:r w:rsidR="5B0229CA" w:rsidRPr="005C0B2D">
        <w:rPr>
          <w:rFonts w:ascii="Times New Roman" w:eastAsia="Calibri" w:hAnsi="Times New Roman" w:cs="Times New Roman"/>
          <w:sz w:val="24"/>
          <w:szCs w:val="24"/>
        </w:rPr>
        <w:t>menetluses</w:t>
      </w:r>
      <w:r w:rsidR="531617B5" w:rsidRPr="005C0B2D">
        <w:rPr>
          <w:rFonts w:ascii="Times New Roman" w:eastAsia="Calibri" w:hAnsi="Times New Roman" w:cs="Times New Roman"/>
          <w:sz w:val="24"/>
          <w:szCs w:val="24"/>
        </w:rPr>
        <w:t xml:space="preserve"> oleva</w:t>
      </w:r>
      <w:r w:rsidRPr="005C0B2D">
        <w:rPr>
          <w:rFonts w:ascii="Times New Roman" w:eastAsia="Calibri" w:hAnsi="Times New Roman" w:cs="Times New Roman"/>
          <w:sz w:val="24"/>
          <w:szCs w:val="24"/>
        </w:rPr>
        <w:t xml:space="preserve"> </w:t>
      </w:r>
      <w:r w:rsidRPr="005C0B2D" w:rsidDel="00D77063">
        <w:rPr>
          <w:rFonts w:ascii="Times New Roman" w:eastAsia="Calibri" w:hAnsi="Times New Roman" w:cs="Times New Roman"/>
          <w:sz w:val="24"/>
          <w:szCs w:val="24"/>
        </w:rPr>
        <w:t>taastuvenergia direktiivi muudatuste ülevõtmise eelnõuga (atmosfääriõhu kaitse seaduse ja teiste seaduste muutmise seaduse eelnõu</w:t>
      </w:r>
      <w:r w:rsidR="6CCF1153" w:rsidRPr="005C0B2D">
        <w:rPr>
          <w:rStyle w:val="Allmrkuseviide"/>
          <w:rFonts w:ascii="Times New Roman" w:eastAsia="Calibri" w:hAnsi="Times New Roman" w:cs="Times New Roman"/>
          <w:sz w:val="24"/>
          <w:szCs w:val="24"/>
        </w:rPr>
        <w:footnoteReference w:id="8"/>
      </w:r>
      <w:r w:rsidR="531617B5" w:rsidRPr="005C0B2D">
        <w:rPr>
          <w:rFonts w:ascii="Times New Roman" w:eastAsia="Calibri" w:hAnsi="Times New Roman" w:cs="Times New Roman"/>
          <w:sz w:val="24"/>
          <w:szCs w:val="24"/>
        </w:rPr>
        <w:t xml:space="preserve"> 697SE</w:t>
      </w:r>
      <w:r w:rsidRPr="005C0B2D">
        <w:rPr>
          <w:rFonts w:ascii="Times New Roman" w:eastAsia="Calibri" w:hAnsi="Times New Roman" w:cs="Times New Roman"/>
          <w:sz w:val="24"/>
          <w:szCs w:val="24"/>
        </w:rPr>
        <w:t xml:space="preserve">) </w:t>
      </w:r>
      <w:r w:rsidR="531617B5" w:rsidRPr="005C0B2D">
        <w:rPr>
          <w:rFonts w:ascii="Times New Roman" w:eastAsia="Calibri" w:hAnsi="Times New Roman" w:cs="Times New Roman"/>
          <w:sz w:val="24"/>
          <w:szCs w:val="24"/>
        </w:rPr>
        <w:t>sätestatakse</w:t>
      </w:r>
      <w:r w:rsidRPr="005C0B2D">
        <w:rPr>
          <w:rFonts w:ascii="Times New Roman" w:eastAsia="Calibri" w:hAnsi="Times New Roman" w:cs="Times New Roman"/>
          <w:sz w:val="24"/>
          <w:szCs w:val="24"/>
        </w:rPr>
        <w:t xml:space="preserve"> taastuvenergia eelisarendusalade mõiste</w:t>
      </w:r>
      <w:r w:rsidR="161D129D" w:rsidRPr="005C0B2D">
        <w:rPr>
          <w:rFonts w:ascii="Times New Roman" w:eastAsia="Calibri" w:hAnsi="Times New Roman" w:cs="Times New Roman"/>
          <w:sz w:val="24"/>
          <w:szCs w:val="24"/>
        </w:rPr>
        <w:t xml:space="preserve"> ja </w:t>
      </w:r>
      <w:r w:rsidR="70AA4F33" w:rsidRPr="005C0B2D">
        <w:rPr>
          <w:rFonts w:ascii="Times New Roman" w:eastAsia="Calibri" w:hAnsi="Times New Roman" w:cs="Times New Roman"/>
          <w:sz w:val="24"/>
          <w:szCs w:val="24"/>
        </w:rPr>
        <w:t>erisus tavapärasest KMH menetlusest</w:t>
      </w:r>
      <w:r w:rsidRPr="005C0B2D">
        <w:rPr>
          <w:rFonts w:ascii="Times New Roman" w:eastAsia="Calibri" w:hAnsi="Times New Roman" w:cs="Times New Roman"/>
          <w:sz w:val="24"/>
          <w:szCs w:val="24"/>
        </w:rPr>
        <w:t xml:space="preserve">. </w:t>
      </w:r>
      <w:r w:rsidR="475B9188" w:rsidRPr="005C0B2D">
        <w:rPr>
          <w:rFonts w:ascii="Times New Roman" w:eastAsia="Calibri" w:hAnsi="Times New Roman" w:cs="Times New Roman"/>
          <w:sz w:val="24"/>
          <w:szCs w:val="24"/>
        </w:rPr>
        <w:t>Taastuvenergeetika e</w:t>
      </w:r>
      <w:r w:rsidRPr="005C0B2D">
        <w:rPr>
          <w:rFonts w:ascii="Times New Roman" w:eastAsia="Calibri" w:hAnsi="Times New Roman" w:cs="Times New Roman"/>
          <w:sz w:val="24"/>
          <w:szCs w:val="24"/>
        </w:rPr>
        <w:t xml:space="preserve">elisarendusalad </w:t>
      </w:r>
      <w:r w:rsidR="475B9188" w:rsidRPr="005C0B2D">
        <w:rPr>
          <w:rFonts w:ascii="Times New Roman" w:eastAsia="Calibri" w:hAnsi="Times New Roman" w:cs="Times New Roman"/>
          <w:sz w:val="24"/>
          <w:szCs w:val="24"/>
        </w:rPr>
        <w:t xml:space="preserve">on </w:t>
      </w:r>
      <w:r w:rsidR="760BCCC7" w:rsidRPr="005C0B2D">
        <w:rPr>
          <w:rFonts w:ascii="Times New Roman" w:eastAsia="Calibri" w:hAnsi="Times New Roman" w:cs="Times New Roman"/>
          <w:sz w:val="24"/>
          <w:szCs w:val="24"/>
        </w:rPr>
        <w:t xml:space="preserve">alad, mille </w:t>
      </w:r>
      <w:r w:rsidRPr="005C0B2D">
        <w:rPr>
          <w:rFonts w:ascii="Times New Roman" w:eastAsia="Calibri" w:hAnsi="Times New Roman" w:cs="Times New Roman"/>
          <w:sz w:val="24"/>
          <w:szCs w:val="24"/>
        </w:rPr>
        <w:t>detail- või eriplaneeringu käigus läbi viidud KSH</w:t>
      </w:r>
      <w:r w:rsidR="760BCCC7" w:rsidRPr="005C0B2D">
        <w:rPr>
          <w:rFonts w:ascii="Times New Roman" w:eastAsia="Calibri" w:hAnsi="Times New Roman" w:cs="Times New Roman"/>
          <w:sz w:val="24"/>
          <w:szCs w:val="24"/>
        </w:rPr>
        <w:t xml:space="preserve">-s on </w:t>
      </w:r>
      <w:r w:rsidRPr="005C0B2D">
        <w:rPr>
          <w:rFonts w:ascii="Times New Roman" w:eastAsia="Calibri" w:hAnsi="Times New Roman" w:cs="Times New Roman"/>
          <w:sz w:val="24"/>
          <w:szCs w:val="24"/>
        </w:rPr>
        <w:t>jõutud järeldusele, et tuulepargi rajamisega ei kaasne ebasoodsaid mõjusid. Eelisarendusaladele kavandatava tuulepargi loamenetluses KMH</w:t>
      </w:r>
      <w:r w:rsidR="557C61D7" w:rsidRPr="005C0B2D">
        <w:rPr>
          <w:rFonts w:ascii="Times New Roman" w:eastAsia="Calibri" w:hAnsi="Times New Roman" w:cs="Times New Roman"/>
          <w:sz w:val="24"/>
          <w:szCs w:val="24"/>
        </w:rPr>
        <w:t>-</w:t>
      </w:r>
      <w:r w:rsidR="5C1EA32B" w:rsidRPr="005C0B2D">
        <w:rPr>
          <w:rFonts w:ascii="Times New Roman" w:eastAsia="Calibri" w:hAnsi="Times New Roman" w:cs="Times New Roman"/>
          <w:sz w:val="24"/>
          <w:szCs w:val="24"/>
        </w:rPr>
        <w:t>d</w:t>
      </w:r>
      <w:r w:rsidRPr="005C0B2D">
        <w:rPr>
          <w:rFonts w:ascii="Times New Roman" w:eastAsia="Calibri" w:hAnsi="Times New Roman" w:cs="Times New Roman"/>
          <w:sz w:val="24"/>
          <w:szCs w:val="24"/>
        </w:rPr>
        <w:t xml:space="preserve"> üldjuhul ei algatata, </w:t>
      </w:r>
      <w:r w:rsidR="5C1EA32B" w:rsidRPr="005C0B2D">
        <w:rPr>
          <w:rFonts w:ascii="Times New Roman" w:eastAsia="Calibri" w:hAnsi="Times New Roman" w:cs="Times New Roman"/>
          <w:sz w:val="24"/>
          <w:szCs w:val="24"/>
        </w:rPr>
        <w:t xml:space="preserve">seda saab teha </w:t>
      </w:r>
      <w:r w:rsidRPr="005C0B2D">
        <w:rPr>
          <w:rFonts w:ascii="Times New Roman" w:eastAsia="Calibri" w:hAnsi="Times New Roman" w:cs="Times New Roman"/>
          <w:sz w:val="24"/>
          <w:szCs w:val="24"/>
        </w:rPr>
        <w:t xml:space="preserve">ainult erandjuhtudel, kui võib esineda ettenägematu mõju või erakorraline asjaolu, mida varem planeeringu KSH käigus ette ei olnud näha või </w:t>
      </w:r>
      <w:r w:rsidR="4B0318AC" w:rsidRPr="005C0B2D">
        <w:rPr>
          <w:rFonts w:ascii="Times New Roman" w:eastAsia="Calibri" w:hAnsi="Times New Roman" w:cs="Times New Roman"/>
          <w:sz w:val="24"/>
          <w:szCs w:val="24"/>
        </w:rPr>
        <w:t xml:space="preserve">mis </w:t>
      </w:r>
      <w:r w:rsidRPr="005C0B2D">
        <w:rPr>
          <w:rFonts w:ascii="Times New Roman" w:eastAsia="Calibri" w:hAnsi="Times New Roman" w:cs="Times New Roman"/>
          <w:sz w:val="24"/>
          <w:szCs w:val="24"/>
        </w:rPr>
        <w:t>ei olnud teada. Samuti ei ole vaja anda eelisarendusaladele kavandatavate tuuleparkide loamenetluses KMH eelhinnangut.</w:t>
      </w:r>
    </w:p>
    <w:p w14:paraId="7906936F" w14:textId="77777777" w:rsidR="00513992" w:rsidRDefault="00513992" w:rsidP="005C0B2D">
      <w:pPr>
        <w:spacing w:after="0"/>
        <w:contextualSpacing/>
        <w:jc w:val="both"/>
        <w:rPr>
          <w:rFonts w:ascii="Times New Roman" w:eastAsia="Calibri" w:hAnsi="Times New Roman" w:cs="Times New Roman"/>
          <w:sz w:val="24"/>
          <w:szCs w:val="24"/>
        </w:rPr>
      </w:pPr>
    </w:p>
    <w:p w14:paraId="022C128E" w14:textId="1A8FB5AC" w:rsidR="6CCF1153" w:rsidRPr="005C0B2D" w:rsidRDefault="4C82C344" w:rsidP="005C0B2D">
      <w:pPr>
        <w:spacing w:after="0"/>
        <w:contextualSpacing/>
        <w:jc w:val="both"/>
        <w:rPr>
          <w:rFonts w:ascii="Times New Roman" w:eastAsia="Calibri" w:hAnsi="Times New Roman" w:cs="Times New Roman"/>
          <w:sz w:val="24"/>
          <w:szCs w:val="24"/>
        </w:rPr>
      </w:pPr>
      <w:r w:rsidRPr="005C0B2D">
        <w:rPr>
          <w:rFonts w:ascii="Times New Roman" w:eastAsia="Calibri" w:hAnsi="Times New Roman" w:cs="Times New Roman"/>
          <w:sz w:val="24"/>
          <w:szCs w:val="24"/>
        </w:rPr>
        <w:t xml:space="preserve">Seega ei puuduta </w:t>
      </w:r>
      <w:r w:rsidR="00F74ED2">
        <w:rPr>
          <w:rFonts w:ascii="Times New Roman" w:eastAsia="Calibri" w:hAnsi="Times New Roman" w:cs="Times New Roman"/>
          <w:sz w:val="24"/>
          <w:szCs w:val="24"/>
        </w:rPr>
        <w:t>kõnealune</w:t>
      </w:r>
      <w:r w:rsidRPr="005C0B2D">
        <w:rPr>
          <w:rFonts w:ascii="Times New Roman" w:eastAsia="Calibri" w:hAnsi="Times New Roman" w:cs="Times New Roman"/>
          <w:sz w:val="24"/>
          <w:szCs w:val="24"/>
        </w:rPr>
        <w:t xml:space="preserve"> tuuleparkide künnise muudatus planeeringutega kavandatavaid maismaatuuleparke, mis määratakse eelisarendusalaks, sest nende puhul edaspidi üldjuhul KMH ja KMH eelhinnangu vajadust ei teki. Siiski ei saa välistada tuuleparkide puhul KMH eelhinnangu andmise või KMH algatamise vajadust ning säte on vajalik juhuks, kui tuuleparki kavandatakse väljaspool eelisarendusalasid</w:t>
      </w:r>
      <w:r w:rsidR="753439F1" w:rsidRPr="005C0B2D">
        <w:rPr>
          <w:rFonts w:ascii="Times New Roman" w:eastAsia="Calibri" w:hAnsi="Times New Roman" w:cs="Times New Roman"/>
          <w:sz w:val="24"/>
          <w:szCs w:val="24"/>
        </w:rPr>
        <w:t>, sh merel (</w:t>
      </w:r>
      <w:r w:rsidR="496B309D" w:rsidRPr="005C0B2D">
        <w:rPr>
          <w:rFonts w:ascii="Times New Roman" w:eastAsia="Calibri" w:hAnsi="Times New Roman" w:cs="Times New Roman"/>
          <w:sz w:val="24"/>
          <w:szCs w:val="24"/>
        </w:rPr>
        <w:t>eelisarendusala mõiste ei laiene merele).</w:t>
      </w:r>
      <w:r w:rsidRPr="005C0B2D">
        <w:rPr>
          <w:rFonts w:ascii="Times New Roman" w:eastAsia="Calibri" w:hAnsi="Times New Roman" w:cs="Times New Roman"/>
          <w:sz w:val="24"/>
          <w:szCs w:val="24"/>
        </w:rPr>
        <w:t xml:space="preserve"> </w:t>
      </w:r>
    </w:p>
    <w:p w14:paraId="6166EE07" w14:textId="0E3EF698" w:rsidR="3AD74791" w:rsidRPr="005C0B2D" w:rsidRDefault="67FF06D1"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color w:val="000000" w:themeColor="text1"/>
          <w:sz w:val="24"/>
          <w:szCs w:val="24"/>
        </w:rPr>
        <w:t xml:space="preserve">Künniste analüüsi põhjal võiks kõikide tuuleparkide korral (sõltumata asukohast) kaaluda KMH eelhinnangu andmise nõude määramist, kuid probleemiks võib osutuda asjaolu, et suure tõenäosusega jõuaksid kõik eelhinnangud </w:t>
      </w:r>
      <w:r w:rsidR="35E44EAA" w:rsidRPr="005C0B2D">
        <w:rPr>
          <w:rFonts w:ascii="Times New Roman" w:eastAsia="Times New Roman" w:hAnsi="Times New Roman" w:cs="Times New Roman"/>
          <w:color w:val="000000" w:themeColor="text1"/>
          <w:sz w:val="24"/>
          <w:szCs w:val="24"/>
        </w:rPr>
        <w:t xml:space="preserve">(mis on omakorda töömahukad </w:t>
      </w:r>
      <w:r w:rsidR="00F74ED2">
        <w:rPr>
          <w:rFonts w:ascii="Times New Roman" w:eastAsia="Times New Roman" w:hAnsi="Times New Roman" w:cs="Times New Roman"/>
          <w:color w:val="000000" w:themeColor="text1"/>
          <w:sz w:val="24"/>
          <w:szCs w:val="24"/>
        </w:rPr>
        <w:t>materjalid</w:t>
      </w:r>
      <w:r w:rsidR="35E44EAA"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KMH algatamiseni, kuna on vaja põhjalikumalt uurida näiteks kavandatava tegevuse alal olevate loodusdirektiivi ja merestrateegia elupaikade seisundit. Seega</w:t>
      </w:r>
      <w:r w:rsidR="4494AB87" w:rsidRPr="005C0B2D">
        <w:rPr>
          <w:rFonts w:ascii="Times New Roman" w:eastAsia="Times New Roman" w:hAnsi="Times New Roman" w:cs="Times New Roman"/>
          <w:color w:val="000000" w:themeColor="text1"/>
          <w:sz w:val="24"/>
          <w:szCs w:val="24"/>
        </w:rPr>
        <w:t>,</w:t>
      </w:r>
      <w:r w:rsidRPr="005C0B2D">
        <w:rPr>
          <w:rFonts w:ascii="Times New Roman" w:eastAsia="Times New Roman" w:hAnsi="Times New Roman" w:cs="Times New Roman"/>
          <w:color w:val="000000" w:themeColor="text1"/>
          <w:sz w:val="24"/>
          <w:szCs w:val="24"/>
        </w:rPr>
        <w:t xml:space="preserve"> arvestades </w:t>
      </w:r>
      <w:r w:rsidR="4494AB87" w:rsidRPr="005C0B2D">
        <w:rPr>
          <w:rFonts w:ascii="Times New Roman" w:eastAsia="Times New Roman" w:hAnsi="Times New Roman" w:cs="Times New Roman"/>
          <w:color w:val="000000" w:themeColor="text1"/>
          <w:sz w:val="24"/>
          <w:szCs w:val="24"/>
        </w:rPr>
        <w:t xml:space="preserve">ka </w:t>
      </w:r>
      <w:r w:rsidRPr="005C0B2D">
        <w:rPr>
          <w:rFonts w:ascii="Times New Roman" w:eastAsia="Times New Roman" w:hAnsi="Times New Roman" w:cs="Times New Roman"/>
          <w:color w:val="000000" w:themeColor="text1"/>
          <w:sz w:val="24"/>
          <w:szCs w:val="24"/>
        </w:rPr>
        <w:t>teiste riikide õiguspraktikat ja tuginedes asjakohasele teaduskirjandusele</w:t>
      </w:r>
      <w:r w:rsidR="4494AB87" w:rsidRPr="005C0B2D">
        <w:rPr>
          <w:rFonts w:ascii="Times New Roman" w:eastAsia="Times New Roman" w:hAnsi="Times New Roman" w:cs="Times New Roman"/>
          <w:color w:val="000000" w:themeColor="text1"/>
          <w:sz w:val="24"/>
          <w:szCs w:val="24"/>
        </w:rPr>
        <w:t>,</w:t>
      </w:r>
      <w:r w:rsidRPr="005C0B2D">
        <w:rPr>
          <w:rFonts w:ascii="Times New Roman" w:eastAsia="Times New Roman" w:hAnsi="Times New Roman" w:cs="Times New Roman"/>
          <w:color w:val="000000" w:themeColor="text1"/>
          <w:sz w:val="24"/>
          <w:szCs w:val="24"/>
        </w:rPr>
        <w:t xml:space="preserve"> on künniste analüüsis esitatud soovitus kehtestada Soomega sarnane KMH kohustuslikkuse künnis: tuulikute arv </w:t>
      </w:r>
      <w:r w:rsidR="00315AAE">
        <w:rPr>
          <w:rFonts w:ascii="Times New Roman" w:eastAsia="Times New Roman" w:hAnsi="Times New Roman" w:cs="Times New Roman"/>
          <w:color w:val="000000" w:themeColor="text1"/>
          <w:sz w:val="24"/>
          <w:szCs w:val="24"/>
        </w:rPr>
        <w:t>vähemalt</w:t>
      </w:r>
      <w:r w:rsidRPr="005C0B2D">
        <w:rPr>
          <w:rFonts w:ascii="Times New Roman" w:eastAsia="Times New Roman" w:hAnsi="Times New Roman" w:cs="Times New Roman"/>
          <w:color w:val="000000" w:themeColor="text1"/>
          <w:sz w:val="24"/>
          <w:szCs w:val="24"/>
        </w:rPr>
        <w:t xml:space="preserve"> 10 või koguvõimsus </w:t>
      </w:r>
      <w:r w:rsidR="00E31A91">
        <w:rPr>
          <w:rFonts w:ascii="Times New Roman" w:eastAsia="Times New Roman" w:hAnsi="Times New Roman" w:cs="Times New Roman"/>
          <w:color w:val="000000" w:themeColor="text1"/>
          <w:sz w:val="24"/>
          <w:szCs w:val="24"/>
        </w:rPr>
        <w:t>vähemalt</w:t>
      </w:r>
      <w:r w:rsidR="00E31A91"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45 MW ning see künnis kehtib nii maismaale kui merele kavandatavatele tuuleparkidele. Madalama tegevusmahuga tuulikutele rakendub eelhinnangu nõue.</w:t>
      </w:r>
    </w:p>
    <w:p w14:paraId="3AB53101" w14:textId="2BD79C01" w:rsidR="00F1103D" w:rsidRPr="005C0B2D" w:rsidRDefault="00F1103D" w:rsidP="005C0B2D">
      <w:pPr>
        <w:spacing w:after="0"/>
        <w:contextualSpacing/>
        <w:jc w:val="both"/>
        <w:rPr>
          <w:rFonts w:ascii="Times New Roman" w:eastAsia="Times New Roman" w:hAnsi="Times New Roman" w:cs="Times New Roman"/>
          <w:color w:val="000000" w:themeColor="text1"/>
          <w:sz w:val="24"/>
          <w:szCs w:val="24"/>
        </w:rPr>
      </w:pPr>
    </w:p>
    <w:p w14:paraId="7C546575" w14:textId="3417C1C0" w:rsidR="00C720AB" w:rsidRPr="005C0B2D" w:rsidRDefault="0B27F8BE" w:rsidP="005C0B2D">
      <w:pPr>
        <w:spacing w:after="0"/>
        <w:contextualSpacing/>
        <w:jc w:val="both"/>
        <w:rPr>
          <w:rFonts w:ascii="Times New Roman" w:eastAsia="Times New Roman" w:hAnsi="Times New Roman" w:cs="Times New Roman"/>
          <w:sz w:val="24"/>
          <w:szCs w:val="24"/>
          <w:highlight w:val="yellow"/>
        </w:rPr>
      </w:pPr>
      <w:r w:rsidRPr="005C0B2D">
        <w:rPr>
          <w:rFonts w:ascii="Times New Roman" w:hAnsi="Times New Roman" w:cs="Times New Roman"/>
          <w:b/>
          <w:bCs/>
          <w:sz w:val="24"/>
          <w:szCs w:val="24"/>
        </w:rPr>
        <w:t xml:space="preserve">Punktidega </w:t>
      </w:r>
      <w:r w:rsidR="674CB3EC" w:rsidRPr="005C0B2D">
        <w:rPr>
          <w:rFonts w:ascii="Times New Roman" w:hAnsi="Times New Roman" w:cs="Times New Roman"/>
          <w:b/>
          <w:bCs/>
          <w:sz w:val="24"/>
          <w:szCs w:val="24"/>
        </w:rPr>
        <w:t>11 ja 12</w:t>
      </w:r>
      <w:r w:rsidRPr="005C0B2D">
        <w:rPr>
          <w:rFonts w:ascii="Times New Roman" w:hAnsi="Times New Roman" w:cs="Times New Roman"/>
          <w:b/>
          <w:bCs/>
          <w:sz w:val="24"/>
          <w:szCs w:val="24"/>
        </w:rPr>
        <w:t xml:space="preserve"> </w:t>
      </w:r>
      <w:r w:rsidRPr="005C0B2D">
        <w:rPr>
          <w:rFonts w:ascii="Times New Roman" w:hAnsi="Times New Roman" w:cs="Times New Roman"/>
          <w:sz w:val="24"/>
          <w:szCs w:val="24"/>
        </w:rPr>
        <w:t xml:space="preserve">muudetakse </w:t>
      </w:r>
      <w:r w:rsidR="05D7188C" w:rsidRPr="005C0B2D">
        <w:rPr>
          <w:rFonts w:ascii="Times New Roman" w:hAnsi="Times New Roman" w:cs="Times New Roman"/>
          <w:sz w:val="24"/>
          <w:szCs w:val="24"/>
        </w:rPr>
        <w:t xml:space="preserve">vastavalt </w:t>
      </w:r>
      <w:r w:rsidRPr="005C0B2D">
        <w:rPr>
          <w:rFonts w:ascii="Times New Roman" w:hAnsi="Times New Roman" w:cs="Times New Roman"/>
          <w:sz w:val="24"/>
          <w:szCs w:val="24"/>
        </w:rPr>
        <w:t xml:space="preserve">§ 6 lõike 1 </w:t>
      </w:r>
      <w:r w:rsidRPr="005C0B2D">
        <w:rPr>
          <w:rFonts w:ascii="Times New Roman" w:eastAsia="Times New Roman" w:hAnsi="Times New Roman" w:cs="Times New Roman"/>
          <w:sz w:val="24"/>
          <w:szCs w:val="24"/>
        </w:rPr>
        <w:t xml:space="preserve">punkte 17 </w:t>
      </w:r>
      <w:r w:rsidR="581D64BB" w:rsidRPr="005C0B2D">
        <w:rPr>
          <w:rFonts w:ascii="Times New Roman" w:eastAsia="Times New Roman" w:hAnsi="Times New Roman" w:cs="Times New Roman"/>
          <w:sz w:val="24"/>
          <w:szCs w:val="24"/>
        </w:rPr>
        <w:t>ning</w:t>
      </w:r>
      <w:r w:rsidRPr="005C0B2D">
        <w:rPr>
          <w:rFonts w:ascii="Times New Roman" w:eastAsia="Times New Roman" w:hAnsi="Times New Roman" w:cs="Times New Roman"/>
          <w:sz w:val="24"/>
          <w:szCs w:val="24"/>
        </w:rPr>
        <w:t xml:space="preserve"> 17</w:t>
      </w:r>
      <w:r w:rsidRPr="005C0B2D">
        <w:rPr>
          <w:rFonts w:ascii="Times New Roman" w:eastAsia="Times New Roman" w:hAnsi="Times New Roman" w:cs="Times New Roman"/>
          <w:sz w:val="24"/>
          <w:szCs w:val="24"/>
          <w:vertAlign w:val="superscript"/>
        </w:rPr>
        <w:t>1</w:t>
      </w:r>
      <w:r w:rsidRPr="005C0B2D">
        <w:rPr>
          <w:rFonts w:ascii="Times New Roman" w:eastAsia="Times New Roman" w:hAnsi="Times New Roman" w:cs="Times New Roman"/>
          <w:sz w:val="24"/>
          <w:szCs w:val="24"/>
        </w:rPr>
        <w:t xml:space="preserve">. </w:t>
      </w:r>
      <w:r w:rsidR="77749C2F" w:rsidRPr="005C0B2D">
        <w:rPr>
          <w:rFonts w:ascii="Times New Roman" w:hAnsi="Times New Roman" w:cs="Times New Roman"/>
          <w:b/>
          <w:bCs/>
          <w:sz w:val="24"/>
          <w:szCs w:val="24"/>
        </w:rPr>
        <w:t>Punktiga</w:t>
      </w:r>
      <w:r w:rsidR="1DC025C2" w:rsidRPr="005C0B2D">
        <w:rPr>
          <w:rFonts w:ascii="Times New Roman" w:hAnsi="Times New Roman" w:cs="Times New Roman"/>
          <w:b/>
          <w:bCs/>
          <w:sz w:val="24"/>
          <w:szCs w:val="24"/>
        </w:rPr>
        <w:t xml:space="preserve"> </w:t>
      </w:r>
      <w:r w:rsidR="63F9B66E" w:rsidRPr="005C0B2D">
        <w:rPr>
          <w:rFonts w:ascii="Times New Roman" w:hAnsi="Times New Roman" w:cs="Times New Roman"/>
          <w:b/>
          <w:bCs/>
          <w:sz w:val="24"/>
          <w:szCs w:val="24"/>
        </w:rPr>
        <w:t>11</w:t>
      </w:r>
      <w:r w:rsidR="1DC025C2" w:rsidRPr="005C0B2D">
        <w:rPr>
          <w:rFonts w:ascii="Times New Roman" w:hAnsi="Times New Roman" w:cs="Times New Roman"/>
          <w:sz w:val="24"/>
          <w:szCs w:val="24"/>
        </w:rPr>
        <w:t xml:space="preserve"> </w:t>
      </w:r>
      <w:r w:rsidR="1251A0FB" w:rsidRPr="005C0B2D">
        <w:rPr>
          <w:rFonts w:ascii="Times New Roman" w:hAnsi="Times New Roman" w:cs="Times New Roman"/>
          <w:sz w:val="24"/>
          <w:szCs w:val="24"/>
        </w:rPr>
        <w:t>muudetakse</w:t>
      </w:r>
      <w:r w:rsidR="1DC025C2" w:rsidRPr="005C0B2D">
        <w:rPr>
          <w:rFonts w:ascii="Times New Roman" w:hAnsi="Times New Roman" w:cs="Times New Roman"/>
          <w:sz w:val="24"/>
          <w:szCs w:val="24"/>
        </w:rPr>
        <w:t xml:space="preserve"> </w:t>
      </w:r>
      <w:r w:rsidR="168B703C" w:rsidRPr="005C0B2D">
        <w:rPr>
          <w:rFonts w:ascii="Times New Roman" w:hAnsi="Times New Roman" w:cs="Times New Roman"/>
          <w:sz w:val="24"/>
          <w:szCs w:val="24"/>
        </w:rPr>
        <w:t>§ 6</w:t>
      </w:r>
      <w:r w:rsidR="70143E3B" w:rsidRPr="005C0B2D">
        <w:rPr>
          <w:rFonts w:ascii="Times New Roman" w:hAnsi="Times New Roman" w:cs="Times New Roman"/>
          <w:sz w:val="24"/>
          <w:szCs w:val="24"/>
        </w:rPr>
        <w:t xml:space="preserve"> </w:t>
      </w:r>
      <w:r w:rsidR="3F450515" w:rsidRPr="005C0B2D">
        <w:rPr>
          <w:rFonts w:ascii="Times New Roman" w:hAnsi="Times New Roman" w:cs="Times New Roman"/>
          <w:sz w:val="24"/>
          <w:szCs w:val="24"/>
        </w:rPr>
        <w:t>lõike 1</w:t>
      </w:r>
      <w:r w:rsidR="168B703C" w:rsidRPr="005C0B2D">
        <w:rPr>
          <w:rFonts w:ascii="Times New Roman" w:hAnsi="Times New Roman" w:cs="Times New Roman"/>
          <w:sz w:val="24"/>
          <w:szCs w:val="24"/>
        </w:rPr>
        <w:t xml:space="preserve"> </w:t>
      </w:r>
      <w:r w:rsidR="5B0FD5E8" w:rsidRPr="005C0B2D">
        <w:rPr>
          <w:rFonts w:ascii="Times New Roman" w:eastAsia="Times New Roman" w:hAnsi="Times New Roman" w:cs="Times New Roman"/>
          <w:sz w:val="24"/>
          <w:szCs w:val="24"/>
        </w:rPr>
        <w:t>punkt</w:t>
      </w:r>
      <w:r w:rsidR="168B703C" w:rsidRPr="005C0B2D">
        <w:rPr>
          <w:rFonts w:ascii="Times New Roman" w:eastAsia="Times New Roman" w:hAnsi="Times New Roman" w:cs="Times New Roman"/>
          <w:sz w:val="24"/>
          <w:szCs w:val="24"/>
        </w:rPr>
        <w:t>i</w:t>
      </w:r>
      <w:r w:rsidR="5B0FD5E8" w:rsidRPr="005C0B2D">
        <w:rPr>
          <w:rFonts w:ascii="Times New Roman" w:eastAsia="Times New Roman" w:hAnsi="Times New Roman" w:cs="Times New Roman"/>
          <w:sz w:val="24"/>
          <w:szCs w:val="24"/>
        </w:rPr>
        <w:t xml:space="preserve"> 17</w:t>
      </w:r>
      <w:r w:rsidR="7B320E69" w:rsidRPr="005C0B2D">
        <w:rPr>
          <w:rFonts w:ascii="Times New Roman" w:eastAsia="Times New Roman" w:hAnsi="Times New Roman" w:cs="Times New Roman"/>
          <w:sz w:val="24"/>
          <w:szCs w:val="24"/>
        </w:rPr>
        <w:t xml:space="preserve"> </w:t>
      </w:r>
      <w:r w:rsidR="66FFF4AE" w:rsidRPr="005C0B2D">
        <w:rPr>
          <w:rFonts w:ascii="Times New Roman" w:eastAsia="Times New Roman" w:hAnsi="Times New Roman" w:cs="Times New Roman"/>
          <w:sz w:val="24"/>
          <w:szCs w:val="24"/>
        </w:rPr>
        <w:t xml:space="preserve">selliselt, et </w:t>
      </w:r>
      <w:r w:rsidR="3789E457" w:rsidRPr="005C0B2D">
        <w:rPr>
          <w:rFonts w:ascii="Times New Roman" w:eastAsia="Times New Roman" w:hAnsi="Times New Roman" w:cs="Times New Roman"/>
          <w:sz w:val="24"/>
          <w:szCs w:val="24"/>
        </w:rPr>
        <w:t>muudatuse</w:t>
      </w:r>
      <w:r w:rsidR="4319CA9F" w:rsidRPr="005C0B2D">
        <w:rPr>
          <w:rFonts w:ascii="Times New Roman" w:eastAsia="Times New Roman" w:hAnsi="Times New Roman" w:cs="Times New Roman"/>
          <w:sz w:val="24"/>
          <w:szCs w:val="24"/>
        </w:rPr>
        <w:t xml:space="preserve"> tulemusel ei ole </w:t>
      </w:r>
      <w:r w:rsidR="492F03A8" w:rsidRPr="005C0B2D">
        <w:rPr>
          <w:rFonts w:ascii="Times New Roman" w:eastAsia="Times New Roman" w:hAnsi="Times New Roman" w:cs="Times New Roman"/>
          <w:sz w:val="24"/>
          <w:szCs w:val="24"/>
        </w:rPr>
        <w:t>mere süvendamine</w:t>
      </w:r>
      <w:r w:rsidR="6645C75F" w:rsidRPr="005C0B2D">
        <w:rPr>
          <w:rFonts w:ascii="Times New Roman" w:eastAsia="Times New Roman" w:hAnsi="Times New Roman" w:cs="Times New Roman"/>
          <w:sz w:val="24"/>
          <w:szCs w:val="24"/>
        </w:rPr>
        <w:t xml:space="preserve"> </w:t>
      </w:r>
      <w:r w:rsidR="359A63AF" w:rsidRPr="005C0B2D">
        <w:rPr>
          <w:rFonts w:ascii="Times New Roman" w:eastAsia="Times New Roman" w:hAnsi="Times New Roman" w:cs="Times New Roman"/>
          <w:sz w:val="24"/>
          <w:szCs w:val="24"/>
        </w:rPr>
        <w:t>(</w:t>
      </w:r>
      <w:r w:rsidR="6645C75F" w:rsidRPr="005C0B2D">
        <w:rPr>
          <w:rFonts w:ascii="Times New Roman" w:eastAsia="Times New Roman" w:hAnsi="Times New Roman" w:cs="Times New Roman"/>
          <w:sz w:val="24"/>
          <w:szCs w:val="24"/>
        </w:rPr>
        <w:t>alates 10 000 kuupmeetrit</w:t>
      </w:r>
      <w:r w:rsidR="359A63AF" w:rsidRPr="005C0B2D">
        <w:rPr>
          <w:rFonts w:ascii="Times New Roman" w:eastAsia="Times New Roman" w:hAnsi="Times New Roman" w:cs="Times New Roman"/>
          <w:sz w:val="24"/>
          <w:szCs w:val="24"/>
        </w:rPr>
        <w:t>)</w:t>
      </w:r>
      <w:r w:rsidR="492F03A8" w:rsidRPr="005C0B2D">
        <w:rPr>
          <w:rFonts w:ascii="Times New Roman" w:eastAsia="Times New Roman" w:hAnsi="Times New Roman" w:cs="Times New Roman"/>
          <w:sz w:val="24"/>
          <w:szCs w:val="24"/>
        </w:rPr>
        <w:t xml:space="preserve"> </w:t>
      </w:r>
      <w:r w:rsidR="5431B996" w:rsidRPr="005C0B2D">
        <w:rPr>
          <w:rFonts w:ascii="Times New Roman" w:eastAsia="Times New Roman" w:hAnsi="Times New Roman" w:cs="Times New Roman"/>
          <w:sz w:val="24"/>
          <w:szCs w:val="24"/>
        </w:rPr>
        <w:t xml:space="preserve">enam </w:t>
      </w:r>
      <w:r w:rsidR="18168DD2" w:rsidRPr="005C0B2D">
        <w:rPr>
          <w:rFonts w:ascii="Times New Roman" w:eastAsia="Times New Roman" w:hAnsi="Times New Roman" w:cs="Times New Roman"/>
          <w:sz w:val="24"/>
          <w:szCs w:val="24"/>
        </w:rPr>
        <w:t>olulise keskkonnamõjuga tegevus ja KMH algatamine ei ole kohustuslik.</w:t>
      </w:r>
      <w:r w:rsidR="51D25E5F" w:rsidRPr="005C0B2D">
        <w:rPr>
          <w:rFonts w:ascii="Times New Roman" w:eastAsia="Times New Roman" w:hAnsi="Times New Roman" w:cs="Times New Roman"/>
          <w:sz w:val="24"/>
          <w:szCs w:val="24"/>
        </w:rPr>
        <w:t xml:space="preserve"> Teiste </w:t>
      </w:r>
      <w:r w:rsidR="00260A1B">
        <w:rPr>
          <w:rFonts w:ascii="Times New Roman" w:eastAsia="Times New Roman" w:hAnsi="Times New Roman" w:cs="Times New Roman"/>
          <w:sz w:val="24"/>
          <w:szCs w:val="24"/>
        </w:rPr>
        <w:t xml:space="preserve">antud </w:t>
      </w:r>
      <w:r w:rsidR="51D25E5F" w:rsidRPr="005C0B2D">
        <w:rPr>
          <w:rFonts w:ascii="Times New Roman" w:eastAsia="Times New Roman" w:hAnsi="Times New Roman" w:cs="Times New Roman"/>
          <w:sz w:val="24"/>
          <w:szCs w:val="24"/>
        </w:rPr>
        <w:t>punktis nimetatud veekogude puhul säilib KMH kohustus</w:t>
      </w:r>
      <w:r w:rsidR="5401EFA6" w:rsidRPr="005C0B2D">
        <w:rPr>
          <w:rFonts w:ascii="Times New Roman" w:eastAsia="Times New Roman" w:hAnsi="Times New Roman" w:cs="Times New Roman"/>
          <w:sz w:val="24"/>
          <w:szCs w:val="24"/>
        </w:rPr>
        <w:t>.</w:t>
      </w:r>
      <w:r w:rsidR="6EE8411B" w:rsidRPr="005C0B2D">
        <w:rPr>
          <w:rFonts w:ascii="Times New Roman" w:eastAsia="Times New Roman" w:hAnsi="Times New Roman" w:cs="Times New Roman"/>
          <w:sz w:val="24"/>
          <w:szCs w:val="24"/>
        </w:rPr>
        <w:t xml:space="preserve"> </w:t>
      </w:r>
      <w:r w:rsidR="5DB68042" w:rsidRPr="005C0B2D">
        <w:rPr>
          <w:rFonts w:ascii="Times New Roman" w:hAnsi="Times New Roman" w:cs="Times New Roman"/>
          <w:b/>
          <w:bCs/>
          <w:sz w:val="24"/>
          <w:szCs w:val="24"/>
        </w:rPr>
        <w:t xml:space="preserve">Punktiga </w:t>
      </w:r>
      <w:r w:rsidR="55246785" w:rsidRPr="005C0B2D">
        <w:rPr>
          <w:rFonts w:ascii="Times New Roman" w:hAnsi="Times New Roman" w:cs="Times New Roman"/>
          <w:b/>
          <w:bCs/>
          <w:sz w:val="24"/>
          <w:szCs w:val="24"/>
        </w:rPr>
        <w:t>12</w:t>
      </w:r>
      <w:r w:rsidR="5DB68042" w:rsidRPr="005C0B2D">
        <w:rPr>
          <w:rFonts w:ascii="Times New Roman" w:hAnsi="Times New Roman" w:cs="Times New Roman"/>
          <w:sz w:val="24"/>
          <w:szCs w:val="24"/>
        </w:rPr>
        <w:t xml:space="preserve"> muudetakse § 6 lõike 1 </w:t>
      </w:r>
      <w:r w:rsidR="5DB68042" w:rsidRPr="005C0B2D">
        <w:rPr>
          <w:rFonts w:ascii="Times New Roman" w:eastAsia="Times New Roman" w:hAnsi="Times New Roman" w:cs="Times New Roman"/>
          <w:sz w:val="24"/>
          <w:szCs w:val="24"/>
        </w:rPr>
        <w:t>punkti 17</w:t>
      </w:r>
      <w:r w:rsidR="53198CEB" w:rsidRPr="005C0B2D">
        <w:rPr>
          <w:rFonts w:ascii="Times New Roman" w:eastAsia="Times New Roman" w:hAnsi="Times New Roman" w:cs="Times New Roman"/>
          <w:sz w:val="24"/>
          <w:szCs w:val="24"/>
          <w:vertAlign w:val="superscript"/>
        </w:rPr>
        <w:t>1</w:t>
      </w:r>
      <w:r w:rsidR="5DB68042" w:rsidRPr="005C0B2D">
        <w:rPr>
          <w:rFonts w:ascii="Times New Roman" w:eastAsia="Times New Roman" w:hAnsi="Times New Roman" w:cs="Times New Roman"/>
          <w:sz w:val="24"/>
          <w:szCs w:val="24"/>
        </w:rPr>
        <w:t xml:space="preserve"> selliselt, et muudatuse tulemusel ei ole </w:t>
      </w:r>
      <w:r w:rsidR="472876E6" w:rsidRPr="005C0B2D">
        <w:rPr>
          <w:rFonts w:ascii="Times New Roman" w:eastAsia="Times New Roman" w:hAnsi="Times New Roman" w:cs="Times New Roman"/>
          <w:sz w:val="24"/>
          <w:szCs w:val="24"/>
        </w:rPr>
        <w:t xml:space="preserve">merre </w:t>
      </w:r>
      <w:proofErr w:type="spellStart"/>
      <w:r w:rsidR="472876E6" w:rsidRPr="005C0B2D">
        <w:rPr>
          <w:rFonts w:ascii="Times New Roman" w:eastAsia="Times New Roman" w:hAnsi="Times New Roman" w:cs="Times New Roman"/>
          <w:sz w:val="24"/>
          <w:szCs w:val="24"/>
        </w:rPr>
        <w:t>kaadamine</w:t>
      </w:r>
      <w:proofErr w:type="spellEnd"/>
      <w:r w:rsidR="472876E6" w:rsidRPr="005C0B2D">
        <w:rPr>
          <w:rFonts w:ascii="Times New Roman" w:eastAsia="Times New Roman" w:hAnsi="Times New Roman" w:cs="Times New Roman"/>
          <w:sz w:val="24"/>
          <w:szCs w:val="24"/>
        </w:rPr>
        <w:t xml:space="preserve"> ja </w:t>
      </w:r>
      <w:r w:rsidR="5DB68042" w:rsidRPr="005C0B2D">
        <w:rPr>
          <w:rFonts w:ascii="Times New Roman" w:eastAsia="Times New Roman" w:hAnsi="Times New Roman" w:cs="Times New Roman"/>
          <w:sz w:val="24"/>
          <w:szCs w:val="24"/>
        </w:rPr>
        <w:t xml:space="preserve">merre </w:t>
      </w:r>
      <w:r w:rsidR="472876E6" w:rsidRPr="005C0B2D">
        <w:rPr>
          <w:rFonts w:ascii="Times New Roman" w:eastAsia="Times New Roman" w:hAnsi="Times New Roman" w:cs="Times New Roman"/>
          <w:sz w:val="24"/>
          <w:szCs w:val="24"/>
        </w:rPr>
        <w:t xml:space="preserve">tahkete ainete paigutamine </w:t>
      </w:r>
      <w:r w:rsidR="50F5A0F7" w:rsidRPr="005C0B2D">
        <w:rPr>
          <w:rFonts w:ascii="Times New Roman" w:eastAsia="Times New Roman" w:hAnsi="Times New Roman" w:cs="Times New Roman"/>
          <w:sz w:val="24"/>
          <w:szCs w:val="24"/>
        </w:rPr>
        <w:t xml:space="preserve">(alates 10 000 kuupmeetrit) </w:t>
      </w:r>
      <w:r w:rsidR="269610D7" w:rsidRPr="005C0B2D">
        <w:rPr>
          <w:rFonts w:ascii="Times New Roman" w:eastAsia="Times New Roman" w:hAnsi="Times New Roman" w:cs="Times New Roman"/>
          <w:sz w:val="24"/>
          <w:szCs w:val="24"/>
        </w:rPr>
        <w:t>enam</w:t>
      </w:r>
      <w:r w:rsidR="491A6E73" w:rsidRPr="005C0B2D">
        <w:rPr>
          <w:rFonts w:ascii="Times New Roman" w:eastAsia="Times New Roman" w:hAnsi="Times New Roman" w:cs="Times New Roman"/>
          <w:sz w:val="24"/>
          <w:szCs w:val="24"/>
        </w:rPr>
        <w:t xml:space="preserve"> </w:t>
      </w:r>
      <w:r w:rsidR="472876E6" w:rsidRPr="005C0B2D">
        <w:rPr>
          <w:rFonts w:ascii="Times New Roman" w:eastAsia="Times New Roman" w:hAnsi="Times New Roman" w:cs="Times New Roman"/>
          <w:sz w:val="24"/>
          <w:szCs w:val="24"/>
        </w:rPr>
        <w:t>olulise keskkonnamõjuga tegevus</w:t>
      </w:r>
      <w:r w:rsidR="6E3530C5" w:rsidRPr="005C0B2D">
        <w:rPr>
          <w:rFonts w:ascii="Times New Roman" w:eastAsia="Times New Roman" w:hAnsi="Times New Roman" w:cs="Times New Roman"/>
          <w:sz w:val="24"/>
          <w:szCs w:val="24"/>
        </w:rPr>
        <w:t>ed</w:t>
      </w:r>
      <w:r w:rsidR="3122E46B" w:rsidRPr="005C0B2D">
        <w:rPr>
          <w:rFonts w:ascii="Times New Roman" w:eastAsia="Times New Roman" w:hAnsi="Times New Roman" w:cs="Times New Roman"/>
          <w:sz w:val="24"/>
          <w:szCs w:val="24"/>
        </w:rPr>
        <w:t xml:space="preserve"> </w:t>
      </w:r>
      <w:r w:rsidR="4CA73B38" w:rsidRPr="005C0B2D">
        <w:rPr>
          <w:rFonts w:ascii="Times New Roman" w:eastAsia="Times New Roman" w:hAnsi="Times New Roman" w:cs="Times New Roman"/>
          <w:sz w:val="24"/>
          <w:szCs w:val="24"/>
        </w:rPr>
        <w:t>ning</w:t>
      </w:r>
      <w:r w:rsidR="3122E46B" w:rsidRPr="005C0B2D">
        <w:rPr>
          <w:rFonts w:ascii="Times New Roman" w:eastAsia="Times New Roman" w:hAnsi="Times New Roman" w:cs="Times New Roman"/>
          <w:sz w:val="24"/>
          <w:szCs w:val="24"/>
        </w:rPr>
        <w:t xml:space="preserve"> KMH algat</w:t>
      </w:r>
      <w:r w:rsidR="72D0F43B" w:rsidRPr="005C0B2D">
        <w:rPr>
          <w:rFonts w:ascii="Times New Roman" w:eastAsia="Times New Roman" w:hAnsi="Times New Roman" w:cs="Times New Roman"/>
          <w:sz w:val="24"/>
          <w:szCs w:val="24"/>
        </w:rPr>
        <w:t>a</w:t>
      </w:r>
      <w:r w:rsidR="3122E46B" w:rsidRPr="005C0B2D">
        <w:rPr>
          <w:rFonts w:ascii="Times New Roman" w:eastAsia="Times New Roman" w:hAnsi="Times New Roman" w:cs="Times New Roman"/>
          <w:sz w:val="24"/>
          <w:szCs w:val="24"/>
        </w:rPr>
        <w:t>mine ei ole kohustuslik.</w:t>
      </w:r>
      <w:r w:rsidR="4EB7D16B" w:rsidRPr="005C0B2D">
        <w:rPr>
          <w:rFonts w:ascii="Times New Roman" w:eastAsia="Times New Roman" w:hAnsi="Times New Roman" w:cs="Times New Roman"/>
          <w:sz w:val="24"/>
          <w:szCs w:val="24"/>
        </w:rPr>
        <w:t xml:space="preserve"> </w:t>
      </w:r>
    </w:p>
    <w:p w14:paraId="68B29103" w14:textId="77777777" w:rsidR="00513992" w:rsidRDefault="00513992" w:rsidP="005C0B2D">
      <w:pPr>
        <w:contextualSpacing/>
        <w:jc w:val="both"/>
        <w:rPr>
          <w:rFonts w:ascii="Times New Roman" w:eastAsia="Times New Roman" w:hAnsi="Times New Roman" w:cs="Times New Roman"/>
          <w:sz w:val="24"/>
          <w:szCs w:val="24"/>
        </w:rPr>
      </w:pPr>
    </w:p>
    <w:p w14:paraId="7AC067D3" w14:textId="05032209" w:rsidR="00FA3080" w:rsidRPr="005C0B2D" w:rsidRDefault="329ACEA6" w:rsidP="005C0B2D">
      <w:pPr>
        <w:contextualSpacing/>
        <w:jc w:val="both"/>
        <w:rPr>
          <w:rFonts w:ascii="Times New Roman" w:eastAsia="Times New Roman" w:hAnsi="Times New Roman" w:cs="Times New Roman"/>
          <w:color w:val="0078D4"/>
          <w:sz w:val="24"/>
          <w:szCs w:val="24"/>
          <w:u w:val="single"/>
        </w:rPr>
      </w:pPr>
      <w:r w:rsidRPr="005C0B2D">
        <w:rPr>
          <w:rFonts w:ascii="Times New Roman" w:eastAsia="Times New Roman" w:hAnsi="Times New Roman" w:cs="Times New Roman"/>
          <w:sz w:val="24"/>
          <w:szCs w:val="24"/>
        </w:rPr>
        <w:t>M</w:t>
      </w:r>
      <w:r w:rsidR="22356B8C" w:rsidRPr="005C0B2D">
        <w:rPr>
          <w:rFonts w:ascii="Times New Roman" w:eastAsia="Times New Roman" w:hAnsi="Times New Roman" w:cs="Times New Roman"/>
          <w:sz w:val="24"/>
          <w:szCs w:val="24"/>
        </w:rPr>
        <w:t xml:space="preserve">õlemad </w:t>
      </w:r>
      <w:r w:rsidR="34DB3EC6" w:rsidRPr="005C0B2D">
        <w:rPr>
          <w:rFonts w:ascii="Times New Roman" w:eastAsia="Times New Roman" w:hAnsi="Times New Roman" w:cs="Times New Roman"/>
          <w:sz w:val="24"/>
          <w:szCs w:val="24"/>
        </w:rPr>
        <w:t>eelnime</w:t>
      </w:r>
      <w:r w:rsidR="771A74B4" w:rsidRPr="005C0B2D">
        <w:rPr>
          <w:rFonts w:ascii="Times New Roman" w:eastAsia="Times New Roman" w:hAnsi="Times New Roman" w:cs="Times New Roman"/>
          <w:sz w:val="24"/>
          <w:szCs w:val="24"/>
        </w:rPr>
        <w:t>t</w:t>
      </w:r>
      <w:r w:rsidR="34DB3EC6" w:rsidRPr="005C0B2D">
        <w:rPr>
          <w:rFonts w:ascii="Times New Roman" w:eastAsia="Times New Roman" w:hAnsi="Times New Roman" w:cs="Times New Roman"/>
          <w:sz w:val="24"/>
          <w:szCs w:val="24"/>
        </w:rPr>
        <w:t xml:space="preserve">atud </w:t>
      </w:r>
      <w:r w:rsidR="22356B8C" w:rsidRPr="005C0B2D">
        <w:rPr>
          <w:rFonts w:ascii="Times New Roman" w:eastAsia="Times New Roman" w:hAnsi="Times New Roman" w:cs="Times New Roman"/>
          <w:sz w:val="24"/>
          <w:szCs w:val="24"/>
        </w:rPr>
        <w:t>m</w:t>
      </w:r>
      <w:r w:rsidRPr="005C0B2D">
        <w:rPr>
          <w:rFonts w:ascii="Times New Roman" w:eastAsia="Times New Roman" w:hAnsi="Times New Roman" w:cs="Times New Roman"/>
          <w:sz w:val="24"/>
          <w:szCs w:val="24"/>
        </w:rPr>
        <w:t>uudatus</w:t>
      </w:r>
      <w:r w:rsidR="2A511223" w:rsidRPr="005C0B2D">
        <w:rPr>
          <w:rFonts w:ascii="Times New Roman" w:eastAsia="Times New Roman" w:hAnsi="Times New Roman" w:cs="Times New Roman"/>
          <w:sz w:val="24"/>
          <w:szCs w:val="24"/>
        </w:rPr>
        <w:t>e</w:t>
      </w:r>
      <w:r w:rsidR="702FD7BA" w:rsidRPr="005C0B2D">
        <w:rPr>
          <w:rFonts w:ascii="Times New Roman" w:eastAsia="Times New Roman" w:hAnsi="Times New Roman" w:cs="Times New Roman"/>
          <w:sz w:val="24"/>
          <w:szCs w:val="24"/>
        </w:rPr>
        <w:t>ttepaneku</w:t>
      </w:r>
      <w:r w:rsidR="2A511223" w:rsidRPr="005C0B2D">
        <w:rPr>
          <w:rFonts w:ascii="Times New Roman" w:eastAsia="Times New Roman" w:hAnsi="Times New Roman" w:cs="Times New Roman"/>
          <w:sz w:val="24"/>
          <w:szCs w:val="24"/>
        </w:rPr>
        <w:t>d</w:t>
      </w:r>
      <w:r w:rsidRPr="005C0B2D">
        <w:rPr>
          <w:rFonts w:ascii="Times New Roman" w:eastAsia="Times New Roman" w:hAnsi="Times New Roman" w:cs="Times New Roman"/>
          <w:sz w:val="24"/>
          <w:szCs w:val="24"/>
        </w:rPr>
        <w:t xml:space="preserve"> põhine</w:t>
      </w:r>
      <w:r w:rsidR="2A511223" w:rsidRPr="005C0B2D">
        <w:rPr>
          <w:rFonts w:ascii="Times New Roman" w:eastAsia="Times New Roman" w:hAnsi="Times New Roman" w:cs="Times New Roman"/>
          <w:sz w:val="24"/>
          <w:szCs w:val="24"/>
        </w:rPr>
        <w:t>vad</w:t>
      </w:r>
      <w:r w:rsidRPr="005C0B2D">
        <w:rPr>
          <w:rFonts w:ascii="Times New Roman" w:eastAsia="Times New Roman" w:hAnsi="Times New Roman" w:cs="Times New Roman"/>
          <w:sz w:val="24"/>
          <w:szCs w:val="24"/>
        </w:rPr>
        <w:t xml:space="preserve"> </w:t>
      </w:r>
      <w:r w:rsidR="5AD8FCA8" w:rsidRPr="005C0B2D">
        <w:rPr>
          <w:rFonts w:ascii="Times New Roman" w:eastAsia="Times New Roman" w:hAnsi="Times New Roman" w:cs="Times New Roman"/>
          <w:sz w:val="24"/>
          <w:szCs w:val="24"/>
        </w:rPr>
        <w:t>künniste</w:t>
      </w:r>
      <w:r w:rsidRPr="005C0B2D">
        <w:rPr>
          <w:rFonts w:ascii="Times New Roman" w:eastAsia="Times New Roman" w:hAnsi="Times New Roman" w:cs="Times New Roman"/>
          <w:sz w:val="24"/>
          <w:szCs w:val="24"/>
        </w:rPr>
        <w:t xml:space="preserve"> analüüsil, mis on teinud ettepaneku </w:t>
      </w:r>
      <w:r w:rsidR="7540DE21" w:rsidRPr="005C0B2D">
        <w:rPr>
          <w:rFonts w:ascii="Times New Roman" w:eastAsia="Times New Roman" w:hAnsi="Times New Roman" w:cs="Times New Roman"/>
          <w:sz w:val="24"/>
          <w:szCs w:val="24"/>
        </w:rPr>
        <w:t>asendada</w:t>
      </w:r>
      <w:r w:rsidRPr="005C0B2D">
        <w:rPr>
          <w:rFonts w:ascii="Times New Roman" w:eastAsia="Times New Roman" w:hAnsi="Times New Roman" w:cs="Times New Roman"/>
          <w:sz w:val="24"/>
          <w:szCs w:val="24"/>
        </w:rPr>
        <w:t xml:space="preserve"> </w:t>
      </w:r>
      <w:r w:rsidR="1880DF0E" w:rsidRPr="005C0B2D">
        <w:rPr>
          <w:rFonts w:ascii="Times New Roman" w:eastAsia="Times New Roman" w:hAnsi="Times New Roman" w:cs="Times New Roman"/>
          <w:sz w:val="24"/>
          <w:szCs w:val="24"/>
        </w:rPr>
        <w:t xml:space="preserve">mere süvendamisel ja merre </w:t>
      </w:r>
      <w:proofErr w:type="spellStart"/>
      <w:r w:rsidR="1880DF0E" w:rsidRPr="005C0B2D">
        <w:rPr>
          <w:rFonts w:ascii="Times New Roman" w:eastAsia="Times New Roman" w:hAnsi="Times New Roman" w:cs="Times New Roman"/>
          <w:sz w:val="24"/>
          <w:szCs w:val="24"/>
        </w:rPr>
        <w:t>kaadamisel</w:t>
      </w:r>
      <w:proofErr w:type="spellEnd"/>
      <w:r w:rsidRPr="005C0B2D">
        <w:rPr>
          <w:rFonts w:ascii="Times New Roman" w:eastAsia="Times New Roman" w:hAnsi="Times New Roman" w:cs="Times New Roman"/>
          <w:sz w:val="24"/>
          <w:szCs w:val="24"/>
        </w:rPr>
        <w:t xml:space="preserve"> KMH kohustus KMH eelhinnangu kohustusega.</w:t>
      </w:r>
      <w:r w:rsidR="1462F89B" w:rsidRPr="005C0B2D">
        <w:rPr>
          <w:rFonts w:ascii="Times New Roman" w:eastAsia="Times New Roman" w:hAnsi="Times New Roman" w:cs="Times New Roman"/>
          <w:sz w:val="24"/>
          <w:szCs w:val="24"/>
        </w:rPr>
        <w:t xml:space="preserve"> Analüüsi käigus </w:t>
      </w:r>
      <w:r w:rsidR="6E0A22C9" w:rsidRPr="005C0B2D">
        <w:rPr>
          <w:rFonts w:ascii="Times New Roman" w:eastAsia="Times New Roman" w:hAnsi="Times New Roman" w:cs="Times New Roman"/>
          <w:sz w:val="24"/>
          <w:szCs w:val="24"/>
        </w:rPr>
        <w:t xml:space="preserve">käsitletud </w:t>
      </w:r>
      <w:r w:rsidR="00260A1B">
        <w:rPr>
          <w:rFonts w:ascii="Times New Roman" w:eastAsia="Times New Roman" w:hAnsi="Times New Roman" w:cs="Times New Roman"/>
          <w:sz w:val="24"/>
          <w:szCs w:val="24"/>
        </w:rPr>
        <w:t>KMH-</w:t>
      </w:r>
      <w:proofErr w:type="spellStart"/>
      <w:r w:rsidR="00260A1B">
        <w:rPr>
          <w:rFonts w:ascii="Times New Roman" w:eastAsia="Times New Roman" w:hAnsi="Times New Roman" w:cs="Times New Roman"/>
          <w:sz w:val="24"/>
          <w:szCs w:val="24"/>
        </w:rPr>
        <w:t>d</w:t>
      </w:r>
      <w:r w:rsidR="55180B55" w:rsidRPr="005C0B2D">
        <w:rPr>
          <w:rFonts w:ascii="Times New Roman" w:eastAsia="Times New Roman" w:hAnsi="Times New Roman" w:cs="Times New Roman"/>
          <w:sz w:val="24"/>
          <w:szCs w:val="24"/>
        </w:rPr>
        <w:t>est</w:t>
      </w:r>
      <w:proofErr w:type="spellEnd"/>
      <w:r w:rsidR="1462F89B" w:rsidRPr="005C0B2D">
        <w:rPr>
          <w:rFonts w:ascii="Times New Roman" w:eastAsia="Times New Roman" w:hAnsi="Times New Roman" w:cs="Times New Roman"/>
          <w:sz w:val="24"/>
          <w:szCs w:val="24"/>
        </w:rPr>
        <w:t xml:space="preserve"> on </w:t>
      </w:r>
      <w:r w:rsidR="482EE71B" w:rsidRPr="005C0B2D">
        <w:rPr>
          <w:rFonts w:ascii="Times New Roman" w:eastAsia="Times New Roman" w:hAnsi="Times New Roman" w:cs="Times New Roman"/>
          <w:sz w:val="24"/>
          <w:szCs w:val="24"/>
        </w:rPr>
        <w:t>selgunud</w:t>
      </w:r>
      <w:r w:rsidR="1462F89B" w:rsidRPr="005C0B2D">
        <w:rPr>
          <w:rFonts w:ascii="Times New Roman" w:eastAsia="Times New Roman" w:hAnsi="Times New Roman" w:cs="Times New Roman"/>
          <w:sz w:val="24"/>
          <w:szCs w:val="24"/>
        </w:rPr>
        <w:t xml:space="preserve">, et </w:t>
      </w:r>
      <w:r w:rsidR="19823525" w:rsidRPr="005C0B2D">
        <w:rPr>
          <w:rFonts w:ascii="Times New Roman" w:eastAsia="Times New Roman" w:hAnsi="Times New Roman" w:cs="Times New Roman"/>
          <w:sz w:val="24"/>
          <w:szCs w:val="24"/>
        </w:rPr>
        <w:t xml:space="preserve">meres toimuvate </w:t>
      </w:r>
      <w:r w:rsidR="1462F89B" w:rsidRPr="005C0B2D">
        <w:rPr>
          <w:rFonts w:ascii="Times New Roman" w:eastAsia="Times New Roman" w:hAnsi="Times New Roman" w:cs="Times New Roman"/>
          <w:sz w:val="24"/>
          <w:szCs w:val="24"/>
        </w:rPr>
        <w:t>tegevus</w:t>
      </w:r>
      <w:r w:rsidR="19823525" w:rsidRPr="005C0B2D">
        <w:rPr>
          <w:rFonts w:ascii="Times New Roman" w:eastAsia="Times New Roman" w:hAnsi="Times New Roman" w:cs="Times New Roman"/>
          <w:sz w:val="24"/>
          <w:szCs w:val="24"/>
        </w:rPr>
        <w:t>t</w:t>
      </w:r>
      <w:r w:rsidR="1462F89B" w:rsidRPr="005C0B2D">
        <w:rPr>
          <w:rFonts w:ascii="Times New Roman" w:eastAsia="Times New Roman" w:hAnsi="Times New Roman" w:cs="Times New Roman"/>
          <w:sz w:val="24"/>
          <w:szCs w:val="24"/>
        </w:rPr>
        <w:t>ega kaasneb erinevaid mõjusid</w:t>
      </w:r>
      <w:r w:rsidR="19823525" w:rsidRPr="005C0B2D">
        <w:rPr>
          <w:rFonts w:ascii="Times New Roman" w:eastAsia="Times New Roman" w:hAnsi="Times New Roman" w:cs="Times New Roman"/>
          <w:sz w:val="24"/>
          <w:szCs w:val="24"/>
        </w:rPr>
        <w:t>,</w:t>
      </w:r>
      <w:r w:rsidR="1462F89B" w:rsidRPr="005C0B2D">
        <w:rPr>
          <w:rFonts w:ascii="Times New Roman" w:eastAsia="Times New Roman" w:hAnsi="Times New Roman" w:cs="Times New Roman"/>
          <w:sz w:val="24"/>
          <w:szCs w:val="24"/>
        </w:rPr>
        <w:t xml:space="preserve"> kuid need on leevendatavad</w:t>
      </w:r>
      <w:r w:rsidR="38FB300D" w:rsidRPr="005C0B2D">
        <w:rPr>
          <w:rFonts w:ascii="Times New Roman" w:eastAsia="Times New Roman" w:hAnsi="Times New Roman" w:cs="Times New Roman"/>
          <w:sz w:val="24"/>
          <w:szCs w:val="24"/>
        </w:rPr>
        <w:t xml:space="preserve"> (nt tööde vältimine kal</w:t>
      </w:r>
      <w:r w:rsidR="3392654D" w:rsidRPr="005C0B2D">
        <w:rPr>
          <w:rFonts w:ascii="Times New Roman" w:eastAsia="Times New Roman" w:hAnsi="Times New Roman" w:cs="Times New Roman"/>
          <w:sz w:val="24"/>
          <w:szCs w:val="24"/>
        </w:rPr>
        <w:t>a</w:t>
      </w:r>
      <w:r w:rsidR="38FB300D" w:rsidRPr="005C0B2D">
        <w:rPr>
          <w:rFonts w:ascii="Times New Roman" w:eastAsia="Times New Roman" w:hAnsi="Times New Roman" w:cs="Times New Roman"/>
          <w:sz w:val="24"/>
          <w:szCs w:val="24"/>
        </w:rPr>
        <w:t>de</w:t>
      </w:r>
      <w:r w:rsidR="3392654D" w:rsidRPr="005C0B2D">
        <w:rPr>
          <w:rFonts w:ascii="Times New Roman" w:eastAsia="Times New Roman" w:hAnsi="Times New Roman" w:cs="Times New Roman"/>
          <w:sz w:val="24"/>
          <w:szCs w:val="24"/>
        </w:rPr>
        <w:t xml:space="preserve"> kudemis- ja lindude </w:t>
      </w:r>
      <w:r w:rsidR="4ED792E5" w:rsidRPr="005C0B2D">
        <w:rPr>
          <w:rFonts w:ascii="Times New Roman" w:eastAsia="Times New Roman" w:hAnsi="Times New Roman" w:cs="Times New Roman"/>
          <w:sz w:val="24"/>
          <w:szCs w:val="24"/>
        </w:rPr>
        <w:t>pesitsus</w:t>
      </w:r>
      <w:r w:rsidR="467A40D4" w:rsidRPr="005C0B2D">
        <w:rPr>
          <w:rFonts w:ascii="Times New Roman" w:eastAsia="Times New Roman" w:hAnsi="Times New Roman" w:cs="Times New Roman"/>
          <w:sz w:val="24"/>
          <w:szCs w:val="24"/>
        </w:rPr>
        <w:t>perioodil</w:t>
      </w:r>
      <w:r w:rsidR="1E37ED8E" w:rsidRPr="005C0B2D">
        <w:rPr>
          <w:rFonts w:ascii="Times New Roman" w:eastAsia="Times New Roman" w:hAnsi="Times New Roman" w:cs="Times New Roman"/>
          <w:sz w:val="24"/>
          <w:szCs w:val="24"/>
        </w:rPr>
        <w:t xml:space="preserve">; süvendustöödel setete analüüsimine </w:t>
      </w:r>
      <w:r w:rsidR="4335E639" w:rsidRPr="005C0B2D">
        <w:rPr>
          <w:rFonts w:ascii="Times New Roman" w:eastAsia="Times New Roman" w:hAnsi="Times New Roman" w:cs="Times New Roman"/>
          <w:sz w:val="24"/>
          <w:szCs w:val="24"/>
        </w:rPr>
        <w:t>reostusainete suhtes</w:t>
      </w:r>
      <w:r w:rsidR="467A40D4" w:rsidRPr="005C0B2D">
        <w:rPr>
          <w:rFonts w:ascii="Times New Roman" w:eastAsia="Times New Roman" w:hAnsi="Times New Roman" w:cs="Times New Roman"/>
          <w:sz w:val="24"/>
          <w:szCs w:val="24"/>
        </w:rPr>
        <w:t>)</w:t>
      </w:r>
      <w:r w:rsidR="1462F89B" w:rsidRPr="005C0B2D">
        <w:rPr>
          <w:rFonts w:ascii="Times New Roman" w:eastAsia="Times New Roman" w:hAnsi="Times New Roman" w:cs="Times New Roman"/>
          <w:sz w:val="24"/>
          <w:szCs w:val="24"/>
        </w:rPr>
        <w:t>.</w:t>
      </w:r>
      <w:r w:rsidR="2A650B39" w:rsidRPr="005C0B2D">
        <w:rPr>
          <w:rFonts w:ascii="Times New Roman" w:eastAsia="Times New Roman" w:hAnsi="Times New Roman" w:cs="Times New Roman"/>
          <w:sz w:val="24"/>
          <w:szCs w:val="24"/>
        </w:rPr>
        <w:t xml:space="preserve"> </w:t>
      </w:r>
      <w:r w:rsidR="5A62E7A4" w:rsidRPr="005C0B2D">
        <w:rPr>
          <w:rFonts w:ascii="Times New Roman" w:eastAsia="Times New Roman" w:hAnsi="Times New Roman" w:cs="Times New Roman"/>
          <w:sz w:val="24"/>
          <w:szCs w:val="24"/>
        </w:rPr>
        <w:t>Künniste analüüsi kohaselt</w:t>
      </w:r>
      <w:r w:rsidR="1462F89B" w:rsidRPr="005C0B2D">
        <w:rPr>
          <w:rFonts w:ascii="Times New Roman" w:eastAsia="Times New Roman" w:hAnsi="Times New Roman" w:cs="Times New Roman"/>
          <w:sz w:val="24"/>
          <w:szCs w:val="24"/>
        </w:rPr>
        <w:t xml:space="preserve"> sõltub </w:t>
      </w:r>
      <w:r w:rsidR="5EAD255F" w:rsidRPr="005C0B2D">
        <w:rPr>
          <w:rFonts w:ascii="Times New Roman" w:eastAsia="Times New Roman" w:hAnsi="Times New Roman" w:cs="Times New Roman"/>
          <w:sz w:val="24"/>
          <w:szCs w:val="24"/>
        </w:rPr>
        <w:t xml:space="preserve">mõju </w:t>
      </w:r>
      <w:r w:rsidR="76F4E638" w:rsidRPr="005C0B2D">
        <w:rPr>
          <w:rFonts w:ascii="Times New Roman" w:eastAsia="Times New Roman" w:hAnsi="Times New Roman" w:cs="Times New Roman"/>
          <w:sz w:val="24"/>
          <w:szCs w:val="24"/>
        </w:rPr>
        <w:t>kon</w:t>
      </w:r>
      <w:r w:rsidR="68FEE801" w:rsidRPr="005C0B2D">
        <w:rPr>
          <w:rFonts w:ascii="Times New Roman" w:eastAsia="Times New Roman" w:hAnsi="Times New Roman" w:cs="Times New Roman"/>
          <w:sz w:val="24"/>
          <w:szCs w:val="24"/>
        </w:rPr>
        <w:t>k</w:t>
      </w:r>
      <w:r w:rsidR="76F4E638" w:rsidRPr="005C0B2D">
        <w:rPr>
          <w:rFonts w:ascii="Times New Roman" w:eastAsia="Times New Roman" w:hAnsi="Times New Roman" w:cs="Times New Roman"/>
          <w:sz w:val="24"/>
          <w:szCs w:val="24"/>
        </w:rPr>
        <w:t>reetsetest</w:t>
      </w:r>
      <w:r w:rsidR="1462F89B" w:rsidRPr="005C0B2D">
        <w:rPr>
          <w:rFonts w:ascii="Times New Roman" w:eastAsia="Times New Roman" w:hAnsi="Times New Roman" w:cs="Times New Roman"/>
          <w:sz w:val="24"/>
          <w:szCs w:val="24"/>
        </w:rPr>
        <w:t xml:space="preserve"> asjaoludest (sh </w:t>
      </w:r>
      <w:r w:rsidR="1462F89B" w:rsidRPr="005C0B2D">
        <w:rPr>
          <w:rFonts w:ascii="Times New Roman" w:eastAsia="Times New Roman" w:hAnsi="Times New Roman" w:cs="Times New Roman"/>
          <w:sz w:val="24"/>
          <w:szCs w:val="24"/>
        </w:rPr>
        <w:lastRenderedPageBreak/>
        <w:t>rannikuelupaiga suurus, aga ka muud kaitstavad elupaigad)</w:t>
      </w:r>
      <w:r w:rsidR="47D1E5DE" w:rsidRPr="005C0B2D">
        <w:rPr>
          <w:rFonts w:ascii="Times New Roman" w:eastAsia="Times New Roman" w:hAnsi="Times New Roman" w:cs="Times New Roman"/>
          <w:sz w:val="24"/>
          <w:szCs w:val="24"/>
        </w:rPr>
        <w:t xml:space="preserve">, </w:t>
      </w:r>
      <w:r w:rsidR="56CF6D03" w:rsidRPr="005C0B2D">
        <w:rPr>
          <w:rFonts w:ascii="Times New Roman" w:eastAsia="Times New Roman" w:hAnsi="Times New Roman" w:cs="Times New Roman"/>
          <w:sz w:val="24"/>
          <w:szCs w:val="24"/>
        </w:rPr>
        <w:t>nt</w:t>
      </w:r>
      <w:r w:rsidR="47D1E5DE" w:rsidRPr="005C0B2D">
        <w:rPr>
          <w:rFonts w:ascii="Times New Roman" w:eastAsia="Times New Roman" w:hAnsi="Times New Roman" w:cs="Times New Roman"/>
          <w:sz w:val="24"/>
          <w:szCs w:val="24"/>
        </w:rPr>
        <w:t xml:space="preserve"> m</w:t>
      </w:r>
      <w:r w:rsidR="1462F89B" w:rsidRPr="005C0B2D">
        <w:rPr>
          <w:rFonts w:ascii="Times New Roman" w:eastAsia="Times New Roman" w:hAnsi="Times New Roman" w:cs="Times New Roman"/>
          <w:sz w:val="24"/>
          <w:szCs w:val="24"/>
        </w:rPr>
        <w:t>ida rohkem avamere suunas, seda väiksemaks muutub sama mahuga tegevuse mõju elupaikadele</w:t>
      </w:r>
      <w:r w:rsidR="40EDC6F5" w:rsidRPr="005C0B2D">
        <w:rPr>
          <w:rFonts w:ascii="Times New Roman" w:eastAsia="Times New Roman" w:hAnsi="Times New Roman" w:cs="Times New Roman"/>
          <w:sz w:val="24"/>
          <w:szCs w:val="24"/>
        </w:rPr>
        <w:t xml:space="preserve"> (kui tegevus jääb väljapoole kaitstavaid alasid ja elupaiku)</w:t>
      </w:r>
      <w:r w:rsidR="126E1019" w:rsidRPr="005C0B2D">
        <w:rPr>
          <w:rFonts w:ascii="Times New Roman" w:eastAsia="Times New Roman" w:hAnsi="Times New Roman" w:cs="Times New Roman"/>
          <w:sz w:val="24"/>
          <w:szCs w:val="24"/>
        </w:rPr>
        <w:t xml:space="preserve">. </w:t>
      </w:r>
      <w:r w:rsidR="1A491ECD" w:rsidRPr="005C0B2D">
        <w:rPr>
          <w:rFonts w:ascii="Times New Roman" w:eastAsia="Times New Roman" w:hAnsi="Times New Roman" w:cs="Times New Roman"/>
          <w:sz w:val="24"/>
          <w:szCs w:val="24"/>
        </w:rPr>
        <w:t>Mõju</w:t>
      </w:r>
      <w:r w:rsidR="63F87C28" w:rsidRPr="005C0B2D">
        <w:rPr>
          <w:rFonts w:ascii="Times New Roman" w:eastAsia="Times New Roman" w:hAnsi="Times New Roman" w:cs="Times New Roman"/>
          <w:sz w:val="24"/>
          <w:szCs w:val="24"/>
        </w:rPr>
        <w:t xml:space="preserve"> ulatus sõltub eelkõige süvendamise mahust, </w:t>
      </w:r>
      <w:r w:rsidR="79BDFF84" w:rsidRPr="005C0B2D">
        <w:rPr>
          <w:rFonts w:ascii="Times New Roman" w:eastAsia="Times New Roman" w:hAnsi="Times New Roman" w:cs="Times New Roman"/>
          <w:sz w:val="24"/>
          <w:szCs w:val="24"/>
        </w:rPr>
        <w:t xml:space="preserve">tegevuse asukoha keskkonnaseisundist ja </w:t>
      </w:r>
      <w:r w:rsidR="63F87C28" w:rsidRPr="005C0B2D">
        <w:rPr>
          <w:rFonts w:ascii="Times New Roman" w:eastAsia="Times New Roman" w:hAnsi="Times New Roman" w:cs="Times New Roman"/>
          <w:sz w:val="24"/>
          <w:szCs w:val="24"/>
        </w:rPr>
        <w:t>kasutatavast tehnoloogiast</w:t>
      </w:r>
      <w:r w:rsidR="79BDFF84" w:rsidRPr="005C0B2D">
        <w:rPr>
          <w:rFonts w:ascii="Times New Roman" w:eastAsia="Times New Roman" w:hAnsi="Times New Roman" w:cs="Times New Roman"/>
          <w:sz w:val="24"/>
          <w:szCs w:val="24"/>
        </w:rPr>
        <w:t>.</w:t>
      </w:r>
    </w:p>
    <w:p w14:paraId="23932E59" w14:textId="77777777" w:rsidR="00513992" w:rsidRDefault="00513992" w:rsidP="005C0B2D">
      <w:pPr>
        <w:contextualSpacing/>
        <w:jc w:val="both"/>
        <w:rPr>
          <w:rFonts w:ascii="Times New Roman" w:hAnsi="Times New Roman" w:cs="Times New Roman"/>
          <w:sz w:val="24"/>
          <w:szCs w:val="24"/>
        </w:rPr>
      </w:pPr>
    </w:p>
    <w:p w14:paraId="7F711C8D" w14:textId="25720E16" w:rsidR="000358A5" w:rsidRPr="005C0B2D" w:rsidRDefault="3C6169E4" w:rsidP="005C0B2D">
      <w:pPr>
        <w:contextualSpacing/>
        <w:jc w:val="both"/>
        <w:rPr>
          <w:rFonts w:ascii="Times New Roman" w:eastAsia="Times New Roman" w:hAnsi="Times New Roman" w:cs="Times New Roman"/>
          <w:sz w:val="24"/>
          <w:szCs w:val="24"/>
        </w:rPr>
      </w:pPr>
      <w:r w:rsidRPr="005C0B2D">
        <w:rPr>
          <w:rFonts w:ascii="Times New Roman" w:hAnsi="Times New Roman" w:cs="Times New Roman"/>
          <w:sz w:val="24"/>
          <w:szCs w:val="24"/>
        </w:rPr>
        <w:t xml:space="preserve">Lisaks sõltub </w:t>
      </w:r>
      <w:r w:rsidR="021C055B" w:rsidRPr="005C0B2D">
        <w:rPr>
          <w:rFonts w:ascii="Times New Roman" w:hAnsi="Times New Roman" w:cs="Times New Roman"/>
          <w:sz w:val="24"/>
          <w:szCs w:val="24"/>
        </w:rPr>
        <w:t>t</w:t>
      </w:r>
      <w:r w:rsidR="0DD65E05" w:rsidRPr="005C0B2D">
        <w:rPr>
          <w:rFonts w:ascii="Times New Roman" w:hAnsi="Times New Roman" w:cs="Times New Roman"/>
          <w:sz w:val="24"/>
          <w:szCs w:val="24"/>
        </w:rPr>
        <w:t xml:space="preserve">egevuse </w:t>
      </w:r>
      <w:r w:rsidR="2A290244" w:rsidRPr="005C0B2D">
        <w:rPr>
          <w:rFonts w:ascii="Times New Roman" w:hAnsi="Times New Roman" w:cs="Times New Roman"/>
          <w:sz w:val="24"/>
          <w:szCs w:val="24"/>
        </w:rPr>
        <w:t xml:space="preserve">mõju meres </w:t>
      </w:r>
      <w:r w:rsidR="768D1C13" w:rsidRPr="005C0B2D">
        <w:rPr>
          <w:rFonts w:ascii="Times New Roman" w:hAnsi="Times New Roman" w:cs="Times New Roman"/>
          <w:sz w:val="24"/>
          <w:szCs w:val="24"/>
        </w:rPr>
        <w:t>sellest</w:t>
      </w:r>
      <w:r w:rsidR="35DD0F2C" w:rsidRPr="005C0B2D">
        <w:rPr>
          <w:rFonts w:ascii="Times New Roman" w:hAnsi="Times New Roman" w:cs="Times New Roman"/>
          <w:sz w:val="24"/>
          <w:szCs w:val="24"/>
        </w:rPr>
        <w:t>,</w:t>
      </w:r>
      <w:r w:rsidR="2BD3BDCB" w:rsidRPr="005C0B2D">
        <w:rPr>
          <w:rFonts w:ascii="Times New Roman" w:hAnsi="Times New Roman" w:cs="Times New Roman"/>
          <w:sz w:val="24"/>
          <w:szCs w:val="24"/>
        </w:rPr>
        <w:t xml:space="preserve"> kas see toimub juba varem süvendatud ja sadama</w:t>
      </w:r>
      <w:r w:rsidR="36E720E6" w:rsidRPr="005C0B2D">
        <w:rPr>
          <w:rFonts w:ascii="Times New Roman" w:hAnsi="Times New Roman" w:cs="Times New Roman"/>
          <w:sz w:val="24"/>
          <w:szCs w:val="24"/>
        </w:rPr>
        <w:t xml:space="preserve"> </w:t>
      </w:r>
      <w:r w:rsidR="2BD3BDCB" w:rsidRPr="005C0B2D">
        <w:rPr>
          <w:rFonts w:ascii="Times New Roman" w:hAnsi="Times New Roman" w:cs="Times New Roman"/>
          <w:sz w:val="24"/>
          <w:szCs w:val="24"/>
        </w:rPr>
        <w:t>kasutuses oleval alal</w:t>
      </w:r>
      <w:r w:rsidR="1A9C2F91" w:rsidRPr="005C0B2D">
        <w:rPr>
          <w:rFonts w:ascii="Times New Roman" w:hAnsi="Times New Roman" w:cs="Times New Roman"/>
          <w:sz w:val="24"/>
          <w:szCs w:val="24"/>
        </w:rPr>
        <w:t>,</w:t>
      </w:r>
      <w:r w:rsidR="4691F4D9" w:rsidRPr="005C0B2D">
        <w:rPr>
          <w:rFonts w:ascii="Times New Roman" w:hAnsi="Times New Roman" w:cs="Times New Roman"/>
          <w:sz w:val="24"/>
          <w:szCs w:val="24"/>
        </w:rPr>
        <w:t xml:space="preserve"> </w:t>
      </w:r>
      <w:r w:rsidR="1A9C2F91" w:rsidRPr="005C0B2D">
        <w:rPr>
          <w:rFonts w:ascii="Times New Roman" w:hAnsi="Times New Roman" w:cs="Times New Roman"/>
          <w:sz w:val="24"/>
          <w:szCs w:val="24"/>
        </w:rPr>
        <w:t>kaitseala</w:t>
      </w:r>
      <w:r w:rsidR="7A678AA6" w:rsidRPr="005C0B2D">
        <w:rPr>
          <w:rFonts w:ascii="Times New Roman" w:hAnsi="Times New Roman" w:cs="Times New Roman"/>
          <w:sz w:val="24"/>
          <w:szCs w:val="24"/>
        </w:rPr>
        <w:t>l</w:t>
      </w:r>
      <w:r w:rsidR="1A9C2F91" w:rsidRPr="005C0B2D">
        <w:rPr>
          <w:rFonts w:ascii="Times New Roman" w:hAnsi="Times New Roman" w:cs="Times New Roman"/>
          <w:sz w:val="24"/>
          <w:szCs w:val="24"/>
        </w:rPr>
        <w:t xml:space="preserve"> </w:t>
      </w:r>
      <w:r w:rsidR="05E0189C" w:rsidRPr="005C0B2D">
        <w:rPr>
          <w:rFonts w:ascii="Times New Roman" w:hAnsi="Times New Roman" w:cs="Times New Roman"/>
          <w:sz w:val="24"/>
          <w:szCs w:val="24"/>
        </w:rPr>
        <w:t>või</w:t>
      </w:r>
      <w:r w:rsidR="1A9C2F91" w:rsidRPr="005C0B2D">
        <w:rPr>
          <w:rFonts w:ascii="Times New Roman" w:hAnsi="Times New Roman" w:cs="Times New Roman"/>
          <w:sz w:val="24"/>
          <w:szCs w:val="24"/>
        </w:rPr>
        <w:t xml:space="preserve"> Natura 2000 võrgustiku ala</w:t>
      </w:r>
      <w:r w:rsidR="35A764F8" w:rsidRPr="005C0B2D">
        <w:rPr>
          <w:rFonts w:ascii="Times New Roman" w:hAnsi="Times New Roman" w:cs="Times New Roman"/>
          <w:sz w:val="24"/>
          <w:szCs w:val="24"/>
        </w:rPr>
        <w:t>l</w:t>
      </w:r>
      <w:r w:rsidR="1A9C2F91" w:rsidRPr="005C0B2D">
        <w:rPr>
          <w:rFonts w:ascii="Times New Roman" w:hAnsi="Times New Roman" w:cs="Times New Roman"/>
          <w:sz w:val="24"/>
          <w:szCs w:val="24"/>
        </w:rPr>
        <w:t>, samuti</w:t>
      </w:r>
      <w:r w:rsidR="05E0189C" w:rsidRPr="005C0B2D">
        <w:rPr>
          <w:rFonts w:ascii="Times New Roman" w:hAnsi="Times New Roman" w:cs="Times New Roman"/>
          <w:sz w:val="24"/>
          <w:szCs w:val="24"/>
        </w:rPr>
        <w:t xml:space="preserve"> kas </w:t>
      </w:r>
      <w:r w:rsidR="1A9C2F91" w:rsidRPr="005C0B2D">
        <w:rPr>
          <w:rFonts w:ascii="Times New Roman" w:hAnsi="Times New Roman" w:cs="Times New Roman"/>
          <w:sz w:val="24"/>
          <w:szCs w:val="24"/>
        </w:rPr>
        <w:t>tegemist</w:t>
      </w:r>
      <w:r w:rsidR="0F9319EA" w:rsidRPr="005C0B2D">
        <w:rPr>
          <w:rFonts w:ascii="Times New Roman" w:hAnsi="Times New Roman" w:cs="Times New Roman"/>
          <w:sz w:val="24"/>
          <w:szCs w:val="24"/>
        </w:rPr>
        <w:t xml:space="preserve"> on</w:t>
      </w:r>
      <w:r w:rsidR="1A9C2F91" w:rsidRPr="005C0B2D">
        <w:rPr>
          <w:rFonts w:ascii="Times New Roman" w:hAnsi="Times New Roman" w:cs="Times New Roman"/>
          <w:sz w:val="24"/>
          <w:szCs w:val="24"/>
        </w:rPr>
        <w:t xml:space="preserve"> kalade kudemis- </w:t>
      </w:r>
      <w:r w:rsidR="05E0189C" w:rsidRPr="005C0B2D">
        <w:rPr>
          <w:rFonts w:ascii="Times New Roman" w:hAnsi="Times New Roman" w:cs="Times New Roman"/>
          <w:sz w:val="24"/>
          <w:szCs w:val="24"/>
        </w:rPr>
        <w:t>või</w:t>
      </w:r>
      <w:r w:rsidR="1A9C2F91" w:rsidRPr="005C0B2D">
        <w:rPr>
          <w:rFonts w:ascii="Times New Roman" w:hAnsi="Times New Roman" w:cs="Times New Roman"/>
          <w:sz w:val="24"/>
          <w:szCs w:val="24"/>
        </w:rPr>
        <w:t xml:space="preserve"> toitumisalaga</w:t>
      </w:r>
      <w:r w:rsidR="05E0189C" w:rsidRPr="005C0B2D">
        <w:rPr>
          <w:rFonts w:ascii="Times New Roman" w:hAnsi="Times New Roman" w:cs="Times New Roman"/>
          <w:sz w:val="24"/>
          <w:szCs w:val="24"/>
        </w:rPr>
        <w:t>.</w:t>
      </w:r>
      <w:r w:rsidR="7D31830F" w:rsidRPr="005C0B2D">
        <w:rPr>
          <w:rFonts w:ascii="Times New Roman" w:hAnsi="Times New Roman" w:cs="Times New Roman"/>
          <w:sz w:val="24"/>
          <w:szCs w:val="24"/>
        </w:rPr>
        <w:t xml:space="preserve"> </w:t>
      </w:r>
      <w:r w:rsidR="1722379F" w:rsidRPr="005C0B2D">
        <w:rPr>
          <w:rFonts w:ascii="Times New Roman" w:hAnsi="Times New Roman" w:cs="Times New Roman"/>
          <w:sz w:val="24"/>
          <w:szCs w:val="24"/>
        </w:rPr>
        <w:t xml:space="preserve">Kui </w:t>
      </w:r>
      <w:proofErr w:type="spellStart"/>
      <w:r w:rsidR="1722379F" w:rsidRPr="005C0B2D">
        <w:rPr>
          <w:rFonts w:ascii="Times New Roman" w:hAnsi="Times New Roman" w:cs="Times New Roman"/>
          <w:sz w:val="24"/>
          <w:szCs w:val="24"/>
        </w:rPr>
        <w:t>k</w:t>
      </w:r>
      <w:r w:rsidR="7D31830F" w:rsidRPr="005C0B2D">
        <w:rPr>
          <w:rFonts w:ascii="Times New Roman" w:hAnsi="Times New Roman" w:cs="Times New Roman"/>
          <w:sz w:val="24"/>
          <w:szCs w:val="24"/>
        </w:rPr>
        <w:t>aadamine</w:t>
      </w:r>
      <w:proofErr w:type="spellEnd"/>
      <w:r w:rsidR="7D31830F" w:rsidRPr="005C0B2D">
        <w:rPr>
          <w:rFonts w:ascii="Times New Roman" w:hAnsi="Times New Roman" w:cs="Times New Roman"/>
          <w:sz w:val="24"/>
          <w:szCs w:val="24"/>
        </w:rPr>
        <w:t xml:space="preserve"> on kavandatud</w:t>
      </w:r>
      <w:r w:rsidR="528DA106" w:rsidRPr="005C0B2D">
        <w:rPr>
          <w:rFonts w:ascii="Times New Roman" w:hAnsi="Times New Roman" w:cs="Times New Roman"/>
          <w:sz w:val="24"/>
          <w:szCs w:val="24"/>
        </w:rPr>
        <w:t xml:space="preserve"> </w:t>
      </w:r>
      <w:r w:rsidR="520C2D7F" w:rsidRPr="005C0B2D">
        <w:rPr>
          <w:rFonts w:ascii="Times New Roman" w:hAnsi="Times New Roman" w:cs="Times New Roman"/>
          <w:sz w:val="24"/>
          <w:szCs w:val="24"/>
        </w:rPr>
        <w:t xml:space="preserve">sellisele </w:t>
      </w:r>
      <w:proofErr w:type="spellStart"/>
      <w:r w:rsidR="7D31830F" w:rsidRPr="005C0B2D">
        <w:rPr>
          <w:rFonts w:ascii="Times New Roman" w:hAnsi="Times New Roman" w:cs="Times New Roman"/>
          <w:sz w:val="24"/>
          <w:szCs w:val="24"/>
        </w:rPr>
        <w:t>kaadamisalale</w:t>
      </w:r>
      <w:proofErr w:type="spellEnd"/>
      <w:r w:rsidR="7D31830F" w:rsidRPr="005C0B2D">
        <w:rPr>
          <w:rFonts w:ascii="Times New Roman" w:hAnsi="Times New Roman" w:cs="Times New Roman"/>
          <w:sz w:val="24"/>
          <w:szCs w:val="24"/>
        </w:rPr>
        <w:t>, mille sobivust on varem hinnatud</w:t>
      </w:r>
      <w:r w:rsidR="7EC0C913" w:rsidRPr="005C0B2D">
        <w:rPr>
          <w:rFonts w:ascii="Times New Roman" w:hAnsi="Times New Roman" w:cs="Times New Roman"/>
          <w:sz w:val="24"/>
          <w:szCs w:val="24"/>
        </w:rPr>
        <w:t xml:space="preserve"> ja maksimaalsed võimalikud </w:t>
      </w:r>
      <w:proofErr w:type="spellStart"/>
      <w:r w:rsidR="7EC0C913" w:rsidRPr="005C0B2D">
        <w:rPr>
          <w:rFonts w:ascii="Times New Roman" w:hAnsi="Times New Roman" w:cs="Times New Roman"/>
          <w:sz w:val="24"/>
          <w:szCs w:val="24"/>
        </w:rPr>
        <w:t>kaadamise</w:t>
      </w:r>
      <w:proofErr w:type="spellEnd"/>
      <w:r w:rsidR="7EC0C913" w:rsidRPr="005C0B2D">
        <w:rPr>
          <w:rFonts w:ascii="Times New Roman" w:hAnsi="Times New Roman" w:cs="Times New Roman"/>
          <w:sz w:val="24"/>
          <w:szCs w:val="24"/>
        </w:rPr>
        <w:t xml:space="preserve"> mahud määratud</w:t>
      </w:r>
      <w:r w:rsidR="1722379F" w:rsidRPr="005C0B2D">
        <w:rPr>
          <w:rFonts w:ascii="Times New Roman" w:hAnsi="Times New Roman" w:cs="Times New Roman"/>
          <w:sz w:val="24"/>
          <w:szCs w:val="24"/>
        </w:rPr>
        <w:t>, siis selle</w:t>
      </w:r>
      <w:r w:rsidR="7D31830F" w:rsidRPr="005C0B2D">
        <w:rPr>
          <w:rFonts w:ascii="Times New Roman" w:hAnsi="Times New Roman" w:cs="Times New Roman"/>
          <w:sz w:val="24"/>
          <w:szCs w:val="24"/>
        </w:rPr>
        <w:t xml:space="preserve"> kasutamine ei põhjusta </w:t>
      </w:r>
      <w:r w:rsidR="3FB28767" w:rsidRPr="005C0B2D">
        <w:rPr>
          <w:rFonts w:ascii="Times New Roman" w:hAnsi="Times New Roman" w:cs="Times New Roman"/>
          <w:sz w:val="24"/>
          <w:szCs w:val="24"/>
        </w:rPr>
        <w:t xml:space="preserve">tõenäoliselt </w:t>
      </w:r>
      <w:r w:rsidR="7D31830F" w:rsidRPr="005C0B2D">
        <w:rPr>
          <w:rFonts w:ascii="Times New Roman" w:hAnsi="Times New Roman" w:cs="Times New Roman"/>
          <w:sz w:val="24"/>
          <w:szCs w:val="24"/>
        </w:rPr>
        <w:t>olulisi täiendavaid mõjusid merekeskkonnale</w:t>
      </w:r>
      <w:r w:rsidR="1722379F" w:rsidRPr="005C0B2D">
        <w:rPr>
          <w:rFonts w:ascii="Times New Roman" w:hAnsi="Times New Roman" w:cs="Times New Roman"/>
          <w:sz w:val="24"/>
          <w:szCs w:val="24"/>
        </w:rPr>
        <w:t xml:space="preserve">. </w:t>
      </w:r>
      <w:r w:rsidR="44262B08" w:rsidRPr="005C0B2D">
        <w:rPr>
          <w:rFonts w:ascii="Times New Roman" w:hAnsi="Times New Roman" w:cs="Times New Roman"/>
          <w:sz w:val="24"/>
          <w:szCs w:val="24"/>
        </w:rPr>
        <w:t>M</w:t>
      </w:r>
      <w:r w:rsidR="64F9BE25" w:rsidRPr="005C0B2D">
        <w:rPr>
          <w:rFonts w:ascii="Times New Roman" w:hAnsi="Times New Roman" w:cs="Times New Roman"/>
          <w:sz w:val="24"/>
          <w:szCs w:val="24"/>
        </w:rPr>
        <w:t>eres toimuvate tegevustega kaasnevate mõjude puhul on leevend</w:t>
      </w:r>
      <w:r w:rsidR="043F351F" w:rsidRPr="005C0B2D">
        <w:rPr>
          <w:rFonts w:ascii="Times New Roman" w:hAnsi="Times New Roman" w:cs="Times New Roman"/>
          <w:sz w:val="24"/>
          <w:szCs w:val="24"/>
        </w:rPr>
        <w:t xml:space="preserve">avad </w:t>
      </w:r>
      <w:r w:rsidR="64F9BE25" w:rsidRPr="005C0B2D">
        <w:rPr>
          <w:rFonts w:ascii="Times New Roman" w:hAnsi="Times New Roman" w:cs="Times New Roman"/>
          <w:sz w:val="24"/>
          <w:szCs w:val="24"/>
        </w:rPr>
        <w:t xml:space="preserve">meetmed teada </w:t>
      </w:r>
      <w:r w:rsidR="3C746A6F" w:rsidRPr="005C0B2D">
        <w:rPr>
          <w:rFonts w:ascii="Times New Roman" w:hAnsi="Times New Roman" w:cs="Times New Roman"/>
          <w:sz w:val="24"/>
          <w:szCs w:val="24"/>
        </w:rPr>
        <w:t>ning leevend</w:t>
      </w:r>
      <w:r w:rsidR="48F0390C" w:rsidRPr="005C0B2D">
        <w:rPr>
          <w:rFonts w:ascii="Times New Roman" w:hAnsi="Times New Roman" w:cs="Times New Roman"/>
          <w:sz w:val="24"/>
          <w:szCs w:val="24"/>
        </w:rPr>
        <w:t>us</w:t>
      </w:r>
      <w:r w:rsidR="3C746A6F" w:rsidRPr="005C0B2D">
        <w:rPr>
          <w:rFonts w:ascii="Times New Roman" w:hAnsi="Times New Roman" w:cs="Times New Roman"/>
          <w:sz w:val="24"/>
          <w:szCs w:val="24"/>
        </w:rPr>
        <w:t>meetme</w:t>
      </w:r>
      <w:r w:rsidR="448B7098" w:rsidRPr="005C0B2D">
        <w:rPr>
          <w:rFonts w:ascii="Times New Roman" w:hAnsi="Times New Roman" w:cs="Times New Roman"/>
          <w:sz w:val="24"/>
          <w:szCs w:val="24"/>
        </w:rPr>
        <w:t>i</w:t>
      </w:r>
      <w:r w:rsidR="3C746A6F" w:rsidRPr="005C0B2D">
        <w:rPr>
          <w:rFonts w:ascii="Times New Roman" w:hAnsi="Times New Roman" w:cs="Times New Roman"/>
          <w:sz w:val="24"/>
          <w:szCs w:val="24"/>
        </w:rPr>
        <w:t>d saab määrata ilma täiendavate uuringute või KMH</w:t>
      </w:r>
      <w:r w:rsidR="62E42999" w:rsidRPr="005C0B2D">
        <w:rPr>
          <w:rFonts w:ascii="Times New Roman" w:hAnsi="Times New Roman" w:cs="Times New Roman"/>
          <w:sz w:val="24"/>
          <w:szCs w:val="24"/>
        </w:rPr>
        <w:t>-ta</w:t>
      </w:r>
      <w:r w:rsidR="18FF34D0" w:rsidRPr="005C0B2D">
        <w:rPr>
          <w:rFonts w:ascii="Times New Roman" w:hAnsi="Times New Roman" w:cs="Times New Roman"/>
          <w:sz w:val="24"/>
          <w:szCs w:val="24"/>
        </w:rPr>
        <w:t>, st otsustajal on info loa andmiseks olemas</w:t>
      </w:r>
      <w:r w:rsidR="3C746A6F" w:rsidRPr="005C0B2D">
        <w:rPr>
          <w:rFonts w:ascii="Times New Roman" w:hAnsi="Times New Roman" w:cs="Times New Roman"/>
          <w:sz w:val="24"/>
          <w:szCs w:val="24"/>
        </w:rPr>
        <w:t>.</w:t>
      </w:r>
      <w:r w:rsidR="64F9BE25" w:rsidRPr="005C0B2D">
        <w:rPr>
          <w:rFonts w:ascii="Times New Roman" w:hAnsi="Times New Roman" w:cs="Times New Roman"/>
          <w:sz w:val="24"/>
          <w:szCs w:val="24"/>
        </w:rPr>
        <w:t xml:space="preserve"> </w:t>
      </w:r>
      <w:r w:rsidR="283A9CC3" w:rsidRPr="005C0B2D">
        <w:rPr>
          <w:rFonts w:ascii="Times New Roman" w:eastAsia="Times New Roman" w:hAnsi="Times New Roman" w:cs="Times New Roman"/>
          <w:sz w:val="24"/>
          <w:szCs w:val="24"/>
        </w:rPr>
        <w:t xml:space="preserve">Seetõttu on analüüsi järgi </w:t>
      </w:r>
      <w:r w:rsidR="49F1333D" w:rsidRPr="005C0B2D">
        <w:rPr>
          <w:rFonts w:ascii="Times New Roman" w:eastAsia="Times New Roman" w:hAnsi="Times New Roman" w:cs="Times New Roman"/>
          <w:sz w:val="24"/>
          <w:szCs w:val="24"/>
        </w:rPr>
        <w:t xml:space="preserve">põhjendatud </w:t>
      </w:r>
      <w:r w:rsidR="283A9CC3" w:rsidRPr="005C0B2D">
        <w:rPr>
          <w:rFonts w:ascii="Times New Roman" w:eastAsia="Times New Roman" w:hAnsi="Times New Roman" w:cs="Times New Roman"/>
          <w:sz w:val="24"/>
          <w:szCs w:val="24"/>
        </w:rPr>
        <w:t>kaotada KMH kohustus</w:t>
      </w:r>
      <w:r w:rsidR="063B0356" w:rsidRPr="005C0B2D">
        <w:rPr>
          <w:rFonts w:ascii="Times New Roman" w:eastAsia="Times New Roman" w:hAnsi="Times New Roman" w:cs="Times New Roman"/>
          <w:sz w:val="24"/>
          <w:szCs w:val="24"/>
        </w:rPr>
        <w:t>ed</w:t>
      </w:r>
      <w:r w:rsidR="283A9CC3" w:rsidRPr="005C0B2D">
        <w:rPr>
          <w:rFonts w:ascii="Times New Roman" w:eastAsia="Times New Roman" w:hAnsi="Times New Roman" w:cs="Times New Roman"/>
          <w:sz w:val="24"/>
          <w:szCs w:val="24"/>
        </w:rPr>
        <w:t xml:space="preserve"> ja asendada </w:t>
      </w:r>
      <w:r w:rsidR="13C70DD9" w:rsidRPr="005C0B2D">
        <w:rPr>
          <w:rFonts w:ascii="Times New Roman" w:eastAsia="Times New Roman" w:hAnsi="Times New Roman" w:cs="Times New Roman"/>
          <w:sz w:val="24"/>
          <w:szCs w:val="24"/>
        </w:rPr>
        <w:t xml:space="preserve">need </w:t>
      </w:r>
      <w:r w:rsidR="283A9CC3" w:rsidRPr="005C0B2D">
        <w:rPr>
          <w:rFonts w:ascii="Times New Roman" w:eastAsia="Times New Roman" w:hAnsi="Times New Roman" w:cs="Times New Roman"/>
          <w:sz w:val="24"/>
          <w:szCs w:val="24"/>
        </w:rPr>
        <w:t xml:space="preserve">KMH eelhinnangu kohustusega, et igakordselt hinnata võimaliku eeldatavalt olulise </w:t>
      </w:r>
      <w:r w:rsidR="2F9147D2" w:rsidRPr="005C0B2D">
        <w:rPr>
          <w:rFonts w:ascii="Times New Roman" w:eastAsia="Times New Roman" w:hAnsi="Times New Roman" w:cs="Times New Roman"/>
          <w:sz w:val="24"/>
          <w:szCs w:val="24"/>
        </w:rPr>
        <w:t>keskkonna</w:t>
      </w:r>
      <w:r w:rsidR="283A9CC3" w:rsidRPr="005C0B2D">
        <w:rPr>
          <w:rFonts w:ascii="Times New Roman" w:eastAsia="Times New Roman" w:hAnsi="Times New Roman" w:cs="Times New Roman"/>
          <w:sz w:val="24"/>
          <w:szCs w:val="24"/>
        </w:rPr>
        <w:t>mõju avaldumist.</w:t>
      </w:r>
      <w:r w:rsidR="49B3A83C" w:rsidRPr="005C0B2D">
        <w:rPr>
          <w:rFonts w:ascii="Times New Roman" w:eastAsia="Times New Roman" w:hAnsi="Times New Roman" w:cs="Times New Roman"/>
          <w:sz w:val="24"/>
          <w:szCs w:val="24"/>
        </w:rPr>
        <w:t xml:space="preserve"> </w:t>
      </w:r>
    </w:p>
    <w:p w14:paraId="3B0353CB" w14:textId="77777777" w:rsidR="00513992" w:rsidRDefault="00513992" w:rsidP="005C0B2D">
      <w:pPr>
        <w:spacing w:after="2" w:line="247" w:lineRule="auto"/>
        <w:ind w:left="15" w:right="3" w:hanging="10"/>
        <w:contextualSpacing/>
        <w:jc w:val="both"/>
        <w:rPr>
          <w:rFonts w:ascii="Times New Roman" w:eastAsia="Times New Roman" w:hAnsi="Times New Roman" w:cs="Times New Roman"/>
          <w:sz w:val="24"/>
          <w:szCs w:val="24"/>
        </w:rPr>
      </w:pPr>
    </w:p>
    <w:p w14:paraId="5925E830" w14:textId="6065C354" w:rsidR="430980E9" w:rsidRPr="005C0B2D" w:rsidRDefault="6CB1955F" w:rsidP="005C0B2D">
      <w:pPr>
        <w:spacing w:after="2" w:line="247" w:lineRule="auto"/>
        <w:ind w:left="15" w:right="3" w:hanging="1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 xml:space="preserve">Tegevusvaldkondade määruses on sätestatud </w:t>
      </w:r>
      <w:r w:rsidR="55127086" w:rsidRPr="005C0B2D">
        <w:rPr>
          <w:rFonts w:ascii="Times New Roman" w:eastAsia="Times New Roman" w:hAnsi="Times New Roman" w:cs="Times New Roman"/>
          <w:sz w:val="24"/>
          <w:szCs w:val="24"/>
        </w:rPr>
        <w:t xml:space="preserve">veekogudes </w:t>
      </w:r>
      <w:r w:rsidRPr="005C0B2D">
        <w:rPr>
          <w:rFonts w:ascii="Times New Roman" w:eastAsia="Times New Roman" w:hAnsi="Times New Roman" w:cs="Times New Roman"/>
          <w:sz w:val="24"/>
          <w:szCs w:val="24"/>
        </w:rPr>
        <w:t>kavandatavate teg</w:t>
      </w:r>
      <w:r w:rsidR="490535A1" w:rsidRPr="005C0B2D">
        <w:rPr>
          <w:rFonts w:ascii="Times New Roman" w:eastAsia="Times New Roman" w:hAnsi="Times New Roman" w:cs="Times New Roman"/>
          <w:sz w:val="24"/>
          <w:szCs w:val="24"/>
        </w:rPr>
        <w:t>e</w:t>
      </w:r>
      <w:r w:rsidRPr="005C0B2D">
        <w:rPr>
          <w:rFonts w:ascii="Times New Roman" w:eastAsia="Times New Roman" w:hAnsi="Times New Roman" w:cs="Times New Roman"/>
          <w:sz w:val="24"/>
          <w:szCs w:val="24"/>
        </w:rPr>
        <w:t>vu</w:t>
      </w:r>
      <w:r w:rsidR="34479356" w:rsidRPr="005C0B2D">
        <w:rPr>
          <w:rFonts w:ascii="Times New Roman" w:eastAsia="Times New Roman" w:hAnsi="Times New Roman" w:cs="Times New Roman"/>
          <w:sz w:val="24"/>
          <w:szCs w:val="24"/>
        </w:rPr>
        <w:t>s</w:t>
      </w:r>
      <w:r w:rsidRPr="005C0B2D">
        <w:rPr>
          <w:rFonts w:ascii="Times New Roman" w:eastAsia="Times New Roman" w:hAnsi="Times New Roman" w:cs="Times New Roman"/>
          <w:sz w:val="24"/>
          <w:szCs w:val="24"/>
        </w:rPr>
        <w:t xml:space="preserve">te KMH eelhinnangu künnised, mis </w:t>
      </w:r>
      <w:r w:rsidR="23F51769" w:rsidRPr="005C0B2D">
        <w:rPr>
          <w:rFonts w:ascii="Times New Roman" w:eastAsia="Times New Roman" w:hAnsi="Times New Roman" w:cs="Times New Roman"/>
          <w:sz w:val="24"/>
          <w:szCs w:val="24"/>
        </w:rPr>
        <w:t xml:space="preserve">nii </w:t>
      </w:r>
      <w:r w:rsidR="4B3FF3B3" w:rsidRPr="005C0B2D">
        <w:rPr>
          <w:rFonts w:ascii="Times New Roman" w:eastAsia="Times New Roman" w:hAnsi="Times New Roman" w:cs="Times New Roman"/>
          <w:sz w:val="24"/>
          <w:szCs w:val="24"/>
        </w:rPr>
        <w:t xml:space="preserve">mere </w:t>
      </w:r>
      <w:r w:rsidR="23F51769" w:rsidRPr="005C0B2D">
        <w:rPr>
          <w:rFonts w:ascii="Times New Roman" w:eastAsia="Times New Roman" w:hAnsi="Times New Roman" w:cs="Times New Roman"/>
          <w:sz w:val="24"/>
          <w:szCs w:val="24"/>
        </w:rPr>
        <w:t xml:space="preserve">süvendamise kui ka </w:t>
      </w:r>
      <w:r w:rsidR="70CAFE45" w:rsidRPr="005C0B2D">
        <w:rPr>
          <w:rFonts w:ascii="Times New Roman" w:eastAsia="Times New Roman" w:hAnsi="Times New Roman" w:cs="Times New Roman"/>
          <w:sz w:val="24"/>
          <w:szCs w:val="24"/>
        </w:rPr>
        <w:t>merre</w:t>
      </w:r>
      <w:r w:rsidR="4A8C2E17" w:rsidRPr="005C0B2D">
        <w:rPr>
          <w:rFonts w:ascii="Times New Roman" w:eastAsia="Times New Roman" w:hAnsi="Times New Roman" w:cs="Times New Roman"/>
          <w:sz w:val="24"/>
          <w:szCs w:val="24"/>
        </w:rPr>
        <w:t xml:space="preserve"> </w:t>
      </w:r>
      <w:proofErr w:type="spellStart"/>
      <w:r w:rsidR="23F51769" w:rsidRPr="005C0B2D">
        <w:rPr>
          <w:rFonts w:ascii="Times New Roman" w:eastAsia="Times New Roman" w:hAnsi="Times New Roman" w:cs="Times New Roman"/>
          <w:sz w:val="24"/>
          <w:szCs w:val="24"/>
        </w:rPr>
        <w:t>kaadamise</w:t>
      </w:r>
      <w:proofErr w:type="spellEnd"/>
      <w:r w:rsidR="23F51769" w:rsidRPr="005C0B2D">
        <w:rPr>
          <w:rFonts w:ascii="Times New Roman" w:eastAsia="Times New Roman" w:hAnsi="Times New Roman" w:cs="Times New Roman"/>
          <w:sz w:val="24"/>
          <w:szCs w:val="24"/>
        </w:rPr>
        <w:t xml:space="preserve"> puhul on </w:t>
      </w:r>
      <w:r w:rsidR="75E8BF48" w:rsidRPr="005C0B2D">
        <w:rPr>
          <w:rFonts w:ascii="Times New Roman" w:eastAsia="Times New Roman" w:hAnsi="Times New Roman" w:cs="Times New Roman"/>
          <w:sz w:val="24"/>
          <w:szCs w:val="24"/>
        </w:rPr>
        <w:t>5</w:t>
      </w:r>
      <w:r w:rsidR="23F51769" w:rsidRPr="005C0B2D">
        <w:rPr>
          <w:rFonts w:ascii="Times New Roman" w:eastAsia="Times New Roman" w:hAnsi="Times New Roman" w:cs="Times New Roman"/>
          <w:sz w:val="24"/>
          <w:szCs w:val="24"/>
        </w:rPr>
        <w:t xml:space="preserve">00 kuupmeetrit. </w:t>
      </w:r>
      <w:r w:rsidR="49B3A83C" w:rsidRPr="005C0B2D">
        <w:rPr>
          <w:rFonts w:ascii="Times New Roman" w:eastAsia="Times New Roman" w:hAnsi="Times New Roman" w:cs="Times New Roman"/>
          <w:color w:val="000000" w:themeColor="text1"/>
          <w:sz w:val="24"/>
          <w:szCs w:val="24"/>
        </w:rPr>
        <w:t xml:space="preserve">Keskkonnaameti ettepanekul </w:t>
      </w:r>
      <w:r w:rsidR="2CA39D63" w:rsidRPr="005C0B2D">
        <w:rPr>
          <w:rFonts w:ascii="Times New Roman" w:eastAsia="Times New Roman" w:hAnsi="Times New Roman" w:cs="Times New Roman"/>
          <w:color w:val="000000" w:themeColor="text1"/>
          <w:sz w:val="24"/>
          <w:szCs w:val="24"/>
        </w:rPr>
        <w:t xml:space="preserve">on kavas </w:t>
      </w:r>
      <w:r w:rsidR="0FFF2CBC" w:rsidRPr="005C0B2D">
        <w:rPr>
          <w:rFonts w:ascii="Times New Roman" w:eastAsia="Times New Roman" w:hAnsi="Times New Roman" w:cs="Times New Roman"/>
          <w:color w:val="000000" w:themeColor="text1"/>
          <w:sz w:val="24"/>
          <w:szCs w:val="24"/>
        </w:rPr>
        <w:t xml:space="preserve">määruses </w:t>
      </w:r>
      <w:r w:rsidR="2CA39D63" w:rsidRPr="005C0B2D">
        <w:rPr>
          <w:rFonts w:ascii="Times New Roman" w:eastAsia="Times New Roman" w:hAnsi="Times New Roman" w:cs="Times New Roman"/>
          <w:color w:val="000000" w:themeColor="text1"/>
          <w:sz w:val="24"/>
          <w:szCs w:val="24"/>
        </w:rPr>
        <w:t xml:space="preserve">muuta </w:t>
      </w:r>
      <w:r w:rsidR="49B3A83C" w:rsidRPr="005C0B2D">
        <w:rPr>
          <w:rFonts w:ascii="Times New Roman" w:eastAsia="Times New Roman" w:hAnsi="Times New Roman" w:cs="Times New Roman"/>
          <w:color w:val="000000" w:themeColor="text1"/>
          <w:sz w:val="24"/>
          <w:szCs w:val="24"/>
        </w:rPr>
        <w:t>§</w:t>
      </w:r>
      <w:r w:rsidR="666E7BD4" w:rsidRPr="005C0B2D">
        <w:rPr>
          <w:rFonts w:ascii="Times New Roman" w:eastAsia="Times New Roman" w:hAnsi="Times New Roman" w:cs="Times New Roman"/>
          <w:color w:val="000000" w:themeColor="text1"/>
          <w:sz w:val="24"/>
          <w:szCs w:val="24"/>
        </w:rPr>
        <w:t xml:space="preserve"> </w:t>
      </w:r>
      <w:r w:rsidR="49B3A83C" w:rsidRPr="005C0B2D">
        <w:rPr>
          <w:rFonts w:ascii="Times New Roman" w:eastAsia="Times New Roman" w:hAnsi="Times New Roman" w:cs="Times New Roman"/>
          <w:color w:val="000000" w:themeColor="text1"/>
          <w:sz w:val="24"/>
          <w:szCs w:val="24"/>
        </w:rPr>
        <w:t>11 punkti 7</w:t>
      </w:r>
      <w:r w:rsidR="49B3A83C" w:rsidRPr="005C0B2D">
        <w:rPr>
          <w:rFonts w:ascii="Times New Roman" w:eastAsia="Times New Roman" w:hAnsi="Times New Roman" w:cs="Times New Roman"/>
          <w:color w:val="000000" w:themeColor="text1"/>
          <w:sz w:val="24"/>
          <w:szCs w:val="24"/>
          <w:vertAlign w:val="superscript"/>
        </w:rPr>
        <w:t>2</w:t>
      </w:r>
      <w:r w:rsidR="49B3A83C" w:rsidRPr="005C0B2D">
        <w:rPr>
          <w:rFonts w:ascii="Times New Roman" w:eastAsia="Times New Roman" w:hAnsi="Times New Roman" w:cs="Times New Roman"/>
          <w:color w:val="000000" w:themeColor="text1"/>
          <w:sz w:val="24"/>
          <w:szCs w:val="24"/>
        </w:rPr>
        <w:t xml:space="preserve"> selliselt, et KMH eelhinnangu andmise künnist mere süvendamise puhul </w:t>
      </w:r>
      <w:r w:rsidR="574C204D" w:rsidRPr="005C0B2D">
        <w:rPr>
          <w:rFonts w:ascii="Times New Roman" w:eastAsia="Times New Roman" w:hAnsi="Times New Roman" w:cs="Times New Roman"/>
          <w:color w:val="000000" w:themeColor="text1"/>
          <w:sz w:val="24"/>
          <w:szCs w:val="24"/>
        </w:rPr>
        <w:t xml:space="preserve">tõstetakse </w:t>
      </w:r>
      <w:r w:rsidR="49B3A83C" w:rsidRPr="005C0B2D">
        <w:rPr>
          <w:rFonts w:ascii="Times New Roman" w:eastAsia="Times New Roman" w:hAnsi="Times New Roman" w:cs="Times New Roman"/>
          <w:color w:val="000000" w:themeColor="text1"/>
          <w:sz w:val="24"/>
          <w:szCs w:val="24"/>
        </w:rPr>
        <w:t xml:space="preserve">seniselt 500 kuupmeetrit 1500 kuupmeetrile. </w:t>
      </w:r>
      <w:r w:rsidR="499FDD48" w:rsidRPr="005C0B2D">
        <w:rPr>
          <w:rFonts w:ascii="Times New Roman" w:eastAsia="Times New Roman" w:hAnsi="Times New Roman" w:cs="Times New Roman"/>
          <w:color w:val="000000" w:themeColor="text1"/>
          <w:sz w:val="24"/>
          <w:szCs w:val="24"/>
        </w:rPr>
        <w:t xml:space="preserve">Ettepanekut toetab ka künniste analüüs ja seda nii süvendamise kui ka </w:t>
      </w:r>
      <w:proofErr w:type="spellStart"/>
      <w:r w:rsidR="499FDD48" w:rsidRPr="005C0B2D">
        <w:rPr>
          <w:rFonts w:ascii="Times New Roman" w:eastAsia="Times New Roman" w:hAnsi="Times New Roman" w:cs="Times New Roman"/>
          <w:color w:val="000000" w:themeColor="text1"/>
          <w:sz w:val="24"/>
          <w:szCs w:val="24"/>
        </w:rPr>
        <w:t>kaadamise</w:t>
      </w:r>
      <w:proofErr w:type="spellEnd"/>
      <w:r w:rsidR="499FDD48" w:rsidRPr="005C0B2D">
        <w:rPr>
          <w:rFonts w:ascii="Times New Roman" w:eastAsia="Times New Roman" w:hAnsi="Times New Roman" w:cs="Times New Roman"/>
          <w:color w:val="000000" w:themeColor="text1"/>
          <w:sz w:val="24"/>
          <w:szCs w:val="24"/>
        </w:rPr>
        <w:t xml:space="preserve"> puhul</w:t>
      </w:r>
      <w:r w:rsidR="0365011F" w:rsidRPr="005C0B2D">
        <w:rPr>
          <w:rFonts w:ascii="Times New Roman" w:eastAsia="Times New Roman" w:hAnsi="Times New Roman" w:cs="Times New Roman"/>
          <w:color w:val="000000" w:themeColor="text1"/>
          <w:sz w:val="24"/>
          <w:szCs w:val="24"/>
        </w:rPr>
        <w:t xml:space="preserve"> (st mõlema tegevuse puhul tõsta künnis kuni 1500 </w:t>
      </w:r>
      <w:r w:rsidR="5754666F" w:rsidRPr="005C0B2D">
        <w:rPr>
          <w:rFonts w:ascii="Times New Roman" w:eastAsia="Times New Roman" w:hAnsi="Times New Roman" w:cs="Times New Roman"/>
          <w:color w:val="000000" w:themeColor="text1"/>
          <w:sz w:val="24"/>
          <w:szCs w:val="24"/>
        </w:rPr>
        <w:t>kuupmeetrini</w:t>
      </w:r>
      <w:r w:rsidR="0365011F" w:rsidRPr="005C0B2D">
        <w:rPr>
          <w:rFonts w:ascii="Times New Roman" w:eastAsia="Times New Roman" w:hAnsi="Times New Roman" w:cs="Times New Roman"/>
          <w:color w:val="000000" w:themeColor="text1"/>
          <w:sz w:val="24"/>
          <w:szCs w:val="24"/>
        </w:rPr>
        <w:t>)</w:t>
      </w:r>
      <w:r w:rsidR="499FDD48" w:rsidRPr="005C0B2D">
        <w:rPr>
          <w:rFonts w:ascii="Times New Roman" w:eastAsia="Times New Roman" w:hAnsi="Times New Roman" w:cs="Times New Roman"/>
          <w:color w:val="000000" w:themeColor="text1"/>
          <w:sz w:val="24"/>
          <w:szCs w:val="24"/>
        </w:rPr>
        <w:t xml:space="preserve">. </w:t>
      </w:r>
      <w:r w:rsidR="49B3A83C" w:rsidRPr="005C0B2D">
        <w:rPr>
          <w:rFonts w:ascii="Times New Roman" w:eastAsia="Times New Roman" w:hAnsi="Times New Roman" w:cs="Times New Roman"/>
          <w:color w:val="000000" w:themeColor="text1"/>
          <w:sz w:val="24"/>
          <w:szCs w:val="24"/>
        </w:rPr>
        <w:t xml:space="preserve">Muudatus on </w:t>
      </w:r>
      <w:r w:rsidR="32E5CE01" w:rsidRPr="005C0B2D">
        <w:rPr>
          <w:rFonts w:ascii="Times New Roman" w:eastAsia="Times New Roman" w:hAnsi="Times New Roman" w:cs="Times New Roman"/>
          <w:color w:val="000000" w:themeColor="text1"/>
          <w:sz w:val="24"/>
          <w:szCs w:val="24"/>
        </w:rPr>
        <w:t xml:space="preserve">osaliselt </w:t>
      </w:r>
      <w:r w:rsidR="49B3A83C" w:rsidRPr="005C0B2D">
        <w:rPr>
          <w:rFonts w:ascii="Times New Roman" w:eastAsia="Times New Roman" w:hAnsi="Times New Roman" w:cs="Times New Roman"/>
          <w:color w:val="000000" w:themeColor="text1"/>
          <w:sz w:val="24"/>
          <w:szCs w:val="24"/>
        </w:rPr>
        <w:t xml:space="preserve">seotud </w:t>
      </w:r>
      <w:r w:rsidR="7BDA2B58" w:rsidRPr="005C0B2D">
        <w:rPr>
          <w:rFonts w:ascii="Times New Roman" w:eastAsia="Times New Roman" w:hAnsi="Times New Roman" w:cs="Times New Roman"/>
          <w:color w:val="000000" w:themeColor="text1"/>
          <w:sz w:val="24"/>
          <w:szCs w:val="24"/>
        </w:rPr>
        <w:t xml:space="preserve">01.09.2025 </w:t>
      </w:r>
      <w:r w:rsidR="2320962D" w:rsidRPr="005C0B2D">
        <w:rPr>
          <w:rFonts w:ascii="Times New Roman" w:eastAsia="Times New Roman" w:hAnsi="Times New Roman" w:cs="Times New Roman"/>
          <w:color w:val="000000" w:themeColor="text1"/>
          <w:sz w:val="24"/>
          <w:szCs w:val="24"/>
        </w:rPr>
        <w:t xml:space="preserve">jõustunud </w:t>
      </w:r>
      <w:r w:rsidR="0DF73E4A" w:rsidRPr="005C0B2D">
        <w:rPr>
          <w:rFonts w:ascii="Times New Roman" w:eastAsia="Times New Roman" w:hAnsi="Times New Roman" w:cs="Times New Roman"/>
          <w:color w:val="000000" w:themeColor="text1"/>
          <w:sz w:val="24"/>
          <w:szCs w:val="24"/>
        </w:rPr>
        <w:t>v</w:t>
      </w:r>
      <w:r w:rsidR="49B3A83C" w:rsidRPr="005C0B2D">
        <w:rPr>
          <w:rFonts w:ascii="Times New Roman" w:eastAsia="Times New Roman" w:hAnsi="Times New Roman" w:cs="Times New Roman"/>
          <w:color w:val="000000" w:themeColor="text1"/>
          <w:sz w:val="24"/>
          <w:szCs w:val="24"/>
        </w:rPr>
        <w:t>ee</w:t>
      </w:r>
      <w:r w:rsidR="1CD6A6A1" w:rsidRPr="005C0B2D">
        <w:rPr>
          <w:rFonts w:ascii="Times New Roman" w:eastAsia="Times New Roman" w:hAnsi="Times New Roman" w:cs="Times New Roman"/>
          <w:color w:val="000000" w:themeColor="text1"/>
          <w:sz w:val="24"/>
          <w:szCs w:val="24"/>
        </w:rPr>
        <w:t>seaduse</w:t>
      </w:r>
      <w:r w:rsidR="49B3A83C" w:rsidRPr="005C0B2D">
        <w:rPr>
          <w:rFonts w:ascii="Times New Roman" w:eastAsia="Times New Roman" w:hAnsi="Times New Roman" w:cs="Times New Roman"/>
          <w:color w:val="000000" w:themeColor="text1"/>
          <w:sz w:val="24"/>
          <w:szCs w:val="24"/>
        </w:rPr>
        <w:t xml:space="preserve"> </w:t>
      </w:r>
      <w:r w:rsidR="2A8DACFE" w:rsidRPr="005C0B2D">
        <w:rPr>
          <w:rFonts w:ascii="Times New Roman" w:eastAsia="Times New Roman" w:hAnsi="Times New Roman" w:cs="Times New Roman"/>
          <w:color w:val="000000" w:themeColor="text1"/>
          <w:sz w:val="24"/>
          <w:szCs w:val="24"/>
        </w:rPr>
        <w:t xml:space="preserve">(edaspidi </w:t>
      </w:r>
      <w:proofErr w:type="spellStart"/>
      <w:r w:rsidR="2A8DACFE" w:rsidRPr="005C0B2D">
        <w:rPr>
          <w:rFonts w:ascii="Times New Roman" w:eastAsia="Times New Roman" w:hAnsi="Times New Roman" w:cs="Times New Roman"/>
          <w:i/>
          <w:iCs/>
          <w:color w:val="000000" w:themeColor="text1"/>
          <w:sz w:val="24"/>
          <w:szCs w:val="24"/>
        </w:rPr>
        <w:t>VeeS</w:t>
      </w:r>
      <w:proofErr w:type="spellEnd"/>
      <w:r w:rsidR="2A8DACFE" w:rsidRPr="005C0B2D">
        <w:rPr>
          <w:rFonts w:ascii="Times New Roman" w:eastAsia="Times New Roman" w:hAnsi="Times New Roman" w:cs="Times New Roman"/>
          <w:color w:val="000000" w:themeColor="text1"/>
          <w:sz w:val="24"/>
          <w:szCs w:val="24"/>
        </w:rPr>
        <w:t xml:space="preserve">) </w:t>
      </w:r>
      <w:r w:rsidR="49B3A83C" w:rsidRPr="005C0B2D">
        <w:rPr>
          <w:rFonts w:ascii="Times New Roman" w:eastAsia="Times New Roman" w:hAnsi="Times New Roman" w:cs="Times New Roman"/>
          <w:color w:val="000000" w:themeColor="text1"/>
          <w:sz w:val="24"/>
          <w:szCs w:val="24"/>
        </w:rPr>
        <w:t>muudatusega</w:t>
      </w:r>
      <w:r w:rsidR="66A30F15" w:rsidRPr="005C0B2D">
        <w:rPr>
          <w:rFonts w:ascii="Times New Roman" w:eastAsia="Times New Roman" w:hAnsi="Times New Roman" w:cs="Times New Roman"/>
          <w:color w:val="000000" w:themeColor="text1"/>
          <w:sz w:val="24"/>
          <w:szCs w:val="24"/>
        </w:rPr>
        <w:t>, millega</w:t>
      </w:r>
      <w:r w:rsidR="49B3A83C" w:rsidRPr="005C0B2D">
        <w:rPr>
          <w:rFonts w:ascii="Times New Roman" w:eastAsia="Times New Roman" w:hAnsi="Times New Roman" w:cs="Times New Roman"/>
          <w:color w:val="000000" w:themeColor="text1"/>
          <w:sz w:val="24"/>
          <w:szCs w:val="24"/>
        </w:rPr>
        <w:t xml:space="preserve"> lisa</w:t>
      </w:r>
      <w:r w:rsidR="2F333414" w:rsidRPr="005C0B2D">
        <w:rPr>
          <w:rFonts w:ascii="Times New Roman" w:eastAsia="Times New Roman" w:hAnsi="Times New Roman" w:cs="Times New Roman"/>
          <w:color w:val="000000" w:themeColor="text1"/>
          <w:sz w:val="24"/>
          <w:szCs w:val="24"/>
        </w:rPr>
        <w:t>ti</w:t>
      </w:r>
      <w:r w:rsidR="49B3A83C" w:rsidRPr="005C0B2D">
        <w:rPr>
          <w:rFonts w:ascii="Times New Roman" w:eastAsia="Times New Roman" w:hAnsi="Times New Roman" w:cs="Times New Roman"/>
          <w:color w:val="000000" w:themeColor="text1"/>
          <w:sz w:val="24"/>
          <w:szCs w:val="24"/>
        </w:rPr>
        <w:t xml:space="preserve"> väheolulise mõjuga tegevus</w:t>
      </w:r>
      <w:r w:rsidR="4D80C8C7" w:rsidRPr="005C0B2D">
        <w:rPr>
          <w:rFonts w:ascii="Times New Roman" w:eastAsia="Times New Roman" w:hAnsi="Times New Roman" w:cs="Times New Roman"/>
          <w:color w:val="000000" w:themeColor="text1"/>
          <w:sz w:val="24"/>
          <w:szCs w:val="24"/>
        </w:rPr>
        <w:t>t</w:t>
      </w:r>
      <w:r w:rsidR="49B3A83C" w:rsidRPr="005C0B2D">
        <w:rPr>
          <w:rFonts w:ascii="Times New Roman" w:eastAsia="Times New Roman" w:hAnsi="Times New Roman" w:cs="Times New Roman"/>
          <w:color w:val="000000" w:themeColor="text1"/>
          <w:sz w:val="24"/>
          <w:szCs w:val="24"/>
        </w:rPr>
        <w:t>e</w:t>
      </w:r>
      <w:r w:rsidR="041F3F1E" w:rsidRPr="005C0B2D">
        <w:rPr>
          <w:rFonts w:ascii="Times New Roman" w:eastAsia="Times New Roman" w:hAnsi="Times New Roman" w:cs="Times New Roman"/>
          <w:color w:val="000000" w:themeColor="text1"/>
          <w:sz w:val="24"/>
          <w:szCs w:val="24"/>
        </w:rPr>
        <w:t xml:space="preserve"> loetellu</w:t>
      </w:r>
      <w:r w:rsidR="49B3A83C" w:rsidRPr="005C0B2D">
        <w:rPr>
          <w:rFonts w:ascii="Times New Roman" w:eastAsia="Times New Roman" w:hAnsi="Times New Roman" w:cs="Times New Roman"/>
          <w:color w:val="000000" w:themeColor="text1"/>
          <w:sz w:val="24"/>
          <w:szCs w:val="24"/>
        </w:rPr>
        <w:t xml:space="preserve"> mere süvendamine sadama akvatooriumis mahuga 100 kuni 1499 kuupmeetrit.</w:t>
      </w:r>
      <w:r w:rsidR="2B5C7C66" w:rsidRPr="005C0B2D">
        <w:rPr>
          <w:rFonts w:ascii="Times New Roman" w:eastAsia="Times New Roman" w:hAnsi="Times New Roman" w:cs="Times New Roman"/>
          <w:color w:val="000000" w:themeColor="text1"/>
          <w:sz w:val="24"/>
          <w:szCs w:val="24"/>
        </w:rPr>
        <w:t xml:space="preserve"> </w:t>
      </w:r>
      <w:proofErr w:type="spellStart"/>
      <w:r w:rsidR="30509912" w:rsidRPr="005C0B2D">
        <w:rPr>
          <w:rFonts w:ascii="Times New Roman" w:eastAsia="Times New Roman" w:hAnsi="Times New Roman" w:cs="Times New Roman"/>
          <w:color w:val="000000" w:themeColor="text1"/>
          <w:sz w:val="24"/>
          <w:szCs w:val="24"/>
        </w:rPr>
        <w:t>Kaadamise</w:t>
      </w:r>
      <w:proofErr w:type="spellEnd"/>
      <w:r w:rsidR="30509912" w:rsidRPr="005C0B2D">
        <w:rPr>
          <w:rFonts w:ascii="Times New Roman" w:eastAsia="Times New Roman" w:hAnsi="Times New Roman" w:cs="Times New Roman"/>
          <w:color w:val="000000" w:themeColor="text1"/>
          <w:sz w:val="24"/>
          <w:szCs w:val="24"/>
        </w:rPr>
        <w:t xml:space="preserve"> puhul</w:t>
      </w:r>
      <w:r w:rsidR="2A89186C" w:rsidRPr="005C0B2D">
        <w:rPr>
          <w:rFonts w:ascii="Times New Roman" w:eastAsia="Times New Roman" w:hAnsi="Times New Roman" w:cs="Times New Roman"/>
          <w:color w:val="000000" w:themeColor="text1"/>
          <w:sz w:val="24"/>
          <w:szCs w:val="24"/>
        </w:rPr>
        <w:t xml:space="preserve"> määruse</w:t>
      </w:r>
      <w:r w:rsidR="4DB17ED1" w:rsidRPr="005C0B2D">
        <w:rPr>
          <w:rFonts w:ascii="Times New Roman" w:eastAsia="Times New Roman" w:hAnsi="Times New Roman" w:cs="Times New Roman"/>
          <w:color w:val="000000" w:themeColor="text1"/>
          <w:sz w:val="24"/>
          <w:szCs w:val="24"/>
        </w:rPr>
        <w:t xml:space="preserve"> künnist ei muudeta, sest </w:t>
      </w:r>
      <w:r w:rsidR="2A89186C" w:rsidRPr="005C0B2D">
        <w:rPr>
          <w:rFonts w:ascii="Times New Roman" w:eastAsia="Times New Roman" w:hAnsi="Times New Roman" w:cs="Times New Roman"/>
          <w:sz w:val="24"/>
          <w:szCs w:val="24"/>
        </w:rPr>
        <w:t>künnist</w:t>
      </w:r>
      <w:r w:rsidR="4669CE4C" w:rsidRPr="005C0B2D">
        <w:rPr>
          <w:rFonts w:ascii="Times New Roman" w:eastAsia="Times New Roman" w:hAnsi="Times New Roman" w:cs="Times New Roman"/>
          <w:sz w:val="24"/>
          <w:szCs w:val="24"/>
        </w:rPr>
        <w:t xml:space="preserve"> </w:t>
      </w:r>
      <w:r w:rsidR="2A89186C" w:rsidRPr="005C0B2D">
        <w:rPr>
          <w:rFonts w:ascii="Times New Roman" w:eastAsia="Times New Roman" w:hAnsi="Times New Roman" w:cs="Times New Roman"/>
          <w:sz w:val="24"/>
          <w:szCs w:val="24"/>
        </w:rPr>
        <w:t>muudet</w:t>
      </w:r>
      <w:r w:rsidR="504F7DFA" w:rsidRPr="005C0B2D">
        <w:rPr>
          <w:rFonts w:ascii="Times New Roman" w:eastAsia="Times New Roman" w:hAnsi="Times New Roman" w:cs="Times New Roman"/>
          <w:sz w:val="24"/>
          <w:szCs w:val="24"/>
        </w:rPr>
        <w:t>i</w:t>
      </w:r>
      <w:r w:rsidR="2A89186C" w:rsidRPr="005C0B2D">
        <w:rPr>
          <w:rFonts w:ascii="Times New Roman" w:eastAsia="Times New Roman" w:hAnsi="Times New Roman" w:cs="Times New Roman"/>
          <w:sz w:val="24"/>
          <w:szCs w:val="24"/>
        </w:rPr>
        <w:t xml:space="preserve"> </w:t>
      </w:r>
      <w:proofErr w:type="spellStart"/>
      <w:r w:rsidR="2A89186C" w:rsidRPr="005C0B2D">
        <w:rPr>
          <w:rFonts w:ascii="Times New Roman" w:eastAsia="Times New Roman" w:hAnsi="Times New Roman" w:cs="Times New Roman"/>
          <w:sz w:val="24"/>
          <w:szCs w:val="24"/>
        </w:rPr>
        <w:t>VeeS-is</w:t>
      </w:r>
      <w:proofErr w:type="spellEnd"/>
      <w:r w:rsidR="2A89186C" w:rsidRPr="005C0B2D">
        <w:rPr>
          <w:rFonts w:ascii="Times New Roman" w:eastAsia="Times New Roman" w:hAnsi="Times New Roman" w:cs="Times New Roman"/>
          <w:sz w:val="24"/>
          <w:szCs w:val="24"/>
        </w:rPr>
        <w:t xml:space="preserve"> ainult süvendamise puhul ning</w:t>
      </w:r>
      <w:r w:rsidR="2A89186C" w:rsidRPr="005C0B2D">
        <w:rPr>
          <w:rFonts w:ascii="Times New Roman" w:eastAsia="Times New Roman" w:hAnsi="Times New Roman" w:cs="Times New Roman"/>
          <w:color w:val="000000" w:themeColor="text1"/>
          <w:sz w:val="24"/>
          <w:szCs w:val="24"/>
        </w:rPr>
        <w:t xml:space="preserve"> </w:t>
      </w:r>
      <w:proofErr w:type="spellStart"/>
      <w:r w:rsidR="2A89186C" w:rsidRPr="005C0B2D">
        <w:rPr>
          <w:rFonts w:ascii="Times New Roman" w:eastAsia="Times New Roman" w:hAnsi="Times New Roman" w:cs="Times New Roman"/>
          <w:color w:val="000000" w:themeColor="text1"/>
          <w:sz w:val="24"/>
          <w:szCs w:val="24"/>
        </w:rPr>
        <w:t>VeeS-is</w:t>
      </w:r>
      <w:proofErr w:type="spellEnd"/>
      <w:r w:rsidR="2A89186C" w:rsidRPr="005C0B2D">
        <w:rPr>
          <w:rFonts w:ascii="Times New Roman" w:eastAsia="Times New Roman" w:hAnsi="Times New Roman" w:cs="Times New Roman"/>
          <w:color w:val="000000" w:themeColor="text1"/>
          <w:sz w:val="24"/>
          <w:szCs w:val="24"/>
        </w:rPr>
        <w:t xml:space="preserve"> ja tegevusvaldkondade määruses sätestatud </w:t>
      </w:r>
      <w:proofErr w:type="spellStart"/>
      <w:r w:rsidR="2A89186C" w:rsidRPr="005C0B2D">
        <w:rPr>
          <w:rFonts w:ascii="Times New Roman" w:eastAsia="Times New Roman" w:hAnsi="Times New Roman" w:cs="Times New Roman"/>
          <w:color w:val="000000" w:themeColor="text1"/>
          <w:sz w:val="24"/>
          <w:szCs w:val="24"/>
        </w:rPr>
        <w:t>kaadamise</w:t>
      </w:r>
      <w:proofErr w:type="spellEnd"/>
      <w:r w:rsidR="2A89186C" w:rsidRPr="005C0B2D">
        <w:rPr>
          <w:rFonts w:ascii="Times New Roman" w:eastAsia="Times New Roman" w:hAnsi="Times New Roman" w:cs="Times New Roman"/>
          <w:color w:val="000000" w:themeColor="text1"/>
          <w:sz w:val="24"/>
          <w:szCs w:val="24"/>
        </w:rPr>
        <w:t xml:space="preserve"> künnised peaksid olema selguse huvides omavahel kooskõlas.</w:t>
      </w:r>
    </w:p>
    <w:p w14:paraId="5915C9CF" w14:textId="5B1E193D" w:rsidR="00366B3B" w:rsidRPr="005C0B2D" w:rsidRDefault="00366B3B" w:rsidP="005C0B2D">
      <w:pPr>
        <w:spacing w:after="2" w:line="247" w:lineRule="auto"/>
        <w:ind w:left="15" w:right="3" w:hanging="10"/>
        <w:contextualSpacing/>
        <w:jc w:val="both"/>
        <w:rPr>
          <w:rFonts w:ascii="Times New Roman" w:eastAsia="Times New Roman" w:hAnsi="Times New Roman" w:cs="Times New Roman"/>
          <w:color w:val="000000" w:themeColor="text1"/>
          <w:sz w:val="24"/>
          <w:szCs w:val="24"/>
        </w:rPr>
      </w:pPr>
    </w:p>
    <w:p w14:paraId="0D67DEAA" w14:textId="35B13513" w:rsidR="00366B3B" w:rsidRPr="005C0B2D" w:rsidRDefault="02E50EDD" w:rsidP="005C0B2D">
      <w:pPr>
        <w:spacing w:after="2" w:line="247" w:lineRule="auto"/>
        <w:ind w:left="15" w:right="3" w:hanging="1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b/>
          <w:bCs/>
          <w:color w:val="000000" w:themeColor="text1"/>
          <w:sz w:val="24"/>
          <w:szCs w:val="24"/>
        </w:rPr>
        <w:t xml:space="preserve">Punktiga </w:t>
      </w:r>
      <w:r w:rsidR="72676039" w:rsidRPr="005C0B2D">
        <w:rPr>
          <w:rFonts w:ascii="Times New Roman" w:eastAsia="Times New Roman" w:hAnsi="Times New Roman" w:cs="Times New Roman"/>
          <w:b/>
          <w:bCs/>
          <w:color w:val="000000" w:themeColor="text1"/>
          <w:sz w:val="24"/>
          <w:szCs w:val="24"/>
        </w:rPr>
        <w:t>13</w:t>
      </w:r>
      <w:r w:rsidRPr="005C0B2D">
        <w:rPr>
          <w:rFonts w:ascii="Times New Roman" w:eastAsia="Times New Roman" w:hAnsi="Times New Roman" w:cs="Times New Roman"/>
          <w:color w:val="000000" w:themeColor="text1"/>
          <w:sz w:val="24"/>
          <w:szCs w:val="24"/>
        </w:rPr>
        <w:t xml:space="preserve"> tunnistatakse kehtetuks § 6 lõike 1 punkt 24. </w:t>
      </w:r>
      <w:r w:rsidR="6EDEAA75" w:rsidRPr="005C0B2D">
        <w:rPr>
          <w:rFonts w:ascii="Times New Roman" w:eastAsia="Times New Roman" w:hAnsi="Times New Roman" w:cs="Times New Roman"/>
          <w:color w:val="000000" w:themeColor="text1"/>
          <w:sz w:val="24"/>
          <w:szCs w:val="24"/>
        </w:rPr>
        <w:t xml:space="preserve">Kehtiva </w:t>
      </w:r>
      <w:proofErr w:type="spellStart"/>
      <w:r w:rsidR="6EDEAA75" w:rsidRPr="005C0B2D">
        <w:rPr>
          <w:rFonts w:ascii="Times New Roman" w:eastAsia="Times New Roman" w:hAnsi="Times New Roman" w:cs="Times New Roman"/>
          <w:color w:val="000000" w:themeColor="text1"/>
          <w:sz w:val="24"/>
          <w:szCs w:val="24"/>
        </w:rPr>
        <w:t>KeHJS</w:t>
      </w:r>
      <w:proofErr w:type="spellEnd"/>
      <w:r w:rsidR="6EDEAA75" w:rsidRPr="005C0B2D">
        <w:rPr>
          <w:rFonts w:ascii="Times New Roman" w:eastAsia="Times New Roman" w:hAnsi="Times New Roman" w:cs="Times New Roman"/>
          <w:color w:val="000000" w:themeColor="text1"/>
          <w:sz w:val="24"/>
          <w:szCs w:val="24"/>
        </w:rPr>
        <w:t>-i kohaselt on vähemalt 1,5 hektari suuruse alaga prügila sulgemine</w:t>
      </w:r>
      <w:r w:rsidR="578EE3AA" w:rsidRPr="005C0B2D">
        <w:rPr>
          <w:rFonts w:ascii="Times New Roman" w:eastAsia="Times New Roman" w:hAnsi="Times New Roman" w:cs="Times New Roman"/>
          <w:color w:val="000000" w:themeColor="text1"/>
          <w:sz w:val="24"/>
          <w:szCs w:val="24"/>
        </w:rPr>
        <w:t xml:space="preserve"> olulise keskkonnamõjuga tegevus</w:t>
      </w:r>
      <w:r w:rsidR="7DC4E155" w:rsidRPr="005C0B2D">
        <w:rPr>
          <w:rFonts w:ascii="Times New Roman" w:eastAsia="Times New Roman" w:hAnsi="Times New Roman" w:cs="Times New Roman"/>
          <w:color w:val="000000" w:themeColor="text1"/>
          <w:sz w:val="24"/>
          <w:szCs w:val="24"/>
        </w:rPr>
        <w:t xml:space="preserve">, kuid tuginedes </w:t>
      </w:r>
      <w:r w:rsidR="0FD45428" w:rsidRPr="005C0B2D">
        <w:rPr>
          <w:rFonts w:ascii="Times New Roman" w:eastAsia="Times New Roman" w:hAnsi="Times New Roman" w:cs="Times New Roman"/>
          <w:color w:val="000000" w:themeColor="text1"/>
          <w:sz w:val="24"/>
          <w:szCs w:val="24"/>
        </w:rPr>
        <w:t>Maves OÜ</w:t>
      </w:r>
      <w:r w:rsidR="4D658D92" w:rsidRPr="005C0B2D">
        <w:rPr>
          <w:rFonts w:ascii="Times New Roman" w:eastAsia="Times New Roman" w:hAnsi="Times New Roman" w:cs="Times New Roman"/>
          <w:color w:val="000000" w:themeColor="text1"/>
          <w:sz w:val="24"/>
          <w:szCs w:val="24"/>
        </w:rPr>
        <w:t xml:space="preserve"> koostatud künniste 2. analüüsi</w:t>
      </w:r>
      <w:r w:rsidR="432D3070" w:rsidRPr="005C0B2D">
        <w:rPr>
          <w:rFonts w:ascii="Times New Roman" w:eastAsia="Times New Roman" w:hAnsi="Times New Roman" w:cs="Times New Roman"/>
          <w:color w:val="000000" w:themeColor="text1"/>
          <w:sz w:val="24"/>
          <w:szCs w:val="24"/>
        </w:rPr>
        <w:t xml:space="preserve"> tulemustele asendatakse </w:t>
      </w:r>
      <w:r w:rsidR="335F6F47" w:rsidRPr="005C0B2D">
        <w:rPr>
          <w:rFonts w:ascii="Times New Roman" w:eastAsia="Times New Roman" w:hAnsi="Times New Roman" w:cs="Times New Roman"/>
          <w:color w:val="000000" w:themeColor="text1"/>
          <w:sz w:val="24"/>
          <w:szCs w:val="24"/>
        </w:rPr>
        <w:t>KMH kohustus</w:t>
      </w:r>
      <w:r w:rsidR="78C81951" w:rsidRPr="005C0B2D">
        <w:rPr>
          <w:rFonts w:ascii="Times New Roman" w:eastAsia="Times New Roman" w:hAnsi="Times New Roman" w:cs="Times New Roman"/>
          <w:color w:val="000000" w:themeColor="text1"/>
          <w:sz w:val="24"/>
          <w:szCs w:val="24"/>
        </w:rPr>
        <w:t xml:space="preserve"> </w:t>
      </w:r>
      <w:r w:rsidR="335F6F47" w:rsidRPr="005C0B2D">
        <w:rPr>
          <w:rFonts w:ascii="Times New Roman" w:eastAsia="Times New Roman" w:hAnsi="Times New Roman" w:cs="Times New Roman"/>
          <w:color w:val="000000" w:themeColor="text1"/>
          <w:sz w:val="24"/>
          <w:szCs w:val="24"/>
        </w:rPr>
        <w:t xml:space="preserve">eelhinnangu kohustusega. </w:t>
      </w:r>
      <w:r w:rsidR="513C2787" w:rsidRPr="005C0B2D">
        <w:rPr>
          <w:rFonts w:ascii="Times New Roman" w:eastAsia="Times New Roman" w:hAnsi="Times New Roman" w:cs="Times New Roman"/>
          <w:sz w:val="24"/>
          <w:szCs w:val="24"/>
        </w:rPr>
        <w:t xml:space="preserve">Seetõttu muudetakse ka </w:t>
      </w:r>
      <w:r w:rsidR="513C2787" w:rsidRPr="00513992">
        <w:rPr>
          <w:rFonts w:ascii="Times New Roman" w:eastAsia="Times New Roman" w:hAnsi="Times New Roman" w:cs="Times New Roman"/>
          <w:sz w:val="24"/>
          <w:szCs w:val="24"/>
        </w:rPr>
        <w:t xml:space="preserve">tegevusvaldkondade määrust </w:t>
      </w:r>
      <w:r w:rsidR="13CC6527" w:rsidRPr="00513992">
        <w:rPr>
          <w:rFonts w:ascii="Times New Roman" w:eastAsia="Times New Roman" w:hAnsi="Times New Roman" w:cs="Times New Roman"/>
          <w:sz w:val="24"/>
          <w:szCs w:val="24"/>
        </w:rPr>
        <w:t>ning</w:t>
      </w:r>
      <w:r w:rsidR="513C2787" w:rsidRPr="00513992">
        <w:rPr>
          <w:rFonts w:ascii="Times New Roman" w:eastAsia="Times New Roman" w:hAnsi="Times New Roman" w:cs="Times New Roman"/>
          <w:sz w:val="24"/>
          <w:szCs w:val="24"/>
        </w:rPr>
        <w:t xml:space="preserve"> </w:t>
      </w:r>
      <w:r w:rsidR="4E6CDACF" w:rsidRPr="00513992">
        <w:rPr>
          <w:rFonts w:ascii="Times New Roman" w:eastAsia="Times New Roman" w:hAnsi="Times New Roman" w:cs="Times New Roman"/>
          <w:sz w:val="24"/>
          <w:szCs w:val="24"/>
        </w:rPr>
        <w:t>k</w:t>
      </w:r>
      <w:r w:rsidR="513C2787" w:rsidRPr="00513992">
        <w:rPr>
          <w:rFonts w:ascii="Times New Roman" w:eastAsia="Times New Roman" w:hAnsi="Times New Roman" w:cs="Times New Roman"/>
          <w:sz w:val="24"/>
          <w:szCs w:val="24"/>
        </w:rPr>
        <w:t xml:space="preserve">eskkonnaministri 29.09.2004 määrust nr 38 </w:t>
      </w:r>
      <w:r w:rsidR="0ACEB1D9" w:rsidRPr="00513992">
        <w:rPr>
          <w:rFonts w:ascii="Times New Roman" w:eastAsia="Times New Roman" w:hAnsi="Times New Roman" w:cs="Times New Roman"/>
          <w:sz w:val="24"/>
          <w:szCs w:val="24"/>
        </w:rPr>
        <w:t>„</w:t>
      </w:r>
      <w:r w:rsidR="513C2787" w:rsidRPr="00513992">
        <w:rPr>
          <w:rFonts w:ascii="Times New Roman" w:eastAsia="Times New Roman" w:hAnsi="Times New Roman" w:cs="Times New Roman"/>
          <w:sz w:val="24"/>
          <w:szCs w:val="24"/>
        </w:rPr>
        <w:t>Prügila rajamise, kasutamise ja sulgemise nõuded”</w:t>
      </w:r>
      <w:r w:rsidR="1C403F5A" w:rsidRPr="00513992">
        <w:rPr>
          <w:rFonts w:ascii="Times New Roman" w:eastAsia="Times New Roman" w:hAnsi="Times New Roman" w:cs="Times New Roman"/>
          <w:sz w:val="24"/>
          <w:szCs w:val="24"/>
        </w:rPr>
        <w:t xml:space="preserve"> (edaspidi </w:t>
      </w:r>
      <w:r w:rsidR="1C403F5A" w:rsidRPr="00513992">
        <w:rPr>
          <w:rFonts w:ascii="Times New Roman" w:eastAsia="Times New Roman" w:hAnsi="Times New Roman" w:cs="Times New Roman"/>
          <w:i/>
          <w:iCs/>
          <w:sz w:val="24"/>
          <w:szCs w:val="24"/>
        </w:rPr>
        <w:t>prügila rajamise, kasutamise ja sulgemise määrus</w:t>
      </w:r>
      <w:r w:rsidR="1C403F5A" w:rsidRPr="00513992">
        <w:rPr>
          <w:rFonts w:ascii="Times New Roman" w:eastAsia="Times New Roman" w:hAnsi="Times New Roman" w:cs="Times New Roman"/>
          <w:sz w:val="24"/>
          <w:szCs w:val="24"/>
        </w:rPr>
        <w:t>”</w:t>
      </w:r>
      <w:r w:rsidR="3F2951D9" w:rsidRPr="00513992">
        <w:rPr>
          <w:rFonts w:ascii="Times New Roman" w:eastAsia="Times New Roman" w:hAnsi="Times New Roman" w:cs="Times New Roman"/>
          <w:sz w:val="24"/>
          <w:szCs w:val="24"/>
        </w:rPr>
        <w:t xml:space="preserve"> (määruse kavand on toodud lisas</w:t>
      </w:r>
      <w:r w:rsidR="527C504C" w:rsidRPr="00513992">
        <w:rPr>
          <w:rFonts w:ascii="Times New Roman" w:eastAsia="Times New Roman" w:hAnsi="Times New Roman" w:cs="Times New Roman"/>
          <w:sz w:val="24"/>
          <w:szCs w:val="24"/>
        </w:rPr>
        <w:t>, kavand 5</w:t>
      </w:r>
      <w:r w:rsidR="3F2951D9" w:rsidRPr="00513992">
        <w:rPr>
          <w:rFonts w:ascii="Times New Roman" w:eastAsia="Times New Roman" w:hAnsi="Times New Roman" w:cs="Times New Roman"/>
          <w:sz w:val="24"/>
          <w:szCs w:val="24"/>
        </w:rPr>
        <w:t>)</w:t>
      </w:r>
      <w:r w:rsidR="00D53251" w:rsidRPr="00513992">
        <w:rPr>
          <w:rFonts w:ascii="Times New Roman" w:eastAsia="Times New Roman" w:hAnsi="Times New Roman" w:cs="Times New Roman"/>
          <w:sz w:val="24"/>
          <w:szCs w:val="24"/>
        </w:rPr>
        <w:t>.</w:t>
      </w:r>
    </w:p>
    <w:p w14:paraId="1CA36C2D" w14:textId="77777777" w:rsidR="00513992" w:rsidRDefault="00513992" w:rsidP="005C0B2D">
      <w:pPr>
        <w:spacing w:after="2" w:line="247" w:lineRule="auto"/>
        <w:ind w:left="15" w:right="3" w:hanging="10"/>
        <w:contextualSpacing/>
        <w:jc w:val="both"/>
        <w:rPr>
          <w:rFonts w:ascii="Times New Roman" w:eastAsia="Times New Roman" w:hAnsi="Times New Roman" w:cs="Times New Roman"/>
          <w:sz w:val="24"/>
          <w:szCs w:val="24"/>
        </w:rPr>
      </w:pPr>
    </w:p>
    <w:p w14:paraId="45AB7789" w14:textId="5FC4C5BF" w:rsidR="00366B3B" w:rsidRPr="005C0B2D" w:rsidRDefault="0048002E" w:rsidP="005C0B2D">
      <w:pPr>
        <w:spacing w:after="2" w:line="247" w:lineRule="auto"/>
        <w:ind w:left="15" w:right="3" w:hanging="1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Künniste 2. analüüsi</w:t>
      </w:r>
      <w:r w:rsidR="2A50DB98" w:rsidRPr="005C0B2D">
        <w:rPr>
          <w:rFonts w:ascii="Times New Roman" w:eastAsia="Times New Roman" w:hAnsi="Times New Roman" w:cs="Times New Roman"/>
          <w:sz w:val="24"/>
          <w:szCs w:val="24"/>
        </w:rPr>
        <w:t>s on selgitatud, et</w:t>
      </w:r>
      <w:r w:rsidR="470DFC67" w:rsidRPr="005C0B2D">
        <w:rPr>
          <w:rFonts w:ascii="Times New Roman" w:eastAsia="Times New Roman" w:hAnsi="Times New Roman" w:cs="Times New Roman"/>
          <w:sz w:val="24"/>
          <w:szCs w:val="24"/>
        </w:rPr>
        <w:t xml:space="preserve"> </w:t>
      </w:r>
      <w:r w:rsidR="1BB3EC3B" w:rsidRPr="005C0B2D">
        <w:rPr>
          <w:rFonts w:ascii="Times New Roman" w:eastAsia="Times New Roman" w:hAnsi="Times New Roman" w:cs="Times New Roman"/>
          <w:sz w:val="24"/>
          <w:szCs w:val="24"/>
        </w:rPr>
        <w:t xml:space="preserve">seni on </w:t>
      </w:r>
      <w:r w:rsidR="513BFE0B" w:rsidRPr="005C0B2D">
        <w:rPr>
          <w:rFonts w:ascii="Times New Roman" w:eastAsia="Times New Roman" w:hAnsi="Times New Roman" w:cs="Times New Roman"/>
          <w:sz w:val="24"/>
          <w:szCs w:val="24"/>
        </w:rPr>
        <w:t>prügilate sulgemise KMH-</w:t>
      </w:r>
      <w:proofErr w:type="spellStart"/>
      <w:r w:rsidR="173A637F" w:rsidRPr="005C0B2D">
        <w:rPr>
          <w:rFonts w:ascii="Times New Roman" w:eastAsia="Times New Roman" w:hAnsi="Times New Roman" w:cs="Times New Roman"/>
          <w:sz w:val="24"/>
          <w:szCs w:val="24"/>
        </w:rPr>
        <w:t>sid</w:t>
      </w:r>
      <w:proofErr w:type="spellEnd"/>
      <w:r w:rsidR="173A637F" w:rsidRPr="005C0B2D">
        <w:rPr>
          <w:rFonts w:ascii="Times New Roman" w:eastAsia="Times New Roman" w:hAnsi="Times New Roman" w:cs="Times New Roman"/>
          <w:sz w:val="24"/>
          <w:szCs w:val="24"/>
        </w:rPr>
        <w:t xml:space="preserve"> viidud läbi eelkõige tehniliste lahenduste sobivuse kontrollimiseks</w:t>
      </w:r>
      <w:r w:rsidR="513BFE0B" w:rsidRPr="005C0B2D">
        <w:rPr>
          <w:rFonts w:ascii="Times New Roman" w:eastAsia="Times New Roman" w:hAnsi="Times New Roman" w:cs="Times New Roman"/>
          <w:sz w:val="24"/>
          <w:szCs w:val="24"/>
        </w:rPr>
        <w:t xml:space="preserve"> (näiteks kas projekteeritud põhjavee kaitse meetmed on piisavad), ent</w:t>
      </w:r>
      <w:r w:rsidR="3E674B0F" w:rsidRPr="005C0B2D">
        <w:rPr>
          <w:rFonts w:ascii="Times New Roman" w:eastAsia="Times New Roman" w:hAnsi="Times New Roman" w:cs="Times New Roman"/>
          <w:sz w:val="24"/>
          <w:szCs w:val="24"/>
        </w:rPr>
        <w:t xml:space="preserve"> </w:t>
      </w:r>
      <w:r w:rsidR="3036445C" w:rsidRPr="005C0B2D">
        <w:rPr>
          <w:rFonts w:ascii="Times New Roman" w:eastAsia="Times New Roman" w:hAnsi="Times New Roman" w:cs="Times New Roman"/>
          <w:sz w:val="24"/>
          <w:szCs w:val="24"/>
        </w:rPr>
        <w:t xml:space="preserve">kohustusliku KMH läbiviimine </w:t>
      </w:r>
      <w:r w:rsidR="3E674B0F" w:rsidRPr="005C0B2D">
        <w:rPr>
          <w:rFonts w:ascii="Times New Roman" w:eastAsia="Times New Roman" w:hAnsi="Times New Roman" w:cs="Times New Roman"/>
          <w:sz w:val="24"/>
          <w:szCs w:val="24"/>
        </w:rPr>
        <w:t xml:space="preserve">ainult </w:t>
      </w:r>
      <w:r w:rsidR="513BFE0B" w:rsidRPr="005C0B2D">
        <w:rPr>
          <w:rFonts w:ascii="Times New Roman" w:eastAsia="Times New Roman" w:hAnsi="Times New Roman" w:cs="Times New Roman"/>
          <w:sz w:val="24"/>
          <w:szCs w:val="24"/>
        </w:rPr>
        <w:t>tehnilis</w:t>
      </w:r>
      <w:r w:rsidR="3FAE9279" w:rsidRPr="005C0B2D">
        <w:rPr>
          <w:rFonts w:ascii="Times New Roman" w:eastAsia="Times New Roman" w:hAnsi="Times New Roman" w:cs="Times New Roman"/>
          <w:sz w:val="24"/>
          <w:szCs w:val="24"/>
        </w:rPr>
        <w:t>te lahenduste</w:t>
      </w:r>
      <w:r w:rsidR="513BFE0B" w:rsidRPr="005C0B2D">
        <w:rPr>
          <w:rFonts w:ascii="Times New Roman" w:eastAsia="Times New Roman" w:hAnsi="Times New Roman" w:cs="Times New Roman"/>
          <w:sz w:val="24"/>
          <w:szCs w:val="24"/>
        </w:rPr>
        <w:t xml:space="preserve"> sobivuse väljaselgitamiseks </w:t>
      </w:r>
      <w:r w:rsidR="62A5796A" w:rsidRPr="005C0B2D">
        <w:rPr>
          <w:rFonts w:ascii="Times New Roman" w:eastAsia="Times New Roman" w:hAnsi="Times New Roman" w:cs="Times New Roman"/>
          <w:sz w:val="24"/>
          <w:szCs w:val="24"/>
        </w:rPr>
        <w:t>ei ole põhjendatud.</w:t>
      </w:r>
      <w:r w:rsidR="75295551" w:rsidRPr="005C0B2D">
        <w:rPr>
          <w:rFonts w:ascii="Times New Roman" w:eastAsia="Times New Roman" w:hAnsi="Times New Roman" w:cs="Times New Roman"/>
          <w:sz w:val="24"/>
          <w:szCs w:val="24"/>
        </w:rPr>
        <w:t xml:space="preserve"> </w:t>
      </w:r>
      <w:r w:rsidR="094CD785" w:rsidRPr="005C0B2D">
        <w:rPr>
          <w:rFonts w:ascii="Times New Roman" w:eastAsia="Times New Roman" w:hAnsi="Times New Roman" w:cs="Times New Roman"/>
          <w:sz w:val="24"/>
          <w:szCs w:val="24"/>
        </w:rPr>
        <w:t>Lisaks o</w:t>
      </w:r>
      <w:r w:rsidR="02335226" w:rsidRPr="005C0B2D">
        <w:rPr>
          <w:rFonts w:ascii="Times New Roman" w:eastAsia="Times New Roman" w:hAnsi="Times New Roman" w:cs="Times New Roman"/>
          <w:sz w:val="24"/>
          <w:szCs w:val="24"/>
        </w:rPr>
        <w:t>n</w:t>
      </w:r>
      <w:r w:rsidR="56DF7F6C" w:rsidRPr="005C0B2D">
        <w:rPr>
          <w:rFonts w:ascii="Times New Roman" w:eastAsia="Times New Roman" w:hAnsi="Times New Roman" w:cs="Times New Roman"/>
          <w:sz w:val="24"/>
          <w:szCs w:val="24"/>
        </w:rPr>
        <w:t xml:space="preserve"> prügila rajamise, kasutamise ja sulgemise määrusega seatud konkreetsed keskkonnanõuded, millest prügila sulgemisel </w:t>
      </w:r>
      <w:r w:rsidR="7BCC25F4" w:rsidRPr="005C0B2D">
        <w:rPr>
          <w:rFonts w:ascii="Times New Roman" w:eastAsia="Times New Roman" w:hAnsi="Times New Roman" w:cs="Times New Roman"/>
          <w:sz w:val="24"/>
          <w:szCs w:val="24"/>
        </w:rPr>
        <w:t xml:space="preserve">tuleb </w:t>
      </w:r>
      <w:r w:rsidR="60175862" w:rsidRPr="005C0B2D">
        <w:rPr>
          <w:rFonts w:ascii="Times New Roman" w:eastAsia="Times New Roman" w:hAnsi="Times New Roman" w:cs="Times New Roman"/>
          <w:sz w:val="24"/>
          <w:szCs w:val="24"/>
        </w:rPr>
        <w:t>l</w:t>
      </w:r>
      <w:r w:rsidR="56DF7F6C" w:rsidRPr="005C0B2D">
        <w:rPr>
          <w:rFonts w:ascii="Times New Roman" w:eastAsia="Times New Roman" w:hAnsi="Times New Roman" w:cs="Times New Roman"/>
          <w:sz w:val="24"/>
          <w:szCs w:val="24"/>
        </w:rPr>
        <w:t>ähtuda. Siiski</w:t>
      </w:r>
      <w:r w:rsidR="1D8412B3" w:rsidRPr="005C0B2D">
        <w:rPr>
          <w:rFonts w:ascii="Times New Roman" w:eastAsia="Times New Roman" w:hAnsi="Times New Roman" w:cs="Times New Roman"/>
          <w:sz w:val="24"/>
          <w:szCs w:val="24"/>
        </w:rPr>
        <w:t xml:space="preserve">, arvestades </w:t>
      </w:r>
      <w:r w:rsidR="1ACA261D" w:rsidRPr="005C0B2D">
        <w:rPr>
          <w:rFonts w:ascii="Times New Roman" w:eastAsia="Times New Roman" w:hAnsi="Times New Roman" w:cs="Times New Roman"/>
          <w:sz w:val="24"/>
          <w:szCs w:val="24"/>
        </w:rPr>
        <w:t>tegevuse</w:t>
      </w:r>
      <w:r w:rsidR="1D8412B3" w:rsidRPr="005C0B2D">
        <w:rPr>
          <w:rFonts w:ascii="Times New Roman" w:eastAsia="Times New Roman" w:hAnsi="Times New Roman" w:cs="Times New Roman"/>
          <w:sz w:val="24"/>
          <w:szCs w:val="24"/>
        </w:rPr>
        <w:t xml:space="preserve"> võimalikku mõju veele ja </w:t>
      </w:r>
      <w:r w:rsidR="3FB62387" w:rsidRPr="005C0B2D">
        <w:rPr>
          <w:rFonts w:ascii="Times New Roman" w:eastAsia="Times New Roman" w:hAnsi="Times New Roman" w:cs="Times New Roman"/>
          <w:sz w:val="24"/>
          <w:szCs w:val="24"/>
        </w:rPr>
        <w:t>(</w:t>
      </w:r>
      <w:r w:rsidR="1D8412B3" w:rsidRPr="005C0B2D">
        <w:rPr>
          <w:rFonts w:ascii="Times New Roman" w:eastAsia="Times New Roman" w:hAnsi="Times New Roman" w:cs="Times New Roman"/>
          <w:sz w:val="24"/>
          <w:szCs w:val="24"/>
        </w:rPr>
        <w:t>vähemal määral ka</w:t>
      </w:r>
      <w:r w:rsidR="5074E6B4" w:rsidRPr="005C0B2D">
        <w:rPr>
          <w:rFonts w:ascii="Times New Roman" w:eastAsia="Times New Roman" w:hAnsi="Times New Roman" w:cs="Times New Roman"/>
          <w:sz w:val="24"/>
          <w:szCs w:val="24"/>
        </w:rPr>
        <w:t>)</w:t>
      </w:r>
      <w:r w:rsidR="1D8412B3" w:rsidRPr="005C0B2D">
        <w:rPr>
          <w:rFonts w:ascii="Times New Roman" w:eastAsia="Times New Roman" w:hAnsi="Times New Roman" w:cs="Times New Roman"/>
          <w:sz w:val="24"/>
          <w:szCs w:val="24"/>
        </w:rPr>
        <w:t xml:space="preserve"> </w:t>
      </w:r>
      <w:r w:rsidR="2D7618DF" w:rsidRPr="005C0B2D">
        <w:rPr>
          <w:rFonts w:ascii="Times New Roman" w:eastAsia="Times New Roman" w:hAnsi="Times New Roman" w:cs="Times New Roman"/>
          <w:sz w:val="24"/>
          <w:szCs w:val="24"/>
        </w:rPr>
        <w:t>välis</w:t>
      </w:r>
      <w:r w:rsidR="1D8412B3" w:rsidRPr="005C0B2D">
        <w:rPr>
          <w:rFonts w:ascii="Times New Roman" w:eastAsia="Times New Roman" w:hAnsi="Times New Roman" w:cs="Times New Roman"/>
          <w:sz w:val="24"/>
          <w:szCs w:val="24"/>
        </w:rPr>
        <w:t>õhule (gaaside heide), on asjakohane</w:t>
      </w:r>
      <w:r w:rsidR="7F4302B1" w:rsidRPr="005C0B2D">
        <w:rPr>
          <w:rFonts w:ascii="Times New Roman" w:eastAsia="Times New Roman" w:hAnsi="Times New Roman" w:cs="Times New Roman"/>
          <w:sz w:val="24"/>
          <w:szCs w:val="24"/>
        </w:rPr>
        <w:t xml:space="preserve"> </w:t>
      </w:r>
      <w:r w:rsidR="392AD5E3" w:rsidRPr="005C0B2D">
        <w:rPr>
          <w:rFonts w:ascii="Times New Roman" w:eastAsia="Times New Roman" w:hAnsi="Times New Roman" w:cs="Times New Roman"/>
          <w:sz w:val="24"/>
          <w:szCs w:val="24"/>
        </w:rPr>
        <w:t>vähemalt 1,5 hektari suuruse prügil</w:t>
      </w:r>
      <w:r w:rsidR="10A24EF6" w:rsidRPr="005C0B2D">
        <w:rPr>
          <w:rFonts w:ascii="Times New Roman" w:eastAsia="Times New Roman" w:hAnsi="Times New Roman" w:cs="Times New Roman"/>
          <w:sz w:val="24"/>
          <w:szCs w:val="24"/>
        </w:rPr>
        <w:t>a sulgemisel eelhinnang</w:t>
      </w:r>
      <w:r w:rsidR="42C8E030" w:rsidRPr="005C0B2D">
        <w:rPr>
          <w:rFonts w:ascii="Times New Roman" w:eastAsia="Times New Roman" w:hAnsi="Times New Roman" w:cs="Times New Roman"/>
          <w:sz w:val="24"/>
          <w:szCs w:val="24"/>
        </w:rPr>
        <w:t>u andmine</w:t>
      </w:r>
      <w:r w:rsidR="10A24EF6" w:rsidRPr="005C0B2D">
        <w:rPr>
          <w:rFonts w:ascii="Times New Roman" w:eastAsia="Times New Roman" w:hAnsi="Times New Roman" w:cs="Times New Roman"/>
          <w:sz w:val="24"/>
          <w:szCs w:val="24"/>
        </w:rPr>
        <w:t>, et selgitada</w:t>
      </w:r>
      <w:r w:rsidR="7E53A413" w:rsidRPr="005C0B2D">
        <w:rPr>
          <w:rFonts w:ascii="Times New Roman" w:eastAsia="Times New Roman" w:hAnsi="Times New Roman" w:cs="Times New Roman"/>
          <w:sz w:val="24"/>
          <w:szCs w:val="24"/>
        </w:rPr>
        <w:t xml:space="preserve"> välja</w:t>
      </w:r>
      <w:r w:rsidR="10A24EF6" w:rsidRPr="005C0B2D">
        <w:rPr>
          <w:rFonts w:ascii="Times New Roman" w:eastAsia="Times New Roman" w:hAnsi="Times New Roman" w:cs="Times New Roman"/>
          <w:sz w:val="24"/>
          <w:szCs w:val="24"/>
        </w:rPr>
        <w:t>, kas tegevusega võib kaasneda oluline keskkonnamõju.</w:t>
      </w:r>
    </w:p>
    <w:p w14:paraId="65FEF93B" w14:textId="73AE0308" w:rsidR="7AD5BD65" w:rsidRPr="005C0B2D" w:rsidRDefault="7AD5BD65" w:rsidP="005C0B2D">
      <w:pPr>
        <w:spacing w:after="2" w:line="247" w:lineRule="auto"/>
        <w:ind w:left="15" w:right="3" w:hanging="10"/>
        <w:contextualSpacing/>
        <w:jc w:val="both"/>
        <w:rPr>
          <w:rFonts w:ascii="Times New Roman" w:eastAsia="Times New Roman" w:hAnsi="Times New Roman" w:cs="Times New Roman"/>
          <w:sz w:val="24"/>
          <w:szCs w:val="24"/>
        </w:rPr>
      </w:pPr>
    </w:p>
    <w:p w14:paraId="5F044F9C" w14:textId="31F11BE5" w:rsidR="5811E699" w:rsidRPr="005C0B2D" w:rsidRDefault="054370E2"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73919A83" w:rsidRPr="005C0B2D">
        <w:rPr>
          <w:rFonts w:ascii="Times New Roman" w:hAnsi="Times New Roman" w:cs="Times New Roman"/>
          <w:b/>
          <w:bCs/>
          <w:sz w:val="24"/>
          <w:szCs w:val="24"/>
        </w:rPr>
        <w:t>14</w:t>
      </w:r>
      <w:r w:rsidRPr="005C0B2D">
        <w:rPr>
          <w:rFonts w:ascii="Times New Roman" w:hAnsi="Times New Roman" w:cs="Times New Roman"/>
          <w:sz w:val="24"/>
          <w:szCs w:val="24"/>
        </w:rPr>
        <w:t xml:space="preserve"> tunnistatakse kehtetuks § 6 lõike 1 </w:t>
      </w:r>
      <w:r w:rsidR="75D118A2" w:rsidRPr="005C0B2D">
        <w:rPr>
          <w:rFonts w:ascii="Times New Roman" w:hAnsi="Times New Roman" w:cs="Times New Roman"/>
          <w:sz w:val="24"/>
          <w:szCs w:val="24"/>
        </w:rPr>
        <w:t>punkt</w:t>
      </w:r>
      <w:r w:rsidRPr="005C0B2D">
        <w:rPr>
          <w:rFonts w:ascii="Times New Roman" w:hAnsi="Times New Roman" w:cs="Times New Roman"/>
          <w:sz w:val="24"/>
          <w:szCs w:val="24"/>
        </w:rPr>
        <w:t xml:space="preserve"> 31</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w:t>
      </w:r>
      <w:r w:rsidR="6D317F74" w:rsidRPr="005C0B2D">
        <w:rPr>
          <w:rFonts w:ascii="Times New Roman" w:hAnsi="Times New Roman" w:cs="Times New Roman"/>
          <w:sz w:val="24"/>
          <w:szCs w:val="24"/>
        </w:rPr>
        <w:t xml:space="preserve">Kehtiva </w:t>
      </w:r>
      <w:proofErr w:type="spellStart"/>
      <w:r w:rsidR="6D317F74" w:rsidRPr="005C0B2D">
        <w:rPr>
          <w:rFonts w:ascii="Times New Roman" w:hAnsi="Times New Roman" w:cs="Times New Roman"/>
          <w:sz w:val="24"/>
          <w:szCs w:val="24"/>
        </w:rPr>
        <w:t>KeHJS</w:t>
      </w:r>
      <w:proofErr w:type="spellEnd"/>
      <w:r w:rsidR="21222008" w:rsidRPr="005C0B2D">
        <w:rPr>
          <w:rFonts w:ascii="Times New Roman" w:hAnsi="Times New Roman" w:cs="Times New Roman"/>
          <w:sz w:val="24"/>
          <w:szCs w:val="24"/>
        </w:rPr>
        <w:t>-</w:t>
      </w:r>
      <w:r w:rsidR="6D317F74" w:rsidRPr="005C0B2D">
        <w:rPr>
          <w:rFonts w:ascii="Times New Roman" w:hAnsi="Times New Roman" w:cs="Times New Roman"/>
          <w:sz w:val="24"/>
          <w:szCs w:val="24"/>
        </w:rPr>
        <w:t xml:space="preserve">i kohaselt on </w:t>
      </w:r>
      <w:r w:rsidR="4E722CD5" w:rsidRPr="005C0B2D">
        <w:rPr>
          <w:rFonts w:ascii="Times New Roman" w:hAnsi="Times New Roman" w:cs="Times New Roman"/>
          <w:sz w:val="24"/>
          <w:szCs w:val="24"/>
        </w:rPr>
        <w:t xml:space="preserve">olulise keskkonnamõjuga tegevus </w:t>
      </w:r>
      <w:r w:rsidR="6D317F74" w:rsidRPr="005C0B2D">
        <w:rPr>
          <w:rFonts w:ascii="Times New Roman" w:hAnsi="Times New Roman" w:cs="Times New Roman"/>
          <w:sz w:val="24"/>
          <w:szCs w:val="24"/>
        </w:rPr>
        <w:t xml:space="preserve">üle 100 hektari suuruse pindalaga metsamaa raadamine, kuid </w:t>
      </w:r>
      <w:r w:rsidR="00E31A91" w:rsidRPr="005C0B2D">
        <w:rPr>
          <w:rFonts w:ascii="Times New Roman" w:eastAsia="Times New Roman" w:hAnsi="Times New Roman" w:cs="Times New Roman"/>
          <w:sz w:val="24"/>
          <w:szCs w:val="24"/>
        </w:rPr>
        <w:lastRenderedPageBreak/>
        <w:t>künniste analüüsi</w:t>
      </w:r>
      <w:r w:rsidR="6D317F74" w:rsidRPr="005C0B2D">
        <w:rPr>
          <w:rFonts w:ascii="Times New Roman" w:hAnsi="Times New Roman" w:cs="Times New Roman"/>
          <w:sz w:val="24"/>
          <w:szCs w:val="24"/>
        </w:rPr>
        <w:t xml:space="preserve"> ettepanekul asendatakse KM</w:t>
      </w:r>
      <w:r w:rsidR="4D3FD339" w:rsidRPr="005C0B2D">
        <w:rPr>
          <w:rFonts w:ascii="Times New Roman" w:hAnsi="Times New Roman" w:cs="Times New Roman"/>
          <w:sz w:val="24"/>
          <w:szCs w:val="24"/>
        </w:rPr>
        <w:t>H kohustus KMH eelhinnangu kohustusega.</w:t>
      </w:r>
      <w:r w:rsidR="5349E98A" w:rsidRPr="005C0B2D">
        <w:rPr>
          <w:rFonts w:ascii="Times New Roman" w:hAnsi="Times New Roman" w:cs="Times New Roman"/>
          <w:sz w:val="24"/>
          <w:szCs w:val="24"/>
        </w:rPr>
        <w:t xml:space="preserve"> </w:t>
      </w:r>
      <w:r w:rsidR="4244D42D" w:rsidRPr="005C0B2D">
        <w:rPr>
          <w:rFonts w:ascii="Times New Roman" w:hAnsi="Times New Roman" w:cs="Times New Roman"/>
          <w:sz w:val="24"/>
          <w:szCs w:val="24"/>
        </w:rPr>
        <w:t>Seni läbi viidud KMH</w:t>
      </w:r>
      <w:r w:rsidR="2150A79B" w:rsidRPr="005C0B2D">
        <w:rPr>
          <w:rFonts w:ascii="Times New Roman" w:hAnsi="Times New Roman" w:cs="Times New Roman"/>
          <w:sz w:val="24"/>
          <w:szCs w:val="24"/>
        </w:rPr>
        <w:t>-</w:t>
      </w:r>
      <w:r w:rsidR="4244D42D" w:rsidRPr="005C0B2D">
        <w:rPr>
          <w:rFonts w:ascii="Times New Roman" w:hAnsi="Times New Roman" w:cs="Times New Roman"/>
          <w:sz w:val="24"/>
          <w:szCs w:val="24"/>
        </w:rPr>
        <w:t>d käsitlevad küll metsamaa raadamist, aga see ei ole olnud ainus olulise keskkonnamõjuga tegevus ja KMH algatamise põhjus, vaid raadamist on hinnatud kui nt mõne suurarendusega kaasnevat tegevust.</w:t>
      </w:r>
    </w:p>
    <w:p w14:paraId="0CE2D43F" w14:textId="77777777" w:rsidR="00513992" w:rsidRDefault="00513992" w:rsidP="005C0B2D">
      <w:pPr>
        <w:contextualSpacing/>
        <w:jc w:val="both"/>
        <w:rPr>
          <w:rFonts w:ascii="Times New Roman" w:hAnsi="Times New Roman" w:cs="Times New Roman"/>
          <w:sz w:val="24"/>
          <w:szCs w:val="24"/>
        </w:rPr>
      </w:pPr>
    </w:p>
    <w:p w14:paraId="0B2E30C6" w14:textId="4479BA09" w:rsidR="5811E699" w:rsidRPr="005C0B2D" w:rsidRDefault="4244D42D"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 xml:space="preserve">Künniste </w:t>
      </w:r>
      <w:r w:rsidR="1B0CF298" w:rsidRPr="005C0B2D">
        <w:rPr>
          <w:rFonts w:ascii="Times New Roman" w:hAnsi="Times New Roman" w:cs="Times New Roman"/>
          <w:sz w:val="24"/>
          <w:szCs w:val="24"/>
        </w:rPr>
        <w:t xml:space="preserve">analüüsi </w:t>
      </w:r>
      <w:r w:rsidR="105F7A6C" w:rsidRPr="005C0B2D">
        <w:rPr>
          <w:rFonts w:ascii="Times New Roman" w:hAnsi="Times New Roman" w:cs="Times New Roman"/>
          <w:sz w:val="24"/>
          <w:szCs w:val="24"/>
        </w:rPr>
        <w:t>kohaselt toimuvad</w:t>
      </w:r>
      <w:r w:rsidR="0F0C27FD" w:rsidRPr="005C0B2D">
        <w:rPr>
          <w:rFonts w:ascii="Times New Roman" w:hAnsi="Times New Roman" w:cs="Times New Roman"/>
          <w:sz w:val="24"/>
          <w:szCs w:val="24"/>
        </w:rPr>
        <w:t xml:space="preserve"> </w:t>
      </w:r>
      <w:r w:rsidR="5349E98A" w:rsidRPr="005C0B2D">
        <w:rPr>
          <w:rFonts w:ascii="Times New Roman" w:hAnsi="Times New Roman" w:cs="Times New Roman"/>
          <w:sz w:val="24"/>
          <w:szCs w:val="24"/>
        </w:rPr>
        <w:t>me</w:t>
      </w:r>
      <w:r w:rsidR="5F478071" w:rsidRPr="005C0B2D">
        <w:rPr>
          <w:rFonts w:ascii="Times New Roman" w:hAnsi="Times New Roman" w:cs="Times New Roman"/>
          <w:sz w:val="24"/>
          <w:szCs w:val="24"/>
        </w:rPr>
        <w:t>tsamaa raadamisega ökosüsteemis paratamatult suured muutused</w:t>
      </w:r>
      <w:r w:rsidR="1BE99948" w:rsidRPr="005C0B2D">
        <w:rPr>
          <w:rFonts w:ascii="Times New Roman" w:hAnsi="Times New Roman" w:cs="Times New Roman"/>
          <w:sz w:val="24"/>
          <w:szCs w:val="24"/>
        </w:rPr>
        <w:t xml:space="preserve"> ning p</w:t>
      </w:r>
      <w:r w:rsidR="30C4B0D2" w:rsidRPr="005C0B2D">
        <w:rPr>
          <w:rFonts w:ascii="Times New Roman" w:hAnsi="Times New Roman" w:cs="Times New Roman"/>
          <w:sz w:val="24"/>
          <w:szCs w:val="24"/>
        </w:rPr>
        <w:t xml:space="preserve">eamised raadamisega </w:t>
      </w:r>
      <w:r w:rsidR="72A0461A" w:rsidRPr="005C0B2D">
        <w:rPr>
          <w:rFonts w:ascii="Times New Roman" w:hAnsi="Times New Roman" w:cs="Times New Roman"/>
          <w:sz w:val="24"/>
          <w:szCs w:val="24"/>
        </w:rPr>
        <w:t>kaasneva keskkonnamõju</w:t>
      </w:r>
      <w:r w:rsidR="30C4B0D2" w:rsidRPr="005C0B2D">
        <w:rPr>
          <w:rFonts w:ascii="Times New Roman" w:hAnsi="Times New Roman" w:cs="Times New Roman"/>
          <w:sz w:val="24"/>
          <w:szCs w:val="24"/>
        </w:rPr>
        <w:t xml:space="preserve"> põhjustajad on kuivendamine, puude raiumine, pinnase ettevalmistus ning maakasutuse muutmisega seonduvad tegevused</w:t>
      </w:r>
      <w:r w:rsidR="71062109" w:rsidRPr="005C0B2D">
        <w:rPr>
          <w:rFonts w:ascii="Times New Roman" w:hAnsi="Times New Roman" w:cs="Times New Roman"/>
          <w:sz w:val="24"/>
          <w:szCs w:val="24"/>
        </w:rPr>
        <w:t xml:space="preserve">. Need </w:t>
      </w:r>
      <w:r w:rsidR="257EFA1E" w:rsidRPr="005C0B2D">
        <w:rPr>
          <w:rFonts w:ascii="Times New Roman" w:hAnsi="Times New Roman" w:cs="Times New Roman"/>
          <w:sz w:val="24"/>
          <w:szCs w:val="24"/>
        </w:rPr>
        <w:t>tegevused</w:t>
      </w:r>
      <w:r w:rsidR="30C4B0D2" w:rsidRPr="005C0B2D">
        <w:rPr>
          <w:rFonts w:ascii="Times New Roman" w:hAnsi="Times New Roman" w:cs="Times New Roman"/>
          <w:sz w:val="24"/>
          <w:szCs w:val="24"/>
        </w:rPr>
        <w:t xml:space="preserve"> mõjutavad metsaökosüsteeme, kuid</w:t>
      </w:r>
      <w:r w:rsidR="724B9E68" w:rsidRPr="005C0B2D">
        <w:rPr>
          <w:rFonts w:ascii="Times New Roman" w:hAnsi="Times New Roman" w:cs="Times New Roman"/>
          <w:sz w:val="24"/>
          <w:szCs w:val="24"/>
        </w:rPr>
        <w:t xml:space="preserve"> ökoloogiline tundlikkus sõltub ka metsa v</w:t>
      </w:r>
      <w:r w:rsidR="724B9E68" w:rsidRPr="005C0B2D">
        <w:rPr>
          <w:rFonts w:ascii="Times New Roman" w:eastAsia="Times New Roman" w:hAnsi="Times New Roman" w:cs="Times New Roman"/>
          <w:sz w:val="24"/>
          <w:szCs w:val="24"/>
        </w:rPr>
        <w:t>äärtusest ja uuest maakasutusest</w:t>
      </w:r>
      <w:r w:rsidR="30C4B0D2" w:rsidRPr="005C0B2D">
        <w:rPr>
          <w:rFonts w:ascii="Times New Roman" w:eastAsia="Times New Roman" w:hAnsi="Times New Roman" w:cs="Times New Roman"/>
          <w:sz w:val="24"/>
          <w:szCs w:val="24"/>
        </w:rPr>
        <w:t>.</w:t>
      </w:r>
      <w:r w:rsidR="713FACB4" w:rsidRPr="005C0B2D">
        <w:rPr>
          <w:rFonts w:ascii="Times New Roman" w:eastAsia="Times New Roman" w:hAnsi="Times New Roman" w:cs="Times New Roman"/>
          <w:sz w:val="24"/>
          <w:szCs w:val="24"/>
        </w:rPr>
        <w:t xml:space="preserve"> Kui mets asendub täielikult tehiskeskkonna, näiteks elamurajooni või tööstuspargiga, on ebasoodsad mõjud loodusele enamasti suuremad kui näiteks tuulep</w:t>
      </w:r>
      <w:r w:rsidR="1AF1863C" w:rsidRPr="005C0B2D">
        <w:rPr>
          <w:rFonts w:ascii="Times New Roman" w:eastAsia="Times New Roman" w:hAnsi="Times New Roman" w:cs="Times New Roman"/>
          <w:sz w:val="24"/>
          <w:szCs w:val="24"/>
        </w:rPr>
        <w:t>a</w:t>
      </w:r>
      <w:r w:rsidR="713FACB4" w:rsidRPr="005C0B2D">
        <w:rPr>
          <w:rFonts w:ascii="Times New Roman" w:eastAsia="Times New Roman" w:hAnsi="Times New Roman" w:cs="Times New Roman"/>
          <w:sz w:val="24"/>
          <w:szCs w:val="24"/>
        </w:rPr>
        <w:t>rgi rajamisel.</w:t>
      </w:r>
      <w:r w:rsidR="30C4B0D2" w:rsidRPr="005C0B2D">
        <w:rPr>
          <w:rFonts w:ascii="Times New Roman" w:eastAsia="Times New Roman" w:hAnsi="Times New Roman" w:cs="Times New Roman"/>
          <w:sz w:val="24"/>
          <w:szCs w:val="24"/>
        </w:rPr>
        <w:t xml:space="preserve"> </w:t>
      </w:r>
      <w:r w:rsidR="5349E98A" w:rsidRPr="005C0B2D">
        <w:rPr>
          <w:rFonts w:ascii="Times New Roman" w:eastAsia="Times New Roman" w:hAnsi="Times New Roman" w:cs="Times New Roman"/>
          <w:sz w:val="24"/>
          <w:szCs w:val="24"/>
        </w:rPr>
        <w:t>S</w:t>
      </w:r>
      <w:r w:rsidR="57F64727" w:rsidRPr="005C0B2D">
        <w:rPr>
          <w:rFonts w:ascii="Times New Roman" w:eastAsia="Times New Roman" w:hAnsi="Times New Roman" w:cs="Times New Roman"/>
          <w:sz w:val="24"/>
          <w:szCs w:val="24"/>
        </w:rPr>
        <w:t>eega</w:t>
      </w:r>
      <w:r w:rsidR="5349E98A" w:rsidRPr="005C0B2D">
        <w:rPr>
          <w:rFonts w:ascii="Times New Roman" w:eastAsia="Times New Roman" w:hAnsi="Times New Roman" w:cs="Times New Roman"/>
          <w:sz w:val="24"/>
          <w:szCs w:val="24"/>
        </w:rPr>
        <w:t xml:space="preserve"> mõju olulisus ja leevendusmeetmed sõltuvad suure</w:t>
      </w:r>
      <w:r w:rsidR="16717DD9" w:rsidRPr="005C0B2D">
        <w:rPr>
          <w:rFonts w:ascii="Times New Roman" w:eastAsia="Times New Roman" w:hAnsi="Times New Roman" w:cs="Times New Roman"/>
          <w:sz w:val="24"/>
          <w:szCs w:val="24"/>
        </w:rPr>
        <w:t>sti</w:t>
      </w:r>
      <w:r w:rsidR="5349E98A" w:rsidRPr="005C0B2D">
        <w:rPr>
          <w:rFonts w:ascii="Times New Roman" w:eastAsia="Times New Roman" w:hAnsi="Times New Roman" w:cs="Times New Roman"/>
          <w:sz w:val="24"/>
          <w:szCs w:val="24"/>
        </w:rPr>
        <w:t xml:space="preserve"> </w:t>
      </w:r>
      <w:r w:rsidR="4D07ABE0" w:rsidRPr="005C0B2D">
        <w:rPr>
          <w:rFonts w:ascii="Times New Roman" w:eastAsia="Times New Roman" w:hAnsi="Times New Roman" w:cs="Times New Roman"/>
          <w:sz w:val="24"/>
          <w:szCs w:val="24"/>
        </w:rPr>
        <w:t xml:space="preserve">tegevuse iseloomust ja ulatusest ning </w:t>
      </w:r>
      <w:r w:rsidR="5349E98A" w:rsidRPr="005C0B2D">
        <w:rPr>
          <w:rFonts w:ascii="Times New Roman" w:eastAsia="Times New Roman" w:hAnsi="Times New Roman" w:cs="Times New Roman"/>
          <w:sz w:val="24"/>
          <w:szCs w:val="24"/>
        </w:rPr>
        <w:t xml:space="preserve">konkreetsest </w:t>
      </w:r>
      <w:r w:rsidR="0BC66D04" w:rsidRPr="005C0B2D">
        <w:rPr>
          <w:rFonts w:ascii="Times New Roman" w:eastAsia="Times New Roman" w:hAnsi="Times New Roman" w:cs="Times New Roman"/>
          <w:sz w:val="24"/>
          <w:szCs w:val="24"/>
        </w:rPr>
        <w:t xml:space="preserve">asukohast </w:t>
      </w:r>
      <w:r w:rsidR="0BC66D04" w:rsidRPr="005C0B2D">
        <w:rPr>
          <w:rFonts w:ascii="Times New Roman" w:hAnsi="Times New Roman" w:cs="Times New Roman"/>
          <w:sz w:val="24"/>
          <w:szCs w:val="24"/>
        </w:rPr>
        <w:t xml:space="preserve">ja </w:t>
      </w:r>
      <w:r w:rsidR="5349E98A" w:rsidRPr="005C0B2D">
        <w:rPr>
          <w:rFonts w:ascii="Times New Roman" w:hAnsi="Times New Roman" w:cs="Times New Roman"/>
          <w:sz w:val="24"/>
          <w:szCs w:val="24"/>
        </w:rPr>
        <w:t>elupaigast (</w:t>
      </w:r>
      <w:r w:rsidR="77512E80" w:rsidRPr="005C0B2D">
        <w:rPr>
          <w:rFonts w:ascii="Times New Roman" w:hAnsi="Times New Roman" w:cs="Times New Roman"/>
          <w:sz w:val="24"/>
          <w:szCs w:val="24"/>
        </w:rPr>
        <w:t>sh</w:t>
      </w:r>
      <w:r w:rsidR="5349E98A" w:rsidRPr="005C0B2D">
        <w:rPr>
          <w:rFonts w:ascii="Times New Roman" w:hAnsi="Times New Roman" w:cs="Times New Roman"/>
          <w:sz w:val="24"/>
          <w:szCs w:val="24"/>
        </w:rPr>
        <w:t xml:space="preserve"> elupaiga suurus) </w:t>
      </w:r>
      <w:r w:rsidR="1EE28200" w:rsidRPr="005C0B2D">
        <w:rPr>
          <w:rFonts w:ascii="Times New Roman" w:hAnsi="Times New Roman" w:cs="Times New Roman"/>
          <w:sz w:val="24"/>
          <w:szCs w:val="24"/>
        </w:rPr>
        <w:t xml:space="preserve">ja </w:t>
      </w:r>
      <w:r w:rsidR="5349E98A" w:rsidRPr="005C0B2D">
        <w:rPr>
          <w:rFonts w:ascii="Times New Roman" w:hAnsi="Times New Roman" w:cs="Times New Roman"/>
          <w:sz w:val="24"/>
          <w:szCs w:val="24"/>
        </w:rPr>
        <w:t>selle kohta olevast informatsioonist (uuritus). Seetõttu iga raadamine ei pruugi</w:t>
      </w:r>
      <w:r w:rsidR="36CE65AE" w:rsidRPr="005C0B2D">
        <w:rPr>
          <w:rFonts w:ascii="Times New Roman" w:hAnsi="Times New Roman" w:cs="Times New Roman"/>
          <w:sz w:val="24"/>
          <w:szCs w:val="24"/>
        </w:rPr>
        <w:t xml:space="preserve"> olla olulise keskkonnamõjuga ning</w:t>
      </w:r>
      <w:r w:rsidR="5349E98A" w:rsidRPr="005C0B2D">
        <w:rPr>
          <w:rFonts w:ascii="Times New Roman" w:hAnsi="Times New Roman" w:cs="Times New Roman"/>
          <w:sz w:val="24"/>
          <w:szCs w:val="24"/>
        </w:rPr>
        <w:t xml:space="preserve"> vajada </w:t>
      </w:r>
      <w:r w:rsidR="10B40DB2" w:rsidRPr="005C0B2D">
        <w:rPr>
          <w:rFonts w:ascii="Times New Roman" w:hAnsi="Times New Roman" w:cs="Times New Roman"/>
          <w:sz w:val="24"/>
          <w:szCs w:val="24"/>
        </w:rPr>
        <w:t>KMH</w:t>
      </w:r>
      <w:r w:rsidR="5DC97B5F" w:rsidRPr="005C0B2D">
        <w:rPr>
          <w:rFonts w:ascii="Times New Roman" w:hAnsi="Times New Roman" w:cs="Times New Roman"/>
          <w:sz w:val="24"/>
          <w:szCs w:val="24"/>
        </w:rPr>
        <w:t>-</w:t>
      </w:r>
      <w:r w:rsidR="10B40DB2" w:rsidRPr="005C0B2D">
        <w:rPr>
          <w:rFonts w:ascii="Times New Roman" w:hAnsi="Times New Roman" w:cs="Times New Roman"/>
          <w:sz w:val="24"/>
          <w:szCs w:val="24"/>
        </w:rPr>
        <w:t xml:space="preserve">d ja </w:t>
      </w:r>
      <w:r w:rsidR="5349E98A" w:rsidRPr="005C0B2D">
        <w:rPr>
          <w:rFonts w:ascii="Times New Roman" w:hAnsi="Times New Roman" w:cs="Times New Roman"/>
          <w:sz w:val="24"/>
          <w:szCs w:val="24"/>
        </w:rPr>
        <w:t>põhjalikke uuringuid</w:t>
      </w:r>
      <w:r w:rsidR="1DD37C43" w:rsidRPr="005C0B2D">
        <w:rPr>
          <w:rFonts w:ascii="Times New Roman" w:hAnsi="Times New Roman" w:cs="Times New Roman"/>
          <w:sz w:val="24"/>
          <w:szCs w:val="24"/>
        </w:rPr>
        <w:t>, vaid</w:t>
      </w:r>
      <w:r w:rsidR="5349E98A" w:rsidRPr="005C0B2D">
        <w:rPr>
          <w:rFonts w:ascii="Times New Roman" w:hAnsi="Times New Roman" w:cs="Times New Roman"/>
          <w:sz w:val="24"/>
          <w:szCs w:val="24"/>
        </w:rPr>
        <w:t xml:space="preserve"> on </w:t>
      </w:r>
      <w:r w:rsidR="75712B6C" w:rsidRPr="005C0B2D">
        <w:rPr>
          <w:rFonts w:ascii="Times New Roman" w:hAnsi="Times New Roman" w:cs="Times New Roman"/>
          <w:sz w:val="24"/>
          <w:szCs w:val="24"/>
        </w:rPr>
        <w:t>põhjendatud</w:t>
      </w:r>
      <w:r w:rsidR="47A6DCFC" w:rsidRPr="005C0B2D">
        <w:rPr>
          <w:rFonts w:ascii="Times New Roman" w:hAnsi="Times New Roman" w:cs="Times New Roman"/>
          <w:sz w:val="24"/>
          <w:szCs w:val="24"/>
        </w:rPr>
        <w:t xml:space="preserve"> </w:t>
      </w:r>
      <w:r w:rsidR="5349E98A" w:rsidRPr="005C0B2D">
        <w:rPr>
          <w:rFonts w:ascii="Times New Roman" w:hAnsi="Times New Roman" w:cs="Times New Roman"/>
          <w:sz w:val="24"/>
          <w:szCs w:val="24"/>
        </w:rPr>
        <w:t xml:space="preserve">kaotada </w:t>
      </w:r>
      <w:r w:rsidR="175CF37D" w:rsidRPr="005C0B2D">
        <w:rPr>
          <w:rFonts w:ascii="Times New Roman" w:hAnsi="Times New Roman" w:cs="Times New Roman"/>
          <w:sz w:val="24"/>
          <w:szCs w:val="24"/>
        </w:rPr>
        <w:t xml:space="preserve">raadamise </w:t>
      </w:r>
      <w:r w:rsidR="5349E98A" w:rsidRPr="005C0B2D">
        <w:rPr>
          <w:rFonts w:ascii="Times New Roman" w:hAnsi="Times New Roman" w:cs="Times New Roman"/>
          <w:sz w:val="24"/>
          <w:szCs w:val="24"/>
        </w:rPr>
        <w:t xml:space="preserve">KMH kohustus ja asendada </w:t>
      </w:r>
      <w:r w:rsidR="24264786" w:rsidRPr="005C0B2D">
        <w:rPr>
          <w:rFonts w:ascii="Times New Roman" w:hAnsi="Times New Roman" w:cs="Times New Roman"/>
          <w:sz w:val="24"/>
          <w:szCs w:val="24"/>
        </w:rPr>
        <w:t xml:space="preserve">see </w:t>
      </w:r>
      <w:r w:rsidR="5349E98A" w:rsidRPr="005C0B2D">
        <w:rPr>
          <w:rFonts w:ascii="Times New Roman" w:hAnsi="Times New Roman" w:cs="Times New Roman"/>
          <w:sz w:val="24"/>
          <w:szCs w:val="24"/>
        </w:rPr>
        <w:t>KMH</w:t>
      </w:r>
      <w:r w:rsidR="61BE0312" w:rsidRPr="005C0B2D">
        <w:rPr>
          <w:rFonts w:ascii="Times New Roman" w:hAnsi="Times New Roman" w:cs="Times New Roman"/>
          <w:sz w:val="24"/>
          <w:szCs w:val="24"/>
        </w:rPr>
        <w:t xml:space="preserve"> eelhinnangu</w:t>
      </w:r>
      <w:r w:rsidR="5349E98A" w:rsidRPr="005C0B2D">
        <w:rPr>
          <w:rFonts w:ascii="Times New Roman" w:hAnsi="Times New Roman" w:cs="Times New Roman"/>
          <w:sz w:val="24"/>
          <w:szCs w:val="24"/>
        </w:rPr>
        <w:t xml:space="preserve"> kohustusega. </w:t>
      </w:r>
      <w:r w:rsidR="5D9F36DB" w:rsidRPr="005C0B2D">
        <w:rPr>
          <w:rFonts w:ascii="Times New Roman" w:hAnsi="Times New Roman" w:cs="Times New Roman"/>
          <w:sz w:val="24"/>
          <w:szCs w:val="24"/>
        </w:rPr>
        <w:t>Analüüsi käigus uuritud v</w:t>
      </w:r>
      <w:r w:rsidR="5349E98A" w:rsidRPr="005C0B2D">
        <w:rPr>
          <w:rFonts w:ascii="Times New Roman" w:hAnsi="Times New Roman" w:cs="Times New Roman"/>
          <w:sz w:val="24"/>
          <w:szCs w:val="24"/>
        </w:rPr>
        <w:t xml:space="preserve">õrdlusriikide KMH algatamise </w:t>
      </w:r>
      <w:r w:rsidR="356A3D6F" w:rsidRPr="005C0B2D">
        <w:rPr>
          <w:rFonts w:ascii="Times New Roman" w:hAnsi="Times New Roman" w:cs="Times New Roman"/>
          <w:sz w:val="24"/>
          <w:szCs w:val="24"/>
        </w:rPr>
        <w:t xml:space="preserve">või eelhinnangu </w:t>
      </w:r>
      <w:r w:rsidR="0A60CA9A" w:rsidRPr="005C0B2D">
        <w:rPr>
          <w:rFonts w:ascii="Times New Roman" w:hAnsi="Times New Roman" w:cs="Times New Roman"/>
          <w:sz w:val="24"/>
          <w:szCs w:val="24"/>
        </w:rPr>
        <w:t>künnised on erinevad</w:t>
      </w:r>
      <w:r w:rsidR="5349E98A" w:rsidRPr="005C0B2D">
        <w:rPr>
          <w:rFonts w:ascii="Times New Roman" w:hAnsi="Times New Roman" w:cs="Times New Roman"/>
          <w:sz w:val="24"/>
          <w:szCs w:val="24"/>
        </w:rPr>
        <w:t xml:space="preserve"> (Soome puhul</w:t>
      </w:r>
      <w:r w:rsidR="013A64CE" w:rsidRPr="005C0B2D">
        <w:rPr>
          <w:rFonts w:ascii="Times New Roman" w:hAnsi="Times New Roman" w:cs="Times New Roman"/>
          <w:sz w:val="24"/>
          <w:szCs w:val="24"/>
        </w:rPr>
        <w:t xml:space="preserve"> KMH kohustuslikkus</w:t>
      </w:r>
      <w:r w:rsidR="5349E98A" w:rsidRPr="005C0B2D">
        <w:rPr>
          <w:rFonts w:ascii="Times New Roman" w:hAnsi="Times New Roman" w:cs="Times New Roman"/>
          <w:sz w:val="24"/>
          <w:szCs w:val="24"/>
        </w:rPr>
        <w:t xml:space="preserve"> 200 h</w:t>
      </w:r>
      <w:r w:rsidR="372F8BB6" w:rsidRPr="005C0B2D">
        <w:rPr>
          <w:rFonts w:ascii="Times New Roman" w:hAnsi="Times New Roman" w:cs="Times New Roman"/>
          <w:sz w:val="24"/>
          <w:szCs w:val="24"/>
        </w:rPr>
        <w:t>ektarit</w:t>
      </w:r>
      <w:r w:rsidR="5349E98A" w:rsidRPr="005C0B2D">
        <w:rPr>
          <w:rFonts w:ascii="Times New Roman" w:hAnsi="Times New Roman" w:cs="Times New Roman"/>
          <w:sz w:val="24"/>
          <w:szCs w:val="24"/>
        </w:rPr>
        <w:t xml:space="preserve">, Läti puhul </w:t>
      </w:r>
      <w:r w:rsidR="46A1BAE2" w:rsidRPr="005C0B2D">
        <w:rPr>
          <w:rFonts w:ascii="Times New Roman" w:hAnsi="Times New Roman" w:cs="Times New Roman"/>
          <w:sz w:val="24"/>
          <w:szCs w:val="24"/>
        </w:rPr>
        <w:t xml:space="preserve">eelhinnangu kohustuslikkus </w:t>
      </w:r>
      <w:r w:rsidR="5349E98A" w:rsidRPr="005C0B2D">
        <w:rPr>
          <w:rFonts w:ascii="Times New Roman" w:hAnsi="Times New Roman" w:cs="Times New Roman"/>
          <w:sz w:val="24"/>
          <w:szCs w:val="24"/>
        </w:rPr>
        <w:t>50 h</w:t>
      </w:r>
      <w:r w:rsidR="16781CD8" w:rsidRPr="005C0B2D">
        <w:rPr>
          <w:rFonts w:ascii="Times New Roman" w:hAnsi="Times New Roman" w:cs="Times New Roman"/>
          <w:sz w:val="24"/>
          <w:szCs w:val="24"/>
        </w:rPr>
        <w:t>ektarit</w:t>
      </w:r>
      <w:r w:rsidR="5349E98A" w:rsidRPr="005C0B2D">
        <w:rPr>
          <w:rFonts w:ascii="Times New Roman" w:hAnsi="Times New Roman" w:cs="Times New Roman"/>
          <w:sz w:val="24"/>
          <w:szCs w:val="24"/>
        </w:rPr>
        <w:t xml:space="preserve">). Mõju võimalikkust arvestades </w:t>
      </w:r>
      <w:r w:rsidR="416EC958" w:rsidRPr="005C0B2D">
        <w:rPr>
          <w:rFonts w:ascii="Times New Roman" w:hAnsi="Times New Roman" w:cs="Times New Roman"/>
          <w:sz w:val="24"/>
          <w:szCs w:val="24"/>
        </w:rPr>
        <w:t xml:space="preserve">on </w:t>
      </w:r>
      <w:r w:rsidR="002CDDFA" w:rsidRPr="005C0B2D">
        <w:rPr>
          <w:rFonts w:ascii="Times New Roman" w:hAnsi="Times New Roman" w:cs="Times New Roman"/>
          <w:sz w:val="24"/>
          <w:szCs w:val="24"/>
        </w:rPr>
        <w:t>analüüsis</w:t>
      </w:r>
      <w:r w:rsidR="28B3F78F" w:rsidRPr="005C0B2D">
        <w:rPr>
          <w:rFonts w:ascii="Times New Roman" w:hAnsi="Times New Roman" w:cs="Times New Roman"/>
          <w:sz w:val="24"/>
          <w:szCs w:val="24"/>
        </w:rPr>
        <w:t xml:space="preserve"> </w:t>
      </w:r>
      <w:r w:rsidR="416EC958" w:rsidRPr="005C0B2D">
        <w:rPr>
          <w:rFonts w:ascii="Times New Roman" w:hAnsi="Times New Roman" w:cs="Times New Roman"/>
          <w:sz w:val="24"/>
          <w:szCs w:val="24"/>
        </w:rPr>
        <w:t xml:space="preserve">tehtud ettepanek muuta künnist ning </w:t>
      </w:r>
      <w:r w:rsidR="0111D6E5" w:rsidRPr="005C0B2D">
        <w:rPr>
          <w:rFonts w:ascii="Times New Roman" w:hAnsi="Times New Roman" w:cs="Times New Roman"/>
          <w:sz w:val="24"/>
          <w:szCs w:val="24"/>
        </w:rPr>
        <w:t>t</w:t>
      </w:r>
      <w:r w:rsidR="5349E98A" w:rsidRPr="005C0B2D">
        <w:rPr>
          <w:rFonts w:ascii="Times New Roman" w:hAnsi="Times New Roman" w:cs="Times New Roman"/>
          <w:sz w:val="24"/>
          <w:szCs w:val="24"/>
        </w:rPr>
        <w:t xml:space="preserve">uua </w:t>
      </w:r>
      <w:r w:rsidR="113651A6" w:rsidRPr="005C0B2D">
        <w:rPr>
          <w:rFonts w:ascii="Times New Roman" w:hAnsi="Times New Roman" w:cs="Times New Roman"/>
          <w:sz w:val="24"/>
          <w:szCs w:val="24"/>
        </w:rPr>
        <w:t xml:space="preserve">see </w:t>
      </w:r>
      <w:r w:rsidR="735933E3" w:rsidRPr="005C0B2D">
        <w:rPr>
          <w:rFonts w:ascii="Times New Roman" w:hAnsi="Times New Roman" w:cs="Times New Roman"/>
          <w:sz w:val="24"/>
          <w:szCs w:val="24"/>
        </w:rPr>
        <w:t xml:space="preserve">eelhinnangu puhul </w:t>
      </w:r>
      <w:r w:rsidR="5349E98A" w:rsidRPr="005C0B2D">
        <w:rPr>
          <w:rFonts w:ascii="Times New Roman" w:hAnsi="Times New Roman" w:cs="Times New Roman"/>
          <w:sz w:val="24"/>
          <w:szCs w:val="24"/>
        </w:rPr>
        <w:t>mõnevõrra allapoole</w:t>
      </w:r>
      <w:r w:rsidR="2BCD1F09" w:rsidRPr="005C0B2D">
        <w:rPr>
          <w:rFonts w:ascii="Times New Roman" w:hAnsi="Times New Roman" w:cs="Times New Roman"/>
          <w:sz w:val="24"/>
          <w:szCs w:val="24"/>
        </w:rPr>
        <w:t xml:space="preserve">, kasutades </w:t>
      </w:r>
      <w:r w:rsidR="6F79480B" w:rsidRPr="005C0B2D">
        <w:rPr>
          <w:rFonts w:ascii="Times New Roman" w:hAnsi="Times New Roman" w:cs="Times New Roman"/>
          <w:sz w:val="24"/>
          <w:szCs w:val="24"/>
        </w:rPr>
        <w:t>L</w:t>
      </w:r>
      <w:r w:rsidR="5349E98A" w:rsidRPr="005C0B2D">
        <w:rPr>
          <w:rFonts w:ascii="Times New Roman" w:hAnsi="Times New Roman" w:cs="Times New Roman"/>
          <w:sz w:val="24"/>
          <w:szCs w:val="24"/>
        </w:rPr>
        <w:t>äti</w:t>
      </w:r>
      <w:r w:rsidR="65F82C1A" w:rsidRPr="005C0B2D">
        <w:rPr>
          <w:rFonts w:ascii="Times New Roman" w:hAnsi="Times New Roman" w:cs="Times New Roman"/>
          <w:sz w:val="24"/>
          <w:szCs w:val="24"/>
        </w:rPr>
        <w:t xml:space="preserve">ga sarnast </w:t>
      </w:r>
      <w:r w:rsidR="5349E98A" w:rsidRPr="005C0B2D">
        <w:rPr>
          <w:rFonts w:ascii="Times New Roman" w:hAnsi="Times New Roman" w:cs="Times New Roman"/>
          <w:sz w:val="24"/>
          <w:szCs w:val="24"/>
        </w:rPr>
        <w:t xml:space="preserve">KMH </w:t>
      </w:r>
      <w:r w:rsidR="5E677536" w:rsidRPr="005C0B2D">
        <w:rPr>
          <w:rFonts w:ascii="Times New Roman" w:hAnsi="Times New Roman" w:cs="Times New Roman"/>
          <w:sz w:val="24"/>
          <w:szCs w:val="24"/>
        </w:rPr>
        <w:t xml:space="preserve">eelhinnangu </w:t>
      </w:r>
      <w:r w:rsidR="5349E98A" w:rsidRPr="005C0B2D">
        <w:rPr>
          <w:rFonts w:ascii="Times New Roman" w:hAnsi="Times New Roman" w:cs="Times New Roman"/>
          <w:sz w:val="24"/>
          <w:szCs w:val="24"/>
        </w:rPr>
        <w:t>künnist</w:t>
      </w:r>
      <w:r w:rsidR="57C37F58" w:rsidRPr="005C0B2D">
        <w:rPr>
          <w:rFonts w:ascii="Times New Roman" w:hAnsi="Times New Roman" w:cs="Times New Roman"/>
          <w:sz w:val="24"/>
          <w:szCs w:val="24"/>
        </w:rPr>
        <w:t xml:space="preserve"> ja </w:t>
      </w:r>
      <w:r w:rsidR="1DE42D96" w:rsidRPr="005C0B2D">
        <w:rPr>
          <w:rFonts w:ascii="Times New Roman" w:hAnsi="Times New Roman" w:cs="Times New Roman"/>
          <w:sz w:val="24"/>
          <w:szCs w:val="24"/>
        </w:rPr>
        <w:t>määrat</w:t>
      </w:r>
      <w:r w:rsidR="3D1F2493" w:rsidRPr="005C0B2D">
        <w:rPr>
          <w:rFonts w:ascii="Times New Roman" w:hAnsi="Times New Roman" w:cs="Times New Roman"/>
          <w:sz w:val="24"/>
          <w:szCs w:val="24"/>
        </w:rPr>
        <w:t>a</w:t>
      </w:r>
      <w:r w:rsidR="57C37F58" w:rsidRPr="005C0B2D">
        <w:rPr>
          <w:rFonts w:ascii="Times New Roman" w:hAnsi="Times New Roman" w:cs="Times New Roman"/>
          <w:sz w:val="24"/>
          <w:szCs w:val="24"/>
        </w:rPr>
        <w:t xml:space="preserve"> selleks 50 h</w:t>
      </w:r>
      <w:r w:rsidR="747DEE4D" w:rsidRPr="005C0B2D">
        <w:rPr>
          <w:rFonts w:ascii="Times New Roman" w:hAnsi="Times New Roman" w:cs="Times New Roman"/>
          <w:sz w:val="24"/>
          <w:szCs w:val="24"/>
        </w:rPr>
        <w:t>ektarit</w:t>
      </w:r>
      <w:r w:rsidR="57C37F58" w:rsidRPr="005C0B2D">
        <w:rPr>
          <w:rFonts w:ascii="Times New Roman" w:hAnsi="Times New Roman" w:cs="Times New Roman"/>
          <w:sz w:val="24"/>
          <w:szCs w:val="24"/>
        </w:rPr>
        <w:t>.</w:t>
      </w:r>
      <w:r w:rsidR="45FA095C" w:rsidRPr="005C0B2D">
        <w:rPr>
          <w:rFonts w:ascii="Times New Roman" w:hAnsi="Times New Roman" w:cs="Times New Roman"/>
          <w:sz w:val="24"/>
          <w:szCs w:val="24"/>
        </w:rPr>
        <w:t xml:space="preserve"> </w:t>
      </w:r>
      <w:r w:rsidR="00EA9EC7" w:rsidRPr="005C0B2D">
        <w:rPr>
          <w:rFonts w:ascii="Times New Roman" w:hAnsi="Times New Roman" w:cs="Times New Roman"/>
          <w:sz w:val="24"/>
          <w:szCs w:val="24"/>
        </w:rPr>
        <w:t>Kui väiksemal alal</w:t>
      </w:r>
      <w:r w:rsidR="6EAA33A2" w:rsidRPr="005C0B2D">
        <w:rPr>
          <w:rFonts w:ascii="Times New Roman" w:hAnsi="Times New Roman" w:cs="Times New Roman"/>
          <w:sz w:val="24"/>
          <w:szCs w:val="24"/>
        </w:rPr>
        <w:t xml:space="preserve"> raadamise puhul ei saa välistada </w:t>
      </w:r>
      <w:r w:rsidR="4505A12E" w:rsidRPr="005C0B2D">
        <w:rPr>
          <w:rFonts w:ascii="Times New Roman" w:hAnsi="Times New Roman" w:cs="Times New Roman"/>
          <w:sz w:val="24"/>
          <w:szCs w:val="24"/>
        </w:rPr>
        <w:t>ebasoodsat</w:t>
      </w:r>
      <w:r w:rsidR="073F972D" w:rsidRPr="005C0B2D">
        <w:rPr>
          <w:rFonts w:ascii="Times New Roman" w:hAnsi="Times New Roman" w:cs="Times New Roman"/>
          <w:sz w:val="24"/>
          <w:szCs w:val="24"/>
        </w:rPr>
        <w:t xml:space="preserve"> </w:t>
      </w:r>
      <w:r w:rsidR="00EA9EC7" w:rsidRPr="005C0B2D">
        <w:rPr>
          <w:rFonts w:ascii="Times New Roman" w:hAnsi="Times New Roman" w:cs="Times New Roman"/>
          <w:sz w:val="24"/>
          <w:szCs w:val="24"/>
        </w:rPr>
        <w:t>mõju Natura võrgustiku ala</w:t>
      </w:r>
      <w:r w:rsidR="25C38A23" w:rsidRPr="005C0B2D">
        <w:rPr>
          <w:rFonts w:ascii="Times New Roman" w:hAnsi="Times New Roman" w:cs="Times New Roman"/>
          <w:sz w:val="24"/>
          <w:szCs w:val="24"/>
        </w:rPr>
        <w:t>le</w:t>
      </w:r>
      <w:r w:rsidR="00EA9EC7" w:rsidRPr="005C0B2D">
        <w:rPr>
          <w:rFonts w:ascii="Times New Roman" w:hAnsi="Times New Roman" w:cs="Times New Roman"/>
          <w:sz w:val="24"/>
          <w:szCs w:val="24"/>
        </w:rPr>
        <w:t xml:space="preserve">, tehakse Natura eelhindamine </w:t>
      </w:r>
      <w:r w:rsidR="109B84D4" w:rsidRPr="005C0B2D">
        <w:rPr>
          <w:rFonts w:ascii="Times New Roman" w:hAnsi="Times New Roman" w:cs="Times New Roman"/>
          <w:sz w:val="24"/>
          <w:szCs w:val="24"/>
        </w:rPr>
        <w:t>ning</w:t>
      </w:r>
      <w:r w:rsidR="7AD204AE" w:rsidRPr="005C0B2D">
        <w:rPr>
          <w:rFonts w:ascii="Times New Roman" w:hAnsi="Times New Roman" w:cs="Times New Roman"/>
          <w:sz w:val="24"/>
          <w:szCs w:val="24"/>
        </w:rPr>
        <w:t xml:space="preserve"> </w:t>
      </w:r>
      <w:r w:rsidR="00EA9EC7" w:rsidRPr="005C0B2D">
        <w:rPr>
          <w:rFonts w:ascii="Times New Roman" w:hAnsi="Times New Roman" w:cs="Times New Roman"/>
          <w:sz w:val="24"/>
          <w:szCs w:val="24"/>
        </w:rPr>
        <w:t xml:space="preserve">vajadusel </w:t>
      </w:r>
      <w:r w:rsidR="20F0D7B6" w:rsidRPr="005C0B2D">
        <w:rPr>
          <w:rFonts w:ascii="Times New Roman" w:hAnsi="Times New Roman" w:cs="Times New Roman"/>
          <w:sz w:val="24"/>
          <w:szCs w:val="24"/>
        </w:rPr>
        <w:t>algatatakse KMH/KSH</w:t>
      </w:r>
      <w:r w:rsidR="2214DCB2" w:rsidRPr="005C0B2D">
        <w:rPr>
          <w:rFonts w:ascii="Times New Roman" w:hAnsi="Times New Roman" w:cs="Times New Roman"/>
          <w:sz w:val="24"/>
          <w:szCs w:val="24"/>
        </w:rPr>
        <w:t xml:space="preserve"> (</w:t>
      </w:r>
      <w:r w:rsidR="20F0D7B6" w:rsidRPr="005C0B2D">
        <w:rPr>
          <w:rFonts w:ascii="Times New Roman" w:hAnsi="Times New Roman" w:cs="Times New Roman"/>
          <w:sz w:val="24"/>
          <w:szCs w:val="24"/>
        </w:rPr>
        <w:t>mille k</w:t>
      </w:r>
      <w:r w:rsidR="68ACAAFD" w:rsidRPr="005C0B2D">
        <w:rPr>
          <w:rFonts w:ascii="Times New Roman" w:hAnsi="Times New Roman" w:cs="Times New Roman"/>
          <w:sz w:val="24"/>
          <w:szCs w:val="24"/>
        </w:rPr>
        <w:t>oosseisus tehakse ka Natura</w:t>
      </w:r>
      <w:r w:rsidR="20F0D7B6" w:rsidRPr="005C0B2D">
        <w:rPr>
          <w:rFonts w:ascii="Times New Roman" w:hAnsi="Times New Roman" w:cs="Times New Roman"/>
          <w:sz w:val="24"/>
          <w:szCs w:val="24"/>
        </w:rPr>
        <w:t xml:space="preserve"> asjakohane </w:t>
      </w:r>
      <w:r w:rsidR="00EA9EC7" w:rsidRPr="005C0B2D">
        <w:rPr>
          <w:rFonts w:ascii="Times New Roman" w:hAnsi="Times New Roman" w:cs="Times New Roman"/>
          <w:sz w:val="24"/>
          <w:szCs w:val="24"/>
        </w:rPr>
        <w:t>hindamine</w:t>
      </w:r>
      <w:r w:rsidR="489C4D9B" w:rsidRPr="005C0B2D">
        <w:rPr>
          <w:rFonts w:ascii="Times New Roman" w:hAnsi="Times New Roman" w:cs="Times New Roman"/>
          <w:sz w:val="24"/>
          <w:szCs w:val="24"/>
        </w:rPr>
        <w:t>)</w:t>
      </w:r>
      <w:r w:rsidR="00EA9EC7" w:rsidRPr="005C0B2D">
        <w:rPr>
          <w:rFonts w:ascii="Times New Roman" w:hAnsi="Times New Roman" w:cs="Times New Roman"/>
          <w:sz w:val="24"/>
          <w:szCs w:val="24"/>
        </w:rPr>
        <w:t>.</w:t>
      </w:r>
    </w:p>
    <w:p w14:paraId="3CD791C4" w14:textId="5932319D" w:rsidR="06762B90" w:rsidRPr="005C0B2D" w:rsidRDefault="06762B90" w:rsidP="005C0B2D">
      <w:pPr>
        <w:contextualSpacing/>
        <w:jc w:val="both"/>
        <w:rPr>
          <w:rFonts w:ascii="Times New Roman" w:hAnsi="Times New Roman" w:cs="Times New Roman"/>
          <w:sz w:val="24"/>
          <w:szCs w:val="24"/>
        </w:rPr>
      </w:pPr>
    </w:p>
    <w:p w14:paraId="064CE209" w14:textId="1564341F" w:rsidR="00AC2ECA" w:rsidRPr="005C0B2D" w:rsidRDefault="78BC96AC"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175916E2" w:rsidRPr="005C0B2D">
        <w:rPr>
          <w:rFonts w:ascii="Times New Roman" w:hAnsi="Times New Roman" w:cs="Times New Roman"/>
          <w:b/>
          <w:bCs/>
          <w:sz w:val="24"/>
          <w:szCs w:val="24"/>
        </w:rPr>
        <w:t>15</w:t>
      </w:r>
      <w:r w:rsidRPr="005C0B2D">
        <w:rPr>
          <w:rFonts w:ascii="Times New Roman" w:hAnsi="Times New Roman" w:cs="Times New Roman"/>
          <w:sz w:val="24"/>
          <w:szCs w:val="24"/>
        </w:rPr>
        <w:t xml:space="preserve"> </w:t>
      </w:r>
      <w:r w:rsidR="0AC2F0F4" w:rsidRPr="005C0B2D">
        <w:rPr>
          <w:rFonts w:ascii="Times New Roman" w:hAnsi="Times New Roman" w:cs="Times New Roman"/>
          <w:sz w:val="24"/>
          <w:szCs w:val="24"/>
        </w:rPr>
        <w:t>muudetakse</w:t>
      </w:r>
      <w:r w:rsidRPr="005C0B2D">
        <w:rPr>
          <w:rFonts w:ascii="Times New Roman" w:hAnsi="Times New Roman" w:cs="Times New Roman"/>
          <w:sz w:val="24"/>
          <w:szCs w:val="24"/>
        </w:rPr>
        <w:t xml:space="preserve"> § </w:t>
      </w:r>
      <w:r w:rsidRPr="005C0B2D">
        <w:rPr>
          <w:rFonts w:ascii="Times New Roman" w:eastAsia="Times New Roman" w:hAnsi="Times New Roman" w:cs="Times New Roman"/>
          <w:color w:val="000000" w:themeColor="text1"/>
          <w:sz w:val="24"/>
          <w:szCs w:val="24"/>
        </w:rPr>
        <w:t>6</w:t>
      </w:r>
      <w:r w:rsidRPr="005C0B2D">
        <w:rPr>
          <w:rFonts w:ascii="Times New Roman" w:eastAsia="Times New Roman" w:hAnsi="Times New Roman" w:cs="Times New Roman"/>
          <w:color w:val="000000" w:themeColor="text1"/>
          <w:sz w:val="24"/>
          <w:szCs w:val="24"/>
          <w:vertAlign w:val="superscript"/>
        </w:rPr>
        <w:t>1</w:t>
      </w:r>
      <w:r w:rsidRPr="005C0B2D">
        <w:rPr>
          <w:rFonts w:ascii="Times New Roman" w:eastAsia="Times New Roman" w:hAnsi="Times New Roman" w:cs="Times New Roman"/>
          <w:color w:val="000000" w:themeColor="text1"/>
          <w:sz w:val="24"/>
          <w:szCs w:val="24"/>
        </w:rPr>
        <w:t xml:space="preserve"> </w:t>
      </w:r>
      <w:r w:rsidR="0AC2F0F4" w:rsidRPr="005C0B2D">
        <w:rPr>
          <w:rFonts w:ascii="Times New Roman" w:eastAsia="Times New Roman" w:hAnsi="Times New Roman" w:cs="Times New Roman"/>
          <w:color w:val="000000" w:themeColor="text1"/>
          <w:sz w:val="24"/>
          <w:szCs w:val="24"/>
        </w:rPr>
        <w:t>lõike 1 sissejuhatavat lauseosa</w:t>
      </w:r>
      <w:r w:rsidRPr="005C0B2D">
        <w:rPr>
          <w:rFonts w:ascii="Times New Roman" w:eastAsia="Times New Roman" w:hAnsi="Times New Roman" w:cs="Times New Roman"/>
          <w:color w:val="000000" w:themeColor="text1"/>
          <w:sz w:val="24"/>
          <w:szCs w:val="24"/>
        </w:rPr>
        <w:t xml:space="preserve"> </w:t>
      </w:r>
      <w:r w:rsidR="7FB02952" w:rsidRPr="005C0B2D">
        <w:rPr>
          <w:rFonts w:ascii="Times New Roman" w:hAnsi="Times New Roman" w:cs="Times New Roman"/>
          <w:sz w:val="24"/>
          <w:szCs w:val="24"/>
        </w:rPr>
        <w:t>selliselt, e</w:t>
      </w:r>
      <w:r w:rsidR="0F169DEE" w:rsidRPr="005C0B2D">
        <w:rPr>
          <w:rFonts w:ascii="Times New Roman" w:hAnsi="Times New Roman" w:cs="Times New Roman"/>
          <w:sz w:val="24"/>
          <w:szCs w:val="24"/>
        </w:rPr>
        <w:t xml:space="preserve">t arendaja </w:t>
      </w:r>
      <w:r w:rsidR="70198756" w:rsidRPr="005C0B2D">
        <w:rPr>
          <w:rFonts w:ascii="Times New Roman" w:hAnsi="Times New Roman" w:cs="Times New Roman"/>
          <w:sz w:val="24"/>
          <w:szCs w:val="24"/>
        </w:rPr>
        <w:t>peab</w:t>
      </w:r>
      <w:r w:rsidRPr="005C0B2D">
        <w:rPr>
          <w:rFonts w:ascii="Times New Roman" w:hAnsi="Times New Roman" w:cs="Times New Roman"/>
          <w:sz w:val="24"/>
          <w:szCs w:val="24"/>
        </w:rPr>
        <w:t xml:space="preserve"> </w:t>
      </w:r>
      <w:r w:rsidR="0A912C57" w:rsidRPr="005C0B2D">
        <w:rPr>
          <w:rFonts w:ascii="Times New Roman" w:hAnsi="Times New Roman" w:cs="Times New Roman"/>
          <w:sz w:val="24"/>
          <w:szCs w:val="24"/>
        </w:rPr>
        <w:t>§ 6</w:t>
      </w:r>
      <w:r w:rsidR="0A912C57" w:rsidRPr="005C0B2D">
        <w:rPr>
          <w:rFonts w:ascii="Times New Roman" w:hAnsi="Times New Roman" w:cs="Times New Roman"/>
          <w:sz w:val="24"/>
          <w:szCs w:val="24"/>
          <w:vertAlign w:val="superscript"/>
        </w:rPr>
        <w:t>1</w:t>
      </w:r>
      <w:r w:rsidR="0A912C57" w:rsidRPr="005C0B2D">
        <w:rPr>
          <w:rFonts w:ascii="Times New Roman" w:hAnsi="Times New Roman" w:cs="Times New Roman"/>
          <w:sz w:val="24"/>
          <w:szCs w:val="24"/>
        </w:rPr>
        <w:t xml:space="preserve"> </w:t>
      </w:r>
      <w:r w:rsidRPr="005C0B2D">
        <w:rPr>
          <w:rFonts w:ascii="Times New Roman" w:hAnsi="Times New Roman" w:cs="Times New Roman"/>
          <w:sz w:val="24"/>
          <w:szCs w:val="24"/>
        </w:rPr>
        <w:t xml:space="preserve">lõikes 1 nimetatud teabe esitama eelhinnangu kavandina. </w:t>
      </w:r>
      <w:r w:rsidR="7AA504C0" w:rsidRPr="005C0B2D">
        <w:rPr>
          <w:rFonts w:ascii="Times New Roman" w:hAnsi="Times New Roman" w:cs="Times New Roman"/>
          <w:sz w:val="24"/>
          <w:szCs w:val="24"/>
        </w:rPr>
        <w:t>O</w:t>
      </w:r>
      <w:r w:rsidR="1F2D0868" w:rsidRPr="005C0B2D">
        <w:rPr>
          <w:rFonts w:ascii="Times New Roman" w:hAnsi="Times New Roman" w:cs="Times New Roman"/>
          <w:sz w:val="24"/>
          <w:szCs w:val="24"/>
        </w:rPr>
        <w:t xml:space="preserve">tsustaja saab oma eelhinnangu andmisel (koostamisel) võtta aluseks arendaja esitatud kavandi, kontrollides esitatud teabe piisavust ja asjakohasust ning vajadusel </w:t>
      </w:r>
      <w:r w:rsidR="4662EE41" w:rsidRPr="005C0B2D">
        <w:rPr>
          <w:rFonts w:ascii="Times New Roman" w:hAnsi="Times New Roman" w:cs="Times New Roman"/>
          <w:sz w:val="24"/>
          <w:szCs w:val="24"/>
        </w:rPr>
        <w:t xml:space="preserve">seda </w:t>
      </w:r>
      <w:r w:rsidR="1F2D0868" w:rsidRPr="005C0B2D">
        <w:rPr>
          <w:rFonts w:ascii="Times New Roman" w:hAnsi="Times New Roman" w:cs="Times New Roman"/>
          <w:sz w:val="24"/>
          <w:szCs w:val="24"/>
        </w:rPr>
        <w:t xml:space="preserve">täpsustades. </w:t>
      </w:r>
      <w:r w:rsidR="19639CC1" w:rsidRPr="005C0B2D">
        <w:rPr>
          <w:rFonts w:ascii="Times New Roman" w:hAnsi="Times New Roman" w:cs="Times New Roman"/>
          <w:sz w:val="24"/>
          <w:szCs w:val="24"/>
        </w:rPr>
        <w:t>M</w:t>
      </w:r>
      <w:r w:rsidR="2E2E7598" w:rsidRPr="005C0B2D">
        <w:rPr>
          <w:rFonts w:ascii="Times New Roman" w:hAnsi="Times New Roman" w:cs="Times New Roman"/>
          <w:sz w:val="24"/>
          <w:szCs w:val="24"/>
        </w:rPr>
        <w:t xml:space="preserve">uudatusettepaneku puhul on tegemist </w:t>
      </w:r>
      <w:r w:rsidR="27EA8F49" w:rsidRPr="005C0B2D">
        <w:rPr>
          <w:rFonts w:ascii="Times New Roman" w:hAnsi="Times New Roman" w:cs="Times New Roman"/>
          <w:sz w:val="24"/>
          <w:szCs w:val="24"/>
        </w:rPr>
        <w:t>lahendusega</w:t>
      </w:r>
      <w:r w:rsidR="2E2E7598" w:rsidRPr="005C0B2D">
        <w:rPr>
          <w:rFonts w:ascii="Times New Roman" w:hAnsi="Times New Roman" w:cs="Times New Roman"/>
          <w:sz w:val="24"/>
          <w:szCs w:val="24"/>
        </w:rPr>
        <w:t>, mida kasutatakse ka praeguses praktikas.</w:t>
      </w:r>
      <w:r w:rsidR="6C669797" w:rsidRPr="005C0B2D">
        <w:rPr>
          <w:rFonts w:ascii="Times New Roman" w:hAnsi="Times New Roman" w:cs="Times New Roman"/>
          <w:sz w:val="24"/>
          <w:szCs w:val="24"/>
        </w:rPr>
        <w:t xml:space="preserve"> </w:t>
      </w:r>
      <w:r w:rsidR="2B817952" w:rsidRPr="005C0B2D">
        <w:rPr>
          <w:rFonts w:ascii="Times New Roman" w:hAnsi="Times New Roman" w:cs="Times New Roman"/>
          <w:sz w:val="24"/>
          <w:szCs w:val="24"/>
        </w:rPr>
        <w:t>Samas tuleb rõhutada, et j</w:t>
      </w:r>
      <w:r w:rsidR="6C669797" w:rsidRPr="005C0B2D">
        <w:rPr>
          <w:rFonts w:ascii="Times New Roman" w:hAnsi="Times New Roman" w:cs="Times New Roman"/>
          <w:sz w:val="24"/>
          <w:szCs w:val="24"/>
        </w:rPr>
        <w:t>ätkuvalt teeb otsuse kavandatava tegevuse KMH algatamise või algatamata jätmise kohta otsustaja.</w:t>
      </w:r>
    </w:p>
    <w:p w14:paraId="7EDA89C5" w14:textId="77777777" w:rsidR="00513992" w:rsidRDefault="00513992" w:rsidP="005C0B2D">
      <w:pPr>
        <w:spacing w:after="0" w:line="257" w:lineRule="auto"/>
        <w:contextualSpacing/>
        <w:jc w:val="both"/>
        <w:rPr>
          <w:rFonts w:ascii="Times New Roman" w:hAnsi="Times New Roman" w:cs="Times New Roman"/>
          <w:sz w:val="24"/>
          <w:szCs w:val="24"/>
        </w:rPr>
      </w:pPr>
    </w:p>
    <w:p w14:paraId="1D00CC7B" w14:textId="402F57C3" w:rsidR="00AC2ECA" w:rsidRPr="005C0B2D" w:rsidRDefault="4F94D13E" w:rsidP="005C0B2D">
      <w:pPr>
        <w:spacing w:after="0" w:line="257" w:lineRule="auto"/>
        <w:contextualSpacing/>
        <w:jc w:val="both"/>
        <w:rPr>
          <w:rFonts w:ascii="Times New Roman" w:eastAsia="Times New Roman" w:hAnsi="Times New Roman" w:cs="Times New Roman"/>
          <w:sz w:val="24"/>
          <w:szCs w:val="24"/>
        </w:rPr>
      </w:pPr>
      <w:r w:rsidRPr="005C0B2D">
        <w:rPr>
          <w:rFonts w:ascii="Times New Roman" w:hAnsi="Times New Roman" w:cs="Times New Roman"/>
          <w:sz w:val="24"/>
          <w:szCs w:val="24"/>
        </w:rPr>
        <w:t>Kehtiva regulatsiooni kohaselt peab a</w:t>
      </w:r>
      <w:r w:rsidR="1E8DC61A" w:rsidRPr="005C0B2D">
        <w:rPr>
          <w:rFonts w:ascii="Times New Roman" w:hAnsi="Times New Roman" w:cs="Times New Roman"/>
          <w:sz w:val="24"/>
          <w:szCs w:val="24"/>
        </w:rPr>
        <w:t xml:space="preserve">rendaja </w:t>
      </w:r>
      <w:r w:rsidR="36ADE70D" w:rsidRPr="005C0B2D">
        <w:rPr>
          <w:rFonts w:ascii="Times New Roman" w:hAnsi="Times New Roman" w:cs="Times New Roman"/>
          <w:sz w:val="24"/>
          <w:szCs w:val="24"/>
        </w:rPr>
        <w:t xml:space="preserve">otsustajale </w:t>
      </w:r>
      <w:r w:rsidR="1E8DC61A" w:rsidRPr="005C0B2D">
        <w:rPr>
          <w:rFonts w:ascii="Times New Roman" w:hAnsi="Times New Roman" w:cs="Times New Roman"/>
          <w:sz w:val="24"/>
          <w:szCs w:val="24"/>
        </w:rPr>
        <w:t xml:space="preserve">eelhinnangu andmiseks esitama </w:t>
      </w:r>
      <w:r w:rsidR="36ADE70D" w:rsidRPr="005C0B2D">
        <w:rPr>
          <w:rFonts w:ascii="Times New Roman" w:hAnsi="Times New Roman" w:cs="Times New Roman"/>
          <w:sz w:val="24"/>
          <w:szCs w:val="24"/>
        </w:rPr>
        <w:t xml:space="preserve">kavandatud tegevuse kohta </w:t>
      </w:r>
      <w:r w:rsidR="1E8DC61A" w:rsidRPr="005C0B2D">
        <w:rPr>
          <w:rFonts w:ascii="Times New Roman" w:hAnsi="Times New Roman" w:cs="Times New Roman"/>
          <w:sz w:val="24"/>
          <w:szCs w:val="24"/>
        </w:rPr>
        <w:t>miinimumteabe</w:t>
      </w:r>
      <w:r w:rsidR="36ADE70D" w:rsidRPr="005C0B2D">
        <w:rPr>
          <w:rFonts w:ascii="Times New Roman" w:hAnsi="Times New Roman" w:cs="Times New Roman"/>
          <w:sz w:val="24"/>
          <w:szCs w:val="24"/>
        </w:rPr>
        <w:t xml:space="preserve"> (</w:t>
      </w:r>
      <w:r w:rsidR="358BBE0D" w:rsidRPr="005C0B2D">
        <w:rPr>
          <w:rFonts w:ascii="Times New Roman" w:hAnsi="Times New Roman" w:cs="Times New Roman"/>
          <w:sz w:val="24"/>
          <w:szCs w:val="24"/>
        </w:rPr>
        <w:t xml:space="preserve">st </w:t>
      </w:r>
      <w:r w:rsidR="36ADE70D" w:rsidRPr="005C0B2D">
        <w:rPr>
          <w:rFonts w:ascii="Times New Roman" w:hAnsi="Times New Roman" w:cs="Times New Roman"/>
          <w:sz w:val="24"/>
          <w:szCs w:val="24"/>
        </w:rPr>
        <w:t>tegevuse ja eeldatavalt kaasneva olulise keskkonnamõju kirjeldus</w:t>
      </w:r>
      <w:r w:rsidR="7FB0196B" w:rsidRPr="005C0B2D">
        <w:rPr>
          <w:rFonts w:ascii="Times New Roman" w:hAnsi="Times New Roman" w:cs="Times New Roman"/>
          <w:sz w:val="24"/>
          <w:szCs w:val="24"/>
        </w:rPr>
        <w:t>e</w:t>
      </w:r>
      <w:r w:rsidR="36ADE70D" w:rsidRPr="005C0B2D">
        <w:rPr>
          <w:rFonts w:ascii="Times New Roman" w:hAnsi="Times New Roman" w:cs="Times New Roman"/>
          <w:sz w:val="24"/>
          <w:szCs w:val="24"/>
        </w:rPr>
        <w:t>)</w:t>
      </w:r>
      <w:r w:rsidR="1E8DC61A" w:rsidRPr="005C0B2D">
        <w:rPr>
          <w:rFonts w:ascii="Times New Roman" w:hAnsi="Times New Roman" w:cs="Times New Roman"/>
          <w:sz w:val="24"/>
          <w:szCs w:val="24"/>
        </w:rPr>
        <w:t xml:space="preserve">. </w:t>
      </w:r>
      <w:r w:rsidR="36ADE70D" w:rsidRPr="005C0B2D">
        <w:rPr>
          <w:rFonts w:ascii="Times New Roman" w:hAnsi="Times New Roman" w:cs="Times New Roman"/>
          <w:sz w:val="24"/>
          <w:szCs w:val="24"/>
        </w:rPr>
        <w:t xml:space="preserve">KMH teenusedisaini käigus järeldati, et eelhinnangu andmise etapp on </w:t>
      </w:r>
      <w:r w:rsidR="1D32F662" w:rsidRPr="005C0B2D">
        <w:rPr>
          <w:rFonts w:ascii="Times New Roman" w:hAnsi="Times New Roman" w:cs="Times New Roman"/>
          <w:sz w:val="24"/>
          <w:szCs w:val="24"/>
        </w:rPr>
        <w:t xml:space="preserve">otsustajate jaoks </w:t>
      </w:r>
      <w:r w:rsidR="36ADE70D" w:rsidRPr="005C0B2D">
        <w:rPr>
          <w:rFonts w:ascii="Times New Roman" w:hAnsi="Times New Roman" w:cs="Times New Roman"/>
          <w:sz w:val="24"/>
          <w:szCs w:val="24"/>
        </w:rPr>
        <w:t xml:space="preserve">üks kõige aja- ja </w:t>
      </w:r>
      <w:r w:rsidR="1D32F662" w:rsidRPr="005C0B2D">
        <w:rPr>
          <w:rFonts w:ascii="Times New Roman" w:hAnsi="Times New Roman" w:cs="Times New Roman"/>
          <w:sz w:val="24"/>
          <w:szCs w:val="24"/>
        </w:rPr>
        <w:t>töö</w:t>
      </w:r>
      <w:r w:rsidR="36ADE70D" w:rsidRPr="005C0B2D">
        <w:rPr>
          <w:rFonts w:ascii="Times New Roman" w:hAnsi="Times New Roman" w:cs="Times New Roman"/>
          <w:sz w:val="24"/>
          <w:szCs w:val="24"/>
        </w:rPr>
        <w:t>mahukamaid etappe kogu KMH menetluses.</w:t>
      </w:r>
      <w:r w:rsidR="188E2AA6" w:rsidRPr="005C0B2D">
        <w:rPr>
          <w:rFonts w:ascii="Times New Roman" w:hAnsi="Times New Roman" w:cs="Times New Roman"/>
          <w:sz w:val="24"/>
          <w:szCs w:val="24"/>
        </w:rPr>
        <w:t xml:space="preserve"> </w:t>
      </w:r>
      <w:r w:rsidR="51385120" w:rsidRPr="005C0B2D">
        <w:rPr>
          <w:rFonts w:ascii="Times New Roman" w:hAnsi="Times New Roman" w:cs="Times New Roman"/>
          <w:sz w:val="24"/>
          <w:szCs w:val="24"/>
        </w:rPr>
        <w:t>P</w:t>
      </w:r>
      <w:r w:rsidR="573EA16B" w:rsidRPr="005C0B2D">
        <w:rPr>
          <w:rFonts w:ascii="Times New Roman" w:hAnsi="Times New Roman" w:cs="Times New Roman"/>
          <w:sz w:val="24"/>
          <w:szCs w:val="24"/>
        </w:rPr>
        <w:t>raeguses praktikas</w:t>
      </w:r>
      <w:r w:rsidR="3C790807" w:rsidRPr="005C0B2D">
        <w:rPr>
          <w:rFonts w:ascii="Times New Roman" w:hAnsi="Times New Roman" w:cs="Times New Roman"/>
          <w:sz w:val="24"/>
          <w:szCs w:val="24"/>
        </w:rPr>
        <w:t xml:space="preserve"> </w:t>
      </w:r>
      <w:r w:rsidR="00C16FAF">
        <w:rPr>
          <w:rFonts w:ascii="Times New Roman" w:hAnsi="Times New Roman" w:cs="Times New Roman"/>
          <w:sz w:val="24"/>
          <w:szCs w:val="24"/>
        </w:rPr>
        <w:t>on</w:t>
      </w:r>
      <w:r w:rsidR="573EA16B" w:rsidRPr="005C0B2D">
        <w:rPr>
          <w:rFonts w:ascii="Times New Roman" w:hAnsi="Times New Roman" w:cs="Times New Roman"/>
          <w:sz w:val="24"/>
          <w:szCs w:val="24"/>
        </w:rPr>
        <w:t xml:space="preserve"> </w:t>
      </w:r>
      <w:r w:rsidR="188E2AA6" w:rsidRPr="005C0B2D">
        <w:rPr>
          <w:rFonts w:ascii="Times New Roman" w:eastAsia="Times New Roman" w:hAnsi="Times New Roman" w:cs="Times New Roman"/>
          <w:sz w:val="24"/>
          <w:szCs w:val="24"/>
        </w:rPr>
        <w:t>arendaja esitatav teave</w:t>
      </w:r>
      <w:r w:rsidR="00833871">
        <w:rPr>
          <w:rFonts w:ascii="Times New Roman" w:eastAsia="Times New Roman" w:hAnsi="Times New Roman" w:cs="Times New Roman"/>
          <w:sz w:val="24"/>
          <w:szCs w:val="24"/>
        </w:rPr>
        <w:t xml:space="preserve"> </w:t>
      </w:r>
      <w:r w:rsidR="188E2AA6" w:rsidRPr="005C0B2D">
        <w:rPr>
          <w:rFonts w:ascii="Times New Roman" w:eastAsia="Times New Roman" w:hAnsi="Times New Roman" w:cs="Times New Roman"/>
          <w:sz w:val="24"/>
          <w:szCs w:val="24"/>
        </w:rPr>
        <w:t xml:space="preserve">kavandatava tegevuse võimalike oluliste mõjude kohta </w:t>
      </w:r>
      <w:r w:rsidR="00C16FAF">
        <w:rPr>
          <w:rFonts w:ascii="Times New Roman" w:eastAsia="Times New Roman" w:hAnsi="Times New Roman" w:cs="Times New Roman"/>
          <w:sz w:val="24"/>
          <w:szCs w:val="24"/>
        </w:rPr>
        <w:t>(</w:t>
      </w:r>
      <w:r w:rsidR="00C16FAF" w:rsidRPr="005C0B2D">
        <w:rPr>
          <w:rFonts w:ascii="Times New Roman" w:eastAsia="Times New Roman" w:hAnsi="Times New Roman" w:cs="Times New Roman"/>
          <w:sz w:val="24"/>
          <w:szCs w:val="24"/>
        </w:rPr>
        <w:t>kui see pole esitatud eelhinnangu kavandi vormis</w:t>
      </w:r>
      <w:r w:rsidR="00C16FAF">
        <w:rPr>
          <w:rFonts w:ascii="Times New Roman" w:eastAsia="Times New Roman" w:hAnsi="Times New Roman" w:cs="Times New Roman"/>
          <w:sz w:val="24"/>
          <w:szCs w:val="24"/>
        </w:rPr>
        <w:t>) sageli</w:t>
      </w:r>
      <w:r w:rsidR="505A00AE" w:rsidRPr="005C0B2D">
        <w:rPr>
          <w:rFonts w:ascii="Times New Roman" w:eastAsia="Times New Roman" w:hAnsi="Times New Roman" w:cs="Times New Roman"/>
          <w:sz w:val="24"/>
          <w:szCs w:val="24"/>
        </w:rPr>
        <w:t xml:space="preserve"> </w:t>
      </w:r>
      <w:r w:rsidR="188E2AA6" w:rsidRPr="005C0B2D">
        <w:rPr>
          <w:rFonts w:ascii="Times New Roman" w:eastAsia="Times New Roman" w:hAnsi="Times New Roman" w:cs="Times New Roman"/>
          <w:sz w:val="24"/>
          <w:szCs w:val="24"/>
        </w:rPr>
        <w:t>ebaühtlase struktuuri või ebapiisava detailsusega. Sellest tulenevalt tuleb otsustajal teavet korduvalt täpsustada ja täiendada, mis pikendab eelhinnangu menetluse kestust.</w:t>
      </w:r>
      <w:r w:rsidR="36ADE70D" w:rsidRPr="005C0B2D">
        <w:rPr>
          <w:rFonts w:ascii="Times New Roman" w:hAnsi="Times New Roman" w:cs="Times New Roman"/>
          <w:sz w:val="24"/>
          <w:szCs w:val="24"/>
        </w:rPr>
        <w:t xml:space="preserve"> </w:t>
      </w:r>
      <w:r w:rsidR="1E8DC61A" w:rsidRPr="005C0B2D">
        <w:rPr>
          <w:rFonts w:ascii="Times New Roman" w:hAnsi="Times New Roman" w:cs="Times New Roman"/>
          <w:sz w:val="24"/>
          <w:szCs w:val="24"/>
        </w:rPr>
        <w:t>Selleks, et</w:t>
      </w:r>
      <w:r w:rsidR="36ADE70D" w:rsidRPr="005C0B2D">
        <w:rPr>
          <w:rFonts w:ascii="Times New Roman" w:hAnsi="Times New Roman" w:cs="Times New Roman"/>
          <w:sz w:val="24"/>
          <w:szCs w:val="24"/>
        </w:rPr>
        <w:t xml:space="preserve"> kiirendada ning lihtsustada kogu eelhinnangu andmise etappi (seda nii otsustaja kui arendaja vaates), peab arendaja edaspidi esitama </w:t>
      </w:r>
      <w:r w:rsidR="23740062" w:rsidRPr="005C0B2D">
        <w:rPr>
          <w:rFonts w:ascii="Times New Roman" w:hAnsi="Times New Roman" w:cs="Times New Roman"/>
          <w:sz w:val="24"/>
          <w:szCs w:val="24"/>
        </w:rPr>
        <w:t xml:space="preserve">nõutava </w:t>
      </w:r>
      <w:r w:rsidR="36ADE70D" w:rsidRPr="005C0B2D">
        <w:rPr>
          <w:rFonts w:ascii="Times New Roman" w:hAnsi="Times New Roman" w:cs="Times New Roman"/>
          <w:sz w:val="24"/>
          <w:szCs w:val="24"/>
        </w:rPr>
        <w:t xml:space="preserve">teabe eelhinnangu kavandina. </w:t>
      </w:r>
      <w:r w:rsidR="638DEB22" w:rsidRPr="005C0B2D">
        <w:rPr>
          <w:rFonts w:ascii="Times New Roman" w:hAnsi="Times New Roman" w:cs="Times New Roman"/>
          <w:sz w:val="24"/>
          <w:szCs w:val="24"/>
        </w:rPr>
        <w:t>Arendaja peab eelhinnangu kavandi koostamisel lähtuma § 6</w:t>
      </w:r>
      <w:r w:rsidR="638DEB22" w:rsidRPr="005C0B2D">
        <w:rPr>
          <w:rFonts w:ascii="Times New Roman" w:hAnsi="Times New Roman" w:cs="Times New Roman"/>
          <w:sz w:val="24"/>
          <w:szCs w:val="24"/>
          <w:vertAlign w:val="superscript"/>
        </w:rPr>
        <w:t>1</w:t>
      </w:r>
      <w:r w:rsidR="638DEB22" w:rsidRPr="005C0B2D">
        <w:rPr>
          <w:rFonts w:ascii="Times New Roman" w:hAnsi="Times New Roman" w:cs="Times New Roman"/>
          <w:sz w:val="24"/>
          <w:szCs w:val="24"/>
        </w:rPr>
        <w:t xml:space="preserve"> lõike 5 alusel kehtestatud määruses </w:t>
      </w:r>
      <w:r w:rsidR="7667D37C" w:rsidRPr="005C0B2D">
        <w:rPr>
          <w:rFonts w:ascii="Times New Roman" w:hAnsi="Times New Roman" w:cs="Times New Roman"/>
          <w:sz w:val="24"/>
          <w:szCs w:val="24"/>
        </w:rPr>
        <w:t>(keskkonnaministri 16.08.2017 määrus nr 31</w:t>
      </w:r>
      <w:r w:rsidR="4A9D4CBF" w:rsidRPr="005C0B2D">
        <w:rPr>
          <w:rFonts w:ascii="Times New Roman" w:hAnsi="Times New Roman" w:cs="Times New Roman"/>
          <w:sz w:val="24"/>
          <w:szCs w:val="24"/>
        </w:rPr>
        <w:t xml:space="preserve"> </w:t>
      </w:r>
      <w:r w:rsidR="4A9D4CBF" w:rsidRPr="005C0B2D">
        <w:rPr>
          <w:rFonts w:ascii="Times New Roman" w:eastAsia="Times New Roman" w:hAnsi="Times New Roman" w:cs="Times New Roman"/>
          <w:color w:val="000000" w:themeColor="text1"/>
          <w:sz w:val="24"/>
          <w:szCs w:val="24"/>
        </w:rPr>
        <w:t>„</w:t>
      </w:r>
      <w:r w:rsidR="7667D37C" w:rsidRPr="005C0B2D">
        <w:rPr>
          <w:rFonts w:ascii="Times New Roman" w:hAnsi="Times New Roman" w:cs="Times New Roman"/>
          <w:sz w:val="24"/>
          <w:szCs w:val="24"/>
        </w:rPr>
        <w:t>Eelhinnangu sisu täpsustatud nõuded”)</w:t>
      </w:r>
      <w:r w:rsidR="638DEB22" w:rsidRPr="005C0B2D">
        <w:rPr>
          <w:rFonts w:ascii="Times New Roman" w:hAnsi="Times New Roman" w:cs="Times New Roman"/>
          <w:sz w:val="24"/>
          <w:szCs w:val="24"/>
        </w:rPr>
        <w:t xml:space="preserve"> sätestatud nõuetest. </w:t>
      </w:r>
      <w:r w:rsidR="5E67E444" w:rsidRPr="005C0B2D">
        <w:rPr>
          <w:rFonts w:ascii="Times New Roman" w:hAnsi="Times New Roman" w:cs="Times New Roman"/>
          <w:sz w:val="24"/>
          <w:szCs w:val="24"/>
        </w:rPr>
        <w:t>Muudatusettepaneku tõttu on vajalik nimetatud määruse muutmine ning samuti kaasneb IT-arendusvajadus (keskkonnaotsuste infosüsteem KOTKAS, ehitisregister).</w:t>
      </w:r>
      <w:r w:rsidR="5E67E444" w:rsidRPr="005C0B2D">
        <w:rPr>
          <w:rFonts w:ascii="Times New Roman" w:eastAsia="Times New Roman" w:hAnsi="Times New Roman" w:cs="Times New Roman"/>
          <w:sz w:val="24"/>
          <w:szCs w:val="24"/>
        </w:rPr>
        <w:t xml:space="preserve"> </w:t>
      </w:r>
      <w:r w:rsidR="00F807F8">
        <w:rPr>
          <w:rFonts w:ascii="Times New Roman" w:eastAsia="Times New Roman" w:hAnsi="Times New Roman" w:cs="Times New Roman"/>
          <w:sz w:val="24"/>
          <w:szCs w:val="24"/>
        </w:rPr>
        <w:t>Samuti kavandatakse määrust täpsustada selliselt</w:t>
      </w:r>
      <w:r w:rsidR="004D3F08" w:rsidRPr="004D3F08">
        <w:rPr>
          <w:rFonts w:ascii="Times New Roman" w:eastAsia="Times New Roman" w:hAnsi="Times New Roman" w:cs="Times New Roman"/>
          <w:sz w:val="24"/>
          <w:szCs w:val="24"/>
        </w:rPr>
        <w:t xml:space="preserve">, et eelhinnangu andmisel lähtutakse kavandatava tegevuse, selle asukoha ja </w:t>
      </w:r>
      <w:r w:rsidR="004D3F08" w:rsidRPr="004D3F08">
        <w:rPr>
          <w:rFonts w:ascii="Times New Roman" w:eastAsia="Times New Roman" w:hAnsi="Times New Roman" w:cs="Times New Roman"/>
          <w:sz w:val="24"/>
          <w:szCs w:val="24"/>
        </w:rPr>
        <w:lastRenderedPageBreak/>
        <w:t xml:space="preserve">mõjutatava keskkonna kirjelduses </w:t>
      </w:r>
      <w:r w:rsidR="004D3F08" w:rsidRPr="00F807F8">
        <w:rPr>
          <w:rFonts w:ascii="Times New Roman" w:eastAsia="Times New Roman" w:hAnsi="Times New Roman" w:cs="Times New Roman"/>
          <w:i/>
          <w:iCs/>
          <w:sz w:val="24"/>
          <w:szCs w:val="24"/>
        </w:rPr>
        <w:t>asjakohasest</w:t>
      </w:r>
      <w:r w:rsidR="004D3F08" w:rsidRPr="004D3F08">
        <w:rPr>
          <w:rFonts w:ascii="Times New Roman" w:eastAsia="Times New Roman" w:hAnsi="Times New Roman" w:cs="Times New Roman"/>
          <w:sz w:val="24"/>
          <w:szCs w:val="24"/>
        </w:rPr>
        <w:t xml:space="preserve"> teabest. </w:t>
      </w:r>
      <w:r w:rsidR="00F807F8">
        <w:rPr>
          <w:rFonts w:ascii="Times New Roman" w:eastAsia="Times New Roman" w:hAnsi="Times New Roman" w:cs="Times New Roman"/>
          <w:sz w:val="24"/>
          <w:szCs w:val="24"/>
        </w:rPr>
        <w:t>Täpsustus</w:t>
      </w:r>
      <w:r w:rsidR="004D3F08" w:rsidRPr="004D3F08">
        <w:rPr>
          <w:rFonts w:ascii="Times New Roman" w:eastAsia="Times New Roman" w:hAnsi="Times New Roman" w:cs="Times New Roman"/>
          <w:sz w:val="24"/>
          <w:szCs w:val="24"/>
        </w:rPr>
        <w:t xml:space="preserve"> põhineb </w:t>
      </w:r>
      <w:r w:rsidR="00F807F8">
        <w:rPr>
          <w:rFonts w:ascii="Times New Roman" w:eastAsia="Times New Roman" w:hAnsi="Times New Roman" w:cs="Times New Roman"/>
          <w:sz w:val="24"/>
          <w:szCs w:val="24"/>
        </w:rPr>
        <w:t xml:space="preserve">KMH </w:t>
      </w:r>
      <w:r w:rsidR="004D3F08" w:rsidRPr="004D3F08">
        <w:rPr>
          <w:rFonts w:ascii="Times New Roman" w:eastAsia="Times New Roman" w:hAnsi="Times New Roman" w:cs="Times New Roman"/>
          <w:sz w:val="24"/>
          <w:szCs w:val="24"/>
        </w:rPr>
        <w:t>teenus</w:t>
      </w:r>
      <w:r w:rsidR="00F807F8">
        <w:rPr>
          <w:rFonts w:ascii="Times New Roman" w:eastAsia="Times New Roman" w:hAnsi="Times New Roman" w:cs="Times New Roman"/>
          <w:sz w:val="24"/>
          <w:szCs w:val="24"/>
        </w:rPr>
        <w:t>e</w:t>
      </w:r>
      <w:r w:rsidR="004D3F08" w:rsidRPr="004D3F08">
        <w:rPr>
          <w:rFonts w:ascii="Times New Roman" w:eastAsia="Times New Roman" w:hAnsi="Times New Roman" w:cs="Times New Roman"/>
          <w:sz w:val="24"/>
          <w:szCs w:val="24"/>
        </w:rPr>
        <w:t xml:space="preserve">disaini </w:t>
      </w:r>
      <w:r w:rsidR="00F807F8">
        <w:rPr>
          <w:rFonts w:ascii="Times New Roman" w:eastAsia="Times New Roman" w:hAnsi="Times New Roman" w:cs="Times New Roman"/>
          <w:sz w:val="24"/>
          <w:szCs w:val="24"/>
        </w:rPr>
        <w:t xml:space="preserve">käigus tehtud </w:t>
      </w:r>
      <w:r w:rsidR="004D3F08" w:rsidRPr="004D3F08">
        <w:rPr>
          <w:rFonts w:ascii="Times New Roman" w:eastAsia="Times New Roman" w:hAnsi="Times New Roman" w:cs="Times New Roman"/>
          <w:sz w:val="24"/>
          <w:szCs w:val="24"/>
        </w:rPr>
        <w:t>ettepanekul, et eelhinnangu andmisel ei peaks käsitlema kõiki määruses nimetatud teemasid</w:t>
      </w:r>
      <w:r w:rsidR="00F807F8">
        <w:rPr>
          <w:rFonts w:ascii="Times New Roman" w:eastAsia="Times New Roman" w:hAnsi="Times New Roman" w:cs="Times New Roman"/>
          <w:sz w:val="24"/>
          <w:szCs w:val="24"/>
        </w:rPr>
        <w:t xml:space="preserve"> (keskkonnaelemente ja aspekte)</w:t>
      </w:r>
      <w:r w:rsidR="004D3F08" w:rsidRPr="004D3F08">
        <w:rPr>
          <w:rFonts w:ascii="Times New Roman" w:eastAsia="Times New Roman" w:hAnsi="Times New Roman" w:cs="Times New Roman"/>
          <w:sz w:val="24"/>
          <w:szCs w:val="24"/>
        </w:rPr>
        <w:t xml:space="preserve">, vaid ainult asjakohaseid (nt keskkonnaelemendid, millele võib </w:t>
      </w:r>
      <w:r w:rsidR="00F807F8">
        <w:rPr>
          <w:rFonts w:ascii="Times New Roman" w:eastAsia="Times New Roman" w:hAnsi="Times New Roman" w:cs="Times New Roman"/>
          <w:sz w:val="24"/>
          <w:szCs w:val="24"/>
        </w:rPr>
        <w:t>oluline keskkonna</w:t>
      </w:r>
      <w:r w:rsidR="004D3F08" w:rsidRPr="004D3F08">
        <w:rPr>
          <w:rFonts w:ascii="Times New Roman" w:eastAsia="Times New Roman" w:hAnsi="Times New Roman" w:cs="Times New Roman"/>
          <w:sz w:val="24"/>
          <w:szCs w:val="24"/>
        </w:rPr>
        <w:t>mõju avalduda)</w:t>
      </w:r>
      <w:r w:rsidR="00F807F8">
        <w:rPr>
          <w:rFonts w:ascii="Times New Roman" w:eastAsia="Times New Roman" w:hAnsi="Times New Roman" w:cs="Times New Roman"/>
          <w:sz w:val="24"/>
          <w:szCs w:val="24"/>
        </w:rPr>
        <w:t xml:space="preserve"> – ka see aitab eelhinnangu toimingut tõhustada</w:t>
      </w:r>
      <w:r w:rsidR="004D3F08" w:rsidRPr="004D3F08">
        <w:rPr>
          <w:rFonts w:ascii="Times New Roman" w:eastAsia="Times New Roman" w:hAnsi="Times New Roman" w:cs="Times New Roman"/>
          <w:sz w:val="24"/>
          <w:szCs w:val="24"/>
        </w:rPr>
        <w:t>.</w:t>
      </w:r>
    </w:p>
    <w:p w14:paraId="6F324F0A" w14:textId="77777777" w:rsidR="00513992" w:rsidRDefault="00513992" w:rsidP="005C0B2D">
      <w:pPr>
        <w:spacing w:after="0" w:line="257" w:lineRule="auto"/>
        <w:contextualSpacing/>
        <w:jc w:val="both"/>
        <w:rPr>
          <w:rFonts w:ascii="Times New Roman" w:eastAsia="Times New Roman" w:hAnsi="Times New Roman" w:cs="Times New Roman"/>
          <w:sz w:val="24"/>
          <w:szCs w:val="24"/>
        </w:rPr>
      </w:pPr>
    </w:p>
    <w:p w14:paraId="4E1B6A45" w14:textId="20E43E2F" w:rsidR="00AC2ECA" w:rsidRPr="005C0B2D" w:rsidRDefault="5159F754" w:rsidP="005C0B2D">
      <w:pPr>
        <w:spacing w:after="0" w:line="257" w:lineRule="auto"/>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Juhul, kui arendajal puudub piisav ettevalmistus eelhinnangu koostamiseks ja/või juurdepääs eelhinnangu andmiseks vajalikele andmestikele (nt I ja II kaitsekategooria kaitstavad liigid), tuleb tal kaasata keskkonnakonsultant, kellel on vastavad teadmised ning ligipääs nõutavatele andmeallikatele. See tagab, et</w:t>
      </w:r>
      <w:r w:rsidR="017C077A" w:rsidRPr="005C0B2D">
        <w:rPr>
          <w:rFonts w:ascii="Times New Roman" w:eastAsia="Times New Roman" w:hAnsi="Times New Roman" w:cs="Times New Roman"/>
          <w:sz w:val="24"/>
          <w:szCs w:val="24"/>
        </w:rPr>
        <w:t xml:space="preserve"> arendaja on </w:t>
      </w:r>
      <w:r w:rsidR="28C18160" w:rsidRPr="005C0B2D">
        <w:rPr>
          <w:rFonts w:ascii="Times New Roman" w:eastAsia="Times New Roman" w:hAnsi="Times New Roman" w:cs="Times New Roman"/>
          <w:sz w:val="24"/>
          <w:szCs w:val="24"/>
        </w:rPr>
        <w:t xml:space="preserve">kavandatava tegevusega </w:t>
      </w:r>
      <w:r w:rsidR="43DC5C35" w:rsidRPr="005C0B2D">
        <w:rPr>
          <w:rFonts w:ascii="Times New Roman" w:eastAsia="Times New Roman" w:hAnsi="Times New Roman" w:cs="Times New Roman"/>
          <w:sz w:val="24"/>
          <w:szCs w:val="24"/>
        </w:rPr>
        <w:t xml:space="preserve">eeldatavalt </w:t>
      </w:r>
      <w:r w:rsidR="28C18160" w:rsidRPr="005C0B2D">
        <w:rPr>
          <w:rFonts w:ascii="Times New Roman" w:eastAsia="Times New Roman" w:hAnsi="Times New Roman" w:cs="Times New Roman"/>
          <w:sz w:val="24"/>
          <w:szCs w:val="24"/>
        </w:rPr>
        <w:t>kaasnevad keskkonnamõjud põhjalikult läbi töötanud ning</w:t>
      </w:r>
      <w:r w:rsidRPr="005C0B2D">
        <w:rPr>
          <w:rFonts w:ascii="Times New Roman" w:eastAsia="Times New Roman" w:hAnsi="Times New Roman" w:cs="Times New Roman"/>
          <w:sz w:val="24"/>
          <w:szCs w:val="24"/>
        </w:rPr>
        <w:t xml:space="preserve"> otsustajale esitatav eelhinnangu kavand on piisava kvaliteedi ja detailsusega ning võimaldab otsustajal teha kiiremini otsuse KMH algatamise vajalikkuse kohta. </w:t>
      </w:r>
    </w:p>
    <w:p w14:paraId="759D616C" w14:textId="77777777" w:rsidR="00513992" w:rsidRDefault="00513992" w:rsidP="005C0B2D">
      <w:pPr>
        <w:spacing w:after="0" w:line="257" w:lineRule="auto"/>
        <w:contextualSpacing/>
        <w:jc w:val="both"/>
        <w:rPr>
          <w:rFonts w:ascii="Times New Roman" w:eastAsia="Times New Roman" w:hAnsi="Times New Roman" w:cs="Times New Roman"/>
          <w:sz w:val="24"/>
          <w:szCs w:val="24"/>
        </w:rPr>
      </w:pPr>
    </w:p>
    <w:p w14:paraId="296B6EC2" w14:textId="780F14C9" w:rsidR="00AC2ECA" w:rsidRPr="005C0B2D" w:rsidRDefault="5159F754" w:rsidP="005C0B2D">
      <w:pPr>
        <w:spacing w:after="0" w:line="257" w:lineRule="auto"/>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Otsustaja ei ole arendaja esitatud eelhinnangu kavandiga formaalselt seotud ning tal säilib </w:t>
      </w:r>
      <w:r w:rsidR="7D0E7ABC" w:rsidRPr="005C0B2D">
        <w:rPr>
          <w:rFonts w:ascii="Times New Roman" w:eastAsia="Times New Roman" w:hAnsi="Times New Roman" w:cs="Times New Roman"/>
          <w:sz w:val="24"/>
          <w:szCs w:val="24"/>
        </w:rPr>
        <w:t xml:space="preserve">kohustus </w:t>
      </w:r>
      <w:r w:rsidRPr="005C0B2D">
        <w:rPr>
          <w:rFonts w:ascii="Times New Roman" w:eastAsia="Times New Roman" w:hAnsi="Times New Roman" w:cs="Times New Roman"/>
          <w:sz w:val="24"/>
          <w:szCs w:val="24"/>
        </w:rPr>
        <w:t>esitatud teabe piisavust ja asjakohasust kontrollida. Otsustaja võib võtta arendaja eelhinnangu kavandi aluseks oma eelhinnangu koostamisel, sealhulgas kasutada kavandis esitatud teavet tervikuna (</w:t>
      </w:r>
      <w:r w:rsidR="0AB8616C" w:rsidRPr="005C0B2D">
        <w:rPr>
          <w:rFonts w:ascii="Times New Roman" w:eastAsia="Times New Roman" w:hAnsi="Times New Roman" w:cs="Times New Roman"/>
          <w:sz w:val="24"/>
          <w:szCs w:val="24"/>
        </w:rPr>
        <w:t xml:space="preserve">nn </w:t>
      </w:r>
      <w:r w:rsidRPr="005C0B2D">
        <w:rPr>
          <w:rFonts w:ascii="Times New Roman" w:eastAsia="Times New Roman" w:hAnsi="Times New Roman" w:cs="Times New Roman"/>
          <w:sz w:val="24"/>
          <w:szCs w:val="24"/>
        </w:rPr>
        <w:t>„üks-ühele”) või talle vajalikus ulatuses. KMH algatamise või algatamata jätmise otsus jääb ka pärast muudatust täielikult otsustaja pädevusse.</w:t>
      </w:r>
    </w:p>
    <w:p w14:paraId="2E987C33" w14:textId="77777777" w:rsidR="00513992" w:rsidRDefault="00513992" w:rsidP="005C0B2D">
      <w:pPr>
        <w:spacing w:after="0" w:line="257" w:lineRule="auto"/>
        <w:contextualSpacing/>
        <w:jc w:val="both"/>
        <w:rPr>
          <w:rFonts w:ascii="Times New Roman" w:eastAsia="Times New Roman" w:hAnsi="Times New Roman" w:cs="Times New Roman"/>
          <w:sz w:val="24"/>
          <w:szCs w:val="24"/>
        </w:rPr>
      </w:pPr>
    </w:p>
    <w:p w14:paraId="571B9B5A" w14:textId="6CE6F8C8" w:rsidR="00AC2ECA" w:rsidRPr="005C0B2D" w:rsidRDefault="7D9A8C00" w:rsidP="005C0B2D">
      <w:pPr>
        <w:spacing w:after="0" w:line="257" w:lineRule="auto"/>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Kirjeldatud lähenemine ei ole uus, </w:t>
      </w:r>
      <w:r w:rsidR="28701F95" w:rsidRPr="005C0B2D">
        <w:rPr>
          <w:rFonts w:ascii="Times New Roman" w:eastAsia="Times New Roman" w:hAnsi="Times New Roman" w:cs="Times New Roman"/>
          <w:sz w:val="24"/>
          <w:szCs w:val="24"/>
        </w:rPr>
        <w:t>n</w:t>
      </w:r>
      <w:r w:rsidRPr="005C0B2D">
        <w:rPr>
          <w:rFonts w:ascii="Times New Roman" w:eastAsia="Times New Roman" w:hAnsi="Times New Roman" w:cs="Times New Roman"/>
          <w:sz w:val="24"/>
          <w:szCs w:val="24"/>
        </w:rPr>
        <w:t xml:space="preserve">äiteks detailplaneeringute KSH eelhinnangute, hoonestuslubade ja teeprojektide KMH eelhinnangute puhul on konsultandi kasutamine </w:t>
      </w:r>
      <w:r w:rsidR="78C6C4BA" w:rsidRPr="005C0B2D">
        <w:rPr>
          <w:rFonts w:ascii="Times New Roman" w:eastAsia="Times New Roman" w:hAnsi="Times New Roman" w:cs="Times New Roman"/>
          <w:sz w:val="24"/>
          <w:szCs w:val="24"/>
        </w:rPr>
        <w:t>olnud</w:t>
      </w:r>
      <w:r w:rsidR="00C16FAF">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tavapärane praktika. Arendaja esitab otsustajale konsultandi poolt koostatud eelhinnangu, mis vastab eelhinnangu määruse sisu nõuetele.</w:t>
      </w:r>
    </w:p>
    <w:p w14:paraId="2A8A852C" w14:textId="3A545712" w:rsidR="1DC13B2E" w:rsidRPr="005C0B2D" w:rsidRDefault="1DC13B2E" w:rsidP="005C0B2D">
      <w:pPr>
        <w:contextualSpacing/>
        <w:jc w:val="both"/>
        <w:rPr>
          <w:rFonts w:ascii="Times New Roman" w:hAnsi="Times New Roman" w:cs="Times New Roman"/>
          <w:sz w:val="24"/>
          <w:szCs w:val="24"/>
        </w:rPr>
      </w:pPr>
    </w:p>
    <w:p w14:paraId="4D6710A4" w14:textId="403046B4" w:rsidR="3E31E5CA" w:rsidRPr="005C0B2D" w:rsidRDefault="7BD1E464"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740FC9F2" w:rsidRPr="005C0B2D">
        <w:rPr>
          <w:rFonts w:ascii="Times New Roman" w:hAnsi="Times New Roman" w:cs="Times New Roman"/>
          <w:b/>
          <w:bCs/>
          <w:sz w:val="24"/>
          <w:szCs w:val="24"/>
        </w:rPr>
        <w:t>16</w:t>
      </w:r>
      <w:r w:rsidRPr="005C0B2D">
        <w:rPr>
          <w:rFonts w:ascii="Times New Roman" w:hAnsi="Times New Roman" w:cs="Times New Roman"/>
          <w:sz w:val="24"/>
          <w:szCs w:val="24"/>
        </w:rPr>
        <w:t xml:space="preserve"> täiendatakse § 6</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lõiget 3. Kuna seaduseelnõuga kavandatava lähenemise järgi peab arendaja edaspidi otsustajale eelhinnangu andmiseks esitama vajaliku teabe eelhinnangu kavandina, tuleb § 6</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lõiget 3 tä</w:t>
      </w:r>
      <w:r w:rsidR="056E8F5C" w:rsidRPr="005C0B2D">
        <w:rPr>
          <w:rFonts w:ascii="Times New Roman" w:hAnsi="Times New Roman" w:cs="Times New Roman"/>
          <w:sz w:val="24"/>
          <w:szCs w:val="24"/>
        </w:rPr>
        <w:t>psust</w:t>
      </w:r>
      <w:r w:rsidRPr="005C0B2D">
        <w:rPr>
          <w:rFonts w:ascii="Times New Roman" w:hAnsi="Times New Roman" w:cs="Times New Roman"/>
          <w:sz w:val="24"/>
          <w:szCs w:val="24"/>
        </w:rPr>
        <w:t xml:space="preserve">ada selliselt, et </w:t>
      </w:r>
      <w:r w:rsidR="17BA80F1" w:rsidRPr="005C0B2D">
        <w:rPr>
          <w:rFonts w:ascii="Times New Roman" w:hAnsi="Times New Roman" w:cs="Times New Roman"/>
          <w:sz w:val="24"/>
          <w:szCs w:val="24"/>
        </w:rPr>
        <w:t xml:space="preserve">otsustaja peab andma eelhinnangu </w:t>
      </w:r>
      <w:r w:rsidR="0D5C210B" w:rsidRPr="005C0B2D">
        <w:rPr>
          <w:rFonts w:ascii="Times New Roman" w:hAnsi="Times New Roman" w:cs="Times New Roman"/>
          <w:sz w:val="24"/>
          <w:szCs w:val="24"/>
        </w:rPr>
        <w:t xml:space="preserve">mh </w:t>
      </w:r>
      <w:r w:rsidR="17BA80F1" w:rsidRPr="005C0B2D">
        <w:rPr>
          <w:rFonts w:ascii="Times New Roman" w:hAnsi="Times New Roman" w:cs="Times New Roman"/>
          <w:sz w:val="24"/>
          <w:szCs w:val="24"/>
        </w:rPr>
        <w:t>arendaja esitatud eelhinnangu kavandis toodud teabe alusel.</w:t>
      </w:r>
    </w:p>
    <w:p w14:paraId="58C4E8F9" w14:textId="0E04744B" w:rsidR="42B29E12" w:rsidRPr="005C0B2D" w:rsidRDefault="42B29E12" w:rsidP="005C0B2D">
      <w:pPr>
        <w:contextualSpacing/>
        <w:jc w:val="both"/>
        <w:rPr>
          <w:rFonts w:ascii="Times New Roman" w:hAnsi="Times New Roman" w:cs="Times New Roman"/>
          <w:sz w:val="24"/>
          <w:szCs w:val="24"/>
        </w:rPr>
      </w:pPr>
    </w:p>
    <w:p w14:paraId="7CD87953" w14:textId="17153F22" w:rsidR="03A4456A" w:rsidRPr="005C0B2D" w:rsidRDefault="46B1EBBE"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3BDB66C5" w:rsidRPr="005C0B2D">
        <w:rPr>
          <w:rFonts w:ascii="Times New Roman" w:hAnsi="Times New Roman" w:cs="Times New Roman"/>
          <w:b/>
          <w:bCs/>
          <w:sz w:val="24"/>
          <w:szCs w:val="24"/>
        </w:rPr>
        <w:t>17</w:t>
      </w:r>
      <w:r w:rsidRPr="005C0B2D">
        <w:rPr>
          <w:rFonts w:ascii="Times New Roman" w:hAnsi="Times New Roman" w:cs="Times New Roman"/>
          <w:sz w:val="24"/>
          <w:szCs w:val="24"/>
        </w:rPr>
        <w:t xml:space="preserve"> täiendatakse § 6</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lõiget 5</w:t>
      </w:r>
      <w:r w:rsidR="4DC6A989" w:rsidRPr="005C0B2D">
        <w:rPr>
          <w:rFonts w:ascii="Times New Roman" w:hAnsi="Times New Roman" w:cs="Times New Roman"/>
          <w:sz w:val="24"/>
          <w:szCs w:val="24"/>
        </w:rPr>
        <w:t xml:space="preserve">. </w:t>
      </w:r>
      <w:r w:rsidR="61DAEABA" w:rsidRPr="005C0B2D">
        <w:rPr>
          <w:rFonts w:ascii="Times New Roman" w:hAnsi="Times New Roman" w:cs="Times New Roman"/>
          <w:sz w:val="24"/>
          <w:szCs w:val="24"/>
        </w:rPr>
        <w:t>Kuna seaduseelnõuga kavandatava lähenemise</w:t>
      </w:r>
      <w:r w:rsidRPr="005C0B2D">
        <w:rPr>
          <w:rFonts w:ascii="Times New Roman" w:hAnsi="Times New Roman" w:cs="Times New Roman"/>
          <w:sz w:val="24"/>
          <w:szCs w:val="24"/>
        </w:rPr>
        <w:t xml:space="preserve"> </w:t>
      </w:r>
      <w:r w:rsidR="61DAEABA" w:rsidRPr="005C0B2D">
        <w:rPr>
          <w:rFonts w:ascii="Times New Roman" w:hAnsi="Times New Roman" w:cs="Times New Roman"/>
          <w:sz w:val="24"/>
          <w:szCs w:val="24"/>
        </w:rPr>
        <w:t xml:space="preserve">järgi peab arendaja edaspidi </w:t>
      </w:r>
      <w:r w:rsidR="51CC7A84" w:rsidRPr="005C0B2D">
        <w:rPr>
          <w:rFonts w:ascii="Times New Roman" w:hAnsi="Times New Roman" w:cs="Times New Roman"/>
          <w:sz w:val="24"/>
          <w:szCs w:val="24"/>
        </w:rPr>
        <w:t>otsustajale eelhinnangu andmiseks esitama vajaliku teabe</w:t>
      </w:r>
      <w:r w:rsidR="61DAEABA" w:rsidRPr="005C0B2D">
        <w:rPr>
          <w:rFonts w:ascii="Times New Roman" w:hAnsi="Times New Roman" w:cs="Times New Roman"/>
          <w:sz w:val="24"/>
          <w:szCs w:val="24"/>
        </w:rPr>
        <w:t xml:space="preserve"> eelhinnangu kavandina</w:t>
      </w:r>
      <w:r w:rsidRPr="005C0B2D">
        <w:rPr>
          <w:rFonts w:ascii="Times New Roman" w:hAnsi="Times New Roman" w:cs="Times New Roman"/>
          <w:sz w:val="24"/>
          <w:szCs w:val="24"/>
        </w:rPr>
        <w:t xml:space="preserve">, </w:t>
      </w:r>
      <w:r w:rsidR="67C2B3C3" w:rsidRPr="005C0B2D">
        <w:rPr>
          <w:rFonts w:ascii="Times New Roman" w:hAnsi="Times New Roman" w:cs="Times New Roman"/>
          <w:sz w:val="24"/>
          <w:szCs w:val="24"/>
        </w:rPr>
        <w:t>tuleb § 6</w:t>
      </w:r>
      <w:r w:rsidR="67C2B3C3" w:rsidRPr="005C0B2D">
        <w:rPr>
          <w:rFonts w:ascii="Times New Roman" w:hAnsi="Times New Roman" w:cs="Times New Roman"/>
          <w:sz w:val="24"/>
          <w:szCs w:val="24"/>
          <w:vertAlign w:val="superscript"/>
        </w:rPr>
        <w:t>1</w:t>
      </w:r>
      <w:r w:rsidR="67C2B3C3" w:rsidRPr="005C0B2D">
        <w:rPr>
          <w:rFonts w:ascii="Times New Roman" w:hAnsi="Times New Roman" w:cs="Times New Roman"/>
          <w:sz w:val="24"/>
          <w:szCs w:val="24"/>
        </w:rPr>
        <w:t xml:space="preserve"> lõiget 5</w:t>
      </w:r>
      <w:r w:rsidRPr="005C0B2D">
        <w:rPr>
          <w:rFonts w:ascii="Times New Roman" w:hAnsi="Times New Roman" w:cs="Times New Roman"/>
          <w:sz w:val="24"/>
          <w:szCs w:val="24"/>
        </w:rPr>
        <w:t xml:space="preserve"> </w:t>
      </w:r>
      <w:r w:rsidR="6EC25EBF" w:rsidRPr="005C0B2D">
        <w:rPr>
          <w:rFonts w:ascii="Times New Roman" w:hAnsi="Times New Roman" w:cs="Times New Roman"/>
          <w:sz w:val="24"/>
          <w:szCs w:val="24"/>
        </w:rPr>
        <w:t>tä</w:t>
      </w:r>
      <w:r w:rsidR="791609C2" w:rsidRPr="005C0B2D">
        <w:rPr>
          <w:rFonts w:ascii="Times New Roman" w:hAnsi="Times New Roman" w:cs="Times New Roman"/>
          <w:sz w:val="24"/>
          <w:szCs w:val="24"/>
        </w:rPr>
        <w:t>psust</w:t>
      </w:r>
      <w:r w:rsidR="6EC25EBF" w:rsidRPr="005C0B2D">
        <w:rPr>
          <w:rFonts w:ascii="Times New Roman" w:hAnsi="Times New Roman" w:cs="Times New Roman"/>
          <w:sz w:val="24"/>
          <w:szCs w:val="24"/>
        </w:rPr>
        <w:t>ad</w:t>
      </w:r>
      <w:r w:rsidR="7413DFF4" w:rsidRPr="005C0B2D">
        <w:rPr>
          <w:rFonts w:ascii="Times New Roman" w:hAnsi="Times New Roman" w:cs="Times New Roman"/>
          <w:sz w:val="24"/>
          <w:szCs w:val="24"/>
        </w:rPr>
        <w:t xml:space="preserve">a </w:t>
      </w:r>
      <w:r w:rsidR="50BB305F" w:rsidRPr="005C0B2D">
        <w:rPr>
          <w:rFonts w:ascii="Times New Roman" w:hAnsi="Times New Roman" w:cs="Times New Roman"/>
          <w:sz w:val="24"/>
          <w:szCs w:val="24"/>
        </w:rPr>
        <w:t xml:space="preserve">selliselt, et </w:t>
      </w:r>
      <w:r w:rsidR="2C6B6EF9" w:rsidRPr="005C0B2D">
        <w:rPr>
          <w:rFonts w:ascii="Times New Roman" w:hAnsi="Times New Roman" w:cs="Times New Roman"/>
          <w:sz w:val="24"/>
          <w:szCs w:val="24"/>
        </w:rPr>
        <w:t xml:space="preserve">volitusnormi alusel </w:t>
      </w:r>
      <w:r w:rsidR="156416F0" w:rsidRPr="005C0B2D">
        <w:rPr>
          <w:rFonts w:ascii="Times New Roman" w:hAnsi="Times New Roman" w:cs="Times New Roman"/>
          <w:sz w:val="24"/>
          <w:szCs w:val="24"/>
        </w:rPr>
        <w:t>täpsustatavad nõuded kehtivad ka</w:t>
      </w:r>
      <w:r w:rsidR="2C6B6EF9" w:rsidRPr="005C0B2D">
        <w:rPr>
          <w:rFonts w:ascii="Times New Roman" w:hAnsi="Times New Roman" w:cs="Times New Roman"/>
          <w:sz w:val="24"/>
          <w:szCs w:val="24"/>
        </w:rPr>
        <w:t xml:space="preserve"> </w:t>
      </w:r>
      <w:r w:rsidR="50BB305F" w:rsidRPr="005C0B2D">
        <w:rPr>
          <w:rFonts w:ascii="Times New Roman" w:hAnsi="Times New Roman" w:cs="Times New Roman"/>
          <w:sz w:val="24"/>
          <w:szCs w:val="24"/>
        </w:rPr>
        <w:t>§ 6</w:t>
      </w:r>
      <w:r w:rsidR="50BB305F" w:rsidRPr="005C0B2D">
        <w:rPr>
          <w:rFonts w:ascii="Times New Roman" w:hAnsi="Times New Roman" w:cs="Times New Roman"/>
          <w:sz w:val="24"/>
          <w:szCs w:val="24"/>
          <w:vertAlign w:val="superscript"/>
        </w:rPr>
        <w:t>1</w:t>
      </w:r>
      <w:r w:rsidR="7413DFF4" w:rsidRPr="005C0B2D">
        <w:rPr>
          <w:rFonts w:ascii="Times New Roman" w:hAnsi="Times New Roman" w:cs="Times New Roman"/>
          <w:sz w:val="24"/>
          <w:szCs w:val="24"/>
        </w:rPr>
        <w:t xml:space="preserve"> lõikes 1 nimetatud eelhinnangu</w:t>
      </w:r>
      <w:r w:rsidR="156416F0" w:rsidRPr="005C0B2D">
        <w:rPr>
          <w:rFonts w:ascii="Times New Roman" w:hAnsi="Times New Roman" w:cs="Times New Roman"/>
          <w:sz w:val="24"/>
          <w:szCs w:val="24"/>
        </w:rPr>
        <w:t>le</w:t>
      </w:r>
      <w:r w:rsidR="7413DFF4" w:rsidRPr="005C0B2D">
        <w:rPr>
          <w:rFonts w:ascii="Times New Roman" w:hAnsi="Times New Roman" w:cs="Times New Roman"/>
          <w:sz w:val="24"/>
          <w:szCs w:val="24"/>
        </w:rPr>
        <w:t>.</w:t>
      </w:r>
    </w:p>
    <w:p w14:paraId="2DFAE0AD" w14:textId="2C1ACBD7" w:rsidR="00AC2ECA" w:rsidRPr="005C0B2D" w:rsidRDefault="00AC2ECA" w:rsidP="005C0B2D">
      <w:pPr>
        <w:contextualSpacing/>
        <w:jc w:val="both"/>
        <w:rPr>
          <w:rFonts w:ascii="Times New Roman" w:hAnsi="Times New Roman" w:cs="Times New Roman"/>
          <w:sz w:val="24"/>
          <w:szCs w:val="24"/>
        </w:rPr>
      </w:pPr>
    </w:p>
    <w:p w14:paraId="2AAA163E" w14:textId="3BB17EA7" w:rsidR="007609C7" w:rsidRPr="005C0B2D" w:rsidRDefault="20D84099"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5E34191E" w:rsidRPr="005C0B2D">
        <w:rPr>
          <w:rFonts w:ascii="Times New Roman" w:hAnsi="Times New Roman" w:cs="Times New Roman"/>
          <w:b/>
          <w:bCs/>
          <w:sz w:val="24"/>
          <w:szCs w:val="24"/>
        </w:rPr>
        <w:t>18</w:t>
      </w:r>
      <w:r w:rsidRPr="005C0B2D">
        <w:rPr>
          <w:rFonts w:ascii="Times New Roman" w:hAnsi="Times New Roman" w:cs="Times New Roman"/>
          <w:sz w:val="24"/>
          <w:szCs w:val="24"/>
        </w:rPr>
        <w:t xml:space="preserve"> </w:t>
      </w:r>
      <w:r w:rsidR="53007484" w:rsidRPr="005C0B2D">
        <w:rPr>
          <w:rFonts w:ascii="Times New Roman" w:hAnsi="Times New Roman" w:cs="Times New Roman"/>
          <w:sz w:val="24"/>
          <w:szCs w:val="24"/>
        </w:rPr>
        <w:t>täienda</w:t>
      </w:r>
      <w:r w:rsidRPr="005C0B2D">
        <w:rPr>
          <w:rFonts w:ascii="Times New Roman" w:hAnsi="Times New Roman" w:cs="Times New Roman"/>
          <w:sz w:val="24"/>
          <w:szCs w:val="24"/>
        </w:rPr>
        <w:t>takse § 7 punkti 2</w:t>
      </w:r>
      <w:r w:rsidR="744C06BC" w:rsidRPr="005C0B2D">
        <w:rPr>
          <w:rFonts w:ascii="Times New Roman" w:hAnsi="Times New Roman" w:cs="Times New Roman"/>
          <w:sz w:val="24"/>
          <w:szCs w:val="24"/>
        </w:rPr>
        <w:t xml:space="preserve"> selliselt, et</w:t>
      </w:r>
      <w:r w:rsidR="3A6724F7" w:rsidRPr="005C0B2D">
        <w:rPr>
          <w:rFonts w:ascii="Times New Roman" w:hAnsi="Times New Roman" w:cs="Times New Roman"/>
          <w:sz w:val="24"/>
          <w:szCs w:val="24"/>
        </w:rPr>
        <w:t xml:space="preserve"> </w:t>
      </w:r>
      <w:r w:rsidR="744C06BC" w:rsidRPr="005C0B2D">
        <w:rPr>
          <w:rFonts w:ascii="Times New Roman" w:hAnsi="Times New Roman" w:cs="Times New Roman"/>
          <w:sz w:val="24"/>
          <w:szCs w:val="24"/>
        </w:rPr>
        <w:t>tegevuslubade loetellu lisatakse</w:t>
      </w:r>
      <w:r w:rsidR="0A71DBCD" w:rsidRPr="005C0B2D">
        <w:rPr>
          <w:rFonts w:ascii="Times New Roman" w:hAnsi="Times New Roman" w:cs="Times New Roman"/>
          <w:sz w:val="24"/>
          <w:szCs w:val="24"/>
        </w:rPr>
        <w:t xml:space="preserve"> </w:t>
      </w:r>
      <w:r w:rsidR="744C06BC" w:rsidRPr="005C0B2D">
        <w:rPr>
          <w:rFonts w:ascii="Times New Roman" w:hAnsi="Times New Roman" w:cs="Times New Roman"/>
          <w:sz w:val="24"/>
          <w:szCs w:val="24"/>
        </w:rPr>
        <w:t xml:space="preserve">meretuulepargi hoonestusluba. </w:t>
      </w:r>
      <w:r w:rsidR="6209087C" w:rsidRPr="005C0B2D">
        <w:rPr>
          <w:rFonts w:ascii="Times New Roman" w:hAnsi="Times New Roman" w:cs="Times New Roman"/>
          <w:sz w:val="24"/>
          <w:szCs w:val="24"/>
        </w:rPr>
        <w:t xml:space="preserve">21.06.2024 jõustus ehitusseadustiku ja teiste seaduste muutmise seadus (taastuvenergia kasutuselevõtu kiirendamine), millega </w:t>
      </w:r>
      <w:r w:rsidR="26652AC0" w:rsidRPr="005C0B2D">
        <w:rPr>
          <w:rFonts w:ascii="Times New Roman" w:hAnsi="Times New Roman" w:cs="Times New Roman"/>
          <w:sz w:val="24"/>
          <w:szCs w:val="24"/>
        </w:rPr>
        <w:t>võeti kasutusele meretuulepargi hoonestusloa termin. Ehitusseadustiku</w:t>
      </w:r>
      <w:r w:rsidR="5F60F3A3" w:rsidRPr="005C0B2D">
        <w:rPr>
          <w:rFonts w:ascii="Times New Roman" w:hAnsi="Times New Roman" w:cs="Times New Roman"/>
          <w:sz w:val="24"/>
          <w:szCs w:val="24"/>
        </w:rPr>
        <w:t xml:space="preserve"> (</w:t>
      </w:r>
      <w:proofErr w:type="spellStart"/>
      <w:r w:rsidR="5F60F3A3" w:rsidRPr="005C0B2D">
        <w:rPr>
          <w:rFonts w:ascii="Times New Roman" w:hAnsi="Times New Roman" w:cs="Times New Roman"/>
          <w:sz w:val="24"/>
          <w:szCs w:val="24"/>
        </w:rPr>
        <w:t>EhS</w:t>
      </w:r>
      <w:proofErr w:type="spellEnd"/>
      <w:r w:rsidR="5F60F3A3" w:rsidRPr="005C0B2D">
        <w:rPr>
          <w:rFonts w:ascii="Times New Roman" w:hAnsi="Times New Roman" w:cs="Times New Roman"/>
          <w:sz w:val="24"/>
          <w:szCs w:val="24"/>
        </w:rPr>
        <w:t>)</w:t>
      </w:r>
      <w:r w:rsidR="26652AC0" w:rsidRPr="005C0B2D">
        <w:rPr>
          <w:rFonts w:ascii="Times New Roman" w:hAnsi="Times New Roman" w:cs="Times New Roman"/>
          <w:sz w:val="24"/>
          <w:szCs w:val="24"/>
        </w:rPr>
        <w:t xml:space="preserve"> § 113</w:t>
      </w:r>
      <w:r w:rsidR="26652AC0" w:rsidRPr="005C0B2D">
        <w:rPr>
          <w:rFonts w:ascii="Times New Roman" w:hAnsi="Times New Roman" w:cs="Times New Roman"/>
          <w:sz w:val="24"/>
          <w:szCs w:val="24"/>
          <w:vertAlign w:val="superscript"/>
        </w:rPr>
        <w:t>1</w:t>
      </w:r>
      <w:r w:rsidR="6E6C702C" w:rsidRPr="005C0B2D">
        <w:rPr>
          <w:rFonts w:ascii="Times New Roman" w:hAnsi="Times New Roman" w:cs="Times New Roman"/>
          <w:sz w:val="24"/>
          <w:szCs w:val="24"/>
        </w:rPr>
        <w:t xml:space="preserve"> </w:t>
      </w:r>
      <w:r w:rsidR="2097D11C" w:rsidRPr="005C0B2D">
        <w:rPr>
          <w:rFonts w:ascii="Times New Roman" w:hAnsi="Times New Roman" w:cs="Times New Roman"/>
          <w:sz w:val="24"/>
          <w:szCs w:val="24"/>
        </w:rPr>
        <w:t>lõike 1</w:t>
      </w:r>
      <w:r w:rsidR="2097D11C" w:rsidRPr="005C0B2D">
        <w:rPr>
          <w:rFonts w:ascii="Times New Roman" w:hAnsi="Times New Roman" w:cs="Times New Roman"/>
          <w:sz w:val="24"/>
          <w:szCs w:val="24"/>
          <w:vertAlign w:val="superscript"/>
        </w:rPr>
        <w:t>2</w:t>
      </w:r>
      <w:r w:rsidR="2097D11C" w:rsidRPr="005C0B2D">
        <w:rPr>
          <w:rFonts w:ascii="Times New Roman" w:hAnsi="Times New Roman" w:cs="Times New Roman"/>
          <w:sz w:val="24"/>
          <w:szCs w:val="24"/>
        </w:rPr>
        <w:t xml:space="preserve"> </w:t>
      </w:r>
      <w:r w:rsidR="22EAE10E" w:rsidRPr="005C0B2D">
        <w:rPr>
          <w:rFonts w:ascii="Times New Roman" w:hAnsi="Times New Roman" w:cs="Times New Roman"/>
          <w:sz w:val="24"/>
          <w:szCs w:val="24"/>
        </w:rPr>
        <w:t xml:space="preserve">järgi </w:t>
      </w:r>
      <w:r w:rsidR="6E6C702C" w:rsidRPr="005C0B2D">
        <w:rPr>
          <w:rFonts w:ascii="Times New Roman" w:hAnsi="Times New Roman" w:cs="Times New Roman"/>
          <w:sz w:val="24"/>
          <w:szCs w:val="24"/>
        </w:rPr>
        <w:t xml:space="preserve">on meretuulepargi hoonestusluba tähtajaline õigus koormata </w:t>
      </w:r>
      <w:proofErr w:type="spellStart"/>
      <w:r w:rsidR="6E6C702C" w:rsidRPr="005C0B2D">
        <w:rPr>
          <w:rFonts w:ascii="Times New Roman" w:hAnsi="Times New Roman" w:cs="Times New Roman"/>
          <w:sz w:val="24"/>
          <w:szCs w:val="24"/>
        </w:rPr>
        <w:t>sisemere</w:t>
      </w:r>
      <w:proofErr w:type="spellEnd"/>
      <w:r w:rsidR="6E6C702C" w:rsidRPr="005C0B2D">
        <w:rPr>
          <w:rFonts w:ascii="Times New Roman" w:hAnsi="Times New Roman" w:cs="Times New Roman"/>
          <w:sz w:val="24"/>
          <w:szCs w:val="24"/>
        </w:rPr>
        <w:t>, territoriaalmere või majandusvööndi piiritletud ala selle põhjaga püsivalt ühendatud, ent kaldaga püsivalt ühendamata ehitisega ja see annab õiguse ehitada meretuuleparki, mis vastab hoonestusloa andmise aluseks olevale ehitusprojektile, ning annab õiguse vee erikasutuseks meretuulepargi ehitamisel.</w:t>
      </w:r>
      <w:r w:rsidR="50CDEA68" w:rsidRPr="005C0B2D">
        <w:rPr>
          <w:rFonts w:ascii="Times New Roman" w:hAnsi="Times New Roman" w:cs="Times New Roman"/>
          <w:sz w:val="24"/>
          <w:szCs w:val="24"/>
        </w:rPr>
        <w:t xml:space="preserve"> Sama paragrahvi lõike 1</w:t>
      </w:r>
      <w:r w:rsidR="50CDEA68" w:rsidRPr="005C0B2D">
        <w:rPr>
          <w:rFonts w:ascii="Times New Roman" w:hAnsi="Times New Roman" w:cs="Times New Roman"/>
          <w:sz w:val="24"/>
          <w:szCs w:val="24"/>
          <w:vertAlign w:val="superscript"/>
        </w:rPr>
        <w:t>3</w:t>
      </w:r>
      <w:r w:rsidR="50CDEA68" w:rsidRPr="005C0B2D">
        <w:rPr>
          <w:rFonts w:ascii="Times New Roman" w:hAnsi="Times New Roman" w:cs="Times New Roman"/>
          <w:sz w:val="24"/>
          <w:szCs w:val="24"/>
        </w:rPr>
        <w:t xml:space="preserve"> </w:t>
      </w:r>
      <w:r w:rsidR="5412A9C4" w:rsidRPr="005C0B2D">
        <w:rPr>
          <w:rFonts w:ascii="Times New Roman" w:hAnsi="Times New Roman" w:cs="Times New Roman"/>
          <w:sz w:val="24"/>
          <w:szCs w:val="24"/>
        </w:rPr>
        <w:t>kohaselt m</w:t>
      </w:r>
      <w:r w:rsidR="50CDEA68" w:rsidRPr="005C0B2D">
        <w:rPr>
          <w:rFonts w:ascii="Times New Roman" w:hAnsi="Times New Roman" w:cs="Times New Roman"/>
          <w:sz w:val="24"/>
          <w:szCs w:val="24"/>
        </w:rPr>
        <w:t>eretuulepargi hoonestusloa andmisel ei anta ehitusluba ega vee erikasutuse keskkonnaluba meretuulepargi ehitamiseks.</w:t>
      </w:r>
      <w:r w:rsidR="59E89AE3" w:rsidRPr="005C0B2D">
        <w:rPr>
          <w:rFonts w:ascii="Times New Roman" w:hAnsi="Times New Roman" w:cs="Times New Roman"/>
          <w:sz w:val="24"/>
          <w:szCs w:val="24"/>
        </w:rPr>
        <w:t xml:space="preserve"> </w:t>
      </w:r>
      <w:r w:rsidR="5C8E51C8" w:rsidRPr="005C0B2D">
        <w:rPr>
          <w:rFonts w:ascii="Times New Roman" w:hAnsi="Times New Roman" w:cs="Times New Roman"/>
          <w:sz w:val="24"/>
          <w:szCs w:val="24"/>
        </w:rPr>
        <w:t xml:space="preserve">Meretuulepargid kuuluvad </w:t>
      </w:r>
      <w:proofErr w:type="spellStart"/>
      <w:r w:rsidR="5C8E51C8" w:rsidRPr="005C0B2D">
        <w:rPr>
          <w:rFonts w:ascii="Times New Roman" w:hAnsi="Times New Roman" w:cs="Times New Roman"/>
          <w:sz w:val="24"/>
          <w:szCs w:val="24"/>
        </w:rPr>
        <w:t>KeHJS</w:t>
      </w:r>
      <w:proofErr w:type="spellEnd"/>
      <w:r w:rsidR="5C8E51C8" w:rsidRPr="005C0B2D">
        <w:rPr>
          <w:rFonts w:ascii="Times New Roman" w:hAnsi="Times New Roman" w:cs="Times New Roman"/>
          <w:sz w:val="24"/>
          <w:szCs w:val="24"/>
        </w:rPr>
        <w:t xml:space="preserve"> § 6 lõikes 1 nimetatud olulise keskkonnamõjuga tegevuste hulka</w:t>
      </w:r>
      <w:r w:rsidR="6C816F75" w:rsidRPr="005C0B2D">
        <w:rPr>
          <w:rFonts w:ascii="Times New Roman" w:hAnsi="Times New Roman" w:cs="Times New Roman"/>
          <w:sz w:val="24"/>
          <w:szCs w:val="24"/>
        </w:rPr>
        <w:t xml:space="preserve"> ning</w:t>
      </w:r>
      <w:r w:rsidR="66E11F0F" w:rsidRPr="005C0B2D">
        <w:rPr>
          <w:rFonts w:ascii="Times New Roman" w:hAnsi="Times New Roman" w:cs="Times New Roman"/>
          <w:sz w:val="24"/>
          <w:szCs w:val="24"/>
        </w:rPr>
        <w:t xml:space="preserve"> käesoleva eelnõuga lisatakse </w:t>
      </w:r>
      <w:r w:rsidR="66E11F0F" w:rsidRPr="005C0B2D">
        <w:rPr>
          <w:rFonts w:ascii="Times New Roman" w:hAnsi="Times New Roman" w:cs="Times New Roman"/>
          <w:sz w:val="24"/>
          <w:szCs w:val="24"/>
        </w:rPr>
        <w:lastRenderedPageBreak/>
        <w:t>tegevusele ka künnis</w:t>
      </w:r>
      <w:r w:rsidR="1827CF93" w:rsidRPr="005C0B2D">
        <w:rPr>
          <w:rFonts w:ascii="Times New Roman" w:hAnsi="Times New Roman" w:cs="Times New Roman"/>
          <w:sz w:val="24"/>
          <w:szCs w:val="24"/>
        </w:rPr>
        <w:t xml:space="preserve"> (vt punkt </w:t>
      </w:r>
      <w:r w:rsidR="0068015E">
        <w:rPr>
          <w:rFonts w:ascii="Times New Roman" w:hAnsi="Times New Roman" w:cs="Times New Roman"/>
          <w:sz w:val="24"/>
          <w:szCs w:val="24"/>
        </w:rPr>
        <w:t>10</w:t>
      </w:r>
      <w:r w:rsidR="1827CF93" w:rsidRPr="005C0B2D">
        <w:rPr>
          <w:rFonts w:ascii="Times New Roman" w:hAnsi="Times New Roman" w:cs="Times New Roman"/>
          <w:sz w:val="24"/>
          <w:szCs w:val="24"/>
        </w:rPr>
        <w:t>)</w:t>
      </w:r>
      <w:r w:rsidR="27A5D270" w:rsidRPr="005C0B2D">
        <w:rPr>
          <w:rFonts w:ascii="Times New Roman" w:hAnsi="Times New Roman" w:cs="Times New Roman"/>
          <w:sz w:val="24"/>
          <w:szCs w:val="24"/>
        </w:rPr>
        <w:t>.</w:t>
      </w:r>
      <w:r w:rsidR="5C8E51C8" w:rsidRPr="005C0B2D">
        <w:rPr>
          <w:rFonts w:ascii="Times New Roman" w:hAnsi="Times New Roman" w:cs="Times New Roman"/>
          <w:sz w:val="24"/>
          <w:szCs w:val="24"/>
        </w:rPr>
        <w:t xml:space="preserve"> </w:t>
      </w:r>
      <w:r w:rsidR="59E89AE3" w:rsidRPr="005C0B2D">
        <w:rPr>
          <w:rFonts w:ascii="Times New Roman" w:hAnsi="Times New Roman" w:cs="Times New Roman"/>
          <w:sz w:val="24"/>
          <w:szCs w:val="24"/>
        </w:rPr>
        <w:t xml:space="preserve">Muudatusettepanekuga viiakse </w:t>
      </w:r>
      <w:proofErr w:type="spellStart"/>
      <w:r w:rsidR="59E89AE3" w:rsidRPr="005C0B2D">
        <w:rPr>
          <w:rFonts w:ascii="Times New Roman" w:hAnsi="Times New Roman" w:cs="Times New Roman"/>
          <w:sz w:val="24"/>
          <w:szCs w:val="24"/>
        </w:rPr>
        <w:t>KeHJS</w:t>
      </w:r>
      <w:proofErr w:type="spellEnd"/>
      <w:r w:rsidR="59E89AE3" w:rsidRPr="005C0B2D">
        <w:rPr>
          <w:rFonts w:ascii="Times New Roman" w:hAnsi="Times New Roman" w:cs="Times New Roman"/>
          <w:sz w:val="24"/>
          <w:szCs w:val="24"/>
        </w:rPr>
        <w:t xml:space="preserve"> kooskõlla </w:t>
      </w:r>
      <w:proofErr w:type="spellStart"/>
      <w:r w:rsidR="1E9F2CA7" w:rsidRPr="005C0B2D">
        <w:rPr>
          <w:rFonts w:ascii="Times New Roman" w:hAnsi="Times New Roman" w:cs="Times New Roman"/>
          <w:sz w:val="24"/>
          <w:szCs w:val="24"/>
        </w:rPr>
        <w:t>EhS-i</w:t>
      </w:r>
      <w:proofErr w:type="spellEnd"/>
      <w:r w:rsidR="1E9F2CA7" w:rsidRPr="005C0B2D">
        <w:rPr>
          <w:rFonts w:ascii="Times New Roman" w:hAnsi="Times New Roman" w:cs="Times New Roman"/>
          <w:sz w:val="24"/>
          <w:szCs w:val="24"/>
        </w:rPr>
        <w:t xml:space="preserve"> lisatud täiendusega.</w:t>
      </w:r>
    </w:p>
    <w:p w14:paraId="2CEE5D05" w14:textId="77777777" w:rsidR="007609C7" w:rsidRPr="005C0B2D" w:rsidRDefault="007609C7" w:rsidP="005C0B2D">
      <w:pPr>
        <w:contextualSpacing/>
        <w:jc w:val="both"/>
        <w:rPr>
          <w:rFonts w:ascii="Times New Roman" w:hAnsi="Times New Roman" w:cs="Times New Roman"/>
          <w:sz w:val="24"/>
          <w:szCs w:val="24"/>
        </w:rPr>
      </w:pPr>
    </w:p>
    <w:p w14:paraId="6A88A559" w14:textId="15010513" w:rsidR="5BB47825" w:rsidRPr="005C0B2D" w:rsidRDefault="465E947A"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5F505981" w:rsidRPr="005C0B2D">
        <w:rPr>
          <w:rFonts w:ascii="Times New Roman" w:hAnsi="Times New Roman" w:cs="Times New Roman"/>
          <w:b/>
          <w:bCs/>
          <w:sz w:val="24"/>
          <w:szCs w:val="24"/>
        </w:rPr>
        <w:t>19</w:t>
      </w:r>
      <w:r w:rsidRPr="005C0B2D">
        <w:rPr>
          <w:rFonts w:ascii="Times New Roman" w:hAnsi="Times New Roman" w:cs="Times New Roman"/>
          <w:sz w:val="24"/>
          <w:szCs w:val="24"/>
        </w:rPr>
        <w:t xml:space="preserve"> muudetakse § 11 lõiget 2</w:t>
      </w:r>
      <w:r w:rsidRPr="005C0B2D">
        <w:rPr>
          <w:rFonts w:ascii="Times New Roman" w:hAnsi="Times New Roman" w:cs="Times New Roman"/>
          <w:sz w:val="24"/>
          <w:szCs w:val="24"/>
          <w:vertAlign w:val="superscript"/>
        </w:rPr>
        <w:t>2</w:t>
      </w:r>
      <w:r w:rsidRPr="005C0B2D">
        <w:rPr>
          <w:rFonts w:ascii="Times New Roman" w:hAnsi="Times New Roman" w:cs="Times New Roman"/>
          <w:sz w:val="24"/>
          <w:szCs w:val="24"/>
        </w:rPr>
        <w:t>.</w:t>
      </w:r>
      <w:r w:rsidR="1BB75464" w:rsidRPr="005C0B2D">
        <w:rPr>
          <w:rFonts w:ascii="Times New Roman" w:hAnsi="Times New Roman" w:cs="Times New Roman"/>
          <w:sz w:val="24"/>
          <w:szCs w:val="24"/>
        </w:rPr>
        <w:t xml:space="preserve"> </w:t>
      </w:r>
      <w:r w:rsidR="31CCA2AC" w:rsidRPr="005C0B2D">
        <w:rPr>
          <w:rFonts w:ascii="Times New Roman" w:hAnsi="Times New Roman" w:cs="Times New Roman"/>
          <w:sz w:val="24"/>
          <w:szCs w:val="24"/>
        </w:rPr>
        <w:t>Kehtiva regulatsiooni kohaselt peab otsustaja eelhinnangu korral</w:t>
      </w:r>
      <w:r w:rsidR="1BB75464" w:rsidRPr="005C0B2D">
        <w:rPr>
          <w:rFonts w:ascii="Times New Roman" w:hAnsi="Times New Roman" w:cs="Times New Roman"/>
          <w:sz w:val="24"/>
          <w:szCs w:val="24"/>
        </w:rPr>
        <w:t xml:space="preserve"> küsima seisukohta kõigilt asjaomastelt asutustelt</w:t>
      </w:r>
      <w:r w:rsidR="15536A7C" w:rsidRPr="005C0B2D">
        <w:rPr>
          <w:rFonts w:ascii="Times New Roman" w:hAnsi="Times New Roman" w:cs="Times New Roman"/>
          <w:sz w:val="24"/>
          <w:szCs w:val="24"/>
        </w:rPr>
        <w:t xml:space="preserve">. Muudatusega </w:t>
      </w:r>
      <w:r w:rsidR="6A5E112D" w:rsidRPr="005C0B2D">
        <w:rPr>
          <w:rFonts w:ascii="Times New Roman" w:hAnsi="Times New Roman" w:cs="Times New Roman"/>
          <w:sz w:val="24"/>
          <w:szCs w:val="24"/>
        </w:rPr>
        <w:t>loobutakse normis täiendist “kõigilt</w:t>
      </w:r>
      <w:r w:rsidR="6D618538" w:rsidRPr="005C0B2D">
        <w:rPr>
          <w:rFonts w:ascii="Times New Roman" w:hAnsi="Times New Roman" w:cs="Times New Roman"/>
          <w:sz w:val="24"/>
          <w:szCs w:val="24"/>
        </w:rPr>
        <w:t>”</w:t>
      </w:r>
      <w:r w:rsidR="220FFD2C" w:rsidRPr="005C0B2D">
        <w:rPr>
          <w:rFonts w:ascii="Times New Roman" w:hAnsi="Times New Roman" w:cs="Times New Roman"/>
          <w:sz w:val="24"/>
          <w:szCs w:val="24"/>
        </w:rPr>
        <w:t>.</w:t>
      </w:r>
      <w:r w:rsidR="6D618538" w:rsidRPr="005C0B2D">
        <w:rPr>
          <w:rFonts w:ascii="Times New Roman" w:hAnsi="Times New Roman" w:cs="Times New Roman"/>
          <w:sz w:val="24"/>
          <w:szCs w:val="24"/>
        </w:rPr>
        <w:t xml:space="preserve"> </w:t>
      </w:r>
      <w:r w:rsidR="0B67AE1C" w:rsidRPr="005C0B2D">
        <w:rPr>
          <w:rFonts w:ascii="Times New Roman" w:hAnsi="Times New Roman" w:cs="Times New Roman"/>
          <w:sz w:val="24"/>
          <w:szCs w:val="24"/>
        </w:rPr>
        <w:t>T</w:t>
      </w:r>
      <w:r w:rsidR="6A5E112D" w:rsidRPr="005C0B2D">
        <w:rPr>
          <w:rFonts w:ascii="Times New Roman" w:hAnsi="Times New Roman" w:cs="Times New Roman"/>
          <w:sz w:val="24"/>
          <w:szCs w:val="24"/>
        </w:rPr>
        <w:t xml:space="preserve">egemist </w:t>
      </w:r>
      <w:r w:rsidR="15536A7C" w:rsidRPr="005C0B2D">
        <w:rPr>
          <w:rFonts w:ascii="Times New Roman" w:hAnsi="Times New Roman" w:cs="Times New Roman"/>
          <w:sz w:val="24"/>
          <w:szCs w:val="24"/>
        </w:rPr>
        <w:t xml:space="preserve">ei </w:t>
      </w:r>
      <w:r w:rsidR="7D8BD81E" w:rsidRPr="005C0B2D">
        <w:rPr>
          <w:rFonts w:ascii="Times New Roman" w:hAnsi="Times New Roman" w:cs="Times New Roman"/>
          <w:sz w:val="24"/>
          <w:szCs w:val="24"/>
        </w:rPr>
        <w:t xml:space="preserve">ole </w:t>
      </w:r>
      <w:r w:rsidR="37B02347" w:rsidRPr="005C0B2D">
        <w:rPr>
          <w:rFonts w:ascii="Times New Roman" w:hAnsi="Times New Roman" w:cs="Times New Roman"/>
          <w:sz w:val="24"/>
          <w:szCs w:val="24"/>
        </w:rPr>
        <w:t>praegus</w:t>
      </w:r>
      <w:r w:rsidR="20976785" w:rsidRPr="005C0B2D">
        <w:rPr>
          <w:rFonts w:ascii="Times New Roman" w:hAnsi="Times New Roman" w:cs="Times New Roman"/>
          <w:sz w:val="24"/>
          <w:szCs w:val="24"/>
        </w:rPr>
        <w:t>e</w:t>
      </w:r>
      <w:r w:rsidR="37B02347" w:rsidRPr="005C0B2D">
        <w:rPr>
          <w:rFonts w:ascii="Times New Roman" w:hAnsi="Times New Roman" w:cs="Times New Roman"/>
          <w:sz w:val="24"/>
          <w:szCs w:val="24"/>
        </w:rPr>
        <w:t xml:space="preserve"> </w:t>
      </w:r>
      <w:r w:rsidR="15536A7C" w:rsidRPr="005C0B2D">
        <w:rPr>
          <w:rFonts w:ascii="Times New Roman" w:hAnsi="Times New Roman" w:cs="Times New Roman"/>
          <w:sz w:val="24"/>
          <w:szCs w:val="24"/>
        </w:rPr>
        <w:t>lähenemis</w:t>
      </w:r>
      <w:r w:rsidR="622768B1" w:rsidRPr="005C0B2D">
        <w:rPr>
          <w:rFonts w:ascii="Times New Roman" w:hAnsi="Times New Roman" w:cs="Times New Roman"/>
          <w:sz w:val="24"/>
          <w:szCs w:val="24"/>
        </w:rPr>
        <w:t>e muutmisega</w:t>
      </w:r>
      <w:r w:rsidR="15536A7C" w:rsidRPr="005C0B2D">
        <w:rPr>
          <w:rFonts w:ascii="Times New Roman" w:hAnsi="Times New Roman" w:cs="Times New Roman"/>
          <w:sz w:val="24"/>
          <w:szCs w:val="24"/>
        </w:rPr>
        <w:t>,</w:t>
      </w:r>
      <w:r w:rsidR="3854053E" w:rsidRPr="005C0B2D">
        <w:rPr>
          <w:rFonts w:ascii="Times New Roman" w:hAnsi="Times New Roman" w:cs="Times New Roman"/>
          <w:sz w:val="24"/>
          <w:szCs w:val="24"/>
        </w:rPr>
        <w:t xml:space="preserve"> </w:t>
      </w:r>
      <w:r w:rsidR="65FEFCA1" w:rsidRPr="005C0B2D">
        <w:rPr>
          <w:rFonts w:ascii="Times New Roman" w:hAnsi="Times New Roman" w:cs="Times New Roman"/>
          <w:sz w:val="24"/>
          <w:szCs w:val="24"/>
        </w:rPr>
        <w:t xml:space="preserve">vaid </w:t>
      </w:r>
      <w:r w:rsidR="3854053E" w:rsidRPr="005C0B2D">
        <w:rPr>
          <w:rFonts w:ascii="Times New Roman" w:hAnsi="Times New Roman" w:cs="Times New Roman"/>
          <w:sz w:val="24"/>
          <w:szCs w:val="24"/>
        </w:rPr>
        <w:t xml:space="preserve">selguse huvides tehtava täpsustusega. </w:t>
      </w:r>
      <w:proofErr w:type="spellStart"/>
      <w:r w:rsidR="345CDD87" w:rsidRPr="005C0B2D">
        <w:rPr>
          <w:rFonts w:ascii="Times New Roman" w:hAnsi="Times New Roman" w:cs="Times New Roman"/>
          <w:sz w:val="24"/>
          <w:szCs w:val="24"/>
        </w:rPr>
        <w:t>KeHJS</w:t>
      </w:r>
      <w:proofErr w:type="spellEnd"/>
      <w:r w:rsidR="345CDD87" w:rsidRPr="005C0B2D">
        <w:rPr>
          <w:rFonts w:ascii="Times New Roman" w:hAnsi="Times New Roman" w:cs="Times New Roman"/>
          <w:sz w:val="24"/>
          <w:szCs w:val="24"/>
        </w:rPr>
        <w:t xml:space="preserve"> §-s 2</w:t>
      </w:r>
      <w:r w:rsidR="345CDD87" w:rsidRPr="005C0B2D">
        <w:rPr>
          <w:rFonts w:ascii="Times New Roman" w:hAnsi="Times New Roman" w:cs="Times New Roman"/>
          <w:sz w:val="24"/>
          <w:szCs w:val="24"/>
          <w:vertAlign w:val="superscript"/>
        </w:rPr>
        <w:t>3</w:t>
      </w:r>
      <w:r w:rsidR="345CDD87" w:rsidRPr="005C0B2D">
        <w:rPr>
          <w:rFonts w:ascii="Times New Roman" w:hAnsi="Times New Roman" w:cs="Times New Roman"/>
          <w:sz w:val="24"/>
          <w:szCs w:val="24"/>
        </w:rPr>
        <w:t xml:space="preserve"> on loetletud erinevad potentsiaalsed asjaomased asutused </w:t>
      </w:r>
      <w:r w:rsidR="343DF537" w:rsidRPr="005C0B2D">
        <w:rPr>
          <w:rFonts w:ascii="Times New Roman" w:hAnsi="Times New Roman" w:cs="Times New Roman"/>
          <w:sz w:val="24"/>
          <w:szCs w:val="24"/>
        </w:rPr>
        <w:t>ning seisukohta tuleb küsida kõigilt asutustelt, kes konkreetses KMH menetluses kvalifitseeruvad sellisteks asutusteks.</w:t>
      </w:r>
      <w:r w:rsidR="62C963C7" w:rsidRPr="005C0B2D">
        <w:rPr>
          <w:rFonts w:ascii="Times New Roman" w:hAnsi="Times New Roman" w:cs="Times New Roman"/>
          <w:sz w:val="24"/>
          <w:szCs w:val="24"/>
        </w:rPr>
        <w:t xml:space="preserve"> </w:t>
      </w:r>
      <w:r w:rsidR="345CDD87" w:rsidRPr="005C0B2D">
        <w:rPr>
          <w:rFonts w:ascii="Times New Roman" w:hAnsi="Times New Roman" w:cs="Times New Roman"/>
          <w:sz w:val="24"/>
          <w:szCs w:val="24"/>
        </w:rPr>
        <w:t xml:space="preserve">Praktikas </w:t>
      </w:r>
      <w:r w:rsidR="155355E4" w:rsidRPr="005C0B2D">
        <w:rPr>
          <w:rFonts w:ascii="Times New Roman" w:hAnsi="Times New Roman" w:cs="Times New Roman"/>
          <w:sz w:val="24"/>
          <w:szCs w:val="24"/>
        </w:rPr>
        <w:t>esineb aga olukordi</w:t>
      </w:r>
      <w:r w:rsidR="345CDD87" w:rsidRPr="005C0B2D">
        <w:rPr>
          <w:rFonts w:ascii="Times New Roman" w:hAnsi="Times New Roman" w:cs="Times New Roman"/>
          <w:sz w:val="24"/>
          <w:szCs w:val="24"/>
        </w:rPr>
        <w:t>,</w:t>
      </w:r>
      <w:r w:rsidR="29C6158E" w:rsidRPr="005C0B2D">
        <w:rPr>
          <w:rFonts w:ascii="Times New Roman" w:hAnsi="Times New Roman" w:cs="Times New Roman"/>
          <w:sz w:val="24"/>
          <w:szCs w:val="24"/>
        </w:rPr>
        <w:t xml:space="preserve"> kus täiendi </w:t>
      </w:r>
      <w:r w:rsidR="79322DF1" w:rsidRPr="005C0B2D">
        <w:rPr>
          <w:rFonts w:ascii="Times New Roman" w:hAnsi="Times New Roman" w:cs="Times New Roman"/>
          <w:sz w:val="24"/>
          <w:szCs w:val="24"/>
        </w:rPr>
        <w:t xml:space="preserve">“kõigilt” tõttu tõlgendatakse normi </w:t>
      </w:r>
      <w:r w:rsidR="0C6B7697" w:rsidRPr="005C0B2D">
        <w:rPr>
          <w:rFonts w:ascii="Times New Roman" w:hAnsi="Times New Roman" w:cs="Times New Roman"/>
          <w:sz w:val="24"/>
          <w:szCs w:val="24"/>
        </w:rPr>
        <w:t>laiaulatuslikult</w:t>
      </w:r>
      <w:r w:rsidR="79322DF1" w:rsidRPr="005C0B2D">
        <w:rPr>
          <w:rFonts w:ascii="Times New Roman" w:hAnsi="Times New Roman" w:cs="Times New Roman"/>
          <w:sz w:val="24"/>
          <w:szCs w:val="24"/>
        </w:rPr>
        <w:t xml:space="preserve">, </w:t>
      </w:r>
      <w:r w:rsidR="19CAA218" w:rsidRPr="005C0B2D">
        <w:rPr>
          <w:rFonts w:ascii="Times New Roman" w:hAnsi="Times New Roman" w:cs="Times New Roman"/>
          <w:sz w:val="24"/>
          <w:szCs w:val="24"/>
        </w:rPr>
        <w:t>s</w:t>
      </w:r>
      <w:r w:rsidR="79322DF1" w:rsidRPr="005C0B2D">
        <w:rPr>
          <w:rFonts w:ascii="Times New Roman" w:hAnsi="Times New Roman" w:cs="Times New Roman"/>
          <w:sz w:val="24"/>
          <w:szCs w:val="24"/>
        </w:rPr>
        <w:t>t</w:t>
      </w:r>
      <w:r w:rsidR="095CDE2F" w:rsidRPr="005C0B2D">
        <w:rPr>
          <w:rFonts w:ascii="Times New Roman" w:hAnsi="Times New Roman" w:cs="Times New Roman"/>
          <w:sz w:val="24"/>
          <w:szCs w:val="24"/>
        </w:rPr>
        <w:t xml:space="preserve"> et</w:t>
      </w:r>
      <w:r w:rsidR="79322DF1" w:rsidRPr="005C0B2D">
        <w:rPr>
          <w:rFonts w:ascii="Times New Roman" w:hAnsi="Times New Roman" w:cs="Times New Roman"/>
          <w:sz w:val="24"/>
          <w:szCs w:val="24"/>
        </w:rPr>
        <w:t xml:space="preserve"> KMH menetlusse kaasatakse ka asutused, keda </w:t>
      </w:r>
      <w:r w:rsidR="33F13D07" w:rsidRPr="005C0B2D">
        <w:rPr>
          <w:rFonts w:ascii="Times New Roman" w:hAnsi="Times New Roman" w:cs="Times New Roman"/>
          <w:sz w:val="24"/>
          <w:szCs w:val="24"/>
        </w:rPr>
        <w:t>konkreetsesse menetlusse kaasama ei peaks.</w:t>
      </w:r>
      <w:r w:rsidR="0861A90D" w:rsidRPr="005C0B2D">
        <w:rPr>
          <w:rFonts w:ascii="Times New Roman" w:hAnsi="Times New Roman" w:cs="Times New Roman"/>
          <w:sz w:val="24"/>
          <w:szCs w:val="24"/>
        </w:rPr>
        <w:t xml:space="preserve"> </w:t>
      </w:r>
      <w:r w:rsidR="66D37125" w:rsidRPr="005C0B2D">
        <w:rPr>
          <w:rFonts w:ascii="Times New Roman" w:hAnsi="Times New Roman" w:cs="Times New Roman"/>
          <w:sz w:val="24"/>
          <w:szCs w:val="24"/>
        </w:rPr>
        <w:t xml:space="preserve">Sellega kaasneb asutustele muu hulgas täiendav töökoormus ning </w:t>
      </w:r>
      <w:r w:rsidR="3F1B2454" w:rsidRPr="005C0B2D">
        <w:rPr>
          <w:rFonts w:ascii="Times New Roman" w:hAnsi="Times New Roman" w:cs="Times New Roman"/>
          <w:sz w:val="24"/>
          <w:szCs w:val="24"/>
        </w:rPr>
        <w:t xml:space="preserve">kokkuvõttes võib see </w:t>
      </w:r>
      <w:r w:rsidR="66D37125" w:rsidRPr="005C0B2D">
        <w:rPr>
          <w:rFonts w:ascii="Times New Roman" w:hAnsi="Times New Roman" w:cs="Times New Roman"/>
          <w:sz w:val="24"/>
          <w:szCs w:val="24"/>
        </w:rPr>
        <w:t>omada m</w:t>
      </w:r>
      <w:r w:rsidR="25332EF5" w:rsidRPr="005C0B2D">
        <w:rPr>
          <w:rFonts w:ascii="Times New Roman" w:hAnsi="Times New Roman" w:cs="Times New Roman"/>
          <w:sz w:val="24"/>
          <w:szCs w:val="24"/>
        </w:rPr>
        <w:t xml:space="preserve">õju </w:t>
      </w:r>
      <w:r w:rsidR="6BD13E63" w:rsidRPr="005C0B2D">
        <w:rPr>
          <w:rFonts w:ascii="Times New Roman" w:hAnsi="Times New Roman" w:cs="Times New Roman"/>
          <w:sz w:val="24"/>
          <w:szCs w:val="24"/>
        </w:rPr>
        <w:t xml:space="preserve">ka </w:t>
      </w:r>
      <w:r w:rsidR="66D37125" w:rsidRPr="005C0B2D">
        <w:rPr>
          <w:rFonts w:ascii="Times New Roman" w:hAnsi="Times New Roman" w:cs="Times New Roman"/>
          <w:sz w:val="24"/>
          <w:szCs w:val="24"/>
        </w:rPr>
        <w:t>KMH menetluse kestu</w:t>
      </w:r>
      <w:r w:rsidR="66381506" w:rsidRPr="005C0B2D">
        <w:rPr>
          <w:rFonts w:ascii="Times New Roman" w:hAnsi="Times New Roman" w:cs="Times New Roman"/>
          <w:sz w:val="24"/>
          <w:szCs w:val="24"/>
        </w:rPr>
        <w:t>sele</w:t>
      </w:r>
      <w:r w:rsidR="66D37125" w:rsidRPr="005C0B2D">
        <w:rPr>
          <w:rFonts w:ascii="Times New Roman" w:hAnsi="Times New Roman" w:cs="Times New Roman"/>
          <w:sz w:val="24"/>
          <w:szCs w:val="24"/>
        </w:rPr>
        <w:t xml:space="preserve">. </w:t>
      </w:r>
      <w:r w:rsidR="04B286A2" w:rsidRPr="005C0B2D">
        <w:rPr>
          <w:rFonts w:ascii="Times New Roman" w:hAnsi="Times New Roman" w:cs="Times New Roman"/>
          <w:sz w:val="24"/>
          <w:szCs w:val="24"/>
        </w:rPr>
        <w:t>Seetõttu tehakse vastav muudatus, mis on seotud ka §-s 2</w:t>
      </w:r>
      <w:r w:rsidR="04B286A2" w:rsidRPr="005C0B2D">
        <w:rPr>
          <w:rFonts w:ascii="Times New Roman" w:hAnsi="Times New Roman" w:cs="Times New Roman"/>
          <w:sz w:val="24"/>
          <w:szCs w:val="24"/>
          <w:vertAlign w:val="superscript"/>
        </w:rPr>
        <w:t>3</w:t>
      </w:r>
      <w:r w:rsidR="04B286A2" w:rsidRPr="005C0B2D">
        <w:rPr>
          <w:rFonts w:ascii="Times New Roman" w:hAnsi="Times New Roman" w:cs="Times New Roman"/>
          <w:sz w:val="24"/>
          <w:szCs w:val="24"/>
        </w:rPr>
        <w:t xml:space="preserve"> se</w:t>
      </w:r>
      <w:r w:rsidR="225F333D" w:rsidRPr="005C0B2D">
        <w:rPr>
          <w:rFonts w:ascii="Times New Roman" w:hAnsi="Times New Roman" w:cs="Times New Roman"/>
          <w:sz w:val="24"/>
          <w:szCs w:val="24"/>
        </w:rPr>
        <w:t xml:space="preserve">otud muudatusettepanekutega </w:t>
      </w:r>
      <w:r w:rsidR="4AC73DC0" w:rsidRPr="005C0B2D">
        <w:rPr>
          <w:rFonts w:ascii="Times New Roman" w:hAnsi="Times New Roman" w:cs="Times New Roman"/>
          <w:sz w:val="24"/>
          <w:szCs w:val="24"/>
        </w:rPr>
        <w:t xml:space="preserve">kehtestada asjaomaste asutuste täpsustatud loetelu valdkonna eest vastutava ministri määrusega </w:t>
      </w:r>
      <w:r w:rsidR="225F333D" w:rsidRPr="005C0B2D">
        <w:rPr>
          <w:rFonts w:ascii="Times New Roman" w:hAnsi="Times New Roman" w:cs="Times New Roman"/>
          <w:sz w:val="24"/>
          <w:szCs w:val="24"/>
        </w:rPr>
        <w:t>(vt vastavaid selgitusi).</w:t>
      </w:r>
    </w:p>
    <w:p w14:paraId="3AECC28B" w14:textId="77777777" w:rsidR="00513992" w:rsidRDefault="00513992" w:rsidP="005C0B2D">
      <w:pPr>
        <w:contextualSpacing/>
        <w:jc w:val="both"/>
        <w:rPr>
          <w:rFonts w:ascii="Times New Roman" w:eastAsia="Times New Roman" w:hAnsi="Times New Roman" w:cs="Times New Roman"/>
          <w:color w:val="000000" w:themeColor="text1"/>
          <w:sz w:val="24"/>
          <w:szCs w:val="24"/>
        </w:rPr>
      </w:pPr>
    </w:p>
    <w:p w14:paraId="135D163B" w14:textId="493D5658" w:rsidR="3E367765" w:rsidRPr="005C0B2D" w:rsidRDefault="27326563"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color w:val="000000" w:themeColor="text1"/>
          <w:sz w:val="24"/>
          <w:szCs w:val="24"/>
        </w:rPr>
        <w:t>Muudatus</w:t>
      </w:r>
      <w:r w:rsidR="6516C5D2" w:rsidRPr="005C0B2D">
        <w:rPr>
          <w:rFonts w:ascii="Times New Roman" w:eastAsia="Times New Roman" w:hAnsi="Times New Roman" w:cs="Times New Roman"/>
          <w:color w:val="000000" w:themeColor="text1"/>
          <w:sz w:val="24"/>
          <w:szCs w:val="24"/>
        </w:rPr>
        <w:t>ettepaneku</w:t>
      </w:r>
      <w:r w:rsidRPr="005C0B2D">
        <w:rPr>
          <w:rFonts w:ascii="Times New Roman" w:eastAsia="Times New Roman" w:hAnsi="Times New Roman" w:cs="Times New Roman"/>
          <w:color w:val="000000" w:themeColor="text1"/>
          <w:sz w:val="24"/>
          <w:szCs w:val="24"/>
        </w:rPr>
        <w:t>ga</w:t>
      </w:r>
      <w:r w:rsidR="1C725818" w:rsidRPr="005C0B2D">
        <w:rPr>
          <w:rFonts w:ascii="Times New Roman" w:eastAsia="Times New Roman" w:hAnsi="Times New Roman" w:cs="Times New Roman"/>
          <w:color w:val="000000" w:themeColor="text1"/>
          <w:sz w:val="24"/>
          <w:szCs w:val="24"/>
        </w:rPr>
        <w:t xml:space="preserve"> </w:t>
      </w:r>
      <w:r w:rsidR="56E52A27" w:rsidRPr="005C0B2D">
        <w:rPr>
          <w:rFonts w:ascii="Times New Roman" w:eastAsia="Times New Roman" w:hAnsi="Times New Roman" w:cs="Times New Roman"/>
          <w:color w:val="000000" w:themeColor="text1"/>
          <w:sz w:val="24"/>
          <w:szCs w:val="24"/>
        </w:rPr>
        <w:t xml:space="preserve">lisatakse </w:t>
      </w:r>
      <w:r w:rsidR="46FF09DF" w:rsidRPr="005C0B2D">
        <w:rPr>
          <w:rFonts w:ascii="Times New Roman" w:eastAsia="Times New Roman" w:hAnsi="Times New Roman" w:cs="Times New Roman"/>
          <w:color w:val="000000" w:themeColor="text1"/>
          <w:sz w:val="24"/>
          <w:szCs w:val="24"/>
        </w:rPr>
        <w:t>n</w:t>
      </w:r>
      <w:r w:rsidR="56E52A27" w:rsidRPr="005C0B2D">
        <w:rPr>
          <w:rFonts w:ascii="Times New Roman" w:eastAsia="Times New Roman" w:hAnsi="Times New Roman" w:cs="Times New Roman"/>
          <w:color w:val="000000" w:themeColor="text1"/>
          <w:sz w:val="24"/>
          <w:szCs w:val="24"/>
        </w:rPr>
        <w:t>ormi</w:t>
      </w:r>
      <w:r w:rsidR="1283E316" w:rsidRPr="005C0B2D">
        <w:rPr>
          <w:rFonts w:ascii="Times New Roman" w:eastAsia="Times New Roman" w:hAnsi="Times New Roman" w:cs="Times New Roman"/>
          <w:color w:val="000000" w:themeColor="text1"/>
          <w:sz w:val="24"/>
          <w:szCs w:val="24"/>
        </w:rPr>
        <w:t xml:space="preserve"> </w:t>
      </w:r>
      <w:r w:rsidR="0068015E">
        <w:rPr>
          <w:rFonts w:ascii="Times New Roman" w:eastAsia="Times New Roman" w:hAnsi="Times New Roman" w:cs="Times New Roman"/>
          <w:color w:val="000000" w:themeColor="text1"/>
          <w:sz w:val="24"/>
          <w:szCs w:val="24"/>
        </w:rPr>
        <w:t xml:space="preserve">ka </w:t>
      </w:r>
      <w:r w:rsidR="1283E316" w:rsidRPr="005C0B2D">
        <w:rPr>
          <w:rFonts w:ascii="Times New Roman" w:eastAsia="Times New Roman" w:hAnsi="Times New Roman" w:cs="Times New Roman"/>
          <w:color w:val="000000" w:themeColor="text1"/>
          <w:sz w:val="24"/>
          <w:szCs w:val="24"/>
        </w:rPr>
        <w:t>täiendus</w:t>
      </w:r>
      <w:r w:rsidR="56E52A27" w:rsidRPr="005C0B2D">
        <w:rPr>
          <w:rFonts w:ascii="Times New Roman" w:eastAsia="Times New Roman" w:hAnsi="Times New Roman" w:cs="Times New Roman"/>
          <w:color w:val="000000" w:themeColor="text1"/>
          <w:sz w:val="24"/>
          <w:szCs w:val="24"/>
        </w:rPr>
        <w:t>, et asjaomane asutus peab esitama oma seisukoha KMH vajalikkuse kohta otsustaja määratud tähtajaks.</w:t>
      </w:r>
      <w:r w:rsidR="6460B547" w:rsidRPr="005C0B2D">
        <w:rPr>
          <w:rFonts w:ascii="Times New Roman" w:eastAsia="Times New Roman" w:hAnsi="Times New Roman" w:cs="Times New Roman"/>
          <w:color w:val="000000" w:themeColor="text1"/>
          <w:sz w:val="24"/>
          <w:szCs w:val="24"/>
        </w:rPr>
        <w:t xml:space="preserve"> </w:t>
      </w:r>
      <w:proofErr w:type="spellStart"/>
      <w:r w:rsidR="65F9B8A3" w:rsidRPr="005C0B2D">
        <w:rPr>
          <w:rFonts w:ascii="Times New Roman" w:eastAsia="Times New Roman" w:hAnsi="Times New Roman" w:cs="Times New Roman"/>
          <w:color w:val="000000" w:themeColor="text1"/>
          <w:sz w:val="24"/>
          <w:szCs w:val="24"/>
        </w:rPr>
        <w:t>KeHJS</w:t>
      </w:r>
      <w:proofErr w:type="spellEnd"/>
      <w:r w:rsidR="65F9B8A3" w:rsidRPr="005C0B2D">
        <w:rPr>
          <w:rFonts w:ascii="Times New Roman" w:eastAsia="Times New Roman" w:hAnsi="Times New Roman" w:cs="Times New Roman"/>
          <w:color w:val="000000" w:themeColor="text1"/>
          <w:sz w:val="24"/>
          <w:szCs w:val="24"/>
        </w:rPr>
        <w:t xml:space="preserve"> § 11 lõike 2 järgi </w:t>
      </w:r>
      <w:r w:rsidR="27951F8D" w:rsidRPr="005C0B2D">
        <w:rPr>
          <w:rFonts w:ascii="Times New Roman" w:eastAsia="Times New Roman" w:hAnsi="Times New Roman" w:cs="Times New Roman"/>
          <w:color w:val="000000" w:themeColor="text1"/>
          <w:sz w:val="24"/>
          <w:szCs w:val="24"/>
        </w:rPr>
        <w:t xml:space="preserve">peab otsustaja tegema </w:t>
      </w:r>
      <w:r w:rsidR="65F9B8A3" w:rsidRPr="005C0B2D">
        <w:rPr>
          <w:rFonts w:ascii="Times New Roman" w:eastAsia="Times New Roman" w:hAnsi="Times New Roman" w:cs="Times New Roman"/>
          <w:color w:val="000000" w:themeColor="text1"/>
          <w:sz w:val="24"/>
          <w:szCs w:val="24"/>
        </w:rPr>
        <w:t>otsuse KMH algatamise või algatamata jätmise kohta § 6 lõikes 2 nimetatud valdkondade tegevuse ja lõikes 2</w:t>
      </w:r>
      <w:r w:rsidR="65F9B8A3" w:rsidRPr="005C0B2D">
        <w:rPr>
          <w:rFonts w:ascii="Times New Roman" w:eastAsia="Times New Roman" w:hAnsi="Times New Roman" w:cs="Times New Roman"/>
          <w:color w:val="000000" w:themeColor="text1"/>
          <w:sz w:val="24"/>
          <w:szCs w:val="24"/>
          <w:vertAlign w:val="superscript"/>
        </w:rPr>
        <w:t>1</w:t>
      </w:r>
      <w:r w:rsidR="65F9B8A3" w:rsidRPr="005C0B2D">
        <w:rPr>
          <w:rFonts w:ascii="Times New Roman" w:eastAsia="Times New Roman" w:hAnsi="Times New Roman" w:cs="Times New Roman"/>
          <w:color w:val="000000" w:themeColor="text1"/>
          <w:sz w:val="24"/>
          <w:szCs w:val="24"/>
        </w:rPr>
        <w:t xml:space="preserve"> viidatud tegevuse korral õigusaktis sätestatud tegevusloa taotluse menetlemise aja jooksul, kuid hiljemalt 90. päeval pärast § 6</w:t>
      </w:r>
      <w:r w:rsidR="65F9B8A3" w:rsidRPr="005C0B2D">
        <w:rPr>
          <w:rFonts w:ascii="Times New Roman" w:eastAsia="Times New Roman" w:hAnsi="Times New Roman" w:cs="Times New Roman"/>
          <w:color w:val="000000" w:themeColor="text1"/>
          <w:sz w:val="24"/>
          <w:szCs w:val="24"/>
          <w:vertAlign w:val="superscript"/>
        </w:rPr>
        <w:t>1</w:t>
      </w:r>
      <w:r w:rsidR="65F9B8A3" w:rsidRPr="005C0B2D">
        <w:rPr>
          <w:rFonts w:ascii="Times New Roman" w:eastAsia="Times New Roman" w:hAnsi="Times New Roman" w:cs="Times New Roman"/>
          <w:color w:val="000000" w:themeColor="text1"/>
          <w:sz w:val="24"/>
          <w:szCs w:val="24"/>
        </w:rPr>
        <w:t xml:space="preserve"> lõikes 1 loetletud teabe saamist.</w:t>
      </w:r>
      <w:r w:rsidR="5631CFF5" w:rsidRPr="005C0B2D">
        <w:rPr>
          <w:rFonts w:ascii="Times New Roman" w:eastAsia="Times New Roman" w:hAnsi="Times New Roman" w:cs="Times New Roman"/>
          <w:color w:val="000000" w:themeColor="text1"/>
          <w:sz w:val="24"/>
          <w:szCs w:val="24"/>
        </w:rPr>
        <w:t xml:space="preserve"> </w:t>
      </w:r>
      <w:r w:rsidR="21E5CE69" w:rsidRPr="005C0B2D">
        <w:rPr>
          <w:rFonts w:ascii="Times New Roman" w:eastAsia="Times New Roman" w:hAnsi="Times New Roman" w:cs="Times New Roman"/>
          <w:color w:val="000000" w:themeColor="text1"/>
          <w:sz w:val="24"/>
          <w:szCs w:val="24"/>
        </w:rPr>
        <w:t>Praktikas esineb olukordi, kus asjaomane asutus</w:t>
      </w:r>
      <w:r w:rsidR="3E19F398" w:rsidRPr="005C0B2D">
        <w:rPr>
          <w:rFonts w:ascii="Times New Roman" w:eastAsia="Times New Roman" w:hAnsi="Times New Roman" w:cs="Times New Roman"/>
          <w:color w:val="000000" w:themeColor="text1"/>
          <w:sz w:val="24"/>
          <w:szCs w:val="24"/>
        </w:rPr>
        <w:t xml:space="preserve"> </w:t>
      </w:r>
      <w:r w:rsidR="21E5CE69" w:rsidRPr="005C0B2D">
        <w:rPr>
          <w:rFonts w:ascii="Times New Roman" w:eastAsia="Times New Roman" w:hAnsi="Times New Roman" w:cs="Times New Roman"/>
          <w:color w:val="000000" w:themeColor="text1"/>
          <w:sz w:val="24"/>
          <w:szCs w:val="24"/>
        </w:rPr>
        <w:t>esita</w:t>
      </w:r>
      <w:r w:rsidR="4BD17D73" w:rsidRPr="005C0B2D">
        <w:rPr>
          <w:rFonts w:ascii="Times New Roman" w:eastAsia="Times New Roman" w:hAnsi="Times New Roman" w:cs="Times New Roman"/>
          <w:color w:val="000000" w:themeColor="text1"/>
          <w:sz w:val="24"/>
          <w:szCs w:val="24"/>
        </w:rPr>
        <w:t>b</w:t>
      </w:r>
      <w:r w:rsidR="21E5CE69" w:rsidRPr="005C0B2D">
        <w:rPr>
          <w:rFonts w:ascii="Times New Roman" w:eastAsia="Times New Roman" w:hAnsi="Times New Roman" w:cs="Times New Roman"/>
          <w:color w:val="000000" w:themeColor="text1"/>
          <w:sz w:val="24"/>
          <w:szCs w:val="24"/>
        </w:rPr>
        <w:t xml:space="preserve"> otsustajale </w:t>
      </w:r>
      <w:r w:rsidR="420C8637" w:rsidRPr="005C0B2D">
        <w:rPr>
          <w:rFonts w:ascii="Times New Roman" w:eastAsia="Times New Roman" w:hAnsi="Times New Roman" w:cs="Times New Roman"/>
          <w:color w:val="000000" w:themeColor="text1"/>
          <w:sz w:val="24"/>
          <w:szCs w:val="24"/>
        </w:rPr>
        <w:t xml:space="preserve">oma </w:t>
      </w:r>
      <w:r w:rsidR="21E5CE69" w:rsidRPr="005C0B2D">
        <w:rPr>
          <w:rFonts w:ascii="Times New Roman" w:eastAsia="Times New Roman" w:hAnsi="Times New Roman" w:cs="Times New Roman"/>
          <w:color w:val="000000" w:themeColor="text1"/>
          <w:sz w:val="24"/>
          <w:szCs w:val="24"/>
        </w:rPr>
        <w:t>seisukoha</w:t>
      </w:r>
      <w:r w:rsidR="7A8416D3" w:rsidRPr="005C0B2D">
        <w:rPr>
          <w:rFonts w:ascii="Times New Roman" w:eastAsia="Times New Roman" w:hAnsi="Times New Roman" w:cs="Times New Roman"/>
          <w:color w:val="000000" w:themeColor="text1"/>
          <w:sz w:val="24"/>
          <w:szCs w:val="24"/>
        </w:rPr>
        <w:t xml:space="preserve"> </w:t>
      </w:r>
      <w:r w:rsidR="28E4208D" w:rsidRPr="005C0B2D">
        <w:rPr>
          <w:rFonts w:ascii="Times New Roman" w:eastAsia="Times New Roman" w:hAnsi="Times New Roman" w:cs="Times New Roman"/>
          <w:color w:val="000000" w:themeColor="text1"/>
          <w:sz w:val="24"/>
          <w:szCs w:val="24"/>
        </w:rPr>
        <w:t>hilinenult</w:t>
      </w:r>
      <w:r w:rsidR="257161B3" w:rsidRPr="005C0B2D">
        <w:rPr>
          <w:rFonts w:ascii="Times New Roman" w:eastAsia="Times New Roman" w:hAnsi="Times New Roman" w:cs="Times New Roman"/>
          <w:color w:val="000000" w:themeColor="text1"/>
          <w:sz w:val="24"/>
          <w:szCs w:val="24"/>
        </w:rPr>
        <w:t xml:space="preserve"> </w:t>
      </w:r>
      <w:r w:rsidR="28E4208D" w:rsidRPr="005C0B2D">
        <w:rPr>
          <w:rFonts w:ascii="Times New Roman" w:eastAsia="Times New Roman" w:hAnsi="Times New Roman" w:cs="Times New Roman"/>
          <w:color w:val="000000" w:themeColor="text1"/>
          <w:sz w:val="24"/>
          <w:szCs w:val="24"/>
        </w:rPr>
        <w:t>(kuigi kehtiv § 2</w:t>
      </w:r>
      <w:r w:rsidR="28E4208D" w:rsidRPr="005C0B2D">
        <w:rPr>
          <w:rFonts w:ascii="Times New Roman" w:eastAsia="Times New Roman" w:hAnsi="Times New Roman" w:cs="Times New Roman"/>
          <w:color w:val="000000" w:themeColor="text1"/>
          <w:sz w:val="24"/>
          <w:szCs w:val="24"/>
          <w:vertAlign w:val="superscript"/>
        </w:rPr>
        <w:t>4</w:t>
      </w:r>
      <w:r w:rsidR="28E4208D" w:rsidRPr="005C0B2D">
        <w:rPr>
          <w:rFonts w:ascii="Times New Roman" w:eastAsia="Times New Roman" w:hAnsi="Times New Roman" w:cs="Times New Roman"/>
          <w:color w:val="000000" w:themeColor="text1"/>
          <w:sz w:val="24"/>
          <w:szCs w:val="24"/>
        </w:rPr>
        <w:t xml:space="preserve"> ei sisalda vastava menetlustähtaja pikendamis</w:t>
      </w:r>
      <w:r w:rsidR="5E46BE0B" w:rsidRPr="005C0B2D">
        <w:rPr>
          <w:rFonts w:ascii="Times New Roman" w:eastAsia="Times New Roman" w:hAnsi="Times New Roman" w:cs="Times New Roman"/>
          <w:color w:val="000000" w:themeColor="text1"/>
          <w:sz w:val="24"/>
          <w:szCs w:val="24"/>
        </w:rPr>
        <w:t>e võimalus</w:t>
      </w:r>
      <w:r w:rsidR="28E4208D" w:rsidRPr="005C0B2D">
        <w:rPr>
          <w:rFonts w:ascii="Times New Roman" w:eastAsia="Times New Roman" w:hAnsi="Times New Roman" w:cs="Times New Roman"/>
          <w:color w:val="000000" w:themeColor="text1"/>
          <w:sz w:val="24"/>
          <w:szCs w:val="24"/>
        </w:rPr>
        <w:t>t)</w:t>
      </w:r>
      <w:r w:rsidR="21E5CE69" w:rsidRPr="005C0B2D">
        <w:rPr>
          <w:rFonts w:ascii="Times New Roman" w:eastAsia="Times New Roman" w:hAnsi="Times New Roman" w:cs="Times New Roman"/>
          <w:color w:val="000000" w:themeColor="text1"/>
          <w:sz w:val="24"/>
          <w:szCs w:val="24"/>
        </w:rPr>
        <w:t xml:space="preserve">. Selleks, et </w:t>
      </w:r>
      <w:r w:rsidR="4B077E57" w:rsidRPr="005C0B2D">
        <w:rPr>
          <w:rFonts w:ascii="Times New Roman" w:eastAsia="Times New Roman" w:hAnsi="Times New Roman" w:cs="Times New Roman"/>
          <w:color w:val="000000" w:themeColor="text1"/>
          <w:sz w:val="24"/>
          <w:szCs w:val="24"/>
        </w:rPr>
        <w:t xml:space="preserve">otsustajal oleks võimalik </w:t>
      </w:r>
      <w:r w:rsidR="31E1BE74" w:rsidRPr="005C0B2D">
        <w:rPr>
          <w:rFonts w:ascii="Times New Roman" w:eastAsia="Times New Roman" w:hAnsi="Times New Roman" w:cs="Times New Roman"/>
          <w:color w:val="000000" w:themeColor="text1"/>
          <w:sz w:val="24"/>
          <w:szCs w:val="24"/>
        </w:rPr>
        <w:t>õigeaegselt</w:t>
      </w:r>
      <w:r w:rsidR="4B077E57" w:rsidRPr="005C0B2D">
        <w:rPr>
          <w:rFonts w:ascii="Times New Roman" w:eastAsia="Times New Roman" w:hAnsi="Times New Roman" w:cs="Times New Roman"/>
          <w:color w:val="000000" w:themeColor="text1"/>
          <w:sz w:val="24"/>
          <w:szCs w:val="24"/>
        </w:rPr>
        <w:t xml:space="preserve"> teha KMH algatamise või algatamata jätmise otsus (sealjuures arves</w:t>
      </w:r>
      <w:r w:rsidR="3125CDA6" w:rsidRPr="005C0B2D">
        <w:rPr>
          <w:rFonts w:ascii="Times New Roman" w:eastAsia="Times New Roman" w:hAnsi="Times New Roman" w:cs="Times New Roman"/>
          <w:color w:val="000000" w:themeColor="text1"/>
          <w:sz w:val="24"/>
          <w:szCs w:val="24"/>
        </w:rPr>
        <w:t>t</w:t>
      </w:r>
      <w:r w:rsidR="4B077E57" w:rsidRPr="005C0B2D">
        <w:rPr>
          <w:rFonts w:ascii="Times New Roman" w:eastAsia="Times New Roman" w:hAnsi="Times New Roman" w:cs="Times New Roman"/>
          <w:color w:val="000000" w:themeColor="text1"/>
          <w:sz w:val="24"/>
          <w:szCs w:val="24"/>
        </w:rPr>
        <w:t xml:space="preserve">ades ka </w:t>
      </w:r>
      <w:r w:rsidR="23516368" w:rsidRPr="005C0B2D">
        <w:rPr>
          <w:rFonts w:ascii="Times New Roman" w:eastAsia="Times New Roman" w:hAnsi="Times New Roman" w:cs="Times New Roman"/>
          <w:color w:val="000000" w:themeColor="text1"/>
          <w:sz w:val="24"/>
          <w:szCs w:val="24"/>
        </w:rPr>
        <w:t>asjaomase asutuse seisukoht</w:t>
      </w:r>
      <w:r w:rsidR="2BF1472E" w:rsidRPr="005C0B2D">
        <w:rPr>
          <w:rFonts w:ascii="Times New Roman" w:eastAsia="Times New Roman" w:hAnsi="Times New Roman" w:cs="Times New Roman"/>
          <w:color w:val="000000" w:themeColor="text1"/>
          <w:sz w:val="24"/>
          <w:szCs w:val="24"/>
        </w:rPr>
        <w:t>a</w:t>
      </w:r>
      <w:r w:rsidR="23516368" w:rsidRPr="005C0B2D">
        <w:rPr>
          <w:rFonts w:ascii="Times New Roman" w:eastAsia="Times New Roman" w:hAnsi="Times New Roman" w:cs="Times New Roman"/>
          <w:color w:val="000000" w:themeColor="text1"/>
          <w:sz w:val="24"/>
          <w:szCs w:val="24"/>
        </w:rPr>
        <w:t xml:space="preserve"> nagu nõuab § 11 lõige 2</w:t>
      </w:r>
      <w:r w:rsidR="23516368" w:rsidRPr="005C0B2D">
        <w:rPr>
          <w:rFonts w:ascii="Times New Roman" w:eastAsia="Times New Roman" w:hAnsi="Times New Roman" w:cs="Times New Roman"/>
          <w:color w:val="000000" w:themeColor="text1"/>
          <w:sz w:val="24"/>
          <w:szCs w:val="24"/>
          <w:vertAlign w:val="superscript"/>
        </w:rPr>
        <w:t>3</w:t>
      </w:r>
      <w:r w:rsidR="23516368" w:rsidRPr="005C0B2D">
        <w:rPr>
          <w:rFonts w:ascii="Times New Roman" w:eastAsia="Times New Roman" w:hAnsi="Times New Roman" w:cs="Times New Roman"/>
          <w:color w:val="000000" w:themeColor="text1"/>
          <w:sz w:val="24"/>
          <w:szCs w:val="24"/>
        </w:rPr>
        <w:t xml:space="preserve">), </w:t>
      </w:r>
      <w:r w:rsidR="33B5EE22" w:rsidRPr="005C0B2D">
        <w:rPr>
          <w:rFonts w:ascii="Times New Roman" w:eastAsia="Times New Roman" w:hAnsi="Times New Roman" w:cs="Times New Roman"/>
          <w:color w:val="000000" w:themeColor="text1"/>
          <w:sz w:val="24"/>
          <w:szCs w:val="24"/>
        </w:rPr>
        <w:t xml:space="preserve">lisatakse </w:t>
      </w:r>
      <w:r w:rsidR="33B5EE22" w:rsidRPr="005C0B2D">
        <w:rPr>
          <w:rFonts w:ascii="Times New Roman" w:hAnsi="Times New Roman" w:cs="Times New Roman"/>
          <w:sz w:val="24"/>
          <w:szCs w:val="24"/>
        </w:rPr>
        <w:t>§ 11 lõikesse 2</w:t>
      </w:r>
      <w:r w:rsidR="33B5EE22" w:rsidRPr="005C0B2D">
        <w:rPr>
          <w:rFonts w:ascii="Times New Roman" w:hAnsi="Times New Roman" w:cs="Times New Roman"/>
          <w:sz w:val="24"/>
          <w:szCs w:val="24"/>
          <w:vertAlign w:val="superscript"/>
        </w:rPr>
        <w:t xml:space="preserve">2 </w:t>
      </w:r>
      <w:r w:rsidR="33B5EE22" w:rsidRPr="005C0B2D">
        <w:rPr>
          <w:rFonts w:ascii="Times New Roman" w:hAnsi="Times New Roman" w:cs="Times New Roman"/>
          <w:sz w:val="24"/>
          <w:szCs w:val="24"/>
        </w:rPr>
        <w:t xml:space="preserve">täiendus, </w:t>
      </w:r>
      <w:r w:rsidR="2D5CA52B" w:rsidRPr="005C0B2D">
        <w:rPr>
          <w:rFonts w:ascii="Times New Roman" w:hAnsi="Times New Roman" w:cs="Times New Roman"/>
          <w:sz w:val="24"/>
          <w:szCs w:val="24"/>
        </w:rPr>
        <w:t xml:space="preserve">et </w:t>
      </w:r>
      <w:r w:rsidR="2D5CA52B" w:rsidRPr="005C0B2D">
        <w:rPr>
          <w:rFonts w:ascii="Times New Roman" w:eastAsia="Times New Roman" w:hAnsi="Times New Roman" w:cs="Times New Roman"/>
          <w:color w:val="000000" w:themeColor="text1"/>
          <w:sz w:val="24"/>
          <w:szCs w:val="24"/>
        </w:rPr>
        <w:t xml:space="preserve">asjaomane asutus </w:t>
      </w:r>
      <w:r w:rsidR="2D5CA52B" w:rsidRPr="005C0B2D">
        <w:rPr>
          <w:rFonts w:ascii="Times New Roman" w:hAnsi="Times New Roman" w:cs="Times New Roman"/>
          <w:sz w:val="24"/>
          <w:szCs w:val="24"/>
        </w:rPr>
        <w:t xml:space="preserve">peab esitama </w:t>
      </w:r>
      <w:r w:rsidR="2D5CA52B" w:rsidRPr="005C0B2D">
        <w:rPr>
          <w:rFonts w:ascii="Times New Roman" w:eastAsia="Times New Roman" w:hAnsi="Times New Roman" w:cs="Times New Roman"/>
          <w:color w:val="000000" w:themeColor="text1"/>
          <w:sz w:val="24"/>
          <w:szCs w:val="24"/>
        </w:rPr>
        <w:t>oma seisukoha otsustaja määratud tähtajaks.</w:t>
      </w:r>
      <w:r w:rsidR="2C292911" w:rsidRPr="005C0B2D">
        <w:rPr>
          <w:rFonts w:ascii="Times New Roman" w:eastAsia="Times New Roman" w:hAnsi="Times New Roman" w:cs="Times New Roman"/>
          <w:color w:val="000000" w:themeColor="text1"/>
          <w:sz w:val="24"/>
          <w:szCs w:val="24"/>
        </w:rPr>
        <w:t xml:space="preserve"> </w:t>
      </w:r>
      <w:r w:rsidR="2D5CA52B" w:rsidRPr="005C0B2D">
        <w:rPr>
          <w:rFonts w:ascii="Times New Roman" w:eastAsia="Times New Roman" w:hAnsi="Times New Roman" w:cs="Times New Roman"/>
          <w:color w:val="000000" w:themeColor="text1"/>
          <w:sz w:val="24"/>
          <w:szCs w:val="24"/>
        </w:rPr>
        <w:t xml:space="preserve">Tähtaja määramisel peab otsustaja </w:t>
      </w:r>
      <w:r w:rsidR="476795A3" w:rsidRPr="005C0B2D">
        <w:rPr>
          <w:rFonts w:ascii="Times New Roman" w:eastAsia="Times New Roman" w:hAnsi="Times New Roman" w:cs="Times New Roman"/>
          <w:color w:val="000000" w:themeColor="text1"/>
          <w:sz w:val="24"/>
          <w:szCs w:val="24"/>
        </w:rPr>
        <w:t>lähtuma tegevusloa taotluse menetlemiseks ette nähtud ajast, samas tuleb arvestada, et ka asjaomasele asutusele peab jääma piisav aeg</w:t>
      </w:r>
      <w:r w:rsidR="7B26E23D" w:rsidRPr="005C0B2D">
        <w:rPr>
          <w:rFonts w:ascii="Times New Roman" w:eastAsia="Times New Roman" w:hAnsi="Times New Roman" w:cs="Times New Roman"/>
          <w:color w:val="000000" w:themeColor="text1"/>
          <w:sz w:val="24"/>
          <w:szCs w:val="24"/>
        </w:rPr>
        <w:t xml:space="preserve"> otsustaja saadetud</w:t>
      </w:r>
      <w:r w:rsidR="476795A3" w:rsidRPr="005C0B2D">
        <w:rPr>
          <w:rFonts w:ascii="Times New Roman" w:eastAsia="Times New Roman" w:hAnsi="Times New Roman" w:cs="Times New Roman"/>
          <w:color w:val="000000" w:themeColor="text1"/>
          <w:sz w:val="24"/>
          <w:szCs w:val="24"/>
        </w:rPr>
        <w:t xml:space="preserve"> materjali </w:t>
      </w:r>
      <w:r w:rsidR="25C66633" w:rsidRPr="005C0B2D">
        <w:rPr>
          <w:rFonts w:ascii="Times New Roman" w:eastAsia="Times New Roman" w:hAnsi="Times New Roman" w:cs="Times New Roman"/>
          <w:color w:val="000000" w:themeColor="text1"/>
          <w:sz w:val="24"/>
          <w:szCs w:val="24"/>
        </w:rPr>
        <w:t>läbitöötamiseks</w:t>
      </w:r>
      <w:r w:rsidR="3A565BA8" w:rsidRPr="005C0B2D">
        <w:rPr>
          <w:rFonts w:ascii="Times New Roman" w:eastAsia="Times New Roman" w:hAnsi="Times New Roman" w:cs="Times New Roman"/>
          <w:color w:val="000000" w:themeColor="text1"/>
          <w:sz w:val="24"/>
          <w:szCs w:val="24"/>
        </w:rPr>
        <w:t xml:space="preserve"> ja seisukoha kujundamiseks</w:t>
      </w:r>
      <w:r w:rsidR="25C66633" w:rsidRPr="005C0B2D">
        <w:rPr>
          <w:rFonts w:ascii="Times New Roman" w:eastAsia="Times New Roman" w:hAnsi="Times New Roman" w:cs="Times New Roman"/>
          <w:color w:val="000000" w:themeColor="text1"/>
          <w:sz w:val="24"/>
          <w:szCs w:val="24"/>
        </w:rPr>
        <w:t>.</w:t>
      </w:r>
      <w:r w:rsidR="45E1BF5E" w:rsidRPr="005C0B2D">
        <w:rPr>
          <w:rFonts w:ascii="Times New Roman" w:eastAsia="Times New Roman" w:hAnsi="Times New Roman" w:cs="Times New Roman"/>
          <w:color w:val="000000" w:themeColor="text1"/>
          <w:sz w:val="24"/>
          <w:szCs w:val="24"/>
        </w:rPr>
        <w:t xml:space="preserve"> Põhjendatud juhul võib asjaomane a</w:t>
      </w:r>
      <w:r w:rsidR="32E0348F" w:rsidRPr="005C0B2D">
        <w:rPr>
          <w:rFonts w:ascii="Times New Roman" w:eastAsia="Times New Roman" w:hAnsi="Times New Roman" w:cs="Times New Roman"/>
          <w:color w:val="000000" w:themeColor="text1"/>
          <w:sz w:val="24"/>
          <w:szCs w:val="24"/>
        </w:rPr>
        <w:t>sutus otsustaja määratud seisukoha esitamise tähtaega pikendada (</w:t>
      </w:r>
      <w:r w:rsidR="39D481EA" w:rsidRPr="005C0B2D">
        <w:rPr>
          <w:rFonts w:ascii="Times New Roman" w:eastAsia="Times New Roman" w:hAnsi="Times New Roman" w:cs="Times New Roman"/>
          <w:color w:val="000000" w:themeColor="text1"/>
          <w:sz w:val="24"/>
          <w:szCs w:val="24"/>
        </w:rPr>
        <w:t xml:space="preserve">vt </w:t>
      </w:r>
      <w:r w:rsidR="5CA24834" w:rsidRPr="005C0B2D">
        <w:rPr>
          <w:rFonts w:ascii="Times New Roman" w:eastAsia="Times New Roman" w:hAnsi="Times New Roman" w:cs="Times New Roman"/>
          <w:color w:val="000000" w:themeColor="text1"/>
          <w:sz w:val="24"/>
          <w:szCs w:val="24"/>
        </w:rPr>
        <w:t xml:space="preserve">ka </w:t>
      </w:r>
      <w:r w:rsidR="5CA24834" w:rsidRPr="0068015E">
        <w:rPr>
          <w:rFonts w:ascii="Times New Roman" w:eastAsia="Times New Roman" w:hAnsi="Times New Roman" w:cs="Times New Roman"/>
          <w:color w:val="000000" w:themeColor="text1"/>
          <w:sz w:val="24"/>
          <w:szCs w:val="24"/>
        </w:rPr>
        <w:t xml:space="preserve">punkti </w:t>
      </w:r>
      <w:r w:rsidR="07921070" w:rsidRPr="0068015E">
        <w:rPr>
          <w:rFonts w:ascii="Times New Roman" w:eastAsia="Times New Roman" w:hAnsi="Times New Roman" w:cs="Times New Roman"/>
          <w:color w:val="000000" w:themeColor="text1"/>
          <w:sz w:val="24"/>
          <w:szCs w:val="24"/>
        </w:rPr>
        <w:t>6</w:t>
      </w:r>
      <w:r w:rsidR="32E0348F" w:rsidRPr="0068015E">
        <w:rPr>
          <w:rFonts w:ascii="Times New Roman" w:eastAsia="Times New Roman" w:hAnsi="Times New Roman" w:cs="Times New Roman"/>
          <w:color w:val="000000" w:themeColor="text1"/>
          <w:sz w:val="24"/>
          <w:szCs w:val="24"/>
        </w:rPr>
        <w:t>).</w:t>
      </w:r>
    </w:p>
    <w:p w14:paraId="430446C0" w14:textId="46366380" w:rsidR="78F96635" w:rsidRPr="005C0B2D" w:rsidRDefault="78F96635" w:rsidP="005C0B2D">
      <w:pPr>
        <w:contextualSpacing/>
        <w:jc w:val="both"/>
        <w:rPr>
          <w:rFonts w:ascii="Times New Roman" w:hAnsi="Times New Roman" w:cs="Times New Roman"/>
          <w:sz w:val="24"/>
          <w:szCs w:val="24"/>
        </w:rPr>
      </w:pPr>
    </w:p>
    <w:p w14:paraId="192E862D" w14:textId="752D6888" w:rsidR="6C5816C0" w:rsidRPr="005C0B2D" w:rsidRDefault="589EAFF0" w:rsidP="005C0B2D">
      <w:pPr>
        <w:contextualSpacing/>
        <w:jc w:val="both"/>
        <w:rPr>
          <w:rFonts w:ascii="Times New Roman" w:eastAsia="Times New Roman" w:hAnsi="Times New Roman" w:cs="Times New Roman"/>
          <w:color w:val="000000" w:themeColor="text1"/>
          <w:sz w:val="24"/>
          <w:szCs w:val="24"/>
        </w:rPr>
      </w:pPr>
      <w:r w:rsidRPr="005C0B2D">
        <w:rPr>
          <w:rFonts w:ascii="Times New Roman" w:hAnsi="Times New Roman" w:cs="Times New Roman"/>
          <w:b/>
          <w:bCs/>
          <w:sz w:val="24"/>
          <w:szCs w:val="24"/>
        </w:rPr>
        <w:t xml:space="preserve">Punktiga </w:t>
      </w:r>
      <w:r w:rsidR="5977E836" w:rsidRPr="005C0B2D">
        <w:rPr>
          <w:rFonts w:ascii="Times New Roman" w:hAnsi="Times New Roman" w:cs="Times New Roman"/>
          <w:b/>
          <w:bCs/>
          <w:sz w:val="24"/>
          <w:szCs w:val="24"/>
        </w:rPr>
        <w:t>20</w:t>
      </w:r>
      <w:r w:rsidRPr="005C0B2D">
        <w:rPr>
          <w:rFonts w:ascii="Times New Roman" w:hAnsi="Times New Roman" w:cs="Times New Roman"/>
          <w:sz w:val="24"/>
          <w:szCs w:val="24"/>
        </w:rPr>
        <w:t xml:space="preserve"> täiendatakse </w:t>
      </w:r>
      <w:proofErr w:type="spellStart"/>
      <w:r w:rsidRPr="005C0B2D">
        <w:rPr>
          <w:rFonts w:ascii="Times New Roman" w:hAnsi="Times New Roman" w:cs="Times New Roman"/>
          <w:sz w:val="24"/>
          <w:szCs w:val="24"/>
        </w:rPr>
        <w:t>KeHJS</w:t>
      </w:r>
      <w:proofErr w:type="spellEnd"/>
      <w:r w:rsidRPr="005C0B2D">
        <w:rPr>
          <w:rFonts w:ascii="Times New Roman" w:hAnsi="Times New Roman" w:cs="Times New Roman"/>
          <w:sz w:val="24"/>
          <w:szCs w:val="24"/>
        </w:rPr>
        <w:t xml:space="preserve"> </w:t>
      </w:r>
      <w:r w:rsidR="37D69D01" w:rsidRPr="005C0B2D">
        <w:rPr>
          <w:rFonts w:ascii="Times New Roman" w:hAnsi="Times New Roman" w:cs="Times New Roman"/>
          <w:sz w:val="24"/>
          <w:szCs w:val="24"/>
        </w:rPr>
        <w:t xml:space="preserve">uue </w:t>
      </w:r>
      <w:r w:rsidRPr="005C0B2D">
        <w:rPr>
          <w:rFonts w:ascii="Times New Roman" w:hAnsi="Times New Roman" w:cs="Times New Roman"/>
          <w:sz w:val="24"/>
          <w:szCs w:val="24"/>
        </w:rPr>
        <w:t>§-ga 11</w:t>
      </w:r>
      <w:r w:rsidRPr="005C0B2D">
        <w:rPr>
          <w:rFonts w:ascii="Times New Roman" w:hAnsi="Times New Roman" w:cs="Times New Roman"/>
          <w:sz w:val="24"/>
          <w:szCs w:val="24"/>
          <w:vertAlign w:val="superscript"/>
        </w:rPr>
        <w:t>1</w:t>
      </w:r>
      <w:r w:rsidR="0DE17059" w:rsidRPr="005C0B2D">
        <w:rPr>
          <w:rFonts w:ascii="Times New Roman" w:hAnsi="Times New Roman" w:cs="Times New Roman"/>
          <w:sz w:val="24"/>
          <w:szCs w:val="24"/>
        </w:rPr>
        <w:t>, millega</w:t>
      </w:r>
      <w:r w:rsidR="185F2427" w:rsidRPr="005C0B2D">
        <w:rPr>
          <w:rFonts w:ascii="Times New Roman" w:hAnsi="Times New Roman" w:cs="Times New Roman"/>
          <w:sz w:val="24"/>
          <w:szCs w:val="24"/>
        </w:rPr>
        <w:t xml:space="preserve"> l</w:t>
      </w:r>
      <w:r w:rsidRPr="005C0B2D">
        <w:rPr>
          <w:rFonts w:ascii="Times New Roman" w:hAnsi="Times New Roman" w:cs="Times New Roman"/>
          <w:sz w:val="24"/>
          <w:szCs w:val="24"/>
        </w:rPr>
        <w:t>isatakse seadusesse KMH programmi koostamata jätmise võimalus.</w:t>
      </w:r>
      <w:r w:rsidR="45E31F48" w:rsidRPr="005C0B2D">
        <w:rPr>
          <w:rFonts w:ascii="Times New Roman" w:hAnsi="Times New Roman" w:cs="Times New Roman"/>
          <w:sz w:val="24"/>
          <w:szCs w:val="24"/>
        </w:rPr>
        <w:t xml:space="preserve"> </w:t>
      </w:r>
      <w:r w:rsidR="4D2EF501" w:rsidRPr="005C0B2D">
        <w:rPr>
          <w:rFonts w:ascii="Times New Roman" w:eastAsia="Times New Roman" w:hAnsi="Times New Roman" w:cs="Times New Roman"/>
          <w:sz w:val="24"/>
          <w:szCs w:val="24"/>
        </w:rPr>
        <w:t xml:space="preserve">Muudatuse eesmärk on vähendada </w:t>
      </w:r>
      <w:r w:rsidR="05D9B859" w:rsidRPr="005C0B2D">
        <w:rPr>
          <w:rFonts w:ascii="Times New Roman" w:eastAsia="Times New Roman" w:hAnsi="Times New Roman" w:cs="Times New Roman"/>
          <w:sz w:val="24"/>
          <w:szCs w:val="24"/>
        </w:rPr>
        <w:t xml:space="preserve">KMH </w:t>
      </w:r>
      <w:r w:rsidR="4D2EF501" w:rsidRPr="005C0B2D">
        <w:rPr>
          <w:rFonts w:ascii="Times New Roman" w:eastAsia="Times New Roman" w:hAnsi="Times New Roman" w:cs="Times New Roman"/>
          <w:sz w:val="24"/>
          <w:szCs w:val="24"/>
        </w:rPr>
        <w:t xml:space="preserve">menetluse ajamahtu ja halduskoormust juhtudel, kus programmi koostamine ei loo sisulist lisandväärtust, kuna kavandatava tegevuse </w:t>
      </w:r>
      <w:r w:rsidR="46747871" w:rsidRPr="005C0B2D">
        <w:rPr>
          <w:rFonts w:ascii="Times New Roman" w:eastAsia="Times New Roman" w:hAnsi="Times New Roman" w:cs="Times New Roman"/>
          <w:sz w:val="24"/>
          <w:szCs w:val="24"/>
        </w:rPr>
        <w:t xml:space="preserve">võimalik </w:t>
      </w:r>
      <w:r w:rsidR="5E7E001A" w:rsidRPr="005C0B2D">
        <w:rPr>
          <w:rFonts w:ascii="Times New Roman" w:eastAsia="Times New Roman" w:hAnsi="Times New Roman" w:cs="Times New Roman"/>
          <w:sz w:val="24"/>
          <w:szCs w:val="24"/>
        </w:rPr>
        <w:t>oluli</w:t>
      </w:r>
      <w:r w:rsidR="2CD78241" w:rsidRPr="005C0B2D">
        <w:rPr>
          <w:rFonts w:ascii="Times New Roman" w:eastAsia="Times New Roman" w:hAnsi="Times New Roman" w:cs="Times New Roman"/>
          <w:sz w:val="24"/>
          <w:szCs w:val="24"/>
        </w:rPr>
        <w:t>n</w:t>
      </w:r>
      <w:r w:rsidR="5E7E001A" w:rsidRPr="005C0B2D">
        <w:rPr>
          <w:rFonts w:ascii="Times New Roman" w:eastAsia="Times New Roman" w:hAnsi="Times New Roman" w:cs="Times New Roman"/>
          <w:sz w:val="24"/>
          <w:szCs w:val="24"/>
        </w:rPr>
        <w:t>e</w:t>
      </w:r>
      <w:r w:rsidR="4D2EF501"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 xml:space="preserve">keskkonnamõju </w:t>
      </w:r>
      <w:r w:rsidR="46747871" w:rsidRPr="005C0B2D">
        <w:rPr>
          <w:rFonts w:ascii="Times New Roman" w:eastAsia="Times New Roman" w:hAnsi="Times New Roman" w:cs="Times New Roman"/>
          <w:sz w:val="24"/>
          <w:szCs w:val="24"/>
        </w:rPr>
        <w:t xml:space="preserve">on varasemate </w:t>
      </w:r>
      <w:r w:rsidR="33D47C9F" w:rsidRPr="005C0B2D">
        <w:rPr>
          <w:rFonts w:ascii="Times New Roman" w:eastAsia="Times New Roman" w:hAnsi="Times New Roman" w:cs="Times New Roman"/>
          <w:sz w:val="24"/>
          <w:szCs w:val="24"/>
        </w:rPr>
        <w:t xml:space="preserve">samalaadsete </w:t>
      </w:r>
      <w:r w:rsidR="770C9813" w:rsidRPr="005C0B2D">
        <w:rPr>
          <w:rFonts w:ascii="Times New Roman" w:eastAsia="Times New Roman" w:hAnsi="Times New Roman" w:cs="Times New Roman"/>
          <w:color w:val="000000" w:themeColor="text1"/>
          <w:sz w:val="24"/>
          <w:szCs w:val="24"/>
        </w:rPr>
        <w:t>KMH</w:t>
      </w:r>
      <w:r w:rsidR="4A57C6F3" w:rsidRPr="005C0B2D">
        <w:rPr>
          <w:rFonts w:ascii="Times New Roman" w:eastAsia="Times New Roman" w:hAnsi="Times New Roman" w:cs="Times New Roman"/>
          <w:color w:val="000000" w:themeColor="text1"/>
          <w:sz w:val="24"/>
          <w:szCs w:val="24"/>
        </w:rPr>
        <w:t>-de</w:t>
      </w:r>
      <w:r w:rsidR="36E38EAD" w:rsidRPr="005C0B2D">
        <w:rPr>
          <w:rFonts w:ascii="Times New Roman" w:eastAsia="Times New Roman" w:hAnsi="Times New Roman" w:cs="Times New Roman"/>
          <w:color w:val="000000" w:themeColor="text1"/>
          <w:sz w:val="24"/>
          <w:szCs w:val="24"/>
        </w:rPr>
        <w:t xml:space="preserve"> või </w:t>
      </w:r>
      <w:r w:rsidR="7DC521AB" w:rsidRPr="005C0B2D">
        <w:rPr>
          <w:rFonts w:ascii="Times New Roman" w:eastAsia="Times New Roman" w:hAnsi="Times New Roman" w:cs="Times New Roman"/>
          <w:color w:val="000000" w:themeColor="text1"/>
          <w:sz w:val="24"/>
          <w:szCs w:val="24"/>
        </w:rPr>
        <w:t>KSH</w:t>
      </w:r>
      <w:r w:rsidR="3743B99B" w:rsidRPr="005C0B2D">
        <w:rPr>
          <w:rFonts w:ascii="Times New Roman" w:eastAsia="Times New Roman" w:hAnsi="Times New Roman" w:cs="Times New Roman"/>
          <w:color w:val="000000" w:themeColor="text1"/>
          <w:sz w:val="24"/>
          <w:szCs w:val="24"/>
        </w:rPr>
        <w:t>-de</w:t>
      </w:r>
      <w:r w:rsidR="36E38EAD" w:rsidRPr="005C0B2D">
        <w:rPr>
          <w:rFonts w:ascii="Times New Roman" w:eastAsia="Times New Roman" w:hAnsi="Times New Roman" w:cs="Times New Roman"/>
          <w:color w:val="000000" w:themeColor="text1"/>
          <w:sz w:val="24"/>
          <w:szCs w:val="24"/>
        </w:rPr>
        <w:t xml:space="preserve"> kaudu teada</w:t>
      </w:r>
      <w:r w:rsidR="4D2EF501" w:rsidRPr="005C0B2D">
        <w:rPr>
          <w:rFonts w:ascii="Times New Roman" w:eastAsia="Times New Roman" w:hAnsi="Times New Roman" w:cs="Times New Roman"/>
          <w:sz w:val="24"/>
          <w:szCs w:val="24"/>
        </w:rPr>
        <w:t>.</w:t>
      </w:r>
      <w:r w:rsidR="389983C5" w:rsidRPr="005C0B2D">
        <w:rPr>
          <w:rFonts w:ascii="Times New Roman" w:eastAsia="Times New Roman" w:hAnsi="Times New Roman" w:cs="Times New Roman"/>
          <w:sz w:val="24"/>
          <w:szCs w:val="24"/>
        </w:rPr>
        <w:t xml:space="preserve"> </w:t>
      </w:r>
      <w:r w:rsidR="4D2EF501" w:rsidRPr="005C0B2D">
        <w:rPr>
          <w:rFonts w:ascii="Times New Roman" w:eastAsia="Times New Roman" w:hAnsi="Times New Roman" w:cs="Times New Roman"/>
          <w:sz w:val="24"/>
          <w:szCs w:val="24"/>
        </w:rPr>
        <w:t>KMH teenusedisaini käigus selgus, et programmi etapp on menetluse üks ajamahukamaid</w:t>
      </w:r>
      <w:r w:rsidR="50FC4823" w:rsidRPr="005C0B2D">
        <w:rPr>
          <w:rFonts w:ascii="Times New Roman" w:eastAsia="Times New Roman" w:hAnsi="Times New Roman" w:cs="Times New Roman"/>
          <w:sz w:val="24"/>
          <w:szCs w:val="24"/>
        </w:rPr>
        <w:t xml:space="preserve">, </w:t>
      </w:r>
      <w:r w:rsidR="7EA50A56" w:rsidRPr="005C0B2D">
        <w:rPr>
          <w:rFonts w:ascii="Times New Roman" w:eastAsia="Times New Roman" w:hAnsi="Times New Roman" w:cs="Times New Roman"/>
          <w:sz w:val="24"/>
          <w:szCs w:val="24"/>
        </w:rPr>
        <w:t xml:space="preserve">samas praktikas enamlevinud ja korduvate projektide puhul (nt liiva- ja kruusakarjäärid, suurfarmid, väikeenergia rajatised jmt) </w:t>
      </w:r>
      <w:r w:rsidR="20947FEE" w:rsidRPr="005C0B2D">
        <w:rPr>
          <w:rFonts w:ascii="Times New Roman" w:eastAsia="Times New Roman" w:hAnsi="Times New Roman" w:cs="Times New Roman"/>
          <w:sz w:val="24"/>
          <w:szCs w:val="24"/>
        </w:rPr>
        <w:t xml:space="preserve">võib see </w:t>
      </w:r>
      <w:r w:rsidR="1F540BAC" w:rsidRPr="005C0B2D">
        <w:rPr>
          <w:rFonts w:ascii="Times New Roman" w:eastAsia="Times New Roman" w:hAnsi="Times New Roman" w:cs="Times New Roman"/>
          <w:sz w:val="24"/>
          <w:szCs w:val="24"/>
        </w:rPr>
        <w:t xml:space="preserve">aga olla </w:t>
      </w:r>
      <w:r w:rsidR="4D2EF501" w:rsidRPr="005C0B2D">
        <w:rPr>
          <w:rFonts w:ascii="Times New Roman" w:eastAsia="Times New Roman" w:hAnsi="Times New Roman" w:cs="Times New Roman"/>
          <w:sz w:val="24"/>
          <w:szCs w:val="24"/>
        </w:rPr>
        <w:t>vähe lisandväärtust loov etapp . Otsustajate ja ekspertide hinnangul on</w:t>
      </w:r>
      <w:r w:rsidR="3AC3FCE0" w:rsidRPr="005C0B2D">
        <w:rPr>
          <w:rFonts w:ascii="Times New Roman" w:eastAsia="Times New Roman" w:hAnsi="Times New Roman" w:cs="Times New Roman"/>
          <w:sz w:val="24"/>
          <w:szCs w:val="24"/>
        </w:rPr>
        <w:t xml:space="preserve"> </w:t>
      </w:r>
      <w:r w:rsidR="4D2EF501" w:rsidRPr="005C0B2D">
        <w:rPr>
          <w:rFonts w:ascii="Times New Roman" w:eastAsia="Times New Roman" w:hAnsi="Times New Roman" w:cs="Times New Roman"/>
          <w:sz w:val="24"/>
          <w:szCs w:val="24"/>
        </w:rPr>
        <w:t xml:space="preserve">sellistel juhtudel vajalik teave hindamise ulatuse määramiseks sageli olemas juba eelhinnangu etapis või </w:t>
      </w:r>
      <w:r w:rsidR="24AF36AD" w:rsidRPr="005C0B2D">
        <w:rPr>
          <w:rFonts w:ascii="Times New Roman" w:eastAsia="Times New Roman" w:hAnsi="Times New Roman" w:cs="Times New Roman"/>
          <w:sz w:val="24"/>
          <w:szCs w:val="24"/>
        </w:rPr>
        <w:t xml:space="preserve">lähtuvalt </w:t>
      </w:r>
      <w:r w:rsidR="4D2EF501" w:rsidRPr="005C0B2D">
        <w:rPr>
          <w:rFonts w:ascii="Times New Roman" w:eastAsia="Times New Roman" w:hAnsi="Times New Roman" w:cs="Times New Roman"/>
          <w:sz w:val="24"/>
          <w:szCs w:val="24"/>
        </w:rPr>
        <w:t>varasemate</w:t>
      </w:r>
      <w:r w:rsidR="5B0ED15C" w:rsidRPr="005C0B2D">
        <w:rPr>
          <w:rFonts w:ascii="Times New Roman" w:eastAsia="Times New Roman" w:hAnsi="Times New Roman" w:cs="Times New Roman"/>
          <w:sz w:val="24"/>
          <w:szCs w:val="24"/>
        </w:rPr>
        <w:t>st KMH/KSH</w:t>
      </w:r>
      <w:r w:rsidR="4D2EF501" w:rsidRPr="005C0B2D">
        <w:rPr>
          <w:rFonts w:ascii="Times New Roman" w:eastAsia="Times New Roman" w:hAnsi="Times New Roman" w:cs="Times New Roman"/>
          <w:sz w:val="24"/>
          <w:szCs w:val="24"/>
        </w:rPr>
        <w:t xml:space="preserve"> </w:t>
      </w:r>
      <w:r w:rsidR="28895A5B" w:rsidRPr="005C0B2D">
        <w:rPr>
          <w:rFonts w:ascii="Times New Roman" w:eastAsia="Times New Roman" w:hAnsi="Times New Roman" w:cs="Times New Roman"/>
          <w:sz w:val="24"/>
          <w:szCs w:val="24"/>
        </w:rPr>
        <w:t>menetlustes</w:t>
      </w:r>
      <w:r w:rsidR="634C7A14" w:rsidRPr="005C0B2D">
        <w:rPr>
          <w:rFonts w:ascii="Times New Roman" w:eastAsia="Times New Roman" w:hAnsi="Times New Roman" w:cs="Times New Roman"/>
          <w:sz w:val="24"/>
          <w:szCs w:val="24"/>
        </w:rPr>
        <w:t>t</w:t>
      </w:r>
      <w:r w:rsidR="28895A5B" w:rsidRPr="005C0B2D">
        <w:rPr>
          <w:rFonts w:ascii="Times New Roman" w:hAnsi="Times New Roman" w:cs="Times New Roman"/>
          <w:sz w:val="24"/>
          <w:szCs w:val="24"/>
        </w:rPr>
        <w:t>.</w:t>
      </w:r>
      <w:r w:rsidR="28D27720" w:rsidRPr="005C0B2D">
        <w:rPr>
          <w:rFonts w:ascii="Times New Roman" w:eastAsia="Times New Roman" w:hAnsi="Times New Roman" w:cs="Times New Roman"/>
          <w:sz w:val="24"/>
          <w:szCs w:val="24"/>
        </w:rPr>
        <w:t xml:space="preserve"> </w:t>
      </w:r>
      <w:r w:rsidR="2DA57D5D" w:rsidRPr="005C0B2D">
        <w:rPr>
          <w:rFonts w:ascii="Times New Roman" w:eastAsia="Times New Roman" w:hAnsi="Times New Roman" w:cs="Times New Roman"/>
          <w:sz w:val="24"/>
          <w:szCs w:val="24"/>
        </w:rPr>
        <w:t>Muudatusettepaneku tulemusena lüheneb KMH menetlusaeg</w:t>
      </w:r>
      <w:r w:rsidR="2280AAC4" w:rsidRPr="005C0B2D">
        <w:rPr>
          <w:rFonts w:ascii="Times New Roman" w:eastAsia="Times New Roman" w:hAnsi="Times New Roman" w:cs="Times New Roman"/>
          <w:sz w:val="24"/>
          <w:szCs w:val="24"/>
        </w:rPr>
        <w:t xml:space="preserve"> h</w:t>
      </w:r>
      <w:r w:rsidR="2280AAC4" w:rsidRPr="005C0B2D">
        <w:rPr>
          <w:rFonts w:ascii="Times New Roman" w:eastAsia="Times New Roman" w:hAnsi="Times New Roman" w:cs="Times New Roman"/>
          <w:color w:val="000000" w:themeColor="text1"/>
          <w:sz w:val="24"/>
          <w:szCs w:val="24"/>
        </w:rPr>
        <w:t>innanguliselt</w:t>
      </w:r>
      <w:r w:rsidR="2DA57D5D" w:rsidRPr="005C0B2D">
        <w:rPr>
          <w:rFonts w:ascii="Times New Roman" w:eastAsia="Times New Roman" w:hAnsi="Times New Roman" w:cs="Times New Roman"/>
          <w:sz w:val="24"/>
          <w:szCs w:val="24"/>
        </w:rPr>
        <w:t xml:space="preserve"> 2–5 kuu võrra</w:t>
      </w:r>
      <w:r w:rsidR="58C7BB97" w:rsidRPr="005C0B2D">
        <w:rPr>
          <w:rFonts w:ascii="Times New Roman" w:eastAsia="Times New Roman" w:hAnsi="Times New Roman" w:cs="Times New Roman"/>
          <w:sz w:val="24"/>
          <w:szCs w:val="24"/>
        </w:rPr>
        <w:t>, mis tavapäraselt kulub programmi koostamisele</w:t>
      </w:r>
      <w:r w:rsidR="6E827508" w:rsidRPr="005C0B2D">
        <w:rPr>
          <w:rFonts w:ascii="Times New Roman" w:eastAsia="Times New Roman" w:hAnsi="Times New Roman" w:cs="Times New Roman"/>
          <w:sz w:val="24"/>
          <w:szCs w:val="24"/>
        </w:rPr>
        <w:t>, avalikustamisele</w:t>
      </w:r>
      <w:r w:rsidR="00513992">
        <w:rPr>
          <w:rFonts w:ascii="Times New Roman" w:eastAsia="Times New Roman" w:hAnsi="Times New Roman" w:cs="Times New Roman"/>
          <w:sz w:val="24"/>
          <w:szCs w:val="24"/>
        </w:rPr>
        <w:t xml:space="preserve"> </w:t>
      </w:r>
      <w:r w:rsidR="6E827508" w:rsidRPr="005C0B2D">
        <w:rPr>
          <w:rFonts w:ascii="Times New Roman" w:eastAsia="Times New Roman" w:hAnsi="Times New Roman" w:cs="Times New Roman"/>
          <w:sz w:val="24"/>
          <w:szCs w:val="24"/>
        </w:rPr>
        <w:t>ja nõuetele vastavaks tunnistamisele</w:t>
      </w:r>
      <w:r w:rsidR="076EE880" w:rsidRPr="005C0B2D">
        <w:rPr>
          <w:rFonts w:ascii="Times New Roman" w:eastAsia="Times New Roman" w:hAnsi="Times New Roman" w:cs="Times New Roman"/>
          <w:sz w:val="24"/>
          <w:szCs w:val="24"/>
        </w:rPr>
        <w:t>.</w:t>
      </w:r>
    </w:p>
    <w:p w14:paraId="1A70D1CD" w14:textId="77777777" w:rsidR="00513992" w:rsidRDefault="00513992" w:rsidP="005C0B2D">
      <w:pPr>
        <w:contextualSpacing/>
        <w:jc w:val="both"/>
        <w:rPr>
          <w:rFonts w:ascii="Times New Roman" w:eastAsia="Times New Roman" w:hAnsi="Times New Roman" w:cs="Times New Roman"/>
          <w:color w:val="000000" w:themeColor="text1"/>
          <w:sz w:val="24"/>
          <w:szCs w:val="24"/>
        </w:rPr>
      </w:pPr>
    </w:p>
    <w:p w14:paraId="4E41A47C" w14:textId="592E6D3D" w:rsidR="6C5816C0" w:rsidRPr="005C0B2D" w:rsidRDefault="3B574737" w:rsidP="005C0B2D">
      <w:pPr>
        <w:contextualSpacing/>
        <w:jc w:val="both"/>
        <w:rPr>
          <w:rFonts w:ascii="Times New Roman" w:hAnsi="Times New Roman" w:cs="Times New Roman"/>
          <w:sz w:val="24"/>
          <w:szCs w:val="24"/>
        </w:rPr>
      </w:pPr>
      <w:r w:rsidRPr="005C0B2D">
        <w:rPr>
          <w:rFonts w:ascii="Times New Roman" w:eastAsia="Times New Roman" w:hAnsi="Times New Roman" w:cs="Times New Roman"/>
          <w:color w:val="000000" w:themeColor="text1"/>
          <w:sz w:val="24"/>
          <w:szCs w:val="24"/>
        </w:rPr>
        <w:lastRenderedPageBreak/>
        <w:t>Paragrahvi 11</w:t>
      </w:r>
      <w:r w:rsidRPr="005C0B2D">
        <w:rPr>
          <w:rFonts w:ascii="Times New Roman" w:eastAsia="Times New Roman" w:hAnsi="Times New Roman" w:cs="Times New Roman"/>
          <w:color w:val="000000" w:themeColor="text1"/>
          <w:sz w:val="24"/>
          <w:szCs w:val="24"/>
          <w:vertAlign w:val="superscript"/>
        </w:rPr>
        <w:t>1</w:t>
      </w:r>
      <w:r w:rsidRPr="005C0B2D">
        <w:rPr>
          <w:rFonts w:ascii="Times New Roman" w:eastAsia="Times New Roman" w:hAnsi="Times New Roman" w:cs="Times New Roman"/>
          <w:color w:val="000000" w:themeColor="text1"/>
          <w:sz w:val="24"/>
          <w:szCs w:val="24"/>
        </w:rPr>
        <w:t xml:space="preserve"> lõike 1 kohaselt j</w:t>
      </w:r>
      <w:r w:rsidR="029CC2EE" w:rsidRPr="005C0B2D">
        <w:rPr>
          <w:rFonts w:ascii="Times New Roman" w:eastAsia="Times New Roman" w:hAnsi="Times New Roman" w:cs="Times New Roman"/>
          <w:color w:val="000000" w:themeColor="text1"/>
          <w:sz w:val="24"/>
          <w:szCs w:val="24"/>
        </w:rPr>
        <w:t>uhul</w:t>
      </w:r>
      <w:r w:rsidR="28895A5B" w:rsidRPr="005C0B2D">
        <w:rPr>
          <w:rFonts w:ascii="Times New Roman" w:eastAsia="Times New Roman" w:hAnsi="Times New Roman" w:cs="Times New Roman"/>
          <w:color w:val="000000" w:themeColor="text1"/>
          <w:sz w:val="24"/>
          <w:szCs w:val="24"/>
        </w:rPr>
        <w:t xml:space="preserve">, kui </w:t>
      </w:r>
      <w:r w:rsidR="315C1367" w:rsidRPr="005C0B2D">
        <w:rPr>
          <w:rFonts w:ascii="Times New Roman" w:eastAsia="Times New Roman" w:hAnsi="Times New Roman" w:cs="Times New Roman"/>
          <w:color w:val="000000" w:themeColor="text1"/>
          <w:sz w:val="24"/>
          <w:szCs w:val="24"/>
        </w:rPr>
        <w:t xml:space="preserve">kavandatava tegevusega kaasneva olulise keskkonnamõju olemus ja ulatus on varasema </w:t>
      </w:r>
      <w:r w:rsidR="6DAAB9FA" w:rsidRPr="005C0B2D">
        <w:rPr>
          <w:rFonts w:ascii="Times New Roman" w:eastAsia="Times New Roman" w:hAnsi="Times New Roman" w:cs="Times New Roman"/>
          <w:color w:val="000000" w:themeColor="text1"/>
          <w:sz w:val="24"/>
          <w:szCs w:val="24"/>
        </w:rPr>
        <w:t>samalaadse</w:t>
      </w:r>
      <w:r w:rsidR="19ED9AC2" w:rsidRPr="005C0B2D">
        <w:rPr>
          <w:rStyle w:val="Allmrkuseviide"/>
          <w:rFonts w:ascii="Times New Roman" w:eastAsia="Times New Roman" w:hAnsi="Times New Roman" w:cs="Times New Roman"/>
          <w:color w:val="000000" w:themeColor="text1"/>
          <w:sz w:val="24"/>
          <w:szCs w:val="24"/>
        </w:rPr>
        <w:footnoteReference w:id="9"/>
      </w:r>
      <w:r w:rsidR="315C1367" w:rsidRPr="005C0B2D">
        <w:rPr>
          <w:rFonts w:ascii="Times New Roman" w:eastAsia="Times New Roman" w:hAnsi="Times New Roman" w:cs="Times New Roman"/>
          <w:color w:val="000000" w:themeColor="text1"/>
          <w:sz w:val="24"/>
          <w:szCs w:val="24"/>
        </w:rPr>
        <w:t xml:space="preserve"> tegevuse </w:t>
      </w:r>
      <w:r w:rsidR="25497404" w:rsidRPr="005C0B2D">
        <w:rPr>
          <w:rFonts w:ascii="Times New Roman" w:eastAsia="Times New Roman" w:hAnsi="Times New Roman" w:cs="Times New Roman"/>
          <w:color w:val="000000" w:themeColor="text1"/>
          <w:sz w:val="24"/>
          <w:szCs w:val="24"/>
        </w:rPr>
        <w:t>KMH</w:t>
      </w:r>
      <w:r w:rsidR="517F00CB" w:rsidRPr="005C0B2D">
        <w:rPr>
          <w:rFonts w:ascii="Times New Roman" w:eastAsia="Times New Roman" w:hAnsi="Times New Roman" w:cs="Times New Roman"/>
          <w:color w:val="000000" w:themeColor="text1"/>
          <w:sz w:val="24"/>
          <w:szCs w:val="24"/>
        </w:rPr>
        <w:t xml:space="preserve"> </w:t>
      </w:r>
      <w:r w:rsidR="315C1367" w:rsidRPr="005C0B2D">
        <w:rPr>
          <w:rFonts w:ascii="Times New Roman" w:eastAsia="Times New Roman" w:hAnsi="Times New Roman" w:cs="Times New Roman"/>
          <w:color w:val="000000" w:themeColor="text1"/>
          <w:sz w:val="24"/>
          <w:szCs w:val="24"/>
        </w:rPr>
        <w:t xml:space="preserve">või </w:t>
      </w:r>
      <w:r w:rsidR="0521AB17" w:rsidRPr="005C0B2D">
        <w:rPr>
          <w:rFonts w:ascii="Times New Roman" w:eastAsia="Times New Roman" w:hAnsi="Times New Roman" w:cs="Times New Roman"/>
          <w:color w:val="000000" w:themeColor="text1"/>
          <w:sz w:val="24"/>
          <w:szCs w:val="24"/>
        </w:rPr>
        <w:t>KSH</w:t>
      </w:r>
      <w:r w:rsidR="315C1367" w:rsidRPr="005C0B2D">
        <w:rPr>
          <w:rFonts w:ascii="Times New Roman" w:eastAsia="Times New Roman" w:hAnsi="Times New Roman" w:cs="Times New Roman"/>
          <w:color w:val="000000" w:themeColor="text1"/>
          <w:sz w:val="24"/>
          <w:szCs w:val="24"/>
        </w:rPr>
        <w:t xml:space="preserve"> kaudu teada</w:t>
      </w:r>
      <w:r w:rsidR="029CC2EE" w:rsidRPr="005C0B2D">
        <w:rPr>
          <w:rFonts w:ascii="Times New Roman" w:eastAsia="Times New Roman" w:hAnsi="Times New Roman" w:cs="Times New Roman"/>
          <w:color w:val="000000" w:themeColor="text1"/>
          <w:sz w:val="24"/>
          <w:szCs w:val="24"/>
        </w:rPr>
        <w:t>, määratakse</w:t>
      </w:r>
      <w:r w:rsidR="28895A5B" w:rsidRPr="005C0B2D">
        <w:rPr>
          <w:rFonts w:ascii="Times New Roman" w:eastAsia="Times New Roman" w:hAnsi="Times New Roman" w:cs="Times New Roman"/>
          <w:color w:val="000000" w:themeColor="text1"/>
          <w:sz w:val="24"/>
          <w:szCs w:val="24"/>
        </w:rPr>
        <w:t xml:space="preserve"> </w:t>
      </w:r>
      <w:r w:rsidR="50DE4EA1" w:rsidRPr="005C0B2D">
        <w:rPr>
          <w:rFonts w:ascii="Times New Roman" w:eastAsia="Times New Roman" w:hAnsi="Times New Roman" w:cs="Times New Roman"/>
          <w:color w:val="000000" w:themeColor="text1"/>
          <w:sz w:val="24"/>
          <w:szCs w:val="24"/>
        </w:rPr>
        <w:t xml:space="preserve">KMH </w:t>
      </w:r>
      <w:r w:rsidR="03D390AB" w:rsidRPr="005C0B2D">
        <w:rPr>
          <w:rFonts w:ascii="Times New Roman" w:eastAsia="Times New Roman" w:hAnsi="Times New Roman" w:cs="Times New Roman"/>
          <w:color w:val="000000" w:themeColor="text1"/>
          <w:sz w:val="24"/>
          <w:szCs w:val="24"/>
        </w:rPr>
        <w:t xml:space="preserve">algatamise otsuses </w:t>
      </w:r>
      <w:r w:rsidR="029CC2EE" w:rsidRPr="005C0B2D">
        <w:rPr>
          <w:rFonts w:ascii="Times New Roman" w:eastAsia="Times New Roman" w:hAnsi="Times New Roman" w:cs="Times New Roman"/>
          <w:color w:val="000000" w:themeColor="text1"/>
          <w:sz w:val="24"/>
          <w:szCs w:val="24"/>
        </w:rPr>
        <w:t>ka keskkonnamõju hindamise ulatus</w:t>
      </w:r>
      <w:r w:rsidR="5F96ED94" w:rsidRPr="005C0B2D">
        <w:rPr>
          <w:rFonts w:ascii="Times New Roman" w:eastAsia="Times New Roman" w:hAnsi="Times New Roman" w:cs="Times New Roman"/>
          <w:sz w:val="24"/>
          <w:szCs w:val="24"/>
        </w:rPr>
        <w:t xml:space="preserve">. </w:t>
      </w:r>
      <w:r w:rsidR="2357ECD2" w:rsidRPr="005C0B2D">
        <w:rPr>
          <w:rFonts w:ascii="Times New Roman" w:eastAsia="Times New Roman" w:hAnsi="Times New Roman" w:cs="Times New Roman"/>
          <w:sz w:val="24"/>
          <w:szCs w:val="24"/>
        </w:rPr>
        <w:t xml:space="preserve">Sealjuures tuleb arvestada, et samalaadsed </w:t>
      </w:r>
      <w:r w:rsidR="2357ECD2" w:rsidRPr="005C0B2D">
        <w:rPr>
          <w:rFonts w:ascii="Times New Roman" w:eastAsia="Times New Roman" w:hAnsi="Times New Roman" w:cs="Times New Roman"/>
          <w:color w:val="000000" w:themeColor="text1"/>
          <w:sz w:val="24"/>
          <w:szCs w:val="24"/>
        </w:rPr>
        <w:t>KMH-d/KSH-d</w:t>
      </w:r>
      <w:r w:rsidR="2357ECD2" w:rsidRPr="005C0B2D">
        <w:rPr>
          <w:rFonts w:ascii="Times New Roman" w:eastAsia="Times New Roman" w:hAnsi="Times New Roman" w:cs="Times New Roman"/>
          <w:sz w:val="24"/>
          <w:szCs w:val="24"/>
        </w:rPr>
        <w:t xml:space="preserve"> peavad olema lõpetatud</w:t>
      </w:r>
      <w:r w:rsidR="5BB045EC" w:rsidRPr="005C0B2D">
        <w:rPr>
          <w:rFonts w:ascii="Times New Roman" w:eastAsia="Times New Roman" w:hAnsi="Times New Roman" w:cs="Times New Roman"/>
          <w:sz w:val="24"/>
          <w:szCs w:val="24"/>
        </w:rPr>
        <w:t xml:space="preserve">, st </w:t>
      </w:r>
      <w:r w:rsidR="5BB045EC" w:rsidRPr="005C0B2D" w:rsidDel="002B2C8F">
        <w:rPr>
          <w:rFonts w:ascii="Times New Roman" w:eastAsia="Times New Roman" w:hAnsi="Times New Roman" w:cs="Times New Roman"/>
          <w:sz w:val="24"/>
          <w:szCs w:val="24"/>
        </w:rPr>
        <w:t>KMH</w:t>
      </w:r>
      <w:r w:rsidR="04BC7521" w:rsidRPr="005C0B2D">
        <w:rPr>
          <w:rFonts w:ascii="Times New Roman" w:eastAsia="Times New Roman" w:hAnsi="Times New Roman" w:cs="Times New Roman"/>
          <w:sz w:val="24"/>
          <w:szCs w:val="24"/>
        </w:rPr>
        <w:t>/KSH</w:t>
      </w:r>
      <w:r w:rsidR="5BB045EC" w:rsidRPr="005C0B2D">
        <w:rPr>
          <w:rFonts w:ascii="Times New Roman" w:eastAsia="Times New Roman" w:hAnsi="Times New Roman" w:cs="Times New Roman"/>
          <w:sz w:val="24"/>
          <w:szCs w:val="24"/>
        </w:rPr>
        <w:t xml:space="preserve"> </w:t>
      </w:r>
      <w:r w:rsidR="2357ECD2" w:rsidRPr="005C0B2D">
        <w:rPr>
          <w:rFonts w:ascii="Times New Roman" w:eastAsia="Times New Roman" w:hAnsi="Times New Roman" w:cs="Times New Roman"/>
          <w:sz w:val="24"/>
          <w:szCs w:val="24"/>
        </w:rPr>
        <w:t>aruanded nõuetele vastavaks tunnistatud. Erisuse kohald</w:t>
      </w:r>
      <w:r w:rsidR="5BCC0CDC" w:rsidRPr="005C0B2D">
        <w:rPr>
          <w:rFonts w:ascii="Times New Roman" w:eastAsia="Times New Roman" w:hAnsi="Times New Roman" w:cs="Times New Roman"/>
          <w:sz w:val="24"/>
          <w:szCs w:val="24"/>
        </w:rPr>
        <w:t>amisel</w:t>
      </w:r>
      <w:r w:rsidR="657DED18" w:rsidRPr="005C0B2D">
        <w:rPr>
          <w:rFonts w:ascii="Times New Roman" w:eastAsia="Times New Roman" w:hAnsi="Times New Roman" w:cs="Times New Roman"/>
          <w:sz w:val="24"/>
          <w:szCs w:val="24"/>
        </w:rPr>
        <w:t xml:space="preserve"> </w:t>
      </w:r>
      <w:r w:rsidR="3DC2B056" w:rsidRPr="005C0B2D">
        <w:rPr>
          <w:rFonts w:ascii="Times New Roman" w:eastAsia="Times New Roman" w:hAnsi="Times New Roman" w:cs="Times New Roman"/>
          <w:sz w:val="24"/>
          <w:szCs w:val="24"/>
        </w:rPr>
        <w:t xml:space="preserve">peab </w:t>
      </w:r>
      <w:r w:rsidR="3DC2B056" w:rsidRPr="005C0B2D">
        <w:rPr>
          <w:rFonts w:ascii="Times New Roman" w:eastAsia="Times New Roman" w:hAnsi="Times New Roman" w:cs="Times New Roman"/>
          <w:color w:val="000000" w:themeColor="text1"/>
          <w:sz w:val="24"/>
          <w:szCs w:val="24"/>
        </w:rPr>
        <w:t>KMH</w:t>
      </w:r>
      <w:r w:rsidR="657DED18" w:rsidRPr="005C0B2D">
        <w:rPr>
          <w:rFonts w:ascii="Times New Roman" w:eastAsia="Times New Roman" w:hAnsi="Times New Roman" w:cs="Times New Roman"/>
          <w:color w:val="000000" w:themeColor="text1"/>
          <w:sz w:val="24"/>
          <w:szCs w:val="24"/>
        </w:rPr>
        <w:t xml:space="preserve"> algatamise otsus </w:t>
      </w:r>
      <w:r w:rsidR="73FB82C1" w:rsidRPr="005C0B2D">
        <w:rPr>
          <w:rFonts w:ascii="Times New Roman" w:eastAsia="Times New Roman" w:hAnsi="Times New Roman" w:cs="Times New Roman"/>
          <w:color w:val="000000" w:themeColor="text1"/>
          <w:sz w:val="24"/>
          <w:szCs w:val="24"/>
        </w:rPr>
        <w:t>sisaldama</w:t>
      </w:r>
      <w:r w:rsidR="71DC5791" w:rsidRPr="005C0B2D">
        <w:rPr>
          <w:rFonts w:ascii="Times New Roman" w:eastAsia="Times New Roman" w:hAnsi="Times New Roman" w:cs="Times New Roman"/>
          <w:color w:val="000000" w:themeColor="text1"/>
          <w:sz w:val="24"/>
          <w:szCs w:val="24"/>
        </w:rPr>
        <w:t xml:space="preserve"> </w:t>
      </w:r>
      <w:r w:rsidR="657DED18" w:rsidRPr="005C0B2D">
        <w:rPr>
          <w:rFonts w:ascii="Times New Roman" w:eastAsia="Times New Roman" w:hAnsi="Times New Roman" w:cs="Times New Roman"/>
          <w:color w:val="000000" w:themeColor="text1"/>
          <w:sz w:val="24"/>
          <w:szCs w:val="24"/>
        </w:rPr>
        <w:t>teavet kavandatava tegevusega eeldatavalt kaasneva olulise keskkonnamõju ja selle hindamiseks vajalike uuringute ning eksperdirühma koosseisu kohta valdkondade kaupa</w:t>
      </w:r>
      <w:r w:rsidR="4F60BE19" w:rsidRPr="005C0B2D">
        <w:rPr>
          <w:rFonts w:ascii="Times New Roman" w:eastAsia="Times New Roman" w:hAnsi="Times New Roman" w:cs="Times New Roman"/>
          <w:color w:val="000000" w:themeColor="text1"/>
          <w:sz w:val="24"/>
          <w:szCs w:val="24"/>
        </w:rPr>
        <w:t xml:space="preserve"> (</w:t>
      </w:r>
      <w:r w:rsidR="0C4DEEDD" w:rsidRPr="005C0B2D">
        <w:rPr>
          <w:rFonts w:ascii="Times New Roman" w:eastAsia="Times New Roman" w:hAnsi="Times New Roman" w:cs="Times New Roman"/>
          <w:color w:val="000000" w:themeColor="text1"/>
          <w:sz w:val="24"/>
          <w:szCs w:val="24"/>
        </w:rPr>
        <w:t>§ 11</w:t>
      </w:r>
      <w:r w:rsidR="0C4DEEDD" w:rsidRPr="005C0B2D">
        <w:rPr>
          <w:rFonts w:ascii="Times New Roman" w:eastAsia="Times New Roman" w:hAnsi="Times New Roman" w:cs="Times New Roman"/>
          <w:color w:val="000000" w:themeColor="text1"/>
          <w:sz w:val="24"/>
          <w:szCs w:val="24"/>
          <w:vertAlign w:val="superscript"/>
        </w:rPr>
        <w:t>1</w:t>
      </w:r>
      <w:r w:rsidR="0C4DEEDD" w:rsidRPr="005C0B2D">
        <w:rPr>
          <w:rFonts w:ascii="Times New Roman" w:eastAsia="Times New Roman" w:hAnsi="Times New Roman" w:cs="Times New Roman"/>
          <w:color w:val="000000" w:themeColor="text1"/>
          <w:sz w:val="24"/>
          <w:szCs w:val="24"/>
        </w:rPr>
        <w:t xml:space="preserve"> </w:t>
      </w:r>
      <w:r w:rsidR="4F60BE19" w:rsidRPr="005C0B2D">
        <w:rPr>
          <w:rFonts w:ascii="Times New Roman" w:eastAsia="Times New Roman" w:hAnsi="Times New Roman" w:cs="Times New Roman"/>
          <w:color w:val="000000" w:themeColor="text1"/>
          <w:sz w:val="24"/>
          <w:szCs w:val="24"/>
        </w:rPr>
        <w:t>lõige 3)</w:t>
      </w:r>
      <w:r w:rsidR="657DED18" w:rsidRPr="005C0B2D">
        <w:rPr>
          <w:rFonts w:ascii="Times New Roman" w:eastAsia="Times New Roman" w:hAnsi="Times New Roman" w:cs="Times New Roman"/>
          <w:color w:val="000000" w:themeColor="text1"/>
          <w:sz w:val="24"/>
          <w:szCs w:val="24"/>
        </w:rPr>
        <w:t>.</w:t>
      </w:r>
      <w:r w:rsidR="2F7023FB" w:rsidRPr="005C0B2D">
        <w:rPr>
          <w:rFonts w:ascii="Times New Roman" w:eastAsia="Times New Roman" w:hAnsi="Times New Roman" w:cs="Times New Roman"/>
          <w:color w:val="000000" w:themeColor="text1"/>
          <w:sz w:val="24"/>
          <w:szCs w:val="24"/>
        </w:rPr>
        <w:t xml:space="preserve"> </w:t>
      </w:r>
      <w:r w:rsidR="1EDC3726" w:rsidRPr="005C0B2D">
        <w:rPr>
          <w:rFonts w:ascii="Times New Roman" w:eastAsia="Times New Roman" w:hAnsi="Times New Roman" w:cs="Times New Roman"/>
          <w:color w:val="000000" w:themeColor="text1"/>
          <w:sz w:val="24"/>
          <w:szCs w:val="24"/>
        </w:rPr>
        <w:t xml:space="preserve">See tähendab, et </w:t>
      </w:r>
      <w:r w:rsidR="2FCA068F" w:rsidRPr="005C0B2D">
        <w:rPr>
          <w:rFonts w:ascii="Times New Roman" w:eastAsia="Times New Roman" w:hAnsi="Times New Roman" w:cs="Times New Roman"/>
          <w:sz w:val="24"/>
          <w:szCs w:val="24"/>
        </w:rPr>
        <w:t xml:space="preserve">otsuses tuleb </w:t>
      </w:r>
      <w:r w:rsidR="639011BC" w:rsidRPr="005C0B2D">
        <w:rPr>
          <w:rFonts w:ascii="Times New Roman" w:eastAsia="Times New Roman" w:hAnsi="Times New Roman" w:cs="Times New Roman"/>
          <w:sz w:val="24"/>
          <w:szCs w:val="24"/>
        </w:rPr>
        <w:t xml:space="preserve">eraldi </w:t>
      </w:r>
      <w:r w:rsidR="2FCA068F" w:rsidRPr="005C0B2D">
        <w:rPr>
          <w:rFonts w:ascii="Times New Roman" w:eastAsia="Times New Roman" w:hAnsi="Times New Roman" w:cs="Times New Roman"/>
          <w:sz w:val="24"/>
          <w:szCs w:val="24"/>
        </w:rPr>
        <w:t>ära nimetada</w:t>
      </w:r>
      <w:r w:rsidR="1EDC3726" w:rsidRPr="005C0B2D">
        <w:rPr>
          <w:rFonts w:ascii="Times New Roman" w:eastAsia="Times New Roman" w:hAnsi="Times New Roman" w:cs="Times New Roman"/>
          <w:sz w:val="24"/>
          <w:szCs w:val="24"/>
        </w:rPr>
        <w:t xml:space="preserve"> mõjud, mida tuleb KMH käigus </w:t>
      </w:r>
      <w:r w:rsidR="7414A731" w:rsidRPr="005C0B2D">
        <w:rPr>
          <w:rFonts w:ascii="Times New Roman" w:eastAsia="Times New Roman" w:hAnsi="Times New Roman" w:cs="Times New Roman"/>
          <w:sz w:val="24"/>
          <w:szCs w:val="24"/>
        </w:rPr>
        <w:t>hinnat</w:t>
      </w:r>
      <w:r w:rsidR="1EDC3726" w:rsidRPr="005C0B2D">
        <w:rPr>
          <w:rFonts w:ascii="Times New Roman" w:eastAsia="Times New Roman" w:hAnsi="Times New Roman" w:cs="Times New Roman"/>
          <w:sz w:val="24"/>
          <w:szCs w:val="24"/>
        </w:rPr>
        <w:t>a (</w:t>
      </w:r>
      <w:r w:rsidR="7C6D2A06" w:rsidRPr="005C0B2D">
        <w:rPr>
          <w:rFonts w:ascii="Times New Roman" w:eastAsia="Times New Roman" w:hAnsi="Times New Roman" w:cs="Times New Roman"/>
          <w:sz w:val="24"/>
          <w:szCs w:val="24"/>
        </w:rPr>
        <w:t xml:space="preserve">ning eelnevast tulenevalt </w:t>
      </w:r>
      <w:r w:rsidR="0B26710F" w:rsidRPr="005C0B2D">
        <w:rPr>
          <w:rFonts w:ascii="Times New Roman" w:eastAsia="Times New Roman" w:hAnsi="Times New Roman" w:cs="Times New Roman"/>
          <w:sz w:val="24"/>
          <w:szCs w:val="24"/>
        </w:rPr>
        <w:t xml:space="preserve">ka </w:t>
      </w:r>
      <w:r w:rsidR="7C6D2A06" w:rsidRPr="005C0B2D">
        <w:rPr>
          <w:rFonts w:ascii="Times New Roman" w:eastAsia="Times New Roman" w:hAnsi="Times New Roman" w:cs="Times New Roman"/>
          <w:sz w:val="24"/>
          <w:szCs w:val="24"/>
        </w:rPr>
        <w:t>vajalikud uuringud ja eksper</w:t>
      </w:r>
      <w:r w:rsidR="0F240236" w:rsidRPr="005C0B2D">
        <w:rPr>
          <w:rFonts w:ascii="Times New Roman" w:eastAsia="Times New Roman" w:hAnsi="Times New Roman" w:cs="Times New Roman"/>
          <w:sz w:val="24"/>
          <w:szCs w:val="24"/>
        </w:rPr>
        <w:t>tiisi valdkonnad</w:t>
      </w:r>
      <w:r w:rsidR="1EDC3726" w:rsidRPr="005C0B2D">
        <w:rPr>
          <w:rFonts w:ascii="Times New Roman" w:eastAsia="Times New Roman" w:hAnsi="Times New Roman" w:cs="Times New Roman"/>
          <w:sz w:val="24"/>
          <w:szCs w:val="24"/>
        </w:rPr>
        <w:t>).</w:t>
      </w:r>
      <w:r w:rsidR="2F7023FB" w:rsidRPr="005C0B2D">
        <w:rPr>
          <w:rFonts w:ascii="Times New Roman" w:eastAsia="Times New Roman" w:hAnsi="Times New Roman" w:cs="Times New Roman"/>
          <w:sz w:val="24"/>
          <w:szCs w:val="24"/>
        </w:rPr>
        <w:t xml:space="preserve"> </w:t>
      </w:r>
      <w:r w:rsidR="1BF01486" w:rsidRPr="005C0B2D">
        <w:rPr>
          <w:rFonts w:ascii="Times New Roman" w:eastAsia="Times New Roman" w:hAnsi="Times New Roman" w:cs="Times New Roman"/>
          <w:sz w:val="24"/>
          <w:szCs w:val="24"/>
        </w:rPr>
        <w:t xml:space="preserve">Tegemist ei pruugi </w:t>
      </w:r>
      <w:r w:rsidR="4028A9A1" w:rsidRPr="005C0B2D">
        <w:rPr>
          <w:rFonts w:ascii="Times New Roman" w:eastAsia="Times New Roman" w:hAnsi="Times New Roman" w:cs="Times New Roman"/>
          <w:sz w:val="24"/>
          <w:szCs w:val="24"/>
        </w:rPr>
        <w:t xml:space="preserve">aga </w:t>
      </w:r>
      <w:r w:rsidR="7EE14AE1" w:rsidRPr="005C0B2D">
        <w:rPr>
          <w:rFonts w:ascii="Times New Roman" w:eastAsia="Times New Roman" w:hAnsi="Times New Roman" w:cs="Times New Roman"/>
          <w:sz w:val="24"/>
          <w:szCs w:val="24"/>
        </w:rPr>
        <w:t>olla lõpliku ja ammendava loeteluga</w:t>
      </w:r>
      <w:r w:rsidR="38259974" w:rsidRPr="005C0B2D">
        <w:rPr>
          <w:rFonts w:ascii="Times New Roman" w:eastAsia="Times New Roman" w:hAnsi="Times New Roman" w:cs="Times New Roman"/>
          <w:sz w:val="24"/>
          <w:szCs w:val="24"/>
        </w:rPr>
        <w:t>:</w:t>
      </w:r>
      <w:r w:rsidR="4D2EF501" w:rsidRPr="005C0B2D">
        <w:rPr>
          <w:rFonts w:ascii="Times New Roman" w:eastAsia="Times New Roman" w:hAnsi="Times New Roman" w:cs="Times New Roman"/>
          <w:sz w:val="24"/>
          <w:szCs w:val="24"/>
        </w:rPr>
        <w:t xml:space="preserve"> </w:t>
      </w:r>
      <w:r w:rsidR="7EE14AE1" w:rsidRPr="005C0B2D">
        <w:rPr>
          <w:rFonts w:ascii="Times New Roman" w:eastAsia="Times New Roman" w:hAnsi="Times New Roman" w:cs="Times New Roman"/>
          <w:sz w:val="24"/>
          <w:szCs w:val="24"/>
        </w:rPr>
        <w:t>otsustaja määrab esialgse raami</w:t>
      </w:r>
      <w:r w:rsidR="6C5C8C34" w:rsidRPr="005C0B2D">
        <w:rPr>
          <w:rFonts w:ascii="Times New Roman" w:eastAsia="Times New Roman" w:hAnsi="Times New Roman" w:cs="Times New Roman"/>
          <w:sz w:val="24"/>
          <w:szCs w:val="24"/>
        </w:rPr>
        <w:t>stiku</w:t>
      </w:r>
      <w:r w:rsidR="7EE14AE1" w:rsidRPr="005C0B2D">
        <w:rPr>
          <w:rFonts w:ascii="Times New Roman" w:eastAsia="Times New Roman" w:hAnsi="Times New Roman" w:cs="Times New Roman"/>
          <w:sz w:val="24"/>
          <w:szCs w:val="24"/>
        </w:rPr>
        <w:t>, mille KMH juhtekspert</w:t>
      </w:r>
      <w:r w:rsidR="6A08A7B8" w:rsidRPr="005C0B2D">
        <w:rPr>
          <w:rFonts w:ascii="Times New Roman" w:eastAsia="Times New Roman" w:hAnsi="Times New Roman" w:cs="Times New Roman"/>
          <w:sz w:val="24"/>
          <w:szCs w:val="24"/>
        </w:rPr>
        <w:t xml:space="preserve"> (eksperdirühm)</w:t>
      </w:r>
      <w:r w:rsidR="7EE14AE1" w:rsidRPr="005C0B2D">
        <w:rPr>
          <w:rFonts w:ascii="Times New Roman" w:eastAsia="Times New Roman" w:hAnsi="Times New Roman" w:cs="Times New Roman"/>
          <w:sz w:val="24"/>
          <w:szCs w:val="24"/>
        </w:rPr>
        <w:t xml:space="preserve"> vaatab üle ja vajadusel täpsustab </w:t>
      </w:r>
      <w:r w:rsidR="4992C4C4" w:rsidRPr="005C0B2D">
        <w:rPr>
          <w:rFonts w:ascii="Times New Roman" w:eastAsia="Times New Roman" w:hAnsi="Times New Roman" w:cs="Times New Roman"/>
          <w:sz w:val="24"/>
          <w:szCs w:val="24"/>
        </w:rPr>
        <w:t xml:space="preserve">edasise </w:t>
      </w:r>
      <w:r w:rsidR="7EE14AE1" w:rsidRPr="005C0B2D">
        <w:rPr>
          <w:rFonts w:ascii="Times New Roman" w:eastAsia="Times New Roman" w:hAnsi="Times New Roman" w:cs="Times New Roman"/>
          <w:sz w:val="24"/>
          <w:szCs w:val="24"/>
        </w:rPr>
        <w:t>hindamise käigus. Kui juhteksperdi hinnangul on vaja täiendavaid uuringuid</w:t>
      </w:r>
      <w:r w:rsidR="7080C9FC" w:rsidRPr="005C0B2D">
        <w:rPr>
          <w:rStyle w:val="Allmrkuseviide"/>
          <w:rFonts w:ascii="Times New Roman" w:eastAsia="Times New Roman" w:hAnsi="Times New Roman" w:cs="Times New Roman"/>
          <w:sz w:val="24"/>
          <w:szCs w:val="24"/>
        </w:rPr>
        <w:footnoteReference w:id="10"/>
      </w:r>
      <w:r w:rsidR="7EE14AE1" w:rsidRPr="005C0B2D">
        <w:rPr>
          <w:rFonts w:ascii="Times New Roman" w:eastAsia="Times New Roman" w:hAnsi="Times New Roman" w:cs="Times New Roman"/>
          <w:sz w:val="24"/>
          <w:szCs w:val="24"/>
        </w:rPr>
        <w:t xml:space="preserve"> või lisada </w:t>
      </w:r>
      <w:proofErr w:type="spellStart"/>
      <w:r w:rsidR="3C41AC06" w:rsidRPr="005C0B2D">
        <w:rPr>
          <w:rFonts w:ascii="Times New Roman" w:eastAsia="Times New Roman" w:hAnsi="Times New Roman" w:cs="Times New Roman"/>
          <w:sz w:val="24"/>
          <w:szCs w:val="24"/>
        </w:rPr>
        <w:t>valdkondlikke</w:t>
      </w:r>
      <w:proofErr w:type="spellEnd"/>
      <w:r w:rsidR="3C41AC06" w:rsidRPr="005C0B2D">
        <w:rPr>
          <w:rFonts w:ascii="Times New Roman" w:eastAsia="Times New Roman" w:hAnsi="Times New Roman" w:cs="Times New Roman"/>
          <w:sz w:val="24"/>
          <w:szCs w:val="24"/>
        </w:rPr>
        <w:t xml:space="preserve"> </w:t>
      </w:r>
      <w:r w:rsidR="7EE14AE1" w:rsidRPr="005C0B2D">
        <w:rPr>
          <w:rFonts w:ascii="Times New Roman" w:eastAsia="Times New Roman" w:hAnsi="Times New Roman" w:cs="Times New Roman"/>
          <w:sz w:val="24"/>
          <w:szCs w:val="24"/>
        </w:rPr>
        <w:t xml:space="preserve">eksperte selleks, et tagada </w:t>
      </w:r>
      <w:r w:rsidR="73D80D00" w:rsidRPr="005C0B2D">
        <w:rPr>
          <w:rFonts w:ascii="Times New Roman" w:eastAsia="Times New Roman" w:hAnsi="Times New Roman" w:cs="Times New Roman"/>
          <w:sz w:val="24"/>
          <w:szCs w:val="24"/>
        </w:rPr>
        <w:t xml:space="preserve">kaasneva </w:t>
      </w:r>
      <w:r w:rsidR="029ADFDF" w:rsidRPr="005C0B2D">
        <w:rPr>
          <w:rFonts w:ascii="Times New Roman" w:eastAsia="Times New Roman" w:hAnsi="Times New Roman" w:cs="Times New Roman"/>
          <w:sz w:val="24"/>
          <w:szCs w:val="24"/>
        </w:rPr>
        <w:t>olulise keskkonnamõju</w:t>
      </w:r>
      <w:r w:rsidR="1BF01486" w:rsidRPr="005C0B2D">
        <w:rPr>
          <w:rFonts w:ascii="Times New Roman" w:eastAsia="Times New Roman" w:hAnsi="Times New Roman" w:cs="Times New Roman"/>
          <w:sz w:val="24"/>
          <w:szCs w:val="24"/>
        </w:rPr>
        <w:t xml:space="preserve"> </w:t>
      </w:r>
      <w:r w:rsidR="7EE14AE1" w:rsidRPr="005C0B2D">
        <w:rPr>
          <w:rFonts w:ascii="Times New Roman" w:eastAsia="Times New Roman" w:hAnsi="Times New Roman" w:cs="Times New Roman"/>
          <w:sz w:val="24"/>
          <w:szCs w:val="24"/>
        </w:rPr>
        <w:t>usaldusväärne analüüs</w:t>
      </w:r>
      <w:r w:rsidR="1DC835CF" w:rsidRPr="005C0B2D">
        <w:rPr>
          <w:rFonts w:ascii="Times New Roman" w:eastAsia="Times New Roman" w:hAnsi="Times New Roman" w:cs="Times New Roman"/>
          <w:sz w:val="24"/>
          <w:szCs w:val="24"/>
        </w:rPr>
        <w:t xml:space="preserve"> </w:t>
      </w:r>
      <w:r w:rsidR="3422BBA4" w:rsidRPr="005C0B2D">
        <w:rPr>
          <w:rFonts w:ascii="Times New Roman" w:eastAsia="Times New Roman" w:hAnsi="Times New Roman" w:cs="Times New Roman"/>
          <w:sz w:val="24"/>
          <w:szCs w:val="24"/>
        </w:rPr>
        <w:t>ning</w:t>
      </w:r>
      <w:r w:rsidR="5F0CCA4A" w:rsidRPr="005C0B2D">
        <w:rPr>
          <w:rFonts w:ascii="Times New Roman" w:eastAsia="Times New Roman" w:hAnsi="Times New Roman" w:cs="Times New Roman"/>
          <w:sz w:val="24"/>
          <w:szCs w:val="24"/>
        </w:rPr>
        <w:t xml:space="preserve"> olulise </w:t>
      </w:r>
      <w:r w:rsidR="5165797E" w:rsidRPr="005C0B2D">
        <w:rPr>
          <w:rFonts w:ascii="Times New Roman" w:eastAsia="Times New Roman" w:hAnsi="Times New Roman" w:cs="Times New Roman"/>
          <w:sz w:val="24"/>
          <w:szCs w:val="24"/>
        </w:rPr>
        <w:t>keskkonna</w:t>
      </w:r>
      <w:r w:rsidR="5F0CCA4A" w:rsidRPr="005C0B2D">
        <w:rPr>
          <w:rFonts w:ascii="Times New Roman" w:eastAsia="Times New Roman" w:hAnsi="Times New Roman" w:cs="Times New Roman"/>
          <w:sz w:val="24"/>
          <w:szCs w:val="24"/>
        </w:rPr>
        <w:t>mõju</w:t>
      </w:r>
      <w:r w:rsidR="1DC835CF" w:rsidRPr="005C0B2D">
        <w:rPr>
          <w:rFonts w:ascii="Times New Roman" w:eastAsia="Times New Roman" w:hAnsi="Times New Roman" w:cs="Times New Roman"/>
          <w:sz w:val="24"/>
          <w:szCs w:val="24"/>
        </w:rPr>
        <w:t xml:space="preserve"> vältimine</w:t>
      </w:r>
      <w:r w:rsidR="411A7297" w:rsidRPr="005C0B2D">
        <w:rPr>
          <w:rFonts w:ascii="Times New Roman" w:eastAsia="Times New Roman" w:hAnsi="Times New Roman" w:cs="Times New Roman"/>
          <w:sz w:val="24"/>
          <w:szCs w:val="24"/>
        </w:rPr>
        <w:t xml:space="preserve"> või </w:t>
      </w:r>
      <w:r w:rsidR="1DC835CF" w:rsidRPr="005C0B2D">
        <w:rPr>
          <w:rFonts w:ascii="Times New Roman" w:eastAsia="Times New Roman" w:hAnsi="Times New Roman" w:cs="Times New Roman"/>
          <w:sz w:val="24"/>
          <w:szCs w:val="24"/>
        </w:rPr>
        <w:t>leevendamine</w:t>
      </w:r>
      <w:r w:rsidR="7EE14AE1" w:rsidRPr="005C0B2D">
        <w:rPr>
          <w:rFonts w:ascii="Times New Roman" w:eastAsia="Times New Roman" w:hAnsi="Times New Roman" w:cs="Times New Roman"/>
          <w:sz w:val="24"/>
          <w:szCs w:val="24"/>
        </w:rPr>
        <w:t xml:space="preserve">, tuleb need uuringud läbi viia </w:t>
      </w:r>
      <w:r w:rsidR="554716AA" w:rsidRPr="005C0B2D">
        <w:rPr>
          <w:rFonts w:ascii="Times New Roman" w:eastAsia="Times New Roman" w:hAnsi="Times New Roman" w:cs="Times New Roman"/>
          <w:sz w:val="24"/>
          <w:szCs w:val="24"/>
        </w:rPr>
        <w:t xml:space="preserve">ja </w:t>
      </w:r>
      <w:r w:rsidR="7EE14AE1" w:rsidRPr="005C0B2D">
        <w:rPr>
          <w:rFonts w:ascii="Times New Roman" w:eastAsia="Times New Roman" w:hAnsi="Times New Roman" w:cs="Times New Roman"/>
          <w:sz w:val="24"/>
          <w:szCs w:val="24"/>
        </w:rPr>
        <w:t xml:space="preserve">eksperdid kaasata. Samuti võib täiendavate uuringute vajadus selguda </w:t>
      </w:r>
      <w:r w:rsidR="543D19CE" w:rsidRPr="005C0B2D">
        <w:rPr>
          <w:rFonts w:ascii="Times New Roman" w:eastAsia="Times New Roman" w:hAnsi="Times New Roman" w:cs="Times New Roman"/>
          <w:sz w:val="24"/>
          <w:szCs w:val="24"/>
        </w:rPr>
        <w:t xml:space="preserve">KMH aruande </w:t>
      </w:r>
      <w:r w:rsidR="7EE14AE1" w:rsidRPr="005C0B2D">
        <w:rPr>
          <w:rFonts w:ascii="Times New Roman" w:eastAsia="Times New Roman" w:hAnsi="Times New Roman" w:cs="Times New Roman"/>
          <w:sz w:val="24"/>
          <w:szCs w:val="24"/>
        </w:rPr>
        <w:t>avalik</w:t>
      </w:r>
      <w:r w:rsidR="01B4B717" w:rsidRPr="005C0B2D">
        <w:rPr>
          <w:rFonts w:ascii="Times New Roman" w:eastAsia="Times New Roman" w:hAnsi="Times New Roman" w:cs="Times New Roman"/>
          <w:sz w:val="24"/>
          <w:szCs w:val="24"/>
        </w:rPr>
        <w:t>ustamise käigus</w:t>
      </w:r>
      <w:r w:rsidR="5B606CE8" w:rsidRPr="005C0B2D">
        <w:rPr>
          <w:rFonts w:ascii="Times New Roman" w:eastAsia="Times New Roman" w:hAnsi="Times New Roman" w:cs="Times New Roman"/>
          <w:sz w:val="24"/>
          <w:szCs w:val="24"/>
        </w:rPr>
        <w:t xml:space="preserve"> ning s</w:t>
      </w:r>
      <w:r w:rsidR="7D215DBE" w:rsidRPr="005C0B2D">
        <w:rPr>
          <w:rFonts w:ascii="Times New Roman" w:eastAsia="Times New Roman" w:hAnsi="Times New Roman" w:cs="Times New Roman"/>
          <w:sz w:val="24"/>
          <w:szCs w:val="24"/>
        </w:rPr>
        <w:t>ellisel</w:t>
      </w:r>
      <w:r w:rsidR="01B4B717" w:rsidRPr="005C0B2D">
        <w:rPr>
          <w:rFonts w:ascii="Times New Roman" w:eastAsia="Times New Roman" w:hAnsi="Times New Roman" w:cs="Times New Roman"/>
          <w:sz w:val="24"/>
          <w:szCs w:val="24"/>
        </w:rPr>
        <w:t xml:space="preserve"> juhul tuleb</w:t>
      </w:r>
      <w:r w:rsidR="7EE14AE1" w:rsidRPr="005C0B2D">
        <w:rPr>
          <w:rFonts w:ascii="Times New Roman" w:eastAsia="Times New Roman" w:hAnsi="Times New Roman" w:cs="Times New Roman"/>
          <w:sz w:val="24"/>
          <w:szCs w:val="24"/>
        </w:rPr>
        <w:t xml:space="preserve"> põhjendatud </w:t>
      </w:r>
      <w:r w:rsidR="56D25DE4" w:rsidRPr="005C0B2D">
        <w:rPr>
          <w:rFonts w:ascii="Times New Roman" w:eastAsia="Times New Roman" w:hAnsi="Times New Roman" w:cs="Times New Roman"/>
          <w:sz w:val="24"/>
          <w:szCs w:val="24"/>
        </w:rPr>
        <w:t xml:space="preserve">juhul </w:t>
      </w:r>
      <w:r w:rsidR="7EE14AE1" w:rsidRPr="005C0B2D">
        <w:rPr>
          <w:rFonts w:ascii="Times New Roman" w:eastAsia="Times New Roman" w:hAnsi="Times New Roman" w:cs="Times New Roman"/>
          <w:sz w:val="24"/>
          <w:szCs w:val="24"/>
        </w:rPr>
        <w:t xml:space="preserve">uuringud </w:t>
      </w:r>
      <w:r w:rsidR="721F25DC" w:rsidRPr="005C0B2D">
        <w:rPr>
          <w:rFonts w:ascii="Times New Roman" w:eastAsia="Times New Roman" w:hAnsi="Times New Roman" w:cs="Times New Roman"/>
          <w:sz w:val="24"/>
          <w:szCs w:val="24"/>
        </w:rPr>
        <w:t xml:space="preserve">ka </w:t>
      </w:r>
      <w:r w:rsidR="7EE14AE1" w:rsidRPr="005C0B2D">
        <w:rPr>
          <w:rFonts w:ascii="Times New Roman" w:eastAsia="Times New Roman" w:hAnsi="Times New Roman" w:cs="Times New Roman"/>
          <w:sz w:val="24"/>
          <w:szCs w:val="24"/>
        </w:rPr>
        <w:t>teostada.</w:t>
      </w:r>
      <w:r w:rsidR="14306A06" w:rsidRPr="005C0B2D">
        <w:rPr>
          <w:rFonts w:ascii="Times New Roman" w:eastAsia="Times New Roman" w:hAnsi="Times New Roman" w:cs="Times New Roman"/>
          <w:sz w:val="24"/>
          <w:szCs w:val="24"/>
        </w:rPr>
        <w:t xml:space="preserve"> </w:t>
      </w:r>
      <w:r w:rsidR="7EE14AE1" w:rsidRPr="005C0B2D">
        <w:rPr>
          <w:rFonts w:ascii="Times New Roman" w:eastAsia="Times New Roman" w:hAnsi="Times New Roman" w:cs="Times New Roman"/>
          <w:sz w:val="24"/>
          <w:szCs w:val="24"/>
        </w:rPr>
        <w:t>KMH teenusedisaini</w:t>
      </w:r>
      <w:r w:rsidR="6F69D97D" w:rsidRPr="005C0B2D">
        <w:rPr>
          <w:rFonts w:ascii="Times New Roman" w:eastAsia="Times New Roman" w:hAnsi="Times New Roman" w:cs="Times New Roman"/>
          <w:sz w:val="24"/>
          <w:szCs w:val="24"/>
        </w:rPr>
        <w:t xml:space="preserve">s </w:t>
      </w:r>
      <w:r w:rsidR="7EE14AE1" w:rsidRPr="005C0B2D">
        <w:rPr>
          <w:rFonts w:ascii="Times New Roman" w:eastAsia="Times New Roman" w:hAnsi="Times New Roman" w:cs="Times New Roman"/>
          <w:sz w:val="24"/>
          <w:szCs w:val="24"/>
        </w:rPr>
        <w:t>hinnati</w:t>
      </w:r>
      <w:r w:rsidR="309C7477" w:rsidRPr="005C0B2D">
        <w:rPr>
          <w:rFonts w:ascii="Times New Roman" w:eastAsia="Times New Roman" w:hAnsi="Times New Roman" w:cs="Times New Roman"/>
          <w:sz w:val="24"/>
          <w:szCs w:val="24"/>
        </w:rPr>
        <w:t xml:space="preserve"> </w:t>
      </w:r>
      <w:r w:rsidR="798E7F85" w:rsidRPr="005C0B2D">
        <w:rPr>
          <w:rFonts w:ascii="Times New Roman" w:eastAsia="Times New Roman" w:hAnsi="Times New Roman" w:cs="Times New Roman"/>
          <w:sz w:val="24"/>
          <w:szCs w:val="24"/>
        </w:rPr>
        <w:t>aga</w:t>
      </w:r>
      <w:r w:rsidR="309C7477" w:rsidRPr="005C0B2D">
        <w:rPr>
          <w:rFonts w:ascii="Times New Roman" w:eastAsia="Times New Roman" w:hAnsi="Times New Roman" w:cs="Times New Roman"/>
          <w:sz w:val="24"/>
          <w:szCs w:val="24"/>
        </w:rPr>
        <w:t xml:space="preserve"> avalikustamisel täiendavate uuringute vajaduse selgumise </w:t>
      </w:r>
      <w:r w:rsidR="0068015E">
        <w:rPr>
          <w:rFonts w:ascii="Times New Roman" w:eastAsia="Times New Roman" w:hAnsi="Times New Roman" w:cs="Times New Roman"/>
          <w:sz w:val="24"/>
          <w:szCs w:val="24"/>
        </w:rPr>
        <w:t>võimalust</w:t>
      </w:r>
      <w:r w:rsidR="7EE14AE1" w:rsidRPr="005C0B2D">
        <w:rPr>
          <w:rFonts w:ascii="Times New Roman" w:eastAsia="Times New Roman" w:hAnsi="Times New Roman" w:cs="Times New Roman"/>
          <w:sz w:val="24"/>
          <w:szCs w:val="24"/>
        </w:rPr>
        <w:t xml:space="preserve"> madal</w:t>
      </w:r>
      <w:r w:rsidR="14A0930C" w:rsidRPr="005C0B2D">
        <w:rPr>
          <w:rFonts w:ascii="Times New Roman" w:eastAsia="Times New Roman" w:hAnsi="Times New Roman" w:cs="Times New Roman"/>
          <w:sz w:val="24"/>
          <w:szCs w:val="24"/>
        </w:rPr>
        <w:t>aks</w:t>
      </w:r>
      <w:r w:rsidR="7EE14AE1" w:rsidRPr="005C0B2D">
        <w:rPr>
          <w:rFonts w:ascii="Times New Roman" w:eastAsia="Times New Roman" w:hAnsi="Times New Roman" w:cs="Times New Roman"/>
          <w:sz w:val="24"/>
          <w:szCs w:val="24"/>
        </w:rPr>
        <w:t xml:space="preserve">, kuna senise praktika kohaselt täiendatakse programme avalikkuse sisendi alusel </w:t>
      </w:r>
      <w:r w:rsidR="0068015E">
        <w:rPr>
          <w:rFonts w:ascii="Times New Roman" w:eastAsia="Times New Roman" w:hAnsi="Times New Roman" w:cs="Times New Roman"/>
          <w:sz w:val="24"/>
          <w:szCs w:val="24"/>
        </w:rPr>
        <w:t xml:space="preserve">pigem </w:t>
      </w:r>
      <w:r w:rsidR="1BF01486" w:rsidRPr="005C0B2D">
        <w:rPr>
          <w:rFonts w:ascii="Times New Roman" w:eastAsia="Times New Roman" w:hAnsi="Times New Roman" w:cs="Times New Roman"/>
          <w:sz w:val="24"/>
          <w:szCs w:val="24"/>
        </w:rPr>
        <w:t>harva</w:t>
      </w:r>
      <w:r w:rsidR="27AA8522" w:rsidRPr="005C0B2D">
        <w:rPr>
          <w:rFonts w:ascii="Times New Roman" w:eastAsia="Times New Roman" w:hAnsi="Times New Roman" w:cs="Times New Roman"/>
          <w:sz w:val="24"/>
          <w:szCs w:val="24"/>
        </w:rPr>
        <w:t>.</w:t>
      </w:r>
    </w:p>
    <w:p w14:paraId="6FDDBA43" w14:textId="77777777" w:rsidR="00513992" w:rsidRDefault="00513992" w:rsidP="005C0B2D">
      <w:pPr>
        <w:contextualSpacing/>
        <w:jc w:val="both"/>
        <w:rPr>
          <w:rFonts w:ascii="Times New Roman" w:eastAsia="Times New Roman" w:hAnsi="Times New Roman" w:cs="Times New Roman"/>
          <w:sz w:val="24"/>
          <w:szCs w:val="24"/>
        </w:rPr>
      </w:pPr>
    </w:p>
    <w:p w14:paraId="445EB586" w14:textId="781CCD6B" w:rsidR="78B4F11F" w:rsidRPr="005C0B2D" w:rsidRDefault="358E6CB7"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Erisuse kohaldamisel tuleb eraldi tähelepanu juhtida Natura hindamise</w:t>
      </w:r>
      <w:r w:rsidR="270E7267" w:rsidRPr="005C0B2D">
        <w:rPr>
          <w:rFonts w:ascii="Times New Roman" w:eastAsia="Times New Roman" w:hAnsi="Times New Roman" w:cs="Times New Roman"/>
          <w:sz w:val="24"/>
          <w:szCs w:val="24"/>
        </w:rPr>
        <w:t>le</w:t>
      </w:r>
      <w:r w:rsidRPr="005C0B2D">
        <w:rPr>
          <w:rFonts w:ascii="Times New Roman" w:eastAsia="Times New Roman" w:hAnsi="Times New Roman" w:cs="Times New Roman"/>
          <w:sz w:val="24"/>
          <w:szCs w:val="24"/>
        </w:rPr>
        <w:t xml:space="preserve">. Kui </w:t>
      </w:r>
      <w:r w:rsidR="1D18B35D" w:rsidRPr="005C0B2D">
        <w:rPr>
          <w:rFonts w:ascii="Times New Roman" w:eastAsia="Times New Roman" w:hAnsi="Times New Roman" w:cs="Times New Roman"/>
          <w:sz w:val="24"/>
          <w:szCs w:val="24"/>
        </w:rPr>
        <w:t xml:space="preserve">on </w:t>
      </w:r>
      <w:r w:rsidRPr="005C0B2D">
        <w:rPr>
          <w:rFonts w:ascii="Times New Roman" w:eastAsia="Times New Roman" w:hAnsi="Times New Roman" w:cs="Times New Roman"/>
          <w:sz w:val="24"/>
          <w:szCs w:val="24"/>
        </w:rPr>
        <w:t>tege</w:t>
      </w:r>
      <w:r w:rsidR="5BF3A1BF" w:rsidRPr="005C0B2D">
        <w:rPr>
          <w:rFonts w:ascii="Times New Roman" w:eastAsia="Times New Roman" w:hAnsi="Times New Roman" w:cs="Times New Roman"/>
          <w:sz w:val="24"/>
          <w:szCs w:val="24"/>
        </w:rPr>
        <w:t xml:space="preserve">mist </w:t>
      </w:r>
      <w:r w:rsidR="35148DA9" w:rsidRPr="005C0B2D">
        <w:rPr>
          <w:rFonts w:ascii="Times New Roman" w:eastAsia="Times New Roman" w:hAnsi="Times New Roman" w:cs="Times New Roman"/>
          <w:sz w:val="24"/>
          <w:szCs w:val="24"/>
        </w:rPr>
        <w:t xml:space="preserve">kavandatava tegevusega, mille puhul KMH </w:t>
      </w:r>
      <w:r w:rsidR="5BF3A1BF" w:rsidRPr="005C0B2D">
        <w:rPr>
          <w:rFonts w:ascii="Times New Roman" w:eastAsia="Times New Roman" w:hAnsi="Times New Roman" w:cs="Times New Roman"/>
          <w:sz w:val="24"/>
          <w:szCs w:val="24"/>
        </w:rPr>
        <w:t>ei ole kohustuslik</w:t>
      </w:r>
      <w:r w:rsidR="0509C658" w:rsidRPr="005C0B2D">
        <w:rPr>
          <w:rFonts w:ascii="Times New Roman" w:eastAsia="Times New Roman" w:hAnsi="Times New Roman" w:cs="Times New Roman"/>
          <w:sz w:val="24"/>
          <w:szCs w:val="24"/>
        </w:rPr>
        <w:t>, vaid tuleb anda eelhinnang</w:t>
      </w:r>
      <w:r w:rsidR="5BF3A1BF" w:rsidRPr="005C0B2D">
        <w:rPr>
          <w:rFonts w:ascii="Times New Roman" w:eastAsia="Times New Roman" w:hAnsi="Times New Roman" w:cs="Times New Roman"/>
          <w:sz w:val="24"/>
          <w:szCs w:val="24"/>
        </w:rPr>
        <w:t xml:space="preserve">, siis </w:t>
      </w:r>
      <w:r w:rsidR="487685AE" w:rsidRPr="005C0B2D">
        <w:rPr>
          <w:rFonts w:ascii="Times New Roman" w:eastAsia="Times New Roman" w:hAnsi="Times New Roman" w:cs="Times New Roman"/>
          <w:sz w:val="24"/>
          <w:szCs w:val="24"/>
        </w:rPr>
        <w:t>jätkub praegune lähenemine</w:t>
      </w:r>
      <w:r w:rsidR="0068015E">
        <w:rPr>
          <w:rFonts w:ascii="Times New Roman" w:eastAsia="Times New Roman" w:hAnsi="Times New Roman" w:cs="Times New Roman"/>
          <w:sz w:val="24"/>
          <w:szCs w:val="24"/>
        </w:rPr>
        <w:t>:</w:t>
      </w:r>
      <w:r w:rsidR="487685AE" w:rsidRPr="005C0B2D">
        <w:rPr>
          <w:rFonts w:ascii="Times New Roman" w:eastAsia="Times New Roman" w:hAnsi="Times New Roman" w:cs="Times New Roman"/>
          <w:sz w:val="24"/>
          <w:szCs w:val="24"/>
        </w:rPr>
        <w:t xml:space="preserve"> </w:t>
      </w:r>
      <w:r w:rsidR="6B00235F" w:rsidRPr="005C0B2D">
        <w:rPr>
          <w:rFonts w:ascii="Times New Roman" w:eastAsia="Times New Roman" w:hAnsi="Times New Roman" w:cs="Times New Roman"/>
          <w:sz w:val="24"/>
          <w:szCs w:val="24"/>
        </w:rPr>
        <w:t xml:space="preserve">põhjendatud juhul </w:t>
      </w:r>
      <w:r w:rsidR="791F68FE" w:rsidRPr="005C0B2D">
        <w:rPr>
          <w:rFonts w:ascii="Times New Roman" w:eastAsia="Times New Roman" w:hAnsi="Times New Roman" w:cs="Times New Roman"/>
          <w:sz w:val="24"/>
          <w:szCs w:val="24"/>
        </w:rPr>
        <w:t xml:space="preserve">viib </w:t>
      </w:r>
      <w:r w:rsidR="6B00235F" w:rsidRPr="005C0B2D">
        <w:rPr>
          <w:rFonts w:ascii="Times New Roman" w:eastAsia="Times New Roman" w:hAnsi="Times New Roman" w:cs="Times New Roman"/>
          <w:sz w:val="24"/>
          <w:szCs w:val="24"/>
        </w:rPr>
        <w:t xml:space="preserve">otsustaja Natura </w:t>
      </w:r>
      <w:r w:rsidR="3FD8CF82" w:rsidRPr="005C0B2D">
        <w:rPr>
          <w:rFonts w:ascii="Times New Roman" w:eastAsia="Times New Roman" w:hAnsi="Times New Roman" w:cs="Times New Roman"/>
          <w:sz w:val="24"/>
          <w:szCs w:val="24"/>
        </w:rPr>
        <w:t>eelhindamise läbi</w:t>
      </w:r>
      <w:r w:rsidR="6B00235F" w:rsidRPr="005C0B2D">
        <w:rPr>
          <w:rFonts w:ascii="Times New Roman" w:eastAsia="Times New Roman" w:hAnsi="Times New Roman" w:cs="Times New Roman"/>
          <w:sz w:val="24"/>
          <w:szCs w:val="24"/>
        </w:rPr>
        <w:t xml:space="preserve"> </w:t>
      </w:r>
      <w:r w:rsidR="487685AE" w:rsidRPr="005C0B2D">
        <w:rPr>
          <w:rFonts w:ascii="Times New Roman" w:eastAsia="Times New Roman" w:hAnsi="Times New Roman" w:cs="Times New Roman"/>
          <w:sz w:val="24"/>
          <w:szCs w:val="24"/>
        </w:rPr>
        <w:t>eelhinnangu andmise</w:t>
      </w:r>
      <w:r w:rsidR="31D980B9" w:rsidRPr="005C0B2D">
        <w:rPr>
          <w:rFonts w:ascii="Times New Roman" w:eastAsia="Times New Roman" w:hAnsi="Times New Roman" w:cs="Times New Roman"/>
          <w:sz w:val="24"/>
          <w:szCs w:val="24"/>
        </w:rPr>
        <w:t xml:space="preserve"> raames</w:t>
      </w:r>
      <w:r w:rsidR="18280D6D" w:rsidRPr="005C0B2D">
        <w:rPr>
          <w:rFonts w:ascii="Times New Roman" w:eastAsia="Times New Roman" w:hAnsi="Times New Roman" w:cs="Times New Roman"/>
          <w:sz w:val="24"/>
          <w:szCs w:val="24"/>
        </w:rPr>
        <w:t xml:space="preserve"> (võttes mh aluseks arendaja esitatud </w:t>
      </w:r>
      <w:r w:rsidR="51FAD757" w:rsidRPr="005C0B2D">
        <w:rPr>
          <w:rFonts w:ascii="Times New Roman" w:eastAsia="Times New Roman" w:hAnsi="Times New Roman" w:cs="Times New Roman"/>
          <w:sz w:val="24"/>
          <w:szCs w:val="24"/>
        </w:rPr>
        <w:t>teabe</w:t>
      </w:r>
      <w:r w:rsidR="18280D6D" w:rsidRPr="005C0B2D">
        <w:rPr>
          <w:rFonts w:ascii="Times New Roman" w:eastAsia="Times New Roman" w:hAnsi="Times New Roman" w:cs="Times New Roman"/>
          <w:sz w:val="24"/>
          <w:szCs w:val="24"/>
        </w:rPr>
        <w:t>)</w:t>
      </w:r>
      <w:r w:rsidR="31D980B9" w:rsidRPr="005C0B2D">
        <w:rPr>
          <w:rFonts w:ascii="Times New Roman" w:eastAsia="Times New Roman" w:hAnsi="Times New Roman" w:cs="Times New Roman"/>
          <w:sz w:val="24"/>
          <w:szCs w:val="24"/>
        </w:rPr>
        <w:t>.</w:t>
      </w:r>
      <w:r w:rsidR="487685AE" w:rsidRPr="005C0B2D">
        <w:rPr>
          <w:rFonts w:ascii="Times New Roman" w:eastAsia="Times New Roman" w:hAnsi="Times New Roman" w:cs="Times New Roman"/>
          <w:sz w:val="24"/>
          <w:szCs w:val="24"/>
        </w:rPr>
        <w:t xml:space="preserve"> </w:t>
      </w:r>
      <w:r w:rsidR="73D60F25" w:rsidRPr="005C0B2D">
        <w:rPr>
          <w:rFonts w:ascii="Times New Roman" w:eastAsia="Times New Roman" w:hAnsi="Times New Roman" w:cs="Times New Roman"/>
          <w:sz w:val="24"/>
          <w:szCs w:val="24"/>
        </w:rPr>
        <w:t xml:space="preserve">Kohustusliku KMH korral teostatakse </w:t>
      </w:r>
      <w:r w:rsidR="3921DA28" w:rsidRPr="005C0B2D">
        <w:rPr>
          <w:rFonts w:ascii="Times New Roman" w:eastAsia="Times New Roman" w:hAnsi="Times New Roman" w:cs="Times New Roman"/>
          <w:sz w:val="24"/>
          <w:szCs w:val="24"/>
        </w:rPr>
        <w:t xml:space="preserve">kehtiva korra kohaselt </w:t>
      </w:r>
      <w:r w:rsidR="73D60F25" w:rsidRPr="005C0B2D">
        <w:rPr>
          <w:rFonts w:ascii="Times New Roman" w:eastAsia="Times New Roman" w:hAnsi="Times New Roman" w:cs="Times New Roman"/>
          <w:sz w:val="24"/>
          <w:szCs w:val="24"/>
        </w:rPr>
        <w:t xml:space="preserve">Natura eelhindamine üldjuhul aga KMH programmi koostamise käigus KMH juhteksperdi/eksperdirühma poolt. </w:t>
      </w:r>
      <w:r w:rsidR="70E27C18" w:rsidRPr="005C0B2D">
        <w:rPr>
          <w:rFonts w:ascii="Times New Roman" w:eastAsia="Times New Roman" w:hAnsi="Times New Roman" w:cs="Times New Roman"/>
          <w:sz w:val="24"/>
          <w:szCs w:val="24"/>
        </w:rPr>
        <w:t>Seega kõnealuse erisuse kohaldamisel</w:t>
      </w:r>
      <w:r w:rsidR="0D366D41" w:rsidRPr="005C0B2D">
        <w:rPr>
          <w:rFonts w:ascii="Times New Roman" w:eastAsia="Times New Roman" w:hAnsi="Times New Roman" w:cs="Times New Roman"/>
          <w:sz w:val="24"/>
          <w:szCs w:val="24"/>
        </w:rPr>
        <w:t xml:space="preserve"> peab</w:t>
      </w:r>
      <w:r w:rsidR="70E27C18" w:rsidRPr="005C0B2D">
        <w:rPr>
          <w:rFonts w:ascii="Times New Roman" w:eastAsia="Times New Roman" w:hAnsi="Times New Roman" w:cs="Times New Roman"/>
          <w:sz w:val="24"/>
          <w:szCs w:val="24"/>
        </w:rPr>
        <w:t xml:space="preserve"> kohustusliku KMH-</w:t>
      </w:r>
      <w:proofErr w:type="spellStart"/>
      <w:r w:rsidR="70E27C18" w:rsidRPr="005C0B2D">
        <w:rPr>
          <w:rFonts w:ascii="Times New Roman" w:eastAsia="Times New Roman" w:hAnsi="Times New Roman" w:cs="Times New Roman"/>
          <w:sz w:val="24"/>
          <w:szCs w:val="24"/>
        </w:rPr>
        <w:t>ga</w:t>
      </w:r>
      <w:proofErr w:type="spellEnd"/>
      <w:r w:rsidR="70E27C18" w:rsidRPr="005C0B2D">
        <w:rPr>
          <w:rFonts w:ascii="Times New Roman" w:eastAsia="Times New Roman" w:hAnsi="Times New Roman" w:cs="Times New Roman"/>
          <w:sz w:val="24"/>
          <w:szCs w:val="24"/>
        </w:rPr>
        <w:t xml:space="preserve"> tegevuse korral otsustaja teostama Natura eelhindamise juba KMH algatamise otsuse raames </w:t>
      </w:r>
      <w:r w:rsidR="5F38162C" w:rsidRPr="005C0B2D">
        <w:rPr>
          <w:rFonts w:ascii="Times New Roman" w:eastAsia="Times New Roman" w:hAnsi="Times New Roman" w:cs="Times New Roman"/>
          <w:sz w:val="24"/>
          <w:szCs w:val="24"/>
        </w:rPr>
        <w:t>(ehk sarnaselt praegusele KMH eelhindamisele).</w:t>
      </w:r>
      <w:r w:rsidR="0C5D6658" w:rsidRPr="005C0B2D">
        <w:rPr>
          <w:rFonts w:ascii="Times New Roman" w:eastAsia="Times New Roman" w:hAnsi="Times New Roman" w:cs="Times New Roman"/>
          <w:sz w:val="24"/>
          <w:szCs w:val="24"/>
        </w:rPr>
        <w:t xml:space="preserve"> Kui</w:t>
      </w:r>
      <w:r w:rsidR="2FA64CEF" w:rsidRPr="005C0B2D">
        <w:rPr>
          <w:rFonts w:ascii="Times New Roman" w:eastAsia="Times New Roman" w:hAnsi="Times New Roman" w:cs="Times New Roman"/>
          <w:sz w:val="24"/>
          <w:szCs w:val="24"/>
        </w:rPr>
        <w:t xml:space="preserve"> jätta Natura eelhindamine alles KMH aruande koostamise etappi, siis see võib osutuda liiga hiliseks (nt kui enne aruande koostamist</w:t>
      </w:r>
      <w:r w:rsidR="1A308344" w:rsidRPr="005C0B2D">
        <w:rPr>
          <w:rFonts w:ascii="Times New Roman" w:eastAsia="Times New Roman" w:hAnsi="Times New Roman" w:cs="Times New Roman"/>
          <w:sz w:val="24"/>
          <w:szCs w:val="24"/>
        </w:rPr>
        <w:t>/järelduste tegemiseks</w:t>
      </w:r>
      <w:r w:rsidR="2FA64CEF" w:rsidRPr="005C0B2D">
        <w:rPr>
          <w:rFonts w:ascii="Times New Roman" w:eastAsia="Times New Roman" w:hAnsi="Times New Roman" w:cs="Times New Roman"/>
          <w:sz w:val="24"/>
          <w:szCs w:val="24"/>
        </w:rPr>
        <w:t xml:space="preserve"> on vaja </w:t>
      </w:r>
      <w:r w:rsidR="10EB97F5" w:rsidRPr="005C0B2D">
        <w:rPr>
          <w:rFonts w:ascii="Times New Roman" w:eastAsia="Times New Roman" w:hAnsi="Times New Roman" w:cs="Times New Roman"/>
          <w:sz w:val="24"/>
          <w:szCs w:val="24"/>
        </w:rPr>
        <w:t xml:space="preserve">eelnevalt </w:t>
      </w:r>
      <w:r w:rsidR="2FA64CEF" w:rsidRPr="005C0B2D">
        <w:rPr>
          <w:rFonts w:ascii="Times New Roman" w:eastAsia="Times New Roman" w:hAnsi="Times New Roman" w:cs="Times New Roman"/>
          <w:sz w:val="24"/>
          <w:szCs w:val="24"/>
        </w:rPr>
        <w:t xml:space="preserve">teostada uuringuid). </w:t>
      </w:r>
      <w:r w:rsidR="0C5D6658" w:rsidRPr="005C0B2D">
        <w:rPr>
          <w:rFonts w:ascii="Times New Roman" w:eastAsia="Times New Roman" w:hAnsi="Times New Roman" w:cs="Times New Roman"/>
          <w:sz w:val="24"/>
          <w:szCs w:val="24"/>
        </w:rPr>
        <w:t xml:space="preserve">Kuigi seeläbi suureneb </w:t>
      </w:r>
      <w:r w:rsidR="554B4E1F" w:rsidRPr="005C0B2D">
        <w:rPr>
          <w:rFonts w:ascii="Times New Roman" w:eastAsia="Times New Roman" w:hAnsi="Times New Roman" w:cs="Times New Roman"/>
          <w:sz w:val="24"/>
          <w:szCs w:val="24"/>
        </w:rPr>
        <w:t xml:space="preserve">mõnevõrra </w:t>
      </w:r>
      <w:r w:rsidR="0C5D6658" w:rsidRPr="005C0B2D">
        <w:rPr>
          <w:rFonts w:ascii="Times New Roman" w:eastAsia="Times New Roman" w:hAnsi="Times New Roman" w:cs="Times New Roman"/>
          <w:sz w:val="24"/>
          <w:szCs w:val="24"/>
        </w:rPr>
        <w:t>otsustaja töökoormus, siis tervikvaates tuleneb märkimisväärne ajavõit KMH programmi koostamata jätmise arvelt.</w:t>
      </w:r>
    </w:p>
    <w:p w14:paraId="2782BEFE" w14:textId="77777777" w:rsidR="00513992" w:rsidRDefault="00513992" w:rsidP="005C0B2D">
      <w:pPr>
        <w:contextualSpacing/>
        <w:jc w:val="both"/>
        <w:rPr>
          <w:rFonts w:ascii="Times New Roman" w:eastAsia="Times New Roman" w:hAnsi="Times New Roman" w:cs="Times New Roman"/>
          <w:color w:val="000000" w:themeColor="text1"/>
          <w:sz w:val="24"/>
          <w:szCs w:val="24"/>
        </w:rPr>
      </w:pPr>
    </w:p>
    <w:p w14:paraId="54D77F9F" w14:textId="774E2CB8" w:rsidR="6C5816C0" w:rsidRPr="005C0B2D" w:rsidRDefault="47E5398E"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color w:val="000000" w:themeColor="text1"/>
          <w:sz w:val="24"/>
          <w:szCs w:val="24"/>
        </w:rPr>
        <w:t>Otsustaja peab KMH algatamise otsuse eelnõu kohta küsima seisukohta asjaomastelt asutustelt ja arendajalt (</w:t>
      </w:r>
      <w:r w:rsidR="0068015E">
        <w:rPr>
          <w:rFonts w:ascii="Times New Roman" w:eastAsia="Times New Roman" w:hAnsi="Times New Roman" w:cs="Times New Roman"/>
          <w:color w:val="000000" w:themeColor="text1"/>
          <w:sz w:val="24"/>
          <w:szCs w:val="24"/>
        </w:rPr>
        <w:t xml:space="preserve">§ </w:t>
      </w:r>
      <w:r w:rsidR="0CB71249" w:rsidRPr="005C0B2D">
        <w:rPr>
          <w:rFonts w:ascii="Times New Roman" w:eastAsia="Times New Roman" w:hAnsi="Times New Roman" w:cs="Times New Roman"/>
          <w:color w:val="000000" w:themeColor="text1"/>
          <w:sz w:val="24"/>
          <w:szCs w:val="24"/>
        </w:rPr>
        <w:t>11</w:t>
      </w:r>
      <w:r w:rsidR="0CB71249" w:rsidRPr="005C0B2D">
        <w:rPr>
          <w:rFonts w:ascii="Times New Roman" w:eastAsia="Times New Roman" w:hAnsi="Times New Roman" w:cs="Times New Roman"/>
          <w:color w:val="000000" w:themeColor="text1"/>
          <w:sz w:val="24"/>
          <w:szCs w:val="24"/>
          <w:vertAlign w:val="superscript"/>
        </w:rPr>
        <w:t>1</w:t>
      </w:r>
      <w:r w:rsidR="0CB71249"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lõige 4)</w:t>
      </w:r>
      <w:r w:rsidR="0D33F478" w:rsidRPr="005C0B2D">
        <w:rPr>
          <w:rFonts w:ascii="Times New Roman" w:eastAsia="Times New Roman" w:hAnsi="Times New Roman" w:cs="Times New Roman"/>
          <w:color w:val="000000" w:themeColor="text1"/>
          <w:sz w:val="24"/>
          <w:szCs w:val="24"/>
        </w:rPr>
        <w:t>, kes peavad esitama seisukoha otsustaja määratud tähtajaks (</w:t>
      </w:r>
      <w:r w:rsidR="0068015E">
        <w:rPr>
          <w:rFonts w:ascii="Times New Roman" w:eastAsia="Times New Roman" w:hAnsi="Times New Roman" w:cs="Times New Roman"/>
          <w:color w:val="000000" w:themeColor="text1"/>
          <w:sz w:val="24"/>
          <w:szCs w:val="24"/>
        </w:rPr>
        <w:t xml:space="preserve">§ </w:t>
      </w:r>
      <w:r w:rsidR="0D33F478" w:rsidRPr="005C0B2D">
        <w:rPr>
          <w:rFonts w:ascii="Times New Roman" w:eastAsia="Times New Roman" w:hAnsi="Times New Roman" w:cs="Times New Roman"/>
          <w:color w:val="000000" w:themeColor="text1"/>
          <w:sz w:val="24"/>
          <w:szCs w:val="24"/>
        </w:rPr>
        <w:t>11</w:t>
      </w:r>
      <w:r w:rsidR="0D33F478" w:rsidRPr="005C0B2D">
        <w:rPr>
          <w:rFonts w:ascii="Times New Roman" w:eastAsia="Times New Roman" w:hAnsi="Times New Roman" w:cs="Times New Roman"/>
          <w:color w:val="000000" w:themeColor="text1"/>
          <w:sz w:val="24"/>
          <w:szCs w:val="24"/>
          <w:vertAlign w:val="superscript"/>
        </w:rPr>
        <w:t>1</w:t>
      </w:r>
      <w:r w:rsidR="0D33F478" w:rsidRPr="005C0B2D">
        <w:rPr>
          <w:rFonts w:ascii="Times New Roman" w:eastAsia="Times New Roman" w:hAnsi="Times New Roman" w:cs="Times New Roman"/>
          <w:color w:val="000000" w:themeColor="text1"/>
          <w:sz w:val="24"/>
          <w:szCs w:val="24"/>
        </w:rPr>
        <w:t xml:space="preserve"> lõige 5)</w:t>
      </w:r>
      <w:r w:rsidRPr="005C0B2D">
        <w:rPr>
          <w:rFonts w:ascii="Times New Roman" w:eastAsia="Times New Roman" w:hAnsi="Times New Roman" w:cs="Times New Roman"/>
          <w:color w:val="000000" w:themeColor="text1"/>
          <w:sz w:val="24"/>
          <w:szCs w:val="24"/>
        </w:rPr>
        <w:t>.</w:t>
      </w:r>
      <w:r w:rsidRPr="005C0B2D">
        <w:rPr>
          <w:rFonts w:ascii="Times New Roman" w:eastAsia="Times New Roman" w:hAnsi="Times New Roman" w:cs="Times New Roman"/>
          <w:sz w:val="24"/>
          <w:szCs w:val="24"/>
        </w:rPr>
        <w:t xml:space="preserve"> </w:t>
      </w:r>
      <w:r w:rsidR="0D3785DA" w:rsidRPr="005C0B2D">
        <w:rPr>
          <w:rFonts w:ascii="Times New Roman" w:eastAsia="Times New Roman" w:hAnsi="Times New Roman" w:cs="Times New Roman"/>
          <w:color w:val="000000" w:themeColor="text1"/>
          <w:sz w:val="24"/>
          <w:szCs w:val="24"/>
        </w:rPr>
        <w:t xml:space="preserve">Põhjendatud juhul võib otsustaja määratud seisukoha esitamise tähtaega pikendada (vt ka punkti </w:t>
      </w:r>
      <w:r w:rsidR="00472918">
        <w:rPr>
          <w:rFonts w:ascii="Times New Roman" w:eastAsia="Times New Roman" w:hAnsi="Times New Roman" w:cs="Times New Roman"/>
          <w:color w:val="000000" w:themeColor="text1"/>
          <w:sz w:val="24"/>
          <w:szCs w:val="24"/>
        </w:rPr>
        <w:t>6</w:t>
      </w:r>
      <w:r w:rsidR="0D3785DA" w:rsidRPr="005C0B2D">
        <w:rPr>
          <w:rFonts w:ascii="Times New Roman" w:eastAsia="Times New Roman" w:hAnsi="Times New Roman" w:cs="Times New Roman"/>
          <w:color w:val="000000" w:themeColor="text1"/>
          <w:sz w:val="24"/>
          <w:szCs w:val="24"/>
        </w:rPr>
        <w:t>).</w:t>
      </w:r>
      <w:r w:rsidR="00472918">
        <w:rPr>
          <w:rFonts w:ascii="Times New Roman" w:eastAsia="Times New Roman" w:hAnsi="Times New Roman" w:cs="Times New Roman"/>
          <w:color w:val="000000" w:themeColor="text1"/>
          <w:sz w:val="24"/>
          <w:szCs w:val="24"/>
        </w:rPr>
        <w:t xml:space="preserve"> Tavapärase KMH programmi menetluse korral küsitakse asjaomaste asutuste seisukohti programmi avalikustamise raames.</w:t>
      </w:r>
    </w:p>
    <w:p w14:paraId="556AE60C" w14:textId="77777777" w:rsidR="00513992" w:rsidRDefault="00513992" w:rsidP="005C0B2D">
      <w:pPr>
        <w:spacing w:before="240" w:after="240"/>
        <w:contextualSpacing/>
        <w:jc w:val="both"/>
        <w:rPr>
          <w:rFonts w:ascii="Times New Roman" w:eastAsia="Times New Roman" w:hAnsi="Times New Roman" w:cs="Times New Roman"/>
          <w:sz w:val="24"/>
          <w:szCs w:val="24"/>
        </w:rPr>
      </w:pPr>
    </w:p>
    <w:p w14:paraId="0341DA10" w14:textId="77777777" w:rsidR="00472918" w:rsidRDefault="7375C552" w:rsidP="005C0B2D">
      <w:pPr>
        <w:spacing w:before="240" w:after="24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lastRenderedPageBreak/>
        <w:t>Sarnaselt kehtiva regulatsiooni § 18 lõikega 8 on ka § 11</w:t>
      </w:r>
      <w:r w:rsidRPr="005C0B2D">
        <w:rPr>
          <w:rFonts w:ascii="Times New Roman" w:eastAsia="Times New Roman" w:hAnsi="Times New Roman" w:cs="Times New Roman"/>
          <w:sz w:val="24"/>
          <w:szCs w:val="24"/>
          <w:vertAlign w:val="superscript"/>
        </w:rPr>
        <w:t>1</w:t>
      </w:r>
      <w:r w:rsidRPr="005C0B2D">
        <w:rPr>
          <w:rFonts w:ascii="Times New Roman" w:eastAsia="Times New Roman" w:hAnsi="Times New Roman" w:cs="Times New Roman"/>
          <w:sz w:val="24"/>
          <w:szCs w:val="24"/>
        </w:rPr>
        <w:t xml:space="preserve"> lõikes 6 </w:t>
      </w:r>
      <w:r w:rsidR="7DA0AC34" w:rsidRPr="005C0B2D">
        <w:rPr>
          <w:rFonts w:ascii="Times New Roman" w:eastAsia="Times New Roman" w:hAnsi="Times New Roman" w:cs="Times New Roman"/>
          <w:sz w:val="24"/>
          <w:szCs w:val="24"/>
        </w:rPr>
        <w:t xml:space="preserve">arendajale ette </w:t>
      </w:r>
      <w:r w:rsidRPr="005C0B2D">
        <w:rPr>
          <w:rFonts w:ascii="Times New Roman" w:eastAsia="Times New Roman" w:hAnsi="Times New Roman" w:cs="Times New Roman"/>
          <w:sz w:val="24"/>
          <w:szCs w:val="24"/>
        </w:rPr>
        <w:t xml:space="preserve">nähtud </w:t>
      </w:r>
      <w:r w:rsidR="740E541E" w:rsidRPr="005C0B2D">
        <w:rPr>
          <w:rFonts w:ascii="Times New Roman" w:eastAsia="Times New Roman" w:hAnsi="Times New Roman" w:cs="Times New Roman"/>
          <w:sz w:val="24"/>
          <w:szCs w:val="24"/>
        </w:rPr>
        <w:t>tähtaeg</w:t>
      </w:r>
      <w:r w:rsidRPr="005C0B2D">
        <w:rPr>
          <w:rFonts w:ascii="Times New Roman" w:eastAsia="Times New Roman" w:hAnsi="Times New Roman" w:cs="Times New Roman"/>
          <w:sz w:val="24"/>
          <w:szCs w:val="24"/>
        </w:rPr>
        <w:t xml:space="preserve">: </w:t>
      </w:r>
      <w:r w:rsidR="5C16FFB5" w:rsidRPr="005C0B2D">
        <w:rPr>
          <w:rFonts w:ascii="Times New Roman" w:eastAsia="Times New Roman" w:hAnsi="Times New Roman" w:cs="Times New Roman"/>
          <w:sz w:val="24"/>
          <w:szCs w:val="24"/>
        </w:rPr>
        <w:t>k</w:t>
      </w:r>
      <w:r w:rsidRPr="005C0B2D">
        <w:rPr>
          <w:rFonts w:ascii="Times New Roman" w:eastAsia="Times New Roman" w:hAnsi="Times New Roman" w:cs="Times New Roman"/>
          <w:sz w:val="24"/>
          <w:szCs w:val="24"/>
        </w:rPr>
        <w:t xml:space="preserve">ui arendaja ei ole kahe aasta jooksul alates </w:t>
      </w:r>
      <w:r w:rsidR="00D8DDF1" w:rsidRPr="005C0B2D">
        <w:rPr>
          <w:rFonts w:ascii="Times New Roman" w:eastAsia="Times New Roman" w:hAnsi="Times New Roman" w:cs="Times New Roman"/>
          <w:sz w:val="24"/>
          <w:szCs w:val="24"/>
        </w:rPr>
        <w:t>§ 11</w:t>
      </w:r>
      <w:r w:rsidR="00D8DDF1" w:rsidRPr="005C0B2D">
        <w:rPr>
          <w:rFonts w:ascii="Times New Roman" w:eastAsia="Times New Roman" w:hAnsi="Times New Roman" w:cs="Times New Roman"/>
          <w:sz w:val="24"/>
          <w:szCs w:val="24"/>
          <w:vertAlign w:val="superscript"/>
        </w:rPr>
        <w:t>1</w:t>
      </w:r>
      <w:r w:rsidRPr="005C0B2D">
        <w:rPr>
          <w:rFonts w:ascii="Times New Roman" w:eastAsia="Times New Roman" w:hAnsi="Times New Roman" w:cs="Times New Roman"/>
          <w:sz w:val="24"/>
          <w:szCs w:val="24"/>
        </w:rPr>
        <w:t xml:space="preserve"> lõike 1 kohase </w:t>
      </w:r>
      <w:r w:rsidR="17EDFDA0" w:rsidRPr="005C0B2D">
        <w:rPr>
          <w:rFonts w:ascii="Times New Roman" w:eastAsia="Times New Roman" w:hAnsi="Times New Roman" w:cs="Times New Roman"/>
          <w:sz w:val="24"/>
          <w:szCs w:val="24"/>
        </w:rPr>
        <w:t>KMH</w:t>
      </w:r>
      <w:r w:rsidR="4E5F2E0B"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 xml:space="preserve">algatamise otsuse tegemist esitanud </w:t>
      </w:r>
      <w:r w:rsidR="105F9EEA" w:rsidRPr="005C0B2D">
        <w:rPr>
          <w:rFonts w:ascii="Times New Roman" w:eastAsia="Times New Roman" w:hAnsi="Times New Roman" w:cs="Times New Roman"/>
          <w:sz w:val="24"/>
          <w:szCs w:val="24"/>
        </w:rPr>
        <w:t>KMH</w:t>
      </w:r>
      <w:r w:rsidRPr="005C0B2D">
        <w:rPr>
          <w:rFonts w:ascii="Times New Roman" w:eastAsia="Times New Roman" w:hAnsi="Times New Roman" w:cs="Times New Roman"/>
          <w:sz w:val="24"/>
          <w:szCs w:val="24"/>
        </w:rPr>
        <w:t xml:space="preserve"> aruannet avalikuks väljapanekuks, peab arendaja enne aruande avalikustamiseks esitamist otsustajaga kooskõlastama otsuses määratud </w:t>
      </w:r>
      <w:r w:rsidR="31452C1D" w:rsidRPr="005C0B2D">
        <w:rPr>
          <w:rFonts w:ascii="Times New Roman" w:eastAsia="Times New Roman" w:hAnsi="Times New Roman" w:cs="Times New Roman"/>
          <w:sz w:val="24"/>
          <w:szCs w:val="24"/>
        </w:rPr>
        <w:t>KMH</w:t>
      </w:r>
      <w:r w:rsidRPr="005C0B2D">
        <w:rPr>
          <w:rFonts w:ascii="Times New Roman" w:eastAsia="Times New Roman" w:hAnsi="Times New Roman" w:cs="Times New Roman"/>
          <w:sz w:val="24"/>
          <w:szCs w:val="24"/>
        </w:rPr>
        <w:t xml:space="preserve"> ulatuse ja vajadusel selle ajakohastama.</w:t>
      </w:r>
      <w:r w:rsidR="5182E95B" w:rsidRPr="005C0B2D">
        <w:rPr>
          <w:rFonts w:ascii="Times New Roman" w:eastAsia="Times New Roman" w:hAnsi="Times New Roman" w:cs="Times New Roman"/>
          <w:sz w:val="24"/>
          <w:szCs w:val="24"/>
        </w:rPr>
        <w:t xml:space="preserve"> </w:t>
      </w:r>
      <w:r w:rsidR="5DA0CACF" w:rsidRPr="005C0B2D">
        <w:rPr>
          <w:rFonts w:ascii="Times New Roman" w:eastAsia="Times New Roman" w:hAnsi="Times New Roman" w:cs="Times New Roman"/>
          <w:sz w:val="24"/>
          <w:szCs w:val="24"/>
        </w:rPr>
        <w:t>Sätte eesmärgiks on tagada, et KMH algatami</w:t>
      </w:r>
      <w:r w:rsidR="2F109B4A" w:rsidRPr="005C0B2D">
        <w:rPr>
          <w:rFonts w:ascii="Times New Roman" w:eastAsia="Times New Roman" w:hAnsi="Times New Roman" w:cs="Times New Roman"/>
          <w:sz w:val="24"/>
          <w:szCs w:val="24"/>
        </w:rPr>
        <w:t>s</w:t>
      </w:r>
      <w:r w:rsidR="5DA0CACF" w:rsidRPr="005C0B2D">
        <w:rPr>
          <w:rFonts w:ascii="Times New Roman" w:eastAsia="Times New Roman" w:hAnsi="Times New Roman" w:cs="Times New Roman"/>
          <w:sz w:val="24"/>
          <w:szCs w:val="24"/>
        </w:rPr>
        <w:t>e otsuses määratud KMH ulatus ning selle põhjal koostatav KMH aruanne oleks</w:t>
      </w:r>
      <w:r w:rsidR="6F3DAB73" w:rsidRPr="005C0B2D">
        <w:rPr>
          <w:rFonts w:ascii="Times New Roman" w:eastAsia="Times New Roman" w:hAnsi="Times New Roman" w:cs="Times New Roman"/>
          <w:sz w:val="24"/>
          <w:szCs w:val="24"/>
        </w:rPr>
        <w:t>id ajakohased</w:t>
      </w:r>
      <w:r w:rsidR="00472918">
        <w:rPr>
          <w:rFonts w:ascii="Times New Roman" w:eastAsia="Times New Roman" w:hAnsi="Times New Roman" w:cs="Times New Roman"/>
          <w:sz w:val="24"/>
          <w:szCs w:val="24"/>
        </w:rPr>
        <w:t>:</w:t>
      </w:r>
      <w:r w:rsidR="6F3DAB73" w:rsidRPr="005C0B2D">
        <w:rPr>
          <w:rFonts w:ascii="Times New Roman" w:eastAsia="Times New Roman" w:hAnsi="Times New Roman" w:cs="Times New Roman"/>
          <w:sz w:val="24"/>
          <w:szCs w:val="24"/>
        </w:rPr>
        <w:t xml:space="preserve"> sell</w:t>
      </w:r>
      <w:r w:rsidR="73DC4310" w:rsidRPr="005C0B2D">
        <w:rPr>
          <w:rFonts w:ascii="Times New Roman" w:eastAsia="Times New Roman" w:hAnsi="Times New Roman" w:cs="Times New Roman"/>
          <w:sz w:val="24"/>
          <w:szCs w:val="24"/>
        </w:rPr>
        <w:t xml:space="preserve">ekohased küsimused </w:t>
      </w:r>
      <w:r w:rsidR="521DF8B3" w:rsidRPr="005C0B2D">
        <w:rPr>
          <w:rFonts w:ascii="Times New Roman" w:eastAsia="Times New Roman" w:hAnsi="Times New Roman" w:cs="Times New Roman"/>
          <w:sz w:val="24"/>
          <w:szCs w:val="24"/>
        </w:rPr>
        <w:t xml:space="preserve">võivad </w:t>
      </w:r>
      <w:r w:rsidR="110DDAB4" w:rsidRPr="005C0B2D">
        <w:rPr>
          <w:rFonts w:ascii="Times New Roman" w:eastAsia="Times New Roman" w:hAnsi="Times New Roman" w:cs="Times New Roman"/>
          <w:sz w:val="24"/>
          <w:szCs w:val="24"/>
        </w:rPr>
        <w:t xml:space="preserve">tõstatuda </w:t>
      </w:r>
      <w:r w:rsidR="521DF8B3" w:rsidRPr="005C0B2D">
        <w:rPr>
          <w:rFonts w:ascii="Times New Roman" w:eastAsia="Times New Roman" w:hAnsi="Times New Roman" w:cs="Times New Roman"/>
          <w:sz w:val="24"/>
          <w:szCs w:val="24"/>
        </w:rPr>
        <w:t>eelkõige juhul, kui nimetatud etappide vahele jääb pikk ajavahemik.</w:t>
      </w:r>
      <w:r w:rsidR="507D6550" w:rsidRPr="005C0B2D">
        <w:rPr>
          <w:rFonts w:ascii="Times New Roman" w:eastAsia="Times New Roman" w:hAnsi="Times New Roman" w:cs="Times New Roman"/>
          <w:sz w:val="24"/>
          <w:szCs w:val="24"/>
        </w:rPr>
        <w:t xml:space="preserve"> </w:t>
      </w:r>
    </w:p>
    <w:p w14:paraId="7EB9B585" w14:textId="77777777" w:rsidR="00472918" w:rsidRDefault="00472918" w:rsidP="005C0B2D">
      <w:pPr>
        <w:spacing w:before="240" w:after="240"/>
        <w:contextualSpacing/>
        <w:jc w:val="both"/>
        <w:rPr>
          <w:rFonts w:ascii="Times New Roman" w:eastAsia="Times New Roman" w:hAnsi="Times New Roman" w:cs="Times New Roman"/>
          <w:sz w:val="24"/>
          <w:szCs w:val="24"/>
        </w:rPr>
      </w:pPr>
    </w:p>
    <w:p w14:paraId="2CA563EF" w14:textId="10574333" w:rsidR="70B067D7" w:rsidRPr="005C0B2D" w:rsidRDefault="20F216DC" w:rsidP="005C0B2D">
      <w:pPr>
        <w:spacing w:before="240" w:after="240"/>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sz w:val="24"/>
          <w:szCs w:val="24"/>
        </w:rPr>
        <w:t xml:space="preserve">Kokkuvõttes on </w:t>
      </w:r>
      <w:r w:rsidR="116CD647" w:rsidRPr="005C0B2D">
        <w:rPr>
          <w:rFonts w:ascii="Times New Roman" w:eastAsia="Times New Roman" w:hAnsi="Times New Roman" w:cs="Times New Roman"/>
          <w:sz w:val="24"/>
          <w:szCs w:val="24"/>
        </w:rPr>
        <w:t xml:space="preserve">erisuse kohaldamiseks </w:t>
      </w:r>
      <w:r w:rsidRPr="005C0B2D">
        <w:rPr>
          <w:rFonts w:ascii="Times New Roman" w:eastAsia="Times New Roman" w:hAnsi="Times New Roman" w:cs="Times New Roman"/>
          <w:sz w:val="24"/>
          <w:szCs w:val="24"/>
        </w:rPr>
        <w:t>o</w:t>
      </w:r>
      <w:r w:rsidR="39D9104A" w:rsidRPr="005C0B2D">
        <w:rPr>
          <w:rFonts w:ascii="Times New Roman" w:eastAsia="Times New Roman" w:hAnsi="Times New Roman" w:cs="Times New Roman"/>
          <w:sz w:val="24"/>
          <w:szCs w:val="24"/>
        </w:rPr>
        <w:t xml:space="preserve">tsustaja </w:t>
      </w:r>
      <w:r w:rsidR="759714CE" w:rsidRPr="005C0B2D">
        <w:rPr>
          <w:rFonts w:ascii="Times New Roman" w:eastAsia="Times New Roman" w:hAnsi="Times New Roman" w:cs="Times New Roman"/>
          <w:sz w:val="24"/>
          <w:szCs w:val="24"/>
        </w:rPr>
        <w:t>ülesanne</w:t>
      </w:r>
      <w:r w:rsidR="0C2BAE7C" w:rsidRPr="005C0B2D">
        <w:rPr>
          <w:rFonts w:ascii="Times New Roman" w:eastAsia="Times New Roman" w:hAnsi="Times New Roman" w:cs="Times New Roman"/>
          <w:sz w:val="24"/>
          <w:szCs w:val="24"/>
        </w:rPr>
        <w:t xml:space="preserve"> </w:t>
      </w:r>
      <w:r w:rsidR="5A84F743" w:rsidRPr="005C0B2D">
        <w:rPr>
          <w:rFonts w:ascii="Times New Roman" w:eastAsia="Times New Roman" w:hAnsi="Times New Roman" w:cs="Times New Roman"/>
          <w:sz w:val="24"/>
          <w:szCs w:val="24"/>
        </w:rPr>
        <w:t>otsustada</w:t>
      </w:r>
      <w:r w:rsidR="40F25BB1" w:rsidRPr="005C0B2D">
        <w:rPr>
          <w:rFonts w:ascii="Times New Roman" w:eastAsia="Times New Roman" w:hAnsi="Times New Roman" w:cs="Times New Roman"/>
          <w:sz w:val="24"/>
          <w:szCs w:val="24"/>
        </w:rPr>
        <w:t xml:space="preserve">, </w:t>
      </w:r>
      <w:r w:rsidR="1AAE1861" w:rsidRPr="005C0B2D">
        <w:rPr>
          <w:rFonts w:ascii="Times New Roman" w:eastAsia="Times New Roman" w:hAnsi="Times New Roman" w:cs="Times New Roman"/>
          <w:sz w:val="24"/>
          <w:szCs w:val="24"/>
        </w:rPr>
        <w:t>kas</w:t>
      </w:r>
      <w:r w:rsidR="6C5816C0" w:rsidRPr="005C0B2D">
        <w:rPr>
          <w:rFonts w:ascii="Times New Roman" w:eastAsia="Times New Roman" w:hAnsi="Times New Roman" w:cs="Times New Roman"/>
          <w:sz w:val="24"/>
          <w:szCs w:val="24"/>
        </w:rPr>
        <w:t xml:space="preserve"> olemasolev info on piisav</w:t>
      </w:r>
      <w:r w:rsidR="5345D863" w:rsidRPr="005C0B2D">
        <w:rPr>
          <w:rFonts w:ascii="Times New Roman" w:eastAsia="Times New Roman" w:hAnsi="Times New Roman" w:cs="Times New Roman"/>
          <w:sz w:val="24"/>
          <w:szCs w:val="24"/>
        </w:rPr>
        <w:t>:</w:t>
      </w:r>
      <w:r w:rsidR="6C5816C0" w:rsidRPr="005C0B2D">
        <w:rPr>
          <w:rFonts w:ascii="Times New Roman" w:eastAsia="Times New Roman" w:hAnsi="Times New Roman" w:cs="Times New Roman"/>
          <w:sz w:val="24"/>
          <w:szCs w:val="24"/>
        </w:rPr>
        <w:t xml:space="preserve"> kui on kahtlus, et kõik olulised mõjud ei ole teada</w:t>
      </w:r>
      <w:r w:rsidR="62C42835" w:rsidRPr="005C0B2D">
        <w:rPr>
          <w:rFonts w:ascii="Times New Roman" w:eastAsia="Times New Roman" w:hAnsi="Times New Roman" w:cs="Times New Roman"/>
          <w:sz w:val="24"/>
          <w:szCs w:val="24"/>
        </w:rPr>
        <w:t>,</w:t>
      </w:r>
      <w:r w:rsidR="6C5816C0" w:rsidRPr="005C0B2D">
        <w:rPr>
          <w:rFonts w:ascii="Times New Roman" w:eastAsia="Times New Roman" w:hAnsi="Times New Roman" w:cs="Times New Roman"/>
          <w:sz w:val="24"/>
          <w:szCs w:val="24"/>
        </w:rPr>
        <w:t xml:space="preserve"> tuleb </w:t>
      </w:r>
      <w:r w:rsidR="12F4F2CA" w:rsidRPr="005C0B2D">
        <w:rPr>
          <w:rFonts w:ascii="Times New Roman" w:eastAsia="Times New Roman" w:hAnsi="Times New Roman" w:cs="Times New Roman"/>
          <w:sz w:val="24"/>
          <w:szCs w:val="24"/>
        </w:rPr>
        <w:t xml:space="preserve">KMH </w:t>
      </w:r>
      <w:r w:rsidR="6C5816C0" w:rsidRPr="005C0B2D">
        <w:rPr>
          <w:rFonts w:ascii="Times New Roman" w:eastAsia="Times New Roman" w:hAnsi="Times New Roman" w:cs="Times New Roman"/>
          <w:sz w:val="24"/>
          <w:szCs w:val="24"/>
        </w:rPr>
        <w:t>programm koostada tavapärases korras.</w:t>
      </w:r>
      <w:r w:rsidR="6D64F7EB" w:rsidRPr="005C0B2D">
        <w:rPr>
          <w:rFonts w:ascii="Times New Roman" w:eastAsia="Times New Roman" w:hAnsi="Times New Roman" w:cs="Times New Roman"/>
          <w:sz w:val="24"/>
          <w:szCs w:val="24"/>
        </w:rPr>
        <w:t xml:space="preserve"> </w:t>
      </w:r>
      <w:r w:rsidR="61C5057A" w:rsidRPr="005C0B2D">
        <w:rPr>
          <w:rFonts w:ascii="Times New Roman" w:eastAsia="Times New Roman" w:hAnsi="Times New Roman" w:cs="Times New Roman"/>
          <w:sz w:val="24"/>
          <w:szCs w:val="24"/>
        </w:rPr>
        <w:t xml:space="preserve">Erisust ei saa </w:t>
      </w:r>
      <w:r w:rsidR="61C5057A" w:rsidRPr="005C0B2D">
        <w:rPr>
          <w:rFonts w:ascii="Times New Roman" w:eastAsia="Times New Roman" w:hAnsi="Times New Roman" w:cs="Times New Roman"/>
          <w:color w:val="000000" w:themeColor="text1"/>
          <w:sz w:val="24"/>
          <w:szCs w:val="24"/>
        </w:rPr>
        <w:t xml:space="preserve">kohaldada </w:t>
      </w:r>
      <w:r w:rsidR="6E1637DF" w:rsidRPr="005C0B2D">
        <w:rPr>
          <w:rFonts w:ascii="Times New Roman" w:eastAsia="Times New Roman" w:hAnsi="Times New Roman" w:cs="Times New Roman"/>
          <w:color w:val="000000" w:themeColor="text1"/>
          <w:sz w:val="24"/>
          <w:szCs w:val="24"/>
        </w:rPr>
        <w:t xml:space="preserve">ka </w:t>
      </w:r>
      <w:r w:rsidR="61C5057A" w:rsidRPr="005C0B2D">
        <w:rPr>
          <w:rFonts w:ascii="Times New Roman" w:eastAsia="Times New Roman" w:hAnsi="Times New Roman" w:cs="Times New Roman"/>
          <w:color w:val="000000" w:themeColor="text1"/>
          <w:sz w:val="24"/>
          <w:szCs w:val="24"/>
        </w:rPr>
        <w:t xml:space="preserve">juhul, kui kavandatava tegevusega võib kaasneda </w:t>
      </w:r>
      <w:proofErr w:type="spellStart"/>
      <w:r w:rsidR="61C5057A" w:rsidRPr="005C0B2D">
        <w:rPr>
          <w:rFonts w:ascii="Times New Roman" w:eastAsia="Times New Roman" w:hAnsi="Times New Roman" w:cs="Times New Roman"/>
          <w:color w:val="000000" w:themeColor="text1"/>
          <w:sz w:val="24"/>
          <w:szCs w:val="24"/>
        </w:rPr>
        <w:t>KeHJS</w:t>
      </w:r>
      <w:proofErr w:type="spellEnd"/>
      <w:r w:rsidR="61C5057A" w:rsidRPr="005C0B2D">
        <w:rPr>
          <w:rFonts w:ascii="Times New Roman" w:eastAsia="Times New Roman" w:hAnsi="Times New Roman" w:cs="Times New Roman"/>
          <w:color w:val="000000" w:themeColor="text1"/>
          <w:sz w:val="24"/>
          <w:szCs w:val="24"/>
        </w:rPr>
        <w:t xml:space="preserve"> §-s 30 sätestatud oluline piiriülene keskkonnamõju (§ 11</w:t>
      </w:r>
      <w:r w:rsidR="61C5057A" w:rsidRPr="005C0B2D">
        <w:rPr>
          <w:rFonts w:ascii="Times New Roman" w:eastAsia="Times New Roman" w:hAnsi="Times New Roman" w:cs="Times New Roman"/>
          <w:color w:val="000000" w:themeColor="text1"/>
          <w:sz w:val="24"/>
          <w:szCs w:val="24"/>
          <w:vertAlign w:val="superscript"/>
        </w:rPr>
        <w:t>1</w:t>
      </w:r>
      <w:r w:rsidR="61C5057A" w:rsidRPr="005C0B2D">
        <w:rPr>
          <w:rFonts w:ascii="Times New Roman" w:eastAsia="Times New Roman" w:hAnsi="Times New Roman" w:cs="Times New Roman"/>
          <w:color w:val="000000" w:themeColor="text1"/>
          <w:sz w:val="24"/>
          <w:szCs w:val="24"/>
        </w:rPr>
        <w:t xml:space="preserve"> lõige 2) – piiriülese KMH korral tuleb menetluses osalevale mõjutatud riigile saata KMH programm (§ 30 lõige 5).</w:t>
      </w:r>
    </w:p>
    <w:p w14:paraId="58DBFE12" w14:textId="77777777" w:rsidR="00513992" w:rsidRPr="005C0B2D" w:rsidRDefault="00513992" w:rsidP="005C0B2D">
      <w:pPr>
        <w:spacing w:before="240" w:after="240"/>
        <w:contextualSpacing/>
        <w:jc w:val="both"/>
        <w:rPr>
          <w:rFonts w:ascii="Times New Roman" w:eastAsia="Times New Roman" w:hAnsi="Times New Roman" w:cs="Times New Roman"/>
          <w:sz w:val="24"/>
          <w:szCs w:val="24"/>
        </w:rPr>
      </w:pPr>
    </w:p>
    <w:p w14:paraId="7D7B9EE3" w14:textId="6B477C1A" w:rsidR="00AA17FE" w:rsidRPr="005C0B2D" w:rsidRDefault="688293FE"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73D94EBB" w:rsidRPr="005C0B2D">
        <w:rPr>
          <w:rFonts w:ascii="Times New Roman" w:hAnsi="Times New Roman" w:cs="Times New Roman"/>
          <w:b/>
          <w:bCs/>
          <w:sz w:val="24"/>
          <w:szCs w:val="24"/>
        </w:rPr>
        <w:t>21</w:t>
      </w:r>
      <w:r w:rsidRPr="005C0B2D">
        <w:rPr>
          <w:rFonts w:ascii="Times New Roman" w:hAnsi="Times New Roman" w:cs="Times New Roman"/>
          <w:sz w:val="24"/>
          <w:szCs w:val="24"/>
        </w:rPr>
        <w:t xml:space="preserve"> täiendatakse § 12 lõiget 3 punktiga 6: kavandatava tegevuse KMH algatamise või algatamata jätmise teade peab sisaldama ka teavet KMH programmi koostamata jätmise kohta, juhul kui kohaldatakse </w:t>
      </w:r>
      <w:proofErr w:type="spellStart"/>
      <w:r w:rsidRPr="005C0B2D">
        <w:rPr>
          <w:rFonts w:ascii="Times New Roman" w:hAnsi="Times New Roman" w:cs="Times New Roman"/>
          <w:sz w:val="24"/>
          <w:szCs w:val="24"/>
        </w:rPr>
        <w:t>KeHJS</w:t>
      </w:r>
      <w:proofErr w:type="spellEnd"/>
      <w:r w:rsidRPr="005C0B2D">
        <w:rPr>
          <w:rFonts w:ascii="Times New Roman" w:hAnsi="Times New Roman" w:cs="Times New Roman"/>
          <w:sz w:val="24"/>
          <w:szCs w:val="24"/>
        </w:rPr>
        <w:t>-i lisatavat uut § 1</w:t>
      </w:r>
      <w:r w:rsidR="257122C6" w:rsidRPr="005C0B2D">
        <w:rPr>
          <w:rFonts w:ascii="Times New Roman" w:hAnsi="Times New Roman" w:cs="Times New Roman"/>
          <w:sz w:val="24"/>
          <w:szCs w:val="24"/>
        </w:rPr>
        <w:t>1</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Kõnealune nõue kohaldub vaid KMH algatamise korral ning sedagi § 1</w:t>
      </w:r>
      <w:r w:rsidR="6749EE6E" w:rsidRPr="005C0B2D">
        <w:rPr>
          <w:rFonts w:ascii="Times New Roman" w:hAnsi="Times New Roman" w:cs="Times New Roman"/>
          <w:sz w:val="24"/>
          <w:szCs w:val="24"/>
        </w:rPr>
        <w:t>1</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erisuse rakendamisel. Siiski on oluline</w:t>
      </w:r>
      <w:r w:rsidR="62AA6690" w:rsidRPr="005C0B2D">
        <w:rPr>
          <w:rFonts w:ascii="Times New Roman" w:hAnsi="Times New Roman" w:cs="Times New Roman"/>
          <w:sz w:val="24"/>
          <w:szCs w:val="24"/>
        </w:rPr>
        <w:t xml:space="preserve"> ja vajalik</w:t>
      </w:r>
      <w:r w:rsidRPr="005C0B2D">
        <w:rPr>
          <w:rFonts w:ascii="Times New Roman" w:hAnsi="Times New Roman" w:cs="Times New Roman"/>
          <w:sz w:val="24"/>
          <w:szCs w:val="24"/>
        </w:rPr>
        <w:t xml:space="preserve">, et kõikidele osapooltele (sh avalikkusele) oleks juba </w:t>
      </w:r>
      <w:r w:rsidR="62AA6690" w:rsidRPr="005C0B2D">
        <w:rPr>
          <w:rFonts w:ascii="Times New Roman" w:hAnsi="Times New Roman" w:cs="Times New Roman"/>
          <w:sz w:val="24"/>
          <w:szCs w:val="24"/>
        </w:rPr>
        <w:t>varakult ehk KMH algatamisel</w:t>
      </w:r>
      <w:r w:rsidRPr="005C0B2D">
        <w:rPr>
          <w:rFonts w:ascii="Times New Roman" w:hAnsi="Times New Roman" w:cs="Times New Roman"/>
          <w:sz w:val="24"/>
          <w:szCs w:val="24"/>
        </w:rPr>
        <w:t xml:space="preserve"> antud teada, et konkreetses menetluses programmi ei koostata</w:t>
      </w:r>
      <w:r w:rsidR="008975F7">
        <w:rPr>
          <w:rFonts w:ascii="Times New Roman" w:hAnsi="Times New Roman" w:cs="Times New Roman"/>
          <w:sz w:val="24"/>
          <w:szCs w:val="24"/>
        </w:rPr>
        <w:t>:</w:t>
      </w:r>
      <w:r w:rsidRPr="005C0B2D">
        <w:rPr>
          <w:rFonts w:ascii="Times New Roman" w:hAnsi="Times New Roman" w:cs="Times New Roman"/>
          <w:sz w:val="24"/>
          <w:szCs w:val="24"/>
        </w:rPr>
        <w:t xml:space="preserve"> </w:t>
      </w:r>
      <w:r w:rsidR="62AA6690" w:rsidRPr="005C0B2D">
        <w:rPr>
          <w:rFonts w:ascii="Times New Roman" w:hAnsi="Times New Roman" w:cs="Times New Roman"/>
          <w:sz w:val="24"/>
          <w:szCs w:val="24"/>
        </w:rPr>
        <w:t xml:space="preserve">muuhulgas aitab see vältida potentsiaalseid arusaamatusi edasistes menetlusetappides (arvestades asjaoluga, et võrreldes kehtiva KMH menetluse ülesehitusega on tegemist olulise erinevusega). </w:t>
      </w:r>
      <w:r w:rsidRPr="005C0B2D">
        <w:rPr>
          <w:rFonts w:ascii="Times New Roman" w:hAnsi="Times New Roman" w:cs="Times New Roman"/>
          <w:sz w:val="24"/>
          <w:szCs w:val="24"/>
        </w:rPr>
        <w:t xml:space="preserve">Täpsemad selgitused </w:t>
      </w:r>
      <w:r w:rsidR="62AA6690" w:rsidRPr="005C0B2D">
        <w:rPr>
          <w:rFonts w:ascii="Times New Roman" w:hAnsi="Times New Roman" w:cs="Times New Roman"/>
          <w:sz w:val="24"/>
          <w:szCs w:val="24"/>
        </w:rPr>
        <w:t>§ 1</w:t>
      </w:r>
      <w:r w:rsidR="6749EE6E" w:rsidRPr="005C0B2D">
        <w:rPr>
          <w:rFonts w:ascii="Times New Roman" w:hAnsi="Times New Roman" w:cs="Times New Roman"/>
          <w:sz w:val="24"/>
          <w:szCs w:val="24"/>
        </w:rPr>
        <w:t>1</w:t>
      </w:r>
      <w:r w:rsidR="62AA6690" w:rsidRPr="005C0B2D">
        <w:rPr>
          <w:rFonts w:ascii="Times New Roman" w:hAnsi="Times New Roman" w:cs="Times New Roman"/>
          <w:sz w:val="24"/>
          <w:szCs w:val="24"/>
          <w:vertAlign w:val="superscript"/>
        </w:rPr>
        <w:t>1</w:t>
      </w:r>
      <w:r w:rsidR="62AA6690" w:rsidRPr="005C0B2D">
        <w:rPr>
          <w:rFonts w:ascii="Times New Roman" w:hAnsi="Times New Roman" w:cs="Times New Roman"/>
          <w:sz w:val="24"/>
          <w:szCs w:val="24"/>
        </w:rPr>
        <w:t xml:space="preserve"> kohta </w:t>
      </w:r>
      <w:r w:rsidRPr="005C0B2D">
        <w:rPr>
          <w:rFonts w:ascii="Times New Roman" w:hAnsi="Times New Roman" w:cs="Times New Roman"/>
          <w:sz w:val="24"/>
          <w:szCs w:val="24"/>
        </w:rPr>
        <w:t xml:space="preserve">on esitatud </w:t>
      </w:r>
      <w:r w:rsidR="38F12994" w:rsidRPr="005C0B2D">
        <w:rPr>
          <w:rFonts w:ascii="Times New Roman" w:hAnsi="Times New Roman" w:cs="Times New Roman"/>
          <w:sz w:val="24"/>
          <w:szCs w:val="24"/>
        </w:rPr>
        <w:t xml:space="preserve">eelmise </w:t>
      </w:r>
      <w:r w:rsidRPr="005C0B2D">
        <w:rPr>
          <w:rFonts w:ascii="Times New Roman" w:hAnsi="Times New Roman" w:cs="Times New Roman"/>
          <w:sz w:val="24"/>
          <w:szCs w:val="24"/>
        </w:rPr>
        <w:t xml:space="preserve">punkti juures. </w:t>
      </w:r>
    </w:p>
    <w:p w14:paraId="1F548D38" w14:textId="77777777" w:rsidR="00AA17FE" w:rsidRPr="005C0B2D" w:rsidRDefault="00AA17FE" w:rsidP="005C0B2D">
      <w:pPr>
        <w:contextualSpacing/>
        <w:jc w:val="both"/>
        <w:rPr>
          <w:rFonts w:ascii="Times New Roman" w:hAnsi="Times New Roman" w:cs="Times New Roman"/>
          <w:sz w:val="24"/>
          <w:szCs w:val="24"/>
        </w:rPr>
      </w:pPr>
    </w:p>
    <w:p w14:paraId="5D17C15E" w14:textId="09CC7032" w:rsidR="28788AC1" w:rsidRPr="005C0B2D" w:rsidRDefault="2B322BE0"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00A3D7A5" w:rsidRPr="005C0B2D">
        <w:rPr>
          <w:rFonts w:ascii="Times New Roman" w:hAnsi="Times New Roman" w:cs="Times New Roman"/>
          <w:b/>
          <w:bCs/>
          <w:sz w:val="24"/>
          <w:szCs w:val="24"/>
        </w:rPr>
        <w:t>22</w:t>
      </w:r>
      <w:r w:rsidRPr="005C0B2D">
        <w:rPr>
          <w:rFonts w:ascii="Times New Roman" w:hAnsi="Times New Roman" w:cs="Times New Roman"/>
          <w:sz w:val="24"/>
          <w:szCs w:val="24"/>
        </w:rPr>
        <w:t xml:space="preserve"> muudetakse § 13 lõike 1 sissejuhatavat lauset. </w:t>
      </w:r>
      <w:r w:rsidR="626F4732" w:rsidRPr="005C0B2D">
        <w:rPr>
          <w:rFonts w:ascii="Times New Roman" w:hAnsi="Times New Roman" w:cs="Times New Roman"/>
          <w:sz w:val="24"/>
          <w:szCs w:val="24"/>
        </w:rPr>
        <w:t>S</w:t>
      </w:r>
      <w:r w:rsidR="585C3CBC" w:rsidRPr="005C0B2D">
        <w:rPr>
          <w:rFonts w:ascii="Times New Roman" w:hAnsi="Times New Roman" w:cs="Times New Roman"/>
          <w:sz w:val="24"/>
          <w:szCs w:val="24"/>
        </w:rPr>
        <w:t xml:space="preserve">eaduseelnõuga </w:t>
      </w:r>
      <w:r w:rsidR="40BB7BD2" w:rsidRPr="005C0B2D">
        <w:rPr>
          <w:rFonts w:ascii="Times New Roman" w:hAnsi="Times New Roman" w:cs="Times New Roman"/>
          <w:sz w:val="24"/>
          <w:szCs w:val="24"/>
        </w:rPr>
        <w:t>nähakse ette</w:t>
      </w:r>
      <w:r w:rsidR="585C3CBC" w:rsidRPr="005C0B2D">
        <w:rPr>
          <w:rFonts w:ascii="Times New Roman" w:hAnsi="Times New Roman" w:cs="Times New Roman"/>
          <w:sz w:val="24"/>
          <w:szCs w:val="24"/>
        </w:rPr>
        <w:t xml:space="preserve">, et keskkonnamõju </w:t>
      </w:r>
      <w:r w:rsidR="585C3CBC" w:rsidRPr="008975F7">
        <w:rPr>
          <w:rFonts w:ascii="Times New Roman" w:hAnsi="Times New Roman" w:cs="Times New Roman"/>
          <w:sz w:val="24"/>
          <w:szCs w:val="24"/>
        </w:rPr>
        <w:t>hindamise ulatu</w:t>
      </w:r>
      <w:r w:rsidR="4879A800" w:rsidRPr="008975F7">
        <w:rPr>
          <w:rFonts w:ascii="Times New Roman" w:hAnsi="Times New Roman" w:cs="Times New Roman"/>
          <w:sz w:val="24"/>
          <w:szCs w:val="24"/>
        </w:rPr>
        <w:t xml:space="preserve">s </w:t>
      </w:r>
      <w:r w:rsidR="7D0F25DC" w:rsidRPr="008975F7">
        <w:rPr>
          <w:rFonts w:ascii="Times New Roman" w:hAnsi="Times New Roman" w:cs="Times New Roman"/>
          <w:sz w:val="24"/>
          <w:szCs w:val="24"/>
        </w:rPr>
        <w:t xml:space="preserve">võidakse määrata </w:t>
      </w:r>
      <w:r w:rsidR="45EE303A" w:rsidRPr="008975F7">
        <w:rPr>
          <w:rFonts w:ascii="Times New Roman" w:hAnsi="Times New Roman" w:cs="Times New Roman"/>
          <w:sz w:val="24"/>
          <w:szCs w:val="24"/>
        </w:rPr>
        <w:t xml:space="preserve">KMH </w:t>
      </w:r>
      <w:r w:rsidR="7D0F25DC" w:rsidRPr="008975F7">
        <w:rPr>
          <w:rFonts w:ascii="Times New Roman" w:hAnsi="Times New Roman" w:cs="Times New Roman"/>
          <w:sz w:val="24"/>
          <w:szCs w:val="24"/>
        </w:rPr>
        <w:t xml:space="preserve">algatamisel ning </w:t>
      </w:r>
      <w:r w:rsidR="0A4D568D" w:rsidRPr="008975F7">
        <w:rPr>
          <w:rFonts w:ascii="Times New Roman" w:hAnsi="Times New Roman" w:cs="Times New Roman"/>
          <w:sz w:val="24"/>
          <w:szCs w:val="24"/>
        </w:rPr>
        <w:t xml:space="preserve">sel juhul jäetakse KMH programm </w:t>
      </w:r>
      <w:r w:rsidR="7D0F25DC" w:rsidRPr="008975F7">
        <w:rPr>
          <w:rFonts w:ascii="Times New Roman" w:hAnsi="Times New Roman" w:cs="Times New Roman"/>
          <w:sz w:val="24"/>
          <w:szCs w:val="24"/>
        </w:rPr>
        <w:t xml:space="preserve">koostamata (vt punkt </w:t>
      </w:r>
      <w:r w:rsidR="0CE40B78" w:rsidRPr="008975F7">
        <w:rPr>
          <w:rFonts w:ascii="Times New Roman" w:hAnsi="Times New Roman" w:cs="Times New Roman"/>
          <w:sz w:val="24"/>
          <w:szCs w:val="24"/>
        </w:rPr>
        <w:t>20</w:t>
      </w:r>
      <w:r w:rsidR="7D0F25DC" w:rsidRPr="008975F7">
        <w:rPr>
          <w:rFonts w:ascii="Times New Roman" w:hAnsi="Times New Roman" w:cs="Times New Roman"/>
          <w:sz w:val="24"/>
          <w:szCs w:val="24"/>
        </w:rPr>
        <w:t>)</w:t>
      </w:r>
      <w:r w:rsidR="129BC0F7" w:rsidRPr="008975F7">
        <w:rPr>
          <w:rFonts w:ascii="Times New Roman" w:hAnsi="Times New Roman" w:cs="Times New Roman"/>
          <w:sz w:val="24"/>
          <w:szCs w:val="24"/>
        </w:rPr>
        <w:t>.</w:t>
      </w:r>
      <w:r w:rsidR="129BC0F7" w:rsidRPr="005C0B2D">
        <w:rPr>
          <w:rFonts w:ascii="Times New Roman" w:hAnsi="Times New Roman" w:cs="Times New Roman"/>
          <w:sz w:val="24"/>
          <w:szCs w:val="24"/>
        </w:rPr>
        <w:t xml:space="preserve"> Seetõttu on vaja asjakohaselt täiendada § 13 lõike 1 sissejuhatavat lauset, </w:t>
      </w:r>
      <w:r w:rsidR="1FA4AF9D" w:rsidRPr="005C0B2D">
        <w:rPr>
          <w:rFonts w:ascii="Times New Roman" w:hAnsi="Times New Roman" w:cs="Times New Roman"/>
          <w:sz w:val="24"/>
          <w:szCs w:val="24"/>
        </w:rPr>
        <w:t xml:space="preserve">et </w:t>
      </w:r>
      <w:r w:rsidR="3DCF2933" w:rsidRPr="005C0B2D">
        <w:rPr>
          <w:rFonts w:ascii="Times New Roman" w:hAnsi="Times New Roman" w:cs="Times New Roman"/>
          <w:sz w:val="24"/>
          <w:szCs w:val="24"/>
        </w:rPr>
        <w:t xml:space="preserve">normis </w:t>
      </w:r>
      <w:r w:rsidR="1FA4AF9D" w:rsidRPr="005C0B2D">
        <w:rPr>
          <w:rFonts w:ascii="Times New Roman" w:hAnsi="Times New Roman" w:cs="Times New Roman"/>
          <w:sz w:val="24"/>
          <w:szCs w:val="24"/>
        </w:rPr>
        <w:t xml:space="preserve">oleks </w:t>
      </w:r>
      <w:r w:rsidR="2457A07E" w:rsidRPr="005C0B2D">
        <w:rPr>
          <w:rFonts w:ascii="Times New Roman" w:hAnsi="Times New Roman" w:cs="Times New Roman"/>
          <w:sz w:val="24"/>
          <w:szCs w:val="24"/>
        </w:rPr>
        <w:t xml:space="preserve">arvestatud </w:t>
      </w:r>
      <w:r w:rsidR="1FA4AF9D" w:rsidRPr="005C0B2D">
        <w:rPr>
          <w:rFonts w:ascii="Times New Roman" w:hAnsi="Times New Roman" w:cs="Times New Roman"/>
          <w:sz w:val="24"/>
          <w:szCs w:val="24"/>
        </w:rPr>
        <w:t>eelnevalt kirjeldatud erisus</w:t>
      </w:r>
      <w:r w:rsidR="0BFA889B" w:rsidRPr="005C0B2D">
        <w:rPr>
          <w:rFonts w:ascii="Times New Roman" w:hAnsi="Times New Roman" w:cs="Times New Roman"/>
          <w:sz w:val="24"/>
          <w:szCs w:val="24"/>
        </w:rPr>
        <w:t>ega</w:t>
      </w:r>
      <w:r w:rsidR="78DC1E04" w:rsidRPr="005C0B2D">
        <w:rPr>
          <w:rFonts w:ascii="Times New Roman" w:hAnsi="Times New Roman" w:cs="Times New Roman"/>
          <w:sz w:val="24"/>
          <w:szCs w:val="24"/>
        </w:rPr>
        <w:t xml:space="preserve"> (st olukord, kui KMH programm tuleb koostada)</w:t>
      </w:r>
      <w:r w:rsidR="1FA4AF9D" w:rsidRPr="005C0B2D">
        <w:rPr>
          <w:rFonts w:ascii="Times New Roman" w:hAnsi="Times New Roman" w:cs="Times New Roman"/>
          <w:sz w:val="24"/>
          <w:szCs w:val="24"/>
        </w:rPr>
        <w:t>.</w:t>
      </w:r>
    </w:p>
    <w:p w14:paraId="46F95D97" w14:textId="207FE35B" w:rsidR="78F96635" w:rsidRPr="005C0B2D" w:rsidRDefault="78F96635" w:rsidP="005C0B2D">
      <w:pPr>
        <w:contextualSpacing/>
        <w:jc w:val="both"/>
        <w:rPr>
          <w:rFonts w:ascii="Times New Roman" w:hAnsi="Times New Roman" w:cs="Times New Roman"/>
          <w:b/>
          <w:bCs/>
          <w:sz w:val="24"/>
          <w:szCs w:val="24"/>
        </w:rPr>
      </w:pPr>
    </w:p>
    <w:p w14:paraId="736B7F49" w14:textId="1FB050DE" w:rsidR="00860892" w:rsidRPr="005C0B2D" w:rsidRDefault="7F52121F"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Punktidega </w:t>
      </w:r>
      <w:r w:rsidR="283BBBEC" w:rsidRPr="005C0B2D">
        <w:rPr>
          <w:rFonts w:ascii="Times New Roman" w:hAnsi="Times New Roman" w:cs="Times New Roman"/>
          <w:b/>
          <w:bCs/>
          <w:sz w:val="24"/>
          <w:szCs w:val="24"/>
        </w:rPr>
        <w:t>23</w:t>
      </w:r>
      <w:r w:rsidRPr="005C0B2D">
        <w:rPr>
          <w:rFonts w:ascii="Times New Roman" w:hAnsi="Times New Roman" w:cs="Times New Roman"/>
          <w:b/>
          <w:bCs/>
          <w:sz w:val="24"/>
          <w:szCs w:val="24"/>
        </w:rPr>
        <w:t>–</w:t>
      </w:r>
      <w:r w:rsidR="75A647DD" w:rsidRPr="005C0B2D">
        <w:rPr>
          <w:rFonts w:ascii="Times New Roman" w:hAnsi="Times New Roman" w:cs="Times New Roman"/>
          <w:b/>
          <w:bCs/>
          <w:sz w:val="24"/>
          <w:szCs w:val="24"/>
        </w:rPr>
        <w:t>27</w:t>
      </w:r>
      <w:r w:rsidRPr="005C0B2D">
        <w:rPr>
          <w:rFonts w:ascii="Times New Roman" w:hAnsi="Times New Roman" w:cs="Times New Roman"/>
          <w:sz w:val="24"/>
          <w:szCs w:val="24"/>
        </w:rPr>
        <w:t xml:space="preserve"> täpsustatakse § 13</w:t>
      </w:r>
      <w:r w:rsidR="0D623AE3" w:rsidRPr="005C0B2D">
        <w:rPr>
          <w:rFonts w:ascii="Times New Roman" w:hAnsi="Times New Roman" w:cs="Times New Roman"/>
          <w:sz w:val="24"/>
          <w:szCs w:val="24"/>
        </w:rPr>
        <w:t xml:space="preserve"> lõikes 1</w:t>
      </w:r>
      <w:r w:rsidRPr="005C0B2D">
        <w:rPr>
          <w:rFonts w:ascii="Times New Roman" w:hAnsi="Times New Roman" w:cs="Times New Roman"/>
          <w:sz w:val="24"/>
          <w:szCs w:val="24"/>
        </w:rPr>
        <w:t xml:space="preserve"> toodud KMH programmi nõudeid.</w:t>
      </w:r>
    </w:p>
    <w:p w14:paraId="0F7FDE0F" w14:textId="1AF9DF84" w:rsidR="00860892" w:rsidRPr="005C0B2D" w:rsidRDefault="00860892" w:rsidP="005C0B2D">
      <w:pPr>
        <w:contextualSpacing/>
        <w:jc w:val="both"/>
        <w:rPr>
          <w:rFonts w:ascii="Times New Roman" w:hAnsi="Times New Roman" w:cs="Times New Roman"/>
          <w:b/>
          <w:bCs/>
          <w:sz w:val="24"/>
          <w:szCs w:val="24"/>
        </w:rPr>
      </w:pPr>
    </w:p>
    <w:p w14:paraId="5DB89C28" w14:textId="15F95AE4" w:rsidR="00787864" w:rsidRPr="005C0B2D" w:rsidRDefault="2CD4820B"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02D9E99F" w:rsidRPr="005C0B2D">
        <w:rPr>
          <w:rFonts w:ascii="Times New Roman" w:hAnsi="Times New Roman" w:cs="Times New Roman"/>
          <w:b/>
          <w:bCs/>
          <w:sz w:val="24"/>
          <w:szCs w:val="24"/>
        </w:rPr>
        <w:t>23</w:t>
      </w:r>
      <w:r w:rsidRPr="005C0B2D">
        <w:rPr>
          <w:rFonts w:ascii="Times New Roman" w:hAnsi="Times New Roman" w:cs="Times New Roman"/>
          <w:sz w:val="24"/>
          <w:szCs w:val="24"/>
        </w:rPr>
        <w:t xml:space="preserve"> jäetakse § 13 lõike 1 punktidest 2 ja 7 välja sõnad „ja selle reaalsete alternatiivsete võimaluste“</w:t>
      </w:r>
      <w:r w:rsidR="1130A4E2" w:rsidRPr="005C0B2D">
        <w:rPr>
          <w:rFonts w:ascii="Times New Roman" w:hAnsi="Times New Roman" w:cs="Times New Roman"/>
          <w:sz w:val="24"/>
          <w:szCs w:val="24"/>
        </w:rPr>
        <w:t xml:space="preserve">; sama </w:t>
      </w:r>
      <w:r w:rsidRPr="005C0B2D">
        <w:rPr>
          <w:rFonts w:ascii="Times New Roman" w:hAnsi="Times New Roman" w:cs="Times New Roman"/>
          <w:sz w:val="24"/>
          <w:szCs w:val="24"/>
        </w:rPr>
        <w:t>muudatus tehakse § 13 lõike 1 punktis 5 (</w:t>
      </w:r>
      <w:r w:rsidRPr="005C0B2D">
        <w:rPr>
          <w:rFonts w:ascii="Times New Roman" w:hAnsi="Times New Roman" w:cs="Times New Roman"/>
          <w:b/>
          <w:bCs/>
          <w:sz w:val="24"/>
          <w:szCs w:val="24"/>
        </w:rPr>
        <w:t xml:space="preserve">punkt </w:t>
      </w:r>
      <w:r w:rsidR="45B2ACDF" w:rsidRPr="005C0B2D">
        <w:rPr>
          <w:rFonts w:ascii="Times New Roman" w:hAnsi="Times New Roman" w:cs="Times New Roman"/>
          <w:b/>
          <w:bCs/>
          <w:sz w:val="24"/>
          <w:szCs w:val="24"/>
        </w:rPr>
        <w:t>25</w:t>
      </w:r>
      <w:r w:rsidRPr="005C0B2D">
        <w:rPr>
          <w:rFonts w:ascii="Times New Roman" w:hAnsi="Times New Roman" w:cs="Times New Roman"/>
          <w:sz w:val="24"/>
          <w:szCs w:val="24"/>
        </w:rPr>
        <w:t xml:space="preserve">). </w:t>
      </w:r>
      <w:r w:rsidR="1130A4E2" w:rsidRPr="005C0B2D">
        <w:rPr>
          <w:rFonts w:ascii="Times New Roman" w:hAnsi="Times New Roman" w:cs="Times New Roman"/>
          <w:sz w:val="24"/>
          <w:szCs w:val="24"/>
        </w:rPr>
        <w:t xml:space="preserve">KMH teenusedisaini käigus järeldati, et KMH programmis, millega pannakse paika eesootava KMH sisu ja ulatus, ei peaks kohustuslikus korras nõudma kavandatava tegevuse reaalsete alternatiivsete võimaluste </w:t>
      </w:r>
      <w:r w:rsidR="285D858B" w:rsidRPr="005C0B2D">
        <w:rPr>
          <w:rFonts w:ascii="Times New Roman" w:hAnsi="Times New Roman" w:cs="Times New Roman"/>
          <w:sz w:val="24"/>
          <w:szCs w:val="24"/>
        </w:rPr>
        <w:t>esitamist</w:t>
      </w:r>
      <w:r w:rsidR="23AE60A6" w:rsidRPr="005C0B2D">
        <w:rPr>
          <w:rFonts w:ascii="Times New Roman" w:hAnsi="Times New Roman" w:cs="Times New Roman"/>
          <w:sz w:val="24"/>
          <w:szCs w:val="24"/>
        </w:rPr>
        <w:t>:</w:t>
      </w:r>
      <w:r w:rsidR="1130A4E2" w:rsidRPr="005C0B2D">
        <w:rPr>
          <w:rFonts w:ascii="Times New Roman" w:hAnsi="Times New Roman" w:cs="Times New Roman"/>
          <w:sz w:val="24"/>
          <w:szCs w:val="24"/>
        </w:rPr>
        <w:t xml:space="preserve"> tegemist on KMH menetluse ja sisulise hindamise algetapiga, kus ei pruugi olla põhjendatud ega võimalik sellis</w:t>
      </w:r>
      <w:r w:rsidR="62891264" w:rsidRPr="005C0B2D">
        <w:rPr>
          <w:rFonts w:ascii="Times New Roman" w:hAnsi="Times New Roman" w:cs="Times New Roman"/>
          <w:sz w:val="24"/>
          <w:szCs w:val="24"/>
        </w:rPr>
        <w:t xml:space="preserve">t </w:t>
      </w:r>
      <w:r w:rsidR="1130A4E2" w:rsidRPr="005C0B2D">
        <w:rPr>
          <w:rFonts w:ascii="Times New Roman" w:hAnsi="Times New Roman" w:cs="Times New Roman"/>
          <w:sz w:val="24"/>
          <w:szCs w:val="24"/>
        </w:rPr>
        <w:t xml:space="preserve">infot esitada. Vastupidi, nõude täitmiseks võidakse </w:t>
      </w:r>
      <w:r w:rsidR="64981536" w:rsidRPr="005C0B2D">
        <w:rPr>
          <w:rFonts w:ascii="Times New Roman" w:hAnsi="Times New Roman" w:cs="Times New Roman"/>
          <w:sz w:val="24"/>
          <w:szCs w:val="24"/>
        </w:rPr>
        <w:t xml:space="preserve">programmis </w:t>
      </w:r>
      <w:r w:rsidR="1130A4E2" w:rsidRPr="005C0B2D">
        <w:rPr>
          <w:rFonts w:ascii="Times New Roman" w:hAnsi="Times New Roman" w:cs="Times New Roman"/>
          <w:sz w:val="24"/>
          <w:szCs w:val="24"/>
        </w:rPr>
        <w:t>esitada</w:t>
      </w:r>
      <w:r w:rsidR="64981536" w:rsidRPr="005C0B2D">
        <w:rPr>
          <w:rFonts w:ascii="Times New Roman" w:hAnsi="Times New Roman" w:cs="Times New Roman"/>
          <w:sz w:val="24"/>
          <w:szCs w:val="24"/>
        </w:rPr>
        <w:t xml:space="preserve"> hoopis</w:t>
      </w:r>
      <w:r w:rsidR="1130A4E2" w:rsidRPr="005C0B2D">
        <w:rPr>
          <w:rFonts w:ascii="Times New Roman" w:hAnsi="Times New Roman" w:cs="Times New Roman"/>
          <w:sz w:val="24"/>
          <w:szCs w:val="24"/>
        </w:rPr>
        <w:t xml:space="preserve"> nn kunstlikud alternatiivid, kus kavandatavat tegevust on vaid vähesel määral muudetud</w:t>
      </w:r>
      <w:r w:rsidR="00BF16C0">
        <w:rPr>
          <w:rFonts w:ascii="Times New Roman" w:hAnsi="Times New Roman" w:cs="Times New Roman"/>
          <w:sz w:val="24"/>
          <w:szCs w:val="24"/>
        </w:rPr>
        <w:t>. K</w:t>
      </w:r>
      <w:r w:rsidR="1130A4E2" w:rsidRPr="005C0B2D">
        <w:rPr>
          <w:rFonts w:ascii="Times New Roman" w:hAnsi="Times New Roman" w:cs="Times New Roman"/>
          <w:sz w:val="24"/>
          <w:szCs w:val="24"/>
        </w:rPr>
        <w:t>okkuvõttes võib see aga nii asjaomastel asutustel kui avalikkusel tekitada väära arusaama (nt olukorras, kui KMH aruandes hinnatakse programmi</w:t>
      </w:r>
      <w:r w:rsidR="64981536" w:rsidRPr="005C0B2D">
        <w:rPr>
          <w:rFonts w:ascii="Times New Roman" w:hAnsi="Times New Roman" w:cs="Times New Roman"/>
          <w:sz w:val="24"/>
          <w:szCs w:val="24"/>
        </w:rPr>
        <w:t xml:space="preserve">ga </w:t>
      </w:r>
      <w:r w:rsidR="1130A4E2" w:rsidRPr="005C0B2D">
        <w:rPr>
          <w:rFonts w:ascii="Times New Roman" w:hAnsi="Times New Roman" w:cs="Times New Roman"/>
          <w:sz w:val="24"/>
          <w:szCs w:val="24"/>
        </w:rPr>
        <w:t xml:space="preserve">võrreldes </w:t>
      </w:r>
      <w:r w:rsidR="64981536" w:rsidRPr="005C0B2D">
        <w:rPr>
          <w:rFonts w:ascii="Times New Roman" w:hAnsi="Times New Roman" w:cs="Times New Roman"/>
          <w:sz w:val="24"/>
          <w:szCs w:val="24"/>
        </w:rPr>
        <w:t>teistsuguseid</w:t>
      </w:r>
      <w:r w:rsidR="1130A4E2" w:rsidRPr="005C0B2D">
        <w:rPr>
          <w:rFonts w:ascii="Times New Roman" w:hAnsi="Times New Roman" w:cs="Times New Roman"/>
          <w:sz w:val="24"/>
          <w:szCs w:val="24"/>
        </w:rPr>
        <w:t xml:space="preserve"> alternatiivseid võimalusi). Kavandatava tegevuse reaalsed alternatiivsed võimalused selgu</w:t>
      </w:r>
      <w:r w:rsidR="4816F57D" w:rsidRPr="005C0B2D">
        <w:rPr>
          <w:rFonts w:ascii="Times New Roman" w:hAnsi="Times New Roman" w:cs="Times New Roman"/>
          <w:sz w:val="24"/>
          <w:szCs w:val="24"/>
        </w:rPr>
        <w:t>vad</w:t>
      </w:r>
      <w:r w:rsidR="5D6F4BAA" w:rsidRPr="005C0B2D">
        <w:rPr>
          <w:rFonts w:ascii="Times New Roman" w:hAnsi="Times New Roman" w:cs="Times New Roman"/>
          <w:sz w:val="24"/>
          <w:szCs w:val="24"/>
        </w:rPr>
        <w:t xml:space="preserve"> üldjuhul </w:t>
      </w:r>
      <w:r w:rsidR="1130A4E2" w:rsidRPr="005C0B2D">
        <w:rPr>
          <w:rFonts w:ascii="Times New Roman" w:hAnsi="Times New Roman" w:cs="Times New Roman"/>
          <w:sz w:val="24"/>
          <w:szCs w:val="24"/>
        </w:rPr>
        <w:t xml:space="preserve">alles KMH programmi </w:t>
      </w:r>
      <w:r w:rsidR="64981536" w:rsidRPr="005C0B2D">
        <w:rPr>
          <w:rFonts w:ascii="Times New Roman" w:hAnsi="Times New Roman" w:cs="Times New Roman"/>
          <w:sz w:val="24"/>
          <w:szCs w:val="24"/>
        </w:rPr>
        <w:t xml:space="preserve">koostamise järgselt (st edasise sisulise hindamise käigus). Teave reaalsete alternatiivsete võimaluste, nende elluviimisega eeldatavalt kaasneva olulise keskkonnamõju ning omavahelise võrdlemise tulemuste kohta tuleb esitada </w:t>
      </w:r>
      <w:r w:rsidR="64981536" w:rsidRPr="005C0B2D">
        <w:rPr>
          <w:rFonts w:ascii="Times New Roman" w:hAnsi="Times New Roman" w:cs="Times New Roman"/>
          <w:sz w:val="24"/>
          <w:szCs w:val="24"/>
        </w:rPr>
        <w:lastRenderedPageBreak/>
        <w:t xml:space="preserve">KMH lõpptulemuses ehk KMH aruandes. </w:t>
      </w:r>
      <w:r w:rsidR="03923641" w:rsidRPr="005C0B2D">
        <w:rPr>
          <w:rFonts w:ascii="Times New Roman" w:hAnsi="Times New Roman" w:cs="Times New Roman"/>
          <w:sz w:val="24"/>
          <w:szCs w:val="24"/>
        </w:rPr>
        <w:t>KMH programmis tuleb aga jätkuvalt esitada k</w:t>
      </w:r>
      <w:r w:rsidR="64981536" w:rsidRPr="005C0B2D">
        <w:rPr>
          <w:rFonts w:ascii="Times New Roman" w:hAnsi="Times New Roman" w:cs="Times New Roman"/>
          <w:sz w:val="24"/>
          <w:szCs w:val="24"/>
        </w:rPr>
        <w:t>avandatava tegevuse lühikirjeldus</w:t>
      </w:r>
      <w:r w:rsidR="10B9CECD" w:rsidRPr="005C0B2D">
        <w:rPr>
          <w:rFonts w:ascii="Times New Roman" w:hAnsi="Times New Roman" w:cs="Times New Roman"/>
          <w:sz w:val="24"/>
          <w:szCs w:val="24"/>
        </w:rPr>
        <w:t>.</w:t>
      </w:r>
    </w:p>
    <w:p w14:paraId="60798D61" w14:textId="345B7CEB" w:rsidR="4FB09957" w:rsidRPr="005C0B2D" w:rsidRDefault="4FB09957" w:rsidP="005C0B2D">
      <w:pPr>
        <w:contextualSpacing/>
        <w:jc w:val="both"/>
        <w:rPr>
          <w:rFonts w:ascii="Times New Roman" w:hAnsi="Times New Roman" w:cs="Times New Roman"/>
          <w:sz w:val="24"/>
          <w:szCs w:val="24"/>
        </w:rPr>
      </w:pPr>
    </w:p>
    <w:p w14:paraId="112D4476" w14:textId="42AB7EC2" w:rsidR="00916376" w:rsidRPr="005C0B2D" w:rsidRDefault="13E8A04C"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2523CA85" w:rsidRPr="005C0B2D">
        <w:rPr>
          <w:rFonts w:ascii="Times New Roman" w:hAnsi="Times New Roman" w:cs="Times New Roman"/>
          <w:b/>
          <w:bCs/>
          <w:sz w:val="24"/>
          <w:szCs w:val="24"/>
        </w:rPr>
        <w:t>24</w:t>
      </w:r>
      <w:r w:rsidRPr="005C0B2D">
        <w:rPr>
          <w:rFonts w:ascii="Times New Roman" w:hAnsi="Times New Roman" w:cs="Times New Roman"/>
          <w:sz w:val="24"/>
          <w:szCs w:val="24"/>
        </w:rPr>
        <w:t xml:space="preserve"> muudetakse ka § 13 lõike 1 punkti 4: kui kehtiva regulatsiooni kohaselt esitatakse KMH programmis kavandatava tegevuse seos strateegiliste planeerimisdokumentidega, siis muudatusettepaneku kohaselt tuleb esitada seos kehtivate planeeringutega. </w:t>
      </w:r>
      <w:r w:rsidR="38CEBD11" w:rsidRPr="005C0B2D">
        <w:rPr>
          <w:rFonts w:ascii="Times New Roman" w:hAnsi="Times New Roman" w:cs="Times New Roman"/>
          <w:sz w:val="24"/>
          <w:szCs w:val="24"/>
        </w:rPr>
        <w:t>Tegemist on KMH teenusedisaini käigus tehtud ettepanekuga</w:t>
      </w:r>
      <w:r w:rsidR="15504F7F" w:rsidRPr="005C0B2D">
        <w:rPr>
          <w:rFonts w:ascii="Times New Roman" w:hAnsi="Times New Roman" w:cs="Times New Roman"/>
          <w:sz w:val="24"/>
          <w:szCs w:val="24"/>
        </w:rPr>
        <w:t xml:space="preserve"> </w:t>
      </w:r>
      <w:r w:rsidR="68C73098" w:rsidRPr="005C0B2D">
        <w:rPr>
          <w:rFonts w:ascii="Times New Roman" w:hAnsi="Times New Roman" w:cs="Times New Roman"/>
          <w:sz w:val="24"/>
          <w:szCs w:val="24"/>
        </w:rPr>
        <w:t xml:space="preserve">muuta KMH programm </w:t>
      </w:r>
      <w:r w:rsidR="15504F7F" w:rsidRPr="005C0B2D">
        <w:rPr>
          <w:rFonts w:ascii="Times New Roman" w:hAnsi="Times New Roman" w:cs="Times New Roman"/>
          <w:sz w:val="24"/>
          <w:szCs w:val="24"/>
        </w:rPr>
        <w:t xml:space="preserve">sisutihedamaks: praeguses praktikas </w:t>
      </w:r>
      <w:r w:rsidR="68C73098" w:rsidRPr="005C0B2D">
        <w:rPr>
          <w:rFonts w:ascii="Times New Roman" w:hAnsi="Times New Roman" w:cs="Times New Roman"/>
          <w:sz w:val="24"/>
          <w:szCs w:val="24"/>
        </w:rPr>
        <w:t>täidetakse see</w:t>
      </w:r>
      <w:r w:rsidR="15504F7F" w:rsidRPr="005C0B2D">
        <w:rPr>
          <w:rFonts w:ascii="Times New Roman" w:hAnsi="Times New Roman" w:cs="Times New Roman"/>
          <w:sz w:val="24"/>
          <w:szCs w:val="24"/>
        </w:rPr>
        <w:t xml:space="preserve"> nõue sageli selliselt, et programmis esitatakse suhteliselt </w:t>
      </w:r>
      <w:r w:rsidR="68C73098" w:rsidRPr="005C0B2D">
        <w:rPr>
          <w:rFonts w:ascii="Times New Roman" w:hAnsi="Times New Roman" w:cs="Times New Roman"/>
          <w:sz w:val="24"/>
          <w:szCs w:val="24"/>
        </w:rPr>
        <w:t>mahukas</w:t>
      </w:r>
      <w:r w:rsidR="15504F7F" w:rsidRPr="005C0B2D">
        <w:rPr>
          <w:rFonts w:ascii="Times New Roman" w:hAnsi="Times New Roman" w:cs="Times New Roman"/>
          <w:sz w:val="24"/>
          <w:szCs w:val="24"/>
        </w:rPr>
        <w:t xml:space="preserve"> ülevaade (sh ka väljavõtted) kavandatava tegevuse seostest erinevate strateegiliste planeerimisdokumentidega (</w:t>
      </w:r>
      <w:r w:rsidR="68C73098" w:rsidRPr="005C0B2D">
        <w:rPr>
          <w:rFonts w:ascii="Times New Roman" w:hAnsi="Times New Roman" w:cs="Times New Roman"/>
          <w:sz w:val="24"/>
          <w:szCs w:val="24"/>
        </w:rPr>
        <w:t xml:space="preserve">nt </w:t>
      </w:r>
      <w:r w:rsidR="15504F7F" w:rsidRPr="005C0B2D">
        <w:rPr>
          <w:rFonts w:ascii="Times New Roman" w:hAnsi="Times New Roman" w:cs="Times New Roman"/>
          <w:sz w:val="24"/>
          <w:szCs w:val="24"/>
        </w:rPr>
        <w:t xml:space="preserve">nii riiklikul </w:t>
      </w:r>
      <w:r w:rsidR="68C73098" w:rsidRPr="005C0B2D">
        <w:rPr>
          <w:rFonts w:ascii="Times New Roman" w:hAnsi="Times New Roman" w:cs="Times New Roman"/>
          <w:sz w:val="24"/>
          <w:szCs w:val="24"/>
        </w:rPr>
        <w:t xml:space="preserve">tasandil arengukavad </w:t>
      </w:r>
      <w:r w:rsidR="15504F7F" w:rsidRPr="005C0B2D">
        <w:rPr>
          <w:rFonts w:ascii="Times New Roman" w:hAnsi="Times New Roman" w:cs="Times New Roman"/>
          <w:sz w:val="24"/>
          <w:szCs w:val="24"/>
        </w:rPr>
        <w:t xml:space="preserve">kui </w:t>
      </w:r>
      <w:r w:rsidR="3E1DD82C" w:rsidRPr="005C0B2D">
        <w:rPr>
          <w:rFonts w:ascii="Times New Roman" w:hAnsi="Times New Roman" w:cs="Times New Roman"/>
          <w:sz w:val="24"/>
          <w:szCs w:val="24"/>
        </w:rPr>
        <w:t>kohaliku</w:t>
      </w:r>
      <w:r w:rsidR="15504F7F" w:rsidRPr="005C0B2D">
        <w:rPr>
          <w:rFonts w:ascii="Times New Roman" w:hAnsi="Times New Roman" w:cs="Times New Roman"/>
          <w:sz w:val="24"/>
          <w:szCs w:val="24"/>
        </w:rPr>
        <w:t xml:space="preserve"> tasandi</w:t>
      </w:r>
      <w:r w:rsidR="65CE306D" w:rsidRPr="005C0B2D">
        <w:rPr>
          <w:rFonts w:ascii="Times New Roman" w:hAnsi="Times New Roman" w:cs="Times New Roman"/>
          <w:sz w:val="24"/>
          <w:szCs w:val="24"/>
        </w:rPr>
        <w:t xml:space="preserve"> dokumendid</w:t>
      </w:r>
      <w:r w:rsidR="15504F7F" w:rsidRPr="005C0B2D">
        <w:rPr>
          <w:rFonts w:ascii="Times New Roman" w:hAnsi="Times New Roman" w:cs="Times New Roman"/>
          <w:sz w:val="24"/>
          <w:szCs w:val="24"/>
        </w:rPr>
        <w:t xml:space="preserve">). </w:t>
      </w:r>
      <w:r w:rsidR="68C73098" w:rsidRPr="005C0B2D">
        <w:rPr>
          <w:rFonts w:ascii="Times New Roman" w:hAnsi="Times New Roman" w:cs="Times New Roman"/>
          <w:sz w:val="24"/>
          <w:szCs w:val="24"/>
        </w:rPr>
        <w:t xml:space="preserve">Kuigi selliste seoste väljatoomine </w:t>
      </w:r>
      <w:r w:rsidR="00BF16C0">
        <w:rPr>
          <w:rFonts w:ascii="Times New Roman" w:hAnsi="Times New Roman" w:cs="Times New Roman"/>
          <w:sz w:val="24"/>
          <w:szCs w:val="24"/>
        </w:rPr>
        <w:t>võib olla</w:t>
      </w:r>
      <w:r w:rsidR="68C73098" w:rsidRPr="005C0B2D">
        <w:rPr>
          <w:rFonts w:ascii="Times New Roman" w:hAnsi="Times New Roman" w:cs="Times New Roman"/>
          <w:sz w:val="24"/>
          <w:szCs w:val="24"/>
        </w:rPr>
        <w:t xml:space="preserve"> asjakohane üldise konteksti andmiseks (sh avalikkuse jaoks)</w:t>
      </w:r>
      <w:r w:rsidR="6850027F" w:rsidRPr="005C0B2D">
        <w:rPr>
          <w:rFonts w:ascii="Times New Roman" w:hAnsi="Times New Roman" w:cs="Times New Roman"/>
          <w:sz w:val="24"/>
          <w:szCs w:val="24"/>
        </w:rPr>
        <w:t xml:space="preserve"> ning </w:t>
      </w:r>
      <w:r w:rsidR="5268A60D" w:rsidRPr="005C0B2D">
        <w:rPr>
          <w:rFonts w:ascii="Times New Roman" w:hAnsi="Times New Roman" w:cs="Times New Roman"/>
          <w:sz w:val="24"/>
          <w:szCs w:val="24"/>
        </w:rPr>
        <w:t xml:space="preserve">võimalike </w:t>
      </w:r>
      <w:r w:rsidR="6850027F" w:rsidRPr="005C0B2D">
        <w:rPr>
          <w:rFonts w:ascii="Times New Roman" w:hAnsi="Times New Roman" w:cs="Times New Roman"/>
          <w:sz w:val="24"/>
          <w:szCs w:val="24"/>
        </w:rPr>
        <w:t>strateegilisel tasandil</w:t>
      </w:r>
      <w:r w:rsidR="5268A60D" w:rsidRPr="005C0B2D">
        <w:rPr>
          <w:rFonts w:ascii="Times New Roman" w:hAnsi="Times New Roman" w:cs="Times New Roman"/>
          <w:sz w:val="24"/>
          <w:szCs w:val="24"/>
        </w:rPr>
        <w:t xml:space="preserve"> määratud nõuete tähenduses</w:t>
      </w:r>
      <w:r w:rsidR="68C73098" w:rsidRPr="005C0B2D">
        <w:rPr>
          <w:rFonts w:ascii="Times New Roman" w:hAnsi="Times New Roman" w:cs="Times New Roman"/>
          <w:sz w:val="24"/>
          <w:szCs w:val="24"/>
        </w:rPr>
        <w:t>, siis</w:t>
      </w:r>
      <w:r w:rsidR="00BF16C0">
        <w:rPr>
          <w:rFonts w:ascii="Times New Roman" w:hAnsi="Times New Roman" w:cs="Times New Roman"/>
          <w:sz w:val="24"/>
          <w:szCs w:val="24"/>
        </w:rPr>
        <w:t xml:space="preserve"> kokkuvõttes kõikvõimalike strateegiliste planeerimisdokumentide </w:t>
      </w:r>
      <w:r w:rsidR="68C73098" w:rsidRPr="005C0B2D">
        <w:rPr>
          <w:rFonts w:ascii="Times New Roman" w:hAnsi="Times New Roman" w:cs="Times New Roman"/>
          <w:sz w:val="24"/>
          <w:szCs w:val="24"/>
        </w:rPr>
        <w:t xml:space="preserve">mahukad ülevaated siiski ei oma suurt </w:t>
      </w:r>
      <w:r w:rsidR="15504F7F" w:rsidRPr="005C0B2D">
        <w:rPr>
          <w:rFonts w:ascii="Times New Roman" w:hAnsi="Times New Roman" w:cs="Times New Roman"/>
          <w:sz w:val="24"/>
          <w:szCs w:val="24"/>
        </w:rPr>
        <w:t>lisandväärtus</w:t>
      </w:r>
      <w:r w:rsidR="68C73098" w:rsidRPr="005C0B2D">
        <w:rPr>
          <w:rFonts w:ascii="Times New Roman" w:hAnsi="Times New Roman" w:cs="Times New Roman"/>
          <w:sz w:val="24"/>
          <w:szCs w:val="24"/>
        </w:rPr>
        <w:t>t</w:t>
      </w:r>
      <w:r w:rsidR="4871D74C" w:rsidRPr="005C0B2D">
        <w:rPr>
          <w:rFonts w:ascii="Times New Roman" w:hAnsi="Times New Roman" w:cs="Times New Roman"/>
          <w:sz w:val="24"/>
          <w:szCs w:val="24"/>
        </w:rPr>
        <w:t>.</w:t>
      </w:r>
      <w:r w:rsidR="68C73098" w:rsidRPr="005C0B2D">
        <w:rPr>
          <w:rFonts w:ascii="Times New Roman" w:hAnsi="Times New Roman" w:cs="Times New Roman"/>
          <w:sz w:val="24"/>
          <w:szCs w:val="24"/>
        </w:rPr>
        <w:t xml:space="preserve"> Seetõttu </w:t>
      </w:r>
      <w:r w:rsidR="5268A60D" w:rsidRPr="005C0B2D">
        <w:rPr>
          <w:rFonts w:ascii="Times New Roman" w:hAnsi="Times New Roman" w:cs="Times New Roman"/>
          <w:sz w:val="24"/>
          <w:szCs w:val="24"/>
        </w:rPr>
        <w:t xml:space="preserve">nõuet </w:t>
      </w:r>
      <w:r w:rsidR="65CE306D" w:rsidRPr="005C0B2D">
        <w:rPr>
          <w:rFonts w:ascii="Times New Roman" w:hAnsi="Times New Roman" w:cs="Times New Roman"/>
          <w:sz w:val="24"/>
          <w:szCs w:val="24"/>
        </w:rPr>
        <w:t>täpsustatakse</w:t>
      </w:r>
      <w:r w:rsidR="68C73098" w:rsidRPr="005C0B2D">
        <w:rPr>
          <w:rFonts w:ascii="Times New Roman" w:hAnsi="Times New Roman" w:cs="Times New Roman"/>
          <w:sz w:val="24"/>
          <w:szCs w:val="24"/>
        </w:rPr>
        <w:t>: edaspidi tuleb programmis esitada kavandatava tegevuse seos kehtivate planeeringutega</w:t>
      </w:r>
      <w:r w:rsidR="1C3AEC5B" w:rsidRPr="005C0B2D">
        <w:rPr>
          <w:rFonts w:ascii="Times New Roman" w:hAnsi="Times New Roman" w:cs="Times New Roman"/>
          <w:sz w:val="24"/>
          <w:szCs w:val="24"/>
        </w:rPr>
        <w:t xml:space="preserve"> (sh detail-, </w:t>
      </w:r>
      <w:proofErr w:type="spellStart"/>
      <w:r w:rsidR="1C3AEC5B" w:rsidRPr="005C0B2D">
        <w:rPr>
          <w:rFonts w:ascii="Times New Roman" w:hAnsi="Times New Roman" w:cs="Times New Roman"/>
          <w:sz w:val="24"/>
          <w:szCs w:val="24"/>
        </w:rPr>
        <w:t>üld</w:t>
      </w:r>
      <w:proofErr w:type="spellEnd"/>
      <w:r w:rsidR="1C3AEC5B" w:rsidRPr="005C0B2D">
        <w:rPr>
          <w:rFonts w:ascii="Times New Roman" w:hAnsi="Times New Roman" w:cs="Times New Roman"/>
          <w:sz w:val="24"/>
          <w:szCs w:val="24"/>
        </w:rPr>
        <w:t>- või eriplaneering)</w:t>
      </w:r>
      <w:r w:rsidR="1B9BA14A" w:rsidRPr="005C0B2D">
        <w:rPr>
          <w:rFonts w:ascii="Times New Roman" w:hAnsi="Times New Roman" w:cs="Times New Roman"/>
          <w:sz w:val="24"/>
          <w:szCs w:val="24"/>
        </w:rPr>
        <w:t>.</w:t>
      </w:r>
      <w:r w:rsidR="68C73098" w:rsidRPr="005C0B2D">
        <w:rPr>
          <w:rFonts w:ascii="Times New Roman" w:hAnsi="Times New Roman" w:cs="Times New Roman"/>
          <w:sz w:val="24"/>
          <w:szCs w:val="24"/>
        </w:rPr>
        <w:t xml:space="preserve"> </w:t>
      </w:r>
      <w:r w:rsidR="1B9BA14A" w:rsidRPr="005C0B2D">
        <w:rPr>
          <w:rFonts w:ascii="Times New Roman" w:hAnsi="Times New Roman" w:cs="Times New Roman"/>
          <w:sz w:val="24"/>
          <w:szCs w:val="24"/>
        </w:rPr>
        <w:t xml:space="preserve">KMH käigus tuleb arvestada </w:t>
      </w:r>
      <w:r w:rsidR="258F1C5D" w:rsidRPr="005C0B2D">
        <w:rPr>
          <w:rFonts w:ascii="Times New Roman" w:hAnsi="Times New Roman" w:cs="Times New Roman"/>
          <w:sz w:val="24"/>
          <w:szCs w:val="24"/>
        </w:rPr>
        <w:t xml:space="preserve">kehtivate </w:t>
      </w:r>
      <w:r w:rsidR="1B9BA14A" w:rsidRPr="005C0B2D">
        <w:rPr>
          <w:rFonts w:ascii="Times New Roman" w:hAnsi="Times New Roman" w:cs="Times New Roman"/>
          <w:sz w:val="24"/>
          <w:szCs w:val="24"/>
        </w:rPr>
        <w:t xml:space="preserve">planeeringutega, sest need võivad seada piiranguid kavandatavale tegevusele või nõudeid KMH sisule. </w:t>
      </w:r>
      <w:r w:rsidRPr="005C0B2D">
        <w:rPr>
          <w:rFonts w:ascii="Times New Roman" w:hAnsi="Times New Roman" w:cs="Times New Roman"/>
          <w:sz w:val="24"/>
          <w:szCs w:val="24"/>
        </w:rPr>
        <w:t>Analoogne lähenemine on kasutusel kehtiva regulatsiooni § 26</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lõikes 6, mis käsitleb kavandatava tegevuse perspektiivitust tulenevalt kooskõla puudumisest selle asukohaga seotud kitsenduste või kehtiva planeeringuga. </w:t>
      </w:r>
    </w:p>
    <w:p w14:paraId="24184F46" w14:textId="77777777" w:rsidR="00860892" w:rsidRPr="005C0B2D" w:rsidRDefault="00860892" w:rsidP="005C0B2D">
      <w:pPr>
        <w:contextualSpacing/>
        <w:jc w:val="both"/>
        <w:rPr>
          <w:rFonts w:ascii="Times New Roman" w:hAnsi="Times New Roman" w:cs="Times New Roman"/>
          <w:sz w:val="24"/>
          <w:szCs w:val="24"/>
        </w:rPr>
      </w:pPr>
    </w:p>
    <w:p w14:paraId="5EF47AF6" w14:textId="4CF33DD4" w:rsidR="008F040C" w:rsidRPr="005C0B2D" w:rsidRDefault="3A600336"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000CDA07" w:rsidRPr="005C0B2D">
        <w:rPr>
          <w:rFonts w:ascii="Times New Roman" w:hAnsi="Times New Roman" w:cs="Times New Roman"/>
          <w:b/>
          <w:bCs/>
          <w:sz w:val="24"/>
          <w:szCs w:val="24"/>
        </w:rPr>
        <w:t>26</w:t>
      </w:r>
      <w:r w:rsidRPr="005C0B2D">
        <w:rPr>
          <w:rFonts w:ascii="Times New Roman" w:hAnsi="Times New Roman" w:cs="Times New Roman"/>
          <w:sz w:val="24"/>
          <w:szCs w:val="24"/>
        </w:rPr>
        <w:t xml:space="preserve"> tunnistatakse kehtetuks § 13 lõike 1 punkt 9. Kuna asjaomaste asutuste täpsustatud loetelu on kavas kehtestada </w:t>
      </w:r>
      <w:r w:rsidR="21F36C86" w:rsidRPr="005C0B2D">
        <w:rPr>
          <w:rFonts w:ascii="Times New Roman" w:eastAsia="Times New Roman" w:hAnsi="Times New Roman" w:cs="Times New Roman"/>
          <w:color w:val="000000" w:themeColor="text1"/>
          <w:sz w:val="24"/>
          <w:szCs w:val="24"/>
        </w:rPr>
        <w:t>valdkonna eest vastutava ministri</w:t>
      </w:r>
      <w:r w:rsidRPr="005C0B2D">
        <w:rPr>
          <w:rFonts w:ascii="Times New Roman" w:hAnsi="Times New Roman" w:cs="Times New Roman"/>
          <w:sz w:val="24"/>
          <w:szCs w:val="24"/>
        </w:rPr>
        <w:t xml:space="preserve"> määrusega (st alused, mille korral kaasatakse konkreetne asutus asjaomase asutusena KMH menetlusse), siis ei ole enam vajalik KMH programmis </w:t>
      </w:r>
      <w:r w:rsidRPr="00BF16C0">
        <w:rPr>
          <w:rFonts w:ascii="Times New Roman" w:hAnsi="Times New Roman" w:cs="Times New Roman"/>
          <w:sz w:val="24"/>
          <w:szCs w:val="24"/>
        </w:rPr>
        <w:t xml:space="preserve">dubleerivalt välja tuua asjaomaste asutuste loetelu koos menetlusse kaasamise põhjendusega (vt ka punktide </w:t>
      </w:r>
      <w:r w:rsidR="099F1200" w:rsidRPr="00BF16C0">
        <w:rPr>
          <w:rFonts w:ascii="Times New Roman" w:hAnsi="Times New Roman" w:cs="Times New Roman"/>
          <w:sz w:val="24"/>
          <w:szCs w:val="24"/>
        </w:rPr>
        <w:t>3</w:t>
      </w:r>
      <w:r w:rsidRPr="00BF16C0">
        <w:rPr>
          <w:rFonts w:ascii="Times New Roman" w:hAnsi="Times New Roman" w:cs="Times New Roman"/>
          <w:sz w:val="24"/>
          <w:szCs w:val="24"/>
        </w:rPr>
        <w:t>–</w:t>
      </w:r>
      <w:r w:rsidR="63AECCA9" w:rsidRPr="00BF16C0">
        <w:rPr>
          <w:rFonts w:ascii="Times New Roman" w:hAnsi="Times New Roman" w:cs="Times New Roman"/>
          <w:sz w:val="24"/>
          <w:szCs w:val="24"/>
        </w:rPr>
        <w:t>5</w:t>
      </w:r>
      <w:r w:rsidRPr="00BF16C0">
        <w:rPr>
          <w:rFonts w:ascii="Times New Roman" w:hAnsi="Times New Roman" w:cs="Times New Roman"/>
          <w:sz w:val="24"/>
          <w:szCs w:val="24"/>
        </w:rPr>
        <w:t xml:space="preserve"> selgitused</w:t>
      </w:r>
      <w:r w:rsidRPr="005C0B2D">
        <w:rPr>
          <w:rFonts w:ascii="Times New Roman" w:hAnsi="Times New Roman" w:cs="Times New Roman"/>
          <w:sz w:val="24"/>
          <w:szCs w:val="24"/>
        </w:rPr>
        <w:t>).</w:t>
      </w:r>
    </w:p>
    <w:p w14:paraId="21DF6205" w14:textId="77777777" w:rsidR="00860892" w:rsidRPr="005C0B2D" w:rsidRDefault="00860892" w:rsidP="005C0B2D">
      <w:pPr>
        <w:contextualSpacing/>
        <w:jc w:val="both"/>
        <w:rPr>
          <w:rFonts w:ascii="Times New Roman" w:hAnsi="Times New Roman" w:cs="Times New Roman"/>
          <w:sz w:val="24"/>
          <w:szCs w:val="24"/>
        </w:rPr>
      </w:pPr>
    </w:p>
    <w:p w14:paraId="73CC1474" w14:textId="2A97D9B0" w:rsidR="008F040C" w:rsidRPr="005C0B2D" w:rsidRDefault="5519EDA7"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06CACB63" w:rsidRPr="005C0B2D">
        <w:rPr>
          <w:rFonts w:ascii="Times New Roman" w:hAnsi="Times New Roman" w:cs="Times New Roman"/>
          <w:b/>
          <w:bCs/>
          <w:sz w:val="24"/>
          <w:szCs w:val="24"/>
        </w:rPr>
        <w:t>27</w:t>
      </w:r>
      <w:r w:rsidRPr="005C0B2D">
        <w:rPr>
          <w:rFonts w:ascii="Times New Roman" w:hAnsi="Times New Roman" w:cs="Times New Roman"/>
          <w:sz w:val="24"/>
          <w:szCs w:val="24"/>
        </w:rPr>
        <w:t xml:space="preserve"> täiendatakse § 13 lõike 1 punkti 10 selliselt, et tegevusloa taotluse või </w:t>
      </w:r>
      <w:proofErr w:type="spellStart"/>
      <w:r w:rsidRPr="005C0B2D">
        <w:rPr>
          <w:rFonts w:ascii="Times New Roman" w:hAnsi="Times New Roman" w:cs="Times New Roman"/>
          <w:sz w:val="24"/>
          <w:szCs w:val="24"/>
        </w:rPr>
        <w:t>KeHJS</w:t>
      </w:r>
      <w:proofErr w:type="spellEnd"/>
      <w:r w:rsidRPr="005C0B2D">
        <w:rPr>
          <w:rFonts w:ascii="Times New Roman" w:hAnsi="Times New Roman" w:cs="Times New Roman"/>
          <w:sz w:val="24"/>
          <w:szCs w:val="24"/>
        </w:rPr>
        <w:t xml:space="preserve"> § 26</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lõikes 1 nimetatud KMH algatamise taotluse koopia asemel võib KMH programmis esitada veebilehe aadressi, kus vastav taotlus on kättesaadav. Selliselt muudetakse nõuet paindlikumaks, kuna üldjuhul toimubki tänapäeval haldusmenetlustes asjaajamine elektrooniliselt (st spetsiaalsetes digitaalsetes menetluskeskkondades). Lisaks võivad taotlused olla mahukad</w:t>
      </w:r>
      <w:r w:rsidR="0A03F415" w:rsidRPr="005C0B2D">
        <w:rPr>
          <w:rFonts w:ascii="Times New Roman" w:hAnsi="Times New Roman" w:cs="Times New Roman"/>
          <w:sz w:val="24"/>
          <w:szCs w:val="24"/>
        </w:rPr>
        <w:t xml:space="preserve"> materjalid</w:t>
      </w:r>
      <w:r w:rsidRPr="005C0B2D">
        <w:rPr>
          <w:rFonts w:ascii="Times New Roman" w:hAnsi="Times New Roman" w:cs="Times New Roman"/>
          <w:sz w:val="24"/>
          <w:szCs w:val="24"/>
        </w:rPr>
        <w:t xml:space="preserve">. </w:t>
      </w:r>
    </w:p>
    <w:p w14:paraId="75488269" w14:textId="77777777" w:rsidR="008F040C" w:rsidRPr="005C0B2D" w:rsidRDefault="008F040C" w:rsidP="005C0B2D">
      <w:pPr>
        <w:contextualSpacing/>
        <w:jc w:val="both"/>
        <w:rPr>
          <w:rFonts w:ascii="Times New Roman" w:hAnsi="Times New Roman" w:cs="Times New Roman"/>
          <w:sz w:val="24"/>
          <w:szCs w:val="24"/>
        </w:rPr>
      </w:pPr>
    </w:p>
    <w:p w14:paraId="1753927C" w14:textId="1E870F74" w:rsidR="008F040C" w:rsidRPr="005C0B2D" w:rsidRDefault="49CD6F8C"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08E31EA8" w:rsidRPr="005C0B2D">
        <w:rPr>
          <w:rFonts w:ascii="Times New Roman" w:hAnsi="Times New Roman" w:cs="Times New Roman"/>
          <w:b/>
          <w:bCs/>
          <w:sz w:val="24"/>
          <w:szCs w:val="24"/>
        </w:rPr>
        <w:t>28</w:t>
      </w:r>
      <w:r w:rsidRPr="005C0B2D">
        <w:rPr>
          <w:rFonts w:ascii="Times New Roman" w:hAnsi="Times New Roman" w:cs="Times New Roman"/>
          <w:sz w:val="24"/>
          <w:szCs w:val="24"/>
        </w:rPr>
        <w:t xml:space="preserve"> </w:t>
      </w:r>
      <w:r w:rsidR="0EDF580C" w:rsidRPr="005C0B2D">
        <w:rPr>
          <w:rFonts w:ascii="Times New Roman" w:hAnsi="Times New Roman" w:cs="Times New Roman"/>
          <w:sz w:val="24"/>
          <w:szCs w:val="24"/>
        </w:rPr>
        <w:t>muudetakse § 15 lõike 1 punkti 4</w:t>
      </w:r>
      <w:r w:rsidR="74D5DD19" w:rsidRPr="005C0B2D">
        <w:rPr>
          <w:rFonts w:ascii="Times New Roman" w:hAnsi="Times New Roman" w:cs="Times New Roman"/>
          <w:sz w:val="24"/>
          <w:szCs w:val="24"/>
        </w:rPr>
        <w:t xml:space="preserve"> ning § 34 lõike 4 punkti 5</w:t>
      </w:r>
      <w:r w:rsidR="120FED14" w:rsidRPr="005C0B2D">
        <w:rPr>
          <w:rFonts w:ascii="Times New Roman" w:hAnsi="Times New Roman" w:cs="Times New Roman"/>
          <w:sz w:val="24"/>
          <w:szCs w:val="24"/>
        </w:rPr>
        <w:t>.</w:t>
      </w:r>
      <w:r w:rsidR="0EDF580C" w:rsidRPr="005C0B2D">
        <w:rPr>
          <w:rFonts w:ascii="Times New Roman" w:hAnsi="Times New Roman" w:cs="Times New Roman"/>
          <w:sz w:val="24"/>
          <w:szCs w:val="24"/>
        </w:rPr>
        <w:t xml:space="preserve"> Kehtiva regulatsiooni kohaselt peab KMH juhteksperdi litsentsi taotleja olema läbinud juhtimisalase koolituse vähemalt 60 tunni mahus ja omama vähemalt kahe projekti juhtimise kogemust. Muudatusettepanekuga kaotatakse juhtimisalase koolituse nõue põhjusel, et</w:t>
      </w:r>
      <w:r w:rsidR="162FFD57" w:rsidRPr="005C0B2D">
        <w:rPr>
          <w:rFonts w:ascii="Times New Roman" w:hAnsi="Times New Roman" w:cs="Times New Roman"/>
          <w:sz w:val="24"/>
          <w:szCs w:val="24"/>
        </w:rPr>
        <w:t xml:space="preserve"> litsentsi taotlemise praktika </w:t>
      </w:r>
      <w:r w:rsidR="6CA12F5A" w:rsidRPr="005C0B2D">
        <w:rPr>
          <w:rFonts w:ascii="Times New Roman" w:hAnsi="Times New Roman" w:cs="Times New Roman"/>
          <w:sz w:val="24"/>
          <w:szCs w:val="24"/>
        </w:rPr>
        <w:t>põhjal</w:t>
      </w:r>
      <w:r w:rsidR="2E94E00F" w:rsidRPr="005C0B2D">
        <w:rPr>
          <w:rFonts w:ascii="Times New Roman" w:hAnsi="Times New Roman" w:cs="Times New Roman"/>
          <w:sz w:val="24"/>
          <w:szCs w:val="24"/>
        </w:rPr>
        <w:t xml:space="preserve"> </w:t>
      </w:r>
      <w:r w:rsidR="4944DCE6" w:rsidRPr="005C0B2D">
        <w:rPr>
          <w:rFonts w:ascii="Times New Roman" w:hAnsi="Times New Roman" w:cs="Times New Roman"/>
          <w:sz w:val="24"/>
          <w:szCs w:val="24"/>
        </w:rPr>
        <w:t xml:space="preserve">on </w:t>
      </w:r>
      <w:r w:rsidR="6CA12F5A" w:rsidRPr="005C0B2D">
        <w:rPr>
          <w:rFonts w:ascii="Times New Roman" w:hAnsi="Times New Roman" w:cs="Times New Roman"/>
          <w:sz w:val="24"/>
          <w:szCs w:val="24"/>
        </w:rPr>
        <w:t xml:space="preserve">Kliimaministeeriumil kui KMH litsentsi andjal </w:t>
      </w:r>
      <w:r w:rsidR="61E1CEAC" w:rsidRPr="005C0B2D">
        <w:rPr>
          <w:rFonts w:ascii="Times New Roman" w:hAnsi="Times New Roman" w:cs="Times New Roman"/>
          <w:sz w:val="24"/>
          <w:szCs w:val="24"/>
        </w:rPr>
        <w:t xml:space="preserve">olnud raskendatud nõude </w:t>
      </w:r>
      <w:r w:rsidR="4944DCE6" w:rsidRPr="005C0B2D">
        <w:rPr>
          <w:rFonts w:ascii="Times New Roman" w:hAnsi="Times New Roman" w:cs="Times New Roman"/>
          <w:sz w:val="24"/>
          <w:szCs w:val="24"/>
        </w:rPr>
        <w:t xml:space="preserve">täitmise </w:t>
      </w:r>
      <w:r w:rsidR="61E1CEAC" w:rsidRPr="005C0B2D">
        <w:rPr>
          <w:rFonts w:ascii="Times New Roman" w:hAnsi="Times New Roman" w:cs="Times New Roman"/>
          <w:sz w:val="24"/>
          <w:szCs w:val="24"/>
        </w:rPr>
        <w:t>kontrollimine.</w:t>
      </w:r>
    </w:p>
    <w:p w14:paraId="6FDDC401" w14:textId="77777777" w:rsidR="00513992" w:rsidRDefault="00513992" w:rsidP="005C0B2D">
      <w:pPr>
        <w:contextualSpacing/>
        <w:jc w:val="both"/>
        <w:rPr>
          <w:rFonts w:ascii="Times New Roman" w:hAnsi="Times New Roman" w:cs="Times New Roman"/>
          <w:sz w:val="24"/>
          <w:szCs w:val="24"/>
        </w:rPr>
      </w:pPr>
    </w:p>
    <w:p w14:paraId="6475B987" w14:textId="0AAED2E8" w:rsidR="008423E2" w:rsidRPr="005C0B2D" w:rsidRDefault="1A2FB7F8" w:rsidP="005C0B2D">
      <w:pPr>
        <w:contextualSpacing/>
        <w:jc w:val="both"/>
        <w:rPr>
          <w:rFonts w:ascii="Times New Roman" w:hAnsi="Times New Roman" w:cs="Times New Roman"/>
          <w:sz w:val="24"/>
          <w:szCs w:val="24"/>
        </w:rPr>
      </w:pPr>
      <w:proofErr w:type="spellStart"/>
      <w:r w:rsidRPr="005C0B2D">
        <w:rPr>
          <w:rFonts w:ascii="Times New Roman" w:hAnsi="Times New Roman" w:cs="Times New Roman"/>
          <w:sz w:val="24"/>
          <w:szCs w:val="24"/>
        </w:rPr>
        <w:t>KeHJS</w:t>
      </w:r>
      <w:proofErr w:type="spellEnd"/>
      <w:r w:rsidR="7C830D77" w:rsidRPr="005C0B2D">
        <w:rPr>
          <w:rFonts w:ascii="Times New Roman" w:hAnsi="Times New Roman" w:cs="Times New Roman"/>
          <w:sz w:val="24"/>
          <w:szCs w:val="24"/>
        </w:rPr>
        <w:t>-i</w:t>
      </w:r>
      <w:r w:rsidRPr="005C0B2D">
        <w:rPr>
          <w:rFonts w:ascii="Times New Roman" w:hAnsi="Times New Roman" w:cs="Times New Roman"/>
          <w:sz w:val="24"/>
          <w:szCs w:val="24"/>
        </w:rPr>
        <w:t xml:space="preserve"> vara</w:t>
      </w:r>
      <w:r w:rsidR="50A158D7" w:rsidRPr="005C0B2D">
        <w:rPr>
          <w:rFonts w:ascii="Times New Roman" w:hAnsi="Times New Roman" w:cs="Times New Roman"/>
          <w:sz w:val="24"/>
          <w:szCs w:val="24"/>
        </w:rPr>
        <w:t>se</w:t>
      </w:r>
      <w:r w:rsidRPr="005C0B2D">
        <w:rPr>
          <w:rFonts w:ascii="Times New Roman" w:hAnsi="Times New Roman" w:cs="Times New Roman"/>
          <w:sz w:val="24"/>
          <w:szCs w:val="24"/>
        </w:rPr>
        <w:t>ma</w:t>
      </w:r>
      <w:r w:rsidR="1AA28825" w:rsidRPr="005C0B2D">
        <w:rPr>
          <w:rFonts w:ascii="Times New Roman" w:hAnsi="Times New Roman" w:cs="Times New Roman"/>
          <w:sz w:val="24"/>
          <w:szCs w:val="24"/>
        </w:rPr>
        <w:t>, 2015. a</w:t>
      </w:r>
      <w:r w:rsidRPr="005C0B2D">
        <w:rPr>
          <w:rFonts w:ascii="Times New Roman" w:hAnsi="Times New Roman" w:cs="Times New Roman"/>
          <w:sz w:val="24"/>
          <w:szCs w:val="24"/>
        </w:rPr>
        <w:t xml:space="preserve"> redaktsiooni</w:t>
      </w:r>
      <w:r w:rsidR="50A158D7" w:rsidRPr="005C0B2D">
        <w:rPr>
          <w:rFonts w:ascii="Times New Roman" w:hAnsi="Times New Roman" w:cs="Times New Roman"/>
          <w:sz w:val="24"/>
          <w:szCs w:val="24"/>
        </w:rPr>
        <w:t xml:space="preserve"> </w:t>
      </w:r>
      <w:r w:rsidRPr="005C0B2D">
        <w:rPr>
          <w:rFonts w:ascii="Times New Roman" w:hAnsi="Times New Roman" w:cs="Times New Roman"/>
          <w:sz w:val="24"/>
          <w:szCs w:val="24"/>
        </w:rPr>
        <w:t>s</w:t>
      </w:r>
      <w:r w:rsidR="50A158D7" w:rsidRPr="005C0B2D">
        <w:rPr>
          <w:rFonts w:ascii="Times New Roman" w:hAnsi="Times New Roman" w:cs="Times New Roman"/>
          <w:sz w:val="24"/>
          <w:szCs w:val="24"/>
        </w:rPr>
        <w:t>e</w:t>
      </w:r>
      <w:r w:rsidRPr="005C0B2D">
        <w:rPr>
          <w:rFonts w:ascii="Times New Roman" w:hAnsi="Times New Roman" w:cs="Times New Roman"/>
          <w:sz w:val="24"/>
          <w:szCs w:val="24"/>
        </w:rPr>
        <w:t xml:space="preserve">letuskirja kohaselt </w:t>
      </w:r>
      <w:r w:rsidR="50A158D7" w:rsidRPr="005C0B2D">
        <w:rPr>
          <w:rFonts w:ascii="Times New Roman" w:hAnsi="Times New Roman" w:cs="Times New Roman"/>
          <w:sz w:val="24"/>
          <w:szCs w:val="24"/>
        </w:rPr>
        <w:t>peab j</w:t>
      </w:r>
      <w:r w:rsidR="757D918F" w:rsidRPr="005C0B2D">
        <w:rPr>
          <w:rFonts w:ascii="Times New Roman" w:hAnsi="Times New Roman" w:cs="Times New Roman"/>
          <w:sz w:val="24"/>
          <w:szCs w:val="24"/>
        </w:rPr>
        <w:t>uhtimisalane koolitus hõlmama ressursside ja protsesside juhtimise alast õpet.</w:t>
      </w:r>
      <w:r w:rsidR="1C513DAC" w:rsidRPr="005C0B2D">
        <w:rPr>
          <w:rFonts w:ascii="Times New Roman" w:hAnsi="Times New Roman" w:cs="Times New Roman"/>
          <w:sz w:val="24"/>
          <w:szCs w:val="24"/>
        </w:rPr>
        <w:t xml:space="preserve"> </w:t>
      </w:r>
      <w:r w:rsidR="3F7F9D12" w:rsidRPr="005C0B2D">
        <w:rPr>
          <w:rFonts w:ascii="Times New Roman" w:hAnsi="Times New Roman" w:cs="Times New Roman"/>
          <w:sz w:val="24"/>
          <w:szCs w:val="24"/>
        </w:rPr>
        <w:t>Kuna juhtimisalase</w:t>
      </w:r>
      <w:r w:rsidR="1EA541BB" w:rsidRPr="005C0B2D">
        <w:rPr>
          <w:rFonts w:ascii="Times New Roman" w:hAnsi="Times New Roman" w:cs="Times New Roman"/>
          <w:sz w:val="24"/>
          <w:szCs w:val="24"/>
        </w:rPr>
        <w:t>ks</w:t>
      </w:r>
      <w:r w:rsidR="3F7F9D12" w:rsidRPr="005C0B2D">
        <w:rPr>
          <w:rFonts w:ascii="Times New Roman" w:hAnsi="Times New Roman" w:cs="Times New Roman"/>
          <w:sz w:val="24"/>
          <w:szCs w:val="24"/>
        </w:rPr>
        <w:t xml:space="preserve"> koolituse</w:t>
      </w:r>
      <w:r w:rsidR="028636AC" w:rsidRPr="005C0B2D">
        <w:rPr>
          <w:rFonts w:ascii="Times New Roman" w:hAnsi="Times New Roman" w:cs="Times New Roman"/>
          <w:sz w:val="24"/>
          <w:szCs w:val="24"/>
        </w:rPr>
        <w:t>ks</w:t>
      </w:r>
      <w:r w:rsidR="1C513DAC" w:rsidRPr="005C0B2D">
        <w:rPr>
          <w:rFonts w:ascii="Times New Roman" w:hAnsi="Times New Roman" w:cs="Times New Roman"/>
          <w:sz w:val="24"/>
          <w:szCs w:val="24"/>
        </w:rPr>
        <w:t xml:space="preserve"> võib kvalifitseeruda väga erineva </w:t>
      </w:r>
      <w:r w:rsidR="63C339F7" w:rsidRPr="005C0B2D">
        <w:rPr>
          <w:rFonts w:ascii="Times New Roman" w:hAnsi="Times New Roman" w:cs="Times New Roman"/>
          <w:sz w:val="24"/>
          <w:szCs w:val="24"/>
        </w:rPr>
        <w:t xml:space="preserve">sisu ja vormiga </w:t>
      </w:r>
      <w:r w:rsidR="3F7F9D12" w:rsidRPr="005C0B2D">
        <w:rPr>
          <w:rFonts w:ascii="Times New Roman" w:hAnsi="Times New Roman" w:cs="Times New Roman"/>
          <w:sz w:val="24"/>
          <w:szCs w:val="24"/>
        </w:rPr>
        <w:t>koolitus</w:t>
      </w:r>
      <w:r w:rsidR="39B9A392" w:rsidRPr="005C0B2D">
        <w:rPr>
          <w:rFonts w:ascii="Times New Roman" w:hAnsi="Times New Roman" w:cs="Times New Roman"/>
          <w:sz w:val="24"/>
          <w:szCs w:val="24"/>
        </w:rPr>
        <w:t>ed</w:t>
      </w:r>
      <w:r w:rsidR="1C513DAC" w:rsidRPr="005C0B2D">
        <w:rPr>
          <w:rFonts w:ascii="Times New Roman" w:hAnsi="Times New Roman" w:cs="Times New Roman"/>
          <w:sz w:val="24"/>
          <w:szCs w:val="24"/>
        </w:rPr>
        <w:t>, sest ei ole täpsustatud</w:t>
      </w:r>
      <w:r w:rsidR="12E62EBE" w:rsidRPr="005C0B2D">
        <w:rPr>
          <w:rFonts w:ascii="Times New Roman" w:hAnsi="Times New Roman" w:cs="Times New Roman"/>
          <w:sz w:val="24"/>
          <w:szCs w:val="24"/>
        </w:rPr>
        <w:t>,</w:t>
      </w:r>
      <w:r w:rsidR="1C513DAC" w:rsidRPr="005C0B2D">
        <w:rPr>
          <w:rFonts w:ascii="Times New Roman" w:hAnsi="Times New Roman" w:cs="Times New Roman"/>
          <w:sz w:val="24"/>
          <w:szCs w:val="24"/>
        </w:rPr>
        <w:t xml:space="preserve"> milliseid teemasid peab koolitus käsitlema, on ka taotlejal ja taotluse </w:t>
      </w:r>
      <w:r w:rsidR="42A8AA44" w:rsidRPr="005C0B2D">
        <w:rPr>
          <w:rFonts w:ascii="Times New Roman" w:hAnsi="Times New Roman" w:cs="Times New Roman"/>
          <w:sz w:val="24"/>
          <w:szCs w:val="24"/>
        </w:rPr>
        <w:t>kontrollimisel</w:t>
      </w:r>
      <w:r w:rsidR="1C513DAC" w:rsidRPr="005C0B2D">
        <w:rPr>
          <w:rFonts w:ascii="Times New Roman" w:hAnsi="Times New Roman" w:cs="Times New Roman"/>
          <w:sz w:val="24"/>
          <w:szCs w:val="24"/>
        </w:rPr>
        <w:t xml:space="preserve"> keeruline selle nõude täitmist hinnata.</w:t>
      </w:r>
      <w:r w:rsidR="63C339F7" w:rsidRPr="005C0B2D">
        <w:rPr>
          <w:rFonts w:ascii="Times New Roman" w:hAnsi="Times New Roman" w:cs="Times New Roman"/>
          <w:sz w:val="24"/>
          <w:szCs w:val="24"/>
        </w:rPr>
        <w:t xml:space="preserve"> </w:t>
      </w:r>
      <w:r w:rsidR="34EED281" w:rsidRPr="005C0B2D">
        <w:rPr>
          <w:rFonts w:ascii="Times New Roman" w:hAnsi="Times New Roman" w:cs="Times New Roman"/>
          <w:sz w:val="24"/>
          <w:szCs w:val="24"/>
        </w:rPr>
        <w:t>Seni esitatud t</w:t>
      </w:r>
      <w:r w:rsidR="757D918F" w:rsidRPr="005C0B2D">
        <w:rPr>
          <w:rFonts w:ascii="Times New Roman" w:hAnsi="Times New Roman" w:cs="Times New Roman"/>
          <w:sz w:val="24"/>
          <w:szCs w:val="24"/>
        </w:rPr>
        <w:t>aotlus</w:t>
      </w:r>
      <w:r w:rsidR="4264295A" w:rsidRPr="005C0B2D">
        <w:rPr>
          <w:rFonts w:ascii="Times New Roman" w:hAnsi="Times New Roman" w:cs="Times New Roman"/>
          <w:sz w:val="24"/>
          <w:szCs w:val="24"/>
        </w:rPr>
        <w:t>t</w:t>
      </w:r>
      <w:r w:rsidR="757D918F" w:rsidRPr="005C0B2D">
        <w:rPr>
          <w:rFonts w:ascii="Times New Roman" w:hAnsi="Times New Roman" w:cs="Times New Roman"/>
          <w:sz w:val="24"/>
          <w:szCs w:val="24"/>
        </w:rPr>
        <w:t>e</w:t>
      </w:r>
      <w:r w:rsidR="1C18E7D5" w:rsidRPr="005C0B2D">
        <w:rPr>
          <w:rFonts w:ascii="Times New Roman" w:hAnsi="Times New Roman" w:cs="Times New Roman"/>
          <w:sz w:val="24"/>
          <w:szCs w:val="24"/>
        </w:rPr>
        <w:t xml:space="preserve"> puhul</w:t>
      </w:r>
      <w:r w:rsidR="4264295A" w:rsidRPr="005C0B2D">
        <w:rPr>
          <w:rFonts w:ascii="Times New Roman" w:hAnsi="Times New Roman" w:cs="Times New Roman"/>
          <w:sz w:val="24"/>
          <w:szCs w:val="24"/>
        </w:rPr>
        <w:t xml:space="preserve"> </w:t>
      </w:r>
      <w:r w:rsidR="6D2997B1" w:rsidRPr="005C0B2D">
        <w:rPr>
          <w:rFonts w:ascii="Times New Roman" w:hAnsi="Times New Roman" w:cs="Times New Roman"/>
          <w:sz w:val="24"/>
          <w:szCs w:val="24"/>
        </w:rPr>
        <w:t xml:space="preserve">on olnud mitmeid juhtumeid, kus </w:t>
      </w:r>
      <w:r w:rsidR="00BE79D5" w:rsidRPr="005C0B2D">
        <w:rPr>
          <w:rFonts w:ascii="Times New Roman" w:hAnsi="Times New Roman" w:cs="Times New Roman"/>
          <w:sz w:val="24"/>
          <w:szCs w:val="24"/>
        </w:rPr>
        <w:t xml:space="preserve">taotluses </w:t>
      </w:r>
      <w:r w:rsidR="591EA28E" w:rsidRPr="005C0B2D">
        <w:rPr>
          <w:rFonts w:ascii="Times New Roman" w:hAnsi="Times New Roman" w:cs="Times New Roman"/>
          <w:sz w:val="24"/>
          <w:szCs w:val="24"/>
        </w:rPr>
        <w:t>näidatud</w:t>
      </w:r>
      <w:r w:rsidR="52321DC7" w:rsidRPr="005C0B2D">
        <w:rPr>
          <w:rFonts w:ascii="Times New Roman" w:hAnsi="Times New Roman" w:cs="Times New Roman"/>
          <w:sz w:val="24"/>
          <w:szCs w:val="24"/>
        </w:rPr>
        <w:t xml:space="preserve"> </w:t>
      </w:r>
      <w:r w:rsidR="757D918F" w:rsidRPr="005C0B2D">
        <w:rPr>
          <w:rFonts w:ascii="Times New Roman" w:hAnsi="Times New Roman" w:cs="Times New Roman"/>
          <w:sz w:val="24"/>
          <w:szCs w:val="24"/>
        </w:rPr>
        <w:t>koolituse</w:t>
      </w:r>
      <w:r w:rsidR="6D592900" w:rsidRPr="005C0B2D">
        <w:rPr>
          <w:rFonts w:ascii="Times New Roman" w:hAnsi="Times New Roman" w:cs="Times New Roman"/>
          <w:sz w:val="24"/>
          <w:szCs w:val="24"/>
        </w:rPr>
        <w:t>d</w:t>
      </w:r>
      <w:r w:rsidR="757D918F" w:rsidRPr="005C0B2D">
        <w:rPr>
          <w:rFonts w:ascii="Times New Roman" w:hAnsi="Times New Roman" w:cs="Times New Roman"/>
          <w:sz w:val="24"/>
          <w:szCs w:val="24"/>
        </w:rPr>
        <w:t xml:space="preserve"> </w:t>
      </w:r>
      <w:r w:rsidR="6D592900" w:rsidRPr="005C0B2D">
        <w:rPr>
          <w:rFonts w:ascii="Times New Roman" w:hAnsi="Times New Roman" w:cs="Times New Roman"/>
          <w:sz w:val="24"/>
          <w:szCs w:val="24"/>
        </w:rPr>
        <w:t xml:space="preserve">ei seondu </w:t>
      </w:r>
      <w:r w:rsidR="226D7D88" w:rsidRPr="005C0B2D">
        <w:rPr>
          <w:rFonts w:ascii="Times New Roman" w:hAnsi="Times New Roman" w:cs="Times New Roman"/>
          <w:sz w:val="24"/>
          <w:szCs w:val="24"/>
        </w:rPr>
        <w:t xml:space="preserve">otseselt </w:t>
      </w:r>
      <w:r w:rsidR="757D918F" w:rsidRPr="005C0B2D">
        <w:rPr>
          <w:rFonts w:ascii="Times New Roman" w:hAnsi="Times New Roman" w:cs="Times New Roman"/>
          <w:sz w:val="24"/>
          <w:szCs w:val="24"/>
        </w:rPr>
        <w:t>juhtimisalase õppega</w:t>
      </w:r>
      <w:r w:rsidR="7E7BBB35" w:rsidRPr="005C0B2D">
        <w:rPr>
          <w:rFonts w:ascii="Times New Roman" w:hAnsi="Times New Roman" w:cs="Times New Roman"/>
          <w:sz w:val="24"/>
          <w:szCs w:val="24"/>
        </w:rPr>
        <w:t xml:space="preserve"> ning ei ole selge, </w:t>
      </w:r>
      <w:r w:rsidR="5E2583B2" w:rsidRPr="005C0B2D">
        <w:rPr>
          <w:rFonts w:ascii="Times New Roman" w:hAnsi="Times New Roman" w:cs="Times New Roman"/>
          <w:sz w:val="24"/>
          <w:szCs w:val="24"/>
        </w:rPr>
        <w:t xml:space="preserve">kas nendel </w:t>
      </w:r>
      <w:r w:rsidR="5E2583B2" w:rsidRPr="005C0B2D">
        <w:rPr>
          <w:rFonts w:ascii="Times New Roman" w:hAnsi="Times New Roman" w:cs="Times New Roman"/>
          <w:sz w:val="24"/>
          <w:szCs w:val="24"/>
        </w:rPr>
        <w:lastRenderedPageBreak/>
        <w:t>koolitustel</w:t>
      </w:r>
      <w:r w:rsidR="1C18E7D5" w:rsidRPr="005C0B2D">
        <w:rPr>
          <w:rFonts w:ascii="Times New Roman" w:hAnsi="Times New Roman" w:cs="Times New Roman"/>
          <w:sz w:val="24"/>
          <w:szCs w:val="24"/>
        </w:rPr>
        <w:t xml:space="preserve"> käsitle</w:t>
      </w:r>
      <w:r w:rsidR="5E2583B2" w:rsidRPr="005C0B2D">
        <w:rPr>
          <w:rFonts w:ascii="Times New Roman" w:hAnsi="Times New Roman" w:cs="Times New Roman"/>
          <w:sz w:val="24"/>
          <w:szCs w:val="24"/>
        </w:rPr>
        <w:t>ti</w:t>
      </w:r>
      <w:r w:rsidR="1C18E7D5" w:rsidRPr="005C0B2D">
        <w:rPr>
          <w:rFonts w:ascii="Times New Roman" w:hAnsi="Times New Roman" w:cs="Times New Roman"/>
          <w:sz w:val="24"/>
          <w:szCs w:val="24"/>
        </w:rPr>
        <w:t xml:space="preserve"> </w:t>
      </w:r>
      <w:r w:rsidR="7E7BBB35" w:rsidRPr="005C0B2D">
        <w:rPr>
          <w:rFonts w:ascii="Times New Roman" w:hAnsi="Times New Roman" w:cs="Times New Roman"/>
          <w:sz w:val="24"/>
          <w:szCs w:val="24"/>
        </w:rPr>
        <w:t>(projekti)</w:t>
      </w:r>
      <w:r w:rsidR="1C18E7D5" w:rsidRPr="005C0B2D">
        <w:rPr>
          <w:rFonts w:ascii="Times New Roman" w:hAnsi="Times New Roman" w:cs="Times New Roman"/>
          <w:sz w:val="24"/>
          <w:szCs w:val="24"/>
        </w:rPr>
        <w:t>juhtimis</w:t>
      </w:r>
      <w:r w:rsidR="226D7D88" w:rsidRPr="005C0B2D">
        <w:rPr>
          <w:rFonts w:ascii="Times New Roman" w:hAnsi="Times New Roman" w:cs="Times New Roman"/>
          <w:sz w:val="24"/>
          <w:szCs w:val="24"/>
        </w:rPr>
        <w:t>e teemasid.</w:t>
      </w:r>
      <w:r w:rsidR="57F2BDF8" w:rsidRPr="005C0B2D">
        <w:rPr>
          <w:rFonts w:ascii="Times New Roman" w:hAnsi="Times New Roman" w:cs="Times New Roman"/>
          <w:sz w:val="24"/>
          <w:szCs w:val="24"/>
        </w:rPr>
        <w:t xml:space="preserve"> </w:t>
      </w:r>
      <w:r w:rsidR="0E7788DA" w:rsidRPr="005C0B2D">
        <w:rPr>
          <w:rFonts w:ascii="Times New Roman" w:hAnsi="Times New Roman" w:cs="Times New Roman"/>
          <w:sz w:val="24"/>
          <w:szCs w:val="24"/>
        </w:rPr>
        <w:t xml:space="preserve">Praeguses </w:t>
      </w:r>
      <w:r w:rsidR="13A549B2" w:rsidRPr="005C0B2D">
        <w:rPr>
          <w:rFonts w:ascii="Times New Roman" w:hAnsi="Times New Roman" w:cs="Times New Roman"/>
          <w:sz w:val="24"/>
          <w:szCs w:val="24"/>
        </w:rPr>
        <w:t>praktikas on l</w:t>
      </w:r>
      <w:r w:rsidR="243A700A" w:rsidRPr="005C0B2D">
        <w:rPr>
          <w:rFonts w:ascii="Times New Roman" w:hAnsi="Times New Roman" w:cs="Times New Roman"/>
          <w:sz w:val="24"/>
          <w:szCs w:val="24"/>
        </w:rPr>
        <w:t>ubatud</w:t>
      </w:r>
      <w:r w:rsidR="01BE6545" w:rsidRPr="005C0B2D">
        <w:rPr>
          <w:rFonts w:ascii="Times New Roman" w:hAnsi="Times New Roman" w:cs="Times New Roman"/>
          <w:sz w:val="24"/>
          <w:szCs w:val="24"/>
        </w:rPr>
        <w:t xml:space="preserve"> esitada</w:t>
      </w:r>
      <w:r w:rsidR="57F2BDF8" w:rsidRPr="005C0B2D">
        <w:rPr>
          <w:rFonts w:ascii="Times New Roman" w:hAnsi="Times New Roman" w:cs="Times New Roman"/>
          <w:sz w:val="24"/>
          <w:szCs w:val="24"/>
        </w:rPr>
        <w:t xml:space="preserve"> juhtimisalase koolitusena mõn</w:t>
      </w:r>
      <w:r w:rsidR="7CE6E9AB" w:rsidRPr="005C0B2D">
        <w:rPr>
          <w:rFonts w:ascii="Times New Roman" w:hAnsi="Times New Roman" w:cs="Times New Roman"/>
          <w:sz w:val="24"/>
          <w:szCs w:val="24"/>
        </w:rPr>
        <w:t xml:space="preserve">i </w:t>
      </w:r>
      <w:r w:rsidR="0AE7BE88" w:rsidRPr="005C0B2D">
        <w:rPr>
          <w:rFonts w:ascii="Times New Roman" w:hAnsi="Times New Roman" w:cs="Times New Roman"/>
          <w:sz w:val="24"/>
          <w:szCs w:val="24"/>
        </w:rPr>
        <w:t xml:space="preserve">juba varem </w:t>
      </w:r>
      <w:r w:rsidR="518AD07A" w:rsidRPr="005C0B2D">
        <w:rPr>
          <w:rFonts w:ascii="Times New Roman" w:hAnsi="Times New Roman" w:cs="Times New Roman"/>
          <w:sz w:val="24"/>
          <w:szCs w:val="24"/>
        </w:rPr>
        <w:t xml:space="preserve">kõrgkoolis läbitud </w:t>
      </w:r>
      <w:r w:rsidR="1DB24E0A" w:rsidRPr="005C0B2D">
        <w:rPr>
          <w:rFonts w:ascii="Times New Roman" w:hAnsi="Times New Roman" w:cs="Times New Roman"/>
          <w:sz w:val="24"/>
          <w:szCs w:val="24"/>
        </w:rPr>
        <w:t>õppe</w:t>
      </w:r>
      <w:r w:rsidR="518AD07A" w:rsidRPr="005C0B2D">
        <w:rPr>
          <w:rFonts w:ascii="Times New Roman" w:hAnsi="Times New Roman" w:cs="Times New Roman"/>
          <w:sz w:val="24"/>
          <w:szCs w:val="24"/>
        </w:rPr>
        <w:t xml:space="preserve">aine, </w:t>
      </w:r>
      <w:r w:rsidR="087ADF39" w:rsidRPr="005C0B2D">
        <w:rPr>
          <w:rFonts w:ascii="Times New Roman" w:hAnsi="Times New Roman" w:cs="Times New Roman"/>
          <w:sz w:val="24"/>
          <w:szCs w:val="24"/>
        </w:rPr>
        <w:t xml:space="preserve">aga </w:t>
      </w:r>
      <w:r w:rsidR="42001EA9" w:rsidRPr="005C0B2D">
        <w:rPr>
          <w:rFonts w:ascii="Times New Roman" w:hAnsi="Times New Roman" w:cs="Times New Roman"/>
          <w:sz w:val="24"/>
          <w:szCs w:val="24"/>
        </w:rPr>
        <w:t xml:space="preserve">tihti </w:t>
      </w:r>
      <w:r w:rsidR="087ADF39" w:rsidRPr="005C0B2D">
        <w:rPr>
          <w:rFonts w:ascii="Times New Roman" w:hAnsi="Times New Roman" w:cs="Times New Roman"/>
          <w:sz w:val="24"/>
          <w:szCs w:val="24"/>
        </w:rPr>
        <w:t xml:space="preserve">ei </w:t>
      </w:r>
      <w:r w:rsidR="2E4BAEDF" w:rsidRPr="005C0B2D">
        <w:rPr>
          <w:rFonts w:ascii="Times New Roman" w:hAnsi="Times New Roman" w:cs="Times New Roman"/>
          <w:sz w:val="24"/>
          <w:szCs w:val="24"/>
        </w:rPr>
        <w:t>ol</w:t>
      </w:r>
      <w:r w:rsidR="2C4020F8" w:rsidRPr="005C0B2D">
        <w:rPr>
          <w:rFonts w:ascii="Times New Roman" w:hAnsi="Times New Roman" w:cs="Times New Roman"/>
          <w:sz w:val="24"/>
          <w:szCs w:val="24"/>
        </w:rPr>
        <w:t>e</w:t>
      </w:r>
      <w:r w:rsidR="084DC271" w:rsidRPr="005C0B2D">
        <w:rPr>
          <w:rFonts w:ascii="Times New Roman" w:hAnsi="Times New Roman" w:cs="Times New Roman"/>
          <w:sz w:val="24"/>
          <w:szCs w:val="24"/>
        </w:rPr>
        <w:t xml:space="preserve"> </w:t>
      </w:r>
      <w:r w:rsidR="42001EA9" w:rsidRPr="005C0B2D">
        <w:rPr>
          <w:rFonts w:ascii="Times New Roman" w:hAnsi="Times New Roman" w:cs="Times New Roman"/>
          <w:sz w:val="24"/>
          <w:szCs w:val="24"/>
        </w:rPr>
        <w:t xml:space="preserve">need </w:t>
      </w:r>
      <w:r w:rsidR="084DC271" w:rsidRPr="005C0B2D">
        <w:rPr>
          <w:rFonts w:ascii="Times New Roman" w:hAnsi="Times New Roman" w:cs="Times New Roman"/>
          <w:sz w:val="24"/>
          <w:szCs w:val="24"/>
        </w:rPr>
        <w:t xml:space="preserve">otseselt juhtimise </w:t>
      </w:r>
      <w:r w:rsidR="48B20811" w:rsidRPr="005C0B2D">
        <w:rPr>
          <w:rFonts w:ascii="Times New Roman" w:hAnsi="Times New Roman" w:cs="Times New Roman"/>
          <w:sz w:val="24"/>
          <w:szCs w:val="24"/>
        </w:rPr>
        <w:t>õppega</w:t>
      </w:r>
      <w:r w:rsidR="084DC271" w:rsidRPr="005C0B2D">
        <w:rPr>
          <w:rFonts w:ascii="Times New Roman" w:hAnsi="Times New Roman" w:cs="Times New Roman"/>
          <w:sz w:val="24"/>
          <w:szCs w:val="24"/>
        </w:rPr>
        <w:t xml:space="preserve"> seotud.</w:t>
      </w:r>
      <w:r w:rsidR="48B20811" w:rsidRPr="005C0B2D">
        <w:rPr>
          <w:rFonts w:ascii="Times New Roman" w:hAnsi="Times New Roman" w:cs="Times New Roman"/>
          <w:sz w:val="24"/>
          <w:szCs w:val="24"/>
        </w:rPr>
        <w:t xml:space="preserve"> </w:t>
      </w:r>
      <w:r w:rsidR="50EA8E30" w:rsidRPr="005C0B2D">
        <w:rPr>
          <w:rFonts w:ascii="Times New Roman" w:hAnsi="Times New Roman" w:cs="Times New Roman"/>
          <w:sz w:val="24"/>
          <w:szCs w:val="24"/>
        </w:rPr>
        <w:t>Seega kehtiv</w:t>
      </w:r>
      <w:r w:rsidR="54B6FABA" w:rsidRPr="005C0B2D">
        <w:rPr>
          <w:rFonts w:ascii="Times New Roman" w:hAnsi="Times New Roman" w:cs="Times New Roman"/>
          <w:sz w:val="24"/>
          <w:szCs w:val="24"/>
        </w:rPr>
        <w:t xml:space="preserve"> juhtimisalase koolituse nõue on pigem formaalne</w:t>
      </w:r>
      <w:r w:rsidR="14E5FDCC" w:rsidRPr="005C0B2D">
        <w:rPr>
          <w:rFonts w:ascii="Times New Roman" w:hAnsi="Times New Roman" w:cs="Times New Roman"/>
          <w:sz w:val="24"/>
          <w:szCs w:val="24"/>
        </w:rPr>
        <w:t>;</w:t>
      </w:r>
      <w:r w:rsidR="3BC56DAB" w:rsidRPr="005C0B2D">
        <w:rPr>
          <w:rFonts w:ascii="Times New Roman" w:hAnsi="Times New Roman" w:cs="Times New Roman"/>
          <w:sz w:val="24"/>
          <w:szCs w:val="24"/>
        </w:rPr>
        <w:t xml:space="preserve"> seni</w:t>
      </w:r>
      <w:r w:rsidR="67265B1F" w:rsidRPr="005C0B2D">
        <w:rPr>
          <w:rFonts w:ascii="Times New Roman" w:hAnsi="Times New Roman" w:cs="Times New Roman"/>
          <w:sz w:val="24"/>
          <w:szCs w:val="24"/>
        </w:rPr>
        <w:t>ses praktikas</w:t>
      </w:r>
      <w:r w:rsidR="3BC56DAB" w:rsidRPr="005C0B2D">
        <w:rPr>
          <w:rFonts w:ascii="Times New Roman" w:hAnsi="Times New Roman" w:cs="Times New Roman"/>
          <w:sz w:val="24"/>
          <w:szCs w:val="24"/>
        </w:rPr>
        <w:t xml:space="preserve"> </w:t>
      </w:r>
      <w:r w:rsidR="5C44AA2C" w:rsidRPr="005C0B2D">
        <w:rPr>
          <w:rFonts w:ascii="Times New Roman" w:hAnsi="Times New Roman" w:cs="Times New Roman"/>
          <w:sz w:val="24"/>
          <w:szCs w:val="24"/>
        </w:rPr>
        <w:t>ei</w:t>
      </w:r>
      <w:r w:rsidR="3BC56DAB" w:rsidRPr="005C0B2D">
        <w:rPr>
          <w:rFonts w:ascii="Times New Roman" w:hAnsi="Times New Roman" w:cs="Times New Roman"/>
          <w:sz w:val="24"/>
          <w:szCs w:val="24"/>
        </w:rPr>
        <w:t xml:space="preserve"> ole</w:t>
      </w:r>
      <w:r w:rsidR="54B6FABA" w:rsidRPr="005C0B2D">
        <w:rPr>
          <w:rFonts w:ascii="Times New Roman" w:hAnsi="Times New Roman" w:cs="Times New Roman"/>
          <w:sz w:val="24"/>
          <w:szCs w:val="24"/>
        </w:rPr>
        <w:t xml:space="preserve"> selle nõude </w:t>
      </w:r>
      <w:r w:rsidR="06DE292B" w:rsidRPr="005C0B2D">
        <w:rPr>
          <w:rFonts w:ascii="Times New Roman" w:hAnsi="Times New Roman" w:cs="Times New Roman"/>
          <w:sz w:val="24"/>
          <w:szCs w:val="24"/>
        </w:rPr>
        <w:t>erineva sisustamise</w:t>
      </w:r>
      <w:r w:rsidR="54B6FABA" w:rsidRPr="005C0B2D">
        <w:rPr>
          <w:rFonts w:ascii="Times New Roman" w:hAnsi="Times New Roman" w:cs="Times New Roman"/>
          <w:sz w:val="24"/>
          <w:szCs w:val="24"/>
        </w:rPr>
        <w:t xml:space="preserve"> pärast taotlejaid </w:t>
      </w:r>
      <w:r w:rsidR="0F400C38" w:rsidRPr="005C0B2D">
        <w:rPr>
          <w:rFonts w:ascii="Times New Roman" w:hAnsi="Times New Roman" w:cs="Times New Roman"/>
          <w:sz w:val="24"/>
          <w:szCs w:val="24"/>
        </w:rPr>
        <w:t xml:space="preserve">ka </w:t>
      </w:r>
      <w:r w:rsidR="54B6FABA" w:rsidRPr="005C0B2D">
        <w:rPr>
          <w:rFonts w:ascii="Times New Roman" w:hAnsi="Times New Roman" w:cs="Times New Roman"/>
          <w:sz w:val="24"/>
          <w:szCs w:val="24"/>
        </w:rPr>
        <w:t xml:space="preserve">tagasi lükatud. Kui esialgselt </w:t>
      </w:r>
      <w:r w:rsidR="4711D39A" w:rsidRPr="005C0B2D">
        <w:rPr>
          <w:rFonts w:ascii="Times New Roman" w:hAnsi="Times New Roman" w:cs="Times New Roman"/>
          <w:sz w:val="24"/>
          <w:szCs w:val="24"/>
        </w:rPr>
        <w:t xml:space="preserve">taotlusel </w:t>
      </w:r>
      <w:r w:rsidR="54B6FABA" w:rsidRPr="005C0B2D">
        <w:rPr>
          <w:rFonts w:ascii="Times New Roman" w:hAnsi="Times New Roman" w:cs="Times New Roman"/>
          <w:sz w:val="24"/>
          <w:szCs w:val="24"/>
        </w:rPr>
        <w:t>näidatud koolitus on tekitanud küsimusi</w:t>
      </w:r>
      <w:r w:rsidR="75731B4D" w:rsidRPr="005C0B2D">
        <w:rPr>
          <w:rFonts w:ascii="Times New Roman" w:hAnsi="Times New Roman" w:cs="Times New Roman"/>
          <w:sz w:val="24"/>
          <w:szCs w:val="24"/>
        </w:rPr>
        <w:t xml:space="preserve"> nõudele vastamise suhtes</w:t>
      </w:r>
      <w:r w:rsidR="54B6FABA" w:rsidRPr="005C0B2D">
        <w:rPr>
          <w:rFonts w:ascii="Times New Roman" w:hAnsi="Times New Roman" w:cs="Times New Roman"/>
          <w:sz w:val="24"/>
          <w:szCs w:val="24"/>
        </w:rPr>
        <w:t xml:space="preserve">, siis on </w:t>
      </w:r>
      <w:r w:rsidR="70EE9634" w:rsidRPr="005C0B2D">
        <w:rPr>
          <w:rFonts w:ascii="Times New Roman" w:hAnsi="Times New Roman" w:cs="Times New Roman"/>
          <w:sz w:val="24"/>
          <w:szCs w:val="24"/>
        </w:rPr>
        <w:t xml:space="preserve">taotleja </w:t>
      </w:r>
      <w:r w:rsidR="54B6FABA" w:rsidRPr="005C0B2D">
        <w:rPr>
          <w:rFonts w:ascii="Times New Roman" w:hAnsi="Times New Roman" w:cs="Times New Roman"/>
          <w:sz w:val="24"/>
          <w:szCs w:val="24"/>
        </w:rPr>
        <w:t>näida</w:t>
      </w:r>
      <w:r w:rsidR="70EE9634" w:rsidRPr="005C0B2D">
        <w:rPr>
          <w:rFonts w:ascii="Times New Roman" w:hAnsi="Times New Roman" w:cs="Times New Roman"/>
          <w:sz w:val="24"/>
          <w:szCs w:val="24"/>
        </w:rPr>
        <w:t>n</w:t>
      </w:r>
      <w:r w:rsidR="54B6FABA" w:rsidRPr="005C0B2D">
        <w:rPr>
          <w:rFonts w:ascii="Times New Roman" w:hAnsi="Times New Roman" w:cs="Times New Roman"/>
          <w:sz w:val="24"/>
          <w:szCs w:val="24"/>
        </w:rPr>
        <w:t>ud mõnda muud koolitust, et vastata sellele nõudele.</w:t>
      </w:r>
      <w:r w:rsidR="40E30D7D" w:rsidRPr="005C0B2D">
        <w:rPr>
          <w:rFonts w:ascii="Times New Roman" w:hAnsi="Times New Roman" w:cs="Times New Roman"/>
          <w:sz w:val="24"/>
          <w:szCs w:val="24"/>
        </w:rPr>
        <w:t xml:space="preserve"> Muudatusettepaneku tõttu on vajalik</w:t>
      </w:r>
      <w:r w:rsidR="25857C33" w:rsidRPr="005C0B2D">
        <w:rPr>
          <w:rFonts w:ascii="Times New Roman" w:hAnsi="Times New Roman" w:cs="Times New Roman"/>
          <w:sz w:val="24"/>
          <w:szCs w:val="24"/>
        </w:rPr>
        <w:t xml:space="preserve"> asjakohaselt</w:t>
      </w:r>
      <w:r w:rsidR="40E30D7D" w:rsidRPr="005C0B2D">
        <w:rPr>
          <w:rFonts w:ascii="Times New Roman" w:hAnsi="Times New Roman" w:cs="Times New Roman"/>
          <w:sz w:val="24"/>
          <w:szCs w:val="24"/>
        </w:rPr>
        <w:t xml:space="preserve"> </w:t>
      </w:r>
      <w:r w:rsidR="64FA3677" w:rsidRPr="005C0B2D">
        <w:rPr>
          <w:rFonts w:ascii="Times New Roman" w:hAnsi="Times New Roman" w:cs="Times New Roman"/>
          <w:sz w:val="24"/>
          <w:szCs w:val="24"/>
        </w:rPr>
        <w:t xml:space="preserve">korrigeerida </w:t>
      </w:r>
      <w:r w:rsidR="40E30D7D" w:rsidRPr="005C0B2D">
        <w:rPr>
          <w:rFonts w:ascii="Times New Roman" w:hAnsi="Times New Roman" w:cs="Times New Roman"/>
          <w:sz w:val="24"/>
          <w:szCs w:val="24"/>
        </w:rPr>
        <w:t>keskkonnaministri 31.05.2005 määrus</w:t>
      </w:r>
      <w:r w:rsidR="37E37B1F" w:rsidRPr="005C0B2D">
        <w:rPr>
          <w:rFonts w:ascii="Times New Roman" w:hAnsi="Times New Roman" w:cs="Times New Roman"/>
          <w:sz w:val="24"/>
          <w:szCs w:val="24"/>
        </w:rPr>
        <w:t>t</w:t>
      </w:r>
      <w:r w:rsidR="7A218B94" w:rsidRPr="005C0B2D">
        <w:rPr>
          <w:rFonts w:ascii="Times New Roman" w:hAnsi="Times New Roman" w:cs="Times New Roman"/>
          <w:sz w:val="24"/>
          <w:szCs w:val="24"/>
        </w:rPr>
        <w:t xml:space="preserve"> nr 46</w:t>
      </w:r>
      <w:r w:rsidR="40E30D7D" w:rsidRPr="005C0B2D">
        <w:rPr>
          <w:rFonts w:ascii="Times New Roman" w:hAnsi="Times New Roman" w:cs="Times New Roman"/>
          <w:sz w:val="24"/>
          <w:szCs w:val="24"/>
        </w:rPr>
        <w:t xml:space="preserve"> </w:t>
      </w:r>
      <w:r w:rsidR="40E30D7D" w:rsidRPr="005C0B2D">
        <w:rPr>
          <w:rFonts w:ascii="Times New Roman" w:eastAsia="Times New Roman" w:hAnsi="Times New Roman" w:cs="Times New Roman"/>
          <w:color w:val="000000" w:themeColor="text1"/>
          <w:sz w:val="24"/>
          <w:szCs w:val="24"/>
        </w:rPr>
        <w:t>„</w:t>
      </w:r>
      <w:r w:rsidR="40E30D7D" w:rsidRPr="005C0B2D">
        <w:rPr>
          <w:rFonts w:ascii="Times New Roman" w:hAnsi="Times New Roman" w:cs="Times New Roman"/>
          <w:sz w:val="24"/>
          <w:szCs w:val="24"/>
        </w:rPr>
        <w:t>Keskkonnamõju hindamise litsentsi ja selle taotluse vormid</w:t>
      </w:r>
      <w:r w:rsidR="40E30D7D" w:rsidRPr="00513992">
        <w:rPr>
          <w:rFonts w:ascii="Times New Roman" w:hAnsi="Times New Roman" w:cs="Times New Roman"/>
          <w:sz w:val="24"/>
          <w:szCs w:val="24"/>
        </w:rPr>
        <w:t>”</w:t>
      </w:r>
      <w:r w:rsidR="7AB6829E" w:rsidRPr="00513992">
        <w:rPr>
          <w:rFonts w:ascii="Times New Roman" w:hAnsi="Times New Roman" w:cs="Times New Roman"/>
          <w:sz w:val="24"/>
          <w:szCs w:val="24"/>
        </w:rPr>
        <w:t>.</w:t>
      </w:r>
    </w:p>
    <w:p w14:paraId="28FC50EA" w14:textId="77777777" w:rsidR="00513992" w:rsidRDefault="00513992" w:rsidP="005C0B2D">
      <w:pPr>
        <w:contextualSpacing/>
        <w:jc w:val="both"/>
        <w:rPr>
          <w:rFonts w:ascii="Times New Roman" w:hAnsi="Times New Roman" w:cs="Times New Roman"/>
          <w:sz w:val="24"/>
          <w:szCs w:val="24"/>
        </w:rPr>
      </w:pPr>
    </w:p>
    <w:p w14:paraId="6BC8A61C" w14:textId="29B53D45" w:rsidR="003A32E4" w:rsidRPr="005C0B2D" w:rsidRDefault="0017495A"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Litsentsi taotlejale vajalikku juhtimisala</w:t>
      </w:r>
      <w:r w:rsidR="00E51CEC" w:rsidRPr="005C0B2D">
        <w:rPr>
          <w:rFonts w:ascii="Times New Roman" w:hAnsi="Times New Roman" w:cs="Times New Roman"/>
          <w:sz w:val="24"/>
          <w:szCs w:val="24"/>
        </w:rPr>
        <w:t>s</w:t>
      </w:r>
      <w:r w:rsidR="00CB2EC1" w:rsidRPr="005C0B2D">
        <w:rPr>
          <w:rFonts w:ascii="Times New Roman" w:hAnsi="Times New Roman" w:cs="Times New Roman"/>
          <w:sz w:val="24"/>
          <w:szCs w:val="24"/>
        </w:rPr>
        <w:t>eid teadmis</w:t>
      </w:r>
      <w:r w:rsidR="00141DF4" w:rsidRPr="005C0B2D">
        <w:rPr>
          <w:rFonts w:ascii="Times New Roman" w:hAnsi="Times New Roman" w:cs="Times New Roman"/>
          <w:sz w:val="24"/>
          <w:szCs w:val="24"/>
        </w:rPr>
        <w:t>i ja</w:t>
      </w:r>
      <w:r w:rsidR="00E51CEC" w:rsidRPr="005C0B2D">
        <w:rPr>
          <w:rFonts w:ascii="Times New Roman" w:hAnsi="Times New Roman" w:cs="Times New Roman"/>
          <w:sz w:val="24"/>
          <w:szCs w:val="24"/>
        </w:rPr>
        <w:t xml:space="preserve"> kog</w:t>
      </w:r>
      <w:r w:rsidR="002F7AF4" w:rsidRPr="005C0B2D">
        <w:rPr>
          <w:rFonts w:ascii="Times New Roman" w:hAnsi="Times New Roman" w:cs="Times New Roman"/>
          <w:sz w:val="24"/>
          <w:szCs w:val="24"/>
        </w:rPr>
        <w:t>e</w:t>
      </w:r>
      <w:r w:rsidR="00E51CEC" w:rsidRPr="005C0B2D">
        <w:rPr>
          <w:rFonts w:ascii="Times New Roman" w:hAnsi="Times New Roman" w:cs="Times New Roman"/>
          <w:sz w:val="24"/>
          <w:szCs w:val="24"/>
        </w:rPr>
        <w:t>must on pigem otstarbeka</w:t>
      </w:r>
      <w:r w:rsidR="002F7AF4" w:rsidRPr="005C0B2D">
        <w:rPr>
          <w:rFonts w:ascii="Times New Roman" w:hAnsi="Times New Roman" w:cs="Times New Roman"/>
          <w:sz w:val="24"/>
          <w:szCs w:val="24"/>
        </w:rPr>
        <w:t>m</w:t>
      </w:r>
      <w:r w:rsidR="00E51CEC" w:rsidRPr="005C0B2D">
        <w:rPr>
          <w:rFonts w:ascii="Times New Roman" w:hAnsi="Times New Roman" w:cs="Times New Roman"/>
          <w:sz w:val="24"/>
          <w:szCs w:val="24"/>
        </w:rPr>
        <w:t xml:space="preserve"> omandada </w:t>
      </w:r>
      <w:r w:rsidR="002F7AF4" w:rsidRPr="005C0B2D">
        <w:rPr>
          <w:rFonts w:ascii="Times New Roman" w:hAnsi="Times New Roman" w:cs="Times New Roman"/>
          <w:sz w:val="24"/>
          <w:szCs w:val="24"/>
        </w:rPr>
        <w:t>prakti</w:t>
      </w:r>
      <w:r w:rsidR="00E1257B" w:rsidRPr="005C0B2D">
        <w:rPr>
          <w:rFonts w:ascii="Times New Roman" w:hAnsi="Times New Roman" w:cs="Times New Roman"/>
          <w:sz w:val="24"/>
          <w:szCs w:val="24"/>
        </w:rPr>
        <w:t xml:space="preserve">lise </w:t>
      </w:r>
      <w:r w:rsidR="00B65968" w:rsidRPr="005C0B2D">
        <w:rPr>
          <w:rFonts w:ascii="Times New Roman" w:hAnsi="Times New Roman" w:cs="Times New Roman"/>
          <w:sz w:val="24"/>
          <w:szCs w:val="24"/>
        </w:rPr>
        <w:t>töökogemuse</w:t>
      </w:r>
      <w:r w:rsidR="002F7AF4" w:rsidRPr="005C0B2D">
        <w:rPr>
          <w:rFonts w:ascii="Times New Roman" w:hAnsi="Times New Roman" w:cs="Times New Roman"/>
          <w:sz w:val="24"/>
          <w:szCs w:val="24"/>
        </w:rPr>
        <w:t xml:space="preserve"> kaudu</w:t>
      </w:r>
      <w:r w:rsidR="00596F04" w:rsidRPr="005C0B2D">
        <w:rPr>
          <w:rFonts w:ascii="Times New Roman" w:hAnsi="Times New Roman" w:cs="Times New Roman"/>
          <w:sz w:val="24"/>
          <w:szCs w:val="24"/>
        </w:rPr>
        <w:t>.</w:t>
      </w:r>
      <w:r w:rsidR="00535D68" w:rsidRPr="005C0B2D">
        <w:rPr>
          <w:rFonts w:ascii="Times New Roman" w:hAnsi="Times New Roman" w:cs="Times New Roman"/>
          <w:sz w:val="24"/>
          <w:szCs w:val="24"/>
        </w:rPr>
        <w:t xml:space="preserve"> </w:t>
      </w:r>
      <w:r w:rsidR="002B6CFA" w:rsidRPr="005C0B2D">
        <w:rPr>
          <w:rFonts w:ascii="Times New Roman" w:hAnsi="Times New Roman" w:cs="Times New Roman"/>
          <w:sz w:val="24"/>
          <w:szCs w:val="24"/>
        </w:rPr>
        <w:t xml:space="preserve">Kuna </w:t>
      </w:r>
      <w:r w:rsidR="00535D68" w:rsidRPr="005C0B2D">
        <w:rPr>
          <w:rFonts w:ascii="Times New Roman" w:hAnsi="Times New Roman" w:cs="Times New Roman"/>
          <w:sz w:val="24"/>
          <w:szCs w:val="24"/>
        </w:rPr>
        <w:t>KMH protsessi läbiviimine on sisuliselt projekti juhtimine</w:t>
      </w:r>
      <w:r w:rsidR="00890FA5" w:rsidRPr="005C0B2D">
        <w:rPr>
          <w:rFonts w:ascii="Times New Roman" w:hAnsi="Times New Roman" w:cs="Times New Roman"/>
          <w:sz w:val="24"/>
          <w:szCs w:val="24"/>
        </w:rPr>
        <w:t xml:space="preserve"> </w:t>
      </w:r>
      <w:r w:rsidR="002B6CFA" w:rsidRPr="005C0B2D">
        <w:rPr>
          <w:rFonts w:ascii="Times New Roman" w:hAnsi="Times New Roman" w:cs="Times New Roman"/>
          <w:sz w:val="24"/>
          <w:szCs w:val="24"/>
        </w:rPr>
        <w:t>(sh eksperdirühma töö koordineerimine</w:t>
      </w:r>
      <w:r w:rsidR="001E63B1" w:rsidRPr="005C0B2D">
        <w:rPr>
          <w:rFonts w:ascii="Times New Roman" w:eastAsia="Arial Unicode MS" w:hAnsi="Times New Roman" w:cs="Times New Roman"/>
          <w:sz w:val="24"/>
          <w:szCs w:val="24"/>
        </w:rPr>
        <w:t>, hindamistulemus</w:t>
      </w:r>
      <w:r w:rsidR="00DF4167" w:rsidRPr="005C0B2D">
        <w:rPr>
          <w:rFonts w:ascii="Times New Roman" w:eastAsia="Arial Unicode MS" w:hAnsi="Times New Roman" w:cs="Times New Roman"/>
          <w:sz w:val="24"/>
          <w:szCs w:val="24"/>
        </w:rPr>
        <w:t xml:space="preserve">te </w:t>
      </w:r>
      <w:r w:rsidR="00A46DC5" w:rsidRPr="005C0B2D">
        <w:rPr>
          <w:rFonts w:ascii="Times New Roman" w:eastAsia="Arial Unicode MS" w:hAnsi="Times New Roman" w:cs="Times New Roman"/>
          <w:sz w:val="24"/>
          <w:szCs w:val="24"/>
        </w:rPr>
        <w:t>analüüsimine</w:t>
      </w:r>
      <w:r w:rsidR="001E63B1" w:rsidRPr="005C0B2D">
        <w:rPr>
          <w:rFonts w:ascii="Times New Roman" w:eastAsia="Arial Unicode MS" w:hAnsi="Times New Roman" w:cs="Times New Roman"/>
          <w:sz w:val="24"/>
          <w:szCs w:val="24"/>
        </w:rPr>
        <w:t xml:space="preserve"> </w:t>
      </w:r>
      <w:r w:rsidR="00D9433F" w:rsidRPr="005C0B2D">
        <w:rPr>
          <w:rFonts w:ascii="Times New Roman" w:eastAsia="Arial Unicode MS" w:hAnsi="Times New Roman" w:cs="Times New Roman"/>
          <w:sz w:val="24"/>
          <w:szCs w:val="24"/>
        </w:rPr>
        <w:t xml:space="preserve">ja </w:t>
      </w:r>
      <w:r w:rsidR="00444235" w:rsidRPr="005C0B2D">
        <w:rPr>
          <w:rFonts w:ascii="Times New Roman" w:eastAsia="Arial Unicode MS" w:hAnsi="Times New Roman" w:cs="Times New Roman"/>
          <w:sz w:val="24"/>
          <w:szCs w:val="24"/>
        </w:rPr>
        <w:t xml:space="preserve">nende esitamine </w:t>
      </w:r>
      <w:r w:rsidR="001E63B1" w:rsidRPr="005C0B2D">
        <w:rPr>
          <w:rFonts w:ascii="Times New Roman" w:eastAsia="Arial Unicode MS" w:hAnsi="Times New Roman" w:cs="Times New Roman"/>
          <w:sz w:val="24"/>
          <w:szCs w:val="24"/>
        </w:rPr>
        <w:t>avalikkusele</w:t>
      </w:r>
      <w:r w:rsidR="002B6CFA" w:rsidRPr="005C0B2D">
        <w:rPr>
          <w:rFonts w:ascii="Times New Roman" w:hAnsi="Times New Roman" w:cs="Times New Roman"/>
          <w:sz w:val="24"/>
          <w:szCs w:val="24"/>
        </w:rPr>
        <w:t>), peavad</w:t>
      </w:r>
      <w:r w:rsidR="00890FA5" w:rsidRPr="005C0B2D">
        <w:rPr>
          <w:rFonts w:ascii="Times New Roman" w:hAnsi="Times New Roman" w:cs="Times New Roman"/>
          <w:sz w:val="24"/>
          <w:szCs w:val="24"/>
        </w:rPr>
        <w:t xml:space="preserve"> </w:t>
      </w:r>
      <w:r w:rsidR="00CB25FE" w:rsidRPr="005C0B2D">
        <w:rPr>
          <w:rFonts w:ascii="Times New Roman" w:hAnsi="Times New Roman" w:cs="Times New Roman"/>
          <w:sz w:val="24"/>
          <w:szCs w:val="24"/>
        </w:rPr>
        <w:t xml:space="preserve">juhteksperdil </w:t>
      </w:r>
      <w:r w:rsidR="002B6CFA" w:rsidRPr="005C0B2D">
        <w:rPr>
          <w:rFonts w:ascii="Times New Roman" w:hAnsi="Times New Roman" w:cs="Times New Roman"/>
          <w:sz w:val="24"/>
          <w:szCs w:val="24"/>
        </w:rPr>
        <w:t>olema</w:t>
      </w:r>
      <w:r w:rsidR="00CB25FE" w:rsidRPr="005C0B2D">
        <w:rPr>
          <w:rFonts w:ascii="Times New Roman" w:hAnsi="Times New Roman" w:cs="Times New Roman"/>
          <w:sz w:val="24"/>
          <w:szCs w:val="24"/>
        </w:rPr>
        <w:t xml:space="preserve"> </w:t>
      </w:r>
      <w:r w:rsidR="002B6CFA" w:rsidRPr="005C0B2D">
        <w:rPr>
          <w:rFonts w:ascii="Times New Roman" w:hAnsi="Times New Roman" w:cs="Times New Roman"/>
          <w:sz w:val="24"/>
          <w:szCs w:val="24"/>
        </w:rPr>
        <w:t xml:space="preserve">selleks vajalikud teadmised ja oskused. </w:t>
      </w:r>
      <w:r w:rsidR="00581B69" w:rsidRPr="005C0B2D">
        <w:rPr>
          <w:rFonts w:ascii="Times New Roman" w:hAnsi="Times New Roman" w:cs="Times New Roman"/>
          <w:sz w:val="24"/>
          <w:szCs w:val="24"/>
        </w:rPr>
        <w:t xml:space="preserve">Projekti juhtimise kogemuse all peetakse silmas </w:t>
      </w:r>
      <w:r w:rsidR="29291F2E" w:rsidRPr="005C0B2D">
        <w:rPr>
          <w:rFonts w:ascii="Times New Roman" w:hAnsi="Times New Roman" w:cs="Times New Roman"/>
          <w:sz w:val="24"/>
          <w:szCs w:val="24"/>
        </w:rPr>
        <w:t>erinevaid</w:t>
      </w:r>
      <w:r w:rsidR="00581B69" w:rsidRPr="005C0B2D">
        <w:rPr>
          <w:rFonts w:ascii="Times New Roman" w:hAnsi="Times New Roman" w:cs="Times New Roman"/>
          <w:sz w:val="24"/>
          <w:szCs w:val="24"/>
        </w:rPr>
        <w:t xml:space="preserve"> projekte, mis on hõlmanud protsessi, ressursi ja isikute juhtimist. Taotlejal tuleb KMH taotluses kirjeldada ja põhjendada, milliste projektide raames on vastavad kogemused omandatud.</w:t>
      </w:r>
      <w:r w:rsidR="5964FB19" w:rsidRPr="005C0B2D">
        <w:rPr>
          <w:rFonts w:ascii="Times New Roman" w:hAnsi="Times New Roman" w:cs="Times New Roman"/>
          <w:sz w:val="24"/>
          <w:szCs w:val="24"/>
        </w:rPr>
        <w:t xml:space="preserve"> </w:t>
      </w:r>
      <w:r w:rsidR="004632B1" w:rsidRPr="005C0B2D">
        <w:rPr>
          <w:rFonts w:ascii="Times New Roman" w:hAnsi="Times New Roman" w:cs="Times New Roman"/>
          <w:sz w:val="24"/>
          <w:szCs w:val="24"/>
        </w:rPr>
        <w:t>Seetõttu on projektijuhtimise kogemus piisav eeldus litsentsi taotlemiseks ning</w:t>
      </w:r>
      <w:r w:rsidR="00535D68" w:rsidRPr="005C0B2D">
        <w:rPr>
          <w:rFonts w:ascii="Times New Roman" w:hAnsi="Times New Roman" w:cs="Times New Roman"/>
          <w:sz w:val="24"/>
          <w:szCs w:val="24"/>
        </w:rPr>
        <w:t xml:space="preserve"> jääb kehtima </w:t>
      </w:r>
      <w:r w:rsidR="0FF966E0" w:rsidRPr="005C0B2D">
        <w:rPr>
          <w:rFonts w:ascii="Times New Roman" w:hAnsi="Times New Roman" w:cs="Times New Roman"/>
          <w:sz w:val="24"/>
          <w:szCs w:val="24"/>
        </w:rPr>
        <w:t xml:space="preserve">senine </w:t>
      </w:r>
      <w:r w:rsidR="00535D68" w:rsidRPr="005C0B2D">
        <w:rPr>
          <w:rFonts w:ascii="Times New Roman" w:hAnsi="Times New Roman" w:cs="Times New Roman"/>
          <w:sz w:val="24"/>
          <w:szCs w:val="24"/>
        </w:rPr>
        <w:t>nõue, et litsentsi taotleja peab omama vähemalt kahe projekti juhtimise kogemust</w:t>
      </w:r>
      <w:r w:rsidR="002B6CFA" w:rsidRPr="005C0B2D">
        <w:rPr>
          <w:rFonts w:ascii="Times New Roman" w:hAnsi="Times New Roman" w:cs="Times New Roman"/>
          <w:sz w:val="24"/>
          <w:szCs w:val="24"/>
        </w:rPr>
        <w:t xml:space="preserve"> (</w:t>
      </w:r>
      <w:r w:rsidR="007E1016" w:rsidRPr="005C0B2D">
        <w:rPr>
          <w:rFonts w:ascii="Times New Roman" w:hAnsi="Times New Roman" w:cs="Times New Roman"/>
          <w:sz w:val="24"/>
          <w:szCs w:val="24"/>
        </w:rPr>
        <w:t xml:space="preserve">projektina </w:t>
      </w:r>
      <w:r w:rsidR="002B6CFA" w:rsidRPr="005C0B2D">
        <w:rPr>
          <w:rFonts w:ascii="Times New Roman" w:hAnsi="Times New Roman" w:cs="Times New Roman"/>
          <w:sz w:val="24"/>
          <w:szCs w:val="24"/>
        </w:rPr>
        <w:t xml:space="preserve">ei pea olema </w:t>
      </w:r>
      <w:r w:rsidR="005A5A3C" w:rsidRPr="005C0B2D">
        <w:rPr>
          <w:rFonts w:ascii="Times New Roman" w:hAnsi="Times New Roman" w:cs="Times New Roman"/>
          <w:sz w:val="24"/>
          <w:szCs w:val="24"/>
        </w:rPr>
        <w:t xml:space="preserve">läbitud </w:t>
      </w:r>
      <w:r w:rsidR="00B577CD" w:rsidRPr="005C0B2D">
        <w:rPr>
          <w:rFonts w:ascii="Times New Roman" w:hAnsi="Times New Roman" w:cs="Times New Roman"/>
          <w:sz w:val="24"/>
          <w:szCs w:val="24"/>
        </w:rPr>
        <w:t xml:space="preserve">ainult </w:t>
      </w:r>
      <w:r w:rsidR="21CB1307" w:rsidRPr="005C0B2D">
        <w:rPr>
          <w:rFonts w:ascii="Times New Roman" w:hAnsi="Times New Roman" w:cs="Times New Roman"/>
          <w:sz w:val="24"/>
          <w:szCs w:val="24"/>
        </w:rPr>
        <w:t>KMH või KSH</w:t>
      </w:r>
      <w:r w:rsidR="1E85F59C" w:rsidRPr="005C0B2D">
        <w:rPr>
          <w:rFonts w:ascii="Times New Roman" w:hAnsi="Times New Roman" w:cs="Times New Roman"/>
          <w:sz w:val="24"/>
          <w:szCs w:val="24"/>
        </w:rPr>
        <w:t xml:space="preserve"> menetlused</w:t>
      </w:r>
      <w:r w:rsidR="005A5A3C" w:rsidRPr="005C0B2D">
        <w:rPr>
          <w:rFonts w:ascii="Times New Roman" w:hAnsi="Times New Roman" w:cs="Times New Roman"/>
          <w:sz w:val="24"/>
          <w:szCs w:val="24"/>
        </w:rPr>
        <w:t xml:space="preserve">, vaid võib olla ka mõni muu keskkonna- vm </w:t>
      </w:r>
      <w:r w:rsidR="00987284" w:rsidRPr="005C0B2D">
        <w:rPr>
          <w:rFonts w:ascii="Times New Roman" w:hAnsi="Times New Roman" w:cs="Times New Roman"/>
          <w:sz w:val="24"/>
          <w:szCs w:val="24"/>
        </w:rPr>
        <w:t xml:space="preserve">valdkonna </w:t>
      </w:r>
      <w:r w:rsidR="005A5A3C" w:rsidRPr="005C0B2D">
        <w:rPr>
          <w:rFonts w:ascii="Times New Roman" w:hAnsi="Times New Roman" w:cs="Times New Roman"/>
          <w:sz w:val="24"/>
          <w:szCs w:val="24"/>
        </w:rPr>
        <w:t>projekt)</w:t>
      </w:r>
      <w:r w:rsidR="00535D68" w:rsidRPr="005C0B2D">
        <w:rPr>
          <w:rFonts w:ascii="Times New Roman" w:hAnsi="Times New Roman" w:cs="Times New Roman"/>
          <w:sz w:val="24"/>
          <w:szCs w:val="24"/>
        </w:rPr>
        <w:t>.</w:t>
      </w:r>
    </w:p>
    <w:p w14:paraId="3D6DC927" w14:textId="77777777" w:rsidR="00513992" w:rsidRDefault="00513992" w:rsidP="005C0B2D">
      <w:pPr>
        <w:contextualSpacing/>
        <w:jc w:val="both"/>
        <w:rPr>
          <w:rFonts w:ascii="Times New Roman" w:hAnsi="Times New Roman" w:cs="Times New Roman"/>
          <w:sz w:val="24"/>
          <w:szCs w:val="24"/>
        </w:rPr>
      </w:pPr>
    </w:p>
    <w:p w14:paraId="15FAD678" w14:textId="72B8FA78" w:rsidR="6409BACE" w:rsidRPr="005C0B2D" w:rsidRDefault="63F52CC2"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Eelnevalt kirjeldatud põhjusel muudetakse analoogselt ka vastavat KSH juhteksperdi nõuet</w:t>
      </w:r>
      <w:r w:rsidR="209F339C" w:rsidRPr="005C0B2D">
        <w:rPr>
          <w:rFonts w:ascii="Times New Roman" w:hAnsi="Times New Roman" w:cs="Times New Roman"/>
          <w:sz w:val="24"/>
          <w:szCs w:val="24"/>
        </w:rPr>
        <w:t xml:space="preserve"> (§</w:t>
      </w:r>
      <w:r w:rsidR="752A6ADE" w:rsidRPr="005C0B2D">
        <w:rPr>
          <w:rFonts w:ascii="Times New Roman" w:hAnsi="Times New Roman" w:cs="Times New Roman"/>
          <w:sz w:val="24"/>
          <w:szCs w:val="24"/>
        </w:rPr>
        <w:t> </w:t>
      </w:r>
      <w:r w:rsidR="209F339C" w:rsidRPr="005C0B2D">
        <w:rPr>
          <w:rFonts w:ascii="Times New Roman" w:hAnsi="Times New Roman" w:cs="Times New Roman"/>
          <w:sz w:val="24"/>
          <w:szCs w:val="24"/>
        </w:rPr>
        <w:t>34 lõike 4 punkt 5)</w:t>
      </w:r>
      <w:r w:rsidRPr="005C0B2D">
        <w:rPr>
          <w:rFonts w:ascii="Times New Roman" w:hAnsi="Times New Roman" w:cs="Times New Roman"/>
          <w:sz w:val="24"/>
          <w:szCs w:val="24"/>
        </w:rPr>
        <w:t xml:space="preserve">. </w:t>
      </w:r>
      <w:r w:rsidR="00DECD6D" w:rsidRPr="005C0B2D">
        <w:rPr>
          <w:rFonts w:ascii="Times New Roman" w:hAnsi="Times New Roman" w:cs="Times New Roman"/>
          <w:sz w:val="24"/>
          <w:szCs w:val="24"/>
        </w:rPr>
        <w:t>Kehtiva regulatsiooni kohaselt peab KSH juhtekspert olema läbinud juhtimisalase koolituse vähemalt 60 tunni mahus ja omama vähemalt kahe projekti juhtimise kogemust. Muudatusettepanekuga kaotatakse juhtimisalase koolituse nõue.</w:t>
      </w:r>
    </w:p>
    <w:p w14:paraId="70A6403E" w14:textId="55FBB9A9" w:rsidR="003A32E4" w:rsidRPr="005C0B2D" w:rsidDel="009E2358" w:rsidRDefault="003A32E4" w:rsidP="005C0B2D">
      <w:pPr>
        <w:contextualSpacing/>
        <w:jc w:val="both"/>
        <w:rPr>
          <w:rFonts w:ascii="Times New Roman" w:hAnsi="Times New Roman" w:cs="Times New Roman"/>
          <w:sz w:val="24"/>
          <w:szCs w:val="24"/>
        </w:rPr>
      </w:pPr>
    </w:p>
    <w:p w14:paraId="49783DDF" w14:textId="120FCF51" w:rsidR="00BF514C" w:rsidRPr="005C0B2D" w:rsidRDefault="00DA2714"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Punktiga</w:t>
      </w:r>
      <w:r w:rsidRPr="005C0B2D">
        <w:rPr>
          <w:rFonts w:ascii="Times New Roman" w:hAnsi="Times New Roman" w:cs="Times New Roman"/>
          <w:sz w:val="24"/>
          <w:szCs w:val="24"/>
        </w:rPr>
        <w:t xml:space="preserve"> </w:t>
      </w:r>
      <w:r w:rsidR="7207E182" w:rsidRPr="005C0B2D">
        <w:rPr>
          <w:rFonts w:ascii="Times New Roman" w:hAnsi="Times New Roman" w:cs="Times New Roman"/>
          <w:b/>
          <w:bCs/>
          <w:sz w:val="24"/>
          <w:szCs w:val="24"/>
        </w:rPr>
        <w:t>29</w:t>
      </w:r>
      <w:r w:rsidRPr="005C0B2D">
        <w:rPr>
          <w:rFonts w:ascii="Times New Roman" w:hAnsi="Times New Roman" w:cs="Times New Roman"/>
          <w:b/>
          <w:bCs/>
          <w:sz w:val="24"/>
          <w:szCs w:val="24"/>
        </w:rPr>
        <w:t xml:space="preserve"> </w:t>
      </w:r>
      <w:r w:rsidRPr="005C0B2D">
        <w:rPr>
          <w:rFonts w:ascii="Times New Roman" w:hAnsi="Times New Roman" w:cs="Times New Roman"/>
          <w:sz w:val="24"/>
          <w:szCs w:val="24"/>
        </w:rPr>
        <w:t xml:space="preserve">korrigeeritakse § 15 lõike 2 punkti 5. </w:t>
      </w:r>
      <w:r w:rsidR="7D39E60F" w:rsidRPr="005C0B2D">
        <w:rPr>
          <w:rFonts w:ascii="Times New Roman" w:hAnsi="Times New Roman" w:cs="Times New Roman"/>
          <w:sz w:val="24"/>
          <w:szCs w:val="24"/>
        </w:rPr>
        <w:t xml:space="preserve">Muudatust on selgitatud eelmises punktis: </w:t>
      </w:r>
      <w:r w:rsidR="0B066DD1" w:rsidRPr="005C0B2D">
        <w:rPr>
          <w:rFonts w:ascii="Times New Roman" w:hAnsi="Times New Roman" w:cs="Times New Roman"/>
          <w:sz w:val="24"/>
          <w:szCs w:val="24"/>
        </w:rPr>
        <w:t>k</w:t>
      </w:r>
      <w:r w:rsidR="5D45AE96" w:rsidRPr="005C0B2D">
        <w:rPr>
          <w:rFonts w:ascii="Times New Roman" w:hAnsi="Times New Roman" w:cs="Times New Roman"/>
          <w:sz w:val="24"/>
          <w:szCs w:val="24"/>
        </w:rPr>
        <w:t>una</w:t>
      </w:r>
      <w:r w:rsidR="1611067A" w:rsidRPr="005C0B2D">
        <w:rPr>
          <w:rFonts w:ascii="Times New Roman" w:hAnsi="Times New Roman" w:cs="Times New Roman"/>
          <w:sz w:val="24"/>
          <w:szCs w:val="24"/>
        </w:rPr>
        <w:t xml:space="preserve"> </w:t>
      </w:r>
      <w:r w:rsidR="1087AD74" w:rsidRPr="005C0B2D">
        <w:rPr>
          <w:rFonts w:ascii="Times New Roman" w:hAnsi="Times New Roman" w:cs="Times New Roman"/>
          <w:sz w:val="24"/>
          <w:szCs w:val="24"/>
        </w:rPr>
        <w:t xml:space="preserve">litsentsi taotlemisel ei ole </w:t>
      </w:r>
      <w:r w:rsidR="7229722B" w:rsidRPr="005C0B2D">
        <w:rPr>
          <w:rFonts w:ascii="Times New Roman" w:hAnsi="Times New Roman" w:cs="Times New Roman"/>
          <w:sz w:val="24"/>
          <w:szCs w:val="24"/>
        </w:rPr>
        <w:t xml:space="preserve">enam </w:t>
      </w:r>
      <w:r w:rsidR="1087AD74" w:rsidRPr="005C0B2D">
        <w:rPr>
          <w:rFonts w:ascii="Times New Roman" w:hAnsi="Times New Roman" w:cs="Times New Roman"/>
          <w:sz w:val="24"/>
          <w:szCs w:val="24"/>
        </w:rPr>
        <w:t>nõutav juhtimisalase koolituse läbimine</w:t>
      </w:r>
      <w:r w:rsidR="644F5D9E" w:rsidRPr="005C0B2D">
        <w:rPr>
          <w:rFonts w:ascii="Times New Roman" w:hAnsi="Times New Roman" w:cs="Times New Roman"/>
          <w:sz w:val="24"/>
          <w:szCs w:val="24"/>
        </w:rPr>
        <w:t>, ei pea</w:t>
      </w:r>
      <w:r w:rsidR="57E7E3A5" w:rsidRPr="005C0B2D">
        <w:rPr>
          <w:rFonts w:ascii="Times New Roman" w:hAnsi="Times New Roman" w:cs="Times New Roman"/>
          <w:sz w:val="24"/>
          <w:szCs w:val="24"/>
        </w:rPr>
        <w:t xml:space="preserve"> </w:t>
      </w:r>
      <w:r w:rsidR="56DA62AA" w:rsidRPr="005C0B2D">
        <w:rPr>
          <w:rFonts w:ascii="Times New Roman" w:hAnsi="Times New Roman" w:cs="Times New Roman"/>
          <w:sz w:val="24"/>
          <w:szCs w:val="24"/>
        </w:rPr>
        <w:t xml:space="preserve">taotleja </w:t>
      </w:r>
      <w:r w:rsidR="50C65D99" w:rsidRPr="005C0B2D">
        <w:rPr>
          <w:rFonts w:ascii="Times New Roman" w:hAnsi="Times New Roman" w:cs="Times New Roman"/>
          <w:sz w:val="24"/>
          <w:szCs w:val="24"/>
        </w:rPr>
        <w:t xml:space="preserve">ka </w:t>
      </w:r>
      <w:r w:rsidR="56DA62AA" w:rsidRPr="005C0B2D">
        <w:rPr>
          <w:rFonts w:ascii="Times New Roman" w:hAnsi="Times New Roman" w:cs="Times New Roman"/>
          <w:sz w:val="24"/>
          <w:szCs w:val="24"/>
        </w:rPr>
        <w:t xml:space="preserve">esitama </w:t>
      </w:r>
      <w:r w:rsidR="50A29F62" w:rsidRPr="005C0B2D">
        <w:rPr>
          <w:rFonts w:ascii="Times New Roman" w:hAnsi="Times New Roman" w:cs="Times New Roman"/>
          <w:sz w:val="24"/>
          <w:szCs w:val="24"/>
        </w:rPr>
        <w:t xml:space="preserve">vastavat </w:t>
      </w:r>
      <w:r w:rsidR="56DA62AA" w:rsidRPr="005C0B2D">
        <w:rPr>
          <w:rFonts w:ascii="Times New Roman" w:hAnsi="Times New Roman" w:cs="Times New Roman"/>
          <w:sz w:val="24"/>
          <w:szCs w:val="24"/>
        </w:rPr>
        <w:t>kinnitust.</w:t>
      </w:r>
      <w:r w:rsidR="03BF76F3" w:rsidRPr="005C0B2D">
        <w:rPr>
          <w:rFonts w:ascii="Times New Roman" w:hAnsi="Times New Roman" w:cs="Times New Roman"/>
          <w:sz w:val="24"/>
          <w:szCs w:val="24"/>
        </w:rPr>
        <w:t xml:space="preserve"> </w:t>
      </w:r>
      <w:r w:rsidR="020D3FD8" w:rsidRPr="005C0B2D">
        <w:rPr>
          <w:rFonts w:ascii="Times New Roman" w:hAnsi="Times New Roman" w:cs="Times New Roman"/>
          <w:sz w:val="24"/>
          <w:szCs w:val="24"/>
        </w:rPr>
        <w:t>Jätkuvalt peab t</w:t>
      </w:r>
      <w:r w:rsidR="37173A2E" w:rsidRPr="005C0B2D">
        <w:rPr>
          <w:rFonts w:ascii="Times New Roman" w:hAnsi="Times New Roman" w:cs="Times New Roman"/>
          <w:sz w:val="24"/>
          <w:szCs w:val="24"/>
        </w:rPr>
        <w:t>aotleja esita</w:t>
      </w:r>
      <w:r w:rsidR="4686987E" w:rsidRPr="005C0B2D">
        <w:rPr>
          <w:rFonts w:ascii="Times New Roman" w:hAnsi="Times New Roman" w:cs="Times New Roman"/>
          <w:sz w:val="24"/>
          <w:szCs w:val="24"/>
        </w:rPr>
        <w:t>ma</w:t>
      </w:r>
      <w:r w:rsidR="03BF76F3" w:rsidRPr="005C0B2D">
        <w:rPr>
          <w:rFonts w:ascii="Times New Roman" w:hAnsi="Times New Roman" w:cs="Times New Roman"/>
          <w:sz w:val="24"/>
          <w:szCs w:val="24"/>
        </w:rPr>
        <w:t xml:space="preserve"> kinnituse </w:t>
      </w:r>
      <w:r w:rsidR="46B3566E" w:rsidRPr="005C0B2D">
        <w:rPr>
          <w:rFonts w:ascii="Times New Roman" w:hAnsi="Times New Roman" w:cs="Times New Roman"/>
          <w:sz w:val="24"/>
          <w:szCs w:val="24"/>
        </w:rPr>
        <w:t>projekti juhtimise kogemuse kohta.</w:t>
      </w:r>
    </w:p>
    <w:p w14:paraId="311202F4" w14:textId="77777777" w:rsidR="00F66B9C" w:rsidRPr="005C0B2D" w:rsidRDefault="00F66B9C" w:rsidP="005C0B2D">
      <w:pPr>
        <w:contextualSpacing/>
        <w:jc w:val="both"/>
        <w:rPr>
          <w:rFonts w:ascii="Times New Roman" w:hAnsi="Times New Roman" w:cs="Times New Roman"/>
          <w:sz w:val="24"/>
          <w:szCs w:val="24"/>
        </w:rPr>
      </w:pPr>
    </w:p>
    <w:p w14:paraId="62AF7119" w14:textId="2CEBCB93" w:rsidR="00D74346" w:rsidRPr="005C0B2D" w:rsidRDefault="16D7F58A" w:rsidP="005C0B2D">
      <w:pPr>
        <w:contextualSpacing/>
        <w:jc w:val="both"/>
        <w:rPr>
          <w:rFonts w:ascii="Times New Roman" w:eastAsia="Times New Roman" w:hAnsi="Times New Roman" w:cs="Times New Roman"/>
          <w:sz w:val="24"/>
          <w:szCs w:val="24"/>
        </w:rPr>
      </w:pPr>
      <w:r w:rsidRPr="005C0B2D">
        <w:rPr>
          <w:rFonts w:ascii="Times New Roman" w:hAnsi="Times New Roman" w:cs="Times New Roman"/>
          <w:b/>
          <w:bCs/>
          <w:sz w:val="24"/>
          <w:szCs w:val="24"/>
        </w:rPr>
        <w:t>Punkti</w:t>
      </w:r>
      <w:r w:rsidR="216B6F77" w:rsidRPr="005C0B2D">
        <w:rPr>
          <w:rFonts w:ascii="Times New Roman" w:hAnsi="Times New Roman" w:cs="Times New Roman"/>
          <w:b/>
          <w:bCs/>
          <w:sz w:val="24"/>
          <w:szCs w:val="24"/>
        </w:rPr>
        <w:t>de</w:t>
      </w:r>
      <w:r w:rsidRPr="005C0B2D">
        <w:rPr>
          <w:rFonts w:ascii="Times New Roman" w:hAnsi="Times New Roman" w:cs="Times New Roman"/>
          <w:b/>
          <w:bCs/>
          <w:sz w:val="24"/>
          <w:szCs w:val="24"/>
        </w:rPr>
        <w:t xml:space="preserve">ga </w:t>
      </w:r>
      <w:r w:rsidR="511F1D5C" w:rsidRPr="005C0B2D">
        <w:rPr>
          <w:rFonts w:ascii="Times New Roman" w:hAnsi="Times New Roman" w:cs="Times New Roman"/>
          <w:b/>
          <w:bCs/>
          <w:sz w:val="24"/>
          <w:szCs w:val="24"/>
        </w:rPr>
        <w:t>30</w:t>
      </w:r>
      <w:r w:rsidR="588F833D" w:rsidRPr="005C0B2D">
        <w:rPr>
          <w:rFonts w:ascii="Times New Roman" w:hAnsi="Times New Roman" w:cs="Times New Roman"/>
          <w:b/>
          <w:bCs/>
          <w:sz w:val="24"/>
          <w:szCs w:val="24"/>
        </w:rPr>
        <w:t>–</w:t>
      </w:r>
      <w:r w:rsidR="5564B260" w:rsidRPr="005C0B2D">
        <w:rPr>
          <w:rFonts w:ascii="Times New Roman" w:hAnsi="Times New Roman" w:cs="Times New Roman"/>
          <w:b/>
          <w:bCs/>
          <w:sz w:val="24"/>
          <w:szCs w:val="24"/>
        </w:rPr>
        <w:t>32</w:t>
      </w:r>
      <w:r w:rsidR="34307BFF" w:rsidRPr="005C0B2D">
        <w:rPr>
          <w:rFonts w:ascii="Times New Roman" w:hAnsi="Times New Roman" w:cs="Times New Roman"/>
          <w:sz w:val="24"/>
          <w:szCs w:val="24"/>
        </w:rPr>
        <w:t xml:space="preserve"> täpsustatakse litsentsi</w:t>
      </w:r>
      <w:r w:rsidR="1445DE28" w:rsidRPr="005C0B2D">
        <w:rPr>
          <w:rFonts w:ascii="Times New Roman" w:hAnsi="Times New Roman" w:cs="Times New Roman"/>
          <w:sz w:val="24"/>
          <w:szCs w:val="24"/>
        </w:rPr>
        <w:t xml:space="preserve"> taotluses esitatavaid andmeid. </w:t>
      </w:r>
      <w:r w:rsidR="3C8298F1" w:rsidRPr="005C0B2D">
        <w:rPr>
          <w:rFonts w:ascii="Times New Roman" w:hAnsi="Times New Roman" w:cs="Times New Roman"/>
          <w:b/>
          <w:bCs/>
          <w:sz w:val="24"/>
          <w:szCs w:val="24"/>
        </w:rPr>
        <w:t>P</w:t>
      </w:r>
      <w:r w:rsidR="5BAC1D36" w:rsidRPr="005C0B2D">
        <w:rPr>
          <w:rFonts w:ascii="Times New Roman" w:hAnsi="Times New Roman" w:cs="Times New Roman"/>
          <w:b/>
          <w:bCs/>
          <w:sz w:val="24"/>
          <w:szCs w:val="24"/>
        </w:rPr>
        <w:t xml:space="preserve">unktiga </w:t>
      </w:r>
      <w:r w:rsidR="2A6DB668" w:rsidRPr="005C0B2D">
        <w:rPr>
          <w:rFonts w:ascii="Times New Roman" w:hAnsi="Times New Roman" w:cs="Times New Roman"/>
          <w:b/>
          <w:bCs/>
          <w:sz w:val="24"/>
          <w:szCs w:val="24"/>
        </w:rPr>
        <w:t>30</w:t>
      </w:r>
      <w:r w:rsidR="5BAC1D36" w:rsidRPr="005C0B2D">
        <w:rPr>
          <w:rFonts w:ascii="Times New Roman" w:hAnsi="Times New Roman" w:cs="Times New Roman"/>
          <w:sz w:val="24"/>
          <w:szCs w:val="24"/>
        </w:rPr>
        <w:t xml:space="preserve"> jäetakse §</w:t>
      </w:r>
      <w:r w:rsidR="5F50D65E" w:rsidRPr="005C0B2D">
        <w:rPr>
          <w:rFonts w:ascii="Times New Roman" w:hAnsi="Times New Roman" w:cs="Times New Roman"/>
          <w:sz w:val="24"/>
          <w:szCs w:val="24"/>
        </w:rPr>
        <w:t xml:space="preserve"> </w:t>
      </w:r>
      <w:r w:rsidR="3C8298F1" w:rsidRPr="005C0B2D">
        <w:rPr>
          <w:rFonts w:ascii="Times New Roman" w:hAnsi="Times New Roman" w:cs="Times New Roman"/>
          <w:sz w:val="24"/>
          <w:szCs w:val="24"/>
        </w:rPr>
        <w:t>15 lõike</w:t>
      </w:r>
      <w:r w:rsidR="7F5D5BB0" w:rsidRPr="005C0B2D">
        <w:rPr>
          <w:rFonts w:ascii="Times New Roman" w:hAnsi="Times New Roman" w:cs="Times New Roman"/>
          <w:sz w:val="24"/>
          <w:szCs w:val="24"/>
        </w:rPr>
        <w:t xml:space="preserve"> 3 punktist 1 välja</w:t>
      </w:r>
      <w:r w:rsidR="4DC82C82" w:rsidRPr="005C0B2D">
        <w:rPr>
          <w:rFonts w:ascii="Times New Roman" w:hAnsi="Times New Roman" w:cs="Times New Roman"/>
          <w:sz w:val="24"/>
          <w:szCs w:val="24"/>
        </w:rPr>
        <w:t xml:space="preserve"> ala</w:t>
      </w:r>
      <w:r w:rsidR="16B2093F" w:rsidRPr="005C0B2D">
        <w:rPr>
          <w:rFonts w:ascii="Times New Roman" w:hAnsi="Times New Roman" w:cs="Times New Roman"/>
          <w:sz w:val="24"/>
          <w:szCs w:val="24"/>
        </w:rPr>
        <w:t>l</w:t>
      </w:r>
      <w:r w:rsidR="4DC82C82" w:rsidRPr="005C0B2D">
        <w:rPr>
          <w:rFonts w:ascii="Times New Roman" w:hAnsi="Times New Roman" w:cs="Times New Roman"/>
          <w:sz w:val="24"/>
          <w:szCs w:val="24"/>
        </w:rPr>
        <w:t>ise elukoha aadress</w:t>
      </w:r>
      <w:r w:rsidR="2F2306E0" w:rsidRPr="005C0B2D">
        <w:rPr>
          <w:rFonts w:ascii="Times New Roman" w:hAnsi="Times New Roman" w:cs="Times New Roman"/>
          <w:sz w:val="24"/>
          <w:szCs w:val="24"/>
        </w:rPr>
        <w:t>i esitamise nõue</w:t>
      </w:r>
      <w:r w:rsidR="16B2093F" w:rsidRPr="005C0B2D">
        <w:rPr>
          <w:rFonts w:ascii="Times New Roman" w:hAnsi="Times New Roman" w:cs="Times New Roman"/>
          <w:sz w:val="24"/>
          <w:szCs w:val="24"/>
        </w:rPr>
        <w:t xml:space="preserve"> </w:t>
      </w:r>
      <w:r w:rsidR="33BBDBD3" w:rsidRPr="005C0B2D">
        <w:rPr>
          <w:rFonts w:ascii="Times New Roman" w:hAnsi="Times New Roman" w:cs="Times New Roman"/>
          <w:sz w:val="24"/>
          <w:szCs w:val="24"/>
        </w:rPr>
        <w:t>ning</w:t>
      </w:r>
      <w:r w:rsidR="2BCBE2B6" w:rsidRPr="005C0B2D">
        <w:rPr>
          <w:rFonts w:ascii="Times New Roman" w:hAnsi="Times New Roman" w:cs="Times New Roman"/>
          <w:sz w:val="24"/>
          <w:szCs w:val="24"/>
        </w:rPr>
        <w:t xml:space="preserve"> </w:t>
      </w:r>
      <w:r w:rsidR="2BCBE2B6" w:rsidRPr="005C0B2D">
        <w:rPr>
          <w:rFonts w:ascii="Times New Roman" w:hAnsi="Times New Roman" w:cs="Times New Roman"/>
          <w:b/>
          <w:bCs/>
          <w:sz w:val="24"/>
          <w:szCs w:val="24"/>
        </w:rPr>
        <w:t xml:space="preserve">punktiga </w:t>
      </w:r>
      <w:r w:rsidR="3BC457A0" w:rsidRPr="005C0B2D">
        <w:rPr>
          <w:rFonts w:ascii="Times New Roman" w:hAnsi="Times New Roman" w:cs="Times New Roman"/>
          <w:b/>
          <w:bCs/>
          <w:sz w:val="24"/>
          <w:szCs w:val="24"/>
        </w:rPr>
        <w:t>31</w:t>
      </w:r>
      <w:r w:rsidR="03EDC335" w:rsidRPr="005C0B2D">
        <w:rPr>
          <w:rFonts w:ascii="Times New Roman" w:hAnsi="Times New Roman" w:cs="Times New Roman"/>
          <w:sz w:val="24"/>
          <w:szCs w:val="24"/>
        </w:rPr>
        <w:t xml:space="preserve"> </w:t>
      </w:r>
      <w:r w:rsidR="6AD97773" w:rsidRPr="005C0B2D">
        <w:rPr>
          <w:rFonts w:ascii="Times New Roman" w:hAnsi="Times New Roman" w:cs="Times New Roman"/>
          <w:sz w:val="24"/>
          <w:szCs w:val="24"/>
        </w:rPr>
        <w:t xml:space="preserve">§ 15 lõike 3 </w:t>
      </w:r>
      <w:r w:rsidR="03EDC335" w:rsidRPr="005C0B2D">
        <w:rPr>
          <w:rFonts w:ascii="Times New Roman" w:hAnsi="Times New Roman" w:cs="Times New Roman"/>
          <w:sz w:val="24"/>
          <w:szCs w:val="24"/>
        </w:rPr>
        <w:t>punktist 2 töökoha aadress</w:t>
      </w:r>
      <w:r w:rsidR="04E3F309" w:rsidRPr="005C0B2D">
        <w:rPr>
          <w:rFonts w:ascii="Times New Roman" w:hAnsi="Times New Roman" w:cs="Times New Roman"/>
          <w:sz w:val="24"/>
          <w:szCs w:val="24"/>
        </w:rPr>
        <w:t>i esitamise nõue</w:t>
      </w:r>
      <w:r w:rsidR="03EDC335" w:rsidRPr="005C0B2D">
        <w:rPr>
          <w:rFonts w:ascii="Times New Roman" w:hAnsi="Times New Roman" w:cs="Times New Roman"/>
          <w:sz w:val="24"/>
          <w:szCs w:val="24"/>
        </w:rPr>
        <w:t xml:space="preserve">, kuna </w:t>
      </w:r>
      <w:r w:rsidR="4D65CB76" w:rsidRPr="005C0B2D">
        <w:rPr>
          <w:rFonts w:ascii="Times New Roman" w:hAnsi="Times New Roman" w:cs="Times New Roman"/>
          <w:sz w:val="24"/>
          <w:szCs w:val="24"/>
        </w:rPr>
        <w:t xml:space="preserve">vastav </w:t>
      </w:r>
      <w:r w:rsidR="03EDC335" w:rsidRPr="005C0B2D">
        <w:rPr>
          <w:rFonts w:ascii="Times New Roman" w:hAnsi="Times New Roman" w:cs="Times New Roman"/>
          <w:sz w:val="24"/>
          <w:szCs w:val="24"/>
        </w:rPr>
        <w:t>info ei ole litsentsi taotlemisel</w:t>
      </w:r>
      <w:r w:rsidR="16B2093F" w:rsidRPr="005C0B2D">
        <w:rPr>
          <w:rFonts w:ascii="Times New Roman" w:hAnsi="Times New Roman" w:cs="Times New Roman"/>
          <w:sz w:val="24"/>
          <w:szCs w:val="24"/>
        </w:rPr>
        <w:t xml:space="preserve"> oluline</w:t>
      </w:r>
      <w:r w:rsidR="3D063A58" w:rsidRPr="005C0B2D">
        <w:rPr>
          <w:rFonts w:ascii="Times New Roman" w:hAnsi="Times New Roman" w:cs="Times New Roman"/>
          <w:sz w:val="24"/>
          <w:szCs w:val="24"/>
        </w:rPr>
        <w:t xml:space="preserve"> ega vajalik</w:t>
      </w:r>
      <w:r w:rsidR="03EDC335" w:rsidRPr="005C0B2D">
        <w:rPr>
          <w:rFonts w:ascii="Times New Roman" w:hAnsi="Times New Roman" w:cs="Times New Roman"/>
          <w:sz w:val="24"/>
          <w:szCs w:val="24"/>
        </w:rPr>
        <w:t xml:space="preserve">. </w:t>
      </w:r>
      <w:r w:rsidR="16B2093F" w:rsidRPr="005C0B2D">
        <w:rPr>
          <w:rFonts w:ascii="Times New Roman" w:hAnsi="Times New Roman" w:cs="Times New Roman"/>
          <w:sz w:val="24"/>
          <w:szCs w:val="24"/>
        </w:rPr>
        <w:t>Taotluses p</w:t>
      </w:r>
      <w:r w:rsidR="03EDC335" w:rsidRPr="005C0B2D">
        <w:rPr>
          <w:rFonts w:ascii="Times New Roman" w:hAnsi="Times New Roman" w:cs="Times New Roman"/>
          <w:sz w:val="24"/>
          <w:szCs w:val="24"/>
        </w:rPr>
        <w:t xml:space="preserve">iisab taotleja </w:t>
      </w:r>
      <w:r w:rsidR="16B2093F" w:rsidRPr="005C0B2D">
        <w:rPr>
          <w:rFonts w:ascii="Times New Roman" w:hAnsi="Times New Roman" w:cs="Times New Roman"/>
          <w:sz w:val="24"/>
          <w:szCs w:val="24"/>
        </w:rPr>
        <w:t xml:space="preserve">nime, isikukoodi ja kontaktandmete (telefon, e-posti aadress) ning töökoha </w:t>
      </w:r>
      <w:r w:rsidR="4580B2EC" w:rsidRPr="005C0B2D">
        <w:rPr>
          <w:rFonts w:ascii="Times New Roman" w:hAnsi="Times New Roman" w:cs="Times New Roman"/>
          <w:sz w:val="24"/>
          <w:szCs w:val="24"/>
        </w:rPr>
        <w:t>väljatoomisest</w:t>
      </w:r>
      <w:r w:rsidR="16B2093F" w:rsidRPr="005C0B2D">
        <w:rPr>
          <w:rFonts w:ascii="Times New Roman" w:hAnsi="Times New Roman" w:cs="Times New Roman"/>
          <w:sz w:val="24"/>
          <w:szCs w:val="24"/>
        </w:rPr>
        <w:t>.</w:t>
      </w:r>
      <w:r w:rsidR="269BD5EC" w:rsidRPr="005C0B2D">
        <w:rPr>
          <w:rFonts w:ascii="Times New Roman" w:hAnsi="Times New Roman" w:cs="Times New Roman"/>
          <w:sz w:val="24"/>
          <w:szCs w:val="24"/>
        </w:rPr>
        <w:t xml:space="preserve"> </w:t>
      </w:r>
      <w:r w:rsidR="7A514FC0" w:rsidRPr="005C0B2D">
        <w:rPr>
          <w:rFonts w:ascii="Times New Roman" w:hAnsi="Times New Roman" w:cs="Times New Roman"/>
          <w:b/>
          <w:bCs/>
          <w:sz w:val="24"/>
          <w:szCs w:val="24"/>
        </w:rPr>
        <w:t xml:space="preserve">Punktiga </w:t>
      </w:r>
      <w:r w:rsidR="4C059798" w:rsidRPr="005C0B2D">
        <w:rPr>
          <w:rFonts w:ascii="Times New Roman" w:hAnsi="Times New Roman" w:cs="Times New Roman"/>
          <w:b/>
          <w:bCs/>
          <w:sz w:val="24"/>
          <w:szCs w:val="24"/>
        </w:rPr>
        <w:t>32</w:t>
      </w:r>
      <w:r w:rsidR="7A514FC0" w:rsidRPr="005C0B2D">
        <w:rPr>
          <w:rFonts w:ascii="Times New Roman" w:hAnsi="Times New Roman" w:cs="Times New Roman"/>
          <w:sz w:val="24"/>
          <w:szCs w:val="24"/>
        </w:rPr>
        <w:t xml:space="preserve"> täpsustatakse § </w:t>
      </w:r>
      <w:r w:rsidR="7A514FC0" w:rsidRPr="005C0B2D">
        <w:rPr>
          <w:rFonts w:ascii="Times New Roman" w:eastAsia="Times New Roman" w:hAnsi="Times New Roman" w:cs="Times New Roman"/>
          <w:sz w:val="24"/>
          <w:szCs w:val="24"/>
        </w:rPr>
        <w:t xml:space="preserve">15 lõike 3 punktis 3 toodud viidet: kehtivas sõnastuses </w:t>
      </w:r>
      <w:r w:rsidR="5FE82690" w:rsidRPr="005C0B2D">
        <w:rPr>
          <w:rFonts w:ascii="Times New Roman" w:eastAsia="Times New Roman" w:hAnsi="Times New Roman" w:cs="Times New Roman"/>
          <w:sz w:val="24"/>
          <w:szCs w:val="24"/>
        </w:rPr>
        <w:t>viidatakse § 15 lõike 1 punktidele 1–6, kuid korrektne on viidata punktidele 1–5 (</w:t>
      </w:r>
      <w:r w:rsidR="31544C9B" w:rsidRPr="005C0B2D">
        <w:rPr>
          <w:rFonts w:ascii="Times New Roman" w:eastAsia="Times New Roman" w:hAnsi="Times New Roman" w:cs="Times New Roman"/>
          <w:sz w:val="24"/>
          <w:szCs w:val="24"/>
        </w:rPr>
        <w:t>§ 15 lõike 1 punkt 6 puudutab KMH alast testi, mitte kvalifikatsiooni</w:t>
      </w:r>
      <w:r w:rsidR="5FE82690" w:rsidRPr="005C0B2D">
        <w:rPr>
          <w:rFonts w:ascii="Times New Roman" w:eastAsia="Times New Roman" w:hAnsi="Times New Roman" w:cs="Times New Roman"/>
          <w:sz w:val="24"/>
          <w:szCs w:val="24"/>
        </w:rPr>
        <w:t>).</w:t>
      </w:r>
    </w:p>
    <w:p w14:paraId="5F3BC1A3" w14:textId="75BEE882" w:rsidR="00D74346" w:rsidRPr="005C0B2D" w:rsidRDefault="00D74346" w:rsidP="005C0B2D">
      <w:pPr>
        <w:contextualSpacing/>
        <w:jc w:val="both"/>
        <w:rPr>
          <w:rFonts w:ascii="Times New Roman" w:hAnsi="Times New Roman" w:cs="Times New Roman"/>
          <w:sz w:val="24"/>
          <w:szCs w:val="24"/>
        </w:rPr>
      </w:pPr>
    </w:p>
    <w:p w14:paraId="51DE0659" w14:textId="71E74AAD" w:rsidR="00BF514C" w:rsidRPr="005C0B2D" w:rsidRDefault="381EEF97"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5B7E2149" w:rsidRPr="005C0B2D">
        <w:rPr>
          <w:rFonts w:ascii="Times New Roman" w:hAnsi="Times New Roman" w:cs="Times New Roman"/>
          <w:b/>
          <w:bCs/>
          <w:sz w:val="24"/>
          <w:szCs w:val="24"/>
        </w:rPr>
        <w:t>33</w:t>
      </w:r>
      <w:r w:rsidRPr="005C0B2D">
        <w:rPr>
          <w:rFonts w:ascii="Times New Roman" w:hAnsi="Times New Roman" w:cs="Times New Roman"/>
          <w:sz w:val="24"/>
          <w:szCs w:val="24"/>
        </w:rPr>
        <w:t xml:space="preserve"> § jäetakse 15 lõike 9 punktist 4 välja tekstiosa „sealhulgas juhul, kui keskkonnamõju hindamise </w:t>
      </w:r>
      <w:proofErr w:type="spellStart"/>
      <w:r w:rsidRPr="005C0B2D">
        <w:rPr>
          <w:rFonts w:ascii="Times New Roman" w:hAnsi="Times New Roman" w:cs="Times New Roman"/>
          <w:sz w:val="24"/>
          <w:szCs w:val="24"/>
        </w:rPr>
        <w:t>järelhindamise</w:t>
      </w:r>
      <w:proofErr w:type="spellEnd"/>
      <w:r w:rsidRPr="005C0B2D">
        <w:rPr>
          <w:rFonts w:ascii="Times New Roman" w:hAnsi="Times New Roman" w:cs="Times New Roman"/>
          <w:sz w:val="24"/>
          <w:szCs w:val="24"/>
        </w:rPr>
        <w:t xml:space="preserve"> tulemused erinevad oluliselt keskkonnamõju hindamise aruandes antud hinnangust“. Kuna seaduseelnõuga on kavas tunnistada kehtetuks § 25 (keskkonnamõju </w:t>
      </w:r>
      <w:r w:rsidRPr="00DE6082">
        <w:rPr>
          <w:rFonts w:ascii="Times New Roman" w:hAnsi="Times New Roman" w:cs="Times New Roman"/>
          <w:sz w:val="24"/>
          <w:szCs w:val="24"/>
        </w:rPr>
        <w:t xml:space="preserve">hindamise </w:t>
      </w:r>
      <w:proofErr w:type="spellStart"/>
      <w:r w:rsidRPr="00DE6082">
        <w:rPr>
          <w:rFonts w:ascii="Times New Roman" w:hAnsi="Times New Roman" w:cs="Times New Roman"/>
          <w:sz w:val="24"/>
          <w:szCs w:val="24"/>
        </w:rPr>
        <w:t>järelhindamine</w:t>
      </w:r>
      <w:proofErr w:type="spellEnd"/>
      <w:r w:rsidRPr="00DE6082">
        <w:rPr>
          <w:rFonts w:ascii="Times New Roman" w:hAnsi="Times New Roman" w:cs="Times New Roman"/>
          <w:sz w:val="24"/>
          <w:szCs w:val="24"/>
        </w:rPr>
        <w:t xml:space="preserve">), siis tuleb asjakohaselt korrigeerida ka § 15 lõike 9 punkti. Vt ka selgitust punkti </w:t>
      </w:r>
      <w:r w:rsidR="0A92B49E" w:rsidRPr="00DE6082">
        <w:rPr>
          <w:rFonts w:ascii="Times New Roman" w:hAnsi="Times New Roman" w:cs="Times New Roman"/>
          <w:sz w:val="24"/>
          <w:szCs w:val="24"/>
        </w:rPr>
        <w:t>55</w:t>
      </w:r>
      <w:r w:rsidRPr="00DE6082">
        <w:rPr>
          <w:rFonts w:ascii="Times New Roman" w:hAnsi="Times New Roman" w:cs="Times New Roman"/>
          <w:sz w:val="24"/>
          <w:szCs w:val="24"/>
        </w:rPr>
        <w:t xml:space="preserve"> juures.</w:t>
      </w:r>
    </w:p>
    <w:p w14:paraId="0D675B67" w14:textId="77777777" w:rsidR="008F040C" w:rsidRPr="005C0B2D" w:rsidRDefault="008F040C" w:rsidP="005C0B2D">
      <w:pPr>
        <w:contextualSpacing/>
        <w:jc w:val="both"/>
        <w:rPr>
          <w:rFonts w:ascii="Times New Roman" w:hAnsi="Times New Roman" w:cs="Times New Roman"/>
          <w:sz w:val="24"/>
          <w:szCs w:val="24"/>
        </w:rPr>
      </w:pPr>
    </w:p>
    <w:p w14:paraId="5E274910" w14:textId="25BE75EB" w:rsidR="008F040C" w:rsidRPr="005C0B2D" w:rsidRDefault="47C19EC9"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Punktidega </w:t>
      </w:r>
      <w:r w:rsidR="07691851" w:rsidRPr="005C0B2D">
        <w:rPr>
          <w:rFonts w:ascii="Times New Roman" w:hAnsi="Times New Roman" w:cs="Times New Roman"/>
          <w:b/>
          <w:bCs/>
          <w:sz w:val="24"/>
          <w:szCs w:val="24"/>
        </w:rPr>
        <w:t>34</w:t>
      </w:r>
      <w:r w:rsidRPr="005C0B2D">
        <w:rPr>
          <w:rFonts w:ascii="Times New Roman" w:hAnsi="Times New Roman" w:cs="Times New Roman"/>
          <w:b/>
          <w:bCs/>
          <w:sz w:val="24"/>
          <w:szCs w:val="24"/>
        </w:rPr>
        <w:t>–</w:t>
      </w:r>
      <w:r w:rsidR="512DDCD1" w:rsidRPr="005C0B2D">
        <w:rPr>
          <w:rFonts w:ascii="Times New Roman" w:hAnsi="Times New Roman" w:cs="Times New Roman"/>
          <w:b/>
          <w:bCs/>
          <w:sz w:val="24"/>
          <w:szCs w:val="24"/>
        </w:rPr>
        <w:t>41</w:t>
      </w:r>
      <w:r w:rsidRPr="005C0B2D">
        <w:rPr>
          <w:rFonts w:ascii="Times New Roman" w:hAnsi="Times New Roman" w:cs="Times New Roman"/>
          <w:sz w:val="24"/>
          <w:szCs w:val="24"/>
        </w:rPr>
        <w:t xml:space="preserve"> muudetakse §-s 16 sätestatud KMH programmi avalikustamise ja asjaomastelt asutustelt seisukoha küsimise regulatsiooni. </w:t>
      </w:r>
      <w:r w:rsidR="2F06D113" w:rsidRPr="005C0B2D">
        <w:rPr>
          <w:rFonts w:ascii="Times New Roman" w:hAnsi="Times New Roman" w:cs="Times New Roman"/>
          <w:sz w:val="24"/>
          <w:szCs w:val="24"/>
        </w:rPr>
        <w:t xml:space="preserve">Muudatusettepanekud on seotud </w:t>
      </w:r>
      <w:r w:rsidR="2F06D113" w:rsidRPr="005C0B2D">
        <w:rPr>
          <w:rFonts w:ascii="Times New Roman" w:hAnsi="Times New Roman" w:cs="Times New Roman"/>
          <w:sz w:val="24"/>
          <w:szCs w:val="24"/>
        </w:rPr>
        <w:lastRenderedPageBreak/>
        <w:t xml:space="preserve">eelkõige sellega, et seaduseelnõuga on kavas loobuda kohustusest korraldada KMH programmi </w:t>
      </w:r>
      <w:r w:rsidR="55FDEE53" w:rsidRPr="005C0B2D">
        <w:rPr>
          <w:rFonts w:ascii="Times New Roman" w:hAnsi="Times New Roman" w:cs="Times New Roman"/>
          <w:sz w:val="24"/>
          <w:szCs w:val="24"/>
        </w:rPr>
        <w:t>avalik arutelu.</w:t>
      </w:r>
    </w:p>
    <w:p w14:paraId="31DB6056" w14:textId="77777777" w:rsidR="00023181" w:rsidRPr="005C0B2D" w:rsidRDefault="00023181" w:rsidP="005C0B2D">
      <w:pPr>
        <w:contextualSpacing/>
        <w:jc w:val="both"/>
        <w:rPr>
          <w:rFonts w:ascii="Times New Roman" w:hAnsi="Times New Roman" w:cs="Times New Roman"/>
          <w:sz w:val="24"/>
          <w:szCs w:val="24"/>
        </w:rPr>
      </w:pPr>
    </w:p>
    <w:p w14:paraId="383274E2" w14:textId="16BE8DA4" w:rsidR="008F040C" w:rsidRPr="005C0B2D" w:rsidRDefault="20AAFEB3" w:rsidP="005C0B2D">
      <w:pPr>
        <w:contextualSpacing/>
        <w:jc w:val="both"/>
        <w:rPr>
          <w:rFonts w:ascii="Times New Roman" w:eastAsia="Times New Roman" w:hAnsi="Times New Roman" w:cs="Times New Roman"/>
          <w:sz w:val="24"/>
          <w:szCs w:val="24"/>
        </w:rPr>
      </w:pPr>
      <w:r w:rsidRPr="005C0B2D">
        <w:rPr>
          <w:rFonts w:ascii="Times New Roman" w:hAnsi="Times New Roman" w:cs="Times New Roman"/>
          <w:b/>
          <w:bCs/>
          <w:sz w:val="24"/>
          <w:szCs w:val="24"/>
        </w:rPr>
        <w:t xml:space="preserve">Punktiga </w:t>
      </w:r>
      <w:r w:rsidR="5FB9377F" w:rsidRPr="005C0B2D">
        <w:rPr>
          <w:rFonts w:ascii="Times New Roman" w:hAnsi="Times New Roman" w:cs="Times New Roman"/>
          <w:b/>
          <w:bCs/>
          <w:sz w:val="24"/>
          <w:szCs w:val="24"/>
        </w:rPr>
        <w:t>34</w:t>
      </w:r>
      <w:r w:rsidRPr="005C0B2D">
        <w:rPr>
          <w:rFonts w:ascii="Times New Roman" w:hAnsi="Times New Roman" w:cs="Times New Roman"/>
          <w:sz w:val="24"/>
          <w:szCs w:val="24"/>
        </w:rPr>
        <w:t xml:space="preserve"> </w:t>
      </w:r>
      <w:r w:rsidR="7B91E45A" w:rsidRPr="005C0B2D">
        <w:rPr>
          <w:rFonts w:ascii="Times New Roman" w:hAnsi="Times New Roman" w:cs="Times New Roman"/>
          <w:sz w:val="24"/>
          <w:szCs w:val="24"/>
        </w:rPr>
        <w:t xml:space="preserve">tunnistatakse kehtetuks § 16 lõike 1 teine lause ehk </w:t>
      </w:r>
      <w:r w:rsidRPr="005C0B2D">
        <w:rPr>
          <w:rFonts w:ascii="Times New Roman" w:hAnsi="Times New Roman" w:cs="Times New Roman"/>
          <w:sz w:val="24"/>
          <w:szCs w:val="24"/>
        </w:rPr>
        <w:t>edaspidi ei ole enam kohustuslik KMH programmi avaliku arutelu korraldamine</w:t>
      </w:r>
      <w:r w:rsidR="13F05C5D" w:rsidRPr="005C0B2D">
        <w:rPr>
          <w:rFonts w:ascii="Times New Roman" w:hAnsi="Times New Roman" w:cs="Times New Roman"/>
          <w:sz w:val="24"/>
          <w:szCs w:val="24"/>
        </w:rPr>
        <w:t>.</w:t>
      </w:r>
      <w:r w:rsidR="39FB4698" w:rsidRPr="005C0B2D">
        <w:rPr>
          <w:rFonts w:ascii="Times New Roman" w:hAnsi="Times New Roman" w:cs="Times New Roman"/>
          <w:sz w:val="24"/>
          <w:szCs w:val="24"/>
        </w:rPr>
        <w:t xml:space="preserve"> </w:t>
      </w:r>
      <w:r w:rsidR="15C2FEB7" w:rsidRPr="005C0B2D">
        <w:rPr>
          <w:rFonts w:ascii="Times New Roman" w:eastAsia="Times New Roman" w:hAnsi="Times New Roman" w:cs="Times New Roman"/>
          <w:sz w:val="24"/>
          <w:szCs w:val="24"/>
        </w:rPr>
        <w:t>O</w:t>
      </w:r>
      <w:r w:rsidR="46144801" w:rsidRPr="005C0B2D">
        <w:rPr>
          <w:rFonts w:ascii="Times New Roman" w:eastAsia="Times New Roman" w:hAnsi="Times New Roman" w:cs="Times New Roman"/>
          <w:sz w:val="24"/>
          <w:szCs w:val="24"/>
        </w:rPr>
        <w:t>tsustajal ja arendajal jääb</w:t>
      </w:r>
      <w:r w:rsidR="7D300CC0" w:rsidRPr="005C0B2D">
        <w:rPr>
          <w:rFonts w:ascii="Times New Roman" w:eastAsia="Times New Roman" w:hAnsi="Times New Roman" w:cs="Times New Roman"/>
          <w:sz w:val="24"/>
          <w:szCs w:val="24"/>
        </w:rPr>
        <w:t xml:space="preserve"> siiski</w:t>
      </w:r>
      <w:r w:rsidR="46144801" w:rsidRPr="005C0B2D">
        <w:rPr>
          <w:rFonts w:ascii="Times New Roman" w:eastAsia="Times New Roman" w:hAnsi="Times New Roman" w:cs="Times New Roman"/>
          <w:sz w:val="24"/>
          <w:szCs w:val="24"/>
        </w:rPr>
        <w:t xml:space="preserve"> õigus</w:t>
      </w:r>
      <w:r w:rsidR="34A930E6" w:rsidRPr="005C0B2D">
        <w:rPr>
          <w:rFonts w:ascii="Times New Roman" w:eastAsia="Times New Roman" w:hAnsi="Times New Roman" w:cs="Times New Roman"/>
          <w:sz w:val="24"/>
          <w:szCs w:val="24"/>
        </w:rPr>
        <w:t xml:space="preserve"> erandjuhul</w:t>
      </w:r>
      <w:r w:rsidR="3472E63A" w:rsidRPr="005C0B2D">
        <w:rPr>
          <w:rFonts w:ascii="Times New Roman" w:eastAsia="Times New Roman" w:hAnsi="Times New Roman" w:cs="Times New Roman"/>
          <w:sz w:val="24"/>
          <w:szCs w:val="24"/>
        </w:rPr>
        <w:t xml:space="preserve"> </w:t>
      </w:r>
      <w:r w:rsidR="46144801" w:rsidRPr="005C0B2D">
        <w:rPr>
          <w:rFonts w:ascii="Times New Roman" w:eastAsia="Times New Roman" w:hAnsi="Times New Roman" w:cs="Times New Roman"/>
          <w:sz w:val="24"/>
          <w:szCs w:val="24"/>
        </w:rPr>
        <w:t>korraldada arutelu vabatahtlikult</w:t>
      </w:r>
      <w:r w:rsidR="65A22A0A" w:rsidRPr="005C0B2D">
        <w:rPr>
          <w:rStyle w:val="Allmrkuseviide"/>
          <w:rFonts w:ascii="Times New Roman" w:eastAsia="Times New Roman" w:hAnsi="Times New Roman" w:cs="Times New Roman"/>
          <w:sz w:val="24"/>
          <w:szCs w:val="24"/>
        </w:rPr>
        <w:footnoteReference w:id="11"/>
      </w:r>
      <w:r w:rsidR="46144801" w:rsidRPr="005C0B2D">
        <w:rPr>
          <w:rFonts w:ascii="Times New Roman" w:eastAsia="Times New Roman" w:hAnsi="Times New Roman" w:cs="Times New Roman"/>
          <w:sz w:val="24"/>
          <w:szCs w:val="24"/>
        </w:rPr>
        <w:t xml:space="preserve">, kui see on konkreetse menetluse puhul põhjendatud (nt keerukate </w:t>
      </w:r>
      <w:r w:rsidR="6E523452" w:rsidRPr="005C0B2D">
        <w:rPr>
          <w:rFonts w:ascii="Times New Roman" w:eastAsia="Times New Roman" w:hAnsi="Times New Roman" w:cs="Times New Roman"/>
          <w:sz w:val="24"/>
          <w:szCs w:val="24"/>
        </w:rPr>
        <w:t>oluliste</w:t>
      </w:r>
      <w:r w:rsidR="5F19F7BC" w:rsidRPr="005C0B2D">
        <w:rPr>
          <w:rFonts w:ascii="Times New Roman" w:eastAsia="Times New Roman" w:hAnsi="Times New Roman" w:cs="Times New Roman"/>
          <w:sz w:val="24"/>
          <w:szCs w:val="24"/>
        </w:rPr>
        <w:t xml:space="preserve"> </w:t>
      </w:r>
      <w:r w:rsidR="46144801" w:rsidRPr="005C0B2D">
        <w:rPr>
          <w:rFonts w:ascii="Times New Roman" w:eastAsia="Times New Roman" w:hAnsi="Times New Roman" w:cs="Times New Roman"/>
          <w:sz w:val="24"/>
          <w:szCs w:val="24"/>
        </w:rPr>
        <w:t>mõjude või olulise uuendusliku tegevuse korral).</w:t>
      </w:r>
    </w:p>
    <w:p w14:paraId="7FDB2887" w14:textId="77777777" w:rsidR="00DE6082" w:rsidRDefault="00DE6082" w:rsidP="005C0B2D">
      <w:pPr>
        <w:contextualSpacing/>
        <w:jc w:val="both"/>
        <w:rPr>
          <w:rFonts w:ascii="Times New Roman" w:eastAsia="Times New Roman" w:hAnsi="Times New Roman" w:cs="Times New Roman"/>
          <w:sz w:val="24"/>
          <w:szCs w:val="24"/>
        </w:rPr>
      </w:pPr>
    </w:p>
    <w:p w14:paraId="697FDC7F" w14:textId="77777777" w:rsidR="00DE6082" w:rsidRDefault="56185797"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KMH teenusedisaini käigus selgus, et KMH programmi avalikud arutelud ei täida</w:t>
      </w:r>
      <w:r w:rsidRPr="005C0B2D">
        <w:rPr>
          <w:rFonts w:ascii="Times New Roman" w:eastAsia="Times New Roman" w:hAnsi="Times New Roman" w:cs="Times New Roman"/>
          <w:b/>
          <w:bCs/>
          <w:sz w:val="24"/>
          <w:szCs w:val="24"/>
        </w:rPr>
        <w:t xml:space="preserve"> </w:t>
      </w:r>
      <w:r w:rsidRPr="005C0B2D">
        <w:rPr>
          <w:rFonts w:ascii="Times New Roman" w:eastAsia="Times New Roman" w:hAnsi="Times New Roman" w:cs="Times New Roman"/>
          <w:sz w:val="24"/>
          <w:szCs w:val="24"/>
        </w:rPr>
        <w:t>oma eesmärki.</w:t>
      </w:r>
      <w:r w:rsidR="6308DEE0" w:rsidRPr="005C0B2D">
        <w:rPr>
          <w:rFonts w:ascii="Times New Roman" w:eastAsia="Times New Roman" w:hAnsi="Times New Roman" w:cs="Times New Roman"/>
          <w:sz w:val="24"/>
          <w:szCs w:val="24"/>
        </w:rPr>
        <w:t xml:space="preserve"> </w:t>
      </w:r>
      <w:r w:rsidR="21F35FFD" w:rsidRPr="005C0B2D">
        <w:rPr>
          <w:rFonts w:ascii="Times New Roman" w:eastAsia="Times New Roman" w:hAnsi="Times New Roman" w:cs="Times New Roman"/>
          <w:sz w:val="24"/>
          <w:szCs w:val="24"/>
        </w:rPr>
        <w:t>Programmi</w:t>
      </w:r>
      <w:r w:rsidR="6308DEE0" w:rsidRPr="005C0B2D">
        <w:rPr>
          <w:rFonts w:ascii="Times New Roman" w:eastAsia="Times New Roman" w:hAnsi="Times New Roman" w:cs="Times New Roman"/>
          <w:sz w:val="24"/>
          <w:szCs w:val="24"/>
        </w:rPr>
        <w:t xml:space="preserve"> arutelu </w:t>
      </w:r>
      <w:r w:rsidR="21F35FFD" w:rsidRPr="005C0B2D">
        <w:rPr>
          <w:rFonts w:ascii="Times New Roman" w:eastAsia="Times New Roman" w:hAnsi="Times New Roman" w:cs="Times New Roman"/>
          <w:sz w:val="24"/>
          <w:szCs w:val="24"/>
        </w:rPr>
        <w:t>peaks keskenduma</w:t>
      </w:r>
      <w:r w:rsidR="13BE62C4" w:rsidRPr="005C0B2D">
        <w:rPr>
          <w:rFonts w:ascii="Times New Roman" w:eastAsia="Times New Roman" w:hAnsi="Times New Roman" w:cs="Times New Roman"/>
          <w:sz w:val="24"/>
          <w:szCs w:val="24"/>
        </w:rPr>
        <w:t xml:space="preserve"> </w:t>
      </w:r>
      <w:r w:rsidR="4ACA07B5" w:rsidRPr="005C0B2D">
        <w:rPr>
          <w:rFonts w:ascii="Times New Roman" w:eastAsia="Times New Roman" w:hAnsi="Times New Roman" w:cs="Times New Roman"/>
          <w:sz w:val="24"/>
          <w:szCs w:val="24"/>
        </w:rPr>
        <w:t>olulis</w:t>
      </w:r>
      <w:r w:rsidR="4307E3AA" w:rsidRPr="005C0B2D">
        <w:rPr>
          <w:rFonts w:ascii="Times New Roman" w:eastAsia="Times New Roman" w:hAnsi="Times New Roman" w:cs="Times New Roman"/>
          <w:sz w:val="24"/>
          <w:szCs w:val="24"/>
        </w:rPr>
        <w:t>t</w:t>
      </w:r>
      <w:r w:rsidR="4ACA07B5" w:rsidRPr="005C0B2D">
        <w:rPr>
          <w:rFonts w:ascii="Times New Roman" w:eastAsia="Times New Roman" w:hAnsi="Times New Roman" w:cs="Times New Roman"/>
          <w:sz w:val="24"/>
          <w:szCs w:val="24"/>
        </w:rPr>
        <w:t>e mõju</w:t>
      </w:r>
      <w:r w:rsidR="196B57FB" w:rsidRPr="005C0B2D">
        <w:rPr>
          <w:rFonts w:ascii="Times New Roman" w:eastAsia="Times New Roman" w:hAnsi="Times New Roman" w:cs="Times New Roman"/>
          <w:sz w:val="24"/>
          <w:szCs w:val="24"/>
        </w:rPr>
        <w:t>de</w:t>
      </w:r>
      <w:r w:rsidR="4ACA07B5" w:rsidRPr="005C0B2D">
        <w:rPr>
          <w:rFonts w:ascii="Times New Roman" w:eastAsia="Times New Roman" w:hAnsi="Times New Roman" w:cs="Times New Roman"/>
          <w:sz w:val="24"/>
          <w:szCs w:val="24"/>
        </w:rPr>
        <w:t xml:space="preserve"> tuvastamisele, </w:t>
      </w:r>
      <w:r w:rsidR="6308DEE0" w:rsidRPr="005C0B2D">
        <w:rPr>
          <w:rFonts w:ascii="Times New Roman" w:eastAsia="Times New Roman" w:hAnsi="Times New Roman" w:cs="Times New Roman"/>
          <w:sz w:val="24"/>
          <w:szCs w:val="24"/>
        </w:rPr>
        <w:t xml:space="preserve">hindamise metoodikale ja uuringute </w:t>
      </w:r>
      <w:r w:rsidR="0573DCE2" w:rsidRPr="005C0B2D">
        <w:rPr>
          <w:rFonts w:ascii="Times New Roman" w:eastAsia="Times New Roman" w:hAnsi="Times New Roman" w:cs="Times New Roman"/>
          <w:sz w:val="24"/>
          <w:szCs w:val="24"/>
        </w:rPr>
        <w:t>vajadusele</w:t>
      </w:r>
      <w:r w:rsidR="6308DEE0" w:rsidRPr="005C0B2D">
        <w:rPr>
          <w:rFonts w:ascii="Times New Roman" w:eastAsia="Times New Roman" w:hAnsi="Times New Roman" w:cs="Times New Roman"/>
          <w:sz w:val="24"/>
          <w:szCs w:val="24"/>
        </w:rPr>
        <w:t xml:space="preserve">, kuid </w:t>
      </w:r>
      <w:r w:rsidR="21F35FFD" w:rsidRPr="005C0B2D">
        <w:rPr>
          <w:rFonts w:ascii="Times New Roman" w:eastAsia="Times New Roman" w:hAnsi="Times New Roman" w:cs="Times New Roman"/>
          <w:sz w:val="24"/>
          <w:szCs w:val="24"/>
        </w:rPr>
        <w:t>praktikas ootab avalikkus</w:t>
      </w:r>
      <w:r w:rsidR="6308DEE0" w:rsidRPr="005C0B2D">
        <w:rPr>
          <w:rFonts w:ascii="Times New Roman" w:eastAsia="Times New Roman" w:hAnsi="Times New Roman" w:cs="Times New Roman"/>
          <w:sz w:val="24"/>
          <w:szCs w:val="24"/>
        </w:rPr>
        <w:t xml:space="preserve"> </w:t>
      </w:r>
      <w:r w:rsidR="55FA41E6" w:rsidRPr="005C0B2D">
        <w:rPr>
          <w:rFonts w:ascii="Times New Roman" w:eastAsia="Times New Roman" w:hAnsi="Times New Roman" w:cs="Times New Roman"/>
          <w:sz w:val="24"/>
          <w:szCs w:val="24"/>
        </w:rPr>
        <w:t xml:space="preserve">sageli </w:t>
      </w:r>
      <w:r w:rsidR="1F739F55" w:rsidRPr="005C0B2D">
        <w:rPr>
          <w:rFonts w:ascii="Times New Roman" w:eastAsia="Times New Roman" w:hAnsi="Times New Roman" w:cs="Times New Roman"/>
          <w:sz w:val="24"/>
          <w:szCs w:val="24"/>
        </w:rPr>
        <w:t xml:space="preserve">selles etapis juba </w:t>
      </w:r>
      <w:r w:rsidR="4A632620" w:rsidRPr="005C0B2D">
        <w:rPr>
          <w:rFonts w:ascii="Times New Roman" w:eastAsia="Times New Roman" w:hAnsi="Times New Roman" w:cs="Times New Roman"/>
          <w:sz w:val="24"/>
          <w:szCs w:val="24"/>
        </w:rPr>
        <w:t xml:space="preserve">lõplikke </w:t>
      </w:r>
      <w:r w:rsidR="6308DEE0" w:rsidRPr="005C0B2D">
        <w:rPr>
          <w:rFonts w:ascii="Times New Roman" w:eastAsia="Times New Roman" w:hAnsi="Times New Roman" w:cs="Times New Roman"/>
          <w:sz w:val="24"/>
          <w:szCs w:val="24"/>
        </w:rPr>
        <w:t>selgitusi</w:t>
      </w:r>
      <w:r w:rsidR="21F35FFD" w:rsidRPr="005C0B2D">
        <w:rPr>
          <w:rFonts w:ascii="Times New Roman" w:eastAsia="Times New Roman" w:hAnsi="Times New Roman" w:cs="Times New Roman"/>
          <w:sz w:val="24"/>
          <w:szCs w:val="24"/>
        </w:rPr>
        <w:t xml:space="preserve"> arenduse sisu ja </w:t>
      </w:r>
      <w:r w:rsidR="52B618FC" w:rsidRPr="005C0B2D">
        <w:rPr>
          <w:rFonts w:ascii="Times New Roman" w:eastAsia="Times New Roman" w:hAnsi="Times New Roman" w:cs="Times New Roman"/>
          <w:sz w:val="24"/>
          <w:szCs w:val="24"/>
        </w:rPr>
        <w:t>kaasnevate</w:t>
      </w:r>
      <w:r w:rsidR="21F35FFD" w:rsidRPr="005C0B2D">
        <w:rPr>
          <w:rFonts w:ascii="Times New Roman" w:eastAsia="Times New Roman" w:hAnsi="Times New Roman" w:cs="Times New Roman"/>
          <w:sz w:val="24"/>
          <w:szCs w:val="24"/>
        </w:rPr>
        <w:t xml:space="preserve"> mõjude kohta</w:t>
      </w:r>
      <w:r w:rsidR="00DE6082">
        <w:rPr>
          <w:rFonts w:ascii="Times New Roman" w:eastAsia="Times New Roman" w:hAnsi="Times New Roman" w:cs="Times New Roman"/>
          <w:sz w:val="24"/>
          <w:szCs w:val="24"/>
        </w:rPr>
        <w:t>:</w:t>
      </w:r>
      <w:r w:rsidR="21F35FFD" w:rsidRPr="005C0B2D">
        <w:rPr>
          <w:rFonts w:ascii="Times New Roman" w:eastAsia="Times New Roman" w:hAnsi="Times New Roman" w:cs="Times New Roman"/>
          <w:sz w:val="24"/>
          <w:szCs w:val="24"/>
        </w:rPr>
        <w:t xml:space="preserve"> </w:t>
      </w:r>
      <w:r w:rsidR="575C1B81" w:rsidRPr="005C0B2D">
        <w:rPr>
          <w:rFonts w:ascii="Times New Roman" w:eastAsia="Times New Roman" w:hAnsi="Times New Roman" w:cs="Times New Roman"/>
          <w:sz w:val="24"/>
          <w:szCs w:val="24"/>
        </w:rPr>
        <w:t xml:space="preserve">st </w:t>
      </w:r>
      <w:r w:rsidR="21F35FFD" w:rsidRPr="005C0B2D">
        <w:rPr>
          <w:rFonts w:ascii="Times New Roman" w:eastAsia="Times New Roman" w:hAnsi="Times New Roman" w:cs="Times New Roman"/>
          <w:sz w:val="24"/>
          <w:szCs w:val="24"/>
        </w:rPr>
        <w:t>infot</w:t>
      </w:r>
      <w:r w:rsidR="4B8FF11A" w:rsidRPr="005C0B2D">
        <w:rPr>
          <w:rFonts w:ascii="Times New Roman" w:eastAsia="Times New Roman" w:hAnsi="Times New Roman" w:cs="Times New Roman"/>
          <w:sz w:val="24"/>
          <w:szCs w:val="24"/>
        </w:rPr>
        <w:t xml:space="preserve">, mida </w:t>
      </w:r>
      <w:r w:rsidR="21F35FFD" w:rsidRPr="005C0B2D">
        <w:rPr>
          <w:rFonts w:ascii="Times New Roman" w:eastAsia="Times New Roman" w:hAnsi="Times New Roman" w:cs="Times New Roman"/>
          <w:sz w:val="24"/>
          <w:szCs w:val="24"/>
        </w:rPr>
        <w:t xml:space="preserve">on võimalik </w:t>
      </w:r>
      <w:r w:rsidR="4B8FF11A" w:rsidRPr="005C0B2D">
        <w:rPr>
          <w:rFonts w:ascii="Times New Roman" w:eastAsia="Times New Roman" w:hAnsi="Times New Roman" w:cs="Times New Roman"/>
          <w:sz w:val="24"/>
          <w:szCs w:val="24"/>
        </w:rPr>
        <w:t>anda alles KMH aruande etapis</w:t>
      </w:r>
      <w:r w:rsidR="4EE4C505" w:rsidRPr="005C0B2D">
        <w:rPr>
          <w:rFonts w:ascii="Times New Roman" w:eastAsia="Times New Roman" w:hAnsi="Times New Roman" w:cs="Times New Roman"/>
          <w:sz w:val="24"/>
          <w:szCs w:val="24"/>
        </w:rPr>
        <w:t xml:space="preserve"> (nt tulenevalt teostatud uuringutest)</w:t>
      </w:r>
      <w:r w:rsidR="1070F10F" w:rsidRPr="005C0B2D">
        <w:rPr>
          <w:rFonts w:ascii="Times New Roman" w:eastAsia="Times New Roman" w:hAnsi="Times New Roman" w:cs="Times New Roman"/>
          <w:sz w:val="24"/>
          <w:szCs w:val="24"/>
        </w:rPr>
        <w:t>.</w:t>
      </w:r>
      <w:r w:rsidR="574E8C6E" w:rsidRPr="005C0B2D">
        <w:rPr>
          <w:rFonts w:ascii="Times New Roman" w:eastAsia="Times New Roman" w:hAnsi="Times New Roman" w:cs="Times New Roman"/>
          <w:sz w:val="24"/>
          <w:szCs w:val="24"/>
        </w:rPr>
        <w:t xml:space="preserve"> Kuna </w:t>
      </w:r>
      <w:r w:rsidR="2EE1A4D5" w:rsidRPr="005C0B2D">
        <w:rPr>
          <w:rFonts w:ascii="Times New Roman" w:eastAsia="Times New Roman" w:hAnsi="Times New Roman" w:cs="Times New Roman"/>
          <w:sz w:val="24"/>
          <w:szCs w:val="24"/>
        </w:rPr>
        <w:t xml:space="preserve">selliseid </w:t>
      </w:r>
      <w:r w:rsidR="0B380115" w:rsidRPr="005C0B2D">
        <w:rPr>
          <w:rFonts w:ascii="Times New Roman" w:eastAsia="Times New Roman" w:hAnsi="Times New Roman" w:cs="Times New Roman"/>
          <w:sz w:val="24"/>
          <w:szCs w:val="24"/>
        </w:rPr>
        <w:t xml:space="preserve">lõplikke </w:t>
      </w:r>
      <w:r w:rsidR="2EE1A4D5" w:rsidRPr="005C0B2D">
        <w:rPr>
          <w:rFonts w:ascii="Times New Roman" w:eastAsia="Times New Roman" w:hAnsi="Times New Roman" w:cs="Times New Roman"/>
          <w:sz w:val="24"/>
          <w:szCs w:val="24"/>
        </w:rPr>
        <w:t xml:space="preserve">vastuseid </w:t>
      </w:r>
      <w:r w:rsidR="10174963" w:rsidRPr="005C0B2D">
        <w:rPr>
          <w:rFonts w:ascii="Times New Roman" w:eastAsia="Times New Roman" w:hAnsi="Times New Roman" w:cs="Times New Roman"/>
          <w:sz w:val="24"/>
          <w:szCs w:val="24"/>
        </w:rPr>
        <w:t xml:space="preserve">ei pruugi olla võimalik </w:t>
      </w:r>
      <w:r w:rsidR="574E8C6E" w:rsidRPr="005C0B2D">
        <w:rPr>
          <w:rFonts w:ascii="Times New Roman" w:eastAsia="Times New Roman" w:hAnsi="Times New Roman" w:cs="Times New Roman"/>
          <w:sz w:val="24"/>
          <w:szCs w:val="24"/>
        </w:rPr>
        <w:t>pro</w:t>
      </w:r>
      <w:r w:rsidR="6308DEE0" w:rsidRPr="005C0B2D">
        <w:rPr>
          <w:rFonts w:ascii="Times New Roman" w:eastAsia="Times New Roman" w:hAnsi="Times New Roman" w:cs="Times New Roman"/>
          <w:sz w:val="24"/>
          <w:szCs w:val="24"/>
        </w:rPr>
        <w:t>grammi etapis veel</w:t>
      </w:r>
      <w:r w:rsidR="2EE1A4D5" w:rsidRPr="005C0B2D">
        <w:rPr>
          <w:rFonts w:ascii="Times New Roman" w:eastAsia="Times New Roman" w:hAnsi="Times New Roman" w:cs="Times New Roman"/>
          <w:sz w:val="24"/>
          <w:szCs w:val="24"/>
        </w:rPr>
        <w:t xml:space="preserve"> </w:t>
      </w:r>
      <w:r w:rsidR="6308DEE0" w:rsidRPr="005C0B2D">
        <w:rPr>
          <w:rFonts w:ascii="Times New Roman" w:eastAsia="Times New Roman" w:hAnsi="Times New Roman" w:cs="Times New Roman"/>
          <w:sz w:val="24"/>
          <w:szCs w:val="24"/>
        </w:rPr>
        <w:t xml:space="preserve">anda, tekib arutelul osalejatel sageli pettumus ja </w:t>
      </w:r>
      <w:r w:rsidR="7DDD958C" w:rsidRPr="005C0B2D">
        <w:rPr>
          <w:rFonts w:ascii="Times New Roman" w:eastAsia="Times New Roman" w:hAnsi="Times New Roman" w:cs="Times New Roman"/>
          <w:sz w:val="24"/>
          <w:szCs w:val="24"/>
        </w:rPr>
        <w:t xml:space="preserve">tunne, et nende tagasisidet ei arvestata või et arutelu on pelgalt formaalsus. </w:t>
      </w:r>
      <w:r w:rsidR="4BB8703B" w:rsidRPr="005C0B2D">
        <w:rPr>
          <w:rFonts w:ascii="Times New Roman" w:eastAsia="Times New Roman" w:hAnsi="Times New Roman" w:cs="Times New Roman"/>
          <w:sz w:val="24"/>
          <w:szCs w:val="24"/>
        </w:rPr>
        <w:t xml:space="preserve">Üldistatult võidakse </w:t>
      </w:r>
      <w:r w:rsidR="7DDD958C" w:rsidRPr="005C0B2D">
        <w:rPr>
          <w:rFonts w:ascii="Times New Roman" w:eastAsia="Times New Roman" w:hAnsi="Times New Roman" w:cs="Times New Roman"/>
          <w:sz w:val="24"/>
          <w:szCs w:val="24"/>
        </w:rPr>
        <w:t xml:space="preserve">KMH programmi avaliku arutelu </w:t>
      </w:r>
      <w:r w:rsidR="6F9BE649" w:rsidRPr="005C0B2D">
        <w:rPr>
          <w:rFonts w:ascii="Times New Roman" w:eastAsia="Times New Roman" w:hAnsi="Times New Roman" w:cs="Times New Roman"/>
          <w:sz w:val="24"/>
          <w:szCs w:val="24"/>
        </w:rPr>
        <w:t>tajuda sellisena</w:t>
      </w:r>
      <w:r w:rsidR="7DDD958C" w:rsidRPr="005C0B2D">
        <w:rPr>
          <w:rFonts w:ascii="Times New Roman" w:eastAsia="Times New Roman" w:hAnsi="Times New Roman" w:cs="Times New Roman"/>
          <w:sz w:val="24"/>
          <w:szCs w:val="24"/>
        </w:rPr>
        <w:t xml:space="preserve">, et arendaja või </w:t>
      </w:r>
      <w:r w:rsidR="01C6D7C9" w:rsidRPr="005C0B2D">
        <w:rPr>
          <w:rFonts w:ascii="Times New Roman" w:eastAsia="Times New Roman" w:hAnsi="Times New Roman" w:cs="Times New Roman"/>
          <w:sz w:val="24"/>
          <w:szCs w:val="24"/>
        </w:rPr>
        <w:t>otsustaja esindajad</w:t>
      </w:r>
      <w:r w:rsidR="7DDD958C" w:rsidRPr="005C0B2D">
        <w:rPr>
          <w:rFonts w:ascii="Times New Roman" w:eastAsia="Times New Roman" w:hAnsi="Times New Roman" w:cs="Times New Roman"/>
          <w:sz w:val="24"/>
          <w:szCs w:val="24"/>
        </w:rPr>
        <w:t xml:space="preserve"> </w:t>
      </w:r>
      <w:r w:rsidR="00DE6082">
        <w:rPr>
          <w:rFonts w:ascii="Times New Roman" w:eastAsia="Times New Roman" w:hAnsi="Times New Roman" w:cs="Times New Roman"/>
          <w:sz w:val="24"/>
          <w:szCs w:val="24"/>
        </w:rPr>
        <w:t>räägivad</w:t>
      </w:r>
      <w:r w:rsidR="7DDD958C" w:rsidRPr="005C0B2D">
        <w:rPr>
          <w:rFonts w:ascii="Times New Roman" w:eastAsia="Times New Roman" w:hAnsi="Times New Roman" w:cs="Times New Roman"/>
          <w:sz w:val="24"/>
          <w:szCs w:val="24"/>
        </w:rPr>
        <w:t xml:space="preserve"> </w:t>
      </w:r>
      <w:r w:rsidR="00DE6082">
        <w:rPr>
          <w:rFonts w:ascii="Times New Roman" w:eastAsia="Times New Roman" w:hAnsi="Times New Roman" w:cs="Times New Roman"/>
          <w:sz w:val="24"/>
          <w:szCs w:val="24"/>
        </w:rPr>
        <w:t>„</w:t>
      </w:r>
      <w:r w:rsidR="7DDD958C" w:rsidRPr="005C0B2D">
        <w:rPr>
          <w:rFonts w:ascii="Times New Roman" w:eastAsia="Times New Roman" w:hAnsi="Times New Roman" w:cs="Times New Roman"/>
          <w:sz w:val="24"/>
          <w:szCs w:val="24"/>
        </w:rPr>
        <w:t xml:space="preserve">üldist juttu“ </w:t>
      </w:r>
      <w:r w:rsidR="293BA50C" w:rsidRPr="005C0B2D">
        <w:rPr>
          <w:rFonts w:ascii="Times New Roman" w:eastAsia="Times New Roman" w:hAnsi="Times New Roman" w:cs="Times New Roman"/>
          <w:sz w:val="24"/>
          <w:szCs w:val="24"/>
        </w:rPr>
        <w:t>ega anna</w:t>
      </w:r>
      <w:r w:rsidR="7DDD958C" w:rsidRPr="005C0B2D">
        <w:rPr>
          <w:rFonts w:ascii="Times New Roman" w:eastAsia="Times New Roman" w:hAnsi="Times New Roman" w:cs="Times New Roman"/>
          <w:sz w:val="24"/>
          <w:szCs w:val="24"/>
        </w:rPr>
        <w:t xml:space="preserve"> konkreetseid vastuseid küsimustele</w:t>
      </w:r>
      <w:r w:rsidR="77247AFB" w:rsidRPr="005C0B2D">
        <w:rPr>
          <w:rFonts w:ascii="Times New Roman" w:eastAsia="Times New Roman" w:hAnsi="Times New Roman" w:cs="Times New Roman"/>
          <w:sz w:val="24"/>
          <w:szCs w:val="24"/>
        </w:rPr>
        <w:t>.</w:t>
      </w:r>
      <w:r w:rsidR="7DDD958C" w:rsidRPr="005C0B2D">
        <w:rPr>
          <w:rFonts w:ascii="Times New Roman" w:eastAsia="Times New Roman" w:hAnsi="Times New Roman" w:cs="Times New Roman"/>
          <w:sz w:val="24"/>
          <w:szCs w:val="24"/>
        </w:rPr>
        <w:t xml:space="preserve"> Selline kogemus vähendab </w:t>
      </w:r>
      <w:r w:rsidR="1E6A2A9C" w:rsidRPr="005C0B2D">
        <w:rPr>
          <w:rFonts w:ascii="Times New Roman" w:eastAsia="Times New Roman" w:hAnsi="Times New Roman" w:cs="Times New Roman"/>
          <w:sz w:val="24"/>
          <w:szCs w:val="24"/>
        </w:rPr>
        <w:t xml:space="preserve">aga </w:t>
      </w:r>
      <w:r w:rsidR="7DDD958C" w:rsidRPr="005C0B2D">
        <w:rPr>
          <w:rFonts w:ascii="Times New Roman" w:eastAsia="Times New Roman" w:hAnsi="Times New Roman" w:cs="Times New Roman"/>
          <w:sz w:val="24"/>
          <w:szCs w:val="24"/>
        </w:rPr>
        <w:t xml:space="preserve">avalikkuse usaldust ja motivatsiooni osaleda hiljem KMH aruande </w:t>
      </w:r>
      <w:r w:rsidR="3BBE6857" w:rsidRPr="005C0B2D">
        <w:rPr>
          <w:rFonts w:ascii="Times New Roman" w:eastAsia="Times New Roman" w:hAnsi="Times New Roman" w:cs="Times New Roman"/>
          <w:sz w:val="24"/>
          <w:szCs w:val="24"/>
        </w:rPr>
        <w:t xml:space="preserve">avalikus </w:t>
      </w:r>
      <w:r w:rsidR="7DDD958C" w:rsidRPr="005C0B2D">
        <w:rPr>
          <w:rFonts w:ascii="Times New Roman" w:eastAsia="Times New Roman" w:hAnsi="Times New Roman" w:cs="Times New Roman"/>
          <w:sz w:val="24"/>
          <w:szCs w:val="24"/>
        </w:rPr>
        <w:t xml:space="preserve">arutelus, kus </w:t>
      </w:r>
      <w:r w:rsidR="00DE6082" w:rsidRPr="005C0B2D">
        <w:rPr>
          <w:rFonts w:ascii="Times New Roman" w:eastAsia="Times New Roman" w:hAnsi="Times New Roman" w:cs="Times New Roman"/>
          <w:sz w:val="24"/>
          <w:szCs w:val="24"/>
        </w:rPr>
        <w:t xml:space="preserve">leiavad käsitlemist </w:t>
      </w:r>
      <w:r w:rsidR="0676E999" w:rsidRPr="005C0B2D">
        <w:rPr>
          <w:rFonts w:ascii="Times New Roman" w:eastAsia="Times New Roman" w:hAnsi="Times New Roman" w:cs="Times New Roman"/>
          <w:sz w:val="24"/>
          <w:szCs w:val="24"/>
        </w:rPr>
        <w:t>kavandatava tegevuse lahendused</w:t>
      </w:r>
      <w:r w:rsidR="00DE6082">
        <w:rPr>
          <w:rFonts w:ascii="Times New Roman" w:eastAsia="Times New Roman" w:hAnsi="Times New Roman" w:cs="Times New Roman"/>
          <w:sz w:val="24"/>
          <w:szCs w:val="24"/>
        </w:rPr>
        <w:t xml:space="preserve"> ja </w:t>
      </w:r>
      <w:r w:rsidR="00DE6082" w:rsidRPr="005C0B2D">
        <w:rPr>
          <w:rFonts w:ascii="Times New Roman" w:eastAsia="Times New Roman" w:hAnsi="Times New Roman" w:cs="Times New Roman"/>
          <w:sz w:val="24"/>
          <w:szCs w:val="24"/>
        </w:rPr>
        <w:t>tegelikud olulised mõjud</w:t>
      </w:r>
      <w:r w:rsidR="0676E999" w:rsidRPr="005C0B2D">
        <w:rPr>
          <w:rFonts w:ascii="Times New Roman" w:eastAsia="Times New Roman" w:hAnsi="Times New Roman" w:cs="Times New Roman"/>
          <w:sz w:val="24"/>
          <w:szCs w:val="24"/>
        </w:rPr>
        <w:t xml:space="preserve">. </w:t>
      </w:r>
    </w:p>
    <w:p w14:paraId="1169D112" w14:textId="77777777" w:rsidR="00DE6082" w:rsidRDefault="00DE6082" w:rsidP="005C0B2D">
      <w:pPr>
        <w:contextualSpacing/>
        <w:jc w:val="both"/>
        <w:rPr>
          <w:rFonts w:ascii="Times New Roman" w:eastAsia="Times New Roman" w:hAnsi="Times New Roman" w:cs="Times New Roman"/>
          <w:sz w:val="24"/>
          <w:szCs w:val="24"/>
        </w:rPr>
      </w:pPr>
    </w:p>
    <w:p w14:paraId="648CB9F0" w14:textId="5CB76EB7" w:rsidR="008F040C" w:rsidRPr="005C0B2D" w:rsidRDefault="561CB058"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P</w:t>
      </w:r>
      <w:r w:rsidR="6CAA5CD9" w:rsidRPr="005C0B2D">
        <w:rPr>
          <w:rFonts w:ascii="Times New Roman" w:hAnsi="Times New Roman" w:cs="Times New Roman"/>
          <w:sz w:val="24"/>
          <w:szCs w:val="24"/>
        </w:rPr>
        <w:t>raktikas on korduvalt esinenud</w:t>
      </w:r>
      <w:r w:rsidR="6AD2B718" w:rsidRPr="005C0B2D">
        <w:rPr>
          <w:rFonts w:ascii="Times New Roman" w:hAnsi="Times New Roman" w:cs="Times New Roman"/>
          <w:sz w:val="24"/>
          <w:szCs w:val="24"/>
        </w:rPr>
        <w:t xml:space="preserve"> ka</w:t>
      </w:r>
      <w:r w:rsidR="6CAA5CD9" w:rsidRPr="005C0B2D">
        <w:rPr>
          <w:rFonts w:ascii="Times New Roman" w:hAnsi="Times New Roman" w:cs="Times New Roman"/>
          <w:sz w:val="24"/>
          <w:szCs w:val="24"/>
        </w:rPr>
        <w:t xml:space="preserve"> olukordi, kus </w:t>
      </w:r>
      <w:r w:rsidRPr="005C0B2D">
        <w:rPr>
          <w:rFonts w:ascii="Times New Roman" w:hAnsi="Times New Roman" w:cs="Times New Roman"/>
          <w:sz w:val="24"/>
          <w:szCs w:val="24"/>
        </w:rPr>
        <w:t xml:space="preserve">programmi avalikul arutelu osalemise vastu on väga väike huvi (nt on esinenud juhtumeid, kus </w:t>
      </w:r>
      <w:r w:rsidR="6CAA5CD9" w:rsidRPr="005C0B2D">
        <w:rPr>
          <w:rFonts w:ascii="Times New Roman" w:hAnsi="Times New Roman" w:cs="Times New Roman"/>
          <w:sz w:val="24"/>
          <w:szCs w:val="24"/>
        </w:rPr>
        <w:t>arutelul osale</w:t>
      </w:r>
      <w:r w:rsidRPr="005C0B2D">
        <w:rPr>
          <w:rFonts w:ascii="Times New Roman" w:hAnsi="Times New Roman" w:cs="Times New Roman"/>
          <w:sz w:val="24"/>
          <w:szCs w:val="24"/>
        </w:rPr>
        <w:t>vadki</w:t>
      </w:r>
      <w:r w:rsidR="6CAA5CD9" w:rsidRPr="005C0B2D">
        <w:rPr>
          <w:rFonts w:ascii="Times New Roman" w:hAnsi="Times New Roman" w:cs="Times New Roman"/>
          <w:sz w:val="24"/>
          <w:szCs w:val="24"/>
        </w:rPr>
        <w:t xml:space="preserve"> vaid arendaja ja otsustaja esindajad</w:t>
      </w:r>
      <w:r w:rsidRPr="005C0B2D">
        <w:rPr>
          <w:rFonts w:ascii="Times New Roman" w:hAnsi="Times New Roman" w:cs="Times New Roman"/>
          <w:sz w:val="24"/>
          <w:szCs w:val="24"/>
        </w:rPr>
        <w:t>)</w:t>
      </w:r>
      <w:r w:rsidR="6CAA5CD9" w:rsidRPr="005C0B2D">
        <w:rPr>
          <w:rFonts w:ascii="Times New Roman" w:hAnsi="Times New Roman" w:cs="Times New Roman"/>
          <w:sz w:val="24"/>
          <w:szCs w:val="24"/>
        </w:rPr>
        <w:t xml:space="preserve"> – see ei ole </w:t>
      </w:r>
      <w:r w:rsidR="00DE6082">
        <w:rPr>
          <w:rFonts w:ascii="Times New Roman" w:hAnsi="Times New Roman" w:cs="Times New Roman"/>
          <w:sz w:val="24"/>
          <w:szCs w:val="24"/>
        </w:rPr>
        <w:t xml:space="preserve">aga </w:t>
      </w:r>
      <w:r w:rsidR="6CAA5CD9" w:rsidRPr="005C0B2D">
        <w:rPr>
          <w:rFonts w:ascii="Times New Roman" w:hAnsi="Times New Roman" w:cs="Times New Roman"/>
          <w:sz w:val="24"/>
          <w:szCs w:val="24"/>
        </w:rPr>
        <w:t xml:space="preserve">kooskõlas üldise menetlusefektiivsuse printsiibiga, samuti nõuab arutelu korraldamine </w:t>
      </w:r>
      <w:r w:rsidRPr="005C0B2D">
        <w:rPr>
          <w:rFonts w:ascii="Times New Roman" w:hAnsi="Times New Roman" w:cs="Times New Roman"/>
          <w:sz w:val="24"/>
          <w:szCs w:val="24"/>
        </w:rPr>
        <w:t xml:space="preserve">arendajalt ja otsustajalt </w:t>
      </w:r>
      <w:r w:rsidR="6CAA5CD9" w:rsidRPr="005C0B2D">
        <w:rPr>
          <w:rFonts w:ascii="Times New Roman" w:hAnsi="Times New Roman" w:cs="Times New Roman"/>
          <w:sz w:val="24"/>
          <w:szCs w:val="24"/>
        </w:rPr>
        <w:t xml:space="preserve">ressursse. Seetõttu on </w:t>
      </w:r>
      <w:r w:rsidR="4357CEDE" w:rsidRPr="005C0B2D">
        <w:rPr>
          <w:rFonts w:ascii="Times New Roman" w:hAnsi="Times New Roman" w:cs="Times New Roman"/>
          <w:sz w:val="24"/>
          <w:szCs w:val="24"/>
        </w:rPr>
        <w:t xml:space="preserve">KMH teenusedisaini käigus </w:t>
      </w:r>
      <w:r w:rsidR="20AAFEB3" w:rsidRPr="005C0B2D">
        <w:rPr>
          <w:rFonts w:ascii="Times New Roman" w:hAnsi="Times New Roman" w:cs="Times New Roman"/>
          <w:sz w:val="24"/>
          <w:szCs w:val="24"/>
        </w:rPr>
        <w:t xml:space="preserve">tehtud </w:t>
      </w:r>
      <w:r w:rsidRPr="005C0B2D">
        <w:rPr>
          <w:rFonts w:ascii="Times New Roman" w:hAnsi="Times New Roman" w:cs="Times New Roman"/>
          <w:sz w:val="24"/>
          <w:szCs w:val="24"/>
        </w:rPr>
        <w:t>arutelu kaotamise</w:t>
      </w:r>
      <w:r w:rsidR="6CAA5CD9" w:rsidRPr="005C0B2D">
        <w:rPr>
          <w:rFonts w:ascii="Times New Roman" w:hAnsi="Times New Roman" w:cs="Times New Roman"/>
          <w:sz w:val="24"/>
          <w:szCs w:val="24"/>
        </w:rPr>
        <w:t xml:space="preserve"> </w:t>
      </w:r>
      <w:r w:rsidR="20AAFEB3" w:rsidRPr="005C0B2D">
        <w:rPr>
          <w:rFonts w:ascii="Times New Roman" w:hAnsi="Times New Roman" w:cs="Times New Roman"/>
          <w:sz w:val="24"/>
          <w:szCs w:val="24"/>
        </w:rPr>
        <w:t>ettepanek</w:t>
      </w:r>
      <w:r w:rsidR="6CAA5CD9" w:rsidRPr="005C0B2D">
        <w:rPr>
          <w:rFonts w:ascii="Times New Roman" w:hAnsi="Times New Roman" w:cs="Times New Roman"/>
          <w:sz w:val="24"/>
          <w:szCs w:val="24"/>
        </w:rPr>
        <w:t>, mis aitab ka</w:t>
      </w:r>
      <w:r w:rsidR="20AAFEB3" w:rsidRPr="005C0B2D">
        <w:rPr>
          <w:rFonts w:ascii="Times New Roman" w:hAnsi="Times New Roman" w:cs="Times New Roman"/>
          <w:sz w:val="24"/>
          <w:szCs w:val="24"/>
        </w:rPr>
        <w:t xml:space="preserve"> kiirendada KMH menetlust</w:t>
      </w:r>
      <w:r w:rsidR="6CAA5CD9" w:rsidRPr="005C0B2D">
        <w:rPr>
          <w:rFonts w:ascii="Times New Roman" w:hAnsi="Times New Roman" w:cs="Times New Roman"/>
          <w:sz w:val="24"/>
          <w:szCs w:val="24"/>
        </w:rPr>
        <w:t>.</w:t>
      </w:r>
      <w:r w:rsidR="39FB4698" w:rsidRPr="005C0B2D">
        <w:rPr>
          <w:rFonts w:ascii="Times New Roman" w:hAnsi="Times New Roman" w:cs="Times New Roman"/>
          <w:sz w:val="24"/>
          <w:szCs w:val="24"/>
        </w:rPr>
        <w:t xml:space="preserve"> Samas tuleb rõhutada, et jätkuvalt on kõigil (sh avalikkusel) õigus KMH programmi avaliku väljapaneku ajal tutvuda programmiga, esitada </w:t>
      </w:r>
      <w:r w:rsidR="2058CC5D" w:rsidRPr="005C0B2D">
        <w:rPr>
          <w:rFonts w:ascii="Times New Roman" w:hAnsi="Times New Roman" w:cs="Times New Roman"/>
          <w:sz w:val="24"/>
          <w:szCs w:val="24"/>
        </w:rPr>
        <w:t>selle</w:t>
      </w:r>
      <w:r w:rsidR="39FB4698" w:rsidRPr="005C0B2D">
        <w:rPr>
          <w:rFonts w:ascii="Times New Roman" w:hAnsi="Times New Roman" w:cs="Times New Roman"/>
          <w:sz w:val="24"/>
          <w:szCs w:val="24"/>
        </w:rPr>
        <w:t xml:space="preserve"> kohta ettepanekuid, vastuväiteid ja küsimusi ning saada neile vastuseid. </w:t>
      </w:r>
      <w:r w:rsidR="39271AB1" w:rsidRPr="005C0B2D">
        <w:rPr>
          <w:rFonts w:ascii="Times New Roman" w:hAnsi="Times New Roman" w:cs="Times New Roman"/>
          <w:sz w:val="24"/>
          <w:szCs w:val="24"/>
        </w:rPr>
        <w:t>A</w:t>
      </w:r>
      <w:r w:rsidRPr="005C0B2D">
        <w:rPr>
          <w:rFonts w:ascii="Times New Roman" w:hAnsi="Times New Roman" w:cs="Times New Roman"/>
          <w:sz w:val="24"/>
          <w:szCs w:val="24"/>
        </w:rPr>
        <w:t>valik</w:t>
      </w:r>
      <w:r w:rsidR="39271AB1" w:rsidRPr="005C0B2D">
        <w:rPr>
          <w:rFonts w:ascii="Times New Roman" w:hAnsi="Times New Roman" w:cs="Times New Roman"/>
          <w:sz w:val="24"/>
          <w:szCs w:val="24"/>
        </w:rPr>
        <w:t>u</w:t>
      </w:r>
      <w:r w:rsidRPr="005C0B2D">
        <w:rPr>
          <w:rFonts w:ascii="Times New Roman" w:hAnsi="Times New Roman" w:cs="Times New Roman"/>
          <w:sz w:val="24"/>
          <w:szCs w:val="24"/>
        </w:rPr>
        <w:t xml:space="preserve"> arutelu korralda</w:t>
      </w:r>
      <w:r w:rsidR="39271AB1" w:rsidRPr="005C0B2D">
        <w:rPr>
          <w:rFonts w:ascii="Times New Roman" w:hAnsi="Times New Roman" w:cs="Times New Roman"/>
          <w:sz w:val="24"/>
          <w:szCs w:val="24"/>
        </w:rPr>
        <w:t>mi</w:t>
      </w:r>
      <w:r w:rsidR="2DC92CD1" w:rsidRPr="005C0B2D">
        <w:rPr>
          <w:rFonts w:ascii="Times New Roman" w:hAnsi="Times New Roman" w:cs="Times New Roman"/>
          <w:sz w:val="24"/>
          <w:szCs w:val="24"/>
        </w:rPr>
        <w:t>s</w:t>
      </w:r>
      <w:r w:rsidR="39271AB1" w:rsidRPr="005C0B2D">
        <w:rPr>
          <w:rFonts w:ascii="Times New Roman" w:hAnsi="Times New Roman" w:cs="Times New Roman"/>
          <w:sz w:val="24"/>
          <w:szCs w:val="24"/>
        </w:rPr>
        <w:t>e</w:t>
      </w:r>
      <w:r w:rsidRPr="005C0B2D">
        <w:rPr>
          <w:rFonts w:ascii="Times New Roman" w:hAnsi="Times New Roman" w:cs="Times New Roman"/>
          <w:sz w:val="24"/>
          <w:szCs w:val="24"/>
        </w:rPr>
        <w:t xml:space="preserve"> </w:t>
      </w:r>
      <w:r w:rsidR="2DC92CD1" w:rsidRPr="005C0B2D">
        <w:rPr>
          <w:rFonts w:ascii="Times New Roman" w:hAnsi="Times New Roman" w:cs="Times New Roman"/>
          <w:sz w:val="24"/>
          <w:szCs w:val="24"/>
        </w:rPr>
        <w:t xml:space="preserve">kohustus </w:t>
      </w:r>
      <w:r w:rsidRPr="005C0B2D">
        <w:rPr>
          <w:rFonts w:ascii="Times New Roman" w:hAnsi="Times New Roman" w:cs="Times New Roman"/>
          <w:sz w:val="24"/>
          <w:szCs w:val="24"/>
        </w:rPr>
        <w:t>KMH aruande etapis</w:t>
      </w:r>
      <w:r w:rsidR="2DC92CD1" w:rsidRPr="005C0B2D">
        <w:rPr>
          <w:rFonts w:ascii="Times New Roman" w:hAnsi="Times New Roman" w:cs="Times New Roman"/>
          <w:sz w:val="24"/>
          <w:szCs w:val="24"/>
        </w:rPr>
        <w:t xml:space="preserve"> ei muutu</w:t>
      </w:r>
      <w:r w:rsidRPr="005C0B2D">
        <w:rPr>
          <w:rFonts w:ascii="Times New Roman" w:hAnsi="Times New Roman" w:cs="Times New Roman"/>
          <w:sz w:val="24"/>
          <w:szCs w:val="24"/>
        </w:rPr>
        <w:t xml:space="preserve">. </w:t>
      </w:r>
    </w:p>
    <w:p w14:paraId="1DAA9520" w14:textId="77777777" w:rsidR="008F040C" w:rsidRPr="005C0B2D" w:rsidRDefault="008F040C" w:rsidP="005C0B2D">
      <w:pPr>
        <w:contextualSpacing/>
        <w:jc w:val="both"/>
        <w:rPr>
          <w:rFonts w:ascii="Times New Roman" w:hAnsi="Times New Roman" w:cs="Times New Roman"/>
          <w:sz w:val="24"/>
          <w:szCs w:val="24"/>
        </w:rPr>
      </w:pPr>
    </w:p>
    <w:p w14:paraId="7083481D" w14:textId="274C9B2E" w:rsidR="008F040C" w:rsidRPr="005C0B2D" w:rsidRDefault="79081D60"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7B323CC6" w:rsidRPr="005C0B2D">
        <w:rPr>
          <w:rFonts w:ascii="Times New Roman" w:hAnsi="Times New Roman" w:cs="Times New Roman"/>
          <w:b/>
          <w:bCs/>
          <w:sz w:val="24"/>
          <w:szCs w:val="24"/>
        </w:rPr>
        <w:t>35</w:t>
      </w:r>
      <w:r w:rsidRPr="005C0B2D">
        <w:rPr>
          <w:rFonts w:ascii="Times New Roman" w:hAnsi="Times New Roman" w:cs="Times New Roman"/>
          <w:sz w:val="24"/>
          <w:szCs w:val="24"/>
        </w:rPr>
        <w:t xml:space="preserve"> tunnistatakse kehtetuks § 16 lõige 1</w:t>
      </w:r>
      <w:r w:rsidRPr="005C0B2D">
        <w:rPr>
          <w:rFonts w:ascii="Times New Roman" w:hAnsi="Times New Roman" w:cs="Times New Roman"/>
          <w:sz w:val="24"/>
          <w:szCs w:val="24"/>
          <w:vertAlign w:val="superscript"/>
        </w:rPr>
        <w:t>2</w:t>
      </w:r>
      <w:r w:rsidR="25F613E9" w:rsidRPr="005C0B2D">
        <w:rPr>
          <w:rFonts w:ascii="Times New Roman" w:hAnsi="Times New Roman" w:cs="Times New Roman"/>
          <w:sz w:val="24"/>
          <w:szCs w:val="24"/>
        </w:rPr>
        <w:t>.</w:t>
      </w:r>
      <w:r w:rsidRPr="005C0B2D">
        <w:rPr>
          <w:rFonts w:ascii="Times New Roman" w:hAnsi="Times New Roman" w:cs="Times New Roman"/>
          <w:sz w:val="24"/>
          <w:szCs w:val="24"/>
        </w:rPr>
        <w:t xml:space="preserve"> </w:t>
      </w:r>
      <w:r w:rsidR="25F613E9" w:rsidRPr="005C0B2D">
        <w:rPr>
          <w:rFonts w:ascii="Times New Roman" w:hAnsi="Times New Roman" w:cs="Times New Roman"/>
          <w:sz w:val="24"/>
          <w:szCs w:val="24"/>
        </w:rPr>
        <w:t>Kehtiva regulatsiooni</w:t>
      </w:r>
      <w:r w:rsidRPr="005C0B2D">
        <w:rPr>
          <w:rFonts w:ascii="Times New Roman" w:hAnsi="Times New Roman" w:cs="Times New Roman"/>
          <w:sz w:val="24"/>
          <w:szCs w:val="24"/>
        </w:rPr>
        <w:t xml:space="preserve"> kohaselt peab otsustaja enne KMH programmi avalikustamist kümne päeva jooksul selle saamisest arvates kontrollima programmi vastavust </w:t>
      </w:r>
      <w:proofErr w:type="spellStart"/>
      <w:r w:rsidRPr="005C0B2D">
        <w:rPr>
          <w:rFonts w:ascii="Times New Roman" w:hAnsi="Times New Roman" w:cs="Times New Roman"/>
          <w:sz w:val="24"/>
          <w:szCs w:val="24"/>
        </w:rPr>
        <w:t>KeHJS</w:t>
      </w:r>
      <w:proofErr w:type="spellEnd"/>
      <w:r w:rsidRPr="005C0B2D">
        <w:rPr>
          <w:rFonts w:ascii="Times New Roman" w:hAnsi="Times New Roman" w:cs="Times New Roman"/>
          <w:sz w:val="24"/>
          <w:szCs w:val="24"/>
        </w:rPr>
        <w:t xml:space="preserve"> §-s 13 nõuetele. Tegemist </w:t>
      </w:r>
      <w:r w:rsidR="25F613E9" w:rsidRPr="005C0B2D">
        <w:rPr>
          <w:rFonts w:ascii="Times New Roman" w:hAnsi="Times New Roman" w:cs="Times New Roman"/>
          <w:sz w:val="24"/>
          <w:szCs w:val="24"/>
        </w:rPr>
        <w:t xml:space="preserve">on aga </w:t>
      </w:r>
      <w:r w:rsidRPr="005C0B2D">
        <w:rPr>
          <w:rFonts w:ascii="Times New Roman" w:hAnsi="Times New Roman" w:cs="Times New Roman"/>
          <w:sz w:val="24"/>
          <w:szCs w:val="24"/>
        </w:rPr>
        <w:t xml:space="preserve">mittevajaliku menetlustoiminguga, mis pikendab KMH menetluse kestust. </w:t>
      </w:r>
      <w:r w:rsidR="3789CECB" w:rsidRPr="005C0B2D">
        <w:rPr>
          <w:rFonts w:ascii="Times New Roman" w:hAnsi="Times New Roman" w:cs="Times New Roman"/>
          <w:sz w:val="24"/>
          <w:szCs w:val="24"/>
        </w:rPr>
        <w:t>A</w:t>
      </w:r>
      <w:r w:rsidRPr="005C0B2D">
        <w:rPr>
          <w:rFonts w:ascii="Times New Roman" w:hAnsi="Times New Roman" w:cs="Times New Roman"/>
          <w:sz w:val="24"/>
          <w:szCs w:val="24"/>
        </w:rPr>
        <w:t>valikustamise eelse kontrolli kaotamisega ei kaasne KMH programmide kvaliteedi langust</w:t>
      </w:r>
      <w:r w:rsidR="3789CECB" w:rsidRPr="005C0B2D">
        <w:rPr>
          <w:rFonts w:ascii="Times New Roman" w:hAnsi="Times New Roman" w:cs="Times New Roman"/>
          <w:sz w:val="24"/>
          <w:szCs w:val="24"/>
        </w:rPr>
        <w:t xml:space="preserve">, sest </w:t>
      </w:r>
      <w:r w:rsidRPr="005C0B2D">
        <w:rPr>
          <w:rFonts w:ascii="Times New Roman" w:hAnsi="Times New Roman" w:cs="Times New Roman"/>
          <w:sz w:val="24"/>
          <w:szCs w:val="24"/>
        </w:rPr>
        <w:t xml:space="preserve">olemuslikult oligi tegemist n-ö tehnilise kontrolliga, kas programmis </w:t>
      </w:r>
      <w:r w:rsidR="3789CECB" w:rsidRPr="005C0B2D">
        <w:rPr>
          <w:rFonts w:ascii="Times New Roman" w:hAnsi="Times New Roman" w:cs="Times New Roman"/>
          <w:sz w:val="24"/>
          <w:szCs w:val="24"/>
        </w:rPr>
        <w:t xml:space="preserve">on </w:t>
      </w:r>
      <w:r w:rsidR="3F9D89D2" w:rsidRPr="005C0B2D">
        <w:rPr>
          <w:rFonts w:ascii="Times New Roman" w:hAnsi="Times New Roman" w:cs="Times New Roman"/>
          <w:sz w:val="24"/>
          <w:szCs w:val="24"/>
        </w:rPr>
        <w:t xml:space="preserve">kõik </w:t>
      </w:r>
      <w:r w:rsidRPr="005C0B2D">
        <w:rPr>
          <w:rFonts w:ascii="Times New Roman" w:hAnsi="Times New Roman" w:cs="Times New Roman"/>
          <w:sz w:val="24"/>
          <w:szCs w:val="24"/>
        </w:rPr>
        <w:t>nõutav</w:t>
      </w:r>
      <w:r w:rsidR="3F9D89D2" w:rsidRPr="005C0B2D">
        <w:rPr>
          <w:rFonts w:ascii="Times New Roman" w:hAnsi="Times New Roman" w:cs="Times New Roman"/>
          <w:sz w:val="24"/>
          <w:szCs w:val="24"/>
        </w:rPr>
        <w:t>ad elemendid</w:t>
      </w:r>
      <w:r w:rsidRPr="005C0B2D">
        <w:rPr>
          <w:rFonts w:ascii="Times New Roman" w:hAnsi="Times New Roman" w:cs="Times New Roman"/>
          <w:sz w:val="24"/>
          <w:szCs w:val="24"/>
        </w:rPr>
        <w:t>.</w:t>
      </w:r>
      <w:r w:rsidR="3789CECB" w:rsidRPr="005C0B2D">
        <w:rPr>
          <w:rFonts w:ascii="Times New Roman" w:hAnsi="Times New Roman" w:cs="Times New Roman"/>
          <w:sz w:val="24"/>
          <w:szCs w:val="24"/>
        </w:rPr>
        <w:t xml:space="preserve"> Lisaks võib välja tuua, et kehtiva regulatsiooni kohaselt peab ka otsustaja esitama KMH programmi kohta seisukoha avaliku väljapaneku jooksul (§ 16 lõige 4</w:t>
      </w:r>
      <w:r w:rsidR="3789CECB" w:rsidRPr="005C0B2D">
        <w:rPr>
          <w:rFonts w:ascii="Times New Roman" w:hAnsi="Times New Roman" w:cs="Times New Roman"/>
          <w:sz w:val="24"/>
          <w:szCs w:val="24"/>
          <w:vertAlign w:val="superscript"/>
        </w:rPr>
        <w:t>1</w:t>
      </w:r>
      <w:r w:rsidR="3789CECB" w:rsidRPr="005C0B2D">
        <w:rPr>
          <w:rFonts w:ascii="Times New Roman" w:hAnsi="Times New Roman" w:cs="Times New Roman"/>
          <w:sz w:val="24"/>
          <w:szCs w:val="24"/>
        </w:rPr>
        <w:t>)</w:t>
      </w:r>
      <w:r w:rsidR="354B1786" w:rsidRPr="005C0B2D">
        <w:rPr>
          <w:rFonts w:ascii="Times New Roman" w:eastAsia="Times New Roman" w:hAnsi="Times New Roman" w:cs="Times New Roman"/>
          <w:sz w:val="24"/>
          <w:szCs w:val="24"/>
        </w:rPr>
        <w:t xml:space="preserve"> –</w:t>
      </w:r>
      <w:r w:rsidR="124228FD" w:rsidRPr="005C0B2D">
        <w:rPr>
          <w:rFonts w:ascii="Times New Roman" w:hAnsi="Times New Roman" w:cs="Times New Roman"/>
          <w:sz w:val="24"/>
          <w:szCs w:val="24"/>
        </w:rPr>
        <w:t xml:space="preserve"> selles etapis esitatakse sisulised tähelepanekud</w:t>
      </w:r>
      <w:r w:rsidR="3789CECB" w:rsidRPr="005C0B2D">
        <w:rPr>
          <w:rFonts w:ascii="Times New Roman" w:hAnsi="Times New Roman" w:cs="Times New Roman"/>
          <w:sz w:val="24"/>
          <w:szCs w:val="24"/>
        </w:rPr>
        <w:t xml:space="preserve">. </w:t>
      </w:r>
    </w:p>
    <w:p w14:paraId="7C0A03B3" w14:textId="77777777" w:rsidR="008F040C" w:rsidRPr="005C0B2D" w:rsidRDefault="008F040C" w:rsidP="005C0B2D">
      <w:pPr>
        <w:contextualSpacing/>
        <w:jc w:val="both"/>
        <w:rPr>
          <w:rFonts w:ascii="Times New Roman" w:hAnsi="Times New Roman" w:cs="Times New Roman"/>
          <w:sz w:val="24"/>
          <w:szCs w:val="24"/>
        </w:rPr>
      </w:pPr>
    </w:p>
    <w:p w14:paraId="7A0C62F2" w14:textId="77777777" w:rsidR="00876B90" w:rsidRDefault="1D13D286" w:rsidP="005C0B2D">
      <w:pPr>
        <w:spacing w:after="0"/>
        <w:contextualSpacing/>
        <w:jc w:val="both"/>
        <w:rPr>
          <w:rFonts w:ascii="Times New Roman" w:hAnsi="Times New Roman" w:cs="Times New Roman"/>
          <w:sz w:val="24"/>
          <w:szCs w:val="24"/>
        </w:rPr>
      </w:pPr>
      <w:r w:rsidRPr="005C0B2D">
        <w:rPr>
          <w:rFonts w:ascii="Times New Roman" w:hAnsi="Times New Roman" w:cs="Times New Roman"/>
          <w:b/>
          <w:bCs/>
          <w:sz w:val="24"/>
          <w:szCs w:val="24"/>
        </w:rPr>
        <w:t>Punkti</w:t>
      </w:r>
      <w:r w:rsidR="7CE95193" w:rsidRPr="005C0B2D">
        <w:rPr>
          <w:rFonts w:ascii="Times New Roman" w:hAnsi="Times New Roman" w:cs="Times New Roman"/>
          <w:b/>
          <w:bCs/>
          <w:sz w:val="24"/>
          <w:szCs w:val="24"/>
        </w:rPr>
        <w:t>de</w:t>
      </w:r>
      <w:r w:rsidRPr="005C0B2D">
        <w:rPr>
          <w:rFonts w:ascii="Times New Roman" w:hAnsi="Times New Roman" w:cs="Times New Roman"/>
          <w:b/>
          <w:bCs/>
          <w:sz w:val="24"/>
          <w:szCs w:val="24"/>
        </w:rPr>
        <w:t xml:space="preserve">ga </w:t>
      </w:r>
      <w:r w:rsidR="1615006F" w:rsidRPr="005C0B2D">
        <w:rPr>
          <w:rFonts w:ascii="Times New Roman" w:hAnsi="Times New Roman" w:cs="Times New Roman"/>
          <w:b/>
          <w:bCs/>
          <w:sz w:val="24"/>
          <w:szCs w:val="24"/>
        </w:rPr>
        <w:t>36</w:t>
      </w:r>
      <w:r w:rsidR="5E025BA2" w:rsidRPr="005C0B2D">
        <w:rPr>
          <w:rFonts w:ascii="Times New Roman" w:hAnsi="Times New Roman" w:cs="Times New Roman"/>
          <w:b/>
          <w:bCs/>
          <w:sz w:val="24"/>
          <w:szCs w:val="24"/>
        </w:rPr>
        <w:t>–</w:t>
      </w:r>
      <w:r w:rsidR="2A2F8D5C" w:rsidRPr="005C0B2D">
        <w:rPr>
          <w:rFonts w:ascii="Times New Roman" w:hAnsi="Times New Roman" w:cs="Times New Roman"/>
          <w:b/>
          <w:bCs/>
          <w:sz w:val="24"/>
          <w:szCs w:val="24"/>
        </w:rPr>
        <w:t>38</w:t>
      </w:r>
      <w:r w:rsidRPr="005C0B2D">
        <w:rPr>
          <w:rFonts w:ascii="Times New Roman" w:hAnsi="Times New Roman" w:cs="Times New Roman"/>
          <w:sz w:val="24"/>
          <w:szCs w:val="24"/>
        </w:rPr>
        <w:t xml:space="preserve"> muudetakse § 16 lõiget 2. </w:t>
      </w:r>
      <w:r w:rsidR="796767AD" w:rsidRPr="005C0B2D">
        <w:rPr>
          <w:rFonts w:ascii="Times New Roman" w:hAnsi="Times New Roman" w:cs="Times New Roman"/>
          <w:sz w:val="24"/>
          <w:szCs w:val="24"/>
        </w:rPr>
        <w:t>Kuna seaduseelnõuga loobutakse KMH programmi avaliku arutelu korraldamise ning otsustaja avalikustamise eelsest kontrolli nõuetest, tuleb asjakohaselt korrigeerida lõike sissejuhatavat lauset</w:t>
      </w:r>
      <w:r w:rsidR="5E025BA2" w:rsidRPr="005C0B2D">
        <w:rPr>
          <w:rFonts w:ascii="Times New Roman" w:hAnsi="Times New Roman" w:cs="Times New Roman"/>
          <w:sz w:val="24"/>
          <w:szCs w:val="24"/>
        </w:rPr>
        <w:t xml:space="preserve"> (</w:t>
      </w:r>
      <w:r w:rsidR="5E025BA2" w:rsidRPr="005C0B2D">
        <w:rPr>
          <w:rFonts w:ascii="Times New Roman" w:hAnsi="Times New Roman" w:cs="Times New Roman"/>
          <w:b/>
          <w:bCs/>
          <w:sz w:val="24"/>
          <w:szCs w:val="24"/>
        </w:rPr>
        <w:t xml:space="preserve">punkt </w:t>
      </w:r>
      <w:r w:rsidR="7DC559B7" w:rsidRPr="005C0B2D">
        <w:rPr>
          <w:rFonts w:ascii="Times New Roman" w:hAnsi="Times New Roman" w:cs="Times New Roman"/>
          <w:b/>
          <w:bCs/>
          <w:sz w:val="24"/>
          <w:szCs w:val="24"/>
        </w:rPr>
        <w:t>36</w:t>
      </w:r>
      <w:r w:rsidR="5E025BA2" w:rsidRPr="005C0B2D">
        <w:rPr>
          <w:rFonts w:ascii="Times New Roman" w:hAnsi="Times New Roman" w:cs="Times New Roman"/>
          <w:sz w:val="24"/>
          <w:szCs w:val="24"/>
        </w:rPr>
        <w:t>)</w:t>
      </w:r>
      <w:r w:rsidR="796767AD" w:rsidRPr="005C0B2D">
        <w:rPr>
          <w:rFonts w:ascii="Times New Roman" w:hAnsi="Times New Roman" w:cs="Times New Roman"/>
          <w:sz w:val="24"/>
          <w:szCs w:val="24"/>
        </w:rPr>
        <w:t xml:space="preserve">. </w:t>
      </w:r>
    </w:p>
    <w:p w14:paraId="5EC0BDA5" w14:textId="77777777" w:rsidR="00876B90" w:rsidRDefault="00876B90" w:rsidP="005C0B2D">
      <w:pPr>
        <w:spacing w:after="0"/>
        <w:contextualSpacing/>
        <w:jc w:val="both"/>
        <w:rPr>
          <w:rFonts w:ascii="Times New Roman" w:hAnsi="Times New Roman" w:cs="Times New Roman"/>
          <w:sz w:val="24"/>
          <w:szCs w:val="24"/>
        </w:rPr>
      </w:pPr>
    </w:p>
    <w:p w14:paraId="2137B645" w14:textId="77777777" w:rsidR="00876B90" w:rsidRDefault="5E025BA2" w:rsidP="005C0B2D">
      <w:pPr>
        <w:spacing w:after="0"/>
        <w:contextualSpacing/>
        <w:jc w:val="both"/>
        <w:rPr>
          <w:rFonts w:ascii="Times New Roman" w:hAnsi="Times New Roman" w:cs="Times New Roman"/>
          <w:sz w:val="24"/>
          <w:szCs w:val="24"/>
        </w:rPr>
      </w:pPr>
      <w:r w:rsidRPr="005C0B2D">
        <w:rPr>
          <w:rFonts w:ascii="Times New Roman" w:hAnsi="Times New Roman" w:cs="Times New Roman"/>
          <w:b/>
          <w:bCs/>
          <w:sz w:val="24"/>
          <w:szCs w:val="24"/>
        </w:rPr>
        <w:lastRenderedPageBreak/>
        <w:t xml:space="preserve">Punktiga </w:t>
      </w:r>
      <w:r w:rsidR="53EE11E8" w:rsidRPr="005C0B2D">
        <w:rPr>
          <w:rFonts w:ascii="Times New Roman" w:hAnsi="Times New Roman" w:cs="Times New Roman"/>
          <w:b/>
          <w:bCs/>
          <w:sz w:val="24"/>
          <w:szCs w:val="24"/>
        </w:rPr>
        <w:t>37</w:t>
      </w:r>
      <w:r w:rsidRPr="005C0B2D">
        <w:rPr>
          <w:rFonts w:ascii="Times New Roman" w:hAnsi="Times New Roman" w:cs="Times New Roman"/>
          <w:sz w:val="24"/>
          <w:szCs w:val="24"/>
        </w:rPr>
        <w:t xml:space="preserve"> tunnistatakse kehtetuks § 16 l</w:t>
      </w:r>
      <w:r w:rsidR="796767AD" w:rsidRPr="005C0B2D">
        <w:rPr>
          <w:rFonts w:ascii="Times New Roman" w:hAnsi="Times New Roman" w:cs="Times New Roman"/>
          <w:sz w:val="24"/>
          <w:szCs w:val="24"/>
        </w:rPr>
        <w:t xml:space="preserve">õike </w:t>
      </w:r>
      <w:r w:rsidRPr="005C0B2D">
        <w:rPr>
          <w:rFonts w:ascii="Times New Roman" w:hAnsi="Times New Roman" w:cs="Times New Roman"/>
          <w:sz w:val="24"/>
          <w:szCs w:val="24"/>
        </w:rPr>
        <w:t xml:space="preserve">2 </w:t>
      </w:r>
      <w:r w:rsidR="796767AD" w:rsidRPr="005C0B2D">
        <w:rPr>
          <w:rFonts w:ascii="Times New Roman" w:hAnsi="Times New Roman" w:cs="Times New Roman"/>
          <w:sz w:val="24"/>
          <w:szCs w:val="24"/>
        </w:rPr>
        <w:t>punkt 3</w:t>
      </w:r>
      <w:r w:rsidRPr="005C0B2D">
        <w:rPr>
          <w:rFonts w:ascii="Times New Roman" w:hAnsi="Times New Roman" w:cs="Times New Roman"/>
          <w:sz w:val="24"/>
          <w:szCs w:val="24"/>
        </w:rPr>
        <w:t xml:space="preserve"> (</w:t>
      </w:r>
      <w:r w:rsidR="796767AD" w:rsidRPr="005C0B2D">
        <w:rPr>
          <w:rFonts w:ascii="Times New Roman" w:hAnsi="Times New Roman" w:cs="Times New Roman"/>
          <w:sz w:val="24"/>
          <w:szCs w:val="24"/>
        </w:rPr>
        <w:t>nõue teavitada KMH programmi avalikustamisest kavandatava tegevuse asukoha vähemalt ühes üldkasutatavas hoones või kohas</w:t>
      </w:r>
      <w:r w:rsidRPr="005C0B2D">
        <w:rPr>
          <w:rFonts w:ascii="Times New Roman" w:hAnsi="Times New Roman" w:cs="Times New Roman"/>
          <w:sz w:val="24"/>
          <w:szCs w:val="24"/>
        </w:rPr>
        <w:t xml:space="preserve">, </w:t>
      </w:r>
      <w:r w:rsidR="796767AD" w:rsidRPr="005C0B2D">
        <w:rPr>
          <w:rFonts w:ascii="Times New Roman" w:hAnsi="Times New Roman" w:cs="Times New Roman"/>
          <w:sz w:val="24"/>
          <w:szCs w:val="24"/>
        </w:rPr>
        <w:t>näiteks raamatukogu, kauplus, kool, bussipeatus</w:t>
      </w:r>
      <w:r w:rsidRPr="005C0B2D">
        <w:rPr>
          <w:rFonts w:ascii="Times New Roman" w:hAnsi="Times New Roman" w:cs="Times New Roman"/>
          <w:sz w:val="24"/>
          <w:szCs w:val="24"/>
        </w:rPr>
        <w:t xml:space="preserve">). </w:t>
      </w:r>
      <w:r w:rsidR="6A40E139" w:rsidRPr="005C0B2D">
        <w:rPr>
          <w:rFonts w:ascii="Times New Roman" w:hAnsi="Times New Roman" w:cs="Times New Roman"/>
          <w:sz w:val="24"/>
          <w:szCs w:val="24"/>
        </w:rPr>
        <w:t xml:space="preserve">Kuna tänapäeval toimub infovahetus eelkõige internetipõhiselt/veebikeskkonnas, siis võib seda teavitusviisi pidada suhteliselt aegunuks ning ebaefektiivseks. </w:t>
      </w:r>
      <w:r w:rsidR="0E15579A" w:rsidRPr="005C0B2D">
        <w:rPr>
          <w:rFonts w:ascii="Times New Roman" w:hAnsi="Times New Roman" w:cs="Times New Roman"/>
          <w:sz w:val="24"/>
          <w:szCs w:val="24"/>
        </w:rPr>
        <w:t>I</w:t>
      </w:r>
      <w:r w:rsidR="0E15579A" w:rsidRPr="005C0B2D">
        <w:rPr>
          <w:rFonts w:ascii="Times New Roman" w:eastAsia="Times New Roman" w:hAnsi="Times New Roman" w:cs="Times New Roman"/>
          <w:sz w:val="24"/>
          <w:szCs w:val="24"/>
        </w:rPr>
        <w:t xml:space="preserve">nimesed otsivad keskkonna- ja arendusinfot valdavalt digikanalitest ning füüsilisel teavitusel </w:t>
      </w:r>
      <w:r w:rsidR="5FDBF788" w:rsidRPr="005C0B2D">
        <w:rPr>
          <w:rFonts w:ascii="Times New Roman" w:eastAsia="Times New Roman" w:hAnsi="Times New Roman" w:cs="Times New Roman"/>
          <w:sz w:val="24"/>
          <w:szCs w:val="24"/>
        </w:rPr>
        <w:t>võib olla</w:t>
      </w:r>
      <w:r w:rsidR="0E15579A" w:rsidRPr="005C0B2D">
        <w:rPr>
          <w:rFonts w:ascii="Times New Roman" w:eastAsia="Times New Roman" w:hAnsi="Times New Roman" w:cs="Times New Roman"/>
          <w:sz w:val="24"/>
          <w:szCs w:val="24"/>
        </w:rPr>
        <w:t xml:space="preserve"> väike nähtavus – </w:t>
      </w:r>
      <w:r w:rsidR="17478C4D" w:rsidRPr="005C0B2D">
        <w:rPr>
          <w:rFonts w:ascii="Times New Roman" w:eastAsia="Times New Roman" w:hAnsi="Times New Roman" w:cs="Times New Roman"/>
          <w:sz w:val="24"/>
          <w:szCs w:val="24"/>
        </w:rPr>
        <w:t xml:space="preserve">nt </w:t>
      </w:r>
      <w:r w:rsidR="0E15579A" w:rsidRPr="005C0B2D">
        <w:rPr>
          <w:rFonts w:ascii="Times New Roman" w:eastAsia="Times New Roman" w:hAnsi="Times New Roman" w:cs="Times New Roman"/>
          <w:sz w:val="24"/>
          <w:szCs w:val="24"/>
        </w:rPr>
        <w:t xml:space="preserve">selle kättesaadavus </w:t>
      </w:r>
      <w:r w:rsidR="37E347D5" w:rsidRPr="005C0B2D">
        <w:rPr>
          <w:rFonts w:ascii="Times New Roman" w:eastAsia="Times New Roman" w:hAnsi="Times New Roman" w:cs="Times New Roman"/>
          <w:sz w:val="24"/>
          <w:szCs w:val="24"/>
        </w:rPr>
        <w:t xml:space="preserve">võib </w:t>
      </w:r>
      <w:r w:rsidR="0E15579A" w:rsidRPr="005C0B2D">
        <w:rPr>
          <w:rFonts w:ascii="Times New Roman" w:eastAsia="Times New Roman" w:hAnsi="Times New Roman" w:cs="Times New Roman"/>
          <w:sz w:val="24"/>
          <w:szCs w:val="24"/>
        </w:rPr>
        <w:t>sõltu</w:t>
      </w:r>
      <w:r w:rsidR="44C6968F" w:rsidRPr="005C0B2D">
        <w:rPr>
          <w:rFonts w:ascii="Times New Roman" w:eastAsia="Times New Roman" w:hAnsi="Times New Roman" w:cs="Times New Roman"/>
          <w:sz w:val="24"/>
          <w:szCs w:val="24"/>
        </w:rPr>
        <w:t>da</w:t>
      </w:r>
      <w:r w:rsidR="0E15579A" w:rsidRPr="005C0B2D">
        <w:rPr>
          <w:rFonts w:ascii="Times New Roman" w:eastAsia="Times New Roman" w:hAnsi="Times New Roman" w:cs="Times New Roman"/>
          <w:sz w:val="24"/>
          <w:szCs w:val="24"/>
        </w:rPr>
        <w:t xml:space="preserve"> juhuslikust kokkupuutest konkreetse asukohaga. Samal ajal on sellise teavitamise korraldamine otsustajale oluliselt koormavam kui digiteavitus, kuna nõuab sobiva koha leidmist, </w:t>
      </w:r>
      <w:r w:rsidR="02CF11AF" w:rsidRPr="005C0B2D">
        <w:rPr>
          <w:rFonts w:ascii="Times New Roman" w:eastAsia="Times New Roman" w:hAnsi="Times New Roman" w:cs="Times New Roman"/>
          <w:sz w:val="24"/>
          <w:szCs w:val="24"/>
        </w:rPr>
        <w:t xml:space="preserve">vajadusel </w:t>
      </w:r>
      <w:r w:rsidR="0E15579A" w:rsidRPr="005C0B2D">
        <w:rPr>
          <w:rFonts w:ascii="Times New Roman" w:eastAsia="Times New Roman" w:hAnsi="Times New Roman" w:cs="Times New Roman"/>
          <w:sz w:val="24"/>
          <w:szCs w:val="24"/>
        </w:rPr>
        <w:t>kooskõlastamist</w:t>
      </w:r>
      <w:r w:rsidR="1FA31272" w:rsidRPr="005C0B2D">
        <w:rPr>
          <w:rFonts w:ascii="Times New Roman" w:eastAsia="Times New Roman" w:hAnsi="Times New Roman" w:cs="Times New Roman"/>
          <w:sz w:val="24"/>
          <w:szCs w:val="24"/>
        </w:rPr>
        <w:t>, i</w:t>
      </w:r>
      <w:r w:rsidR="0E15579A" w:rsidRPr="005C0B2D">
        <w:rPr>
          <w:rFonts w:ascii="Times New Roman" w:eastAsia="Times New Roman" w:hAnsi="Times New Roman" w:cs="Times New Roman"/>
          <w:sz w:val="24"/>
          <w:szCs w:val="24"/>
        </w:rPr>
        <w:t>nfot kandvate materjalide füüsilist paigaldamist</w:t>
      </w:r>
      <w:r w:rsidR="74E8C8C7" w:rsidRPr="005C0B2D">
        <w:rPr>
          <w:rFonts w:ascii="Times New Roman" w:eastAsia="Times New Roman" w:hAnsi="Times New Roman" w:cs="Times New Roman"/>
          <w:sz w:val="24"/>
          <w:szCs w:val="24"/>
        </w:rPr>
        <w:t xml:space="preserve"> ning </w:t>
      </w:r>
      <w:r w:rsidR="0E15579A" w:rsidRPr="005C0B2D">
        <w:rPr>
          <w:rFonts w:ascii="Times New Roman" w:eastAsia="Times New Roman" w:hAnsi="Times New Roman" w:cs="Times New Roman"/>
          <w:sz w:val="24"/>
          <w:szCs w:val="24"/>
        </w:rPr>
        <w:t xml:space="preserve">ka tagamist, et teavitus oleks olemas kogu </w:t>
      </w:r>
      <w:r w:rsidR="0F3C2C70" w:rsidRPr="005C0B2D">
        <w:rPr>
          <w:rFonts w:ascii="Times New Roman" w:hAnsi="Times New Roman" w:cs="Times New Roman"/>
          <w:sz w:val="24"/>
          <w:szCs w:val="24"/>
        </w:rPr>
        <w:t xml:space="preserve">avalikustamise </w:t>
      </w:r>
      <w:r w:rsidR="0E15579A" w:rsidRPr="005C0B2D">
        <w:rPr>
          <w:rFonts w:ascii="Times New Roman" w:eastAsia="Times New Roman" w:hAnsi="Times New Roman" w:cs="Times New Roman"/>
          <w:sz w:val="24"/>
          <w:szCs w:val="24"/>
        </w:rPr>
        <w:t xml:space="preserve">perioodi. </w:t>
      </w:r>
      <w:r w:rsidR="66E87178" w:rsidRPr="005C0B2D">
        <w:rPr>
          <w:rFonts w:ascii="Times New Roman" w:eastAsia="Times New Roman" w:hAnsi="Times New Roman" w:cs="Times New Roman"/>
          <w:sz w:val="24"/>
          <w:szCs w:val="24"/>
        </w:rPr>
        <w:t>Digiteavitus on kiiresti uuendatav, laiemalt nähtav ja võimaldab teabele ühtset ligipääsu kogu riigis. Seetõttu on põhjendatud loobuda aegunud teavitamisviisist ja toetada kaasaegseid avalikkusele paremini ligipääsetavaid teavituskanaleid.</w:t>
      </w:r>
    </w:p>
    <w:p w14:paraId="605FB3EA" w14:textId="77777777" w:rsidR="00876B90" w:rsidRDefault="00876B90" w:rsidP="005C0B2D">
      <w:pPr>
        <w:spacing w:after="0"/>
        <w:contextualSpacing/>
        <w:jc w:val="both"/>
        <w:rPr>
          <w:rFonts w:ascii="Times New Roman" w:hAnsi="Times New Roman" w:cs="Times New Roman"/>
          <w:sz w:val="24"/>
          <w:szCs w:val="24"/>
        </w:rPr>
      </w:pPr>
    </w:p>
    <w:p w14:paraId="0DE64216" w14:textId="715837C0" w:rsidR="008F040C" w:rsidRPr="005C0B2D" w:rsidRDefault="6A40E139" w:rsidP="005C0B2D">
      <w:pPr>
        <w:spacing w:after="0"/>
        <w:contextualSpacing/>
        <w:jc w:val="both"/>
        <w:rPr>
          <w:rFonts w:ascii="Times New Roman" w:hAnsi="Times New Roman" w:cs="Times New Roman"/>
          <w:sz w:val="24"/>
          <w:szCs w:val="24"/>
        </w:rPr>
      </w:pPr>
      <w:r w:rsidRPr="005C0B2D">
        <w:rPr>
          <w:rFonts w:ascii="Times New Roman" w:hAnsi="Times New Roman" w:cs="Times New Roman"/>
          <w:sz w:val="24"/>
          <w:szCs w:val="24"/>
        </w:rPr>
        <w:t xml:space="preserve">Eelnevat arvestades lisatakse aga </w:t>
      </w:r>
      <w:r w:rsidR="5E025BA2" w:rsidRPr="005C0B2D">
        <w:rPr>
          <w:rFonts w:ascii="Times New Roman" w:hAnsi="Times New Roman" w:cs="Times New Roman"/>
          <w:b/>
          <w:bCs/>
          <w:sz w:val="24"/>
          <w:szCs w:val="24"/>
        </w:rPr>
        <w:t xml:space="preserve">punktiga </w:t>
      </w:r>
      <w:r w:rsidR="744DE5A7" w:rsidRPr="005C0B2D">
        <w:rPr>
          <w:rFonts w:ascii="Times New Roman" w:hAnsi="Times New Roman" w:cs="Times New Roman"/>
          <w:b/>
          <w:bCs/>
          <w:sz w:val="24"/>
          <w:szCs w:val="24"/>
        </w:rPr>
        <w:t>38</w:t>
      </w:r>
      <w:r w:rsidR="5E025BA2" w:rsidRPr="005C0B2D">
        <w:rPr>
          <w:rFonts w:ascii="Times New Roman" w:hAnsi="Times New Roman" w:cs="Times New Roman"/>
          <w:sz w:val="24"/>
          <w:szCs w:val="24"/>
        </w:rPr>
        <w:t xml:space="preserve"> § 16 </w:t>
      </w:r>
      <w:r w:rsidR="0ACBEF1A" w:rsidRPr="005C0B2D">
        <w:rPr>
          <w:rFonts w:ascii="Times New Roman" w:hAnsi="Times New Roman" w:cs="Times New Roman"/>
          <w:sz w:val="24"/>
          <w:szCs w:val="24"/>
        </w:rPr>
        <w:t>lõikes</w:t>
      </w:r>
      <w:r w:rsidR="5E025BA2" w:rsidRPr="005C0B2D">
        <w:rPr>
          <w:rFonts w:ascii="Times New Roman" w:hAnsi="Times New Roman" w:cs="Times New Roman"/>
          <w:sz w:val="24"/>
          <w:szCs w:val="24"/>
        </w:rPr>
        <w:t>se 2</w:t>
      </w:r>
      <w:r w:rsidRPr="005C0B2D">
        <w:rPr>
          <w:rFonts w:ascii="Times New Roman" w:hAnsi="Times New Roman" w:cs="Times New Roman"/>
          <w:sz w:val="24"/>
          <w:szCs w:val="24"/>
        </w:rPr>
        <w:t xml:space="preserve"> uus punkt 5, mille kohaselt peab otsustaja teavitama KMH programmi avalikust väljapanekust ka oma sotsiaalmeedia kontol (juhul kui see on olemas). </w:t>
      </w:r>
      <w:r w:rsidR="3248F9ED" w:rsidRPr="005C0B2D">
        <w:rPr>
          <w:rFonts w:ascii="Times New Roman" w:hAnsi="Times New Roman" w:cs="Times New Roman"/>
          <w:sz w:val="24"/>
          <w:szCs w:val="24"/>
        </w:rPr>
        <w:t>Teavitamiskohustus otsustaja veebilehel või muul veebilehel sisaldub juba kehtivas regulatsioonis (§ 16 lõige 2 punkt 4).</w:t>
      </w:r>
      <w:r w:rsidR="4C578116" w:rsidRPr="005C0B2D">
        <w:rPr>
          <w:rFonts w:ascii="Times New Roman" w:hAnsi="Times New Roman" w:cs="Times New Roman"/>
          <w:sz w:val="24"/>
          <w:szCs w:val="24"/>
        </w:rPr>
        <w:t xml:space="preserve"> Samuti</w:t>
      </w:r>
      <w:r w:rsidR="4B3A92D5" w:rsidRPr="005C0B2D">
        <w:rPr>
          <w:rFonts w:ascii="Times New Roman" w:hAnsi="Times New Roman" w:cs="Times New Roman"/>
          <w:sz w:val="24"/>
          <w:szCs w:val="24"/>
        </w:rPr>
        <w:t xml:space="preserve"> </w:t>
      </w:r>
      <w:r w:rsidR="4C578116" w:rsidRPr="005C0B2D">
        <w:rPr>
          <w:rFonts w:ascii="Times New Roman" w:hAnsi="Times New Roman" w:cs="Times New Roman"/>
          <w:sz w:val="24"/>
          <w:szCs w:val="24"/>
        </w:rPr>
        <w:t>jääb kehtima teavitamise kohustus ajalehes, et tagada i</w:t>
      </w:r>
      <w:r w:rsidR="2A4DB853" w:rsidRPr="005C0B2D">
        <w:rPr>
          <w:rFonts w:ascii="Times New Roman" w:hAnsi="Times New Roman" w:cs="Times New Roman"/>
          <w:sz w:val="24"/>
          <w:szCs w:val="24"/>
        </w:rPr>
        <w:t>nfo kättesaadavus neile, kes internet</w:t>
      </w:r>
      <w:r w:rsidR="472C4B39" w:rsidRPr="005C0B2D">
        <w:rPr>
          <w:rFonts w:ascii="Times New Roman" w:hAnsi="Times New Roman" w:cs="Times New Roman"/>
          <w:sz w:val="24"/>
          <w:szCs w:val="24"/>
        </w:rPr>
        <w:t>t</w:t>
      </w:r>
      <w:r w:rsidR="2A4DB853" w:rsidRPr="005C0B2D">
        <w:rPr>
          <w:rFonts w:ascii="Times New Roman" w:hAnsi="Times New Roman" w:cs="Times New Roman"/>
          <w:sz w:val="24"/>
          <w:szCs w:val="24"/>
        </w:rPr>
        <w:t xml:space="preserve">i ei kasuta. </w:t>
      </w:r>
      <w:r w:rsidR="4B3A92D5" w:rsidRPr="005C0B2D">
        <w:rPr>
          <w:rFonts w:ascii="Times New Roman" w:hAnsi="Times New Roman" w:cs="Times New Roman"/>
          <w:sz w:val="24"/>
          <w:szCs w:val="24"/>
        </w:rPr>
        <w:t xml:space="preserve">Tuleb rõhutada, et </w:t>
      </w:r>
      <w:r w:rsidR="7D14EF35" w:rsidRPr="005C0B2D">
        <w:rPr>
          <w:rFonts w:ascii="Times New Roman" w:hAnsi="Times New Roman" w:cs="Times New Roman"/>
          <w:sz w:val="24"/>
          <w:szCs w:val="24"/>
        </w:rPr>
        <w:t xml:space="preserve">tegemist on </w:t>
      </w:r>
      <w:r w:rsidR="5E1E5D5F" w:rsidRPr="005C0B2D">
        <w:rPr>
          <w:rFonts w:ascii="Times New Roman" w:hAnsi="Times New Roman" w:cs="Times New Roman"/>
          <w:sz w:val="24"/>
          <w:szCs w:val="24"/>
        </w:rPr>
        <w:t xml:space="preserve">täiendava </w:t>
      </w:r>
      <w:r w:rsidR="7D14EF35" w:rsidRPr="005C0B2D">
        <w:rPr>
          <w:rFonts w:ascii="Times New Roman" w:hAnsi="Times New Roman" w:cs="Times New Roman"/>
          <w:sz w:val="24"/>
          <w:szCs w:val="24"/>
        </w:rPr>
        <w:t>teavitamis</w:t>
      </w:r>
      <w:r w:rsidR="7A808A52" w:rsidRPr="005C0B2D">
        <w:rPr>
          <w:rFonts w:ascii="Times New Roman" w:hAnsi="Times New Roman" w:cs="Times New Roman"/>
          <w:sz w:val="24"/>
          <w:szCs w:val="24"/>
        </w:rPr>
        <w:t>formaadi</w:t>
      </w:r>
      <w:r w:rsidR="7D14EF35" w:rsidRPr="005C0B2D">
        <w:rPr>
          <w:rFonts w:ascii="Times New Roman" w:hAnsi="Times New Roman" w:cs="Times New Roman"/>
          <w:sz w:val="24"/>
          <w:szCs w:val="24"/>
        </w:rPr>
        <w:t>ga,</w:t>
      </w:r>
      <w:r w:rsidR="5B2FE0B5" w:rsidRPr="005C0B2D">
        <w:rPr>
          <w:rFonts w:ascii="Times New Roman" w:hAnsi="Times New Roman" w:cs="Times New Roman"/>
          <w:sz w:val="24"/>
          <w:szCs w:val="24"/>
        </w:rPr>
        <w:t xml:space="preserve"> </w:t>
      </w:r>
      <w:r w:rsidR="5AB067F7" w:rsidRPr="005C0B2D">
        <w:rPr>
          <w:rFonts w:ascii="Times New Roman" w:hAnsi="Times New Roman" w:cs="Times New Roman"/>
          <w:sz w:val="24"/>
          <w:szCs w:val="24"/>
        </w:rPr>
        <w:t>st</w:t>
      </w:r>
      <w:r w:rsidR="7BB58202" w:rsidRPr="005C0B2D">
        <w:rPr>
          <w:rFonts w:ascii="Times New Roman" w:hAnsi="Times New Roman" w:cs="Times New Roman"/>
          <w:sz w:val="24"/>
          <w:szCs w:val="24"/>
        </w:rPr>
        <w:t xml:space="preserve"> </w:t>
      </w:r>
      <w:r w:rsidR="5AB067F7" w:rsidRPr="005C0B2D">
        <w:rPr>
          <w:rFonts w:ascii="Times New Roman" w:hAnsi="Times New Roman" w:cs="Times New Roman"/>
          <w:sz w:val="24"/>
          <w:szCs w:val="24"/>
        </w:rPr>
        <w:t xml:space="preserve">KMH </w:t>
      </w:r>
      <w:r w:rsidR="4B3A92D5" w:rsidRPr="005C0B2D">
        <w:rPr>
          <w:rFonts w:ascii="Times New Roman" w:hAnsi="Times New Roman" w:cs="Times New Roman"/>
          <w:sz w:val="24"/>
          <w:szCs w:val="24"/>
        </w:rPr>
        <w:t>programmi kohta ettepanekute, vastuväidete ja küsimuste esitamise viisi</w:t>
      </w:r>
      <w:r w:rsidR="4C5CD35E" w:rsidRPr="005C0B2D">
        <w:rPr>
          <w:rFonts w:ascii="Times New Roman" w:hAnsi="Times New Roman" w:cs="Times New Roman"/>
          <w:sz w:val="24"/>
          <w:szCs w:val="24"/>
        </w:rPr>
        <w:t xml:space="preserve"> määrab otsustaja (</w:t>
      </w:r>
      <w:proofErr w:type="spellStart"/>
      <w:r w:rsidR="4C5CD35E" w:rsidRPr="005C0B2D">
        <w:rPr>
          <w:rFonts w:ascii="Times New Roman" w:hAnsi="Times New Roman" w:cs="Times New Roman"/>
          <w:sz w:val="24"/>
          <w:szCs w:val="24"/>
        </w:rPr>
        <w:t>KeHJS</w:t>
      </w:r>
      <w:proofErr w:type="spellEnd"/>
      <w:r w:rsidR="4C5CD35E" w:rsidRPr="005C0B2D">
        <w:rPr>
          <w:rFonts w:ascii="Times New Roman" w:hAnsi="Times New Roman" w:cs="Times New Roman"/>
          <w:sz w:val="24"/>
          <w:szCs w:val="24"/>
        </w:rPr>
        <w:t xml:space="preserve"> § 16 lõige 4 punkt 4)</w:t>
      </w:r>
      <w:r w:rsidR="4B3A92D5" w:rsidRPr="005C0B2D">
        <w:rPr>
          <w:rFonts w:ascii="Times New Roman" w:hAnsi="Times New Roman" w:cs="Times New Roman"/>
          <w:sz w:val="24"/>
          <w:szCs w:val="24"/>
        </w:rPr>
        <w:t>.</w:t>
      </w:r>
    </w:p>
    <w:p w14:paraId="74D972F2" w14:textId="77777777" w:rsidR="008F040C" w:rsidRPr="005C0B2D" w:rsidRDefault="008F040C" w:rsidP="005C0B2D">
      <w:pPr>
        <w:contextualSpacing/>
        <w:jc w:val="both"/>
        <w:rPr>
          <w:rFonts w:ascii="Times New Roman" w:hAnsi="Times New Roman" w:cs="Times New Roman"/>
          <w:sz w:val="24"/>
          <w:szCs w:val="24"/>
        </w:rPr>
      </w:pPr>
    </w:p>
    <w:p w14:paraId="1BAC298B" w14:textId="4181754F" w:rsidR="00CF1866" w:rsidRPr="005C0B2D" w:rsidRDefault="25F613E9"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5DBC0818" w:rsidRPr="005C0B2D">
        <w:rPr>
          <w:rFonts w:ascii="Times New Roman" w:hAnsi="Times New Roman" w:cs="Times New Roman"/>
          <w:b/>
          <w:bCs/>
          <w:sz w:val="24"/>
          <w:szCs w:val="24"/>
        </w:rPr>
        <w:t>39</w:t>
      </w:r>
      <w:r w:rsidRPr="005C0B2D">
        <w:rPr>
          <w:rFonts w:ascii="Times New Roman" w:hAnsi="Times New Roman" w:cs="Times New Roman"/>
          <w:sz w:val="24"/>
          <w:szCs w:val="24"/>
        </w:rPr>
        <w:t xml:space="preserve"> kaotatakse § 16 lõigetes 3 ja 5 </w:t>
      </w:r>
      <w:r w:rsidR="02B9DA5F" w:rsidRPr="005C0B2D">
        <w:rPr>
          <w:rFonts w:ascii="Times New Roman" w:hAnsi="Times New Roman" w:cs="Times New Roman"/>
          <w:sz w:val="24"/>
          <w:szCs w:val="24"/>
        </w:rPr>
        <w:t xml:space="preserve">ning § 17 pealkirjas ja lõikes 2 </w:t>
      </w:r>
      <w:r w:rsidRPr="005C0B2D">
        <w:rPr>
          <w:rFonts w:ascii="Times New Roman" w:hAnsi="Times New Roman" w:cs="Times New Roman"/>
          <w:sz w:val="24"/>
          <w:szCs w:val="24"/>
        </w:rPr>
        <w:t>viited KMH programmi avalikule arutelule.</w:t>
      </w:r>
      <w:r w:rsidR="56E38EAB" w:rsidRPr="005C0B2D">
        <w:rPr>
          <w:rFonts w:ascii="Times New Roman" w:hAnsi="Times New Roman" w:cs="Times New Roman"/>
          <w:sz w:val="24"/>
          <w:szCs w:val="24"/>
        </w:rPr>
        <w:t xml:space="preserve"> Paragrahv 16 käsitleb KMH programmi avalikustamist ja asjaomastelt asutustelt seisukoha küsimist</w:t>
      </w:r>
      <w:r w:rsidR="63DE40CF" w:rsidRPr="005C0B2D">
        <w:rPr>
          <w:rFonts w:ascii="Times New Roman" w:hAnsi="Times New Roman" w:cs="Times New Roman"/>
          <w:sz w:val="24"/>
          <w:szCs w:val="24"/>
        </w:rPr>
        <w:t xml:space="preserve">, </w:t>
      </w:r>
      <w:r w:rsidR="56E38EAB" w:rsidRPr="005C0B2D">
        <w:rPr>
          <w:rFonts w:ascii="Times New Roman" w:hAnsi="Times New Roman" w:cs="Times New Roman"/>
          <w:sz w:val="24"/>
          <w:szCs w:val="24"/>
        </w:rPr>
        <w:t>§ 17 programmi avaliku</w:t>
      </w:r>
      <w:r w:rsidR="36D0DBD8" w:rsidRPr="005C0B2D">
        <w:rPr>
          <w:rFonts w:ascii="Times New Roman" w:hAnsi="Times New Roman" w:cs="Times New Roman"/>
          <w:sz w:val="24"/>
          <w:szCs w:val="24"/>
        </w:rPr>
        <w:t xml:space="preserve">stamise </w:t>
      </w:r>
      <w:r w:rsidR="56E38EAB" w:rsidRPr="005C0B2D">
        <w:rPr>
          <w:rFonts w:ascii="Times New Roman" w:hAnsi="Times New Roman" w:cs="Times New Roman"/>
          <w:sz w:val="24"/>
          <w:szCs w:val="24"/>
        </w:rPr>
        <w:t>tulemuste arvestamis</w:t>
      </w:r>
      <w:r w:rsidR="44188E5D" w:rsidRPr="005C0B2D">
        <w:rPr>
          <w:rFonts w:ascii="Times New Roman" w:hAnsi="Times New Roman" w:cs="Times New Roman"/>
          <w:sz w:val="24"/>
          <w:szCs w:val="24"/>
        </w:rPr>
        <w:t>t</w:t>
      </w:r>
      <w:r w:rsidR="56E38EAB" w:rsidRPr="005C0B2D">
        <w:rPr>
          <w:rFonts w:ascii="Times New Roman" w:hAnsi="Times New Roman" w:cs="Times New Roman"/>
          <w:sz w:val="24"/>
          <w:szCs w:val="24"/>
        </w:rPr>
        <w:t>.</w:t>
      </w:r>
    </w:p>
    <w:p w14:paraId="25F9CA58" w14:textId="49C62197" w:rsidR="4FB09957" w:rsidRPr="005C0B2D" w:rsidRDefault="4FB09957" w:rsidP="005C0B2D">
      <w:pPr>
        <w:contextualSpacing/>
        <w:jc w:val="both"/>
        <w:rPr>
          <w:rFonts w:ascii="Times New Roman" w:hAnsi="Times New Roman" w:cs="Times New Roman"/>
          <w:b/>
          <w:bCs/>
          <w:sz w:val="24"/>
          <w:szCs w:val="24"/>
        </w:rPr>
      </w:pPr>
    </w:p>
    <w:p w14:paraId="211070CA" w14:textId="1E7E2720" w:rsidR="008F040C" w:rsidRPr="005C0B2D" w:rsidRDefault="25F613E9"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626D2523" w:rsidRPr="005C0B2D">
        <w:rPr>
          <w:rFonts w:ascii="Times New Roman" w:hAnsi="Times New Roman" w:cs="Times New Roman"/>
          <w:b/>
          <w:bCs/>
          <w:sz w:val="24"/>
          <w:szCs w:val="24"/>
        </w:rPr>
        <w:t>40</w:t>
      </w:r>
      <w:r w:rsidRPr="005C0B2D">
        <w:rPr>
          <w:rFonts w:ascii="Times New Roman" w:hAnsi="Times New Roman" w:cs="Times New Roman"/>
          <w:sz w:val="24"/>
          <w:szCs w:val="24"/>
        </w:rPr>
        <w:t xml:space="preserve"> tunnistatakse kehtetuks § 16 lõike 4 punkt 5 (KMH programmi avalikustamise teade ei pea enam sisaldama teavet programmi avaliku arutelu aja ja koha kohta).</w:t>
      </w:r>
    </w:p>
    <w:p w14:paraId="05EC522C" w14:textId="77777777" w:rsidR="008F040C" w:rsidRPr="005C0B2D" w:rsidRDefault="008F040C" w:rsidP="005C0B2D">
      <w:pPr>
        <w:contextualSpacing/>
        <w:jc w:val="both"/>
        <w:rPr>
          <w:rFonts w:ascii="Times New Roman" w:hAnsi="Times New Roman" w:cs="Times New Roman"/>
          <w:sz w:val="24"/>
          <w:szCs w:val="24"/>
        </w:rPr>
      </w:pPr>
    </w:p>
    <w:p w14:paraId="1AAF892C" w14:textId="68AFBEC7" w:rsidR="008F040C" w:rsidRPr="005C0B2D" w:rsidRDefault="25F613E9"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13B72F46" w:rsidRPr="005C0B2D">
        <w:rPr>
          <w:rFonts w:ascii="Times New Roman" w:hAnsi="Times New Roman" w:cs="Times New Roman"/>
          <w:b/>
          <w:bCs/>
          <w:sz w:val="24"/>
          <w:szCs w:val="24"/>
        </w:rPr>
        <w:t>41</w:t>
      </w:r>
      <w:r w:rsidRPr="005C0B2D">
        <w:rPr>
          <w:rFonts w:ascii="Times New Roman" w:hAnsi="Times New Roman" w:cs="Times New Roman"/>
          <w:sz w:val="24"/>
          <w:szCs w:val="24"/>
        </w:rPr>
        <w:t xml:space="preserve"> tunnistatakse kehtetuks § 16 lõige 5</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Kehtiva regulatsiooni kohaselt peab KMH programmi avalikul arutelul tutvustama muu hulgas programmi kohta otsustaja ning asjaomaste asutuste esitatud ja avaliku väljapaneku käigus laekunud seisukohti ning selgitama tehtud ettepanekute ja vastuväidete arvestamist või arvestamata jätmist. Seaduseelnõuga loobutakse </w:t>
      </w:r>
      <w:r w:rsidR="0ACBEF1A" w:rsidRPr="005C0B2D">
        <w:rPr>
          <w:rFonts w:ascii="Times New Roman" w:hAnsi="Times New Roman" w:cs="Times New Roman"/>
          <w:sz w:val="24"/>
          <w:szCs w:val="24"/>
        </w:rPr>
        <w:t xml:space="preserve">aga </w:t>
      </w:r>
      <w:r w:rsidRPr="005C0B2D">
        <w:rPr>
          <w:rFonts w:ascii="Times New Roman" w:hAnsi="Times New Roman" w:cs="Times New Roman"/>
          <w:sz w:val="24"/>
          <w:szCs w:val="24"/>
        </w:rPr>
        <w:t>KMH programmi avaliku arutelu korraldamise nõudest</w:t>
      </w:r>
      <w:r w:rsidR="04EF83D8" w:rsidRPr="005C0B2D">
        <w:rPr>
          <w:rFonts w:ascii="Times New Roman" w:hAnsi="Times New Roman" w:cs="Times New Roman"/>
          <w:sz w:val="24"/>
          <w:szCs w:val="24"/>
        </w:rPr>
        <w:t xml:space="preserve"> ja seetõttu pole see säte enam asjakohane</w:t>
      </w:r>
      <w:r w:rsidRPr="005C0B2D">
        <w:rPr>
          <w:rFonts w:ascii="Times New Roman" w:hAnsi="Times New Roman" w:cs="Times New Roman"/>
          <w:sz w:val="24"/>
          <w:szCs w:val="24"/>
        </w:rPr>
        <w:t xml:space="preserve">. </w:t>
      </w:r>
    </w:p>
    <w:p w14:paraId="131A5AF2" w14:textId="77777777" w:rsidR="008F040C" w:rsidRPr="005C0B2D" w:rsidRDefault="008F040C" w:rsidP="005C0B2D">
      <w:pPr>
        <w:contextualSpacing/>
        <w:jc w:val="both"/>
        <w:rPr>
          <w:rFonts w:ascii="Times New Roman" w:hAnsi="Times New Roman" w:cs="Times New Roman"/>
          <w:sz w:val="24"/>
          <w:szCs w:val="24"/>
        </w:rPr>
      </w:pPr>
    </w:p>
    <w:p w14:paraId="4D9B2398" w14:textId="2CA731F6" w:rsidR="5AA48956" w:rsidRDefault="7564E9F3" w:rsidP="005C0B2D">
      <w:pPr>
        <w:contextualSpacing/>
        <w:jc w:val="both"/>
        <w:rPr>
          <w:rFonts w:ascii="Times New Roman" w:eastAsia="Times New Roman" w:hAnsi="Times New Roman" w:cs="Times New Roman"/>
          <w:sz w:val="24"/>
          <w:szCs w:val="24"/>
        </w:rPr>
      </w:pPr>
      <w:r w:rsidRPr="005C0B2D">
        <w:rPr>
          <w:rFonts w:ascii="Times New Roman" w:hAnsi="Times New Roman" w:cs="Times New Roman"/>
          <w:b/>
          <w:bCs/>
          <w:sz w:val="24"/>
          <w:szCs w:val="24"/>
        </w:rPr>
        <w:t xml:space="preserve">Punktiga </w:t>
      </w:r>
      <w:r w:rsidR="2763A2F6" w:rsidRPr="005C0B2D">
        <w:rPr>
          <w:rFonts w:ascii="Times New Roman" w:hAnsi="Times New Roman" w:cs="Times New Roman"/>
          <w:b/>
          <w:bCs/>
          <w:sz w:val="24"/>
          <w:szCs w:val="24"/>
        </w:rPr>
        <w:t>42</w:t>
      </w:r>
      <w:r w:rsidRPr="005C0B2D">
        <w:rPr>
          <w:rFonts w:ascii="Times New Roman" w:hAnsi="Times New Roman" w:cs="Times New Roman"/>
          <w:sz w:val="24"/>
          <w:szCs w:val="24"/>
        </w:rPr>
        <w:t xml:space="preserve"> tunnistatakse kehtetuks § 1</w:t>
      </w:r>
      <w:r w:rsidR="5941493E" w:rsidRPr="005C0B2D">
        <w:rPr>
          <w:rFonts w:ascii="Times New Roman" w:hAnsi="Times New Roman" w:cs="Times New Roman"/>
          <w:sz w:val="24"/>
          <w:szCs w:val="24"/>
        </w:rPr>
        <w:t>7</w:t>
      </w:r>
      <w:r w:rsidRPr="005C0B2D">
        <w:rPr>
          <w:rFonts w:ascii="Times New Roman" w:hAnsi="Times New Roman" w:cs="Times New Roman"/>
          <w:sz w:val="24"/>
          <w:szCs w:val="24"/>
        </w:rPr>
        <w:t xml:space="preserve"> lõige 1</w:t>
      </w:r>
      <w:r w:rsidR="10F8D658"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Kehtiva regulatsiooni kohaselt peab otsustaja </w:t>
      </w:r>
      <w:r w:rsidR="10F8D658" w:rsidRPr="005C0B2D">
        <w:rPr>
          <w:rFonts w:ascii="Times New Roman" w:hAnsi="Times New Roman" w:cs="Times New Roman"/>
          <w:sz w:val="24"/>
          <w:szCs w:val="24"/>
        </w:rPr>
        <w:t xml:space="preserve">KMH programmi </w:t>
      </w:r>
      <w:r w:rsidRPr="005C0B2D">
        <w:rPr>
          <w:rFonts w:ascii="Times New Roman" w:hAnsi="Times New Roman" w:cs="Times New Roman"/>
          <w:sz w:val="24"/>
          <w:szCs w:val="24"/>
        </w:rPr>
        <w:t xml:space="preserve">avaliku arutelu järgselt vaatama läbi avalikustamise käigus esitatud ettepanekud, vastuväited ja küsimused ning asjaomaste asutuste seisukohad ning andma arendajale oma seisukoha programmi asjakohasuse ja piisavuse kohta (arvestades avalikustamise tulemusi ja asjaomaste asutuste seisukohti). </w:t>
      </w:r>
      <w:r w:rsidR="2F0D90C1" w:rsidRPr="005C0B2D">
        <w:rPr>
          <w:rFonts w:ascii="Times New Roman" w:eastAsia="Times New Roman" w:hAnsi="Times New Roman" w:cs="Times New Roman"/>
          <w:sz w:val="24"/>
          <w:szCs w:val="24"/>
        </w:rPr>
        <w:t xml:space="preserve">KMH teenusedisaini käigus selgus, et </w:t>
      </w:r>
      <w:r w:rsidR="2194F751" w:rsidRPr="005C0B2D">
        <w:rPr>
          <w:rFonts w:ascii="Times New Roman" w:eastAsia="Times New Roman" w:hAnsi="Times New Roman" w:cs="Times New Roman"/>
          <w:sz w:val="24"/>
          <w:szCs w:val="24"/>
        </w:rPr>
        <w:t>selline</w:t>
      </w:r>
      <w:r w:rsidR="2F0D90C1" w:rsidRPr="005C0B2D">
        <w:rPr>
          <w:rFonts w:ascii="Times New Roman" w:eastAsia="Times New Roman" w:hAnsi="Times New Roman" w:cs="Times New Roman"/>
          <w:sz w:val="24"/>
          <w:szCs w:val="24"/>
        </w:rPr>
        <w:t xml:space="preserve"> otsustaja seisukoht</w:t>
      </w:r>
      <w:r w:rsidR="2194F751" w:rsidRPr="005C0B2D">
        <w:rPr>
          <w:rFonts w:ascii="Times New Roman" w:eastAsia="Times New Roman" w:hAnsi="Times New Roman" w:cs="Times New Roman"/>
          <w:sz w:val="24"/>
          <w:szCs w:val="24"/>
        </w:rPr>
        <w:t xml:space="preserve"> on</w:t>
      </w:r>
      <w:r w:rsidR="2F0D90C1" w:rsidRPr="005C0B2D">
        <w:rPr>
          <w:rFonts w:ascii="Times New Roman" w:eastAsia="Times New Roman" w:hAnsi="Times New Roman" w:cs="Times New Roman"/>
          <w:sz w:val="24"/>
          <w:szCs w:val="24"/>
        </w:rPr>
        <w:t xml:space="preserve"> enamasti vormiline</w:t>
      </w:r>
      <w:r w:rsidR="3C21BC32" w:rsidRPr="005C0B2D">
        <w:rPr>
          <w:rFonts w:ascii="Times New Roman" w:eastAsia="Times New Roman" w:hAnsi="Times New Roman" w:cs="Times New Roman"/>
          <w:sz w:val="24"/>
          <w:szCs w:val="24"/>
        </w:rPr>
        <w:t xml:space="preserve">, </w:t>
      </w:r>
      <w:r w:rsidR="2F0D90C1" w:rsidRPr="005C0B2D">
        <w:rPr>
          <w:rFonts w:ascii="Times New Roman" w:eastAsia="Times New Roman" w:hAnsi="Times New Roman" w:cs="Times New Roman"/>
          <w:sz w:val="24"/>
          <w:szCs w:val="24"/>
        </w:rPr>
        <w:t>piirdu</w:t>
      </w:r>
      <w:r w:rsidR="3C21BC32" w:rsidRPr="005C0B2D">
        <w:rPr>
          <w:rFonts w:ascii="Times New Roman" w:eastAsia="Times New Roman" w:hAnsi="Times New Roman" w:cs="Times New Roman"/>
          <w:sz w:val="24"/>
          <w:szCs w:val="24"/>
        </w:rPr>
        <w:t>des</w:t>
      </w:r>
      <w:r w:rsidR="2F0D90C1" w:rsidRPr="005C0B2D">
        <w:rPr>
          <w:rFonts w:ascii="Times New Roman" w:eastAsia="Times New Roman" w:hAnsi="Times New Roman" w:cs="Times New Roman"/>
          <w:sz w:val="24"/>
          <w:szCs w:val="24"/>
        </w:rPr>
        <w:t xml:space="preserve"> avaliku arutelu ja asutuste arvamuste edastamisega arendajale </w:t>
      </w:r>
      <w:r w:rsidR="679AF67C" w:rsidRPr="005C0B2D">
        <w:rPr>
          <w:rFonts w:ascii="Times New Roman" w:eastAsia="Times New Roman" w:hAnsi="Times New Roman" w:cs="Times New Roman"/>
          <w:sz w:val="24"/>
          <w:szCs w:val="24"/>
        </w:rPr>
        <w:t xml:space="preserve">mõjutamata sealjuures </w:t>
      </w:r>
      <w:r w:rsidR="2F0D90C1" w:rsidRPr="005C0B2D">
        <w:rPr>
          <w:rFonts w:ascii="Times New Roman" w:eastAsia="Times New Roman" w:hAnsi="Times New Roman" w:cs="Times New Roman"/>
          <w:sz w:val="24"/>
          <w:szCs w:val="24"/>
        </w:rPr>
        <w:t>menetluse sisu või otsustuse kvaliteeti. Toiming piken</w:t>
      </w:r>
      <w:r w:rsidR="51D18B88" w:rsidRPr="005C0B2D">
        <w:rPr>
          <w:rFonts w:ascii="Times New Roman" w:eastAsia="Times New Roman" w:hAnsi="Times New Roman" w:cs="Times New Roman"/>
          <w:sz w:val="24"/>
          <w:szCs w:val="24"/>
        </w:rPr>
        <w:t>da</w:t>
      </w:r>
      <w:r w:rsidR="2F0D90C1" w:rsidRPr="005C0B2D">
        <w:rPr>
          <w:rFonts w:ascii="Times New Roman" w:eastAsia="Times New Roman" w:hAnsi="Times New Roman" w:cs="Times New Roman"/>
          <w:sz w:val="24"/>
          <w:szCs w:val="24"/>
        </w:rPr>
        <w:t>b</w:t>
      </w:r>
      <w:r w:rsidR="70AE327D" w:rsidRPr="005C0B2D">
        <w:rPr>
          <w:rFonts w:ascii="Times New Roman" w:eastAsia="Times New Roman" w:hAnsi="Times New Roman" w:cs="Times New Roman"/>
          <w:sz w:val="24"/>
          <w:szCs w:val="24"/>
        </w:rPr>
        <w:t xml:space="preserve"> </w:t>
      </w:r>
      <w:r w:rsidR="3C21BC32" w:rsidRPr="005C0B2D">
        <w:rPr>
          <w:rFonts w:ascii="Times New Roman" w:eastAsia="Times New Roman" w:hAnsi="Times New Roman" w:cs="Times New Roman"/>
          <w:sz w:val="24"/>
          <w:szCs w:val="24"/>
        </w:rPr>
        <w:t xml:space="preserve">aga </w:t>
      </w:r>
      <w:r w:rsidR="70AE327D" w:rsidRPr="005C0B2D">
        <w:rPr>
          <w:rFonts w:ascii="Times New Roman" w:eastAsia="Times New Roman" w:hAnsi="Times New Roman" w:cs="Times New Roman"/>
          <w:sz w:val="24"/>
          <w:szCs w:val="24"/>
        </w:rPr>
        <w:t>menetlusaega</w:t>
      </w:r>
      <w:r w:rsidR="2F0D90C1" w:rsidRPr="005C0B2D">
        <w:rPr>
          <w:rFonts w:ascii="Times New Roman" w:eastAsia="Times New Roman" w:hAnsi="Times New Roman" w:cs="Times New Roman"/>
          <w:sz w:val="24"/>
          <w:szCs w:val="24"/>
        </w:rPr>
        <w:t xml:space="preserve"> keskmiselt 2–4 nädala võrra ja suurendab halduskoormust </w:t>
      </w:r>
      <w:r w:rsidR="00493EFA">
        <w:rPr>
          <w:rFonts w:ascii="Times New Roman" w:eastAsia="Times New Roman" w:hAnsi="Times New Roman" w:cs="Times New Roman"/>
          <w:sz w:val="24"/>
          <w:szCs w:val="24"/>
        </w:rPr>
        <w:t>(</w:t>
      </w:r>
      <w:r w:rsidR="1B166B53" w:rsidRPr="005C0B2D">
        <w:rPr>
          <w:rFonts w:ascii="Times New Roman" w:hAnsi="Times New Roman" w:cs="Times New Roman"/>
          <w:sz w:val="24"/>
          <w:szCs w:val="24"/>
        </w:rPr>
        <w:t>ilma</w:t>
      </w:r>
      <w:r w:rsidR="2F0D90C1" w:rsidRPr="005C0B2D">
        <w:rPr>
          <w:rFonts w:ascii="Times New Roman" w:eastAsia="Times New Roman" w:hAnsi="Times New Roman" w:cs="Times New Roman"/>
          <w:sz w:val="24"/>
          <w:szCs w:val="24"/>
        </w:rPr>
        <w:t xml:space="preserve"> sisuli</w:t>
      </w:r>
      <w:r w:rsidR="1B166B53" w:rsidRPr="005C0B2D">
        <w:rPr>
          <w:rFonts w:ascii="Times New Roman" w:eastAsia="Times New Roman" w:hAnsi="Times New Roman" w:cs="Times New Roman"/>
          <w:sz w:val="24"/>
          <w:szCs w:val="24"/>
        </w:rPr>
        <w:t>s</w:t>
      </w:r>
      <w:r w:rsidR="2F0D90C1" w:rsidRPr="005C0B2D">
        <w:rPr>
          <w:rFonts w:ascii="Times New Roman" w:eastAsia="Times New Roman" w:hAnsi="Times New Roman" w:cs="Times New Roman"/>
          <w:sz w:val="24"/>
          <w:szCs w:val="24"/>
        </w:rPr>
        <w:t>e lisandväärtus</w:t>
      </w:r>
      <w:r w:rsidR="1B166B53" w:rsidRPr="005C0B2D">
        <w:rPr>
          <w:rFonts w:ascii="Times New Roman" w:eastAsia="Times New Roman" w:hAnsi="Times New Roman" w:cs="Times New Roman"/>
          <w:sz w:val="24"/>
          <w:szCs w:val="24"/>
        </w:rPr>
        <w:t>eta</w:t>
      </w:r>
      <w:r w:rsidR="00493EFA">
        <w:rPr>
          <w:rFonts w:ascii="Times New Roman" w:eastAsia="Times New Roman" w:hAnsi="Times New Roman" w:cs="Times New Roman"/>
          <w:sz w:val="24"/>
          <w:szCs w:val="24"/>
        </w:rPr>
        <w:t>)</w:t>
      </w:r>
      <w:r w:rsidR="2F0D90C1" w:rsidRPr="005C0B2D">
        <w:rPr>
          <w:rFonts w:ascii="Times New Roman" w:eastAsia="Times New Roman" w:hAnsi="Times New Roman" w:cs="Times New Roman"/>
          <w:sz w:val="24"/>
          <w:szCs w:val="24"/>
        </w:rPr>
        <w:t>.</w:t>
      </w:r>
      <w:r w:rsidR="15A91AF5" w:rsidRPr="005C0B2D">
        <w:rPr>
          <w:rFonts w:ascii="Times New Roman" w:eastAsia="Times New Roman" w:hAnsi="Times New Roman" w:cs="Times New Roman"/>
          <w:sz w:val="24"/>
          <w:szCs w:val="24"/>
        </w:rPr>
        <w:t xml:space="preserve"> Muudatus aitab lühendada KMH menetluse </w:t>
      </w:r>
      <w:r w:rsidR="15A91AF5" w:rsidRPr="005C0B2D">
        <w:rPr>
          <w:rFonts w:ascii="Times New Roman" w:eastAsia="Times New Roman" w:hAnsi="Times New Roman" w:cs="Times New Roman"/>
          <w:sz w:val="24"/>
          <w:szCs w:val="24"/>
        </w:rPr>
        <w:lastRenderedPageBreak/>
        <w:t>kestust, vältida dubleerivaid menetlustoiminguid ja suunata otsustaja ressursid etappidesse, kus tema sisuline roll on otsustamise kvaliteedi seisukohalt kõige olulisem.</w:t>
      </w:r>
    </w:p>
    <w:p w14:paraId="1C9E8DA6" w14:textId="77777777" w:rsidR="00513992" w:rsidRPr="005C0B2D" w:rsidRDefault="00513992" w:rsidP="005C0B2D">
      <w:pPr>
        <w:contextualSpacing/>
        <w:jc w:val="both"/>
        <w:rPr>
          <w:rFonts w:ascii="Times New Roman" w:hAnsi="Times New Roman" w:cs="Times New Roman"/>
          <w:sz w:val="24"/>
          <w:szCs w:val="24"/>
        </w:rPr>
      </w:pPr>
    </w:p>
    <w:p w14:paraId="335EEC49" w14:textId="07A6771D" w:rsidR="1CA5BC63" w:rsidRPr="005C0B2D" w:rsidRDefault="2F06EE1E" w:rsidP="005C0B2D">
      <w:pPr>
        <w:spacing w:after="0"/>
        <w:contextualSpacing/>
        <w:jc w:val="both"/>
        <w:rPr>
          <w:rFonts w:ascii="Times New Roman" w:eastAsia="Times New Roman" w:hAnsi="Times New Roman" w:cs="Times New Roman"/>
          <w:sz w:val="24"/>
          <w:szCs w:val="24"/>
        </w:rPr>
      </w:pPr>
      <w:r w:rsidRPr="005C0B2D">
        <w:rPr>
          <w:rFonts w:ascii="Times New Roman" w:hAnsi="Times New Roman" w:cs="Times New Roman"/>
          <w:b/>
          <w:bCs/>
          <w:sz w:val="24"/>
          <w:szCs w:val="24"/>
        </w:rPr>
        <w:t xml:space="preserve">Punktiga </w:t>
      </w:r>
      <w:r w:rsidR="59F60FB3" w:rsidRPr="005C0B2D">
        <w:rPr>
          <w:rFonts w:ascii="Times New Roman" w:hAnsi="Times New Roman" w:cs="Times New Roman"/>
          <w:b/>
          <w:bCs/>
          <w:sz w:val="24"/>
          <w:szCs w:val="24"/>
        </w:rPr>
        <w:t>43</w:t>
      </w:r>
      <w:r w:rsidRPr="005C0B2D">
        <w:rPr>
          <w:rFonts w:ascii="Times New Roman" w:eastAsia="Times New Roman" w:hAnsi="Times New Roman" w:cs="Times New Roman"/>
          <w:sz w:val="24"/>
          <w:szCs w:val="24"/>
        </w:rPr>
        <w:t xml:space="preserve"> </w:t>
      </w:r>
      <w:r w:rsidR="67019186" w:rsidRPr="005C0B2D">
        <w:rPr>
          <w:rFonts w:ascii="Times New Roman" w:eastAsia="Times New Roman" w:hAnsi="Times New Roman" w:cs="Times New Roman"/>
          <w:sz w:val="24"/>
          <w:szCs w:val="24"/>
        </w:rPr>
        <w:t xml:space="preserve">jäetakse § </w:t>
      </w:r>
      <w:r w:rsidRPr="005C0B2D">
        <w:rPr>
          <w:rFonts w:ascii="Times New Roman" w:eastAsia="Times New Roman" w:hAnsi="Times New Roman" w:cs="Times New Roman"/>
          <w:sz w:val="24"/>
          <w:szCs w:val="24"/>
        </w:rPr>
        <w:t>17 lõikes 2 välja sõnad „juhteksperdi juhtimisel“</w:t>
      </w:r>
      <w:r w:rsidR="67174CDD" w:rsidRPr="005C0B2D">
        <w:rPr>
          <w:rFonts w:ascii="Times New Roman" w:eastAsia="Times New Roman" w:hAnsi="Times New Roman" w:cs="Times New Roman"/>
          <w:sz w:val="24"/>
          <w:szCs w:val="24"/>
        </w:rPr>
        <w:t xml:space="preserve">. Tegemist on </w:t>
      </w:r>
      <w:r w:rsidR="1F392D94" w:rsidRPr="005C0B2D">
        <w:rPr>
          <w:rFonts w:ascii="Times New Roman" w:eastAsia="Times New Roman" w:hAnsi="Times New Roman" w:cs="Times New Roman"/>
          <w:sz w:val="24"/>
          <w:szCs w:val="24"/>
        </w:rPr>
        <w:t xml:space="preserve">selguse huvides tehtava </w:t>
      </w:r>
      <w:r w:rsidR="67174CDD" w:rsidRPr="005C0B2D">
        <w:rPr>
          <w:rFonts w:ascii="Times New Roman" w:eastAsia="Times New Roman" w:hAnsi="Times New Roman" w:cs="Times New Roman"/>
          <w:sz w:val="24"/>
          <w:szCs w:val="24"/>
        </w:rPr>
        <w:t>tehnilise täpsustusega.</w:t>
      </w:r>
      <w:r w:rsidR="7A6FDC84" w:rsidRPr="005C0B2D">
        <w:rPr>
          <w:rFonts w:ascii="Times New Roman" w:eastAsia="Times New Roman" w:hAnsi="Times New Roman" w:cs="Times New Roman"/>
          <w:sz w:val="24"/>
          <w:szCs w:val="24"/>
        </w:rPr>
        <w:t xml:space="preserve"> Sätte kehtiva sõnastuse järgi peavad j</w:t>
      </w:r>
      <w:r w:rsidR="67174CDD" w:rsidRPr="005C0B2D">
        <w:rPr>
          <w:rFonts w:ascii="Times New Roman" w:eastAsia="Times New Roman" w:hAnsi="Times New Roman" w:cs="Times New Roman"/>
          <w:sz w:val="24"/>
          <w:szCs w:val="24"/>
        </w:rPr>
        <w:t xml:space="preserve">uhtekspert või eksperdirühm juhteksperdi juhtimisel koos arendajaga </w:t>
      </w:r>
      <w:r w:rsidR="1C1BE076" w:rsidRPr="005C0B2D">
        <w:rPr>
          <w:rFonts w:ascii="Times New Roman" w:eastAsia="Times New Roman" w:hAnsi="Times New Roman" w:cs="Times New Roman"/>
          <w:sz w:val="24"/>
          <w:szCs w:val="24"/>
        </w:rPr>
        <w:t>tegema avalikustami</w:t>
      </w:r>
      <w:r w:rsidR="2FF8BA26" w:rsidRPr="005C0B2D">
        <w:rPr>
          <w:rFonts w:ascii="Times New Roman" w:eastAsia="Times New Roman" w:hAnsi="Times New Roman" w:cs="Times New Roman"/>
          <w:sz w:val="24"/>
          <w:szCs w:val="24"/>
        </w:rPr>
        <w:t>s</w:t>
      </w:r>
      <w:r w:rsidR="1C1BE076" w:rsidRPr="005C0B2D">
        <w:rPr>
          <w:rFonts w:ascii="Times New Roman" w:eastAsia="Times New Roman" w:hAnsi="Times New Roman" w:cs="Times New Roman"/>
          <w:sz w:val="24"/>
          <w:szCs w:val="24"/>
        </w:rPr>
        <w:t>e järgselt KMH</w:t>
      </w:r>
      <w:r w:rsidR="67174CDD" w:rsidRPr="005C0B2D">
        <w:rPr>
          <w:rFonts w:ascii="Times New Roman" w:eastAsia="Times New Roman" w:hAnsi="Times New Roman" w:cs="Times New Roman"/>
          <w:sz w:val="24"/>
          <w:szCs w:val="24"/>
        </w:rPr>
        <w:t xml:space="preserve"> programmi</w:t>
      </w:r>
      <w:r w:rsidR="256D09E6" w:rsidRPr="005C0B2D">
        <w:rPr>
          <w:rFonts w:ascii="Times New Roman" w:eastAsia="Times New Roman" w:hAnsi="Times New Roman" w:cs="Times New Roman"/>
          <w:sz w:val="24"/>
          <w:szCs w:val="24"/>
        </w:rPr>
        <w:t>s vajalikud parandused ja täiendused.</w:t>
      </w:r>
      <w:r w:rsidR="67174CDD" w:rsidRPr="005C0B2D">
        <w:rPr>
          <w:rFonts w:ascii="Times New Roman" w:eastAsia="Times New Roman" w:hAnsi="Times New Roman" w:cs="Times New Roman"/>
          <w:sz w:val="24"/>
          <w:szCs w:val="24"/>
        </w:rPr>
        <w:t xml:space="preserve"> </w:t>
      </w:r>
      <w:r w:rsidR="032223EC" w:rsidRPr="005C0B2D">
        <w:rPr>
          <w:rFonts w:ascii="Times New Roman" w:eastAsia="Times New Roman" w:hAnsi="Times New Roman" w:cs="Times New Roman"/>
          <w:sz w:val="24"/>
          <w:szCs w:val="24"/>
        </w:rPr>
        <w:t xml:space="preserve">Kuna </w:t>
      </w:r>
      <w:proofErr w:type="spellStart"/>
      <w:r w:rsidR="1E915E5F" w:rsidRPr="005C0B2D">
        <w:rPr>
          <w:rFonts w:ascii="Times New Roman" w:eastAsia="Times New Roman" w:hAnsi="Times New Roman" w:cs="Times New Roman"/>
          <w:sz w:val="24"/>
          <w:szCs w:val="24"/>
        </w:rPr>
        <w:t>KeHJS</w:t>
      </w:r>
      <w:proofErr w:type="spellEnd"/>
      <w:r w:rsidR="1E915E5F" w:rsidRPr="005C0B2D">
        <w:rPr>
          <w:rFonts w:ascii="Times New Roman" w:eastAsia="Times New Roman" w:hAnsi="Times New Roman" w:cs="Times New Roman"/>
          <w:sz w:val="24"/>
          <w:szCs w:val="24"/>
        </w:rPr>
        <w:t xml:space="preserve">-s kasutatakse läbivalt formuleeringu </w:t>
      </w:r>
      <w:r w:rsidR="01B0001E" w:rsidRPr="005C0B2D">
        <w:rPr>
          <w:rFonts w:ascii="Times New Roman" w:eastAsia="Times New Roman" w:hAnsi="Times New Roman" w:cs="Times New Roman"/>
          <w:sz w:val="24"/>
          <w:szCs w:val="24"/>
        </w:rPr>
        <w:t>„</w:t>
      </w:r>
      <w:r w:rsidR="1E915E5F" w:rsidRPr="005C0B2D">
        <w:rPr>
          <w:rFonts w:ascii="Times New Roman" w:eastAsia="Times New Roman" w:hAnsi="Times New Roman" w:cs="Times New Roman"/>
          <w:sz w:val="24"/>
          <w:szCs w:val="24"/>
        </w:rPr>
        <w:t xml:space="preserve">eksperdirühm juhteksperdi juhtimisel” </w:t>
      </w:r>
      <w:r w:rsidR="6C33F005" w:rsidRPr="005C0B2D">
        <w:rPr>
          <w:rFonts w:ascii="Times New Roman" w:eastAsia="Times New Roman" w:hAnsi="Times New Roman" w:cs="Times New Roman"/>
          <w:sz w:val="24"/>
          <w:szCs w:val="24"/>
        </w:rPr>
        <w:t xml:space="preserve">kohta </w:t>
      </w:r>
      <w:r w:rsidR="5A42C168" w:rsidRPr="005C0B2D">
        <w:rPr>
          <w:rFonts w:ascii="Times New Roman" w:eastAsia="Times New Roman" w:hAnsi="Times New Roman" w:cs="Times New Roman"/>
          <w:sz w:val="24"/>
          <w:szCs w:val="24"/>
        </w:rPr>
        <w:t>lühendatu</w:t>
      </w:r>
      <w:r w:rsidR="5A4D0E41" w:rsidRPr="005C0B2D">
        <w:rPr>
          <w:rFonts w:ascii="Times New Roman" w:eastAsia="Times New Roman" w:hAnsi="Times New Roman" w:cs="Times New Roman"/>
          <w:sz w:val="24"/>
          <w:szCs w:val="24"/>
        </w:rPr>
        <w:t>l</w:t>
      </w:r>
      <w:r w:rsidR="5A42C168" w:rsidRPr="005C0B2D">
        <w:rPr>
          <w:rFonts w:ascii="Times New Roman" w:eastAsia="Times New Roman" w:hAnsi="Times New Roman" w:cs="Times New Roman"/>
          <w:sz w:val="24"/>
          <w:szCs w:val="24"/>
        </w:rPr>
        <w:t xml:space="preserve">t </w:t>
      </w:r>
      <w:r w:rsidR="0A8E9D8C" w:rsidRPr="005C0B2D">
        <w:rPr>
          <w:rFonts w:ascii="Times New Roman" w:eastAsia="Times New Roman" w:hAnsi="Times New Roman" w:cs="Times New Roman"/>
          <w:sz w:val="24"/>
          <w:szCs w:val="24"/>
        </w:rPr>
        <w:t xml:space="preserve">terminit </w:t>
      </w:r>
      <w:r w:rsidR="5A42C168" w:rsidRPr="005C0B2D">
        <w:rPr>
          <w:rFonts w:ascii="Times New Roman" w:eastAsia="Times New Roman" w:hAnsi="Times New Roman" w:cs="Times New Roman"/>
          <w:sz w:val="24"/>
          <w:szCs w:val="24"/>
        </w:rPr>
        <w:t>„eksperdirühm” (v</w:t>
      </w:r>
      <w:r w:rsidR="630EFBBB" w:rsidRPr="005C0B2D">
        <w:rPr>
          <w:rFonts w:ascii="Times New Roman" w:eastAsia="Times New Roman" w:hAnsi="Times New Roman" w:cs="Times New Roman"/>
          <w:sz w:val="24"/>
          <w:szCs w:val="24"/>
        </w:rPr>
        <w:t xml:space="preserve">t </w:t>
      </w:r>
      <w:r w:rsidR="032223EC" w:rsidRPr="005C0B2D">
        <w:rPr>
          <w:rFonts w:ascii="Times New Roman" w:eastAsia="Times New Roman" w:hAnsi="Times New Roman" w:cs="Times New Roman"/>
          <w:sz w:val="24"/>
          <w:szCs w:val="24"/>
        </w:rPr>
        <w:t>§ 13 lõi</w:t>
      </w:r>
      <w:r w:rsidR="48C81472" w:rsidRPr="005C0B2D">
        <w:rPr>
          <w:rFonts w:ascii="Times New Roman" w:eastAsia="Times New Roman" w:hAnsi="Times New Roman" w:cs="Times New Roman"/>
          <w:sz w:val="24"/>
          <w:szCs w:val="24"/>
        </w:rPr>
        <w:t>ge</w:t>
      </w:r>
      <w:r w:rsidR="032223EC" w:rsidRPr="005C0B2D">
        <w:rPr>
          <w:rFonts w:ascii="Times New Roman" w:eastAsia="Times New Roman" w:hAnsi="Times New Roman" w:cs="Times New Roman"/>
          <w:sz w:val="24"/>
          <w:szCs w:val="24"/>
        </w:rPr>
        <w:t xml:space="preserve"> 1</w:t>
      </w:r>
      <w:r w:rsidR="462BE9B9" w:rsidRPr="005C0B2D">
        <w:rPr>
          <w:rFonts w:ascii="Times New Roman" w:eastAsia="Times New Roman" w:hAnsi="Times New Roman" w:cs="Times New Roman"/>
          <w:sz w:val="24"/>
          <w:szCs w:val="24"/>
        </w:rPr>
        <w:t xml:space="preserve">), </w:t>
      </w:r>
      <w:r w:rsidR="4CE7878C" w:rsidRPr="005C0B2D">
        <w:rPr>
          <w:rFonts w:ascii="Times New Roman" w:eastAsia="Times New Roman" w:hAnsi="Times New Roman" w:cs="Times New Roman"/>
          <w:sz w:val="24"/>
          <w:szCs w:val="24"/>
        </w:rPr>
        <w:t xml:space="preserve">siis </w:t>
      </w:r>
      <w:r w:rsidR="0A9FC13F" w:rsidRPr="005C0B2D">
        <w:rPr>
          <w:rFonts w:ascii="Times New Roman" w:eastAsia="Times New Roman" w:hAnsi="Times New Roman" w:cs="Times New Roman"/>
          <w:sz w:val="24"/>
          <w:szCs w:val="24"/>
        </w:rPr>
        <w:t>tuleb ka</w:t>
      </w:r>
      <w:r w:rsidR="4CE7878C" w:rsidRPr="005C0B2D">
        <w:rPr>
          <w:rFonts w:ascii="Times New Roman" w:eastAsia="Times New Roman" w:hAnsi="Times New Roman" w:cs="Times New Roman"/>
          <w:sz w:val="24"/>
          <w:szCs w:val="24"/>
        </w:rPr>
        <w:t xml:space="preserve"> § 17 lõikes 2 </w:t>
      </w:r>
      <w:r w:rsidR="2B6A4A2A" w:rsidRPr="005C0B2D">
        <w:rPr>
          <w:rFonts w:ascii="Times New Roman" w:eastAsia="Times New Roman" w:hAnsi="Times New Roman" w:cs="Times New Roman"/>
          <w:sz w:val="24"/>
          <w:szCs w:val="24"/>
        </w:rPr>
        <w:t>kasutada</w:t>
      </w:r>
      <w:r w:rsidR="25544A8F" w:rsidRPr="005C0B2D">
        <w:rPr>
          <w:rFonts w:ascii="Times New Roman" w:eastAsia="Times New Roman" w:hAnsi="Times New Roman" w:cs="Times New Roman"/>
          <w:sz w:val="24"/>
          <w:szCs w:val="24"/>
        </w:rPr>
        <w:t xml:space="preserve"> </w:t>
      </w:r>
      <w:r w:rsidR="509BE702" w:rsidRPr="005C0B2D">
        <w:rPr>
          <w:rFonts w:ascii="Times New Roman" w:eastAsia="Times New Roman" w:hAnsi="Times New Roman" w:cs="Times New Roman"/>
          <w:sz w:val="24"/>
          <w:szCs w:val="24"/>
        </w:rPr>
        <w:t xml:space="preserve">sama </w:t>
      </w:r>
      <w:r w:rsidR="03F6B131" w:rsidRPr="005C0B2D">
        <w:rPr>
          <w:rFonts w:ascii="Times New Roman" w:eastAsia="Times New Roman" w:hAnsi="Times New Roman" w:cs="Times New Roman"/>
          <w:sz w:val="24"/>
          <w:szCs w:val="24"/>
        </w:rPr>
        <w:t>terminit</w:t>
      </w:r>
      <w:r w:rsidR="4CE7878C" w:rsidRPr="005C0B2D">
        <w:rPr>
          <w:rFonts w:ascii="Times New Roman" w:eastAsia="Times New Roman" w:hAnsi="Times New Roman" w:cs="Times New Roman"/>
          <w:sz w:val="24"/>
          <w:szCs w:val="24"/>
        </w:rPr>
        <w:t>.</w:t>
      </w:r>
    </w:p>
    <w:p w14:paraId="122AE93D" w14:textId="41E855AC" w:rsidR="19ED9748" w:rsidRPr="005C0B2D" w:rsidRDefault="19ED9748" w:rsidP="005C0B2D">
      <w:pPr>
        <w:spacing w:after="0"/>
        <w:contextualSpacing/>
        <w:jc w:val="both"/>
        <w:rPr>
          <w:rFonts w:ascii="Times New Roman" w:eastAsia="Times New Roman" w:hAnsi="Times New Roman" w:cs="Times New Roman"/>
          <w:sz w:val="24"/>
          <w:szCs w:val="24"/>
        </w:rPr>
      </w:pPr>
    </w:p>
    <w:p w14:paraId="61FB07E8" w14:textId="18345613" w:rsidR="00D954C0" w:rsidRPr="005C0B2D" w:rsidRDefault="50AC0119"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5E22080E" w:rsidRPr="005C0B2D">
        <w:rPr>
          <w:rFonts w:ascii="Times New Roman" w:hAnsi="Times New Roman" w:cs="Times New Roman"/>
          <w:b/>
          <w:bCs/>
          <w:sz w:val="24"/>
          <w:szCs w:val="24"/>
        </w:rPr>
        <w:t>44</w:t>
      </w:r>
      <w:r w:rsidRPr="005C0B2D">
        <w:rPr>
          <w:rFonts w:ascii="Times New Roman" w:hAnsi="Times New Roman" w:cs="Times New Roman"/>
          <w:sz w:val="24"/>
          <w:szCs w:val="24"/>
        </w:rPr>
        <w:t xml:space="preserve"> muudetakse § 1</w:t>
      </w:r>
      <w:r w:rsidR="19245E06" w:rsidRPr="005C0B2D">
        <w:rPr>
          <w:rFonts w:ascii="Times New Roman" w:hAnsi="Times New Roman" w:cs="Times New Roman"/>
          <w:sz w:val="24"/>
          <w:szCs w:val="24"/>
        </w:rPr>
        <w:t>7</w:t>
      </w:r>
      <w:r w:rsidRPr="005C0B2D">
        <w:rPr>
          <w:rFonts w:ascii="Times New Roman" w:hAnsi="Times New Roman" w:cs="Times New Roman"/>
          <w:sz w:val="24"/>
          <w:szCs w:val="24"/>
        </w:rPr>
        <w:t xml:space="preserve"> lõiget </w:t>
      </w:r>
      <w:r w:rsidR="17150F19" w:rsidRPr="005C0B2D">
        <w:rPr>
          <w:rFonts w:ascii="Times New Roman" w:hAnsi="Times New Roman" w:cs="Times New Roman"/>
          <w:sz w:val="24"/>
          <w:szCs w:val="24"/>
        </w:rPr>
        <w:t>3</w:t>
      </w:r>
      <w:r w:rsidRPr="005C0B2D">
        <w:rPr>
          <w:rFonts w:ascii="Times New Roman" w:hAnsi="Times New Roman" w:cs="Times New Roman"/>
          <w:sz w:val="24"/>
          <w:szCs w:val="24"/>
        </w:rPr>
        <w:t xml:space="preserve"> selliselt, et arendaja peab </w:t>
      </w:r>
      <w:r w:rsidR="19245E06" w:rsidRPr="005C0B2D">
        <w:rPr>
          <w:rFonts w:ascii="Times New Roman" w:hAnsi="Times New Roman" w:cs="Times New Roman"/>
          <w:sz w:val="24"/>
          <w:szCs w:val="24"/>
        </w:rPr>
        <w:t xml:space="preserve">21 päeva jooksul avaliku väljapaneku lõppemisest arvates </w:t>
      </w:r>
      <w:r w:rsidR="54E7F8B6" w:rsidRPr="005C0B2D">
        <w:rPr>
          <w:rFonts w:ascii="Times New Roman" w:hAnsi="Times New Roman" w:cs="Times New Roman"/>
          <w:sz w:val="24"/>
          <w:szCs w:val="24"/>
        </w:rPr>
        <w:t xml:space="preserve">(mitte enam otsustaja seisukoha saamisest arvates) </w:t>
      </w:r>
      <w:r w:rsidRPr="005C0B2D">
        <w:rPr>
          <w:rFonts w:ascii="Times New Roman" w:hAnsi="Times New Roman" w:cs="Times New Roman"/>
          <w:sz w:val="24"/>
          <w:szCs w:val="24"/>
        </w:rPr>
        <w:t>saatma</w:t>
      </w:r>
      <w:r w:rsidR="54E7F8B6" w:rsidRPr="005C0B2D">
        <w:rPr>
          <w:rFonts w:ascii="Times New Roman" w:hAnsi="Times New Roman" w:cs="Times New Roman"/>
          <w:sz w:val="24"/>
          <w:szCs w:val="24"/>
        </w:rPr>
        <w:t xml:space="preserve"> vastused KMH programmi </w:t>
      </w:r>
      <w:r w:rsidR="7F732C60" w:rsidRPr="005C0B2D">
        <w:rPr>
          <w:rFonts w:ascii="Times New Roman" w:hAnsi="Times New Roman" w:cs="Times New Roman"/>
          <w:sz w:val="24"/>
          <w:szCs w:val="24"/>
        </w:rPr>
        <w:t xml:space="preserve">avaliku väljapaneku ajal programmi </w:t>
      </w:r>
      <w:r w:rsidR="54E7F8B6" w:rsidRPr="005C0B2D">
        <w:rPr>
          <w:rFonts w:ascii="Times New Roman" w:hAnsi="Times New Roman" w:cs="Times New Roman"/>
          <w:sz w:val="24"/>
          <w:szCs w:val="24"/>
        </w:rPr>
        <w:t xml:space="preserve">kohta </w:t>
      </w:r>
      <w:r w:rsidR="55FDEE53" w:rsidRPr="005C0B2D">
        <w:rPr>
          <w:rFonts w:ascii="Times New Roman" w:hAnsi="Times New Roman" w:cs="Times New Roman"/>
          <w:sz w:val="24"/>
          <w:szCs w:val="24"/>
        </w:rPr>
        <w:t xml:space="preserve">esitatud </w:t>
      </w:r>
      <w:r w:rsidRPr="005C0B2D">
        <w:rPr>
          <w:rFonts w:ascii="Times New Roman" w:hAnsi="Times New Roman" w:cs="Times New Roman"/>
          <w:sz w:val="24"/>
          <w:szCs w:val="24"/>
        </w:rPr>
        <w:t>ettepanekute</w:t>
      </w:r>
      <w:r w:rsidR="55FDEE53" w:rsidRPr="005C0B2D">
        <w:rPr>
          <w:rFonts w:ascii="Times New Roman" w:hAnsi="Times New Roman" w:cs="Times New Roman"/>
          <w:sz w:val="24"/>
          <w:szCs w:val="24"/>
        </w:rPr>
        <w:t xml:space="preserve">le, </w:t>
      </w:r>
      <w:r w:rsidRPr="005C0B2D">
        <w:rPr>
          <w:rFonts w:ascii="Times New Roman" w:hAnsi="Times New Roman" w:cs="Times New Roman"/>
          <w:sz w:val="24"/>
          <w:szCs w:val="24"/>
        </w:rPr>
        <w:t>vastuväidet</w:t>
      </w:r>
      <w:r w:rsidR="55FDEE53" w:rsidRPr="005C0B2D">
        <w:rPr>
          <w:rFonts w:ascii="Times New Roman" w:hAnsi="Times New Roman" w:cs="Times New Roman"/>
          <w:sz w:val="24"/>
          <w:szCs w:val="24"/>
        </w:rPr>
        <w:t>ele ja küsimustele. Samuti täpsustatakse, et arendaja peab saatma vastused vaid neile isikutele, otsustajale ja asjaomastele asutustele, kes on esitanud oma ettepaneku, vastuväite või küsimuse kirjalikult (kehtiv regulatsioon hõlmab ka vastuse saatmist neile osapooltele, kelle avalikul arutelul suuliselt esitatud ettepanek, vastuväide või küsimus jäi arutelul vastuseta).</w:t>
      </w:r>
    </w:p>
    <w:p w14:paraId="0A03C5B1" w14:textId="77777777" w:rsidR="00D954C0" w:rsidRPr="005C0B2D" w:rsidRDefault="00D954C0" w:rsidP="005C0B2D">
      <w:pPr>
        <w:contextualSpacing/>
        <w:jc w:val="both"/>
        <w:rPr>
          <w:rFonts w:ascii="Times New Roman" w:hAnsi="Times New Roman" w:cs="Times New Roman"/>
          <w:sz w:val="24"/>
          <w:szCs w:val="24"/>
        </w:rPr>
      </w:pPr>
    </w:p>
    <w:p w14:paraId="315DE4F4" w14:textId="09ACCDE8" w:rsidR="3DD0A260" w:rsidRDefault="69A552FE"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28C4831D" w:rsidRPr="005C0B2D">
        <w:rPr>
          <w:rFonts w:ascii="Times New Roman" w:hAnsi="Times New Roman" w:cs="Times New Roman"/>
          <w:b/>
          <w:bCs/>
          <w:sz w:val="24"/>
          <w:szCs w:val="24"/>
        </w:rPr>
        <w:t>45</w:t>
      </w:r>
      <w:r w:rsidRPr="005C0B2D">
        <w:rPr>
          <w:rFonts w:ascii="Times New Roman" w:hAnsi="Times New Roman" w:cs="Times New Roman"/>
          <w:sz w:val="24"/>
          <w:szCs w:val="24"/>
        </w:rPr>
        <w:t xml:space="preserve"> </w:t>
      </w:r>
      <w:r w:rsidR="57B8F7C5" w:rsidRPr="005C0B2D">
        <w:rPr>
          <w:rFonts w:ascii="Times New Roman" w:hAnsi="Times New Roman" w:cs="Times New Roman"/>
          <w:sz w:val="24"/>
          <w:szCs w:val="24"/>
        </w:rPr>
        <w:t xml:space="preserve">muudetakse </w:t>
      </w:r>
      <w:r w:rsidRPr="005C0B2D">
        <w:rPr>
          <w:rFonts w:ascii="Times New Roman" w:hAnsi="Times New Roman" w:cs="Times New Roman"/>
          <w:sz w:val="24"/>
          <w:szCs w:val="24"/>
        </w:rPr>
        <w:t xml:space="preserve">§ 18 </w:t>
      </w:r>
      <w:r w:rsidR="79A67581" w:rsidRPr="005C0B2D">
        <w:rPr>
          <w:rFonts w:ascii="Times New Roman" w:hAnsi="Times New Roman" w:cs="Times New Roman"/>
          <w:sz w:val="24"/>
          <w:szCs w:val="24"/>
        </w:rPr>
        <w:t>lõi</w:t>
      </w:r>
      <w:r w:rsidR="40C1F420" w:rsidRPr="005C0B2D">
        <w:rPr>
          <w:rFonts w:ascii="Times New Roman" w:hAnsi="Times New Roman" w:cs="Times New Roman"/>
          <w:sz w:val="24"/>
          <w:szCs w:val="24"/>
        </w:rPr>
        <w:t>get</w:t>
      </w:r>
      <w:r w:rsidRPr="005C0B2D">
        <w:rPr>
          <w:rFonts w:ascii="Times New Roman" w:hAnsi="Times New Roman" w:cs="Times New Roman"/>
          <w:sz w:val="24"/>
          <w:szCs w:val="24"/>
        </w:rPr>
        <w:t xml:space="preserve"> 1</w:t>
      </w:r>
      <w:r w:rsidR="2D5FA1F7" w:rsidRPr="005C0B2D">
        <w:rPr>
          <w:rFonts w:ascii="Times New Roman" w:hAnsi="Times New Roman" w:cs="Times New Roman"/>
          <w:sz w:val="24"/>
          <w:szCs w:val="24"/>
        </w:rPr>
        <w:t>.</w:t>
      </w:r>
      <w:r w:rsidRPr="005C0B2D">
        <w:rPr>
          <w:rFonts w:ascii="Times New Roman" w:hAnsi="Times New Roman" w:cs="Times New Roman"/>
          <w:sz w:val="24"/>
          <w:szCs w:val="24"/>
        </w:rPr>
        <w:t xml:space="preserve"> </w:t>
      </w:r>
      <w:r w:rsidR="3A68570E" w:rsidRPr="005C0B2D">
        <w:rPr>
          <w:rFonts w:ascii="Times New Roman" w:hAnsi="Times New Roman" w:cs="Times New Roman"/>
          <w:sz w:val="24"/>
          <w:szCs w:val="24"/>
        </w:rPr>
        <w:t xml:space="preserve">Kuna seaduseelnõuga kaotatakse KMH programmi avaliku arutelu korraldamise kohustus, siis sättes täpsustatakse, et </w:t>
      </w:r>
      <w:r w:rsidR="79A67581" w:rsidRPr="005C0B2D">
        <w:rPr>
          <w:rFonts w:ascii="Times New Roman" w:hAnsi="Times New Roman" w:cs="Times New Roman"/>
          <w:sz w:val="24"/>
          <w:szCs w:val="24"/>
        </w:rPr>
        <w:t>KMH</w:t>
      </w:r>
      <w:r w:rsidRPr="005C0B2D">
        <w:rPr>
          <w:rFonts w:ascii="Times New Roman" w:hAnsi="Times New Roman" w:cs="Times New Roman"/>
          <w:sz w:val="24"/>
          <w:szCs w:val="24"/>
        </w:rPr>
        <w:t xml:space="preserve"> programm tuleb otsustajale nõuetele vastavuse kontrollimiseks esitada pärast programmi avalikku väljapanekut (</w:t>
      </w:r>
      <w:r w:rsidR="79A67581" w:rsidRPr="005C0B2D">
        <w:rPr>
          <w:rFonts w:ascii="Times New Roman" w:hAnsi="Times New Roman" w:cs="Times New Roman"/>
          <w:sz w:val="24"/>
          <w:szCs w:val="24"/>
        </w:rPr>
        <w:t>mitte</w:t>
      </w:r>
      <w:r w:rsidRPr="005C0B2D">
        <w:rPr>
          <w:rFonts w:ascii="Times New Roman" w:hAnsi="Times New Roman" w:cs="Times New Roman"/>
          <w:sz w:val="24"/>
          <w:szCs w:val="24"/>
        </w:rPr>
        <w:t xml:space="preserve"> </w:t>
      </w:r>
      <w:r w:rsidR="549F639D" w:rsidRPr="005C0B2D">
        <w:rPr>
          <w:rFonts w:ascii="Times New Roman" w:hAnsi="Times New Roman" w:cs="Times New Roman"/>
          <w:sz w:val="24"/>
          <w:szCs w:val="24"/>
        </w:rPr>
        <w:t xml:space="preserve">enam </w:t>
      </w:r>
      <w:r w:rsidRPr="005C0B2D">
        <w:rPr>
          <w:rFonts w:ascii="Times New Roman" w:hAnsi="Times New Roman" w:cs="Times New Roman"/>
          <w:sz w:val="24"/>
          <w:szCs w:val="24"/>
        </w:rPr>
        <w:t>pärast programmi avalikku arutelu).</w:t>
      </w:r>
    </w:p>
    <w:p w14:paraId="29093244" w14:textId="77777777" w:rsidR="00513992" w:rsidRPr="005C0B2D" w:rsidRDefault="00513992" w:rsidP="005C0B2D">
      <w:pPr>
        <w:contextualSpacing/>
        <w:jc w:val="both"/>
        <w:rPr>
          <w:rFonts w:ascii="Times New Roman" w:hAnsi="Times New Roman" w:cs="Times New Roman"/>
          <w:sz w:val="24"/>
          <w:szCs w:val="24"/>
        </w:rPr>
      </w:pPr>
    </w:p>
    <w:p w14:paraId="5A2DFCA9" w14:textId="5A5BE0AB" w:rsidR="008F040C" w:rsidRDefault="10C0C1C2"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 xml:space="preserve">Kui kehtiva regulatsiooni kohaselt peab arendaja esitama </w:t>
      </w:r>
      <w:r w:rsidR="5E68EA72" w:rsidRPr="005C0B2D">
        <w:rPr>
          <w:rFonts w:ascii="Times New Roman" w:hAnsi="Times New Roman" w:cs="Times New Roman"/>
          <w:sz w:val="24"/>
          <w:szCs w:val="24"/>
        </w:rPr>
        <w:t xml:space="preserve">otsustajale </w:t>
      </w:r>
      <w:r w:rsidRPr="005C0B2D">
        <w:rPr>
          <w:rFonts w:ascii="Times New Roman" w:hAnsi="Times New Roman" w:cs="Times New Roman"/>
          <w:sz w:val="24"/>
          <w:szCs w:val="24"/>
        </w:rPr>
        <w:t>KMH programmi koos selle kohta esitatud ettepanekute, vastuväidete ja küsimustega ning § 17 lõikes 3 nimetatud kirjade koopiate ja avaliku arutelu protokolliga</w:t>
      </w:r>
      <w:r w:rsidR="5908C214" w:rsidRPr="005C0B2D">
        <w:rPr>
          <w:rFonts w:ascii="Times New Roman" w:hAnsi="Times New Roman" w:cs="Times New Roman"/>
          <w:sz w:val="24"/>
          <w:szCs w:val="24"/>
        </w:rPr>
        <w:t xml:space="preserve">, siis </w:t>
      </w:r>
      <w:r w:rsidR="00493EFA">
        <w:rPr>
          <w:rFonts w:ascii="Times New Roman" w:hAnsi="Times New Roman" w:cs="Times New Roman"/>
          <w:sz w:val="24"/>
          <w:szCs w:val="24"/>
        </w:rPr>
        <w:t xml:space="preserve">antud </w:t>
      </w:r>
      <w:r w:rsidR="5908C214" w:rsidRPr="005C0B2D">
        <w:rPr>
          <w:rFonts w:ascii="Times New Roman" w:hAnsi="Times New Roman" w:cs="Times New Roman"/>
          <w:sz w:val="24"/>
          <w:szCs w:val="24"/>
        </w:rPr>
        <w:t xml:space="preserve">muudatusettepanekuga see nõue kaotatakse. </w:t>
      </w:r>
      <w:r w:rsidR="3459A0E2" w:rsidRPr="005C0B2D">
        <w:rPr>
          <w:rFonts w:ascii="Times New Roman" w:hAnsi="Times New Roman" w:cs="Times New Roman"/>
          <w:sz w:val="24"/>
          <w:szCs w:val="24"/>
        </w:rPr>
        <w:t xml:space="preserve">Kirjade koopiate </w:t>
      </w:r>
      <w:r w:rsidR="76B8037B" w:rsidRPr="005C0B2D">
        <w:rPr>
          <w:rFonts w:ascii="Times New Roman" w:hAnsi="Times New Roman" w:cs="Times New Roman"/>
          <w:sz w:val="24"/>
          <w:szCs w:val="24"/>
        </w:rPr>
        <w:t xml:space="preserve">asemel </w:t>
      </w:r>
      <w:r w:rsidR="3459A0E2" w:rsidRPr="005C0B2D">
        <w:rPr>
          <w:rFonts w:ascii="Times New Roman" w:hAnsi="Times New Roman" w:cs="Times New Roman"/>
          <w:sz w:val="24"/>
          <w:szCs w:val="24"/>
        </w:rPr>
        <w:t xml:space="preserve">peab arendaja esitama </w:t>
      </w:r>
      <w:r w:rsidR="23756FC2" w:rsidRPr="005C0B2D">
        <w:rPr>
          <w:rFonts w:ascii="Times New Roman" w:hAnsi="Times New Roman" w:cs="Times New Roman"/>
          <w:sz w:val="24"/>
          <w:szCs w:val="24"/>
        </w:rPr>
        <w:t xml:space="preserve">programmis tabeli kujul </w:t>
      </w:r>
      <w:r w:rsidR="513EF30B" w:rsidRPr="005C0B2D">
        <w:rPr>
          <w:rFonts w:ascii="Times New Roman" w:hAnsi="Times New Roman" w:cs="Times New Roman"/>
          <w:sz w:val="24"/>
          <w:szCs w:val="24"/>
        </w:rPr>
        <w:t xml:space="preserve">laekunud </w:t>
      </w:r>
      <w:r w:rsidR="23756FC2" w:rsidRPr="005C0B2D">
        <w:rPr>
          <w:rFonts w:ascii="Times New Roman" w:hAnsi="Times New Roman" w:cs="Times New Roman"/>
          <w:sz w:val="24"/>
          <w:szCs w:val="24"/>
        </w:rPr>
        <w:t>ettepanekud, vastuväited ja küsimused ning arendaja saadetud vastuskirjad.</w:t>
      </w:r>
      <w:r w:rsidR="69B3D826" w:rsidRPr="005C0B2D">
        <w:rPr>
          <w:rFonts w:ascii="Times New Roman" w:hAnsi="Times New Roman" w:cs="Times New Roman"/>
          <w:sz w:val="24"/>
          <w:szCs w:val="24"/>
        </w:rPr>
        <w:t xml:space="preserve"> </w:t>
      </w:r>
      <w:r w:rsidR="0B73863C" w:rsidRPr="005C0B2D">
        <w:rPr>
          <w:rFonts w:ascii="Times New Roman" w:hAnsi="Times New Roman" w:cs="Times New Roman"/>
          <w:sz w:val="24"/>
          <w:szCs w:val="24"/>
        </w:rPr>
        <w:t xml:space="preserve">Muudatuse eesmärk on muuta </w:t>
      </w:r>
      <w:r w:rsidR="76AD35F8" w:rsidRPr="005C0B2D">
        <w:rPr>
          <w:rFonts w:ascii="Times New Roman" w:hAnsi="Times New Roman" w:cs="Times New Roman"/>
          <w:sz w:val="24"/>
          <w:szCs w:val="24"/>
        </w:rPr>
        <w:t xml:space="preserve">praegune </w:t>
      </w:r>
      <w:r w:rsidR="0B73863C" w:rsidRPr="005C0B2D">
        <w:rPr>
          <w:rFonts w:ascii="Times New Roman" w:hAnsi="Times New Roman" w:cs="Times New Roman"/>
          <w:sz w:val="24"/>
          <w:szCs w:val="24"/>
        </w:rPr>
        <w:t xml:space="preserve">lähenemine </w:t>
      </w:r>
      <w:r w:rsidR="06CF0164" w:rsidRPr="005C0B2D">
        <w:rPr>
          <w:rFonts w:ascii="Times New Roman" w:hAnsi="Times New Roman" w:cs="Times New Roman"/>
          <w:sz w:val="24"/>
          <w:szCs w:val="24"/>
        </w:rPr>
        <w:t xml:space="preserve">oluliselt </w:t>
      </w:r>
      <w:r w:rsidR="0B73863C" w:rsidRPr="005C0B2D">
        <w:rPr>
          <w:rFonts w:ascii="Times New Roman" w:hAnsi="Times New Roman" w:cs="Times New Roman"/>
          <w:sz w:val="24"/>
          <w:szCs w:val="24"/>
        </w:rPr>
        <w:t>paindlikumaks ning vähendada nii arendaja halduskoormust kui otsustaja töökoormus</w:t>
      </w:r>
      <w:r w:rsidR="3D5808E3" w:rsidRPr="005C0B2D">
        <w:rPr>
          <w:rFonts w:ascii="Times New Roman" w:hAnsi="Times New Roman" w:cs="Times New Roman"/>
          <w:sz w:val="24"/>
          <w:szCs w:val="24"/>
        </w:rPr>
        <w:t>t</w:t>
      </w:r>
      <w:r w:rsidR="6BE40224" w:rsidRPr="005C0B2D">
        <w:rPr>
          <w:rFonts w:ascii="Times New Roman" w:hAnsi="Times New Roman" w:cs="Times New Roman"/>
          <w:sz w:val="24"/>
          <w:szCs w:val="24"/>
        </w:rPr>
        <w:t xml:space="preserve"> (</w:t>
      </w:r>
      <w:r w:rsidR="00493EFA">
        <w:rPr>
          <w:rFonts w:ascii="Times New Roman" w:hAnsi="Times New Roman" w:cs="Times New Roman"/>
          <w:sz w:val="24"/>
          <w:szCs w:val="24"/>
        </w:rPr>
        <w:t xml:space="preserve">sealhulgas </w:t>
      </w:r>
      <w:r w:rsidR="6BE40224" w:rsidRPr="005C0B2D">
        <w:rPr>
          <w:rFonts w:ascii="Times New Roman" w:hAnsi="Times New Roman" w:cs="Times New Roman"/>
          <w:sz w:val="24"/>
          <w:szCs w:val="24"/>
        </w:rPr>
        <w:t>nt seoses isikuandmete kaitse vajadusega).</w:t>
      </w:r>
      <w:r w:rsidR="0B73863C" w:rsidRPr="005C0B2D">
        <w:rPr>
          <w:rFonts w:ascii="Times New Roman" w:hAnsi="Times New Roman" w:cs="Times New Roman"/>
          <w:sz w:val="24"/>
          <w:szCs w:val="24"/>
        </w:rPr>
        <w:t xml:space="preserve"> </w:t>
      </w:r>
      <w:r w:rsidR="67D3A6C6" w:rsidRPr="005C0B2D">
        <w:rPr>
          <w:rFonts w:ascii="Times New Roman" w:hAnsi="Times New Roman" w:cs="Times New Roman"/>
          <w:sz w:val="24"/>
          <w:szCs w:val="24"/>
        </w:rPr>
        <w:t>Sättes ei määratleta tabeli formaati</w:t>
      </w:r>
      <w:r w:rsidR="2B556363" w:rsidRPr="005C0B2D">
        <w:rPr>
          <w:rFonts w:ascii="Times New Roman" w:hAnsi="Times New Roman" w:cs="Times New Roman"/>
          <w:sz w:val="24"/>
          <w:szCs w:val="24"/>
        </w:rPr>
        <w:t xml:space="preserve"> ega täpsusastet</w:t>
      </w:r>
      <w:r w:rsidR="67D3A6C6" w:rsidRPr="005C0B2D">
        <w:rPr>
          <w:rFonts w:ascii="Times New Roman" w:hAnsi="Times New Roman" w:cs="Times New Roman"/>
          <w:sz w:val="24"/>
          <w:szCs w:val="24"/>
        </w:rPr>
        <w:t xml:space="preserve">, </w:t>
      </w:r>
      <w:r w:rsidR="14414B33" w:rsidRPr="005C0B2D">
        <w:rPr>
          <w:rFonts w:ascii="Times New Roman" w:hAnsi="Times New Roman" w:cs="Times New Roman"/>
          <w:sz w:val="24"/>
          <w:szCs w:val="24"/>
        </w:rPr>
        <w:t>s</w:t>
      </w:r>
      <w:r w:rsidR="67D3A6C6" w:rsidRPr="005C0B2D">
        <w:rPr>
          <w:rFonts w:ascii="Times New Roman" w:hAnsi="Times New Roman" w:cs="Times New Roman"/>
          <w:sz w:val="24"/>
          <w:szCs w:val="24"/>
        </w:rPr>
        <w:t xml:space="preserve">t kas kõik </w:t>
      </w:r>
      <w:r w:rsidR="15232DEC" w:rsidRPr="005C0B2D">
        <w:rPr>
          <w:rFonts w:ascii="Times New Roman" w:hAnsi="Times New Roman" w:cs="Times New Roman"/>
          <w:sz w:val="24"/>
          <w:szCs w:val="24"/>
        </w:rPr>
        <w:t>kirjad</w:t>
      </w:r>
      <w:r w:rsidR="67D3A6C6" w:rsidRPr="005C0B2D">
        <w:rPr>
          <w:rFonts w:ascii="Times New Roman" w:hAnsi="Times New Roman" w:cs="Times New Roman"/>
          <w:sz w:val="24"/>
          <w:szCs w:val="24"/>
        </w:rPr>
        <w:t>e</w:t>
      </w:r>
      <w:r w:rsidR="15232DEC" w:rsidRPr="005C0B2D">
        <w:rPr>
          <w:rFonts w:ascii="Times New Roman" w:hAnsi="Times New Roman" w:cs="Times New Roman"/>
          <w:sz w:val="24"/>
          <w:szCs w:val="24"/>
        </w:rPr>
        <w:t xml:space="preserve">s toodud </w:t>
      </w:r>
      <w:r w:rsidR="67D3A6C6" w:rsidRPr="005C0B2D">
        <w:rPr>
          <w:rFonts w:ascii="Times New Roman" w:hAnsi="Times New Roman" w:cs="Times New Roman"/>
          <w:sz w:val="24"/>
          <w:szCs w:val="24"/>
        </w:rPr>
        <w:t>ettepanekud tule</w:t>
      </w:r>
      <w:r w:rsidR="76E080C1" w:rsidRPr="005C0B2D">
        <w:rPr>
          <w:rFonts w:ascii="Times New Roman" w:hAnsi="Times New Roman" w:cs="Times New Roman"/>
          <w:sz w:val="24"/>
          <w:szCs w:val="24"/>
        </w:rPr>
        <w:t>b</w:t>
      </w:r>
      <w:r w:rsidR="67D3A6C6" w:rsidRPr="005C0B2D">
        <w:rPr>
          <w:rFonts w:ascii="Times New Roman" w:hAnsi="Times New Roman" w:cs="Times New Roman"/>
          <w:sz w:val="24"/>
          <w:szCs w:val="24"/>
        </w:rPr>
        <w:t xml:space="preserve"> </w:t>
      </w:r>
      <w:r w:rsidR="64E22C1B" w:rsidRPr="005C0B2D">
        <w:rPr>
          <w:rFonts w:ascii="Times New Roman" w:hAnsi="Times New Roman" w:cs="Times New Roman"/>
          <w:sz w:val="24"/>
          <w:szCs w:val="24"/>
        </w:rPr>
        <w:t xml:space="preserve">tabelis </w:t>
      </w:r>
      <w:r w:rsidR="66E507C2" w:rsidRPr="005C0B2D">
        <w:rPr>
          <w:rFonts w:ascii="Times New Roman" w:hAnsi="Times New Roman" w:cs="Times New Roman"/>
          <w:sz w:val="24"/>
          <w:szCs w:val="24"/>
        </w:rPr>
        <w:t xml:space="preserve">ükshaaval </w:t>
      </w:r>
      <w:r w:rsidR="6686981B" w:rsidRPr="005C0B2D">
        <w:rPr>
          <w:rFonts w:ascii="Times New Roman" w:hAnsi="Times New Roman" w:cs="Times New Roman"/>
          <w:sz w:val="24"/>
          <w:szCs w:val="24"/>
        </w:rPr>
        <w:t xml:space="preserve">loetleda või võib need esitada </w:t>
      </w:r>
      <w:r w:rsidR="2CD12A5C" w:rsidRPr="005C0B2D">
        <w:rPr>
          <w:rFonts w:ascii="Times New Roman" w:hAnsi="Times New Roman" w:cs="Times New Roman"/>
          <w:sz w:val="24"/>
          <w:szCs w:val="24"/>
        </w:rPr>
        <w:t>lühendatud/</w:t>
      </w:r>
      <w:r w:rsidR="6686981B" w:rsidRPr="005C0B2D">
        <w:rPr>
          <w:rFonts w:ascii="Times New Roman" w:hAnsi="Times New Roman" w:cs="Times New Roman"/>
          <w:sz w:val="24"/>
          <w:szCs w:val="24"/>
        </w:rPr>
        <w:t xml:space="preserve">kontsentreeritud kujul. Oluline on see, et tabel peab andma piisavalt </w:t>
      </w:r>
      <w:r w:rsidR="5D021017" w:rsidRPr="005C0B2D">
        <w:rPr>
          <w:rFonts w:ascii="Times New Roman" w:hAnsi="Times New Roman" w:cs="Times New Roman"/>
          <w:sz w:val="24"/>
          <w:szCs w:val="24"/>
        </w:rPr>
        <w:t>põhjaliku ülevaate laekunud kirjades</w:t>
      </w:r>
      <w:r w:rsidR="4B8EAD05" w:rsidRPr="005C0B2D">
        <w:rPr>
          <w:rFonts w:ascii="Times New Roman" w:hAnsi="Times New Roman" w:cs="Times New Roman"/>
          <w:sz w:val="24"/>
          <w:szCs w:val="24"/>
        </w:rPr>
        <w:t xml:space="preserve"> tehtud ettepanekutest</w:t>
      </w:r>
      <w:r w:rsidR="5D021017" w:rsidRPr="005C0B2D">
        <w:rPr>
          <w:rFonts w:ascii="Times New Roman" w:hAnsi="Times New Roman" w:cs="Times New Roman"/>
          <w:sz w:val="24"/>
          <w:szCs w:val="24"/>
        </w:rPr>
        <w:t xml:space="preserve"> ning arendaja vastustest (sh tule</w:t>
      </w:r>
      <w:r w:rsidR="4E1283F6" w:rsidRPr="005C0B2D">
        <w:rPr>
          <w:rFonts w:ascii="Times New Roman" w:hAnsi="Times New Roman" w:cs="Times New Roman"/>
          <w:sz w:val="24"/>
          <w:szCs w:val="24"/>
        </w:rPr>
        <w:t>b</w:t>
      </w:r>
      <w:r w:rsidR="5D021017" w:rsidRPr="005C0B2D">
        <w:rPr>
          <w:rFonts w:ascii="Times New Roman" w:hAnsi="Times New Roman" w:cs="Times New Roman"/>
          <w:sz w:val="24"/>
          <w:szCs w:val="24"/>
        </w:rPr>
        <w:t xml:space="preserve"> </w:t>
      </w:r>
      <w:r w:rsidR="52528C75" w:rsidRPr="005C0B2D">
        <w:rPr>
          <w:rFonts w:ascii="Times New Roman" w:hAnsi="Times New Roman" w:cs="Times New Roman"/>
          <w:sz w:val="24"/>
          <w:szCs w:val="24"/>
        </w:rPr>
        <w:t>lisa</w:t>
      </w:r>
      <w:r w:rsidR="3B87CF70" w:rsidRPr="005C0B2D">
        <w:rPr>
          <w:rFonts w:ascii="Times New Roman" w:hAnsi="Times New Roman" w:cs="Times New Roman"/>
          <w:sz w:val="24"/>
          <w:szCs w:val="24"/>
        </w:rPr>
        <w:t>d</w:t>
      </w:r>
      <w:r w:rsidR="52528C75" w:rsidRPr="005C0B2D">
        <w:rPr>
          <w:rFonts w:ascii="Times New Roman" w:hAnsi="Times New Roman" w:cs="Times New Roman"/>
          <w:sz w:val="24"/>
          <w:szCs w:val="24"/>
        </w:rPr>
        <w:t>a</w:t>
      </w:r>
      <w:r w:rsidR="5D021017" w:rsidRPr="005C0B2D">
        <w:rPr>
          <w:rFonts w:ascii="Times New Roman" w:hAnsi="Times New Roman" w:cs="Times New Roman"/>
          <w:sz w:val="24"/>
          <w:szCs w:val="24"/>
        </w:rPr>
        <w:t xml:space="preserve"> kirjade kuupäevad</w:t>
      </w:r>
      <w:r w:rsidR="1B539DCE" w:rsidRPr="005C0B2D">
        <w:rPr>
          <w:rFonts w:ascii="Times New Roman" w:hAnsi="Times New Roman" w:cs="Times New Roman"/>
          <w:sz w:val="24"/>
          <w:szCs w:val="24"/>
        </w:rPr>
        <w:t>;</w:t>
      </w:r>
      <w:r w:rsidR="5D021017" w:rsidRPr="005C0B2D">
        <w:rPr>
          <w:rFonts w:ascii="Times New Roman" w:hAnsi="Times New Roman" w:cs="Times New Roman"/>
          <w:sz w:val="24"/>
          <w:szCs w:val="24"/>
        </w:rPr>
        <w:t xml:space="preserve"> </w:t>
      </w:r>
      <w:r w:rsidR="62AD8DCB" w:rsidRPr="005C0B2D">
        <w:rPr>
          <w:rFonts w:ascii="Times New Roman" w:hAnsi="Times New Roman" w:cs="Times New Roman"/>
          <w:sz w:val="24"/>
          <w:szCs w:val="24"/>
        </w:rPr>
        <w:t xml:space="preserve">isikute nimesid </w:t>
      </w:r>
      <w:r w:rsidR="77E4550F" w:rsidRPr="005C0B2D">
        <w:rPr>
          <w:rFonts w:ascii="Times New Roman" w:hAnsi="Times New Roman" w:cs="Times New Roman"/>
          <w:sz w:val="24"/>
          <w:szCs w:val="24"/>
        </w:rPr>
        <w:t>ei mär</w:t>
      </w:r>
      <w:r w:rsidR="078B6573" w:rsidRPr="005C0B2D">
        <w:rPr>
          <w:rFonts w:ascii="Times New Roman" w:hAnsi="Times New Roman" w:cs="Times New Roman"/>
          <w:sz w:val="24"/>
          <w:szCs w:val="24"/>
        </w:rPr>
        <w:t>gita</w:t>
      </w:r>
      <w:r w:rsidR="77E4550F" w:rsidRPr="005C0B2D">
        <w:rPr>
          <w:rFonts w:ascii="Times New Roman" w:hAnsi="Times New Roman" w:cs="Times New Roman"/>
          <w:sz w:val="24"/>
          <w:szCs w:val="24"/>
        </w:rPr>
        <w:t>,</w:t>
      </w:r>
      <w:r w:rsidR="62AD8DCB" w:rsidRPr="005C0B2D">
        <w:rPr>
          <w:rFonts w:ascii="Times New Roman" w:hAnsi="Times New Roman" w:cs="Times New Roman"/>
          <w:sz w:val="24"/>
          <w:szCs w:val="24"/>
        </w:rPr>
        <w:t xml:space="preserve"> </w:t>
      </w:r>
      <w:r w:rsidR="7D36C790" w:rsidRPr="005C0B2D">
        <w:rPr>
          <w:rFonts w:ascii="Times New Roman" w:hAnsi="Times New Roman" w:cs="Times New Roman"/>
          <w:sz w:val="24"/>
          <w:szCs w:val="24"/>
        </w:rPr>
        <w:t>samas</w:t>
      </w:r>
      <w:r w:rsidR="62AD8DCB" w:rsidRPr="005C0B2D">
        <w:rPr>
          <w:rFonts w:ascii="Times New Roman" w:hAnsi="Times New Roman" w:cs="Times New Roman"/>
          <w:sz w:val="24"/>
          <w:szCs w:val="24"/>
        </w:rPr>
        <w:t xml:space="preserve"> asutuse</w:t>
      </w:r>
      <w:r w:rsidR="69A3E622" w:rsidRPr="005C0B2D">
        <w:rPr>
          <w:rFonts w:ascii="Times New Roman" w:hAnsi="Times New Roman" w:cs="Times New Roman"/>
          <w:sz w:val="24"/>
          <w:szCs w:val="24"/>
        </w:rPr>
        <w:t>d</w:t>
      </w:r>
      <w:r w:rsidR="62AD8DCB" w:rsidRPr="005C0B2D">
        <w:rPr>
          <w:rFonts w:ascii="Times New Roman" w:hAnsi="Times New Roman" w:cs="Times New Roman"/>
          <w:sz w:val="24"/>
          <w:szCs w:val="24"/>
        </w:rPr>
        <w:t xml:space="preserve"> ja organisatsioonid tuua</w:t>
      </w:r>
      <w:r w:rsidR="78E99706" w:rsidRPr="005C0B2D">
        <w:rPr>
          <w:rFonts w:ascii="Times New Roman" w:hAnsi="Times New Roman" w:cs="Times New Roman"/>
          <w:sz w:val="24"/>
          <w:szCs w:val="24"/>
        </w:rPr>
        <w:t>kse</w:t>
      </w:r>
      <w:r w:rsidR="62AD8DCB" w:rsidRPr="005C0B2D">
        <w:rPr>
          <w:rFonts w:ascii="Times New Roman" w:hAnsi="Times New Roman" w:cs="Times New Roman"/>
          <w:sz w:val="24"/>
          <w:szCs w:val="24"/>
        </w:rPr>
        <w:t xml:space="preserve"> nimeliselt</w:t>
      </w:r>
      <w:r w:rsidR="5D021017" w:rsidRPr="005C0B2D">
        <w:rPr>
          <w:rFonts w:ascii="Times New Roman" w:hAnsi="Times New Roman" w:cs="Times New Roman"/>
          <w:sz w:val="24"/>
          <w:szCs w:val="24"/>
        </w:rPr>
        <w:t>).</w:t>
      </w:r>
      <w:r w:rsidR="1CF232DD" w:rsidRPr="005C0B2D">
        <w:rPr>
          <w:rFonts w:ascii="Times New Roman" w:hAnsi="Times New Roman" w:cs="Times New Roman"/>
          <w:sz w:val="24"/>
          <w:szCs w:val="24"/>
        </w:rPr>
        <w:t xml:space="preserve"> Sealjuures tuleb arvestada, et kuna KMH programmi avaliku väljapaneku raames </w:t>
      </w:r>
      <w:r w:rsidR="2E8DF908" w:rsidRPr="005C0B2D">
        <w:rPr>
          <w:rFonts w:ascii="Times New Roman" w:hAnsi="Times New Roman" w:cs="Times New Roman"/>
          <w:sz w:val="24"/>
          <w:szCs w:val="24"/>
        </w:rPr>
        <w:t xml:space="preserve">saadetakse </w:t>
      </w:r>
      <w:r w:rsidR="1CF232DD" w:rsidRPr="005C0B2D">
        <w:rPr>
          <w:rFonts w:ascii="Times New Roman" w:hAnsi="Times New Roman" w:cs="Times New Roman"/>
          <w:sz w:val="24"/>
          <w:szCs w:val="24"/>
        </w:rPr>
        <w:t xml:space="preserve">ettepanekud otsustajale, </w:t>
      </w:r>
      <w:r w:rsidR="07C409B7" w:rsidRPr="005C0B2D">
        <w:rPr>
          <w:rFonts w:ascii="Times New Roman" w:hAnsi="Times New Roman" w:cs="Times New Roman"/>
          <w:sz w:val="24"/>
          <w:szCs w:val="24"/>
        </w:rPr>
        <w:t xml:space="preserve">siis </w:t>
      </w:r>
      <w:r w:rsidR="1CF232DD" w:rsidRPr="005C0B2D">
        <w:rPr>
          <w:rFonts w:ascii="Times New Roman" w:hAnsi="Times New Roman" w:cs="Times New Roman"/>
          <w:sz w:val="24"/>
          <w:szCs w:val="24"/>
        </w:rPr>
        <w:t>on otsustajal vast</w:t>
      </w:r>
      <w:r w:rsidR="4B431A37" w:rsidRPr="005C0B2D">
        <w:rPr>
          <w:rFonts w:ascii="Times New Roman" w:hAnsi="Times New Roman" w:cs="Times New Roman"/>
          <w:sz w:val="24"/>
          <w:szCs w:val="24"/>
        </w:rPr>
        <w:t>a</w:t>
      </w:r>
      <w:r w:rsidR="1CF232DD" w:rsidRPr="005C0B2D">
        <w:rPr>
          <w:rFonts w:ascii="Times New Roman" w:hAnsi="Times New Roman" w:cs="Times New Roman"/>
          <w:sz w:val="24"/>
          <w:szCs w:val="24"/>
        </w:rPr>
        <w:t>vad kirjad ju</w:t>
      </w:r>
      <w:r w:rsidR="65DBD1F0" w:rsidRPr="005C0B2D">
        <w:rPr>
          <w:rFonts w:ascii="Times New Roman" w:hAnsi="Times New Roman" w:cs="Times New Roman"/>
          <w:sz w:val="24"/>
          <w:szCs w:val="24"/>
        </w:rPr>
        <w:t>ba olemas</w:t>
      </w:r>
      <w:r w:rsidR="57E71B7C" w:rsidRPr="005C0B2D">
        <w:rPr>
          <w:rFonts w:ascii="Times New Roman" w:hAnsi="Times New Roman" w:cs="Times New Roman"/>
          <w:sz w:val="24"/>
          <w:szCs w:val="24"/>
        </w:rPr>
        <w:t xml:space="preserve"> – see</w:t>
      </w:r>
      <w:r w:rsidR="3E70FB82" w:rsidRPr="005C0B2D">
        <w:rPr>
          <w:rFonts w:ascii="Times New Roman" w:hAnsi="Times New Roman" w:cs="Times New Roman"/>
          <w:sz w:val="24"/>
          <w:szCs w:val="24"/>
        </w:rPr>
        <w:t>tõttu</w:t>
      </w:r>
      <w:r w:rsidR="57E71B7C" w:rsidRPr="005C0B2D">
        <w:rPr>
          <w:rFonts w:ascii="Times New Roman" w:hAnsi="Times New Roman" w:cs="Times New Roman"/>
          <w:sz w:val="24"/>
          <w:szCs w:val="24"/>
        </w:rPr>
        <w:t xml:space="preserve"> peaks suurem rõhuasetus olema arendaja vastustel</w:t>
      </w:r>
      <w:r w:rsidR="65DCBA0B" w:rsidRPr="005C0B2D">
        <w:rPr>
          <w:rFonts w:ascii="Times New Roman" w:hAnsi="Times New Roman" w:cs="Times New Roman"/>
          <w:sz w:val="24"/>
          <w:szCs w:val="24"/>
        </w:rPr>
        <w:t xml:space="preserve"> (§ 18 lõike 2 punkti 3 järgi peab otsustaja kontrollima KMH programmi kohta esitatud ettepanekute ja vastuväidete arvestamist või arvestamata jätmist)</w:t>
      </w:r>
      <w:r w:rsidR="57E71B7C" w:rsidRPr="005C0B2D">
        <w:rPr>
          <w:rFonts w:ascii="Times New Roman" w:hAnsi="Times New Roman" w:cs="Times New Roman"/>
          <w:sz w:val="24"/>
          <w:szCs w:val="24"/>
        </w:rPr>
        <w:t xml:space="preserve">. </w:t>
      </w:r>
      <w:r w:rsidR="5C6E9353" w:rsidRPr="005C0B2D">
        <w:rPr>
          <w:rFonts w:ascii="Times New Roman" w:hAnsi="Times New Roman" w:cs="Times New Roman"/>
          <w:sz w:val="24"/>
          <w:szCs w:val="24"/>
        </w:rPr>
        <w:t>Kirjeldatud tabeli</w:t>
      </w:r>
      <w:r w:rsidR="654E73A2" w:rsidRPr="005C0B2D">
        <w:rPr>
          <w:rFonts w:ascii="Times New Roman" w:hAnsi="Times New Roman" w:cs="Times New Roman"/>
          <w:sz w:val="24"/>
          <w:szCs w:val="24"/>
        </w:rPr>
        <w:t xml:space="preserve"> lisamine kehtib </w:t>
      </w:r>
      <w:r w:rsidR="00737F8A" w:rsidRPr="005C0B2D">
        <w:rPr>
          <w:rFonts w:ascii="Times New Roman" w:hAnsi="Times New Roman" w:cs="Times New Roman"/>
          <w:sz w:val="24"/>
          <w:szCs w:val="24"/>
        </w:rPr>
        <w:t xml:space="preserve">edaspidi </w:t>
      </w:r>
      <w:r w:rsidR="654E73A2" w:rsidRPr="005C0B2D">
        <w:rPr>
          <w:rFonts w:ascii="Times New Roman" w:hAnsi="Times New Roman" w:cs="Times New Roman"/>
          <w:sz w:val="24"/>
          <w:szCs w:val="24"/>
        </w:rPr>
        <w:t xml:space="preserve">ka </w:t>
      </w:r>
      <w:r w:rsidR="47A66F8D" w:rsidRPr="005C0B2D">
        <w:rPr>
          <w:rFonts w:ascii="Times New Roman" w:hAnsi="Times New Roman" w:cs="Times New Roman"/>
          <w:sz w:val="24"/>
          <w:szCs w:val="24"/>
        </w:rPr>
        <w:t xml:space="preserve">KMH </w:t>
      </w:r>
      <w:r w:rsidR="654E73A2" w:rsidRPr="005C0B2D">
        <w:rPr>
          <w:rFonts w:ascii="Times New Roman" w:hAnsi="Times New Roman" w:cs="Times New Roman"/>
          <w:sz w:val="24"/>
          <w:szCs w:val="24"/>
        </w:rPr>
        <w:t>aruande puhul</w:t>
      </w:r>
      <w:r w:rsidR="5C6E9353" w:rsidRPr="005C0B2D">
        <w:rPr>
          <w:rFonts w:ascii="Times New Roman" w:hAnsi="Times New Roman" w:cs="Times New Roman"/>
          <w:sz w:val="24"/>
          <w:szCs w:val="24"/>
        </w:rPr>
        <w:t xml:space="preserve">. </w:t>
      </w:r>
      <w:r w:rsidR="72D62465" w:rsidRPr="005C0B2D">
        <w:rPr>
          <w:rFonts w:ascii="Times New Roman" w:hAnsi="Times New Roman" w:cs="Times New Roman"/>
          <w:sz w:val="24"/>
          <w:szCs w:val="24"/>
        </w:rPr>
        <w:t xml:space="preserve">Kokkuvõttes on </w:t>
      </w:r>
      <w:r w:rsidR="636B6319" w:rsidRPr="005C0B2D">
        <w:rPr>
          <w:rFonts w:ascii="Times New Roman" w:hAnsi="Times New Roman" w:cs="Times New Roman"/>
          <w:sz w:val="24"/>
          <w:szCs w:val="24"/>
        </w:rPr>
        <w:t>ülevaatliku</w:t>
      </w:r>
      <w:r w:rsidR="72D62465" w:rsidRPr="005C0B2D">
        <w:rPr>
          <w:rFonts w:ascii="Times New Roman" w:hAnsi="Times New Roman" w:cs="Times New Roman"/>
          <w:sz w:val="24"/>
          <w:szCs w:val="24"/>
        </w:rPr>
        <w:t xml:space="preserve"> </w:t>
      </w:r>
      <w:r w:rsidR="05D8DDF6" w:rsidRPr="005C0B2D">
        <w:rPr>
          <w:rFonts w:ascii="Times New Roman" w:hAnsi="Times New Roman" w:cs="Times New Roman"/>
          <w:sz w:val="24"/>
          <w:szCs w:val="24"/>
        </w:rPr>
        <w:t xml:space="preserve">tabeli lisamise näol </w:t>
      </w:r>
      <w:r w:rsidR="72D62465" w:rsidRPr="005C0B2D">
        <w:rPr>
          <w:rFonts w:ascii="Times New Roman" w:hAnsi="Times New Roman" w:cs="Times New Roman"/>
          <w:sz w:val="24"/>
          <w:szCs w:val="24"/>
        </w:rPr>
        <w:t xml:space="preserve">tegemist lähenemisega, mida kasutatakse </w:t>
      </w:r>
      <w:r w:rsidR="3F21034F" w:rsidRPr="005C0B2D">
        <w:rPr>
          <w:rFonts w:ascii="Times New Roman" w:hAnsi="Times New Roman" w:cs="Times New Roman"/>
          <w:sz w:val="24"/>
          <w:szCs w:val="24"/>
        </w:rPr>
        <w:t>aktiivselt</w:t>
      </w:r>
      <w:r w:rsidR="72D62465" w:rsidRPr="005C0B2D">
        <w:rPr>
          <w:rFonts w:ascii="Times New Roman" w:hAnsi="Times New Roman" w:cs="Times New Roman"/>
          <w:sz w:val="24"/>
          <w:szCs w:val="24"/>
        </w:rPr>
        <w:t xml:space="preserve"> </w:t>
      </w:r>
      <w:r w:rsidR="3F21034F" w:rsidRPr="005C0B2D">
        <w:rPr>
          <w:rFonts w:ascii="Times New Roman" w:hAnsi="Times New Roman" w:cs="Times New Roman"/>
          <w:sz w:val="24"/>
          <w:szCs w:val="24"/>
        </w:rPr>
        <w:t xml:space="preserve">ka </w:t>
      </w:r>
      <w:r w:rsidR="72D62465" w:rsidRPr="005C0B2D">
        <w:rPr>
          <w:rFonts w:ascii="Times New Roman" w:hAnsi="Times New Roman" w:cs="Times New Roman"/>
          <w:sz w:val="24"/>
          <w:szCs w:val="24"/>
        </w:rPr>
        <w:t>praeguses praktikas</w:t>
      </w:r>
      <w:r w:rsidR="773424F4" w:rsidRPr="005C0B2D">
        <w:rPr>
          <w:rFonts w:ascii="Times New Roman" w:hAnsi="Times New Roman" w:cs="Times New Roman"/>
          <w:sz w:val="24"/>
          <w:szCs w:val="24"/>
        </w:rPr>
        <w:t xml:space="preserve"> (</w:t>
      </w:r>
      <w:r w:rsidR="33090C8E" w:rsidRPr="005C0B2D">
        <w:rPr>
          <w:rFonts w:ascii="Times New Roman" w:hAnsi="Times New Roman" w:cs="Times New Roman"/>
          <w:sz w:val="24"/>
          <w:szCs w:val="24"/>
        </w:rPr>
        <w:t>lisaks kirjade koopiate lisamisele</w:t>
      </w:r>
      <w:r w:rsidR="773424F4" w:rsidRPr="005C0B2D">
        <w:rPr>
          <w:rFonts w:ascii="Times New Roman" w:hAnsi="Times New Roman" w:cs="Times New Roman"/>
          <w:sz w:val="24"/>
          <w:szCs w:val="24"/>
        </w:rPr>
        <w:t>)</w:t>
      </w:r>
      <w:r w:rsidR="72D62465" w:rsidRPr="005C0B2D">
        <w:rPr>
          <w:rFonts w:ascii="Times New Roman" w:hAnsi="Times New Roman" w:cs="Times New Roman"/>
          <w:sz w:val="24"/>
          <w:szCs w:val="24"/>
        </w:rPr>
        <w:t xml:space="preserve">. </w:t>
      </w:r>
      <w:r w:rsidR="1154178B" w:rsidRPr="005C0B2D">
        <w:rPr>
          <w:rFonts w:ascii="Times New Roman" w:hAnsi="Times New Roman" w:cs="Times New Roman"/>
          <w:sz w:val="24"/>
          <w:szCs w:val="24"/>
        </w:rPr>
        <w:t>Samuti</w:t>
      </w:r>
      <w:r w:rsidR="5B56A0F1" w:rsidRPr="005C0B2D">
        <w:rPr>
          <w:rFonts w:ascii="Times New Roman" w:hAnsi="Times New Roman" w:cs="Times New Roman"/>
          <w:sz w:val="24"/>
          <w:szCs w:val="24"/>
        </w:rPr>
        <w:t xml:space="preserve"> </w:t>
      </w:r>
      <w:r w:rsidR="231BE0F8" w:rsidRPr="005C0B2D">
        <w:rPr>
          <w:rFonts w:ascii="Times New Roman" w:hAnsi="Times New Roman" w:cs="Times New Roman"/>
          <w:sz w:val="24"/>
          <w:szCs w:val="24"/>
        </w:rPr>
        <w:t>ei pea</w:t>
      </w:r>
      <w:r w:rsidR="1154178B" w:rsidRPr="005C0B2D">
        <w:rPr>
          <w:rFonts w:ascii="Times New Roman" w:hAnsi="Times New Roman" w:cs="Times New Roman"/>
          <w:sz w:val="24"/>
          <w:szCs w:val="24"/>
        </w:rPr>
        <w:t xml:space="preserve"> </w:t>
      </w:r>
      <w:r w:rsidR="31BA03DB" w:rsidRPr="005C0B2D">
        <w:rPr>
          <w:rFonts w:ascii="Times New Roman" w:hAnsi="Times New Roman" w:cs="Times New Roman"/>
          <w:sz w:val="24"/>
          <w:szCs w:val="24"/>
        </w:rPr>
        <w:t xml:space="preserve">KMH </w:t>
      </w:r>
      <w:r w:rsidR="1154178B" w:rsidRPr="005C0B2D">
        <w:rPr>
          <w:rFonts w:ascii="Times New Roman" w:hAnsi="Times New Roman" w:cs="Times New Roman"/>
          <w:sz w:val="24"/>
          <w:szCs w:val="24"/>
        </w:rPr>
        <w:t xml:space="preserve">programmile enam </w:t>
      </w:r>
      <w:r w:rsidR="3E0DA33C" w:rsidRPr="005C0B2D">
        <w:rPr>
          <w:rFonts w:ascii="Times New Roman" w:hAnsi="Times New Roman" w:cs="Times New Roman"/>
          <w:sz w:val="24"/>
          <w:szCs w:val="24"/>
        </w:rPr>
        <w:t xml:space="preserve">lisama </w:t>
      </w:r>
      <w:r w:rsidR="032F26E7" w:rsidRPr="005C0B2D">
        <w:rPr>
          <w:rFonts w:ascii="Times New Roman" w:hAnsi="Times New Roman" w:cs="Times New Roman"/>
          <w:sz w:val="24"/>
          <w:szCs w:val="24"/>
        </w:rPr>
        <w:t>avaliku</w:t>
      </w:r>
      <w:r w:rsidR="1154178B" w:rsidRPr="005C0B2D">
        <w:rPr>
          <w:rFonts w:ascii="Times New Roman" w:hAnsi="Times New Roman" w:cs="Times New Roman"/>
          <w:sz w:val="24"/>
          <w:szCs w:val="24"/>
        </w:rPr>
        <w:t xml:space="preserve"> arutelu protokolli</w:t>
      </w:r>
      <w:r w:rsidR="0350E706" w:rsidRPr="005C0B2D">
        <w:rPr>
          <w:rFonts w:ascii="Times New Roman" w:hAnsi="Times New Roman" w:cs="Times New Roman"/>
          <w:sz w:val="24"/>
          <w:szCs w:val="24"/>
        </w:rPr>
        <w:t xml:space="preserve"> </w:t>
      </w:r>
      <w:r w:rsidR="26F204DF" w:rsidRPr="005C0B2D">
        <w:rPr>
          <w:rFonts w:ascii="Times New Roman" w:hAnsi="Times New Roman" w:cs="Times New Roman"/>
          <w:sz w:val="24"/>
          <w:szCs w:val="24"/>
        </w:rPr>
        <w:t>(seaduseelnõuga kaotatakse KMH programmi avaliku arutelu korraldamise kohustus)</w:t>
      </w:r>
      <w:r w:rsidR="0350E706" w:rsidRPr="005C0B2D">
        <w:rPr>
          <w:rFonts w:ascii="Times New Roman" w:hAnsi="Times New Roman" w:cs="Times New Roman"/>
          <w:sz w:val="24"/>
          <w:szCs w:val="24"/>
        </w:rPr>
        <w:t>.</w:t>
      </w:r>
    </w:p>
    <w:p w14:paraId="2D389484" w14:textId="77777777" w:rsidR="00513992" w:rsidRPr="005C0B2D" w:rsidRDefault="00513992" w:rsidP="005C0B2D">
      <w:pPr>
        <w:contextualSpacing/>
        <w:jc w:val="both"/>
        <w:rPr>
          <w:rFonts w:ascii="Times New Roman" w:hAnsi="Times New Roman" w:cs="Times New Roman"/>
          <w:sz w:val="24"/>
          <w:szCs w:val="24"/>
        </w:rPr>
      </w:pPr>
    </w:p>
    <w:p w14:paraId="1767F3F9" w14:textId="6FEC6D7B" w:rsidR="008F040C" w:rsidRPr="005C0B2D" w:rsidRDefault="442C0A64"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Muudatus on kooskõlas KMH teenusedisaini käigus tehtud järeldustega, mille kohaselt ei loo arvukate kirjade koopiate ja protokollide lisamine menetlusele sisulist väärtust. Teenusedisaini fookusgruppides toodi esile, et sellised lisad on mahukad, struktureerimata ja raskesti </w:t>
      </w:r>
      <w:r w:rsidRPr="005C0B2D">
        <w:rPr>
          <w:rFonts w:ascii="Times New Roman" w:eastAsia="Times New Roman" w:hAnsi="Times New Roman" w:cs="Times New Roman"/>
          <w:sz w:val="24"/>
          <w:szCs w:val="24"/>
        </w:rPr>
        <w:lastRenderedPageBreak/>
        <w:t xml:space="preserve">kasutatavad ning otsustajal on </w:t>
      </w:r>
      <w:r w:rsidR="00BC27E1">
        <w:rPr>
          <w:rFonts w:ascii="Times New Roman" w:eastAsia="Times New Roman" w:hAnsi="Times New Roman" w:cs="Times New Roman"/>
          <w:sz w:val="24"/>
          <w:szCs w:val="24"/>
        </w:rPr>
        <w:t>esitatud ettepanekute kirjad</w:t>
      </w:r>
      <w:r w:rsidRPr="005C0B2D">
        <w:rPr>
          <w:rFonts w:ascii="Times New Roman" w:eastAsia="Times New Roman" w:hAnsi="Times New Roman" w:cs="Times New Roman"/>
          <w:sz w:val="24"/>
          <w:szCs w:val="24"/>
        </w:rPr>
        <w:t xml:space="preserve"> juba olemas, kuna avaliku väljapaneku ajal edastab avalikkus ja asjaomased asutused oma seisukohad otsustajale, mitte arendajale. Senine praktika, kus kõik esitatud kirjad, nendele vastuskirjad ja arutelu protokollid lisatakse KMH programmi </w:t>
      </w:r>
      <w:r w:rsidR="54AD914B" w:rsidRPr="005C0B2D">
        <w:rPr>
          <w:rFonts w:ascii="Times New Roman" w:eastAsia="Times New Roman" w:hAnsi="Times New Roman" w:cs="Times New Roman"/>
          <w:sz w:val="24"/>
          <w:szCs w:val="24"/>
        </w:rPr>
        <w:t>ning</w:t>
      </w:r>
      <w:r w:rsidRPr="005C0B2D">
        <w:rPr>
          <w:rFonts w:ascii="Times New Roman" w:eastAsia="Times New Roman" w:hAnsi="Times New Roman" w:cs="Times New Roman"/>
          <w:sz w:val="24"/>
          <w:szCs w:val="24"/>
        </w:rPr>
        <w:t xml:space="preserve"> hiljem ka KMH aruande lisadena, suurendab oluliselt nii arendaja </w:t>
      </w:r>
      <w:r w:rsidR="65A89BDE" w:rsidRPr="005C0B2D">
        <w:rPr>
          <w:rFonts w:ascii="Times New Roman" w:eastAsia="Times New Roman" w:hAnsi="Times New Roman" w:cs="Times New Roman"/>
          <w:sz w:val="24"/>
          <w:szCs w:val="24"/>
        </w:rPr>
        <w:t xml:space="preserve">haldus- </w:t>
      </w:r>
      <w:r w:rsidRPr="005C0B2D">
        <w:rPr>
          <w:rFonts w:ascii="Times New Roman" w:eastAsia="Times New Roman" w:hAnsi="Times New Roman" w:cs="Times New Roman"/>
          <w:sz w:val="24"/>
          <w:szCs w:val="24"/>
        </w:rPr>
        <w:t xml:space="preserve">kui otsustaja </w:t>
      </w:r>
      <w:r w:rsidR="65A89BDE" w:rsidRPr="005C0B2D">
        <w:rPr>
          <w:rFonts w:ascii="Times New Roman" w:eastAsia="Times New Roman" w:hAnsi="Times New Roman" w:cs="Times New Roman"/>
          <w:sz w:val="24"/>
          <w:szCs w:val="24"/>
        </w:rPr>
        <w:t>töökoormust</w:t>
      </w:r>
      <w:r w:rsidRPr="005C0B2D">
        <w:rPr>
          <w:rFonts w:ascii="Times New Roman" w:eastAsia="Times New Roman" w:hAnsi="Times New Roman" w:cs="Times New Roman"/>
          <w:sz w:val="24"/>
          <w:szCs w:val="24"/>
        </w:rPr>
        <w:t xml:space="preserve">, kuid ei paranda menetluse kvaliteeti. Teenusedisainis toodi esile, et otsustajate jaoks on vajalik eelkõige selge ja struktureeritud ülevaade esitatud ettepanekutest ja arendaja vastustest, mitte </w:t>
      </w:r>
      <w:r w:rsidR="3E430210" w:rsidRPr="005C0B2D">
        <w:rPr>
          <w:rFonts w:ascii="Times New Roman" w:eastAsia="Times New Roman" w:hAnsi="Times New Roman" w:cs="Times New Roman"/>
          <w:sz w:val="24"/>
          <w:szCs w:val="24"/>
        </w:rPr>
        <w:t>originaal</w:t>
      </w:r>
      <w:r w:rsidRPr="005C0B2D">
        <w:rPr>
          <w:rFonts w:ascii="Times New Roman" w:eastAsia="Times New Roman" w:hAnsi="Times New Roman" w:cs="Times New Roman"/>
          <w:sz w:val="24"/>
          <w:szCs w:val="24"/>
        </w:rPr>
        <w:t>dokumentide pakett. Seetõttu toetab tabeli kujul kokkuvõtte esitamine nii menetluse tõhusust kui ühtsemat praktikat ning sobib paremini ka tulevikus plaanitava digitaalse menetluskeskkonna põhimõtetega.</w:t>
      </w:r>
    </w:p>
    <w:p w14:paraId="2AF8392A" w14:textId="09F4B0FD" w:rsidR="6DA50252" w:rsidRPr="005C0B2D" w:rsidRDefault="6DA50252" w:rsidP="005C0B2D">
      <w:pPr>
        <w:contextualSpacing/>
        <w:jc w:val="both"/>
        <w:rPr>
          <w:rFonts w:ascii="Times New Roman" w:hAnsi="Times New Roman" w:cs="Times New Roman"/>
          <w:sz w:val="24"/>
          <w:szCs w:val="24"/>
        </w:rPr>
      </w:pPr>
    </w:p>
    <w:p w14:paraId="7B5B26A5" w14:textId="0ED3A942" w:rsidR="008F040C" w:rsidRPr="005C0B2D" w:rsidRDefault="32444BB0"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0BB5F150" w:rsidRPr="005C0B2D">
        <w:rPr>
          <w:rFonts w:ascii="Times New Roman" w:hAnsi="Times New Roman" w:cs="Times New Roman"/>
          <w:b/>
          <w:bCs/>
          <w:sz w:val="24"/>
          <w:szCs w:val="24"/>
        </w:rPr>
        <w:t>46</w:t>
      </w:r>
      <w:r w:rsidRPr="005C0B2D">
        <w:rPr>
          <w:rFonts w:ascii="Times New Roman" w:hAnsi="Times New Roman" w:cs="Times New Roman"/>
          <w:sz w:val="24"/>
          <w:szCs w:val="24"/>
        </w:rPr>
        <w:t xml:space="preserve"> täiendatakse § 20 lõiget 1. Arvestades, et seaduseelnõuga lisatakse § 11</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erisus KMH programmi koostamata jätmise </w:t>
      </w:r>
      <w:r w:rsidR="44C22CF7" w:rsidRPr="005C0B2D">
        <w:rPr>
          <w:rFonts w:ascii="Times New Roman" w:hAnsi="Times New Roman" w:cs="Times New Roman"/>
          <w:sz w:val="24"/>
          <w:szCs w:val="24"/>
        </w:rPr>
        <w:t xml:space="preserve">võimaluse </w:t>
      </w:r>
      <w:r w:rsidRPr="005C0B2D">
        <w:rPr>
          <w:rFonts w:ascii="Times New Roman" w:hAnsi="Times New Roman" w:cs="Times New Roman"/>
          <w:sz w:val="24"/>
          <w:szCs w:val="24"/>
        </w:rPr>
        <w:t xml:space="preserve">kohta, </w:t>
      </w:r>
      <w:r w:rsidR="465E3ED9" w:rsidRPr="005C0B2D">
        <w:rPr>
          <w:rFonts w:ascii="Times New Roman" w:hAnsi="Times New Roman" w:cs="Times New Roman"/>
          <w:sz w:val="24"/>
          <w:szCs w:val="24"/>
        </w:rPr>
        <w:t>täiendatakse</w:t>
      </w:r>
      <w:r w:rsidRPr="005C0B2D">
        <w:rPr>
          <w:rFonts w:ascii="Times New Roman" w:hAnsi="Times New Roman" w:cs="Times New Roman"/>
          <w:sz w:val="24"/>
          <w:szCs w:val="24"/>
        </w:rPr>
        <w:t xml:space="preserve"> § 20 lõiget 1 selliselt, et KMH aruanne võidakse koostada ka lähtuvalt KMH algatamise otsuses määratud KMH </w:t>
      </w:r>
      <w:r w:rsidR="10963D9C" w:rsidRPr="005C0B2D">
        <w:rPr>
          <w:rFonts w:ascii="Times New Roman" w:hAnsi="Times New Roman" w:cs="Times New Roman"/>
          <w:sz w:val="24"/>
          <w:szCs w:val="24"/>
        </w:rPr>
        <w:t>ulatusest.</w:t>
      </w:r>
      <w:r w:rsidRPr="005C0B2D">
        <w:rPr>
          <w:rFonts w:ascii="Times New Roman" w:hAnsi="Times New Roman" w:cs="Times New Roman"/>
          <w:sz w:val="24"/>
          <w:szCs w:val="24"/>
        </w:rPr>
        <w:t xml:space="preserve"> Vt ka § 11</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muudatusettepaneku selgitust.</w:t>
      </w:r>
    </w:p>
    <w:p w14:paraId="4E3E523C" w14:textId="65461BC1" w:rsidR="78F96635" w:rsidRPr="005C0B2D" w:rsidRDefault="78F96635" w:rsidP="005C0B2D">
      <w:pPr>
        <w:contextualSpacing/>
        <w:jc w:val="both"/>
        <w:rPr>
          <w:rFonts w:ascii="Times New Roman" w:hAnsi="Times New Roman" w:cs="Times New Roman"/>
          <w:sz w:val="24"/>
          <w:szCs w:val="24"/>
        </w:rPr>
      </w:pPr>
    </w:p>
    <w:p w14:paraId="5FDE8EEB" w14:textId="49BD9651" w:rsidR="39D9A7FC" w:rsidRPr="005C0B2D" w:rsidRDefault="26146E58"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14E031C8" w:rsidRPr="005C0B2D">
        <w:rPr>
          <w:rFonts w:ascii="Times New Roman" w:hAnsi="Times New Roman" w:cs="Times New Roman"/>
          <w:b/>
          <w:bCs/>
          <w:sz w:val="24"/>
          <w:szCs w:val="24"/>
        </w:rPr>
        <w:t>47</w:t>
      </w:r>
      <w:r w:rsidRPr="005C0B2D">
        <w:rPr>
          <w:rFonts w:ascii="Times New Roman" w:hAnsi="Times New Roman" w:cs="Times New Roman"/>
          <w:sz w:val="24"/>
          <w:szCs w:val="24"/>
        </w:rPr>
        <w:t xml:space="preserve"> muudetakse § </w:t>
      </w:r>
      <w:r w:rsidR="7EB98717" w:rsidRPr="005C0B2D">
        <w:rPr>
          <w:rFonts w:ascii="Times New Roman" w:hAnsi="Times New Roman" w:cs="Times New Roman"/>
          <w:sz w:val="24"/>
          <w:szCs w:val="24"/>
        </w:rPr>
        <w:t>20</w:t>
      </w:r>
      <w:r w:rsidRPr="005C0B2D">
        <w:rPr>
          <w:rFonts w:ascii="Times New Roman" w:hAnsi="Times New Roman" w:cs="Times New Roman"/>
          <w:sz w:val="24"/>
          <w:szCs w:val="24"/>
        </w:rPr>
        <w:t xml:space="preserve"> lõi</w:t>
      </w:r>
      <w:r w:rsidR="1B606FB1" w:rsidRPr="005C0B2D">
        <w:rPr>
          <w:rFonts w:ascii="Times New Roman" w:hAnsi="Times New Roman" w:cs="Times New Roman"/>
          <w:sz w:val="24"/>
          <w:szCs w:val="24"/>
        </w:rPr>
        <w:t>g</w:t>
      </w:r>
      <w:r w:rsidRPr="005C0B2D">
        <w:rPr>
          <w:rFonts w:ascii="Times New Roman" w:hAnsi="Times New Roman" w:cs="Times New Roman"/>
          <w:sz w:val="24"/>
          <w:szCs w:val="24"/>
        </w:rPr>
        <w:t>e</w:t>
      </w:r>
      <w:r w:rsidR="264AD55E" w:rsidRPr="005C0B2D">
        <w:rPr>
          <w:rFonts w:ascii="Times New Roman" w:hAnsi="Times New Roman" w:cs="Times New Roman"/>
          <w:sz w:val="24"/>
          <w:szCs w:val="24"/>
        </w:rPr>
        <w:t>t</w:t>
      </w:r>
      <w:r w:rsidRPr="005C0B2D">
        <w:rPr>
          <w:rFonts w:ascii="Times New Roman" w:hAnsi="Times New Roman" w:cs="Times New Roman"/>
          <w:sz w:val="24"/>
          <w:szCs w:val="24"/>
        </w:rPr>
        <w:t xml:space="preserve"> </w:t>
      </w:r>
      <w:r w:rsidR="4B494698" w:rsidRPr="005C0B2D">
        <w:rPr>
          <w:rFonts w:ascii="Times New Roman" w:hAnsi="Times New Roman" w:cs="Times New Roman"/>
          <w:sz w:val="24"/>
          <w:szCs w:val="24"/>
        </w:rPr>
        <w:t>1</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w:t>
      </w:r>
      <w:r w:rsidR="15CA7D0B" w:rsidRPr="005C0B2D">
        <w:rPr>
          <w:rFonts w:ascii="Times New Roman" w:hAnsi="Times New Roman" w:cs="Times New Roman"/>
          <w:sz w:val="24"/>
          <w:szCs w:val="24"/>
        </w:rPr>
        <w:t>Kuivõrd s</w:t>
      </w:r>
      <w:r w:rsidRPr="005C0B2D">
        <w:rPr>
          <w:rFonts w:ascii="Times New Roman" w:hAnsi="Times New Roman" w:cs="Times New Roman"/>
          <w:sz w:val="24"/>
          <w:szCs w:val="24"/>
        </w:rPr>
        <w:t>eaduseelnõu</w:t>
      </w:r>
      <w:r w:rsidR="15CA7D0B" w:rsidRPr="005C0B2D">
        <w:rPr>
          <w:rFonts w:ascii="Times New Roman" w:hAnsi="Times New Roman" w:cs="Times New Roman"/>
          <w:sz w:val="24"/>
          <w:szCs w:val="24"/>
        </w:rPr>
        <w:t xml:space="preserve"> kohaselt </w:t>
      </w:r>
      <w:r w:rsidR="15E87F95" w:rsidRPr="005C0B2D">
        <w:rPr>
          <w:rFonts w:ascii="Times New Roman" w:hAnsi="Times New Roman" w:cs="Times New Roman"/>
          <w:sz w:val="24"/>
          <w:szCs w:val="24"/>
        </w:rPr>
        <w:t>võidakse</w:t>
      </w:r>
      <w:r w:rsidRPr="005C0B2D">
        <w:rPr>
          <w:rFonts w:ascii="Times New Roman" w:hAnsi="Times New Roman" w:cs="Times New Roman"/>
          <w:sz w:val="24"/>
          <w:szCs w:val="24"/>
        </w:rPr>
        <w:t xml:space="preserve"> </w:t>
      </w:r>
      <w:r w:rsidRPr="002F3351">
        <w:rPr>
          <w:rFonts w:ascii="Times New Roman" w:hAnsi="Times New Roman" w:cs="Times New Roman"/>
          <w:sz w:val="24"/>
          <w:szCs w:val="24"/>
        </w:rPr>
        <w:t xml:space="preserve">keskkonnamõju hindamise ulatus määrata </w:t>
      </w:r>
      <w:r w:rsidR="61318DFF" w:rsidRPr="002F3351">
        <w:rPr>
          <w:rFonts w:ascii="Times New Roman" w:hAnsi="Times New Roman" w:cs="Times New Roman"/>
          <w:sz w:val="24"/>
          <w:szCs w:val="24"/>
        </w:rPr>
        <w:t xml:space="preserve">ka </w:t>
      </w:r>
      <w:r w:rsidRPr="002F3351">
        <w:rPr>
          <w:rFonts w:ascii="Times New Roman" w:hAnsi="Times New Roman" w:cs="Times New Roman"/>
          <w:sz w:val="24"/>
          <w:szCs w:val="24"/>
        </w:rPr>
        <w:t xml:space="preserve">KMH algatamisel ning KMH programm </w:t>
      </w:r>
      <w:r w:rsidR="145653B0" w:rsidRPr="002F3351">
        <w:rPr>
          <w:rFonts w:ascii="Times New Roman" w:hAnsi="Times New Roman" w:cs="Times New Roman"/>
          <w:sz w:val="24"/>
          <w:szCs w:val="24"/>
        </w:rPr>
        <w:t xml:space="preserve">jäetakse </w:t>
      </w:r>
      <w:r w:rsidRPr="002F3351">
        <w:rPr>
          <w:rFonts w:ascii="Times New Roman" w:hAnsi="Times New Roman" w:cs="Times New Roman"/>
          <w:sz w:val="24"/>
          <w:szCs w:val="24"/>
        </w:rPr>
        <w:t xml:space="preserve">koostamata (vt punkt </w:t>
      </w:r>
      <w:r w:rsidR="561D9007" w:rsidRPr="002F3351">
        <w:rPr>
          <w:rFonts w:ascii="Times New Roman" w:hAnsi="Times New Roman" w:cs="Times New Roman"/>
          <w:sz w:val="24"/>
          <w:szCs w:val="24"/>
        </w:rPr>
        <w:t>20</w:t>
      </w:r>
      <w:r w:rsidRPr="002F3351">
        <w:rPr>
          <w:rFonts w:ascii="Times New Roman" w:hAnsi="Times New Roman" w:cs="Times New Roman"/>
          <w:sz w:val="24"/>
          <w:szCs w:val="24"/>
        </w:rPr>
        <w:t>)</w:t>
      </w:r>
      <w:r w:rsidR="11D936DA" w:rsidRPr="002F3351">
        <w:rPr>
          <w:rFonts w:ascii="Times New Roman" w:hAnsi="Times New Roman" w:cs="Times New Roman"/>
          <w:sz w:val="24"/>
          <w:szCs w:val="24"/>
        </w:rPr>
        <w:t xml:space="preserve">, </w:t>
      </w:r>
      <w:r w:rsidRPr="002F3351">
        <w:rPr>
          <w:rFonts w:ascii="Times New Roman" w:hAnsi="Times New Roman" w:cs="Times New Roman"/>
          <w:sz w:val="24"/>
          <w:szCs w:val="24"/>
        </w:rPr>
        <w:t>on vaja</w:t>
      </w:r>
      <w:r w:rsidRPr="005C0B2D">
        <w:rPr>
          <w:rFonts w:ascii="Times New Roman" w:hAnsi="Times New Roman" w:cs="Times New Roman"/>
          <w:sz w:val="24"/>
          <w:szCs w:val="24"/>
        </w:rPr>
        <w:t xml:space="preserve"> asjakohaselt täiendada </w:t>
      </w:r>
      <w:r w:rsidR="5B33EDB3" w:rsidRPr="005C0B2D">
        <w:rPr>
          <w:rFonts w:ascii="Times New Roman" w:hAnsi="Times New Roman" w:cs="Times New Roman"/>
          <w:sz w:val="24"/>
          <w:szCs w:val="24"/>
        </w:rPr>
        <w:t>§ 20 lõiget 1</w:t>
      </w:r>
      <w:r w:rsidR="5B33EDB3"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et normis oleks arvestatud eelnevalt kirjeldatud erisusega</w:t>
      </w:r>
      <w:r w:rsidR="36142FBF" w:rsidRPr="005C0B2D">
        <w:rPr>
          <w:rFonts w:ascii="Times New Roman" w:hAnsi="Times New Roman" w:cs="Times New Roman"/>
          <w:sz w:val="24"/>
          <w:szCs w:val="24"/>
        </w:rPr>
        <w:t xml:space="preserve"> (st </w:t>
      </w:r>
      <w:r w:rsidR="7FA3B008" w:rsidRPr="005C0B2D">
        <w:rPr>
          <w:rFonts w:ascii="Times New Roman" w:hAnsi="Times New Roman" w:cs="Times New Roman"/>
          <w:sz w:val="24"/>
          <w:szCs w:val="24"/>
        </w:rPr>
        <w:t xml:space="preserve">KMH aruande koostamisel </w:t>
      </w:r>
      <w:r w:rsidR="36142FBF" w:rsidRPr="005C0B2D">
        <w:rPr>
          <w:rFonts w:ascii="Times New Roman" w:hAnsi="Times New Roman" w:cs="Times New Roman"/>
          <w:sz w:val="24"/>
          <w:szCs w:val="24"/>
        </w:rPr>
        <w:t>kõrvale</w:t>
      </w:r>
      <w:r w:rsidR="01CA53E2" w:rsidRPr="005C0B2D">
        <w:rPr>
          <w:rFonts w:ascii="Times New Roman" w:hAnsi="Times New Roman" w:cs="Times New Roman"/>
          <w:sz w:val="24"/>
          <w:szCs w:val="24"/>
        </w:rPr>
        <w:t xml:space="preserve"> </w:t>
      </w:r>
      <w:r w:rsidR="36142FBF" w:rsidRPr="005C0B2D">
        <w:rPr>
          <w:rFonts w:ascii="Times New Roman" w:hAnsi="Times New Roman" w:cs="Times New Roman"/>
          <w:sz w:val="24"/>
          <w:szCs w:val="24"/>
        </w:rPr>
        <w:t>kaldumine KMH algatamise otsusega määratud keskkonnamõju hindamise ulatusest)</w:t>
      </w:r>
      <w:r w:rsidRPr="005C0B2D">
        <w:rPr>
          <w:rFonts w:ascii="Times New Roman" w:hAnsi="Times New Roman" w:cs="Times New Roman"/>
          <w:sz w:val="24"/>
          <w:szCs w:val="24"/>
        </w:rPr>
        <w:t>.</w:t>
      </w:r>
    </w:p>
    <w:p w14:paraId="1274946F" w14:textId="77777777" w:rsidR="008F040C" w:rsidRPr="005C0B2D" w:rsidRDefault="008F040C" w:rsidP="005C0B2D">
      <w:pPr>
        <w:contextualSpacing/>
        <w:jc w:val="both"/>
        <w:rPr>
          <w:rFonts w:ascii="Times New Roman" w:hAnsi="Times New Roman" w:cs="Times New Roman"/>
          <w:sz w:val="24"/>
          <w:szCs w:val="24"/>
        </w:rPr>
      </w:pPr>
    </w:p>
    <w:p w14:paraId="3599318F" w14:textId="6ED6B748" w:rsidR="00E13B33" w:rsidRPr="005C0B2D" w:rsidRDefault="6F3193EB"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Punktidega </w:t>
      </w:r>
      <w:r w:rsidR="1672F8BD" w:rsidRPr="005C0B2D">
        <w:rPr>
          <w:rFonts w:ascii="Times New Roman" w:hAnsi="Times New Roman" w:cs="Times New Roman"/>
          <w:b/>
          <w:bCs/>
          <w:sz w:val="24"/>
          <w:szCs w:val="24"/>
        </w:rPr>
        <w:t>48</w:t>
      </w:r>
      <w:r w:rsidR="78B24BB0" w:rsidRPr="005C0B2D">
        <w:rPr>
          <w:rFonts w:ascii="Times New Roman" w:hAnsi="Times New Roman" w:cs="Times New Roman"/>
          <w:b/>
          <w:bCs/>
          <w:sz w:val="24"/>
          <w:szCs w:val="24"/>
        </w:rPr>
        <w:t>–</w:t>
      </w:r>
      <w:r w:rsidR="124D6C5F" w:rsidRPr="005C0B2D">
        <w:rPr>
          <w:rFonts w:ascii="Times New Roman" w:hAnsi="Times New Roman" w:cs="Times New Roman"/>
          <w:b/>
          <w:bCs/>
          <w:sz w:val="24"/>
          <w:szCs w:val="24"/>
        </w:rPr>
        <w:t>52</w:t>
      </w:r>
      <w:r w:rsidR="78B24BB0" w:rsidRPr="005C0B2D">
        <w:rPr>
          <w:rFonts w:ascii="Times New Roman" w:hAnsi="Times New Roman" w:cs="Times New Roman"/>
          <w:sz w:val="24"/>
          <w:szCs w:val="24"/>
        </w:rPr>
        <w:t xml:space="preserve"> muudetakse paragrahvi 21 </w:t>
      </w:r>
      <w:r w:rsidR="002F3351">
        <w:rPr>
          <w:rFonts w:ascii="Times New Roman" w:hAnsi="Times New Roman" w:cs="Times New Roman"/>
          <w:sz w:val="24"/>
          <w:szCs w:val="24"/>
        </w:rPr>
        <w:t xml:space="preserve">eelkõige </w:t>
      </w:r>
      <w:r w:rsidR="78B24BB0" w:rsidRPr="005C0B2D">
        <w:rPr>
          <w:rFonts w:ascii="Times New Roman" w:hAnsi="Times New Roman" w:cs="Times New Roman"/>
          <w:sz w:val="24"/>
          <w:szCs w:val="24"/>
        </w:rPr>
        <w:t>tulenevalt seaduseelnõuga §-des 16 ja 17 tehtavatest muudatustest</w:t>
      </w:r>
      <w:r w:rsidR="11655FA6" w:rsidRPr="005C0B2D">
        <w:rPr>
          <w:rFonts w:ascii="Times New Roman" w:hAnsi="Times New Roman" w:cs="Times New Roman"/>
          <w:sz w:val="24"/>
          <w:szCs w:val="24"/>
        </w:rPr>
        <w:t xml:space="preserve"> (KMH aruande kohta asjaomaste asutuste seisukohtade küsimine, aruande avalikustamine ja avalikustamise tulemuste arvestamine toimub vastavalt §-dele 16 ja 17, arvestades §-s 21 sätestatud erisusi).</w:t>
      </w:r>
      <w:r w:rsidR="78263A5D" w:rsidRPr="005C0B2D">
        <w:rPr>
          <w:rFonts w:ascii="Times New Roman" w:hAnsi="Times New Roman" w:cs="Times New Roman"/>
          <w:sz w:val="24"/>
          <w:szCs w:val="24"/>
        </w:rPr>
        <w:t xml:space="preserve"> </w:t>
      </w:r>
    </w:p>
    <w:p w14:paraId="1123C48B" w14:textId="77777777" w:rsidR="00653579" w:rsidRPr="005C0B2D" w:rsidRDefault="00653579" w:rsidP="005C0B2D">
      <w:pPr>
        <w:contextualSpacing/>
        <w:jc w:val="both"/>
        <w:rPr>
          <w:rFonts w:ascii="Times New Roman" w:hAnsi="Times New Roman" w:cs="Times New Roman"/>
          <w:sz w:val="24"/>
          <w:szCs w:val="24"/>
        </w:rPr>
      </w:pPr>
    </w:p>
    <w:p w14:paraId="6EECAA7D" w14:textId="70D162BF" w:rsidR="001D0254" w:rsidRPr="005C0B2D" w:rsidRDefault="78263A5D"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Punktidega </w:t>
      </w:r>
      <w:r w:rsidR="0CEA29E2" w:rsidRPr="005C0B2D">
        <w:rPr>
          <w:rFonts w:ascii="Times New Roman" w:hAnsi="Times New Roman" w:cs="Times New Roman"/>
          <w:b/>
          <w:bCs/>
          <w:sz w:val="24"/>
          <w:szCs w:val="24"/>
        </w:rPr>
        <w:t>48</w:t>
      </w:r>
      <w:r w:rsidR="54228799" w:rsidRPr="005C0B2D">
        <w:rPr>
          <w:rFonts w:ascii="Times New Roman" w:hAnsi="Times New Roman" w:cs="Times New Roman"/>
          <w:b/>
          <w:bCs/>
          <w:sz w:val="24"/>
          <w:szCs w:val="24"/>
        </w:rPr>
        <w:t xml:space="preserve"> ja </w:t>
      </w:r>
      <w:r w:rsidR="5ED0B0A9" w:rsidRPr="005C0B2D">
        <w:rPr>
          <w:rFonts w:ascii="Times New Roman" w:hAnsi="Times New Roman" w:cs="Times New Roman"/>
          <w:b/>
          <w:bCs/>
          <w:sz w:val="24"/>
          <w:szCs w:val="24"/>
        </w:rPr>
        <w:t>50</w:t>
      </w:r>
      <w:r w:rsidRPr="005C0B2D">
        <w:rPr>
          <w:rFonts w:ascii="Times New Roman" w:hAnsi="Times New Roman" w:cs="Times New Roman"/>
          <w:sz w:val="24"/>
          <w:szCs w:val="24"/>
        </w:rPr>
        <w:t xml:space="preserve"> </w:t>
      </w:r>
      <w:r w:rsidRPr="005C0B2D">
        <w:rPr>
          <w:rFonts w:ascii="Times New Roman" w:hAnsi="Times New Roman" w:cs="Times New Roman"/>
          <w:color w:val="000000" w:themeColor="text1"/>
          <w:sz w:val="24"/>
          <w:szCs w:val="24"/>
        </w:rPr>
        <w:t>tunnistatakse kehtetuks § 21 lõiked 2</w:t>
      </w:r>
      <w:r w:rsidR="69E68BFD" w:rsidRPr="005C0B2D">
        <w:rPr>
          <w:rFonts w:ascii="Times New Roman" w:hAnsi="Times New Roman" w:cs="Times New Roman"/>
          <w:color w:val="000000" w:themeColor="text1"/>
          <w:sz w:val="24"/>
          <w:szCs w:val="24"/>
        </w:rPr>
        <w:t xml:space="preserve"> </w:t>
      </w:r>
      <w:r w:rsidR="54228799" w:rsidRPr="005C0B2D">
        <w:rPr>
          <w:rFonts w:ascii="Times New Roman" w:hAnsi="Times New Roman" w:cs="Times New Roman"/>
          <w:color w:val="000000" w:themeColor="text1"/>
          <w:sz w:val="24"/>
          <w:szCs w:val="24"/>
        </w:rPr>
        <w:t>ning</w:t>
      </w:r>
      <w:r w:rsidR="69E68BFD" w:rsidRPr="005C0B2D">
        <w:rPr>
          <w:rFonts w:ascii="Times New Roman" w:hAnsi="Times New Roman" w:cs="Times New Roman"/>
          <w:color w:val="000000" w:themeColor="text1"/>
          <w:sz w:val="24"/>
          <w:szCs w:val="24"/>
        </w:rPr>
        <w:t xml:space="preserve"> 4: KMH menetluse kiirendamise eesmärgil loobutakse otsustaja poolsest KMH aruande avalikustamise eelsest kontrolli ning avalikustamise järgselt seisukoha esitamise</w:t>
      </w:r>
      <w:r w:rsidR="2CF8C32E" w:rsidRPr="005C0B2D">
        <w:rPr>
          <w:rFonts w:ascii="Times New Roman" w:hAnsi="Times New Roman" w:cs="Times New Roman"/>
          <w:color w:val="000000" w:themeColor="text1"/>
          <w:sz w:val="24"/>
          <w:szCs w:val="24"/>
        </w:rPr>
        <w:t xml:space="preserve"> nõuete</w:t>
      </w:r>
      <w:r w:rsidR="69E68BFD" w:rsidRPr="005C0B2D">
        <w:rPr>
          <w:rFonts w:ascii="Times New Roman" w:hAnsi="Times New Roman" w:cs="Times New Roman"/>
          <w:color w:val="000000" w:themeColor="text1"/>
          <w:sz w:val="24"/>
          <w:szCs w:val="24"/>
        </w:rPr>
        <w:t xml:space="preserve">st (analoogsed muudatused tehakse seoses KMH programmiga). </w:t>
      </w:r>
    </w:p>
    <w:p w14:paraId="09BD0AED" w14:textId="77777777" w:rsidR="00653579" w:rsidRPr="005C0B2D" w:rsidRDefault="00653579" w:rsidP="005C0B2D">
      <w:pPr>
        <w:contextualSpacing/>
        <w:jc w:val="both"/>
        <w:rPr>
          <w:rFonts w:ascii="Times New Roman" w:hAnsi="Times New Roman" w:cs="Times New Roman"/>
          <w:color w:val="000000"/>
          <w:sz w:val="24"/>
          <w:szCs w:val="24"/>
        </w:rPr>
      </w:pPr>
    </w:p>
    <w:p w14:paraId="2623196A" w14:textId="2BC63492" w:rsidR="00C97D34" w:rsidRDefault="470E8C0C" w:rsidP="005C0B2D">
      <w:pPr>
        <w:contextualSpacing/>
        <w:jc w:val="both"/>
        <w:rPr>
          <w:rFonts w:ascii="Times New Roman" w:hAnsi="Times New Roman" w:cs="Times New Roman"/>
          <w:color w:val="000000" w:themeColor="text1"/>
          <w:sz w:val="24"/>
          <w:szCs w:val="24"/>
        </w:rPr>
      </w:pPr>
      <w:r w:rsidRPr="005C0B2D">
        <w:rPr>
          <w:rFonts w:ascii="Times New Roman" w:hAnsi="Times New Roman" w:cs="Times New Roman"/>
          <w:b/>
          <w:bCs/>
          <w:color w:val="000000" w:themeColor="text1"/>
          <w:sz w:val="24"/>
          <w:szCs w:val="24"/>
        </w:rPr>
        <w:t>P</w:t>
      </w:r>
      <w:r w:rsidR="486CCC65" w:rsidRPr="005C0B2D">
        <w:rPr>
          <w:rFonts w:ascii="Times New Roman" w:hAnsi="Times New Roman" w:cs="Times New Roman"/>
          <w:b/>
          <w:bCs/>
          <w:color w:val="000000" w:themeColor="text1"/>
          <w:sz w:val="24"/>
          <w:szCs w:val="24"/>
        </w:rPr>
        <w:t xml:space="preserve">unktiga </w:t>
      </w:r>
      <w:r w:rsidR="5414584A" w:rsidRPr="005C0B2D">
        <w:rPr>
          <w:rFonts w:ascii="Times New Roman" w:hAnsi="Times New Roman" w:cs="Times New Roman"/>
          <w:b/>
          <w:bCs/>
          <w:color w:val="000000" w:themeColor="text1"/>
          <w:sz w:val="24"/>
          <w:szCs w:val="24"/>
        </w:rPr>
        <w:t>49</w:t>
      </w:r>
      <w:r w:rsidR="486CCC65" w:rsidRPr="005C0B2D">
        <w:rPr>
          <w:rFonts w:ascii="Times New Roman" w:hAnsi="Times New Roman" w:cs="Times New Roman"/>
          <w:color w:val="000000" w:themeColor="text1"/>
          <w:sz w:val="24"/>
          <w:szCs w:val="24"/>
        </w:rPr>
        <w:t xml:space="preserve"> täiendatakse § 21 lõigetega 3</w:t>
      </w:r>
      <w:r w:rsidR="486CCC65" w:rsidRPr="005C0B2D">
        <w:rPr>
          <w:rFonts w:ascii="Times New Roman" w:hAnsi="Times New Roman" w:cs="Times New Roman"/>
          <w:color w:val="000000" w:themeColor="text1"/>
          <w:sz w:val="24"/>
          <w:szCs w:val="24"/>
          <w:vertAlign w:val="superscript"/>
        </w:rPr>
        <w:t>1</w:t>
      </w:r>
      <w:r w:rsidR="486CCC65" w:rsidRPr="005C0B2D">
        <w:rPr>
          <w:rFonts w:ascii="Times New Roman" w:hAnsi="Times New Roman" w:cs="Times New Roman"/>
          <w:color w:val="000000" w:themeColor="text1"/>
          <w:sz w:val="24"/>
          <w:szCs w:val="24"/>
        </w:rPr>
        <w:t>–3</w:t>
      </w:r>
      <w:r w:rsidR="486CCC65" w:rsidRPr="005C0B2D">
        <w:rPr>
          <w:rFonts w:ascii="Times New Roman" w:hAnsi="Times New Roman" w:cs="Times New Roman"/>
          <w:color w:val="000000" w:themeColor="text1"/>
          <w:sz w:val="24"/>
          <w:szCs w:val="24"/>
          <w:vertAlign w:val="superscript"/>
        </w:rPr>
        <w:t>3</w:t>
      </w:r>
      <w:r w:rsidR="486CCC65" w:rsidRPr="005C0B2D">
        <w:rPr>
          <w:rFonts w:ascii="Times New Roman" w:hAnsi="Times New Roman" w:cs="Times New Roman"/>
          <w:color w:val="000000" w:themeColor="text1"/>
          <w:sz w:val="24"/>
          <w:szCs w:val="24"/>
        </w:rPr>
        <w:t xml:space="preserve">. </w:t>
      </w:r>
      <w:r w:rsidR="0CE8EC8A" w:rsidRPr="005C0B2D">
        <w:rPr>
          <w:rFonts w:ascii="Times New Roman" w:hAnsi="Times New Roman" w:cs="Times New Roman"/>
          <w:color w:val="000000" w:themeColor="text1"/>
          <w:sz w:val="24"/>
          <w:szCs w:val="24"/>
        </w:rPr>
        <w:t>Kui seaduseelnõuga loobutakse KMH programmi avaliku arutelu korraldamise nõudest,</w:t>
      </w:r>
      <w:r w:rsidR="486CCC65" w:rsidRPr="005C0B2D">
        <w:rPr>
          <w:rFonts w:ascii="Times New Roman" w:hAnsi="Times New Roman" w:cs="Times New Roman"/>
          <w:color w:val="000000" w:themeColor="text1"/>
          <w:sz w:val="24"/>
          <w:szCs w:val="24"/>
        </w:rPr>
        <w:t xml:space="preserve"> </w:t>
      </w:r>
      <w:r w:rsidR="0CE8EC8A" w:rsidRPr="005C0B2D">
        <w:rPr>
          <w:rFonts w:ascii="Times New Roman" w:hAnsi="Times New Roman" w:cs="Times New Roman"/>
          <w:color w:val="000000" w:themeColor="text1"/>
          <w:sz w:val="24"/>
          <w:szCs w:val="24"/>
        </w:rPr>
        <w:t xml:space="preserve">siis KMH aruande puhul jääb see alles. </w:t>
      </w:r>
      <w:r w:rsidR="310619A7" w:rsidRPr="005C0B2D">
        <w:rPr>
          <w:rFonts w:ascii="Times New Roman" w:hAnsi="Times New Roman" w:cs="Times New Roman"/>
          <w:color w:val="000000" w:themeColor="text1"/>
          <w:sz w:val="24"/>
          <w:szCs w:val="24"/>
        </w:rPr>
        <w:t>K</w:t>
      </w:r>
      <w:r w:rsidR="0CE8EC8A" w:rsidRPr="005C0B2D">
        <w:rPr>
          <w:rFonts w:ascii="Times New Roman" w:hAnsi="Times New Roman" w:cs="Times New Roman"/>
          <w:color w:val="000000" w:themeColor="text1"/>
          <w:sz w:val="24"/>
          <w:szCs w:val="24"/>
        </w:rPr>
        <w:t xml:space="preserve">ehtiva regulatsiooni järgi korraldatakse KMH aruande avalik arutelu avaliku väljapaneku järgselt, </w:t>
      </w:r>
      <w:r w:rsidR="310619A7" w:rsidRPr="005C0B2D">
        <w:rPr>
          <w:rFonts w:ascii="Times New Roman" w:hAnsi="Times New Roman" w:cs="Times New Roman"/>
          <w:color w:val="000000" w:themeColor="text1"/>
          <w:sz w:val="24"/>
          <w:szCs w:val="24"/>
        </w:rPr>
        <w:t xml:space="preserve">kuid </w:t>
      </w:r>
      <w:r w:rsidR="0CE8EC8A" w:rsidRPr="005C0B2D">
        <w:rPr>
          <w:rFonts w:ascii="Times New Roman" w:hAnsi="Times New Roman" w:cs="Times New Roman"/>
          <w:color w:val="000000" w:themeColor="text1"/>
          <w:sz w:val="24"/>
          <w:szCs w:val="24"/>
        </w:rPr>
        <w:t xml:space="preserve">muudatusettepaneku kohaselt </w:t>
      </w:r>
      <w:r w:rsidR="714727A8" w:rsidRPr="005C0B2D">
        <w:rPr>
          <w:rFonts w:ascii="Times New Roman" w:hAnsi="Times New Roman" w:cs="Times New Roman"/>
          <w:color w:val="000000" w:themeColor="text1"/>
          <w:sz w:val="24"/>
          <w:szCs w:val="24"/>
        </w:rPr>
        <w:t>peab see toimuma</w:t>
      </w:r>
      <w:r w:rsidR="0CE8EC8A" w:rsidRPr="005C0B2D">
        <w:rPr>
          <w:rFonts w:ascii="Times New Roman" w:hAnsi="Times New Roman" w:cs="Times New Roman"/>
          <w:color w:val="000000" w:themeColor="text1"/>
          <w:sz w:val="24"/>
          <w:szCs w:val="24"/>
        </w:rPr>
        <w:t xml:space="preserve"> vähemalt 10 päeva </w:t>
      </w:r>
      <w:r w:rsidR="72BF3668" w:rsidRPr="005C0B2D">
        <w:rPr>
          <w:rFonts w:ascii="Times New Roman" w:hAnsi="Times New Roman" w:cs="Times New Roman"/>
          <w:color w:val="000000" w:themeColor="text1"/>
          <w:sz w:val="24"/>
          <w:szCs w:val="24"/>
        </w:rPr>
        <w:t>pärast</w:t>
      </w:r>
      <w:r w:rsidR="0CE8EC8A" w:rsidRPr="005C0B2D">
        <w:rPr>
          <w:rFonts w:ascii="Times New Roman" w:hAnsi="Times New Roman" w:cs="Times New Roman"/>
          <w:color w:val="000000" w:themeColor="text1"/>
          <w:sz w:val="24"/>
          <w:szCs w:val="24"/>
        </w:rPr>
        <w:t xml:space="preserve"> avaliku väljapaneku algust ja hiljemalt 10 päeva enne avaliku väljapaneku lõppu</w:t>
      </w:r>
      <w:r w:rsidR="09FD7AD2" w:rsidRPr="005C0B2D">
        <w:rPr>
          <w:rFonts w:ascii="Times New Roman" w:hAnsi="Times New Roman" w:cs="Times New Roman"/>
          <w:color w:val="000000" w:themeColor="text1"/>
          <w:sz w:val="24"/>
          <w:szCs w:val="24"/>
        </w:rPr>
        <w:t xml:space="preserve"> (§ 21 lõige 3</w:t>
      </w:r>
      <w:r w:rsidR="09FD7AD2" w:rsidRPr="005C0B2D">
        <w:rPr>
          <w:rFonts w:ascii="Times New Roman" w:hAnsi="Times New Roman" w:cs="Times New Roman"/>
          <w:color w:val="000000" w:themeColor="text1"/>
          <w:sz w:val="24"/>
          <w:szCs w:val="24"/>
          <w:vertAlign w:val="superscript"/>
        </w:rPr>
        <w:t>1</w:t>
      </w:r>
      <w:r w:rsidR="09FD7AD2" w:rsidRPr="005C0B2D">
        <w:rPr>
          <w:rFonts w:ascii="Times New Roman" w:hAnsi="Times New Roman" w:cs="Times New Roman"/>
          <w:color w:val="000000" w:themeColor="text1"/>
          <w:sz w:val="24"/>
          <w:szCs w:val="24"/>
        </w:rPr>
        <w:t>)</w:t>
      </w:r>
      <w:r w:rsidR="0CE8EC8A" w:rsidRPr="005C0B2D">
        <w:rPr>
          <w:rFonts w:ascii="Times New Roman" w:hAnsi="Times New Roman" w:cs="Times New Roman"/>
          <w:color w:val="000000" w:themeColor="text1"/>
          <w:sz w:val="24"/>
          <w:szCs w:val="24"/>
        </w:rPr>
        <w:t xml:space="preserve">. Selliselt antakse nii avalikkusele kui asjaomastele asutustele paremad osalemisvõimalused: praktikas on korduvalt juhitud tähelepanu, et osapooltel võib olla soov esitada (täiendavalt) märkuseid või ettepanekuid </w:t>
      </w:r>
      <w:r w:rsidR="75D8A5B9" w:rsidRPr="005C0B2D">
        <w:rPr>
          <w:rFonts w:ascii="Times New Roman" w:hAnsi="Times New Roman" w:cs="Times New Roman"/>
          <w:color w:val="000000" w:themeColor="text1"/>
          <w:sz w:val="24"/>
          <w:szCs w:val="24"/>
        </w:rPr>
        <w:t xml:space="preserve">KMH aruande kohta avaliku </w:t>
      </w:r>
      <w:r w:rsidR="0CE8EC8A" w:rsidRPr="005C0B2D">
        <w:rPr>
          <w:rFonts w:ascii="Times New Roman" w:hAnsi="Times New Roman" w:cs="Times New Roman"/>
          <w:color w:val="000000" w:themeColor="text1"/>
          <w:sz w:val="24"/>
          <w:szCs w:val="24"/>
        </w:rPr>
        <w:t>arutelu toimumise järgselt.</w:t>
      </w:r>
      <w:r w:rsidR="75D8A5B9" w:rsidRPr="005C0B2D">
        <w:rPr>
          <w:rFonts w:ascii="Times New Roman" w:hAnsi="Times New Roman" w:cs="Times New Roman"/>
          <w:color w:val="000000" w:themeColor="text1"/>
          <w:sz w:val="24"/>
          <w:szCs w:val="24"/>
        </w:rPr>
        <w:t xml:space="preserve"> Muudatusettepanekuga sellised võimalused ka tagatakse. </w:t>
      </w:r>
      <w:r w:rsidR="6AA6F9AD" w:rsidRPr="005C0B2D">
        <w:rPr>
          <w:rFonts w:ascii="Times New Roman" w:hAnsi="Times New Roman" w:cs="Times New Roman"/>
          <w:color w:val="000000" w:themeColor="text1"/>
          <w:sz w:val="24"/>
          <w:szCs w:val="24"/>
        </w:rPr>
        <w:t xml:space="preserve">Samas tuleb arvestada, et sellises formaadis jääb osalistele </w:t>
      </w:r>
      <w:r w:rsidR="642727B6" w:rsidRPr="005C0B2D">
        <w:rPr>
          <w:rFonts w:ascii="Times New Roman" w:hAnsi="Times New Roman" w:cs="Times New Roman"/>
          <w:color w:val="000000" w:themeColor="text1"/>
          <w:sz w:val="24"/>
          <w:szCs w:val="24"/>
        </w:rPr>
        <w:t xml:space="preserve">enne avalikku arutelu </w:t>
      </w:r>
      <w:r w:rsidR="05055C5D" w:rsidRPr="005C0B2D">
        <w:rPr>
          <w:rFonts w:ascii="Times New Roman" w:hAnsi="Times New Roman" w:cs="Times New Roman"/>
          <w:color w:val="000000" w:themeColor="text1"/>
          <w:sz w:val="24"/>
          <w:szCs w:val="24"/>
        </w:rPr>
        <w:t xml:space="preserve">toimumist </w:t>
      </w:r>
      <w:r w:rsidR="474B2B5C" w:rsidRPr="005C0B2D">
        <w:rPr>
          <w:rFonts w:ascii="Times New Roman" w:hAnsi="Times New Roman" w:cs="Times New Roman"/>
          <w:color w:val="000000" w:themeColor="text1"/>
          <w:sz w:val="24"/>
          <w:szCs w:val="24"/>
        </w:rPr>
        <w:t xml:space="preserve">lühem </w:t>
      </w:r>
      <w:r w:rsidR="6AA6F9AD" w:rsidRPr="005C0B2D">
        <w:rPr>
          <w:rFonts w:ascii="Times New Roman" w:hAnsi="Times New Roman" w:cs="Times New Roman"/>
          <w:color w:val="000000" w:themeColor="text1"/>
          <w:sz w:val="24"/>
          <w:szCs w:val="24"/>
        </w:rPr>
        <w:t>aeg</w:t>
      </w:r>
      <w:r w:rsidR="4F8D57C9" w:rsidRPr="005C0B2D">
        <w:rPr>
          <w:rFonts w:ascii="Times New Roman" w:hAnsi="Times New Roman" w:cs="Times New Roman"/>
          <w:color w:val="000000" w:themeColor="text1"/>
          <w:sz w:val="24"/>
          <w:szCs w:val="24"/>
        </w:rPr>
        <w:t xml:space="preserve"> KMH aruande</w:t>
      </w:r>
      <w:r w:rsidR="2D5D8EF9" w:rsidRPr="005C0B2D">
        <w:rPr>
          <w:rFonts w:ascii="Times New Roman" w:hAnsi="Times New Roman" w:cs="Times New Roman"/>
          <w:color w:val="000000" w:themeColor="text1"/>
          <w:sz w:val="24"/>
          <w:szCs w:val="24"/>
        </w:rPr>
        <w:t>ga</w:t>
      </w:r>
      <w:r w:rsidR="4F8D57C9" w:rsidRPr="005C0B2D">
        <w:rPr>
          <w:rFonts w:ascii="Times New Roman" w:hAnsi="Times New Roman" w:cs="Times New Roman"/>
          <w:color w:val="000000" w:themeColor="text1"/>
          <w:sz w:val="24"/>
          <w:szCs w:val="24"/>
        </w:rPr>
        <w:t xml:space="preserve"> tutvumiseks. </w:t>
      </w:r>
      <w:r w:rsidR="75D8A5B9" w:rsidRPr="005C0B2D">
        <w:rPr>
          <w:rFonts w:ascii="Times New Roman" w:hAnsi="Times New Roman" w:cs="Times New Roman"/>
          <w:color w:val="000000" w:themeColor="text1"/>
          <w:sz w:val="24"/>
          <w:szCs w:val="24"/>
        </w:rPr>
        <w:t>Avalik väljapanek peab kestma vähemalt 30 päeva ning avaliku arutelu toimumine on piiritletud selliselt, et see peab toimuma vähemalt 10 päeva peale avaliku väljapaneku algust ja hiljemalt 10 päeva enne avaliku väljapaneku lõppu.</w:t>
      </w:r>
    </w:p>
    <w:p w14:paraId="7E34CA17" w14:textId="77777777" w:rsidR="00513992" w:rsidRPr="005C0B2D" w:rsidRDefault="00513992" w:rsidP="005C0B2D">
      <w:pPr>
        <w:contextualSpacing/>
        <w:jc w:val="both"/>
        <w:rPr>
          <w:rFonts w:ascii="Times New Roman" w:hAnsi="Times New Roman" w:cs="Times New Roman"/>
          <w:color w:val="000000" w:themeColor="text1"/>
          <w:sz w:val="24"/>
          <w:szCs w:val="24"/>
        </w:rPr>
      </w:pPr>
    </w:p>
    <w:p w14:paraId="25640D0B" w14:textId="4A39D3A9" w:rsidR="00FE10C8" w:rsidRDefault="00CA7E3A" w:rsidP="005C0B2D">
      <w:pPr>
        <w:contextualSpacing/>
        <w:jc w:val="both"/>
        <w:rPr>
          <w:rFonts w:ascii="Times New Roman" w:hAnsi="Times New Roman" w:cs="Times New Roman"/>
          <w:color w:val="000000" w:themeColor="text1"/>
          <w:sz w:val="24"/>
          <w:szCs w:val="24"/>
        </w:rPr>
      </w:pPr>
      <w:r w:rsidRPr="005C0B2D">
        <w:rPr>
          <w:rFonts w:ascii="Times New Roman" w:hAnsi="Times New Roman" w:cs="Times New Roman"/>
          <w:color w:val="000000" w:themeColor="text1"/>
          <w:sz w:val="24"/>
          <w:szCs w:val="24"/>
        </w:rPr>
        <w:t>Kuna s</w:t>
      </w:r>
      <w:r w:rsidR="00FE10C8" w:rsidRPr="005C0B2D">
        <w:rPr>
          <w:rFonts w:ascii="Times New Roman" w:hAnsi="Times New Roman" w:cs="Times New Roman"/>
          <w:color w:val="000000" w:themeColor="text1"/>
          <w:sz w:val="24"/>
          <w:szCs w:val="24"/>
        </w:rPr>
        <w:t>eaduseelnõuga loobutakse KMH programmi avaliku arutelu korraldamise nõudest</w:t>
      </w:r>
      <w:r w:rsidRPr="005C0B2D">
        <w:rPr>
          <w:rFonts w:ascii="Times New Roman" w:hAnsi="Times New Roman" w:cs="Times New Roman"/>
          <w:color w:val="000000" w:themeColor="text1"/>
          <w:sz w:val="24"/>
          <w:szCs w:val="24"/>
        </w:rPr>
        <w:t xml:space="preserve">, siis </w:t>
      </w:r>
      <w:r w:rsidR="00FE10C8" w:rsidRPr="005C0B2D">
        <w:rPr>
          <w:rFonts w:ascii="Times New Roman" w:hAnsi="Times New Roman" w:cs="Times New Roman"/>
          <w:color w:val="000000" w:themeColor="text1"/>
          <w:sz w:val="24"/>
          <w:szCs w:val="24"/>
        </w:rPr>
        <w:t xml:space="preserve">ei pea programmi avalikustamise teade enam sisaldama teavet programmi avaliku arutelu aja </w:t>
      </w:r>
      <w:r w:rsidR="00FE10C8" w:rsidRPr="005C0B2D">
        <w:rPr>
          <w:rFonts w:ascii="Times New Roman" w:hAnsi="Times New Roman" w:cs="Times New Roman"/>
          <w:color w:val="000000" w:themeColor="text1"/>
          <w:sz w:val="24"/>
          <w:szCs w:val="24"/>
        </w:rPr>
        <w:lastRenderedPageBreak/>
        <w:t xml:space="preserve">ja koha kohta. KMH </w:t>
      </w:r>
      <w:r w:rsidR="00FE10C8" w:rsidRPr="005C0B2D">
        <w:rPr>
          <w:rFonts w:ascii="Times New Roman" w:hAnsi="Times New Roman" w:cs="Times New Roman"/>
          <w:sz w:val="24"/>
          <w:szCs w:val="24"/>
        </w:rPr>
        <w:t xml:space="preserve">aruande </w:t>
      </w:r>
      <w:r w:rsidRPr="005C0B2D">
        <w:rPr>
          <w:rFonts w:ascii="Times New Roman" w:hAnsi="Times New Roman" w:cs="Times New Roman"/>
          <w:sz w:val="24"/>
          <w:szCs w:val="24"/>
        </w:rPr>
        <w:t xml:space="preserve">puhul on see aga jätkuvalt asjakohane ehk aruande </w:t>
      </w:r>
      <w:r w:rsidR="00FE10C8" w:rsidRPr="005C0B2D">
        <w:rPr>
          <w:rFonts w:ascii="Times New Roman" w:hAnsi="Times New Roman" w:cs="Times New Roman"/>
          <w:sz w:val="24"/>
          <w:szCs w:val="24"/>
        </w:rPr>
        <w:t xml:space="preserve">avalikustamise teade peab </w:t>
      </w:r>
      <w:r w:rsidRPr="005C0B2D">
        <w:rPr>
          <w:rFonts w:ascii="Times New Roman" w:hAnsi="Times New Roman" w:cs="Times New Roman"/>
          <w:sz w:val="24"/>
          <w:szCs w:val="24"/>
        </w:rPr>
        <w:t xml:space="preserve">sisaldama </w:t>
      </w:r>
      <w:r w:rsidR="694F82B6" w:rsidRPr="005C0B2D">
        <w:rPr>
          <w:rFonts w:ascii="Times New Roman" w:hAnsi="Times New Roman" w:cs="Times New Roman"/>
          <w:sz w:val="24"/>
          <w:szCs w:val="24"/>
        </w:rPr>
        <w:t xml:space="preserve">ka </w:t>
      </w:r>
      <w:r w:rsidR="00FE10C8" w:rsidRPr="005C0B2D">
        <w:rPr>
          <w:rFonts w:ascii="Times New Roman" w:hAnsi="Times New Roman" w:cs="Times New Roman"/>
          <w:sz w:val="24"/>
          <w:szCs w:val="24"/>
        </w:rPr>
        <w:t xml:space="preserve">vastavat teavet </w:t>
      </w:r>
      <w:r w:rsidRPr="005C0B2D">
        <w:rPr>
          <w:rFonts w:ascii="Times New Roman" w:hAnsi="Times New Roman" w:cs="Times New Roman"/>
          <w:color w:val="000000" w:themeColor="text1"/>
          <w:sz w:val="24"/>
          <w:szCs w:val="24"/>
        </w:rPr>
        <w:t>(§ 21 lõige 3</w:t>
      </w:r>
      <w:r w:rsidRPr="005C0B2D">
        <w:rPr>
          <w:rFonts w:ascii="Times New Roman" w:hAnsi="Times New Roman" w:cs="Times New Roman"/>
          <w:color w:val="000000" w:themeColor="text1"/>
          <w:sz w:val="24"/>
          <w:szCs w:val="24"/>
          <w:vertAlign w:val="superscript"/>
        </w:rPr>
        <w:t>2</w:t>
      </w:r>
      <w:r w:rsidRPr="005C0B2D">
        <w:rPr>
          <w:rFonts w:ascii="Times New Roman" w:hAnsi="Times New Roman" w:cs="Times New Roman"/>
          <w:color w:val="000000" w:themeColor="text1"/>
          <w:sz w:val="24"/>
          <w:szCs w:val="24"/>
        </w:rPr>
        <w:t>)</w:t>
      </w:r>
      <w:r w:rsidR="00FE10C8" w:rsidRPr="005C0B2D">
        <w:rPr>
          <w:rFonts w:ascii="Times New Roman" w:hAnsi="Times New Roman" w:cs="Times New Roman"/>
          <w:color w:val="000000" w:themeColor="text1"/>
          <w:sz w:val="24"/>
          <w:szCs w:val="24"/>
        </w:rPr>
        <w:t>.</w:t>
      </w:r>
    </w:p>
    <w:p w14:paraId="0590ED56" w14:textId="77777777" w:rsidR="00513992" w:rsidRPr="005C0B2D" w:rsidRDefault="00513992" w:rsidP="005C0B2D">
      <w:pPr>
        <w:contextualSpacing/>
        <w:jc w:val="both"/>
        <w:rPr>
          <w:rFonts w:ascii="Times New Roman" w:hAnsi="Times New Roman" w:cs="Times New Roman"/>
          <w:color w:val="000000"/>
          <w:sz w:val="24"/>
          <w:szCs w:val="24"/>
        </w:rPr>
      </w:pPr>
    </w:p>
    <w:p w14:paraId="25EF6A5D" w14:textId="7583F9E7" w:rsidR="00525DB9" w:rsidRPr="005C0B2D" w:rsidRDefault="00CA7E3A" w:rsidP="005C0B2D">
      <w:pPr>
        <w:contextualSpacing/>
        <w:jc w:val="both"/>
        <w:rPr>
          <w:rFonts w:ascii="Times New Roman" w:hAnsi="Times New Roman" w:cs="Times New Roman"/>
          <w:color w:val="000000"/>
          <w:sz w:val="24"/>
          <w:szCs w:val="24"/>
        </w:rPr>
      </w:pPr>
      <w:r w:rsidRPr="005C0B2D">
        <w:rPr>
          <w:rFonts w:ascii="Times New Roman" w:hAnsi="Times New Roman" w:cs="Times New Roman"/>
          <w:sz w:val="24"/>
          <w:szCs w:val="24"/>
        </w:rPr>
        <w:t>Paragrahv 21 lõikes 3</w:t>
      </w:r>
      <w:r w:rsidRPr="005C0B2D">
        <w:rPr>
          <w:rFonts w:ascii="Times New Roman" w:hAnsi="Times New Roman" w:cs="Times New Roman"/>
          <w:sz w:val="24"/>
          <w:szCs w:val="24"/>
          <w:vertAlign w:val="superscript"/>
        </w:rPr>
        <w:t>3</w:t>
      </w:r>
      <w:r w:rsidRPr="005C0B2D">
        <w:rPr>
          <w:rFonts w:ascii="Times New Roman" w:hAnsi="Times New Roman" w:cs="Times New Roman"/>
          <w:sz w:val="24"/>
          <w:szCs w:val="24"/>
        </w:rPr>
        <w:t xml:space="preserve"> esitatakse printsiip, et igaühel on õigus KMH aruande avaliku väljapaneku ja avaliku arutelu ajal tutvuda aruande ning muude asjakohaste dokumentidega, esitada aruande kohta ettepanekuid, vastuväiteid ja küsimusi ning saada neile vastuseid. KMH programmi puhul on sama printsiip esitatud § 16 lõikes 5, kuid tulenevalt </w:t>
      </w:r>
      <w:r w:rsidRPr="005C0B2D">
        <w:rPr>
          <w:rFonts w:ascii="Times New Roman" w:hAnsi="Times New Roman" w:cs="Times New Roman"/>
          <w:color w:val="000000"/>
          <w:sz w:val="24"/>
          <w:szCs w:val="24"/>
        </w:rPr>
        <w:t xml:space="preserve">seaduseelnõuga kavandatavast ei viidata selles </w:t>
      </w:r>
      <w:r w:rsidR="00A074AF" w:rsidRPr="005C0B2D">
        <w:rPr>
          <w:rFonts w:ascii="Times New Roman" w:hAnsi="Times New Roman" w:cs="Times New Roman"/>
          <w:color w:val="000000"/>
          <w:sz w:val="24"/>
          <w:szCs w:val="24"/>
        </w:rPr>
        <w:t xml:space="preserve">enam </w:t>
      </w:r>
      <w:r w:rsidRPr="005C0B2D">
        <w:rPr>
          <w:rFonts w:ascii="Times New Roman" w:hAnsi="Times New Roman" w:cs="Times New Roman"/>
          <w:color w:val="000000"/>
          <w:sz w:val="24"/>
          <w:szCs w:val="24"/>
        </w:rPr>
        <w:t>avalikule arutelule.</w:t>
      </w:r>
    </w:p>
    <w:p w14:paraId="0D27CC66" w14:textId="77777777" w:rsidR="00653579" w:rsidRPr="005C0B2D" w:rsidRDefault="00653579" w:rsidP="005C0B2D">
      <w:pPr>
        <w:contextualSpacing/>
        <w:jc w:val="both"/>
        <w:rPr>
          <w:rFonts w:ascii="Times New Roman" w:hAnsi="Times New Roman" w:cs="Times New Roman"/>
          <w:sz w:val="24"/>
          <w:szCs w:val="24"/>
        </w:rPr>
      </w:pPr>
    </w:p>
    <w:p w14:paraId="122C63A4" w14:textId="6DDB9031" w:rsidR="00C97D34" w:rsidRPr="005C0B2D" w:rsidRDefault="717776F0" w:rsidP="005C0B2D">
      <w:pPr>
        <w:contextualSpacing/>
        <w:jc w:val="both"/>
        <w:rPr>
          <w:rFonts w:ascii="Times New Roman" w:hAnsi="Times New Roman" w:cs="Times New Roman"/>
          <w:color w:val="000000"/>
          <w:sz w:val="24"/>
          <w:szCs w:val="24"/>
        </w:rPr>
      </w:pPr>
      <w:r w:rsidRPr="005C0B2D">
        <w:rPr>
          <w:rFonts w:ascii="Times New Roman" w:hAnsi="Times New Roman" w:cs="Times New Roman"/>
          <w:sz w:val="24"/>
          <w:szCs w:val="24"/>
        </w:rPr>
        <w:t xml:space="preserve">Analoogsel põhjusel </w:t>
      </w:r>
      <w:r w:rsidR="11655FA6" w:rsidRPr="005C0B2D">
        <w:rPr>
          <w:rFonts w:ascii="Times New Roman" w:hAnsi="Times New Roman" w:cs="Times New Roman"/>
          <w:sz w:val="24"/>
          <w:szCs w:val="24"/>
        </w:rPr>
        <w:t xml:space="preserve">(st vajadusel viidata avalikule arutelule) </w:t>
      </w:r>
      <w:r w:rsidRPr="005C0B2D">
        <w:rPr>
          <w:rFonts w:ascii="Times New Roman" w:hAnsi="Times New Roman" w:cs="Times New Roman"/>
          <w:sz w:val="24"/>
          <w:szCs w:val="24"/>
        </w:rPr>
        <w:t xml:space="preserve">lisatakse </w:t>
      </w:r>
      <w:r w:rsidRPr="005C0B2D">
        <w:rPr>
          <w:rFonts w:ascii="Times New Roman" w:hAnsi="Times New Roman" w:cs="Times New Roman"/>
          <w:b/>
          <w:bCs/>
          <w:sz w:val="24"/>
          <w:szCs w:val="24"/>
        </w:rPr>
        <w:t xml:space="preserve">punktiga </w:t>
      </w:r>
      <w:r w:rsidR="144AC20F" w:rsidRPr="005C0B2D">
        <w:rPr>
          <w:rFonts w:ascii="Times New Roman" w:hAnsi="Times New Roman" w:cs="Times New Roman"/>
          <w:b/>
          <w:bCs/>
          <w:sz w:val="24"/>
          <w:szCs w:val="24"/>
        </w:rPr>
        <w:t>51</w:t>
      </w:r>
      <w:r w:rsidRPr="005C0B2D">
        <w:rPr>
          <w:rFonts w:ascii="Times New Roman" w:hAnsi="Times New Roman" w:cs="Times New Roman"/>
          <w:sz w:val="24"/>
          <w:szCs w:val="24"/>
        </w:rPr>
        <w:t xml:space="preserve"> §</w:t>
      </w:r>
      <w:r w:rsidR="11655FA6" w:rsidRPr="005C0B2D">
        <w:rPr>
          <w:rFonts w:ascii="Times New Roman" w:hAnsi="Times New Roman" w:cs="Times New Roman"/>
          <w:sz w:val="24"/>
          <w:szCs w:val="24"/>
        </w:rPr>
        <w:t> </w:t>
      </w:r>
      <w:r w:rsidRPr="005C0B2D">
        <w:rPr>
          <w:rFonts w:ascii="Times New Roman" w:hAnsi="Times New Roman" w:cs="Times New Roman"/>
          <w:sz w:val="24"/>
          <w:szCs w:val="24"/>
        </w:rPr>
        <w:t>21 lõige</w:t>
      </w:r>
      <w:r w:rsidR="714727A8" w:rsidRPr="005C0B2D">
        <w:rPr>
          <w:rFonts w:ascii="Times New Roman" w:hAnsi="Times New Roman" w:cs="Times New Roman"/>
          <w:sz w:val="24"/>
          <w:szCs w:val="24"/>
        </w:rPr>
        <w:t> </w:t>
      </w:r>
      <w:r w:rsidRPr="005C0B2D">
        <w:rPr>
          <w:rFonts w:ascii="Times New Roman" w:hAnsi="Times New Roman" w:cs="Times New Roman"/>
          <w:color w:val="000000" w:themeColor="text1"/>
          <w:sz w:val="24"/>
          <w:szCs w:val="24"/>
        </w:rPr>
        <w:t>4</w:t>
      </w:r>
      <w:r w:rsidRPr="005C0B2D">
        <w:rPr>
          <w:rFonts w:ascii="Times New Roman" w:hAnsi="Times New Roman" w:cs="Times New Roman"/>
          <w:color w:val="000000" w:themeColor="text1"/>
          <w:sz w:val="24"/>
          <w:szCs w:val="24"/>
          <w:vertAlign w:val="superscript"/>
        </w:rPr>
        <w:t>1</w:t>
      </w:r>
      <w:r w:rsidR="11655FA6" w:rsidRPr="005C0B2D">
        <w:rPr>
          <w:rFonts w:ascii="Times New Roman" w:hAnsi="Times New Roman" w:cs="Times New Roman"/>
          <w:color w:val="000000" w:themeColor="text1"/>
          <w:sz w:val="24"/>
          <w:szCs w:val="24"/>
        </w:rPr>
        <w:t xml:space="preserve"> (j</w:t>
      </w:r>
      <w:r w:rsidRPr="005C0B2D">
        <w:rPr>
          <w:rFonts w:ascii="Times New Roman" w:hAnsi="Times New Roman" w:cs="Times New Roman"/>
          <w:color w:val="000000" w:themeColor="text1"/>
          <w:sz w:val="24"/>
          <w:szCs w:val="24"/>
        </w:rPr>
        <w:t xml:space="preserve">uhtekspert või eksperdirühm juhteksperdi juhtimisel teeb koos arendajaga </w:t>
      </w:r>
      <w:r w:rsidR="11655FA6" w:rsidRPr="005C0B2D">
        <w:rPr>
          <w:rFonts w:ascii="Times New Roman" w:hAnsi="Times New Roman" w:cs="Times New Roman"/>
          <w:color w:val="000000" w:themeColor="text1"/>
          <w:sz w:val="24"/>
          <w:szCs w:val="24"/>
        </w:rPr>
        <w:t>KMH</w:t>
      </w:r>
      <w:r w:rsidRPr="005C0B2D">
        <w:rPr>
          <w:rFonts w:ascii="Times New Roman" w:hAnsi="Times New Roman" w:cs="Times New Roman"/>
          <w:color w:val="000000" w:themeColor="text1"/>
          <w:sz w:val="24"/>
          <w:szCs w:val="24"/>
        </w:rPr>
        <w:t xml:space="preserve"> aruande avaliku väljapaneku ja avaliku arutelu ajal </w:t>
      </w:r>
      <w:r w:rsidR="38BF5BFA" w:rsidRPr="005C0B2D">
        <w:rPr>
          <w:rFonts w:ascii="Times New Roman" w:hAnsi="Times New Roman" w:cs="Times New Roman"/>
          <w:color w:val="000000" w:themeColor="text1"/>
          <w:sz w:val="24"/>
          <w:szCs w:val="24"/>
        </w:rPr>
        <w:t>aru</w:t>
      </w:r>
      <w:r w:rsidR="5C6FF231" w:rsidRPr="005C0B2D">
        <w:rPr>
          <w:rFonts w:ascii="Times New Roman" w:hAnsi="Times New Roman" w:cs="Times New Roman"/>
          <w:color w:val="000000" w:themeColor="text1"/>
          <w:sz w:val="24"/>
          <w:szCs w:val="24"/>
        </w:rPr>
        <w:t>ande</w:t>
      </w:r>
      <w:r w:rsidRPr="005C0B2D">
        <w:rPr>
          <w:rFonts w:ascii="Times New Roman" w:hAnsi="Times New Roman" w:cs="Times New Roman"/>
          <w:color w:val="000000" w:themeColor="text1"/>
          <w:sz w:val="24"/>
          <w:szCs w:val="24"/>
        </w:rPr>
        <w:t xml:space="preserve"> kohta tehtud ettepanekute ja vastuväidete alusel aruandes vajalikud parandused ja täiendused, selgitab ettepanekute ja vastuväidete arvestamist või põhjendab arvestamata jätmist ning vastab esitatud küsimustele</w:t>
      </w:r>
      <w:r w:rsidR="11655FA6" w:rsidRPr="005C0B2D">
        <w:rPr>
          <w:rFonts w:ascii="Times New Roman" w:hAnsi="Times New Roman" w:cs="Times New Roman"/>
          <w:color w:val="000000" w:themeColor="text1"/>
          <w:sz w:val="24"/>
          <w:szCs w:val="24"/>
        </w:rPr>
        <w:t>)</w:t>
      </w:r>
      <w:r w:rsidRPr="005C0B2D">
        <w:rPr>
          <w:rFonts w:ascii="Times New Roman" w:hAnsi="Times New Roman" w:cs="Times New Roman"/>
          <w:color w:val="000000" w:themeColor="text1"/>
          <w:sz w:val="24"/>
          <w:szCs w:val="24"/>
        </w:rPr>
        <w:t>.</w:t>
      </w:r>
    </w:p>
    <w:p w14:paraId="5D1AF316" w14:textId="77777777" w:rsidR="00653579" w:rsidRPr="005C0B2D" w:rsidRDefault="00653579" w:rsidP="005C0B2D">
      <w:pPr>
        <w:contextualSpacing/>
        <w:jc w:val="both"/>
        <w:rPr>
          <w:rFonts w:ascii="Times New Roman" w:hAnsi="Times New Roman" w:cs="Times New Roman"/>
          <w:sz w:val="24"/>
          <w:szCs w:val="24"/>
        </w:rPr>
      </w:pPr>
    </w:p>
    <w:p w14:paraId="689E3F0A" w14:textId="6F16F961" w:rsidR="00C97D34" w:rsidRPr="005C0B2D" w:rsidRDefault="11655FA6"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79A4516E" w:rsidRPr="005C0B2D">
        <w:rPr>
          <w:rFonts w:ascii="Times New Roman" w:hAnsi="Times New Roman" w:cs="Times New Roman"/>
          <w:b/>
          <w:bCs/>
          <w:sz w:val="24"/>
          <w:szCs w:val="24"/>
        </w:rPr>
        <w:t>52</w:t>
      </w:r>
      <w:r w:rsidRPr="005C0B2D">
        <w:rPr>
          <w:rFonts w:ascii="Times New Roman" w:hAnsi="Times New Roman" w:cs="Times New Roman"/>
          <w:sz w:val="24"/>
          <w:szCs w:val="24"/>
        </w:rPr>
        <w:t xml:space="preserve"> täpsustatakse § 21 lõiget 5: </w:t>
      </w:r>
      <w:r w:rsidR="1C14794F" w:rsidRPr="005C0B2D">
        <w:rPr>
          <w:rFonts w:ascii="Times New Roman" w:hAnsi="Times New Roman" w:cs="Times New Roman"/>
          <w:sz w:val="24"/>
          <w:szCs w:val="24"/>
        </w:rPr>
        <w:t>kuna</w:t>
      </w:r>
      <w:r w:rsidRPr="005C0B2D">
        <w:rPr>
          <w:rFonts w:ascii="Times New Roman" w:hAnsi="Times New Roman" w:cs="Times New Roman"/>
          <w:sz w:val="24"/>
          <w:szCs w:val="24"/>
        </w:rPr>
        <w:t xml:space="preserve"> seaduseelnõu</w:t>
      </w:r>
      <w:r w:rsidR="1C14794F" w:rsidRPr="005C0B2D">
        <w:rPr>
          <w:rFonts w:ascii="Times New Roman" w:hAnsi="Times New Roman" w:cs="Times New Roman"/>
          <w:sz w:val="24"/>
          <w:szCs w:val="24"/>
        </w:rPr>
        <w:t>ga tunnistatakse kehtetuks § 21 lõige 4</w:t>
      </w:r>
      <w:r w:rsidRPr="005C0B2D">
        <w:rPr>
          <w:rFonts w:ascii="Times New Roman" w:hAnsi="Times New Roman" w:cs="Times New Roman"/>
          <w:sz w:val="24"/>
          <w:szCs w:val="24"/>
        </w:rPr>
        <w:t xml:space="preserve">, siis </w:t>
      </w:r>
      <w:r w:rsidR="1C14794F" w:rsidRPr="005C0B2D">
        <w:rPr>
          <w:rFonts w:ascii="Times New Roman" w:hAnsi="Times New Roman" w:cs="Times New Roman"/>
          <w:sz w:val="24"/>
          <w:szCs w:val="24"/>
        </w:rPr>
        <w:t>lõikes täpsustatakse, et a</w:t>
      </w:r>
      <w:r w:rsidRPr="005C0B2D">
        <w:rPr>
          <w:rFonts w:ascii="Times New Roman" w:hAnsi="Times New Roman" w:cs="Times New Roman"/>
          <w:sz w:val="24"/>
          <w:szCs w:val="24"/>
        </w:rPr>
        <w:t xml:space="preserve">rendaja </w:t>
      </w:r>
      <w:r w:rsidR="1C14794F" w:rsidRPr="005C0B2D">
        <w:rPr>
          <w:rFonts w:ascii="Times New Roman" w:hAnsi="Times New Roman" w:cs="Times New Roman"/>
          <w:sz w:val="24"/>
          <w:szCs w:val="24"/>
        </w:rPr>
        <w:t xml:space="preserve">peab </w:t>
      </w:r>
      <w:r w:rsidRPr="005C0B2D">
        <w:rPr>
          <w:rFonts w:ascii="Times New Roman" w:hAnsi="Times New Roman" w:cs="Times New Roman"/>
          <w:sz w:val="24"/>
          <w:szCs w:val="24"/>
        </w:rPr>
        <w:t xml:space="preserve">30 päeva jooksul avaliku väljapaneku lõppemisest </w:t>
      </w:r>
      <w:r w:rsidR="1C14794F" w:rsidRPr="005C0B2D">
        <w:rPr>
          <w:rFonts w:ascii="Times New Roman" w:hAnsi="Times New Roman" w:cs="Times New Roman"/>
          <w:sz w:val="24"/>
          <w:szCs w:val="24"/>
        </w:rPr>
        <w:t xml:space="preserve">arvates (mitte </w:t>
      </w:r>
      <w:r w:rsidR="10E55140" w:rsidRPr="005C0B2D">
        <w:rPr>
          <w:rFonts w:ascii="Times New Roman" w:hAnsi="Times New Roman" w:cs="Times New Roman"/>
          <w:sz w:val="24"/>
          <w:szCs w:val="24"/>
        </w:rPr>
        <w:t>enam</w:t>
      </w:r>
      <w:r w:rsidR="1C14794F" w:rsidRPr="005C0B2D">
        <w:rPr>
          <w:rFonts w:ascii="Times New Roman" w:hAnsi="Times New Roman" w:cs="Times New Roman"/>
          <w:sz w:val="24"/>
          <w:szCs w:val="24"/>
        </w:rPr>
        <w:t xml:space="preserve"> otsustaja seisukoha saamisest arvates) saatma isikutele, otsustajale ja asjaomastele asutustele kirjadega KMH</w:t>
      </w:r>
      <w:r w:rsidRPr="005C0B2D">
        <w:rPr>
          <w:rFonts w:ascii="Times New Roman" w:hAnsi="Times New Roman" w:cs="Times New Roman"/>
          <w:sz w:val="24"/>
          <w:szCs w:val="24"/>
        </w:rPr>
        <w:t xml:space="preserve"> aruande kohta esitatud ettepanekute või vastuväidete arvesse võtmise selgituse</w:t>
      </w:r>
      <w:r w:rsidR="1C14794F" w:rsidRPr="005C0B2D">
        <w:rPr>
          <w:rFonts w:ascii="Times New Roman" w:hAnsi="Times New Roman" w:cs="Times New Roman"/>
          <w:sz w:val="24"/>
          <w:szCs w:val="24"/>
        </w:rPr>
        <w:t>d</w:t>
      </w:r>
      <w:r w:rsidRPr="005C0B2D">
        <w:rPr>
          <w:rFonts w:ascii="Times New Roman" w:hAnsi="Times New Roman" w:cs="Times New Roman"/>
          <w:sz w:val="24"/>
          <w:szCs w:val="24"/>
        </w:rPr>
        <w:t xml:space="preserve"> või arvestamata jätmise põhjenduse</w:t>
      </w:r>
      <w:r w:rsidR="1C14794F" w:rsidRPr="005C0B2D">
        <w:rPr>
          <w:rFonts w:ascii="Times New Roman" w:hAnsi="Times New Roman" w:cs="Times New Roman"/>
          <w:sz w:val="24"/>
          <w:szCs w:val="24"/>
        </w:rPr>
        <w:t>d</w:t>
      </w:r>
      <w:r w:rsidRPr="005C0B2D">
        <w:rPr>
          <w:rFonts w:ascii="Times New Roman" w:hAnsi="Times New Roman" w:cs="Times New Roman"/>
          <w:sz w:val="24"/>
          <w:szCs w:val="24"/>
        </w:rPr>
        <w:t xml:space="preserve"> ning küsimuste vastused</w:t>
      </w:r>
      <w:r w:rsidR="1C14794F" w:rsidRPr="005C0B2D">
        <w:rPr>
          <w:rFonts w:ascii="Times New Roman" w:hAnsi="Times New Roman" w:cs="Times New Roman"/>
          <w:sz w:val="24"/>
          <w:szCs w:val="24"/>
        </w:rPr>
        <w:t xml:space="preserve">. </w:t>
      </w:r>
    </w:p>
    <w:p w14:paraId="0C1BAC04" w14:textId="77777777" w:rsidR="00CA7E3A" w:rsidRPr="005C0B2D" w:rsidRDefault="00CA7E3A" w:rsidP="005C0B2D">
      <w:pPr>
        <w:contextualSpacing/>
        <w:jc w:val="both"/>
        <w:rPr>
          <w:rFonts w:ascii="Times New Roman" w:hAnsi="Times New Roman" w:cs="Times New Roman"/>
          <w:sz w:val="24"/>
          <w:szCs w:val="24"/>
        </w:rPr>
      </w:pPr>
    </w:p>
    <w:p w14:paraId="3A89E610" w14:textId="3C86561D" w:rsidR="0034517D" w:rsidRPr="005C0B2D" w:rsidRDefault="6304E293"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7BEEEB5E" w:rsidRPr="005C0B2D">
        <w:rPr>
          <w:rFonts w:ascii="Times New Roman" w:hAnsi="Times New Roman" w:cs="Times New Roman"/>
          <w:b/>
          <w:bCs/>
          <w:sz w:val="24"/>
          <w:szCs w:val="24"/>
        </w:rPr>
        <w:t>53</w:t>
      </w:r>
      <w:r w:rsidRPr="005C0B2D">
        <w:rPr>
          <w:rFonts w:ascii="Times New Roman" w:hAnsi="Times New Roman" w:cs="Times New Roman"/>
          <w:sz w:val="24"/>
          <w:szCs w:val="24"/>
        </w:rPr>
        <w:t xml:space="preserve"> täiendatakse § </w:t>
      </w:r>
      <w:r w:rsidR="2EB89F1C" w:rsidRPr="005C0B2D">
        <w:rPr>
          <w:rFonts w:ascii="Times New Roman" w:hAnsi="Times New Roman" w:cs="Times New Roman"/>
          <w:sz w:val="24"/>
          <w:szCs w:val="24"/>
        </w:rPr>
        <w:t>2</w:t>
      </w:r>
      <w:r w:rsidR="61F30F57" w:rsidRPr="005C0B2D">
        <w:rPr>
          <w:rFonts w:ascii="Times New Roman" w:hAnsi="Times New Roman" w:cs="Times New Roman"/>
          <w:sz w:val="24"/>
          <w:szCs w:val="24"/>
        </w:rPr>
        <w:t>2</w:t>
      </w:r>
      <w:r w:rsidRPr="005C0B2D">
        <w:rPr>
          <w:rFonts w:ascii="Times New Roman" w:hAnsi="Times New Roman" w:cs="Times New Roman"/>
          <w:sz w:val="24"/>
          <w:szCs w:val="24"/>
        </w:rPr>
        <w:t xml:space="preserve"> </w:t>
      </w:r>
      <w:r w:rsidRPr="005C0B2D">
        <w:rPr>
          <w:rFonts w:ascii="Times New Roman" w:hAnsi="Times New Roman" w:cs="Times New Roman"/>
          <w:color w:val="000000" w:themeColor="text1"/>
          <w:sz w:val="24"/>
          <w:szCs w:val="24"/>
        </w:rPr>
        <w:t>lõike 5 punkti 1</w:t>
      </w:r>
      <w:r w:rsidRPr="005C0B2D">
        <w:rPr>
          <w:rFonts w:ascii="Times New Roman" w:hAnsi="Times New Roman" w:cs="Times New Roman"/>
          <w:sz w:val="24"/>
          <w:szCs w:val="24"/>
        </w:rPr>
        <w:t>. Arvestades, et seaduseelnõuga lisatakse § 11</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erisus KMH programmi koostamata jätmise </w:t>
      </w:r>
      <w:r w:rsidR="714727A8" w:rsidRPr="005C0B2D">
        <w:rPr>
          <w:rFonts w:ascii="Times New Roman" w:hAnsi="Times New Roman" w:cs="Times New Roman"/>
          <w:sz w:val="24"/>
          <w:szCs w:val="24"/>
        </w:rPr>
        <w:t xml:space="preserve">võimaluse </w:t>
      </w:r>
      <w:r w:rsidRPr="005C0B2D">
        <w:rPr>
          <w:rFonts w:ascii="Times New Roman" w:hAnsi="Times New Roman" w:cs="Times New Roman"/>
          <w:sz w:val="24"/>
          <w:szCs w:val="24"/>
        </w:rPr>
        <w:t xml:space="preserve">kohta, täiendatakse § </w:t>
      </w:r>
      <w:r w:rsidR="2EB89F1C" w:rsidRPr="005C0B2D">
        <w:rPr>
          <w:rFonts w:ascii="Times New Roman" w:hAnsi="Times New Roman" w:cs="Times New Roman"/>
          <w:sz w:val="24"/>
          <w:szCs w:val="24"/>
        </w:rPr>
        <w:t>2</w:t>
      </w:r>
      <w:r w:rsidR="47D10787" w:rsidRPr="005C0B2D">
        <w:rPr>
          <w:rFonts w:ascii="Times New Roman" w:hAnsi="Times New Roman" w:cs="Times New Roman"/>
          <w:sz w:val="24"/>
          <w:szCs w:val="24"/>
        </w:rPr>
        <w:t>2</w:t>
      </w:r>
      <w:r w:rsidRPr="005C0B2D">
        <w:rPr>
          <w:rFonts w:ascii="Times New Roman" w:hAnsi="Times New Roman" w:cs="Times New Roman"/>
          <w:sz w:val="24"/>
          <w:szCs w:val="24"/>
        </w:rPr>
        <w:t xml:space="preserve"> </w:t>
      </w:r>
      <w:r w:rsidRPr="005C0B2D">
        <w:rPr>
          <w:rFonts w:ascii="Times New Roman" w:hAnsi="Times New Roman" w:cs="Times New Roman"/>
          <w:color w:val="000000" w:themeColor="text1"/>
          <w:sz w:val="24"/>
          <w:szCs w:val="24"/>
        </w:rPr>
        <w:t>lõike 5 punkti</w:t>
      </w:r>
      <w:r w:rsidR="714727A8" w:rsidRPr="005C0B2D">
        <w:rPr>
          <w:rFonts w:ascii="Times New Roman" w:hAnsi="Times New Roman" w:cs="Times New Roman"/>
          <w:color w:val="000000" w:themeColor="text1"/>
          <w:sz w:val="24"/>
          <w:szCs w:val="24"/>
        </w:rPr>
        <w:t> </w:t>
      </w:r>
      <w:r w:rsidRPr="005C0B2D">
        <w:rPr>
          <w:rFonts w:ascii="Times New Roman" w:hAnsi="Times New Roman" w:cs="Times New Roman"/>
          <w:color w:val="000000" w:themeColor="text1"/>
          <w:sz w:val="24"/>
          <w:szCs w:val="24"/>
        </w:rPr>
        <w:t xml:space="preserve">1 </w:t>
      </w:r>
      <w:r w:rsidRPr="005C0B2D">
        <w:rPr>
          <w:rFonts w:ascii="Times New Roman" w:hAnsi="Times New Roman" w:cs="Times New Roman"/>
          <w:sz w:val="24"/>
          <w:szCs w:val="24"/>
        </w:rPr>
        <w:t xml:space="preserve">selliselt, et asjakohasel juhul peab otsustaja kontrollima KMH aruande vastavust KMH algatamise </w:t>
      </w:r>
      <w:r w:rsidR="2EB89F1C" w:rsidRPr="005C0B2D">
        <w:rPr>
          <w:rFonts w:ascii="Times New Roman" w:hAnsi="Times New Roman" w:cs="Times New Roman"/>
          <w:sz w:val="24"/>
          <w:szCs w:val="24"/>
        </w:rPr>
        <w:t>otsuse</w:t>
      </w:r>
      <w:r w:rsidR="6402FC87" w:rsidRPr="005C0B2D">
        <w:rPr>
          <w:rFonts w:ascii="Times New Roman" w:hAnsi="Times New Roman" w:cs="Times New Roman"/>
          <w:sz w:val="24"/>
          <w:szCs w:val="24"/>
        </w:rPr>
        <w:t>s</w:t>
      </w:r>
      <w:r w:rsidR="6402FC87" w:rsidRPr="005C0B2D">
        <w:rPr>
          <w:rFonts w:ascii="Times New Roman" w:eastAsia="Times New Roman" w:hAnsi="Times New Roman" w:cs="Times New Roman"/>
          <w:sz w:val="24"/>
          <w:szCs w:val="24"/>
        </w:rPr>
        <w:t xml:space="preserve"> sätestatud keskkonnamõju hindamise ulatusele</w:t>
      </w:r>
      <w:r w:rsidR="2EB89F1C" w:rsidRPr="005C0B2D">
        <w:rPr>
          <w:rFonts w:ascii="Times New Roman" w:hAnsi="Times New Roman" w:cs="Times New Roman"/>
          <w:sz w:val="24"/>
          <w:szCs w:val="24"/>
        </w:rPr>
        <w:t>.</w:t>
      </w:r>
      <w:r w:rsidRPr="005C0B2D">
        <w:rPr>
          <w:rFonts w:ascii="Times New Roman" w:hAnsi="Times New Roman" w:cs="Times New Roman"/>
          <w:sz w:val="24"/>
          <w:szCs w:val="24"/>
        </w:rPr>
        <w:t xml:space="preserve"> Vt ka § 11</w:t>
      </w:r>
      <w:r w:rsidRPr="005C0B2D">
        <w:rPr>
          <w:rFonts w:ascii="Times New Roman" w:hAnsi="Times New Roman" w:cs="Times New Roman"/>
          <w:sz w:val="24"/>
          <w:szCs w:val="24"/>
          <w:vertAlign w:val="superscript"/>
        </w:rPr>
        <w:t>1</w:t>
      </w:r>
      <w:r w:rsidRPr="005C0B2D">
        <w:rPr>
          <w:rFonts w:ascii="Times New Roman" w:hAnsi="Times New Roman" w:cs="Times New Roman"/>
          <w:sz w:val="24"/>
          <w:szCs w:val="24"/>
        </w:rPr>
        <w:t xml:space="preserve"> muudatusettepaneku selgitust.</w:t>
      </w:r>
    </w:p>
    <w:p w14:paraId="724D4259" w14:textId="77777777" w:rsidR="00CA7E3A" w:rsidRPr="005C0B2D" w:rsidRDefault="00CA7E3A" w:rsidP="005C0B2D">
      <w:pPr>
        <w:contextualSpacing/>
        <w:jc w:val="both"/>
        <w:rPr>
          <w:rFonts w:ascii="Times New Roman" w:hAnsi="Times New Roman" w:cs="Times New Roman"/>
          <w:sz w:val="24"/>
          <w:szCs w:val="24"/>
        </w:rPr>
      </w:pPr>
    </w:p>
    <w:p w14:paraId="0CB61F76" w14:textId="08A275FF" w:rsidR="006814EF" w:rsidRPr="005C0B2D" w:rsidRDefault="16D83604" w:rsidP="005C0B2D">
      <w:pPr>
        <w:contextualSpacing/>
        <w:jc w:val="both"/>
        <w:rPr>
          <w:rFonts w:ascii="Times New Roman" w:hAnsi="Times New Roman" w:cs="Times New Roman"/>
          <w:color w:val="000000"/>
          <w:sz w:val="24"/>
          <w:szCs w:val="24"/>
        </w:rPr>
      </w:pPr>
      <w:r w:rsidRPr="005C0B2D">
        <w:rPr>
          <w:rFonts w:ascii="Times New Roman" w:hAnsi="Times New Roman" w:cs="Times New Roman"/>
          <w:b/>
          <w:bCs/>
          <w:sz w:val="24"/>
          <w:szCs w:val="24"/>
        </w:rPr>
        <w:t xml:space="preserve">Punktiga </w:t>
      </w:r>
      <w:r w:rsidR="040CFB2E" w:rsidRPr="005C0B2D">
        <w:rPr>
          <w:rFonts w:ascii="Times New Roman" w:hAnsi="Times New Roman" w:cs="Times New Roman"/>
          <w:b/>
          <w:bCs/>
          <w:sz w:val="24"/>
          <w:szCs w:val="24"/>
        </w:rPr>
        <w:t>54</w:t>
      </w:r>
      <w:r w:rsidRPr="005C0B2D">
        <w:rPr>
          <w:rFonts w:ascii="Times New Roman" w:hAnsi="Times New Roman" w:cs="Times New Roman"/>
          <w:sz w:val="24"/>
          <w:szCs w:val="24"/>
        </w:rPr>
        <w:t xml:space="preserve"> täiendatakse § 20 </w:t>
      </w:r>
      <w:r w:rsidRPr="005C0B2D">
        <w:rPr>
          <w:rFonts w:ascii="Times New Roman" w:hAnsi="Times New Roman" w:cs="Times New Roman"/>
          <w:color w:val="000000" w:themeColor="text1"/>
          <w:sz w:val="24"/>
          <w:szCs w:val="24"/>
        </w:rPr>
        <w:t>lõiget 10</w:t>
      </w:r>
      <w:r w:rsidR="6E9C2918" w:rsidRPr="005C0B2D">
        <w:rPr>
          <w:rFonts w:ascii="Times New Roman" w:hAnsi="Times New Roman" w:cs="Times New Roman"/>
          <w:color w:val="000000" w:themeColor="text1"/>
          <w:sz w:val="24"/>
          <w:szCs w:val="24"/>
        </w:rPr>
        <w:t xml:space="preserve"> selliselt</w:t>
      </w:r>
      <w:r w:rsidRPr="005C0B2D">
        <w:rPr>
          <w:rFonts w:ascii="Times New Roman" w:hAnsi="Times New Roman" w:cs="Times New Roman"/>
          <w:color w:val="000000" w:themeColor="text1"/>
          <w:sz w:val="24"/>
          <w:szCs w:val="24"/>
        </w:rPr>
        <w:t xml:space="preserve">, </w:t>
      </w:r>
      <w:r w:rsidR="3562A76F" w:rsidRPr="005C0B2D">
        <w:rPr>
          <w:rFonts w:ascii="Times New Roman" w:hAnsi="Times New Roman" w:cs="Times New Roman"/>
          <w:color w:val="000000" w:themeColor="text1"/>
          <w:sz w:val="24"/>
          <w:szCs w:val="24"/>
        </w:rPr>
        <w:t xml:space="preserve">et </w:t>
      </w:r>
      <w:r w:rsidR="160204C9" w:rsidRPr="005C0B2D">
        <w:rPr>
          <w:rFonts w:ascii="Times New Roman" w:hAnsi="Times New Roman" w:cs="Times New Roman"/>
          <w:sz w:val="24"/>
          <w:szCs w:val="24"/>
        </w:rPr>
        <w:t xml:space="preserve">põhjendatud </w:t>
      </w:r>
      <w:r w:rsidR="6DCC60AB" w:rsidRPr="005C0B2D">
        <w:rPr>
          <w:rFonts w:ascii="Times New Roman" w:hAnsi="Times New Roman" w:cs="Times New Roman"/>
          <w:sz w:val="24"/>
          <w:szCs w:val="24"/>
        </w:rPr>
        <w:t>juhul võib</w:t>
      </w:r>
      <w:r w:rsidRPr="005C0B2D">
        <w:rPr>
          <w:rFonts w:ascii="Times New Roman" w:hAnsi="Times New Roman" w:cs="Times New Roman"/>
          <w:sz w:val="24"/>
          <w:szCs w:val="24"/>
        </w:rPr>
        <w:t xml:space="preserve"> otsustaja nõuda KMH aruande täiendamist lisateabega</w:t>
      </w:r>
      <w:r w:rsidR="6DCC60AB" w:rsidRPr="005C0B2D">
        <w:rPr>
          <w:rFonts w:ascii="Times New Roman" w:hAnsi="Times New Roman" w:cs="Times New Roman"/>
          <w:sz w:val="24"/>
          <w:szCs w:val="24"/>
        </w:rPr>
        <w:t>, mida ei ole nõutud KMH algatamise otsuse</w:t>
      </w:r>
      <w:r w:rsidR="7473B1A5" w:rsidRPr="005C0B2D">
        <w:rPr>
          <w:rFonts w:ascii="Times New Roman" w:hAnsi="Times New Roman" w:cs="Times New Roman"/>
          <w:sz w:val="24"/>
          <w:szCs w:val="24"/>
        </w:rPr>
        <w:t>ga</w:t>
      </w:r>
      <w:r w:rsidR="6DCC60AB" w:rsidRPr="005C0B2D">
        <w:rPr>
          <w:rFonts w:ascii="Times New Roman" w:hAnsi="Times New Roman" w:cs="Times New Roman"/>
          <w:sz w:val="24"/>
          <w:szCs w:val="24"/>
        </w:rPr>
        <w:t>.</w:t>
      </w:r>
      <w:r w:rsidRPr="005C0B2D">
        <w:rPr>
          <w:rFonts w:ascii="Times New Roman" w:hAnsi="Times New Roman" w:cs="Times New Roman"/>
          <w:sz w:val="24"/>
          <w:szCs w:val="24"/>
        </w:rPr>
        <w:t xml:space="preserve"> </w:t>
      </w:r>
      <w:r w:rsidRPr="005C0B2D">
        <w:rPr>
          <w:rFonts w:ascii="Times New Roman" w:hAnsi="Times New Roman" w:cs="Times New Roman"/>
          <w:color w:val="000000" w:themeColor="text1"/>
          <w:sz w:val="24"/>
          <w:szCs w:val="24"/>
        </w:rPr>
        <w:t>Muudatusettepaneku põhjendus on sama nagu eelmises punktis.</w:t>
      </w:r>
    </w:p>
    <w:p w14:paraId="5841D57F" w14:textId="77777777" w:rsidR="002D5F1C" w:rsidRPr="005C0B2D" w:rsidRDefault="002D5F1C" w:rsidP="005C0B2D">
      <w:pPr>
        <w:contextualSpacing/>
        <w:jc w:val="both"/>
        <w:rPr>
          <w:rFonts w:ascii="Times New Roman" w:hAnsi="Times New Roman" w:cs="Times New Roman"/>
          <w:sz w:val="24"/>
          <w:szCs w:val="24"/>
        </w:rPr>
      </w:pPr>
    </w:p>
    <w:p w14:paraId="3DD97D63" w14:textId="4882C3D2" w:rsidR="008F040C" w:rsidRDefault="68A657D0" w:rsidP="005C0B2D">
      <w:pPr>
        <w:spacing w:before="240" w:after="240"/>
        <w:contextualSpacing/>
        <w:jc w:val="both"/>
        <w:rPr>
          <w:rFonts w:ascii="Times New Roman" w:eastAsia="Times New Roman" w:hAnsi="Times New Roman" w:cs="Times New Roman"/>
          <w:sz w:val="24"/>
          <w:szCs w:val="24"/>
        </w:rPr>
      </w:pPr>
      <w:r w:rsidRPr="005C0B2D">
        <w:rPr>
          <w:rFonts w:ascii="Times New Roman" w:hAnsi="Times New Roman" w:cs="Times New Roman"/>
          <w:b/>
          <w:bCs/>
          <w:sz w:val="24"/>
          <w:szCs w:val="24"/>
        </w:rPr>
        <w:t xml:space="preserve">Punktiga </w:t>
      </w:r>
      <w:r w:rsidR="55E3218F" w:rsidRPr="005C0B2D">
        <w:rPr>
          <w:rFonts w:ascii="Times New Roman" w:hAnsi="Times New Roman" w:cs="Times New Roman"/>
          <w:b/>
          <w:bCs/>
          <w:sz w:val="24"/>
          <w:szCs w:val="24"/>
        </w:rPr>
        <w:t>55</w:t>
      </w:r>
      <w:r w:rsidRPr="005C0B2D">
        <w:rPr>
          <w:rFonts w:ascii="Times New Roman" w:hAnsi="Times New Roman" w:cs="Times New Roman"/>
          <w:sz w:val="24"/>
          <w:szCs w:val="24"/>
        </w:rPr>
        <w:t xml:space="preserve"> tunnistatakse kehtetuks § 25. </w:t>
      </w:r>
      <w:r w:rsidR="027A2DC0" w:rsidRPr="005C0B2D">
        <w:rPr>
          <w:rFonts w:ascii="Times New Roman" w:hAnsi="Times New Roman" w:cs="Times New Roman"/>
          <w:sz w:val="24"/>
          <w:szCs w:val="24"/>
        </w:rPr>
        <w:t>KMH teenusedisaini käigus järeldati, et</w:t>
      </w:r>
      <w:r w:rsidR="236571B8" w:rsidRPr="005C0B2D">
        <w:rPr>
          <w:rFonts w:ascii="Times New Roman" w:hAnsi="Times New Roman" w:cs="Times New Roman"/>
          <w:sz w:val="24"/>
          <w:szCs w:val="24"/>
        </w:rPr>
        <w:t xml:space="preserve"> </w:t>
      </w:r>
      <w:r w:rsidR="236571B8" w:rsidRPr="005C0B2D">
        <w:rPr>
          <w:rFonts w:ascii="Times New Roman" w:eastAsia="Times New Roman" w:hAnsi="Times New Roman" w:cs="Times New Roman"/>
          <w:sz w:val="24"/>
          <w:szCs w:val="24"/>
        </w:rPr>
        <w:t xml:space="preserve">kehtiv </w:t>
      </w:r>
      <w:proofErr w:type="spellStart"/>
      <w:r w:rsidR="236571B8" w:rsidRPr="005C0B2D">
        <w:rPr>
          <w:rFonts w:ascii="Times New Roman" w:eastAsia="Times New Roman" w:hAnsi="Times New Roman" w:cs="Times New Roman"/>
          <w:sz w:val="24"/>
          <w:szCs w:val="24"/>
        </w:rPr>
        <w:t>järelhindamise</w:t>
      </w:r>
      <w:proofErr w:type="spellEnd"/>
      <w:r w:rsidR="236571B8" w:rsidRPr="005C0B2D">
        <w:rPr>
          <w:rFonts w:ascii="Times New Roman" w:eastAsia="Times New Roman" w:hAnsi="Times New Roman" w:cs="Times New Roman"/>
          <w:sz w:val="24"/>
          <w:szCs w:val="24"/>
        </w:rPr>
        <w:t xml:space="preserve"> kord ei ole praktikas rakendunud ja selle eesmärgid on saavutatavad seirekeskse ja andmepõhise lähenemise kaudu.</w:t>
      </w:r>
      <w:r w:rsidR="3113437C" w:rsidRPr="005C0B2D">
        <w:rPr>
          <w:rFonts w:ascii="Times New Roman" w:eastAsia="Times New Roman" w:hAnsi="Times New Roman" w:cs="Times New Roman"/>
          <w:sz w:val="24"/>
          <w:szCs w:val="24"/>
        </w:rPr>
        <w:t xml:space="preserve"> </w:t>
      </w:r>
      <w:proofErr w:type="spellStart"/>
      <w:r w:rsidR="3113437C" w:rsidRPr="005C0B2D">
        <w:rPr>
          <w:rFonts w:ascii="Times New Roman" w:eastAsia="Times New Roman" w:hAnsi="Times New Roman" w:cs="Times New Roman"/>
          <w:sz w:val="24"/>
          <w:szCs w:val="24"/>
        </w:rPr>
        <w:t>J</w:t>
      </w:r>
      <w:r w:rsidR="236571B8" w:rsidRPr="005C0B2D">
        <w:rPr>
          <w:rFonts w:ascii="Times New Roman" w:eastAsia="Times New Roman" w:hAnsi="Times New Roman" w:cs="Times New Roman"/>
          <w:sz w:val="24"/>
          <w:szCs w:val="24"/>
        </w:rPr>
        <w:t>ärelhindamine</w:t>
      </w:r>
      <w:proofErr w:type="spellEnd"/>
      <w:r w:rsidR="236571B8" w:rsidRPr="005C0B2D">
        <w:rPr>
          <w:rFonts w:ascii="Times New Roman" w:eastAsia="Times New Roman" w:hAnsi="Times New Roman" w:cs="Times New Roman"/>
          <w:sz w:val="24"/>
          <w:szCs w:val="24"/>
        </w:rPr>
        <w:t xml:space="preserve"> kui eraldi menetlus ei ole teostatav ega kuluefektiivne. See oleks oma olemuselt justkui uus KMH, mis eeldaks korduvaid väliuuringuid ja ekspertiise, kuid ei annaks proportsionaalset lisandväärtust. Keskkond ja mõjude allikad muutuvad ajas ning erinevused prognoositud ja tegelike mõjude vahel ei võimalda üheselt hinnata KMH kvaliteeti ega otsustada, kas muudatused tulenevad hindamisest või välistest teguritest. </w:t>
      </w:r>
      <w:r w:rsidR="03F0C4F5" w:rsidRPr="005C0B2D">
        <w:rPr>
          <w:rFonts w:ascii="Times New Roman" w:eastAsia="Times New Roman" w:hAnsi="Times New Roman" w:cs="Times New Roman"/>
          <w:sz w:val="24"/>
          <w:szCs w:val="24"/>
        </w:rPr>
        <w:t xml:space="preserve">Jõuti järeldusele, </w:t>
      </w:r>
      <w:r w:rsidR="236571B8" w:rsidRPr="005C0B2D">
        <w:rPr>
          <w:rFonts w:ascii="Times New Roman" w:eastAsia="Times New Roman" w:hAnsi="Times New Roman" w:cs="Times New Roman"/>
          <w:sz w:val="24"/>
          <w:szCs w:val="24"/>
        </w:rPr>
        <w:t xml:space="preserve">et </w:t>
      </w:r>
      <w:proofErr w:type="spellStart"/>
      <w:r w:rsidR="236571B8" w:rsidRPr="005C0B2D">
        <w:rPr>
          <w:rFonts w:ascii="Times New Roman" w:eastAsia="Times New Roman" w:hAnsi="Times New Roman" w:cs="Times New Roman"/>
          <w:sz w:val="24"/>
          <w:szCs w:val="24"/>
        </w:rPr>
        <w:t>järelhindamise</w:t>
      </w:r>
      <w:proofErr w:type="spellEnd"/>
      <w:r w:rsidR="236571B8" w:rsidRPr="005C0B2D">
        <w:rPr>
          <w:rFonts w:ascii="Times New Roman" w:eastAsia="Times New Roman" w:hAnsi="Times New Roman" w:cs="Times New Roman"/>
          <w:sz w:val="24"/>
          <w:szCs w:val="24"/>
        </w:rPr>
        <w:t xml:space="preserve"> eesmärgid – oluliste mõjude tuvastamine, leevendusmeetmete tõhususe hindamine ja teadmusbaasi täiendamine – on paremini saavutatavad tegevusloapõhise seire ja andmete analüüsi kaudu.</w:t>
      </w:r>
      <w:r w:rsidR="6E8414EA" w:rsidRPr="005C0B2D">
        <w:rPr>
          <w:rFonts w:ascii="Times New Roman" w:eastAsia="Times New Roman" w:hAnsi="Times New Roman" w:cs="Times New Roman"/>
          <w:sz w:val="24"/>
          <w:szCs w:val="24"/>
        </w:rPr>
        <w:t xml:space="preserve"> </w:t>
      </w:r>
      <w:r w:rsidR="7FF5DAC9" w:rsidRPr="005C0B2D">
        <w:rPr>
          <w:rFonts w:ascii="Times New Roman" w:eastAsia="Times New Roman" w:hAnsi="Times New Roman" w:cs="Times New Roman"/>
          <w:sz w:val="24"/>
          <w:szCs w:val="24"/>
        </w:rPr>
        <w:t>Nimelt</w:t>
      </w:r>
      <w:r w:rsidR="4B64EFEE" w:rsidRPr="005C0B2D">
        <w:rPr>
          <w:rFonts w:ascii="Times New Roman" w:eastAsia="Times New Roman" w:hAnsi="Times New Roman" w:cs="Times New Roman"/>
          <w:sz w:val="24"/>
          <w:szCs w:val="24"/>
        </w:rPr>
        <w:t xml:space="preserve"> </w:t>
      </w:r>
      <w:r w:rsidR="1FE8739B" w:rsidRPr="005C0B2D">
        <w:rPr>
          <w:rFonts w:ascii="Times New Roman" w:eastAsia="Times New Roman" w:hAnsi="Times New Roman" w:cs="Times New Roman"/>
          <w:sz w:val="24"/>
          <w:szCs w:val="24"/>
        </w:rPr>
        <w:t xml:space="preserve">KMH </w:t>
      </w:r>
      <w:proofErr w:type="spellStart"/>
      <w:r w:rsidR="1FE8739B" w:rsidRPr="005C0B2D">
        <w:rPr>
          <w:rFonts w:ascii="Times New Roman" w:eastAsia="Times New Roman" w:hAnsi="Times New Roman" w:cs="Times New Roman"/>
          <w:sz w:val="24"/>
          <w:szCs w:val="24"/>
        </w:rPr>
        <w:t>järelhindamise</w:t>
      </w:r>
      <w:proofErr w:type="spellEnd"/>
      <w:r w:rsidR="1FE8739B" w:rsidRPr="005C0B2D">
        <w:rPr>
          <w:rFonts w:ascii="Times New Roman" w:eastAsia="Times New Roman" w:hAnsi="Times New Roman" w:cs="Times New Roman"/>
          <w:sz w:val="24"/>
          <w:szCs w:val="24"/>
        </w:rPr>
        <w:t xml:space="preserve"> eesmärgid on </w:t>
      </w:r>
      <w:r w:rsidR="71463B1C" w:rsidRPr="005C0B2D">
        <w:rPr>
          <w:rFonts w:ascii="Times New Roman" w:eastAsia="Times New Roman" w:hAnsi="Times New Roman" w:cs="Times New Roman"/>
          <w:sz w:val="24"/>
          <w:szCs w:val="24"/>
        </w:rPr>
        <w:t xml:space="preserve">täna </w:t>
      </w:r>
      <w:r w:rsidR="1FE8739B" w:rsidRPr="005C0B2D">
        <w:rPr>
          <w:rFonts w:ascii="Times New Roman" w:eastAsia="Times New Roman" w:hAnsi="Times New Roman" w:cs="Times New Roman"/>
          <w:sz w:val="24"/>
          <w:szCs w:val="24"/>
        </w:rPr>
        <w:t xml:space="preserve">juba kaetud </w:t>
      </w:r>
      <w:r w:rsidR="683F5D0F" w:rsidRPr="005C0B2D">
        <w:rPr>
          <w:rFonts w:ascii="Times New Roman" w:eastAsia="Times New Roman" w:hAnsi="Times New Roman" w:cs="Times New Roman"/>
          <w:sz w:val="24"/>
          <w:szCs w:val="24"/>
        </w:rPr>
        <w:t>t</w:t>
      </w:r>
      <w:r w:rsidR="1FE8739B" w:rsidRPr="005C0B2D">
        <w:rPr>
          <w:rFonts w:ascii="Times New Roman" w:eastAsia="Times New Roman" w:hAnsi="Times New Roman" w:cs="Times New Roman"/>
          <w:sz w:val="24"/>
          <w:szCs w:val="24"/>
        </w:rPr>
        <w:t xml:space="preserve">egevuslubade ja </w:t>
      </w:r>
      <w:r w:rsidR="25F19A63" w:rsidRPr="005C0B2D">
        <w:rPr>
          <w:rFonts w:ascii="Times New Roman" w:eastAsia="Times New Roman" w:hAnsi="Times New Roman" w:cs="Times New Roman"/>
          <w:sz w:val="24"/>
          <w:szCs w:val="24"/>
        </w:rPr>
        <w:t xml:space="preserve">nende </w:t>
      </w:r>
      <w:r w:rsidR="1FE8739B" w:rsidRPr="005C0B2D">
        <w:rPr>
          <w:rFonts w:ascii="Times New Roman" w:eastAsia="Times New Roman" w:hAnsi="Times New Roman" w:cs="Times New Roman"/>
          <w:sz w:val="24"/>
          <w:szCs w:val="24"/>
        </w:rPr>
        <w:t>järelevalve süsteemide kaudu.</w:t>
      </w:r>
      <w:r w:rsidR="2D2B3A54" w:rsidRPr="005C0B2D">
        <w:rPr>
          <w:rFonts w:ascii="Times New Roman" w:eastAsia="Times New Roman" w:hAnsi="Times New Roman" w:cs="Times New Roman"/>
          <w:sz w:val="24"/>
          <w:szCs w:val="24"/>
        </w:rPr>
        <w:t xml:space="preserve"> </w:t>
      </w:r>
      <w:r w:rsidR="1FE8739B" w:rsidRPr="005C0B2D">
        <w:rPr>
          <w:rFonts w:ascii="Times New Roman" w:eastAsia="Times New Roman" w:hAnsi="Times New Roman" w:cs="Times New Roman"/>
          <w:sz w:val="24"/>
          <w:szCs w:val="24"/>
        </w:rPr>
        <w:t xml:space="preserve">Tegevuslubade väljastamisel määratakse arendajale </w:t>
      </w:r>
      <w:r w:rsidR="1660F8EA" w:rsidRPr="005C0B2D">
        <w:rPr>
          <w:rFonts w:ascii="Times New Roman" w:eastAsia="Times New Roman" w:hAnsi="Times New Roman" w:cs="Times New Roman"/>
          <w:sz w:val="24"/>
          <w:szCs w:val="24"/>
        </w:rPr>
        <w:t xml:space="preserve">vajadusel </w:t>
      </w:r>
      <w:r w:rsidR="1FE8739B" w:rsidRPr="005C0B2D">
        <w:rPr>
          <w:rFonts w:ascii="Times New Roman" w:eastAsia="Times New Roman" w:hAnsi="Times New Roman" w:cs="Times New Roman"/>
          <w:sz w:val="24"/>
          <w:szCs w:val="24"/>
        </w:rPr>
        <w:t>seirekohustus, mille täitmist jälgitakse ning kogutud andmeid kasutatakse keskkonna seisundi hindamiseks ja otsuste tegemiseks.</w:t>
      </w:r>
      <w:r w:rsidR="5BE2D1DB" w:rsidRPr="005C0B2D">
        <w:rPr>
          <w:rFonts w:ascii="Times New Roman" w:eastAsia="Times New Roman" w:hAnsi="Times New Roman" w:cs="Times New Roman"/>
          <w:sz w:val="24"/>
          <w:szCs w:val="24"/>
        </w:rPr>
        <w:t xml:space="preserve"> </w:t>
      </w:r>
      <w:r w:rsidR="00CB3758">
        <w:rPr>
          <w:rFonts w:ascii="Times New Roman" w:eastAsia="Times New Roman" w:hAnsi="Times New Roman" w:cs="Times New Roman"/>
          <w:sz w:val="24"/>
          <w:szCs w:val="24"/>
        </w:rPr>
        <w:t>Enamgi veel:</w:t>
      </w:r>
      <w:r w:rsidR="23185078" w:rsidRPr="005C0B2D">
        <w:rPr>
          <w:rFonts w:ascii="Times New Roman" w:eastAsia="Times New Roman" w:hAnsi="Times New Roman" w:cs="Times New Roman"/>
          <w:sz w:val="24"/>
          <w:szCs w:val="24"/>
        </w:rPr>
        <w:t xml:space="preserve"> </w:t>
      </w:r>
      <w:r w:rsidR="69D2AFBF" w:rsidRPr="005C0B2D">
        <w:rPr>
          <w:rFonts w:ascii="Times New Roman" w:eastAsia="Times New Roman" w:hAnsi="Times New Roman" w:cs="Times New Roman"/>
          <w:sz w:val="24"/>
          <w:szCs w:val="24"/>
        </w:rPr>
        <w:t>KMH</w:t>
      </w:r>
      <w:r w:rsidR="1FE8739B" w:rsidRPr="005C0B2D">
        <w:rPr>
          <w:rFonts w:ascii="Times New Roman" w:eastAsia="Times New Roman" w:hAnsi="Times New Roman" w:cs="Times New Roman"/>
          <w:sz w:val="24"/>
          <w:szCs w:val="24"/>
        </w:rPr>
        <w:t xml:space="preserve"> </w:t>
      </w:r>
      <w:proofErr w:type="spellStart"/>
      <w:r w:rsidR="1FE8739B" w:rsidRPr="005C0B2D">
        <w:rPr>
          <w:rFonts w:ascii="Times New Roman" w:eastAsia="Times New Roman" w:hAnsi="Times New Roman" w:cs="Times New Roman"/>
          <w:sz w:val="24"/>
          <w:szCs w:val="24"/>
        </w:rPr>
        <w:t>järelhindamise</w:t>
      </w:r>
      <w:proofErr w:type="spellEnd"/>
      <w:r w:rsidR="1FE8739B" w:rsidRPr="005C0B2D">
        <w:rPr>
          <w:rFonts w:ascii="Times New Roman" w:eastAsia="Times New Roman" w:hAnsi="Times New Roman" w:cs="Times New Roman"/>
          <w:sz w:val="24"/>
          <w:szCs w:val="24"/>
        </w:rPr>
        <w:t xml:space="preserve"> menetlus </w:t>
      </w:r>
      <w:r w:rsidR="27D16510" w:rsidRPr="005C0B2D">
        <w:rPr>
          <w:rFonts w:ascii="Times New Roman" w:eastAsia="Times New Roman" w:hAnsi="Times New Roman" w:cs="Times New Roman"/>
          <w:sz w:val="24"/>
          <w:szCs w:val="24"/>
        </w:rPr>
        <w:t xml:space="preserve">on tegevuslubade ja nende järelevalve menetlust </w:t>
      </w:r>
      <w:r w:rsidR="1FE8739B" w:rsidRPr="005C0B2D">
        <w:rPr>
          <w:rFonts w:ascii="Times New Roman" w:eastAsia="Times New Roman" w:hAnsi="Times New Roman" w:cs="Times New Roman"/>
          <w:sz w:val="24"/>
          <w:szCs w:val="24"/>
        </w:rPr>
        <w:t>dubleeriv</w:t>
      </w:r>
      <w:r w:rsidR="6FFE7CEC" w:rsidRPr="005C0B2D">
        <w:rPr>
          <w:rFonts w:ascii="Times New Roman" w:eastAsia="Times New Roman" w:hAnsi="Times New Roman" w:cs="Times New Roman"/>
          <w:sz w:val="24"/>
          <w:szCs w:val="24"/>
        </w:rPr>
        <w:t xml:space="preserve">. Seega pole otstarbekas KMH </w:t>
      </w:r>
      <w:proofErr w:type="spellStart"/>
      <w:r w:rsidR="6FFE7CEC" w:rsidRPr="005C0B2D">
        <w:rPr>
          <w:rFonts w:ascii="Times New Roman" w:eastAsia="Times New Roman" w:hAnsi="Times New Roman" w:cs="Times New Roman"/>
          <w:sz w:val="24"/>
          <w:szCs w:val="24"/>
        </w:rPr>
        <w:t>järelhindamise</w:t>
      </w:r>
      <w:proofErr w:type="spellEnd"/>
      <w:r w:rsidR="6FFE7CEC" w:rsidRPr="005C0B2D">
        <w:rPr>
          <w:rFonts w:ascii="Times New Roman" w:eastAsia="Times New Roman" w:hAnsi="Times New Roman" w:cs="Times New Roman"/>
          <w:sz w:val="24"/>
          <w:szCs w:val="24"/>
        </w:rPr>
        <w:t xml:space="preserve"> regulatsiooni </w:t>
      </w:r>
      <w:r w:rsidR="6FFE7CEC" w:rsidRPr="005C0B2D">
        <w:rPr>
          <w:rFonts w:ascii="Times New Roman" w:eastAsia="Times New Roman" w:hAnsi="Times New Roman" w:cs="Times New Roman"/>
          <w:sz w:val="24"/>
          <w:szCs w:val="24"/>
        </w:rPr>
        <w:lastRenderedPageBreak/>
        <w:t xml:space="preserve">täiendamine ja seeläbi </w:t>
      </w:r>
      <w:r w:rsidR="1FE8739B" w:rsidRPr="005C0B2D">
        <w:rPr>
          <w:rFonts w:ascii="Times New Roman" w:eastAsia="Times New Roman" w:hAnsi="Times New Roman" w:cs="Times New Roman"/>
          <w:sz w:val="24"/>
          <w:szCs w:val="24"/>
        </w:rPr>
        <w:t>uue menetluse loomine, vaid</w:t>
      </w:r>
      <w:r w:rsidR="5BC2C185" w:rsidRPr="005C0B2D">
        <w:rPr>
          <w:rFonts w:ascii="Times New Roman" w:eastAsia="Times New Roman" w:hAnsi="Times New Roman" w:cs="Times New Roman"/>
          <w:sz w:val="24"/>
          <w:szCs w:val="24"/>
        </w:rPr>
        <w:t xml:space="preserve"> vajalik on</w:t>
      </w:r>
      <w:r w:rsidR="1FE8739B" w:rsidRPr="005C0B2D">
        <w:rPr>
          <w:rFonts w:ascii="Times New Roman" w:eastAsia="Times New Roman" w:hAnsi="Times New Roman" w:cs="Times New Roman"/>
          <w:sz w:val="24"/>
          <w:szCs w:val="24"/>
        </w:rPr>
        <w:t xml:space="preserve"> olemasoleva seire- ja </w:t>
      </w:r>
      <w:proofErr w:type="spellStart"/>
      <w:r w:rsidR="7516B70F" w:rsidRPr="005C0B2D">
        <w:rPr>
          <w:rFonts w:ascii="Times New Roman" w:hAnsi="Times New Roman" w:cs="Times New Roman"/>
          <w:sz w:val="24"/>
          <w:szCs w:val="24"/>
        </w:rPr>
        <w:t>t</w:t>
      </w:r>
      <w:r w:rsidR="7516B70F" w:rsidRPr="005C0B2D">
        <w:rPr>
          <w:rFonts w:ascii="Times New Roman" w:eastAsia="Times New Roman" w:hAnsi="Times New Roman" w:cs="Times New Roman"/>
          <w:sz w:val="24"/>
          <w:szCs w:val="24"/>
        </w:rPr>
        <w:t>egevus</w:t>
      </w:r>
      <w:r w:rsidR="1FE8739B" w:rsidRPr="005C0B2D">
        <w:rPr>
          <w:rFonts w:ascii="Times New Roman" w:eastAsia="Times New Roman" w:hAnsi="Times New Roman" w:cs="Times New Roman"/>
          <w:sz w:val="24"/>
          <w:szCs w:val="24"/>
        </w:rPr>
        <w:t>lubadepõhise</w:t>
      </w:r>
      <w:proofErr w:type="spellEnd"/>
      <w:r w:rsidR="1FE8739B" w:rsidRPr="005C0B2D">
        <w:rPr>
          <w:rFonts w:ascii="Times New Roman" w:eastAsia="Times New Roman" w:hAnsi="Times New Roman" w:cs="Times New Roman"/>
          <w:sz w:val="24"/>
          <w:szCs w:val="24"/>
        </w:rPr>
        <w:t xml:space="preserve"> süsteemi täiustamine (nt andmevahetus, automaatsed analüüsid, eksperthinnangute tugi).</w:t>
      </w:r>
      <w:r w:rsidR="18872E59" w:rsidRPr="005C0B2D">
        <w:rPr>
          <w:rFonts w:ascii="Times New Roman" w:eastAsia="Times New Roman" w:hAnsi="Times New Roman" w:cs="Times New Roman"/>
          <w:sz w:val="24"/>
          <w:szCs w:val="24"/>
        </w:rPr>
        <w:t xml:space="preserve"> Seetõttu soovitati KMH </w:t>
      </w:r>
      <w:proofErr w:type="spellStart"/>
      <w:r w:rsidR="18872E59" w:rsidRPr="005C0B2D">
        <w:rPr>
          <w:rFonts w:ascii="Times New Roman" w:eastAsia="Times New Roman" w:hAnsi="Times New Roman" w:cs="Times New Roman"/>
          <w:sz w:val="24"/>
          <w:szCs w:val="24"/>
        </w:rPr>
        <w:t>j</w:t>
      </w:r>
      <w:r w:rsidR="236571B8" w:rsidRPr="005C0B2D">
        <w:rPr>
          <w:rFonts w:ascii="Times New Roman" w:eastAsia="Times New Roman" w:hAnsi="Times New Roman" w:cs="Times New Roman"/>
          <w:sz w:val="24"/>
          <w:szCs w:val="24"/>
        </w:rPr>
        <w:t>ärelhindamise</w:t>
      </w:r>
      <w:proofErr w:type="spellEnd"/>
      <w:r w:rsidR="236571B8" w:rsidRPr="005C0B2D">
        <w:rPr>
          <w:rFonts w:ascii="Times New Roman" w:eastAsia="Times New Roman" w:hAnsi="Times New Roman" w:cs="Times New Roman"/>
          <w:sz w:val="24"/>
          <w:szCs w:val="24"/>
        </w:rPr>
        <w:t xml:space="preserve"> asemel </w:t>
      </w:r>
      <w:r w:rsidR="35F28C3F" w:rsidRPr="005C0B2D">
        <w:rPr>
          <w:rFonts w:ascii="Times New Roman" w:eastAsia="Times New Roman" w:hAnsi="Times New Roman" w:cs="Times New Roman"/>
          <w:sz w:val="24"/>
          <w:szCs w:val="24"/>
        </w:rPr>
        <w:t>välja töötada</w:t>
      </w:r>
      <w:r w:rsidR="236571B8" w:rsidRPr="005C0B2D">
        <w:rPr>
          <w:rFonts w:ascii="Times New Roman" w:eastAsia="Times New Roman" w:hAnsi="Times New Roman" w:cs="Times New Roman"/>
          <w:sz w:val="24"/>
          <w:szCs w:val="24"/>
        </w:rPr>
        <w:t xml:space="preserve"> ühtsed seireandmete kogumise ja analüüsi põhimõtted, mille abil saab jälgida, kas keskkonnamõju prognoosid vastavad tegelikkusele ning kas rakendatud meetmed on olnud piisavad</w:t>
      </w:r>
      <w:r w:rsidR="37211395" w:rsidRPr="005C0B2D">
        <w:rPr>
          <w:rFonts w:ascii="Times New Roman" w:eastAsia="Times New Roman" w:hAnsi="Times New Roman" w:cs="Times New Roman"/>
          <w:sz w:val="24"/>
          <w:szCs w:val="24"/>
        </w:rPr>
        <w:t>.</w:t>
      </w:r>
      <w:r w:rsidR="14CA8CBC" w:rsidRPr="005C0B2D">
        <w:rPr>
          <w:rFonts w:ascii="Times New Roman" w:eastAsia="Times New Roman" w:hAnsi="Times New Roman" w:cs="Times New Roman"/>
          <w:sz w:val="24"/>
          <w:szCs w:val="24"/>
        </w:rPr>
        <w:t xml:space="preserve"> Selleks on </w:t>
      </w:r>
      <w:r w:rsidR="31193CCF" w:rsidRPr="005C0B2D">
        <w:rPr>
          <w:rFonts w:ascii="Times New Roman" w:eastAsia="Times New Roman" w:hAnsi="Times New Roman" w:cs="Times New Roman"/>
          <w:sz w:val="24"/>
          <w:szCs w:val="24"/>
        </w:rPr>
        <w:t>töös eraldi tegevussuund</w:t>
      </w:r>
      <w:r w:rsidR="5F59A22B" w:rsidRPr="005C0B2D">
        <w:rPr>
          <w:rFonts w:ascii="Times New Roman" w:hAnsi="Times New Roman" w:cs="Times New Roman"/>
          <w:sz w:val="24"/>
          <w:szCs w:val="24"/>
        </w:rPr>
        <w:t>:</w:t>
      </w:r>
      <w:r w:rsidR="43DCB287" w:rsidRPr="005C0B2D">
        <w:rPr>
          <w:rFonts w:ascii="Times New Roman" w:eastAsia="Times New Roman" w:hAnsi="Times New Roman" w:cs="Times New Roman"/>
          <w:sz w:val="24"/>
          <w:szCs w:val="24"/>
        </w:rPr>
        <w:t xml:space="preserve"> 2025-2026 </w:t>
      </w:r>
      <w:r w:rsidR="391C0FF3" w:rsidRPr="005C0B2D">
        <w:rPr>
          <w:rFonts w:ascii="Times New Roman" w:eastAsia="Times New Roman" w:hAnsi="Times New Roman" w:cs="Times New Roman"/>
          <w:sz w:val="24"/>
          <w:szCs w:val="24"/>
        </w:rPr>
        <w:t xml:space="preserve">viiakse läbi </w:t>
      </w:r>
      <w:r w:rsidR="43DCB287" w:rsidRPr="005C0B2D">
        <w:rPr>
          <w:rFonts w:ascii="Times New Roman" w:eastAsia="Times New Roman" w:hAnsi="Times New Roman" w:cs="Times New Roman"/>
          <w:sz w:val="24"/>
          <w:szCs w:val="24"/>
        </w:rPr>
        <w:t xml:space="preserve">seireandmete ja uuringute parema kättesaadavuse </w:t>
      </w:r>
      <w:r w:rsidR="6A4E16F9" w:rsidRPr="005C0B2D">
        <w:rPr>
          <w:rFonts w:ascii="Times New Roman" w:hAnsi="Times New Roman" w:cs="Times New Roman"/>
          <w:sz w:val="24"/>
          <w:szCs w:val="24"/>
        </w:rPr>
        <w:t>ning</w:t>
      </w:r>
      <w:r w:rsidR="43DCB287" w:rsidRPr="005C0B2D">
        <w:rPr>
          <w:rFonts w:ascii="Times New Roman" w:eastAsia="Times New Roman" w:hAnsi="Times New Roman" w:cs="Times New Roman"/>
          <w:sz w:val="24"/>
          <w:szCs w:val="24"/>
        </w:rPr>
        <w:t xml:space="preserve"> (taas)kasutamise äri- ja detailanalüüs, mis on edasiste </w:t>
      </w:r>
      <w:r w:rsidR="5C3CEFE9" w:rsidRPr="005C0B2D">
        <w:rPr>
          <w:rFonts w:ascii="Times New Roman" w:eastAsia="Times New Roman" w:hAnsi="Times New Roman" w:cs="Times New Roman"/>
          <w:sz w:val="24"/>
          <w:szCs w:val="24"/>
        </w:rPr>
        <w:t>digiarendus</w:t>
      </w:r>
      <w:r w:rsidR="43DCB287" w:rsidRPr="005C0B2D">
        <w:rPr>
          <w:rFonts w:ascii="Times New Roman" w:eastAsia="Times New Roman" w:hAnsi="Times New Roman" w:cs="Times New Roman"/>
          <w:sz w:val="24"/>
          <w:szCs w:val="24"/>
        </w:rPr>
        <w:t>te</w:t>
      </w:r>
      <w:r w:rsidR="51F2A5F2" w:rsidRPr="005C0B2D">
        <w:rPr>
          <w:rFonts w:ascii="Times New Roman" w:eastAsia="Times New Roman" w:hAnsi="Times New Roman" w:cs="Times New Roman"/>
          <w:sz w:val="24"/>
          <w:szCs w:val="24"/>
        </w:rPr>
        <w:t xml:space="preserve"> al</w:t>
      </w:r>
      <w:r w:rsidR="43DCB287" w:rsidRPr="005C0B2D">
        <w:rPr>
          <w:rFonts w:ascii="Times New Roman" w:eastAsia="Times New Roman" w:hAnsi="Times New Roman" w:cs="Times New Roman"/>
          <w:sz w:val="24"/>
          <w:szCs w:val="24"/>
        </w:rPr>
        <w:t>useks</w:t>
      </w:r>
      <w:r w:rsidR="2A53372F" w:rsidRPr="005C0B2D">
        <w:rPr>
          <w:rFonts w:ascii="Times New Roman" w:eastAsia="Times New Roman" w:hAnsi="Times New Roman" w:cs="Times New Roman"/>
          <w:sz w:val="24"/>
          <w:szCs w:val="24"/>
        </w:rPr>
        <w:t>.</w:t>
      </w:r>
      <w:r w:rsidR="00BCFE04" w:rsidRPr="005C0B2D">
        <w:rPr>
          <w:rFonts w:ascii="Times New Roman" w:eastAsia="Times New Roman" w:hAnsi="Times New Roman" w:cs="Times New Roman"/>
          <w:sz w:val="24"/>
          <w:szCs w:val="24"/>
        </w:rPr>
        <w:t xml:space="preserve"> </w:t>
      </w:r>
      <w:r w:rsidR="49104545" w:rsidRPr="005C0B2D">
        <w:rPr>
          <w:rFonts w:ascii="Times New Roman" w:hAnsi="Times New Roman" w:cs="Times New Roman"/>
          <w:sz w:val="24"/>
          <w:szCs w:val="24"/>
        </w:rPr>
        <w:t>Lisaks, r</w:t>
      </w:r>
      <w:r w:rsidR="130C2D32" w:rsidRPr="005C0B2D">
        <w:rPr>
          <w:rFonts w:ascii="Times New Roman" w:eastAsia="Times New Roman" w:hAnsi="Times New Roman" w:cs="Times New Roman"/>
          <w:sz w:val="24"/>
          <w:szCs w:val="24"/>
        </w:rPr>
        <w:t>ahvusvahelise</w:t>
      </w:r>
      <w:r w:rsidR="4F4666AE" w:rsidRPr="005C0B2D">
        <w:rPr>
          <w:rFonts w:ascii="Times New Roman" w:eastAsia="Times New Roman" w:hAnsi="Times New Roman" w:cs="Times New Roman"/>
          <w:sz w:val="24"/>
          <w:szCs w:val="24"/>
        </w:rPr>
        <w:t xml:space="preserve"> võrdluse (</w:t>
      </w:r>
      <w:r w:rsidR="70D6AC5E" w:rsidRPr="00CB3758">
        <w:rPr>
          <w:rFonts w:ascii="Times New Roman" w:eastAsia="Times New Roman" w:hAnsi="Times New Roman" w:cs="Times New Roman"/>
          <w:sz w:val="24"/>
          <w:szCs w:val="24"/>
        </w:rPr>
        <w:t xml:space="preserve">International </w:t>
      </w:r>
      <w:proofErr w:type="spellStart"/>
      <w:r w:rsidR="70D6AC5E" w:rsidRPr="00CB3758">
        <w:rPr>
          <w:rFonts w:ascii="Times New Roman" w:eastAsia="Times New Roman" w:hAnsi="Times New Roman" w:cs="Times New Roman"/>
          <w:sz w:val="24"/>
          <w:szCs w:val="24"/>
        </w:rPr>
        <w:t>Association</w:t>
      </w:r>
      <w:proofErr w:type="spellEnd"/>
      <w:r w:rsidR="70D6AC5E" w:rsidRPr="00CB3758">
        <w:rPr>
          <w:rFonts w:ascii="Times New Roman" w:eastAsia="Times New Roman" w:hAnsi="Times New Roman" w:cs="Times New Roman"/>
          <w:sz w:val="24"/>
          <w:szCs w:val="24"/>
        </w:rPr>
        <w:t xml:space="preserve"> </w:t>
      </w:r>
      <w:proofErr w:type="spellStart"/>
      <w:r w:rsidR="70D6AC5E" w:rsidRPr="00CB3758">
        <w:rPr>
          <w:rFonts w:ascii="Times New Roman" w:eastAsia="Times New Roman" w:hAnsi="Times New Roman" w:cs="Times New Roman"/>
          <w:sz w:val="24"/>
          <w:szCs w:val="24"/>
        </w:rPr>
        <w:t>for</w:t>
      </w:r>
      <w:proofErr w:type="spellEnd"/>
      <w:r w:rsidR="70D6AC5E" w:rsidRPr="00CB3758">
        <w:rPr>
          <w:rFonts w:ascii="Times New Roman" w:eastAsia="Times New Roman" w:hAnsi="Times New Roman" w:cs="Times New Roman"/>
          <w:sz w:val="24"/>
          <w:szCs w:val="24"/>
        </w:rPr>
        <w:t xml:space="preserve"> </w:t>
      </w:r>
      <w:proofErr w:type="spellStart"/>
      <w:r w:rsidR="70D6AC5E" w:rsidRPr="00CB3758">
        <w:rPr>
          <w:rFonts w:ascii="Times New Roman" w:eastAsia="Times New Roman" w:hAnsi="Times New Roman" w:cs="Times New Roman"/>
          <w:sz w:val="24"/>
          <w:szCs w:val="24"/>
        </w:rPr>
        <w:t>Impact</w:t>
      </w:r>
      <w:proofErr w:type="spellEnd"/>
      <w:r w:rsidR="70D6AC5E" w:rsidRPr="00CB3758">
        <w:rPr>
          <w:rFonts w:ascii="Times New Roman" w:eastAsia="Times New Roman" w:hAnsi="Times New Roman" w:cs="Times New Roman"/>
          <w:sz w:val="24"/>
          <w:szCs w:val="24"/>
        </w:rPr>
        <w:t xml:space="preserve"> </w:t>
      </w:r>
      <w:proofErr w:type="spellStart"/>
      <w:r w:rsidR="70D6AC5E" w:rsidRPr="00CB3758">
        <w:rPr>
          <w:rFonts w:ascii="Times New Roman" w:eastAsia="Times New Roman" w:hAnsi="Times New Roman" w:cs="Times New Roman"/>
          <w:sz w:val="24"/>
          <w:szCs w:val="24"/>
        </w:rPr>
        <w:t>Assessment</w:t>
      </w:r>
      <w:proofErr w:type="spellEnd"/>
      <w:r w:rsidR="00CB3758">
        <w:rPr>
          <w:rFonts w:ascii="Times New Roman" w:eastAsia="Times New Roman" w:hAnsi="Times New Roman" w:cs="Times New Roman"/>
          <w:sz w:val="24"/>
          <w:szCs w:val="24"/>
        </w:rPr>
        <w:t xml:space="preserve"> (</w:t>
      </w:r>
      <w:r w:rsidR="4F4666AE" w:rsidRPr="00CB3758">
        <w:rPr>
          <w:rFonts w:ascii="Times New Roman" w:eastAsia="Times New Roman" w:hAnsi="Times New Roman" w:cs="Times New Roman"/>
          <w:sz w:val="24"/>
          <w:szCs w:val="24"/>
        </w:rPr>
        <w:t>IAIA</w:t>
      </w:r>
      <w:r w:rsidR="00CB3758">
        <w:rPr>
          <w:rFonts w:ascii="Times New Roman" w:eastAsia="Times New Roman" w:hAnsi="Times New Roman" w:cs="Times New Roman"/>
          <w:sz w:val="24"/>
          <w:szCs w:val="24"/>
        </w:rPr>
        <w:t>) ning</w:t>
      </w:r>
      <w:r w:rsidR="4F4666AE" w:rsidRPr="00CB3758">
        <w:rPr>
          <w:rFonts w:ascii="Times New Roman" w:eastAsia="Times New Roman" w:hAnsi="Times New Roman" w:cs="Times New Roman"/>
          <w:sz w:val="24"/>
          <w:szCs w:val="24"/>
        </w:rPr>
        <w:t xml:space="preserve"> </w:t>
      </w:r>
      <w:r w:rsidR="2DA86472" w:rsidRPr="00CB3758">
        <w:rPr>
          <w:rFonts w:ascii="Times New Roman" w:eastAsia="Times New Roman" w:hAnsi="Times New Roman" w:cs="Times New Roman"/>
          <w:sz w:val="24"/>
          <w:szCs w:val="24"/>
        </w:rPr>
        <w:t xml:space="preserve">United </w:t>
      </w:r>
      <w:proofErr w:type="spellStart"/>
      <w:r w:rsidR="2DA86472" w:rsidRPr="00CB3758">
        <w:rPr>
          <w:rFonts w:ascii="Times New Roman" w:eastAsia="Times New Roman" w:hAnsi="Times New Roman" w:cs="Times New Roman"/>
          <w:sz w:val="24"/>
          <w:szCs w:val="24"/>
        </w:rPr>
        <w:t>Nations</w:t>
      </w:r>
      <w:proofErr w:type="spellEnd"/>
      <w:r w:rsidR="2DA86472" w:rsidRPr="00CB3758">
        <w:rPr>
          <w:rFonts w:ascii="Times New Roman" w:eastAsia="Times New Roman" w:hAnsi="Times New Roman" w:cs="Times New Roman"/>
          <w:sz w:val="24"/>
          <w:szCs w:val="24"/>
        </w:rPr>
        <w:t xml:space="preserve"> </w:t>
      </w:r>
      <w:proofErr w:type="spellStart"/>
      <w:r w:rsidR="2DA86472" w:rsidRPr="00CB3758">
        <w:rPr>
          <w:rFonts w:ascii="Times New Roman" w:eastAsia="Times New Roman" w:hAnsi="Times New Roman" w:cs="Times New Roman"/>
          <w:sz w:val="24"/>
          <w:szCs w:val="24"/>
        </w:rPr>
        <w:t>Environment</w:t>
      </w:r>
      <w:proofErr w:type="spellEnd"/>
      <w:r w:rsidR="2DA86472" w:rsidRPr="00CB3758">
        <w:rPr>
          <w:rFonts w:ascii="Times New Roman" w:eastAsia="Times New Roman" w:hAnsi="Times New Roman" w:cs="Times New Roman"/>
          <w:sz w:val="24"/>
          <w:szCs w:val="24"/>
        </w:rPr>
        <w:t xml:space="preserve"> Programme</w:t>
      </w:r>
      <w:r w:rsidR="00CB3758">
        <w:rPr>
          <w:rFonts w:ascii="Times New Roman" w:eastAsia="Times New Roman" w:hAnsi="Times New Roman" w:cs="Times New Roman"/>
          <w:sz w:val="24"/>
          <w:szCs w:val="24"/>
        </w:rPr>
        <w:t xml:space="preserve"> (</w:t>
      </w:r>
      <w:r w:rsidR="4F4666AE" w:rsidRPr="00CB3758">
        <w:rPr>
          <w:rFonts w:ascii="Times New Roman" w:eastAsia="Times New Roman" w:hAnsi="Times New Roman" w:cs="Times New Roman"/>
          <w:sz w:val="24"/>
          <w:szCs w:val="24"/>
        </w:rPr>
        <w:t>UNEP</w:t>
      </w:r>
      <w:r w:rsidR="00CB3758">
        <w:rPr>
          <w:rFonts w:ascii="Times New Roman" w:eastAsia="Times New Roman" w:hAnsi="Times New Roman" w:cs="Times New Roman"/>
          <w:sz w:val="24"/>
          <w:szCs w:val="24"/>
        </w:rPr>
        <w:t>)</w:t>
      </w:r>
      <w:r w:rsidR="4F4666AE" w:rsidRPr="005C0B2D">
        <w:rPr>
          <w:rFonts w:ascii="Times New Roman" w:eastAsia="Times New Roman" w:hAnsi="Times New Roman" w:cs="Times New Roman"/>
          <w:sz w:val="24"/>
          <w:szCs w:val="24"/>
        </w:rPr>
        <w:t xml:space="preserve"> juhised) põhjal kasutatakse seirepõhist ja integreeritud lähenemist laialdaselt, samas kui terviklikku </w:t>
      </w:r>
      <w:r w:rsidR="4E2C368E" w:rsidRPr="005C0B2D">
        <w:rPr>
          <w:rFonts w:ascii="Times New Roman" w:eastAsia="Times New Roman" w:hAnsi="Times New Roman" w:cs="Times New Roman"/>
          <w:sz w:val="24"/>
          <w:szCs w:val="24"/>
        </w:rPr>
        <w:t xml:space="preserve">KMH </w:t>
      </w:r>
      <w:proofErr w:type="spellStart"/>
      <w:r w:rsidR="4F4666AE" w:rsidRPr="005C0B2D">
        <w:rPr>
          <w:rFonts w:ascii="Times New Roman" w:eastAsia="Times New Roman" w:hAnsi="Times New Roman" w:cs="Times New Roman"/>
          <w:sz w:val="24"/>
          <w:szCs w:val="24"/>
        </w:rPr>
        <w:t>järelhindamist</w:t>
      </w:r>
      <w:proofErr w:type="spellEnd"/>
      <w:r w:rsidR="4F4666AE" w:rsidRPr="005C0B2D">
        <w:rPr>
          <w:rFonts w:ascii="Times New Roman" w:eastAsia="Times New Roman" w:hAnsi="Times New Roman" w:cs="Times New Roman"/>
          <w:sz w:val="24"/>
          <w:szCs w:val="24"/>
        </w:rPr>
        <w:t xml:space="preserve"> rakendatakse vaid </w:t>
      </w:r>
      <w:r w:rsidR="7B467730" w:rsidRPr="005C0B2D">
        <w:rPr>
          <w:rFonts w:ascii="Times New Roman" w:eastAsia="Times New Roman" w:hAnsi="Times New Roman" w:cs="Times New Roman"/>
          <w:sz w:val="24"/>
          <w:szCs w:val="24"/>
        </w:rPr>
        <w:t xml:space="preserve">üksikute riikide </w:t>
      </w:r>
      <w:r w:rsidR="4F4666AE" w:rsidRPr="005C0B2D">
        <w:rPr>
          <w:rFonts w:ascii="Times New Roman" w:eastAsia="Times New Roman" w:hAnsi="Times New Roman" w:cs="Times New Roman"/>
          <w:sz w:val="24"/>
          <w:szCs w:val="24"/>
        </w:rPr>
        <w:t>suurprojektide</w:t>
      </w:r>
      <w:r w:rsidR="6AF37BF6" w:rsidRPr="005C0B2D">
        <w:rPr>
          <w:rFonts w:ascii="Times New Roman" w:eastAsia="Times New Roman" w:hAnsi="Times New Roman" w:cs="Times New Roman"/>
          <w:sz w:val="24"/>
          <w:szCs w:val="24"/>
        </w:rPr>
        <w:t xml:space="preserve"> </w:t>
      </w:r>
      <w:proofErr w:type="spellStart"/>
      <w:r w:rsidR="6AF37BF6" w:rsidRPr="005C0B2D">
        <w:rPr>
          <w:rFonts w:ascii="Times New Roman" w:eastAsia="Times New Roman" w:hAnsi="Times New Roman" w:cs="Times New Roman"/>
          <w:sz w:val="24"/>
          <w:szCs w:val="24"/>
        </w:rPr>
        <w:t>järelhindamise</w:t>
      </w:r>
      <w:r w:rsidR="4F4666AE" w:rsidRPr="005C0B2D">
        <w:rPr>
          <w:rFonts w:ascii="Times New Roman" w:eastAsia="Times New Roman" w:hAnsi="Times New Roman" w:cs="Times New Roman"/>
          <w:sz w:val="24"/>
          <w:szCs w:val="24"/>
        </w:rPr>
        <w:t>s</w:t>
      </w:r>
      <w:proofErr w:type="spellEnd"/>
      <w:r w:rsidR="4F4666AE" w:rsidRPr="005C0B2D">
        <w:rPr>
          <w:rFonts w:ascii="Times New Roman" w:eastAsia="Times New Roman" w:hAnsi="Times New Roman" w:cs="Times New Roman"/>
          <w:sz w:val="24"/>
          <w:szCs w:val="24"/>
        </w:rPr>
        <w:t>.</w:t>
      </w:r>
    </w:p>
    <w:p w14:paraId="73329837" w14:textId="77777777" w:rsidR="00513992" w:rsidRPr="005C0B2D" w:rsidRDefault="00513992" w:rsidP="005C0B2D">
      <w:pPr>
        <w:spacing w:before="240" w:after="240"/>
        <w:contextualSpacing/>
        <w:jc w:val="both"/>
        <w:rPr>
          <w:rFonts w:ascii="Times New Roman" w:eastAsia="Times New Roman" w:hAnsi="Times New Roman" w:cs="Times New Roman"/>
          <w:sz w:val="24"/>
          <w:szCs w:val="24"/>
        </w:rPr>
      </w:pPr>
    </w:p>
    <w:p w14:paraId="05A92982" w14:textId="7DDC1BBB" w:rsidR="008F040C" w:rsidRPr="005C0B2D" w:rsidRDefault="2792AF5D" w:rsidP="005C0B2D">
      <w:pPr>
        <w:spacing w:before="240" w:after="24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Oluline on rõhutada, et muudatus ei vähenda </w:t>
      </w:r>
      <w:r w:rsidR="0C6F9903" w:rsidRPr="005C0B2D">
        <w:rPr>
          <w:rFonts w:ascii="Times New Roman" w:eastAsia="Times New Roman" w:hAnsi="Times New Roman" w:cs="Times New Roman"/>
          <w:sz w:val="24"/>
          <w:szCs w:val="24"/>
        </w:rPr>
        <w:t xml:space="preserve">KMH </w:t>
      </w:r>
      <w:proofErr w:type="spellStart"/>
      <w:r w:rsidRPr="005C0B2D">
        <w:rPr>
          <w:rFonts w:ascii="Times New Roman" w:eastAsia="Times New Roman" w:hAnsi="Times New Roman" w:cs="Times New Roman"/>
          <w:sz w:val="24"/>
          <w:szCs w:val="24"/>
        </w:rPr>
        <w:t>järelhindamise</w:t>
      </w:r>
      <w:proofErr w:type="spellEnd"/>
      <w:r w:rsidRPr="005C0B2D">
        <w:rPr>
          <w:rFonts w:ascii="Times New Roman" w:eastAsia="Times New Roman" w:hAnsi="Times New Roman" w:cs="Times New Roman"/>
          <w:sz w:val="24"/>
          <w:szCs w:val="24"/>
        </w:rPr>
        <w:t xml:space="preserve"> eesmärkide täitmist, vaid muudab nende saavutamise viisi.</w:t>
      </w:r>
      <w:r w:rsidR="5BBD066F" w:rsidRPr="005C0B2D">
        <w:rPr>
          <w:rFonts w:ascii="Times New Roman" w:eastAsia="Times New Roman" w:hAnsi="Times New Roman" w:cs="Times New Roman"/>
          <w:sz w:val="24"/>
          <w:szCs w:val="24"/>
        </w:rPr>
        <w:t xml:space="preserve"> E</w:t>
      </w:r>
      <w:r w:rsidRPr="005C0B2D">
        <w:rPr>
          <w:rFonts w:ascii="Times New Roman" w:eastAsia="Times New Roman" w:hAnsi="Times New Roman" w:cs="Times New Roman"/>
          <w:sz w:val="24"/>
          <w:szCs w:val="24"/>
        </w:rPr>
        <w:t xml:space="preserve">esmärk – hinnata, kas prognoositud </w:t>
      </w:r>
      <w:r w:rsidR="53C73785" w:rsidRPr="005C0B2D">
        <w:rPr>
          <w:rFonts w:ascii="Times New Roman" w:eastAsia="Times New Roman" w:hAnsi="Times New Roman" w:cs="Times New Roman"/>
          <w:sz w:val="24"/>
          <w:szCs w:val="24"/>
        </w:rPr>
        <w:t xml:space="preserve">olulised </w:t>
      </w:r>
      <w:r w:rsidRPr="005C0B2D">
        <w:rPr>
          <w:rFonts w:ascii="Times New Roman" w:eastAsia="Times New Roman" w:hAnsi="Times New Roman" w:cs="Times New Roman"/>
          <w:sz w:val="24"/>
          <w:szCs w:val="24"/>
        </w:rPr>
        <w:t>mõjud ja leevendusmeetmed vastavad tegelikkusele ning milliseid järeldusi saab teha tulevaste projektide tarbeks – säilib, kuid seda tehakse süsteemselt seireandmete analüüsi kaudu, mitte eraldi mahuka menetlusena.</w:t>
      </w:r>
      <w:r w:rsidR="4061AEF5"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Selline lähenemine tagab pideva teadmuspõhise tagasiside KMH süsteemi toimimise kohta, vähendab halduskoormust ja suurendab menetluse efektiivsust.</w:t>
      </w:r>
    </w:p>
    <w:p w14:paraId="4DE53B56" w14:textId="77777777" w:rsidR="00513992" w:rsidRDefault="00513992" w:rsidP="005C0B2D">
      <w:pPr>
        <w:contextualSpacing/>
        <w:jc w:val="both"/>
        <w:rPr>
          <w:rFonts w:ascii="Times New Roman" w:hAnsi="Times New Roman" w:cs="Times New Roman"/>
          <w:sz w:val="24"/>
          <w:szCs w:val="24"/>
        </w:rPr>
      </w:pPr>
    </w:p>
    <w:p w14:paraId="6B493310" w14:textId="42CAEEEB" w:rsidR="7D5F27F6" w:rsidRPr="005C0B2D" w:rsidRDefault="42B3A2B4" w:rsidP="005C0B2D">
      <w:pPr>
        <w:contextualSpacing/>
        <w:jc w:val="both"/>
        <w:rPr>
          <w:rFonts w:ascii="Times New Roman" w:hAnsi="Times New Roman" w:cs="Times New Roman"/>
          <w:sz w:val="24"/>
          <w:szCs w:val="24"/>
          <w:vertAlign w:val="superscript"/>
        </w:rPr>
      </w:pPr>
      <w:r w:rsidRPr="005C0B2D">
        <w:rPr>
          <w:rFonts w:ascii="Times New Roman" w:hAnsi="Times New Roman" w:cs="Times New Roman"/>
          <w:b/>
          <w:bCs/>
          <w:sz w:val="24"/>
          <w:szCs w:val="24"/>
        </w:rPr>
        <w:t xml:space="preserve">Punktiga </w:t>
      </w:r>
      <w:r w:rsidR="5F458CF5" w:rsidRPr="005C0B2D">
        <w:rPr>
          <w:rFonts w:ascii="Times New Roman" w:hAnsi="Times New Roman" w:cs="Times New Roman"/>
          <w:b/>
          <w:bCs/>
          <w:sz w:val="24"/>
          <w:szCs w:val="24"/>
        </w:rPr>
        <w:t>56</w:t>
      </w:r>
      <w:r w:rsidRPr="005C0B2D">
        <w:rPr>
          <w:rFonts w:ascii="Times New Roman" w:hAnsi="Times New Roman" w:cs="Times New Roman"/>
          <w:sz w:val="24"/>
          <w:szCs w:val="24"/>
        </w:rPr>
        <w:t xml:space="preserve"> jäetakse § </w:t>
      </w:r>
      <w:r w:rsidRPr="005C0B2D">
        <w:rPr>
          <w:rFonts w:ascii="Times New Roman" w:eastAsia="Times New Roman" w:hAnsi="Times New Roman" w:cs="Times New Roman"/>
          <w:color w:val="000000" w:themeColor="text1"/>
          <w:sz w:val="24"/>
          <w:szCs w:val="24"/>
        </w:rPr>
        <w:t>28</w:t>
      </w:r>
      <w:r w:rsidRPr="005C0B2D">
        <w:rPr>
          <w:rFonts w:ascii="Times New Roman" w:eastAsia="Times New Roman" w:hAnsi="Times New Roman" w:cs="Times New Roman"/>
          <w:color w:val="000000" w:themeColor="text1"/>
          <w:sz w:val="24"/>
          <w:szCs w:val="24"/>
          <w:vertAlign w:val="superscript"/>
        </w:rPr>
        <w:t>1</w:t>
      </w:r>
      <w:r w:rsidRPr="005C0B2D">
        <w:rPr>
          <w:rFonts w:ascii="Times New Roman" w:eastAsia="Times New Roman" w:hAnsi="Times New Roman" w:cs="Times New Roman"/>
          <w:color w:val="000000" w:themeColor="text1"/>
          <w:sz w:val="24"/>
          <w:szCs w:val="24"/>
        </w:rPr>
        <w:t xml:space="preserve"> lõikes 4 </w:t>
      </w:r>
      <w:r w:rsidR="31ADAB0C" w:rsidRPr="005C0B2D">
        <w:rPr>
          <w:rFonts w:ascii="Times New Roman" w:eastAsia="Times New Roman" w:hAnsi="Times New Roman" w:cs="Times New Roman"/>
          <w:color w:val="000000" w:themeColor="text1"/>
          <w:sz w:val="24"/>
          <w:szCs w:val="24"/>
        </w:rPr>
        <w:t>ning § 36</w:t>
      </w:r>
      <w:r w:rsidR="31ADAB0C" w:rsidRPr="005C0B2D">
        <w:rPr>
          <w:rFonts w:ascii="Times New Roman" w:eastAsia="Times New Roman" w:hAnsi="Times New Roman" w:cs="Times New Roman"/>
          <w:color w:val="000000" w:themeColor="text1"/>
          <w:sz w:val="24"/>
          <w:szCs w:val="24"/>
          <w:vertAlign w:val="superscript"/>
        </w:rPr>
        <w:t>1</w:t>
      </w:r>
      <w:r w:rsidR="31ADAB0C" w:rsidRPr="005C0B2D">
        <w:rPr>
          <w:rFonts w:ascii="Times New Roman" w:eastAsia="Times New Roman" w:hAnsi="Times New Roman" w:cs="Times New Roman"/>
          <w:color w:val="000000" w:themeColor="text1"/>
          <w:sz w:val="24"/>
          <w:szCs w:val="24"/>
        </w:rPr>
        <w:t xml:space="preserve"> lõike 1 esimeses lauses </w:t>
      </w:r>
      <w:r w:rsidRPr="005C0B2D">
        <w:rPr>
          <w:rFonts w:ascii="Times New Roman" w:eastAsia="Times New Roman" w:hAnsi="Times New Roman" w:cs="Times New Roman"/>
          <w:color w:val="000000" w:themeColor="text1"/>
          <w:sz w:val="24"/>
          <w:szCs w:val="24"/>
        </w:rPr>
        <w:t>välja sõna „kõikidelt“.</w:t>
      </w:r>
      <w:r w:rsidR="2F73007C" w:rsidRPr="005C0B2D">
        <w:rPr>
          <w:rFonts w:ascii="Times New Roman" w:eastAsia="Times New Roman" w:hAnsi="Times New Roman" w:cs="Times New Roman"/>
          <w:color w:val="000000" w:themeColor="text1"/>
          <w:sz w:val="24"/>
          <w:szCs w:val="24"/>
        </w:rPr>
        <w:t xml:space="preserve"> Muudatuse selgitus on sama mis </w:t>
      </w:r>
      <w:r w:rsidR="1593ADC4" w:rsidRPr="005C0B2D">
        <w:rPr>
          <w:rFonts w:ascii="Times New Roman" w:hAnsi="Times New Roman" w:cs="Times New Roman"/>
          <w:sz w:val="24"/>
          <w:szCs w:val="24"/>
        </w:rPr>
        <w:t>§ 11 lõi</w:t>
      </w:r>
      <w:r w:rsidR="04322C6E" w:rsidRPr="005C0B2D">
        <w:rPr>
          <w:rFonts w:ascii="Times New Roman" w:hAnsi="Times New Roman" w:cs="Times New Roman"/>
          <w:sz w:val="24"/>
          <w:szCs w:val="24"/>
        </w:rPr>
        <w:t>ke</w:t>
      </w:r>
      <w:r w:rsidR="1593ADC4" w:rsidRPr="005C0B2D">
        <w:rPr>
          <w:rFonts w:ascii="Times New Roman" w:hAnsi="Times New Roman" w:cs="Times New Roman"/>
          <w:sz w:val="24"/>
          <w:szCs w:val="24"/>
        </w:rPr>
        <w:t xml:space="preserve"> 2</w:t>
      </w:r>
      <w:r w:rsidR="1593ADC4" w:rsidRPr="005C0B2D">
        <w:rPr>
          <w:rFonts w:ascii="Times New Roman" w:hAnsi="Times New Roman" w:cs="Times New Roman"/>
          <w:sz w:val="24"/>
          <w:szCs w:val="24"/>
          <w:vertAlign w:val="superscript"/>
        </w:rPr>
        <w:t>2</w:t>
      </w:r>
      <w:r w:rsidR="69E5850C" w:rsidRPr="005C0B2D">
        <w:rPr>
          <w:rFonts w:ascii="Times New Roman" w:hAnsi="Times New Roman" w:cs="Times New Roman"/>
          <w:sz w:val="24"/>
          <w:szCs w:val="24"/>
        </w:rPr>
        <w:t xml:space="preserve"> muudatusettepaneku juures (vt punkt </w:t>
      </w:r>
      <w:r w:rsidR="00CB3758">
        <w:rPr>
          <w:rFonts w:ascii="Times New Roman" w:hAnsi="Times New Roman" w:cs="Times New Roman"/>
          <w:sz w:val="24"/>
          <w:szCs w:val="24"/>
        </w:rPr>
        <w:t>19</w:t>
      </w:r>
      <w:r w:rsidR="69E5850C" w:rsidRPr="005C0B2D">
        <w:rPr>
          <w:rFonts w:ascii="Times New Roman" w:hAnsi="Times New Roman" w:cs="Times New Roman"/>
          <w:sz w:val="24"/>
          <w:szCs w:val="24"/>
        </w:rPr>
        <w:t>).</w:t>
      </w:r>
    </w:p>
    <w:p w14:paraId="2AEED656" w14:textId="56D12616" w:rsidR="19ED9748" w:rsidRPr="005C0B2D" w:rsidRDefault="19ED9748" w:rsidP="005C0B2D">
      <w:pPr>
        <w:contextualSpacing/>
        <w:jc w:val="both"/>
        <w:rPr>
          <w:rFonts w:ascii="Times New Roman" w:hAnsi="Times New Roman" w:cs="Times New Roman"/>
          <w:sz w:val="24"/>
          <w:szCs w:val="24"/>
          <w:highlight w:val="yellow"/>
        </w:rPr>
      </w:pPr>
    </w:p>
    <w:p w14:paraId="24BD0DE4" w14:textId="16A664E7" w:rsidR="19ED9748" w:rsidRPr="005C0B2D" w:rsidRDefault="6B8BCEF0"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Punktiga</w:t>
      </w:r>
      <w:r w:rsidR="5ADEA403" w:rsidRPr="005C0B2D">
        <w:rPr>
          <w:rFonts w:ascii="Times New Roman" w:hAnsi="Times New Roman" w:cs="Times New Roman"/>
          <w:b/>
          <w:bCs/>
          <w:sz w:val="24"/>
          <w:szCs w:val="24"/>
        </w:rPr>
        <w:t xml:space="preserve"> </w:t>
      </w:r>
      <w:r w:rsidR="364C58DA" w:rsidRPr="005C0B2D">
        <w:rPr>
          <w:rFonts w:ascii="Times New Roman" w:hAnsi="Times New Roman" w:cs="Times New Roman"/>
          <w:b/>
          <w:bCs/>
          <w:sz w:val="24"/>
          <w:szCs w:val="24"/>
        </w:rPr>
        <w:t>57</w:t>
      </w:r>
      <w:r w:rsidRPr="005C0B2D">
        <w:rPr>
          <w:rFonts w:ascii="Times New Roman" w:hAnsi="Times New Roman" w:cs="Times New Roman"/>
          <w:b/>
          <w:bCs/>
          <w:sz w:val="24"/>
          <w:szCs w:val="24"/>
        </w:rPr>
        <w:t xml:space="preserve"> </w:t>
      </w:r>
      <w:r w:rsidR="23A87C29" w:rsidRPr="005C0B2D">
        <w:rPr>
          <w:rFonts w:ascii="Times New Roman" w:hAnsi="Times New Roman" w:cs="Times New Roman"/>
          <w:sz w:val="24"/>
          <w:szCs w:val="24"/>
        </w:rPr>
        <w:t xml:space="preserve">tunnistatakse kehtetuks </w:t>
      </w:r>
      <w:r w:rsidR="3B888D83" w:rsidRPr="005C0B2D">
        <w:rPr>
          <w:rFonts w:ascii="Times New Roman" w:hAnsi="Times New Roman" w:cs="Times New Roman"/>
          <w:sz w:val="24"/>
          <w:szCs w:val="24"/>
        </w:rPr>
        <w:t xml:space="preserve">§ </w:t>
      </w:r>
      <w:r w:rsidR="0E3B60B1" w:rsidRPr="005C0B2D">
        <w:rPr>
          <w:rFonts w:ascii="Times New Roman" w:hAnsi="Times New Roman" w:cs="Times New Roman"/>
          <w:sz w:val="24"/>
          <w:szCs w:val="24"/>
        </w:rPr>
        <w:t>30 lõige 7</w:t>
      </w:r>
      <w:r w:rsidR="0E3B60B1" w:rsidRPr="005C0B2D">
        <w:rPr>
          <w:rFonts w:ascii="Times New Roman" w:hAnsi="Times New Roman" w:cs="Times New Roman"/>
          <w:sz w:val="24"/>
          <w:szCs w:val="24"/>
          <w:vertAlign w:val="superscript"/>
        </w:rPr>
        <w:t>1</w:t>
      </w:r>
      <w:r w:rsidR="1C7517A8" w:rsidRPr="005C0B2D">
        <w:rPr>
          <w:rFonts w:ascii="Times New Roman" w:hAnsi="Times New Roman" w:cs="Times New Roman"/>
          <w:sz w:val="24"/>
          <w:szCs w:val="24"/>
        </w:rPr>
        <w:t xml:space="preserve">. </w:t>
      </w:r>
      <w:r w:rsidR="57D5E107" w:rsidRPr="005C0B2D">
        <w:rPr>
          <w:rFonts w:ascii="Times New Roman" w:hAnsi="Times New Roman" w:cs="Times New Roman"/>
          <w:sz w:val="24"/>
          <w:szCs w:val="24"/>
        </w:rPr>
        <w:t xml:space="preserve">Kehtiva sätte kohaselt saadetakse piiriüleses KMH </w:t>
      </w:r>
      <w:r w:rsidR="1B2E4A00" w:rsidRPr="005C0B2D">
        <w:rPr>
          <w:rFonts w:ascii="Times New Roman" w:hAnsi="Times New Roman" w:cs="Times New Roman"/>
          <w:sz w:val="24"/>
          <w:szCs w:val="24"/>
        </w:rPr>
        <w:t>menetluses osalevale mõjutatavale riigile arvamuse avaldamiseks tegevusloa andmise või andmata jätmise otsuse ning tegevusloa eelnõud (juhu</w:t>
      </w:r>
      <w:r w:rsidR="45F1A285" w:rsidRPr="005C0B2D">
        <w:rPr>
          <w:rFonts w:ascii="Times New Roman" w:hAnsi="Times New Roman" w:cs="Times New Roman"/>
          <w:sz w:val="24"/>
          <w:szCs w:val="24"/>
        </w:rPr>
        <w:t xml:space="preserve">l kui Kliimaministeerium ja mõjutatav riik </w:t>
      </w:r>
      <w:r w:rsidR="016457B3" w:rsidRPr="005C0B2D">
        <w:rPr>
          <w:rFonts w:ascii="Times New Roman" w:hAnsi="Times New Roman" w:cs="Times New Roman"/>
          <w:sz w:val="24"/>
          <w:szCs w:val="24"/>
        </w:rPr>
        <w:t xml:space="preserve">niimoodi kokku </w:t>
      </w:r>
      <w:r w:rsidR="45F1A285" w:rsidRPr="005C0B2D">
        <w:rPr>
          <w:rFonts w:ascii="Times New Roman" w:hAnsi="Times New Roman" w:cs="Times New Roman"/>
          <w:sz w:val="24"/>
          <w:szCs w:val="24"/>
        </w:rPr>
        <w:t>lepivad</w:t>
      </w:r>
      <w:r w:rsidR="1B2E4A00" w:rsidRPr="005C0B2D">
        <w:rPr>
          <w:rFonts w:ascii="Times New Roman" w:hAnsi="Times New Roman" w:cs="Times New Roman"/>
          <w:sz w:val="24"/>
          <w:szCs w:val="24"/>
        </w:rPr>
        <w:t>).</w:t>
      </w:r>
      <w:r w:rsidR="00FAB023" w:rsidRPr="005C0B2D">
        <w:rPr>
          <w:rFonts w:ascii="Times New Roman" w:hAnsi="Times New Roman" w:cs="Times New Roman"/>
          <w:sz w:val="24"/>
          <w:szCs w:val="24"/>
        </w:rPr>
        <w:t xml:space="preserve"> Selleks peab otsustaja saatma </w:t>
      </w:r>
      <w:r w:rsidR="426C6DB7" w:rsidRPr="005C0B2D">
        <w:rPr>
          <w:rFonts w:ascii="Times New Roman" w:hAnsi="Times New Roman" w:cs="Times New Roman"/>
          <w:sz w:val="24"/>
          <w:szCs w:val="24"/>
        </w:rPr>
        <w:t xml:space="preserve">nimetatud eelnõud </w:t>
      </w:r>
      <w:r w:rsidR="00FAB023" w:rsidRPr="005C0B2D">
        <w:rPr>
          <w:rFonts w:ascii="Times New Roman" w:hAnsi="Times New Roman" w:cs="Times New Roman"/>
          <w:sz w:val="24"/>
          <w:szCs w:val="24"/>
        </w:rPr>
        <w:t>Kliimaministeeriumile, kes edastab need mõjutatava</w:t>
      </w:r>
      <w:r w:rsidR="0C912D45" w:rsidRPr="005C0B2D">
        <w:rPr>
          <w:rFonts w:ascii="Times New Roman" w:hAnsi="Times New Roman" w:cs="Times New Roman"/>
          <w:sz w:val="24"/>
          <w:szCs w:val="24"/>
        </w:rPr>
        <w:t>le riigi</w:t>
      </w:r>
      <w:r w:rsidR="00FAB023" w:rsidRPr="005C0B2D">
        <w:rPr>
          <w:rFonts w:ascii="Times New Roman" w:hAnsi="Times New Roman" w:cs="Times New Roman"/>
          <w:sz w:val="24"/>
          <w:szCs w:val="24"/>
        </w:rPr>
        <w:t>le. Mõjutatavale riigile tuleb anda arvamuse avaldamiseks aega vähemalt 30 päeva</w:t>
      </w:r>
      <w:r w:rsidR="6B82E12F" w:rsidRPr="005C0B2D">
        <w:rPr>
          <w:rFonts w:ascii="Times New Roman" w:hAnsi="Times New Roman" w:cs="Times New Roman"/>
          <w:sz w:val="24"/>
          <w:szCs w:val="24"/>
        </w:rPr>
        <w:t xml:space="preserve"> ning o</w:t>
      </w:r>
      <w:r w:rsidR="00FAB023" w:rsidRPr="005C0B2D">
        <w:rPr>
          <w:rFonts w:ascii="Times New Roman" w:hAnsi="Times New Roman" w:cs="Times New Roman"/>
          <w:sz w:val="24"/>
          <w:szCs w:val="24"/>
        </w:rPr>
        <w:t>tsustaja peab otsuse tegemisel arvestama mõjutatava riigi arvamusega.</w:t>
      </w:r>
      <w:r w:rsidR="18078350" w:rsidRPr="005C0B2D">
        <w:rPr>
          <w:rFonts w:ascii="Times New Roman" w:hAnsi="Times New Roman" w:cs="Times New Roman"/>
          <w:sz w:val="24"/>
          <w:szCs w:val="24"/>
        </w:rPr>
        <w:t xml:space="preserve"> </w:t>
      </w:r>
      <w:r w:rsidR="3BB0B920" w:rsidRPr="005C0B2D">
        <w:rPr>
          <w:rFonts w:ascii="Times New Roman" w:hAnsi="Times New Roman" w:cs="Times New Roman"/>
          <w:sz w:val="24"/>
          <w:szCs w:val="24"/>
        </w:rPr>
        <w:t xml:space="preserve">Seaduseelnõuga tunnistatakse </w:t>
      </w:r>
      <w:r w:rsidR="1DA52D1C" w:rsidRPr="005C0B2D">
        <w:rPr>
          <w:rFonts w:ascii="Times New Roman" w:hAnsi="Times New Roman" w:cs="Times New Roman"/>
          <w:sz w:val="24"/>
          <w:szCs w:val="24"/>
        </w:rPr>
        <w:t>s</w:t>
      </w:r>
      <w:r w:rsidR="3BB0B920" w:rsidRPr="005C0B2D">
        <w:rPr>
          <w:rFonts w:ascii="Times New Roman" w:hAnsi="Times New Roman" w:cs="Times New Roman"/>
          <w:sz w:val="24"/>
          <w:szCs w:val="24"/>
        </w:rPr>
        <w:t>äte kehtetuks, sest</w:t>
      </w:r>
      <w:r w:rsidR="3CAF338D" w:rsidRPr="005C0B2D">
        <w:rPr>
          <w:rFonts w:ascii="Times New Roman" w:hAnsi="Times New Roman" w:cs="Times New Roman"/>
          <w:sz w:val="24"/>
          <w:szCs w:val="24"/>
        </w:rPr>
        <w:t xml:space="preserve"> piiriülese keskkonnamõju hindamise konventsioon (Espoo konventsioon) ega KMH direktiiv ei nõua, et </w:t>
      </w:r>
      <w:r w:rsidR="1AA27CF9" w:rsidRPr="005C0B2D">
        <w:rPr>
          <w:rFonts w:ascii="Times New Roman" w:hAnsi="Times New Roman" w:cs="Times New Roman"/>
          <w:sz w:val="24"/>
          <w:szCs w:val="24"/>
        </w:rPr>
        <w:t>lisaks KMH materjalidele tuleb mõjutatud riigile saata arvamuse andmiseks ka tegevusloa eelnõu</w:t>
      </w:r>
      <w:r w:rsidR="3BB0B920" w:rsidRPr="005C0B2D">
        <w:rPr>
          <w:rFonts w:ascii="Times New Roman" w:hAnsi="Times New Roman" w:cs="Times New Roman"/>
          <w:sz w:val="24"/>
          <w:szCs w:val="24"/>
        </w:rPr>
        <w:t>.</w:t>
      </w:r>
      <w:r w:rsidR="3FD96E73" w:rsidRPr="005C0B2D">
        <w:rPr>
          <w:rFonts w:ascii="Times New Roman" w:hAnsi="Times New Roman" w:cs="Times New Roman"/>
          <w:sz w:val="24"/>
          <w:szCs w:val="24"/>
        </w:rPr>
        <w:t xml:space="preserve"> </w:t>
      </w:r>
      <w:r w:rsidR="7A8927C4" w:rsidRPr="005C0B2D">
        <w:rPr>
          <w:rFonts w:ascii="Times New Roman" w:hAnsi="Times New Roman" w:cs="Times New Roman"/>
          <w:sz w:val="24"/>
          <w:szCs w:val="24"/>
        </w:rPr>
        <w:t xml:space="preserve">Espoo konventsiooni kohaselt tuleb mõjutatud riigile saata </w:t>
      </w:r>
      <w:r w:rsidR="0BCF1566" w:rsidRPr="005C0B2D">
        <w:rPr>
          <w:rFonts w:ascii="Times New Roman" w:hAnsi="Times New Roman" w:cs="Times New Roman"/>
          <w:sz w:val="24"/>
          <w:szCs w:val="24"/>
        </w:rPr>
        <w:t xml:space="preserve">kavandatava tegevuse </w:t>
      </w:r>
      <w:r w:rsidR="4B51BEFC" w:rsidRPr="005C0B2D">
        <w:rPr>
          <w:rFonts w:ascii="Times New Roman" w:hAnsi="Times New Roman" w:cs="Times New Roman"/>
          <w:sz w:val="24"/>
          <w:szCs w:val="24"/>
        </w:rPr>
        <w:t>„</w:t>
      </w:r>
      <w:r w:rsidR="7A8927C4" w:rsidRPr="005C0B2D">
        <w:rPr>
          <w:rFonts w:ascii="Times New Roman" w:hAnsi="Times New Roman" w:cs="Times New Roman"/>
          <w:sz w:val="24"/>
          <w:szCs w:val="24"/>
        </w:rPr>
        <w:t>lõppotsus</w:t>
      </w:r>
      <w:r w:rsidR="4B51BEFC" w:rsidRPr="005C0B2D">
        <w:rPr>
          <w:rFonts w:ascii="Times New Roman" w:hAnsi="Times New Roman" w:cs="Times New Roman"/>
          <w:sz w:val="24"/>
          <w:szCs w:val="24"/>
        </w:rPr>
        <w:t>“</w:t>
      </w:r>
      <w:r w:rsidR="00CB3758">
        <w:rPr>
          <w:rFonts w:ascii="Times New Roman" w:hAnsi="Times New Roman" w:cs="Times New Roman"/>
          <w:sz w:val="24"/>
          <w:szCs w:val="24"/>
        </w:rPr>
        <w:t xml:space="preserve"> (tegevusluba)</w:t>
      </w:r>
      <w:r w:rsidR="7A8927C4" w:rsidRPr="005C0B2D">
        <w:rPr>
          <w:rFonts w:ascii="Times New Roman" w:hAnsi="Times New Roman" w:cs="Times New Roman"/>
          <w:sz w:val="24"/>
          <w:szCs w:val="24"/>
        </w:rPr>
        <w:t>.</w:t>
      </w:r>
    </w:p>
    <w:p w14:paraId="317441A0" w14:textId="31B81B25" w:rsidR="323E1D59" w:rsidRPr="005C0B2D" w:rsidRDefault="323E1D59" w:rsidP="005C0B2D">
      <w:pPr>
        <w:contextualSpacing/>
        <w:jc w:val="both"/>
        <w:rPr>
          <w:rFonts w:ascii="Times New Roman" w:hAnsi="Times New Roman" w:cs="Times New Roman"/>
          <w:sz w:val="24"/>
          <w:szCs w:val="24"/>
        </w:rPr>
      </w:pPr>
    </w:p>
    <w:p w14:paraId="7022A465" w14:textId="4A999284" w:rsidR="00A9238D" w:rsidRPr="005C0B2D" w:rsidRDefault="66926736" w:rsidP="005C0B2D">
      <w:pPr>
        <w:contextualSpacing/>
        <w:jc w:val="both"/>
        <w:rPr>
          <w:rFonts w:ascii="Times New Roman" w:hAnsi="Times New Roman" w:cs="Times New Roman"/>
          <w:sz w:val="24"/>
          <w:szCs w:val="24"/>
        </w:rPr>
      </w:pPr>
      <w:r w:rsidRPr="005C0B2D">
        <w:rPr>
          <w:rFonts w:ascii="Times New Roman" w:hAnsi="Times New Roman" w:cs="Times New Roman"/>
          <w:b/>
          <w:bCs/>
          <w:sz w:val="24"/>
          <w:szCs w:val="24"/>
        </w:rPr>
        <w:t xml:space="preserve">Punktiga </w:t>
      </w:r>
      <w:r w:rsidR="1504F84C" w:rsidRPr="005C0B2D">
        <w:rPr>
          <w:rFonts w:ascii="Times New Roman" w:hAnsi="Times New Roman" w:cs="Times New Roman"/>
          <w:b/>
          <w:bCs/>
          <w:sz w:val="24"/>
          <w:szCs w:val="24"/>
        </w:rPr>
        <w:t>58</w:t>
      </w:r>
      <w:r w:rsidRPr="005C0B2D">
        <w:rPr>
          <w:rFonts w:ascii="Times New Roman" w:hAnsi="Times New Roman" w:cs="Times New Roman"/>
          <w:sz w:val="24"/>
          <w:szCs w:val="24"/>
        </w:rPr>
        <w:t xml:space="preserve"> jäetakse § </w:t>
      </w:r>
      <w:r w:rsidR="4B048763" w:rsidRPr="005C0B2D">
        <w:rPr>
          <w:rFonts w:ascii="Times New Roman" w:eastAsia="Times New Roman" w:hAnsi="Times New Roman" w:cs="Times New Roman"/>
          <w:color w:val="000000" w:themeColor="text1"/>
          <w:sz w:val="24"/>
          <w:szCs w:val="24"/>
        </w:rPr>
        <w:t>33 lõikes 6 välja sõna „kõigilt“</w:t>
      </w:r>
      <w:r w:rsidR="75CE9AA8" w:rsidRPr="005C0B2D">
        <w:rPr>
          <w:rFonts w:ascii="Times New Roman" w:eastAsia="Times New Roman" w:hAnsi="Times New Roman" w:cs="Times New Roman"/>
          <w:color w:val="000000" w:themeColor="text1"/>
          <w:sz w:val="24"/>
          <w:szCs w:val="24"/>
        </w:rPr>
        <w:t xml:space="preserve">. </w:t>
      </w:r>
      <w:r w:rsidR="62F2C3A3" w:rsidRPr="005C0B2D">
        <w:rPr>
          <w:rFonts w:ascii="Times New Roman" w:eastAsia="Times New Roman" w:hAnsi="Times New Roman" w:cs="Times New Roman"/>
          <w:color w:val="000000" w:themeColor="text1"/>
          <w:sz w:val="24"/>
          <w:szCs w:val="24"/>
        </w:rPr>
        <w:t xml:space="preserve">Muudatuse selgitus on sama mis </w:t>
      </w:r>
      <w:r w:rsidR="62F2C3A3" w:rsidRPr="005C0B2D">
        <w:rPr>
          <w:rFonts w:ascii="Times New Roman" w:hAnsi="Times New Roman" w:cs="Times New Roman"/>
          <w:sz w:val="24"/>
          <w:szCs w:val="24"/>
        </w:rPr>
        <w:t>§ 11 lõiget 2</w:t>
      </w:r>
      <w:r w:rsidR="62F2C3A3" w:rsidRPr="005C0B2D">
        <w:rPr>
          <w:rFonts w:ascii="Times New Roman" w:hAnsi="Times New Roman" w:cs="Times New Roman"/>
          <w:sz w:val="24"/>
          <w:szCs w:val="24"/>
          <w:vertAlign w:val="superscript"/>
        </w:rPr>
        <w:t>2</w:t>
      </w:r>
      <w:r w:rsidR="62F2C3A3" w:rsidRPr="005C0B2D">
        <w:rPr>
          <w:rFonts w:ascii="Times New Roman" w:hAnsi="Times New Roman" w:cs="Times New Roman"/>
          <w:sz w:val="24"/>
          <w:szCs w:val="24"/>
        </w:rPr>
        <w:t xml:space="preserve"> muudatusettepaneku juures (vt punkt </w:t>
      </w:r>
      <w:r w:rsidR="00CB3758">
        <w:rPr>
          <w:rFonts w:ascii="Times New Roman" w:hAnsi="Times New Roman" w:cs="Times New Roman"/>
          <w:sz w:val="24"/>
          <w:szCs w:val="24"/>
        </w:rPr>
        <w:t>19</w:t>
      </w:r>
      <w:r w:rsidR="62F2C3A3" w:rsidRPr="005C0B2D">
        <w:rPr>
          <w:rFonts w:ascii="Times New Roman" w:hAnsi="Times New Roman" w:cs="Times New Roman"/>
          <w:sz w:val="24"/>
          <w:szCs w:val="24"/>
        </w:rPr>
        <w:t>).</w:t>
      </w:r>
    </w:p>
    <w:p w14:paraId="56434E0B" w14:textId="09F6C6F8" w:rsidR="7AD5BD65" w:rsidRPr="005C0B2D" w:rsidRDefault="7AD5BD65" w:rsidP="005C0B2D">
      <w:pPr>
        <w:contextualSpacing/>
        <w:jc w:val="both"/>
        <w:rPr>
          <w:rFonts w:ascii="Times New Roman" w:hAnsi="Times New Roman" w:cs="Times New Roman"/>
          <w:sz w:val="24"/>
          <w:szCs w:val="24"/>
        </w:rPr>
      </w:pPr>
    </w:p>
    <w:p w14:paraId="44FBBCFB" w14:textId="5ABE8453" w:rsidR="043AE544" w:rsidRDefault="043AE544" w:rsidP="005C0B2D">
      <w:pPr>
        <w:contextualSpacing/>
        <w:jc w:val="both"/>
        <w:rPr>
          <w:rFonts w:ascii="Times New Roman" w:eastAsia="Times New Roman" w:hAnsi="Times New Roman" w:cs="Times New Roman"/>
          <w:sz w:val="24"/>
          <w:szCs w:val="24"/>
        </w:rPr>
      </w:pPr>
      <w:r w:rsidRPr="005C0B2D">
        <w:rPr>
          <w:rFonts w:ascii="Times New Roman" w:hAnsi="Times New Roman" w:cs="Times New Roman"/>
          <w:b/>
          <w:bCs/>
          <w:sz w:val="24"/>
          <w:szCs w:val="24"/>
        </w:rPr>
        <w:t xml:space="preserve">Punktiga </w:t>
      </w:r>
      <w:r w:rsidR="08DE946C" w:rsidRPr="005C0B2D">
        <w:rPr>
          <w:rFonts w:ascii="Times New Roman" w:hAnsi="Times New Roman" w:cs="Times New Roman"/>
          <w:b/>
          <w:bCs/>
          <w:sz w:val="24"/>
          <w:szCs w:val="24"/>
        </w:rPr>
        <w:t>59</w:t>
      </w:r>
      <w:r w:rsidRPr="005C0B2D">
        <w:rPr>
          <w:rFonts w:ascii="Times New Roman" w:hAnsi="Times New Roman" w:cs="Times New Roman"/>
          <w:sz w:val="24"/>
          <w:szCs w:val="24"/>
        </w:rPr>
        <w:t xml:space="preserve"> jäetakse</w:t>
      </w:r>
      <w:r w:rsidR="00513992">
        <w:rPr>
          <w:rFonts w:ascii="Times New Roman" w:hAnsi="Times New Roman" w:cs="Times New Roman"/>
          <w:sz w:val="24"/>
          <w:szCs w:val="24"/>
        </w:rPr>
        <w:t xml:space="preserve"> </w:t>
      </w:r>
      <w:r w:rsidR="00513992" w:rsidRPr="00513992">
        <w:rPr>
          <w:rFonts w:ascii="Times New Roman" w:eastAsia="Times New Roman" w:hAnsi="Times New Roman" w:cs="Times New Roman"/>
          <w:sz w:val="24"/>
          <w:szCs w:val="24"/>
        </w:rPr>
        <w:t xml:space="preserve">paragrahvi 40 lõike 4 punktist 6 välja sõnad „ning sotsiaalsetele vajadustele“. Muudatusettepaneku eesmärk on </w:t>
      </w:r>
      <w:r w:rsidR="00513992">
        <w:rPr>
          <w:rFonts w:ascii="Times New Roman" w:eastAsia="Times New Roman" w:hAnsi="Times New Roman" w:cs="Times New Roman"/>
          <w:sz w:val="24"/>
          <w:szCs w:val="24"/>
        </w:rPr>
        <w:t xml:space="preserve">luua </w:t>
      </w:r>
      <w:r w:rsidR="6E4CE7BD" w:rsidRPr="005C0B2D">
        <w:rPr>
          <w:rFonts w:ascii="Times New Roman" w:eastAsia="Times New Roman" w:hAnsi="Times New Roman" w:cs="Times New Roman"/>
          <w:sz w:val="24"/>
          <w:szCs w:val="24"/>
        </w:rPr>
        <w:t>õigusselgus, ühtlustada hindamispraktikat ning tagada, et KSH keskendub oma eesmärgile</w:t>
      </w:r>
      <w:r w:rsidR="3F6E215E" w:rsidRPr="005C0B2D">
        <w:rPr>
          <w:rFonts w:ascii="Times New Roman" w:eastAsia="Times New Roman" w:hAnsi="Times New Roman" w:cs="Times New Roman"/>
          <w:sz w:val="24"/>
          <w:szCs w:val="24"/>
        </w:rPr>
        <w:t>:</w:t>
      </w:r>
      <w:r w:rsidR="6E4CE7BD" w:rsidRPr="005C0B2D">
        <w:rPr>
          <w:rFonts w:ascii="Times New Roman" w:eastAsia="Times New Roman" w:hAnsi="Times New Roman" w:cs="Times New Roman"/>
          <w:sz w:val="24"/>
          <w:szCs w:val="24"/>
        </w:rPr>
        <w:t xml:space="preserve"> oluliste keskkonnamõjude väljaselgitamisele, </w:t>
      </w:r>
      <w:r w:rsidR="51E35403" w:rsidRPr="005C0B2D">
        <w:rPr>
          <w:rFonts w:ascii="Times New Roman" w:eastAsia="Times New Roman" w:hAnsi="Times New Roman" w:cs="Times New Roman"/>
          <w:sz w:val="24"/>
          <w:szCs w:val="24"/>
        </w:rPr>
        <w:t>välti</w:t>
      </w:r>
      <w:r w:rsidR="6E4CE7BD" w:rsidRPr="005C0B2D">
        <w:rPr>
          <w:rFonts w:ascii="Times New Roman" w:eastAsia="Times New Roman" w:hAnsi="Times New Roman" w:cs="Times New Roman"/>
          <w:sz w:val="24"/>
          <w:szCs w:val="24"/>
        </w:rPr>
        <w:t>misele ja leevendamisele.</w:t>
      </w:r>
      <w:r w:rsidR="048238A0" w:rsidRPr="005C0B2D">
        <w:rPr>
          <w:rFonts w:ascii="Times New Roman" w:eastAsia="Times New Roman" w:hAnsi="Times New Roman" w:cs="Times New Roman"/>
          <w:sz w:val="24"/>
          <w:szCs w:val="24"/>
        </w:rPr>
        <w:t xml:space="preserve"> </w:t>
      </w:r>
      <w:r w:rsidR="4F34AF86" w:rsidRPr="005C0B2D">
        <w:rPr>
          <w:rFonts w:ascii="Times New Roman" w:eastAsia="Times New Roman" w:hAnsi="Times New Roman" w:cs="Times New Roman"/>
          <w:sz w:val="24"/>
          <w:szCs w:val="24"/>
        </w:rPr>
        <w:t xml:space="preserve">Kehtivas regulatsioonis ei ole </w:t>
      </w:r>
      <w:r w:rsidR="135A6FC5" w:rsidRPr="005C0B2D">
        <w:rPr>
          <w:rFonts w:ascii="Times New Roman" w:eastAsia="Times New Roman" w:hAnsi="Times New Roman" w:cs="Times New Roman"/>
          <w:sz w:val="24"/>
          <w:szCs w:val="24"/>
        </w:rPr>
        <w:t xml:space="preserve">mõiste </w:t>
      </w:r>
      <w:r w:rsidR="4F34AF86" w:rsidRPr="005C0B2D">
        <w:rPr>
          <w:rFonts w:ascii="Times New Roman" w:eastAsia="Times New Roman" w:hAnsi="Times New Roman" w:cs="Times New Roman"/>
          <w:sz w:val="24"/>
          <w:szCs w:val="24"/>
        </w:rPr>
        <w:t>„sotsiaalse</w:t>
      </w:r>
      <w:r w:rsidR="3C767E95" w:rsidRPr="005C0B2D">
        <w:rPr>
          <w:rFonts w:ascii="Times New Roman" w:eastAsia="Times New Roman" w:hAnsi="Times New Roman" w:cs="Times New Roman"/>
          <w:sz w:val="24"/>
          <w:szCs w:val="24"/>
        </w:rPr>
        <w:t>d</w:t>
      </w:r>
      <w:r w:rsidR="4F34AF86" w:rsidRPr="005C0B2D">
        <w:rPr>
          <w:rFonts w:ascii="Times New Roman" w:eastAsia="Times New Roman" w:hAnsi="Times New Roman" w:cs="Times New Roman"/>
          <w:sz w:val="24"/>
          <w:szCs w:val="24"/>
        </w:rPr>
        <w:t xml:space="preserve"> vajaduse</w:t>
      </w:r>
      <w:r w:rsidR="7CF79C05" w:rsidRPr="005C0B2D">
        <w:rPr>
          <w:rFonts w:ascii="Times New Roman" w:eastAsia="Times New Roman" w:hAnsi="Times New Roman" w:cs="Times New Roman"/>
          <w:sz w:val="24"/>
          <w:szCs w:val="24"/>
        </w:rPr>
        <w:t>d</w:t>
      </w:r>
      <w:r w:rsidR="4F34AF86" w:rsidRPr="005C0B2D">
        <w:rPr>
          <w:rFonts w:ascii="Times New Roman" w:eastAsia="Times New Roman" w:hAnsi="Times New Roman" w:cs="Times New Roman"/>
          <w:sz w:val="24"/>
          <w:szCs w:val="24"/>
        </w:rPr>
        <w:t xml:space="preserve">“ </w:t>
      </w:r>
      <w:r w:rsidR="6240B7D7" w:rsidRPr="005C0B2D">
        <w:rPr>
          <w:rFonts w:ascii="Times New Roman" w:eastAsia="Times New Roman" w:hAnsi="Times New Roman" w:cs="Times New Roman"/>
          <w:sz w:val="24"/>
          <w:szCs w:val="24"/>
        </w:rPr>
        <w:t xml:space="preserve">selgelt määratletud, mistõttu on praktikas keeruline piiritleda, </w:t>
      </w:r>
      <w:r w:rsidR="4F34AF86" w:rsidRPr="005C0B2D">
        <w:rPr>
          <w:rFonts w:ascii="Times New Roman" w:eastAsia="Times New Roman" w:hAnsi="Times New Roman" w:cs="Times New Roman"/>
          <w:sz w:val="24"/>
          <w:szCs w:val="24"/>
        </w:rPr>
        <w:t>milliseid mõjusid peab strateegilise planeerimisdokumendi hindamisel arvesse võtma ning kuidas eristada olulisi keskkonnamõjusid laiematest sotsiaalsetest mõjudest.</w:t>
      </w:r>
      <w:r w:rsidR="3A71A88E" w:rsidRPr="005C0B2D">
        <w:rPr>
          <w:rFonts w:ascii="Times New Roman" w:eastAsia="Times New Roman" w:hAnsi="Times New Roman" w:cs="Times New Roman"/>
          <w:sz w:val="24"/>
          <w:szCs w:val="24"/>
        </w:rPr>
        <w:t xml:space="preserve"> Ebaselgus on põhjustanud menetlustes erinevaid tõlgendusi, täiendamisnõudeid ja </w:t>
      </w:r>
      <w:r w:rsidR="762A00CF" w:rsidRPr="005C0B2D">
        <w:rPr>
          <w:rFonts w:ascii="Times New Roman" w:eastAsia="Times New Roman" w:hAnsi="Times New Roman" w:cs="Times New Roman"/>
          <w:sz w:val="24"/>
          <w:szCs w:val="24"/>
        </w:rPr>
        <w:t xml:space="preserve">protsessi </w:t>
      </w:r>
      <w:r w:rsidR="3A71A88E" w:rsidRPr="005C0B2D">
        <w:rPr>
          <w:rFonts w:ascii="Times New Roman" w:eastAsia="Times New Roman" w:hAnsi="Times New Roman" w:cs="Times New Roman"/>
          <w:sz w:val="24"/>
          <w:szCs w:val="24"/>
        </w:rPr>
        <w:t>venimist.</w:t>
      </w:r>
    </w:p>
    <w:p w14:paraId="19F10C0A" w14:textId="77777777" w:rsidR="00513992" w:rsidRPr="005C0B2D" w:rsidRDefault="00513992" w:rsidP="005C0B2D">
      <w:pPr>
        <w:contextualSpacing/>
        <w:jc w:val="both"/>
        <w:rPr>
          <w:rFonts w:ascii="Times New Roman" w:eastAsia="Times New Roman" w:hAnsi="Times New Roman" w:cs="Times New Roman"/>
          <w:sz w:val="24"/>
          <w:szCs w:val="24"/>
        </w:rPr>
      </w:pPr>
    </w:p>
    <w:p w14:paraId="7074C821" w14:textId="02AF1034" w:rsidR="67BE4FFE" w:rsidRDefault="67BE4FFE"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lastRenderedPageBreak/>
        <w:t xml:space="preserve">KSH direktiivi kohaselt tuleb hinnata strateegilise </w:t>
      </w:r>
      <w:r w:rsidR="45D7CD6F" w:rsidRPr="005C0B2D">
        <w:rPr>
          <w:rFonts w:ascii="Times New Roman" w:eastAsia="Times New Roman" w:hAnsi="Times New Roman" w:cs="Times New Roman"/>
          <w:sz w:val="24"/>
          <w:szCs w:val="24"/>
        </w:rPr>
        <w:t>planeerimis</w:t>
      </w:r>
      <w:r w:rsidRPr="005C0B2D">
        <w:rPr>
          <w:rFonts w:ascii="Times New Roman" w:eastAsia="Times New Roman" w:hAnsi="Times New Roman" w:cs="Times New Roman"/>
          <w:sz w:val="24"/>
          <w:szCs w:val="24"/>
        </w:rPr>
        <w:t>dokumendi</w:t>
      </w:r>
      <w:r w:rsidR="052E5E50" w:rsidRPr="005C0B2D">
        <w:rPr>
          <w:rFonts w:ascii="Times New Roman" w:eastAsia="Times New Roman" w:hAnsi="Times New Roman" w:cs="Times New Roman"/>
          <w:sz w:val="24"/>
          <w:szCs w:val="24"/>
        </w:rPr>
        <w:t xml:space="preserve"> elluviimisega kaasnevat olulist</w:t>
      </w:r>
      <w:r w:rsidR="5C9ADF23"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keskkonnamõju, sealhulgas mõju inimese tervisele</w:t>
      </w:r>
      <w:r w:rsidR="4E23F299" w:rsidRPr="005C0B2D">
        <w:rPr>
          <w:rFonts w:ascii="Times New Roman" w:eastAsia="Times New Roman" w:hAnsi="Times New Roman" w:cs="Times New Roman"/>
          <w:sz w:val="24"/>
          <w:szCs w:val="24"/>
        </w:rPr>
        <w:t>, kuid direktiiv ei nõua „sotsiaalsete vajaduste“ kui eraldiseisva mõju liigi hindamist.</w:t>
      </w:r>
      <w:r w:rsidRPr="005C0B2D">
        <w:rPr>
          <w:rFonts w:ascii="Times New Roman" w:eastAsia="Times New Roman" w:hAnsi="Times New Roman" w:cs="Times New Roman"/>
          <w:sz w:val="24"/>
          <w:szCs w:val="24"/>
        </w:rPr>
        <w:t xml:space="preserve"> Sotsiaalsed, majanduslikud</w:t>
      </w:r>
      <w:r w:rsidR="7A4B3745"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kogukondlikud</w:t>
      </w:r>
      <w:r w:rsidR="1CB36350" w:rsidRPr="005C0B2D">
        <w:rPr>
          <w:rFonts w:ascii="Times New Roman" w:eastAsia="Times New Roman" w:hAnsi="Times New Roman" w:cs="Times New Roman"/>
          <w:sz w:val="24"/>
          <w:szCs w:val="24"/>
        </w:rPr>
        <w:t xml:space="preserve"> jms</w:t>
      </w:r>
      <w:r w:rsidRPr="005C0B2D">
        <w:rPr>
          <w:rFonts w:ascii="Times New Roman" w:eastAsia="Times New Roman" w:hAnsi="Times New Roman" w:cs="Times New Roman"/>
          <w:sz w:val="24"/>
          <w:szCs w:val="24"/>
        </w:rPr>
        <w:t xml:space="preserve"> aspektid kuuluvad liikmesriikide planeerimissüsteemide</w:t>
      </w:r>
      <w:r w:rsidR="5999230D" w:rsidRPr="005C0B2D">
        <w:rPr>
          <w:rFonts w:ascii="Times New Roman" w:eastAsia="Times New Roman" w:hAnsi="Times New Roman" w:cs="Times New Roman"/>
          <w:sz w:val="24"/>
          <w:szCs w:val="24"/>
        </w:rPr>
        <w:t>, s</w:t>
      </w:r>
      <w:r w:rsidRPr="005C0B2D">
        <w:rPr>
          <w:rFonts w:ascii="Times New Roman" w:eastAsia="Times New Roman" w:hAnsi="Times New Roman" w:cs="Times New Roman"/>
          <w:sz w:val="24"/>
          <w:szCs w:val="24"/>
        </w:rPr>
        <w:t>otsiaalpoliitika</w:t>
      </w:r>
      <w:r w:rsidR="4B5040CC" w:rsidRPr="005C0B2D">
        <w:rPr>
          <w:rFonts w:ascii="Times New Roman" w:eastAsia="Times New Roman" w:hAnsi="Times New Roman" w:cs="Times New Roman"/>
          <w:sz w:val="24"/>
          <w:szCs w:val="24"/>
        </w:rPr>
        <w:t xml:space="preserve"> jms</w:t>
      </w:r>
      <w:r w:rsidRPr="005C0B2D">
        <w:rPr>
          <w:rFonts w:ascii="Times New Roman" w:eastAsia="Times New Roman" w:hAnsi="Times New Roman" w:cs="Times New Roman"/>
          <w:sz w:val="24"/>
          <w:szCs w:val="24"/>
        </w:rPr>
        <w:t xml:space="preserve"> reguleerimisalasse</w:t>
      </w:r>
      <w:r w:rsidR="11494689"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mitte KSH</w:t>
      </w:r>
      <w:r w:rsidR="370A316F" w:rsidRPr="005C0B2D">
        <w:rPr>
          <w:rFonts w:ascii="Times New Roman" w:eastAsia="Times New Roman" w:hAnsi="Times New Roman" w:cs="Times New Roman"/>
          <w:sz w:val="24"/>
          <w:szCs w:val="24"/>
        </w:rPr>
        <w:t xml:space="preserve"> </w:t>
      </w:r>
      <w:r w:rsidR="53D3275A" w:rsidRPr="005C0B2D">
        <w:rPr>
          <w:rFonts w:ascii="Times New Roman" w:eastAsia="Times New Roman" w:hAnsi="Times New Roman" w:cs="Times New Roman"/>
          <w:sz w:val="24"/>
          <w:szCs w:val="24"/>
        </w:rPr>
        <w:t>hindamisalasse</w:t>
      </w:r>
      <w:r w:rsidRPr="005C0B2D">
        <w:rPr>
          <w:rFonts w:ascii="Times New Roman" w:eastAsia="Times New Roman" w:hAnsi="Times New Roman" w:cs="Times New Roman"/>
          <w:sz w:val="24"/>
          <w:szCs w:val="24"/>
        </w:rPr>
        <w:t>.</w:t>
      </w:r>
      <w:r w:rsidR="1B42FDC7" w:rsidRPr="005C0B2D">
        <w:rPr>
          <w:rFonts w:ascii="Times New Roman" w:eastAsia="Times New Roman" w:hAnsi="Times New Roman" w:cs="Times New Roman"/>
          <w:sz w:val="24"/>
          <w:szCs w:val="24"/>
        </w:rPr>
        <w:t xml:space="preserve"> </w:t>
      </w:r>
      <w:r w:rsidR="44C813A8" w:rsidRPr="005C0B2D">
        <w:rPr>
          <w:rFonts w:ascii="Times New Roman" w:eastAsia="Times New Roman" w:hAnsi="Times New Roman" w:cs="Times New Roman"/>
          <w:sz w:val="24"/>
          <w:szCs w:val="24"/>
        </w:rPr>
        <w:t xml:space="preserve">Samuti ei kasuta </w:t>
      </w:r>
      <w:proofErr w:type="spellStart"/>
      <w:r w:rsidR="44C813A8" w:rsidRPr="005C0B2D">
        <w:rPr>
          <w:rFonts w:ascii="Times New Roman" w:eastAsia="Times New Roman" w:hAnsi="Times New Roman" w:cs="Times New Roman"/>
          <w:sz w:val="24"/>
          <w:szCs w:val="24"/>
        </w:rPr>
        <w:t>KeÜS</w:t>
      </w:r>
      <w:proofErr w:type="spellEnd"/>
      <w:r w:rsidR="44C813A8" w:rsidRPr="005C0B2D">
        <w:rPr>
          <w:rFonts w:ascii="Times New Roman" w:eastAsia="Times New Roman" w:hAnsi="Times New Roman" w:cs="Times New Roman"/>
          <w:sz w:val="24"/>
          <w:szCs w:val="24"/>
        </w:rPr>
        <w:t xml:space="preserve"> </w:t>
      </w:r>
      <w:r w:rsidR="1A81A0D4" w:rsidRPr="005C0B2D">
        <w:rPr>
          <w:rFonts w:ascii="Times New Roman" w:eastAsia="Times New Roman" w:hAnsi="Times New Roman" w:cs="Times New Roman"/>
          <w:sz w:val="24"/>
          <w:szCs w:val="24"/>
        </w:rPr>
        <w:t xml:space="preserve">keskkonnamõju ega keskkonnahäiringu määratlemisel </w:t>
      </w:r>
      <w:r w:rsidR="44C813A8" w:rsidRPr="005C0B2D">
        <w:rPr>
          <w:rFonts w:ascii="Times New Roman" w:eastAsia="Times New Roman" w:hAnsi="Times New Roman" w:cs="Times New Roman"/>
          <w:sz w:val="24"/>
          <w:szCs w:val="24"/>
        </w:rPr>
        <w:t>mõistet „sotsiaalsed vajadused“</w:t>
      </w:r>
      <w:r w:rsidR="1BF694F9" w:rsidRPr="005C0B2D">
        <w:rPr>
          <w:rFonts w:ascii="Times New Roman" w:eastAsia="Times New Roman" w:hAnsi="Times New Roman" w:cs="Times New Roman"/>
          <w:sz w:val="24"/>
          <w:szCs w:val="24"/>
        </w:rPr>
        <w:t xml:space="preserve"> (</w:t>
      </w:r>
      <w:proofErr w:type="spellStart"/>
      <w:r w:rsidR="44C813A8" w:rsidRPr="005C0B2D">
        <w:rPr>
          <w:rFonts w:ascii="Times New Roman" w:eastAsia="Times New Roman" w:hAnsi="Times New Roman" w:cs="Times New Roman"/>
          <w:sz w:val="24"/>
          <w:szCs w:val="24"/>
        </w:rPr>
        <w:t>KeÜS</w:t>
      </w:r>
      <w:proofErr w:type="spellEnd"/>
      <w:r w:rsidR="44C813A8" w:rsidRPr="005C0B2D">
        <w:rPr>
          <w:rFonts w:ascii="Times New Roman" w:eastAsia="Times New Roman" w:hAnsi="Times New Roman" w:cs="Times New Roman"/>
          <w:sz w:val="24"/>
          <w:szCs w:val="24"/>
        </w:rPr>
        <w:t xml:space="preserve"> eristab keskkonna kaudu avalduvaid mõjusid</w:t>
      </w:r>
      <w:r w:rsidR="1D012036" w:rsidRPr="005C0B2D">
        <w:rPr>
          <w:rFonts w:ascii="Times New Roman" w:eastAsia="Times New Roman" w:hAnsi="Times New Roman" w:cs="Times New Roman"/>
          <w:sz w:val="24"/>
          <w:szCs w:val="24"/>
        </w:rPr>
        <w:t>)</w:t>
      </w:r>
      <w:r w:rsidR="44C813A8" w:rsidRPr="005C0B2D">
        <w:rPr>
          <w:rFonts w:ascii="Times New Roman" w:eastAsia="Times New Roman" w:hAnsi="Times New Roman" w:cs="Times New Roman"/>
          <w:sz w:val="24"/>
          <w:szCs w:val="24"/>
        </w:rPr>
        <w:t xml:space="preserve">. Seetõttu ei ole põhjendatud </w:t>
      </w:r>
      <w:r w:rsidR="09C7BBF0" w:rsidRPr="005C0B2D">
        <w:rPr>
          <w:rFonts w:ascii="Times New Roman" w:eastAsia="Times New Roman" w:hAnsi="Times New Roman" w:cs="Times New Roman"/>
          <w:sz w:val="24"/>
          <w:szCs w:val="24"/>
        </w:rPr>
        <w:t xml:space="preserve">kasutada </w:t>
      </w:r>
      <w:proofErr w:type="spellStart"/>
      <w:r w:rsidR="44C813A8" w:rsidRPr="005C0B2D">
        <w:rPr>
          <w:rFonts w:ascii="Times New Roman" w:eastAsia="Times New Roman" w:hAnsi="Times New Roman" w:cs="Times New Roman"/>
          <w:sz w:val="24"/>
          <w:szCs w:val="24"/>
        </w:rPr>
        <w:t>KeHJS-is</w:t>
      </w:r>
      <w:proofErr w:type="spellEnd"/>
      <w:r w:rsidR="44C813A8" w:rsidRPr="005C0B2D">
        <w:rPr>
          <w:rFonts w:ascii="Times New Roman" w:eastAsia="Times New Roman" w:hAnsi="Times New Roman" w:cs="Times New Roman"/>
          <w:sz w:val="24"/>
          <w:szCs w:val="24"/>
        </w:rPr>
        <w:t xml:space="preserve"> </w:t>
      </w:r>
      <w:r w:rsidR="00CB3758">
        <w:rPr>
          <w:rFonts w:ascii="Times New Roman" w:eastAsia="Times New Roman" w:hAnsi="Times New Roman" w:cs="Times New Roman"/>
          <w:sz w:val="24"/>
          <w:szCs w:val="24"/>
        </w:rPr>
        <w:t xml:space="preserve">seda </w:t>
      </w:r>
      <w:r w:rsidR="44C813A8" w:rsidRPr="005C0B2D">
        <w:rPr>
          <w:rFonts w:ascii="Times New Roman" w:eastAsia="Times New Roman" w:hAnsi="Times New Roman" w:cs="Times New Roman"/>
          <w:sz w:val="24"/>
          <w:szCs w:val="24"/>
        </w:rPr>
        <w:t>mõistet</w:t>
      </w:r>
      <w:r w:rsidR="704D8484" w:rsidRPr="005C0B2D">
        <w:rPr>
          <w:rFonts w:ascii="Times New Roman" w:eastAsia="Times New Roman" w:hAnsi="Times New Roman" w:cs="Times New Roman"/>
          <w:sz w:val="24"/>
          <w:szCs w:val="24"/>
        </w:rPr>
        <w:t xml:space="preserve"> ning nõuda hindamist</w:t>
      </w:r>
      <w:r w:rsidR="44C813A8" w:rsidRPr="005C0B2D">
        <w:rPr>
          <w:rFonts w:ascii="Times New Roman" w:eastAsia="Times New Roman" w:hAnsi="Times New Roman" w:cs="Times New Roman"/>
          <w:sz w:val="24"/>
          <w:szCs w:val="24"/>
        </w:rPr>
        <w:t xml:space="preserve">, mis ei ole kooskõlas </w:t>
      </w:r>
      <w:proofErr w:type="spellStart"/>
      <w:r w:rsidR="44C813A8" w:rsidRPr="005C0B2D">
        <w:rPr>
          <w:rFonts w:ascii="Times New Roman" w:eastAsia="Times New Roman" w:hAnsi="Times New Roman" w:cs="Times New Roman"/>
          <w:sz w:val="24"/>
          <w:szCs w:val="24"/>
        </w:rPr>
        <w:t>KeÜS-i</w:t>
      </w:r>
      <w:proofErr w:type="spellEnd"/>
      <w:r w:rsidR="44C813A8" w:rsidRPr="005C0B2D">
        <w:rPr>
          <w:rFonts w:ascii="Times New Roman" w:eastAsia="Times New Roman" w:hAnsi="Times New Roman" w:cs="Times New Roman"/>
          <w:sz w:val="24"/>
          <w:szCs w:val="24"/>
        </w:rPr>
        <w:t xml:space="preserve"> ega KSH direktiivi </w:t>
      </w:r>
      <w:r w:rsidR="125C02C2" w:rsidRPr="005C0B2D">
        <w:rPr>
          <w:rFonts w:ascii="Times New Roman" w:eastAsia="Times New Roman" w:hAnsi="Times New Roman" w:cs="Times New Roman"/>
          <w:sz w:val="24"/>
          <w:szCs w:val="24"/>
        </w:rPr>
        <w:t>raamistikuga</w:t>
      </w:r>
      <w:r w:rsidR="44C813A8" w:rsidRPr="005C0B2D">
        <w:rPr>
          <w:rFonts w:ascii="Times New Roman" w:eastAsia="Times New Roman" w:hAnsi="Times New Roman" w:cs="Times New Roman"/>
          <w:sz w:val="24"/>
          <w:szCs w:val="24"/>
        </w:rPr>
        <w:t>.</w:t>
      </w:r>
    </w:p>
    <w:p w14:paraId="54B8C205" w14:textId="77777777" w:rsidR="00513992" w:rsidRPr="005C0B2D" w:rsidRDefault="00513992" w:rsidP="005C0B2D">
      <w:pPr>
        <w:contextualSpacing/>
        <w:jc w:val="both"/>
        <w:rPr>
          <w:rFonts w:ascii="Times New Roman" w:eastAsia="Times New Roman" w:hAnsi="Times New Roman" w:cs="Times New Roman"/>
          <w:sz w:val="24"/>
          <w:szCs w:val="24"/>
        </w:rPr>
      </w:pPr>
    </w:p>
    <w:p w14:paraId="497ADE11" w14:textId="76BBE871" w:rsidR="74D5BA0C" w:rsidRPr="005C0B2D" w:rsidRDefault="74D5BA0C"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Muudatus</w:t>
      </w:r>
      <w:r w:rsidR="23738EB8" w:rsidRPr="005C0B2D">
        <w:rPr>
          <w:rFonts w:ascii="Times New Roman" w:eastAsia="Times New Roman" w:hAnsi="Times New Roman" w:cs="Times New Roman"/>
          <w:sz w:val="24"/>
          <w:szCs w:val="24"/>
        </w:rPr>
        <w:t>ettepanek</w:t>
      </w:r>
      <w:r w:rsidRPr="005C0B2D">
        <w:rPr>
          <w:rFonts w:ascii="Times New Roman" w:eastAsia="Times New Roman" w:hAnsi="Times New Roman" w:cs="Times New Roman"/>
          <w:sz w:val="24"/>
          <w:szCs w:val="24"/>
        </w:rPr>
        <w:t xml:space="preserve"> </w:t>
      </w:r>
      <w:r w:rsidR="31BF5101" w:rsidRPr="005C0B2D">
        <w:rPr>
          <w:rFonts w:ascii="Times New Roman" w:eastAsia="Times New Roman" w:hAnsi="Times New Roman" w:cs="Times New Roman"/>
          <w:sz w:val="24"/>
          <w:szCs w:val="24"/>
        </w:rPr>
        <w:t xml:space="preserve">seondub </w:t>
      </w:r>
      <w:r w:rsidR="50C76E10" w:rsidRPr="005C0B2D">
        <w:rPr>
          <w:rFonts w:ascii="Times New Roman" w:eastAsia="Times New Roman" w:hAnsi="Times New Roman" w:cs="Times New Roman"/>
          <w:sz w:val="24"/>
          <w:szCs w:val="24"/>
        </w:rPr>
        <w:t xml:space="preserve">eelnõuga kavandatava </w:t>
      </w:r>
      <w:r w:rsidRPr="005C0B2D">
        <w:rPr>
          <w:rFonts w:ascii="Times New Roman" w:eastAsia="Times New Roman" w:hAnsi="Times New Roman" w:cs="Times New Roman"/>
          <w:sz w:val="24"/>
          <w:szCs w:val="24"/>
        </w:rPr>
        <w:t>mõiste</w:t>
      </w:r>
      <w:r w:rsidR="3EBFEC01" w:rsidRPr="005C0B2D">
        <w:rPr>
          <w:rFonts w:ascii="Times New Roman" w:eastAsia="Times New Roman" w:hAnsi="Times New Roman" w:cs="Times New Roman"/>
          <w:sz w:val="24"/>
          <w:szCs w:val="24"/>
        </w:rPr>
        <w:t xml:space="preserve"> “keskkonnamõju”</w:t>
      </w:r>
      <w:r w:rsidRPr="005C0B2D">
        <w:rPr>
          <w:rFonts w:ascii="Times New Roman" w:eastAsia="Times New Roman" w:hAnsi="Times New Roman" w:cs="Times New Roman"/>
          <w:sz w:val="24"/>
          <w:szCs w:val="24"/>
        </w:rPr>
        <w:t xml:space="preserve"> täpsust</w:t>
      </w:r>
      <w:r w:rsidR="5053D5A5" w:rsidRPr="005C0B2D">
        <w:rPr>
          <w:rFonts w:ascii="Times New Roman" w:eastAsia="Times New Roman" w:hAnsi="Times New Roman" w:cs="Times New Roman"/>
          <w:sz w:val="24"/>
          <w:szCs w:val="24"/>
        </w:rPr>
        <w:t>ami</w:t>
      </w:r>
      <w:r w:rsidRPr="005C0B2D">
        <w:rPr>
          <w:rFonts w:ascii="Times New Roman" w:eastAsia="Times New Roman" w:hAnsi="Times New Roman" w:cs="Times New Roman"/>
          <w:sz w:val="24"/>
          <w:szCs w:val="24"/>
        </w:rPr>
        <w:t xml:space="preserve">sega, </w:t>
      </w:r>
      <w:r w:rsidR="17437D3D" w:rsidRPr="005C0B2D">
        <w:rPr>
          <w:rFonts w:ascii="Times New Roman" w:eastAsia="Times New Roman" w:hAnsi="Times New Roman" w:cs="Times New Roman"/>
          <w:sz w:val="24"/>
          <w:szCs w:val="24"/>
        </w:rPr>
        <w:t xml:space="preserve">milles </w:t>
      </w:r>
      <w:r w:rsidRPr="005C0B2D">
        <w:rPr>
          <w:rFonts w:ascii="Times New Roman" w:eastAsia="Times New Roman" w:hAnsi="Times New Roman" w:cs="Times New Roman"/>
          <w:sz w:val="24"/>
          <w:szCs w:val="24"/>
        </w:rPr>
        <w:t>jäet</w:t>
      </w:r>
      <w:r w:rsidR="23EDED94" w:rsidRPr="005C0B2D">
        <w:rPr>
          <w:rFonts w:ascii="Times New Roman" w:eastAsia="Times New Roman" w:hAnsi="Times New Roman" w:cs="Times New Roman"/>
          <w:sz w:val="24"/>
          <w:szCs w:val="24"/>
        </w:rPr>
        <w:t xml:space="preserve">akse </w:t>
      </w:r>
      <w:r w:rsidRPr="005C0B2D">
        <w:rPr>
          <w:rFonts w:ascii="Times New Roman" w:eastAsia="Times New Roman" w:hAnsi="Times New Roman" w:cs="Times New Roman"/>
          <w:sz w:val="24"/>
          <w:szCs w:val="24"/>
        </w:rPr>
        <w:t xml:space="preserve">välja viide inimese heaolule. Mõlema muudatuse eesmärk on vältida olukorda, kus KMH või KSH menetluses tuleb käsitleda laiemalt sotsiaalseid teemasid, mis ei tulene keskkonnaseisundi muutusest ega kuulu </w:t>
      </w:r>
      <w:proofErr w:type="spellStart"/>
      <w:r w:rsidRPr="005C0B2D">
        <w:rPr>
          <w:rFonts w:ascii="Times New Roman" w:eastAsia="Times New Roman" w:hAnsi="Times New Roman" w:cs="Times New Roman"/>
          <w:sz w:val="24"/>
          <w:szCs w:val="24"/>
        </w:rPr>
        <w:t>KeHJS</w:t>
      </w:r>
      <w:proofErr w:type="spellEnd"/>
      <w:r w:rsidRPr="005C0B2D">
        <w:rPr>
          <w:rFonts w:ascii="Times New Roman" w:eastAsia="Times New Roman" w:hAnsi="Times New Roman" w:cs="Times New Roman"/>
          <w:sz w:val="24"/>
          <w:szCs w:val="24"/>
        </w:rPr>
        <w:t>-i reguleerimisalasse.</w:t>
      </w:r>
      <w:r w:rsidR="1F65086C" w:rsidRPr="005C0B2D">
        <w:rPr>
          <w:rFonts w:ascii="Times New Roman" w:eastAsia="Times New Roman" w:hAnsi="Times New Roman" w:cs="Times New Roman"/>
          <w:sz w:val="24"/>
          <w:szCs w:val="24"/>
        </w:rPr>
        <w:t xml:space="preserve"> </w:t>
      </w:r>
    </w:p>
    <w:p w14:paraId="148E0980" w14:textId="77777777" w:rsidR="00A9238D" w:rsidRPr="005C0B2D" w:rsidRDefault="00A9238D" w:rsidP="005C0B2D">
      <w:pPr>
        <w:contextualSpacing/>
        <w:jc w:val="both"/>
        <w:rPr>
          <w:rFonts w:ascii="Times New Roman" w:hAnsi="Times New Roman" w:cs="Times New Roman"/>
          <w:sz w:val="24"/>
          <w:szCs w:val="24"/>
        </w:rPr>
      </w:pPr>
    </w:p>
    <w:p w14:paraId="7C099FAA" w14:textId="77777777" w:rsidR="00A9238D" w:rsidRPr="005C0B2D" w:rsidRDefault="00A9238D" w:rsidP="005C0B2D">
      <w:pPr>
        <w:contextualSpacing/>
        <w:jc w:val="both"/>
        <w:rPr>
          <w:rFonts w:ascii="Times New Roman" w:hAnsi="Times New Roman" w:cs="Times New Roman"/>
          <w:b/>
          <w:bCs/>
          <w:sz w:val="24"/>
          <w:szCs w:val="24"/>
        </w:rPr>
      </w:pPr>
      <w:r w:rsidRPr="00CB3758">
        <w:rPr>
          <w:rFonts w:ascii="Times New Roman" w:hAnsi="Times New Roman" w:cs="Times New Roman"/>
          <w:b/>
          <w:bCs/>
          <w:sz w:val="24"/>
          <w:szCs w:val="24"/>
        </w:rPr>
        <w:t>4. Eelnõu terminoloogia</w:t>
      </w:r>
    </w:p>
    <w:p w14:paraId="183F2908" w14:textId="77777777" w:rsidR="00A9238D" w:rsidRPr="005C0B2D" w:rsidRDefault="00A9238D" w:rsidP="005C0B2D">
      <w:pPr>
        <w:contextualSpacing/>
        <w:jc w:val="both"/>
        <w:rPr>
          <w:rFonts w:ascii="Times New Roman" w:hAnsi="Times New Roman" w:cs="Times New Roman"/>
          <w:sz w:val="24"/>
          <w:szCs w:val="24"/>
        </w:rPr>
      </w:pPr>
    </w:p>
    <w:p w14:paraId="43DFE0FA" w14:textId="4B0104F6" w:rsidR="00A9238D" w:rsidRPr="005C0B2D" w:rsidRDefault="00A9238D"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Eelnõukohases seaduses ei kasutata uusi termineid.</w:t>
      </w:r>
    </w:p>
    <w:p w14:paraId="6870F553" w14:textId="77777777" w:rsidR="00A9238D" w:rsidRPr="005C0B2D" w:rsidRDefault="00A9238D" w:rsidP="005C0B2D">
      <w:pPr>
        <w:contextualSpacing/>
        <w:jc w:val="both"/>
        <w:rPr>
          <w:rFonts w:ascii="Times New Roman" w:hAnsi="Times New Roman" w:cs="Times New Roman"/>
          <w:sz w:val="24"/>
          <w:szCs w:val="24"/>
        </w:rPr>
      </w:pPr>
    </w:p>
    <w:p w14:paraId="7EC6B05B" w14:textId="77777777" w:rsidR="00A9238D" w:rsidRPr="005C0B2D" w:rsidRDefault="00A9238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5. Eelnõu vastavus Euroopa Liidu õigusele</w:t>
      </w:r>
    </w:p>
    <w:p w14:paraId="27689596" w14:textId="77777777" w:rsidR="00A9238D" w:rsidRPr="005C0B2D" w:rsidRDefault="00A9238D" w:rsidP="005C0B2D">
      <w:pPr>
        <w:contextualSpacing/>
        <w:jc w:val="both"/>
        <w:rPr>
          <w:rFonts w:ascii="Times New Roman" w:hAnsi="Times New Roman" w:cs="Times New Roman"/>
          <w:sz w:val="24"/>
          <w:szCs w:val="24"/>
        </w:rPr>
      </w:pPr>
    </w:p>
    <w:p w14:paraId="043235D6" w14:textId="01282391" w:rsidR="00A9238D" w:rsidRPr="005C0B2D" w:rsidRDefault="00A9238D"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 xml:space="preserve">Eelnõu vastab Euroopa Liidu õigusele. Kuna loetletud kehtivate õigusaktidega on Euroopa Liidu õigus juba üle võetud, ei ole eelnõukohase seaduse ja Euroopa Liidu õiguse vastavustabelit koostatud. Eelnõu ei ole seotud Euroopa Liidu õiguse rakendamisega. </w:t>
      </w:r>
    </w:p>
    <w:p w14:paraId="6AA9204E" w14:textId="77777777" w:rsidR="00A9238D" w:rsidRPr="005C0B2D" w:rsidRDefault="00A9238D" w:rsidP="005C0B2D">
      <w:pPr>
        <w:contextualSpacing/>
        <w:jc w:val="both"/>
        <w:rPr>
          <w:rFonts w:ascii="Times New Roman" w:hAnsi="Times New Roman" w:cs="Times New Roman"/>
          <w:sz w:val="24"/>
          <w:szCs w:val="24"/>
        </w:rPr>
      </w:pPr>
    </w:p>
    <w:p w14:paraId="68E9C6E2" w14:textId="05FE9292" w:rsidR="00EE21C6" w:rsidRPr="005C0B2D" w:rsidRDefault="00A9238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6. Seaduse mõju</w:t>
      </w:r>
      <w:r w:rsidR="00061E17" w:rsidRPr="005C0B2D">
        <w:rPr>
          <w:rFonts w:ascii="Times New Roman" w:hAnsi="Times New Roman" w:cs="Times New Roman"/>
          <w:b/>
          <w:bCs/>
          <w:sz w:val="24"/>
          <w:szCs w:val="24"/>
        </w:rPr>
        <w:t>d</w:t>
      </w:r>
    </w:p>
    <w:p w14:paraId="3BC169A4" w14:textId="5320AEA8" w:rsidR="00061E17" w:rsidRPr="005C0B2D" w:rsidRDefault="00061E17" w:rsidP="005C0B2D">
      <w:pPr>
        <w:contextualSpacing/>
        <w:jc w:val="both"/>
        <w:rPr>
          <w:rFonts w:ascii="Times New Roman" w:hAnsi="Times New Roman" w:cs="Times New Roman"/>
          <w:sz w:val="24"/>
          <w:szCs w:val="24"/>
        </w:rPr>
      </w:pPr>
    </w:p>
    <w:p w14:paraId="65C8380E" w14:textId="3F12C9F4" w:rsidR="4EFC221A" w:rsidRDefault="2999E04E" w:rsidP="005C0B2D">
      <w:pPr>
        <w:spacing w:after="0"/>
        <w:contextualSpacing/>
        <w:jc w:val="both"/>
        <w:rPr>
          <w:rFonts w:ascii="Times New Roman" w:eastAsia="Times New Roman" w:hAnsi="Times New Roman" w:cs="Times New Roman"/>
          <w:sz w:val="24"/>
          <w:szCs w:val="24"/>
        </w:rPr>
      </w:pPr>
      <w:r w:rsidRPr="005C0B2D">
        <w:rPr>
          <w:rFonts w:ascii="Times New Roman" w:hAnsi="Times New Roman" w:cs="Times New Roman"/>
          <w:sz w:val="24"/>
          <w:szCs w:val="24"/>
        </w:rPr>
        <w:t xml:space="preserve">Eelnõu keskendub KMH </w:t>
      </w:r>
      <w:r w:rsidR="08F047BB" w:rsidRPr="005C0B2D">
        <w:rPr>
          <w:rFonts w:ascii="Times New Roman" w:hAnsi="Times New Roman" w:cs="Times New Roman"/>
          <w:sz w:val="24"/>
          <w:szCs w:val="24"/>
        </w:rPr>
        <w:t xml:space="preserve">menetluse </w:t>
      </w:r>
      <w:r w:rsidRPr="005C0B2D">
        <w:rPr>
          <w:rFonts w:ascii="Times New Roman" w:hAnsi="Times New Roman" w:cs="Times New Roman"/>
          <w:sz w:val="24"/>
          <w:szCs w:val="24"/>
        </w:rPr>
        <w:t>tõhustamisele ja kiirendamisele ning</w:t>
      </w:r>
      <w:r w:rsidR="78C5660F" w:rsidRPr="005C0B2D">
        <w:rPr>
          <w:rFonts w:ascii="Times New Roman" w:hAnsi="Times New Roman" w:cs="Times New Roman"/>
          <w:sz w:val="24"/>
          <w:szCs w:val="24"/>
        </w:rPr>
        <w:t xml:space="preserve"> selle</w:t>
      </w:r>
      <w:r w:rsidR="37416C8A" w:rsidRPr="005C0B2D">
        <w:rPr>
          <w:rFonts w:ascii="Times New Roman" w:hAnsi="Times New Roman" w:cs="Times New Roman"/>
          <w:sz w:val="24"/>
          <w:szCs w:val="24"/>
        </w:rPr>
        <w:t xml:space="preserve"> kaudu halduskoormuse ja bürokraatia vähendamisele. </w:t>
      </w:r>
      <w:r w:rsidR="6F4FEF34" w:rsidRPr="005C0B2D">
        <w:rPr>
          <w:rFonts w:ascii="Times New Roman" w:hAnsi="Times New Roman" w:cs="Times New Roman"/>
          <w:sz w:val="24"/>
          <w:szCs w:val="24"/>
        </w:rPr>
        <w:t>Eelnõu</w:t>
      </w:r>
      <w:r w:rsidR="338B36D8" w:rsidRPr="005C0B2D">
        <w:rPr>
          <w:rFonts w:ascii="Times New Roman" w:hAnsi="Times New Roman" w:cs="Times New Roman"/>
          <w:sz w:val="24"/>
          <w:szCs w:val="24"/>
        </w:rPr>
        <w:t xml:space="preserve"> </w:t>
      </w:r>
      <w:r w:rsidR="6F4FEF34" w:rsidRPr="005C0B2D">
        <w:rPr>
          <w:rFonts w:ascii="Times New Roman" w:hAnsi="Times New Roman" w:cs="Times New Roman"/>
          <w:sz w:val="24"/>
          <w:szCs w:val="24"/>
        </w:rPr>
        <w:t>kohase</w:t>
      </w:r>
      <w:r w:rsidR="37416C8A" w:rsidRPr="005C0B2D">
        <w:rPr>
          <w:rFonts w:ascii="Times New Roman" w:hAnsi="Times New Roman" w:cs="Times New Roman"/>
          <w:sz w:val="24"/>
          <w:szCs w:val="24"/>
        </w:rPr>
        <w:t xml:space="preserve"> seaduse rakendamine ei too kaasa olulisi riske. Seetõttu ei ole seletuskirjale lisatud HÕNTE § 46 nõuetele vastavat põhjalikku mõjuanalüüsi aruannet.</w:t>
      </w:r>
      <w:r w:rsidR="1B5A3C37" w:rsidRPr="005C0B2D">
        <w:rPr>
          <w:rFonts w:ascii="Times New Roman" w:hAnsi="Times New Roman" w:cs="Times New Roman"/>
          <w:sz w:val="24"/>
          <w:szCs w:val="24"/>
        </w:rPr>
        <w:t xml:space="preserve"> </w:t>
      </w:r>
      <w:r w:rsidR="6E96B103" w:rsidRPr="005C0B2D">
        <w:rPr>
          <w:rFonts w:ascii="Times New Roman" w:hAnsi="Times New Roman" w:cs="Times New Roman"/>
          <w:sz w:val="24"/>
          <w:szCs w:val="24"/>
        </w:rPr>
        <w:t>Seaduse rakendamisega ei kaasne</w:t>
      </w:r>
      <w:r w:rsidR="04C151C3" w:rsidRPr="005C0B2D">
        <w:rPr>
          <w:rFonts w:ascii="Times New Roman" w:hAnsi="Times New Roman" w:cs="Times New Roman"/>
          <w:sz w:val="24"/>
          <w:szCs w:val="24"/>
        </w:rPr>
        <w:t xml:space="preserve"> ka</w:t>
      </w:r>
      <w:r w:rsidR="6E96B103" w:rsidRPr="005C0B2D">
        <w:rPr>
          <w:rFonts w:ascii="Times New Roman" w:hAnsi="Times New Roman" w:cs="Times New Roman"/>
          <w:sz w:val="24"/>
          <w:szCs w:val="24"/>
        </w:rPr>
        <w:t xml:space="preserve"> </w:t>
      </w:r>
      <w:r w:rsidR="3B3997DF" w:rsidRPr="005C0B2D">
        <w:rPr>
          <w:rFonts w:ascii="Times New Roman" w:hAnsi="Times New Roman" w:cs="Times New Roman"/>
          <w:sz w:val="24"/>
          <w:szCs w:val="24"/>
        </w:rPr>
        <w:t xml:space="preserve">olulist </w:t>
      </w:r>
      <w:r w:rsidR="6E96B103" w:rsidRPr="005C0B2D">
        <w:rPr>
          <w:rFonts w:ascii="Times New Roman" w:hAnsi="Times New Roman" w:cs="Times New Roman"/>
          <w:sz w:val="24"/>
          <w:szCs w:val="24"/>
        </w:rPr>
        <w:t>mõju keskkonnale.</w:t>
      </w:r>
      <w:r w:rsidR="527A5ED9" w:rsidRPr="005C0B2D">
        <w:rPr>
          <w:rFonts w:ascii="Times New Roman" w:hAnsi="Times New Roman" w:cs="Times New Roman"/>
          <w:sz w:val="24"/>
          <w:szCs w:val="24"/>
        </w:rPr>
        <w:t xml:space="preserve"> </w:t>
      </w:r>
      <w:r w:rsidR="2C00937A" w:rsidRPr="005C0B2D">
        <w:rPr>
          <w:rFonts w:ascii="Times New Roman" w:eastAsia="Times New Roman" w:hAnsi="Times New Roman" w:cs="Times New Roman"/>
          <w:sz w:val="24"/>
          <w:szCs w:val="24"/>
        </w:rPr>
        <w:t>Seaduse elluviimisel ei kaasne ka</w:t>
      </w:r>
      <w:r w:rsidR="66163F98" w:rsidRPr="005C0B2D">
        <w:rPr>
          <w:rFonts w:ascii="Times New Roman" w:eastAsia="Times New Roman" w:hAnsi="Times New Roman" w:cs="Times New Roman"/>
          <w:sz w:val="24"/>
          <w:szCs w:val="24"/>
        </w:rPr>
        <w:t xml:space="preserve"> </w:t>
      </w:r>
      <w:r w:rsidR="60965315" w:rsidRPr="005C0B2D">
        <w:rPr>
          <w:rFonts w:ascii="Times New Roman" w:eastAsia="Times New Roman" w:hAnsi="Times New Roman" w:cs="Times New Roman"/>
          <w:sz w:val="24"/>
          <w:szCs w:val="24"/>
        </w:rPr>
        <w:t>olulist</w:t>
      </w:r>
      <w:r w:rsidR="2C00937A" w:rsidRPr="005C0B2D">
        <w:rPr>
          <w:rFonts w:ascii="Times New Roman" w:eastAsia="Times New Roman" w:hAnsi="Times New Roman" w:cs="Times New Roman"/>
          <w:sz w:val="24"/>
          <w:szCs w:val="24"/>
        </w:rPr>
        <w:t xml:space="preserve"> sotsiaalset, sealhulgas demograafilist mõju, mõju riigi julgeolekule ja välissuhetele, avaliku sektori tuludele ja kuludele ega regionaalarengule.</w:t>
      </w:r>
    </w:p>
    <w:p w14:paraId="221357CB" w14:textId="77777777" w:rsidR="00513992" w:rsidRPr="005C0B2D" w:rsidRDefault="00513992" w:rsidP="005C0B2D">
      <w:pPr>
        <w:spacing w:after="0"/>
        <w:contextualSpacing/>
        <w:jc w:val="both"/>
        <w:rPr>
          <w:rFonts w:ascii="Times New Roman" w:hAnsi="Times New Roman" w:cs="Times New Roman"/>
          <w:sz w:val="24"/>
          <w:szCs w:val="24"/>
        </w:rPr>
      </w:pPr>
    </w:p>
    <w:p w14:paraId="06A1539A" w14:textId="0A7003D0" w:rsidR="4EFC221A" w:rsidRDefault="30017D73" w:rsidP="005C0B2D">
      <w:pPr>
        <w:spacing w:after="0" w:line="257" w:lineRule="auto"/>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Eelnõu</w:t>
      </w:r>
      <w:r w:rsidR="00CB01EB">
        <w:rPr>
          <w:rFonts w:ascii="Times New Roman" w:eastAsia="Times New Roman" w:hAnsi="Times New Roman" w:cs="Times New Roman"/>
          <w:sz w:val="24"/>
          <w:szCs w:val="24"/>
        </w:rPr>
        <w:t>ga kavandatavad</w:t>
      </w:r>
      <w:r w:rsidRPr="005C0B2D">
        <w:rPr>
          <w:rFonts w:ascii="Times New Roman" w:eastAsia="Times New Roman" w:hAnsi="Times New Roman" w:cs="Times New Roman"/>
          <w:sz w:val="24"/>
          <w:szCs w:val="24"/>
        </w:rPr>
        <w:t xml:space="preserve"> muudatused mõjutavad KMH osapooli valdavalt menetluse tõhustamise kaudu</w:t>
      </w:r>
      <w:r w:rsidR="00CB01EB">
        <w:rPr>
          <w:rFonts w:ascii="Times New Roman" w:eastAsia="Times New Roman" w:hAnsi="Times New Roman" w:cs="Times New Roman"/>
          <w:sz w:val="24"/>
          <w:szCs w:val="24"/>
        </w:rPr>
        <w:t xml:space="preserve"> ning tervikvaates kaasneb positiivne mõju</w:t>
      </w:r>
      <w:r w:rsidRPr="005C0B2D">
        <w:rPr>
          <w:rFonts w:ascii="Times New Roman" w:eastAsia="Times New Roman" w:hAnsi="Times New Roman" w:cs="Times New Roman"/>
          <w:sz w:val="24"/>
          <w:szCs w:val="24"/>
        </w:rPr>
        <w:t xml:space="preserve">: arendajatel väheneb ebavajalik menetlus- </w:t>
      </w:r>
      <w:r w:rsidR="705ADED7" w:rsidRPr="005C0B2D">
        <w:rPr>
          <w:rFonts w:ascii="Times New Roman" w:eastAsia="Times New Roman" w:hAnsi="Times New Roman" w:cs="Times New Roman"/>
          <w:sz w:val="24"/>
          <w:szCs w:val="24"/>
        </w:rPr>
        <w:t>ning</w:t>
      </w:r>
      <w:r w:rsidRPr="005C0B2D">
        <w:rPr>
          <w:rFonts w:ascii="Times New Roman" w:eastAsia="Times New Roman" w:hAnsi="Times New Roman" w:cs="Times New Roman"/>
          <w:sz w:val="24"/>
          <w:szCs w:val="24"/>
        </w:rPr>
        <w:t xml:space="preserve"> halduskoormus, otsustajate</w:t>
      </w:r>
      <w:r w:rsidR="00CB01EB">
        <w:rPr>
          <w:rFonts w:ascii="Times New Roman" w:eastAsia="Times New Roman" w:hAnsi="Times New Roman" w:cs="Times New Roman"/>
          <w:sz w:val="24"/>
          <w:szCs w:val="24"/>
        </w:rPr>
        <w:t>l</w:t>
      </w:r>
      <w:r w:rsidRPr="005C0B2D">
        <w:rPr>
          <w:rFonts w:ascii="Times New Roman" w:eastAsia="Times New Roman" w:hAnsi="Times New Roman" w:cs="Times New Roman"/>
          <w:sz w:val="24"/>
          <w:szCs w:val="24"/>
        </w:rPr>
        <w:t xml:space="preserve"> (riigiasutused, kohalikud omavalitsused) </w:t>
      </w:r>
      <w:r w:rsidR="00CB01EB" w:rsidRPr="005C0B2D">
        <w:rPr>
          <w:rFonts w:ascii="Times New Roman" w:eastAsia="Times New Roman" w:hAnsi="Times New Roman" w:cs="Times New Roman"/>
          <w:sz w:val="24"/>
          <w:szCs w:val="24"/>
        </w:rPr>
        <w:t>väheneb</w:t>
      </w:r>
      <w:r w:rsidR="00CB01EB">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töökoormus</w:t>
      </w:r>
      <w:r w:rsidR="00CB01EB">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sh muutub tööprotsess selgemaks ja prognoositavamaks</w:t>
      </w:r>
      <w:r w:rsidR="00CB01EB">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w:t>
      </w:r>
      <w:r w:rsidR="3339938A" w:rsidRPr="005C0B2D">
        <w:rPr>
          <w:rFonts w:ascii="Times New Roman" w:eastAsia="Times New Roman" w:hAnsi="Times New Roman" w:cs="Times New Roman"/>
          <w:sz w:val="24"/>
          <w:szCs w:val="24"/>
        </w:rPr>
        <w:t xml:space="preserve">samuti väheneb </w:t>
      </w:r>
      <w:r w:rsidRPr="005C0B2D">
        <w:rPr>
          <w:rFonts w:ascii="Times New Roman" w:eastAsia="Times New Roman" w:hAnsi="Times New Roman" w:cs="Times New Roman"/>
          <w:sz w:val="24"/>
          <w:szCs w:val="24"/>
        </w:rPr>
        <w:t xml:space="preserve">asjaomaste asutuste </w:t>
      </w:r>
      <w:r w:rsidR="00CB01EB">
        <w:rPr>
          <w:rFonts w:ascii="Times New Roman" w:eastAsia="Times New Roman" w:hAnsi="Times New Roman" w:cs="Times New Roman"/>
          <w:sz w:val="24"/>
          <w:szCs w:val="24"/>
        </w:rPr>
        <w:t>töö</w:t>
      </w:r>
      <w:r w:rsidRPr="005C0B2D">
        <w:rPr>
          <w:rFonts w:ascii="Times New Roman" w:eastAsia="Times New Roman" w:hAnsi="Times New Roman" w:cs="Times New Roman"/>
          <w:sz w:val="24"/>
          <w:szCs w:val="24"/>
        </w:rPr>
        <w:t>koormus. Avalikkuse ja keskkonnaorganisatsioonide sisuline osalusvõimalus säilib. Keskkonna kaitstuse tase ei vähene, sest kõik sisulised hindamiskohustused jäävad kehtima.</w:t>
      </w:r>
    </w:p>
    <w:p w14:paraId="56AC15DD" w14:textId="77777777" w:rsidR="00513992" w:rsidRPr="005C0B2D" w:rsidRDefault="00513992" w:rsidP="005C0B2D">
      <w:pPr>
        <w:spacing w:after="0" w:line="257" w:lineRule="auto"/>
        <w:contextualSpacing/>
        <w:jc w:val="both"/>
        <w:rPr>
          <w:rFonts w:ascii="Times New Roman" w:eastAsia="Times New Roman" w:hAnsi="Times New Roman" w:cs="Times New Roman"/>
          <w:sz w:val="24"/>
          <w:szCs w:val="24"/>
        </w:rPr>
      </w:pPr>
    </w:p>
    <w:p w14:paraId="37D878B5" w14:textId="2A481100" w:rsidR="4EFC221A" w:rsidRPr="005C0B2D" w:rsidRDefault="0C2C77FA"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Järgnevalt on analüüsitud muudatuste mõju.</w:t>
      </w:r>
      <w:r w:rsidR="15E8FA64" w:rsidRPr="005C0B2D">
        <w:rPr>
          <w:rFonts w:ascii="Times New Roman" w:eastAsia="Times New Roman" w:hAnsi="Times New Roman" w:cs="Times New Roman"/>
          <w:sz w:val="24"/>
          <w:szCs w:val="24"/>
        </w:rPr>
        <w:t xml:space="preserve"> Mõjusid hinnatakse iga muudatuse puhul ainult ulatuses, milles need on konkreetse muudatuse suhtes asjakohased. Eelkõige on keskendutud </w:t>
      </w:r>
      <w:r w:rsidR="7B0579B9" w:rsidRPr="005C0B2D">
        <w:rPr>
          <w:rFonts w:ascii="Times New Roman" w:eastAsia="Times New Roman" w:hAnsi="Times New Roman" w:cs="Times New Roman"/>
          <w:sz w:val="24"/>
          <w:szCs w:val="24"/>
        </w:rPr>
        <w:t xml:space="preserve">järgmistele mõjudele: mõju </w:t>
      </w:r>
      <w:r w:rsidR="15E8FA64" w:rsidRPr="005C0B2D">
        <w:rPr>
          <w:rFonts w:ascii="Times New Roman" w:eastAsia="Times New Roman" w:hAnsi="Times New Roman" w:cs="Times New Roman"/>
          <w:sz w:val="24"/>
          <w:szCs w:val="24"/>
        </w:rPr>
        <w:t>keskkonnale, arendajatele</w:t>
      </w:r>
      <w:r w:rsidR="23E5421D" w:rsidRPr="005C0B2D">
        <w:rPr>
          <w:rFonts w:ascii="Times New Roman" w:eastAsia="Times New Roman" w:hAnsi="Times New Roman" w:cs="Times New Roman"/>
          <w:sz w:val="24"/>
          <w:szCs w:val="24"/>
        </w:rPr>
        <w:t>, ekspertidele</w:t>
      </w:r>
      <w:r w:rsidR="6B421EDB" w:rsidRPr="005C0B2D">
        <w:rPr>
          <w:rFonts w:ascii="Times New Roman" w:eastAsia="Times New Roman" w:hAnsi="Times New Roman" w:cs="Times New Roman"/>
          <w:sz w:val="24"/>
          <w:szCs w:val="24"/>
        </w:rPr>
        <w:t xml:space="preserve"> ja </w:t>
      </w:r>
      <w:r w:rsidR="15E8FA64" w:rsidRPr="005C0B2D">
        <w:rPr>
          <w:rFonts w:ascii="Times New Roman" w:eastAsia="Times New Roman" w:hAnsi="Times New Roman" w:cs="Times New Roman"/>
          <w:sz w:val="24"/>
          <w:szCs w:val="24"/>
        </w:rPr>
        <w:t>otsustajatele</w:t>
      </w:r>
      <w:r w:rsidR="33FD93A6" w:rsidRPr="005C0B2D">
        <w:rPr>
          <w:rFonts w:ascii="Times New Roman" w:eastAsia="Times New Roman" w:hAnsi="Times New Roman" w:cs="Times New Roman"/>
          <w:sz w:val="24"/>
          <w:szCs w:val="24"/>
        </w:rPr>
        <w:t>. Sa</w:t>
      </w:r>
      <w:r w:rsidR="15E8FA64" w:rsidRPr="005C0B2D">
        <w:rPr>
          <w:rFonts w:ascii="Times New Roman" w:eastAsia="Times New Roman" w:hAnsi="Times New Roman" w:cs="Times New Roman"/>
          <w:sz w:val="24"/>
          <w:szCs w:val="24"/>
        </w:rPr>
        <w:t xml:space="preserve">muti tuuakse välja muudatustega seotud mõju halduskoormusele. </w:t>
      </w:r>
      <w:r w:rsidR="7224769C" w:rsidRPr="005C0B2D">
        <w:rPr>
          <w:rFonts w:ascii="Times New Roman" w:eastAsia="Times New Roman" w:hAnsi="Times New Roman" w:cs="Times New Roman"/>
          <w:sz w:val="24"/>
          <w:szCs w:val="24"/>
        </w:rPr>
        <w:t xml:space="preserve">Teisi mõjusid </w:t>
      </w:r>
      <w:r w:rsidR="15E8FA64" w:rsidRPr="005C0B2D">
        <w:rPr>
          <w:rFonts w:ascii="Times New Roman" w:eastAsia="Times New Roman" w:hAnsi="Times New Roman" w:cs="Times New Roman"/>
          <w:sz w:val="24"/>
          <w:szCs w:val="24"/>
        </w:rPr>
        <w:t>käsitletakse vaid juhul, kui need muudatusega reaalselt kaasnevad.</w:t>
      </w:r>
    </w:p>
    <w:p w14:paraId="1D294047" w14:textId="77777777" w:rsidR="00EE21C6" w:rsidRPr="005C0B2D" w:rsidRDefault="00EE21C6" w:rsidP="005C0B2D">
      <w:pPr>
        <w:contextualSpacing/>
        <w:jc w:val="both"/>
        <w:rPr>
          <w:rFonts w:ascii="Times New Roman" w:hAnsi="Times New Roman" w:cs="Times New Roman"/>
          <w:sz w:val="24"/>
          <w:szCs w:val="24"/>
        </w:rPr>
      </w:pPr>
    </w:p>
    <w:p w14:paraId="054CAAA7" w14:textId="06CC98DF" w:rsidR="00EE21C6" w:rsidRPr="005C0B2D" w:rsidRDefault="00A9238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6.1. Mõju avaldav muudatus</w:t>
      </w:r>
    </w:p>
    <w:p w14:paraId="2AF0DF49" w14:textId="77777777" w:rsidR="00EE21C6" w:rsidRPr="005C0B2D" w:rsidRDefault="00EE21C6" w:rsidP="005C0B2D">
      <w:pPr>
        <w:contextualSpacing/>
        <w:jc w:val="both"/>
        <w:rPr>
          <w:rFonts w:ascii="Times New Roman" w:hAnsi="Times New Roman" w:cs="Times New Roman"/>
          <w:sz w:val="24"/>
          <w:szCs w:val="24"/>
        </w:rPr>
      </w:pPr>
    </w:p>
    <w:p w14:paraId="69A34678" w14:textId="10061A73" w:rsidR="00EE21C6" w:rsidRPr="005C0B2D" w:rsidRDefault="00165D0D" w:rsidP="005C0B2D">
      <w:pPr>
        <w:contextualSpacing/>
        <w:jc w:val="both"/>
        <w:rPr>
          <w:rFonts w:ascii="Times New Roman" w:hAnsi="Times New Roman" w:cs="Times New Roman"/>
          <w:sz w:val="24"/>
          <w:szCs w:val="24"/>
        </w:rPr>
      </w:pPr>
      <w:proofErr w:type="spellStart"/>
      <w:r>
        <w:rPr>
          <w:rFonts w:ascii="Times New Roman" w:hAnsi="Times New Roman" w:cs="Times New Roman"/>
          <w:sz w:val="24"/>
          <w:szCs w:val="24"/>
        </w:rPr>
        <w:t>KeHJS</w:t>
      </w:r>
      <w:proofErr w:type="spellEnd"/>
      <w:r>
        <w:rPr>
          <w:rFonts w:ascii="Times New Roman" w:hAnsi="Times New Roman" w:cs="Times New Roman"/>
          <w:sz w:val="24"/>
          <w:szCs w:val="24"/>
        </w:rPr>
        <w:t>-i baasm</w:t>
      </w:r>
      <w:r w:rsidR="4FA69BB0" w:rsidRPr="005C0B2D">
        <w:rPr>
          <w:rFonts w:ascii="Times New Roman" w:hAnsi="Times New Roman" w:cs="Times New Roman"/>
          <w:sz w:val="24"/>
          <w:szCs w:val="24"/>
        </w:rPr>
        <w:t xml:space="preserve">õistet „keskkonnamõju“ </w:t>
      </w:r>
      <w:r w:rsidR="001E66E2">
        <w:rPr>
          <w:rFonts w:ascii="Times New Roman" w:hAnsi="Times New Roman" w:cs="Times New Roman"/>
          <w:sz w:val="24"/>
          <w:szCs w:val="24"/>
        </w:rPr>
        <w:t>täiendatakse</w:t>
      </w:r>
      <w:r w:rsidR="24C848C2" w:rsidRPr="005C0B2D">
        <w:rPr>
          <w:rFonts w:ascii="Times New Roman" w:hAnsi="Times New Roman" w:cs="Times New Roman"/>
          <w:sz w:val="24"/>
          <w:szCs w:val="24"/>
        </w:rPr>
        <w:t xml:space="preserve"> </w:t>
      </w:r>
      <w:r w:rsidR="4FA69BB0" w:rsidRPr="005C0B2D">
        <w:rPr>
          <w:rFonts w:ascii="Times New Roman" w:hAnsi="Times New Roman" w:cs="Times New Roman"/>
          <w:sz w:val="24"/>
          <w:szCs w:val="24"/>
        </w:rPr>
        <w:t>selliselt, et mõju inimese tervisele</w:t>
      </w:r>
      <w:r w:rsidR="27F10BD5" w:rsidRPr="005C0B2D">
        <w:rPr>
          <w:rFonts w:ascii="Times New Roman" w:hAnsi="Times New Roman" w:cs="Times New Roman"/>
          <w:sz w:val="24"/>
          <w:szCs w:val="24"/>
        </w:rPr>
        <w:t>, kultuuripärandile ja varale</w:t>
      </w:r>
      <w:r w:rsidR="4FA69BB0" w:rsidRPr="005C0B2D">
        <w:rPr>
          <w:rFonts w:ascii="Times New Roman" w:hAnsi="Times New Roman" w:cs="Times New Roman"/>
          <w:sz w:val="24"/>
          <w:szCs w:val="24"/>
        </w:rPr>
        <w:t xml:space="preserve"> juurde </w:t>
      </w:r>
      <w:r w:rsidR="001E66E2" w:rsidRPr="005C0B2D">
        <w:rPr>
          <w:rFonts w:ascii="Times New Roman" w:hAnsi="Times New Roman" w:cs="Times New Roman"/>
          <w:sz w:val="24"/>
          <w:szCs w:val="24"/>
        </w:rPr>
        <w:t xml:space="preserve">lisatakse </w:t>
      </w:r>
      <w:r w:rsidR="4FA69BB0" w:rsidRPr="005C0B2D">
        <w:rPr>
          <w:rFonts w:ascii="Times New Roman" w:hAnsi="Times New Roman" w:cs="Times New Roman"/>
          <w:sz w:val="24"/>
          <w:szCs w:val="24"/>
        </w:rPr>
        <w:t>täiend „sealhulgas keskkonna kaudu toimiv mõju“ inimese tervisele</w:t>
      </w:r>
      <w:r w:rsidR="609168E9" w:rsidRPr="005C0B2D">
        <w:rPr>
          <w:rFonts w:ascii="Times New Roman" w:hAnsi="Times New Roman" w:cs="Times New Roman"/>
          <w:sz w:val="24"/>
          <w:szCs w:val="24"/>
        </w:rPr>
        <w:t>, kultuuripärandile ja varale</w:t>
      </w:r>
      <w:r w:rsidR="58C585D3" w:rsidRPr="005C0B2D">
        <w:rPr>
          <w:rFonts w:ascii="Times New Roman" w:hAnsi="Times New Roman" w:cs="Times New Roman"/>
          <w:sz w:val="24"/>
          <w:szCs w:val="24"/>
        </w:rPr>
        <w:t>.</w:t>
      </w:r>
      <w:r w:rsidR="4FA69BB0" w:rsidRPr="005C0B2D">
        <w:rPr>
          <w:rFonts w:ascii="Times New Roman" w:hAnsi="Times New Roman" w:cs="Times New Roman"/>
          <w:sz w:val="24"/>
          <w:szCs w:val="24"/>
        </w:rPr>
        <w:t xml:space="preserve"> Samas jäetakse muudatusettepanekuga mõistes „keskkonnamõju“ välja viide inimese heaolule.</w:t>
      </w:r>
    </w:p>
    <w:p w14:paraId="56A5FBCF" w14:textId="1913B427" w:rsidR="00EE21C6" w:rsidRPr="005C0B2D" w:rsidRDefault="00EE21C6" w:rsidP="005C0B2D">
      <w:pPr>
        <w:contextualSpacing/>
        <w:jc w:val="both"/>
        <w:rPr>
          <w:rFonts w:ascii="Times New Roman" w:hAnsi="Times New Roman" w:cs="Times New Roman"/>
          <w:sz w:val="24"/>
          <w:szCs w:val="24"/>
        </w:rPr>
      </w:pPr>
    </w:p>
    <w:p w14:paraId="4003FDB0" w14:textId="4C16C548" w:rsidR="00EE21C6" w:rsidRPr="005C0B2D" w:rsidRDefault="4FA69BB0" w:rsidP="005C0B2D">
      <w:pPr>
        <w:contextualSpacing/>
        <w:jc w:val="both"/>
        <w:rPr>
          <w:rFonts w:ascii="Times New Roman" w:hAnsi="Times New Roman" w:cs="Times New Roman"/>
          <w:sz w:val="24"/>
          <w:szCs w:val="24"/>
          <w:u w:val="single"/>
        </w:rPr>
      </w:pPr>
      <w:r w:rsidRPr="005C0B2D">
        <w:rPr>
          <w:rFonts w:ascii="Times New Roman" w:hAnsi="Times New Roman" w:cs="Times New Roman"/>
          <w:sz w:val="24"/>
          <w:szCs w:val="24"/>
          <w:u w:val="single"/>
        </w:rPr>
        <w:t>Sihtrühm</w:t>
      </w:r>
    </w:p>
    <w:p w14:paraId="6BD0F530" w14:textId="5BD6C9DD" w:rsidR="00EE21C6" w:rsidRPr="005C0B2D" w:rsidRDefault="4FA69BB0"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KMH</w:t>
      </w:r>
      <w:r w:rsidR="1091618F" w:rsidRPr="005C0B2D">
        <w:rPr>
          <w:rFonts w:ascii="Times New Roman" w:hAnsi="Times New Roman" w:cs="Times New Roman"/>
          <w:sz w:val="24"/>
          <w:szCs w:val="24"/>
        </w:rPr>
        <w:t>/KSH</w:t>
      </w:r>
      <w:r w:rsidRPr="005C0B2D">
        <w:rPr>
          <w:rFonts w:ascii="Times New Roman" w:hAnsi="Times New Roman" w:cs="Times New Roman"/>
          <w:sz w:val="24"/>
          <w:szCs w:val="24"/>
        </w:rPr>
        <w:t xml:space="preserve"> osapooled: </w:t>
      </w:r>
      <w:r w:rsidR="2D7CE931" w:rsidRPr="005C0B2D">
        <w:rPr>
          <w:rFonts w:ascii="Times New Roman" w:hAnsi="Times New Roman" w:cs="Times New Roman"/>
          <w:sz w:val="24"/>
          <w:szCs w:val="24"/>
        </w:rPr>
        <w:t xml:space="preserve">otsustajad, </w:t>
      </w:r>
      <w:r w:rsidRPr="005C0B2D">
        <w:rPr>
          <w:rFonts w:ascii="Times New Roman" w:hAnsi="Times New Roman" w:cs="Times New Roman"/>
          <w:sz w:val="24"/>
          <w:szCs w:val="24"/>
        </w:rPr>
        <w:t>eksperdid</w:t>
      </w:r>
      <w:r w:rsidR="0FCB97D0" w:rsidRPr="005C0B2D">
        <w:rPr>
          <w:rFonts w:ascii="Times New Roman" w:hAnsi="Times New Roman" w:cs="Times New Roman"/>
          <w:sz w:val="24"/>
          <w:szCs w:val="24"/>
        </w:rPr>
        <w:t xml:space="preserve">, arendajad, </w:t>
      </w:r>
      <w:r w:rsidR="7560AEBF" w:rsidRPr="005C0B2D">
        <w:rPr>
          <w:rFonts w:ascii="Times New Roman" w:hAnsi="Times New Roman" w:cs="Times New Roman"/>
          <w:sz w:val="24"/>
          <w:szCs w:val="24"/>
        </w:rPr>
        <w:t>asja</w:t>
      </w:r>
      <w:r w:rsidR="541CCA35" w:rsidRPr="005C0B2D">
        <w:rPr>
          <w:rFonts w:ascii="Times New Roman" w:hAnsi="Times New Roman" w:cs="Times New Roman"/>
          <w:sz w:val="24"/>
          <w:szCs w:val="24"/>
        </w:rPr>
        <w:t>omased</w:t>
      </w:r>
      <w:r w:rsidR="7560AEBF" w:rsidRPr="005C0B2D">
        <w:rPr>
          <w:rFonts w:ascii="Times New Roman" w:hAnsi="Times New Roman" w:cs="Times New Roman"/>
          <w:sz w:val="24"/>
          <w:szCs w:val="24"/>
        </w:rPr>
        <w:t xml:space="preserve"> asutused, avalikkus, sh keskkonnaorganisatsioonid</w:t>
      </w:r>
      <w:r w:rsidR="08EDD404" w:rsidRPr="005C0B2D">
        <w:rPr>
          <w:rFonts w:ascii="Times New Roman" w:hAnsi="Times New Roman" w:cs="Times New Roman"/>
          <w:sz w:val="24"/>
          <w:szCs w:val="24"/>
        </w:rPr>
        <w:t>.</w:t>
      </w:r>
    </w:p>
    <w:p w14:paraId="0494ADC9" w14:textId="72F7D3BB" w:rsidR="00EE21C6" w:rsidRPr="005C0B2D" w:rsidRDefault="00EE21C6" w:rsidP="005C0B2D">
      <w:pPr>
        <w:contextualSpacing/>
        <w:jc w:val="both"/>
        <w:rPr>
          <w:rFonts w:ascii="Times New Roman" w:hAnsi="Times New Roman" w:cs="Times New Roman"/>
          <w:sz w:val="24"/>
          <w:szCs w:val="24"/>
        </w:rPr>
      </w:pPr>
    </w:p>
    <w:p w14:paraId="20B3A773" w14:textId="045F8BB5" w:rsidR="00A46992" w:rsidRPr="005C0B2D" w:rsidRDefault="4FA69BB0" w:rsidP="005C0B2D">
      <w:pPr>
        <w:spacing w:after="0"/>
        <w:contextualSpacing/>
        <w:jc w:val="both"/>
        <w:rPr>
          <w:rFonts w:ascii="Times New Roman" w:eastAsia="Times New Roman" w:hAnsi="Times New Roman" w:cs="Times New Roman"/>
          <w:sz w:val="24"/>
          <w:szCs w:val="24"/>
        </w:rPr>
      </w:pPr>
      <w:r w:rsidRPr="005C0B2D">
        <w:rPr>
          <w:rFonts w:ascii="Times New Roman" w:hAnsi="Times New Roman" w:cs="Times New Roman"/>
          <w:sz w:val="24"/>
          <w:szCs w:val="24"/>
          <w:u w:val="single"/>
        </w:rPr>
        <w:t>Kaasnev mõju</w:t>
      </w:r>
    </w:p>
    <w:p w14:paraId="51165123" w14:textId="5BEE81B7" w:rsidR="001842F5" w:rsidRPr="005C0B2D" w:rsidRDefault="2574B527" w:rsidP="005C0B2D">
      <w:pPr>
        <w:pStyle w:val="Loendilik"/>
        <w:numPr>
          <w:ilvl w:val="0"/>
          <w:numId w:val="22"/>
        </w:numPr>
        <w:jc w:val="both"/>
        <w:rPr>
          <w:rFonts w:ascii="Times New Roman" w:hAnsi="Times New Roman" w:cs="Times New Roman"/>
          <w:sz w:val="24"/>
          <w:szCs w:val="24"/>
        </w:rPr>
      </w:pPr>
      <w:r w:rsidRPr="005C0B2D">
        <w:rPr>
          <w:rFonts w:ascii="Times New Roman" w:eastAsia="Times New Roman" w:hAnsi="Times New Roman" w:cs="Times New Roman"/>
          <w:sz w:val="24"/>
          <w:szCs w:val="24"/>
        </w:rPr>
        <w:t>Mõju keskkonnale</w:t>
      </w:r>
      <w:r w:rsidR="1F02F269" w:rsidRPr="005C0B2D">
        <w:rPr>
          <w:rFonts w:ascii="Times New Roman" w:eastAsia="Times New Roman" w:hAnsi="Times New Roman" w:cs="Times New Roman"/>
          <w:sz w:val="24"/>
          <w:szCs w:val="24"/>
        </w:rPr>
        <w:t xml:space="preserve">. </w:t>
      </w:r>
      <w:r w:rsidR="552727B6" w:rsidRPr="005C0B2D">
        <w:rPr>
          <w:rFonts w:ascii="Times New Roman" w:hAnsi="Times New Roman" w:cs="Times New Roman"/>
          <w:sz w:val="24"/>
          <w:szCs w:val="24"/>
        </w:rPr>
        <w:t>Mõistete täpsustamisega muutub selgemaks KMH/KSH ulatus ehk milliseid kavandatava tegevuse olulisi mõjusid seo</w:t>
      </w:r>
      <w:r w:rsidR="50EC8B55" w:rsidRPr="005C0B2D">
        <w:rPr>
          <w:rFonts w:ascii="Times New Roman" w:hAnsi="Times New Roman" w:cs="Times New Roman"/>
          <w:sz w:val="24"/>
          <w:szCs w:val="24"/>
        </w:rPr>
        <w:t>ses</w:t>
      </w:r>
      <w:r w:rsidR="552727B6" w:rsidRPr="005C0B2D">
        <w:rPr>
          <w:rFonts w:ascii="Times New Roman" w:hAnsi="Times New Roman" w:cs="Times New Roman"/>
          <w:sz w:val="24"/>
          <w:szCs w:val="24"/>
        </w:rPr>
        <w:t xml:space="preserve"> tervise, kultuuripärandi ja varaga tuleb hindamise käigus arvestada (hinnata). Seega ai</w:t>
      </w:r>
      <w:r w:rsidRPr="005C0B2D">
        <w:rPr>
          <w:rFonts w:ascii="Times New Roman" w:hAnsi="Times New Roman" w:cs="Times New Roman"/>
          <w:sz w:val="24"/>
          <w:szCs w:val="24"/>
        </w:rPr>
        <w:t xml:space="preserve">tab </w:t>
      </w:r>
      <w:r w:rsidR="3B16D320" w:rsidRPr="005C0B2D">
        <w:rPr>
          <w:rFonts w:ascii="Times New Roman" w:hAnsi="Times New Roman" w:cs="Times New Roman"/>
          <w:sz w:val="24"/>
          <w:szCs w:val="24"/>
        </w:rPr>
        <w:t xml:space="preserve">muudatus </w:t>
      </w:r>
      <w:r w:rsidRPr="005C0B2D">
        <w:rPr>
          <w:rFonts w:ascii="Times New Roman" w:hAnsi="Times New Roman" w:cs="Times New Roman"/>
          <w:sz w:val="24"/>
          <w:szCs w:val="24"/>
        </w:rPr>
        <w:t xml:space="preserve">fokuseerida </w:t>
      </w:r>
      <w:r w:rsidR="59DD09FB" w:rsidRPr="005C0B2D">
        <w:rPr>
          <w:rFonts w:ascii="Times New Roman" w:hAnsi="Times New Roman" w:cs="Times New Roman"/>
          <w:sz w:val="24"/>
          <w:szCs w:val="24"/>
        </w:rPr>
        <w:t xml:space="preserve">mõju </w:t>
      </w:r>
      <w:r w:rsidRPr="005C0B2D">
        <w:rPr>
          <w:rFonts w:ascii="Times New Roman" w:hAnsi="Times New Roman" w:cs="Times New Roman"/>
          <w:sz w:val="24"/>
          <w:szCs w:val="24"/>
        </w:rPr>
        <w:t>hindamist nendele tervise-, kultuuripärandi- ja vara</w:t>
      </w:r>
      <w:r w:rsidR="78CF178C" w:rsidRPr="005C0B2D">
        <w:rPr>
          <w:rFonts w:ascii="Times New Roman" w:hAnsi="Times New Roman" w:cs="Times New Roman"/>
          <w:sz w:val="24"/>
          <w:szCs w:val="24"/>
        </w:rPr>
        <w:t xml:space="preserve"> </w:t>
      </w:r>
      <w:r w:rsidRPr="005C0B2D">
        <w:rPr>
          <w:rFonts w:ascii="Times New Roman" w:hAnsi="Times New Roman" w:cs="Times New Roman"/>
          <w:sz w:val="24"/>
          <w:szCs w:val="24"/>
        </w:rPr>
        <w:t>mõjudele, mis avalduvad kavandatava tegevusega kaasneva keskkonnakomponentide muutuse kaudu.</w:t>
      </w:r>
      <w:r w:rsidR="78CF178C" w:rsidRPr="005C0B2D">
        <w:rPr>
          <w:rFonts w:ascii="Times New Roman" w:hAnsi="Times New Roman" w:cs="Times New Roman"/>
          <w:sz w:val="24"/>
          <w:szCs w:val="24"/>
        </w:rPr>
        <w:t xml:space="preserve"> </w:t>
      </w:r>
      <w:r w:rsidRPr="005C0B2D">
        <w:rPr>
          <w:rFonts w:ascii="Times New Roman" w:hAnsi="Times New Roman" w:cs="Times New Roman"/>
          <w:sz w:val="24"/>
          <w:szCs w:val="24"/>
        </w:rPr>
        <w:t>Vähen</w:t>
      </w:r>
      <w:r w:rsidR="156D6A0D" w:rsidRPr="005C0B2D">
        <w:rPr>
          <w:rFonts w:ascii="Times New Roman" w:hAnsi="Times New Roman" w:cs="Times New Roman"/>
          <w:sz w:val="24"/>
          <w:szCs w:val="24"/>
        </w:rPr>
        <w:t>evad</w:t>
      </w:r>
      <w:r w:rsidRPr="005C0B2D">
        <w:rPr>
          <w:rFonts w:ascii="Times New Roman" w:hAnsi="Times New Roman" w:cs="Times New Roman"/>
          <w:sz w:val="24"/>
          <w:szCs w:val="24"/>
        </w:rPr>
        <w:t xml:space="preserve"> </w:t>
      </w:r>
      <w:r w:rsidR="6B282FE9" w:rsidRPr="005C0B2D">
        <w:rPr>
          <w:rFonts w:ascii="Times New Roman" w:hAnsi="Times New Roman" w:cs="Times New Roman"/>
          <w:sz w:val="24"/>
          <w:szCs w:val="24"/>
        </w:rPr>
        <w:t>olukor</w:t>
      </w:r>
      <w:r w:rsidR="38715980" w:rsidRPr="005C0B2D">
        <w:rPr>
          <w:rFonts w:ascii="Times New Roman" w:hAnsi="Times New Roman" w:cs="Times New Roman"/>
          <w:sz w:val="24"/>
          <w:szCs w:val="24"/>
        </w:rPr>
        <w:t>rad</w:t>
      </w:r>
      <w:r w:rsidRPr="005C0B2D">
        <w:rPr>
          <w:rFonts w:ascii="Times New Roman" w:hAnsi="Times New Roman" w:cs="Times New Roman"/>
          <w:sz w:val="24"/>
          <w:szCs w:val="24"/>
        </w:rPr>
        <w:t xml:space="preserve">, </w:t>
      </w:r>
      <w:r w:rsidR="6B282FE9" w:rsidRPr="005C0B2D">
        <w:rPr>
          <w:rFonts w:ascii="Times New Roman" w:hAnsi="Times New Roman" w:cs="Times New Roman"/>
          <w:sz w:val="24"/>
          <w:szCs w:val="24"/>
        </w:rPr>
        <w:t>kus</w:t>
      </w:r>
      <w:r w:rsidRPr="005C0B2D">
        <w:rPr>
          <w:rFonts w:ascii="Times New Roman" w:hAnsi="Times New Roman" w:cs="Times New Roman"/>
          <w:sz w:val="24"/>
          <w:szCs w:val="24"/>
        </w:rPr>
        <w:t xml:space="preserve"> KMH või KSH ulatust laiendatakse mõjudele, mis ei ole keskkonna kaudu vahendatud.</w:t>
      </w:r>
      <w:r w:rsidR="12D0C186" w:rsidRPr="005C0B2D">
        <w:rPr>
          <w:rFonts w:ascii="Times New Roman" w:hAnsi="Times New Roman" w:cs="Times New Roman"/>
          <w:sz w:val="24"/>
          <w:szCs w:val="24"/>
        </w:rPr>
        <w:t xml:space="preserve"> Seega </w:t>
      </w:r>
      <w:r w:rsidR="5B6F1B3A" w:rsidRPr="005C0B2D">
        <w:rPr>
          <w:rFonts w:ascii="Times New Roman" w:hAnsi="Times New Roman" w:cs="Times New Roman"/>
          <w:sz w:val="24"/>
          <w:szCs w:val="24"/>
        </w:rPr>
        <w:t xml:space="preserve">muudatus </w:t>
      </w:r>
      <w:r w:rsidR="12D0C186" w:rsidRPr="005C0B2D">
        <w:rPr>
          <w:rFonts w:ascii="Times New Roman" w:hAnsi="Times New Roman" w:cs="Times New Roman"/>
          <w:sz w:val="24"/>
          <w:szCs w:val="24"/>
        </w:rPr>
        <w:t>t</w:t>
      </w:r>
      <w:r w:rsidRPr="005C0B2D">
        <w:rPr>
          <w:rFonts w:ascii="Times New Roman" w:hAnsi="Times New Roman" w:cs="Times New Roman"/>
          <w:sz w:val="24"/>
          <w:szCs w:val="24"/>
        </w:rPr>
        <w:t xml:space="preserve">ugevdab sisulist kvaliteeti, suunates </w:t>
      </w:r>
      <w:r w:rsidR="42091A2A" w:rsidRPr="005C0B2D">
        <w:rPr>
          <w:rFonts w:ascii="Times New Roman" w:hAnsi="Times New Roman" w:cs="Times New Roman"/>
          <w:sz w:val="24"/>
          <w:szCs w:val="24"/>
        </w:rPr>
        <w:t xml:space="preserve">mõju hindamise </w:t>
      </w:r>
      <w:r w:rsidR="089C97A0" w:rsidRPr="005C0B2D">
        <w:rPr>
          <w:rFonts w:ascii="Times New Roman" w:hAnsi="Times New Roman" w:cs="Times New Roman"/>
          <w:sz w:val="24"/>
          <w:szCs w:val="24"/>
        </w:rPr>
        <w:t>KMH ja KSH direktiivi</w:t>
      </w:r>
      <w:r w:rsidR="695C8A54" w:rsidRPr="005C0B2D">
        <w:rPr>
          <w:rFonts w:ascii="Times New Roman" w:hAnsi="Times New Roman" w:cs="Times New Roman"/>
          <w:sz w:val="24"/>
          <w:szCs w:val="24"/>
        </w:rPr>
        <w:t>de</w:t>
      </w:r>
      <w:r w:rsidR="089C97A0" w:rsidRPr="005C0B2D">
        <w:rPr>
          <w:rFonts w:ascii="Times New Roman" w:hAnsi="Times New Roman" w:cs="Times New Roman"/>
          <w:sz w:val="24"/>
          <w:szCs w:val="24"/>
        </w:rPr>
        <w:t xml:space="preserve"> kohase</w:t>
      </w:r>
      <w:r w:rsidR="5EB84167" w:rsidRPr="005C0B2D">
        <w:rPr>
          <w:rFonts w:ascii="Times New Roman" w:hAnsi="Times New Roman" w:cs="Times New Roman"/>
          <w:sz w:val="24"/>
          <w:szCs w:val="24"/>
        </w:rPr>
        <w:t>te</w:t>
      </w:r>
      <w:r w:rsidR="089C97A0" w:rsidRPr="005C0B2D">
        <w:rPr>
          <w:rFonts w:ascii="Times New Roman" w:hAnsi="Times New Roman" w:cs="Times New Roman"/>
          <w:sz w:val="24"/>
          <w:szCs w:val="24"/>
        </w:rPr>
        <w:t xml:space="preserve"> </w:t>
      </w:r>
      <w:r w:rsidR="73B73ABB" w:rsidRPr="005C0B2D">
        <w:rPr>
          <w:rFonts w:ascii="Times New Roman" w:hAnsi="Times New Roman" w:cs="Times New Roman"/>
          <w:sz w:val="24"/>
          <w:szCs w:val="24"/>
        </w:rPr>
        <w:t>mõjude</w:t>
      </w:r>
      <w:r w:rsidR="5EB84167" w:rsidRPr="005C0B2D">
        <w:rPr>
          <w:rFonts w:ascii="Times New Roman" w:hAnsi="Times New Roman" w:cs="Times New Roman"/>
          <w:sz w:val="24"/>
          <w:szCs w:val="24"/>
        </w:rPr>
        <w:t xml:space="preserve"> hindamise</w:t>
      </w:r>
      <w:r w:rsidR="73B73ABB" w:rsidRPr="005C0B2D">
        <w:rPr>
          <w:rFonts w:ascii="Times New Roman" w:hAnsi="Times New Roman" w:cs="Times New Roman"/>
          <w:sz w:val="24"/>
          <w:szCs w:val="24"/>
        </w:rPr>
        <w:t>le</w:t>
      </w:r>
      <w:r w:rsidRPr="005C0B2D">
        <w:rPr>
          <w:rFonts w:ascii="Times New Roman" w:hAnsi="Times New Roman" w:cs="Times New Roman"/>
          <w:sz w:val="24"/>
          <w:szCs w:val="24"/>
        </w:rPr>
        <w:t>.</w:t>
      </w:r>
    </w:p>
    <w:p w14:paraId="3EB9D964" w14:textId="5A81553B" w:rsidR="00BD5D70" w:rsidRPr="005C0B2D" w:rsidRDefault="2574B527" w:rsidP="005C0B2D">
      <w:pPr>
        <w:pStyle w:val="Loendilik"/>
        <w:numPr>
          <w:ilvl w:val="0"/>
          <w:numId w:val="22"/>
        </w:numPr>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Mõju arendajatele</w:t>
      </w:r>
      <w:r w:rsidR="3E3F4B14" w:rsidRPr="005C0B2D">
        <w:rPr>
          <w:rFonts w:ascii="Times New Roman" w:eastAsia="Times New Roman" w:hAnsi="Times New Roman" w:cs="Times New Roman"/>
          <w:sz w:val="24"/>
          <w:szCs w:val="24"/>
        </w:rPr>
        <w:t xml:space="preserve"> ja ekspertidele</w:t>
      </w:r>
      <w:r w:rsidR="1F02F269" w:rsidRPr="005C0B2D">
        <w:rPr>
          <w:rFonts w:ascii="Times New Roman" w:eastAsia="Times New Roman" w:hAnsi="Times New Roman" w:cs="Times New Roman"/>
          <w:sz w:val="24"/>
          <w:szCs w:val="24"/>
        </w:rPr>
        <w:t xml:space="preserve">. </w:t>
      </w:r>
      <w:r w:rsidRPr="005C0B2D">
        <w:rPr>
          <w:rFonts w:ascii="Times New Roman" w:hAnsi="Times New Roman" w:cs="Times New Roman"/>
          <w:sz w:val="24"/>
          <w:szCs w:val="24"/>
        </w:rPr>
        <w:t>Suurendab õiguslikku selgust ja prognoositavust KMH</w:t>
      </w:r>
      <w:r w:rsidR="3E3F4B14" w:rsidRPr="005C0B2D">
        <w:rPr>
          <w:rFonts w:ascii="Times New Roman" w:hAnsi="Times New Roman" w:cs="Times New Roman"/>
          <w:sz w:val="24"/>
          <w:szCs w:val="24"/>
        </w:rPr>
        <w:t>/KSH</w:t>
      </w:r>
      <w:r w:rsidR="516EF4DE" w:rsidRPr="005C0B2D">
        <w:rPr>
          <w:rFonts w:ascii="Times New Roman" w:hAnsi="Times New Roman" w:cs="Times New Roman"/>
          <w:sz w:val="24"/>
          <w:szCs w:val="24"/>
        </w:rPr>
        <w:t xml:space="preserve"> raames tervise-, kultuuripärandi- ja vara mõjude hindamise osas</w:t>
      </w:r>
      <w:r w:rsidRPr="005C0B2D">
        <w:rPr>
          <w:rFonts w:ascii="Times New Roman" w:hAnsi="Times New Roman" w:cs="Times New Roman"/>
          <w:sz w:val="24"/>
          <w:szCs w:val="24"/>
        </w:rPr>
        <w:t>.</w:t>
      </w:r>
      <w:r w:rsidR="73B73ABB" w:rsidRPr="005C0B2D">
        <w:rPr>
          <w:rFonts w:ascii="Times New Roman" w:hAnsi="Times New Roman" w:cs="Times New Roman"/>
          <w:sz w:val="24"/>
          <w:szCs w:val="24"/>
        </w:rPr>
        <w:t xml:space="preserve"> </w:t>
      </w:r>
      <w:r w:rsidRPr="005C0B2D">
        <w:rPr>
          <w:rFonts w:ascii="Times New Roman" w:hAnsi="Times New Roman" w:cs="Times New Roman"/>
          <w:sz w:val="24"/>
          <w:szCs w:val="24"/>
        </w:rPr>
        <w:t xml:space="preserve">Vähendab ebakindlust olukordades, kus varem võidi küsida </w:t>
      </w:r>
      <w:r w:rsidR="0C56DCE2" w:rsidRPr="005C0B2D">
        <w:rPr>
          <w:rFonts w:ascii="Times New Roman" w:hAnsi="Times New Roman" w:cs="Times New Roman"/>
          <w:sz w:val="24"/>
          <w:szCs w:val="24"/>
        </w:rPr>
        <w:t xml:space="preserve">tervise ja varaga seotud </w:t>
      </w:r>
      <w:r w:rsidR="334A2558" w:rsidRPr="005C0B2D">
        <w:rPr>
          <w:rFonts w:ascii="Times New Roman" w:hAnsi="Times New Roman" w:cs="Times New Roman"/>
          <w:sz w:val="24"/>
          <w:szCs w:val="24"/>
        </w:rPr>
        <w:t>hinn</w:t>
      </w:r>
      <w:r w:rsidR="3D2D9E26" w:rsidRPr="005C0B2D">
        <w:rPr>
          <w:rFonts w:ascii="Times New Roman" w:hAnsi="Times New Roman" w:cs="Times New Roman"/>
          <w:sz w:val="24"/>
          <w:szCs w:val="24"/>
        </w:rPr>
        <w:t>a</w:t>
      </w:r>
      <w:r w:rsidR="334A2558" w:rsidRPr="005C0B2D">
        <w:rPr>
          <w:rFonts w:ascii="Times New Roman" w:hAnsi="Times New Roman" w:cs="Times New Roman"/>
          <w:sz w:val="24"/>
          <w:szCs w:val="24"/>
        </w:rPr>
        <w:t>nguid</w:t>
      </w:r>
      <w:r w:rsidRPr="005C0B2D">
        <w:rPr>
          <w:rFonts w:ascii="Times New Roman" w:hAnsi="Times New Roman" w:cs="Times New Roman"/>
          <w:sz w:val="24"/>
          <w:szCs w:val="24"/>
        </w:rPr>
        <w:t>, mis ei olnud otseselt seotud keskkonna</w:t>
      </w:r>
      <w:r w:rsidR="71D6499A" w:rsidRPr="005C0B2D">
        <w:rPr>
          <w:rFonts w:ascii="Times New Roman" w:hAnsi="Times New Roman" w:cs="Times New Roman"/>
          <w:sz w:val="24"/>
          <w:szCs w:val="24"/>
        </w:rPr>
        <w:t xml:space="preserve"> </w:t>
      </w:r>
      <w:r w:rsidRPr="005C0B2D">
        <w:rPr>
          <w:rFonts w:ascii="Times New Roman" w:hAnsi="Times New Roman" w:cs="Times New Roman"/>
          <w:sz w:val="24"/>
          <w:szCs w:val="24"/>
        </w:rPr>
        <w:t>kaud</w:t>
      </w:r>
      <w:r w:rsidR="71D6499A" w:rsidRPr="005C0B2D">
        <w:rPr>
          <w:rFonts w:ascii="Times New Roman" w:hAnsi="Times New Roman" w:cs="Times New Roman"/>
          <w:sz w:val="24"/>
          <w:szCs w:val="24"/>
        </w:rPr>
        <w:t xml:space="preserve">u avalduvate </w:t>
      </w:r>
      <w:r w:rsidRPr="005C0B2D">
        <w:rPr>
          <w:rFonts w:ascii="Times New Roman" w:hAnsi="Times New Roman" w:cs="Times New Roman"/>
          <w:sz w:val="24"/>
          <w:szCs w:val="24"/>
        </w:rPr>
        <w:t>mõjudega</w:t>
      </w:r>
      <w:r w:rsidR="1B79823E" w:rsidRPr="005C0B2D">
        <w:rPr>
          <w:rFonts w:ascii="Times New Roman" w:hAnsi="Times New Roman" w:cs="Times New Roman"/>
          <w:sz w:val="24"/>
          <w:szCs w:val="24"/>
        </w:rPr>
        <w:t xml:space="preserve">. </w:t>
      </w:r>
      <w:r w:rsidR="1F02F269" w:rsidRPr="005C0B2D">
        <w:rPr>
          <w:rFonts w:ascii="Times New Roman" w:eastAsia="Times New Roman" w:hAnsi="Times New Roman" w:cs="Times New Roman"/>
          <w:sz w:val="24"/>
          <w:szCs w:val="24"/>
        </w:rPr>
        <w:t xml:space="preserve">Muudatus ei </w:t>
      </w:r>
      <w:r w:rsidR="220BA65D" w:rsidRPr="005C0B2D">
        <w:rPr>
          <w:rFonts w:ascii="Times New Roman" w:eastAsia="Times New Roman" w:hAnsi="Times New Roman" w:cs="Times New Roman"/>
          <w:sz w:val="24"/>
          <w:szCs w:val="24"/>
        </w:rPr>
        <w:t xml:space="preserve">too </w:t>
      </w:r>
      <w:r w:rsidR="001E66E2" w:rsidRPr="005C0B2D">
        <w:rPr>
          <w:rFonts w:ascii="Times New Roman" w:eastAsia="Times New Roman" w:hAnsi="Times New Roman" w:cs="Times New Roman"/>
          <w:sz w:val="24"/>
          <w:szCs w:val="24"/>
        </w:rPr>
        <w:t xml:space="preserve">arendajale </w:t>
      </w:r>
      <w:r w:rsidR="220BA65D" w:rsidRPr="005C0B2D">
        <w:rPr>
          <w:rFonts w:ascii="Times New Roman" w:eastAsia="Times New Roman" w:hAnsi="Times New Roman" w:cs="Times New Roman"/>
          <w:sz w:val="24"/>
          <w:szCs w:val="24"/>
        </w:rPr>
        <w:t xml:space="preserve">kaasa </w:t>
      </w:r>
      <w:r w:rsidRPr="005C0B2D">
        <w:rPr>
          <w:rFonts w:ascii="Times New Roman" w:eastAsia="Times New Roman" w:hAnsi="Times New Roman" w:cs="Times New Roman"/>
          <w:sz w:val="24"/>
          <w:szCs w:val="24"/>
        </w:rPr>
        <w:t>täiendavaid kohustusi ega halduskoormust.</w:t>
      </w:r>
    </w:p>
    <w:p w14:paraId="66FBD49B" w14:textId="1F804590" w:rsidR="00160F2F" w:rsidRPr="005C0B2D" w:rsidRDefault="2574B527" w:rsidP="005C0B2D">
      <w:pPr>
        <w:pStyle w:val="Loendilik"/>
        <w:numPr>
          <w:ilvl w:val="0"/>
          <w:numId w:val="21"/>
        </w:numPr>
        <w:spacing w:after="0"/>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Mõju otsustajatele</w:t>
      </w:r>
      <w:r w:rsidR="76F7ED4F" w:rsidRPr="005C0B2D">
        <w:rPr>
          <w:rFonts w:ascii="Times New Roman" w:eastAsia="Times New Roman" w:hAnsi="Times New Roman" w:cs="Times New Roman"/>
          <w:sz w:val="24"/>
          <w:szCs w:val="24"/>
        </w:rPr>
        <w:t xml:space="preserve">. </w:t>
      </w:r>
      <w:r w:rsidR="122214C3" w:rsidRPr="005C0B2D">
        <w:rPr>
          <w:rFonts w:ascii="Times New Roman" w:eastAsia="Times New Roman" w:hAnsi="Times New Roman" w:cs="Times New Roman"/>
          <w:sz w:val="24"/>
          <w:szCs w:val="24"/>
        </w:rPr>
        <w:t xml:space="preserve">Lihtsustab KMH/KSH ulatuse määramist </w:t>
      </w:r>
      <w:r w:rsidR="122214C3" w:rsidRPr="005C0B2D">
        <w:rPr>
          <w:rFonts w:ascii="Times New Roman" w:hAnsi="Times New Roman" w:cs="Times New Roman"/>
          <w:sz w:val="24"/>
          <w:szCs w:val="24"/>
        </w:rPr>
        <w:t>tervise-, kultuuripärandi- ja vara mõjude osas</w:t>
      </w:r>
      <w:r w:rsidR="122214C3"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Ühtlustab hindamispraktikat ning vähendab tõlgendamisvaidluste ja selgituste vajadust.</w:t>
      </w:r>
      <w:r w:rsidR="122214C3" w:rsidRPr="005C0B2D">
        <w:rPr>
          <w:rFonts w:ascii="Times New Roman" w:eastAsia="Times New Roman" w:hAnsi="Times New Roman" w:cs="Times New Roman"/>
          <w:sz w:val="24"/>
          <w:szCs w:val="24"/>
        </w:rPr>
        <w:t xml:space="preserve"> </w:t>
      </w:r>
      <w:r w:rsidR="122214C3" w:rsidRPr="005C0B2D">
        <w:rPr>
          <w:rFonts w:ascii="Times New Roman" w:hAnsi="Times New Roman" w:cs="Times New Roman"/>
          <w:sz w:val="24"/>
          <w:szCs w:val="24"/>
        </w:rPr>
        <w:t xml:space="preserve">Tekib vähem võimalikke vaidlusi KMH/KSH sisu üle, st mida peaks </w:t>
      </w:r>
      <w:r w:rsidR="3151A6BC" w:rsidRPr="005C0B2D">
        <w:rPr>
          <w:rFonts w:ascii="Times New Roman" w:hAnsi="Times New Roman" w:cs="Times New Roman"/>
          <w:sz w:val="24"/>
          <w:szCs w:val="24"/>
        </w:rPr>
        <w:t>nende</w:t>
      </w:r>
      <w:r w:rsidR="122214C3" w:rsidRPr="005C0B2D">
        <w:rPr>
          <w:rFonts w:ascii="Times New Roman" w:hAnsi="Times New Roman" w:cs="Times New Roman"/>
          <w:sz w:val="24"/>
          <w:szCs w:val="24"/>
        </w:rPr>
        <w:t xml:space="preserve"> käigus hindama</w:t>
      </w:r>
      <w:r w:rsidR="74733C54" w:rsidRPr="005C0B2D">
        <w:rPr>
          <w:rFonts w:ascii="Times New Roman" w:hAnsi="Times New Roman" w:cs="Times New Roman"/>
          <w:sz w:val="24"/>
          <w:szCs w:val="24"/>
        </w:rPr>
        <w:t xml:space="preserve">. </w:t>
      </w:r>
      <w:r w:rsidR="0328B032" w:rsidRPr="005C0B2D">
        <w:rPr>
          <w:rFonts w:ascii="Times New Roman" w:eastAsia="Times New Roman" w:hAnsi="Times New Roman" w:cs="Times New Roman"/>
          <w:sz w:val="24"/>
          <w:szCs w:val="24"/>
        </w:rPr>
        <w:t>Muudatus e</w:t>
      </w:r>
      <w:r w:rsidRPr="005C0B2D">
        <w:rPr>
          <w:rFonts w:ascii="Times New Roman" w:eastAsia="Times New Roman" w:hAnsi="Times New Roman" w:cs="Times New Roman"/>
          <w:sz w:val="24"/>
          <w:szCs w:val="24"/>
        </w:rPr>
        <w:t xml:space="preserve">i muuda otsustajate üldist töökoormust, kuid võib vähendada </w:t>
      </w:r>
      <w:r w:rsidR="1465BFD6" w:rsidRPr="005C0B2D">
        <w:rPr>
          <w:rFonts w:ascii="Times New Roman" w:eastAsia="Times New Roman" w:hAnsi="Times New Roman" w:cs="Times New Roman"/>
          <w:sz w:val="24"/>
          <w:szCs w:val="24"/>
        </w:rPr>
        <w:t xml:space="preserve">ebaselgete </w:t>
      </w:r>
      <w:r w:rsidRPr="005C0B2D">
        <w:rPr>
          <w:rFonts w:ascii="Times New Roman" w:eastAsia="Times New Roman" w:hAnsi="Times New Roman" w:cs="Times New Roman"/>
          <w:sz w:val="24"/>
          <w:szCs w:val="24"/>
        </w:rPr>
        <w:t>juhtumite arvu ja sellega seotud menetluslikku ajakulu.</w:t>
      </w:r>
    </w:p>
    <w:p w14:paraId="48CF86B6" w14:textId="43953902" w:rsidR="00FF33A0" w:rsidRDefault="32AF42C4" w:rsidP="00FF33A0">
      <w:pPr>
        <w:pStyle w:val="Loendilik"/>
        <w:numPr>
          <w:ilvl w:val="0"/>
          <w:numId w:val="21"/>
        </w:numPr>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Halduskoormus</w:t>
      </w:r>
      <w:r w:rsidR="2F058DEB"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Halduskoormus ei suurene.</w:t>
      </w:r>
      <w:r w:rsidR="13ECB4CB" w:rsidRPr="005C0B2D">
        <w:rPr>
          <w:rFonts w:ascii="Times New Roman" w:eastAsia="Times New Roman" w:hAnsi="Times New Roman" w:cs="Times New Roman"/>
          <w:sz w:val="24"/>
          <w:szCs w:val="24"/>
        </w:rPr>
        <w:t xml:space="preserve"> </w:t>
      </w:r>
      <w:r w:rsidR="001E66E2">
        <w:rPr>
          <w:rFonts w:ascii="Times New Roman" w:eastAsia="Times New Roman" w:hAnsi="Times New Roman" w:cs="Times New Roman"/>
          <w:sz w:val="24"/>
          <w:szCs w:val="24"/>
        </w:rPr>
        <w:t>Eelduslikult kaasneb halduskoormuse vähenemine</w:t>
      </w:r>
      <w:r w:rsidRPr="005C0B2D">
        <w:rPr>
          <w:rFonts w:ascii="Times New Roman" w:eastAsia="Times New Roman" w:hAnsi="Times New Roman" w:cs="Times New Roman"/>
          <w:sz w:val="24"/>
          <w:szCs w:val="24"/>
        </w:rPr>
        <w:t>, kuna tõlgendusvaidluste ja ebamäärasuse vähenemine lihtsustab</w:t>
      </w:r>
      <w:r w:rsidR="0FCB97D0" w:rsidRPr="005C0B2D">
        <w:rPr>
          <w:rFonts w:ascii="Times New Roman" w:eastAsia="Times New Roman" w:hAnsi="Times New Roman" w:cs="Times New Roman"/>
          <w:sz w:val="24"/>
          <w:szCs w:val="24"/>
        </w:rPr>
        <w:t xml:space="preserve"> </w:t>
      </w:r>
      <w:r w:rsidR="001E66E2">
        <w:rPr>
          <w:rFonts w:ascii="Times New Roman" w:eastAsia="Times New Roman" w:hAnsi="Times New Roman" w:cs="Times New Roman"/>
          <w:sz w:val="24"/>
          <w:szCs w:val="24"/>
        </w:rPr>
        <w:t>ning</w:t>
      </w:r>
      <w:r w:rsidR="0FCB97D0" w:rsidRPr="005C0B2D">
        <w:rPr>
          <w:rFonts w:ascii="Times New Roman" w:eastAsia="Times New Roman" w:hAnsi="Times New Roman" w:cs="Times New Roman"/>
          <w:sz w:val="24"/>
          <w:szCs w:val="24"/>
        </w:rPr>
        <w:t xml:space="preserve"> kiirendab</w:t>
      </w:r>
      <w:r w:rsidRPr="005C0B2D">
        <w:rPr>
          <w:rFonts w:ascii="Times New Roman" w:eastAsia="Times New Roman" w:hAnsi="Times New Roman" w:cs="Times New Roman"/>
          <w:sz w:val="24"/>
          <w:szCs w:val="24"/>
        </w:rPr>
        <w:t xml:space="preserve"> menetlust nii arendajate kui otsustajate jaoks.</w:t>
      </w:r>
      <w:bookmarkStart w:id="1" w:name="_Hlk208933137"/>
    </w:p>
    <w:p w14:paraId="595C186F" w14:textId="77777777" w:rsidR="00FF33A0" w:rsidRPr="00FF33A0" w:rsidRDefault="00FF33A0" w:rsidP="00FF33A0">
      <w:pPr>
        <w:pStyle w:val="Loendilik"/>
        <w:ind w:left="357"/>
        <w:jc w:val="both"/>
        <w:rPr>
          <w:rFonts w:ascii="Times New Roman" w:eastAsia="Times New Roman" w:hAnsi="Times New Roman" w:cs="Times New Roman"/>
          <w:sz w:val="24"/>
          <w:szCs w:val="24"/>
        </w:rPr>
      </w:pPr>
    </w:p>
    <w:p w14:paraId="1F4DDD57" w14:textId="5530B654" w:rsidR="00EE21C6" w:rsidRPr="00FF33A0" w:rsidRDefault="00A9238D" w:rsidP="00FF33A0">
      <w:pPr>
        <w:contextualSpacing/>
        <w:jc w:val="both"/>
        <w:rPr>
          <w:rFonts w:ascii="Times New Roman" w:eastAsia="Times New Roman" w:hAnsi="Times New Roman" w:cs="Times New Roman"/>
          <w:sz w:val="24"/>
          <w:szCs w:val="24"/>
        </w:rPr>
      </w:pPr>
      <w:r w:rsidRPr="00FF33A0">
        <w:rPr>
          <w:rFonts w:ascii="Times New Roman" w:hAnsi="Times New Roman" w:cs="Times New Roman"/>
          <w:b/>
          <w:bCs/>
          <w:sz w:val="24"/>
          <w:szCs w:val="24"/>
        </w:rPr>
        <w:t>6.2. Mõju avaldav muudatus</w:t>
      </w:r>
    </w:p>
    <w:bookmarkEnd w:id="1"/>
    <w:p w14:paraId="19D5DDA0" w14:textId="77777777" w:rsidR="00EE21C6" w:rsidRPr="005C0B2D" w:rsidRDefault="00EE21C6" w:rsidP="00FF33A0">
      <w:pPr>
        <w:contextualSpacing/>
        <w:jc w:val="both"/>
        <w:rPr>
          <w:rFonts w:ascii="Times New Roman" w:hAnsi="Times New Roman" w:cs="Times New Roman"/>
          <w:sz w:val="24"/>
          <w:szCs w:val="24"/>
        </w:rPr>
      </w:pPr>
    </w:p>
    <w:p w14:paraId="0DD6A873" w14:textId="7D37F462" w:rsidR="00F45B4E" w:rsidRPr="005C0B2D" w:rsidRDefault="00165D0D" w:rsidP="00FF33A0">
      <w:pPr>
        <w:contextualSpacing/>
        <w:jc w:val="both"/>
        <w:rPr>
          <w:rFonts w:ascii="Times New Roman" w:hAnsi="Times New Roman" w:cs="Times New Roman"/>
          <w:sz w:val="24"/>
          <w:szCs w:val="24"/>
        </w:rPr>
      </w:pPr>
      <w:proofErr w:type="spellStart"/>
      <w:r>
        <w:rPr>
          <w:rFonts w:ascii="Times New Roman" w:hAnsi="Times New Roman" w:cs="Times New Roman"/>
          <w:sz w:val="24"/>
          <w:szCs w:val="24"/>
        </w:rPr>
        <w:t>KeHJS</w:t>
      </w:r>
      <w:proofErr w:type="spellEnd"/>
      <w:r>
        <w:rPr>
          <w:rFonts w:ascii="Times New Roman" w:hAnsi="Times New Roman" w:cs="Times New Roman"/>
          <w:sz w:val="24"/>
          <w:szCs w:val="24"/>
        </w:rPr>
        <w:t>-st</w:t>
      </w:r>
      <w:r w:rsidR="6BF9562D" w:rsidRPr="005C0B2D">
        <w:rPr>
          <w:rFonts w:ascii="Times New Roman" w:hAnsi="Times New Roman" w:cs="Times New Roman"/>
          <w:sz w:val="24"/>
          <w:szCs w:val="24"/>
        </w:rPr>
        <w:t xml:space="preserve"> võetakse välja asjaomaste asutuste </w:t>
      </w:r>
      <w:r>
        <w:rPr>
          <w:rFonts w:ascii="Times New Roman" w:hAnsi="Times New Roman" w:cs="Times New Roman"/>
          <w:sz w:val="24"/>
          <w:szCs w:val="24"/>
        </w:rPr>
        <w:t xml:space="preserve">üldine </w:t>
      </w:r>
      <w:r w:rsidR="6BF9562D" w:rsidRPr="005C0B2D">
        <w:rPr>
          <w:rFonts w:ascii="Times New Roman" w:hAnsi="Times New Roman" w:cs="Times New Roman"/>
          <w:sz w:val="24"/>
          <w:szCs w:val="24"/>
        </w:rPr>
        <w:t xml:space="preserve">loetelu, kuna </w:t>
      </w:r>
      <w:r w:rsidR="6BF9562D" w:rsidRPr="005C0B2D">
        <w:rPr>
          <w:rFonts w:ascii="Times New Roman" w:eastAsia="Times New Roman" w:hAnsi="Times New Roman" w:cs="Times New Roman"/>
          <w:sz w:val="24"/>
          <w:szCs w:val="24"/>
        </w:rPr>
        <w:t>valdkonna eest vastutava ministri määrusega</w:t>
      </w:r>
      <w:r w:rsidRPr="00165D0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on kavas kehtestada täpsustatud loetelu</w:t>
      </w:r>
      <w:r w:rsidR="6BF9562D" w:rsidRPr="005C0B2D">
        <w:rPr>
          <w:rFonts w:ascii="Times New Roman" w:eastAsia="Times New Roman" w:hAnsi="Times New Roman" w:cs="Times New Roman"/>
          <w:sz w:val="24"/>
          <w:szCs w:val="24"/>
        </w:rPr>
        <w:t>.</w:t>
      </w:r>
      <w:r w:rsidR="23A6694A" w:rsidRPr="005C0B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23A6694A" w:rsidRPr="005C0B2D">
        <w:rPr>
          <w:rFonts w:ascii="Times New Roman" w:eastAsia="Times New Roman" w:hAnsi="Times New Roman" w:cs="Times New Roman"/>
          <w:sz w:val="24"/>
          <w:szCs w:val="24"/>
        </w:rPr>
        <w:t>uuakse volitusnorm, mille alusel määrus fikseerib selged alused, millistel juhtudel tuleb konkreetne asutus KMH või KSH menetlusse asjaomase asutusena</w:t>
      </w:r>
      <w:r w:rsidRPr="00165D0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kaasata</w:t>
      </w:r>
      <w:r w:rsidR="23A6694A" w:rsidRPr="005C0B2D">
        <w:rPr>
          <w:rFonts w:ascii="Times New Roman" w:eastAsia="Times New Roman" w:hAnsi="Times New Roman" w:cs="Times New Roman"/>
          <w:sz w:val="24"/>
          <w:szCs w:val="24"/>
        </w:rPr>
        <w:t>.</w:t>
      </w:r>
    </w:p>
    <w:p w14:paraId="0E5D84FC" w14:textId="3C6B2AE1" w:rsidR="5BF8D574" w:rsidRPr="005C0B2D" w:rsidRDefault="5BF8D574" w:rsidP="005C0B2D">
      <w:pPr>
        <w:contextualSpacing/>
        <w:jc w:val="both"/>
        <w:rPr>
          <w:rFonts w:ascii="Times New Roman" w:eastAsia="Times New Roman" w:hAnsi="Times New Roman" w:cs="Times New Roman"/>
          <w:sz w:val="24"/>
          <w:szCs w:val="24"/>
        </w:rPr>
      </w:pPr>
    </w:p>
    <w:p w14:paraId="54AC9ED5" w14:textId="6A458C3E" w:rsidR="72F2EF1E" w:rsidRPr="005C0B2D" w:rsidRDefault="1085F12B" w:rsidP="005C0B2D">
      <w:pPr>
        <w:contextualSpacing/>
        <w:jc w:val="both"/>
        <w:rPr>
          <w:rFonts w:ascii="Times New Roman" w:eastAsia="Times New Roman" w:hAnsi="Times New Roman" w:cs="Times New Roman"/>
          <w:sz w:val="24"/>
          <w:szCs w:val="24"/>
          <w:u w:val="single"/>
        </w:rPr>
      </w:pPr>
      <w:r w:rsidRPr="005C0B2D">
        <w:rPr>
          <w:rFonts w:ascii="Times New Roman" w:eastAsia="Times New Roman" w:hAnsi="Times New Roman" w:cs="Times New Roman"/>
          <w:sz w:val="24"/>
          <w:szCs w:val="24"/>
          <w:u w:val="single"/>
        </w:rPr>
        <w:t>Sihtrühm</w:t>
      </w:r>
    </w:p>
    <w:p w14:paraId="2FB7AE92" w14:textId="751A75A2" w:rsidR="00FC6066" w:rsidRPr="005C0B2D" w:rsidRDefault="4A7C5063"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KMH</w:t>
      </w:r>
      <w:r w:rsidR="13363980" w:rsidRPr="005C0B2D">
        <w:rPr>
          <w:rFonts w:ascii="Times New Roman" w:hAnsi="Times New Roman" w:cs="Times New Roman"/>
          <w:sz w:val="24"/>
          <w:szCs w:val="24"/>
        </w:rPr>
        <w:t>/KSH</w:t>
      </w:r>
      <w:r w:rsidRPr="005C0B2D">
        <w:rPr>
          <w:rFonts w:ascii="Times New Roman" w:hAnsi="Times New Roman" w:cs="Times New Roman"/>
          <w:sz w:val="24"/>
          <w:szCs w:val="24"/>
        </w:rPr>
        <w:t xml:space="preserve"> osapooled: otsustajad, asja</w:t>
      </w:r>
      <w:r w:rsidR="13363980" w:rsidRPr="005C0B2D">
        <w:rPr>
          <w:rFonts w:ascii="Times New Roman" w:hAnsi="Times New Roman" w:cs="Times New Roman"/>
          <w:sz w:val="24"/>
          <w:szCs w:val="24"/>
        </w:rPr>
        <w:t>omased</w:t>
      </w:r>
      <w:r w:rsidRPr="005C0B2D">
        <w:rPr>
          <w:rFonts w:ascii="Times New Roman" w:hAnsi="Times New Roman" w:cs="Times New Roman"/>
          <w:sz w:val="24"/>
          <w:szCs w:val="24"/>
        </w:rPr>
        <w:t xml:space="preserve"> asutused</w:t>
      </w:r>
      <w:r w:rsidR="23C13F9F" w:rsidRPr="005C0B2D">
        <w:rPr>
          <w:rFonts w:ascii="Times New Roman" w:hAnsi="Times New Roman" w:cs="Times New Roman"/>
          <w:sz w:val="24"/>
          <w:szCs w:val="24"/>
        </w:rPr>
        <w:t>, arendajad, eksperdid</w:t>
      </w:r>
      <w:r w:rsidR="446AB420" w:rsidRPr="005C0B2D">
        <w:rPr>
          <w:rFonts w:ascii="Times New Roman" w:hAnsi="Times New Roman" w:cs="Times New Roman"/>
          <w:sz w:val="24"/>
          <w:szCs w:val="24"/>
        </w:rPr>
        <w:t>.</w:t>
      </w:r>
    </w:p>
    <w:p w14:paraId="01781BCA" w14:textId="77777777" w:rsidR="00FC6066" w:rsidRPr="005C0B2D" w:rsidRDefault="00FC6066" w:rsidP="005C0B2D">
      <w:pPr>
        <w:contextualSpacing/>
        <w:jc w:val="both"/>
        <w:rPr>
          <w:rFonts w:ascii="Times New Roman" w:hAnsi="Times New Roman" w:cs="Times New Roman"/>
          <w:sz w:val="24"/>
          <w:szCs w:val="24"/>
        </w:rPr>
      </w:pPr>
    </w:p>
    <w:p w14:paraId="22E5D2DF" w14:textId="6C2DAA75" w:rsidR="00CA71DE" w:rsidRPr="005C0B2D" w:rsidRDefault="1085F12B"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u w:val="single"/>
        </w:rPr>
        <w:t>Kaasnev mõju</w:t>
      </w:r>
    </w:p>
    <w:p w14:paraId="1B50363A" w14:textId="192B4F27" w:rsidR="00BB4158" w:rsidRPr="005C0B2D" w:rsidRDefault="0D14068B" w:rsidP="005C0B2D">
      <w:pPr>
        <w:pStyle w:val="Loendilik"/>
        <w:numPr>
          <w:ilvl w:val="0"/>
          <w:numId w:val="21"/>
        </w:numPr>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lastRenderedPageBreak/>
        <w:t>Mõju keskkonnale.</w:t>
      </w:r>
      <w:r w:rsidR="1401FCE7"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Muudatus ei muuda KMH/KSH sisulise hindamise ulatust. Küll aga tõstab menetluse kvaliteeti kaudselt, kuna asjaomaste asutuste kaasamine muutub täpsemaks ja efektiivsemaks</w:t>
      </w:r>
      <w:r w:rsidR="28459DF0" w:rsidRPr="005C0B2D">
        <w:rPr>
          <w:rFonts w:ascii="Times New Roman" w:eastAsia="Times New Roman" w:hAnsi="Times New Roman" w:cs="Times New Roman"/>
          <w:sz w:val="24"/>
          <w:szCs w:val="24"/>
        </w:rPr>
        <w:t>:</w:t>
      </w:r>
      <w:r w:rsidR="1184D7AA"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väheneb oht, et olulise pädevusega asutus jääks kaasamata või et kaasataks asutusi, kellel puudub sisuline seos menetlusega. Selgem kaasamisloogika toetab keskkonna</w:t>
      </w:r>
      <w:r w:rsidR="02294136" w:rsidRPr="005C0B2D">
        <w:rPr>
          <w:rFonts w:ascii="Times New Roman" w:eastAsia="Times New Roman" w:hAnsi="Times New Roman" w:cs="Times New Roman"/>
          <w:sz w:val="24"/>
          <w:szCs w:val="24"/>
        </w:rPr>
        <w:t xml:space="preserve">mõju asjakohast </w:t>
      </w:r>
      <w:r w:rsidRPr="005C0B2D">
        <w:rPr>
          <w:rFonts w:ascii="Times New Roman" w:eastAsia="Times New Roman" w:hAnsi="Times New Roman" w:cs="Times New Roman"/>
          <w:sz w:val="24"/>
          <w:szCs w:val="24"/>
        </w:rPr>
        <w:t>hindamist.</w:t>
      </w:r>
    </w:p>
    <w:p w14:paraId="1DCB66BE" w14:textId="08B49163" w:rsidR="00EF2056" w:rsidRPr="005C0B2D" w:rsidRDefault="73C0492F" w:rsidP="005C0B2D">
      <w:pPr>
        <w:pStyle w:val="Loendilik"/>
        <w:numPr>
          <w:ilvl w:val="0"/>
          <w:numId w:val="21"/>
        </w:numPr>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Mõju arendajatele ja ekspertidele.</w:t>
      </w:r>
      <w:r w:rsidR="16E73A46" w:rsidRPr="005C0B2D">
        <w:rPr>
          <w:rFonts w:ascii="Times New Roman" w:eastAsia="Times New Roman" w:hAnsi="Times New Roman" w:cs="Times New Roman"/>
          <w:b/>
          <w:bCs/>
          <w:sz w:val="24"/>
          <w:szCs w:val="24"/>
        </w:rPr>
        <w:t xml:space="preserve"> </w:t>
      </w:r>
      <w:r w:rsidRPr="005C0B2D">
        <w:rPr>
          <w:rFonts w:ascii="Times New Roman" w:eastAsia="Times New Roman" w:hAnsi="Times New Roman" w:cs="Times New Roman"/>
          <w:sz w:val="24"/>
          <w:szCs w:val="24"/>
        </w:rPr>
        <w:t xml:space="preserve">Suurendab prognoositavust, sest muutub </w:t>
      </w:r>
      <w:r w:rsidR="16E73A46" w:rsidRPr="005C0B2D">
        <w:rPr>
          <w:rFonts w:ascii="Times New Roman" w:eastAsia="Times New Roman" w:hAnsi="Times New Roman" w:cs="Times New Roman"/>
          <w:sz w:val="24"/>
          <w:szCs w:val="24"/>
        </w:rPr>
        <w:t xml:space="preserve">rohkem </w:t>
      </w:r>
      <w:r w:rsidRPr="005C0B2D">
        <w:rPr>
          <w:rFonts w:ascii="Times New Roman" w:eastAsia="Times New Roman" w:hAnsi="Times New Roman" w:cs="Times New Roman"/>
          <w:sz w:val="24"/>
          <w:szCs w:val="24"/>
        </w:rPr>
        <w:t xml:space="preserve">etteaimatavaks, millised asutused </w:t>
      </w:r>
      <w:r w:rsidR="16E73A46" w:rsidRPr="005C0B2D">
        <w:rPr>
          <w:rFonts w:ascii="Times New Roman" w:eastAsia="Times New Roman" w:hAnsi="Times New Roman" w:cs="Times New Roman"/>
          <w:sz w:val="24"/>
          <w:szCs w:val="24"/>
        </w:rPr>
        <w:t>tuleb</w:t>
      </w:r>
      <w:r w:rsidRPr="005C0B2D">
        <w:rPr>
          <w:rFonts w:ascii="Times New Roman" w:eastAsia="Times New Roman" w:hAnsi="Times New Roman" w:cs="Times New Roman"/>
          <w:sz w:val="24"/>
          <w:szCs w:val="24"/>
        </w:rPr>
        <w:t xml:space="preserve"> menetlusse kaasa</w:t>
      </w:r>
      <w:r w:rsidR="16E73A46" w:rsidRPr="005C0B2D">
        <w:rPr>
          <w:rFonts w:ascii="Times New Roman" w:eastAsia="Times New Roman" w:hAnsi="Times New Roman" w:cs="Times New Roman"/>
          <w:sz w:val="24"/>
          <w:szCs w:val="24"/>
        </w:rPr>
        <w:t>t</w:t>
      </w:r>
      <w:r w:rsidRPr="005C0B2D">
        <w:rPr>
          <w:rFonts w:ascii="Times New Roman" w:eastAsia="Times New Roman" w:hAnsi="Times New Roman" w:cs="Times New Roman"/>
          <w:sz w:val="24"/>
          <w:szCs w:val="24"/>
        </w:rPr>
        <w:t>a. Vähendab olukordi, kus menetlus venib seetõttu, et otsustaja kaasab põhjendamatult laiema ringi asutusi. Muudatus ei too arendajatele</w:t>
      </w:r>
      <w:r w:rsidR="54DCE982" w:rsidRPr="005C0B2D">
        <w:rPr>
          <w:rFonts w:ascii="Times New Roman" w:eastAsia="Times New Roman" w:hAnsi="Times New Roman" w:cs="Times New Roman"/>
          <w:sz w:val="24"/>
          <w:szCs w:val="24"/>
        </w:rPr>
        <w:t xml:space="preserve"> ega ekspertidele</w:t>
      </w:r>
      <w:r w:rsidRPr="005C0B2D">
        <w:rPr>
          <w:rFonts w:ascii="Times New Roman" w:eastAsia="Times New Roman" w:hAnsi="Times New Roman" w:cs="Times New Roman"/>
          <w:sz w:val="24"/>
          <w:szCs w:val="24"/>
        </w:rPr>
        <w:t xml:space="preserve"> kaasa täiendavaid kohustusi</w:t>
      </w:r>
      <w:r w:rsidR="54DCE982" w:rsidRPr="005C0B2D">
        <w:rPr>
          <w:rFonts w:ascii="Times New Roman" w:eastAsia="Times New Roman" w:hAnsi="Times New Roman" w:cs="Times New Roman"/>
          <w:sz w:val="24"/>
          <w:szCs w:val="24"/>
        </w:rPr>
        <w:t>.</w:t>
      </w:r>
    </w:p>
    <w:p w14:paraId="0FEF35CA" w14:textId="0EAA04F3" w:rsidR="00C40029" w:rsidRPr="005C0B2D" w:rsidRDefault="73C0492F" w:rsidP="005C0B2D">
      <w:pPr>
        <w:pStyle w:val="Loendilik"/>
        <w:numPr>
          <w:ilvl w:val="0"/>
          <w:numId w:val="21"/>
        </w:numPr>
        <w:spacing w:after="0"/>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Mõju otsustajatele</w:t>
      </w:r>
      <w:r w:rsidR="10757EB8" w:rsidRPr="005C0B2D">
        <w:rPr>
          <w:rFonts w:ascii="Times New Roman" w:eastAsia="Times New Roman" w:hAnsi="Times New Roman" w:cs="Times New Roman"/>
          <w:sz w:val="24"/>
          <w:szCs w:val="24"/>
        </w:rPr>
        <w:t xml:space="preserve"> ja asjaomastele asutustele</w:t>
      </w:r>
      <w:r w:rsidR="54DCE982" w:rsidRPr="005C0B2D">
        <w:rPr>
          <w:rFonts w:ascii="Times New Roman" w:eastAsia="Times New Roman" w:hAnsi="Times New Roman" w:cs="Times New Roman"/>
          <w:sz w:val="24"/>
          <w:szCs w:val="24"/>
        </w:rPr>
        <w:t>.</w:t>
      </w:r>
      <w:r w:rsidR="54DCE982" w:rsidRPr="005C0B2D">
        <w:rPr>
          <w:rFonts w:ascii="Times New Roman" w:eastAsia="Times New Roman" w:hAnsi="Times New Roman" w:cs="Times New Roman"/>
          <w:b/>
          <w:bCs/>
          <w:sz w:val="24"/>
          <w:szCs w:val="24"/>
        </w:rPr>
        <w:t xml:space="preserve"> </w:t>
      </w:r>
      <w:r w:rsidR="00165D0D">
        <w:rPr>
          <w:rFonts w:ascii="Times New Roman" w:eastAsia="Times New Roman" w:hAnsi="Times New Roman" w:cs="Times New Roman"/>
          <w:sz w:val="24"/>
          <w:szCs w:val="24"/>
        </w:rPr>
        <w:t>M</w:t>
      </w:r>
      <w:r w:rsidRPr="005C0B2D">
        <w:rPr>
          <w:rFonts w:ascii="Times New Roman" w:eastAsia="Times New Roman" w:hAnsi="Times New Roman" w:cs="Times New Roman"/>
          <w:sz w:val="24"/>
          <w:szCs w:val="24"/>
        </w:rPr>
        <w:t xml:space="preserve">inistri määrusega kehtestatav täpsustatud loetelu ühtlustab praktikat ning vähendab tõlgendamisvigu. Otsustajate töökoormus muutub </w:t>
      </w:r>
      <w:r w:rsidR="00165D0D">
        <w:rPr>
          <w:rFonts w:ascii="Times New Roman" w:eastAsia="Times New Roman" w:hAnsi="Times New Roman" w:cs="Times New Roman"/>
          <w:sz w:val="24"/>
          <w:szCs w:val="24"/>
        </w:rPr>
        <w:t>väheneb</w:t>
      </w:r>
      <w:r w:rsidRPr="005C0B2D">
        <w:rPr>
          <w:rFonts w:ascii="Times New Roman" w:eastAsia="Times New Roman" w:hAnsi="Times New Roman" w:cs="Times New Roman"/>
          <w:sz w:val="24"/>
          <w:szCs w:val="24"/>
        </w:rPr>
        <w:t>, sest nad ei pea igas menetluses eraldi hindama, millised asutused võiksid olla asjaomased</w:t>
      </w:r>
      <w:r w:rsidR="3828AF96" w:rsidRPr="005C0B2D">
        <w:rPr>
          <w:rFonts w:ascii="Times New Roman" w:eastAsia="Times New Roman" w:hAnsi="Times New Roman" w:cs="Times New Roman"/>
          <w:sz w:val="24"/>
          <w:szCs w:val="24"/>
        </w:rPr>
        <w:t xml:space="preserve"> – </w:t>
      </w:r>
      <w:r w:rsidRPr="005C0B2D">
        <w:rPr>
          <w:rFonts w:ascii="Times New Roman" w:eastAsia="Times New Roman" w:hAnsi="Times New Roman" w:cs="Times New Roman"/>
          <w:sz w:val="24"/>
          <w:szCs w:val="24"/>
        </w:rPr>
        <w:t>määrus annab selle kohta selge</w:t>
      </w:r>
      <w:r w:rsidR="00165D0D">
        <w:rPr>
          <w:rFonts w:ascii="Times New Roman" w:eastAsia="Times New Roman" w:hAnsi="Times New Roman" w:cs="Times New Roman"/>
          <w:sz w:val="24"/>
          <w:szCs w:val="24"/>
        </w:rPr>
        <w:t>d</w:t>
      </w:r>
      <w:r w:rsidRPr="005C0B2D">
        <w:rPr>
          <w:rFonts w:ascii="Times New Roman" w:eastAsia="Times New Roman" w:hAnsi="Times New Roman" w:cs="Times New Roman"/>
          <w:sz w:val="24"/>
          <w:szCs w:val="24"/>
        </w:rPr>
        <w:t xml:space="preserve"> aluse</w:t>
      </w:r>
      <w:r w:rsidR="00165D0D">
        <w:rPr>
          <w:rFonts w:ascii="Times New Roman" w:eastAsia="Times New Roman" w:hAnsi="Times New Roman" w:cs="Times New Roman"/>
          <w:sz w:val="24"/>
          <w:szCs w:val="24"/>
        </w:rPr>
        <w:t>d</w:t>
      </w:r>
      <w:r w:rsidRPr="005C0B2D">
        <w:rPr>
          <w:rFonts w:ascii="Times New Roman" w:eastAsia="Times New Roman" w:hAnsi="Times New Roman" w:cs="Times New Roman"/>
          <w:sz w:val="24"/>
          <w:szCs w:val="24"/>
        </w:rPr>
        <w:t>. Samuti väheneb risk, et menetlusse kaasatakse asutus, kellel puudub puutumus, mis muidu pikendaks protsessi ja tooks asutusele mittevajalikku koormust.</w:t>
      </w:r>
      <w:r w:rsidR="4414BD71" w:rsidRPr="005C0B2D">
        <w:rPr>
          <w:rFonts w:ascii="Times New Roman" w:eastAsia="Times New Roman" w:hAnsi="Times New Roman" w:cs="Times New Roman"/>
          <w:sz w:val="24"/>
          <w:szCs w:val="24"/>
        </w:rPr>
        <w:t xml:space="preserve"> </w:t>
      </w:r>
    </w:p>
    <w:p w14:paraId="16052BD3" w14:textId="77777777" w:rsidR="00FF33A0" w:rsidRPr="00FF33A0" w:rsidRDefault="73C0492F" w:rsidP="005430F7">
      <w:pPr>
        <w:pStyle w:val="Loendilik"/>
        <w:numPr>
          <w:ilvl w:val="0"/>
          <w:numId w:val="21"/>
        </w:numPr>
        <w:ind w:left="357" w:hanging="357"/>
        <w:jc w:val="both"/>
        <w:rPr>
          <w:rFonts w:ascii="Times New Roman" w:hAnsi="Times New Roman" w:cs="Times New Roman"/>
          <w:sz w:val="24"/>
          <w:szCs w:val="24"/>
        </w:rPr>
      </w:pPr>
      <w:r w:rsidRPr="005C0B2D">
        <w:rPr>
          <w:rFonts w:ascii="Times New Roman" w:eastAsia="Times New Roman" w:hAnsi="Times New Roman" w:cs="Times New Roman"/>
          <w:sz w:val="24"/>
          <w:szCs w:val="24"/>
        </w:rPr>
        <w:t>Halduskoormus.</w:t>
      </w:r>
      <w:r w:rsidR="503E8F5B"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 xml:space="preserve">Halduskoormus väheneb nii otsustajatel kui asjaomastel asutustel. </w:t>
      </w:r>
      <w:r w:rsidR="52BA6233" w:rsidRPr="005C0B2D">
        <w:rPr>
          <w:rFonts w:ascii="Times New Roman" w:eastAsia="Times New Roman" w:hAnsi="Times New Roman" w:cs="Times New Roman"/>
          <w:sz w:val="24"/>
          <w:szCs w:val="24"/>
        </w:rPr>
        <w:t xml:space="preserve">Muudatus </w:t>
      </w:r>
      <w:r w:rsidR="506BBFAC" w:rsidRPr="005C0B2D">
        <w:rPr>
          <w:rFonts w:ascii="Times New Roman" w:eastAsia="Times New Roman" w:hAnsi="Times New Roman" w:cs="Times New Roman"/>
          <w:sz w:val="24"/>
          <w:szCs w:val="24"/>
        </w:rPr>
        <w:t xml:space="preserve">vähendab </w:t>
      </w:r>
      <w:r w:rsidR="52BA6233" w:rsidRPr="005C0B2D">
        <w:rPr>
          <w:rFonts w:ascii="Times New Roman" w:eastAsia="Times New Roman" w:hAnsi="Times New Roman" w:cs="Times New Roman"/>
          <w:sz w:val="24"/>
          <w:szCs w:val="24"/>
        </w:rPr>
        <w:t>olukor</w:t>
      </w:r>
      <w:r w:rsidR="51C9C10A" w:rsidRPr="005C0B2D">
        <w:rPr>
          <w:rFonts w:ascii="Times New Roman" w:eastAsia="Times New Roman" w:hAnsi="Times New Roman" w:cs="Times New Roman"/>
          <w:sz w:val="24"/>
          <w:szCs w:val="24"/>
        </w:rPr>
        <w:t>di</w:t>
      </w:r>
      <w:r w:rsidR="52BA6233" w:rsidRPr="005C0B2D">
        <w:rPr>
          <w:rFonts w:ascii="Times New Roman" w:eastAsia="Times New Roman" w:hAnsi="Times New Roman" w:cs="Times New Roman"/>
          <w:sz w:val="24"/>
          <w:szCs w:val="24"/>
        </w:rPr>
        <w:t xml:space="preserve">, kus </w:t>
      </w:r>
      <w:r w:rsidRPr="005C0B2D">
        <w:rPr>
          <w:rFonts w:ascii="Times New Roman" w:eastAsia="Times New Roman" w:hAnsi="Times New Roman" w:cs="Times New Roman"/>
          <w:sz w:val="24"/>
          <w:szCs w:val="24"/>
        </w:rPr>
        <w:t>asutuste</w:t>
      </w:r>
      <w:r w:rsidR="503E8F5B" w:rsidRPr="005C0B2D">
        <w:rPr>
          <w:rFonts w:ascii="Times New Roman" w:eastAsia="Times New Roman" w:hAnsi="Times New Roman" w:cs="Times New Roman"/>
          <w:sz w:val="24"/>
          <w:szCs w:val="24"/>
        </w:rPr>
        <w:t>lt küsitakse arvamust ka</w:t>
      </w:r>
      <w:r w:rsidRPr="005C0B2D">
        <w:rPr>
          <w:rFonts w:ascii="Times New Roman" w:eastAsia="Times New Roman" w:hAnsi="Times New Roman" w:cs="Times New Roman"/>
          <w:sz w:val="24"/>
          <w:szCs w:val="24"/>
        </w:rPr>
        <w:t xml:space="preserve"> juhtudel, kus neil puudub menetluses sisuline </w:t>
      </w:r>
      <w:r w:rsidR="503E8F5B" w:rsidRPr="005C0B2D">
        <w:rPr>
          <w:rFonts w:ascii="Times New Roman" w:eastAsia="Times New Roman" w:hAnsi="Times New Roman" w:cs="Times New Roman"/>
          <w:sz w:val="24"/>
          <w:szCs w:val="24"/>
        </w:rPr>
        <w:t>puutumus</w:t>
      </w:r>
      <w:r w:rsidRPr="005C0B2D">
        <w:rPr>
          <w:rFonts w:ascii="Times New Roman" w:eastAsia="Times New Roman" w:hAnsi="Times New Roman" w:cs="Times New Roman"/>
          <w:sz w:val="24"/>
          <w:szCs w:val="24"/>
        </w:rPr>
        <w:t xml:space="preserve">. </w:t>
      </w:r>
    </w:p>
    <w:p w14:paraId="33E6B4A1" w14:textId="77777777" w:rsidR="00FF33A0" w:rsidRDefault="00FF33A0" w:rsidP="005430F7">
      <w:pPr>
        <w:contextualSpacing/>
        <w:jc w:val="both"/>
        <w:rPr>
          <w:rFonts w:ascii="Times New Roman" w:hAnsi="Times New Roman" w:cs="Times New Roman"/>
          <w:b/>
          <w:bCs/>
          <w:sz w:val="24"/>
          <w:szCs w:val="24"/>
        </w:rPr>
      </w:pPr>
    </w:p>
    <w:p w14:paraId="49E94A14" w14:textId="06422DE1" w:rsidR="00F45B4E" w:rsidRPr="00FF33A0" w:rsidRDefault="00F45B4E" w:rsidP="00FF33A0">
      <w:pPr>
        <w:contextualSpacing/>
        <w:jc w:val="both"/>
        <w:rPr>
          <w:rFonts w:ascii="Times New Roman" w:hAnsi="Times New Roman" w:cs="Times New Roman"/>
          <w:sz w:val="24"/>
          <w:szCs w:val="24"/>
        </w:rPr>
      </w:pPr>
      <w:r w:rsidRPr="00FF33A0">
        <w:rPr>
          <w:rFonts w:ascii="Times New Roman" w:hAnsi="Times New Roman" w:cs="Times New Roman"/>
          <w:b/>
          <w:bCs/>
          <w:sz w:val="24"/>
          <w:szCs w:val="24"/>
        </w:rPr>
        <w:t>6.3. Mõju avaldav muudatus</w:t>
      </w:r>
    </w:p>
    <w:p w14:paraId="25143116" w14:textId="77777777" w:rsidR="00F45B4E" w:rsidRPr="005C0B2D" w:rsidRDefault="00F45B4E" w:rsidP="005C0B2D">
      <w:pPr>
        <w:contextualSpacing/>
        <w:jc w:val="both"/>
        <w:rPr>
          <w:rFonts w:ascii="Times New Roman" w:hAnsi="Times New Roman" w:cs="Times New Roman"/>
          <w:sz w:val="24"/>
          <w:szCs w:val="24"/>
        </w:rPr>
      </w:pPr>
    </w:p>
    <w:p w14:paraId="2C1942ED" w14:textId="1EA18DD6" w:rsidR="00F75E56" w:rsidRPr="005C0B2D" w:rsidRDefault="7CFA0B67"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Tuuleelektrijaama rajamisel on KMH</w:t>
      </w:r>
      <w:r w:rsidRPr="005C0B2D">
        <w:rPr>
          <w:rFonts w:ascii="Times New Roman" w:eastAsia="Times New Roman" w:hAnsi="Times New Roman" w:cs="Times New Roman"/>
          <w:color w:val="000000" w:themeColor="text1"/>
          <w:sz w:val="24"/>
          <w:szCs w:val="24"/>
        </w:rPr>
        <w:t xml:space="preserve"> algatamine kohustuslik, kui tuulikute arv on vähemalt 10 või koguvõimsus vähemalt 45 MW, sõltumata tuulepargi asukohast.</w:t>
      </w:r>
    </w:p>
    <w:p w14:paraId="3E76BF94" w14:textId="57ECCC3E" w:rsidR="2F3B31DD" w:rsidRPr="005C0B2D" w:rsidRDefault="2F3B31DD" w:rsidP="005C0B2D">
      <w:pPr>
        <w:contextualSpacing/>
        <w:jc w:val="both"/>
        <w:rPr>
          <w:rFonts w:ascii="Times New Roman" w:eastAsia="Times New Roman" w:hAnsi="Times New Roman" w:cs="Times New Roman"/>
          <w:color w:val="000000" w:themeColor="text1"/>
          <w:sz w:val="24"/>
          <w:szCs w:val="24"/>
        </w:rPr>
      </w:pPr>
    </w:p>
    <w:p w14:paraId="0BDF125D" w14:textId="792E1E66" w:rsidR="237A917C" w:rsidRPr="005C0B2D" w:rsidRDefault="7CFA0B67" w:rsidP="005C0B2D">
      <w:pPr>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Sihtrühm</w:t>
      </w:r>
    </w:p>
    <w:p w14:paraId="0D3B3904" w14:textId="17A76064" w:rsidR="1A973301" w:rsidRPr="005C0B2D" w:rsidRDefault="37F25D53"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1) </w:t>
      </w:r>
      <w:r w:rsidR="4401AD4F" w:rsidRPr="005C0B2D">
        <w:rPr>
          <w:rFonts w:ascii="Times New Roman" w:eastAsia="Times New Roman" w:hAnsi="Times New Roman" w:cs="Times New Roman"/>
          <w:sz w:val="24"/>
          <w:szCs w:val="24"/>
        </w:rPr>
        <w:t>tuuleparkide arendajad/tegevusl</w:t>
      </w:r>
      <w:r w:rsidR="00165D0D">
        <w:rPr>
          <w:rFonts w:ascii="Times New Roman" w:eastAsia="Times New Roman" w:hAnsi="Times New Roman" w:cs="Times New Roman"/>
          <w:sz w:val="24"/>
          <w:szCs w:val="24"/>
        </w:rPr>
        <w:t>ubade</w:t>
      </w:r>
      <w:r w:rsidR="4401AD4F" w:rsidRPr="005C0B2D">
        <w:rPr>
          <w:rFonts w:ascii="Times New Roman" w:eastAsia="Times New Roman" w:hAnsi="Times New Roman" w:cs="Times New Roman"/>
          <w:sz w:val="24"/>
          <w:szCs w:val="24"/>
        </w:rPr>
        <w:t xml:space="preserve"> taotlejad;</w:t>
      </w:r>
    </w:p>
    <w:p w14:paraId="4A6A38BA" w14:textId="16401156" w:rsidR="1A973301" w:rsidRPr="005C0B2D" w:rsidRDefault="1587B442"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2) </w:t>
      </w:r>
      <w:r w:rsidR="4401AD4F" w:rsidRPr="005C0B2D">
        <w:rPr>
          <w:rFonts w:ascii="Times New Roman" w:eastAsia="Times New Roman" w:hAnsi="Times New Roman" w:cs="Times New Roman"/>
          <w:sz w:val="24"/>
          <w:szCs w:val="24"/>
        </w:rPr>
        <w:t>otsustajad, kes on seotud tegevuslubade ja KMH-de menetlemisega (sh</w:t>
      </w:r>
      <w:r w:rsidR="508D8C8A" w:rsidRPr="005C0B2D">
        <w:rPr>
          <w:rFonts w:ascii="Times New Roman" w:eastAsia="Times New Roman" w:hAnsi="Times New Roman" w:cs="Times New Roman"/>
          <w:sz w:val="24"/>
          <w:szCs w:val="24"/>
        </w:rPr>
        <w:t xml:space="preserve"> kohalikud omavalitsused,</w:t>
      </w:r>
      <w:r w:rsidR="4401AD4F" w:rsidRPr="005C0B2D">
        <w:rPr>
          <w:rFonts w:ascii="Times New Roman" w:eastAsia="Times New Roman" w:hAnsi="Times New Roman" w:cs="Times New Roman"/>
          <w:sz w:val="24"/>
          <w:szCs w:val="24"/>
        </w:rPr>
        <w:t xml:space="preserve"> Tarbijakaitse ja Tehnilise Järelevalve Amet</w:t>
      </w:r>
      <w:r w:rsidR="0017303D">
        <w:rPr>
          <w:rFonts w:ascii="Times New Roman" w:eastAsia="Times New Roman" w:hAnsi="Times New Roman" w:cs="Times New Roman"/>
          <w:sz w:val="24"/>
          <w:szCs w:val="24"/>
        </w:rPr>
        <w:t xml:space="preserve"> (TTJA)</w:t>
      </w:r>
      <w:r w:rsidR="00165D0D">
        <w:rPr>
          <w:rFonts w:ascii="Times New Roman" w:eastAsia="Times New Roman" w:hAnsi="Times New Roman" w:cs="Times New Roman"/>
          <w:sz w:val="24"/>
          <w:szCs w:val="24"/>
        </w:rPr>
        <w:t xml:space="preserve">, </w:t>
      </w:r>
      <w:r w:rsidR="0BAC3E4D" w:rsidRPr="005C0B2D">
        <w:rPr>
          <w:rFonts w:ascii="Times New Roman" w:eastAsia="Times New Roman" w:hAnsi="Times New Roman" w:cs="Times New Roman"/>
          <w:sz w:val="24"/>
          <w:szCs w:val="24"/>
        </w:rPr>
        <w:t>Keskkonnaamet).</w:t>
      </w:r>
    </w:p>
    <w:p w14:paraId="249DB906" w14:textId="3CF6E495" w:rsidR="7DD3FA01" w:rsidRPr="005C0B2D" w:rsidRDefault="5C8F74DD"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3) </w:t>
      </w:r>
      <w:r w:rsidR="39C73FC1" w:rsidRPr="005C0B2D">
        <w:rPr>
          <w:rFonts w:ascii="Times New Roman" w:eastAsia="Times New Roman" w:hAnsi="Times New Roman" w:cs="Times New Roman"/>
          <w:sz w:val="24"/>
          <w:szCs w:val="24"/>
        </w:rPr>
        <w:t>KMH</w:t>
      </w:r>
      <w:r w:rsidR="127C94D5" w:rsidRPr="005C0B2D">
        <w:rPr>
          <w:rFonts w:ascii="Times New Roman" w:eastAsia="Times New Roman" w:hAnsi="Times New Roman" w:cs="Times New Roman"/>
          <w:sz w:val="24"/>
          <w:szCs w:val="24"/>
        </w:rPr>
        <w:t>/KSH</w:t>
      </w:r>
      <w:r w:rsidR="1A5AD7B2" w:rsidRPr="005C0B2D">
        <w:rPr>
          <w:rFonts w:ascii="Times New Roman" w:eastAsia="Times New Roman" w:hAnsi="Times New Roman" w:cs="Times New Roman"/>
          <w:sz w:val="24"/>
          <w:szCs w:val="24"/>
        </w:rPr>
        <w:t>-</w:t>
      </w:r>
      <w:proofErr w:type="spellStart"/>
      <w:r w:rsidR="1A5AD7B2" w:rsidRPr="005C0B2D">
        <w:rPr>
          <w:rFonts w:ascii="Times New Roman" w:eastAsia="Times New Roman" w:hAnsi="Times New Roman" w:cs="Times New Roman"/>
          <w:sz w:val="24"/>
          <w:szCs w:val="24"/>
        </w:rPr>
        <w:t>sid</w:t>
      </w:r>
      <w:proofErr w:type="spellEnd"/>
      <w:r w:rsidR="39C73FC1" w:rsidRPr="005C0B2D">
        <w:rPr>
          <w:rFonts w:ascii="Times New Roman" w:eastAsia="Times New Roman" w:hAnsi="Times New Roman" w:cs="Times New Roman"/>
          <w:sz w:val="24"/>
          <w:szCs w:val="24"/>
        </w:rPr>
        <w:t xml:space="preserve"> koostavad eksperdid.</w:t>
      </w:r>
    </w:p>
    <w:p w14:paraId="3B4BC69D" w14:textId="417671F8" w:rsidR="5E1CFA2A" w:rsidRPr="005C0B2D" w:rsidRDefault="5E1CFA2A" w:rsidP="005C0B2D">
      <w:pPr>
        <w:contextualSpacing/>
        <w:jc w:val="both"/>
        <w:rPr>
          <w:rFonts w:ascii="Times New Roman" w:eastAsia="Times New Roman" w:hAnsi="Times New Roman" w:cs="Times New Roman"/>
          <w:color w:val="000000" w:themeColor="text1"/>
          <w:sz w:val="24"/>
          <w:szCs w:val="24"/>
          <w:u w:val="single"/>
        </w:rPr>
      </w:pPr>
    </w:p>
    <w:p w14:paraId="01820B6A" w14:textId="74FC8B77" w:rsidR="00C84CB9" w:rsidRPr="00C84CB9" w:rsidRDefault="7CFA0B67" w:rsidP="005C0B2D">
      <w:pPr>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Kaasnev mõju</w:t>
      </w:r>
    </w:p>
    <w:p w14:paraId="2F56D443" w14:textId="77777777" w:rsidR="00306F89" w:rsidRDefault="68F9C589"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Kui seni oli KMH algatamine kohustuslik</w:t>
      </w:r>
      <w:r w:rsidR="51EA0014"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 xml:space="preserve">meretuuleparkide puhul ja maismaatuuleparkide puhul tuli anda KMH eelhinnang, siis </w:t>
      </w:r>
      <w:r w:rsidR="00AC61F5" w:rsidRPr="005C0B2D">
        <w:rPr>
          <w:rFonts w:ascii="Times New Roman" w:eastAsia="Times New Roman" w:hAnsi="Times New Roman" w:cs="Times New Roman"/>
          <w:color w:val="000000" w:themeColor="text1"/>
          <w:sz w:val="24"/>
          <w:szCs w:val="24"/>
        </w:rPr>
        <w:t>muudatuse tulemusena sätestat</w:t>
      </w:r>
      <w:r w:rsidR="00165D0D">
        <w:rPr>
          <w:rFonts w:ascii="Times New Roman" w:eastAsia="Times New Roman" w:hAnsi="Times New Roman" w:cs="Times New Roman"/>
          <w:color w:val="000000" w:themeColor="text1"/>
          <w:sz w:val="24"/>
          <w:szCs w:val="24"/>
        </w:rPr>
        <w:t>akse</w:t>
      </w:r>
      <w:r w:rsidR="00AC61F5" w:rsidRPr="005C0B2D">
        <w:rPr>
          <w:rFonts w:ascii="Times New Roman" w:eastAsia="Times New Roman" w:hAnsi="Times New Roman" w:cs="Times New Roman"/>
          <w:color w:val="000000" w:themeColor="text1"/>
          <w:sz w:val="24"/>
          <w:szCs w:val="24"/>
        </w:rPr>
        <w:t xml:space="preserve"> künnis, millest alates tuuleparkide KMH tuleb algatada. </w:t>
      </w:r>
    </w:p>
    <w:p w14:paraId="7BB0DEFC" w14:textId="3E268DC1" w:rsidR="00306F89" w:rsidRDefault="6E2AF755" w:rsidP="005C0B2D">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color w:val="000000" w:themeColor="text1"/>
          <w:sz w:val="24"/>
          <w:szCs w:val="24"/>
        </w:rPr>
        <w:t>Väiksemate meretuuleparkide kavandamisel (tuulikute arv alla 10</w:t>
      </w:r>
      <w:r w:rsidR="3ECEFD7D" w:rsidRPr="005C0B2D">
        <w:rPr>
          <w:rFonts w:ascii="Times New Roman" w:eastAsia="Times New Roman" w:hAnsi="Times New Roman" w:cs="Times New Roman"/>
          <w:color w:val="000000" w:themeColor="text1"/>
          <w:sz w:val="24"/>
          <w:szCs w:val="24"/>
        </w:rPr>
        <w:t xml:space="preserve"> või võimsus alla 45 MW) ei ole KMH algatamine </w:t>
      </w:r>
      <w:r w:rsidR="00306F89">
        <w:rPr>
          <w:rFonts w:ascii="Times New Roman" w:eastAsia="Times New Roman" w:hAnsi="Times New Roman" w:cs="Times New Roman"/>
          <w:color w:val="000000" w:themeColor="text1"/>
          <w:sz w:val="24"/>
          <w:szCs w:val="24"/>
        </w:rPr>
        <w:t xml:space="preserve">enam </w:t>
      </w:r>
      <w:r w:rsidR="3ECEFD7D" w:rsidRPr="005C0B2D">
        <w:rPr>
          <w:rFonts w:ascii="Times New Roman" w:eastAsia="Times New Roman" w:hAnsi="Times New Roman" w:cs="Times New Roman"/>
          <w:color w:val="000000" w:themeColor="text1"/>
          <w:sz w:val="24"/>
          <w:szCs w:val="24"/>
        </w:rPr>
        <w:t xml:space="preserve">kohustuslik ning KMH vajadus </w:t>
      </w:r>
      <w:r w:rsidR="00306F89">
        <w:rPr>
          <w:rFonts w:ascii="Times New Roman" w:eastAsia="Times New Roman" w:hAnsi="Times New Roman" w:cs="Times New Roman"/>
          <w:color w:val="000000" w:themeColor="text1"/>
          <w:sz w:val="24"/>
          <w:szCs w:val="24"/>
        </w:rPr>
        <w:t>selgitatakse välja</w:t>
      </w:r>
      <w:r w:rsidR="3ECEFD7D" w:rsidRPr="005C0B2D">
        <w:rPr>
          <w:rFonts w:ascii="Times New Roman" w:eastAsia="Times New Roman" w:hAnsi="Times New Roman" w:cs="Times New Roman"/>
          <w:color w:val="000000" w:themeColor="text1"/>
          <w:sz w:val="24"/>
          <w:szCs w:val="24"/>
        </w:rPr>
        <w:t xml:space="preserve"> eelhinnanguga. Muud</w:t>
      </w:r>
      <w:r w:rsidR="34D28060" w:rsidRPr="005C0B2D">
        <w:rPr>
          <w:rFonts w:ascii="Times New Roman" w:eastAsia="Times New Roman" w:hAnsi="Times New Roman" w:cs="Times New Roman"/>
          <w:color w:val="000000" w:themeColor="text1"/>
          <w:sz w:val="24"/>
          <w:szCs w:val="24"/>
        </w:rPr>
        <w:t>a</w:t>
      </w:r>
      <w:r w:rsidR="3ECEFD7D" w:rsidRPr="005C0B2D">
        <w:rPr>
          <w:rFonts w:ascii="Times New Roman" w:eastAsia="Times New Roman" w:hAnsi="Times New Roman" w:cs="Times New Roman"/>
          <w:color w:val="000000" w:themeColor="text1"/>
          <w:sz w:val="24"/>
          <w:szCs w:val="24"/>
        </w:rPr>
        <w:t xml:space="preserve">tus mõjutab </w:t>
      </w:r>
      <w:r w:rsidR="23FA268F" w:rsidRPr="005C0B2D">
        <w:rPr>
          <w:rFonts w:ascii="Times New Roman" w:eastAsia="Times New Roman" w:hAnsi="Times New Roman" w:cs="Times New Roman"/>
          <w:color w:val="000000" w:themeColor="text1"/>
          <w:sz w:val="24"/>
          <w:szCs w:val="24"/>
        </w:rPr>
        <w:t xml:space="preserve">rohkem </w:t>
      </w:r>
      <w:r w:rsidR="2432AC5C" w:rsidRPr="005C0B2D">
        <w:rPr>
          <w:rFonts w:ascii="Times New Roman" w:eastAsia="Times New Roman" w:hAnsi="Times New Roman" w:cs="Times New Roman"/>
          <w:color w:val="000000" w:themeColor="text1"/>
          <w:sz w:val="24"/>
          <w:szCs w:val="24"/>
        </w:rPr>
        <w:t xml:space="preserve">väiksemate </w:t>
      </w:r>
      <w:r w:rsidR="00306F89">
        <w:rPr>
          <w:rFonts w:ascii="Times New Roman" w:eastAsia="Times New Roman" w:hAnsi="Times New Roman" w:cs="Times New Roman"/>
          <w:color w:val="000000" w:themeColor="text1"/>
          <w:sz w:val="24"/>
          <w:szCs w:val="24"/>
        </w:rPr>
        <w:t>mere</w:t>
      </w:r>
      <w:r w:rsidR="2432AC5C" w:rsidRPr="005C0B2D">
        <w:rPr>
          <w:rFonts w:ascii="Times New Roman" w:eastAsia="Times New Roman" w:hAnsi="Times New Roman" w:cs="Times New Roman"/>
          <w:color w:val="000000" w:themeColor="text1"/>
          <w:sz w:val="24"/>
          <w:szCs w:val="24"/>
        </w:rPr>
        <w:t xml:space="preserve">tuuleparkide </w:t>
      </w:r>
      <w:r w:rsidR="3ECEFD7D" w:rsidRPr="005C0B2D">
        <w:rPr>
          <w:rFonts w:ascii="Times New Roman" w:eastAsia="Times New Roman" w:hAnsi="Times New Roman" w:cs="Times New Roman"/>
          <w:color w:val="000000" w:themeColor="text1"/>
          <w:sz w:val="24"/>
          <w:szCs w:val="24"/>
        </w:rPr>
        <w:t>arendajai</w:t>
      </w:r>
      <w:r w:rsidR="098E7A9A" w:rsidRPr="005C0B2D">
        <w:rPr>
          <w:rFonts w:ascii="Times New Roman" w:eastAsia="Times New Roman" w:hAnsi="Times New Roman" w:cs="Times New Roman"/>
          <w:color w:val="000000" w:themeColor="text1"/>
          <w:sz w:val="24"/>
          <w:szCs w:val="24"/>
        </w:rPr>
        <w:t>d juhul, kui eelhinnanguga selgub, et KMH ei ole vajalik</w:t>
      </w:r>
      <w:r w:rsidR="00306F89">
        <w:rPr>
          <w:rFonts w:ascii="Times New Roman" w:eastAsia="Times New Roman" w:hAnsi="Times New Roman" w:cs="Times New Roman"/>
          <w:color w:val="000000" w:themeColor="text1"/>
          <w:sz w:val="24"/>
          <w:szCs w:val="24"/>
        </w:rPr>
        <w:t xml:space="preserve"> (sest varasemalt oli KMH kohustuslik)</w:t>
      </w:r>
      <w:r w:rsidR="098E7A9A" w:rsidRPr="005C0B2D">
        <w:rPr>
          <w:rFonts w:ascii="Times New Roman" w:eastAsia="Times New Roman" w:hAnsi="Times New Roman" w:cs="Times New Roman"/>
          <w:color w:val="000000" w:themeColor="text1"/>
          <w:sz w:val="24"/>
          <w:szCs w:val="24"/>
        </w:rPr>
        <w:t xml:space="preserve">. </w:t>
      </w:r>
      <w:r w:rsidR="3DFD5C10" w:rsidRPr="005C0B2D">
        <w:rPr>
          <w:rFonts w:ascii="Times New Roman" w:eastAsia="Times New Roman" w:hAnsi="Times New Roman" w:cs="Times New Roman"/>
          <w:color w:val="000000" w:themeColor="text1"/>
          <w:sz w:val="24"/>
          <w:szCs w:val="24"/>
        </w:rPr>
        <w:t xml:space="preserve">Meretuuleparkide puhul võib </w:t>
      </w:r>
      <w:r w:rsidR="00165D0D" w:rsidRPr="005C0B2D">
        <w:rPr>
          <w:rFonts w:ascii="Times New Roman" w:eastAsia="Times New Roman" w:hAnsi="Times New Roman" w:cs="Times New Roman"/>
          <w:color w:val="000000" w:themeColor="text1"/>
          <w:sz w:val="24"/>
          <w:szCs w:val="24"/>
        </w:rPr>
        <w:t xml:space="preserve">mõnevõrra </w:t>
      </w:r>
      <w:r w:rsidR="3DFD5C10" w:rsidRPr="005C0B2D">
        <w:rPr>
          <w:rFonts w:ascii="Times New Roman" w:eastAsia="Times New Roman" w:hAnsi="Times New Roman" w:cs="Times New Roman"/>
          <w:color w:val="000000" w:themeColor="text1"/>
          <w:sz w:val="24"/>
          <w:szCs w:val="24"/>
        </w:rPr>
        <w:t>suureneda otsus</w:t>
      </w:r>
      <w:r w:rsidR="118DC3C2" w:rsidRPr="005C0B2D">
        <w:rPr>
          <w:rFonts w:ascii="Times New Roman" w:eastAsia="Times New Roman" w:hAnsi="Times New Roman" w:cs="Times New Roman"/>
          <w:color w:val="000000" w:themeColor="text1"/>
          <w:sz w:val="24"/>
          <w:szCs w:val="24"/>
        </w:rPr>
        <w:t>ta</w:t>
      </w:r>
      <w:r w:rsidR="3DFD5C10" w:rsidRPr="005C0B2D">
        <w:rPr>
          <w:rFonts w:ascii="Times New Roman" w:eastAsia="Times New Roman" w:hAnsi="Times New Roman" w:cs="Times New Roman"/>
          <w:color w:val="000000" w:themeColor="text1"/>
          <w:sz w:val="24"/>
          <w:szCs w:val="24"/>
        </w:rPr>
        <w:t>jate töökoormus, kuna tuleb teha rohkem e</w:t>
      </w:r>
      <w:r w:rsidR="50F3BFEA" w:rsidRPr="005C0B2D">
        <w:rPr>
          <w:rFonts w:ascii="Times New Roman" w:eastAsia="Times New Roman" w:hAnsi="Times New Roman" w:cs="Times New Roman"/>
          <w:color w:val="000000" w:themeColor="text1"/>
          <w:sz w:val="24"/>
          <w:szCs w:val="24"/>
        </w:rPr>
        <w:t>e</w:t>
      </w:r>
      <w:r w:rsidR="3DFD5C10" w:rsidRPr="005C0B2D">
        <w:rPr>
          <w:rFonts w:ascii="Times New Roman" w:eastAsia="Times New Roman" w:hAnsi="Times New Roman" w:cs="Times New Roman"/>
          <w:color w:val="000000" w:themeColor="text1"/>
          <w:sz w:val="24"/>
          <w:szCs w:val="24"/>
        </w:rPr>
        <w:t>lhinna</w:t>
      </w:r>
      <w:r w:rsidR="2F37FD67" w:rsidRPr="005C0B2D">
        <w:rPr>
          <w:rFonts w:ascii="Times New Roman" w:eastAsia="Times New Roman" w:hAnsi="Times New Roman" w:cs="Times New Roman"/>
          <w:color w:val="000000" w:themeColor="text1"/>
          <w:sz w:val="24"/>
          <w:szCs w:val="24"/>
        </w:rPr>
        <w:t>n</w:t>
      </w:r>
      <w:r w:rsidR="3DFD5C10" w:rsidRPr="005C0B2D">
        <w:rPr>
          <w:rFonts w:ascii="Times New Roman" w:eastAsia="Times New Roman" w:hAnsi="Times New Roman" w:cs="Times New Roman"/>
          <w:color w:val="000000" w:themeColor="text1"/>
          <w:sz w:val="24"/>
          <w:szCs w:val="24"/>
        </w:rPr>
        <w:t>guid. Samas on</w:t>
      </w:r>
      <w:r w:rsidR="778BE62D" w:rsidRPr="005C0B2D">
        <w:rPr>
          <w:rFonts w:ascii="Times New Roman" w:eastAsia="Times New Roman" w:hAnsi="Times New Roman" w:cs="Times New Roman"/>
          <w:color w:val="000000" w:themeColor="text1"/>
          <w:sz w:val="24"/>
          <w:szCs w:val="24"/>
        </w:rPr>
        <w:t xml:space="preserve"> enamik</w:t>
      </w:r>
      <w:r w:rsidR="3DFD5C10" w:rsidRPr="005C0B2D">
        <w:rPr>
          <w:rFonts w:ascii="Times New Roman" w:eastAsia="Times New Roman" w:hAnsi="Times New Roman" w:cs="Times New Roman"/>
          <w:color w:val="000000" w:themeColor="text1"/>
          <w:sz w:val="24"/>
          <w:szCs w:val="24"/>
        </w:rPr>
        <w:t xml:space="preserve"> praegu kavandamisel oleva</w:t>
      </w:r>
      <w:r w:rsidR="71276F1B" w:rsidRPr="005C0B2D">
        <w:rPr>
          <w:rFonts w:ascii="Times New Roman" w:eastAsia="Times New Roman" w:hAnsi="Times New Roman" w:cs="Times New Roman"/>
          <w:color w:val="000000" w:themeColor="text1"/>
          <w:sz w:val="24"/>
          <w:szCs w:val="24"/>
        </w:rPr>
        <w:t>i</w:t>
      </w:r>
      <w:r w:rsidR="3DFD5C10" w:rsidRPr="005C0B2D">
        <w:rPr>
          <w:rFonts w:ascii="Times New Roman" w:eastAsia="Times New Roman" w:hAnsi="Times New Roman" w:cs="Times New Roman"/>
          <w:color w:val="000000" w:themeColor="text1"/>
          <w:sz w:val="24"/>
          <w:szCs w:val="24"/>
        </w:rPr>
        <w:t>d mer</w:t>
      </w:r>
      <w:r w:rsidR="01563E86" w:rsidRPr="005C0B2D">
        <w:rPr>
          <w:rFonts w:ascii="Times New Roman" w:eastAsia="Times New Roman" w:hAnsi="Times New Roman" w:cs="Times New Roman"/>
          <w:color w:val="000000" w:themeColor="text1"/>
          <w:sz w:val="24"/>
          <w:szCs w:val="24"/>
        </w:rPr>
        <w:t>e</w:t>
      </w:r>
      <w:r w:rsidR="3DFD5C10" w:rsidRPr="005C0B2D">
        <w:rPr>
          <w:rFonts w:ascii="Times New Roman" w:eastAsia="Times New Roman" w:hAnsi="Times New Roman" w:cs="Times New Roman"/>
          <w:color w:val="000000" w:themeColor="text1"/>
          <w:sz w:val="24"/>
          <w:szCs w:val="24"/>
        </w:rPr>
        <w:t>tuulepar</w:t>
      </w:r>
      <w:r w:rsidR="050EB43B" w:rsidRPr="005C0B2D">
        <w:rPr>
          <w:rFonts w:ascii="Times New Roman" w:eastAsia="Times New Roman" w:hAnsi="Times New Roman" w:cs="Times New Roman"/>
          <w:color w:val="000000" w:themeColor="text1"/>
          <w:sz w:val="24"/>
          <w:szCs w:val="24"/>
        </w:rPr>
        <w:t>ke</w:t>
      </w:r>
      <w:r w:rsidR="3DFD5C10" w:rsidRPr="005C0B2D">
        <w:rPr>
          <w:rFonts w:ascii="Times New Roman" w:eastAsia="Times New Roman" w:hAnsi="Times New Roman" w:cs="Times New Roman"/>
          <w:color w:val="000000" w:themeColor="text1"/>
          <w:sz w:val="24"/>
          <w:szCs w:val="24"/>
        </w:rPr>
        <w:t xml:space="preserve"> </w:t>
      </w:r>
      <w:r w:rsidR="751840F7" w:rsidRPr="005C0B2D">
        <w:rPr>
          <w:rFonts w:ascii="Times New Roman" w:eastAsia="Times New Roman" w:hAnsi="Times New Roman" w:cs="Times New Roman"/>
          <w:color w:val="000000" w:themeColor="text1"/>
          <w:sz w:val="24"/>
          <w:szCs w:val="24"/>
        </w:rPr>
        <w:t xml:space="preserve">suuremad ja võimsamad, st KMH algatamine oleks </w:t>
      </w:r>
      <w:r w:rsidR="00306F89">
        <w:rPr>
          <w:rFonts w:ascii="Times New Roman" w:eastAsia="Times New Roman" w:hAnsi="Times New Roman" w:cs="Times New Roman"/>
          <w:color w:val="000000" w:themeColor="text1"/>
          <w:sz w:val="24"/>
          <w:szCs w:val="24"/>
        </w:rPr>
        <w:t>nende puhul ka</w:t>
      </w:r>
      <w:r w:rsidR="751840F7" w:rsidRPr="005C0B2D">
        <w:rPr>
          <w:rFonts w:ascii="Times New Roman" w:eastAsia="Times New Roman" w:hAnsi="Times New Roman" w:cs="Times New Roman"/>
          <w:color w:val="000000" w:themeColor="text1"/>
          <w:sz w:val="24"/>
          <w:szCs w:val="24"/>
        </w:rPr>
        <w:t xml:space="preserve"> </w:t>
      </w:r>
      <w:r w:rsidR="7BC7ABF2" w:rsidRPr="005C0B2D">
        <w:rPr>
          <w:rFonts w:ascii="Times New Roman" w:eastAsia="Times New Roman" w:hAnsi="Times New Roman" w:cs="Times New Roman"/>
          <w:color w:val="000000" w:themeColor="text1"/>
          <w:sz w:val="24"/>
          <w:szCs w:val="24"/>
        </w:rPr>
        <w:t xml:space="preserve">uue </w:t>
      </w:r>
      <w:r w:rsidR="751840F7" w:rsidRPr="005C0B2D">
        <w:rPr>
          <w:rFonts w:ascii="Times New Roman" w:eastAsia="Times New Roman" w:hAnsi="Times New Roman" w:cs="Times New Roman"/>
          <w:color w:val="000000" w:themeColor="text1"/>
          <w:sz w:val="24"/>
          <w:szCs w:val="24"/>
        </w:rPr>
        <w:t xml:space="preserve">künnise järgi </w:t>
      </w:r>
      <w:r w:rsidR="33B9E105" w:rsidRPr="005C0B2D">
        <w:rPr>
          <w:rFonts w:ascii="Times New Roman" w:eastAsia="Times New Roman" w:hAnsi="Times New Roman" w:cs="Times New Roman"/>
          <w:color w:val="000000" w:themeColor="text1"/>
          <w:sz w:val="24"/>
          <w:szCs w:val="24"/>
        </w:rPr>
        <w:t xml:space="preserve">endiselt </w:t>
      </w:r>
      <w:r w:rsidR="751840F7" w:rsidRPr="005C0B2D">
        <w:rPr>
          <w:rFonts w:ascii="Times New Roman" w:eastAsia="Times New Roman" w:hAnsi="Times New Roman" w:cs="Times New Roman"/>
          <w:color w:val="000000" w:themeColor="text1"/>
          <w:sz w:val="24"/>
          <w:szCs w:val="24"/>
        </w:rPr>
        <w:t>kohu</w:t>
      </w:r>
      <w:r w:rsidR="751840F7" w:rsidRPr="005C0B2D">
        <w:rPr>
          <w:rFonts w:ascii="Times New Roman" w:eastAsia="Times New Roman" w:hAnsi="Times New Roman" w:cs="Times New Roman"/>
          <w:sz w:val="24"/>
          <w:szCs w:val="24"/>
        </w:rPr>
        <w:t>stuslik.</w:t>
      </w:r>
      <w:r w:rsidR="31268FA8" w:rsidRPr="005C0B2D">
        <w:rPr>
          <w:rFonts w:ascii="Times New Roman" w:eastAsia="Times New Roman" w:hAnsi="Times New Roman" w:cs="Times New Roman"/>
          <w:sz w:val="24"/>
          <w:szCs w:val="24"/>
        </w:rPr>
        <w:t xml:space="preserve"> </w:t>
      </w:r>
    </w:p>
    <w:p w14:paraId="08E96DD7" w14:textId="61FB560D" w:rsidR="22FBB391" w:rsidRPr="005C0B2D" w:rsidRDefault="31268FA8" w:rsidP="005C0B2D">
      <w:pPr>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Maismaatuuleparkide puhul mõjutab muudatus samuti väiksemate tuuleparkide arendajaid</w:t>
      </w:r>
      <w:r w:rsidR="00306F89">
        <w:rPr>
          <w:rFonts w:ascii="Times New Roman" w:eastAsia="Times New Roman" w:hAnsi="Times New Roman" w:cs="Times New Roman"/>
          <w:sz w:val="24"/>
          <w:szCs w:val="24"/>
        </w:rPr>
        <w:t xml:space="preserve">: </w:t>
      </w:r>
      <w:r w:rsidR="17877D07" w:rsidRPr="005C0B2D">
        <w:rPr>
          <w:rFonts w:ascii="Times New Roman" w:eastAsia="Times New Roman" w:hAnsi="Times New Roman" w:cs="Times New Roman"/>
          <w:sz w:val="24"/>
          <w:szCs w:val="24"/>
        </w:rPr>
        <w:t>eelhinnanguta saab rajada väiksemas mahus tuulikuid (kuni neli), mis jäävad madalamaks kui 30 meetrit</w:t>
      </w:r>
      <w:r w:rsidR="2B44AA83" w:rsidRPr="005C0B2D">
        <w:rPr>
          <w:rFonts w:ascii="Times New Roman" w:eastAsia="Times New Roman" w:hAnsi="Times New Roman" w:cs="Times New Roman"/>
          <w:sz w:val="24"/>
          <w:szCs w:val="24"/>
        </w:rPr>
        <w:t xml:space="preserve">, või </w:t>
      </w:r>
      <w:r w:rsidR="00306F89">
        <w:rPr>
          <w:rFonts w:ascii="Times New Roman" w:eastAsia="Times New Roman" w:hAnsi="Times New Roman" w:cs="Times New Roman"/>
          <w:sz w:val="24"/>
          <w:szCs w:val="24"/>
        </w:rPr>
        <w:t xml:space="preserve">püstitada </w:t>
      </w:r>
      <w:r w:rsidR="2B44AA83" w:rsidRPr="005C0B2D">
        <w:rPr>
          <w:rFonts w:ascii="Times New Roman" w:eastAsia="Times New Roman" w:hAnsi="Times New Roman" w:cs="Times New Roman"/>
          <w:sz w:val="24"/>
          <w:szCs w:val="24"/>
        </w:rPr>
        <w:t>üksiktuuliku</w:t>
      </w:r>
      <w:r w:rsidR="00306F89">
        <w:rPr>
          <w:rFonts w:ascii="Times New Roman" w:eastAsia="Times New Roman" w:hAnsi="Times New Roman" w:cs="Times New Roman"/>
          <w:sz w:val="24"/>
          <w:szCs w:val="24"/>
        </w:rPr>
        <w:t xml:space="preserve"> </w:t>
      </w:r>
      <w:r w:rsidR="21044201" w:rsidRPr="005C0B2D">
        <w:rPr>
          <w:rFonts w:ascii="Times New Roman" w:eastAsia="Times New Roman" w:hAnsi="Times New Roman" w:cs="Times New Roman"/>
          <w:sz w:val="24"/>
          <w:szCs w:val="24"/>
        </w:rPr>
        <w:t>(</w:t>
      </w:r>
      <w:r w:rsidR="2B44AA83" w:rsidRPr="005C0B2D">
        <w:rPr>
          <w:rFonts w:ascii="Times New Roman" w:eastAsia="Times New Roman" w:hAnsi="Times New Roman" w:cs="Times New Roman"/>
          <w:sz w:val="24"/>
          <w:szCs w:val="24"/>
        </w:rPr>
        <w:t>sõltumata kõrgusest).</w:t>
      </w:r>
      <w:r w:rsidR="2216D212" w:rsidRPr="005C0B2D">
        <w:rPr>
          <w:rFonts w:ascii="Times New Roman" w:eastAsia="Times New Roman" w:hAnsi="Times New Roman" w:cs="Times New Roman"/>
          <w:sz w:val="24"/>
          <w:szCs w:val="24"/>
        </w:rPr>
        <w:t xml:space="preserve"> Enamus kavandavaid </w:t>
      </w:r>
      <w:r w:rsidR="00306F89">
        <w:rPr>
          <w:rFonts w:ascii="Times New Roman" w:eastAsia="Times New Roman" w:hAnsi="Times New Roman" w:cs="Times New Roman"/>
          <w:sz w:val="24"/>
          <w:szCs w:val="24"/>
        </w:rPr>
        <w:t>maismaa</w:t>
      </w:r>
      <w:r w:rsidR="2216D212" w:rsidRPr="005C0B2D">
        <w:rPr>
          <w:rFonts w:ascii="Times New Roman" w:eastAsia="Times New Roman" w:hAnsi="Times New Roman" w:cs="Times New Roman"/>
          <w:sz w:val="24"/>
          <w:szCs w:val="24"/>
        </w:rPr>
        <w:t>tuuleparke on suuremad, kuid s</w:t>
      </w:r>
      <w:r w:rsidR="7AFD4CCF" w:rsidRPr="005C0B2D">
        <w:rPr>
          <w:rFonts w:ascii="Times New Roman" w:eastAsia="Times New Roman" w:hAnsi="Times New Roman" w:cs="Times New Roman"/>
          <w:sz w:val="24"/>
          <w:szCs w:val="24"/>
        </w:rPr>
        <w:t xml:space="preserve">amas on </w:t>
      </w:r>
      <w:r w:rsidR="00696B3A">
        <w:rPr>
          <w:rFonts w:ascii="Times New Roman" w:eastAsia="Times New Roman" w:hAnsi="Times New Roman" w:cs="Times New Roman"/>
          <w:sz w:val="24"/>
          <w:szCs w:val="24"/>
        </w:rPr>
        <w:t xml:space="preserve">nende </w:t>
      </w:r>
      <w:r w:rsidR="7AFD4CCF" w:rsidRPr="005C0B2D">
        <w:rPr>
          <w:rFonts w:ascii="Times New Roman" w:eastAsia="Times New Roman" w:hAnsi="Times New Roman" w:cs="Times New Roman"/>
          <w:sz w:val="24"/>
          <w:szCs w:val="24"/>
        </w:rPr>
        <w:t xml:space="preserve">KMH künniste muudatuse mõju koostamisel olevate planeeringute tulemusel </w:t>
      </w:r>
      <w:r w:rsidR="3A148AE6" w:rsidRPr="005C0B2D">
        <w:rPr>
          <w:rFonts w:ascii="Times New Roman" w:eastAsia="Times New Roman" w:hAnsi="Times New Roman" w:cs="Times New Roman"/>
          <w:color w:val="000000" w:themeColor="text1"/>
          <w:sz w:val="24"/>
          <w:szCs w:val="24"/>
        </w:rPr>
        <w:t xml:space="preserve">kavandatavatele </w:t>
      </w:r>
      <w:r w:rsidR="7AFD4CCF" w:rsidRPr="005C0B2D">
        <w:rPr>
          <w:rFonts w:ascii="Times New Roman" w:eastAsia="Times New Roman" w:hAnsi="Times New Roman" w:cs="Times New Roman"/>
          <w:sz w:val="24"/>
          <w:szCs w:val="24"/>
        </w:rPr>
        <w:t xml:space="preserve">tuuleparkidele tõenäoliselt väike, </w:t>
      </w:r>
      <w:r w:rsidR="7AFD4CCF" w:rsidRPr="005C0B2D">
        <w:rPr>
          <w:rFonts w:ascii="Times New Roman" w:eastAsia="Times New Roman" w:hAnsi="Times New Roman" w:cs="Times New Roman"/>
          <w:sz w:val="24"/>
          <w:szCs w:val="24"/>
        </w:rPr>
        <w:lastRenderedPageBreak/>
        <w:t xml:space="preserve">kuna </w:t>
      </w:r>
      <w:r w:rsidR="6E3FF83D" w:rsidRPr="005C0B2D">
        <w:rPr>
          <w:rFonts w:ascii="Times New Roman" w:eastAsia="Times New Roman" w:hAnsi="Times New Roman" w:cs="Times New Roman"/>
          <w:sz w:val="24"/>
          <w:szCs w:val="24"/>
        </w:rPr>
        <w:t xml:space="preserve">taastuvenergeetika </w:t>
      </w:r>
      <w:r w:rsidR="478B5159" w:rsidRPr="005C0B2D">
        <w:rPr>
          <w:rFonts w:ascii="Times New Roman" w:eastAsia="Times New Roman" w:hAnsi="Times New Roman" w:cs="Times New Roman"/>
          <w:sz w:val="24"/>
          <w:szCs w:val="24"/>
        </w:rPr>
        <w:t>eelisarendusalal projekti loamenetluses KMH</w:t>
      </w:r>
      <w:r w:rsidR="4EE7B5BF" w:rsidRPr="005C0B2D">
        <w:rPr>
          <w:rFonts w:ascii="Times New Roman" w:eastAsia="Times New Roman" w:hAnsi="Times New Roman" w:cs="Times New Roman"/>
          <w:sz w:val="24"/>
          <w:szCs w:val="24"/>
        </w:rPr>
        <w:t>-</w:t>
      </w:r>
      <w:r w:rsidR="478B5159" w:rsidRPr="005C0B2D">
        <w:rPr>
          <w:rFonts w:ascii="Times New Roman" w:eastAsia="Times New Roman" w:hAnsi="Times New Roman" w:cs="Times New Roman"/>
          <w:sz w:val="24"/>
          <w:szCs w:val="24"/>
        </w:rPr>
        <w:t>d ega ka KMH eelhinnangut üldjuhul ei tehta.</w:t>
      </w:r>
    </w:p>
    <w:p w14:paraId="75239735" w14:textId="2FC1F4BA" w:rsidR="1081A2EB" w:rsidRPr="005C0B2D" w:rsidRDefault="7BCFF44F" w:rsidP="005C0B2D">
      <w:pPr>
        <w:pStyle w:val="Loendilik"/>
        <w:numPr>
          <w:ilvl w:val="0"/>
          <w:numId w:val="15"/>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Mõju keskkonnale. Mõju keskkonnale on neutraalne, sest suured tuulepargid peavad KMH läbima ning väiksema mõjuga projektide puhul </w:t>
      </w:r>
      <w:r w:rsidR="7A99881C" w:rsidRPr="005C0B2D">
        <w:rPr>
          <w:rFonts w:ascii="Times New Roman" w:eastAsia="Times New Roman" w:hAnsi="Times New Roman" w:cs="Times New Roman"/>
          <w:sz w:val="24"/>
          <w:szCs w:val="24"/>
        </w:rPr>
        <w:t xml:space="preserve">selgitatakse </w:t>
      </w:r>
      <w:r w:rsidRPr="005C0B2D">
        <w:rPr>
          <w:rFonts w:ascii="Times New Roman" w:eastAsia="Times New Roman" w:hAnsi="Times New Roman" w:cs="Times New Roman"/>
          <w:sz w:val="24"/>
          <w:szCs w:val="24"/>
        </w:rPr>
        <w:t xml:space="preserve">KMH </w:t>
      </w:r>
      <w:r w:rsidR="00696B3A">
        <w:rPr>
          <w:rFonts w:ascii="Times New Roman" w:eastAsia="Times New Roman" w:hAnsi="Times New Roman" w:cs="Times New Roman"/>
          <w:sz w:val="24"/>
          <w:szCs w:val="24"/>
        </w:rPr>
        <w:t xml:space="preserve">vajalikkus </w:t>
      </w:r>
      <w:r w:rsidRPr="005C0B2D">
        <w:rPr>
          <w:rFonts w:ascii="Times New Roman" w:eastAsia="Times New Roman" w:hAnsi="Times New Roman" w:cs="Times New Roman"/>
          <w:sz w:val="24"/>
          <w:szCs w:val="24"/>
        </w:rPr>
        <w:t>eelhinnanguga</w:t>
      </w:r>
      <w:r w:rsidR="221689E0" w:rsidRPr="005C0B2D">
        <w:rPr>
          <w:rFonts w:ascii="Times New Roman" w:eastAsia="Times New Roman" w:hAnsi="Times New Roman" w:cs="Times New Roman"/>
          <w:sz w:val="24"/>
          <w:szCs w:val="24"/>
        </w:rPr>
        <w:t xml:space="preserve"> (vajadusel algatatakse KMH)</w:t>
      </w:r>
      <w:r w:rsidRPr="005C0B2D">
        <w:rPr>
          <w:rFonts w:ascii="Times New Roman" w:eastAsia="Times New Roman" w:hAnsi="Times New Roman" w:cs="Times New Roman"/>
          <w:sz w:val="24"/>
          <w:szCs w:val="24"/>
        </w:rPr>
        <w:t>. Sisuline keskkonnakaitse tase ei vähene.</w:t>
      </w:r>
    </w:p>
    <w:p w14:paraId="472EF8C1" w14:textId="6E996493" w:rsidR="1081A2EB" w:rsidRPr="005C0B2D" w:rsidRDefault="7BCFF44F" w:rsidP="005C0B2D">
      <w:pPr>
        <w:pStyle w:val="Loendilik"/>
        <w:numPr>
          <w:ilvl w:val="0"/>
          <w:numId w:val="15"/>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Mõju arendajatele. </w:t>
      </w:r>
      <w:r w:rsidR="00696B3A">
        <w:rPr>
          <w:rFonts w:ascii="Times New Roman" w:eastAsia="Times New Roman" w:hAnsi="Times New Roman" w:cs="Times New Roman"/>
          <w:sz w:val="24"/>
          <w:szCs w:val="24"/>
        </w:rPr>
        <w:t>Mere</w:t>
      </w:r>
      <w:r w:rsidRPr="005C0B2D">
        <w:rPr>
          <w:rFonts w:ascii="Times New Roman" w:eastAsia="Times New Roman" w:hAnsi="Times New Roman" w:cs="Times New Roman"/>
          <w:sz w:val="24"/>
          <w:szCs w:val="24"/>
        </w:rPr>
        <w:t>tuuleparkide arendajate jaoks väheneb halduskoormus, kuna KMH algatamise kohustus tekib ainult juhul, kui projekt ületab künnise. Alla künnis</w:t>
      </w:r>
      <w:r w:rsidR="5ED6A9E2" w:rsidRPr="005C0B2D">
        <w:rPr>
          <w:rFonts w:ascii="Times New Roman" w:eastAsia="Times New Roman" w:hAnsi="Times New Roman" w:cs="Times New Roman"/>
          <w:sz w:val="24"/>
          <w:szCs w:val="24"/>
        </w:rPr>
        <w:t>e</w:t>
      </w:r>
      <w:r w:rsidRPr="005C0B2D">
        <w:rPr>
          <w:rFonts w:ascii="Times New Roman" w:eastAsia="Times New Roman" w:hAnsi="Times New Roman" w:cs="Times New Roman"/>
          <w:sz w:val="24"/>
          <w:szCs w:val="24"/>
        </w:rPr>
        <w:t xml:space="preserve"> jäävate projektide puhul </w:t>
      </w:r>
      <w:r w:rsidR="7C1FC711" w:rsidRPr="005C0B2D">
        <w:rPr>
          <w:rFonts w:ascii="Times New Roman" w:eastAsia="Times New Roman" w:hAnsi="Times New Roman" w:cs="Times New Roman"/>
          <w:sz w:val="24"/>
          <w:szCs w:val="24"/>
        </w:rPr>
        <w:t xml:space="preserve">antakse </w:t>
      </w:r>
      <w:r w:rsidRPr="005C0B2D">
        <w:rPr>
          <w:rFonts w:ascii="Times New Roman" w:eastAsia="Times New Roman" w:hAnsi="Times New Roman" w:cs="Times New Roman"/>
          <w:sz w:val="24"/>
          <w:szCs w:val="24"/>
        </w:rPr>
        <w:t>KMH eelhinnang</w:t>
      </w:r>
      <w:r w:rsidR="5950F620" w:rsidRPr="005C0B2D">
        <w:rPr>
          <w:rFonts w:ascii="Times New Roman" w:eastAsia="Times New Roman" w:hAnsi="Times New Roman" w:cs="Times New Roman"/>
          <w:sz w:val="24"/>
          <w:szCs w:val="24"/>
        </w:rPr>
        <w:t xml:space="preserve"> ning</w:t>
      </w:r>
      <w:r w:rsidR="703F4D79" w:rsidRPr="005C0B2D">
        <w:rPr>
          <w:rFonts w:ascii="Times New Roman" w:eastAsia="Times New Roman" w:hAnsi="Times New Roman" w:cs="Times New Roman"/>
          <w:sz w:val="24"/>
          <w:szCs w:val="24"/>
        </w:rPr>
        <w:t xml:space="preserve"> juhul kui eelhinnangu tulemusena jäetakse</w:t>
      </w:r>
      <w:r w:rsidR="7AC027A0" w:rsidRPr="005C0B2D">
        <w:rPr>
          <w:rFonts w:ascii="Times New Roman" w:eastAsia="Times New Roman" w:hAnsi="Times New Roman" w:cs="Times New Roman"/>
          <w:sz w:val="24"/>
          <w:szCs w:val="24"/>
        </w:rPr>
        <w:t xml:space="preserve"> KMH algatamata</w:t>
      </w:r>
      <w:r w:rsidR="555540D8"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lühen</w:t>
      </w:r>
      <w:r w:rsidR="382CFA91" w:rsidRPr="005C0B2D">
        <w:rPr>
          <w:rFonts w:ascii="Times New Roman" w:eastAsia="Times New Roman" w:hAnsi="Times New Roman" w:cs="Times New Roman"/>
          <w:sz w:val="24"/>
          <w:szCs w:val="24"/>
        </w:rPr>
        <w:t>eb</w:t>
      </w:r>
      <w:r w:rsidR="61CB6BE7" w:rsidRPr="005C0B2D">
        <w:rPr>
          <w:rFonts w:ascii="Times New Roman" w:eastAsia="Times New Roman" w:hAnsi="Times New Roman" w:cs="Times New Roman"/>
          <w:sz w:val="24"/>
          <w:szCs w:val="24"/>
        </w:rPr>
        <w:t xml:space="preserve"> tegevusloa</w:t>
      </w:r>
      <w:r w:rsidRPr="005C0B2D">
        <w:rPr>
          <w:rFonts w:ascii="Times New Roman" w:eastAsia="Times New Roman" w:hAnsi="Times New Roman" w:cs="Times New Roman"/>
          <w:sz w:val="24"/>
          <w:szCs w:val="24"/>
        </w:rPr>
        <w:t xml:space="preserve"> menetlus. Enamik kavandatavaid suuri </w:t>
      </w:r>
      <w:r w:rsidR="00696B3A">
        <w:rPr>
          <w:rFonts w:ascii="Times New Roman" w:eastAsia="Times New Roman" w:hAnsi="Times New Roman" w:cs="Times New Roman"/>
          <w:sz w:val="24"/>
          <w:szCs w:val="24"/>
        </w:rPr>
        <w:t>tuule</w:t>
      </w:r>
      <w:r w:rsidRPr="005C0B2D">
        <w:rPr>
          <w:rFonts w:ascii="Times New Roman" w:eastAsia="Times New Roman" w:hAnsi="Times New Roman" w:cs="Times New Roman"/>
          <w:sz w:val="24"/>
          <w:szCs w:val="24"/>
        </w:rPr>
        <w:t xml:space="preserve">parke jääb uue </w:t>
      </w:r>
      <w:r w:rsidR="25140A4A" w:rsidRPr="005C0B2D">
        <w:rPr>
          <w:rFonts w:ascii="Times New Roman" w:eastAsia="Times New Roman" w:hAnsi="Times New Roman" w:cs="Times New Roman"/>
          <w:sz w:val="24"/>
          <w:szCs w:val="24"/>
        </w:rPr>
        <w:t xml:space="preserve">künnise </w:t>
      </w:r>
      <w:r w:rsidRPr="005C0B2D">
        <w:rPr>
          <w:rFonts w:ascii="Times New Roman" w:eastAsia="Times New Roman" w:hAnsi="Times New Roman" w:cs="Times New Roman"/>
          <w:sz w:val="24"/>
          <w:szCs w:val="24"/>
        </w:rPr>
        <w:t>järgi niikuinii KMH kohustuse alla, mistõttu muudatuse mõju on eelkõige väiksema</w:t>
      </w:r>
      <w:r w:rsidR="2DA3DE96" w:rsidRPr="005C0B2D">
        <w:rPr>
          <w:rFonts w:ascii="Times New Roman" w:eastAsia="Times New Roman" w:hAnsi="Times New Roman" w:cs="Times New Roman"/>
          <w:sz w:val="24"/>
          <w:szCs w:val="24"/>
        </w:rPr>
        <w:t>te</w:t>
      </w:r>
      <w:r w:rsidRPr="005C0B2D">
        <w:rPr>
          <w:rFonts w:ascii="Times New Roman" w:eastAsia="Times New Roman" w:hAnsi="Times New Roman" w:cs="Times New Roman"/>
          <w:sz w:val="24"/>
          <w:szCs w:val="24"/>
        </w:rPr>
        <w:t xml:space="preserve"> projektide arendajatele.</w:t>
      </w:r>
    </w:p>
    <w:p w14:paraId="042B0DB8" w14:textId="1A867D7B" w:rsidR="1081A2EB" w:rsidRPr="005C0B2D" w:rsidRDefault="3D3D9820" w:rsidP="005C0B2D">
      <w:pPr>
        <w:pStyle w:val="Loendilik"/>
        <w:numPr>
          <w:ilvl w:val="0"/>
          <w:numId w:val="15"/>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Mõju otsustajatele. Otsustajate töökoormus võib mõnevõrra suureneda meretuuleparkide puhul, kuna väiksemate projektide osas tuleb koostada rohkem eelhinnanguid (kohustuslik KMH algatatakse põhjendamata). Samas jääb enamik suuremaid meretuuleparke </w:t>
      </w:r>
      <w:r w:rsidR="00696B3A">
        <w:rPr>
          <w:rFonts w:ascii="Times New Roman" w:eastAsia="Times New Roman" w:hAnsi="Times New Roman" w:cs="Times New Roman"/>
          <w:sz w:val="24"/>
          <w:szCs w:val="24"/>
        </w:rPr>
        <w:t xml:space="preserve">ka </w:t>
      </w:r>
      <w:r w:rsidRPr="005C0B2D">
        <w:rPr>
          <w:rFonts w:ascii="Times New Roman" w:eastAsia="Times New Roman" w:hAnsi="Times New Roman" w:cs="Times New Roman"/>
          <w:sz w:val="24"/>
          <w:szCs w:val="24"/>
        </w:rPr>
        <w:t xml:space="preserve">uue künnise järgi endiselt kohustusliku KMH alla. Mõju maismaatuuleparkidele on väike, sest valdavalt kavandatakse suuremaid parke ning väiksemaid projekte </w:t>
      </w:r>
      <w:r w:rsidR="00696B3A">
        <w:rPr>
          <w:rFonts w:ascii="Times New Roman" w:eastAsia="Times New Roman" w:hAnsi="Times New Roman" w:cs="Times New Roman"/>
          <w:sz w:val="24"/>
          <w:szCs w:val="24"/>
        </w:rPr>
        <w:t>kavandatakse</w:t>
      </w:r>
      <w:r w:rsidRPr="005C0B2D">
        <w:rPr>
          <w:rFonts w:ascii="Times New Roman" w:eastAsia="Times New Roman" w:hAnsi="Times New Roman" w:cs="Times New Roman"/>
          <w:sz w:val="24"/>
          <w:szCs w:val="24"/>
        </w:rPr>
        <w:t xml:space="preserve"> harva.</w:t>
      </w:r>
    </w:p>
    <w:p w14:paraId="2540B5FB" w14:textId="5CD4ED38" w:rsidR="1081A2EB" w:rsidRPr="005C0B2D" w:rsidRDefault="7BCFF44F" w:rsidP="005C0B2D">
      <w:pPr>
        <w:pStyle w:val="Loendilik"/>
        <w:numPr>
          <w:ilvl w:val="0"/>
          <w:numId w:val="15"/>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Mõju ekspertidele. Ekspertide roll jääb sisuliselt samaks. Suuremad projektid läbivad </w:t>
      </w:r>
      <w:r w:rsidR="697D207B" w:rsidRPr="005C0B2D">
        <w:rPr>
          <w:rFonts w:ascii="Times New Roman" w:eastAsia="Times New Roman" w:hAnsi="Times New Roman" w:cs="Times New Roman"/>
          <w:sz w:val="24"/>
          <w:szCs w:val="24"/>
        </w:rPr>
        <w:t xml:space="preserve">kohustusliku </w:t>
      </w:r>
      <w:r w:rsidRPr="005C0B2D">
        <w:rPr>
          <w:rFonts w:ascii="Times New Roman" w:eastAsia="Times New Roman" w:hAnsi="Times New Roman" w:cs="Times New Roman"/>
          <w:sz w:val="24"/>
          <w:szCs w:val="24"/>
        </w:rPr>
        <w:t>KMH ning väiksema</w:t>
      </w:r>
      <w:r w:rsidR="264E2FC7" w:rsidRPr="005C0B2D">
        <w:rPr>
          <w:rFonts w:ascii="Times New Roman" w:eastAsia="Times New Roman" w:hAnsi="Times New Roman" w:cs="Times New Roman"/>
          <w:sz w:val="24"/>
          <w:szCs w:val="24"/>
        </w:rPr>
        <w:t>te</w:t>
      </w:r>
      <w:r w:rsidRPr="005C0B2D">
        <w:rPr>
          <w:rFonts w:ascii="Times New Roman" w:eastAsia="Times New Roman" w:hAnsi="Times New Roman" w:cs="Times New Roman"/>
          <w:sz w:val="24"/>
          <w:szCs w:val="24"/>
        </w:rPr>
        <w:t xml:space="preserve"> projektid</w:t>
      </w:r>
      <w:r w:rsidR="2CAB5714" w:rsidRPr="005C0B2D">
        <w:rPr>
          <w:rFonts w:ascii="Times New Roman" w:eastAsia="Times New Roman" w:hAnsi="Times New Roman" w:cs="Times New Roman"/>
          <w:sz w:val="24"/>
          <w:szCs w:val="24"/>
        </w:rPr>
        <w:t xml:space="preserve">e puhul </w:t>
      </w:r>
      <w:r w:rsidR="1ACFBEAB" w:rsidRPr="005C0B2D">
        <w:rPr>
          <w:rFonts w:ascii="Times New Roman" w:eastAsia="Times New Roman" w:hAnsi="Times New Roman" w:cs="Times New Roman"/>
          <w:sz w:val="24"/>
          <w:szCs w:val="24"/>
        </w:rPr>
        <w:t xml:space="preserve">piirdutakse </w:t>
      </w:r>
      <w:r w:rsidRPr="005C0B2D">
        <w:rPr>
          <w:rFonts w:ascii="Times New Roman" w:eastAsia="Times New Roman" w:hAnsi="Times New Roman" w:cs="Times New Roman"/>
          <w:sz w:val="24"/>
          <w:szCs w:val="24"/>
        </w:rPr>
        <w:t>eelhinnang</w:t>
      </w:r>
      <w:r w:rsidR="6D31800D" w:rsidRPr="005C0B2D">
        <w:rPr>
          <w:rFonts w:ascii="Times New Roman" w:eastAsia="Times New Roman" w:hAnsi="Times New Roman" w:cs="Times New Roman"/>
          <w:sz w:val="24"/>
          <w:szCs w:val="24"/>
        </w:rPr>
        <w:t>uga (juhul kui eelhinnangu tulemusena ei algatata KMH</w:t>
      </w:r>
      <w:r w:rsidR="00165D0D">
        <w:rPr>
          <w:rFonts w:ascii="Times New Roman" w:eastAsia="Times New Roman" w:hAnsi="Times New Roman" w:cs="Times New Roman"/>
          <w:sz w:val="24"/>
          <w:szCs w:val="24"/>
        </w:rPr>
        <w:t>-</w:t>
      </w:r>
      <w:r w:rsidR="6D31800D" w:rsidRPr="005C0B2D">
        <w:rPr>
          <w:rFonts w:ascii="Times New Roman" w:eastAsia="Times New Roman" w:hAnsi="Times New Roman" w:cs="Times New Roman"/>
          <w:sz w:val="24"/>
          <w:szCs w:val="24"/>
        </w:rPr>
        <w:t>d)</w:t>
      </w:r>
      <w:r w:rsidRPr="005C0B2D">
        <w:rPr>
          <w:rFonts w:ascii="Times New Roman" w:eastAsia="Times New Roman" w:hAnsi="Times New Roman" w:cs="Times New Roman"/>
          <w:sz w:val="24"/>
          <w:szCs w:val="24"/>
        </w:rPr>
        <w:t>. Mõju on neutraalne.</w:t>
      </w:r>
    </w:p>
    <w:p w14:paraId="4F5EDC48" w14:textId="63C91735" w:rsidR="1081A2EB" w:rsidRPr="005C0B2D" w:rsidRDefault="7BCFF44F" w:rsidP="005C0B2D">
      <w:pPr>
        <w:pStyle w:val="Loendilik"/>
        <w:numPr>
          <w:ilvl w:val="0"/>
          <w:numId w:val="15"/>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Mõju halduskoormusele. Halduskoormus väheneb eelkõige väiksemate </w:t>
      </w:r>
      <w:r w:rsidR="00696B3A">
        <w:rPr>
          <w:rFonts w:ascii="Times New Roman" w:eastAsia="Times New Roman" w:hAnsi="Times New Roman" w:cs="Times New Roman"/>
          <w:sz w:val="24"/>
          <w:szCs w:val="24"/>
        </w:rPr>
        <w:t xml:space="preserve">meretuuleparkide </w:t>
      </w:r>
      <w:r w:rsidRPr="005C0B2D">
        <w:rPr>
          <w:rFonts w:ascii="Times New Roman" w:eastAsia="Times New Roman" w:hAnsi="Times New Roman" w:cs="Times New Roman"/>
          <w:sz w:val="24"/>
          <w:szCs w:val="24"/>
        </w:rPr>
        <w:t>projektide puhul, kuna KMH algata</w:t>
      </w:r>
      <w:r w:rsidR="763D2C8C" w:rsidRPr="005C0B2D">
        <w:rPr>
          <w:rFonts w:ascii="Times New Roman" w:eastAsia="Times New Roman" w:hAnsi="Times New Roman" w:cs="Times New Roman"/>
          <w:sz w:val="24"/>
          <w:szCs w:val="24"/>
        </w:rPr>
        <w:t>mine ei ole enam kohustuslik, vaid otsustatakse eelhinnanguga</w:t>
      </w:r>
      <w:r w:rsidR="26E9FBE4" w:rsidRPr="005C0B2D">
        <w:rPr>
          <w:rFonts w:ascii="Times New Roman" w:eastAsia="Times New Roman" w:hAnsi="Times New Roman" w:cs="Times New Roman"/>
          <w:sz w:val="24"/>
          <w:szCs w:val="24"/>
        </w:rPr>
        <w:t>.</w:t>
      </w:r>
      <w:r w:rsidRPr="005C0B2D">
        <w:rPr>
          <w:rFonts w:ascii="Times New Roman" w:eastAsia="Times New Roman" w:hAnsi="Times New Roman" w:cs="Times New Roman"/>
          <w:sz w:val="24"/>
          <w:szCs w:val="24"/>
        </w:rPr>
        <w:t xml:space="preserve"> Suuremate projektide puhul halduskoormus ei muutu.</w:t>
      </w:r>
    </w:p>
    <w:p w14:paraId="6FC47982" w14:textId="797F6807" w:rsidR="0D036538" w:rsidRPr="005C0B2D" w:rsidRDefault="0D036538" w:rsidP="005C0B2D">
      <w:pPr>
        <w:contextualSpacing/>
        <w:jc w:val="both"/>
        <w:rPr>
          <w:rFonts w:ascii="Times New Roman" w:eastAsia="Times New Roman" w:hAnsi="Times New Roman" w:cs="Times New Roman"/>
          <w:color w:val="000000" w:themeColor="text1"/>
          <w:sz w:val="24"/>
          <w:szCs w:val="24"/>
        </w:rPr>
      </w:pPr>
    </w:p>
    <w:p w14:paraId="275CAAC3" w14:textId="53A2A011" w:rsidR="237A917C" w:rsidRPr="005C0B2D" w:rsidRDefault="7CFA0B67"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6.4. Mõju avaldav muudatus</w:t>
      </w:r>
    </w:p>
    <w:p w14:paraId="151F5D5A" w14:textId="6E6ABA59" w:rsidR="7E025D59" w:rsidRPr="005C0B2D" w:rsidRDefault="7E025D59" w:rsidP="005C0B2D">
      <w:pPr>
        <w:contextualSpacing/>
        <w:jc w:val="both"/>
        <w:rPr>
          <w:rFonts w:ascii="Times New Roman" w:eastAsia="Times New Roman" w:hAnsi="Times New Roman" w:cs="Times New Roman"/>
          <w:color w:val="000000" w:themeColor="text1"/>
          <w:sz w:val="24"/>
          <w:szCs w:val="24"/>
        </w:rPr>
      </w:pPr>
    </w:p>
    <w:p w14:paraId="22C579D9" w14:textId="36F19CC6" w:rsidR="237A917C" w:rsidRPr="005C0B2D" w:rsidRDefault="7CFA0B67"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 xml:space="preserve">Mere süvendamine </w:t>
      </w:r>
      <w:r w:rsidR="7C921D26" w:rsidRPr="005C0B2D">
        <w:rPr>
          <w:rFonts w:ascii="Times New Roman" w:eastAsia="Times New Roman" w:hAnsi="Times New Roman" w:cs="Times New Roman"/>
          <w:color w:val="000000" w:themeColor="text1"/>
          <w:sz w:val="24"/>
          <w:szCs w:val="24"/>
        </w:rPr>
        <w:t xml:space="preserve">ning merre </w:t>
      </w:r>
      <w:proofErr w:type="spellStart"/>
      <w:r w:rsidR="7C921D26" w:rsidRPr="005C0B2D">
        <w:rPr>
          <w:rFonts w:ascii="Times New Roman" w:eastAsia="Times New Roman" w:hAnsi="Times New Roman" w:cs="Times New Roman"/>
          <w:color w:val="000000" w:themeColor="text1"/>
          <w:sz w:val="24"/>
          <w:szCs w:val="24"/>
        </w:rPr>
        <w:t>kaadamine</w:t>
      </w:r>
      <w:proofErr w:type="spellEnd"/>
      <w:r w:rsidR="7C921D26" w:rsidRPr="005C0B2D">
        <w:rPr>
          <w:rFonts w:ascii="Times New Roman" w:eastAsia="Times New Roman" w:hAnsi="Times New Roman" w:cs="Times New Roman"/>
          <w:color w:val="000000" w:themeColor="text1"/>
          <w:sz w:val="24"/>
          <w:szCs w:val="24"/>
        </w:rPr>
        <w:t xml:space="preserve"> ja merre tahkete ainete paigutamine </w:t>
      </w:r>
      <w:r w:rsidRPr="005C0B2D">
        <w:rPr>
          <w:rFonts w:ascii="Times New Roman" w:eastAsia="Times New Roman" w:hAnsi="Times New Roman" w:cs="Times New Roman"/>
          <w:color w:val="000000" w:themeColor="text1"/>
          <w:sz w:val="24"/>
          <w:szCs w:val="24"/>
        </w:rPr>
        <w:t xml:space="preserve">(alates 10 000 kuupmeetrit) </w:t>
      </w:r>
      <w:r w:rsidR="7FC5149B" w:rsidRPr="005C0B2D">
        <w:rPr>
          <w:rFonts w:ascii="Times New Roman" w:eastAsia="Times New Roman" w:hAnsi="Times New Roman" w:cs="Times New Roman"/>
          <w:color w:val="000000" w:themeColor="text1"/>
          <w:sz w:val="24"/>
          <w:szCs w:val="24"/>
        </w:rPr>
        <w:t xml:space="preserve">ei ole </w:t>
      </w:r>
      <w:r w:rsidRPr="005C0B2D">
        <w:rPr>
          <w:rFonts w:ascii="Times New Roman" w:eastAsia="Times New Roman" w:hAnsi="Times New Roman" w:cs="Times New Roman"/>
          <w:color w:val="000000" w:themeColor="text1"/>
          <w:sz w:val="24"/>
          <w:szCs w:val="24"/>
        </w:rPr>
        <w:t xml:space="preserve">olulise keskkonnamõjuga tegevus </w:t>
      </w:r>
      <w:r w:rsidR="0017303D">
        <w:rPr>
          <w:rFonts w:ascii="Times New Roman" w:eastAsia="Times New Roman" w:hAnsi="Times New Roman" w:cs="Times New Roman"/>
          <w:color w:val="000000" w:themeColor="text1"/>
          <w:sz w:val="24"/>
          <w:szCs w:val="24"/>
        </w:rPr>
        <w:t>ning</w:t>
      </w:r>
      <w:r w:rsidRPr="005C0B2D">
        <w:rPr>
          <w:rFonts w:ascii="Times New Roman" w:eastAsia="Times New Roman" w:hAnsi="Times New Roman" w:cs="Times New Roman"/>
          <w:color w:val="000000" w:themeColor="text1"/>
          <w:sz w:val="24"/>
          <w:szCs w:val="24"/>
        </w:rPr>
        <w:t xml:space="preserve"> KMH algatamine ei ole kohustuslik. </w:t>
      </w:r>
      <w:r w:rsidR="34AB03ED" w:rsidRPr="005C0B2D">
        <w:rPr>
          <w:rFonts w:ascii="Times New Roman" w:eastAsia="Times New Roman" w:hAnsi="Times New Roman" w:cs="Times New Roman"/>
          <w:color w:val="000000" w:themeColor="text1"/>
          <w:sz w:val="24"/>
          <w:szCs w:val="24"/>
        </w:rPr>
        <w:t>Nende tegevuste puhul tuleb anda KMH eelhinnang.</w:t>
      </w:r>
    </w:p>
    <w:p w14:paraId="66C9D8DA" w14:textId="48953DDF" w:rsidR="3E283542" w:rsidRPr="005C0B2D" w:rsidRDefault="3E283542" w:rsidP="005C0B2D">
      <w:pPr>
        <w:contextualSpacing/>
        <w:jc w:val="both"/>
        <w:rPr>
          <w:rFonts w:ascii="Times New Roman" w:eastAsia="Times New Roman" w:hAnsi="Times New Roman" w:cs="Times New Roman"/>
          <w:color w:val="000000" w:themeColor="text1"/>
          <w:sz w:val="24"/>
          <w:szCs w:val="24"/>
        </w:rPr>
      </w:pPr>
    </w:p>
    <w:p w14:paraId="52638785" w14:textId="1C6F2E2D" w:rsidR="3E283542" w:rsidRPr="005C0B2D" w:rsidRDefault="7ED3DA5E" w:rsidP="005C0B2D">
      <w:pPr>
        <w:contextualSpacing/>
        <w:jc w:val="both"/>
        <w:rPr>
          <w:rFonts w:ascii="Times New Roman" w:hAnsi="Times New Roman" w:cs="Times New Roman"/>
          <w:sz w:val="24"/>
          <w:szCs w:val="24"/>
          <w:u w:val="single"/>
        </w:rPr>
      </w:pPr>
      <w:r w:rsidRPr="005C0B2D">
        <w:rPr>
          <w:rFonts w:ascii="Times New Roman" w:eastAsia="Times New Roman" w:hAnsi="Times New Roman" w:cs="Times New Roman"/>
          <w:color w:val="000000" w:themeColor="text1"/>
          <w:sz w:val="24"/>
          <w:szCs w:val="24"/>
          <w:u w:val="single"/>
        </w:rPr>
        <w:t>Sihtrühm</w:t>
      </w:r>
    </w:p>
    <w:p w14:paraId="6CE69765" w14:textId="2D97F00A" w:rsidR="323E1D59" w:rsidRPr="005C0B2D" w:rsidRDefault="65D3E0FC"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 xml:space="preserve">1) </w:t>
      </w:r>
      <w:proofErr w:type="spellStart"/>
      <w:r w:rsidR="236F746B" w:rsidRPr="005C0B2D">
        <w:rPr>
          <w:rFonts w:ascii="Times New Roman" w:eastAsia="Times New Roman" w:hAnsi="Times New Roman" w:cs="Times New Roman"/>
          <w:sz w:val="24"/>
          <w:szCs w:val="24"/>
        </w:rPr>
        <w:t>veeloa</w:t>
      </w:r>
      <w:proofErr w:type="spellEnd"/>
      <w:r w:rsidR="236F746B" w:rsidRPr="005C0B2D">
        <w:rPr>
          <w:rFonts w:ascii="Times New Roman" w:eastAsia="Times New Roman" w:hAnsi="Times New Roman" w:cs="Times New Roman"/>
          <w:sz w:val="24"/>
          <w:szCs w:val="24"/>
        </w:rPr>
        <w:t xml:space="preserve"> </w:t>
      </w:r>
      <w:r w:rsidR="1497A207" w:rsidRPr="005C0B2D">
        <w:rPr>
          <w:rFonts w:ascii="Times New Roman" w:eastAsia="Times New Roman" w:hAnsi="Times New Roman" w:cs="Times New Roman"/>
          <w:sz w:val="24"/>
          <w:szCs w:val="24"/>
        </w:rPr>
        <w:t xml:space="preserve">(keskkonnaluba vee erikasutuseks) </w:t>
      </w:r>
      <w:r w:rsidR="236F746B" w:rsidRPr="005C0B2D">
        <w:rPr>
          <w:rFonts w:ascii="Times New Roman" w:eastAsia="Times New Roman" w:hAnsi="Times New Roman" w:cs="Times New Roman"/>
          <w:sz w:val="24"/>
          <w:szCs w:val="24"/>
        </w:rPr>
        <w:t xml:space="preserve">taotlejad ja omajad (kes tegelevad mere süvendamise ja </w:t>
      </w:r>
      <w:proofErr w:type="spellStart"/>
      <w:r w:rsidR="236F746B" w:rsidRPr="005C0B2D">
        <w:rPr>
          <w:rFonts w:ascii="Times New Roman" w:eastAsia="Times New Roman" w:hAnsi="Times New Roman" w:cs="Times New Roman"/>
          <w:sz w:val="24"/>
          <w:szCs w:val="24"/>
        </w:rPr>
        <w:t>kaadamisega</w:t>
      </w:r>
      <w:proofErr w:type="spellEnd"/>
      <w:r w:rsidR="236F746B" w:rsidRPr="005C0B2D">
        <w:rPr>
          <w:rFonts w:ascii="Times New Roman" w:eastAsia="Times New Roman" w:hAnsi="Times New Roman" w:cs="Times New Roman"/>
          <w:sz w:val="24"/>
          <w:szCs w:val="24"/>
        </w:rPr>
        <w:t>);</w:t>
      </w:r>
    </w:p>
    <w:p w14:paraId="3F8013CB" w14:textId="10F57306" w:rsidR="37B131A1" w:rsidRPr="005C0B2D" w:rsidRDefault="236F746B"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2) Keskkonnaameti töötajad (kes on seotud mere</w:t>
      </w:r>
      <w:r w:rsidR="175B7BC8" w:rsidRPr="005C0B2D">
        <w:rPr>
          <w:rFonts w:ascii="Times New Roman" w:eastAsia="Times New Roman" w:hAnsi="Times New Roman" w:cs="Times New Roman"/>
          <w:sz w:val="24"/>
          <w:szCs w:val="24"/>
        </w:rPr>
        <w:t>s toimuvate tööde jaoks</w:t>
      </w:r>
      <w:r w:rsidRPr="005C0B2D">
        <w:rPr>
          <w:rFonts w:ascii="Times New Roman" w:eastAsia="Times New Roman" w:hAnsi="Times New Roman" w:cs="Times New Roman"/>
          <w:sz w:val="24"/>
          <w:szCs w:val="24"/>
        </w:rPr>
        <w:t xml:space="preserve"> väljastatavate veelubade menetlusega)</w:t>
      </w:r>
      <w:r w:rsidR="056FBF67" w:rsidRPr="005C0B2D">
        <w:rPr>
          <w:rFonts w:ascii="Times New Roman" w:eastAsia="Times New Roman" w:hAnsi="Times New Roman" w:cs="Times New Roman"/>
          <w:sz w:val="24"/>
          <w:szCs w:val="24"/>
        </w:rPr>
        <w:t xml:space="preserve"> j</w:t>
      </w:r>
      <w:r w:rsidR="22E33E4A" w:rsidRPr="005C0B2D">
        <w:rPr>
          <w:rFonts w:ascii="Times New Roman" w:eastAsia="Times New Roman" w:hAnsi="Times New Roman" w:cs="Times New Roman"/>
          <w:sz w:val="24"/>
          <w:szCs w:val="24"/>
        </w:rPr>
        <w:t xml:space="preserve">a </w:t>
      </w:r>
      <w:r w:rsidR="056FBF67" w:rsidRPr="005C0B2D">
        <w:rPr>
          <w:rFonts w:ascii="Times New Roman" w:eastAsia="Times New Roman" w:hAnsi="Times New Roman" w:cs="Times New Roman"/>
          <w:sz w:val="24"/>
          <w:szCs w:val="24"/>
        </w:rPr>
        <w:t xml:space="preserve">teised </w:t>
      </w:r>
      <w:r w:rsidR="4475E856" w:rsidRPr="005C0B2D">
        <w:rPr>
          <w:rFonts w:ascii="Times New Roman" w:eastAsia="Times New Roman" w:hAnsi="Times New Roman" w:cs="Times New Roman"/>
          <w:sz w:val="24"/>
          <w:szCs w:val="24"/>
        </w:rPr>
        <w:t>otsustajad</w:t>
      </w:r>
      <w:r w:rsidR="056FBF67" w:rsidRPr="005C0B2D">
        <w:rPr>
          <w:rFonts w:ascii="Times New Roman" w:eastAsia="Times New Roman" w:hAnsi="Times New Roman" w:cs="Times New Roman"/>
          <w:sz w:val="24"/>
          <w:szCs w:val="24"/>
        </w:rPr>
        <w:t xml:space="preserve">, nt </w:t>
      </w:r>
      <w:r w:rsidR="25D822E4" w:rsidRPr="005C0B2D">
        <w:rPr>
          <w:rFonts w:ascii="Times New Roman" w:eastAsia="Times New Roman" w:hAnsi="Times New Roman" w:cs="Times New Roman"/>
          <w:sz w:val="24"/>
          <w:szCs w:val="24"/>
        </w:rPr>
        <w:t xml:space="preserve">TTJA </w:t>
      </w:r>
      <w:r w:rsidR="77DBE6D1" w:rsidRPr="005C0B2D">
        <w:rPr>
          <w:rFonts w:ascii="Times New Roman" w:eastAsia="Times New Roman" w:hAnsi="Times New Roman" w:cs="Times New Roman"/>
          <w:sz w:val="24"/>
          <w:szCs w:val="24"/>
        </w:rPr>
        <w:t>hoonestuslubade mene</w:t>
      </w:r>
      <w:r w:rsidR="2A776325" w:rsidRPr="005C0B2D">
        <w:rPr>
          <w:rFonts w:ascii="Times New Roman" w:eastAsia="Times New Roman" w:hAnsi="Times New Roman" w:cs="Times New Roman"/>
          <w:sz w:val="24"/>
          <w:szCs w:val="24"/>
        </w:rPr>
        <w:t>t</w:t>
      </w:r>
      <w:r w:rsidR="77DBE6D1" w:rsidRPr="005C0B2D">
        <w:rPr>
          <w:rFonts w:ascii="Times New Roman" w:eastAsia="Times New Roman" w:hAnsi="Times New Roman" w:cs="Times New Roman"/>
          <w:sz w:val="24"/>
          <w:szCs w:val="24"/>
        </w:rPr>
        <w:t>lejana</w:t>
      </w:r>
      <w:r w:rsidR="056FBF67" w:rsidRPr="005C0B2D">
        <w:rPr>
          <w:rFonts w:ascii="Times New Roman" w:eastAsia="Times New Roman" w:hAnsi="Times New Roman" w:cs="Times New Roman"/>
          <w:sz w:val="24"/>
          <w:szCs w:val="24"/>
        </w:rPr>
        <w:t>, kohalikud omavalitsused</w:t>
      </w:r>
      <w:r w:rsidR="69FC1E04" w:rsidRPr="005C0B2D">
        <w:rPr>
          <w:rFonts w:ascii="Times New Roman" w:eastAsia="Times New Roman" w:hAnsi="Times New Roman" w:cs="Times New Roman"/>
          <w:sz w:val="24"/>
          <w:szCs w:val="24"/>
        </w:rPr>
        <w:t xml:space="preserve"> (ehituslubade ja planeeringute menetlejana)</w:t>
      </w:r>
      <w:r w:rsidR="24A1E1D3" w:rsidRPr="005C0B2D">
        <w:rPr>
          <w:rFonts w:ascii="Times New Roman" w:eastAsia="Times New Roman" w:hAnsi="Times New Roman" w:cs="Times New Roman"/>
          <w:sz w:val="24"/>
          <w:szCs w:val="24"/>
        </w:rPr>
        <w:t>;</w:t>
      </w:r>
    </w:p>
    <w:p w14:paraId="7091B5EA" w14:textId="4F3826E9" w:rsidR="409E2F49" w:rsidRPr="005C0B2D" w:rsidRDefault="79A97242"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3) KMH</w:t>
      </w:r>
      <w:r w:rsidR="4A5B4680" w:rsidRPr="005C0B2D">
        <w:rPr>
          <w:rFonts w:ascii="Times New Roman" w:eastAsia="Times New Roman" w:hAnsi="Times New Roman" w:cs="Times New Roman"/>
          <w:sz w:val="24"/>
          <w:szCs w:val="24"/>
        </w:rPr>
        <w:t>/KSH-</w:t>
      </w:r>
      <w:proofErr w:type="spellStart"/>
      <w:r w:rsidRPr="005C0B2D">
        <w:rPr>
          <w:rFonts w:ascii="Times New Roman" w:eastAsia="Times New Roman" w:hAnsi="Times New Roman" w:cs="Times New Roman"/>
          <w:sz w:val="24"/>
          <w:szCs w:val="24"/>
        </w:rPr>
        <w:t>sid</w:t>
      </w:r>
      <w:proofErr w:type="spellEnd"/>
      <w:r w:rsidRPr="005C0B2D">
        <w:rPr>
          <w:rFonts w:ascii="Times New Roman" w:eastAsia="Times New Roman" w:hAnsi="Times New Roman" w:cs="Times New Roman"/>
          <w:sz w:val="24"/>
          <w:szCs w:val="24"/>
        </w:rPr>
        <w:t xml:space="preserve"> koostavad eksperdid.</w:t>
      </w:r>
    </w:p>
    <w:p w14:paraId="13C916BE" w14:textId="0F8CB27C" w:rsidR="323E1D59" w:rsidRPr="005C0B2D" w:rsidRDefault="323E1D59" w:rsidP="005C0B2D">
      <w:pPr>
        <w:contextualSpacing/>
        <w:jc w:val="both"/>
        <w:rPr>
          <w:rFonts w:ascii="Times New Roman" w:eastAsia="Times New Roman" w:hAnsi="Times New Roman" w:cs="Times New Roman"/>
          <w:color w:val="000000" w:themeColor="text1"/>
          <w:sz w:val="24"/>
          <w:szCs w:val="24"/>
        </w:rPr>
      </w:pPr>
    </w:p>
    <w:p w14:paraId="6114C71B" w14:textId="15634218" w:rsidR="2AC51E85" w:rsidRPr="005C0B2D" w:rsidRDefault="7ED3DA5E" w:rsidP="005C0B2D">
      <w:pPr>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Kaasnev mõju</w:t>
      </w:r>
    </w:p>
    <w:p w14:paraId="26BAFCE6" w14:textId="177F49A6" w:rsidR="5BF8D574" w:rsidRDefault="2756DF32" w:rsidP="005C0B2D">
      <w:pPr>
        <w:contextualSpacing/>
        <w:jc w:val="both"/>
        <w:rPr>
          <w:rFonts w:ascii="Times New Roman" w:eastAsia="Times New Roman" w:hAnsi="Times New Roman" w:cs="Times New Roman"/>
          <w:color w:val="000000" w:themeColor="text1"/>
          <w:sz w:val="24"/>
          <w:szCs w:val="24"/>
        </w:rPr>
      </w:pPr>
      <w:proofErr w:type="spellStart"/>
      <w:r w:rsidRPr="005C0B2D">
        <w:rPr>
          <w:rFonts w:ascii="Times New Roman" w:eastAsia="Times New Roman" w:hAnsi="Times New Roman" w:cs="Times New Roman"/>
          <w:color w:val="000000" w:themeColor="text1"/>
          <w:sz w:val="24"/>
          <w:szCs w:val="24"/>
        </w:rPr>
        <w:t>KeHJS</w:t>
      </w:r>
      <w:proofErr w:type="spellEnd"/>
      <w:r w:rsidRPr="005C0B2D">
        <w:rPr>
          <w:rFonts w:ascii="Times New Roman" w:eastAsia="Times New Roman" w:hAnsi="Times New Roman" w:cs="Times New Roman"/>
          <w:color w:val="000000" w:themeColor="text1"/>
          <w:sz w:val="24"/>
          <w:szCs w:val="24"/>
        </w:rPr>
        <w:t xml:space="preserve"> muudatus mõjutab eelkõige keskkonnalubade taotlemist, aga </w:t>
      </w:r>
      <w:proofErr w:type="spellStart"/>
      <w:r w:rsidRPr="005C0B2D">
        <w:rPr>
          <w:rFonts w:ascii="Times New Roman" w:eastAsia="Times New Roman" w:hAnsi="Times New Roman" w:cs="Times New Roman"/>
          <w:color w:val="000000" w:themeColor="text1"/>
          <w:sz w:val="24"/>
          <w:szCs w:val="24"/>
        </w:rPr>
        <w:t>KeHJS</w:t>
      </w:r>
      <w:proofErr w:type="spellEnd"/>
      <w:r w:rsidRPr="005C0B2D">
        <w:rPr>
          <w:rFonts w:ascii="Times New Roman" w:eastAsia="Times New Roman" w:hAnsi="Times New Roman" w:cs="Times New Roman"/>
          <w:color w:val="000000" w:themeColor="text1"/>
          <w:sz w:val="24"/>
          <w:szCs w:val="24"/>
        </w:rPr>
        <w:t xml:space="preserve"> § 6 lõike 1 punktide 17 ja 17¹ alusel algatatakse </w:t>
      </w:r>
      <w:r w:rsidR="78978E78" w:rsidRPr="005C0B2D">
        <w:rPr>
          <w:rFonts w:ascii="Times New Roman" w:eastAsia="Times New Roman" w:hAnsi="Times New Roman" w:cs="Times New Roman"/>
          <w:color w:val="000000" w:themeColor="text1"/>
          <w:sz w:val="24"/>
          <w:szCs w:val="24"/>
        </w:rPr>
        <w:t xml:space="preserve">planeeringute koostamise käigus </w:t>
      </w:r>
      <w:r w:rsidRPr="005C0B2D">
        <w:rPr>
          <w:rFonts w:ascii="Times New Roman" w:eastAsia="Times New Roman" w:hAnsi="Times New Roman" w:cs="Times New Roman"/>
          <w:color w:val="000000" w:themeColor="text1"/>
          <w:sz w:val="24"/>
          <w:szCs w:val="24"/>
        </w:rPr>
        <w:t>ka KSH</w:t>
      </w:r>
      <w:r w:rsidR="58B701FA" w:rsidRPr="005C0B2D">
        <w:rPr>
          <w:rFonts w:ascii="Times New Roman" w:eastAsia="Times New Roman" w:hAnsi="Times New Roman" w:cs="Times New Roman"/>
          <w:color w:val="000000" w:themeColor="text1"/>
          <w:sz w:val="24"/>
          <w:szCs w:val="24"/>
        </w:rPr>
        <w:t>-</w:t>
      </w:r>
      <w:proofErr w:type="spellStart"/>
      <w:r w:rsidR="58B701FA" w:rsidRPr="005C0B2D">
        <w:rPr>
          <w:rFonts w:ascii="Times New Roman" w:eastAsia="Times New Roman" w:hAnsi="Times New Roman" w:cs="Times New Roman"/>
          <w:color w:val="000000" w:themeColor="text1"/>
          <w:sz w:val="24"/>
          <w:szCs w:val="24"/>
        </w:rPr>
        <w:t>sid</w:t>
      </w:r>
      <w:proofErr w:type="spellEnd"/>
      <w:r w:rsidRPr="005C0B2D">
        <w:rPr>
          <w:rFonts w:ascii="Times New Roman" w:eastAsia="Times New Roman" w:hAnsi="Times New Roman" w:cs="Times New Roman"/>
          <w:color w:val="000000" w:themeColor="text1"/>
          <w:sz w:val="24"/>
          <w:szCs w:val="24"/>
        </w:rPr>
        <w:t xml:space="preserve">, kui kavandatakse tegevusi, millega kaasneb süvendamine, tahkete ainete paigutamine ja </w:t>
      </w:r>
      <w:proofErr w:type="spellStart"/>
      <w:r w:rsidRPr="005C0B2D">
        <w:rPr>
          <w:rFonts w:ascii="Times New Roman" w:eastAsia="Times New Roman" w:hAnsi="Times New Roman" w:cs="Times New Roman"/>
          <w:color w:val="000000" w:themeColor="text1"/>
          <w:sz w:val="24"/>
          <w:szCs w:val="24"/>
        </w:rPr>
        <w:t>kaadamine</w:t>
      </w:r>
      <w:proofErr w:type="spellEnd"/>
      <w:r w:rsidRPr="005C0B2D">
        <w:rPr>
          <w:rFonts w:ascii="Times New Roman" w:eastAsia="Times New Roman" w:hAnsi="Times New Roman" w:cs="Times New Roman"/>
          <w:color w:val="000000" w:themeColor="text1"/>
          <w:sz w:val="24"/>
          <w:szCs w:val="24"/>
        </w:rPr>
        <w:t xml:space="preserve"> mahus üle 10 000 m³ (kui planeeringu koostamisel on maht teada). </w:t>
      </w:r>
      <w:r w:rsidR="3525254F" w:rsidRPr="005C0B2D">
        <w:rPr>
          <w:rFonts w:ascii="Times New Roman" w:eastAsia="Times New Roman" w:hAnsi="Times New Roman" w:cs="Times New Roman"/>
          <w:color w:val="000000" w:themeColor="text1"/>
          <w:sz w:val="24"/>
          <w:szCs w:val="24"/>
        </w:rPr>
        <w:t xml:space="preserve">Nimetatud punktide </w:t>
      </w:r>
      <w:r w:rsidRPr="005C0B2D">
        <w:rPr>
          <w:rFonts w:ascii="Times New Roman" w:eastAsia="Times New Roman" w:hAnsi="Times New Roman" w:cs="Times New Roman"/>
          <w:color w:val="000000" w:themeColor="text1"/>
          <w:sz w:val="24"/>
          <w:szCs w:val="24"/>
        </w:rPr>
        <w:t>alusel algatatakse KMH-</w:t>
      </w:r>
      <w:proofErr w:type="spellStart"/>
      <w:r w:rsidRPr="005C0B2D">
        <w:rPr>
          <w:rFonts w:ascii="Times New Roman" w:eastAsia="Times New Roman" w:hAnsi="Times New Roman" w:cs="Times New Roman"/>
          <w:color w:val="000000" w:themeColor="text1"/>
          <w:sz w:val="24"/>
          <w:szCs w:val="24"/>
        </w:rPr>
        <w:t>sid</w:t>
      </w:r>
      <w:proofErr w:type="spellEnd"/>
      <w:r w:rsidRPr="005C0B2D">
        <w:rPr>
          <w:rFonts w:ascii="Times New Roman" w:eastAsia="Times New Roman" w:hAnsi="Times New Roman" w:cs="Times New Roman"/>
          <w:color w:val="000000" w:themeColor="text1"/>
          <w:sz w:val="24"/>
          <w:szCs w:val="24"/>
        </w:rPr>
        <w:t xml:space="preserve"> </w:t>
      </w:r>
      <w:r w:rsidR="4EEB4316" w:rsidRPr="005C0B2D">
        <w:rPr>
          <w:rFonts w:ascii="Times New Roman" w:eastAsia="Times New Roman" w:hAnsi="Times New Roman" w:cs="Times New Roman"/>
          <w:color w:val="000000" w:themeColor="text1"/>
          <w:sz w:val="24"/>
          <w:szCs w:val="24"/>
        </w:rPr>
        <w:t xml:space="preserve">ka </w:t>
      </w:r>
      <w:r w:rsidRPr="005C0B2D">
        <w:rPr>
          <w:rFonts w:ascii="Times New Roman" w:eastAsia="Times New Roman" w:hAnsi="Times New Roman" w:cs="Times New Roman"/>
          <w:color w:val="000000" w:themeColor="text1"/>
          <w:sz w:val="24"/>
          <w:szCs w:val="24"/>
        </w:rPr>
        <w:t xml:space="preserve">ehituslubade või hoonestuslubade menetluse käigus, kui ehitusega kaasneb süvendamine, tahkete ainete paigutamine ja </w:t>
      </w:r>
      <w:proofErr w:type="spellStart"/>
      <w:r w:rsidRPr="005C0B2D">
        <w:rPr>
          <w:rFonts w:ascii="Times New Roman" w:eastAsia="Times New Roman" w:hAnsi="Times New Roman" w:cs="Times New Roman"/>
          <w:color w:val="000000" w:themeColor="text1"/>
          <w:sz w:val="24"/>
          <w:szCs w:val="24"/>
        </w:rPr>
        <w:t>kaadamine</w:t>
      </w:r>
      <w:proofErr w:type="spellEnd"/>
      <w:r w:rsidRPr="005C0B2D">
        <w:rPr>
          <w:rFonts w:ascii="Times New Roman" w:eastAsia="Times New Roman" w:hAnsi="Times New Roman" w:cs="Times New Roman"/>
          <w:color w:val="000000" w:themeColor="text1"/>
          <w:sz w:val="24"/>
          <w:szCs w:val="24"/>
        </w:rPr>
        <w:t xml:space="preserve"> mahus üle 10 000 m³ </w:t>
      </w:r>
      <w:r w:rsidR="3109402D" w:rsidRPr="005C0B2D">
        <w:rPr>
          <w:rFonts w:ascii="Times New Roman" w:eastAsia="Times New Roman" w:hAnsi="Times New Roman" w:cs="Times New Roman"/>
          <w:color w:val="000000" w:themeColor="text1"/>
          <w:sz w:val="24"/>
          <w:szCs w:val="24"/>
        </w:rPr>
        <w:t>ning</w:t>
      </w:r>
      <w:r w:rsidRPr="005C0B2D">
        <w:rPr>
          <w:rFonts w:ascii="Times New Roman" w:eastAsia="Times New Roman" w:hAnsi="Times New Roman" w:cs="Times New Roman"/>
          <w:color w:val="000000" w:themeColor="text1"/>
          <w:sz w:val="24"/>
          <w:szCs w:val="24"/>
        </w:rPr>
        <w:t xml:space="preserve"> arendaja alusta</w:t>
      </w:r>
      <w:r w:rsidR="1099529E" w:rsidRPr="005C0B2D">
        <w:rPr>
          <w:rFonts w:ascii="Times New Roman" w:eastAsia="Times New Roman" w:hAnsi="Times New Roman" w:cs="Times New Roman"/>
          <w:color w:val="000000" w:themeColor="text1"/>
          <w:sz w:val="24"/>
          <w:szCs w:val="24"/>
        </w:rPr>
        <w:t>b</w:t>
      </w:r>
      <w:r w:rsidRPr="005C0B2D">
        <w:rPr>
          <w:rFonts w:ascii="Times New Roman" w:eastAsia="Times New Roman" w:hAnsi="Times New Roman" w:cs="Times New Roman"/>
          <w:color w:val="000000" w:themeColor="text1"/>
          <w:sz w:val="24"/>
          <w:szCs w:val="24"/>
        </w:rPr>
        <w:t xml:space="preserve"> ehitusloa/hoonestusloa taotlemisega. </w:t>
      </w:r>
      <w:r w:rsidR="652C7EF2" w:rsidRPr="005C0B2D">
        <w:rPr>
          <w:rFonts w:ascii="Times New Roman" w:eastAsia="Times New Roman" w:hAnsi="Times New Roman" w:cs="Times New Roman"/>
          <w:color w:val="000000" w:themeColor="text1"/>
          <w:sz w:val="24"/>
          <w:szCs w:val="24"/>
        </w:rPr>
        <w:t>K</w:t>
      </w:r>
      <w:r w:rsidR="68F08310" w:rsidRPr="005C0B2D">
        <w:rPr>
          <w:rFonts w:ascii="Times New Roman" w:eastAsia="Times New Roman" w:hAnsi="Times New Roman" w:cs="Times New Roman"/>
          <w:color w:val="000000" w:themeColor="text1"/>
          <w:sz w:val="24"/>
          <w:szCs w:val="24"/>
        </w:rPr>
        <w:t xml:space="preserve">ui </w:t>
      </w:r>
      <w:r w:rsidRPr="005C0B2D">
        <w:rPr>
          <w:rFonts w:ascii="Times New Roman" w:eastAsia="Times New Roman" w:hAnsi="Times New Roman" w:cs="Times New Roman"/>
          <w:color w:val="000000" w:themeColor="text1"/>
          <w:sz w:val="24"/>
          <w:szCs w:val="24"/>
        </w:rPr>
        <w:t xml:space="preserve">KMH kohustuslikus korras algatamise asemel tuleb koostada eelhinnang, </w:t>
      </w:r>
      <w:r w:rsidR="5A7DD082" w:rsidRPr="005C0B2D">
        <w:rPr>
          <w:rFonts w:ascii="Times New Roman" w:eastAsia="Times New Roman" w:hAnsi="Times New Roman" w:cs="Times New Roman"/>
          <w:color w:val="000000" w:themeColor="text1"/>
          <w:sz w:val="24"/>
          <w:szCs w:val="24"/>
        </w:rPr>
        <w:t xml:space="preserve">siis </w:t>
      </w:r>
      <w:r w:rsidRPr="005C0B2D">
        <w:rPr>
          <w:rFonts w:ascii="Times New Roman" w:eastAsia="Times New Roman" w:hAnsi="Times New Roman" w:cs="Times New Roman"/>
          <w:color w:val="000000" w:themeColor="text1"/>
          <w:sz w:val="24"/>
          <w:szCs w:val="24"/>
        </w:rPr>
        <w:t xml:space="preserve">eelhinnangu koostamise kohustus ja KMH </w:t>
      </w:r>
      <w:r w:rsidRPr="005C0B2D">
        <w:rPr>
          <w:rFonts w:ascii="Times New Roman" w:eastAsia="Times New Roman" w:hAnsi="Times New Roman" w:cs="Times New Roman"/>
          <w:color w:val="000000" w:themeColor="text1"/>
          <w:sz w:val="24"/>
          <w:szCs w:val="24"/>
        </w:rPr>
        <w:lastRenderedPageBreak/>
        <w:t xml:space="preserve">algatamise üle otsustamine lasub otsustajal, kelleks on vastavalt taotletavale </w:t>
      </w:r>
      <w:r w:rsidR="18CCF6BD" w:rsidRPr="005C0B2D">
        <w:rPr>
          <w:rFonts w:ascii="Times New Roman" w:eastAsia="Times New Roman" w:hAnsi="Times New Roman" w:cs="Times New Roman"/>
          <w:color w:val="000000" w:themeColor="text1"/>
          <w:sz w:val="24"/>
          <w:szCs w:val="24"/>
        </w:rPr>
        <w:t>tegevus</w:t>
      </w:r>
      <w:r w:rsidRPr="005C0B2D">
        <w:rPr>
          <w:rFonts w:ascii="Times New Roman" w:eastAsia="Times New Roman" w:hAnsi="Times New Roman" w:cs="Times New Roman"/>
          <w:color w:val="000000" w:themeColor="text1"/>
          <w:sz w:val="24"/>
          <w:szCs w:val="24"/>
        </w:rPr>
        <w:t>loale kas Keskkonnaamet, TTJA või kohalik omavalitsus.</w:t>
      </w:r>
    </w:p>
    <w:p w14:paraId="6E16C6B9" w14:textId="77777777" w:rsidR="00C84CB9" w:rsidRPr="005C0B2D" w:rsidRDefault="00C84CB9" w:rsidP="005C0B2D">
      <w:pPr>
        <w:contextualSpacing/>
        <w:jc w:val="both"/>
        <w:rPr>
          <w:rFonts w:ascii="Times New Roman" w:hAnsi="Times New Roman" w:cs="Times New Roman"/>
          <w:sz w:val="24"/>
          <w:szCs w:val="24"/>
        </w:rPr>
      </w:pPr>
    </w:p>
    <w:p w14:paraId="41A76973" w14:textId="1EA4EE0F" w:rsidR="00C84CB9" w:rsidRDefault="40362B68"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 xml:space="preserve">Keskkonnaameti andmetel </w:t>
      </w:r>
      <w:r w:rsidR="0017303D">
        <w:rPr>
          <w:rFonts w:ascii="Times New Roman" w:eastAsia="Times New Roman" w:hAnsi="Times New Roman" w:cs="Times New Roman"/>
          <w:color w:val="000000" w:themeColor="text1"/>
          <w:sz w:val="24"/>
          <w:szCs w:val="24"/>
        </w:rPr>
        <w:t>on v</w:t>
      </w:r>
      <w:r w:rsidR="0017303D" w:rsidRPr="005C0B2D">
        <w:rPr>
          <w:rFonts w:ascii="Times New Roman" w:eastAsia="Times New Roman" w:hAnsi="Times New Roman" w:cs="Times New Roman"/>
          <w:color w:val="000000" w:themeColor="text1"/>
          <w:sz w:val="24"/>
          <w:szCs w:val="24"/>
        </w:rPr>
        <w:t xml:space="preserve">iimase seitsme aasta jooksul </w:t>
      </w:r>
      <w:r w:rsidR="2756DF32" w:rsidRPr="005C0B2D">
        <w:rPr>
          <w:rFonts w:ascii="Times New Roman" w:eastAsia="Times New Roman" w:hAnsi="Times New Roman" w:cs="Times New Roman"/>
          <w:color w:val="000000" w:themeColor="text1"/>
          <w:sz w:val="24"/>
          <w:szCs w:val="24"/>
        </w:rPr>
        <w:t xml:space="preserve">antud 14 </w:t>
      </w:r>
      <w:r w:rsidR="2D67A48B" w:rsidRPr="005C0B2D">
        <w:rPr>
          <w:rFonts w:ascii="Times New Roman" w:eastAsia="Times New Roman" w:hAnsi="Times New Roman" w:cs="Times New Roman"/>
          <w:color w:val="000000" w:themeColor="text1"/>
          <w:sz w:val="24"/>
          <w:szCs w:val="24"/>
        </w:rPr>
        <w:t>ning</w:t>
      </w:r>
      <w:r w:rsidR="2756DF32" w:rsidRPr="005C0B2D">
        <w:rPr>
          <w:rFonts w:ascii="Times New Roman" w:eastAsia="Times New Roman" w:hAnsi="Times New Roman" w:cs="Times New Roman"/>
          <w:color w:val="000000" w:themeColor="text1"/>
          <w:sz w:val="24"/>
          <w:szCs w:val="24"/>
        </w:rPr>
        <w:t xml:space="preserve"> muudetud 7 keskkonnaluba, mille raames kavandatakse süvendamist ja/või </w:t>
      </w:r>
      <w:proofErr w:type="spellStart"/>
      <w:r w:rsidR="2756DF32" w:rsidRPr="005C0B2D">
        <w:rPr>
          <w:rFonts w:ascii="Times New Roman" w:eastAsia="Times New Roman" w:hAnsi="Times New Roman" w:cs="Times New Roman"/>
          <w:color w:val="000000" w:themeColor="text1"/>
          <w:sz w:val="24"/>
          <w:szCs w:val="24"/>
        </w:rPr>
        <w:t>kaadamist</w:t>
      </w:r>
      <w:proofErr w:type="spellEnd"/>
      <w:r w:rsidR="2756DF32" w:rsidRPr="005C0B2D">
        <w:rPr>
          <w:rFonts w:ascii="Times New Roman" w:eastAsia="Times New Roman" w:hAnsi="Times New Roman" w:cs="Times New Roman"/>
          <w:color w:val="000000" w:themeColor="text1"/>
          <w:sz w:val="24"/>
          <w:szCs w:val="24"/>
        </w:rPr>
        <w:t xml:space="preserve"> mahus üle 10 000 m³. </w:t>
      </w:r>
      <w:r w:rsidR="7CF7801B" w:rsidRPr="005C0B2D">
        <w:rPr>
          <w:rFonts w:ascii="Times New Roman" w:eastAsia="Times New Roman" w:hAnsi="Times New Roman" w:cs="Times New Roman"/>
          <w:color w:val="000000" w:themeColor="text1"/>
          <w:sz w:val="24"/>
          <w:szCs w:val="24"/>
        </w:rPr>
        <w:t>Seitsmel j</w:t>
      </w:r>
      <w:r w:rsidR="2756DF32" w:rsidRPr="005C0B2D">
        <w:rPr>
          <w:rFonts w:ascii="Times New Roman" w:eastAsia="Times New Roman" w:hAnsi="Times New Roman" w:cs="Times New Roman"/>
          <w:color w:val="000000" w:themeColor="text1"/>
          <w:sz w:val="24"/>
          <w:szCs w:val="24"/>
        </w:rPr>
        <w:t xml:space="preserve">uhul on algatatud </w:t>
      </w:r>
      <w:r w:rsidR="57A22782" w:rsidRPr="005C0B2D">
        <w:rPr>
          <w:rFonts w:ascii="Times New Roman" w:eastAsia="Times New Roman" w:hAnsi="Times New Roman" w:cs="Times New Roman"/>
          <w:color w:val="000000" w:themeColor="text1"/>
          <w:sz w:val="24"/>
          <w:szCs w:val="24"/>
        </w:rPr>
        <w:t xml:space="preserve">KMH </w:t>
      </w:r>
      <w:r w:rsidR="2756DF32" w:rsidRPr="005C0B2D">
        <w:rPr>
          <w:rFonts w:ascii="Times New Roman" w:eastAsia="Times New Roman" w:hAnsi="Times New Roman" w:cs="Times New Roman"/>
          <w:color w:val="000000" w:themeColor="text1"/>
          <w:sz w:val="24"/>
          <w:szCs w:val="24"/>
        </w:rPr>
        <w:t>keskkonnaloa taotluse menetluse raames, ülejäänud olukordades on tuginetud varasemale K</w:t>
      </w:r>
      <w:r w:rsidR="5ED24420" w:rsidRPr="005C0B2D">
        <w:rPr>
          <w:rFonts w:ascii="Times New Roman" w:eastAsia="Times New Roman" w:hAnsi="Times New Roman" w:cs="Times New Roman"/>
          <w:color w:val="000000" w:themeColor="text1"/>
          <w:sz w:val="24"/>
          <w:szCs w:val="24"/>
        </w:rPr>
        <w:t>M</w:t>
      </w:r>
      <w:r w:rsidR="2756DF32" w:rsidRPr="005C0B2D">
        <w:rPr>
          <w:rFonts w:ascii="Times New Roman" w:eastAsia="Times New Roman" w:hAnsi="Times New Roman" w:cs="Times New Roman"/>
          <w:color w:val="000000" w:themeColor="text1"/>
          <w:sz w:val="24"/>
          <w:szCs w:val="24"/>
        </w:rPr>
        <w:t>H või K</w:t>
      </w:r>
      <w:r w:rsidR="12EBD687" w:rsidRPr="005C0B2D">
        <w:rPr>
          <w:rFonts w:ascii="Times New Roman" w:eastAsia="Times New Roman" w:hAnsi="Times New Roman" w:cs="Times New Roman"/>
          <w:color w:val="000000" w:themeColor="text1"/>
          <w:sz w:val="24"/>
          <w:szCs w:val="24"/>
        </w:rPr>
        <w:t>S</w:t>
      </w:r>
      <w:r w:rsidR="2756DF32" w:rsidRPr="005C0B2D">
        <w:rPr>
          <w:rFonts w:ascii="Times New Roman" w:eastAsia="Times New Roman" w:hAnsi="Times New Roman" w:cs="Times New Roman"/>
          <w:color w:val="000000" w:themeColor="text1"/>
          <w:sz w:val="24"/>
          <w:szCs w:val="24"/>
        </w:rPr>
        <w:t>H</w:t>
      </w:r>
      <w:r w:rsidR="4B4AD9A5" w:rsidRPr="005C0B2D">
        <w:rPr>
          <w:rFonts w:ascii="Times New Roman" w:eastAsia="Times New Roman" w:hAnsi="Times New Roman" w:cs="Times New Roman"/>
          <w:color w:val="000000" w:themeColor="text1"/>
          <w:sz w:val="24"/>
          <w:szCs w:val="24"/>
        </w:rPr>
        <w:t xml:space="preserve"> </w:t>
      </w:r>
      <w:r w:rsidR="2756DF32" w:rsidRPr="005C0B2D">
        <w:rPr>
          <w:rFonts w:ascii="Times New Roman" w:eastAsia="Times New Roman" w:hAnsi="Times New Roman" w:cs="Times New Roman"/>
          <w:color w:val="000000" w:themeColor="text1"/>
          <w:sz w:val="24"/>
          <w:szCs w:val="24"/>
        </w:rPr>
        <w:t>aruandele (</w:t>
      </w:r>
      <w:r w:rsidR="30B24A85" w:rsidRPr="005C0B2D">
        <w:rPr>
          <w:rFonts w:ascii="Times New Roman" w:eastAsia="Times New Roman" w:hAnsi="Times New Roman" w:cs="Times New Roman"/>
          <w:color w:val="000000" w:themeColor="text1"/>
          <w:sz w:val="24"/>
          <w:szCs w:val="24"/>
        </w:rPr>
        <w:t xml:space="preserve">vastavalt </w:t>
      </w:r>
      <w:proofErr w:type="spellStart"/>
      <w:r w:rsidR="2756DF32" w:rsidRPr="005C0B2D">
        <w:rPr>
          <w:rFonts w:ascii="Times New Roman" w:eastAsia="Times New Roman" w:hAnsi="Times New Roman" w:cs="Times New Roman"/>
          <w:color w:val="000000" w:themeColor="text1"/>
          <w:sz w:val="24"/>
          <w:szCs w:val="24"/>
        </w:rPr>
        <w:t>KeHJS</w:t>
      </w:r>
      <w:proofErr w:type="spellEnd"/>
      <w:r w:rsidR="2756DF32" w:rsidRPr="005C0B2D">
        <w:rPr>
          <w:rFonts w:ascii="Times New Roman" w:eastAsia="Times New Roman" w:hAnsi="Times New Roman" w:cs="Times New Roman"/>
          <w:color w:val="000000" w:themeColor="text1"/>
          <w:sz w:val="24"/>
          <w:szCs w:val="24"/>
        </w:rPr>
        <w:t xml:space="preserve"> § 11 l</w:t>
      </w:r>
      <w:r w:rsidR="17AA696D" w:rsidRPr="005C0B2D">
        <w:rPr>
          <w:rFonts w:ascii="Times New Roman" w:eastAsia="Times New Roman" w:hAnsi="Times New Roman" w:cs="Times New Roman"/>
          <w:color w:val="000000" w:themeColor="text1"/>
          <w:sz w:val="24"/>
          <w:szCs w:val="24"/>
        </w:rPr>
        <w:t>õi</w:t>
      </w:r>
      <w:r w:rsidR="2FA575FE" w:rsidRPr="005C0B2D">
        <w:rPr>
          <w:rFonts w:ascii="Times New Roman" w:eastAsia="Times New Roman" w:hAnsi="Times New Roman" w:cs="Times New Roman"/>
          <w:color w:val="000000" w:themeColor="text1"/>
          <w:sz w:val="24"/>
          <w:szCs w:val="24"/>
        </w:rPr>
        <w:t>k</w:t>
      </w:r>
      <w:r w:rsidR="17AA696D" w:rsidRPr="005C0B2D">
        <w:rPr>
          <w:rFonts w:ascii="Times New Roman" w:eastAsia="Times New Roman" w:hAnsi="Times New Roman" w:cs="Times New Roman"/>
          <w:color w:val="000000" w:themeColor="text1"/>
          <w:sz w:val="24"/>
          <w:szCs w:val="24"/>
        </w:rPr>
        <w:t>e</w:t>
      </w:r>
      <w:r w:rsidR="2756DF32" w:rsidRPr="005C0B2D">
        <w:rPr>
          <w:rFonts w:ascii="Times New Roman" w:eastAsia="Times New Roman" w:hAnsi="Times New Roman" w:cs="Times New Roman"/>
          <w:color w:val="000000" w:themeColor="text1"/>
          <w:sz w:val="24"/>
          <w:szCs w:val="24"/>
        </w:rPr>
        <w:t xml:space="preserve"> 6</w:t>
      </w:r>
      <w:r w:rsidR="56413367" w:rsidRPr="005C0B2D">
        <w:rPr>
          <w:rFonts w:ascii="Times New Roman" w:eastAsia="Times New Roman" w:hAnsi="Times New Roman" w:cs="Times New Roman"/>
          <w:color w:val="000000" w:themeColor="text1"/>
          <w:sz w:val="24"/>
          <w:szCs w:val="24"/>
        </w:rPr>
        <w:t xml:space="preserve"> erisusele</w:t>
      </w:r>
      <w:r w:rsidR="2756DF32" w:rsidRPr="005C0B2D">
        <w:rPr>
          <w:rFonts w:ascii="Times New Roman" w:eastAsia="Times New Roman" w:hAnsi="Times New Roman" w:cs="Times New Roman"/>
          <w:color w:val="000000" w:themeColor="text1"/>
          <w:sz w:val="24"/>
          <w:szCs w:val="24"/>
        </w:rPr>
        <w:t>).</w:t>
      </w:r>
      <w:r w:rsidR="72C6AB74" w:rsidRPr="005C0B2D">
        <w:rPr>
          <w:rFonts w:ascii="Times New Roman" w:eastAsia="Times New Roman" w:hAnsi="Times New Roman" w:cs="Times New Roman"/>
          <w:color w:val="000000" w:themeColor="text1"/>
          <w:sz w:val="24"/>
          <w:szCs w:val="24"/>
        </w:rPr>
        <w:t xml:space="preserve"> 2025. a ei algatanud Keskkonnaamet </w:t>
      </w:r>
      <w:r w:rsidR="0017303D" w:rsidRPr="005C0B2D">
        <w:rPr>
          <w:rFonts w:ascii="Times New Roman" w:eastAsia="Times New Roman" w:hAnsi="Times New Roman" w:cs="Times New Roman"/>
          <w:color w:val="000000" w:themeColor="text1"/>
          <w:sz w:val="24"/>
          <w:szCs w:val="24"/>
        </w:rPr>
        <w:t xml:space="preserve">kõne all olevate punktide alusel </w:t>
      </w:r>
      <w:r w:rsidR="72C6AB74" w:rsidRPr="005C0B2D">
        <w:rPr>
          <w:rFonts w:ascii="Times New Roman" w:eastAsia="Times New Roman" w:hAnsi="Times New Roman" w:cs="Times New Roman"/>
          <w:color w:val="000000" w:themeColor="text1"/>
          <w:sz w:val="24"/>
          <w:szCs w:val="24"/>
        </w:rPr>
        <w:t>ühtegi uut KMH-</w:t>
      </w:r>
      <w:proofErr w:type="spellStart"/>
      <w:r w:rsidR="72C6AB74" w:rsidRPr="005C0B2D">
        <w:rPr>
          <w:rFonts w:ascii="Times New Roman" w:eastAsia="Times New Roman" w:hAnsi="Times New Roman" w:cs="Times New Roman"/>
          <w:color w:val="000000" w:themeColor="text1"/>
          <w:sz w:val="24"/>
          <w:szCs w:val="24"/>
        </w:rPr>
        <w:t>d</w:t>
      </w:r>
      <w:r w:rsidR="00732A15" w:rsidRPr="005C0B2D">
        <w:rPr>
          <w:rFonts w:ascii="Times New Roman" w:eastAsia="Times New Roman" w:hAnsi="Times New Roman" w:cs="Times New Roman"/>
          <w:color w:val="000000" w:themeColor="text1"/>
          <w:sz w:val="24"/>
          <w:szCs w:val="24"/>
        </w:rPr>
        <w:t>.</w:t>
      </w:r>
      <w:proofErr w:type="spellEnd"/>
      <w:r w:rsidR="00732A15" w:rsidRPr="005C0B2D">
        <w:rPr>
          <w:rFonts w:ascii="Times New Roman" w:eastAsia="Times New Roman" w:hAnsi="Times New Roman" w:cs="Times New Roman"/>
          <w:color w:val="000000" w:themeColor="text1"/>
          <w:sz w:val="24"/>
          <w:szCs w:val="24"/>
        </w:rPr>
        <w:t xml:space="preserve"> Lisaks on käimas mitu KMH-d, mille on algatanud TTJA ning ka</w:t>
      </w:r>
      <w:r w:rsidR="0D7DEFEC" w:rsidRPr="005C0B2D">
        <w:rPr>
          <w:rFonts w:ascii="Times New Roman" w:eastAsia="Times New Roman" w:hAnsi="Times New Roman" w:cs="Times New Roman"/>
          <w:color w:val="000000" w:themeColor="text1"/>
          <w:sz w:val="24"/>
          <w:szCs w:val="24"/>
        </w:rPr>
        <w:t xml:space="preserve"> kohalik</w:t>
      </w:r>
      <w:r w:rsidR="299E966C" w:rsidRPr="005C0B2D">
        <w:rPr>
          <w:rFonts w:ascii="Times New Roman" w:eastAsia="Times New Roman" w:hAnsi="Times New Roman" w:cs="Times New Roman"/>
          <w:color w:val="000000" w:themeColor="text1"/>
          <w:sz w:val="24"/>
          <w:szCs w:val="24"/>
        </w:rPr>
        <w:t>ud</w:t>
      </w:r>
      <w:r w:rsidR="0D7DEFEC" w:rsidRPr="005C0B2D">
        <w:rPr>
          <w:rFonts w:ascii="Times New Roman" w:eastAsia="Times New Roman" w:hAnsi="Times New Roman" w:cs="Times New Roman"/>
          <w:color w:val="000000" w:themeColor="text1"/>
          <w:sz w:val="24"/>
          <w:szCs w:val="24"/>
        </w:rPr>
        <w:t xml:space="preserve"> omavalitsus</w:t>
      </w:r>
      <w:r w:rsidR="22BF2886" w:rsidRPr="005C0B2D">
        <w:rPr>
          <w:rFonts w:ascii="Times New Roman" w:eastAsia="Times New Roman" w:hAnsi="Times New Roman" w:cs="Times New Roman"/>
          <w:color w:val="000000" w:themeColor="text1"/>
          <w:sz w:val="24"/>
          <w:szCs w:val="24"/>
        </w:rPr>
        <w:t>ed</w:t>
      </w:r>
      <w:r w:rsidR="0D7DEFEC" w:rsidRPr="005C0B2D">
        <w:rPr>
          <w:rFonts w:ascii="Times New Roman" w:eastAsia="Times New Roman" w:hAnsi="Times New Roman" w:cs="Times New Roman"/>
          <w:color w:val="000000" w:themeColor="text1"/>
          <w:sz w:val="24"/>
          <w:szCs w:val="24"/>
        </w:rPr>
        <w:t xml:space="preserve"> </w:t>
      </w:r>
      <w:r w:rsidR="0017303D">
        <w:rPr>
          <w:rFonts w:ascii="Times New Roman" w:eastAsia="Times New Roman" w:hAnsi="Times New Roman" w:cs="Times New Roman"/>
          <w:color w:val="000000" w:themeColor="text1"/>
          <w:sz w:val="24"/>
          <w:szCs w:val="24"/>
        </w:rPr>
        <w:t xml:space="preserve">on </w:t>
      </w:r>
      <w:r w:rsidR="0D7DEFEC" w:rsidRPr="005C0B2D">
        <w:rPr>
          <w:rFonts w:ascii="Times New Roman" w:eastAsia="Times New Roman" w:hAnsi="Times New Roman" w:cs="Times New Roman"/>
          <w:color w:val="000000" w:themeColor="text1"/>
          <w:sz w:val="24"/>
          <w:szCs w:val="24"/>
        </w:rPr>
        <w:t>algata</w:t>
      </w:r>
      <w:r w:rsidR="0017303D">
        <w:rPr>
          <w:rFonts w:ascii="Times New Roman" w:eastAsia="Times New Roman" w:hAnsi="Times New Roman" w:cs="Times New Roman"/>
          <w:color w:val="000000" w:themeColor="text1"/>
          <w:sz w:val="24"/>
          <w:szCs w:val="24"/>
        </w:rPr>
        <w:t>n</w:t>
      </w:r>
      <w:r w:rsidR="0D7DEFEC" w:rsidRPr="005C0B2D">
        <w:rPr>
          <w:rFonts w:ascii="Times New Roman" w:eastAsia="Times New Roman" w:hAnsi="Times New Roman" w:cs="Times New Roman"/>
          <w:color w:val="000000" w:themeColor="text1"/>
          <w:sz w:val="24"/>
          <w:szCs w:val="24"/>
        </w:rPr>
        <w:t>ud KMH/KSH-</w:t>
      </w:r>
      <w:proofErr w:type="spellStart"/>
      <w:r w:rsidR="0D7DEFEC" w:rsidRPr="005C0B2D">
        <w:rPr>
          <w:rFonts w:ascii="Times New Roman" w:eastAsia="Times New Roman" w:hAnsi="Times New Roman" w:cs="Times New Roman"/>
          <w:color w:val="000000" w:themeColor="text1"/>
          <w:sz w:val="24"/>
          <w:szCs w:val="24"/>
        </w:rPr>
        <w:t>sid</w:t>
      </w:r>
      <w:proofErr w:type="spellEnd"/>
      <w:r w:rsidR="0D7DEFEC" w:rsidRPr="005C0B2D">
        <w:rPr>
          <w:rFonts w:ascii="Times New Roman" w:eastAsia="Times New Roman" w:hAnsi="Times New Roman" w:cs="Times New Roman"/>
          <w:color w:val="000000" w:themeColor="text1"/>
          <w:sz w:val="24"/>
          <w:szCs w:val="24"/>
        </w:rPr>
        <w:t xml:space="preserve"> kas ehitusloa või detailplaneeringu menetluses.</w:t>
      </w:r>
      <w:r w:rsidR="00C84CB9">
        <w:rPr>
          <w:rFonts w:ascii="Times New Roman" w:eastAsia="Times New Roman" w:hAnsi="Times New Roman" w:cs="Times New Roman"/>
          <w:color w:val="000000" w:themeColor="text1"/>
          <w:sz w:val="24"/>
          <w:szCs w:val="24"/>
        </w:rPr>
        <w:t xml:space="preserve"> </w:t>
      </w:r>
      <w:r w:rsidR="75F9D80B" w:rsidRPr="005C0B2D">
        <w:rPr>
          <w:rFonts w:ascii="Times New Roman" w:eastAsia="Times New Roman" w:hAnsi="Times New Roman" w:cs="Times New Roman"/>
          <w:color w:val="000000" w:themeColor="text1"/>
          <w:sz w:val="24"/>
          <w:szCs w:val="24"/>
        </w:rPr>
        <w:t xml:space="preserve">Seega ei ole </w:t>
      </w:r>
      <w:proofErr w:type="spellStart"/>
      <w:r w:rsidR="75F9D80B" w:rsidRPr="005C0B2D">
        <w:rPr>
          <w:rFonts w:ascii="Times New Roman" w:eastAsia="Times New Roman" w:hAnsi="Times New Roman" w:cs="Times New Roman"/>
          <w:color w:val="000000" w:themeColor="text1"/>
          <w:sz w:val="24"/>
          <w:szCs w:val="24"/>
        </w:rPr>
        <w:t>KeHJS</w:t>
      </w:r>
      <w:proofErr w:type="spellEnd"/>
      <w:r w:rsidR="75F9D80B" w:rsidRPr="005C0B2D">
        <w:rPr>
          <w:rFonts w:ascii="Times New Roman" w:eastAsia="Times New Roman" w:hAnsi="Times New Roman" w:cs="Times New Roman"/>
          <w:color w:val="000000" w:themeColor="text1"/>
          <w:sz w:val="24"/>
          <w:szCs w:val="24"/>
        </w:rPr>
        <w:t xml:space="preserve"> § 6 lõike 1 punktide 17 ja 17¹ alusel KMH/KSH-de algatamis</w:t>
      </w:r>
      <w:r w:rsidR="2B2FDFCC" w:rsidRPr="005C0B2D">
        <w:rPr>
          <w:rFonts w:ascii="Times New Roman" w:eastAsia="Times New Roman" w:hAnsi="Times New Roman" w:cs="Times New Roman"/>
          <w:color w:val="000000" w:themeColor="text1"/>
          <w:sz w:val="24"/>
          <w:szCs w:val="24"/>
        </w:rPr>
        <w:t>t</w:t>
      </w:r>
      <w:r w:rsidR="75F9D80B" w:rsidRPr="005C0B2D">
        <w:rPr>
          <w:rFonts w:ascii="Times New Roman" w:eastAsia="Times New Roman" w:hAnsi="Times New Roman" w:cs="Times New Roman"/>
          <w:color w:val="000000" w:themeColor="text1"/>
          <w:sz w:val="24"/>
          <w:szCs w:val="24"/>
        </w:rPr>
        <w:t>e arv väga suur, mõjutatud sihtrühm on pigem väike.</w:t>
      </w:r>
    </w:p>
    <w:p w14:paraId="3C900941" w14:textId="77777777" w:rsidR="00C84CB9" w:rsidRPr="00C84CB9" w:rsidRDefault="00C84CB9" w:rsidP="005C0B2D">
      <w:pPr>
        <w:contextualSpacing/>
        <w:jc w:val="both"/>
        <w:rPr>
          <w:rFonts w:ascii="Times New Roman" w:eastAsia="Times New Roman" w:hAnsi="Times New Roman" w:cs="Times New Roman"/>
          <w:color w:val="000000" w:themeColor="text1"/>
          <w:sz w:val="24"/>
          <w:szCs w:val="24"/>
        </w:rPr>
      </w:pPr>
    </w:p>
    <w:p w14:paraId="12515C25" w14:textId="384D6F72" w:rsidR="5BF8D574" w:rsidRDefault="6883D35E"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 xml:space="preserve">Siiski, seni on arendajad püüdnud </w:t>
      </w:r>
      <w:r w:rsidR="6851D864" w:rsidRPr="005C0B2D">
        <w:rPr>
          <w:rFonts w:ascii="Times New Roman" w:eastAsia="Times New Roman" w:hAnsi="Times New Roman" w:cs="Times New Roman"/>
          <w:color w:val="000000" w:themeColor="text1"/>
          <w:sz w:val="24"/>
          <w:szCs w:val="24"/>
        </w:rPr>
        <w:t xml:space="preserve">meres kavandatavate </w:t>
      </w:r>
      <w:r w:rsidRPr="005C0B2D">
        <w:rPr>
          <w:rFonts w:ascii="Times New Roman" w:eastAsia="Times New Roman" w:hAnsi="Times New Roman" w:cs="Times New Roman"/>
          <w:color w:val="000000" w:themeColor="text1"/>
          <w:sz w:val="24"/>
          <w:szCs w:val="24"/>
        </w:rPr>
        <w:t>tegevus</w:t>
      </w:r>
      <w:r w:rsidR="67C98C3F" w:rsidRPr="005C0B2D">
        <w:rPr>
          <w:rFonts w:ascii="Times New Roman" w:eastAsia="Times New Roman" w:hAnsi="Times New Roman" w:cs="Times New Roman"/>
          <w:color w:val="000000" w:themeColor="text1"/>
          <w:sz w:val="24"/>
          <w:szCs w:val="24"/>
        </w:rPr>
        <w:t>t</w:t>
      </w:r>
      <w:r w:rsidRPr="005C0B2D">
        <w:rPr>
          <w:rFonts w:ascii="Times New Roman" w:eastAsia="Times New Roman" w:hAnsi="Times New Roman" w:cs="Times New Roman"/>
          <w:color w:val="000000" w:themeColor="text1"/>
          <w:sz w:val="24"/>
          <w:szCs w:val="24"/>
        </w:rPr>
        <w:t xml:space="preserve">e mahtusid piirata, sh on otsitud </w:t>
      </w:r>
      <w:r w:rsidR="31215584" w:rsidRPr="005C0B2D">
        <w:rPr>
          <w:rFonts w:ascii="Times New Roman" w:eastAsia="Times New Roman" w:hAnsi="Times New Roman" w:cs="Times New Roman"/>
          <w:color w:val="000000" w:themeColor="text1"/>
          <w:sz w:val="24"/>
          <w:szCs w:val="24"/>
        </w:rPr>
        <w:t xml:space="preserve">selliseid </w:t>
      </w:r>
      <w:r w:rsidRPr="005C0B2D">
        <w:rPr>
          <w:rFonts w:ascii="Times New Roman" w:eastAsia="Times New Roman" w:hAnsi="Times New Roman" w:cs="Times New Roman"/>
          <w:color w:val="000000" w:themeColor="text1"/>
          <w:sz w:val="24"/>
          <w:szCs w:val="24"/>
        </w:rPr>
        <w:t>lahendusi, et vältida kohustuslikku KMH-</w:t>
      </w:r>
      <w:proofErr w:type="spellStart"/>
      <w:r w:rsidRPr="005C0B2D">
        <w:rPr>
          <w:rFonts w:ascii="Times New Roman" w:eastAsia="Times New Roman" w:hAnsi="Times New Roman" w:cs="Times New Roman"/>
          <w:color w:val="000000" w:themeColor="text1"/>
          <w:sz w:val="24"/>
          <w:szCs w:val="24"/>
        </w:rPr>
        <w:t>d.</w:t>
      </w:r>
      <w:proofErr w:type="spellEnd"/>
      <w:r w:rsidRPr="005C0B2D">
        <w:rPr>
          <w:rFonts w:ascii="Times New Roman" w:eastAsia="Times New Roman" w:hAnsi="Times New Roman" w:cs="Times New Roman"/>
          <w:color w:val="000000" w:themeColor="text1"/>
          <w:sz w:val="24"/>
          <w:szCs w:val="24"/>
        </w:rPr>
        <w:t xml:space="preserve"> </w:t>
      </w:r>
      <w:r w:rsidR="31D61002" w:rsidRPr="005C0B2D">
        <w:rPr>
          <w:rFonts w:ascii="Times New Roman" w:eastAsia="Times New Roman" w:hAnsi="Times New Roman" w:cs="Times New Roman"/>
          <w:color w:val="000000" w:themeColor="text1"/>
          <w:sz w:val="24"/>
          <w:szCs w:val="24"/>
        </w:rPr>
        <w:t>Keskkonnaameti andmetel on n</w:t>
      </w:r>
      <w:r w:rsidRPr="005C0B2D">
        <w:rPr>
          <w:rFonts w:ascii="Times New Roman" w:eastAsia="Times New Roman" w:hAnsi="Times New Roman" w:cs="Times New Roman"/>
          <w:color w:val="000000" w:themeColor="text1"/>
          <w:sz w:val="24"/>
          <w:szCs w:val="24"/>
        </w:rPr>
        <w:t xml:space="preserve">äiteks viimase </w:t>
      </w:r>
      <w:r w:rsidR="33AB5132" w:rsidRPr="005C0B2D">
        <w:rPr>
          <w:rFonts w:ascii="Times New Roman" w:eastAsia="Times New Roman" w:hAnsi="Times New Roman" w:cs="Times New Roman"/>
          <w:color w:val="000000" w:themeColor="text1"/>
          <w:sz w:val="24"/>
          <w:szCs w:val="24"/>
        </w:rPr>
        <w:t>kuue</w:t>
      </w:r>
      <w:r w:rsidRPr="005C0B2D">
        <w:rPr>
          <w:rFonts w:ascii="Times New Roman" w:eastAsia="Times New Roman" w:hAnsi="Times New Roman" w:cs="Times New Roman"/>
          <w:color w:val="000000" w:themeColor="text1"/>
          <w:sz w:val="24"/>
          <w:szCs w:val="24"/>
        </w:rPr>
        <w:t xml:space="preserve"> a</w:t>
      </w:r>
      <w:r w:rsidR="3D8BAA04" w:rsidRPr="005C0B2D">
        <w:rPr>
          <w:rFonts w:ascii="Times New Roman" w:eastAsia="Times New Roman" w:hAnsi="Times New Roman" w:cs="Times New Roman"/>
          <w:color w:val="000000" w:themeColor="text1"/>
          <w:sz w:val="24"/>
          <w:szCs w:val="24"/>
        </w:rPr>
        <w:t>asta</w:t>
      </w:r>
      <w:r w:rsidRPr="005C0B2D">
        <w:rPr>
          <w:rFonts w:ascii="Times New Roman" w:eastAsia="Times New Roman" w:hAnsi="Times New Roman" w:cs="Times New Roman"/>
          <w:color w:val="000000" w:themeColor="text1"/>
          <w:sz w:val="24"/>
          <w:szCs w:val="24"/>
        </w:rPr>
        <w:t xml:space="preserve"> jooksul 23% taotlusi olnud sellised, kus süvendamise maht on 7500-9990 m³. Seega, künnise kaotamisega võib kaasneda taotluses märgitud süvendusmahtude suurenemine (ühekordsed projektid võetakse ette suuremas mahus, kavandatakse tegevus pik</w:t>
      </w:r>
      <w:r w:rsidR="5DAC9411" w:rsidRPr="005C0B2D">
        <w:rPr>
          <w:rFonts w:ascii="Times New Roman" w:eastAsia="Times New Roman" w:hAnsi="Times New Roman" w:cs="Times New Roman"/>
          <w:color w:val="000000" w:themeColor="text1"/>
          <w:sz w:val="24"/>
          <w:szCs w:val="24"/>
        </w:rPr>
        <w:t>ema</w:t>
      </w:r>
      <w:r w:rsidRPr="005C0B2D">
        <w:rPr>
          <w:rFonts w:ascii="Times New Roman" w:eastAsia="Times New Roman" w:hAnsi="Times New Roman" w:cs="Times New Roman"/>
          <w:color w:val="000000" w:themeColor="text1"/>
          <w:sz w:val="24"/>
          <w:szCs w:val="24"/>
        </w:rPr>
        <w:t xml:space="preserve"> aja jooksul, </w:t>
      </w:r>
      <w:r w:rsidR="5AD58815" w:rsidRPr="005C0B2D">
        <w:rPr>
          <w:rFonts w:ascii="Times New Roman" w:eastAsia="Times New Roman" w:hAnsi="Times New Roman" w:cs="Times New Roman"/>
          <w:color w:val="000000" w:themeColor="text1"/>
          <w:sz w:val="24"/>
          <w:szCs w:val="24"/>
        </w:rPr>
        <w:t>mistõttu</w:t>
      </w:r>
      <w:r w:rsidRPr="005C0B2D">
        <w:rPr>
          <w:rFonts w:ascii="Times New Roman" w:eastAsia="Times New Roman" w:hAnsi="Times New Roman" w:cs="Times New Roman"/>
          <w:color w:val="000000" w:themeColor="text1"/>
          <w:sz w:val="24"/>
          <w:szCs w:val="24"/>
        </w:rPr>
        <w:t xml:space="preserve"> maht suureneb). Vee erikasutusel tasud selles valdkonnas puuduvad, seega on keerulisem ettevõtteid suunata järgima veeseadus</w:t>
      </w:r>
      <w:r w:rsidR="0B2391A1" w:rsidRPr="005C0B2D">
        <w:rPr>
          <w:rFonts w:ascii="Times New Roman" w:eastAsia="Times New Roman" w:hAnsi="Times New Roman" w:cs="Times New Roman"/>
          <w:color w:val="000000" w:themeColor="text1"/>
          <w:sz w:val="24"/>
          <w:szCs w:val="24"/>
        </w:rPr>
        <w:t>e</w:t>
      </w:r>
      <w:r w:rsidRPr="005C0B2D">
        <w:rPr>
          <w:rFonts w:ascii="Times New Roman" w:eastAsia="Times New Roman" w:hAnsi="Times New Roman" w:cs="Times New Roman"/>
          <w:color w:val="000000" w:themeColor="text1"/>
          <w:sz w:val="24"/>
          <w:szCs w:val="24"/>
        </w:rPr>
        <w:t xml:space="preserve"> § 176 l</w:t>
      </w:r>
      <w:r w:rsidR="0E414CA4" w:rsidRPr="005C0B2D">
        <w:rPr>
          <w:rFonts w:ascii="Times New Roman" w:eastAsia="Times New Roman" w:hAnsi="Times New Roman" w:cs="Times New Roman"/>
          <w:color w:val="000000" w:themeColor="text1"/>
          <w:sz w:val="24"/>
          <w:szCs w:val="24"/>
        </w:rPr>
        <w:t>õikes</w:t>
      </w:r>
      <w:r w:rsidRPr="005C0B2D">
        <w:rPr>
          <w:rFonts w:ascii="Times New Roman" w:eastAsia="Times New Roman" w:hAnsi="Times New Roman" w:cs="Times New Roman"/>
          <w:color w:val="000000" w:themeColor="text1"/>
          <w:sz w:val="24"/>
          <w:szCs w:val="24"/>
        </w:rPr>
        <w:t xml:space="preserve"> 2 toodud põhimõtet</w:t>
      </w:r>
      <w:r w:rsidR="191CD6CF" w:rsidRPr="005C0B2D">
        <w:rPr>
          <w:rFonts w:ascii="Times New Roman" w:eastAsia="Times New Roman" w:hAnsi="Times New Roman" w:cs="Times New Roman"/>
          <w:color w:val="000000" w:themeColor="text1"/>
          <w:sz w:val="24"/>
          <w:szCs w:val="24"/>
        </w:rPr>
        <w:t xml:space="preserve">, et </w:t>
      </w:r>
      <w:r w:rsidRPr="005C0B2D">
        <w:rPr>
          <w:rFonts w:ascii="Times New Roman" w:eastAsia="Times New Roman" w:hAnsi="Times New Roman" w:cs="Times New Roman"/>
          <w:color w:val="000000" w:themeColor="text1"/>
          <w:sz w:val="24"/>
          <w:szCs w:val="24"/>
        </w:rPr>
        <w:t xml:space="preserve">vajaliku süvendamismahu määramisel peab võimaluse korral arvestama süvendamise vajadust ja mahtu tegevuse registreerimise või </w:t>
      </w:r>
      <w:proofErr w:type="spellStart"/>
      <w:r w:rsidRPr="005C0B2D">
        <w:rPr>
          <w:rFonts w:ascii="Times New Roman" w:eastAsia="Times New Roman" w:hAnsi="Times New Roman" w:cs="Times New Roman"/>
          <w:color w:val="000000" w:themeColor="text1"/>
          <w:sz w:val="24"/>
          <w:szCs w:val="24"/>
        </w:rPr>
        <w:t>veeloa</w:t>
      </w:r>
      <w:proofErr w:type="spellEnd"/>
      <w:r w:rsidRPr="005C0B2D">
        <w:rPr>
          <w:rFonts w:ascii="Times New Roman" w:eastAsia="Times New Roman" w:hAnsi="Times New Roman" w:cs="Times New Roman"/>
          <w:color w:val="000000" w:themeColor="text1"/>
          <w:sz w:val="24"/>
          <w:szCs w:val="24"/>
        </w:rPr>
        <w:t xml:space="preserve"> andmise ajal ning tulevikus selliselt, et veekogu oleks võimalikult vähe mõjutatud. Seega võib künnise kaotamisel suureneda taotlustes märgitud tegevuse maht</w:t>
      </w:r>
      <w:r w:rsidR="038B2136" w:rsidRPr="005C0B2D">
        <w:rPr>
          <w:rFonts w:ascii="Times New Roman" w:eastAsia="Times New Roman" w:hAnsi="Times New Roman" w:cs="Times New Roman"/>
          <w:color w:val="000000" w:themeColor="text1"/>
          <w:sz w:val="24"/>
          <w:szCs w:val="24"/>
        </w:rPr>
        <w:t xml:space="preserve"> ja </w:t>
      </w:r>
      <w:r w:rsidRPr="005C0B2D">
        <w:rPr>
          <w:rFonts w:ascii="Times New Roman" w:eastAsia="Times New Roman" w:hAnsi="Times New Roman" w:cs="Times New Roman"/>
          <w:color w:val="000000" w:themeColor="text1"/>
          <w:sz w:val="24"/>
          <w:szCs w:val="24"/>
        </w:rPr>
        <w:t>mõjutatud ala pindala.</w:t>
      </w:r>
    </w:p>
    <w:p w14:paraId="6420865A" w14:textId="77777777" w:rsidR="00C84CB9" w:rsidRPr="005C0B2D" w:rsidRDefault="00C84CB9" w:rsidP="005C0B2D">
      <w:pPr>
        <w:contextualSpacing/>
        <w:jc w:val="both"/>
        <w:rPr>
          <w:rFonts w:ascii="Times New Roman" w:hAnsi="Times New Roman" w:cs="Times New Roman"/>
          <w:sz w:val="24"/>
          <w:szCs w:val="24"/>
        </w:rPr>
      </w:pPr>
    </w:p>
    <w:p w14:paraId="24BB03D1" w14:textId="2CDECC7A" w:rsidR="5BF8D574" w:rsidRDefault="3C8E44F6"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w:t>
      </w:r>
      <w:r w:rsidR="6883D35E" w:rsidRPr="005C0B2D">
        <w:rPr>
          <w:rFonts w:ascii="Times New Roman" w:eastAsia="Times New Roman" w:hAnsi="Times New Roman" w:cs="Times New Roman"/>
          <w:color w:val="000000" w:themeColor="text1"/>
          <w:sz w:val="24"/>
          <w:szCs w:val="24"/>
        </w:rPr>
        <w:t>uudatus</w:t>
      </w:r>
      <w:r w:rsidR="50B1FFF7" w:rsidRPr="005C0B2D">
        <w:rPr>
          <w:rFonts w:ascii="Times New Roman" w:eastAsia="Times New Roman" w:hAnsi="Times New Roman" w:cs="Times New Roman"/>
          <w:color w:val="000000" w:themeColor="text1"/>
          <w:sz w:val="24"/>
          <w:szCs w:val="24"/>
        </w:rPr>
        <w:t>ettepaneku</w:t>
      </w:r>
      <w:r w:rsidR="6883D35E" w:rsidRPr="005C0B2D">
        <w:rPr>
          <w:rFonts w:ascii="Times New Roman" w:eastAsia="Times New Roman" w:hAnsi="Times New Roman" w:cs="Times New Roman"/>
          <w:color w:val="000000" w:themeColor="text1"/>
          <w:sz w:val="24"/>
          <w:szCs w:val="24"/>
        </w:rPr>
        <w:t xml:space="preserve">ga </w:t>
      </w:r>
      <w:r w:rsidR="5CE2F668" w:rsidRPr="005C0B2D">
        <w:rPr>
          <w:rFonts w:ascii="Times New Roman" w:eastAsia="Times New Roman" w:hAnsi="Times New Roman" w:cs="Times New Roman"/>
          <w:color w:val="000000" w:themeColor="text1"/>
          <w:sz w:val="24"/>
          <w:szCs w:val="24"/>
        </w:rPr>
        <w:t xml:space="preserve">kaasneb seega </w:t>
      </w:r>
      <w:r w:rsidR="6883D35E" w:rsidRPr="005C0B2D">
        <w:rPr>
          <w:rFonts w:ascii="Times New Roman" w:eastAsia="Times New Roman" w:hAnsi="Times New Roman" w:cs="Times New Roman"/>
          <w:color w:val="000000" w:themeColor="text1"/>
          <w:sz w:val="24"/>
          <w:szCs w:val="24"/>
        </w:rPr>
        <w:t>mõningane</w:t>
      </w:r>
      <w:r w:rsidR="053C3123" w:rsidRPr="005C0B2D">
        <w:rPr>
          <w:rFonts w:ascii="Times New Roman" w:eastAsia="Times New Roman" w:hAnsi="Times New Roman" w:cs="Times New Roman"/>
          <w:color w:val="000000" w:themeColor="text1"/>
          <w:sz w:val="24"/>
          <w:szCs w:val="24"/>
        </w:rPr>
        <w:t xml:space="preserve"> </w:t>
      </w:r>
      <w:r w:rsidR="6883D35E" w:rsidRPr="005C0B2D">
        <w:rPr>
          <w:rFonts w:ascii="Times New Roman" w:eastAsia="Times New Roman" w:hAnsi="Times New Roman" w:cs="Times New Roman"/>
          <w:color w:val="000000" w:themeColor="text1"/>
          <w:sz w:val="24"/>
          <w:szCs w:val="24"/>
        </w:rPr>
        <w:t>leevendus arendajatele</w:t>
      </w:r>
      <w:r w:rsidR="263B3AB5" w:rsidRPr="005C0B2D">
        <w:rPr>
          <w:rFonts w:ascii="Times New Roman" w:eastAsia="Times New Roman" w:hAnsi="Times New Roman" w:cs="Times New Roman"/>
          <w:color w:val="000000" w:themeColor="text1"/>
          <w:sz w:val="24"/>
          <w:szCs w:val="24"/>
        </w:rPr>
        <w:t xml:space="preserve"> – </w:t>
      </w:r>
      <w:r w:rsidR="6883D35E" w:rsidRPr="005C0B2D">
        <w:rPr>
          <w:rFonts w:ascii="Times New Roman" w:eastAsia="Times New Roman" w:hAnsi="Times New Roman" w:cs="Times New Roman"/>
          <w:color w:val="000000" w:themeColor="text1"/>
          <w:sz w:val="24"/>
          <w:szCs w:val="24"/>
        </w:rPr>
        <w:t xml:space="preserve">kohustusliku KMH künnis kaob, seega võib eeldada, et </w:t>
      </w:r>
      <w:r w:rsidR="260700A8" w:rsidRPr="005C0B2D">
        <w:rPr>
          <w:rFonts w:ascii="Times New Roman" w:eastAsia="Times New Roman" w:hAnsi="Times New Roman" w:cs="Times New Roman"/>
          <w:color w:val="000000" w:themeColor="text1"/>
          <w:sz w:val="24"/>
          <w:szCs w:val="24"/>
        </w:rPr>
        <w:t>tegevusl</w:t>
      </w:r>
      <w:r w:rsidR="6883D35E" w:rsidRPr="005C0B2D">
        <w:rPr>
          <w:rFonts w:ascii="Times New Roman" w:eastAsia="Times New Roman" w:hAnsi="Times New Roman" w:cs="Times New Roman"/>
          <w:color w:val="000000" w:themeColor="text1"/>
          <w:sz w:val="24"/>
          <w:szCs w:val="24"/>
        </w:rPr>
        <w:t xml:space="preserve">oa saab kätte kiiremini </w:t>
      </w:r>
      <w:r w:rsidR="29EB65DA" w:rsidRPr="005C0B2D">
        <w:rPr>
          <w:rFonts w:ascii="Times New Roman" w:eastAsia="Times New Roman" w:hAnsi="Times New Roman" w:cs="Times New Roman"/>
          <w:color w:val="000000" w:themeColor="text1"/>
          <w:sz w:val="24"/>
          <w:szCs w:val="24"/>
        </w:rPr>
        <w:t>juhul, kui KMH ei ole vajalik</w:t>
      </w:r>
      <w:r w:rsidR="309B120C" w:rsidRPr="005C0B2D">
        <w:rPr>
          <w:rFonts w:ascii="Times New Roman" w:eastAsia="Times New Roman" w:hAnsi="Times New Roman" w:cs="Times New Roman"/>
          <w:color w:val="000000" w:themeColor="text1"/>
          <w:sz w:val="24"/>
          <w:szCs w:val="24"/>
        </w:rPr>
        <w:t xml:space="preserve"> (</w:t>
      </w:r>
      <w:r w:rsidR="017D97E7" w:rsidRPr="005C0B2D">
        <w:rPr>
          <w:rFonts w:ascii="Times New Roman" w:eastAsia="Times New Roman" w:hAnsi="Times New Roman" w:cs="Times New Roman"/>
          <w:color w:val="000000" w:themeColor="text1"/>
          <w:sz w:val="24"/>
          <w:szCs w:val="24"/>
        </w:rPr>
        <w:t>KMH protsess kestab keskmiselt u 1,5-2 aastat</w:t>
      </w:r>
      <w:r w:rsidR="29EB65DA" w:rsidRPr="005C0B2D">
        <w:rPr>
          <w:rFonts w:ascii="Times New Roman" w:eastAsia="Times New Roman" w:hAnsi="Times New Roman" w:cs="Times New Roman"/>
          <w:color w:val="000000" w:themeColor="text1"/>
          <w:sz w:val="24"/>
          <w:szCs w:val="24"/>
        </w:rPr>
        <w:t>)</w:t>
      </w:r>
      <w:r w:rsidR="6883D35E" w:rsidRPr="005C0B2D">
        <w:rPr>
          <w:rFonts w:ascii="Times New Roman" w:eastAsia="Times New Roman" w:hAnsi="Times New Roman" w:cs="Times New Roman"/>
          <w:color w:val="000000" w:themeColor="text1"/>
          <w:sz w:val="24"/>
          <w:szCs w:val="24"/>
        </w:rPr>
        <w:t xml:space="preserve">. Lisaks ei pea sellest lähtuvalt arenduse vajadusi piirama. Siiski </w:t>
      </w:r>
      <w:r w:rsidR="58F9A1D6" w:rsidRPr="005C0B2D">
        <w:rPr>
          <w:rFonts w:ascii="Times New Roman" w:eastAsia="Times New Roman" w:hAnsi="Times New Roman" w:cs="Times New Roman"/>
          <w:color w:val="000000" w:themeColor="text1"/>
          <w:sz w:val="24"/>
          <w:szCs w:val="24"/>
        </w:rPr>
        <w:t xml:space="preserve">võib </w:t>
      </w:r>
      <w:r w:rsidR="6883D35E" w:rsidRPr="005C0B2D">
        <w:rPr>
          <w:rFonts w:ascii="Times New Roman" w:eastAsia="Times New Roman" w:hAnsi="Times New Roman" w:cs="Times New Roman"/>
          <w:color w:val="000000" w:themeColor="text1"/>
          <w:sz w:val="24"/>
          <w:szCs w:val="24"/>
        </w:rPr>
        <w:t>suurene</w:t>
      </w:r>
      <w:r w:rsidR="160DB18D" w:rsidRPr="005C0B2D">
        <w:rPr>
          <w:rFonts w:ascii="Times New Roman" w:eastAsia="Times New Roman" w:hAnsi="Times New Roman" w:cs="Times New Roman"/>
          <w:color w:val="000000" w:themeColor="text1"/>
          <w:sz w:val="24"/>
          <w:szCs w:val="24"/>
        </w:rPr>
        <w:t>da</w:t>
      </w:r>
      <w:r w:rsidR="6883D35E" w:rsidRPr="005C0B2D">
        <w:rPr>
          <w:rFonts w:ascii="Times New Roman" w:eastAsia="Times New Roman" w:hAnsi="Times New Roman" w:cs="Times New Roman"/>
          <w:color w:val="000000" w:themeColor="text1"/>
          <w:sz w:val="24"/>
          <w:szCs w:val="24"/>
        </w:rPr>
        <w:t xml:space="preserve"> </w:t>
      </w:r>
      <w:r w:rsidR="415C49C1" w:rsidRPr="005C0B2D">
        <w:rPr>
          <w:rFonts w:ascii="Times New Roman" w:eastAsia="Times New Roman" w:hAnsi="Times New Roman" w:cs="Times New Roman"/>
          <w:color w:val="000000" w:themeColor="text1"/>
          <w:sz w:val="24"/>
          <w:szCs w:val="24"/>
        </w:rPr>
        <w:t xml:space="preserve">otsustajate (Keskkonnaamet, </w:t>
      </w:r>
      <w:r w:rsidR="1771C3C0" w:rsidRPr="005C0B2D">
        <w:rPr>
          <w:rFonts w:ascii="Times New Roman" w:eastAsia="Times New Roman" w:hAnsi="Times New Roman" w:cs="Times New Roman"/>
          <w:color w:val="000000" w:themeColor="text1"/>
          <w:sz w:val="24"/>
          <w:szCs w:val="24"/>
        </w:rPr>
        <w:t>TTJA</w:t>
      </w:r>
      <w:r w:rsidR="415C49C1" w:rsidRPr="005C0B2D">
        <w:rPr>
          <w:rFonts w:ascii="Times New Roman" w:eastAsia="Times New Roman" w:hAnsi="Times New Roman" w:cs="Times New Roman"/>
          <w:color w:val="000000" w:themeColor="text1"/>
          <w:sz w:val="24"/>
          <w:szCs w:val="24"/>
        </w:rPr>
        <w:t>, kohalik</w:t>
      </w:r>
      <w:r w:rsidR="57DFD530" w:rsidRPr="005C0B2D">
        <w:rPr>
          <w:rFonts w:ascii="Times New Roman" w:eastAsia="Times New Roman" w:hAnsi="Times New Roman" w:cs="Times New Roman"/>
          <w:color w:val="000000" w:themeColor="text1"/>
          <w:sz w:val="24"/>
          <w:szCs w:val="24"/>
        </w:rPr>
        <w:t>ud</w:t>
      </w:r>
      <w:r w:rsidR="415C49C1" w:rsidRPr="005C0B2D">
        <w:rPr>
          <w:rFonts w:ascii="Times New Roman" w:eastAsia="Times New Roman" w:hAnsi="Times New Roman" w:cs="Times New Roman"/>
          <w:color w:val="000000" w:themeColor="text1"/>
          <w:sz w:val="24"/>
          <w:szCs w:val="24"/>
        </w:rPr>
        <w:t xml:space="preserve"> omavalitsus</w:t>
      </w:r>
      <w:r w:rsidR="43ABDE24" w:rsidRPr="005C0B2D">
        <w:rPr>
          <w:rFonts w:ascii="Times New Roman" w:eastAsia="Times New Roman" w:hAnsi="Times New Roman" w:cs="Times New Roman"/>
          <w:color w:val="000000" w:themeColor="text1"/>
          <w:sz w:val="24"/>
          <w:szCs w:val="24"/>
        </w:rPr>
        <w:t>ed</w:t>
      </w:r>
      <w:r w:rsidR="415C49C1" w:rsidRPr="005C0B2D">
        <w:rPr>
          <w:rFonts w:ascii="Times New Roman" w:eastAsia="Times New Roman" w:hAnsi="Times New Roman" w:cs="Times New Roman"/>
          <w:color w:val="000000" w:themeColor="text1"/>
          <w:sz w:val="24"/>
          <w:szCs w:val="24"/>
        </w:rPr>
        <w:t>)</w:t>
      </w:r>
      <w:r w:rsidR="6883D35E" w:rsidRPr="005C0B2D">
        <w:rPr>
          <w:rFonts w:ascii="Times New Roman" w:eastAsia="Times New Roman" w:hAnsi="Times New Roman" w:cs="Times New Roman"/>
          <w:color w:val="000000" w:themeColor="text1"/>
          <w:sz w:val="24"/>
          <w:szCs w:val="24"/>
        </w:rPr>
        <w:t xml:space="preserve"> töökoormus, kuna suureneb keerukamate eelhinnangute koostamise vajadus</w:t>
      </w:r>
      <w:r w:rsidR="16330368" w:rsidRPr="005C0B2D">
        <w:rPr>
          <w:rFonts w:ascii="Times New Roman" w:eastAsia="Times New Roman" w:hAnsi="Times New Roman" w:cs="Times New Roman"/>
          <w:color w:val="000000" w:themeColor="text1"/>
          <w:sz w:val="24"/>
          <w:szCs w:val="24"/>
        </w:rPr>
        <w:t xml:space="preserve"> s</w:t>
      </w:r>
      <w:r w:rsidR="6883D35E" w:rsidRPr="005C0B2D">
        <w:rPr>
          <w:rFonts w:ascii="Times New Roman" w:eastAsia="Times New Roman" w:hAnsi="Times New Roman" w:cs="Times New Roman"/>
          <w:color w:val="000000" w:themeColor="text1"/>
          <w:sz w:val="24"/>
          <w:szCs w:val="24"/>
        </w:rPr>
        <w:t>uur</w:t>
      </w:r>
      <w:r w:rsidR="57FB4986" w:rsidRPr="005C0B2D">
        <w:rPr>
          <w:rFonts w:ascii="Times New Roman" w:eastAsia="Times New Roman" w:hAnsi="Times New Roman" w:cs="Times New Roman"/>
          <w:color w:val="000000" w:themeColor="text1"/>
          <w:sz w:val="24"/>
          <w:szCs w:val="24"/>
        </w:rPr>
        <w:t>emate</w:t>
      </w:r>
      <w:r w:rsidR="6883D35E" w:rsidRPr="005C0B2D">
        <w:rPr>
          <w:rFonts w:ascii="Times New Roman" w:eastAsia="Times New Roman" w:hAnsi="Times New Roman" w:cs="Times New Roman"/>
          <w:color w:val="000000" w:themeColor="text1"/>
          <w:sz w:val="24"/>
          <w:szCs w:val="24"/>
        </w:rPr>
        <w:t xml:space="preserve"> mahtude puhul</w:t>
      </w:r>
      <w:r w:rsidR="6D6FD5B5" w:rsidRPr="005C0B2D">
        <w:rPr>
          <w:rFonts w:ascii="Times New Roman" w:eastAsia="Times New Roman" w:hAnsi="Times New Roman" w:cs="Times New Roman"/>
          <w:color w:val="000000" w:themeColor="text1"/>
          <w:sz w:val="24"/>
          <w:szCs w:val="24"/>
        </w:rPr>
        <w:t xml:space="preserve">, et </w:t>
      </w:r>
      <w:r w:rsidR="6883D35E" w:rsidRPr="005C0B2D">
        <w:rPr>
          <w:rFonts w:ascii="Times New Roman" w:eastAsia="Times New Roman" w:hAnsi="Times New Roman" w:cs="Times New Roman"/>
          <w:color w:val="000000" w:themeColor="text1"/>
          <w:sz w:val="24"/>
          <w:szCs w:val="24"/>
        </w:rPr>
        <w:t>selgitada</w:t>
      </w:r>
      <w:r w:rsidR="1E09617B" w:rsidRPr="005C0B2D">
        <w:rPr>
          <w:rFonts w:ascii="Times New Roman" w:eastAsia="Times New Roman" w:hAnsi="Times New Roman" w:cs="Times New Roman"/>
          <w:color w:val="000000" w:themeColor="text1"/>
          <w:sz w:val="24"/>
          <w:szCs w:val="24"/>
        </w:rPr>
        <w:t xml:space="preserve"> </w:t>
      </w:r>
      <w:r w:rsidR="6883D35E" w:rsidRPr="005C0B2D">
        <w:rPr>
          <w:rFonts w:ascii="Times New Roman" w:eastAsia="Times New Roman" w:hAnsi="Times New Roman" w:cs="Times New Roman"/>
          <w:color w:val="000000" w:themeColor="text1"/>
          <w:sz w:val="24"/>
          <w:szCs w:val="24"/>
        </w:rPr>
        <w:t>KMH algatami</w:t>
      </w:r>
      <w:r w:rsidR="0D49F896" w:rsidRPr="005C0B2D">
        <w:rPr>
          <w:rFonts w:ascii="Times New Roman" w:eastAsia="Times New Roman" w:hAnsi="Times New Roman" w:cs="Times New Roman"/>
          <w:color w:val="000000" w:themeColor="text1"/>
          <w:sz w:val="24"/>
          <w:szCs w:val="24"/>
        </w:rPr>
        <w:t>se vajadus.</w:t>
      </w:r>
      <w:r w:rsidR="6883D35E" w:rsidRPr="005C0B2D">
        <w:rPr>
          <w:rFonts w:ascii="Times New Roman" w:eastAsia="Times New Roman" w:hAnsi="Times New Roman" w:cs="Times New Roman"/>
          <w:color w:val="000000" w:themeColor="text1"/>
          <w:sz w:val="24"/>
          <w:szCs w:val="24"/>
        </w:rPr>
        <w:t xml:space="preserve"> Väga suurte projektide puhul võib </w:t>
      </w:r>
      <w:r w:rsidR="5F0CE65F" w:rsidRPr="005C0B2D">
        <w:rPr>
          <w:rFonts w:ascii="Times New Roman" w:eastAsia="Times New Roman" w:hAnsi="Times New Roman" w:cs="Times New Roman"/>
          <w:color w:val="000000" w:themeColor="text1"/>
          <w:sz w:val="24"/>
          <w:szCs w:val="24"/>
        </w:rPr>
        <w:t xml:space="preserve">eelhinnangu </w:t>
      </w:r>
      <w:r w:rsidR="6883D35E" w:rsidRPr="005C0B2D">
        <w:rPr>
          <w:rFonts w:ascii="Times New Roman" w:eastAsia="Times New Roman" w:hAnsi="Times New Roman" w:cs="Times New Roman"/>
          <w:color w:val="000000" w:themeColor="text1"/>
          <w:sz w:val="24"/>
          <w:szCs w:val="24"/>
        </w:rPr>
        <w:t>analüüs olla mahukas, eriti olukorras, kui olemasolevaid andmeid on vähe või need on vananenud. Tekib potentsiaalne vaidluskoht arendajaga. Samas</w:t>
      </w:r>
      <w:r w:rsidR="4995BD93" w:rsidRPr="005C0B2D">
        <w:rPr>
          <w:rFonts w:ascii="Times New Roman" w:eastAsia="Times New Roman" w:hAnsi="Times New Roman" w:cs="Times New Roman"/>
          <w:color w:val="000000" w:themeColor="text1"/>
          <w:sz w:val="24"/>
          <w:szCs w:val="24"/>
        </w:rPr>
        <w:t xml:space="preserve"> on</w:t>
      </w:r>
      <w:r w:rsidR="6883D35E" w:rsidRPr="005C0B2D">
        <w:rPr>
          <w:rFonts w:ascii="Times New Roman" w:eastAsia="Times New Roman" w:hAnsi="Times New Roman" w:cs="Times New Roman"/>
          <w:color w:val="000000" w:themeColor="text1"/>
          <w:sz w:val="24"/>
          <w:szCs w:val="24"/>
        </w:rPr>
        <w:t xml:space="preserve"> käesoleva eelnõuga kavas sätestada, et arendaja esitab otsustajale eelhinnangu andmiseks eelhinnangu kavandi</w:t>
      </w:r>
      <w:r w:rsidR="0706B086" w:rsidRPr="005C0B2D">
        <w:rPr>
          <w:rFonts w:ascii="Times New Roman" w:eastAsia="Times New Roman" w:hAnsi="Times New Roman" w:cs="Times New Roman"/>
          <w:color w:val="000000" w:themeColor="text1"/>
          <w:sz w:val="24"/>
          <w:szCs w:val="24"/>
        </w:rPr>
        <w:t>, mis võib sisaldada vajadusel ka põhjalikumaid analüüse</w:t>
      </w:r>
      <w:r w:rsidR="6883D35E" w:rsidRPr="005C0B2D">
        <w:rPr>
          <w:rFonts w:ascii="Times New Roman" w:eastAsia="Times New Roman" w:hAnsi="Times New Roman" w:cs="Times New Roman"/>
          <w:color w:val="000000" w:themeColor="text1"/>
          <w:sz w:val="24"/>
          <w:szCs w:val="24"/>
        </w:rPr>
        <w:t>. Lisaks on Ke</w:t>
      </w:r>
      <w:r w:rsidR="061F78AC" w:rsidRPr="005C0B2D">
        <w:rPr>
          <w:rFonts w:ascii="Times New Roman" w:eastAsia="Times New Roman" w:hAnsi="Times New Roman" w:cs="Times New Roman"/>
          <w:color w:val="000000" w:themeColor="text1"/>
          <w:sz w:val="24"/>
          <w:szCs w:val="24"/>
        </w:rPr>
        <w:t xml:space="preserve">skkonnaametil </w:t>
      </w:r>
      <w:r w:rsidR="6883D35E" w:rsidRPr="005C0B2D">
        <w:rPr>
          <w:rFonts w:ascii="Times New Roman" w:eastAsia="Times New Roman" w:hAnsi="Times New Roman" w:cs="Times New Roman"/>
          <w:color w:val="000000" w:themeColor="text1"/>
          <w:sz w:val="24"/>
          <w:szCs w:val="24"/>
        </w:rPr>
        <w:t>keskkonnaloa andjana õigus nõuda eksperthinnangut taotletava tegevuse kohta (keskkonnaministri 23.10.2019 määruse nr 56 „Keskkonnaloa taotlusele esitatavad täpsustavad nõuded ja loa andmise kord ning keskkonnaloa taotluse ja loa andmekoosseis“ § 9 p</w:t>
      </w:r>
      <w:r w:rsidR="3A7F1ED7" w:rsidRPr="005C0B2D">
        <w:rPr>
          <w:rFonts w:ascii="Times New Roman" w:eastAsia="Times New Roman" w:hAnsi="Times New Roman" w:cs="Times New Roman"/>
          <w:color w:val="000000" w:themeColor="text1"/>
          <w:sz w:val="24"/>
          <w:szCs w:val="24"/>
        </w:rPr>
        <w:t>unkt</w:t>
      </w:r>
      <w:r w:rsidR="6883D35E" w:rsidRPr="005C0B2D">
        <w:rPr>
          <w:rFonts w:ascii="Times New Roman" w:eastAsia="Times New Roman" w:hAnsi="Times New Roman" w:cs="Times New Roman"/>
          <w:color w:val="000000" w:themeColor="text1"/>
          <w:sz w:val="24"/>
          <w:szCs w:val="24"/>
        </w:rPr>
        <w:t xml:space="preserve"> 6</w:t>
      </w:r>
      <w:r w:rsidR="4344B94D" w:rsidRPr="005C0B2D">
        <w:rPr>
          <w:rFonts w:ascii="Times New Roman" w:eastAsia="Times New Roman" w:hAnsi="Times New Roman" w:cs="Times New Roman"/>
          <w:color w:val="000000" w:themeColor="text1"/>
          <w:sz w:val="24"/>
          <w:szCs w:val="24"/>
        </w:rPr>
        <w:t>)</w:t>
      </w:r>
      <w:r w:rsidR="5EF23EF2" w:rsidRPr="005C0B2D">
        <w:rPr>
          <w:rFonts w:ascii="Times New Roman" w:eastAsia="Times New Roman" w:hAnsi="Times New Roman" w:cs="Times New Roman"/>
          <w:color w:val="000000" w:themeColor="text1"/>
          <w:sz w:val="24"/>
          <w:szCs w:val="24"/>
        </w:rPr>
        <w:t>. Samuti saab</w:t>
      </w:r>
      <w:r w:rsidR="4344B94D" w:rsidRPr="005C0B2D">
        <w:rPr>
          <w:rFonts w:ascii="Times New Roman" w:eastAsia="Times New Roman" w:hAnsi="Times New Roman" w:cs="Times New Roman"/>
          <w:color w:val="000000" w:themeColor="text1"/>
          <w:sz w:val="24"/>
          <w:szCs w:val="24"/>
        </w:rPr>
        <w:t xml:space="preserve"> </w:t>
      </w:r>
      <w:r w:rsidR="6883D35E" w:rsidRPr="005C0B2D">
        <w:rPr>
          <w:rFonts w:ascii="Times New Roman" w:eastAsia="Times New Roman" w:hAnsi="Times New Roman" w:cs="Times New Roman"/>
          <w:color w:val="000000" w:themeColor="text1"/>
          <w:sz w:val="24"/>
          <w:szCs w:val="24"/>
        </w:rPr>
        <w:t>vajadusel jätkuvalt algatada eelhinnangu alusel KMH, kui tegevusega võib kaasneda oluline keskkonnamõju. Ühtlasi puudub kohustus läbi viia KMH kohustuslikus korras, kui tegevusega ei kaasne olulist keskkonnamõju.</w:t>
      </w:r>
    </w:p>
    <w:p w14:paraId="76EDCD70" w14:textId="77777777" w:rsidR="00C84CB9" w:rsidRPr="005C0B2D" w:rsidRDefault="00C84CB9" w:rsidP="005C0B2D">
      <w:pPr>
        <w:contextualSpacing/>
        <w:jc w:val="both"/>
        <w:rPr>
          <w:rFonts w:ascii="Times New Roman" w:eastAsia="Times New Roman" w:hAnsi="Times New Roman" w:cs="Times New Roman"/>
          <w:color w:val="000000" w:themeColor="text1"/>
          <w:sz w:val="24"/>
          <w:szCs w:val="24"/>
        </w:rPr>
      </w:pPr>
    </w:p>
    <w:p w14:paraId="4E3538DC" w14:textId="30605C1E" w:rsidR="5BF8D574" w:rsidRPr="005C0B2D" w:rsidRDefault="47564706"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 xml:space="preserve">Oluline on rõhutada ka seda, et kui </w:t>
      </w:r>
      <w:r w:rsidR="286F39B9" w:rsidRPr="005C0B2D">
        <w:rPr>
          <w:rFonts w:ascii="Times New Roman" w:eastAsia="Times New Roman" w:hAnsi="Times New Roman" w:cs="Times New Roman"/>
          <w:color w:val="000000" w:themeColor="text1"/>
          <w:sz w:val="24"/>
          <w:szCs w:val="24"/>
        </w:rPr>
        <w:t>muudatuse tõttu</w:t>
      </w:r>
      <w:r w:rsidRPr="005C0B2D">
        <w:rPr>
          <w:rFonts w:ascii="Times New Roman" w:eastAsia="Times New Roman" w:hAnsi="Times New Roman" w:cs="Times New Roman"/>
          <w:color w:val="000000" w:themeColor="text1"/>
          <w:sz w:val="24"/>
          <w:szCs w:val="24"/>
        </w:rPr>
        <w:t xml:space="preserve"> algatatakse KMH-</w:t>
      </w:r>
      <w:proofErr w:type="spellStart"/>
      <w:r w:rsidRPr="005C0B2D">
        <w:rPr>
          <w:rFonts w:ascii="Times New Roman" w:eastAsia="Times New Roman" w:hAnsi="Times New Roman" w:cs="Times New Roman"/>
          <w:color w:val="000000" w:themeColor="text1"/>
          <w:sz w:val="24"/>
          <w:szCs w:val="24"/>
        </w:rPr>
        <w:t>sid</w:t>
      </w:r>
      <w:proofErr w:type="spellEnd"/>
      <w:r w:rsidRPr="005C0B2D">
        <w:rPr>
          <w:rFonts w:ascii="Times New Roman" w:eastAsia="Times New Roman" w:hAnsi="Times New Roman" w:cs="Times New Roman"/>
          <w:color w:val="000000" w:themeColor="text1"/>
          <w:sz w:val="24"/>
          <w:szCs w:val="24"/>
        </w:rPr>
        <w:t xml:space="preserve"> vähem ja ainult siis, kui selleks </w:t>
      </w:r>
      <w:r w:rsidR="503043A8" w:rsidRPr="005C0B2D">
        <w:rPr>
          <w:rFonts w:ascii="Times New Roman" w:eastAsia="Times New Roman" w:hAnsi="Times New Roman" w:cs="Times New Roman"/>
          <w:color w:val="000000" w:themeColor="text1"/>
          <w:sz w:val="24"/>
          <w:szCs w:val="24"/>
        </w:rPr>
        <w:t>vajadus on, siis hoiab see kõigi osapoolte ressursse kokku</w:t>
      </w:r>
      <w:r w:rsidR="3DA03E41" w:rsidRPr="005C0B2D">
        <w:rPr>
          <w:rFonts w:ascii="Times New Roman" w:eastAsia="Times New Roman" w:hAnsi="Times New Roman" w:cs="Times New Roman"/>
          <w:color w:val="000000" w:themeColor="text1"/>
          <w:sz w:val="24"/>
          <w:szCs w:val="24"/>
        </w:rPr>
        <w:t xml:space="preserve"> (</w:t>
      </w:r>
      <w:r w:rsidR="0DF5C1F1" w:rsidRPr="005C0B2D">
        <w:rPr>
          <w:rFonts w:ascii="Times New Roman" w:eastAsia="Times New Roman" w:hAnsi="Times New Roman" w:cs="Times New Roman"/>
          <w:color w:val="000000" w:themeColor="text1"/>
          <w:sz w:val="24"/>
          <w:szCs w:val="24"/>
        </w:rPr>
        <w:t xml:space="preserve">mh </w:t>
      </w:r>
      <w:r w:rsidRPr="005C0B2D">
        <w:rPr>
          <w:rFonts w:ascii="Times New Roman" w:eastAsia="Times New Roman" w:hAnsi="Times New Roman" w:cs="Times New Roman"/>
          <w:color w:val="000000" w:themeColor="text1"/>
          <w:sz w:val="24"/>
          <w:szCs w:val="24"/>
        </w:rPr>
        <w:t>väheneb otsustajate ja teiste KMH menetluses osalejate töökoormus selle kaudu</w:t>
      </w:r>
      <w:r w:rsidR="26388A98" w:rsidRPr="005C0B2D">
        <w:rPr>
          <w:rFonts w:ascii="Times New Roman" w:eastAsia="Times New Roman" w:hAnsi="Times New Roman" w:cs="Times New Roman"/>
          <w:color w:val="000000" w:themeColor="text1"/>
          <w:sz w:val="24"/>
          <w:szCs w:val="24"/>
        </w:rPr>
        <w:t>, et KMH-</w:t>
      </w:r>
      <w:proofErr w:type="spellStart"/>
      <w:r w:rsidR="26388A98" w:rsidRPr="005C0B2D">
        <w:rPr>
          <w:rFonts w:ascii="Times New Roman" w:eastAsia="Times New Roman" w:hAnsi="Times New Roman" w:cs="Times New Roman"/>
          <w:color w:val="000000" w:themeColor="text1"/>
          <w:sz w:val="24"/>
          <w:szCs w:val="24"/>
        </w:rPr>
        <w:t>sid</w:t>
      </w:r>
      <w:proofErr w:type="spellEnd"/>
      <w:r w:rsidR="26388A98" w:rsidRPr="005C0B2D">
        <w:rPr>
          <w:rFonts w:ascii="Times New Roman" w:eastAsia="Times New Roman" w:hAnsi="Times New Roman" w:cs="Times New Roman"/>
          <w:color w:val="000000" w:themeColor="text1"/>
          <w:sz w:val="24"/>
          <w:szCs w:val="24"/>
        </w:rPr>
        <w:t xml:space="preserve"> tuleb vähem menetleda</w:t>
      </w:r>
      <w:r w:rsidR="5A18253C" w:rsidRPr="005C0B2D">
        <w:rPr>
          <w:rFonts w:ascii="Times New Roman" w:eastAsia="Times New Roman" w:hAnsi="Times New Roman" w:cs="Times New Roman"/>
          <w:color w:val="000000" w:themeColor="text1"/>
          <w:sz w:val="24"/>
          <w:szCs w:val="24"/>
        </w:rPr>
        <w:t>).</w:t>
      </w:r>
    </w:p>
    <w:p w14:paraId="4A7A3ACC" w14:textId="387E5DE2" w:rsidR="5BF8D574" w:rsidRPr="005C0B2D" w:rsidRDefault="23D29DC1" w:rsidP="005C0B2D">
      <w:pPr>
        <w:pStyle w:val="Loendilik"/>
        <w:numPr>
          <w:ilvl w:val="0"/>
          <w:numId w:val="16"/>
        </w:numPr>
        <w:spacing w:after="0" w:line="257" w:lineRule="auto"/>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lastRenderedPageBreak/>
        <w:t xml:space="preserve">Mõju keskkonnale. Mõju keskkonnale on neutraalne. Kuigi kohustuslik KMH kaob, </w:t>
      </w:r>
      <w:r w:rsidR="080297B2" w:rsidRPr="005C0B2D">
        <w:rPr>
          <w:rFonts w:ascii="Times New Roman" w:eastAsia="Times New Roman" w:hAnsi="Times New Roman" w:cs="Times New Roman"/>
          <w:color w:val="000000" w:themeColor="text1"/>
          <w:sz w:val="24"/>
          <w:szCs w:val="24"/>
        </w:rPr>
        <w:t xml:space="preserve">selgitatakse </w:t>
      </w:r>
      <w:r w:rsidRPr="005C0B2D">
        <w:rPr>
          <w:rFonts w:ascii="Times New Roman" w:eastAsia="Times New Roman" w:hAnsi="Times New Roman" w:cs="Times New Roman"/>
          <w:color w:val="000000" w:themeColor="text1"/>
          <w:sz w:val="24"/>
          <w:szCs w:val="24"/>
        </w:rPr>
        <w:t xml:space="preserve">tegevuste </w:t>
      </w:r>
      <w:r w:rsidR="3E477311" w:rsidRPr="005C0B2D">
        <w:rPr>
          <w:rFonts w:ascii="Times New Roman" w:eastAsia="Times New Roman" w:hAnsi="Times New Roman" w:cs="Times New Roman"/>
          <w:color w:val="000000" w:themeColor="text1"/>
          <w:sz w:val="24"/>
          <w:szCs w:val="24"/>
        </w:rPr>
        <w:t xml:space="preserve">eeldatavalt oluline </w:t>
      </w:r>
      <w:r w:rsidRPr="005C0B2D">
        <w:rPr>
          <w:rFonts w:ascii="Times New Roman" w:eastAsia="Times New Roman" w:hAnsi="Times New Roman" w:cs="Times New Roman"/>
          <w:color w:val="000000" w:themeColor="text1"/>
          <w:sz w:val="24"/>
          <w:szCs w:val="24"/>
        </w:rPr>
        <w:t xml:space="preserve">keskkonnamõju edaspidi KMH eelhinnanguga ning KMH tuleb </w:t>
      </w:r>
      <w:r w:rsidR="77994C7C" w:rsidRPr="005C0B2D">
        <w:rPr>
          <w:rFonts w:ascii="Times New Roman" w:eastAsia="Times New Roman" w:hAnsi="Times New Roman" w:cs="Times New Roman"/>
          <w:color w:val="000000" w:themeColor="text1"/>
          <w:sz w:val="24"/>
          <w:szCs w:val="24"/>
        </w:rPr>
        <w:t xml:space="preserve">(eelhinnangu tulemusena) </w:t>
      </w:r>
      <w:r w:rsidRPr="005C0B2D">
        <w:rPr>
          <w:rFonts w:ascii="Times New Roman" w:eastAsia="Times New Roman" w:hAnsi="Times New Roman" w:cs="Times New Roman"/>
          <w:color w:val="000000" w:themeColor="text1"/>
          <w:sz w:val="24"/>
          <w:szCs w:val="24"/>
        </w:rPr>
        <w:t>ikka algatada, kui tegevusega võib kaasneda oluline keskkonnamõju. Keskkonnakaitse tase ei vähene, sest otsustajal on vajalikud volitused nõuda analüüse ja algatada KMH alati, kui see on sisuliselt vajalik.</w:t>
      </w:r>
    </w:p>
    <w:p w14:paraId="5D13A477" w14:textId="5B828871" w:rsidR="5BF8D574" w:rsidRPr="005C0B2D" w:rsidRDefault="23D29DC1" w:rsidP="005C0B2D">
      <w:pPr>
        <w:pStyle w:val="Loendilik"/>
        <w:numPr>
          <w:ilvl w:val="0"/>
          <w:numId w:val="16"/>
        </w:numPr>
        <w:spacing w:after="0" w:line="257" w:lineRule="auto"/>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 xml:space="preserve">Mõju arendajatele. Arendajate koormus väheneb, sest kohustuslik KMH nõue kaob ning väiksemate või keskmise mahuga süvendamis- ja </w:t>
      </w:r>
      <w:proofErr w:type="spellStart"/>
      <w:r w:rsidRPr="005C0B2D">
        <w:rPr>
          <w:rFonts w:ascii="Times New Roman" w:eastAsia="Times New Roman" w:hAnsi="Times New Roman" w:cs="Times New Roman"/>
          <w:color w:val="000000" w:themeColor="text1"/>
          <w:sz w:val="24"/>
          <w:szCs w:val="24"/>
        </w:rPr>
        <w:t>kaadamisprojektid</w:t>
      </w:r>
      <w:r w:rsidR="007A0F21" w:rsidRPr="005C0B2D">
        <w:rPr>
          <w:rFonts w:ascii="Times New Roman" w:eastAsia="Times New Roman" w:hAnsi="Times New Roman" w:cs="Times New Roman"/>
          <w:color w:val="000000" w:themeColor="text1"/>
          <w:sz w:val="24"/>
          <w:szCs w:val="24"/>
        </w:rPr>
        <w:t>e</w:t>
      </w:r>
      <w:proofErr w:type="spellEnd"/>
      <w:r w:rsidR="007A0F21" w:rsidRPr="005C0B2D">
        <w:rPr>
          <w:rFonts w:ascii="Times New Roman" w:eastAsia="Times New Roman" w:hAnsi="Times New Roman" w:cs="Times New Roman"/>
          <w:color w:val="000000" w:themeColor="text1"/>
          <w:sz w:val="24"/>
          <w:szCs w:val="24"/>
        </w:rPr>
        <w:t xml:space="preserve"> korral saab</w:t>
      </w:r>
      <w:r w:rsidRPr="005C0B2D">
        <w:rPr>
          <w:rFonts w:ascii="Times New Roman" w:eastAsia="Times New Roman" w:hAnsi="Times New Roman" w:cs="Times New Roman"/>
          <w:color w:val="000000" w:themeColor="text1"/>
          <w:sz w:val="24"/>
          <w:szCs w:val="24"/>
        </w:rPr>
        <w:t xml:space="preserve"> </w:t>
      </w:r>
      <w:r w:rsidR="75502D04" w:rsidRPr="005C0B2D">
        <w:rPr>
          <w:rFonts w:ascii="Times New Roman" w:eastAsia="Times New Roman" w:hAnsi="Times New Roman" w:cs="Times New Roman"/>
          <w:color w:val="000000" w:themeColor="text1"/>
          <w:sz w:val="24"/>
          <w:szCs w:val="24"/>
        </w:rPr>
        <w:t>piirduda</w:t>
      </w:r>
      <w:r w:rsidRPr="005C0B2D">
        <w:rPr>
          <w:rFonts w:ascii="Times New Roman" w:eastAsia="Times New Roman" w:hAnsi="Times New Roman" w:cs="Times New Roman"/>
          <w:color w:val="000000" w:themeColor="text1"/>
          <w:sz w:val="24"/>
          <w:szCs w:val="24"/>
        </w:rPr>
        <w:t xml:space="preserve"> eelhinnangu </w:t>
      </w:r>
      <w:r w:rsidR="0E81807F" w:rsidRPr="005C0B2D">
        <w:rPr>
          <w:rFonts w:ascii="Times New Roman" w:eastAsia="Times New Roman" w:hAnsi="Times New Roman" w:cs="Times New Roman"/>
          <w:color w:val="000000" w:themeColor="text1"/>
          <w:sz w:val="24"/>
          <w:szCs w:val="24"/>
        </w:rPr>
        <w:t>andmisega (juhul kui eelhinnangu tulemusena ei algatata KMH</w:t>
      </w:r>
      <w:r w:rsidR="6462D62A" w:rsidRPr="005C0B2D">
        <w:rPr>
          <w:rFonts w:ascii="Times New Roman" w:eastAsia="Times New Roman" w:hAnsi="Times New Roman" w:cs="Times New Roman"/>
          <w:color w:val="000000" w:themeColor="text1"/>
          <w:sz w:val="24"/>
          <w:szCs w:val="24"/>
        </w:rPr>
        <w:t>-</w:t>
      </w:r>
      <w:r w:rsidR="0E81807F" w:rsidRPr="005C0B2D">
        <w:rPr>
          <w:rFonts w:ascii="Times New Roman" w:eastAsia="Times New Roman" w:hAnsi="Times New Roman" w:cs="Times New Roman"/>
          <w:color w:val="000000" w:themeColor="text1"/>
          <w:sz w:val="24"/>
          <w:szCs w:val="24"/>
        </w:rPr>
        <w:t>d)</w:t>
      </w:r>
      <w:r w:rsidRPr="005C0B2D">
        <w:rPr>
          <w:rFonts w:ascii="Times New Roman" w:eastAsia="Times New Roman" w:hAnsi="Times New Roman" w:cs="Times New Roman"/>
          <w:color w:val="000000" w:themeColor="text1"/>
          <w:sz w:val="24"/>
          <w:szCs w:val="24"/>
        </w:rPr>
        <w:t>. See võib lühendada menetlusaega ja vähendada kulusid. Arendajad ei pea enam kavandatava tegevuse mahtu kunstlikult piirama üksnes KMH-st hoidumise eesmärgil, mis toetab realistlike projektimahtude kavandamist.</w:t>
      </w:r>
    </w:p>
    <w:p w14:paraId="0DEBEFDB" w14:textId="1D52EBF9" w:rsidR="5BF8D574" w:rsidRPr="005C0B2D" w:rsidRDefault="35E2FB24" w:rsidP="005C0B2D">
      <w:pPr>
        <w:pStyle w:val="Loendilik"/>
        <w:numPr>
          <w:ilvl w:val="0"/>
          <w:numId w:val="16"/>
        </w:numPr>
        <w:spacing w:after="0" w:line="257" w:lineRule="auto"/>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otsustajatele. Otsustajate töökoormus võib suureneda, sest KMH algatamise asemel tuleb rohkematel juhtudel koostada eelhinnanguid, mis võivad olla mahukad, eriti suuremate projektide puhul või juhul, kui olemasolevad andmed on puudulikud. Samas väheneb kohustuslike KMH-de arv, mistõttu tervikmõju jääb tasakaalukaks. Otsustaja pädevus nõuda täiendavaid analüüse või algatada KMH vajaduse korral tagab sisulise otsustuskvaliteedi.</w:t>
      </w:r>
    </w:p>
    <w:p w14:paraId="5452AA3C" w14:textId="71C15DD9" w:rsidR="5BF8D574" w:rsidRPr="005C0B2D" w:rsidRDefault="35E2FB24" w:rsidP="005C0B2D">
      <w:pPr>
        <w:pStyle w:val="Loendilik"/>
        <w:numPr>
          <w:ilvl w:val="0"/>
          <w:numId w:val="16"/>
        </w:numPr>
        <w:spacing w:after="0" w:line="257" w:lineRule="auto"/>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 xml:space="preserve">Mõju ekspertidele. Ekspertide roll muutub mõnevõrra </w:t>
      </w:r>
      <w:r w:rsidR="7BC6DE16" w:rsidRPr="005C0B2D">
        <w:rPr>
          <w:rFonts w:ascii="Times New Roman" w:eastAsia="Times New Roman" w:hAnsi="Times New Roman" w:cs="Times New Roman"/>
          <w:color w:val="000000" w:themeColor="text1"/>
          <w:sz w:val="24"/>
          <w:szCs w:val="24"/>
        </w:rPr>
        <w:t xml:space="preserve">seetõttu, et nad koostavad </w:t>
      </w:r>
      <w:r w:rsidRPr="005C0B2D">
        <w:rPr>
          <w:rFonts w:ascii="Times New Roman" w:eastAsia="Times New Roman" w:hAnsi="Times New Roman" w:cs="Times New Roman"/>
          <w:color w:val="000000" w:themeColor="text1"/>
          <w:sz w:val="24"/>
          <w:szCs w:val="24"/>
        </w:rPr>
        <w:t>eelhinnangu</w:t>
      </w:r>
      <w:r w:rsidR="5C600F04" w:rsidRPr="005C0B2D">
        <w:rPr>
          <w:rFonts w:ascii="Times New Roman" w:eastAsia="Times New Roman" w:hAnsi="Times New Roman" w:cs="Times New Roman"/>
          <w:color w:val="000000" w:themeColor="text1"/>
          <w:sz w:val="24"/>
          <w:szCs w:val="24"/>
        </w:rPr>
        <w:t>id</w:t>
      </w:r>
      <w:r w:rsidRPr="005C0B2D">
        <w:rPr>
          <w:rFonts w:ascii="Times New Roman" w:eastAsia="Times New Roman" w:hAnsi="Times New Roman" w:cs="Times New Roman"/>
          <w:color w:val="000000" w:themeColor="text1"/>
          <w:sz w:val="24"/>
          <w:szCs w:val="24"/>
        </w:rPr>
        <w:t>, kuid KMH-de arv tervikuna võib väheneda. Ekspertidele mõju on neutraalne kuni väheneva koormuse suunas, sõltuvalt konkreetsete projektide mahust ja keerukusest.</w:t>
      </w:r>
    </w:p>
    <w:p w14:paraId="56B2E456" w14:textId="3E8650C0" w:rsidR="5BF8D574" w:rsidRPr="005C0B2D" w:rsidRDefault="35E2FB24" w:rsidP="005C0B2D">
      <w:pPr>
        <w:pStyle w:val="Loendilik"/>
        <w:numPr>
          <w:ilvl w:val="0"/>
          <w:numId w:val="16"/>
        </w:numPr>
        <w:spacing w:after="0" w:line="257" w:lineRule="auto"/>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 xml:space="preserve">Mõju asjaomastele asutustele. Mõju on väike, sest süvendamis- ja </w:t>
      </w:r>
      <w:proofErr w:type="spellStart"/>
      <w:r w:rsidRPr="005C0B2D">
        <w:rPr>
          <w:rFonts w:ascii="Times New Roman" w:eastAsia="Times New Roman" w:hAnsi="Times New Roman" w:cs="Times New Roman"/>
          <w:color w:val="000000" w:themeColor="text1"/>
          <w:sz w:val="24"/>
          <w:szCs w:val="24"/>
        </w:rPr>
        <w:t>kaadamisprojektide</w:t>
      </w:r>
      <w:proofErr w:type="spellEnd"/>
      <w:r w:rsidRPr="005C0B2D">
        <w:rPr>
          <w:rFonts w:ascii="Times New Roman" w:eastAsia="Times New Roman" w:hAnsi="Times New Roman" w:cs="Times New Roman"/>
          <w:color w:val="000000" w:themeColor="text1"/>
          <w:sz w:val="24"/>
          <w:szCs w:val="24"/>
        </w:rPr>
        <w:t xml:space="preserve"> arv on statistiliselt väike. KMH kohustuslikust algatamisest loobumine võib vähendada vaidlusi projektimahtude üle ning vähendada planeeringu- ja loamenetluse mahtu.</w:t>
      </w:r>
    </w:p>
    <w:p w14:paraId="55AEB9D8" w14:textId="0CDC0486" w:rsidR="5BF8D574" w:rsidRPr="005C0B2D" w:rsidRDefault="35E2FB24" w:rsidP="005C0B2D">
      <w:pPr>
        <w:pStyle w:val="Loendilik"/>
        <w:numPr>
          <w:ilvl w:val="0"/>
          <w:numId w:val="16"/>
        </w:numPr>
        <w:spacing w:after="0" w:line="257" w:lineRule="auto"/>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Halduskoormus. Halduskoormus väheneb üldiselt, kuna kohustuslike KMH-de arv väheneb ja hinnang antakse eelhinnangu alusel. Samas võivad üksikud eelhinnangud olla mahukamad, mis tõstab otsustaja töökoormust projektipõhiselt. Tervikmõju halduskoormusele on siiski vähenemise suunas.</w:t>
      </w:r>
    </w:p>
    <w:p w14:paraId="33C9263D" w14:textId="3EA09186" w:rsidR="23DC802C" w:rsidRPr="005C0B2D" w:rsidRDefault="23DC802C" w:rsidP="005C0B2D">
      <w:pPr>
        <w:contextualSpacing/>
        <w:jc w:val="both"/>
        <w:rPr>
          <w:rFonts w:ascii="Times New Roman" w:eastAsia="Times New Roman" w:hAnsi="Times New Roman" w:cs="Times New Roman"/>
          <w:color w:val="000000" w:themeColor="text1"/>
          <w:sz w:val="24"/>
          <w:szCs w:val="24"/>
        </w:rPr>
      </w:pPr>
    </w:p>
    <w:p w14:paraId="4E471A28" w14:textId="1E1B6780" w:rsidR="408A4C79" w:rsidRPr="005C0B2D" w:rsidRDefault="408A4C79"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6.5. Mõju avaldav muudatus</w:t>
      </w:r>
    </w:p>
    <w:p w14:paraId="7EE6BB01" w14:textId="7CA99E19" w:rsidR="7AD5BD65" w:rsidRPr="005C0B2D" w:rsidRDefault="7AD5BD65" w:rsidP="005C0B2D">
      <w:pPr>
        <w:contextualSpacing/>
        <w:jc w:val="both"/>
        <w:rPr>
          <w:rFonts w:ascii="Times New Roman" w:hAnsi="Times New Roman" w:cs="Times New Roman"/>
          <w:b/>
          <w:bCs/>
          <w:sz w:val="24"/>
          <w:szCs w:val="24"/>
        </w:rPr>
      </w:pPr>
    </w:p>
    <w:p w14:paraId="456AEEBC" w14:textId="6D270BD1" w:rsidR="2CB48E2D" w:rsidRPr="005C0B2D" w:rsidRDefault="2CB48E2D"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Vähemalt 1,5 hektari suuruse alaga prügila sulgemine ei ole olulise keskkonnamõjuga tegevus ning KMH kohustus asendatakse KMH eelhinnangu kohustusega.</w:t>
      </w:r>
    </w:p>
    <w:p w14:paraId="736E682B" w14:textId="67E277F1" w:rsidR="7AD5BD65" w:rsidRPr="005C0B2D" w:rsidRDefault="7AD5BD65" w:rsidP="005C0B2D">
      <w:pPr>
        <w:contextualSpacing/>
        <w:jc w:val="both"/>
        <w:rPr>
          <w:rFonts w:ascii="Times New Roman" w:hAnsi="Times New Roman" w:cs="Times New Roman"/>
          <w:b/>
          <w:bCs/>
          <w:sz w:val="24"/>
          <w:szCs w:val="24"/>
        </w:rPr>
      </w:pPr>
    </w:p>
    <w:p w14:paraId="7A2A90F6" w14:textId="1C6F2E2D" w:rsidR="10B50185" w:rsidRPr="005C0B2D" w:rsidRDefault="10B50185" w:rsidP="005C0B2D">
      <w:pPr>
        <w:contextualSpacing/>
        <w:jc w:val="both"/>
        <w:rPr>
          <w:rFonts w:ascii="Times New Roman" w:hAnsi="Times New Roman" w:cs="Times New Roman"/>
          <w:sz w:val="24"/>
          <w:szCs w:val="24"/>
          <w:u w:val="single"/>
        </w:rPr>
      </w:pPr>
      <w:r w:rsidRPr="005C0B2D">
        <w:rPr>
          <w:rFonts w:ascii="Times New Roman" w:eastAsia="Times New Roman" w:hAnsi="Times New Roman" w:cs="Times New Roman"/>
          <w:color w:val="000000" w:themeColor="text1"/>
          <w:sz w:val="24"/>
          <w:szCs w:val="24"/>
          <w:u w:val="single"/>
        </w:rPr>
        <w:t>Sihtrühm</w:t>
      </w:r>
    </w:p>
    <w:p w14:paraId="3480B8F2" w14:textId="79278A93" w:rsidR="10B50185" w:rsidRPr="005C0B2D" w:rsidRDefault="10B50185"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1) </w:t>
      </w:r>
      <w:r w:rsidR="4BD091EC" w:rsidRPr="005C0B2D">
        <w:rPr>
          <w:rFonts w:ascii="Times New Roman" w:eastAsia="Times New Roman" w:hAnsi="Times New Roman" w:cs="Times New Roman"/>
          <w:sz w:val="24"/>
          <w:szCs w:val="24"/>
        </w:rPr>
        <w:t>arendajad</w:t>
      </w:r>
      <w:r w:rsidR="3A8CB7E7" w:rsidRPr="005C0B2D">
        <w:rPr>
          <w:rFonts w:ascii="Times New Roman" w:eastAsia="Times New Roman" w:hAnsi="Times New Roman" w:cs="Times New Roman"/>
          <w:sz w:val="24"/>
          <w:szCs w:val="24"/>
        </w:rPr>
        <w:t>/</w:t>
      </w:r>
      <w:r w:rsidR="4BD091EC" w:rsidRPr="005C0B2D">
        <w:rPr>
          <w:rFonts w:ascii="Times New Roman" w:eastAsia="Times New Roman" w:hAnsi="Times New Roman" w:cs="Times New Roman"/>
          <w:sz w:val="24"/>
          <w:szCs w:val="24"/>
        </w:rPr>
        <w:t xml:space="preserve">tegevusloa </w:t>
      </w:r>
      <w:r w:rsidR="6245917B" w:rsidRPr="005C0B2D">
        <w:rPr>
          <w:rFonts w:ascii="Times New Roman" w:eastAsia="Times New Roman" w:hAnsi="Times New Roman" w:cs="Times New Roman"/>
          <w:sz w:val="24"/>
          <w:szCs w:val="24"/>
        </w:rPr>
        <w:t xml:space="preserve">omajad </w:t>
      </w:r>
      <w:r w:rsidR="4BD091EC" w:rsidRPr="005C0B2D">
        <w:rPr>
          <w:rFonts w:ascii="Times New Roman" w:eastAsia="Times New Roman" w:hAnsi="Times New Roman" w:cs="Times New Roman"/>
          <w:sz w:val="24"/>
          <w:szCs w:val="24"/>
        </w:rPr>
        <w:t>(</w:t>
      </w:r>
      <w:r w:rsidR="2F5D5751" w:rsidRPr="005C0B2D">
        <w:rPr>
          <w:rFonts w:ascii="Times New Roman" w:eastAsia="Times New Roman" w:hAnsi="Times New Roman" w:cs="Times New Roman"/>
          <w:sz w:val="24"/>
          <w:szCs w:val="24"/>
        </w:rPr>
        <w:t>prügila käitajad</w:t>
      </w:r>
      <w:r w:rsidR="3020446B" w:rsidRPr="005C0B2D">
        <w:rPr>
          <w:rFonts w:ascii="Times New Roman" w:eastAsia="Times New Roman" w:hAnsi="Times New Roman" w:cs="Times New Roman"/>
          <w:sz w:val="24"/>
          <w:szCs w:val="24"/>
        </w:rPr>
        <w:t>)</w:t>
      </w:r>
      <w:r w:rsidR="007E1C38">
        <w:rPr>
          <w:rFonts w:ascii="Times New Roman" w:eastAsia="Times New Roman" w:hAnsi="Times New Roman" w:cs="Times New Roman"/>
          <w:sz w:val="24"/>
          <w:szCs w:val="24"/>
        </w:rPr>
        <w:t>;</w:t>
      </w:r>
    </w:p>
    <w:p w14:paraId="056C5F0D" w14:textId="5C312020" w:rsidR="081391CE" w:rsidRPr="005C0B2D" w:rsidRDefault="081391CE"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2) otsustajad, kes on seotud prügilate sulgemise otsuse tegemisega ning KMH menetlemisega (Keskkonnaamet).</w:t>
      </w:r>
    </w:p>
    <w:p w14:paraId="49FE83F6" w14:textId="3DA0338B" w:rsidR="7AD5BD65" w:rsidRPr="005C0B2D" w:rsidRDefault="7AD5BD65" w:rsidP="005C0B2D">
      <w:pPr>
        <w:spacing w:after="0"/>
        <w:contextualSpacing/>
        <w:jc w:val="both"/>
        <w:rPr>
          <w:rFonts w:ascii="Times New Roman" w:eastAsia="Times New Roman" w:hAnsi="Times New Roman" w:cs="Times New Roman"/>
          <w:sz w:val="24"/>
          <w:szCs w:val="24"/>
        </w:rPr>
      </w:pPr>
    </w:p>
    <w:p w14:paraId="590D6B9C" w14:textId="49D56F44" w:rsidR="081391CE" w:rsidRPr="005C0B2D" w:rsidRDefault="081391CE"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Kaasnev mõju</w:t>
      </w:r>
    </w:p>
    <w:p w14:paraId="3227ABBA" w14:textId="72F8DE90" w:rsidR="450F510A" w:rsidRPr="005C0B2D" w:rsidRDefault="450F510A" w:rsidP="005C0B2D">
      <w:pPr>
        <w:pStyle w:val="Loendilik"/>
        <w:numPr>
          <w:ilvl w:val="0"/>
          <w:numId w:val="12"/>
        </w:numPr>
        <w:spacing w:after="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Mõju keskkonnale. </w:t>
      </w:r>
      <w:r w:rsidR="4F586393" w:rsidRPr="005C0B2D">
        <w:rPr>
          <w:rFonts w:ascii="Times New Roman" w:eastAsia="Times New Roman" w:hAnsi="Times New Roman" w:cs="Times New Roman"/>
          <w:sz w:val="24"/>
          <w:szCs w:val="24"/>
        </w:rPr>
        <w:t>K</w:t>
      </w:r>
      <w:r w:rsidR="7E8DA8B5" w:rsidRPr="005C0B2D">
        <w:rPr>
          <w:rFonts w:ascii="Times New Roman" w:eastAsia="Times New Roman" w:hAnsi="Times New Roman" w:cs="Times New Roman"/>
          <w:sz w:val="24"/>
          <w:szCs w:val="24"/>
        </w:rPr>
        <w:t>ünniste 2. analüüsi</w:t>
      </w:r>
      <w:r w:rsidR="4B330A8E" w:rsidRPr="005C0B2D">
        <w:rPr>
          <w:rFonts w:ascii="Times New Roman" w:eastAsia="Times New Roman" w:hAnsi="Times New Roman" w:cs="Times New Roman"/>
          <w:sz w:val="24"/>
          <w:szCs w:val="24"/>
        </w:rPr>
        <w:t xml:space="preserve"> kohaselt</w:t>
      </w:r>
      <w:r w:rsidR="7E8DA8B5" w:rsidRPr="005C0B2D">
        <w:rPr>
          <w:rFonts w:ascii="Times New Roman" w:eastAsia="Times New Roman" w:hAnsi="Times New Roman" w:cs="Times New Roman"/>
          <w:sz w:val="24"/>
          <w:szCs w:val="24"/>
        </w:rPr>
        <w:t xml:space="preserve"> puudutab</w:t>
      </w:r>
      <w:r w:rsidR="185E3E98" w:rsidRPr="005C0B2D">
        <w:rPr>
          <w:rFonts w:ascii="Times New Roman" w:eastAsia="Times New Roman" w:hAnsi="Times New Roman" w:cs="Times New Roman"/>
          <w:sz w:val="24"/>
          <w:szCs w:val="24"/>
        </w:rPr>
        <w:t xml:space="preserve"> </w:t>
      </w:r>
      <w:r w:rsidR="7CFBD2A7" w:rsidRPr="005C0B2D">
        <w:rPr>
          <w:rFonts w:ascii="Times New Roman" w:eastAsia="Times New Roman" w:hAnsi="Times New Roman" w:cs="Times New Roman"/>
          <w:sz w:val="24"/>
          <w:szCs w:val="24"/>
        </w:rPr>
        <w:t>m</w:t>
      </w:r>
      <w:r w:rsidR="561F2C3C" w:rsidRPr="005C0B2D">
        <w:rPr>
          <w:rFonts w:ascii="Times New Roman" w:eastAsia="Times New Roman" w:hAnsi="Times New Roman" w:cs="Times New Roman"/>
          <w:sz w:val="24"/>
          <w:szCs w:val="24"/>
        </w:rPr>
        <w:t xml:space="preserve">uudatus potentsiaalselt 11 prügilat. </w:t>
      </w:r>
      <w:r w:rsidR="081391CE" w:rsidRPr="005C0B2D">
        <w:rPr>
          <w:rFonts w:ascii="Times New Roman" w:eastAsia="Times New Roman" w:hAnsi="Times New Roman" w:cs="Times New Roman"/>
          <w:sz w:val="24"/>
          <w:szCs w:val="24"/>
        </w:rPr>
        <w:t>Muudatuse mõju ei ole eeldatavalt suur, kuna prügila sul</w:t>
      </w:r>
      <w:r w:rsidR="2E977C4F" w:rsidRPr="005C0B2D">
        <w:rPr>
          <w:rFonts w:ascii="Times New Roman" w:eastAsia="Times New Roman" w:hAnsi="Times New Roman" w:cs="Times New Roman"/>
          <w:sz w:val="24"/>
          <w:szCs w:val="24"/>
        </w:rPr>
        <w:t>g</w:t>
      </w:r>
      <w:r w:rsidR="081391CE" w:rsidRPr="005C0B2D">
        <w:rPr>
          <w:rFonts w:ascii="Times New Roman" w:eastAsia="Times New Roman" w:hAnsi="Times New Roman" w:cs="Times New Roman"/>
          <w:sz w:val="24"/>
          <w:szCs w:val="24"/>
        </w:rPr>
        <w:t xml:space="preserve">emise </w:t>
      </w:r>
      <w:r w:rsidR="3D70102B" w:rsidRPr="005C0B2D">
        <w:rPr>
          <w:rFonts w:ascii="Times New Roman" w:eastAsia="Times New Roman" w:hAnsi="Times New Roman" w:cs="Times New Roman"/>
          <w:sz w:val="24"/>
          <w:szCs w:val="24"/>
        </w:rPr>
        <w:t xml:space="preserve">võimalikke </w:t>
      </w:r>
      <w:r w:rsidR="081391CE" w:rsidRPr="005C0B2D">
        <w:rPr>
          <w:rFonts w:ascii="Times New Roman" w:eastAsia="Times New Roman" w:hAnsi="Times New Roman" w:cs="Times New Roman"/>
          <w:sz w:val="24"/>
          <w:szCs w:val="24"/>
        </w:rPr>
        <w:t>peamis</w:t>
      </w:r>
      <w:r w:rsidR="3E80C83F" w:rsidRPr="005C0B2D">
        <w:rPr>
          <w:rFonts w:ascii="Times New Roman" w:eastAsia="Times New Roman" w:hAnsi="Times New Roman" w:cs="Times New Roman"/>
          <w:sz w:val="24"/>
          <w:szCs w:val="24"/>
        </w:rPr>
        <w:t>i</w:t>
      </w:r>
      <w:r w:rsidR="081391CE" w:rsidRPr="005C0B2D">
        <w:rPr>
          <w:rFonts w:ascii="Times New Roman" w:eastAsia="Times New Roman" w:hAnsi="Times New Roman" w:cs="Times New Roman"/>
          <w:sz w:val="24"/>
          <w:szCs w:val="24"/>
        </w:rPr>
        <w:t xml:space="preserve"> mõju</w:t>
      </w:r>
      <w:r w:rsidR="10D74C16" w:rsidRPr="005C0B2D">
        <w:rPr>
          <w:rFonts w:ascii="Times New Roman" w:eastAsia="Times New Roman" w:hAnsi="Times New Roman" w:cs="Times New Roman"/>
          <w:sz w:val="24"/>
          <w:szCs w:val="24"/>
        </w:rPr>
        <w:t>sid</w:t>
      </w:r>
      <w:r w:rsidR="081391CE" w:rsidRPr="005C0B2D">
        <w:rPr>
          <w:rFonts w:ascii="Times New Roman" w:eastAsia="Times New Roman" w:hAnsi="Times New Roman" w:cs="Times New Roman"/>
          <w:sz w:val="24"/>
          <w:szCs w:val="24"/>
        </w:rPr>
        <w:t xml:space="preserve"> (eelkõige </w:t>
      </w:r>
      <w:r w:rsidR="360F5057" w:rsidRPr="005C0B2D">
        <w:rPr>
          <w:rFonts w:ascii="Times New Roman" w:eastAsia="Times New Roman" w:hAnsi="Times New Roman" w:cs="Times New Roman"/>
          <w:sz w:val="24"/>
          <w:szCs w:val="24"/>
        </w:rPr>
        <w:t xml:space="preserve">mõju veele ja välisõhule) on </w:t>
      </w:r>
      <w:r w:rsidR="11613BF8" w:rsidRPr="005C0B2D">
        <w:rPr>
          <w:rFonts w:ascii="Times New Roman" w:eastAsia="Times New Roman" w:hAnsi="Times New Roman" w:cs="Times New Roman"/>
          <w:sz w:val="24"/>
          <w:szCs w:val="24"/>
        </w:rPr>
        <w:t xml:space="preserve">võimalik </w:t>
      </w:r>
      <w:r w:rsidR="5AFDAF7C" w:rsidRPr="005C0B2D">
        <w:rPr>
          <w:rFonts w:ascii="Times New Roman" w:eastAsia="Times New Roman" w:hAnsi="Times New Roman" w:cs="Times New Roman"/>
          <w:sz w:val="24"/>
          <w:szCs w:val="24"/>
        </w:rPr>
        <w:t xml:space="preserve">ennetada </w:t>
      </w:r>
      <w:r w:rsidR="53B90891" w:rsidRPr="005C0B2D">
        <w:rPr>
          <w:rFonts w:ascii="Times New Roman" w:eastAsia="Times New Roman" w:hAnsi="Times New Roman" w:cs="Times New Roman"/>
          <w:sz w:val="24"/>
          <w:szCs w:val="24"/>
        </w:rPr>
        <w:t>ning</w:t>
      </w:r>
      <w:r w:rsidR="5AFDAF7C" w:rsidRPr="005C0B2D">
        <w:rPr>
          <w:rFonts w:ascii="Times New Roman" w:eastAsia="Times New Roman" w:hAnsi="Times New Roman" w:cs="Times New Roman"/>
          <w:sz w:val="24"/>
          <w:szCs w:val="24"/>
        </w:rPr>
        <w:t xml:space="preserve"> leevendada </w:t>
      </w:r>
      <w:r w:rsidR="11613BF8" w:rsidRPr="005C0B2D">
        <w:rPr>
          <w:rFonts w:ascii="Times New Roman" w:eastAsia="Times New Roman" w:hAnsi="Times New Roman" w:cs="Times New Roman"/>
          <w:sz w:val="24"/>
          <w:szCs w:val="24"/>
        </w:rPr>
        <w:t xml:space="preserve">vastavate </w:t>
      </w:r>
      <w:r w:rsidR="1A7793B5" w:rsidRPr="005C0B2D">
        <w:rPr>
          <w:rFonts w:ascii="Times New Roman" w:eastAsia="Times New Roman" w:hAnsi="Times New Roman" w:cs="Times New Roman"/>
          <w:sz w:val="24"/>
          <w:szCs w:val="24"/>
        </w:rPr>
        <w:t>keskkonna</w:t>
      </w:r>
      <w:r w:rsidR="11613BF8" w:rsidRPr="005C0B2D">
        <w:rPr>
          <w:rFonts w:ascii="Times New Roman" w:eastAsia="Times New Roman" w:hAnsi="Times New Roman" w:cs="Times New Roman"/>
          <w:sz w:val="24"/>
          <w:szCs w:val="24"/>
        </w:rPr>
        <w:t xml:space="preserve">nõuetega, mis on kehtestatud prügila rajamise, kasutamise ja sulgemise määrusega. </w:t>
      </w:r>
      <w:r w:rsidR="60CA7307" w:rsidRPr="005C0B2D">
        <w:rPr>
          <w:rFonts w:ascii="Times New Roman" w:eastAsia="Times New Roman" w:hAnsi="Times New Roman" w:cs="Times New Roman"/>
          <w:sz w:val="24"/>
          <w:szCs w:val="24"/>
        </w:rPr>
        <w:t xml:space="preserve">Eelhinnangu kohustus tagab, et iga prügila sulgemise võimalik oluline keskkonnamõju selgitatakse välja juhtumipõhiselt </w:t>
      </w:r>
      <w:r w:rsidR="1C8CEC3E" w:rsidRPr="005C0B2D">
        <w:rPr>
          <w:rFonts w:ascii="Times New Roman" w:eastAsia="Arial" w:hAnsi="Times New Roman" w:cs="Times New Roman"/>
          <w:color w:val="474747"/>
          <w:sz w:val="24"/>
          <w:szCs w:val="24"/>
        </w:rPr>
        <w:t>–</w:t>
      </w:r>
      <w:r w:rsidR="60CA7307" w:rsidRPr="005C0B2D">
        <w:rPr>
          <w:rFonts w:ascii="Times New Roman" w:eastAsia="Times New Roman" w:hAnsi="Times New Roman" w:cs="Times New Roman"/>
          <w:sz w:val="24"/>
          <w:szCs w:val="24"/>
        </w:rPr>
        <w:t xml:space="preserve"> seega ei suure</w:t>
      </w:r>
      <w:r w:rsidR="066313C9" w:rsidRPr="005C0B2D">
        <w:rPr>
          <w:rFonts w:ascii="Times New Roman" w:eastAsia="Times New Roman" w:hAnsi="Times New Roman" w:cs="Times New Roman"/>
          <w:sz w:val="24"/>
          <w:szCs w:val="24"/>
        </w:rPr>
        <w:t>ne muudatusega</w:t>
      </w:r>
      <w:r w:rsidR="6E73A023" w:rsidRPr="005C0B2D">
        <w:rPr>
          <w:rFonts w:ascii="Times New Roman" w:eastAsia="Times New Roman" w:hAnsi="Times New Roman" w:cs="Times New Roman"/>
          <w:sz w:val="24"/>
          <w:szCs w:val="24"/>
        </w:rPr>
        <w:t xml:space="preserve"> tõenäoliselt</w:t>
      </w:r>
      <w:r w:rsidR="066313C9" w:rsidRPr="005C0B2D">
        <w:rPr>
          <w:rFonts w:ascii="Times New Roman" w:eastAsia="Times New Roman" w:hAnsi="Times New Roman" w:cs="Times New Roman"/>
          <w:sz w:val="24"/>
          <w:szCs w:val="24"/>
        </w:rPr>
        <w:t xml:space="preserve"> keskkonnale avalduv mõju. </w:t>
      </w:r>
    </w:p>
    <w:p w14:paraId="1CFED438" w14:textId="1874CDE6" w:rsidR="0FC5B5C4" w:rsidRPr="005C0B2D" w:rsidRDefault="0FC5B5C4" w:rsidP="005C0B2D">
      <w:pPr>
        <w:pStyle w:val="Loendilik"/>
        <w:numPr>
          <w:ilvl w:val="0"/>
          <w:numId w:val="12"/>
        </w:numPr>
        <w:spacing w:after="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lastRenderedPageBreak/>
        <w:t>Mõju arendaj</w:t>
      </w:r>
      <w:r w:rsidR="41A40B59" w:rsidRPr="005C0B2D">
        <w:rPr>
          <w:rFonts w:ascii="Times New Roman" w:eastAsia="Times New Roman" w:hAnsi="Times New Roman" w:cs="Times New Roman"/>
          <w:sz w:val="24"/>
          <w:szCs w:val="24"/>
        </w:rPr>
        <w:t>atele</w:t>
      </w:r>
      <w:r w:rsidRPr="005C0B2D">
        <w:rPr>
          <w:rFonts w:ascii="Times New Roman" w:eastAsia="Times New Roman" w:hAnsi="Times New Roman" w:cs="Times New Roman"/>
          <w:sz w:val="24"/>
          <w:szCs w:val="24"/>
        </w:rPr>
        <w:t>.</w:t>
      </w:r>
      <w:r w:rsidR="22A4E4CF" w:rsidRPr="005C0B2D">
        <w:rPr>
          <w:rFonts w:ascii="Times New Roman" w:eastAsia="Times New Roman" w:hAnsi="Times New Roman" w:cs="Times New Roman"/>
          <w:sz w:val="24"/>
          <w:szCs w:val="24"/>
        </w:rPr>
        <w:t xml:space="preserve"> Arendajate halduskoormus väheneb, kuna</w:t>
      </w:r>
      <w:r w:rsidR="488D25A6" w:rsidRPr="005C0B2D">
        <w:rPr>
          <w:rFonts w:ascii="Times New Roman" w:eastAsia="Times New Roman" w:hAnsi="Times New Roman" w:cs="Times New Roman"/>
          <w:sz w:val="24"/>
          <w:szCs w:val="24"/>
        </w:rPr>
        <w:t xml:space="preserve"> kaob kohustusliku KMH nõue. Eelhinnangu andmine (juhul kui tulemuseks ei ole KMH algatamine) on kiirem ja vähem kulukas kui KMH protsess.</w:t>
      </w:r>
    </w:p>
    <w:p w14:paraId="6A41D3B8" w14:textId="2C26818D" w:rsidR="0FC5B5C4" w:rsidRPr="005C0B2D" w:rsidRDefault="0FC5B5C4" w:rsidP="005C0B2D">
      <w:pPr>
        <w:pStyle w:val="Loendilik"/>
        <w:numPr>
          <w:ilvl w:val="0"/>
          <w:numId w:val="12"/>
        </w:numPr>
        <w:spacing w:after="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Mõju otsustajatele. </w:t>
      </w:r>
      <w:r w:rsidR="23CBE380" w:rsidRPr="005C0B2D">
        <w:rPr>
          <w:rFonts w:ascii="Times New Roman" w:eastAsia="Times New Roman" w:hAnsi="Times New Roman" w:cs="Times New Roman"/>
          <w:sz w:val="24"/>
          <w:szCs w:val="24"/>
        </w:rPr>
        <w:t>Otsustajate koormus muutub vähesel määral. Ehkki kaob KMH kohustus, tuleb</w:t>
      </w:r>
      <w:r w:rsidR="6117C57A" w:rsidRPr="005C0B2D">
        <w:rPr>
          <w:rFonts w:ascii="Times New Roman" w:eastAsia="Times New Roman" w:hAnsi="Times New Roman" w:cs="Times New Roman"/>
          <w:sz w:val="24"/>
          <w:szCs w:val="24"/>
        </w:rPr>
        <w:t xml:space="preserve"> otsustajal vähemalt 1,5 hektari suuruse alaga prügila sulgemise korral anda eelhinnang. </w:t>
      </w:r>
      <w:r w:rsidR="0A240B71" w:rsidRPr="005C0B2D">
        <w:rPr>
          <w:rFonts w:ascii="Times New Roman" w:eastAsia="Times New Roman" w:hAnsi="Times New Roman" w:cs="Times New Roman"/>
          <w:sz w:val="24"/>
          <w:szCs w:val="24"/>
        </w:rPr>
        <w:t xml:space="preserve">Arvestades, et Eestis on </w:t>
      </w:r>
      <w:r w:rsidR="36DBC651" w:rsidRPr="005C0B2D">
        <w:rPr>
          <w:rFonts w:ascii="Times New Roman" w:eastAsia="Times New Roman" w:hAnsi="Times New Roman" w:cs="Times New Roman"/>
          <w:sz w:val="24"/>
          <w:szCs w:val="24"/>
        </w:rPr>
        <w:t xml:space="preserve">praegu </w:t>
      </w:r>
      <w:r w:rsidR="0A240B71" w:rsidRPr="005C0B2D">
        <w:rPr>
          <w:rFonts w:ascii="Times New Roman" w:eastAsia="Times New Roman" w:hAnsi="Times New Roman" w:cs="Times New Roman"/>
          <w:sz w:val="24"/>
          <w:szCs w:val="24"/>
        </w:rPr>
        <w:t xml:space="preserve">kokku </w:t>
      </w:r>
      <w:r w:rsidR="087BCF7C" w:rsidRPr="005C0B2D">
        <w:rPr>
          <w:rFonts w:ascii="Times New Roman" w:eastAsia="Times New Roman" w:hAnsi="Times New Roman" w:cs="Times New Roman"/>
          <w:sz w:val="24"/>
          <w:szCs w:val="24"/>
        </w:rPr>
        <w:t xml:space="preserve">11 sulgemata prügilat, mida antud muudatus potentsiaalselt puudutab ning prügilate sulgemine toimub pigem harva, ei ole eelhinnangute arvu </w:t>
      </w:r>
      <w:r w:rsidR="7B7391AB" w:rsidRPr="005C0B2D">
        <w:rPr>
          <w:rFonts w:ascii="Times New Roman" w:eastAsia="Times New Roman" w:hAnsi="Times New Roman" w:cs="Times New Roman"/>
          <w:sz w:val="24"/>
          <w:szCs w:val="24"/>
        </w:rPr>
        <w:t xml:space="preserve">märkimisväärne tõus </w:t>
      </w:r>
      <w:r w:rsidR="087BCF7C" w:rsidRPr="005C0B2D">
        <w:rPr>
          <w:rFonts w:ascii="Times New Roman" w:eastAsia="Times New Roman" w:hAnsi="Times New Roman" w:cs="Times New Roman"/>
          <w:sz w:val="24"/>
          <w:szCs w:val="24"/>
        </w:rPr>
        <w:t>tõenäoline.</w:t>
      </w:r>
    </w:p>
    <w:p w14:paraId="1D461250" w14:textId="58FB554F" w:rsidR="7AD5BD65" w:rsidRPr="005C0B2D" w:rsidRDefault="7AD5BD65" w:rsidP="005C0B2D">
      <w:pPr>
        <w:contextualSpacing/>
        <w:jc w:val="both"/>
        <w:rPr>
          <w:rFonts w:ascii="Times New Roman" w:hAnsi="Times New Roman" w:cs="Times New Roman"/>
          <w:b/>
          <w:bCs/>
          <w:sz w:val="24"/>
          <w:szCs w:val="24"/>
        </w:rPr>
      </w:pPr>
    </w:p>
    <w:p w14:paraId="2FDCD153" w14:textId="303261AE" w:rsidR="237A917C" w:rsidRPr="005C0B2D" w:rsidRDefault="768F5884"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6.</w:t>
      </w:r>
      <w:r w:rsidR="4A581F1E" w:rsidRPr="005C0B2D">
        <w:rPr>
          <w:rFonts w:ascii="Times New Roman" w:hAnsi="Times New Roman" w:cs="Times New Roman"/>
          <w:b/>
          <w:bCs/>
          <w:sz w:val="24"/>
          <w:szCs w:val="24"/>
        </w:rPr>
        <w:t>6</w:t>
      </w:r>
      <w:r w:rsidRPr="005C0B2D">
        <w:rPr>
          <w:rFonts w:ascii="Times New Roman" w:hAnsi="Times New Roman" w:cs="Times New Roman"/>
          <w:b/>
          <w:bCs/>
          <w:sz w:val="24"/>
          <w:szCs w:val="24"/>
        </w:rPr>
        <w:t>. Mõju avaldav muudatus</w:t>
      </w:r>
    </w:p>
    <w:p w14:paraId="1F927139" w14:textId="261B7AB4" w:rsidR="23DC802C" w:rsidRPr="005C0B2D" w:rsidRDefault="23DC802C" w:rsidP="005C0B2D">
      <w:pPr>
        <w:contextualSpacing/>
        <w:jc w:val="both"/>
        <w:rPr>
          <w:rFonts w:ascii="Times New Roman" w:eastAsia="Times New Roman" w:hAnsi="Times New Roman" w:cs="Times New Roman"/>
          <w:color w:val="000000" w:themeColor="text1"/>
          <w:sz w:val="24"/>
          <w:szCs w:val="24"/>
        </w:rPr>
      </w:pPr>
    </w:p>
    <w:p w14:paraId="43B0111B" w14:textId="43E61E14" w:rsidR="23DC802C" w:rsidRPr="005C0B2D" w:rsidRDefault="52631441" w:rsidP="005C0B2D">
      <w:pPr>
        <w:contextualSpacing/>
        <w:jc w:val="both"/>
        <w:rPr>
          <w:rFonts w:ascii="Times New Roman" w:hAnsi="Times New Roman" w:cs="Times New Roman"/>
          <w:sz w:val="24"/>
          <w:szCs w:val="24"/>
        </w:rPr>
      </w:pPr>
      <w:r w:rsidRPr="005C0B2D">
        <w:rPr>
          <w:rFonts w:ascii="Times New Roman" w:eastAsia="Times New Roman" w:hAnsi="Times New Roman" w:cs="Times New Roman"/>
          <w:color w:val="000000" w:themeColor="text1"/>
          <w:sz w:val="24"/>
          <w:szCs w:val="24"/>
        </w:rPr>
        <w:t xml:space="preserve">Üle </w:t>
      </w:r>
      <w:r w:rsidR="5E4FDD35" w:rsidRPr="005C0B2D">
        <w:rPr>
          <w:rFonts w:ascii="Times New Roman" w:eastAsia="Times New Roman" w:hAnsi="Times New Roman" w:cs="Times New Roman"/>
          <w:color w:val="000000" w:themeColor="text1"/>
          <w:sz w:val="24"/>
          <w:szCs w:val="24"/>
        </w:rPr>
        <w:t>100 hektari suuruse pindalaga metsamaa raadamine ei ole olulise keskkonnamõjuga tegevus ning KMH kohustus asendatakse KMH eelhinnangu kohustusega</w:t>
      </w:r>
      <w:r w:rsidR="19D986C8" w:rsidRPr="005C0B2D">
        <w:rPr>
          <w:rFonts w:ascii="Times New Roman" w:eastAsia="Times New Roman" w:hAnsi="Times New Roman" w:cs="Times New Roman"/>
          <w:color w:val="000000" w:themeColor="text1"/>
          <w:sz w:val="24"/>
          <w:szCs w:val="24"/>
        </w:rPr>
        <w:t xml:space="preserve"> (künnis 50 hektarit)</w:t>
      </w:r>
      <w:r w:rsidR="5E4FDD35" w:rsidRPr="005C0B2D">
        <w:rPr>
          <w:rFonts w:ascii="Times New Roman" w:eastAsia="Times New Roman" w:hAnsi="Times New Roman" w:cs="Times New Roman"/>
          <w:color w:val="000000" w:themeColor="text1"/>
          <w:sz w:val="24"/>
          <w:szCs w:val="24"/>
        </w:rPr>
        <w:t>.</w:t>
      </w:r>
    </w:p>
    <w:p w14:paraId="37CB10E4" w14:textId="6F77198E" w:rsidR="23DC802C" w:rsidRPr="005C0B2D" w:rsidRDefault="23DC802C" w:rsidP="005C0B2D">
      <w:pPr>
        <w:contextualSpacing/>
        <w:jc w:val="both"/>
        <w:rPr>
          <w:rFonts w:ascii="Times New Roman" w:eastAsia="Times New Roman" w:hAnsi="Times New Roman" w:cs="Times New Roman"/>
          <w:color w:val="000000" w:themeColor="text1"/>
          <w:sz w:val="24"/>
          <w:szCs w:val="24"/>
        </w:rPr>
      </w:pPr>
    </w:p>
    <w:p w14:paraId="6FCDDC3D" w14:textId="1C6F2E2D" w:rsidR="23DC802C" w:rsidRPr="005C0B2D" w:rsidRDefault="6561CE5C" w:rsidP="005C0B2D">
      <w:pPr>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Sihtrühm</w:t>
      </w:r>
    </w:p>
    <w:p w14:paraId="2ED902B3" w14:textId="6D82B6AD" w:rsidR="23DC802C" w:rsidRPr="005C0B2D" w:rsidRDefault="4E6A71E8" w:rsidP="005C0B2D">
      <w:pPr>
        <w:contextualSpacing/>
        <w:jc w:val="both"/>
        <w:rPr>
          <w:rFonts w:ascii="Times New Roman" w:hAnsi="Times New Roman" w:cs="Times New Roman"/>
          <w:sz w:val="24"/>
          <w:szCs w:val="24"/>
        </w:rPr>
      </w:pPr>
      <w:r w:rsidRPr="005C0B2D">
        <w:rPr>
          <w:rFonts w:ascii="Times New Roman" w:eastAsia="Times New Roman" w:hAnsi="Times New Roman" w:cs="Times New Roman"/>
          <w:color w:val="000000" w:themeColor="text1"/>
          <w:sz w:val="24"/>
          <w:szCs w:val="24"/>
        </w:rPr>
        <w:t>1) arendajad/tegevusloa taotlejad;</w:t>
      </w:r>
    </w:p>
    <w:p w14:paraId="2DBACEC4" w14:textId="155316B2" w:rsidR="23DC802C" w:rsidRPr="005C0B2D" w:rsidRDefault="19AB897E"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2) otsustajad, kes on seotud tegevuslubade</w:t>
      </w:r>
      <w:r w:rsidR="33DC78EC" w:rsidRPr="005C0B2D">
        <w:rPr>
          <w:rFonts w:ascii="Times New Roman" w:eastAsia="Times New Roman" w:hAnsi="Times New Roman" w:cs="Times New Roman"/>
          <w:color w:val="000000" w:themeColor="text1"/>
          <w:sz w:val="24"/>
          <w:szCs w:val="24"/>
        </w:rPr>
        <w:t xml:space="preserve"> ja planeeringute ning</w:t>
      </w:r>
      <w:r w:rsidRPr="005C0B2D">
        <w:rPr>
          <w:rFonts w:ascii="Times New Roman" w:eastAsia="Times New Roman" w:hAnsi="Times New Roman" w:cs="Times New Roman"/>
          <w:color w:val="000000" w:themeColor="text1"/>
          <w:sz w:val="24"/>
          <w:szCs w:val="24"/>
        </w:rPr>
        <w:t xml:space="preserve"> KMH</w:t>
      </w:r>
      <w:r w:rsidR="5ED8108B" w:rsidRPr="005C0B2D">
        <w:rPr>
          <w:rFonts w:ascii="Times New Roman" w:eastAsia="Times New Roman" w:hAnsi="Times New Roman" w:cs="Times New Roman"/>
          <w:color w:val="000000" w:themeColor="text1"/>
          <w:sz w:val="24"/>
          <w:szCs w:val="24"/>
        </w:rPr>
        <w:t>/KSH</w:t>
      </w:r>
      <w:r w:rsidRPr="005C0B2D">
        <w:rPr>
          <w:rFonts w:ascii="Times New Roman" w:eastAsia="Times New Roman" w:hAnsi="Times New Roman" w:cs="Times New Roman"/>
          <w:color w:val="000000" w:themeColor="text1"/>
          <w:sz w:val="24"/>
          <w:szCs w:val="24"/>
        </w:rPr>
        <w:t>-de menetlemisega</w:t>
      </w:r>
      <w:r w:rsidR="045E0830" w:rsidRPr="005C0B2D">
        <w:rPr>
          <w:rFonts w:ascii="Times New Roman" w:eastAsia="Times New Roman" w:hAnsi="Times New Roman" w:cs="Times New Roman"/>
          <w:color w:val="000000" w:themeColor="text1"/>
          <w:sz w:val="24"/>
          <w:szCs w:val="24"/>
        </w:rPr>
        <w:t>.</w:t>
      </w:r>
    </w:p>
    <w:p w14:paraId="3F917BF1" w14:textId="3217846D" w:rsidR="23DC802C" w:rsidRPr="005C0B2D" w:rsidRDefault="23DC802C" w:rsidP="005C0B2D">
      <w:pPr>
        <w:contextualSpacing/>
        <w:jc w:val="both"/>
        <w:rPr>
          <w:rFonts w:ascii="Times New Roman" w:eastAsia="Times New Roman" w:hAnsi="Times New Roman" w:cs="Times New Roman"/>
          <w:color w:val="000000" w:themeColor="text1"/>
          <w:sz w:val="24"/>
          <w:szCs w:val="24"/>
        </w:rPr>
      </w:pPr>
    </w:p>
    <w:p w14:paraId="23CD1642" w14:textId="16419D6F" w:rsidR="23DC802C" w:rsidRPr="005C0B2D" w:rsidRDefault="6561CE5C" w:rsidP="005C0B2D">
      <w:pPr>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Kaasnev mõju</w:t>
      </w:r>
    </w:p>
    <w:p w14:paraId="6B9D9D88" w14:textId="5A9A75FF" w:rsidR="23DC802C" w:rsidRDefault="4992E19F" w:rsidP="005C0B2D">
      <w:pPr>
        <w:contextualSpacing/>
        <w:jc w:val="both"/>
        <w:rPr>
          <w:rFonts w:ascii="Times New Roman" w:hAnsi="Times New Roman" w:cs="Times New Roman"/>
          <w:sz w:val="24"/>
          <w:szCs w:val="24"/>
        </w:rPr>
      </w:pPr>
      <w:r w:rsidRPr="005C0B2D">
        <w:rPr>
          <w:rFonts w:ascii="Times New Roman" w:hAnsi="Times New Roman" w:cs="Times New Roman"/>
          <w:sz w:val="24"/>
          <w:szCs w:val="24"/>
        </w:rPr>
        <w:t>Muudatuse mõju ei ole eeldatavasti suur, kuna metsamaa raadamine ei ole tegevus, mis oleks peamine põhjus KMH</w:t>
      </w:r>
      <w:r w:rsidR="6D0B532C" w:rsidRPr="005C0B2D">
        <w:rPr>
          <w:rFonts w:ascii="Times New Roman" w:hAnsi="Times New Roman" w:cs="Times New Roman"/>
          <w:sz w:val="24"/>
          <w:szCs w:val="24"/>
        </w:rPr>
        <w:t>/KSH</w:t>
      </w:r>
      <w:r w:rsidRPr="005C0B2D">
        <w:rPr>
          <w:rFonts w:ascii="Times New Roman" w:hAnsi="Times New Roman" w:cs="Times New Roman"/>
          <w:sz w:val="24"/>
          <w:szCs w:val="24"/>
        </w:rPr>
        <w:t xml:space="preserve"> algatamiseks</w:t>
      </w:r>
      <w:r w:rsidR="43F2947F" w:rsidRPr="005C0B2D">
        <w:rPr>
          <w:rFonts w:ascii="Times New Roman" w:hAnsi="Times New Roman" w:cs="Times New Roman"/>
          <w:sz w:val="24"/>
          <w:szCs w:val="24"/>
        </w:rPr>
        <w:t xml:space="preserve">, vaid raadamist on hinnatud </w:t>
      </w:r>
      <w:r w:rsidR="5ADDC980" w:rsidRPr="005C0B2D">
        <w:rPr>
          <w:rFonts w:ascii="Times New Roman" w:hAnsi="Times New Roman" w:cs="Times New Roman"/>
          <w:sz w:val="24"/>
          <w:szCs w:val="24"/>
        </w:rPr>
        <w:t>üldjuhul</w:t>
      </w:r>
      <w:r w:rsidR="43F2947F" w:rsidRPr="005C0B2D">
        <w:rPr>
          <w:rFonts w:ascii="Times New Roman" w:hAnsi="Times New Roman" w:cs="Times New Roman"/>
          <w:sz w:val="24"/>
          <w:szCs w:val="24"/>
        </w:rPr>
        <w:t xml:space="preserve"> mõne</w:t>
      </w:r>
      <w:r w:rsidR="7E5E6E20" w:rsidRPr="005C0B2D">
        <w:rPr>
          <w:rFonts w:ascii="Times New Roman" w:hAnsi="Times New Roman" w:cs="Times New Roman"/>
          <w:sz w:val="24"/>
          <w:szCs w:val="24"/>
        </w:rPr>
        <w:t xml:space="preserve"> suurema a</w:t>
      </w:r>
      <w:r w:rsidR="43F2947F" w:rsidRPr="005C0B2D">
        <w:rPr>
          <w:rFonts w:ascii="Times New Roman" w:hAnsi="Times New Roman" w:cs="Times New Roman"/>
          <w:sz w:val="24"/>
          <w:szCs w:val="24"/>
        </w:rPr>
        <w:t>rendusega kaasneva tegevus</w:t>
      </w:r>
      <w:r w:rsidR="5B97BE03" w:rsidRPr="005C0B2D">
        <w:rPr>
          <w:rFonts w:ascii="Times New Roman" w:hAnsi="Times New Roman" w:cs="Times New Roman"/>
          <w:sz w:val="24"/>
          <w:szCs w:val="24"/>
        </w:rPr>
        <w:t>ena</w:t>
      </w:r>
      <w:r w:rsidR="75C01F5C" w:rsidRPr="005C0B2D">
        <w:rPr>
          <w:rFonts w:ascii="Times New Roman" w:hAnsi="Times New Roman" w:cs="Times New Roman"/>
          <w:sz w:val="24"/>
          <w:szCs w:val="24"/>
        </w:rPr>
        <w:t>, mille puhul on olnud vajalik KMH</w:t>
      </w:r>
      <w:r w:rsidR="7B1AF672" w:rsidRPr="005C0B2D">
        <w:rPr>
          <w:rFonts w:ascii="Times New Roman" w:hAnsi="Times New Roman" w:cs="Times New Roman"/>
          <w:sz w:val="24"/>
          <w:szCs w:val="24"/>
        </w:rPr>
        <w:t>/KSH</w:t>
      </w:r>
      <w:r w:rsidR="75C01F5C" w:rsidRPr="005C0B2D">
        <w:rPr>
          <w:rFonts w:ascii="Times New Roman" w:hAnsi="Times New Roman" w:cs="Times New Roman"/>
          <w:sz w:val="24"/>
          <w:szCs w:val="24"/>
        </w:rPr>
        <w:t xml:space="preserve"> algatamine</w:t>
      </w:r>
      <w:r w:rsidR="5B97BE03" w:rsidRPr="005C0B2D">
        <w:rPr>
          <w:rFonts w:ascii="Times New Roman" w:hAnsi="Times New Roman" w:cs="Times New Roman"/>
          <w:sz w:val="24"/>
          <w:szCs w:val="24"/>
        </w:rPr>
        <w:t>. Näiteks planeeringute</w:t>
      </w:r>
      <w:r w:rsidR="40FA99B0" w:rsidRPr="005C0B2D">
        <w:rPr>
          <w:rFonts w:ascii="Times New Roman" w:hAnsi="Times New Roman" w:cs="Times New Roman"/>
          <w:sz w:val="24"/>
          <w:szCs w:val="24"/>
        </w:rPr>
        <w:t>s</w:t>
      </w:r>
      <w:r w:rsidR="5B97BE03" w:rsidRPr="005C0B2D">
        <w:rPr>
          <w:rFonts w:ascii="Times New Roman" w:hAnsi="Times New Roman" w:cs="Times New Roman"/>
          <w:sz w:val="24"/>
          <w:szCs w:val="24"/>
        </w:rPr>
        <w:t xml:space="preserve"> on suuremad </w:t>
      </w:r>
      <w:r w:rsidR="709E6A41" w:rsidRPr="005C0B2D">
        <w:rPr>
          <w:rFonts w:ascii="Times New Roman" w:hAnsi="Times New Roman" w:cs="Times New Roman"/>
          <w:sz w:val="24"/>
          <w:szCs w:val="24"/>
        </w:rPr>
        <w:t xml:space="preserve">(üle 100 hektari) </w:t>
      </w:r>
      <w:r w:rsidR="5B97BE03" w:rsidRPr="005C0B2D">
        <w:rPr>
          <w:rFonts w:ascii="Times New Roman" w:hAnsi="Times New Roman" w:cs="Times New Roman"/>
          <w:sz w:val="24"/>
          <w:szCs w:val="24"/>
        </w:rPr>
        <w:t xml:space="preserve">raadamise alad </w:t>
      </w:r>
      <w:r w:rsidR="7D0258DA" w:rsidRPr="005C0B2D">
        <w:rPr>
          <w:rFonts w:ascii="Times New Roman" w:hAnsi="Times New Roman" w:cs="Times New Roman"/>
          <w:sz w:val="24"/>
          <w:szCs w:val="24"/>
        </w:rPr>
        <w:t xml:space="preserve">olnud seotud </w:t>
      </w:r>
      <w:r w:rsidR="5B97BE03" w:rsidRPr="005C0B2D">
        <w:rPr>
          <w:rFonts w:ascii="Times New Roman" w:hAnsi="Times New Roman" w:cs="Times New Roman"/>
          <w:sz w:val="24"/>
          <w:szCs w:val="24"/>
        </w:rPr>
        <w:t xml:space="preserve">harjutusväljade </w:t>
      </w:r>
      <w:r w:rsidR="75DC39CC" w:rsidRPr="005C0B2D">
        <w:rPr>
          <w:rFonts w:ascii="Times New Roman" w:hAnsi="Times New Roman" w:cs="Times New Roman"/>
          <w:sz w:val="24"/>
          <w:szCs w:val="24"/>
        </w:rPr>
        <w:t xml:space="preserve">ja tuuleparkide arendustega, aga ka </w:t>
      </w:r>
      <w:r w:rsidR="0CF7547D" w:rsidRPr="005C0B2D">
        <w:rPr>
          <w:rFonts w:ascii="Times New Roman" w:hAnsi="Times New Roman" w:cs="Times New Roman"/>
          <w:sz w:val="24"/>
          <w:szCs w:val="24"/>
        </w:rPr>
        <w:t xml:space="preserve">karjääride </w:t>
      </w:r>
      <w:r w:rsidR="75DC39CC" w:rsidRPr="005C0B2D">
        <w:rPr>
          <w:rFonts w:ascii="Times New Roman" w:hAnsi="Times New Roman" w:cs="Times New Roman"/>
          <w:sz w:val="24"/>
          <w:szCs w:val="24"/>
        </w:rPr>
        <w:t>vm tööstuse</w:t>
      </w:r>
      <w:r w:rsidR="3A5727A1" w:rsidRPr="005C0B2D">
        <w:rPr>
          <w:rFonts w:ascii="Times New Roman" w:hAnsi="Times New Roman" w:cs="Times New Roman"/>
          <w:sz w:val="24"/>
          <w:szCs w:val="24"/>
        </w:rPr>
        <w:t xml:space="preserve"> projektide</w:t>
      </w:r>
      <w:r w:rsidR="75DC39CC" w:rsidRPr="005C0B2D">
        <w:rPr>
          <w:rFonts w:ascii="Times New Roman" w:hAnsi="Times New Roman" w:cs="Times New Roman"/>
          <w:sz w:val="24"/>
          <w:szCs w:val="24"/>
        </w:rPr>
        <w:t>ga</w:t>
      </w:r>
      <w:r w:rsidR="4A7FF7F0" w:rsidRPr="005C0B2D">
        <w:rPr>
          <w:rFonts w:ascii="Times New Roman" w:hAnsi="Times New Roman" w:cs="Times New Roman"/>
          <w:sz w:val="24"/>
          <w:szCs w:val="24"/>
        </w:rPr>
        <w:t xml:space="preserve"> ja Rail Baltic raudtee rajamisega</w:t>
      </w:r>
      <w:r w:rsidR="75DC39CC" w:rsidRPr="005C0B2D">
        <w:rPr>
          <w:rFonts w:ascii="Times New Roman" w:hAnsi="Times New Roman" w:cs="Times New Roman"/>
          <w:sz w:val="24"/>
          <w:szCs w:val="24"/>
        </w:rPr>
        <w:t>.</w:t>
      </w:r>
    </w:p>
    <w:p w14:paraId="2DF5EBC9" w14:textId="77777777" w:rsidR="00C84CB9" w:rsidRPr="005C0B2D" w:rsidRDefault="00C84CB9" w:rsidP="005C0B2D">
      <w:pPr>
        <w:contextualSpacing/>
        <w:jc w:val="both"/>
        <w:rPr>
          <w:rFonts w:ascii="Times New Roman" w:hAnsi="Times New Roman" w:cs="Times New Roman"/>
          <w:sz w:val="24"/>
          <w:szCs w:val="24"/>
        </w:rPr>
      </w:pPr>
    </w:p>
    <w:p w14:paraId="6F1DDDE7" w14:textId="4E63566F" w:rsidR="23DC802C" w:rsidRDefault="14476609" w:rsidP="005C0B2D">
      <w:pPr>
        <w:spacing w:after="0"/>
        <w:contextualSpacing/>
        <w:jc w:val="both"/>
        <w:rPr>
          <w:rFonts w:ascii="Times New Roman" w:hAnsi="Times New Roman" w:cs="Times New Roman"/>
          <w:sz w:val="24"/>
          <w:szCs w:val="24"/>
        </w:rPr>
      </w:pPr>
      <w:r w:rsidRPr="005C0B2D">
        <w:rPr>
          <w:rFonts w:ascii="Times New Roman" w:hAnsi="Times New Roman" w:cs="Times New Roman"/>
          <w:sz w:val="24"/>
          <w:szCs w:val="24"/>
        </w:rPr>
        <w:t>Juhul, kui siiski on vaja otsustada KMH algatamise üle ainult</w:t>
      </w:r>
      <w:r w:rsidR="130AB4F3" w:rsidRPr="005C0B2D">
        <w:rPr>
          <w:rFonts w:ascii="Times New Roman" w:hAnsi="Times New Roman" w:cs="Times New Roman"/>
          <w:sz w:val="24"/>
          <w:szCs w:val="24"/>
        </w:rPr>
        <w:t xml:space="preserve"> </w:t>
      </w:r>
      <w:r w:rsidRPr="005C0B2D">
        <w:rPr>
          <w:rFonts w:ascii="Times New Roman" w:hAnsi="Times New Roman" w:cs="Times New Roman"/>
          <w:sz w:val="24"/>
          <w:szCs w:val="24"/>
        </w:rPr>
        <w:t xml:space="preserve">kavandatava raadamise </w:t>
      </w:r>
      <w:r w:rsidR="02E55661" w:rsidRPr="005C0B2D">
        <w:rPr>
          <w:rFonts w:ascii="Times New Roman" w:hAnsi="Times New Roman" w:cs="Times New Roman"/>
          <w:sz w:val="24"/>
          <w:szCs w:val="24"/>
        </w:rPr>
        <w:t>puhul, siis m</w:t>
      </w:r>
      <w:r w:rsidRPr="005C0B2D">
        <w:rPr>
          <w:rFonts w:ascii="Times New Roman" w:hAnsi="Times New Roman" w:cs="Times New Roman"/>
          <w:sz w:val="24"/>
          <w:szCs w:val="24"/>
        </w:rPr>
        <w:t>uudatuse tulemusel keskkonnatundlikkusest sõltumatud raadamised ei tooks kaasa ebavajalikku halduskoormust KMH algatamise näol, kuid samas tundlikes elupaikades ja ulatusliku raadamise korral hinnatakse mõju põhjalikult KMH käigus.</w:t>
      </w:r>
    </w:p>
    <w:p w14:paraId="639C18AF" w14:textId="77777777" w:rsidR="00C84CB9" w:rsidRPr="005C0B2D" w:rsidRDefault="00C84CB9" w:rsidP="005C0B2D">
      <w:pPr>
        <w:spacing w:after="0"/>
        <w:contextualSpacing/>
        <w:jc w:val="both"/>
        <w:rPr>
          <w:rFonts w:ascii="Times New Roman" w:hAnsi="Times New Roman" w:cs="Times New Roman"/>
          <w:sz w:val="24"/>
          <w:szCs w:val="24"/>
        </w:rPr>
      </w:pPr>
    </w:p>
    <w:p w14:paraId="6673B6B9" w14:textId="73EB17AE" w:rsidR="676CFD81" w:rsidRPr="005C0B2D" w:rsidRDefault="7755BA88" w:rsidP="005C0B2D">
      <w:pPr>
        <w:pStyle w:val="Loendilik"/>
        <w:numPr>
          <w:ilvl w:val="0"/>
          <w:numId w:val="17"/>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Mõju keskkonnale. Mõju keskkonnale on neutraalne. Suurema või keskkonnatundliku raadamise korral on endiselt võimalik algatada KMH, sest otsustaja hindab eelhinnangu alusel, kas tegevusega võib kaasneda oluline keskkonnamõju. Raadamist hinnatakse tavaliselt mõne suurema arendusega seotud tegevusena (nt harjutusväljad, </w:t>
      </w:r>
      <w:r w:rsidR="072FE3C1" w:rsidRPr="005C0B2D">
        <w:rPr>
          <w:rFonts w:ascii="Times New Roman" w:eastAsia="Times New Roman" w:hAnsi="Times New Roman" w:cs="Times New Roman"/>
          <w:sz w:val="24"/>
          <w:szCs w:val="24"/>
        </w:rPr>
        <w:t xml:space="preserve">suured </w:t>
      </w:r>
      <w:r w:rsidRPr="005C0B2D">
        <w:rPr>
          <w:rFonts w:ascii="Times New Roman" w:eastAsia="Times New Roman" w:hAnsi="Times New Roman" w:cs="Times New Roman"/>
          <w:sz w:val="24"/>
          <w:szCs w:val="24"/>
        </w:rPr>
        <w:t>tuulepargid</w:t>
      </w:r>
      <w:r w:rsidR="21944222" w:rsidRPr="005C0B2D">
        <w:rPr>
          <w:rFonts w:ascii="Times New Roman" w:eastAsia="Times New Roman" w:hAnsi="Times New Roman" w:cs="Times New Roman"/>
          <w:sz w:val="24"/>
          <w:szCs w:val="24"/>
        </w:rPr>
        <w:t xml:space="preserve"> ja</w:t>
      </w:r>
      <w:r w:rsidRPr="005C0B2D">
        <w:rPr>
          <w:rFonts w:ascii="Times New Roman" w:eastAsia="Times New Roman" w:hAnsi="Times New Roman" w:cs="Times New Roman"/>
          <w:sz w:val="24"/>
          <w:szCs w:val="24"/>
        </w:rPr>
        <w:t xml:space="preserve"> </w:t>
      </w:r>
      <w:r w:rsidR="7A9664D8" w:rsidRPr="005C0B2D">
        <w:rPr>
          <w:rFonts w:ascii="Times New Roman" w:eastAsia="Times New Roman" w:hAnsi="Times New Roman" w:cs="Times New Roman"/>
          <w:sz w:val="24"/>
          <w:szCs w:val="24"/>
        </w:rPr>
        <w:t>karjäärid</w:t>
      </w:r>
      <w:r w:rsidRPr="005C0B2D">
        <w:rPr>
          <w:rFonts w:ascii="Times New Roman" w:eastAsia="Times New Roman" w:hAnsi="Times New Roman" w:cs="Times New Roman"/>
          <w:sz w:val="24"/>
          <w:szCs w:val="24"/>
        </w:rPr>
        <w:t xml:space="preserve">, infrastruktuur), </w:t>
      </w:r>
      <w:r w:rsidRPr="00011273">
        <w:rPr>
          <w:rFonts w:ascii="Times New Roman" w:eastAsia="Times New Roman" w:hAnsi="Times New Roman" w:cs="Times New Roman"/>
          <w:sz w:val="24"/>
          <w:szCs w:val="24"/>
        </w:rPr>
        <w:t xml:space="preserve">mille puhul tehakse </w:t>
      </w:r>
      <w:r w:rsidR="00011273" w:rsidRPr="00011273">
        <w:rPr>
          <w:rFonts w:ascii="Times New Roman" w:eastAsia="Times New Roman" w:hAnsi="Times New Roman" w:cs="Times New Roman"/>
          <w:sz w:val="24"/>
          <w:szCs w:val="24"/>
        </w:rPr>
        <w:t xml:space="preserve">üldjuhul </w:t>
      </w:r>
      <w:r w:rsidRPr="00011273">
        <w:rPr>
          <w:rFonts w:ascii="Times New Roman" w:eastAsia="Times New Roman" w:hAnsi="Times New Roman" w:cs="Times New Roman"/>
          <w:sz w:val="24"/>
          <w:szCs w:val="24"/>
        </w:rPr>
        <w:t>KMH.</w:t>
      </w:r>
    </w:p>
    <w:p w14:paraId="45259561" w14:textId="19ABFE08" w:rsidR="676CFD81" w:rsidRPr="005C0B2D" w:rsidRDefault="7755BA88" w:rsidP="005C0B2D">
      <w:pPr>
        <w:pStyle w:val="Loendilik"/>
        <w:numPr>
          <w:ilvl w:val="0"/>
          <w:numId w:val="17"/>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Mõju arendajatele. Arendajate halduskoormus väheneb, kuna automaatne KMH nõue kaob. Kui raadamine ei ole seotud mõne ulatusliku või tundliku arendusega, saab tegevus</w:t>
      </w:r>
      <w:r w:rsidR="3C682830" w:rsidRPr="005C0B2D">
        <w:rPr>
          <w:rFonts w:ascii="Times New Roman" w:eastAsia="Times New Roman" w:hAnsi="Times New Roman" w:cs="Times New Roman"/>
          <w:sz w:val="24"/>
          <w:szCs w:val="24"/>
        </w:rPr>
        <w:t>e kohta anda</w:t>
      </w:r>
      <w:r w:rsidRPr="005C0B2D">
        <w:rPr>
          <w:rFonts w:ascii="Times New Roman" w:eastAsia="Times New Roman" w:hAnsi="Times New Roman" w:cs="Times New Roman"/>
          <w:sz w:val="24"/>
          <w:szCs w:val="24"/>
        </w:rPr>
        <w:t xml:space="preserve"> eelhinnangu, mis on kiirem ja vähem kulukas</w:t>
      </w:r>
      <w:r w:rsidR="111BC279" w:rsidRPr="005C0B2D">
        <w:rPr>
          <w:rFonts w:ascii="Times New Roman" w:eastAsia="Times New Roman" w:hAnsi="Times New Roman" w:cs="Times New Roman"/>
          <w:sz w:val="24"/>
          <w:szCs w:val="24"/>
        </w:rPr>
        <w:t xml:space="preserve"> (juhul kui eelhinnangu tulemusena ei otsustada algatada KMH</w:t>
      </w:r>
      <w:r w:rsidR="4A8AFB8B" w:rsidRPr="005C0B2D">
        <w:rPr>
          <w:rFonts w:ascii="Times New Roman" w:eastAsia="Times New Roman" w:hAnsi="Times New Roman" w:cs="Times New Roman"/>
          <w:sz w:val="24"/>
          <w:szCs w:val="24"/>
        </w:rPr>
        <w:t>-</w:t>
      </w:r>
      <w:r w:rsidR="111BC279" w:rsidRPr="005C0B2D">
        <w:rPr>
          <w:rFonts w:ascii="Times New Roman" w:eastAsia="Times New Roman" w:hAnsi="Times New Roman" w:cs="Times New Roman"/>
          <w:sz w:val="24"/>
          <w:szCs w:val="24"/>
        </w:rPr>
        <w:t>d)</w:t>
      </w:r>
      <w:r w:rsidRPr="005C0B2D">
        <w:rPr>
          <w:rFonts w:ascii="Times New Roman" w:eastAsia="Times New Roman" w:hAnsi="Times New Roman" w:cs="Times New Roman"/>
          <w:sz w:val="24"/>
          <w:szCs w:val="24"/>
        </w:rPr>
        <w:t>. Mõju ulatus on siiski väike, sest enamik suuremaid raadamisvajadusi tekib projektides, mille puhul tehakse KMH.</w:t>
      </w:r>
    </w:p>
    <w:p w14:paraId="05F7395D" w14:textId="4DE2CDB4" w:rsidR="676CFD81" w:rsidRPr="005C0B2D" w:rsidRDefault="117B3386" w:rsidP="005C0B2D">
      <w:pPr>
        <w:pStyle w:val="Loendilik"/>
        <w:numPr>
          <w:ilvl w:val="0"/>
          <w:numId w:val="17"/>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Mõju otsustajatele. Otsustajate koormus muutub vähesel määral, kuna üksikute raadamisprojektide puhul tuleb teha eelhinnanguid. Samas väheneb kohustuslike KMH-de arv ning enamikul juhtudel on raadamine osa suuremast projektist, mille puhul KMH tehakse muul alusel. Seetõttu üldine mõju otsustajatele on väike.</w:t>
      </w:r>
    </w:p>
    <w:p w14:paraId="4777C9E4" w14:textId="6E5A484A" w:rsidR="676CFD81" w:rsidRPr="005C0B2D" w:rsidRDefault="7755BA88" w:rsidP="005C0B2D">
      <w:pPr>
        <w:pStyle w:val="Loendilik"/>
        <w:numPr>
          <w:ilvl w:val="0"/>
          <w:numId w:val="17"/>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Halduskoormus. Halduskoormus väheneb, kuna automaatne KMH nõue kaob ning otsus tehakse eelhinnangu kaudu.</w:t>
      </w:r>
      <w:r w:rsidR="2992A428" w:rsidRPr="005C0B2D">
        <w:rPr>
          <w:rFonts w:ascii="Times New Roman" w:eastAsia="Times New Roman" w:hAnsi="Times New Roman" w:cs="Times New Roman"/>
          <w:sz w:val="24"/>
          <w:szCs w:val="24"/>
        </w:rPr>
        <w:t xml:space="preserve"> Eelhinnangu andmine (juhul kui tulemuseks ei ole KMH </w:t>
      </w:r>
      <w:r w:rsidR="2992A428" w:rsidRPr="005C0B2D">
        <w:rPr>
          <w:rFonts w:ascii="Times New Roman" w:eastAsia="Times New Roman" w:hAnsi="Times New Roman" w:cs="Times New Roman"/>
          <w:sz w:val="24"/>
          <w:szCs w:val="24"/>
        </w:rPr>
        <w:lastRenderedPageBreak/>
        <w:t>algatamine) on kiirem ja vähem kulukas kui KMH protsess.</w:t>
      </w:r>
      <w:r w:rsidRPr="005C0B2D">
        <w:rPr>
          <w:rFonts w:ascii="Times New Roman" w:eastAsia="Times New Roman" w:hAnsi="Times New Roman" w:cs="Times New Roman"/>
          <w:sz w:val="24"/>
          <w:szCs w:val="24"/>
        </w:rPr>
        <w:t xml:space="preserve"> Samas on </w:t>
      </w:r>
      <w:proofErr w:type="spellStart"/>
      <w:r w:rsidRPr="005C0B2D">
        <w:rPr>
          <w:rFonts w:ascii="Times New Roman" w:eastAsia="Times New Roman" w:hAnsi="Times New Roman" w:cs="Times New Roman"/>
          <w:sz w:val="24"/>
          <w:szCs w:val="24"/>
        </w:rPr>
        <w:t>üldmõju</w:t>
      </w:r>
      <w:proofErr w:type="spellEnd"/>
      <w:r w:rsidRPr="005C0B2D">
        <w:rPr>
          <w:rFonts w:ascii="Times New Roman" w:eastAsia="Times New Roman" w:hAnsi="Times New Roman" w:cs="Times New Roman"/>
          <w:sz w:val="24"/>
          <w:szCs w:val="24"/>
        </w:rPr>
        <w:t xml:space="preserve"> minimaalne, sest enamik üle 100 ha raadamisalasid kaasneb projektidega, mille puhul KMH tehakse muudel alustel.</w:t>
      </w:r>
    </w:p>
    <w:p w14:paraId="5911BBB7" w14:textId="489C049C" w:rsidR="23DC802C" w:rsidRPr="005C0B2D" w:rsidRDefault="23DC802C" w:rsidP="005C0B2D">
      <w:pPr>
        <w:contextualSpacing/>
        <w:jc w:val="both"/>
        <w:rPr>
          <w:rFonts w:ascii="Times New Roman" w:eastAsia="Times New Roman" w:hAnsi="Times New Roman" w:cs="Times New Roman"/>
          <w:color w:val="000000" w:themeColor="text1"/>
          <w:sz w:val="24"/>
          <w:szCs w:val="24"/>
        </w:rPr>
      </w:pPr>
    </w:p>
    <w:p w14:paraId="3B1E2FA0" w14:textId="5F125228" w:rsidR="237A917C" w:rsidRPr="005C0B2D" w:rsidRDefault="768F5884"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6.</w:t>
      </w:r>
      <w:r w:rsidR="6801D886" w:rsidRPr="005C0B2D">
        <w:rPr>
          <w:rFonts w:ascii="Times New Roman" w:hAnsi="Times New Roman" w:cs="Times New Roman"/>
          <w:b/>
          <w:bCs/>
          <w:sz w:val="24"/>
          <w:szCs w:val="24"/>
        </w:rPr>
        <w:t>7</w:t>
      </w:r>
      <w:r w:rsidRPr="005C0B2D">
        <w:rPr>
          <w:rFonts w:ascii="Times New Roman" w:hAnsi="Times New Roman" w:cs="Times New Roman"/>
          <w:b/>
          <w:bCs/>
          <w:sz w:val="24"/>
          <w:szCs w:val="24"/>
        </w:rPr>
        <w:t>. Mõju avaldav muudatus</w:t>
      </w:r>
    </w:p>
    <w:p w14:paraId="77FFD76E" w14:textId="7E574657" w:rsidR="23DC802C" w:rsidRPr="005C0B2D" w:rsidRDefault="23DC802C" w:rsidP="005C0B2D">
      <w:pPr>
        <w:contextualSpacing/>
        <w:jc w:val="both"/>
        <w:rPr>
          <w:rFonts w:ascii="Times New Roman" w:eastAsia="Times New Roman" w:hAnsi="Times New Roman" w:cs="Times New Roman"/>
          <w:color w:val="000000" w:themeColor="text1"/>
          <w:sz w:val="24"/>
          <w:szCs w:val="24"/>
        </w:rPr>
      </w:pPr>
    </w:p>
    <w:p w14:paraId="16CB5822" w14:textId="3AB269D6" w:rsidR="23DC802C" w:rsidRPr="005C0B2D" w:rsidRDefault="132FEB00" w:rsidP="005C0B2D">
      <w:pPr>
        <w:contextualSpacing/>
        <w:jc w:val="both"/>
        <w:rPr>
          <w:rFonts w:ascii="Times New Roman" w:hAnsi="Times New Roman" w:cs="Times New Roman"/>
          <w:sz w:val="24"/>
          <w:szCs w:val="24"/>
        </w:rPr>
      </w:pPr>
      <w:r w:rsidRPr="005C0B2D">
        <w:rPr>
          <w:rFonts w:ascii="Times New Roman" w:eastAsia="Times New Roman" w:hAnsi="Times New Roman" w:cs="Times New Roman"/>
          <w:color w:val="000000" w:themeColor="text1"/>
          <w:sz w:val="24"/>
          <w:szCs w:val="24"/>
        </w:rPr>
        <w:t>Arendaja esitab § 6</w:t>
      </w:r>
      <w:r w:rsidRPr="005C0B2D">
        <w:rPr>
          <w:rFonts w:ascii="Times New Roman" w:eastAsia="Times New Roman" w:hAnsi="Times New Roman" w:cs="Times New Roman"/>
          <w:color w:val="000000" w:themeColor="text1"/>
          <w:sz w:val="24"/>
          <w:szCs w:val="24"/>
          <w:vertAlign w:val="superscript"/>
        </w:rPr>
        <w:t>1</w:t>
      </w:r>
      <w:r w:rsidRPr="005C0B2D">
        <w:rPr>
          <w:rFonts w:ascii="Times New Roman" w:eastAsia="Times New Roman" w:hAnsi="Times New Roman" w:cs="Times New Roman"/>
          <w:color w:val="000000" w:themeColor="text1"/>
          <w:sz w:val="24"/>
          <w:szCs w:val="24"/>
        </w:rPr>
        <w:t xml:space="preserve"> lõikes 1 nimetatud teabe eelhinnangu kavandina.</w:t>
      </w:r>
      <w:r w:rsidR="0420B56C" w:rsidRPr="005C0B2D">
        <w:rPr>
          <w:rFonts w:ascii="Times New Roman" w:eastAsia="Times New Roman" w:hAnsi="Times New Roman" w:cs="Times New Roman"/>
          <w:color w:val="000000" w:themeColor="text1"/>
          <w:sz w:val="24"/>
          <w:szCs w:val="24"/>
        </w:rPr>
        <w:t xml:space="preserve"> Muudatuse eesmärk on tagada, et otsustajal oleks eelhinnangu läbiviimiseks piisav teave, vältides olukordi, kus tuleb arendajalt korduvalt teavet juurde küsida või </w:t>
      </w:r>
      <w:r w:rsidR="64EAD486" w:rsidRPr="005C0B2D">
        <w:rPr>
          <w:rFonts w:ascii="Times New Roman" w:eastAsia="Times New Roman" w:hAnsi="Times New Roman" w:cs="Times New Roman"/>
          <w:color w:val="000000" w:themeColor="text1"/>
          <w:sz w:val="24"/>
          <w:szCs w:val="24"/>
        </w:rPr>
        <w:t xml:space="preserve">otsustajal </w:t>
      </w:r>
      <w:r w:rsidR="44A8D2E4" w:rsidRPr="005C0B2D">
        <w:rPr>
          <w:rFonts w:ascii="Times New Roman" w:eastAsia="Times New Roman" w:hAnsi="Times New Roman" w:cs="Times New Roman"/>
          <w:color w:val="000000" w:themeColor="text1"/>
          <w:sz w:val="24"/>
          <w:szCs w:val="24"/>
        </w:rPr>
        <w:t xml:space="preserve">täiendavat infot otsida </w:t>
      </w:r>
      <w:r w:rsidR="0420B56C" w:rsidRPr="005C0B2D">
        <w:rPr>
          <w:rFonts w:ascii="Times New Roman" w:eastAsia="Times New Roman" w:hAnsi="Times New Roman" w:cs="Times New Roman"/>
          <w:color w:val="000000" w:themeColor="text1"/>
          <w:sz w:val="24"/>
          <w:szCs w:val="24"/>
        </w:rPr>
        <w:t>eelhinnangu koostamis</w:t>
      </w:r>
      <w:r w:rsidR="44A8D2E4" w:rsidRPr="005C0B2D">
        <w:rPr>
          <w:rFonts w:ascii="Times New Roman" w:eastAsia="Times New Roman" w:hAnsi="Times New Roman" w:cs="Times New Roman"/>
          <w:color w:val="000000" w:themeColor="text1"/>
          <w:sz w:val="24"/>
          <w:szCs w:val="24"/>
        </w:rPr>
        <w:t>eks</w:t>
      </w:r>
      <w:r w:rsidR="17920558" w:rsidRPr="005C0B2D">
        <w:rPr>
          <w:rFonts w:ascii="Times New Roman" w:eastAsia="Times New Roman" w:hAnsi="Times New Roman" w:cs="Times New Roman"/>
          <w:color w:val="000000" w:themeColor="text1"/>
          <w:sz w:val="24"/>
          <w:szCs w:val="24"/>
        </w:rPr>
        <w:t xml:space="preserve"> ja KMH vajalikkuse üle otsustamiseks</w:t>
      </w:r>
      <w:r w:rsidR="0420B56C" w:rsidRPr="005C0B2D">
        <w:rPr>
          <w:rFonts w:ascii="Times New Roman" w:eastAsia="Times New Roman" w:hAnsi="Times New Roman" w:cs="Times New Roman"/>
          <w:color w:val="000000" w:themeColor="text1"/>
          <w:sz w:val="24"/>
          <w:szCs w:val="24"/>
        </w:rPr>
        <w:t>.</w:t>
      </w:r>
    </w:p>
    <w:p w14:paraId="3B2A1265" w14:textId="6CCCAEDD" w:rsidR="1F6DCB92" w:rsidRPr="005C0B2D" w:rsidRDefault="1F6DCB92" w:rsidP="005C0B2D">
      <w:pPr>
        <w:contextualSpacing/>
        <w:jc w:val="both"/>
        <w:rPr>
          <w:rFonts w:ascii="Times New Roman" w:eastAsia="Times New Roman" w:hAnsi="Times New Roman" w:cs="Times New Roman"/>
          <w:color w:val="000000" w:themeColor="text1"/>
          <w:sz w:val="24"/>
          <w:szCs w:val="24"/>
        </w:rPr>
      </w:pPr>
    </w:p>
    <w:p w14:paraId="55D5DAA0" w14:textId="1C6F2E2D" w:rsidR="597F59AF" w:rsidRPr="005C0B2D" w:rsidRDefault="408C0451" w:rsidP="005C0B2D">
      <w:pPr>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Sihtrühm</w:t>
      </w:r>
    </w:p>
    <w:p w14:paraId="232A55B9" w14:textId="5A83FADF" w:rsidR="00475F04" w:rsidRPr="005C0B2D" w:rsidRDefault="5FF42B73" w:rsidP="005C0B2D">
      <w:pPr>
        <w:contextualSpacing/>
        <w:jc w:val="both"/>
        <w:rPr>
          <w:rFonts w:ascii="Times New Roman" w:eastAsia="Times New Roman" w:hAnsi="Times New Roman" w:cs="Times New Roman"/>
          <w:color w:val="000000" w:themeColor="text1"/>
          <w:sz w:val="24"/>
          <w:szCs w:val="24"/>
        </w:rPr>
      </w:pPr>
      <w:r w:rsidRPr="005C0B2D">
        <w:rPr>
          <w:rFonts w:ascii="Times New Roman" w:hAnsi="Times New Roman" w:cs="Times New Roman"/>
          <w:sz w:val="24"/>
          <w:szCs w:val="24"/>
        </w:rPr>
        <w:t xml:space="preserve">KMH osapooled: </w:t>
      </w:r>
      <w:r w:rsidR="2B29A0DE" w:rsidRPr="005C0B2D">
        <w:rPr>
          <w:rFonts w:ascii="Times New Roman" w:hAnsi="Times New Roman" w:cs="Times New Roman"/>
          <w:sz w:val="24"/>
          <w:szCs w:val="24"/>
        </w:rPr>
        <w:t>otsustajad, eksperdid, arendajad</w:t>
      </w:r>
      <w:r w:rsidR="0F5F528D" w:rsidRPr="005C0B2D">
        <w:rPr>
          <w:rFonts w:ascii="Times New Roman" w:hAnsi="Times New Roman" w:cs="Times New Roman"/>
          <w:sz w:val="24"/>
          <w:szCs w:val="24"/>
        </w:rPr>
        <w:t>.</w:t>
      </w:r>
    </w:p>
    <w:p w14:paraId="68B60582" w14:textId="77777777" w:rsidR="00005562" w:rsidRPr="005C0B2D" w:rsidRDefault="00005562" w:rsidP="005C0B2D">
      <w:pPr>
        <w:contextualSpacing/>
        <w:jc w:val="both"/>
        <w:rPr>
          <w:rFonts w:ascii="Times New Roman" w:eastAsia="Times New Roman" w:hAnsi="Times New Roman" w:cs="Times New Roman"/>
          <w:color w:val="000000" w:themeColor="text1"/>
          <w:sz w:val="24"/>
          <w:szCs w:val="24"/>
        </w:rPr>
      </w:pPr>
    </w:p>
    <w:p w14:paraId="23547B25" w14:textId="2B1DB831" w:rsidR="1F6DCB92" w:rsidRPr="005C0B2D" w:rsidRDefault="408C0451" w:rsidP="005C0B2D">
      <w:pPr>
        <w:spacing w:after="0"/>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Kaasnev mõju</w:t>
      </w:r>
    </w:p>
    <w:p w14:paraId="05A150F3" w14:textId="405BE153" w:rsidR="00E202B6" w:rsidRPr="005C0B2D" w:rsidRDefault="7551E1BF" w:rsidP="005C0B2D">
      <w:pPr>
        <w:pStyle w:val="Loendilik"/>
        <w:numPr>
          <w:ilvl w:val="0"/>
          <w:numId w:val="23"/>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keskkonnale.</w:t>
      </w:r>
      <w:r w:rsidR="0E0F6122" w:rsidRPr="005C0B2D">
        <w:rPr>
          <w:rFonts w:ascii="Times New Roman" w:eastAsia="Times New Roman" w:hAnsi="Times New Roman" w:cs="Times New Roman"/>
          <w:color w:val="000000" w:themeColor="text1"/>
          <w:sz w:val="24"/>
          <w:szCs w:val="24"/>
        </w:rPr>
        <w:t xml:space="preserve"> Muudatus ei mõjuta KMH eelhinnangu sisulist kvaliteeti ega </w:t>
      </w:r>
      <w:r w:rsidR="32BB9699" w:rsidRPr="005C0B2D">
        <w:rPr>
          <w:rFonts w:ascii="Times New Roman" w:eastAsia="Times New Roman" w:hAnsi="Times New Roman" w:cs="Times New Roman"/>
          <w:color w:val="000000" w:themeColor="text1"/>
          <w:sz w:val="24"/>
          <w:szCs w:val="24"/>
        </w:rPr>
        <w:t>KMH vajalikkuse üle otsustamise järeldusi</w:t>
      </w:r>
      <w:r w:rsidR="0E0F6122" w:rsidRPr="005C0B2D">
        <w:rPr>
          <w:rFonts w:ascii="Times New Roman" w:eastAsia="Times New Roman" w:hAnsi="Times New Roman" w:cs="Times New Roman"/>
          <w:color w:val="000000" w:themeColor="text1"/>
          <w:sz w:val="24"/>
          <w:szCs w:val="24"/>
        </w:rPr>
        <w:t>.</w:t>
      </w:r>
    </w:p>
    <w:p w14:paraId="79C627E3" w14:textId="2BDCFA2C" w:rsidR="00E202B6" w:rsidRPr="005C0B2D" w:rsidRDefault="4C96653C" w:rsidP="005C0B2D">
      <w:pPr>
        <w:pStyle w:val="Loendilik"/>
        <w:numPr>
          <w:ilvl w:val="0"/>
          <w:numId w:val="23"/>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arendajatele</w:t>
      </w:r>
      <w:r w:rsidR="1416899E" w:rsidRPr="005C0B2D">
        <w:rPr>
          <w:rFonts w:ascii="Times New Roman" w:eastAsia="Times New Roman" w:hAnsi="Times New Roman" w:cs="Times New Roman"/>
          <w:color w:val="000000" w:themeColor="text1"/>
          <w:sz w:val="24"/>
          <w:szCs w:val="24"/>
        </w:rPr>
        <w:t xml:space="preserve"> ja ekspertidele</w:t>
      </w:r>
      <w:r w:rsidRPr="005C0B2D">
        <w:rPr>
          <w:rFonts w:ascii="Times New Roman" w:eastAsia="Times New Roman" w:hAnsi="Times New Roman" w:cs="Times New Roman"/>
          <w:color w:val="000000" w:themeColor="text1"/>
          <w:sz w:val="24"/>
          <w:szCs w:val="24"/>
        </w:rPr>
        <w:t>.</w:t>
      </w:r>
      <w:r w:rsidR="32D2F6C7" w:rsidRPr="005C0B2D">
        <w:rPr>
          <w:rFonts w:ascii="Times New Roman" w:eastAsia="Times New Roman" w:hAnsi="Times New Roman" w:cs="Times New Roman"/>
          <w:color w:val="000000" w:themeColor="text1"/>
          <w:sz w:val="24"/>
          <w:szCs w:val="24"/>
        </w:rPr>
        <w:t xml:space="preserve"> </w:t>
      </w:r>
      <w:r w:rsidR="008C5201">
        <w:rPr>
          <w:rFonts w:ascii="Times New Roman" w:eastAsia="Times New Roman" w:hAnsi="Times New Roman" w:cs="Times New Roman"/>
          <w:color w:val="000000" w:themeColor="text1"/>
          <w:sz w:val="24"/>
          <w:szCs w:val="24"/>
        </w:rPr>
        <w:t>A</w:t>
      </w:r>
      <w:r w:rsidR="0DED577C" w:rsidRPr="005C0B2D">
        <w:rPr>
          <w:rFonts w:ascii="Times New Roman" w:eastAsia="Times New Roman" w:hAnsi="Times New Roman" w:cs="Times New Roman"/>
          <w:color w:val="000000" w:themeColor="text1"/>
          <w:sz w:val="24"/>
          <w:szCs w:val="24"/>
        </w:rPr>
        <w:t xml:space="preserve">rendajatel </w:t>
      </w:r>
      <w:r w:rsidR="008C5201">
        <w:rPr>
          <w:rFonts w:ascii="Times New Roman" w:eastAsia="Times New Roman" w:hAnsi="Times New Roman" w:cs="Times New Roman"/>
          <w:color w:val="000000" w:themeColor="text1"/>
          <w:sz w:val="24"/>
          <w:szCs w:val="24"/>
        </w:rPr>
        <w:t xml:space="preserve">tuleb juba praegu </w:t>
      </w:r>
      <w:r w:rsidR="0DED577C" w:rsidRPr="005C0B2D">
        <w:rPr>
          <w:rFonts w:ascii="Times New Roman" w:eastAsia="Times New Roman" w:hAnsi="Times New Roman" w:cs="Times New Roman"/>
          <w:color w:val="000000" w:themeColor="text1"/>
          <w:sz w:val="24"/>
          <w:szCs w:val="24"/>
        </w:rPr>
        <w:t>esitada</w:t>
      </w:r>
      <w:r w:rsidR="34933356" w:rsidRPr="005C0B2D">
        <w:rPr>
          <w:rFonts w:ascii="Times New Roman" w:eastAsia="Times New Roman" w:hAnsi="Times New Roman" w:cs="Times New Roman"/>
          <w:color w:val="000000" w:themeColor="text1"/>
          <w:sz w:val="24"/>
          <w:szCs w:val="24"/>
        </w:rPr>
        <w:t xml:space="preserve"> otsu</w:t>
      </w:r>
      <w:r w:rsidR="56AE4E6C" w:rsidRPr="005C0B2D">
        <w:rPr>
          <w:rFonts w:ascii="Times New Roman" w:eastAsia="Times New Roman" w:hAnsi="Times New Roman" w:cs="Times New Roman"/>
          <w:color w:val="000000" w:themeColor="text1"/>
          <w:sz w:val="24"/>
          <w:szCs w:val="24"/>
        </w:rPr>
        <w:t xml:space="preserve">stajale eelhinnangu andmiseks </w:t>
      </w:r>
      <w:r w:rsidR="008C5201">
        <w:rPr>
          <w:rFonts w:ascii="Times New Roman" w:eastAsia="Times New Roman" w:hAnsi="Times New Roman" w:cs="Times New Roman"/>
          <w:color w:val="000000" w:themeColor="text1"/>
          <w:sz w:val="24"/>
          <w:szCs w:val="24"/>
        </w:rPr>
        <w:t xml:space="preserve">asjakohane </w:t>
      </w:r>
      <w:r w:rsidR="77A90F50" w:rsidRPr="005C0B2D">
        <w:rPr>
          <w:rFonts w:ascii="Times New Roman" w:eastAsia="Times New Roman" w:hAnsi="Times New Roman" w:cs="Times New Roman"/>
          <w:color w:val="000000" w:themeColor="text1"/>
          <w:sz w:val="24"/>
          <w:szCs w:val="24"/>
        </w:rPr>
        <w:t>teave.</w:t>
      </w:r>
      <w:r w:rsidR="557D0E6B" w:rsidRPr="005C0B2D">
        <w:rPr>
          <w:rFonts w:ascii="Times New Roman" w:eastAsia="Times New Roman" w:hAnsi="Times New Roman" w:cs="Times New Roman"/>
          <w:color w:val="000000" w:themeColor="text1"/>
          <w:sz w:val="24"/>
          <w:szCs w:val="24"/>
        </w:rPr>
        <w:t xml:space="preserve"> </w:t>
      </w:r>
      <w:r w:rsidR="0004C566" w:rsidRPr="005C0B2D">
        <w:rPr>
          <w:rFonts w:ascii="Times New Roman" w:eastAsia="Times New Roman" w:hAnsi="Times New Roman" w:cs="Times New Roman"/>
          <w:color w:val="000000" w:themeColor="text1"/>
          <w:sz w:val="24"/>
          <w:szCs w:val="24"/>
        </w:rPr>
        <w:t xml:space="preserve">Edaspidi </w:t>
      </w:r>
      <w:r w:rsidR="4CF6EA02" w:rsidRPr="005C0B2D">
        <w:rPr>
          <w:rFonts w:ascii="Times New Roman" w:eastAsia="Times New Roman" w:hAnsi="Times New Roman" w:cs="Times New Roman"/>
          <w:color w:val="000000" w:themeColor="text1"/>
          <w:sz w:val="24"/>
          <w:szCs w:val="24"/>
        </w:rPr>
        <w:t xml:space="preserve">peab </w:t>
      </w:r>
      <w:r w:rsidRPr="005C0B2D">
        <w:rPr>
          <w:rFonts w:ascii="Times New Roman" w:eastAsia="Times New Roman" w:hAnsi="Times New Roman" w:cs="Times New Roman"/>
          <w:color w:val="000000" w:themeColor="text1"/>
          <w:sz w:val="24"/>
          <w:szCs w:val="24"/>
        </w:rPr>
        <w:t xml:space="preserve">esitatav teave olema </w:t>
      </w:r>
      <w:r w:rsidR="183923F1" w:rsidRPr="005C0B2D">
        <w:rPr>
          <w:rFonts w:ascii="Times New Roman" w:eastAsia="Times New Roman" w:hAnsi="Times New Roman" w:cs="Times New Roman"/>
          <w:color w:val="000000" w:themeColor="text1"/>
          <w:sz w:val="24"/>
          <w:szCs w:val="24"/>
        </w:rPr>
        <w:t xml:space="preserve">keskkonnaministri </w:t>
      </w:r>
      <w:r w:rsidR="4680B6F5" w:rsidRPr="005C0B2D">
        <w:rPr>
          <w:rFonts w:ascii="Times New Roman" w:eastAsia="Times New Roman" w:hAnsi="Times New Roman" w:cs="Times New Roman"/>
          <w:color w:val="000000" w:themeColor="text1"/>
          <w:sz w:val="24"/>
          <w:szCs w:val="24"/>
        </w:rPr>
        <w:t xml:space="preserve">21.08.2017 </w:t>
      </w:r>
      <w:r w:rsidRPr="005C0B2D">
        <w:rPr>
          <w:rFonts w:ascii="Times New Roman" w:eastAsia="Times New Roman" w:hAnsi="Times New Roman" w:cs="Times New Roman"/>
          <w:color w:val="000000" w:themeColor="text1"/>
          <w:sz w:val="24"/>
          <w:szCs w:val="24"/>
        </w:rPr>
        <w:t>määruse</w:t>
      </w:r>
      <w:r w:rsidR="183923F1" w:rsidRPr="005C0B2D">
        <w:rPr>
          <w:rFonts w:ascii="Times New Roman" w:eastAsia="Times New Roman" w:hAnsi="Times New Roman" w:cs="Times New Roman"/>
          <w:color w:val="000000" w:themeColor="text1"/>
          <w:sz w:val="24"/>
          <w:szCs w:val="24"/>
        </w:rPr>
        <w:t xml:space="preserve"> </w:t>
      </w:r>
      <w:r w:rsidR="10BE74D9" w:rsidRPr="005C0B2D">
        <w:rPr>
          <w:rFonts w:ascii="Times New Roman" w:eastAsia="Times New Roman" w:hAnsi="Times New Roman" w:cs="Times New Roman"/>
          <w:color w:val="000000" w:themeColor="text1"/>
          <w:sz w:val="24"/>
          <w:szCs w:val="24"/>
        </w:rPr>
        <w:t xml:space="preserve">nr </w:t>
      </w:r>
      <w:r w:rsidR="23A7AC86" w:rsidRPr="005C0B2D">
        <w:rPr>
          <w:rFonts w:ascii="Times New Roman" w:eastAsia="Times New Roman" w:hAnsi="Times New Roman" w:cs="Times New Roman"/>
          <w:color w:val="000000" w:themeColor="text1"/>
          <w:sz w:val="24"/>
          <w:szCs w:val="24"/>
        </w:rPr>
        <w:t xml:space="preserve">31 </w:t>
      </w:r>
      <w:r w:rsidR="183923F1" w:rsidRPr="005C0B2D">
        <w:rPr>
          <w:rFonts w:ascii="Times New Roman" w:eastAsia="Times New Roman" w:hAnsi="Times New Roman" w:cs="Times New Roman"/>
          <w:color w:val="000000" w:themeColor="text1"/>
          <w:sz w:val="24"/>
          <w:szCs w:val="24"/>
        </w:rPr>
        <w:t>„Eelhinnangu sisu täpsustatud nõuded“</w:t>
      </w:r>
      <w:r w:rsidR="381BE4D7" w:rsidRPr="005C0B2D">
        <w:rPr>
          <w:rFonts w:ascii="Times New Roman" w:eastAsia="Times New Roman" w:hAnsi="Times New Roman" w:cs="Times New Roman"/>
          <w:color w:val="000000" w:themeColor="text1"/>
          <w:sz w:val="24"/>
          <w:szCs w:val="24"/>
        </w:rPr>
        <w:t xml:space="preserve"> </w:t>
      </w:r>
      <w:r w:rsidR="23A7AC86" w:rsidRPr="005C0B2D">
        <w:rPr>
          <w:rFonts w:ascii="Times New Roman" w:eastAsia="Times New Roman" w:hAnsi="Times New Roman" w:cs="Times New Roman"/>
          <w:color w:val="000000" w:themeColor="text1"/>
          <w:sz w:val="24"/>
          <w:szCs w:val="24"/>
        </w:rPr>
        <w:t>nõuete</w:t>
      </w:r>
      <w:r w:rsidR="4964FC6E" w:rsidRPr="005C0B2D">
        <w:rPr>
          <w:rFonts w:ascii="Times New Roman" w:eastAsia="Times New Roman" w:hAnsi="Times New Roman" w:cs="Times New Roman"/>
          <w:color w:val="000000" w:themeColor="text1"/>
          <w:sz w:val="24"/>
          <w:szCs w:val="24"/>
        </w:rPr>
        <w:t xml:space="preserve"> </w:t>
      </w:r>
      <w:r w:rsidR="23A7AC86" w:rsidRPr="005C0B2D">
        <w:rPr>
          <w:rFonts w:ascii="Times New Roman" w:eastAsia="Times New Roman" w:hAnsi="Times New Roman" w:cs="Times New Roman"/>
          <w:color w:val="000000" w:themeColor="text1"/>
          <w:sz w:val="24"/>
          <w:szCs w:val="24"/>
        </w:rPr>
        <w:t xml:space="preserve">kohane. </w:t>
      </w:r>
      <w:r w:rsidR="008C5201">
        <w:rPr>
          <w:rFonts w:ascii="Times New Roman" w:eastAsia="Times New Roman" w:hAnsi="Times New Roman" w:cs="Times New Roman"/>
          <w:color w:val="000000" w:themeColor="text1"/>
          <w:sz w:val="24"/>
          <w:szCs w:val="24"/>
        </w:rPr>
        <w:t>Samas o</w:t>
      </w:r>
      <w:r w:rsidR="691A03D2" w:rsidRPr="005C0B2D">
        <w:rPr>
          <w:rFonts w:ascii="Times New Roman" w:eastAsia="Times New Roman" w:hAnsi="Times New Roman" w:cs="Times New Roman"/>
          <w:color w:val="000000" w:themeColor="text1"/>
          <w:sz w:val="24"/>
          <w:szCs w:val="24"/>
        </w:rPr>
        <w:t xml:space="preserve">n levinud praktika, et juba praegu </w:t>
      </w:r>
      <w:r w:rsidR="008C5201" w:rsidRPr="005C0B2D">
        <w:rPr>
          <w:rFonts w:ascii="Times New Roman" w:eastAsia="Times New Roman" w:hAnsi="Times New Roman" w:cs="Times New Roman"/>
          <w:color w:val="000000" w:themeColor="text1"/>
          <w:sz w:val="24"/>
          <w:szCs w:val="24"/>
        </w:rPr>
        <w:t xml:space="preserve">esitavad </w:t>
      </w:r>
      <w:r w:rsidR="691A03D2" w:rsidRPr="005C0B2D">
        <w:rPr>
          <w:rFonts w:ascii="Times New Roman" w:eastAsia="Times New Roman" w:hAnsi="Times New Roman" w:cs="Times New Roman"/>
          <w:color w:val="000000" w:themeColor="text1"/>
          <w:sz w:val="24"/>
          <w:szCs w:val="24"/>
        </w:rPr>
        <w:t xml:space="preserve">mitmed arendajad </w:t>
      </w:r>
      <w:r w:rsidR="008C5201">
        <w:rPr>
          <w:rFonts w:ascii="Times New Roman" w:eastAsia="Times New Roman" w:hAnsi="Times New Roman" w:cs="Times New Roman"/>
          <w:color w:val="000000" w:themeColor="text1"/>
          <w:sz w:val="24"/>
          <w:szCs w:val="24"/>
        </w:rPr>
        <w:t xml:space="preserve">nõutava </w:t>
      </w:r>
      <w:r w:rsidR="4465A2D9" w:rsidRPr="005C0B2D">
        <w:rPr>
          <w:rFonts w:ascii="Times New Roman" w:eastAsia="Times New Roman" w:hAnsi="Times New Roman" w:cs="Times New Roman"/>
          <w:color w:val="000000" w:themeColor="text1"/>
          <w:sz w:val="24"/>
          <w:szCs w:val="24"/>
        </w:rPr>
        <w:t xml:space="preserve">teabe </w:t>
      </w:r>
      <w:r w:rsidR="0381760A" w:rsidRPr="005C0B2D">
        <w:rPr>
          <w:rFonts w:ascii="Times New Roman" w:eastAsia="Times New Roman" w:hAnsi="Times New Roman" w:cs="Times New Roman"/>
          <w:color w:val="000000" w:themeColor="text1"/>
          <w:sz w:val="24"/>
          <w:szCs w:val="24"/>
        </w:rPr>
        <w:t>nimetatud määruse nõuete kohase</w:t>
      </w:r>
      <w:r w:rsidR="6EE43C78" w:rsidRPr="005C0B2D">
        <w:rPr>
          <w:rFonts w:ascii="Times New Roman" w:eastAsia="Times New Roman" w:hAnsi="Times New Roman" w:cs="Times New Roman"/>
          <w:color w:val="000000" w:themeColor="text1"/>
          <w:sz w:val="24"/>
          <w:szCs w:val="24"/>
        </w:rPr>
        <w:t>lt</w:t>
      </w:r>
      <w:r w:rsidR="0381760A" w:rsidRPr="005C0B2D">
        <w:rPr>
          <w:rFonts w:ascii="Times New Roman" w:eastAsia="Times New Roman" w:hAnsi="Times New Roman" w:cs="Times New Roman"/>
          <w:color w:val="000000" w:themeColor="text1"/>
          <w:sz w:val="24"/>
          <w:szCs w:val="24"/>
        </w:rPr>
        <w:t>.</w:t>
      </w:r>
      <w:r w:rsidR="387D406F" w:rsidRPr="005C0B2D">
        <w:rPr>
          <w:rFonts w:ascii="Times New Roman" w:eastAsia="Times New Roman" w:hAnsi="Times New Roman" w:cs="Times New Roman"/>
          <w:color w:val="000000" w:themeColor="text1"/>
          <w:sz w:val="24"/>
          <w:szCs w:val="24"/>
        </w:rPr>
        <w:t xml:space="preserve"> Kuna see pole </w:t>
      </w:r>
      <w:r w:rsidR="008C5201">
        <w:rPr>
          <w:rFonts w:ascii="Times New Roman" w:eastAsia="Times New Roman" w:hAnsi="Times New Roman" w:cs="Times New Roman"/>
          <w:color w:val="000000" w:themeColor="text1"/>
          <w:sz w:val="24"/>
          <w:szCs w:val="24"/>
        </w:rPr>
        <w:t xml:space="preserve">aga </w:t>
      </w:r>
      <w:r w:rsidR="387D406F" w:rsidRPr="005C0B2D">
        <w:rPr>
          <w:rFonts w:ascii="Times New Roman" w:eastAsia="Times New Roman" w:hAnsi="Times New Roman" w:cs="Times New Roman"/>
          <w:color w:val="000000" w:themeColor="text1"/>
          <w:sz w:val="24"/>
          <w:szCs w:val="24"/>
        </w:rPr>
        <w:t xml:space="preserve">kohustuslik, siis </w:t>
      </w:r>
      <w:r w:rsidR="008C5201">
        <w:rPr>
          <w:rFonts w:ascii="Times New Roman" w:eastAsia="Times New Roman" w:hAnsi="Times New Roman" w:cs="Times New Roman"/>
          <w:color w:val="000000" w:themeColor="text1"/>
          <w:sz w:val="24"/>
          <w:szCs w:val="24"/>
        </w:rPr>
        <w:t xml:space="preserve">muudatuse järgselt võib </w:t>
      </w:r>
      <w:r w:rsidR="387D406F" w:rsidRPr="005C0B2D">
        <w:rPr>
          <w:rFonts w:ascii="Times New Roman" w:eastAsia="Times New Roman" w:hAnsi="Times New Roman" w:cs="Times New Roman"/>
          <w:color w:val="000000" w:themeColor="text1"/>
          <w:sz w:val="24"/>
          <w:szCs w:val="24"/>
        </w:rPr>
        <w:t xml:space="preserve">arendajate töömaht </w:t>
      </w:r>
      <w:r w:rsidR="2C6D7F64" w:rsidRPr="005C0B2D">
        <w:rPr>
          <w:rFonts w:ascii="Times New Roman" w:eastAsia="Times New Roman" w:hAnsi="Times New Roman" w:cs="Times New Roman"/>
          <w:color w:val="000000" w:themeColor="text1"/>
          <w:sz w:val="24"/>
          <w:szCs w:val="24"/>
        </w:rPr>
        <w:t xml:space="preserve">ja väljaminekud </w:t>
      </w:r>
      <w:r w:rsidR="387D406F" w:rsidRPr="005C0B2D">
        <w:rPr>
          <w:rFonts w:ascii="Times New Roman" w:eastAsia="Times New Roman" w:hAnsi="Times New Roman" w:cs="Times New Roman"/>
          <w:color w:val="000000" w:themeColor="text1"/>
          <w:sz w:val="24"/>
          <w:szCs w:val="24"/>
        </w:rPr>
        <w:t>mõnevõrra suuren</w:t>
      </w:r>
      <w:r w:rsidR="689E584D" w:rsidRPr="005C0B2D">
        <w:rPr>
          <w:rFonts w:ascii="Times New Roman" w:eastAsia="Times New Roman" w:hAnsi="Times New Roman" w:cs="Times New Roman"/>
          <w:color w:val="000000" w:themeColor="text1"/>
          <w:sz w:val="24"/>
          <w:szCs w:val="24"/>
        </w:rPr>
        <w:t>eda</w:t>
      </w:r>
      <w:r w:rsidR="694053E9" w:rsidRPr="005C0B2D">
        <w:rPr>
          <w:rFonts w:ascii="Times New Roman" w:eastAsia="Times New Roman" w:hAnsi="Times New Roman" w:cs="Times New Roman"/>
          <w:color w:val="000000" w:themeColor="text1"/>
          <w:sz w:val="24"/>
          <w:szCs w:val="24"/>
        </w:rPr>
        <w:t xml:space="preserve">, sh </w:t>
      </w:r>
      <w:r w:rsidR="6E31A224" w:rsidRPr="005C0B2D">
        <w:rPr>
          <w:rFonts w:ascii="Times New Roman" w:eastAsia="Times New Roman" w:hAnsi="Times New Roman" w:cs="Times New Roman"/>
          <w:color w:val="000000" w:themeColor="text1"/>
          <w:sz w:val="24"/>
          <w:szCs w:val="24"/>
        </w:rPr>
        <w:t xml:space="preserve">kuna </w:t>
      </w:r>
      <w:r w:rsidR="694053E9" w:rsidRPr="005C0B2D">
        <w:rPr>
          <w:rFonts w:ascii="Times New Roman" w:eastAsia="Times New Roman" w:hAnsi="Times New Roman" w:cs="Times New Roman"/>
          <w:color w:val="000000" w:themeColor="text1"/>
          <w:sz w:val="24"/>
          <w:szCs w:val="24"/>
        </w:rPr>
        <w:t xml:space="preserve">neil </w:t>
      </w:r>
      <w:r w:rsidR="6E31A224" w:rsidRPr="005C0B2D">
        <w:rPr>
          <w:rFonts w:ascii="Times New Roman" w:eastAsia="Times New Roman" w:hAnsi="Times New Roman" w:cs="Times New Roman"/>
          <w:color w:val="000000" w:themeColor="text1"/>
          <w:sz w:val="24"/>
          <w:szCs w:val="24"/>
        </w:rPr>
        <w:t xml:space="preserve">võib </w:t>
      </w:r>
      <w:r w:rsidR="694053E9" w:rsidRPr="005C0B2D">
        <w:rPr>
          <w:rFonts w:ascii="Times New Roman" w:eastAsia="Times New Roman" w:hAnsi="Times New Roman" w:cs="Times New Roman"/>
          <w:color w:val="000000" w:themeColor="text1"/>
          <w:sz w:val="24"/>
          <w:szCs w:val="24"/>
        </w:rPr>
        <w:t>olla vajadus kasutada keskkonnavaldkonna eksperdi abi</w:t>
      </w:r>
      <w:r w:rsidR="110B7B8B" w:rsidRPr="005C0B2D">
        <w:rPr>
          <w:rFonts w:ascii="Times New Roman" w:eastAsia="Times New Roman" w:hAnsi="Times New Roman" w:cs="Times New Roman"/>
          <w:color w:val="000000" w:themeColor="text1"/>
          <w:sz w:val="24"/>
          <w:szCs w:val="24"/>
        </w:rPr>
        <w:t xml:space="preserve"> eelhinnangu kavandi koostamiseks</w:t>
      </w:r>
      <w:r w:rsidR="1416899E" w:rsidRPr="005C0B2D">
        <w:rPr>
          <w:rFonts w:ascii="Times New Roman" w:eastAsia="Times New Roman" w:hAnsi="Times New Roman" w:cs="Times New Roman"/>
          <w:color w:val="000000" w:themeColor="text1"/>
          <w:sz w:val="24"/>
          <w:szCs w:val="24"/>
        </w:rPr>
        <w:t>.</w:t>
      </w:r>
      <w:r w:rsidR="07135F02" w:rsidRPr="005C0B2D">
        <w:rPr>
          <w:rFonts w:ascii="Times New Roman" w:eastAsia="Times New Roman" w:hAnsi="Times New Roman" w:cs="Times New Roman"/>
          <w:color w:val="000000" w:themeColor="text1"/>
          <w:sz w:val="24"/>
          <w:szCs w:val="24"/>
        </w:rPr>
        <w:t xml:space="preserve"> Seega võib </w:t>
      </w:r>
      <w:r w:rsidR="008C5201">
        <w:rPr>
          <w:rFonts w:ascii="Times New Roman" w:eastAsia="Times New Roman" w:hAnsi="Times New Roman" w:cs="Times New Roman"/>
          <w:color w:val="000000" w:themeColor="text1"/>
          <w:sz w:val="24"/>
          <w:szCs w:val="24"/>
        </w:rPr>
        <w:t xml:space="preserve">ka </w:t>
      </w:r>
      <w:r w:rsidR="07135F02" w:rsidRPr="005C0B2D">
        <w:rPr>
          <w:rFonts w:ascii="Times New Roman" w:eastAsia="Times New Roman" w:hAnsi="Times New Roman" w:cs="Times New Roman"/>
          <w:color w:val="000000" w:themeColor="text1"/>
          <w:sz w:val="24"/>
          <w:szCs w:val="24"/>
        </w:rPr>
        <w:t xml:space="preserve">keskkonnaekspertide töökoormus mõnevõrra tõusta. Kuna KMH eelhinnangu kavandit </w:t>
      </w:r>
      <w:r w:rsidR="30C3B5EA" w:rsidRPr="005C0B2D">
        <w:rPr>
          <w:rFonts w:ascii="Times New Roman" w:eastAsia="Times New Roman" w:hAnsi="Times New Roman" w:cs="Times New Roman"/>
          <w:color w:val="000000" w:themeColor="text1"/>
          <w:sz w:val="24"/>
          <w:szCs w:val="24"/>
        </w:rPr>
        <w:t xml:space="preserve">ei pea </w:t>
      </w:r>
      <w:r w:rsidR="008C5201">
        <w:rPr>
          <w:rFonts w:ascii="Times New Roman" w:eastAsia="Times New Roman" w:hAnsi="Times New Roman" w:cs="Times New Roman"/>
          <w:color w:val="000000" w:themeColor="text1"/>
          <w:sz w:val="24"/>
          <w:szCs w:val="24"/>
        </w:rPr>
        <w:t xml:space="preserve">aga </w:t>
      </w:r>
      <w:r w:rsidR="30C3B5EA" w:rsidRPr="005C0B2D">
        <w:rPr>
          <w:rFonts w:ascii="Times New Roman" w:eastAsia="Times New Roman" w:hAnsi="Times New Roman" w:cs="Times New Roman"/>
          <w:color w:val="000000" w:themeColor="text1"/>
          <w:sz w:val="24"/>
          <w:szCs w:val="24"/>
        </w:rPr>
        <w:t xml:space="preserve">koostama litsentsiga </w:t>
      </w:r>
      <w:r w:rsidR="2A9C19AB" w:rsidRPr="005C0B2D">
        <w:rPr>
          <w:rFonts w:ascii="Times New Roman" w:eastAsia="Times New Roman" w:hAnsi="Times New Roman" w:cs="Times New Roman"/>
          <w:color w:val="000000" w:themeColor="text1"/>
          <w:sz w:val="24"/>
          <w:szCs w:val="24"/>
        </w:rPr>
        <w:t xml:space="preserve">KMH </w:t>
      </w:r>
      <w:r w:rsidR="30C3B5EA" w:rsidRPr="005C0B2D">
        <w:rPr>
          <w:rFonts w:ascii="Times New Roman" w:eastAsia="Times New Roman" w:hAnsi="Times New Roman" w:cs="Times New Roman"/>
          <w:color w:val="000000" w:themeColor="text1"/>
          <w:sz w:val="24"/>
          <w:szCs w:val="24"/>
        </w:rPr>
        <w:t>juhteksperdid, vaid ka teised keskkonnaeksperdi</w:t>
      </w:r>
      <w:r w:rsidR="005D2D5D" w:rsidRPr="005C0B2D">
        <w:rPr>
          <w:rFonts w:ascii="Times New Roman" w:eastAsia="Times New Roman" w:hAnsi="Times New Roman" w:cs="Times New Roman"/>
          <w:color w:val="000000" w:themeColor="text1"/>
          <w:sz w:val="24"/>
          <w:szCs w:val="24"/>
        </w:rPr>
        <w:t xml:space="preserve">d </w:t>
      </w:r>
      <w:r w:rsidR="07135F02" w:rsidRPr="005C0B2D">
        <w:rPr>
          <w:rFonts w:ascii="Times New Roman" w:eastAsia="Times New Roman" w:hAnsi="Times New Roman" w:cs="Times New Roman"/>
          <w:color w:val="000000" w:themeColor="text1"/>
          <w:sz w:val="24"/>
          <w:szCs w:val="24"/>
        </w:rPr>
        <w:t>(</w:t>
      </w:r>
      <w:r w:rsidR="51E460F3" w:rsidRPr="005C0B2D">
        <w:rPr>
          <w:rFonts w:ascii="Times New Roman" w:eastAsia="Times New Roman" w:hAnsi="Times New Roman" w:cs="Times New Roman"/>
          <w:color w:val="000000" w:themeColor="text1"/>
          <w:sz w:val="24"/>
          <w:szCs w:val="24"/>
        </w:rPr>
        <w:t xml:space="preserve">st </w:t>
      </w:r>
      <w:r w:rsidR="07135F02" w:rsidRPr="005C0B2D">
        <w:rPr>
          <w:rFonts w:ascii="Times New Roman" w:eastAsia="Times New Roman" w:hAnsi="Times New Roman" w:cs="Times New Roman"/>
          <w:color w:val="000000" w:themeColor="text1"/>
          <w:sz w:val="24"/>
          <w:szCs w:val="24"/>
        </w:rPr>
        <w:t xml:space="preserve">pole sätestatud nõudeid koostajale), siis muudatus ei põhjusta KMH juhtekspertidele olulist töökoormuse tõusu </w:t>
      </w:r>
      <w:r w:rsidR="008C5201">
        <w:rPr>
          <w:rFonts w:ascii="Times New Roman" w:eastAsia="Times New Roman" w:hAnsi="Times New Roman" w:cs="Times New Roman"/>
          <w:color w:val="000000" w:themeColor="text1"/>
          <w:sz w:val="24"/>
          <w:szCs w:val="24"/>
        </w:rPr>
        <w:t>ning</w:t>
      </w:r>
      <w:r w:rsidR="07135F02" w:rsidRPr="005C0B2D">
        <w:rPr>
          <w:rFonts w:ascii="Times New Roman" w:eastAsia="Times New Roman" w:hAnsi="Times New Roman" w:cs="Times New Roman"/>
          <w:color w:val="000000" w:themeColor="text1"/>
          <w:sz w:val="24"/>
          <w:szCs w:val="24"/>
        </w:rPr>
        <w:t xml:space="preserve"> seeläbi muude menetluste aeglustumist</w:t>
      </w:r>
      <w:r w:rsidR="689E584D" w:rsidRPr="005C0B2D">
        <w:rPr>
          <w:rFonts w:ascii="Times New Roman" w:eastAsia="Times New Roman" w:hAnsi="Times New Roman" w:cs="Times New Roman"/>
          <w:color w:val="000000" w:themeColor="text1"/>
          <w:sz w:val="24"/>
          <w:szCs w:val="24"/>
        </w:rPr>
        <w:t>.</w:t>
      </w:r>
      <w:r w:rsidR="557D0E6B" w:rsidRPr="005C0B2D">
        <w:rPr>
          <w:rFonts w:ascii="Times New Roman" w:eastAsia="Times New Roman" w:hAnsi="Times New Roman" w:cs="Times New Roman"/>
          <w:color w:val="000000" w:themeColor="text1"/>
          <w:sz w:val="24"/>
          <w:szCs w:val="24"/>
        </w:rPr>
        <w:t xml:space="preserve"> </w:t>
      </w:r>
      <w:r w:rsidR="6E31A224" w:rsidRPr="005C0B2D">
        <w:rPr>
          <w:rFonts w:ascii="Times New Roman" w:eastAsia="Times New Roman" w:hAnsi="Times New Roman" w:cs="Times New Roman"/>
          <w:color w:val="000000" w:themeColor="text1"/>
          <w:sz w:val="24"/>
          <w:szCs w:val="24"/>
        </w:rPr>
        <w:t>Ühe eelhinnangu maksumus, olenevalt selle keerukusest</w:t>
      </w:r>
      <w:r w:rsidR="597196F1" w:rsidRPr="005C0B2D">
        <w:rPr>
          <w:rFonts w:ascii="Times New Roman" w:eastAsia="Times New Roman" w:hAnsi="Times New Roman" w:cs="Times New Roman"/>
          <w:color w:val="000000" w:themeColor="text1"/>
          <w:sz w:val="24"/>
          <w:szCs w:val="24"/>
        </w:rPr>
        <w:t>,</w:t>
      </w:r>
      <w:r w:rsidR="6E31A224" w:rsidRPr="005C0B2D">
        <w:rPr>
          <w:rFonts w:ascii="Times New Roman" w:eastAsia="Times New Roman" w:hAnsi="Times New Roman" w:cs="Times New Roman"/>
          <w:color w:val="000000" w:themeColor="text1"/>
          <w:sz w:val="24"/>
          <w:szCs w:val="24"/>
        </w:rPr>
        <w:t xml:space="preserve"> jääb</w:t>
      </w:r>
      <w:r w:rsidR="16E34906" w:rsidRPr="005C0B2D">
        <w:rPr>
          <w:rFonts w:ascii="Times New Roman" w:eastAsia="Times New Roman" w:hAnsi="Times New Roman" w:cs="Times New Roman"/>
          <w:color w:val="000000" w:themeColor="text1"/>
          <w:sz w:val="24"/>
          <w:szCs w:val="24"/>
        </w:rPr>
        <w:t xml:space="preserve"> teenus</w:t>
      </w:r>
      <w:r w:rsidR="68673B01" w:rsidRPr="005C0B2D">
        <w:rPr>
          <w:rFonts w:ascii="Times New Roman" w:eastAsia="Times New Roman" w:hAnsi="Times New Roman" w:cs="Times New Roman"/>
          <w:color w:val="000000" w:themeColor="text1"/>
          <w:sz w:val="24"/>
          <w:szCs w:val="24"/>
        </w:rPr>
        <w:t>e</w:t>
      </w:r>
      <w:r w:rsidR="16E34906" w:rsidRPr="005C0B2D">
        <w:rPr>
          <w:rFonts w:ascii="Times New Roman" w:eastAsia="Times New Roman" w:hAnsi="Times New Roman" w:cs="Times New Roman"/>
          <w:color w:val="000000" w:themeColor="text1"/>
          <w:sz w:val="24"/>
          <w:szCs w:val="24"/>
        </w:rPr>
        <w:t>disaini käigus saadud info põhjal</w:t>
      </w:r>
      <w:r w:rsidR="6E31A224" w:rsidRPr="005C0B2D">
        <w:rPr>
          <w:rFonts w:ascii="Times New Roman" w:eastAsia="Times New Roman" w:hAnsi="Times New Roman" w:cs="Times New Roman"/>
          <w:color w:val="000000" w:themeColor="text1"/>
          <w:sz w:val="24"/>
          <w:szCs w:val="24"/>
        </w:rPr>
        <w:t xml:space="preserve"> vahemikku 1000</w:t>
      </w:r>
      <w:r w:rsidR="3C4E6082" w:rsidRPr="005C0B2D">
        <w:rPr>
          <w:rFonts w:ascii="Times New Roman" w:eastAsia="Times New Roman" w:hAnsi="Times New Roman" w:cs="Times New Roman"/>
          <w:color w:val="000000" w:themeColor="text1"/>
          <w:sz w:val="24"/>
          <w:szCs w:val="24"/>
        </w:rPr>
        <w:t>–</w:t>
      </w:r>
      <w:r w:rsidR="6E31A224" w:rsidRPr="005C0B2D">
        <w:rPr>
          <w:rFonts w:ascii="Times New Roman" w:eastAsia="Times New Roman" w:hAnsi="Times New Roman" w:cs="Times New Roman"/>
          <w:color w:val="000000" w:themeColor="text1"/>
          <w:sz w:val="24"/>
          <w:szCs w:val="24"/>
        </w:rPr>
        <w:t>5000 eurot</w:t>
      </w:r>
      <w:r w:rsidR="00523B9F" w:rsidRPr="005C0B2D">
        <w:rPr>
          <w:rFonts w:ascii="Times New Roman" w:eastAsia="Times New Roman" w:hAnsi="Times New Roman" w:cs="Times New Roman"/>
          <w:color w:val="000000" w:themeColor="text1"/>
          <w:sz w:val="24"/>
          <w:szCs w:val="24"/>
        </w:rPr>
        <w:t xml:space="preserve">, mis võrreldes projekti üldkuludega on pigem tagasihoidlik </w:t>
      </w:r>
      <w:r w:rsidR="008C5201">
        <w:rPr>
          <w:rFonts w:ascii="Times New Roman" w:eastAsia="Times New Roman" w:hAnsi="Times New Roman" w:cs="Times New Roman"/>
          <w:color w:val="000000" w:themeColor="text1"/>
          <w:sz w:val="24"/>
          <w:szCs w:val="24"/>
        </w:rPr>
        <w:t>kulu</w:t>
      </w:r>
      <w:r w:rsidR="00523B9F" w:rsidRPr="005C0B2D">
        <w:rPr>
          <w:rFonts w:ascii="Times New Roman" w:eastAsia="Times New Roman" w:hAnsi="Times New Roman" w:cs="Times New Roman"/>
          <w:color w:val="000000" w:themeColor="text1"/>
          <w:sz w:val="24"/>
          <w:szCs w:val="24"/>
        </w:rPr>
        <w:t>.</w:t>
      </w:r>
      <w:r w:rsidR="1416899E" w:rsidRPr="005C0B2D">
        <w:rPr>
          <w:rFonts w:ascii="Times New Roman" w:eastAsia="Times New Roman" w:hAnsi="Times New Roman" w:cs="Times New Roman"/>
          <w:color w:val="000000" w:themeColor="text1"/>
          <w:sz w:val="24"/>
          <w:szCs w:val="24"/>
        </w:rPr>
        <w:t xml:space="preserve"> </w:t>
      </w:r>
      <w:r w:rsidR="557D0E6B" w:rsidRPr="005C0B2D">
        <w:rPr>
          <w:rFonts w:ascii="Times New Roman" w:eastAsia="Times New Roman" w:hAnsi="Times New Roman" w:cs="Times New Roman"/>
          <w:color w:val="000000" w:themeColor="text1"/>
          <w:sz w:val="24"/>
          <w:szCs w:val="24"/>
        </w:rPr>
        <w:t xml:space="preserve">Kvaliteetsem ja täpsem sisend vähendab </w:t>
      </w:r>
      <w:r w:rsidR="331CAD4A" w:rsidRPr="005C0B2D">
        <w:rPr>
          <w:rFonts w:ascii="Times New Roman" w:eastAsia="Times New Roman" w:hAnsi="Times New Roman" w:cs="Times New Roman"/>
          <w:color w:val="000000" w:themeColor="text1"/>
          <w:sz w:val="24"/>
          <w:szCs w:val="24"/>
        </w:rPr>
        <w:t xml:space="preserve">samas </w:t>
      </w:r>
      <w:r w:rsidR="557D0E6B" w:rsidRPr="005C0B2D">
        <w:rPr>
          <w:rFonts w:ascii="Times New Roman" w:eastAsia="Times New Roman" w:hAnsi="Times New Roman" w:cs="Times New Roman"/>
          <w:color w:val="000000" w:themeColor="text1"/>
          <w:sz w:val="24"/>
          <w:szCs w:val="24"/>
        </w:rPr>
        <w:t xml:space="preserve">olukordi, kus otsustajal tuleb taotlejalt lisainfot küsida või seda </w:t>
      </w:r>
      <w:r w:rsidR="00226B67" w:rsidRPr="005C0B2D">
        <w:rPr>
          <w:rFonts w:ascii="Times New Roman" w:eastAsia="Times New Roman" w:hAnsi="Times New Roman" w:cs="Times New Roman"/>
          <w:color w:val="000000" w:themeColor="text1"/>
          <w:sz w:val="24"/>
          <w:szCs w:val="24"/>
        </w:rPr>
        <w:t>ise ots</w:t>
      </w:r>
      <w:r w:rsidR="557D0E6B" w:rsidRPr="005C0B2D">
        <w:rPr>
          <w:rFonts w:ascii="Times New Roman" w:eastAsia="Times New Roman" w:hAnsi="Times New Roman" w:cs="Times New Roman"/>
          <w:color w:val="000000" w:themeColor="text1"/>
          <w:sz w:val="24"/>
          <w:szCs w:val="24"/>
        </w:rPr>
        <w:t>ida. Selle tulemusel kiireneb</w:t>
      </w:r>
      <w:r w:rsidR="40F09D2E" w:rsidRPr="005C0B2D">
        <w:rPr>
          <w:rFonts w:ascii="Times New Roman" w:eastAsia="Times New Roman" w:hAnsi="Times New Roman" w:cs="Times New Roman"/>
          <w:color w:val="000000" w:themeColor="text1"/>
          <w:sz w:val="24"/>
          <w:szCs w:val="24"/>
        </w:rPr>
        <w:t xml:space="preserve"> eelhindamise ja</w:t>
      </w:r>
      <w:r w:rsidR="557D0E6B" w:rsidRPr="005C0B2D">
        <w:rPr>
          <w:rFonts w:ascii="Times New Roman" w:eastAsia="Times New Roman" w:hAnsi="Times New Roman" w:cs="Times New Roman"/>
          <w:color w:val="000000" w:themeColor="text1"/>
          <w:sz w:val="24"/>
          <w:szCs w:val="24"/>
        </w:rPr>
        <w:t xml:space="preserve"> </w:t>
      </w:r>
      <w:r w:rsidR="331CAD4A" w:rsidRPr="005C0B2D">
        <w:rPr>
          <w:rFonts w:ascii="Times New Roman" w:eastAsia="Times New Roman" w:hAnsi="Times New Roman" w:cs="Times New Roman"/>
          <w:color w:val="000000" w:themeColor="text1"/>
          <w:sz w:val="24"/>
          <w:szCs w:val="24"/>
        </w:rPr>
        <w:t xml:space="preserve">KMH vajalikkuse </w:t>
      </w:r>
      <w:r w:rsidR="40F09D2E" w:rsidRPr="005C0B2D">
        <w:rPr>
          <w:rFonts w:ascii="Times New Roman" w:eastAsia="Times New Roman" w:hAnsi="Times New Roman" w:cs="Times New Roman"/>
          <w:color w:val="000000" w:themeColor="text1"/>
          <w:sz w:val="24"/>
          <w:szCs w:val="24"/>
        </w:rPr>
        <w:t>üle otsustamise</w:t>
      </w:r>
      <w:r w:rsidR="557D0E6B" w:rsidRPr="005C0B2D">
        <w:rPr>
          <w:rFonts w:ascii="Times New Roman" w:eastAsia="Times New Roman" w:hAnsi="Times New Roman" w:cs="Times New Roman"/>
          <w:color w:val="000000" w:themeColor="text1"/>
          <w:sz w:val="24"/>
          <w:szCs w:val="24"/>
        </w:rPr>
        <w:t xml:space="preserve"> aeg, sest otsustaja ei pea tegema korduvaid täiendusi ega tegelema puudulikest algandmetest tuleneva lisatööga. Arvestades, et otsustajate töökoormus on niigi</w:t>
      </w:r>
      <w:r w:rsidR="21AE1E79" w:rsidRPr="005C0B2D">
        <w:rPr>
          <w:rFonts w:ascii="Times New Roman" w:eastAsia="Times New Roman" w:hAnsi="Times New Roman" w:cs="Times New Roman"/>
          <w:color w:val="000000" w:themeColor="text1"/>
          <w:sz w:val="24"/>
          <w:szCs w:val="24"/>
        </w:rPr>
        <w:t xml:space="preserve"> suur</w:t>
      </w:r>
      <w:r w:rsidR="557D0E6B" w:rsidRPr="005C0B2D">
        <w:rPr>
          <w:rFonts w:ascii="Times New Roman" w:eastAsia="Times New Roman" w:hAnsi="Times New Roman" w:cs="Times New Roman"/>
          <w:color w:val="000000" w:themeColor="text1"/>
          <w:sz w:val="24"/>
          <w:szCs w:val="24"/>
        </w:rPr>
        <w:t>, aitab parem sisend vältida viivitusi ning tagab efektiivsema menetluse</w:t>
      </w:r>
      <w:r w:rsidR="00523B9F" w:rsidRPr="005C0B2D">
        <w:rPr>
          <w:rFonts w:ascii="Times New Roman" w:eastAsia="Times New Roman" w:hAnsi="Times New Roman" w:cs="Times New Roman"/>
          <w:color w:val="000000" w:themeColor="text1"/>
          <w:sz w:val="24"/>
          <w:szCs w:val="24"/>
        </w:rPr>
        <w:t xml:space="preserve">, sh võimaluse kiiremini alustada </w:t>
      </w:r>
      <w:r w:rsidR="3E18C860" w:rsidRPr="005C0B2D">
        <w:rPr>
          <w:rFonts w:ascii="Times New Roman" w:eastAsia="Times New Roman" w:hAnsi="Times New Roman" w:cs="Times New Roman"/>
          <w:color w:val="000000" w:themeColor="text1"/>
          <w:sz w:val="24"/>
          <w:szCs w:val="24"/>
        </w:rPr>
        <w:t>kavandatava tegevusega</w:t>
      </w:r>
      <w:r w:rsidR="557D0E6B" w:rsidRPr="005C0B2D">
        <w:rPr>
          <w:rFonts w:ascii="Times New Roman" w:eastAsia="Times New Roman" w:hAnsi="Times New Roman" w:cs="Times New Roman"/>
          <w:color w:val="000000" w:themeColor="text1"/>
          <w:sz w:val="24"/>
          <w:szCs w:val="24"/>
        </w:rPr>
        <w:t>.</w:t>
      </w:r>
      <w:r w:rsidR="46129E73" w:rsidRPr="005C0B2D">
        <w:rPr>
          <w:rFonts w:ascii="Times New Roman" w:eastAsia="Times New Roman" w:hAnsi="Times New Roman" w:cs="Times New Roman"/>
          <w:color w:val="000000" w:themeColor="text1"/>
          <w:sz w:val="24"/>
          <w:szCs w:val="24"/>
        </w:rPr>
        <w:t xml:space="preserve"> </w:t>
      </w:r>
      <w:r w:rsidRPr="005C0B2D">
        <w:rPr>
          <w:rFonts w:ascii="Times New Roman" w:hAnsi="Times New Roman" w:cs="Times New Roman"/>
          <w:sz w:val="24"/>
          <w:szCs w:val="24"/>
        </w:rPr>
        <w:t xml:space="preserve">Kokkuvõttes muutub protsess arendaja jaoks </w:t>
      </w:r>
      <w:r w:rsidR="71D3DD13" w:rsidRPr="005C0B2D">
        <w:rPr>
          <w:rFonts w:ascii="Times New Roman" w:hAnsi="Times New Roman" w:cs="Times New Roman"/>
          <w:sz w:val="24"/>
          <w:szCs w:val="24"/>
        </w:rPr>
        <w:t>kiiremaks</w:t>
      </w:r>
      <w:r w:rsidRPr="005C0B2D">
        <w:rPr>
          <w:rFonts w:ascii="Times New Roman" w:hAnsi="Times New Roman" w:cs="Times New Roman"/>
          <w:sz w:val="24"/>
          <w:szCs w:val="24"/>
        </w:rPr>
        <w:t>.</w:t>
      </w:r>
    </w:p>
    <w:p w14:paraId="2F519AAD" w14:textId="09089DCE" w:rsidR="00E202B6" w:rsidRPr="005C0B2D" w:rsidRDefault="4C96653C" w:rsidP="005C0B2D">
      <w:pPr>
        <w:pStyle w:val="Loendilik"/>
        <w:numPr>
          <w:ilvl w:val="0"/>
          <w:numId w:val="23"/>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otsustajatele.</w:t>
      </w:r>
      <w:r w:rsidR="71D3DD13" w:rsidRPr="005C0B2D">
        <w:rPr>
          <w:rFonts w:ascii="Times New Roman" w:eastAsia="Times New Roman" w:hAnsi="Times New Roman" w:cs="Times New Roman"/>
          <w:b/>
          <w:bCs/>
          <w:color w:val="000000" w:themeColor="text1"/>
          <w:sz w:val="24"/>
          <w:szCs w:val="24"/>
        </w:rPr>
        <w:t xml:space="preserve"> </w:t>
      </w:r>
      <w:r w:rsidRPr="005C0B2D">
        <w:rPr>
          <w:rFonts w:ascii="Times New Roman" w:eastAsia="Times New Roman" w:hAnsi="Times New Roman" w:cs="Times New Roman"/>
          <w:color w:val="000000" w:themeColor="text1"/>
          <w:sz w:val="24"/>
          <w:szCs w:val="24"/>
        </w:rPr>
        <w:t>Otsustaja töö</w:t>
      </w:r>
      <w:r w:rsidR="40E8ECBE" w:rsidRPr="005C0B2D">
        <w:rPr>
          <w:rFonts w:ascii="Times New Roman" w:eastAsia="Times New Roman" w:hAnsi="Times New Roman" w:cs="Times New Roman"/>
          <w:color w:val="000000" w:themeColor="text1"/>
          <w:sz w:val="24"/>
          <w:szCs w:val="24"/>
        </w:rPr>
        <w:t>koormus väheneb</w:t>
      </w:r>
      <w:r w:rsidR="0B870CB8" w:rsidRPr="005C0B2D">
        <w:rPr>
          <w:rFonts w:ascii="Times New Roman" w:eastAsia="Times New Roman" w:hAnsi="Times New Roman" w:cs="Times New Roman"/>
          <w:color w:val="000000" w:themeColor="text1"/>
          <w:sz w:val="24"/>
          <w:szCs w:val="24"/>
        </w:rPr>
        <w:t xml:space="preserve"> </w:t>
      </w:r>
      <w:r w:rsidR="31354B8C" w:rsidRPr="005C0B2D">
        <w:rPr>
          <w:rFonts w:ascii="Times New Roman" w:eastAsia="Times New Roman" w:hAnsi="Times New Roman" w:cs="Times New Roman"/>
          <w:color w:val="000000" w:themeColor="text1"/>
          <w:sz w:val="24"/>
          <w:szCs w:val="24"/>
        </w:rPr>
        <w:t>ja protsess muutub kiiremaks</w:t>
      </w:r>
      <w:r w:rsidRPr="005C0B2D">
        <w:rPr>
          <w:rFonts w:ascii="Times New Roman" w:eastAsia="Times New Roman" w:hAnsi="Times New Roman" w:cs="Times New Roman"/>
          <w:color w:val="000000" w:themeColor="text1"/>
          <w:sz w:val="24"/>
          <w:szCs w:val="24"/>
        </w:rPr>
        <w:t xml:space="preserve">, kuna </w:t>
      </w:r>
      <w:r w:rsidR="11AC67F3" w:rsidRPr="005C0B2D">
        <w:rPr>
          <w:rFonts w:ascii="Times New Roman" w:eastAsia="Times New Roman" w:hAnsi="Times New Roman" w:cs="Times New Roman"/>
          <w:color w:val="000000" w:themeColor="text1"/>
          <w:sz w:val="24"/>
          <w:szCs w:val="24"/>
        </w:rPr>
        <w:t xml:space="preserve">arendaja poolt </w:t>
      </w:r>
      <w:r w:rsidR="6F30E4CC" w:rsidRPr="005C0B2D">
        <w:rPr>
          <w:rFonts w:ascii="Times New Roman" w:eastAsia="Times New Roman" w:hAnsi="Times New Roman" w:cs="Times New Roman"/>
          <w:color w:val="000000" w:themeColor="text1"/>
          <w:sz w:val="24"/>
          <w:szCs w:val="24"/>
        </w:rPr>
        <w:t xml:space="preserve">koos tegevusloa taotlusega </w:t>
      </w:r>
      <w:r w:rsidR="11AC67F3" w:rsidRPr="005C0B2D">
        <w:rPr>
          <w:rFonts w:ascii="Times New Roman" w:eastAsia="Times New Roman" w:hAnsi="Times New Roman" w:cs="Times New Roman"/>
          <w:color w:val="000000" w:themeColor="text1"/>
          <w:sz w:val="24"/>
          <w:szCs w:val="24"/>
        </w:rPr>
        <w:t xml:space="preserve">esitatav eelhinnangu kavand </w:t>
      </w:r>
      <w:r w:rsidR="381BE4D7" w:rsidRPr="005C0B2D">
        <w:rPr>
          <w:rFonts w:ascii="Times New Roman" w:eastAsia="Times New Roman" w:hAnsi="Times New Roman" w:cs="Times New Roman"/>
          <w:color w:val="000000" w:themeColor="text1"/>
          <w:sz w:val="24"/>
          <w:szCs w:val="24"/>
        </w:rPr>
        <w:t xml:space="preserve">peab vastama eelhinnangu </w:t>
      </w:r>
      <w:r w:rsidRPr="005C0B2D">
        <w:rPr>
          <w:rFonts w:ascii="Times New Roman" w:eastAsia="Times New Roman" w:hAnsi="Times New Roman" w:cs="Times New Roman"/>
          <w:color w:val="000000" w:themeColor="text1"/>
          <w:sz w:val="24"/>
          <w:szCs w:val="24"/>
        </w:rPr>
        <w:t>määruse nõuetele</w:t>
      </w:r>
      <w:r w:rsidR="6F30E4CC" w:rsidRPr="005C0B2D">
        <w:rPr>
          <w:rFonts w:ascii="Times New Roman" w:eastAsia="Times New Roman" w:hAnsi="Times New Roman" w:cs="Times New Roman"/>
          <w:color w:val="000000" w:themeColor="text1"/>
          <w:sz w:val="24"/>
          <w:szCs w:val="24"/>
        </w:rPr>
        <w:t xml:space="preserve">. </w:t>
      </w:r>
      <w:r w:rsidR="0B870CB8" w:rsidRPr="005C0B2D">
        <w:rPr>
          <w:rFonts w:ascii="Times New Roman" w:eastAsia="Times New Roman" w:hAnsi="Times New Roman" w:cs="Times New Roman"/>
          <w:color w:val="000000" w:themeColor="text1"/>
          <w:sz w:val="24"/>
          <w:szCs w:val="24"/>
        </w:rPr>
        <w:t xml:space="preserve">Näiteks Keskkonnaameti senises praktikas on ühe eelhinnangu koostamise ajakulu, olenevalt selle keerukusest ja arendaja poolt esitatud info kvaliteedist, olnud </w:t>
      </w:r>
      <w:r w:rsidR="008C5201">
        <w:rPr>
          <w:rFonts w:ascii="Times New Roman" w:eastAsia="Times New Roman" w:hAnsi="Times New Roman" w:cs="Times New Roman"/>
          <w:color w:val="000000" w:themeColor="text1"/>
          <w:sz w:val="24"/>
          <w:szCs w:val="24"/>
        </w:rPr>
        <w:t xml:space="preserve">vahemikus </w:t>
      </w:r>
      <w:r w:rsidR="0B870CB8" w:rsidRPr="005C0B2D">
        <w:rPr>
          <w:rFonts w:ascii="Times New Roman" w:eastAsia="Times New Roman" w:hAnsi="Times New Roman" w:cs="Times New Roman"/>
          <w:color w:val="000000" w:themeColor="text1"/>
          <w:sz w:val="24"/>
          <w:szCs w:val="24"/>
        </w:rPr>
        <w:t>20</w:t>
      </w:r>
      <w:r w:rsidR="058B6A6A" w:rsidRPr="005C0B2D">
        <w:rPr>
          <w:rFonts w:ascii="Times New Roman" w:eastAsia="Times New Roman" w:hAnsi="Times New Roman" w:cs="Times New Roman"/>
          <w:color w:val="000000" w:themeColor="text1"/>
          <w:sz w:val="24"/>
          <w:szCs w:val="24"/>
        </w:rPr>
        <w:t>–</w:t>
      </w:r>
      <w:r w:rsidR="0B870CB8" w:rsidRPr="005C0B2D">
        <w:rPr>
          <w:rFonts w:ascii="Times New Roman" w:eastAsia="Times New Roman" w:hAnsi="Times New Roman" w:cs="Times New Roman"/>
          <w:color w:val="000000" w:themeColor="text1"/>
          <w:sz w:val="24"/>
          <w:szCs w:val="24"/>
        </w:rPr>
        <w:t>50 tundi</w:t>
      </w:r>
      <w:r w:rsidR="008C5201">
        <w:rPr>
          <w:rFonts w:ascii="Times New Roman" w:eastAsia="Times New Roman" w:hAnsi="Times New Roman" w:cs="Times New Roman"/>
          <w:color w:val="000000" w:themeColor="text1"/>
          <w:sz w:val="24"/>
          <w:szCs w:val="24"/>
        </w:rPr>
        <w:t xml:space="preserve"> (a</w:t>
      </w:r>
      <w:r w:rsidR="0B870CB8" w:rsidRPr="005C0B2D">
        <w:rPr>
          <w:rFonts w:ascii="Times New Roman" w:eastAsia="Times New Roman" w:hAnsi="Times New Roman" w:cs="Times New Roman"/>
          <w:color w:val="000000" w:themeColor="text1"/>
          <w:sz w:val="24"/>
          <w:szCs w:val="24"/>
        </w:rPr>
        <w:t>astas koostab Keskkonnaamet 250</w:t>
      </w:r>
      <w:r w:rsidR="08164288" w:rsidRPr="005C0B2D">
        <w:rPr>
          <w:rFonts w:ascii="Times New Roman" w:eastAsia="Times New Roman" w:hAnsi="Times New Roman" w:cs="Times New Roman"/>
          <w:color w:val="000000" w:themeColor="text1"/>
          <w:sz w:val="24"/>
          <w:szCs w:val="24"/>
        </w:rPr>
        <w:t>–</w:t>
      </w:r>
      <w:r w:rsidR="0B870CB8" w:rsidRPr="005C0B2D">
        <w:rPr>
          <w:rFonts w:ascii="Times New Roman" w:eastAsia="Times New Roman" w:hAnsi="Times New Roman" w:cs="Times New Roman"/>
          <w:color w:val="000000" w:themeColor="text1"/>
          <w:sz w:val="24"/>
          <w:szCs w:val="24"/>
        </w:rPr>
        <w:t>300 eelhinnangut</w:t>
      </w:r>
      <w:r w:rsidR="008C5201">
        <w:rPr>
          <w:rFonts w:ascii="Times New Roman" w:eastAsia="Times New Roman" w:hAnsi="Times New Roman" w:cs="Times New Roman"/>
          <w:color w:val="000000" w:themeColor="text1"/>
          <w:sz w:val="24"/>
          <w:szCs w:val="24"/>
        </w:rPr>
        <w:t>)</w:t>
      </w:r>
      <w:r w:rsidR="0B870CB8" w:rsidRPr="005C0B2D">
        <w:rPr>
          <w:rFonts w:ascii="Times New Roman" w:eastAsia="Times New Roman" w:hAnsi="Times New Roman" w:cs="Times New Roman"/>
          <w:color w:val="000000" w:themeColor="text1"/>
          <w:sz w:val="24"/>
          <w:szCs w:val="24"/>
        </w:rPr>
        <w:t>. Edaspidi v</w:t>
      </w:r>
      <w:r w:rsidR="6F30E4CC" w:rsidRPr="005C0B2D">
        <w:rPr>
          <w:rFonts w:ascii="Times New Roman" w:eastAsia="Times New Roman" w:hAnsi="Times New Roman" w:cs="Times New Roman"/>
          <w:color w:val="000000" w:themeColor="text1"/>
          <w:sz w:val="24"/>
          <w:szCs w:val="24"/>
        </w:rPr>
        <w:t>ä</w:t>
      </w:r>
      <w:r w:rsidRPr="005C0B2D">
        <w:rPr>
          <w:rFonts w:ascii="Times New Roman" w:eastAsia="Times New Roman" w:hAnsi="Times New Roman" w:cs="Times New Roman"/>
          <w:color w:val="000000" w:themeColor="text1"/>
          <w:sz w:val="24"/>
          <w:szCs w:val="24"/>
        </w:rPr>
        <w:t>hen</w:t>
      </w:r>
      <w:r w:rsidR="6F30E4CC" w:rsidRPr="005C0B2D">
        <w:rPr>
          <w:rFonts w:ascii="Times New Roman" w:eastAsia="Times New Roman" w:hAnsi="Times New Roman" w:cs="Times New Roman"/>
          <w:color w:val="000000" w:themeColor="text1"/>
          <w:sz w:val="24"/>
          <w:szCs w:val="24"/>
        </w:rPr>
        <w:t>eb</w:t>
      </w:r>
      <w:r w:rsidR="7DA946BD" w:rsidRPr="005C0B2D">
        <w:rPr>
          <w:rFonts w:ascii="Times New Roman" w:eastAsia="Times New Roman" w:hAnsi="Times New Roman" w:cs="Times New Roman"/>
          <w:color w:val="000000" w:themeColor="text1"/>
          <w:sz w:val="24"/>
          <w:szCs w:val="24"/>
        </w:rPr>
        <w:t xml:space="preserve"> otsustajal</w:t>
      </w:r>
      <w:r w:rsidRPr="005C0B2D">
        <w:rPr>
          <w:rFonts w:ascii="Times New Roman" w:eastAsia="Times New Roman" w:hAnsi="Times New Roman" w:cs="Times New Roman"/>
          <w:color w:val="000000" w:themeColor="text1"/>
          <w:sz w:val="24"/>
          <w:szCs w:val="24"/>
        </w:rPr>
        <w:t xml:space="preserve"> vajadus küsida </w:t>
      </w:r>
      <w:r w:rsidR="2BC9AA00" w:rsidRPr="005C0B2D">
        <w:rPr>
          <w:rFonts w:ascii="Times New Roman" w:eastAsia="Times New Roman" w:hAnsi="Times New Roman" w:cs="Times New Roman"/>
          <w:color w:val="000000" w:themeColor="text1"/>
          <w:sz w:val="24"/>
          <w:szCs w:val="24"/>
        </w:rPr>
        <w:t xml:space="preserve">korduvalt </w:t>
      </w:r>
      <w:r w:rsidRPr="005C0B2D">
        <w:rPr>
          <w:rFonts w:ascii="Times New Roman" w:eastAsia="Times New Roman" w:hAnsi="Times New Roman" w:cs="Times New Roman"/>
          <w:color w:val="000000" w:themeColor="text1"/>
          <w:sz w:val="24"/>
          <w:szCs w:val="24"/>
        </w:rPr>
        <w:t xml:space="preserve">lisateavet ning </w:t>
      </w:r>
      <w:r w:rsidR="373FBE64" w:rsidRPr="005C0B2D">
        <w:rPr>
          <w:rFonts w:ascii="Times New Roman" w:eastAsia="Times New Roman" w:hAnsi="Times New Roman" w:cs="Times New Roman"/>
          <w:color w:val="000000" w:themeColor="text1"/>
          <w:sz w:val="24"/>
          <w:szCs w:val="24"/>
        </w:rPr>
        <w:t xml:space="preserve">puuduolevat </w:t>
      </w:r>
      <w:r w:rsidR="6F30E4CC" w:rsidRPr="005C0B2D">
        <w:rPr>
          <w:rFonts w:ascii="Times New Roman" w:eastAsia="Times New Roman" w:hAnsi="Times New Roman" w:cs="Times New Roman"/>
          <w:color w:val="000000" w:themeColor="text1"/>
          <w:sz w:val="24"/>
          <w:szCs w:val="24"/>
        </w:rPr>
        <w:t>infot</w:t>
      </w:r>
      <w:r w:rsidR="373FBE64" w:rsidRPr="005C0B2D">
        <w:rPr>
          <w:rFonts w:ascii="Times New Roman" w:eastAsia="Times New Roman" w:hAnsi="Times New Roman" w:cs="Times New Roman"/>
          <w:color w:val="000000" w:themeColor="text1"/>
          <w:sz w:val="24"/>
          <w:szCs w:val="24"/>
        </w:rPr>
        <w:t xml:space="preserve"> ise juurde</w:t>
      </w:r>
      <w:r w:rsidR="6F30E4CC" w:rsidRPr="005C0B2D">
        <w:rPr>
          <w:rFonts w:ascii="Times New Roman" w:eastAsia="Times New Roman" w:hAnsi="Times New Roman" w:cs="Times New Roman"/>
          <w:color w:val="000000" w:themeColor="text1"/>
          <w:sz w:val="24"/>
          <w:szCs w:val="24"/>
        </w:rPr>
        <w:t xml:space="preserve"> otsida</w:t>
      </w:r>
      <w:r w:rsidR="13706D73" w:rsidRPr="005C0B2D">
        <w:rPr>
          <w:rFonts w:ascii="Times New Roman" w:eastAsia="Times New Roman" w:hAnsi="Times New Roman" w:cs="Times New Roman"/>
          <w:color w:val="000000" w:themeColor="text1"/>
          <w:sz w:val="24"/>
          <w:szCs w:val="24"/>
        </w:rPr>
        <w:t>.</w:t>
      </w:r>
      <w:r w:rsidR="5E2DE318" w:rsidRPr="005C0B2D">
        <w:rPr>
          <w:rFonts w:ascii="Times New Roman" w:eastAsia="Times New Roman" w:hAnsi="Times New Roman" w:cs="Times New Roman"/>
          <w:color w:val="000000" w:themeColor="text1"/>
          <w:sz w:val="24"/>
          <w:szCs w:val="24"/>
        </w:rPr>
        <w:t xml:space="preserve"> </w:t>
      </w:r>
      <w:r w:rsidR="01A8C124" w:rsidRPr="005C0B2D">
        <w:rPr>
          <w:rFonts w:ascii="Times New Roman" w:eastAsia="Times New Roman" w:hAnsi="Times New Roman" w:cs="Times New Roman"/>
          <w:color w:val="000000" w:themeColor="text1"/>
          <w:sz w:val="24"/>
          <w:szCs w:val="24"/>
        </w:rPr>
        <w:t xml:space="preserve">Otsustajal on võimalik keskenduda ennekõike </w:t>
      </w:r>
      <w:r w:rsidR="24747436" w:rsidRPr="005C0B2D">
        <w:rPr>
          <w:rFonts w:ascii="Times New Roman" w:eastAsia="Times New Roman" w:hAnsi="Times New Roman" w:cs="Times New Roman"/>
          <w:color w:val="000000" w:themeColor="text1"/>
          <w:sz w:val="24"/>
          <w:szCs w:val="24"/>
        </w:rPr>
        <w:t>KMH vajalikkuse üle otsustamisele.</w:t>
      </w:r>
    </w:p>
    <w:p w14:paraId="67B0489A" w14:textId="74BF2CF5" w:rsidR="00317B19" w:rsidRPr="005C0B2D" w:rsidRDefault="4C96653C" w:rsidP="005C0B2D">
      <w:pPr>
        <w:pStyle w:val="Loendilik"/>
        <w:numPr>
          <w:ilvl w:val="0"/>
          <w:numId w:val="23"/>
        </w:numPr>
        <w:spacing w:after="0"/>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lastRenderedPageBreak/>
        <w:t>Halduskoormus.</w:t>
      </w:r>
      <w:r w:rsidR="784A1184"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Halduskoormus suureneb mõnevõrra arendajatel, kes peavad koostama sisendit täpsemal</w:t>
      </w:r>
      <w:r w:rsidR="30C50488" w:rsidRPr="005C0B2D">
        <w:rPr>
          <w:rFonts w:ascii="Times New Roman" w:eastAsia="Times New Roman" w:hAnsi="Times New Roman" w:cs="Times New Roman"/>
          <w:color w:val="000000" w:themeColor="text1"/>
          <w:sz w:val="24"/>
          <w:szCs w:val="24"/>
        </w:rPr>
        <w:t>t</w:t>
      </w:r>
      <w:r w:rsidRPr="005C0B2D">
        <w:rPr>
          <w:rFonts w:ascii="Times New Roman" w:eastAsia="Times New Roman" w:hAnsi="Times New Roman" w:cs="Times New Roman"/>
          <w:color w:val="000000" w:themeColor="text1"/>
          <w:sz w:val="24"/>
          <w:szCs w:val="24"/>
        </w:rPr>
        <w:t xml:space="preserve"> ja </w:t>
      </w:r>
      <w:r w:rsidR="784A1184" w:rsidRPr="005C0B2D">
        <w:rPr>
          <w:rFonts w:ascii="Times New Roman" w:eastAsia="Times New Roman" w:hAnsi="Times New Roman" w:cs="Times New Roman"/>
          <w:color w:val="000000" w:themeColor="text1"/>
          <w:sz w:val="24"/>
          <w:szCs w:val="24"/>
        </w:rPr>
        <w:t>eelhinnangu määruse nõuete kohaselt</w:t>
      </w:r>
      <w:r w:rsidRPr="005C0B2D">
        <w:rPr>
          <w:rFonts w:ascii="Times New Roman" w:eastAsia="Times New Roman" w:hAnsi="Times New Roman" w:cs="Times New Roman"/>
          <w:color w:val="000000" w:themeColor="text1"/>
          <w:sz w:val="24"/>
          <w:szCs w:val="24"/>
        </w:rPr>
        <w:t xml:space="preserve">. Samas väheneb </w:t>
      </w:r>
      <w:r w:rsidR="1C3B4A53" w:rsidRPr="005C0B2D">
        <w:rPr>
          <w:rFonts w:ascii="Times New Roman" w:eastAsia="Times New Roman" w:hAnsi="Times New Roman" w:cs="Times New Roman"/>
          <w:color w:val="000000" w:themeColor="text1"/>
          <w:sz w:val="24"/>
          <w:szCs w:val="24"/>
        </w:rPr>
        <w:t>töö</w:t>
      </w:r>
      <w:r w:rsidRPr="005C0B2D">
        <w:rPr>
          <w:rFonts w:ascii="Times New Roman" w:eastAsia="Times New Roman" w:hAnsi="Times New Roman" w:cs="Times New Roman"/>
          <w:color w:val="000000" w:themeColor="text1"/>
          <w:sz w:val="24"/>
          <w:szCs w:val="24"/>
        </w:rPr>
        <w:t>koormus otsustajatel, kes ei pea enam tegelema korduvate täiendustaotlustega</w:t>
      </w:r>
      <w:r w:rsidR="03B85862" w:rsidRPr="005C0B2D">
        <w:rPr>
          <w:rFonts w:ascii="Times New Roman" w:eastAsia="Times New Roman" w:hAnsi="Times New Roman" w:cs="Times New Roman"/>
          <w:color w:val="000000" w:themeColor="text1"/>
          <w:sz w:val="24"/>
          <w:szCs w:val="24"/>
        </w:rPr>
        <w:t xml:space="preserve"> või ise info otsimisega</w:t>
      </w:r>
      <w:r w:rsidRPr="005C0B2D">
        <w:rPr>
          <w:rFonts w:ascii="Times New Roman" w:eastAsia="Times New Roman" w:hAnsi="Times New Roman" w:cs="Times New Roman"/>
          <w:color w:val="000000" w:themeColor="text1"/>
          <w:sz w:val="24"/>
          <w:szCs w:val="24"/>
        </w:rPr>
        <w:t xml:space="preserve">. Üldine halduskoormus menetluses tervikuna väheneb, kuna </w:t>
      </w:r>
      <w:r w:rsidR="20A81B51" w:rsidRPr="005C0B2D">
        <w:rPr>
          <w:rFonts w:ascii="Times New Roman" w:eastAsia="Times New Roman" w:hAnsi="Times New Roman" w:cs="Times New Roman"/>
          <w:color w:val="000000" w:themeColor="text1"/>
          <w:sz w:val="24"/>
          <w:szCs w:val="24"/>
        </w:rPr>
        <w:t xml:space="preserve">korduv info küsimine </w:t>
      </w:r>
      <w:r w:rsidRPr="005C0B2D">
        <w:rPr>
          <w:rFonts w:ascii="Times New Roman" w:eastAsia="Times New Roman" w:hAnsi="Times New Roman" w:cs="Times New Roman"/>
          <w:color w:val="000000" w:themeColor="text1"/>
          <w:sz w:val="24"/>
          <w:szCs w:val="24"/>
        </w:rPr>
        <w:t>ja</w:t>
      </w:r>
      <w:r w:rsidR="0D1B4F36" w:rsidRPr="005C0B2D">
        <w:rPr>
          <w:rFonts w:ascii="Times New Roman" w:eastAsia="Times New Roman" w:hAnsi="Times New Roman" w:cs="Times New Roman"/>
          <w:color w:val="000000" w:themeColor="text1"/>
          <w:sz w:val="24"/>
          <w:szCs w:val="24"/>
        </w:rPr>
        <w:t xml:space="preserve"> KMH vajalikkuse üle otsustamise </w:t>
      </w:r>
      <w:r w:rsidRPr="005C0B2D">
        <w:rPr>
          <w:rFonts w:ascii="Times New Roman" w:eastAsia="Times New Roman" w:hAnsi="Times New Roman" w:cs="Times New Roman"/>
          <w:color w:val="000000" w:themeColor="text1"/>
          <w:sz w:val="24"/>
          <w:szCs w:val="24"/>
        </w:rPr>
        <w:t>venim</w:t>
      </w:r>
      <w:r w:rsidR="4808505F" w:rsidRPr="005C0B2D">
        <w:rPr>
          <w:rFonts w:ascii="Times New Roman" w:eastAsia="Times New Roman" w:hAnsi="Times New Roman" w:cs="Times New Roman"/>
          <w:color w:val="000000" w:themeColor="text1"/>
          <w:sz w:val="24"/>
          <w:szCs w:val="24"/>
        </w:rPr>
        <w:t>ine väheneb tänu kvaliteetsele sisendinfole</w:t>
      </w:r>
      <w:r w:rsidRPr="005C0B2D">
        <w:rPr>
          <w:rFonts w:ascii="Times New Roman" w:eastAsia="Times New Roman" w:hAnsi="Times New Roman" w:cs="Times New Roman"/>
          <w:color w:val="000000" w:themeColor="text1"/>
          <w:sz w:val="24"/>
          <w:szCs w:val="24"/>
        </w:rPr>
        <w:t>.</w:t>
      </w:r>
    </w:p>
    <w:p w14:paraId="03515DE0" w14:textId="5E81BD8E" w:rsidR="6D69CDC4" w:rsidRPr="005C0B2D" w:rsidRDefault="6D69CDC4" w:rsidP="005C0B2D">
      <w:pPr>
        <w:contextualSpacing/>
        <w:jc w:val="both"/>
        <w:rPr>
          <w:rFonts w:ascii="Times New Roman" w:eastAsia="Times New Roman" w:hAnsi="Times New Roman" w:cs="Times New Roman"/>
          <w:color w:val="000000" w:themeColor="text1"/>
          <w:sz w:val="24"/>
          <w:szCs w:val="24"/>
        </w:rPr>
      </w:pPr>
    </w:p>
    <w:p w14:paraId="2D49DDD8" w14:textId="0DE6F9DE" w:rsidR="237A917C" w:rsidRPr="005C0B2D" w:rsidRDefault="4D9536C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6.</w:t>
      </w:r>
      <w:r w:rsidR="0821185A" w:rsidRPr="005C0B2D">
        <w:rPr>
          <w:rFonts w:ascii="Times New Roman" w:hAnsi="Times New Roman" w:cs="Times New Roman"/>
          <w:b/>
          <w:bCs/>
          <w:sz w:val="24"/>
          <w:szCs w:val="24"/>
        </w:rPr>
        <w:t>8</w:t>
      </w:r>
      <w:r w:rsidRPr="005C0B2D">
        <w:rPr>
          <w:rFonts w:ascii="Times New Roman" w:hAnsi="Times New Roman" w:cs="Times New Roman"/>
          <w:b/>
          <w:bCs/>
          <w:sz w:val="24"/>
          <w:szCs w:val="24"/>
        </w:rPr>
        <w:t>. Mõju avaldav muudatus</w:t>
      </w:r>
    </w:p>
    <w:p w14:paraId="59CF42A3" w14:textId="3CABBB63" w:rsidR="6D69CDC4" w:rsidRPr="005C0B2D" w:rsidRDefault="6D69CDC4" w:rsidP="005C0B2D">
      <w:pPr>
        <w:contextualSpacing/>
        <w:jc w:val="both"/>
        <w:rPr>
          <w:rFonts w:ascii="Times New Roman" w:eastAsia="Times New Roman" w:hAnsi="Times New Roman" w:cs="Times New Roman"/>
          <w:color w:val="000000" w:themeColor="text1"/>
          <w:sz w:val="24"/>
          <w:szCs w:val="24"/>
        </w:rPr>
      </w:pPr>
    </w:p>
    <w:p w14:paraId="680E9BF1" w14:textId="21F2EB67" w:rsidR="104E5FEF" w:rsidRPr="005C0B2D" w:rsidRDefault="0EAEE0E4"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P</w:t>
      </w:r>
      <w:r w:rsidR="747862FB" w:rsidRPr="005C0B2D">
        <w:rPr>
          <w:rFonts w:ascii="Times New Roman" w:eastAsia="Times New Roman" w:hAnsi="Times New Roman" w:cs="Times New Roman"/>
          <w:color w:val="000000" w:themeColor="text1"/>
          <w:sz w:val="24"/>
          <w:szCs w:val="24"/>
        </w:rPr>
        <w:t xml:space="preserve">õhjendatud juhul </w:t>
      </w:r>
      <w:r w:rsidR="6AD0474C" w:rsidRPr="005C0B2D">
        <w:rPr>
          <w:rFonts w:ascii="Times New Roman" w:eastAsia="Times New Roman" w:hAnsi="Times New Roman" w:cs="Times New Roman"/>
          <w:color w:val="000000" w:themeColor="text1"/>
          <w:sz w:val="24"/>
          <w:szCs w:val="24"/>
        </w:rPr>
        <w:t xml:space="preserve">on võimalik </w:t>
      </w:r>
      <w:r w:rsidR="747862FB" w:rsidRPr="005C0B2D">
        <w:rPr>
          <w:rFonts w:ascii="Times New Roman" w:eastAsia="Times New Roman" w:hAnsi="Times New Roman" w:cs="Times New Roman"/>
          <w:color w:val="000000" w:themeColor="text1"/>
          <w:sz w:val="24"/>
          <w:szCs w:val="24"/>
        </w:rPr>
        <w:t>jätta ära KMH programmi koostamine</w:t>
      </w:r>
      <w:r w:rsidR="71570253" w:rsidRPr="005C0B2D">
        <w:rPr>
          <w:rFonts w:ascii="Times New Roman" w:eastAsia="Times New Roman" w:hAnsi="Times New Roman" w:cs="Times New Roman"/>
          <w:color w:val="000000" w:themeColor="text1"/>
          <w:sz w:val="24"/>
          <w:szCs w:val="24"/>
        </w:rPr>
        <w:t xml:space="preserve">, </w:t>
      </w:r>
      <w:r w:rsidR="00121A15">
        <w:rPr>
          <w:rFonts w:ascii="Times New Roman" w:eastAsia="Times New Roman" w:hAnsi="Times New Roman" w:cs="Times New Roman"/>
          <w:color w:val="000000" w:themeColor="text1"/>
          <w:sz w:val="24"/>
          <w:szCs w:val="24"/>
        </w:rPr>
        <w:t xml:space="preserve">juhul </w:t>
      </w:r>
      <w:r w:rsidR="71570253" w:rsidRPr="005C0B2D">
        <w:rPr>
          <w:rFonts w:ascii="Times New Roman" w:eastAsia="Times New Roman" w:hAnsi="Times New Roman" w:cs="Times New Roman"/>
          <w:color w:val="000000" w:themeColor="text1"/>
          <w:sz w:val="24"/>
          <w:szCs w:val="24"/>
        </w:rPr>
        <w:t xml:space="preserve">kui </w:t>
      </w:r>
      <w:r w:rsidR="142B9545" w:rsidRPr="005C0B2D">
        <w:rPr>
          <w:rFonts w:ascii="Times New Roman" w:eastAsia="Times New Roman" w:hAnsi="Times New Roman" w:cs="Times New Roman"/>
          <w:color w:val="000000" w:themeColor="text1"/>
          <w:sz w:val="24"/>
          <w:szCs w:val="24"/>
        </w:rPr>
        <w:t xml:space="preserve">otsustaja </w:t>
      </w:r>
      <w:r w:rsidR="415ACA49" w:rsidRPr="005C0B2D">
        <w:rPr>
          <w:rFonts w:ascii="Times New Roman" w:eastAsia="Times New Roman" w:hAnsi="Times New Roman" w:cs="Times New Roman"/>
          <w:color w:val="000000" w:themeColor="text1"/>
          <w:sz w:val="24"/>
          <w:szCs w:val="24"/>
        </w:rPr>
        <w:t>hinnangul on</w:t>
      </w:r>
      <w:r w:rsidR="415ACA49" w:rsidRPr="005C0B2D">
        <w:rPr>
          <w:rFonts w:ascii="Times New Roman" w:eastAsia="Times New Roman" w:hAnsi="Times New Roman" w:cs="Times New Roman"/>
          <w:sz w:val="24"/>
          <w:szCs w:val="24"/>
        </w:rPr>
        <w:t xml:space="preserve"> </w:t>
      </w:r>
      <w:r w:rsidR="1A1B505E" w:rsidRPr="005C0B2D">
        <w:rPr>
          <w:rFonts w:ascii="Times New Roman" w:eastAsia="Times New Roman" w:hAnsi="Times New Roman" w:cs="Times New Roman"/>
          <w:color w:val="000000" w:themeColor="text1"/>
          <w:sz w:val="24"/>
          <w:szCs w:val="24"/>
        </w:rPr>
        <w:t xml:space="preserve">kavandatava tegevusega kaasneva olulise keskkonnamõju olemus ja ulatus varasema </w:t>
      </w:r>
      <w:r w:rsidR="1A3A98EA" w:rsidRPr="005C0B2D">
        <w:rPr>
          <w:rFonts w:ascii="Times New Roman" w:eastAsia="Times New Roman" w:hAnsi="Times New Roman" w:cs="Times New Roman"/>
          <w:color w:val="000000" w:themeColor="text1"/>
          <w:sz w:val="24"/>
          <w:szCs w:val="24"/>
        </w:rPr>
        <w:t xml:space="preserve">samalaadse </w:t>
      </w:r>
      <w:r w:rsidR="1A1B505E" w:rsidRPr="005C0B2D">
        <w:rPr>
          <w:rFonts w:ascii="Times New Roman" w:eastAsia="Times New Roman" w:hAnsi="Times New Roman" w:cs="Times New Roman"/>
          <w:color w:val="000000" w:themeColor="text1"/>
          <w:sz w:val="24"/>
          <w:szCs w:val="24"/>
        </w:rPr>
        <w:t>tegevuse KMH või KSH kaudu teada.</w:t>
      </w:r>
    </w:p>
    <w:p w14:paraId="7167E75F" w14:textId="03218072" w:rsidR="559EEF99" w:rsidRPr="005C0B2D" w:rsidRDefault="559EEF99" w:rsidP="005C0B2D">
      <w:pPr>
        <w:contextualSpacing/>
        <w:jc w:val="both"/>
        <w:rPr>
          <w:rFonts w:ascii="Times New Roman" w:eastAsia="Times New Roman" w:hAnsi="Times New Roman" w:cs="Times New Roman"/>
          <w:color w:val="000000" w:themeColor="text1"/>
          <w:sz w:val="24"/>
          <w:szCs w:val="24"/>
        </w:rPr>
      </w:pPr>
    </w:p>
    <w:p w14:paraId="319009B8" w14:textId="384D3B78" w:rsidR="76D16053" w:rsidRPr="005C0B2D" w:rsidRDefault="6A15C0FA" w:rsidP="005C0B2D">
      <w:pPr>
        <w:contextualSpacing/>
        <w:jc w:val="both"/>
        <w:rPr>
          <w:rFonts w:ascii="Times New Roman" w:hAnsi="Times New Roman" w:cs="Times New Roman"/>
          <w:sz w:val="24"/>
          <w:szCs w:val="24"/>
        </w:rPr>
      </w:pPr>
      <w:r w:rsidRPr="005C0B2D">
        <w:rPr>
          <w:rFonts w:ascii="Times New Roman" w:eastAsia="Times New Roman" w:hAnsi="Times New Roman" w:cs="Times New Roman"/>
          <w:color w:val="000000" w:themeColor="text1"/>
          <w:sz w:val="24"/>
          <w:szCs w:val="24"/>
          <w:u w:val="single"/>
        </w:rPr>
        <w:t>Sihtrühm</w:t>
      </w:r>
    </w:p>
    <w:p w14:paraId="231E97AF" w14:textId="22E164E7" w:rsidR="59D79468" w:rsidRPr="005C0B2D" w:rsidRDefault="7563E40B" w:rsidP="005C0B2D">
      <w:pPr>
        <w:contextualSpacing/>
        <w:jc w:val="both"/>
        <w:rPr>
          <w:rFonts w:ascii="Times New Roman" w:hAnsi="Times New Roman" w:cs="Times New Roman"/>
          <w:sz w:val="24"/>
          <w:szCs w:val="24"/>
        </w:rPr>
      </w:pPr>
      <w:r w:rsidRPr="005C0B2D">
        <w:rPr>
          <w:rFonts w:ascii="Times New Roman" w:eastAsia="Times New Roman" w:hAnsi="Times New Roman" w:cs="Times New Roman"/>
          <w:color w:val="000000" w:themeColor="text1"/>
          <w:sz w:val="24"/>
          <w:szCs w:val="24"/>
        </w:rPr>
        <w:t>KMH osapooled: otsustaja</w:t>
      </w:r>
      <w:r w:rsidR="649EE4BC" w:rsidRPr="005C0B2D">
        <w:rPr>
          <w:rFonts w:ascii="Times New Roman" w:eastAsia="Times New Roman" w:hAnsi="Times New Roman" w:cs="Times New Roman"/>
          <w:color w:val="000000" w:themeColor="text1"/>
          <w:sz w:val="24"/>
          <w:szCs w:val="24"/>
        </w:rPr>
        <w:t>d</w:t>
      </w:r>
      <w:r w:rsidRPr="005C0B2D">
        <w:rPr>
          <w:rFonts w:ascii="Times New Roman" w:eastAsia="Times New Roman" w:hAnsi="Times New Roman" w:cs="Times New Roman"/>
          <w:color w:val="000000" w:themeColor="text1"/>
          <w:sz w:val="24"/>
          <w:szCs w:val="24"/>
        </w:rPr>
        <w:t>, arendaja</w:t>
      </w:r>
      <w:r w:rsidR="649EE4BC" w:rsidRPr="005C0B2D">
        <w:rPr>
          <w:rFonts w:ascii="Times New Roman" w:eastAsia="Times New Roman" w:hAnsi="Times New Roman" w:cs="Times New Roman"/>
          <w:color w:val="000000" w:themeColor="text1"/>
          <w:sz w:val="24"/>
          <w:szCs w:val="24"/>
        </w:rPr>
        <w:t>d</w:t>
      </w:r>
      <w:r w:rsidRPr="005C0B2D">
        <w:rPr>
          <w:rFonts w:ascii="Times New Roman" w:eastAsia="Times New Roman" w:hAnsi="Times New Roman" w:cs="Times New Roman"/>
          <w:color w:val="000000" w:themeColor="text1"/>
          <w:sz w:val="24"/>
          <w:szCs w:val="24"/>
        </w:rPr>
        <w:t>,</w:t>
      </w:r>
      <w:r w:rsidR="649EE4BC" w:rsidRPr="005C0B2D">
        <w:rPr>
          <w:rFonts w:ascii="Times New Roman" w:eastAsia="Times New Roman" w:hAnsi="Times New Roman" w:cs="Times New Roman"/>
          <w:color w:val="000000" w:themeColor="text1"/>
          <w:sz w:val="24"/>
          <w:szCs w:val="24"/>
        </w:rPr>
        <w:t xml:space="preserve"> eksperdid,</w:t>
      </w:r>
      <w:r w:rsidRPr="005C0B2D">
        <w:rPr>
          <w:rFonts w:ascii="Times New Roman" w:eastAsia="Times New Roman" w:hAnsi="Times New Roman" w:cs="Times New Roman"/>
          <w:color w:val="000000" w:themeColor="text1"/>
          <w:sz w:val="24"/>
          <w:szCs w:val="24"/>
        </w:rPr>
        <w:t xml:space="preserve"> asjaomased asutused</w:t>
      </w:r>
      <w:r w:rsidR="05DCB37A" w:rsidRPr="005C0B2D">
        <w:rPr>
          <w:rFonts w:ascii="Times New Roman" w:eastAsia="Times New Roman" w:hAnsi="Times New Roman" w:cs="Times New Roman"/>
          <w:color w:val="000000" w:themeColor="text1"/>
          <w:sz w:val="24"/>
          <w:szCs w:val="24"/>
        </w:rPr>
        <w:t>.</w:t>
      </w:r>
    </w:p>
    <w:p w14:paraId="77818E66" w14:textId="5E902F2A" w:rsidR="70B067D7" w:rsidRPr="005C0B2D" w:rsidRDefault="70B067D7" w:rsidP="005C0B2D">
      <w:pPr>
        <w:contextualSpacing/>
        <w:jc w:val="both"/>
        <w:rPr>
          <w:rFonts w:ascii="Times New Roman" w:eastAsia="Times New Roman" w:hAnsi="Times New Roman" w:cs="Times New Roman"/>
          <w:color w:val="000000" w:themeColor="text1"/>
          <w:sz w:val="24"/>
          <w:szCs w:val="24"/>
        </w:rPr>
      </w:pPr>
    </w:p>
    <w:p w14:paraId="0E63ECC2" w14:textId="5FA37683" w:rsidR="6D69CDC4" w:rsidRPr="005C0B2D" w:rsidRDefault="585366F2"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u w:val="single"/>
        </w:rPr>
        <w:t>Kaasnev mõju</w:t>
      </w:r>
    </w:p>
    <w:p w14:paraId="76510747" w14:textId="2EBEA48F" w:rsidR="00BF66E1" w:rsidRPr="005C0B2D" w:rsidRDefault="5A364C60" w:rsidP="005C0B2D">
      <w:pPr>
        <w:pStyle w:val="Loendilik"/>
        <w:numPr>
          <w:ilvl w:val="0"/>
          <w:numId w:val="23"/>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 xml:space="preserve">Mõju keskkonnale. </w:t>
      </w:r>
      <w:r w:rsidR="3A4C23D3" w:rsidRPr="005C0B2D">
        <w:rPr>
          <w:rFonts w:ascii="Times New Roman" w:eastAsia="Times New Roman" w:hAnsi="Times New Roman" w:cs="Times New Roman"/>
          <w:color w:val="000000" w:themeColor="text1"/>
          <w:sz w:val="24"/>
          <w:szCs w:val="24"/>
        </w:rPr>
        <w:t xml:space="preserve">Muudatus </w:t>
      </w:r>
      <w:r w:rsidR="3A4C23D3" w:rsidRPr="005C0B2D">
        <w:rPr>
          <w:rFonts w:ascii="Times New Roman" w:hAnsi="Times New Roman" w:cs="Times New Roman"/>
          <w:sz w:val="24"/>
          <w:szCs w:val="24"/>
        </w:rPr>
        <w:t>ei vähenda keskkonna kaitstuse tase</w:t>
      </w:r>
      <w:r w:rsidR="227EEFFC" w:rsidRPr="005C0B2D">
        <w:rPr>
          <w:rFonts w:ascii="Times New Roman" w:hAnsi="Times New Roman" w:cs="Times New Roman"/>
          <w:sz w:val="24"/>
          <w:szCs w:val="24"/>
        </w:rPr>
        <w:t>t</w:t>
      </w:r>
      <w:r w:rsidR="3A4C23D3" w:rsidRPr="005C0B2D">
        <w:rPr>
          <w:rFonts w:ascii="Times New Roman" w:hAnsi="Times New Roman" w:cs="Times New Roman"/>
          <w:sz w:val="24"/>
          <w:szCs w:val="24"/>
        </w:rPr>
        <w:t xml:space="preserve">, sest </w:t>
      </w:r>
      <w:r w:rsidR="00121A15">
        <w:rPr>
          <w:rFonts w:ascii="Times New Roman" w:hAnsi="Times New Roman" w:cs="Times New Roman"/>
          <w:sz w:val="24"/>
          <w:szCs w:val="24"/>
        </w:rPr>
        <w:t xml:space="preserve">KMH </w:t>
      </w:r>
      <w:r w:rsidR="3A4C23D3" w:rsidRPr="005C0B2D">
        <w:rPr>
          <w:rFonts w:ascii="Times New Roman" w:hAnsi="Times New Roman" w:cs="Times New Roman"/>
          <w:sz w:val="24"/>
          <w:szCs w:val="24"/>
        </w:rPr>
        <w:t>programmi ärajätmine on lubatud üksnes põhjendatud juhul, s</w:t>
      </w:r>
      <w:r w:rsidR="72E5526B" w:rsidRPr="005C0B2D">
        <w:rPr>
          <w:rFonts w:ascii="Times New Roman" w:hAnsi="Times New Roman" w:cs="Times New Roman"/>
          <w:sz w:val="24"/>
          <w:szCs w:val="24"/>
        </w:rPr>
        <w:t>.</w:t>
      </w:r>
      <w:r w:rsidR="3A4C23D3" w:rsidRPr="005C0B2D">
        <w:rPr>
          <w:rFonts w:ascii="Times New Roman" w:hAnsi="Times New Roman" w:cs="Times New Roman"/>
          <w:sz w:val="24"/>
          <w:szCs w:val="24"/>
        </w:rPr>
        <w:t xml:space="preserve">o olukorras, kus programmi koostamiseks puudub vajadus, kuna selles menetluses tavapäraselt kogutav teave on juba olemas. Samas olulised keskkonnamõjud tuleb tuvastada ning läbi viia ka kõik vajalikud uuringud. </w:t>
      </w:r>
    </w:p>
    <w:p w14:paraId="76350E6D" w14:textId="32B90C43" w:rsidR="00114ECD" w:rsidRPr="005C0B2D" w:rsidRDefault="10645C35" w:rsidP="005C0B2D">
      <w:pPr>
        <w:pStyle w:val="Loendilik"/>
        <w:numPr>
          <w:ilvl w:val="0"/>
          <w:numId w:val="23"/>
        </w:numPr>
        <w:ind w:left="357" w:hanging="357"/>
        <w:jc w:val="both"/>
        <w:rPr>
          <w:rFonts w:ascii="Times New Roman" w:eastAsia="Times New Roman" w:hAnsi="Times New Roman" w:cs="Times New Roman"/>
          <w:color w:val="000000" w:themeColor="text1"/>
          <w:sz w:val="24"/>
          <w:szCs w:val="24"/>
        </w:rPr>
      </w:pPr>
      <w:r w:rsidRPr="005C0B2D">
        <w:rPr>
          <w:rFonts w:ascii="Times New Roman" w:hAnsi="Times New Roman" w:cs="Times New Roman"/>
          <w:sz w:val="24"/>
          <w:szCs w:val="24"/>
        </w:rPr>
        <w:t>Mõju arendajale.</w:t>
      </w:r>
      <w:r w:rsidR="3A4C23D3" w:rsidRPr="005C0B2D">
        <w:rPr>
          <w:rFonts w:ascii="Times New Roman" w:hAnsi="Times New Roman" w:cs="Times New Roman"/>
          <w:sz w:val="24"/>
          <w:szCs w:val="24"/>
        </w:rPr>
        <w:t xml:space="preserve"> </w:t>
      </w:r>
      <w:r w:rsidRPr="005C0B2D">
        <w:rPr>
          <w:rFonts w:ascii="Times New Roman" w:hAnsi="Times New Roman" w:cs="Times New Roman"/>
          <w:sz w:val="24"/>
          <w:szCs w:val="24"/>
        </w:rPr>
        <w:t>Programmi koostamata jätmine vähendab arendaja kulusid, kuna programmi koostamisega seotud mahukas töö ja selle tellimise kulu jääb ära. Samuti lühendab muudatus oluliselt KMH menetlusaega, hinnanguliselt 2–5 kuu võrra, võimaldades kavandatava tegevusega kiiremini alustada. Arvestades, et senises praktikas täiendatakse KMH programme sisuli</w:t>
      </w:r>
      <w:r w:rsidR="00121A15">
        <w:rPr>
          <w:rFonts w:ascii="Times New Roman" w:hAnsi="Times New Roman" w:cs="Times New Roman"/>
          <w:sz w:val="24"/>
          <w:szCs w:val="24"/>
        </w:rPr>
        <w:t>ste muudatustega</w:t>
      </w:r>
      <w:r w:rsidRPr="005C0B2D">
        <w:rPr>
          <w:rFonts w:ascii="Times New Roman" w:hAnsi="Times New Roman" w:cs="Times New Roman"/>
          <w:sz w:val="24"/>
          <w:szCs w:val="24"/>
        </w:rPr>
        <w:t xml:space="preserve"> </w:t>
      </w:r>
      <w:r w:rsidR="664FCD9E" w:rsidRPr="005C0B2D">
        <w:rPr>
          <w:rFonts w:ascii="Times New Roman" w:hAnsi="Times New Roman" w:cs="Times New Roman"/>
          <w:sz w:val="24"/>
          <w:szCs w:val="24"/>
        </w:rPr>
        <w:t xml:space="preserve">pigem </w:t>
      </w:r>
      <w:r w:rsidRPr="005C0B2D">
        <w:rPr>
          <w:rFonts w:ascii="Times New Roman" w:hAnsi="Times New Roman" w:cs="Times New Roman"/>
          <w:sz w:val="24"/>
          <w:szCs w:val="24"/>
        </w:rPr>
        <w:t xml:space="preserve">harva, sealhulgas uuringute osas, on täiendavate uuringute hilisema vajaduse ilmnemise ja läbiviimisest tulenev täiendav ajarisk madal. Seetõttu ei suurenda muudatus tõenäosust, et uuringute vajadus kanduks KMH aruande etappi. Kokkuvõttes on mõju arendajale oluliselt positiivne. </w:t>
      </w:r>
    </w:p>
    <w:p w14:paraId="3DCDDA2B" w14:textId="1D377E36" w:rsidR="00121A15" w:rsidRPr="00121A15" w:rsidRDefault="10645C35" w:rsidP="005C0B2D">
      <w:pPr>
        <w:pStyle w:val="Loendilik"/>
        <w:numPr>
          <w:ilvl w:val="0"/>
          <w:numId w:val="23"/>
        </w:numPr>
        <w:ind w:left="357" w:hanging="357"/>
        <w:jc w:val="both"/>
        <w:rPr>
          <w:rFonts w:ascii="Times New Roman" w:eastAsia="Times New Roman" w:hAnsi="Times New Roman" w:cs="Times New Roman"/>
          <w:color w:val="000000" w:themeColor="text1"/>
          <w:sz w:val="24"/>
          <w:szCs w:val="24"/>
        </w:rPr>
      </w:pPr>
      <w:r w:rsidRPr="005C0B2D">
        <w:rPr>
          <w:rFonts w:ascii="Times New Roman" w:hAnsi="Times New Roman" w:cs="Times New Roman"/>
          <w:sz w:val="24"/>
          <w:szCs w:val="24"/>
        </w:rPr>
        <w:t xml:space="preserve">Mõju ekspertidele. KMH programmi koostamise ärajätmise võimalus vähendab KMH eksperdi töökoormust programmi etapis. Eksperdi roll uuringute vajaduse hindamisel ega sisuliste lisauuringute ettepanekute tegemisel ei muutu: juhtekspert vaatab KMH algatamise otsuses esitatud esialgse raamistiku üle ja täpsustab seda vajadusel edasise hindamise käigus. </w:t>
      </w:r>
      <w:r w:rsidR="30479C2E" w:rsidRPr="005C0B2D">
        <w:rPr>
          <w:rFonts w:ascii="Times New Roman" w:hAnsi="Times New Roman" w:cs="Times New Roman"/>
          <w:sz w:val="24"/>
          <w:szCs w:val="24"/>
        </w:rPr>
        <w:t>Asjaolu</w:t>
      </w:r>
      <w:r w:rsidR="7AD5BD65" w:rsidRPr="005C0B2D">
        <w:rPr>
          <w:rFonts w:ascii="Times New Roman" w:eastAsia="Times New Roman" w:hAnsi="Times New Roman" w:cs="Times New Roman"/>
          <w:sz w:val="24"/>
          <w:szCs w:val="24"/>
        </w:rPr>
        <w:t>, et KMH programmi koostama ei pea, ei tähenda, et sisulised küsimused (hindamise vajadused) jäävad läbi töötamata.</w:t>
      </w:r>
      <w:r w:rsidR="307AEE0C" w:rsidRPr="005C0B2D">
        <w:rPr>
          <w:rFonts w:ascii="Times New Roman" w:eastAsia="Times New Roman" w:hAnsi="Times New Roman" w:cs="Times New Roman"/>
          <w:sz w:val="24"/>
          <w:szCs w:val="24"/>
        </w:rPr>
        <w:t xml:space="preserve"> </w:t>
      </w:r>
      <w:r w:rsidR="7AD5BD65" w:rsidRPr="005C0B2D">
        <w:rPr>
          <w:rFonts w:ascii="Times New Roman" w:hAnsi="Times New Roman" w:cs="Times New Roman"/>
          <w:sz w:val="24"/>
          <w:szCs w:val="24"/>
        </w:rPr>
        <w:t xml:space="preserve">Kokkuvõttes on mõju ekspertidele neutraalne või töökoormus vähene, kuna programmi etapp võib ära jääda, kuid sisuline vastutus jääb samaks. </w:t>
      </w:r>
    </w:p>
    <w:p w14:paraId="549C0BD6" w14:textId="74F1A83E" w:rsidR="00F94C11" w:rsidRPr="005C0B2D" w:rsidRDefault="724C0594" w:rsidP="005C0B2D">
      <w:pPr>
        <w:pStyle w:val="Loendilik"/>
        <w:numPr>
          <w:ilvl w:val="0"/>
          <w:numId w:val="23"/>
        </w:numPr>
        <w:ind w:left="357" w:hanging="357"/>
        <w:jc w:val="both"/>
        <w:rPr>
          <w:rFonts w:ascii="Times New Roman" w:eastAsia="Times New Roman" w:hAnsi="Times New Roman" w:cs="Times New Roman"/>
          <w:color w:val="000000" w:themeColor="text1"/>
          <w:sz w:val="24"/>
          <w:szCs w:val="24"/>
        </w:rPr>
      </w:pPr>
      <w:r w:rsidRPr="005C0B2D">
        <w:rPr>
          <w:rFonts w:ascii="Times New Roman" w:hAnsi="Times New Roman" w:cs="Times New Roman"/>
          <w:sz w:val="24"/>
          <w:szCs w:val="24"/>
        </w:rPr>
        <w:t>Mõju ots</w:t>
      </w:r>
      <w:r w:rsidR="6BBE73A8" w:rsidRPr="005C0B2D">
        <w:rPr>
          <w:rFonts w:ascii="Times New Roman" w:hAnsi="Times New Roman" w:cs="Times New Roman"/>
          <w:sz w:val="24"/>
          <w:szCs w:val="24"/>
        </w:rPr>
        <w:t xml:space="preserve">ustajale. Otsustaja töökoormus KMH algatamise hetkel suureneb, sest tuleb hinnata programmi koostamise vajadust. Samas otsustaja töökoormus KMH eelhinnangu ja programmi etapis väheneb, sest arendaja esitab edaspidi KMH eelhinnangu kavandi ning </w:t>
      </w:r>
      <w:r w:rsidR="01357A27" w:rsidRPr="005C0B2D">
        <w:rPr>
          <w:rFonts w:ascii="Times New Roman" w:hAnsi="Times New Roman" w:cs="Times New Roman"/>
          <w:sz w:val="24"/>
          <w:szCs w:val="24"/>
        </w:rPr>
        <w:t xml:space="preserve">KMH programmi ärajätmisel </w:t>
      </w:r>
      <w:r w:rsidR="6BBE73A8" w:rsidRPr="005C0B2D">
        <w:rPr>
          <w:rFonts w:ascii="Times New Roman" w:hAnsi="Times New Roman" w:cs="Times New Roman"/>
          <w:sz w:val="24"/>
          <w:szCs w:val="24"/>
        </w:rPr>
        <w:t>programmi etappi ja sellega seotu</w:t>
      </w:r>
      <w:r w:rsidR="378AB2C0" w:rsidRPr="005C0B2D">
        <w:rPr>
          <w:rFonts w:ascii="Times New Roman" w:hAnsi="Times New Roman" w:cs="Times New Roman"/>
          <w:sz w:val="24"/>
          <w:szCs w:val="24"/>
        </w:rPr>
        <w:t>d</w:t>
      </w:r>
      <w:r w:rsidR="6BBE73A8" w:rsidRPr="005C0B2D">
        <w:rPr>
          <w:rFonts w:ascii="Times New Roman" w:hAnsi="Times New Roman" w:cs="Times New Roman"/>
          <w:sz w:val="24"/>
          <w:szCs w:val="24"/>
        </w:rPr>
        <w:t xml:space="preserve"> tööülesandeid ei ole. Seega otsustaja ressursikulu väheneb kogu protsessi jooksul ning üldine mõju otsustajale on positiivne </w:t>
      </w:r>
      <w:r w:rsidR="46199EDC" w:rsidRPr="005C0B2D">
        <w:rPr>
          <w:rFonts w:ascii="Times New Roman" w:hAnsi="Times New Roman" w:cs="Times New Roman"/>
          <w:sz w:val="24"/>
          <w:szCs w:val="24"/>
        </w:rPr>
        <w:t>–</w:t>
      </w:r>
      <w:r w:rsidR="6BBE73A8" w:rsidRPr="005C0B2D">
        <w:rPr>
          <w:rFonts w:ascii="Times New Roman" w:hAnsi="Times New Roman" w:cs="Times New Roman"/>
          <w:sz w:val="24"/>
          <w:szCs w:val="24"/>
        </w:rPr>
        <w:t xml:space="preserve"> algatamise faasi</w:t>
      </w:r>
      <w:r w:rsidR="3297D8EF" w:rsidRPr="005C0B2D">
        <w:rPr>
          <w:rFonts w:ascii="Times New Roman" w:hAnsi="Times New Roman" w:cs="Times New Roman"/>
          <w:sz w:val="24"/>
          <w:szCs w:val="24"/>
        </w:rPr>
        <w:t>s</w:t>
      </w:r>
      <w:r w:rsidR="6BBE73A8" w:rsidRPr="005C0B2D">
        <w:rPr>
          <w:rFonts w:ascii="Times New Roman" w:hAnsi="Times New Roman" w:cs="Times New Roman"/>
          <w:sz w:val="24"/>
          <w:szCs w:val="24"/>
        </w:rPr>
        <w:t xml:space="preserve"> töö suureneb, kuid </w:t>
      </w:r>
      <w:r w:rsidR="3EE76C9B" w:rsidRPr="005C0B2D">
        <w:rPr>
          <w:rFonts w:ascii="Times New Roman" w:hAnsi="Times New Roman" w:cs="Times New Roman"/>
          <w:sz w:val="24"/>
          <w:szCs w:val="24"/>
        </w:rPr>
        <w:t>terv</w:t>
      </w:r>
      <w:r w:rsidR="701863CD" w:rsidRPr="005C0B2D">
        <w:rPr>
          <w:rFonts w:ascii="Times New Roman" w:hAnsi="Times New Roman" w:cs="Times New Roman"/>
          <w:sz w:val="24"/>
          <w:szCs w:val="24"/>
        </w:rPr>
        <w:t>ik</w:t>
      </w:r>
      <w:r w:rsidR="6BBE73A8" w:rsidRPr="005C0B2D">
        <w:rPr>
          <w:rFonts w:ascii="Times New Roman" w:hAnsi="Times New Roman" w:cs="Times New Roman"/>
          <w:sz w:val="24"/>
          <w:szCs w:val="24"/>
        </w:rPr>
        <w:t>vaates</w:t>
      </w:r>
      <w:r w:rsidR="2AA63F60" w:rsidRPr="005C0B2D">
        <w:rPr>
          <w:rFonts w:ascii="Times New Roman" w:hAnsi="Times New Roman" w:cs="Times New Roman"/>
          <w:sz w:val="24"/>
          <w:szCs w:val="24"/>
        </w:rPr>
        <w:t xml:space="preserve"> KMH</w:t>
      </w:r>
      <w:r w:rsidR="6BBE73A8" w:rsidRPr="005C0B2D">
        <w:rPr>
          <w:rFonts w:ascii="Times New Roman" w:hAnsi="Times New Roman" w:cs="Times New Roman"/>
          <w:sz w:val="24"/>
          <w:szCs w:val="24"/>
        </w:rPr>
        <w:t xml:space="preserve"> kogukoormus väheneb.</w:t>
      </w:r>
    </w:p>
    <w:p w14:paraId="5AAD191A" w14:textId="04BD7D56" w:rsidR="00312E4D" w:rsidRPr="005C0B2D" w:rsidRDefault="37C3EF69" w:rsidP="00E44A97">
      <w:pPr>
        <w:pStyle w:val="Loendilik"/>
        <w:numPr>
          <w:ilvl w:val="0"/>
          <w:numId w:val="23"/>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asjaomasele asutusele.</w:t>
      </w:r>
      <w:r w:rsidR="2D5EAB8D" w:rsidRPr="005C0B2D">
        <w:rPr>
          <w:rFonts w:ascii="Times New Roman" w:eastAsia="Times New Roman" w:hAnsi="Times New Roman" w:cs="Times New Roman"/>
          <w:color w:val="000000" w:themeColor="text1"/>
          <w:sz w:val="24"/>
          <w:szCs w:val="24"/>
        </w:rPr>
        <w:t xml:space="preserve"> Kui </w:t>
      </w:r>
      <w:r w:rsidR="2D5EAB8D" w:rsidRPr="005C0B2D">
        <w:rPr>
          <w:rFonts w:ascii="Times New Roman" w:hAnsi="Times New Roman" w:cs="Times New Roman"/>
          <w:sz w:val="24"/>
          <w:szCs w:val="24"/>
        </w:rPr>
        <w:t>kohustuslikule KMH-</w:t>
      </w:r>
      <w:proofErr w:type="spellStart"/>
      <w:r w:rsidR="2D5EAB8D" w:rsidRPr="005C0B2D">
        <w:rPr>
          <w:rFonts w:ascii="Times New Roman" w:hAnsi="Times New Roman" w:cs="Times New Roman"/>
          <w:sz w:val="24"/>
          <w:szCs w:val="24"/>
        </w:rPr>
        <w:t>le</w:t>
      </w:r>
      <w:proofErr w:type="spellEnd"/>
      <w:r w:rsidR="2D5EAB8D" w:rsidRPr="005C0B2D">
        <w:rPr>
          <w:rFonts w:ascii="Times New Roman" w:hAnsi="Times New Roman" w:cs="Times New Roman"/>
          <w:sz w:val="24"/>
          <w:szCs w:val="24"/>
        </w:rPr>
        <w:t xml:space="preserve"> programmi ei koostata, küsitakse asjaomaste asutuste arvamust KMH algatamise etapis.</w:t>
      </w:r>
      <w:r w:rsidR="1F1DB90B" w:rsidRPr="005C0B2D">
        <w:rPr>
          <w:rFonts w:ascii="Times New Roman" w:hAnsi="Times New Roman" w:cs="Times New Roman"/>
          <w:sz w:val="24"/>
          <w:szCs w:val="24"/>
        </w:rPr>
        <w:t xml:space="preserve"> </w:t>
      </w:r>
      <w:r w:rsidR="2D5EAB8D" w:rsidRPr="005C0B2D">
        <w:rPr>
          <w:rFonts w:ascii="Times New Roman" w:hAnsi="Times New Roman" w:cs="Times New Roman"/>
          <w:sz w:val="24"/>
          <w:szCs w:val="24"/>
        </w:rPr>
        <w:t xml:space="preserve">See tähendab, et nende töökoormus </w:t>
      </w:r>
      <w:r w:rsidR="2D5EAB8D" w:rsidRPr="005C0B2D">
        <w:rPr>
          <w:rFonts w:ascii="Times New Roman" w:hAnsi="Times New Roman" w:cs="Times New Roman"/>
          <w:sz w:val="24"/>
          <w:szCs w:val="24"/>
        </w:rPr>
        <w:lastRenderedPageBreak/>
        <w:t xml:space="preserve">suureneb selles etapis. Samas jääb ära töö, mis muidu kaasneb KMH programmile </w:t>
      </w:r>
      <w:r w:rsidR="00121A15">
        <w:rPr>
          <w:rFonts w:ascii="Times New Roman" w:hAnsi="Times New Roman" w:cs="Times New Roman"/>
          <w:sz w:val="24"/>
          <w:szCs w:val="24"/>
        </w:rPr>
        <w:t>seisukoha</w:t>
      </w:r>
      <w:r w:rsidR="2D5EAB8D" w:rsidRPr="005C0B2D">
        <w:rPr>
          <w:rFonts w:ascii="Times New Roman" w:hAnsi="Times New Roman" w:cs="Times New Roman"/>
          <w:sz w:val="24"/>
          <w:szCs w:val="24"/>
        </w:rPr>
        <w:t xml:space="preserve"> andmisega. Seega väheneb asjaomaste asutuste kogukoormus muudatuse tulemusel</w:t>
      </w:r>
      <w:r w:rsidR="52D54D75" w:rsidRPr="005C0B2D">
        <w:rPr>
          <w:rFonts w:ascii="Times New Roman" w:hAnsi="Times New Roman" w:cs="Times New Roman"/>
          <w:sz w:val="24"/>
          <w:szCs w:val="24"/>
        </w:rPr>
        <w:t>.</w:t>
      </w:r>
      <w:r w:rsidR="71CEF508" w:rsidRPr="005C0B2D">
        <w:rPr>
          <w:rFonts w:ascii="Times New Roman" w:hAnsi="Times New Roman" w:cs="Times New Roman"/>
          <w:sz w:val="24"/>
          <w:szCs w:val="24"/>
        </w:rPr>
        <w:t xml:space="preserve"> </w:t>
      </w:r>
    </w:p>
    <w:p w14:paraId="5558C570" w14:textId="045F3EA8" w:rsidR="00E44A97" w:rsidRDefault="16F74FC0" w:rsidP="00E44A97">
      <w:pPr>
        <w:pStyle w:val="Loendilik"/>
        <w:numPr>
          <w:ilvl w:val="0"/>
          <w:numId w:val="23"/>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Halduskoormus.</w:t>
      </w:r>
      <w:r w:rsidR="74AE8BC2" w:rsidRPr="005C0B2D">
        <w:rPr>
          <w:rFonts w:ascii="Times New Roman" w:eastAsia="Times New Roman" w:hAnsi="Times New Roman" w:cs="Times New Roman"/>
          <w:color w:val="000000" w:themeColor="text1"/>
          <w:sz w:val="24"/>
          <w:szCs w:val="24"/>
        </w:rPr>
        <w:t xml:space="preserve"> </w:t>
      </w:r>
      <w:r w:rsidR="7DFDBB79" w:rsidRPr="005C0B2D">
        <w:rPr>
          <w:rFonts w:ascii="Times New Roman" w:eastAsia="Times New Roman" w:hAnsi="Times New Roman" w:cs="Times New Roman"/>
          <w:color w:val="000000" w:themeColor="text1"/>
          <w:sz w:val="24"/>
          <w:szCs w:val="24"/>
        </w:rPr>
        <w:t xml:space="preserve">Halduskoormus </w:t>
      </w:r>
      <w:r w:rsidR="00121A15" w:rsidRPr="005C0B2D">
        <w:rPr>
          <w:rFonts w:ascii="Times New Roman" w:eastAsia="Times New Roman" w:hAnsi="Times New Roman" w:cs="Times New Roman"/>
          <w:color w:val="000000" w:themeColor="text1"/>
          <w:sz w:val="24"/>
          <w:szCs w:val="24"/>
        </w:rPr>
        <w:t xml:space="preserve">väheneb </w:t>
      </w:r>
      <w:r w:rsidR="7DFDBB79" w:rsidRPr="005C0B2D">
        <w:rPr>
          <w:rFonts w:ascii="Times New Roman" w:eastAsia="Times New Roman" w:hAnsi="Times New Roman" w:cs="Times New Roman"/>
          <w:color w:val="000000" w:themeColor="text1"/>
          <w:sz w:val="24"/>
          <w:szCs w:val="24"/>
        </w:rPr>
        <w:t xml:space="preserve">kõigil osapooltel </w:t>
      </w:r>
      <w:r w:rsidR="186EA3D3" w:rsidRPr="005C0B2D">
        <w:rPr>
          <w:rFonts w:ascii="Times New Roman" w:eastAsia="Times New Roman" w:hAnsi="Times New Roman" w:cs="Times New Roman"/>
          <w:color w:val="000000" w:themeColor="text1"/>
          <w:sz w:val="24"/>
          <w:szCs w:val="24"/>
        </w:rPr>
        <w:t>(vt eelnevat loetelu)</w:t>
      </w:r>
      <w:r w:rsidR="7DFDBB79" w:rsidRPr="005C0B2D">
        <w:rPr>
          <w:rFonts w:ascii="Times New Roman" w:eastAsia="Times New Roman" w:hAnsi="Times New Roman" w:cs="Times New Roman"/>
          <w:color w:val="000000" w:themeColor="text1"/>
          <w:sz w:val="24"/>
          <w:szCs w:val="24"/>
        </w:rPr>
        <w:t xml:space="preserve">. </w:t>
      </w:r>
    </w:p>
    <w:p w14:paraId="61681B79" w14:textId="77777777" w:rsidR="00E44A97" w:rsidRDefault="00E44A97" w:rsidP="00E44A97">
      <w:pPr>
        <w:pStyle w:val="Loendilik"/>
        <w:ind w:left="357"/>
        <w:jc w:val="both"/>
        <w:rPr>
          <w:rFonts w:ascii="Times New Roman" w:eastAsia="Times New Roman" w:hAnsi="Times New Roman" w:cs="Times New Roman"/>
          <w:color w:val="000000" w:themeColor="text1"/>
          <w:sz w:val="24"/>
          <w:szCs w:val="24"/>
        </w:rPr>
      </w:pPr>
    </w:p>
    <w:p w14:paraId="652D02E3" w14:textId="7A73DC14" w:rsidR="237A917C" w:rsidRPr="00E44A97" w:rsidRDefault="237A917C" w:rsidP="00E44A97">
      <w:pPr>
        <w:contextualSpacing/>
        <w:jc w:val="both"/>
        <w:rPr>
          <w:rFonts w:ascii="Times New Roman" w:eastAsia="Times New Roman" w:hAnsi="Times New Roman" w:cs="Times New Roman"/>
          <w:color w:val="000000" w:themeColor="text1"/>
          <w:sz w:val="24"/>
          <w:szCs w:val="24"/>
        </w:rPr>
      </w:pPr>
      <w:r w:rsidRPr="00E44A97">
        <w:rPr>
          <w:rFonts w:ascii="Times New Roman" w:hAnsi="Times New Roman" w:cs="Times New Roman"/>
          <w:b/>
          <w:bCs/>
          <w:sz w:val="24"/>
          <w:szCs w:val="24"/>
        </w:rPr>
        <w:t>6.</w:t>
      </w:r>
      <w:r w:rsidR="00E44A97">
        <w:rPr>
          <w:rFonts w:ascii="Times New Roman" w:hAnsi="Times New Roman" w:cs="Times New Roman"/>
          <w:b/>
          <w:bCs/>
          <w:sz w:val="24"/>
          <w:szCs w:val="24"/>
        </w:rPr>
        <w:t>9</w:t>
      </w:r>
      <w:r w:rsidRPr="00E44A97">
        <w:rPr>
          <w:rFonts w:ascii="Times New Roman" w:hAnsi="Times New Roman" w:cs="Times New Roman"/>
          <w:b/>
          <w:bCs/>
          <w:sz w:val="24"/>
          <w:szCs w:val="24"/>
        </w:rPr>
        <w:t>. Mõju avaldav muudatus</w:t>
      </w:r>
    </w:p>
    <w:p w14:paraId="4BCA71C4" w14:textId="13059642" w:rsidR="6D69CDC4" w:rsidRPr="005C0B2D" w:rsidRDefault="6D69CDC4" w:rsidP="00E44A97">
      <w:pPr>
        <w:contextualSpacing/>
        <w:jc w:val="both"/>
        <w:rPr>
          <w:rFonts w:ascii="Times New Roman" w:eastAsia="Times New Roman" w:hAnsi="Times New Roman" w:cs="Times New Roman"/>
          <w:color w:val="000000" w:themeColor="text1"/>
          <w:sz w:val="24"/>
          <w:szCs w:val="24"/>
        </w:rPr>
      </w:pPr>
    </w:p>
    <w:p w14:paraId="25412995" w14:textId="349659C2" w:rsidR="073EFCB0" w:rsidRPr="005C0B2D" w:rsidRDefault="2F94FE4A" w:rsidP="00E44A97">
      <w:pPr>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color w:val="000000" w:themeColor="text1"/>
          <w:sz w:val="24"/>
          <w:szCs w:val="24"/>
        </w:rPr>
        <w:t>Täpsustatakse KMH programmi nõudeid</w:t>
      </w:r>
      <w:r w:rsidR="512D6D58" w:rsidRPr="005C0B2D">
        <w:rPr>
          <w:rFonts w:ascii="Times New Roman" w:eastAsia="Times New Roman" w:hAnsi="Times New Roman" w:cs="Times New Roman"/>
          <w:color w:val="000000" w:themeColor="text1"/>
          <w:sz w:val="24"/>
          <w:szCs w:val="24"/>
        </w:rPr>
        <w:t>:</w:t>
      </w:r>
      <w:r w:rsidR="44CD6FAC" w:rsidRPr="005C0B2D">
        <w:rPr>
          <w:rFonts w:ascii="Times New Roman" w:eastAsia="Times New Roman" w:hAnsi="Times New Roman" w:cs="Times New Roman"/>
          <w:color w:val="000000" w:themeColor="text1"/>
          <w:sz w:val="24"/>
          <w:szCs w:val="24"/>
        </w:rPr>
        <w:t xml:space="preserve"> programmis ei pea esitama kavandatava tegevuse reaalsete alternatiivsete võimalus</w:t>
      </w:r>
      <w:r w:rsidR="3398131E" w:rsidRPr="005C0B2D">
        <w:rPr>
          <w:rFonts w:ascii="Times New Roman" w:eastAsia="Times New Roman" w:hAnsi="Times New Roman" w:cs="Times New Roman"/>
          <w:color w:val="000000" w:themeColor="text1"/>
          <w:sz w:val="24"/>
          <w:szCs w:val="24"/>
        </w:rPr>
        <w:t>te kirjeldust</w:t>
      </w:r>
      <w:r w:rsidR="138C487D" w:rsidRPr="005C0B2D">
        <w:rPr>
          <w:rFonts w:ascii="Times New Roman" w:eastAsia="Times New Roman" w:hAnsi="Times New Roman" w:cs="Times New Roman"/>
          <w:color w:val="000000" w:themeColor="text1"/>
          <w:sz w:val="24"/>
          <w:szCs w:val="24"/>
        </w:rPr>
        <w:t>;</w:t>
      </w:r>
      <w:r w:rsidR="44CD6FAC" w:rsidRPr="005C0B2D">
        <w:rPr>
          <w:rFonts w:ascii="Times New Roman" w:eastAsia="Times New Roman" w:hAnsi="Times New Roman" w:cs="Times New Roman"/>
          <w:color w:val="000000" w:themeColor="text1"/>
          <w:sz w:val="24"/>
          <w:szCs w:val="24"/>
        </w:rPr>
        <w:t xml:space="preserve"> kavandatava tegevuse seos</w:t>
      </w:r>
      <w:r w:rsidR="6EA4BAA8" w:rsidRPr="005C0B2D">
        <w:rPr>
          <w:rFonts w:ascii="Times New Roman" w:eastAsia="Times New Roman" w:hAnsi="Times New Roman" w:cs="Times New Roman"/>
          <w:color w:val="000000" w:themeColor="text1"/>
          <w:sz w:val="24"/>
          <w:szCs w:val="24"/>
        </w:rPr>
        <w:t>t</w:t>
      </w:r>
      <w:r w:rsidR="44CD6FAC" w:rsidRPr="005C0B2D">
        <w:rPr>
          <w:rFonts w:ascii="Times New Roman" w:eastAsia="Times New Roman" w:hAnsi="Times New Roman" w:cs="Times New Roman"/>
          <w:color w:val="000000" w:themeColor="text1"/>
          <w:sz w:val="24"/>
          <w:szCs w:val="24"/>
        </w:rPr>
        <w:t xml:space="preserve">e </w:t>
      </w:r>
      <w:r w:rsidR="5CEDA4B0" w:rsidRPr="005C0B2D">
        <w:rPr>
          <w:rFonts w:ascii="Times New Roman" w:eastAsia="Times New Roman" w:hAnsi="Times New Roman" w:cs="Times New Roman"/>
          <w:color w:val="000000" w:themeColor="text1"/>
          <w:sz w:val="24"/>
          <w:szCs w:val="24"/>
        </w:rPr>
        <w:t xml:space="preserve">asemel </w:t>
      </w:r>
      <w:r w:rsidR="44CD6FAC" w:rsidRPr="005C0B2D">
        <w:rPr>
          <w:rFonts w:ascii="Times New Roman" w:eastAsia="Times New Roman" w:hAnsi="Times New Roman" w:cs="Times New Roman"/>
          <w:color w:val="000000" w:themeColor="text1"/>
          <w:sz w:val="24"/>
          <w:szCs w:val="24"/>
        </w:rPr>
        <w:t xml:space="preserve">strateegiliste planeerimisdokumentidega </w:t>
      </w:r>
      <w:r w:rsidR="31AE1287" w:rsidRPr="005C0B2D">
        <w:rPr>
          <w:rFonts w:ascii="Times New Roman" w:eastAsia="Times New Roman" w:hAnsi="Times New Roman" w:cs="Times New Roman"/>
          <w:color w:val="000000" w:themeColor="text1"/>
          <w:sz w:val="24"/>
          <w:szCs w:val="24"/>
        </w:rPr>
        <w:t xml:space="preserve">tuleb esitada </w:t>
      </w:r>
      <w:r w:rsidR="47526045" w:rsidRPr="005C0B2D">
        <w:rPr>
          <w:rFonts w:ascii="Times New Roman" w:eastAsia="Times New Roman" w:hAnsi="Times New Roman" w:cs="Times New Roman"/>
          <w:color w:val="000000" w:themeColor="text1"/>
          <w:sz w:val="24"/>
          <w:szCs w:val="24"/>
        </w:rPr>
        <w:t xml:space="preserve">konkreetselt </w:t>
      </w:r>
      <w:r w:rsidR="31AE1287" w:rsidRPr="005C0B2D">
        <w:rPr>
          <w:rFonts w:ascii="Times New Roman" w:eastAsia="Times New Roman" w:hAnsi="Times New Roman" w:cs="Times New Roman"/>
          <w:color w:val="000000" w:themeColor="text1"/>
          <w:sz w:val="24"/>
          <w:szCs w:val="24"/>
        </w:rPr>
        <w:t>seose</w:t>
      </w:r>
      <w:r w:rsidR="24431CAB" w:rsidRPr="005C0B2D">
        <w:rPr>
          <w:rFonts w:ascii="Times New Roman" w:eastAsia="Times New Roman" w:hAnsi="Times New Roman" w:cs="Times New Roman"/>
          <w:color w:val="000000" w:themeColor="text1"/>
          <w:sz w:val="24"/>
          <w:szCs w:val="24"/>
        </w:rPr>
        <w:t>d</w:t>
      </w:r>
      <w:r w:rsidR="31AE1287" w:rsidRPr="005C0B2D">
        <w:rPr>
          <w:rFonts w:ascii="Times New Roman" w:eastAsia="Times New Roman" w:hAnsi="Times New Roman" w:cs="Times New Roman"/>
          <w:color w:val="000000" w:themeColor="text1"/>
          <w:sz w:val="24"/>
          <w:szCs w:val="24"/>
        </w:rPr>
        <w:t xml:space="preserve"> kehtivate planeeringutega.</w:t>
      </w:r>
      <w:r w:rsidR="7D425D46" w:rsidRPr="005C0B2D">
        <w:rPr>
          <w:rFonts w:ascii="Times New Roman" w:eastAsia="Times New Roman" w:hAnsi="Times New Roman" w:cs="Times New Roman"/>
          <w:color w:val="000000" w:themeColor="text1"/>
          <w:sz w:val="24"/>
          <w:szCs w:val="24"/>
        </w:rPr>
        <w:t xml:space="preserve"> Lisaks täpsustatakse, et </w:t>
      </w:r>
      <w:r w:rsidR="7D425D46" w:rsidRPr="005C0B2D">
        <w:rPr>
          <w:rFonts w:ascii="Times New Roman" w:eastAsia="Times New Roman" w:hAnsi="Times New Roman" w:cs="Times New Roman"/>
          <w:sz w:val="24"/>
          <w:szCs w:val="24"/>
        </w:rPr>
        <w:t xml:space="preserve">KMH programmis </w:t>
      </w:r>
      <w:r w:rsidR="49CBC757" w:rsidRPr="005C0B2D">
        <w:rPr>
          <w:rFonts w:ascii="Times New Roman" w:eastAsia="Times New Roman" w:hAnsi="Times New Roman" w:cs="Times New Roman"/>
          <w:sz w:val="24"/>
          <w:szCs w:val="24"/>
        </w:rPr>
        <w:t xml:space="preserve">võib ka </w:t>
      </w:r>
      <w:r w:rsidR="7D425D46" w:rsidRPr="005C0B2D">
        <w:rPr>
          <w:rFonts w:ascii="Times New Roman" w:eastAsia="Times New Roman" w:hAnsi="Times New Roman" w:cs="Times New Roman"/>
          <w:sz w:val="24"/>
          <w:szCs w:val="24"/>
        </w:rPr>
        <w:t>esita</w:t>
      </w:r>
      <w:r w:rsidR="65C452A9" w:rsidRPr="005C0B2D">
        <w:rPr>
          <w:rFonts w:ascii="Times New Roman" w:eastAsia="Times New Roman" w:hAnsi="Times New Roman" w:cs="Times New Roman"/>
          <w:sz w:val="24"/>
          <w:szCs w:val="24"/>
        </w:rPr>
        <w:t>da</w:t>
      </w:r>
      <w:r w:rsidR="7D425D46" w:rsidRPr="005C0B2D">
        <w:rPr>
          <w:rFonts w:ascii="Times New Roman" w:eastAsia="Times New Roman" w:hAnsi="Times New Roman" w:cs="Times New Roman"/>
          <w:sz w:val="24"/>
          <w:szCs w:val="24"/>
        </w:rPr>
        <w:t xml:space="preserve"> veebilehe aadress</w:t>
      </w:r>
      <w:r w:rsidR="7029B3EB" w:rsidRPr="005C0B2D">
        <w:rPr>
          <w:rFonts w:ascii="Times New Roman" w:eastAsia="Times New Roman" w:hAnsi="Times New Roman" w:cs="Times New Roman"/>
          <w:sz w:val="24"/>
          <w:szCs w:val="24"/>
        </w:rPr>
        <w:t>i</w:t>
      </w:r>
      <w:r w:rsidR="7D425D46" w:rsidRPr="005C0B2D">
        <w:rPr>
          <w:rFonts w:ascii="Times New Roman" w:eastAsia="Times New Roman" w:hAnsi="Times New Roman" w:cs="Times New Roman"/>
          <w:sz w:val="24"/>
          <w:szCs w:val="24"/>
        </w:rPr>
        <w:t>, kus tegevusloa taotlus või KMH algatamise taotlus on kättesaadav</w:t>
      </w:r>
      <w:r w:rsidR="33D0782C" w:rsidRPr="005C0B2D">
        <w:rPr>
          <w:rFonts w:ascii="Times New Roman" w:eastAsia="Times New Roman" w:hAnsi="Times New Roman" w:cs="Times New Roman"/>
          <w:sz w:val="24"/>
          <w:szCs w:val="24"/>
        </w:rPr>
        <w:t xml:space="preserve"> </w:t>
      </w:r>
      <w:r w:rsidR="449FF6AD" w:rsidRPr="005C0B2D">
        <w:rPr>
          <w:rFonts w:ascii="Times New Roman" w:eastAsia="Times New Roman" w:hAnsi="Times New Roman" w:cs="Times New Roman"/>
          <w:sz w:val="24"/>
          <w:szCs w:val="24"/>
        </w:rPr>
        <w:t>(</w:t>
      </w:r>
      <w:r w:rsidR="70EA1B2D" w:rsidRPr="005C0B2D">
        <w:rPr>
          <w:rFonts w:ascii="Times New Roman" w:eastAsia="Times New Roman" w:hAnsi="Times New Roman" w:cs="Times New Roman"/>
          <w:sz w:val="24"/>
          <w:szCs w:val="24"/>
        </w:rPr>
        <w:t xml:space="preserve">st </w:t>
      </w:r>
      <w:r w:rsidR="33D0782C" w:rsidRPr="005C0B2D">
        <w:rPr>
          <w:rFonts w:ascii="Times New Roman" w:eastAsia="Times New Roman" w:hAnsi="Times New Roman" w:cs="Times New Roman"/>
          <w:sz w:val="24"/>
          <w:szCs w:val="24"/>
        </w:rPr>
        <w:t xml:space="preserve">ei pea esitama </w:t>
      </w:r>
      <w:r w:rsidR="5A509E88" w:rsidRPr="005C0B2D">
        <w:rPr>
          <w:rFonts w:ascii="Times New Roman" w:eastAsia="Times New Roman" w:hAnsi="Times New Roman" w:cs="Times New Roman"/>
          <w:sz w:val="24"/>
          <w:szCs w:val="24"/>
        </w:rPr>
        <w:t xml:space="preserve">vastavat </w:t>
      </w:r>
      <w:r w:rsidR="33D0782C" w:rsidRPr="005C0B2D">
        <w:rPr>
          <w:rFonts w:ascii="Times New Roman" w:eastAsia="Times New Roman" w:hAnsi="Times New Roman" w:cs="Times New Roman"/>
          <w:sz w:val="24"/>
          <w:szCs w:val="24"/>
        </w:rPr>
        <w:t>koopiat).</w:t>
      </w:r>
    </w:p>
    <w:p w14:paraId="77FD0DEF" w14:textId="2D647DE5" w:rsidR="32CF5F5F" w:rsidRPr="005C0B2D" w:rsidRDefault="32CF5F5F" w:rsidP="005C0B2D">
      <w:pPr>
        <w:contextualSpacing/>
        <w:jc w:val="both"/>
        <w:rPr>
          <w:rFonts w:ascii="Times New Roman" w:eastAsia="Times New Roman" w:hAnsi="Times New Roman" w:cs="Times New Roman"/>
          <w:color w:val="000000" w:themeColor="text1"/>
          <w:sz w:val="24"/>
          <w:szCs w:val="24"/>
        </w:rPr>
      </w:pPr>
    </w:p>
    <w:p w14:paraId="251F6123" w14:textId="13F5D703" w:rsidR="2C81A4BE" w:rsidRPr="005C0B2D" w:rsidRDefault="020FDCC0" w:rsidP="005C0B2D">
      <w:pPr>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Sihtrühm</w:t>
      </w:r>
    </w:p>
    <w:p w14:paraId="793C05A1" w14:textId="6D7AA151" w:rsidR="00A71E1E" w:rsidRPr="005C0B2D" w:rsidRDefault="4EB105D9"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KMH osapooled: otsustajad, arendajad, eksperdid</w:t>
      </w:r>
      <w:r w:rsidR="1E71FECC" w:rsidRPr="005C0B2D">
        <w:rPr>
          <w:rFonts w:ascii="Times New Roman" w:eastAsia="Times New Roman" w:hAnsi="Times New Roman" w:cs="Times New Roman"/>
          <w:color w:val="000000" w:themeColor="text1"/>
          <w:sz w:val="24"/>
          <w:szCs w:val="24"/>
        </w:rPr>
        <w:t>,</w:t>
      </w:r>
      <w:r w:rsidR="5B1851EB" w:rsidRPr="005C0B2D">
        <w:rPr>
          <w:rFonts w:ascii="Times New Roman" w:eastAsia="Times New Roman" w:hAnsi="Times New Roman" w:cs="Times New Roman"/>
          <w:color w:val="000000" w:themeColor="text1"/>
          <w:sz w:val="24"/>
          <w:szCs w:val="24"/>
        </w:rPr>
        <w:t xml:space="preserve"> </w:t>
      </w:r>
      <w:r w:rsidR="1E71FECC" w:rsidRPr="005C0B2D">
        <w:rPr>
          <w:rFonts w:ascii="Times New Roman" w:eastAsia="Times New Roman" w:hAnsi="Times New Roman" w:cs="Times New Roman"/>
          <w:color w:val="000000" w:themeColor="text1"/>
          <w:sz w:val="24"/>
          <w:szCs w:val="24"/>
        </w:rPr>
        <w:t>a</w:t>
      </w:r>
      <w:r w:rsidR="5B1851EB" w:rsidRPr="005C0B2D">
        <w:rPr>
          <w:rFonts w:ascii="Times New Roman" w:eastAsia="Times New Roman" w:hAnsi="Times New Roman" w:cs="Times New Roman"/>
          <w:color w:val="000000" w:themeColor="text1"/>
          <w:sz w:val="24"/>
          <w:szCs w:val="24"/>
        </w:rPr>
        <w:t>sjaomased asutused</w:t>
      </w:r>
      <w:r w:rsidR="453D8E1A" w:rsidRPr="005C0B2D">
        <w:rPr>
          <w:rFonts w:ascii="Times New Roman" w:eastAsia="Times New Roman" w:hAnsi="Times New Roman" w:cs="Times New Roman"/>
          <w:color w:val="000000" w:themeColor="text1"/>
          <w:sz w:val="24"/>
          <w:szCs w:val="24"/>
        </w:rPr>
        <w:t>.</w:t>
      </w:r>
    </w:p>
    <w:p w14:paraId="0798F379" w14:textId="77777777" w:rsidR="00A71E1E" w:rsidRPr="005C0B2D" w:rsidRDefault="00A71E1E" w:rsidP="005C0B2D">
      <w:pPr>
        <w:contextualSpacing/>
        <w:jc w:val="both"/>
        <w:rPr>
          <w:rFonts w:ascii="Times New Roman" w:eastAsia="Times New Roman" w:hAnsi="Times New Roman" w:cs="Times New Roman"/>
          <w:color w:val="000000" w:themeColor="text1"/>
          <w:sz w:val="24"/>
          <w:szCs w:val="24"/>
        </w:rPr>
      </w:pPr>
    </w:p>
    <w:p w14:paraId="1D45FEC1" w14:textId="77777777" w:rsidR="00C84CB9" w:rsidRDefault="020FDCC0" w:rsidP="00C84CB9">
      <w:pPr>
        <w:spacing w:after="0"/>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Kaasnev mõju</w:t>
      </w:r>
    </w:p>
    <w:p w14:paraId="4612F583" w14:textId="31CE2AEE" w:rsidR="00EE4E96" w:rsidRPr="00C84CB9" w:rsidRDefault="67CA45BB" w:rsidP="00C84CB9">
      <w:pPr>
        <w:pStyle w:val="Loendilik"/>
        <w:numPr>
          <w:ilvl w:val="0"/>
          <w:numId w:val="24"/>
        </w:numPr>
        <w:spacing w:after="0"/>
        <w:jc w:val="both"/>
        <w:rPr>
          <w:rFonts w:ascii="Times New Roman" w:eastAsia="Times New Roman" w:hAnsi="Times New Roman" w:cs="Times New Roman"/>
          <w:color w:val="000000" w:themeColor="text1"/>
          <w:sz w:val="24"/>
          <w:szCs w:val="24"/>
          <w:u w:val="single"/>
        </w:rPr>
      </w:pPr>
      <w:r w:rsidRPr="00C84CB9">
        <w:rPr>
          <w:rFonts w:ascii="Times New Roman" w:eastAsia="Times New Roman" w:hAnsi="Times New Roman" w:cs="Times New Roman"/>
          <w:color w:val="000000" w:themeColor="text1"/>
          <w:sz w:val="24"/>
          <w:szCs w:val="24"/>
        </w:rPr>
        <w:t>Mõju keskkonnale. Muudatus ei mõjuta KMH sisulist kvaliteeti. Alternatiivide hindamine toimub jätkuvalt KMH aruande etapis ning keskkonnamõjude analüüs ei muutu kitsamaks. Kehtivate planeeringutega seoste esitamine muudab programmi sisuliselt asjakohasemaks</w:t>
      </w:r>
      <w:r w:rsidR="3F8BC3BA" w:rsidRPr="00C84CB9">
        <w:rPr>
          <w:rFonts w:ascii="Times New Roman" w:eastAsia="Times New Roman" w:hAnsi="Times New Roman" w:cs="Times New Roman"/>
          <w:color w:val="000000" w:themeColor="text1"/>
          <w:sz w:val="24"/>
          <w:szCs w:val="24"/>
        </w:rPr>
        <w:t>.</w:t>
      </w:r>
    </w:p>
    <w:p w14:paraId="226998BE" w14:textId="55411525" w:rsidR="00B704EF" w:rsidRPr="005C0B2D" w:rsidRDefault="0A7ECA92" w:rsidP="005C0B2D">
      <w:pPr>
        <w:pStyle w:val="Loendilik"/>
        <w:numPr>
          <w:ilvl w:val="0"/>
          <w:numId w:val="24"/>
        </w:numPr>
        <w:jc w:val="both"/>
        <w:rPr>
          <w:rFonts w:ascii="Times New Roman" w:hAnsi="Times New Roman" w:cs="Times New Roman"/>
          <w:sz w:val="24"/>
          <w:szCs w:val="24"/>
        </w:rPr>
      </w:pPr>
      <w:r w:rsidRPr="005C0B2D">
        <w:rPr>
          <w:rFonts w:ascii="Times New Roman" w:hAnsi="Times New Roman" w:cs="Times New Roman"/>
          <w:sz w:val="24"/>
          <w:szCs w:val="24"/>
        </w:rPr>
        <w:t xml:space="preserve">Mõju arendajatele ja ekspertidele. Arendaja ja ekspertide töömaht väheneb, sest programmis ei pea esitama eraldi alternatiivide loetelu ega strateegiliste </w:t>
      </w:r>
      <w:r w:rsidR="00F26FB5">
        <w:rPr>
          <w:rFonts w:ascii="Times New Roman" w:hAnsi="Times New Roman" w:cs="Times New Roman"/>
          <w:sz w:val="24"/>
          <w:szCs w:val="24"/>
        </w:rPr>
        <w:t>planeerimis</w:t>
      </w:r>
      <w:r w:rsidRPr="005C0B2D">
        <w:rPr>
          <w:rFonts w:ascii="Times New Roman" w:hAnsi="Times New Roman" w:cs="Times New Roman"/>
          <w:sz w:val="24"/>
          <w:szCs w:val="24"/>
        </w:rPr>
        <w:t xml:space="preserve">dokumentide mahukaid kokkuvõtteid. Samuti ei ole enam vaja lisada </w:t>
      </w:r>
      <w:r w:rsidR="5057346D" w:rsidRPr="005C0B2D">
        <w:rPr>
          <w:rFonts w:ascii="Times New Roman" w:hAnsi="Times New Roman" w:cs="Times New Roman"/>
          <w:sz w:val="24"/>
          <w:szCs w:val="24"/>
        </w:rPr>
        <w:t xml:space="preserve">tegevusloa </w:t>
      </w:r>
      <w:r w:rsidRPr="005C0B2D">
        <w:rPr>
          <w:rFonts w:ascii="Times New Roman" w:hAnsi="Times New Roman" w:cs="Times New Roman"/>
          <w:sz w:val="24"/>
          <w:szCs w:val="24"/>
        </w:rPr>
        <w:t>taotluse koopiat</w:t>
      </w:r>
      <w:r w:rsidR="00F26FB5">
        <w:rPr>
          <w:rFonts w:ascii="Times New Roman" w:hAnsi="Times New Roman" w:cs="Times New Roman"/>
          <w:sz w:val="24"/>
          <w:szCs w:val="24"/>
        </w:rPr>
        <w:t xml:space="preserve">, vaid </w:t>
      </w:r>
      <w:r w:rsidRPr="005C0B2D">
        <w:rPr>
          <w:rFonts w:ascii="Times New Roman" w:hAnsi="Times New Roman" w:cs="Times New Roman"/>
          <w:sz w:val="24"/>
          <w:szCs w:val="24"/>
        </w:rPr>
        <w:t>piisab veebi</w:t>
      </w:r>
      <w:r w:rsidR="19061FD4" w:rsidRPr="005C0B2D">
        <w:rPr>
          <w:rFonts w:ascii="Times New Roman" w:hAnsi="Times New Roman" w:cs="Times New Roman"/>
          <w:sz w:val="24"/>
          <w:szCs w:val="24"/>
        </w:rPr>
        <w:t xml:space="preserve">lehe </w:t>
      </w:r>
      <w:r w:rsidRPr="005C0B2D">
        <w:rPr>
          <w:rFonts w:ascii="Times New Roman" w:hAnsi="Times New Roman" w:cs="Times New Roman"/>
          <w:sz w:val="24"/>
          <w:szCs w:val="24"/>
        </w:rPr>
        <w:t>viitest. Muudatus muudab programmi koostamise kiiremaks ja vähem administratiivseks.</w:t>
      </w:r>
      <w:r w:rsidR="4EB105D9" w:rsidRPr="005C0B2D">
        <w:rPr>
          <w:rFonts w:ascii="Times New Roman" w:hAnsi="Times New Roman" w:cs="Times New Roman"/>
          <w:sz w:val="24"/>
          <w:szCs w:val="24"/>
        </w:rPr>
        <w:t xml:space="preserve"> See võimaldab suunata tähelepanu KMH sisulistele teemadele ja uuringute kavandamisele.</w:t>
      </w:r>
    </w:p>
    <w:p w14:paraId="76F3DB5D" w14:textId="3CD51BC9" w:rsidR="001F6D5C" w:rsidRPr="005C0B2D" w:rsidRDefault="4EB105D9" w:rsidP="005C0B2D">
      <w:pPr>
        <w:pStyle w:val="Loendilik"/>
        <w:numPr>
          <w:ilvl w:val="0"/>
          <w:numId w:val="24"/>
        </w:numPr>
        <w:jc w:val="both"/>
        <w:rPr>
          <w:rFonts w:ascii="Times New Roman" w:hAnsi="Times New Roman" w:cs="Times New Roman"/>
          <w:sz w:val="24"/>
          <w:szCs w:val="24"/>
        </w:rPr>
      </w:pPr>
      <w:r w:rsidRPr="005C0B2D">
        <w:rPr>
          <w:rFonts w:ascii="Times New Roman" w:hAnsi="Times New Roman" w:cs="Times New Roman"/>
          <w:sz w:val="24"/>
          <w:szCs w:val="24"/>
        </w:rPr>
        <w:t>Mõju otsustajatele</w:t>
      </w:r>
      <w:r w:rsidR="5B1851EB" w:rsidRPr="005C0B2D">
        <w:rPr>
          <w:rFonts w:ascii="Times New Roman" w:hAnsi="Times New Roman" w:cs="Times New Roman"/>
          <w:sz w:val="24"/>
          <w:szCs w:val="24"/>
        </w:rPr>
        <w:t xml:space="preserve"> ja asjaomastele asutustele</w:t>
      </w:r>
      <w:r w:rsidRPr="005C0B2D">
        <w:rPr>
          <w:rFonts w:ascii="Times New Roman" w:hAnsi="Times New Roman" w:cs="Times New Roman"/>
          <w:sz w:val="24"/>
          <w:szCs w:val="24"/>
        </w:rPr>
        <w:t>.</w:t>
      </w:r>
      <w:r w:rsidR="5B1851EB" w:rsidRPr="005C0B2D">
        <w:rPr>
          <w:rFonts w:ascii="Times New Roman" w:hAnsi="Times New Roman" w:cs="Times New Roman"/>
          <w:sz w:val="24"/>
          <w:szCs w:val="24"/>
        </w:rPr>
        <w:t xml:space="preserve"> Otsustaja ja asjaomaste asutuste töökoormus väheneb programmi ülevaatamisel, sest programm on sisult selgem ja fokuseeritum. Väheneb vajadus kontrollida mahukaid ja sageli väheolulisi strateegilise tasandi viiteid. Veebilingi kasutamine vähendab dokumentide käsitlemist ja arhiveerimist.</w:t>
      </w:r>
    </w:p>
    <w:p w14:paraId="08671B61" w14:textId="40B0276E" w:rsidR="00A71E1E" w:rsidRPr="005C0B2D" w:rsidRDefault="0A88AC93" w:rsidP="005C0B2D">
      <w:pPr>
        <w:pStyle w:val="Loendilik"/>
        <w:numPr>
          <w:ilvl w:val="0"/>
          <w:numId w:val="24"/>
        </w:numPr>
        <w:jc w:val="both"/>
        <w:rPr>
          <w:rFonts w:ascii="Times New Roman" w:hAnsi="Times New Roman" w:cs="Times New Roman"/>
          <w:sz w:val="24"/>
          <w:szCs w:val="24"/>
        </w:rPr>
      </w:pPr>
      <w:r w:rsidRPr="005C0B2D">
        <w:rPr>
          <w:rFonts w:ascii="Times New Roman" w:hAnsi="Times New Roman" w:cs="Times New Roman"/>
          <w:sz w:val="24"/>
          <w:szCs w:val="24"/>
        </w:rPr>
        <w:t>Mõju a</w:t>
      </w:r>
      <w:r w:rsidR="16096ECD" w:rsidRPr="005C0B2D">
        <w:rPr>
          <w:rFonts w:ascii="Times New Roman" w:hAnsi="Times New Roman" w:cs="Times New Roman"/>
          <w:sz w:val="24"/>
          <w:szCs w:val="24"/>
        </w:rPr>
        <w:t>valikkuse</w:t>
      </w:r>
      <w:r w:rsidRPr="005C0B2D">
        <w:rPr>
          <w:rFonts w:ascii="Times New Roman" w:hAnsi="Times New Roman" w:cs="Times New Roman"/>
          <w:sz w:val="24"/>
          <w:szCs w:val="24"/>
        </w:rPr>
        <w:t>le</w:t>
      </w:r>
      <w:r w:rsidR="16096ECD" w:rsidRPr="005C0B2D">
        <w:rPr>
          <w:rFonts w:ascii="Times New Roman" w:hAnsi="Times New Roman" w:cs="Times New Roman"/>
          <w:sz w:val="24"/>
          <w:szCs w:val="24"/>
        </w:rPr>
        <w:t xml:space="preserve"> ja keskkonnaorganisatsioonid</w:t>
      </w:r>
      <w:r w:rsidRPr="005C0B2D">
        <w:rPr>
          <w:rFonts w:ascii="Times New Roman" w:hAnsi="Times New Roman" w:cs="Times New Roman"/>
          <w:sz w:val="24"/>
          <w:szCs w:val="24"/>
        </w:rPr>
        <w:t>e</w:t>
      </w:r>
      <w:r w:rsidR="29C30D4F" w:rsidRPr="005C0B2D">
        <w:rPr>
          <w:rFonts w:ascii="Times New Roman" w:hAnsi="Times New Roman" w:cs="Times New Roman"/>
          <w:sz w:val="24"/>
          <w:szCs w:val="24"/>
        </w:rPr>
        <w:t xml:space="preserve">le. </w:t>
      </w:r>
      <w:r w:rsidRPr="005C0B2D">
        <w:rPr>
          <w:rFonts w:ascii="Times New Roman" w:hAnsi="Times New Roman" w:cs="Times New Roman"/>
          <w:sz w:val="24"/>
          <w:szCs w:val="24"/>
        </w:rPr>
        <w:t>KMH programm</w:t>
      </w:r>
      <w:r w:rsidR="29C30D4F" w:rsidRPr="005C0B2D">
        <w:rPr>
          <w:rFonts w:ascii="Times New Roman" w:hAnsi="Times New Roman" w:cs="Times New Roman"/>
          <w:sz w:val="24"/>
          <w:szCs w:val="24"/>
        </w:rPr>
        <w:t xml:space="preserve"> muutub</w:t>
      </w:r>
      <w:r w:rsidRPr="005C0B2D">
        <w:rPr>
          <w:rFonts w:ascii="Times New Roman" w:hAnsi="Times New Roman" w:cs="Times New Roman"/>
          <w:sz w:val="24"/>
          <w:szCs w:val="24"/>
        </w:rPr>
        <w:t xml:space="preserve"> sisult selgemaks ja fokuseeritumaks, kuna selles</w:t>
      </w:r>
      <w:r w:rsidR="00F26FB5">
        <w:rPr>
          <w:rFonts w:ascii="Times New Roman" w:hAnsi="Times New Roman" w:cs="Times New Roman"/>
          <w:sz w:val="24"/>
          <w:szCs w:val="24"/>
        </w:rPr>
        <w:t xml:space="preserve"> ei nõuta </w:t>
      </w:r>
      <w:r w:rsidRPr="005C0B2D">
        <w:rPr>
          <w:rFonts w:ascii="Times New Roman" w:hAnsi="Times New Roman" w:cs="Times New Roman"/>
          <w:sz w:val="24"/>
          <w:szCs w:val="24"/>
        </w:rPr>
        <w:t xml:space="preserve">alternatiivide </w:t>
      </w:r>
      <w:r w:rsidR="00F26FB5">
        <w:rPr>
          <w:rFonts w:ascii="Times New Roman" w:hAnsi="Times New Roman" w:cs="Times New Roman"/>
          <w:sz w:val="24"/>
          <w:szCs w:val="24"/>
        </w:rPr>
        <w:t>väljatoomist</w:t>
      </w:r>
      <w:r w:rsidRPr="005C0B2D">
        <w:rPr>
          <w:rFonts w:ascii="Times New Roman" w:hAnsi="Times New Roman" w:cs="Times New Roman"/>
          <w:sz w:val="24"/>
          <w:szCs w:val="24"/>
        </w:rPr>
        <w:t xml:space="preserve"> ning strateegiliste </w:t>
      </w:r>
      <w:r w:rsidR="00F26FB5">
        <w:rPr>
          <w:rFonts w:ascii="Times New Roman" w:hAnsi="Times New Roman" w:cs="Times New Roman"/>
          <w:sz w:val="24"/>
          <w:szCs w:val="24"/>
        </w:rPr>
        <w:t>planeerimis</w:t>
      </w:r>
      <w:r w:rsidRPr="005C0B2D">
        <w:rPr>
          <w:rFonts w:ascii="Times New Roman" w:hAnsi="Times New Roman" w:cs="Times New Roman"/>
          <w:sz w:val="24"/>
          <w:szCs w:val="24"/>
        </w:rPr>
        <w:t>dokumentide mahukad ülevaated. Alternatiive hinnatakse endiselt KMH aruande etapis, mistõttu avalikkuse võimalus hinnangu andmiseks</w:t>
      </w:r>
      <w:r w:rsidR="29C30D4F" w:rsidRPr="005C0B2D">
        <w:rPr>
          <w:rFonts w:ascii="Times New Roman" w:hAnsi="Times New Roman" w:cs="Times New Roman"/>
          <w:sz w:val="24"/>
          <w:szCs w:val="24"/>
        </w:rPr>
        <w:t xml:space="preserve"> alternatiivide osas</w:t>
      </w:r>
      <w:r w:rsidRPr="005C0B2D">
        <w:rPr>
          <w:rFonts w:ascii="Times New Roman" w:hAnsi="Times New Roman" w:cs="Times New Roman"/>
          <w:sz w:val="24"/>
          <w:szCs w:val="24"/>
        </w:rPr>
        <w:t xml:space="preserve"> ei vähene. Taotluse koopia asemel veebilingi esitamine parandab info kättesaadavust ning vähendab tehnilisi tõrkeid mahukate dokumentide käsitlemisel. Kokkuvõttes mõju avalikkusele on neutraalne või mõnevõrra positiivne, kuna programmi</w:t>
      </w:r>
      <w:r w:rsidR="29C30D4F" w:rsidRPr="005C0B2D">
        <w:rPr>
          <w:rFonts w:ascii="Times New Roman" w:hAnsi="Times New Roman" w:cs="Times New Roman"/>
          <w:sz w:val="24"/>
          <w:szCs w:val="24"/>
        </w:rPr>
        <w:t xml:space="preserve"> </w:t>
      </w:r>
      <w:r w:rsidRPr="005C0B2D">
        <w:rPr>
          <w:rFonts w:ascii="Times New Roman" w:hAnsi="Times New Roman" w:cs="Times New Roman"/>
          <w:sz w:val="24"/>
          <w:szCs w:val="24"/>
        </w:rPr>
        <w:t>etapis esitatav teave muutub konkreetsemaks ja paremini jälgitavaks.</w:t>
      </w:r>
    </w:p>
    <w:p w14:paraId="1372BFCB" w14:textId="5D0F39FF" w:rsidR="00C84CB9" w:rsidRDefault="546DDF37" w:rsidP="005C0B2D">
      <w:pPr>
        <w:pStyle w:val="Loendilik"/>
        <w:numPr>
          <w:ilvl w:val="0"/>
          <w:numId w:val="24"/>
        </w:numPr>
        <w:jc w:val="both"/>
        <w:rPr>
          <w:rFonts w:ascii="Times New Roman" w:hAnsi="Times New Roman" w:cs="Times New Roman"/>
          <w:sz w:val="24"/>
          <w:szCs w:val="24"/>
        </w:rPr>
      </w:pPr>
      <w:r w:rsidRPr="005C0B2D">
        <w:rPr>
          <w:rFonts w:ascii="Times New Roman" w:hAnsi="Times New Roman" w:cs="Times New Roman"/>
          <w:sz w:val="24"/>
          <w:szCs w:val="24"/>
        </w:rPr>
        <w:t xml:space="preserve">Halduskoormus. Halduskoormus väheneb kõigil osapooltel: </w:t>
      </w:r>
      <w:r w:rsidR="00F26FB5">
        <w:rPr>
          <w:rFonts w:ascii="Times New Roman" w:hAnsi="Times New Roman" w:cs="Times New Roman"/>
          <w:sz w:val="24"/>
          <w:szCs w:val="24"/>
        </w:rPr>
        <w:t xml:space="preserve">KMH </w:t>
      </w:r>
      <w:r w:rsidRPr="005C0B2D">
        <w:rPr>
          <w:rFonts w:ascii="Times New Roman" w:hAnsi="Times New Roman" w:cs="Times New Roman"/>
          <w:sz w:val="24"/>
          <w:szCs w:val="24"/>
        </w:rPr>
        <w:t xml:space="preserve">programmis esitatav teave muutub konkreetsemaks, dokumentide arv ja maht väheneb ning mittevajalikud lisad (taotluse koopia) </w:t>
      </w:r>
      <w:r w:rsidR="00F26FB5" w:rsidRPr="005C0B2D">
        <w:rPr>
          <w:rFonts w:ascii="Times New Roman" w:hAnsi="Times New Roman" w:cs="Times New Roman"/>
          <w:sz w:val="24"/>
          <w:szCs w:val="24"/>
        </w:rPr>
        <w:t>kaovad</w:t>
      </w:r>
      <w:r w:rsidR="00F26FB5">
        <w:rPr>
          <w:rFonts w:ascii="Times New Roman" w:hAnsi="Times New Roman" w:cs="Times New Roman"/>
          <w:sz w:val="24"/>
          <w:szCs w:val="24"/>
        </w:rPr>
        <w:t>.</w:t>
      </w:r>
      <w:r w:rsidR="00F26FB5" w:rsidRPr="005C0B2D">
        <w:rPr>
          <w:rFonts w:ascii="Times New Roman" w:hAnsi="Times New Roman" w:cs="Times New Roman"/>
          <w:sz w:val="24"/>
          <w:szCs w:val="24"/>
        </w:rPr>
        <w:t xml:space="preserve"> </w:t>
      </w:r>
      <w:r w:rsidR="00F26FB5">
        <w:rPr>
          <w:rFonts w:ascii="Times New Roman" w:hAnsi="Times New Roman" w:cs="Times New Roman"/>
          <w:sz w:val="24"/>
          <w:szCs w:val="24"/>
        </w:rPr>
        <w:t>Seeläbi p</w:t>
      </w:r>
      <w:r w:rsidRPr="005C0B2D">
        <w:rPr>
          <w:rFonts w:ascii="Times New Roman" w:hAnsi="Times New Roman" w:cs="Times New Roman"/>
          <w:sz w:val="24"/>
          <w:szCs w:val="24"/>
        </w:rPr>
        <w:t>rogrammi koostamine ja ülevaatamine muutub vähem ajamahukaks.</w:t>
      </w:r>
    </w:p>
    <w:p w14:paraId="5CBC9EA8" w14:textId="77777777" w:rsidR="00C84CB9" w:rsidRDefault="00C84CB9" w:rsidP="00C84CB9">
      <w:pPr>
        <w:pStyle w:val="Loendilik"/>
        <w:ind w:left="360"/>
        <w:jc w:val="both"/>
        <w:rPr>
          <w:rFonts w:ascii="Times New Roman" w:hAnsi="Times New Roman" w:cs="Times New Roman"/>
          <w:sz w:val="24"/>
          <w:szCs w:val="24"/>
        </w:rPr>
      </w:pPr>
    </w:p>
    <w:p w14:paraId="3657A686" w14:textId="77777777" w:rsidR="00C84CB9" w:rsidRDefault="46750277" w:rsidP="00C84CB9">
      <w:pPr>
        <w:contextualSpacing/>
        <w:jc w:val="both"/>
        <w:rPr>
          <w:rFonts w:ascii="Times New Roman" w:hAnsi="Times New Roman" w:cs="Times New Roman"/>
          <w:sz w:val="24"/>
          <w:szCs w:val="24"/>
        </w:rPr>
      </w:pPr>
      <w:r w:rsidRPr="00C84CB9">
        <w:rPr>
          <w:rFonts w:ascii="Times New Roman" w:eastAsia="Times New Roman" w:hAnsi="Times New Roman" w:cs="Times New Roman"/>
          <w:b/>
          <w:bCs/>
          <w:color w:val="000000" w:themeColor="text1"/>
          <w:sz w:val="24"/>
          <w:szCs w:val="24"/>
        </w:rPr>
        <w:t>6.</w:t>
      </w:r>
      <w:r w:rsidR="4FAF1370" w:rsidRPr="00C84CB9">
        <w:rPr>
          <w:rFonts w:ascii="Times New Roman" w:eastAsia="Times New Roman" w:hAnsi="Times New Roman" w:cs="Times New Roman"/>
          <w:b/>
          <w:bCs/>
          <w:color w:val="000000" w:themeColor="text1"/>
          <w:sz w:val="24"/>
          <w:szCs w:val="24"/>
        </w:rPr>
        <w:t>10</w:t>
      </w:r>
      <w:r w:rsidRPr="00C84CB9">
        <w:rPr>
          <w:rFonts w:ascii="Times New Roman" w:eastAsia="Times New Roman" w:hAnsi="Times New Roman" w:cs="Times New Roman"/>
          <w:b/>
          <w:bCs/>
          <w:color w:val="000000" w:themeColor="text1"/>
          <w:sz w:val="24"/>
          <w:szCs w:val="24"/>
        </w:rPr>
        <w:t xml:space="preserve">. Mõju avaldav muudatus </w:t>
      </w:r>
    </w:p>
    <w:p w14:paraId="621922FD" w14:textId="77777777" w:rsidR="00C84CB9" w:rsidRDefault="00C84CB9" w:rsidP="00C84CB9">
      <w:pPr>
        <w:contextualSpacing/>
        <w:jc w:val="both"/>
        <w:rPr>
          <w:rFonts w:ascii="Times New Roman" w:eastAsia="Times New Roman" w:hAnsi="Times New Roman" w:cs="Times New Roman"/>
          <w:color w:val="000000" w:themeColor="text1"/>
          <w:sz w:val="24"/>
          <w:szCs w:val="24"/>
        </w:rPr>
      </w:pPr>
    </w:p>
    <w:p w14:paraId="1F5D1147" w14:textId="603EBE58" w:rsidR="7CEC5519" w:rsidRPr="00C84CB9" w:rsidRDefault="1DA5E337" w:rsidP="00C84CB9">
      <w:pPr>
        <w:contextualSpacing/>
        <w:jc w:val="both"/>
        <w:rPr>
          <w:rFonts w:ascii="Times New Roman" w:hAnsi="Times New Roman" w:cs="Times New Roman"/>
          <w:sz w:val="24"/>
          <w:szCs w:val="24"/>
        </w:rPr>
      </w:pPr>
      <w:r w:rsidRPr="005C0B2D">
        <w:rPr>
          <w:rFonts w:ascii="Times New Roman" w:eastAsia="Times New Roman" w:hAnsi="Times New Roman" w:cs="Times New Roman"/>
          <w:color w:val="000000" w:themeColor="text1"/>
          <w:sz w:val="24"/>
          <w:szCs w:val="24"/>
        </w:rPr>
        <w:t>KMH litsentsi taotlemisel</w:t>
      </w:r>
      <w:r w:rsidR="61560BC5"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kaotatakse juhtimisalase koolituse nõue. Samuti kaob see nõu</w:t>
      </w:r>
      <w:r w:rsidR="4B693BEC" w:rsidRPr="005C0B2D">
        <w:rPr>
          <w:rFonts w:ascii="Times New Roman" w:eastAsia="Times New Roman" w:hAnsi="Times New Roman" w:cs="Times New Roman"/>
          <w:color w:val="000000" w:themeColor="text1"/>
          <w:sz w:val="24"/>
          <w:szCs w:val="24"/>
        </w:rPr>
        <w:t>e</w:t>
      </w:r>
      <w:r w:rsidRPr="005C0B2D">
        <w:rPr>
          <w:rFonts w:ascii="Times New Roman" w:eastAsia="Times New Roman" w:hAnsi="Times New Roman" w:cs="Times New Roman"/>
          <w:color w:val="000000" w:themeColor="text1"/>
          <w:sz w:val="24"/>
          <w:szCs w:val="24"/>
        </w:rPr>
        <w:t xml:space="preserve"> KSH eksperdi</w:t>
      </w:r>
      <w:r w:rsidR="0A14B94B" w:rsidRPr="005C0B2D">
        <w:rPr>
          <w:rFonts w:ascii="Times New Roman" w:eastAsia="Times New Roman" w:hAnsi="Times New Roman" w:cs="Times New Roman"/>
          <w:color w:val="000000" w:themeColor="text1"/>
          <w:sz w:val="24"/>
          <w:szCs w:val="24"/>
        </w:rPr>
        <w:t xml:space="preserve"> puhul.</w:t>
      </w:r>
    </w:p>
    <w:p w14:paraId="524EC95A" w14:textId="482854B7" w:rsidR="7CEC5519" w:rsidRPr="005C0B2D" w:rsidRDefault="7CEC5519" w:rsidP="00C84CB9">
      <w:pPr>
        <w:contextualSpacing/>
        <w:jc w:val="both"/>
        <w:rPr>
          <w:rFonts w:ascii="Times New Roman" w:eastAsia="Times New Roman" w:hAnsi="Times New Roman" w:cs="Times New Roman"/>
          <w:color w:val="000000" w:themeColor="text1"/>
          <w:sz w:val="24"/>
          <w:szCs w:val="24"/>
        </w:rPr>
      </w:pPr>
    </w:p>
    <w:p w14:paraId="18329FCC" w14:textId="06E4CC74" w:rsidR="7CEC5519" w:rsidRPr="005C0B2D" w:rsidRDefault="4E842C6E" w:rsidP="00C84CB9">
      <w:pPr>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Sihtrühm</w:t>
      </w:r>
    </w:p>
    <w:p w14:paraId="03C55D32" w14:textId="7DCA5004" w:rsidR="5919F4C5" w:rsidRPr="005C0B2D" w:rsidRDefault="15B3BB45" w:rsidP="00C84CB9">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KMH e</w:t>
      </w:r>
      <w:r w:rsidR="333C6804" w:rsidRPr="005C0B2D">
        <w:rPr>
          <w:rFonts w:ascii="Times New Roman" w:eastAsia="Times New Roman" w:hAnsi="Times New Roman" w:cs="Times New Roman"/>
          <w:color w:val="000000" w:themeColor="text1"/>
          <w:sz w:val="24"/>
          <w:szCs w:val="24"/>
        </w:rPr>
        <w:t>ksperdid, kes taotlevad KMH juhteksperdi litsentsi</w:t>
      </w:r>
      <w:r w:rsidR="0626E658" w:rsidRPr="005C0B2D">
        <w:rPr>
          <w:rFonts w:ascii="Times New Roman" w:eastAsia="Times New Roman" w:hAnsi="Times New Roman" w:cs="Times New Roman"/>
          <w:color w:val="000000" w:themeColor="text1"/>
          <w:sz w:val="24"/>
          <w:szCs w:val="24"/>
        </w:rPr>
        <w:t xml:space="preserve"> </w:t>
      </w:r>
      <w:r w:rsidR="1A602B56" w:rsidRPr="005C0B2D">
        <w:rPr>
          <w:rFonts w:ascii="Times New Roman" w:eastAsia="Times New Roman" w:hAnsi="Times New Roman" w:cs="Times New Roman"/>
          <w:color w:val="000000" w:themeColor="text1"/>
          <w:sz w:val="24"/>
          <w:szCs w:val="24"/>
        </w:rPr>
        <w:t>ning</w:t>
      </w:r>
      <w:r w:rsidR="0626E658" w:rsidRPr="005C0B2D">
        <w:rPr>
          <w:rFonts w:ascii="Times New Roman" w:eastAsia="Times New Roman" w:hAnsi="Times New Roman" w:cs="Times New Roman"/>
          <w:color w:val="000000" w:themeColor="text1"/>
          <w:sz w:val="24"/>
          <w:szCs w:val="24"/>
        </w:rPr>
        <w:t xml:space="preserve"> KSH juhteksperdid</w:t>
      </w:r>
      <w:r w:rsidR="042A99C5" w:rsidRPr="005C0B2D">
        <w:rPr>
          <w:rFonts w:ascii="Times New Roman" w:eastAsia="Times New Roman" w:hAnsi="Times New Roman" w:cs="Times New Roman"/>
          <w:color w:val="000000" w:themeColor="text1"/>
          <w:sz w:val="24"/>
          <w:szCs w:val="24"/>
        </w:rPr>
        <w:t>.</w:t>
      </w:r>
    </w:p>
    <w:p w14:paraId="54BF3EDA" w14:textId="36453A80" w:rsidR="7FC8FE5C" w:rsidRPr="005C0B2D" w:rsidRDefault="7FC8FE5C" w:rsidP="005C0B2D">
      <w:pPr>
        <w:contextualSpacing/>
        <w:jc w:val="both"/>
        <w:rPr>
          <w:rFonts w:ascii="Times New Roman" w:eastAsia="Times New Roman" w:hAnsi="Times New Roman" w:cs="Times New Roman"/>
          <w:color w:val="000000" w:themeColor="text1"/>
          <w:sz w:val="24"/>
          <w:szCs w:val="24"/>
        </w:rPr>
      </w:pPr>
    </w:p>
    <w:p w14:paraId="353CBDD4" w14:textId="6C664821" w:rsidR="352F2CEC" w:rsidRPr="005C0B2D" w:rsidRDefault="4E842C6E" w:rsidP="005C0B2D">
      <w:pPr>
        <w:contextualSpacing/>
        <w:jc w:val="both"/>
        <w:rPr>
          <w:rFonts w:ascii="Times New Roman" w:hAnsi="Times New Roman" w:cs="Times New Roman"/>
          <w:sz w:val="24"/>
          <w:szCs w:val="24"/>
          <w:u w:val="single"/>
        </w:rPr>
      </w:pPr>
      <w:r w:rsidRPr="005C0B2D">
        <w:rPr>
          <w:rFonts w:ascii="Times New Roman" w:eastAsia="Times New Roman" w:hAnsi="Times New Roman" w:cs="Times New Roman"/>
          <w:color w:val="000000" w:themeColor="text1"/>
          <w:sz w:val="24"/>
          <w:szCs w:val="24"/>
          <w:u w:val="single"/>
        </w:rPr>
        <w:t>Kaasnev mõju</w:t>
      </w:r>
    </w:p>
    <w:p w14:paraId="28350479" w14:textId="195B5657" w:rsidR="408A4912" w:rsidRDefault="00F26FB5" w:rsidP="005C0B2D">
      <w:pPr>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Muudatus v</w:t>
      </w:r>
      <w:r w:rsidR="09B083C9" w:rsidRPr="005C0B2D">
        <w:rPr>
          <w:rFonts w:ascii="Times New Roman" w:eastAsia="Times New Roman" w:hAnsi="Times New Roman" w:cs="Times New Roman"/>
          <w:color w:val="000000" w:themeColor="text1"/>
          <w:sz w:val="24"/>
          <w:szCs w:val="24"/>
        </w:rPr>
        <w:t>õimaldab litsentsi taotleda</w:t>
      </w:r>
      <w:r w:rsidR="3C1F2BB8" w:rsidRPr="005C0B2D">
        <w:rPr>
          <w:rFonts w:ascii="Times New Roman" w:eastAsia="Times New Roman" w:hAnsi="Times New Roman" w:cs="Times New Roman"/>
          <w:color w:val="000000" w:themeColor="text1"/>
          <w:sz w:val="24"/>
          <w:szCs w:val="24"/>
        </w:rPr>
        <w:t xml:space="preserve"> rohkematel spetsialistidel ehk ka neil</w:t>
      </w:r>
      <w:r w:rsidR="09B083C9" w:rsidRPr="005C0B2D">
        <w:rPr>
          <w:rFonts w:ascii="Times New Roman" w:eastAsia="Times New Roman" w:hAnsi="Times New Roman" w:cs="Times New Roman"/>
          <w:color w:val="000000" w:themeColor="text1"/>
          <w:sz w:val="24"/>
          <w:szCs w:val="24"/>
        </w:rPr>
        <w:t xml:space="preserve">, kellel on projektijuhtimise kogemus, kuid kes pole läbinud formaalset juhtimiskoolitust. Litsentsi taotlemise muudele nõuetele vastavad pädevad eksperdid ei pea loobuma litsentsi taotlemisest ainult koolituse puudumise tõttu. Muudatus vähendab bürokraatiat ja halduskoormust nii taotlejal kui ka taotluse hindajatel. Senine praktika on näidanud, et taotlustes näidati juhtimisalaste koolitustena väga erinevaid koolitusi ning nende puhul oli keeruline aru saada, kas koolitus oli sisuliselt juhtimisalane ja milliseid teemasid seal käsitleti. Seega ei olnud selge, kas </w:t>
      </w:r>
      <w:r w:rsidR="62A262D1" w:rsidRPr="005C0B2D">
        <w:rPr>
          <w:rFonts w:ascii="Times New Roman" w:eastAsia="Times New Roman" w:hAnsi="Times New Roman" w:cs="Times New Roman"/>
          <w:color w:val="000000" w:themeColor="text1"/>
          <w:sz w:val="24"/>
          <w:szCs w:val="24"/>
        </w:rPr>
        <w:t xml:space="preserve">juhtimiskoolituse </w:t>
      </w:r>
      <w:r w:rsidR="09B083C9" w:rsidRPr="005C0B2D">
        <w:rPr>
          <w:rFonts w:ascii="Times New Roman" w:eastAsia="Times New Roman" w:hAnsi="Times New Roman" w:cs="Times New Roman"/>
          <w:color w:val="000000" w:themeColor="text1"/>
          <w:sz w:val="24"/>
          <w:szCs w:val="24"/>
        </w:rPr>
        <w:t>nõue oli taotlejal täidetud</w:t>
      </w:r>
      <w:r w:rsidR="39175967" w:rsidRPr="005C0B2D">
        <w:rPr>
          <w:rFonts w:ascii="Times New Roman" w:eastAsia="Times New Roman" w:hAnsi="Times New Roman" w:cs="Times New Roman"/>
          <w:color w:val="000000" w:themeColor="text1"/>
          <w:sz w:val="24"/>
          <w:szCs w:val="24"/>
        </w:rPr>
        <w:t xml:space="preserve"> ning see</w:t>
      </w:r>
      <w:r w:rsidR="09B083C9" w:rsidRPr="005C0B2D">
        <w:rPr>
          <w:rFonts w:ascii="Times New Roman" w:eastAsia="Times New Roman" w:hAnsi="Times New Roman" w:cs="Times New Roman"/>
          <w:color w:val="000000" w:themeColor="text1"/>
          <w:sz w:val="24"/>
          <w:szCs w:val="24"/>
        </w:rPr>
        <w:t xml:space="preserve"> tekitas arusaamatus</w:t>
      </w:r>
      <w:r w:rsidR="1B1B50F1" w:rsidRPr="005C0B2D">
        <w:rPr>
          <w:rFonts w:ascii="Times New Roman" w:eastAsia="Times New Roman" w:hAnsi="Times New Roman" w:cs="Times New Roman"/>
          <w:color w:val="000000" w:themeColor="text1"/>
          <w:sz w:val="24"/>
          <w:szCs w:val="24"/>
        </w:rPr>
        <w:t>t</w:t>
      </w:r>
      <w:r w:rsidR="09B083C9" w:rsidRPr="005C0B2D">
        <w:rPr>
          <w:rFonts w:ascii="Times New Roman" w:eastAsia="Times New Roman" w:hAnsi="Times New Roman" w:cs="Times New Roman"/>
          <w:color w:val="000000" w:themeColor="text1"/>
          <w:sz w:val="24"/>
          <w:szCs w:val="24"/>
        </w:rPr>
        <w:t xml:space="preserve"> </w:t>
      </w:r>
      <w:r w:rsidR="12FA5267" w:rsidRPr="005C0B2D">
        <w:rPr>
          <w:rFonts w:ascii="Times New Roman" w:eastAsia="Times New Roman" w:hAnsi="Times New Roman" w:cs="Times New Roman"/>
          <w:color w:val="000000" w:themeColor="text1"/>
          <w:sz w:val="24"/>
          <w:szCs w:val="24"/>
        </w:rPr>
        <w:t>litsentsi taotluse hindajatel</w:t>
      </w:r>
      <w:r w:rsidR="09B083C9" w:rsidRPr="005C0B2D">
        <w:rPr>
          <w:rFonts w:ascii="Times New Roman" w:eastAsia="Times New Roman" w:hAnsi="Times New Roman" w:cs="Times New Roman"/>
          <w:color w:val="000000" w:themeColor="text1"/>
          <w:sz w:val="24"/>
          <w:szCs w:val="24"/>
        </w:rPr>
        <w:t xml:space="preserve">. </w:t>
      </w:r>
      <w:r w:rsidR="2C374495" w:rsidRPr="005C0B2D">
        <w:rPr>
          <w:rFonts w:ascii="Times New Roman" w:eastAsia="Times New Roman" w:hAnsi="Times New Roman" w:cs="Times New Roman"/>
          <w:color w:val="000000" w:themeColor="text1"/>
          <w:sz w:val="24"/>
          <w:szCs w:val="24"/>
        </w:rPr>
        <w:t>Säilib</w:t>
      </w:r>
      <w:r w:rsidR="32CE1407" w:rsidRPr="005C0B2D">
        <w:rPr>
          <w:rFonts w:ascii="Times New Roman" w:eastAsia="Times New Roman" w:hAnsi="Times New Roman" w:cs="Times New Roman"/>
          <w:color w:val="000000" w:themeColor="text1"/>
          <w:sz w:val="24"/>
          <w:szCs w:val="24"/>
        </w:rPr>
        <w:t xml:space="preserve"> </w:t>
      </w:r>
      <w:r w:rsidR="09B083C9" w:rsidRPr="005C0B2D">
        <w:rPr>
          <w:rFonts w:ascii="Times New Roman" w:eastAsia="Times New Roman" w:hAnsi="Times New Roman" w:cs="Times New Roman"/>
          <w:color w:val="000000" w:themeColor="text1"/>
          <w:sz w:val="24"/>
          <w:szCs w:val="24"/>
        </w:rPr>
        <w:t>projektijuhtimise kogemuse nõue,</w:t>
      </w:r>
      <w:r w:rsidR="4FDF1081" w:rsidRPr="005C0B2D">
        <w:rPr>
          <w:rFonts w:ascii="Times New Roman" w:eastAsia="Times New Roman" w:hAnsi="Times New Roman" w:cs="Times New Roman"/>
          <w:color w:val="000000" w:themeColor="text1"/>
          <w:sz w:val="24"/>
          <w:szCs w:val="24"/>
        </w:rPr>
        <w:t xml:space="preserve"> mille puhul on</w:t>
      </w:r>
      <w:r w:rsidR="09B083C9" w:rsidRPr="005C0B2D">
        <w:rPr>
          <w:rFonts w:ascii="Times New Roman" w:eastAsia="Times New Roman" w:hAnsi="Times New Roman" w:cs="Times New Roman"/>
          <w:color w:val="000000" w:themeColor="text1"/>
          <w:sz w:val="24"/>
          <w:szCs w:val="24"/>
        </w:rPr>
        <w:t xml:space="preserve"> lihtsam kontrollida, kas taotleja on taotluses nimetatud töödes osalenud. Lisaks peab olema taotleja osalenud KMH menetlustes.</w:t>
      </w:r>
    </w:p>
    <w:p w14:paraId="7908AD68" w14:textId="77777777" w:rsidR="00C84CB9" w:rsidRPr="005C0B2D" w:rsidRDefault="00C84CB9" w:rsidP="005C0B2D">
      <w:pPr>
        <w:contextualSpacing/>
        <w:jc w:val="both"/>
        <w:rPr>
          <w:rFonts w:ascii="Times New Roman" w:eastAsia="Times New Roman" w:hAnsi="Times New Roman" w:cs="Times New Roman"/>
          <w:color w:val="000000" w:themeColor="text1"/>
          <w:sz w:val="24"/>
          <w:szCs w:val="24"/>
        </w:rPr>
      </w:pPr>
    </w:p>
    <w:p w14:paraId="41796D29" w14:textId="7EF3594C" w:rsidR="408A4912" w:rsidRPr="005C0B2D" w:rsidRDefault="09B083C9"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 xml:space="preserve">Negatiivse </w:t>
      </w:r>
      <w:r w:rsidR="2D0A6B20" w:rsidRPr="005C0B2D">
        <w:rPr>
          <w:rFonts w:ascii="Times New Roman" w:eastAsia="Times New Roman" w:hAnsi="Times New Roman" w:cs="Times New Roman"/>
          <w:color w:val="000000" w:themeColor="text1"/>
          <w:sz w:val="24"/>
          <w:szCs w:val="24"/>
        </w:rPr>
        <w:t>mõjuna</w:t>
      </w:r>
      <w:r w:rsidRPr="005C0B2D">
        <w:rPr>
          <w:rFonts w:ascii="Times New Roman" w:eastAsia="Times New Roman" w:hAnsi="Times New Roman" w:cs="Times New Roman"/>
          <w:color w:val="000000" w:themeColor="text1"/>
          <w:sz w:val="24"/>
          <w:szCs w:val="24"/>
        </w:rPr>
        <w:t xml:space="preserve"> võib tuua välja, et kui taotleja ei ole koolitust läbinud, võib ta olla vähem teadlik projekti- ja protsessijuhtimise põhimõtetest, sh protsesside, inimeste, ajakava ja riskide juhtimisest. Samas on olulisem mõista KMH protsessi</w:t>
      </w:r>
      <w:r w:rsidR="129DCC49"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põhimõtteid ning selle eeldusena peab taotleja olema läbinud KMH koolituse.</w:t>
      </w:r>
    </w:p>
    <w:p w14:paraId="2765B012" w14:textId="687306FA" w:rsidR="16C006E4" w:rsidRPr="005C0B2D" w:rsidRDefault="16C006E4" w:rsidP="005C0B2D">
      <w:pPr>
        <w:spacing w:after="0"/>
        <w:contextualSpacing/>
        <w:jc w:val="both"/>
        <w:rPr>
          <w:rFonts w:ascii="Times New Roman" w:eastAsia="Times New Roman" w:hAnsi="Times New Roman" w:cs="Times New Roman"/>
          <w:color w:val="000000" w:themeColor="text1"/>
          <w:sz w:val="24"/>
          <w:szCs w:val="24"/>
        </w:rPr>
      </w:pPr>
    </w:p>
    <w:p w14:paraId="18E5A61F" w14:textId="09224AB3" w:rsidR="3790DC6C" w:rsidRPr="00C84CB9" w:rsidRDefault="2F9617FB" w:rsidP="00C84CB9">
      <w:pPr>
        <w:pStyle w:val="Loendilik"/>
        <w:numPr>
          <w:ilvl w:val="0"/>
          <w:numId w:val="28"/>
        </w:numPr>
        <w:spacing w:after="0" w:line="257" w:lineRule="auto"/>
        <w:jc w:val="both"/>
        <w:rPr>
          <w:rFonts w:ascii="Times New Roman" w:eastAsia="Times New Roman" w:hAnsi="Times New Roman" w:cs="Times New Roman"/>
          <w:sz w:val="24"/>
          <w:szCs w:val="24"/>
        </w:rPr>
      </w:pPr>
      <w:r w:rsidRPr="00C84CB9">
        <w:rPr>
          <w:rFonts w:ascii="Times New Roman" w:eastAsia="Times New Roman" w:hAnsi="Times New Roman" w:cs="Times New Roman"/>
          <w:sz w:val="24"/>
          <w:szCs w:val="24"/>
        </w:rPr>
        <w:t>Mõju ekspertidele. Muudatus võimaldab rohkematel pädevatel spetsialistidel litsentsi taotleda, kui neil on olemas nõutav projektijuhtimise kogemus, kuid puudub formaalne juhtimiskoolitus. Taotlejad ei pea enam tõendama koolitusi, mille sisu ja asjakohasus on olnud keeruline üheselt hinnata. Projektijuhtimise kogemuse nõue säilib, mistõttu on otsustajal lihtsam hinnata taotleja tegelikku kompetentsi. Mõju ekspertidele on positiivne, kuna väheneb bürokraatia ning litsentsi taotlemise protsess muutub selgemaks ja prognoositavamaks.</w:t>
      </w:r>
    </w:p>
    <w:p w14:paraId="5816BD1B" w14:textId="600C112F" w:rsidR="3790DC6C" w:rsidRPr="005C0B2D" w:rsidRDefault="6CF268F8" w:rsidP="005C0B2D">
      <w:pPr>
        <w:pStyle w:val="Loendilik"/>
        <w:numPr>
          <w:ilvl w:val="0"/>
          <w:numId w:val="18"/>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Mõju KMH litsentsi väljast</w:t>
      </w:r>
      <w:r w:rsidR="710149B4" w:rsidRPr="005C0B2D">
        <w:rPr>
          <w:rFonts w:ascii="Times New Roman" w:eastAsia="Times New Roman" w:hAnsi="Times New Roman" w:cs="Times New Roman"/>
          <w:sz w:val="24"/>
          <w:szCs w:val="24"/>
        </w:rPr>
        <w:t>a</w:t>
      </w:r>
      <w:r w:rsidRPr="005C0B2D">
        <w:rPr>
          <w:rFonts w:ascii="Times New Roman" w:eastAsia="Times New Roman" w:hAnsi="Times New Roman" w:cs="Times New Roman"/>
          <w:sz w:val="24"/>
          <w:szCs w:val="24"/>
        </w:rPr>
        <w:t xml:space="preserve">jale ja </w:t>
      </w:r>
      <w:r w:rsidR="12868761" w:rsidRPr="005C0B2D">
        <w:rPr>
          <w:rFonts w:ascii="Times New Roman" w:eastAsia="Times New Roman" w:hAnsi="Times New Roman" w:cs="Times New Roman"/>
          <w:sz w:val="24"/>
          <w:szCs w:val="24"/>
        </w:rPr>
        <w:t>strateegilise planeerimisdokumendi koostamise korraldajale, kes kontrollib KSH juhteksperdi nõudeid</w:t>
      </w:r>
      <w:r w:rsidRPr="005C0B2D">
        <w:rPr>
          <w:rFonts w:ascii="Times New Roman" w:eastAsia="Times New Roman" w:hAnsi="Times New Roman" w:cs="Times New Roman"/>
          <w:sz w:val="24"/>
          <w:szCs w:val="24"/>
        </w:rPr>
        <w:t>. Halduskoormus väheneb, sest ei ole enam vaja analüüsida koolituste sisu, vormi ja asjakohasust. Projektijuhtimise kogemuse kontrollimine on lihtsam ja objektiivsem ning vaidluste tõenäosus väheneb. Kokkuvõttes muutub KMH litsentside menetlemine ning KSH juh</w:t>
      </w:r>
      <w:r w:rsidR="24C45D75" w:rsidRPr="005C0B2D">
        <w:rPr>
          <w:rFonts w:ascii="Times New Roman" w:eastAsia="Times New Roman" w:hAnsi="Times New Roman" w:cs="Times New Roman"/>
          <w:sz w:val="24"/>
          <w:szCs w:val="24"/>
        </w:rPr>
        <w:t>t</w:t>
      </w:r>
      <w:r w:rsidRPr="005C0B2D">
        <w:rPr>
          <w:rFonts w:ascii="Times New Roman" w:eastAsia="Times New Roman" w:hAnsi="Times New Roman" w:cs="Times New Roman"/>
          <w:sz w:val="24"/>
          <w:szCs w:val="24"/>
        </w:rPr>
        <w:t>eksperdi nõuete kontrollimine vähem ajakulukaks.</w:t>
      </w:r>
    </w:p>
    <w:p w14:paraId="1FA96869" w14:textId="7FF3ECD8" w:rsidR="3790DC6C" w:rsidRPr="005C0B2D" w:rsidRDefault="2F9617FB" w:rsidP="005C0B2D">
      <w:pPr>
        <w:pStyle w:val="Loendilik"/>
        <w:numPr>
          <w:ilvl w:val="0"/>
          <w:numId w:val="18"/>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Mõju KMH/KSH menetluse kvaliteedile. Muudatus ei vähenda KMH ega KSH sisulise kvaliteedi tagamise võimalust, sest juhteksperdile jäävad kehtima kõik erialased pädevusnõuded ja KMH</w:t>
      </w:r>
      <w:r w:rsidR="00F26FB5">
        <w:rPr>
          <w:rFonts w:ascii="Times New Roman" w:eastAsia="Times New Roman" w:hAnsi="Times New Roman" w:cs="Times New Roman"/>
          <w:sz w:val="24"/>
          <w:szCs w:val="24"/>
        </w:rPr>
        <w:t>/KSH</w:t>
      </w:r>
      <w:r w:rsidRPr="005C0B2D">
        <w:rPr>
          <w:rFonts w:ascii="Times New Roman" w:eastAsia="Times New Roman" w:hAnsi="Times New Roman" w:cs="Times New Roman"/>
          <w:sz w:val="24"/>
          <w:szCs w:val="24"/>
        </w:rPr>
        <w:t xml:space="preserve"> koolituse läbimise kohustus. Ainsaks riskiks on, et juhtekspert, kellel puudub formaalne juhtimiskoolitus, võib olla vähem teadlik projektijuhtimise teoreetilistest põhimõtetest. Seda riski maandab projektijuhtimise kogemuse nõue ning menetluste praktikas omandatav juhtimispädevus.</w:t>
      </w:r>
    </w:p>
    <w:p w14:paraId="54B0389B" w14:textId="6D52245F" w:rsidR="3790DC6C" w:rsidRPr="005C0B2D" w:rsidRDefault="2F9617FB" w:rsidP="005C0B2D">
      <w:pPr>
        <w:pStyle w:val="Loendilik"/>
        <w:numPr>
          <w:ilvl w:val="0"/>
          <w:numId w:val="18"/>
        </w:numPr>
        <w:spacing w:after="0" w:line="257" w:lineRule="auto"/>
        <w:ind w:left="357" w:hanging="357"/>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Mõju halduskoormusele. Halduskoormus väheneb nii taotlejal kui ka KMH litsentsi väljastajal. Taotleja ei pea esitama tõendit juhtimiskoolituse kohta ning litsentsi väljastaja ei pea hindama koolituse sisulist vastavust. Menetlus muutub kiiremaks ja ühtlasemaks.</w:t>
      </w:r>
    </w:p>
    <w:p w14:paraId="37CDDE1E" w14:textId="3FC84B8F" w:rsidR="54E5E935" w:rsidRPr="005C0B2D" w:rsidRDefault="54E5E935" w:rsidP="005C0B2D">
      <w:pPr>
        <w:contextualSpacing/>
        <w:jc w:val="both"/>
        <w:rPr>
          <w:rFonts w:ascii="Times New Roman" w:eastAsia="Times New Roman" w:hAnsi="Times New Roman" w:cs="Times New Roman"/>
          <w:color w:val="000000" w:themeColor="text1"/>
          <w:sz w:val="24"/>
          <w:szCs w:val="24"/>
        </w:rPr>
      </w:pPr>
    </w:p>
    <w:p w14:paraId="15C2E7E4" w14:textId="7F777E78" w:rsidR="7CEC5519" w:rsidRPr="005C0B2D" w:rsidRDefault="4E842C6E" w:rsidP="005C0B2D">
      <w:pPr>
        <w:contextualSpacing/>
        <w:jc w:val="both"/>
        <w:rPr>
          <w:rFonts w:ascii="Times New Roman" w:eastAsia="Times New Roman" w:hAnsi="Times New Roman" w:cs="Times New Roman"/>
          <w:b/>
          <w:bCs/>
          <w:color w:val="000000" w:themeColor="text1"/>
          <w:sz w:val="24"/>
          <w:szCs w:val="24"/>
        </w:rPr>
      </w:pPr>
      <w:r w:rsidRPr="005C0B2D">
        <w:rPr>
          <w:rFonts w:ascii="Times New Roman" w:eastAsia="Times New Roman" w:hAnsi="Times New Roman" w:cs="Times New Roman"/>
          <w:b/>
          <w:bCs/>
          <w:color w:val="000000" w:themeColor="text1"/>
          <w:sz w:val="24"/>
          <w:szCs w:val="24"/>
        </w:rPr>
        <w:t>6.1</w:t>
      </w:r>
      <w:r w:rsidR="3DDBA24C" w:rsidRPr="005C0B2D">
        <w:rPr>
          <w:rFonts w:ascii="Times New Roman" w:eastAsia="Times New Roman" w:hAnsi="Times New Roman" w:cs="Times New Roman"/>
          <w:b/>
          <w:bCs/>
          <w:color w:val="000000" w:themeColor="text1"/>
          <w:sz w:val="24"/>
          <w:szCs w:val="24"/>
        </w:rPr>
        <w:t>1</w:t>
      </w:r>
      <w:r w:rsidRPr="005C0B2D">
        <w:rPr>
          <w:rFonts w:ascii="Times New Roman" w:eastAsia="Times New Roman" w:hAnsi="Times New Roman" w:cs="Times New Roman"/>
          <w:b/>
          <w:bCs/>
          <w:color w:val="000000" w:themeColor="text1"/>
          <w:sz w:val="24"/>
          <w:szCs w:val="24"/>
        </w:rPr>
        <w:t xml:space="preserve">. Mõju avaldav muudatus </w:t>
      </w:r>
    </w:p>
    <w:p w14:paraId="281D90C4" w14:textId="2037B498" w:rsidR="7CEC5519" w:rsidRPr="005C0B2D" w:rsidRDefault="7CEC5519" w:rsidP="005C0B2D">
      <w:pPr>
        <w:contextualSpacing/>
        <w:jc w:val="both"/>
        <w:rPr>
          <w:rFonts w:ascii="Times New Roman" w:hAnsi="Times New Roman" w:cs="Times New Roman"/>
          <w:sz w:val="24"/>
          <w:szCs w:val="24"/>
        </w:rPr>
      </w:pPr>
    </w:p>
    <w:p w14:paraId="3958EDCA" w14:textId="479B486C" w:rsidR="7CEC5519" w:rsidRPr="005C0B2D" w:rsidRDefault="558D7C09"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Muudetakse KMH programmi avalikustamise regulatsiooni</w:t>
      </w:r>
      <w:r w:rsidR="1710D960" w:rsidRPr="005C0B2D">
        <w:rPr>
          <w:rFonts w:ascii="Times New Roman" w:eastAsia="Times New Roman" w:hAnsi="Times New Roman" w:cs="Times New Roman"/>
          <w:color w:val="000000" w:themeColor="text1"/>
          <w:sz w:val="24"/>
          <w:szCs w:val="24"/>
        </w:rPr>
        <w:t xml:space="preserve">, </w:t>
      </w:r>
      <w:r w:rsidR="55EEB779" w:rsidRPr="005C0B2D">
        <w:rPr>
          <w:rFonts w:ascii="Times New Roman" w:eastAsia="Times New Roman" w:hAnsi="Times New Roman" w:cs="Times New Roman"/>
          <w:color w:val="000000" w:themeColor="text1"/>
          <w:sz w:val="24"/>
          <w:szCs w:val="24"/>
        </w:rPr>
        <w:t>sh</w:t>
      </w:r>
      <w:r w:rsidR="1710D960"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loobu</w:t>
      </w:r>
      <w:r w:rsidR="30E5E1BA" w:rsidRPr="005C0B2D">
        <w:rPr>
          <w:rFonts w:ascii="Times New Roman" w:eastAsia="Times New Roman" w:hAnsi="Times New Roman" w:cs="Times New Roman"/>
          <w:color w:val="000000" w:themeColor="text1"/>
          <w:sz w:val="24"/>
          <w:szCs w:val="24"/>
        </w:rPr>
        <w:t>takse</w:t>
      </w:r>
      <w:r w:rsidRPr="005C0B2D">
        <w:rPr>
          <w:rFonts w:ascii="Times New Roman" w:eastAsia="Times New Roman" w:hAnsi="Times New Roman" w:cs="Times New Roman"/>
          <w:color w:val="000000" w:themeColor="text1"/>
          <w:sz w:val="24"/>
          <w:szCs w:val="24"/>
        </w:rPr>
        <w:t xml:space="preserve"> kohustusest korraldada KMH programmi avalik arutelu.</w:t>
      </w:r>
      <w:r w:rsidR="0BE7DE71" w:rsidRPr="005C0B2D">
        <w:rPr>
          <w:rFonts w:ascii="Times New Roman" w:eastAsia="Times New Roman" w:hAnsi="Times New Roman" w:cs="Times New Roman"/>
          <w:color w:val="000000" w:themeColor="text1"/>
          <w:sz w:val="24"/>
          <w:szCs w:val="24"/>
        </w:rPr>
        <w:t xml:space="preserve"> Muudetakse ka aruande avaliku arutelu toimumise aega</w:t>
      </w:r>
      <w:r w:rsidR="00446C7B">
        <w:rPr>
          <w:rFonts w:ascii="Times New Roman" w:eastAsia="Times New Roman" w:hAnsi="Times New Roman" w:cs="Times New Roman"/>
          <w:color w:val="000000" w:themeColor="text1"/>
          <w:sz w:val="24"/>
          <w:szCs w:val="24"/>
        </w:rPr>
        <w:t>:</w:t>
      </w:r>
      <w:r w:rsidR="783E8D86" w:rsidRPr="005C0B2D">
        <w:rPr>
          <w:rFonts w:ascii="Times New Roman" w:eastAsia="Times New Roman" w:hAnsi="Times New Roman" w:cs="Times New Roman"/>
          <w:color w:val="000000" w:themeColor="text1"/>
          <w:sz w:val="24"/>
          <w:szCs w:val="24"/>
        </w:rPr>
        <w:t xml:space="preserve"> edaspidi </w:t>
      </w:r>
      <w:r w:rsidR="68EF1D88" w:rsidRPr="005C0B2D">
        <w:rPr>
          <w:rFonts w:ascii="Times New Roman" w:eastAsia="Times New Roman" w:hAnsi="Times New Roman" w:cs="Times New Roman"/>
          <w:color w:val="000000" w:themeColor="text1"/>
          <w:sz w:val="24"/>
          <w:szCs w:val="24"/>
        </w:rPr>
        <w:t>toimub avalik arutelu avaliku</w:t>
      </w:r>
      <w:r w:rsidR="00446C7B">
        <w:rPr>
          <w:rFonts w:ascii="Times New Roman" w:eastAsia="Times New Roman" w:hAnsi="Times New Roman" w:cs="Times New Roman"/>
          <w:color w:val="000000" w:themeColor="text1"/>
          <w:sz w:val="24"/>
          <w:szCs w:val="24"/>
        </w:rPr>
        <w:t xml:space="preserve"> väljapaneku</w:t>
      </w:r>
      <w:r w:rsidR="68EF1D88" w:rsidRPr="005C0B2D">
        <w:rPr>
          <w:rFonts w:ascii="Times New Roman" w:eastAsia="Times New Roman" w:hAnsi="Times New Roman" w:cs="Times New Roman"/>
          <w:color w:val="000000" w:themeColor="text1"/>
          <w:sz w:val="24"/>
          <w:szCs w:val="24"/>
        </w:rPr>
        <w:t xml:space="preserve"> </w:t>
      </w:r>
      <w:r w:rsidR="00446C7B">
        <w:rPr>
          <w:rFonts w:ascii="Times New Roman" w:eastAsia="Times New Roman" w:hAnsi="Times New Roman" w:cs="Times New Roman"/>
          <w:color w:val="000000" w:themeColor="text1"/>
          <w:sz w:val="24"/>
          <w:szCs w:val="24"/>
        </w:rPr>
        <w:t>raames</w:t>
      </w:r>
      <w:r w:rsidR="68EF1D88" w:rsidRPr="005C0B2D">
        <w:rPr>
          <w:rFonts w:ascii="Times New Roman" w:eastAsia="Times New Roman" w:hAnsi="Times New Roman" w:cs="Times New Roman"/>
          <w:color w:val="000000" w:themeColor="text1"/>
          <w:sz w:val="24"/>
          <w:szCs w:val="24"/>
        </w:rPr>
        <w:t>.</w:t>
      </w:r>
      <w:r w:rsidR="0A9AE12D" w:rsidRPr="005C0B2D">
        <w:rPr>
          <w:rFonts w:ascii="Times New Roman" w:eastAsia="Times New Roman" w:hAnsi="Times New Roman" w:cs="Times New Roman"/>
          <w:color w:val="000000" w:themeColor="text1"/>
          <w:sz w:val="24"/>
          <w:szCs w:val="24"/>
        </w:rPr>
        <w:t xml:space="preserve"> </w:t>
      </w:r>
      <w:r w:rsidR="00446C7B">
        <w:rPr>
          <w:rFonts w:ascii="Times New Roman" w:eastAsia="Times New Roman" w:hAnsi="Times New Roman" w:cs="Times New Roman"/>
          <w:color w:val="000000" w:themeColor="text1"/>
          <w:sz w:val="24"/>
          <w:szCs w:val="24"/>
        </w:rPr>
        <w:t>Avalikustamise käigus e</w:t>
      </w:r>
      <w:r w:rsidR="0A9AE12D" w:rsidRPr="005C0B2D">
        <w:rPr>
          <w:rFonts w:ascii="Times New Roman" w:eastAsia="Times New Roman" w:hAnsi="Times New Roman" w:cs="Times New Roman"/>
          <w:color w:val="000000" w:themeColor="text1"/>
          <w:sz w:val="24"/>
          <w:szCs w:val="24"/>
        </w:rPr>
        <w:t>sitatud ettepanekud</w:t>
      </w:r>
      <w:r w:rsidR="550D6518" w:rsidRPr="005C0B2D">
        <w:rPr>
          <w:rFonts w:ascii="Times New Roman" w:eastAsia="Times New Roman" w:hAnsi="Times New Roman" w:cs="Times New Roman"/>
          <w:color w:val="000000" w:themeColor="text1"/>
          <w:sz w:val="24"/>
          <w:szCs w:val="24"/>
        </w:rPr>
        <w:t xml:space="preserve"> ning vastused neile</w:t>
      </w:r>
      <w:r w:rsidR="0A9AE12D" w:rsidRPr="005C0B2D">
        <w:rPr>
          <w:rFonts w:ascii="Times New Roman" w:eastAsia="Times New Roman" w:hAnsi="Times New Roman" w:cs="Times New Roman"/>
          <w:color w:val="000000" w:themeColor="text1"/>
          <w:sz w:val="24"/>
          <w:szCs w:val="24"/>
        </w:rPr>
        <w:t xml:space="preserve"> koondatakse </w:t>
      </w:r>
      <w:r w:rsidR="00446C7B">
        <w:rPr>
          <w:rFonts w:ascii="Times New Roman" w:eastAsia="Times New Roman" w:hAnsi="Times New Roman" w:cs="Times New Roman"/>
          <w:color w:val="000000" w:themeColor="text1"/>
          <w:sz w:val="24"/>
          <w:szCs w:val="24"/>
        </w:rPr>
        <w:t xml:space="preserve">KMH materjalides </w:t>
      </w:r>
      <w:r w:rsidR="0A9AE12D" w:rsidRPr="005C0B2D">
        <w:rPr>
          <w:rFonts w:ascii="Times New Roman" w:eastAsia="Times New Roman" w:hAnsi="Times New Roman" w:cs="Times New Roman"/>
          <w:color w:val="000000" w:themeColor="text1"/>
          <w:sz w:val="24"/>
          <w:szCs w:val="24"/>
        </w:rPr>
        <w:t>tabeli kujul.</w:t>
      </w:r>
    </w:p>
    <w:p w14:paraId="49B5B2FC" w14:textId="16129D24" w:rsidR="7CEC5519" w:rsidRPr="005C0B2D" w:rsidRDefault="7CEC5519" w:rsidP="005C0B2D">
      <w:pPr>
        <w:contextualSpacing/>
        <w:jc w:val="both"/>
        <w:rPr>
          <w:rFonts w:ascii="Times New Roman" w:eastAsia="Times New Roman" w:hAnsi="Times New Roman" w:cs="Times New Roman"/>
          <w:color w:val="000000" w:themeColor="text1"/>
          <w:sz w:val="24"/>
          <w:szCs w:val="24"/>
        </w:rPr>
      </w:pPr>
    </w:p>
    <w:p w14:paraId="1EACF5F3" w14:textId="4611C586" w:rsidR="7CEC5519" w:rsidRPr="005C0B2D" w:rsidRDefault="374114BF"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u w:val="single"/>
        </w:rPr>
        <w:t>Sihtrühm</w:t>
      </w:r>
      <w:r w:rsidRPr="005C0B2D">
        <w:rPr>
          <w:rFonts w:ascii="Times New Roman" w:eastAsia="Times New Roman" w:hAnsi="Times New Roman" w:cs="Times New Roman"/>
          <w:color w:val="000000" w:themeColor="text1"/>
          <w:sz w:val="24"/>
          <w:szCs w:val="24"/>
        </w:rPr>
        <w:t xml:space="preserve"> </w:t>
      </w:r>
    </w:p>
    <w:p w14:paraId="67492383" w14:textId="0E97B57A" w:rsidR="00974FA9" w:rsidRPr="005C0B2D" w:rsidRDefault="1688FAD3"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KMH osapooled: otsustajad, arendajad, eksperdid, asjaomased asutused, avalikkus, sh keskkonnaorganisatsioonid</w:t>
      </w:r>
      <w:r w:rsidR="2E37DA6F" w:rsidRPr="005C0B2D">
        <w:rPr>
          <w:rFonts w:ascii="Times New Roman" w:eastAsia="Times New Roman" w:hAnsi="Times New Roman" w:cs="Times New Roman"/>
          <w:color w:val="000000" w:themeColor="text1"/>
          <w:sz w:val="24"/>
          <w:szCs w:val="24"/>
        </w:rPr>
        <w:t>.</w:t>
      </w:r>
    </w:p>
    <w:p w14:paraId="690F1DFC" w14:textId="77777777" w:rsidR="00974FA9" w:rsidRPr="005C0B2D" w:rsidRDefault="00974FA9" w:rsidP="005C0B2D">
      <w:pPr>
        <w:contextualSpacing/>
        <w:jc w:val="both"/>
        <w:rPr>
          <w:rFonts w:ascii="Times New Roman" w:hAnsi="Times New Roman" w:cs="Times New Roman"/>
          <w:sz w:val="24"/>
          <w:szCs w:val="24"/>
        </w:rPr>
      </w:pPr>
    </w:p>
    <w:p w14:paraId="353DE33B" w14:textId="31B49CB1" w:rsidR="7CEC5519" w:rsidRPr="005C0B2D" w:rsidRDefault="374114BF" w:rsidP="005C0B2D">
      <w:pPr>
        <w:spacing w:after="0"/>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Kaasnev mõju</w:t>
      </w:r>
    </w:p>
    <w:p w14:paraId="6CC1882C" w14:textId="1845FA1A" w:rsidR="0049128B" w:rsidRPr="005C0B2D" w:rsidRDefault="58759751" w:rsidP="005C0B2D">
      <w:pPr>
        <w:pStyle w:val="Loendilik"/>
        <w:numPr>
          <w:ilvl w:val="0"/>
          <w:numId w:val="27"/>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keskkonnale. Muudatus</w:t>
      </w:r>
      <w:r w:rsidR="09F6A5E0" w:rsidRPr="005C0B2D">
        <w:rPr>
          <w:rFonts w:ascii="Times New Roman" w:eastAsia="Times New Roman" w:hAnsi="Times New Roman" w:cs="Times New Roman"/>
          <w:color w:val="000000" w:themeColor="text1"/>
          <w:sz w:val="24"/>
          <w:szCs w:val="24"/>
        </w:rPr>
        <w:t>ed</w:t>
      </w:r>
      <w:r w:rsidRPr="005C0B2D">
        <w:rPr>
          <w:rFonts w:ascii="Times New Roman" w:eastAsia="Times New Roman" w:hAnsi="Times New Roman" w:cs="Times New Roman"/>
          <w:color w:val="000000" w:themeColor="text1"/>
          <w:sz w:val="24"/>
          <w:szCs w:val="24"/>
        </w:rPr>
        <w:t xml:space="preserve"> ei mõjuta KMH sisulist kvaliteeti.</w:t>
      </w:r>
    </w:p>
    <w:p w14:paraId="519E2B14" w14:textId="47753159" w:rsidR="00262944" w:rsidRPr="005C0B2D" w:rsidRDefault="39772D76" w:rsidP="005C0B2D">
      <w:pPr>
        <w:pStyle w:val="Loendilik"/>
        <w:numPr>
          <w:ilvl w:val="0"/>
          <w:numId w:val="27"/>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otsustajatele, arendajatele ja ekspertidele. Töökoormus väheneb, sest avaliku arutelu korraldamisega seotud toiminguid (teavitamine, arutelu ettevalmistamine, arutelu läbiviimine, protokollimine jms) ei tule enam teha.</w:t>
      </w:r>
      <w:r w:rsidR="36676DE8" w:rsidRPr="005C0B2D">
        <w:rPr>
          <w:rFonts w:ascii="Times New Roman" w:eastAsia="Times New Roman" w:hAnsi="Times New Roman" w:cs="Times New Roman"/>
          <w:color w:val="000000" w:themeColor="text1"/>
          <w:sz w:val="24"/>
          <w:szCs w:val="24"/>
        </w:rPr>
        <w:t xml:space="preserve"> </w:t>
      </w:r>
      <w:r w:rsidR="38368B0B" w:rsidRPr="005C0B2D">
        <w:rPr>
          <w:rFonts w:ascii="Times New Roman" w:eastAsia="Times New Roman" w:hAnsi="Times New Roman" w:cs="Times New Roman"/>
          <w:color w:val="000000" w:themeColor="text1"/>
          <w:sz w:val="24"/>
          <w:szCs w:val="24"/>
        </w:rPr>
        <w:t>KMH aruande arutel</w:t>
      </w:r>
      <w:r w:rsidR="1C2E3B77" w:rsidRPr="005C0B2D">
        <w:rPr>
          <w:rFonts w:ascii="Times New Roman" w:eastAsia="Times New Roman" w:hAnsi="Times New Roman" w:cs="Times New Roman"/>
          <w:color w:val="000000" w:themeColor="text1"/>
          <w:sz w:val="24"/>
          <w:szCs w:val="24"/>
        </w:rPr>
        <w:t xml:space="preserve">ul ei tutvustata enam </w:t>
      </w:r>
      <w:r w:rsidR="27DE1682" w:rsidRPr="005C0B2D">
        <w:rPr>
          <w:rFonts w:ascii="Times New Roman" w:eastAsia="Times New Roman" w:hAnsi="Times New Roman" w:cs="Times New Roman"/>
          <w:color w:val="000000" w:themeColor="text1"/>
          <w:sz w:val="24"/>
          <w:szCs w:val="24"/>
        </w:rPr>
        <w:t xml:space="preserve">kirjalikult </w:t>
      </w:r>
      <w:r w:rsidR="1C2E3B77" w:rsidRPr="005C0B2D">
        <w:rPr>
          <w:rFonts w:ascii="Times New Roman" w:eastAsia="Times New Roman" w:hAnsi="Times New Roman" w:cs="Times New Roman"/>
          <w:color w:val="000000" w:themeColor="text1"/>
          <w:sz w:val="24"/>
          <w:szCs w:val="24"/>
        </w:rPr>
        <w:t>esitatud seisukohti</w:t>
      </w:r>
      <w:r w:rsidR="27DE1682" w:rsidRPr="005C0B2D">
        <w:rPr>
          <w:rFonts w:ascii="Times New Roman" w:eastAsia="Times New Roman" w:hAnsi="Times New Roman" w:cs="Times New Roman"/>
          <w:color w:val="000000" w:themeColor="text1"/>
          <w:sz w:val="24"/>
          <w:szCs w:val="24"/>
        </w:rPr>
        <w:t xml:space="preserve">, mis seni on olnud suuresti formaalne tegevus. </w:t>
      </w:r>
      <w:r w:rsidR="00446C7B">
        <w:rPr>
          <w:rFonts w:ascii="Times New Roman" w:eastAsia="Times New Roman" w:hAnsi="Times New Roman" w:cs="Times New Roman"/>
          <w:color w:val="000000" w:themeColor="text1"/>
          <w:sz w:val="24"/>
          <w:szCs w:val="24"/>
        </w:rPr>
        <w:t>Keskendutakse</w:t>
      </w:r>
      <w:r w:rsidR="27DE1682" w:rsidRPr="005C0B2D">
        <w:rPr>
          <w:rFonts w:ascii="Times New Roman" w:eastAsia="Times New Roman" w:hAnsi="Times New Roman" w:cs="Times New Roman"/>
          <w:color w:val="000000" w:themeColor="text1"/>
          <w:sz w:val="24"/>
          <w:szCs w:val="24"/>
        </w:rPr>
        <w:t xml:space="preserve"> sisulisele arutelule ning kirjalikud seisukohad koondatakse ja käsitletakse pärast avalikustamisperioodi tervikuna. Mõju on koormust vähendav.</w:t>
      </w:r>
      <w:r w:rsidRPr="005C0B2D">
        <w:rPr>
          <w:rFonts w:ascii="Times New Roman" w:eastAsia="Times New Roman" w:hAnsi="Times New Roman" w:cs="Times New Roman"/>
          <w:color w:val="000000" w:themeColor="text1"/>
          <w:sz w:val="24"/>
          <w:szCs w:val="24"/>
        </w:rPr>
        <w:t xml:space="preserve"> </w:t>
      </w:r>
    </w:p>
    <w:p w14:paraId="29C159E6" w14:textId="6D9364B7" w:rsidR="00A74F8C" w:rsidRPr="005C0B2D" w:rsidRDefault="0A7B5905" w:rsidP="005C0B2D">
      <w:pPr>
        <w:pStyle w:val="Loendilik"/>
        <w:numPr>
          <w:ilvl w:val="0"/>
          <w:numId w:val="27"/>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avalikkusele ja keskkonnaorganisatsioonidele.</w:t>
      </w:r>
      <w:r w:rsidR="4C988460" w:rsidRPr="005C0B2D">
        <w:rPr>
          <w:rFonts w:ascii="Times New Roman" w:eastAsia="Times New Roman" w:hAnsi="Times New Roman" w:cs="Times New Roman"/>
          <w:b/>
          <w:bCs/>
          <w:color w:val="000000" w:themeColor="text1"/>
          <w:sz w:val="24"/>
          <w:szCs w:val="24"/>
        </w:rPr>
        <w:t xml:space="preserve"> </w:t>
      </w:r>
      <w:r w:rsidR="5719FAD5" w:rsidRPr="005C0B2D">
        <w:rPr>
          <w:rFonts w:ascii="Times New Roman" w:eastAsia="Times New Roman" w:hAnsi="Times New Roman" w:cs="Times New Roman"/>
          <w:color w:val="000000" w:themeColor="text1"/>
          <w:sz w:val="24"/>
          <w:szCs w:val="24"/>
        </w:rPr>
        <w:t>Sisuline osalusvõimalus KMH programmi etapis säilib, kuna programm avalikustatakse</w:t>
      </w:r>
      <w:r w:rsidR="00446C7B">
        <w:rPr>
          <w:rFonts w:ascii="Times New Roman" w:eastAsia="Times New Roman" w:hAnsi="Times New Roman" w:cs="Times New Roman"/>
          <w:color w:val="000000" w:themeColor="text1"/>
          <w:sz w:val="24"/>
          <w:szCs w:val="24"/>
        </w:rPr>
        <w:t xml:space="preserve"> (avalik väljapanek)</w:t>
      </w:r>
      <w:r w:rsidR="5719FAD5" w:rsidRPr="005C0B2D">
        <w:rPr>
          <w:rFonts w:ascii="Times New Roman" w:eastAsia="Times New Roman" w:hAnsi="Times New Roman" w:cs="Times New Roman"/>
          <w:color w:val="000000" w:themeColor="text1"/>
          <w:sz w:val="24"/>
          <w:szCs w:val="24"/>
        </w:rPr>
        <w:t xml:space="preserve"> ning seisukohti saab jätkuvalt esitada kirjalikult. Kohustusliku avaliku arutelu ärajätmine muudab menetluse vormi, kuid ei piira avalikkuse teavitamist ega võimalust esitada ettepanekuid ja vastuväiteid.</w:t>
      </w:r>
      <w:r w:rsidR="36676DE8" w:rsidRPr="005C0B2D">
        <w:rPr>
          <w:rFonts w:ascii="Times New Roman" w:eastAsia="Times New Roman" w:hAnsi="Times New Roman" w:cs="Times New Roman"/>
          <w:color w:val="000000" w:themeColor="text1"/>
          <w:sz w:val="24"/>
          <w:szCs w:val="24"/>
        </w:rPr>
        <w:t xml:space="preserve"> Kohustuslik KMH programmi arutelu on senises praktikas olnud </w:t>
      </w:r>
      <w:r w:rsidR="61F24B27" w:rsidRPr="005C0B2D">
        <w:rPr>
          <w:rFonts w:ascii="Times New Roman" w:eastAsia="Times New Roman" w:hAnsi="Times New Roman" w:cs="Times New Roman"/>
          <w:color w:val="000000" w:themeColor="text1"/>
          <w:sz w:val="24"/>
          <w:szCs w:val="24"/>
        </w:rPr>
        <w:t xml:space="preserve">pigem </w:t>
      </w:r>
      <w:r w:rsidR="36676DE8" w:rsidRPr="005C0B2D">
        <w:rPr>
          <w:rFonts w:ascii="Times New Roman" w:eastAsia="Times New Roman" w:hAnsi="Times New Roman" w:cs="Times New Roman"/>
          <w:color w:val="000000" w:themeColor="text1"/>
          <w:sz w:val="24"/>
          <w:szCs w:val="24"/>
        </w:rPr>
        <w:t xml:space="preserve">formaalne ega ole andnud lisandväärtust, sest selles etapis puuduvad veel analüüsid ja mõjude hinnangud. </w:t>
      </w:r>
      <w:r w:rsidR="63887D9D" w:rsidRPr="005C0B2D">
        <w:rPr>
          <w:rFonts w:ascii="Times New Roman" w:eastAsia="Times New Roman" w:hAnsi="Times New Roman" w:cs="Times New Roman"/>
          <w:color w:val="000000" w:themeColor="text1"/>
          <w:sz w:val="24"/>
          <w:szCs w:val="24"/>
        </w:rPr>
        <w:t>KMH a</w:t>
      </w:r>
      <w:r w:rsidR="36676DE8" w:rsidRPr="005C0B2D">
        <w:rPr>
          <w:rFonts w:ascii="Times New Roman" w:eastAsia="Times New Roman" w:hAnsi="Times New Roman" w:cs="Times New Roman"/>
          <w:color w:val="000000" w:themeColor="text1"/>
          <w:sz w:val="24"/>
          <w:szCs w:val="24"/>
        </w:rPr>
        <w:t>ruande avaliku arutelu toimumine avaliku</w:t>
      </w:r>
      <w:r w:rsidR="00446C7B">
        <w:rPr>
          <w:rFonts w:ascii="Times New Roman" w:eastAsia="Times New Roman" w:hAnsi="Times New Roman" w:cs="Times New Roman"/>
          <w:color w:val="000000" w:themeColor="text1"/>
          <w:sz w:val="24"/>
          <w:szCs w:val="24"/>
        </w:rPr>
        <w:t xml:space="preserve"> </w:t>
      </w:r>
      <w:r w:rsidR="0F3BCC4E" w:rsidRPr="005C0B2D">
        <w:rPr>
          <w:rFonts w:ascii="Times New Roman" w:eastAsia="Times New Roman" w:hAnsi="Times New Roman" w:cs="Times New Roman"/>
          <w:color w:val="000000" w:themeColor="text1"/>
          <w:sz w:val="24"/>
          <w:szCs w:val="24"/>
        </w:rPr>
        <w:t>väljapaneku raames</w:t>
      </w:r>
      <w:r w:rsidR="36676DE8" w:rsidRPr="005C0B2D">
        <w:rPr>
          <w:rFonts w:ascii="Times New Roman" w:eastAsia="Times New Roman" w:hAnsi="Times New Roman" w:cs="Times New Roman"/>
          <w:color w:val="000000" w:themeColor="text1"/>
          <w:sz w:val="24"/>
          <w:szCs w:val="24"/>
        </w:rPr>
        <w:t xml:space="preserve"> võimaldab arutelul osalejatel tutvuda tegelike hinnangute ja uuringutega ning esitada sisulisi ettepanekuid. Uus </w:t>
      </w:r>
      <w:r w:rsidR="793D191C" w:rsidRPr="005C0B2D">
        <w:rPr>
          <w:rFonts w:ascii="Times New Roman" w:eastAsia="Times New Roman" w:hAnsi="Times New Roman" w:cs="Times New Roman"/>
          <w:color w:val="000000" w:themeColor="text1"/>
          <w:sz w:val="24"/>
          <w:szCs w:val="24"/>
        </w:rPr>
        <w:t xml:space="preserve">lähenemine </w:t>
      </w:r>
      <w:r w:rsidR="36676DE8" w:rsidRPr="005C0B2D">
        <w:rPr>
          <w:rFonts w:ascii="Times New Roman" w:eastAsia="Times New Roman" w:hAnsi="Times New Roman" w:cs="Times New Roman"/>
          <w:color w:val="000000" w:themeColor="text1"/>
          <w:sz w:val="24"/>
          <w:szCs w:val="24"/>
        </w:rPr>
        <w:t>annab avalikkusele ka võimaluse esitada pärast arutelu täiendavaid kirjalikke küsimusi ja ettepanekuid, mis tugevdab avalikkuse rolli KMH lõppjärelduste kujunemisel. Kokkuvõttes paraneb avalikkuse kaasatus ning suureneb võimalus KMH aruande sisu mõjutada.</w:t>
      </w:r>
      <w:r w:rsidR="627AE7E8" w:rsidRPr="005C0B2D">
        <w:rPr>
          <w:rFonts w:ascii="Times New Roman" w:eastAsia="Times New Roman" w:hAnsi="Times New Roman" w:cs="Times New Roman"/>
          <w:color w:val="000000" w:themeColor="text1"/>
          <w:sz w:val="24"/>
          <w:szCs w:val="24"/>
        </w:rPr>
        <w:t xml:space="preserve"> </w:t>
      </w:r>
    </w:p>
    <w:p w14:paraId="6FA83D09" w14:textId="77777777" w:rsidR="00C84CB9" w:rsidRDefault="32A4284A" w:rsidP="00E44A97">
      <w:pPr>
        <w:pStyle w:val="Loendilik"/>
        <w:numPr>
          <w:ilvl w:val="0"/>
          <w:numId w:val="27"/>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Halduskoormus. Halduskoormus väheneb kõikidel osapooltel, kuna KMH programmi avalik arutelu kui formaalne protseduur jääb ära. Menetlus muutub lühemaks ja vähem bürokraatlikuks, säilitades samas avalikkuse sisulise osaluse võimaluse.</w:t>
      </w:r>
    </w:p>
    <w:p w14:paraId="6FB85B39" w14:textId="77777777" w:rsidR="00C84CB9" w:rsidRDefault="00C84CB9" w:rsidP="00E44A97">
      <w:pPr>
        <w:pStyle w:val="Loendilik"/>
        <w:ind w:left="357"/>
        <w:jc w:val="both"/>
        <w:rPr>
          <w:rFonts w:ascii="Times New Roman" w:eastAsia="Times New Roman" w:hAnsi="Times New Roman" w:cs="Times New Roman"/>
          <w:color w:val="000000" w:themeColor="text1"/>
          <w:sz w:val="24"/>
          <w:szCs w:val="24"/>
        </w:rPr>
      </w:pPr>
    </w:p>
    <w:p w14:paraId="219DF96D" w14:textId="243A6819" w:rsidR="793C7801" w:rsidRPr="00C84CB9" w:rsidRDefault="7C75ECC2" w:rsidP="00E44A97">
      <w:pPr>
        <w:contextualSpacing/>
        <w:jc w:val="both"/>
        <w:rPr>
          <w:rFonts w:ascii="Times New Roman" w:eastAsia="Times New Roman" w:hAnsi="Times New Roman" w:cs="Times New Roman"/>
          <w:color w:val="000000" w:themeColor="text1"/>
          <w:sz w:val="24"/>
          <w:szCs w:val="24"/>
        </w:rPr>
      </w:pPr>
      <w:r w:rsidRPr="00C84CB9">
        <w:rPr>
          <w:rFonts w:ascii="Times New Roman" w:eastAsia="Times New Roman" w:hAnsi="Times New Roman" w:cs="Times New Roman"/>
          <w:b/>
          <w:bCs/>
          <w:color w:val="000000" w:themeColor="text1"/>
          <w:sz w:val="24"/>
          <w:szCs w:val="24"/>
        </w:rPr>
        <w:t>6.1</w:t>
      </w:r>
      <w:r w:rsidR="6D5E2715" w:rsidRPr="00C84CB9">
        <w:rPr>
          <w:rFonts w:ascii="Times New Roman" w:eastAsia="Times New Roman" w:hAnsi="Times New Roman" w:cs="Times New Roman"/>
          <w:b/>
          <w:bCs/>
          <w:color w:val="000000" w:themeColor="text1"/>
          <w:sz w:val="24"/>
          <w:szCs w:val="24"/>
        </w:rPr>
        <w:t>2</w:t>
      </w:r>
      <w:r w:rsidRPr="00C84CB9">
        <w:rPr>
          <w:rFonts w:ascii="Times New Roman" w:eastAsia="Times New Roman" w:hAnsi="Times New Roman" w:cs="Times New Roman"/>
          <w:b/>
          <w:bCs/>
          <w:color w:val="000000" w:themeColor="text1"/>
          <w:sz w:val="24"/>
          <w:szCs w:val="24"/>
        </w:rPr>
        <w:t>. Mõju avaldav muudatus</w:t>
      </w:r>
    </w:p>
    <w:p w14:paraId="10E03E69" w14:textId="6C58627F" w:rsidR="69C29EAC" w:rsidRPr="005C0B2D" w:rsidRDefault="69C29EAC" w:rsidP="00E44A97">
      <w:pPr>
        <w:contextualSpacing/>
        <w:jc w:val="both"/>
        <w:rPr>
          <w:rFonts w:ascii="Times New Roman" w:eastAsia="Times New Roman" w:hAnsi="Times New Roman" w:cs="Times New Roman"/>
          <w:color w:val="000000" w:themeColor="text1"/>
          <w:sz w:val="24"/>
          <w:szCs w:val="24"/>
        </w:rPr>
      </w:pPr>
    </w:p>
    <w:p w14:paraId="65F860A8" w14:textId="17D0A098" w:rsidR="275CB382" w:rsidRPr="005C0B2D" w:rsidRDefault="7C75ECC2" w:rsidP="00C84CB9">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Täpsustatakse või loobutakse KMH programmi</w:t>
      </w:r>
      <w:r w:rsidR="315E6004" w:rsidRPr="005C0B2D">
        <w:rPr>
          <w:rFonts w:ascii="Times New Roman" w:eastAsia="Times New Roman" w:hAnsi="Times New Roman" w:cs="Times New Roman"/>
          <w:color w:val="000000" w:themeColor="text1"/>
          <w:sz w:val="24"/>
          <w:szCs w:val="24"/>
        </w:rPr>
        <w:t xml:space="preserve"> ja aruande</w:t>
      </w:r>
      <w:r w:rsidRPr="005C0B2D">
        <w:rPr>
          <w:rFonts w:ascii="Times New Roman" w:eastAsia="Times New Roman" w:hAnsi="Times New Roman" w:cs="Times New Roman"/>
          <w:color w:val="000000" w:themeColor="text1"/>
          <w:sz w:val="24"/>
          <w:szCs w:val="24"/>
        </w:rPr>
        <w:t xml:space="preserve">ga seotud </w:t>
      </w:r>
      <w:r w:rsidR="27832DF9" w:rsidRPr="005C0B2D">
        <w:rPr>
          <w:rFonts w:ascii="Times New Roman" w:eastAsia="Times New Roman" w:hAnsi="Times New Roman" w:cs="Times New Roman"/>
          <w:color w:val="000000" w:themeColor="text1"/>
          <w:sz w:val="24"/>
          <w:szCs w:val="24"/>
        </w:rPr>
        <w:t>sisuli</w:t>
      </w:r>
      <w:r w:rsidR="40E5A365" w:rsidRPr="005C0B2D">
        <w:rPr>
          <w:rFonts w:ascii="Times New Roman" w:eastAsia="Times New Roman" w:hAnsi="Times New Roman" w:cs="Times New Roman"/>
          <w:color w:val="000000" w:themeColor="text1"/>
          <w:sz w:val="24"/>
          <w:szCs w:val="24"/>
        </w:rPr>
        <w:t>se lisandväärtuseta</w:t>
      </w:r>
      <w:r w:rsidR="27832DF9"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menetlustoimingutest</w:t>
      </w:r>
      <w:r w:rsidR="3DC86647" w:rsidRPr="005C0B2D">
        <w:rPr>
          <w:rFonts w:ascii="Times New Roman" w:eastAsia="Times New Roman" w:hAnsi="Times New Roman" w:cs="Times New Roman"/>
          <w:color w:val="000000" w:themeColor="text1"/>
          <w:sz w:val="24"/>
          <w:szCs w:val="24"/>
        </w:rPr>
        <w:t>:</w:t>
      </w:r>
      <w:r w:rsidR="4E9F4044" w:rsidRPr="005C0B2D">
        <w:rPr>
          <w:rFonts w:ascii="Times New Roman" w:eastAsia="Times New Roman" w:hAnsi="Times New Roman" w:cs="Times New Roman"/>
          <w:color w:val="000000" w:themeColor="text1"/>
          <w:sz w:val="24"/>
          <w:szCs w:val="24"/>
        </w:rPr>
        <w:t xml:space="preserve"> </w:t>
      </w:r>
      <w:r w:rsidR="44C8E9C7" w:rsidRPr="005C0B2D">
        <w:rPr>
          <w:rFonts w:ascii="Times New Roman" w:eastAsia="Times New Roman" w:hAnsi="Times New Roman" w:cs="Times New Roman"/>
          <w:color w:val="000000" w:themeColor="text1"/>
          <w:sz w:val="24"/>
          <w:szCs w:val="24"/>
        </w:rPr>
        <w:t>avalikustamisele eelneva</w:t>
      </w:r>
      <w:r w:rsidR="6C4F8229" w:rsidRPr="005C0B2D">
        <w:rPr>
          <w:rFonts w:ascii="Times New Roman" w:eastAsia="Times New Roman" w:hAnsi="Times New Roman" w:cs="Times New Roman"/>
          <w:color w:val="000000" w:themeColor="text1"/>
          <w:sz w:val="24"/>
          <w:szCs w:val="24"/>
        </w:rPr>
        <w:t>st</w:t>
      </w:r>
      <w:r w:rsidR="44C8E9C7" w:rsidRPr="005C0B2D">
        <w:rPr>
          <w:rFonts w:ascii="Times New Roman" w:eastAsia="Times New Roman" w:hAnsi="Times New Roman" w:cs="Times New Roman"/>
          <w:color w:val="000000" w:themeColor="text1"/>
          <w:sz w:val="24"/>
          <w:szCs w:val="24"/>
        </w:rPr>
        <w:t xml:space="preserve"> formaalse</w:t>
      </w:r>
      <w:r w:rsidR="6C4F8229" w:rsidRPr="005C0B2D">
        <w:rPr>
          <w:rFonts w:ascii="Times New Roman" w:eastAsia="Times New Roman" w:hAnsi="Times New Roman" w:cs="Times New Roman"/>
          <w:color w:val="000000" w:themeColor="text1"/>
          <w:sz w:val="24"/>
          <w:szCs w:val="24"/>
        </w:rPr>
        <w:t>st</w:t>
      </w:r>
      <w:r w:rsidR="44C8E9C7" w:rsidRPr="005C0B2D">
        <w:rPr>
          <w:rFonts w:ascii="Times New Roman" w:eastAsia="Times New Roman" w:hAnsi="Times New Roman" w:cs="Times New Roman"/>
          <w:color w:val="000000" w:themeColor="text1"/>
          <w:sz w:val="24"/>
          <w:szCs w:val="24"/>
        </w:rPr>
        <w:t xml:space="preserve"> KMH programmi</w:t>
      </w:r>
      <w:r w:rsidR="63C2D95E" w:rsidRPr="005C0B2D">
        <w:rPr>
          <w:rFonts w:ascii="Times New Roman" w:eastAsia="Times New Roman" w:hAnsi="Times New Roman" w:cs="Times New Roman"/>
          <w:color w:val="000000" w:themeColor="text1"/>
          <w:sz w:val="24"/>
          <w:szCs w:val="24"/>
        </w:rPr>
        <w:t>/</w:t>
      </w:r>
      <w:r w:rsidR="44C8E9C7" w:rsidRPr="005C0B2D">
        <w:rPr>
          <w:rFonts w:ascii="Times New Roman" w:eastAsia="Times New Roman" w:hAnsi="Times New Roman" w:cs="Times New Roman"/>
          <w:color w:val="000000" w:themeColor="text1"/>
          <w:sz w:val="24"/>
          <w:szCs w:val="24"/>
        </w:rPr>
        <w:t>aruande kontrolli kaotami</w:t>
      </w:r>
      <w:r w:rsidR="18F73895" w:rsidRPr="005C0B2D">
        <w:rPr>
          <w:rFonts w:ascii="Times New Roman" w:eastAsia="Times New Roman" w:hAnsi="Times New Roman" w:cs="Times New Roman"/>
          <w:color w:val="000000" w:themeColor="text1"/>
          <w:sz w:val="24"/>
          <w:szCs w:val="24"/>
        </w:rPr>
        <w:t>sest</w:t>
      </w:r>
      <w:r w:rsidR="5640C83C" w:rsidRPr="005C0B2D">
        <w:rPr>
          <w:rFonts w:ascii="Times New Roman" w:eastAsia="Times New Roman" w:hAnsi="Times New Roman" w:cs="Times New Roman"/>
          <w:color w:val="000000" w:themeColor="text1"/>
          <w:sz w:val="24"/>
          <w:szCs w:val="24"/>
        </w:rPr>
        <w:t xml:space="preserve"> </w:t>
      </w:r>
      <w:r w:rsidR="55E5CE80" w:rsidRPr="005C0B2D">
        <w:rPr>
          <w:rFonts w:ascii="Times New Roman" w:eastAsia="Times New Roman" w:hAnsi="Times New Roman" w:cs="Times New Roman"/>
          <w:color w:val="000000" w:themeColor="text1"/>
          <w:sz w:val="24"/>
          <w:szCs w:val="24"/>
        </w:rPr>
        <w:t>ning</w:t>
      </w:r>
      <w:r w:rsidR="284890B9" w:rsidRPr="005C0B2D">
        <w:rPr>
          <w:rFonts w:ascii="Times New Roman" w:eastAsia="Times New Roman" w:hAnsi="Times New Roman" w:cs="Times New Roman"/>
          <w:color w:val="000000" w:themeColor="text1"/>
          <w:sz w:val="24"/>
          <w:szCs w:val="24"/>
        </w:rPr>
        <w:t xml:space="preserve"> </w:t>
      </w:r>
      <w:r w:rsidR="4C522644" w:rsidRPr="005C0B2D">
        <w:rPr>
          <w:rFonts w:ascii="Times New Roman" w:eastAsia="Times New Roman" w:hAnsi="Times New Roman" w:cs="Times New Roman"/>
          <w:color w:val="000000" w:themeColor="text1"/>
          <w:sz w:val="24"/>
          <w:szCs w:val="24"/>
        </w:rPr>
        <w:t xml:space="preserve">arutelu järgsest </w:t>
      </w:r>
      <w:r w:rsidR="077D5E87" w:rsidRPr="005C0B2D">
        <w:rPr>
          <w:rFonts w:ascii="Times New Roman" w:eastAsia="Times New Roman" w:hAnsi="Times New Roman" w:cs="Times New Roman"/>
          <w:color w:val="000000" w:themeColor="text1"/>
          <w:sz w:val="24"/>
          <w:szCs w:val="24"/>
        </w:rPr>
        <w:t xml:space="preserve">asjakohasuse ja piisavuse osas </w:t>
      </w:r>
      <w:r w:rsidR="4C522644" w:rsidRPr="005C0B2D">
        <w:rPr>
          <w:rFonts w:ascii="Times New Roman" w:eastAsia="Times New Roman" w:hAnsi="Times New Roman" w:cs="Times New Roman"/>
          <w:color w:val="000000" w:themeColor="text1"/>
          <w:sz w:val="24"/>
          <w:szCs w:val="24"/>
        </w:rPr>
        <w:t>seisukoha</w:t>
      </w:r>
      <w:r w:rsidR="15ACCD63" w:rsidRPr="005C0B2D">
        <w:rPr>
          <w:rFonts w:ascii="Times New Roman" w:eastAsia="Times New Roman" w:hAnsi="Times New Roman" w:cs="Times New Roman"/>
          <w:color w:val="000000" w:themeColor="text1"/>
          <w:sz w:val="24"/>
          <w:szCs w:val="24"/>
        </w:rPr>
        <w:t xml:space="preserve"> andmise </w:t>
      </w:r>
      <w:r w:rsidR="4C522644" w:rsidRPr="005C0B2D">
        <w:rPr>
          <w:rFonts w:ascii="Times New Roman" w:eastAsia="Times New Roman" w:hAnsi="Times New Roman" w:cs="Times New Roman"/>
          <w:color w:val="000000" w:themeColor="text1"/>
          <w:sz w:val="24"/>
          <w:szCs w:val="24"/>
        </w:rPr>
        <w:t>nõudest</w:t>
      </w:r>
      <w:r w:rsidR="284890B9" w:rsidRPr="005C0B2D">
        <w:rPr>
          <w:rFonts w:ascii="Times New Roman" w:eastAsia="Times New Roman" w:hAnsi="Times New Roman" w:cs="Times New Roman"/>
          <w:color w:val="000000" w:themeColor="text1"/>
          <w:sz w:val="24"/>
          <w:szCs w:val="24"/>
        </w:rPr>
        <w:t>.</w:t>
      </w:r>
    </w:p>
    <w:p w14:paraId="6CC3F884" w14:textId="7E3C0CC8" w:rsidR="69C29EAC" w:rsidRPr="005C0B2D" w:rsidRDefault="69C29EAC" w:rsidP="005C0B2D">
      <w:pPr>
        <w:contextualSpacing/>
        <w:jc w:val="both"/>
        <w:rPr>
          <w:rFonts w:ascii="Times New Roman" w:eastAsia="Times New Roman" w:hAnsi="Times New Roman" w:cs="Times New Roman"/>
          <w:color w:val="000000" w:themeColor="text1"/>
          <w:sz w:val="24"/>
          <w:szCs w:val="24"/>
        </w:rPr>
      </w:pPr>
    </w:p>
    <w:p w14:paraId="704F1D0C" w14:textId="1C6F2E2D" w:rsidR="483EC016" w:rsidRPr="005C0B2D" w:rsidRDefault="284890B9" w:rsidP="005C0B2D">
      <w:pPr>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Sihtrühm</w:t>
      </w:r>
    </w:p>
    <w:p w14:paraId="259AAD09" w14:textId="1070C0F7" w:rsidR="008D04EB" w:rsidRPr="005C0B2D" w:rsidRDefault="0D8F7BA6"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KMH osapooled: otsustajad, arend</w:t>
      </w:r>
      <w:r w:rsidR="7EB387F2" w:rsidRPr="005C0B2D">
        <w:rPr>
          <w:rFonts w:ascii="Times New Roman" w:eastAsia="Times New Roman" w:hAnsi="Times New Roman" w:cs="Times New Roman"/>
          <w:color w:val="000000" w:themeColor="text1"/>
          <w:sz w:val="24"/>
          <w:szCs w:val="24"/>
        </w:rPr>
        <w:t>ajad, eksperdid</w:t>
      </w:r>
      <w:r w:rsidR="7B24CD31" w:rsidRPr="005C0B2D">
        <w:rPr>
          <w:rFonts w:ascii="Times New Roman" w:eastAsia="Times New Roman" w:hAnsi="Times New Roman" w:cs="Times New Roman"/>
          <w:color w:val="000000" w:themeColor="text1"/>
          <w:sz w:val="24"/>
          <w:szCs w:val="24"/>
        </w:rPr>
        <w:t>.</w:t>
      </w:r>
    </w:p>
    <w:p w14:paraId="026671C2" w14:textId="3928B942" w:rsidR="00B376F0" w:rsidRPr="005C0B2D" w:rsidRDefault="00B376F0" w:rsidP="005C0B2D">
      <w:pPr>
        <w:contextualSpacing/>
        <w:jc w:val="both"/>
        <w:rPr>
          <w:rFonts w:ascii="Times New Roman" w:eastAsia="Times New Roman" w:hAnsi="Times New Roman" w:cs="Times New Roman"/>
          <w:color w:val="000000" w:themeColor="text1"/>
          <w:sz w:val="24"/>
          <w:szCs w:val="24"/>
        </w:rPr>
      </w:pPr>
    </w:p>
    <w:p w14:paraId="44FB70D6" w14:textId="40CCCB0F" w:rsidR="483EC016" w:rsidRPr="005C0B2D" w:rsidRDefault="284890B9" w:rsidP="005C0B2D">
      <w:pPr>
        <w:spacing w:after="0"/>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lastRenderedPageBreak/>
        <w:t>Kaasnev mõju</w:t>
      </w:r>
    </w:p>
    <w:p w14:paraId="55C5BF97" w14:textId="727E4C75" w:rsidR="00932D22" w:rsidRPr="005C0B2D" w:rsidRDefault="1EA8C90E" w:rsidP="005C0B2D">
      <w:pPr>
        <w:pStyle w:val="Loendilik"/>
        <w:numPr>
          <w:ilvl w:val="0"/>
          <w:numId w:val="26"/>
        </w:numPr>
        <w:spacing w:after="0"/>
        <w:ind w:left="360"/>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keskkonnale.</w:t>
      </w:r>
      <w:r w:rsidR="45E609F9" w:rsidRPr="005C0B2D">
        <w:rPr>
          <w:rFonts w:ascii="Times New Roman" w:eastAsia="Times New Roman" w:hAnsi="Times New Roman" w:cs="Times New Roman"/>
          <w:color w:val="000000" w:themeColor="text1"/>
          <w:sz w:val="24"/>
          <w:szCs w:val="24"/>
        </w:rPr>
        <w:t xml:space="preserve"> </w:t>
      </w:r>
      <w:r w:rsidRPr="005C0B2D">
        <w:rPr>
          <w:rFonts w:ascii="Times New Roman" w:eastAsia="Times New Roman" w:hAnsi="Times New Roman" w:cs="Times New Roman"/>
          <w:color w:val="000000" w:themeColor="text1"/>
          <w:sz w:val="24"/>
          <w:szCs w:val="24"/>
        </w:rPr>
        <w:t>Muudatus ei mõjuta KMH sisulist kvaliteeti ega keskkonnakaitse taset</w:t>
      </w:r>
      <w:r w:rsidR="45E609F9" w:rsidRPr="005C0B2D">
        <w:rPr>
          <w:rFonts w:ascii="Times New Roman" w:eastAsia="Times New Roman" w:hAnsi="Times New Roman" w:cs="Times New Roman"/>
          <w:color w:val="000000" w:themeColor="text1"/>
          <w:sz w:val="24"/>
          <w:szCs w:val="24"/>
        </w:rPr>
        <w:t>, kuna nii programm</w:t>
      </w:r>
      <w:r w:rsidR="65FD6BD6" w:rsidRPr="005C0B2D">
        <w:rPr>
          <w:rFonts w:ascii="Times New Roman" w:eastAsia="Times New Roman" w:hAnsi="Times New Roman" w:cs="Times New Roman"/>
          <w:color w:val="000000" w:themeColor="text1"/>
          <w:sz w:val="24"/>
          <w:szCs w:val="24"/>
        </w:rPr>
        <w:t>i</w:t>
      </w:r>
      <w:r w:rsidR="53663845" w:rsidRPr="005C0B2D">
        <w:rPr>
          <w:rFonts w:ascii="Times New Roman" w:eastAsia="Times New Roman" w:hAnsi="Times New Roman" w:cs="Times New Roman"/>
          <w:color w:val="000000" w:themeColor="text1"/>
          <w:sz w:val="24"/>
          <w:szCs w:val="24"/>
        </w:rPr>
        <w:t xml:space="preserve"> kui ka </w:t>
      </w:r>
      <w:r w:rsidR="45E609F9" w:rsidRPr="005C0B2D">
        <w:rPr>
          <w:rFonts w:ascii="Times New Roman" w:eastAsia="Times New Roman" w:hAnsi="Times New Roman" w:cs="Times New Roman"/>
          <w:color w:val="000000" w:themeColor="text1"/>
          <w:sz w:val="24"/>
          <w:szCs w:val="24"/>
        </w:rPr>
        <w:t xml:space="preserve">aruande </w:t>
      </w:r>
      <w:r w:rsidRPr="005C0B2D">
        <w:rPr>
          <w:rFonts w:ascii="Times New Roman" w:eastAsia="Times New Roman" w:hAnsi="Times New Roman" w:cs="Times New Roman"/>
          <w:color w:val="000000" w:themeColor="text1"/>
          <w:sz w:val="24"/>
          <w:szCs w:val="24"/>
        </w:rPr>
        <w:t>sisuline nõuetele vastavuse kontroll</w:t>
      </w:r>
      <w:r w:rsidR="65FD6BD6" w:rsidRPr="005C0B2D">
        <w:rPr>
          <w:rFonts w:ascii="Times New Roman" w:eastAsia="Times New Roman" w:hAnsi="Times New Roman" w:cs="Times New Roman"/>
          <w:color w:val="000000" w:themeColor="text1"/>
          <w:sz w:val="24"/>
          <w:szCs w:val="24"/>
        </w:rPr>
        <w:t>, mis peab tagama sisulise kvaliteedi,</w:t>
      </w:r>
      <w:r w:rsidRPr="005C0B2D">
        <w:rPr>
          <w:rFonts w:ascii="Times New Roman" w:eastAsia="Times New Roman" w:hAnsi="Times New Roman" w:cs="Times New Roman"/>
          <w:color w:val="000000" w:themeColor="text1"/>
          <w:sz w:val="24"/>
          <w:szCs w:val="24"/>
        </w:rPr>
        <w:t xml:space="preserve"> jääb </w:t>
      </w:r>
      <w:r w:rsidR="65FD6BD6" w:rsidRPr="005C0B2D">
        <w:rPr>
          <w:rFonts w:ascii="Times New Roman" w:eastAsia="Times New Roman" w:hAnsi="Times New Roman" w:cs="Times New Roman"/>
          <w:color w:val="000000" w:themeColor="text1"/>
          <w:sz w:val="24"/>
          <w:szCs w:val="24"/>
        </w:rPr>
        <w:t>kehtima</w:t>
      </w:r>
      <w:r w:rsidRPr="005C0B2D">
        <w:rPr>
          <w:rFonts w:ascii="Times New Roman" w:eastAsia="Times New Roman" w:hAnsi="Times New Roman" w:cs="Times New Roman"/>
          <w:color w:val="000000" w:themeColor="text1"/>
          <w:sz w:val="24"/>
          <w:szCs w:val="24"/>
        </w:rPr>
        <w:t xml:space="preserve">. </w:t>
      </w:r>
    </w:p>
    <w:p w14:paraId="3F33ED5B" w14:textId="3AF5126C" w:rsidR="00A30C40" w:rsidRPr="005C0B2D" w:rsidRDefault="1148D244" w:rsidP="005C0B2D">
      <w:pPr>
        <w:pStyle w:val="Loendilik"/>
        <w:numPr>
          <w:ilvl w:val="0"/>
          <w:numId w:val="26"/>
        </w:numPr>
        <w:spacing w:after="0"/>
        <w:ind w:left="360"/>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otsustaja</w:t>
      </w:r>
      <w:r w:rsidR="6DBDC864" w:rsidRPr="005C0B2D">
        <w:rPr>
          <w:rFonts w:ascii="Times New Roman" w:eastAsia="Times New Roman" w:hAnsi="Times New Roman" w:cs="Times New Roman"/>
          <w:color w:val="000000" w:themeColor="text1"/>
          <w:sz w:val="24"/>
          <w:szCs w:val="24"/>
        </w:rPr>
        <w:t>te</w:t>
      </w:r>
      <w:r w:rsidRPr="005C0B2D">
        <w:rPr>
          <w:rFonts w:ascii="Times New Roman" w:eastAsia="Times New Roman" w:hAnsi="Times New Roman" w:cs="Times New Roman"/>
          <w:color w:val="000000" w:themeColor="text1"/>
          <w:sz w:val="24"/>
          <w:szCs w:val="24"/>
        </w:rPr>
        <w:t>le.</w:t>
      </w:r>
      <w:r w:rsidRPr="005C0B2D">
        <w:rPr>
          <w:rFonts w:ascii="Times New Roman" w:eastAsia="Times New Roman" w:hAnsi="Times New Roman" w:cs="Times New Roman"/>
          <w:b/>
          <w:bCs/>
          <w:color w:val="000000" w:themeColor="text1"/>
          <w:sz w:val="24"/>
          <w:szCs w:val="24"/>
        </w:rPr>
        <w:t xml:space="preserve"> </w:t>
      </w:r>
      <w:r w:rsidRPr="005C0B2D">
        <w:rPr>
          <w:rFonts w:ascii="Times New Roman" w:eastAsia="Times New Roman" w:hAnsi="Times New Roman" w:cs="Times New Roman"/>
          <w:color w:val="000000" w:themeColor="text1"/>
          <w:sz w:val="24"/>
          <w:szCs w:val="24"/>
        </w:rPr>
        <w:t xml:space="preserve">Otsustaja töökoormus väheneb, kuna kaovad </w:t>
      </w:r>
      <w:r w:rsidR="153E6770" w:rsidRPr="005C0B2D">
        <w:rPr>
          <w:rFonts w:ascii="Times New Roman" w:eastAsia="Times New Roman" w:hAnsi="Times New Roman" w:cs="Times New Roman"/>
          <w:color w:val="000000" w:themeColor="text1"/>
          <w:sz w:val="24"/>
          <w:szCs w:val="24"/>
        </w:rPr>
        <w:t xml:space="preserve">eelnevad </w:t>
      </w:r>
      <w:r w:rsidRPr="005C0B2D">
        <w:rPr>
          <w:rFonts w:ascii="Times New Roman" w:eastAsia="Times New Roman" w:hAnsi="Times New Roman" w:cs="Times New Roman"/>
          <w:color w:val="000000" w:themeColor="text1"/>
          <w:sz w:val="24"/>
          <w:szCs w:val="24"/>
        </w:rPr>
        <w:t xml:space="preserve">formaalsed kontrollid ja </w:t>
      </w:r>
      <w:r w:rsidR="0ACE9E70" w:rsidRPr="005C0B2D">
        <w:rPr>
          <w:rFonts w:ascii="Times New Roman" w:eastAsia="Times New Roman" w:hAnsi="Times New Roman" w:cs="Times New Roman"/>
          <w:color w:val="000000" w:themeColor="text1"/>
          <w:sz w:val="24"/>
          <w:szCs w:val="24"/>
        </w:rPr>
        <w:t xml:space="preserve">avalikustamise </w:t>
      </w:r>
      <w:r w:rsidRPr="005C0B2D">
        <w:rPr>
          <w:rFonts w:ascii="Times New Roman" w:eastAsia="Times New Roman" w:hAnsi="Times New Roman" w:cs="Times New Roman"/>
          <w:color w:val="000000" w:themeColor="text1"/>
          <w:sz w:val="24"/>
          <w:szCs w:val="24"/>
        </w:rPr>
        <w:t>järel antavad eraldi seisukohad, mis ei parendanud hindamise sisu, kuid pikendasid menetlust. Menetlus muutub lihtsamaks ja otsustaja saab keskenduda sisulistele küsimustele.</w:t>
      </w:r>
    </w:p>
    <w:p w14:paraId="292ECCDD" w14:textId="0AEFD8E7" w:rsidR="0068423E" w:rsidRPr="005C0B2D" w:rsidRDefault="05F436AF" w:rsidP="005C0B2D">
      <w:pPr>
        <w:pStyle w:val="Loendilik"/>
        <w:numPr>
          <w:ilvl w:val="0"/>
          <w:numId w:val="26"/>
        </w:numPr>
        <w:spacing w:after="0"/>
        <w:ind w:left="360"/>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Mõju arendaja</w:t>
      </w:r>
      <w:r w:rsidR="6DBDC864" w:rsidRPr="005C0B2D">
        <w:rPr>
          <w:rFonts w:ascii="Times New Roman" w:eastAsia="Times New Roman" w:hAnsi="Times New Roman" w:cs="Times New Roman"/>
          <w:color w:val="000000" w:themeColor="text1"/>
          <w:sz w:val="24"/>
          <w:szCs w:val="24"/>
        </w:rPr>
        <w:t>te</w:t>
      </w:r>
      <w:r w:rsidRPr="005C0B2D">
        <w:rPr>
          <w:rFonts w:ascii="Times New Roman" w:eastAsia="Times New Roman" w:hAnsi="Times New Roman" w:cs="Times New Roman"/>
          <w:color w:val="000000" w:themeColor="text1"/>
          <w:sz w:val="24"/>
          <w:szCs w:val="24"/>
        </w:rPr>
        <w:t>le</w:t>
      </w:r>
      <w:r w:rsidR="094FCE8B" w:rsidRPr="005C0B2D">
        <w:rPr>
          <w:rFonts w:ascii="Times New Roman" w:eastAsia="Times New Roman" w:hAnsi="Times New Roman" w:cs="Times New Roman"/>
          <w:color w:val="000000" w:themeColor="text1"/>
          <w:sz w:val="24"/>
          <w:szCs w:val="24"/>
        </w:rPr>
        <w:t xml:space="preserve"> ja eksper</w:t>
      </w:r>
      <w:r w:rsidR="6DBDC864" w:rsidRPr="005C0B2D">
        <w:rPr>
          <w:rFonts w:ascii="Times New Roman" w:eastAsia="Times New Roman" w:hAnsi="Times New Roman" w:cs="Times New Roman"/>
          <w:color w:val="000000" w:themeColor="text1"/>
          <w:sz w:val="24"/>
          <w:szCs w:val="24"/>
        </w:rPr>
        <w:t>tidele</w:t>
      </w:r>
      <w:r w:rsidRPr="005C0B2D">
        <w:rPr>
          <w:rFonts w:ascii="Times New Roman" w:eastAsia="Times New Roman" w:hAnsi="Times New Roman" w:cs="Times New Roman"/>
          <w:color w:val="000000" w:themeColor="text1"/>
          <w:sz w:val="24"/>
          <w:szCs w:val="24"/>
        </w:rPr>
        <w:t>.</w:t>
      </w:r>
      <w:r w:rsidRPr="005C0B2D">
        <w:rPr>
          <w:rFonts w:ascii="Times New Roman" w:eastAsia="Times New Roman" w:hAnsi="Times New Roman" w:cs="Times New Roman"/>
          <w:b/>
          <w:bCs/>
          <w:color w:val="000000" w:themeColor="text1"/>
          <w:sz w:val="24"/>
          <w:szCs w:val="24"/>
        </w:rPr>
        <w:t xml:space="preserve"> </w:t>
      </w:r>
      <w:r w:rsidR="094FCE8B" w:rsidRPr="005C0B2D">
        <w:rPr>
          <w:rFonts w:ascii="Times New Roman" w:eastAsia="Times New Roman" w:hAnsi="Times New Roman" w:cs="Times New Roman"/>
          <w:color w:val="000000" w:themeColor="text1"/>
          <w:sz w:val="24"/>
          <w:szCs w:val="24"/>
        </w:rPr>
        <w:t>V</w:t>
      </w:r>
      <w:r w:rsidRPr="005C0B2D">
        <w:rPr>
          <w:rFonts w:ascii="Times New Roman" w:eastAsia="Times New Roman" w:hAnsi="Times New Roman" w:cs="Times New Roman"/>
          <w:color w:val="000000" w:themeColor="text1"/>
          <w:sz w:val="24"/>
          <w:szCs w:val="24"/>
        </w:rPr>
        <w:t>äheneb halduskoormus</w:t>
      </w:r>
      <w:r w:rsidR="71F94E01" w:rsidRPr="005C0B2D">
        <w:rPr>
          <w:rFonts w:ascii="Times New Roman" w:eastAsia="Times New Roman" w:hAnsi="Times New Roman" w:cs="Times New Roman"/>
          <w:color w:val="000000" w:themeColor="text1"/>
          <w:sz w:val="24"/>
          <w:szCs w:val="24"/>
        </w:rPr>
        <w:t xml:space="preserve"> ja kiireneb menetlus</w:t>
      </w:r>
      <w:r w:rsidR="2DEDA99B" w:rsidRPr="005C0B2D">
        <w:rPr>
          <w:rFonts w:ascii="Times New Roman" w:eastAsia="Times New Roman" w:hAnsi="Times New Roman" w:cs="Times New Roman"/>
          <w:color w:val="000000" w:themeColor="text1"/>
          <w:sz w:val="24"/>
          <w:szCs w:val="24"/>
        </w:rPr>
        <w:t xml:space="preserve"> (</w:t>
      </w:r>
      <w:r w:rsidR="682BE18A" w:rsidRPr="005C0B2D">
        <w:rPr>
          <w:rFonts w:ascii="Times New Roman" w:eastAsia="Times New Roman" w:hAnsi="Times New Roman" w:cs="Times New Roman"/>
          <w:color w:val="000000" w:themeColor="text1"/>
          <w:sz w:val="24"/>
          <w:szCs w:val="24"/>
        </w:rPr>
        <w:t xml:space="preserve">nii programmi kui ka aruande etapis </w:t>
      </w:r>
      <w:r w:rsidR="2DEDA99B" w:rsidRPr="005C0B2D">
        <w:rPr>
          <w:rFonts w:ascii="Times New Roman" w:eastAsia="Times New Roman" w:hAnsi="Times New Roman" w:cs="Times New Roman"/>
          <w:color w:val="000000" w:themeColor="text1"/>
          <w:sz w:val="24"/>
          <w:szCs w:val="24"/>
        </w:rPr>
        <w:t>vähemalt</w:t>
      </w:r>
      <w:r w:rsidR="682BE18A" w:rsidRPr="005C0B2D">
        <w:rPr>
          <w:rFonts w:ascii="Times New Roman" w:eastAsia="Times New Roman" w:hAnsi="Times New Roman" w:cs="Times New Roman"/>
          <w:color w:val="000000" w:themeColor="text1"/>
          <w:sz w:val="24"/>
          <w:szCs w:val="24"/>
        </w:rPr>
        <w:t xml:space="preserve"> 35 päeva, kokku 70 päeva)</w:t>
      </w:r>
      <w:r w:rsidRPr="005C0B2D">
        <w:rPr>
          <w:rFonts w:ascii="Times New Roman" w:eastAsia="Times New Roman" w:hAnsi="Times New Roman" w:cs="Times New Roman"/>
          <w:color w:val="000000" w:themeColor="text1"/>
          <w:sz w:val="24"/>
          <w:szCs w:val="24"/>
        </w:rPr>
        <w:t xml:space="preserve">, sest </w:t>
      </w:r>
      <w:r w:rsidR="39DEF473" w:rsidRPr="005C0B2D">
        <w:rPr>
          <w:rFonts w:ascii="Times New Roman" w:eastAsia="Times New Roman" w:hAnsi="Times New Roman" w:cs="Times New Roman"/>
          <w:color w:val="000000" w:themeColor="text1"/>
          <w:sz w:val="24"/>
          <w:szCs w:val="24"/>
        </w:rPr>
        <w:t>sisulise lisandväärtuseta</w:t>
      </w:r>
      <w:r w:rsidR="65023F72" w:rsidRPr="005C0B2D">
        <w:rPr>
          <w:rFonts w:ascii="Times New Roman" w:eastAsia="Times New Roman" w:hAnsi="Times New Roman" w:cs="Times New Roman"/>
          <w:color w:val="000000" w:themeColor="text1"/>
          <w:sz w:val="24"/>
          <w:szCs w:val="24"/>
        </w:rPr>
        <w:t xml:space="preserve"> menetlusetappidest loobutakse</w:t>
      </w:r>
      <w:r w:rsidR="4D0F2B0F" w:rsidRPr="005C0B2D">
        <w:rPr>
          <w:rFonts w:ascii="Times New Roman" w:eastAsia="Times New Roman" w:hAnsi="Times New Roman" w:cs="Times New Roman"/>
          <w:color w:val="000000" w:themeColor="text1"/>
          <w:sz w:val="24"/>
          <w:szCs w:val="24"/>
        </w:rPr>
        <w:t>.</w:t>
      </w:r>
      <w:r w:rsidR="290B0CCC" w:rsidRPr="005C0B2D">
        <w:rPr>
          <w:rFonts w:ascii="Times New Roman" w:eastAsia="Times New Roman" w:hAnsi="Times New Roman" w:cs="Times New Roman"/>
          <w:color w:val="000000" w:themeColor="text1"/>
          <w:sz w:val="24"/>
          <w:szCs w:val="24"/>
        </w:rPr>
        <w:t xml:space="preserve"> </w:t>
      </w:r>
    </w:p>
    <w:p w14:paraId="728D193F" w14:textId="19256AB4" w:rsidR="5A30F256" w:rsidRPr="005C0B2D" w:rsidRDefault="5A30F256" w:rsidP="00E44A97">
      <w:pPr>
        <w:pStyle w:val="Loendilik"/>
        <w:numPr>
          <w:ilvl w:val="0"/>
          <w:numId w:val="26"/>
        </w:numPr>
        <w:ind w:left="357" w:hanging="357"/>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Halduskoormus.</w:t>
      </w:r>
      <w:r w:rsidRPr="005C0B2D">
        <w:rPr>
          <w:rFonts w:ascii="Times New Roman" w:eastAsia="Times New Roman" w:hAnsi="Times New Roman" w:cs="Times New Roman"/>
          <w:b/>
          <w:bCs/>
          <w:color w:val="000000" w:themeColor="text1"/>
          <w:sz w:val="24"/>
          <w:szCs w:val="24"/>
        </w:rPr>
        <w:t xml:space="preserve"> </w:t>
      </w:r>
      <w:r w:rsidRPr="005C0B2D">
        <w:rPr>
          <w:rFonts w:ascii="Times New Roman" w:eastAsia="Times New Roman" w:hAnsi="Times New Roman" w:cs="Times New Roman"/>
          <w:color w:val="000000" w:themeColor="text1"/>
          <w:sz w:val="24"/>
          <w:szCs w:val="24"/>
        </w:rPr>
        <w:t xml:space="preserve">Halduskoormus väheneb kõigil osapooltel, kuna kaovad sisulist väärtust mitte andvad formaalsed kontrollid ja </w:t>
      </w:r>
      <w:r w:rsidR="7C6D980A" w:rsidRPr="005C0B2D">
        <w:rPr>
          <w:rFonts w:ascii="Times New Roman" w:eastAsia="Times New Roman" w:hAnsi="Times New Roman" w:cs="Times New Roman"/>
          <w:color w:val="000000" w:themeColor="text1"/>
          <w:sz w:val="24"/>
          <w:szCs w:val="24"/>
        </w:rPr>
        <w:t xml:space="preserve">avalikustamise </w:t>
      </w:r>
      <w:r w:rsidRPr="005C0B2D">
        <w:rPr>
          <w:rFonts w:ascii="Times New Roman" w:eastAsia="Times New Roman" w:hAnsi="Times New Roman" w:cs="Times New Roman"/>
          <w:color w:val="000000" w:themeColor="text1"/>
          <w:sz w:val="24"/>
          <w:szCs w:val="24"/>
        </w:rPr>
        <w:t>järel antavad eraldi seisukohad. Menetlus muutub lühemaks ja vähem bürokraatlikuks.</w:t>
      </w:r>
    </w:p>
    <w:p w14:paraId="42EF19CB" w14:textId="23777E23" w:rsidR="7AD5BD65" w:rsidRPr="005C0B2D" w:rsidRDefault="7AD5BD65" w:rsidP="00E44A97">
      <w:pPr>
        <w:contextualSpacing/>
        <w:jc w:val="both"/>
        <w:rPr>
          <w:rFonts w:ascii="Times New Roman" w:eastAsia="Times New Roman" w:hAnsi="Times New Roman" w:cs="Times New Roman"/>
          <w:color w:val="000000" w:themeColor="text1"/>
          <w:sz w:val="24"/>
          <w:szCs w:val="24"/>
        </w:rPr>
      </w:pPr>
    </w:p>
    <w:p w14:paraId="604C93F3" w14:textId="50444451" w:rsidR="275CB382" w:rsidRPr="005C0B2D" w:rsidRDefault="3F6FDB3D" w:rsidP="00E44A97">
      <w:pPr>
        <w:contextualSpacing/>
        <w:jc w:val="both"/>
        <w:rPr>
          <w:rFonts w:ascii="Times New Roman" w:hAnsi="Times New Roman" w:cs="Times New Roman"/>
          <w:sz w:val="24"/>
          <w:szCs w:val="24"/>
        </w:rPr>
      </w:pPr>
      <w:r w:rsidRPr="005C0B2D">
        <w:rPr>
          <w:rFonts w:ascii="Times New Roman" w:eastAsia="Times New Roman" w:hAnsi="Times New Roman" w:cs="Times New Roman"/>
          <w:b/>
          <w:bCs/>
          <w:color w:val="000000" w:themeColor="text1"/>
          <w:sz w:val="24"/>
          <w:szCs w:val="24"/>
        </w:rPr>
        <w:t>6.1</w:t>
      </w:r>
      <w:r w:rsidR="1B80B13E" w:rsidRPr="005C0B2D">
        <w:rPr>
          <w:rFonts w:ascii="Times New Roman" w:eastAsia="Times New Roman" w:hAnsi="Times New Roman" w:cs="Times New Roman"/>
          <w:b/>
          <w:bCs/>
          <w:color w:val="000000" w:themeColor="text1"/>
          <w:sz w:val="24"/>
          <w:szCs w:val="24"/>
        </w:rPr>
        <w:t>3</w:t>
      </w:r>
      <w:r w:rsidRPr="005C0B2D">
        <w:rPr>
          <w:rFonts w:ascii="Times New Roman" w:eastAsia="Times New Roman" w:hAnsi="Times New Roman" w:cs="Times New Roman"/>
          <w:b/>
          <w:bCs/>
          <w:color w:val="000000" w:themeColor="text1"/>
          <w:sz w:val="24"/>
          <w:szCs w:val="24"/>
        </w:rPr>
        <w:t>. Mõju avaldav muudatus</w:t>
      </w:r>
    </w:p>
    <w:p w14:paraId="146CF4EA" w14:textId="0500343F" w:rsidR="69C29EAC" w:rsidRPr="005C0B2D" w:rsidRDefault="69C29EAC" w:rsidP="00E44A97">
      <w:pPr>
        <w:contextualSpacing/>
        <w:jc w:val="both"/>
        <w:rPr>
          <w:rFonts w:ascii="Times New Roman" w:eastAsia="Times New Roman" w:hAnsi="Times New Roman" w:cs="Times New Roman"/>
          <w:b/>
          <w:bCs/>
          <w:color w:val="000000" w:themeColor="text1"/>
          <w:sz w:val="24"/>
          <w:szCs w:val="24"/>
        </w:rPr>
      </w:pPr>
    </w:p>
    <w:p w14:paraId="73EE67C3" w14:textId="16CFFA7F" w:rsidR="69C29EAC" w:rsidRPr="005C0B2D" w:rsidRDefault="02F7F26C" w:rsidP="005C0B2D">
      <w:pPr>
        <w:contextualSpacing/>
        <w:jc w:val="both"/>
        <w:rPr>
          <w:rFonts w:ascii="Times New Roman" w:eastAsia="Times New Roman" w:hAnsi="Times New Roman" w:cs="Times New Roman"/>
          <w:sz w:val="24"/>
          <w:szCs w:val="24"/>
        </w:rPr>
      </w:pPr>
      <w:proofErr w:type="spellStart"/>
      <w:r w:rsidRPr="005C0B2D">
        <w:rPr>
          <w:rFonts w:ascii="Times New Roman" w:eastAsia="Times New Roman" w:hAnsi="Times New Roman" w:cs="Times New Roman"/>
          <w:color w:val="000000" w:themeColor="text1"/>
          <w:sz w:val="24"/>
          <w:szCs w:val="24"/>
        </w:rPr>
        <w:t>Järelhindamise</w:t>
      </w:r>
      <w:proofErr w:type="spellEnd"/>
      <w:r w:rsidRPr="005C0B2D">
        <w:rPr>
          <w:rFonts w:ascii="Times New Roman" w:eastAsia="Times New Roman" w:hAnsi="Times New Roman" w:cs="Times New Roman"/>
          <w:color w:val="000000" w:themeColor="text1"/>
          <w:sz w:val="24"/>
          <w:szCs w:val="24"/>
        </w:rPr>
        <w:t xml:space="preserve"> menetluse </w:t>
      </w:r>
      <w:proofErr w:type="spellStart"/>
      <w:r w:rsidR="58CC2588" w:rsidRPr="005C0B2D">
        <w:rPr>
          <w:rFonts w:ascii="Times New Roman" w:eastAsia="Times New Roman" w:hAnsi="Times New Roman" w:cs="Times New Roman"/>
          <w:color w:val="000000" w:themeColor="text1"/>
          <w:sz w:val="24"/>
          <w:szCs w:val="24"/>
        </w:rPr>
        <w:t>KeHJS</w:t>
      </w:r>
      <w:proofErr w:type="spellEnd"/>
      <w:r w:rsidR="58CC2588" w:rsidRPr="005C0B2D">
        <w:rPr>
          <w:rFonts w:ascii="Times New Roman" w:eastAsia="Times New Roman" w:hAnsi="Times New Roman" w:cs="Times New Roman"/>
          <w:color w:val="000000" w:themeColor="text1"/>
          <w:sz w:val="24"/>
          <w:szCs w:val="24"/>
        </w:rPr>
        <w:t xml:space="preserve"> reguleeritud kujul </w:t>
      </w:r>
      <w:r w:rsidRPr="005C0B2D">
        <w:rPr>
          <w:rFonts w:ascii="Times New Roman" w:eastAsia="Times New Roman" w:hAnsi="Times New Roman" w:cs="Times New Roman"/>
          <w:color w:val="000000" w:themeColor="text1"/>
          <w:sz w:val="24"/>
          <w:szCs w:val="24"/>
        </w:rPr>
        <w:t>kaotamine, kuna se</w:t>
      </w:r>
      <w:r w:rsidR="3C06DCF9" w:rsidRPr="005C0B2D">
        <w:rPr>
          <w:rFonts w:ascii="Times New Roman" w:eastAsia="Times New Roman" w:hAnsi="Times New Roman" w:cs="Times New Roman"/>
          <w:color w:val="000000" w:themeColor="text1"/>
          <w:sz w:val="24"/>
          <w:szCs w:val="24"/>
        </w:rPr>
        <w:t>e</w:t>
      </w:r>
      <w:r w:rsidRPr="005C0B2D">
        <w:rPr>
          <w:rFonts w:ascii="Times New Roman" w:eastAsia="Times New Roman" w:hAnsi="Times New Roman" w:cs="Times New Roman"/>
          <w:color w:val="000000" w:themeColor="text1"/>
          <w:sz w:val="24"/>
          <w:szCs w:val="24"/>
        </w:rPr>
        <w:t xml:space="preserve"> pole praktikas rakendunud</w:t>
      </w:r>
      <w:r w:rsidR="7735A8FA" w:rsidRPr="005C0B2D">
        <w:rPr>
          <w:rFonts w:ascii="Times New Roman" w:eastAsia="Times New Roman" w:hAnsi="Times New Roman" w:cs="Times New Roman"/>
          <w:color w:val="000000" w:themeColor="text1"/>
          <w:sz w:val="24"/>
          <w:szCs w:val="24"/>
        </w:rPr>
        <w:t>.</w:t>
      </w:r>
      <w:r w:rsidRPr="005C0B2D">
        <w:rPr>
          <w:rFonts w:ascii="Times New Roman" w:eastAsia="Times New Roman" w:hAnsi="Times New Roman" w:cs="Times New Roman"/>
          <w:color w:val="000000" w:themeColor="text1"/>
          <w:sz w:val="24"/>
          <w:szCs w:val="24"/>
        </w:rPr>
        <w:t xml:space="preserve"> </w:t>
      </w:r>
      <w:proofErr w:type="spellStart"/>
      <w:r w:rsidR="7735A8FA" w:rsidRPr="005C0B2D">
        <w:rPr>
          <w:rFonts w:ascii="Times New Roman" w:eastAsia="Times New Roman" w:hAnsi="Times New Roman" w:cs="Times New Roman"/>
          <w:color w:val="000000" w:themeColor="text1"/>
          <w:sz w:val="24"/>
          <w:szCs w:val="24"/>
        </w:rPr>
        <w:t>Järelhindamise</w:t>
      </w:r>
      <w:r w:rsidR="29F66C1A" w:rsidRPr="005C0B2D">
        <w:rPr>
          <w:rFonts w:ascii="Times New Roman" w:eastAsia="Times New Roman" w:hAnsi="Times New Roman" w:cs="Times New Roman"/>
          <w:color w:val="000000" w:themeColor="text1"/>
          <w:sz w:val="24"/>
          <w:szCs w:val="24"/>
        </w:rPr>
        <w:t>ga</w:t>
      </w:r>
      <w:proofErr w:type="spellEnd"/>
      <w:r w:rsidR="29F66C1A" w:rsidRPr="005C0B2D">
        <w:rPr>
          <w:rFonts w:ascii="Times New Roman" w:eastAsia="Times New Roman" w:hAnsi="Times New Roman" w:cs="Times New Roman"/>
          <w:color w:val="000000" w:themeColor="text1"/>
          <w:sz w:val="24"/>
          <w:szCs w:val="24"/>
        </w:rPr>
        <w:t xml:space="preserve"> taotletavad</w:t>
      </w:r>
      <w:r w:rsidR="7735A8FA" w:rsidRPr="005C0B2D">
        <w:rPr>
          <w:rFonts w:ascii="Times New Roman" w:eastAsia="Times New Roman" w:hAnsi="Times New Roman" w:cs="Times New Roman"/>
          <w:color w:val="000000" w:themeColor="text1"/>
          <w:sz w:val="24"/>
          <w:szCs w:val="24"/>
        </w:rPr>
        <w:t xml:space="preserve"> eesmärgid </w:t>
      </w:r>
      <w:r w:rsidR="5C0E4209" w:rsidRPr="005C0B2D">
        <w:rPr>
          <w:rFonts w:ascii="Times New Roman" w:eastAsia="Times New Roman" w:hAnsi="Times New Roman" w:cs="Times New Roman"/>
          <w:color w:val="000000" w:themeColor="text1"/>
          <w:sz w:val="24"/>
          <w:szCs w:val="24"/>
        </w:rPr>
        <w:t xml:space="preserve">(tegevuse tegelike mõjude hindamine, täiendavate meetmete vajaduse selgitamine) </w:t>
      </w:r>
      <w:r w:rsidR="7735A8FA" w:rsidRPr="005C0B2D">
        <w:rPr>
          <w:rFonts w:ascii="Times New Roman" w:eastAsia="Times New Roman" w:hAnsi="Times New Roman" w:cs="Times New Roman"/>
          <w:color w:val="000000" w:themeColor="text1"/>
          <w:sz w:val="24"/>
          <w:szCs w:val="24"/>
        </w:rPr>
        <w:t xml:space="preserve">on </w:t>
      </w:r>
      <w:r w:rsidR="2B2FA7AC" w:rsidRPr="005C0B2D">
        <w:rPr>
          <w:rFonts w:ascii="Times New Roman" w:eastAsia="Times New Roman" w:hAnsi="Times New Roman" w:cs="Times New Roman"/>
          <w:sz w:val="24"/>
          <w:szCs w:val="24"/>
        </w:rPr>
        <w:t>juba</w:t>
      </w:r>
      <w:r w:rsidR="26FB5B4F" w:rsidRPr="005C0B2D">
        <w:rPr>
          <w:rFonts w:ascii="Times New Roman" w:eastAsia="Times New Roman" w:hAnsi="Times New Roman" w:cs="Times New Roman"/>
          <w:sz w:val="24"/>
          <w:szCs w:val="24"/>
        </w:rPr>
        <w:t xml:space="preserve"> kaetud</w:t>
      </w:r>
      <w:r w:rsidR="2B2FA7AC" w:rsidRPr="005C0B2D">
        <w:rPr>
          <w:rFonts w:ascii="Times New Roman" w:eastAsia="Times New Roman" w:hAnsi="Times New Roman" w:cs="Times New Roman"/>
          <w:sz w:val="24"/>
          <w:szCs w:val="24"/>
        </w:rPr>
        <w:t xml:space="preserve"> toimiva </w:t>
      </w:r>
      <w:r w:rsidRPr="005C0B2D">
        <w:rPr>
          <w:rFonts w:ascii="Times New Roman" w:eastAsia="Times New Roman" w:hAnsi="Times New Roman" w:cs="Times New Roman"/>
          <w:sz w:val="24"/>
          <w:szCs w:val="24"/>
        </w:rPr>
        <w:t>tegevusloapõhise seire</w:t>
      </w:r>
      <w:r w:rsidR="26FB5B4F" w:rsidRPr="005C0B2D">
        <w:rPr>
          <w:rFonts w:ascii="Times New Roman" w:eastAsia="Times New Roman" w:hAnsi="Times New Roman" w:cs="Times New Roman"/>
          <w:sz w:val="24"/>
          <w:szCs w:val="24"/>
        </w:rPr>
        <w:t>, aruandluse ja kogutud</w:t>
      </w:r>
      <w:r w:rsidRPr="005C0B2D">
        <w:rPr>
          <w:rFonts w:ascii="Times New Roman" w:eastAsia="Times New Roman" w:hAnsi="Times New Roman" w:cs="Times New Roman"/>
          <w:sz w:val="24"/>
          <w:szCs w:val="24"/>
        </w:rPr>
        <w:t xml:space="preserve"> andmete analüüsi</w:t>
      </w:r>
      <w:r w:rsidR="26FB5B4F" w:rsidRPr="005C0B2D">
        <w:rPr>
          <w:rFonts w:ascii="Times New Roman" w:eastAsia="Times New Roman" w:hAnsi="Times New Roman" w:cs="Times New Roman"/>
          <w:sz w:val="24"/>
          <w:szCs w:val="24"/>
        </w:rPr>
        <w:t>ga</w:t>
      </w:r>
      <w:r w:rsidRPr="005C0B2D">
        <w:rPr>
          <w:rFonts w:ascii="Times New Roman" w:eastAsia="Times New Roman" w:hAnsi="Times New Roman" w:cs="Times New Roman"/>
          <w:sz w:val="24"/>
          <w:szCs w:val="24"/>
        </w:rPr>
        <w:t>.</w:t>
      </w:r>
    </w:p>
    <w:p w14:paraId="0CFC3297" w14:textId="3E90ED74" w:rsidR="4467E21A" w:rsidRPr="005C0B2D" w:rsidRDefault="4467E21A" w:rsidP="005C0B2D">
      <w:pPr>
        <w:contextualSpacing/>
        <w:jc w:val="both"/>
        <w:rPr>
          <w:rFonts w:ascii="Times New Roman" w:eastAsia="Times New Roman" w:hAnsi="Times New Roman" w:cs="Times New Roman"/>
          <w:sz w:val="24"/>
          <w:szCs w:val="24"/>
        </w:rPr>
      </w:pPr>
    </w:p>
    <w:p w14:paraId="36AE3DD0" w14:textId="1C6F2E2D" w:rsidR="312D1C70" w:rsidRPr="005C0B2D" w:rsidRDefault="2C167AEC" w:rsidP="005C0B2D">
      <w:pPr>
        <w:contextualSpacing/>
        <w:jc w:val="both"/>
        <w:rPr>
          <w:rFonts w:ascii="Times New Roman" w:eastAsia="Times New Roman" w:hAnsi="Times New Roman" w:cs="Times New Roman"/>
          <w:color w:val="000000" w:themeColor="text1"/>
          <w:sz w:val="24"/>
          <w:szCs w:val="24"/>
          <w:u w:val="single"/>
        </w:rPr>
      </w:pPr>
      <w:r w:rsidRPr="005C0B2D">
        <w:rPr>
          <w:rFonts w:ascii="Times New Roman" w:eastAsia="Times New Roman" w:hAnsi="Times New Roman" w:cs="Times New Roman"/>
          <w:color w:val="000000" w:themeColor="text1"/>
          <w:sz w:val="24"/>
          <w:szCs w:val="24"/>
          <w:u w:val="single"/>
        </w:rPr>
        <w:t>Sihtrühm</w:t>
      </w:r>
    </w:p>
    <w:p w14:paraId="6EC311A5" w14:textId="3707389B" w:rsidR="009C14B3" w:rsidRPr="005C0B2D" w:rsidRDefault="2B51E005" w:rsidP="005C0B2D">
      <w:pPr>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rPr>
        <w:t>KMH osapooled.</w:t>
      </w:r>
    </w:p>
    <w:p w14:paraId="7FEA8E04" w14:textId="77777777" w:rsidR="009C14B3" w:rsidRPr="005C0B2D" w:rsidRDefault="009C14B3" w:rsidP="005C0B2D">
      <w:pPr>
        <w:contextualSpacing/>
        <w:jc w:val="both"/>
        <w:rPr>
          <w:rFonts w:ascii="Times New Roman" w:eastAsia="Times New Roman" w:hAnsi="Times New Roman" w:cs="Times New Roman"/>
          <w:color w:val="000000" w:themeColor="text1"/>
          <w:sz w:val="24"/>
          <w:szCs w:val="24"/>
        </w:rPr>
      </w:pPr>
    </w:p>
    <w:p w14:paraId="04D365CA" w14:textId="40CCCB0F" w:rsidR="312D1C70" w:rsidRPr="005C0B2D" w:rsidRDefault="2C167AEC" w:rsidP="005C0B2D">
      <w:pPr>
        <w:spacing w:after="0"/>
        <w:contextualSpacing/>
        <w:jc w:val="both"/>
        <w:rPr>
          <w:rFonts w:ascii="Times New Roman" w:eastAsia="Times New Roman" w:hAnsi="Times New Roman" w:cs="Times New Roman"/>
          <w:color w:val="000000" w:themeColor="text1"/>
          <w:sz w:val="24"/>
          <w:szCs w:val="24"/>
        </w:rPr>
      </w:pPr>
      <w:r w:rsidRPr="005C0B2D">
        <w:rPr>
          <w:rFonts w:ascii="Times New Roman" w:eastAsia="Times New Roman" w:hAnsi="Times New Roman" w:cs="Times New Roman"/>
          <w:color w:val="000000" w:themeColor="text1"/>
          <w:sz w:val="24"/>
          <w:szCs w:val="24"/>
          <w:u w:val="single"/>
        </w:rPr>
        <w:t>Kaasnev mõju</w:t>
      </w:r>
    </w:p>
    <w:p w14:paraId="41F1A72D" w14:textId="7BA52E83" w:rsidR="1081A2EB" w:rsidRPr="005C0B2D" w:rsidRDefault="49916A20" w:rsidP="005C0B2D">
      <w:pPr>
        <w:pStyle w:val="Loendilik"/>
        <w:numPr>
          <w:ilvl w:val="0"/>
          <w:numId w:val="25"/>
        </w:numPr>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Mõju keskkonnale. Mõju puudub. </w:t>
      </w:r>
      <w:proofErr w:type="spellStart"/>
      <w:r w:rsidRPr="005C0B2D">
        <w:rPr>
          <w:rFonts w:ascii="Times New Roman" w:eastAsia="Times New Roman" w:hAnsi="Times New Roman" w:cs="Times New Roman"/>
          <w:sz w:val="24"/>
          <w:szCs w:val="24"/>
        </w:rPr>
        <w:t>Järelhindamise</w:t>
      </w:r>
      <w:proofErr w:type="spellEnd"/>
      <w:r w:rsidRPr="005C0B2D">
        <w:rPr>
          <w:rFonts w:ascii="Times New Roman" w:eastAsia="Times New Roman" w:hAnsi="Times New Roman" w:cs="Times New Roman"/>
          <w:sz w:val="24"/>
          <w:szCs w:val="24"/>
        </w:rPr>
        <w:t xml:space="preserve"> eesmärgid on kaetud tegevusloapõhise seire kaudu ning eraldi </w:t>
      </w:r>
      <w:proofErr w:type="spellStart"/>
      <w:r w:rsidRPr="005C0B2D">
        <w:rPr>
          <w:rFonts w:ascii="Times New Roman" w:eastAsia="Times New Roman" w:hAnsi="Times New Roman" w:cs="Times New Roman"/>
          <w:sz w:val="24"/>
          <w:szCs w:val="24"/>
        </w:rPr>
        <w:t>järelhindamise</w:t>
      </w:r>
      <w:proofErr w:type="spellEnd"/>
      <w:r w:rsidRPr="005C0B2D">
        <w:rPr>
          <w:rFonts w:ascii="Times New Roman" w:eastAsia="Times New Roman" w:hAnsi="Times New Roman" w:cs="Times New Roman"/>
          <w:sz w:val="24"/>
          <w:szCs w:val="24"/>
        </w:rPr>
        <w:t xml:space="preserve"> menetluse puudumine ei vähenda keskkonnakaitse taset ega tegelike mõjude tuvastamise võimalusi. </w:t>
      </w:r>
    </w:p>
    <w:p w14:paraId="022968D0" w14:textId="77777777" w:rsidR="00E47435" w:rsidRPr="005C0B2D" w:rsidRDefault="07C86ECE" w:rsidP="005C0B2D">
      <w:pPr>
        <w:pStyle w:val="Loendilik"/>
        <w:numPr>
          <w:ilvl w:val="0"/>
          <w:numId w:val="25"/>
        </w:numPr>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Mõju osapooltele. Mõju puudub, kuna </w:t>
      </w:r>
      <w:proofErr w:type="spellStart"/>
      <w:r w:rsidRPr="005C0B2D">
        <w:rPr>
          <w:rFonts w:ascii="Times New Roman" w:eastAsia="Times New Roman" w:hAnsi="Times New Roman" w:cs="Times New Roman"/>
          <w:sz w:val="24"/>
          <w:szCs w:val="24"/>
        </w:rPr>
        <w:t>järelhindamise</w:t>
      </w:r>
      <w:proofErr w:type="spellEnd"/>
      <w:r w:rsidRPr="005C0B2D">
        <w:rPr>
          <w:rFonts w:ascii="Times New Roman" w:eastAsia="Times New Roman" w:hAnsi="Times New Roman" w:cs="Times New Roman"/>
          <w:sz w:val="24"/>
          <w:szCs w:val="24"/>
        </w:rPr>
        <w:t xml:space="preserve"> menetlust ei ole praktikas seni rakendatud ning osapooltel pole olnud selle menetluse osaga seotud kohustusi ega kulusid.</w:t>
      </w:r>
    </w:p>
    <w:p w14:paraId="6DD489EA" w14:textId="12BD45BF" w:rsidR="00846989" w:rsidRPr="005C0B2D" w:rsidRDefault="49916A20" w:rsidP="00C84CB9">
      <w:pPr>
        <w:pStyle w:val="Loendilik"/>
        <w:numPr>
          <w:ilvl w:val="0"/>
          <w:numId w:val="25"/>
        </w:numPr>
        <w:ind w:left="36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Halduskoormus. Halduskoormuse muutus puudub. </w:t>
      </w:r>
      <w:proofErr w:type="spellStart"/>
      <w:r w:rsidRPr="005C0B2D">
        <w:rPr>
          <w:rFonts w:ascii="Times New Roman" w:eastAsia="Times New Roman" w:hAnsi="Times New Roman" w:cs="Times New Roman"/>
          <w:sz w:val="24"/>
          <w:szCs w:val="24"/>
        </w:rPr>
        <w:t>Järelhindamist</w:t>
      </w:r>
      <w:proofErr w:type="spellEnd"/>
      <w:r w:rsidRPr="005C0B2D">
        <w:rPr>
          <w:rFonts w:ascii="Times New Roman" w:eastAsia="Times New Roman" w:hAnsi="Times New Roman" w:cs="Times New Roman"/>
          <w:sz w:val="24"/>
          <w:szCs w:val="24"/>
        </w:rPr>
        <w:t xml:space="preserve"> ei ole praktikas läbi viidud ning eraldi menetlusetapp ei ole ühelegi osapoolele koormust tekitanud.</w:t>
      </w:r>
    </w:p>
    <w:p w14:paraId="41976022" w14:textId="5E2CC069" w:rsidR="00A9238D" w:rsidRPr="005C0B2D" w:rsidRDefault="00A9238D" w:rsidP="00C84CB9">
      <w:pPr>
        <w:contextualSpacing/>
        <w:jc w:val="both"/>
        <w:rPr>
          <w:rFonts w:ascii="Times New Roman" w:eastAsia="Times New Roman" w:hAnsi="Times New Roman" w:cs="Times New Roman"/>
          <w:b/>
          <w:bCs/>
          <w:color w:val="000000" w:themeColor="text1"/>
          <w:sz w:val="24"/>
          <w:szCs w:val="24"/>
        </w:rPr>
      </w:pPr>
    </w:p>
    <w:p w14:paraId="1F0D5D80" w14:textId="0E7E1D2D" w:rsidR="00A9238D" w:rsidRPr="005C0B2D" w:rsidRDefault="00A9238D" w:rsidP="00C84CB9">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7. Seaduse rakendamisega seotud riigi ja kohaliku omavalitsuse tegevus, eeldatavad kulud ja tulud</w:t>
      </w:r>
    </w:p>
    <w:p w14:paraId="167D1E3A" w14:textId="77777777" w:rsidR="00A9238D" w:rsidRPr="005C0B2D" w:rsidRDefault="00A9238D" w:rsidP="005C0B2D">
      <w:pPr>
        <w:contextualSpacing/>
        <w:jc w:val="both"/>
        <w:rPr>
          <w:rFonts w:ascii="Times New Roman" w:hAnsi="Times New Roman" w:cs="Times New Roman"/>
          <w:sz w:val="24"/>
          <w:szCs w:val="24"/>
        </w:rPr>
      </w:pPr>
    </w:p>
    <w:p w14:paraId="70E17D77" w14:textId="20C6FE0C" w:rsidR="7A82A816" w:rsidRPr="005C0B2D" w:rsidRDefault="004631F9"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Eelnõu</w:t>
      </w:r>
      <w:r>
        <w:rPr>
          <w:rFonts w:ascii="Times New Roman" w:eastAsia="Times New Roman" w:hAnsi="Times New Roman" w:cs="Times New Roman"/>
          <w:sz w:val="24"/>
          <w:szCs w:val="24"/>
        </w:rPr>
        <w:t>ga kavandatavate</w:t>
      </w:r>
      <w:r w:rsidRPr="005C0B2D">
        <w:rPr>
          <w:rFonts w:ascii="Times New Roman" w:eastAsia="Times New Roman" w:hAnsi="Times New Roman" w:cs="Times New Roman"/>
          <w:sz w:val="24"/>
          <w:szCs w:val="24"/>
        </w:rPr>
        <w:t xml:space="preserve"> muudatus</w:t>
      </w:r>
      <w:r>
        <w:rPr>
          <w:rFonts w:ascii="Times New Roman" w:eastAsia="Times New Roman" w:hAnsi="Times New Roman" w:cs="Times New Roman"/>
          <w:sz w:val="24"/>
          <w:szCs w:val="24"/>
        </w:rPr>
        <w:t>tega</w:t>
      </w:r>
      <w:r w:rsidRPr="005C0B2D">
        <w:rPr>
          <w:rFonts w:ascii="Times New Roman" w:eastAsia="Times New Roman" w:hAnsi="Times New Roman" w:cs="Times New Roman"/>
          <w:sz w:val="24"/>
          <w:szCs w:val="24"/>
        </w:rPr>
        <w:t xml:space="preserve"> </w:t>
      </w:r>
      <w:r w:rsidR="0F860A27" w:rsidRPr="005C0B2D">
        <w:rPr>
          <w:rFonts w:ascii="Times New Roman" w:eastAsia="Times New Roman" w:hAnsi="Times New Roman" w:cs="Times New Roman"/>
          <w:sz w:val="24"/>
          <w:szCs w:val="24"/>
        </w:rPr>
        <w:t>ei kaasne otseseid riigieelarve tulusid ega kulusid. Muudatused on menetluslikud ja ei eelda täiendavate ressursside rakendamist, v.a vajalik on luua võimalus esitada arendajal koos tegevusloa taotlusega KMH eelhinnangu kavand. See eeldab väikese mahuga digiarendusi KOTKAS</w:t>
      </w:r>
      <w:r w:rsidR="218AFFF5" w:rsidRPr="005C0B2D">
        <w:rPr>
          <w:rFonts w:ascii="Times New Roman" w:eastAsia="Times New Roman" w:hAnsi="Times New Roman" w:cs="Times New Roman"/>
          <w:sz w:val="24"/>
          <w:szCs w:val="24"/>
        </w:rPr>
        <w:t>-</w:t>
      </w:r>
      <w:r w:rsidR="0F860A27" w:rsidRPr="005C0B2D">
        <w:rPr>
          <w:rFonts w:ascii="Times New Roman" w:eastAsia="Times New Roman" w:hAnsi="Times New Roman" w:cs="Times New Roman"/>
          <w:sz w:val="24"/>
          <w:szCs w:val="24"/>
        </w:rPr>
        <w:t>s ja e-ehituse platvormil. Neid arendusi rahastatakse olemasolevate arenduskulude eelarverealt, mistõttu muudatustest ei tulene täiendavat kulu riigieelarvele.</w:t>
      </w:r>
    </w:p>
    <w:p w14:paraId="2C2E126E" w14:textId="77777777" w:rsidR="00A9238D" w:rsidRPr="005C0B2D" w:rsidRDefault="00A9238D" w:rsidP="005C0B2D">
      <w:pPr>
        <w:contextualSpacing/>
        <w:jc w:val="both"/>
        <w:rPr>
          <w:rFonts w:ascii="Times New Roman" w:hAnsi="Times New Roman" w:cs="Times New Roman"/>
          <w:sz w:val="24"/>
          <w:szCs w:val="24"/>
        </w:rPr>
      </w:pPr>
    </w:p>
    <w:p w14:paraId="4F7BE3A6" w14:textId="3C13A385" w:rsidR="00A9238D" w:rsidRPr="005C0B2D" w:rsidRDefault="00A9238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8. Rakendusaktid</w:t>
      </w:r>
    </w:p>
    <w:p w14:paraId="4717C2E7" w14:textId="77777777" w:rsidR="00A9238D" w:rsidRPr="005C0B2D" w:rsidRDefault="00A9238D" w:rsidP="005C0B2D">
      <w:pPr>
        <w:contextualSpacing/>
        <w:jc w:val="both"/>
        <w:rPr>
          <w:rFonts w:ascii="Times New Roman" w:hAnsi="Times New Roman" w:cs="Times New Roman"/>
          <w:sz w:val="24"/>
          <w:szCs w:val="24"/>
        </w:rPr>
      </w:pPr>
    </w:p>
    <w:p w14:paraId="2EE84655" w14:textId="4964AA87" w:rsidR="00A9238D" w:rsidRPr="005C0B2D" w:rsidRDefault="5FAC63BC"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lastRenderedPageBreak/>
        <w:t>Keskkonnamõju hindamise ja keskkonnajuhtimissüsteemi seaduse</w:t>
      </w:r>
      <w:r w:rsidR="03BBE19C" w:rsidRPr="005C0B2D">
        <w:rPr>
          <w:rFonts w:ascii="Times New Roman" w:eastAsia="Times New Roman" w:hAnsi="Times New Roman" w:cs="Times New Roman"/>
          <w:sz w:val="24"/>
          <w:szCs w:val="24"/>
        </w:rPr>
        <w:t xml:space="preserve"> muutmisega seoses </w:t>
      </w:r>
      <w:r w:rsidRPr="005C0B2D">
        <w:rPr>
          <w:rFonts w:ascii="Times New Roman" w:eastAsia="Times New Roman" w:hAnsi="Times New Roman" w:cs="Times New Roman"/>
          <w:sz w:val="24"/>
          <w:szCs w:val="24"/>
        </w:rPr>
        <w:t>muudetakse</w:t>
      </w:r>
      <w:r w:rsidR="45CA4D3E" w:rsidRPr="005C0B2D">
        <w:rPr>
          <w:rFonts w:ascii="Times New Roman" w:eastAsia="Times New Roman" w:hAnsi="Times New Roman" w:cs="Times New Roman"/>
          <w:sz w:val="24"/>
          <w:szCs w:val="24"/>
        </w:rPr>
        <w:t xml:space="preserve"> järgmisi rakendusakte</w:t>
      </w:r>
      <w:r w:rsidR="417B98EF" w:rsidRPr="005C0B2D">
        <w:rPr>
          <w:rFonts w:ascii="Times New Roman" w:eastAsia="Times New Roman" w:hAnsi="Times New Roman" w:cs="Times New Roman"/>
          <w:sz w:val="24"/>
          <w:szCs w:val="24"/>
        </w:rPr>
        <w:t xml:space="preserve"> (määruste kavandid on toodud lisas)</w:t>
      </w:r>
      <w:r w:rsidR="45CA4D3E" w:rsidRPr="005C0B2D">
        <w:rPr>
          <w:rFonts w:ascii="Times New Roman" w:eastAsia="Times New Roman" w:hAnsi="Times New Roman" w:cs="Times New Roman"/>
          <w:sz w:val="24"/>
          <w:szCs w:val="24"/>
        </w:rPr>
        <w:t>:</w:t>
      </w:r>
    </w:p>
    <w:p w14:paraId="5F883996" w14:textId="78D4C256" w:rsidR="00A9238D" w:rsidRPr="005C0B2D" w:rsidRDefault="1A9C9457" w:rsidP="005C0B2D">
      <w:pPr>
        <w:pStyle w:val="Loendilik"/>
        <w:numPr>
          <w:ilvl w:val="0"/>
          <w:numId w:val="1"/>
        </w:numPr>
        <w:spacing w:after="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V</w:t>
      </w:r>
      <w:r w:rsidR="5FAC63BC" w:rsidRPr="005C0B2D">
        <w:rPr>
          <w:rFonts w:ascii="Times New Roman" w:eastAsia="Times New Roman" w:hAnsi="Times New Roman" w:cs="Times New Roman"/>
          <w:sz w:val="24"/>
          <w:szCs w:val="24"/>
        </w:rPr>
        <w:t>abariigi Valitsuse 29.08.2005. a määrus nr 224 „Tegevusvaldkondade, mille korral tuleb anda keskkonnamõju hindamise vajalikkuse eelhinnang, täpsustatud loetelu“</w:t>
      </w:r>
      <w:r w:rsidR="62BA5B65" w:rsidRPr="005C0B2D">
        <w:rPr>
          <w:rFonts w:ascii="Times New Roman" w:eastAsia="Times New Roman" w:hAnsi="Times New Roman" w:cs="Times New Roman"/>
          <w:sz w:val="24"/>
          <w:szCs w:val="24"/>
        </w:rPr>
        <w:t xml:space="preserve">, mis on kehtestatud </w:t>
      </w:r>
      <w:proofErr w:type="spellStart"/>
      <w:r w:rsidR="62BA5B65" w:rsidRPr="005C0B2D">
        <w:rPr>
          <w:rFonts w:ascii="Times New Roman" w:eastAsia="Times New Roman" w:hAnsi="Times New Roman" w:cs="Times New Roman"/>
          <w:sz w:val="24"/>
          <w:szCs w:val="24"/>
        </w:rPr>
        <w:t>KeHJS</w:t>
      </w:r>
      <w:proofErr w:type="spellEnd"/>
      <w:r w:rsidR="62BA5B65" w:rsidRPr="005C0B2D">
        <w:rPr>
          <w:rFonts w:ascii="Times New Roman" w:eastAsia="Times New Roman" w:hAnsi="Times New Roman" w:cs="Times New Roman"/>
          <w:sz w:val="24"/>
          <w:szCs w:val="24"/>
        </w:rPr>
        <w:t xml:space="preserve"> § 6 lõike 4 alus</w:t>
      </w:r>
      <w:r w:rsidR="348C3C8F" w:rsidRPr="005C0B2D">
        <w:rPr>
          <w:rFonts w:ascii="Times New Roman" w:eastAsia="Times New Roman" w:hAnsi="Times New Roman" w:cs="Times New Roman"/>
          <w:sz w:val="24"/>
          <w:szCs w:val="24"/>
        </w:rPr>
        <w:t>el</w:t>
      </w:r>
      <w:r w:rsidR="5FAC63BC" w:rsidRPr="005C0B2D">
        <w:rPr>
          <w:rFonts w:ascii="Times New Roman" w:eastAsia="Times New Roman" w:hAnsi="Times New Roman" w:cs="Times New Roman"/>
          <w:sz w:val="24"/>
          <w:szCs w:val="24"/>
        </w:rPr>
        <w:t xml:space="preserve">. Määruse muutmine on vajalik, kuna määruses sätestatud tegevusvaldkondade loetelu on seotud teatud kavandatavate tegevustega, mida muudetakse kõnesoleva eelnõuga. Samuti kavatsetakse määrust muuta seoses teatud tegevustega, mille kohta </w:t>
      </w:r>
      <w:r w:rsidR="5759A22A" w:rsidRPr="005C0B2D">
        <w:rPr>
          <w:rFonts w:ascii="Times New Roman" w:eastAsia="Times New Roman" w:hAnsi="Times New Roman" w:cs="Times New Roman"/>
          <w:sz w:val="24"/>
          <w:szCs w:val="24"/>
        </w:rPr>
        <w:t xml:space="preserve">on otsustajad esitanud </w:t>
      </w:r>
      <w:r w:rsidR="5FAC63BC" w:rsidRPr="005C0B2D">
        <w:rPr>
          <w:rFonts w:ascii="Times New Roman" w:eastAsia="Times New Roman" w:hAnsi="Times New Roman" w:cs="Times New Roman"/>
          <w:sz w:val="24"/>
          <w:szCs w:val="24"/>
        </w:rPr>
        <w:t>ettepaneku</w:t>
      </w:r>
      <w:r w:rsidR="783EAC1A" w:rsidRPr="005C0B2D">
        <w:rPr>
          <w:rFonts w:ascii="Times New Roman" w:eastAsia="Times New Roman" w:hAnsi="Times New Roman" w:cs="Times New Roman"/>
          <w:sz w:val="24"/>
          <w:szCs w:val="24"/>
        </w:rPr>
        <w:t>i</w:t>
      </w:r>
      <w:r w:rsidR="5FAC63BC" w:rsidRPr="005C0B2D">
        <w:rPr>
          <w:rFonts w:ascii="Times New Roman" w:eastAsia="Times New Roman" w:hAnsi="Times New Roman" w:cs="Times New Roman"/>
          <w:sz w:val="24"/>
          <w:szCs w:val="24"/>
        </w:rPr>
        <w:t>d</w:t>
      </w:r>
      <w:r w:rsidR="712D4E21" w:rsidRPr="005C0B2D">
        <w:rPr>
          <w:rFonts w:ascii="Times New Roman" w:eastAsia="Times New Roman" w:hAnsi="Times New Roman" w:cs="Times New Roman"/>
          <w:sz w:val="24"/>
          <w:szCs w:val="24"/>
        </w:rPr>
        <w:t xml:space="preserve"> 2024. </w:t>
      </w:r>
      <w:r w:rsidR="308A4A9A" w:rsidRPr="005C0B2D">
        <w:rPr>
          <w:rFonts w:ascii="Times New Roman" w:eastAsia="Times New Roman" w:hAnsi="Times New Roman" w:cs="Times New Roman"/>
          <w:sz w:val="24"/>
          <w:szCs w:val="24"/>
        </w:rPr>
        <w:t>a</w:t>
      </w:r>
      <w:r w:rsidR="5FAC63BC" w:rsidRPr="005C0B2D">
        <w:rPr>
          <w:rFonts w:ascii="Times New Roman" w:eastAsia="Times New Roman" w:hAnsi="Times New Roman" w:cs="Times New Roman"/>
          <w:sz w:val="24"/>
          <w:szCs w:val="24"/>
        </w:rPr>
        <w:t xml:space="preserve"> </w:t>
      </w:r>
      <w:r w:rsidR="4C30A1F0" w:rsidRPr="005C0B2D">
        <w:rPr>
          <w:rFonts w:ascii="Times New Roman" w:eastAsia="Times New Roman" w:hAnsi="Times New Roman" w:cs="Times New Roman"/>
          <w:sz w:val="24"/>
          <w:szCs w:val="24"/>
        </w:rPr>
        <w:t xml:space="preserve">sügisel korraldatud </w:t>
      </w:r>
      <w:r w:rsidR="5FAC63BC" w:rsidRPr="005C0B2D">
        <w:rPr>
          <w:rFonts w:ascii="Times New Roman" w:eastAsia="Times New Roman" w:hAnsi="Times New Roman" w:cs="Times New Roman"/>
          <w:sz w:val="24"/>
          <w:szCs w:val="24"/>
        </w:rPr>
        <w:t>muudatusettepanekute korjel.</w:t>
      </w:r>
    </w:p>
    <w:p w14:paraId="39B25DA9" w14:textId="0C6B3308" w:rsidR="00A9238D" w:rsidRPr="005C0B2D" w:rsidRDefault="7C718169" w:rsidP="005C0B2D">
      <w:pPr>
        <w:pStyle w:val="Loendilik"/>
        <w:numPr>
          <w:ilvl w:val="0"/>
          <w:numId w:val="1"/>
        </w:numPr>
        <w:spacing w:after="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keskkonnaministri </w:t>
      </w:r>
      <w:r w:rsidR="1E6B3D93" w:rsidRPr="005C0B2D">
        <w:rPr>
          <w:rFonts w:ascii="Times New Roman" w:eastAsia="Times New Roman" w:hAnsi="Times New Roman" w:cs="Times New Roman"/>
          <w:sz w:val="24"/>
          <w:szCs w:val="24"/>
        </w:rPr>
        <w:t>16.08.2017 määrus nr 31 “Eelhinnangu sisu täpsustatud nõuded”</w:t>
      </w:r>
      <w:r w:rsidR="2F8F4A85" w:rsidRPr="005C0B2D">
        <w:rPr>
          <w:rFonts w:ascii="Times New Roman" w:eastAsia="Times New Roman" w:hAnsi="Times New Roman" w:cs="Times New Roman"/>
          <w:sz w:val="24"/>
          <w:szCs w:val="24"/>
        </w:rPr>
        <w:t>;</w:t>
      </w:r>
    </w:p>
    <w:p w14:paraId="7EBC57A2" w14:textId="110859DA" w:rsidR="00A9238D" w:rsidRPr="005C0B2D" w:rsidRDefault="18AB5157" w:rsidP="005C0B2D">
      <w:pPr>
        <w:pStyle w:val="Loendilik"/>
        <w:numPr>
          <w:ilvl w:val="0"/>
          <w:numId w:val="1"/>
        </w:numPr>
        <w:spacing w:after="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k</w:t>
      </w:r>
      <w:r w:rsidR="2F8F4A85" w:rsidRPr="005C0B2D">
        <w:rPr>
          <w:rFonts w:ascii="Times New Roman" w:eastAsia="Times New Roman" w:hAnsi="Times New Roman" w:cs="Times New Roman"/>
          <w:sz w:val="24"/>
          <w:szCs w:val="24"/>
        </w:rPr>
        <w:t xml:space="preserve">eskkonnaministri </w:t>
      </w:r>
      <w:r w:rsidR="1E6B3D93" w:rsidRPr="005C0B2D">
        <w:rPr>
          <w:rFonts w:ascii="Times New Roman" w:eastAsia="Times New Roman" w:hAnsi="Times New Roman" w:cs="Times New Roman"/>
          <w:sz w:val="24"/>
          <w:szCs w:val="24"/>
        </w:rPr>
        <w:t xml:space="preserve">01.09.2017 määrus nr 34 </w:t>
      </w:r>
      <w:r w:rsidR="31FD14E3" w:rsidRPr="005C0B2D">
        <w:rPr>
          <w:rFonts w:ascii="Times New Roman" w:eastAsia="Times New Roman" w:hAnsi="Times New Roman" w:cs="Times New Roman"/>
          <w:sz w:val="24"/>
          <w:szCs w:val="24"/>
        </w:rPr>
        <w:t>“Keskkonnamõju hindamise aruande sisule esitatavad täpsustatud nõuded“</w:t>
      </w:r>
      <w:r w:rsidR="7A9850FA" w:rsidRPr="005C0B2D">
        <w:rPr>
          <w:rFonts w:ascii="Times New Roman" w:eastAsia="Times New Roman" w:hAnsi="Times New Roman" w:cs="Times New Roman"/>
          <w:sz w:val="24"/>
          <w:szCs w:val="24"/>
        </w:rPr>
        <w:t>;</w:t>
      </w:r>
    </w:p>
    <w:p w14:paraId="7CB4BBFA" w14:textId="578483B0" w:rsidR="746FC087" w:rsidRPr="005C0B2D" w:rsidRDefault="746FC087" w:rsidP="005C0B2D">
      <w:pPr>
        <w:pStyle w:val="Loendilik"/>
        <w:numPr>
          <w:ilvl w:val="0"/>
          <w:numId w:val="1"/>
        </w:numPr>
        <w:spacing w:after="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keskkonnaministri 29.04.2004 määrus nr 38 „Prügila rajamise, kasutamise ja sulgemise nõuded“;</w:t>
      </w:r>
    </w:p>
    <w:p w14:paraId="6BF9DA3C" w14:textId="2C94D6C4" w:rsidR="00A9238D" w:rsidRPr="005C0B2D" w:rsidRDefault="7A9850FA" w:rsidP="005C0B2D">
      <w:pPr>
        <w:pStyle w:val="Loendilik"/>
        <w:numPr>
          <w:ilvl w:val="0"/>
          <w:numId w:val="1"/>
        </w:numPr>
        <w:spacing w:after="0"/>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keskkonnaministri </w:t>
      </w:r>
      <w:r w:rsidR="539258F1" w:rsidRPr="005C0B2D">
        <w:rPr>
          <w:rFonts w:ascii="Times New Roman" w:eastAsia="Times New Roman" w:hAnsi="Times New Roman" w:cs="Times New Roman"/>
          <w:sz w:val="24"/>
          <w:szCs w:val="24"/>
        </w:rPr>
        <w:t>31.05.2005 määrus nr 46 “Keskkonnamõju hindamise litsentsi ja selle taotluse vormid”</w:t>
      </w:r>
      <w:r w:rsidR="5168D2B3" w:rsidRPr="005C0B2D">
        <w:rPr>
          <w:rFonts w:ascii="Times New Roman" w:eastAsia="Times New Roman" w:hAnsi="Times New Roman" w:cs="Times New Roman"/>
          <w:sz w:val="24"/>
          <w:szCs w:val="24"/>
        </w:rPr>
        <w:t xml:space="preserve"> (</w:t>
      </w:r>
      <w:r w:rsidR="3A980C56" w:rsidRPr="005C0B2D">
        <w:rPr>
          <w:rFonts w:ascii="Times New Roman" w:eastAsia="Times New Roman" w:hAnsi="Times New Roman" w:cs="Times New Roman"/>
          <w:sz w:val="24"/>
          <w:szCs w:val="24"/>
        </w:rPr>
        <w:t>määruse kavandit ei ole seletuskirjale lisatud, kuna muudatuse iseloom on tehniline</w:t>
      </w:r>
      <w:r w:rsidR="5168D2B3" w:rsidRPr="005C0B2D">
        <w:rPr>
          <w:rFonts w:ascii="Times New Roman" w:eastAsia="Times New Roman" w:hAnsi="Times New Roman" w:cs="Times New Roman"/>
          <w:sz w:val="24"/>
          <w:szCs w:val="24"/>
        </w:rPr>
        <w:t>)</w:t>
      </w:r>
      <w:r w:rsidR="539258F1" w:rsidRPr="005C0B2D">
        <w:rPr>
          <w:rFonts w:ascii="Times New Roman" w:eastAsia="Times New Roman" w:hAnsi="Times New Roman" w:cs="Times New Roman"/>
          <w:sz w:val="24"/>
          <w:szCs w:val="24"/>
        </w:rPr>
        <w:t>.</w:t>
      </w:r>
    </w:p>
    <w:p w14:paraId="138C2BB9" w14:textId="0BAEB8DC" w:rsidR="7AD5BD65" w:rsidRPr="005C0B2D" w:rsidRDefault="7AD5BD65" w:rsidP="005C0B2D">
      <w:pPr>
        <w:spacing w:after="0"/>
        <w:contextualSpacing/>
        <w:jc w:val="both"/>
        <w:rPr>
          <w:rFonts w:ascii="Times New Roman" w:eastAsia="Times New Roman" w:hAnsi="Times New Roman" w:cs="Times New Roman"/>
          <w:sz w:val="24"/>
          <w:szCs w:val="24"/>
        </w:rPr>
      </w:pPr>
    </w:p>
    <w:p w14:paraId="05215780" w14:textId="4E7C455E" w:rsidR="00A9238D" w:rsidRPr="005C0B2D" w:rsidRDefault="3DFD8914" w:rsidP="005C0B2D">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Keskkon</w:t>
      </w:r>
      <w:r w:rsidR="4DE59854" w:rsidRPr="005C0B2D">
        <w:rPr>
          <w:rFonts w:ascii="Times New Roman" w:eastAsia="Times New Roman" w:hAnsi="Times New Roman" w:cs="Times New Roman"/>
          <w:sz w:val="24"/>
          <w:szCs w:val="24"/>
        </w:rPr>
        <w:t>n</w:t>
      </w:r>
      <w:r w:rsidRPr="005C0B2D">
        <w:rPr>
          <w:rFonts w:ascii="Times New Roman" w:eastAsia="Times New Roman" w:hAnsi="Times New Roman" w:cs="Times New Roman"/>
          <w:sz w:val="24"/>
          <w:szCs w:val="24"/>
        </w:rPr>
        <w:t>aministri määrustes tehakse täpsustused</w:t>
      </w:r>
      <w:r w:rsidR="3680A4FC" w:rsidRPr="005C0B2D">
        <w:rPr>
          <w:rFonts w:ascii="Times New Roman" w:eastAsia="Times New Roman" w:hAnsi="Times New Roman" w:cs="Times New Roman"/>
          <w:sz w:val="24"/>
          <w:szCs w:val="24"/>
        </w:rPr>
        <w:t xml:space="preserve">, kuna need on </w:t>
      </w:r>
      <w:r w:rsidRPr="005C0B2D">
        <w:rPr>
          <w:rFonts w:ascii="Times New Roman" w:eastAsia="Times New Roman" w:hAnsi="Times New Roman" w:cs="Times New Roman"/>
          <w:sz w:val="24"/>
          <w:szCs w:val="24"/>
        </w:rPr>
        <w:t>seo</w:t>
      </w:r>
      <w:r w:rsidR="43A0C8C0" w:rsidRPr="005C0B2D">
        <w:rPr>
          <w:rFonts w:ascii="Times New Roman" w:eastAsia="Times New Roman" w:hAnsi="Times New Roman" w:cs="Times New Roman"/>
          <w:sz w:val="24"/>
          <w:szCs w:val="24"/>
        </w:rPr>
        <w:t>tud</w:t>
      </w:r>
      <w:r w:rsidRPr="005C0B2D">
        <w:rPr>
          <w:rFonts w:ascii="Times New Roman" w:eastAsia="Times New Roman" w:hAnsi="Times New Roman" w:cs="Times New Roman"/>
          <w:sz w:val="24"/>
          <w:szCs w:val="24"/>
        </w:rPr>
        <w:t xml:space="preserve"> </w:t>
      </w:r>
      <w:r w:rsidR="750A1FF3" w:rsidRPr="005C0B2D">
        <w:rPr>
          <w:rFonts w:ascii="Times New Roman" w:eastAsia="Times New Roman" w:hAnsi="Times New Roman" w:cs="Times New Roman"/>
          <w:sz w:val="24"/>
          <w:szCs w:val="24"/>
        </w:rPr>
        <w:t>eelnõus tehtavate muudatustega</w:t>
      </w:r>
      <w:r w:rsidR="67767A5D" w:rsidRPr="005C0B2D">
        <w:rPr>
          <w:rFonts w:ascii="Times New Roman" w:eastAsia="Times New Roman" w:hAnsi="Times New Roman" w:cs="Times New Roman"/>
          <w:sz w:val="24"/>
          <w:szCs w:val="24"/>
        </w:rPr>
        <w:t xml:space="preserve"> </w:t>
      </w:r>
      <w:r w:rsidR="24440687" w:rsidRPr="005C0B2D">
        <w:rPr>
          <w:rFonts w:ascii="Times New Roman" w:eastAsia="Times New Roman" w:hAnsi="Times New Roman" w:cs="Times New Roman"/>
          <w:sz w:val="24"/>
          <w:szCs w:val="24"/>
        </w:rPr>
        <w:t>(</w:t>
      </w:r>
      <w:r w:rsidR="00231726" w:rsidRPr="005C0B2D">
        <w:rPr>
          <w:rFonts w:ascii="Times New Roman" w:eastAsia="Times New Roman" w:hAnsi="Times New Roman" w:cs="Times New Roman"/>
          <w:sz w:val="24"/>
          <w:szCs w:val="24"/>
        </w:rPr>
        <w:t>nt</w:t>
      </w:r>
      <w:r w:rsidR="5A6C5938" w:rsidRPr="005C0B2D">
        <w:rPr>
          <w:rFonts w:ascii="Times New Roman" w:eastAsia="Times New Roman" w:hAnsi="Times New Roman" w:cs="Times New Roman"/>
          <w:sz w:val="24"/>
          <w:szCs w:val="24"/>
        </w:rPr>
        <w:t xml:space="preserve"> </w:t>
      </w:r>
      <w:r w:rsidR="004631F9">
        <w:rPr>
          <w:rFonts w:ascii="Times New Roman" w:eastAsia="Times New Roman" w:hAnsi="Times New Roman" w:cs="Times New Roman"/>
          <w:sz w:val="24"/>
          <w:szCs w:val="24"/>
        </w:rPr>
        <w:t xml:space="preserve">eelhinnangu kavandi esitamise nõue, </w:t>
      </w:r>
      <w:r w:rsidR="5A6C5938" w:rsidRPr="005C0B2D">
        <w:rPr>
          <w:rFonts w:ascii="Times New Roman" w:eastAsia="Times New Roman" w:hAnsi="Times New Roman" w:cs="Times New Roman"/>
          <w:sz w:val="24"/>
          <w:szCs w:val="24"/>
        </w:rPr>
        <w:t xml:space="preserve">mõiste “heaolu” </w:t>
      </w:r>
      <w:r w:rsidR="3C1F668C" w:rsidRPr="005C0B2D">
        <w:rPr>
          <w:rFonts w:ascii="Times New Roman" w:eastAsia="Times New Roman" w:hAnsi="Times New Roman" w:cs="Times New Roman"/>
          <w:sz w:val="24"/>
          <w:szCs w:val="24"/>
        </w:rPr>
        <w:t>väljavõtmi</w:t>
      </w:r>
      <w:r w:rsidR="259D9B50" w:rsidRPr="005C0B2D">
        <w:rPr>
          <w:rFonts w:ascii="Times New Roman" w:eastAsia="Times New Roman" w:hAnsi="Times New Roman" w:cs="Times New Roman"/>
          <w:sz w:val="24"/>
          <w:szCs w:val="24"/>
        </w:rPr>
        <w:t>ne)</w:t>
      </w:r>
      <w:r w:rsidR="4E8C683E" w:rsidRPr="005C0B2D">
        <w:rPr>
          <w:rFonts w:ascii="Times New Roman" w:eastAsia="Times New Roman" w:hAnsi="Times New Roman" w:cs="Times New Roman"/>
          <w:sz w:val="24"/>
          <w:szCs w:val="24"/>
        </w:rPr>
        <w:t>.</w:t>
      </w:r>
    </w:p>
    <w:p w14:paraId="03A56F37" w14:textId="77777777" w:rsidR="00A9238D" w:rsidRPr="005C0B2D" w:rsidRDefault="00A9238D" w:rsidP="005C0B2D">
      <w:pPr>
        <w:contextualSpacing/>
        <w:jc w:val="both"/>
        <w:rPr>
          <w:rFonts w:ascii="Times New Roman" w:hAnsi="Times New Roman" w:cs="Times New Roman"/>
          <w:sz w:val="24"/>
          <w:szCs w:val="24"/>
        </w:rPr>
      </w:pPr>
    </w:p>
    <w:p w14:paraId="65F2FD37" w14:textId="35EFD55C" w:rsidR="00A9238D" w:rsidRPr="005C0B2D" w:rsidRDefault="00A9238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9. Seaduse jõustumine</w:t>
      </w:r>
    </w:p>
    <w:p w14:paraId="30630405" w14:textId="77777777" w:rsidR="00A9238D" w:rsidRPr="005C0B2D" w:rsidRDefault="00A9238D" w:rsidP="005C0B2D">
      <w:pPr>
        <w:contextualSpacing/>
        <w:jc w:val="both"/>
        <w:rPr>
          <w:rFonts w:ascii="Times New Roman" w:hAnsi="Times New Roman" w:cs="Times New Roman"/>
          <w:sz w:val="24"/>
          <w:szCs w:val="24"/>
        </w:rPr>
      </w:pPr>
    </w:p>
    <w:p w14:paraId="542DEFE1" w14:textId="70F1978F" w:rsidR="00A9238D" w:rsidRPr="005C0B2D" w:rsidRDefault="37EAA7C8" w:rsidP="005C0B2D">
      <w:pPr>
        <w:spacing w:after="0"/>
        <w:contextualSpacing/>
        <w:jc w:val="both"/>
        <w:rPr>
          <w:rFonts w:ascii="Times New Roman" w:eastAsia="Times New Roman" w:hAnsi="Times New Roman" w:cs="Times New Roman"/>
          <w:sz w:val="24"/>
          <w:szCs w:val="24"/>
          <w:highlight w:val="yellow"/>
        </w:rPr>
      </w:pPr>
      <w:r w:rsidRPr="005C0B2D">
        <w:rPr>
          <w:rFonts w:ascii="Times New Roman" w:eastAsia="Times New Roman" w:hAnsi="Times New Roman" w:cs="Times New Roman"/>
          <w:sz w:val="24"/>
          <w:szCs w:val="24"/>
        </w:rPr>
        <w:t xml:space="preserve">Seadus </w:t>
      </w:r>
      <w:r w:rsidR="4C4D1428" w:rsidRPr="005C0B2D">
        <w:rPr>
          <w:rFonts w:ascii="Times New Roman" w:eastAsia="Times New Roman" w:hAnsi="Times New Roman" w:cs="Times New Roman"/>
          <w:sz w:val="24"/>
          <w:szCs w:val="24"/>
        </w:rPr>
        <w:t>jõustub üldises korras.</w:t>
      </w:r>
    </w:p>
    <w:p w14:paraId="2A5BDD1A" w14:textId="77777777" w:rsidR="00A9238D" w:rsidRPr="005C0B2D" w:rsidRDefault="00A9238D" w:rsidP="005C0B2D">
      <w:pPr>
        <w:contextualSpacing/>
        <w:jc w:val="both"/>
        <w:rPr>
          <w:rFonts w:ascii="Times New Roman" w:hAnsi="Times New Roman" w:cs="Times New Roman"/>
          <w:sz w:val="24"/>
          <w:szCs w:val="24"/>
        </w:rPr>
      </w:pPr>
    </w:p>
    <w:p w14:paraId="6194E9D1" w14:textId="4E88E561" w:rsidR="00A9238D" w:rsidRPr="005C0B2D" w:rsidRDefault="00A9238D" w:rsidP="005C0B2D">
      <w:pPr>
        <w:contextualSpacing/>
        <w:jc w:val="both"/>
        <w:rPr>
          <w:rFonts w:ascii="Times New Roman" w:hAnsi="Times New Roman" w:cs="Times New Roman"/>
          <w:b/>
          <w:bCs/>
          <w:sz w:val="24"/>
          <w:szCs w:val="24"/>
        </w:rPr>
      </w:pPr>
      <w:r w:rsidRPr="005C0B2D">
        <w:rPr>
          <w:rFonts w:ascii="Times New Roman" w:hAnsi="Times New Roman" w:cs="Times New Roman"/>
          <w:b/>
          <w:bCs/>
          <w:sz w:val="24"/>
          <w:szCs w:val="24"/>
        </w:rPr>
        <w:t>10. Eelnõu kooskõlastamine, huvirühmade kaasamine ja avalik konsultatsioon</w:t>
      </w:r>
    </w:p>
    <w:p w14:paraId="2177739B" w14:textId="77777777" w:rsidR="00A9238D" w:rsidRPr="005C0B2D" w:rsidRDefault="00A9238D" w:rsidP="005C0B2D">
      <w:pPr>
        <w:contextualSpacing/>
        <w:jc w:val="both"/>
        <w:rPr>
          <w:rFonts w:ascii="Times New Roman" w:hAnsi="Times New Roman" w:cs="Times New Roman"/>
          <w:sz w:val="24"/>
          <w:szCs w:val="24"/>
        </w:rPr>
      </w:pPr>
    </w:p>
    <w:p w14:paraId="11BAE9DB" w14:textId="3602B7EB" w:rsidR="00A9238D" w:rsidRPr="005C0B2D" w:rsidRDefault="02CDDAA2" w:rsidP="005C0B2D">
      <w:pPr>
        <w:spacing w:after="0"/>
        <w:contextualSpacing/>
        <w:jc w:val="both"/>
        <w:rPr>
          <w:rFonts w:ascii="Times New Roman" w:hAnsi="Times New Roman" w:cs="Times New Roman"/>
          <w:sz w:val="24"/>
          <w:szCs w:val="24"/>
        </w:rPr>
      </w:pPr>
      <w:r w:rsidRPr="005C0B2D">
        <w:rPr>
          <w:rFonts w:ascii="Times New Roman" w:eastAsia="Times New Roman" w:hAnsi="Times New Roman" w:cs="Times New Roman"/>
          <w:sz w:val="24"/>
          <w:szCs w:val="24"/>
        </w:rPr>
        <w:t xml:space="preserve">Eelnõu esitatakse kooskõlastamiseks eelnõude infosüsteemi (EIS) kaudu </w:t>
      </w:r>
      <w:r w:rsidR="008907C9" w:rsidRPr="005C0B2D">
        <w:rPr>
          <w:rFonts w:ascii="Times New Roman" w:eastAsia="Times New Roman" w:hAnsi="Times New Roman" w:cs="Times New Roman"/>
          <w:sz w:val="24"/>
          <w:szCs w:val="24"/>
        </w:rPr>
        <w:t>Justiits- ja Digiministeeriumile, Kaitseministeeriumile</w:t>
      </w:r>
      <w:r w:rsidR="008907C9">
        <w:rPr>
          <w:rFonts w:ascii="Times New Roman" w:eastAsia="Times New Roman" w:hAnsi="Times New Roman" w:cs="Times New Roman"/>
          <w:sz w:val="24"/>
          <w:szCs w:val="24"/>
        </w:rPr>
        <w:t>,</w:t>
      </w:r>
      <w:r w:rsidR="008907C9" w:rsidRPr="005C0B2D">
        <w:rPr>
          <w:rFonts w:ascii="Times New Roman" w:eastAsia="Times New Roman" w:hAnsi="Times New Roman" w:cs="Times New Roman"/>
          <w:sz w:val="24"/>
          <w:szCs w:val="24"/>
        </w:rPr>
        <w:t xml:space="preserve"> </w:t>
      </w:r>
      <w:r w:rsidRPr="005C0B2D">
        <w:rPr>
          <w:rFonts w:ascii="Times New Roman" w:eastAsia="Times New Roman" w:hAnsi="Times New Roman" w:cs="Times New Roman"/>
          <w:sz w:val="24"/>
          <w:szCs w:val="24"/>
        </w:rPr>
        <w:t>Majandus- ja Kommunikatsiooniministeeriumile, Rahandusministeeriumile, Regionaal- ja Põllumajandusministeeriumile, Siseministeeriumile</w:t>
      </w:r>
      <w:r w:rsidR="008907C9">
        <w:rPr>
          <w:rFonts w:ascii="Times New Roman" w:eastAsia="Times New Roman" w:hAnsi="Times New Roman" w:cs="Times New Roman"/>
          <w:sz w:val="24"/>
          <w:szCs w:val="24"/>
        </w:rPr>
        <w:t xml:space="preserve"> ja </w:t>
      </w:r>
      <w:r w:rsidR="008907C9" w:rsidRPr="005C0B2D">
        <w:rPr>
          <w:rFonts w:ascii="Times New Roman" w:eastAsia="Times New Roman" w:hAnsi="Times New Roman" w:cs="Times New Roman"/>
          <w:sz w:val="24"/>
          <w:szCs w:val="24"/>
        </w:rPr>
        <w:t>Sotsiaalministeeriumile</w:t>
      </w:r>
      <w:r w:rsidRPr="005C0B2D">
        <w:rPr>
          <w:rFonts w:ascii="Times New Roman" w:eastAsia="Times New Roman" w:hAnsi="Times New Roman" w:cs="Times New Roman"/>
          <w:sz w:val="24"/>
          <w:szCs w:val="24"/>
        </w:rPr>
        <w:t xml:space="preserve"> ning Eesti Linnade ja Valdade Liidule.</w:t>
      </w:r>
    </w:p>
    <w:p w14:paraId="22EBBF16" w14:textId="77777777" w:rsidR="008907C9" w:rsidRDefault="008907C9" w:rsidP="000C0B93">
      <w:pPr>
        <w:spacing w:after="0"/>
        <w:contextualSpacing/>
        <w:jc w:val="both"/>
        <w:rPr>
          <w:rFonts w:ascii="Times New Roman" w:eastAsia="Times New Roman" w:hAnsi="Times New Roman" w:cs="Times New Roman"/>
          <w:sz w:val="24"/>
          <w:szCs w:val="24"/>
        </w:rPr>
      </w:pPr>
    </w:p>
    <w:p w14:paraId="1EF5CB77" w14:textId="7163EA20" w:rsidR="00A9238D" w:rsidRPr="000C0B93" w:rsidRDefault="02CDDAA2" w:rsidP="000C0B93">
      <w:pPr>
        <w:spacing w:after="0"/>
        <w:contextualSpacing/>
        <w:jc w:val="both"/>
        <w:rPr>
          <w:rFonts w:ascii="Times New Roman" w:eastAsia="Times New Roman" w:hAnsi="Times New Roman" w:cs="Times New Roman"/>
          <w:sz w:val="24"/>
          <w:szCs w:val="24"/>
        </w:rPr>
      </w:pPr>
      <w:r w:rsidRPr="005C0B2D">
        <w:rPr>
          <w:rFonts w:ascii="Times New Roman" w:eastAsia="Times New Roman" w:hAnsi="Times New Roman" w:cs="Times New Roman"/>
          <w:sz w:val="24"/>
          <w:szCs w:val="24"/>
        </w:rPr>
        <w:t xml:space="preserve">Eelnõu saadetakse arvamuse avaldamiseks Maa- ja Ruumiametile, Tarbijakaitse ja Tehnilise Järelevalve Ametile, Terviseametile, Põllumajandus- ja Toiduametile, Eesti </w:t>
      </w:r>
      <w:r w:rsidRPr="00C84CB9">
        <w:rPr>
          <w:rFonts w:ascii="Times New Roman" w:eastAsia="Times New Roman" w:hAnsi="Times New Roman" w:cs="Times New Roman"/>
          <w:sz w:val="24"/>
          <w:szCs w:val="24"/>
        </w:rPr>
        <w:t xml:space="preserve">Keskkonnamõju Hindajate Ühingule, Eesti Keskkonnaühenduste Kojale, Eesti Kaubandus-Tööstuskojale, </w:t>
      </w:r>
      <w:r w:rsidR="00036578" w:rsidRPr="00036578">
        <w:rPr>
          <w:rFonts w:ascii="Times New Roman" w:eastAsia="Times New Roman" w:hAnsi="Times New Roman" w:cs="Times New Roman"/>
          <w:sz w:val="24"/>
          <w:szCs w:val="24"/>
        </w:rPr>
        <w:t>Eesti Põllumajandus-Kaubandusko</w:t>
      </w:r>
      <w:r w:rsidR="00036578">
        <w:rPr>
          <w:rFonts w:ascii="Times New Roman" w:eastAsia="Times New Roman" w:hAnsi="Times New Roman" w:cs="Times New Roman"/>
          <w:sz w:val="24"/>
          <w:szCs w:val="24"/>
        </w:rPr>
        <w:t xml:space="preserve">jale, </w:t>
      </w:r>
      <w:r w:rsidRPr="00C84CB9">
        <w:rPr>
          <w:rFonts w:ascii="Times New Roman" w:eastAsia="Times New Roman" w:hAnsi="Times New Roman" w:cs="Times New Roman"/>
          <w:sz w:val="24"/>
          <w:szCs w:val="24"/>
        </w:rPr>
        <w:t xml:space="preserve">Eesti Planeerijate Ühingule, </w:t>
      </w:r>
      <w:r w:rsidR="000C0B93" w:rsidRPr="007436E3">
        <w:rPr>
          <w:rFonts w:ascii="Times New Roman" w:eastAsia="Times New Roman" w:hAnsi="Times New Roman" w:cs="Times New Roman"/>
          <w:sz w:val="24"/>
          <w:szCs w:val="24"/>
        </w:rPr>
        <w:t>Eesti Tööandjate Keskliidule,</w:t>
      </w:r>
      <w:r w:rsidR="000C0B93">
        <w:rPr>
          <w:rFonts w:ascii="Times New Roman" w:eastAsia="Times New Roman" w:hAnsi="Times New Roman" w:cs="Times New Roman"/>
          <w:sz w:val="24"/>
          <w:szCs w:val="24"/>
        </w:rPr>
        <w:t xml:space="preserve"> </w:t>
      </w:r>
      <w:r w:rsidRPr="00C84CB9">
        <w:rPr>
          <w:rFonts w:ascii="Times New Roman" w:eastAsia="Times New Roman" w:hAnsi="Times New Roman" w:cs="Times New Roman"/>
          <w:sz w:val="24"/>
          <w:szCs w:val="24"/>
        </w:rPr>
        <w:t xml:space="preserve">Eesti Keskkonnajuhtimise Assotsiatsioonile, </w:t>
      </w:r>
      <w:r w:rsidR="1275A89B" w:rsidRPr="00C84CB9">
        <w:rPr>
          <w:rFonts w:ascii="Times New Roman" w:eastAsia="Times New Roman" w:hAnsi="Times New Roman" w:cs="Times New Roman"/>
          <w:sz w:val="24"/>
          <w:szCs w:val="24"/>
        </w:rPr>
        <w:t xml:space="preserve">Eesti Keemiatööstuse Liidule, </w:t>
      </w:r>
      <w:r w:rsidRPr="00C84CB9">
        <w:rPr>
          <w:rFonts w:ascii="Times New Roman" w:eastAsia="Times New Roman" w:hAnsi="Times New Roman" w:cs="Times New Roman"/>
          <w:sz w:val="24"/>
          <w:szCs w:val="24"/>
        </w:rPr>
        <w:t>Eesti Ringmajandusettevõtete Liidule, Eesti Mäetööstuse Ettevõtete Liidule, Eesti Vee-ettevõtete Liidule, Eesti Sadamate Liidule, Eesti Vesiviljelejate Liidule, Eesti Avamere Vesiviljelejate Ühistule, Eesti Taastuvenergia Kojale</w:t>
      </w:r>
      <w:r w:rsidR="6F059DBD" w:rsidRPr="00C84CB9">
        <w:rPr>
          <w:rFonts w:ascii="Times New Roman" w:eastAsia="Times New Roman" w:hAnsi="Times New Roman" w:cs="Times New Roman"/>
          <w:sz w:val="24"/>
          <w:szCs w:val="24"/>
        </w:rPr>
        <w:t xml:space="preserve">, </w:t>
      </w:r>
      <w:r w:rsidR="00036578" w:rsidRPr="00036578">
        <w:rPr>
          <w:rFonts w:ascii="Times New Roman" w:eastAsia="Times New Roman" w:hAnsi="Times New Roman" w:cs="Times New Roman"/>
          <w:sz w:val="24"/>
          <w:szCs w:val="24"/>
        </w:rPr>
        <w:t>Eesti Tuuleenergia Assotsiatsioon</w:t>
      </w:r>
      <w:r w:rsidR="00036578">
        <w:rPr>
          <w:rFonts w:ascii="Times New Roman" w:eastAsia="Times New Roman" w:hAnsi="Times New Roman" w:cs="Times New Roman"/>
          <w:sz w:val="24"/>
          <w:szCs w:val="24"/>
        </w:rPr>
        <w:t xml:space="preserve">ile, </w:t>
      </w:r>
      <w:r w:rsidR="6F059DBD" w:rsidRPr="00C84CB9">
        <w:rPr>
          <w:rFonts w:ascii="Times New Roman" w:eastAsia="Times New Roman" w:hAnsi="Times New Roman" w:cs="Times New Roman"/>
          <w:sz w:val="24"/>
          <w:szCs w:val="24"/>
        </w:rPr>
        <w:t>Elektrilevi OÜ</w:t>
      </w:r>
      <w:r w:rsidR="008907C9">
        <w:rPr>
          <w:rFonts w:ascii="Times New Roman" w:eastAsia="Times New Roman" w:hAnsi="Times New Roman" w:cs="Times New Roman"/>
          <w:sz w:val="24"/>
          <w:szCs w:val="24"/>
        </w:rPr>
        <w:t>-le ning</w:t>
      </w:r>
      <w:r w:rsidR="4A25F556" w:rsidRPr="00C84CB9">
        <w:rPr>
          <w:rFonts w:ascii="Times New Roman" w:eastAsia="Times New Roman" w:hAnsi="Times New Roman" w:cs="Times New Roman"/>
          <w:sz w:val="24"/>
          <w:szCs w:val="24"/>
        </w:rPr>
        <w:t xml:space="preserve"> Elering </w:t>
      </w:r>
      <w:proofErr w:type="spellStart"/>
      <w:r w:rsidR="4A25F556" w:rsidRPr="00C84CB9">
        <w:rPr>
          <w:rFonts w:ascii="Times New Roman" w:eastAsia="Times New Roman" w:hAnsi="Times New Roman" w:cs="Times New Roman"/>
          <w:sz w:val="24"/>
          <w:szCs w:val="24"/>
        </w:rPr>
        <w:t>AS</w:t>
      </w:r>
      <w:r w:rsidR="008907C9">
        <w:rPr>
          <w:rFonts w:ascii="Times New Roman" w:eastAsia="Times New Roman" w:hAnsi="Times New Roman" w:cs="Times New Roman"/>
          <w:sz w:val="24"/>
          <w:szCs w:val="24"/>
        </w:rPr>
        <w:t>-le</w:t>
      </w:r>
      <w:proofErr w:type="spellEnd"/>
      <w:r w:rsidR="440BF0EA" w:rsidRPr="00C84CB9">
        <w:rPr>
          <w:rFonts w:ascii="Times New Roman" w:eastAsia="Times New Roman" w:hAnsi="Times New Roman" w:cs="Times New Roman"/>
          <w:sz w:val="24"/>
          <w:szCs w:val="24"/>
        </w:rPr>
        <w:t>.</w:t>
      </w:r>
    </w:p>
    <w:p w14:paraId="12586A21" w14:textId="5BE226C5" w:rsidR="00A9238D" w:rsidRPr="005C0B2D" w:rsidRDefault="00A9238D" w:rsidP="005C0B2D">
      <w:pPr>
        <w:contextualSpacing/>
        <w:jc w:val="both"/>
        <w:rPr>
          <w:rFonts w:ascii="Times New Roman" w:hAnsi="Times New Roman" w:cs="Times New Roman"/>
          <w:sz w:val="24"/>
          <w:szCs w:val="24"/>
        </w:rPr>
      </w:pPr>
    </w:p>
    <w:bookmarkEnd w:id="0"/>
    <w:p w14:paraId="6155E63E" w14:textId="77777777" w:rsidR="00A9238D" w:rsidRPr="005C0B2D" w:rsidRDefault="00A9238D" w:rsidP="005C0B2D">
      <w:pPr>
        <w:contextualSpacing/>
        <w:jc w:val="both"/>
        <w:rPr>
          <w:rFonts w:ascii="Times New Roman" w:hAnsi="Times New Roman" w:cs="Times New Roman"/>
          <w:sz w:val="24"/>
          <w:szCs w:val="24"/>
        </w:rPr>
      </w:pPr>
    </w:p>
    <w:sectPr w:rsidR="00A9238D" w:rsidRPr="005C0B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2553" w14:textId="77777777" w:rsidR="00D86230" w:rsidRDefault="00D86230" w:rsidP="005040F0">
      <w:pPr>
        <w:spacing w:after="0" w:line="240" w:lineRule="auto"/>
      </w:pPr>
      <w:r>
        <w:separator/>
      </w:r>
    </w:p>
  </w:endnote>
  <w:endnote w:type="continuationSeparator" w:id="0">
    <w:p w14:paraId="5AD7C6C5" w14:textId="77777777" w:rsidR="00D86230" w:rsidRDefault="00D86230" w:rsidP="0050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547877"/>
      <w:docPartObj>
        <w:docPartGallery w:val="Page Numbers (Bottom of Page)"/>
        <w:docPartUnique/>
      </w:docPartObj>
    </w:sdtPr>
    <w:sdtEndPr/>
    <w:sdtContent>
      <w:p w14:paraId="04FEDE00" w14:textId="1E551859" w:rsidR="00EE21C6" w:rsidRDefault="00EE21C6">
        <w:pPr>
          <w:pStyle w:val="Jalus"/>
          <w:jc w:val="right"/>
        </w:pPr>
        <w:r>
          <w:fldChar w:fldCharType="begin"/>
        </w:r>
        <w:r>
          <w:instrText>PAGE   \* MERGEFORMAT</w:instrText>
        </w:r>
        <w:r>
          <w:fldChar w:fldCharType="separate"/>
        </w:r>
        <w:r>
          <w:t>2</w:t>
        </w:r>
        <w:r>
          <w:fldChar w:fldCharType="end"/>
        </w:r>
      </w:p>
    </w:sdtContent>
  </w:sdt>
  <w:p w14:paraId="112DB36E" w14:textId="77777777" w:rsidR="001E78B7" w:rsidRDefault="001E78B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5BA5" w14:textId="77777777" w:rsidR="00D86230" w:rsidRDefault="00D86230" w:rsidP="005040F0">
      <w:pPr>
        <w:spacing w:after="0" w:line="240" w:lineRule="auto"/>
      </w:pPr>
      <w:r>
        <w:separator/>
      </w:r>
    </w:p>
  </w:footnote>
  <w:footnote w:type="continuationSeparator" w:id="0">
    <w:p w14:paraId="2FF08E6F" w14:textId="77777777" w:rsidR="00D86230" w:rsidRDefault="00D86230" w:rsidP="005040F0">
      <w:pPr>
        <w:spacing w:after="0" w:line="240" w:lineRule="auto"/>
      </w:pPr>
      <w:r>
        <w:continuationSeparator/>
      </w:r>
    </w:p>
  </w:footnote>
  <w:footnote w:id="1">
    <w:p w14:paraId="1DF3F7F0" w14:textId="5A390053" w:rsidR="5E1CFA2A" w:rsidRDefault="5E1CFA2A" w:rsidP="5E1CFA2A">
      <w:pPr>
        <w:pStyle w:val="Allmrkusetekst"/>
      </w:pPr>
      <w:r w:rsidRPr="5E1CFA2A">
        <w:rPr>
          <w:rStyle w:val="Allmrkuseviide"/>
        </w:rPr>
        <w:footnoteRef/>
      </w:r>
      <w:r>
        <w:t xml:space="preserve"> </w:t>
      </w:r>
      <w:hyperlink r:id="rId1" w:history="1">
        <w:r w:rsidR="005C0B2D" w:rsidRPr="00782DF0">
          <w:rPr>
            <w:rStyle w:val="Hperlink"/>
            <w:rFonts w:ascii="Times New Roman" w:eastAsia="Times New Roman" w:hAnsi="Times New Roman" w:cs="Times New Roman"/>
            <w:sz w:val="22"/>
            <w:szCs w:val="22"/>
          </w:rPr>
          <w:t>https://eur-lex.europa.eu/legal-content/ET/TXT/?uri=CELEX:02011L0092-20140515</w:t>
        </w:r>
      </w:hyperlink>
      <w:r w:rsidR="005C0B2D">
        <w:rPr>
          <w:rFonts w:ascii="Times New Roman" w:eastAsia="Times New Roman" w:hAnsi="Times New Roman" w:cs="Times New Roman"/>
          <w:sz w:val="22"/>
          <w:szCs w:val="22"/>
        </w:rPr>
        <w:t xml:space="preserve"> </w:t>
      </w:r>
    </w:p>
  </w:footnote>
  <w:footnote w:id="2">
    <w:p w14:paraId="08F6C2BF" w14:textId="61958159" w:rsidR="78F96635" w:rsidRDefault="78F96635" w:rsidP="78F96635">
      <w:pPr>
        <w:pStyle w:val="Allmrkusetekst"/>
      </w:pPr>
      <w:r w:rsidRPr="78F96635">
        <w:rPr>
          <w:rStyle w:val="Allmrkuseviide"/>
        </w:rPr>
        <w:footnoteRef/>
      </w:r>
      <w:r w:rsidRPr="78F96635">
        <w:rPr>
          <w:rFonts w:ascii="Times New Roman" w:eastAsia="Times New Roman" w:hAnsi="Times New Roman" w:cs="Times New Roman"/>
        </w:rPr>
        <w:t xml:space="preserve"> </w:t>
      </w:r>
      <w:r w:rsidRPr="78F96635">
        <w:rPr>
          <w:rFonts w:ascii="Times New Roman" w:eastAsia="Times New Roman" w:hAnsi="Times New Roman" w:cs="Times New Roman"/>
        </w:rPr>
        <w:t xml:space="preserve">KMH teenusdisaini materjalid on leitavad Kliimaministeeriumi </w:t>
      </w:r>
      <w:hyperlink r:id="rId2">
        <w:r w:rsidRPr="78F96635">
          <w:rPr>
            <w:rStyle w:val="Hperlink"/>
            <w:rFonts w:ascii="Times New Roman" w:eastAsia="Times New Roman" w:hAnsi="Times New Roman" w:cs="Times New Roman"/>
          </w:rPr>
          <w:t>kodulehel.</w:t>
        </w:r>
      </w:hyperlink>
      <w:r w:rsidRPr="78F96635">
        <w:rPr>
          <w:rFonts w:ascii="Times New Roman" w:eastAsia="Times New Roman" w:hAnsi="Times New Roman" w:cs="Times New Roman"/>
        </w:rPr>
        <w:t xml:space="preserve"> </w:t>
      </w:r>
    </w:p>
  </w:footnote>
  <w:footnote w:id="3">
    <w:p w14:paraId="66A532D0" w14:textId="09CD4D90" w:rsidR="71ABBD3A" w:rsidRPr="005C0B2D" w:rsidRDefault="71ABBD3A">
      <w:pPr>
        <w:pStyle w:val="Allmrkusetekst"/>
        <w:rPr>
          <w:rFonts w:ascii="Times New Roman" w:hAnsi="Times New Roman" w:cs="Times New Roman"/>
          <w:vertAlign w:val="superscript"/>
        </w:rPr>
      </w:pPr>
      <w:r w:rsidRPr="005C0B2D">
        <w:rPr>
          <w:rStyle w:val="Allmrkuseviide"/>
          <w:rFonts w:ascii="Times New Roman" w:hAnsi="Times New Roman" w:cs="Times New Roman"/>
        </w:rPr>
        <w:footnoteRef/>
      </w:r>
      <w:r w:rsidR="003C332D" w:rsidRPr="005C0B2D">
        <w:rPr>
          <w:rFonts w:ascii="Times New Roman" w:hAnsi="Times New Roman" w:cs="Times New Roman"/>
        </w:rPr>
        <w:t xml:space="preserve"> </w:t>
      </w:r>
      <w:r w:rsidR="003C332D" w:rsidRPr="005C0B2D">
        <w:rPr>
          <w:rFonts w:ascii="Times New Roman" w:hAnsi="Times New Roman" w:cs="Times New Roman"/>
        </w:rPr>
        <w:t xml:space="preserve">Analüüs on leitav Kliimaministeeriumi </w:t>
      </w:r>
      <w:hyperlink r:id="rId3" w:history="1">
        <w:r w:rsidR="003C332D" w:rsidRPr="005C0B2D">
          <w:rPr>
            <w:rStyle w:val="Hperlink"/>
            <w:rFonts w:ascii="Times New Roman" w:hAnsi="Times New Roman" w:cs="Times New Roman"/>
          </w:rPr>
          <w:t>kodulehel</w:t>
        </w:r>
      </w:hyperlink>
      <w:r w:rsidR="003C332D" w:rsidRPr="005C0B2D">
        <w:rPr>
          <w:rFonts w:ascii="Times New Roman" w:hAnsi="Times New Roman" w:cs="Times New Roman"/>
        </w:rPr>
        <w:t>.</w:t>
      </w:r>
    </w:p>
  </w:footnote>
  <w:footnote w:id="4">
    <w:p w14:paraId="35CDC942" w14:textId="395F147C" w:rsidR="00404B28" w:rsidRDefault="00404B28">
      <w:pPr>
        <w:pStyle w:val="Allmrkusetekst"/>
      </w:pPr>
      <w:r>
        <w:rPr>
          <w:rStyle w:val="Allmrkuseviide"/>
        </w:rPr>
        <w:footnoteRef/>
      </w:r>
      <w:r>
        <w:t xml:space="preserve"> </w:t>
      </w:r>
      <w:hyperlink r:id="rId4" w:anchor="viidi-labi-oigusanal" w:history="1">
        <w:r w:rsidRPr="00404B28">
          <w:rPr>
            <w:rStyle w:val="Hperlink"/>
            <w:rFonts w:ascii="Times New Roman" w:hAnsi="Times New Roman" w:cs="Times New Roman"/>
          </w:rPr>
          <w:t>https://kliimaministeerium.ee/keskkonnamoju-hindamise-reform#viidi-labi-oigusanal</w:t>
        </w:r>
      </w:hyperlink>
      <w:r>
        <w:t xml:space="preserve"> </w:t>
      </w:r>
    </w:p>
  </w:footnote>
  <w:footnote w:id="5">
    <w:p w14:paraId="726E2870" w14:textId="0F8EE15F" w:rsidR="2EBA09A3" w:rsidRDefault="2EBA09A3" w:rsidP="00C44E62">
      <w:pPr>
        <w:pStyle w:val="Allmrkusetekst"/>
        <w:jc w:val="both"/>
        <w:rPr>
          <w:rFonts w:ascii="Times New Roman" w:eastAsia="Times New Roman" w:hAnsi="Times New Roman" w:cs="Times New Roman"/>
        </w:rPr>
      </w:pPr>
      <w:r w:rsidRPr="2EBA09A3">
        <w:rPr>
          <w:rStyle w:val="Allmrkuseviide"/>
          <w:rFonts w:ascii="Times New Roman" w:eastAsia="Times New Roman" w:hAnsi="Times New Roman" w:cs="Times New Roman"/>
        </w:rPr>
        <w:footnoteRef/>
      </w:r>
      <w:r w:rsidR="7AD5BD65" w:rsidRPr="00237B53">
        <w:rPr>
          <w:rFonts w:ascii="Times New Roman" w:eastAsia="Times New Roman" w:hAnsi="Times New Roman" w:cs="Times New Roman"/>
        </w:rPr>
        <w:t xml:space="preserve"> </w:t>
      </w:r>
      <w:r w:rsidR="7AD5BD65" w:rsidRPr="2EBA09A3">
        <w:rPr>
          <w:rFonts w:ascii="Times New Roman" w:eastAsia="Times New Roman" w:hAnsi="Times New Roman" w:cs="Times New Roman"/>
        </w:rPr>
        <w:t>Keskkonnahäiring on inimtegevusega kaasnev vahetu või kaudne ebasoodne mõju keskkonnale, sealhulgas keskkonna kaudu toimiv mõju inimese tervisele, heaolule või varale või kultuuripärandile. Keskkonnahäiring on ka selline ebasoodne mõju keskkonnale, mis ei ületa arvulist normi või mis on arvulise normiga reguleerimata.</w:t>
      </w:r>
    </w:p>
  </w:footnote>
  <w:footnote w:id="6">
    <w:p w14:paraId="2AD141AE" w14:textId="093A304A" w:rsidR="472BF062" w:rsidRDefault="472BF062" w:rsidP="7AD5BD65">
      <w:pPr>
        <w:pStyle w:val="Allmrkusetekst"/>
        <w:jc w:val="both"/>
        <w:rPr>
          <w:rFonts w:ascii="Times New Roman" w:eastAsia="Times New Roman" w:hAnsi="Times New Roman" w:cs="Times New Roman"/>
        </w:rPr>
      </w:pPr>
      <w:r w:rsidRPr="2C2500B2">
        <w:rPr>
          <w:rStyle w:val="Allmrkuseviide"/>
        </w:rPr>
        <w:footnoteRef/>
      </w:r>
      <w:r w:rsidR="7AD5BD65">
        <w:t xml:space="preserve"> </w:t>
      </w:r>
      <w:r w:rsidR="7AD5BD65" w:rsidRPr="2C2500B2">
        <w:rPr>
          <w:rFonts w:ascii="Times New Roman" w:eastAsia="Times New Roman" w:hAnsi="Times New Roman" w:cs="Times New Roman"/>
        </w:rPr>
        <w:t xml:space="preserve">Visuaalseid ja </w:t>
      </w:r>
      <w:proofErr w:type="spellStart"/>
      <w:r w:rsidR="7AD5BD65" w:rsidRPr="2C2500B2">
        <w:rPr>
          <w:rFonts w:ascii="Times New Roman" w:eastAsia="Times New Roman" w:hAnsi="Times New Roman" w:cs="Times New Roman"/>
        </w:rPr>
        <w:t>maastikulisi</w:t>
      </w:r>
      <w:proofErr w:type="spellEnd"/>
      <w:r w:rsidR="7AD5BD65" w:rsidRPr="2C2500B2">
        <w:rPr>
          <w:rFonts w:ascii="Times New Roman" w:eastAsia="Times New Roman" w:hAnsi="Times New Roman" w:cs="Times New Roman"/>
        </w:rPr>
        <w:t xml:space="preserve"> mõjusid hinnatakse KMH/KSH raames juhul, kui kavandatav tegevus mõjutab maastikku kui keskkonnakomponenti ulatuslikult, sh selle esteetilist kvaliteeti, identiteeti või kultuuriväärtust (nt tuulepargid, suuremahulised tööstusrajatised, kõrgepingeliinid või muud objektid, millel on oluline </w:t>
      </w:r>
      <w:proofErr w:type="spellStart"/>
      <w:r w:rsidR="7AD5BD65" w:rsidRPr="2C2500B2">
        <w:rPr>
          <w:rFonts w:ascii="Times New Roman" w:eastAsia="Times New Roman" w:hAnsi="Times New Roman" w:cs="Times New Roman"/>
        </w:rPr>
        <w:t>maastikuline</w:t>
      </w:r>
      <w:proofErr w:type="spellEnd"/>
      <w:r w:rsidR="7AD5BD65" w:rsidRPr="2C2500B2">
        <w:rPr>
          <w:rFonts w:ascii="Times New Roman" w:eastAsia="Times New Roman" w:hAnsi="Times New Roman" w:cs="Times New Roman"/>
        </w:rPr>
        <w:t xml:space="preserve"> ja ruumiline ulatus). Sellisel juhul võib visuaalne mõju kujutada endast olulist keskkonnamõju </w:t>
      </w:r>
      <w:proofErr w:type="spellStart"/>
      <w:r w:rsidR="7AD5BD65" w:rsidRPr="2C2500B2">
        <w:rPr>
          <w:rFonts w:ascii="Times New Roman" w:eastAsia="Times New Roman" w:hAnsi="Times New Roman" w:cs="Times New Roman"/>
        </w:rPr>
        <w:t>KeHJS</w:t>
      </w:r>
      <w:proofErr w:type="spellEnd"/>
      <w:r w:rsidR="7AD5BD65" w:rsidRPr="2C2500B2">
        <w:rPr>
          <w:rFonts w:ascii="Times New Roman" w:eastAsia="Times New Roman" w:hAnsi="Times New Roman" w:cs="Times New Roman"/>
        </w:rPr>
        <w:t>-i tähenduses.</w:t>
      </w:r>
    </w:p>
  </w:footnote>
  <w:footnote w:id="7">
    <w:p w14:paraId="6E5F9D74" w14:textId="0F3DF6A1" w:rsidR="78F96635" w:rsidRDefault="78F96635" w:rsidP="78F96635">
      <w:pPr>
        <w:pStyle w:val="Allmrkusetekst"/>
        <w:rPr>
          <w:rFonts w:ascii="Times New Roman" w:eastAsia="Times New Roman" w:hAnsi="Times New Roman" w:cs="Times New Roman"/>
        </w:rPr>
      </w:pPr>
      <w:r w:rsidRPr="78F96635">
        <w:rPr>
          <w:rStyle w:val="Allmrkuseviide"/>
        </w:rPr>
        <w:footnoteRef/>
      </w:r>
      <w:r w:rsidRPr="78F96635">
        <w:rPr>
          <w:rFonts w:ascii="Times New Roman" w:eastAsia="Times New Roman" w:hAnsi="Times New Roman" w:cs="Times New Roman"/>
        </w:rPr>
        <w:t xml:space="preserve"> </w:t>
      </w:r>
      <w:hyperlink r:id="rId5" w:history="1">
        <w:r w:rsidR="00733200" w:rsidRPr="00782DF0">
          <w:rPr>
            <w:rStyle w:val="Hperlink"/>
            <w:rFonts w:ascii="Times New Roman" w:eastAsia="Times New Roman" w:hAnsi="Times New Roman" w:cs="Times New Roman"/>
          </w:rPr>
          <w:t>https://www.riigiteataja.ee/akt/129122024039</w:t>
        </w:r>
      </w:hyperlink>
      <w:r w:rsidR="00733200">
        <w:rPr>
          <w:rFonts w:ascii="Times New Roman" w:eastAsia="Times New Roman" w:hAnsi="Times New Roman" w:cs="Times New Roman"/>
        </w:rPr>
        <w:t xml:space="preserve"> </w:t>
      </w:r>
    </w:p>
  </w:footnote>
  <w:footnote w:id="8">
    <w:p w14:paraId="7C503A14" w14:textId="4DEFB4EC" w:rsidR="5E1CFA2A" w:rsidRDefault="5E1CFA2A" w:rsidP="5E1CFA2A">
      <w:pPr>
        <w:pStyle w:val="Allmrkusetekst"/>
      </w:pPr>
      <w:r w:rsidRPr="5E1CFA2A">
        <w:rPr>
          <w:rStyle w:val="Allmrkuseviide"/>
        </w:rPr>
        <w:footnoteRef/>
      </w:r>
      <w:r>
        <w:t xml:space="preserve"> </w:t>
      </w:r>
      <w:hyperlink r:id="rId6" w:history="1">
        <w:r w:rsidR="00F74ED2" w:rsidRPr="00782DF0">
          <w:rPr>
            <w:rStyle w:val="Hperlink"/>
          </w:rPr>
          <w:t>https://www.riigikogu.ee/tegevus/eelnoud/eelnou/3ce1abd6-78b0-49cf-bcaf-e1f7257485a9/atmosfaariohu-kaitse-seaduse-ja-teiste-seaduste-muutmise-seadus-taastuvenergia-direktiivi-muudatuste-ulevotmine/</w:t>
        </w:r>
      </w:hyperlink>
      <w:r w:rsidR="00F74ED2">
        <w:t xml:space="preserve"> </w:t>
      </w:r>
    </w:p>
  </w:footnote>
  <w:footnote w:id="9">
    <w:p w14:paraId="5F9B18AD" w14:textId="6A10190C" w:rsidR="3EBC7121" w:rsidRDefault="1970B1A9" w:rsidP="005C0B2D">
      <w:pPr>
        <w:pStyle w:val="Allmrkusetekst"/>
        <w:jc w:val="both"/>
        <w:rPr>
          <w:rFonts w:ascii="Times New Roman" w:eastAsia="Times New Roman" w:hAnsi="Times New Roman" w:cs="Times New Roman"/>
        </w:rPr>
      </w:pPr>
      <w:r w:rsidRPr="1970B1A9">
        <w:rPr>
          <w:rStyle w:val="Allmrkuseviide"/>
          <w:rFonts w:ascii="Times New Roman" w:eastAsia="Times New Roman" w:hAnsi="Times New Roman" w:cs="Times New Roman"/>
        </w:rPr>
        <w:footnoteRef/>
      </w:r>
      <w:r w:rsidR="494B6D4E" w:rsidRPr="342F704D">
        <w:rPr>
          <w:rStyle w:val="Allmrkuseviide"/>
          <w:rFonts w:ascii="Times New Roman" w:eastAsia="Times New Roman" w:hAnsi="Times New Roman" w:cs="Times New Roman"/>
        </w:rPr>
        <w:t xml:space="preserve"> </w:t>
      </w:r>
      <w:r w:rsidR="494B6D4E" w:rsidRPr="342F704D" w:rsidDel="342F704D">
        <w:rPr>
          <w:rFonts w:ascii="Times New Roman" w:eastAsia="Times New Roman" w:hAnsi="Times New Roman" w:cs="Times New Roman"/>
        </w:rPr>
        <w:t>Samalaadne tegevus ei eelda, et uus kavandatav tegevus oleks varasema KMH või KSH objektiga üks-ühele identne (nt täpne tootmismaht, kasutatav tehnoloogia või täpne asukoht ei pea kattuma). Samalaadsuse tuvastamisel tuleb hinnata, kas varasemates KMH või KSH aruannetes esitatud hinnangud võimaldavad usaldusväärselt määratleda kavandatava tegevusega kaasneda võiva olulise keskkonnamõju olemuse ja ulatuse. Seejuures tuleb arvestada eelkõige tegevusliigi sarnasust, mõjude laadi ning piirkondlikku konteksti</w:t>
      </w:r>
      <w:r w:rsidR="494B6D4E" w:rsidRPr="494B6D4E">
        <w:rPr>
          <w:rFonts w:ascii="Times New Roman" w:eastAsia="Times New Roman" w:hAnsi="Times New Roman" w:cs="Times New Roman"/>
        </w:rPr>
        <w:t>. Samalaadsus võib esineda ka juhtudel, kus tehnoloogia või detailne teostus ei ole täpselt samasugune, kuid erinevused ei mõjuta oluliselt oodatava keskkonnamõju olemust ja ulatust. Samalaadsuse hindamine peab jääma sisuliseks kaalutlusotsuseks, arvestades konkreetse asukoha ja tegevuse eripärasid.</w:t>
      </w:r>
    </w:p>
  </w:footnote>
  <w:footnote w:id="10">
    <w:p w14:paraId="269657AB" w14:textId="2E84663C" w:rsidR="42B29E12" w:rsidRPr="00A94C37" w:rsidRDefault="42B29E12" w:rsidP="00A94C37">
      <w:pPr>
        <w:pStyle w:val="Allmrkusetekst"/>
        <w:jc w:val="both"/>
        <w:rPr>
          <w:rFonts w:ascii="Times New Roman" w:eastAsia="Times New Roman" w:hAnsi="Times New Roman" w:cs="Times New Roman"/>
        </w:rPr>
      </w:pPr>
      <w:r w:rsidRPr="42B29E12">
        <w:rPr>
          <w:rStyle w:val="Allmrkuseviide"/>
        </w:rPr>
        <w:footnoteRef/>
      </w:r>
      <w:r>
        <w:t xml:space="preserve"> </w:t>
      </w:r>
      <w:r w:rsidRPr="42B29E12">
        <w:rPr>
          <w:rFonts w:ascii="Times New Roman" w:eastAsia="Times New Roman" w:hAnsi="Times New Roman" w:cs="Times New Roman"/>
        </w:rPr>
        <w:t xml:space="preserve">Uuringu all peetakse silmas nii väliuuringuid kui ka olemasoleva info põhjal tehtavaid analüüse jms. </w:t>
      </w:r>
    </w:p>
  </w:footnote>
  <w:footnote w:id="11">
    <w:p w14:paraId="59A053D7" w14:textId="36130B31" w:rsidR="2334B9C6" w:rsidRDefault="2334B9C6" w:rsidP="42B29E12">
      <w:pPr>
        <w:pStyle w:val="Allmrkusetekst"/>
        <w:jc w:val="both"/>
        <w:rPr>
          <w:rFonts w:ascii="Times New Roman" w:eastAsia="Times New Roman" w:hAnsi="Times New Roman" w:cs="Times New Roman"/>
        </w:rPr>
      </w:pPr>
      <w:r w:rsidRPr="2334B9C6">
        <w:rPr>
          <w:rStyle w:val="Allmrkuseviide"/>
        </w:rPr>
        <w:footnoteRef/>
      </w:r>
      <w:r w:rsidRPr="7CC4BC85">
        <w:rPr>
          <w:rFonts w:ascii="Times New Roman" w:eastAsia="Times New Roman" w:hAnsi="Times New Roman" w:cs="Times New Roman"/>
        </w:rPr>
        <w:t xml:space="preserve"> </w:t>
      </w:r>
      <w:r w:rsidRPr="7CC4BC85">
        <w:rPr>
          <w:rFonts w:ascii="Times New Roman" w:eastAsia="Times New Roman" w:hAnsi="Times New Roman" w:cs="Times New Roman"/>
        </w:rPr>
        <w:t>S</w:t>
      </w:r>
      <w:r w:rsidRPr="2334B9C6">
        <w:rPr>
          <w:rFonts w:ascii="Times New Roman" w:eastAsia="Times New Roman" w:hAnsi="Times New Roman" w:cs="Times New Roman"/>
        </w:rPr>
        <w:t>eaduses sätestatud nõuded kujutavad endast miinimumpiiri, mille ulatuses tuleb avalikkust kaasata. Samas ei välista see otsustaja või arendaja õigust ja võimalust rakendada ulatuslikumaid kaasamisviise või korraldada täiendavaid arutelusid, kui see on konkreetse menetluse puhul otstarbekas.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B7E"/>
    <w:multiLevelType w:val="hybridMultilevel"/>
    <w:tmpl w:val="76F63E46"/>
    <w:lvl w:ilvl="0" w:tplc="26AC1C7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524185E"/>
    <w:multiLevelType w:val="hybridMultilevel"/>
    <w:tmpl w:val="9ACCFC6A"/>
    <w:lvl w:ilvl="0" w:tplc="3752C5EE">
      <w:start w:val="1"/>
      <w:numFmt w:val="decimal"/>
      <w:lvlText w:val="%1."/>
      <w:lvlJc w:val="left"/>
      <w:pPr>
        <w:ind w:left="720" w:hanging="360"/>
      </w:pPr>
    </w:lvl>
    <w:lvl w:ilvl="1" w:tplc="B184BD4A">
      <w:start w:val="1"/>
      <w:numFmt w:val="lowerLetter"/>
      <w:lvlText w:val="%2."/>
      <w:lvlJc w:val="left"/>
      <w:pPr>
        <w:ind w:left="1440" w:hanging="360"/>
      </w:pPr>
    </w:lvl>
    <w:lvl w:ilvl="2" w:tplc="4FC6AF12">
      <w:start w:val="1"/>
      <w:numFmt w:val="lowerRoman"/>
      <w:lvlText w:val="%3."/>
      <w:lvlJc w:val="right"/>
      <w:pPr>
        <w:ind w:left="2160" w:hanging="180"/>
      </w:pPr>
    </w:lvl>
    <w:lvl w:ilvl="3" w:tplc="CB422BE2">
      <w:start w:val="1"/>
      <w:numFmt w:val="decimal"/>
      <w:lvlText w:val="%4."/>
      <w:lvlJc w:val="left"/>
      <w:pPr>
        <w:ind w:left="2880" w:hanging="360"/>
      </w:pPr>
    </w:lvl>
    <w:lvl w:ilvl="4" w:tplc="ED4291A0">
      <w:start w:val="1"/>
      <w:numFmt w:val="lowerLetter"/>
      <w:lvlText w:val="%5."/>
      <w:lvlJc w:val="left"/>
      <w:pPr>
        <w:ind w:left="3600" w:hanging="360"/>
      </w:pPr>
    </w:lvl>
    <w:lvl w:ilvl="5" w:tplc="29283910">
      <w:start w:val="1"/>
      <w:numFmt w:val="lowerRoman"/>
      <w:lvlText w:val="%6."/>
      <w:lvlJc w:val="right"/>
      <w:pPr>
        <w:ind w:left="4320" w:hanging="180"/>
      </w:pPr>
    </w:lvl>
    <w:lvl w:ilvl="6" w:tplc="9A5AEA58">
      <w:start w:val="1"/>
      <w:numFmt w:val="decimal"/>
      <w:lvlText w:val="%7."/>
      <w:lvlJc w:val="left"/>
      <w:pPr>
        <w:ind w:left="5040" w:hanging="360"/>
      </w:pPr>
    </w:lvl>
    <w:lvl w:ilvl="7" w:tplc="D6B6BBC0">
      <w:start w:val="1"/>
      <w:numFmt w:val="lowerLetter"/>
      <w:lvlText w:val="%8."/>
      <w:lvlJc w:val="left"/>
      <w:pPr>
        <w:ind w:left="5760" w:hanging="360"/>
      </w:pPr>
    </w:lvl>
    <w:lvl w:ilvl="8" w:tplc="69B48E94">
      <w:start w:val="1"/>
      <w:numFmt w:val="lowerRoman"/>
      <w:lvlText w:val="%9."/>
      <w:lvlJc w:val="right"/>
      <w:pPr>
        <w:ind w:left="6480" w:hanging="180"/>
      </w:pPr>
    </w:lvl>
  </w:abstractNum>
  <w:abstractNum w:abstractNumId="2" w15:restartNumberingAfterBreak="0">
    <w:nsid w:val="1E8C65FD"/>
    <w:multiLevelType w:val="hybridMultilevel"/>
    <w:tmpl w:val="3D241500"/>
    <w:lvl w:ilvl="0" w:tplc="1FAEB72A">
      <w:start w:val="1"/>
      <w:numFmt w:val="bullet"/>
      <w:lvlText w:val=""/>
      <w:lvlJc w:val="left"/>
      <w:pPr>
        <w:ind w:left="720" w:hanging="360"/>
      </w:pPr>
      <w:rPr>
        <w:rFonts w:ascii="Symbol" w:hAnsi="Symbol" w:hint="default"/>
      </w:rPr>
    </w:lvl>
    <w:lvl w:ilvl="1" w:tplc="37FE8942">
      <w:start w:val="1"/>
      <w:numFmt w:val="bullet"/>
      <w:lvlText w:val="o"/>
      <w:lvlJc w:val="left"/>
      <w:pPr>
        <w:ind w:left="1440" w:hanging="360"/>
      </w:pPr>
      <w:rPr>
        <w:rFonts w:ascii="Courier New" w:hAnsi="Courier New" w:hint="default"/>
      </w:rPr>
    </w:lvl>
    <w:lvl w:ilvl="2" w:tplc="202CA8D0">
      <w:start w:val="1"/>
      <w:numFmt w:val="bullet"/>
      <w:lvlText w:val=""/>
      <w:lvlJc w:val="left"/>
      <w:pPr>
        <w:ind w:left="2160" w:hanging="360"/>
      </w:pPr>
      <w:rPr>
        <w:rFonts w:ascii="Wingdings" w:hAnsi="Wingdings" w:hint="default"/>
      </w:rPr>
    </w:lvl>
    <w:lvl w:ilvl="3" w:tplc="D6E22686">
      <w:start w:val="1"/>
      <w:numFmt w:val="bullet"/>
      <w:lvlText w:val=""/>
      <w:lvlJc w:val="left"/>
      <w:pPr>
        <w:ind w:left="2880" w:hanging="360"/>
      </w:pPr>
      <w:rPr>
        <w:rFonts w:ascii="Symbol" w:hAnsi="Symbol" w:hint="default"/>
      </w:rPr>
    </w:lvl>
    <w:lvl w:ilvl="4" w:tplc="26527F12">
      <w:start w:val="1"/>
      <w:numFmt w:val="bullet"/>
      <w:lvlText w:val="o"/>
      <w:lvlJc w:val="left"/>
      <w:pPr>
        <w:ind w:left="3600" w:hanging="360"/>
      </w:pPr>
      <w:rPr>
        <w:rFonts w:ascii="Courier New" w:hAnsi="Courier New" w:hint="default"/>
      </w:rPr>
    </w:lvl>
    <w:lvl w:ilvl="5" w:tplc="4D5A01A6">
      <w:start w:val="1"/>
      <w:numFmt w:val="bullet"/>
      <w:lvlText w:val=""/>
      <w:lvlJc w:val="left"/>
      <w:pPr>
        <w:ind w:left="4320" w:hanging="360"/>
      </w:pPr>
      <w:rPr>
        <w:rFonts w:ascii="Wingdings" w:hAnsi="Wingdings" w:hint="default"/>
      </w:rPr>
    </w:lvl>
    <w:lvl w:ilvl="6" w:tplc="A04647D4">
      <w:start w:val="1"/>
      <w:numFmt w:val="bullet"/>
      <w:lvlText w:val=""/>
      <w:lvlJc w:val="left"/>
      <w:pPr>
        <w:ind w:left="5040" w:hanging="360"/>
      </w:pPr>
      <w:rPr>
        <w:rFonts w:ascii="Symbol" w:hAnsi="Symbol" w:hint="default"/>
      </w:rPr>
    </w:lvl>
    <w:lvl w:ilvl="7" w:tplc="F4920D54">
      <w:start w:val="1"/>
      <w:numFmt w:val="bullet"/>
      <w:lvlText w:val="o"/>
      <w:lvlJc w:val="left"/>
      <w:pPr>
        <w:ind w:left="5760" w:hanging="360"/>
      </w:pPr>
      <w:rPr>
        <w:rFonts w:ascii="Courier New" w:hAnsi="Courier New" w:hint="default"/>
      </w:rPr>
    </w:lvl>
    <w:lvl w:ilvl="8" w:tplc="B53E809C">
      <w:start w:val="1"/>
      <w:numFmt w:val="bullet"/>
      <w:lvlText w:val=""/>
      <w:lvlJc w:val="left"/>
      <w:pPr>
        <w:ind w:left="6480" w:hanging="360"/>
      </w:pPr>
      <w:rPr>
        <w:rFonts w:ascii="Wingdings" w:hAnsi="Wingdings" w:hint="default"/>
      </w:rPr>
    </w:lvl>
  </w:abstractNum>
  <w:abstractNum w:abstractNumId="3" w15:restartNumberingAfterBreak="0">
    <w:nsid w:val="22AE928D"/>
    <w:multiLevelType w:val="hybridMultilevel"/>
    <w:tmpl w:val="F80C849A"/>
    <w:lvl w:ilvl="0" w:tplc="818E9214">
      <w:start w:val="1"/>
      <w:numFmt w:val="bullet"/>
      <w:lvlText w:val=""/>
      <w:lvlJc w:val="left"/>
      <w:pPr>
        <w:ind w:left="360" w:hanging="360"/>
      </w:pPr>
      <w:rPr>
        <w:rFonts w:ascii="Symbol" w:hAnsi="Symbol" w:hint="default"/>
      </w:rPr>
    </w:lvl>
    <w:lvl w:ilvl="1" w:tplc="B59A4638">
      <w:start w:val="1"/>
      <w:numFmt w:val="bullet"/>
      <w:lvlText w:val="o"/>
      <w:lvlJc w:val="left"/>
      <w:pPr>
        <w:ind w:left="1080" w:hanging="360"/>
      </w:pPr>
      <w:rPr>
        <w:rFonts w:ascii="Courier New" w:hAnsi="Courier New" w:hint="default"/>
      </w:rPr>
    </w:lvl>
    <w:lvl w:ilvl="2" w:tplc="20E41410">
      <w:start w:val="1"/>
      <w:numFmt w:val="bullet"/>
      <w:lvlText w:val=""/>
      <w:lvlJc w:val="left"/>
      <w:pPr>
        <w:ind w:left="1800" w:hanging="360"/>
      </w:pPr>
      <w:rPr>
        <w:rFonts w:ascii="Wingdings" w:hAnsi="Wingdings" w:hint="default"/>
      </w:rPr>
    </w:lvl>
    <w:lvl w:ilvl="3" w:tplc="0994C2CC">
      <w:start w:val="1"/>
      <w:numFmt w:val="bullet"/>
      <w:lvlText w:val=""/>
      <w:lvlJc w:val="left"/>
      <w:pPr>
        <w:ind w:left="2520" w:hanging="360"/>
      </w:pPr>
      <w:rPr>
        <w:rFonts w:ascii="Symbol" w:hAnsi="Symbol" w:hint="default"/>
      </w:rPr>
    </w:lvl>
    <w:lvl w:ilvl="4" w:tplc="927E502A">
      <w:start w:val="1"/>
      <w:numFmt w:val="bullet"/>
      <w:lvlText w:val="o"/>
      <w:lvlJc w:val="left"/>
      <w:pPr>
        <w:ind w:left="3240" w:hanging="360"/>
      </w:pPr>
      <w:rPr>
        <w:rFonts w:ascii="Courier New" w:hAnsi="Courier New" w:hint="default"/>
      </w:rPr>
    </w:lvl>
    <w:lvl w:ilvl="5" w:tplc="CA687566">
      <w:start w:val="1"/>
      <w:numFmt w:val="bullet"/>
      <w:lvlText w:val=""/>
      <w:lvlJc w:val="left"/>
      <w:pPr>
        <w:ind w:left="3960" w:hanging="360"/>
      </w:pPr>
      <w:rPr>
        <w:rFonts w:ascii="Wingdings" w:hAnsi="Wingdings" w:hint="default"/>
      </w:rPr>
    </w:lvl>
    <w:lvl w:ilvl="6" w:tplc="4FA61166">
      <w:start w:val="1"/>
      <w:numFmt w:val="bullet"/>
      <w:lvlText w:val=""/>
      <w:lvlJc w:val="left"/>
      <w:pPr>
        <w:ind w:left="4680" w:hanging="360"/>
      </w:pPr>
      <w:rPr>
        <w:rFonts w:ascii="Symbol" w:hAnsi="Symbol" w:hint="default"/>
      </w:rPr>
    </w:lvl>
    <w:lvl w:ilvl="7" w:tplc="F82C57B2">
      <w:start w:val="1"/>
      <w:numFmt w:val="bullet"/>
      <w:lvlText w:val="o"/>
      <w:lvlJc w:val="left"/>
      <w:pPr>
        <w:ind w:left="5400" w:hanging="360"/>
      </w:pPr>
      <w:rPr>
        <w:rFonts w:ascii="Courier New" w:hAnsi="Courier New" w:hint="default"/>
      </w:rPr>
    </w:lvl>
    <w:lvl w:ilvl="8" w:tplc="C0B68D60">
      <w:start w:val="1"/>
      <w:numFmt w:val="bullet"/>
      <w:lvlText w:val=""/>
      <w:lvlJc w:val="left"/>
      <w:pPr>
        <w:ind w:left="6120" w:hanging="360"/>
      </w:pPr>
      <w:rPr>
        <w:rFonts w:ascii="Wingdings" w:hAnsi="Wingdings" w:hint="default"/>
      </w:rPr>
    </w:lvl>
  </w:abstractNum>
  <w:abstractNum w:abstractNumId="4" w15:restartNumberingAfterBreak="0">
    <w:nsid w:val="23855DFE"/>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3024F"/>
    <w:multiLevelType w:val="hybridMultilevel"/>
    <w:tmpl w:val="9E0237E4"/>
    <w:lvl w:ilvl="0" w:tplc="04250001">
      <w:start w:val="1"/>
      <w:numFmt w:val="bullet"/>
      <w:lvlText w:val=""/>
      <w:lvlJc w:val="left"/>
      <w:pPr>
        <w:ind w:left="720" w:hanging="360"/>
      </w:pPr>
      <w:rPr>
        <w:rFonts w:ascii="Symbol" w:hAnsi="Symbol" w:hint="default"/>
      </w:rPr>
    </w:lvl>
    <w:lvl w:ilvl="1" w:tplc="E44CE980">
      <w:start w:val="1"/>
      <w:numFmt w:val="lowerLetter"/>
      <w:lvlText w:val="%2."/>
      <w:lvlJc w:val="left"/>
      <w:pPr>
        <w:ind w:left="1440" w:hanging="360"/>
      </w:pPr>
    </w:lvl>
    <w:lvl w:ilvl="2" w:tplc="6D6C2C24">
      <w:start w:val="1"/>
      <w:numFmt w:val="lowerRoman"/>
      <w:lvlText w:val="%3."/>
      <w:lvlJc w:val="right"/>
      <w:pPr>
        <w:ind w:left="2160" w:hanging="180"/>
      </w:pPr>
    </w:lvl>
    <w:lvl w:ilvl="3" w:tplc="E7008556">
      <w:start w:val="1"/>
      <w:numFmt w:val="decimal"/>
      <w:lvlText w:val="%4."/>
      <w:lvlJc w:val="left"/>
      <w:pPr>
        <w:ind w:left="2880" w:hanging="360"/>
      </w:pPr>
    </w:lvl>
    <w:lvl w:ilvl="4" w:tplc="DC8ECB6A">
      <w:start w:val="1"/>
      <w:numFmt w:val="lowerLetter"/>
      <w:lvlText w:val="%5."/>
      <w:lvlJc w:val="left"/>
      <w:pPr>
        <w:ind w:left="3600" w:hanging="360"/>
      </w:pPr>
    </w:lvl>
    <w:lvl w:ilvl="5" w:tplc="3E523BBC">
      <w:start w:val="1"/>
      <w:numFmt w:val="lowerRoman"/>
      <w:lvlText w:val="%6."/>
      <w:lvlJc w:val="right"/>
      <w:pPr>
        <w:ind w:left="4320" w:hanging="180"/>
      </w:pPr>
    </w:lvl>
    <w:lvl w:ilvl="6" w:tplc="0A42DAB0">
      <w:start w:val="1"/>
      <w:numFmt w:val="decimal"/>
      <w:lvlText w:val="%7."/>
      <w:lvlJc w:val="left"/>
      <w:pPr>
        <w:ind w:left="5040" w:hanging="360"/>
      </w:pPr>
    </w:lvl>
    <w:lvl w:ilvl="7" w:tplc="0B926450">
      <w:start w:val="1"/>
      <w:numFmt w:val="lowerLetter"/>
      <w:lvlText w:val="%8."/>
      <w:lvlJc w:val="left"/>
      <w:pPr>
        <w:ind w:left="5760" w:hanging="360"/>
      </w:pPr>
    </w:lvl>
    <w:lvl w:ilvl="8" w:tplc="C874804C">
      <w:start w:val="1"/>
      <w:numFmt w:val="lowerRoman"/>
      <w:lvlText w:val="%9."/>
      <w:lvlJc w:val="right"/>
      <w:pPr>
        <w:ind w:left="6480" w:hanging="180"/>
      </w:pPr>
    </w:lvl>
  </w:abstractNum>
  <w:abstractNum w:abstractNumId="6" w15:restartNumberingAfterBreak="0">
    <w:nsid w:val="26B2D23A"/>
    <w:multiLevelType w:val="hybridMultilevel"/>
    <w:tmpl w:val="C5062EDE"/>
    <w:lvl w:ilvl="0" w:tplc="26AC1C76">
      <w:start w:val="1"/>
      <w:numFmt w:val="bullet"/>
      <w:lvlText w:val=""/>
      <w:lvlJc w:val="left"/>
      <w:pPr>
        <w:ind w:left="720" w:hanging="360"/>
      </w:pPr>
      <w:rPr>
        <w:rFonts w:ascii="Symbol" w:hAnsi="Symbol" w:hint="default"/>
      </w:rPr>
    </w:lvl>
    <w:lvl w:ilvl="1" w:tplc="356498D4">
      <w:start w:val="1"/>
      <w:numFmt w:val="bullet"/>
      <w:lvlText w:val="o"/>
      <w:lvlJc w:val="left"/>
      <w:pPr>
        <w:ind w:left="1440" w:hanging="360"/>
      </w:pPr>
      <w:rPr>
        <w:rFonts w:ascii="Courier New" w:hAnsi="Courier New" w:hint="default"/>
      </w:rPr>
    </w:lvl>
    <w:lvl w:ilvl="2" w:tplc="A0ECE7DA">
      <w:start w:val="1"/>
      <w:numFmt w:val="bullet"/>
      <w:lvlText w:val=""/>
      <w:lvlJc w:val="left"/>
      <w:pPr>
        <w:ind w:left="2160" w:hanging="360"/>
      </w:pPr>
      <w:rPr>
        <w:rFonts w:ascii="Wingdings" w:hAnsi="Wingdings" w:hint="default"/>
      </w:rPr>
    </w:lvl>
    <w:lvl w:ilvl="3" w:tplc="456483A2">
      <w:start w:val="1"/>
      <w:numFmt w:val="bullet"/>
      <w:lvlText w:val=""/>
      <w:lvlJc w:val="left"/>
      <w:pPr>
        <w:ind w:left="2880" w:hanging="360"/>
      </w:pPr>
      <w:rPr>
        <w:rFonts w:ascii="Symbol" w:hAnsi="Symbol" w:hint="default"/>
      </w:rPr>
    </w:lvl>
    <w:lvl w:ilvl="4" w:tplc="6002A996">
      <w:start w:val="1"/>
      <w:numFmt w:val="bullet"/>
      <w:lvlText w:val="o"/>
      <w:lvlJc w:val="left"/>
      <w:pPr>
        <w:ind w:left="3600" w:hanging="360"/>
      </w:pPr>
      <w:rPr>
        <w:rFonts w:ascii="Courier New" w:hAnsi="Courier New" w:hint="default"/>
      </w:rPr>
    </w:lvl>
    <w:lvl w:ilvl="5" w:tplc="7BC0F5A8">
      <w:start w:val="1"/>
      <w:numFmt w:val="bullet"/>
      <w:lvlText w:val=""/>
      <w:lvlJc w:val="left"/>
      <w:pPr>
        <w:ind w:left="4320" w:hanging="360"/>
      </w:pPr>
      <w:rPr>
        <w:rFonts w:ascii="Wingdings" w:hAnsi="Wingdings" w:hint="default"/>
      </w:rPr>
    </w:lvl>
    <w:lvl w:ilvl="6" w:tplc="D29E9E70">
      <w:start w:val="1"/>
      <w:numFmt w:val="bullet"/>
      <w:lvlText w:val=""/>
      <w:lvlJc w:val="left"/>
      <w:pPr>
        <w:ind w:left="5040" w:hanging="360"/>
      </w:pPr>
      <w:rPr>
        <w:rFonts w:ascii="Symbol" w:hAnsi="Symbol" w:hint="default"/>
      </w:rPr>
    </w:lvl>
    <w:lvl w:ilvl="7" w:tplc="D1D4685A">
      <w:start w:val="1"/>
      <w:numFmt w:val="bullet"/>
      <w:lvlText w:val="o"/>
      <w:lvlJc w:val="left"/>
      <w:pPr>
        <w:ind w:left="5760" w:hanging="360"/>
      </w:pPr>
      <w:rPr>
        <w:rFonts w:ascii="Courier New" w:hAnsi="Courier New" w:hint="default"/>
      </w:rPr>
    </w:lvl>
    <w:lvl w:ilvl="8" w:tplc="D1FA0670">
      <w:start w:val="1"/>
      <w:numFmt w:val="bullet"/>
      <w:lvlText w:val=""/>
      <w:lvlJc w:val="left"/>
      <w:pPr>
        <w:ind w:left="6480" w:hanging="360"/>
      </w:pPr>
      <w:rPr>
        <w:rFonts w:ascii="Wingdings" w:hAnsi="Wingdings" w:hint="default"/>
      </w:rPr>
    </w:lvl>
  </w:abstractNum>
  <w:abstractNum w:abstractNumId="7" w15:restartNumberingAfterBreak="0">
    <w:nsid w:val="27622E2F"/>
    <w:multiLevelType w:val="hybridMultilevel"/>
    <w:tmpl w:val="FC4215AA"/>
    <w:lvl w:ilvl="0" w:tplc="26AC1C76">
      <w:start w:val="1"/>
      <w:numFmt w:val="bullet"/>
      <w:lvlText w:val=""/>
      <w:lvlJc w:val="left"/>
      <w:pPr>
        <w:ind w:left="360" w:hanging="360"/>
      </w:pPr>
      <w:rPr>
        <w:rFonts w:ascii="Symbol" w:hAnsi="Symbol" w:hint="default"/>
      </w:rPr>
    </w:lvl>
    <w:lvl w:ilvl="1" w:tplc="7AB275AC">
      <w:start w:val="1"/>
      <w:numFmt w:val="bullet"/>
      <w:lvlText w:val="o"/>
      <w:lvlJc w:val="left"/>
      <w:pPr>
        <w:ind w:left="1080" w:hanging="360"/>
      </w:pPr>
      <w:rPr>
        <w:rFonts w:ascii="Courier New" w:hAnsi="Courier New" w:hint="default"/>
      </w:rPr>
    </w:lvl>
    <w:lvl w:ilvl="2" w:tplc="C1BCCCEE">
      <w:start w:val="1"/>
      <w:numFmt w:val="bullet"/>
      <w:lvlText w:val=""/>
      <w:lvlJc w:val="left"/>
      <w:pPr>
        <w:ind w:left="1800" w:hanging="360"/>
      </w:pPr>
      <w:rPr>
        <w:rFonts w:ascii="Wingdings" w:hAnsi="Wingdings" w:hint="default"/>
      </w:rPr>
    </w:lvl>
    <w:lvl w:ilvl="3" w:tplc="53C07912">
      <w:start w:val="1"/>
      <w:numFmt w:val="bullet"/>
      <w:lvlText w:val=""/>
      <w:lvlJc w:val="left"/>
      <w:pPr>
        <w:ind w:left="2520" w:hanging="360"/>
      </w:pPr>
      <w:rPr>
        <w:rFonts w:ascii="Symbol" w:hAnsi="Symbol" w:hint="default"/>
      </w:rPr>
    </w:lvl>
    <w:lvl w:ilvl="4" w:tplc="4C26D3E2">
      <w:start w:val="1"/>
      <w:numFmt w:val="bullet"/>
      <w:lvlText w:val="o"/>
      <w:lvlJc w:val="left"/>
      <w:pPr>
        <w:ind w:left="3240" w:hanging="360"/>
      </w:pPr>
      <w:rPr>
        <w:rFonts w:ascii="Courier New" w:hAnsi="Courier New" w:hint="default"/>
      </w:rPr>
    </w:lvl>
    <w:lvl w:ilvl="5" w:tplc="19F29FB2">
      <w:start w:val="1"/>
      <w:numFmt w:val="bullet"/>
      <w:lvlText w:val=""/>
      <w:lvlJc w:val="left"/>
      <w:pPr>
        <w:ind w:left="3960" w:hanging="360"/>
      </w:pPr>
      <w:rPr>
        <w:rFonts w:ascii="Wingdings" w:hAnsi="Wingdings" w:hint="default"/>
      </w:rPr>
    </w:lvl>
    <w:lvl w:ilvl="6" w:tplc="165643E0">
      <w:start w:val="1"/>
      <w:numFmt w:val="bullet"/>
      <w:lvlText w:val=""/>
      <w:lvlJc w:val="left"/>
      <w:pPr>
        <w:ind w:left="4680" w:hanging="360"/>
      </w:pPr>
      <w:rPr>
        <w:rFonts w:ascii="Symbol" w:hAnsi="Symbol" w:hint="default"/>
      </w:rPr>
    </w:lvl>
    <w:lvl w:ilvl="7" w:tplc="612EB306">
      <w:start w:val="1"/>
      <w:numFmt w:val="bullet"/>
      <w:lvlText w:val="o"/>
      <w:lvlJc w:val="left"/>
      <w:pPr>
        <w:ind w:left="5400" w:hanging="360"/>
      </w:pPr>
      <w:rPr>
        <w:rFonts w:ascii="Courier New" w:hAnsi="Courier New" w:hint="default"/>
      </w:rPr>
    </w:lvl>
    <w:lvl w:ilvl="8" w:tplc="67663D68">
      <w:start w:val="1"/>
      <w:numFmt w:val="bullet"/>
      <w:lvlText w:val=""/>
      <w:lvlJc w:val="left"/>
      <w:pPr>
        <w:ind w:left="6120" w:hanging="360"/>
      </w:pPr>
      <w:rPr>
        <w:rFonts w:ascii="Wingdings" w:hAnsi="Wingdings" w:hint="default"/>
      </w:rPr>
    </w:lvl>
  </w:abstractNum>
  <w:abstractNum w:abstractNumId="8" w15:restartNumberingAfterBreak="0">
    <w:nsid w:val="281856B1"/>
    <w:multiLevelType w:val="hybridMultilevel"/>
    <w:tmpl w:val="130CF64E"/>
    <w:lvl w:ilvl="0" w:tplc="8E54B258">
      <w:start w:val="1"/>
      <w:numFmt w:val="bullet"/>
      <w:lvlText w:val=""/>
      <w:lvlJc w:val="left"/>
      <w:pPr>
        <w:ind w:left="360" w:hanging="360"/>
      </w:pPr>
      <w:rPr>
        <w:rFonts w:ascii="Symbol" w:hAnsi="Symbol" w:hint="default"/>
      </w:rPr>
    </w:lvl>
    <w:lvl w:ilvl="1" w:tplc="64E8A84E">
      <w:start w:val="1"/>
      <w:numFmt w:val="bullet"/>
      <w:lvlText w:val="o"/>
      <w:lvlJc w:val="left"/>
      <w:pPr>
        <w:ind w:left="1080" w:hanging="360"/>
      </w:pPr>
      <w:rPr>
        <w:rFonts w:ascii="Courier New" w:hAnsi="Courier New" w:hint="default"/>
      </w:rPr>
    </w:lvl>
    <w:lvl w:ilvl="2" w:tplc="3216EFFA">
      <w:start w:val="1"/>
      <w:numFmt w:val="bullet"/>
      <w:lvlText w:val=""/>
      <w:lvlJc w:val="left"/>
      <w:pPr>
        <w:ind w:left="1800" w:hanging="360"/>
      </w:pPr>
      <w:rPr>
        <w:rFonts w:ascii="Wingdings" w:hAnsi="Wingdings" w:hint="default"/>
      </w:rPr>
    </w:lvl>
    <w:lvl w:ilvl="3" w:tplc="E4FAC734">
      <w:start w:val="1"/>
      <w:numFmt w:val="bullet"/>
      <w:lvlText w:val=""/>
      <w:lvlJc w:val="left"/>
      <w:pPr>
        <w:ind w:left="2520" w:hanging="360"/>
      </w:pPr>
      <w:rPr>
        <w:rFonts w:ascii="Symbol" w:hAnsi="Symbol" w:hint="default"/>
      </w:rPr>
    </w:lvl>
    <w:lvl w:ilvl="4" w:tplc="CB226972">
      <w:start w:val="1"/>
      <w:numFmt w:val="bullet"/>
      <w:lvlText w:val="o"/>
      <w:lvlJc w:val="left"/>
      <w:pPr>
        <w:ind w:left="3240" w:hanging="360"/>
      </w:pPr>
      <w:rPr>
        <w:rFonts w:ascii="Courier New" w:hAnsi="Courier New" w:hint="default"/>
      </w:rPr>
    </w:lvl>
    <w:lvl w:ilvl="5" w:tplc="A5E02726">
      <w:start w:val="1"/>
      <w:numFmt w:val="bullet"/>
      <w:lvlText w:val=""/>
      <w:lvlJc w:val="left"/>
      <w:pPr>
        <w:ind w:left="3960" w:hanging="360"/>
      </w:pPr>
      <w:rPr>
        <w:rFonts w:ascii="Wingdings" w:hAnsi="Wingdings" w:hint="default"/>
      </w:rPr>
    </w:lvl>
    <w:lvl w:ilvl="6" w:tplc="2BDACB3E">
      <w:start w:val="1"/>
      <w:numFmt w:val="bullet"/>
      <w:lvlText w:val=""/>
      <w:lvlJc w:val="left"/>
      <w:pPr>
        <w:ind w:left="4680" w:hanging="360"/>
      </w:pPr>
      <w:rPr>
        <w:rFonts w:ascii="Symbol" w:hAnsi="Symbol" w:hint="default"/>
      </w:rPr>
    </w:lvl>
    <w:lvl w:ilvl="7" w:tplc="A52E5702">
      <w:start w:val="1"/>
      <w:numFmt w:val="bullet"/>
      <w:lvlText w:val="o"/>
      <w:lvlJc w:val="left"/>
      <w:pPr>
        <w:ind w:left="5400" w:hanging="360"/>
      </w:pPr>
      <w:rPr>
        <w:rFonts w:ascii="Courier New" w:hAnsi="Courier New" w:hint="default"/>
      </w:rPr>
    </w:lvl>
    <w:lvl w:ilvl="8" w:tplc="67548E42">
      <w:start w:val="1"/>
      <w:numFmt w:val="bullet"/>
      <w:lvlText w:val=""/>
      <w:lvlJc w:val="left"/>
      <w:pPr>
        <w:ind w:left="6120" w:hanging="360"/>
      </w:pPr>
      <w:rPr>
        <w:rFonts w:ascii="Wingdings" w:hAnsi="Wingdings" w:hint="default"/>
      </w:rPr>
    </w:lvl>
  </w:abstractNum>
  <w:abstractNum w:abstractNumId="9" w15:restartNumberingAfterBreak="0">
    <w:nsid w:val="33237037"/>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EA36507"/>
    <w:multiLevelType w:val="hybridMultilevel"/>
    <w:tmpl w:val="5E72CEE6"/>
    <w:lvl w:ilvl="0" w:tplc="CC324F88">
      <w:start w:val="1"/>
      <w:numFmt w:val="bullet"/>
      <w:lvlText w:val="-"/>
      <w:lvlJc w:val="left"/>
      <w:pPr>
        <w:ind w:left="720" w:hanging="360"/>
      </w:pPr>
      <w:rPr>
        <w:rFonts w:ascii="Aptos" w:hAnsi="Aptos" w:hint="default"/>
      </w:rPr>
    </w:lvl>
    <w:lvl w:ilvl="1" w:tplc="97DE884C">
      <w:start w:val="1"/>
      <w:numFmt w:val="bullet"/>
      <w:lvlText w:val="o"/>
      <w:lvlJc w:val="left"/>
      <w:pPr>
        <w:ind w:left="1440" w:hanging="360"/>
      </w:pPr>
      <w:rPr>
        <w:rFonts w:ascii="Courier New" w:hAnsi="Courier New" w:hint="default"/>
      </w:rPr>
    </w:lvl>
    <w:lvl w:ilvl="2" w:tplc="2B885B82">
      <w:start w:val="1"/>
      <w:numFmt w:val="bullet"/>
      <w:lvlText w:val=""/>
      <w:lvlJc w:val="left"/>
      <w:pPr>
        <w:ind w:left="2160" w:hanging="360"/>
      </w:pPr>
      <w:rPr>
        <w:rFonts w:ascii="Wingdings" w:hAnsi="Wingdings" w:hint="default"/>
      </w:rPr>
    </w:lvl>
    <w:lvl w:ilvl="3" w:tplc="18BEB872">
      <w:start w:val="1"/>
      <w:numFmt w:val="bullet"/>
      <w:lvlText w:val=""/>
      <w:lvlJc w:val="left"/>
      <w:pPr>
        <w:ind w:left="2880" w:hanging="360"/>
      </w:pPr>
      <w:rPr>
        <w:rFonts w:ascii="Symbol" w:hAnsi="Symbol" w:hint="default"/>
      </w:rPr>
    </w:lvl>
    <w:lvl w:ilvl="4" w:tplc="758E68B6">
      <w:start w:val="1"/>
      <w:numFmt w:val="bullet"/>
      <w:lvlText w:val="o"/>
      <w:lvlJc w:val="left"/>
      <w:pPr>
        <w:ind w:left="3600" w:hanging="360"/>
      </w:pPr>
      <w:rPr>
        <w:rFonts w:ascii="Courier New" w:hAnsi="Courier New" w:hint="default"/>
      </w:rPr>
    </w:lvl>
    <w:lvl w:ilvl="5" w:tplc="7812DDC4">
      <w:start w:val="1"/>
      <w:numFmt w:val="bullet"/>
      <w:lvlText w:val=""/>
      <w:lvlJc w:val="left"/>
      <w:pPr>
        <w:ind w:left="4320" w:hanging="360"/>
      </w:pPr>
      <w:rPr>
        <w:rFonts w:ascii="Wingdings" w:hAnsi="Wingdings" w:hint="default"/>
      </w:rPr>
    </w:lvl>
    <w:lvl w:ilvl="6" w:tplc="281AF70C">
      <w:start w:val="1"/>
      <w:numFmt w:val="bullet"/>
      <w:lvlText w:val=""/>
      <w:lvlJc w:val="left"/>
      <w:pPr>
        <w:ind w:left="5040" w:hanging="360"/>
      </w:pPr>
      <w:rPr>
        <w:rFonts w:ascii="Symbol" w:hAnsi="Symbol" w:hint="default"/>
      </w:rPr>
    </w:lvl>
    <w:lvl w:ilvl="7" w:tplc="38D6E4D8">
      <w:start w:val="1"/>
      <w:numFmt w:val="bullet"/>
      <w:lvlText w:val="o"/>
      <w:lvlJc w:val="left"/>
      <w:pPr>
        <w:ind w:left="5760" w:hanging="360"/>
      </w:pPr>
      <w:rPr>
        <w:rFonts w:ascii="Courier New" w:hAnsi="Courier New" w:hint="default"/>
      </w:rPr>
    </w:lvl>
    <w:lvl w:ilvl="8" w:tplc="C9DA544A">
      <w:start w:val="1"/>
      <w:numFmt w:val="bullet"/>
      <w:lvlText w:val=""/>
      <w:lvlJc w:val="left"/>
      <w:pPr>
        <w:ind w:left="6480" w:hanging="360"/>
      </w:pPr>
      <w:rPr>
        <w:rFonts w:ascii="Wingdings" w:hAnsi="Wingdings" w:hint="default"/>
      </w:rPr>
    </w:lvl>
  </w:abstractNum>
  <w:abstractNum w:abstractNumId="11" w15:restartNumberingAfterBreak="0">
    <w:nsid w:val="4206B7A4"/>
    <w:multiLevelType w:val="hybridMultilevel"/>
    <w:tmpl w:val="A482B2CC"/>
    <w:lvl w:ilvl="0" w:tplc="C4FECF14">
      <w:start w:val="1"/>
      <w:numFmt w:val="decimal"/>
      <w:lvlText w:val="%1."/>
      <w:lvlJc w:val="left"/>
      <w:pPr>
        <w:ind w:left="360" w:hanging="360"/>
      </w:pPr>
    </w:lvl>
    <w:lvl w:ilvl="1" w:tplc="E9B4317A">
      <w:start w:val="1"/>
      <w:numFmt w:val="lowerLetter"/>
      <w:lvlText w:val="%2."/>
      <w:lvlJc w:val="left"/>
      <w:pPr>
        <w:ind w:left="1080" w:hanging="360"/>
      </w:pPr>
    </w:lvl>
    <w:lvl w:ilvl="2" w:tplc="9B7A41B8">
      <w:start w:val="1"/>
      <w:numFmt w:val="lowerRoman"/>
      <w:lvlText w:val="%3."/>
      <w:lvlJc w:val="right"/>
      <w:pPr>
        <w:ind w:left="1800" w:hanging="180"/>
      </w:pPr>
    </w:lvl>
    <w:lvl w:ilvl="3" w:tplc="9D622DF4">
      <w:start w:val="1"/>
      <w:numFmt w:val="decimal"/>
      <w:lvlText w:val="%4."/>
      <w:lvlJc w:val="left"/>
      <w:pPr>
        <w:ind w:left="2520" w:hanging="360"/>
      </w:pPr>
    </w:lvl>
    <w:lvl w:ilvl="4" w:tplc="35020524">
      <w:start w:val="1"/>
      <w:numFmt w:val="lowerLetter"/>
      <w:lvlText w:val="%5."/>
      <w:lvlJc w:val="left"/>
      <w:pPr>
        <w:ind w:left="3240" w:hanging="360"/>
      </w:pPr>
    </w:lvl>
    <w:lvl w:ilvl="5" w:tplc="9156F2EC">
      <w:start w:val="1"/>
      <w:numFmt w:val="lowerRoman"/>
      <w:lvlText w:val="%6."/>
      <w:lvlJc w:val="right"/>
      <w:pPr>
        <w:ind w:left="3960" w:hanging="180"/>
      </w:pPr>
    </w:lvl>
    <w:lvl w:ilvl="6" w:tplc="CC904868">
      <w:start w:val="1"/>
      <w:numFmt w:val="decimal"/>
      <w:lvlText w:val="%7."/>
      <w:lvlJc w:val="left"/>
      <w:pPr>
        <w:ind w:left="4680" w:hanging="360"/>
      </w:pPr>
    </w:lvl>
    <w:lvl w:ilvl="7" w:tplc="4E58028A">
      <w:start w:val="1"/>
      <w:numFmt w:val="lowerLetter"/>
      <w:lvlText w:val="%8."/>
      <w:lvlJc w:val="left"/>
      <w:pPr>
        <w:ind w:left="5400" w:hanging="360"/>
      </w:pPr>
    </w:lvl>
    <w:lvl w:ilvl="8" w:tplc="DFA8AC32">
      <w:start w:val="1"/>
      <w:numFmt w:val="lowerRoman"/>
      <w:lvlText w:val="%9."/>
      <w:lvlJc w:val="right"/>
      <w:pPr>
        <w:ind w:left="6120" w:hanging="180"/>
      </w:pPr>
    </w:lvl>
  </w:abstractNum>
  <w:abstractNum w:abstractNumId="12" w15:restartNumberingAfterBreak="0">
    <w:nsid w:val="4412BE3D"/>
    <w:multiLevelType w:val="hybridMultilevel"/>
    <w:tmpl w:val="C4325B1C"/>
    <w:lvl w:ilvl="0" w:tplc="BF3ABC52">
      <w:start w:val="1"/>
      <w:numFmt w:val="bullet"/>
      <w:lvlText w:val="-"/>
      <w:lvlJc w:val="left"/>
      <w:pPr>
        <w:ind w:left="720" w:hanging="360"/>
      </w:pPr>
      <w:rPr>
        <w:rFonts w:ascii="Aptos" w:hAnsi="Aptos" w:hint="default"/>
      </w:rPr>
    </w:lvl>
    <w:lvl w:ilvl="1" w:tplc="359C2B8C">
      <w:start w:val="1"/>
      <w:numFmt w:val="bullet"/>
      <w:lvlText w:val="o"/>
      <w:lvlJc w:val="left"/>
      <w:pPr>
        <w:ind w:left="1440" w:hanging="360"/>
      </w:pPr>
      <w:rPr>
        <w:rFonts w:ascii="Courier New" w:hAnsi="Courier New" w:hint="default"/>
      </w:rPr>
    </w:lvl>
    <w:lvl w:ilvl="2" w:tplc="21401BC6">
      <w:start w:val="1"/>
      <w:numFmt w:val="bullet"/>
      <w:lvlText w:val=""/>
      <w:lvlJc w:val="left"/>
      <w:pPr>
        <w:ind w:left="2160" w:hanging="360"/>
      </w:pPr>
      <w:rPr>
        <w:rFonts w:ascii="Wingdings" w:hAnsi="Wingdings" w:hint="default"/>
      </w:rPr>
    </w:lvl>
    <w:lvl w:ilvl="3" w:tplc="0194DBEC">
      <w:start w:val="1"/>
      <w:numFmt w:val="bullet"/>
      <w:lvlText w:val=""/>
      <w:lvlJc w:val="left"/>
      <w:pPr>
        <w:ind w:left="2880" w:hanging="360"/>
      </w:pPr>
      <w:rPr>
        <w:rFonts w:ascii="Symbol" w:hAnsi="Symbol" w:hint="default"/>
      </w:rPr>
    </w:lvl>
    <w:lvl w:ilvl="4" w:tplc="6EF8C1DA">
      <w:start w:val="1"/>
      <w:numFmt w:val="bullet"/>
      <w:lvlText w:val="o"/>
      <w:lvlJc w:val="left"/>
      <w:pPr>
        <w:ind w:left="3600" w:hanging="360"/>
      </w:pPr>
      <w:rPr>
        <w:rFonts w:ascii="Courier New" w:hAnsi="Courier New" w:hint="default"/>
      </w:rPr>
    </w:lvl>
    <w:lvl w:ilvl="5" w:tplc="57720496">
      <w:start w:val="1"/>
      <w:numFmt w:val="bullet"/>
      <w:lvlText w:val=""/>
      <w:lvlJc w:val="left"/>
      <w:pPr>
        <w:ind w:left="4320" w:hanging="360"/>
      </w:pPr>
      <w:rPr>
        <w:rFonts w:ascii="Wingdings" w:hAnsi="Wingdings" w:hint="default"/>
      </w:rPr>
    </w:lvl>
    <w:lvl w:ilvl="6" w:tplc="3626B4D8">
      <w:start w:val="1"/>
      <w:numFmt w:val="bullet"/>
      <w:lvlText w:val=""/>
      <w:lvlJc w:val="left"/>
      <w:pPr>
        <w:ind w:left="5040" w:hanging="360"/>
      </w:pPr>
      <w:rPr>
        <w:rFonts w:ascii="Symbol" w:hAnsi="Symbol" w:hint="default"/>
      </w:rPr>
    </w:lvl>
    <w:lvl w:ilvl="7" w:tplc="74E26840">
      <w:start w:val="1"/>
      <w:numFmt w:val="bullet"/>
      <w:lvlText w:val="o"/>
      <w:lvlJc w:val="left"/>
      <w:pPr>
        <w:ind w:left="5760" w:hanging="360"/>
      </w:pPr>
      <w:rPr>
        <w:rFonts w:ascii="Courier New" w:hAnsi="Courier New" w:hint="default"/>
      </w:rPr>
    </w:lvl>
    <w:lvl w:ilvl="8" w:tplc="F4D29CBA">
      <w:start w:val="1"/>
      <w:numFmt w:val="bullet"/>
      <w:lvlText w:val=""/>
      <w:lvlJc w:val="left"/>
      <w:pPr>
        <w:ind w:left="6480" w:hanging="360"/>
      </w:pPr>
      <w:rPr>
        <w:rFonts w:ascii="Wingdings" w:hAnsi="Wingdings" w:hint="default"/>
      </w:rPr>
    </w:lvl>
  </w:abstractNum>
  <w:abstractNum w:abstractNumId="13" w15:restartNumberingAfterBreak="0">
    <w:nsid w:val="4677CE22"/>
    <w:multiLevelType w:val="hybridMultilevel"/>
    <w:tmpl w:val="319EE69A"/>
    <w:lvl w:ilvl="0" w:tplc="5994F6BA">
      <w:start w:val="1"/>
      <w:numFmt w:val="bullet"/>
      <w:lvlText w:val=""/>
      <w:lvlJc w:val="left"/>
      <w:pPr>
        <w:ind w:left="360" w:hanging="360"/>
      </w:pPr>
      <w:rPr>
        <w:rFonts w:ascii="Symbol" w:hAnsi="Symbol" w:hint="default"/>
      </w:rPr>
    </w:lvl>
    <w:lvl w:ilvl="1" w:tplc="BE065C88">
      <w:start w:val="1"/>
      <w:numFmt w:val="bullet"/>
      <w:lvlText w:val="o"/>
      <w:lvlJc w:val="left"/>
      <w:pPr>
        <w:ind w:left="1080" w:hanging="360"/>
      </w:pPr>
      <w:rPr>
        <w:rFonts w:ascii="Courier New" w:hAnsi="Courier New" w:hint="default"/>
      </w:rPr>
    </w:lvl>
    <w:lvl w:ilvl="2" w:tplc="4704ECE0">
      <w:start w:val="1"/>
      <w:numFmt w:val="bullet"/>
      <w:lvlText w:val=""/>
      <w:lvlJc w:val="left"/>
      <w:pPr>
        <w:ind w:left="1800" w:hanging="360"/>
      </w:pPr>
      <w:rPr>
        <w:rFonts w:ascii="Wingdings" w:hAnsi="Wingdings" w:hint="default"/>
      </w:rPr>
    </w:lvl>
    <w:lvl w:ilvl="3" w:tplc="D4D2365C">
      <w:start w:val="1"/>
      <w:numFmt w:val="bullet"/>
      <w:lvlText w:val=""/>
      <w:lvlJc w:val="left"/>
      <w:pPr>
        <w:ind w:left="2520" w:hanging="360"/>
      </w:pPr>
      <w:rPr>
        <w:rFonts w:ascii="Symbol" w:hAnsi="Symbol" w:hint="default"/>
      </w:rPr>
    </w:lvl>
    <w:lvl w:ilvl="4" w:tplc="E6DAB834">
      <w:start w:val="1"/>
      <w:numFmt w:val="bullet"/>
      <w:lvlText w:val="o"/>
      <w:lvlJc w:val="left"/>
      <w:pPr>
        <w:ind w:left="3240" w:hanging="360"/>
      </w:pPr>
      <w:rPr>
        <w:rFonts w:ascii="Courier New" w:hAnsi="Courier New" w:hint="default"/>
      </w:rPr>
    </w:lvl>
    <w:lvl w:ilvl="5" w:tplc="1E7A7C56">
      <w:start w:val="1"/>
      <w:numFmt w:val="bullet"/>
      <w:lvlText w:val=""/>
      <w:lvlJc w:val="left"/>
      <w:pPr>
        <w:ind w:left="3960" w:hanging="360"/>
      </w:pPr>
      <w:rPr>
        <w:rFonts w:ascii="Wingdings" w:hAnsi="Wingdings" w:hint="default"/>
      </w:rPr>
    </w:lvl>
    <w:lvl w:ilvl="6" w:tplc="6470B646">
      <w:start w:val="1"/>
      <w:numFmt w:val="bullet"/>
      <w:lvlText w:val=""/>
      <w:lvlJc w:val="left"/>
      <w:pPr>
        <w:ind w:left="4680" w:hanging="360"/>
      </w:pPr>
      <w:rPr>
        <w:rFonts w:ascii="Symbol" w:hAnsi="Symbol" w:hint="default"/>
      </w:rPr>
    </w:lvl>
    <w:lvl w:ilvl="7" w:tplc="0A0CD5B8">
      <w:start w:val="1"/>
      <w:numFmt w:val="bullet"/>
      <w:lvlText w:val="o"/>
      <w:lvlJc w:val="left"/>
      <w:pPr>
        <w:ind w:left="5400" w:hanging="360"/>
      </w:pPr>
      <w:rPr>
        <w:rFonts w:ascii="Courier New" w:hAnsi="Courier New" w:hint="default"/>
      </w:rPr>
    </w:lvl>
    <w:lvl w:ilvl="8" w:tplc="6F58E16E">
      <w:start w:val="1"/>
      <w:numFmt w:val="bullet"/>
      <w:lvlText w:val=""/>
      <w:lvlJc w:val="left"/>
      <w:pPr>
        <w:ind w:left="6120" w:hanging="360"/>
      </w:pPr>
      <w:rPr>
        <w:rFonts w:ascii="Wingdings" w:hAnsi="Wingdings" w:hint="default"/>
      </w:rPr>
    </w:lvl>
  </w:abstractNum>
  <w:abstractNum w:abstractNumId="14" w15:restartNumberingAfterBreak="0">
    <w:nsid w:val="47A9535C"/>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95786"/>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A93C4C6"/>
    <w:multiLevelType w:val="hybridMultilevel"/>
    <w:tmpl w:val="1B329DE6"/>
    <w:lvl w:ilvl="0" w:tplc="2FCE7BE6">
      <w:start w:val="1"/>
      <w:numFmt w:val="bullet"/>
      <w:lvlText w:val=""/>
      <w:lvlJc w:val="left"/>
      <w:pPr>
        <w:ind w:left="360" w:hanging="360"/>
      </w:pPr>
      <w:rPr>
        <w:rFonts w:ascii="Symbol" w:hAnsi="Symbol" w:hint="default"/>
      </w:rPr>
    </w:lvl>
    <w:lvl w:ilvl="1" w:tplc="A6A82828">
      <w:start w:val="1"/>
      <w:numFmt w:val="bullet"/>
      <w:lvlText w:val="o"/>
      <w:lvlJc w:val="left"/>
      <w:pPr>
        <w:ind w:left="1080" w:hanging="360"/>
      </w:pPr>
      <w:rPr>
        <w:rFonts w:ascii="Courier New" w:hAnsi="Courier New" w:hint="default"/>
      </w:rPr>
    </w:lvl>
    <w:lvl w:ilvl="2" w:tplc="D43C9184">
      <w:start w:val="1"/>
      <w:numFmt w:val="bullet"/>
      <w:lvlText w:val=""/>
      <w:lvlJc w:val="left"/>
      <w:pPr>
        <w:ind w:left="1800" w:hanging="360"/>
      </w:pPr>
      <w:rPr>
        <w:rFonts w:ascii="Wingdings" w:hAnsi="Wingdings" w:hint="default"/>
      </w:rPr>
    </w:lvl>
    <w:lvl w:ilvl="3" w:tplc="00980A76">
      <w:start w:val="1"/>
      <w:numFmt w:val="bullet"/>
      <w:lvlText w:val=""/>
      <w:lvlJc w:val="left"/>
      <w:pPr>
        <w:ind w:left="2520" w:hanging="360"/>
      </w:pPr>
      <w:rPr>
        <w:rFonts w:ascii="Symbol" w:hAnsi="Symbol" w:hint="default"/>
      </w:rPr>
    </w:lvl>
    <w:lvl w:ilvl="4" w:tplc="CB96C1AE">
      <w:start w:val="1"/>
      <w:numFmt w:val="bullet"/>
      <w:lvlText w:val="o"/>
      <w:lvlJc w:val="left"/>
      <w:pPr>
        <w:ind w:left="3240" w:hanging="360"/>
      </w:pPr>
      <w:rPr>
        <w:rFonts w:ascii="Courier New" w:hAnsi="Courier New" w:hint="default"/>
      </w:rPr>
    </w:lvl>
    <w:lvl w:ilvl="5" w:tplc="E550B56A">
      <w:start w:val="1"/>
      <w:numFmt w:val="bullet"/>
      <w:lvlText w:val=""/>
      <w:lvlJc w:val="left"/>
      <w:pPr>
        <w:ind w:left="3960" w:hanging="360"/>
      </w:pPr>
      <w:rPr>
        <w:rFonts w:ascii="Wingdings" w:hAnsi="Wingdings" w:hint="default"/>
      </w:rPr>
    </w:lvl>
    <w:lvl w:ilvl="6" w:tplc="3050CE3A">
      <w:start w:val="1"/>
      <w:numFmt w:val="bullet"/>
      <w:lvlText w:val=""/>
      <w:lvlJc w:val="left"/>
      <w:pPr>
        <w:ind w:left="4680" w:hanging="360"/>
      </w:pPr>
      <w:rPr>
        <w:rFonts w:ascii="Symbol" w:hAnsi="Symbol" w:hint="default"/>
      </w:rPr>
    </w:lvl>
    <w:lvl w:ilvl="7" w:tplc="20C0ED48">
      <w:start w:val="1"/>
      <w:numFmt w:val="bullet"/>
      <w:lvlText w:val="o"/>
      <w:lvlJc w:val="left"/>
      <w:pPr>
        <w:ind w:left="5400" w:hanging="360"/>
      </w:pPr>
      <w:rPr>
        <w:rFonts w:ascii="Courier New" w:hAnsi="Courier New" w:hint="default"/>
      </w:rPr>
    </w:lvl>
    <w:lvl w:ilvl="8" w:tplc="9F1A128A">
      <w:start w:val="1"/>
      <w:numFmt w:val="bullet"/>
      <w:lvlText w:val=""/>
      <w:lvlJc w:val="left"/>
      <w:pPr>
        <w:ind w:left="6120" w:hanging="360"/>
      </w:pPr>
      <w:rPr>
        <w:rFonts w:ascii="Wingdings" w:hAnsi="Wingdings" w:hint="default"/>
      </w:rPr>
    </w:lvl>
  </w:abstractNum>
  <w:abstractNum w:abstractNumId="17" w15:restartNumberingAfterBreak="0">
    <w:nsid w:val="4E35F8C9"/>
    <w:multiLevelType w:val="hybridMultilevel"/>
    <w:tmpl w:val="7C32F470"/>
    <w:lvl w:ilvl="0" w:tplc="04250001">
      <w:start w:val="1"/>
      <w:numFmt w:val="bullet"/>
      <w:lvlText w:val=""/>
      <w:lvlJc w:val="left"/>
      <w:pPr>
        <w:ind w:left="720" w:hanging="360"/>
      </w:pPr>
      <w:rPr>
        <w:rFonts w:ascii="Symbol" w:hAnsi="Symbol" w:hint="default"/>
      </w:rPr>
    </w:lvl>
    <w:lvl w:ilvl="1" w:tplc="96862FBC">
      <w:start w:val="1"/>
      <w:numFmt w:val="lowerLetter"/>
      <w:lvlText w:val="%2."/>
      <w:lvlJc w:val="left"/>
      <w:pPr>
        <w:ind w:left="1440" w:hanging="360"/>
      </w:pPr>
    </w:lvl>
    <w:lvl w:ilvl="2" w:tplc="A8765A1E">
      <w:start w:val="1"/>
      <w:numFmt w:val="lowerRoman"/>
      <w:lvlText w:val="%3."/>
      <w:lvlJc w:val="right"/>
      <w:pPr>
        <w:ind w:left="2160" w:hanging="180"/>
      </w:pPr>
    </w:lvl>
    <w:lvl w:ilvl="3" w:tplc="CAE2DE8E">
      <w:start w:val="1"/>
      <w:numFmt w:val="decimal"/>
      <w:lvlText w:val="%4."/>
      <w:lvlJc w:val="left"/>
      <w:pPr>
        <w:ind w:left="2880" w:hanging="360"/>
      </w:pPr>
    </w:lvl>
    <w:lvl w:ilvl="4" w:tplc="90429DF0">
      <w:start w:val="1"/>
      <w:numFmt w:val="lowerLetter"/>
      <w:lvlText w:val="%5."/>
      <w:lvlJc w:val="left"/>
      <w:pPr>
        <w:ind w:left="3600" w:hanging="360"/>
      </w:pPr>
    </w:lvl>
    <w:lvl w:ilvl="5" w:tplc="860AA9B0">
      <w:start w:val="1"/>
      <w:numFmt w:val="lowerRoman"/>
      <w:lvlText w:val="%6."/>
      <w:lvlJc w:val="right"/>
      <w:pPr>
        <w:ind w:left="4320" w:hanging="180"/>
      </w:pPr>
    </w:lvl>
    <w:lvl w:ilvl="6" w:tplc="443ABA30">
      <w:start w:val="1"/>
      <w:numFmt w:val="decimal"/>
      <w:lvlText w:val="%7."/>
      <w:lvlJc w:val="left"/>
      <w:pPr>
        <w:ind w:left="5040" w:hanging="360"/>
      </w:pPr>
    </w:lvl>
    <w:lvl w:ilvl="7" w:tplc="662AC66C">
      <w:start w:val="1"/>
      <w:numFmt w:val="lowerLetter"/>
      <w:lvlText w:val="%8."/>
      <w:lvlJc w:val="left"/>
      <w:pPr>
        <w:ind w:left="5760" w:hanging="360"/>
      </w:pPr>
    </w:lvl>
    <w:lvl w:ilvl="8" w:tplc="C7303450">
      <w:start w:val="1"/>
      <w:numFmt w:val="lowerRoman"/>
      <w:lvlText w:val="%9."/>
      <w:lvlJc w:val="right"/>
      <w:pPr>
        <w:ind w:left="6480" w:hanging="180"/>
      </w:pPr>
    </w:lvl>
  </w:abstractNum>
  <w:abstractNum w:abstractNumId="18" w15:restartNumberingAfterBreak="0">
    <w:nsid w:val="51875084"/>
    <w:multiLevelType w:val="hybridMultilevel"/>
    <w:tmpl w:val="5694D6F2"/>
    <w:lvl w:ilvl="0" w:tplc="B96C06DC">
      <w:start w:val="1"/>
      <w:numFmt w:val="bullet"/>
      <w:lvlText w:val=""/>
      <w:lvlJc w:val="left"/>
      <w:pPr>
        <w:ind w:left="360" w:hanging="360"/>
      </w:pPr>
      <w:rPr>
        <w:rFonts w:ascii="Symbol" w:hAnsi="Symbol" w:hint="default"/>
      </w:rPr>
    </w:lvl>
    <w:lvl w:ilvl="1" w:tplc="5EBEFB88">
      <w:start w:val="1"/>
      <w:numFmt w:val="bullet"/>
      <w:lvlText w:val="o"/>
      <w:lvlJc w:val="left"/>
      <w:pPr>
        <w:ind w:left="1080" w:hanging="360"/>
      </w:pPr>
      <w:rPr>
        <w:rFonts w:ascii="Courier New" w:hAnsi="Courier New" w:hint="default"/>
      </w:rPr>
    </w:lvl>
    <w:lvl w:ilvl="2" w:tplc="37DA0808">
      <w:start w:val="1"/>
      <w:numFmt w:val="bullet"/>
      <w:lvlText w:val=""/>
      <w:lvlJc w:val="left"/>
      <w:pPr>
        <w:ind w:left="1800" w:hanging="360"/>
      </w:pPr>
      <w:rPr>
        <w:rFonts w:ascii="Wingdings" w:hAnsi="Wingdings" w:hint="default"/>
      </w:rPr>
    </w:lvl>
    <w:lvl w:ilvl="3" w:tplc="9ED6E6A0">
      <w:start w:val="1"/>
      <w:numFmt w:val="bullet"/>
      <w:lvlText w:val=""/>
      <w:lvlJc w:val="left"/>
      <w:pPr>
        <w:ind w:left="2520" w:hanging="360"/>
      </w:pPr>
      <w:rPr>
        <w:rFonts w:ascii="Symbol" w:hAnsi="Symbol" w:hint="default"/>
      </w:rPr>
    </w:lvl>
    <w:lvl w:ilvl="4" w:tplc="3898A7E0">
      <w:start w:val="1"/>
      <w:numFmt w:val="bullet"/>
      <w:lvlText w:val="o"/>
      <w:lvlJc w:val="left"/>
      <w:pPr>
        <w:ind w:left="3240" w:hanging="360"/>
      </w:pPr>
      <w:rPr>
        <w:rFonts w:ascii="Courier New" w:hAnsi="Courier New" w:hint="default"/>
      </w:rPr>
    </w:lvl>
    <w:lvl w:ilvl="5" w:tplc="B4EAF9CC">
      <w:start w:val="1"/>
      <w:numFmt w:val="bullet"/>
      <w:lvlText w:val=""/>
      <w:lvlJc w:val="left"/>
      <w:pPr>
        <w:ind w:left="3960" w:hanging="360"/>
      </w:pPr>
      <w:rPr>
        <w:rFonts w:ascii="Wingdings" w:hAnsi="Wingdings" w:hint="default"/>
      </w:rPr>
    </w:lvl>
    <w:lvl w:ilvl="6" w:tplc="91DE6006">
      <w:start w:val="1"/>
      <w:numFmt w:val="bullet"/>
      <w:lvlText w:val=""/>
      <w:lvlJc w:val="left"/>
      <w:pPr>
        <w:ind w:left="4680" w:hanging="360"/>
      </w:pPr>
      <w:rPr>
        <w:rFonts w:ascii="Symbol" w:hAnsi="Symbol" w:hint="default"/>
      </w:rPr>
    </w:lvl>
    <w:lvl w:ilvl="7" w:tplc="62D2922E">
      <w:start w:val="1"/>
      <w:numFmt w:val="bullet"/>
      <w:lvlText w:val="o"/>
      <w:lvlJc w:val="left"/>
      <w:pPr>
        <w:ind w:left="5400" w:hanging="360"/>
      </w:pPr>
      <w:rPr>
        <w:rFonts w:ascii="Courier New" w:hAnsi="Courier New" w:hint="default"/>
      </w:rPr>
    </w:lvl>
    <w:lvl w:ilvl="8" w:tplc="690A1848">
      <w:start w:val="1"/>
      <w:numFmt w:val="bullet"/>
      <w:lvlText w:val=""/>
      <w:lvlJc w:val="left"/>
      <w:pPr>
        <w:ind w:left="6120" w:hanging="360"/>
      </w:pPr>
      <w:rPr>
        <w:rFonts w:ascii="Wingdings" w:hAnsi="Wingdings" w:hint="default"/>
      </w:rPr>
    </w:lvl>
  </w:abstractNum>
  <w:abstractNum w:abstractNumId="19" w15:restartNumberingAfterBreak="0">
    <w:nsid w:val="563C979B"/>
    <w:multiLevelType w:val="hybridMultilevel"/>
    <w:tmpl w:val="85E08390"/>
    <w:lvl w:ilvl="0" w:tplc="CE8438FE">
      <w:start w:val="1"/>
      <w:numFmt w:val="bullet"/>
      <w:lvlText w:val="-"/>
      <w:lvlJc w:val="left"/>
      <w:pPr>
        <w:ind w:left="720" w:hanging="360"/>
      </w:pPr>
      <w:rPr>
        <w:rFonts w:ascii="Aptos" w:hAnsi="Aptos" w:hint="default"/>
      </w:rPr>
    </w:lvl>
    <w:lvl w:ilvl="1" w:tplc="B6BCE674">
      <w:start w:val="1"/>
      <w:numFmt w:val="bullet"/>
      <w:lvlText w:val="o"/>
      <w:lvlJc w:val="left"/>
      <w:pPr>
        <w:ind w:left="1440" w:hanging="360"/>
      </w:pPr>
      <w:rPr>
        <w:rFonts w:ascii="Courier New" w:hAnsi="Courier New" w:hint="default"/>
      </w:rPr>
    </w:lvl>
    <w:lvl w:ilvl="2" w:tplc="6C546750">
      <w:start w:val="1"/>
      <w:numFmt w:val="bullet"/>
      <w:lvlText w:val=""/>
      <w:lvlJc w:val="left"/>
      <w:pPr>
        <w:ind w:left="2160" w:hanging="360"/>
      </w:pPr>
      <w:rPr>
        <w:rFonts w:ascii="Wingdings" w:hAnsi="Wingdings" w:hint="default"/>
      </w:rPr>
    </w:lvl>
    <w:lvl w:ilvl="3" w:tplc="CA92DEC2">
      <w:start w:val="1"/>
      <w:numFmt w:val="bullet"/>
      <w:lvlText w:val=""/>
      <w:lvlJc w:val="left"/>
      <w:pPr>
        <w:ind w:left="2880" w:hanging="360"/>
      </w:pPr>
      <w:rPr>
        <w:rFonts w:ascii="Symbol" w:hAnsi="Symbol" w:hint="default"/>
      </w:rPr>
    </w:lvl>
    <w:lvl w:ilvl="4" w:tplc="33349EDA">
      <w:start w:val="1"/>
      <w:numFmt w:val="bullet"/>
      <w:lvlText w:val="o"/>
      <w:lvlJc w:val="left"/>
      <w:pPr>
        <w:ind w:left="3600" w:hanging="360"/>
      </w:pPr>
      <w:rPr>
        <w:rFonts w:ascii="Courier New" w:hAnsi="Courier New" w:hint="default"/>
      </w:rPr>
    </w:lvl>
    <w:lvl w:ilvl="5" w:tplc="87066DA0">
      <w:start w:val="1"/>
      <w:numFmt w:val="bullet"/>
      <w:lvlText w:val=""/>
      <w:lvlJc w:val="left"/>
      <w:pPr>
        <w:ind w:left="4320" w:hanging="360"/>
      </w:pPr>
      <w:rPr>
        <w:rFonts w:ascii="Wingdings" w:hAnsi="Wingdings" w:hint="default"/>
      </w:rPr>
    </w:lvl>
    <w:lvl w:ilvl="6" w:tplc="FFD06652">
      <w:start w:val="1"/>
      <w:numFmt w:val="bullet"/>
      <w:lvlText w:val=""/>
      <w:lvlJc w:val="left"/>
      <w:pPr>
        <w:ind w:left="5040" w:hanging="360"/>
      </w:pPr>
      <w:rPr>
        <w:rFonts w:ascii="Symbol" w:hAnsi="Symbol" w:hint="default"/>
      </w:rPr>
    </w:lvl>
    <w:lvl w:ilvl="7" w:tplc="EEAE0B98">
      <w:start w:val="1"/>
      <w:numFmt w:val="bullet"/>
      <w:lvlText w:val="o"/>
      <w:lvlJc w:val="left"/>
      <w:pPr>
        <w:ind w:left="5760" w:hanging="360"/>
      </w:pPr>
      <w:rPr>
        <w:rFonts w:ascii="Courier New" w:hAnsi="Courier New" w:hint="default"/>
      </w:rPr>
    </w:lvl>
    <w:lvl w:ilvl="8" w:tplc="25D0075A">
      <w:start w:val="1"/>
      <w:numFmt w:val="bullet"/>
      <w:lvlText w:val=""/>
      <w:lvlJc w:val="left"/>
      <w:pPr>
        <w:ind w:left="6480" w:hanging="360"/>
      </w:pPr>
      <w:rPr>
        <w:rFonts w:ascii="Wingdings" w:hAnsi="Wingdings" w:hint="default"/>
      </w:rPr>
    </w:lvl>
  </w:abstractNum>
  <w:abstractNum w:abstractNumId="20" w15:restartNumberingAfterBreak="0">
    <w:nsid w:val="58602A42"/>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F69305"/>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2AA6A22"/>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2F2D689"/>
    <w:multiLevelType w:val="hybridMultilevel"/>
    <w:tmpl w:val="18D61438"/>
    <w:lvl w:ilvl="0" w:tplc="153C03A8">
      <w:start w:val="1"/>
      <w:numFmt w:val="bullet"/>
      <w:lvlText w:val="-"/>
      <w:lvlJc w:val="left"/>
      <w:pPr>
        <w:ind w:left="720" w:hanging="360"/>
      </w:pPr>
      <w:rPr>
        <w:rFonts w:ascii="Aptos" w:hAnsi="Aptos" w:hint="default"/>
      </w:rPr>
    </w:lvl>
    <w:lvl w:ilvl="1" w:tplc="BF9EAD82">
      <w:start w:val="1"/>
      <w:numFmt w:val="bullet"/>
      <w:lvlText w:val="o"/>
      <w:lvlJc w:val="left"/>
      <w:pPr>
        <w:ind w:left="1440" w:hanging="360"/>
      </w:pPr>
      <w:rPr>
        <w:rFonts w:ascii="Courier New" w:hAnsi="Courier New" w:hint="default"/>
      </w:rPr>
    </w:lvl>
    <w:lvl w:ilvl="2" w:tplc="C72EC2AC">
      <w:start w:val="1"/>
      <w:numFmt w:val="bullet"/>
      <w:lvlText w:val=""/>
      <w:lvlJc w:val="left"/>
      <w:pPr>
        <w:ind w:left="2160" w:hanging="360"/>
      </w:pPr>
      <w:rPr>
        <w:rFonts w:ascii="Wingdings" w:hAnsi="Wingdings" w:hint="default"/>
      </w:rPr>
    </w:lvl>
    <w:lvl w:ilvl="3" w:tplc="F2F67ADE">
      <w:start w:val="1"/>
      <w:numFmt w:val="bullet"/>
      <w:lvlText w:val=""/>
      <w:lvlJc w:val="left"/>
      <w:pPr>
        <w:ind w:left="2880" w:hanging="360"/>
      </w:pPr>
      <w:rPr>
        <w:rFonts w:ascii="Symbol" w:hAnsi="Symbol" w:hint="default"/>
      </w:rPr>
    </w:lvl>
    <w:lvl w:ilvl="4" w:tplc="F8963600">
      <w:start w:val="1"/>
      <w:numFmt w:val="bullet"/>
      <w:lvlText w:val="o"/>
      <w:lvlJc w:val="left"/>
      <w:pPr>
        <w:ind w:left="3600" w:hanging="360"/>
      </w:pPr>
      <w:rPr>
        <w:rFonts w:ascii="Courier New" w:hAnsi="Courier New" w:hint="default"/>
      </w:rPr>
    </w:lvl>
    <w:lvl w:ilvl="5" w:tplc="14B235D4">
      <w:start w:val="1"/>
      <w:numFmt w:val="bullet"/>
      <w:lvlText w:val=""/>
      <w:lvlJc w:val="left"/>
      <w:pPr>
        <w:ind w:left="4320" w:hanging="360"/>
      </w:pPr>
      <w:rPr>
        <w:rFonts w:ascii="Wingdings" w:hAnsi="Wingdings" w:hint="default"/>
      </w:rPr>
    </w:lvl>
    <w:lvl w:ilvl="6" w:tplc="753E6046">
      <w:start w:val="1"/>
      <w:numFmt w:val="bullet"/>
      <w:lvlText w:val=""/>
      <w:lvlJc w:val="left"/>
      <w:pPr>
        <w:ind w:left="5040" w:hanging="360"/>
      </w:pPr>
      <w:rPr>
        <w:rFonts w:ascii="Symbol" w:hAnsi="Symbol" w:hint="default"/>
      </w:rPr>
    </w:lvl>
    <w:lvl w:ilvl="7" w:tplc="CD84D6F4">
      <w:start w:val="1"/>
      <w:numFmt w:val="bullet"/>
      <w:lvlText w:val="o"/>
      <w:lvlJc w:val="left"/>
      <w:pPr>
        <w:ind w:left="5760" w:hanging="360"/>
      </w:pPr>
      <w:rPr>
        <w:rFonts w:ascii="Courier New" w:hAnsi="Courier New" w:hint="default"/>
      </w:rPr>
    </w:lvl>
    <w:lvl w:ilvl="8" w:tplc="00E47BF8">
      <w:start w:val="1"/>
      <w:numFmt w:val="bullet"/>
      <w:lvlText w:val=""/>
      <w:lvlJc w:val="left"/>
      <w:pPr>
        <w:ind w:left="6480" w:hanging="360"/>
      </w:pPr>
      <w:rPr>
        <w:rFonts w:ascii="Wingdings" w:hAnsi="Wingdings" w:hint="default"/>
      </w:rPr>
    </w:lvl>
  </w:abstractNum>
  <w:abstractNum w:abstractNumId="24" w15:restartNumberingAfterBreak="0">
    <w:nsid w:val="630A8270"/>
    <w:multiLevelType w:val="hybridMultilevel"/>
    <w:tmpl w:val="FFFFFFFF"/>
    <w:lvl w:ilvl="0" w:tplc="963AD03C">
      <w:start w:val="1"/>
      <w:numFmt w:val="decimal"/>
      <w:lvlText w:val="•"/>
      <w:lvlJc w:val="left"/>
      <w:pPr>
        <w:ind w:left="720" w:hanging="360"/>
      </w:pPr>
    </w:lvl>
    <w:lvl w:ilvl="1" w:tplc="305A4034">
      <w:start w:val="1"/>
      <w:numFmt w:val="lowerLetter"/>
      <w:lvlText w:val="%2."/>
      <w:lvlJc w:val="left"/>
      <w:pPr>
        <w:ind w:left="1440" w:hanging="360"/>
      </w:pPr>
    </w:lvl>
    <w:lvl w:ilvl="2" w:tplc="6BE6D976">
      <w:start w:val="1"/>
      <w:numFmt w:val="lowerRoman"/>
      <w:lvlText w:val="%3."/>
      <w:lvlJc w:val="right"/>
      <w:pPr>
        <w:ind w:left="2160" w:hanging="180"/>
      </w:pPr>
    </w:lvl>
    <w:lvl w:ilvl="3" w:tplc="210E8852">
      <w:start w:val="1"/>
      <w:numFmt w:val="decimal"/>
      <w:lvlText w:val="%4."/>
      <w:lvlJc w:val="left"/>
      <w:pPr>
        <w:ind w:left="2880" w:hanging="360"/>
      </w:pPr>
    </w:lvl>
    <w:lvl w:ilvl="4" w:tplc="3E56FA08">
      <w:start w:val="1"/>
      <w:numFmt w:val="lowerLetter"/>
      <w:lvlText w:val="%5."/>
      <w:lvlJc w:val="left"/>
      <w:pPr>
        <w:ind w:left="3600" w:hanging="360"/>
      </w:pPr>
    </w:lvl>
    <w:lvl w:ilvl="5" w:tplc="B2A6FF24">
      <w:start w:val="1"/>
      <w:numFmt w:val="lowerRoman"/>
      <w:lvlText w:val="%6."/>
      <w:lvlJc w:val="right"/>
      <w:pPr>
        <w:ind w:left="4320" w:hanging="180"/>
      </w:pPr>
    </w:lvl>
    <w:lvl w:ilvl="6" w:tplc="99083D6C">
      <w:start w:val="1"/>
      <w:numFmt w:val="decimal"/>
      <w:lvlText w:val="%7."/>
      <w:lvlJc w:val="left"/>
      <w:pPr>
        <w:ind w:left="5040" w:hanging="360"/>
      </w:pPr>
    </w:lvl>
    <w:lvl w:ilvl="7" w:tplc="EB56CE02">
      <w:start w:val="1"/>
      <w:numFmt w:val="lowerLetter"/>
      <w:lvlText w:val="%8."/>
      <w:lvlJc w:val="left"/>
      <w:pPr>
        <w:ind w:left="5760" w:hanging="360"/>
      </w:pPr>
    </w:lvl>
    <w:lvl w:ilvl="8" w:tplc="D0B0A2F0">
      <w:start w:val="1"/>
      <w:numFmt w:val="lowerRoman"/>
      <w:lvlText w:val="%9."/>
      <w:lvlJc w:val="right"/>
      <w:pPr>
        <w:ind w:left="6480" w:hanging="180"/>
      </w:pPr>
    </w:lvl>
  </w:abstractNum>
  <w:abstractNum w:abstractNumId="25" w15:restartNumberingAfterBreak="0">
    <w:nsid w:val="680A65ED"/>
    <w:multiLevelType w:val="hybridMultilevel"/>
    <w:tmpl w:val="A8DECB68"/>
    <w:lvl w:ilvl="0" w:tplc="D6ECB352">
      <w:start w:val="1"/>
      <w:numFmt w:val="bullet"/>
      <w:lvlText w:val="-"/>
      <w:lvlJc w:val="left"/>
      <w:pPr>
        <w:ind w:left="720" w:hanging="360"/>
      </w:pPr>
      <w:rPr>
        <w:rFonts w:ascii="Aptos" w:hAnsi="Aptos" w:hint="default"/>
      </w:rPr>
    </w:lvl>
    <w:lvl w:ilvl="1" w:tplc="FE5CD1F6">
      <w:start w:val="1"/>
      <w:numFmt w:val="bullet"/>
      <w:lvlText w:val="o"/>
      <w:lvlJc w:val="left"/>
      <w:pPr>
        <w:ind w:left="1440" w:hanging="360"/>
      </w:pPr>
      <w:rPr>
        <w:rFonts w:ascii="Courier New" w:hAnsi="Courier New" w:hint="default"/>
      </w:rPr>
    </w:lvl>
    <w:lvl w:ilvl="2" w:tplc="7616B488">
      <w:start w:val="1"/>
      <w:numFmt w:val="bullet"/>
      <w:lvlText w:val=""/>
      <w:lvlJc w:val="left"/>
      <w:pPr>
        <w:ind w:left="2160" w:hanging="360"/>
      </w:pPr>
      <w:rPr>
        <w:rFonts w:ascii="Wingdings" w:hAnsi="Wingdings" w:hint="default"/>
      </w:rPr>
    </w:lvl>
    <w:lvl w:ilvl="3" w:tplc="635E8400">
      <w:start w:val="1"/>
      <w:numFmt w:val="bullet"/>
      <w:lvlText w:val=""/>
      <w:lvlJc w:val="left"/>
      <w:pPr>
        <w:ind w:left="2880" w:hanging="360"/>
      </w:pPr>
      <w:rPr>
        <w:rFonts w:ascii="Symbol" w:hAnsi="Symbol" w:hint="default"/>
      </w:rPr>
    </w:lvl>
    <w:lvl w:ilvl="4" w:tplc="78B2AE36">
      <w:start w:val="1"/>
      <w:numFmt w:val="bullet"/>
      <w:lvlText w:val="o"/>
      <w:lvlJc w:val="left"/>
      <w:pPr>
        <w:ind w:left="3600" w:hanging="360"/>
      </w:pPr>
      <w:rPr>
        <w:rFonts w:ascii="Courier New" w:hAnsi="Courier New" w:hint="default"/>
      </w:rPr>
    </w:lvl>
    <w:lvl w:ilvl="5" w:tplc="CC08CC80">
      <w:start w:val="1"/>
      <w:numFmt w:val="bullet"/>
      <w:lvlText w:val=""/>
      <w:lvlJc w:val="left"/>
      <w:pPr>
        <w:ind w:left="4320" w:hanging="360"/>
      </w:pPr>
      <w:rPr>
        <w:rFonts w:ascii="Wingdings" w:hAnsi="Wingdings" w:hint="default"/>
      </w:rPr>
    </w:lvl>
    <w:lvl w:ilvl="6" w:tplc="C8DA11CC">
      <w:start w:val="1"/>
      <w:numFmt w:val="bullet"/>
      <w:lvlText w:val=""/>
      <w:lvlJc w:val="left"/>
      <w:pPr>
        <w:ind w:left="5040" w:hanging="360"/>
      </w:pPr>
      <w:rPr>
        <w:rFonts w:ascii="Symbol" w:hAnsi="Symbol" w:hint="default"/>
      </w:rPr>
    </w:lvl>
    <w:lvl w:ilvl="7" w:tplc="44CEE454">
      <w:start w:val="1"/>
      <w:numFmt w:val="bullet"/>
      <w:lvlText w:val="o"/>
      <w:lvlJc w:val="left"/>
      <w:pPr>
        <w:ind w:left="5760" w:hanging="360"/>
      </w:pPr>
      <w:rPr>
        <w:rFonts w:ascii="Courier New" w:hAnsi="Courier New" w:hint="default"/>
      </w:rPr>
    </w:lvl>
    <w:lvl w:ilvl="8" w:tplc="2B3055A2">
      <w:start w:val="1"/>
      <w:numFmt w:val="bullet"/>
      <w:lvlText w:val=""/>
      <w:lvlJc w:val="left"/>
      <w:pPr>
        <w:ind w:left="6480" w:hanging="360"/>
      </w:pPr>
      <w:rPr>
        <w:rFonts w:ascii="Wingdings" w:hAnsi="Wingdings" w:hint="default"/>
      </w:rPr>
    </w:lvl>
  </w:abstractNum>
  <w:abstractNum w:abstractNumId="26" w15:restartNumberingAfterBreak="0">
    <w:nsid w:val="7614B5E5"/>
    <w:multiLevelType w:val="hybridMultilevel"/>
    <w:tmpl w:val="68C25BBC"/>
    <w:lvl w:ilvl="0" w:tplc="9280B50A">
      <w:start w:val="1"/>
      <w:numFmt w:val="decimal"/>
      <w:lvlText w:val="%1."/>
      <w:lvlJc w:val="left"/>
      <w:pPr>
        <w:ind w:left="720" w:hanging="360"/>
      </w:pPr>
    </w:lvl>
    <w:lvl w:ilvl="1" w:tplc="D58E6750">
      <w:start w:val="1"/>
      <w:numFmt w:val="lowerLetter"/>
      <w:lvlText w:val="%2."/>
      <w:lvlJc w:val="left"/>
      <w:pPr>
        <w:ind w:left="1440" w:hanging="360"/>
      </w:pPr>
    </w:lvl>
    <w:lvl w:ilvl="2" w:tplc="F52C218E">
      <w:start w:val="1"/>
      <w:numFmt w:val="lowerRoman"/>
      <w:lvlText w:val="%3."/>
      <w:lvlJc w:val="right"/>
      <w:pPr>
        <w:ind w:left="2160" w:hanging="180"/>
      </w:pPr>
    </w:lvl>
    <w:lvl w:ilvl="3" w:tplc="BBB837FA">
      <w:start w:val="1"/>
      <w:numFmt w:val="decimal"/>
      <w:lvlText w:val="%4."/>
      <w:lvlJc w:val="left"/>
      <w:pPr>
        <w:ind w:left="2880" w:hanging="360"/>
      </w:pPr>
    </w:lvl>
    <w:lvl w:ilvl="4" w:tplc="D1EE4E90">
      <w:start w:val="1"/>
      <w:numFmt w:val="lowerLetter"/>
      <w:lvlText w:val="%5."/>
      <w:lvlJc w:val="left"/>
      <w:pPr>
        <w:ind w:left="3600" w:hanging="360"/>
      </w:pPr>
    </w:lvl>
    <w:lvl w:ilvl="5" w:tplc="5C908322">
      <w:start w:val="1"/>
      <w:numFmt w:val="lowerRoman"/>
      <w:lvlText w:val="%6."/>
      <w:lvlJc w:val="right"/>
      <w:pPr>
        <w:ind w:left="4320" w:hanging="180"/>
      </w:pPr>
    </w:lvl>
    <w:lvl w:ilvl="6" w:tplc="2E420F72">
      <w:start w:val="1"/>
      <w:numFmt w:val="decimal"/>
      <w:lvlText w:val="%7."/>
      <w:lvlJc w:val="left"/>
      <w:pPr>
        <w:ind w:left="5040" w:hanging="360"/>
      </w:pPr>
    </w:lvl>
    <w:lvl w:ilvl="7" w:tplc="0290A3CA">
      <w:start w:val="1"/>
      <w:numFmt w:val="lowerLetter"/>
      <w:lvlText w:val="%8."/>
      <w:lvlJc w:val="left"/>
      <w:pPr>
        <w:ind w:left="5760" w:hanging="360"/>
      </w:pPr>
    </w:lvl>
    <w:lvl w:ilvl="8" w:tplc="249E49D4">
      <w:start w:val="1"/>
      <w:numFmt w:val="lowerRoman"/>
      <w:lvlText w:val="%9."/>
      <w:lvlJc w:val="right"/>
      <w:pPr>
        <w:ind w:left="6480" w:hanging="180"/>
      </w:pPr>
    </w:lvl>
  </w:abstractNum>
  <w:abstractNum w:abstractNumId="27" w15:restartNumberingAfterBreak="0">
    <w:nsid w:val="77837F78"/>
    <w:multiLevelType w:val="hybridMultilevel"/>
    <w:tmpl w:val="CD249488"/>
    <w:lvl w:ilvl="0" w:tplc="A2ECE13A">
      <w:start w:val="1"/>
      <w:numFmt w:val="bullet"/>
      <w:lvlText w:val=""/>
      <w:lvlJc w:val="left"/>
      <w:pPr>
        <w:ind w:left="720" w:hanging="360"/>
      </w:pPr>
      <w:rPr>
        <w:rFonts w:ascii="Symbol" w:hAnsi="Symbol" w:hint="default"/>
      </w:rPr>
    </w:lvl>
    <w:lvl w:ilvl="1" w:tplc="261E9EE8">
      <w:start w:val="1"/>
      <w:numFmt w:val="bullet"/>
      <w:lvlText w:val="o"/>
      <w:lvlJc w:val="left"/>
      <w:pPr>
        <w:ind w:left="1440" w:hanging="360"/>
      </w:pPr>
      <w:rPr>
        <w:rFonts w:ascii="Courier New" w:hAnsi="Courier New" w:hint="default"/>
      </w:rPr>
    </w:lvl>
    <w:lvl w:ilvl="2" w:tplc="C0AC2B2A">
      <w:start w:val="1"/>
      <w:numFmt w:val="bullet"/>
      <w:lvlText w:val=""/>
      <w:lvlJc w:val="left"/>
      <w:pPr>
        <w:ind w:left="2160" w:hanging="360"/>
      </w:pPr>
      <w:rPr>
        <w:rFonts w:ascii="Wingdings" w:hAnsi="Wingdings" w:hint="default"/>
      </w:rPr>
    </w:lvl>
    <w:lvl w:ilvl="3" w:tplc="755CCA64">
      <w:start w:val="1"/>
      <w:numFmt w:val="bullet"/>
      <w:lvlText w:val=""/>
      <w:lvlJc w:val="left"/>
      <w:pPr>
        <w:ind w:left="2880" w:hanging="360"/>
      </w:pPr>
      <w:rPr>
        <w:rFonts w:ascii="Symbol" w:hAnsi="Symbol" w:hint="default"/>
      </w:rPr>
    </w:lvl>
    <w:lvl w:ilvl="4" w:tplc="1A745BBA">
      <w:start w:val="1"/>
      <w:numFmt w:val="bullet"/>
      <w:lvlText w:val="o"/>
      <w:lvlJc w:val="left"/>
      <w:pPr>
        <w:ind w:left="3600" w:hanging="360"/>
      </w:pPr>
      <w:rPr>
        <w:rFonts w:ascii="Courier New" w:hAnsi="Courier New" w:hint="default"/>
      </w:rPr>
    </w:lvl>
    <w:lvl w:ilvl="5" w:tplc="5AC481FA">
      <w:start w:val="1"/>
      <w:numFmt w:val="bullet"/>
      <w:lvlText w:val=""/>
      <w:lvlJc w:val="left"/>
      <w:pPr>
        <w:ind w:left="4320" w:hanging="360"/>
      </w:pPr>
      <w:rPr>
        <w:rFonts w:ascii="Wingdings" w:hAnsi="Wingdings" w:hint="default"/>
      </w:rPr>
    </w:lvl>
    <w:lvl w:ilvl="6" w:tplc="B9F80CA6">
      <w:start w:val="1"/>
      <w:numFmt w:val="bullet"/>
      <w:lvlText w:val=""/>
      <w:lvlJc w:val="left"/>
      <w:pPr>
        <w:ind w:left="5040" w:hanging="360"/>
      </w:pPr>
      <w:rPr>
        <w:rFonts w:ascii="Symbol" w:hAnsi="Symbol" w:hint="default"/>
      </w:rPr>
    </w:lvl>
    <w:lvl w:ilvl="7" w:tplc="B9B4DAAC">
      <w:start w:val="1"/>
      <w:numFmt w:val="bullet"/>
      <w:lvlText w:val="o"/>
      <w:lvlJc w:val="left"/>
      <w:pPr>
        <w:ind w:left="5760" w:hanging="360"/>
      </w:pPr>
      <w:rPr>
        <w:rFonts w:ascii="Courier New" w:hAnsi="Courier New" w:hint="default"/>
      </w:rPr>
    </w:lvl>
    <w:lvl w:ilvl="8" w:tplc="868072CC">
      <w:start w:val="1"/>
      <w:numFmt w:val="bullet"/>
      <w:lvlText w:val=""/>
      <w:lvlJc w:val="left"/>
      <w:pPr>
        <w:ind w:left="6480" w:hanging="360"/>
      </w:pPr>
      <w:rPr>
        <w:rFonts w:ascii="Wingdings" w:hAnsi="Wingdings" w:hint="default"/>
      </w:rPr>
    </w:lvl>
  </w:abstractNum>
  <w:abstractNum w:abstractNumId="28" w15:restartNumberingAfterBreak="0">
    <w:nsid w:val="7A67EDA2"/>
    <w:multiLevelType w:val="hybridMultilevel"/>
    <w:tmpl w:val="4F502B4A"/>
    <w:lvl w:ilvl="0" w:tplc="19A8801A">
      <w:start w:val="1"/>
      <w:numFmt w:val="bullet"/>
      <w:lvlText w:val=""/>
      <w:lvlJc w:val="left"/>
      <w:pPr>
        <w:ind w:left="360" w:hanging="360"/>
      </w:pPr>
      <w:rPr>
        <w:rFonts w:ascii="Symbol" w:hAnsi="Symbol" w:hint="default"/>
      </w:rPr>
    </w:lvl>
    <w:lvl w:ilvl="1" w:tplc="C30C2C9E">
      <w:start w:val="1"/>
      <w:numFmt w:val="bullet"/>
      <w:lvlText w:val="o"/>
      <w:lvlJc w:val="left"/>
      <w:pPr>
        <w:ind w:left="1080" w:hanging="360"/>
      </w:pPr>
      <w:rPr>
        <w:rFonts w:ascii="Courier New" w:hAnsi="Courier New" w:hint="default"/>
      </w:rPr>
    </w:lvl>
    <w:lvl w:ilvl="2" w:tplc="34A4ED3A">
      <w:start w:val="1"/>
      <w:numFmt w:val="bullet"/>
      <w:lvlText w:val=""/>
      <w:lvlJc w:val="left"/>
      <w:pPr>
        <w:ind w:left="1800" w:hanging="360"/>
      </w:pPr>
      <w:rPr>
        <w:rFonts w:ascii="Wingdings" w:hAnsi="Wingdings" w:hint="default"/>
      </w:rPr>
    </w:lvl>
    <w:lvl w:ilvl="3" w:tplc="4FACF8BA">
      <w:start w:val="1"/>
      <w:numFmt w:val="bullet"/>
      <w:lvlText w:val=""/>
      <w:lvlJc w:val="left"/>
      <w:pPr>
        <w:ind w:left="2520" w:hanging="360"/>
      </w:pPr>
      <w:rPr>
        <w:rFonts w:ascii="Symbol" w:hAnsi="Symbol" w:hint="default"/>
      </w:rPr>
    </w:lvl>
    <w:lvl w:ilvl="4" w:tplc="B31CAFF0">
      <w:start w:val="1"/>
      <w:numFmt w:val="bullet"/>
      <w:lvlText w:val="o"/>
      <w:lvlJc w:val="left"/>
      <w:pPr>
        <w:ind w:left="3240" w:hanging="360"/>
      </w:pPr>
      <w:rPr>
        <w:rFonts w:ascii="Courier New" w:hAnsi="Courier New" w:hint="default"/>
      </w:rPr>
    </w:lvl>
    <w:lvl w:ilvl="5" w:tplc="FC68DA14">
      <w:start w:val="1"/>
      <w:numFmt w:val="bullet"/>
      <w:lvlText w:val=""/>
      <w:lvlJc w:val="left"/>
      <w:pPr>
        <w:ind w:left="3960" w:hanging="360"/>
      </w:pPr>
      <w:rPr>
        <w:rFonts w:ascii="Wingdings" w:hAnsi="Wingdings" w:hint="default"/>
      </w:rPr>
    </w:lvl>
    <w:lvl w:ilvl="6" w:tplc="C92E68C0">
      <w:start w:val="1"/>
      <w:numFmt w:val="bullet"/>
      <w:lvlText w:val=""/>
      <w:lvlJc w:val="left"/>
      <w:pPr>
        <w:ind w:left="4680" w:hanging="360"/>
      </w:pPr>
      <w:rPr>
        <w:rFonts w:ascii="Symbol" w:hAnsi="Symbol" w:hint="default"/>
      </w:rPr>
    </w:lvl>
    <w:lvl w:ilvl="7" w:tplc="2496018A">
      <w:start w:val="1"/>
      <w:numFmt w:val="bullet"/>
      <w:lvlText w:val="o"/>
      <w:lvlJc w:val="left"/>
      <w:pPr>
        <w:ind w:left="5400" w:hanging="360"/>
      </w:pPr>
      <w:rPr>
        <w:rFonts w:ascii="Courier New" w:hAnsi="Courier New" w:hint="default"/>
      </w:rPr>
    </w:lvl>
    <w:lvl w:ilvl="8" w:tplc="81E4713E">
      <w:start w:val="1"/>
      <w:numFmt w:val="bullet"/>
      <w:lvlText w:val=""/>
      <w:lvlJc w:val="left"/>
      <w:pPr>
        <w:ind w:left="6120" w:hanging="360"/>
      </w:pPr>
      <w:rPr>
        <w:rFonts w:ascii="Wingdings" w:hAnsi="Wingdings" w:hint="default"/>
      </w:rPr>
    </w:lvl>
  </w:abstractNum>
  <w:num w:numId="1" w16cid:durableId="139229236">
    <w:abstractNumId w:val="11"/>
  </w:num>
  <w:num w:numId="2" w16cid:durableId="805584143">
    <w:abstractNumId w:val="12"/>
  </w:num>
  <w:num w:numId="3" w16cid:durableId="1714959334">
    <w:abstractNumId w:val="28"/>
  </w:num>
  <w:num w:numId="4" w16cid:durableId="1377585366">
    <w:abstractNumId w:val="10"/>
  </w:num>
  <w:num w:numId="5" w16cid:durableId="197622781">
    <w:abstractNumId w:val="8"/>
  </w:num>
  <w:num w:numId="6" w16cid:durableId="244143995">
    <w:abstractNumId w:val="25"/>
  </w:num>
  <w:num w:numId="7" w16cid:durableId="2014139441">
    <w:abstractNumId w:val="3"/>
  </w:num>
  <w:num w:numId="8" w16cid:durableId="277110005">
    <w:abstractNumId w:val="23"/>
  </w:num>
  <w:num w:numId="9" w16cid:durableId="438111183">
    <w:abstractNumId w:val="18"/>
  </w:num>
  <w:num w:numId="10" w16cid:durableId="987706450">
    <w:abstractNumId w:val="19"/>
  </w:num>
  <w:num w:numId="11" w16cid:durableId="1801455140">
    <w:abstractNumId w:val="13"/>
  </w:num>
  <w:num w:numId="12" w16cid:durableId="1243681231">
    <w:abstractNumId w:val="16"/>
  </w:num>
  <w:num w:numId="13" w16cid:durableId="1013650046">
    <w:abstractNumId w:val="26"/>
  </w:num>
  <w:num w:numId="14" w16cid:durableId="538780812">
    <w:abstractNumId w:val="1"/>
  </w:num>
  <w:num w:numId="15" w16cid:durableId="1492287311">
    <w:abstractNumId w:val="17"/>
  </w:num>
  <w:num w:numId="16" w16cid:durableId="1376545875">
    <w:abstractNumId w:val="5"/>
  </w:num>
  <w:num w:numId="17" w16cid:durableId="2029287363">
    <w:abstractNumId w:val="24"/>
  </w:num>
  <w:num w:numId="18" w16cid:durableId="242224214">
    <w:abstractNumId w:val="21"/>
  </w:num>
  <w:num w:numId="19" w16cid:durableId="1215770521">
    <w:abstractNumId w:val="27"/>
  </w:num>
  <w:num w:numId="20" w16cid:durableId="1609004828">
    <w:abstractNumId w:val="2"/>
  </w:num>
  <w:num w:numId="21" w16cid:durableId="1595701078">
    <w:abstractNumId w:val="6"/>
  </w:num>
  <w:num w:numId="22" w16cid:durableId="101267001">
    <w:abstractNumId w:val="7"/>
  </w:num>
  <w:num w:numId="23" w16cid:durableId="1612660099">
    <w:abstractNumId w:val="0"/>
  </w:num>
  <w:num w:numId="24" w16cid:durableId="1295023680">
    <w:abstractNumId w:val="9"/>
  </w:num>
  <w:num w:numId="25" w16cid:durableId="1754546851">
    <w:abstractNumId w:val="4"/>
  </w:num>
  <w:num w:numId="26" w16cid:durableId="22488608">
    <w:abstractNumId w:val="20"/>
  </w:num>
  <w:num w:numId="27" w16cid:durableId="1870098047">
    <w:abstractNumId w:val="14"/>
  </w:num>
  <w:num w:numId="28" w16cid:durableId="1792239254">
    <w:abstractNumId w:val="22"/>
  </w:num>
  <w:num w:numId="29" w16cid:durableId="105678209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018"/>
    <w:rsid w:val="00000292"/>
    <w:rsid w:val="0000055D"/>
    <w:rsid w:val="00000A23"/>
    <w:rsid w:val="00000C9F"/>
    <w:rsid w:val="000012BE"/>
    <w:rsid w:val="00001D3F"/>
    <w:rsid w:val="0000206A"/>
    <w:rsid w:val="00002274"/>
    <w:rsid w:val="00002B93"/>
    <w:rsid w:val="00002B95"/>
    <w:rsid w:val="00002FDE"/>
    <w:rsid w:val="00003535"/>
    <w:rsid w:val="000036BD"/>
    <w:rsid w:val="00003BFE"/>
    <w:rsid w:val="00003E36"/>
    <w:rsid w:val="00005176"/>
    <w:rsid w:val="00005562"/>
    <w:rsid w:val="00005C02"/>
    <w:rsid w:val="00005DC9"/>
    <w:rsid w:val="00005E4A"/>
    <w:rsid w:val="000067BC"/>
    <w:rsid w:val="00006D11"/>
    <w:rsid w:val="00007364"/>
    <w:rsid w:val="000100CA"/>
    <w:rsid w:val="000100EA"/>
    <w:rsid w:val="000109B0"/>
    <w:rsid w:val="00010A7F"/>
    <w:rsid w:val="00010BB0"/>
    <w:rsid w:val="00010C67"/>
    <w:rsid w:val="00010CCE"/>
    <w:rsid w:val="00010E1B"/>
    <w:rsid w:val="00011273"/>
    <w:rsid w:val="000114ED"/>
    <w:rsid w:val="00011B6B"/>
    <w:rsid w:val="00011D35"/>
    <w:rsid w:val="00011F72"/>
    <w:rsid w:val="000123D0"/>
    <w:rsid w:val="00012514"/>
    <w:rsid w:val="000125C9"/>
    <w:rsid w:val="00012A19"/>
    <w:rsid w:val="00012DD2"/>
    <w:rsid w:val="00012EAB"/>
    <w:rsid w:val="00013419"/>
    <w:rsid w:val="000135E6"/>
    <w:rsid w:val="00013B6F"/>
    <w:rsid w:val="00013F09"/>
    <w:rsid w:val="00013F0F"/>
    <w:rsid w:val="00013FFB"/>
    <w:rsid w:val="00014455"/>
    <w:rsid w:val="00014B9E"/>
    <w:rsid w:val="00014E9D"/>
    <w:rsid w:val="00015151"/>
    <w:rsid w:val="0001589C"/>
    <w:rsid w:val="00015F33"/>
    <w:rsid w:val="00015FE7"/>
    <w:rsid w:val="00016403"/>
    <w:rsid w:val="000166C7"/>
    <w:rsid w:val="0001677B"/>
    <w:rsid w:val="00016FB7"/>
    <w:rsid w:val="00017891"/>
    <w:rsid w:val="00017EDF"/>
    <w:rsid w:val="00020699"/>
    <w:rsid w:val="00020D75"/>
    <w:rsid w:val="0002132F"/>
    <w:rsid w:val="0002176E"/>
    <w:rsid w:val="000218E8"/>
    <w:rsid w:val="000219A2"/>
    <w:rsid w:val="00021F8C"/>
    <w:rsid w:val="00023181"/>
    <w:rsid w:val="00023569"/>
    <w:rsid w:val="000236AF"/>
    <w:rsid w:val="000241AE"/>
    <w:rsid w:val="000248F7"/>
    <w:rsid w:val="00024BBB"/>
    <w:rsid w:val="00025792"/>
    <w:rsid w:val="00025E69"/>
    <w:rsid w:val="000261A3"/>
    <w:rsid w:val="00026525"/>
    <w:rsid w:val="00026FA3"/>
    <w:rsid w:val="00027571"/>
    <w:rsid w:val="000275B9"/>
    <w:rsid w:val="00027868"/>
    <w:rsid w:val="000279C1"/>
    <w:rsid w:val="00027B10"/>
    <w:rsid w:val="00027BD2"/>
    <w:rsid w:val="00030CF5"/>
    <w:rsid w:val="00030D07"/>
    <w:rsid w:val="000312D8"/>
    <w:rsid w:val="000313CA"/>
    <w:rsid w:val="00031A6A"/>
    <w:rsid w:val="00031A93"/>
    <w:rsid w:val="00031FEF"/>
    <w:rsid w:val="00032648"/>
    <w:rsid w:val="000329BA"/>
    <w:rsid w:val="00032BAA"/>
    <w:rsid w:val="00033448"/>
    <w:rsid w:val="00033867"/>
    <w:rsid w:val="00033993"/>
    <w:rsid w:val="00034A73"/>
    <w:rsid w:val="000350B3"/>
    <w:rsid w:val="00035698"/>
    <w:rsid w:val="0003569F"/>
    <w:rsid w:val="000358A5"/>
    <w:rsid w:val="00036578"/>
    <w:rsid w:val="000367FD"/>
    <w:rsid w:val="00036FEE"/>
    <w:rsid w:val="0003701B"/>
    <w:rsid w:val="00037424"/>
    <w:rsid w:val="00037ECC"/>
    <w:rsid w:val="00040098"/>
    <w:rsid w:val="000402BA"/>
    <w:rsid w:val="000408E5"/>
    <w:rsid w:val="00040B6B"/>
    <w:rsid w:val="00040B7F"/>
    <w:rsid w:val="00041232"/>
    <w:rsid w:val="0004146B"/>
    <w:rsid w:val="000414F9"/>
    <w:rsid w:val="00041A19"/>
    <w:rsid w:val="00041B36"/>
    <w:rsid w:val="0004229A"/>
    <w:rsid w:val="00042947"/>
    <w:rsid w:val="00042E83"/>
    <w:rsid w:val="00043377"/>
    <w:rsid w:val="000438C4"/>
    <w:rsid w:val="00043ACD"/>
    <w:rsid w:val="00043DC0"/>
    <w:rsid w:val="00044446"/>
    <w:rsid w:val="000449CC"/>
    <w:rsid w:val="00044B1B"/>
    <w:rsid w:val="00044FF6"/>
    <w:rsid w:val="00045100"/>
    <w:rsid w:val="00045386"/>
    <w:rsid w:val="000459B7"/>
    <w:rsid w:val="00046605"/>
    <w:rsid w:val="000468F0"/>
    <w:rsid w:val="00046A1B"/>
    <w:rsid w:val="0004712E"/>
    <w:rsid w:val="0004770B"/>
    <w:rsid w:val="00047DFA"/>
    <w:rsid w:val="0004C566"/>
    <w:rsid w:val="00050125"/>
    <w:rsid w:val="000503DC"/>
    <w:rsid w:val="000505F3"/>
    <w:rsid w:val="00050665"/>
    <w:rsid w:val="00050D42"/>
    <w:rsid w:val="00050DDB"/>
    <w:rsid w:val="00051001"/>
    <w:rsid w:val="00051481"/>
    <w:rsid w:val="00051CD7"/>
    <w:rsid w:val="00051E22"/>
    <w:rsid w:val="00052658"/>
    <w:rsid w:val="0005296D"/>
    <w:rsid w:val="00052BF6"/>
    <w:rsid w:val="00053A13"/>
    <w:rsid w:val="00053D70"/>
    <w:rsid w:val="00054295"/>
    <w:rsid w:val="0005484C"/>
    <w:rsid w:val="00054A00"/>
    <w:rsid w:val="0005551F"/>
    <w:rsid w:val="0005583B"/>
    <w:rsid w:val="0005594A"/>
    <w:rsid w:val="00055BF5"/>
    <w:rsid w:val="00055DC1"/>
    <w:rsid w:val="00055F2D"/>
    <w:rsid w:val="00056274"/>
    <w:rsid w:val="00056392"/>
    <w:rsid w:val="00056720"/>
    <w:rsid w:val="00056A05"/>
    <w:rsid w:val="000574B5"/>
    <w:rsid w:val="00057885"/>
    <w:rsid w:val="00057AF1"/>
    <w:rsid w:val="00057E82"/>
    <w:rsid w:val="00057F19"/>
    <w:rsid w:val="0005DFF5"/>
    <w:rsid w:val="00060161"/>
    <w:rsid w:val="0006070C"/>
    <w:rsid w:val="00060BEA"/>
    <w:rsid w:val="000618C2"/>
    <w:rsid w:val="00061E17"/>
    <w:rsid w:val="00061E93"/>
    <w:rsid w:val="00062068"/>
    <w:rsid w:val="00063568"/>
    <w:rsid w:val="0006385D"/>
    <w:rsid w:val="00063ABE"/>
    <w:rsid w:val="00063B0E"/>
    <w:rsid w:val="00063B5A"/>
    <w:rsid w:val="00063C07"/>
    <w:rsid w:val="00063CEC"/>
    <w:rsid w:val="00063E3B"/>
    <w:rsid w:val="00064290"/>
    <w:rsid w:val="000643F9"/>
    <w:rsid w:val="00064524"/>
    <w:rsid w:val="0006483D"/>
    <w:rsid w:val="000648D0"/>
    <w:rsid w:val="00064E66"/>
    <w:rsid w:val="000650B6"/>
    <w:rsid w:val="000650DE"/>
    <w:rsid w:val="00065106"/>
    <w:rsid w:val="00066825"/>
    <w:rsid w:val="00066991"/>
    <w:rsid w:val="000676E8"/>
    <w:rsid w:val="0006781F"/>
    <w:rsid w:val="000678CB"/>
    <w:rsid w:val="00067B33"/>
    <w:rsid w:val="00070246"/>
    <w:rsid w:val="0007042F"/>
    <w:rsid w:val="00070AD7"/>
    <w:rsid w:val="00070BBB"/>
    <w:rsid w:val="0007154B"/>
    <w:rsid w:val="00071BCB"/>
    <w:rsid w:val="00071C53"/>
    <w:rsid w:val="00071FD4"/>
    <w:rsid w:val="000728E2"/>
    <w:rsid w:val="00072924"/>
    <w:rsid w:val="00072BF7"/>
    <w:rsid w:val="0007380C"/>
    <w:rsid w:val="00073879"/>
    <w:rsid w:val="00073F04"/>
    <w:rsid w:val="00073F1E"/>
    <w:rsid w:val="000740FC"/>
    <w:rsid w:val="000742D7"/>
    <w:rsid w:val="000745FE"/>
    <w:rsid w:val="00074669"/>
    <w:rsid w:val="00074E6A"/>
    <w:rsid w:val="0007532C"/>
    <w:rsid w:val="00075792"/>
    <w:rsid w:val="000763EE"/>
    <w:rsid w:val="00076527"/>
    <w:rsid w:val="00076612"/>
    <w:rsid w:val="00077287"/>
    <w:rsid w:val="00077A66"/>
    <w:rsid w:val="00077C31"/>
    <w:rsid w:val="000801E7"/>
    <w:rsid w:val="00080B44"/>
    <w:rsid w:val="00081169"/>
    <w:rsid w:val="000811F2"/>
    <w:rsid w:val="0008155D"/>
    <w:rsid w:val="00081CE0"/>
    <w:rsid w:val="00081D6F"/>
    <w:rsid w:val="00081DA9"/>
    <w:rsid w:val="000825C6"/>
    <w:rsid w:val="0008268C"/>
    <w:rsid w:val="00082B16"/>
    <w:rsid w:val="00082D80"/>
    <w:rsid w:val="00082EAE"/>
    <w:rsid w:val="00083248"/>
    <w:rsid w:val="000839E0"/>
    <w:rsid w:val="000842E8"/>
    <w:rsid w:val="000853D2"/>
    <w:rsid w:val="000855FD"/>
    <w:rsid w:val="000856ED"/>
    <w:rsid w:val="00085A4B"/>
    <w:rsid w:val="00085C31"/>
    <w:rsid w:val="00085C81"/>
    <w:rsid w:val="00085FE5"/>
    <w:rsid w:val="000861CF"/>
    <w:rsid w:val="0008668A"/>
    <w:rsid w:val="00086920"/>
    <w:rsid w:val="0008694C"/>
    <w:rsid w:val="00086E55"/>
    <w:rsid w:val="0008733B"/>
    <w:rsid w:val="000873A0"/>
    <w:rsid w:val="00087940"/>
    <w:rsid w:val="00087B20"/>
    <w:rsid w:val="00087BEF"/>
    <w:rsid w:val="00087EAE"/>
    <w:rsid w:val="000900D3"/>
    <w:rsid w:val="000903F0"/>
    <w:rsid w:val="000904A9"/>
    <w:rsid w:val="0009125B"/>
    <w:rsid w:val="00091ED4"/>
    <w:rsid w:val="00092259"/>
    <w:rsid w:val="000924CB"/>
    <w:rsid w:val="0009255E"/>
    <w:rsid w:val="0009297A"/>
    <w:rsid w:val="00092B4D"/>
    <w:rsid w:val="00093883"/>
    <w:rsid w:val="00093B72"/>
    <w:rsid w:val="00093EDA"/>
    <w:rsid w:val="00094326"/>
    <w:rsid w:val="000947B2"/>
    <w:rsid w:val="000949A8"/>
    <w:rsid w:val="00094C22"/>
    <w:rsid w:val="00094E8A"/>
    <w:rsid w:val="00095740"/>
    <w:rsid w:val="0009604F"/>
    <w:rsid w:val="00096077"/>
    <w:rsid w:val="000965FF"/>
    <w:rsid w:val="00096843"/>
    <w:rsid w:val="000968A1"/>
    <w:rsid w:val="00096BC7"/>
    <w:rsid w:val="00097330"/>
    <w:rsid w:val="0009746F"/>
    <w:rsid w:val="0009768F"/>
    <w:rsid w:val="000A0099"/>
    <w:rsid w:val="000A0127"/>
    <w:rsid w:val="000A028D"/>
    <w:rsid w:val="000A0368"/>
    <w:rsid w:val="000A0406"/>
    <w:rsid w:val="000A052F"/>
    <w:rsid w:val="000A0831"/>
    <w:rsid w:val="000A0C92"/>
    <w:rsid w:val="000A0DD6"/>
    <w:rsid w:val="000A103A"/>
    <w:rsid w:val="000A17A5"/>
    <w:rsid w:val="000A1C65"/>
    <w:rsid w:val="000A2579"/>
    <w:rsid w:val="000A2B06"/>
    <w:rsid w:val="000A2B25"/>
    <w:rsid w:val="000A2BE4"/>
    <w:rsid w:val="000A2DDB"/>
    <w:rsid w:val="000A3034"/>
    <w:rsid w:val="000A39DD"/>
    <w:rsid w:val="000A3AB4"/>
    <w:rsid w:val="000A3E5C"/>
    <w:rsid w:val="000A4506"/>
    <w:rsid w:val="000A4568"/>
    <w:rsid w:val="000A4ED8"/>
    <w:rsid w:val="000A52B5"/>
    <w:rsid w:val="000A5445"/>
    <w:rsid w:val="000A576D"/>
    <w:rsid w:val="000A5819"/>
    <w:rsid w:val="000A624E"/>
    <w:rsid w:val="000A68B6"/>
    <w:rsid w:val="000A6B66"/>
    <w:rsid w:val="000A6B94"/>
    <w:rsid w:val="000A7A16"/>
    <w:rsid w:val="000A7ADF"/>
    <w:rsid w:val="000A7EB7"/>
    <w:rsid w:val="000B00AC"/>
    <w:rsid w:val="000B0167"/>
    <w:rsid w:val="000B07E7"/>
    <w:rsid w:val="000B08A2"/>
    <w:rsid w:val="000B1220"/>
    <w:rsid w:val="000B1221"/>
    <w:rsid w:val="000B13B0"/>
    <w:rsid w:val="000B1A4F"/>
    <w:rsid w:val="000B2025"/>
    <w:rsid w:val="000B2093"/>
    <w:rsid w:val="000B2AAC"/>
    <w:rsid w:val="000B3018"/>
    <w:rsid w:val="000B301D"/>
    <w:rsid w:val="000B3101"/>
    <w:rsid w:val="000B3441"/>
    <w:rsid w:val="000B3508"/>
    <w:rsid w:val="000B3EF0"/>
    <w:rsid w:val="000B439D"/>
    <w:rsid w:val="000B47D0"/>
    <w:rsid w:val="000B5114"/>
    <w:rsid w:val="000B5244"/>
    <w:rsid w:val="000B5744"/>
    <w:rsid w:val="000B5C62"/>
    <w:rsid w:val="000B7690"/>
    <w:rsid w:val="000B7B75"/>
    <w:rsid w:val="000C03F4"/>
    <w:rsid w:val="000C0B87"/>
    <w:rsid w:val="000C0B93"/>
    <w:rsid w:val="000C10BE"/>
    <w:rsid w:val="000C1153"/>
    <w:rsid w:val="000C15C1"/>
    <w:rsid w:val="000C1E45"/>
    <w:rsid w:val="000C1F08"/>
    <w:rsid w:val="000C2518"/>
    <w:rsid w:val="000C2685"/>
    <w:rsid w:val="000C430A"/>
    <w:rsid w:val="000C4B83"/>
    <w:rsid w:val="000C5643"/>
    <w:rsid w:val="000C575C"/>
    <w:rsid w:val="000C59BA"/>
    <w:rsid w:val="000C5E96"/>
    <w:rsid w:val="000C5F84"/>
    <w:rsid w:val="000C5FC2"/>
    <w:rsid w:val="000C66CD"/>
    <w:rsid w:val="000C6853"/>
    <w:rsid w:val="000C68B5"/>
    <w:rsid w:val="000C6A1F"/>
    <w:rsid w:val="000C6A35"/>
    <w:rsid w:val="000C6A93"/>
    <w:rsid w:val="000C6AF0"/>
    <w:rsid w:val="000C7C45"/>
    <w:rsid w:val="000CDA07"/>
    <w:rsid w:val="000D049E"/>
    <w:rsid w:val="000D093C"/>
    <w:rsid w:val="000D1987"/>
    <w:rsid w:val="000D1FF2"/>
    <w:rsid w:val="000D2423"/>
    <w:rsid w:val="000D2CAE"/>
    <w:rsid w:val="000D2EE2"/>
    <w:rsid w:val="000D39DA"/>
    <w:rsid w:val="000D3ED9"/>
    <w:rsid w:val="000D41E7"/>
    <w:rsid w:val="000D470C"/>
    <w:rsid w:val="000D4B69"/>
    <w:rsid w:val="000D4D40"/>
    <w:rsid w:val="000D4F29"/>
    <w:rsid w:val="000D5224"/>
    <w:rsid w:val="000D5710"/>
    <w:rsid w:val="000D5B70"/>
    <w:rsid w:val="000D5E0F"/>
    <w:rsid w:val="000D6387"/>
    <w:rsid w:val="000D690C"/>
    <w:rsid w:val="000D6B0B"/>
    <w:rsid w:val="000D7084"/>
    <w:rsid w:val="000D70A4"/>
    <w:rsid w:val="000D70E6"/>
    <w:rsid w:val="000D79C3"/>
    <w:rsid w:val="000D7B7C"/>
    <w:rsid w:val="000D7DCE"/>
    <w:rsid w:val="000E002E"/>
    <w:rsid w:val="000E02E8"/>
    <w:rsid w:val="000E0471"/>
    <w:rsid w:val="000E069D"/>
    <w:rsid w:val="000E0886"/>
    <w:rsid w:val="000E089C"/>
    <w:rsid w:val="000E0AC6"/>
    <w:rsid w:val="000E1008"/>
    <w:rsid w:val="000E147B"/>
    <w:rsid w:val="000E17EC"/>
    <w:rsid w:val="000E1D2B"/>
    <w:rsid w:val="000E203C"/>
    <w:rsid w:val="000E2490"/>
    <w:rsid w:val="000E2B0F"/>
    <w:rsid w:val="000E38E3"/>
    <w:rsid w:val="000E39D0"/>
    <w:rsid w:val="000E3D4A"/>
    <w:rsid w:val="000E4067"/>
    <w:rsid w:val="000E47DC"/>
    <w:rsid w:val="000E4FDC"/>
    <w:rsid w:val="000E528B"/>
    <w:rsid w:val="000E5732"/>
    <w:rsid w:val="000E5967"/>
    <w:rsid w:val="000E5C5F"/>
    <w:rsid w:val="000E5DEF"/>
    <w:rsid w:val="000E6FDE"/>
    <w:rsid w:val="000E712F"/>
    <w:rsid w:val="000E7309"/>
    <w:rsid w:val="000E752B"/>
    <w:rsid w:val="000E7BA6"/>
    <w:rsid w:val="000E7C99"/>
    <w:rsid w:val="000F0398"/>
    <w:rsid w:val="000F03BA"/>
    <w:rsid w:val="000F1BF0"/>
    <w:rsid w:val="000F1DE6"/>
    <w:rsid w:val="000F2FFA"/>
    <w:rsid w:val="000F3345"/>
    <w:rsid w:val="000F3496"/>
    <w:rsid w:val="000F3676"/>
    <w:rsid w:val="000F37A2"/>
    <w:rsid w:val="000F3DC7"/>
    <w:rsid w:val="000F3EE8"/>
    <w:rsid w:val="000F4320"/>
    <w:rsid w:val="000F4955"/>
    <w:rsid w:val="000F49BB"/>
    <w:rsid w:val="000F4B78"/>
    <w:rsid w:val="000F4C29"/>
    <w:rsid w:val="000F639D"/>
    <w:rsid w:val="000F6436"/>
    <w:rsid w:val="000F6E19"/>
    <w:rsid w:val="000F6E6B"/>
    <w:rsid w:val="000F799F"/>
    <w:rsid w:val="000F7A26"/>
    <w:rsid w:val="000F7A45"/>
    <w:rsid w:val="000F7AF6"/>
    <w:rsid w:val="000F7B1B"/>
    <w:rsid w:val="0010006A"/>
    <w:rsid w:val="00100070"/>
    <w:rsid w:val="001003A1"/>
    <w:rsid w:val="0010046F"/>
    <w:rsid w:val="001004D9"/>
    <w:rsid w:val="00100C76"/>
    <w:rsid w:val="00101391"/>
    <w:rsid w:val="00101398"/>
    <w:rsid w:val="001013AE"/>
    <w:rsid w:val="00101568"/>
    <w:rsid w:val="00101716"/>
    <w:rsid w:val="00101739"/>
    <w:rsid w:val="00101BFC"/>
    <w:rsid w:val="00101E4E"/>
    <w:rsid w:val="001024E8"/>
    <w:rsid w:val="00102705"/>
    <w:rsid w:val="00102830"/>
    <w:rsid w:val="0010304C"/>
    <w:rsid w:val="0010342D"/>
    <w:rsid w:val="00103478"/>
    <w:rsid w:val="001037F0"/>
    <w:rsid w:val="00103D5F"/>
    <w:rsid w:val="00104A3D"/>
    <w:rsid w:val="001050B0"/>
    <w:rsid w:val="00105402"/>
    <w:rsid w:val="001057D5"/>
    <w:rsid w:val="001058D7"/>
    <w:rsid w:val="00105C89"/>
    <w:rsid w:val="001064C5"/>
    <w:rsid w:val="00106830"/>
    <w:rsid w:val="00106CE1"/>
    <w:rsid w:val="0010760D"/>
    <w:rsid w:val="0010768F"/>
    <w:rsid w:val="00107A75"/>
    <w:rsid w:val="00107D87"/>
    <w:rsid w:val="0011041E"/>
    <w:rsid w:val="001104E1"/>
    <w:rsid w:val="001107AB"/>
    <w:rsid w:val="00110AC2"/>
    <w:rsid w:val="00111262"/>
    <w:rsid w:val="00111552"/>
    <w:rsid w:val="001117BD"/>
    <w:rsid w:val="00111BDA"/>
    <w:rsid w:val="001121CD"/>
    <w:rsid w:val="001127AF"/>
    <w:rsid w:val="0011299D"/>
    <w:rsid w:val="00112D11"/>
    <w:rsid w:val="00112D54"/>
    <w:rsid w:val="001136B8"/>
    <w:rsid w:val="001142C0"/>
    <w:rsid w:val="001144AC"/>
    <w:rsid w:val="00114526"/>
    <w:rsid w:val="00114954"/>
    <w:rsid w:val="00114B23"/>
    <w:rsid w:val="00114D2B"/>
    <w:rsid w:val="00114ECD"/>
    <w:rsid w:val="00115327"/>
    <w:rsid w:val="0011536F"/>
    <w:rsid w:val="0011555B"/>
    <w:rsid w:val="00115BA1"/>
    <w:rsid w:val="00116058"/>
    <w:rsid w:val="00116625"/>
    <w:rsid w:val="00116756"/>
    <w:rsid w:val="00116A59"/>
    <w:rsid w:val="00116C46"/>
    <w:rsid w:val="00116C49"/>
    <w:rsid w:val="00116C70"/>
    <w:rsid w:val="001175A3"/>
    <w:rsid w:val="00117702"/>
    <w:rsid w:val="001177C3"/>
    <w:rsid w:val="00117ABA"/>
    <w:rsid w:val="00117DDF"/>
    <w:rsid w:val="00117F19"/>
    <w:rsid w:val="00117FD1"/>
    <w:rsid w:val="00120227"/>
    <w:rsid w:val="0012041C"/>
    <w:rsid w:val="00120992"/>
    <w:rsid w:val="00120C63"/>
    <w:rsid w:val="00120CB0"/>
    <w:rsid w:val="00120F65"/>
    <w:rsid w:val="00121A15"/>
    <w:rsid w:val="00121AB6"/>
    <w:rsid w:val="00121BCA"/>
    <w:rsid w:val="00121BF0"/>
    <w:rsid w:val="00121CA1"/>
    <w:rsid w:val="00121CFC"/>
    <w:rsid w:val="00121DEB"/>
    <w:rsid w:val="0012258B"/>
    <w:rsid w:val="00123789"/>
    <w:rsid w:val="001238D0"/>
    <w:rsid w:val="00123991"/>
    <w:rsid w:val="00123DA2"/>
    <w:rsid w:val="00124003"/>
    <w:rsid w:val="00124096"/>
    <w:rsid w:val="00124407"/>
    <w:rsid w:val="001244B9"/>
    <w:rsid w:val="001244BA"/>
    <w:rsid w:val="0012463F"/>
    <w:rsid w:val="00124864"/>
    <w:rsid w:val="00124D85"/>
    <w:rsid w:val="00124DD4"/>
    <w:rsid w:val="00125239"/>
    <w:rsid w:val="00125384"/>
    <w:rsid w:val="00125A77"/>
    <w:rsid w:val="00125F25"/>
    <w:rsid w:val="00125FA8"/>
    <w:rsid w:val="0012617E"/>
    <w:rsid w:val="00126486"/>
    <w:rsid w:val="00126A49"/>
    <w:rsid w:val="00126B57"/>
    <w:rsid w:val="00126E30"/>
    <w:rsid w:val="001271F6"/>
    <w:rsid w:val="001276F4"/>
    <w:rsid w:val="00127824"/>
    <w:rsid w:val="0012793F"/>
    <w:rsid w:val="00127CB4"/>
    <w:rsid w:val="0013039B"/>
    <w:rsid w:val="001305FD"/>
    <w:rsid w:val="001306B1"/>
    <w:rsid w:val="00130783"/>
    <w:rsid w:val="00131022"/>
    <w:rsid w:val="00131707"/>
    <w:rsid w:val="00131C47"/>
    <w:rsid w:val="00132254"/>
    <w:rsid w:val="001325F3"/>
    <w:rsid w:val="00132934"/>
    <w:rsid w:val="00132AD9"/>
    <w:rsid w:val="00133575"/>
    <w:rsid w:val="00133D11"/>
    <w:rsid w:val="00133D3D"/>
    <w:rsid w:val="00133F8B"/>
    <w:rsid w:val="0013426C"/>
    <w:rsid w:val="001348BA"/>
    <w:rsid w:val="00135481"/>
    <w:rsid w:val="0013563C"/>
    <w:rsid w:val="0013565E"/>
    <w:rsid w:val="001358BC"/>
    <w:rsid w:val="0013597F"/>
    <w:rsid w:val="00135C38"/>
    <w:rsid w:val="0013614E"/>
    <w:rsid w:val="0013636B"/>
    <w:rsid w:val="001366A8"/>
    <w:rsid w:val="0013697E"/>
    <w:rsid w:val="00136B07"/>
    <w:rsid w:val="00136E4F"/>
    <w:rsid w:val="00136E77"/>
    <w:rsid w:val="001373CA"/>
    <w:rsid w:val="00137496"/>
    <w:rsid w:val="00137B4D"/>
    <w:rsid w:val="00140A4F"/>
    <w:rsid w:val="00140E9C"/>
    <w:rsid w:val="00140FE4"/>
    <w:rsid w:val="00140FFC"/>
    <w:rsid w:val="001412D7"/>
    <w:rsid w:val="001413BA"/>
    <w:rsid w:val="00141DF4"/>
    <w:rsid w:val="00142559"/>
    <w:rsid w:val="00142BA3"/>
    <w:rsid w:val="00142EA9"/>
    <w:rsid w:val="00143126"/>
    <w:rsid w:val="00143215"/>
    <w:rsid w:val="00143539"/>
    <w:rsid w:val="0014463D"/>
    <w:rsid w:val="001448E4"/>
    <w:rsid w:val="00144D8E"/>
    <w:rsid w:val="00144E6A"/>
    <w:rsid w:val="001451FC"/>
    <w:rsid w:val="00146346"/>
    <w:rsid w:val="00146E84"/>
    <w:rsid w:val="0014715D"/>
    <w:rsid w:val="00147E8B"/>
    <w:rsid w:val="00150003"/>
    <w:rsid w:val="0015035B"/>
    <w:rsid w:val="0015040F"/>
    <w:rsid w:val="001505CD"/>
    <w:rsid w:val="00150AA4"/>
    <w:rsid w:val="00150BFE"/>
    <w:rsid w:val="00150D1A"/>
    <w:rsid w:val="00151004"/>
    <w:rsid w:val="00151567"/>
    <w:rsid w:val="0015184C"/>
    <w:rsid w:val="00151DD9"/>
    <w:rsid w:val="00152715"/>
    <w:rsid w:val="00152AE0"/>
    <w:rsid w:val="00152F8E"/>
    <w:rsid w:val="001530C2"/>
    <w:rsid w:val="0015322A"/>
    <w:rsid w:val="00153323"/>
    <w:rsid w:val="00153492"/>
    <w:rsid w:val="0015464D"/>
    <w:rsid w:val="00154828"/>
    <w:rsid w:val="00154E3A"/>
    <w:rsid w:val="001552A1"/>
    <w:rsid w:val="00155575"/>
    <w:rsid w:val="0015562A"/>
    <w:rsid w:val="00155B20"/>
    <w:rsid w:val="00155C27"/>
    <w:rsid w:val="00155C3A"/>
    <w:rsid w:val="00155C80"/>
    <w:rsid w:val="001560B3"/>
    <w:rsid w:val="001566BF"/>
    <w:rsid w:val="00156880"/>
    <w:rsid w:val="00156B66"/>
    <w:rsid w:val="00156EE8"/>
    <w:rsid w:val="00156FCE"/>
    <w:rsid w:val="00157180"/>
    <w:rsid w:val="00157E65"/>
    <w:rsid w:val="00160253"/>
    <w:rsid w:val="001607FE"/>
    <w:rsid w:val="00160877"/>
    <w:rsid w:val="00160CDB"/>
    <w:rsid w:val="00160CE6"/>
    <w:rsid w:val="00160D89"/>
    <w:rsid w:val="00160F2F"/>
    <w:rsid w:val="0016172F"/>
    <w:rsid w:val="00161A64"/>
    <w:rsid w:val="00161B9B"/>
    <w:rsid w:val="00161E2B"/>
    <w:rsid w:val="00161F4B"/>
    <w:rsid w:val="00161FD4"/>
    <w:rsid w:val="001621D5"/>
    <w:rsid w:val="0016290C"/>
    <w:rsid w:val="00162922"/>
    <w:rsid w:val="00162A1A"/>
    <w:rsid w:val="00162C65"/>
    <w:rsid w:val="00163147"/>
    <w:rsid w:val="0016319C"/>
    <w:rsid w:val="001634A8"/>
    <w:rsid w:val="00163566"/>
    <w:rsid w:val="00163CDF"/>
    <w:rsid w:val="00163DBB"/>
    <w:rsid w:val="00164110"/>
    <w:rsid w:val="00164627"/>
    <w:rsid w:val="00164D53"/>
    <w:rsid w:val="00164DB7"/>
    <w:rsid w:val="00164EAD"/>
    <w:rsid w:val="00164FC2"/>
    <w:rsid w:val="001654D0"/>
    <w:rsid w:val="0016554F"/>
    <w:rsid w:val="00165765"/>
    <w:rsid w:val="00165D0D"/>
    <w:rsid w:val="00166603"/>
    <w:rsid w:val="00166C34"/>
    <w:rsid w:val="00166F19"/>
    <w:rsid w:val="00167331"/>
    <w:rsid w:val="001676B9"/>
    <w:rsid w:val="0016788E"/>
    <w:rsid w:val="00167AFF"/>
    <w:rsid w:val="00168C9C"/>
    <w:rsid w:val="00170522"/>
    <w:rsid w:val="00170904"/>
    <w:rsid w:val="00170F25"/>
    <w:rsid w:val="0017102B"/>
    <w:rsid w:val="00171631"/>
    <w:rsid w:val="00171762"/>
    <w:rsid w:val="00171769"/>
    <w:rsid w:val="001717D1"/>
    <w:rsid w:val="00171915"/>
    <w:rsid w:val="00172059"/>
    <w:rsid w:val="00172152"/>
    <w:rsid w:val="001724FF"/>
    <w:rsid w:val="00172D1F"/>
    <w:rsid w:val="00172EC0"/>
    <w:rsid w:val="0017303D"/>
    <w:rsid w:val="001733D3"/>
    <w:rsid w:val="0017367A"/>
    <w:rsid w:val="00173892"/>
    <w:rsid w:val="00174051"/>
    <w:rsid w:val="0017495A"/>
    <w:rsid w:val="0017524C"/>
    <w:rsid w:val="001753F5"/>
    <w:rsid w:val="0017540F"/>
    <w:rsid w:val="00175CB1"/>
    <w:rsid w:val="0017628E"/>
    <w:rsid w:val="001762FA"/>
    <w:rsid w:val="001763FF"/>
    <w:rsid w:val="001768BA"/>
    <w:rsid w:val="0017693A"/>
    <w:rsid w:val="0017713E"/>
    <w:rsid w:val="001778BD"/>
    <w:rsid w:val="001778D2"/>
    <w:rsid w:val="00177C88"/>
    <w:rsid w:val="00177DD0"/>
    <w:rsid w:val="00180042"/>
    <w:rsid w:val="0018037C"/>
    <w:rsid w:val="001807B3"/>
    <w:rsid w:val="001807B4"/>
    <w:rsid w:val="0018083A"/>
    <w:rsid w:val="00180AB7"/>
    <w:rsid w:val="00180AF1"/>
    <w:rsid w:val="00180CF8"/>
    <w:rsid w:val="00180D86"/>
    <w:rsid w:val="0018100C"/>
    <w:rsid w:val="00181DF4"/>
    <w:rsid w:val="001822FC"/>
    <w:rsid w:val="001823A3"/>
    <w:rsid w:val="0018241E"/>
    <w:rsid w:val="00182529"/>
    <w:rsid w:val="001826A9"/>
    <w:rsid w:val="001827B0"/>
    <w:rsid w:val="0018308E"/>
    <w:rsid w:val="0018325F"/>
    <w:rsid w:val="0018328A"/>
    <w:rsid w:val="001836CC"/>
    <w:rsid w:val="001837F2"/>
    <w:rsid w:val="00183C7A"/>
    <w:rsid w:val="001841CA"/>
    <w:rsid w:val="001842F5"/>
    <w:rsid w:val="001844F7"/>
    <w:rsid w:val="00184E1B"/>
    <w:rsid w:val="00184ED2"/>
    <w:rsid w:val="00184FE5"/>
    <w:rsid w:val="00185110"/>
    <w:rsid w:val="0018519F"/>
    <w:rsid w:val="001851E2"/>
    <w:rsid w:val="00185F96"/>
    <w:rsid w:val="00187111"/>
    <w:rsid w:val="00187297"/>
    <w:rsid w:val="001876EE"/>
    <w:rsid w:val="00187C2F"/>
    <w:rsid w:val="00190565"/>
    <w:rsid w:val="00190619"/>
    <w:rsid w:val="00190D6C"/>
    <w:rsid w:val="00191294"/>
    <w:rsid w:val="00191997"/>
    <w:rsid w:val="00191E09"/>
    <w:rsid w:val="001922CD"/>
    <w:rsid w:val="00192736"/>
    <w:rsid w:val="00192874"/>
    <w:rsid w:val="0019296C"/>
    <w:rsid w:val="00192E8E"/>
    <w:rsid w:val="001931A2"/>
    <w:rsid w:val="001932EE"/>
    <w:rsid w:val="001934B4"/>
    <w:rsid w:val="00193783"/>
    <w:rsid w:val="00193AEE"/>
    <w:rsid w:val="00193D0D"/>
    <w:rsid w:val="0019425C"/>
    <w:rsid w:val="00194331"/>
    <w:rsid w:val="0019438C"/>
    <w:rsid w:val="00194634"/>
    <w:rsid w:val="001946A3"/>
    <w:rsid w:val="00194DED"/>
    <w:rsid w:val="00195921"/>
    <w:rsid w:val="001959BB"/>
    <w:rsid w:val="00195C59"/>
    <w:rsid w:val="00195CD0"/>
    <w:rsid w:val="00196314"/>
    <w:rsid w:val="001963BC"/>
    <w:rsid w:val="001964CC"/>
    <w:rsid w:val="001967E1"/>
    <w:rsid w:val="00196800"/>
    <w:rsid w:val="00196843"/>
    <w:rsid w:val="00196A32"/>
    <w:rsid w:val="00196DED"/>
    <w:rsid w:val="00196EBF"/>
    <w:rsid w:val="00196FC7"/>
    <w:rsid w:val="0019721B"/>
    <w:rsid w:val="00197626"/>
    <w:rsid w:val="00197725"/>
    <w:rsid w:val="00197FFB"/>
    <w:rsid w:val="001A002D"/>
    <w:rsid w:val="001A0C31"/>
    <w:rsid w:val="001A0E58"/>
    <w:rsid w:val="001A1671"/>
    <w:rsid w:val="001A1BEA"/>
    <w:rsid w:val="001A1E00"/>
    <w:rsid w:val="001A1EAE"/>
    <w:rsid w:val="001A22A8"/>
    <w:rsid w:val="001A241B"/>
    <w:rsid w:val="001A2441"/>
    <w:rsid w:val="001A37BD"/>
    <w:rsid w:val="001A4364"/>
    <w:rsid w:val="001A4372"/>
    <w:rsid w:val="001A4396"/>
    <w:rsid w:val="001A4834"/>
    <w:rsid w:val="001A4A5A"/>
    <w:rsid w:val="001A4BBE"/>
    <w:rsid w:val="001A4EC7"/>
    <w:rsid w:val="001A511E"/>
    <w:rsid w:val="001A54B7"/>
    <w:rsid w:val="001A54FF"/>
    <w:rsid w:val="001A5678"/>
    <w:rsid w:val="001A5730"/>
    <w:rsid w:val="001A5B38"/>
    <w:rsid w:val="001A5ED7"/>
    <w:rsid w:val="001A6636"/>
    <w:rsid w:val="001A6693"/>
    <w:rsid w:val="001A6E5B"/>
    <w:rsid w:val="001A713E"/>
    <w:rsid w:val="001A7445"/>
    <w:rsid w:val="001A769C"/>
    <w:rsid w:val="001A79E9"/>
    <w:rsid w:val="001A7D43"/>
    <w:rsid w:val="001A9D7E"/>
    <w:rsid w:val="001AC302"/>
    <w:rsid w:val="001B0208"/>
    <w:rsid w:val="001B06DB"/>
    <w:rsid w:val="001B148B"/>
    <w:rsid w:val="001B15BD"/>
    <w:rsid w:val="001B16B0"/>
    <w:rsid w:val="001B19BC"/>
    <w:rsid w:val="001B24F1"/>
    <w:rsid w:val="001B2C44"/>
    <w:rsid w:val="001B2CED"/>
    <w:rsid w:val="001B2D1A"/>
    <w:rsid w:val="001B3509"/>
    <w:rsid w:val="001B358A"/>
    <w:rsid w:val="001B371F"/>
    <w:rsid w:val="001B373B"/>
    <w:rsid w:val="001B3758"/>
    <w:rsid w:val="001B3B3C"/>
    <w:rsid w:val="001B3E8E"/>
    <w:rsid w:val="001B40D0"/>
    <w:rsid w:val="001B4301"/>
    <w:rsid w:val="001B4A03"/>
    <w:rsid w:val="001B4D34"/>
    <w:rsid w:val="001B4DE2"/>
    <w:rsid w:val="001B4FB2"/>
    <w:rsid w:val="001B51A5"/>
    <w:rsid w:val="001B5263"/>
    <w:rsid w:val="001B52CB"/>
    <w:rsid w:val="001B65A7"/>
    <w:rsid w:val="001B67D1"/>
    <w:rsid w:val="001B711B"/>
    <w:rsid w:val="001B73DC"/>
    <w:rsid w:val="001B74C6"/>
    <w:rsid w:val="001B7979"/>
    <w:rsid w:val="001B7A38"/>
    <w:rsid w:val="001B7EB7"/>
    <w:rsid w:val="001C0775"/>
    <w:rsid w:val="001C07D9"/>
    <w:rsid w:val="001C13C6"/>
    <w:rsid w:val="001C17FD"/>
    <w:rsid w:val="001C1ECE"/>
    <w:rsid w:val="001C1F5A"/>
    <w:rsid w:val="001C2102"/>
    <w:rsid w:val="001C2A7B"/>
    <w:rsid w:val="001C2CE6"/>
    <w:rsid w:val="001C32B6"/>
    <w:rsid w:val="001C3C17"/>
    <w:rsid w:val="001C3C7A"/>
    <w:rsid w:val="001C3CCC"/>
    <w:rsid w:val="001C41D9"/>
    <w:rsid w:val="001C4216"/>
    <w:rsid w:val="001C427F"/>
    <w:rsid w:val="001C47F9"/>
    <w:rsid w:val="001C48B1"/>
    <w:rsid w:val="001C4E0D"/>
    <w:rsid w:val="001C4F83"/>
    <w:rsid w:val="001C5515"/>
    <w:rsid w:val="001C5AF2"/>
    <w:rsid w:val="001C5E88"/>
    <w:rsid w:val="001C629D"/>
    <w:rsid w:val="001C6471"/>
    <w:rsid w:val="001C6D21"/>
    <w:rsid w:val="001C6ECA"/>
    <w:rsid w:val="001C78A0"/>
    <w:rsid w:val="001C7982"/>
    <w:rsid w:val="001C7BA9"/>
    <w:rsid w:val="001CDDD4"/>
    <w:rsid w:val="001D0254"/>
    <w:rsid w:val="001D0AC5"/>
    <w:rsid w:val="001D0BC3"/>
    <w:rsid w:val="001D0C17"/>
    <w:rsid w:val="001D1540"/>
    <w:rsid w:val="001D1AF0"/>
    <w:rsid w:val="001D1E69"/>
    <w:rsid w:val="001D22F6"/>
    <w:rsid w:val="001D24A3"/>
    <w:rsid w:val="001D369E"/>
    <w:rsid w:val="001D37A5"/>
    <w:rsid w:val="001D38EB"/>
    <w:rsid w:val="001D398C"/>
    <w:rsid w:val="001D407B"/>
    <w:rsid w:val="001D4397"/>
    <w:rsid w:val="001D461C"/>
    <w:rsid w:val="001D52B8"/>
    <w:rsid w:val="001D530E"/>
    <w:rsid w:val="001D61FD"/>
    <w:rsid w:val="001D627D"/>
    <w:rsid w:val="001D6CE6"/>
    <w:rsid w:val="001D7124"/>
    <w:rsid w:val="001D7125"/>
    <w:rsid w:val="001D7677"/>
    <w:rsid w:val="001D7BAE"/>
    <w:rsid w:val="001E0552"/>
    <w:rsid w:val="001E0558"/>
    <w:rsid w:val="001E08BF"/>
    <w:rsid w:val="001E0B36"/>
    <w:rsid w:val="001E0BF3"/>
    <w:rsid w:val="001E1325"/>
    <w:rsid w:val="001E140A"/>
    <w:rsid w:val="001E1E5C"/>
    <w:rsid w:val="001E2384"/>
    <w:rsid w:val="001E28FA"/>
    <w:rsid w:val="001E29C7"/>
    <w:rsid w:val="001E2C2A"/>
    <w:rsid w:val="001E3359"/>
    <w:rsid w:val="001E3503"/>
    <w:rsid w:val="001E3BFA"/>
    <w:rsid w:val="001E3C03"/>
    <w:rsid w:val="001E3EB7"/>
    <w:rsid w:val="001E4127"/>
    <w:rsid w:val="001E49FA"/>
    <w:rsid w:val="001E540B"/>
    <w:rsid w:val="001E583E"/>
    <w:rsid w:val="001E5B80"/>
    <w:rsid w:val="001E5E29"/>
    <w:rsid w:val="001E62AA"/>
    <w:rsid w:val="001E63B1"/>
    <w:rsid w:val="001E665C"/>
    <w:rsid w:val="001E66E2"/>
    <w:rsid w:val="001E7156"/>
    <w:rsid w:val="001E78B7"/>
    <w:rsid w:val="001E7B37"/>
    <w:rsid w:val="001E7C9F"/>
    <w:rsid w:val="001F0320"/>
    <w:rsid w:val="001F0418"/>
    <w:rsid w:val="001F0561"/>
    <w:rsid w:val="001F0A71"/>
    <w:rsid w:val="001F110C"/>
    <w:rsid w:val="001F1163"/>
    <w:rsid w:val="001F17F4"/>
    <w:rsid w:val="001F19EF"/>
    <w:rsid w:val="001F2392"/>
    <w:rsid w:val="001F280C"/>
    <w:rsid w:val="001F2825"/>
    <w:rsid w:val="001F2D85"/>
    <w:rsid w:val="001F2F87"/>
    <w:rsid w:val="001F34DA"/>
    <w:rsid w:val="001F37C0"/>
    <w:rsid w:val="001F3C8E"/>
    <w:rsid w:val="001F3E54"/>
    <w:rsid w:val="001F40AA"/>
    <w:rsid w:val="001F40BE"/>
    <w:rsid w:val="001F4633"/>
    <w:rsid w:val="001F46F2"/>
    <w:rsid w:val="001F51FB"/>
    <w:rsid w:val="001F53AB"/>
    <w:rsid w:val="001F53BD"/>
    <w:rsid w:val="001F544B"/>
    <w:rsid w:val="001F5681"/>
    <w:rsid w:val="001F5980"/>
    <w:rsid w:val="001F5D50"/>
    <w:rsid w:val="001F5E26"/>
    <w:rsid w:val="001F60CB"/>
    <w:rsid w:val="001F67A7"/>
    <w:rsid w:val="001F6D5C"/>
    <w:rsid w:val="001F70CB"/>
    <w:rsid w:val="001F7656"/>
    <w:rsid w:val="001F771B"/>
    <w:rsid w:val="001F7EF4"/>
    <w:rsid w:val="0020010B"/>
    <w:rsid w:val="002002FC"/>
    <w:rsid w:val="00200CB8"/>
    <w:rsid w:val="00200FBA"/>
    <w:rsid w:val="002018B8"/>
    <w:rsid w:val="002018F0"/>
    <w:rsid w:val="00202D5E"/>
    <w:rsid w:val="00202DD7"/>
    <w:rsid w:val="00202F21"/>
    <w:rsid w:val="0020351C"/>
    <w:rsid w:val="00203925"/>
    <w:rsid w:val="00203952"/>
    <w:rsid w:val="00203F57"/>
    <w:rsid w:val="002043E6"/>
    <w:rsid w:val="00204645"/>
    <w:rsid w:val="00204708"/>
    <w:rsid w:val="00204C5B"/>
    <w:rsid w:val="0020508B"/>
    <w:rsid w:val="002051D0"/>
    <w:rsid w:val="002055CA"/>
    <w:rsid w:val="002056E2"/>
    <w:rsid w:val="002060C5"/>
    <w:rsid w:val="002061FF"/>
    <w:rsid w:val="00206566"/>
    <w:rsid w:val="002065CD"/>
    <w:rsid w:val="00206691"/>
    <w:rsid w:val="002069F9"/>
    <w:rsid w:val="00206ED1"/>
    <w:rsid w:val="00206F31"/>
    <w:rsid w:val="00206FC2"/>
    <w:rsid w:val="002070A8"/>
    <w:rsid w:val="002074D6"/>
    <w:rsid w:val="00207AE6"/>
    <w:rsid w:val="002111E2"/>
    <w:rsid w:val="0021164D"/>
    <w:rsid w:val="00211677"/>
    <w:rsid w:val="00211AB5"/>
    <w:rsid w:val="00211D75"/>
    <w:rsid w:val="00212040"/>
    <w:rsid w:val="002126B0"/>
    <w:rsid w:val="00212A3D"/>
    <w:rsid w:val="00213FE6"/>
    <w:rsid w:val="00214489"/>
    <w:rsid w:val="002149E8"/>
    <w:rsid w:val="0021525D"/>
    <w:rsid w:val="002155F6"/>
    <w:rsid w:val="00215647"/>
    <w:rsid w:val="00215D11"/>
    <w:rsid w:val="00215DA0"/>
    <w:rsid w:val="00215E49"/>
    <w:rsid w:val="00215F9A"/>
    <w:rsid w:val="00216378"/>
    <w:rsid w:val="00216C17"/>
    <w:rsid w:val="00217216"/>
    <w:rsid w:val="002172AB"/>
    <w:rsid w:val="00217518"/>
    <w:rsid w:val="00217E0D"/>
    <w:rsid w:val="00217FCA"/>
    <w:rsid w:val="002200C4"/>
    <w:rsid w:val="0022028C"/>
    <w:rsid w:val="00220960"/>
    <w:rsid w:val="00220C14"/>
    <w:rsid w:val="00220E02"/>
    <w:rsid w:val="002210F2"/>
    <w:rsid w:val="002214E2"/>
    <w:rsid w:val="00221CDC"/>
    <w:rsid w:val="00221EE1"/>
    <w:rsid w:val="00223D17"/>
    <w:rsid w:val="002245AB"/>
    <w:rsid w:val="00224642"/>
    <w:rsid w:val="00225A20"/>
    <w:rsid w:val="00225D04"/>
    <w:rsid w:val="00225FE4"/>
    <w:rsid w:val="0022677E"/>
    <w:rsid w:val="00226B67"/>
    <w:rsid w:val="00226E7C"/>
    <w:rsid w:val="002272BF"/>
    <w:rsid w:val="00227F52"/>
    <w:rsid w:val="0023012F"/>
    <w:rsid w:val="002302F5"/>
    <w:rsid w:val="002303BB"/>
    <w:rsid w:val="002309C2"/>
    <w:rsid w:val="00230DE5"/>
    <w:rsid w:val="00230F18"/>
    <w:rsid w:val="00230F85"/>
    <w:rsid w:val="00231309"/>
    <w:rsid w:val="0023138A"/>
    <w:rsid w:val="00231497"/>
    <w:rsid w:val="00231726"/>
    <w:rsid w:val="002317AE"/>
    <w:rsid w:val="002318DF"/>
    <w:rsid w:val="002319A2"/>
    <w:rsid w:val="00231C58"/>
    <w:rsid w:val="00231DB0"/>
    <w:rsid w:val="002320B8"/>
    <w:rsid w:val="0023212D"/>
    <w:rsid w:val="00233A0E"/>
    <w:rsid w:val="00233A9D"/>
    <w:rsid w:val="00233D39"/>
    <w:rsid w:val="00233EB2"/>
    <w:rsid w:val="00233FA9"/>
    <w:rsid w:val="002343D0"/>
    <w:rsid w:val="00234759"/>
    <w:rsid w:val="00234CB8"/>
    <w:rsid w:val="00234DED"/>
    <w:rsid w:val="00234EB7"/>
    <w:rsid w:val="00234EE4"/>
    <w:rsid w:val="002354F5"/>
    <w:rsid w:val="002355CE"/>
    <w:rsid w:val="00235721"/>
    <w:rsid w:val="00235D47"/>
    <w:rsid w:val="00235D5E"/>
    <w:rsid w:val="00236167"/>
    <w:rsid w:val="0023664C"/>
    <w:rsid w:val="00236905"/>
    <w:rsid w:val="002371CC"/>
    <w:rsid w:val="002378F7"/>
    <w:rsid w:val="002379C8"/>
    <w:rsid w:val="00237B53"/>
    <w:rsid w:val="00237E6E"/>
    <w:rsid w:val="00237EE6"/>
    <w:rsid w:val="002400A9"/>
    <w:rsid w:val="00240CB9"/>
    <w:rsid w:val="00241593"/>
    <w:rsid w:val="00241641"/>
    <w:rsid w:val="00241830"/>
    <w:rsid w:val="00241CE7"/>
    <w:rsid w:val="00241DC5"/>
    <w:rsid w:val="002421DC"/>
    <w:rsid w:val="0024261E"/>
    <w:rsid w:val="00243148"/>
    <w:rsid w:val="00243402"/>
    <w:rsid w:val="00243491"/>
    <w:rsid w:val="00243F3F"/>
    <w:rsid w:val="0024422C"/>
    <w:rsid w:val="002446B8"/>
    <w:rsid w:val="00244714"/>
    <w:rsid w:val="002447C3"/>
    <w:rsid w:val="00244DA6"/>
    <w:rsid w:val="0024576A"/>
    <w:rsid w:val="00245924"/>
    <w:rsid w:val="00245E8F"/>
    <w:rsid w:val="00246085"/>
    <w:rsid w:val="002465A6"/>
    <w:rsid w:val="0024667A"/>
    <w:rsid w:val="00246B8B"/>
    <w:rsid w:val="00246CB3"/>
    <w:rsid w:val="00246EC9"/>
    <w:rsid w:val="002471BE"/>
    <w:rsid w:val="00247920"/>
    <w:rsid w:val="00247F98"/>
    <w:rsid w:val="00250475"/>
    <w:rsid w:val="002504FF"/>
    <w:rsid w:val="0025097D"/>
    <w:rsid w:val="0025115A"/>
    <w:rsid w:val="00251211"/>
    <w:rsid w:val="00251767"/>
    <w:rsid w:val="00251E82"/>
    <w:rsid w:val="002520F0"/>
    <w:rsid w:val="0025287E"/>
    <w:rsid w:val="00252E93"/>
    <w:rsid w:val="0025314B"/>
    <w:rsid w:val="00253A93"/>
    <w:rsid w:val="00253FCF"/>
    <w:rsid w:val="00253FF3"/>
    <w:rsid w:val="00254AD5"/>
    <w:rsid w:val="0025544B"/>
    <w:rsid w:val="00255912"/>
    <w:rsid w:val="0025593D"/>
    <w:rsid w:val="00255A3E"/>
    <w:rsid w:val="00255C73"/>
    <w:rsid w:val="00256749"/>
    <w:rsid w:val="0025732A"/>
    <w:rsid w:val="00257395"/>
    <w:rsid w:val="0025775A"/>
    <w:rsid w:val="002579E4"/>
    <w:rsid w:val="00257AD4"/>
    <w:rsid w:val="00260140"/>
    <w:rsid w:val="0026058F"/>
    <w:rsid w:val="002606C4"/>
    <w:rsid w:val="00260A1B"/>
    <w:rsid w:val="00260C33"/>
    <w:rsid w:val="00260C84"/>
    <w:rsid w:val="00261468"/>
    <w:rsid w:val="002617F4"/>
    <w:rsid w:val="00262190"/>
    <w:rsid w:val="00262628"/>
    <w:rsid w:val="00262944"/>
    <w:rsid w:val="00262C3F"/>
    <w:rsid w:val="002630E7"/>
    <w:rsid w:val="0026318F"/>
    <w:rsid w:val="00263ADF"/>
    <w:rsid w:val="00263F9B"/>
    <w:rsid w:val="00264544"/>
    <w:rsid w:val="002650CC"/>
    <w:rsid w:val="00265836"/>
    <w:rsid w:val="00265B7B"/>
    <w:rsid w:val="002668BE"/>
    <w:rsid w:val="00266B28"/>
    <w:rsid w:val="00266FF0"/>
    <w:rsid w:val="00267D3C"/>
    <w:rsid w:val="002700F6"/>
    <w:rsid w:val="00270382"/>
    <w:rsid w:val="0027095A"/>
    <w:rsid w:val="00270DA1"/>
    <w:rsid w:val="00271413"/>
    <w:rsid w:val="002714D9"/>
    <w:rsid w:val="0027168D"/>
    <w:rsid w:val="00271967"/>
    <w:rsid w:val="0027197E"/>
    <w:rsid w:val="00271ED9"/>
    <w:rsid w:val="0027204A"/>
    <w:rsid w:val="00272402"/>
    <w:rsid w:val="00272490"/>
    <w:rsid w:val="00272C77"/>
    <w:rsid w:val="00273126"/>
    <w:rsid w:val="0027342A"/>
    <w:rsid w:val="002737A1"/>
    <w:rsid w:val="0027398D"/>
    <w:rsid w:val="00273DA1"/>
    <w:rsid w:val="00273F00"/>
    <w:rsid w:val="00274339"/>
    <w:rsid w:val="002743AC"/>
    <w:rsid w:val="002746DF"/>
    <w:rsid w:val="00274944"/>
    <w:rsid w:val="00274F92"/>
    <w:rsid w:val="00275589"/>
    <w:rsid w:val="002755EC"/>
    <w:rsid w:val="00275CE0"/>
    <w:rsid w:val="00275FB3"/>
    <w:rsid w:val="00276109"/>
    <w:rsid w:val="0027650C"/>
    <w:rsid w:val="002765CC"/>
    <w:rsid w:val="00277421"/>
    <w:rsid w:val="00277831"/>
    <w:rsid w:val="00277948"/>
    <w:rsid w:val="002779A9"/>
    <w:rsid w:val="00277AAA"/>
    <w:rsid w:val="00277AAF"/>
    <w:rsid w:val="00277E73"/>
    <w:rsid w:val="00280457"/>
    <w:rsid w:val="0028089F"/>
    <w:rsid w:val="002809FE"/>
    <w:rsid w:val="00280A0B"/>
    <w:rsid w:val="00280A32"/>
    <w:rsid w:val="00280A7E"/>
    <w:rsid w:val="00280D60"/>
    <w:rsid w:val="00280EF4"/>
    <w:rsid w:val="00280FBF"/>
    <w:rsid w:val="0028102E"/>
    <w:rsid w:val="0028113E"/>
    <w:rsid w:val="00281421"/>
    <w:rsid w:val="00281EE7"/>
    <w:rsid w:val="00282669"/>
    <w:rsid w:val="00282CD6"/>
    <w:rsid w:val="00282E07"/>
    <w:rsid w:val="00282E26"/>
    <w:rsid w:val="002831EA"/>
    <w:rsid w:val="00283676"/>
    <w:rsid w:val="002837CC"/>
    <w:rsid w:val="00283E6F"/>
    <w:rsid w:val="002842CC"/>
    <w:rsid w:val="002849DB"/>
    <w:rsid w:val="00284DDF"/>
    <w:rsid w:val="002850EF"/>
    <w:rsid w:val="00285155"/>
    <w:rsid w:val="00285650"/>
    <w:rsid w:val="00285F5B"/>
    <w:rsid w:val="0028695D"/>
    <w:rsid w:val="0028757F"/>
    <w:rsid w:val="00287AE9"/>
    <w:rsid w:val="002905EB"/>
    <w:rsid w:val="00291D3C"/>
    <w:rsid w:val="00292026"/>
    <w:rsid w:val="0029225C"/>
    <w:rsid w:val="00293315"/>
    <w:rsid w:val="0029341A"/>
    <w:rsid w:val="00293488"/>
    <w:rsid w:val="002937FC"/>
    <w:rsid w:val="002943D9"/>
    <w:rsid w:val="00294DC0"/>
    <w:rsid w:val="00294EFA"/>
    <w:rsid w:val="002951B8"/>
    <w:rsid w:val="0029588C"/>
    <w:rsid w:val="00295DB0"/>
    <w:rsid w:val="002962BA"/>
    <w:rsid w:val="002966BA"/>
    <w:rsid w:val="00296896"/>
    <w:rsid w:val="002968E4"/>
    <w:rsid w:val="002969BA"/>
    <w:rsid w:val="00296A7F"/>
    <w:rsid w:val="002979ED"/>
    <w:rsid w:val="00297DA9"/>
    <w:rsid w:val="00297E7E"/>
    <w:rsid w:val="002A057C"/>
    <w:rsid w:val="002A0825"/>
    <w:rsid w:val="002A0951"/>
    <w:rsid w:val="002A0D2D"/>
    <w:rsid w:val="002A1356"/>
    <w:rsid w:val="002A1D84"/>
    <w:rsid w:val="002A1E46"/>
    <w:rsid w:val="002A1E7B"/>
    <w:rsid w:val="002A1EF7"/>
    <w:rsid w:val="002A2069"/>
    <w:rsid w:val="002A32C0"/>
    <w:rsid w:val="002A3F11"/>
    <w:rsid w:val="002A463A"/>
    <w:rsid w:val="002A4BA7"/>
    <w:rsid w:val="002A5142"/>
    <w:rsid w:val="002A56E1"/>
    <w:rsid w:val="002A5ACB"/>
    <w:rsid w:val="002A5E0A"/>
    <w:rsid w:val="002A609A"/>
    <w:rsid w:val="002A63FE"/>
    <w:rsid w:val="002A6489"/>
    <w:rsid w:val="002A64E7"/>
    <w:rsid w:val="002A6896"/>
    <w:rsid w:val="002A696F"/>
    <w:rsid w:val="002A7216"/>
    <w:rsid w:val="002A7830"/>
    <w:rsid w:val="002A7C5C"/>
    <w:rsid w:val="002B01DB"/>
    <w:rsid w:val="002B05E3"/>
    <w:rsid w:val="002B0DB2"/>
    <w:rsid w:val="002B10C7"/>
    <w:rsid w:val="002B150C"/>
    <w:rsid w:val="002B1794"/>
    <w:rsid w:val="002B1C77"/>
    <w:rsid w:val="002B1EE1"/>
    <w:rsid w:val="002B229A"/>
    <w:rsid w:val="002B2C8F"/>
    <w:rsid w:val="002B32F8"/>
    <w:rsid w:val="002B366E"/>
    <w:rsid w:val="002B383B"/>
    <w:rsid w:val="002B3AE1"/>
    <w:rsid w:val="002B3BAF"/>
    <w:rsid w:val="002B3D7F"/>
    <w:rsid w:val="002B3F01"/>
    <w:rsid w:val="002B405E"/>
    <w:rsid w:val="002B4BF2"/>
    <w:rsid w:val="002B4C20"/>
    <w:rsid w:val="002B4C2A"/>
    <w:rsid w:val="002B4C6F"/>
    <w:rsid w:val="002B4F6A"/>
    <w:rsid w:val="002B4FB5"/>
    <w:rsid w:val="002B5363"/>
    <w:rsid w:val="002B564C"/>
    <w:rsid w:val="002B5EF4"/>
    <w:rsid w:val="002B6110"/>
    <w:rsid w:val="002B67F8"/>
    <w:rsid w:val="002B6B25"/>
    <w:rsid w:val="002B6CFA"/>
    <w:rsid w:val="002B7699"/>
    <w:rsid w:val="002B772A"/>
    <w:rsid w:val="002B7915"/>
    <w:rsid w:val="002B7E87"/>
    <w:rsid w:val="002C0676"/>
    <w:rsid w:val="002C06D0"/>
    <w:rsid w:val="002C0C71"/>
    <w:rsid w:val="002C0F23"/>
    <w:rsid w:val="002C1023"/>
    <w:rsid w:val="002C143E"/>
    <w:rsid w:val="002C1ED1"/>
    <w:rsid w:val="002C225C"/>
    <w:rsid w:val="002C248C"/>
    <w:rsid w:val="002C27E6"/>
    <w:rsid w:val="002C2882"/>
    <w:rsid w:val="002C2C8D"/>
    <w:rsid w:val="002C2E03"/>
    <w:rsid w:val="002C2E47"/>
    <w:rsid w:val="002C2EBB"/>
    <w:rsid w:val="002C3585"/>
    <w:rsid w:val="002C39F5"/>
    <w:rsid w:val="002C4B57"/>
    <w:rsid w:val="002C5897"/>
    <w:rsid w:val="002C59CF"/>
    <w:rsid w:val="002C5B01"/>
    <w:rsid w:val="002C6059"/>
    <w:rsid w:val="002C6310"/>
    <w:rsid w:val="002C671C"/>
    <w:rsid w:val="002C6937"/>
    <w:rsid w:val="002C6AE0"/>
    <w:rsid w:val="002C7227"/>
    <w:rsid w:val="002C742A"/>
    <w:rsid w:val="002C7771"/>
    <w:rsid w:val="002CDDFA"/>
    <w:rsid w:val="002D01AE"/>
    <w:rsid w:val="002D03CB"/>
    <w:rsid w:val="002D0DF0"/>
    <w:rsid w:val="002D11EE"/>
    <w:rsid w:val="002D1537"/>
    <w:rsid w:val="002D1941"/>
    <w:rsid w:val="002D1B75"/>
    <w:rsid w:val="002D23A2"/>
    <w:rsid w:val="002D26A8"/>
    <w:rsid w:val="002D29AB"/>
    <w:rsid w:val="002D29B0"/>
    <w:rsid w:val="002D2F05"/>
    <w:rsid w:val="002D330A"/>
    <w:rsid w:val="002D3571"/>
    <w:rsid w:val="002D3E36"/>
    <w:rsid w:val="002D3F22"/>
    <w:rsid w:val="002D3F43"/>
    <w:rsid w:val="002D40A9"/>
    <w:rsid w:val="002D4378"/>
    <w:rsid w:val="002D45A7"/>
    <w:rsid w:val="002D4BE4"/>
    <w:rsid w:val="002D4F2E"/>
    <w:rsid w:val="002D54FF"/>
    <w:rsid w:val="002D5F1C"/>
    <w:rsid w:val="002D6606"/>
    <w:rsid w:val="002D66DD"/>
    <w:rsid w:val="002D6782"/>
    <w:rsid w:val="002D67D1"/>
    <w:rsid w:val="002D6E45"/>
    <w:rsid w:val="002E0626"/>
    <w:rsid w:val="002E0E27"/>
    <w:rsid w:val="002E0F89"/>
    <w:rsid w:val="002E2240"/>
    <w:rsid w:val="002E2380"/>
    <w:rsid w:val="002E2AF9"/>
    <w:rsid w:val="002E2E1C"/>
    <w:rsid w:val="002E3A83"/>
    <w:rsid w:val="002E3BCB"/>
    <w:rsid w:val="002E3C43"/>
    <w:rsid w:val="002E3C51"/>
    <w:rsid w:val="002E4795"/>
    <w:rsid w:val="002E5311"/>
    <w:rsid w:val="002E53F9"/>
    <w:rsid w:val="002E5B23"/>
    <w:rsid w:val="002E5B3E"/>
    <w:rsid w:val="002E5E5D"/>
    <w:rsid w:val="002E6095"/>
    <w:rsid w:val="002E63A6"/>
    <w:rsid w:val="002E6A51"/>
    <w:rsid w:val="002E6A99"/>
    <w:rsid w:val="002E6BBF"/>
    <w:rsid w:val="002E7998"/>
    <w:rsid w:val="002E7C6C"/>
    <w:rsid w:val="002F0611"/>
    <w:rsid w:val="002F0B1E"/>
    <w:rsid w:val="002F0CAA"/>
    <w:rsid w:val="002F0F3B"/>
    <w:rsid w:val="002F1288"/>
    <w:rsid w:val="002F16BF"/>
    <w:rsid w:val="002F23F9"/>
    <w:rsid w:val="002F2885"/>
    <w:rsid w:val="002F30B9"/>
    <w:rsid w:val="002F3248"/>
    <w:rsid w:val="002F3351"/>
    <w:rsid w:val="002F354D"/>
    <w:rsid w:val="002F423F"/>
    <w:rsid w:val="002F4385"/>
    <w:rsid w:val="002F4427"/>
    <w:rsid w:val="002F476C"/>
    <w:rsid w:val="002F47D6"/>
    <w:rsid w:val="002F519B"/>
    <w:rsid w:val="002F519D"/>
    <w:rsid w:val="002F51F8"/>
    <w:rsid w:val="002F53DB"/>
    <w:rsid w:val="002F5866"/>
    <w:rsid w:val="002F5B5D"/>
    <w:rsid w:val="002F5BA9"/>
    <w:rsid w:val="002F67B1"/>
    <w:rsid w:val="002F6969"/>
    <w:rsid w:val="002F6B5F"/>
    <w:rsid w:val="002F6EB6"/>
    <w:rsid w:val="002F6FAD"/>
    <w:rsid w:val="002F7262"/>
    <w:rsid w:val="002F7416"/>
    <w:rsid w:val="002F77E3"/>
    <w:rsid w:val="002F7AF4"/>
    <w:rsid w:val="002F7DB8"/>
    <w:rsid w:val="003000F1"/>
    <w:rsid w:val="003001BC"/>
    <w:rsid w:val="003001EE"/>
    <w:rsid w:val="003002AE"/>
    <w:rsid w:val="003002E3"/>
    <w:rsid w:val="00300625"/>
    <w:rsid w:val="003008E6"/>
    <w:rsid w:val="00300B2F"/>
    <w:rsid w:val="00301055"/>
    <w:rsid w:val="00301114"/>
    <w:rsid w:val="003017BD"/>
    <w:rsid w:val="00301C0E"/>
    <w:rsid w:val="0030311E"/>
    <w:rsid w:val="00303427"/>
    <w:rsid w:val="0030356D"/>
    <w:rsid w:val="0030359C"/>
    <w:rsid w:val="00303D58"/>
    <w:rsid w:val="0030453E"/>
    <w:rsid w:val="00304540"/>
    <w:rsid w:val="00304696"/>
    <w:rsid w:val="00305911"/>
    <w:rsid w:val="00305982"/>
    <w:rsid w:val="00305CD6"/>
    <w:rsid w:val="00306175"/>
    <w:rsid w:val="003069BE"/>
    <w:rsid w:val="00306C2E"/>
    <w:rsid w:val="00306EEF"/>
    <w:rsid w:val="00306F43"/>
    <w:rsid w:val="00306F6A"/>
    <w:rsid w:val="00306F89"/>
    <w:rsid w:val="00307299"/>
    <w:rsid w:val="00307437"/>
    <w:rsid w:val="003101E1"/>
    <w:rsid w:val="003102E2"/>
    <w:rsid w:val="003104E8"/>
    <w:rsid w:val="0031075D"/>
    <w:rsid w:val="00310964"/>
    <w:rsid w:val="003109CE"/>
    <w:rsid w:val="00310A7C"/>
    <w:rsid w:val="00310AF3"/>
    <w:rsid w:val="00310ED5"/>
    <w:rsid w:val="003113D4"/>
    <w:rsid w:val="00311B3D"/>
    <w:rsid w:val="00311FCD"/>
    <w:rsid w:val="003121A8"/>
    <w:rsid w:val="003122C9"/>
    <w:rsid w:val="00312C80"/>
    <w:rsid w:val="00312E4D"/>
    <w:rsid w:val="003132D2"/>
    <w:rsid w:val="00313619"/>
    <w:rsid w:val="00313820"/>
    <w:rsid w:val="00314472"/>
    <w:rsid w:val="0031481F"/>
    <w:rsid w:val="0031484A"/>
    <w:rsid w:val="00315009"/>
    <w:rsid w:val="003150CD"/>
    <w:rsid w:val="00315444"/>
    <w:rsid w:val="0031567B"/>
    <w:rsid w:val="00315AAE"/>
    <w:rsid w:val="00316C16"/>
    <w:rsid w:val="00316C2A"/>
    <w:rsid w:val="00316D17"/>
    <w:rsid w:val="00316DC9"/>
    <w:rsid w:val="00317346"/>
    <w:rsid w:val="00317559"/>
    <w:rsid w:val="00317B19"/>
    <w:rsid w:val="00320030"/>
    <w:rsid w:val="00320694"/>
    <w:rsid w:val="0032150C"/>
    <w:rsid w:val="00321684"/>
    <w:rsid w:val="0032191E"/>
    <w:rsid w:val="003219A2"/>
    <w:rsid w:val="00321F21"/>
    <w:rsid w:val="003228A5"/>
    <w:rsid w:val="00322917"/>
    <w:rsid w:val="003231BC"/>
    <w:rsid w:val="00323297"/>
    <w:rsid w:val="003234BF"/>
    <w:rsid w:val="003239DC"/>
    <w:rsid w:val="00323BD7"/>
    <w:rsid w:val="00323E41"/>
    <w:rsid w:val="003245DD"/>
    <w:rsid w:val="003247C4"/>
    <w:rsid w:val="00324825"/>
    <w:rsid w:val="00324F6B"/>
    <w:rsid w:val="00324FC1"/>
    <w:rsid w:val="00325066"/>
    <w:rsid w:val="003251E4"/>
    <w:rsid w:val="003254AE"/>
    <w:rsid w:val="00325B79"/>
    <w:rsid w:val="00326800"/>
    <w:rsid w:val="00326A4B"/>
    <w:rsid w:val="00326C0C"/>
    <w:rsid w:val="00327123"/>
    <w:rsid w:val="003271C4"/>
    <w:rsid w:val="00327779"/>
    <w:rsid w:val="00327D56"/>
    <w:rsid w:val="0032A9B9"/>
    <w:rsid w:val="003301F7"/>
    <w:rsid w:val="003302FB"/>
    <w:rsid w:val="003304B3"/>
    <w:rsid w:val="00330880"/>
    <w:rsid w:val="00330889"/>
    <w:rsid w:val="00330937"/>
    <w:rsid w:val="00330A09"/>
    <w:rsid w:val="00330B71"/>
    <w:rsid w:val="00330C72"/>
    <w:rsid w:val="00331033"/>
    <w:rsid w:val="003310CF"/>
    <w:rsid w:val="003311D6"/>
    <w:rsid w:val="003312A5"/>
    <w:rsid w:val="00331F77"/>
    <w:rsid w:val="00332B01"/>
    <w:rsid w:val="00332EFF"/>
    <w:rsid w:val="00332F67"/>
    <w:rsid w:val="00333D2B"/>
    <w:rsid w:val="00333E62"/>
    <w:rsid w:val="00334220"/>
    <w:rsid w:val="00334612"/>
    <w:rsid w:val="00336007"/>
    <w:rsid w:val="00336631"/>
    <w:rsid w:val="00336632"/>
    <w:rsid w:val="003369C0"/>
    <w:rsid w:val="00336D2F"/>
    <w:rsid w:val="003375DA"/>
    <w:rsid w:val="0033781B"/>
    <w:rsid w:val="00340089"/>
    <w:rsid w:val="00340165"/>
    <w:rsid w:val="003403FA"/>
    <w:rsid w:val="00340741"/>
    <w:rsid w:val="00340D4A"/>
    <w:rsid w:val="00341106"/>
    <w:rsid w:val="00341845"/>
    <w:rsid w:val="003421B2"/>
    <w:rsid w:val="00342299"/>
    <w:rsid w:val="0034270E"/>
    <w:rsid w:val="003427AD"/>
    <w:rsid w:val="00342A61"/>
    <w:rsid w:val="00342B69"/>
    <w:rsid w:val="00342B75"/>
    <w:rsid w:val="00342DF5"/>
    <w:rsid w:val="003432BB"/>
    <w:rsid w:val="003432CB"/>
    <w:rsid w:val="00343473"/>
    <w:rsid w:val="00343881"/>
    <w:rsid w:val="00343A5A"/>
    <w:rsid w:val="00343F87"/>
    <w:rsid w:val="00344200"/>
    <w:rsid w:val="0034451C"/>
    <w:rsid w:val="00344621"/>
    <w:rsid w:val="00344834"/>
    <w:rsid w:val="00344B5D"/>
    <w:rsid w:val="00344D99"/>
    <w:rsid w:val="0034517D"/>
    <w:rsid w:val="003451DE"/>
    <w:rsid w:val="00345347"/>
    <w:rsid w:val="00345B5B"/>
    <w:rsid w:val="00345CBA"/>
    <w:rsid w:val="00345D68"/>
    <w:rsid w:val="00345FF7"/>
    <w:rsid w:val="00346171"/>
    <w:rsid w:val="003461A8"/>
    <w:rsid w:val="00346755"/>
    <w:rsid w:val="003467EF"/>
    <w:rsid w:val="00346EE9"/>
    <w:rsid w:val="00347070"/>
    <w:rsid w:val="0034738A"/>
    <w:rsid w:val="00347990"/>
    <w:rsid w:val="00347BB3"/>
    <w:rsid w:val="00347EC4"/>
    <w:rsid w:val="00350433"/>
    <w:rsid w:val="0035043B"/>
    <w:rsid w:val="003507B5"/>
    <w:rsid w:val="00351CC6"/>
    <w:rsid w:val="00353547"/>
    <w:rsid w:val="00353B1F"/>
    <w:rsid w:val="0035444E"/>
    <w:rsid w:val="0035467B"/>
    <w:rsid w:val="003548C0"/>
    <w:rsid w:val="00354AE3"/>
    <w:rsid w:val="00354C75"/>
    <w:rsid w:val="00354CB2"/>
    <w:rsid w:val="003552BE"/>
    <w:rsid w:val="00355A5A"/>
    <w:rsid w:val="003561C0"/>
    <w:rsid w:val="003563D5"/>
    <w:rsid w:val="00357027"/>
    <w:rsid w:val="0035735E"/>
    <w:rsid w:val="0035746A"/>
    <w:rsid w:val="003576E7"/>
    <w:rsid w:val="00357AFA"/>
    <w:rsid w:val="00357F12"/>
    <w:rsid w:val="00360412"/>
    <w:rsid w:val="00360933"/>
    <w:rsid w:val="00360D4C"/>
    <w:rsid w:val="00360F1E"/>
    <w:rsid w:val="00361162"/>
    <w:rsid w:val="003614A6"/>
    <w:rsid w:val="003619CE"/>
    <w:rsid w:val="00362098"/>
    <w:rsid w:val="00362484"/>
    <w:rsid w:val="0036298D"/>
    <w:rsid w:val="00362C35"/>
    <w:rsid w:val="00363220"/>
    <w:rsid w:val="0036323F"/>
    <w:rsid w:val="00363240"/>
    <w:rsid w:val="00363489"/>
    <w:rsid w:val="003639BA"/>
    <w:rsid w:val="00363EC0"/>
    <w:rsid w:val="003640D1"/>
    <w:rsid w:val="0036444F"/>
    <w:rsid w:val="00364471"/>
    <w:rsid w:val="00364538"/>
    <w:rsid w:val="00364725"/>
    <w:rsid w:val="00364787"/>
    <w:rsid w:val="00364A33"/>
    <w:rsid w:val="003652CA"/>
    <w:rsid w:val="003657E7"/>
    <w:rsid w:val="003658F1"/>
    <w:rsid w:val="003659A4"/>
    <w:rsid w:val="00365E53"/>
    <w:rsid w:val="00365F3F"/>
    <w:rsid w:val="003660F2"/>
    <w:rsid w:val="003661CE"/>
    <w:rsid w:val="003662A7"/>
    <w:rsid w:val="00366515"/>
    <w:rsid w:val="00366B3B"/>
    <w:rsid w:val="003671A0"/>
    <w:rsid w:val="003674B4"/>
    <w:rsid w:val="003675C5"/>
    <w:rsid w:val="00367754"/>
    <w:rsid w:val="00367867"/>
    <w:rsid w:val="00367E0A"/>
    <w:rsid w:val="00370235"/>
    <w:rsid w:val="00370576"/>
    <w:rsid w:val="0037073E"/>
    <w:rsid w:val="003709EF"/>
    <w:rsid w:val="003713FC"/>
    <w:rsid w:val="0037182A"/>
    <w:rsid w:val="00372240"/>
    <w:rsid w:val="0037258E"/>
    <w:rsid w:val="00372DB6"/>
    <w:rsid w:val="00372DC3"/>
    <w:rsid w:val="00372E24"/>
    <w:rsid w:val="00372EF2"/>
    <w:rsid w:val="003735AF"/>
    <w:rsid w:val="0037367D"/>
    <w:rsid w:val="00373723"/>
    <w:rsid w:val="00373E94"/>
    <w:rsid w:val="00373F3E"/>
    <w:rsid w:val="00375083"/>
    <w:rsid w:val="00375347"/>
    <w:rsid w:val="0037538C"/>
    <w:rsid w:val="00375D74"/>
    <w:rsid w:val="0037638D"/>
    <w:rsid w:val="00376B97"/>
    <w:rsid w:val="003772DB"/>
    <w:rsid w:val="00377449"/>
    <w:rsid w:val="003778B0"/>
    <w:rsid w:val="003778FD"/>
    <w:rsid w:val="00377D8A"/>
    <w:rsid w:val="003804D2"/>
    <w:rsid w:val="003806B2"/>
    <w:rsid w:val="0038076A"/>
    <w:rsid w:val="00380D15"/>
    <w:rsid w:val="00381031"/>
    <w:rsid w:val="003811D7"/>
    <w:rsid w:val="0038161E"/>
    <w:rsid w:val="00381D0F"/>
    <w:rsid w:val="003820DB"/>
    <w:rsid w:val="00382444"/>
    <w:rsid w:val="00382839"/>
    <w:rsid w:val="00382991"/>
    <w:rsid w:val="0038311C"/>
    <w:rsid w:val="00384065"/>
    <w:rsid w:val="00384682"/>
    <w:rsid w:val="0038481E"/>
    <w:rsid w:val="0038495B"/>
    <w:rsid w:val="00384D1B"/>
    <w:rsid w:val="00384F9B"/>
    <w:rsid w:val="00385785"/>
    <w:rsid w:val="00385856"/>
    <w:rsid w:val="00385887"/>
    <w:rsid w:val="003863AA"/>
    <w:rsid w:val="003863F1"/>
    <w:rsid w:val="0038657F"/>
    <w:rsid w:val="00387A10"/>
    <w:rsid w:val="00387A58"/>
    <w:rsid w:val="00387AC0"/>
    <w:rsid w:val="00387B41"/>
    <w:rsid w:val="00387FE6"/>
    <w:rsid w:val="00390124"/>
    <w:rsid w:val="00390549"/>
    <w:rsid w:val="0039117A"/>
    <w:rsid w:val="003917DE"/>
    <w:rsid w:val="003918E3"/>
    <w:rsid w:val="00391982"/>
    <w:rsid w:val="00391D8C"/>
    <w:rsid w:val="00392564"/>
    <w:rsid w:val="00392B23"/>
    <w:rsid w:val="0039328E"/>
    <w:rsid w:val="0039357E"/>
    <w:rsid w:val="00393A4D"/>
    <w:rsid w:val="00393D09"/>
    <w:rsid w:val="00393FC7"/>
    <w:rsid w:val="0039440F"/>
    <w:rsid w:val="003945F7"/>
    <w:rsid w:val="0039541B"/>
    <w:rsid w:val="003956F5"/>
    <w:rsid w:val="00395AB1"/>
    <w:rsid w:val="00396045"/>
    <w:rsid w:val="00396380"/>
    <w:rsid w:val="003968E1"/>
    <w:rsid w:val="00396EF6"/>
    <w:rsid w:val="00396FDE"/>
    <w:rsid w:val="0039700F"/>
    <w:rsid w:val="003971A6"/>
    <w:rsid w:val="003971F9"/>
    <w:rsid w:val="00397355"/>
    <w:rsid w:val="003976FA"/>
    <w:rsid w:val="003A0064"/>
    <w:rsid w:val="003A04DB"/>
    <w:rsid w:val="003A0BC6"/>
    <w:rsid w:val="003A0F89"/>
    <w:rsid w:val="003A1EAA"/>
    <w:rsid w:val="003A2068"/>
    <w:rsid w:val="003A223E"/>
    <w:rsid w:val="003A22B7"/>
    <w:rsid w:val="003A2A93"/>
    <w:rsid w:val="003A3239"/>
    <w:rsid w:val="003A3261"/>
    <w:rsid w:val="003A32E4"/>
    <w:rsid w:val="003A3C4E"/>
    <w:rsid w:val="003A3CC3"/>
    <w:rsid w:val="003A3F07"/>
    <w:rsid w:val="003A44DB"/>
    <w:rsid w:val="003A459A"/>
    <w:rsid w:val="003A4ACC"/>
    <w:rsid w:val="003A540E"/>
    <w:rsid w:val="003A5A6F"/>
    <w:rsid w:val="003A5B9F"/>
    <w:rsid w:val="003A5DE0"/>
    <w:rsid w:val="003A6332"/>
    <w:rsid w:val="003A6542"/>
    <w:rsid w:val="003A68BD"/>
    <w:rsid w:val="003A6AFA"/>
    <w:rsid w:val="003A6D8D"/>
    <w:rsid w:val="003A6E2E"/>
    <w:rsid w:val="003A701F"/>
    <w:rsid w:val="003A70B5"/>
    <w:rsid w:val="003A7191"/>
    <w:rsid w:val="003A79CF"/>
    <w:rsid w:val="003A7C18"/>
    <w:rsid w:val="003B03D9"/>
    <w:rsid w:val="003B0B82"/>
    <w:rsid w:val="003B0C60"/>
    <w:rsid w:val="003B1A32"/>
    <w:rsid w:val="003B1AD0"/>
    <w:rsid w:val="003B21DD"/>
    <w:rsid w:val="003B2434"/>
    <w:rsid w:val="003B2A32"/>
    <w:rsid w:val="003B2C2F"/>
    <w:rsid w:val="003B2E5F"/>
    <w:rsid w:val="003B3595"/>
    <w:rsid w:val="003B370E"/>
    <w:rsid w:val="003B3758"/>
    <w:rsid w:val="003B3E46"/>
    <w:rsid w:val="003B457B"/>
    <w:rsid w:val="003B4964"/>
    <w:rsid w:val="003B49CB"/>
    <w:rsid w:val="003B4A55"/>
    <w:rsid w:val="003B4B33"/>
    <w:rsid w:val="003B535D"/>
    <w:rsid w:val="003B53F0"/>
    <w:rsid w:val="003B5E06"/>
    <w:rsid w:val="003B6458"/>
    <w:rsid w:val="003B64D1"/>
    <w:rsid w:val="003B6835"/>
    <w:rsid w:val="003B6AB0"/>
    <w:rsid w:val="003B74A2"/>
    <w:rsid w:val="003B781B"/>
    <w:rsid w:val="003BC497"/>
    <w:rsid w:val="003C00DB"/>
    <w:rsid w:val="003C017F"/>
    <w:rsid w:val="003C0265"/>
    <w:rsid w:val="003C04EB"/>
    <w:rsid w:val="003C0C2F"/>
    <w:rsid w:val="003C1236"/>
    <w:rsid w:val="003C131B"/>
    <w:rsid w:val="003C19D4"/>
    <w:rsid w:val="003C1A7D"/>
    <w:rsid w:val="003C1CB4"/>
    <w:rsid w:val="003C23C5"/>
    <w:rsid w:val="003C296E"/>
    <w:rsid w:val="003C2CFF"/>
    <w:rsid w:val="003C2E93"/>
    <w:rsid w:val="003C2F97"/>
    <w:rsid w:val="003C2F9D"/>
    <w:rsid w:val="003C3299"/>
    <w:rsid w:val="003C332D"/>
    <w:rsid w:val="003C3407"/>
    <w:rsid w:val="003C3853"/>
    <w:rsid w:val="003C468C"/>
    <w:rsid w:val="003C4C41"/>
    <w:rsid w:val="003C4DA3"/>
    <w:rsid w:val="003C5062"/>
    <w:rsid w:val="003C53AE"/>
    <w:rsid w:val="003C5EC4"/>
    <w:rsid w:val="003C6001"/>
    <w:rsid w:val="003C62FF"/>
    <w:rsid w:val="003C671E"/>
    <w:rsid w:val="003C6979"/>
    <w:rsid w:val="003C6EA4"/>
    <w:rsid w:val="003C7A8A"/>
    <w:rsid w:val="003D0071"/>
    <w:rsid w:val="003D046B"/>
    <w:rsid w:val="003D106D"/>
    <w:rsid w:val="003D1164"/>
    <w:rsid w:val="003D1658"/>
    <w:rsid w:val="003D19F7"/>
    <w:rsid w:val="003D2148"/>
    <w:rsid w:val="003D283A"/>
    <w:rsid w:val="003D2889"/>
    <w:rsid w:val="003D29C9"/>
    <w:rsid w:val="003D2EB3"/>
    <w:rsid w:val="003D3179"/>
    <w:rsid w:val="003D3D92"/>
    <w:rsid w:val="003D4810"/>
    <w:rsid w:val="003D4D4E"/>
    <w:rsid w:val="003D4E60"/>
    <w:rsid w:val="003D4FE0"/>
    <w:rsid w:val="003D521D"/>
    <w:rsid w:val="003D5930"/>
    <w:rsid w:val="003D5B40"/>
    <w:rsid w:val="003D6190"/>
    <w:rsid w:val="003D61D1"/>
    <w:rsid w:val="003D643B"/>
    <w:rsid w:val="003D6550"/>
    <w:rsid w:val="003D6B3E"/>
    <w:rsid w:val="003D6D4D"/>
    <w:rsid w:val="003D7400"/>
    <w:rsid w:val="003E011A"/>
    <w:rsid w:val="003E0361"/>
    <w:rsid w:val="003E0672"/>
    <w:rsid w:val="003E09AD"/>
    <w:rsid w:val="003E0B3D"/>
    <w:rsid w:val="003E0E27"/>
    <w:rsid w:val="003E0F98"/>
    <w:rsid w:val="003E1074"/>
    <w:rsid w:val="003E10E8"/>
    <w:rsid w:val="003E1249"/>
    <w:rsid w:val="003E1632"/>
    <w:rsid w:val="003E1C3A"/>
    <w:rsid w:val="003E2A9F"/>
    <w:rsid w:val="003E3347"/>
    <w:rsid w:val="003E350D"/>
    <w:rsid w:val="003E3655"/>
    <w:rsid w:val="003E36DE"/>
    <w:rsid w:val="003E3D18"/>
    <w:rsid w:val="003E48BA"/>
    <w:rsid w:val="003E4D02"/>
    <w:rsid w:val="003E54AF"/>
    <w:rsid w:val="003E55E0"/>
    <w:rsid w:val="003E5BCA"/>
    <w:rsid w:val="003E5BDE"/>
    <w:rsid w:val="003E5CC9"/>
    <w:rsid w:val="003E60EF"/>
    <w:rsid w:val="003E64A3"/>
    <w:rsid w:val="003E653C"/>
    <w:rsid w:val="003E662C"/>
    <w:rsid w:val="003E6849"/>
    <w:rsid w:val="003E6972"/>
    <w:rsid w:val="003E6986"/>
    <w:rsid w:val="003E760A"/>
    <w:rsid w:val="003E7A06"/>
    <w:rsid w:val="003E7A3D"/>
    <w:rsid w:val="003E7A8A"/>
    <w:rsid w:val="003E7F1F"/>
    <w:rsid w:val="003F0A8C"/>
    <w:rsid w:val="003F17AD"/>
    <w:rsid w:val="003F2080"/>
    <w:rsid w:val="003F263A"/>
    <w:rsid w:val="003F27F0"/>
    <w:rsid w:val="003F293E"/>
    <w:rsid w:val="003F29D7"/>
    <w:rsid w:val="003F2AAC"/>
    <w:rsid w:val="003F2BCB"/>
    <w:rsid w:val="003F321D"/>
    <w:rsid w:val="003F3341"/>
    <w:rsid w:val="003F3777"/>
    <w:rsid w:val="003F3827"/>
    <w:rsid w:val="003F44B0"/>
    <w:rsid w:val="003F4AE8"/>
    <w:rsid w:val="003F4D3B"/>
    <w:rsid w:val="003F4FBC"/>
    <w:rsid w:val="003F525E"/>
    <w:rsid w:val="003F56D0"/>
    <w:rsid w:val="003F5807"/>
    <w:rsid w:val="003F5F30"/>
    <w:rsid w:val="003F5F33"/>
    <w:rsid w:val="003F612E"/>
    <w:rsid w:val="003F6451"/>
    <w:rsid w:val="003F67DF"/>
    <w:rsid w:val="003F697C"/>
    <w:rsid w:val="003F6B08"/>
    <w:rsid w:val="003F7040"/>
    <w:rsid w:val="003F70FF"/>
    <w:rsid w:val="003F729A"/>
    <w:rsid w:val="003F7764"/>
    <w:rsid w:val="003F7836"/>
    <w:rsid w:val="003F7D53"/>
    <w:rsid w:val="003F7DF2"/>
    <w:rsid w:val="003F7E2E"/>
    <w:rsid w:val="00400A26"/>
    <w:rsid w:val="00400AC6"/>
    <w:rsid w:val="00400BB0"/>
    <w:rsid w:val="00400C53"/>
    <w:rsid w:val="00400E73"/>
    <w:rsid w:val="00401327"/>
    <w:rsid w:val="00401401"/>
    <w:rsid w:val="004017A2"/>
    <w:rsid w:val="00401A67"/>
    <w:rsid w:val="00401AF5"/>
    <w:rsid w:val="00401CC2"/>
    <w:rsid w:val="00401D53"/>
    <w:rsid w:val="004024A1"/>
    <w:rsid w:val="00402508"/>
    <w:rsid w:val="004025C9"/>
    <w:rsid w:val="00402611"/>
    <w:rsid w:val="00402687"/>
    <w:rsid w:val="00402724"/>
    <w:rsid w:val="004027CC"/>
    <w:rsid w:val="00402A2C"/>
    <w:rsid w:val="00402E32"/>
    <w:rsid w:val="00402FFF"/>
    <w:rsid w:val="00403DE4"/>
    <w:rsid w:val="00404B28"/>
    <w:rsid w:val="00404CDF"/>
    <w:rsid w:val="00405397"/>
    <w:rsid w:val="0040588B"/>
    <w:rsid w:val="00405FB8"/>
    <w:rsid w:val="004061B5"/>
    <w:rsid w:val="0040644A"/>
    <w:rsid w:val="00406829"/>
    <w:rsid w:val="00406845"/>
    <w:rsid w:val="00406988"/>
    <w:rsid w:val="00407239"/>
    <w:rsid w:val="004076CF"/>
    <w:rsid w:val="00407F22"/>
    <w:rsid w:val="004100B9"/>
    <w:rsid w:val="004104DD"/>
    <w:rsid w:val="004105CE"/>
    <w:rsid w:val="00410662"/>
    <w:rsid w:val="0041067E"/>
    <w:rsid w:val="004114E5"/>
    <w:rsid w:val="004114FB"/>
    <w:rsid w:val="00411601"/>
    <w:rsid w:val="00411D29"/>
    <w:rsid w:val="00411E15"/>
    <w:rsid w:val="004121B7"/>
    <w:rsid w:val="00412C37"/>
    <w:rsid w:val="00412C58"/>
    <w:rsid w:val="00412E75"/>
    <w:rsid w:val="00413117"/>
    <w:rsid w:val="00413839"/>
    <w:rsid w:val="00413B57"/>
    <w:rsid w:val="00413C95"/>
    <w:rsid w:val="00415812"/>
    <w:rsid w:val="004159F9"/>
    <w:rsid w:val="004167E1"/>
    <w:rsid w:val="004168BF"/>
    <w:rsid w:val="00416ACC"/>
    <w:rsid w:val="00416C83"/>
    <w:rsid w:val="00416EE6"/>
    <w:rsid w:val="0041715C"/>
    <w:rsid w:val="004171A0"/>
    <w:rsid w:val="0041751B"/>
    <w:rsid w:val="00417BA5"/>
    <w:rsid w:val="00417C94"/>
    <w:rsid w:val="00417EAD"/>
    <w:rsid w:val="0041F34D"/>
    <w:rsid w:val="0042024B"/>
    <w:rsid w:val="004206EB"/>
    <w:rsid w:val="00420749"/>
    <w:rsid w:val="00420C1D"/>
    <w:rsid w:val="00420C6F"/>
    <w:rsid w:val="00420DD8"/>
    <w:rsid w:val="00420FBC"/>
    <w:rsid w:val="004234DA"/>
    <w:rsid w:val="0042365F"/>
    <w:rsid w:val="0042422D"/>
    <w:rsid w:val="0042429D"/>
    <w:rsid w:val="004246D9"/>
    <w:rsid w:val="00424720"/>
    <w:rsid w:val="00424B58"/>
    <w:rsid w:val="00424D92"/>
    <w:rsid w:val="00424EE5"/>
    <w:rsid w:val="004251B1"/>
    <w:rsid w:val="0042530E"/>
    <w:rsid w:val="00425408"/>
    <w:rsid w:val="0042578D"/>
    <w:rsid w:val="00425933"/>
    <w:rsid w:val="00425DCD"/>
    <w:rsid w:val="00425E69"/>
    <w:rsid w:val="00426198"/>
    <w:rsid w:val="00426380"/>
    <w:rsid w:val="00426F27"/>
    <w:rsid w:val="00426F5B"/>
    <w:rsid w:val="00427168"/>
    <w:rsid w:val="00427503"/>
    <w:rsid w:val="004276BE"/>
    <w:rsid w:val="00427E4F"/>
    <w:rsid w:val="00430012"/>
    <w:rsid w:val="004300F1"/>
    <w:rsid w:val="00430440"/>
    <w:rsid w:val="00430C67"/>
    <w:rsid w:val="004310C6"/>
    <w:rsid w:val="00431143"/>
    <w:rsid w:val="00431AF4"/>
    <w:rsid w:val="004327B7"/>
    <w:rsid w:val="00432EAC"/>
    <w:rsid w:val="00433037"/>
    <w:rsid w:val="00433678"/>
    <w:rsid w:val="004336C9"/>
    <w:rsid w:val="0043438A"/>
    <w:rsid w:val="0043478D"/>
    <w:rsid w:val="00434BA5"/>
    <w:rsid w:val="00434D8B"/>
    <w:rsid w:val="00434F14"/>
    <w:rsid w:val="0043525E"/>
    <w:rsid w:val="00435303"/>
    <w:rsid w:val="00435638"/>
    <w:rsid w:val="00435FE0"/>
    <w:rsid w:val="00436250"/>
    <w:rsid w:val="004365B1"/>
    <w:rsid w:val="00436964"/>
    <w:rsid w:val="00436FD3"/>
    <w:rsid w:val="00437CC1"/>
    <w:rsid w:val="00437F4A"/>
    <w:rsid w:val="00440280"/>
    <w:rsid w:val="0044031C"/>
    <w:rsid w:val="004403E2"/>
    <w:rsid w:val="004404DF"/>
    <w:rsid w:val="004406B7"/>
    <w:rsid w:val="00440A55"/>
    <w:rsid w:val="00440B37"/>
    <w:rsid w:val="00441111"/>
    <w:rsid w:val="00441434"/>
    <w:rsid w:val="004417E9"/>
    <w:rsid w:val="00441A01"/>
    <w:rsid w:val="00442428"/>
    <w:rsid w:val="004425CD"/>
    <w:rsid w:val="00442BAD"/>
    <w:rsid w:val="004435A0"/>
    <w:rsid w:val="00444235"/>
    <w:rsid w:val="00444733"/>
    <w:rsid w:val="00444803"/>
    <w:rsid w:val="00444A25"/>
    <w:rsid w:val="00445685"/>
    <w:rsid w:val="0044568F"/>
    <w:rsid w:val="00445B31"/>
    <w:rsid w:val="0044607B"/>
    <w:rsid w:val="00446233"/>
    <w:rsid w:val="00446961"/>
    <w:rsid w:val="00446C7B"/>
    <w:rsid w:val="00447D19"/>
    <w:rsid w:val="0044CF23"/>
    <w:rsid w:val="0044F4A2"/>
    <w:rsid w:val="00450210"/>
    <w:rsid w:val="00450664"/>
    <w:rsid w:val="004512AC"/>
    <w:rsid w:val="004519BF"/>
    <w:rsid w:val="00451D4F"/>
    <w:rsid w:val="0045205A"/>
    <w:rsid w:val="0045247E"/>
    <w:rsid w:val="004527E5"/>
    <w:rsid w:val="00452C14"/>
    <w:rsid w:val="00452C79"/>
    <w:rsid w:val="00452CD3"/>
    <w:rsid w:val="00452E7B"/>
    <w:rsid w:val="004532E1"/>
    <w:rsid w:val="0045369D"/>
    <w:rsid w:val="0045432A"/>
    <w:rsid w:val="004556AD"/>
    <w:rsid w:val="00455C2A"/>
    <w:rsid w:val="00455CD7"/>
    <w:rsid w:val="00456249"/>
    <w:rsid w:val="00456337"/>
    <w:rsid w:val="0045641C"/>
    <w:rsid w:val="0045652D"/>
    <w:rsid w:val="004565BF"/>
    <w:rsid w:val="00456837"/>
    <w:rsid w:val="0045686C"/>
    <w:rsid w:val="00456A25"/>
    <w:rsid w:val="00456B4C"/>
    <w:rsid w:val="004573F9"/>
    <w:rsid w:val="0045778C"/>
    <w:rsid w:val="00457909"/>
    <w:rsid w:val="00457B15"/>
    <w:rsid w:val="00457FDD"/>
    <w:rsid w:val="004601D6"/>
    <w:rsid w:val="004603A3"/>
    <w:rsid w:val="00460452"/>
    <w:rsid w:val="00460A63"/>
    <w:rsid w:val="0046185E"/>
    <w:rsid w:val="00461DF8"/>
    <w:rsid w:val="00461E09"/>
    <w:rsid w:val="004620E6"/>
    <w:rsid w:val="004627EE"/>
    <w:rsid w:val="004628B7"/>
    <w:rsid w:val="00462FFC"/>
    <w:rsid w:val="004631F9"/>
    <w:rsid w:val="004632B1"/>
    <w:rsid w:val="004633AE"/>
    <w:rsid w:val="00464396"/>
    <w:rsid w:val="004644AC"/>
    <w:rsid w:val="004648E2"/>
    <w:rsid w:val="00464C81"/>
    <w:rsid w:val="00465068"/>
    <w:rsid w:val="004655C1"/>
    <w:rsid w:val="00465931"/>
    <w:rsid w:val="004664D8"/>
    <w:rsid w:val="00466982"/>
    <w:rsid w:val="0046698C"/>
    <w:rsid w:val="004669E5"/>
    <w:rsid w:val="00466D01"/>
    <w:rsid w:val="00467583"/>
    <w:rsid w:val="004678F6"/>
    <w:rsid w:val="00467A23"/>
    <w:rsid w:val="00467C20"/>
    <w:rsid w:val="0047095B"/>
    <w:rsid w:val="00470C34"/>
    <w:rsid w:val="00470D36"/>
    <w:rsid w:val="00470D51"/>
    <w:rsid w:val="00470F30"/>
    <w:rsid w:val="0047104B"/>
    <w:rsid w:val="00471112"/>
    <w:rsid w:val="004717A0"/>
    <w:rsid w:val="00471BD3"/>
    <w:rsid w:val="00471BE8"/>
    <w:rsid w:val="00471D58"/>
    <w:rsid w:val="00472107"/>
    <w:rsid w:val="00472549"/>
    <w:rsid w:val="004727B7"/>
    <w:rsid w:val="0047282C"/>
    <w:rsid w:val="00472918"/>
    <w:rsid w:val="00472AF6"/>
    <w:rsid w:val="00472BE9"/>
    <w:rsid w:val="00473053"/>
    <w:rsid w:val="00474993"/>
    <w:rsid w:val="004750E3"/>
    <w:rsid w:val="0047521E"/>
    <w:rsid w:val="00475757"/>
    <w:rsid w:val="00475823"/>
    <w:rsid w:val="00475958"/>
    <w:rsid w:val="00475CA4"/>
    <w:rsid w:val="00475E74"/>
    <w:rsid w:val="00475F04"/>
    <w:rsid w:val="004761CD"/>
    <w:rsid w:val="0047628F"/>
    <w:rsid w:val="0047640F"/>
    <w:rsid w:val="004765E7"/>
    <w:rsid w:val="0047669B"/>
    <w:rsid w:val="004766F9"/>
    <w:rsid w:val="00476B69"/>
    <w:rsid w:val="0047733B"/>
    <w:rsid w:val="00477AB0"/>
    <w:rsid w:val="0048002E"/>
    <w:rsid w:val="00480964"/>
    <w:rsid w:val="00480A61"/>
    <w:rsid w:val="0048100D"/>
    <w:rsid w:val="00481208"/>
    <w:rsid w:val="00481328"/>
    <w:rsid w:val="004830EE"/>
    <w:rsid w:val="0048339B"/>
    <w:rsid w:val="0048368E"/>
    <w:rsid w:val="00483AB4"/>
    <w:rsid w:val="00483CFA"/>
    <w:rsid w:val="00483D05"/>
    <w:rsid w:val="00484335"/>
    <w:rsid w:val="00484427"/>
    <w:rsid w:val="0048490C"/>
    <w:rsid w:val="00484F25"/>
    <w:rsid w:val="00484FFD"/>
    <w:rsid w:val="00485061"/>
    <w:rsid w:val="004852FF"/>
    <w:rsid w:val="00485D9A"/>
    <w:rsid w:val="004860B6"/>
    <w:rsid w:val="00486AFC"/>
    <w:rsid w:val="00486F15"/>
    <w:rsid w:val="004878ED"/>
    <w:rsid w:val="00487AF4"/>
    <w:rsid w:val="00490D57"/>
    <w:rsid w:val="004910C2"/>
    <w:rsid w:val="00491174"/>
    <w:rsid w:val="0049128B"/>
    <w:rsid w:val="004912A7"/>
    <w:rsid w:val="00491FA3"/>
    <w:rsid w:val="00492701"/>
    <w:rsid w:val="00492DB4"/>
    <w:rsid w:val="004937C1"/>
    <w:rsid w:val="00493841"/>
    <w:rsid w:val="00493B15"/>
    <w:rsid w:val="00493BFD"/>
    <w:rsid w:val="00493EFA"/>
    <w:rsid w:val="00494D36"/>
    <w:rsid w:val="00494E45"/>
    <w:rsid w:val="00494F0A"/>
    <w:rsid w:val="0049534D"/>
    <w:rsid w:val="0049571F"/>
    <w:rsid w:val="00495880"/>
    <w:rsid w:val="0049593E"/>
    <w:rsid w:val="00495C87"/>
    <w:rsid w:val="00495E26"/>
    <w:rsid w:val="004965AC"/>
    <w:rsid w:val="00496707"/>
    <w:rsid w:val="004975DF"/>
    <w:rsid w:val="00497A3D"/>
    <w:rsid w:val="00497A75"/>
    <w:rsid w:val="00497DFC"/>
    <w:rsid w:val="00497E5F"/>
    <w:rsid w:val="00497FD8"/>
    <w:rsid w:val="004A0145"/>
    <w:rsid w:val="004A0C64"/>
    <w:rsid w:val="004A10F5"/>
    <w:rsid w:val="004A1F63"/>
    <w:rsid w:val="004A20C9"/>
    <w:rsid w:val="004A21DA"/>
    <w:rsid w:val="004A22BE"/>
    <w:rsid w:val="004A231E"/>
    <w:rsid w:val="004A2C28"/>
    <w:rsid w:val="004A314E"/>
    <w:rsid w:val="004A35A0"/>
    <w:rsid w:val="004A39D2"/>
    <w:rsid w:val="004A3B82"/>
    <w:rsid w:val="004A3FFB"/>
    <w:rsid w:val="004A4181"/>
    <w:rsid w:val="004A4753"/>
    <w:rsid w:val="004A517B"/>
    <w:rsid w:val="004A59E7"/>
    <w:rsid w:val="004A5B05"/>
    <w:rsid w:val="004A67B4"/>
    <w:rsid w:val="004A6851"/>
    <w:rsid w:val="004A6904"/>
    <w:rsid w:val="004A6DAE"/>
    <w:rsid w:val="004A6EEE"/>
    <w:rsid w:val="004A7273"/>
    <w:rsid w:val="004A72BB"/>
    <w:rsid w:val="004A7596"/>
    <w:rsid w:val="004A7791"/>
    <w:rsid w:val="004A7C7D"/>
    <w:rsid w:val="004A7F6A"/>
    <w:rsid w:val="004B01FE"/>
    <w:rsid w:val="004B04E4"/>
    <w:rsid w:val="004B09DF"/>
    <w:rsid w:val="004B0A76"/>
    <w:rsid w:val="004B19B1"/>
    <w:rsid w:val="004B1C31"/>
    <w:rsid w:val="004B1E06"/>
    <w:rsid w:val="004B1E0F"/>
    <w:rsid w:val="004B1EC2"/>
    <w:rsid w:val="004B242C"/>
    <w:rsid w:val="004B2802"/>
    <w:rsid w:val="004B2AE2"/>
    <w:rsid w:val="004B2BDE"/>
    <w:rsid w:val="004B2CB0"/>
    <w:rsid w:val="004B2F0B"/>
    <w:rsid w:val="004B2F26"/>
    <w:rsid w:val="004B3029"/>
    <w:rsid w:val="004B3491"/>
    <w:rsid w:val="004B3824"/>
    <w:rsid w:val="004B3EFE"/>
    <w:rsid w:val="004B4418"/>
    <w:rsid w:val="004B4C1E"/>
    <w:rsid w:val="004B5232"/>
    <w:rsid w:val="004B53EC"/>
    <w:rsid w:val="004B565C"/>
    <w:rsid w:val="004B5D11"/>
    <w:rsid w:val="004B5F78"/>
    <w:rsid w:val="004B63E2"/>
    <w:rsid w:val="004B6557"/>
    <w:rsid w:val="004B6831"/>
    <w:rsid w:val="004B68C3"/>
    <w:rsid w:val="004B6B68"/>
    <w:rsid w:val="004B6C85"/>
    <w:rsid w:val="004B77E5"/>
    <w:rsid w:val="004B7C2A"/>
    <w:rsid w:val="004B7D77"/>
    <w:rsid w:val="004B7FDF"/>
    <w:rsid w:val="004C0522"/>
    <w:rsid w:val="004C0637"/>
    <w:rsid w:val="004C14F7"/>
    <w:rsid w:val="004C16C8"/>
    <w:rsid w:val="004C18EC"/>
    <w:rsid w:val="004C1A6B"/>
    <w:rsid w:val="004C1B36"/>
    <w:rsid w:val="004C1FCB"/>
    <w:rsid w:val="004C2354"/>
    <w:rsid w:val="004C249A"/>
    <w:rsid w:val="004C3436"/>
    <w:rsid w:val="004C38A9"/>
    <w:rsid w:val="004C3BE0"/>
    <w:rsid w:val="004C3F29"/>
    <w:rsid w:val="004C40CC"/>
    <w:rsid w:val="004C43BE"/>
    <w:rsid w:val="004C46C1"/>
    <w:rsid w:val="004C4738"/>
    <w:rsid w:val="004C48C6"/>
    <w:rsid w:val="004C4A09"/>
    <w:rsid w:val="004C4F87"/>
    <w:rsid w:val="004C5D5B"/>
    <w:rsid w:val="004C5E53"/>
    <w:rsid w:val="004C5FBB"/>
    <w:rsid w:val="004C6407"/>
    <w:rsid w:val="004C68BC"/>
    <w:rsid w:val="004C69B3"/>
    <w:rsid w:val="004C73EC"/>
    <w:rsid w:val="004C7479"/>
    <w:rsid w:val="004C74BD"/>
    <w:rsid w:val="004C757F"/>
    <w:rsid w:val="004C7C5B"/>
    <w:rsid w:val="004D021B"/>
    <w:rsid w:val="004D1A8B"/>
    <w:rsid w:val="004D1AFE"/>
    <w:rsid w:val="004D1C8A"/>
    <w:rsid w:val="004D23C9"/>
    <w:rsid w:val="004D301C"/>
    <w:rsid w:val="004D32A2"/>
    <w:rsid w:val="004D340A"/>
    <w:rsid w:val="004D344E"/>
    <w:rsid w:val="004D346C"/>
    <w:rsid w:val="004D361D"/>
    <w:rsid w:val="004D38BF"/>
    <w:rsid w:val="004D3EFC"/>
    <w:rsid w:val="004D3F08"/>
    <w:rsid w:val="004D46E0"/>
    <w:rsid w:val="004D4750"/>
    <w:rsid w:val="004D4FB1"/>
    <w:rsid w:val="004D5063"/>
    <w:rsid w:val="004D5316"/>
    <w:rsid w:val="004D5472"/>
    <w:rsid w:val="004D5751"/>
    <w:rsid w:val="004D58B0"/>
    <w:rsid w:val="004D5D39"/>
    <w:rsid w:val="004D602D"/>
    <w:rsid w:val="004D6745"/>
    <w:rsid w:val="004D67AB"/>
    <w:rsid w:val="004D68BE"/>
    <w:rsid w:val="004D6C19"/>
    <w:rsid w:val="004D733D"/>
    <w:rsid w:val="004D7377"/>
    <w:rsid w:val="004D7ABF"/>
    <w:rsid w:val="004D7BE0"/>
    <w:rsid w:val="004D7C8F"/>
    <w:rsid w:val="004E108E"/>
    <w:rsid w:val="004E10ED"/>
    <w:rsid w:val="004E15B6"/>
    <w:rsid w:val="004E16B8"/>
    <w:rsid w:val="004E17DA"/>
    <w:rsid w:val="004E2971"/>
    <w:rsid w:val="004E2E2E"/>
    <w:rsid w:val="004E31B7"/>
    <w:rsid w:val="004E3365"/>
    <w:rsid w:val="004E337B"/>
    <w:rsid w:val="004E3820"/>
    <w:rsid w:val="004E3897"/>
    <w:rsid w:val="004E3908"/>
    <w:rsid w:val="004E4213"/>
    <w:rsid w:val="004E4976"/>
    <w:rsid w:val="004E54A3"/>
    <w:rsid w:val="004E5594"/>
    <w:rsid w:val="004E5D6B"/>
    <w:rsid w:val="004E5EA8"/>
    <w:rsid w:val="004E6D2F"/>
    <w:rsid w:val="004E7028"/>
    <w:rsid w:val="004E71DF"/>
    <w:rsid w:val="004E773E"/>
    <w:rsid w:val="004E77A0"/>
    <w:rsid w:val="004E78FF"/>
    <w:rsid w:val="004E795A"/>
    <w:rsid w:val="004E7ADA"/>
    <w:rsid w:val="004F0278"/>
    <w:rsid w:val="004F0441"/>
    <w:rsid w:val="004F05C5"/>
    <w:rsid w:val="004F0774"/>
    <w:rsid w:val="004F0843"/>
    <w:rsid w:val="004F0901"/>
    <w:rsid w:val="004F0AB2"/>
    <w:rsid w:val="004F0F31"/>
    <w:rsid w:val="004F11A4"/>
    <w:rsid w:val="004F1271"/>
    <w:rsid w:val="004F1940"/>
    <w:rsid w:val="004F1B29"/>
    <w:rsid w:val="004F1FD4"/>
    <w:rsid w:val="004F20C0"/>
    <w:rsid w:val="004F2423"/>
    <w:rsid w:val="004F2FBC"/>
    <w:rsid w:val="004F2FFB"/>
    <w:rsid w:val="004F38BE"/>
    <w:rsid w:val="004F39A7"/>
    <w:rsid w:val="004F39D6"/>
    <w:rsid w:val="004F412E"/>
    <w:rsid w:val="004F421E"/>
    <w:rsid w:val="004F426F"/>
    <w:rsid w:val="004F45E2"/>
    <w:rsid w:val="004F4763"/>
    <w:rsid w:val="004F47B5"/>
    <w:rsid w:val="004F4D45"/>
    <w:rsid w:val="004F4DB1"/>
    <w:rsid w:val="004F510D"/>
    <w:rsid w:val="004F543D"/>
    <w:rsid w:val="004F5763"/>
    <w:rsid w:val="004F57BA"/>
    <w:rsid w:val="004F6137"/>
    <w:rsid w:val="004F6725"/>
    <w:rsid w:val="004F6F87"/>
    <w:rsid w:val="004F7BB8"/>
    <w:rsid w:val="004F7C45"/>
    <w:rsid w:val="004F7CFE"/>
    <w:rsid w:val="0050028F"/>
    <w:rsid w:val="00500442"/>
    <w:rsid w:val="00500653"/>
    <w:rsid w:val="00500BF7"/>
    <w:rsid w:val="00500C01"/>
    <w:rsid w:val="0050144C"/>
    <w:rsid w:val="005016BB"/>
    <w:rsid w:val="00501B2D"/>
    <w:rsid w:val="00502088"/>
    <w:rsid w:val="005021D1"/>
    <w:rsid w:val="00502355"/>
    <w:rsid w:val="005024D8"/>
    <w:rsid w:val="00502582"/>
    <w:rsid w:val="00502C2F"/>
    <w:rsid w:val="00502C6E"/>
    <w:rsid w:val="00502D43"/>
    <w:rsid w:val="00503828"/>
    <w:rsid w:val="00503F25"/>
    <w:rsid w:val="005040F0"/>
    <w:rsid w:val="005046F5"/>
    <w:rsid w:val="0050490C"/>
    <w:rsid w:val="0050547A"/>
    <w:rsid w:val="005055CC"/>
    <w:rsid w:val="00505FD8"/>
    <w:rsid w:val="00506051"/>
    <w:rsid w:val="00506525"/>
    <w:rsid w:val="005065B6"/>
    <w:rsid w:val="005067FD"/>
    <w:rsid w:val="005068D7"/>
    <w:rsid w:val="005074E8"/>
    <w:rsid w:val="0050786C"/>
    <w:rsid w:val="00507C4E"/>
    <w:rsid w:val="00510294"/>
    <w:rsid w:val="005103CA"/>
    <w:rsid w:val="005103D0"/>
    <w:rsid w:val="00510869"/>
    <w:rsid w:val="005110F3"/>
    <w:rsid w:val="005113B3"/>
    <w:rsid w:val="00511452"/>
    <w:rsid w:val="0051169F"/>
    <w:rsid w:val="0051241D"/>
    <w:rsid w:val="005124EB"/>
    <w:rsid w:val="00512C6A"/>
    <w:rsid w:val="00513992"/>
    <w:rsid w:val="00513E51"/>
    <w:rsid w:val="00514118"/>
    <w:rsid w:val="0051461D"/>
    <w:rsid w:val="00514637"/>
    <w:rsid w:val="00514A2C"/>
    <w:rsid w:val="00514B3A"/>
    <w:rsid w:val="00514BDD"/>
    <w:rsid w:val="005150A6"/>
    <w:rsid w:val="00515A0B"/>
    <w:rsid w:val="00515AE8"/>
    <w:rsid w:val="00515F7C"/>
    <w:rsid w:val="00516359"/>
    <w:rsid w:val="00516BD4"/>
    <w:rsid w:val="00516CF8"/>
    <w:rsid w:val="00517144"/>
    <w:rsid w:val="00517188"/>
    <w:rsid w:val="00517374"/>
    <w:rsid w:val="00517AD3"/>
    <w:rsid w:val="00517DD9"/>
    <w:rsid w:val="00517E25"/>
    <w:rsid w:val="00520BB2"/>
    <w:rsid w:val="00520D1C"/>
    <w:rsid w:val="00520D21"/>
    <w:rsid w:val="00520D52"/>
    <w:rsid w:val="00520FE7"/>
    <w:rsid w:val="005217D1"/>
    <w:rsid w:val="00522289"/>
    <w:rsid w:val="00522709"/>
    <w:rsid w:val="00522C9F"/>
    <w:rsid w:val="00523B83"/>
    <w:rsid w:val="00523B9F"/>
    <w:rsid w:val="00524169"/>
    <w:rsid w:val="0052430C"/>
    <w:rsid w:val="0052482D"/>
    <w:rsid w:val="00524E77"/>
    <w:rsid w:val="00525140"/>
    <w:rsid w:val="005252FD"/>
    <w:rsid w:val="00525757"/>
    <w:rsid w:val="005258E5"/>
    <w:rsid w:val="00525DB9"/>
    <w:rsid w:val="00525F95"/>
    <w:rsid w:val="00526483"/>
    <w:rsid w:val="005266CB"/>
    <w:rsid w:val="00526C75"/>
    <w:rsid w:val="0052736C"/>
    <w:rsid w:val="005274BA"/>
    <w:rsid w:val="005274E7"/>
    <w:rsid w:val="00527BDF"/>
    <w:rsid w:val="00527E8E"/>
    <w:rsid w:val="00530AB5"/>
    <w:rsid w:val="00530C56"/>
    <w:rsid w:val="00530F38"/>
    <w:rsid w:val="00532107"/>
    <w:rsid w:val="005321E7"/>
    <w:rsid w:val="00532371"/>
    <w:rsid w:val="005324A2"/>
    <w:rsid w:val="00532745"/>
    <w:rsid w:val="005332E3"/>
    <w:rsid w:val="00533330"/>
    <w:rsid w:val="005339D7"/>
    <w:rsid w:val="00533A27"/>
    <w:rsid w:val="005341CA"/>
    <w:rsid w:val="00534234"/>
    <w:rsid w:val="0053531C"/>
    <w:rsid w:val="00535D68"/>
    <w:rsid w:val="00535DE5"/>
    <w:rsid w:val="005363E6"/>
    <w:rsid w:val="005363FF"/>
    <w:rsid w:val="00536CA1"/>
    <w:rsid w:val="00537269"/>
    <w:rsid w:val="0053729D"/>
    <w:rsid w:val="00537403"/>
    <w:rsid w:val="0053799E"/>
    <w:rsid w:val="00537AA0"/>
    <w:rsid w:val="00537C5E"/>
    <w:rsid w:val="00537D1B"/>
    <w:rsid w:val="00537D75"/>
    <w:rsid w:val="00537E8F"/>
    <w:rsid w:val="0054030A"/>
    <w:rsid w:val="005404BA"/>
    <w:rsid w:val="0054105D"/>
    <w:rsid w:val="005414C8"/>
    <w:rsid w:val="00541544"/>
    <w:rsid w:val="005418C1"/>
    <w:rsid w:val="00541C16"/>
    <w:rsid w:val="00541E54"/>
    <w:rsid w:val="00542353"/>
    <w:rsid w:val="0054265A"/>
    <w:rsid w:val="005426CD"/>
    <w:rsid w:val="005427B3"/>
    <w:rsid w:val="00542A2F"/>
    <w:rsid w:val="00543019"/>
    <w:rsid w:val="005430F7"/>
    <w:rsid w:val="00543135"/>
    <w:rsid w:val="005431C2"/>
    <w:rsid w:val="0054337B"/>
    <w:rsid w:val="005436BD"/>
    <w:rsid w:val="00543944"/>
    <w:rsid w:val="005445E5"/>
    <w:rsid w:val="00544665"/>
    <w:rsid w:val="00544A14"/>
    <w:rsid w:val="00544FC8"/>
    <w:rsid w:val="00545819"/>
    <w:rsid w:val="00545ACB"/>
    <w:rsid w:val="00545B47"/>
    <w:rsid w:val="00545EFE"/>
    <w:rsid w:val="00545F86"/>
    <w:rsid w:val="005508C9"/>
    <w:rsid w:val="00550F11"/>
    <w:rsid w:val="005511AC"/>
    <w:rsid w:val="0055154E"/>
    <w:rsid w:val="00551FCF"/>
    <w:rsid w:val="00552115"/>
    <w:rsid w:val="005525F2"/>
    <w:rsid w:val="00552826"/>
    <w:rsid w:val="00552CD9"/>
    <w:rsid w:val="00552DF3"/>
    <w:rsid w:val="0055371A"/>
    <w:rsid w:val="00553CAA"/>
    <w:rsid w:val="00553D5E"/>
    <w:rsid w:val="00553DD0"/>
    <w:rsid w:val="00553E96"/>
    <w:rsid w:val="00554812"/>
    <w:rsid w:val="005549B7"/>
    <w:rsid w:val="00555080"/>
    <w:rsid w:val="00555465"/>
    <w:rsid w:val="0055547E"/>
    <w:rsid w:val="005558DE"/>
    <w:rsid w:val="00556CE6"/>
    <w:rsid w:val="0055715B"/>
    <w:rsid w:val="005574E3"/>
    <w:rsid w:val="00557B18"/>
    <w:rsid w:val="00557DA7"/>
    <w:rsid w:val="00557F5A"/>
    <w:rsid w:val="00560093"/>
    <w:rsid w:val="0056012A"/>
    <w:rsid w:val="00560AD9"/>
    <w:rsid w:val="005610E4"/>
    <w:rsid w:val="005613E4"/>
    <w:rsid w:val="00561F83"/>
    <w:rsid w:val="00562199"/>
    <w:rsid w:val="005622A9"/>
    <w:rsid w:val="00562A0E"/>
    <w:rsid w:val="00562B1A"/>
    <w:rsid w:val="00562BAD"/>
    <w:rsid w:val="0056330E"/>
    <w:rsid w:val="00563542"/>
    <w:rsid w:val="005635A3"/>
    <w:rsid w:val="00563C79"/>
    <w:rsid w:val="00563FA0"/>
    <w:rsid w:val="005642D9"/>
    <w:rsid w:val="005647AD"/>
    <w:rsid w:val="005649CE"/>
    <w:rsid w:val="005651F3"/>
    <w:rsid w:val="005652A0"/>
    <w:rsid w:val="0056530A"/>
    <w:rsid w:val="0056538C"/>
    <w:rsid w:val="00565946"/>
    <w:rsid w:val="005659E5"/>
    <w:rsid w:val="00565E01"/>
    <w:rsid w:val="00565F53"/>
    <w:rsid w:val="0056645C"/>
    <w:rsid w:val="005666EA"/>
    <w:rsid w:val="00566929"/>
    <w:rsid w:val="00566C4E"/>
    <w:rsid w:val="00566E34"/>
    <w:rsid w:val="00567AEE"/>
    <w:rsid w:val="00567F81"/>
    <w:rsid w:val="0056931C"/>
    <w:rsid w:val="0057048F"/>
    <w:rsid w:val="005705C2"/>
    <w:rsid w:val="00570DD4"/>
    <w:rsid w:val="00571055"/>
    <w:rsid w:val="005713B4"/>
    <w:rsid w:val="00571667"/>
    <w:rsid w:val="0057177F"/>
    <w:rsid w:val="00571FD0"/>
    <w:rsid w:val="005725BA"/>
    <w:rsid w:val="00572706"/>
    <w:rsid w:val="00572C0F"/>
    <w:rsid w:val="00572E9A"/>
    <w:rsid w:val="00572EDD"/>
    <w:rsid w:val="005731F0"/>
    <w:rsid w:val="00573B8A"/>
    <w:rsid w:val="00573F3E"/>
    <w:rsid w:val="005745CA"/>
    <w:rsid w:val="00574624"/>
    <w:rsid w:val="00574B26"/>
    <w:rsid w:val="0057544D"/>
    <w:rsid w:val="005758A1"/>
    <w:rsid w:val="00575C56"/>
    <w:rsid w:val="00575DB7"/>
    <w:rsid w:val="005761C7"/>
    <w:rsid w:val="005765BE"/>
    <w:rsid w:val="005767FF"/>
    <w:rsid w:val="0057686F"/>
    <w:rsid w:val="00577516"/>
    <w:rsid w:val="00577683"/>
    <w:rsid w:val="005776C7"/>
    <w:rsid w:val="00577809"/>
    <w:rsid w:val="00577EF1"/>
    <w:rsid w:val="00577F5C"/>
    <w:rsid w:val="005802B6"/>
    <w:rsid w:val="00580464"/>
    <w:rsid w:val="00580636"/>
    <w:rsid w:val="005806A3"/>
    <w:rsid w:val="00580B60"/>
    <w:rsid w:val="00580BAC"/>
    <w:rsid w:val="00580BFD"/>
    <w:rsid w:val="00581692"/>
    <w:rsid w:val="00581A29"/>
    <w:rsid w:val="00581B69"/>
    <w:rsid w:val="00581BF3"/>
    <w:rsid w:val="00581DF4"/>
    <w:rsid w:val="00582065"/>
    <w:rsid w:val="00583256"/>
    <w:rsid w:val="00583519"/>
    <w:rsid w:val="00583854"/>
    <w:rsid w:val="00583930"/>
    <w:rsid w:val="00583C24"/>
    <w:rsid w:val="00584067"/>
    <w:rsid w:val="005845FC"/>
    <w:rsid w:val="00584F47"/>
    <w:rsid w:val="00584FDE"/>
    <w:rsid w:val="0058528B"/>
    <w:rsid w:val="0058534E"/>
    <w:rsid w:val="00585B41"/>
    <w:rsid w:val="00585CCB"/>
    <w:rsid w:val="00586396"/>
    <w:rsid w:val="0058666C"/>
    <w:rsid w:val="0058679C"/>
    <w:rsid w:val="005867CC"/>
    <w:rsid w:val="00586C0F"/>
    <w:rsid w:val="00586F30"/>
    <w:rsid w:val="00586F81"/>
    <w:rsid w:val="005877AC"/>
    <w:rsid w:val="0058788E"/>
    <w:rsid w:val="00587B65"/>
    <w:rsid w:val="005893D1"/>
    <w:rsid w:val="0059015F"/>
    <w:rsid w:val="0059074C"/>
    <w:rsid w:val="00590E9E"/>
    <w:rsid w:val="00590FB4"/>
    <w:rsid w:val="00591237"/>
    <w:rsid w:val="005917A1"/>
    <w:rsid w:val="00591920"/>
    <w:rsid w:val="00591F74"/>
    <w:rsid w:val="00592760"/>
    <w:rsid w:val="005928C1"/>
    <w:rsid w:val="00592B62"/>
    <w:rsid w:val="00592DAE"/>
    <w:rsid w:val="00593147"/>
    <w:rsid w:val="00594180"/>
    <w:rsid w:val="005949DE"/>
    <w:rsid w:val="00594A08"/>
    <w:rsid w:val="00595103"/>
    <w:rsid w:val="0059553F"/>
    <w:rsid w:val="005956BC"/>
    <w:rsid w:val="005959E1"/>
    <w:rsid w:val="00595C37"/>
    <w:rsid w:val="00595D34"/>
    <w:rsid w:val="00595D76"/>
    <w:rsid w:val="005963AA"/>
    <w:rsid w:val="005966CB"/>
    <w:rsid w:val="00596913"/>
    <w:rsid w:val="00596A77"/>
    <w:rsid w:val="00596F04"/>
    <w:rsid w:val="00596FD4"/>
    <w:rsid w:val="005970E8"/>
    <w:rsid w:val="0059732E"/>
    <w:rsid w:val="00597B6C"/>
    <w:rsid w:val="00597F16"/>
    <w:rsid w:val="00597FED"/>
    <w:rsid w:val="0059EEC4"/>
    <w:rsid w:val="005A0150"/>
    <w:rsid w:val="005A017D"/>
    <w:rsid w:val="005A0304"/>
    <w:rsid w:val="005A05E5"/>
    <w:rsid w:val="005A06CB"/>
    <w:rsid w:val="005A1EB0"/>
    <w:rsid w:val="005A1ED1"/>
    <w:rsid w:val="005A1F84"/>
    <w:rsid w:val="005A2521"/>
    <w:rsid w:val="005A26FA"/>
    <w:rsid w:val="005A2A0B"/>
    <w:rsid w:val="005A30D8"/>
    <w:rsid w:val="005A3419"/>
    <w:rsid w:val="005A3A11"/>
    <w:rsid w:val="005A3E82"/>
    <w:rsid w:val="005A3F48"/>
    <w:rsid w:val="005A49B3"/>
    <w:rsid w:val="005A5310"/>
    <w:rsid w:val="005A5A3C"/>
    <w:rsid w:val="005A5E3C"/>
    <w:rsid w:val="005A6332"/>
    <w:rsid w:val="005A65D1"/>
    <w:rsid w:val="005A6722"/>
    <w:rsid w:val="005A6ADC"/>
    <w:rsid w:val="005A6C84"/>
    <w:rsid w:val="005A7058"/>
    <w:rsid w:val="005A73CD"/>
    <w:rsid w:val="005A75BA"/>
    <w:rsid w:val="005B0258"/>
    <w:rsid w:val="005B0296"/>
    <w:rsid w:val="005B02A2"/>
    <w:rsid w:val="005B0938"/>
    <w:rsid w:val="005B0AB6"/>
    <w:rsid w:val="005B0DAD"/>
    <w:rsid w:val="005B1095"/>
    <w:rsid w:val="005B10FE"/>
    <w:rsid w:val="005B116A"/>
    <w:rsid w:val="005B1376"/>
    <w:rsid w:val="005B1779"/>
    <w:rsid w:val="005B189F"/>
    <w:rsid w:val="005B18E9"/>
    <w:rsid w:val="005B19BA"/>
    <w:rsid w:val="005B1B25"/>
    <w:rsid w:val="005B1B53"/>
    <w:rsid w:val="005B1C8B"/>
    <w:rsid w:val="005B219A"/>
    <w:rsid w:val="005B2438"/>
    <w:rsid w:val="005B26C4"/>
    <w:rsid w:val="005B27CF"/>
    <w:rsid w:val="005B284C"/>
    <w:rsid w:val="005B2E43"/>
    <w:rsid w:val="005B2F6F"/>
    <w:rsid w:val="005B3305"/>
    <w:rsid w:val="005B33CC"/>
    <w:rsid w:val="005B3571"/>
    <w:rsid w:val="005B384A"/>
    <w:rsid w:val="005B3AC1"/>
    <w:rsid w:val="005B3C6D"/>
    <w:rsid w:val="005B3FE6"/>
    <w:rsid w:val="005B4090"/>
    <w:rsid w:val="005B43F4"/>
    <w:rsid w:val="005B4571"/>
    <w:rsid w:val="005B476F"/>
    <w:rsid w:val="005B4980"/>
    <w:rsid w:val="005B4B67"/>
    <w:rsid w:val="005B4D2D"/>
    <w:rsid w:val="005B5018"/>
    <w:rsid w:val="005B5201"/>
    <w:rsid w:val="005B53C3"/>
    <w:rsid w:val="005B60E4"/>
    <w:rsid w:val="005B6242"/>
    <w:rsid w:val="005B639E"/>
    <w:rsid w:val="005B6AE2"/>
    <w:rsid w:val="005B6EEF"/>
    <w:rsid w:val="005B7C04"/>
    <w:rsid w:val="005B7DD1"/>
    <w:rsid w:val="005B7F8D"/>
    <w:rsid w:val="005B7F8E"/>
    <w:rsid w:val="005C0159"/>
    <w:rsid w:val="005C0B2D"/>
    <w:rsid w:val="005C0B3F"/>
    <w:rsid w:val="005C0DED"/>
    <w:rsid w:val="005C1322"/>
    <w:rsid w:val="005C16FF"/>
    <w:rsid w:val="005C18B6"/>
    <w:rsid w:val="005C281F"/>
    <w:rsid w:val="005C2C5D"/>
    <w:rsid w:val="005C30BC"/>
    <w:rsid w:val="005C322E"/>
    <w:rsid w:val="005C33B8"/>
    <w:rsid w:val="005C3CA3"/>
    <w:rsid w:val="005C3CEE"/>
    <w:rsid w:val="005C3D49"/>
    <w:rsid w:val="005C3EA3"/>
    <w:rsid w:val="005C3F0E"/>
    <w:rsid w:val="005C43E5"/>
    <w:rsid w:val="005C49D9"/>
    <w:rsid w:val="005C4AD1"/>
    <w:rsid w:val="005C4F81"/>
    <w:rsid w:val="005C4FF7"/>
    <w:rsid w:val="005C5876"/>
    <w:rsid w:val="005C5930"/>
    <w:rsid w:val="005C5B81"/>
    <w:rsid w:val="005C608A"/>
    <w:rsid w:val="005C60B2"/>
    <w:rsid w:val="005C63B0"/>
    <w:rsid w:val="005C6484"/>
    <w:rsid w:val="005C65D5"/>
    <w:rsid w:val="005C6DFD"/>
    <w:rsid w:val="005C750A"/>
    <w:rsid w:val="005C7B75"/>
    <w:rsid w:val="005D09C2"/>
    <w:rsid w:val="005D0B7B"/>
    <w:rsid w:val="005D0D26"/>
    <w:rsid w:val="005D15B6"/>
    <w:rsid w:val="005D1C3C"/>
    <w:rsid w:val="005D1CBB"/>
    <w:rsid w:val="005D1FDC"/>
    <w:rsid w:val="005D27AA"/>
    <w:rsid w:val="005D2D5D"/>
    <w:rsid w:val="005D374A"/>
    <w:rsid w:val="005D37D1"/>
    <w:rsid w:val="005D387C"/>
    <w:rsid w:val="005D41EB"/>
    <w:rsid w:val="005D4D24"/>
    <w:rsid w:val="005D5281"/>
    <w:rsid w:val="005D573E"/>
    <w:rsid w:val="005D5AF7"/>
    <w:rsid w:val="005D62EE"/>
    <w:rsid w:val="005D66C2"/>
    <w:rsid w:val="005D676E"/>
    <w:rsid w:val="005D6AD5"/>
    <w:rsid w:val="005D7D8F"/>
    <w:rsid w:val="005D7DE0"/>
    <w:rsid w:val="005DB330"/>
    <w:rsid w:val="005E1463"/>
    <w:rsid w:val="005E172D"/>
    <w:rsid w:val="005E1C3E"/>
    <w:rsid w:val="005E243A"/>
    <w:rsid w:val="005E2789"/>
    <w:rsid w:val="005E2BD2"/>
    <w:rsid w:val="005E2C1B"/>
    <w:rsid w:val="005E2D33"/>
    <w:rsid w:val="005E3492"/>
    <w:rsid w:val="005E360D"/>
    <w:rsid w:val="005E37AF"/>
    <w:rsid w:val="005E3920"/>
    <w:rsid w:val="005E48DD"/>
    <w:rsid w:val="005E536C"/>
    <w:rsid w:val="005E5BE4"/>
    <w:rsid w:val="005E5C64"/>
    <w:rsid w:val="005E5F9B"/>
    <w:rsid w:val="005E66A4"/>
    <w:rsid w:val="005E679C"/>
    <w:rsid w:val="005E6C31"/>
    <w:rsid w:val="005E6EE5"/>
    <w:rsid w:val="005E7A58"/>
    <w:rsid w:val="005E7EDB"/>
    <w:rsid w:val="005EEC47"/>
    <w:rsid w:val="005F0824"/>
    <w:rsid w:val="005F08F0"/>
    <w:rsid w:val="005F0C04"/>
    <w:rsid w:val="005F1327"/>
    <w:rsid w:val="005F1494"/>
    <w:rsid w:val="005F1612"/>
    <w:rsid w:val="005F16B3"/>
    <w:rsid w:val="005F173C"/>
    <w:rsid w:val="005F17CB"/>
    <w:rsid w:val="005F1BA3"/>
    <w:rsid w:val="005F1DB5"/>
    <w:rsid w:val="005F265A"/>
    <w:rsid w:val="005F2913"/>
    <w:rsid w:val="005F2B58"/>
    <w:rsid w:val="005F2FFC"/>
    <w:rsid w:val="005F3231"/>
    <w:rsid w:val="005F33DD"/>
    <w:rsid w:val="005F34C0"/>
    <w:rsid w:val="005F3884"/>
    <w:rsid w:val="005F3ADE"/>
    <w:rsid w:val="005F43A8"/>
    <w:rsid w:val="005F448F"/>
    <w:rsid w:val="005F521B"/>
    <w:rsid w:val="005F55EB"/>
    <w:rsid w:val="005F5882"/>
    <w:rsid w:val="005F5B54"/>
    <w:rsid w:val="005F5BC4"/>
    <w:rsid w:val="005F6A84"/>
    <w:rsid w:val="005F6CB8"/>
    <w:rsid w:val="005F7592"/>
    <w:rsid w:val="005F7CB0"/>
    <w:rsid w:val="006006AB"/>
    <w:rsid w:val="0060081B"/>
    <w:rsid w:val="0060153B"/>
    <w:rsid w:val="006015CB"/>
    <w:rsid w:val="00601944"/>
    <w:rsid w:val="00601C78"/>
    <w:rsid w:val="00601D7F"/>
    <w:rsid w:val="00601DAD"/>
    <w:rsid w:val="006021AA"/>
    <w:rsid w:val="0060286B"/>
    <w:rsid w:val="00602B83"/>
    <w:rsid w:val="00602C8C"/>
    <w:rsid w:val="0060393C"/>
    <w:rsid w:val="006043ED"/>
    <w:rsid w:val="0060493B"/>
    <w:rsid w:val="00604C90"/>
    <w:rsid w:val="006052DD"/>
    <w:rsid w:val="00605318"/>
    <w:rsid w:val="00605AF4"/>
    <w:rsid w:val="006060E4"/>
    <w:rsid w:val="006065CC"/>
    <w:rsid w:val="00606F9B"/>
    <w:rsid w:val="00607008"/>
    <w:rsid w:val="00607B42"/>
    <w:rsid w:val="00607B92"/>
    <w:rsid w:val="00607EA3"/>
    <w:rsid w:val="0061078E"/>
    <w:rsid w:val="00610FF2"/>
    <w:rsid w:val="00611629"/>
    <w:rsid w:val="006122C8"/>
    <w:rsid w:val="00612602"/>
    <w:rsid w:val="006130A4"/>
    <w:rsid w:val="006130AA"/>
    <w:rsid w:val="00613812"/>
    <w:rsid w:val="00613C50"/>
    <w:rsid w:val="0061450B"/>
    <w:rsid w:val="0061464C"/>
    <w:rsid w:val="006147BC"/>
    <w:rsid w:val="006148D6"/>
    <w:rsid w:val="00614908"/>
    <w:rsid w:val="00614AD3"/>
    <w:rsid w:val="00614DF4"/>
    <w:rsid w:val="006151EA"/>
    <w:rsid w:val="00616A9E"/>
    <w:rsid w:val="00616DAF"/>
    <w:rsid w:val="0061707C"/>
    <w:rsid w:val="00617210"/>
    <w:rsid w:val="006173FD"/>
    <w:rsid w:val="00617537"/>
    <w:rsid w:val="006175FF"/>
    <w:rsid w:val="00620D4A"/>
    <w:rsid w:val="00621034"/>
    <w:rsid w:val="00621524"/>
    <w:rsid w:val="00621A87"/>
    <w:rsid w:val="00621EF8"/>
    <w:rsid w:val="00622EDC"/>
    <w:rsid w:val="00623222"/>
    <w:rsid w:val="00623AF8"/>
    <w:rsid w:val="00624545"/>
    <w:rsid w:val="0062470D"/>
    <w:rsid w:val="00625115"/>
    <w:rsid w:val="006258B0"/>
    <w:rsid w:val="00625D70"/>
    <w:rsid w:val="00626014"/>
    <w:rsid w:val="006267A5"/>
    <w:rsid w:val="00626B7F"/>
    <w:rsid w:val="00626BCD"/>
    <w:rsid w:val="00626EEF"/>
    <w:rsid w:val="00627058"/>
    <w:rsid w:val="00627672"/>
    <w:rsid w:val="006277B6"/>
    <w:rsid w:val="006309D5"/>
    <w:rsid w:val="006309EB"/>
    <w:rsid w:val="00630A4E"/>
    <w:rsid w:val="00630E9B"/>
    <w:rsid w:val="00631102"/>
    <w:rsid w:val="00633D1B"/>
    <w:rsid w:val="00634125"/>
    <w:rsid w:val="00634238"/>
    <w:rsid w:val="006343DB"/>
    <w:rsid w:val="00634512"/>
    <w:rsid w:val="00634634"/>
    <w:rsid w:val="00634737"/>
    <w:rsid w:val="00634BDD"/>
    <w:rsid w:val="0063532F"/>
    <w:rsid w:val="006353E8"/>
    <w:rsid w:val="00635465"/>
    <w:rsid w:val="0063582C"/>
    <w:rsid w:val="00635B3E"/>
    <w:rsid w:val="00635F87"/>
    <w:rsid w:val="00635FA2"/>
    <w:rsid w:val="00636025"/>
    <w:rsid w:val="006360F2"/>
    <w:rsid w:val="00636717"/>
    <w:rsid w:val="00636807"/>
    <w:rsid w:val="00636B79"/>
    <w:rsid w:val="00637598"/>
    <w:rsid w:val="006378F5"/>
    <w:rsid w:val="00637A45"/>
    <w:rsid w:val="00637A58"/>
    <w:rsid w:val="00637CFD"/>
    <w:rsid w:val="00637FF6"/>
    <w:rsid w:val="00640C4E"/>
    <w:rsid w:val="0064121D"/>
    <w:rsid w:val="0064131D"/>
    <w:rsid w:val="00641A09"/>
    <w:rsid w:val="006423C0"/>
    <w:rsid w:val="00642A9D"/>
    <w:rsid w:val="00642F1A"/>
    <w:rsid w:val="006430AC"/>
    <w:rsid w:val="006434BF"/>
    <w:rsid w:val="006443E1"/>
    <w:rsid w:val="006446F2"/>
    <w:rsid w:val="00644884"/>
    <w:rsid w:val="00644C30"/>
    <w:rsid w:val="00645312"/>
    <w:rsid w:val="00645758"/>
    <w:rsid w:val="0064592D"/>
    <w:rsid w:val="00645B72"/>
    <w:rsid w:val="00645F3F"/>
    <w:rsid w:val="0064627A"/>
    <w:rsid w:val="006462BB"/>
    <w:rsid w:val="00646854"/>
    <w:rsid w:val="0064686F"/>
    <w:rsid w:val="00646F4D"/>
    <w:rsid w:val="0064714E"/>
    <w:rsid w:val="0064715B"/>
    <w:rsid w:val="006471E4"/>
    <w:rsid w:val="00647237"/>
    <w:rsid w:val="00647386"/>
    <w:rsid w:val="0064742B"/>
    <w:rsid w:val="006474BF"/>
    <w:rsid w:val="00647AEB"/>
    <w:rsid w:val="00647B25"/>
    <w:rsid w:val="00650188"/>
    <w:rsid w:val="006501F5"/>
    <w:rsid w:val="006502B6"/>
    <w:rsid w:val="0065035D"/>
    <w:rsid w:val="00650663"/>
    <w:rsid w:val="00650BEF"/>
    <w:rsid w:val="006510B6"/>
    <w:rsid w:val="006513D1"/>
    <w:rsid w:val="0065168E"/>
    <w:rsid w:val="00651A7D"/>
    <w:rsid w:val="00651D2C"/>
    <w:rsid w:val="0065206B"/>
    <w:rsid w:val="006523C8"/>
    <w:rsid w:val="0065269E"/>
    <w:rsid w:val="00652874"/>
    <w:rsid w:val="00652CA8"/>
    <w:rsid w:val="00652E17"/>
    <w:rsid w:val="00653579"/>
    <w:rsid w:val="00654385"/>
    <w:rsid w:val="006548E2"/>
    <w:rsid w:val="0065499D"/>
    <w:rsid w:val="00654FEC"/>
    <w:rsid w:val="0065518E"/>
    <w:rsid w:val="006554D0"/>
    <w:rsid w:val="00655595"/>
    <w:rsid w:val="006556CE"/>
    <w:rsid w:val="00655784"/>
    <w:rsid w:val="006557AE"/>
    <w:rsid w:val="00655BD3"/>
    <w:rsid w:val="00655F87"/>
    <w:rsid w:val="00656AAE"/>
    <w:rsid w:val="00656AE3"/>
    <w:rsid w:val="006571B3"/>
    <w:rsid w:val="00657CA1"/>
    <w:rsid w:val="006600B3"/>
    <w:rsid w:val="006600DE"/>
    <w:rsid w:val="006604EE"/>
    <w:rsid w:val="00660534"/>
    <w:rsid w:val="0066057B"/>
    <w:rsid w:val="00660756"/>
    <w:rsid w:val="00660871"/>
    <w:rsid w:val="00660872"/>
    <w:rsid w:val="00660AF9"/>
    <w:rsid w:val="00661286"/>
    <w:rsid w:val="006613E1"/>
    <w:rsid w:val="006614F0"/>
    <w:rsid w:val="006616A8"/>
    <w:rsid w:val="0066177D"/>
    <w:rsid w:val="00661867"/>
    <w:rsid w:val="00661D81"/>
    <w:rsid w:val="00661FD2"/>
    <w:rsid w:val="00662AA7"/>
    <w:rsid w:val="00662CAC"/>
    <w:rsid w:val="00663355"/>
    <w:rsid w:val="00664038"/>
    <w:rsid w:val="00664226"/>
    <w:rsid w:val="00664880"/>
    <w:rsid w:val="00664C48"/>
    <w:rsid w:val="00664FCB"/>
    <w:rsid w:val="0066537F"/>
    <w:rsid w:val="0066554D"/>
    <w:rsid w:val="006655FB"/>
    <w:rsid w:val="0066594A"/>
    <w:rsid w:val="00665953"/>
    <w:rsid w:val="006660F4"/>
    <w:rsid w:val="00666FDB"/>
    <w:rsid w:val="00667642"/>
    <w:rsid w:val="00667978"/>
    <w:rsid w:val="00667BC0"/>
    <w:rsid w:val="00669E95"/>
    <w:rsid w:val="00670064"/>
    <w:rsid w:val="0067099A"/>
    <w:rsid w:val="00670A9D"/>
    <w:rsid w:val="00670F3D"/>
    <w:rsid w:val="006715A6"/>
    <w:rsid w:val="00671E1C"/>
    <w:rsid w:val="00672381"/>
    <w:rsid w:val="0067243A"/>
    <w:rsid w:val="00672887"/>
    <w:rsid w:val="006728E8"/>
    <w:rsid w:val="00672B44"/>
    <w:rsid w:val="00672E6A"/>
    <w:rsid w:val="006737A4"/>
    <w:rsid w:val="006745C9"/>
    <w:rsid w:val="00674AD6"/>
    <w:rsid w:val="00674B71"/>
    <w:rsid w:val="00674CEF"/>
    <w:rsid w:val="00675317"/>
    <w:rsid w:val="006753A6"/>
    <w:rsid w:val="00675889"/>
    <w:rsid w:val="00675E21"/>
    <w:rsid w:val="00675F66"/>
    <w:rsid w:val="00676886"/>
    <w:rsid w:val="00676D51"/>
    <w:rsid w:val="00677017"/>
    <w:rsid w:val="00677EAB"/>
    <w:rsid w:val="0068015E"/>
    <w:rsid w:val="006805F1"/>
    <w:rsid w:val="0068062C"/>
    <w:rsid w:val="0068077A"/>
    <w:rsid w:val="00680E7D"/>
    <w:rsid w:val="00680EAB"/>
    <w:rsid w:val="00680F05"/>
    <w:rsid w:val="0068113A"/>
    <w:rsid w:val="0068141E"/>
    <w:rsid w:val="006814EF"/>
    <w:rsid w:val="006816F6"/>
    <w:rsid w:val="00681D2E"/>
    <w:rsid w:val="00681DAA"/>
    <w:rsid w:val="00681FD8"/>
    <w:rsid w:val="00682084"/>
    <w:rsid w:val="0068235F"/>
    <w:rsid w:val="00682438"/>
    <w:rsid w:val="00682599"/>
    <w:rsid w:val="00682CC1"/>
    <w:rsid w:val="0068303C"/>
    <w:rsid w:val="00683972"/>
    <w:rsid w:val="00683ADB"/>
    <w:rsid w:val="0068423E"/>
    <w:rsid w:val="006845D9"/>
    <w:rsid w:val="00684E52"/>
    <w:rsid w:val="00684E8E"/>
    <w:rsid w:val="0068500A"/>
    <w:rsid w:val="0068522B"/>
    <w:rsid w:val="006855AC"/>
    <w:rsid w:val="00686321"/>
    <w:rsid w:val="0068653E"/>
    <w:rsid w:val="006865EB"/>
    <w:rsid w:val="006865EC"/>
    <w:rsid w:val="006868DE"/>
    <w:rsid w:val="00686F6E"/>
    <w:rsid w:val="00686F89"/>
    <w:rsid w:val="006873C6"/>
    <w:rsid w:val="00687735"/>
    <w:rsid w:val="006878AF"/>
    <w:rsid w:val="00690018"/>
    <w:rsid w:val="00690288"/>
    <w:rsid w:val="006905DB"/>
    <w:rsid w:val="006906AA"/>
    <w:rsid w:val="0069083B"/>
    <w:rsid w:val="006913DB"/>
    <w:rsid w:val="00691774"/>
    <w:rsid w:val="006919E5"/>
    <w:rsid w:val="00691A98"/>
    <w:rsid w:val="00691B20"/>
    <w:rsid w:val="00691CC2"/>
    <w:rsid w:val="00691F4F"/>
    <w:rsid w:val="0069240D"/>
    <w:rsid w:val="00692621"/>
    <w:rsid w:val="0069291A"/>
    <w:rsid w:val="00692FB2"/>
    <w:rsid w:val="006930FD"/>
    <w:rsid w:val="00693440"/>
    <w:rsid w:val="00693454"/>
    <w:rsid w:val="0069370E"/>
    <w:rsid w:val="00693FD1"/>
    <w:rsid w:val="006943AC"/>
    <w:rsid w:val="006944FF"/>
    <w:rsid w:val="00694736"/>
    <w:rsid w:val="00694891"/>
    <w:rsid w:val="00694A33"/>
    <w:rsid w:val="00694A75"/>
    <w:rsid w:val="00694AE0"/>
    <w:rsid w:val="00694B07"/>
    <w:rsid w:val="00694BA8"/>
    <w:rsid w:val="00694C09"/>
    <w:rsid w:val="006956B7"/>
    <w:rsid w:val="00695BB7"/>
    <w:rsid w:val="00695D06"/>
    <w:rsid w:val="006961DE"/>
    <w:rsid w:val="00696B3A"/>
    <w:rsid w:val="00696B90"/>
    <w:rsid w:val="00697154"/>
    <w:rsid w:val="006972A9"/>
    <w:rsid w:val="0069769C"/>
    <w:rsid w:val="00697F99"/>
    <w:rsid w:val="0069B5E4"/>
    <w:rsid w:val="006A0064"/>
    <w:rsid w:val="006A0245"/>
    <w:rsid w:val="006A0FC3"/>
    <w:rsid w:val="006A1215"/>
    <w:rsid w:val="006A1790"/>
    <w:rsid w:val="006A1A50"/>
    <w:rsid w:val="006A1F80"/>
    <w:rsid w:val="006A2201"/>
    <w:rsid w:val="006A239F"/>
    <w:rsid w:val="006A246B"/>
    <w:rsid w:val="006A29AE"/>
    <w:rsid w:val="006A2C40"/>
    <w:rsid w:val="006A30E1"/>
    <w:rsid w:val="006A3651"/>
    <w:rsid w:val="006A370C"/>
    <w:rsid w:val="006A383D"/>
    <w:rsid w:val="006A42B9"/>
    <w:rsid w:val="006A4679"/>
    <w:rsid w:val="006A472D"/>
    <w:rsid w:val="006A4828"/>
    <w:rsid w:val="006A48D2"/>
    <w:rsid w:val="006A5AB1"/>
    <w:rsid w:val="006A68A5"/>
    <w:rsid w:val="006A6A42"/>
    <w:rsid w:val="006A6B8A"/>
    <w:rsid w:val="006A6C23"/>
    <w:rsid w:val="006A6FED"/>
    <w:rsid w:val="006A7373"/>
    <w:rsid w:val="006A73EF"/>
    <w:rsid w:val="006A7D4D"/>
    <w:rsid w:val="006A7F00"/>
    <w:rsid w:val="006A7F9B"/>
    <w:rsid w:val="006AC991"/>
    <w:rsid w:val="006B0123"/>
    <w:rsid w:val="006B0454"/>
    <w:rsid w:val="006B0513"/>
    <w:rsid w:val="006B08BD"/>
    <w:rsid w:val="006B0C46"/>
    <w:rsid w:val="006B1C23"/>
    <w:rsid w:val="006B1FF9"/>
    <w:rsid w:val="006B24FE"/>
    <w:rsid w:val="006B295A"/>
    <w:rsid w:val="006B340B"/>
    <w:rsid w:val="006B36DF"/>
    <w:rsid w:val="006B3AD5"/>
    <w:rsid w:val="006B42B7"/>
    <w:rsid w:val="006B42E4"/>
    <w:rsid w:val="006B450A"/>
    <w:rsid w:val="006B4515"/>
    <w:rsid w:val="006B50DC"/>
    <w:rsid w:val="006B51C5"/>
    <w:rsid w:val="006B5389"/>
    <w:rsid w:val="006B5552"/>
    <w:rsid w:val="006B5D9F"/>
    <w:rsid w:val="006B6903"/>
    <w:rsid w:val="006B6C91"/>
    <w:rsid w:val="006C0205"/>
    <w:rsid w:val="006C0328"/>
    <w:rsid w:val="006C04A7"/>
    <w:rsid w:val="006C0F53"/>
    <w:rsid w:val="006C1F3A"/>
    <w:rsid w:val="006C1FDB"/>
    <w:rsid w:val="006C2278"/>
    <w:rsid w:val="006C2800"/>
    <w:rsid w:val="006C3A4A"/>
    <w:rsid w:val="006C3AA8"/>
    <w:rsid w:val="006C3AC1"/>
    <w:rsid w:val="006C3DF8"/>
    <w:rsid w:val="006C3E27"/>
    <w:rsid w:val="006C3FE1"/>
    <w:rsid w:val="006C43EF"/>
    <w:rsid w:val="006C5A74"/>
    <w:rsid w:val="006C5C22"/>
    <w:rsid w:val="006C5D6A"/>
    <w:rsid w:val="006C600D"/>
    <w:rsid w:val="006C6E10"/>
    <w:rsid w:val="006C70FE"/>
    <w:rsid w:val="006C7CAB"/>
    <w:rsid w:val="006C7DAE"/>
    <w:rsid w:val="006C7EF9"/>
    <w:rsid w:val="006D00FF"/>
    <w:rsid w:val="006D049F"/>
    <w:rsid w:val="006D0E34"/>
    <w:rsid w:val="006D16C6"/>
    <w:rsid w:val="006D18F9"/>
    <w:rsid w:val="006D1C2D"/>
    <w:rsid w:val="006D1EDE"/>
    <w:rsid w:val="006D23D0"/>
    <w:rsid w:val="006D2EAB"/>
    <w:rsid w:val="006D2FDD"/>
    <w:rsid w:val="006D346E"/>
    <w:rsid w:val="006D3872"/>
    <w:rsid w:val="006D3C0F"/>
    <w:rsid w:val="006D3FF1"/>
    <w:rsid w:val="006D4514"/>
    <w:rsid w:val="006D4597"/>
    <w:rsid w:val="006D4800"/>
    <w:rsid w:val="006D5AF3"/>
    <w:rsid w:val="006D5E8B"/>
    <w:rsid w:val="006D6742"/>
    <w:rsid w:val="006D6940"/>
    <w:rsid w:val="006D69E3"/>
    <w:rsid w:val="006D6A06"/>
    <w:rsid w:val="006D6AB1"/>
    <w:rsid w:val="006D6D2C"/>
    <w:rsid w:val="006D6E1A"/>
    <w:rsid w:val="006D6E2C"/>
    <w:rsid w:val="006D728D"/>
    <w:rsid w:val="006D7C20"/>
    <w:rsid w:val="006D7C9B"/>
    <w:rsid w:val="006E027E"/>
    <w:rsid w:val="006E0428"/>
    <w:rsid w:val="006E0EB1"/>
    <w:rsid w:val="006E0F84"/>
    <w:rsid w:val="006E168A"/>
    <w:rsid w:val="006E1B0C"/>
    <w:rsid w:val="006E1CED"/>
    <w:rsid w:val="006E1E34"/>
    <w:rsid w:val="006E1E93"/>
    <w:rsid w:val="006E2F7B"/>
    <w:rsid w:val="006E316C"/>
    <w:rsid w:val="006E36DC"/>
    <w:rsid w:val="006E4420"/>
    <w:rsid w:val="006E4B28"/>
    <w:rsid w:val="006E4E15"/>
    <w:rsid w:val="006E515F"/>
    <w:rsid w:val="006E52E2"/>
    <w:rsid w:val="006E5D32"/>
    <w:rsid w:val="006E5F2B"/>
    <w:rsid w:val="006E6351"/>
    <w:rsid w:val="006E6429"/>
    <w:rsid w:val="006E6B74"/>
    <w:rsid w:val="006E6C95"/>
    <w:rsid w:val="006E6F99"/>
    <w:rsid w:val="006E72F1"/>
    <w:rsid w:val="006E7FEA"/>
    <w:rsid w:val="006F010B"/>
    <w:rsid w:val="006F0BB4"/>
    <w:rsid w:val="006F0C5C"/>
    <w:rsid w:val="006F0DCC"/>
    <w:rsid w:val="006F15A0"/>
    <w:rsid w:val="006F1E86"/>
    <w:rsid w:val="006F21BA"/>
    <w:rsid w:val="006F2A25"/>
    <w:rsid w:val="006F2E5E"/>
    <w:rsid w:val="006F3454"/>
    <w:rsid w:val="006F3F70"/>
    <w:rsid w:val="006F3FB8"/>
    <w:rsid w:val="006F434C"/>
    <w:rsid w:val="006F4500"/>
    <w:rsid w:val="006F4B89"/>
    <w:rsid w:val="006F4D76"/>
    <w:rsid w:val="006F4E0C"/>
    <w:rsid w:val="006F4E2A"/>
    <w:rsid w:val="006F4F39"/>
    <w:rsid w:val="006F530D"/>
    <w:rsid w:val="006F56B1"/>
    <w:rsid w:val="006F5B38"/>
    <w:rsid w:val="006F5CCC"/>
    <w:rsid w:val="006F65CE"/>
    <w:rsid w:val="006F6A72"/>
    <w:rsid w:val="006F6EF1"/>
    <w:rsid w:val="006F6F01"/>
    <w:rsid w:val="006F7194"/>
    <w:rsid w:val="006F76E9"/>
    <w:rsid w:val="006F785C"/>
    <w:rsid w:val="006F78CD"/>
    <w:rsid w:val="006F7DF6"/>
    <w:rsid w:val="007002EA"/>
    <w:rsid w:val="00700631"/>
    <w:rsid w:val="00700EB1"/>
    <w:rsid w:val="00701049"/>
    <w:rsid w:val="007017BE"/>
    <w:rsid w:val="00702C74"/>
    <w:rsid w:val="00702CD9"/>
    <w:rsid w:val="0070309C"/>
    <w:rsid w:val="007031E5"/>
    <w:rsid w:val="0070350E"/>
    <w:rsid w:val="00703B7B"/>
    <w:rsid w:val="00703CDD"/>
    <w:rsid w:val="00704398"/>
    <w:rsid w:val="007045BB"/>
    <w:rsid w:val="007047D3"/>
    <w:rsid w:val="0070496B"/>
    <w:rsid w:val="00705255"/>
    <w:rsid w:val="00705851"/>
    <w:rsid w:val="0070599F"/>
    <w:rsid w:val="007059CC"/>
    <w:rsid w:val="00705CB8"/>
    <w:rsid w:val="00705EB2"/>
    <w:rsid w:val="0070611F"/>
    <w:rsid w:val="0070663B"/>
    <w:rsid w:val="007068AB"/>
    <w:rsid w:val="00706A78"/>
    <w:rsid w:val="00706CEC"/>
    <w:rsid w:val="00706FBB"/>
    <w:rsid w:val="0070722B"/>
    <w:rsid w:val="00707489"/>
    <w:rsid w:val="0070755A"/>
    <w:rsid w:val="00707867"/>
    <w:rsid w:val="007078EB"/>
    <w:rsid w:val="00707917"/>
    <w:rsid w:val="0071020B"/>
    <w:rsid w:val="0071071F"/>
    <w:rsid w:val="00710753"/>
    <w:rsid w:val="00710FE1"/>
    <w:rsid w:val="007110D9"/>
    <w:rsid w:val="0071151D"/>
    <w:rsid w:val="007115DC"/>
    <w:rsid w:val="007115E9"/>
    <w:rsid w:val="007118DE"/>
    <w:rsid w:val="00711B79"/>
    <w:rsid w:val="00711C8A"/>
    <w:rsid w:val="00711E94"/>
    <w:rsid w:val="00711FE1"/>
    <w:rsid w:val="0071264E"/>
    <w:rsid w:val="00712B03"/>
    <w:rsid w:val="00712BFB"/>
    <w:rsid w:val="00712ED4"/>
    <w:rsid w:val="007131D3"/>
    <w:rsid w:val="007131D6"/>
    <w:rsid w:val="007137FC"/>
    <w:rsid w:val="00713CD3"/>
    <w:rsid w:val="00713D27"/>
    <w:rsid w:val="00714685"/>
    <w:rsid w:val="00714B1C"/>
    <w:rsid w:val="00715A51"/>
    <w:rsid w:val="00715B21"/>
    <w:rsid w:val="007162A6"/>
    <w:rsid w:val="007162B4"/>
    <w:rsid w:val="00716B78"/>
    <w:rsid w:val="007171A6"/>
    <w:rsid w:val="007175D7"/>
    <w:rsid w:val="00717672"/>
    <w:rsid w:val="00717D74"/>
    <w:rsid w:val="00720262"/>
    <w:rsid w:val="00720BA0"/>
    <w:rsid w:val="00721130"/>
    <w:rsid w:val="007215BA"/>
    <w:rsid w:val="00721640"/>
    <w:rsid w:val="00721692"/>
    <w:rsid w:val="00722483"/>
    <w:rsid w:val="00722617"/>
    <w:rsid w:val="00722AB4"/>
    <w:rsid w:val="00723003"/>
    <w:rsid w:val="007235C3"/>
    <w:rsid w:val="00723967"/>
    <w:rsid w:val="00723C1B"/>
    <w:rsid w:val="00723D94"/>
    <w:rsid w:val="00723EC7"/>
    <w:rsid w:val="0072492B"/>
    <w:rsid w:val="00724AD2"/>
    <w:rsid w:val="007252F0"/>
    <w:rsid w:val="00725F6D"/>
    <w:rsid w:val="007267E8"/>
    <w:rsid w:val="00727567"/>
    <w:rsid w:val="00727901"/>
    <w:rsid w:val="00727C73"/>
    <w:rsid w:val="00727DBF"/>
    <w:rsid w:val="00727E1F"/>
    <w:rsid w:val="00727F64"/>
    <w:rsid w:val="0072FA23"/>
    <w:rsid w:val="0073021F"/>
    <w:rsid w:val="00730669"/>
    <w:rsid w:val="007308F7"/>
    <w:rsid w:val="00730B59"/>
    <w:rsid w:val="00730CD4"/>
    <w:rsid w:val="00730F2C"/>
    <w:rsid w:val="007311C4"/>
    <w:rsid w:val="00731679"/>
    <w:rsid w:val="007319C4"/>
    <w:rsid w:val="00731B13"/>
    <w:rsid w:val="00732436"/>
    <w:rsid w:val="007326B9"/>
    <w:rsid w:val="00732A15"/>
    <w:rsid w:val="00732CBE"/>
    <w:rsid w:val="00732CEF"/>
    <w:rsid w:val="00733046"/>
    <w:rsid w:val="00733200"/>
    <w:rsid w:val="00733242"/>
    <w:rsid w:val="00733308"/>
    <w:rsid w:val="00733470"/>
    <w:rsid w:val="007337FE"/>
    <w:rsid w:val="00733AE5"/>
    <w:rsid w:val="00734239"/>
    <w:rsid w:val="00734672"/>
    <w:rsid w:val="00734925"/>
    <w:rsid w:val="00734C09"/>
    <w:rsid w:val="00734F43"/>
    <w:rsid w:val="00735439"/>
    <w:rsid w:val="0073549B"/>
    <w:rsid w:val="0073584C"/>
    <w:rsid w:val="00735EA1"/>
    <w:rsid w:val="007362B0"/>
    <w:rsid w:val="00736824"/>
    <w:rsid w:val="00736C0B"/>
    <w:rsid w:val="00736C9D"/>
    <w:rsid w:val="00736FFB"/>
    <w:rsid w:val="007370E8"/>
    <w:rsid w:val="00737299"/>
    <w:rsid w:val="007372C1"/>
    <w:rsid w:val="0073740E"/>
    <w:rsid w:val="00737541"/>
    <w:rsid w:val="007378F5"/>
    <w:rsid w:val="00737AFA"/>
    <w:rsid w:val="00737CED"/>
    <w:rsid w:val="00737F8A"/>
    <w:rsid w:val="00740191"/>
    <w:rsid w:val="0074019E"/>
    <w:rsid w:val="007414FA"/>
    <w:rsid w:val="007419C6"/>
    <w:rsid w:val="00741F56"/>
    <w:rsid w:val="007420F7"/>
    <w:rsid w:val="00742297"/>
    <w:rsid w:val="0074308E"/>
    <w:rsid w:val="00743496"/>
    <w:rsid w:val="00743539"/>
    <w:rsid w:val="007436E3"/>
    <w:rsid w:val="00743877"/>
    <w:rsid w:val="007444A0"/>
    <w:rsid w:val="00744642"/>
    <w:rsid w:val="00744A06"/>
    <w:rsid w:val="00745591"/>
    <w:rsid w:val="0074566B"/>
    <w:rsid w:val="00746060"/>
    <w:rsid w:val="007464AB"/>
    <w:rsid w:val="007466B6"/>
    <w:rsid w:val="00746B5E"/>
    <w:rsid w:val="00746D28"/>
    <w:rsid w:val="00746DB4"/>
    <w:rsid w:val="00747695"/>
    <w:rsid w:val="00747A3D"/>
    <w:rsid w:val="00747CB5"/>
    <w:rsid w:val="00747D18"/>
    <w:rsid w:val="00747DFA"/>
    <w:rsid w:val="00747E4C"/>
    <w:rsid w:val="00750BC5"/>
    <w:rsid w:val="00750D79"/>
    <w:rsid w:val="00751189"/>
    <w:rsid w:val="0075130E"/>
    <w:rsid w:val="007513C0"/>
    <w:rsid w:val="007520CE"/>
    <w:rsid w:val="007524A2"/>
    <w:rsid w:val="00752973"/>
    <w:rsid w:val="00752B20"/>
    <w:rsid w:val="00752D14"/>
    <w:rsid w:val="00752F21"/>
    <w:rsid w:val="00753091"/>
    <w:rsid w:val="0075350D"/>
    <w:rsid w:val="00753A0C"/>
    <w:rsid w:val="00753A23"/>
    <w:rsid w:val="00753ACB"/>
    <w:rsid w:val="00753BB9"/>
    <w:rsid w:val="00753C89"/>
    <w:rsid w:val="00753CF9"/>
    <w:rsid w:val="00753D20"/>
    <w:rsid w:val="007540DD"/>
    <w:rsid w:val="0075433C"/>
    <w:rsid w:val="00754518"/>
    <w:rsid w:val="00754779"/>
    <w:rsid w:val="00754B22"/>
    <w:rsid w:val="00754BC1"/>
    <w:rsid w:val="00754BDA"/>
    <w:rsid w:val="00754C0F"/>
    <w:rsid w:val="00755065"/>
    <w:rsid w:val="007550A2"/>
    <w:rsid w:val="0075512D"/>
    <w:rsid w:val="00755CE0"/>
    <w:rsid w:val="00755DA0"/>
    <w:rsid w:val="00755EEE"/>
    <w:rsid w:val="00755F83"/>
    <w:rsid w:val="007562C9"/>
    <w:rsid w:val="00756389"/>
    <w:rsid w:val="00756415"/>
    <w:rsid w:val="00756430"/>
    <w:rsid w:val="0075649F"/>
    <w:rsid w:val="007568B4"/>
    <w:rsid w:val="00756A04"/>
    <w:rsid w:val="00756ED9"/>
    <w:rsid w:val="0075725F"/>
    <w:rsid w:val="00757557"/>
    <w:rsid w:val="007575A2"/>
    <w:rsid w:val="00757994"/>
    <w:rsid w:val="00760266"/>
    <w:rsid w:val="00760317"/>
    <w:rsid w:val="007605DB"/>
    <w:rsid w:val="00760702"/>
    <w:rsid w:val="007607C0"/>
    <w:rsid w:val="007609C7"/>
    <w:rsid w:val="0076121A"/>
    <w:rsid w:val="00761793"/>
    <w:rsid w:val="00761D34"/>
    <w:rsid w:val="007621DD"/>
    <w:rsid w:val="0076305C"/>
    <w:rsid w:val="00763065"/>
    <w:rsid w:val="0076316F"/>
    <w:rsid w:val="00763C0A"/>
    <w:rsid w:val="007641FC"/>
    <w:rsid w:val="007643C8"/>
    <w:rsid w:val="00764D7C"/>
    <w:rsid w:val="007653EF"/>
    <w:rsid w:val="00765536"/>
    <w:rsid w:val="007657B4"/>
    <w:rsid w:val="00765876"/>
    <w:rsid w:val="007658E4"/>
    <w:rsid w:val="00765904"/>
    <w:rsid w:val="00765BC9"/>
    <w:rsid w:val="00765FBA"/>
    <w:rsid w:val="00766554"/>
    <w:rsid w:val="007666EB"/>
    <w:rsid w:val="007666EC"/>
    <w:rsid w:val="007668B0"/>
    <w:rsid w:val="00766BF1"/>
    <w:rsid w:val="00766C12"/>
    <w:rsid w:val="00766EE0"/>
    <w:rsid w:val="0076724A"/>
    <w:rsid w:val="007673C6"/>
    <w:rsid w:val="00767535"/>
    <w:rsid w:val="00767F90"/>
    <w:rsid w:val="007702E4"/>
    <w:rsid w:val="00770C74"/>
    <w:rsid w:val="0077212D"/>
    <w:rsid w:val="00772272"/>
    <w:rsid w:val="00772731"/>
    <w:rsid w:val="007733F7"/>
    <w:rsid w:val="00773451"/>
    <w:rsid w:val="007734D4"/>
    <w:rsid w:val="00773F76"/>
    <w:rsid w:val="00774B67"/>
    <w:rsid w:val="00774E25"/>
    <w:rsid w:val="00774EF9"/>
    <w:rsid w:val="00774F49"/>
    <w:rsid w:val="007750E2"/>
    <w:rsid w:val="00775207"/>
    <w:rsid w:val="0077556C"/>
    <w:rsid w:val="007759D4"/>
    <w:rsid w:val="00775A8C"/>
    <w:rsid w:val="007764DC"/>
    <w:rsid w:val="007767BA"/>
    <w:rsid w:val="007768AC"/>
    <w:rsid w:val="00776AD4"/>
    <w:rsid w:val="00776CA9"/>
    <w:rsid w:val="00776FA4"/>
    <w:rsid w:val="00777197"/>
    <w:rsid w:val="00777241"/>
    <w:rsid w:val="0077731B"/>
    <w:rsid w:val="0077776A"/>
    <w:rsid w:val="007801B0"/>
    <w:rsid w:val="007802EB"/>
    <w:rsid w:val="00780403"/>
    <w:rsid w:val="00780573"/>
    <w:rsid w:val="007807D4"/>
    <w:rsid w:val="007808C0"/>
    <w:rsid w:val="00780D33"/>
    <w:rsid w:val="00780F59"/>
    <w:rsid w:val="0078123E"/>
    <w:rsid w:val="00781560"/>
    <w:rsid w:val="00781AB4"/>
    <w:rsid w:val="00782242"/>
    <w:rsid w:val="00782749"/>
    <w:rsid w:val="00782A92"/>
    <w:rsid w:val="00782AA3"/>
    <w:rsid w:val="00784439"/>
    <w:rsid w:val="0078474A"/>
    <w:rsid w:val="0078485B"/>
    <w:rsid w:val="00784A19"/>
    <w:rsid w:val="00784EC5"/>
    <w:rsid w:val="007858D5"/>
    <w:rsid w:val="00786AA5"/>
    <w:rsid w:val="00786CE1"/>
    <w:rsid w:val="00787864"/>
    <w:rsid w:val="00787BDB"/>
    <w:rsid w:val="00790071"/>
    <w:rsid w:val="007905A6"/>
    <w:rsid w:val="0079079A"/>
    <w:rsid w:val="0079086C"/>
    <w:rsid w:val="00790BC1"/>
    <w:rsid w:val="007911AB"/>
    <w:rsid w:val="007913D3"/>
    <w:rsid w:val="00791CF4"/>
    <w:rsid w:val="007922D7"/>
    <w:rsid w:val="00792489"/>
    <w:rsid w:val="0079251B"/>
    <w:rsid w:val="007929CB"/>
    <w:rsid w:val="00792BC8"/>
    <w:rsid w:val="00792E53"/>
    <w:rsid w:val="00793279"/>
    <w:rsid w:val="0079334E"/>
    <w:rsid w:val="007935E7"/>
    <w:rsid w:val="00793DD5"/>
    <w:rsid w:val="007946D0"/>
    <w:rsid w:val="00794EDE"/>
    <w:rsid w:val="0079513E"/>
    <w:rsid w:val="0079523B"/>
    <w:rsid w:val="007952AC"/>
    <w:rsid w:val="00795432"/>
    <w:rsid w:val="007954CC"/>
    <w:rsid w:val="00795869"/>
    <w:rsid w:val="00796D6F"/>
    <w:rsid w:val="00797032"/>
    <w:rsid w:val="0079724F"/>
    <w:rsid w:val="00797296"/>
    <w:rsid w:val="00797359"/>
    <w:rsid w:val="007979D8"/>
    <w:rsid w:val="00797A3B"/>
    <w:rsid w:val="00797A72"/>
    <w:rsid w:val="00797A9A"/>
    <w:rsid w:val="0079C14B"/>
    <w:rsid w:val="007A004D"/>
    <w:rsid w:val="007A0666"/>
    <w:rsid w:val="007A08C5"/>
    <w:rsid w:val="007A0AEB"/>
    <w:rsid w:val="007A0B6C"/>
    <w:rsid w:val="007A0E55"/>
    <w:rsid w:val="007A0F21"/>
    <w:rsid w:val="007A14EE"/>
    <w:rsid w:val="007A16D5"/>
    <w:rsid w:val="007A2066"/>
    <w:rsid w:val="007A2148"/>
    <w:rsid w:val="007A2180"/>
    <w:rsid w:val="007A22A7"/>
    <w:rsid w:val="007A2478"/>
    <w:rsid w:val="007A28B7"/>
    <w:rsid w:val="007A2CE6"/>
    <w:rsid w:val="007A32B6"/>
    <w:rsid w:val="007A3562"/>
    <w:rsid w:val="007A39CE"/>
    <w:rsid w:val="007A3A52"/>
    <w:rsid w:val="007A404F"/>
    <w:rsid w:val="007A412C"/>
    <w:rsid w:val="007A428C"/>
    <w:rsid w:val="007A4325"/>
    <w:rsid w:val="007A4345"/>
    <w:rsid w:val="007A525F"/>
    <w:rsid w:val="007A543E"/>
    <w:rsid w:val="007A5553"/>
    <w:rsid w:val="007A564D"/>
    <w:rsid w:val="007A56C0"/>
    <w:rsid w:val="007A59A5"/>
    <w:rsid w:val="007A5C47"/>
    <w:rsid w:val="007A60AC"/>
    <w:rsid w:val="007A60C9"/>
    <w:rsid w:val="007A62B2"/>
    <w:rsid w:val="007A6316"/>
    <w:rsid w:val="007A63CA"/>
    <w:rsid w:val="007A6F6D"/>
    <w:rsid w:val="007A72C9"/>
    <w:rsid w:val="007A7625"/>
    <w:rsid w:val="007A799E"/>
    <w:rsid w:val="007A79C5"/>
    <w:rsid w:val="007A7A44"/>
    <w:rsid w:val="007A7C36"/>
    <w:rsid w:val="007A7D7D"/>
    <w:rsid w:val="007A7F92"/>
    <w:rsid w:val="007B1242"/>
    <w:rsid w:val="007B1290"/>
    <w:rsid w:val="007B16AC"/>
    <w:rsid w:val="007B1B40"/>
    <w:rsid w:val="007B1B96"/>
    <w:rsid w:val="007B1BA2"/>
    <w:rsid w:val="007B209F"/>
    <w:rsid w:val="007B2365"/>
    <w:rsid w:val="007B2906"/>
    <w:rsid w:val="007B2E83"/>
    <w:rsid w:val="007B2EB7"/>
    <w:rsid w:val="007B31BE"/>
    <w:rsid w:val="007B3C7E"/>
    <w:rsid w:val="007B4724"/>
    <w:rsid w:val="007B48D8"/>
    <w:rsid w:val="007B4EA1"/>
    <w:rsid w:val="007B5A4A"/>
    <w:rsid w:val="007B5D1F"/>
    <w:rsid w:val="007B6583"/>
    <w:rsid w:val="007B679F"/>
    <w:rsid w:val="007B6943"/>
    <w:rsid w:val="007B6A4F"/>
    <w:rsid w:val="007B6E5F"/>
    <w:rsid w:val="007B6F2E"/>
    <w:rsid w:val="007B757A"/>
    <w:rsid w:val="007C1305"/>
    <w:rsid w:val="007C150A"/>
    <w:rsid w:val="007C1BEB"/>
    <w:rsid w:val="007C20E3"/>
    <w:rsid w:val="007C22F3"/>
    <w:rsid w:val="007C2B0F"/>
    <w:rsid w:val="007C35F4"/>
    <w:rsid w:val="007C3AE7"/>
    <w:rsid w:val="007C3B11"/>
    <w:rsid w:val="007C3EFA"/>
    <w:rsid w:val="007C565D"/>
    <w:rsid w:val="007C5A19"/>
    <w:rsid w:val="007C695C"/>
    <w:rsid w:val="007C7031"/>
    <w:rsid w:val="007C727D"/>
    <w:rsid w:val="007C7FBB"/>
    <w:rsid w:val="007D0B28"/>
    <w:rsid w:val="007D0CCF"/>
    <w:rsid w:val="007D0EBD"/>
    <w:rsid w:val="007D116D"/>
    <w:rsid w:val="007D1291"/>
    <w:rsid w:val="007D140E"/>
    <w:rsid w:val="007D1A15"/>
    <w:rsid w:val="007D1ACF"/>
    <w:rsid w:val="007D1B1A"/>
    <w:rsid w:val="007D1CF4"/>
    <w:rsid w:val="007D1D7C"/>
    <w:rsid w:val="007D1FE1"/>
    <w:rsid w:val="007D2342"/>
    <w:rsid w:val="007D244C"/>
    <w:rsid w:val="007D24CD"/>
    <w:rsid w:val="007D2617"/>
    <w:rsid w:val="007D2B20"/>
    <w:rsid w:val="007D2FBE"/>
    <w:rsid w:val="007D3685"/>
    <w:rsid w:val="007D37F1"/>
    <w:rsid w:val="007D3B57"/>
    <w:rsid w:val="007D3B82"/>
    <w:rsid w:val="007D4015"/>
    <w:rsid w:val="007D453F"/>
    <w:rsid w:val="007D4804"/>
    <w:rsid w:val="007D4894"/>
    <w:rsid w:val="007D4AE6"/>
    <w:rsid w:val="007D4C02"/>
    <w:rsid w:val="007D4DAB"/>
    <w:rsid w:val="007D5179"/>
    <w:rsid w:val="007D5332"/>
    <w:rsid w:val="007D574E"/>
    <w:rsid w:val="007D6474"/>
    <w:rsid w:val="007D6AD4"/>
    <w:rsid w:val="007D6EC4"/>
    <w:rsid w:val="007D7129"/>
    <w:rsid w:val="007E066B"/>
    <w:rsid w:val="007E07DF"/>
    <w:rsid w:val="007E090B"/>
    <w:rsid w:val="007E1016"/>
    <w:rsid w:val="007E102D"/>
    <w:rsid w:val="007E11BC"/>
    <w:rsid w:val="007E17E3"/>
    <w:rsid w:val="007E1858"/>
    <w:rsid w:val="007E1A1D"/>
    <w:rsid w:val="007E1C38"/>
    <w:rsid w:val="007E1CA8"/>
    <w:rsid w:val="007E2903"/>
    <w:rsid w:val="007E3150"/>
    <w:rsid w:val="007E3159"/>
    <w:rsid w:val="007E3538"/>
    <w:rsid w:val="007E37E3"/>
    <w:rsid w:val="007E3F5D"/>
    <w:rsid w:val="007E4D82"/>
    <w:rsid w:val="007E5031"/>
    <w:rsid w:val="007E5880"/>
    <w:rsid w:val="007E595A"/>
    <w:rsid w:val="007E62D7"/>
    <w:rsid w:val="007E65DA"/>
    <w:rsid w:val="007E68E1"/>
    <w:rsid w:val="007E69B6"/>
    <w:rsid w:val="007E6CA8"/>
    <w:rsid w:val="007E6EE5"/>
    <w:rsid w:val="007E6F15"/>
    <w:rsid w:val="007E6FC3"/>
    <w:rsid w:val="007E70A5"/>
    <w:rsid w:val="007E71FF"/>
    <w:rsid w:val="007E72E1"/>
    <w:rsid w:val="007E7DA5"/>
    <w:rsid w:val="007F0900"/>
    <w:rsid w:val="007F0901"/>
    <w:rsid w:val="007F0A59"/>
    <w:rsid w:val="007F0B1F"/>
    <w:rsid w:val="007F0C76"/>
    <w:rsid w:val="007F1889"/>
    <w:rsid w:val="007F1C7E"/>
    <w:rsid w:val="007F1FD0"/>
    <w:rsid w:val="007F219B"/>
    <w:rsid w:val="007F222F"/>
    <w:rsid w:val="007F30D1"/>
    <w:rsid w:val="007F3744"/>
    <w:rsid w:val="007F37D3"/>
    <w:rsid w:val="007F3959"/>
    <w:rsid w:val="007F3CA8"/>
    <w:rsid w:val="007F4308"/>
    <w:rsid w:val="007F4803"/>
    <w:rsid w:val="007F4EF8"/>
    <w:rsid w:val="007F534F"/>
    <w:rsid w:val="007F5400"/>
    <w:rsid w:val="007F561C"/>
    <w:rsid w:val="007F5A84"/>
    <w:rsid w:val="007F5AA9"/>
    <w:rsid w:val="007F6103"/>
    <w:rsid w:val="007F625B"/>
    <w:rsid w:val="007F66DC"/>
    <w:rsid w:val="007F698E"/>
    <w:rsid w:val="007F6AF5"/>
    <w:rsid w:val="007F6B35"/>
    <w:rsid w:val="007F6DBA"/>
    <w:rsid w:val="007F6DFC"/>
    <w:rsid w:val="007F75B5"/>
    <w:rsid w:val="007F76A1"/>
    <w:rsid w:val="007F76F2"/>
    <w:rsid w:val="007F7957"/>
    <w:rsid w:val="007F7C25"/>
    <w:rsid w:val="00800084"/>
    <w:rsid w:val="00801173"/>
    <w:rsid w:val="008014E1"/>
    <w:rsid w:val="00801B7D"/>
    <w:rsid w:val="00801BF6"/>
    <w:rsid w:val="00801C4C"/>
    <w:rsid w:val="00802230"/>
    <w:rsid w:val="00802442"/>
    <w:rsid w:val="0080282A"/>
    <w:rsid w:val="0080298E"/>
    <w:rsid w:val="00802C5E"/>
    <w:rsid w:val="00802DE4"/>
    <w:rsid w:val="00803B6E"/>
    <w:rsid w:val="00803BE2"/>
    <w:rsid w:val="0080540D"/>
    <w:rsid w:val="00805C66"/>
    <w:rsid w:val="00805D9E"/>
    <w:rsid w:val="00805E88"/>
    <w:rsid w:val="00805F8F"/>
    <w:rsid w:val="00806501"/>
    <w:rsid w:val="00806BCE"/>
    <w:rsid w:val="00807403"/>
    <w:rsid w:val="0080749C"/>
    <w:rsid w:val="0080752F"/>
    <w:rsid w:val="008078FC"/>
    <w:rsid w:val="00807AA3"/>
    <w:rsid w:val="00807E2C"/>
    <w:rsid w:val="0081058E"/>
    <w:rsid w:val="008107B3"/>
    <w:rsid w:val="008109AD"/>
    <w:rsid w:val="0081156C"/>
    <w:rsid w:val="00811913"/>
    <w:rsid w:val="00811AC9"/>
    <w:rsid w:val="00811E50"/>
    <w:rsid w:val="00811F4D"/>
    <w:rsid w:val="0081233D"/>
    <w:rsid w:val="00812BF7"/>
    <w:rsid w:val="00812C46"/>
    <w:rsid w:val="00812D7E"/>
    <w:rsid w:val="0081344E"/>
    <w:rsid w:val="0081366F"/>
    <w:rsid w:val="008139ED"/>
    <w:rsid w:val="00813F55"/>
    <w:rsid w:val="008140B7"/>
    <w:rsid w:val="00814701"/>
    <w:rsid w:val="0081475D"/>
    <w:rsid w:val="00814771"/>
    <w:rsid w:val="00814A6B"/>
    <w:rsid w:val="00814D66"/>
    <w:rsid w:val="00815009"/>
    <w:rsid w:val="00815083"/>
    <w:rsid w:val="008156CA"/>
    <w:rsid w:val="00815B15"/>
    <w:rsid w:val="008162D8"/>
    <w:rsid w:val="008163EA"/>
    <w:rsid w:val="00816780"/>
    <w:rsid w:val="00816956"/>
    <w:rsid w:val="00816DCC"/>
    <w:rsid w:val="00817068"/>
    <w:rsid w:val="008200C5"/>
    <w:rsid w:val="00820427"/>
    <w:rsid w:val="00820670"/>
    <w:rsid w:val="00820A68"/>
    <w:rsid w:val="00820F2B"/>
    <w:rsid w:val="008211DB"/>
    <w:rsid w:val="00821334"/>
    <w:rsid w:val="00822505"/>
    <w:rsid w:val="00822B14"/>
    <w:rsid w:val="00822F7F"/>
    <w:rsid w:val="00823259"/>
    <w:rsid w:val="00823540"/>
    <w:rsid w:val="00823614"/>
    <w:rsid w:val="0082470D"/>
    <w:rsid w:val="0082493A"/>
    <w:rsid w:val="00824BCE"/>
    <w:rsid w:val="00824BDE"/>
    <w:rsid w:val="00824E69"/>
    <w:rsid w:val="00825021"/>
    <w:rsid w:val="00825696"/>
    <w:rsid w:val="00825C0F"/>
    <w:rsid w:val="00825F81"/>
    <w:rsid w:val="00826809"/>
    <w:rsid w:val="00827088"/>
    <w:rsid w:val="0082720B"/>
    <w:rsid w:val="00827602"/>
    <w:rsid w:val="00827C4C"/>
    <w:rsid w:val="00830102"/>
    <w:rsid w:val="0083064D"/>
    <w:rsid w:val="00830EC2"/>
    <w:rsid w:val="008313FE"/>
    <w:rsid w:val="0083187F"/>
    <w:rsid w:val="008318D1"/>
    <w:rsid w:val="0083194C"/>
    <w:rsid w:val="008319D8"/>
    <w:rsid w:val="00831C5E"/>
    <w:rsid w:val="00832170"/>
    <w:rsid w:val="008321D4"/>
    <w:rsid w:val="0083220F"/>
    <w:rsid w:val="00832268"/>
    <w:rsid w:val="00832452"/>
    <w:rsid w:val="0083286A"/>
    <w:rsid w:val="0083293C"/>
    <w:rsid w:val="00832D53"/>
    <w:rsid w:val="00832DED"/>
    <w:rsid w:val="008331C7"/>
    <w:rsid w:val="00833364"/>
    <w:rsid w:val="00833871"/>
    <w:rsid w:val="008339D2"/>
    <w:rsid w:val="008340BF"/>
    <w:rsid w:val="008340E0"/>
    <w:rsid w:val="008343E3"/>
    <w:rsid w:val="00834495"/>
    <w:rsid w:val="008347BC"/>
    <w:rsid w:val="008355A6"/>
    <w:rsid w:val="00835846"/>
    <w:rsid w:val="00835A28"/>
    <w:rsid w:val="00835BF7"/>
    <w:rsid w:val="008363D3"/>
    <w:rsid w:val="00836A2F"/>
    <w:rsid w:val="00837355"/>
    <w:rsid w:val="00837EF0"/>
    <w:rsid w:val="00840F23"/>
    <w:rsid w:val="00841021"/>
    <w:rsid w:val="008419B3"/>
    <w:rsid w:val="00841A21"/>
    <w:rsid w:val="00841A74"/>
    <w:rsid w:val="008423E2"/>
    <w:rsid w:val="00842811"/>
    <w:rsid w:val="00843A63"/>
    <w:rsid w:val="00843C96"/>
    <w:rsid w:val="00843D2B"/>
    <w:rsid w:val="00843E56"/>
    <w:rsid w:val="008440BB"/>
    <w:rsid w:val="008442D2"/>
    <w:rsid w:val="0084430F"/>
    <w:rsid w:val="008443F2"/>
    <w:rsid w:val="00844402"/>
    <w:rsid w:val="00844491"/>
    <w:rsid w:val="008447ED"/>
    <w:rsid w:val="00844DF7"/>
    <w:rsid w:val="00844FB9"/>
    <w:rsid w:val="008450C2"/>
    <w:rsid w:val="00845518"/>
    <w:rsid w:val="00845A33"/>
    <w:rsid w:val="00845AF9"/>
    <w:rsid w:val="00845BBC"/>
    <w:rsid w:val="00845DAC"/>
    <w:rsid w:val="00846103"/>
    <w:rsid w:val="0084671A"/>
    <w:rsid w:val="00846989"/>
    <w:rsid w:val="0084698A"/>
    <w:rsid w:val="00846B49"/>
    <w:rsid w:val="00846CC8"/>
    <w:rsid w:val="00847133"/>
    <w:rsid w:val="0084770F"/>
    <w:rsid w:val="00847D3A"/>
    <w:rsid w:val="0085066F"/>
    <w:rsid w:val="00850A41"/>
    <w:rsid w:val="00851D46"/>
    <w:rsid w:val="008526DD"/>
    <w:rsid w:val="00852992"/>
    <w:rsid w:val="008530A0"/>
    <w:rsid w:val="0085374A"/>
    <w:rsid w:val="00853DD9"/>
    <w:rsid w:val="00853E67"/>
    <w:rsid w:val="00853FA2"/>
    <w:rsid w:val="0085404B"/>
    <w:rsid w:val="008549DC"/>
    <w:rsid w:val="00854D8B"/>
    <w:rsid w:val="00854E1D"/>
    <w:rsid w:val="00855119"/>
    <w:rsid w:val="00855380"/>
    <w:rsid w:val="00855C3E"/>
    <w:rsid w:val="00855E12"/>
    <w:rsid w:val="008561CD"/>
    <w:rsid w:val="0085645D"/>
    <w:rsid w:val="008565E7"/>
    <w:rsid w:val="008573CC"/>
    <w:rsid w:val="00857748"/>
    <w:rsid w:val="00857770"/>
    <w:rsid w:val="00857A38"/>
    <w:rsid w:val="00857B7A"/>
    <w:rsid w:val="00857B7D"/>
    <w:rsid w:val="00857B9B"/>
    <w:rsid w:val="00857D96"/>
    <w:rsid w:val="00860285"/>
    <w:rsid w:val="00860509"/>
    <w:rsid w:val="008605E5"/>
    <w:rsid w:val="00860715"/>
    <w:rsid w:val="0086086E"/>
    <w:rsid w:val="00860892"/>
    <w:rsid w:val="00860D33"/>
    <w:rsid w:val="00860F6B"/>
    <w:rsid w:val="0086108B"/>
    <w:rsid w:val="00861A28"/>
    <w:rsid w:val="00861B75"/>
    <w:rsid w:val="008621EC"/>
    <w:rsid w:val="00862855"/>
    <w:rsid w:val="00862E2E"/>
    <w:rsid w:val="00862E70"/>
    <w:rsid w:val="00862F69"/>
    <w:rsid w:val="00863000"/>
    <w:rsid w:val="00863259"/>
    <w:rsid w:val="0086399D"/>
    <w:rsid w:val="00863A09"/>
    <w:rsid w:val="00863E30"/>
    <w:rsid w:val="0086412E"/>
    <w:rsid w:val="00864748"/>
    <w:rsid w:val="00864DDA"/>
    <w:rsid w:val="008653F8"/>
    <w:rsid w:val="0086569A"/>
    <w:rsid w:val="00865C50"/>
    <w:rsid w:val="00865E52"/>
    <w:rsid w:val="00866483"/>
    <w:rsid w:val="00866782"/>
    <w:rsid w:val="008667AE"/>
    <w:rsid w:val="00866D0C"/>
    <w:rsid w:val="00866E84"/>
    <w:rsid w:val="00866F50"/>
    <w:rsid w:val="00867012"/>
    <w:rsid w:val="0086718C"/>
    <w:rsid w:val="00867936"/>
    <w:rsid w:val="00867ADB"/>
    <w:rsid w:val="00867DCC"/>
    <w:rsid w:val="00867F7D"/>
    <w:rsid w:val="008700DF"/>
    <w:rsid w:val="0087032E"/>
    <w:rsid w:val="0087125E"/>
    <w:rsid w:val="008714B0"/>
    <w:rsid w:val="00871D74"/>
    <w:rsid w:val="00871E19"/>
    <w:rsid w:val="00871E58"/>
    <w:rsid w:val="0087250C"/>
    <w:rsid w:val="00872531"/>
    <w:rsid w:val="00872F71"/>
    <w:rsid w:val="008731D6"/>
    <w:rsid w:val="008733F4"/>
    <w:rsid w:val="0087399C"/>
    <w:rsid w:val="008743C8"/>
    <w:rsid w:val="008746EF"/>
    <w:rsid w:val="0087477B"/>
    <w:rsid w:val="00874B57"/>
    <w:rsid w:val="00874C00"/>
    <w:rsid w:val="00874FEF"/>
    <w:rsid w:val="008754A4"/>
    <w:rsid w:val="008754DE"/>
    <w:rsid w:val="008755FB"/>
    <w:rsid w:val="008759C5"/>
    <w:rsid w:val="00875E23"/>
    <w:rsid w:val="00876282"/>
    <w:rsid w:val="00876305"/>
    <w:rsid w:val="00876560"/>
    <w:rsid w:val="008768B5"/>
    <w:rsid w:val="00876A32"/>
    <w:rsid w:val="00876B90"/>
    <w:rsid w:val="00877C48"/>
    <w:rsid w:val="00878CE6"/>
    <w:rsid w:val="0088024C"/>
    <w:rsid w:val="00880280"/>
    <w:rsid w:val="00880606"/>
    <w:rsid w:val="0088063A"/>
    <w:rsid w:val="00880C32"/>
    <w:rsid w:val="00880E77"/>
    <w:rsid w:val="008812EA"/>
    <w:rsid w:val="0088133D"/>
    <w:rsid w:val="00881345"/>
    <w:rsid w:val="00881A06"/>
    <w:rsid w:val="00881FA6"/>
    <w:rsid w:val="00882348"/>
    <w:rsid w:val="00883311"/>
    <w:rsid w:val="00883331"/>
    <w:rsid w:val="00883703"/>
    <w:rsid w:val="0088376D"/>
    <w:rsid w:val="00883D14"/>
    <w:rsid w:val="00884B64"/>
    <w:rsid w:val="00885116"/>
    <w:rsid w:val="008851BA"/>
    <w:rsid w:val="008859A7"/>
    <w:rsid w:val="00885E81"/>
    <w:rsid w:val="00886081"/>
    <w:rsid w:val="008862D7"/>
    <w:rsid w:val="0088630E"/>
    <w:rsid w:val="008864E8"/>
    <w:rsid w:val="00886957"/>
    <w:rsid w:val="008877E9"/>
    <w:rsid w:val="00887953"/>
    <w:rsid w:val="008902BE"/>
    <w:rsid w:val="00890489"/>
    <w:rsid w:val="00890546"/>
    <w:rsid w:val="008907C9"/>
    <w:rsid w:val="00890988"/>
    <w:rsid w:val="008909A3"/>
    <w:rsid w:val="00890D2F"/>
    <w:rsid w:val="00890F20"/>
    <w:rsid w:val="00890FA5"/>
    <w:rsid w:val="0089158F"/>
    <w:rsid w:val="00892E08"/>
    <w:rsid w:val="0089303E"/>
    <w:rsid w:val="008933BA"/>
    <w:rsid w:val="00893633"/>
    <w:rsid w:val="00893913"/>
    <w:rsid w:val="00893AF8"/>
    <w:rsid w:val="00893C08"/>
    <w:rsid w:val="008943A1"/>
    <w:rsid w:val="00894A90"/>
    <w:rsid w:val="00894D04"/>
    <w:rsid w:val="00895271"/>
    <w:rsid w:val="00895677"/>
    <w:rsid w:val="00895F07"/>
    <w:rsid w:val="00896661"/>
    <w:rsid w:val="00896C68"/>
    <w:rsid w:val="00896DAA"/>
    <w:rsid w:val="008975F7"/>
    <w:rsid w:val="0089779F"/>
    <w:rsid w:val="008A010A"/>
    <w:rsid w:val="008A0765"/>
    <w:rsid w:val="008A0C1C"/>
    <w:rsid w:val="008A130D"/>
    <w:rsid w:val="008A18AB"/>
    <w:rsid w:val="008A1B9A"/>
    <w:rsid w:val="008A1DF8"/>
    <w:rsid w:val="008A28EA"/>
    <w:rsid w:val="008A2E3D"/>
    <w:rsid w:val="008A309C"/>
    <w:rsid w:val="008A374B"/>
    <w:rsid w:val="008A3E61"/>
    <w:rsid w:val="008A3EFE"/>
    <w:rsid w:val="008A3FD3"/>
    <w:rsid w:val="008A44F4"/>
    <w:rsid w:val="008A460E"/>
    <w:rsid w:val="008A46DD"/>
    <w:rsid w:val="008A49DD"/>
    <w:rsid w:val="008A4B92"/>
    <w:rsid w:val="008A4C5C"/>
    <w:rsid w:val="008A4EA3"/>
    <w:rsid w:val="008A504C"/>
    <w:rsid w:val="008A5379"/>
    <w:rsid w:val="008A5444"/>
    <w:rsid w:val="008A572F"/>
    <w:rsid w:val="008A5D57"/>
    <w:rsid w:val="008A5E31"/>
    <w:rsid w:val="008A6229"/>
    <w:rsid w:val="008A672E"/>
    <w:rsid w:val="008A6B2C"/>
    <w:rsid w:val="008A6F8A"/>
    <w:rsid w:val="008A70E5"/>
    <w:rsid w:val="008A71B0"/>
    <w:rsid w:val="008A71BC"/>
    <w:rsid w:val="008A71D8"/>
    <w:rsid w:val="008A7B0C"/>
    <w:rsid w:val="008A7BBC"/>
    <w:rsid w:val="008A7E23"/>
    <w:rsid w:val="008A8DE8"/>
    <w:rsid w:val="008B03FE"/>
    <w:rsid w:val="008B1377"/>
    <w:rsid w:val="008B1436"/>
    <w:rsid w:val="008B144E"/>
    <w:rsid w:val="008B160A"/>
    <w:rsid w:val="008B171D"/>
    <w:rsid w:val="008B18FD"/>
    <w:rsid w:val="008B1ADB"/>
    <w:rsid w:val="008B1B29"/>
    <w:rsid w:val="008B1D9A"/>
    <w:rsid w:val="008B2DB5"/>
    <w:rsid w:val="008B2EBF"/>
    <w:rsid w:val="008B31BA"/>
    <w:rsid w:val="008B3756"/>
    <w:rsid w:val="008B397F"/>
    <w:rsid w:val="008B3FCF"/>
    <w:rsid w:val="008B482E"/>
    <w:rsid w:val="008B4B08"/>
    <w:rsid w:val="008B538A"/>
    <w:rsid w:val="008B599F"/>
    <w:rsid w:val="008B5A45"/>
    <w:rsid w:val="008B5B51"/>
    <w:rsid w:val="008B5D69"/>
    <w:rsid w:val="008B6022"/>
    <w:rsid w:val="008B615B"/>
    <w:rsid w:val="008B61F1"/>
    <w:rsid w:val="008B6432"/>
    <w:rsid w:val="008B6FAB"/>
    <w:rsid w:val="008B753E"/>
    <w:rsid w:val="008C01A8"/>
    <w:rsid w:val="008C04C1"/>
    <w:rsid w:val="008C081E"/>
    <w:rsid w:val="008C10E7"/>
    <w:rsid w:val="008C16A4"/>
    <w:rsid w:val="008C2621"/>
    <w:rsid w:val="008C304E"/>
    <w:rsid w:val="008C3260"/>
    <w:rsid w:val="008C3497"/>
    <w:rsid w:val="008C3624"/>
    <w:rsid w:val="008C401F"/>
    <w:rsid w:val="008C40EF"/>
    <w:rsid w:val="008C425F"/>
    <w:rsid w:val="008C42FD"/>
    <w:rsid w:val="008C4440"/>
    <w:rsid w:val="008C4854"/>
    <w:rsid w:val="008C4A1D"/>
    <w:rsid w:val="008C4A92"/>
    <w:rsid w:val="008C4BE5"/>
    <w:rsid w:val="008C4E8F"/>
    <w:rsid w:val="008C5201"/>
    <w:rsid w:val="008C5AB6"/>
    <w:rsid w:val="008C6E67"/>
    <w:rsid w:val="008C6EE5"/>
    <w:rsid w:val="008C73B8"/>
    <w:rsid w:val="008C7513"/>
    <w:rsid w:val="008C753A"/>
    <w:rsid w:val="008CE0B1"/>
    <w:rsid w:val="008D01AA"/>
    <w:rsid w:val="008D01F6"/>
    <w:rsid w:val="008D04EB"/>
    <w:rsid w:val="008D08B7"/>
    <w:rsid w:val="008D09D7"/>
    <w:rsid w:val="008D121B"/>
    <w:rsid w:val="008D12A4"/>
    <w:rsid w:val="008D18C4"/>
    <w:rsid w:val="008D1E59"/>
    <w:rsid w:val="008D24C2"/>
    <w:rsid w:val="008D295B"/>
    <w:rsid w:val="008D2A36"/>
    <w:rsid w:val="008D2CA6"/>
    <w:rsid w:val="008D3132"/>
    <w:rsid w:val="008D3218"/>
    <w:rsid w:val="008D3446"/>
    <w:rsid w:val="008D355B"/>
    <w:rsid w:val="008D3750"/>
    <w:rsid w:val="008D4256"/>
    <w:rsid w:val="008D4548"/>
    <w:rsid w:val="008D4909"/>
    <w:rsid w:val="008D515D"/>
    <w:rsid w:val="008D5834"/>
    <w:rsid w:val="008D5953"/>
    <w:rsid w:val="008D5C41"/>
    <w:rsid w:val="008D5E99"/>
    <w:rsid w:val="008D6731"/>
    <w:rsid w:val="008D693A"/>
    <w:rsid w:val="008D6AD6"/>
    <w:rsid w:val="008D70F4"/>
    <w:rsid w:val="008D7113"/>
    <w:rsid w:val="008D7440"/>
    <w:rsid w:val="008D75C1"/>
    <w:rsid w:val="008D7669"/>
    <w:rsid w:val="008D76EE"/>
    <w:rsid w:val="008D7756"/>
    <w:rsid w:val="008E0E5D"/>
    <w:rsid w:val="008E1014"/>
    <w:rsid w:val="008E1546"/>
    <w:rsid w:val="008E167F"/>
    <w:rsid w:val="008E22F9"/>
    <w:rsid w:val="008E2C93"/>
    <w:rsid w:val="008E2F14"/>
    <w:rsid w:val="008E3092"/>
    <w:rsid w:val="008E314F"/>
    <w:rsid w:val="008E34AF"/>
    <w:rsid w:val="008E3B73"/>
    <w:rsid w:val="008E3CEB"/>
    <w:rsid w:val="008E3EBC"/>
    <w:rsid w:val="008E407C"/>
    <w:rsid w:val="008E425A"/>
    <w:rsid w:val="008E4672"/>
    <w:rsid w:val="008E48D1"/>
    <w:rsid w:val="008E514F"/>
    <w:rsid w:val="008E57B7"/>
    <w:rsid w:val="008E57F9"/>
    <w:rsid w:val="008E5C59"/>
    <w:rsid w:val="008E61F8"/>
    <w:rsid w:val="008E6230"/>
    <w:rsid w:val="008E6613"/>
    <w:rsid w:val="008E697E"/>
    <w:rsid w:val="008E6C30"/>
    <w:rsid w:val="008E7158"/>
    <w:rsid w:val="008E71CE"/>
    <w:rsid w:val="008E7B6C"/>
    <w:rsid w:val="008E7D4D"/>
    <w:rsid w:val="008E7D56"/>
    <w:rsid w:val="008E7E26"/>
    <w:rsid w:val="008F0081"/>
    <w:rsid w:val="008F0247"/>
    <w:rsid w:val="008F040C"/>
    <w:rsid w:val="008F051C"/>
    <w:rsid w:val="008F06E4"/>
    <w:rsid w:val="008F06EB"/>
    <w:rsid w:val="008F0756"/>
    <w:rsid w:val="008F0A71"/>
    <w:rsid w:val="008F0B05"/>
    <w:rsid w:val="008F0D6B"/>
    <w:rsid w:val="008F1468"/>
    <w:rsid w:val="008F16EB"/>
    <w:rsid w:val="008F1C9C"/>
    <w:rsid w:val="008F1FAD"/>
    <w:rsid w:val="008F21AA"/>
    <w:rsid w:val="008F2702"/>
    <w:rsid w:val="008F286B"/>
    <w:rsid w:val="008F2CCE"/>
    <w:rsid w:val="008F3FA3"/>
    <w:rsid w:val="008F438D"/>
    <w:rsid w:val="008F4D41"/>
    <w:rsid w:val="008F5204"/>
    <w:rsid w:val="008F56BE"/>
    <w:rsid w:val="008F59F2"/>
    <w:rsid w:val="008F5C5D"/>
    <w:rsid w:val="008F5CE4"/>
    <w:rsid w:val="008F5F99"/>
    <w:rsid w:val="008F60EF"/>
    <w:rsid w:val="008F6335"/>
    <w:rsid w:val="008F6642"/>
    <w:rsid w:val="008F6F02"/>
    <w:rsid w:val="008F72EF"/>
    <w:rsid w:val="008F742F"/>
    <w:rsid w:val="008F7678"/>
    <w:rsid w:val="008F7761"/>
    <w:rsid w:val="008F784F"/>
    <w:rsid w:val="008F7D16"/>
    <w:rsid w:val="009001D3"/>
    <w:rsid w:val="0090071F"/>
    <w:rsid w:val="00900E55"/>
    <w:rsid w:val="00901244"/>
    <w:rsid w:val="0090140D"/>
    <w:rsid w:val="00901A92"/>
    <w:rsid w:val="00901AD1"/>
    <w:rsid w:val="00902165"/>
    <w:rsid w:val="00902369"/>
    <w:rsid w:val="009023B5"/>
    <w:rsid w:val="00902B34"/>
    <w:rsid w:val="00903064"/>
    <w:rsid w:val="00903212"/>
    <w:rsid w:val="009032BD"/>
    <w:rsid w:val="00903554"/>
    <w:rsid w:val="00903563"/>
    <w:rsid w:val="00903734"/>
    <w:rsid w:val="00903834"/>
    <w:rsid w:val="009038AC"/>
    <w:rsid w:val="00903982"/>
    <w:rsid w:val="00903A45"/>
    <w:rsid w:val="00903B8C"/>
    <w:rsid w:val="00903D91"/>
    <w:rsid w:val="00903F0A"/>
    <w:rsid w:val="00904627"/>
    <w:rsid w:val="00904A18"/>
    <w:rsid w:val="00904D63"/>
    <w:rsid w:val="00904DCA"/>
    <w:rsid w:val="00904DFC"/>
    <w:rsid w:val="0090599B"/>
    <w:rsid w:val="00906828"/>
    <w:rsid w:val="0090692D"/>
    <w:rsid w:val="00907240"/>
    <w:rsid w:val="00907385"/>
    <w:rsid w:val="00907889"/>
    <w:rsid w:val="00910356"/>
    <w:rsid w:val="00910AFC"/>
    <w:rsid w:val="00910DEA"/>
    <w:rsid w:val="00910E8B"/>
    <w:rsid w:val="009115FD"/>
    <w:rsid w:val="009119B3"/>
    <w:rsid w:val="009121AA"/>
    <w:rsid w:val="009123D7"/>
    <w:rsid w:val="009124F2"/>
    <w:rsid w:val="00912FD5"/>
    <w:rsid w:val="00912FEF"/>
    <w:rsid w:val="0091340F"/>
    <w:rsid w:val="00913B3C"/>
    <w:rsid w:val="00913C32"/>
    <w:rsid w:val="00913CD9"/>
    <w:rsid w:val="00913E32"/>
    <w:rsid w:val="00913EA3"/>
    <w:rsid w:val="009142D4"/>
    <w:rsid w:val="00914ED9"/>
    <w:rsid w:val="00914F44"/>
    <w:rsid w:val="00915097"/>
    <w:rsid w:val="0091599D"/>
    <w:rsid w:val="00915B02"/>
    <w:rsid w:val="00915C65"/>
    <w:rsid w:val="0091602F"/>
    <w:rsid w:val="00916376"/>
    <w:rsid w:val="0091677B"/>
    <w:rsid w:val="0091690F"/>
    <w:rsid w:val="00916A4F"/>
    <w:rsid w:val="00916A74"/>
    <w:rsid w:val="00916A84"/>
    <w:rsid w:val="0091757E"/>
    <w:rsid w:val="009175D7"/>
    <w:rsid w:val="00917F92"/>
    <w:rsid w:val="0092173A"/>
    <w:rsid w:val="0092197C"/>
    <w:rsid w:val="00921DA1"/>
    <w:rsid w:val="00921FD4"/>
    <w:rsid w:val="009222A4"/>
    <w:rsid w:val="009227DC"/>
    <w:rsid w:val="00922948"/>
    <w:rsid w:val="009229C8"/>
    <w:rsid w:val="00923236"/>
    <w:rsid w:val="009232F2"/>
    <w:rsid w:val="009233A9"/>
    <w:rsid w:val="009238D2"/>
    <w:rsid w:val="0092398C"/>
    <w:rsid w:val="00923D70"/>
    <w:rsid w:val="009242FE"/>
    <w:rsid w:val="00924B3E"/>
    <w:rsid w:val="00925153"/>
    <w:rsid w:val="00925681"/>
    <w:rsid w:val="009256E7"/>
    <w:rsid w:val="00925792"/>
    <w:rsid w:val="00925B33"/>
    <w:rsid w:val="00925BCB"/>
    <w:rsid w:val="00926079"/>
    <w:rsid w:val="009265F1"/>
    <w:rsid w:val="0092667F"/>
    <w:rsid w:val="00926C66"/>
    <w:rsid w:val="00926DD0"/>
    <w:rsid w:val="00926E8F"/>
    <w:rsid w:val="00926F48"/>
    <w:rsid w:val="009272A4"/>
    <w:rsid w:val="009274BD"/>
    <w:rsid w:val="009275EF"/>
    <w:rsid w:val="00927673"/>
    <w:rsid w:val="00927BCF"/>
    <w:rsid w:val="009307EF"/>
    <w:rsid w:val="00930DD9"/>
    <w:rsid w:val="0093109A"/>
    <w:rsid w:val="00931460"/>
    <w:rsid w:val="00931745"/>
    <w:rsid w:val="00931BE1"/>
    <w:rsid w:val="0093229A"/>
    <w:rsid w:val="009323FE"/>
    <w:rsid w:val="00932D22"/>
    <w:rsid w:val="00932E2D"/>
    <w:rsid w:val="00932F5D"/>
    <w:rsid w:val="009331C6"/>
    <w:rsid w:val="009332A9"/>
    <w:rsid w:val="00933342"/>
    <w:rsid w:val="00933B1F"/>
    <w:rsid w:val="00933BF9"/>
    <w:rsid w:val="00933E54"/>
    <w:rsid w:val="00935BE7"/>
    <w:rsid w:val="00935D34"/>
    <w:rsid w:val="00935F1E"/>
    <w:rsid w:val="0093611B"/>
    <w:rsid w:val="0093636D"/>
    <w:rsid w:val="00936A44"/>
    <w:rsid w:val="00936B91"/>
    <w:rsid w:val="00936E40"/>
    <w:rsid w:val="0093723D"/>
    <w:rsid w:val="0093741C"/>
    <w:rsid w:val="009379A7"/>
    <w:rsid w:val="00940313"/>
    <w:rsid w:val="009407D2"/>
    <w:rsid w:val="00940943"/>
    <w:rsid w:val="00940E48"/>
    <w:rsid w:val="00941102"/>
    <w:rsid w:val="009414C0"/>
    <w:rsid w:val="009415D5"/>
    <w:rsid w:val="00942197"/>
    <w:rsid w:val="009421B8"/>
    <w:rsid w:val="00942407"/>
    <w:rsid w:val="00942739"/>
    <w:rsid w:val="0094285A"/>
    <w:rsid w:val="00942B9F"/>
    <w:rsid w:val="00943233"/>
    <w:rsid w:val="009438C8"/>
    <w:rsid w:val="00943A6C"/>
    <w:rsid w:val="00943C4D"/>
    <w:rsid w:val="00943FA3"/>
    <w:rsid w:val="009440EF"/>
    <w:rsid w:val="00945498"/>
    <w:rsid w:val="00945558"/>
    <w:rsid w:val="0094567F"/>
    <w:rsid w:val="00945689"/>
    <w:rsid w:val="009459AE"/>
    <w:rsid w:val="009459D9"/>
    <w:rsid w:val="009460B5"/>
    <w:rsid w:val="00946525"/>
    <w:rsid w:val="0094682C"/>
    <w:rsid w:val="00946BDD"/>
    <w:rsid w:val="00946D19"/>
    <w:rsid w:val="009472AF"/>
    <w:rsid w:val="009505ED"/>
    <w:rsid w:val="00950657"/>
    <w:rsid w:val="00950D2B"/>
    <w:rsid w:val="00950D8E"/>
    <w:rsid w:val="00951555"/>
    <w:rsid w:val="00951569"/>
    <w:rsid w:val="00951897"/>
    <w:rsid w:val="00951C86"/>
    <w:rsid w:val="00952F16"/>
    <w:rsid w:val="00953815"/>
    <w:rsid w:val="00953A89"/>
    <w:rsid w:val="00954330"/>
    <w:rsid w:val="009544AD"/>
    <w:rsid w:val="009544EB"/>
    <w:rsid w:val="0095453C"/>
    <w:rsid w:val="00954561"/>
    <w:rsid w:val="00954B36"/>
    <w:rsid w:val="0095501C"/>
    <w:rsid w:val="00955123"/>
    <w:rsid w:val="009554BE"/>
    <w:rsid w:val="00955579"/>
    <w:rsid w:val="009555E0"/>
    <w:rsid w:val="0095571F"/>
    <w:rsid w:val="00955EFA"/>
    <w:rsid w:val="00955FAE"/>
    <w:rsid w:val="00956022"/>
    <w:rsid w:val="00956041"/>
    <w:rsid w:val="00956937"/>
    <w:rsid w:val="00956B07"/>
    <w:rsid w:val="00956B6C"/>
    <w:rsid w:val="00957222"/>
    <w:rsid w:val="00957275"/>
    <w:rsid w:val="00957C3F"/>
    <w:rsid w:val="00957FC7"/>
    <w:rsid w:val="0096040E"/>
    <w:rsid w:val="009608C0"/>
    <w:rsid w:val="0096170C"/>
    <w:rsid w:val="00961AC9"/>
    <w:rsid w:val="009626BF"/>
    <w:rsid w:val="00962BE9"/>
    <w:rsid w:val="00963350"/>
    <w:rsid w:val="0096375E"/>
    <w:rsid w:val="00963903"/>
    <w:rsid w:val="00964090"/>
    <w:rsid w:val="009645F3"/>
    <w:rsid w:val="00964DE6"/>
    <w:rsid w:val="00964F0E"/>
    <w:rsid w:val="009660FA"/>
    <w:rsid w:val="00966156"/>
    <w:rsid w:val="00966654"/>
    <w:rsid w:val="00966829"/>
    <w:rsid w:val="0096699C"/>
    <w:rsid w:val="00967071"/>
    <w:rsid w:val="009670C3"/>
    <w:rsid w:val="00967292"/>
    <w:rsid w:val="00967479"/>
    <w:rsid w:val="009674CA"/>
    <w:rsid w:val="0096755C"/>
    <w:rsid w:val="009677A3"/>
    <w:rsid w:val="009678A0"/>
    <w:rsid w:val="00967977"/>
    <w:rsid w:val="00967BC6"/>
    <w:rsid w:val="00967EC9"/>
    <w:rsid w:val="0097008F"/>
    <w:rsid w:val="00970230"/>
    <w:rsid w:val="00970609"/>
    <w:rsid w:val="00970C2D"/>
    <w:rsid w:val="00970CF3"/>
    <w:rsid w:val="00970E18"/>
    <w:rsid w:val="009710C9"/>
    <w:rsid w:val="009711AF"/>
    <w:rsid w:val="009714DE"/>
    <w:rsid w:val="00971CBA"/>
    <w:rsid w:val="00971ECB"/>
    <w:rsid w:val="0097217D"/>
    <w:rsid w:val="00972379"/>
    <w:rsid w:val="00972472"/>
    <w:rsid w:val="00972633"/>
    <w:rsid w:val="00972676"/>
    <w:rsid w:val="00972AB0"/>
    <w:rsid w:val="009735A8"/>
    <w:rsid w:val="00974A8B"/>
    <w:rsid w:val="00974C90"/>
    <w:rsid w:val="00974FA9"/>
    <w:rsid w:val="009753EA"/>
    <w:rsid w:val="009758AC"/>
    <w:rsid w:val="00975A40"/>
    <w:rsid w:val="00975C47"/>
    <w:rsid w:val="00975F4E"/>
    <w:rsid w:val="0097612E"/>
    <w:rsid w:val="009764BE"/>
    <w:rsid w:val="0097676F"/>
    <w:rsid w:val="00976C99"/>
    <w:rsid w:val="00976C9D"/>
    <w:rsid w:val="00976F69"/>
    <w:rsid w:val="00977EEA"/>
    <w:rsid w:val="009801D7"/>
    <w:rsid w:val="00980362"/>
    <w:rsid w:val="00980BEB"/>
    <w:rsid w:val="00981115"/>
    <w:rsid w:val="00981403"/>
    <w:rsid w:val="00981AE8"/>
    <w:rsid w:val="00981CB5"/>
    <w:rsid w:val="00981EA4"/>
    <w:rsid w:val="00981F21"/>
    <w:rsid w:val="0098212A"/>
    <w:rsid w:val="00982154"/>
    <w:rsid w:val="00982A4B"/>
    <w:rsid w:val="00982A87"/>
    <w:rsid w:val="00982D64"/>
    <w:rsid w:val="00983426"/>
    <w:rsid w:val="00983846"/>
    <w:rsid w:val="009839F6"/>
    <w:rsid w:val="00983A37"/>
    <w:rsid w:val="00983D4A"/>
    <w:rsid w:val="00983E41"/>
    <w:rsid w:val="0098422B"/>
    <w:rsid w:val="009853BC"/>
    <w:rsid w:val="00985728"/>
    <w:rsid w:val="0098587C"/>
    <w:rsid w:val="009858AA"/>
    <w:rsid w:val="00985956"/>
    <w:rsid w:val="00985A99"/>
    <w:rsid w:val="00985CBB"/>
    <w:rsid w:val="0098622A"/>
    <w:rsid w:val="00986856"/>
    <w:rsid w:val="00986A3C"/>
    <w:rsid w:val="00987284"/>
    <w:rsid w:val="0098ED5D"/>
    <w:rsid w:val="009901F2"/>
    <w:rsid w:val="0099042A"/>
    <w:rsid w:val="0099047C"/>
    <w:rsid w:val="009907D7"/>
    <w:rsid w:val="00990CBB"/>
    <w:rsid w:val="00990FDA"/>
    <w:rsid w:val="009912AA"/>
    <w:rsid w:val="009914CC"/>
    <w:rsid w:val="00991A10"/>
    <w:rsid w:val="00992231"/>
    <w:rsid w:val="0099279D"/>
    <w:rsid w:val="009929C3"/>
    <w:rsid w:val="0099300C"/>
    <w:rsid w:val="009931C0"/>
    <w:rsid w:val="009931CD"/>
    <w:rsid w:val="0099420E"/>
    <w:rsid w:val="00994253"/>
    <w:rsid w:val="009942FD"/>
    <w:rsid w:val="00995181"/>
    <w:rsid w:val="0099586A"/>
    <w:rsid w:val="00995B02"/>
    <w:rsid w:val="00995BB0"/>
    <w:rsid w:val="00995E70"/>
    <w:rsid w:val="00995F9A"/>
    <w:rsid w:val="009960BC"/>
    <w:rsid w:val="00996F4C"/>
    <w:rsid w:val="00996F95"/>
    <w:rsid w:val="00997573"/>
    <w:rsid w:val="00997583"/>
    <w:rsid w:val="00997A32"/>
    <w:rsid w:val="00997A6B"/>
    <w:rsid w:val="009A073C"/>
    <w:rsid w:val="009A0D57"/>
    <w:rsid w:val="009A1171"/>
    <w:rsid w:val="009A1BF2"/>
    <w:rsid w:val="009A32A7"/>
    <w:rsid w:val="009A36D6"/>
    <w:rsid w:val="009A3759"/>
    <w:rsid w:val="009A399B"/>
    <w:rsid w:val="009A399F"/>
    <w:rsid w:val="009A3E82"/>
    <w:rsid w:val="009A46D9"/>
    <w:rsid w:val="009A5475"/>
    <w:rsid w:val="009A57D8"/>
    <w:rsid w:val="009A58DB"/>
    <w:rsid w:val="009A5B35"/>
    <w:rsid w:val="009A5F0A"/>
    <w:rsid w:val="009A6904"/>
    <w:rsid w:val="009A6CF5"/>
    <w:rsid w:val="009A6DDF"/>
    <w:rsid w:val="009A75D5"/>
    <w:rsid w:val="009B0072"/>
    <w:rsid w:val="009B0220"/>
    <w:rsid w:val="009B0ADC"/>
    <w:rsid w:val="009B1971"/>
    <w:rsid w:val="009B1B21"/>
    <w:rsid w:val="009B2280"/>
    <w:rsid w:val="009B24A1"/>
    <w:rsid w:val="009B29BA"/>
    <w:rsid w:val="009B2B0F"/>
    <w:rsid w:val="009B3085"/>
    <w:rsid w:val="009B39F3"/>
    <w:rsid w:val="009B3E90"/>
    <w:rsid w:val="009B44FB"/>
    <w:rsid w:val="009B4A08"/>
    <w:rsid w:val="009B4E44"/>
    <w:rsid w:val="009B524B"/>
    <w:rsid w:val="009B5573"/>
    <w:rsid w:val="009B574C"/>
    <w:rsid w:val="009B6367"/>
    <w:rsid w:val="009B644F"/>
    <w:rsid w:val="009B64A4"/>
    <w:rsid w:val="009B68BE"/>
    <w:rsid w:val="009B695E"/>
    <w:rsid w:val="009B6B75"/>
    <w:rsid w:val="009B6B8D"/>
    <w:rsid w:val="009B6D0F"/>
    <w:rsid w:val="009C041E"/>
    <w:rsid w:val="009C082E"/>
    <w:rsid w:val="009C0DAF"/>
    <w:rsid w:val="009C0DFE"/>
    <w:rsid w:val="009C1121"/>
    <w:rsid w:val="009C14B3"/>
    <w:rsid w:val="009C272B"/>
    <w:rsid w:val="009C2BFD"/>
    <w:rsid w:val="009C3055"/>
    <w:rsid w:val="009C3137"/>
    <w:rsid w:val="009C3304"/>
    <w:rsid w:val="009C338D"/>
    <w:rsid w:val="009C347A"/>
    <w:rsid w:val="009C3A38"/>
    <w:rsid w:val="009C451E"/>
    <w:rsid w:val="009C53F4"/>
    <w:rsid w:val="009C5492"/>
    <w:rsid w:val="009C5B96"/>
    <w:rsid w:val="009C5D41"/>
    <w:rsid w:val="009C5D5E"/>
    <w:rsid w:val="009C5D7A"/>
    <w:rsid w:val="009C617D"/>
    <w:rsid w:val="009C63DE"/>
    <w:rsid w:val="009C6E25"/>
    <w:rsid w:val="009C727E"/>
    <w:rsid w:val="009C7552"/>
    <w:rsid w:val="009C7F69"/>
    <w:rsid w:val="009D07C0"/>
    <w:rsid w:val="009D0834"/>
    <w:rsid w:val="009D0907"/>
    <w:rsid w:val="009D0EAC"/>
    <w:rsid w:val="009D11C0"/>
    <w:rsid w:val="009D1626"/>
    <w:rsid w:val="009D20CB"/>
    <w:rsid w:val="009D2934"/>
    <w:rsid w:val="009D2AC5"/>
    <w:rsid w:val="009D2D0F"/>
    <w:rsid w:val="009D2DD7"/>
    <w:rsid w:val="009D38D4"/>
    <w:rsid w:val="009D3A59"/>
    <w:rsid w:val="009D3C05"/>
    <w:rsid w:val="009D434D"/>
    <w:rsid w:val="009D44C7"/>
    <w:rsid w:val="009D47FB"/>
    <w:rsid w:val="009D4855"/>
    <w:rsid w:val="009D49AB"/>
    <w:rsid w:val="009D4BED"/>
    <w:rsid w:val="009D5B1A"/>
    <w:rsid w:val="009D5C90"/>
    <w:rsid w:val="009D5CC1"/>
    <w:rsid w:val="009D60FA"/>
    <w:rsid w:val="009D6B49"/>
    <w:rsid w:val="009D6C9F"/>
    <w:rsid w:val="009D701D"/>
    <w:rsid w:val="009D7968"/>
    <w:rsid w:val="009E0264"/>
    <w:rsid w:val="009E03FB"/>
    <w:rsid w:val="009E0746"/>
    <w:rsid w:val="009E0B02"/>
    <w:rsid w:val="009E0B31"/>
    <w:rsid w:val="009E0D61"/>
    <w:rsid w:val="009E10FC"/>
    <w:rsid w:val="009E11DD"/>
    <w:rsid w:val="009E14BE"/>
    <w:rsid w:val="009E15AA"/>
    <w:rsid w:val="009E1F39"/>
    <w:rsid w:val="009E2358"/>
    <w:rsid w:val="009E242D"/>
    <w:rsid w:val="009E24B4"/>
    <w:rsid w:val="009E2F78"/>
    <w:rsid w:val="009E31E3"/>
    <w:rsid w:val="009E3290"/>
    <w:rsid w:val="009E3BCF"/>
    <w:rsid w:val="009E3DD1"/>
    <w:rsid w:val="009E48B7"/>
    <w:rsid w:val="009E4AF0"/>
    <w:rsid w:val="009E4D72"/>
    <w:rsid w:val="009E4F87"/>
    <w:rsid w:val="009E5096"/>
    <w:rsid w:val="009E52B0"/>
    <w:rsid w:val="009E56A4"/>
    <w:rsid w:val="009E580C"/>
    <w:rsid w:val="009E5B3A"/>
    <w:rsid w:val="009E62E9"/>
    <w:rsid w:val="009E6580"/>
    <w:rsid w:val="009E66E5"/>
    <w:rsid w:val="009E684E"/>
    <w:rsid w:val="009E6880"/>
    <w:rsid w:val="009E6AA8"/>
    <w:rsid w:val="009E7222"/>
    <w:rsid w:val="009E749C"/>
    <w:rsid w:val="009E7B9C"/>
    <w:rsid w:val="009E7FEC"/>
    <w:rsid w:val="009F01F8"/>
    <w:rsid w:val="009F0360"/>
    <w:rsid w:val="009F09C0"/>
    <w:rsid w:val="009F0CCE"/>
    <w:rsid w:val="009F0F06"/>
    <w:rsid w:val="009F10EC"/>
    <w:rsid w:val="009F1239"/>
    <w:rsid w:val="009F136B"/>
    <w:rsid w:val="009F1852"/>
    <w:rsid w:val="009F1E6F"/>
    <w:rsid w:val="009F2036"/>
    <w:rsid w:val="009F209D"/>
    <w:rsid w:val="009F21CB"/>
    <w:rsid w:val="009F24B7"/>
    <w:rsid w:val="009F3043"/>
    <w:rsid w:val="009F315B"/>
    <w:rsid w:val="009F392D"/>
    <w:rsid w:val="009F3A92"/>
    <w:rsid w:val="009F41CD"/>
    <w:rsid w:val="009F4889"/>
    <w:rsid w:val="009F507C"/>
    <w:rsid w:val="009F5621"/>
    <w:rsid w:val="009F5A63"/>
    <w:rsid w:val="009F5BEA"/>
    <w:rsid w:val="009F5C14"/>
    <w:rsid w:val="009F5D9E"/>
    <w:rsid w:val="009F6661"/>
    <w:rsid w:val="009F6B98"/>
    <w:rsid w:val="009F6DAE"/>
    <w:rsid w:val="009F7141"/>
    <w:rsid w:val="009F7B5D"/>
    <w:rsid w:val="00A0011E"/>
    <w:rsid w:val="00A00190"/>
    <w:rsid w:val="00A003B0"/>
    <w:rsid w:val="00A004A4"/>
    <w:rsid w:val="00A00739"/>
    <w:rsid w:val="00A00AF0"/>
    <w:rsid w:val="00A00E55"/>
    <w:rsid w:val="00A013C7"/>
    <w:rsid w:val="00A01A00"/>
    <w:rsid w:val="00A01BF4"/>
    <w:rsid w:val="00A01E5A"/>
    <w:rsid w:val="00A02177"/>
    <w:rsid w:val="00A022EB"/>
    <w:rsid w:val="00A02611"/>
    <w:rsid w:val="00A02635"/>
    <w:rsid w:val="00A02889"/>
    <w:rsid w:val="00A02E2D"/>
    <w:rsid w:val="00A03150"/>
    <w:rsid w:val="00A038F1"/>
    <w:rsid w:val="00A0411E"/>
    <w:rsid w:val="00A04FCD"/>
    <w:rsid w:val="00A056EB"/>
    <w:rsid w:val="00A06CD5"/>
    <w:rsid w:val="00A06D35"/>
    <w:rsid w:val="00A071FC"/>
    <w:rsid w:val="00A072DF"/>
    <w:rsid w:val="00A07425"/>
    <w:rsid w:val="00A07473"/>
    <w:rsid w:val="00A074AF"/>
    <w:rsid w:val="00A0797C"/>
    <w:rsid w:val="00A07D99"/>
    <w:rsid w:val="00A10042"/>
    <w:rsid w:val="00A1028D"/>
    <w:rsid w:val="00A10297"/>
    <w:rsid w:val="00A108DF"/>
    <w:rsid w:val="00A10CC1"/>
    <w:rsid w:val="00A10D1A"/>
    <w:rsid w:val="00A10D48"/>
    <w:rsid w:val="00A111AE"/>
    <w:rsid w:val="00A1170B"/>
    <w:rsid w:val="00A11DD4"/>
    <w:rsid w:val="00A1222E"/>
    <w:rsid w:val="00A139C1"/>
    <w:rsid w:val="00A13C79"/>
    <w:rsid w:val="00A1485C"/>
    <w:rsid w:val="00A14EFA"/>
    <w:rsid w:val="00A14F66"/>
    <w:rsid w:val="00A1505E"/>
    <w:rsid w:val="00A150D7"/>
    <w:rsid w:val="00A15368"/>
    <w:rsid w:val="00A153AA"/>
    <w:rsid w:val="00A15A1E"/>
    <w:rsid w:val="00A15C52"/>
    <w:rsid w:val="00A15C5A"/>
    <w:rsid w:val="00A15DD3"/>
    <w:rsid w:val="00A15E66"/>
    <w:rsid w:val="00A15EEA"/>
    <w:rsid w:val="00A17C10"/>
    <w:rsid w:val="00A17CBC"/>
    <w:rsid w:val="00A20642"/>
    <w:rsid w:val="00A20959"/>
    <w:rsid w:val="00A20D37"/>
    <w:rsid w:val="00A2150C"/>
    <w:rsid w:val="00A2234F"/>
    <w:rsid w:val="00A2308B"/>
    <w:rsid w:val="00A23125"/>
    <w:rsid w:val="00A23402"/>
    <w:rsid w:val="00A23847"/>
    <w:rsid w:val="00A2391B"/>
    <w:rsid w:val="00A24870"/>
    <w:rsid w:val="00A2513E"/>
    <w:rsid w:val="00A25242"/>
    <w:rsid w:val="00A25319"/>
    <w:rsid w:val="00A25973"/>
    <w:rsid w:val="00A25AA4"/>
    <w:rsid w:val="00A25AF3"/>
    <w:rsid w:val="00A25B13"/>
    <w:rsid w:val="00A25C9B"/>
    <w:rsid w:val="00A26225"/>
    <w:rsid w:val="00A2660C"/>
    <w:rsid w:val="00A26713"/>
    <w:rsid w:val="00A269D3"/>
    <w:rsid w:val="00A2704D"/>
    <w:rsid w:val="00A27AE3"/>
    <w:rsid w:val="00A27CA9"/>
    <w:rsid w:val="00A27CBE"/>
    <w:rsid w:val="00A27D37"/>
    <w:rsid w:val="00A2F240"/>
    <w:rsid w:val="00A3023B"/>
    <w:rsid w:val="00A306BC"/>
    <w:rsid w:val="00A30C40"/>
    <w:rsid w:val="00A30D09"/>
    <w:rsid w:val="00A30DD8"/>
    <w:rsid w:val="00A30F52"/>
    <w:rsid w:val="00A310C4"/>
    <w:rsid w:val="00A31A34"/>
    <w:rsid w:val="00A31F10"/>
    <w:rsid w:val="00A322B2"/>
    <w:rsid w:val="00A322CF"/>
    <w:rsid w:val="00A32886"/>
    <w:rsid w:val="00A3288B"/>
    <w:rsid w:val="00A33089"/>
    <w:rsid w:val="00A3328F"/>
    <w:rsid w:val="00A3331E"/>
    <w:rsid w:val="00A3353E"/>
    <w:rsid w:val="00A342C2"/>
    <w:rsid w:val="00A347C5"/>
    <w:rsid w:val="00A3495F"/>
    <w:rsid w:val="00A34D49"/>
    <w:rsid w:val="00A34F51"/>
    <w:rsid w:val="00A35102"/>
    <w:rsid w:val="00A351DE"/>
    <w:rsid w:val="00A3589B"/>
    <w:rsid w:val="00A35901"/>
    <w:rsid w:val="00A36169"/>
    <w:rsid w:val="00A36EA7"/>
    <w:rsid w:val="00A36EF2"/>
    <w:rsid w:val="00A37B5D"/>
    <w:rsid w:val="00A37C3F"/>
    <w:rsid w:val="00A37E3C"/>
    <w:rsid w:val="00A37FC8"/>
    <w:rsid w:val="00A3D7A5"/>
    <w:rsid w:val="00A40705"/>
    <w:rsid w:val="00A41102"/>
    <w:rsid w:val="00A4160B"/>
    <w:rsid w:val="00A4166C"/>
    <w:rsid w:val="00A41812"/>
    <w:rsid w:val="00A41A8E"/>
    <w:rsid w:val="00A41CF4"/>
    <w:rsid w:val="00A41F2E"/>
    <w:rsid w:val="00A43140"/>
    <w:rsid w:val="00A43669"/>
    <w:rsid w:val="00A43B5D"/>
    <w:rsid w:val="00A43ED6"/>
    <w:rsid w:val="00A44794"/>
    <w:rsid w:val="00A44C93"/>
    <w:rsid w:val="00A44DB9"/>
    <w:rsid w:val="00A45069"/>
    <w:rsid w:val="00A45596"/>
    <w:rsid w:val="00A456E7"/>
    <w:rsid w:val="00A46039"/>
    <w:rsid w:val="00A46427"/>
    <w:rsid w:val="00A46992"/>
    <w:rsid w:val="00A46B73"/>
    <w:rsid w:val="00A46DC5"/>
    <w:rsid w:val="00A46E64"/>
    <w:rsid w:val="00A47575"/>
    <w:rsid w:val="00A4765D"/>
    <w:rsid w:val="00A4776D"/>
    <w:rsid w:val="00A47968"/>
    <w:rsid w:val="00A47A75"/>
    <w:rsid w:val="00A47AAE"/>
    <w:rsid w:val="00A47CF9"/>
    <w:rsid w:val="00A5000E"/>
    <w:rsid w:val="00A50267"/>
    <w:rsid w:val="00A5076A"/>
    <w:rsid w:val="00A5092B"/>
    <w:rsid w:val="00A50F5C"/>
    <w:rsid w:val="00A51160"/>
    <w:rsid w:val="00A51442"/>
    <w:rsid w:val="00A51510"/>
    <w:rsid w:val="00A516F1"/>
    <w:rsid w:val="00A5184F"/>
    <w:rsid w:val="00A5186E"/>
    <w:rsid w:val="00A51FCD"/>
    <w:rsid w:val="00A520CE"/>
    <w:rsid w:val="00A526BD"/>
    <w:rsid w:val="00A52A02"/>
    <w:rsid w:val="00A52BF4"/>
    <w:rsid w:val="00A52CEF"/>
    <w:rsid w:val="00A52EB4"/>
    <w:rsid w:val="00A535CF"/>
    <w:rsid w:val="00A537B9"/>
    <w:rsid w:val="00A53A40"/>
    <w:rsid w:val="00A53DAC"/>
    <w:rsid w:val="00A53F6E"/>
    <w:rsid w:val="00A547BC"/>
    <w:rsid w:val="00A550B8"/>
    <w:rsid w:val="00A552D5"/>
    <w:rsid w:val="00A553AE"/>
    <w:rsid w:val="00A5557C"/>
    <w:rsid w:val="00A55748"/>
    <w:rsid w:val="00A563AE"/>
    <w:rsid w:val="00A564F7"/>
    <w:rsid w:val="00A56791"/>
    <w:rsid w:val="00A56BB2"/>
    <w:rsid w:val="00A575E2"/>
    <w:rsid w:val="00A57BE5"/>
    <w:rsid w:val="00A57C3C"/>
    <w:rsid w:val="00A600A9"/>
    <w:rsid w:val="00A603F5"/>
    <w:rsid w:val="00A60461"/>
    <w:rsid w:val="00A605AC"/>
    <w:rsid w:val="00A60A87"/>
    <w:rsid w:val="00A60E68"/>
    <w:rsid w:val="00A60F6F"/>
    <w:rsid w:val="00A61AB3"/>
    <w:rsid w:val="00A61CC1"/>
    <w:rsid w:val="00A61E68"/>
    <w:rsid w:val="00A620C0"/>
    <w:rsid w:val="00A6276F"/>
    <w:rsid w:val="00A634A7"/>
    <w:rsid w:val="00A6352C"/>
    <w:rsid w:val="00A63B5F"/>
    <w:rsid w:val="00A63B9D"/>
    <w:rsid w:val="00A644F7"/>
    <w:rsid w:val="00A645F7"/>
    <w:rsid w:val="00A647FA"/>
    <w:rsid w:val="00A64A58"/>
    <w:rsid w:val="00A64E20"/>
    <w:rsid w:val="00A6516E"/>
    <w:rsid w:val="00A6557F"/>
    <w:rsid w:val="00A655A5"/>
    <w:rsid w:val="00A65969"/>
    <w:rsid w:val="00A659D8"/>
    <w:rsid w:val="00A65D81"/>
    <w:rsid w:val="00A66499"/>
    <w:rsid w:val="00A66786"/>
    <w:rsid w:val="00A66A46"/>
    <w:rsid w:val="00A675B5"/>
    <w:rsid w:val="00A67663"/>
    <w:rsid w:val="00A677DD"/>
    <w:rsid w:val="00A67932"/>
    <w:rsid w:val="00A67DF7"/>
    <w:rsid w:val="00A70185"/>
    <w:rsid w:val="00A70211"/>
    <w:rsid w:val="00A706C8"/>
    <w:rsid w:val="00A70819"/>
    <w:rsid w:val="00A70D85"/>
    <w:rsid w:val="00A71025"/>
    <w:rsid w:val="00A71958"/>
    <w:rsid w:val="00A71969"/>
    <w:rsid w:val="00A71E1E"/>
    <w:rsid w:val="00A71FA8"/>
    <w:rsid w:val="00A727EE"/>
    <w:rsid w:val="00A72803"/>
    <w:rsid w:val="00A72BA9"/>
    <w:rsid w:val="00A72BDA"/>
    <w:rsid w:val="00A731FD"/>
    <w:rsid w:val="00A73ED9"/>
    <w:rsid w:val="00A74ADD"/>
    <w:rsid w:val="00A74D57"/>
    <w:rsid w:val="00A74F8C"/>
    <w:rsid w:val="00A75639"/>
    <w:rsid w:val="00A758CB"/>
    <w:rsid w:val="00A75B14"/>
    <w:rsid w:val="00A75DF3"/>
    <w:rsid w:val="00A7670F"/>
    <w:rsid w:val="00A76738"/>
    <w:rsid w:val="00A76D49"/>
    <w:rsid w:val="00A76E10"/>
    <w:rsid w:val="00A773F6"/>
    <w:rsid w:val="00A7744E"/>
    <w:rsid w:val="00A77504"/>
    <w:rsid w:val="00A778F8"/>
    <w:rsid w:val="00A77B2E"/>
    <w:rsid w:val="00A800DE"/>
    <w:rsid w:val="00A803D8"/>
    <w:rsid w:val="00A8062E"/>
    <w:rsid w:val="00A8072A"/>
    <w:rsid w:val="00A80BE5"/>
    <w:rsid w:val="00A80D9B"/>
    <w:rsid w:val="00A8122E"/>
    <w:rsid w:val="00A81581"/>
    <w:rsid w:val="00A81ECD"/>
    <w:rsid w:val="00A82AA2"/>
    <w:rsid w:val="00A84341"/>
    <w:rsid w:val="00A8439A"/>
    <w:rsid w:val="00A843CB"/>
    <w:rsid w:val="00A84417"/>
    <w:rsid w:val="00A8445C"/>
    <w:rsid w:val="00A8464B"/>
    <w:rsid w:val="00A84870"/>
    <w:rsid w:val="00A84CBB"/>
    <w:rsid w:val="00A84F2C"/>
    <w:rsid w:val="00A85280"/>
    <w:rsid w:val="00A854ED"/>
    <w:rsid w:val="00A8556C"/>
    <w:rsid w:val="00A85767"/>
    <w:rsid w:val="00A85769"/>
    <w:rsid w:val="00A85A71"/>
    <w:rsid w:val="00A85D67"/>
    <w:rsid w:val="00A85DE6"/>
    <w:rsid w:val="00A860F6"/>
    <w:rsid w:val="00A86182"/>
    <w:rsid w:val="00A863EA"/>
    <w:rsid w:val="00A86BD8"/>
    <w:rsid w:val="00A870CD"/>
    <w:rsid w:val="00A87110"/>
    <w:rsid w:val="00A903B0"/>
    <w:rsid w:val="00A90901"/>
    <w:rsid w:val="00A90A97"/>
    <w:rsid w:val="00A91263"/>
    <w:rsid w:val="00A91B7F"/>
    <w:rsid w:val="00A91D35"/>
    <w:rsid w:val="00A91E47"/>
    <w:rsid w:val="00A9238D"/>
    <w:rsid w:val="00A92441"/>
    <w:rsid w:val="00A92993"/>
    <w:rsid w:val="00A92B97"/>
    <w:rsid w:val="00A92CAA"/>
    <w:rsid w:val="00A933CA"/>
    <w:rsid w:val="00A9376D"/>
    <w:rsid w:val="00A9378C"/>
    <w:rsid w:val="00A93868"/>
    <w:rsid w:val="00A93A35"/>
    <w:rsid w:val="00A93B63"/>
    <w:rsid w:val="00A9421D"/>
    <w:rsid w:val="00A9485D"/>
    <w:rsid w:val="00A94C37"/>
    <w:rsid w:val="00A95207"/>
    <w:rsid w:val="00A9583A"/>
    <w:rsid w:val="00A95BC0"/>
    <w:rsid w:val="00A95EF8"/>
    <w:rsid w:val="00A9607D"/>
    <w:rsid w:val="00A9623F"/>
    <w:rsid w:val="00A963A6"/>
    <w:rsid w:val="00A96675"/>
    <w:rsid w:val="00A96A1B"/>
    <w:rsid w:val="00A96C49"/>
    <w:rsid w:val="00A96D95"/>
    <w:rsid w:val="00A96ED3"/>
    <w:rsid w:val="00A974D5"/>
    <w:rsid w:val="00A97880"/>
    <w:rsid w:val="00A97B27"/>
    <w:rsid w:val="00AA0318"/>
    <w:rsid w:val="00AA046D"/>
    <w:rsid w:val="00AA0BD1"/>
    <w:rsid w:val="00AA0CAA"/>
    <w:rsid w:val="00AA1450"/>
    <w:rsid w:val="00AA17FE"/>
    <w:rsid w:val="00AA201A"/>
    <w:rsid w:val="00AA258C"/>
    <w:rsid w:val="00AA2898"/>
    <w:rsid w:val="00AA2AFC"/>
    <w:rsid w:val="00AA2B1E"/>
    <w:rsid w:val="00AA2B72"/>
    <w:rsid w:val="00AA2CDE"/>
    <w:rsid w:val="00AA2F26"/>
    <w:rsid w:val="00AA37B3"/>
    <w:rsid w:val="00AA3954"/>
    <w:rsid w:val="00AA3DC3"/>
    <w:rsid w:val="00AA3DE1"/>
    <w:rsid w:val="00AA4D8E"/>
    <w:rsid w:val="00AA50E1"/>
    <w:rsid w:val="00AA51F1"/>
    <w:rsid w:val="00AA54D9"/>
    <w:rsid w:val="00AA5DB7"/>
    <w:rsid w:val="00AA5DDC"/>
    <w:rsid w:val="00AA5E4F"/>
    <w:rsid w:val="00AA6B60"/>
    <w:rsid w:val="00AA6BE6"/>
    <w:rsid w:val="00AA758C"/>
    <w:rsid w:val="00AA7688"/>
    <w:rsid w:val="00AA7A4D"/>
    <w:rsid w:val="00AA7E79"/>
    <w:rsid w:val="00AB00E8"/>
    <w:rsid w:val="00AB0F87"/>
    <w:rsid w:val="00AB1058"/>
    <w:rsid w:val="00AB118E"/>
    <w:rsid w:val="00AB1438"/>
    <w:rsid w:val="00AB183A"/>
    <w:rsid w:val="00AB1AB5"/>
    <w:rsid w:val="00AB27F1"/>
    <w:rsid w:val="00AB290B"/>
    <w:rsid w:val="00AB290C"/>
    <w:rsid w:val="00AB2B5B"/>
    <w:rsid w:val="00AB3088"/>
    <w:rsid w:val="00AB3436"/>
    <w:rsid w:val="00AB4381"/>
    <w:rsid w:val="00AB457B"/>
    <w:rsid w:val="00AB464C"/>
    <w:rsid w:val="00AB496B"/>
    <w:rsid w:val="00AB4D58"/>
    <w:rsid w:val="00AB5FDC"/>
    <w:rsid w:val="00AB611B"/>
    <w:rsid w:val="00AB634D"/>
    <w:rsid w:val="00AB641E"/>
    <w:rsid w:val="00AB6AAD"/>
    <w:rsid w:val="00AB7264"/>
    <w:rsid w:val="00AB7D67"/>
    <w:rsid w:val="00AC010E"/>
    <w:rsid w:val="00AC040C"/>
    <w:rsid w:val="00AC068D"/>
    <w:rsid w:val="00AC0AE6"/>
    <w:rsid w:val="00AC0BF9"/>
    <w:rsid w:val="00AC107B"/>
    <w:rsid w:val="00AC10A1"/>
    <w:rsid w:val="00AC11E7"/>
    <w:rsid w:val="00AC121A"/>
    <w:rsid w:val="00AC1373"/>
    <w:rsid w:val="00AC1798"/>
    <w:rsid w:val="00AC1F36"/>
    <w:rsid w:val="00AC240D"/>
    <w:rsid w:val="00AC2A04"/>
    <w:rsid w:val="00AC2ECA"/>
    <w:rsid w:val="00AC2FD8"/>
    <w:rsid w:val="00AC32D9"/>
    <w:rsid w:val="00AC35BB"/>
    <w:rsid w:val="00AC3B7D"/>
    <w:rsid w:val="00AC3DF6"/>
    <w:rsid w:val="00AC3E7F"/>
    <w:rsid w:val="00AC416A"/>
    <w:rsid w:val="00AC4C34"/>
    <w:rsid w:val="00AC6058"/>
    <w:rsid w:val="00AC61F5"/>
    <w:rsid w:val="00AC637B"/>
    <w:rsid w:val="00AC66C8"/>
    <w:rsid w:val="00AC67C5"/>
    <w:rsid w:val="00AC6AE4"/>
    <w:rsid w:val="00AC6CC8"/>
    <w:rsid w:val="00AC6EC2"/>
    <w:rsid w:val="00AC6FD1"/>
    <w:rsid w:val="00AC794B"/>
    <w:rsid w:val="00AC7BA7"/>
    <w:rsid w:val="00AC7CF3"/>
    <w:rsid w:val="00AC7EA6"/>
    <w:rsid w:val="00AD0090"/>
    <w:rsid w:val="00AD00F1"/>
    <w:rsid w:val="00AD014A"/>
    <w:rsid w:val="00AD0BB5"/>
    <w:rsid w:val="00AD12E8"/>
    <w:rsid w:val="00AD13F3"/>
    <w:rsid w:val="00AD197A"/>
    <w:rsid w:val="00AD2335"/>
    <w:rsid w:val="00AD2411"/>
    <w:rsid w:val="00AD2654"/>
    <w:rsid w:val="00AD2F16"/>
    <w:rsid w:val="00AD371F"/>
    <w:rsid w:val="00AD3907"/>
    <w:rsid w:val="00AD3B2B"/>
    <w:rsid w:val="00AD3DBC"/>
    <w:rsid w:val="00AD3F9A"/>
    <w:rsid w:val="00AD4124"/>
    <w:rsid w:val="00AD43C9"/>
    <w:rsid w:val="00AD456E"/>
    <w:rsid w:val="00AD4B0C"/>
    <w:rsid w:val="00AD5115"/>
    <w:rsid w:val="00AD5246"/>
    <w:rsid w:val="00AD54A0"/>
    <w:rsid w:val="00AD590F"/>
    <w:rsid w:val="00AD6349"/>
    <w:rsid w:val="00AD6AE1"/>
    <w:rsid w:val="00AD6AEA"/>
    <w:rsid w:val="00AD6B2D"/>
    <w:rsid w:val="00AD6B8D"/>
    <w:rsid w:val="00AD6D3D"/>
    <w:rsid w:val="00AD6F0F"/>
    <w:rsid w:val="00AD70E5"/>
    <w:rsid w:val="00AD75AB"/>
    <w:rsid w:val="00AD7BE3"/>
    <w:rsid w:val="00AD7EB1"/>
    <w:rsid w:val="00AE0465"/>
    <w:rsid w:val="00AE076E"/>
    <w:rsid w:val="00AE0E12"/>
    <w:rsid w:val="00AE0F29"/>
    <w:rsid w:val="00AE155B"/>
    <w:rsid w:val="00AE1662"/>
    <w:rsid w:val="00AE1822"/>
    <w:rsid w:val="00AE1929"/>
    <w:rsid w:val="00AE1954"/>
    <w:rsid w:val="00AE1D6F"/>
    <w:rsid w:val="00AE210B"/>
    <w:rsid w:val="00AE228E"/>
    <w:rsid w:val="00AE230A"/>
    <w:rsid w:val="00AE2639"/>
    <w:rsid w:val="00AE2A5B"/>
    <w:rsid w:val="00AE3270"/>
    <w:rsid w:val="00AE3528"/>
    <w:rsid w:val="00AE3D24"/>
    <w:rsid w:val="00AE3D7D"/>
    <w:rsid w:val="00AE4406"/>
    <w:rsid w:val="00AE4C02"/>
    <w:rsid w:val="00AE4E75"/>
    <w:rsid w:val="00AE50FC"/>
    <w:rsid w:val="00AE5183"/>
    <w:rsid w:val="00AE54BF"/>
    <w:rsid w:val="00AE563A"/>
    <w:rsid w:val="00AE58BE"/>
    <w:rsid w:val="00AE5A4D"/>
    <w:rsid w:val="00AE5C01"/>
    <w:rsid w:val="00AE5D0D"/>
    <w:rsid w:val="00AE5D7F"/>
    <w:rsid w:val="00AE641C"/>
    <w:rsid w:val="00AE651A"/>
    <w:rsid w:val="00AE6C3A"/>
    <w:rsid w:val="00AE6C3C"/>
    <w:rsid w:val="00AE76E5"/>
    <w:rsid w:val="00AE7B15"/>
    <w:rsid w:val="00AE9075"/>
    <w:rsid w:val="00AF02B1"/>
    <w:rsid w:val="00AF0369"/>
    <w:rsid w:val="00AF03FF"/>
    <w:rsid w:val="00AF0704"/>
    <w:rsid w:val="00AF0802"/>
    <w:rsid w:val="00AF0885"/>
    <w:rsid w:val="00AF092C"/>
    <w:rsid w:val="00AF0BA2"/>
    <w:rsid w:val="00AF0C37"/>
    <w:rsid w:val="00AF0E29"/>
    <w:rsid w:val="00AF0E35"/>
    <w:rsid w:val="00AF1A65"/>
    <w:rsid w:val="00AF1DD0"/>
    <w:rsid w:val="00AF2709"/>
    <w:rsid w:val="00AF2DB8"/>
    <w:rsid w:val="00AF2F46"/>
    <w:rsid w:val="00AF333E"/>
    <w:rsid w:val="00AF397A"/>
    <w:rsid w:val="00AF3B81"/>
    <w:rsid w:val="00AF3D67"/>
    <w:rsid w:val="00AF412E"/>
    <w:rsid w:val="00AF4290"/>
    <w:rsid w:val="00AF4C42"/>
    <w:rsid w:val="00AF4DF9"/>
    <w:rsid w:val="00AF584A"/>
    <w:rsid w:val="00AF596E"/>
    <w:rsid w:val="00AF5A75"/>
    <w:rsid w:val="00AF5D18"/>
    <w:rsid w:val="00AF605A"/>
    <w:rsid w:val="00AF60B0"/>
    <w:rsid w:val="00AF65B2"/>
    <w:rsid w:val="00AF6728"/>
    <w:rsid w:val="00AF678D"/>
    <w:rsid w:val="00AF678F"/>
    <w:rsid w:val="00AF690A"/>
    <w:rsid w:val="00AF6923"/>
    <w:rsid w:val="00AF6E45"/>
    <w:rsid w:val="00AF7B23"/>
    <w:rsid w:val="00AF7BF5"/>
    <w:rsid w:val="00AF7C36"/>
    <w:rsid w:val="00AF7F3F"/>
    <w:rsid w:val="00AF7FEE"/>
    <w:rsid w:val="00B00334"/>
    <w:rsid w:val="00B0038F"/>
    <w:rsid w:val="00B01018"/>
    <w:rsid w:val="00B01161"/>
    <w:rsid w:val="00B013DE"/>
    <w:rsid w:val="00B01811"/>
    <w:rsid w:val="00B0315F"/>
    <w:rsid w:val="00B038F0"/>
    <w:rsid w:val="00B03D9F"/>
    <w:rsid w:val="00B03DD6"/>
    <w:rsid w:val="00B04136"/>
    <w:rsid w:val="00B04847"/>
    <w:rsid w:val="00B04A3A"/>
    <w:rsid w:val="00B04DC3"/>
    <w:rsid w:val="00B04E43"/>
    <w:rsid w:val="00B05B96"/>
    <w:rsid w:val="00B06370"/>
    <w:rsid w:val="00B063DF"/>
    <w:rsid w:val="00B0653E"/>
    <w:rsid w:val="00B0680F"/>
    <w:rsid w:val="00B06B5C"/>
    <w:rsid w:val="00B06C3C"/>
    <w:rsid w:val="00B06CBC"/>
    <w:rsid w:val="00B06CC5"/>
    <w:rsid w:val="00B06E20"/>
    <w:rsid w:val="00B0741B"/>
    <w:rsid w:val="00B07847"/>
    <w:rsid w:val="00B07EE9"/>
    <w:rsid w:val="00B10918"/>
    <w:rsid w:val="00B10B5D"/>
    <w:rsid w:val="00B111E8"/>
    <w:rsid w:val="00B1144D"/>
    <w:rsid w:val="00B119EA"/>
    <w:rsid w:val="00B11BCF"/>
    <w:rsid w:val="00B11DB3"/>
    <w:rsid w:val="00B123D7"/>
    <w:rsid w:val="00B12489"/>
    <w:rsid w:val="00B124BB"/>
    <w:rsid w:val="00B12E8F"/>
    <w:rsid w:val="00B13322"/>
    <w:rsid w:val="00B13388"/>
    <w:rsid w:val="00B13643"/>
    <w:rsid w:val="00B1368E"/>
    <w:rsid w:val="00B13ABE"/>
    <w:rsid w:val="00B14017"/>
    <w:rsid w:val="00B14BBC"/>
    <w:rsid w:val="00B14EBA"/>
    <w:rsid w:val="00B14FE2"/>
    <w:rsid w:val="00B15276"/>
    <w:rsid w:val="00B156B8"/>
    <w:rsid w:val="00B15A27"/>
    <w:rsid w:val="00B15B88"/>
    <w:rsid w:val="00B15BC2"/>
    <w:rsid w:val="00B15E9C"/>
    <w:rsid w:val="00B160DD"/>
    <w:rsid w:val="00B16CA6"/>
    <w:rsid w:val="00B16EA9"/>
    <w:rsid w:val="00B1700B"/>
    <w:rsid w:val="00B1715F"/>
    <w:rsid w:val="00B177F3"/>
    <w:rsid w:val="00B178D1"/>
    <w:rsid w:val="00B17958"/>
    <w:rsid w:val="00B17DA4"/>
    <w:rsid w:val="00B17FA1"/>
    <w:rsid w:val="00B2043E"/>
    <w:rsid w:val="00B20675"/>
    <w:rsid w:val="00B20938"/>
    <w:rsid w:val="00B20B98"/>
    <w:rsid w:val="00B20B9B"/>
    <w:rsid w:val="00B2146D"/>
    <w:rsid w:val="00B21ACD"/>
    <w:rsid w:val="00B21C88"/>
    <w:rsid w:val="00B21E52"/>
    <w:rsid w:val="00B22236"/>
    <w:rsid w:val="00B22523"/>
    <w:rsid w:val="00B2280F"/>
    <w:rsid w:val="00B22905"/>
    <w:rsid w:val="00B22DD4"/>
    <w:rsid w:val="00B233E6"/>
    <w:rsid w:val="00B24690"/>
    <w:rsid w:val="00B246BE"/>
    <w:rsid w:val="00B24ACF"/>
    <w:rsid w:val="00B24C73"/>
    <w:rsid w:val="00B251A8"/>
    <w:rsid w:val="00B25333"/>
    <w:rsid w:val="00B257B3"/>
    <w:rsid w:val="00B26116"/>
    <w:rsid w:val="00B2666A"/>
    <w:rsid w:val="00B26C59"/>
    <w:rsid w:val="00B26F7F"/>
    <w:rsid w:val="00B27101"/>
    <w:rsid w:val="00B271B1"/>
    <w:rsid w:val="00B279DA"/>
    <w:rsid w:val="00B27F42"/>
    <w:rsid w:val="00B307EF"/>
    <w:rsid w:val="00B30A5B"/>
    <w:rsid w:val="00B30FED"/>
    <w:rsid w:val="00B31252"/>
    <w:rsid w:val="00B3156D"/>
    <w:rsid w:val="00B31625"/>
    <w:rsid w:val="00B31948"/>
    <w:rsid w:val="00B32753"/>
    <w:rsid w:val="00B32A98"/>
    <w:rsid w:val="00B3310D"/>
    <w:rsid w:val="00B33348"/>
    <w:rsid w:val="00B337E7"/>
    <w:rsid w:val="00B33F9D"/>
    <w:rsid w:val="00B341CD"/>
    <w:rsid w:val="00B342D5"/>
    <w:rsid w:val="00B35118"/>
    <w:rsid w:val="00B359C4"/>
    <w:rsid w:val="00B35FA9"/>
    <w:rsid w:val="00B3612D"/>
    <w:rsid w:val="00B365CF"/>
    <w:rsid w:val="00B36A0C"/>
    <w:rsid w:val="00B36E7B"/>
    <w:rsid w:val="00B36F28"/>
    <w:rsid w:val="00B37308"/>
    <w:rsid w:val="00B3752B"/>
    <w:rsid w:val="00B3761C"/>
    <w:rsid w:val="00B376F0"/>
    <w:rsid w:val="00B37D45"/>
    <w:rsid w:val="00B402FA"/>
    <w:rsid w:val="00B40976"/>
    <w:rsid w:val="00B40D0E"/>
    <w:rsid w:val="00B40DDD"/>
    <w:rsid w:val="00B40F17"/>
    <w:rsid w:val="00B417ED"/>
    <w:rsid w:val="00B41831"/>
    <w:rsid w:val="00B4244A"/>
    <w:rsid w:val="00B4249F"/>
    <w:rsid w:val="00B427FC"/>
    <w:rsid w:val="00B42D4F"/>
    <w:rsid w:val="00B433CB"/>
    <w:rsid w:val="00B437FC"/>
    <w:rsid w:val="00B439CB"/>
    <w:rsid w:val="00B440AD"/>
    <w:rsid w:val="00B4434A"/>
    <w:rsid w:val="00B4447C"/>
    <w:rsid w:val="00B444C0"/>
    <w:rsid w:val="00B44615"/>
    <w:rsid w:val="00B447CC"/>
    <w:rsid w:val="00B44888"/>
    <w:rsid w:val="00B44928"/>
    <w:rsid w:val="00B44A95"/>
    <w:rsid w:val="00B44B10"/>
    <w:rsid w:val="00B450CA"/>
    <w:rsid w:val="00B45306"/>
    <w:rsid w:val="00B459B9"/>
    <w:rsid w:val="00B45EAD"/>
    <w:rsid w:val="00B45ED2"/>
    <w:rsid w:val="00B45FF2"/>
    <w:rsid w:val="00B466B5"/>
    <w:rsid w:val="00B46951"/>
    <w:rsid w:val="00B47282"/>
    <w:rsid w:val="00B47F5E"/>
    <w:rsid w:val="00B50090"/>
    <w:rsid w:val="00B5062A"/>
    <w:rsid w:val="00B5093E"/>
    <w:rsid w:val="00B5120F"/>
    <w:rsid w:val="00B51D00"/>
    <w:rsid w:val="00B521EA"/>
    <w:rsid w:val="00B522C9"/>
    <w:rsid w:val="00B524E5"/>
    <w:rsid w:val="00B53153"/>
    <w:rsid w:val="00B5325B"/>
    <w:rsid w:val="00B535BD"/>
    <w:rsid w:val="00B53829"/>
    <w:rsid w:val="00B53C73"/>
    <w:rsid w:val="00B53E5C"/>
    <w:rsid w:val="00B54031"/>
    <w:rsid w:val="00B5426A"/>
    <w:rsid w:val="00B543D7"/>
    <w:rsid w:val="00B547E7"/>
    <w:rsid w:val="00B5521E"/>
    <w:rsid w:val="00B558C1"/>
    <w:rsid w:val="00B55A5D"/>
    <w:rsid w:val="00B55ADB"/>
    <w:rsid w:val="00B56728"/>
    <w:rsid w:val="00B56B19"/>
    <w:rsid w:val="00B56EDD"/>
    <w:rsid w:val="00B57089"/>
    <w:rsid w:val="00B574E6"/>
    <w:rsid w:val="00B577CD"/>
    <w:rsid w:val="00B5793A"/>
    <w:rsid w:val="00B57A98"/>
    <w:rsid w:val="00B57EBF"/>
    <w:rsid w:val="00B60015"/>
    <w:rsid w:val="00B6039D"/>
    <w:rsid w:val="00B613A2"/>
    <w:rsid w:val="00B615C5"/>
    <w:rsid w:val="00B61C44"/>
    <w:rsid w:val="00B61D63"/>
    <w:rsid w:val="00B61DE8"/>
    <w:rsid w:val="00B61E10"/>
    <w:rsid w:val="00B62293"/>
    <w:rsid w:val="00B62341"/>
    <w:rsid w:val="00B62692"/>
    <w:rsid w:val="00B629C8"/>
    <w:rsid w:val="00B63978"/>
    <w:rsid w:val="00B63D84"/>
    <w:rsid w:val="00B63ECF"/>
    <w:rsid w:val="00B64153"/>
    <w:rsid w:val="00B64BB6"/>
    <w:rsid w:val="00B64CCB"/>
    <w:rsid w:val="00B65103"/>
    <w:rsid w:val="00B6527D"/>
    <w:rsid w:val="00B658C2"/>
    <w:rsid w:val="00B65968"/>
    <w:rsid w:val="00B65EB9"/>
    <w:rsid w:val="00B66258"/>
    <w:rsid w:val="00B668C3"/>
    <w:rsid w:val="00B669A8"/>
    <w:rsid w:val="00B704EF"/>
    <w:rsid w:val="00B70623"/>
    <w:rsid w:val="00B71427"/>
    <w:rsid w:val="00B715B9"/>
    <w:rsid w:val="00B715E6"/>
    <w:rsid w:val="00B71662"/>
    <w:rsid w:val="00B71BB8"/>
    <w:rsid w:val="00B71D56"/>
    <w:rsid w:val="00B72081"/>
    <w:rsid w:val="00B72112"/>
    <w:rsid w:val="00B72230"/>
    <w:rsid w:val="00B723D0"/>
    <w:rsid w:val="00B723DC"/>
    <w:rsid w:val="00B72847"/>
    <w:rsid w:val="00B72F01"/>
    <w:rsid w:val="00B72FAB"/>
    <w:rsid w:val="00B73310"/>
    <w:rsid w:val="00B7389B"/>
    <w:rsid w:val="00B73F1B"/>
    <w:rsid w:val="00B73F25"/>
    <w:rsid w:val="00B74C10"/>
    <w:rsid w:val="00B74C44"/>
    <w:rsid w:val="00B74F6A"/>
    <w:rsid w:val="00B7529E"/>
    <w:rsid w:val="00B75978"/>
    <w:rsid w:val="00B75B72"/>
    <w:rsid w:val="00B75CDC"/>
    <w:rsid w:val="00B75EC9"/>
    <w:rsid w:val="00B76119"/>
    <w:rsid w:val="00B761BB"/>
    <w:rsid w:val="00B765A7"/>
    <w:rsid w:val="00B76DD2"/>
    <w:rsid w:val="00B77247"/>
    <w:rsid w:val="00B77632"/>
    <w:rsid w:val="00B77B6B"/>
    <w:rsid w:val="00B77C32"/>
    <w:rsid w:val="00B77DDB"/>
    <w:rsid w:val="00B77E5B"/>
    <w:rsid w:val="00B80698"/>
    <w:rsid w:val="00B80925"/>
    <w:rsid w:val="00B80E3C"/>
    <w:rsid w:val="00B81260"/>
    <w:rsid w:val="00B81333"/>
    <w:rsid w:val="00B8153C"/>
    <w:rsid w:val="00B816D4"/>
    <w:rsid w:val="00B817E1"/>
    <w:rsid w:val="00B81860"/>
    <w:rsid w:val="00B81E9E"/>
    <w:rsid w:val="00B825B7"/>
    <w:rsid w:val="00B82755"/>
    <w:rsid w:val="00B82858"/>
    <w:rsid w:val="00B828B2"/>
    <w:rsid w:val="00B82AC1"/>
    <w:rsid w:val="00B83167"/>
    <w:rsid w:val="00B83CF8"/>
    <w:rsid w:val="00B83FE1"/>
    <w:rsid w:val="00B84135"/>
    <w:rsid w:val="00B84229"/>
    <w:rsid w:val="00B84844"/>
    <w:rsid w:val="00B84BE7"/>
    <w:rsid w:val="00B84EAC"/>
    <w:rsid w:val="00B8599E"/>
    <w:rsid w:val="00B85CAF"/>
    <w:rsid w:val="00B86574"/>
    <w:rsid w:val="00B86861"/>
    <w:rsid w:val="00B86D93"/>
    <w:rsid w:val="00B8758F"/>
    <w:rsid w:val="00B90264"/>
    <w:rsid w:val="00B90338"/>
    <w:rsid w:val="00B90357"/>
    <w:rsid w:val="00B905FC"/>
    <w:rsid w:val="00B91746"/>
    <w:rsid w:val="00B9186B"/>
    <w:rsid w:val="00B91ABE"/>
    <w:rsid w:val="00B91AF7"/>
    <w:rsid w:val="00B91E64"/>
    <w:rsid w:val="00B924E8"/>
    <w:rsid w:val="00B92720"/>
    <w:rsid w:val="00B9284C"/>
    <w:rsid w:val="00B92D36"/>
    <w:rsid w:val="00B930AF"/>
    <w:rsid w:val="00B9337E"/>
    <w:rsid w:val="00B93B9E"/>
    <w:rsid w:val="00B94062"/>
    <w:rsid w:val="00B94597"/>
    <w:rsid w:val="00B94629"/>
    <w:rsid w:val="00B94683"/>
    <w:rsid w:val="00B94905"/>
    <w:rsid w:val="00B9498F"/>
    <w:rsid w:val="00B9508F"/>
    <w:rsid w:val="00B9529C"/>
    <w:rsid w:val="00B95D7D"/>
    <w:rsid w:val="00B95D98"/>
    <w:rsid w:val="00B95EF7"/>
    <w:rsid w:val="00B9649C"/>
    <w:rsid w:val="00B96765"/>
    <w:rsid w:val="00B96DAB"/>
    <w:rsid w:val="00B974CA"/>
    <w:rsid w:val="00B97B37"/>
    <w:rsid w:val="00B97E0E"/>
    <w:rsid w:val="00B97E8B"/>
    <w:rsid w:val="00B97FCA"/>
    <w:rsid w:val="00BA0070"/>
    <w:rsid w:val="00BA032A"/>
    <w:rsid w:val="00BA0B28"/>
    <w:rsid w:val="00BA0F6E"/>
    <w:rsid w:val="00BA1036"/>
    <w:rsid w:val="00BA105C"/>
    <w:rsid w:val="00BA1681"/>
    <w:rsid w:val="00BA18BA"/>
    <w:rsid w:val="00BA1D4E"/>
    <w:rsid w:val="00BA216B"/>
    <w:rsid w:val="00BA2C00"/>
    <w:rsid w:val="00BA3062"/>
    <w:rsid w:val="00BA4340"/>
    <w:rsid w:val="00BA4389"/>
    <w:rsid w:val="00BA4887"/>
    <w:rsid w:val="00BA4DD3"/>
    <w:rsid w:val="00BA530D"/>
    <w:rsid w:val="00BA61B8"/>
    <w:rsid w:val="00BA641D"/>
    <w:rsid w:val="00BA6481"/>
    <w:rsid w:val="00BA6631"/>
    <w:rsid w:val="00BA6798"/>
    <w:rsid w:val="00BA6B7D"/>
    <w:rsid w:val="00BA6EBC"/>
    <w:rsid w:val="00BA7352"/>
    <w:rsid w:val="00BA7363"/>
    <w:rsid w:val="00BA7750"/>
    <w:rsid w:val="00BA7AC1"/>
    <w:rsid w:val="00BAA4B0"/>
    <w:rsid w:val="00BB00A5"/>
    <w:rsid w:val="00BB0555"/>
    <w:rsid w:val="00BB0CF7"/>
    <w:rsid w:val="00BB1302"/>
    <w:rsid w:val="00BB1533"/>
    <w:rsid w:val="00BB15B3"/>
    <w:rsid w:val="00BB1839"/>
    <w:rsid w:val="00BB19D3"/>
    <w:rsid w:val="00BB1B59"/>
    <w:rsid w:val="00BB1BB5"/>
    <w:rsid w:val="00BB1DF2"/>
    <w:rsid w:val="00BB215C"/>
    <w:rsid w:val="00BB221F"/>
    <w:rsid w:val="00BB2746"/>
    <w:rsid w:val="00BB31ED"/>
    <w:rsid w:val="00BB320F"/>
    <w:rsid w:val="00BB341B"/>
    <w:rsid w:val="00BB3433"/>
    <w:rsid w:val="00BB36FB"/>
    <w:rsid w:val="00BB4158"/>
    <w:rsid w:val="00BB480F"/>
    <w:rsid w:val="00BB49F2"/>
    <w:rsid w:val="00BB4F86"/>
    <w:rsid w:val="00BB517D"/>
    <w:rsid w:val="00BB6050"/>
    <w:rsid w:val="00BB6227"/>
    <w:rsid w:val="00BB6391"/>
    <w:rsid w:val="00BB66EB"/>
    <w:rsid w:val="00BB6700"/>
    <w:rsid w:val="00BB671A"/>
    <w:rsid w:val="00BB6861"/>
    <w:rsid w:val="00BB69E9"/>
    <w:rsid w:val="00BB6F74"/>
    <w:rsid w:val="00BB7325"/>
    <w:rsid w:val="00BB7959"/>
    <w:rsid w:val="00BB7A2A"/>
    <w:rsid w:val="00BB7BBF"/>
    <w:rsid w:val="00BB7C96"/>
    <w:rsid w:val="00BB7E82"/>
    <w:rsid w:val="00BC0FAC"/>
    <w:rsid w:val="00BC166A"/>
    <w:rsid w:val="00BC17C5"/>
    <w:rsid w:val="00BC1911"/>
    <w:rsid w:val="00BC202A"/>
    <w:rsid w:val="00BC2039"/>
    <w:rsid w:val="00BC2149"/>
    <w:rsid w:val="00BC2363"/>
    <w:rsid w:val="00BC24FB"/>
    <w:rsid w:val="00BC27E1"/>
    <w:rsid w:val="00BC2E8A"/>
    <w:rsid w:val="00BC2FA0"/>
    <w:rsid w:val="00BC30AB"/>
    <w:rsid w:val="00BC32AD"/>
    <w:rsid w:val="00BC3329"/>
    <w:rsid w:val="00BC33B7"/>
    <w:rsid w:val="00BC36B5"/>
    <w:rsid w:val="00BC381D"/>
    <w:rsid w:val="00BC3DC1"/>
    <w:rsid w:val="00BC4088"/>
    <w:rsid w:val="00BC4441"/>
    <w:rsid w:val="00BC54CB"/>
    <w:rsid w:val="00BC5E83"/>
    <w:rsid w:val="00BC63CC"/>
    <w:rsid w:val="00BC69BE"/>
    <w:rsid w:val="00BC6FEF"/>
    <w:rsid w:val="00BC7041"/>
    <w:rsid w:val="00BC7EE7"/>
    <w:rsid w:val="00BCFE04"/>
    <w:rsid w:val="00BD0487"/>
    <w:rsid w:val="00BD06D0"/>
    <w:rsid w:val="00BD0A05"/>
    <w:rsid w:val="00BD0D8F"/>
    <w:rsid w:val="00BD0E4C"/>
    <w:rsid w:val="00BD0F3F"/>
    <w:rsid w:val="00BD0F85"/>
    <w:rsid w:val="00BD144B"/>
    <w:rsid w:val="00BD1A9B"/>
    <w:rsid w:val="00BD24B8"/>
    <w:rsid w:val="00BD2621"/>
    <w:rsid w:val="00BD2B6B"/>
    <w:rsid w:val="00BD2DC2"/>
    <w:rsid w:val="00BD30E7"/>
    <w:rsid w:val="00BD3310"/>
    <w:rsid w:val="00BD3328"/>
    <w:rsid w:val="00BD36CC"/>
    <w:rsid w:val="00BD3800"/>
    <w:rsid w:val="00BD38BC"/>
    <w:rsid w:val="00BD3B7B"/>
    <w:rsid w:val="00BD462D"/>
    <w:rsid w:val="00BD4881"/>
    <w:rsid w:val="00BD4A7C"/>
    <w:rsid w:val="00BD4B30"/>
    <w:rsid w:val="00BD505A"/>
    <w:rsid w:val="00BD5D70"/>
    <w:rsid w:val="00BD680E"/>
    <w:rsid w:val="00BD6C0B"/>
    <w:rsid w:val="00BD7054"/>
    <w:rsid w:val="00BD7072"/>
    <w:rsid w:val="00BD725E"/>
    <w:rsid w:val="00BD7304"/>
    <w:rsid w:val="00BD750C"/>
    <w:rsid w:val="00BD7569"/>
    <w:rsid w:val="00BD7CAA"/>
    <w:rsid w:val="00BD7E1D"/>
    <w:rsid w:val="00BD7E5D"/>
    <w:rsid w:val="00BE0061"/>
    <w:rsid w:val="00BE0768"/>
    <w:rsid w:val="00BE0CB8"/>
    <w:rsid w:val="00BE18F8"/>
    <w:rsid w:val="00BE1979"/>
    <w:rsid w:val="00BE1AB4"/>
    <w:rsid w:val="00BE1FF2"/>
    <w:rsid w:val="00BE2067"/>
    <w:rsid w:val="00BE25C1"/>
    <w:rsid w:val="00BE2790"/>
    <w:rsid w:val="00BE2CBF"/>
    <w:rsid w:val="00BE3433"/>
    <w:rsid w:val="00BE3539"/>
    <w:rsid w:val="00BE3661"/>
    <w:rsid w:val="00BE3C06"/>
    <w:rsid w:val="00BE43D4"/>
    <w:rsid w:val="00BE45B7"/>
    <w:rsid w:val="00BE4CF1"/>
    <w:rsid w:val="00BE4DFA"/>
    <w:rsid w:val="00BE53DB"/>
    <w:rsid w:val="00BE5426"/>
    <w:rsid w:val="00BE5681"/>
    <w:rsid w:val="00BE5800"/>
    <w:rsid w:val="00BE59E7"/>
    <w:rsid w:val="00BE5B2B"/>
    <w:rsid w:val="00BE60DD"/>
    <w:rsid w:val="00BE6791"/>
    <w:rsid w:val="00BE6A8B"/>
    <w:rsid w:val="00BE6B53"/>
    <w:rsid w:val="00BE6FFD"/>
    <w:rsid w:val="00BE74A1"/>
    <w:rsid w:val="00BE79BB"/>
    <w:rsid w:val="00BE79D5"/>
    <w:rsid w:val="00BE7C38"/>
    <w:rsid w:val="00BEB1EF"/>
    <w:rsid w:val="00BF00B3"/>
    <w:rsid w:val="00BF026C"/>
    <w:rsid w:val="00BF0D53"/>
    <w:rsid w:val="00BF11F3"/>
    <w:rsid w:val="00BF1296"/>
    <w:rsid w:val="00BF1309"/>
    <w:rsid w:val="00BF15A6"/>
    <w:rsid w:val="00BF16C0"/>
    <w:rsid w:val="00BF1977"/>
    <w:rsid w:val="00BF21C9"/>
    <w:rsid w:val="00BF2CAC"/>
    <w:rsid w:val="00BF2FE2"/>
    <w:rsid w:val="00BF3664"/>
    <w:rsid w:val="00BF4522"/>
    <w:rsid w:val="00BF45C1"/>
    <w:rsid w:val="00BF4661"/>
    <w:rsid w:val="00BF4896"/>
    <w:rsid w:val="00BF4F87"/>
    <w:rsid w:val="00BF514C"/>
    <w:rsid w:val="00BF53B1"/>
    <w:rsid w:val="00BF57AD"/>
    <w:rsid w:val="00BF5F10"/>
    <w:rsid w:val="00BF62F3"/>
    <w:rsid w:val="00BF6334"/>
    <w:rsid w:val="00BF65F0"/>
    <w:rsid w:val="00BF66E1"/>
    <w:rsid w:val="00BF6B3F"/>
    <w:rsid w:val="00BF6EA0"/>
    <w:rsid w:val="00BF6EA4"/>
    <w:rsid w:val="00BF726E"/>
    <w:rsid w:val="00BF7BFD"/>
    <w:rsid w:val="00BF7D33"/>
    <w:rsid w:val="00C01003"/>
    <w:rsid w:val="00C0196F"/>
    <w:rsid w:val="00C01B52"/>
    <w:rsid w:val="00C01BD7"/>
    <w:rsid w:val="00C02259"/>
    <w:rsid w:val="00C0234C"/>
    <w:rsid w:val="00C02460"/>
    <w:rsid w:val="00C02642"/>
    <w:rsid w:val="00C026EB"/>
    <w:rsid w:val="00C028E7"/>
    <w:rsid w:val="00C02B91"/>
    <w:rsid w:val="00C02DF6"/>
    <w:rsid w:val="00C032B5"/>
    <w:rsid w:val="00C036CE"/>
    <w:rsid w:val="00C0405A"/>
    <w:rsid w:val="00C043C6"/>
    <w:rsid w:val="00C04F65"/>
    <w:rsid w:val="00C05BDB"/>
    <w:rsid w:val="00C060B5"/>
    <w:rsid w:val="00C06B93"/>
    <w:rsid w:val="00C06FE6"/>
    <w:rsid w:val="00C072DF"/>
    <w:rsid w:val="00C07317"/>
    <w:rsid w:val="00C077B3"/>
    <w:rsid w:val="00C078DA"/>
    <w:rsid w:val="00C07C1C"/>
    <w:rsid w:val="00C07F8F"/>
    <w:rsid w:val="00C1087E"/>
    <w:rsid w:val="00C1104D"/>
    <w:rsid w:val="00C112AC"/>
    <w:rsid w:val="00C11791"/>
    <w:rsid w:val="00C1226F"/>
    <w:rsid w:val="00C12301"/>
    <w:rsid w:val="00C12AE4"/>
    <w:rsid w:val="00C12B22"/>
    <w:rsid w:val="00C12DCC"/>
    <w:rsid w:val="00C12E19"/>
    <w:rsid w:val="00C134EA"/>
    <w:rsid w:val="00C13B22"/>
    <w:rsid w:val="00C13B36"/>
    <w:rsid w:val="00C14BE7"/>
    <w:rsid w:val="00C154C1"/>
    <w:rsid w:val="00C15A8D"/>
    <w:rsid w:val="00C15B09"/>
    <w:rsid w:val="00C15F2A"/>
    <w:rsid w:val="00C16516"/>
    <w:rsid w:val="00C16928"/>
    <w:rsid w:val="00C16CF1"/>
    <w:rsid w:val="00C16FAF"/>
    <w:rsid w:val="00C17299"/>
    <w:rsid w:val="00C178D4"/>
    <w:rsid w:val="00C17CF5"/>
    <w:rsid w:val="00C17EB9"/>
    <w:rsid w:val="00C2033B"/>
    <w:rsid w:val="00C20630"/>
    <w:rsid w:val="00C2085C"/>
    <w:rsid w:val="00C20BC3"/>
    <w:rsid w:val="00C21462"/>
    <w:rsid w:val="00C21663"/>
    <w:rsid w:val="00C22E6D"/>
    <w:rsid w:val="00C22F61"/>
    <w:rsid w:val="00C2377B"/>
    <w:rsid w:val="00C24DC1"/>
    <w:rsid w:val="00C24FB0"/>
    <w:rsid w:val="00C256B2"/>
    <w:rsid w:val="00C25BBA"/>
    <w:rsid w:val="00C25BE5"/>
    <w:rsid w:val="00C26246"/>
    <w:rsid w:val="00C26869"/>
    <w:rsid w:val="00C26B43"/>
    <w:rsid w:val="00C26E4B"/>
    <w:rsid w:val="00C2717B"/>
    <w:rsid w:val="00C27B55"/>
    <w:rsid w:val="00C305F2"/>
    <w:rsid w:val="00C30CA3"/>
    <w:rsid w:val="00C30D68"/>
    <w:rsid w:val="00C32497"/>
    <w:rsid w:val="00C3261A"/>
    <w:rsid w:val="00C3283B"/>
    <w:rsid w:val="00C32B07"/>
    <w:rsid w:val="00C32B58"/>
    <w:rsid w:val="00C332CC"/>
    <w:rsid w:val="00C339C2"/>
    <w:rsid w:val="00C33BD2"/>
    <w:rsid w:val="00C33C1B"/>
    <w:rsid w:val="00C33DCD"/>
    <w:rsid w:val="00C341CC"/>
    <w:rsid w:val="00C34210"/>
    <w:rsid w:val="00C351C7"/>
    <w:rsid w:val="00C3520F"/>
    <w:rsid w:val="00C355C7"/>
    <w:rsid w:val="00C35702"/>
    <w:rsid w:val="00C35D6D"/>
    <w:rsid w:val="00C36006"/>
    <w:rsid w:val="00C36756"/>
    <w:rsid w:val="00C368AC"/>
    <w:rsid w:val="00C369AE"/>
    <w:rsid w:val="00C369FA"/>
    <w:rsid w:val="00C36A0B"/>
    <w:rsid w:val="00C36B43"/>
    <w:rsid w:val="00C36E37"/>
    <w:rsid w:val="00C3798A"/>
    <w:rsid w:val="00C37BBE"/>
    <w:rsid w:val="00C37D21"/>
    <w:rsid w:val="00C3F16D"/>
    <w:rsid w:val="00C40029"/>
    <w:rsid w:val="00C40392"/>
    <w:rsid w:val="00C403CF"/>
    <w:rsid w:val="00C41091"/>
    <w:rsid w:val="00C410B4"/>
    <w:rsid w:val="00C411DE"/>
    <w:rsid w:val="00C411FB"/>
    <w:rsid w:val="00C4153C"/>
    <w:rsid w:val="00C41863"/>
    <w:rsid w:val="00C41A37"/>
    <w:rsid w:val="00C41B60"/>
    <w:rsid w:val="00C433FE"/>
    <w:rsid w:val="00C435EB"/>
    <w:rsid w:val="00C43E66"/>
    <w:rsid w:val="00C43F99"/>
    <w:rsid w:val="00C4439F"/>
    <w:rsid w:val="00C446D4"/>
    <w:rsid w:val="00C447AA"/>
    <w:rsid w:val="00C44BAD"/>
    <w:rsid w:val="00C44CD7"/>
    <w:rsid w:val="00C44CE4"/>
    <w:rsid w:val="00C44E62"/>
    <w:rsid w:val="00C45896"/>
    <w:rsid w:val="00C4651C"/>
    <w:rsid w:val="00C4651D"/>
    <w:rsid w:val="00C46550"/>
    <w:rsid w:val="00C465B6"/>
    <w:rsid w:val="00C46630"/>
    <w:rsid w:val="00C46C87"/>
    <w:rsid w:val="00C46E76"/>
    <w:rsid w:val="00C4776B"/>
    <w:rsid w:val="00C4E5B4"/>
    <w:rsid w:val="00C5013C"/>
    <w:rsid w:val="00C508A3"/>
    <w:rsid w:val="00C51051"/>
    <w:rsid w:val="00C515C2"/>
    <w:rsid w:val="00C5197F"/>
    <w:rsid w:val="00C51F8F"/>
    <w:rsid w:val="00C52127"/>
    <w:rsid w:val="00C5291B"/>
    <w:rsid w:val="00C52D66"/>
    <w:rsid w:val="00C53A0A"/>
    <w:rsid w:val="00C53AD8"/>
    <w:rsid w:val="00C540C2"/>
    <w:rsid w:val="00C54313"/>
    <w:rsid w:val="00C54C06"/>
    <w:rsid w:val="00C55BBD"/>
    <w:rsid w:val="00C55F65"/>
    <w:rsid w:val="00C564A3"/>
    <w:rsid w:val="00C565AE"/>
    <w:rsid w:val="00C566C3"/>
    <w:rsid w:val="00C567BC"/>
    <w:rsid w:val="00C568F3"/>
    <w:rsid w:val="00C569B0"/>
    <w:rsid w:val="00C56B01"/>
    <w:rsid w:val="00C56D1D"/>
    <w:rsid w:val="00C56DC2"/>
    <w:rsid w:val="00C5700C"/>
    <w:rsid w:val="00C570F8"/>
    <w:rsid w:val="00C5788A"/>
    <w:rsid w:val="00C57BD3"/>
    <w:rsid w:val="00C60176"/>
    <w:rsid w:val="00C60843"/>
    <w:rsid w:val="00C60C73"/>
    <w:rsid w:val="00C612F0"/>
    <w:rsid w:val="00C61F82"/>
    <w:rsid w:val="00C62368"/>
    <w:rsid w:val="00C6240D"/>
    <w:rsid w:val="00C62491"/>
    <w:rsid w:val="00C6270B"/>
    <w:rsid w:val="00C628D8"/>
    <w:rsid w:val="00C62ABB"/>
    <w:rsid w:val="00C6320C"/>
    <w:rsid w:val="00C6324D"/>
    <w:rsid w:val="00C6396E"/>
    <w:rsid w:val="00C63F1F"/>
    <w:rsid w:val="00C64428"/>
    <w:rsid w:val="00C64431"/>
    <w:rsid w:val="00C6473E"/>
    <w:rsid w:val="00C64B2C"/>
    <w:rsid w:val="00C651EB"/>
    <w:rsid w:val="00C651FC"/>
    <w:rsid w:val="00C6598A"/>
    <w:rsid w:val="00C65A9D"/>
    <w:rsid w:val="00C65BCF"/>
    <w:rsid w:val="00C65F82"/>
    <w:rsid w:val="00C66097"/>
    <w:rsid w:val="00C66163"/>
    <w:rsid w:val="00C6624B"/>
    <w:rsid w:val="00C671C2"/>
    <w:rsid w:val="00C6749C"/>
    <w:rsid w:val="00C67510"/>
    <w:rsid w:val="00C67908"/>
    <w:rsid w:val="00C67D0B"/>
    <w:rsid w:val="00C67F83"/>
    <w:rsid w:val="00C7037E"/>
    <w:rsid w:val="00C708EF"/>
    <w:rsid w:val="00C70962"/>
    <w:rsid w:val="00C709EB"/>
    <w:rsid w:val="00C71626"/>
    <w:rsid w:val="00C7175C"/>
    <w:rsid w:val="00C71B1F"/>
    <w:rsid w:val="00C71E47"/>
    <w:rsid w:val="00C71F07"/>
    <w:rsid w:val="00C72038"/>
    <w:rsid w:val="00C720AB"/>
    <w:rsid w:val="00C726AF"/>
    <w:rsid w:val="00C72BC7"/>
    <w:rsid w:val="00C72DE3"/>
    <w:rsid w:val="00C733BE"/>
    <w:rsid w:val="00C73A8C"/>
    <w:rsid w:val="00C73B88"/>
    <w:rsid w:val="00C73C24"/>
    <w:rsid w:val="00C741E9"/>
    <w:rsid w:val="00C743BE"/>
    <w:rsid w:val="00C7453F"/>
    <w:rsid w:val="00C74582"/>
    <w:rsid w:val="00C74790"/>
    <w:rsid w:val="00C7479D"/>
    <w:rsid w:val="00C75040"/>
    <w:rsid w:val="00C75535"/>
    <w:rsid w:val="00C760E2"/>
    <w:rsid w:val="00C76529"/>
    <w:rsid w:val="00C76ABD"/>
    <w:rsid w:val="00C76D93"/>
    <w:rsid w:val="00C77833"/>
    <w:rsid w:val="00C779CB"/>
    <w:rsid w:val="00C77EDC"/>
    <w:rsid w:val="00C80272"/>
    <w:rsid w:val="00C80C6C"/>
    <w:rsid w:val="00C810B1"/>
    <w:rsid w:val="00C8135A"/>
    <w:rsid w:val="00C81A6A"/>
    <w:rsid w:val="00C821A4"/>
    <w:rsid w:val="00C82315"/>
    <w:rsid w:val="00C824F3"/>
    <w:rsid w:val="00C826A4"/>
    <w:rsid w:val="00C82D65"/>
    <w:rsid w:val="00C82DC6"/>
    <w:rsid w:val="00C82F9B"/>
    <w:rsid w:val="00C8326E"/>
    <w:rsid w:val="00C83B03"/>
    <w:rsid w:val="00C84196"/>
    <w:rsid w:val="00C843D7"/>
    <w:rsid w:val="00C8441D"/>
    <w:rsid w:val="00C8445B"/>
    <w:rsid w:val="00C84745"/>
    <w:rsid w:val="00C84AB3"/>
    <w:rsid w:val="00C84B56"/>
    <w:rsid w:val="00C84CB9"/>
    <w:rsid w:val="00C84E1E"/>
    <w:rsid w:val="00C84FEE"/>
    <w:rsid w:val="00C850F3"/>
    <w:rsid w:val="00C85241"/>
    <w:rsid w:val="00C858BC"/>
    <w:rsid w:val="00C859E5"/>
    <w:rsid w:val="00C85A2C"/>
    <w:rsid w:val="00C86009"/>
    <w:rsid w:val="00C864BA"/>
    <w:rsid w:val="00C86657"/>
    <w:rsid w:val="00C8678C"/>
    <w:rsid w:val="00C86802"/>
    <w:rsid w:val="00C86F0A"/>
    <w:rsid w:val="00C8747D"/>
    <w:rsid w:val="00C8767B"/>
    <w:rsid w:val="00C87838"/>
    <w:rsid w:val="00C87D59"/>
    <w:rsid w:val="00C87D5B"/>
    <w:rsid w:val="00C90330"/>
    <w:rsid w:val="00C90428"/>
    <w:rsid w:val="00C9102F"/>
    <w:rsid w:val="00C9142F"/>
    <w:rsid w:val="00C92C22"/>
    <w:rsid w:val="00C92C38"/>
    <w:rsid w:val="00C92C95"/>
    <w:rsid w:val="00C9302D"/>
    <w:rsid w:val="00C9326B"/>
    <w:rsid w:val="00C93277"/>
    <w:rsid w:val="00C9346D"/>
    <w:rsid w:val="00C93619"/>
    <w:rsid w:val="00C93ADC"/>
    <w:rsid w:val="00C94067"/>
    <w:rsid w:val="00C94120"/>
    <w:rsid w:val="00C944FA"/>
    <w:rsid w:val="00C94C8D"/>
    <w:rsid w:val="00C95A3A"/>
    <w:rsid w:val="00C95DC1"/>
    <w:rsid w:val="00C96425"/>
    <w:rsid w:val="00C964F4"/>
    <w:rsid w:val="00C96864"/>
    <w:rsid w:val="00C96EE1"/>
    <w:rsid w:val="00C9715C"/>
    <w:rsid w:val="00C974AF"/>
    <w:rsid w:val="00C97C17"/>
    <w:rsid w:val="00C97D34"/>
    <w:rsid w:val="00CA08CF"/>
    <w:rsid w:val="00CA09F3"/>
    <w:rsid w:val="00CA0B1B"/>
    <w:rsid w:val="00CA0EBC"/>
    <w:rsid w:val="00CA136C"/>
    <w:rsid w:val="00CA13E6"/>
    <w:rsid w:val="00CA1793"/>
    <w:rsid w:val="00CA1820"/>
    <w:rsid w:val="00CA2AAF"/>
    <w:rsid w:val="00CA2CC3"/>
    <w:rsid w:val="00CA3041"/>
    <w:rsid w:val="00CA3527"/>
    <w:rsid w:val="00CA36FB"/>
    <w:rsid w:val="00CA3822"/>
    <w:rsid w:val="00CA3AA5"/>
    <w:rsid w:val="00CA3E19"/>
    <w:rsid w:val="00CA3E3C"/>
    <w:rsid w:val="00CA3F8F"/>
    <w:rsid w:val="00CA41FC"/>
    <w:rsid w:val="00CA456D"/>
    <w:rsid w:val="00CA45E7"/>
    <w:rsid w:val="00CA471E"/>
    <w:rsid w:val="00CA49F9"/>
    <w:rsid w:val="00CA4D5C"/>
    <w:rsid w:val="00CA4D70"/>
    <w:rsid w:val="00CA4F55"/>
    <w:rsid w:val="00CA62D8"/>
    <w:rsid w:val="00CA6446"/>
    <w:rsid w:val="00CA6783"/>
    <w:rsid w:val="00CA68EA"/>
    <w:rsid w:val="00CA695C"/>
    <w:rsid w:val="00CA6B59"/>
    <w:rsid w:val="00CA6C77"/>
    <w:rsid w:val="00CA71DE"/>
    <w:rsid w:val="00CA77C1"/>
    <w:rsid w:val="00CA7863"/>
    <w:rsid w:val="00CA7E3A"/>
    <w:rsid w:val="00CA7F72"/>
    <w:rsid w:val="00CB01EB"/>
    <w:rsid w:val="00CB03F5"/>
    <w:rsid w:val="00CB05F0"/>
    <w:rsid w:val="00CB0680"/>
    <w:rsid w:val="00CB099E"/>
    <w:rsid w:val="00CB0A2A"/>
    <w:rsid w:val="00CB0C32"/>
    <w:rsid w:val="00CB0F0E"/>
    <w:rsid w:val="00CB0F99"/>
    <w:rsid w:val="00CB0FBB"/>
    <w:rsid w:val="00CB1216"/>
    <w:rsid w:val="00CB13BE"/>
    <w:rsid w:val="00CB142F"/>
    <w:rsid w:val="00CB14AB"/>
    <w:rsid w:val="00CB1C64"/>
    <w:rsid w:val="00CB210B"/>
    <w:rsid w:val="00CB2216"/>
    <w:rsid w:val="00CB25FE"/>
    <w:rsid w:val="00CB27C6"/>
    <w:rsid w:val="00CB2A5F"/>
    <w:rsid w:val="00CB2EC1"/>
    <w:rsid w:val="00CB3758"/>
    <w:rsid w:val="00CB381F"/>
    <w:rsid w:val="00CB3C94"/>
    <w:rsid w:val="00CB3DCA"/>
    <w:rsid w:val="00CB3FC5"/>
    <w:rsid w:val="00CB4D60"/>
    <w:rsid w:val="00CB4EC6"/>
    <w:rsid w:val="00CB50AD"/>
    <w:rsid w:val="00CB5599"/>
    <w:rsid w:val="00CB57DE"/>
    <w:rsid w:val="00CB5B85"/>
    <w:rsid w:val="00CB6282"/>
    <w:rsid w:val="00CB644E"/>
    <w:rsid w:val="00CB67B4"/>
    <w:rsid w:val="00CB6F45"/>
    <w:rsid w:val="00CB70C9"/>
    <w:rsid w:val="00CB727C"/>
    <w:rsid w:val="00CB77DB"/>
    <w:rsid w:val="00CB7D05"/>
    <w:rsid w:val="00CB7DAC"/>
    <w:rsid w:val="00CB7E6C"/>
    <w:rsid w:val="00CC0263"/>
    <w:rsid w:val="00CC0924"/>
    <w:rsid w:val="00CC0A3A"/>
    <w:rsid w:val="00CC0E15"/>
    <w:rsid w:val="00CC14AA"/>
    <w:rsid w:val="00CC17E5"/>
    <w:rsid w:val="00CC194A"/>
    <w:rsid w:val="00CC1F8F"/>
    <w:rsid w:val="00CC3427"/>
    <w:rsid w:val="00CC350E"/>
    <w:rsid w:val="00CC35E5"/>
    <w:rsid w:val="00CC3693"/>
    <w:rsid w:val="00CC3AA6"/>
    <w:rsid w:val="00CC3AC4"/>
    <w:rsid w:val="00CC3D97"/>
    <w:rsid w:val="00CC415A"/>
    <w:rsid w:val="00CC51D3"/>
    <w:rsid w:val="00CC5854"/>
    <w:rsid w:val="00CC5D0F"/>
    <w:rsid w:val="00CC5F5D"/>
    <w:rsid w:val="00CC64B0"/>
    <w:rsid w:val="00CC665D"/>
    <w:rsid w:val="00CC6911"/>
    <w:rsid w:val="00CC6C42"/>
    <w:rsid w:val="00CC7CB2"/>
    <w:rsid w:val="00CC7F32"/>
    <w:rsid w:val="00CD0275"/>
    <w:rsid w:val="00CD04A2"/>
    <w:rsid w:val="00CD08EE"/>
    <w:rsid w:val="00CD0A81"/>
    <w:rsid w:val="00CD0B0A"/>
    <w:rsid w:val="00CD0DD1"/>
    <w:rsid w:val="00CD1452"/>
    <w:rsid w:val="00CD1469"/>
    <w:rsid w:val="00CD15A7"/>
    <w:rsid w:val="00CD15D6"/>
    <w:rsid w:val="00CD1690"/>
    <w:rsid w:val="00CD193F"/>
    <w:rsid w:val="00CD1A28"/>
    <w:rsid w:val="00CD2157"/>
    <w:rsid w:val="00CD2453"/>
    <w:rsid w:val="00CD2596"/>
    <w:rsid w:val="00CD25D3"/>
    <w:rsid w:val="00CD277E"/>
    <w:rsid w:val="00CD27B0"/>
    <w:rsid w:val="00CD2801"/>
    <w:rsid w:val="00CD293F"/>
    <w:rsid w:val="00CD29F6"/>
    <w:rsid w:val="00CD2FC3"/>
    <w:rsid w:val="00CD302B"/>
    <w:rsid w:val="00CD3CC1"/>
    <w:rsid w:val="00CD4B49"/>
    <w:rsid w:val="00CD55C8"/>
    <w:rsid w:val="00CD5A61"/>
    <w:rsid w:val="00CD5C69"/>
    <w:rsid w:val="00CD5D61"/>
    <w:rsid w:val="00CD5DD1"/>
    <w:rsid w:val="00CD5F09"/>
    <w:rsid w:val="00CD6490"/>
    <w:rsid w:val="00CD649B"/>
    <w:rsid w:val="00CD735A"/>
    <w:rsid w:val="00CD7C92"/>
    <w:rsid w:val="00CE0455"/>
    <w:rsid w:val="00CE16C8"/>
    <w:rsid w:val="00CE1795"/>
    <w:rsid w:val="00CE1DC7"/>
    <w:rsid w:val="00CE246E"/>
    <w:rsid w:val="00CE24DD"/>
    <w:rsid w:val="00CE2A54"/>
    <w:rsid w:val="00CE2B66"/>
    <w:rsid w:val="00CE2C48"/>
    <w:rsid w:val="00CE31B1"/>
    <w:rsid w:val="00CE31E5"/>
    <w:rsid w:val="00CE3281"/>
    <w:rsid w:val="00CE32F4"/>
    <w:rsid w:val="00CE33D5"/>
    <w:rsid w:val="00CE34C5"/>
    <w:rsid w:val="00CE35EE"/>
    <w:rsid w:val="00CE379C"/>
    <w:rsid w:val="00CE3A78"/>
    <w:rsid w:val="00CE4367"/>
    <w:rsid w:val="00CE43A9"/>
    <w:rsid w:val="00CE4461"/>
    <w:rsid w:val="00CE4A4B"/>
    <w:rsid w:val="00CE4A97"/>
    <w:rsid w:val="00CE4F5B"/>
    <w:rsid w:val="00CE5FB9"/>
    <w:rsid w:val="00CE60E5"/>
    <w:rsid w:val="00CE615C"/>
    <w:rsid w:val="00CE6D3A"/>
    <w:rsid w:val="00CE7421"/>
    <w:rsid w:val="00CE76B6"/>
    <w:rsid w:val="00CE7890"/>
    <w:rsid w:val="00CE78A3"/>
    <w:rsid w:val="00CE7B46"/>
    <w:rsid w:val="00CE7BF4"/>
    <w:rsid w:val="00CF0133"/>
    <w:rsid w:val="00CF031F"/>
    <w:rsid w:val="00CF07CE"/>
    <w:rsid w:val="00CF0EBF"/>
    <w:rsid w:val="00CF15D4"/>
    <w:rsid w:val="00CF1611"/>
    <w:rsid w:val="00CF1643"/>
    <w:rsid w:val="00CF1866"/>
    <w:rsid w:val="00CF1BD1"/>
    <w:rsid w:val="00CF1BFC"/>
    <w:rsid w:val="00CF2227"/>
    <w:rsid w:val="00CF224D"/>
    <w:rsid w:val="00CF236A"/>
    <w:rsid w:val="00CF2B72"/>
    <w:rsid w:val="00CF2C20"/>
    <w:rsid w:val="00CF3029"/>
    <w:rsid w:val="00CF3061"/>
    <w:rsid w:val="00CF31A6"/>
    <w:rsid w:val="00CF3255"/>
    <w:rsid w:val="00CF3565"/>
    <w:rsid w:val="00CF3577"/>
    <w:rsid w:val="00CF36E1"/>
    <w:rsid w:val="00CF3889"/>
    <w:rsid w:val="00CF391A"/>
    <w:rsid w:val="00CF3943"/>
    <w:rsid w:val="00CF3BEE"/>
    <w:rsid w:val="00CF3D00"/>
    <w:rsid w:val="00CF40BA"/>
    <w:rsid w:val="00CF46A3"/>
    <w:rsid w:val="00CF4BF6"/>
    <w:rsid w:val="00CF55CC"/>
    <w:rsid w:val="00CF56BC"/>
    <w:rsid w:val="00CF5A44"/>
    <w:rsid w:val="00CF5A81"/>
    <w:rsid w:val="00CF5C2B"/>
    <w:rsid w:val="00CF615B"/>
    <w:rsid w:val="00CF637B"/>
    <w:rsid w:val="00CF67A8"/>
    <w:rsid w:val="00CF6A6D"/>
    <w:rsid w:val="00CF6C3C"/>
    <w:rsid w:val="00CF6C68"/>
    <w:rsid w:val="00CF6EA0"/>
    <w:rsid w:val="00CF7225"/>
    <w:rsid w:val="00CF73BF"/>
    <w:rsid w:val="00CF7A43"/>
    <w:rsid w:val="00CF7E55"/>
    <w:rsid w:val="00D00343"/>
    <w:rsid w:val="00D00347"/>
    <w:rsid w:val="00D006A0"/>
    <w:rsid w:val="00D00A68"/>
    <w:rsid w:val="00D00A6B"/>
    <w:rsid w:val="00D00D43"/>
    <w:rsid w:val="00D00ED0"/>
    <w:rsid w:val="00D0117E"/>
    <w:rsid w:val="00D024DB"/>
    <w:rsid w:val="00D02597"/>
    <w:rsid w:val="00D02666"/>
    <w:rsid w:val="00D02890"/>
    <w:rsid w:val="00D02B79"/>
    <w:rsid w:val="00D034A3"/>
    <w:rsid w:val="00D0353C"/>
    <w:rsid w:val="00D03592"/>
    <w:rsid w:val="00D03BAD"/>
    <w:rsid w:val="00D03DD9"/>
    <w:rsid w:val="00D03FE1"/>
    <w:rsid w:val="00D04749"/>
    <w:rsid w:val="00D04AF3"/>
    <w:rsid w:val="00D04B95"/>
    <w:rsid w:val="00D04D01"/>
    <w:rsid w:val="00D04D5D"/>
    <w:rsid w:val="00D04FA0"/>
    <w:rsid w:val="00D0521C"/>
    <w:rsid w:val="00D055E1"/>
    <w:rsid w:val="00D0596F"/>
    <w:rsid w:val="00D059E0"/>
    <w:rsid w:val="00D060E4"/>
    <w:rsid w:val="00D067D2"/>
    <w:rsid w:val="00D06855"/>
    <w:rsid w:val="00D06961"/>
    <w:rsid w:val="00D076B5"/>
    <w:rsid w:val="00D07E7F"/>
    <w:rsid w:val="00D0EC0D"/>
    <w:rsid w:val="00D1082C"/>
    <w:rsid w:val="00D10D3D"/>
    <w:rsid w:val="00D10DF2"/>
    <w:rsid w:val="00D10EDD"/>
    <w:rsid w:val="00D10FFE"/>
    <w:rsid w:val="00D11498"/>
    <w:rsid w:val="00D12338"/>
    <w:rsid w:val="00D12468"/>
    <w:rsid w:val="00D12502"/>
    <w:rsid w:val="00D12757"/>
    <w:rsid w:val="00D12974"/>
    <w:rsid w:val="00D138DD"/>
    <w:rsid w:val="00D143BE"/>
    <w:rsid w:val="00D14A8B"/>
    <w:rsid w:val="00D14BA6"/>
    <w:rsid w:val="00D151B3"/>
    <w:rsid w:val="00D151E6"/>
    <w:rsid w:val="00D157F5"/>
    <w:rsid w:val="00D15D01"/>
    <w:rsid w:val="00D15D10"/>
    <w:rsid w:val="00D16340"/>
    <w:rsid w:val="00D16B96"/>
    <w:rsid w:val="00D173EA"/>
    <w:rsid w:val="00D17697"/>
    <w:rsid w:val="00D1792D"/>
    <w:rsid w:val="00D17CCF"/>
    <w:rsid w:val="00D17F8C"/>
    <w:rsid w:val="00D2014D"/>
    <w:rsid w:val="00D207EC"/>
    <w:rsid w:val="00D20833"/>
    <w:rsid w:val="00D2087E"/>
    <w:rsid w:val="00D2107A"/>
    <w:rsid w:val="00D215BF"/>
    <w:rsid w:val="00D21761"/>
    <w:rsid w:val="00D217C8"/>
    <w:rsid w:val="00D219B3"/>
    <w:rsid w:val="00D21ED2"/>
    <w:rsid w:val="00D22238"/>
    <w:rsid w:val="00D2227C"/>
    <w:rsid w:val="00D22504"/>
    <w:rsid w:val="00D225A6"/>
    <w:rsid w:val="00D22E29"/>
    <w:rsid w:val="00D22FB7"/>
    <w:rsid w:val="00D23599"/>
    <w:rsid w:val="00D23C6B"/>
    <w:rsid w:val="00D23DED"/>
    <w:rsid w:val="00D23E2B"/>
    <w:rsid w:val="00D24275"/>
    <w:rsid w:val="00D24284"/>
    <w:rsid w:val="00D2463E"/>
    <w:rsid w:val="00D246B4"/>
    <w:rsid w:val="00D248D3"/>
    <w:rsid w:val="00D25146"/>
    <w:rsid w:val="00D259E7"/>
    <w:rsid w:val="00D25C95"/>
    <w:rsid w:val="00D25D11"/>
    <w:rsid w:val="00D25D94"/>
    <w:rsid w:val="00D26338"/>
    <w:rsid w:val="00D265AC"/>
    <w:rsid w:val="00D26ACB"/>
    <w:rsid w:val="00D271FC"/>
    <w:rsid w:val="00D275CB"/>
    <w:rsid w:val="00D2775B"/>
    <w:rsid w:val="00D27881"/>
    <w:rsid w:val="00D27B51"/>
    <w:rsid w:val="00D27D97"/>
    <w:rsid w:val="00D3028B"/>
    <w:rsid w:val="00D30292"/>
    <w:rsid w:val="00D30369"/>
    <w:rsid w:val="00D30677"/>
    <w:rsid w:val="00D30B10"/>
    <w:rsid w:val="00D31130"/>
    <w:rsid w:val="00D316DA"/>
    <w:rsid w:val="00D31811"/>
    <w:rsid w:val="00D31A38"/>
    <w:rsid w:val="00D3200D"/>
    <w:rsid w:val="00D3203E"/>
    <w:rsid w:val="00D32B29"/>
    <w:rsid w:val="00D33328"/>
    <w:rsid w:val="00D3335E"/>
    <w:rsid w:val="00D33B1A"/>
    <w:rsid w:val="00D33C17"/>
    <w:rsid w:val="00D340F4"/>
    <w:rsid w:val="00D3421A"/>
    <w:rsid w:val="00D3461C"/>
    <w:rsid w:val="00D3488C"/>
    <w:rsid w:val="00D34904"/>
    <w:rsid w:val="00D349DF"/>
    <w:rsid w:val="00D34FB0"/>
    <w:rsid w:val="00D35069"/>
    <w:rsid w:val="00D35338"/>
    <w:rsid w:val="00D359F3"/>
    <w:rsid w:val="00D35FF3"/>
    <w:rsid w:val="00D364B7"/>
    <w:rsid w:val="00D36C48"/>
    <w:rsid w:val="00D36DB5"/>
    <w:rsid w:val="00D371E9"/>
    <w:rsid w:val="00D37286"/>
    <w:rsid w:val="00D37855"/>
    <w:rsid w:val="00D37A3F"/>
    <w:rsid w:val="00D37B99"/>
    <w:rsid w:val="00D3D99F"/>
    <w:rsid w:val="00D401A2"/>
    <w:rsid w:val="00D407D1"/>
    <w:rsid w:val="00D40817"/>
    <w:rsid w:val="00D40E00"/>
    <w:rsid w:val="00D4149B"/>
    <w:rsid w:val="00D41663"/>
    <w:rsid w:val="00D421CC"/>
    <w:rsid w:val="00D4269C"/>
    <w:rsid w:val="00D427D3"/>
    <w:rsid w:val="00D43571"/>
    <w:rsid w:val="00D435A0"/>
    <w:rsid w:val="00D43AB3"/>
    <w:rsid w:val="00D43D6E"/>
    <w:rsid w:val="00D43E6E"/>
    <w:rsid w:val="00D43FB1"/>
    <w:rsid w:val="00D4424B"/>
    <w:rsid w:val="00D447BD"/>
    <w:rsid w:val="00D44A66"/>
    <w:rsid w:val="00D44BF0"/>
    <w:rsid w:val="00D44CD5"/>
    <w:rsid w:val="00D451C3"/>
    <w:rsid w:val="00D451EB"/>
    <w:rsid w:val="00D45286"/>
    <w:rsid w:val="00D45D8C"/>
    <w:rsid w:val="00D45FE3"/>
    <w:rsid w:val="00D46504"/>
    <w:rsid w:val="00D469D9"/>
    <w:rsid w:val="00D46E83"/>
    <w:rsid w:val="00D4729B"/>
    <w:rsid w:val="00D4776B"/>
    <w:rsid w:val="00D47927"/>
    <w:rsid w:val="00D50756"/>
    <w:rsid w:val="00D51518"/>
    <w:rsid w:val="00D528CD"/>
    <w:rsid w:val="00D52AE4"/>
    <w:rsid w:val="00D52DC2"/>
    <w:rsid w:val="00D53251"/>
    <w:rsid w:val="00D532E9"/>
    <w:rsid w:val="00D53355"/>
    <w:rsid w:val="00D53DCC"/>
    <w:rsid w:val="00D53F94"/>
    <w:rsid w:val="00D53FDB"/>
    <w:rsid w:val="00D53FDD"/>
    <w:rsid w:val="00D547CD"/>
    <w:rsid w:val="00D559CE"/>
    <w:rsid w:val="00D559E0"/>
    <w:rsid w:val="00D55F83"/>
    <w:rsid w:val="00D56747"/>
    <w:rsid w:val="00D57395"/>
    <w:rsid w:val="00D5777A"/>
    <w:rsid w:val="00D60113"/>
    <w:rsid w:val="00D60249"/>
    <w:rsid w:val="00D610DF"/>
    <w:rsid w:val="00D61A5E"/>
    <w:rsid w:val="00D61C16"/>
    <w:rsid w:val="00D61C65"/>
    <w:rsid w:val="00D62463"/>
    <w:rsid w:val="00D62870"/>
    <w:rsid w:val="00D62B74"/>
    <w:rsid w:val="00D62E7B"/>
    <w:rsid w:val="00D62FD9"/>
    <w:rsid w:val="00D637E4"/>
    <w:rsid w:val="00D639F6"/>
    <w:rsid w:val="00D63CDF"/>
    <w:rsid w:val="00D64BC5"/>
    <w:rsid w:val="00D64F18"/>
    <w:rsid w:val="00D65AB3"/>
    <w:rsid w:val="00D667A6"/>
    <w:rsid w:val="00D66CAC"/>
    <w:rsid w:val="00D66CEA"/>
    <w:rsid w:val="00D66F99"/>
    <w:rsid w:val="00D70D6F"/>
    <w:rsid w:val="00D70E6D"/>
    <w:rsid w:val="00D71BA2"/>
    <w:rsid w:val="00D71D45"/>
    <w:rsid w:val="00D71D8E"/>
    <w:rsid w:val="00D7246B"/>
    <w:rsid w:val="00D72597"/>
    <w:rsid w:val="00D727B0"/>
    <w:rsid w:val="00D728C3"/>
    <w:rsid w:val="00D7336A"/>
    <w:rsid w:val="00D737FE"/>
    <w:rsid w:val="00D73914"/>
    <w:rsid w:val="00D73C58"/>
    <w:rsid w:val="00D73E51"/>
    <w:rsid w:val="00D74320"/>
    <w:rsid w:val="00D74346"/>
    <w:rsid w:val="00D7474C"/>
    <w:rsid w:val="00D74C5F"/>
    <w:rsid w:val="00D74EF7"/>
    <w:rsid w:val="00D754D6"/>
    <w:rsid w:val="00D75BC0"/>
    <w:rsid w:val="00D75FE3"/>
    <w:rsid w:val="00D7636C"/>
    <w:rsid w:val="00D76C39"/>
    <w:rsid w:val="00D77063"/>
    <w:rsid w:val="00D773C3"/>
    <w:rsid w:val="00D776D4"/>
    <w:rsid w:val="00D77922"/>
    <w:rsid w:val="00D80820"/>
    <w:rsid w:val="00D80C0D"/>
    <w:rsid w:val="00D81644"/>
    <w:rsid w:val="00D81873"/>
    <w:rsid w:val="00D81F8E"/>
    <w:rsid w:val="00D8204C"/>
    <w:rsid w:val="00D82288"/>
    <w:rsid w:val="00D823DB"/>
    <w:rsid w:val="00D82516"/>
    <w:rsid w:val="00D82856"/>
    <w:rsid w:val="00D82B22"/>
    <w:rsid w:val="00D82E50"/>
    <w:rsid w:val="00D8314B"/>
    <w:rsid w:val="00D831E2"/>
    <w:rsid w:val="00D837BF"/>
    <w:rsid w:val="00D83D3F"/>
    <w:rsid w:val="00D845F1"/>
    <w:rsid w:val="00D84AB6"/>
    <w:rsid w:val="00D84E98"/>
    <w:rsid w:val="00D850FE"/>
    <w:rsid w:val="00D85236"/>
    <w:rsid w:val="00D853FB"/>
    <w:rsid w:val="00D85A3A"/>
    <w:rsid w:val="00D85CC5"/>
    <w:rsid w:val="00D861DA"/>
    <w:rsid w:val="00D86230"/>
    <w:rsid w:val="00D86714"/>
    <w:rsid w:val="00D86A3B"/>
    <w:rsid w:val="00D86B69"/>
    <w:rsid w:val="00D86D88"/>
    <w:rsid w:val="00D86EAF"/>
    <w:rsid w:val="00D8768C"/>
    <w:rsid w:val="00D87DA5"/>
    <w:rsid w:val="00D8DDF1"/>
    <w:rsid w:val="00D9012A"/>
    <w:rsid w:val="00D90447"/>
    <w:rsid w:val="00D9089A"/>
    <w:rsid w:val="00D90B48"/>
    <w:rsid w:val="00D9107F"/>
    <w:rsid w:val="00D91262"/>
    <w:rsid w:val="00D914AA"/>
    <w:rsid w:val="00D9154F"/>
    <w:rsid w:val="00D915E1"/>
    <w:rsid w:val="00D9172E"/>
    <w:rsid w:val="00D91770"/>
    <w:rsid w:val="00D91E08"/>
    <w:rsid w:val="00D922D2"/>
    <w:rsid w:val="00D922ED"/>
    <w:rsid w:val="00D932E1"/>
    <w:rsid w:val="00D93E4A"/>
    <w:rsid w:val="00D93FA9"/>
    <w:rsid w:val="00D94127"/>
    <w:rsid w:val="00D942BB"/>
    <w:rsid w:val="00D9433F"/>
    <w:rsid w:val="00D953B1"/>
    <w:rsid w:val="00D954C0"/>
    <w:rsid w:val="00D957E7"/>
    <w:rsid w:val="00D96025"/>
    <w:rsid w:val="00D967F1"/>
    <w:rsid w:val="00D96A80"/>
    <w:rsid w:val="00D96DA5"/>
    <w:rsid w:val="00D974E8"/>
    <w:rsid w:val="00D97513"/>
    <w:rsid w:val="00D97BF7"/>
    <w:rsid w:val="00D97CAD"/>
    <w:rsid w:val="00D97EE7"/>
    <w:rsid w:val="00DA0472"/>
    <w:rsid w:val="00DA04B3"/>
    <w:rsid w:val="00DA04E2"/>
    <w:rsid w:val="00DA0785"/>
    <w:rsid w:val="00DA0828"/>
    <w:rsid w:val="00DA094F"/>
    <w:rsid w:val="00DA0F15"/>
    <w:rsid w:val="00DA115E"/>
    <w:rsid w:val="00DA1C07"/>
    <w:rsid w:val="00DA1CCE"/>
    <w:rsid w:val="00DA1DA3"/>
    <w:rsid w:val="00DA1FD1"/>
    <w:rsid w:val="00DA2545"/>
    <w:rsid w:val="00DA2714"/>
    <w:rsid w:val="00DA2FCD"/>
    <w:rsid w:val="00DA3005"/>
    <w:rsid w:val="00DA34B3"/>
    <w:rsid w:val="00DA3508"/>
    <w:rsid w:val="00DA357D"/>
    <w:rsid w:val="00DA38B5"/>
    <w:rsid w:val="00DA3D66"/>
    <w:rsid w:val="00DA3F05"/>
    <w:rsid w:val="00DA4175"/>
    <w:rsid w:val="00DA4341"/>
    <w:rsid w:val="00DA4451"/>
    <w:rsid w:val="00DA4D73"/>
    <w:rsid w:val="00DA4E50"/>
    <w:rsid w:val="00DA534C"/>
    <w:rsid w:val="00DA53A8"/>
    <w:rsid w:val="00DA5849"/>
    <w:rsid w:val="00DA59BF"/>
    <w:rsid w:val="00DA59D4"/>
    <w:rsid w:val="00DA5F76"/>
    <w:rsid w:val="00DA6B19"/>
    <w:rsid w:val="00DA7346"/>
    <w:rsid w:val="00DA7958"/>
    <w:rsid w:val="00DAECC5"/>
    <w:rsid w:val="00DB03E2"/>
    <w:rsid w:val="00DB0504"/>
    <w:rsid w:val="00DB0C00"/>
    <w:rsid w:val="00DB0DAE"/>
    <w:rsid w:val="00DB0FD9"/>
    <w:rsid w:val="00DB1231"/>
    <w:rsid w:val="00DB1248"/>
    <w:rsid w:val="00DB14D8"/>
    <w:rsid w:val="00DB14E4"/>
    <w:rsid w:val="00DB15D7"/>
    <w:rsid w:val="00DB1C73"/>
    <w:rsid w:val="00DB1D58"/>
    <w:rsid w:val="00DB2410"/>
    <w:rsid w:val="00DB24F8"/>
    <w:rsid w:val="00DB2633"/>
    <w:rsid w:val="00DB2792"/>
    <w:rsid w:val="00DB3344"/>
    <w:rsid w:val="00DB4A25"/>
    <w:rsid w:val="00DB4E2A"/>
    <w:rsid w:val="00DB4F6C"/>
    <w:rsid w:val="00DB5C92"/>
    <w:rsid w:val="00DB5E0C"/>
    <w:rsid w:val="00DB62A2"/>
    <w:rsid w:val="00DB630B"/>
    <w:rsid w:val="00DB6377"/>
    <w:rsid w:val="00DB64EB"/>
    <w:rsid w:val="00DB670C"/>
    <w:rsid w:val="00DB6B21"/>
    <w:rsid w:val="00DB6D0D"/>
    <w:rsid w:val="00DB78AC"/>
    <w:rsid w:val="00DB792B"/>
    <w:rsid w:val="00DC01FE"/>
    <w:rsid w:val="00DC02EC"/>
    <w:rsid w:val="00DC037F"/>
    <w:rsid w:val="00DC0606"/>
    <w:rsid w:val="00DC0A07"/>
    <w:rsid w:val="00DC1819"/>
    <w:rsid w:val="00DC2A2A"/>
    <w:rsid w:val="00DC32C3"/>
    <w:rsid w:val="00DC34C3"/>
    <w:rsid w:val="00DC3B70"/>
    <w:rsid w:val="00DC41D5"/>
    <w:rsid w:val="00DC41D9"/>
    <w:rsid w:val="00DC430D"/>
    <w:rsid w:val="00DC4BBF"/>
    <w:rsid w:val="00DC528E"/>
    <w:rsid w:val="00DC5C86"/>
    <w:rsid w:val="00DC5D3F"/>
    <w:rsid w:val="00DC6075"/>
    <w:rsid w:val="00DC634E"/>
    <w:rsid w:val="00DC678C"/>
    <w:rsid w:val="00DC6CC4"/>
    <w:rsid w:val="00DC7C4E"/>
    <w:rsid w:val="00DD015F"/>
    <w:rsid w:val="00DD04B5"/>
    <w:rsid w:val="00DD0623"/>
    <w:rsid w:val="00DD0A7B"/>
    <w:rsid w:val="00DD0CE1"/>
    <w:rsid w:val="00DD129D"/>
    <w:rsid w:val="00DD1536"/>
    <w:rsid w:val="00DD1C06"/>
    <w:rsid w:val="00DD1F89"/>
    <w:rsid w:val="00DD225B"/>
    <w:rsid w:val="00DD256B"/>
    <w:rsid w:val="00DD2A85"/>
    <w:rsid w:val="00DD2B71"/>
    <w:rsid w:val="00DD32ED"/>
    <w:rsid w:val="00DD3428"/>
    <w:rsid w:val="00DD35B9"/>
    <w:rsid w:val="00DD3EDB"/>
    <w:rsid w:val="00DD4183"/>
    <w:rsid w:val="00DD41B1"/>
    <w:rsid w:val="00DD41D8"/>
    <w:rsid w:val="00DD4459"/>
    <w:rsid w:val="00DD4F67"/>
    <w:rsid w:val="00DD53D3"/>
    <w:rsid w:val="00DD5822"/>
    <w:rsid w:val="00DD59A9"/>
    <w:rsid w:val="00DD5ED3"/>
    <w:rsid w:val="00DD6698"/>
    <w:rsid w:val="00DD7018"/>
    <w:rsid w:val="00DD7809"/>
    <w:rsid w:val="00DD7D9A"/>
    <w:rsid w:val="00DD7E24"/>
    <w:rsid w:val="00DD7E65"/>
    <w:rsid w:val="00DE00F3"/>
    <w:rsid w:val="00DE0A16"/>
    <w:rsid w:val="00DE12A4"/>
    <w:rsid w:val="00DE1302"/>
    <w:rsid w:val="00DE14A9"/>
    <w:rsid w:val="00DE2555"/>
    <w:rsid w:val="00DE2C75"/>
    <w:rsid w:val="00DE2CF5"/>
    <w:rsid w:val="00DE2EE1"/>
    <w:rsid w:val="00DE3368"/>
    <w:rsid w:val="00DE3527"/>
    <w:rsid w:val="00DE3D80"/>
    <w:rsid w:val="00DE417A"/>
    <w:rsid w:val="00DE4A06"/>
    <w:rsid w:val="00DE4BE3"/>
    <w:rsid w:val="00DE4CAA"/>
    <w:rsid w:val="00DE50D5"/>
    <w:rsid w:val="00DE52C3"/>
    <w:rsid w:val="00DE543D"/>
    <w:rsid w:val="00DE5F9A"/>
    <w:rsid w:val="00DE6082"/>
    <w:rsid w:val="00DE626D"/>
    <w:rsid w:val="00DE644B"/>
    <w:rsid w:val="00DE6906"/>
    <w:rsid w:val="00DE6DA0"/>
    <w:rsid w:val="00DE6EC4"/>
    <w:rsid w:val="00DE7649"/>
    <w:rsid w:val="00DECD6D"/>
    <w:rsid w:val="00DF025E"/>
    <w:rsid w:val="00DF0627"/>
    <w:rsid w:val="00DF063A"/>
    <w:rsid w:val="00DF0821"/>
    <w:rsid w:val="00DF0E1E"/>
    <w:rsid w:val="00DF0EBA"/>
    <w:rsid w:val="00DF114B"/>
    <w:rsid w:val="00DF1722"/>
    <w:rsid w:val="00DF1DA7"/>
    <w:rsid w:val="00DF2094"/>
    <w:rsid w:val="00DF21A5"/>
    <w:rsid w:val="00DF2590"/>
    <w:rsid w:val="00DF2639"/>
    <w:rsid w:val="00DF2834"/>
    <w:rsid w:val="00DF3ACB"/>
    <w:rsid w:val="00DF4167"/>
    <w:rsid w:val="00DF4620"/>
    <w:rsid w:val="00DF481A"/>
    <w:rsid w:val="00DF4A17"/>
    <w:rsid w:val="00DF4BDE"/>
    <w:rsid w:val="00DF58FF"/>
    <w:rsid w:val="00DF59EC"/>
    <w:rsid w:val="00DF6C13"/>
    <w:rsid w:val="00DF6E50"/>
    <w:rsid w:val="00DF6F7E"/>
    <w:rsid w:val="00DF7084"/>
    <w:rsid w:val="00DF71EC"/>
    <w:rsid w:val="00DF72E2"/>
    <w:rsid w:val="00DF7326"/>
    <w:rsid w:val="00DF7A04"/>
    <w:rsid w:val="00DF7C53"/>
    <w:rsid w:val="00DF7FB2"/>
    <w:rsid w:val="00DFBA4F"/>
    <w:rsid w:val="00E006C1"/>
    <w:rsid w:val="00E00DD8"/>
    <w:rsid w:val="00E00EBD"/>
    <w:rsid w:val="00E012A7"/>
    <w:rsid w:val="00E0147C"/>
    <w:rsid w:val="00E0184D"/>
    <w:rsid w:val="00E01B73"/>
    <w:rsid w:val="00E02078"/>
    <w:rsid w:val="00E0234A"/>
    <w:rsid w:val="00E025A4"/>
    <w:rsid w:val="00E0266E"/>
    <w:rsid w:val="00E0297E"/>
    <w:rsid w:val="00E02984"/>
    <w:rsid w:val="00E029C5"/>
    <w:rsid w:val="00E034C9"/>
    <w:rsid w:val="00E0432D"/>
    <w:rsid w:val="00E04E50"/>
    <w:rsid w:val="00E05165"/>
    <w:rsid w:val="00E05171"/>
    <w:rsid w:val="00E05A48"/>
    <w:rsid w:val="00E05B2A"/>
    <w:rsid w:val="00E05B86"/>
    <w:rsid w:val="00E05DC6"/>
    <w:rsid w:val="00E07063"/>
    <w:rsid w:val="00E07740"/>
    <w:rsid w:val="00E077DD"/>
    <w:rsid w:val="00E103DF"/>
    <w:rsid w:val="00E104CD"/>
    <w:rsid w:val="00E109C2"/>
    <w:rsid w:val="00E10CD6"/>
    <w:rsid w:val="00E10F09"/>
    <w:rsid w:val="00E11C9D"/>
    <w:rsid w:val="00E1257B"/>
    <w:rsid w:val="00E1268C"/>
    <w:rsid w:val="00E1281A"/>
    <w:rsid w:val="00E1285A"/>
    <w:rsid w:val="00E13105"/>
    <w:rsid w:val="00E132AA"/>
    <w:rsid w:val="00E13308"/>
    <w:rsid w:val="00E133CD"/>
    <w:rsid w:val="00E135EB"/>
    <w:rsid w:val="00E136C5"/>
    <w:rsid w:val="00E13A0D"/>
    <w:rsid w:val="00E13B33"/>
    <w:rsid w:val="00E1404A"/>
    <w:rsid w:val="00E1461C"/>
    <w:rsid w:val="00E14BA0"/>
    <w:rsid w:val="00E14C6D"/>
    <w:rsid w:val="00E14DD6"/>
    <w:rsid w:val="00E14E4E"/>
    <w:rsid w:val="00E154E2"/>
    <w:rsid w:val="00E155B5"/>
    <w:rsid w:val="00E1587F"/>
    <w:rsid w:val="00E158F2"/>
    <w:rsid w:val="00E15CFF"/>
    <w:rsid w:val="00E15D5A"/>
    <w:rsid w:val="00E160CC"/>
    <w:rsid w:val="00E16373"/>
    <w:rsid w:val="00E1691D"/>
    <w:rsid w:val="00E16DB9"/>
    <w:rsid w:val="00E172ED"/>
    <w:rsid w:val="00E17490"/>
    <w:rsid w:val="00E17733"/>
    <w:rsid w:val="00E178F9"/>
    <w:rsid w:val="00E1793D"/>
    <w:rsid w:val="00E202B6"/>
    <w:rsid w:val="00E204C1"/>
    <w:rsid w:val="00E212BF"/>
    <w:rsid w:val="00E21364"/>
    <w:rsid w:val="00E2154B"/>
    <w:rsid w:val="00E21CD8"/>
    <w:rsid w:val="00E22669"/>
    <w:rsid w:val="00E2283B"/>
    <w:rsid w:val="00E22CAA"/>
    <w:rsid w:val="00E234C1"/>
    <w:rsid w:val="00E23517"/>
    <w:rsid w:val="00E23B5A"/>
    <w:rsid w:val="00E23BB3"/>
    <w:rsid w:val="00E240EB"/>
    <w:rsid w:val="00E2436A"/>
    <w:rsid w:val="00E24433"/>
    <w:rsid w:val="00E246BD"/>
    <w:rsid w:val="00E24B20"/>
    <w:rsid w:val="00E25166"/>
    <w:rsid w:val="00E252C2"/>
    <w:rsid w:val="00E254F1"/>
    <w:rsid w:val="00E25B37"/>
    <w:rsid w:val="00E25C73"/>
    <w:rsid w:val="00E262E8"/>
    <w:rsid w:val="00E26707"/>
    <w:rsid w:val="00E26AF6"/>
    <w:rsid w:val="00E26F14"/>
    <w:rsid w:val="00E27040"/>
    <w:rsid w:val="00E27424"/>
    <w:rsid w:val="00E3005A"/>
    <w:rsid w:val="00E3049C"/>
    <w:rsid w:val="00E304F0"/>
    <w:rsid w:val="00E30509"/>
    <w:rsid w:val="00E30846"/>
    <w:rsid w:val="00E30C5F"/>
    <w:rsid w:val="00E30EFB"/>
    <w:rsid w:val="00E30F34"/>
    <w:rsid w:val="00E31A91"/>
    <w:rsid w:val="00E31DC2"/>
    <w:rsid w:val="00E32183"/>
    <w:rsid w:val="00E32681"/>
    <w:rsid w:val="00E32BE1"/>
    <w:rsid w:val="00E336B0"/>
    <w:rsid w:val="00E337E5"/>
    <w:rsid w:val="00E337F3"/>
    <w:rsid w:val="00E340D2"/>
    <w:rsid w:val="00E35281"/>
    <w:rsid w:val="00E35450"/>
    <w:rsid w:val="00E356DC"/>
    <w:rsid w:val="00E35921"/>
    <w:rsid w:val="00E35C7E"/>
    <w:rsid w:val="00E361E2"/>
    <w:rsid w:val="00E36421"/>
    <w:rsid w:val="00E364EC"/>
    <w:rsid w:val="00E3671D"/>
    <w:rsid w:val="00E36C92"/>
    <w:rsid w:val="00E36E60"/>
    <w:rsid w:val="00E37936"/>
    <w:rsid w:val="00E37B2C"/>
    <w:rsid w:val="00E40134"/>
    <w:rsid w:val="00E40629"/>
    <w:rsid w:val="00E40AF4"/>
    <w:rsid w:val="00E40CA3"/>
    <w:rsid w:val="00E40EFB"/>
    <w:rsid w:val="00E4182C"/>
    <w:rsid w:val="00E41B73"/>
    <w:rsid w:val="00E422A6"/>
    <w:rsid w:val="00E42522"/>
    <w:rsid w:val="00E42A53"/>
    <w:rsid w:val="00E42E8B"/>
    <w:rsid w:val="00E42F18"/>
    <w:rsid w:val="00E42F6C"/>
    <w:rsid w:val="00E4354F"/>
    <w:rsid w:val="00E435C4"/>
    <w:rsid w:val="00E43C9D"/>
    <w:rsid w:val="00E43D8E"/>
    <w:rsid w:val="00E440C6"/>
    <w:rsid w:val="00E445DA"/>
    <w:rsid w:val="00E446C9"/>
    <w:rsid w:val="00E44803"/>
    <w:rsid w:val="00E4490C"/>
    <w:rsid w:val="00E44A97"/>
    <w:rsid w:val="00E451D5"/>
    <w:rsid w:val="00E45294"/>
    <w:rsid w:val="00E4535D"/>
    <w:rsid w:val="00E45A26"/>
    <w:rsid w:val="00E45EE6"/>
    <w:rsid w:val="00E464B4"/>
    <w:rsid w:val="00E4685C"/>
    <w:rsid w:val="00E47435"/>
    <w:rsid w:val="00E47599"/>
    <w:rsid w:val="00E479D9"/>
    <w:rsid w:val="00E47AB1"/>
    <w:rsid w:val="00E50602"/>
    <w:rsid w:val="00E50C32"/>
    <w:rsid w:val="00E50DD6"/>
    <w:rsid w:val="00E50FF0"/>
    <w:rsid w:val="00E512FD"/>
    <w:rsid w:val="00E51B7C"/>
    <w:rsid w:val="00E51CEC"/>
    <w:rsid w:val="00E51E6A"/>
    <w:rsid w:val="00E520E8"/>
    <w:rsid w:val="00E52842"/>
    <w:rsid w:val="00E5293B"/>
    <w:rsid w:val="00E529D3"/>
    <w:rsid w:val="00E52CAC"/>
    <w:rsid w:val="00E52EFE"/>
    <w:rsid w:val="00E52F6D"/>
    <w:rsid w:val="00E531B1"/>
    <w:rsid w:val="00E53AAD"/>
    <w:rsid w:val="00E54154"/>
    <w:rsid w:val="00E544D9"/>
    <w:rsid w:val="00E54816"/>
    <w:rsid w:val="00E54B86"/>
    <w:rsid w:val="00E550BA"/>
    <w:rsid w:val="00E553FB"/>
    <w:rsid w:val="00E554EE"/>
    <w:rsid w:val="00E5561D"/>
    <w:rsid w:val="00E55C57"/>
    <w:rsid w:val="00E55DE7"/>
    <w:rsid w:val="00E55E13"/>
    <w:rsid w:val="00E5626F"/>
    <w:rsid w:val="00E5631C"/>
    <w:rsid w:val="00E563F2"/>
    <w:rsid w:val="00E56F8C"/>
    <w:rsid w:val="00E57279"/>
    <w:rsid w:val="00E57389"/>
    <w:rsid w:val="00E57675"/>
    <w:rsid w:val="00E57FB6"/>
    <w:rsid w:val="00E60166"/>
    <w:rsid w:val="00E602EA"/>
    <w:rsid w:val="00E6041B"/>
    <w:rsid w:val="00E604C0"/>
    <w:rsid w:val="00E609D5"/>
    <w:rsid w:val="00E60A65"/>
    <w:rsid w:val="00E60D54"/>
    <w:rsid w:val="00E61066"/>
    <w:rsid w:val="00E611F9"/>
    <w:rsid w:val="00E614D3"/>
    <w:rsid w:val="00E6162D"/>
    <w:rsid w:val="00E61988"/>
    <w:rsid w:val="00E62449"/>
    <w:rsid w:val="00E6261D"/>
    <w:rsid w:val="00E62663"/>
    <w:rsid w:val="00E62C3F"/>
    <w:rsid w:val="00E632A2"/>
    <w:rsid w:val="00E63991"/>
    <w:rsid w:val="00E63B27"/>
    <w:rsid w:val="00E63D46"/>
    <w:rsid w:val="00E63DC8"/>
    <w:rsid w:val="00E643B1"/>
    <w:rsid w:val="00E648DD"/>
    <w:rsid w:val="00E6493C"/>
    <w:rsid w:val="00E64E69"/>
    <w:rsid w:val="00E6545F"/>
    <w:rsid w:val="00E659A9"/>
    <w:rsid w:val="00E65EEE"/>
    <w:rsid w:val="00E66188"/>
    <w:rsid w:val="00E66316"/>
    <w:rsid w:val="00E6652B"/>
    <w:rsid w:val="00E6655D"/>
    <w:rsid w:val="00E66633"/>
    <w:rsid w:val="00E66A1E"/>
    <w:rsid w:val="00E66CF0"/>
    <w:rsid w:val="00E66E53"/>
    <w:rsid w:val="00E66F8B"/>
    <w:rsid w:val="00E67019"/>
    <w:rsid w:val="00E67274"/>
    <w:rsid w:val="00E67493"/>
    <w:rsid w:val="00E67814"/>
    <w:rsid w:val="00E67B89"/>
    <w:rsid w:val="00E67BC4"/>
    <w:rsid w:val="00E67CA1"/>
    <w:rsid w:val="00E67E8D"/>
    <w:rsid w:val="00E7055F"/>
    <w:rsid w:val="00E705D5"/>
    <w:rsid w:val="00E70754"/>
    <w:rsid w:val="00E7120E"/>
    <w:rsid w:val="00E7181B"/>
    <w:rsid w:val="00E71EBF"/>
    <w:rsid w:val="00E722C2"/>
    <w:rsid w:val="00E723D0"/>
    <w:rsid w:val="00E7291D"/>
    <w:rsid w:val="00E73110"/>
    <w:rsid w:val="00E7319E"/>
    <w:rsid w:val="00E73348"/>
    <w:rsid w:val="00E734E3"/>
    <w:rsid w:val="00E73503"/>
    <w:rsid w:val="00E73B1E"/>
    <w:rsid w:val="00E73B95"/>
    <w:rsid w:val="00E73C53"/>
    <w:rsid w:val="00E74391"/>
    <w:rsid w:val="00E74421"/>
    <w:rsid w:val="00E746B6"/>
    <w:rsid w:val="00E74BA7"/>
    <w:rsid w:val="00E74E41"/>
    <w:rsid w:val="00E750DA"/>
    <w:rsid w:val="00E758D6"/>
    <w:rsid w:val="00E75BDE"/>
    <w:rsid w:val="00E75E48"/>
    <w:rsid w:val="00E75FFA"/>
    <w:rsid w:val="00E764FC"/>
    <w:rsid w:val="00E76FFE"/>
    <w:rsid w:val="00E7731D"/>
    <w:rsid w:val="00E776CD"/>
    <w:rsid w:val="00E77DB4"/>
    <w:rsid w:val="00E7AA6A"/>
    <w:rsid w:val="00E801A6"/>
    <w:rsid w:val="00E801E3"/>
    <w:rsid w:val="00E80497"/>
    <w:rsid w:val="00E8059E"/>
    <w:rsid w:val="00E808B0"/>
    <w:rsid w:val="00E81635"/>
    <w:rsid w:val="00E81A17"/>
    <w:rsid w:val="00E81C29"/>
    <w:rsid w:val="00E823D3"/>
    <w:rsid w:val="00E828A2"/>
    <w:rsid w:val="00E82B7B"/>
    <w:rsid w:val="00E83CB3"/>
    <w:rsid w:val="00E84900"/>
    <w:rsid w:val="00E8510A"/>
    <w:rsid w:val="00E8594C"/>
    <w:rsid w:val="00E85B19"/>
    <w:rsid w:val="00E85C6D"/>
    <w:rsid w:val="00E86312"/>
    <w:rsid w:val="00E86AF6"/>
    <w:rsid w:val="00E86CFA"/>
    <w:rsid w:val="00E87927"/>
    <w:rsid w:val="00E87B78"/>
    <w:rsid w:val="00E87CF1"/>
    <w:rsid w:val="00E87E5E"/>
    <w:rsid w:val="00E87E91"/>
    <w:rsid w:val="00E905C3"/>
    <w:rsid w:val="00E908CE"/>
    <w:rsid w:val="00E90E2D"/>
    <w:rsid w:val="00E9123C"/>
    <w:rsid w:val="00E912A7"/>
    <w:rsid w:val="00E91791"/>
    <w:rsid w:val="00E91DD5"/>
    <w:rsid w:val="00E91E48"/>
    <w:rsid w:val="00E92027"/>
    <w:rsid w:val="00E920E2"/>
    <w:rsid w:val="00E9258A"/>
    <w:rsid w:val="00E92DA4"/>
    <w:rsid w:val="00E92FE3"/>
    <w:rsid w:val="00E932C2"/>
    <w:rsid w:val="00E93C52"/>
    <w:rsid w:val="00E93D17"/>
    <w:rsid w:val="00E94576"/>
    <w:rsid w:val="00E945BE"/>
    <w:rsid w:val="00E94713"/>
    <w:rsid w:val="00E94798"/>
    <w:rsid w:val="00E94BBC"/>
    <w:rsid w:val="00E950C8"/>
    <w:rsid w:val="00E9559E"/>
    <w:rsid w:val="00E95609"/>
    <w:rsid w:val="00E95982"/>
    <w:rsid w:val="00E95ADF"/>
    <w:rsid w:val="00E963DC"/>
    <w:rsid w:val="00E963EE"/>
    <w:rsid w:val="00E965F9"/>
    <w:rsid w:val="00E96717"/>
    <w:rsid w:val="00E96C0B"/>
    <w:rsid w:val="00E96E65"/>
    <w:rsid w:val="00E97B9D"/>
    <w:rsid w:val="00E97EF8"/>
    <w:rsid w:val="00E9C3C1"/>
    <w:rsid w:val="00EA01B1"/>
    <w:rsid w:val="00EA04BD"/>
    <w:rsid w:val="00EA0882"/>
    <w:rsid w:val="00EA126C"/>
    <w:rsid w:val="00EA130E"/>
    <w:rsid w:val="00EA1A57"/>
    <w:rsid w:val="00EA253F"/>
    <w:rsid w:val="00EA2650"/>
    <w:rsid w:val="00EA2BDC"/>
    <w:rsid w:val="00EA3504"/>
    <w:rsid w:val="00EA3706"/>
    <w:rsid w:val="00EA38AF"/>
    <w:rsid w:val="00EA395C"/>
    <w:rsid w:val="00EA3D22"/>
    <w:rsid w:val="00EA3DE0"/>
    <w:rsid w:val="00EA3EEA"/>
    <w:rsid w:val="00EA4187"/>
    <w:rsid w:val="00EA465C"/>
    <w:rsid w:val="00EA511D"/>
    <w:rsid w:val="00EA525B"/>
    <w:rsid w:val="00EA56D7"/>
    <w:rsid w:val="00EA610A"/>
    <w:rsid w:val="00EA6641"/>
    <w:rsid w:val="00EA6AFB"/>
    <w:rsid w:val="00EA72A8"/>
    <w:rsid w:val="00EA75F4"/>
    <w:rsid w:val="00EA7849"/>
    <w:rsid w:val="00EA7A92"/>
    <w:rsid w:val="00EA7C75"/>
    <w:rsid w:val="00EA7F28"/>
    <w:rsid w:val="00EA9EC7"/>
    <w:rsid w:val="00EB0642"/>
    <w:rsid w:val="00EB0A24"/>
    <w:rsid w:val="00EB0D92"/>
    <w:rsid w:val="00EB10AE"/>
    <w:rsid w:val="00EB18EF"/>
    <w:rsid w:val="00EB2173"/>
    <w:rsid w:val="00EB2215"/>
    <w:rsid w:val="00EB2505"/>
    <w:rsid w:val="00EB25FB"/>
    <w:rsid w:val="00EB2E4A"/>
    <w:rsid w:val="00EB3012"/>
    <w:rsid w:val="00EB324B"/>
    <w:rsid w:val="00EB330E"/>
    <w:rsid w:val="00EB3713"/>
    <w:rsid w:val="00EB3AF1"/>
    <w:rsid w:val="00EB4530"/>
    <w:rsid w:val="00EB4CEF"/>
    <w:rsid w:val="00EB4DD1"/>
    <w:rsid w:val="00EB4ED0"/>
    <w:rsid w:val="00EB52DD"/>
    <w:rsid w:val="00EB53AF"/>
    <w:rsid w:val="00EB54BC"/>
    <w:rsid w:val="00EB5603"/>
    <w:rsid w:val="00EB60BA"/>
    <w:rsid w:val="00EB64D4"/>
    <w:rsid w:val="00EB6DD7"/>
    <w:rsid w:val="00EB719C"/>
    <w:rsid w:val="00EB7618"/>
    <w:rsid w:val="00EB7C2B"/>
    <w:rsid w:val="00EB7E3F"/>
    <w:rsid w:val="00EC0CAD"/>
    <w:rsid w:val="00EC0E22"/>
    <w:rsid w:val="00EC0E26"/>
    <w:rsid w:val="00EC1032"/>
    <w:rsid w:val="00EC1159"/>
    <w:rsid w:val="00EC1234"/>
    <w:rsid w:val="00EC12EA"/>
    <w:rsid w:val="00EC1377"/>
    <w:rsid w:val="00EC1399"/>
    <w:rsid w:val="00EC17A7"/>
    <w:rsid w:val="00EC1B11"/>
    <w:rsid w:val="00EC1D24"/>
    <w:rsid w:val="00EC2177"/>
    <w:rsid w:val="00EC249E"/>
    <w:rsid w:val="00EC260E"/>
    <w:rsid w:val="00EC2C3B"/>
    <w:rsid w:val="00EC32B3"/>
    <w:rsid w:val="00EC3425"/>
    <w:rsid w:val="00EC35DD"/>
    <w:rsid w:val="00EC3D6F"/>
    <w:rsid w:val="00EC477D"/>
    <w:rsid w:val="00EC4B96"/>
    <w:rsid w:val="00EC4BE0"/>
    <w:rsid w:val="00EC4E14"/>
    <w:rsid w:val="00EC4F9B"/>
    <w:rsid w:val="00EC5B85"/>
    <w:rsid w:val="00EC645D"/>
    <w:rsid w:val="00EC6B22"/>
    <w:rsid w:val="00EC6D58"/>
    <w:rsid w:val="00EC7058"/>
    <w:rsid w:val="00EC72A9"/>
    <w:rsid w:val="00EC72CC"/>
    <w:rsid w:val="00EC74AC"/>
    <w:rsid w:val="00EC7A14"/>
    <w:rsid w:val="00EC7E2E"/>
    <w:rsid w:val="00EC7FE2"/>
    <w:rsid w:val="00EC8A29"/>
    <w:rsid w:val="00ED0468"/>
    <w:rsid w:val="00ED0548"/>
    <w:rsid w:val="00ED0695"/>
    <w:rsid w:val="00ED070C"/>
    <w:rsid w:val="00ED1437"/>
    <w:rsid w:val="00ED1F9C"/>
    <w:rsid w:val="00ED1FC0"/>
    <w:rsid w:val="00ED20B2"/>
    <w:rsid w:val="00ED2793"/>
    <w:rsid w:val="00ED2B06"/>
    <w:rsid w:val="00ED32BF"/>
    <w:rsid w:val="00ED34F7"/>
    <w:rsid w:val="00ED3B87"/>
    <w:rsid w:val="00ED3B8A"/>
    <w:rsid w:val="00ED3C0E"/>
    <w:rsid w:val="00ED3D0A"/>
    <w:rsid w:val="00ED431E"/>
    <w:rsid w:val="00ED4B6B"/>
    <w:rsid w:val="00ED53F7"/>
    <w:rsid w:val="00ED55A6"/>
    <w:rsid w:val="00ED5949"/>
    <w:rsid w:val="00ED5CDA"/>
    <w:rsid w:val="00ED5DAD"/>
    <w:rsid w:val="00ED5F54"/>
    <w:rsid w:val="00ED63DD"/>
    <w:rsid w:val="00ED661B"/>
    <w:rsid w:val="00ED66FB"/>
    <w:rsid w:val="00ED6834"/>
    <w:rsid w:val="00ED683C"/>
    <w:rsid w:val="00ED6CAF"/>
    <w:rsid w:val="00ED6DB7"/>
    <w:rsid w:val="00ED7066"/>
    <w:rsid w:val="00ED743B"/>
    <w:rsid w:val="00ED74D6"/>
    <w:rsid w:val="00ED7937"/>
    <w:rsid w:val="00ED7CE5"/>
    <w:rsid w:val="00ED92A6"/>
    <w:rsid w:val="00EE07FD"/>
    <w:rsid w:val="00EE0CFA"/>
    <w:rsid w:val="00EE0EA8"/>
    <w:rsid w:val="00EE0ECB"/>
    <w:rsid w:val="00EE102C"/>
    <w:rsid w:val="00EE1044"/>
    <w:rsid w:val="00EE148D"/>
    <w:rsid w:val="00EE1804"/>
    <w:rsid w:val="00EE188A"/>
    <w:rsid w:val="00EE18C5"/>
    <w:rsid w:val="00EE19DA"/>
    <w:rsid w:val="00EE21C6"/>
    <w:rsid w:val="00EE2240"/>
    <w:rsid w:val="00EE244B"/>
    <w:rsid w:val="00EE2B4B"/>
    <w:rsid w:val="00EE2B68"/>
    <w:rsid w:val="00EE3458"/>
    <w:rsid w:val="00EE366B"/>
    <w:rsid w:val="00EE3792"/>
    <w:rsid w:val="00EE379A"/>
    <w:rsid w:val="00EE3A9B"/>
    <w:rsid w:val="00EE3B1B"/>
    <w:rsid w:val="00EE3D2C"/>
    <w:rsid w:val="00EE4603"/>
    <w:rsid w:val="00EE4742"/>
    <w:rsid w:val="00EE49BD"/>
    <w:rsid w:val="00EE4B57"/>
    <w:rsid w:val="00EE4DE4"/>
    <w:rsid w:val="00EE4E96"/>
    <w:rsid w:val="00EE4F14"/>
    <w:rsid w:val="00EE504C"/>
    <w:rsid w:val="00EE5225"/>
    <w:rsid w:val="00EE568B"/>
    <w:rsid w:val="00EE572D"/>
    <w:rsid w:val="00EE588C"/>
    <w:rsid w:val="00EE5A83"/>
    <w:rsid w:val="00EE5BD3"/>
    <w:rsid w:val="00EE64C6"/>
    <w:rsid w:val="00EE6759"/>
    <w:rsid w:val="00EE682D"/>
    <w:rsid w:val="00EE69B7"/>
    <w:rsid w:val="00EE6A4F"/>
    <w:rsid w:val="00EE6B37"/>
    <w:rsid w:val="00EE6C0C"/>
    <w:rsid w:val="00EE76FB"/>
    <w:rsid w:val="00EE7853"/>
    <w:rsid w:val="00EE7AF5"/>
    <w:rsid w:val="00EE7B90"/>
    <w:rsid w:val="00EE7FB3"/>
    <w:rsid w:val="00EF015F"/>
    <w:rsid w:val="00EF03B2"/>
    <w:rsid w:val="00EF0441"/>
    <w:rsid w:val="00EF0627"/>
    <w:rsid w:val="00EF080D"/>
    <w:rsid w:val="00EF0B27"/>
    <w:rsid w:val="00EF176A"/>
    <w:rsid w:val="00EF2056"/>
    <w:rsid w:val="00EF28E0"/>
    <w:rsid w:val="00EF2BCF"/>
    <w:rsid w:val="00EF36D4"/>
    <w:rsid w:val="00EF3A46"/>
    <w:rsid w:val="00EF433F"/>
    <w:rsid w:val="00EF4F7C"/>
    <w:rsid w:val="00EF5976"/>
    <w:rsid w:val="00EF612F"/>
    <w:rsid w:val="00EF6C02"/>
    <w:rsid w:val="00EF6F9D"/>
    <w:rsid w:val="00EF72FD"/>
    <w:rsid w:val="00EF7612"/>
    <w:rsid w:val="00EF7AF9"/>
    <w:rsid w:val="00EF7BF7"/>
    <w:rsid w:val="00EF7F4D"/>
    <w:rsid w:val="00F00723"/>
    <w:rsid w:val="00F009B6"/>
    <w:rsid w:val="00F00BC5"/>
    <w:rsid w:val="00F00CA5"/>
    <w:rsid w:val="00F00D5D"/>
    <w:rsid w:val="00F01784"/>
    <w:rsid w:val="00F01C54"/>
    <w:rsid w:val="00F01EDD"/>
    <w:rsid w:val="00F0236C"/>
    <w:rsid w:val="00F02863"/>
    <w:rsid w:val="00F0288E"/>
    <w:rsid w:val="00F03267"/>
    <w:rsid w:val="00F039F0"/>
    <w:rsid w:val="00F04554"/>
    <w:rsid w:val="00F047F8"/>
    <w:rsid w:val="00F050B8"/>
    <w:rsid w:val="00F0513F"/>
    <w:rsid w:val="00F05657"/>
    <w:rsid w:val="00F05A02"/>
    <w:rsid w:val="00F05A8F"/>
    <w:rsid w:val="00F05AB5"/>
    <w:rsid w:val="00F05D57"/>
    <w:rsid w:val="00F067AB"/>
    <w:rsid w:val="00F076D2"/>
    <w:rsid w:val="00F07769"/>
    <w:rsid w:val="00F07CDF"/>
    <w:rsid w:val="00F07ECA"/>
    <w:rsid w:val="00F10120"/>
    <w:rsid w:val="00F1020F"/>
    <w:rsid w:val="00F103A5"/>
    <w:rsid w:val="00F10561"/>
    <w:rsid w:val="00F10690"/>
    <w:rsid w:val="00F106B1"/>
    <w:rsid w:val="00F1070D"/>
    <w:rsid w:val="00F1103D"/>
    <w:rsid w:val="00F11347"/>
    <w:rsid w:val="00F113DF"/>
    <w:rsid w:val="00F11600"/>
    <w:rsid w:val="00F11689"/>
    <w:rsid w:val="00F118AB"/>
    <w:rsid w:val="00F12230"/>
    <w:rsid w:val="00F133FA"/>
    <w:rsid w:val="00F13573"/>
    <w:rsid w:val="00F136A4"/>
    <w:rsid w:val="00F136D5"/>
    <w:rsid w:val="00F138BC"/>
    <w:rsid w:val="00F13B9A"/>
    <w:rsid w:val="00F13CFF"/>
    <w:rsid w:val="00F141FB"/>
    <w:rsid w:val="00F14732"/>
    <w:rsid w:val="00F1487E"/>
    <w:rsid w:val="00F14CAD"/>
    <w:rsid w:val="00F15295"/>
    <w:rsid w:val="00F153C3"/>
    <w:rsid w:val="00F155E3"/>
    <w:rsid w:val="00F1563C"/>
    <w:rsid w:val="00F156EA"/>
    <w:rsid w:val="00F157A9"/>
    <w:rsid w:val="00F15A20"/>
    <w:rsid w:val="00F15B10"/>
    <w:rsid w:val="00F15B1A"/>
    <w:rsid w:val="00F15D62"/>
    <w:rsid w:val="00F15E19"/>
    <w:rsid w:val="00F1611C"/>
    <w:rsid w:val="00F16220"/>
    <w:rsid w:val="00F1655E"/>
    <w:rsid w:val="00F16AD7"/>
    <w:rsid w:val="00F16C76"/>
    <w:rsid w:val="00F16F49"/>
    <w:rsid w:val="00F17344"/>
    <w:rsid w:val="00F17417"/>
    <w:rsid w:val="00F17650"/>
    <w:rsid w:val="00F176AF"/>
    <w:rsid w:val="00F202C9"/>
    <w:rsid w:val="00F20709"/>
    <w:rsid w:val="00F209C5"/>
    <w:rsid w:val="00F20C91"/>
    <w:rsid w:val="00F20EF3"/>
    <w:rsid w:val="00F20F57"/>
    <w:rsid w:val="00F21294"/>
    <w:rsid w:val="00F21440"/>
    <w:rsid w:val="00F21A77"/>
    <w:rsid w:val="00F21BFB"/>
    <w:rsid w:val="00F21E2A"/>
    <w:rsid w:val="00F224CC"/>
    <w:rsid w:val="00F2277F"/>
    <w:rsid w:val="00F22868"/>
    <w:rsid w:val="00F22BE5"/>
    <w:rsid w:val="00F2363C"/>
    <w:rsid w:val="00F2367D"/>
    <w:rsid w:val="00F23856"/>
    <w:rsid w:val="00F23AC2"/>
    <w:rsid w:val="00F23C88"/>
    <w:rsid w:val="00F23C8B"/>
    <w:rsid w:val="00F24033"/>
    <w:rsid w:val="00F240D2"/>
    <w:rsid w:val="00F24557"/>
    <w:rsid w:val="00F245DF"/>
    <w:rsid w:val="00F25236"/>
    <w:rsid w:val="00F25B7E"/>
    <w:rsid w:val="00F25DC4"/>
    <w:rsid w:val="00F25DEC"/>
    <w:rsid w:val="00F26275"/>
    <w:rsid w:val="00F2631F"/>
    <w:rsid w:val="00F26821"/>
    <w:rsid w:val="00F26A75"/>
    <w:rsid w:val="00F26FB5"/>
    <w:rsid w:val="00F27465"/>
    <w:rsid w:val="00F27595"/>
    <w:rsid w:val="00F2776E"/>
    <w:rsid w:val="00F27795"/>
    <w:rsid w:val="00F27C91"/>
    <w:rsid w:val="00F27D3B"/>
    <w:rsid w:val="00F30188"/>
    <w:rsid w:val="00F30348"/>
    <w:rsid w:val="00F303A0"/>
    <w:rsid w:val="00F30817"/>
    <w:rsid w:val="00F315BE"/>
    <w:rsid w:val="00F31841"/>
    <w:rsid w:val="00F31976"/>
    <w:rsid w:val="00F31DE0"/>
    <w:rsid w:val="00F32700"/>
    <w:rsid w:val="00F327C9"/>
    <w:rsid w:val="00F32814"/>
    <w:rsid w:val="00F32968"/>
    <w:rsid w:val="00F32B7F"/>
    <w:rsid w:val="00F32EBD"/>
    <w:rsid w:val="00F32FA6"/>
    <w:rsid w:val="00F333CF"/>
    <w:rsid w:val="00F335BC"/>
    <w:rsid w:val="00F3365D"/>
    <w:rsid w:val="00F346D3"/>
    <w:rsid w:val="00F34780"/>
    <w:rsid w:val="00F34AD6"/>
    <w:rsid w:val="00F35207"/>
    <w:rsid w:val="00F35726"/>
    <w:rsid w:val="00F35BE1"/>
    <w:rsid w:val="00F3616E"/>
    <w:rsid w:val="00F361DB"/>
    <w:rsid w:val="00F36288"/>
    <w:rsid w:val="00F36872"/>
    <w:rsid w:val="00F368D6"/>
    <w:rsid w:val="00F37345"/>
    <w:rsid w:val="00F37428"/>
    <w:rsid w:val="00F37D63"/>
    <w:rsid w:val="00F40297"/>
    <w:rsid w:val="00F40302"/>
    <w:rsid w:val="00F40558"/>
    <w:rsid w:val="00F406EE"/>
    <w:rsid w:val="00F40F8F"/>
    <w:rsid w:val="00F41727"/>
    <w:rsid w:val="00F41869"/>
    <w:rsid w:val="00F41BE9"/>
    <w:rsid w:val="00F41CF3"/>
    <w:rsid w:val="00F41E4E"/>
    <w:rsid w:val="00F42224"/>
    <w:rsid w:val="00F42240"/>
    <w:rsid w:val="00F42407"/>
    <w:rsid w:val="00F42B43"/>
    <w:rsid w:val="00F42EBA"/>
    <w:rsid w:val="00F43180"/>
    <w:rsid w:val="00F43AB0"/>
    <w:rsid w:val="00F44F65"/>
    <w:rsid w:val="00F4555E"/>
    <w:rsid w:val="00F45B4E"/>
    <w:rsid w:val="00F47095"/>
    <w:rsid w:val="00F47341"/>
    <w:rsid w:val="00F474A8"/>
    <w:rsid w:val="00F47A94"/>
    <w:rsid w:val="00F47CD3"/>
    <w:rsid w:val="00F47D4D"/>
    <w:rsid w:val="00F47DBE"/>
    <w:rsid w:val="00F506E4"/>
    <w:rsid w:val="00F5142A"/>
    <w:rsid w:val="00F51671"/>
    <w:rsid w:val="00F51EBB"/>
    <w:rsid w:val="00F525AD"/>
    <w:rsid w:val="00F525EB"/>
    <w:rsid w:val="00F52843"/>
    <w:rsid w:val="00F528EC"/>
    <w:rsid w:val="00F5294A"/>
    <w:rsid w:val="00F52A3B"/>
    <w:rsid w:val="00F52DDA"/>
    <w:rsid w:val="00F53026"/>
    <w:rsid w:val="00F530B8"/>
    <w:rsid w:val="00F53A8B"/>
    <w:rsid w:val="00F53B2D"/>
    <w:rsid w:val="00F53FE2"/>
    <w:rsid w:val="00F541D0"/>
    <w:rsid w:val="00F542DB"/>
    <w:rsid w:val="00F54AEA"/>
    <w:rsid w:val="00F54B70"/>
    <w:rsid w:val="00F54EAB"/>
    <w:rsid w:val="00F5531C"/>
    <w:rsid w:val="00F56C69"/>
    <w:rsid w:val="00F573EA"/>
    <w:rsid w:val="00F57A6F"/>
    <w:rsid w:val="00F57AAC"/>
    <w:rsid w:val="00F57CA3"/>
    <w:rsid w:val="00F602F2"/>
    <w:rsid w:val="00F61C80"/>
    <w:rsid w:val="00F62126"/>
    <w:rsid w:val="00F6255C"/>
    <w:rsid w:val="00F62C5E"/>
    <w:rsid w:val="00F637F6"/>
    <w:rsid w:val="00F639B1"/>
    <w:rsid w:val="00F63E80"/>
    <w:rsid w:val="00F63F05"/>
    <w:rsid w:val="00F644F7"/>
    <w:rsid w:val="00F64A4F"/>
    <w:rsid w:val="00F64F55"/>
    <w:rsid w:val="00F64FAD"/>
    <w:rsid w:val="00F65016"/>
    <w:rsid w:val="00F651F2"/>
    <w:rsid w:val="00F653F7"/>
    <w:rsid w:val="00F6568A"/>
    <w:rsid w:val="00F656FB"/>
    <w:rsid w:val="00F66826"/>
    <w:rsid w:val="00F66B9C"/>
    <w:rsid w:val="00F66BBF"/>
    <w:rsid w:val="00F67400"/>
    <w:rsid w:val="00F67A13"/>
    <w:rsid w:val="00F67CF8"/>
    <w:rsid w:val="00F70204"/>
    <w:rsid w:val="00F7043D"/>
    <w:rsid w:val="00F70C59"/>
    <w:rsid w:val="00F71BA6"/>
    <w:rsid w:val="00F71E90"/>
    <w:rsid w:val="00F71FB8"/>
    <w:rsid w:val="00F71FFA"/>
    <w:rsid w:val="00F72087"/>
    <w:rsid w:val="00F720E4"/>
    <w:rsid w:val="00F72121"/>
    <w:rsid w:val="00F7254A"/>
    <w:rsid w:val="00F725D1"/>
    <w:rsid w:val="00F72714"/>
    <w:rsid w:val="00F72F6E"/>
    <w:rsid w:val="00F734AB"/>
    <w:rsid w:val="00F73AE6"/>
    <w:rsid w:val="00F73B12"/>
    <w:rsid w:val="00F74102"/>
    <w:rsid w:val="00F7431E"/>
    <w:rsid w:val="00F74392"/>
    <w:rsid w:val="00F74ED2"/>
    <w:rsid w:val="00F75455"/>
    <w:rsid w:val="00F75956"/>
    <w:rsid w:val="00F75E56"/>
    <w:rsid w:val="00F760C7"/>
    <w:rsid w:val="00F768A5"/>
    <w:rsid w:val="00F76B91"/>
    <w:rsid w:val="00F7765E"/>
    <w:rsid w:val="00F77A47"/>
    <w:rsid w:val="00F77CE7"/>
    <w:rsid w:val="00F80795"/>
    <w:rsid w:val="00F807C5"/>
    <w:rsid w:val="00F807F8"/>
    <w:rsid w:val="00F80D7D"/>
    <w:rsid w:val="00F81059"/>
    <w:rsid w:val="00F812C8"/>
    <w:rsid w:val="00F814F3"/>
    <w:rsid w:val="00F8171C"/>
    <w:rsid w:val="00F81E78"/>
    <w:rsid w:val="00F82AC2"/>
    <w:rsid w:val="00F82C4E"/>
    <w:rsid w:val="00F82CA3"/>
    <w:rsid w:val="00F82DE0"/>
    <w:rsid w:val="00F82EDA"/>
    <w:rsid w:val="00F82F89"/>
    <w:rsid w:val="00F83546"/>
    <w:rsid w:val="00F8359D"/>
    <w:rsid w:val="00F83A5F"/>
    <w:rsid w:val="00F83D58"/>
    <w:rsid w:val="00F84060"/>
    <w:rsid w:val="00F846C0"/>
    <w:rsid w:val="00F84A48"/>
    <w:rsid w:val="00F84B86"/>
    <w:rsid w:val="00F84CCA"/>
    <w:rsid w:val="00F850BF"/>
    <w:rsid w:val="00F851AD"/>
    <w:rsid w:val="00F856D5"/>
    <w:rsid w:val="00F85752"/>
    <w:rsid w:val="00F857EB"/>
    <w:rsid w:val="00F86323"/>
    <w:rsid w:val="00F864C0"/>
    <w:rsid w:val="00F86529"/>
    <w:rsid w:val="00F8652E"/>
    <w:rsid w:val="00F86C49"/>
    <w:rsid w:val="00F86D29"/>
    <w:rsid w:val="00F87150"/>
    <w:rsid w:val="00F87628"/>
    <w:rsid w:val="00F87C3B"/>
    <w:rsid w:val="00F9097A"/>
    <w:rsid w:val="00F90C0D"/>
    <w:rsid w:val="00F9143C"/>
    <w:rsid w:val="00F91818"/>
    <w:rsid w:val="00F91AC9"/>
    <w:rsid w:val="00F91EF9"/>
    <w:rsid w:val="00F92095"/>
    <w:rsid w:val="00F92240"/>
    <w:rsid w:val="00F9236A"/>
    <w:rsid w:val="00F92C8F"/>
    <w:rsid w:val="00F92F40"/>
    <w:rsid w:val="00F939A2"/>
    <w:rsid w:val="00F93B2D"/>
    <w:rsid w:val="00F93C2E"/>
    <w:rsid w:val="00F94B2D"/>
    <w:rsid w:val="00F94C11"/>
    <w:rsid w:val="00F94C16"/>
    <w:rsid w:val="00F95B70"/>
    <w:rsid w:val="00F96B9C"/>
    <w:rsid w:val="00F96D5D"/>
    <w:rsid w:val="00F973FF"/>
    <w:rsid w:val="00F97A67"/>
    <w:rsid w:val="00F97CF0"/>
    <w:rsid w:val="00FA033D"/>
    <w:rsid w:val="00FA03C7"/>
    <w:rsid w:val="00FA0F17"/>
    <w:rsid w:val="00FA13A8"/>
    <w:rsid w:val="00FA143E"/>
    <w:rsid w:val="00FA14A8"/>
    <w:rsid w:val="00FA177A"/>
    <w:rsid w:val="00FA1ED2"/>
    <w:rsid w:val="00FA2481"/>
    <w:rsid w:val="00FA2616"/>
    <w:rsid w:val="00FA2815"/>
    <w:rsid w:val="00FA292B"/>
    <w:rsid w:val="00FA2C4E"/>
    <w:rsid w:val="00FA3080"/>
    <w:rsid w:val="00FA31F4"/>
    <w:rsid w:val="00FA320C"/>
    <w:rsid w:val="00FA364A"/>
    <w:rsid w:val="00FA38DC"/>
    <w:rsid w:val="00FA4CBE"/>
    <w:rsid w:val="00FA4DEA"/>
    <w:rsid w:val="00FA58C4"/>
    <w:rsid w:val="00FA5F4D"/>
    <w:rsid w:val="00FA60C4"/>
    <w:rsid w:val="00FA6409"/>
    <w:rsid w:val="00FA686A"/>
    <w:rsid w:val="00FA6E9A"/>
    <w:rsid w:val="00FAB023"/>
    <w:rsid w:val="00FB000E"/>
    <w:rsid w:val="00FB03A4"/>
    <w:rsid w:val="00FB0783"/>
    <w:rsid w:val="00FB07D5"/>
    <w:rsid w:val="00FB167A"/>
    <w:rsid w:val="00FB16CF"/>
    <w:rsid w:val="00FB185E"/>
    <w:rsid w:val="00FB1A19"/>
    <w:rsid w:val="00FB345F"/>
    <w:rsid w:val="00FB3AA0"/>
    <w:rsid w:val="00FB3B46"/>
    <w:rsid w:val="00FB3C4A"/>
    <w:rsid w:val="00FB3D18"/>
    <w:rsid w:val="00FB42A3"/>
    <w:rsid w:val="00FB4443"/>
    <w:rsid w:val="00FB4475"/>
    <w:rsid w:val="00FB4708"/>
    <w:rsid w:val="00FB484C"/>
    <w:rsid w:val="00FB4E9A"/>
    <w:rsid w:val="00FB53EA"/>
    <w:rsid w:val="00FB546A"/>
    <w:rsid w:val="00FB5B74"/>
    <w:rsid w:val="00FB5C67"/>
    <w:rsid w:val="00FB5D75"/>
    <w:rsid w:val="00FB6016"/>
    <w:rsid w:val="00FB627B"/>
    <w:rsid w:val="00FB6398"/>
    <w:rsid w:val="00FB667F"/>
    <w:rsid w:val="00FB6889"/>
    <w:rsid w:val="00FB6A2B"/>
    <w:rsid w:val="00FB6ABE"/>
    <w:rsid w:val="00FB6CAB"/>
    <w:rsid w:val="00FC0294"/>
    <w:rsid w:val="00FC032D"/>
    <w:rsid w:val="00FC038B"/>
    <w:rsid w:val="00FC059B"/>
    <w:rsid w:val="00FC059D"/>
    <w:rsid w:val="00FC0787"/>
    <w:rsid w:val="00FC08D4"/>
    <w:rsid w:val="00FC0E9F"/>
    <w:rsid w:val="00FC11F9"/>
    <w:rsid w:val="00FC16A6"/>
    <w:rsid w:val="00FC16BC"/>
    <w:rsid w:val="00FC19BF"/>
    <w:rsid w:val="00FC22BB"/>
    <w:rsid w:val="00FC4131"/>
    <w:rsid w:val="00FC4218"/>
    <w:rsid w:val="00FC4345"/>
    <w:rsid w:val="00FC485C"/>
    <w:rsid w:val="00FC4AB4"/>
    <w:rsid w:val="00FC4B1A"/>
    <w:rsid w:val="00FC4E79"/>
    <w:rsid w:val="00FC512E"/>
    <w:rsid w:val="00FC5E8F"/>
    <w:rsid w:val="00FC6066"/>
    <w:rsid w:val="00FC6100"/>
    <w:rsid w:val="00FC631F"/>
    <w:rsid w:val="00FC6476"/>
    <w:rsid w:val="00FC6B69"/>
    <w:rsid w:val="00FC7BFB"/>
    <w:rsid w:val="00FC7C75"/>
    <w:rsid w:val="00FC7D13"/>
    <w:rsid w:val="00FC7ED8"/>
    <w:rsid w:val="00FC7EF9"/>
    <w:rsid w:val="00FD00BE"/>
    <w:rsid w:val="00FD00F1"/>
    <w:rsid w:val="00FD0155"/>
    <w:rsid w:val="00FD055B"/>
    <w:rsid w:val="00FD0694"/>
    <w:rsid w:val="00FD08A6"/>
    <w:rsid w:val="00FD0BFA"/>
    <w:rsid w:val="00FD0FA0"/>
    <w:rsid w:val="00FD0FAE"/>
    <w:rsid w:val="00FD105C"/>
    <w:rsid w:val="00FD126D"/>
    <w:rsid w:val="00FD128D"/>
    <w:rsid w:val="00FD1940"/>
    <w:rsid w:val="00FD19CE"/>
    <w:rsid w:val="00FD1B4A"/>
    <w:rsid w:val="00FD1C00"/>
    <w:rsid w:val="00FD241A"/>
    <w:rsid w:val="00FD277F"/>
    <w:rsid w:val="00FD2A88"/>
    <w:rsid w:val="00FD2EA6"/>
    <w:rsid w:val="00FD34EB"/>
    <w:rsid w:val="00FD35D1"/>
    <w:rsid w:val="00FD4375"/>
    <w:rsid w:val="00FD4542"/>
    <w:rsid w:val="00FD4718"/>
    <w:rsid w:val="00FD47F2"/>
    <w:rsid w:val="00FD4992"/>
    <w:rsid w:val="00FD4B79"/>
    <w:rsid w:val="00FD4DD3"/>
    <w:rsid w:val="00FD5B7A"/>
    <w:rsid w:val="00FD6334"/>
    <w:rsid w:val="00FD6A07"/>
    <w:rsid w:val="00FD6D9B"/>
    <w:rsid w:val="00FD71F9"/>
    <w:rsid w:val="00FD7489"/>
    <w:rsid w:val="00FD76CD"/>
    <w:rsid w:val="00FD794A"/>
    <w:rsid w:val="00FD7A63"/>
    <w:rsid w:val="00FD7BDB"/>
    <w:rsid w:val="00FE02A2"/>
    <w:rsid w:val="00FE0719"/>
    <w:rsid w:val="00FE0767"/>
    <w:rsid w:val="00FE09CE"/>
    <w:rsid w:val="00FE0E85"/>
    <w:rsid w:val="00FE10C8"/>
    <w:rsid w:val="00FE114D"/>
    <w:rsid w:val="00FE1DA2"/>
    <w:rsid w:val="00FE24AA"/>
    <w:rsid w:val="00FE2834"/>
    <w:rsid w:val="00FE2C13"/>
    <w:rsid w:val="00FE2FB2"/>
    <w:rsid w:val="00FE31FD"/>
    <w:rsid w:val="00FE32C7"/>
    <w:rsid w:val="00FE34A9"/>
    <w:rsid w:val="00FE3AAB"/>
    <w:rsid w:val="00FE3EFA"/>
    <w:rsid w:val="00FE40A8"/>
    <w:rsid w:val="00FE4182"/>
    <w:rsid w:val="00FE465F"/>
    <w:rsid w:val="00FE48AE"/>
    <w:rsid w:val="00FE4A0B"/>
    <w:rsid w:val="00FE4CE7"/>
    <w:rsid w:val="00FE4DDF"/>
    <w:rsid w:val="00FE545F"/>
    <w:rsid w:val="00FE58B2"/>
    <w:rsid w:val="00FE5ECF"/>
    <w:rsid w:val="00FE6336"/>
    <w:rsid w:val="00FE6489"/>
    <w:rsid w:val="00FE6685"/>
    <w:rsid w:val="00FE67F8"/>
    <w:rsid w:val="00FE736E"/>
    <w:rsid w:val="00FE76BE"/>
    <w:rsid w:val="00FE771A"/>
    <w:rsid w:val="00FF08E4"/>
    <w:rsid w:val="00FF2137"/>
    <w:rsid w:val="00FF236C"/>
    <w:rsid w:val="00FF26AB"/>
    <w:rsid w:val="00FF27BB"/>
    <w:rsid w:val="00FF29C8"/>
    <w:rsid w:val="00FF2A9D"/>
    <w:rsid w:val="00FF33A0"/>
    <w:rsid w:val="00FF33F0"/>
    <w:rsid w:val="00FF37FC"/>
    <w:rsid w:val="00FF3A0B"/>
    <w:rsid w:val="00FF40B5"/>
    <w:rsid w:val="00FF434C"/>
    <w:rsid w:val="00FF4396"/>
    <w:rsid w:val="00FF48E9"/>
    <w:rsid w:val="00FF4928"/>
    <w:rsid w:val="00FF4C37"/>
    <w:rsid w:val="00FF4F97"/>
    <w:rsid w:val="00FF503E"/>
    <w:rsid w:val="00FF528A"/>
    <w:rsid w:val="00FF5660"/>
    <w:rsid w:val="00FF59BD"/>
    <w:rsid w:val="00FF5AA0"/>
    <w:rsid w:val="00FF6876"/>
    <w:rsid w:val="00FF69A2"/>
    <w:rsid w:val="00FF6DF1"/>
    <w:rsid w:val="00FF70A6"/>
    <w:rsid w:val="00FF760C"/>
    <w:rsid w:val="00FF774E"/>
    <w:rsid w:val="00FF77D8"/>
    <w:rsid w:val="0100D3D2"/>
    <w:rsid w:val="01013B0B"/>
    <w:rsid w:val="0101B8F9"/>
    <w:rsid w:val="01021E6D"/>
    <w:rsid w:val="0105DB94"/>
    <w:rsid w:val="010657FE"/>
    <w:rsid w:val="0106BB3B"/>
    <w:rsid w:val="0109A416"/>
    <w:rsid w:val="011179DD"/>
    <w:rsid w:val="0111D6E5"/>
    <w:rsid w:val="0118005B"/>
    <w:rsid w:val="0119A617"/>
    <w:rsid w:val="011CACB7"/>
    <w:rsid w:val="011D265F"/>
    <w:rsid w:val="01290EAF"/>
    <w:rsid w:val="012DCAE8"/>
    <w:rsid w:val="01357A27"/>
    <w:rsid w:val="0135C194"/>
    <w:rsid w:val="01389C11"/>
    <w:rsid w:val="013A64CE"/>
    <w:rsid w:val="01474859"/>
    <w:rsid w:val="014D10E0"/>
    <w:rsid w:val="014DD30C"/>
    <w:rsid w:val="014E0B1E"/>
    <w:rsid w:val="01555549"/>
    <w:rsid w:val="01563E86"/>
    <w:rsid w:val="01593B0E"/>
    <w:rsid w:val="015A6F7D"/>
    <w:rsid w:val="015CF9E7"/>
    <w:rsid w:val="01602F14"/>
    <w:rsid w:val="016457B3"/>
    <w:rsid w:val="016653A6"/>
    <w:rsid w:val="016D928C"/>
    <w:rsid w:val="016DCF49"/>
    <w:rsid w:val="016EE8AF"/>
    <w:rsid w:val="01728611"/>
    <w:rsid w:val="01749230"/>
    <w:rsid w:val="01750CD5"/>
    <w:rsid w:val="017C077A"/>
    <w:rsid w:val="017D97E7"/>
    <w:rsid w:val="0181CEBD"/>
    <w:rsid w:val="01830E70"/>
    <w:rsid w:val="0184AAF6"/>
    <w:rsid w:val="018DEFE6"/>
    <w:rsid w:val="019240AF"/>
    <w:rsid w:val="019316C9"/>
    <w:rsid w:val="0198547D"/>
    <w:rsid w:val="01A8C124"/>
    <w:rsid w:val="01AADDAC"/>
    <w:rsid w:val="01B0001E"/>
    <w:rsid w:val="01B42B9E"/>
    <w:rsid w:val="01B4B717"/>
    <w:rsid w:val="01B4D5F9"/>
    <w:rsid w:val="01B9F406"/>
    <w:rsid w:val="01BCA02F"/>
    <w:rsid w:val="01BCAD64"/>
    <w:rsid w:val="01BCDE92"/>
    <w:rsid w:val="01BE6545"/>
    <w:rsid w:val="01C21E0A"/>
    <w:rsid w:val="01C252C4"/>
    <w:rsid w:val="01C2FF61"/>
    <w:rsid w:val="01C6D7C9"/>
    <w:rsid w:val="01C7EA25"/>
    <w:rsid w:val="01C9989B"/>
    <w:rsid w:val="01C9DFDD"/>
    <w:rsid w:val="01CA53E2"/>
    <w:rsid w:val="01CB640B"/>
    <w:rsid w:val="01E7BACE"/>
    <w:rsid w:val="01E99115"/>
    <w:rsid w:val="01F3340D"/>
    <w:rsid w:val="01F985F7"/>
    <w:rsid w:val="01FFC6FA"/>
    <w:rsid w:val="02004583"/>
    <w:rsid w:val="02017E2C"/>
    <w:rsid w:val="0202F72B"/>
    <w:rsid w:val="0204E166"/>
    <w:rsid w:val="02064169"/>
    <w:rsid w:val="0209AE82"/>
    <w:rsid w:val="020D3FD8"/>
    <w:rsid w:val="020FDCC0"/>
    <w:rsid w:val="02185246"/>
    <w:rsid w:val="02191E8C"/>
    <w:rsid w:val="021BCE83"/>
    <w:rsid w:val="021C055B"/>
    <w:rsid w:val="021C38CB"/>
    <w:rsid w:val="02204DAB"/>
    <w:rsid w:val="02294136"/>
    <w:rsid w:val="022B2C09"/>
    <w:rsid w:val="022DA4F8"/>
    <w:rsid w:val="022E2FBC"/>
    <w:rsid w:val="022F94E5"/>
    <w:rsid w:val="02335226"/>
    <w:rsid w:val="02368642"/>
    <w:rsid w:val="02377FD5"/>
    <w:rsid w:val="0240A107"/>
    <w:rsid w:val="0240FFE3"/>
    <w:rsid w:val="024350B3"/>
    <w:rsid w:val="0246AC41"/>
    <w:rsid w:val="024835FA"/>
    <w:rsid w:val="024BDC58"/>
    <w:rsid w:val="0254AB03"/>
    <w:rsid w:val="0254DA67"/>
    <w:rsid w:val="02590F0C"/>
    <w:rsid w:val="025FDA6C"/>
    <w:rsid w:val="027307CB"/>
    <w:rsid w:val="02793213"/>
    <w:rsid w:val="027A2DC0"/>
    <w:rsid w:val="0285719D"/>
    <w:rsid w:val="028636AC"/>
    <w:rsid w:val="0286A29E"/>
    <w:rsid w:val="02886C14"/>
    <w:rsid w:val="0289905F"/>
    <w:rsid w:val="02907C03"/>
    <w:rsid w:val="02911402"/>
    <w:rsid w:val="0294B0E3"/>
    <w:rsid w:val="029530CB"/>
    <w:rsid w:val="029ADFDF"/>
    <w:rsid w:val="029C2474"/>
    <w:rsid w:val="029CC2EE"/>
    <w:rsid w:val="029F9A8E"/>
    <w:rsid w:val="02A07E35"/>
    <w:rsid w:val="02AD1E9C"/>
    <w:rsid w:val="02B70562"/>
    <w:rsid w:val="02B9DA5F"/>
    <w:rsid w:val="02BB36F5"/>
    <w:rsid w:val="02BC9905"/>
    <w:rsid w:val="02CACB8F"/>
    <w:rsid w:val="02CDDAA2"/>
    <w:rsid w:val="02CF11AF"/>
    <w:rsid w:val="02D31EEF"/>
    <w:rsid w:val="02D8EF47"/>
    <w:rsid w:val="02D9E99F"/>
    <w:rsid w:val="02DB13E0"/>
    <w:rsid w:val="02E0AA57"/>
    <w:rsid w:val="02E50EDD"/>
    <w:rsid w:val="02E55661"/>
    <w:rsid w:val="02E6CC5E"/>
    <w:rsid w:val="02E81939"/>
    <w:rsid w:val="02EBC3B1"/>
    <w:rsid w:val="02EBEA33"/>
    <w:rsid w:val="02EEBFAA"/>
    <w:rsid w:val="02F16D28"/>
    <w:rsid w:val="02F173C7"/>
    <w:rsid w:val="02F57A9D"/>
    <w:rsid w:val="02F7F26C"/>
    <w:rsid w:val="02FEC383"/>
    <w:rsid w:val="02FEEE21"/>
    <w:rsid w:val="0300774A"/>
    <w:rsid w:val="03037A94"/>
    <w:rsid w:val="03066D47"/>
    <w:rsid w:val="030816C1"/>
    <w:rsid w:val="030A9F46"/>
    <w:rsid w:val="030AF2B1"/>
    <w:rsid w:val="030FDAB8"/>
    <w:rsid w:val="031007B7"/>
    <w:rsid w:val="0314A3D9"/>
    <w:rsid w:val="03167512"/>
    <w:rsid w:val="031AB6CC"/>
    <w:rsid w:val="0321C55D"/>
    <w:rsid w:val="032223EC"/>
    <w:rsid w:val="0328B032"/>
    <w:rsid w:val="032A8D34"/>
    <w:rsid w:val="032C4AAF"/>
    <w:rsid w:val="032CC0FC"/>
    <w:rsid w:val="032F26E7"/>
    <w:rsid w:val="0330206F"/>
    <w:rsid w:val="0336B120"/>
    <w:rsid w:val="033B2097"/>
    <w:rsid w:val="033D3CFF"/>
    <w:rsid w:val="033D4FF9"/>
    <w:rsid w:val="0343F570"/>
    <w:rsid w:val="034E02F7"/>
    <w:rsid w:val="0350E706"/>
    <w:rsid w:val="035360B5"/>
    <w:rsid w:val="035EACA6"/>
    <w:rsid w:val="0360BB77"/>
    <w:rsid w:val="03620BFF"/>
    <w:rsid w:val="036215C7"/>
    <w:rsid w:val="03622B0C"/>
    <w:rsid w:val="0365011F"/>
    <w:rsid w:val="03669B0E"/>
    <w:rsid w:val="03693138"/>
    <w:rsid w:val="036DB10F"/>
    <w:rsid w:val="036DC1AB"/>
    <w:rsid w:val="03700A62"/>
    <w:rsid w:val="0376BAFF"/>
    <w:rsid w:val="03794F07"/>
    <w:rsid w:val="0379FE4A"/>
    <w:rsid w:val="037D9606"/>
    <w:rsid w:val="0381760A"/>
    <w:rsid w:val="038B2136"/>
    <w:rsid w:val="038DBF9D"/>
    <w:rsid w:val="03923641"/>
    <w:rsid w:val="03999F80"/>
    <w:rsid w:val="039A9DBE"/>
    <w:rsid w:val="039B860C"/>
    <w:rsid w:val="039BEA76"/>
    <w:rsid w:val="039C6C0F"/>
    <w:rsid w:val="03A247C4"/>
    <w:rsid w:val="03A4456A"/>
    <w:rsid w:val="03A4940E"/>
    <w:rsid w:val="03A59437"/>
    <w:rsid w:val="03AB8072"/>
    <w:rsid w:val="03B2662D"/>
    <w:rsid w:val="03B2FEA6"/>
    <w:rsid w:val="03B500C9"/>
    <w:rsid w:val="03B85862"/>
    <w:rsid w:val="03B8619A"/>
    <w:rsid w:val="03BBE19C"/>
    <w:rsid w:val="03BF76F3"/>
    <w:rsid w:val="03CEB25F"/>
    <w:rsid w:val="03D390AB"/>
    <w:rsid w:val="03D42BB5"/>
    <w:rsid w:val="03D54947"/>
    <w:rsid w:val="03D5B409"/>
    <w:rsid w:val="03D99ED0"/>
    <w:rsid w:val="03DA4FBB"/>
    <w:rsid w:val="03DA64D1"/>
    <w:rsid w:val="03DBAC85"/>
    <w:rsid w:val="03E5ADE2"/>
    <w:rsid w:val="03E825C3"/>
    <w:rsid w:val="03EACF31"/>
    <w:rsid w:val="03EC1FEE"/>
    <w:rsid w:val="03EDC335"/>
    <w:rsid w:val="03EE497F"/>
    <w:rsid w:val="03F0C4F5"/>
    <w:rsid w:val="03F6B131"/>
    <w:rsid w:val="03F91236"/>
    <w:rsid w:val="03FC6065"/>
    <w:rsid w:val="0407E678"/>
    <w:rsid w:val="040881E2"/>
    <w:rsid w:val="0409C70E"/>
    <w:rsid w:val="040B8E4D"/>
    <w:rsid w:val="040CFB2E"/>
    <w:rsid w:val="040EDE45"/>
    <w:rsid w:val="040F6E84"/>
    <w:rsid w:val="04146866"/>
    <w:rsid w:val="0415CCFA"/>
    <w:rsid w:val="04165822"/>
    <w:rsid w:val="0418943B"/>
    <w:rsid w:val="041A45A5"/>
    <w:rsid w:val="041AF343"/>
    <w:rsid w:val="041CB3AB"/>
    <w:rsid w:val="041E8E7E"/>
    <w:rsid w:val="041F3F1E"/>
    <w:rsid w:val="0420B56C"/>
    <w:rsid w:val="0423A586"/>
    <w:rsid w:val="04276727"/>
    <w:rsid w:val="0428047D"/>
    <w:rsid w:val="042A99C5"/>
    <w:rsid w:val="042B6CFE"/>
    <w:rsid w:val="0430F412"/>
    <w:rsid w:val="04322C6E"/>
    <w:rsid w:val="043AE544"/>
    <w:rsid w:val="043D667E"/>
    <w:rsid w:val="043F351F"/>
    <w:rsid w:val="04434AF2"/>
    <w:rsid w:val="044F85B9"/>
    <w:rsid w:val="045180B0"/>
    <w:rsid w:val="0453869C"/>
    <w:rsid w:val="0458F9D1"/>
    <w:rsid w:val="04595DE9"/>
    <w:rsid w:val="045AF165"/>
    <w:rsid w:val="045CBC76"/>
    <w:rsid w:val="045E0830"/>
    <w:rsid w:val="045FE472"/>
    <w:rsid w:val="04626189"/>
    <w:rsid w:val="0469BE91"/>
    <w:rsid w:val="046B8BCC"/>
    <w:rsid w:val="046C5B36"/>
    <w:rsid w:val="046CEB0B"/>
    <w:rsid w:val="046D8678"/>
    <w:rsid w:val="047173FF"/>
    <w:rsid w:val="047D6B0B"/>
    <w:rsid w:val="048185AF"/>
    <w:rsid w:val="048238A0"/>
    <w:rsid w:val="0482CF61"/>
    <w:rsid w:val="04836B79"/>
    <w:rsid w:val="04839D9F"/>
    <w:rsid w:val="04852851"/>
    <w:rsid w:val="0485D62E"/>
    <w:rsid w:val="048BC676"/>
    <w:rsid w:val="048FBAE4"/>
    <w:rsid w:val="048FE754"/>
    <w:rsid w:val="0492D335"/>
    <w:rsid w:val="0496421A"/>
    <w:rsid w:val="0499F155"/>
    <w:rsid w:val="049D126A"/>
    <w:rsid w:val="049E334E"/>
    <w:rsid w:val="04A4347A"/>
    <w:rsid w:val="04A6EEB7"/>
    <w:rsid w:val="04AC8B95"/>
    <w:rsid w:val="04AF6C87"/>
    <w:rsid w:val="04B10AD9"/>
    <w:rsid w:val="04B286A2"/>
    <w:rsid w:val="04B6A2D7"/>
    <w:rsid w:val="04BC7521"/>
    <w:rsid w:val="04BF385E"/>
    <w:rsid w:val="04C151C3"/>
    <w:rsid w:val="04C30651"/>
    <w:rsid w:val="04C93E7A"/>
    <w:rsid w:val="04C9DAC8"/>
    <w:rsid w:val="04CCE3A4"/>
    <w:rsid w:val="04D38F65"/>
    <w:rsid w:val="04D455DC"/>
    <w:rsid w:val="04D7A02D"/>
    <w:rsid w:val="04E3F309"/>
    <w:rsid w:val="04E4D47E"/>
    <w:rsid w:val="04E6621E"/>
    <w:rsid w:val="04E672FF"/>
    <w:rsid w:val="04E7455D"/>
    <w:rsid w:val="04EF83D8"/>
    <w:rsid w:val="04F61306"/>
    <w:rsid w:val="04F647A0"/>
    <w:rsid w:val="04FBC9F0"/>
    <w:rsid w:val="04FCF8FA"/>
    <w:rsid w:val="04FE4B7D"/>
    <w:rsid w:val="0501337C"/>
    <w:rsid w:val="0503F251"/>
    <w:rsid w:val="05055C5D"/>
    <w:rsid w:val="0509C658"/>
    <w:rsid w:val="050D7470"/>
    <w:rsid w:val="050DB5A7"/>
    <w:rsid w:val="050EB43B"/>
    <w:rsid w:val="050F5C85"/>
    <w:rsid w:val="051B4E6A"/>
    <w:rsid w:val="0521430E"/>
    <w:rsid w:val="052181EB"/>
    <w:rsid w:val="0521AB17"/>
    <w:rsid w:val="05244E79"/>
    <w:rsid w:val="052A7653"/>
    <w:rsid w:val="052AC4BC"/>
    <w:rsid w:val="052BC25A"/>
    <w:rsid w:val="052C1230"/>
    <w:rsid w:val="052D432A"/>
    <w:rsid w:val="052DC5EF"/>
    <w:rsid w:val="052E5E50"/>
    <w:rsid w:val="052ED200"/>
    <w:rsid w:val="05375C54"/>
    <w:rsid w:val="053BCCF2"/>
    <w:rsid w:val="053C3123"/>
    <w:rsid w:val="053DB147"/>
    <w:rsid w:val="053EB225"/>
    <w:rsid w:val="05402889"/>
    <w:rsid w:val="0542D908"/>
    <w:rsid w:val="054370E2"/>
    <w:rsid w:val="0548F1ED"/>
    <w:rsid w:val="054AF98B"/>
    <w:rsid w:val="054E445D"/>
    <w:rsid w:val="05574BA1"/>
    <w:rsid w:val="055BFC3D"/>
    <w:rsid w:val="0562411D"/>
    <w:rsid w:val="056538A1"/>
    <w:rsid w:val="05655D94"/>
    <w:rsid w:val="056E8F5C"/>
    <w:rsid w:val="056FBF67"/>
    <w:rsid w:val="05732C47"/>
    <w:rsid w:val="0573DCE2"/>
    <w:rsid w:val="05781C07"/>
    <w:rsid w:val="057C8BB1"/>
    <w:rsid w:val="057D05A6"/>
    <w:rsid w:val="058627E8"/>
    <w:rsid w:val="058A32E2"/>
    <w:rsid w:val="058B6A6A"/>
    <w:rsid w:val="058B6E09"/>
    <w:rsid w:val="05901C94"/>
    <w:rsid w:val="059938CE"/>
    <w:rsid w:val="059A797D"/>
    <w:rsid w:val="059D4A1B"/>
    <w:rsid w:val="059DCB1F"/>
    <w:rsid w:val="05A22AEE"/>
    <w:rsid w:val="05A3D08F"/>
    <w:rsid w:val="05A4E902"/>
    <w:rsid w:val="05A981BF"/>
    <w:rsid w:val="05AF0B29"/>
    <w:rsid w:val="05AF8463"/>
    <w:rsid w:val="05B6592F"/>
    <w:rsid w:val="05B7FC94"/>
    <w:rsid w:val="05C71CE0"/>
    <w:rsid w:val="05D227AD"/>
    <w:rsid w:val="05D4F422"/>
    <w:rsid w:val="05D7188C"/>
    <w:rsid w:val="05D8DDF6"/>
    <w:rsid w:val="05D9B859"/>
    <w:rsid w:val="05DAE982"/>
    <w:rsid w:val="05DCB37A"/>
    <w:rsid w:val="05DE234E"/>
    <w:rsid w:val="05E0189C"/>
    <w:rsid w:val="05ECB8A5"/>
    <w:rsid w:val="05EE5CDD"/>
    <w:rsid w:val="05EE6C65"/>
    <w:rsid w:val="05F08DF2"/>
    <w:rsid w:val="05F20014"/>
    <w:rsid w:val="05F436AF"/>
    <w:rsid w:val="05F60516"/>
    <w:rsid w:val="0604FEB6"/>
    <w:rsid w:val="06075C29"/>
    <w:rsid w:val="06080BFB"/>
    <w:rsid w:val="060EEE4F"/>
    <w:rsid w:val="06154A93"/>
    <w:rsid w:val="061930C0"/>
    <w:rsid w:val="061B0F42"/>
    <w:rsid w:val="061F39BD"/>
    <w:rsid w:val="061F78AC"/>
    <w:rsid w:val="06238B14"/>
    <w:rsid w:val="0626D4B2"/>
    <w:rsid w:val="0626E658"/>
    <w:rsid w:val="06278755"/>
    <w:rsid w:val="0628D38B"/>
    <w:rsid w:val="062D1A7E"/>
    <w:rsid w:val="0630FA42"/>
    <w:rsid w:val="06338E45"/>
    <w:rsid w:val="063414C3"/>
    <w:rsid w:val="0637A3EC"/>
    <w:rsid w:val="063B0356"/>
    <w:rsid w:val="063F3F9A"/>
    <w:rsid w:val="064A91E6"/>
    <w:rsid w:val="06501A9B"/>
    <w:rsid w:val="06574EE6"/>
    <w:rsid w:val="065AABF8"/>
    <w:rsid w:val="065D24A4"/>
    <w:rsid w:val="066313C9"/>
    <w:rsid w:val="06634EB5"/>
    <w:rsid w:val="066F4236"/>
    <w:rsid w:val="06762B90"/>
    <w:rsid w:val="0676E999"/>
    <w:rsid w:val="067A2F4A"/>
    <w:rsid w:val="0687B1BB"/>
    <w:rsid w:val="068B025B"/>
    <w:rsid w:val="068B41D9"/>
    <w:rsid w:val="06933F50"/>
    <w:rsid w:val="06962CA3"/>
    <w:rsid w:val="06983F96"/>
    <w:rsid w:val="0698A308"/>
    <w:rsid w:val="06A6947D"/>
    <w:rsid w:val="06AB9F72"/>
    <w:rsid w:val="06AFBBA8"/>
    <w:rsid w:val="06B85802"/>
    <w:rsid w:val="06B9BF68"/>
    <w:rsid w:val="06C2F635"/>
    <w:rsid w:val="06C2F9A6"/>
    <w:rsid w:val="06C4DB7C"/>
    <w:rsid w:val="06CACB63"/>
    <w:rsid w:val="06CEF9DE"/>
    <w:rsid w:val="06CF0164"/>
    <w:rsid w:val="06D202C5"/>
    <w:rsid w:val="06D8A0EA"/>
    <w:rsid w:val="06D90705"/>
    <w:rsid w:val="06DC688C"/>
    <w:rsid w:val="06DD97DC"/>
    <w:rsid w:val="06DE292B"/>
    <w:rsid w:val="06DFAEFF"/>
    <w:rsid w:val="06E2D614"/>
    <w:rsid w:val="06E3E3A9"/>
    <w:rsid w:val="06EDD09E"/>
    <w:rsid w:val="06F20116"/>
    <w:rsid w:val="06F2F0FD"/>
    <w:rsid w:val="06F3C11B"/>
    <w:rsid w:val="06F53B4A"/>
    <w:rsid w:val="06F71CAA"/>
    <w:rsid w:val="070585A2"/>
    <w:rsid w:val="0706B086"/>
    <w:rsid w:val="070D8B50"/>
    <w:rsid w:val="070EF331"/>
    <w:rsid w:val="07135F02"/>
    <w:rsid w:val="071A1801"/>
    <w:rsid w:val="071C21CC"/>
    <w:rsid w:val="071DD3DB"/>
    <w:rsid w:val="0721C9A5"/>
    <w:rsid w:val="072630F7"/>
    <w:rsid w:val="072685D1"/>
    <w:rsid w:val="07284352"/>
    <w:rsid w:val="072EFEF2"/>
    <w:rsid w:val="072FE3C1"/>
    <w:rsid w:val="07327298"/>
    <w:rsid w:val="0734A779"/>
    <w:rsid w:val="0736894F"/>
    <w:rsid w:val="073EFCB0"/>
    <w:rsid w:val="073F972D"/>
    <w:rsid w:val="0741D351"/>
    <w:rsid w:val="07516BC7"/>
    <w:rsid w:val="0752C710"/>
    <w:rsid w:val="0754D2D4"/>
    <w:rsid w:val="075A9174"/>
    <w:rsid w:val="075DE287"/>
    <w:rsid w:val="076345D4"/>
    <w:rsid w:val="0766C504"/>
    <w:rsid w:val="07674A37"/>
    <w:rsid w:val="07691851"/>
    <w:rsid w:val="076A9DEE"/>
    <w:rsid w:val="076DE37A"/>
    <w:rsid w:val="076EE880"/>
    <w:rsid w:val="07714251"/>
    <w:rsid w:val="0774D0DF"/>
    <w:rsid w:val="077D5E87"/>
    <w:rsid w:val="0781625D"/>
    <w:rsid w:val="07871C1A"/>
    <w:rsid w:val="07872674"/>
    <w:rsid w:val="0789CFC0"/>
    <w:rsid w:val="078B6573"/>
    <w:rsid w:val="078FA65D"/>
    <w:rsid w:val="07912259"/>
    <w:rsid w:val="07921070"/>
    <w:rsid w:val="0795EDAA"/>
    <w:rsid w:val="079642D8"/>
    <w:rsid w:val="079B0AA7"/>
    <w:rsid w:val="079B6C05"/>
    <w:rsid w:val="079BB7DF"/>
    <w:rsid w:val="079C03B7"/>
    <w:rsid w:val="079DED41"/>
    <w:rsid w:val="079DF37E"/>
    <w:rsid w:val="079E8E54"/>
    <w:rsid w:val="07A0849D"/>
    <w:rsid w:val="07A33B31"/>
    <w:rsid w:val="07A61178"/>
    <w:rsid w:val="07A89CCD"/>
    <w:rsid w:val="07A9E022"/>
    <w:rsid w:val="07AC182A"/>
    <w:rsid w:val="07B01D26"/>
    <w:rsid w:val="07B37223"/>
    <w:rsid w:val="07BB6464"/>
    <w:rsid w:val="07C29C44"/>
    <w:rsid w:val="07C409B7"/>
    <w:rsid w:val="07C86ECE"/>
    <w:rsid w:val="07C8AB90"/>
    <w:rsid w:val="07D07623"/>
    <w:rsid w:val="07D7AB8C"/>
    <w:rsid w:val="07D97F0B"/>
    <w:rsid w:val="07D9D4EC"/>
    <w:rsid w:val="07DB66BA"/>
    <w:rsid w:val="07E33D02"/>
    <w:rsid w:val="07E36B90"/>
    <w:rsid w:val="07E4D4C3"/>
    <w:rsid w:val="07E571F4"/>
    <w:rsid w:val="07E725DF"/>
    <w:rsid w:val="07EC409F"/>
    <w:rsid w:val="07F224B4"/>
    <w:rsid w:val="07F28A0E"/>
    <w:rsid w:val="07FBC6C0"/>
    <w:rsid w:val="07FC2FD6"/>
    <w:rsid w:val="07FEBCED"/>
    <w:rsid w:val="080297B2"/>
    <w:rsid w:val="08085613"/>
    <w:rsid w:val="080936D9"/>
    <w:rsid w:val="08097153"/>
    <w:rsid w:val="080AC659"/>
    <w:rsid w:val="080EA4DB"/>
    <w:rsid w:val="08110EC1"/>
    <w:rsid w:val="081391CE"/>
    <w:rsid w:val="08161F4F"/>
    <w:rsid w:val="08164288"/>
    <w:rsid w:val="0819E2E1"/>
    <w:rsid w:val="081B5B33"/>
    <w:rsid w:val="081D11A0"/>
    <w:rsid w:val="081DACB6"/>
    <w:rsid w:val="081DCB98"/>
    <w:rsid w:val="0821185A"/>
    <w:rsid w:val="08237328"/>
    <w:rsid w:val="08262D5D"/>
    <w:rsid w:val="082B1E30"/>
    <w:rsid w:val="083D256A"/>
    <w:rsid w:val="083F8F8D"/>
    <w:rsid w:val="083FB6EB"/>
    <w:rsid w:val="083FE12D"/>
    <w:rsid w:val="0840E729"/>
    <w:rsid w:val="08424B4B"/>
    <w:rsid w:val="0843D1E2"/>
    <w:rsid w:val="0849F458"/>
    <w:rsid w:val="084DC271"/>
    <w:rsid w:val="08605EAA"/>
    <w:rsid w:val="0861305F"/>
    <w:rsid w:val="08616955"/>
    <w:rsid w:val="0861A90D"/>
    <w:rsid w:val="0869A7A8"/>
    <w:rsid w:val="0878998C"/>
    <w:rsid w:val="087ADF39"/>
    <w:rsid w:val="087BCF7C"/>
    <w:rsid w:val="087C1B51"/>
    <w:rsid w:val="087E95AD"/>
    <w:rsid w:val="08827308"/>
    <w:rsid w:val="0885BC28"/>
    <w:rsid w:val="088A6B98"/>
    <w:rsid w:val="088B003A"/>
    <w:rsid w:val="088B694D"/>
    <w:rsid w:val="0896F0FE"/>
    <w:rsid w:val="08988DA3"/>
    <w:rsid w:val="089C97A0"/>
    <w:rsid w:val="08A1531C"/>
    <w:rsid w:val="08B2203B"/>
    <w:rsid w:val="08B4A6AB"/>
    <w:rsid w:val="08B4BBEB"/>
    <w:rsid w:val="08B59363"/>
    <w:rsid w:val="08B6AD75"/>
    <w:rsid w:val="08B7B5B1"/>
    <w:rsid w:val="08B7C052"/>
    <w:rsid w:val="08BA3091"/>
    <w:rsid w:val="08BBBD0B"/>
    <w:rsid w:val="08BC9C7D"/>
    <w:rsid w:val="08C0849E"/>
    <w:rsid w:val="08C6DB0E"/>
    <w:rsid w:val="08CC7AEE"/>
    <w:rsid w:val="08D624A8"/>
    <w:rsid w:val="08DE946C"/>
    <w:rsid w:val="08E00E6C"/>
    <w:rsid w:val="08E01C64"/>
    <w:rsid w:val="08E31EA8"/>
    <w:rsid w:val="08E51A76"/>
    <w:rsid w:val="08E5EB57"/>
    <w:rsid w:val="08E706EA"/>
    <w:rsid w:val="08E70C4D"/>
    <w:rsid w:val="08EDD404"/>
    <w:rsid w:val="08F047BB"/>
    <w:rsid w:val="08F0DEE9"/>
    <w:rsid w:val="08F44B18"/>
    <w:rsid w:val="08F9545C"/>
    <w:rsid w:val="090953DD"/>
    <w:rsid w:val="090DABF2"/>
    <w:rsid w:val="0916FAAF"/>
    <w:rsid w:val="091D8D63"/>
    <w:rsid w:val="09278415"/>
    <w:rsid w:val="092C50BD"/>
    <w:rsid w:val="0934BD4F"/>
    <w:rsid w:val="09476B9E"/>
    <w:rsid w:val="094CD785"/>
    <w:rsid w:val="094FCE8B"/>
    <w:rsid w:val="095CDE2F"/>
    <w:rsid w:val="096F62AE"/>
    <w:rsid w:val="0970D8B8"/>
    <w:rsid w:val="09727F68"/>
    <w:rsid w:val="0974CE39"/>
    <w:rsid w:val="0974EA70"/>
    <w:rsid w:val="097CB304"/>
    <w:rsid w:val="0988F0E0"/>
    <w:rsid w:val="098E7A9A"/>
    <w:rsid w:val="098F498C"/>
    <w:rsid w:val="0995EC1E"/>
    <w:rsid w:val="09971A2D"/>
    <w:rsid w:val="0997FE87"/>
    <w:rsid w:val="09985366"/>
    <w:rsid w:val="099B1FE9"/>
    <w:rsid w:val="099F1200"/>
    <w:rsid w:val="09A4AFA8"/>
    <w:rsid w:val="09B083C9"/>
    <w:rsid w:val="09BA1BE0"/>
    <w:rsid w:val="09C16D9C"/>
    <w:rsid w:val="09C2861D"/>
    <w:rsid w:val="09C405E7"/>
    <w:rsid w:val="09C7BBF0"/>
    <w:rsid w:val="09C97C13"/>
    <w:rsid w:val="09CA1A32"/>
    <w:rsid w:val="09CCCF15"/>
    <w:rsid w:val="09CDC05F"/>
    <w:rsid w:val="09D4FA74"/>
    <w:rsid w:val="09D5B2F8"/>
    <w:rsid w:val="09DD6AE6"/>
    <w:rsid w:val="09E185E8"/>
    <w:rsid w:val="09E36207"/>
    <w:rsid w:val="09E41378"/>
    <w:rsid w:val="09E86A20"/>
    <w:rsid w:val="09EA3734"/>
    <w:rsid w:val="09EAB1B1"/>
    <w:rsid w:val="09ED6F94"/>
    <w:rsid w:val="09EDC8B2"/>
    <w:rsid w:val="09F506D7"/>
    <w:rsid w:val="09F615E2"/>
    <w:rsid w:val="09F6A5E0"/>
    <w:rsid w:val="09F78CE8"/>
    <w:rsid w:val="09F7DED0"/>
    <w:rsid w:val="09FC72DB"/>
    <w:rsid w:val="09FD7AD2"/>
    <w:rsid w:val="09FD8EB4"/>
    <w:rsid w:val="09FFA60E"/>
    <w:rsid w:val="0A02B9FE"/>
    <w:rsid w:val="0A03F415"/>
    <w:rsid w:val="0A06D68E"/>
    <w:rsid w:val="0A071155"/>
    <w:rsid w:val="0A0799B7"/>
    <w:rsid w:val="0A0DBB4A"/>
    <w:rsid w:val="0A105F04"/>
    <w:rsid w:val="0A12B4B5"/>
    <w:rsid w:val="0A1324D7"/>
    <w:rsid w:val="0A14B94B"/>
    <w:rsid w:val="0A1AB8D0"/>
    <w:rsid w:val="0A240B71"/>
    <w:rsid w:val="0A26C216"/>
    <w:rsid w:val="0A2AD0ED"/>
    <w:rsid w:val="0A355DD8"/>
    <w:rsid w:val="0A377F55"/>
    <w:rsid w:val="0A3DD1AF"/>
    <w:rsid w:val="0A4044F3"/>
    <w:rsid w:val="0A4700E1"/>
    <w:rsid w:val="0A478A0A"/>
    <w:rsid w:val="0A481100"/>
    <w:rsid w:val="0A4D568D"/>
    <w:rsid w:val="0A504220"/>
    <w:rsid w:val="0A50D830"/>
    <w:rsid w:val="0A51E690"/>
    <w:rsid w:val="0A52745A"/>
    <w:rsid w:val="0A57E6A2"/>
    <w:rsid w:val="0A5A53A5"/>
    <w:rsid w:val="0A5FAF3D"/>
    <w:rsid w:val="0A60CA9A"/>
    <w:rsid w:val="0A67DFDB"/>
    <w:rsid w:val="0A684393"/>
    <w:rsid w:val="0A71DBCD"/>
    <w:rsid w:val="0A721A72"/>
    <w:rsid w:val="0A777E9C"/>
    <w:rsid w:val="0A7A313E"/>
    <w:rsid w:val="0A7B5905"/>
    <w:rsid w:val="0A7D5BB6"/>
    <w:rsid w:val="0A7ECA92"/>
    <w:rsid w:val="0A88AC93"/>
    <w:rsid w:val="0A8B0F88"/>
    <w:rsid w:val="0A8E3BD0"/>
    <w:rsid w:val="0A8E9D8C"/>
    <w:rsid w:val="0A912C57"/>
    <w:rsid w:val="0A92B49E"/>
    <w:rsid w:val="0A93E744"/>
    <w:rsid w:val="0A9A7189"/>
    <w:rsid w:val="0A9AE12D"/>
    <w:rsid w:val="0A9BA120"/>
    <w:rsid w:val="0A9FC13F"/>
    <w:rsid w:val="0AA1EA00"/>
    <w:rsid w:val="0AA34EF9"/>
    <w:rsid w:val="0AA87535"/>
    <w:rsid w:val="0AB3571C"/>
    <w:rsid w:val="0AB58051"/>
    <w:rsid w:val="0AB60280"/>
    <w:rsid w:val="0AB8616C"/>
    <w:rsid w:val="0ABBED72"/>
    <w:rsid w:val="0ABF0DF1"/>
    <w:rsid w:val="0ABF9CB9"/>
    <w:rsid w:val="0AC056D5"/>
    <w:rsid w:val="0AC2F0F4"/>
    <w:rsid w:val="0AC4353F"/>
    <w:rsid w:val="0AC55E1F"/>
    <w:rsid w:val="0AC8BD15"/>
    <w:rsid w:val="0AC91972"/>
    <w:rsid w:val="0AC9D5ED"/>
    <w:rsid w:val="0ACBEF1A"/>
    <w:rsid w:val="0ACCE84A"/>
    <w:rsid w:val="0ACE9E70"/>
    <w:rsid w:val="0ACEB1D9"/>
    <w:rsid w:val="0ACF5449"/>
    <w:rsid w:val="0AD49E58"/>
    <w:rsid w:val="0ADA8201"/>
    <w:rsid w:val="0ADC6D36"/>
    <w:rsid w:val="0ADD0BB8"/>
    <w:rsid w:val="0ADE6106"/>
    <w:rsid w:val="0AE54F13"/>
    <w:rsid w:val="0AE5DA4E"/>
    <w:rsid w:val="0AE7BE88"/>
    <w:rsid w:val="0AE9E019"/>
    <w:rsid w:val="0AEFAC1C"/>
    <w:rsid w:val="0AF3685D"/>
    <w:rsid w:val="0AF4D599"/>
    <w:rsid w:val="0AF597EE"/>
    <w:rsid w:val="0AF6E338"/>
    <w:rsid w:val="0AF71CF9"/>
    <w:rsid w:val="0AFB841E"/>
    <w:rsid w:val="0B05A484"/>
    <w:rsid w:val="0B066364"/>
    <w:rsid w:val="0B066955"/>
    <w:rsid w:val="0B066DD1"/>
    <w:rsid w:val="0B0672AA"/>
    <w:rsid w:val="0B06BA35"/>
    <w:rsid w:val="0B0E9558"/>
    <w:rsid w:val="0B1BB577"/>
    <w:rsid w:val="0B2228D8"/>
    <w:rsid w:val="0B2391A1"/>
    <w:rsid w:val="0B26710F"/>
    <w:rsid w:val="0B27F8BE"/>
    <w:rsid w:val="0B2A4A0B"/>
    <w:rsid w:val="0B2E150E"/>
    <w:rsid w:val="0B35B65E"/>
    <w:rsid w:val="0B36966A"/>
    <w:rsid w:val="0B380115"/>
    <w:rsid w:val="0B3CA073"/>
    <w:rsid w:val="0B3EF7FC"/>
    <w:rsid w:val="0B3F6355"/>
    <w:rsid w:val="0B428707"/>
    <w:rsid w:val="0B4422BC"/>
    <w:rsid w:val="0B4BD46F"/>
    <w:rsid w:val="0B5149DA"/>
    <w:rsid w:val="0B530448"/>
    <w:rsid w:val="0B5629F2"/>
    <w:rsid w:val="0B5A45A3"/>
    <w:rsid w:val="0B5C67D2"/>
    <w:rsid w:val="0B6114AA"/>
    <w:rsid w:val="0B66D3D6"/>
    <w:rsid w:val="0B67AE1C"/>
    <w:rsid w:val="0B6EC86A"/>
    <w:rsid w:val="0B711DE3"/>
    <w:rsid w:val="0B71B8F5"/>
    <w:rsid w:val="0B732980"/>
    <w:rsid w:val="0B73863C"/>
    <w:rsid w:val="0B74FC26"/>
    <w:rsid w:val="0B7632AE"/>
    <w:rsid w:val="0B76C500"/>
    <w:rsid w:val="0B77D2D2"/>
    <w:rsid w:val="0B79A2FB"/>
    <w:rsid w:val="0B7B7EFD"/>
    <w:rsid w:val="0B7BD2C8"/>
    <w:rsid w:val="0B870CB8"/>
    <w:rsid w:val="0B8738AA"/>
    <w:rsid w:val="0B91C47A"/>
    <w:rsid w:val="0B9B0E2F"/>
    <w:rsid w:val="0B9C805A"/>
    <w:rsid w:val="0B9E629A"/>
    <w:rsid w:val="0BA0997B"/>
    <w:rsid w:val="0BA180C1"/>
    <w:rsid w:val="0BA3A14D"/>
    <w:rsid w:val="0BA3C76B"/>
    <w:rsid w:val="0BA42F98"/>
    <w:rsid w:val="0BAC3E4D"/>
    <w:rsid w:val="0BB1F21A"/>
    <w:rsid w:val="0BB54F24"/>
    <w:rsid w:val="0BB5F150"/>
    <w:rsid w:val="0BB6E575"/>
    <w:rsid w:val="0BB7F699"/>
    <w:rsid w:val="0BB85341"/>
    <w:rsid w:val="0BC66D04"/>
    <w:rsid w:val="0BC7D4DF"/>
    <w:rsid w:val="0BCF1566"/>
    <w:rsid w:val="0BD0BE7F"/>
    <w:rsid w:val="0BDA2F99"/>
    <w:rsid w:val="0BDE0975"/>
    <w:rsid w:val="0BDF297D"/>
    <w:rsid w:val="0BE60CCA"/>
    <w:rsid w:val="0BE6308B"/>
    <w:rsid w:val="0BE7DE71"/>
    <w:rsid w:val="0BEA40E0"/>
    <w:rsid w:val="0BED0CDD"/>
    <w:rsid w:val="0BF37DDF"/>
    <w:rsid w:val="0BF77B5C"/>
    <w:rsid w:val="0BFA889B"/>
    <w:rsid w:val="0BFBA9F5"/>
    <w:rsid w:val="0C05E8CD"/>
    <w:rsid w:val="0C0D7CFA"/>
    <w:rsid w:val="0C0F175B"/>
    <w:rsid w:val="0C12DA4A"/>
    <w:rsid w:val="0C160EFD"/>
    <w:rsid w:val="0C1AF34D"/>
    <w:rsid w:val="0C20582F"/>
    <w:rsid w:val="0C2274F6"/>
    <w:rsid w:val="0C2340FC"/>
    <w:rsid w:val="0C23C83E"/>
    <w:rsid w:val="0C260880"/>
    <w:rsid w:val="0C2BAE7C"/>
    <w:rsid w:val="0C2C77FA"/>
    <w:rsid w:val="0C2D9781"/>
    <w:rsid w:val="0C2FC376"/>
    <w:rsid w:val="0C30C4A5"/>
    <w:rsid w:val="0C34A93B"/>
    <w:rsid w:val="0C39F20C"/>
    <w:rsid w:val="0C3A490A"/>
    <w:rsid w:val="0C3D13C3"/>
    <w:rsid w:val="0C463247"/>
    <w:rsid w:val="0C490CD9"/>
    <w:rsid w:val="0C499344"/>
    <w:rsid w:val="0C4DEEDD"/>
    <w:rsid w:val="0C511322"/>
    <w:rsid w:val="0C532874"/>
    <w:rsid w:val="0C56DCE2"/>
    <w:rsid w:val="0C598D4B"/>
    <w:rsid w:val="0C5D6658"/>
    <w:rsid w:val="0C5DAD05"/>
    <w:rsid w:val="0C5E5399"/>
    <w:rsid w:val="0C5FBA15"/>
    <w:rsid w:val="0C68C297"/>
    <w:rsid w:val="0C6B7697"/>
    <w:rsid w:val="0C6BD1D7"/>
    <w:rsid w:val="0C6F9903"/>
    <w:rsid w:val="0C744AC9"/>
    <w:rsid w:val="0C7D75BA"/>
    <w:rsid w:val="0C80AB0A"/>
    <w:rsid w:val="0C85BEF1"/>
    <w:rsid w:val="0C860849"/>
    <w:rsid w:val="0C8B0C74"/>
    <w:rsid w:val="0C8BC8C3"/>
    <w:rsid w:val="0C912D45"/>
    <w:rsid w:val="0C9B5CA8"/>
    <w:rsid w:val="0C9B7C47"/>
    <w:rsid w:val="0C9D9D13"/>
    <w:rsid w:val="0CA1C6D5"/>
    <w:rsid w:val="0CA54D44"/>
    <w:rsid w:val="0CA5E283"/>
    <w:rsid w:val="0CADCBD9"/>
    <w:rsid w:val="0CB27583"/>
    <w:rsid w:val="0CB454C2"/>
    <w:rsid w:val="0CB71249"/>
    <w:rsid w:val="0CC90EA9"/>
    <w:rsid w:val="0CCCC392"/>
    <w:rsid w:val="0CD4D91A"/>
    <w:rsid w:val="0CDE6708"/>
    <w:rsid w:val="0CE40B78"/>
    <w:rsid w:val="0CE80531"/>
    <w:rsid w:val="0CE8EC8A"/>
    <w:rsid w:val="0CEA29E2"/>
    <w:rsid w:val="0CEA5782"/>
    <w:rsid w:val="0CEAF427"/>
    <w:rsid w:val="0CED823E"/>
    <w:rsid w:val="0CF1746D"/>
    <w:rsid w:val="0CF2455D"/>
    <w:rsid w:val="0CF6CF0A"/>
    <w:rsid w:val="0CF7547D"/>
    <w:rsid w:val="0CF7D173"/>
    <w:rsid w:val="0CFB3773"/>
    <w:rsid w:val="0CFECE22"/>
    <w:rsid w:val="0D00CCE8"/>
    <w:rsid w:val="0D00FF29"/>
    <w:rsid w:val="0D036538"/>
    <w:rsid w:val="0D097E55"/>
    <w:rsid w:val="0D14068B"/>
    <w:rsid w:val="0D1B4F36"/>
    <w:rsid w:val="0D1CEEA7"/>
    <w:rsid w:val="0D238C31"/>
    <w:rsid w:val="0D24E300"/>
    <w:rsid w:val="0D25C349"/>
    <w:rsid w:val="0D275B15"/>
    <w:rsid w:val="0D30BC14"/>
    <w:rsid w:val="0D33F478"/>
    <w:rsid w:val="0D366D41"/>
    <w:rsid w:val="0D3785DA"/>
    <w:rsid w:val="0D3BE80F"/>
    <w:rsid w:val="0D3DEA3C"/>
    <w:rsid w:val="0D426688"/>
    <w:rsid w:val="0D4773F4"/>
    <w:rsid w:val="0D483639"/>
    <w:rsid w:val="0D489A47"/>
    <w:rsid w:val="0D49F896"/>
    <w:rsid w:val="0D4BB8E0"/>
    <w:rsid w:val="0D4FBCBB"/>
    <w:rsid w:val="0D594642"/>
    <w:rsid w:val="0D5C210B"/>
    <w:rsid w:val="0D5C68E5"/>
    <w:rsid w:val="0D5C990A"/>
    <w:rsid w:val="0D5F194D"/>
    <w:rsid w:val="0D623AE3"/>
    <w:rsid w:val="0D6AD969"/>
    <w:rsid w:val="0D70D880"/>
    <w:rsid w:val="0D71C0F8"/>
    <w:rsid w:val="0D73FDD0"/>
    <w:rsid w:val="0D749383"/>
    <w:rsid w:val="0D74D790"/>
    <w:rsid w:val="0D78111C"/>
    <w:rsid w:val="0D7DEFEC"/>
    <w:rsid w:val="0D7F20D0"/>
    <w:rsid w:val="0D7FF93C"/>
    <w:rsid w:val="0D8622D5"/>
    <w:rsid w:val="0D8A3EB6"/>
    <w:rsid w:val="0D8BCD4B"/>
    <w:rsid w:val="0D8C929B"/>
    <w:rsid w:val="0D8E9E24"/>
    <w:rsid w:val="0D8F7BA6"/>
    <w:rsid w:val="0D9293EB"/>
    <w:rsid w:val="0D940215"/>
    <w:rsid w:val="0D955AF2"/>
    <w:rsid w:val="0D958F56"/>
    <w:rsid w:val="0D9AB2C0"/>
    <w:rsid w:val="0D9ABE52"/>
    <w:rsid w:val="0DA347F9"/>
    <w:rsid w:val="0DAC82B1"/>
    <w:rsid w:val="0DACA24B"/>
    <w:rsid w:val="0DAE68E6"/>
    <w:rsid w:val="0DAF130D"/>
    <w:rsid w:val="0DB49B11"/>
    <w:rsid w:val="0DBA6267"/>
    <w:rsid w:val="0DC2CAEF"/>
    <w:rsid w:val="0DC7355C"/>
    <w:rsid w:val="0DC8E10D"/>
    <w:rsid w:val="0DD590AB"/>
    <w:rsid w:val="0DD65E05"/>
    <w:rsid w:val="0DDB53C9"/>
    <w:rsid w:val="0DE17059"/>
    <w:rsid w:val="0DE66EE8"/>
    <w:rsid w:val="0DE88B0A"/>
    <w:rsid w:val="0DE92F1B"/>
    <w:rsid w:val="0DECDBC6"/>
    <w:rsid w:val="0DED577C"/>
    <w:rsid w:val="0DEF957B"/>
    <w:rsid w:val="0DF51431"/>
    <w:rsid w:val="0DF581AE"/>
    <w:rsid w:val="0DF5C1F1"/>
    <w:rsid w:val="0DF73E4A"/>
    <w:rsid w:val="0DF7C56D"/>
    <w:rsid w:val="0DFA51C3"/>
    <w:rsid w:val="0E0AB11F"/>
    <w:rsid w:val="0E0D7EC0"/>
    <w:rsid w:val="0E0F6122"/>
    <w:rsid w:val="0E15579A"/>
    <w:rsid w:val="0E158E01"/>
    <w:rsid w:val="0E1F029F"/>
    <w:rsid w:val="0E272899"/>
    <w:rsid w:val="0E2980E4"/>
    <w:rsid w:val="0E2C431F"/>
    <w:rsid w:val="0E2CBB2A"/>
    <w:rsid w:val="0E3053F2"/>
    <w:rsid w:val="0E31CAE0"/>
    <w:rsid w:val="0E3A7C85"/>
    <w:rsid w:val="0E3B60B1"/>
    <w:rsid w:val="0E3D5E8F"/>
    <w:rsid w:val="0E3F0C3B"/>
    <w:rsid w:val="0E3F71BB"/>
    <w:rsid w:val="0E3FE578"/>
    <w:rsid w:val="0E414CA4"/>
    <w:rsid w:val="0E44EB6D"/>
    <w:rsid w:val="0E4C483D"/>
    <w:rsid w:val="0E4CF057"/>
    <w:rsid w:val="0E529479"/>
    <w:rsid w:val="0E5A1BB9"/>
    <w:rsid w:val="0E60D941"/>
    <w:rsid w:val="0E6170DA"/>
    <w:rsid w:val="0E62653F"/>
    <w:rsid w:val="0E6396E6"/>
    <w:rsid w:val="0E6B7B20"/>
    <w:rsid w:val="0E7788DA"/>
    <w:rsid w:val="0E797E16"/>
    <w:rsid w:val="0E7BA523"/>
    <w:rsid w:val="0E7CE27B"/>
    <w:rsid w:val="0E80149C"/>
    <w:rsid w:val="0E81807F"/>
    <w:rsid w:val="0E834A1C"/>
    <w:rsid w:val="0E86A50D"/>
    <w:rsid w:val="0E872D1B"/>
    <w:rsid w:val="0E877B8E"/>
    <w:rsid w:val="0E8B6200"/>
    <w:rsid w:val="0E8EE938"/>
    <w:rsid w:val="0E9038FE"/>
    <w:rsid w:val="0E92028E"/>
    <w:rsid w:val="0E927C51"/>
    <w:rsid w:val="0E93E5C2"/>
    <w:rsid w:val="0E96C845"/>
    <w:rsid w:val="0E97CFD8"/>
    <w:rsid w:val="0E9BD6D4"/>
    <w:rsid w:val="0E9CD5AB"/>
    <w:rsid w:val="0E9F01A6"/>
    <w:rsid w:val="0EA36A7B"/>
    <w:rsid w:val="0EA70B51"/>
    <w:rsid w:val="0EA9279B"/>
    <w:rsid w:val="0EAC1D1B"/>
    <w:rsid w:val="0EAEE0E4"/>
    <w:rsid w:val="0EAFBC78"/>
    <w:rsid w:val="0EBB09DC"/>
    <w:rsid w:val="0EBCE7BA"/>
    <w:rsid w:val="0EC6BEDE"/>
    <w:rsid w:val="0ECE72B9"/>
    <w:rsid w:val="0ED60E30"/>
    <w:rsid w:val="0ED79B47"/>
    <w:rsid w:val="0ED95273"/>
    <w:rsid w:val="0ED9A20F"/>
    <w:rsid w:val="0EDB4015"/>
    <w:rsid w:val="0EDB8C6E"/>
    <w:rsid w:val="0EDE63C5"/>
    <w:rsid w:val="0EDF580C"/>
    <w:rsid w:val="0EDFA5AF"/>
    <w:rsid w:val="0EDFDEF1"/>
    <w:rsid w:val="0EE29C85"/>
    <w:rsid w:val="0EE3961F"/>
    <w:rsid w:val="0EEF6D5C"/>
    <w:rsid w:val="0EF06B8E"/>
    <w:rsid w:val="0EF22277"/>
    <w:rsid w:val="0EF30281"/>
    <w:rsid w:val="0EFFA657"/>
    <w:rsid w:val="0F0113B3"/>
    <w:rsid w:val="0F04A742"/>
    <w:rsid w:val="0F04F8A2"/>
    <w:rsid w:val="0F09FB83"/>
    <w:rsid w:val="0F0BB906"/>
    <w:rsid w:val="0F0C27FD"/>
    <w:rsid w:val="0F0EF483"/>
    <w:rsid w:val="0F111852"/>
    <w:rsid w:val="0F111931"/>
    <w:rsid w:val="0F169DEE"/>
    <w:rsid w:val="0F1894D8"/>
    <w:rsid w:val="0F193867"/>
    <w:rsid w:val="0F199417"/>
    <w:rsid w:val="0F1BED26"/>
    <w:rsid w:val="0F240236"/>
    <w:rsid w:val="0F24C0C1"/>
    <w:rsid w:val="0F281AA0"/>
    <w:rsid w:val="0F2B6E54"/>
    <w:rsid w:val="0F33479C"/>
    <w:rsid w:val="0F369BB2"/>
    <w:rsid w:val="0F3BB8B0"/>
    <w:rsid w:val="0F3BCC4E"/>
    <w:rsid w:val="0F3C2C70"/>
    <w:rsid w:val="0F3FFEDB"/>
    <w:rsid w:val="0F400C38"/>
    <w:rsid w:val="0F429376"/>
    <w:rsid w:val="0F45D8CB"/>
    <w:rsid w:val="0F49FFF3"/>
    <w:rsid w:val="0F4E9CDA"/>
    <w:rsid w:val="0F521273"/>
    <w:rsid w:val="0F588C73"/>
    <w:rsid w:val="0F5F528D"/>
    <w:rsid w:val="0F6863A4"/>
    <w:rsid w:val="0F74BAFF"/>
    <w:rsid w:val="0F7A165A"/>
    <w:rsid w:val="0F7D2B55"/>
    <w:rsid w:val="0F860A27"/>
    <w:rsid w:val="0F8E16FF"/>
    <w:rsid w:val="0F90CCA5"/>
    <w:rsid w:val="0F9319EA"/>
    <w:rsid w:val="0F94F3CB"/>
    <w:rsid w:val="0F95B948"/>
    <w:rsid w:val="0FA584AE"/>
    <w:rsid w:val="0FA7A574"/>
    <w:rsid w:val="0FA92368"/>
    <w:rsid w:val="0FAB8932"/>
    <w:rsid w:val="0FAF4A13"/>
    <w:rsid w:val="0FB506FF"/>
    <w:rsid w:val="0FBB03B9"/>
    <w:rsid w:val="0FBE21B0"/>
    <w:rsid w:val="0FC07D9F"/>
    <w:rsid w:val="0FC2F9B0"/>
    <w:rsid w:val="0FC3736D"/>
    <w:rsid w:val="0FC5B5C4"/>
    <w:rsid w:val="0FC8B3BB"/>
    <w:rsid w:val="0FCAF311"/>
    <w:rsid w:val="0FCB97D0"/>
    <w:rsid w:val="0FCCFE30"/>
    <w:rsid w:val="0FCDDD66"/>
    <w:rsid w:val="0FD2D441"/>
    <w:rsid w:val="0FD2DF7C"/>
    <w:rsid w:val="0FD45428"/>
    <w:rsid w:val="0FDCDD22"/>
    <w:rsid w:val="0FF966E0"/>
    <w:rsid w:val="0FFF2CBC"/>
    <w:rsid w:val="100D9431"/>
    <w:rsid w:val="100DB447"/>
    <w:rsid w:val="100E1FCB"/>
    <w:rsid w:val="10174963"/>
    <w:rsid w:val="101A3F04"/>
    <w:rsid w:val="101E5AA6"/>
    <w:rsid w:val="1020ADBF"/>
    <w:rsid w:val="1024B4A8"/>
    <w:rsid w:val="10255A4D"/>
    <w:rsid w:val="102AAB50"/>
    <w:rsid w:val="102BC88F"/>
    <w:rsid w:val="102E2829"/>
    <w:rsid w:val="102F547F"/>
    <w:rsid w:val="103346B9"/>
    <w:rsid w:val="103363FD"/>
    <w:rsid w:val="103606C5"/>
    <w:rsid w:val="103614CB"/>
    <w:rsid w:val="1039E802"/>
    <w:rsid w:val="10435A23"/>
    <w:rsid w:val="1046E9DE"/>
    <w:rsid w:val="104C199F"/>
    <w:rsid w:val="104E5FEF"/>
    <w:rsid w:val="10554A6D"/>
    <w:rsid w:val="105F7A6C"/>
    <w:rsid w:val="105F9EEA"/>
    <w:rsid w:val="10645C35"/>
    <w:rsid w:val="1064AA7E"/>
    <w:rsid w:val="10663EC2"/>
    <w:rsid w:val="106728CB"/>
    <w:rsid w:val="1068F558"/>
    <w:rsid w:val="10690F0B"/>
    <w:rsid w:val="106A4CD0"/>
    <w:rsid w:val="106BE05A"/>
    <w:rsid w:val="106D0B12"/>
    <w:rsid w:val="106F3DBD"/>
    <w:rsid w:val="1070F10F"/>
    <w:rsid w:val="1074D815"/>
    <w:rsid w:val="10757EB8"/>
    <w:rsid w:val="107D3142"/>
    <w:rsid w:val="1081A2EB"/>
    <w:rsid w:val="1085F12B"/>
    <w:rsid w:val="1087AD74"/>
    <w:rsid w:val="108B8885"/>
    <w:rsid w:val="1091618F"/>
    <w:rsid w:val="1094CFC2"/>
    <w:rsid w:val="10963D9C"/>
    <w:rsid w:val="10964600"/>
    <w:rsid w:val="1099529E"/>
    <w:rsid w:val="109B84D4"/>
    <w:rsid w:val="109F0CE6"/>
    <w:rsid w:val="10A24EF6"/>
    <w:rsid w:val="10A58C71"/>
    <w:rsid w:val="10ACAF6A"/>
    <w:rsid w:val="10B40DB2"/>
    <w:rsid w:val="10B50185"/>
    <w:rsid w:val="10B70411"/>
    <w:rsid w:val="10B9CECD"/>
    <w:rsid w:val="10BE74D9"/>
    <w:rsid w:val="10BFCB11"/>
    <w:rsid w:val="10C0C1C2"/>
    <w:rsid w:val="10C83D0B"/>
    <w:rsid w:val="10CC2ED0"/>
    <w:rsid w:val="10CFEFDA"/>
    <w:rsid w:val="10D4E019"/>
    <w:rsid w:val="10D6325C"/>
    <w:rsid w:val="10D74C16"/>
    <w:rsid w:val="10D8BDA2"/>
    <w:rsid w:val="10DF2D90"/>
    <w:rsid w:val="10E09B0F"/>
    <w:rsid w:val="10E55140"/>
    <w:rsid w:val="10EB97F5"/>
    <w:rsid w:val="10F1143A"/>
    <w:rsid w:val="10F2738A"/>
    <w:rsid w:val="10F31A08"/>
    <w:rsid w:val="10F8D658"/>
    <w:rsid w:val="10FC83D7"/>
    <w:rsid w:val="11017BBB"/>
    <w:rsid w:val="11029196"/>
    <w:rsid w:val="110557C2"/>
    <w:rsid w:val="11059CFD"/>
    <w:rsid w:val="110B7B8B"/>
    <w:rsid w:val="110D1D1B"/>
    <w:rsid w:val="110DDAB4"/>
    <w:rsid w:val="11104CE8"/>
    <w:rsid w:val="11119349"/>
    <w:rsid w:val="111BC279"/>
    <w:rsid w:val="1123E30D"/>
    <w:rsid w:val="112705DB"/>
    <w:rsid w:val="11290D1C"/>
    <w:rsid w:val="112E68E7"/>
    <w:rsid w:val="112EE1E0"/>
    <w:rsid w:val="112F5A28"/>
    <w:rsid w:val="1130A4E2"/>
    <w:rsid w:val="11339E4D"/>
    <w:rsid w:val="113651A6"/>
    <w:rsid w:val="11392CA7"/>
    <w:rsid w:val="11399F5E"/>
    <w:rsid w:val="113ACD9A"/>
    <w:rsid w:val="11428618"/>
    <w:rsid w:val="1147ABCE"/>
    <w:rsid w:val="1148486F"/>
    <w:rsid w:val="1148D244"/>
    <w:rsid w:val="11492998"/>
    <w:rsid w:val="11494689"/>
    <w:rsid w:val="114D7C4B"/>
    <w:rsid w:val="1154178B"/>
    <w:rsid w:val="11609A8C"/>
    <w:rsid w:val="11613BF8"/>
    <w:rsid w:val="11655FA6"/>
    <w:rsid w:val="11691EA0"/>
    <w:rsid w:val="116B50B4"/>
    <w:rsid w:val="116CD647"/>
    <w:rsid w:val="116D2128"/>
    <w:rsid w:val="11703629"/>
    <w:rsid w:val="1177659A"/>
    <w:rsid w:val="117AD61E"/>
    <w:rsid w:val="117B3386"/>
    <w:rsid w:val="117B83D3"/>
    <w:rsid w:val="11842203"/>
    <w:rsid w:val="1184D7AA"/>
    <w:rsid w:val="118561D4"/>
    <w:rsid w:val="1189DCE4"/>
    <w:rsid w:val="118C5C00"/>
    <w:rsid w:val="118DC3C2"/>
    <w:rsid w:val="118FA496"/>
    <w:rsid w:val="11973F0B"/>
    <w:rsid w:val="119B33AC"/>
    <w:rsid w:val="119C1C22"/>
    <w:rsid w:val="119CA12C"/>
    <w:rsid w:val="11A0D11F"/>
    <w:rsid w:val="11A1BF80"/>
    <w:rsid w:val="11A2FC76"/>
    <w:rsid w:val="11A40EBA"/>
    <w:rsid w:val="11AC67F3"/>
    <w:rsid w:val="11AD5B73"/>
    <w:rsid w:val="11AE3FD0"/>
    <w:rsid w:val="11AF24C6"/>
    <w:rsid w:val="11AFA79F"/>
    <w:rsid w:val="11B1D680"/>
    <w:rsid w:val="11BB097B"/>
    <w:rsid w:val="11BB885C"/>
    <w:rsid w:val="11BD6800"/>
    <w:rsid w:val="11C1AD80"/>
    <w:rsid w:val="11C1F7D0"/>
    <w:rsid w:val="11C4DF55"/>
    <w:rsid w:val="11CB4382"/>
    <w:rsid w:val="11CC9790"/>
    <w:rsid w:val="11D342F1"/>
    <w:rsid w:val="11D936DA"/>
    <w:rsid w:val="11DC5E2A"/>
    <w:rsid w:val="11DCA036"/>
    <w:rsid w:val="11DF99A3"/>
    <w:rsid w:val="11E4FEA2"/>
    <w:rsid w:val="11E603BB"/>
    <w:rsid w:val="11EC5D3D"/>
    <w:rsid w:val="11EF7C4F"/>
    <w:rsid w:val="11F13B5B"/>
    <w:rsid w:val="11F18FEA"/>
    <w:rsid w:val="11F3290B"/>
    <w:rsid w:val="11FF29CE"/>
    <w:rsid w:val="120FED14"/>
    <w:rsid w:val="12125473"/>
    <w:rsid w:val="1212D47D"/>
    <w:rsid w:val="1219BD0D"/>
    <w:rsid w:val="121A0EED"/>
    <w:rsid w:val="121C92DD"/>
    <w:rsid w:val="121E3819"/>
    <w:rsid w:val="122214C3"/>
    <w:rsid w:val="12296ACF"/>
    <w:rsid w:val="122EF54A"/>
    <w:rsid w:val="1234D510"/>
    <w:rsid w:val="123978F9"/>
    <w:rsid w:val="124228FD"/>
    <w:rsid w:val="1247821C"/>
    <w:rsid w:val="124D6C5F"/>
    <w:rsid w:val="1251A0FB"/>
    <w:rsid w:val="125C02C2"/>
    <w:rsid w:val="125C25A7"/>
    <w:rsid w:val="1262B517"/>
    <w:rsid w:val="1265DFAD"/>
    <w:rsid w:val="126B3F55"/>
    <w:rsid w:val="126CF589"/>
    <w:rsid w:val="126E1019"/>
    <w:rsid w:val="12710235"/>
    <w:rsid w:val="12715A12"/>
    <w:rsid w:val="1275A89B"/>
    <w:rsid w:val="1276AD76"/>
    <w:rsid w:val="127C94D5"/>
    <w:rsid w:val="127DCC93"/>
    <w:rsid w:val="127F7A9F"/>
    <w:rsid w:val="1281DE3C"/>
    <w:rsid w:val="1283E316"/>
    <w:rsid w:val="12868761"/>
    <w:rsid w:val="128F2010"/>
    <w:rsid w:val="1291E213"/>
    <w:rsid w:val="1298B7FA"/>
    <w:rsid w:val="129BC0F7"/>
    <w:rsid w:val="129DCC49"/>
    <w:rsid w:val="12ACE846"/>
    <w:rsid w:val="12B19F8D"/>
    <w:rsid w:val="12B2D315"/>
    <w:rsid w:val="12B35382"/>
    <w:rsid w:val="12BF6C1A"/>
    <w:rsid w:val="12C3DB11"/>
    <w:rsid w:val="12C8B7B1"/>
    <w:rsid w:val="12D0C186"/>
    <w:rsid w:val="12DA81C9"/>
    <w:rsid w:val="12E19D75"/>
    <w:rsid w:val="12E3BC81"/>
    <w:rsid w:val="12E62EBE"/>
    <w:rsid w:val="12EBD687"/>
    <w:rsid w:val="12EDA8DD"/>
    <w:rsid w:val="12F00AC8"/>
    <w:rsid w:val="12F4F2CA"/>
    <w:rsid w:val="12FA5267"/>
    <w:rsid w:val="13080922"/>
    <w:rsid w:val="13087982"/>
    <w:rsid w:val="13090C08"/>
    <w:rsid w:val="130AB4F3"/>
    <w:rsid w:val="130C2D32"/>
    <w:rsid w:val="130CF025"/>
    <w:rsid w:val="130F99A7"/>
    <w:rsid w:val="1316B6F0"/>
    <w:rsid w:val="13208112"/>
    <w:rsid w:val="13249496"/>
    <w:rsid w:val="1324F7D4"/>
    <w:rsid w:val="13260721"/>
    <w:rsid w:val="1327443C"/>
    <w:rsid w:val="13286DAA"/>
    <w:rsid w:val="132C2CDD"/>
    <w:rsid w:val="132D806A"/>
    <w:rsid w:val="132FEB00"/>
    <w:rsid w:val="1335F449"/>
    <w:rsid w:val="13363980"/>
    <w:rsid w:val="133D7525"/>
    <w:rsid w:val="133DE685"/>
    <w:rsid w:val="13407F6E"/>
    <w:rsid w:val="134B16D8"/>
    <w:rsid w:val="134C52EB"/>
    <w:rsid w:val="134F7612"/>
    <w:rsid w:val="13509978"/>
    <w:rsid w:val="1351DB2C"/>
    <w:rsid w:val="1356EE3A"/>
    <w:rsid w:val="135A6FC5"/>
    <w:rsid w:val="135AE6A7"/>
    <w:rsid w:val="136104A2"/>
    <w:rsid w:val="13627486"/>
    <w:rsid w:val="136962B1"/>
    <w:rsid w:val="136CE80A"/>
    <w:rsid w:val="13706D73"/>
    <w:rsid w:val="137398FD"/>
    <w:rsid w:val="1375B50C"/>
    <w:rsid w:val="13762502"/>
    <w:rsid w:val="137966D7"/>
    <w:rsid w:val="137AFFAA"/>
    <w:rsid w:val="137DDA10"/>
    <w:rsid w:val="137EE80D"/>
    <w:rsid w:val="1384C664"/>
    <w:rsid w:val="13853EEC"/>
    <w:rsid w:val="13883E79"/>
    <w:rsid w:val="138B2F0D"/>
    <w:rsid w:val="138C487D"/>
    <w:rsid w:val="138F63D1"/>
    <w:rsid w:val="139318F3"/>
    <w:rsid w:val="13A313F9"/>
    <w:rsid w:val="13A52D71"/>
    <w:rsid w:val="13A549B2"/>
    <w:rsid w:val="13AA0E58"/>
    <w:rsid w:val="13AB67C2"/>
    <w:rsid w:val="13AFC6CD"/>
    <w:rsid w:val="13B4BBEF"/>
    <w:rsid w:val="13B72F46"/>
    <w:rsid w:val="13B8D596"/>
    <w:rsid w:val="13BDC616"/>
    <w:rsid w:val="13BE62C4"/>
    <w:rsid w:val="13BE7AB1"/>
    <w:rsid w:val="13BF4F95"/>
    <w:rsid w:val="13BFCD9E"/>
    <w:rsid w:val="13C70DD9"/>
    <w:rsid w:val="13C92DA4"/>
    <w:rsid w:val="13CC6527"/>
    <w:rsid w:val="13DBE4CD"/>
    <w:rsid w:val="13E107F8"/>
    <w:rsid w:val="13E57695"/>
    <w:rsid w:val="13E6F923"/>
    <w:rsid w:val="13E841A3"/>
    <w:rsid w:val="13E8A04C"/>
    <w:rsid w:val="13E8EA8C"/>
    <w:rsid w:val="13EA385F"/>
    <w:rsid w:val="13ECB4CB"/>
    <w:rsid w:val="13EFD92A"/>
    <w:rsid w:val="13F05C5D"/>
    <w:rsid w:val="13F658C4"/>
    <w:rsid w:val="13F6FE1E"/>
    <w:rsid w:val="13FC0206"/>
    <w:rsid w:val="1401FCE7"/>
    <w:rsid w:val="14029220"/>
    <w:rsid w:val="140A7947"/>
    <w:rsid w:val="140B01C3"/>
    <w:rsid w:val="140D7C69"/>
    <w:rsid w:val="1410B97E"/>
    <w:rsid w:val="14119235"/>
    <w:rsid w:val="141359D7"/>
    <w:rsid w:val="141420D5"/>
    <w:rsid w:val="1416899E"/>
    <w:rsid w:val="14170B55"/>
    <w:rsid w:val="141E808C"/>
    <w:rsid w:val="1427FF76"/>
    <w:rsid w:val="142A8480"/>
    <w:rsid w:val="142B9545"/>
    <w:rsid w:val="142CC40A"/>
    <w:rsid w:val="142E82AF"/>
    <w:rsid w:val="14306A06"/>
    <w:rsid w:val="14361A00"/>
    <w:rsid w:val="143D5282"/>
    <w:rsid w:val="14414B33"/>
    <w:rsid w:val="1445DE28"/>
    <w:rsid w:val="14476609"/>
    <w:rsid w:val="144AC20F"/>
    <w:rsid w:val="144D6008"/>
    <w:rsid w:val="145653B0"/>
    <w:rsid w:val="14582A41"/>
    <w:rsid w:val="1462F89B"/>
    <w:rsid w:val="1463C034"/>
    <w:rsid w:val="14655508"/>
    <w:rsid w:val="1465BFD6"/>
    <w:rsid w:val="14682132"/>
    <w:rsid w:val="146CEB89"/>
    <w:rsid w:val="146F08AD"/>
    <w:rsid w:val="14766B7A"/>
    <w:rsid w:val="147B9C51"/>
    <w:rsid w:val="1488023F"/>
    <w:rsid w:val="148A6857"/>
    <w:rsid w:val="148F21C5"/>
    <w:rsid w:val="14932A8D"/>
    <w:rsid w:val="14970234"/>
    <w:rsid w:val="1497A207"/>
    <w:rsid w:val="1497C0BE"/>
    <w:rsid w:val="14A0930C"/>
    <w:rsid w:val="14A41777"/>
    <w:rsid w:val="14A4D39E"/>
    <w:rsid w:val="14A9EA77"/>
    <w:rsid w:val="14AE1989"/>
    <w:rsid w:val="14AF007B"/>
    <w:rsid w:val="14B65BAB"/>
    <w:rsid w:val="14B75F33"/>
    <w:rsid w:val="14BD0370"/>
    <w:rsid w:val="14BDC891"/>
    <w:rsid w:val="14C0135D"/>
    <w:rsid w:val="14C2EE61"/>
    <w:rsid w:val="14C33A5B"/>
    <w:rsid w:val="14C85CFF"/>
    <w:rsid w:val="14C9D486"/>
    <w:rsid w:val="14CA8CBC"/>
    <w:rsid w:val="14D1F335"/>
    <w:rsid w:val="14D27098"/>
    <w:rsid w:val="14D2C525"/>
    <w:rsid w:val="14DC3E85"/>
    <w:rsid w:val="14DD646E"/>
    <w:rsid w:val="14E031C8"/>
    <w:rsid w:val="14E12F74"/>
    <w:rsid w:val="14E52F2A"/>
    <w:rsid w:val="14E5FDCC"/>
    <w:rsid w:val="14E62489"/>
    <w:rsid w:val="14E7A682"/>
    <w:rsid w:val="14F026D2"/>
    <w:rsid w:val="14F29768"/>
    <w:rsid w:val="14FC48F6"/>
    <w:rsid w:val="14FC84AF"/>
    <w:rsid w:val="1504F84C"/>
    <w:rsid w:val="15071CF8"/>
    <w:rsid w:val="150A713A"/>
    <w:rsid w:val="150BA464"/>
    <w:rsid w:val="150E26A7"/>
    <w:rsid w:val="1515C342"/>
    <w:rsid w:val="15222F80"/>
    <w:rsid w:val="15232DEC"/>
    <w:rsid w:val="1525FA12"/>
    <w:rsid w:val="1529B77A"/>
    <w:rsid w:val="15307842"/>
    <w:rsid w:val="153A02C1"/>
    <w:rsid w:val="153C1414"/>
    <w:rsid w:val="153CFAB3"/>
    <w:rsid w:val="153D19F7"/>
    <w:rsid w:val="153E11EC"/>
    <w:rsid w:val="153E6770"/>
    <w:rsid w:val="153EF8B1"/>
    <w:rsid w:val="154490A0"/>
    <w:rsid w:val="1549A15D"/>
    <w:rsid w:val="154AE352"/>
    <w:rsid w:val="15504F7F"/>
    <w:rsid w:val="1552B1A2"/>
    <w:rsid w:val="155355E4"/>
    <w:rsid w:val="15536A7C"/>
    <w:rsid w:val="1554E3CC"/>
    <w:rsid w:val="155699C5"/>
    <w:rsid w:val="1556EC0D"/>
    <w:rsid w:val="155C649C"/>
    <w:rsid w:val="1560ED5F"/>
    <w:rsid w:val="15618ABA"/>
    <w:rsid w:val="156416F0"/>
    <w:rsid w:val="1569F1B8"/>
    <w:rsid w:val="156D414B"/>
    <w:rsid w:val="156D6A0D"/>
    <w:rsid w:val="15752BFD"/>
    <w:rsid w:val="157ED2F1"/>
    <w:rsid w:val="1584AF8E"/>
    <w:rsid w:val="1587B442"/>
    <w:rsid w:val="15935BD2"/>
    <w:rsid w:val="1593ADC4"/>
    <w:rsid w:val="15956B66"/>
    <w:rsid w:val="1596B8C4"/>
    <w:rsid w:val="159738FB"/>
    <w:rsid w:val="1598A408"/>
    <w:rsid w:val="159E5219"/>
    <w:rsid w:val="15A4720B"/>
    <w:rsid w:val="15A638E0"/>
    <w:rsid w:val="15A91AF5"/>
    <w:rsid w:val="15ACCD63"/>
    <w:rsid w:val="15B067CF"/>
    <w:rsid w:val="15B3BB45"/>
    <w:rsid w:val="15B6A154"/>
    <w:rsid w:val="15BEAAE8"/>
    <w:rsid w:val="15BF3CFF"/>
    <w:rsid w:val="15C20F64"/>
    <w:rsid w:val="15C2FEB7"/>
    <w:rsid w:val="15CA7D0B"/>
    <w:rsid w:val="15CFCC4C"/>
    <w:rsid w:val="15DB02D4"/>
    <w:rsid w:val="15E18D83"/>
    <w:rsid w:val="15E56359"/>
    <w:rsid w:val="15E5FB10"/>
    <w:rsid w:val="15E73224"/>
    <w:rsid w:val="15E762B1"/>
    <w:rsid w:val="15E86789"/>
    <w:rsid w:val="15E87F95"/>
    <w:rsid w:val="15E8FA64"/>
    <w:rsid w:val="15E94598"/>
    <w:rsid w:val="15EDA899"/>
    <w:rsid w:val="15F7962E"/>
    <w:rsid w:val="15F79B62"/>
    <w:rsid w:val="15F8CC61"/>
    <w:rsid w:val="15FAEE55"/>
    <w:rsid w:val="15FC1940"/>
    <w:rsid w:val="15FC5357"/>
    <w:rsid w:val="15FE8E53"/>
    <w:rsid w:val="1601D7DB"/>
    <w:rsid w:val="160204C9"/>
    <w:rsid w:val="1606ED9F"/>
    <w:rsid w:val="16077CE5"/>
    <w:rsid w:val="16092E05"/>
    <w:rsid w:val="160949B5"/>
    <w:rsid w:val="16096ECD"/>
    <w:rsid w:val="160BB36B"/>
    <w:rsid w:val="160DB18D"/>
    <w:rsid w:val="1611067A"/>
    <w:rsid w:val="1615006F"/>
    <w:rsid w:val="161920F2"/>
    <w:rsid w:val="161981E2"/>
    <w:rsid w:val="1619AD95"/>
    <w:rsid w:val="161D129D"/>
    <w:rsid w:val="161E878A"/>
    <w:rsid w:val="16201195"/>
    <w:rsid w:val="16205CC5"/>
    <w:rsid w:val="1625CEBD"/>
    <w:rsid w:val="162CB76F"/>
    <w:rsid w:val="162E7A4C"/>
    <w:rsid w:val="162FFD57"/>
    <w:rsid w:val="16330368"/>
    <w:rsid w:val="1634217A"/>
    <w:rsid w:val="16360103"/>
    <w:rsid w:val="163670D5"/>
    <w:rsid w:val="16398600"/>
    <w:rsid w:val="1639FBF7"/>
    <w:rsid w:val="163E9184"/>
    <w:rsid w:val="16413E32"/>
    <w:rsid w:val="164179E9"/>
    <w:rsid w:val="164D21F4"/>
    <w:rsid w:val="164D680A"/>
    <w:rsid w:val="164FF3F0"/>
    <w:rsid w:val="165AC9DA"/>
    <w:rsid w:val="165BAEA7"/>
    <w:rsid w:val="1660F8EA"/>
    <w:rsid w:val="16717DD9"/>
    <w:rsid w:val="1672CCED"/>
    <w:rsid w:val="1672F8BD"/>
    <w:rsid w:val="167487B7"/>
    <w:rsid w:val="16755120"/>
    <w:rsid w:val="16781CD8"/>
    <w:rsid w:val="167A54E5"/>
    <w:rsid w:val="167D3913"/>
    <w:rsid w:val="1688B94A"/>
    <w:rsid w:val="1688FAD3"/>
    <w:rsid w:val="168B703C"/>
    <w:rsid w:val="168E3222"/>
    <w:rsid w:val="16927336"/>
    <w:rsid w:val="1692FF68"/>
    <w:rsid w:val="169695AE"/>
    <w:rsid w:val="1698F0D0"/>
    <w:rsid w:val="16A656A0"/>
    <w:rsid w:val="16AC199B"/>
    <w:rsid w:val="16B2093F"/>
    <w:rsid w:val="16B3C348"/>
    <w:rsid w:val="16B76D0B"/>
    <w:rsid w:val="16B806FD"/>
    <w:rsid w:val="16BC3B97"/>
    <w:rsid w:val="16BDA3D0"/>
    <w:rsid w:val="16C006E4"/>
    <w:rsid w:val="16C2A626"/>
    <w:rsid w:val="16C70EA4"/>
    <w:rsid w:val="16CE429F"/>
    <w:rsid w:val="16CF67E3"/>
    <w:rsid w:val="16D27130"/>
    <w:rsid w:val="16D41E8F"/>
    <w:rsid w:val="16D792D4"/>
    <w:rsid w:val="16D7F58A"/>
    <w:rsid w:val="16D83604"/>
    <w:rsid w:val="16DF7D7C"/>
    <w:rsid w:val="16DFF46F"/>
    <w:rsid w:val="16E34906"/>
    <w:rsid w:val="16E5D66A"/>
    <w:rsid w:val="16E7140D"/>
    <w:rsid w:val="16E73A46"/>
    <w:rsid w:val="16F13AA8"/>
    <w:rsid w:val="16F5EB58"/>
    <w:rsid w:val="16F74FC0"/>
    <w:rsid w:val="16F75948"/>
    <w:rsid w:val="16FBD09C"/>
    <w:rsid w:val="16FBD41B"/>
    <w:rsid w:val="170949AF"/>
    <w:rsid w:val="1710D960"/>
    <w:rsid w:val="17135F28"/>
    <w:rsid w:val="17150F19"/>
    <w:rsid w:val="17175E86"/>
    <w:rsid w:val="17194283"/>
    <w:rsid w:val="1720414F"/>
    <w:rsid w:val="1722379F"/>
    <w:rsid w:val="17242A60"/>
    <w:rsid w:val="17285FA9"/>
    <w:rsid w:val="172D1FEF"/>
    <w:rsid w:val="1731F9B0"/>
    <w:rsid w:val="1732FF36"/>
    <w:rsid w:val="17354DFF"/>
    <w:rsid w:val="173666CC"/>
    <w:rsid w:val="173A637F"/>
    <w:rsid w:val="173AF157"/>
    <w:rsid w:val="173C2197"/>
    <w:rsid w:val="173C4A2D"/>
    <w:rsid w:val="173C93D3"/>
    <w:rsid w:val="17400C31"/>
    <w:rsid w:val="17437D3D"/>
    <w:rsid w:val="17478C4D"/>
    <w:rsid w:val="1749B2EE"/>
    <w:rsid w:val="174E386F"/>
    <w:rsid w:val="174F3124"/>
    <w:rsid w:val="175837CD"/>
    <w:rsid w:val="175916E2"/>
    <w:rsid w:val="175B7BC8"/>
    <w:rsid w:val="175CF37D"/>
    <w:rsid w:val="175D4005"/>
    <w:rsid w:val="17646345"/>
    <w:rsid w:val="176829C8"/>
    <w:rsid w:val="1768876B"/>
    <w:rsid w:val="176B0F7E"/>
    <w:rsid w:val="176E0A1F"/>
    <w:rsid w:val="1771C3C0"/>
    <w:rsid w:val="1774277A"/>
    <w:rsid w:val="177BA902"/>
    <w:rsid w:val="17859382"/>
    <w:rsid w:val="17877D07"/>
    <w:rsid w:val="1789EFD0"/>
    <w:rsid w:val="178ACAC0"/>
    <w:rsid w:val="178CD52A"/>
    <w:rsid w:val="178D88AD"/>
    <w:rsid w:val="17919875"/>
    <w:rsid w:val="1791A890"/>
    <w:rsid w:val="17920558"/>
    <w:rsid w:val="17924DEF"/>
    <w:rsid w:val="179859A2"/>
    <w:rsid w:val="1798B9A8"/>
    <w:rsid w:val="179B02CA"/>
    <w:rsid w:val="17A38938"/>
    <w:rsid w:val="17A7D9A2"/>
    <w:rsid w:val="17AA696D"/>
    <w:rsid w:val="17ADC460"/>
    <w:rsid w:val="17AF1C69"/>
    <w:rsid w:val="17B4336F"/>
    <w:rsid w:val="17B46738"/>
    <w:rsid w:val="17B6C8F3"/>
    <w:rsid w:val="17B6EDB4"/>
    <w:rsid w:val="17B8F159"/>
    <w:rsid w:val="17BA80F1"/>
    <w:rsid w:val="17BFDA8B"/>
    <w:rsid w:val="17C53FD9"/>
    <w:rsid w:val="17C6DE64"/>
    <w:rsid w:val="17C6E626"/>
    <w:rsid w:val="17D68095"/>
    <w:rsid w:val="17E380B4"/>
    <w:rsid w:val="17E6EF3E"/>
    <w:rsid w:val="17E79F1D"/>
    <w:rsid w:val="17EDFDA0"/>
    <w:rsid w:val="17F1FF25"/>
    <w:rsid w:val="17F3D174"/>
    <w:rsid w:val="17F535B9"/>
    <w:rsid w:val="17F7E1AE"/>
    <w:rsid w:val="1801D124"/>
    <w:rsid w:val="18078350"/>
    <w:rsid w:val="1811FD46"/>
    <w:rsid w:val="18149216"/>
    <w:rsid w:val="18168DD2"/>
    <w:rsid w:val="1817167C"/>
    <w:rsid w:val="18234AD5"/>
    <w:rsid w:val="1827CF93"/>
    <w:rsid w:val="18280D6D"/>
    <w:rsid w:val="18286298"/>
    <w:rsid w:val="18287BC8"/>
    <w:rsid w:val="182E2670"/>
    <w:rsid w:val="1831C14E"/>
    <w:rsid w:val="1837328C"/>
    <w:rsid w:val="183923F1"/>
    <w:rsid w:val="184A7205"/>
    <w:rsid w:val="18500195"/>
    <w:rsid w:val="18579E3A"/>
    <w:rsid w:val="185E3E98"/>
    <w:rsid w:val="185F2427"/>
    <w:rsid w:val="1861E121"/>
    <w:rsid w:val="18636503"/>
    <w:rsid w:val="186B6761"/>
    <w:rsid w:val="186EA3D3"/>
    <w:rsid w:val="18743C09"/>
    <w:rsid w:val="187B4B3E"/>
    <w:rsid w:val="187B6FEF"/>
    <w:rsid w:val="187C585F"/>
    <w:rsid w:val="187CC7B8"/>
    <w:rsid w:val="1880DF0E"/>
    <w:rsid w:val="18872E59"/>
    <w:rsid w:val="188D41F2"/>
    <w:rsid w:val="188E2AA6"/>
    <w:rsid w:val="188F5123"/>
    <w:rsid w:val="189179A1"/>
    <w:rsid w:val="1891CA5A"/>
    <w:rsid w:val="1892EEB6"/>
    <w:rsid w:val="189A1E50"/>
    <w:rsid w:val="189E08A7"/>
    <w:rsid w:val="18A11CF7"/>
    <w:rsid w:val="18A99FC8"/>
    <w:rsid w:val="18AB5157"/>
    <w:rsid w:val="18AD3CC7"/>
    <w:rsid w:val="18C0DA7F"/>
    <w:rsid w:val="18C2F94F"/>
    <w:rsid w:val="18C39C37"/>
    <w:rsid w:val="18C54D99"/>
    <w:rsid w:val="18CC9E54"/>
    <w:rsid w:val="18CCF6BD"/>
    <w:rsid w:val="18D25ADF"/>
    <w:rsid w:val="18DE2838"/>
    <w:rsid w:val="18E05DCA"/>
    <w:rsid w:val="18E60F97"/>
    <w:rsid w:val="18F4E218"/>
    <w:rsid w:val="18F73895"/>
    <w:rsid w:val="18FF34D0"/>
    <w:rsid w:val="19004432"/>
    <w:rsid w:val="19018F85"/>
    <w:rsid w:val="19037479"/>
    <w:rsid w:val="19061FD4"/>
    <w:rsid w:val="1906B628"/>
    <w:rsid w:val="190A4BC2"/>
    <w:rsid w:val="190B4096"/>
    <w:rsid w:val="19181D9A"/>
    <w:rsid w:val="191CD6CF"/>
    <w:rsid w:val="191DD3F2"/>
    <w:rsid w:val="1921D2A6"/>
    <w:rsid w:val="19245E06"/>
    <w:rsid w:val="19277B73"/>
    <w:rsid w:val="1928C67E"/>
    <w:rsid w:val="1929C997"/>
    <w:rsid w:val="19341536"/>
    <w:rsid w:val="19356EDA"/>
    <w:rsid w:val="19373412"/>
    <w:rsid w:val="1940660D"/>
    <w:rsid w:val="1942AE62"/>
    <w:rsid w:val="19434BB5"/>
    <w:rsid w:val="194892AF"/>
    <w:rsid w:val="19494613"/>
    <w:rsid w:val="19495561"/>
    <w:rsid w:val="194B4A2C"/>
    <w:rsid w:val="195C227B"/>
    <w:rsid w:val="19624D51"/>
    <w:rsid w:val="19625576"/>
    <w:rsid w:val="19639CC1"/>
    <w:rsid w:val="196B57FB"/>
    <w:rsid w:val="196D23C5"/>
    <w:rsid w:val="197075A3"/>
    <w:rsid w:val="1970B1A9"/>
    <w:rsid w:val="19754016"/>
    <w:rsid w:val="1976CE20"/>
    <w:rsid w:val="197CC2B3"/>
    <w:rsid w:val="197D4A14"/>
    <w:rsid w:val="197E84FF"/>
    <w:rsid w:val="197F5483"/>
    <w:rsid w:val="19823525"/>
    <w:rsid w:val="198972D1"/>
    <w:rsid w:val="198E72B9"/>
    <w:rsid w:val="19984989"/>
    <w:rsid w:val="199C1860"/>
    <w:rsid w:val="199D4F92"/>
    <w:rsid w:val="19A2E051"/>
    <w:rsid w:val="19AB897E"/>
    <w:rsid w:val="19B32F3A"/>
    <w:rsid w:val="19B46F74"/>
    <w:rsid w:val="19CAA218"/>
    <w:rsid w:val="19CB7E7D"/>
    <w:rsid w:val="19CBC165"/>
    <w:rsid w:val="19CD91C3"/>
    <w:rsid w:val="19D700E4"/>
    <w:rsid w:val="19D986C8"/>
    <w:rsid w:val="19EB9D47"/>
    <w:rsid w:val="19EC6CE3"/>
    <w:rsid w:val="19ED9748"/>
    <w:rsid w:val="19ED9AC2"/>
    <w:rsid w:val="19F29984"/>
    <w:rsid w:val="19F2F42D"/>
    <w:rsid w:val="19F6A133"/>
    <w:rsid w:val="19F6F094"/>
    <w:rsid w:val="19FCA2DE"/>
    <w:rsid w:val="19FD72A5"/>
    <w:rsid w:val="1A003A40"/>
    <w:rsid w:val="1A028939"/>
    <w:rsid w:val="1A02BB50"/>
    <w:rsid w:val="1A08ABBA"/>
    <w:rsid w:val="1A117D4A"/>
    <w:rsid w:val="1A11828F"/>
    <w:rsid w:val="1A14F41D"/>
    <w:rsid w:val="1A1A9432"/>
    <w:rsid w:val="1A1B505E"/>
    <w:rsid w:val="1A1E6A1E"/>
    <w:rsid w:val="1A1F8882"/>
    <w:rsid w:val="1A21A0DA"/>
    <w:rsid w:val="1A276E15"/>
    <w:rsid w:val="1A28D3B7"/>
    <w:rsid w:val="1A2FB7F8"/>
    <w:rsid w:val="1A30455B"/>
    <w:rsid w:val="1A308344"/>
    <w:rsid w:val="1A31CA91"/>
    <w:rsid w:val="1A351A34"/>
    <w:rsid w:val="1A3A98EA"/>
    <w:rsid w:val="1A461FB9"/>
    <w:rsid w:val="1A491ECD"/>
    <w:rsid w:val="1A4BE70C"/>
    <w:rsid w:val="1A53DAEE"/>
    <w:rsid w:val="1A59DBE6"/>
    <w:rsid w:val="1A5AD7B2"/>
    <w:rsid w:val="1A5B0013"/>
    <w:rsid w:val="1A5D28B8"/>
    <w:rsid w:val="1A5E31F0"/>
    <w:rsid w:val="1A602B56"/>
    <w:rsid w:val="1A649524"/>
    <w:rsid w:val="1A64F72F"/>
    <w:rsid w:val="1A65DF32"/>
    <w:rsid w:val="1A698E53"/>
    <w:rsid w:val="1A6C4BE1"/>
    <w:rsid w:val="1A6E812C"/>
    <w:rsid w:val="1A717BFE"/>
    <w:rsid w:val="1A750A9A"/>
    <w:rsid w:val="1A76C707"/>
    <w:rsid w:val="1A7793B5"/>
    <w:rsid w:val="1A81A0D4"/>
    <w:rsid w:val="1A826538"/>
    <w:rsid w:val="1A89F2E1"/>
    <w:rsid w:val="1A8D9006"/>
    <w:rsid w:val="1A944785"/>
    <w:rsid w:val="1A95D84F"/>
    <w:rsid w:val="1A973301"/>
    <w:rsid w:val="1A99C320"/>
    <w:rsid w:val="1A9C2F91"/>
    <w:rsid w:val="1A9C9457"/>
    <w:rsid w:val="1A9FCF30"/>
    <w:rsid w:val="1AA0AD32"/>
    <w:rsid w:val="1AA27CF9"/>
    <w:rsid w:val="1AA28825"/>
    <w:rsid w:val="1AA35211"/>
    <w:rsid w:val="1AA5E4B1"/>
    <w:rsid w:val="1AA9EDE1"/>
    <w:rsid w:val="1AAE1861"/>
    <w:rsid w:val="1AAEE9D9"/>
    <w:rsid w:val="1AB0C79C"/>
    <w:rsid w:val="1AB33BC7"/>
    <w:rsid w:val="1ABA5D4D"/>
    <w:rsid w:val="1ABCFB57"/>
    <w:rsid w:val="1AC1F5C7"/>
    <w:rsid w:val="1AC410FC"/>
    <w:rsid w:val="1AC77253"/>
    <w:rsid w:val="1ACA261D"/>
    <w:rsid w:val="1ACC83F8"/>
    <w:rsid w:val="1ACF6367"/>
    <w:rsid w:val="1ACFBEAB"/>
    <w:rsid w:val="1AD9FF6F"/>
    <w:rsid w:val="1AE10BA1"/>
    <w:rsid w:val="1AEB5CD9"/>
    <w:rsid w:val="1AEB67A6"/>
    <w:rsid w:val="1AECBEEE"/>
    <w:rsid w:val="1AEF95CE"/>
    <w:rsid w:val="1AF1863C"/>
    <w:rsid w:val="1AF1D052"/>
    <w:rsid w:val="1AF35866"/>
    <w:rsid w:val="1AF4C252"/>
    <w:rsid w:val="1AF80202"/>
    <w:rsid w:val="1AFB56F2"/>
    <w:rsid w:val="1B02DBD2"/>
    <w:rsid w:val="1B0BC091"/>
    <w:rsid w:val="1B0CF298"/>
    <w:rsid w:val="1B0E060C"/>
    <w:rsid w:val="1B0EB446"/>
    <w:rsid w:val="1B12AC8F"/>
    <w:rsid w:val="1B166B53"/>
    <w:rsid w:val="1B16C8E3"/>
    <w:rsid w:val="1B18DE9E"/>
    <w:rsid w:val="1B1B50F1"/>
    <w:rsid w:val="1B2375D6"/>
    <w:rsid w:val="1B276956"/>
    <w:rsid w:val="1B2C6CCB"/>
    <w:rsid w:val="1B2E4A00"/>
    <w:rsid w:val="1B2EB7AD"/>
    <w:rsid w:val="1B2F14D9"/>
    <w:rsid w:val="1B388DD3"/>
    <w:rsid w:val="1B3D5833"/>
    <w:rsid w:val="1B42FDC7"/>
    <w:rsid w:val="1B44ECD2"/>
    <w:rsid w:val="1B4946CF"/>
    <w:rsid w:val="1B4B2EEF"/>
    <w:rsid w:val="1B4B706E"/>
    <w:rsid w:val="1B4BDFA2"/>
    <w:rsid w:val="1B516D6F"/>
    <w:rsid w:val="1B539DCE"/>
    <w:rsid w:val="1B55574E"/>
    <w:rsid w:val="1B5A3C37"/>
    <w:rsid w:val="1B5A7ED8"/>
    <w:rsid w:val="1B5C01D1"/>
    <w:rsid w:val="1B5F91F1"/>
    <w:rsid w:val="1B606FB1"/>
    <w:rsid w:val="1B611395"/>
    <w:rsid w:val="1B6242B0"/>
    <w:rsid w:val="1B62BB01"/>
    <w:rsid w:val="1B62EA53"/>
    <w:rsid w:val="1B65F787"/>
    <w:rsid w:val="1B671B3F"/>
    <w:rsid w:val="1B6AC5AD"/>
    <w:rsid w:val="1B74D086"/>
    <w:rsid w:val="1B750B02"/>
    <w:rsid w:val="1B793DF1"/>
    <w:rsid w:val="1B79823E"/>
    <w:rsid w:val="1B7DE594"/>
    <w:rsid w:val="1B7F7F0C"/>
    <w:rsid w:val="1B80B13E"/>
    <w:rsid w:val="1B828ED6"/>
    <w:rsid w:val="1B8666D5"/>
    <w:rsid w:val="1B8A0294"/>
    <w:rsid w:val="1B8B44F0"/>
    <w:rsid w:val="1B8C0D7E"/>
    <w:rsid w:val="1B8C2631"/>
    <w:rsid w:val="1B94B8E7"/>
    <w:rsid w:val="1B972457"/>
    <w:rsid w:val="1B9BA14A"/>
    <w:rsid w:val="1BA14A5B"/>
    <w:rsid w:val="1BA8ED95"/>
    <w:rsid w:val="1BA93C20"/>
    <w:rsid w:val="1BB2B586"/>
    <w:rsid w:val="1BB3EC3B"/>
    <w:rsid w:val="1BB48D28"/>
    <w:rsid w:val="1BB75464"/>
    <w:rsid w:val="1BBB6984"/>
    <w:rsid w:val="1BC0BFA2"/>
    <w:rsid w:val="1BC0C677"/>
    <w:rsid w:val="1BC289C0"/>
    <w:rsid w:val="1BC48BEC"/>
    <w:rsid w:val="1BC7C395"/>
    <w:rsid w:val="1BCC9E49"/>
    <w:rsid w:val="1BD227FE"/>
    <w:rsid w:val="1BD5E096"/>
    <w:rsid w:val="1BD95F87"/>
    <w:rsid w:val="1BDAA35D"/>
    <w:rsid w:val="1BDBBAB0"/>
    <w:rsid w:val="1BDDF9C1"/>
    <w:rsid w:val="1BE61C84"/>
    <w:rsid w:val="1BE99948"/>
    <w:rsid w:val="1BF01486"/>
    <w:rsid w:val="1BF2BD70"/>
    <w:rsid w:val="1BF46CE6"/>
    <w:rsid w:val="1BF6144F"/>
    <w:rsid w:val="1BF694F9"/>
    <w:rsid w:val="1BFBCB9C"/>
    <w:rsid w:val="1BFCB5AD"/>
    <w:rsid w:val="1C0237EA"/>
    <w:rsid w:val="1C03E984"/>
    <w:rsid w:val="1C04F982"/>
    <w:rsid w:val="1C0D1FFF"/>
    <w:rsid w:val="1C14794F"/>
    <w:rsid w:val="1C18E7D5"/>
    <w:rsid w:val="1C1BBB48"/>
    <w:rsid w:val="1C1BE076"/>
    <w:rsid w:val="1C1EC9A9"/>
    <w:rsid w:val="1C25BB48"/>
    <w:rsid w:val="1C2AC404"/>
    <w:rsid w:val="1C2E2BC5"/>
    <w:rsid w:val="1C2E3B77"/>
    <w:rsid w:val="1C2E4619"/>
    <w:rsid w:val="1C2F8587"/>
    <w:rsid w:val="1C2FD911"/>
    <w:rsid w:val="1C39D2BF"/>
    <w:rsid w:val="1C3AEC5B"/>
    <w:rsid w:val="1C3B4A53"/>
    <w:rsid w:val="1C3C755C"/>
    <w:rsid w:val="1C3DFED1"/>
    <w:rsid w:val="1C3F456E"/>
    <w:rsid w:val="1C403F5A"/>
    <w:rsid w:val="1C513DAC"/>
    <w:rsid w:val="1C528E69"/>
    <w:rsid w:val="1C5AFDA6"/>
    <w:rsid w:val="1C62EB88"/>
    <w:rsid w:val="1C6A7121"/>
    <w:rsid w:val="1C6EA56F"/>
    <w:rsid w:val="1C6FB6EB"/>
    <w:rsid w:val="1C725818"/>
    <w:rsid w:val="1C7517A8"/>
    <w:rsid w:val="1C7672A2"/>
    <w:rsid w:val="1C77829D"/>
    <w:rsid w:val="1C7A2405"/>
    <w:rsid w:val="1C7E5D73"/>
    <w:rsid w:val="1C808EC6"/>
    <w:rsid w:val="1C80F5E8"/>
    <w:rsid w:val="1C812B9D"/>
    <w:rsid w:val="1C8808AD"/>
    <w:rsid w:val="1C8CEC3E"/>
    <w:rsid w:val="1C96CF35"/>
    <w:rsid w:val="1C9ABDD9"/>
    <w:rsid w:val="1CA0144D"/>
    <w:rsid w:val="1CA1DE42"/>
    <w:rsid w:val="1CA5BC63"/>
    <w:rsid w:val="1CB16B35"/>
    <w:rsid w:val="1CB36350"/>
    <w:rsid w:val="1CB3BC7C"/>
    <w:rsid w:val="1CB410CC"/>
    <w:rsid w:val="1CBABF38"/>
    <w:rsid w:val="1CBF7A83"/>
    <w:rsid w:val="1CC44BF8"/>
    <w:rsid w:val="1CC6B09E"/>
    <w:rsid w:val="1CC85EE4"/>
    <w:rsid w:val="1CD1D3A5"/>
    <w:rsid w:val="1CD23125"/>
    <w:rsid w:val="1CD6A6A1"/>
    <w:rsid w:val="1CDA4A84"/>
    <w:rsid w:val="1CDD4B98"/>
    <w:rsid w:val="1CDE23BF"/>
    <w:rsid w:val="1CE00BB0"/>
    <w:rsid w:val="1CE1DCC6"/>
    <w:rsid w:val="1CE395E6"/>
    <w:rsid w:val="1CE90526"/>
    <w:rsid w:val="1CEA6759"/>
    <w:rsid w:val="1CEB0381"/>
    <w:rsid w:val="1CEC0356"/>
    <w:rsid w:val="1CF232DD"/>
    <w:rsid w:val="1CF8B7DB"/>
    <w:rsid w:val="1D012036"/>
    <w:rsid w:val="1D0BAB15"/>
    <w:rsid w:val="1D0FB3F9"/>
    <w:rsid w:val="1D0FD977"/>
    <w:rsid w:val="1D10D120"/>
    <w:rsid w:val="1D13D286"/>
    <w:rsid w:val="1D18B35D"/>
    <w:rsid w:val="1D19C689"/>
    <w:rsid w:val="1D1C3545"/>
    <w:rsid w:val="1D1CC6B0"/>
    <w:rsid w:val="1D26A0DB"/>
    <w:rsid w:val="1D27703D"/>
    <w:rsid w:val="1D2CBA9B"/>
    <w:rsid w:val="1D2FAC89"/>
    <w:rsid w:val="1D302476"/>
    <w:rsid w:val="1D307F29"/>
    <w:rsid w:val="1D321B17"/>
    <w:rsid w:val="1D32F662"/>
    <w:rsid w:val="1D36B006"/>
    <w:rsid w:val="1D3860A3"/>
    <w:rsid w:val="1D3AA4F1"/>
    <w:rsid w:val="1D3B1478"/>
    <w:rsid w:val="1D4776ED"/>
    <w:rsid w:val="1D48B2B4"/>
    <w:rsid w:val="1D4C7FAD"/>
    <w:rsid w:val="1D4D5F7A"/>
    <w:rsid w:val="1D50345A"/>
    <w:rsid w:val="1D503FBE"/>
    <w:rsid w:val="1D504A96"/>
    <w:rsid w:val="1D5960A8"/>
    <w:rsid w:val="1D5C640A"/>
    <w:rsid w:val="1D663A4A"/>
    <w:rsid w:val="1D66B4FF"/>
    <w:rsid w:val="1D69964C"/>
    <w:rsid w:val="1D6B0B43"/>
    <w:rsid w:val="1D6B2A25"/>
    <w:rsid w:val="1D6BED06"/>
    <w:rsid w:val="1D6D2C51"/>
    <w:rsid w:val="1D7877B7"/>
    <w:rsid w:val="1D7B638D"/>
    <w:rsid w:val="1D820CDE"/>
    <w:rsid w:val="1D8412B3"/>
    <w:rsid w:val="1D89F8A3"/>
    <w:rsid w:val="1D8B2E28"/>
    <w:rsid w:val="1D8C9906"/>
    <w:rsid w:val="1D92373D"/>
    <w:rsid w:val="1D9468E1"/>
    <w:rsid w:val="1D99F085"/>
    <w:rsid w:val="1D9B6309"/>
    <w:rsid w:val="1D9FF082"/>
    <w:rsid w:val="1DA52D1C"/>
    <w:rsid w:val="1DA5E337"/>
    <w:rsid w:val="1DB08BE4"/>
    <w:rsid w:val="1DB24E0A"/>
    <w:rsid w:val="1DBC0B7B"/>
    <w:rsid w:val="1DBFB6F2"/>
    <w:rsid w:val="1DC025C2"/>
    <w:rsid w:val="1DC13B2E"/>
    <w:rsid w:val="1DC3A8C5"/>
    <w:rsid w:val="1DC47B01"/>
    <w:rsid w:val="1DC835CF"/>
    <w:rsid w:val="1DCD32D3"/>
    <w:rsid w:val="1DD37C43"/>
    <w:rsid w:val="1DD427E6"/>
    <w:rsid w:val="1DDB5037"/>
    <w:rsid w:val="1DDCE328"/>
    <w:rsid w:val="1DE2775C"/>
    <w:rsid w:val="1DE42D96"/>
    <w:rsid w:val="1DE572EE"/>
    <w:rsid w:val="1DE62020"/>
    <w:rsid w:val="1DE6510C"/>
    <w:rsid w:val="1DE6BC89"/>
    <w:rsid w:val="1DF60D61"/>
    <w:rsid w:val="1DF61869"/>
    <w:rsid w:val="1DF86F15"/>
    <w:rsid w:val="1DFB34ED"/>
    <w:rsid w:val="1E09617B"/>
    <w:rsid w:val="1E0C34A1"/>
    <w:rsid w:val="1E0ECE55"/>
    <w:rsid w:val="1E15C275"/>
    <w:rsid w:val="1E19357F"/>
    <w:rsid w:val="1E19AE95"/>
    <w:rsid w:val="1E1B8A7E"/>
    <w:rsid w:val="1E1C37C9"/>
    <w:rsid w:val="1E1CA118"/>
    <w:rsid w:val="1E1FE045"/>
    <w:rsid w:val="1E215937"/>
    <w:rsid w:val="1E243071"/>
    <w:rsid w:val="1E2E3CD4"/>
    <w:rsid w:val="1E3445D8"/>
    <w:rsid w:val="1E366A50"/>
    <w:rsid w:val="1E37DBE7"/>
    <w:rsid w:val="1E37ED8E"/>
    <w:rsid w:val="1E3B8708"/>
    <w:rsid w:val="1E3CF16D"/>
    <w:rsid w:val="1E3F7259"/>
    <w:rsid w:val="1E4099B0"/>
    <w:rsid w:val="1E45A324"/>
    <w:rsid w:val="1E475C1A"/>
    <w:rsid w:val="1E49C4DD"/>
    <w:rsid w:val="1E4AFE73"/>
    <w:rsid w:val="1E4FC46B"/>
    <w:rsid w:val="1E5159E3"/>
    <w:rsid w:val="1E5846A6"/>
    <w:rsid w:val="1E5F8616"/>
    <w:rsid w:val="1E648F0B"/>
    <w:rsid w:val="1E64C535"/>
    <w:rsid w:val="1E670D5B"/>
    <w:rsid w:val="1E680610"/>
    <w:rsid w:val="1E6A2A9C"/>
    <w:rsid w:val="1E6B3D93"/>
    <w:rsid w:val="1E6B90F1"/>
    <w:rsid w:val="1E6C48E7"/>
    <w:rsid w:val="1E71FECC"/>
    <w:rsid w:val="1E72732B"/>
    <w:rsid w:val="1E736B36"/>
    <w:rsid w:val="1E765E4B"/>
    <w:rsid w:val="1E7BFBE4"/>
    <w:rsid w:val="1E7C398A"/>
    <w:rsid w:val="1E7C552F"/>
    <w:rsid w:val="1E7C9ECB"/>
    <w:rsid w:val="1E804140"/>
    <w:rsid w:val="1E85F59C"/>
    <w:rsid w:val="1E87CCC8"/>
    <w:rsid w:val="1E89AE1F"/>
    <w:rsid w:val="1E8A2724"/>
    <w:rsid w:val="1E8DC61A"/>
    <w:rsid w:val="1E907095"/>
    <w:rsid w:val="1E90D3D8"/>
    <w:rsid w:val="1E915E5F"/>
    <w:rsid w:val="1E9F2CA7"/>
    <w:rsid w:val="1EA39C46"/>
    <w:rsid w:val="1EA541BB"/>
    <w:rsid w:val="1EA8C90E"/>
    <w:rsid w:val="1EA8D6D4"/>
    <w:rsid w:val="1EAC3498"/>
    <w:rsid w:val="1EB8A349"/>
    <w:rsid w:val="1EBA9407"/>
    <w:rsid w:val="1EC19758"/>
    <w:rsid w:val="1EC7B99B"/>
    <w:rsid w:val="1ECD42DD"/>
    <w:rsid w:val="1ECFCF76"/>
    <w:rsid w:val="1ED3B0C4"/>
    <w:rsid w:val="1EDC3726"/>
    <w:rsid w:val="1EE28200"/>
    <w:rsid w:val="1EE2EF9D"/>
    <w:rsid w:val="1EE60118"/>
    <w:rsid w:val="1EEFEBCD"/>
    <w:rsid w:val="1EF09CE9"/>
    <w:rsid w:val="1EF21277"/>
    <w:rsid w:val="1EF4311A"/>
    <w:rsid w:val="1EF84479"/>
    <w:rsid w:val="1EF898F0"/>
    <w:rsid w:val="1F02EECA"/>
    <w:rsid w:val="1F02F269"/>
    <w:rsid w:val="1F02FE89"/>
    <w:rsid w:val="1F07A59C"/>
    <w:rsid w:val="1F12DDBE"/>
    <w:rsid w:val="1F134D19"/>
    <w:rsid w:val="1F1DB90B"/>
    <w:rsid w:val="1F1E1018"/>
    <w:rsid w:val="1F2BC669"/>
    <w:rsid w:val="1F2D0868"/>
    <w:rsid w:val="1F2EAB6F"/>
    <w:rsid w:val="1F392D94"/>
    <w:rsid w:val="1F3D41D3"/>
    <w:rsid w:val="1F3D9242"/>
    <w:rsid w:val="1F3F45CD"/>
    <w:rsid w:val="1F414362"/>
    <w:rsid w:val="1F4184F6"/>
    <w:rsid w:val="1F4747B7"/>
    <w:rsid w:val="1F474E79"/>
    <w:rsid w:val="1F51BCF2"/>
    <w:rsid w:val="1F540BAC"/>
    <w:rsid w:val="1F5491BE"/>
    <w:rsid w:val="1F5657B9"/>
    <w:rsid w:val="1F56CEA7"/>
    <w:rsid w:val="1F58CEDC"/>
    <w:rsid w:val="1F5E51E3"/>
    <w:rsid w:val="1F60EEBE"/>
    <w:rsid w:val="1F65086C"/>
    <w:rsid w:val="1F66F015"/>
    <w:rsid w:val="1F67B824"/>
    <w:rsid w:val="1F683F4E"/>
    <w:rsid w:val="1F6ADD22"/>
    <w:rsid w:val="1F6DCB92"/>
    <w:rsid w:val="1F6EAA77"/>
    <w:rsid w:val="1F70C2A8"/>
    <w:rsid w:val="1F739F55"/>
    <w:rsid w:val="1F797712"/>
    <w:rsid w:val="1F88D3EF"/>
    <w:rsid w:val="1F8A3643"/>
    <w:rsid w:val="1F8D0474"/>
    <w:rsid w:val="1F937C62"/>
    <w:rsid w:val="1F97C86A"/>
    <w:rsid w:val="1F9E7F93"/>
    <w:rsid w:val="1F9ED597"/>
    <w:rsid w:val="1F9FA1BB"/>
    <w:rsid w:val="1FA08175"/>
    <w:rsid w:val="1FA31272"/>
    <w:rsid w:val="1FA4AF9D"/>
    <w:rsid w:val="1FACD7FA"/>
    <w:rsid w:val="1FAD9A72"/>
    <w:rsid w:val="1FAF322E"/>
    <w:rsid w:val="1FB11379"/>
    <w:rsid w:val="1FB1D99F"/>
    <w:rsid w:val="1FB69DF7"/>
    <w:rsid w:val="1FBE526E"/>
    <w:rsid w:val="1FBF4F62"/>
    <w:rsid w:val="1FC27EBE"/>
    <w:rsid w:val="1FC2E5D1"/>
    <w:rsid w:val="1FC328E5"/>
    <w:rsid w:val="1FC6867A"/>
    <w:rsid w:val="1FC889BC"/>
    <w:rsid w:val="1FCA2EB1"/>
    <w:rsid w:val="1FCB2F6D"/>
    <w:rsid w:val="1FD96C8C"/>
    <w:rsid w:val="1FDD614E"/>
    <w:rsid w:val="1FDDD62D"/>
    <w:rsid w:val="1FE33432"/>
    <w:rsid w:val="1FE33895"/>
    <w:rsid w:val="1FE53212"/>
    <w:rsid w:val="1FE8739B"/>
    <w:rsid w:val="1FEC7EBE"/>
    <w:rsid w:val="1FF35E80"/>
    <w:rsid w:val="1FF3CB98"/>
    <w:rsid w:val="1FF53147"/>
    <w:rsid w:val="1FF9DF9A"/>
    <w:rsid w:val="1FFC6571"/>
    <w:rsid w:val="200453C0"/>
    <w:rsid w:val="2010EDB0"/>
    <w:rsid w:val="20144C1D"/>
    <w:rsid w:val="20156BA1"/>
    <w:rsid w:val="20184BA5"/>
    <w:rsid w:val="201881A1"/>
    <w:rsid w:val="201A2FC7"/>
    <w:rsid w:val="201AF4C9"/>
    <w:rsid w:val="201C7436"/>
    <w:rsid w:val="2021F597"/>
    <w:rsid w:val="20256565"/>
    <w:rsid w:val="2036ED89"/>
    <w:rsid w:val="2037F2F7"/>
    <w:rsid w:val="203A8D9F"/>
    <w:rsid w:val="203C0CE9"/>
    <w:rsid w:val="203F5EA6"/>
    <w:rsid w:val="204B2F40"/>
    <w:rsid w:val="20527A7A"/>
    <w:rsid w:val="20589F8A"/>
    <w:rsid w:val="2058CC5D"/>
    <w:rsid w:val="20612313"/>
    <w:rsid w:val="2061E13F"/>
    <w:rsid w:val="206DBD37"/>
    <w:rsid w:val="2081E83C"/>
    <w:rsid w:val="20833757"/>
    <w:rsid w:val="20851E3A"/>
    <w:rsid w:val="2088E894"/>
    <w:rsid w:val="2090C80D"/>
    <w:rsid w:val="209199FF"/>
    <w:rsid w:val="2091E88A"/>
    <w:rsid w:val="20947FEE"/>
    <w:rsid w:val="2096B83C"/>
    <w:rsid w:val="20976785"/>
    <w:rsid w:val="2097D11C"/>
    <w:rsid w:val="209CE310"/>
    <w:rsid w:val="209F339C"/>
    <w:rsid w:val="20A2B0B1"/>
    <w:rsid w:val="20A81B51"/>
    <w:rsid w:val="20AAFEB3"/>
    <w:rsid w:val="20AC6544"/>
    <w:rsid w:val="20ACF4E7"/>
    <w:rsid w:val="20B17908"/>
    <w:rsid w:val="20B3A71B"/>
    <w:rsid w:val="20B54467"/>
    <w:rsid w:val="20B6EA83"/>
    <w:rsid w:val="20B7A496"/>
    <w:rsid w:val="20B9EFDB"/>
    <w:rsid w:val="20BBEB37"/>
    <w:rsid w:val="20BD63E0"/>
    <w:rsid w:val="20BE9575"/>
    <w:rsid w:val="20C0DDCF"/>
    <w:rsid w:val="20C4E302"/>
    <w:rsid w:val="20C4EC9C"/>
    <w:rsid w:val="20CAD4A3"/>
    <w:rsid w:val="20D04E64"/>
    <w:rsid w:val="20D16FF0"/>
    <w:rsid w:val="20D2C324"/>
    <w:rsid w:val="20D4BBFD"/>
    <w:rsid w:val="20D6F8DC"/>
    <w:rsid w:val="20D84099"/>
    <w:rsid w:val="20DD5FB1"/>
    <w:rsid w:val="20DD7C3A"/>
    <w:rsid w:val="20E714D6"/>
    <w:rsid w:val="20EF5DE0"/>
    <w:rsid w:val="20F0D7B6"/>
    <w:rsid w:val="20F216DC"/>
    <w:rsid w:val="20F4DE30"/>
    <w:rsid w:val="20F6E84C"/>
    <w:rsid w:val="20F7A28C"/>
    <w:rsid w:val="20FE3032"/>
    <w:rsid w:val="20FFA662"/>
    <w:rsid w:val="21044201"/>
    <w:rsid w:val="21061929"/>
    <w:rsid w:val="210CB491"/>
    <w:rsid w:val="210F3089"/>
    <w:rsid w:val="210FFFBE"/>
    <w:rsid w:val="2113C2FE"/>
    <w:rsid w:val="2116CC45"/>
    <w:rsid w:val="2121C716"/>
    <w:rsid w:val="21222008"/>
    <w:rsid w:val="2126E430"/>
    <w:rsid w:val="212E0890"/>
    <w:rsid w:val="212FDF77"/>
    <w:rsid w:val="2130D33E"/>
    <w:rsid w:val="213353A3"/>
    <w:rsid w:val="213B62A4"/>
    <w:rsid w:val="213BBAAA"/>
    <w:rsid w:val="213F2B32"/>
    <w:rsid w:val="214095E6"/>
    <w:rsid w:val="2143B25D"/>
    <w:rsid w:val="214A559F"/>
    <w:rsid w:val="2150A79B"/>
    <w:rsid w:val="2156556D"/>
    <w:rsid w:val="216B6F77"/>
    <w:rsid w:val="216BA20F"/>
    <w:rsid w:val="216F0BCC"/>
    <w:rsid w:val="21702A28"/>
    <w:rsid w:val="2171C692"/>
    <w:rsid w:val="2171DABA"/>
    <w:rsid w:val="217239A7"/>
    <w:rsid w:val="217297D2"/>
    <w:rsid w:val="21731699"/>
    <w:rsid w:val="217757E6"/>
    <w:rsid w:val="21786757"/>
    <w:rsid w:val="217C1E05"/>
    <w:rsid w:val="217FDDFF"/>
    <w:rsid w:val="21803588"/>
    <w:rsid w:val="21831120"/>
    <w:rsid w:val="218AFFF5"/>
    <w:rsid w:val="218D0A26"/>
    <w:rsid w:val="218FE94A"/>
    <w:rsid w:val="21944222"/>
    <w:rsid w:val="2194F751"/>
    <w:rsid w:val="21958C3A"/>
    <w:rsid w:val="2199E1FE"/>
    <w:rsid w:val="219CC148"/>
    <w:rsid w:val="219F2161"/>
    <w:rsid w:val="21A0AAE1"/>
    <w:rsid w:val="21A123A4"/>
    <w:rsid w:val="21A61858"/>
    <w:rsid w:val="21AE1E79"/>
    <w:rsid w:val="21B162E0"/>
    <w:rsid w:val="21B2898D"/>
    <w:rsid w:val="21B34170"/>
    <w:rsid w:val="21B445E9"/>
    <w:rsid w:val="21B5DB99"/>
    <w:rsid w:val="21BC98EE"/>
    <w:rsid w:val="21C4CA74"/>
    <w:rsid w:val="21CB1307"/>
    <w:rsid w:val="21CC8FE7"/>
    <w:rsid w:val="21CD2A67"/>
    <w:rsid w:val="21CF2FB3"/>
    <w:rsid w:val="21D115D1"/>
    <w:rsid w:val="21D55753"/>
    <w:rsid w:val="21D65696"/>
    <w:rsid w:val="21DC5B29"/>
    <w:rsid w:val="21DFABA9"/>
    <w:rsid w:val="21E4C590"/>
    <w:rsid w:val="21E5CE69"/>
    <w:rsid w:val="21EAD448"/>
    <w:rsid w:val="21EBD32D"/>
    <w:rsid w:val="21EEB1C1"/>
    <w:rsid w:val="21F35FFD"/>
    <w:rsid w:val="21F36C86"/>
    <w:rsid w:val="21F596A3"/>
    <w:rsid w:val="21F64702"/>
    <w:rsid w:val="21F8CF83"/>
    <w:rsid w:val="21F92AEF"/>
    <w:rsid w:val="21F94E8D"/>
    <w:rsid w:val="21FEDA52"/>
    <w:rsid w:val="2202E77E"/>
    <w:rsid w:val="2206DA78"/>
    <w:rsid w:val="22085C35"/>
    <w:rsid w:val="220BA65D"/>
    <w:rsid w:val="220FFD2C"/>
    <w:rsid w:val="2212584C"/>
    <w:rsid w:val="2214DCB2"/>
    <w:rsid w:val="2215B6CF"/>
    <w:rsid w:val="221689E0"/>
    <w:rsid w:val="2216D212"/>
    <w:rsid w:val="2219328C"/>
    <w:rsid w:val="221A9E64"/>
    <w:rsid w:val="2220CFE4"/>
    <w:rsid w:val="22263808"/>
    <w:rsid w:val="2227E54A"/>
    <w:rsid w:val="222CBF6C"/>
    <w:rsid w:val="222E01B9"/>
    <w:rsid w:val="2232A054"/>
    <w:rsid w:val="22356B8C"/>
    <w:rsid w:val="223DA4F0"/>
    <w:rsid w:val="2246D5B7"/>
    <w:rsid w:val="2246E270"/>
    <w:rsid w:val="224774EB"/>
    <w:rsid w:val="2247AF53"/>
    <w:rsid w:val="224B8F9E"/>
    <w:rsid w:val="2254EE4C"/>
    <w:rsid w:val="22562ED8"/>
    <w:rsid w:val="22568E26"/>
    <w:rsid w:val="22586205"/>
    <w:rsid w:val="2258B085"/>
    <w:rsid w:val="225E98F7"/>
    <w:rsid w:val="225EE74A"/>
    <w:rsid w:val="225F333D"/>
    <w:rsid w:val="22653DFA"/>
    <w:rsid w:val="22694FD0"/>
    <w:rsid w:val="226BD177"/>
    <w:rsid w:val="226C19D1"/>
    <w:rsid w:val="226D0E5A"/>
    <w:rsid w:val="226D6D94"/>
    <w:rsid w:val="226D7D88"/>
    <w:rsid w:val="226F1F53"/>
    <w:rsid w:val="226F9544"/>
    <w:rsid w:val="2270A6B2"/>
    <w:rsid w:val="22728B83"/>
    <w:rsid w:val="2273915B"/>
    <w:rsid w:val="22778190"/>
    <w:rsid w:val="227960A0"/>
    <w:rsid w:val="227EEFFC"/>
    <w:rsid w:val="227F5752"/>
    <w:rsid w:val="2280AAC4"/>
    <w:rsid w:val="22829E82"/>
    <w:rsid w:val="228F0952"/>
    <w:rsid w:val="22942EB9"/>
    <w:rsid w:val="22945A27"/>
    <w:rsid w:val="2299E939"/>
    <w:rsid w:val="22A4E4CF"/>
    <w:rsid w:val="22A86E64"/>
    <w:rsid w:val="22A924C4"/>
    <w:rsid w:val="22AB2821"/>
    <w:rsid w:val="22ACF5C1"/>
    <w:rsid w:val="22AFF1C2"/>
    <w:rsid w:val="22B04DF8"/>
    <w:rsid w:val="22B41B5B"/>
    <w:rsid w:val="22B57483"/>
    <w:rsid w:val="22B5FE24"/>
    <w:rsid w:val="22BB8B10"/>
    <w:rsid w:val="22BCF911"/>
    <w:rsid w:val="22BF2886"/>
    <w:rsid w:val="22BFE81F"/>
    <w:rsid w:val="22C21233"/>
    <w:rsid w:val="22C4E2B3"/>
    <w:rsid w:val="22C5F554"/>
    <w:rsid w:val="22CA1FB2"/>
    <w:rsid w:val="22CAF8C8"/>
    <w:rsid w:val="22CC65C3"/>
    <w:rsid w:val="22CDB8EC"/>
    <w:rsid w:val="22D19054"/>
    <w:rsid w:val="22D43B86"/>
    <w:rsid w:val="22D93A48"/>
    <w:rsid w:val="22DD542B"/>
    <w:rsid w:val="22E1CF15"/>
    <w:rsid w:val="22E30AAB"/>
    <w:rsid w:val="22E31193"/>
    <w:rsid w:val="22E33E4A"/>
    <w:rsid w:val="22EAE10E"/>
    <w:rsid w:val="22F15FEC"/>
    <w:rsid w:val="22F72452"/>
    <w:rsid w:val="22FBB391"/>
    <w:rsid w:val="22FDBF27"/>
    <w:rsid w:val="22FE17B6"/>
    <w:rsid w:val="22FFD8E7"/>
    <w:rsid w:val="230237EA"/>
    <w:rsid w:val="2303C8B6"/>
    <w:rsid w:val="230FA792"/>
    <w:rsid w:val="231549D1"/>
    <w:rsid w:val="23185078"/>
    <w:rsid w:val="2319F36E"/>
    <w:rsid w:val="231BE0F8"/>
    <w:rsid w:val="231EDCB1"/>
    <w:rsid w:val="2320962D"/>
    <w:rsid w:val="23222EFF"/>
    <w:rsid w:val="23264828"/>
    <w:rsid w:val="232CB549"/>
    <w:rsid w:val="232CC8AA"/>
    <w:rsid w:val="232D8429"/>
    <w:rsid w:val="2334B9C6"/>
    <w:rsid w:val="233534FE"/>
    <w:rsid w:val="2336400A"/>
    <w:rsid w:val="2338F160"/>
    <w:rsid w:val="233D556B"/>
    <w:rsid w:val="233FCAE8"/>
    <w:rsid w:val="23459FBE"/>
    <w:rsid w:val="234B81C3"/>
    <w:rsid w:val="234DFB59"/>
    <w:rsid w:val="234FFE30"/>
    <w:rsid w:val="23516368"/>
    <w:rsid w:val="2357ECD2"/>
    <w:rsid w:val="235D809A"/>
    <w:rsid w:val="235EBF11"/>
    <w:rsid w:val="236571B8"/>
    <w:rsid w:val="236CAB95"/>
    <w:rsid w:val="236D0788"/>
    <w:rsid w:val="236F746B"/>
    <w:rsid w:val="23738EB8"/>
    <w:rsid w:val="23740062"/>
    <w:rsid w:val="23756FC2"/>
    <w:rsid w:val="237A917C"/>
    <w:rsid w:val="237B5767"/>
    <w:rsid w:val="237C3F04"/>
    <w:rsid w:val="2383232E"/>
    <w:rsid w:val="23852281"/>
    <w:rsid w:val="2389A842"/>
    <w:rsid w:val="238D8B0A"/>
    <w:rsid w:val="238F56AF"/>
    <w:rsid w:val="239BAD3F"/>
    <w:rsid w:val="23A27809"/>
    <w:rsid w:val="23A2F2E1"/>
    <w:rsid w:val="23A6694A"/>
    <w:rsid w:val="23A76A5D"/>
    <w:rsid w:val="23A7AC86"/>
    <w:rsid w:val="23A87C29"/>
    <w:rsid w:val="23AB2906"/>
    <w:rsid w:val="23AE60A6"/>
    <w:rsid w:val="23AEC9C3"/>
    <w:rsid w:val="23AFEE18"/>
    <w:rsid w:val="23B28FF5"/>
    <w:rsid w:val="23B52E12"/>
    <w:rsid w:val="23B5694D"/>
    <w:rsid w:val="23BFD283"/>
    <w:rsid w:val="23C13F9F"/>
    <w:rsid w:val="23C223DF"/>
    <w:rsid w:val="23C4B496"/>
    <w:rsid w:val="23CBD772"/>
    <w:rsid w:val="23CBE380"/>
    <w:rsid w:val="23CD4606"/>
    <w:rsid w:val="23D29DC1"/>
    <w:rsid w:val="23D4668F"/>
    <w:rsid w:val="23DC802C"/>
    <w:rsid w:val="23E222F3"/>
    <w:rsid w:val="23E5421D"/>
    <w:rsid w:val="23E62C01"/>
    <w:rsid w:val="23EA5BF0"/>
    <w:rsid w:val="23EDED94"/>
    <w:rsid w:val="23EE9795"/>
    <w:rsid w:val="23F0C0B0"/>
    <w:rsid w:val="23F3A8D1"/>
    <w:rsid w:val="23F42E2E"/>
    <w:rsid w:val="23F51769"/>
    <w:rsid w:val="23F72EAB"/>
    <w:rsid w:val="23FA268F"/>
    <w:rsid w:val="23FD3B68"/>
    <w:rsid w:val="23FE7290"/>
    <w:rsid w:val="240A068D"/>
    <w:rsid w:val="240D9A94"/>
    <w:rsid w:val="240DEE40"/>
    <w:rsid w:val="2418980E"/>
    <w:rsid w:val="241AF505"/>
    <w:rsid w:val="241E9AAC"/>
    <w:rsid w:val="241FA75A"/>
    <w:rsid w:val="24264786"/>
    <w:rsid w:val="24283C33"/>
    <w:rsid w:val="242A8640"/>
    <w:rsid w:val="242D13BA"/>
    <w:rsid w:val="2432AC5C"/>
    <w:rsid w:val="243A700A"/>
    <w:rsid w:val="243F7576"/>
    <w:rsid w:val="24407857"/>
    <w:rsid w:val="24431CAB"/>
    <w:rsid w:val="24437F3F"/>
    <w:rsid w:val="24440687"/>
    <w:rsid w:val="244711FA"/>
    <w:rsid w:val="244B2C7B"/>
    <w:rsid w:val="2451C120"/>
    <w:rsid w:val="245714BE"/>
    <w:rsid w:val="2457A07E"/>
    <w:rsid w:val="2458479C"/>
    <w:rsid w:val="2459F55E"/>
    <w:rsid w:val="246AF1C1"/>
    <w:rsid w:val="246B6BC8"/>
    <w:rsid w:val="24747436"/>
    <w:rsid w:val="24749EE6"/>
    <w:rsid w:val="2474A538"/>
    <w:rsid w:val="2477B7EE"/>
    <w:rsid w:val="24788B8E"/>
    <w:rsid w:val="247F7905"/>
    <w:rsid w:val="2486D314"/>
    <w:rsid w:val="248901BF"/>
    <w:rsid w:val="248A04FD"/>
    <w:rsid w:val="248FBF96"/>
    <w:rsid w:val="24920F74"/>
    <w:rsid w:val="2494501D"/>
    <w:rsid w:val="2494A536"/>
    <w:rsid w:val="2494D477"/>
    <w:rsid w:val="24981411"/>
    <w:rsid w:val="2498DDA2"/>
    <w:rsid w:val="249E258B"/>
    <w:rsid w:val="249F3B5B"/>
    <w:rsid w:val="24A02C47"/>
    <w:rsid w:val="24A0F49A"/>
    <w:rsid w:val="24A1E1D3"/>
    <w:rsid w:val="24A410E9"/>
    <w:rsid w:val="24AB7478"/>
    <w:rsid w:val="24AF36AD"/>
    <w:rsid w:val="24B489B5"/>
    <w:rsid w:val="24B5A9D9"/>
    <w:rsid w:val="24B9E8A6"/>
    <w:rsid w:val="24BB2DA5"/>
    <w:rsid w:val="24C24426"/>
    <w:rsid w:val="24C38794"/>
    <w:rsid w:val="24C45D75"/>
    <w:rsid w:val="24C4D64A"/>
    <w:rsid w:val="24C848C2"/>
    <w:rsid w:val="24CCB09B"/>
    <w:rsid w:val="24CE07D1"/>
    <w:rsid w:val="24E1049C"/>
    <w:rsid w:val="24E3FD22"/>
    <w:rsid w:val="24E82438"/>
    <w:rsid w:val="24E942D8"/>
    <w:rsid w:val="24EA2429"/>
    <w:rsid w:val="24ECC9C0"/>
    <w:rsid w:val="24ED407A"/>
    <w:rsid w:val="24F5B0B5"/>
    <w:rsid w:val="24FA9627"/>
    <w:rsid w:val="2500BD7A"/>
    <w:rsid w:val="25015CE0"/>
    <w:rsid w:val="250256A7"/>
    <w:rsid w:val="250E5067"/>
    <w:rsid w:val="25121F38"/>
    <w:rsid w:val="25140A4A"/>
    <w:rsid w:val="2515258B"/>
    <w:rsid w:val="25158D89"/>
    <w:rsid w:val="2515C7C5"/>
    <w:rsid w:val="251B4AC8"/>
    <w:rsid w:val="2523CA85"/>
    <w:rsid w:val="2523D409"/>
    <w:rsid w:val="252D33D4"/>
    <w:rsid w:val="252F1B10"/>
    <w:rsid w:val="25332EF5"/>
    <w:rsid w:val="253BE81E"/>
    <w:rsid w:val="25426A66"/>
    <w:rsid w:val="25439FA4"/>
    <w:rsid w:val="25456950"/>
    <w:rsid w:val="2545C12B"/>
    <w:rsid w:val="25491EFC"/>
    <w:rsid w:val="25497404"/>
    <w:rsid w:val="254CD637"/>
    <w:rsid w:val="254E7672"/>
    <w:rsid w:val="25544A8F"/>
    <w:rsid w:val="2559DAA9"/>
    <w:rsid w:val="25639CC2"/>
    <w:rsid w:val="25644359"/>
    <w:rsid w:val="256CAC73"/>
    <w:rsid w:val="256D09E6"/>
    <w:rsid w:val="256D686F"/>
    <w:rsid w:val="257122C6"/>
    <w:rsid w:val="257161B3"/>
    <w:rsid w:val="2574B527"/>
    <w:rsid w:val="257849B5"/>
    <w:rsid w:val="257892E6"/>
    <w:rsid w:val="257B0267"/>
    <w:rsid w:val="257B4A44"/>
    <w:rsid w:val="257EFA1E"/>
    <w:rsid w:val="25857C33"/>
    <w:rsid w:val="258E0F60"/>
    <w:rsid w:val="258F1C5D"/>
    <w:rsid w:val="25929C62"/>
    <w:rsid w:val="2592F42F"/>
    <w:rsid w:val="2592F4C2"/>
    <w:rsid w:val="2593F2A7"/>
    <w:rsid w:val="2595F67A"/>
    <w:rsid w:val="259626A7"/>
    <w:rsid w:val="25991828"/>
    <w:rsid w:val="25991FE0"/>
    <w:rsid w:val="259D6F79"/>
    <w:rsid w:val="259D9B50"/>
    <w:rsid w:val="259F16A8"/>
    <w:rsid w:val="25A8444A"/>
    <w:rsid w:val="25AB0489"/>
    <w:rsid w:val="25AC7937"/>
    <w:rsid w:val="25AE3A54"/>
    <w:rsid w:val="25AED907"/>
    <w:rsid w:val="25AFA78A"/>
    <w:rsid w:val="25B16DF9"/>
    <w:rsid w:val="25B38F0D"/>
    <w:rsid w:val="25B60BDB"/>
    <w:rsid w:val="25B81A8A"/>
    <w:rsid w:val="25B893FF"/>
    <w:rsid w:val="25B96EB5"/>
    <w:rsid w:val="25C03B70"/>
    <w:rsid w:val="25C38A23"/>
    <w:rsid w:val="25C66633"/>
    <w:rsid w:val="25C968FC"/>
    <w:rsid w:val="25D23FAD"/>
    <w:rsid w:val="25D725E0"/>
    <w:rsid w:val="25D822E4"/>
    <w:rsid w:val="25DB7959"/>
    <w:rsid w:val="25DB8B16"/>
    <w:rsid w:val="25EBBE38"/>
    <w:rsid w:val="25EC745D"/>
    <w:rsid w:val="25ED7976"/>
    <w:rsid w:val="25F12D5D"/>
    <w:rsid w:val="25F19A63"/>
    <w:rsid w:val="25F613E9"/>
    <w:rsid w:val="25F9CA3A"/>
    <w:rsid w:val="2600F6A8"/>
    <w:rsid w:val="260700A8"/>
    <w:rsid w:val="26129A57"/>
    <w:rsid w:val="26146E58"/>
    <w:rsid w:val="2615102F"/>
    <w:rsid w:val="2619EEB2"/>
    <w:rsid w:val="261F7838"/>
    <w:rsid w:val="262AEA3B"/>
    <w:rsid w:val="262BFB34"/>
    <w:rsid w:val="2630BF2C"/>
    <w:rsid w:val="2634DA29"/>
    <w:rsid w:val="26360046"/>
    <w:rsid w:val="26388A98"/>
    <w:rsid w:val="2638A41E"/>
    <w:rsid w:val="263B3AB5"/>
    <w:rsid w:val="26417B9D"/>
    <w:rsid w:val="26433E6C"/>
    <w:rsid w:val="2645D278"/>
    <w:rsid w:val="264A0F9D"/>
    <w:rsid w:val="264AD55E"/>
    <w:rsid w:val="264B8680"/>
    <w:rsid w:val="264CFB04"/>
    <w:rsid w:val="264E2FC7"/>
    <w:rsid w:val="264EB909"/>
    <w:rsid w:val="264F36CA"/>
    <w:rsid w:val="264F9F98"/>
    <w:rsid w:val="2654A273"/>
    <w:rsid w:val="26566CB7"/>
    <w:rsid w:val="2656E698"/>
    <w:rsid w:val="2657C0F9"/>
    <w:rsid w:val="2658B886"/>
    <w:rsid w:val="26599256"/>
    <w:rsid w:val="26652AC0"/>
    <w:rsid w:val="26665922"/>
    <w:rsid w:val="2667C51C"/>
    <w:rsid w:val="2668D797"/>
    <w:rsid w:val="26694ACA"/>
    <w:rsid w:val="267174E0"/>
    <w:rsid w:val="2671EB9E"/>
    <w:rsid w:val="2675D48E"/>
    <w:rsid w:val="267B45E2"/>
    <w:rsid w:val="2680B3A9"/>
    <w:rsid w:val="26906122"/>
    <w:rsid w:val="269406EB"/>
    <w:rsid w:val="26952D11"/>
    <w:rsid w:val="269610D7"/>
    <w:rsid w:val="269859F8"/>
    <w:rsid w:val="269B11E3"/>
    <w:rsid w:val="269B81BB"/>
    <w:rsid w:val="269BA555"/>
    <w:rsid w:val="269BD5EC"/>
    <w:rsid w:val="269C1525"/>
    <w:rsid w:val="269C39AD"/>
    <w:rsid w:val="26A78C9C"/>
    <w:rsid w:val="26AC8C15"/>
    <w:rsid w:val="26AE8625"/>
    <w:rsid w:val="26AF67ED"/>
    <w:rsid w:val="26B30687"/>
    <w:rsid w:val="26B358EC"/>
    <w:rsid w:val="26B7483F"/>
    <w:rsid w:val="26BC2EA2"/>
    <w:rsid w:val="26BED7E5"/>
    <w:rsid w:val="26C7AB2A"/>
    <w:rsid w:val="26C83D20"/>
    <w:rsid w:val="26CD3C8E"/>
    <w:rsid w:val="26D1FFC4"/>
    <w:rsid w:val="26D27ED5"/>
    <w:rsid w:val="26D57943"/>
    <w:rsid w:val="26E401BC"/>
    <w:rsid w:val="26E7D3FB"/>
    <w:rsid w:val="26E8FE9E"/>
    <w:rsid w:val="26E9FBE4"/>
    <w:rsid w:val="26F204DF"/>
    <w:rsid w:val="26F9FD8B"/>
    <w:rsid w:val="26FB5B4F"/>
    <w:rsid w:val="2705666A"/>
    <w:rsid w:val="2705A7DD"/>
    <w:rsid w:val="270E7267"/>
    <w:rsid w:val="2715C25E"/>
    <w:rsid w:val="27186663"/>
    <w:rsid w:val="271CD2C2"/>
    <w:rsid w:val="271DD0DF"/>
    <w:rsid w:val="2725DC87"/>
    <w:rsid w:val="272F8334"/>
    <w:rsid w:val="2730F0CD"/>
    <w:rsid w:val="27326563"/>
    <w:rsid w:val="27362E16"/>
    <w:rsid w:val="27423A64"/>
    <w:rsid w:val="27467C10"/>
    <w:rsid w:val="27500E72"/>
    <w:rsid w:val="2756D971"/>
    <w:rsid w:val="2756DF32"/>
    <w:rsid w:val="27576E0D"/>
    <w:rsid w:val="275CA56C"/>
    <w:rsid w:val="275CB382"/>
    <w:rsid w:val="275DDCCB"/>
    <w:rsid w:val="275F86C1"/>
    <w:rsid w:val="2760988E"/>
    <w:rsid w:val="2763A2F6"/>
    <w:rsid w:val="276BD600"/>
    <w:rsid w:val="276D178A"/>
    <w:rsid w:val="27709450"/>
    <w:rsid w:val="2774293D"/>
    <w:rsid w:val="2779EDC1"/>
    <w:rsid w:val="277C5006"/>
    <w:rsid w:val="277D6CB9"/>
    <w:rsid w:val="277E4A8D"/>
    <w:rsid w:val="277F7D6E"/>
    <w:rsid w:val="27832DF9"/>
    <w:rsid w:val="2789DFC1"/>
    <w:rsid w:val="278D18F3"/>
    <w:rsid w:val="2792AF5D"/>
    <w:rsid w:val="27951F8D"/>
    <w:rsid w:val="2795E512"/>
    <w:rsid w:val="2796C5CB"/>
    <w:rsid w:val="279709A4"/>
    <w:rsid w:val="279CE0DD"/>
    <w:rsid w:val="27A094CB"/>
    <w:rsid w:val="27A4E23B"/>
    <w:rsid w:val="27A5D270"/>
    <w:rsid w:val="27A7E891"/>
    <w:rsid w:val="27AA8522"/>
    <w:rsid w:val="27AFA42C"/>
    <w:rsid w:val="27B225A6"/>
    <w:rsid w:val="27B32593"/>
    <w:rsid w:val="27B3E092"/>
    <w:rsid w:val="27B6FE69"/>
    <w:rsid w:val="27B83490"/>
    <w:rsid w:val="27B8B2EA"/>
    <w:rsid w:val="27B9F996"/>
    <w:rsid w:val="27BA9DF0"/>
    <w:rsid w:val="27BDBB69"/>
    <w:rsid w:val="27BF34AE"/>
    <w:rsid w:val="27C042FE"/>
    <w:rsid w:val="27C88E1B"/>
    <w:rsid w:val="27D06B65"/>
    <w:rsid w:val="27D16510"/>
    <w:rsid w:val="27D43EDE"/>
    <w:rsid w:val="27DAAFDF"/>
    <w:rsid w:val="27DE1682"/>
    <w:rsid w:val="27E3D5D9"/>
    <w:rsid w:val="27E5345F"/>
    <w:rsid w:val="27E8BDC2"/>
    <w:rsid w:val="27EA8F49"/>
    <w:rsid w:val="27F10BD5"/>
    <w:rsid w:val="27F35027"/>
    <w:rsid w:val="27FDA80E"/>
    <w:rsid w:val="27FDF12D"/>
    <w:rsid w:val="280A71CC"/>
    <w:rsid w:val="280F448F"/>
    <w:rsid w:val="28100BBA"/>
    <w:rsid w:val="2813ED92"/>
    <w:rsid w:val="2816DC36"/>
    <w:rsid w:val="281D5D54"/>
    <w:rsid w:val="281E17F4"/>
    <w:rsid w:val="28233BDB"/>
    <w:rsid w:val="28235E0C"/>
    <w:rsid w:val="2825E746"/>
    <w:rsid w:val="2826F20C"/>
    <w:rsid w:val="28289E35"/>
    <w:rsid w:val="282AD7DF"/>
    <w:rsid w:val="282EA2BC"/>
    <w:rsid w:val="2832458A"/>
    <w:rsid w:val="2832EC5C"/>
    <w:rsid w:val="283817CE"/>
    <w:rsid w:val="283A9CC3"/>
    <w:rsid w:val="283BBBEC"/>
    <w:rsid w:val="283DF60B"/>
    <w:rsid w:val="28459DF0"/>
    <w:rsid w:val="284890B9"/>
    <w:rsid w:val="284D5011"/>
    <w:rsid w:val="284EE604"/>
    <w:rsid w:val="284FD7CB"/>
    <w:rsid w:val="285076DF"/>
    <w:rsid w:val="2859EC2B"/>
    <w:rsid w:val="285C77B4"/>
    <w:rsid w:val="285D4DF6"/>
    <w:rsid w:val="285D858B"/>
    <w:rsid w:val="2860F83A"/>
    <w:rsid w:val="2867570E"/>
    <w:rsid w:val="2868D9C7"/>
    <w:rsid w:val="286F39B9"/>
    <w:rsid w:val="287018A9"/>
    <w:rsid w:val="28701F95"/>
    <w:rsid w:val="28725AC4"/>
    <w:rsid w:val="2872A169"/>
    <w:rsid w:val="28745E48"/>
    <w:rsid w:val="28788AC1"/>
    <w:rsid w:val="287E21EB"/>
    <w:rsid w:val="28819DDA"/>
    <w:rsid w:val="28875040"/>
    <w:rsid w:val="28895A5B"/>
    <w:rsid w:val="288F2257"/>
    <w:rsid w:val="28928A2C"/>
    <w:rsid w:val="289AAE06"/>
    <w:rsid w:val="289D4E0A"/>
    <w:rsid w:val="28A195E9"/>
    <w:rsid w:val="28A5448B"/>
    <w:rsid w:val="28A5EF59"/>
    <w:rsid w:val="28A876D4"/>
    <w:rsid w:val="28ABA9FC"/>
    <w:rsid w:val="28ADA1AB"/>
    <w:rsid w:val="28B3F78F"/>
    <w:rsid w:val="28B5910A"/>
    <w:rsid w:val="28BCAD5A"/>
    <w:rsid w:val="28BE544B"/>
    <w:rsid w:val="28C011FF"/>
    <w:rsid w:val="28C18160"/>
    <w:rsid w:val="28C1A0F9"/>
    <w:rsid w:val="28C4831D"/>
    <w:rsid w:val="28C941AB"/>
    <w:rsid w:val="28CA3DE2"/>
    <w:rsid w:val="28CCCF41"/>
    <w:rsid w:val="28D13C89"/>
    <w:rsid w:val="28D27720"/>
    <w:rsid w:val="28E13815"/>
    <w:rsid w:val="28E4208D"/>
    <w:rsid w:val="28E53893"/>
    <w:rsid w:val="28F3347A"/>
    <w:rsid w:val="28F3691E"/>
    <w:rsid w:val="28FA69DF"/>
    <w:rsid w:val="28FC398C"/>
    <w:rsid w:val="28FCEDB3"/>
    <w:rsid w:val="28FEF14F"/>
    <w:rsid w:val="2901F9AD"/>
    <w:rsid w:val="29049C2F"/>
    <w:rsid w:val="290B0CCC"/>
    <w:rsid w:val="2913E1CD"/>
    <w:rsid w:val="29166DCA"/>
    <w:rsid w:val="291F46EF"/>
    <w:rsid w:val="29233FB3"/>
    <w:rsid w:val="29239207"/>
    <w:rsid w:val="2925FCF6"/>
    <w:rsid w:val="29291F2E"/>
    <w:rsid w:val="292B9707"/>
    <w:rsid w:val="292BE776"/>
    <w:rsid w:val="292F2945"/>
    <w:rsid w:val="29313146"/>
    <w:rsid w:val="2934D2FD"/>
    <w:rsid w:val="2934E21E"/>
    <w:rsid w:val="293BA50C"/>
    <w:rsid w:val="29437A22"/>
    <w:rsid w:val="2959CD10"/>
    <w:rsid w:val="295BF7EB"/>
    <w:rsid w:val="2969AD02"/>
    <w:rsid w:val="296FE421"/>
    <w:rsid w:val="2976ED4B"/>
    <w:rsid w:val="297F2963"/>
    <w:rsid w:val="29891D81"/>
    <w:rsid w:val="2989B8A9"/>
    <w:rsid w:val="2992A428"/>
    <w:rsid w:val="29976EF2"/>
    <w:rsid w:val="2999E04E"/>
    <w:rsid w:val="299DEF91"/>
    <w:rsid w:val="299E966C"/>
    <w:rsid w:val="299E9C91"/>
    <w:rsid w:val="29AAF73E"/>
    <w:rsid w:val="29AE6690"/>
    <w:rsid w:val="29B574AC"/>
    <w:rsid w:val="29BAAF8C"/>
    <w:rsid w:val="29BE32EF"/>
    <w:rsid w:val="29C11EC1"/>
    <w:rsid w:val="29C30D4F"/>
    <w:rsid w:val="29C6158E"/>
    <w:rsid w:val="29C69711"/>
    <w:rsid w:val="29CBAD0D"/>
    <w:rsid w:val="29D3412D"/>
    <w:rsid w:val="29D56286"/>
    <w:rsid w:val="29D70A58"/>
    <w:rsid w:val="29DC5EF1"/>
    <w:rsid w:val="29DD7062"/>
    <w:rsid w:val="29E17543"/>
    <w:rsid w:val="29E20499"/>
    <w:rsid w:val="29EA56E5"/>
    <w:rsid w:val="29EB65DA"/>
    <w:rsid w:val="29EED7C2"/>
    <w:rsid w:val="29F66C1A"/>
    <w:rsid w:val="29F8A13E"/>
    <w:rsid w:val="29FC726F"/>
    <w:rsid w:val="2A088E01"/>
    <w:rsid w:val="2A0BB4E3"/>
    <w:rsid w:val="2A1533EF"/>
    <w:rsid w:val="2A17788C"/>
    <w:rsid w:val="2A182E6D"/>
    <w:rsid w:val="2A1CF811"/>
    <w:rsid w:val="2A23A1EB"/>
    <w:rsid w:val="2A281E30"/>
    <w:rsid w:val="2A290244"/>
    <w:rsid w:val="2A2C1DC5"/>
    <w:rsid w:val="2A2E96B4"/>
    <w:rsid w:val="2A2ECBA1"/>
    <w:rsid w:val="2A2F8D5C"/>
    <w:rsid w:val="2A30FCEC"/>
    <w:rsid w:val="2A3439AA"/>
    <w:rsid w:val="2A38FEF1"/>
    <w:rsid w:val="2A3C0C13"/>
    <w:rsid w:val="2A3C4FEC"/>
    <w:rsid w:val="2A41DCEF"/>
    <w:rsid w:val="2A4B7D9D"/>
    <w:rsid w:val="2A4DB853"/>
    <w:rsid w:val="2A50DB98"/>
    <w:rsid w:val="2A511223"/>
    <w:rsid w:val="2A51AC94"/>
    <w:rsid w:val="2A53372F"/>
    <w:rsid w:val="2A59CFAB"/>
    <w:rsid w:val="2A5D68CA"/>
    <w:rsid w:val="2A627CAD"/>
    <w:rsid w:val="2A629E94"/>
    <w:rsid w:val="2A62C9F9"/>
    <w:rsid w:val="2A647299"/>
    <w:rsid w:val="2A650B39"/>
    <w:rsid w:val="2A66A0A1"/>
    <w:rsid w:val="2A6925F3"/>
    <w:rsid w:val="2A69FF63"/>
    <w:rsid w:val="2A6DB668"/>
    <w:rsid w:val="2A6EE864"/>
    <w:rsid w:val="2A738868"/>
    <w:rsid w:val="2A776325"/>
    <w:rsid w:val="2A8153D3"/>
    <w:rsid w:val="2A82EF9B"/>
    <w:rsid w:val="2A832294"/>
    <w:rsid w:val="2A89186C"/>
    <w:rsid w:val="2A8A1FCC"/>
    <w:rsid w:val="2A8DACFE"/>
    <w:rsid w:val="2A91236A"/>
    <w:rsid w:val="2A931FCB"/>
    <w:rsid w:val="2A943283"/>
    <w:rsid w:val="2A959566"/>
    <w:rsid w:val="2A96DA5C"/>
    <w:rsid w:val="2A9AAE51"/>
    <w:rsid w:val="2A9C19AB"/>
    <w:rsid w:val="2A9CFDBB"/>
    <w:rsid w:val="2A9D587F"/>
    <w:rsid w:val="2A9F3299"/>
    <w:rsid w:val="2AA15393"/>
    <w:rsid w:val="2AA63195"/>
    <w:rsid w:val="2AA63F60"/>
    <w:rsid w:val="2AAC78A3"/>
    <w:rsid w:val="2AAF2081"/>
    <w:rsid w:val="2AB2262B"/>
    <w:rsid w:val="2AB4C943"/>
    <w:rsid w:val="2AB6B047"/>
    <w:rsid w:val="2ABC82BA"/>
    <w:rsid w:val="2AC1BAF3"/>
    <w:rsid w:val="2AC51E85"/>
    <w:rsid w:val="2AC83387"/>
    <w:rsid w:val="2ACE51D0"/>
    <w:rsid w:val="2ACED1FC"/>
    <w:rsid w:val="2ACFC035"/>
    <w:rsid w:val="2AD42DC3"/>
    <w:rsid w:val="2ADCF9C1"/>
    <w:rsid w:val="2AE0E48A"/>
    <w:rsid w:val="2AE17852"/>
    <w:rsid w:val="2AE53BE1"/>
    <w:rsid w:val="2AEF7608"/>
    <w:rsid w:val="2AF1820C"/>
    <w:rsid w:val="2AF20419"/>
    <w:rsid w:val="2AF4B62D"/>
    <w:rsid w:val="2AF8D0DE"/>
    <w:rsid w:val="2B011B7A"/>
    <w:rsid w:val="2B04FBD4"/>
    <w:rsid w:val="2B088B9A"/>
    <w:rsid w:val="2B08D6F9"/>
    <w:rsid w:val="2B09A3F4"/>
    <w:rsid w:val="2B12FB19"/>
    <w:rsid w:val="2B1650B3"/>
    <w:rsid w:val="2B1B93EE"/>
    <w:rsid w:val="2B25DA64"/>
    <w:rsid w:val="2B29A0DE"/>
    <w:rsid w:val="2B2FA7AC"/>
    <w:rsid w:val="2B2FDFCC"/>
    <w:rsid w:val="2B322BE0"/>
    <w:rsid w:val="2B336438"/>
    <w:rsid w:val="2B3B2E41"/>
    <w:rsid w:val="2B3C290D"/>
    <w:rsid w:val="2B4160DD"/>
    <w:rsid w:val="2B44AA83"/>
    <w:rsid w:val="2B48750C"/>
    <w:rsid w:val="2B493297"/>
    <w:rsid w:val="2B49E901"/>
    <w:rsid w:val="2B503B92"/>
    <w:rsid w:val="2B51E005"/>
    <w:rsid w:val="2B5233A4"/>
    <w:rsid w:val="2B556363"/>
    <w:rsid w:val="2B5C7C66"/>
    <w:rsid w:val="2B5FC719"/>
    <w:rsid w:val="2B604000"/>
    <w:rsid w:val="2B60572B"/>
    <w:rsid w:val="2B647128"/>
    <w:rsid w:val="2B677296"/>
    <w:rsid w:val="2B6A10DB"/>
    <w:rsid w:val="2B6A4A2A"/>
    <w:rsid w:val="2B70E850"/>
    <w:rsid w:val="2B754E7B"/>
    <w:rsid w:val="2B75A520"/>
    <w:rsid w:val="2B7CF291"/>
    <w:rsid w:val="2B811A06"/>
    <w:rsid w:val="2B817952"/>
    <w:rsid w:val="2B8695AF"/>
    <w:rsid w:val="2B874C58"/>
    <w:rsid w:val="2B88BECF"/>
    <w:rsid w:val="2B90759F"/>
    <w:rsid w:val="2B908C15"/>
    <w:rsid w:val="2B958457"/>
    <w:rsid w:val="2B9ADC83"/>
    <w:rsid w:val="2BA53D33"/>
    <w:rsid w:val="2BA5928E"/>
    <w:rsid w:val="2BA82F02"/>
    <w:rsid w:val="2BAA5D57"/>
    <w:rsid w:val="2BB1EE9E"/>
    <w:rsid w:val="2BB26FCF"/>
    <w:rsid w:val="2BB39FBD"/>
    <w:rsid w:val="2BB5D3ED"/>
    <w:rsid w:val="2BBA9E73"/>
    <w:rsid w:val="2BBE4818"/>
    <w:rsid w:val="2BC4274D"/>
    <w:rsid w:val="2BC9AA00"/>
    <w:rsid w:val="2BCBE2B6"/>
    <w:rsid w:val="2BCD1F09"/>
    <w:rsid w:val="2BD3BDCB"/>
    <w:rsid w:val="2BD932D9"/>
    <w:rsid w:val="2BDC4DF7"/>
    <w:rsid w:val="2BDD12CF"/>
    <w:rsid w:val="2BDDE9A8"/>
    <w:rsid w:val="2BE1E0B3"/>
    <w:rsid w:val="2BE5F5CC"/>
    <w:rsid w:val="2BEB0FB7"/>
    <w:rsid w:val="2BEB2DA7"/>
    <w:rsid w:val="2BF11AEC"/>
    <w:rsid w:val="2BF1472E"/>
    <w:rsid w:val="2BF48385"/>
    <w:rsid w:val="2BF4F6C6"/>
    <w:rsid w:val="2BF87B49"/>
    <w:rsid w:val="2BFB7090"/>
    <w:rsid w:val="2BFE4237"/>
    <w:rsid w:val="2C0040B6"/>
    <w:rsid w:val="2C00937A"/>
    <w:rsid w:val="2C08FCDB"/>
    <w:rsid w:val="2C0CD7E4"/>
    <w:rsid w:val="2C12A823"/>
    <w:rsid w:val="2C135A93"/>
    <w:rsid w:val="2C147F3E"/>
    <w:rsid w:val="2C167AEC"/>
    <w:rsid w:val="2C1894E5"/>
    <w:rsid w:val="2C1CA9CE"/>
    <w:rsid w:val="2C1FBCD8"/>
    <w:rsid w:val="2C2500B2"/>
    <w:rsid w:val="2C26BF3D"/>
    <w:rsid w:val="2C273924"/>
    <w:rsid w:val="2C281FD9"/>
    <w:rsid w:val="2C292911"/>
    <w:rsid w:val="2C2C72DB"/>
    <w:rsid w:val="2C348065"/>
    <w:rsid w:val="2C374495"/>
    <w:rsid w:val="2C3E2A9B"/>
    <w:rsid w:val="2C3FCBD6"/>
    <w:rsid w:val="2C4020F8"/>
    <w:rsid w:val="2C449210"/>
    <w:rsid w:val="2C4F1422"/>
    <w:rsid w:val="2C5A9554"/>
    <w:rsid w:val="2C5FAF34"/>
    <w:rsid w:val="2C620DA8"/>
    <w:rsid w:val="2C6214C5"/>
    <w:rsid w:val="2C6B6EF9"/>
    <w:rsid w:val="2C6B7C22"/>
    <w:rsid w:val="2C6D1F40"/>
    <w:rsid w:val="2C6D7F64"/>
    <w:rsid w:val="2C7A00B3"/>
    <w:rsid w:val="2C7B8FF8"/>
    <w:rsid w:val="2C80FF5B"/>
    <w:rsid w:val="2C8197E7"/>
    <w:rsid w:val="2C81A4BE"/>
    <w:rsid w:val="2C82AED7"/>
    <w:rsid w:val="2C875000"/>
    <w:rsid w:val="2C8A17CC"/>
    <w:rsid w:val="2C8D0D79"/>
    <w:rsid w:val="2C91168B"/>
    <w:rsid w:val="2C95040C"/>
    <w:rsid w:val="2C9F15DB"/>
    <w:rsid w:val="2CA169B0"/>
    <w:rsid w:val="2CA184FF"/>
    <w:rsid w:val="2CA22656"/>
    <w:rsid w:val="2CA39D63"/>
    <w:rsid w:val="2CA56844"/>
    <w:rsid w:val="2CA6EBB2"/>
    <w:rsid w:val="2CA826AC"/>
    <w:rsid w:val="2CAB5714"/>
    <w:rsid w:val="2CB48E2D"/>
    <w:rsid w:val="2CB5CEAC"/>
    <w:rsid w:val="2CBF820F"/>
    <w:rsid w:val="2CBF8847"/>
    <w:rsid w:val="2CC0EF27"/>
    <w:rsid w:val="2CC18BC2"/>
    <w:rsid w:val="2CC2DAB2"/>
    <w:rsid w:val="2CC69F6A"/>
    <w:rsid w:val="2CCBB1EE"/>
    <w:rsid w:val="2CD0D476"/>
    <w:rsid w:val="2CD12A5C"/>
    <w:rsid w:val="2CD2351D"/>
    <w:rsid w:val="2CD4820B"/>
    <w:rsid w:val="2CD5EC6F"/>
    <w:rsid w:val="2CD66D7E"/>
    <w:rsid w:val="2CD77F18"/>
    <w:rsid w:val="2CD78241"/>
    <w:rsid w:val="2CD9C7F6"/>
    <w:rsid w:val="2CDA2F43"/>
    <w:rsid w:val="2CE07753"/>
    <w:rsid w:val="2CE371A3"/>
    <w:rsid w:val="2CE4FBB3"/>
    <w:rsid w:val="2CEB8457"/>
    <w:rsid w:val="2CEE29E1"/>
    <w:rsid w:val="2CF8299C"/>
    <w:rsid w:val="2CF8C32E"/>
    <w:rsid w:val="2CFA22BA"/>
    <w:rsid w:val="2CFCA8E0"/>
    <w:rsid w:val="2D0210E9"/>
    <w:rsid w:val="2D025915"/>
    <w:rsid w:val="2D055D26"/>
    <w:rsid w:val="2D08E755"/>
    <w:rsid w:val="2D09379D"/>
    <w:rsid w:val="2D0A6B20"/>
    <w:rsid w:val="2D0B621D"/>
    <w:rsid w:val="2D0CA76C"/>
    <w:rsid w:val="2D14A01F"/>
    <w:rsid w:val="2D180066"/>
    <w:rsid w:val="2D180B01"/>
    <w:rsid w:val="2D23A830"/>
    <w:rsid w:val="2D2585D9"/>
    <w:rsid w:val="2D28B5A4"/>
    <w:rsid w:val="2D2B3A54"/>
    <w:rsid w:val="2D2B68A0"/>
    <w:rsid w:val="2D2DE172"/>
    <w:rsid w:val="2D317728"/>
    <w:rsid w:val="2D34A21A"/>
    <w:rsid w:val="2D35EBAE"/>
    <w:rsid w:val="2D3D44E6"/>
    <w:rsid w:val="2D44E17A"/>
    <w:rsid w:val="2D44FA31"/>
    <w:rsid w:val="2D4761FC"/>
    <w:rsid w:val="2D48F5EF"/>
    <w:rsid w:val="2D4B4E25"/>
    <w:rsid w:val="2D4C5092"/>
    <w:rsid w:val="2D4CEB45"/>
    <w:rsid w:val="2D4F3B89"/>
    <w:rsid w:val="2D5263E0"/>
    <w:rsid w:val="2D5CA52B"/>
    <w:rsid w:val="2D5D8EF9"/>
    <w:rsid w:val="2D5EAB8D"/>
    <w:rsid w:val="2D5FA1F7"/>
    <w:rsid w:val="2D64D067"/>
    <w:rsid w:val="2D65029E"/>
    <w:rsid w:val="2D6563FF"/>
    <w:rsid w:val="2D67A48B"/>
    <w:rsid w:val="2D7618DF"/>
    <w:rsid w:val="2D7CE931"/>
    <w:rsid w:val="2D7D7851"/>
    <w:rsid w:val="2D80BF71"/>
    <w:rsid w:val="2D82B876"/>
    <w:rsid w:val="2D842795"/>
    <w:rsid w:val="2D87971C"/>
    <w:rsid w:val="2D8F5BB5"/>
    <w:rsid w:val="2D95C0C1"/>
    <w:rsid w:val="2D9A1F88"/>
    <w:rsid w:val="2DA3DE96"/>
    <w:rsid w:val="2DA46517"/>
    <w:rsid w:val="2DA57D5D"/>
    <w:rsid w:val="2DA86472"/>
    <w:rsid w:val="2DA8C6F9"/>
    <w:rsid w:val="2DA98707"/>
    <w:rsid w:val="2DAC1CFF"/>
    <w:rsid w:val="2DAC4078"/>
    <w:rsid w:val="2DB85DFD"/>
    <w:rsid w:val="2DB8C4A6"/>
    <w:rsid w:val="2DC06524"/>
    <w:rsid w:val="2DC49A30"/>
    <w:rsid w:val="2DC69DCA"/>
    <w:rsid w:val="2DC92CD1"/>
    <w:rsid w:val="2DCB451A"/>
    <w:rsid w:val="2DCDB052"/>
    <w:rsid w:val="2DD5B5D3"/>
    <w:rsid w:val="2DD69A53"/>
    <w:rsid w:val="2DDAC0CC"/>
    <w:rsid w:val="2DDC3495"/>
    <w:rsid w:val="2DDF7429"/>
    <w:rsid w:val="2DDFECF1"/>
    <w:rsid w:val="2DE30AD4"/>
    <w:rsid w:val="2DED9546"/>
    <w:rsid w:val="2DEDA99B"/>
    <w:rsid w:val="2DF1793D"/>
    <w:rsid w:val="2DF4A35E"/>
    <w:rsid w:val="2DFBFF5E"/>
    <w:rsid w:val="2DFD72D2"/>
    <w:rsid w:val="2DFD95FA"/>
    <w:rsid w:val="2DFFCA8E"/>
    <w:rsid w:val="2E064B53"/>
    <w:rsid w:val="2E09CC0A"/>
    <w:rsid w:val="2E0DC5FD"/>
    <w:rsid w:val="2E0ECEFE"/>
    <w:rsid w:val="2E0F3BAE"/>
    <w:rsid w:val="2E16075C"/>
    <w:rsid w:val="2E190DFE"/>
    <w:rsid w:val="2E192964"/>
    <w:rsid w:val="2E227999"/>
    <w:rsid w:val="2E2C4367"/>
    <w:rsid w:val="2E2E7598"/>
    <w:rsid w:val="2E3010A7"/>
    <w:rsid w:val="2E32DA5D"/>
    <w:rsid w:val="2E34FD06"/>
    <w:rsid w:val="2E363DB6"/>
    <w:rsid w:val="2E37DA6F"/>
    <w:rsid w:val="2E3BD852"/>
    <w:rsid w:val="2E404913"/>
    <w:rsid w:val="2E472EF7"/>
    <w:rsid w:val="2E4BAEDF"/>
    <w:rsid w:val="2E517E3C"/>
    <w:rsid w:val="2E5AB34E"/>
    <w:rsid w:val="2E6215B5"/>
    <w:rsid w:val="2E636CBD"/>
    <w:rsid w:val="2E69798F"/>
    <w:rsid w:val="2E6B2137"/>
    <w:rsid w:val="2E6BA9C1"/>
    <w:rsid w:val="2E6D17C7"/>
    <w:rsid w:val="2E6E07F0"/>
    <w:rsid w:val="2E6E92CB"/>
    <w:rsid w:val="2E78C11D"/>
    <w:rsid w:val="2E7B35CC"/>
    <w:rsid w:val="2E7BD542"/>
    <w:rsid w:val="2E7F4409"/>
    <w:rsid w:val="2E8336D1"/>
    <w:rsid w:val="2E855A04"/>
    <w:rsid w:val="2E8DF908"/>
    <w:rsid w:val="2E915C7C"/>
    <w:rsid w:val="2E94E00F"/>
    <w:rsid w:val="2E966939"/>
    <w:rsid w:val="2E977C4F"/>
    <w:rsid w:val="2E9BF1C0"/>
    <w:rsid w:val="2E9E3370"/>
    <w:rsid w:val="2E9F78E9"/>
    <w:rsid w:val="2EA21ADB"/>
    <w:rsid w:val="2EA3A39C"/>
    <w:rsid w:val="2EA41961"/>
    <w:rsid w:val="2EA4CF10"/>
    <w:rsid w:val="2EA71629"/>
    <w:rsid w:val="2EA9646A"/>
    <w:rsid w:val="2EA9F176"/>
    <w:rsid w:val="2EADBFAC"/>
    <w:rsid w:val="2EB118EE"/>
    <w:rsid w:val="2EB18ABA"/>
    <w:rsid w:val="2EB29CEA"/>
    <w:rsid w:val="2EB4009B"/>
    <w:rsid w:val="2EB66BA1"/>
    <w:rsid w:val="2EB7D397"/>
    <w:rsid w:val="2EB89F1C"/>
    <w:rsid w:val="2EBA09A3"/>
    <w:rsid w:val="2EBF3619"/>
    <w:rsid w:val="2EC10DCA"/>
    <w:rsid w:val="2EC1236A"/>
    <w:rsid w:val="2ECFC5C5"/>
    <w:rsid w:val="2ED0BF9A"/>
    <w:rsid w:val="2ED0F413"/>
    <w:rsid w:val="2ED34D42"/>
    <w:rsid w:val="2ED42401"/>
    <w:rsid w:val="2ED4A57F"/>
    <w:rsid w:val="2EDC8655"/>
    <w:rsid w:val="2EE1A4D5"/>
    <w:rsid w:val="2EEA5E38"/>
    <w:rsid w:val="2EEF9D14"/>
    <w:rsid w:val="2EF07F98"/>
    <w:rsid w:val="2EF186C0"/>
    <w:rsid w:val="2EF1E3EA"/>
    <w:rsid w:val="2EF550FC"/>
    <w:rsid w:val="2EFB6AFC"/>
    <w:rsid w:val="2EFE79DD"/>
    <w:rsid w:val="2F058DEB"/>
    <w:rsid w:val="2F06D113"/>
    <w:rsid w:val="2F06EE1E"/>
    <w:rsid w:val="2F076802"/>
    <w:rsid w:val="2F07FB01"/>
    <w:rsid w:val="2F0816C3"/>
    <w:rsid w:val="2F0D90C1"/>
    <w:rsid w:val="2F109B4A"/>
    <w:rsid w:val="2F141ECA"/>
    <w:rsid w:val="2F1537B4"/>
    <w:rsid w:val="2F19683E"/>
    <w:rsid w:val="2F2306E0"/>
    <w:rsid w:val="2F2CD3E8"/>
    <w:rsid w:val="2F306517"/>
    <w:rsid w:val="2F310A78"/>
    <w:rsid w:val="2F330685"/>
    <w:rsid w:val="2F333414"/>
    <w:rsid w:val="2F34F60C"/>
    <w:rsid w:val="2F36CDFB"/>
    <w:rsid w:val="2F37FD67"/>
    <w:rsid w:val="2F3B31DD"/>
    <w:rsid w:val="2F3B9207"/>
    <w:rsid w:val="2F3D154C"/>
    <w:rsid w:val="2F3F096F"/>
    <w:rsid w:val="2F408032"/>
    <w:rsid w:val="2F408FA1"/>
    <w:rsid w:val="2F4243D0"/>
    <w:rsid w:val="2F468A0C"/>
    <w:rsid w:val="2F4FAABA"/>
    <w:rsid w:val="2F518C90"/>
    <w:rsid w:val="2F55393D"/>
    <w:rsid w:val="2F5D5751"/>
    <w:rsid w:val="2F5EDE12"/>
    <w:rsid w:val="2F5F02FF"/>
    <w:rsid w:val="2F5F6F97"/>
    <w:rsid w:val="2F61A9C2"/>
    <w:rsid w:val="2F69DBD3"/>
    <w:rsid w:val="2F6D5EA3"/>
    <w:rsid w:val="2F6DDC89"/>
    <w:rsid w:val="2F70097B"/>
    <w:rsid w:val="2F7023FB"/>
    <w:rsid w:val="2F710466"/>
    <w:rsid w:val="2F71D8C0"/>
    <w:rsid w:val="2F73007C"/>
    <w:rsid w:val="2F7564FC"/>
    <w:rsid w:val="2F82E54C"/>
    <w:rsid w:val="2F8C5BDD"/>
    <w:rsid w:val="2F8F4A85"/>
    <w:rsid w:val="2F8F7386"/>
    <w:rsid w:val="2F9147D2"/>
    <w:rsid w:val="2F94FE4A"/>
    <w:rsid w:val="2F958FC6"/>
    <w:rsid w:val="2F9617FB"/>
    <w:rsid w:val="2F981DB5"/>
    <w:rsid w:val="2F9BA180"/>
    <w:rsid w:val="2F9EE7A2"/>
    <w:rsid w:val="2F9FC714"/>
    <w:rsid w:val="2FA02A0C"/>
    <w:rsid w:val="2FA575FE"/>
    <w:rsid w:val="2FA62CAF"/>
    <w:rsid w:val="2FA64CEF"/>
    <w:rsid w:val="2FA6FAE3"/>
    <w:rsid w:val="2FA87265"/>
    <w:rsid w:val="2FB1C4A0"/>
    <w:rsid w:val="2FBA6D95"/>
    <w:rsid w:val="2FBCB3D2"/>
    <w:rsid w:val="2FBCD36B"/>
    <w:rsid w:val="2FC3B080"/>
    <w:rsid w:val="2FC9ECC7"/>
    <w:rsid w:val="2FCA068F"/>
    <w:rsid w:val="2FCAC835"/>
    <w:rsid w:val="2FCDE8A8"/>
    <w:rsid w:val="2FD01BAA"/>
    <w:rsid w:val="2FD862CA"/>
    <w:rsid w:val="2FDDB073"/>
    <w:rsid w:val="2FF21619"/>
    <w:rsid w:val="2FF5E9B8"/>
    <w:rsid w:val="2FF7B78B"/>
    <w:rsid w:val="2FF8171D"/>
    <w:rsid w:val="2FF8BA26"/>
    <w:rsid w:val="30017D73"/>
    <w:rsid w:val="3009E955"/>
    <w:rsid w:val="300DAF0C"/>
    <w:rsid w:val="3015284D"/>
    <w:rsid w:val="3015A4B4"/>
    <w:rsid w:val="3016DE65"/>
    <w:rsid w:val="301CFF74"/>
    <w:rsid w:val="301DAFDA"/>
    <w:rsid w:val="3020446B"/>
    <w:rsid w:val="302A5D03"/>
    <w:rsid w:val="302B0639"/>
    <w:rsid w:val="302F9C50"/>
    <w:rsid w:val="30303012"/>
    <w:rsid w:val="3036445C"/>
    <w:rsid w:val="3039A0CD"/>
    <w:rsid w:val="30448C8C"/>
    <w:rsid w:val="30472799"/>
    <w:rsid w:val="30479C2E"/>
    <w:rsid w:val="3049C62B"/>
    <w:rsid w:val="304A6B62"/>
    <w:rsid w:val="304CEE06"/>
    <w:rsid w:val="30509912"/>
    <w:rsid w:val="30595C67"/>
    <w:rsid w:val="30617D1C"/>
    <w:rsid w:val="3061A5AF"/>
    <w:rsid w:val="30623365"/>
    <w:rsid w:val="3062BF06"/>
    <w:rsid w:val="30638121"/>
    <w:rsid w:val="306701AD"/>
    <w:rsid w:val="30686F31"/>
    <w:rsid w:val="3069B4B6"/>
    <w:rsid w:val="306C01BB"/>
    <w:rsid w:val="306CFCB8"/>
    <w:rsid w:val="3077C65A"/>
    <w:rsid w:val="30788CA0"/>
    <w:rsid w:val="307A6F1C"/>
    <w:rsid w:val="307AEE0C"/>
    <w:rsid w:val="307C4943"/>
    <w:rsid w:val="3082672F"/>
    <w:rsid w:val="30836E08"/>
    <w:rsid w:val="3084BB95"/>
    <w:rsid w:val="30865191"/>
    <w:rsid w:val="3086985D"/>
    <w:rsid w:val="308A4A9A"/>
    <w:rsid w:val="308ED0E1"/>
    <w:rsid w:val="30934C2C"/>
    <w:rsid w:val="30965592"/>
    <w:rsid w:val="30992240"/>
    <w:rsid w:val="309B120C"/>
    <w:rsid w:val="309B9AF7"/>
    <w:rsid w:val="309C7477"/>
    <w:rsid w:val="30A34A40"/>
    <w:rsid w:val="30AA5162"/>
    <w:rsid w:val="30AD0403"/>
    <w:rsid w:val="30AD7BCE"/>
    <w:rsid w:val="30AD8D70"/>
    <w:rsid w:val="30AFE222"/>
    <w:rsid w:val="30B24A85"/>
    <w:rsid w:val="30BB5D4B"/>
    <w:rsid w:val="30C3B5EA"/>
    <w:rsid w:val="30C4B0D2"/>
    <w:rsid w:val="30C50488"/>
    <w:rsid w:val="30CC44C8"/>
    <w:rsid w:val="30CD96B9"/>
    <w:rsid w:val="30D0F4DF"/>
    <w:rsid w:val="30D57A1F"/>
    <w:rsid w:val="30D6CEEF"/>
    <w:rsid w:val="30D6FF62"/>
    <w:rsid w:val="30D9ED33"/>
    <w:rsid w:val="30DA9760"/>
    <w:rsid w:val="30E31A11"/>
    <w:rsid w:val="30E4A448"/>
    <w:rsid w:val="30E5E1BA"/>
    <w:rsid w:val="30E6807D"/>
    <w:rsid w:val="30EF40D2"/>
    <w:rsid w:val="30F73B01"/>
    <w:rsid w:val="31018FF5"/>
    <w:rsid w:val="3104C4FB"/>
    <w:rsid w:val="310619A7"/>
    <w:rsid w:val="310637B2"/>
    <w:rsid w:val="3109402D"/>
    <w:rsid w:val="310B3E22"/>
    <w:rsid w:val="31127C01"/>
    <w:rsid w:val="3113437C"/>
    <w:rsid w:val="31190E44"/>
    <w:rsid w:val="31193CCF"/>
    <w:rsid w:val="311A00CB"/>
    <w:rsid w:val="311B92CD"/>
    <w:rsid w:val="311EC8E8"/>
    <w:rsid w:val="31215584"/>
    <w:rsid w:val="3122E46B"/>
    <w:rsid w:val="3125CDA6"/>
    <w:rsid w:val="31268FA8"/>
    <w:rsid w:val="3126A994"/>
    <w:rsid w:val="3128E7A9"/>
    <w:rsid w:val="3129C006"/>
    <w:rsid w:val="312A5566"/>
    <w:rsid w:val="312C5E6A"/>
    <w:rsid w:val="312D1C70"/>
    <w:rsid w:val="312FF4CB"/>
    <w:rsid w:val="31348AB7"/>
    <w:rsid w:val="31354B8C"/>
    <w:rsid w:val="3135CEE6"/>
    <w:rsid w:val="3135ED53"/>
    <w:rsid w:val="3136E2EC"/>
    <w:rsid w:val="3141E5DB"/>
    <w:rsid w:val="31427955"/>
    <w:rsid w:val="31452C1D"/>
    <w:rsid w:val="3148871B"/>
    <w:rsid w:val="314C42EA"/>
    <w:rsid w:val="3151A6BC"/>
    <w:rsid w:val="31531542"/>
    <w:rsid w:val="31544C9B"/>
    <w:rsid w:val="3157895F"/>
    <w:rsid w:val="3158454C"/>
    <w:rsid w:val="315C1367"/>
    <w:rsid w:val="315C454F"/>
    <w:rsid w:val="315E6004"/>
    <w:rsid w:val="31754C6F"/>
    <w:rsid w:val="317604F2"/>
    <w:rsid w:val="3178943A"/>
    <w:rsid w:val="317A96EF"/>
    <w:rsid w:val="318107E4"/>
    <w:rsid w:val="3187093C"/>
    <w:rsid w:val="3193DCDA"/>
    <w:rsid w:val="319D1AF6"/>
    <w:rsid w:val="31A52321"/>
    <w:rsid w:val="31A5F6FF"/>
    <w:rsid w:val="31A72C65"/>
    <w:rsid w:val="31A93DED"/>
    <w:rsid w:val="31ADAB0C"/>
    <w:rsid w:val="31AE1287"/>
    <w:rsid w:val="31B71DA2"/>
    <w:rsid w:val="31BA03DB"/>
    <w:rsid w:val="31BA099F"/>
    <w:rsid w:val="31BF5101"/>
    <w:rsid w:val="31C13604"/>
    <w:rsid w:val="31C68D8C"/>
    <w:rsid w:val="31C7C233"/>
    <w:rsid w:val="31C88F84"/>
    <w:rsid w:val="31CCA2AC"/>
    <w:rsid w:val="31CDF58B"/>
    <w:rsid w:val="31CEA202"/>
    <w:rsid w:val="31D396A8"/>
    <w:rsid w:val="31D61002"/>
    <w:rsid w:val="31D980B9"/>
    <w:rsid w:val="31D9A9C0"/>
    <w:rsid w:val="31D9E7CF"/>
    <w:rsid w:val="31DE5238"/>
    <w:rsid w:val="31E14C2A"/>
    <w:rsid w:val="31E1534F"/>
    <w:rsid w:val="31E1BE74"/>
    <w:rsid w:val="31E64777"/>
    <w:rsid w:val="31E79EC8"/>
    <w:rsid w:val="31EC0258"/>
    <w:rsid w:val="31EEFD62"/>
    <w:rsid w:val="31EFD62D"/>
    <w:rsid w:val="31F404EB"/>
    <w:rsid w:val="31F53E74"/>
    <w:rsid w:val="31F5E786"/>
    <w:rsid w:val="31F6C512"/>
    <w:rsid w:val="31F8DBE4"/>
    <w:rsid w:val="31FD14E3"/>
    <w:rsid w:val="31FDEF74"/>
    <w:rsid w:val="32018E60"/>
    <w:rsid w:val="3209894E"/>
    <w:rsid w:val="321198E8"/>
    <w:rsid w:val="3211F07F"/>
    <w:rsid w:val="3212CA4E"/>
    <w:rsid w:val="3214EEF4"/>
    <w:rsid w:val="32280FA9"/>
    <w:rsid w:val="322B8987"/>
    <w:rsid w:val="322BD28F"/>
    <w:rsid w:val="322E4EFE"/>
    <w:rsid w:val="3234C0A7"/>
    <w:rsid w:val="32356A80"/>
    <w:rsid w:val="323E1D59"/>
    <w:rsid w:val="3240DA31"/>
    <w:rsid w:val="3241DDAF"/>
    <w:rsid w:val="32444BB0"/>
    <w:rsid w:val="3247EE66"/>
    <w:rsid w:val="32481E73"/>
    <w:rsid w:val="3248F9ED"/>
    <w:rsid w:val="3251782A"/>
    <w:rsid w:val="32539F87"/>
    <w:rsid w:val="3254F839"/>
    <w:rsid w:val="3255E69E"/>
    <w:rsid w:val="325BB0CC"/>
    <w:rsid w:val="325F8681"/>
    <w:rsid w:val="32617535"/>
    <w:rsid w:val="326C08C1"/>
    <w:rsid w:val="326CD27E"/>
    <w:rsid w:val="326D874A"/>
    <w:rsid w:val="326F326A"/>
    <w:rsid w:val="32716115"/>
    <w:rsid w:val="3272DD21"/>
    <w:rsid w:val="32759B27"/>
    <w:rsid w:val="3275DFC5"/>
    <w:rsid w:val="327E13A6"/>
    <w:rsid w:val="32819C8D"/>
    <w:rsid w:val="32886639"/>
    <w:rsid w:val="328D1666"/>
    <w:rsid w:val="3296B7C7"/>
    <w:rsid w:val="3297D8EF"/>
    <w:rsid w:val="32999D49"/>
    <w:rsid w:val="329ACEA6"/>
    <w:rsid w:val="329C905E"/>
    <w:rsid w:val="32A0BEA1"/>
    <w:rsid w:val="32A0D1F8"/>
    <w:rsid w:val="32A4284A"/>
    <w:rsid w:val="32AD9713"/>
    <w:rsid w:val="32AF0655"/>
    <w:rsid w:val="32AF42C4"/>
    <w:rsid w:val="32B81142"/>
    <w:rsid w:val="32BB9699"/>
    <w:rsid w:val="32CACED1"/>
    <w:rsid w:val="32CE1407"/>
    <w:rsid w:val="32CF5F5F"/>
    <w:rsid w:val="32D1551E"/>
    <w:rsid w:val="32D2F6C7"/>
    <w:rsid w:val="32DF8509"/>
    <w:rsid w:val="32E0348F"/>
    <w:rsid w:val="32E31291"/>
    <w:rsid w:val="32E5CE01"/>
    <w:rsid w:val="32EDA831"/>
    <w:rsid w:val="32F3B03A"/>
    <w:rsid w:val="3305E57A"/>
    <w:rsid w:val="33064B14"/>
    <w:rsid w:val="33090C8E"/>
    <w:rsid w:val="33155FD4"/>
    <w:rsid w:val="33186C8C"/>
    <w:rsid w:val="331B8FA8"/>
    <w:rsid w:val="331C9FD3"/>
    <w:rsid w:val="331CAD4A"/>
    <w:rsid w:val="331F50DF"/>
    <w:rsid w:val="33225C5A"/>
    <w:rsid w:val="33278BB5"/>
    <w:rsid w:val="332B72D0"/>
    <w:rsid w:val="332D09E2"/>
    <w:rsid w:val="332E58CA"/>
    <w:rsid w:val="332FA348"/>
    <w:rsid w:val="33346394"/>
    <w:rsid w:val="33354704"/>
    <w:rsid w:val="3339938A"/>
    <w:rsid w:val="333C6804"/>
    <w:rsid w:val="3346CADE"/>
    <w:rsid w:val="33483637"/>
    <w:rsid w:val="334A2558"/>
    <w:rsid w:val="334A9379"/>
    <w:rsid w:val="334C34DB"/>
    <w:rsid w:val="334CDFB9"/>
    <w:rsid w:val="33532016"/>
    <w:rsid w:val="3353DAB8"/>
    <w:rsid w:val="33579D14"/>
    <w:rsid w:val="335A3559"/>
    <w:rsid w:val="335A7DB6"/>
    <w:rsid w:val="335BBCD3"/>
    <w:rsid w:val="335E1DB9"/>
    <w:rsid w:val="335F6F47"/>
    <w:rsid w:val="335FEE6F"/>
    <w:rsid w:val="336DC86F"/>
    <w:rsid w:val="336F31F2"/>
    <w:rsid w:val="336FF6E5"/>
    <w:rsid w:val="337530AA"/>
    <w:rsid w:val="3376BD2B"/>
    <w:rsid w:val="3376D457"/>
    <w:rsid w:val="337D6CCF"/>
    <w:rsid w:val="33800A9B"/>
    <w:rsid w:val="338450B6"/>
    <w:rsid w:val="338B36D8"/>
    <w:rsid w:val="338DF964"/>
    <w:rsid w:val="3392654D"/>
    <w:rsid w:val="3398131E"/>
    <w:rsid w:val="3399DFF5"/>
    <w:rsid w:val="339C6AD2"/>
    <w:rsid w:val="339CED2C"/>
    <w:rsid w:val="33A1B961"/>
    <w:rsid w:val="33A601D7"/>
    <w:rsid w:val="33A8ED91"/>
    <w:rsid w:val="33AB5132"/>
    <w:rsid w:val="33AE1BC9"/>
    <w:rsid w:val="33B15F51"/>
    <w:rsid w:val="33B27902"/>
    <w:rsid w:val="33B2DFD8"/>
    <w:rsid w:val="33B5EE22"/>
    <w:rsid w:val="33B9517B"/>
    <w:rsid w:val="33B9E105"/>
    <w:rsid w:val="33BBDBD3"/>
    <w:rsid w:val="33BED8B2"/>
    <w:rsid w:val="33C27F38"/>
    <w:rsid w:val="33C4429F"/>
    <w:rsid w:val="33C5A7C0"/>
    <w:rsid w:val="33C616C0"/>
    <w:rsid w:val="33CA94B4"/>
    <w:rsid w:val="33CABB78"/>
    <w:rsid w:val="33CD36AD"/>
    <w:rsid w:val="33D0782C"/>
    <w:rsid w:val="33D44C72"/>
    <w:rsid w:val="33D47C9F"/>
    <w:rsid w:val="33D919F6"/>
    <w:rsid w:val="33D98FA2"/>
    <w:rsid w:val="33D9C682"/>
    <w:rsid w:val="33DB0A5C"/>
    <w:rsid w:val="33DC78EC"/>
    <w:rsid w:val="33DD450D"/>
    <w:rsid w:val="33DDEBFC"/>
    <w:rsid w:val="33DED538"/>
    <w:rsid w:val="33E41633"/>
    <w:rsid w:val="33F13D07"/>
    <w:rsid w:val="33FD93A6"/>
    <w:rsid w:val="3405DD75"/>
    <w:rsid w:val="3405F6DE"/>
    <w:rsid w:val="34076BAF"/>
    <w:rsid w:val="3407A471"/>
    <w:rsid w:val="3409C1F7"/>
    <w:rsid w:val="340A4801"/>
    <w:rsid w:val="340F2F56"/>
    <w:rsid w:val="340FF879"/>
    <w:rsid w:val="3412C8D4"/>
    <w:rsid w:val="34152D94"/>
    <w:rsid w:val="3415BD16"/>
    <w:rsid w:val="34167E67"/>
    <w:rsid w:val="3422BBA4"/>
    <w:rsid w:val="342313FC"/>
    <w:rsid w:val="342323DF"/>
    <w:rsid w:val="3423C03F"/>
    <w:rsid w:val="3426A2CD"/>
    <w:rsid w:val="342A716A"/>
    <w:rsid w:val="342F704D"/>
    <w:rsid w:val="34307BFF"/>
    <w:rsid w:val="34321153"/>
    <w:rsid w:val="3432F1C2"/>
    <w:rsid w:val="3434B458"/>
    <w:rsid w:val="343543B3"/>
    <w:rsid w:val="343C1DB7"/>
    <w:rsid w:val="343DF537"/>
    <w:rsid w:val="343E7E85"/>
    <w:rsid w:val="343EF4A2"/>
    <w:rsid w:val="34479356"/>
    <w:rsid w:val="344BD746"/>
    <w:rsid w:val="344CBD62"/>
    <w:rsid w:val="34504498"/>
    <w:rsid w:val="3454CE78"/>
    <w:rsid w:val="345536C1"/>
    <w:rsid w:val="34585EB7"/>
    <w:rsid w:val="3459A0E2"/>
    <w:rsid w:val="3459E623"/>
    <w:rsid w:val="345B09FE"/>
    <w:rsid w:val="345C2E24"/>
    <w:rsid w:val="345C7252"/>
    <w:rsid w:val="345CDD87"/>
    <w:rsid w:val="345FA4CE"/>
    <w:rsid w:val="3460F34D"/>
    <w:rsid w:val="34676FAB"/>
    <w:rsid w:val="3468757C"/>
    <w:rsid w:val="346E0D41"/>
    <w:rsid w:val="3472E63A"/>
    <w:rsid w:val="3474983F"/>
    <w:rsid w:val="34763C74"/>
    <w:rsid w:val="34768B4B"/>
    <w:rsid w:val="347B7521"/>
    <w:rsid w:val="347EBBD6"/>
    <w:rsid w:val="3480980E"/>
    <w:rsid w:val="3486713B"/>
    <w:rsid w:val="348C3C8F"/>
    <w:rsid w:val="3490E9D3"/>
    <w:rsid w:val="34932E4E"/>
    <w:rsid w:val="34933356"/>
    <w:rsid w:val="34934792"/>
    <w:rsid w:val="3499544D"/>
    <w:rsid w:val="349AF9D1"/>
    <w:rsid w:val="34A15B93"/>
    <w:rsid w:val="34A5A248"/>
    <w:rsid w:val="34A86438"/>
    <w:rsid w:val="34A8A0D3"/>
    <w:rsid w:val="34A930E6"/>
    <w:rsid w:val="34AB03ED"/>
    <w:rsid w:val="34AFA44F"/>
    <w:rsid w:val="34AFF0CA"/>
    <w:rsid w:val="34B28F0D"/>
    <w:rsid w:val="34B792BF"/>
    <w:rsid w:val="34B7C25F"/>
    <w:rsid w:val="34BD35B7"/>
    <w:rsid w:val="34C351A4"/>
    <w:rsid w:val="34C38829"/>
    <w:rsid w:val="34C69B36"/>
    <w:rsid w:val="34CAE40C"/>
    <w:rsid w:val="34CB2A30"/>
    <w:rsid w:val="34CCDBEA"/>
    <w:rsid w:val="34D28060"/>
    <w:rsid w:val="34D4C579"/>
    <w:rsid w:val="34D4DBE1"/>
    <w:rsid w:val="34D64D9F"/>
    <w:rsid w:val="34D7FA93"/>
    <w:rsid w:val="34D85AA5"/>
    <w:rsid w:val="34DB3EC6"/>
    <w:rsid w:val="34E0A2ED"/>
    <w:rsid w:val="34E5E60E"/>
    <w:rsid w:val="34E7BE13"/>
    <w:rsid w:val="34ED706F"/>
    <w:rsid w:val="34EED281"/>
    <w:rsid w:val="34EEFF10"/>
    <w:rsid w:val="34EFC290"/>
    <w:rsid w:val="34F3535B"/>
    <w:rsid w:val="34F4ED68"/>
    <w:rsid w:val="34F599A4"/>
    <w:rsid w:val="34F65537"/>
    <w:rsid w:val="35066DD9"/>
    <w:rsid w:val="35089570"/>
    <w:rsid w:val="350D1538"/>
    <w:rsid w:val="350F2B3E"/>
    <w:rsid w:val="35148DA9"/>
    <w:rsid w:val="352270E3"/>
    <w:rsid w:val="3525254F"/>
    <w:rsid w:val="352B2788"/>
    <w:rsid w:val="352F2CEC"/>
    <w:rsid w:val="35316088"/>
    <w:rsid w:val="35334BBF"/>
    <w:rsid w:val="3536E2A1"/>
    <w:rsid w:val="35389B42"/>
    <w:rsid w:val="353CF2BB"/>
    <w:rsid w:val="353FF3CD"/>
    <w:rsid w:val="35415FF4"/>
    <w:rsid w:val="3543B5E4"/>
    <w:rsid w:val="35492CB3"/>
    <w:rsid w:val="35495135"/>
    <w:rsid w:val="354B1786"/>
    <w:rsid w:val="354B928B"/>
    <w:rsid w:val="355031E0"/>
    <w:rsid w:val="355EF09A"/>
    <w:rsid w:val="35616F9D"/>
    <w:rsid w:val="3562A76F"/>
    <w:rsid w:val="35634319"/>
    <w:rsid w:val="35691515"/>
    <w:rsid w:val="356A3D6F"/>
    <w:rsid w:val="356C376A"/>
    <w:rsid w:val="356E06A8"/>
    <w:rsid w:val="35751E17"/>
    <w:rsid w:val="357558F2"/>
    <w:rsid w:val="3577742D"/>
    <w:rsid w:val="35777C10"/>
    <w:rsid w:val="3579B1EB"/>
    <w:rsid w:val="358297A9"/>
    <w:rsid w:val="3587B3A6"/>
    <w:rsid w:val="358B9E30"/>
    <w:rsid w:val="358BBE0D"/>
    <w:rsid w:val="358D8C52"/>
    <w:rsid w:val="358E6CB7"/>
    <w:rsid w:val="3595A438"/>
    <w:rsid w:val="3597635A"/>
    <w:rsid w:val="35976738"/>
    <w:rsid w:val="359A63AF"/>
    <w:rsid w:val="359C792D"/>
    <w:rsid w:val="359EE14A"/>
    <w:rsid w:val="35A764F8"/>
    <w:rsid w:val="35B0B8DA"/>
    <w:rsid w:val="35B59F87"/>
    <w:rsid w:val="35BF3987"/>
    <w:rsid w:val="35C08FBE"/>
    <w:rsid w:val="35C10499"/>
    <w:rsid w:val="35C2C050"/>
    <w:rsid w:val="35C56186"/>
    <w:rsid w:val="35C8D90E"/>
    <w:rsid w:val="35CF830B"/>
    <w:rsid w:val="35D19333"/>
    <w:rsid w:val="35D7682E"/>
    <w:rsid w:val="35D9C340"/>
    <w:rsid w:val="35DBA8C7"/>
    <w:rsid w:val="35DD0F2C"/>
    <w:rsid w:val="35E2FB24"/>
    <w:rsid w:val="35E44EAA"/>
    <w:rsid w:val="35E73DFD"/>
    <w:rsid w:val="35EAB6A7"/>
    <w:rsid w:val="35EF4D47"/>
    <w:rsid w:val="35F006AB"/>
    <w:rsid w:val="35F18733"/>
    <w:rsid w:val="35F28C3F"/>
    <w:rsid w:val="35F93DCE"/>
    <w:rsid w:val="36014AC0"/>
    <w:rsid w:val="36022CB1"/>
    <w:rsid w:val="36054AF0"/>
    <w:rsid w:val="360725B0"/>
    <w:rsid w:val="360734B2"/>
    <w:rsid w:val="360A8997"/>
    <w:rsid w:val="360D2442"/>
    <w:rsid w:val="360F5057"/>
    <w:rsid w:val="36108543"/>
    <w:rsid w:val="36142FBF"/>
    <w:rsid w:val="3619DA9D"/>
    <w:rsid w:val="361B1D3E"/>
    <w:rsid w:val="361FDFE9"/>
    <w:rsid w:val="36249809"/>
    <w:rsid w:val="36256EBC"/>
    <w:rsid w:val="362958FC"/>
    <w:rsid w:val="362C8401"/>
    <w:rsid w:val="362CC503"/>
    <w:rsid w:val="362F6C3B"/>
    <w:rsid w:val="3631B34B"/>
    <w:rsid w:val="36346D52"/>
    <w:rsid w:val="3638CCC2"/>
    <w:rsid w:val="36442D32"/>
    <w:rsid w:val="36452CAA"/>
    <w:rsid w:val="3645C17F"/>
    <w:rsid w:val="364950B8"/>
    <w:rsid w:val="36499116"/>
    <w:rsid w:val="364C58DA"/>
    <w:rsid w:val="364F0ECD"/>
    <w:rsid w:val="36581686"/>
    <w:rsid w:val="36582D5F"/>
    <w:rsid w:val="3658522F"/>
    <w:rsid w:val="365BBA7B"/>
    <w:rsid w:val="365BBD2E"/>
    <w:rsid w:val="365E9125"/>
    <w:rsid w:val="36643A50"/>
    <w:rsid w:val="36652F3A"/>
    <w:rsid w:val="366687BA"/>
    <w:rsid w:val="36676DE8"/>
    <w:rsid w:val="3667CC85"/>
    <w:rsid w:val="36771981"/>
    <w:rsid w:val="367797A1"/>
    <w:rsid w:val="367A0F1C"/>
    <w:rsid w:val="367B60AB"/>
    <w:rsid w:val="367B7E0C"/>
    <w:rsid w:val="3680A4FC"/>
    <w:rsid w:val="3687D052"/>
    <w:rsid w:val="3689CB5F"/>
    <w:rsid w:val="3689E1BE"/>
    <w:rsid w:val="368C9024"/>
    <w:rsid w:val="3693B9A5"/>
    <w:rsid w:val="3694BA67"/>
    <w:rsid w:val="3694C82E"/>
    <w:rsid w:val="3698E3C5"/>
    <w:rsid w:val="3698F851"/>
    <w:rsid w:val="369B1A1D"/>
    <w:rsid w:val="369EC996"/>
    <w:rsid w:val="36A491B7"/>
    <w:rsid w:val="36A7219B"/>
    <w:rsid w:val="36A8B142"/>
    <w:rsid w:val="36ACFCB6"/>
    <w:rsid w:val="36ADE70D"/>
    <w:rsid w:val="36B0E5EC"/>
    <w:rsid w:val="36B1CAD8"/>
    <w:rsid w:val="36B56048"/>
    <w:rsid w:val="36B71128"/>
    <w:rsid w:val="36B7B34A"/>
    <w:rsid w:val="36BD3B18"/>
    <w:rsid w:val="36BECD9F"/>
    <w:rsid w:val="36BFEC45"/>
    <w:rsid w:val="36C0F441"/>
    <w:rsid w:val="36C30A09"/>
    <w:rsid w:val="36C42462"/>
    <w:rsid w:val="36CE65AE"/>
    <w:rsid w:val="36CE80BC"/>
    <w:rsid w:val="36D026BD"/>
    <w:rsid w:val="36D0DBD8"/>
    <w:rsid w:val="36D35BC1"/>
    <w:rsid w:val="36D5B228"/>
    <w:rsid w:val="36D720BC"/>
    <w:rsid w:val="36D73060"/>
    <w:rsid w:val="36DBC651"/>
    <w:rsid w:val="36DCE40E"/>
    <w:rsid w:val="36E38EAD"/>
    <w:rsid w:val="36E720E6"/>
    <w:rsid w:val="36EB6190"/>
    <w:rsid w:val="36F1F443"/>
    <w:rsid w:val="36F245EC"/>
    <w:rsid w:val="36F2EB47"/>
    <w:rsid w:val="36F77D7C"/>
    <w:rsid w:val="36FB5F5A"/>
    <w:rsid w:val="37075711"/>
    <w:rsid w:val="3709F360"/>
    <w:rsid w:val="370A316F"/>
    <w:rsid w:val="370C5811"/>
    <w:rsid w:val="370D0B4B"/>
    <w:rsid w:val="37173A2E"/>
    <w:rsid w:val="371DACDE"/>
    <w:rsid w:val="372048B2"/>
    <w:rsid w:val="37211395"/>
    <w:rsid w:val="3729C084"/>
    <w:rsid w:val="372ACD66"/>
    <w:rsid w:val="372B3363"/>
    <w:rsid w:val="372C2564"/>
    <w:rsid w:val="372F8BB6"/>
    <w:rsid w:val="37331968"/>
    <w:rsid w:val="37367CE0"/>
    <w:rsid w:val="373B4CF4"/>
    <w:rsid w:val="373FBE64"/>
    <w:rsid w:val="374114BF"/>
    <w:rsid w:val="37416C8A"/>
    <w:rsid w:val="37430DB1"/>
    <w:rsid w:val="3743B99B"/>
    <w:rsid w:val="37445958"/>
    <w:rsid w:val="374D9647"/>
    <w:rsid w:val="37589C5C"/>
    <w:rsid w:val="375F94C7"/>
    <w:rsid w:val="3768B1B2"/>
    <w:rsid w:val="3769902A"/>
    <w:rsid w:val="376EF85B"/>
    <w:rsid w:val="377080CE"/>
    <w:rsid w:val="377495D2"/>
    <w:rsid w:val="377525E0"/>
    <w:rsid w:val="3777864D"/>
    <w:rsid w:val="3779D470"/>
    <w:rsid w:val="37834FFB"/>
    <w:rsid w:val="3786784B"/>
    <w:rsid w:val="37899BD7"/>
    <w:rsid w:val="3789CECB"/>
    <w:rsid w:val="3789E457"/>
    <w:rsid w:val="378A651F"/>
    <w:rsid w:val="378AB2C0"/>
    <w:rsid w:val="3790DC6C"/>
    <w:rsid w:val="3797E7FF"/>
    <w:rsid w:val="37980038"/>
    <w:rsid w:val="37997404"/>
    <w:rsid w:val="379D1E00"/>
    <w:rsid w:val="379DEE1C"/>
    <w:rsid w:val="37A0D454"/>
    <w:rsid w:val="37A4DECC"/>
    <w:rsid w:val="37AB2E77"/>
    <w:rsid w:val="37AF48E4"/>
    <w:rsid w:val="37B01A28"/>
    <w:rsid w:val="37B02347"/>
    <w:rsid w:val="37B131A1"/>
    <w:rsid w:val="37BDE853"/>
    <w:rsid w:val="37C3EF69"/>
    <w:rsid w:val="37C60B58"/>
    <w:rsid w:val="37C69A9F"/>
    <w:rsid w:val="37CFE41C"/>
    <w:rsid w:val="37D69D01"/>
    <w:rsid w:val="37D8BDE8"/>
    <w:rsid w:val="37DD4F36"/>
    <w:rsid w:val="37DDD158"/>
    <w:rsid w:val="37DF5EC1"/>
    <w:rsid w:val="37E347D5"/>
    <w:rsid w:val="37E37B1F"/>
    <w:rsid w:val="37E3DA13"/>
    <w:rsid w:val="37E3FCB1"/>
    <w:rsid w:val="37EA2759"/>
    <w:rsid w:val="37EAA7C8"/>
    <w:rsid w:val="37EEA8C0"/>
    <w:rsid w:val="37F048E9"/>
    <w:rsid w:val="37F1765E"/>
    <w:rsid w:val="37F25D53"/>
    <w:rsid w:val="380EE43F"/>
    <w:rsid w:val="381BE4D7"/>
    <w:rsid w:val="381EEF97"/>
    <w:rsid w:val="38259974"/>
    <w:rsid w:val="3827F0CE"/>
    <w:rsid w:val="3828AF96"/>
    <w:rsid w:val="382C1BFF"/>
    <w:rsid w:val="382CFA91"/>
    <w:rsid w:val="3831CA86"/>
    <w:rsid w:val="3833793E"/>
    <w:rsid w:val="3835C592"/>
    <w:rsid w:val="38368B0B"/>
    <w:rsid w:val="383C1578"/>
    <w:rsid w:val="383FD0C5"/>
    <w:rsid w:val="3840683A"/>
    <w:rsid w:val="3842AC80"/>
    <w:rsid w:val="38475910"/>
    <w:rsid w:val="384853E4"/>
    <w:rsid w:val="384B040C"/>
    <w:rsid w:val="384C2F59"/>
    <w:rsid w:val="384E03C2"/>
    <w:rsid w:val="384FFF88"/>
    <w:rsid w:val="3854053E"/>
    <w:rsid w:val="3854AF63"/>
    <w:rsid w:val="385763CD"/>
    <w:rsid w:val="385BFF84"/>
    <w:rsid w:val="386CD832"/>
    <w:rsid w:val="386F3F23"/>
    <w:rsid w:val="38715980"/>
    <w:rsid w:val="3872BA52"/>
    <w:rsid w:val="387891FF"/>
    <w:rsid w:val="387D406F"/>
    <w:rsid w:val="38870627"/>
    <w:rsid w:val="388A3DDF"/>
    <w:rsid w:val="3894941D"/>
    <w:rsid w:val="389983C5"/>
    <w:rsid w:val="389AD2A4"/>
    <w:rsid w:val="389B2D2A"/>
    <w:rsid w:val="389C3BD3"/>
    <w:rsid w:val="389D4F29"/>
    <w:rsid w:val="38A2033F"/>
    <w:rsid w:val="38A3485E"/>
    <w:rsid w:val="38AA65F1"/>
    <w:rsid w:val="38B48758"/>
    <w:rsid w:val="38B85558"/>
    <w:rsid w:val="38BCDDFE"/>
    <w:rsid w:val="38BF01EE"/>
    <w:rsid w:val="38BF5BFA"/>
    <w:rsid w:val="38C854DD"/>
    <w:rsid w:val="38CA073D"/>
    <w:rsid w:val="38CE2E0C"/>
    <w:rsid w:val="38CEBD11"/>
    <w:rsid w:val="38CF60EF"/>
    <w:rsid w:val="38D00BEC"/>
    <w:rsid w:val="38D88654"/>
    <w:rsid w:val="38DBF6C2"/>
    <w:rsid w:val="38DE0516"/>
    <w:rsid w:val="38E09214"/>
    <w:rsid w:val="38E0EE22"/>
    <w:rsid w:val="38E5E56B"/>
    <w:rsid w:val="38E6A507"/>
    <w:rsid w:val="38F12994"/>
    <w:rsid w:val="38F4AE4A"/>
    <w:rsid w:val="38F4F3EF"/>
    <w:rsid w:val="38F79326"/>
    <w:rsid w:val="38F7A72C"/>
    <w:rsid w:val="38FB300D"/>
    <w:rsid w:val="3906AB4E"/>
    <w:rsid w:val="390793C9"/>
    <w:rsid w:val="39080B8F"/>
    <w:rsid w:val="391134DF"/>
    <w:rsid w:val="39125AEB"/>
    <w:rsid w:val="39129497"/>
    <w:rsid w:val="3912E7AF"/>
    <w:rsid w:val="39175967"/>
    <w:rsid w:val="391B9147"/>
    <w:rsid w:val="391C0FF3"/>
    <w:rsid w:val="3921DA28"/>
    <w:rsid w:val="39271AB1"/>
    <w:rsid w:val="3929D251"/>
    <w:rsid w:val="392AD5E3"/>
    <w:rsid w:val="392CE7FD"/>
    <w:rsid w:val="3936AA50"/>
    <w:rsid w:val="39370072"/>
    <w:rsid w:val="393D4784"/>
    <w:rsid w:val="395BC89F"/>
    <w:rsid w:val="395D1763"/>
    <w:rsid w:val="39611BF7"/>
    <w:rsid w:val="39630902"/>
    <w:rsid w:val="396E9B9F"/>
    <w:rsid w:val="3972C23E"/>
    <w:rsid w:val="39739788"/>
    <w:rsid w:val="3973EE37"/>
    <w:rsid w:val="39772D76"/>
    <w:rsid w:val="39776498"/>
    <w:rsid w:val="397BEF13"/>
    <w:rsid w:val="398AE94E"/>
    <w:rsid w:val="39944B56"/>
    <w:rsid w:val="399DB224"/>
    <w:rsid w:val="399EA76C"/>
    <w:rsid w:val="39A04872"/>
    <w:rsid w:val="39A117A8"/>
    <w:rsid w:val="39A40F95"/>
    <w:rsid w:val="39A4DC0A"/>
    <w:rsid w:val="39ABB0C1"/>
    <w:rsid w:val="39ACD311"/>
    <w:rsid w:val="39B241DF"/>
    <w:rsid w:val="39B4F4CF"/>
    <w:rsid w:val="39B63A05"/>
    <w:rsid w:val="39B834CC"/>
    <w:rsid w:val="39B9A392"/>
    <w:rsid w:val="39BE5ECA"/>
    <w:rsid w:val="39C05094"/>
    <w:rsid w:val="39C2EC4C"/>
    <w:rsid w:val="39C45181"/>
    <w:rsid w:val="39C73FC1"/>
    <w:rsid w:val="39CC63A3"/>
    <w:rsid w:val="39CF5877"/>
    <w:rsid w:val="39D34B0F"/>
    <w:rsid w:val="39D481EA"/>
    <w:rsid w:val="39D69BDC"/>
    <w:rsid w:val="39D9104A"/>
    <w:rsid w:val="39D9A7FC"/>
    <w:rsid w:val="39DEF473"/>
    <w:rsid w:val="39E6C236"/>
    <w:rsid w:val="39E6CAD9"/>
    <w:rsid w:val="39ECA01D"/>
    <w:rsid w:val="39ED36E8"/>
    <w:rsid w:val="39EFB0B2"/>
    <w:rsid w:val="39F7B073"/>
    <w:rsid w:val="39FB4698"/>
    <w:rsid w:val="39FB52BF"/>
    <w:rsid w:val="39FC1CDF"/>
    <w:rsid w:val="3A00CA77"/>
    <w:rsid w:val="3A033AAE"/>
    <w:rsid w:val="3A07C310"/>
    <w:rsid w:val="3A0F9EAD"/>
    <w:rsid w:val="3A11D82E"/>
    <w:rsid w:val="3A148AE6"/>
    <w:rsid w:val="3A14FEBE"/>
    <w:rsid w:val="3A206562"/>
    <w:rsid w:val="3A20C4CB"/>
    <w:rsid w:val="3A20FC63"/>
    <w:rsid w:val="3A215557"/>
    <w:rsid w:val="3A245D13"/>
    <w:rsid w:val="3A29C1CA"/>
    <w:rsid w:val="3A2F9B1E"/>
    <w:rsid w:val="3A365997"/>
    <w:rsid w:val="3A38A844"/>
    <w:rsid w:val="3A397495"/>
    <w:rsid w:val="3A3CC148"/>
    <w:rsid w:val="3A3D9526"/>
    <w:rsid w:val="3A4184A1"/>
    <w:rsid w:val="3A46A66E"/>
    <w:rsid w:val="3A47C19D"/>
    <w:rsid w:val="3A49E505"/>
    <w:rsid w:val="3A4BBC78"/>
    <w:rsid w:val="3A4C23D3"/>
    <w:rsid w:val="3A4E737E"/>
    <w:rsid w:val="3A4F1EAF"/>
    <w:rsid w:val="3A546731"/>
    <w:rsid w:val="3A565BA8"/>
    <w:rsid w:val="3A5727A1"/>
    <w:rsid w:val="3A5D89CD"/>
    <w:rsid w:val="3A600336"/>
    <w:rsid w:val="3A6724F7"/>
    <w:rsid w:val="3A68570E"/>
    <w:rsid w:val="3A6874A4"/>
    <w:rsid w:val="3A6A8A07"/>
    <w:rsid w:val="3A6E3488"/>
    <w:rsid w:val="3A71A88E"/>
    <w:rsid w:val="3A72A258"/>
    <w:rsid w:val="3A72F7CC"/>
    <w:rsid w:val="3A7381D6"/>
    <w:rsid w:val="3A7599E7"/>
    <w:rsid w:val="3A75C56F"/>
    <w:rsid w:val="3A771964"/>
    <w:rsid w:val="3A7F1ED7"/>
    <w:rsid w:val="3A803A70"/>
    <w:rsid w:val="3A81623D"/>
    <w:rsid w:val="3A847D81"/>
    <w:rsid w:val="3A8CB7E7"/>
    <w:rsid w:val="3A8F2C19"/>
    <w:rsid w:val="3A901568"/>
    <w:rsid w:val="3A94C7ED"/>
    <w:rsid w:val="3A980C56"/>
    <w:rsid w:val="3A990D23"/>
    <w:rsid w:val="3AA0F08B"/>
    <w:rsid w:val="3AA15F41"/>
    <w:rsid w:val="3AA75C45"/>
    <w:rsid w:val="3AA79654"/>
    <w:rsid w:val="3AAC67AA"/>
    <w:rsid w:val="3AB28172"/>
    <w:rsid w:val="3AB2828B"/>
    <w:rsid w:val="3ABB8823"/>
    <w:rsid w:val="3AC3FCE0"/>
    <w:rsid w:val="3AD3D669"/>
    <w:rsid w:val="3AD74791"/>
    <w:rsid w:val="3ADBDA41"/>
    <w:rsid w:val="3ADCF671"/>
    <w:rsid w:val="3ADF3C20"/>
    <w:rsid w:val="3AE198AB"/>
    <w:rsid w:val="3AECD052"/>
    <w:rsid w:val="3AF423F3"/>
    <w:rsid w:val="3AF9E9F7"/>
    <w:rsid w:val="3AFD88F7"/>
    <w:rsid w:val="3B03B12D"/>
    <w:rsid w:val="3B0B3353"/>
    <w:rsid w:val="3B0BAE14"/>
    <w:rsid w:val="3B0D7FC1"/>
    <w:rsid w:val="3B1042B5"/>
    <w:rsid w:val="3B1515A3"/>
    <w:rsid w:val="3B16D320"/>
    <w:rsid w:val="3B1B0EF4"/>
    <w:rsid w:val="3B1B3AE4"/>
    <w:rsid w:val="3B2608BE"/>
    <w:rsid w:val="3B267226"/>
    <w:rsid w:val="3B26DC8F"/>
    <w:rsid w:val="3B2EA116"/>
    <w:rsid w:val="3B3372EE"/>
    <w:rsid w:val="3B3645D9"/>
    <w:rsid w:val="3B395A41"/>
    <w:rsid w:val="3B3997DF"/>
    <w:rsid w:val="3B3D046C"/>
    <w:rsid w:val="3B430EDC"/>
    <w:rsid w:val="3B438DFE"/>
    <w:rsid w:val="3B450148"/>
    <w:rsid w:val="3B4D2749"/>
    <w:rsid w:val="3B574737"/>
    <w:rsid w:val="3B5A4119"/>
    <w:rsid w:val="3B5DBC15"/>
    <w:rsid w:val="3B611445"/>
    <w:rsid w:val="3B61432D"/>
    <w:rsid w:val="3B638D53"/>
    <w:rsid w:val="3B651EE5"/>
    <w:rsid w:val="3B6BA5EF"/>
    <w:rsid w:val="3B704E33"/>
    <w:rsid w:val="3B725168"/>
    <w:rsid w:val="3B73BB0E"/>
    <w:rsid w:val="3B74F54B"/>
    <w:rsid w:val="3B763EFD"/>
    <w:rsid w:val="3B811B16"/>
    <w:rsid w:val="3B8177F8"/>
    <w:rsid w:val="3B81B5AE"/>
    <w:rsid w:val="3B822B53"/>
    <w:rsid w:val="3B825A30"/>
    <w:rsid w:val="3B86EA5E"/>
    <w:rsid w:val="3B87C0F9"/>
    <w:rsid w:val="3B87CF70"/>
    <w:rsid w:val="3B888D83"/>
    <w:rsid w:val="3B88E87E"/>
    <w:rsid w:val="3B89829B"/>
    <w:rsid w:val="3B8989B3"/>
    <w:rsid w:val="3B8D2A5F"/>
    <w:rsid w:val="3B945832"/>
    <w:rsid w:val="3B99FE2F"/>
    <w:rsid w:val="3B9E2314"/>
    <w:rsid w:val="3BA5A4E7"/>
    <w:rsid w:val="3BA81FAE"/>
    <w:rsid w:val="3BAEE80F"/>
    <w:rsid w:val="3BB0B920"/>
    <w:rsid w:val="3BB167B8"/>
    <w:rsid w:val="3BBAC6DE"/>
    <w:rsid w:val="3BBE6857"/>
    <w:rsid w:val="3BC0D745"/>
    <w:rsid w:val="3BC3139A"/>
    <w:rsid w:val="3BC457A0"/>
    <w:rsid w:val="3BC55891"/>
    <w:rsid w:val="3BC56DAB"/>
    <w:rsid w:val="3BC5F556"/>
    <w:rsid w:val="3BC6FCB0"/>
    <w:rsid w:val="3BC943CE"/>
    <w:rsid w:val="3BCBFAD3"/>
    <w:rsid w:val="3BD0115D"/>
    <w:rsid w:val="3BD020EF"/>
    <w:rsid w:val="3BD821D8"/>
    <w:rsid w:val="3BD94817"/>
    <w:rsid w:val="3BDB66C5"/>
    <w:rsid w:val="3BDC80F0"/>
    <w:rsid w:val="3BDF22B3"/>
    <w:rsid w:val="3BE9F15B"/>
    <w:rsid w:val="3BEC1E91"/>
    <w:rsid w:val="3BEF5207"/>
    <w:rsid w:val="3BF06AE2"/>
    <w:rsid w:val="3BF20A85"/>
    <w:rsid w:val="3BF2309B"/>
    <w:rsid w:val="3BF6EAA0"/>
    <w:rsid w:val="3BFB69BE"/>
    <w:rsid w:val="3BFDF54F"/>
    <w:rsid w:val="3C06DCF9"/>
    <w:rsid w:val="3C1305DE"/>
    <w:rsid w:val="3C14156D"/>
    <w:rsid w:val="3C158F35"/>
    <w:rsid w:val="3C163C12"/>
    <w:rsid w:val="3C16EC3E"/>
    <w:rsid w:val="3C1CDD18"/>
    <w:rsid w:val="3C1ECB3D"/>
    <w:rsid w:val="3C1F2BB8"/>
    <w:rsid w:val="3C1F668C"/>
    <w:rsid w:val="3C21BC32"/>
    <w:rsid w:val="3C246C35"/>
    <w:rsid w:val="3C25A45E"/>
    <w:rsid w:val="3C30FBEE"/>
    <w:rsid w:val="3C337793"/>
    <w:rsid w:val="3C3388B1"/>
    <w:rsid w:val="3C385EFF"/>
    <w:rsid w:val="3C40DB8B"/>
    <w:rsid w:val="3C41AC06"/>
    <w:rsid w:val="3C425520"/>
    <w:rsid w:val="3C4E6082"/>
    <w:rsid w:val="3C52FC08"/>
    <w:rsid w:val="3C5484CF"/>
    <w:rsid w:val="3C550B17"/>
    <w:rsid w:val="3C5C39F7"/>
    <w:rsid w:val="3C5DF9FA"/>
    <w:rsid w:val="3C5E6AF9"/>
    <w:rsid w:val="3C6169E4"/>
    <w:rsid w:val="3C61B777"/>
    <w:rsid w:val="3C626016"/>
    <w:rsid w:val="3C64139B"/>
    <w:rsid w:val="3C64D289"/>
    <w:rsid w:val="3C682830"/>
    <w:rsid w:val="3C69CE86"/>
    <w:rsid w:val="3C6C710C"/>
    <w:rsid w:val="3C6D6102"/>
    <w:rsid w:val="3C71A239"/>
    <w:rsid w:val="3C72B58A"/>
    <w:rsid w:val="3C746A6F"/>
    <w:rsid w:val="3C767E95"/>
    <w:rsid w:val="3C772B47"/>
    <w:rsid w:val="3C790807"/>
    <w:rsid w:val="3C8298F1"/>
    <w:rsid w:val="3C83C86E"/>
    <w:rsid w:val="3C865E84"/>
    <w:rsid w:val="3C8BBA17"/>
    <w:rsid w:val="3C8E44F6"/>
    <w:rsid w:val="3C964030"/>
    <w:rsid w:val="3C9AAAA8"/>
    <w:rsid w:val="3C9C2BCA"/>
    <w:rsid w:val="3CA0FF98"/>
    <w:rsid w:val="3CA1A6D8"/>
    <w:rsid w:val="3CAB2E4F"/>
    <w:rsid w:val="3CAF338D"/>
    <w:rsid w:val="3CB72E98"/>
    <w:rsid w:val="3CC1D63F"/>
    <w:rsid w:val="3CC3DF88"/>
    <w:rsid w:val="3CC61F1E"/>
    <w:rsid w:val="3CD3595F"/>
    <w:rsid w:val="3CDCF26D"/>
    <w:rsid w:val="3CE02444"/>
    <w:rsid w:val="3CEC1770"/>
    <w:rsid w:val="3CFB31C3"/>
    <w:rsid w:val="3CFBDCCC"/>
    <w:rsid w:val="3CFC75D3"/>
    <w:rsid w:val="3CFFBF83"/>
    <w:rsid w:val="3D063A58"/>
    <w:rsid w:val="3D0E6F91"/>
    <w:rsid w:val="3D0E7484"/>
    <w:rsid w:val="3D131934"/>
    <w:rsid w:val="3D14CEBD"/>
    <w:rsid w:val="3D16DB49"/>
    <w:rsid w:val="3D1971AA"/>
    <w:rsid w:val="3D1E176B"/>
    <w:rsid w:val="3D1F2493"/>
    <w:rsid w:val="3D2040BF"/>
    <w:rsid w:val="3D22336B"/>
    <w:rsid w:val="3D2AB9B0"/>
    <w:rsid w:val="3D2D9E26"/>
    <w:rsid w:val="3D34CDBF"/>
    <w:rsid w:val="3D34F041"/>
    <w:rsid w:val="3D35077D"/>
    <w:rsid w:val="3D358CD8"/>
    <w:rsid w:val="3D3D5456"/>
    <w:rsid w:val="3D3D9820"/>
    <w:rsid w:val="3D3F08CF"/>
    <w:rsid w:val="3D4E36EC"/>
    <w:rsid w:val="3D54C1D6"/>
    <w:rsid w:val="3D5808E3"/>
    <w:rsid w:val="3D59DB17"/>
    <w:rsid w:val="3D60F178"/>
    <w:rsid w:val="3D6BE6F2"/>
    <w:rsid w:val="3D6FE313"/>
    <w:rsid w:val="3D70102B"/>
    <w:rsid w:val="3D725A98"/>
    <w:rsid w:val="3D731AFC"/>
    <w:rsid w:val="3D785098"/>
    <w:rsid w:val="3D79A868"/>
    <w:rsid w:val="3D7A5B55"/>
    <w:rsid w:val="3D7AD317"/>
    <w:rsid w:val="3D7F705B"/>
    <w:rsid w:val="3D835D9F"/>
    <w:rsid w:val="3D869CA2"/>
    <w:rsid w:val="3D876236"/>
    <w:rsid w:val="3D8771A5"/>
    <w:rsid w:val="3D885B36"/>
    <w:rsid w:val="3D8BAA04"/>
    <w:rsid w:val="3D8EC51A"/>
    <w:rsid w:val="3D8F4F79"/>
    <w:rsid w:val="3D9054A7"/>
    <w:rsid w:val="3D98F51A"/>
    <w:rsid w:val="3D997709"/>
    <w:rsid w:val="3D9A4009"/>
    <w:rsid w:val="3D9DF832"/>
    <w:rsid w:val="3DA03E41"/>
    <w:rsid w:val="3DA3C0B6"/>
    <w:rsid w:val="3DAB3672"/>
    <w:rsid w:val="3DABCCA6"/>
    <w:rsid w:val="3DADEF31"/>
    <w:rsid w:val="3DB26EB7"/>
    <w:rsid w:val="3DB53B89"/>
    <w:rsid w:val="3DB572FA"/>
    <w:rsid w:val="3DC23CB7"/>
    <w:rsid w:val="3DC2B056"/>
    <w:rsid w:val="3DC43F8F"/>
    <w:rsid w:val="3DC86647"/>
    <w:rsid w:val="3DCCAE03"/>
    <w:rsid w:val="3DCF2933"/>
    <w:rsid w:val="3DCFA53B"/>
    <w:rsid w:val="3DD0A260"/>
    <w:rsid w:val="3DD41148"/>
    <w:rsid w:val="3DD5233C"/>
    <w:rsid w:val="3DDBA24C"/>
    <w:rsid w:val="3DDC7E06"/>
    <w:rsid w:val="3DDD228D"/>
    <w:rsid w:val="3DDD859F"/>
    <w:rsid w:val="3DDDAF7A"/>
    <w:rsid w:val="3DDDB269"/>
    <w:rsid w:val="3DE30911"/>
    <w:rsid w:val="3DEE5900"/>
    <w:rsid w:val="3DEFB7FB"/>
    <w:rsid w:val="3DFAB416"/>
    <w:rsid w:val="3DFC1374"/>
    <w:rsid w:val="3DFD5C10"/>
    <w:rsid w:val="3DFD8914"/>
    <w:rsid w:val="3E015D5C"/>
    <w:rsid w:val="3E02400F"/>
    <w:rsid w:val="3E0406EE"/>
    <w:rsid w:val="3E043397"/>
    <w:rsid w:val="3E094C6D"/>
    <w:rsid w:val="3E0AF192"/>
    <w:rsid w:val="3E0DA33C"/>
    <w:rsid w:val="3E0F37A8"/>
    <w:rsid w:val="3E10D6C7"/>
    <w:rsid w:val="3E139B7E"/>
    <w:rsid w:val="3E14D582"/>
    <w:rsid w:val="3E169009"/>
    <w:rsid w:val="3E18C860"/>
    <w:rsid w:val="3E19F398"/>
    <w:rsid w:val="3E1DD82C"/>
    <w:rsid w:val="3E1DE82B"/>
    <w:rsid w:val="3E283542"/>
    <w:rsid w:val="3E2B74D0"/>
    <w:rsid w:val="3E30DFF5"/>
    <w:rsid w:val="3E31E5CA"/>
    <w:rsid w:val="3E367765"/>
    <w:rsid w:val="3E3877A1"/>
    <w:rsid w:val="3E3941CB"/>
    <w:rsid w:val="3E39E185"/>
    <w:rsid w:val="3E3B7A56"/>
    <w:rsid w:val="3E3CE6CC"/>
    <w:rsid w:val="3E3E8318"/>
    <w:rsid w:val="3E3F4B14"/>
    <w:rsid w:val="3E410CA7"/>
    <w:rsid w:val="3E430210"/>
    <w:rsid w:val="3E477311"/>
    <w:rsid w:val="3E4BF7B4"/>
    <w:rsid w:val="3E527023"/>
    <w:rsid w:val="3E531489"/>
    <w:rsid w:val="3E558974"/>
    <w:rsid w:val="3E56A117"/>
    <w:rsid w:val="3E63B12C"/>
    <w:rsid w:val="3E674B0F"/>
    <w:rsid w:val="3E6C582A"/>
    <w:rsid w:val="3E6F06D4"/>
    <w:rsid w:val="3E70FB82"/>
    <w:rsid w:val="3E72E1D9"/>
    <w:rsid w:val="3E7B816D"/>
    <w:rsid w:val="3E80C83F"/>
    <w:rsid w:val="3E8FB21F"/>
    <w:rsid w:val="3E920966"/>
    <w:rsid w:val="3E9407F0"/>
    <w:rsid w:val="3E9F3634"/>
    <w:rsid w:val="3E9F7032"/>
    <w:rsid w:val="3E9FE660"/>
    <w:rsid w:val="3EAAD4D7"/>
    <w:rsid w:val="3EAB106C"/>
    <w:rsid w:val="3EB0339D"/>
    <w:rsid w:val="3EB78495"/>
    <w:rsid w:val="3EBC5409"/>
    <w:rsid w:val="3EBC7121"/>
    <w:rsid w:val="3EBFEC01"/>
    <w:rsid w:val="3EC03E97"/>
    <w:rsid w:val="3EC3709E"/>
    <w:rsid w:val="3EC72F3D"/>
    <w:rsid w:val="3ECA6FEF"/>
    <w:rsid w:val="3ECBF51D"/>
    <w:rsid w:val="3ECC4C84"/>
    <w:rsid w:val="3ECE43C4"/>
    <w:rsid w:val="3ECEFD7D"/>
    <w:rsid w:val="3ED25E82"/>
    <w:rsid w:val="3ED477A0"/>
    <w:rsid w:val="3EDA8E86"/>
    <w:rsid w:val="3EE4BD05"/>
    <w:rsid w:val="3EE76C9B"/>
    <w:rsid w:val="3EE790B6"/>
    <w:rsid w:val="3EECB011"/>
    <w:rsid w:val="3EEEC32E"/>
    <w:rsid w:val="3EEFA216"/>
    <w:rsid w:val="3EF228C8"/>
    <w:rsid w:val="3EF5C2E3"/>
    <w:rsid w:val="3EFC0EB6"/>
    <w:rsid w:val="3EFC7046"/>
    <w:rsid w:val="3EFC776B"/>
    <w:rsid w:val="3EFC9D7B"/>
    <w:rsid w:val="3EFCC5F3"/>
    <w:rsid w:val="3F028C05"/>
    <w:rsid w:val="3F050DC6"/>
    <w:rsid w:val="3F0825F9"/>
    <w:rsid w:val="3F0C1645"/>
    <w:rsid w:val="3F11AE47"/>
    <w:rsid w:val="3F17FDFA"/>
    <w:rsid w:val="3F19E110"/>
    <w:rsid w:val="3F1B2454"/>
    <w:rsid w:val="3F1C6A8A"/>
    <w:rsid w:val="3F20BF03"/>
    <w:rsid w:val="3F21034F"/>
    <w:rsid w:val="3F21296B"/>
    <w:rsid w:val="3F2951D9"/>
    <w:rsid w:val="3F3067EF"/>
    <w:rsid w:val="3F349D51"/>
    <w:rsid w:val="3F371C9B"/>
    <w:rsid w:val="3F3D5EFA"/>
    <w:rsid w:val="3F3DAF01"/>
    <w:rsid w:val="3F426F07"/>
    <w:rsid w:val="3F42BB93"/>
    <w:rsid w:val="3F44BDA0"/>
    <w:rsid w:val="3F450515"/>
    <w:rsid w:val="3F4AE92F"/>
    <w:rsid w:val="3F51FBCB"/>
    <w:rsid w:val="3F52100A"/>
    <w:rsid w:val="3F526113"/>
    <w:rsid w:val="3F52994E"/>
    <w:rsid w:val="3F532D01"/>
    <w:rsid w:val="3F56FB89"/>
    <w:rsid w:val="3F5A000A"/>
    <w:rsid w:val="3F5C15E2"/>
    <w:rsid w:val="3F61EB4B"/>
    <w:rsid w:val="3F6723A5"/>
    <w:rsid w:val="3F6BA8D4"/>
    <w:rsid w:val="3F6DE3CC"/>
    <w:rsid w:val="3F6E1562"/>
    <w:rsid w:val="3F6E215E"/>
    <w:rsid w:val="3F6F8B23"/>
    <w:rsid w:val="3F6FDB3D"/>
    <w:rsid w:val="3F722CF5"/>
    <w:rsid w:val="3F7440FF"/>
    <w:rsid w:val="3F767FB8"/>
    <w:rsid w:val="3F7A617F"/>
    <w:rsid w:val="3F7A67BD"/>
    <w:rsid w:val="3F7B115E"/>
    <w:rsid w:val="3F7F9D12"/>
    <w:rsid w:val="3F807C3B"/>
    <w:rsid w:val="3F84E626"/>
    <w:rsid w:val="3F85445A"/>
    <w:rsid w:val="3F869D44"/>
    <w:rsid w:val="3F870ECA"/>
    <w:rsid w:val="3F88AC2F"/>
    <w:rsid w:val="3F8BC3BA"/>
    <w:rsid w:val="3F8C7481"/>
    <w:rsid w:val="3F93236A"/>
    <w:rsid w:val="3F95AEF0"/>
    <w:rsid w:val="3F9D7328"/>
    <w:rsid w:val="3F9D89D2"/>
    <w:rsid w:val="3F9D9F9F"/>
    <w:rsid w:val="3F9FAF6D"/>
    <w:rsid w:val="3FA20DB1"/>
    <w:rsid w:val="3FA4C8FE"/>
    <w:rsid w:val="3FA83718"/>
    <w:rsid w:val="3FAE9279"/>
    <w:rsid w:val="3FB28767"/>
    <w:rsid w:val="3FB62387"/>
    <w:rsid w:val="3FC8EFD2"/>
    <w:rsid w:val="3FC957F2"/>
    <w:rsid w:val="3FC9A8A0"/>
    <w:rsid w:val="3FCB7D0F"/>
    <w:rsid w:val="3FCF95D0"/>
    <w:rsid w:val="3FD192CF"/>
    <w:rsid w:val="3FD2A399"/>
    <w:rsid w:val="3FD55460"/>
    <w:rsid w:val="3FD5EF89"/>
    <w:rsid w:val="3FD8CF82"/>
    <w:rsid w:val="3FD96E73"/>
    <w:rsid w:val="3FE1CF88"/>
    <w:rsid w:val="3FEB4ED4"/>
    <w:rsid w:val="3FECAC67"/>
    <w:rsid w:val="3FEF102E"/>
    <w:rsid w:val="3FF637EB"/>
    <w:rsid w:val="3FF76AEC"/>
    <w:rsid w:val="3FFF5ACB"/>
    <w:rsid w:val="40024F0E"/>
    <w:rsid w:val="4003C94E"/>
    <w:rsid w:val="4006C859"/>
    <w:rsid w:val="400AAB7C"/>
    <w:rsid w:val="400BF96B"/>
    <w:rsid w:val="40106F02"/>
    <w:rsid w:val="40135269"/>
    <w:rsid w:val="40175F02"/>
    <w:rsid w:val="4017EFBD"/>
    <w:rsid w:val="401A6475"/>
    <w:rsid w:val="401AB478"/>
    <w:rsid w:val="401B8EC3"/>
    <w:rsid w:val="401D25A5"/>
    <w:rsid w:val="40248318"/>
    <w:rsid w:val="4024E032"/>
    <w:rsid w:val="4026BDD3"/>
    <w:rsid w:val="4028A9A1"/>
    <w:rsid w:val="402A1E05"/>
    <w:rsid w:val="403106BA"/>
    <w:rsid w:val="40318B4F"/>
    <w:rsid w:val="4034E566"/>
    <w:rsid w:val="4034F616"/>
    <w:rsid w:val="40362B68"/>
    <w:rsid w:val="40379CE7"/>
    <w:rsid w:val="403E51AD"/>
    <w:rsid w:val="403FD647"/>
    <w:rsid w:val="40425EDD"/>
    <w:rsid w:val="40495BCC"/>
    <w:rsid w:val="404E19C5"/>
    <w:rsid w:val="404E43AC"/>
    <w:rsid w:val="4058273E"/>
    <w:rsid w:val="4061AEF5"/>
    <w:rsid w:val="40646947"/>
    <w:rsid w:val="4068C5E0"/>
    <w:rsid w:val="406A358E"/>
    <w:rsid w:val="406F1207"/>
    <w:rsid w:val="40717BA4"/>
    <w:rsid w:val="4076F189"/>
    <w:rsid w:val="4077601E"/>
    <w:rsid w:val="40798459"/>
    <w:rsid w:val="407ACFAA"/>
    <w:rsid w:val="407DF662"/>
    <w:rsid w:val="407E9FC0"/>
    <w:rsid w:val="4082AFD6"/>
    <w:rsid w:val="408A4912"/>
    <w:rsid w:val="408A4C79"/>
    <w:rsid w:val="408C0451"/>
    <w:rsid w:val="40917E4D"/>
    <w:rsid w:val="40960300"/>
    <w:rsid w:val="40968F7C"/>
    <w:rsid w:val="409B1D27"/>
    <w:rsid w:val="409E2F49"/>
    <w:rsid w:val="40A1F664"/>
    <w:rsid w:val="40A4C8C8"/>
    <w:rsid w:val="40A76D78"/>
    <w:rsid w:val="40AE6684"/>
    <w:rsid w:val="40B08BCF"/>
    <w:rsid w:val="40B0F1BC"/>
    <w:rsid w:val="40B11342"/>
    <w:rsid w:val="40B94133"/>
    <w:rsid w:val="40BB7BD2"/>
    <w:rsid w:val="40C1F420"/>
    <w:rsid w:val="40C8CBFF"/>
    <w:rsid w:val="40CE33BA"/>
    <w:rsid w:val="40D67EE0"/>
    <w:rsid w:val="40D6A3AD"/>
    <w:rsid w:val="40E03608"/>
    <w:rsid w:val="40E07BE0"/>
    <w:rsid w:val="40E12EBC"/>
    <w:rsid w:val="40E30D7D"/>
    <w:rsid w:val="40E5A365"/>
    <w:rsid w:val="40E8ECBE"/>
    <w:rsid w:val="40E9E5DF"/>
    <w:rsid w:val="40EABF59"/>
    <w:rsid w:val="40ED9846"/>
    <w:rsid w:val="40EDC6F5"/>
    <w:rsid w:val="40F09D2E"/>
    <w:rsid w:val="40F25BB1"/>
    <w:rsid w:val="40F46C52"/>
    <w:rsid w:val="40F6CDFE"/>
    <w:rsid w:val="40FA99B0"/>
    <w:rsid w:val="41014C74"/>
    <w:rsid w:val="410962C7"/>
    <w:rsid w:val="410EB905"/>
    <w:rsid w:val="411A7297"/>
    <w:rsid w:val="411CB8DB"/>
    <w:rsid w:val="411F423F"/>
    <w:rsid w:val="412136C7"/>
    <w:rsid w:val="41253C8B"/>
    <w:rsid w:val="4128F8A4"/>
    <w:rsid w:val="412982F4"/>
    <w:rsid w:val="412A268E"/>
    <w:rsid w:val="41323D35"/>
    <w:rsid w:val="41383B15"/>
    <w:rsid w:val="4138DDB2"/>
    <w:rsid w:val="413CD989"/>
    <w:rsid w:val="413DCB83"/>
    <w:rsid w:val="4153A49C"/>
    <w:rsid w:val="4155EAD1"/>
    <w:rsid w:val="41597F8D"/>
    <w:rsid w:val="415AC662"/>
    <w:rsid w:val="415ACA49"/>
    <w:rsid w:val="415C49C1"/>
    <w:rsid w:val="415DD6FA"/>
    <w:rsid w:val="4167079C"/>
    <w:rsid w:val="416A0EB2"/>
    <w:rsid w:val="416EC958"/>
    <w:rsid w:val="4170E48A"/>
    <w:rsid w:val="41718F38"/>
    <w:rsid w:val="41739ECB"/>
    <w:rsid w:val="41757156"/>
    <w:rsid w:val="41780712"/>
    <w:rsid w:val="417B98EF"/>
    <w:rsid w:val="4183CE79"/>
    <w:rsid w:val="418513E2"/>
    <w:rsid w:val="41854F1A"/>
    <w:rsid w:val="4188C9AA"/>
    <w:rsid w:val="4192747C"/>
    <w:rsid w:val="4194809D"/>
    <w:rsid w:val="4198F85C"/>
    <w:rsid w:val="419F9695"/>
    <w:rsid w:val="41A255D7"/>
    <w:rsid w:val="41A40B59"/>
    <w:rsid w:val="41A5979C"/>
    <w:rsid w:val="41A62281"/>
    <w:rsid w:val="41B21B56"/>
    <w:rsid w:val="41BA29DD"/>
    <w:rsid w:val="41BC61EA"/>
    <w:rsid w:val="41BE76A9"/>
    <w:rsid w:val="41C16C30"/>
    <w:rsid w:val="41C1ACEF"/>
    <w:rsid w:val="41C76B91"/>
    <w:rsid w:val="41C8DE49"/>
    <w:rsid w:val="41D1464E"/>
    <w:rsid w:val="41D385BB"/>
    <w:rsid w:val="41D456CF"/>
    <w:rsid w:val="41E1301D"/>
    <w:rsid w:val="41E68BC5"/>
    <w:rsid w:val="41E6FE3D"/>
    <w:rsid w:val="41EE0E9D"/>
    <w:rsid w:val="41F99B87"/>
    <w:rsid w:val="41FE5460"/>
    <w:rsid w:val="42001EA9"/>
    <w:rsid w:val="42091A2A"/>
    <w:rsid w:val="420A4CAA"/>
    <w:rsid w:val="420C8637"/>
    <w:rsid w:val="420CFE9C"/>
    <w:rsid w:val="420D4251"/>
    <w:rsid w:val="421383D4"/>
    <w:rsid w:val="42153E69"/>
    <w:rsid w:val="421A575A"/>
    <w:rsid w:val="421DF272"/>
    <w:rsid w:val="42297C08"/>
    <w:rsid w:val="422D31CD"/>
    <w:rsid w:val="42353FE7"/>
    <w:rsid w:val="42373E7C"/>
    <w:rsid w:val="42381A40"/>
    <w:rsid w:val="423E725C"/>
    <w:rsid w:val="4244D42D"/>
    <w:rsid w:val="4247531F"/>
    <w:rsid w:val="4247E744"/>
    <w:rsid w:val="4248A29F"/>
    <w:rsid w:val="425BD9CA"/>
    <w:rsid w:val="425C7E57"/>
    <w:rsid w:val="425E5292"/>
    <w:rsid w:val="425FBE00"/>
    <w:rsid w:val="426123F8"/>
    <w:rsid w:val="426359F2"/>
    <w:rsid w:val="4264295A"/>
    <w:rsid w:val="4265C4D8"/>
    <w:rsid w:val="426C6DB7"/>
    <w:rsid w:val="426D39E0"/>
    <w:rsid w:val="426E8C66"/>
    <w:rsid w:val="4273EF16"/>
    <w:rsid w:val="427D0C9A"/>
    <w:rsid w:val="427D502D"/>
    <w:rsid w:val="427D5544"/>
    <w:rsid w:val="427ED8B4"/>
    <w:rsid w:val="427F9DCF"/>
    <w:rsid w:val="42810ED9"/>
    <w:rsid w:val="428617CD"/>
    <w:rsid w:val="4289949B"/>
    <w:rsid w:val="4289A1DD"/>
    <w:rsid w:val="4289B87C"/>
    <w:rsid w:val="42903F88"/>
    <w:rsid w:val="42918ADC"/>
    <w:rsid w:val="42961DC1"/>
    <w:rsid w:val="429C0E30"/>
    <w:rsid w:val="429EB58A"/>
    <w:rsid w:val="42A3D896"/>
    <w:rsid w:val="42A8AA44"/>
    <w:rsid w:val="42AF1542"/>
    <w:rsid w:val="42B0155A"/>
    <w:rsid w:val="42B03FCE"/>
    <w:rsid w:val="42B218BF"/>
    <w:rsid w:val="42B29E12"/>
    <w:rsid w:val="42B3A2B4"/>
    <w:rsid w:val="42B8784C"/>
    <w:rsid w:val="42BCDBA7"/>
    <w:rsid w:val="42C05E23"/>
    <w:rsid w:val="42C29FBA"/>
    <w:rsid w:val="42C2DC93"/>
    <w:rsid w:val="42C8E030"/>
    <w:rsid w:val="42D8F9D5"/>
    <w:rsid w:val="42D9D4B7"/>
    <w:rsid w:val="42DA93E1"/>
    <w:rsid w:val="42E27F0D"/>
    <w:rsid w:val="42E46CCD"/>
    <w:rsid w:val="42F73274"/>
    <w:rsid w:val="42F91B54"/>
    <w:rsid w:val="42FA8A89"/>
    <w:rsid w:val="42FC383A"/>
    <w:rsid w:val="4300374B"/>
    <w:rsid w:val="43040757"/>
    <w:rsid w:val="4307E3AA"/>
    <w:rsid w:val="430980E9"/>
    <w:rsid w:val="430CC880"/>
    <w:rsid w:val="43151FF3"/>
    <w:rsid w:val="4316A84A"/>
    <w:rsid w:val="4319B931"/>
    <w:rsid w:val="4319CA9F"/>
    <w:rsid w:val="431C4D02"/>
    <w:rsid w:val="431E98B3"/>
    <w:rsid w:val="43266B6B"/>
    <w:rsid w:val="432AB5D3"/>
    <w:rsid w:val="432D3070"/>
    <w:rsid w:val="4335E639"/>
    <w:rsid w:val="433D0B76"/>
    <w:rsid w:val="4341CFB3"/>
    <w:rsid w:val="43421B4D"/>
    <w:rsid w:val="43424801"/>
    <w:rsid w:val="4344B94D"/>
    <w:rsid w:val="435020E2"/>
    <w:rsid w:val="43575C8E"/>
    <w:rsid w:val="4357CEDE"/>
    <w:rsid w:val="435CF7CC"/>
    <w:rsid w:val="4366C191"/>
    <w:rsid w:val="43676DBF"/>
    <w:rsid w:val="436809D4"/>
    <w:rsid w:val="437E3D84"/>
    <w:rsid w:val="437E5EEE"/>
    <w:rsid w:val="4389B9AD"/>
    <w:rsid w:val="438C9159"/>
    <w:rsid w:val="4391499C"/>
    <w:rsid w:val="4399074E"/>
    <w:rsid w:val="439DA704"/>
    <w:rsid w:val="439FE0F6"/>
    <w:rsid w:val="43A0C8C0"/>
    <w:rsid w:val="43A4CB2B"/>
    <w:rsid w:val="43A87703"/>
    <w:rsid w:val="43AA9834"/>
    <w:rsid w:val="43ABDE24"/>
    <w:rsid w:val="43AC5A6D"/>
    <w:rsid w:val="43AC99D1"/>
    <w:rsid w:val="43AF6687"/>
    <w:rsid w:val="43C5302C"/>
    <w:rsid w:val="43C5D3C7"/>
    <w:rsid w:val="43CA3973"/>
    <w:rsid w:val="43CD9811"/>
    <w:rsid w:val="43D681D7"/>
    <w:rsid w:val="43D69AFB"/>
    <w:rsid w:val="43D808E4"/>
    <w:rsid w:val="43DC5C35"/>
    <w:rsid w:val="43DCB287"/>
    <w:rsid w:val="43E5D4CF"/>
    <w:rsid w:val="43E67930"/>
    <w:rsid w:val="43ED84E7"/>
    <w:rsid w:val="43F2947F"/>
    <w:rsid w:val="43F912FC"/>
    <w:rsid w:val="43FB7EE0"/>
    <w:rsid w:val="4401AD4F"/>
    <w:rsid w:val="4401D1C8"/>
    <w:rsid w:val="440297CE"/>
    <w:rsid w:val="4406A4AD"/>
    <w:rsid w:val="4407502A"/>
    <w:rsid w:val="440AD31C"/>
    <w:rsid w:val="440B5EB4"/>
    <w:rsid w:val="440B8DC9"/>
    <w:rsid w:val="440BF0EA"/>
    <w:rsid w:val="440F48BB"/>
    <w:rsid w:val="4410AE90"/>
    <w:rsid w:val="44142102"/>
    <w:rsid w:val="44148FE5"/>
    <w:rsid w:val="4414BD71"/>
    <w:rsid w:val="44152AE3"/>
    <w:rsid w:val="4417D0F0"/>
    <w:rsid w:val="44188E5D"/>
    <w:rsid w:val="44199D28"/>
    <w:rsid w:val="441A9BFC"/>
    <w:rsid w:val="44262B08"/>
    <w:rsid w:val="44267FC1"/>
    <w:rsid w:val="4429EE07"/>
    <w:rsid w:val="442B0B7F"/>
    <w:rsid w:val="442C0A64"/>
    <w:rsid w:val="442CC662"/>
    <w:rsid w:val="442E94D7"/>
    <w:rsid w:val="443AA9E0"/>
    <w:rsid w:val="443B4234"/>
    <w:rsid w:val="4444D551"/>
    <w:rsid w:val="44554654"/>
    <w:rsid w:val="4465A2D9"/>
    <w:rsid w:val="4467E21A"/>
    <w:rsid w:val="446AB420"/>
    <w:rsid w:val="44703B55"/>
    <w:rsid w:val="4471E9AD"/>
    <w:rsid w:val="44721FD2"/>
    <w:rsid w:val="44745573"/>
    <w:rsid w:val="4475E856"/>
    <w:rsid w:val="4476D403"/>
    <w:rsid w:val="447D93DB"/>
    <w:rsid w:val="44811228"/>
    <w:rsid w:val="44818C77"/>
    <w:rsid w:val="4486A3DE"/>
    <w:rsid w:val="44876864"/>
    <w:rsid w:val="44880827"/>
    <w:rsid w:val="448B7098"/>
    <w:rsid w:val="448C8AF6"/>
    <w:rsid w:val="448D519B"/>
    <w:rsid w:val="448D6937"/>
    <w:rsid w:val="44919B4F"/>
    <w:rsid w:val="4494AB87"/>
    <w:rsid w:val="449C37DE"/>
    <w:rsid w:val="449C77A4"/>
    <w:rsid w:val="449FF6AD"/>
    <w:rsid w:val="44A8D2E4"/>
    <w:rsid w:val="44A8DCF3"/>
    <w:rsid w:val="44B275E5"/>
    <w:rsid w:val="44B7F767"/>
    <w:rsid w:val="44BA8458"/>
    <w:rsid w:val="44BCA377"/>
    <w:rsid w:val="44BD60CE"/>
    <w:rsid w:val="44C06440"/>
    <w:rsid w:val="44C22CA0"/>
    <w:rsid w:val="44C22CF7"/>
    <w:rsid w:val="44C54FC6"/>
    <w:rsid w:val="44C6968F"/>
    <w:rsid w:val="44C813A8"/>
    <w:rsid w:val="44C8E9C7"/>
    <w:rsid w:val="44C8EDDD"/>
    <w:rsid w:val="44C9D5E8"/>
    <w:rsid w:val="44CA4FDD"/>
    <w:rsid w:val="44CBCDB8"/>
    <w:rsid w:val="44CD6FAC"/>
    <w:rsid w:val="44D67C7A"/>
    <w:rsid w:val="44D75026"/>
    <w:rsid w:val="44D7CBCB"/>
    <w:rsid w:val="44DE7875"/>
    <w:rsid w:val="44ECD231"/>
    <w:rsid w:val="44EFFB5B"/>
    <w:rsid w:val="44F86BD5"/>
    <w:rsid w:val="44FCAD6F"/>
    <w:rsid w:val="44FCCF9A"/>
    <w:rsid w:val="45015639"/>
    <w:rsid w:val="450162A6"/>
    <w:rsid w:val="45045A20"/>
    <w:rsid w:val="4505A12E"/>
    <w:rsid w:val="45082CBA"/>
    <w:rsid w:val="450C5A20"/>
    <w:rsid w:val="450F510A"/>
    <w:rsid w:val="451331A4"/>
    <w:rsid w:val="45185623"/>
    <w:rsid w:val="45215F9C"/>
    <w:rsid w:val="45230759"/>
    <w:rsid w:val="452B30E5"/>
    <w:rsid w:val="452BFF1C"/>
    <w:rsid w:val="452C79D7"/>
    <w:rsid w:val="452E3FD5"/>
    <w:rsid w:val="452E7AEF"/>
    <w:rsid w:val="453BCEB2"/>
    <w:rsid w:val="453D8E1A"/>
    <w:rsid w:val="4540A6C9"/>
    <w:rsid w:val="454410D7"/>
    <w:rsid w:val="45456B80"/>
    <w:rsid w:val="454D0A01"/>
    <w:rsid w:val="45503DA7"/>
    <w:rsid w:val="45536F64"/>
    <w:rsid w:val="45558DF0"/>
    <w:rsid w:val="45589B34"/>
    <w:rsid w:val="4558B0F5"/>
    <w:rsid w:val="4559E866"/>
    <w:rsid w:val="455D6B7C"/>
    <w:rsid w:val="45606376"/>
    <w:rsid w:val="45657A25"/>
    <w:rsid w:val="45699BFB"/>
    <w:rsid w:val="456B3D95"/>
    <w:rsid w:val="456BE34B"/>
    <w:rsid w:val="4572C764"/>
    <w:rsid w:val="4575F60E"/>
    <w:rsid w:val="4580B2EC"/>
    <w:rsid w:val="4592B672"/>
    <w:rsid w:val="459DB5DC"/>
    <w:rsid w:val="459E7E06"/>
    <w:rsid w:val="459EF134"/>
    <w:rsid w:val="45A55BAB"/>
    <w:rsid w:val="45A69B49"/>
    <w:rsid w:val="45A717A1"/>
    <w:rsid w:val="45A72E39"/>
    <w:rsid w:val="45A9D55B"/>
    <w:rsid w:val="45ACC3AE"/>
    <w:rsid w:val="45AF9E69"/>
    <w:rsid w:val="45B11122"/>
    <w:rsid w:val="45B2ACDF"/>
    <w:rsid w:val="45B2ED6B"/>
    <w:rsid w:val="45B2F222"/>
    <w:rsid w:val="45B80C2E"/>
    <w:rsid w:val="45B9DE32"/>
    <w:rsid w:val="45BA9887"/>
    <w:rsid w:val="45C14122"/>
    <w:rsid w:val="45C270FB"/>
    <w:rsid w:val="45C43F1C"/>
    <w:rsid w:val="45C844E8"/>
    <w:rsid w:val="45CA4D3E"/>
    <w:rsid w:val="45CDDAFA"/>
    <w:rsid w:val="45CEF951"/>
    <w:rsid w:val="45D53918"/>
    <w:rsid w:val="45D56C22"/>
    <w:rsid w:val="45D7CD6F"/>
    <w:rsid w:val="45E14A6F"/>
    <w:rsid w:val="45E1BF5E"/>
    <w:rsid w:val="45E31F48"/>
    <w:rsid w:val="45E42600"/>
    <w:rsid w:val="45E439B5"/>
    <w:rsid w:val="45E609F9"/>
    <w:rsid w:val="45E963B2"/>
    <w:rsid w:val="45E96785"/>
    <w:rsid w:val="45EA9CF3"/>
    <w:rsid w:val="45EBDA52"/>
    <w:rsid w:val="45EE303A"/>
    <w:rsid w:val="45F1A285"/>
    <w:rsid w:val="45F7D7C4"/>
    <w:rsid w:val="45FA095C"/>
    <w:rsid w:val="45FAADCA"/>
    <w:rsid w:val="45FE2348"/>
    <w:rsid w:val="46036482"/>
    <w:rsid w:val="4609AB93"/>
    <w:rsid w:val="460B5A03"/>
    <w:rsid w:val="460CAA9D"/>
    <w:rsid w:val="46103992"/>
    <w:rsid w:val="4612204A"/>
    <w:rsid w:val="46129E73"/>
    <w:rsid w:val="46144801"/>
    <w:rsid w:val="46199EDC"/>
    <w:rsid w:val="4620B5F9"/>
    <w:rsid w:val="46220417"/>
    <w:rsid w:val="46271F05"/>
    <w:rsid w:val="462BE9B9"/>
    <w:rsid w:val="46418973"/>
    <w:rsid w:val="464196DA"/>
    <w:rsid w:val="46442743"/>
    <w:rsid w:val="4645F9A5"/>
    <w:rsid w:val="464817B5"/>
    <w:rsid w:val="4648B874"/>
    <w:rsid w:val="4655FF43"/>
    <w:rsid w:val="46577EAA"/>
    <w:rsid w:val="465AAD36"/>
    <w:rsid w:val="465E3ED9"/>
    <w:rsid w:val="465E947A"/>
    <w:rsid w:val="4662784E"/>
    <w:rsid w:val="4662EE41"/>
    <w:rsid w:val="46661BDD"/>
    <w:rsid w:val="4669CE4C"/>
    <w:rsid w:val="46708816"/>
    <w:rsid w:val="4671155F"/>
    <w:rsid w:val="46717255"/>
    <w:rsid w:val="467468ED"/>
    <w:rsid w:val="46747871"/>
    <w:rsid w:val="46750277"/>
    <w:rsid w:val="467A40D4"/>
    <w:rsid w:val="467F9AE3"/>
    <w:rsid w:val="4680B6F5"/>
    <w:rsid w:val="4686987E"/>
    <w:rsid w:val="4688FDE0"/>
    <w:rsid w:val="468B7312"/>
    <w:rsid w:val="4691F4D9"/>
    <w:rsid w:val="46921DF3"/>
    <w:rsid w:val="4694B237"/>
    <w:rsid w:val="4698259C"/>
    <w:rsid w:val="46989D00"/>
    <w:rsid w:val="469C2E1F"/>
    <w:rsid w:val="469C4C27"/>
    <w:rsid w:val="46A1BAE2"/>
    <w:rsid w:val="46A804BD"/>
    <w:rsid w:val="46A89652"/>
    <w:rsid w:val="46AE8E3D"/>
    <w:rsid w:val="46AF6800"/>
    <w:rsid w:val="46AFF244"/>
    <w:rsid w:val="46B1EBBE"/>
    <w:rsid w:val="46B3566E"/>
    <w:rsid w:val="46B415B2"/>
    <w:rsid w:val="46B5EBB6"/>
    <w:rsid w:val="46BA4885"/>
    <w:rsid w:val="46C729B8"/>
    <w:rsid w:val="46C7AFDA"/>
    <w:rsid w:val="46C8BC2C"/>
    <w:rsid w:val="46C9064E"/>
    <w:rsid w:val="46CBADB0"/>
    <w:rsid w:val="46CC19C3"/>
    <w:rsid w:val="46D59424"/>
    <w:rsid w:val="46DBEB45"/>
    <w:rsid w:val="46E1E9CF"/>
    <w:rsid w:val="46E20E54"/>
    <w:rsid w:val="46E6F9CD"/>
    <w:rsid w:val="46EBDED5"/>
    <w:rsid w:val="46EBFE72"/>
    <w:rsid w:val="46EC4730"/>
    <w:rsid w:val="46F0ED46"/>
    <w:rsid w:val="46F38A07"/>
    <w:rsid w:val="46F7AD7E"/>
    <w:rsid w:val="46F7CF70"/>
    <w:rsid w:val="46F8D4EB"/>
    <w:rsid w:val="46F91B38"/>
    <w:rsid w:val="46FF09DF"/>
    <w:rsid w:val="470145B3"/>
    <w:rsid w:val="4704C8F0"/>
    <w:rsid w:val="4705F36E"/>
    <w:rsid w:val="4708797D"/>
    <w:rsid w:val="470ACE1A"/>
    <w:rsid w:val="470DFC67"/>
    <w:rsid w:val="470E8C0C"/>
    <w:rsid w:val="471124A1"/>
    <w:rsid w:val="471195F1"/>
    <w:rsid w:val="4711D39A"/>
    <w:rsid w:val="471394F6"/>
    <w:rsid w:val="471C437F"/>
    <w:rsid w:val="4721E7C4"/>
    <w:rsid w:val="472540EA"/>
    <w:rsid w:val="472876E6"/>
    <w:rsid w:val="472BF062"/>
    <w:rsid w:val="472C4765"/>
    <w:rsid w:val="472C4B39"/>
    <w:rsid w:val="472DF39B"/>
    <w:rsid w:val="473280B0"/>
    <w:rsid w:val="47381FE2"/>
    <w:rsid w:val="4738E136"/>
    <w:rsid w:val="474143F3"/>
    <w:rsid w:val="4744799B"/>
    <w:rsid w:val="474B2B5C"/>
    <w:rsid w:val="474B72A1"/>
    <w:rsid w:val="4750388B"/>
    <w:rsid w:val="47520C9B"/>
    <w:rsid w:val="47526045"/>
    <w:rsid w:val="47564706"/>
    <w:rsid w:val="475B9188"/>
    <w:rsid w:val="475BB678"/>
    <w:rsid w:val="475ECAD5"/>
    <w:rsid w:val="476139CF"/>
    <w:rsid w:val="476761D3"/>
    <w:rsid w:val="476795A3"/>
    <w:rsid w:val="476C2223"/>
    <w:rsid w:val="476C40B5"/>
    <w:rsid w:val="476F6330"/>
    <w:rsid w:val="476F7890"/>
    <w:rsid w:val="4771C214"/>
    <w:rsid w:val="47720B36"/>
    <w:rsid w:val="4772F746"/>
    <w:rsid w:val="47769CC2"/>
    <w:rsid w:val="477728A5"/>
    <w:rsid w:val="47784176"/>
    <w:rsid w:val="477B8D65"/>
    <w:rsid w:val="477EC91B"/>
    <w:rsid w:val="47871750"/>
    <w:rsid w:val="478A740D"/>
    <w:rsid w:val="478B5159"/>
    <w:rsid w:val="478D6E19"/>
    <w:rsid w:val="479230FA"/>
    <w:rsid w:val="4792BB44"/>
    <w:rsid w:val="4796069F"/>
    <w:rsid w:val="47A04C5F"/>
    <w:rsid w:val="47A66F8D"/>
    <w:rsid w:val="47A6DCFC"/>
    <w:rsid w:val="47AA5402"/>
    <w:rsid w:val="47AC9D71"/>
    <w:rsid w:val="47AEC258"/>
    <w:rsid w:val="47B3EE06"/>
    <w:rsid w:val="47B4111C"/>
    <w:rsid w:val="47B54B66"/>
    <w:rsid w:val="47BC5295"/>
    <w:rsid w:val="47BCD945"/>
    <w:rsid w:val="47BF4064"/>
    <w:rsid w:val="47C19EC9"/>
    <w:rsid w:val="47C42C50"/>
    <w:rsid w:val="47C83410"/>
    <w:rsid w:val="47C9C4F5"/>
    <w:rsid w:val="47CF16C6"/>
    <w:rsid w:val="47D10787"/>
    <w:rsid w:val="47D195DD"/>
    <w:rsid w:val="47D1E5DE"/>
    <w:rsid w:val="47D242CC"/>
    <w:rsid w:val="47E07ED9"/>
    <w:rsid w:val="47E4690F"/>
    <w:rsid w:val="47E5398E"/>
    <w:rsid w:val="47EA7286"/>
    <w:rsid w:val="47EE41CD"/>
    <w:rsid w:val="47F1176A"/>
    <w:rsid w:val="47F35CCD"/>
    <w:rsid w:val="4801806E"/>
    <w:rsid w:val="48048A63"/>
    <w:rsid w:val="4807012A"/>
    <w:rsid w:val="48081D26"/>
    <w:rsid w:val="4808505F"/>
    <w:rsid w:val="480AD2C9"/>
    <w:rsid w:val="480AD377"/>
    <w:rsid w:val="480C0A42"/>
    <w:rsid w:val="481129B0"/>
    <w:rsid w:val="48135141"/>
    <w:rsid w:val="4813683C"/>
    <w:rsid w:val="4813BC1A"/>
    <w:rsid w:val="48163E2A"/>
    <w:rsid w:val="4816F57D"/>
    <w:rsid w:val="481A9BDA"/>
    <w:rsid w:val="48251DCD"/>
    <w:rsid w:val="4825C442"/>
    <w:rsid w:val="482658B2"/>
    <w:rsid w:val="482EE71B"/>
    <w:rsid w:val="4830F15C"/>
    <w:rsid w:val="4832B295"/>
    <w:rsid w:val="48349FF0"/>
    <w:rsid w:val="4834CEDF"/>
    <w:rsid w:val="4835081B"/>
    <w:rsid w:val="48372D47"/>
    <w:rsid w:val="48394466"/>
    <w:rsid w:val="483A9E8C"/>
    <w:rsid w:val="483EC016"/>
    <w:rsid w:val="4840A402"/>
    <w:rsid w:val="4843D41B"/>
    <w:rsid w:val="484443B7"/>
    <w:rsid w:val="48453785"/>
    <w:rsid w:val="4846AD92"/>
    <w:rsid w:val="4847AA2B"/>
    <w:rsid w:val="4850EFCA"/>
    <w:rsid w:val="4855291C"/>
    <w:rsid w:val="485BAC83"/>
    <w:rsid w:val="485D216A"/>
    <w:rsid w:val="485EE169"/>
    <w:rsid w:val="48605D6C"/>
    <w:rsid w:val="4861CE56"/>
    <w:rsid w:val="48657037"/>
    <w:rsid w:val="486CCC65"/>
    <w:rsid w:val="486CD85F"/>
    <w:rsid w:val="486F2B08"/>
    <w:rsid w:val="48717024"/>
    <w:rsid w:val="4871D74C"/>
    <w:rsid w:val="487685AE"/>
    <w:rsid w:val="4877A31C"/>
    <w:rsid w:val="48781B90"/>
    <w:rsid w:val="4879A800"/>
    <w:rsid w:val="487A60C3"/>
    <w:rsid w:val="487E19BD"/>
    <w:rsid w:val="48812045"/>
    <w:rsid w:val="48867790"/>
    <w:rsid w:val="488B901C"/>
    <w:rsid w:val="488D25A6"/>
    <w:rsid w:val="488E5960"/>
    <w:rsid w:val="4893A51D"/>
    <w:rsid w:val="4894EDF6"/>
    <w:rsid w:val="489B7F34"/>
    <w:rsid w:val="489C4D9B"/>
    <w:rsid w:val="489E223F"/>
    <w:rsid w:val="489E7BE8"/>
    <w:rsid w:val="48A1ABE3"/>
    <w:rsid w:val="48A4F7A7"/>
    <w:rsid w:val="48AABF3C"/>
    <w:rsid w:val="48AD6FAA"/>
    <w:rsid w:val="48AE8189"/>
    <w:rsid w:val="48AF7628"/>
    <w:rsid w:val="48B20811"/>
    <w:rsid w:val="48B49536"/>
    <w:rsid w:val="48B59EDA"/>
    <w:rsid w:val="48BBFB2A"/>
    <w:rsid w:val="48C114C1"/>
    <w:rsid w:val="48C5E723"/>
    <w:rsid w:val="48C7D3B8"/>
    <w:rsid w:val="48C81472"/>
    <w:rsid w:val="48C9E854"/>
    <w:rsid w:val="48CA4198"/>
    <w:rsid w:val="48CD7B58"/>
    <w:rsid w:val="48D78322"/>
    <w:rsid w:val="48DA4D28"/>
    <w:rsid w:val="48DAADAA"/>
    <w:rsid w:val="48DE5116"/>
    <w:rsid w:val="48E10088"/>
    <w:rsid w:val="48E64350"/>
    <w:rsid w:val="48F0390C"/>
    <w:rsid w:val="48F5EE5F"/>
    <w:rsid w:val="48FE886A"/>
    <w:rsid w:val="49010E4D"/>
    <w:rsid w:val="490535A1"/>
    <w:rsid w:val="490770BF"/>
    <w:rsid w:val="4907DE5B"/>
    <w:rsid w:val="49090C4D"/>
    <w:rsid w:val="490A53FB"/>
    <w:rsid w:val="490ACEF6"/>
    <w:rsid w:val="490C4D4C"/>
    <w:rsid w:val="49104545"/>
    <w:rsid w:val="4913F43B"/>
    <w:rsid w:val="491A6E73"/>
    <w:rsid w:val="491DCFCD"/>
    <w:rsid w:val="491DE671"/>
    <w:rsid w:val="492A0143"/>
    <w:rsid w:val="492A743E"/>
    <w:rsid w:val="492BF526"/>
    <w:rsid w:val="492F03A8"/>
    <w:rsid w:val="4931122F"/>
    <w:rsid w:val="49327379"/>
    <w:rsid w:val="4937BC9C"/>
    <w:rsid w:val="4939FFA1"/>
    <w:rsid w:val="4944DCE6"/>
    <w:rsid w:val="494760ED"/>
    <w:rsid w:val="494916E4"/>
    <w:rsid w:val="494B6D4E"/>
    <w:rsid w:val="49527584"/>
    <w:rsid w:val="4952F5AA"/>
    <w:rsid w:val="4953E039"/>
    <w:rsid w:val="49564B7B"/>
    <w:rsid w:val="49581B4A"/>
    <w:rsid w:val="49585D1E"/>
    <w:rsid w:val="49586DA0"/>
    <w:rsid w:val="49587190"/>
    <w:rsid w:val="4958FBE3"/>
    <w:rsid w:val="495E36F6"/>
    <w:rsid w:val="4961CE3D"/>
    <w:rsid w:val="496297D5"/>
    <w:rsid w:val="4962A32D"/>
    <w:rsid w:val="4964FC6E"/>
    <w:rsid w:val="49685840"/>
    <w:rsid w:val="496B309D"/>
    <w:rsid w:val="496F3934"/>
    <w:rsid w:val="497112BC"/>
    <w:rsid w:val="497BB34C"/>
    <w:rsid w:val="498450B3"/>
    <w:rsid w:val="4984EF3B"/>
    <w:rsid w:val="4990F3B6"/>
    <w:rsid w:val="49916A20"/>
    <w:rsid w:val="4992C4C4"/>
    <w:rsid w:val="4992E19F"/>
    <w:rsid w:val="4994AB90"/>
    <w:rsid w:val="4994DD65"/>
    <w:rsid w:val="4995BD93"/>
    <w:rsid w:val="49969A17"/>
    <w:rsid w:val="4997FB2B"/>
    <w:rsid w:val="499F11FC"/>
    <w:rsid w:val="499FDD48"/>
    <w:rsid w:val="49AF15E3"/>
    <w:rsid w:val="49AFC867"/>
    <w:rsid w:val="49B0D296"/>
    <w:rsid w:val="49B19EBA"/>
    <w:rsid w:val="49B3A83C"/>
    <w:rsid w:val="49B6A1BB"/>
    <w:rsid w:val="49B80396"/>
    <w:rsid w:val="49BBD829"/>
    <w:rsid w:val="49C0C98C"/>
    <w:rsid w:val="49C8F198"/>
    <w:rsid w:val="49CBC757"/>
    <w:rsid w:val="49CD6F8C"/>
    <w:rsid w:val="49D3AD0D"/>
    <w:rsid w:val="49D9FCA0"/>
    <w:rsid w:val="49DC580B"/>
    <w:rsid w:val="49E34C41"/>
    <w:rsid w:val="49E418CC"/>
    <w:rsid w:val="49E87718"/>
    <w:rsid w:val="49E97804"/>
    <w:rsid w:val="49EE05D4"/>
    <w:rsid w:val="49EF9CAE"/>
    <w:rsid w:val="49EFB975"/>
    <w:rsid w:val="49F1333D"/>
    <w:rsid w:val="49F34F4C"/>
    <w:rsid w:val="4A0F7CD5"/>
    <w:rsid w:val="4A10C678"/>
    <w:rsid w:val="4A11597B"/>
    <w:rsid w:val="4A12D5D5"/>
    <w:rsid w:val="4A1639E4"/>
    <w:rsid w:val="4A19F798"/>
    <w:rsid w:val="4A1B9EB7"/>
    <w:rsid w:val="4A1F8D33"/>
    <w:rsid w:val="4A25F556"/>
    <w:rsid w:val="4A30894B"/>
    <w:rsid w:val="4A34777C"/>
    <w:rsid w:val="4A36F153"/>
    <w:rsid w:val="4A3AC7DB"/>
    <w:rsid w:val="4A3BA041"/>
    <w:rsid w:val="4A3FE768"/>
    <w:rsid w:val="4A49BE24"/>
    <w:rsid w:val="4A5744FD"/>
    <w:rsid w:val="4A57C6F3"/>
    <w:rsid w:val="4A581F1E"/>
    <w:rsid w:val="4A5B4680"/>
    <w:rsid w:val="4A5E5E83"/>
    <w:rsid w:val="4A5F86A2"/>
    <w:rsid w:val="4A60C68F"/>
    <w:rsid w:val="4A632620"/>
    <w:rsid w:val="4A64DBF2"/>
    <w:rsid w:val="4A67AD53"/>
    <w:rsid w:val="4A69882F"/>
    <w:rsid w:val="4A702F01"/>
    <w:rsid w:val="4A748182"/>
    <w:rsid w:val="4A77AE90"/>
    <w:rsid w:val="4A7C5063"/>
    <w:rsid w:val="4A7FF7F0"/>
    <w:rsid w:val="4A8782FD"/>
    <w:rsid w:val="4A8AFB8B"/>
    <w:rsid w:val="4A8C2E17"/>
    <w:rsid w:val="4A8DD9C7"/>
    <w:rsid w:val="4A8E503E"/>
    <w:rsid w:val="4A8EC3DC"/>
    <w:rsid w:val="4A8FAE7E"/>
    <w:rsid w:val="4A90ADF3"/>
    <w:rsid w:val="4A9A21DB"/>
    <w:rsid w:val="4A9C28BA"/>
    <w:rsid w:val="4A9D4CBF"/>
    <w:rsid w:val="4AA02806"/>
    <w:rsid w:val="4AA75FB5"/>
    <w:rsid w:val="4AAA50AF"/>
    <w:rsid w:val="4AAB3505"/>
    <w:rsid w:val="4AAC8304"/>
    <w:rsid w:val="4AB0529E"/>
    <w:rsid w:val="4AB654F2"/>
    <w:rsid w:val="4ABA03D7"/>
    <w:rsid w:val="4AC38C91"/>
    <w:rsid w:val="4AC575B0"/>
    <w:rsid w:val="4AC6020B"/>
    <w:rsid w:val="4AC730EF"/>
    <w:rsid w:val="4AC73DC0"/>
    <w:rsid w:val="4ACA07B5"/>
    <w:rsid w:val="4ACDBAA1"/>
    <w:rsid w:val="4AD764FA"/>
    <w:rsid w:val="4AD890EC"/>
    <w:rsid w:val="4ADFFFAE"/>
    <w:rsid w:val="4AE19B73"/>
    <w:rsid w:val="4AE2B932"/>
    <w:rsid w:val="4AE4B0A7"/>
    <w:rsid w:val="4AE545A6"/>
    <w:rsid w:val="4AE9B985"/>
    <w:rsid w:val="4AEDD0B6"/>
    <w:rsid w:val="4AEF6E50"/>
    <w:rsid w:val="4AEF893C"/>
    <w:rsid w:val="4AF24439"/>
    <w:rsid w:val="4AF670D2"/>
    <w:rsid w:val="4AF97449"/>
    <w:rsid w:val="4AFB0B78"/>
    <w:rsid w:val="4B00A9C7"/>
    <w:rsid w:val="4B013334"/>
    <w:rsid w:val="4B01DD41"/>
    <w:rsid w:val="4B0318AC"/>
    <w:rsid w:val="4B048763"/>
    <w:rsid w:val="4B049676"/>
    <w:rsid w:val="4B0633CA"/>
    <w:rsid w:val="4B077E57"/>
    <w:rsid w:val="4B0C439E"/>
    <w:rsid w:val="4B0CC263"/>
    <w:rsid w:val="4B1F455E"/>
    <w:rsid w:val="4B1F4A55"/>
    <w:rsid w:val="4B207BF9"/>
    <w:rsid w:val="4B24D746"/>
    <w:rsid w:val="4B25CB6F"/>
    <w:rsid w:val="4B26A0D3"/>
    <w:rsid w:val="4B2A5275"/>
    <w:rsid w:val="4B2B47C1"/>
    <w:rsid w:val="4B2C0FA6"/>
    <w:rsid w:val="4B2DD3B9"/>
    <w:rsid w:val="4B330A8E"/>
    <w:rsid w:val="4B340275"/>
    <w:rsid w:val="4B371352"/>
    <w:rsid w:val="4B3A92D5"/>
    <w:rsid w:val="4B3FD85A"/>
    <w:rsid w:val="4B3FF3B3"/>
    <w:rsid w:val="4B41ACDA"/>
    <w:rsid w:val="4B431A37"/>
    <w:rsid w:val="4B47A090"/>
    <w:rsid w:val="4B4935AD"/>
    <w:rsid w:val="4B494698"/>
    <w:rsid w:val="4B4AC87A"/>
    <w:rsid w:val="4B4AD9A5"/>
    <w:rsid w:val="4B4B8E86"/>
    <w:rsid w:val="4B4D468C"/>
    <w:rsid w:val="4B5040CC"/>
    <w:rsid w:val="4B51BEFC"/>
    <w:rsid w:val="4B593243"/>
    <w:rsid w:val="4B61B698"/>
    <w:rsid w:val="4B64EFEE"/>
    <w:rsid w:val="4B68F45F"/>
    <w:rsid w:val="4B693BEC"/>
    <w:rsid w:val="4B72480B"/>
    <w:rsid w:val="4B7BC79F"/>
    <w:rsid w:val="4B7CB431"/>
    <w:rsid w:val="4B7D7901"/>
    <w:rsid w:val="4B7E6281"/>
    <w:rsid w:val="4B815399"/>
    <w:rsid w:val="4B82F2D0"/>
    <w:rsid w:val="4B87303D"/>
    <w:rsid w:val="4B87B6E5"/>
    <w:rsid w:val="4B88DB92"/>
    <w:rsid w:val="4B8EAD05"/>
    <w:rsid w:val="4B8F5688"/>
    <w:rsid w:val="4B8FF11A"/>
    <w:rsid w:val="4B91781F"/>
    <w:rsid w:val="4B94BBCF"/>
    <w:rsid w:val="4B961F0A"/>
    <w:rsid w:val="4B974C88"/>
    <w:rsid w:val="4BA04368"/>
    <w:rsid w:val="4BA983E8"/>
    <w:rsid w:val="4BB28B29"/>
    <w:rsid w:val="4BB69647"/>
    <w:rsid w:val="4BB7C7EA"/>
    <w:rsid w:val="4BB8703B"/>
    <w:rsid w:val="4BB9BB34"/>
    <w:rsid w:val="4BBD9C7D"/>
    <w:rsid w:val="4BBE920A"/>
    <w:rsid w:val="4BC0B2F1"/>
    <w:rsid w:val="4BC489E4"/>
    <w:rsid w:val="4BC50035"/>
    <w:rsid w:val="4BCFE0ED"/>
    <w:rsid w:val="4BD091EC"/>
    <w:rsid w:val="4BD10810"/>
    <w:rsid w:val="4BD17D73"/>
    <w:rsid w:val="4BD26705"/>
    <w:rsid w:val="4BD81967"/>
    <w:rsid w:val="4BDEB85C"/>
    <w:rsid w:val="4BE1905A"/>
    <w:rsid w:val="4BEA0BB0"/>
    <w:rsid w:val="4BECE006"/>
    <w:rsid w:val="4BF1E71A"/>
    <w:rsid w:val="4BF571EC"/>
    <w:rsid w:val="4BF9B726"/>
    <w:rsid w:val="4BFD1BB4"/>
    <w:rsid w:val="4C0189D8"/>
    <w:rsid w:val="4C057DB9"/>
    <w:rsid w:val="4C059798"/>
    <w:rsid w:val="4C059F68"/>
    <w:rsid w:val="4C05BDEE"/>
    <w:rsid w:val="4C05C616"/>
    <w:rsid w:val="4C0AFB01"/>
    <w:rsid w:val="4C0B2C4E"/>
    <w:rsid w:val="4C0BA6D0"/>
    <w:rsid w:val="4C0F924B"/>
    <w:rsid w:val="4C130303"/>
    <w:rsid w:val="4C17616A"/>
    <w:rsid w:val="4C1C04CE"/>
    <w:rsid w:val="4C1F96F2"/>
    <w:rsid w:val="4C213A8E"/>
    <w:rsid w:val="4C22EF12"/>
    <w:rsid w:val="4C237A5D"/>
    <w:rsid w:val="4C250D0D"/>
    <w:rsid w:val="4C2CD9C7"/>
    <w:rsid w:val="4C2DC423"/>
    <w:rsid w:val="4C2E5FB7"/>
    <w:rsid w:val="4C2F9C13"/>
    <w:rsid w:val="4C301CC1"/>
    <w:rsid w:val="4C30A1F0"/>
    <w:rsid w:val="4C31F94B"/>
    <w:rsid w:val="4C3B53A1"/>
    <w:rsid w:val="4C3F4DAA"/>
    <w:rsid w:val="4C3F5F0F"/>
    <w:rsid w:val="4C40B070"/>
    <w:rsid w:val="4C497B54"/>
    <w:rsid w:val="4C4C7276"/>
    <w:rsid w:val="4C4D1428"/>
    <w:rsid w:val="4C4EF57D"/>
    <w:rsid w:val="4C522644"/>
    <w:rsid w:val="4C578116"/>
    <w:rsid w:val="4C5A9976"/>
    <w:rsid w:val="4C5B514A"/>
    <w:rsid w:val="4C5CD35E"/>
    <w:rsid w:val="4C63DED0"/>
    <w:rsid w:val="4C6571C9"/>
    <w:rsid w:val="4C67DC1C"/>
    <w:rsid w:val="4C69E8D2"/>
    <w:rsid w:val="4C6AB97F"/>
    <w:rsid w:val="4C713597"/>
    <w:rsid w:val="4C73D1A2"/>
    <w:rsid w:val="4C79B689"/>
    <w:rsid w:val="4C7BD98A"/>
    <w:rsid w:val="4C82C344"/>
    <w:rsid w:val="4C8785C4"/>
    <w:rsid w:val="4C896E9C"/>
    <w:rsid w:val="4C8A09D5"/>
    <w:rsid w:val="4C8D46C2"/>
    <w:rsid w:val="4C96653C"/>
    <w:rsid w:val="4C988460"/>
    <w:rsid w:val="4C9A73A4"/>
    <w:rsid w:val="4C9BD7C3"/>
    <w:rsid w:val="4CA69460"/>
    <w:rsid w:val="4CA73B38"/>
    <w:rsid w:val="4CA98DE3"/>
    <w:rsid w:val="4CB1AD04"/>
    <w:rsid w:val="4CB8C9AC"/>
    <w:rsid w:val="4CB96BD2"/>
    <w:rsid w:val="4CBE644B"/>
    <w:rsid w:val="4CC10869"/>
    <w:rsid w:val="4CC1F4A1"/>
    <w:rsid w:val="4CCC0C92"/>
    <w:rsid w:val="4CD3D261"/>
    <w:rsid w:val="4CD7FDD3"/>
    <w:rsid w:val="4CD9092E"/>
    <w:rsid w:val="4CDA7E1F"/>
    <w:rsid w:val="4CDBDF21"/>
    <w:rsid w:val="4CE47CD8"/>
    <w:rsid w:val="4CE59654"/>
    <w:rsid w:val="4CE7878C"/>
    <w:rsid w:val="4CED45A3"/>
    <w:rsid w:val="4CF118DC"/>
    <w:rsid w:val="4CF15341"/>
    <w:rsid w:val="4CF347C6"/>
    <w:rsid w:val="4CF6BB06"/>
    <w:rsid w:val="4CF6EA02"/>
    <w:rsid w:val="4CF857BD"/>
    <w:rsid w:val="4CFF05F7"/>
    <w:rsid w:val="4D07ABE0"/>
    <w:rsid w:val="4D0AD3BE"/>
    <w:rsid w:val="4D0BEC0A"/>
    <w:rsid w:val="4D0F2B0F"/>
    <w:rsid w:val="4D105450"/>
    <w:rsid w:val="4D16E4B3"/>
    <w:rsid w:val="4D198207"/>
    <w:rsid w:val="4D1BFE48"/>
    <w:rsid w:val="4D1C3D29"/>
    <w:rsid w:val="4D1FCF4B"/>
    <w:rsid w:val="4D220728"/>
    <w:rsid w:val="4D24D3B7"/>
    <w:rsid w:val="4D29E8B4"/>
    <w:rsid w:val="4D2AC4B5"/>
    <w:rsid w:val="4D2E7349"/>
    <w:rsid w:val="4D2EC02F"/>
    <w:rsid w:val="4D2EF501"/>
    <w:rsid w:val="4D378DB6"/>
    <w:rsid w:val="4D387943"/>
    <w:rsid w:val="4D3DDB93"/>
    <w:rsid w:val="4D3DF86D"/>
    <w:rsid w:val="4D3F4037"/>
    <w:rsid w:val="4D3FD339"/>
    <w:rsid w:val="4D40F4D4"/>
    <w:rsid w:val="4D4312A7"/>
    <w:rsid w:val="4D4AE11C"/>
    <w:rsid w:val="4D4B618D"/>
    <w:rsid w:val="4D4C0F3E"/>
    <w:rsid w:val="4D4DA93E"/>
    <w:rsid w:val="4D609064"/>
    <w:rsid w:val="4D658D92"/>
    <w:rsid w:val="4D65CB76"/>
    <w:rsid w:val="4D692763"/>
    <w:rsid w:val="4D6A7962"/>
    <w:rsid w:val="4D71FF28"/>
    <w:rsid w:val="4D73FD7B"/>
    <w:rsid w:val="4D769B04"/>
    <w:rsid w:val="4D79F450"/>
    <w:rsid w:val="4D7CD9E9"/>
    <w:rsid w:val="4D80C8C7"/>
    <w:rsid w:val="4D821586"/>
    <w:rsid w:val="4D857C5A"/>
    <w:rsid w:val="4D862A7C"/>
    <w:rsid w:val="4D864AB5"/>
    <w:rsid w:val="4D8AEFBD"/>
    <w:rsid w:val="4D8F2F36"/>
    <w:rsid w:val="4D9536CD"/>
    <w:rsid w:val="4D99F067"/>
    <w:rsid w:val="4DA1BDCC"/>
    <w:rsid w:val="4DA32F38"/>
    <w:rsid w:val="4DA3B788"/>
    <w:rsid w:val="4DA472BE"/>
    <w:rsid w:val="4DA716E3"/>
    <w:rsid w:val="4DAAD2D2"/>
    <w:rsid w:val="4DAC6C52"/>
    <w:rsid w:val="4DB022F9"/>
    <w:rsid w:val="4DB17ED1"/>
    <w:rsid w:val="4DB1E633"/>
    <w:rsid w:val="4DB3FDD9"/>
    <w:rsid w:val="4DBA18B4"/>
    <w:rsid w:val="4DBD2386"/>
    <w:rsid w:val="4DBD384A"/>
    <w:rsid w:val="4DC4D17B"/>
    <w:rsid w:val="4DC61BE1"/>
    <w:rsid w:val="4DC6A989"/>
    <w:rsid w:val="4DC82C82"/>
    <w:rsid w:val="4DD52CD0"/>
    <w:rsid w:val="4DD7112B"/>
    <w:rsid w:val="4DD9D95C"/>
    <w:rsid w:val="4DDA743D"/>
    <w:rsid w:val="4DDB00AC"/>
    <w:rsid w:val="4DDC8532"/>
    <w:rsid w:val="4DE1E384"/>
    <w:rsid w:val="4DE59854"/>
    <w:rsid w:val="4DE90DE2"/>
    <w:rsid w:val="4DEAF8C6"/>
    <w:rsid w:val="4DEC18F0"/>
    <w:rsid w:val="4DF4DEB3"/>
    <w:rsid w:val="4E0336DF"/>
    <w:rsid w:val="4E09493B"/>
    <w:rsid w:val="4E095196"/>
    <w:rsid w:val="4E10E9CB"/>
    <w:rsid w:val="4E1283F6"/>
    <w:rsid w:val="4E139DE5"/>
    <w:rsid w:val="4E140A57"/>
    <w:rsid w:val="4E17D77C"/>
    <w:rsid w:val="4E1D4AEC"/>
    <w:rsid w:val="4E2039B8"/>
    <w:rsid w:val="4E21BCBF"/>
    <w:rsid w:val="4E222AED"/>
    <w:rsid w:val="4E23F299"/>
    <w:rsid w:val="4E2C368E"/>
    <w:rsid w:val="4E32A108"/>
    <w:rsid w:val="4E355AE6"/>
    <w:rsid w:val="4E3C1996"/>
    <w:rsid w:val="4E3F4412"/>
    <w:rsid w:val="4E413697"/>
    <w:rsid w:val="4E454CA1"/>
    <w:rsid w:val="4E46CCEC"/>
    <w:rsid w:val="4E4A6656"/>
    <w:rsid w:val="4E4BD084"/>
    <w:rsid w:val="4E515D92"/>
    <w:rsid w:val="4E56D056"/>
    <w:rsid w:val="4E58A9DF"/>
    <w:rsid w:val="4E5E9909"/>
    <w:rsid w:val="4E5F2E0B"/>
    <w:rsid w:val="4E61C54E"/>
    <w:rsid w:val="4E67F8EA"/>
    <w:rsid w:val="4E6A71E8"/>
    <w:rsid w:val="4E6CDACF"/>
    <w:rsid w:val="4E722CD5"/>
    <w:rsid w:val="4E733C76"/>
    <w:rsid w:val="4E76B9B3"/>
    <w:rsid w:val="4E7B4D6D"/>
    <w:rsid w:val="4E7D749F"/>
    <w:rsid w:val="4E7DFC87"/>
    <w:rsid w:val="4E829FB5"/>
    <w:rsid w:val="4E842C6E"/>
    <w:rsid w:val="4E881FF8"/>
    <w:rsid w:val="4E88DDBE"/>
    <w:rsid w:val="4E8C683E"/>
    <w:rsid w:val="4E98E8D1"/>
    <w:rsid w:val="4E9F4044"/>
    <w:rsid w:val="4EA43DE6"/>
    <w:rsid w:val="4EA808BC"/>
    <w:rsid w:val="4EAB3261"/>
    <w:rsid w:val="4EAFE68B"/>
    <w:rsid w:val="4EB105D9"/>
    <w:rsid w:val="4EB2FD18"/>
    <w:rsid w:val="4EB78E7A"/>
    <w:rsid w:val="4EB7D16B"/>
    <w:rsid w:val="4EB83A72"/>
    <w:rsid w:val="4EBFABF9"/>
    <w:rsid w:val="4EC4B12D"/>
    <w:rsid w:val="4EC7F1CC"/>
    <w:rsid w:val="4ECA4498"/>
    <w:rsid w:val="4ECF2ECA"/>
    <w:rsid w:val="4ED302CD"/>
    <w:rsid w:val="4ED792E5"/>
    <w:rsid w:val="4ED9B550"/>
    <w:rsid w:val="4EDA37ED"/>
    <w:rsid w:val="4EDDD4EB"/>
    <w:rsid w:val="4EDE7262"/>
    <w:rsid w:val="4EE139F0"/>
    <w:rsid w:val="4EE301AD"/>
    <w:rsid w:val="4EE4C505"/>
    <w:rsid w:val="4EE57465"/>
    <w:rsid w:val="4EE7B5BF"/>
    <w:rsid w:val="4EEB4316"/>
    <w:rsid w:val="4EECBD87"/>
    <w:rsid w:val="4EF1B63F"/>
    <w:rsid w:val="4EF81C33"/>
    <w:rsid w:val="4EFC221A"/>
    <w:rsid w:val="4EFE0A5F"/>
    <w:rsid w:val="4F010366"/>
    <w:rsid w:val="4F048186"/>
    <w:rsid w:val="4F11E329"/>
    <w:rsid w:val="4F14C895"/>
    <w:rsid w:val="4F18238F"/>
    <w:rsid w:val="4F1BEB82"/>
    <w:rsid w:val="4F1D8F73"/>
    <w:rsid w:val="4F1DFD12"/>
    <w:rsid w:val="4F1E7F03"/>
    <w:rsid w:val="4F1EB6A4"/>
    <w:rsid w:val="4F1FB2B7"/>
    <w:rsid w:val="4F2E46B0"/>
    <w:rsid w:val="4F319EE3"/>
    <w:rsid w:val="4F34AF86"/>
    <w:rsid w:val="4F372B3C"/>
    <w:rsid w:val="4F378E80"/>
    <w:rsid w:val="4F3DF730"/>
    <w:rsid w:val="4F40550A"/>
    <w:rsid w:val="4F40B913"/>
    <w:rsid w:val="4F4425F8"/>
    <w:rsid w:val="4F4445A1"/>
    <w:rsid w:val="4F4666AE"/>
    <w:rsid w:val="4F47B76F"/>
    <w:rsid w:val="4F48478C"/>
    <w:rsid w:val="4F49EAF4"/>
    <w:rsid w:val="4F51530F"/>
    <w:rsid w:val="4F586393"/>
    <w:rsid w:val="4F5C8B17"/>
    <w:rsid w:val="4F60BE19"/>
    <w:rsid w:val="4F6A210E"/>
    <w:rsid w:val="4F6C5E0E"/>
    <w:rsid w:val="4F799685"/>
    <w:rsid w:val="4F7A4E6A"/>
    <w:rsid w:val="4F7D82C4"/>
    <w:rsid w:val="4F7DCF67"/>
    <w:rsid w:val="4F7F0530"/>
    <w:rsid w:val="4F8D57C9"/>
    <w:rsid w:val="4F8EA2FB"/>
    <w:rsid w:val="4F90DFE0"/>
    <w:rsid w:val="4F92F4A1"/>
    <w:rsid w:val="4F94D13E"/>
    <w:rsid w:val="4F96615A"/>
    <w:rsid w:val="4F96C87C"/>
    <w:rsid w:val="4F98A8DD"/>
    <w:rsid w:val="4F99C1BB"/>
    <w:rsid w:val="4F9F3229"/>
    <w:rsid w:val="4FA00AFA"/>
    <w:rsid w:val="4FA4CCEE"/>
    <w:rsid w:val="4FA69BB0"/>
    <w:rsid w:val="4FA6B6FA"/>
    <w:rsid w:val="4FA9FB44"/>
    <w:rsid w:val="4FAB0B18"/>
    <w:rsid w:val="4FAD09B8"/>
    <w:rsid w:val="4FAF1370"/>
    <w:rsid w:val="4FB09957"/>
    <w:rsid w:val="4FB70E1A"/>
    <w:rsid w:val="4FBB71BB"/>
    <w:rsid w:val="4FBC04D8"/>
    <w:rsid w:val="4FBE0003"/>
    <w:rsid w:val="4FBE6254"/>
    <w:rsid w:val="4FCB220C"/>
    <w:rsid w:val="4FCBE407"/>
    <w:rsid w:val="4FCD6730"/>
    <w:rsid w:val="4FD2C1C4"/>
    <w:rsid w:val="4FD593B7"/>
    <w:rsid w:val="4FD8B366"/>
    <w:rsid w:val="4FDDB7CB"/>
    <w:rsid w:val="4FDF1081"/>
    <w:rsid w:val="4FE6CA3C"/>
    <w:rsid w:val="4FEECA20"/>
    <w:rsid w:val="4FF4C26C"/>
    <w:rsid w:val="4FF5731A"/>
    <w:rsid w:val="500028D1"/>
    <w:rsid w:val="5001AD75"/>
    <w:rsid w:val="500AA3A4"/>
    <w:rsid w:val="500BEC36"/>
    <w:rsid w:val="50136F75"/>
    <w:rsid w:val="50164A26"/>
    <w:rsid w:val="5016B962"/>
    <w:rsid w:val="501ADD81"/>
    <w:rsid w:val="50224943"/>
    <w:rsid w:val="5025C294"/>
    <w:rsid w:val="5027C6D8"/>
    <w:rsid w:val="502DAB04"/>
    <w:rsid w:val="502E035F"/>
    <w:rsid w:val="503043A8"/>
    <w:rsid w:val="5030D11D"/>
    <w:rsid w:val="503A75FB"/>
    <w:rsid w:val="503E8F5B"/>
    <w:rsid w:val="5040BFD0"/>
    <w:rsid w:val="504F7DFA"/>
    <w:rsid w:val="504FFC6F"/>
    <w:rsid w:val="5051CCB5"/>
    <w:rsid w:val="5052F009"/>
    <w:rsid w:val="5053D5A5"/>
    <w:rsid w:val="505599BF"/>
    <w:rsid w:val="505619FC"/>
    <w:rsid w:val="5057346D"/>
    <w:rsid w:val="50574C2C"/>
    <w:rsid w:val="5057B50F"/>
    <w:rsid w:val="505A00AE"/>
    <w:rsid w:val="505ECCCC"/>
    <w:rsid w:val="506BBFAC"/>
    <w:rsid w:val="506D5553"/>
    <w:rsid w:val="5074E6B4"/>
    <w:rsid w:val="5076EF3F"/>
    <w:rsid w:val="507D6550"/>
    <w:rsid w:val="507E7F55"/>
    <w:rsid w:val="5084F6AE"/>
    <w:rsid w:val="508898B2"/>
    <w:rsid w:val="50896733"/>
    <w:rsid w:val="508ABE1B"/>
    <w:rsid w:val="508BC7DB"/>
    <w:rsid w:val="508BE126"/>
    <w:rsid w:val="508D8C8A"/>
    <w:rsid w:val="508F9296"/>
    <w:rsid w:val="5093F2CA"/>
    <w:rsid w:val="5094562A"/>
    <w:rsid w:val="509BE702"/>
    <w:rsid w:val="50A0DBEA"/>
    <w:rsid w:val="50A158D7"/>
    <w:rsid w:val="50A16A64"/>
    <w:rsid w:val="50A20A3E"/>
    <w:rsid w:val="50A29F62"/>
    <w:rsid w:val="50A61135"/>
    <w:rsid w:val="50AC0119"/>
    <w:rsid w:val="50AFAAFD"/>
    <w:rsid w:val="50B1FFF7"/>
    <w:rsid w:val="50B425FD"/>
    <w:rsid w:val="50BAFF3A"/>
    <w:rsid w:val="50BB305F"/>
    <w:rsid w:val="50C50FB9"/>
    <w:rsid w:val="50C65D99"/>
    <w:rsid w:val="50C76E10"/>
    <w:rsid w:val="50C77F88"/>
    <w:rsid w:val="50C7A92D"/>
    <w:rsid w:val="50C8E5C6"/>
    <w:rsid w:val="50CCD268"/>
    <w:rsid w:val="50CD40F8"/>
    <w:rsid w:val="50CDEA68"/>
    <w:rsid w:val="50CE1D7C"/>
    <w:rsid w:val="50D32431"/>
    <w:rsid w:val="50D3C987"/>
    <w:rsid w:val="50D91F80"/>
    <w:rsid w:val="50DC97E9"/>
    <w:rsid w:val="50DE4EA1"/>
    <w:rsid w:val="50DF01D0"/>
    <w:rsid w:val="50DF3B47"/>
    <w:rsid w:val="50DFAB8D"/>
    <w:rsid w:val="50E6AB52"/>
    <w:rsid w:val="50E6B1D9"/>
    <w:rsid w:val="50EA8E30"/>
    <w:rsid w:val="50EC8B55"/>
    <w:rsid w:val="50EF99F7"/>
    <w:rsid w:val="50F065B8"/>
    <w:rsid w:val="50F0B8A7"/>
    <w:rsid w:val="50F25421"/>
    <w:rsid w:val="50F3BFEA"/>
    <w:rsid w:val="50F56027"/>
    <w:rsid w:val="50F5A0F7"/>
    <w:rsid w:val="50F9D456"/>
    <w:rsid w:val="50FC4823"/>
    <w:rsid w:val="5101063A"/>
    <w:rsid w:val="5104C19A"/>
    <w:rsid w:val="5104F53A"/>
    <w:rsid w:val="51053F6B"/>
    <w:rsid w:val="510CF0A8"/>
    <w:rsid w:val="510FD54D"/>
    <w:rsid w:val="5114CD17"/>
    <w:rsid w:val="5114DC7A"/>
    <w:rsid w:val="5116C382"/>
    <w:rsid w:val="5119A3EB"/>
    <w:rsid w:val="511A266A"/>
    <w:rsid w:val="511EEFF8"/>
    <w:rsid w:val="511F1D5C"/>
    <w:rsid w:val="512BAF0A"/>
    <w:rsid w:val="512BFBEA"/>
    <w:rsid w:val="512D6D58"/>
    <w:rsid w:val="512DDCD1"/>
    <w:rsid w:val="512FDD61"/>
    <w:rsid w:val="51363DE5"/>
    <w:rsid w:val="51385120"/>
    <w:rsid w:val="5139324E"/>
    <w:rsid w:val="513B7E98"/>
    <w:rsid w:val="513BFE0B"/>
    <w:rsid w:val="513C2787"/>
    <w:rsid w:val="513EF30B"/>
    <w:rsid w:val="514AD233"/>
    <w:rsid w:val="514B939C"/>
    <w:rsid w:val="514D0AA2"/>
    <w:rsid w:val="514FDAFD"/>
    <w:rsid w:val="5150BB67"/>
    <w:rsid w:val="51551646"/>
    <w:rsid w:val="5159F754"/>
    <w:rsid w:val="515ABAAD"/>
    <w:rsid w:val="515F3885"/>
    <w:rsid w:val="5163BEA9"/>
    <w:rsid w:val="5164E5F6"/>
    <w:rsid w:val="5164F5AD"/>
    <w:rsid w:val="51653CCC"/>
    <w:rsid w:val="5165797E"/>
    <w:rsid w:val="51658A43"/>
    <w:rsid w:val="5168D2B3"/>
    <w:rsid w:val="5169E945"/>
    <w:rsid w:val="516B8028"/>
    <w:rsid w:val="516C6632"/>
    <w:rsid w:val="516CBD5E"/>
    <w:rsid w:val="516EF4DE"/>
    <w:rsid w:val="5172C870"/>
    <w:rsid w:val="517D3FAF"/>
    <w:rsid w:val="517EC78B"/>
    <w:rsid w:val="517F00CB"/>
    <w:rsid w:val="5182E95B"/>
    <w:rsid w:val="518AD07A"/>
    <w:rsid w:val="518CCF42"/>
    <w:rsid w:val="518D2A92"/>
    <w:rsid w:val="518D7FAB"/>
    <w:rsid w:val="51907615"/>
    <w:rsid w:val="5192196D"/>
    <w:rsid w:val="519745B0"/>
    <w:rsid w:val="51985188"/>
    <w:rsid w:val="51A26794"/>
    <w:rsid w:val="51A41EE4"/>
    <w:rsid w:val="51A45A5D"/>
    <w:rsid w:val="51A87898"/>
    <w:rsid w:val="51A8BCA7"/>
    <w:rsid w:val="51AB0635"/>
    <w:rsid w:val="51B01DCC"/>
    <w:rsid w:val="51B0C4B2"/>
    <w:rsid w:val="51B12185"/>
    <w:rsid w:val="51B83450"/>
    <w:rsid w:val="51B9057D"/>
    <w:rsid w:val="51BCA4BF"/>
    <w:rsid w:val="51C1B6FD"/>
    <w:rsid w:val="51C9C10A"/>
    <w:rsid w:val="51CC7A84"/>
    <w:rsid w:val="51D18B88"/>
    <w:rsid w:val="51D22B87"/>
    <w:rsid w:val="51D25E5F"/>
    <w:rsid w:val="51D695E1"/>
    <w:rsid w:val="51DD71CA"/>
    <w:rsid w:val="51E2205E"/>
    <w:rsid w:val="51E35403"/>
    <w:rsid w:val="51E460F3"/>
    <w:rsid w:val="51EA0014"/>
    <w:rsid w:val="51EA6180"/>
    <w:rsid w:val="51F26C10"/>
    <w:rsid w:val="51F2A5F2"/>
    <w:rsid w:val="51F5C8B2"/>
    <w:rsid w:val="51F6532A"/>
    <w:rsid w:val="51F8EE23"/>
    <w:rsid w:val="51FA135B"/>
    <w:rsid w:val="51FAD757"/>
    <w:rsid w:val="51FD2550"/>
    <w:rsid w:val="51FE75BC"/>
    <w:rsid w:val="52006293"/>
    <w:rsid w:val="52055079"/>
    <w:rsid w:val="5205D4C3"/>
    <w:rsid w:val="520B7313"/>
    <w:rsid w:val="520BB138"/>
    <w:rsid w:val="520C2D7F"/>
    <w:rsid w:val="520C6332"/>
    <w:rsid w:val="520ED52E"/>
    <w:rsid w:val="521DF8B3"/>
    <w:rsid w:val="521FCDC7"/>
    <w:rsid w:val="522126BE"/>
    <w:rsid w:val="52216CEE"/>
    <w:rsid w:val="5225F374"/>
    <w:rsid w:val="5228599A"/>
    <w:rsid w:val="52288A47"/>
    <w:rsid w:val="522A1E23"/>
    <w:rsid w:val="522BAE4A"/>
    <w:rsid w:val="52321DC7"/>
    <w:rsid w:val="523380D5"/>
    <w:rsid w:val="5234C9D6"/>
    <w:rsid w:val="5241408B"/>
    <w:rsid w:val="52451637"/>
    <w:rsid w:val="5249EE90"/>
    <w:rsid w:val="524D98A3"/>
    <w:rsid w:val="52528C75"/>
    <w:rsid w:val="525A186A"/>
    <w:rsid w:val="525A7C73"/>
    <w:rsid w:val="52631441"/>
    <w:rsid w:val="5268A60D"/>
    <w:rsid w:val="526CAC13"/>
    <w:rsid w:val="526DE020"/>
    <w:rsid w:val="527A5ED9"/>
    <w:rsid w:val="527C504C"/>
    <w:rsid w:val="527D4FC6"/>
    <w:rsid w:val="528696AB"/>
    <w:rsid w:val="528CF8BE"/>
    <w:rsid w:val="528DA106"/>
    <w:rsid w:val="5290ED45"/>
    <w:rsid w:val="52935E00"/>
    <w:rsid w:val="52967ADF"/>
    <w:rsid w:val="529790E0"/>
    <w:rsid w:val="529A92E8"/>
    <w:rsid w:val="529B6DF6"/>
    <w:rsid w:val="529CE4D9"/>
    <w:rsid w:val="529D8895"/>
    <w:rsid w:val="52A07EA3"/>
    <w:rsid w:val="52A1DC8C"/>
    <w:rsid w:val="52A39FE2"/>
    <w:rsid w:val="52B618FC"/>
    <w:rsid w:val="52B6FD5C"/>
    <w:rsid w:val="52BA6233"/>
    <w:rsid w:val="52BC40C8"/>
    <w:rsid w:val="52C664D0"/>
    <w:rsid w:val="52D0F9B5"/>
    <w:rsid w:val="52D54D75"/>
    <w:rsid w:val="52EC234B"/>
    <w:rsid w:val="52ED10DB"/>
    <w:rsid w:val="52F1011D"/>
    <w:rsid w:val="52F4CC5A"/>
    <w:rsid w:val="52FAFE73"/>
    <w:rsid w:val="52FC7FD2"/>
    <w:rsid w:val="52FD7F98"/>
    <w:rsid w:val="5300214E"/>
    <w:rsid w:val="530039CE"/>
    <w:rsid w:val="53007484"/>
    <w:rsid w:val="530583D2"/>
    <w:rsid w:val="5306DA18"/>
    <w:rsid w:val="531394AA"/>
    <w:rsid w:val="53142E45"/>
    <w:rsid w:val="53145B4E"/>
    <w:rsid w:val="53146DFD"/>
    <w:rsid w:val="531617B5"/>
    <w:rsid w:val="53198CEB"/>
    <w:rsid w:val="531F5C41"/>
    <w:rsid w:val="53213DB8"/>
    <w:rsid w:val="53282CBF"/>
    <w:rsid w:val="53326CEC"/>
    <w:rsid w:val="533302D8"/>
    <w:rsid w:val="5334CE9E"/>
    <w:rsid w:val="533D5939"/>
    <w:rsid w:val="533DF7FE"/>
    <w:rsid w:val="5345D863"/>
    <w:rsid w:val="53474233"/>
    <w:rsid w:val="5349E98A"/>
    <w:rsid w:val="534A2B67"/>
    <w:rsid w:val="534AB7C3"/>
    <w:rsid w:val="5350C13C"/>
    <w:rsid w:val="5357B6B6"/>
    <w:rsid w:val="53583F06"/>
    <w:rsid w:val="535DB579"/>
    <w:rsid w:val="535FA4F0"/>
    <w:rsid w:val="5362A108"/>
    <w:rsid w:val="536369BC"/>
    <w:rsid w:val="53663845"/>
    <w:rsid w:val="53677300"/>
    <w:rsid w:val="53695532"/>
    <w:rsid w:val="536B7789"/>
    <w:rsid w:val="53733406"/>
    <w:rsid w:val="537EF35D"/>
    <w:rsid w:val="53833E7F"/>
    <w:rsid w:val="538886B4"/>
    <w:rsid w:val="539258F1"/>
    <w:rsid w:val="5392C472"/>
    <w:rsid w:val="539821C6"/>
    <w:rsid w:val="53A4DFF5"/>
    <w:rsid w:val="53A898F2"/>
    <w:rsid w:val="53AD47B8"/>
    <w:rsid w:val="53AD835D"/>
    <w:rsid w:val="53B80F62"/>
    <w:rsid w:val="53B90891"/>
    <w:rsid w:val="53BB3A15"/>
    <w:rsid w:val="53BBBBB3"/>
    <w:rsid w:val="53BF7818"/>
    <w:rsid w:val="53C2576D"/>
    <w:rsid w:val="53C4181D"/>
    <w:rsid w:val="53C559E4"/>
    <w:rsid w:val="53C6E3AC"/>
    <w:rsid w:val="53C6E5BB"/>
    <w:rsid w:val="53C73785"/>
    <w:rsid w:val="53CEE1B0"/>
    <w:rsid w:val="53CFEB62"/>
    <w:rsid w:val="53D2C357"/>
    <w:rsid w:val="53D3275A"/>
    <w:rsid w:val="53D51DEF"/>
    <w:rsid w:val="53D5CECE"/>
    <w:rsid w:val="53DEF79B"/>
    <w:rsid w:val="53DF3671"/>
    <w:rsid w:val="53E30B61"/>
    <w:rsid w:val="53E4C9B0"/>
    <w:rsid w:val="53E94600"/>
    <w:rsid w:val="53ED917A"/>
    <w:rsid w:val="53EDD149"/>
    <w:rsid w:val="53EDEC48"/>
    <w:rsid w:val="53EE11E8"/>
    <w:rsid w:val="53F5097F"/>
    <w:rsid w:val="53F68736"/>
    <w:rsid w:val="53F6EB6A"/>
    <w:rsid w:val="53F9E218"/>
    <w:rsid w:val="5400292C"/>
    <w:rsid w:val="5401EFA6"/>
    <w:rsid w:val="5403A4C7"/>
    <w:rsid w:val="54053612"/>
    <w:rsid w:val="540F84A4"/>
    <w:rsid w:val="54108FBA"/>
    <w:rsid w:val="54111D7F"/>
    <w:rsid w:val="54115E69"/>
    <w:rsid w:val="5412A9C4"/>
    <w:rsid w:val="5414584A"/>
    <w:rsid w:val="54149357"/>
    <w:rsid w:val="541A4FD7"/>
    <w:rsid w:val="541CCA35"/>
    <w:rsid w:val="541ED531"/>
    <w:rsid w:val="541EF872"/>
    <w:rsid w:val="54228799"/>
    <w:rsid w:val="542A8D50"/>
    <w:rsid w:val="542DF2ED"/>
    <w:rsid w:val="5431B996"/>
    <w:rsid w:val="543D19CE"/>
    <w:rsid w:val="543D6A29"/>
    <w:rsid w:val="54425362"/>
    <w:rsid w:val="5445162E"/>
    <w:rsid w:val="5445C2BB"/>
    <w:rsid w:val="5449717D"/>
    <w:rsid w:val="544D2FB6"/>
    <w:rsid w:val="544E83A4"/>
    <w:rsid w:val="544F3756"/>
    <w:rsid w:val="5460B422"/>
    <w:rsid w:val="546389E7"/>
    <w:rsid w:val="54677327"/>
    <w:rsid w:val="54682817"/>
    <w:rsid w:val="5469BA35"/>
    <w:rsid w:val="546AD043"/>
    <w:rsid w:val="546C328F"/>
    <w:rsid w:val="546DDF37"/>
    <w:rsid w:val="546EB4E5"/>
    <w:rsid w:val="54709D2A"/>
    <w:rsid w:val="5478E5CC"/>
    <w:rsid w:val="5479C8FC"/>
    <w:rsid w:val="547C9727"/>
    <w:rsid w:val="547D3C34"/>
    <w:rsid w:val="547DA0DF"/>
    <w:rsid w:val="54800334"/>
    <w:rsid w:val="5486F7A7"/>
    <w:rsid w:val="5494F959"/>
    <w:rsid w:val="549DBB66"/>
    <w:rsid w:val="549F639D"/>
    <w:rsid w:val="54A68EC2"/>
    <w:rsid w:val="54A72039"/>
    <w:rsid w:val="54A83528"/>
    <w:rsid w:val="54AB0ABB"/>
    <w:rsid w:val="54AD914B"/>
    <w:rsid w:val="54B20D00"/>
    <w:rsid w:val="54B35AB4"/>
    <w:rsid w:val="54B6FABA"/>
    <w:rsid w:val="54BA8EC2"/>
    <w:rsid w:val="54BBF968"/>
    <w:rsid w:val="54C40C9C"/>
    <w:rsid w:val="54C469F2"/>
    <w:rsid w:val="54C5B99E"/>
    <w:rsid w:val="54C67E71"/>
    <w:rsid w:val="54C84362"/>
    <w:rsid w:val="54D07097"/>
    <w:rsid w:val="54D54B47"/>
    <w:rsid w:val="54D8D63E"/>
    <w:rsid w:val="54D96273"/>
    <w:rsid w:val="54DCE982"/>
    <w:rsid w:val="54DD6197"/>
    <w:rsid w:val="54E5E935"/>
    <w:rsid w:val="54E7F8B6"/>
    <w:rsid w:val="54EA6B16"/>
    <w:rsid w:val="54EB34A4"/>
    <w:rsid w:val="54F42350"/>
    <w:rsid w:val="54F64101"/>
    <w:rsid w:val="54FAB5B9"/>
    <w:rsid w:val="55039658"/>
    <w:rsid w:val="550D6518"/>
    <w:rsid w:val="55127086"/>
    <w:rsid w:val="551358AC"/>
    <w:rsid w:val="55180B55"/>
    <w:rsid w:val="5519EDA7"/>
    <w:rsid w:val="551B2B41"/>
    <w:rsid w:val="55246785"/>
    <w:rsid w:val="552727B6"/>
    <w:rsid w:val="552A8D86"/>
    <w:rsid w:val="552B616E"/>
    <w:rsid w:val="552B7DAD"/>
    <w:rsid w:val="552B8AAD"/>
    <w:rsid w:val="5536C743"/>
    <w:rsid w:val="55379BEB"/>
    <w:rsid w:val="553DB16E"/>
    <w:rsid w:val="55463BEC"/>
    <w:rsid w:val="554716AA"/>
    <w:rsid w:val="55490087"/>
    <w:rsid w:val="554B4E1F"/>
    <w:rsid w:val="554CC9AC"/>
    <w:rsid w:val="5551EAE8"/>
    <w:rsid w:val="555540D8"/>
    <w:rsid w:val="5555414A"/>
    <w:rsid w:val="5557AF37"/>
    <w:rsid w:val="555B4F63"/>
    <w:rsid w:val="555D8B1C"/>
    <w:rsid w:val="5564B260"/>
    <w:rsid w:val="556A7A64"/>
    <w:rsid w:val="556DF44B"/>
    <w:rsid w:val="556EE734"/>
    <w:rsid w:val="5570B105"/>
    <w:rsid w:val="5576DBE6"/>
    <w:rsid w:val="557A431A"/>
    <w:rsid w:val="557C61D7"/>
    <w:rsid w:val="557D0E6B"/>
    <w:rsid w:val="557D790D"/>
    <w:rsid w:val="5585F897"/>
    <w:rsid w:val="5589AEE6"/>
    <w:rsid w:val="558D7C09"/>
    <w:rsid w:val="558F9704"/>
    <w:rsid w:val="5593DD58"/>
    <w:rsid w:val="5596A619"/>
    <w:rsid w:val="559D1C24"/>
    <w:rsid w:val="559EEF99"/>
    <w:rsid w:val="55A46C6A"/>
    <w:rsid w:val="55A6D2C2"/>
    <w:rsid w:val="55B1BE53"/>
    <w:rsid w:val="55B8BCDD"/>
    <w:rsid w:val="55BE5659"/>
    <w:rsid w:val="55C014AD"/>
    <w:rsid w:val="55C0288E"/>
    <w:rsid w:val="55C4DAFD"/>
    <w:rsid w:val="55C95B65"/>
    <w:rsid w:val="55C996BD"/>
    <w:rsid w:val="55CED1E3"/>
    <w:rsid w:val="55D39423"/>
    <w:rsid w:val="55D3BAF5"/>
    <w:rsid w:val="55D3D705"/>
    <w:rsid w:val="55DBD07F"/>
    <w:rsid w:val="55DF96D9"/>
    <w:rsid w:val="55E29F2B"/>
    <w:rsid w:val="55E3218F"/>
    <w:rsid w:val="55E3F4E8"/>
    <w:rsid w:val="55E5CE80"/>
    <w:rsid w:val="55E78B57"/>
    <w:rsid w:val="55E7F23D"/>
    <w:rsid w:val="55E964AD"/>
    <w:rsid w:val="55EEB779"/>
    <w:rsid w:val="55F76FE9"/>
    <w:rsid w:val="55F7AB9D"/>
    <w:rsid w:val="55FA41E6"/>
    <w:rsid w:val="55FC0981"/>
    <w:rsid w:val="55FDEE53"/>
    <w:rsid w:val="5602B19F"/>
    <w:rsid w:val="56041BB5"/>
    <w:rsid w:val="560D36A5"/>
    <w:rsid w:val="5611592B"/>
    <w:rsid w:val="56149986"/>
    <w:rsid w:val="56150191"/>
    <w:rsid w:val="56185797"/>
    <w:rsid w:val="561AA67A"/>
    <w:rsid w:val="561CB058"/>
    <w:rsid w:val="561D9007"/>
    <w:rsid w:val="561F2C3C"/>
    <w:rsid w:val="5620FEEC"/>
    <w:rsid w:val="5629D673"/>
    <w:rsid w:val="562A3E28"/>
    <w:rsid w:val="562B5B49"/>
    <w:rsid w:val="562F04FE"/>
    <w:rsid w:val="5631CFF5"/>
    <w:rsid w:val="5632D556"/>
    <w:rsid w:val="56397312"/>
    <w:rsid w:val="5639D63E"/>
    <w:rsid w:val="5640C83C"/>
    <w:rsid w:val="56413367"/>
    <w:rsid w:val="5646A11E"/>
    <w:rsid w:val="56479250"/>
    <w:rsid w:val="56484347"/>
    <w:rsid w:val="564CE755"/>
    <w:rsid w:val="56514023"/>
    <w:rsid w:val="56515DBE"/>
    <w:rsid w:val="565238EA"/>
    <w:rsid w:val="5674BE7A"/>
    <w:rsid w:val="5677AA9C"/>
    <w:rsid w:val="567864D2"/>
    <w:rsid w:val="5678C348"/>
    <w:rsid w:val="567A35FF"/>
    <w:rsid w:val="567AE833"/>
    <w:rsid w:val="567B9942"/>
    <w:rsid w:val="567E2A0E"/>
    <w:rsid w:val="568140BD"/>
    <w:rsid w:val="568B920E"/>
    <w:rsid w:val="568D7D6C"/>
    <w:rsid w:val="568DB463"/>
    <w:rsid w:val="569095F3"/>
    <w:rsid w:val="5698FF0D"/>
    <w:rsid w:val="56AB5F61"/>
    <w:rsid w:val="56AD10C2"/>
    <w:rsid w:val="56AE4E6C"/>
    <w:rsid w:val="56AF6219"/>
    <w:rsid w:val="56B4AA3D"/>
    <w:rsid w:val="56B4E3E3"/>
    <w:rsid w:val="56B514DA"/>
    <w:rsid w:val="56B83D62"/>
    <w:rsid w:val="56BE97B0"/>
    <w:rsid w:val="56C1FD06"/>
    <w:rsid w:val="56C95532"/>
    <w:rsid w:val="56CF6D03"/>
    <w:rsid w:val="56D01DB1"/>
    <w:rsid w:val="56D25DE4"/>
    <w:rsid w:val="56DA62AA"/>
    <w:rsid w:val="56DEC2E7"/>
    <w:rsid w:val="56DF7F6C"/>
    <w:rsid w:val="56E38EAB"/>
    <w:rsid w:val="56E52A27"/>
    <w:rsid w:val="56E6D317"/>
    <w:rsid w:val="56E8CD34"/>
    <w:rsid w:val="56E991DD"/>
    <w:rsid w:val="56EB8F54"/>
    <w:rsid w:val="56EC31C0"/>
    <w:rsid w:val="56F1AE6A"/>
    <w:rsid w:val="56F65989"/>
    <w:rsid w:val="56F7D653"/>
    <w:rsid w:val="56FA5CE1"/>
    <w:rsid w:val="56FA69DF"/>
    <w:rsid w:val="5705E9CB"/>
    <w:rsid w:val="57072716"/>
    <w:rsid w:val="5710BE87"/>
    <w:rsid w:val="5711554C"/>
    <w:rsid w:val="5712A206"/>
    <w:rsid w:val="5718C6EB"/>
    <w:rsid w:val="5719FAD5"/>
    <w:rsid w:val="5721060E"/>
    <w:rsid w:val="5728F011"/>
    <w:rsid w:val="5731C741"/>
    <w:rsid w:val="573D7DE8"/>
    <w:rsid w:val="573EA16B"/>
    <w:rsid w:val="573F3212"/>
    <w:rsid w:val="5748C0C6"/>
    <w:rsid w:val="574C204D"/>
    <w:rsid w:val="574E8C6E"/>
    <w:rsid w:val="5754666F"/>
    <w:rsid w:val="5759A22A"/>
    <w:rsid w:val="575A0E4C"/>
    <w:rsid w:val="575A545A"/>
    <w:rsid w:val="575B800E"/>
    <w:rsid w:val="575C1B81"/>
    <w:rsid w:val="575D901F"/>
    <w:rsid w:val="575E8448"/>
    <w:rsid w:val="5762434B"/>
    <w:rsid w:val="5765F061"/>
    <w:rsid w:val="576A1F6E"/>
    <w:rsid w:val="5774CD7B"/>
    <w:rsid w:val="5776E188"/>
    <w:rsid w:val="57773183"/>
    <w:rsid w:val="577958DB"/>
    <w:rsid w:val="577E3611"/>
    <w:rsid w:val="577E76DC"/>
    <w:rsid w:val="5785811F"/>
    <w:rsid w:val="578A8562"/>
    <w:rsid w:val="578B11D0"/>
    <w:rsid w:val="578EE3AA"/>
    <w:rsid w:val="578FEAD7"/>
    <w:rsid w:val="5790C24A"/>
    <w:rsid w:val="5794F868"/>
    <w:rsid w:val="579B2A59"/>
    <w:rsid w:val="579DB2AE"/>
    <w:rsid w:val="579E10E0"/>
    <w:rsid w:val="579E2B3F"/>
    <w:rsid w:val="57A22782"/>
    <w:rsid w:val="57A89739"/>
    <w:rsid w:val="57AAA642"/>
    <w:rsid w:val="57AE9CAA"/>
    <w:rsid w:val="57B50ABE"/>
    <w:rsid w:val="57B8F7C5"/>
    <w:rsid w:val="57B930F8"/>
    <w:rsid w:val="57BEAC62"/>
    <w:rsid w:val="57C37F58"/>
    <w:rsid w:val="57C59EF1"/>
    <w:rsid w:val="57CCE13B"/>
    <w:rsid w:val="57D5C9CA"/>
    <w:rsid w:val="57D5E107"/>
    <w:rsid w:val="57D5F8C8"/>
    <w:rsid w:val="57D8AEDC"/>
    <w:rsid w:val="57D9B2FE"/>
    <w:rsid w:val="57DBA1A1"/>
    <w:rsid w:val="57DCF9F3"/>
    <w:rsid w:val="57DDAF2D"/>
    <w:rsid w:val="57DFD530"/>
    <w:rsid w:val="57E71B7C"/>
    <w:rsid w:val="57E7E3A5"/>
    <w:rsid w:val="57EBE300"/>
    <w:rsid w:val="57F12567"/>
    <w:rsid w:val="57F2BDF8"/>
    <w:rsid w:val="57F46AB7"/>
    <w:rsid w:val="57F64727"/>
    <w:rsid w:val="57F70100"/>
    <w:rsid w:val="57FACEED"/>
    <w:rsid w:val="57FB4986"/>
    <w:rsid w:val="5807E672"/>
    <w:rsid w:val="580BBEBF"/>
    <w:rsid w:val="580FF713"/>
    <w:rsid w:val="5811692B"/>
    <w:rsid w:val="5811E699"/>
    <w:rsid w:val="581340BD"/>
    <w:rsid w:val="58137B50"/>
    <w:rsid w:val="58160D7D"/>
    <w:rsid w:val="5816C1D3"/>
    <w:rsid w:val="5817F3A5"/>
    <w:rsid w:val="581AA043"/>
    <w:rsid w:val="581BA0C6"/>
    <w:rsid w:val="581D64BB"/>
    <w:rsid w:val="582072AB"/>
    <w:rsid w:val="5822BB85"/>
    <w:rsid w:val="582A40E8"/>
    <w:rsid w:val="582E08C1"/>
    <w:rsid w:val="58389EE8"/>
    <w:rsid w:val="5839D096"/>
    <w:rsid w:val="583A761E"/>
    <w:rsid w:val="583B69C5"/>
    <w:rsid w:val="58435A26"/>
    <w:rsid w:val="5843FA42"/>
    <w:rsid w:val="58443EC9"/>
    <w:rsid w:val="584AC426"/>
    <w:rsid w:val="585001B8"/>
    <w:rsid w:val="5850CF2C"/>
    <w:rsid w:val="585366F2"/>
    <w:rsid w:val="5853DE3C"/>
    <w:rsid w:val="58561CF6"/>
    <w:rsid w:val="585C3CBC"/>
    <w:rsid w:val="58717500"/>
    <w:rsid w:val="58759751"/>
    <w:rsid w:val="5879D242"/>
    <w:rsid w:val="587DD41A"/>
    <w:rsid w:val="587EBD79"/>
    <w:rsid w:val="58800E7D"/>
    <w:rsid w:val="588151AB"/>
    <w:rsid w:val="58846193"/>
    <w:rsid w:val="588676AD"/>
    <w:rsid w:val="588DDF9B"/>
    <w:rsid w:val="588DF02D"/>
    <w:rsid w:val="588F833D"/>
    <w:rsid w:val="58902111"/>
    <w:rsid w:val="58907E67"/>
    <w:rsid w:val="58919BE5"/>
    <w:rsid w:val="589C05E4"/>
    <w:rsid w:val="589D820E"/>
    <w:rsid w:val="589EAFF0"/>
    <w:rsid w:val="58A1A162"/>
    <w:rsid w:val="58A334A5"/>
    <w:rsid w:val="58A71DCF"/>
    <w:rsid w:val="58A9A0A2"/>
    <w:rsid w:val="58AFB232"/>
    <w:rsid w:val="58B10E59"/>
    <w:rsid w:val="58B1E4C1"/>
    <w:rsid w:val="58B701FA"/>
    <w:rsid w:val="58BA598F"/>
    <w:rsid w:val="58C585D3"/>
    <w:rsid w:val="58C74E1B"/>
    <w:rsid w:val="58C7BB97"/>
    <w:rsid w:val="58C9BBAC"/>
    <w:rsid w:val="58CC2588"/>
    <w:rsid w:val="58CF305E"/>
    <w:rsid w:val="58D18105"/>
    <w:rsid w:val="58DDB109"/>
    <w:rsid w:val="58E059C1"/>
    <w:rsid w:val="58E3172F"/>
    <w:rsid w:val="58E7BFED"/>
    <w:rsid w:val="58E9494C"/>
    <w:rsid w:val="58F02FAF"/>
    <w:rsid w:val="58F26399"/>
    <w:rsid w:val="58F9A1D6"/>
    <w:rsid w:val="58FC775E"/>
    <w:rsid w:val="58FD5E96"/>
    <w:rsid w:val="58FDEF48"/>
    <w:rsid w:val="58FEC8DD"/>
    <w:rsid w:val="59032AA6"/>
    <w:rsid w:val="5906A651"/>
    <w:rsid w:val="5908C214"/>
    <w:rsid w:val="590E20CA"/>
    <w:rsid w:val="5919F4C5"/>
    <w:rsid w:val="591EA28E"/>
    <w:rsid w:val="5922943A"/>
    <w:rsid w:val="5924A722"/>
    <w:rsid w:val="5925ADC2"/>
    <w:rsid w:val="592C7154"/>
    <w:rsid w:val="592C78F5"/>
    <w:rsid w:val="593A598E"/>
    <w:rsid w:val="593D2572"/>
    <w:rsid w:val="593D3900"/>
    <w:rsid w:val="5941493E"/>
    <w:rsid w:val="59468D65"/>
    <w:rsid w:val="59470D7C"/>
    <w:rsid w:val="5950F620"/>
    <w:rsid w:val="595A45CE"/>
    <w:rsid w:val="596385D1"/>
    <w:rsid w:val="5964FB19"/>
    <w:rsid w:val="59657ED0"/>
    <w:rsid w:val="5969344A"/>
    <w:rsid w:val="59715D38"/>
    <w:rsid w:val="597196F1"/>
    <w:rsid w:val="5977E836"/>
    <w:rsid w:val="59785B7B"/>
    <w:rsid w:val="597AA2BA"/>
    <w:rsid w:val="597EA545"/>
    <w:rsid w:val="597F59AF"/>
    <w:rsid w:val="5987C808"/>
    <w:rsid w:val="59890E62"/>
    <w:rsid w:val="598B5889"/>
    <w:rsid w:val="59934ECB"/>
    <w:rsid w:val="5995411B"/>
    <w:rsid w:val="59956FE7"/>
    <w:rsid w:val="5999230D"/>
    <w:rsid w:val="5999A110"/>
    <w:rsid w:val="599F5D04"/>
    <w:rsid w:val="599FBF3B"/>
    <w:rsid w:val="59A178B5"/>
    <w:rsid w:val="59A46FDC"/>
    <w:rsid w:val="59A50768"/>
    <w:rsid w:val="59A7A46F"/>
    <w:rsid w:val="59AA69F2"/>
    <w:rsid w:val="59AA7665"/>
    <w:rsid w:val="59AC8527"/>
    <w:rsid w:val="59AEC208"/>
    <w:rsid w:val="59B191AF"/>
    <w:rsid w:val="59B9473F"/>
    <w:rsid w:val="59B998BB"/>
    <w:rsid w:val="59BD4113"/>
    <w:rsid w:val="59C1A171"/>
    <w:rsid w:val="59C2549C"/>
    <w:rsid w:val="59C6D377"/>
    <w:rsid w:val="59CC5C83"/>
    <w:rsid w:val="59D79468"/>
    <w:rsid w:val="59DD09FB"/>
    <w:rsid w:val="59DE6D71"/>
    <w:rsid w:val="59DEDD77"/>
    <w:rsid w:val="59E89AE3"/>
    <w:rsid w:val="59E8EAE8"/>
    <w:rsid w:val="59E90EFB"/>
    <w:rsid w:val="59EDA9A8"/>
    <w:rsid w:val="59F0ECEC"/>
    <w:rsid w:val="59F60FB3"/>
    <w:rsid w:val="59F63CA2"/>
    <w:rsid w:val="59F7ABC6"/>
    <w:rsid w:val="59F9ABD8"/>
    <w:rsid w:val="59FA8692"/>
    <w:rsid w:val="59FC2297"/>
    <w:rsid w:val="59FCAC11"/>
    <w:rsid w:val="5A00706B"/>
    <w:rsid w:val="5A0405F3"/>
    <w:rsid w:val="5A0589C8"/>
    <w:rsid w:val="5A09DB17"/>
    <w:rsid w:val="5A0B53AA"/>
    <w:rsid w:val="5A0D24F4"/>
    <w:rsid w:val="5A130A55"/>
    <w:rsid w:val="5A18253C"/>
    <w:rsid w:val="5A1841A6"/>
    <w:rsid w:val="5A1CDDDE"/>
    <w:rsid w:val="5A1FC215"/>
    <w:rsid w:val="5A202470"/>
    <w:rsid w:val="5A2A23A9"/>
    <w:rsid w:val="5A30F256"/>
    <w:rsid w:val="5A311EB8"/>
    <w:rsid w:val="5A31E6DF"/>
    <w:rsid w:val="5A345A3D"/>
    <w:rsid w:val="5A358D63"/>
    <w:rsid w:val="5A364C60"/>
    <w:rsid w:val="5A3945DA"/>
    <w:rsid w:val="5A3DBB97"/>
    <w:rsid w:val="5A3EE599"/>
    <w:rsid w:val="5A42C168"/>
    <w:rsid w:val="5A43CEDD"/>
    <w:rsid w:val="5A43E1AB"/>
    <w:rsid w:val="5A4554A4"/>
    <w:rsid w:val="5A463871"/>
    <w:rsid w:val="5A484E60"/>
    <w:rsid w:val="5A4B468A"/>
    <w:rsid w:val="5A4C19E1"/>
    <w:rsid w:val="5A4D0E41"/>
    <w:rsid w:val="5A4D2385"/>
    <w:rsid w:val="5A509E88"/>
    <w:rsid w:val="5A510CD3"/>
    <w:rsid w:val="5A5FB324"/>
    <w:rsid w:val="5A62E7A4"/>
    <w:rsid w:val="5A64A13D"/>
    <w:rsid w:val="5A6A22CF"/>
    <w:rsid w:val="5A6C5938"/>
    <w:rsid w:val="5A739550"/>
    <w:rsid w:val="5A753B12"/>
    <w:rsid w:val="5A7573B9"/>
    <w:rsid w:val="5A7814AF"/>
    <w:rsid w:val="5A7DD082"/>
    <w:rsid w:val="5A84F743"/>
    <w:rsid w:val="5A8709A6"/>
    <w:rsid w:val="5A8BFD91"/>
    <w:rsid w:val="5A9310A1"/>
    <w:rsid w:val="5A9848F0"/>
    <w:rsid w:val="5A9A83C7"/>
    <w:rsid w:val="5A9BD4ED"/>
    <w:rsid w:val="5A9CDB2C"/>
    <w:rsid w:val="5A9E1091"/>
    <w:rsid w:val="5A9E6A27"/>
    <w:rsid w:val="5AA01669"/>
    <w:rsid w:val="5AA48956"/>
    <w:rsid w:val="5AA85172"/>
    <w:rsid w:val="5AA85DD1"/>
    <w:rsid w:val="5AAEE438"/>
    <w:rsid w:val="5AAF3D85"/>
    <w:rsid w:val="5AB067F7"/>
    <w:rsid w:val="5AB5720C"/>
    <w:rsid w:val="5ABF63F4"/>
    <w:rsid w:val="5AC39881"/>
    <w:rsid w:val="5AC9B740"/>
    <w:rsid w:val="5ACBB3A1"/>
    <w:rsid w:val="5AD0BCEF"/>
    <w:rsid w:val="5AD0D780"/>
    <w:rsid w:val="5AD235CB"/>
    <w:rsid w:val="5AD255C2"/>
    <w:rsid w:val="5AD4A13A"/>
    <w:rsid w:val="5AD58815"/>
    <w:rsid w:val="5AD86119"/>
    <w:rsid w:val="5AD8FCA8"/>
    <w:rsid w:val="5ADDC980"/>
    <w:rsid w:val="5ADEA403"/>
    <w:rsid w:val="5AE0F7B2"/>
    <w:rsid w:val="5AE8AE11"/>
    <w:rsid w:val="5AE99303"/>
    <w:rsid w:val="5AEF8BCC"/>
    <w:rsid w:val="5AEFC2F2"/>
    <w:rsid w:val="5AF27540"/>
    <w:rsid w:val="5AF514CB"/>
    <w:rsid w:val="5AF53D83"/>
    <w:rsid w:val="5AF90D00"/>
    <w:rsid w:val="5AFBED51"/>
    <w:rsid w:val="5AFDAF7C"/>
    <w:rsid w:val="5B0229CA"/>
    <w:rsid w:val="5B041C92"/>
    <w:rsid w:val="5B0630E1"/>
    <w:rsid w:val="5B07E49E"/>
    <w:rsid w:val="5B0ED15C"/>
    <w:rsid w:val="5B0F3CDA"/>
    <w:rsid w:val="5B0FD5E8"/>
    <w:rsid w:val="5B0FECBC"/>
    <w:rsid w:val="5B1204AA"/>
    <w:rsid w:val="5B1212AC"/>
    <w:rsid w:val="5B142F2F"/>
    <w:rsid w:val="5B17ECC6"/>
    <w:rsid w:val="5B1851EB"/>
    <w:rsid w:val="5B194351"/>
    <w:rsid w:val="5B22F274"/>
    <w:rsid w:val="5B2B99AE"/>
    <w:rsid w:val="5B2BD33B"/>
    <w:rsid w:val="5B2E93FC"/>
    <w:rsid w:val="5B2FE0B5"/>
    <w:rsid w:val="5B33EDB3"/>
    <w:rsid w:val="5B35BE56"/>
    <w:rsid w:val="5B3A619F"/>
    <w:rsid w:val="5B4507A5"/>
    <w:rsid w:val="5B4A83F3"/>
    <w:rsid w:val="5B4AB673"/>
    <w:rsid w:val="5B4D2D32"/>
    <w:rsid w:val="5B53E8E2"/>
    <w:rsid w:val="5B56A0F1"/>
    <w:rsid w:val="5B59F38C"/>
    <w:rsid w:val="5B5BEB49"/>
    <w:rsid w:val="5B5F1605"/>
    <w:rsid w:val="5B606CE8"/>
    <w:rsid w:val="5B6180C7"/>
    <w:rsid w:val="5B62FFA8"/>
    <w:rsid w:val="5B6AEDB3"/>
    <w:rsid w:val="5B6F1B3A"/>
    <w:rsid w:val="5B73D671"/>
    <w:rsid w:val="5B74C449"/>
    <w:rsid w:val="5B78956B"/>
    <w:rsid w:val="5B7E2149"/>
    <w:rsid w:val="5B802A71"/>
    <w:rsid w:val="5B81FD1E"/>
    <w:rsid w:val="5B8C8CF9"/>
    <w:rsid w:val="5B913F47"/>
    <w:rsid w:val="5B946C19"/>
    <w:rsid w:val="5B97BE03"/>
    <w:rsid w:val="5B9D4D8E"/>
    <w:rsid w:val="5B9DCBA1"/>
    <w:rsid w:val="5BAC1D36"/>
    <w:rsid w:val="5BB045EC"/>
    <w:rsid w:val="5BB46BB9"/>
    <w:rsid w:val="5BB47825"/>
    <w:rsid w:val="5BBBE98E"/>
    <w:rsid w:val="5BBBFD85"/>
    <w:rsid w:val="5BBD066F"/>
    <w:rsid w:val="5BC2C185"/>
    <w:rsid w:val="5BC318F7"/>
    <w:rsid w:val="5BC3A661"/>
    <w:rsid w:val="5BC8CBBC"/>
    <w:rsid w:val="5BCA8B9A"/>
    <w:rsid w:val="5BCC0CDC"/>
    <w:rsid w:val="5BD00781"/>
    <w:rsid w:val="5BD6F8CF"/>
    <w:rsid w:val="5BD733D2"/>
    <w:rsid w:val="5BDA3EF2"/>
    <w:rsid w:val="5BE2D1DB"/>
    <w:rsid w:val="5BE8542B"/>
    <w:rsid w:val="5BECA62E"/>
    <w:rsid w:val="5BEE2FC4"/>
    <w:rsid w:val="5BEEA992"/>
    <w:rsid w:val="5BF01A70"/>
    <w:rsid w:val="5BF3A1BF"/>
    <w:rsid w:val="5BF4381B"/>
    <w:rsid w:val="5BF6558D"/>
    <w:rsid w:val="5BF6CC0A"/>
    <w:rsid w:val="5BF8D574"/>
    <w:rsid w:val="5BFD0CAD"/>
    <w:rsid w:val="5BFE4F17"/>
    <w:rsid w:val="5C00F2CD"/>
    <w:rsid w:val="5C0490A3"/>
    <w:rsid w:val="5C0E4209"/>
    <w:rsid w:val="5C0EF949"/>
    <w:rsid w:val="5C145104"/>
    <w:rsid w:val="5C16FFB5"/>
    <w:rsid w:val="5C178BA0"/>
    <w:rsid w:val="5C1BB869"/>
    <w:rsid w:val="5C1E5A64"/>
    <w:rsid w:val="5C1EA32B"/>
    <w:rsid w:val="5C244E50"/>
    <w:rsid w:val="5C27D078"/>
    <w:rsid w:val="5C29510B"/>
    <w:rsid w:val="5C2B6C63"/>
    <w:rsid w:val="5C3533C2"/>
    <w:rsid w:val="5C3BCDF3"/>
    <w:rsid w:val="5C3CEFE9"/>
    <w:rsid w:val="5C416416"/>
    <w:rsid w:val="5C41F44A"/>
    <w:rsid w:val="5C442298"/>
    <w:rsid w:val="5C44AA2C"/>
    <w:rsid w:val="5C4B3F11"/>
    <w:rsid w:val="5C4C0C28"/>
    <w:rsid w:val="5C50CBCC"/>
    <w:rsid w:val="5C520638"/>
    <w:rsid w:val="5C540B03"/>
    <w:rsid w:val="5C600F04"/>
    <w:rsid w:val="5C60C0E2"/>
    <w:rsid w:val="5C64EEBA"/>
    <w:rsid w:val="5C6E9353"/>
    <w:rsid w:val="5C6EA3A5"/>
    <w:rsid w:val="5C6FF231"/>
    <w:rsid w:val="5C71E059"/>
    <w:rsid w:val="5C739487"/>
    <w:rsid w:val="5C75A29F"/>
    <w:rsid w:val="5C7889DC"/>
    <w:rsid w:val="5C799C20"/>
    <w:rsid w:val="5C7A9C85"/>
    <w:rsid w:val="5C7E6D93"/>
    <w:rsid w:val="5C7ED74F"/>
    <w:rsid w:val="5C7FD607"/>
    <w:rsid w:val="5C7FE2AE"/>
    <w:rsid w:val="5C8382D9"/>
    <w:rsid w:val="5C88F942"/>
    <w:rsid w:val="5C8B1232"/>
    <w:rsid w:val="5C8E51C8"/>
    <w:rsid w:val="5C8F74DD"/>
    <w:rsid w:val="5C93C68E"/>
    <w:rsid w:val="5C963003"/>
    <w:rsid w:val="5C96B245"/>
    <w:rsid w:val="5C986DF1"/>
    <w:rsid w:val="5C990B4E"/>
    <w:rsid w:val="5C9A09BF"/>
    <w:rsid w:val="5C9ADF23"/>
    <w:rsid w:val="5C9EC01B"/>
    <w:rsid w:val="5C9EEF0E"/>
    <w:rsid w:val="5CA24834"/>
    <w:rsid w:val="5CA397F5"/>
    <w:rsid w:val="5CA990D7"/>
    <w:rsid w:val="5CAF4F9C"/>
    <w:rsid w:val="5CB10711"/>
    <w:rsid w:val="5CB2BBBC"/>
    <w:rsid w:val="5CB42CB3"/>
    <w:rsid w:val="5CB7B532"/>
    <w:rsid w:val="5CB9884B"/>
    <w:rsid w:val="5CBD8CAA"/>
    <w:rsid w:val="5CBF32A7"/>
    <w:rsid w:val="5CBF8851"/>
    <w:rsid w:val="5CC07937"/>
    <w:rsid w:val="5CC3F00E"/>
    <w:rsid w:val="5CC7143D"/>
    <w:rsid w:val="5CD6F3FC"/>
    <w:rsid w:val="5CDBD50F"/>
    <w:rsid w:val="5CDC68AC"/>
    <w:rsid w:val="5CE2F668"/>
    <w:rsid w:val="5CE5C524"/>
    <w:rsid w:val="5CEDA4B0"/>
    <w:rsid w:val="5CEEA6CA"/>
    <w:rsid w:val="5CEF23B0"/>
    <w:rsid w:val="5CF55B9E"/>
    <w:rsid w:val="5CFAAE48"/>
    <w:rsid w:val="5CFCD0AD"/>
    <w:rsid w:val="5D017EED"/>
    <w:rsid w:val="5D021017"/>
    <w:rsid w:val="5D034644"/>
    <w:rsid w:val="5D05EFA8"/>
    <w:rsid w:val="5D06F274"/>
    <w:rsid w:val="5D1848C8"/>
    <w:rsid w:val="5D1962A2"/>
    <w:rsid w:val="5D1D2D9C"/>
    <w:rsid w:val="5D1D76FB"/>
    <w:rsid w:val="5D24582A"/>
    <w:rsid w:val="5D2A68B8"/>
    <w:rsid w:val="5D2DCC34"/>
    <w:rsid w:val="5D35297C"/>
    <w:rsid w:val="5D418B67"/>
    <w:rsid w:val="5D45AE96"/>
    <w:rsid w:val="5D486E0A"/>
    <w:rsid w:val="5D48A33E"/>
    <w:rsid w:val="5D4B64E4"/>
    <w:rsid w:val="5D4FD573"/>
    <w:rsid w:val="5D5989D8"/>
    <w:rsid w:val="5D5E33C6"/>
    <w:rsid w:val="5D5EABB3"/>
    <w:rsid w:val="5D66ADA6"/>
    <w:rsid w:val="5D6B1C3F"/>
    <w:rsid w:val="5D6F0E3D"/>
    <w:rsid w:val="5D6F4BAA"/>
    <w:rsid w:val="5D71D0BD"/>
    <w:rsid w:val="5D72FE37"/>
    <w:rsid w:val="5D76FFA6"/>
    <w:rsid w:val="5D772678"/>
    <w:rsid w:val="5D7952EB"/>
    <w:rsid w:val="5D89D96A"/>
    <w:rsid w:val="5D92218C"/>
    <w:rsid w:val="5D944A06"/>
    <w:rsid w:val="5D9844E3"/>
    <w:rsid w:val="5D9AAE85"/>
    <w:rsid w:val="5D9C8BA0"/>
    <w:rsid w:val="5D9CDF8B"/>
    <w:rsid w:val="5D9D1A57"/>
    <w:rsid w:val="5D9E8E58"/>
    <w:rsid w:val="5D9F36DB"/>
    <w:rsid w:val="5DA0CACF"/>
    <w:rsid w:val="5DA4D55D"/>
    <w:rsid w:val="5DA73007"/>
    <w:rsid w:val="5DAA135C"/>
    <w:rsid w:val="5DABE6F0"/>
    <w:rsid w:val="5DAC68AE"/>
    <w:rsid w:val="5DAC9411"/>
    <w:rsid w:val="5DB0F612"/>
    <w:rsid w:val="5DB68042"/>
    <w:rsid w:val="5DB9364B"/>
    <w:rsid w:val="5DBC0818"/>
    <w:rsid w:val="5DBD3DFC"/>
    <w:rsid w:val="5DBD6CAB"/>
    <w:rsid w:val="5DC97B5F"/>
    <w:rsid w:val="5DCE3D54"/>
    <w:rsid w:val="5DD32788"/>
    <w:rsid w:val="5DD51246"/>
    <w:rsid w:val="5DD70641"/>
    <w:rsid w:val="5DD7A8C9"/>
    <w:rsid w:val="5DD7CBBF"/>
    <w:rsid w:val="5DDBF3C5"/>
    <w:rsid w:val="5DE0B42C"/>
    <w:rsid w:val="5DE216B7"/>
    <w:rsid w:val="5DE5E016"/>
    <w:rsid w:val="5DEB69E6"/>
    <w:rsid w:val="5DEDD2FF"/>
    <w:rsid w:val="5DEE37DD"/>
    <w:rsid w:val="5DF6265E"/>
    <w:rsid w:val="5DF63F79"/>
    <w:rsid w:val="5DFD0461"/>
    <w:rsid w:val="5E025BA2"/>
    <w:rsid w:val="5E03B93A"/>
    <w:rsid w:val="5E0A6FE9"/>
    <w:rsid w:val="5E0AA1B6"/>
    <w:rsid w:val="5E0C2658"/>
    <w:rsid w:val="5E0C3122"/>
    <w:rsid w:val="5E0FAB04"/>
    <w:rsid w:val="5E1CFA2A"/>
    <w:rsid w:val="5E1E5D5F"/>
    <w:rsid w:val="5E1F2D2E"/>
    <w:rsid w:val="5E20AA10"/>
    <w:rsid w:val="5E219DD2"/>
    <w:rsid w:val="5E22080E"/>
    <w:rsid w:val="5E2583B2"/>
    <w:rsid w:val="5E2DE318"/>
    <w:rsid w:val="5E34191E"/>
    <w:rsid w:val="5E37217F"/>
    <w:rsid w:val="5E3EB2F8"/>
    <w:rsid w:val="5E46BE0B"/>
    <w:rsid w:val="5E48AF55"/>
    <w:rsid w:val="5E4E2B6B"/>
    <w:rsid w:val="5E4FDD35"/>
    <w:rsid w:val="5E512F39"/>
    <w:rsid w:val="5E5345ED"/>
    <w:rsid w:val="5E555819"/>
    <w:rsid w:val="5E5706F6"/>
    <w:rsid w:val="5E573CC9"/>
    <w:rsid w:val="5E583DC1"/>
    <w:rsid w:val="5E59C86F"/>
    <w:rsid w:val="5E5BC584"/>
    <w:rsid w:val="5E5DE936"/>
    <w:rsid w:val="5E61A6AD"/>
    <w:rsid w:val="5E64B492"/>
    <w:rsid w:val="5E677536"/>
    <w:rsid w:val="5E67D89F"/>
    <w:rsid w:val="5E67E444"/>
    <w:rsid w:val="5E68EA72"/>
    <w:rsid w:val="5E697C49"/>
    <w:rsid w:val="5E6BDE6A"/>
    <w:rsid w:val="5E6C26F2"/>
    <w:rsid w:val="5E6D91BD"/>
    <w:rsid w:val="5E6DFB0B"/>
    <w:rsid w:val="5E6FEBD9"/>
    <w:rsid w:val="5E71CBE3"/>
    <w:rsid w:val="5E737789"/>
    <w:rsid w:val="5E73A4B0"/>
    <w:rsid w:val="5E7A633B"/>
    <w:rsid w:val="5E7E001A"/>
    <w:rsid w:val="5E80703E"/>
    <w:rsid w:val="5E8213E9"/>
    <w:rsid w:val="5E8AF903"/>
    <w:rsid w:val="5E8E1294"/>
    <w:rsid w:val="5E96A87C"/>
    <w:rsid w:val="5E9BD481"/>
    <w:rsid w:val="5E9D1550"/>
    <w:rsid w:val="5EA10393"/>
    <w:rsid w:val="5EA13527"/>
    <w:rsid w:val="5EA75DCF"/>
    <w:rsid w:val="5EA8272A"/>
    <w:rsid w:val="5EAA2F24"/>
    <w:rsid w:val="5EAC92F1"/>
    <w:rsid w:val="5EACA45C"/>
    <w:rsid w:val="5EAD255F"/>
    <w:rsid w:val="5EAFF2D8"/>
    <w:rsid w:val="5EB0F8BF"/>
    <w:rsid w:val="5EB19931"/>
    <w:rsid w:val="5EB4B1E4"/>
    <w:rsid w:val="5EB51459"/>
    <w:rsid w:val="5EB5EC2A"/>
    <w:rsid w:val="5EB6767A"/>
    <w:rsid w:val="5EB84167"/>
    <w:rsid w:val="5EC0099A"/>
    <w:rsid w:val="5EC0B330"/>
    <w:rsid w:val="5EC2A7DC"/>
    <w:rsid w:val="5EC66A77"/>
    <w:rsid w:val="5EC782AF"/>
    <w:rsid w:val="5ED0B0A9"/>
    <w:rsid w:val="5ED24420"/>
    <w:rsid w:val="5ED5C961"/>
    <w:rsid w:val="5ED6A9E2"/>
    <w:rsid w:val="5ED8108B"/>
    <w:rsid w:val="5ED92B47"/>
    <w:rsid w:val="5EDBF28E"/>
    <w:rsid w:val="5EDDCD33"/>
    <w:rsid w:val="5EE12197"/>
    <w:rsid w:val="5EED3A1D"/>
    <w:rsid w:val="5EF13816"/>
    <w:rsid w:val="5EF23EF2"/>
    <w:rsid w:val="5EF2FBD9"/>
    <w:rsid w:val="5EFDF3C8"/>
    <w:rsid w:val="5F01F0DE"/>
    <w:rsid w:val="5F0394A4"/>
    <w:rsid w:val="5F092F43"/>
    <w:rsid w:val="5F0CCA4A"/>
    <w:rsid w:val="5F0CE65F"/>
    <w:rsid w:val="5F0F89BF"/>
    <w:rsid w:val="5F0FD600"/>
    <w:rsid w:val="5F149DF4"/>
    <w:rsid w:val="5F19F7BC"/>
    <w:rsid w:val="5F1EAC5C"/>
    <w:rsid w:val="5F33F2C3"/>
    <w:rsid w:val="5F346A9A"/>
    <w:rsid w:val="5F38162C"/>
    <w:rsid w:val="5F3873C2"/>
    <w:rsid w:val="5F3B3976"/>
    <w:rsid w:val="5F3CDC2B"/>
    <w:rsid w:val="5F40826C"/>
    <w:rsid w:val="5F42050C"/>
    <w:rsid w:val="5F448FCA"/>
    <w:rsid w:val="5F458CF5"/>
    <w:rsid w:val="5F478071"/>
    <w:rsid w:val="5F505981"/>
    <w:rsid w:val="5F50D65E"/>
    <w:rsid w:val="5F511721"/>
    <w:rsid w:val="5F534B36"/>
    <w:rsid w:val="5F59A22B"/>
    <w:rsid w:val="5F607929"/>
    <w:rsid w:val="5F60F3A3"/>
    <w:rsid w:val="5F60FDF6"/>
    <w:rsid w:val="5F6EDD94"/>
    <w:rsid w:val="5F6EE601"/>
    <w:rsid w:val="5F6EFD2A"/>
    <w:rsid w:val="5F6F162B"/>
    <w:rsid w:val="5F6F555A"/>
    <w:rsid w:val="5F768DD3"/>
    <w:rsid w:val="5F7D6A9D"/>
    <w:rsid w:val="5F7E82D8"/>
    <w:rsid w:val="5F805103"/>
    <w:rsid w:val="5F822E4C"/>
    <w:rsid w:val="5F82863A"/>
    <w:rsid w:val="5F82B58C"/>
    <w:rsid w:val="5F8736A6"/>
    <w:rsid w:val="5F8F12FE"/>
    <w:rsid w:val="5F93D0A8"/>
    <w:rsid w:val="5F96ED94"/>
    <w:rsid w:val="5F9CC1ED"/>
    <w:rsid w:val="5FA5AA6D"/>
    <w:rsid w:val="5FAA9B29"/>
    <w:rsid w:val="5FABF169"/>
    <w:rsid w:val="5FAC63BC"/>
    <w:rsid w:val="5FB15FA7"/>
    <w:rsid w:val="5FB44A20"/>
    <w:rsid w:val="5FB473B9"/>
    <w:rsid w:val="5FB9377F"/>
    <w:rsid w:val="5FBB528C"/>
    <w:rsid w:val="5FBD5205"/>
    <w:rsid w:val="5FBDACDA"/>
    <w:rsid w:val="5FC1D78B"/>
    <w:rsid w:val="5FC3B55D"/>
    <w:rsid w:val="5FC62E37"/>
    <w:rsid w:val="5FC733FF"/>
    <w:rsid w:val="5FCF9143"/>
    <w:rsid w:val="5FD126D1"/>
    <w:rsid w:val="5FDBF788"/>
    <w:rsid w:val="5FDDB339"/>
    <w:rsid w:val="5FDEDA2C"/>
    <w:rsid w:val="5FE21BAE"/>
    <w:rsid w:val="5FE22F0F"/>
    <w:rsid w:val="5FE37963"/>
    <w:rsid w:val="5FE57881"/>
    <w:rsid w:val="5FE82690"/>
    <w:rsid w:val="5FED382A"/>
    <w:rsid w:val="5FEDFFF0"/>
    <w:rsid w:val="5FF086ED"/>
    <w:rsid w:val="5FF42B73"/>
    <w:rsid w:val="600443E4"/>
    <w:rsid w:val="600713A3"/>
    <w:rsid w:val="600DA54E"/>
    <w:rsid w:val="6013EEEE"/>
    <w:rsid w:val="6014F7BD"/>
    <w:rsid w:val="60175862"/>
    <w:rsid w:val="6017E133"/>
    <w:rsid w:val="601D6DBA"/>
    <w:rsid w:val="601E2A96"/>
    <w:rsid w:val="601FDF08"/>
    <w:rsid w:val="6022DBED"/>
    <w:rsid w:val="60243708"/>
    <w:rsid w:val="60260D5D"/>
    <w:rsid w:val="6027D1DD"/>
    <w:rsid w:val="6029A85A"/>
    <w:rsid w:val="602B21B9"/>
    <w:rsid w:val="602C4C3A"/>
    <w:rsid w:val="602D9C86"/>
    <w:rsid w:val="6036DA0F"/>
    <w:rsid w:val="6038E3F2"/>
    <w:rsid w:val="603DFE98"/>
    <w:rsid w:val="604120B5"/>
    <w:rsid w:val="60454C67"/>
    <w:rsid w:val="60477A98"/>
    <w:rsid w:val="604DE1DA"/>
    <w:rsid w:val="604F2D54"/>
    <w:rsid w:val="6051B17D"/>
    <w:rsid w:val="60558621"/>
    <w:rsid w:val="605D03ED"/>
    <w:rsid w:val="6061B777"/>
    <w:rsid w:val="60669F09"/>
    <w:rsid w:val="606A9062"/>
    <w:rsid w:val="6073BBBF"/>
    <w:rsid w:val="6083A745"/>
    <w:rsid w:val="608A04CF"/>
    <w:rsid w:val="609168E9"/>
    <w:rsid w:val="6092C68E"/>
    <w:rsid w:val="60965315"/>
    <w:rsid w:val="609871DA"/>
    <w:rsid w:val="60999471"/>
    <w:rsid w:val="609C8803"/>
    <w:rsid w:val="60A25976"/>
    <w:rsid w:val="60A2B54D"/>
    <w:rsid w:val="60A7D435"/>
    <w:rsid w:val="60AE1423"/>
    <w:rsid w:val="60AF43DC"/>
    <w:rsid w:val="60B3F867"/>
    <w:rsid w:val="60B6228E"/>
    <w:rsid w:val="60BA8898"/>
    <w:rsid w:val="60BE356F"/>
    <w:rsid w:val="60C42570"/>
    <w:rsid w:val="60CA7307"/>
    <w:rsid w:val="60CC97B2"/>
    <w:rsid w:val="60CEDD1F"/>
    <w:rsid w:val="60DD7A5E"/>
    <w:rsid w:val="60DE7A59"/>
    <w:rsid w:val="60E53EEC"/>
    <w:rsid w:val="60E6403E"/>
    <w:rsid w:val="60E6E32E"/>
    <w:rsid w:val="60EB0ADB"/>
    <w:rsid w:val="61023BBB"/>
    <w:rsid w:val="6105207C"/>
    <w:rsid w:val="610C59D0"/>
    <w:rsid w:val="611014DE"/>
    <w:rsid w:val="6110AC39"/>
    <w:rsid w:val="61165265"/>
    <w:rsid w:val="6117C57A"/>
    <w:rsid w:val="611841F0"/>
    <w:rsid w:val="611C5DB8"/>
    <w:rsid w:val="611D30CB"/>
    <w:rsid w:val="6124DC46"/>
    <w:rsid w:val="6124EEF1"/>
    <w:rsid w:val="612E877C"/>
    <w:rsid w:val="61318DFF"/>
    <w:rsid w:val="6133E9E6"/>
    <w:rsid w:val="6137C4A5"/>
    <w:rsid w:val="6139FF78"/>
    <w:rsid w:val="613A6282"/>
    <w:rsid w:val="61413662"/>
    <w:rsid w:val="6141BDA5"/>
    <w:rsid w:val="6146FF74"/>
    <w:rsid w:val="6147C2D2"/>
    <w:rsid w:val="615537B2"/>
    <w:rsid w:val="61560BC5"/>
    <w:rsid w:val="6159DFC6"/>
    <w:rsid w:val="615FDE9F"/>
    <w:rsid w:val="616D3420"/>
    <w:rsid w:val="61740FA3"/>
    <w:rsid w:val="6174BF63"/>
    <w:rsid w:val="61758608"/>
    <w:rsid w:val="617CD7D3"/>
    <w:rsid w:val="6180CAE6"/>
    <w:rsid w:val="6186D40B"/>
    <w:rsid w:val="618DE1F7"/>
    <w:rsid w:val="61918377"/>
    <w:rsid w:val="6192AB4A"/>
    <w:rsid w:val="61972D6C"/>
    <w:rsid w:val="619B64A3"/>
    <w:rsid w:val="619FC1F0"/>
    <w:rsid w:val="61A9C90D"/>
    <w:rsid w:val="61B16A02"/>
    <w:rsid w:val="61B2F2F5"/>
    <w:rsid w:val="61B71C8A"/>
    <w:rsid w:val="61B939E2"/>
    <w:rsid w:val="61BAC368"/>
    <w:rsid w:val="61BB83BB"/>
    <w:rsid w:val="61BCABD4"/>
    <w:rsid w:val="61BE0312"/>
    <w:rsid w:val="61C20400"/>
    <w:rsid w:val="61C5057A"/>
    <w:rsid w:val="61C588EB"/>
    <w:rsid w:val="61C5C19B"/>
    <w:rsid w:val="61C9FDEA"/>
    <w:rsid w:val="61CB6BE7"/>
    <w:rsid w:val="61D034D5"/>
    <w:rsid w:val="61D07241"/>
    <w:rsid w:val="61D2320C"/>
    <w:rsid w:val="61D2A2FF"/>
    <w:rsid w:val="61D926E6"/>
    <w:rsid w:val="61DAEABA"/>
    <w:rsid w:val="61E1AB4A"/>
    <w:rsid w:val="61E1CEAC"/>
    <w:rsid w:val="61F24B27"/>
    <w:rsid w:val="61F30F57"/>
    <w:rsid w:val="61F5E146"/>
    <w:rsid w:val="61FAAC33"/>
    <w:rsid w:val="61FD5279"/>
    <w:rsid w:val="620681CE"/>
    <w:rsid w:val="6209087C"/>
    <w:rsid w:val="620BBB47"/>
    <w:rsid w:val="62101D0F"/>
    <w:rsid w:val="62107FC5"/>
    <w:rsid w:val="6216F13C"/>
    <w:rsid w:val="621A3DB7"/>
    <w:rsid w:val="621FF0D5"/>
    <w:rsid w:val="622768B1"/>
    <w:rsid w:val="6230979F"/>
    <w:rsid w:val="623282A4"/>
    <w:rsid w:val="62366C20"/>
    <w:rsid w:val="6236AD7A"/>
    <w:rsid w:val="6236D765"/>
    <w:rsid w:val="62391B86"/>
    <w:rsid w:val="623C3D80"/>
    <w:rsid w:val="6240B7D7"/>
    <w:rsid w:val="62416544"/>
    <w:rsid w:val="6245917B"/>
    <w:rsid w:val="624F6685"/>
    <w:rsid w:val="62514BD0"/>
    <w:rsid w:val="6251696E"/>
    <w:rsid w:val="6256D09D"/>
    <w:rsid w:val="625A10E3"/>
    <w:rsid w:val="62626FC4"/>
    <w:rsid w:val="62649908"/>
    <w:rsid w:val="6266952F"/>
    <w:rsid w:val="62693478"/>
    <w:rsid w:val="626B9D9F"/>
    <w:rsid w:val="626C09A6"/>
    <w:rsid w:val="626D2523"/>
    <w:rsid w:val="626E9878"/>
    <w:rsid w:val="626F4732"/>
    <w:rsid w:val="626F570E"/>
    <w:rsid w:val="6271FABA"/>
    <w:rsid w:val="6272B0E8"/>
    <w:rsid w:val="627A142F"/>
    <w:rsid w:val="627AE7E8"/>
    <w:rsid w:val="627F9A4A"/>
    <w:rsid w:val="627FF075"/>
    <w:rsid w:val="62891264"/>
    <w:rsid w:val="628BFDC3"/>
    <w:rsid w:val="6291D55B"/>
    <w:rsid w:val="62921315"/>
    <w:rsid w:val="62956DD4"/>
    <w:rsid w:val="62988AE6"/>
    <w:rsid w:val="62996A65"/>
    <w:rsid w:val="629AFB34"/>
    <w:rsid w:val="629D776C"/>
    <w:rsid w:val="629E88E5"/>
    <w:rsid w:val="62A06164"/>
    <w:rsid w:val="62A262D1"/>
    <w:rsid w:val="62A2F5A7"/>
    <w:rsid w:val="62A5796A"/>
    <w:rsid w:val="62AA6690"/>
    <w:rsid w:val="62AD8DCB"/>
    <w:rsid w:val="62AE03EF"/>
    <w:rsid w:val="62B0AB22"/>
    <w:rsid w:val="62B0C8BE"/>
    <w:rsid w:val="62B2D2A6"/>
    <w:rsid w:val="62B6CC14"/>
    <w:rsid w:val="62B76725"/>
    <w:rsid w:val="62B77D06"/>
    <w:rsid w:val="62BA5B65"/>
    <w:rsid w:val="62C0BBC2"/>
    <w:rsid w:val="62C2A222"/>
    <w:rsid w:val="62C42835"/>
    <w:rsid w:val="62C56DA5"/>
    <w:rsid w:val="62C6670F"/>
    <w:rsid w:val="62C963C7"/>
    <w:rsid w:val="62CA3F90"/>
    <w:rsid w:val="62CB0FCE"/>
    <w:rsid w:val="62DAB8A5"/>
    <w:rsid w:val="62E35779"/>
    <w:rsid w:val="62E3E7F6"/>
    <w:rsid w:val="62E42999"/>
    <w:rsid w:val="62ED78D4"/>
    <w:rsid w:val="62F2C3A3"/>
    <w:rsid w:val="62F6F530"/>
    <w:rsid w:val="62F79B81"/>
    <w:rsid w:val="62F87B95"/>
    <w:rsid w:val="6301D62D"/>
    <w:rsid w:val="63028614"/>
    <w:rsid w:val="6302FA78"/>
    <w:rsid w:val="630477B8"/>
    <w:rsid w:val="6304E293"/>
    <w:rsid w:val="6308DEE0"/>
    <w:rsid w:val="630922D7"/>
    <w:rsid w:val="630A442C"/>
    <w:rsid w:val="630CB4C4"/>
    <w:rsid w:val="630D33A4"/>
    <w:rsid w:val="630DD1B3"/>
    <w:rsid w:val="630EFBBB"/>
    <w:rsid w:val="6310A208"/>
    <w:rsid w:val="63145225"/>
    <w:rsid w:val="6318C4DF"/>
    <w:rsid w:val="6323EFF9"/>
    <w:rsid w:val="632D7191"/>
    <w:rsid w:val="632FD172"/>
    <w:rsid w:val="6330D394"/>
    <w:rsid w:val="633211C5"/>
    <w:rsid w:val="63355C81"/>
    <w:rsid w:val="63380A9C"/>
    <w:rsid w:val="633DD476"/>
    <w:rsid w:val="634BC1B1"/>
    <w:rsid w:val="634C7A14"/>
    <w:rsid w:val="634D2EE8"/>
    <w:rsid w:val="634D70BC"/>
    <w:rsid w:val="634DADEF"/>
    <w:rsid w:val="634EEB12"/>
    <w:rsid w:val="634FC07F"/>
    <w:rsid w:val="63523715"/>
    <w:rsid w:val="6354185C"/>
    <w:rsid w:val="6357C72D"/>
    <w:rsid w:val="6358E8C0"/>
    <w:rsid w:val="635A3EC1"/>
    <w:rsid w:val="635E1C38"/>
    <w:rsid w:val="635FC92F"/>
    <w:rsid w:val="6360512B"/>
    <w:rsid w:val="6363DA6D"/>
    <w:rsid w:val="63685331"/>
    <w:rsid w:val="636B6319"/>
    <w:rsid w:val="636BC854"/>
    <w:rsid w:val="63713226"/>
    <w:rsid w:val="63725A44"/>
    <w:rsid w:val="6375481C"/>
    <w:rsid w:val="6377CADE"/>
    <w:rsid w:val="63785A3F"/>
    <w:rsid w:val="6378FD7D"/>
    <w:rsid w:val="63853AF6"/>
    <w:rsid w:val="63861EAC"/>
    <w:rsid w:val="6386EC44"/>
    <w:rsid w:val="6387A4D3"/>
    <w:rsid w:val="63887D9D"/>
    <w:rsid w:val="638CD03D"/>
    <w:rsid w:val="638DD37F"/>
    <w:rsid w:val="638DE710"/>
    <w:rsid w:val="638DEB22"/>
    <w:rsid w:val="639011BC"/>
    <w:rsid w:val="639526DC"/>
    <w:rsid w:val="6396786A"/>
    <w:rsid w:val="63A177F8"/>
    <w:rsid w:val="63AB845A"/>
    <w:rsid w:val="63ACE411"/>
    <w:rsid w:val="63ADD4B3"/>
    <w:rsid w:val="63AECCA9"/>
    <w:rsid w:val="63AF7AC1"/>
    <w:rsid w:val="63B10FF5"/>
    <w:rsid w:val="63B4ECFE"/>
    <w:rsid w:val="63B93A15"/>
    <w:rsid w:val="63C2D95E"/>
    <w:rsid w:val="63C339F7"/>
    <w:rsid w:val="63C76626"/>
    <w:rsid w:val="63C79DD1"/>
    <w:rsid w:val="63CE418F"/>
    <w:rsid w:val="63D6D7D2"/>
    <w:rsid w:val="63D9661A"/>
    <w:rsid w:val="63DC3001"/>
    <w:rsid w:val="63DDA807"/>
    <w:rsid w:val="63DE40CF"/>
    <w:rsid w:val="63DE4E9A"/>
    <w:rsid w:val="63E05C4E"/>
    <w:rsid w:val="63E2E08C"/>
    <w:rsid w:val="63E5CD59"/>
    <w:rsid w:val="63EA0ABE"/>
    <w:rsid w:val="63F52CC2"/>
    <w:rsid w:val="63F6C47B"/>
    <w:rsid w:val="63F87C28"/>
    <w:rsid w:val="63F9B66E"/>
    <w:rsid w:val="63FC0877"/>
    <w:rsid w:val="640107AF"/>
    <w:rsid w:val="640193A8"/>
    <w:rsid w:val="64027970"/>
    <w:rsid w:val="6402FC87"/>
    <w:rsid w:val="640337AA"/>
    <w:rsid w:val="6405F154"/>
    <w:rsid w:val="6408CDAC"/>
    <w:rsid w:val="6409BACE"/>
    <w:rsid w:val="640F9F01"/>
    <w:rsid w:val="64101564"/>
    <w:rsid w:val="641081CA"/>
    <w:rsid w:val="6414AE35"/>
    <w:rsid w:val="6419C82A"/>
    <w:rsid w:val="6419DECD"/>
    <w:rsid w:val="6419F4AB"/>
    <w:rsid w:val="641A3419"/>
    <w:rsid w:val="641DDDA4"/>
    <w:rsid w:val="641EBE43"/>
    <w:rsid w:val="6421E59D"/>
    <w:rsid w:val="6423240F"/>
    <w:rsid w:val="64259F8F"/>
    <w:rsid w:val="642727B6"/>
    <w:rsid w:val="642DC6A2"/>
    <w:rsid w:val="642E5D34"/>
    <w:rsid w:val="64326DC5"/>
    <w:rsid w:val="643299E4"/>
    <w:rsid w:val="6439C184"/>
    <w:rsid w:val="643E3F12"/>
    <w:rsid w:val="643EA6ED"/>
    <w:rsid w:val="64427F9A"/>
    <w:rsid w:val="6444E8A2"/>
    <w:rsid w:val="6445E3F3"/>
    <w:rsid w:val="644724F0"/>
    <w:rsid w:val="644F5D9E"/>
    <w:rsid w:val="6450ED0D"/>
    <w:rsid w:val="645427F2"/>
    <w:rsid w:val="6458DF5F"/>
    <w:rsid w:val="645947C0"/>
    <w:rsid w:val="6459E717"/>
    <w:rsid w:val="645BB90A"/>
    <w:rsid w:val="645F8C34"/>
    <w:rsid w:val="6460B547"/>
    <w:rsid w:val="6462D62A"/>
    <w:rsid w:val="64666B27"/>
    <w:rsid w:val="64698AC2"/>
    <w:rsid w:val="6473E8FA"/>
    <w:rsid w:val="647583FB"/>
    <w:rsid w:val="647DB414"/>
    <w:rsid w:val="6482B130"/>
    <w:rsid w:val="648FAB68"/>
    <w:rsid w:val="64981536"/>
    <w:rsid w:val="649DC74A"/>
    <w:rsid w:val="649EE4BC"/>
    <w:rsid w:val="64ABBAB6"/>
    <w:rsid w:val="64AF2F02"/>
    <w:rsid w:val="64B0D6F7"/>
    <w:rsid w:val="64B3E96F"/>
    <w:rsid w:val="64B4113E"/>
    <w:rsid w:val="64B7372F"/>
    <w:rsid w:val="64B75E34"/>
    <w:rsid w:val="64C2FCFB"/>
    <w:rsid w:val="64CB2F57"/>
    <w:rsid w:val="64D2140C"/>
    <w:rsid w:val="64D4DEFF"/>
    <w:rsid w:val="64D69321"/>
    <w:rsid w:val="64D6D7DA"/>
    <w:rsid w:val="64DDE9D4"/>
    <w:rsid w:val="64DFA3EB"/>
    <w:rsid w:val="64E0E9D1"/>
    <w:rsid w:val="64E22C1B"/>
    <w:rsid w:val="64E46D05"/>
    <w:rsid w:val="64E48B19"/>
    <w:rsid w:val="64EAD486"/>
    <w:rsid w:val="64EE956B"/>
    <w:rsid w:val="64F04F03"/>
    <w:rsid w:val="64F9BE25"/>
    <w:rsid w:val="64FA3677"/>
    <w:rsid w:val="64FC83BD"/>
    <w:rsid w:val="65023F72"/>
    <w:rsid w:val="6509A06D"/>
    <w:rsid w:val="650F9DD8"/>
    <w:rsid w:val="65164489"/>
    <w:rsid w:val="6516C5D2"/>
    <w:rsid w:val="651ABD6A"/>
    <w:rsid w:val="651E6887"/>
    <w:rsid w:val="6522B9BC"/>
    <w:rsid w:val="65265A4D"/>
    <w:rsid w:val="652C7EF2"/>
    <w:rsid w:val="652CD99B"/>
    <w:rsid w:val="652D4075"/>
    <w:rsid w:val="652F73A4"/>
    <w:rsid w:val="6539793D"/>
    <w:rsid w:val="653B1C7A"/>
    <w:rsid w:val="653CE283"/>
    <w:rsid w:val="65426C4E"/>
    <w:rsid w:val="654C36CD"/>
    <w:rsid w:val="654E73A2"/>
    <w:rsid w:val="6550433D"/>
    <w:rsid w:val="6551B606"/>
    <w:rsid w:val="65533D00"/>
    <w:rsid w:val="65586798"/>
    <w:rsid w:val="655F2ED7"/>
    <w:rsid w:val="65609C6C"/>
    <w:rsid w:val="6561CE5C"/>
    <w:rsid w:val="656206EF"/>
    <w:rsid w:val="6565D726"/>
    <w:rsid w:val="6566A658"/>
    <w:rsid w:val="6574923D"/>
    <w:rsid w:val="6577529A"/>
    <w:rsid w:val="657CA71F"/>
    <w:rsid w:val="657DED18"/>
    <w:rsid w:val="6584C423"/>
    <w:rsid w:val="6588D1B0"/>
    <w:rsid w:val="658C79BA"/>
    <w:rsid w:val="658F66CB"/>
    <w:rsid w:val="65904A9A"/>
    <w:rsid w:val="659E9B0E"/>
    <w:rsid w:val="65A22A0A"/>
    <w:rsid w:val="65A3454D"/>
    <w:rsid w:val="65A7F21C"/>
    <w:rsid w:val="65A89BDE"/>
    <w:rsid w:val="65AA6909"/>
    <w:rsid w:val="65AC4709"/>
    <w:rsid w:val="65AF11AE"/>
    <w:rsid w:val="65B65575"/>
    <w:rsid w:val="65B6AB46"/>
    <w:rsid w:val="65B79D3F"/>
    <w:rsid w:val="65B80FCA"/>
    <w:rsid w:val="65B8D344"/>
    <w:rsid w:val="65BA2762"/>
    <w:rsid w:val="65BAFC5B"/>
    <w:rsid w:val="65C0F2CC"/>
    <w:rsid w:val="65C452A9"/>
    <w:rsid w:val="65C74B4D"/>
    <w:rsid w:val="65CC5136"/>
    <w:rsid w:val="65CE306D"/>
    <w:rsid w:val="65D3E0FC"/>
    <w:rsid w:val="65DB9AD0"/>
    <w:rsid w:val="65DBD1F0"/>
    <w:rsid w:val="65DCBA0B"/>
    <w:rsid w:val="65DE833D"/>
    <w:rsid w:val="65E29F11"/>
    <w:rsid w:val="65E74BE3"/>
    <w:rsid w:val="65E821E1"/>
    <w:rsid w:val="65E87608"/>
    <w:rsid w:val="65EAF6A4"/>
    <w:rsid w:val="65F6D83F"/>
    <w:rsid w:val="65F82C1A"/>
    <w:rsid w:val="65F9B8A3"/>
    <w:rsid w:val="65FBFE92"/>
    <w:rsid w:val="65FD29AE"/>
    <w:rsid w:val="65FD6BD6"/>
    <w:rsid w:val="65FEFCA1"/>
    <w:rsid w:val="65FF4364"/>
    <w:rsid w:val="6600D575"/>
    <w:rsid w:val="660D089B"/>
    <w:rsid w:val="660D966F"/>
    <w:rsid w:val="66163F98"/>
    <w:rsid w:val="66174263"/>
    <w:rsid w:val="661A405B"/>
    <w:rsid w:val="661BF495"/>
    <w:rsid w:val="661EE172"/>
    <w:rsid w:val="661F393A"/>
    <w:rsid w:val="66228A91"/>
    <w:rsid w:val="662C9514"/>
    <w:rsid w:val="66362FEE"/>
    <w:rsid w:val="6636E3AD"/>
    <w:rsid w:val="66381506"/>
    <w:rsid w:val="663A20AA"/>
    <w:rsid w:val="6642443F"/>
    <w:rsid w:val="664492C0"/>
    <w:rsid w:val="6645C75F"/>
    <w:rsid w:val="66488831"/>
    <w:rsid w:val="664C8670"/>
    <w:rsid w:val="664E2A3A"/>
    <w:rsid w:val="664E9EEA"/>
    <w:rsid w:val="664FCD9E"/>
    <w:rsid w:val="665124E0"/>
    <w:rsid w:val="66556E93"/>
    <w:rsid w:val="66571F6F"/>
    <w:rsid w:val="66591104"/>
    <w:rsid w:val="665B98CC"/>
    <w:rsid w:val="665D4AE8"/>
    <w:rsid w:val="66606382"/>
    <w:rsid w:val="666944D5"/>
    <w:rsid w:val="666E7BD4"/>
    <w:rsid w:val="6671986F"/>
    <w:rsid w:val="667286F2"/>
    <w:rsid w:val="6673CF5F"/>
    <w:rsid w:val="6676AD04"/>
    <w:rsid w:val="66784B02"/>
    <w:rsid w:val="667B4828"/>
    <w:rsid w:val="667D8717"/>
    <w:rsid w:val="667F2873"/>
    <w:rsid w:val="66842DAB"/>
    <w:rsid w:val="6684DBAA"/>
    <w:rsid w:val="6686981B"/>
    <w:rsid w:val="669062C0"/>
    <w:rsid w:val="669226EC"/>
    <w:rsid w:val="66926736"/>
    <w:rsid w:val="6699D133"/>
    <w:rsid w:val="669A7A5B"/>
    <w:rsid w:val="669C5622"/>
    <w:rsid w:val="66A12400"/>
    <w:rsid w:val="66A30F15"/>
    <w:rsid w:val="66A5992F"/>
    <w:rsid w:val="66A8CFC9"/>
    <w:rsid w:val="66ACE253"/>
    <w:rsid w:val="66B155A8"/>
    <w:rsid w:val="66B5C641"/>
    <w:rsid w:val="66B604D5"/>
    <w:rsid w:val="66B656FF"/>
    <w:rsid w:val="66C38CED"/>
    <w:rsid w:val="66C53A37"/>
    <w:rsid w:val="66CAC9CF"/>
    <w:rsid w:val="66CCAEBA"/>
    <w:rsid w:val="66CD2871"/>
    <w:rsid w:val="66CD296B"/>
    <w:rsid w:val="66CEA312"/>
    <w:rsid w:val="66D26EFE"/>
    <w:rsid w:val="66D37125"/>
    <w:rsid w:val="66D38FCF"/>
    <w:rsid w:val="66D774D2"/>
    <w:rsid w:val="66D7F9EB"/>
    <w:rsid w:val="66E11F0F"/>
    <w:rsid w:val="66E2AF25"/>
    <w:rsid w:val="66E507C2"/>
    <w:rsid w:val="66E58BC0"/>
    <w:rsid w:val="66E67FDC"/>
    <w:rsid w:val="66E701DF"/>
    <w:rsid w:val="66E87178"/>
    <w:rsid w:val="66F739B2"/>
    <w:rsid w:val="66F7A289"/>
    <w:rsid w:val="66FBDC0A"/>
    <w:rsid w:val="66FFF4AE"/>
    <w:rsid w:val="67019186"/>
    <w:rsid w:val="6701CD90"/>
    <w:rsid w:val="67045AF1"/>
    <w:rsid w:val="6707CCDC"/>
    <w:rsid w:val="67174CDD"/>
    <w:rsid w:val="671A1D63"/>
    <w:rsid w:val="671F2F93"/>
    <w:rsid w:val="671F878C"/>
    <w:rsid w:val="67265B1F"/>
    <w:rsid w:val="67271D61"/>
    <w:rsid w:val="67286EED"/>
    <w:rsid w:val="67295B27"/>
    <w:rsid w:val="672B6878"/>
    <w:rsid w:val="6731DB03"/>
    <w:rsid w:val="67325F62"/>
    <w:rsid w:val="673308A9"/>
    <w:rsid w:val="6735DB3D"/>
    <w:rsid w:val="673CECDB"/>
    <w:rsid w:val="673E26E3"/>
    <w:rsid w:val="6740A2D0"/>
    <w:rsid w:val="6749EE6E"/>
    <w:rsid w:val="674C9223"/>
    <w:rsid w:val="674CB3EC"/>
    <w:rsid w:val="674CDC37"/>
    <w:rsid w:val="674F6258"/>
    <w:rsid w:val="67543777"/>
    <w:rsid w:val="67568EE1"/>
    <w:rsid w:val="675AB4DB"/>
    <w:rsid w:val="675B44F4"/>
    <w:rsid w:val="676B1021"/>
    <w:rsid w:val="676CFD81"/>
    <w:rsid w:val="676D6503"/>
    <w:rsid w:val="676D81EC"/>
    <w:rsid w:val="676D9C52"/>
    <w:rsid w:val="67767A5D"/>
    <w:rsid w:val="6776A285"/>
    <w:rsid w:val="677825F9"/>
    <w:rsid w:val="677CB9D7"/>
    <w:rsid w:val="677E32E0"/>
    <w:rsid w:val="67819753"/>
    <w:rsid w:val="6781B197"/>
    <w:rsid w:val="6784B4BA"/>
    <w:rsid w:val="67853AEB"/>
    <w:rsid w:val="6788BA0A"/>
    <w:rsid w:val="678AD266"/>
    <w:rsid w:val="678B2885"/>
    <w:rsid w:val="678BA132"/>
    <w:rsid w:val="678C5839"/>
    <w:rsid w:val="678EF762"/>
    <w:rsid w:val="678FC950"/>
    <w:rsid w:val="6795C85B"/>
    <w:rsid w:val="679AF67C"/>
    <w:rsid w:val="679D9D32"/>
    <w:rsid w:val="679E6175"/>
    <w:rsid w:val="67A001F3"/>
    <w:rsid w:val="67A627CE"/>
    <w:rsid w:val="67A79028"/>
    <w:rsid w:val="67AAA337"/>
    <w:rsid w:val="67AAAB2E"/>
    <w:rsid w:val="67AB39F2"/>
    <w:rsid w:val="67AD675B"/>
    <w:rsid w:val="67AF131F"/>
    <w:rsid w:val="67B27158"/>
    <w:rsid w:val="67B82232"/>
    <w:rsid w:val="67BE4FFE"/>
    <w:rsid w:val="67C0FE5A"/>
    <w:rsid w:val="67C2B3C3"/>
    <w:rsid w:val="67C6E988"/>
    <w:rsid w:val="67C8EF86"/>
    <w:rsid w:val="67C98C3F"/>
    <w:rsid w:val="67CA45BB"/>
    <w:rsid w:val="67CD5F18"/>
    <w:rsid w:val="67CEB063"/>
    <w:rsid w:val="67D3A6C6"/>
    <w:rsid w:val="67DC57BD"/>
    <w:rsid w:val="67E35DA3"/>
    <w:rsid w:val="67E635A4"/>
    <w:rsid w:val="67F1A24E"/>
    <w:rsid w:val="67FD0F8A"/>
    <w:rsid w:val="67FF06D1"/>
    <w:rsid w:val="67FF908D"/>
    <w:rsid w:val="68009991"/>
    <w:rsid w:val="6801D886"/>
    <w:rsid w:val="6802FC70"/>
    <w:rsid w:val="68079C9A"/>
    <w:rsid w:val="6815D388"/>
    <w:rsid w:val="681631C3"/>
    <w:rsid w:val="681A5AF6"/>
    <w:rsid w:val="681BE97A"/>
    <w:rsid w:val="6822D12C"/>
    <w:rsid w:val="6825944F"/>
    <w:rsid w:val="68260822"/>
    <w:rsid w:val="6827581B"/>
    <w:rsid w:val="682BE18A"/>
    <w:rsid w:val="682D21CA"/>
    <w:rsid w:val="683215F8"/>
    <w:rsid w:val="68374F52"/>
    <w:rsid w:val="683D514C"/>
    <w:rsid w:val="683F5D0F"/>
    <w:rsid w:val="6843BD7D"/>
    <w:rsid w:val="684C6D7E"/>
    <w:rsid w:val="684D03FA"/>
    <w:rsid w:val="6850027F"/>
    <w:rsid w:val="6851D864"/>
    <w:rsid w:val="68540EA5"/>
    <w:rsid w:val="685649E0"/>
    <w:rsid w:val="6862DC4D"/>
    <w:rsid w:val="68662D28"/>
    <w:rsid w:val="68673B01"/>
    <w:rsid w:val="686CF3D8"/>
    <w:rsid w:val="6873319A"/>
    <w:rsid w:val="687400CE"/>
    <w:rsid w:val="687A4048"/>
    <w:rsid w:val="687B5879"/>
    <w:rsid w:val="687B8DBF"/>
    <w:rsid w:val="688293FE"/>
    <w:rsid w:val="6883D35E"/>
    <w:rsid w:val="68847811"/>
    <w:rsid w:val="68854841"/>
    <w:rsid w:val="6888BE9E"/>
    <w:rsid w:val="6888C969"/>
    <w:rsid w:val="688B637D"/>
    <w:rsid w:val="688C6AA0"/>
    <w:rsid w:val="688D1DFA"/>
    <w:rsid w:val="6896E741"/>
    <w:rsid w:val="6898EE9D"/>
    <w:rsid w:val="689D6A30"/>
    <w:rsid w:val="689E584D"/>
    <w:rsid w:val="68A657D0"/>
    <w:rsid w:val="68A7DAE9"/>
    <w:rsid w:val="68ACAAFD"/>
    <w:rsid w:val="68B1437C"/>
    <w:rsid w:val="68B3F579"/>
    <w:rsid w:val="68BACD81"/>
    <w:rsid w:val="68BD0849"/>
    <w:rsid w:val="68C5E2A4"/>
    <w:rsid w:val="68C73098"/>
    <w:rsid w:val="68C954D8"/>
    <w:rsid w:val="68D28CCF"/>
    <w:rsid w:val="68D32D73"/>
    <w:rsid w:val="68D4CFBF"/>
    <w:rsid w:val="68D7FC0D"/>
    <w:rsid w:val="68E4F796"/>
    <w:rsid w:val="68E851DD"/>
    <w:rsid w:val="68E8E055"/>
    <w:rsid w:val="68EB3E84"/>
    <w:rsid w:val="68EC7E49"/>
    <w:rsid w:val="68EF1D88"/>
    <w:rsid w:val="68F08310"/>
    <w:rsid w:val="68F6FB8F"/>
    <w:rsid w:val="68F72F79"/>
    <w:rsid w:val="68F81835"/>
    <w:rsid w:val="68F9C589"/>
    <w:rsid w:val="68F9E050"/>
    <w:rsid w:val="68FABE4B"/>
    <w:rsid w:val="68FB8906"/>
    <w:rsid w:val="68FEE801"/>
    <w:rsid w:val="68FF663D"/>
    <w:rsid w:val="69033976"/>
    <w:rsid w:val="69038235"/>
    <w:rsid w:val="6903E6CA"/>
    <w:rsid w:val="69049B6D"/>
    <w:rsid w:val="6910E63A"/>
    <w:rsid w:val="69135336"/>
    <w:rsid w:val="6913DA6B"/>
    <w:rsid w:val="6916AA84"/>
    <w:rsid w:val="691A03D2"/>
    <w:rsid w:val="691D2ECC"/>
    <w:rsid w:val="6926704B"/>
    <w:rsid w:val="692C696B"/>
    <w:rsid w:val="692FFC8B"/>
    <w:rsid w:val="69305751"/>
    <w:rsid w:val="6932E0A6"/>
    <w:rsid w:val="6939D29E"/>
    <w:rsid w:val="693A0699"/>
    <w:rsid w:val="693F42A2"/>
    <w:rsid w:val="694053E9"/>
    <w:rsid w:val="694494A4"/>
    <w:rsid w:val="694F82B6"/>
    <w:rsid w:val="695C8A54"/>
    <w:rsid w:val="695E9C38"/>
    <w:rsid w:val="6962D2AC"/>
    <w:rsid w:val="6963663F"/>
    <w:rsid w:val="6963B3A4"/>
    <w:rsid w:val="6967AC2B"/>
    <w:rsid w:val="6967CFD1"/>
    <w:rsid w:val="6968F945"/>
    <w:rsid w:val="697517CA"/>
    <w:rsid w:val="69769E53"/>
    <w:rsid w:val="697D207B"/>
    <w:rsid w:val="697E3120"/>
    <w:rsid w:val="6984DAEB"/>
    <w:rsid w:val="6987930A"/>
    <w:rsid w:val="698FAD94"/>
    <w:rsid w:val="699A1F86"/>
    <w:rsid w:val="699A623F"/>
    <w:rsid w:val="699F5F46"/>
    <w:rsid w:val="69A3E622"/>
    <w:rsid w:val="69A552FE"/>
    <w:rsid w:val="69AF0B32"/>
    <w:rsid w:val="69B04C5F"/>
    <w:rsid w:val="69B14955"/>
    <w:rsid w:val="69B3D826"/>
    <w:rsid w:val="69BDB7F6"/>
    <w:rsid w:val="69C1FEAA"/>
    <w:rsid w:val="69C29EAC"/>
    <w:rsid w:val="69C57FC9"/>
    <w:rsid w:val="69C8992D"/>
    <w:rsid w:val="69CC5B25"/>
    <w:rsid w:val="69CD39E3"/>
    <w:rsid w:val="69CD9632"/>
    <w:rsid w:val="69D2AFBF"/>
    <w:rsid w:val="69D460CE"/>
    <w:rsid w:val="69D5F3A9"/>
    <w:rsid w:val="69DEA402"/>
    <w:rsid w:val="69DF9CD6"/>
    <w:rsid w:val="69E06BE2"/>
    <w:rsid w:val="69E1637A"/>
    <w:rsid w:val="69E42EE8"/>
    <w:rsid w:val="69E5850C"/>
    <w:rsid w:val="69E5870C"/>
    <w:rsid w:val="69E68BFD"/>
    <w:rsid w:val="69F52546"/>
    <w:rsid w:val="69F6DE87"/>
    <w:rsid w:val="69F9BCB0"/>
    <w:rsid w:val="69FB4354"/>
    <w:rsid w:val="69FC1E04"/>
    <w:rsid w:val="69FC3EBF"/>
    <w:rsid w:val="69FCD6E7"/>
    <w:rsid w:val="6A035F40"/>
    <w:rsid w:val="6A08A7B8"/>
    <w:rsid w:val="6A0D6863"/>
    <w:rsid w:val="6A0D88A6"/>
    <w:rsid w:val="6A123E18"/>
    <w:rsid w:val="6A137802"/>
    <w:rsid w:val="6A15C0FA"/>
    <w:rsid w:val="6A1EEFD9"/>
    <w:rsid w:val="6A2A3FBF"/>
    <w:rsid w:val="6A2EC933"/>
    <w:rsid w:val="6A3183A7"/>
    <w:rsid w:val="6A31B842"/>
    <w:rsid w:val="6A340ECB"/>
    <w:rsid w:val="6A355340"/>
    <w:rsid w:val="6A35A63F"/>
    <w:rsid w:val="6A38D229"/>
    <w:rsid w:val="6A38E683"/>
    <w:rsid w:val="6A39532D"/>
    <w:rsid w:val="6A3D9730"/>
    <w:rsid w:val="6A3DF647"/>
    <w:rsid w:val="6A3FE476"/>
    <w:rsid w:val="6A40E139"/>
    <w:rsid w:val="6A4492C9"/>
    <w:rsid w:val="6A49C680"/>
    <w:rsid w:val="6A4E16F9"/>
    <w:rsid w:val="6A4E2535"/>
    <w:rsid w:val="6A573920"/>
    <w:rsid w:val="6A5A3E28"/>
    <w:rsid w:val="6A5CD0A1"/>
    <w:rsid w:val="6A5E112D"/>
    <w:rsid w:val="6A60F4AF"/>
    <w:rsid w:val="6A62C557"/>
    <w:rsid w:val="6A657730"/>
    <w:rsid w:val="6A67A345"/>
    <w:rsid w:val="6A700789"/>
    <w:rsid w:val="6A73ABB5"/>
    <w:rsid w:val="6A78AAC3"/>
    <w:rsid w:val="6A875197"/>
    <w:rsid w:val="6A879E0D"/>
    <w:rsid w:val="6A8D4A01"/>
    <w:rsid w:val="6A943081"/>
    <w:rsid w:val="6A9589C3"/>
    <w:rsid w:val="6A9CE385"/>
    <w:rsid w:val="6A9D756E"/>
    <w:rsid w:val="6A9E464F"/>
    <w:rsid w:val="6AA6F9AD"/>
    <w:rsid w:val="6AB68E19"/>
    <w:rsid w:val="6ABA5E87"/>
    <w:rsid w:val="6ABD3213"/>
    <w:rsid w:val="6AC148C4"/>
    <w:rsid w:val="6AC6755B"/>
    <w:rsid w:val="6ACFF57B"/>
    <w:rsid w:val="6AD0474C"/>
    <w:rsid w:val="6AD2B718"/>
    <w:rsid w:val="6AD42888"/>
    <w:rsid w:val="6AD97773"/>
    <w:rsid w:val="6ADF106A"/>
    <w:rsid w:val="6AE094A2"/>
    <w:rsid w:val="6AEA72BC"/>
    <w:rsid w:val="6AEBD09C"/>
    <w:rsid w:val="6AF37BF6"/>
    <w:rsid w:val="6AF7BDDD"/>
    <w:rsid w:val="6AFC9682"/>
    <w:rsid w:val="6AFD36BB"/>
    <w:rsid w:val="6B00235F"/>
    <w:rsid w:val="6B02F2BD"/>
    <w:rsid w:val="6B0FC61F"/>
    <w:rsid w:val="6B2194D2"/>
    <w:rsid w:val="6B233DDD"/>
    <w:rsid w:val="6B2550FD"/>
    <w:rsid w:val="6B282FE9"/>
    <w:rsid w:val="6B2909A4"/>
    <w:rsid w:val="6B2D3975"/>
    <w:rsid w:val="6B31FE51"/>
    <w:rsid w:val="6B3390B9"/>
    <w:rsid w:val="6B36D824"/>
    <w:rsid w:val="6B3896BC"/>
    <w:rsid w:val="6B403A11"/>
    <w:rsid w:val="6B40487B"/>
    <w:rsid w:val="6B421EDB"/>
    <w:rsid w:val="6B436121"/>
    <w:rsid w:val="6B43EB24"/>
    <w:rsid w:val="6B4473A0"/>
    <w:rsid w:val="6B46B9F2"/>
    <w:rsid w:val="6B4C78A1"/>
    <w:rsid w:val="6B4E0986"/>
    <w:rsid w:val="6B54A9B1"/>
    <w:rsid w:val="6B57598F"/>
    <w:rsid w:val="6B59D599"/>
    <w:rsid w:val="6B5AEE1D"/>
    <w:rsid w:val="6B5F37E3"/>
    <w:rsid w:val="6B674D9F"/>
    <w:rsid w:val="6B694F66"/>
    <w:rsid w:val="6B6B6862"/>
    <w:rsid w:val="6B6CEF05"/>
    <w:rsid w:val="6B6FCDA2"/>
    <w:rsid w:val="6B75C909"/>
    <w:rsid w:val="6B78861C"/>
    <w:rsid w:val="6B7D1FB4"/>
    <w:rsid w:val="6B7E3A16"/>
    <w:rsid w:val="6B81A9E9"/>
    <w:rsid w:val="6B82E12F"/>
    <w:rsid w:val="6B87ECC7"/>
    <w:rsid w:val="6B8AF527"/>
    <w:rsid w:val="6B8BCEF0"/>
    <w:rsid w:val="6B908F0F"/>
    <w:rsid w:val="6B960D1D"/>
    <w:rsid w:val="6B986142"/>
    <w:rsid w:val="6B995E72"/>
    <w:rsid w:val="6BA5097C"/>
    <w:rsid w:val="6BA76985"/>
    <w:rsid w:val="6BA8496B"/>
    <w:rsid w:val="6BAC76DE"/>
    <w:rsid w:val="6BAEED11"/>
    <w:rsid w:val="6BB21C1F"/>
    <w:rsid w:val="6BB26686"/>
    <w:rsid w:val="6BB52794"/>
    <w:rsid w:val="6BBB003D"/>
    <w:rsid w:val="6BBE73A8"/>
    <w:rsid w:val="6BC18423"/>
    <w:rsid w:val="6BC2B113"/>
    <w:rsid w:val="6BC39D08"/>
    <w:rsid w:val="6BC5ED5E"/>
    <w:rsid w:val="6BD13E63"/>
    <w:rsid w:val="6BD3CAB6"/>
    <w:rsid w:val="6BD401D7"/>
    <w:rsid w:val="6BE2C661"/>
    <w:rsid w:val="6BE40224"/>
    <w:rsid w:val="6BEC64F6"/>
    <w:rsid w:val="6BF04DFC"/>
    <w:rsid w:val="6BF2E43A"/>
    <w:rsid w:val="6BF5F906"/>
    <w:rsid w:val="6BF908AB"/>
    <w:rsid w:val="6BF9562D"/>
    <w:rsid w:val="6BFD7060"/>
    <w:rsid w:val="6BFF9022"/>
    <w:rsid w:val="6C06DC18"/>
    <w:rsid w:val="6C0C58B4"/>
    <w:rsid w:val="6C0E3247"/>
    <w:rsid w:val="6C0EDC71"/>
    <w:rsid w:val="6C15715C"/>
    <w:rsid w:val="6C1B37F6"/>
    <w:rsid w:val="6C225B51"/>
    <w:rsid w:val="6C24F9E0"/>
    <w:rsid w:val="6C258724"/>
    <w:rsid w:val="6C270C3D"/>
    <w:rsid w:val="6C287965"/>
    <w:rsid w:val="6C28CA44"/>
    <w:rsid w:val="6C2CACBE"/>
    <w:rsid w:val="6C319600"/>
    <w:rsid w:val="6C33F005"/>
    <w:rsid w:val="6C3448D7"/>
    <w:rsid w:val="6C375027"/>
    <w:rsid w:val="6C3DF160"/>
    <w:rsid w:val="6C3DF4CA"/>
    <w:rsid w:val="6C425851"/>
    <w:rsid w:val="6C4F8229"/>
    <w:rsid w:val="6C563629"/>
    <w:rsid w:val="6C5816C0"/>
    <w:rsid w:val="6C59CF60"/>
    <w:rsid w:val="6C5BD68D"/>
    <w:rsid w:val="6C5C8C34"/>
    <w:rsid w:val="6C5E5745"/>
    <w:rsid w:val="6C669797"/>
    <w:rsid w:val="6C6A107D"/>
    <w:rsid w:val="6C6B12D9"/>
    <w:rsid w:val="6C788D9F"/>
    <w:rsid w:val="6C79E996"/>
    <w:rsid w:val="6C816F75"/>
    <w:rsid w:val="6C8859A5"/>
    <w:rsid w:val="6C8859CF"/>
    <w:rsid w:val="6C9088B5"/>
    <w:rsid w:val="6C949753"/>
    <w:rsid w:val="6CA12F5A"/>
    <w:rsid w:val="6CA16701"/>
    <w:rsid w:val="6CA50121"/>
    <w:rsid w:val="6CAA5CD9"/>
    <w:rsid w:val="6CACA1F6"/>
    <w:rsid w:val="6CB1217E"/>
    <w:rsid w:val="6CB1955F"/>
    <w:rsid w:val="6CB27EF7"/>
    <w:rsid w:val="6CB4499C"/>
    <w:rsid w:val="6CB57561"/>
    <w:rsid w:val="6CB59B04"/>
    <w:rsid w:val="6CB68715"/>
    <w:rsid w:val="6CB9BDA9"/>
    <w:rsid w:val="6CB9C1DD"/>
    <w:rsid w:val="6CBAE1F1"/>
    <w:rsid w:val="6CCB2988"/>
    <w:rsid w:val="6CCD7DA6"/>
    <w:rsid w:val="6CCF1153"/>
    <w:rsid w:val="6CD1DE20"/>
    <w:rsid w:val="6CD93047"/>
    <w:rsid w:val="6CDA98C6"/>
    <w:rsid w:val="6CDC9B62"/>
    <w:rsid w:val="6CE0BEF7"/>
    <w:rsid w:val="6CE0FBD3"/>
    <w:rsid w:val="6CE50534"/>
    <w:rsid w:val="6CE523A8"/>
    <w:rsid w:val="6CE78D28"/>
    <w:rsid w:val="6CEF08DF"/>
    <w:rsid w:val="6CF09CD2"/>
    <w:rsid w:val="6CF268F8"/>
    <w:rsid w:val="6D001A91"/>
    <w:rsid w:val="6D01B6A6"/>
    <w:rsid w:val="6D02E21A"/>
    <w:rsid w:val="6D03E6C2"/>
    <w:rsid w:val="6D09A144"/>
    <w:rsid w:val="6D0B532C"/>
    <w:rsid w:val="6D0D33DB"/>
    <w:rsid w:val="6D139DEF"/>
    <w:rsid w:val="6D16F099"/>
    <w:rsid w:val="6D17FF61"/>
    <w:rsid w:val="6D1E499B"/>
    <w:rsid w:val="6D2381AB"/>
    <w:rsid w:val="6D252556"/>
    <w:rsid w:val="6D25D606"/>
    <w:rsid w:val="6D25DB3C"/>
    <w:rsid w:val="6D27FB82"/>
    <w:rsid w:val="6D2997B1"/>
    <w:rsid w:val="6D2EF07C"/>
    <w:rsid w:val="6D2FD5B2"/>
    <w:rsid w:val="6D317F74"/>
    <w:rsid w:val="6D31800D"/>
    <w:rsid w:val="6D39FB27"/>
    <w:rsid w:val="6D41D117"/>
    <w:rsid w:val="6D46FDC2"/>
    <w:rsid w:val="6D4AF373"/>
    <w:rsid w:val="6D4D8FAA"/>
    <w:rsid w:val="6D4F078B"/>
    <w:rsid w:val="6D548A0E"/>
    <w:rsid w:val="6D592900"/>
    <w:rsid w:val="6D595B4C"/>
    <w:rsid w:val="6D599C0C"/>
    <w:rsid w:val="6D5E2715"/>
    <w:rsid w:val="6D5FF587"/>
    <w:rsid w:val="6D609088"/>
    <w:rsid w:val="6D618538"/>
    <w:rsid w:val="6D632C61"/>
    <w:rsid w:val="6D637FCC"/>
    <w:rsid w:val="6D63A989"/>
    <w:rsid w:val="6D64F7EB"/>
    <w:rsid w:val="6D65E6F7"/>
    <w:rsid w:val="6D66F03D"/>
    <w:rsid w:val="6D6835A5"/>
    <w:rsid w:val="6D69CDC4"/>
    <w:rsid w:val="6D6AE8FD"/>
    <w:rsid w:val="6D6B94BE"/>
    <w:rsid w:val="6D6FD5B5"/>
    <w:rsid w:val="6D7193AE"/>
    <w:rsid w:val="6D7918EF"/>
    <w:rsid w:val="6D7AB9C2"/>
    <w:rsid w:val="6D80E2DE"/>
    <w:rsid w:val="6D87650A"/>
    <w:rsid w:val="6D8A10B5"/>
    <w:rsid w:val="6D8B595F"/>
    <w:rsid w:val="6D8C3065"/>
    <w:rsid w:val="6D8D06A7"/>
    <w:rsid w:val="6D8EAB15"/>
    <w:rsid w:val="6D926281"/>
    <w:rsid w:val="6D92A05E"/>
    <w:rsid w:val="6D972ED0"/>
    <w:rsid w:val="6DA1E584"/>
    <w:rsid w:val="6DA50252"/>
    <w:rsid w:val="6DA55AA1"/>
    <w:rsid w:val="6DA67856"/>
    <w:rsid w:val="6DAAB9FA"/>
    <w:rsid w:val="6DAD2417"/>
    <w:rsid w:val="6DB2D4CA"/>
    <w:rsid w:val="6DB95439"/>
    <w:rsid w:val="6DBB16AB"/>
    <w:rsid w:val="6DBB454D"/>
    <w:rsid w:val="6DBDBCC3"/>
    <w:rsid w:val="6DBDC864"/>
    <w:rsid w:val="6DC27354"/>
    <w:rsid w:val="6DC4249A"/>
    <w:rsid w:val="6DC770F8"/>
    <w:rsid w:val="6DCC60AB"/>
    <w:rsid w:val="6DCD062C"/>
    <w:rsid w:val="6DD42D32"/>
    <w:rsid w:val="6DDE7FA8"/>
    <w:rsid w:val="6DDF765B"/>
    <w:rsid w:val="6DE37670"/>
    <w:rsid w:val="6DE440C0"/>
    <w:rsid w:val="6DE5C474"/>
    <w:rsid w:val="6DE6D478"/>
    <w:rsid w:val="6DE6DB5E"/>
    <w:rsid w:val="6DE75FE3"/>
    <w:rsid w:val="6DE996B6"/>
    <w:rsid w:val="6DEA6617"/>
    <w:rsid w:val="6DEC7C8C"/>
    <w:rsid w:val="6DECB918"/>
    <w:rsid w:val="6DECC33D"/>
    <w:rsid w:val="6DEDCB6F"/>
    <w:rsid w:val="6DF78D64"/>
    <w:rsid w:val="6DFCD94C"/>
    <w:rsid w:val="6DFDBF26"/>
    <w:rsid w:val="6E002D57"/>
    <w:rsid w:val="6E01E84C"/>
    <w:rsid w:val="6E02DE4D"/>
    <w:rsid w:val="6E07CA8A"/>
    <w:rsid w:val="6E0972CC"/>
    <w:rsid w:val="6E099E53"/>
    <w:rsid w:val="6E0A22C9"/>
    <w:rsid w:val="6E114FED"/>
    <w:rsid w:val="6E1637DF"/>
    <w:rsid w:val="6E17C479"/>
    <w:rsid w:val="6E17CF2E"/>
    <w:rsid w:val="6E1B407A"/>
    <w:rsid w:val="6E1C5063"/>
    <w:rsid w:val="6E1E2631"/>
    <w:rsid w:val="6E1F9E60"/>
    <w:rsid w:val="6E23DEAA"/>
    <w:rsid w:val="6E25F02D"/>
    <w:rsid w:val="6E26D4FB"/>
    <w:rsid w:val="6E272529"/>
    <w:rsid w:val="6E293D0D"/>
    <w:rsid w:val="6E2AF755"/>
    <w:rsid w:val="6E31A224"/>
    <w:rsid w:val="6E3530C5"/>
    <w:rsid w:val="6E3ABEFB"/>
    <w:rsid w:val="6E3FF83D"/>
    <w:rsid w:val="6E412F47"/>
    <w:rsid w:val="6E415E72"/>
    <w:rsid w:val="6E4339E2"/>
    <w:rsid w:val="6E4C1137"/>
    <w:rsid w:val="6E4CE7BD"/>
    <w:rsid w:val="6E4DFCDD"/>
    <w:rsid w:val="6E4FFF0C"/>
    <w:rsid w:val="6E523452"/>
    <w:rsid w:val="6E572A65"/>
    <w:rsid w:val="6E5B059E"/>
    <w:rsid w:val="6E5C9BE5"/>
    <w:rsid w:val="6E5EFF9C"/>
    <w:rsid w:val="6E668537"/>
    <w:rsid w:val="6E67BCD2"/>
    <w:rsid w:val="6E67EF18"/>
    <w:rsid w:val="6E6C702C"/>
    <w:rsid w:val="6E6DFB80"/>
    <w:rsid w:val="6E6EAF07"/>
    <w:rsid w:val="6E733C3F"/>
    <w:rsid w:val="6E73A023"/>
    <w:rsid w:val="6E7634F0"/>
    <w:rsid w:val="6E8208AD"/>
    <w:rsid w:val="6E827508"/>
    <w:rsid w:val="6E831853"/>
    <w:rsid w:val="6E8414EA"/>
    <w:rsid w:val="6E863999"/>
    <w:rsid w:val="6E888CF9"/>
    <w:rsid w:val="6E895FCE"/>
    <w:rsid w:val="6E89FB47"/>
    <w:rsid w:val="6E8B8EBC"/>
    <w:rsid w:val="6E8CAC24"/>
    <w:rsid w:val="6E8F9138"/>
    <w:rsid w:val="6E919DD7"/>
    <w:rsid w:val="6E96B103"/>
    <w:rsid w:val="6E96FEFC"/>
    <w:rsid w:val="6E974E5D"/>
    <w:rsid w:val="6E9776F2"/>
    <w:rsid w:val="6E98B105"/>
    <w:rsid w:val="6E9B41A1"/>
    <w:rsid w:val="6E9C2918"/>
    <w:rsid w:val="6EA13FEA"/>
    <w:rsid w:val="6EA32F6B"/>
    <w:rsid w:val="6EA34FBE"/>
    <w:rsid w:val="6EA4BAA8"/>
    <w:rsid w:val="6EA672FB"/>
    <w:rsid w:val="6EA9D555"/>
    <w:rsid w:val="6EAA33A2"/>
    <w:rsid w:val="6EAE8CEE"/>
    <w:rsid w:val="6EB0C139"/>
    <w:rsid w:val="6EB26B11"/>
    <w:rsid w:val="6EB48989"/>
    <w:rsid w:val="6EB4D00F"/>
    <w:rsid w:val="6EBC3989"/>
    <w:rsid w:val="6EBE071D"/>
    <w:rsid w:val="6EC0BAE2"/>
    <w:rsid w:val="6EC25EBF"/>
    <w:rsid w:val="6EC4BE37"/>
    <w:rsid w:val="6EC58E01"/>
    <w:rsid w:val="6ED12B3B"/>
    <w:rsid w:val="6ED442B2"/>
    <w:rsid w:val="6ED95AED"/>
    <w:rsid w:val="6EDD42B0"/>
    <w:rsid w:val="6EDEAA75"/>
    <w:rsid w:val="6EE01102"/>
    <w:rsid w:val="6EE0B777"/>
    <w:rsid w:val="6EE43C78"/>
    <w:rsid w:val="6EE8411B"/>
    <w:rsid w:val="6EF083BB"/>
    <w:rsid w:val="6EF67A64"/>
    <w:rsid w:val="6EFC71FE"/>
    <w:rsid w:val="6EFF654B"/>
    <w:rsid w:val="6F043009"/>
    <w:rsid w:val="6F059DBD"/>
    <w:rsid w:val="6F080CE9"/>
    <w:rsid w:val="6F0841F6"/>
    <w:rsid w:val="6F0BDC89"/>
    <w:rsid w:val="6F1246B6"/>
    <w:rsid w:val="6F1C150E"/>
    <w:rsid w:val="6F2AFEFC"/>
    <w:rsid w:val="6F2E8796"/>
    <w:rsid w:val="6F2F2452"/>
    <w:rsid w:val="6F30E4CC"/>
    <w:rsid w:val="6F3193EB"/>
    <w:rsid w:val="6F332766"/>
    <w:rsid w:val="6F34CDDD"/>
    <w:rsid w:val="6F376801"/>
    <w:rsid w:val="6F37EBF7"/>
    <w:rsid w:val="6F3B91C5"/>
    <w:rsid w:val="6F3DAB73"/>
    <w:rsid w:val="6F40A9AB"/>
    <w:rsid w:val="6F4B05A3"/>
    <w:rsid w:val="6F4C0049"/>
    <w:rsid w:val="6F4D49A0"/>
    <w:rsid w:val="6F4DE512"/>
    <w:rsid w:val="6F4FEF34"/>
    <w:rsid w:val="6F52A6B8"/>
    <w:rsid w:val="6F52FCB9"/>
    <w:rsid w:val="6F542890"/>
    <w:rsid w:val="6F552145"/>
    <w:rsid w:val="6F5B9A1F"/>
    <w:rsid w:val="6F5C552D"/>
    <w:rsid w:val="6F5CE6C6"/>
    <w:rsid w:val="6F5E4ADA"/>
    <w:rsid w:val="6F5ECC56"/>
    <w:rsid w:val="6F63DB26"/>
    <w:rsid w:val="6F64FAE9"/>
    <w:rsid w:val="6F66EC66"/>
    <w:rsid w:val="6F69D97D"/>
    <w:rsid w:val="6F70399D"/>
    <w:rsid w:val="6F741EB9"/>
    <w:rsid w:val="6F745170"/>
    <w:rsid w:val="6F77B6BE"/>
    <w:rsid w:val="6F79480B"/>
    <w:rsid w:val="6F7AF1E3"/>
    <w:rsid w:val="6F7B6BC4"/>
    <w:rsid w:val="6F7CEC08"/>
    <w:rsid w:val="6F82C66E"/>
    <w:rsid w:val="6F8A8D5E"/>
    <w:rsid w:val="6F8FFB72"/>
    <w:rsid w:val="6F9255BC"/>
    <w:rsid w:val="6F937773"/>
    <w:rsid w:val="6F95FD41"/>
    <w:rsid w:val="6F9BE649"/>
    <w:rsid w:val="6F9C5EFF"/>
    <w:rsid w:val="6F9E8CCB"/>
    <w:rsid w:val="6FA01618"/>
    <w:rsid w:val="6FA0ABB6"/>
    <w:rsid w:val="6FA5C7C2"/>
    <w:rsid w:val="6FA7B5D6"/>
    <w:rsid w:val="6FB23E9A"/>
    <w:rsid w:val="6FB28FDD"/>
    <w:rsid w:val="6FB3E194"/>
    <w:rsid w:val="6FB951FD"/>
    <w:rsid w:val="6FB9B16B"/>
    <w:rsid w:val="6FBBE560"/>
    <w:rsid w:val="6FBC0930"/>
    <w:rsid w:val="6FBD91F7"/>
    <w:rsid w:val="6FCC23FE"/>
    <w:rsid w:val="6FD148F6"/>
    <w:rsid w:val="6FD17965"/>
    <w:rsid w:val="6FD1FD19"/>
    <w:rsid w:val="6FDB0F59"/>
    <w:rsid w:val="6FE1F79E"/>
    <w:rsid w:val="6FE2D463"/>
    <w:rsid w:val="6FE70B25"/>
    <w:rsid w:val="6FEE0869"/>
    <w:rsid w:val="6FEF2E6D"/>
    <w:rsid w:val="6FF2DB51"/>
    <w:rsid w:val="6FF4A773"/>
    <w:rsid w:val="6FFB4CAB"/>
    <w:rsid w:val="6FFE415B"/>
    <w:rsid w:val="6FFE7CEC"/>
    <w:rsid w:val="6FFF411D"/>
    <w:rsid w:val="6FFFDBE2"/>
    <w:rsid w:val="7001507F"/>
    <w:rsid w:val="70054357"/>
    <w:rsid w:val="700718C8"/>
    <w:rsid w:val="7009164B"/>
    <w:rsid w:val="700B6371"/>
    <w:rsid w:val="700D87A2"/>
    <w:rsid w:val="700EA203"/>
    <w:rsid w:val="700FC5DC"/>
    <w:rsid w:val="701141A0"/>
    <w:rsid w:val="7011DF5E"/>
    <w:rsid w:val="7011FFC5"/>
    <w:rsid w:val="70143E3B"/>
    <w:rsid w:val="701612F7"/>
    <w:rsid w:val="70177987"/>
    <w:rsid w:val="701863CD"/>
    <w:rsid w:val="70198756"/>
    <w:rsid w:val="701AB01A"/>
    <w:rsid w:val="701F086F"/>
    <w:rsid w:val="701F2DE7"/>
    <w:rsid w:val="701F9270"/>
    <w:rsid w:val="70218B66"/>
    <w:rsid w:val="7029B3EB"/>
    <w:rsid w:val="702B8E28"/>
    <w:rsid w:val="702FD7BA"/>
    <w:rsid w:val="70373132"/>
    <w:rsid w:val="703BA53C"/>
    <w:rsid w:val="703E5399"/>
    <w:rsid w:val="703F4D79"/>
    <w:rsid w:val="70450166"/>
    <w:rsid w:val="70474FF3"/>
    <w:rsid w:val="704D8484"/>
    <w:rsid w:val="7052675D"/>
    <w:rsid w:val="70536DE7"/>
    <w:rsid w:val="70549340"/>
    <w:rsid w:val="7058FAB9"/>
    <w:rsid w:val="705ADED7"/>
    <w:rsid w:val="705BFE05"/>
    <w:rsid w:val="70610154"/>
    <w:rsid w:val="70611B6A"/>
    <w:rsid w:val="706376B3"/>
    <w:rsid w:val="70643C8A"/>
    <w:rsid w:val="70688E46"/>
    <w:rsid w:val="706FBFBC"/>
    <w:rsid w:val="70704CF1"/>
    <w:rsid w:val="7070D008"/>
    <w:rsid w:val="707276E8"/>
    <w:rsid w:val="70774711"/>
    <w:rsid w:val="707A9E66"/>
    <w:rsid w:val="707E353A"/>
    <w:rsid w:val="707F78E7"/>
    <w:rsid w:val="70804669"/>
    <w:rsid w:val="7080C9FC"/>
    <w:rsid w:val="7084F470"/>
    <w:rsid w:val="70889205"/>
    <w:rsid w:val="708E1568"/>
    <w:rsid w:val="708EEDD1"/>
    <w:rsid w:val="7090E62B"/>
    <w:rsid w:val="7096B6EE"/>
    <w:rsid w:val="7098433A"/>
    <w:rsid w:val="7098CB5A"/>
    <w:rsid w:val="709B741C"/>
    <w:rsid w:val="709E6A41"/>
    <w:rsid w:val="709EB7D7"/>
    <w:rsid w:val="70A21EB6"/>
    <w:rsid w:val="70A2C167"/>
    <w:rsid w:val="70AA4F33"/>
    <w:rsid w:val="70AA9BF3"/>
    <w:rsid w:val="70AE327D"/>
    <w:rsid w:val="70B04E51"/>
    <w:rsid w:val="70B067D7"/>
    <w:rsid w:val="70B4249A"/>
    <w:rsid w:val="70BAE672"/>
    <w:rsid w:val="70BF79FB"/>
    <w:rsid w:val="70C4BE60"/>
    <w:rsid w:val="70C4BFE0"/>
    <w:rsid w:val="70CAFE45"/>
    <w:rsid w:val="70CF6525"/>
    <w:rsid w:val="70D0505E"/>
    <w:rsid w:val="70D2DCDA"/>
    <w:rsid w:val="70D6AC5E"/>
    <w:rsid w:val="70E00EC8"/>
    <w:rsid w:val="70E0EC0E"/>
    <w:rsid w:val="70E24A55"/>
    <w:rsid w:val="70E27C18"/>
    <w:rsid w:val="70E29DF4"/>
    <w:rsid w:val="70E5D1A5"/>
    <w:rsid w:val="70EA1B2D"/>
    <w:rsid w:val="70EC56BA"/>
    <w:rsid w:val="70EE9634"/>
    <w:rsid w:val="70FCF822"/>
    <w:rsid w:val="70FE0171"/>
    <w:rsid w:val="70FF8191"/>
    <w:rsid w:val="710149B4"/>
    <w:rsid w:val="71042CAF"/>
    <w:rsid w:val="71062109"/>
    <w:rsid w:val="710A2949"/>
    <w:rsid w:val="71141D82"/>
    <w:rsid w:val="71276F1B"/>
    <w:rsid w:val="712D4E21"/>
    <w:rsid w:val="712E5A2A"/>
    <w:rsid w:val="71371C24"/>
    <w:rsid w:val="71382A95"/>
    <w:rsid w:val="713FACB4"/>
    <w:rsid w:val="71439770"/>
    <w:rsid w:val="714404A2"/>
    <w:rsid w:val="7144BED0"/>
    <w:rsid w:val="71463B1C"/>
    <w:rsid w:val="714727A8"/>
    <w:rsid w:val="71477616"/>
    <w:rsid w:val="714FFDA4"/>
    <w:rsid w:val="7152FDD4"/>
    <w:rsid w:val="715591E3"/>
    <w:rsid w:val="71570253"/>
    <w:rsid w:val="715B7EC8"/>
    <w:rsid w:val="715E6128"/>
    <w:rsid w:val="71608D5D"/>
    <w:rsid w:val="716A1B52"/>
    <w:rsid w:val="716B3941"/>
    <w:rsid w:val="716BE0D4"/>
    <w:rsid w:val="71708B52"/>
    <w:rsid w:val="71769FB9"/>
    <w:rsid w:val="7176D1C5"/>
    <w:rsid w:val="717776F0"/>
    <w:rsid w:val="7178AB92"/>
    <w:rsid w:val="717A3DE1"/>
    <w:rsid w:val="717E966A"/>
    <w:rsid w:val="717FEC9B"/>
    <w:rsid w:val="71843776"/>
    <w:rsid w:val="71885FB5"/>
    <w:rsid w:val="71899D35"/>
    <w:rsid w:val="719BCB3C"/>
    <w:rsid w:val="719BE6BF"/>
    <w:rsid w:val="719CDE01"/>
    <w:rsid w:val="71A14617"/>
    <w:rsid w:val="71A5A148"/>
    <w:rsid w:val="71A64A8A"/>
    <w:rsid w:val="71A9A0F5"/>
    <w:rsid w:val="71ABBD3A"/>
    <w:rsid w:val="71AE9207"/>
    <w:rsid w:val="71B167AA"/>
    <w:rsid w:val="71B685AF"/>
    <w:rsid w:val="71BA4680"/>
    <w:rsid w:val="71BDC147"/>
    <w:rsid w:val="71C01205"/>
    <w:rsid w:val="71C4D4DE"/>
    <w:rsid w:val="71CEF508"/>
    <w:rsid w:val="71D01C43"/>
    <w:rsid w:val="71D0A8C4"/>
    <w:rsid w:val="71D2A36F"/>
    <w:rsid w:val="71D3DD13"/>
    <w:rsid w:val="71D6499A"/>
    <w:rsid w:val="71D8AEE7"/>
    <w:rsid w:val="71D94895"/>
    <w:rsid w:val="71DA011A"/>
    <w:rsid w:val="71DA4569"/>
    <w:rsid w:val="71DC5791"/>
    <w:rsid w:val="71DF5D40"/>
    <w:rsid w:val="71DF8966"/>
    <w:rsid w:val="71E3EF8E"/>
    <w:rsid w:val="71E4E2F1"/>
    <w:rsid w:val="71EA1B83"/>
    <w:rsid w:val="71EF5609"/>
    <w:rsid w:val="71F131E4"/>
    <w:rsid w:val="71F5FB83"/>
    <w:rsid w:val="71F86CA8"/>
    <w:rsid w:val="71F94E01"/>
    <w:rsid w:val="71FCE13D"/>
    <w:rsid w:val="71FDB98E"/>
    <w:rsid w:val="7204D3B7"/>
    <w:rsid w:val="7207E182"/>
    <w:rsid w:val="721E8CAD"/>
    <w:rsid w:val="721F25DC"/>
    <w:rsid w:val="721F9C9F"/>
    <w:rsid w:val="7224769C"/>
    <w:rsid w:val="7229722B"/>
    <w:rsid w:val="7240E263"/>
    <w:rsid w:val="72451546"/>
    <w:rsid w:val="724553E6"/>
    <w:rsid w:val="7245C421"/>
    <w:rsid w:val="7246AD6C"/>
    <w:rsid w:val="724A2C52"/>
    <w:rsid w:val="724B9E68"/>
    <w:rsid w:val="724BEA79"/>
    <w:rsid w:val="724C0594"/>
    <w:rsid w:val="725ADE10"/>
    <w:rsid w:val="725B8343"/>
    <w:rsid w:val="72616F6A"/>
    <w:rsid w:val="72648D05"/>
    <w:rsid w:val="72676039"/>
    <w:rsid w:val="726C1619"/>
    <w:rsid w:val="727EB844"/>
    <w:rsid w:val="72841849"/>
    <w:rsid w:val="72870FC2"/>
    <w:rsid w:val="72891CC3"/>
    <w:rsid w:val="728BA050"/>
    <w:rsid w:val="7290C86C"/>
    <w:rsid w:val="72916E9A"/>
    <w:rsid w:val="7292D3DC"/>
    <w:rsid w:val="72996CEC"/>
    <w:rsid w:val="729C737B"/>
    <w:rsid w:val="72A0461A"/>
    <w:rsid w:val="72A10181"/>
    <w:rsid w:val="72A30322"/>
    <w:rsid w:val="72A38CBD"/>
    <w:rsid w:val="72A879A4"/>
    <w:rsid w:val="72AEF9CC"/>
    <w:rsid w:val="72AF1A2B"/>
    <w:rsid w:val="72B3F10E"/>
    <w:rsid w:val="72B4418C"/>
    <w:rsid w:val="72BF3668"/>
    <w:rsid w:val="72C39EF7"/>
    <w:rsid w:val="72C50460"/>
    <w:rsid w:val="72C6AB74"/>
    <w:rsid w:val="72CB28C1"/>
    <w:rsid w:val="72CE191E"/>
    <w:rsid w:val="72CEB75F"/>
    <w:rsid w:val="72CF93F0"/>
    <w:rsid w:val="72D0F43B"/>
    <w:rsid w:val="72D62465"/>
    <w:rsid w:val="72DA9F12"/>
    <w:rsid w:val="72E5526B"/>
    <w:rsid w:val="72F2EF1E"/>
    <w:rsid w:val="72F38150"/>
    <w:rsid w:val="72F99139"/>
    <w:rsid w:val="72FFBA9D"/>
    <w:rsid w:val="7303A002"/>
    <w:rsid w:val="730BC923"/>
    <w:rsid w:val="731410E6"/>
    <w:rsid w:val="731702ED"/>
    <w:rsid w:val="731F24C7"/>
    <w:rsid w:val="73248C14"/>
    <w:rsid w:val="732F7E1D"/>
    <w:rsid w:val="732FFB0B"/>
    <w:rsid w:val="7333A77C"/>
    <w:rsid w:val="7337C4BC"/>
    <w:rsid w:val="7340C9B8"/>
    <w:rsid w:val="73457E0D"/>
    <w:rsid w:val="734B6F06"/>
    <w:rsid w:val="73513F50"/>
    <w:rsid w:val="735933E3"/>
    <w:rsid w:val="735C87B5"/>
    <w:rsid w:val="73636CA4"/>
    <w:rsid w:val="7365425C"/>
    <w:rsid w:val="736FF4B3"/>
    <w:rsid w:val="7371CFDB"/>
    <w:rsid w:val="7374806D"/>
    <w:rsid w:val="7374F70B"/>
    <w:rsid w:val="7375C552"/>
    <w:rsid w:val="73779861"/>
    <w:rsid w:val="73794A12"/>
    <w:rsid w:val="73800B23"/>
    <w:rsid w:val="73806238"/>
    <w:rsid w:val="738EABE7"/>
    <w:rsid w:val="73919A83"/>
    <w:rsid w:val="73927FE1"/>
    <w:rsid w:val="739375CE"/>
    <w:rsid w:val="739441BA"/>
    <w:rsid w:val="73948DCA"/>
    <w:rsid w:val="739C741D"/>
    <w:rsid w:val="739E4878"/>
    <w:rsid w:val="73A06A94"/>
    <w:rsid w:val="73A2F106"/>
    <w:rsid w:val="73A920BD"/>
    <w:rsid w:val="73AA79D1"/>
    <w:rsid w:val="73ABF6E0"/>
    <w:rsid w:val="73AED287"/>
    <w:rsid w:val="73B108F2"/>
    <w:rsid w:val="73B5368A"/>
    <w:rsid w:val="73B67C42"/>
    <w:rsid w:val="73B73ABB"/>
    <w:rsid w:val="73BA9E0F"/>
    <w:rsid w:val="73C0492F"/>
    <w:rsid w:val="73CF7514"/>
    <w:rsid w:val="73D60F25"/>
    <w:rsid w:val="73D80D00"/>
    <w:rsid w:val="73D94EBB"/>
    <w:rsid w:val="73DC4310"/>
    <w:rsid w:val="73DE4103"/>
    <w:rsid w:val="73E12517"/>
    <w:rsid w:val="73E1C628"/>
    <w:rsid w:val="73E5526F"/>
    <w:rsid w:val="73E5C57D"/>
    <w:rsid w:val="73EBD23E"/>
    <w:rsid w:val="73F0A76C"/>
    <w:rsid w:val="73F2AE77"/>
    <w:rsid w:val="73F6287C"/>
    <w:rsid w:val="73F78AFF"/>
    <w:rsid w:val="73F90D14"/>
    <w:rsid w:val="73FB82C1"/>
    <w:rsid w:val="7401D02B"/>
    <w:rsid w:val="7404FB55"/>
    <w:rsid w:val="74081291"/>
    <w:rsid w:val="740C152B"/>
    <w:rsid w:val="740E541E"/>
    <w:rsid w:val="740F5ABF"/>
    <w:rsid w:val="740FC9F2"/>
    <w:rsid w:val="7413004F"/>
    <w:rsid w:val="7413DFF4"/>
    <w:rsid w:val="7414A731"/>
    <w:rsid w:val="7416C374"/>
    <w:rsid w:val="741F25A1"/>
    <w:rsid w:val="7421B7F4"/>
    <w:rsid w:val="74232405"/>
    <w:rsid w:val="7425BFAF"/>
    <w:rsid w:val="7428C70F"/>
    <w:rsid w:val="743E761D"/>
    <w:rsid w:val="743F8D7D"/>
    <w:rsid w:val="7443D1C3"/>
    <w:rsid w:val="74463D61"/>
    <w:rsid w:val="744C06BC"/>
    <w:rsid w:val="744C4099"/>
    <w:rsid w:val="744DE5A7"/>
    <w:rsid w:val="74522386"/>
    <w:rsid w:val="745DC0E1"/>
    <w:rsid w:val="74625E0F"/>
    <w:rsid w:val="7468ABF6"/>
    <w:rsid w:val="746DE687"/>
    <w:rsid w:val="746FC087"/>
    <w:rsid w:val="74719547"/>
    <w:rsid w:val="74733C54"/>
    <w:rsid w:val="7473B1A5"/>
    <w:rsid w:val="747862FB"/>
    <w:rsid w:val="7479771E"/>
    <w:rsid w:val="747BF45A"/>
    <w:rsid w:val="747C4CBB"/>
    <w:rsid w:val="747DEE4D"/>
    <w:rsid w:val="7484A3B4"/>
    <w:rsid w:val="74888946"/>
    <w:rsid w:val="748B95E0"/>
    <w:rsid w:val="748DE40E"/>
    <w:rsid w:val="748E3793"/>
    <w:rsid w:val="748FD3BE"/>
    <w:rsid w:val="7493D00E"/>
    <w:rsid w:val="74956A0F"/>
    <w:rsid w:val="7496706E"/>
    <w:rsid w:val="7497788B"/>
    <w:rsid w:val="74986CA1"/>
    <w:rsid w:val="74A0B6CA"/>
    <w:rsid w:val="74A1144D"/>
    <w:rsid w:val="74A5CDD1"/>
    <w:rsid w:val="74AD5988"/>
    <w:rsid w:val="74AE8BC2"/>
    <w:rsid w:val="74B404FB"/>
    <w:rsid w:val="74B5E425"/>
    <w:rsid w:val="74C21EC4"/>
    <w:rsid w:val="74C82C3A"/>
    <w:rsid w:val="74CDE357"/>
    <w:rsid w:val="74CDEAEC"/>
    <w:rsid w:val="74CFC53E"/>
    <w:rsid w:val="74D0FF68"/>
    <w:rsid w:val="74D145FC"/>
    <w:rsid w:val="74D5BA0C"/>
    <w:rsid w:val="74D5DD19"/>
    <w:rsid w:val="74E2D2D0"/>
    <w:rsid w:val="74E8C8C7"/>
    <w:rsid w:val="74F548D0"/>
    <w:rsid w:val="74FFA15B"/>
    <w:rsid w:val="7500CDC3"/>
    <w:rsid w:val="75020D37"/>
    <w:rsid w:val="75033EA0"/>
    <w:rsid w:val="750A1FF3"/>
    <w:rsid w:val="750B50CB"/>
    <w:rsid w:val="750BAC37"/>
    <w:rsid w:val="7512EFAD"/>
    <w:rsid w:val="7513E793"/>
    <w:rsid w:val="7516B70F"/>
    <w:rsid w:val="751814BD"/>
    <w:rsid w:val="751827E3"/>
    <w:rsid w:val="751840F7"/>
    <w:rsid w:val="75243BA3"/>
    <w:rsid w:val="75263297"/>
    <w:rsid w:val="7527981C"/>
    <w:rsid w:val="7528C0E1"/>
    <w:rsid w:val="75295551"/>
    <w:rsid w:val="752A6ADE"/>
    <w:rsid w:val="752B248D"/>
    <w:rsid w:val="752E8A66"/>
    <w:rsid w:val="7531C1AD"/>
    <w:rsid w:val="753439F1"/>
    <w:rsid w:val="7540DE21"/>
    <w:rsid w:val="7546BAE9"/>
    <w:rsid w:val="7546BDB8"/>
    <w:rsid w:val="7546E60C"/>
    <w:rsid w:val="75485CA2"/>
    <w:rsid w:val="754A993C"/>
    <w:rsid w:val="75502D04"/>
    <w:rsid w:val="7551E1BF"/>
    <w:rsid w:val="75567E70"/>
    <w:rsid w:val="7557DBBE"/>
    <w:rsid w:val="7558BE31"/>
    <w:rsid w:val="755B0693"/>
    <w:rsid w:val="755C5094"/>
    <w:rsid w:val="7560AEBF"/>
    <w:rsid w:val="7562CA60"/>
    <w:rsid w:val="7563E40B"/>
    <w:rsid w:val="7564E9F3"/>
    <w:rsid w:val="756C38C6"/>
    <w:rsid w:val="756CBFD4"/>
    <w:rsid w:val="756D3EA0"/>
    <w:rsid w:val="756F0674"/>
    <w:rsid w:val="75712B6C"/>
    <w:rsid w:val="757305FF"/>
    <w:rsid w:val="75731B4D"/>
    <w:rsid w:val="75739FD9"/>
    <w:rsid w:val="757C85CF"/>
    <w:rsid w:val="757D918F"/>
    <w:rsid w:val="7581B0FF"/>
    <w:rsid w:val="75897454"/>
    <w:rsid w:val="758C2B08"/>
    <w:rsid w:val="758E5DF3"/>
    <w:rsid w:val="7592B623"/>
    <w:rsid w:val="75938CC5"/>
    <w:rsid w:val="759626F2"/>
    <w:rsid w:val="759714CE"/>
    <w:rsid w:val="759A3CB4"/>
    <w:rsid w:val="759B57EF"/>
    <w:rsid w:val="75A647DD"/>
    <w:rsid w:val="75A95F22"/>
    <w:rsid w:val="75AE11F0"/>
    <w:rsid w:val="75B13432"/>
    <w:rsid w:val="75B1AB75"/>
    <w:rsid w:val="75B23DF1"/>
    <w:rsid w:val="75BD1949"/>
    <w:rsid w:val="75BDB8EF"/>
    <w:rsid w:val="75C01F5C"/>
    <w:rsid w:val="75C5EAA6"/>
    <w:rsid w:val="75C6E5F5"/>
    <w:rsid w:val="75CD67B5"/>
    <w:rsid w:val="75CE9AA8"/>
    <w:rsid w:val="75D118A2"/>
    <w:rsid w:val="75D50658"/>
    <w:rsid w:val="75D72995"/>
    <w:rsid w:val="75D8A5B9"/>
    <w:rsid w:val="75DB974A"/>
    <w:rsid w:val="75DC39CC"/>
    <w:rsid w:val="75E1729F"/>
    <w:rsid w:val="75E1AE32"/>
    <w:rsid w:val="75E3FEA6"/>
    <w:rsid w:val="75E8BF48"/>
    <w:rsid w:val="75EAD65B"/>
    <w:rsid w:val="75EC3403"/>
    <w:rsid w:val="75F10F12"/>
    <w:rsid w:val="75F15F4F"/>
    <w:rsid w:val="75F7C95C"/>
    <w:rsid w:val="75F9D80B"/>
    <w:rsid w:val="76000925"/>
    <w:rsid w:val="76006DD5"/>
    <w:rsid w:val="7600879B"/>
    <w:rsid w:val="7601EF4D"/>
    <w:rsid w:val="7601F5B3"/>
    <w:rsid w:val="76051F3B"/>
    <w:rsid w:val="7609CFBD"/>
    <w:rsid w:val="760BCCC7"/>
    <w:rsid w:val="760C4926"/>
    <w:rsid w:val="760F4E2E"/>
    <w:rsid w:val="76130F33"/>
    <w:rsid w:val="7615D15C"/>
    <w:rsid w:val="761BB893"/>
    <w:rsid w:val="761D9666"/>
    <w:rsid w:val="76236048"/>
    <w:rsid w:val="7625DBD1"/>
    <w:rsid w:val="762A00CF"/>
    <w:rsid w:val="762B9157"/>
    <w:rsid w:val="762E3428"/>
    <w:rsid w:val="763149FA"/>
    <w:rsid w:val="76335008"/>
    <w:rsid w:val="763447D8"/>
    <w:rsid w:val="76344F4E"/>
    <w:rsid w:val="763BA895"/>
    <w:rsid w:val="763CEBF3"/>
    <w:rsid w:val="763D2C8C"/>
    <w:rsid w:val="763E5B14"/>
    <w:rsid w:val="764A55DA"/>
    <w:rsid w:val="764F97BF"/>
    <w:rsid w:val="764FB929"/>
    <w:rsid w:val="765AEFA5"/>
    <w:rsid w:val="765EA056"/>
    <w:rsid w:val="76613D42"/>
    <w:rsid w:val="76628D72"/>
    <w:rsid w:val="7667CEDC"/>
    <w:rsid w:val="7667D37C"/>
    <w:rsid w:val="766F8C48"/>
    <w:rsid w:val="767908D9"/>
    <w:rsid w:val="7679EF1E"/>
    <w:rsid w:val="767A2AD3"/>
    <w:rsid w:val="767C05FF"/>
    <w:rsid w:val="7687CA57"/>
    <w:rsid w:val="768D1C13"/>
    <w:rsid w:val="768E4D5C"/>
    <w:rsid w:val="768F5884"/>
    <w:rsid w:val="768F8B06"/>
    <w:rsid w:val="769058E3"/>
    <w:rsid w:val="76958A49"/>
    <w:rsid w:val="7697DE5C"/>
    <w:rsid w:val="769E7BA8"/>
    <w:rsid w:val="769E8770"/>
    <w:rsid w:val="76A10EC8"/>
    <w:rsid w:val="76A586E4"/>
    <w:rsid w:val="76A86C5D"/>
    <w:rsid w:val="76ACC12D"/>
    <w:rsid w:val="76AD35F8"/>
    <w:rsid w:val="76AE9259"/>
    <w:rsid w:val="76B242A7"/>
    <w:rsid w:val="76B29D8E"/>
    <w:rsid w:val="76B37445"/>
    <w:rsid w:val="76B8037B"/>
    <w:rsid w:val="76B85DBC"/>
    <w:rsid w:val="76BBD38F"/>
    <w:rsid w:val="76BD27CF"/>
    <w:rsid w:val="76BDCC30"/>
    <w:rsid w:val="76C793BC"/>
    <w:rsid w:val="76CC6C5D"/>
    <w:rsid w:val="76D16053"/>
    <w:rsid w:val="76D22223"/>
    <w:rsid w:val="76D2A704"/>
    <w:rsid w:val="76D61CDA"/>
    <w:rsid w:val="76DE2026"/>
    <w:rsid w:val="76E080C1"/>
    <w:rsid w:val="76E4B216"/>
    <w:rsid w:val="76E5390F"/>
    <w:rsid w:val="76E68584"/>
    <w:rsid w:val="76EA03EF"/>
    <w:rsid w:val="76EA2FCE"/>
    <w:rsid w:val="76EB90CA"/>
    <w:rsid w:val="76EFD1A3"/>
    <w:rsid w:val="76F2C94B"/>
    <w:rsid w:val="76F4E638"/>
    <w:rsid w:val="76F7ED4F"/>
    <w:rsid w:val="76FB108A"/>
    <w:rsid w:val="76FB57F9"/>
    <w:rsid w:val="76FCC645"/>
    <w:rsid w:val="76FFDA36"/>
    <w:rsid w:val="7702DAFF"/>
    <w:rsid w:val="7709BE6E"/>
    <w:rsid w:val="770C9813"/>
    <w:rsid w:val="770ED872"/>
    <w:rsid w:val="77141DD0"/>
    <w:rsid w:val="77179E17"/>
    <w:rsid w:val="771A74B4"/>
    <w:rsid w:val="771E4CEB"/>
    <w:rsid w:val="7722F550"/>
    <w:rsid w:val="7723613C"/>
    <w:rsid w:val="7723988B"/>
    <w:rsid w:val="7724070C"/>
    <w:rsid w:val="7724531C"/>
    <w:rsid w:val="77247AFB"/>
    <w:rsid w:val="77276EDF"/>
    <w:rsid w:val="772A86CC"/>
    <w:rsid w:val="772A93F0"/>
    <w:rsid w:val="773032CD"/>
    <w:rsid w:val="7732B8EC"/>
    <w:rsid w:val="773424F4"/>
    <w:rsid w:val="77346696"/>
    <w:rsid w:val="7735A8FA"/>
    <w:rsid w:val="773E0A1B"/>
    <w:rsid w:val="773E664E"/>
    <w:rsid w:val="774B3E4C"/>
    <w:rsid w:val="774C5920"/>
    <w:rsid w:val="77512E80"/>
    <w:rsid w:val="7754A54B"/>
    <w:rsid w:val="7754CE27"/>
    <w:rsid w:val="7755BA88"/>
    <w:rsid w:val="77583171"/>
    <w:rsid w:val="77595DFA"/>
    <w:rsid w:val="775AD732"/>
    <w:rsid w:val="775C1843"/>
    <w:rsid w:val="775EC249"/>
    <w:rsid w:val="7760A1E3"/>
    <w:rsid w:val="77620707"/>
    <w:rsid w:val="77638D72"/>
    <w:rsid w:val="776625E6"/>
    <w:rsid w:val="7769C240"/>
    <w:rsid w:val="776B159E"/>
    <w:rsid w:val="776EF7DE"/>
    <w:rsid w:val="776F9721"/>
    <w:rsid w:val="776F9865"/>
    <w:rsid w:val="777030CC"/>
    <w:rsid w:val="777248B7"/>
    <w:rsid w:val="77749C2F"/>
    <w:rsid w:val="7775412F"/>
    <w:rsid w:val="777958A2"/>
    <w:rsid w:val="777E4E29"/>
    <w:rsid w:val="777E7025"/>
    <w:rsid w:val="77884A18"/>
    <w:rsid w:val="778BE62D"/>
    <w:rsid w:val="778DAD56"/>
    <w:rsid w:val="7796FE5F"/>
    <w:rsid w:val="77993D2A"/>
    <w:rsid w:val="77994C7C"/>
    <w:rsid w:val="779C5BDB"/>
    <w:rsid w:val="779D9766"/>
    <w:rsid w:val="77A90F50"/>
    <w:rsid w:val="77ABAD91"/>
    <w:rsid w:val="77AD9403"/>
    <w:rsid w:val="77AEC5F8"/>
    <w:rsid w:val="77B45AF8"/>
    <w:rsid w:val="77B687AA"/>
    <w:rsid w:val="77B9E14B"/>
    <w:rsid w:val="77BC16CA"/>
    <w:rsid w:val="77BEB88D"/>
    <w:rsid w:val="77BFA98D"/>
    <w:rsid w:val="77C9B11A"/>
    <w:rsid w:val="77CD02B9"/>
    <w:rsid w:val="77D3AFF9"/>
    <w:rsid w:val="77D54873"/>
    <w:rsid w:val="77DBE6D1"/>
    <w:rsid w:val="77DE341B"/>
    <w:rsid w:val="77DF9068"/>
    <w:rsid w:val="77DFED40"/>
    <w:rsid w:val="77E0F5DA"/>
    <w:rsid w:val="77E11C12"/>
    <w:rsid w:val="77E4550F"/>
    <w:rsid w:val="77FFEA54"/>
    <w:rsid w:val="780051FE"/>
    <w:rsid w:val="7800E85A"/>
    <w:rsid w:val="7801E485"/>
    <w:rsid w:val="78042C93"/>
    <w:rsid w:val="78043107"/>
    <w:rsid w:val="7804D7D7"/>
    <w:rsid w:val="7819676D"/>
    <w:rsid w:val="781CC7D5"/>
    <w:rsid w:val="78231C33"/>
    <w:rsid w:val="7824A690"/>
    <w:rsid w:val="78263A5D"/>
    <w:rsid w:val="782C9E55"/>
    <w:rsid w:val="782E0BBA"/>
    <w:rsid w:val="7830C74A"/>
    <w:rsid w:val="783212CD"/>
    <w:rsid w:val="78359B9B"/>
    <w:rsid w:val="783E8D86"/>
    <w:rsid w:val="783EAC1A"/>
    <w:rsid w:val="783EBAFC"/>
    <w:rsid w:val="784007C0"/>
    <w:rsid w:val="7845ECF6"/>
    <w:rsid w:val="784875EE"/>
    <w:rsid w:val="784A1184"/>
    <w:rsid w:val="7856CB78"/>
    <w:rsid w:val="78594AF6"/>
    <w:rsid w:val="785AB0AB"/>
    <w:rsid w:val="785D5274"/>
    <w:rsid w:val="78636572"/>
    <w:rsid w:val="786CABE8"/>
    <w:rsid w:val="786E836E"/>
    <w:rsid w:val="78706C60"/>
    <w:rsid w:val="7870E3DA"/>
    <w:rsid w:val="787D4213"/>
    <w:rsid w:val="787E1A3F"/>
    <w:rsid w:val="7881711A"/>
    <w:rsid w:val="7881DBFD"/>
    <w:rsid w:val="7888C906"/>
    <w:rsid w:val="788BA6C7"/>
    <w:rsid w:val="789437A8"/>
    <w:rsid w:val="78961978"/>
    <w:rsid w:val="78978E78"/>
    <w:rsid w:val="789A8285"/>
    <w:rsid w:val="789AD882"/>
    <w:rsid w:val="78A0BFB8"/>
    <w:rsid w:val="78A109E5"/>
    <w:rsid w:val="78A2EAA2"/>
    <w:rsid w:val="78A9CE2D"/>
    <w:rsid w:val="78AE5AF3"/>
    <w:rsid w:val="78AED396"/>
    <w:rsid w:val="78B24BB0"/>
    <w:rsid w:val="78B4F11F"/>
    <w:rsid w:val="78B5F697"/>
    <w:rsid w:val="78B83049"/>
    <w:rsid w:val="78BBE08A"/>
    <w:rsid w:val="78BC718E"/>
    <w:rsid w:val="78BC96AC"/>
    <w:rsid w:val="78C08356"/>
    <w:rsid w:val="78C15573"/>
    <w:rsid w:val="78C5660F"/>
    <w:rsid w:val="78C6C4BA"/>
    <w:rsid w:val="78C7BF3A"/>
    <w:rsid w:val="78C81951"/>
    <w:rsid w:val="78C85ED0"/>
    <w:rsid w:val="78C86EB1"/>
    <w:rsid w:val="78CA9583"/>
    <w:rsid w:val="78CF178C"/>
    <w:rsid w:val="78D5A544"/>
    <w:rsid w:val="78DC1E04"/>
    <w:rsid w:val="78DD01D7"/>
    <w:rsid w:val="78DE3E03"/>
    <w:rsid w:val="78E99706"/>
    <w:rsid w:val="78EA629F"/>
    <w:rsid w:val="78EE3F08"/>
    <w:rsid w:val="78EF9A11"/>
    <w:rsid w:val="78F55361"/>
    <w:rsid w:val="78F5B073"/>
    <w:rsid w:val="78F96635"/>
    <w:rsid w:val="78FD905A"/>
    <w:rsid w:val="78FFA48C"/>
    <w:rsid w:val="790329CB"/>
    <w:rsid w:val="790335FA"/>
    <w:rsid w:val="7903CC4E"/>
    <w:rsid w:val="790642CA"/>
    <w:rsid w:val="79081D60"/>
    <w:rsid w:val="790AA96C"/>
    <w:rsid w:val="790FC04D"/>
    <w:rsid w:val="791271CB"/>
    <w:rsid w:val="79156FBC"/>
    <w:rsid w:val="791609C2"/>
    <w:rsid w:val="791F68FE"/>
    <w:rsid w:val="79234F4C"/>
    <w:rsid w:val="7924BB15"/>
    <w:rsid w:val="79279DC2"/>
    <w:rsid w:val="7929B62B"/>
    <w:rsid w:val="792AEF73"/>
    <w:rsid w:val="7930691E"/>
    <w:rsid w:val="7931A440"/>
    <w:rsid w:val="79322DF1"/>
    <w:rsid w:val="793C59A0"/>
    <w:rsid w:val="793C7801"/>
    <w:rsid w:val="793D191C"/>
    <w:rsid w:val="793E6C5E"/>
    <w:rsid w:val="793EE670"/>
    <w:rsid w:val="794037C7"/>
    <w:rsid w:val="79467FAD"/>
    <w:rsid w:val="794C7B67"/>
    <w:rsid w:val="79542761"/>
    <w:rsid w:val="79548539"/>
    <w:rsid w:val="79591DAD"/>
    <w:rsid w:val="795D225A"/>
    <w:rsid w:val="795EC7A1"/>
    <w:rsid w:val="796526F9"/>
    <w:rsid w:val="796767AD"/>
    <w:rsid w:val="796A11BC"/>
    <w:rsid w:val="796D6F24"/>
    <w:rsid w:val="79789F54"/>
    <w:rsid w:val="7981CA28"/>
    <w:rsid w:val="79825CB1"/>
    <w:rsid w:val="79864696"/>
    <w:rsid w:val="798ABEE7"/>
    <w:rsid w:val="798E72AA"/>
    <w:rsid w:val="798E7F85"/>
    <w:rsid w:val="79923363"/>
    <w:rsid w:val="7992599F"/>
    <w:rsid w:val="799556B6"/>
    <w:rsid w:val="79A4516E"/>
    <w:rsid w:val="79A67581"/>
    <w:rsid w:val="79A97242"/>
    <w:rsid w:val="79AFBB9E"/>
    <w:rsid w:val="79B14293"/>
    <w:rsid w:val="79B5E242"/>
    <w:rsid w:val="79BB68EC"/>
    <w:rsid w:val="79BDFF84"/>
    <w:rsid w:val="79CD4223"/>
    <w:rsid w:val="79D6FDAE"/>
    <w:rsid w:val="79D7FCAA"/>
    <w:rsid w:val="79E52913"/>
    <w:rsid w:val="79E78C11"/>
    <w:rsid w:val="79E856A5"/>
    <w:rsid w:val="79ECECD4"/>
    <w:rsid w:val="79EE0CF3"/>
    <w:rsid w:val="79EEBB4C"/>
    <w:rsid w:val="79EFA4D5"/>
    <w:rsid w:val="79F4D791"/>
    <w:rsid w:val="79F83094"/>
    <w:rsid w:val="79FEF728"/>
    <w:rsid w:val="7A118D51"/>
    <w:rsid w:val="7A218B94"/>
    <w:rsid w:val="7A219C02"/>
    <w:rsid w:val="7A237A82"/>
    <w:rsid w:val="7A3327C4"/>
    <w:rsid w:val="7A385D05"/>
    <w:rsid w:val="7A422F9E"/>
    <w:rsid w:val="7A49BF85"/>
    <w:rsid w:val="7A4B3745"/>
    <w:rsid w:val="7A4E4CA3"/>
    <w:rsid w:val="7A4F9ADD"/>
    <w:rsid w:val="7A514FC0"/>
    <w:rsid w:val="7A655796"/>
    <w:rsid w:val="7A678AA6"/>
    <w:rsid w:val="7A68B8B0"/>
    <w:rsid w:val="7A6A63CB"/>
    <w:rsid w:val="7A6CB7E0"/>
    <w:rsid w:val="7A6EC181"/>
    <w:rsid w:val="7A6FDC84"/>
    <w:rsid w:val="7A71844F"/>
    <w:rsid w:val="7A75CA1E"/>
    <w:rsid w:val="7A76BCA6"/>
    <w:rsid w:val="7A771516"/>
    <w:rsid w:val="7A7ED24B"/>
    <w:rsid w:val="7A808A52"/>
    <w:rsid w:val="7A8131FC"/>
    <w:rsid w:val="7A82A816"/>
    <w:rsid w:val="7A8416D3"/>
    <w:rsid w:val="7A8927C4"/>
    <w:rsid w:val="7A8CBB18"/>
    <w:rsid w:val="7A8CBE69"/>
    <w:rsid w:val="7A9664D8"/>
    <w:rsid w:val="7A9850FA"/>
    <w:rsid w:val="7A99012C"/>
    <w:rsid w:val="7A99881C"/>
    <w:rsid w:val="7AA4A362"/>
    <w:rsid w:val="7AA4B77D"/>
    <w:rsid w:val="7AA504C0"/>
    <w:rsid w:val="7AA60DEE"/>
    <w:rsid w:val="7AAF5823"/>
    <w:rsid w:val="7AB54AE5"/>
    <w:rsid w:val="7AB6829E"/>
    <w:rsid w:val="7ABB391F"/>
    <w:rsid w:val="7ABC88FA"/>
    <w:rsid w:val="7AC027A0"/>
    <w:rsid w:val="7AC542DD"/>
    <w:rsid w:val="7AC790D6"/>
    <w:rsid w:val="7AC9F2BE"/>
    <w:rsid w:val="7ACD3CB6"/>
    <w:rsid w:val="7AD204AE"/>
    <w:rsid w:val="7AD5BD65"/>
    <w:rsid w:val="7AD65F02"/>
    <w:rsid w:val="7AD83BDA"/>
    <w:rsid w:val="7AD8FEFB"/>
    <w:rsid w:val="7ADA56E0"/>
    <w:rsid w:val="7ADAC32A"/>
    <w:rsid w:val="7ADBBE2A"/>
    <w:rsid w:val="7ADC5D93"/>
    <w:rsid w:val="7AE2C3D9"/>
    <w:rsid w:val="7AE9177D"/>
    <w:rsid w:val="7AE91DC6"/>
    <w:rsid w:val="7AEB3C97"/>
    <w:rsid w:val="7AEE6579"/>
    <w:rsid w:val="7AF0CF69"/>
    <w:rsid w:val="7AF1EF14"/>
    <w:rsid w:val="7AF811D9"/>
    <w:rsid w:val="7AFC352E"/>
    <w:rsid w:val="7AFD4CCF"/>
    <w:rsid w:val="7B0307A0"/>
    <w:rsid w:val="7B03EDC2"/>
    <w:rsid w:val="7B0579B9"/>
    <w:rsid w:val="7B072571"/>
    <w:rsid w:val="7B0C7725"/>
    <w:rsid w:val="7B15D712"/>
    <w:rsid w:val="7B19DC51"/>
    <w:rsid w:val="7B1AF672"/>
    <w:rsid w:val="7B1E26E1"/>
    <w:rsid w:val="7B1ED695"/>
    <w:rsid w:val="7B1FFFF7"/>
    <w:rsid w:val="7B21A5EB"/>
    <w:rsid w:val="7B24CD31"/>
    <w:rsid w:val="7B26E23D"/>
    <w:rsid w:val="7B3062B1"/>
    <w:rsid w:val="7B31443F"/>
    <w:rsid w:val="7B320E69"/>
    <w:rsid w:val="7B323CC6"/>
    <w:rsid w:val="7B3BDE8C"/>
    <w:rsid w:val="7B3F2E8A"/>
    <w:rsid w:val="7B45C246"/>
    <w:rsid w:val="7B467730"/>
    <w:rsid w:val="7B4CADC2"/>
    <w:rsid w:val="7B4CCE2D"/>
    <w:rsid w:val="7B523B99"/>
    <w:rsid w:val="7B5256AF"/>
    <w:rsid w:val="7B686A17"/>
    <w:rsid w:val="7B69066B"/>
    <w:rsid w:val="7B7391AB"/>
    <w:rsid w:val="7B73AA1D"/>
    <w:rsid w:val="7B75F259"/>
    <w:rsid w:val="7B7DAAD7"/>
    <w:rsid w:val="7B822F85"/>
    <w:rsid w:val="7B828457"/>
    <w:rsid w:val="7B8CDD9B"/>
    <w:rsid w:val="7B91E45A"/>
    <w:rsid w:val="7B92B9A4"/>
    <w:rsid w:val="7B941625"/>
    <w:rsid w:val="7BA28A67"/>
    <w:rsid w:val="7BA384D2"/>
    <w:rsid w:val="7BA944B2"/>
    <w:rsid w:val="7BAA694F"/>
    <w:rsid w:val="7BAA71EF"/>
    <w:rsid w:val="7BAC907E"/>
    <w:rsid w:val="7BB298D7"/>
    <w:rsid w:val="7BB5608E"/>
    <w:rsid w:val="7BB58202"/>
    <w:rsid w:val="7BBF43F1"/>
    <w:rsid w:val="7BC0D398"/>
    <w:rsid w:val="7BC6DE16"/>
    <w:rsid w:val="7BC7ABF2"/>
    <w:rsid w:val="7BCB433E"/>
    <w:rsid w:val="7BCC23A6"/>
    <w:rsid w:val="7BCC25F4"/>
    <w:rsid w:val="7BCFF44F"/>
    <w:rsid w:val="7BD1E464"/>
    <w:rsid w:val="7BD32320"/>
    <w:rsid w:val="7BD6E4A8"/>
    <w:rsid w:val="7BDA2B58"/>
    <w:rsid w:val="7BE8F12E"/>
    <w:rsid w:val="7BE9B073"/>
    <w:rsid w:val="7BEEEB5E"/>
    <w:rsid w:val="7BF0D4D9"/>
    <w:rsid w:val="7BF18E22"/>
    <w:rsid w:val="7BF3C1C2"/>
    <w:rsid w:val="7BF688CB"/>
    <w:rsid w:val="7BF8D0FD"/>
    <w:rsid w:val="7BFCC7E6"/>
    <w:rsid w:val="7C00C61D"/>
    <w:rsid w:val="7C043DC3"/>
    <w:rsid w:val="7C076B31"/>
    <w:rsid w:val="7C0BB40D"/>
    <w:rsid w:val="7C0BED0F"/>
    <w:rsid w:val="7C0F1DCD"/>
    <w:rsid w:val="7C163290"/>
    <w:rsid w:val="7C189D9D"/>
    <w:rsid w:val="7C1A707F"/>
    <w:rsid w:val="7C1BA420"/>
    <w:rsid w:val="7C1C02A2"/>
    <w:rsid w:val="7C1D7C9B"/>
    <w:rsid w:val="7C1E9CF0"/>
    <w:rsid w:val="7C1FC711"/>
    <w:rsid w:val="7C202835"/>
    <w:rsid w:val="7C25513C"/>
    <w:rsid w:val="7C2A8EA6"/>
    <w:rsid w:val="7C31262E"/>
    <w:rsid w:val="7C318219"/>
    <w:rsid w:val="7C35511B"/>
    <w:rsid w:val="7C355F8C"/>
    <w:rsid w:val="7C3BA230"/>
    <w:rsid w:val="7C3C4597"/>
    <w:rsid w:val="7C3E61CD"/>
    <w:rsid w:val="7C45782C"/>
    <w:rsid w:val="7C48B8F3"/>
    <w:rsid w:val="7C48D1B6"/>
    <w:rsid w:val="7C4E917B"/>
    <w:rsid w:val="7C4EC5B5"/>
    <w:rsid w:val="7C514C39"/>
    <w:rsid w:val="7C581761"/>
    <w:rsid w:val="7C5A2D5A"/>
    <w:rsid w:val="7C5FEFF5"/>
    <w:rsid w:val="7C6D2A06"/>
    <w:rsid w:val="7C6D980A"/>
    <w:rsid w:val="7C718169"/>
    <w:rsid w:val="7C73E089"/>
    <w:rsid w:val="7C75ECC2"/>
    <w:rsid w:val="7C782B30"/>
    <w:rsid w:val="7C830D77"/>
    <w:rsid w:val="7C83724E"/>
    <w:rsid w:val="7C83CC7F"/>
    <w:rsid w:val="7C842413"/>
    <w:rsid w:val="7C8BBA3D"/>
    <w:rsid w:val="7C8DB674"/>
    <w:rsid w:val="7C8FE5C3"/>
    <w:rsid w:val="7C921D26"/>
    <w:rsid w:val="7C92C20A"/>
    <w:rsid w:val="7C964EAE"/>
    <w:rsid w:val="7C97DF7E"/>
    <w:rsid w:val="7C99A4F2"/>
    <w:rsid w:val="7CA22AF4"/>
    <w:rsid w:val="7CAA6AB0"/>
    <w:rsid w:val="7CAEDA80"/>
    <w:rsid w:val="7CB3A559"/>
    <w:rsid w:val="7CB47AFA"/>
    <w:rsid w:val="7CB5ADB8"/>
    <w:rsid w:val="7CC4BC85"/>
    <w:rsid w:val="7CD10303"/>
    <w:rsid w:val="7CD8C4D6"/>
    <w:rsid w:val="7CDB7C67"/>
    <w:rsid w:val="7CE1E1EC"/>
    <w:rsid w:val="7CE6E9AB"/>
    <w:rsid w:val="7CE7169E"/>
    <w:rsid w:val="7CE766F2"/>
    <w:rsid w:val="7CE95193"/>
    <w:rsid w:val="7CEB91B9"/>
    <w:rsid w:val="7CEC5519"/>
    <w:rsid w:val="7CEFF984"/>
    <w:rsid w:val="7CF1E902"/>
    <w:rsid w:val="7CF6FF58"/>
    <w:rsid w:val="7CF7801B"/>
    <w:rsid w:val="7CF79C05"/>
    <w:rsid w:val="7CFA0B67"/>
    <w:rsid w:val="7CFBD2A7"/>
    <w:rsid w:val="7D00C6C6"/>
    <w:rsid w:val="7D0258DA"/>
    <w:rsid w:val="7D028678"/>
    <w:rsid w:val="7D0287BC"/>
    <w:rsid w:val="7D0E7ABC"/>
    <w:rsid w:val="7D0F25DC"/>
    <w:rsid w:val="7D12549E"/>
    <w:rsid w:val="7D14EF35"/>
    <w:rsid w:val="7D16163B"/>
    <w:rsid w:val="7D17FC32"/>
    <w:rsid w:val="7D1BB180"/>
    <w:rsid w:val="7D215DBE"/>
    <w:rsid w:val="7D21D32C"/>
    <w:rsid w:val="7D23C88D"/>
    <w:rsid w:val="7D246055"/>
    <w:rsid w:val="7D270F46"/>
    <w:rsid w:val="7D300CC0"/>
    <w:rsid w:val="7D3096EA"/>
    <w:rsid w:val="7D31830F"/>
    <w:rsid w:val="7D32B7AB"/>
    <w:rsid w:val="7D35D6DA"/>
    <w:rsid w:val="7D36C790"/>
    <w:rsid w:val="7D39E60F"/>
    <w:rsid w:val="7D3DCAA4"/>
    <w:rsid w:val="7D3E2975"/>
    <w:rsid w:val="7D425D46"/>
    <w:rsid w:val="7D44EF01"/>
    <w:rsid w:val="7D463BFB"/>
    <w:rsid w:val="7D54B772"/>
    <w:rsid w:val="7D5F27F6"/>
    <w:rsid w:val="7D6198CB"/>
    <w:rsid w:val="7D6A7368"/>
    <w:rsid w:val="7D6CCE9A"/>
    <w:rsid w:val="7D72F36D"/>
    <w:rsid w:val="7D735FB2"/>
    <w:rsid w:val="7D75573B"/>
    <w:rsid w:val="7D8255A1"/>
    <w:rsid w:val="7D834C00"/>
    <w:rsid w:val="7D83DFB1"/>
    <w:rsid w:val="7D8698BC"/>
    <w:rsid w:val="7D875B67"/>
    <w:rsid w:val="7D8896C9"/>
    <w:rsid w:val="7D8BD81E"/>
    <w:rsid w:val="7D95A99D"/>
    <w:rsid w:val="7D967C0C"/>
    <w:rsid w:val="7D9A68F9"/>
    <w:rsid w:val="7D9A8C00"/>
    <w:rsid w:val="7D9EA3AA"/>
    <w:rsid w:val="7DA0AC34"/>
    <w:rsid w:val="7DA0BE63"/>
    <w:rsid w:val="7DA65116"/>
    <w:rsid w:val="7DA946BD"/>
    <w:rsid w:val="7DAAD102"/>
    <w:rsid w:val="7DACC807"/>
    <w:rsid w:val="7DBDD30E"/>
    <w:rsid w:val="7DC47AA9"/>
    <w:rsid w:val="7DC4E155"/>
    <w:rsid w:val="7DC521AB"/>
    <w:rsid w:val="7DC559B7"/>
    <w:rsid w:val="7DC906B6"/>
    <w:rsid w:val="7DD3FA01"/>
    <w:rsid w:val="7DD4CBA7"/>
    <w:rsid w:val="7DD5B08D"/>
    <w:rsid w:val="7DD6DAF2"/>
    <w:rsid w:val="7DD721B7"/>
    <w:rsid w:val="7DDD958C"/>
    <w:rsid w:val="7DDDEAD5"/>
    <w:rsid w:val="7DDDF6A9"/>
    <w:rsid w:val="7DDEB419"/>
    <w:rsid w:val="7DE48EDE"/>
    <w:rsid w:val="7DE51249"/>
    <w:rsid w:val="7DE59CCF"/>
    <w:rsid w:val="7DE7E47D"/>
    <w:rsid w:val="7DE9E4E5"/>
    <w:rsid w:val="7DF6C6EB"/>
    <w:rsid w:val="7DFC696F"/>
    <w:rsid w:val="7DFDBB79"/>
    <w:rsid w:val="7E00D8A5"/>
    <w:rsid w:val="7E025D59"/>
    <w:rsid w:val="7E060C7A"/>
    <w:rsid w:val="7E070F72"/>
    <w:rsid w:val="7E0CFBE0"/>
    <w:rsid w:val="7E0E277C"/>
    <w:rsid w:val="7E136835"/>
    <w:rsid w:val="7E1B7754"/>
    <w:rsid w:val="7E248CF2"/>
    <w:rsid w:val="7E24EB88"/>
    <w:rsid w:val="7E318F29"/>
    <w:rsid w:val="7E32765F"/>
    <w:rsid w:val="7E33BEB5"/>
    <w:rsid w:val="7E42F0EF"/>
    <w:rsid w:val="7E49B181"/>
    <w:rsid w:val="7E4B1278"/>
    <w:rsid w:val="7E4BA40B"/>
    <w:rsid w:val="7E4C26E7"/>
    <w:rsid w:val="7E4E79A7"/>
    <w:rsid w:val="7E53A413"/>
    <w:rsid w:val="7E55E814"/>
    <w:rsid w:val="7E5E6E20"/>
    <w:rsid w:val="7E5E9FB2"/>
    <w:rsid w:val="7E68BBF7"/>
    <w:rsid w:val="7E6C5FB2"/>
    <w:rsid w:val="7E6FD3C2"/>
    <w:rsid w:val="7E74DDC2"/>
    <w:rsid w:val="7E78D088"/>
    <w:rsid w:val="7E7BBB35"/>
    <w:rsid w:val="7E8057F0"/>
    <w:rsid w:val="7E8423F8"/>
    <w:rsid w:val="7E86187A"/>
    <w:rsid w:val="7E8827E1"/>
    <w:rsid w:val="7E8B343B"/>
    <w:rsid w:val="7E8DA8B5"/>
    <w:rsid w:val="7E912DBA"/>
    <w:rsid w:val="7E922ED5"/>
    <w:rsid w:val="7E9D649D"/>
    <w:rsid w:val="7EA36C80"/>
    <w:rsid w:val="7EA49492"/>
    <w:rsid w:val="7EA50A56"/>
    <w:rsid w:val="7EAD53AC"/>
    <w:rsid w:val="7EAD8665"/>
    <w:rsid w:val="7EB387F2"/>
    <w:rsid w:val="7EB8A54A"/>
    <w:rsid w:val="7EB98717"/>
    <w:rsid w:val="7EB9B0BA"/>
    <w:rsid w:val="7EC0C913"/>
    <w:rsid w:val="7EC2BD4B"/>
    <w:rsid w:val="7ECA891C"/>
    <w:rsid w:val="7ECC0582"/>
    <w:rsid w:val="7ED3BFD7"/>
    <w:rsid w:val="7ED3DA5E"/>
    <w:rsid w:val="7ED6F808"/>
    <w:rsid w:val="7EDB31F6"/>
    <w:rsid w:val="7EDB5BF6"/>
    <w:rsid w:val="7EE14AE1"/>
    <w:rsid w:val="7EE40FA2"/>
    <w:rsid w:val="7EE59E52"/>
    <w:rsid w:val="7EE7743C"/>
    <w:rsid w:val="7EE82128"/>
    <w:rsid w:val="7EEE52F4"/>
    <w:rsid w:val="7EF01184"/>
    <w:rsid w:val="7EF0352A"/>
    <w:rsid w:val="7EF18F0E"/>
    <w:rsid w:val="7EF8C491"/>
    <w:rsid w:val="7F02710A"/>
    <w:rsid w:val="7F0578E9"/>
    <w:rsid w:val="7F0A49F1"/>
    <w:rsid w:val="7F0CF950"/>
    <w:rsid w:val="7F0E2E82"/>
    <w:rsid w:val="7F102616"/>
    <w:rsid w:val="7F11D885"/>
    <w:rsid w:val="7F13BE76"/>
    <w:rsid w:val="7F1459B9"/>
    <w:rsid w:val="7F191B10"/>
    <w:rsid w:val="7F1941A2"/>
    <w:rsid w:val="7F217670"/>
    <w:rsid w:val="7F222C6E"/>
    <w:rsid w:val="7F238CB6"/>
    <w:rsid w:val="7F25CB62"/>
    <w:rsid w:val="7F262901"/>
    <w:rsid w:val="7F3798CD"/>
    <w:rsid w:val="7F3B49DD"/>
    <w:rsid w:val="7F3B9A9B"/>
    <w:rsid w:val="7F3EB108"/>
    <w:rsid w:val="7F4302B1"/>
    <w:rsid w:val="7F43AA36"/>
    <w:rsid w:val="7F52121F"/>
    <w:rsid w:val="7F5288BC"/>
    <w:rsid w:val="7F52A4B2"/>
    <w:rsid w:val="7F5942AC"/>
    <w:rsid w:val="7F5B215B"/>
    <w:rsid w:val="7F5D5BB0"/>
    <w:rsid w:val="7F5E3941"/>
    <w:rsid w:val="7F669A07"/>
    <w:rsid w:val="7F6BDF3F"/>
    <w:rsid w:val="7F702514"/>
    <w:rsid w:val="7F70FF31"/>
    <w:rsid w:val="7F732C60"/>
    <w:rsid w:val="7F752636"/>
    <w:rsid w:val="7F79F8EA"/>
    <w:rsid w:val="7F7C08BD"/>
    <w:rsid w:val="7F87AB95"/>
    <w:rsid w:val="7F88932F"/>
    <w:rsid w:val="7F88BBD1"/>
    <w:rsid w:val="7F8CBEE7"/>
    <w:rsid w:val="7F92A4C8"/>
    <w:rsid w:val="7F94D2FE"/>
    <w:rsid w:val="7F9ADD9C"/>
    <w:rsid w:val="7F9C8B9D"/>
    <w:rsid w:val="7F9F7B4C"/>
    <w:rsid w:val="7FA1D8D0"/>
    <w:rsid w:val="7FA31969"/>
    <w:rsid w:val="7FA3B008"/>
    <w:rsid w:val="7FA4D1FC"/>
    <w:rsid w:val="7FB0196B"/>
    <w:rsid w:val="7FB02952"/>
    <w:rsid w:val="7FB2CFA6"/>
    <w:rsid w:val="7FB3BF2B"/>
    <w:rsid w:val="7FB6E0CC"/>
    <w:rsid w:val="7FBB3FE2"/>
    <w:rsid w:val="7FBD0E15"/>
    <w:rsid w:val="7FC5149B"/>
    <w:rsid w:val="7FC8FE5C"/>
    <w:rsid w:val="7FCB353A"/>
    <w:rsid w:val="7FCD68D3"/>
    <w:rsid w:val="7FDA0C17"/>
    <w:rsid w:val="7FE29369"/>
    <w:rsid w:val="7FE46BEB"/>
    <w:rsid w:val="7FE8BE2D"/>
    <w:rsid w:val="7FE97A0A"/>
    <w:rsid w:val="7FEB2432"/>
    <w:rsid w:val="7FF17CD5"/>
    <w:rsid w:val="7FF50B94"/>
    <w:rsid w:val="7FF5DAC9"/>
    <w:rsid w:val="7FF946B6"/>
    <w:rsid w:val="7FFB37F6"/>
    <w:rsid w:val="7FFC3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C1E8"/>
  <w15:chartTrackingRefBased/>
  <w15:docId w15:val="{CEE55903-03DF-4DD9-BBFA-23A7C809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5B4E"/>
  </w:style>
  <w:style w:type="paragraph" w:styleId="Pealkiri1">
    <w:name w:val="heading 1"/>
    <w:basedOn w:val="Normaallaad"/>
    <w:next w:val="Normaallaad"/>
    <w:link w:val="Pealkiri1Mrk"/>
    <w:uiPriority w:val="9"/>
    <w:qFormat/>
    <w:rsid w:val="008D34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8D34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eastAsia="Times New Roman" w:hAnsi="Times New Roman" w:cs="Times New Roman"/>
      <w:kern w:val="1"/>
      <w:sz w:val="24"/>
      <w:szCs w:val="24"/>
      <w:lang w:eastAsia="hi-IN" w:bidi="hi-IN"/>
    </w:rPr>
  </w:style>
  <w:style w:type="character" w:customStyle="1" w:styleId="KehatekstMrk">
    <w:name w:val="Kehatekst Märk"/>
    <w:basedOn w:val="Liguvaikefont"/>
    <w:link w:val="Kehatekst"/>
    <w:rsid w:val="004A6EEE"/>
    <w:rPr>
      <w:rFonts w:ascii="Times New Roman" w:eastAsia="Times New Roman" w:hAnsi="Times New Roman" w:cs="Times New Roman"/>
      <w:kern w:val="1"/>
      <w:sz w:val="24"/>
      <w:szCs w:val="24"/>
      <w:lang w:eastAsia="hi-IN" w:bidi="hi-IN"/>
    </w:rPr>
  </w:style>
  <w:style w:type="character" w:customStyle="1" w:styleId="LoendilikMrk">
    <w:name w:val="Loendi lõik Märk"/>
    <w:aliases w:val="Mummuga loetelu Märk"/>
    <w:link w:val="Loendilik"/>
    <w:uiPriority w:val="34"/>
    <w:locked/>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customStyle="1" w:styleId="PisMrk">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customStyle="1" w:styleId="JalusMrk">
    <w:name w:val="Jalus Märk"/>
    <w:basedOn w:val="Liguvaikefont"/>
    <w:link w:val="Jalus"/>
    <w:uiPriority w:val="99"/>
    <w:rsid w:val="005040F0"/>
  </w:style>
  <w:style w:type="paragraph" w:customStyle="1" w:styleId="WW-BodyText2">
    <w:name w:val="WW-Body Text 2"/>
    <w:basedOn w:val="Normaallaad"/>
    <w:rsid w:val="00071C53"/>
    <w:pPr>
      <w:widowControl w:val="0"/>
      <w:suppressAutoHyphens/>
      <w:autoSpaceDE w:val="0"/>
      <w:autoSpaceDN w:val="0"/>
      <w:spacing w:after="0" w:line="240" w:lineRule="auto"/>
      <w:jc w:val="both"/>
      <w:textAlignment w:val="baseline"/>
    </w:pPr>
    <w:rPr>
      <w:rFonts w:ascii="Georgia, Georgia" w:eastAsia="Times New Roman" w:hAnsi="Georgia, Georgia" w:cs="Georgia, Georgia"/>
      <w:color w:val="000000"/>
      <w:kern w:val="3"/>
      <w:sz w:val="24"/>
      <w:szCs w:val="24"/>
      <w:lang w:eastAsia="zh-CN" w:bidi="hi-IN"/>
    </w:rPr>
  </w:style>
  <w:style w:type="paragraph" w:customStyle="1" w:styleId="Vaikimisi">
    <w:name w:val="Vaikimisi"/>
    <w:uiPriority w:val="99"/>
    <w:rsid w:val="00BB6F74"/>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paragraph" w:styleId="Vahedeta">
    <w:name w:val="No Spacing"/>
    <w:uiPriority w:val="1"/>
    <w:qFormat/>
    <w:rsid w:val="00040098"/>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customStyle="1" w:styleId="Standard">
    <w:name w:val="Standard"/>
    <w:rsid w:val="00A5076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880606"/>
    <w:rPr>
      <w:sz w:val="16"/>
      <w:szCs w:val="16"/>
    </w:rPr>
  </w:style>
  <w:style w:type="paragraph" w:styleId="Kommentaaritekst">
    <w:name w:val="annotation text"/>
    <w:basedOn w:val="Normaallaad"/>
    <w:link w:val="KommentaaritekstMrk"/>
    <w:uiPriority w:val="99"/>
    <w:unhideWhenUsed/>
    <w:rsid w:val="00880606"/>
    <w:pPr>
      <w:spacing w:line="240" w:lineRule="auto"/>
    </w:pPr>
    <w:rPr>
      <w:sz w:val="20"/>
      <w:szCs w:val="20"/>
    </w:rPr>
  </w:style>
  <w:style w:type="character" w:customStyle="1" w:styleId="KommentaaritekstMrk">
    <w:name w:val="Kommentaari tekst Märk"/>
    <w:basedOn w:val="Liguvaikefont"/>
    <w:link w:val="Kommentaaritekst"/>
    <w:uiPriority w:val="99"/>
    <w:rsid w:val="00880606"/>
    <w:rPr>
      <w:sz w:val="20"/>
      <w:szCs w:val="20"/>
    </w:rPr>
  </w:style>
  <w:style w:type="paragraph" w:styleId="Kommentaariteema">
    <w:name w:val="annotation subject"/>
    <w:basedOn w:val="Kommentaaritekst"/>
    <w:next w:val="Kommentaaritekst"/>
    <w:link w:val="KommentaariteemaMrk"/>
    <w:uiPriority w:val="99"/>
    <w:semiHidden/>
    <w:unhideWhenUsed/>
    <w:rsid w:val="00880606"/>
    <w:rPr>
      <w:b/>
      <w:bCs/>
    </w:rPr>
  </w:style>
  <w:style w:type="character" w:customStyle="1" w:styleId="KommentaariteemaMrk">
    <w:name w:val="Kommentaari teema Märk"/>
    <w:basedOn w:val="KommentaaritekstMrk"/>
    <w:link w:val="Kommentaariteema"/>
    <w:uiPriority w:val="99"/>
    <w:semiHidden/>
    <w:rsid w:val="00880606"/>
    <w:rPr>
      <w:b/>
      <w:bCs/>
      <w:sz w:val="20"/>
      <w:szCs w:val="20"/>
    </w:rPr>
  </w:style>
  <w:style w:type="paragraph" w:styleId="Normaallaadveeb">
    <w:name w:val="Normal (Web)"/>
    <w:basedOn w:val="Normaallaad"/>
    <w:uiPriority w:val="99"/>
    <w:semiHidden/>
    <w:unhideWhenUsed/>
    <w:rsid w:val="00F01EDD"/>
    <w:rPr>
      <w:rFonts w:ascii="Times New Roman" w:hAnsi="Times New Roman" w:cs="Times New Roman"/>
      <w:sz w:val="24"/>
      <w:szCs w:val="24"/>
    </w:rPr>
  </w:style>
  <w:style w:type="character" w:customStyle="1" w:styleId="Pealkiri1Mrk">
    <w:name w:val="Pealkiri 1 Märk"/>
    <w:basedOn w:val="Liguvaikefont"/>
    <w:link w:val="Pealkiri1"/>
    <w:uiPriority w:val="9"/>
    <w:rsid w:val="008D3446"/>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8D344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800">
      <w:bodyDiv w:val="1"/>
      <w:marLeft w:val="0"/>
      <w:marRight w:val="0"/>
      <w:marTop w:val="0"/>
      <w:marBottom w:val="0"/>
      <w:divBdr>
        <w:top w:val="none" w:sz="0" w:space="0" w:color="auto"/>
        <w:left w:val="none" w:sz="0" w:space="0" w:color="auto"/>
        <w:bottom w:val="none" w:sz="0" w:space="0" w:color="auto"/>
        <w:right w:val="none" w:sz="0" w:space="0" w:color="auto"/>
      </w:divBdr>
    </w:div>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15637355">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199250420">
      <w:bodyDiv w:val="1"/>
      <w:marLeft w:val="0"/>
      <w:marRight w:val="0"/>
      <w:marTop w:val="0"/>
      <w:marBottom w:val="0"/>
      <w:divBdr>
        <w:top w:val="none" w:sz="0" w:space="0" w:color="auto"/>
        <w:left w:val="none" w:sz="0" w:space="0" w:color="auto"/>
        <w:bottom w:val="none" w:sz="0" w:space="0" w:color="auto"/>
        <w:right w:val="none" w:sz="0" w:space="0" w:color="auto"/>
      </w:divBdr>
    </w:div>
    <w:div w:id="286594613">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293409387">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27835777">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594705854">
      <w:bodyDiv w:val="1"/>
      <w:marLeft w:val="0"/>
      <w:marRight w:val="0"/>
      <w:marTop w:val="0"/>
      <w:marBottom w:val="0"/>
      <w:divBdr>
        <w:top w:val="none" w:sz="0" w:space="0" w:color="auto"/>
        <w:left w:val="none" w:sz="0" w:space="0" w:color="auto"/>
        <w:bottom w:val="none" w:sz="0" w:space="0" w:color="auto"/>
        <w:right w:val="none" w:sz="0" w:space="0" w:color="auto"/>
      </w:divBdr>
    </w:div>
    <w:div w:id="673151387">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884293752">
      <w:bodyDiv w:val="1"/>
      <w:marLeft w:val="0"/>
      <w:marRight w:val="0"/>
      <w:marTop w:val="0"/>
      <w:marBottom w:val="0"/>
      <w:divBdr>
        <w:top w:val="none" w:sz="0" w:space="0" w:color="auto"/>
        <w:left w:val="none" w:sz="0" w:space="0" w:color="auto"/>
        <w:bottom w:val="none" w:sz="0" w:space="0" w:color="auto"/>
        <w:right w:val="none" w:sz="0" w:space="0" w:color="auto"/>
      </w:divBdr>
    </w:div>
    <w:div w:id="976959362">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218012923">
      <w:bodyDiv w:val="1"/>
      <w:marLeft w:val="0"/>
      <w:marRight w:val="0"/>
      <w:marTop w:val="0"/>
      <w:marBottom w:val="0"/>
      <w:divBdr>
        <w:top w:val="none" w:sz="0" w:space="0" w:color="auto"/>
        <w:left w:val="none" w:sz="0" w:space="0" w:color="auto"/>
        <w:bottom w:val="none" w:sz="0" w:space="0" w:color="auto"/>
        <w:right w:val="none" w:sz="0" w:space="0" w:color="auto"/>
      </w:divBdr>
    </w:div>
    <w:div w:id="1353805448">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576620345">
      <w:bodyDiv w:val="1"/>
      <w:marLeft w:val="0"/>
      <w:marRight w:val="0"/>
      <w:marTop w:val="0"/>
      <w:marBottom w:val="0"/>
      <w:divBdr>
        <w:top w:val="none" w:sz="0" w:space="0" w:color="auto"/>
        <w:left w:val="none" w:sz="0" w:space="0" w:color="auto"/>
        <w:bottom w:val="none" w:sz="0" w:space="0" w:color="auto"/>
        <w:right w:val="none" w:sz="0" w:space="0" w:color="auto"/>
      </w:divBdr>
    </w:div>
    <w:div w:id="1682122005">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862164347">
      <w:bodyDiv w:val="1"/>
      <w:marLeft w:val="0"/>
      <w:marRight w:val="0"/>
      <w:marTop w:val="0"/>
      <w:marBottom w:val="0"/>
      <w:divBdr>
        <w:top w:val="none" w:sz="0" w:space="0" w:color="auto"/>
        <w:left w:val="none" w:sz="0" w:space="0" w:color="auto"/>
        <w:bottom w:val="none" w:sz="0" w:space="0" w:color="auto"/>
        <w:right w:val="none" w:sz="0" w:space="0" w:color="auto"/>
      </w:divBdr>
    </w:div>
    <w:div w:id="1898976164">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17682001">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 w:id="2036926830">
      <w:bodyDiv w:val="1"/>
      <w:marLeft w:val="0"/>
      <w:marRight w:val="0"/>
      <w:marTop w:val="0"/>
      <w:marBottom w:val="0"/>
      <w:divBdr>
        <w:top w:val="none" w:sz="0" w:space="0" w:color="auto"/>
        <w:left w:val="none" w:sz="0" w:space="0" w:color="auto"/>
        <w:bottom w:val="none" w:sz="0" w:space="0" w:color="auto"/>
        <w:right w:val="none" w:sz="0" w:space="0" w:color="auto"/>
      </w:divBdr>
    </w:div>
    <w:div w:id="2074815933">
      <w:bodyDiv w:val="1"/>
      <w:marLeft w:val="0"/>
      <w:marRight w:val="0"/>
      <w:marTop w:val="0"/>
      <w:marBottom w:val="0"/>
      <w:divBdr>
        <w:top w:val="none" w:sz="0" w:space="0" w:color="auto"/>
        <w:left w:val="none" w:sz="0" w:space="0" w:color="auto"/>
        <w:bottom w:val="none" w:sz="0" w:space="0" w:color="auto"/>
        <w:right w:val="none" w:sz="0" w:space="0" w:color="auto"/>
      </w:divBdr>
    </w:div>
    <w:div w:id="20873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liimaministeerium.ee/elurikkus-keskkonnakaitse/moju-hindamine-keskkonnale" TargetMode="External"/><Relationship Id="rId2" Type="http://schemas.openxmlformats.org/officeDocument/2006/relationships/hyperlink" Target="https://kliimaministeerium.ee/keskkonnamoju-hindamise-reform" TargetMode="External"/><Relationship Id="rId1" Type="http://schemas.openxmlformats.org/officeDocument/2006/relationships/hyperlink" Target="https://eur-lex.europa.eu/legal-content/ET/TXT/?uri=CELEX:02011L0092-20140515" TargetMode="External"/><Relationship Id="rId6" Type="http://schemas.openxmlformats.org/officeDocument/2006/relationships/hyperlink" Target="https://www.riigikogu.ee/tegevus/eelnoud/eelnou/3ce1abd6-78b0-49cf-bcaf-e1f7257485a9/atmosfaariohu-kaitse-seaduse-ja-teiste-seaduste-muutmise-seadus-taastuvenergia-direktiivi-muudatuste-ulevotmine/" TargetMode="External"/><Relationship Id="rId5" Type="http://schemas.openxmlformats.org/officeDocument/2006/relationships/hyperlink" Target="https://www.riigiteataja.ee/akt/129122024039" TargetMode="External"/><Relationship Id="rId4" Type="http://schemas.openxmlformats.org/officeDocument/2006/relationships/hyperlink" Target="https://kliimaministeerium.ee/keskkonnamoju-hindamise-refor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38</Pages>
  <Words>17750</Words>
  <Characters>102950</Characters>
  <Application>Microsoft Office Word</Application>
  <DocSecurity>0</DocSecurity>
  <Lines>857</Lines>
  <Paragraphs>240</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120460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Seletuskiri_10122025.docx</dc:title>
  <dc:subject/>
  <dc:creator>Rainer Persidski</dc:creator>
  <dc:description/>
  <cp:lastModifiedBy>Rainer Persidski</cp:lastModifiedBy>
  <cp:revision>792</cp:revision>
  <cp:lastPrinted>2019-09-18T19:25:00Z</cp:lastPrinted>
  <dcterms:created xsi:type="dcterms:W3CDTF">2025-09-09T14:03:00Z</dcterms:created>
  <dcterms:modified xsi:type="dcterms:W3CDTF">2025-12-10T11:07:00Z</dcterms:modified>
</cp:coreProperties>
</file>