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D52C8C" w14:textId="1425151E" w:rsidR="00471B49" w:rsidRPr="0006016E" w:rsidRDefault="0006016E" w:rsidP="0091290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47B2AD82" wp14:editId="30359F17">
            <wp:extent cx="1713230" cy="817245"/>
            <wp:effectExtent l="0" t="0" r="1270" b="1905"/>
            <wp:docPr id="61520757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230" cy="817245"/>
                    </a:xfrm>
                    <a:prstGeom prst="rect">
                      <a:avLst/>
                    </a:prstGeom>
                    <a:noFill/>
                  </pic:spPr>
                </pic:pic>
              </a:graphicData>
            </a:graphic>
          </wp:inline>
        </w:drawing>
      </w:r>
    </w:p>
    <w:p w14:paraId="0D7CB43D" w14:textId="77777777" w:rsidR="0006016E" w:rsidRPr="0006016E" w:rsidRDefault="0006016E" w:rsidP="0091290F">
      <w:pPr>
        <w:spacing w:after="0" w:line="240" w:lineRule="auto"/>
        <w:rPr>
          <w:rFonts w:ascii="Times New Roman" w:hAnsi="Times New Roman" w:cs="Times New Roman"/>
          <w:sz w:val="24"/>
          <w:szCs w:val="24"/>
        </w:rPr>
      </w:pPr>
    </w:p>
    <w:p w14:paraId="24EB20F5" w14:textId="77777777" w:rsidR="0006016E" w:rsidRDefault="0006016E" w:rsidP="0091290F">
      <w:pPr>
        <w:spacing w:after="0" w:line="240" w:lineRule="auto"/>
        <w:rPr>
          <w:rFonts w:ascii="Times New Roman" w:hAnsi="Times New Roman" w:cs="Times New Roman"/>
          <w:sz w:val="24"/>
          <w:szCs w:val="24"/>
        </w:rPr>
      </w:pPr>
    </w:p>
    <w:p w14:paraId="52FF2D9F" w14:textId="77777777" w:rsidR="0006016E" w:rsidRDefault="0006016E" w:rsidP="0091290F">
      <w:pPr>
        <w:spacing w:after="0" w:line="240" w:lineRule="auto"/>
        <w:rPr>
          <w:rFonts w:ascii="Times New Roman" w:hAnsi="Times New Roman" w:cs="Times New Roman"/>
          <w:sz w:val="24"/>
          <w:szCs w:val="24"/>
        </w:rPr>
      </w:pPr>
    </w:p>
    <w:p w14:paraId="09AF9F85" w14:textId="77777777" w:rsidR="0006016E" w:rsidRDefault="0006016E" w:rsidP="0091290F">
      <w:pPr>
        <w:spacing w:after="0" w:line="240" w:lineRule="auto"/>
        <w:rPr>
          <w:rFonts w:ascii="Times New Roman" w:hAnsi="Times New Roman" w:cs="Times New Roman"/>
          <w:sz w:val="24"/>
          <w:szCs w:val="24"/>
        </w:rPr>
      </w:pPr>
    </w:p>
    <w:p w14:paraId="3174D9F4" w14:textId="77777777" w:rsidR="0006016E" w:rsidRPr="0006016E" w:rsidRDefault="0006016E" w:rsidP="0091290F">
      <w:pPr>
        <w:spacing w:after="0" w:line="240" w:lineRule="auto"/>
        <w:rPr>
          <w:rFonts w:ascii="Times New Roman" w:hAnsi="Times New Roman" w:cs="Times New Roman"/>
          <w:sz w:val="24"/>
          <w:szCs w:val="24"/>
        </w:rPr>
      </w:pPr>
    </w:p>
    <w:p w14:paraId="4675120F" w14:textId="77777777" w:rsidR="0006016E" w:rsidRPr="0006016E" w:rsidRDefault="0006016E" w:rsidP="0091290F">
      <w:pPr>
        <w:spacing w:after="0" w:line="240" w:lineRule="auto"/>
        <w:rPr>
          <w:rFonts w:ascii="Times New Roman" w:hAnsi="Times New Roman" w:cs="Times New Roman"/>
          <w:sz w:val="24"/>
          <w:szCs w:val="24"/>
        </w:rPr>
      </w:pPr>
    </w:p>
    <w:p w14:paraId="5E1A018D" w14:textId="77777777" w:rsidR="0006016E" w:rsidRPr="0006016E" w:rsidRDefault="0006016E" w:rsidP="0091290F">
      <w:pPr>
        <w:spacing w:after="0" w:line="240" w:lineRule="auto"/>
        <w:rPr>
          <w:rFonts w:ascii="Times New Roman" w:hAnsi="Times New Roman" w:cs="Times New Roman"/>
          <w:sz w:val="24"/>
          <w:szCs w:val="24"/>
        </w:rPr>
      </w:pPr>
    </w:p>
    <w:p w14:paraId="5632EB16" w14:textId="77777777" w:rsidR="0006016E" w:rsidRPr="0006016E" w:rsidRDefault="0006016E" w:rsidP="0091290F">
      <w:pPr>
        <w:spacing w:after="0" w:line="240" w:lineRule="auto"/>
        <w:rPr>
          <w:rFonts w:ascii="Times New Roman" w:hAnsi="Times New Roman" w:cs="Times New Roman"/>
          <w:sz w:val="24"/>
          <w:szCs w:val="24"/>
        </w:rPr>
      </w:pPr>
    </w:p>
    <w:p w14:paraId="71F01ACE" w14:textId="7A48DB3E" w:rsidR="0006016E" w:rsidRPr="0006016E" w:rsidRDefault="00327347" w:rsidP="0091290F">
      <w:pPr>
        <w:spacing w:after="0" w:line="240" w:lineRule="auto"/>
        <w:jc w:val="center"/>
        <w:rPr>
          <w:rFonts w:ascii="Times New Roman" w:hAnsi="Times New Roman" w:cs="Times New Roman"/>
          <w:sz w:val="24"/>
          <w:szCs w:val="24"/>
        </w:rPr>
      </w:pPr>
      <w:bookmarkStart w:id="0" w:name="_Hlk213424303"/>
      <w:r w:rsidRPr="00327347">
        <w:rPr>
          <w:rFonts w:ascii="Times New Roman" w:hAnsi="Times New Roman" w:cs="Times New Roman"/>
          <w:b/>
          <w:bCs/>
          <w:sz w:val="36"/>
          <w:szCs w:val="36"/>
        </w:rPr>
        <w:t xml:space="preserve">Pardiloigu tn 5, 5a, 11, 13 ja Sepa tn 14 ja 14a ala detailplaneering </w:t>
      </w:r>
      <w:r w:rsidR="0006016E" w:rsidRPr="004E6BB9">
        <w:rPr>
          <w:rFonts w:ascii="Times New Roman" w:hAnsi="Times New Roman" w:cs="Times New Roman"/>
          <w:b/>
          <w:bCs/>
          <w:sz w:val="36"/>
          <w:szCs w:val="36"/>
        </w:rPr>
        <w:t>(DP)</w:t>
      </w:r>
      <w:r w:rsidR="0006016E">
        <w:rPr>
          <w:rFonts w:ascii="Times New Roman" w:hAnsi="Times New Roman" w:cs="Times New Roman"/>
          <w:sz w:val="24"/>
          <w:szCs w:val="24"/>
        </w:rPr>
        <w:t xml:space="preserve"> </w:t>
      </w:r>
      <w:r w:rsidR="0006016E" w:rsidRPr="00B634BC">
        <w:rPr>
          <w:rFonts w:ascii="Times New Roman" w:hAnsi="Times New Roman" w:cs="Times New Roman"/>
          <w:b/>
          <w:bCs/>
          <w:sz w:val="36"/>
          <w:szCs w:val="36"/>
        </w:rPr>
        <w:t>kava keskkonnamõju strateegilise hindamise (KSH) eelhinnang</w:t>
      </w:r>
    </w:p>
    <w:bookmarkEnd w:id="0"/>
    <w:p w14:paraId="1905DE75" w14:textId="77777777" w:rsidR="0006016E" w:rsidRPr="0006016E" w:rsidRDefault="0006016E" w:rsidP="0091290F">
      <w:pPr>
        <w:spacing w:after="0" w:line="240" w:lineRule="auto"/>
        <w:rPr>
          <w:rFonts w:ascii="Times New Roman" w:hAnsi="Times New Roman" w:cs="Times New Roman"/>
          <w:sz w:val="24"/>
          <w:szCs w:val="24"/>
        </w:rPr>
      </w:pPr>
    </w:p>
    <w:p w14:paraId="0D5A5867" w14:textId="77777777" w:rsidR="0006016E" w:rsidRPr="0006016E" w:rsidRDefault="0006016E" w:rsidP="0091290F">
      <w:pPr>
        <w:spacing w:after="0" w:line="240" w:lineRule="auto"/>
        <w:rPr>
          <w:rFonts w:ascii="Times New Roman" w:hAnsi="Times New Roman" w:cs="Times New Roman"/>
          <w:sz w:val="24"/>
          <w:szCs w:val="24"/>
        </w:rPr>
      </w:pPr>
    </w:p>
    <w:p w14:paraId="7AB359D5" w14:textId="77777777" w:rsidR="0006016E" w:rsidRPr="0006016E" w:rsidRDefault="0006016E" w:rsidP="0091290F">
      <w:pPr>
        <w:spacing w:after="0" w:line="240" w:lineRule="auto"/>
        <w:rPr>
          <w:rFonts w:ascii="Times New Roman" w:hAnsi="Times New Roman" w:cs="Times New Roman"/>
          <w:sz w:val="24"/>
          <w:szCs w:val="24"/>
        </w:rPr>
      </w:pPr>
    </w:p>
    <w:p w14:paraId="4933249A" w14:textId="77777777" w:rsidR="0006016E" w:rsidRPr="0006016E" w:rsidRDefault="0006016E" w:rsidP="0091290F">
      <w:pPr>
        <w:spacing w:after="0" w:line="240" w:lineRule="auto"/>
        <w:rPr>
          <w:rFonts w:ascii="Times New Roman" w:hAnsi="Times New Roman" w:cs="Times New Roman"/>
          <w:sz w:val="24"/>
          <w:szCs w:val="24"/>
        </w:rPr>
      </w:pPr>
    </w:p>
    <w:p w14:paraId="5D5796EC" w14:textId="7AFE9704" w:rsidR="0006016E" w:rsidRDefault="0091290F" w:rsidP="0091290F">
      <w:pPr>
        <w:spacing w:after="0" w:line="240" w:lineRule="auto"/>
      </w:pPr>
      <w:r w:rsidRPr="00B634BC">
        <w:rPr>
          <w:rFonts w:ascii="Times New Roman" w:eastAsia="Calibri" w:hAnsi="Times New Roman" w:cs="Times New Roman"/>
          <w:b/>
          <w:iCs/>
          <w:kern w:val="0"/>
          <w:sz w:val="24"/>
          <w:szCs w:val="24"/>
          <w:lang w:eastAsia="ar-SA"/>
          <w14:ligatures w14:val="none"/>
        </w:rPr>
        <w:t>KSH menetluse algatamise vajaduse üle otsusta</w:t>
      </w:r>
      <w:r>
        <w:rPr>
          <w:rFonts w:ascii="Times New Roman" w:eastAsia="Calibri" w:hAnsi="Times New Roman" w:cs="Times New Roman"/>
          <w:b/>
          <w:iCs/>
          <w:kern w:val="0"/>
          <w:sz w:val="24"/>
          <w:szCs w:val="24"/>
          <w:lang w:eastAsia="ar-SA"/>
          <w14:ligatures w14:val="none"/>
        </w:rPr>
        <w:t xml:space="preserve">mise </w:t>
      </w:r>
      <w:r>
        <w:rPr>
          <w:rFonts w:ascii="Times New Roman" w:eastAsia="Calibri" w:hAnsi="Times New Roman" w:cs="Times New Roman"/>
          <w:b/>
          <w:iCs/>
          <w:kern w:val="0"/>
          <w:sz w:val="24"/>
          <w:szCs w:val="24"/>
          <w:lang w:eastAsia="ar-SA"/>
          <w14:ligatures w14:val="none"/>
        </w:rPr>
        <w:br/>
        <w:t>protsessi korraldaja</w:t>
      </w:r>
      <w:r w:rsidR="0006016E" w:rsidRPr="00B634BC">
        <w:rPr>
          <w:rFonts w:ascii="Times New Roman" w:eastAsia="Calibri" w:hAnsi="Times New Roman" w:cs="Times New Roman"/>
          <w:b/>
          <w:iCs/>
          <w:kern w:val="0"/>
          <w:sz w:val="24"/>
          <w:szCs w:val="24"/>
          <w:lang w:eastAsia="ar-SA"/>
          <w14:ligatures w14:val="none"/>
        </w:rPr>
        <w:t>:</w:t>
      </w:r>
      <w:r w:rsidR="0006016E" w:rsidRPr="007F1AC4">
        <w:t xml:space="preserve"> </w:t>
      </w:r>
      <w:r w:rsidR="0006016E" w:rsidRPr="004E6BB9">
        <w:rPr>
          <w:rFonts w:ascii="Times New Roman" w:eastAsia="Calibri" w:hAnsi="Times New Roman" w:cs="Times New Roman"/>
          <w:bCs/>
          <w:iCs/>
          <w:kern w:val="0"/>
          <w:sz w:val="24"/>
          <w:szCs w:val="24"/>
          <w:lang w:eastAsia="ar-SA"/>
          <w14:ligatures w14:val="none"/>
        </w:rPr>
        <w:t>Tallinna Keskkonna- ja Kommunaalamet</w:t>
      </w:r>
    </w:p>
    <w:p w14:paraId="0445CE14" w14:textId="77777777" w:rsidR="0006016E" w:rsidRDefault="0006016E" w:rsidP="0091290F">
      <w:pPr>
        <w:spacing w:after="0" w:line="240" w:lineRule="auto"/>
      </w:pPr>
    </w:p>
    <w:p w14:paraId="04FF8FCA" w14:textId="77777777" w:rsidR="0006016E" w:rsidRDefault="0006016E" w:rsidP="0091290F">
      <w:pPr>
        <w:spacing w:after="0" w:line="240" w:lineRule="auto"/>
      </w:pPr>
    </w:p>
    <w:p w14:paraId="5B3BE68A" w14:textId="77777777" w:rsidR="0006016E" w:rsidRDefault="0006016E" w:rsidP="0091290F">
      <w:pPr>
        <w:spacing w:after="0" w:line="240" w:lineRule="auto"/>
      </w:pPr>
    </w:p>
    <w:p w14:paraId="240811C7" w14:textId="77777777" w:rsidR="0006016E" w:rsidRDefault="0006016E" w:rsidP="0091290F">
      <w:pPr>
        <w:spacing w:after="0" w:line="240" w:lineRule="auto"/>
      </w:pPr>
      <w:bookmarkStart w:id="1" w:name="_Hlk180587009"/>
    </w:p>
    <w:p w14:paraId="6A2AFA4B" w14:textId="77777777" w:rsidR="00B43FC7" w:rsidRDefault="00B43FC7" w:rsidP="0091290F">
      <w:pPr>
        <w:spacing w:after="0" w:line="240" w:lineRule="auto"/>
      </w:pPr>
    </w:p>
    <w:p w14:paraId="0DD0ED36" w14:textId="77777777" w:rsidR="00B43FC7" w:rsidRDefault="00B43FC7" w:rsidP="0091290F">
      <w:pPr>
        <w:spacing w:after="0" w:line="240" w:lineRule="auto"/>
      </w:pPr>
    </w:p>
    <w:p w14:paraId="2BE2342F" w14:textId="77777777" w:rsidR="00B43FC7" w:rsidRDefault="00B43FC7" w:rsidP="0091290F">
      <w:pPr>
        <w:spacing w:after="0" w:line="240" w:lineRule="auto"/>
      </w:pPr>
      <w:bookmarkStart w:id="2" w:name="_GoBack"/>
      <w:bookmarkEnd w:id="2"/>
    </w:p>
    <w:p w14:paraId="649ECA5F" w14:textId="6866BCF3" w:rsidR="0006016E" w:rsidRPr="008E0F24" w:rsidRDefault="0006016E" w:rsidP="0091290F">
      <w:pPr>
        <w:spacing w:after="0" w:line="240" w:lineRule="auto"/>
        <w:rPr>
          <w:rFonts w:ascii="Times New Roman" w:hAnsi="Times New Roman" w:cs="Times New Roman"/>
          <w:sz w:val="24"/>
          <w:szCs w:val="24"/>
        </w:rPr>
      </w:pPr>
      <w:r w:rsidRPr="008E0F24">
        <w:rPr>
          <w:rFonts w:ascii="Times New Roman" w:hAnsi="Times New Roman" w:cs="Times New Roman"/>
          <w:b/>
          <w:bCs/>
          <w:sz w:val="24"/>
          <w:szCs w:val="24"/>
        </w:rPr>
        <w:t>Arendaja:</w:t>
      </w:r>
      <w:bookmarkEnd w:id="1"/>
      <w:r w:rsidRPr="008E0F24">
        <w:rPr>
          <w:rFonts w:ascii="Times New Roman" w:hAnsi="Times New Roman" w:cs="Times New Roman"/>
          <w:sz w:val="24"/>
          <w:szCs w:val="24"/>
        </w:rPr>
        <w:t xml:space="preserve"> </w:t>
      </w:r>
      <w:r w:rsidR="002946DC" w:rsidRPr="002946DC">
        <w:rPr>
          <w:rFonts w:ascii="Times New Roman" w:hAnsi="Times New Roman" w:cs="Times New Roman"/>
          <w:sz w:val="24"/>
          <w:szCs w:val="24"/>
        </w:rPr>
        <w:t>AS MSI Grupp</w:t>
      </w:r>
    </w:p>
    <w:p w14:paraId="3AC67880" w14:textId="77777777" w:rsidR="0006016E" w:rsidRDefault="0006016E" w:rsidP="0091290F">
      <w:pPr>
        <w:spacing w:after="0" w:line="240" w:lineRule="auto"/>
      </w:pPr>
    </w:p>
    <w:p w14:paraId="6B09A61B" w14:textId="77777777" w:rsidR="0006016E" w:rsidRDefault="0006016E" w:rsidP="0091290F">
      <w:pPr>
        <w:spacing w:after="0" w:line="240" w:lineRule="auto"/>
      </w:pPr>
    </w:p>
    <w:p w14:paraId="6C365151" w14:textId="77777777" w:rsidR="0006016E" w:rsidRPr="00B634BC" w:rsidRDefault="0006016E" w:rsidP="0091290F">
      <w:pPr>
        <w:tabs>
          <w:tab w:val="left" w:pos="5325"/>
        </w:tabs>
        <w:suppressAutoHyphens/>
        <w:spacing w:after="0" w:line="240" w:lineRule="auto"/>
        <w:jc w:val="both"/>
        <w:rPr>
          <w:rFonts w:ascii="Times New Roman" w:eastAsia="Calibri" w:hAnsi="Times New Roman" w:cs="Times New Roman"/>
          <w:iCs/>
          <w:kern w:val="0"/>
          <w:sz w:val="24"/>
          <w:szCs w:val="24"/>
          <w:lang w:eastAsia="ar-SA"/>
          <w14:ligatures w14:val="none"/>
        </w:rPr>
      </w:pPr>
      <w:r w:rsidRPr="00B634BC">
        <w:rPr>
          <w:rFonts w:ascii="Times New Roman" w:eastAsia="Calibri" w:hAnsi="Times New Roman" w:cs="Times New Roman"/>
          <w:b/>
          <w:iCs/>
          <w:kern w:val="0"/>
          <w:sz w:val="24"/>
          <w:szCs w:val="24"/>
          <w:lang w:eastAsia="ar-SA"/>
          <w14:ligatures w14:val="none"/>
        </w:rPr>
        <w:t>Töö koostaja</w:t>
      </w:r>
      <w:r w:rsidRPr="00B634BC">
        <w:rPr>
          <w:rFonts w:ascii="Times New Roman" w:eastAsia="Calibri" w:hAnsi="Times New Roman" w:cs="Times New Roman"/>
          <w:b/>
          <w:kern w:val="0"/>
          <w:sz w:val="24"/>
          <w:szCs w:val="24"/>
          <w:lang w:eastAsia="ar-SA"/>
          <w14:ligatures w14:val="none"/>
        </w:rPr>
        <w:t>:</w:t>
      </w:r>
      <w:r w:rsidRPr="00B634BC">
        <w:rPr>
          <w:rFonts w:ascii="Times New Roman" w:eastAsia="Calibri" w:hAnsi="Times New Roman" w:cs="Times New Roman"/>
          <w:kern w:val="0"/>
          <w:sz w:val="24"/>
          <w:szCs w:val="24"/>
          <w:lang w:eastAsia="ar-SA"/>
          <w14:ligatures w14:val="none"/>
        </w:rPr>
        <w:t xml:space="preserve"> </w:t>
      </w:r>
      <w:proofErr w:type="spellStart"/>
      <w:r w:rsidRPr="00B634BC">
        <w:rPr>
          <w:rFonts w:ascii="Times New Roman" w:eastAsia="Calibri" w:hAnsi="Times New Roman" w:cs="Times New Roman"/>
          <w:bCs/>
          <w:kern w:val="0"/>
          <w:sz w:val="24"/>
          <w:szCs w:val="24"/>
          <w:lang w:eastAsia="ar-SA"/>
          <w14:ligatures w14:val="none"/>
        </w:rPr>
        <w:t>Alkranel</w:t>
      </w:r>
      <w:proofErr w:type="spellEnd"/>
      <w:r w:rsidRPr="00B634BC">
        <w:rPr>
          <w:rFonts w:ascii="Times New Roman" w:eastAsia="Calibri" w:hAnsi="Times New Roman" w:cs="Times New Roman"/>
          <w:bCs/>
          <w:kern w:val="0"/>
          <w:sz w:val="24"/>
          <w:szCs w:val="24"/>
          <w:lang w:eastAsia="ar-SA"/>
          <w14:ligatures w14:val="none"/>
        </w:rPr>
        <w:t xml:space="preserve"> OÜ</w:t>
      </w:r>
    </w:p>
    <w:p w14:paraId="7ADA85D6" w14:textId="77777777" w:rsidR="0006016E" w:rsidRPr="00B634BC" w:rsidRDefault="0006016E" w:rsidP="0091290F">
      <w:pPr>
        <w:suppressAutoHyphens/>
        <w:spacing w:after="0" w:line="240" w:lineRule="auto"/>
        <w:jc w:val="both"/>
        <w:rPr>
          <w:rFonts w:ascii="Times New Roman" w:eastAsia="Calibri" w:hAnsi="Times New Roman" w:cs="Times New Roman"/>
          <w:b/>
          <w:iCs/>
          <w:kern w:val="0"/>
          <w:sz w:val="24"/>
          <w:szCs w:val="24"/>
          <w:lang w:eastAsia="ar-SA"/>
          <w14:ligatures w14:val="none"/>
        </w:rPr>
      </w:pPr>
    </w:p>
    <w:p w14:paraId="2C4D54DC" w14:textId="77777777" w:rsidR="0006016E" w:rsidRPr="00B634BC" w:rsidRDefault="0006016E" w:rsidP="0091290F">
      <w:pPr>
        <w:suppressAutoHyphens/>
        <w:spacing w:after="0" w:line="240" w:lineRule="auto"/>
        <w:jc w:val="both"/>
        <w:rPr>
          <w:rFonts w:ascii="Times New Roman" w:eastAsia="Calibri" w:hAnsi="Times New Roman" w:cs="Times New Roman"/>
          <w:kern w:val="0"/>
          <w:sz w:val="24"/>
          <w:szCs w:val="24"/>
          <w:lang w:eastAsia="ar-SA"/>
          <w14:ligatures w14:val="none"/>
        </w:rPr>
      </w:pPr>
      <w:r w:rsidRPr="00B634BC">
        <w:rPr>
          <w:rFonts w:ascii="Times New Roman" w:eastAsia="Calibri" w:hAnsi="Times New Roman" w:cs="Times New Roman"/>
          <w:b/>
          <w:iCs/>
          <w:kern w:val="0"/>
          <w:sz w:val="24"/>
          <w:szCs w:val="24"/>
          <w:lang w:eastAsia="ar-SA"/>
          <w14:ligatures w14:val="none"/>
        </w:rPr>
        <w:t>Projektijuht</w:t>
      </w:r>
      <w:r w:rsidRPr="00B634BC">
        <w:rPr>
          <w:rFonts w:ascii="Times New Roman" w:eastAsia="Calibri" w:hAnsi="Times New Roman" w:cs="Times New Roman"/>
          <w:b/>
          <w:kern w:val="0"/>
          <w:sz w:val="24"/>
          <w:szCs w:val="24"/>
          <w:lang w:eastAsia="ar-SA"/>
          <w14:ligatures w14:val="none"/>
        </w:rPr>
        <w:t>:</w:t>
      </w:r>
      <w:r w:rsidRPr="00B634BC">
        <w:rPr>
          <w:rFonts w:ascii="Times New Roman" w:eastAsia="Calibri" w:hAnsi="Times New Roman" w:cs="Times New Roman"/>
          <w:kern w:val="0"/>
          <w:sz w:val="24"/>
          <w:szCs w:val="24"/>
          <w:lang w:eastAsia="ar-SA"/>
          <w14:ligatures w14:val="none"/>
        </w:rPr>
        <w:t xml:space="preserve"> </w:t>
      </w:r>
      <w:proofErr w:type="spellStart"/>
      <w:r w:rsidRPr="00B634BC">
        <w:rPr>
          <w:rFonts w:ascii="Times New Roman" w:eastAsia="Calibri" w:hAnsi="Times New Roman" w:cs="Times New Roman"/>
          <w:kern w:val="0"/>
          <w:sz w:val="24"/>
          <w:szCs w:val="24"/>
          <w:lang w:eastAsia="ar-SA"/>
          <w14:ligatures w14:val="none"/>
        </w:rPr>
        <w:t>Elar</w:t>
      </w:r>
      <w:proofErr w:type="spellEnd"/>
      <w:r w:rsidRPr="00B634BC">
        <w:rPr>
          <w:rFonts w:ascii="Times New Roman" w:eastAsia="Calibri" w:hAnsi="Times New Roman" w:cs="Times New Roman"/>
          <w:kern w:val="0"/>
          <w:sz w:val="24"/>
          <w:szCs w:val="24"/>
          <w:lang w:eastAsia="ar-SA"/>
          <w14:ligatures w14:val="none"/>
        </w:rPr>
        <w:t xml:space="preserve"> Põldvere</w:t>
      </w:r>
    </w:p>
    <w:p w14:paraId="2DBD47FA" w14:textId="77777777" w:rsidR="0006016E" w:rsidRDefault="0006016E" w:rsidP="0091290F">
      <w:pPr>
        <w:spacing w:after="0" w:line="240" w:lineRule="auto"/>
        <w:jc w:val="both"/>
        <w:rPr>
          <w:rFonts w:ascii="Times New Roman" w:hAnsi="Times New Roman" w:cs="Times New Roman"/>
          <w:sz w:val="24"/>
          <w:szCs w:val="24"/>
        </w:rPr>
      </w:pPr>
    </w:p>
    <w:p w14:paraId="517F034F" w14:textId="77777777" w:rsidR="0006016E" w:rsidRDefault="0006016E" w:rsidP="0091290F">
      <w:pPr>
        <w:spacing w:after="0" w:line="240" w:lineRule="auto"/>
        <w:jc w:val="both"/>
        <w:rPr>
          <w:rFonts w:ascii="Times New Roman" w:hAnsi="Times New Roman" w:cs="Times New Roman"/>
          <w:sz w:val="24"/>
          <w:szCs w:val="24"/>
        </w:rPr>
      </w:pPr>
    </w:p>
    <w:p w14:paraId="10AEBE1A" w14:textId="77777777" w:rsidR="0006016E" w:rsidRDefault="0006016E" w:rsidP="0091290F">
      <w:pPr>
        <w:spacing w:after="0" w:line="240" w:lineRule="auto"/>
        <w:jc w:val="both"/>
        <w:rPr>
          <w:rFonts w:ascii="Times New Roman" w:hAnsi="Times New Roman" w:cs="Times New Roman"/>
          <w:sz w:val="24"/>
          <w:szCs w:val="24"/>
        </w:rPr>
      </w:pPr>
    </w:p>
    <w:p w14:paraId="1ABF9B1A" w14:textId="77777777" w:rsidR="0006016E" w:rsidRDefault="0006016E" w:rsidP="0091290F">
      <w:pPr>
        <w:spacing w:after="0" w:line="240" w:lineRule="auto"/>
        <w:jc w:val="both"/>
        <w:rPr>
          <w:rFonts w:ascii="Times New Roman" w:hAnsi="Times New Roman" w:cs="Times New Roman"/>
          <w:sz w:val="24"/>
          <w:szCs w:val="24"/>
        </w:rPr>
      </w:pPr>
    </w:p>
    <w:p w14:paraId="43ADFC00" w14:textId="77777777" w:rsidR="0006016E" w:rsidRDefault="0006016E" w:rsidP="0091290F">
      <w:pPr>
        <w:spacing w:after="0" w:line="240" w:lineRule="auto"/>
        <w:jc w:val="both"/>
        <w:rPr>
          <w:rFonts w:ascii="Times New Roman" w:hAnsi="Times New Roman" w:cs="Times New Roman"/>
          <w:sz w:val="24"/>
          <w:szCs w:val="24"/>
        </w:rPr>
      </w:pPr>
    </w:p>
    <w:p w14:paraId="04A977C0" w14:textId="77777777" w:rsidR="0006016E" w:rsidRDefault="0006016E" w:rsidP="0091290F">
      <w:pPr>
        <w:spacing w:after="0" w:line="240" w:lineRule="auto"/>
        <w:jc w:val="both"/>
        <w:rPr>
          <w:rFonts w:ascii="Times New Roman" w:hAnsi="Times New Roman" w:cs="Times New Roman"/>
          <w:sz w:val="24"/>
          <w:szCs w:val="24"/>
        </w:rPr>
      </w:pPr>
    </w:p>
    <w:p w14:paraId="7463BBDE" w14:textId="77777777" w:rsidR="0006016E" w:rsidRDefault="0006016E" w:rsidP="0091290F">
      <w:pPr>
        <w:spacing w:after="0" w:line="240" w:lineRule="auto"/>
        <w:jc w:val="both"/>
        <w:rPr>
          <w:rFonts w:ascii="Times New Roman" w:hAnsi="Times New Roman" w:cs="Times New Roman"/>
          <w:sz w:val="24"/>
          <w:szCs w:val="24"/>
        </w:rPr>
      </w:pPr>
    </w:p>
    <w:p w14:paraId="312B198D" w14:textId="77777777" w:rsidR="0006016E" w:rsidRDefault="0006016E" w:rsidP="0091290F">
      <w:pPr>
        <w:spacing w:after="0" w:line="240" w:lineRule="auto"/>
        <w:jc w:val="both"/>
        <w:rPr>
          <w:rFonts w:ascii="Times New Roman" w:hAnsi="Times New Roman" w:cs="Times New Roman"/>
          <w:sz w:val="24"/>
          <w:szCs w:val="24"/>
        </w:rPr>
      </w:pPr>
    </w:p>
    <w:p w14:paraId="5D801142" w14:textId="77777777" w:rsidR="0006016E" w:rsidRDefault="0006016E" w:rsidP="0091290F">
      <w:pPr>
        <w:spacing w:after="0" w:line="240" w:lineRule="auto"/>
        <w:jc w:val="both"/>
        <w:rPr>
          <w:rFonts w:ascii="Times New Roman" w:hAnsi="Times New Roman" w:cs="Times New Roman"/>
          <w:sz w:val="24"/>
          <w:szCs w:val="24"/>
        </w:rPr>
      </w:pPr>
    </w:p>
    <w:p w14:paraId="1523056B" w14:textId="77777777" w:rsidR="0006016E" w:rsidRDefault="0006016E" w:rsidP="0091290F">
      <w:pPr>
        <w:spacing w:after="0" w:line="240" w:lineRule="auto"/>
        <w:jc w:val="both"/>
        <w:rPr>
          <w:rFonts w:ascii="Times New Roman" w:hAnsi="Times New Roman" w:cs="Times New Roman"/>
          <w:sz w:val="24"/>
          <w:szCs w:val="24"/>
        </w:rPr>
      </w:pPr>
    </w:p>
    <w:p w14:paraId="7B9397AF" w14:textId="77777777" w:rsidR="0006016E" w:rsidRDefault="0006016E" w:rsidP="0091290F">
      <w:pPr>
        <w:spacing w:after="0" w:line="240" w:lineRule="auto"/>
        <w:jc w:val="both"/>
        <w:rPr>
          <w:rFonts w:ascii="Times New Roman" w:hAnsi="Times New Roman" w:cs="Times New Roman"/>
          <w:sz w:val="24"/>
          <w:szCs w:val="24"/>
        </w:rPr>
      </w:pPr>
    </w:p>
    <w:p w14:paraId="682F0F28" w14:textId="77777777" w:rsidR="0006016E" w:rsidRDefault="0006016E" w:rsidP="0091290F">
      <w:pPr>
        <w:spacing w:after="0" w:line="240" w:lineRule="auto"/>
        <w:jc w:val="both"/>
        <w:rPr>
          <w:rFonts w:ascii="Times New Roman" w:hAnsi="Times New Roman" w:cs="Times New Roman"/>
          <w:sz w:val="24"/>
          <w:szCs w:val="24"/>
        </w:rPr>
      </w:pPr>
    </w:p>
    <w:p w14:paraId="706551A9" w14:textId="77777777" w:rsidR="0006016E" w:rsidRDefault="0006016E" w:rsidP="0091290F">
      <w:pPr>
        <w:spacing w:after="0" w:line="240" w:lineRule="auto"/>
        <w:jc w:val="both"/>
        <w:rPr>
          <w:rFonts w:ascii="Times New Roman" w:hAnsi="Times New Roman" w:cs="Times New Roman"/>
          <w:sz w:val="24"/>
          <w:szCs w:val="24"/>
        </w:rPr>
      </w:pPr>
    </w:p>
    <w:p w14:paraId="79FAC251" w14:textId="77777777" w:rsidR="0006016E" w:rsidRDefault="0006016E" w:rsidP="0091290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2025</w:t>
      </w:r>
    </w:p>
    <w:p w14:paraId="23FD9C6E" w14:textId="77777777" w:rsidR="0006016E" w:rsidRDefault="0006016E" w:rsidP="0091290F">
      <w:pPr>
        <w:spacing w:after="0" w:line="240" w:lineRule="auto"/>
        <w:rPr>
          <w:rFonts w:ascii="Times New Roman" w:hAnsi="Times New Roman" w:cs="Times New Roman"/>
          <w:sz w:val="24"/>
          <w:szCs w:val="24"/>
        </w:rPr>
      </w:pPr>
      <w:r>
        <w:rPr>
          <w:rFonts w:ascii="Times New Roman" w:hAnsi="Times New Roman" w:cs="Times New Roman"/>
          <w:b/>
          <w:bCs/>
          <w:sz w:val="24"/>
          <w:szCs w:val="24"/>
        </w:rPr>
        <w:br w:type="page"/>
      </w:r>
    </w:p>
    <w:p w14:paraId="5366FD4E" w14:textId="77777777" w:rsidR="0006016E" w:rsidRPr="00B634BC" w:rsidRDefault="0006016E" w:rsidP="0091290F">
      <w:pPr>
        <w:spacing w:after="0" w:line="240" w:lineRule="auto"/>
        <w:jc w:val="both"/>
        <w:rPr>
          <w:rFonts w:ascii="Times New Roman" w:eastAsia="Calibri" w:hAnsi="Times New Roman" w:cs="Times New Roman"/>
          <w:kern w:val="0"/>
          <w:sz w:val="24"/>
          <w:szCs w:val="24"/>
          <w14:ligatures w14:val="none"/>
        </w:rPr>
      </w:pPr>
      <w:r w:rsidRPr="00B634BC">
        <w:rPr>
          <w:rFonts w:ascii="Times New Roman" w:eastAsia="Calibri" w:hAnsi="Times New Roman" w:cs="Times New Roman"/>
          <w:b/>
          <w:bCs/>
          <w:kern w:val="0"/>
          <w:sz w:val="24"/>
          <w:szCs w:val="24"/>
          <w14:ligatures w14:val="none"/>
        </w:rPr>
        <w:lastRenderedPageBreak/>
        <w:t>Publitseerimise</w:t>
      </w:r>
      <w:r w:rsidRPr="00B634BC">
        <w:rPr>
          <w:rFonts w:ascii="Times New Roman" w:eastAsia="Calibri" w:hAnsi="Times New Roman" w:cs="Times New Roman"/>
          <w:kern w:val="0"/>
          <w:sz w:val="24"/>
          <w:szCs w:val="24"/>
          <w14:ligatures w14:val="none"/>
        </w:rPr>
        <w:t xml:space="preserve"> </w:t>
      </w:r>
      <w:proofErr w:type="spellStart"/>
      <w:r w:rsidRPr="00B634BC">
        <w:rPr>
          <w:rFonts w:ascii="Times New Roman" w:eastAsia="Calibri" w:hAnsi="Times New Roman" w:cs="Times New Roman"/>
          <w:b/>
          <w:bCs/>
          <w:kern w:val="0"/>
          <w:sz w:val="24"/>
          <w:szCs w:val="24"/>
          <w14:ligatures w14:val="none"/>
        </w:rPr>
        <w:t>üldandmed</w:t>
      </w:r>
      <w:proofErr w:type="spellEnd"/>
      <w:r w:rsidRPr="00B634BC">
        <w:rPr>
          <w:rFonts w:ascii="Times New Roman" w:eastAsia="Calibri" w:hAnsi="Times New Roman" w:cs="Times New Roman"/>
          <w:b/>
          <w:bCs/>
          <w:kern w:val="0"/>
          <w:sz w:val="24"/>
          <w:szCs w:val="24"/>
          <w14:ligatures w14:val="none"/>
        </w:rPr>
        <w:t>:</w:t>
      </w:r>
    </w:p>
    <w:p w14:paraId="31106EE8" w14:textId="5E82AA5B" w:rsidR="0006016E" w:rsidRDefault="00DC7800" w:rsidP="0091290F">
      <w:pPr>
        <w:numPr>
          <w:ilvl w:val="0"/>
          <w:numId w:val="1"/>
        </w:numPr>
        <w:spacing w:after="0" w:line="240" w:lineRule="auto"/>
        <w:jc w:val="both"/>
        <w:rPr>
          <w:rFonts w:ascii="Times New Roman" w:eastAsia="Calibri" w:hAnsi="Times New Roman" w:cs="Times New Roman"/>
          <w:kern w:val="0"/>
          <w:sz w:val="24"/>
          <w:szCs w:val="24"/>
          <w14:ligatures w14:val="none"/>
        </w:rPr>
      </w:pPr>
      <w:r w:rsidRPr="00DC7800">
        <w:rPr>
          <w:rFonts w:ascii="Times New Roman" w:eastAsia="Calibri" w:hAnsi="Times New Roman" w:cs="Times New Roman"/>
          <w:kern w:val="0"/>
          <w:sz w:val="24"/>
          <w:szCs w:val="24"/>
          <w14:ligatures w14:val="none"/>
        </w:rPr>
        <w:t>Töö koostatud</w:t>
      </w:r>
      <w:r w:rsidR="004B70F4">
        <w:rPr>
          <w:rFonts w:ascii="Times New Roman" w:eastAsia="Calibri" w:hAnsi="Times New Roman" w:cs="Times New Roman"/>
          <w:kern w:val="0"/>
          <w:sz w:val="24"/>
          <w:szCs w:val="24"/>
          <w14:ligatures w14:val="none"/>
        </w:rPr>
        <w:t xml:space="preserve"> </w:t>
      </w:r>
      <w:r w:rsidRPr="00DC7800">
        <w:rPr>
          <w:rFonts w:ascii="Times New Roman" w:eastAsia="Calibri" w:hAnsi="Times New Roman" w:cs="Times New Roman"/>
          <w:kern w:val="0"/>
          <w:sz w:val="24"/>
          <w:szCs w:val="24"/>
          <w14:ligatures w14:val="none"/>
        </w:rPr>
        <w:t>/</w:t>
      </w:r>
      <w:r w:rsidR="004B70F4">
        <w:rPr>
          <w:rFonts w:ascii="Times New Roman" w:eastAsia="Calibri" w:hAnsi="Times New Roman" w:cs="Times New Roman"/>
          <w:kern w:val="0"/>
          <w:sz w:val="24"/>
          <w:szCs w:val="24"/>
          <w14:ligatures w14:val="none"/>
        </w:rPr>
        <w:t xml:space="preserve"> </w:t>
      </w:r>
      <w:r w:rsidRPr="00DC7800">
        <w:rPr>
          <w:rFonts w:ascii="Times New Roman" w:eastAsia="Calibri" w:hAnsi="Times New Roman" w:cs="Times New Roman"/>
          <w:kern w:val="0"/>
          <w:sz w:val="24"/>
          <w:szCs w:val="24"/>
          <w14:ligatures w14:val="none"/>
        </w:rPr>
        <w:t xml:space="preserve">vormistust täiendatud </w:t>
      </w:r>
      <w:r w:rsidR="0006016E" w:rsidRPr="00774027">
        <w:rPr>
          <w:rFonts w:ascii="Times New Roman" w:eastAsia="Calibri" w:hAnsi="Times New Roman" w:cs="Times New Roman"/>
          <w:kern w:val="0"/>
          <w:sz w:val="24"/>
          <w:szCs w:val="24"/>
          <w14:ligatures w14:val="none"/>
        </w:rPr>
        <w:t xml:space="preserve">– </w:t>
      </w:r>
      <w:r w:rsidR="00320F95">
        <w:rPr>
          <w:rFonts w:ascii="Times New Roman" w:eastAsia="Calibri" w:hAnsi="Times New Roman" w:cs="Times New Roman"/>
          <w:kern w:val="0"/>
          <w:sz w:val="24"/>
          <w:szCs w:val="24"/>
          <w14:ligatures w14:val="none"/>
        </w:rPr>
        <w:t>22</w:t>
      </w:r>
      <w:r w:rsidR="0006016E">
        <w:rPr>
          <w:rFonts w:ascii="Times New Roman" w:eastAsia="Calibri" w:hAnsi="Times New Roman" w:cs="Times New Roman"/>
          <w:kern w:val="0"/>
          <w:sz w:val="24"/>
          <w:szCs w:val="24"/>
          <w14:ligatures w14:val="none"/>
        </w:rPr>
        <w:t>.12</w:t>
      </w:r>
      <w:r w:rsidR="0006016E" w:rsidRPr="00774027">
        <w:rPr>
          <w:rFonts w:ascii="Times New Roman" w:eastAsia="Calibri" w:hAnsi="Times New Roman" w:cs="Times New Roman"/>
          <w:kern w:val="0"/>
          <w:sz w:val="24"/>
          <w:szCs w:val="24"/>
          <w14:ligatures w14:val="none"/>
        </w:rPr>
        <w:t>.202</w:t>
      </w:r>
      <w:r w:rsidR="0006016E">
        <w:rPr>
          <w:rFonts w:ascii="Times New Roman" w:eastAsia="Calibri" w:hAnsi="Times New Roman" w:cs="Times New Roman"/>
          <w:kern w:val="0"/>
          <w:sz w:val="24"/>
          <w:szCs w:val="24"/>
          <w14:ligatures w14:val="none"/>
        </w:rPr>
        <w:t>5</w:t>
      </w:r>
      <w:r w:rsidR="0006016E" w:rsidRPr="00774027">
        <w:rPr>
          <w:rFonts w:ascii="Times New Roman" w:eastAsia="Calibri" w:hAnsi="Times New Roman" w:cs="Times New Roman"/>
          <w:kern w:val="0"/>
          <w:sz w:val="24"/>
          <w:szCs w:val="24"/>
          <w14:ligatures w14:val="none"/>
        </w:rPr>
        <w:t>. a</w:t>
      </w:r>
      <w:r w:rsidR="004B70F4">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w:t>
      </w:r>
      <w:r w:rsidR="004B70F4">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23.12.2025.</w:t>
      </w:r>
      <w:r w:rsidR="004B70F4">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a.</w:t>
      </w:r>
    </w:p>
    <w:p w14:paraId="5E7B7E64" w14:textId="77777777" w:rsidR="0006016E" w:rsidRPr="00B634BC" w:rsidRDefault="0006016E" w:rsidP="0091290F">
      <w:pPr>
        <w:numPr>
          <w:ilvl w:val="0"/>
          <w:numId w:val="1"/>
        </w:numPr>
        <w:spacing w:after="0" w:line="240" w:lineRule="auto"/>
        <w:jc w:val="both"/>
        <w:rPr>
          <w:rFonts w:ascii="Times New Roman" w:eastAsia="Calibri" w:hAnsi="Times New Roman" w:cs="Times New Roman"/>
          <w:kern w:val="0"/>
          <w:sz w:val="24"/>
          <w:szCs w:val="24"/>
          <w14:ligatures w14:val="none"/>
        </w:rPr>
      </w:pPr>
      <w:r w:rsidRPr="00B634BC">
        <w:rPr>
          <w:rFonts w:ascii="Times New Roman" w:eastAsia="Calibri" w:hAnsi="Times New Roman" w:cs="Times New Roman"/>
          <w:kern w:val="0"/>
          <w:sz w:val="24"/>
          <w:szCs w:val="24"/>
          <w14:ligatures w14:val="none"/>
        </w:rPr>
        <w:t>Koostajad (</w:t>
      </w:r>
      <w:proofErr w:type="spellStart"/>
      <w:r w:rsidRPr="00B634BC">
        <w:rPr>
          <w:rFonts w:ascii="Times New Roman" w:eastAsia="Calibri" w:hAnsi="Times New Roman" w:cs="Times New Roman"/>
          <w:kern w:val="0"/>
          <w:sz w:val="24"/>
          <w:szCs w:val="24"/>
          <w14:ligatures w14:val="none"/>
        </w:rPr>
        <w:t>Alkranel</w:t>
      </w:r>
      <w:proofErr w:type="spellEnd"/>
      <w:r w:rsidRPr="00B634BC">
        <w:rPr>
          <w:rFonts w:ascii="Times New Roman" w:eastAsia="Calibri" w:hAnsi="Times New Roman" w:cs="Times New Roman"/>
          <w:kern w:val="0"/>
          <w:sz w:val="24"/>
          <w:szCs w:val="24"/>
          <w14:ligatures w14:val="none"/>
        </w:rPr>
        <w:t xml:space="preserve"> OÜ) - </w:t>
      </w:r>
      <w:proofErr w:type="spellStart"/>
      <w:r w:rsidRPr="00B634BC">
        <w:rPr>
          <w:rFonts w:ascii="Times New Roman" w:eastAsia="Calibri" w:hAnsi="Times New Roman" w:cs="Times New Roman"/>
          <w:kern w:val="0"/>
          <w:sz w:val="24"/>
          <w:szCs w:val="24"/>
          <w14:ligatures w14:val="none"/>
        </w:rPr>
        <w:t>Elar</w:t>
      </w:r>
      <w:proofErr w:type="spellEnd"/>
      <w:r w:rsidRPr="00B634BC">
        <w:rPr>
          <w:rFonts w:ascii="Times New Roman" w:eastAsia="Calibri" w:hAnsi="Times New Roman" w:cs="Times New Roman"/>
          <w:kern w:val="0"/>
          <w:sz w:val="24"/>
          <w:szCs w:val="24"/>
          <w14:ligatures w14:val="none"/>
        </w:rPr>
        <w:t xml:space="preserve"> Põldvere ja Kätlin </w:t>
      </w:r>
      <w:proofErr w:type="spellStart"/>
      <w:r w:rsidRPr="00B634BC">
        <w:rPr>
          <w:rFonts w:ascii="Times New Roman" w:eastAsia="Calibri" w:hAnsi="Times New Roman" w:cs="Times New Roman"/>
          <w:kern w:val="0"/>
          <w:sz w:val="24"/>
          <w:szCs w:val="24"/>
          <w14:ligatures w14:val="none"/>
        </w:rPr>
        <w:t>Pitman</w:t>
      </w:r>
      <w:proofErr w:type="spellEnd"/>
      <w:r w:rsidRPr="00B634BC">
        <w:rPr>
          <w:rFonts w:ascii="Times New Roman" w:eastAsia="Calibri" w:hAnsi="Times New Roman" w:cs="Times New Roman"/>
          <w:kern w:val="0"/>
          <w:sz w:val="24"/>
          <w:szCs w:val="24"/>
          <w14:ligatures w14:val="none"/>
        </w:rPr>
        <w:t>.</w:t>
      </w:r>
    </w:p>
    <w:p w14:paraId="42ACA070" w14:textId="77777777" w:rsidR="0006016E" w:rsidRPr="00B634BC" w:rsidRDefault="0006016E" w:rsidP="0091290F">
      <w:pPr>
        <w:numPr>
          <w:ilvl w:val="0"/>
          <w:numId w:val="1"/>
        </w:numPr>
        <w:spacing w:after="0" w:line="240" w:lineRule="auto"/>
        <w:jc w:val="both"/>
        <w:rPr>
          <w:rFonts w:ascii="Times New Roman" w:eastAsia="Calibri" w:hAnsi="Times New Roman" w:cs="Times New Roman"/>
          <w:kern w:val="0"/>
          <w:sz w:val="24"/>
          <w:szCs w:val="24"/>
          <w14:ligatures w14:val="none"/>
        </w:rPr>
      </w:pPr>
      <w:proofErr w:type="spellStart"/>
      <w:r w:rsidRPr="00B634BC">
        <w:rPr>
          <w:rFonts w:ascii="Times New Roman" w:eastAsia="Calibri" w:hAnsi="Times New Roman" w:cs="Times New Roman"/>
          <w:kern w:val="0"/>
          <w:sz w:val="24"/>
          <w:szCs w:val="24"/>
          <w14:ligatures w14:val="none"/>
        </w:rPr>
        <w:t>Alkranel</w:t>
      </w:r>
      <w:proofErr w:type="spellEnd"/>
      <w:r w:rsidRPr="00B634BC">
        <w:rPr>
          <w:rFonts w:ascii="Times New Roman" w:eastAsia="Calibri" w:hAnsi="Times New Roman" w:cs="Times New Roman"/>
          <w:kern w:val="0"/>
          <w:sz w:val="24"/>
          <w:szCs w:val="24"/>
          <w14:ligatures w14:val="none"/>
        </w:rPr>
        <w:t xml:space="preserve"> OÜ (</w:t>
      </w:r>
      <w:hyperlink r:id="rId9">
        <w:r w:rsidRPr="00B634BC">
          <w:rPr>
            <w:rFonts w:ascii="Times New Roman" w:eastAsia="Calibri" w:hAnsi="Times New Roman" w:cs="Times New Roman"/>
            <w:color w:val="0000FF"/>
            <w:kern w:val="0"/>
            <w:sz w:val="24"/>
            <w:szCs w:val="24"/>
            <w:u w:val="single"/>
            <w14:ligatures w14:val="none"/>
          </w:rPr>
          <w:t>www.alkranel.ee</w:t>
        </w:r>
      </w:hyperlink>
      <w:r w:rsidRPr="00B634BC">
        <w:rPr>
          <w:rFonts w:ascii="Times New Roman" w:eastAsia="Calibri" w:hAnsi="Times New Roman" w:cs="Times New Roman"/>
          <w:kern w:val="0"/>
          <w:sz w:val="24"/>
          <w:szCs w:val="24"/>
          <w14:ligatures w14:val="none"/>
        </w:rPr>
        <w:t xml:space="preserve">) </w:t>
      </w:r>
      <w:r w:rsidRPr="00B634BC">
        <w:rPr>
          <w:rFonts w:ascii="Times New Roman" w:eastAsia="Calibri" w:hAnsi="Times New Roman" w:cs="Times New Roman"/>
          <w:color w:val="545454"/>
          <w:kern w:val="0"/>
          <w:sz w:val="24"/>
          <w:szCs w:val="24"/>
          <w:shd w:val="clear" w:color="auto" w:fill="FFFFFF"/>
          <w14:ligatures w14:val="none"/>
        </w:rPr>
        <w:t>–</w:t>
      </w:r>
      <w:r w:rsidRPr="00B634BC">
        <w:rPr>
          <w:rFonts w:ascii="Times New Roman" w:eastAsia="Calibri" w:hAnsi="Times New Roman" w:cs="Times New Roman"/>
          <w:kern w:val="0"/>
          <w:sz w:val="24"/>
          <w:szCs w:val="24"/>
          <w14:ligatures w14:val="none"/>
        </w:rPr>
        <w:t xml:space="preserve"> keskkonnaalased konsultatsioonid, aastast 1999.</w:t>
      </w:r>
    </w:p>
    <w:p w14:paraId="7393C7EB" w14:textId="77777777" w:rsidR="0006016E" w:rsidRDefault="0006016E" w:rsidP="0091290F">
      <w:pPr>
        <w:spacing w:after="0" w:line="240" w:lineRule="auto"/>
        <w:jc w:val="both"/>
        <w:rPr>
          <w:rFonts w:ascii="Times New Roman" w:eastAsia="Calibri" w:hAnsi="Times New Roman" w:cs="Times New Roman"/>
          <w:kern w:val="0"/>
          <w:sz w:val="24"/>
          <w14:ligatures w14:val="none"/>
        </w:rPr>
      </w:pPr>
      <w:r w:rsidRPr="00B634BC">
        <w:rPr>
          <w:rFonts w:ascii="Times New Roman" w:eastAsia="Calibri" w:hAnsi="Times New Roman" w:cs="Times New Roman"/>
          <w:kern w:val="0"/>
          <w:sz w:val="24"/>
          <w14:ligatures w14:val="none"/>
        </w:rPr>
        <w:br w:type="page"/>
      </w:r>
    </w:p>
    <w:sdt>
      <w:sdtPr>
        <w:rPr>
          <w:rFonts w:asciiTheme="minorHAnsi" w:eastAsiaTheme="minorHAnsi" w:hAnsiTheme="minorHAnsi" w:cstheme="minorBidi"/>
          <w:color w:val="auto"/>
          <w:kern w:val="2"/>
          <w:sz w:val="22"/>
          <w:szCs w:val="22"/>
          <w:lang w:eastAsia="en-US"/>
          <w14:ligatures w14:val="standardContextual"/>
        </w:rPr>
        <w:id w:val="-1372462815"/>
        <w:docPartObj>
          <w:docPartGallery w:val="Table of Contents"/>
          <w:docPartUnique/>
        </w:docPartObj>
      </w:sdtPr>
      <w:sdtEndPr>
        <w:rPr>
          <w:b/>
          <w:bCs/>
        </w:rPr>
      </w:sdtEndPr>
      <w:sdtContent>
        <w:p w14:paraId="0021277B" w14:textId="60E1F24A" w:rsidR="00DD6B0F" w:rsidRPr="00DD6B0F" w:rsidRDefault="00DD6B0F" w:rsidP="0091290F">
          <w:pPr>
            <w:pStyle w:val="TOCHeading"/>
            <w:spacing w:before="0" w:line="240" w:lineRule="auto"/>
            <w:rPr>
              <w:rFonts w:ascii="Times New Roman" w:hAnsi="Times New Roman" w:cs="Times New Roman"/>
              <w:b/>
              <w:bCs/>
              <w:color w:val="000000" w:themeColor="text1"/>
            </w:rPr>
          </w:pPr>
          <w:r w:rsidRPr="00DD6B0F">
            <w:rPr>
              <w:rFonts w:ascii="Times New Roman" w:hAnsi="Times New Roman" w:cs="Times New Roman"/>
              <w:b/>
              <w:bCs/>
              <w:color w:val="000000" w:themeColor="text1"/>
            </w:rPr>
            <w:t>Sisukord</w:t>
          </w:r>
        </w:p>
        <w:p w14:paraId="1090052F" w14:textId="77777777" w:rsidR="001C2A76" w:rsidRDefault="001C2A76" w:rsidP="001C2A76">
          <w:pPr>
            <w:pStyle w:val="TOC1"/>
            <w:tabs>
              <w:tab w:val="right" w:leader="dot" w:pos="9016"/>
            </w:tabs>
            <w:spacing w:after="0" w:line="240" w:lineRule="auto"/>
            <w:rPr>
              <w:rFonts w:ascii="Times New Roman" w:hAnsi="Times New Roman" w:cs="Times New Roman"/>
              <w:sz w:val="24"/>
              <w:szCs w:val="24"/>
            </w:rPr>
          </w:pPr>
        </w:p>
        <w:p w14:paraId="4BDB71ED" w14:textId="1A463662" w:rsidR="00DD4453" w:rsidRPr="001C2A76" w:rsidRDefault="00DD6B0F" w:rsidP="001C2A76">
          <w:pPr>
            <w:pStyle w:val="TOC1"/>
            <w:tabs>
              <w:tab w:val="right" w:leader="dot" w:pos="9016"/>
            </w:tabs>
            <w:spacing w:after="0" w:line="240" w:lineRule="auto"/>
            <w:rPr>
              <w:rFonts w:ascii="Times New Roman" w:eastAsiaTheme="minorEastAsia" w:hAnsi="Times New Roman" w:cs="Times New Roman"/>
              <w:noProof/>
              <w:sz w:val="24"/>
              <w:szCs w:val="24"/>
              <w:lang w:eastAsia="et-EE"/>
            </w:rPr>
          </w:pPr>
          <w:r w:rsidRPr="001C2A76">
            <w:rPr>
              <w:rFonts w:ascii="Times New Roman" w:hAnsi="Times New Roman" w:cs="Times New Roman"/>
              <w:sz w:val="24"/>
              <w:szCs w:val="24"/>
            </w:rPr>
            <w:fldChar w:fldCharType="begin"/>
          </w:r>
          <w:r w:rsidRPr="001C2A76">
            <w:rPr>
              <w:rFonts w:ascii="Times New Roman" w:hAnsi="Times New Roman" w:cs="Times New Roman"/>
              <w:sz w:val="24"/>
              <w:szCs w:val="24"/>
            </w:rPr>
            <w:instrText xml:space="preserve"> TOC \o "1-3" \h \z \u </w:instrText>
          </w:r>
          <w:r w:rsidRPr="001C2A76">
            <w:rPr>
              <w:rFonts w:ascii="Times New Roman" w:hAnsi="Times New Roman" w:cs="Times New Roman"/>
              <w:sz w:val="24"/>
              <w:szCs w:val="24"/>
            </w:rPr>
            <w:fldChar w:fldCharType="separate"/>
          </w:r>
          <w:hyperlink w:anchor="_Toc217291563" w:history="1">
            <w:r w:rsidR="00DD4453" w:rsidRPr="001C2A76">
              <w:rPr>
                <w:rStyle w:val="Hyperlink"/>
                <w:rFonts w:ascii="Times New Roman" w:hAnsi="Times New Roman" w:cs="Times New Roman"/>
                <w:bCs/>
                <w:noProof/>
                <w:sz w:val="24"/>
                <w:szCs w:val="24"/>
              </w:rPr>
              <w:t>Sissejuhatus</w:t>
            </w:r>
            <w:r w:rsidR="00DD4453" w:rsidRPr="001C2A76">
              <w:rPr>
                <w:rFonts w:ascii="Times New Roman" w:hAnsi="Times New Roman" w:cs="Times New Roman"/>
                <w:noProof/>
                <w:webHidden/>
                <w:sz w:val="24"/>
                <w:szCs w:val="24"/>
              </w:rPr>
              <w:tab/>
            </w:r>
            <w:r w:rsidR="00DD4453" w:rsidRPr="001C2A76">
              <w:rPr>
                <w:rFonts w:ascii="Times New Roman" w:hAnsi="Times New Roman" w:cs="Times New Roman"/>
                <w:noProof/>
                <w:webHidden/>
                <w:sz w:val="24"/>
                <w:szCs w:val="24"/>
              </w:rPr>
              <w:fldChar w:fldCharType="begin"/>
            </w:r>
            <w:r w:rsidR="00DD4453" w:rsidRPr="001C2A76">
              <w:rPr>
                <w:rFonts w:ascii="Times New Roman" w:hAnsi="Times New Roman" w:cs="Times New Roman"/>
                <w:noProof/>
                <w:webHidden/>
                <w:sz w:val="24"/>
                <w:szCs w:val="24"/>
              </w:rPr>
              <w:instrText xml:space="preserve"> PAGEREF _Toc217291563 \h </w:instrText>
            </w:r>
            <w:r w:rsidR="00DD4453" w:rsidRPr="001C2A76">
              <w:rPr>
                <w:rFonts w:ascii="Times New Roman" w:hAnsi="Times New Roman" w:cs="Times New Roman"/>
                <w:noProof/>
                <w:webHidden/>
                <w:sz w:val="24"/>
                <w:szCs w:val="24"/>
              </w:rPr>
            </w:r>
            <w:r w:rsidR="00DD4453" w:rsidRPr="001C2A76">
              <w:rPr>
                <w:rFonts w:ascii="Times New Roman" w:hAnsi="Times New Roman" w:cs="Times New Roman"/>
                <w:noProof/>
                <w:webHidden/>
                <w:sz w:val="24"/>
                <w:szCs w:val="24"/>
              </w:rPr>
              <w:fldChar w:fldCharType="separate"/>
            </w:r>
            <w:r w:rsidR="00505F5A">
              <w:rPr>
                <w:rFonts w:ascii="Times New Roman" w:hAnsi="Times New Roman" w:cs="Times New Roman"/>
                <w:noProof/>
                <w:webHidden/>
                <w:sz w:val="24"/>
                <w:szCs w:val="24"/>
              </w:rPr>
              <w:t>4</w:t>
            </w:r>
            <w:r w:rsidR="00DD4453" w:rsidRPr="001C2A76">
              <w:rPr>
                <w:rFonts w:ascii="Times New Roman" w:hAnsi="Times New Roman" w:cs="Times New Roman"/>
                <w:noProof/>
                <w:webHidden/>
                <w:sz w:val="24"/>
                <w:szCs w:val="24"/>
              </w:rPr>
              <w:fldChar w:fldCharType="end"/>
            </w:r>
          </w:hyperlink>
        </w:p>
        <w:p w14:paraId="3CAE7E32" w14:textId="6B1D99C3" w:rsidR="00DD4453" w:rsidRPr="001C2A76" w:rsidRDefault="00D11BFD" w:rsidP="001C2A76">
          <w:pPr>
            <w:pStyle w:val="TOC1"/>
            <w:tabs>
              <w:tab w:val="left" w:pos="440"/>
              <w:tab w:val="right" w:leader="dot" w:pos="9016"/>
            </w:tabs>
            <w:spacing w:after="0" w:line="240" w:lineRule="auto"/>
            <w:rPr>
              <w:rFonts w:ascii="Times New Roman" w:eastAsiaTheme="minorEastAsia" w:hAnsi="Times New Roman" w:cs="Times New Roman"/>
              <w:noProof/>
              <w:sz w:val="24"/>
              <w:szCs w:val="24"/>
              <w:lang w:eastAsia="et-EE"/>
            </w:rPr>
          </w:pPr>
          <w:hyperlink w:anchor="_Toc217291564" w:history="1">
            <w:r w:rsidR="00DD4453" w:rsidRPr="001C2A76">
              <w:rPr>
                <w:rStyle w:val="Hyperlink"/>
                <w:rFonts w:ascii="Times New Roman" w:hAnsi="Times New Roman" w:cs="Times New Roman"/>
                <w:bCs/>
                <w:noProof/>
                <w:sz w:val="24"/>
                <w:szCs w:val="24"/>
              </w:rPr>
              <w:t>1.</w:t>
            </w:r>
            <w:r w:rsidR="00DD4453" w:rsidRPr="001C2A76">
              <w:rPr>
                <w:rFonts w:ascii="Times New Roman" w:eastAsiaTheme="minorEastAsia" w:hAnsi="Times New Roman" w:cs="Times New Roman"/>
                <w:noProof/>
                <w:sz w:val="24"/>
                <w:szCs w:val="24"/>
                <w:lang w:eastAsia="et-EE"/>
              </w:rPr>
              <w:tab/>
            </w:r>
            <w:r w:rsidR="00DD4453" w:rsidRPr="001C2A76">
              <w:rPr>
                <w:rStyle w:val="Hyperlink"/>
                <w:rFonts w:ascii="Times New Roman" w:hAnsi="Times New Roman" w:cs="Times New Roman"/>
                <w:bCs/>
                <w:noProof/>
                <w:sz w:val="24"/>
                <w:szCs w:val="24"/>
              </w:rPr>
              <w:t>Strateegilise planeerimisdokumendi kava ehk kavandatava tegevuse ja selle paikkonna lühikirjeldus</w:t>
            </w:r>
            <w:r w:rsidR="00DD4453" w:rsidRPr="001C2A76">
              <w:rPr>
                <w:rFonts w:ascii="Times New Roman" w:hAnsi="Times New Roman" w:cs="Times New Roman"/>
                <w:noProof/>
                <w:webHidden/>
                <w:sz w:val="24"/>
                <w:szCs w:val="24"/>
              </w:rPr>
              <w:tab/>
            </w:r>
            <w:r w:rsidR="00DD4453" w:rsidRPr="001C2A76">
              <w:rPr>
                <w:rFonts w:ascii="Times New Roman" w:hAnsi="Times New Roman" w:cs="Times New Roman"/>
                <w:noProof/>
                <w:webHidden/>
                <w:sz w:val="24"/>
                <w:szCs w:val="24"/>
              </w:rPr>
              <w:fldChar w:fldCharType="begin"/>
            </w:r>
            <w:r w:rsidR="00DD4453" w:rsidRPr="001C2A76">
              <w:rPr>
                <w:rFonts w:ascii="Times New Roman" w:hAnsi="Times New Roman" w:cs="Times New Roman"/>
                <w:noProof/>
                <w:webHidden/>
                <w:sz w:val="24"/>
                <w:szCs w:val="24"/>
              </w:rPr>
              <w:instrText xml:space="preserve"> PAGEREF _Toc217291564 \h </w:instrText>
            </w:r>
            <w:r w:rsidR="00DD4453" w:rsidRPr="001C2A76">
              <w:rPr>
                <w:rFonts w:ascii="Times New Roman" w:hAnsi="Times New Roman" w:cs="Times New Roman"/>
                <w:noProof/>
                <w:webHidden/>
                <w:sz w:val="24"/>
                <w:szCs w:val="24"/>
              </w:rPr>
            </w:r>
            <w:r w:rsidR="00DD4453" w:rsidRPr="001C2A76">
              <w:rPr>
                <w:rFonts w:ascii="Times New Roman" w:hAnsi="Times New Roman" w:cs="Times New Roman"/>
                <w:noProof/>
                <w:webHidden/>
                <w:sz w:val="24"/>
                <w:szCs w:val="24"/>
              </w:rPr>
              <w:fldChar w:fldCharType="separate"/>
            </w:r>
            <w:r w:rsidR="00505F5A">
              <w:rPr>
                <w:rFonts w:ascii="Times New Roman" w:hAnsi="Times New Roman" w:cs="Times New Roman"/>
                <w:noProof/>
                <w:webHidden/>
                <w:sz w:val="24"/>
                <w:szCs w:val="24"/>
              </w:rPr>
              <w:t>5</w:t>
            </w:r>
            <w:r w:rsidR="00DD4453" w:rsidRPr="001C2A76">
              <w:rPr>
                <w:rFonts w:ascii="Times New Roman" w:hAnsi="Times New Roman" w:cs="Times New Roman"/>
                <w:noProof/>
                <w:webHidden/>
                <w:sz w:val="24"/>
                <w:szCs w:val="24"/>
              </w:rPr>
              <w:fldChar w:fldCharType="end"/>
            </w:r>
          </w:hyperlink>
        </w:p>
        <w:p w14:paraId="0D2C09A0" w14:textId="55E5FC68" w:rsidR="00DD4453" w:rsidRPr="001C2A76" w:rsidRDefault="00D11BFD" w:rsidP="001C2A76">
          <w:pPr>
            <w:pStyle w:val="TOC1"/>
            <w:tabs>
              <w:tab w:val="left" w:pos="440"/>
              <w:tab w:val="right" w:leader="dot" w:pos="9016"/>
            </w:tabs>
            <w:spacing w:after="0" w:line="240" w:lineRule="auto"/>
            <w:rPr>
              <w:rFonts w:ascii="Times New Roman" w:eastAsiaTheme="minorEastAsia" w:hAnsi="Times New Roman" w:cs="Times New Roman"/>
              <w:noProof/>
              <w:sz w:val="24"/>
              <w:szCs w:val="24"/>
              <w:lang w:eastAsia="et-EE"/>
            </w:rPr>
          </w:pPr>
          <w:hyperlink w:anchor="_Toc217291565" w:history="1">
            <w:r w:rsidR="00DD4453" w:rsidRPr="001C2A76">
              <w:rPr>
                <w:rStyle w:val="Hyperlink"/>
                <w:rFonts w:ascii="Times New Roman" w:hAnsi="Times New Roman" w:cs="Times New Roman"/>
                <w:bCs/>
                <w:noProof/>
                <w:sz w:val="24"/>
                <w:szCs w:val="24"/>
              </w:rPr>
              <w:t>2.</w:t>
            </w:r>
            <w:r w:rsidR="00DD4453" w:rsidRPr="001C2A76">
              <w:rPr>
                <w:rFonts w:ascii="Times New Roman" w:eastAsiaTheme="minorEastAsia" w:hAnsi="Times New Roman" w:cs="Times New Roman"/>
                <w:noProof/>
                <w:sz w:val="24"/>
                <w:szCs w:val="24"/>
                <w:lang w:eastAsia="et-EE"/>
              </w:rPr>
              <w:tab/>
            </w:r>
            <w:r w:rsidR="00DD4453" w:rsidRPr="001C2A76">
              <w:rPr>
                <w:rStyle w:val="Hyperlink"/>
                <w:rFonts w:ascii="Times New Roman" w:hAnsi="Times New Roman" w:cs="Times New Roman"/>
                <w:bCs/>
                <w:noProof/>
                <w:sz w:val="24"/>
                <w:szCs w:val="24"/>
              </w:rPr>
              <w:t>Mõjutatava keskkonna ja olemasoleva olukorra lühikirjeldus</w:t>
            </w:r>
            <w:r w:rsidR="00DD4453" w:rsidRPr="001C2A76">
              <w:rPr>
                <w:rFonts w:ascii="Times New Roman" w:hAnsi="Times New Roman" w:cs="Times New Roman"/>
                <w:noProof/>
                <w:webHidden/>
                <w:sz w:val="24"/>
                <w:szCs w:val="24"/>
              </w:rPr>
              <w:tab/>
            </w:r>
            <w:r w:rsidR="00DD4453" w:rsidRPr="001C2A76">
              <w:rPr>
                <w:rFonts w:ascii="Times New Roman" w:hAnsi="Times New Roman" w:cs="Times New Roman"/>
                <w:noProof/>
                <w:webHidden/>
                <w:sz w:val="24"/>
                <w:szCs w:val="24"/>
              </w:rPr>
              <w:fldChar w:fldCharType="begin"/>
            </w:r>
            <w:r w:rsidR="00DD4453" w:rsidRPr="001C2A76">
              <w:rPr>
                <w:rFonts w:ascii="Times New Roman" w:hAnsi="Times New Roman" w:cs="Times New Roman"/>
                <w:noProof/>
                <w:webHidden/>
                <w:sz w:val="24"/>
                <w:szCs w:val="24"/>
              </w:rPr>
              <w:instrText xml:space="preserve"> PAGEREF _Toc217291565 \h </w:instrText>
            </w:r>
            <w:r w:rsidR="00DD4453" w:rsidRPr="001C2A76">
              <w:rPr>
                <w:rFonts w:ascii="Times New Roman" w:hAnsi="Times New Roman" w:cs="Times New Roman"/>
                <w:noProof/>
                <w:webHidden/>
                <w:sz w:val="24"/>
                <w:szCs w:val="24"/>
              </w:rPr>
            </w:r>
            <w:r w:rsidR="00DD4453" w:rsidRPr="001C2A76">
              <w:rPr>
                <w:rFonts w:ascii="Times New Roman" w:hAnsi="Times New Roman" w:cs="Times New Roman"/>
                <w:noProof/>
                <w:webHidden/>
                <w:sz w:val="24"/>
                <w:szCs w:val="24"/>
              </w:rPr>
              <w:fldChar w:fldCharType="separate"/>
            </w:r>
            <w:r w:rsidR="00505F5A">
              <w:rPr>
                <w:rFonts w:ascii="Times New Roman" w:hAnsi="Times New Roman" w:cs="Times New Roman"/>
                <w:noProof/>
                <w:webHidden/>
                <w:sz w:val="24"/>
                <w:szCs w:val="24"/>
              </w:rPr>
              <w:t>8</w:t>
            </w:r>
            <w:r w:rsidR="00DD4453" w:rsidRPr="001C2A76">
              <w:rPr>
                <w:rFonts w:ascii="Times New Roman" w:hAnsi="Times New Roman" w:cs="Times New Roman"/>
                <w:noProof/>
                <w:webHidden/>
                <w:sz w:val="24"/>
                <w:szCs w:val="24"/>
              </w:rPr>
              <w:fldChar w:fldCharType="end"/>
            </w:r>
          </w:hyperlink>
        </w:p>
        <w:p w14:paraId="6D7A0136" w14:textId="5C633882" w:rsidR="00DD4453" w:rsidRPr="001C2A76" w:rsidRDefault="00D11BFD" w:rsidP="001C2A76">
          <w:pPr>
            <w:pStyle w:val="TOC2"/>
            <w:rPr>
              <w:rFonts w:ascii="Times New Roman" w:eastAsiaTheme="minorEastAsia" w:hAnsi="Times New Roman" w:cs="Times New Roman"/>
              <w:noProof/>
              <w:sz w:val="24"/>
              <w:szCs w:val="24"/>
              <w:lang w:eastAsia="et-EE"/>
            </w:rPr>
          </w:pPr>
          <w:hyperlink w:anchor="_Toc217291566" w:history="1">
            <w:r w:rsidR="00DD4453" w:rsidRPr="001C2A76">
              <w:rPr>
                <w:rStyle w:val="Hyperlink"/>
                <w:rFonts w:ascii="Times New Roman" w:hAnsi="Times New Roman" w:cs="Times New Roman"/>
                <w:bCs/>
                <w:noProof/>
                <w:sz w:val="24"/>
                <w:szCs w:val="24"/>
              </w:rPr>
              <w:t>2.1.</w:t>
            </w:r>
            <w:r w:rsidR="00DD4453" w:rsidRPr="001C2A76">
              <w:rPr>
                <w:rFonts w:ascii="Times New Roman" w:eastAsiaTheme="minorEastAsia" w:hAnsi="Times New Roman" w:cs="Times New Roman"/>
                <w:noProof/>
                <w:sz w:val="24"/>
                <w:szCs w:val="24"/>
                <w:lang w:eastAsia="et-EE"/>
              </w:rPr>
              <w:tab/>
            </w:r>
            <w:r w:rsidR="00DD4453" w:rsidRPr="001C2A76">
              <w:rPr>
                <w:rStyle w:val="Hyperlink"/>
                <w:rFonts w:ascii="Times New Roman" w:hAnsi="Times New Roman" w:cs="Times New Roman"/>
                <w:bCs/>
                <w:noProof/>
                <w:sz w:val="24"/>
                <w:szCs w:val="24"/>
              </w:rPr>
              <w:t>Tegevuspaiga lühikirjeldus strateegiliste ja muude arengudokumentide järgselt</w:t>
            </w:r>
            <w:r w:rsidR="00DD4453" w:rsidRPr="001C2A76">
              <w:rPr>
                <w:rFonts w:ascii="Times New Roman" w:hAnsi="Times New Roman" w:cs="Times New Roman"/>
                <w:noProof/>
                <w:webHidden/>
                <w:sz w:val="24"/>
                <w:szCs w:val="24"/>
              </w:rPr>
              <w:tab/>
            </w:r>
            <w:r w:rsidR="00DD4453" w:rsidRPr="001C2A76">
              <w:rPr>
                <w:rFonts w:ascii="Times New Roman" w:hAnsi="Times New Roman" w:cs="Times New Roman"/>
                <w:noProof/>
                <w:webHidden/>
                <w:sz w:val="24"/>
                <w:szCs w:val="24"/>
              </w:rPr>
              <w:fldChar w:fldCharType="begin"/>
            </w:r>
            <w:r w:rsidR="00DD4453" w:rsidRPr="001C2A76">
              <w:rPr>
                <w:rFonts w:ascii="Times New Roman" w:hAnsi="Times New Roman" w:cs="Times New Roman"/>
                <w:noProof/>
                <w:webHidden/>
                <w:sz w:val="24"/>
                <w:szCs w:val="24"/>
              </w:rPr>
              <w:instrText xml:space="preserve"> PAGEREF _Toc217291566 \h </w:instrText>
            </w:r>
            <w:r w:rsidR="00DD4453" w:rsidRPr="001C2A76">
              <w:rPr>
                <w:rFonts w:ascii="Times New Roman" w:hAnsi="Times New Roman" w:cs="Times New Roman"/>
                <w:noProof/>
                <w:webHidden/>
                <w:sz w:val="24"/>
                <w:szCs w:val="24"/>
              </w:rPr>
            </w:r>
            <w:r w:rsidR="00DD4453" w:rsidRPr="001C2A76">
              <w:rPr>
                <w:rFonts w:ascii="Times New Roman" w:hAnsi="Times New Roman" w:cs="Times New Roman"/>
                <w:noProof/>
                <w:webHidden/>
                <w:sz w:val="24"/>
                <w:szCs w:val="24"/>
              </w:rPr>
              <w:fldChar w:fldCharType="separate"/>
            </w:r>
            <w:r w:rsidR="00505F5A">
              <w:rPr>
                <w:rFonts w:ascii="Times New Roman" w:hAnsi="Times New Roman" w:cs="Times New Roman"/>
                <w:noProof/>
                <w:webHidden/>
                <w:sz w:val="24"/>
                <w:szCs w:val="24"/>
              </w:rPr>
              <w:t>9</w:t>
            </w:r>
            <w:r w:rsidR="00DD4453" w:rsidRPr="001C2A76">
              <w:rPr>
                <w:rFonts w:ascii="Times New Roman" w:hAnsi="Times New Roman" w:cs="Times New Roman"/>
                <w:noProof/>
                <w:webHidden/>
                <w:sz w:val="24"/>
                <w:szCs w:val="24"/>
              </w:rPr>
              <w:fldChar w:fldCharType="end"/>
            </w:r>
          </w:hyperlink>
        </w:p>
        <w:p w14:paraId="7C8D5665" w14:textId="358429D1" w:rsidR="00DD4453" w:rsidRPr="001C2A76" w:rsidRDefault="00D11BFD" w:rsidP="001C2A76">
          <w:pPr>
            <w:pStyle w:val="TOC2"/>
            <w:rPr>
              <w:rFonts w:ascii="Times New Roman" w:eastAsiaTheme="minorEastAsia" w:hAnsi="Times New Roman" w:cs="Times New Roman"/>
              <w:noProof/>
              <w:sz w:val="24"/>
              <w:szCs w:val="24"/>
              <w:lang w:eastAsia="et-EE"/>
            </w:rPr>
          </w:pPr>
          <w:hyperlink w:anchor="_Toc217291567" w:history="1">
            <w:r w:rsidR="00DD4453" w:rsidRPr="001C2A76">
              <w:rPr>
                <w:rStyle w:val="Hyperlink"/>
                <w:rFonts w:ascii="Times New Roman" w:hAnsi="Times New Roman" w:cs="Times New Roman"/>
                <w:bCs/>
                <w:noProof/>
                <w:sz w:val="24"/>
                <w:szCs w:val="24"/>
              </w:rPr>
              <w:t>2.2.</w:t>
            </w:r>
            <w:r w:rsidR="00DD4453" w:rsidRPr="001C2A76">
              <w:rPr>
                <w:rFonts w:ascii="Times New Roman" w:eastAsiaTheme="minorEastAsia" w:hAnsi="Times New Roman" w:cs="Times New Roman"/>
                <w:noProof/>
                <w:sz w:val="24"/>
                <w:szCs w:val="24"/>
                <w:lang w:eastAsia="et-EE"/>
              </w:rPr>
              <w:tab/>
            </w:r>
            <w:r w:rsidR="00DD4453" w:rsidRPr="001C2A76">
              <w:rPr>
                <w:rStyle w:val="Hyperlink"/>
                <w:rFonts w:ascii="Times New Roman" w:hAnsi="Times New Roman" w:cs="Times New Roman"/>
                <w:bCs/>
                <w:noProof/>
                <w:sz w:val="24"/>
                <w:szCs w:val="24"/>
              </w:rPr>
              <w:t>Tegevuspaiga lühikirjeldus paikkonna muude ja käesolevas kontekstis asjakohaste aspektide järgselt</w:t>
            </w:r>
            <w:r w:rsidR="00DD4453" w:rsidRPr="001C2A76">
              <w:rPr>
                <w:rFonts w:ascii="Times New Roman" w:hAnsi="Times New Roman" w:cs="Times New Roman"/>
                <w:noProof/>
                <w:webHidden/>
                <w:sz w:val="24"/>
                <w:szCs w:val="24"/>
              </w:rPr>
              <w:tab/>
            </w:r>
            <w:r w:rsidR="00DD4453" w:rsidRPr="001C2A76">
              <w:rPr>
                <w:rFonts w:ascii="Times New Roman" w:hAnsi="Times New Roman" w:cs="Times New Roman"/>
                <w:noProof/>
                <w:webHidden/>
                <w:sz w:val="24"/>
                <w:szCs w:val="24"/>
              </w:rPr>
              <w:fldChar w:fldCharType="begin"/>
            </w:r>
            <w:r w:rsidR="00DD4453" w:rsidRPr="001C2A76">
              <w:rPr>
                <w:rFonts w:ascii="Times New Roman" w:hAnsi="Times New Roman" w:cs="Times New Roman"/>
                <w:noProof/>
                <w:webHidden/>
                <w:sz w:val="24"/>
                <w:szCs w:val="24"/>
              </w:rPr>
              <w:instrText xml:space="preserve"> PAGEREF _Toc217291567 \h </w:instrText>
            </w:r>
            <w:r w:rsidR="00DD4453" w:rsidRPr="001C2A76">
              <w:rPr>
                <w:rFonts w:ascii="Times New Roman" w:hAnsi="Times New Roman" w:cs="Times New Roman"/>
                <w:noProof/>
                <w:webHidden/>
                <w:sz w:val="24"/>
                <w:szCs w:val="24"/>
              </w:rPr>
            </w:r>
            <w:r w:rsidR="00DD4453" w:rsidRPr="001C2A76">
              <w:rPr>
                <w:rFonts w:ascii="Times New Roman" w:hAnsi="Times New Roman" w:cs="Times New Roman"/>
                <w:noProof/>
                <w:webHidden/>
                <w:sz w:val="24"/>
                <w:szCs w:val="24"/>
              </w:rPr>
              <w:fldChar w:fldCharType="separate"/>
            </w:r>
            <w:r w:rsidR="00505F5A">
              <w:rPr>
                <w:rFonts w:ascii="Times New Roman" w:hAnsi="Times New Roman" w:cs="Times New Roman"/>
                <w:noProof/>
                <w:webHidden/>
                <w:sz w:val="24"/>
                <w:szCs w:val="24"/>
              </w:rPr>
              <w:t>13</w:t>
            </w:r>
            <w:r w:rsidR="00DD4453" w:rsidRPr="001C2A76">
              <w:rPr>
                <w:rFonts w:ascii="Times New Roman" w:hAnsi="Times New Roman" w:cs="Times New Roman"/>
                <w:noProof/>
                <w:webHidden/>
                <w:sz w:val="24"/>
                <w:szCs w:val="24"/>
              </w:rPr>
              <w:fldChar w:fldCharType="end"/>
            </w:r>
          </w:hyperlink>
        </w:p>
        <w:p w14:paraId="5538628B" w14:textId="4C4C31E1" w:rsidR="00DD4453" w:rsidRPr="001C2A76" w:rsidRDefault="00D11BFD" w:rsidP="001C2A76">
          <w:pPr>
            <w:pStyle w:val="TOC1"/>
            <w:tabs>
              <w:tab w:val="left" w:pos="440"/>
              <w:tab w:val="right" w:leader="dot" w:pos="9016"/>
            </w:tabs>
            <w:spacing w:after="0" w:line="240" w:lineRule="auto"/>
            <w:rPr>
              <w:rFonts w:ascii="Times New Roman" w:eastAsiaTheme="minorEastAsia" w:hAnsi="Times New Roman" w:cs="Times New Roman"/>
              <w:noProof/>
              <w:sz w:val="24"/>
              <w:szCs w:val="24"/>
              <w:lang w:eastAsia="et-EE"/>
            </w:rPr>
          </w:pPr>
          <w:hyperlink w:anchor="_Toc217291568" w:history="1">
            <w:r w:rsidR="00DD4453" w:rsidRPr="001C2A76">
              <w:rPr>
                <w:rStyle w:val="Hyperlink"/>
                <w:rFonts w:ascii="Times New Roman" w:hAnsi="Times New Roman" w:cs="Times New Roman"/>
                <w:bCs/>
                <w:noProof/>
                <w:sz w:val="24"/>
                <w:szCs w:val="24"/>
              </w:rPr>
              <w:t>3.</w:t>
            </w:r>
            <w:r w:rsidR="00DD4453" w:rsidRPr="001C2A76">
              <w:rPr>
                <w:rFonts w:ascii="Times New Roman" w:eastAsiaTheme="minorEastAsia" w:hAnsi="Times New Roman" w:cs="Times New Roman"/>
                <w:noProof/>
                <w:sz w:val="24"/>
                <w:szCs w:val="24"/>
                <w:lang w:eastAsia="et-EE"/>
              </w:rPr>
              <w:tab/>
            </w:r>
            <w:r w:rsidR="00DD4453" w:rsidRPr="001C2A76">
              <w:rPr>
                <w:rStyle w:val="Hyperlink"/>
                <w:rFonts w:ascii="Times New Roman" w:hAnsi="Times New Roman" w:cs="Times New Roman"/>
                <w:bCs/>
                <w:noProof/>
                <w:sz w:val="24"/>
                <w:szCs w:val="24"/>
              </w:rPr>
              <w:t>Tegevusega eeldatavalt kaasneva mõju prognoos ja ettepanekud edaspidiseks ning KSH vajalikkuse määramine</w:t>
            </w:r>
            <w:r w:rsidR="00DD4453" w:rsidRPr="001C2A76">
              <w:rPr>
                <w:rFonts w:ascii="Times New Roman" w:hAnsi="Times New Roman" w:cs="Times New Roman"/>
                <w:noProof/>
                <w:webHidden/>
                <w:sz w:val="24"/>
                <w:szCs w:val="24"/>
              </w:rPr>
              <w:tab/>
            </w:r>
            <w:r w:rsidR="00DD4453" w:rsidRPr="001C2A76">
              <w:rPr>
                <w:rFonts w:ascii="Times New Roman" w:hAnsi="Times New Roman" w:cs="Times New Roman"/>
                <w:noProof/>
                <w:webHidden/>
                <w:sz w:val="24"/>
                <w:szCs w:val="24"/>
              </w:rPr>
              <w:fldChar w:fldCharType="begin"/>
            </w:r>
            <w:r w:rsidR="00DD4453" w:rsidRPr="001C2A76">
              <w:rPr>
                <w:rFonts w:ascii="Times New Roman" w:hAnsi="Times New Roman" w:cs="Times New Roman"/>
                <w:noProof/>
                <w:webHidden/>
                <w:sz w:val="24"/>
                <w:szCs w:val="24"/>
              </w:rPr>
              <w:instrText xml:space="preserve"> PAGEREF _Toc217291568 \h </w:instrText>
            </w:r>
            <w:r w:rsidR="00DD4453" w:rsidRPr="001C2A76">
              <w:rPr>
                <w:rFonts w:ascii="Times New Roman" w:hAnsi="Times New Roman" w:cs="Times New Roman"/>
                <w:noProof/>
                <w:webHidden/>
                <w:sz w:val="24"/>
                <w:szCs w:val="24"/>
              </w:rPr>
            </w:r>
            <w:r w:rsidR="00DD4453" w:rsidRPr="001C2A76">
              <w:rPr>
                <w:rFonts w:ascii="Times New Roman" w:hAnsi="Times New Roman" w:cs="Times New Roman"/>
                <w:noProof/>
                <w:webHidden/>
                <w:sz w:val="24"/>
                <w:szCs w:val="24"/>
              </w:rPr>
              <w:fldChar w:fldCharType="separate"/>
            </w:r>
            <w:r w:rsidR="00505F5A">
              <w:rPr>
                <w:rFonts w:ascii="Times New Roman" w:hAnsi="Times New Roman" w:cs="Times New Roman"/>
                <w:noProof/>
                <w:webHidden/>
                <w:sz w:val="24"/>
                <w:szCs w:val="24"/>
              </w:rPr>
              <w:t>17</w:t>
            </w:r>
            <w:r w:rsidR="00DD4453" w:rsidRPr="001C2A76">
              <w:rPr>
                <w:rFonts w:ascii="Times New Roman" w:hAnsi="Times New Roman" w:cs="Times New Roman"/>
                <w:noProof/>
                <w:webHidden/>
                <w:sz w:val="24"/>
                <w:szCs w:val="24"/>
              </w:rPr>
              <w:fldChar w:fldCharType="end"/>
            </w:r>
          </w:hyperlink>
        </w:p>
        <w:p w14:paraId="6F294017" w14:textId="1659817D" w:rsidR="00DD4453" w:rsidRPr="001C2A76" w:rsidRDefault="00D11BFD" w:rsidP="001C2A76">
          <w:pPr>
            <w:pStyle w:val="TOC2"/>
            <w:rPr>
              <w:rFonts w:ascii="Times New Roman" w:eastAsiaTheme="minorEastAsia" w:hAnsi="Times New Roman" w:cs="Times New Roman"/>
              <w:noProof/>
              <w:sz w:val="24"/>
              <w:szCs w:val="24"/>
              <w:lang w:eastAsia="et-EE"/>
            </w:rPr>
          </w:pPr>
          <w:hyperlink w:anchor="_Toc217291569" w:history="1">
            <w:r w:rsidR="00DD4453" w:rsidRPr="001C2A76">
              <w:rPr>
                <w:rStyle w:val="Hyperlink"/>
                <w:rFonts w:ascii="Times New Roman" w:hAnsi="Times New Roman" w:cs="Times New Roman"/>
                <w:bCs/>
                <w:noProof/>
                <w:sz w:val="24"/>
                <w:szCs w:val="24"/>
              </w:rPr>
              <w:t>3.1.</w:t>
            </w:r>
            <w:r w:rsidR="00DD4453" w:rsidRPr="001C2A76">
              <w:rPr>
                <w:rFonts w:ascii="Times New Roman" w:eastAsiaTheme="minorEastAsia" w:hAnsi="Times New Roman" w:cs="Times New Roman"/>
                <w:noProof/>
                <w:sz w:val="24"/>
                <w:szCs w:val="24"/>
                <w:lang w:eastAsia="et-EE"/>
              </w:rPr>
              <w:tab/>
            </w:r>
            <w:r w:rsidR="00DD4453" w:rsidRPr="001C2A76">
              <w:rPr>
                <w:rStyle w:val="Hyperlink"/>
                <w:rFonts w:ascii="Times New Roman" w:hAnsi="Times New Roman" w:cs="Times New Roman"/>
                <w:bCs/>
                <w:noProof/>
                <w:sz w:val="24"/>
                <w:szCs w:val="24"/>
              </w:rPr>
              <w:t>Missugusel määral loob strateegiline planeerimisdokument aluse kavandatavale tegevusele, lähtudes nende asukohast, iseloomust ja elluviimise tingimustest või eraldatavatest vahenditest</w:t>
            </w:r>
            <w:r w:rsidR="00DD4453" w:rsidRPr="001C2A76">
              <w:rPr>
                <w:rFonts w:ascii="Times New Roman" w:hAnsi="Times New Roman" w:cs="Times New Roman"/>
                <w:noProof/>
                <w:webHidden/>
                <w:sz w:val="24"/>
                <w:szCs w:val="24"/>
              </w:rPr>
              <w:tab/>
            </w:r>
            <w:r w:rsidR="00DD4453" w:rsidRPr="001C2A76">
              <w:rPr>
                <w:rFonts w:ascii="Times New Roman" w:hAnsi="Times New Roman" w:cs="Times New Roman"/>
                <w:noProof/>
                <w:webHidden/>
                <w:sz w:val="24"/>
                <w:szCs w:val="24"/>
              </w:rPr>
              <w:fldChar w:fldCharType="begin"/>
            </w:r>
            <w:r w:rsidR="00DD4453" w:rsidRPr="001C2A76">
              <w:rPr>
                <w:rFonts w:ascii="Times New Roman" w:hAnsi="Times New Roman" w:cs="Times New Roman"/>
                <w:noProof/>
                <w:webHidden/>
                <w:sz w:val="24"/>
                <w:szCs w:val="24"/>
              </w:rPr>
              <w:instrText xml:space="preserve"> PAGEREF _Toc217291569 \h </w:instrText>
            </w:r>
            <w:r w:rsidR="00DD4453" w:rsidRPr="001C2A76">
              <w:rPr>
                <w:rFonts w:ascii="Times New Roman" w:hAnsi="Times New Roman" w:cs="Times New Roman"/>
                <w:noProof/>
                <w:webHidden/>
                <w:sz w:val="24"/>
                <w:szCs w:val="24"/>
              </w:rPr>
            </w:r>
            <w:r w:rsidR="00DD4453" w:rsidRPr="001C2A76">
              <w:rPr>
                <w:rFonts w:ascii="Times New Roman" w:hAnsi="Times New Roman" w:cs="Times New Roman"/>
                <w:noProof/>
                <w:webHidden/>
                <w:sz w:val="24"/>
                <w:szCs w:val="24"/>
              </w:rPr>
              <w:fldChar w:fldCharType="separate"/>
            </w:r>
            <w:r w:rsidR="00505F5A">
              <w:rPr>
                <w:rFonts w:ascii="Times New Roman" w:hAnsi="Times New Roman" w:cs="Times New Roman"/>
                <w:noProof/>
                <w:webHidden/>
                <w:sz w:val="24"/>
                <w:szCs w:val="24"/>
              </w:rPr>
              <w:t>17</w:t>
            </w:r>
            <w:r w:rsidR="00DD4453" w:rsidRPr="001C2A76">
              <w:rPr>
                <w:rFonts w:ascii="Times New Roman" w:hAnsi="Times New Roman" w:cs="Times New Roman"/>
                <w:noProof/>
                <w:webHidden/>
                <w:sz w:val="24"/>
                <w:szCs w:val="24"/>
              </w:rPr>
              <w:fldChar w:fldCharType="end"/>
            </w:r>
          </w:hyperlink>
        </w:p>
        <w:p w14:paraId="1C8CAB24" w14:textId="2DB34A8D" w:rsidR="00DD4453" w:rsidRPr="001C2A76" w:rsidRDefault="00D11BFD" w:rsidP="001C2A76">
          <w:pPr>
            <w:pStyle w:val="TOC2"/>
            <w:rPr>
              <w:rFonts w:ascii="Times New Roman" w:eastAsiaTheme="minorEastAsia" w:hAnsi="Times New Roman" w:cs="Times New Roman"/>
              <w:noProof/>
              <w:sz w:val="24"/>
              <w:szCs w:val="24"/>
              <w:lang w:eastAsia="et-EE"/>
            </w:rPr>
          </w:pPr>
          <w:hyperlink w:anchor="_Toc217291570" w:history="1">
            <w:r w:rsidR="00DD4453" w:rsidRPr="001C2A76">
              <w:rPr>
                <w:rStyle w:val="Hyperlink"/>
                <w:rFonts w:ascii="Times New Roman" w:hAnsi="Times New Roman" w:cs="Times New Roman"/>
                <w:bCs/>
                <w:noProof/>
                <w:sz w:val="24"/>
                <w:szCs w:val="24"/>
              </w:rPr>
              <w:t>3.2.</w:t>
            </w:r>
            <w:r w:rsidR="00DD4453" w:rsidRPr="001C2A76">
              <w:rPr>
                <w:rFonts w:ascii="Times New Roman" w:eastAsiaTheme="minorEastAsia" w:hAnsi="Times New Roman" w:cs="Times New Roman"/>
                <w:noProof/>
                <w:sz w:val="24"/>
                <w:szCs w:val="24"/>
                <w:lang w:eastAsia="et-EE"/>
              </w:rPr>
              <w:tab/>
            </w:r>
            <w:r w:rsidR="00DD4453" w:rsidRPr="001C2A76">
              <w:rPr>
                <w:rStyle w:val="Hyperlink"/>
                <w:rFonts w:ascii="Times New Roman" w:hAnsi="Times New Roman" w:cs="Times New Roman"/>
                <w:bCs/>
                <w:noProof/>
                <w:sz w:val="24"/>
                <w:szCs w:val="24"/>
              </w:rPr>
              <w:t>Missugusel määral mõjutab strateegiline planeerimisdokument teisi strateegilisi planeerimisdokumente, arvestades nende kehtestamise tasandit</w:t>
            </w:r>
            <w:r w:rsidR="00DD4453" w:rsidRPr="001C2A76">
              <w:rPr>
                <w:rFonts w:ascii="Times New Roman" w:hAnsi="Times New Roman" w:cs="Times New Roman"/>
                <w:noProof/>
                <w:webHidden/>
                <w:sz w:val="24"/>
                <w:szCs w:val="24"/>
              </w:rPr>
              <w:tab/>
            </w:r>
            <w:r w:rsidR="00DD4453" w:rsidRPr="001C2A76">
              <w:rPr>
                <w:rFonts w:ascii="Times New Roman" w:hAnsi="Times New Roman" w:cs="Times New Roman"/>
                <w:noProof/>
                <w:webHidden/>
                <w:sz w:val="24"/>
                <w:szCs w:val="24"/>
              </w:rPr>
              <w:fldChar w:fldCharType="begin"/>
            </w:r>
            <w:r w:rsidR="00DD4453" w:rsidRPr="001C2A76">
              <w:rPr>
                <w:rFonts w:ascii="Times New Roman" w:hAnsi="Times New Roman" w:cs="Times New Roman"/>
                <w:noProof/>
                <w:webHidden/>
                <w:sz w:val="24"/>
                <w:szCs w:val="24"/>
              </w:rPr>
              <w:instrText xml:space="preserve"> PAGEREF _Toc217291570 \h </w:instrText>
            </w:r>
            <w:r w:rsidR="00DD4453" w:rsidRPr="001C2A76">
              <w:rPr>
                <w:rFonts w:ascii="Times New Roman" w:hAnsi="Times New Roman" w:cs="Times New Roman"/>
                <w:noProof/>
                <w:webHidden/>
                <w:sz w:val="24"/>
                <w:szCs w:val="24"/>
              </w:rPr>
            </w:r>
            <w:r w:rsidR="00DD4453" w:rsidRPr="001C2A76">
              <w:rPr>
                <w:rFonts w:ascii="Times New Roman" w:hAnsi="Times New Roman" w:cs="Times New Roman"/>
                <w:noProof/>
                <w:webHidden/>
                <w:sz w:val="24"/>
                <w:szCs w:val="24"/>
              </w:rPr>
              <w:fldChar w:fldCharType="separate"/>
            </w:r>
            <w:r w:rsidR="00505F5A">
              <w:rPr>
                <w:rFonts w:ascii="Times New Roman" w:hAnsi="Times New Roman" w:cs="Times New Roman"/>
                <w:noProof/>
                <w:webHidden/>
                <w:sz w:val="24"/>
                <w:szCs w:val="24"/>
              </w:rPr>
              <w:t>18</w:t>
            </w:r>
            <w:r w:rsidR="00DD4453" w:rsidRPr="001C2A76">
              <w:rPr>
                <w:rFonts w:ascii="Times New Roman" w:hAnsi="Times New Roman" w:cs="Times New Roman"/>
                <w:noProof/>
                <w:webHidden/>
                <w:sz w:val="24"/>
                <w:szCs w:val="24"/>
              </w:rPr>
              <w:fldChar w:fldCharType="end"/>
            </w:r>
          </w:hyperlink>
        </w:p>
        <w:p w14:paraId="5B8E566C" w14:textId="7A1450F7" w:rsidR="00DD4453" w:rsidRPr="001C2A76" w:rsidRDefault="00D11BFD" w:rsidP="001C2A76">
          <w:pPr>
            <w:pStyle w:val="TOC2"/>
            <w:rPr>
              <w:rFonts w:ascii="Times New Roman" w:eastAsiaTheme="minorEastAsia" w:hAnsi="Times New Roman" w:cs="Times New Roman"/>
              <w:noProof/>
              <w:sz w:val="24"/>
              <w:szCs w:val="24"/>
              <w:lang w:eastAsia="et-EE"/>
            </w:rPr>
          </w:pPr>
          <w:hyperlink w:anchor="_Toc217291571" w:history="1">
            <w:r w:rsidR="00DD4453" w:rsidRPr="001C2A76">
              <w:rPr>
                <w:rStyle w:val="Hyperlink"/>
                <w:rFonts w:ascii="Times New Roman" w:hAnsi="Times New Roman" w:cs="Times New Roman"/>
                <w:bCs/>
                <w:noProof/>
                <w:sz w:val="24"/>
                <w:szCs w:val="24"/>
              </w:rPr>
              <w:t>3.3.</w:t>
            </w:r>
            <w:r w:rsidR="00DD4453" w:rsidRPr="001C2A76">
              <w:rPr>
                <w:rFonts w:ascii="Times New Roman" w:eastAsiaTheme="minorEastAsia" w:hAnsi="Times New Roman" w:cs="Times New Roman"/>
                <w:noProof/>
                <w:sz w:val="24"/>
                <w:szCs w:val="24"/>
                <w:lang w:eastAsia="et-EE"/>
              </w:rPr>
              <w:tab/>
            </w:r>
            <w:r w:rsidR="00DD4453" w:rsidRPr="001C2A76">
              <w:rPr>
                <w:rStyle w:val="Hyperlink"/>
                <w:rFonts w:ascii="Times New Roman" w:hAnsi="Times New Roman" w:cs="Times New Roman"/>
                <w:bCs/>
                <w:noProof/>
                <w:sz w:val="24"/>
                <w:szCs w:val="24"/>
              </w:rPr>
              <w:t>Strateegilise planeerimisdokumendi asjakohasus ja olulisus keskkonnakaalutluste integreerimisel teistesse valdkondadesse</w:t>
            </w:r>
            <w:r w:rsidR="00DD4453" w:rsidRPr="001C2A76">
              <w:rPr>
                <w:rFonts w:ascii="Times New Roman" w:hAnsi="Times New Roman" w:cs="Times New Roman"/>
                <w:noProof/>
                <w:webHidden/>
                <w:sz w:val="24"/>
                <w:szCs w:val="24"/>
              </w:rPr>
              <w:tab/>
            </w:r>
            <w:r w:rsidR="00DD4453" w:rsidRPr="001C2A76">
              <w:rPr>
                <w:rFonts w:ascii="Times New Roman" w:hAnsi="Times New Roman" w:cs="Times New Roman"/>
                <w:noProof/>
                <w:webHidden/>
                <w:sz w:val="24"/>
                <w:szCs w:val="24"/>
              </w:rPr>
              <w:fldChar w:fldCharType="begin"/>
            </w:r>
            <w:r w:rsidR="00DD4453" w:rsidRPr="001C2A76">
              <w:rPr>
                <w:rFonts w:ascii="Times New Roman" w:hAnsi="Times New Roman" w:cs="Times New Roman"/>
                <w:noProof/>
                <w:webHidden/>
                <w:sz w:val="24"/>
                <w:szCs w:val="24"/>
              </w:rPr>
              <w:instrText xml:space="preserve"> PAGEREF _Toc217291571 \h </w:instrText>
            </w:r>
            <w:r w:rsidR="00DD4453" w:rsidRPr="001C2A76">
              <w:rPr>
                <w:rFonts w:ascii="Times New Roman" w:hAnsi="Times New Roman" w:cs="Times New Roman"/>
                <w:noProof/>
                <w:webHidden/>
                <w:sz w:val="24"/>
                <w:szCs w:val="24"/>
              </w:rPr>
            </w:r>
            <w:r w:rsidR="00DD4453" w:rsidRPr="001C2A76">
              <w:rPr>
                <w:rFonts w:ascii="Times New Roman" w:hAnsi="Times New Roman" w:cs="Times New Roman"/>
                <w:noProof/>
                <w:webHidden/>
                <w:sz w:val="24"/>
                <w:szCs w:val="24"/>
              </w:rPr>
              <w:fldChar w:fldCharType="separate"/>
            </w:r>
            <w:r w:rsidR="00505F5A">
              <w:rPr>
                <w:rFonts w:ascii="Times New Roman" w:hAnsi="Times New Roman" w:cs="Times New Roman"/>
                <w:noProof/>
                <w:webHidden/>
                <w:sz w:val="24"/>
                <w:szCs w:val="24"/>
              </w:rPr>
              <w:t>19</w:t>
            </w:r>
            <w:r w:rsidR="00DD4453" w:rsidRPr="001C2A76">
              <w:rPr>
                <w:rFonts w:ascii="Times New Roman" w:hAnsi="Times New Roman" w:cs="Times New Roman"/>
                <w:noProof/>
                <w:webHidden/>
                <w:sz w:val="24"/>
                <w:szCs w:val="24"/>
              </w:rPr>
              <w:fldChar w:fldCharType="end"/>
            </w:r>
          </w:hyperlink>
        </w:p>
        <w:p w14:paraId="7E965EF9" w14:textId="22E905CC" w:rsidR="00DD4453" w:rsidRPr="001C2A76" w:rsidRDefault="00D11BFD" w:rsidP="001C2A76">
          <w:pPr>
            <w:pStyle w:val="TOC2"/>
            <w:rPr>
              <w:rFonts w:ascii="Times New Roman" w:eastAsiaTheme="minorEastAsia" w:hAnsi="Times New Roman" w:cs="Times New Roman"/>
              <w:noProof/>
              <w:sz w:val="24"/>
              <w:szCs w:val="24"/>
              <w:lang w:eastAsia="et-EE"/>
            </w:rPr>
          </w:pPr>
          <w:hyperlink w:anchor="_Toc217291572" w:history="1">
            <w:r w:rsidR="00DD4453" w:rsidRPr="001C2A76">
              <w:rPr>
                <w:rStyle w:val="Hyperlink"/>
                <w:rFonts w:ascii="Times New Roman" w:hAnsi="Times New Roman" w:cs="Times New Roman"/>
                <w:bCs/>
                <w:noProof/>
                <w:sz w:val="24"/>
                <w:szCs w:val="24"/>
              </w:rPr>
              <w:t>3.4.</w:t>
            </w:r>
            <w:r w:rsidR="00DD4453" w:rsidRPr="001C2A76">
              <w:rPr>
                <w:rFonts w:ascii="Times New Roman" w:eastAsiaTheme="minorEastAsia" w:hAnsi="Times New Roman" w:cs="Times New Roman"/>
                <w:noProof/>
                <w:sz w:val="24"/>
                <w:szCs w:val="24"/>
                <w:lang w:eastAsia="et-EE"/>
              </w:rPr>
              <w:tab/>
            </w:r>
            <w:r w:rsidR="00DD4453" w:rsidRPr="001C2A76">
              <w:rPr>
                <w:rStyle w:val="Hyperlink"/>
                <w:rFonts w:ascii="Times New Roman" w:hAnsi="Times New Roman" w:cs="Times New Roman"/>
                <w:bCs/>
                <w:noProof/>
                <w:sz w:val="24"/>
                <w:szCs w:val="24"/>
              </w:rPr>
              <w:t>Strateegilise planeerimisdokumendi, sh jäätmekäitluse või veekaitsega seotud planeerimisdokumendi tähtsus Euroopa Liidu keskkonnaalaste õigusaktide nõuete ülevõtmisel</w:t>
            </w:r>
            <w:r w:rsidR="00DD4453" w:rsidRPr="001C2A76">
              <w:rPr>
                <w:rFonts w:ascii="Times New Roman" w:hAnsi="Times New Roman" w:cs="Times New Roman"/>
                <w:noProof/>
                <w:webHidden/>
                <w:sz w:val="24"/>
                <w:szCs w:val="24"/>
              </w:rPr>
              <w:tab/>
            </w:r>
            <w:r w:rsidR="00DD4453" w:rsidRPr="001C2A76">
              <w:rPr>
                <w:rFonts w:ascii="Times New Roman" w:hAnsi="Times New Roman" w:cs="Times New Roman"/>
                <w:noProof/>
                <w:webHidden/>
                <w:sz w:val="24"/>
                <w:szCs w:val="24"/>
              </w:rPr>
              <w:fldChar w:fldCharType="begin"/>
            </w:r>
            <w:r w:rsidR="00DD4453" w:rsidRPr="001C2A76">
              <w:rPr>
                <w:rFonts w:ascii="Times New Roman" w:hAnsi="Times New Roman" w:cs="Times New Roman"/>
                <w:noProof/>
                <w:webHidden/>
                <w:sz w:val="24"/>
                <w:szCs w:val="24"/>
              </w:rPr>
              <w:instrText xml:space="preserve"> PAGEREF _Toc217291572 \h </w:instrText>
            </w:r>
            <w:r w:rsidR="00DD4453" w:rsidRPr="001C2A76">
              <w:rPr>
                <w:rFonts w:ascii="Times New Roman" w:hAnsi="Times New Roman" w:cs="Times New Roman"/>
                <w:noProof/>
                <w:webHidden/>
                <w:sz w:val="24"/>
                <w:szCs w:val="24"/>
              </w:rPr>
            </w:r>
            <w:r w:rsidR="00DD4453" w:rsidRPr="001C2A76">
              <w:rPr>
                <w:rFonts w:ascii="Times New Roman" w:hAnsi="Times New Roman" w:cs="Times New Roman"/>
                <w:noProof/>
                <w:webHidden/>
                <w:sz w:val="24"/>
                <w:szCs w:val="24"/>
              </w:rPr>
              <w:fldChar w:fldCharType="separate"/>
            </w:r>
            <w:r w:rsidR="00505F5A">
              <w:rPr>
                <w:rFonts w:ascii="Times New Roman" w:hAnsi="Times New Roman" w:cs="Times New Roman"/>
                <w:noProof/>
                <w:webHidden/>
                <w:sz w:val="24"/>
                <w:szCs w:val="24"/>
              </w:rPr>
              <w:t>19</w:t>
            </w:r>
            <w:r w:rsidR="00DD4453" w:rsidRPr="001C2A76">
              <w:rPr>
                <w:rFonts w:ascii="Times New Roman" w:hAnsi="Times New Roman" w:cs="Times New Roman"/>
                <w:noProof/>
                <w:webHidden/>
                <w:sz w:val="24"/>
                <w:szCs w:val="24"/>
              </w:rPr>
              <w:fldChar w:fldCharType="end"/>
            </w:r>
          </w:hyperlink>
        </w:p>
        <w:p w14:paraId="69C66C51" w14:textId="55CE3B86" w:rsidR="00DD4453" w:rsidRPr="001C2A76" w:rsidRDefault="00D11BFD" w:rsidP="001C2A76">
          <w:pPr>
            <w:pStyle w:val="TOC2"/>
            <w:rPr>
              <w:rFonts w:ascii="Times New Roman" w:eastAsiaTheme="minorEastAsia" w:hAnsi="Times New Roman" w:cs="Times New Roman"/>
              <w:noProof/>
              <w:sz w:val="24"/>
              <w:szCs w:val="24"/>
              <w:lang w:eastAsia="et-EE"/>
            </w:rPr>
          </w:pPr>
          <w:hyperlink w:anchor="_Toc217291573" w:history="1">
            <w:r w:rsidR="00DD4453" w:rsidRPr="001C2A76">
              <w:rPr>
                <w:rStyle w:val="Hyperlink"/>
                <w:rFonts w:ascii="Times New Roman" w:hAnsi="Times New Roman" w:cs="Times New Roman"/>
                <w:bCs/>
                <w:noProof/>
                <w:sz w:val="24"/>
                <w:szCs w:val="24"/>
              </w:rPr>
              <w:t>3.5.</w:t>
            </w:r>
            <w:r w:rsidR="00DD4453" w:rsidRPr="001C2A76">
              <w:rPr>
                <w:rFonts w:ascii="Times New Roman" w:eastAsiaTheme="minorEastAsia" w:hAnsi="Times New Roman" w:cs="Times New Roman"/>
                <w:noProof/>
                <w:sz w:val="24"/>
                <w:szCs w:val="24"/>
                <w:lang w:eastAsia="et-EE"/>
              </w:rPr>
              <w:tab/>
            </w:r>
            <w:r w:rsidR="00DD4453" w:rsidRPr="001C2A76">
              <w:rPr>
                <w:rStyle w:val="Hyperlink"/>
                <w:rFonts w:ascii="Times New Roman" w:hAnsi="Times New Roman" w:cs="Times New Roman"/>
                <w:bCs/>
                <w:noProof/>
                <w:sz w:val="24"/>
                <w:szCs w:val="24"/>
              </w:rPr>
              <w:t>Strateegilise planeerimisdokumendi elluviimisega seotud keskkonnaprobleemid (arvestades mõju suurust ja ruumilist ulatust ning võimalikkust, kestvust, sagedust ja pöörduvust, sh kumulatiivsust ning õnnetuste esinemise võimalikkust)</w:t>
            </w:r>
            <w:r w:rsidR="00DD4453" w:rsidRPr="001C2A76">
              <w:rPr>
                <w:rFonts w:ascii="Times New Roman" w:hAnsi="Times New Roman" w:cs="Times New Roman"/>
                <w:noProof/>
                <w:webHidden/>
                <w:sz w:val="24"/>
                <w:szCs w:val="24"/>
              </w:rPr>
              <w:tab/>
            </w:r>
            <w:r w:rsidR="00DD4453" w:rsidRPr="001C2A76">
              <w:rPr>
                <w:rFonts w:ascii="Times New Roman" w:hAnsi="Times New Roman" w:cs="Times New Roman"/>
                <w:noProof/>
                <w:webHidden/>
                <w:sz w:val="24"/>
                <w:szCs w:val="24"/>
              </w:rPr>
              <w:fldChar w:fldCharType="begin"/>
            </w:r>
            <w:r w:rsidR="00DD4453" w:rsidRPr="001C2A76">
              <w:rPr>
                <w:rFonts w:ascii="Times New Roman" w:hAnsi="Times New Roman" w:cs="Times New Roman"/>
                <w:noProof/>
                <w:webHidden/>
                <w:sz w:val="24"/>
                <w:szCs w:val="24"/>
              </w:rPr>
              <w:instrText xml:space="preserve"> PAGEREF _Toc217291573 \h </w:instrText>
            </w:r>
            <w:r w:rsidR="00DD4453" w:rsidRPr="001C2A76">
              <w:rPr>
                <w:rFonts w:ascii="Times New Roman" w:hAnsi="Times New Roman" w:cs="Times New Roman"/>
                <w:noProof/>
                <w:webHidden/>
                <w:sz w:val="24"/>
                <w:szCs w:val="24"/>
              </w:rPr>
            </w:r>
            <w:r w:rsidR="00DD4453" w:rsidRPr="001C2A76">
              <w:rPr>
                <w:rFonts w:ascii="Times New Roman" w:hAnsi="Times New Roman" w:cs="Times New Roman"/>
                <w:noProof/>
                <w:webHidden/>
                <w:sz w:val="24"/>
                <w:szCs w:val="24"/>
              </w:rPr>
              <w:fldChar w:fldCharType="separate"/>
            </w:r>
            <w:r w:rsidR="00505F5A">
              <w:rPr>
                <w:rFonts w:ascii="Times New Roman" w:hAnsi="Times New Roman" w:cs="Times New Roman"/>
                <w:noProof/>
                <w:webHidden/>
                <w:sz w:val="24"/>
                <w:szCs w:val="24"/>
              </w:rPr>
              <w:t>20</w:t>
            </w:r>
            <w:r w:rsidR="00DD4453" w:rsidRPr="001C2A76">
              <w:rPr>
                <w:rFonts w:ascii="Times New Roman" w:hAnsi="Times New Roman" w:cs="Times New Roman"/>
                <w:noProof/>
                <w:webHidden/>
                <w:sz w:val="24"/>
                <w:szCs w:val="24"/>
              </w:rPr>
              <w:fldChar w:fldCharType="end"/>
            </w:r>
          </w:hyperlink>
        </w:p>
        <w:p w14:paraId="7C3654FC" w14:textId="6DF5E26E" w:rsidR="00DD4453" w:rsidRPr="001C2A76" w:rsidRDefault="00D11BFD" w:rsidP="001C2A76">
          <w:pPr>
            <w:pStyle w:val="TOC3"/>
            <w:tabs>
              <w:tab w:val="left" w:pos="1200"/>
              <w:tab w:val="right" w:leader="dot" w:pos="9016"/>
            </w:tabs>
            <w:spacing w:after="0" w:line="240" w:lineRule="auto"/>
            <w:rPr>
              <w:rFonts w:ascii="Times New Roman" w:eastAsiaTheme="minorEastAsia" w:hAnsi="Times New Roman" w:cs="Times New Roman"/>
              <w:noProof/>
              <w:sz w:val="24"/>
              <w:szCs w:val="24"/>
              <w:lang w:eastAsia="et-EE"/>
            </w:rPr>
          </w:pPr>
          <w:hyperlink w:anchor="_Toc217291574" w:history="1">
            <w:r w:rsidR="00DD4453" w:rsidRPr="001C2A76">
              <w:rPr>
                <w:rStyle w:val="Hyperlink"/>
                <w:rFonts w:ascii="Times New Roman" w:hAnsi="Times New Roman" w:cs="Times New Roman"/>
                <w:bCs/>
                <w:i/>
                <w:iCs/>
                <w:noProof/>
                <w:sz w:val="24"/>
                <w:szCs w:val="24"/>
              </w:rPr>
              <w:t>3.5.1.</w:t>
            </w:r>
            <w:r w:rsidR="00DD4453" w:rsidRPr="001C2A76">
              <w:rPr>
                <w:rFonts w:ascii="Times New Roman" w:eastAsiaTheme="minorEastAsia" w:hAnsi="Times New Roman" w:cs="Times New Roman"/>
                <w:noProof/>
                <w:sz w:val="24"/>
                <w:szCs w:val="24"/>
                <w:lang w:eastAsia="et-EE"/>
              </w:rPr>
              <w:tab/>
            </w:r>
            <w:r w:rsidR="00DD4453" w:rsidRPr="001C2A76">
              <w:rPr>
                <w:rStyle w:val="Hyperlink"/>
                <w:rFonts w:ascii="Times New Roman" w:hAnsi="Times New Roman" w:cs="Times New Roman"/>
                <w:bCs/>
                <w:i/>
                <w:iCs/>
                <w:noProof/>
                <w:sz w:val="24"/>
                <w:szCs w:val="24"/>
              </w:rPr>
              <w:t>Mõju maastikule, mullale ja pinnasele, veestikule (sh põhjavesi), õhule ning kliimale (sh oht keskkonnale)</w:t>
            </w:r>
            <w:r w:rsidR="00DD4453" w:rsidRPr="001C2A76">
              <w:rPr>
                <w:rFonts w:ascii="Times New Roman" w:hAnsi="Times New Roman" w:cs="Times New Roman"/>
                <w:noProof/>
                <w:webHidden/>
                <w:sz w:val="24"/>
                <w:szCs w:val="24"/>
              </w:rPr>
              <w:tab/>
            </w:r>
            <w:r w:rsidR="00DD4453" w:rsidRPr="001C2A76">
              <w:rPr>
                <w:rFonts w:ascii="Times New Roman" w:hAnsi="Times New Roman" w:cs="Times New Roman"/>
                <w:noProof/>
                <w:webHidden/>
                <w:sz w:val="24"/>
                <w:szCs w:val="24"/>
              </w:rPr>
              <w:fldChar w:fldCharType="begin"/>
            </w:r>
            <w:r w:rsidR="00DD4453" w:rsidRPr="001C2A76">
              <w:rPr>
                <w:rFonts w:ascii="Times New Roman" w:hAnsi="Times New Roman" w:cs="Times New Roman"/>
                <w:noProof/>
                <w:webHidden/>
                <w:sz w:val="24"/>
                <w:szCs w:val="24"/>
              </w:rPr>
              <w:instrText xml:space="preserve"> PAGEREF _Toc217291574 \h </w:instrText>
            </w:r>
            <w:r w:rsidR="00DD4453" w:rsidRPr="001C2A76">
              <w:rPr>
                <w:rFonts w:ascii="Times New Roman" w:hAnsi="Times New Roman" w:cs="Times New Roman"/>
                <w:noProof/>
                <w:webHidden/>
                <w:sz w:val="24"/>
                <w:szCs w:val="24"/>
              </w:rPr>
            </w:r>
            <w:r w:rsidR="00DD4453" w:rsidRPr="001C2A76">
              <w:rPr>
                <w:rFonts w:ascii="Times New Roman" w:hAnsi="Times New Roman" w:cs="Times New Roman"/>
                <w:noProof/>
                <w:webHidden/>
                <w:sz w:val="24"/>
                <w:szCs w:val="24"/>
              </w:rPr>
              <w:fldChar w:fldCharType="separate"/>
            </w:r>
            <w:r w:rsidR="00505F5A">
              <w:rPr>
                <w:rFonts w:ascii="Times New Roman" w:hAnsi="Times New Roman" w:cs="Times New Roman"/>
                <w:noProof/>
                <w:webHidden/>
                <w:sz w:val="24"/>
                <w:szCs w:val="24"/>
              </w:rPr>
              <w:t>20</w:t>
            </w:r>
            <w:r w:rsidR="00DD4453" w:rsidRPr="001C2A76">
              <w:rPr>
                <w:rFonts w:ascii="Times New Roman" w:hAnsi="Times New Roman" w:cs="Times New Roman"/>
                <w:noProof/>
                <w:webHidden/>
                <w:sz w:val="24"/>
                <w:szCs w:val="24"/>
              </w:rPr>
              <w:fldChar w:fldCharType="end"/>
            </w:r>
          </w:hyperlink>
        </w:p>
        <w:p w14:paraId="4B674786" w14:textId="4438EC9D" w:rsidR="00DD4453" w:rsidRPr="001C2A76" w:rsidRDefault="00D11BFD" w:rsidP="001C2A76">
          <w:pPr>
            <w:pStyle w:val="TOC3"/>
            <w:tabs>
              <w:tab w:val="left" w:pos="1200"/>
              <w:tab w:val="right" w:leader="dot" w:pos="9016"/>
            </w:tabs>
            <w:spacing w:after="0" w:line="240" w:lineRule="auto"/>
            <w:rPr>
              <w:rFonts w:ascii="Times New Roman" w:eastAsiaTheme="minorEastAsia" w:hAnsi="Times New Roman" w:cs="Times New Roman"/>
              <w:noProof/>
              <w:sz w:val="24"/>
              <w:szCs w:val="24"/>
              <w:lang w:eastAsia="et-EE"/>
            </w:rPr>
          </w:pPr>
          <w:hyperlink w:anchor="_Toc217291575" w:history="1">
            <w:r w:rsidR="00DD4453" w:rsidRPr="001C2A76">
              <w:rPr>
                <w:rStyle w:val="Hyperlink"/>
                <w:rFonts w:ascii="Times New Roman" w:hAnsi="Times New Roman" w:cs="Times New Roman"/>
                <w:bCs/>
                <w:i/>
                <w:iCs/>
                <w:noProof/>
                <w:sz w:val="24"/>
                <w:szCs w:val="24"/>
              </w:rPr>
              <w:t>3.5.2.</w:t>
            </w:r>
            <w:r w:rsidR="00DD4453" w:rsidRPr="001C2A76">
              <w:rPr>
                <w:rFonts w:ascii="Times New Roman" w:eastAsiaTheme="minorEastAsia" w:hAnsi="Times New Roman" w:cs="Times New Roman"/>
                <w:noProof/>
                <w:sz w:val="24"/>
                <w:szCs w:val="24"/>
                <w:lang w:eastAsia="et-EE"/>
              </w:rPr>
              <w:tab/>
            </w:r>
            <w:r w:rsidR="00DD4453" w:rsidRPr="001C2A76">
              <w:rPr>
                <w:rStyle w:val="Hyperlink"/>
                <w:rFonts w:ascii="Times New Roman" w:hAnsi="Times New Roman" w:cs="Times New Roman"/>
                <w:bCs/>
                <w:i/>
                <w:iCs/>
                <w:noProof/>
                <w:sz w:val="24"/>
                <w:szCs w:val="24"/>
              </w:rPr>
              <w:t>Mõju (oht) inimese tervisele ning heaolule (sh geograafiline ala ja eeldatavalt mõjutatav elanikkond)</w:t>
            </w:r>
            <w:r w:rsidR="00DD4453" w:rsidRPr="001C2A76">
              <w:rPr>
                <w:rFonts w:ascii="Times New Roman" w:hAnsi="Times New Roman" w:cs="Times New Roman"/>
                <w:noProof/>
                <w:webHidden/>
                <w:sz w:val="24"/>
                <w:szCs w:val="24"/>
              </w:rPr>
              <w:tab/>
            </w:r>
            <w:r w:rsidR="00DD4453" w:rsidRPr="001C2A76">
              <w:rPr>
                <w:rFonts w:ascii="Times New Roman" w:hAnsi="Times New Roman" w:cs="Times New Roman"/>
                <w:noProof/>
                <w:webHidden/>
                <w:sz w:val="24"/>
                <w:szCs w:val="24"/>
              </w:rPr>
              <w:fldChar w:fldCharType="begin"/>
            </w:r>
            <w:r w:rsidR="00DD4453" w:rsidRPr="001C2A76">
              <w:rPr>
                <w:rFonts w:ascii="Times New Roman" w:hAnsi="Times New Roman" w:cs="Times New Roman"/>
                <w:noProof/>
                <w:webHidden/>
                <w:sz w:val="24"/>
                <w:szCs w:val="24"/>
              </w:rPr>
              <w:instrText xml:space="preserve"> PAGEREF _Toc217291575 \h </w:instrText>
            </w:r>
            <w:r w:rsidR="00DD4453" w:rsidRPr="001C2A76">
              <w:rPr>
                <w:rFonts w:ascii="Times New Roman" w:hAnsi="Times New Roman" w:cs="Times New Roman"/>
                <w:noProof/>
                <w:webHidden/>
                <w:sz w:val="24"/>
                <w:szCs w:val="24"/>
              </w:rPr>
            </w:r>
            <w:r w:rsidR="00DD4453" w:rsidRPr="001C2A76">
              <w:rPr>
                <w:rFonts w:ascii="Times New Roman" w:hAnsi="Times New Roman" w:cs="Times New Roman"/>
                <w:noProof/>
                <w:webHidden/>
                <w:sz w:val="24"/>
                <w:szCs w:val="24"/>
              </w:rPr>
              <w:fldChar w:fldCharType="separate"/>
            </w:r>
            <w:r w:rsidR="00505F5A">
              <w:rPr>
                <w:rFonts w:ascii="Times New Roman" w:hAnsi="Times New Roman" w:cs="Times New Roman"/>
                <w:noProof/>
                <w:webHidden/>
                <w:sz w:val="24"/>
                <w:szCs w:val="24"/>
              </w:rPr>
              <w:t>21</w:t>
            </w:r>
            <w:r w:rsidR="00DD4453" w:rsidRPr="001C2A76">
              <w:rPr>
                <w:rFonts w:ascii="Times New Roman" w:hAnsi="Times New Roman" w:cs="Times New Roman"/>
                <w:noProof/>
                <w:webHidden/>
                <w:sz w:val="24"/>
                <w:szCs w:val="24"/>
              </w:rPr>
              <w:fldChar w:fldCharType="end"/>
            </w:r>
          </w:hyperlink>
        </w:p>
        <w:p w14:paraId="542FC2CF" w14:textId="11FF2928" w:rsidR="00DD4453" w:rsidRPr="001C2A76" w:rsidRDefault="00D11BFD" w:rsidP="001C2A76">
          <w:pPr>
            <w:pStyle w:val="TOC3"/>
            <w:tabs>
              <w:tab w:val="left" w:pos="1200"/>
              <w:tab w:val="right" w:leader="dot" w:pos="9016"/>
            </w:tabs>
            <w:spacing w:after="0" w:line="240" w:lineRule="auto"/>
            <w:rPr>
              <w:rFonts w:ascii="Times New Roman" w:eastAsiaTheme="minorEastAsia" w:hAnsi="Times New Roman" w:cs="Times New Roman"/>
              <w:noProof/>
              <w:sz w:val="24"/>
              <w:szCs w:val="24"/>
              <w:lang w:eastAsia="et-EE"/>
            </w:rPr>
          </w:pPr>
          <w:hyperlink w:anchor="_Toc217291576" w:history="1">
            <w:r w:rsidR="00DD4453" w:rsidRPr="001C2A76">
              <w:rPr>
                <w:rStyle w:val="Hyperlink"/>
                <w:rFonts w:ascii="Times New Roman" w:hAnsi="Times New Roman" w:cs="Times New Roman"/>
                <w:bCs/>
                <w:i/>
                <w:iCs/>
                <w:noProof/>
                <w:sz w:val="24"/>
                <w:szCs w:val="24"/>
              </w:rPr>
              <w:t>3.5.3.</w:t>
            </w:r>
            <w:r w:rsidR="00DD4453" w:rsidRPr="001C2A76">
              <w:rPr>
                <w:rFonts w:ascii="Times New Roman" w:eastAsiaTheme="minorEastAsia" w:hAnsi="Times New Roman" w:cs="Times New Roman"/>
                <w:noProof/>
                <w:sz w:val="24"/>
                <w:szCs w:val="24"/>
                <w:lang w:eastAsia="et-EE"/>
              </w:rPr>
              <w:tab/>
            </w:r>
            <w:r w:rsidR="00DD4453" w:rsidRPr="001C2A76">
              <w:rPr>
                <w:rStyle w:val="Hyperlink"/>
                <w:rFonts w:ascii="Times New Roman" w:hAnsi="Times New Roman" w:cs="Times New Roman"/>
                <w:bCs/>
                <w:i/>
                <w:iCs/>
                <w:noProof/>
                <w:sz w:val="24"/>
                <w:szCs w:val="24"/>
              </w:rPr>
              <w:t>Mõjutatava ala väärtus ja tundlikkus, sh looduslikud iseärasused, kultuuripärand ja intensiivne maakasutus</w:t>
            </w:r>
            <w:r w:rsidR="00DD4453" w:rsidRPr="001C2A76">
              <w:rPr>
                <w:rFonts w:ascii="Times New Roman" w:hAnsi="Times New Roman" w:cs="Times New Roman"/>
                <w:noProof/>
                <w:webHidden/>
                <w:sz w:val="24"/>
                <w:szCs w:val="24"/>
              </w:rPr>
              <w:tab/>
            </w:r>
            <w:r w:rsidR="00DD4453" w:rsidRPr="001C2A76">
              <w:rPr>
                <w:rFonts w:ascii="Times New Roman" w:hAnsi="Times New Roman" w:cs="Times New Roman"/>
                <w:noProof/>
                <w:webHidden/>
                <w:sz w:val="24"/>
                <w:szCs w:val="24"/>
              </w:rPr>
              <w:fldChar w:fldCharType="begin"/>
            </w:r>
            <w:r w:rsidR="00DD4453" w:rsidRPr="001C2A76">
              <w:rPr>
                <w:rFonts w:ascii="Times New Roman" w:hAnsi="Times New Roman" w:cs="Times New Roman"/>
                <w:noProof/>
                <w:webHidden/>
                <w:sz w:val="24"/>
                <w:szCs w:val="24"/>
              </w:rPr>
              <w:instrText xml:space="preserve"> PAGEREF _Toc217291576 \h </w:instrText>
            </w:r>
            <w:r w:rsidR="00DD4453" w:rsidRPr="001C2A76">
              <w:rPr>
                <w:rFonts w:ascii="Times New Roman" w:hAnsi="Times New Roman" w:cs="Times New Roman"/>
                <w:noProof/>
                <w:webHidden/>
                <w:sz w:val="24"/>
                <w:szCs w:val="24"/>
              </w:rPr>
            </w:r>
            <w:r w:rsidR="00DD4453" w:rsidRPr="001C2A76">
              <w:rPr>
                <w:rFonts w:ascii="Times New Roman" w:hAnsi="Times New Roman" w:cs="Times New Roman"/>
                <w:noProof/>
                <w:webHidden/>
                <w:sz w:val="24"/>
                <w:szCs w:val="24"/>
              </w:rPr>
              <w:fldChar w:fldCharType="separate"/>
            </w:r>
            <w:r w:rsidR="00505F5A">
              <w:rPr>
                <w:rFonts w:ascii="Times New Roman" w:hAnsi="Times New Roman" w:cs="Times New Roman"/>
                <w:noProof/>
                <w:webHidden/>
                <w:sz w:val="24"/>
                <w:szCs w:val="24"/>
              </w:rPr>
              <w:t>22</w:t>
            </w:r>
            <w:r w:rsidR="00DD4453" w:rsidRPr="001C2A76">
              <w:rPr>
                <w:rFonts w:ascii="Times New Roman" w:hAnsi="Times New Roman" w:cs="Times New Roman"/>
                <w:noProof/>
                <w:webHidden/>
                <w:sz w:val="24"/>
                <w:szCs w:val="24"/>
              </w:rPr>
              <w:fldChar w:fldCharType="end"/>
            </w:r>
          </w:hyperlink>
        </w:p>
        <w:p w14:paraId="475164F4" w14:textId="63CE750B" w:rsidR="00DD4453" w:rsidRPr="001C2A76" w:rsidRDefault="00D11BFD" w:rsidP="001C2A76">
          <w:pPr>
            <w:pStyle w:val="TOC3"/>
            <w:tabs>
              <w:tab w:val="left" w:pos="1200"/>
              <w:tab w:val="right" w:leader="dot" w:pos="9016"/>
            </w:tabs>
            <w:spacing w:after="0" w:line="240" w:lineRule="auto"/>
            <w:rPr>
              <w:rFonts w:ascii="Times New Roman" w:eastAsiaTheme="minorEastAsia" w:hAnsi="Times New Roman" w:cs="Times New Roman"/>
              <w:noProof/>
              <w:sz w:val="24"/>
              <w:szCs w:val="24"/>
              <w:lang w:eastAsia="et-EE"/>
            </w:rPr>
          </w:pPr>
          <w:hyperlink w:anchor="_Toc217291577" w:history="1">
            <w:r w:rsidR="00DD4453" w:rsidRPr="001C2A76">
              <w:rPr>
                <w:rStyle w:val="Hyperlink"/>
                <w:rFonts w:ascii="Times New Roman" w:hAnsi="Times New Roman" w:cs="Times New Roman"/>
                <w:bCs/>
                <w:i/>
                <w:iCs/>
                <w:noProof/>
                <w:sz w:val="24"/>
                <w:szCs w:val="24"/>
              </w:rPr>
              <w:t>3.5.4.</w:t>
            </w:r>
            <w:r w:rsidR="00DD4453" w:rsidRPr="001C2A76">
              <w:rPr>
                <w:rFonts w:ascii="Times New Roman" w:eastAsiaTheme="minorEastAsia" w:hAnsi="Times New Roman" w:cs="Times New Roman"/>
                <w:noProof/>
                <w:sz w:val="24"/>
                <w:szCs w:val="24"/>
                <w:lang w:eastAsia="et-EE"/>
              </w:rPr>
              <w:tab/>
            </w:r>
            <w:r w:rsidR="00DD4453" w:rsidRPr="001C2A76">
              <w:rPr>
                <w:rStyle w:val="Hyperlink"/>
                <w:rFonts w:ascii="Times New Roman" w:hAnsi="Times New Roman" w:cs="Times New Roman"/>
                <w:bCs/>
                <w:i/>
                <w:iCs/>
                <w:noProof/>
                <w:sz w:val="24"/>
                <w:szCs w:val="24"/>
              </w:rPr>
              <w:t>Mõju kaitstavatele loodusobjektidele ja Natura 2000 võrgustiku alale</w:t>
            </w:r>
            <w:r w:rsidR="00DD4453" w:rsidRPr="001C2A76">
              <w:rPr>
                <w:rFonts w:ascii="Times New Roman" w:hAnsi="Times New Roman" w:cs="Times New Roman"/>
                <w:noProof/>
                <w:webHidden/>
                <w:sz w:val="24"/>
                <w:szCs w:val="24"/>
              </w:rPr>
              <w:tab/>
            </w:r>
            <w:r w:rsidR="00DD4453" w:rsidRPr="001C2A76">
              <w:rPr>
                <w:rFonts w:ascii="Times New Roman" w:hAnsi="Times New Roman" w:cs="Times New Roman"/>
                <w:noProof/>
                <w:webHidden/>
                <w:sz w:val="24"/>
                <w:szCs w:val="24"/>
              </w:rPr>
              <w:fldChar w:fldCharType="begin"/>
            </w:r>
            <w:r w:rsidR="00DD4453" w:rsidRPr="001C2A76">
              <w:rPr>
                <w:rFonts w:ascii="Times New Roman" w:hAnsi="Times New Roman" w:cs="Times New Roman"/>
                <w:noProof/>
                <w:webHidden/>
                <w:sz w:val="24"/>
                <w:szCs w:val="24"/>
              </w:rPr>
              <w:instrText xml:space="preserve"> PAGEREF _Toc217291577 \h </w:instrText>
            </w:r>
            <w:r w:rsidR="00DD4453" w:rsidRPr="001C2A76">
              <w:rPr>
                <w:rFonts w:ascii="Times New Roman" w:hAnsi="Times New Roman" w:cs="Times New Roman"/>
                <w:noProof/>
                <w:webHidden/>
                <w:sz w:val="24"/>
                <w:szCs w:val="24"/>
              </w:rPr>
            </w:r>
            <w:r w:rsidR="00DD4453" w:rsidRPr="001C2A76">
              <w:rPr>
                <w:rFonts w:ascii="Times New Roman" w:hAnsi="Times New Roman" w:cs="Times New Roman"/>
                <w:noProof/>
                <w:webHidden/>
                <w:sz w:val="24"/>
                <w:szCs w:val="24"/>
              </w:rPr>
              <w:fldChar w:fldCharType="separate"/>
            </w:r>
            <w:r w:rsidR="00505F5A">
              <w:rPr>
                <w:rFonts w:ascii="Times New Roman" w:hAnsi="Times New Roman" w:cs="Times New Roman"/>
                <w:noProof/>
                <w:webHidden/>
                <w:sz w:val="24"/>
                <w:szCs w:val="24"/>
              </w:rPr>
              <w:t>23</w:t>
            </w:r>
            <w:r w:rsidR="00DD4453" w:rsidRPr="001C2A76">
              <w:rPr>
                <w:rFonts w:ascii="Times New Roman" w:hAnsi="Times New Roman" w:cs="Times New Roman"/>
                <w:noProof/>
                <w:webHidden/>
                <w:sz w:val="24"/>
                <w:szCs w:val="24"/>
              </w:rPr>
              <w:fldChar w:fldCharType="end"/>
            </w:r>
          </w:hyperlink>
        </w:p>
        <w:p w14:paraId="189AB1BF" w14:textId="39A01C44" w:rsidR="00DD4453" w:rsidRPr="001C2A76" w:rsidRDefault="00D11BFD" w:rsidP="001C2A76">
          <w:pPr>
            <w:pStyle w:val="TOC3"/>
            <w:tabs>
              <w:tab w:val="left" w:pos="1200"/>
              <w:tab w:val="right" w:leader="dot" w:pos="9016"/>
            </w:tabs>
            <w:spacing w:after="0" w:line="240" w:lineRule="auto"/>
            <w:rPr>
              <w:rFonts w:ascii="Times New Roman" w:eastAsiaTheme="minorEastAsia" w:hAnsi="Times New Roman" w:cs="Times New Roman"/>
              <w:noProof/>
              <w:sz w:val="24"/>
              <w:szCs w:val="24"/>
              <w:lang w:eastAsia="et-EE"/>
            </w:rPr>
          </w:pPr>
          <w:hyperlink w:anchor="_Toc217291578" w:history="1">
            <w:r w:rsidR="00DD4453" w:rsidRPr="001C2A76">
              <w:rPr>
                <w:rStyle w:val="Hyperlink"/>
                <w:rFonts w:ascii="Times New Roman" w:hAnsi="Times New Roman" w:cs="Times New Roman"/>
                <w:bCs/>
                <w:i/>
                <w:iCs/>
                <w:noProof/>
                <w:sz w:val="24"/>
                <w:szCs w:val="24"/>
              </w:rPr>
              <w:t>3.5.5.</w:t>
            </w:r>
            <w:r w:rsidR="00DD4453" w:rsidRPr="001C2A76">
              <w:rPr>
                <w:rFonts w:ascii="Times New Roman" w:eastAsiaTheme="minorEastAsia" w:hAnsi="Times New Roman" w:cs="Times New Roman"/>
                <w:noProof/>
                <w:sz w:val="24"/>
                <w:szCs w:val="24"/>
                <w:lang w:eastAsia="et-EE"/>
              </w:rPr>
              <w:tab/>
            </w:r>
            <w:r w:rsidR="00DD4453" w:rsidRPr="001C2A76">
              <w:rPr>
                <w:rStyle w:val="Hyperlink"/>
                <w:rFonts w:ascii="Times New Roman" w:hAnsi="Times New Roman" w:cs="Times New Roman"/>
                <w:bCs/>
                <w:i/>
                <w:iCs/>
                <w:noProof/>
                <w:sz w:val="24"/>
                <w:szCs w:val="24"/>
              </w:rPr>
              <w:t>Piiriülene mõju ja katastroofid</w:t>
            </w:r>
            <w:r w:rsidR="00DD4453" w:rsidRPr="001C2A76">
              <w:rPr>
                <w:rFonts w:ascii="Times New Roman" w:hAnsi="Times New Roman" w:cs="Times New Roman"/>
                <w:noProof/>
                <w:webHidden/>
                <w:sz w:val="24"/>
                <w:szCs w:val="24"/>
              </w:rPr>
              <w:tab/>
            </w:r>
            <w:r w:rsidR="00DD4453" w:rsidRPr="001C2A76">
              <w:rPr>
                <w:rFonts w:ascii="Times New Roman" w:hAnsi="Times New Roman" w:cs="Times New Roman"/>
                <w:noProof/>
                <w:webHidden/>
                <w:sz w:val="24"/>
                <w:szCs w:val="24"/>
              </w:rPr>
              <w:fldChar w:fldCharType="begin"/>
            </w:r>
            <w:r w:rsidR="00DD4453" w:rsidRPr="001C2A76">
              <w:rPr>
                <w:rFonts w:ascii="Times New Roman" w:hAnsi="Times New Roman" w:cs="Times New Roman"/>
                <w:noProof/>
                <w:webHidden/>
                <w:sz w:val="24"/>
                <w:szCs w:val="24"/>
              </w:rPr>
              <w:instrText xml:space="preserve"> PAGEREF _Toc217291578 \h </w:instrText>
            </w:r>
            <w:r w:rsidR="00DD4453" w:rsidRPr="001C2A76">
              <w:rPr>
                <w:rFonts w:ascii="Times New Roman" w:hAnsi="Times New Roman" w:cs="Times New Roman"/>
                <w:noProof/>
                <w:webHidden/>
                <w:sz w:val="24"/>
                <w:szCs w:val="24"/>
              </w:rPr>
            </w:r>
            <w:r w:rsidR="00DD4453" w:rsidRPr="001C2A76">
              <w:rPr>
                <w:rFonts w:ascii="Times New Roman" w:hAnsi="Times New Roman" w:cs="Times New Roman"/>
                <w:noProof/>
                <w:webHidden/>
                <w:sz w:val="24"/>
                <w:szCs w:val="24"/>
              </w:rPr>
              <w:fldChar w:fldCharType="separate"/>
            </w:r>
            <w:r w:rsidR="00505F5A">
              <w:rPr>
                <w:rFonts w:ascii="Times New Roman" w:hAnsi="Times New Roman" w:cs="Times New Roman"/>
                <w:noProof/>
                <w:webHidden/>
                <w:sz w:val="24"/>
                <w:szCs w:val="24"/>
              </w:rPr>
              <w:t>23</w:t>
            </w:r>
            <w:r w:rsidR="00DD4453" w:rsidRPr="001C2A76">
              <w:rPr>
                <w:rFonts w:ascii="Times New Roman" w:hAnsi="Times New Roman" w:cs="Times New Roman"/>
                <w:noProof/>
                <w:webHidden/>
                <w:sz w:val="24"/>
                <w:szCs w:val="24"/>
              </w:rPr>
              <w:fldChar w:fldCharType="end"/>
            </w:r>
          </w:hyperlink>
        </w:p>
        <w:p w14:paraId="01A19C58" w14:textId="4D6B08C2" w:rsidR="00DD4453" w:rsidRPr="001C2A76" w:rsidRDefault="00D11BFD" w:rsidP="001C2A76">
          <w:pPr>
            <w:pStyle w:val="TOC2"/>
            <w:rPr>
              <w:rFonts w:ascii="Times New Roman" w:eastAsiaTheme="minorEastAsia" w:hAnsi="Times New Roman" w:cs="Times New Roman"/>
              <w:noProof/>
              <w:sz w:val="24"/>
              <w:szCs w:val="24"/>
              <w:lang w:eastAsia="et-EE"/>
            </w:rPr>
          </w:pPr>
          <w:hyperlink w:anchor="_Toc217291579" w:history="1">
            <w:r w:rsidR="00DD4453" w:rsidRPr="001C2A76">
              <w:rPr>
                <w:rStyle w:val="Hyperlink"/>
                <w:rFonts w:ascii="Times New Roman" w:hAnsi="Times New Roman" w:cs="Times New Roman"/>
                <w:bCs/>
                <w:noProof/>
                <w:sz w:val="24"/>
                <w:szCs w:val="24"/>
              </w:rPr>
              <w:t>3.6.</w:t>
            </w:r>
            <w:r w:rsidR="00DD4453" w:rsidRPr="001C2A76">
              <w:rPr>
                <w:rFonts w:ascii="Times New Roman" w:eastAsiaTheme="minorEastAsia" w:hAnsi="Times New Roman" w:cs="Times New Roman"/>
                <w:noProof/>
                <w:sz w:val="24"/>
                <w:szCs w:val="24"/>
                <w:lang w:eastAsia="et-EE"/>
              </w:rPr>
              <w:tab/>
            </w:r>
            <w:r w:rsidR="00DD4453" w:rsidRPr="001C2A76">
              <w:rPr>
                <w:rStyle w:val="Hyperlink"/>
                <w:rFonts w:ascii="Times New Roman" w:hAnsi="Times New Roman" w:cs="Times New Roman"/>
                <w:bCs/>
                <w:noProof/>
                <w:sz w:val="24"/>
                <w:szCs w:val="24"/>
              </w:rPr>
              <w:t>Eelhindamise kontroll-loetelu KMH tasandi ehk tegevuslubade võtmes</w:t>
            </w:r>
            <w:r w:rsidR="00DD4453" w:rsidRPr="001C2A76">
              <w:rPr>
                <w:rFonts w:ascii="Times New Roman" w:hAnsi="Times New Roman" w:cs="Times New Roman"/>
                <w:noProof/>
                <w:webHidden/>
                <w:sz w:val="24"/>
                <w:szCs w:val="24"/>
              </w:rPr>
              <w:tab/>
            </w:r>
            <w:r w:rsidR="00DD4453" w:rsidRPr="001C2A76">
              <w:rPr>
                <w:rFonts w:ascii="Times New Roman" w:hAnsi="Times New Roman" w:cs="Times New Roman"/>
                <w:noProof/>
                <w:webHidden/>
                <w:sz w:val="24"/>
                <w:szCs w:val="24"/>
              </w:rPr>
              <w:fldChar w:fldCharType="begin"/>
            </w:r>
            <w:r w:rsidR="00DD4453" w:rsidRPr="001C2A76">
              <w:rPr>
                <w:rFonts w:ascii="Times New Roman" w:hAnsi="Times New Roman" w:cs="Times New Roman"/>
                <w:noProof/>
                <w:webHidden/>
                <w:sz w:val="24"/>
                <w:szCs w:val="24"/>
              </w:rPr>
              <w:instrText xml:space="preserve"> PAGEREF _Toc217291579 \h </w:instrText>
            </w:r>
            <w:r w:rsidR="00DD4453" w:rsidRPr="001C2A76">
              <w:rPr>
                <w:rFonts w:ascii="Times New Roman" w:hAnsi="Times New Roman" w:cs="Times New Roman"/>
                <w:noProof/>
                <w:webHidden/>
                <w:sz w:val="24"/>
                <w:szCs w:val="24"/>
              </w:rPr>
            </w:r>
            <w:r w:rsidR="00DD4453" w:rsidRPr="001C2A76">
              <w:rPr>
                <w:rFonts w:ascii="Times New Roman" w:hAnsi="Times New Roman" w:cs="Times New Roman"/>
                <w:noProof/>
                <w:webHidden/>
                <w:sz w:val="24"/>
                <w:szCs w:val="24"/>
              </w:rPr>
              <w:fldChar w:fldCharType="separate"/>
            </w:r>
            <w:r w:rsidR="00505F5A">
              <w:rPr>
                <w:rFonts w:ascii="Times New Roman" w:hAnsi="Times New Roman" w:cs="Times New Roman"/>
                <w:noProof/>
                <w:webHidden/>
                <w:sz w:val="24"/>
                <w:szCs w:val="24"/>
              </w:rPr>
              <w:t>23</w:t>
            </w:r>
            <w:r w:rsidR="00DD4453" w:rsidRPr="001C2A76">
              <w:rPr>
                <w:rFonts w:ascii="Times New Roman" w:hAnsi="Times New Roman" w:cs="Times New Roman"/>
                <w:noProof/>
                <w:webHidden/>
                <w:sz w:val="24"/>
                <w:szCs w:val="24"/>
              </w:rPr>
              <w:fldChar w:fldCharType="end"/>
            </w:r>
          </w:hyperlink>
        </w:p>
        <w:p w14:paraId="2FF79909" w14:textId="15B55B79" w:rsidR="00DD4453" w:rsidRPr="001C2A76" w:rsidRDefault="00D11BFD" w:rsidP="001C2A76">
          <w:pPr>
            <w:pStyle w:val="TOC2"/>
            <w:rPr>
              <w:rFonts w:ascii="Times New Roman" w:eastAsiaTheme="minorEastAsia" w:hAnsi="Times New Roman" w:cs="Times New Roman"/>
              <w:noProof/>
              <w:sz w:val="24"/>
              <w:szCs w:val="24"/>
              <w:lang w:eastAsia="et-EE"/>
            </w:rPr>
          </w:pPr>
          <w:hyperlink w:anchor="_Toc217291580" w:history="1">
            <w:r w:rsidR="00DD4453" w:rsidRPr="001C2A76">
              <w:rPr>
                <w:rStyle w:val="Hyperlink"/>
                <w:rFonts w:ascii="Times New Roman" w:hAnsi="Times New Roman" w:cs="Times New Roman"/>
                <w:bCs/>
                <w:noProof/>
                <w:sz w:val="24"/>
                <w:szCs w:val="24"/>
              </w:rPr>
              <w:t>3.7.</w:t>
            </w:r>
            <w:r w:rsidR="00DD4453" w:rsidRPr="001C2A76">
              <w:rPr>
                <w:rFonts w:ascii="Times New Roman" w:eastAsiaTheme="minorEastAsia" w:hAnsi="Times New Roman" w:cs="Times New Roman"/>
                <w:noProof/>
                <w:sz w:val="24"/>
                <w:szCs w:val="24"/>
                <w:lang w:eastAsia="et-EE"/>
              </w:rPr>
              <w:tab/>
            </w:r>
            <w:r w:rsidR="00DD4453" w:rsidRPr="001C2A76">
              <w:rPr>
                <w:rStyle w:val="Hyperlink"/>
                <w:rFonts w:ascii="Times New Roman" w:hAnsi="Times New Roman" w:cs="Times New Roman"/>
                <w:bCs/>
                <w:noProof/>
                <w:sz w:val="24"/>
                <w:szCs w:val="24"/>
              </w:rPr>
              <w:t>KSH läbiviimise vajalikkus ning seisukohtade küsimise suunised</w:t>
            </w:r>
            <w:r w:rsidR="00DD4453" w:rsidRPr="001C2A76">
              <w:rPr>
                <w:rFonts w:ascii="Times New Roman" w:hAnsi="Times New Roman" w:cs="Times New Roman"/>
                <w:noProof/>
                <w:webHidden/>
                <w:sz w:val="24"/>
                <w:szCs w:val="24"/>
              </w:rPr>
              <w:tab/>
            </w:r>
            <w:r w:rsidR="00DD4453" w:rsidRPr="001C2A76">
              <w:rPr>
                <w:rFonts w:ascii="Times New Roman" w:hAnsi="Times New Roman" w:cs="Times New Roman"/>
                <w:noProof/>
                <w:webHidden/>
                <w:sz w:val="24"/>
                <w:szCs w:val="24"/>
              </w:rPr>
              <w:fldChar w:fldCharType="begin"/>
            </w:r>
            <w:r w:rsidR="00DD4453" w:rsidRPr="001C2A76">
              <w:rPr>
                <w:rFonts w:ascii="Times New Roman" w:hAnsi="Times New Roman" w:cs="Times New Roman"/>
                <w:noProof/>
                <w:webHidden/>
                <w:sz w:val="24"/>
                <w:szCs w:val="24"/>
              </w:rPr>
              <w:instrText xml:space="preserve"> PAGEREF _Toc217291580 \h </w:instrText>
            </w:r>
            <w:r w:rsidR="00DD4453" w:rsidRPr="001C2A76">
              <w:rPr>
                <w:rFonts w:ascii="Times New Roman" w:hAnsi="Times New Roman" w:cs="Times New Roman"/>
                <w:noProof/>
                <w:webHidden/>
                <w:sz w:val="24"/>
                <w:szCs w:val="24"/>
              </w:rPr>
            </w:r>
            <w:r w:rsidR="00DD4453" w:rsidRPr="001C2A76">
              <w:rPr>
                <w:rFonts w:ascii="Times New Roman" w:hAnsi="Times New Roman" w:cs="Times New Roman"/>
                <w:noProof/>
                <w:webHidden/>
                <w:sz w:val="24"/>
                <w:szCs w:val="24"/>
              </w:rPr>
              <w:fldChar w:fldCharType="separate"/>
            </w:r>
            <w:r w:rsidR="00505F5A">
              <w:rPr>
                <w:rFonts w:ascii="Times New Roman" w:hAnsi="Times New Roman" w:cs="Times New Roman"/>
                <w:noProof/>
                <w:webHidden/>
                <w:sz w:val="24"/>
                <w:szCs w:val="24"/>
              </w:rPr>
              <w:t>25</w:t>
            </w:r>
            <w:r w:rsidR="00DD4453" w:rsidRPr="001C2A76">
              <w:rPr>
                <w:rFonts w:ascii="Times New Roman" w:hAnsi="Times New Roman" w:cs="Times New Roman"/>
                <w:noProof/>
                <w:webHidden/>
                <w:sz w:val="24"/>
                <w:szCs w:val="24"/>
              </w:rPr>
              <w:fldChar w:fldCharType="end"/>
            </w:r>
          </w:hyperlink>
        </w:p>
        <w:p w14:paraId="48B6C988" w14:textId="06A0CFDB" w:rsidR="00DD4453" w:rsidRPr="001C2A76" w:rsidRDefault="00D11BFD" w:rsidP="001C2A76">
          <w:pPr>
            <w:pStyle w:val="TOC1"/>
            <w:tabs>
              <w:tab w:val="right" w:leader="dot" w:pos="9016"/>
            </w:tabs>
            <w:spacing w:after="0" w:line="240" w:lineRule="auto"/>
            <w:rPr>
              <w:rFonts w:ascii="Times New Roman" w:eastAsiaTheme="minorEastAsia" w:hAnsi="Times New Roman" w:cs="Times New Roman"/>
              <w:noProof/>
              <w:sz w:val="24"/>
              <w:szCs w:val="24"/>
              <w:lang w:eastAsia="et-EE"/>
            </w:rPr>
          </w:pPr>
          <w:hyperlink w:anchor="_Toc217291581" w:history="1">
            <w:r w:rsidR="00DD4453" w:rsidRPr="001C2A76">
              <w:rPr>
                <w:rStyle w:val="Hyperlink"/>
                <w:rFonts w:ascii="Times New Roman" w:hAnsi="Times New Roman" w:cs="Times New Roman"/>
                <w:bCs/>
                <w:noProof/>
                <w:sz w:val="24"/>
                <w:szCs w:val="24"/>
              </w:rPr>
              <w:t>Kokkuvõte</w:t>
            </w:r>
            <w:r w:rsidR="00DD4453" w:rsidRPr="001C2A76">
              <w:rPr>
                <w:rFonts w:ascii="Times New Roman" w:hAnsi="Times New Roman" w:cs="Times New Roman"/>
                <w:noProof/>
                <w:webHidden/>
                <w:sz w:val="24"/>
                <w:szCs w:val="24"/>
              </w:rPr>
              <w:tab/>
            </w:r>
            <w:r w:rsidR="00DD4453" w:rsidRPr="001C2A76">
              <w:rPr>
                <w:rFonts w:ascii="Times New Roman" w:hAnsi="Times New Roman" w:cs="Times New Roman"/>
                <w:noProof/>
                <w:webHidden/>
                <w:sz w:val="24"/>
                <w:szCs w:val="24"/>
              </w:rPr>
              <w:fldChar w:fldCharType="begin"/>
            </w:r>
            <w:r w:rsidR="00DD4453" w:rsidRPr="001C2A76">
              <w:rPr>
                <w:rFonts w:ascii="Times New Roman" w:hAnsi="Times New Roman" w:cs="Times New Roman"/>
                <w:noProof/>
                <w:webHidden/>
                <w:sz w:val="24"/>
                <w:szCs w:val="24"/>
              </w:rPr>
              <w:instrText xml:space="preserve"> PAGEREF _Toc217291581 \h </w:instrText>
            </w:r>
            <w:r w:rsidR="00DD4453" w:rsidRPr="001C2A76">
              <w:rPr>
                <w:rFonts w:ascii="Times New Roman" w:hAnsi="Times New Roman" w:cs="Times New Roman"/>
                <w:noProof/>
                <w:webHidden/>
                <w:sz w:val="24"/>
                <w:szCs w:val="24"/>
              </w:rPr>
            </w:r>
            <w:r w:rsidR="00DD4453" w:rsidRPr="001C2A76">
              <w:rPr>
                <w:rFonts w:ascii="Times New Roman" w:hAnsi="Times New Roman" w:cs="Times New Roman"/>
                <w:noProof/>
                <w:webHidden/>
                <w:sz w:val="24"/>
                <w:szCs w:val="24"/>
              </w:rPr>
              <w:fldChar w:fldCharType="separate"/>
            </w:r>
            <w:r w:rsidR="00505F5A">
              <w:rPr>
                <w:rFonts w:ascii="Times New Roman" w:hAnsi="Times New Roman" w:cs="Times New Roman"/>
                <w:noProof/>
                <w:webHidden/>
                <w:sz w:val="24"/>
                <w:szCs w:val="24"/>
              </w:rPr>
              <w:t>26</w:t>
            </w:r>
            <w:r w:rsidR="00DD4453" w:rsidRPr="001C2A76">
              <w:rPr>
                <w:rFonts w:ascii="Times New Roman" w:hAnsi="Times New Roman" w:cs="Times New Roman"/>
                <w:noProof/>
                <w:webHidden/>
                <w:sz w:val="24"/>
                <w:szCs w:val="24"/>
              </w:rPr>
              <w:fldChar w:fldCharType="end"/>
            </w:r>
          </w:hyperlink>
        </w:p>
        <w:p w14:paraId="275E54E4" w14:textId="30816F35" w:rsidR="00DD4453" w:rsidRPr="001C2A76" w:rsidRDefault="00D11BFD" w:rsidP="001C2A76">
          <w:pPr>
            <w:pStyle w:val="TOC1"/>
            <w:tabs>
              <w:tab w:val="right" w:leader="dot" w:pos="9016"/>
            </w:tabs>
            <w:spacing w:after="0" w:line="240" w:lineRule="auto"/>
            <w:rPr>
              <w:rFonts w:ascii="Times New Roman" w:eastAsiaTheme="minorEastAsia" w:hAnsi="Times New Roman" w:cs="Times New Roman"/>
              <w:noProof/>
              <w:sz w:val="24"/>
              <w:szCs w:val="24"/>
              <w:lang w:eastAsia="et-EE"/>
            </w:rPr>
          </w:pPr>
          <w:hyperlink w:anchor="_Toc217291582" w:history="1">
            <w:r w:rsidR="00DD4453" w:rsidRPr="001C2A76">
              <w:rPr>
                <w:rStyle w:val="Hyperlink"/>
                <w:rFonts w:ascii="Times New Roman" w:hAnsi="Times New Roman" w:cs="Times New Roman"/>
                <w:bCs/>
                <w:noProof/>
                <w:sz w:val="24"/>
                <w:szCs w:val="24"/>
              </w:rPr>
              <w:t>Kasutatud allikad</w:t>
            </w:r>
            <w:r w:rsidR="00DD4453" w:rsidRPr="001C2A76">
              <w:rPr>
                <w:rFonts w:ascii="Times New Roman" w:hAnsi="Times New Roman" w:cs="Times New Roman"/>
                <w:noProof/>
                <w:webHidden/>
                <w:sz w:val="24"/>
                <w:szCs w:val="24"/>
              </w:rPr>
              <w:tab/>
            </w:r>
            <w:r w:rsidR="00DD4453" w:rsidRPr="001C2A76">
              <w:rPr>
                <w:rFonts w:ascii="Times New Roman" w:hAnsi="Times New Roman" w:cs="Times New Roman"/>
                <w:noProof/>
                <w:webHidden/>
                <w:sz w:val="24"/>
                <w:szCs w:val="24"/>
              </w:rPr>
              <w:fldChar w:fldCharType="begin"/>
            </w:r>
            <w:r w:rsidR="00DD4453" w:rsidRPr="001C2A76">
              <w:rPr>
                <w:rFonts w:ascii="Times New Roman" w:hAnsi="Times New Roman" w:cs="Times New Roman"/>
                <w:noProof/>
                <w:webHidden/>
                <w:sz w:val="24"/>
                <w:szCs w:val="24"/>
              </w:rPr>
              <w:instrText xml:space="preserve"> PAGEREF _Toc217291582 \h </w:instrText>
            </w:r>
            <w:r w:rsidR="00DD4453" w:rsidRPr="001C2A76">
              <w:rPr>
                <w:rFonts w:ascii="Times New Roman" w:hAnsi="Times New Roman" w:cs="Times New Roman"/>
                <w:noProof/>
                <w:webHidden/>
                <w:sz w:val="24"/>
                <w:szCs w:val="24"/>
              </w:rPr>
            </w:r>
            <w:r w:rsidR="00DD4453" w:rsidRPr="001C2A76">
              <w:rPr>
                <w:rFonts w:ascii="Times New Roman" w:hAnsi="Times New Roman" w:cs="Times New Roman"/>
                <w:noProof/>
                <w:webHidden/>
                <w:sz w:val="24"/>
                <w:szCs w:val="24"/>
              </w:rPr>
              <w:fldChar w:fldCharType="separate"/>
            </w:r>
            <w:r w:rsidR="00505F5A">
              <w:rPr>
                <w:rFonts w:ascii="Times New Roman" w:hAnsi="Times New Roman" w:cs="Times New Roman"/>
                <w:noProof/>
                <w:webHidden/>
                <w:sz w:val="24"/>
                <w:szCs w:val="24"/>
              </w:rPr>
              <w:t>27</w:t>
            </w:r>
            <w:r w:rsidR="00DD4453" w:rsidRPr="001C2A76">
              <w:rPr>
                <w:rFonts w:ascii="Times New Roman" w:hAnsi="Times New Roman" w:cs="Times New Roman"/>
                <w:noProof/>
                <w:webHidden/>
                <w:sz w:val="24"/>
                <w:szCs w:val="24"/>
              </w:rPr>
              <w:fldChar w:fldCharType="end"/>
            </w:r>
          </w:hyperlink>
        </w:p>
        <w:p w14:paraId="12F4448C" w14:textId="68EB6EF7" w:rsidR="00DD6B0F" w:rsidRDefault="00DD6B0F" w:rsidP="001C2A76">
          <w:pPr>
            <w:spacing w:after="0" w:line="240" w:lineRule="auto"/>
          </w:pPr>
          <w:r w:rsidRPr="001C2A76">
            <w:rPr>
              <w:rFonts w:ascii="Times New Roman" w:hAnsi="Times New Roman" w:cs="Times New Roman"/>
              <w:bCs/>
              <w:sz w:val="24"/>
              <w:szCs w:val="24"/>
            </w:rPr>
            <w:fldChar w:fldCharType="end"/>
          </w:r>
        </w:p>
      </w:sdtContent>
    </w:sdt>
    <w:p w14:paraId="620A7A3C" w14:textId="3B6F5EA6" w:rsidR="006422AF" w:rsidRDefault="006422AF" w:rsidP="0091290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22D90657" w14:textId="3F6D989D" w:rsidR="00DD6B0F" w:rsidRPr="00DD6B0F" w:rsidRDefault="00DD6B0F" w:rsidP="0091290F">
      <w:pPr>
        <w:pStyle w:val="Heading1"/>
        <w:spacing w:before="0" w:after="0" w:line="240" w:lineRule="auto"/>
        <w:jc w:val="both"/>
        <w:rPr>
          <w:rFonts w:ascii="Times New Roman" w:hAnsi="Times New Roman" w:cs="Times New Roman"/>
          <w:b/>
          <w:bCs/>
          <w:color w:val="000000" w:themeColor="text1"/>
          <w:sz w:val="32"/>
          <w:szCs w:val="32"/>
        </w:rPr>
      </w:pPr>
      <w:bookmarkStart w:id="3" w:name="_Toc217291563"/>
      <w:r w:rsidRPr="00DD6B0F">
        <w:rPr>
          <w:rFonts w:ascii="Times New Roman" w:hAnsi="Times New Roman" w:cs="Times New Roman"/>
          <w:b/>
          <w:bCs/>
          <w:color w:val="000000" w:themeColor="text1"/>
          <w:sz w:val="32"/>
          <w:szCs w:val="32"/>
        </w:rPr>
        <w:lastRenderedPageBreak/>
        <w:t>Sissejuhatus</w:t>
      </w:r>
      <w:bookmarkEnd w:id="3"/>
    </w:p>
    <w:p w14:paraId="79FE1129" w14:textId="77777777" w:rsidR="00DD6B0F" w:rsidRDefault="00DD6B0F" w:rsidP="0091290F">
      <w:pPr>
        <w:spacing w:after="0" w:line="240" w:lineRule="auto"/>
        <w:rPr>
          <w:rFonts w:ascii="Times New Roman" w:hAnsi="Times New Roman" w:cs="Times New Roman"/>
          <w:sz w:val="24"/>
          <w:szCs w:val="24"/>
        </w:rPr>
      </w:pPr>
    </w:p>
    <w:p w14:paraId="4ED9A574" w14:textId="6B530E4B" w:rsidR="00DD6B0F" w:rsidRDefault="00DD6B0F" w:rsidP="0091290F">
      <w:pPr>
        <w:spacing w:after="0" w:line="240" w:lineRule="auto"/>
        <w:jc w:val="both"/>
        <w:rPr>
          <w:rFonts w:ascii="Times New Roman" w:hAnsi="Times New Roman" w:cs="Times New Roman"/>
          <w:sz w:val="24"/>
          <w:szCs w:val="24"/>
        </w:rPr>
      </w:pPr>
      <w:r w:rsidRPr="00DD6B0F">
        <w:rPr>
          <w:rFonts w:ascii="Times New Roman" w:hAnsi="Times New Roman" w:cs="Times New Roman"/>
          <w:sz w:val="24"/>
          <w:szCs w:val="24"/>
        </w:rPr>
        <w:t>Keskkonnamõju strateegilise hindamise (KSH) eelhinnangu (edaspidi ka EH) objekt on</w:t>
      </w:r>
      <w:r w:rsidR="005A1DBF">
        <w:rPr>
          <w:rFonts w:ascii="Times New Roman" w:hAnsi="Times New Roman" w:cs="Times New Roman"/>
          <w:sz w:val="24"/>
          <w:szCs w:val="24"/>
        </w:rPr>
        <w:t xml:space="preserve"> </w:t>
      </w:r>
      <w:r w:rsidR="005A1DBF" w:rsidRPr="005A1DBF">
        <w:rPr>
          <w:rFonts w:ascii="Times New Roman" w:hAnsi="Times New Roman" w:cs="Times New Roman"/>
          <w:sz w:val="24"/>
          <w:szCs w:val="24"/>
        </w:rPr>
        <w:t>Pardiloigu tn 5, 5a, 11, 13 ja Sepa tn 14 ja 14a ala detailplaneeringu (DP) kava</w:t>
      </w:r>
      <w:r w:rsidR="003400D6">
        <w:rPr>
          <w:rFonts w:ascii="Times New Roman" w:hAnsi="Times New Roman" w:cs="Times New Roman"/>
          <w:sz w:val="24"/>
          <w:szCs w:val="24"/>
        </w:rPr>
        <w:t>. DP</w:t>
      </w:r>
      <w:r w:rsidR="003400D6" w:rsidRPr="00AB219C">
        <w:rPr>
          <w:rFonts w:ascii="Times New Roman" w:hAnsi="Times New Roman" w:cs="Times New Roman"/>
          <w:sz w:val="24"/>
          <w:szCs w:val="24"/>
        </w:rPr>
        <w:t xml:space="preserve"> algatamise </w:t>
      </w:r>
      <w:r w:rsidR="003400D6">
        <w:rPr>
          <w:rFonts w:ascii="Times New Roman" w:hAnsi="Times New Roman" w:cs="Times New Roman"/>
          <w:sz w:val="24"/>
          <w:szCs w:val="24"/>
        </w:rPr>
        <w:t>soovist lähtuvalt eesmärgiks</w:t>
      </w:r>
      <w:r w:rsidR="003400D6" w:rsidRPr="00AB219C">
        <w:rPr>
          <w:rFonts w:ascii="Times New Roman" w:hAnsi="Times New Roman" w:cs="Times New Roman"/>
          <w:sz w:val="24"/>
          <w:szCs w:val="24"/>
        </w:rPr>
        <w:t xml:space="preserve"> muuta tootmismaa (amortiseerunud tööstusmaastik) peamiselt elamumaaks (90-95%), </w:t>
      </w:r>
      <w:r w:rsidR="003400D6">
        <w:rPr>
          <w:rFonts w:ascii="Times New Roman" w:hAnsi="Times New Roman" w:cs="Times New Roman"/>
          <w:sz w:val="24"/>
          <w:szCs w:val="24"/>
        </w:rPr>
        <w:t xml:space="preserve">vähesel määral ärimaaks (10-5%), vt täpsemalt </w:t>
      </w:r>
      <w:proofErr w:type="spellStart"/>
      <w:r w:rsidR="003400D6">
        <w:rPr>
          <w:rFonts w:ascii="Times New Roman" w:hAnsi="Times New Roman" w:cs="Times New Roman"/>
          <w:sz w:val="24"/>
          <w:szCs w:val="24"/>
        </w:rPr>
        <w:t>ptk</w:t>
      </w:r>
      <w:proofErr w:type="spellEnd"/>
      <w:r w:rsidR="003400D6">
        <w:rPr>
          <w:rFonts w:ascii="Times New Roman" w:hAnsi="Times New Roman" w:cs="Times New Roman"/>
          <w:sz w:val="24"/>
          <w:szCs w:val="24"/>
        </w:rPr>
        <w:t xml:space="preserve"> 1</w:t>
      </w:r>
      <w:r w:rsidR="005A1DBF">
        <w:rPr>
          <w:rFonts w:ascii="Times New Roman" w:hAnsi="Times New Roman" w:cs="Times New Roman"/>
          <w:sz w:val="24"/>
          <w:szCs w:val="24"/>
        </w:rPr>
        <w:t>.</w:t>
      </w:r>
    </w:p>
    <w:p w14:paraId="7A40A439" w14:textId="77777777" w:rsidR="0057614C" w:rsidRDefault="0057614C" w:rsidP="0091290F">
      <w:pPr>
        <w:spacing w:after="0" w:line="240" w:lineRule="auto"/>
        <w:rPr>
          <w:rFonts w:ascii="Times New Roman" w:hAnsi="Times New Roman" w:cs="Times New Roman"/>
          <w:sz w:val="24"/>
          <w:szCs w:val="24"/>
        </w:rPr>
      </w:pPr>
    </w:p>
    <w:p w14:paraId="51FD121C" w14:textId="63E8E506" w:rsidR="00DD6B0F" w:rsidRDefault="0057614C" w:rsidP="0091290F">
      <w:pPr>
        <w:spacing w:after="0" w:line="240" w:lineRule="auto"/>
        <w:jc w:val="both"/>
        <w:rPr>
          <w:rFonts w:ascii="Times New Roman" w:hAnsi="Times New Roman" w:cs="Times New Roman"/>
          <w:sz w:val="24"/>
          <w:szCs w:val="24"/>
        </w:rPr>
      </w:pPr>
      <w:r w:rsidRPr="0057614C">
        <w:rPr>
          <w:rFonts w:ascii="Times New Roman" w:hAnsi="Times New Roman" w:cs="Times New Roman"/>
          <w:sz w:val="24"/>
          <w:szCs w:val="24"/>
        </w:rPr>
        <w:t>Tegevuse arendaja on</w:t>
      </w:r>
      <w:r w:rsidR="002946DC">
        <w:rPr>
          <w:rFonts w:ascii="Times New Roman" w:hAnsi="Times New Roman" w:cs="Times New Roman"/>
          <w:sz w:val="24"/>
          <w:szCs w:val="24"/>
        </w:rPr>
        <w:t xml:space="preserve"> </w:t>
      </w:r>
      <w:r w:rsidR="00DC0F6E" w:rsidRPr="00DC0F6E">
        <w:rPr>
          <w:rFonts w:ascii="Times New Roman" w:hAnsi="Times New Roman" w:cs="Times New Roman"/>
          <w:sz w:val="24"/>
          <w:szCs w:val="24"/>
        </w:rPr>
        <w:t>AS MSI GRUPP</w:t>
      </w:r>
      <w:r w:rsidRPr="0057614C">
        <w:t xml:space="preserve"> </w:t>
      </w:r>
      <w:r w:rsidRPr="0057614C">
        <w:rPr>
          <w:rFonts w:ascii="Times New Roman" w:hAnsi="Times New Roman" w:cs="Times New Roman"/>
          <w:sz w:val="24"/>
          <w:szCs w:val="24"/>
        </w:rPr>
        <w:t xml:space="preserve">ja eelhinnangu koostaja on </w:t>
      </w:r>
      <w:proofErr w:type="spellStart"/>
      <w:r w:rsidRPr="0057614C">
        <w:rPr>
          <w:rFonts w:ascii="Times New Roman" w:hAnsi="Times New Roman" w:cs="Times New Roman"/>
          <w:sz w:val="24"/>
          <w:szCs w:val="24"/>
        </w:rPr>
        <w:t>Alkranel</w:t>
      </w:r>
      <w:proofErr w:type="spellEnd"/>
      <w:r w:rsidRPr="0057614C">
        <w:rPr>
          <w:rFonts w:ascii="Times New Roman" w:hAnsi="Times New Roman" w:cs="Times New Roman"/>
          <w:sz w:val="24"/>
          <w:szCs w:val="24"/>
        </w:rPr>
        <w:t xml:space="preserve"> OÜ</w:t>
      </w:r>
      <w:r>
        <w:rPr>
          <w:rFonts w:ascii="Times New Roman" w:hAnsi="Times New Roman" w:cs="Times New Roman"/>
          <w:sz w:val="24"/>
          <w:szCs w:val="24"/>
        </w:rPr>
        <w:t>.</w:t>
      </w:r>
      <w:r w:rsidRPr="0057614C">
        <w:t xml:space="preserve"> </w:t>
      </w:r>
      <w:r w:rsidRPr="0057614C">
        <w:rPr>
          <w:rFonts w:ascii="Times New Roman" w:hAnsi="Times New Roman" w:cs="Times New Roman"/>
          <w:sz w:val="24"/>
          <w:szCs w:val="24"/>
        </w:rPr>
        <w:t xml:space="preserve">DP kavaga seotud maakasutuse visioone on loonud </w:t>
      </w:r>
      <w:r w:rsidR="00E13417" w:rsidRPr="00E13417">
        <w:rPr>
          <w:rFonts w:ascii="Times New Roman" w:hAnsi="Times New Roman" w:cs="Times New Roman"/>
          <w:sz w:val="24"/>
          <w:szCs w:val="24"/>
        </w:rPr>
        <w:t>K-Projekt Aktsiaselts</w:t>
      </w:r>
      <w:r w:rsidRPr="0057614C">
        <w:rPr>
          <w:rFonts w:ascii="Times New Roman" w:hAnsi="Times New Roman" w:cs="Times New Roman"/>
          <w:sz w:val="24"/>
          <w:szCs w:val="24"/>
        </w:rPr>
        <w:t xml:space="preserve">. Eelhinnangu koostamisel on lähtutud arendaja ja </w:t>
      </w:r>
      <w:r w:rsidR="00E13417" w:rsidRPr="00E13417">
        <w:rPr>
          <w:rFonts w:ascii="Times New Roman" w:hAnsi="Times New Roman" w:cs="Times New Roman"/>
          <w:sz w:val="24"/>
          <w:szCs w:val="24"/>
        </w:rPr>
        <w:t>K-Projekt Aktsiaselts</w:t>
      </w:r>
      <w:r w:rsidR="00E13417">
        <w:rPr>
          <w:rFonts w:ascii="Times New Roman" w:hAnsi="Times New Roman" w:cs="Times New Roman"/>
          <w:sz w:val="24"/>
          <w:szCs w:val="24"/>
        </w:rPr>
        <w:t xml:space="preserve"> ning </w:t>
      </w:r>
      <w:r w:rsidR="00E13417" w:rsidRPr="00E13417">
        <w:rPr>
          <w:rFonts w:ascii="Times New Roman" w:hAnsi="Times New Roman" w:cs="Times New Roman"/>
          <w:sz w:val="24"/>
          <w:szCs w:val="24"/>
        </w:rPr>
        <w:t>KOKO arhitektid OÜ</w:t>
      </w:r>
      <w:r w:rsidR="00E13417">
        <w:rPr>
          <w:rFonts w:ascii="Times New Roman" w:hAnsi="Times New Roman" w:cs="Times New Roman"/>
          <w:sz w:val="24"/>
          <w:szCs w:val="24"/>
        </w:rPr>
        <w:t xml:space="preserve"> </w:t>
      </w:r>
      <w:r w:rsidRPr="0057614C">
        <w:rPr>
          <w:rFonts w:ascii="Times New Roman" w:hAnsi="Times New Roman" w:cs="Times New Roman"/>
          <w:sz w:val="24"/>
          <w:szCs w:val="24"/>
        </w:rPr>
        <w:t>poolt koostatud selgitavatest ning illustratiivsetest materjalidest, mis on esitatud varasemalt Tallinna asjakohastele ametkondadele, sh Keskkonna- ja Kommunaalamet.</w:t>
      </w:r>
    </w:p>
    <w:p w14:paraId="651181FD" w14:textId="77777777" w:rsidR="00DD6B0F" w:rsidRDefault="00DD6B0F" w:rsidP="0091290F">
      <w:pPr>
        <w:spacing w:after="0" w:line="240" w:lineRule="auto"/>
        <w:rPr>
          <w:rFonts w:ascii="Times New Roman" w:hAnsi="Times New Roman" w:cs="Times New Roman"/>
          <w:sz w:val="24"/>
          <w:szCs w:val="24"/>
        </w:rPr>
      </w:pPr>
    </w:p>
    <w:p w14:paraId="2197EB8E" w14:textId="77777777" w:rsidR="00DD6B0F" w:rsidRPr="00CF3ABF" w:rsidRDefault="00DD6B0F" w:rsidP="0091290F">
      <w:p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Koostatavat eelhinnangut saab eelkõige kohalik omavalitsus kasutada täiendava töövahendina detailplaneeringuga seonduvates (detailplaneeringu algatamise üle otsustamine jm asjakohane) ja sellele eeldatavalt järgnevates menetlusprotsessides. KSH algatamise vajalikkuse osas otsustamine ning sellest teavitamine toimub keskkonnamõju hindamise ja keskkonnajuhtimissüsteemi seaduse (</w:t>
      </w:r>
      <w:proofErr w:type="spellStart"/>
      <w:r w:rsidRPr="00CF3ABF">
        <w:rPr>
          <w:rFonts w:ascii="Times New Roman" w:eastAsia="Calibri" w:hAnsi="Times New Roman" w:cs="Times New Roman"/>
          <w:kern w:val="0"/>
          <w:sz w:val="24"/>
          <w:szCs w:val="24"/>
          <w14:ligatures w14:val="none"/>
        </w:rPr>
        <w:t>KeHJS</w:t>
      </w:r>
      <w:proofErr w:type="spellEnd"/>
      <w:r w:rsidRPr="00CF3ABF">
        <w:rPr>
          <w:rFonts w:ascii="Times New Roman" w:eastAsia="Calibri" w:hAnsi="Times New Roman" w:cs="Times New Roman"/>
          <w:kern w:val="0"/>
          <w:sz w:val="24"/>
          <w:szCs w:val="24"/>
          <w14:ligatures w14:val="none"/>
        </w:rPr>
        <w:t>) § 35 alusel. Eelnevalt tuleb otsuse eelnõu osas seisukohta küsida asjao</w:t>
      </w:r>
      <w:r>
        <w:rPr>
          <w:rFonts w:ascii="Times New Roman" w:eastAsia="Calibri" w:hAnsi="Times New Roman" w:cs="Times New Roman"/>
          <w:kern w:val="0"/>
          <w:sz w:val="24"/>
          <w:szCs w:val="24"/>
          <w14:ligatures w14:val="none"/>
        </w:rPr>
        <w:t>m</w:t>
      </w:r>
      <w:r w:rsidRPr="00CF3ABF">
        <w:rPr>
          <w:rFonts w:ascii="Times New Roman" w:eastAsia="Calibri" w:hAnsi="Times New Roman" w:cs="Times New Roman"/>
          <w:kern w:val="0"/>
          <w:sz w:val="24"/>
          <w:szCs w:val="24"/>
          <w14:ligatures w14:val="none"/>
        </w:rPr>
        <w:t>astelt asutustelt (</w:t>
      </w:r>
      <w:proofErr w:type="spellStart"/>
      <w:r w:rsidRPr="00CF3ABF">
        <w:rPr>
          <w:rFonts w:ascii="Times New Roman" w:eastAsia="Calibri" w:hAnsi="Times New Roman" w:cs="Times New Roman"/>
          <w:kern w:val="0"/>
          <w:sz w:val="24"/>
          <w:szCs w:val="24"/>
          <w14:ligatures w14:val="none"/>
        </w:rPr>
        <w:t>KeHJS</w:t>
      </w:r>
      <w:proofErr w:type="spellEnd"/>
      <w:r w:rsidRPr="00CF3ABF">
        <w:rPr>
          <w:rFonts w:ascii="Times New Roman" w:eastAsia="Calibri" w:hAnsi="Times New Roman" w:cs="Times New Roman"/>
          <w:kern w:val="0"/>
          <w:sz w:val="24"/>
          <w:szCs w:val="24"/>
          <w14:ligatures w14:val="none"/>
        </w:rPr>
        <w:t xml:space="preserve"> § 33 lg 6), kui vastavad asutused (kavandatav tõenäoliselt puudutab vastava asutuse huve või kellel võib olla põhjendatud huvi eeldatavalt kaasneva keskkonnamõju vastu) tuvastatakse.</w:t>
      </w:r>
    </w:p>
    <w:p w14:paraId="5C34599C" w14:textId="77777777" w:rsidR="00DD6B0F" w:rsidRPr="00CF3ABF" w:rsidRDefault="00DD6B0F" w:rsidP="0091290F">
      <w:pPr>
        <w:spacing w:after="0" w:line="240" w:lineRule="auto"/>
        <w:jc w:val="both"/>
        <w:rPr>
          <w:rFonts w:ascii="Times New Roman" w:eastAsia="Calibri" w:hAnsi="Times New Roman" w:cs="Times New Roman"/>
          <w:kern w:val="0"/>
          <w:sz w:val="24"/>
          <w:szCs w:val="24"/>
          <w14:ligatures w14:val="none"/>
        </w:rPr>
      </w:pPr>
    </w:p>
    <w:p w14:paraId="5F5EAA42" w14:textId="77777777" w:rsidR="00DD6B0F" w:rsidRPr="00CF3ABF" w:rsidRDefault="00DD6B0F" w:rsidP="0091290F">
      <w:pPr>
        <w:spacing w:after="0" w:line="240" w:lineRule="auto"/>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 xml:space="preserve">Eelhinnangu koostamisel lähtutakse Eesti Vabariigis kehtivatest õigusaktidest ja väljakujunenud õiguslikust praktikast ning aktuaalsetest suunistest. </w:t>
      </w:r>
      <w:proofErr w:type="spellStart"/>
      <w:r w:rsidRPr="00CF3ABF">
        <w:rPr>
          <w:rFonts w:ascii="Times New Roman" w:eastAsia="Calibri" w:hAnsi="Times New Roman" w:cs="Times New Roman"/>
          <w:kern w:val="0"/>
          <w:sz w:val="24"/>
          <w14:ligatures w14:val="none"/>
        </w:rPr>
        <w:t>KeHJS</w:t>
      </w:r>
      <w:proofErr w:type="spellEnd"/>
      <w:r w:rsidRPr="00CF3ABF">
        <w:rPr>
          <w:rFonts w:ascii="Times New Roman" w:eastAsia="Calibri" w:hAnsi="Times New Roman" w:cs="Times New Roman"/>
          <w:kern w:val="0"/>
          <w:sz w:val="24"/>
          <w14:ligatures w14:val="none"/>
        </w:rPr>
        <w:t xml:space="preserve"> § 2</w:t>
      </w:r>
      <w:r w:rsidRPr="00CF3ABF">
        <w:rPr>
          <w:rFonts w:ascii="Times New Roman" w:eastAsia="Calibri" w:hAnsi="Times New Roman" w:cs="Times New Roman"/>
          <w:kern w:val="0"/>
          <w:sz w:val="24"/>
          <w:vertAlign w:val="superscript"/>
          <w14:ligatures w14:val="none"/>
        </w:rPr>
        <w:t>2</w:t>
      </w:r>
      <w:r w:rsidRPr="00CF3ABF">
        <w:rPr>
          <w:rFonts w:ascii="Times New Roman" w:eastAsia="Calibri" w:hAnsi="Times New Roman" w:cs="Times New Roman"/>
          <w:kern w:val="0"/>
          <w:sz w:val="24"/>
          <w14:ligatures w14:val="none"/>
        </w:rPr>
        <w:t xml:space="preserve"> kohaselt on tegevus olulise keskkonnamõjuga, kui see võib eeldatavalt:</w:t>
      </w:r>
    </w:p>
    <w:p w14:paraId="4DB69818" w14:textId="77777777" w:rsidR="00DD6B0F" w:rsidRPr="00CF3ABF" w:rsidRDefault="00DD6B0F" w:rsidP="0091290F">
      <w:pPr>
        <w:numPr>
          <w:ilvl w:val="0"/>
          <w:numId w:val="3"/>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ületada mõjuala keskkonnataluvust;</w:t>
      </w:r>
    </w:p>
    <w:p w14:paraId="70F59CB2" w14:textId="77777777" w:rsidR="00DD6B0F" w:rsidRPr="00CF3ABF" w:rsidRDefault="00DD6B0F" w:rsidP="0091290F">
      <w:pPr>
        <w:numPr>
          <w:ilvl w:val="0"/>
          <w:numId w:val="3"/>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põhjustada keskkonnas pöördumatuid muutusi;</w:t>
      </w:r>
    </w:p>
    <w:p w14:paraId="1989398D" w14:textId="77777777" w:rsidR="00DD6B0F" w:rsidRPr="00CF3ABF" w:rsidRDefault="00DD6B0F" w:rsidP="0091290F">
      <w:pPr>
        <w:numPr>
          <w:ilvl w:val="0"/>
          <w:numId w:val="3"/>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seada ohtu inimese tervise ja heaolu, kultuuripärandi või vara.</w:t>
      </w:r>
    </w:p>
    <w:p w14:paraId="40718474" w14:textId="77777777" w:rsidR="00DD6B0F" w:rsidRPr="00CF3ABF" w:rsidRDefault="00DD6B0F" w:rsidP="0091290F">
      <w:pPr>
        <w:spacing w:after="0" w:line="240" w:lineRule="auto"/>
        <w:jc w:val="both"/>
        <w:rPr>
          <w:rFonts w:ascii="Times New Roman" w:eastAsia="Calibri" w:hAnsi="Times New Roman" w:cs="Times New Roman"/>
          <w:kern w:val="0"/>
          <w:sz w:val="24"/>
          <w:szCs w:val="24"/>
          <w14:ligatures w14:val="none"/>
        </w:rPr>
      </w:pPr>
    </w:p>
    <w:p w14:paraId="5DF332C0" w14:textId="77777777" w:rsidR="00DD6B0F" w:rsidRPr="00CF3ABF" w:rsidRDefault="00DD6B0F" w:rsidP="0091290F">
      <w:p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Töö koostamisel on lähtutud muuhulgas järgmistest juhenditest:</w:t>
      </w:r>
    </w:p>
    <w:p w14:paraId="55EEDD12" w14:textId="77777777" w:rsidR="00DD6B0F" w:rsidRPr="00CF3ABF" w:rsidRDefault="00DD6B0F" w:rsidP="0091290F">
      <w:pPr>
        <w:numPr>
          <w:ilvl w:val="0"/>
          <w:numId w:val="4"/>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„KMH/KSH eelhindamise juhend otsustaja tasandil, sh Natura-eelhindamine” (</w:t>
      </w:r>
      <w:proofErr w:type="spellStart"/>
      <w:r w:rsidRPr="00CF3ABF">
        <w:rPr>
          <w:rFonts w:ascii="Times New Roman" w:eastAsia="Calibri" w:hAnsi="Times New Roman" w:cs="Times New Roman"/>
          <w:kern w:val="0"/>
          <w:sz w:val="24"/>
          <w:szCs w:val="24"/>
          <w14:ligatures w14:val="none"/>
        </w:rPr>
        <w:t>Riin</w:t>
      </w:r>
      <w:proofErr w:type="spellEnd"/>
      <w:r w:rsidRPr="00CF3ABF">
        <w:rPr>
          <w:rFonts w:ascii="Times New Roman" w:eastAsia="Calibri" w:hAnsi="Times New Roman" w:cs="Times New Roman"/>
          <w:kern w:val="0"/>
          <w:sz w:val="24"/>
          <w:szCs w:val="24"/>
          <w14:ligatures w14:val="none"/>
        </w:rPr>
        <w:t xml:space="preserve"> Kutsar, 2015; Keskkonnaministeeriumi poolt tellitud);</w:t>
      </w:r>
    </w:p>
    <w:p w14:paraId="47A3D5E7" w14:textId="77777777" w:rsidR="00DD6B0F" w:rsidRPr="00CF3ABF" w:rsidRDefault="00DD6B0F" w:rsidP="0091290F">
      <w:pPr>
        <w:numPr>
          <w:ilvl w:val="0"/>
          <w:numId w:val="4"/>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„Keskkonnamõju hindamise eelhinnangu andmise juhend” (Keskkonnaministeerium, 2017);</w:t>
      </w:r>
    </w:p>
    <w:p w14:paraId="7351DB01" w14:textId="77777777" w:rsidR="00DD6B0F" w:rsidRDefault="00DD6B0F" w:rsidP="0091290F">
      <w:pPr>
        <w:numPr>
          <w:ilvl w:val="0"/>
          <w:numId w:val="4"/>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„KSH eelhindamise juhend otsustaja tasandil, sh Natura-eelhindamine” (</w:t>
      </w:r>
      <w:proofErr w:type="spellStart"/>
      <w:r w:rsidRPr="00CF3ABF">
        <w:rPr>
          <w:rFonts w:ascii="Times New Roman" w:eastAsia="Calibri" w:hAnsi="Times New Roman" w:cs="Times New Roman"/>
          <w:kern w:val="0"/>
          <w:sz w:val="24"/>
          <w:szCs w:val="24"/>
          <w14:ligatures w14:val="none"/>
        </w:rPr>
        <w:t>Riin</w:t>
      </w:r>
      <w:proofErr w:type="spellEnd"/>
      <w:r w:rsidRPr="00CF3ABF">
        <w:rPr>
          <w:rFonts w:ascii="Times New Roman" w:eastAsia="Calibri" w:hAnsi="Times New Roman" w:cs="Times New Roman"/>
          <w:kern w:val="0"/>
          <w:sz w:val="24"/>
          <w:szCs w:val="24"/>
          <w14:ligatures w14:val="none"/>
        </w:rPr>
        <w:t xml:space="preserve"> Kutsar ja Keskkonnaministeerium, 2018)</w:t>
      </w:r>
      <w:r>
        <w:rPr>
          <w:rFonts w:ascii="Times New Roman" w:eastAsia="Calibri" w:hAnsi="Times New Roman" w:cs="Times New Roman"/>
          <w:kern w:val="0"/>
          <w:sz w:val="24"/>
          <w:szCs w:val="24"/>
          <w14:ligatures w14:val="none"/>
        </w:rPr>
        <w:t>.</w:t>
      </w:r>
    </w:p>
    <w:p w14:paraId="264B9845" w14:textId="77777777" w:rsidR="00DD6B0F" w:rsidRDefault="00DD6B0F" w:rsidP="0091290F">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br w:type="page"/>
      </w:r>
    </w:p>
    <w:p w14:paraId="7AD4F066" w14:textId="35F58482" w:rsidR="00DD6B0F" w:rsidRPr="00DD6B0F" w:rsidRDefault="00DD6B0F" w:rsidP="0091290F">
      <w:pPr>
        <w:pStyle w:val="Heading1"/>
        <w:numPr>
          <w:ilvl w:val="0"/>
          <w:numId w:val="5"/>
        </w:numPr>
        <w:spacing w:before="0" w:after="0" w:line="240" w:lineRule="auto"/>
        <w:jc w:val="both"/>
        <w:rPr>
          <w:rFonts w:ascii="Times New Roman" w:hAnsi="Times New Roman" w:cs="Times New Roman"/>
          <w:b/>
          <w:bCs/>
          <w:color w:val="000000" w:themeColor="text1"/>
          <w:sz w:val="32"/>
          <w:szCs w:val="32"/>
        </w:rPr>
      </w:pPr>
      <w:bookmarkStart w:id="4" w:name="_Toc217291564"/>
      <w:r w:rsidRPr="00DD6B0F">
        <w:rPr>
          <w:rFonts w:ascii="Times New Roman" w:hAnsi="Times New Roman" w:cs="Times New Roman"/>
          <w:b/>
          <w:bCs/>
          <w:color w:val="000000" w:themeColor="text1"/>
          <w:sz w:val="32"/>
          <w:szCs w:val="32"/>
        </w:rPr>
        <w:lastRenderedPageBreak/>
        <w:t>Strateegilise planeerimisdokumendi kava ehk kavandatava tegevuse ja selle paikkonna lühikirjeldus</w:t>
      </w:r>
      <w:bookmarkEnd w:id="4"/>
    </w:p>
    <w:p w14:paraId="0799E511" w14:textId="77777777" w:rsidR="00DD6B0F" w:rsidRDefault="00DD6B0F" w:rsidP="0091290F">
      <w:pPr>
        <w:spacing w:after="0" w:line="240" w:lineRule="auto"/>
        <w:rPr>
          <w:rFonts w:ascii="Times New Roman" w:hAnsi="Times New Roman" w:cs="Times New Roman"/>
          <w:sz w:val="24"/>
          <w:szCs w:val="24"/>
        </w:rPr>
      </w:pPr>
    </w:p>
    <w:p w14:paraId="6F89A357" w14:textId="0D22702E" w:rsidR="009A1B09" w:rsidRDefault="009A1B09" w:rsidP="0091290F">
      <w:pPr>
        <w:spacing w:after="0" w:line="240" w:lineRule="auto"/>
        <w:jc w:val="both"/>
        <w:rPr>
          <w:rFonts w:ascii="Times New Roman" w:hAnsi="Times New Roman" w:cs="Times New Roman"/>
          <w:sz w:val="24"/>
          <w:szCs w:val="24"/>
        </w:rPr>
      </w:pPr>
      <w:r w:rsidRPr="009A1B09">
        <w:rPr>
          <w:rFonts w:ascii="Times New Roman" w:hAnsi="Times New Roman" w:cs="Times New Roman"/>
          <w:sz w:val="24"/>
          <w:szCs w:val="24"/>
        </w:rPr>
        <w:t>Käesoleva KSH EH objektid on</w:t>
      </w:r>
      <w:r>
        <w:rPr>
          <w:rFonts w:ascii="Times New Roman" w:hAnsi="Times New Roman" w:cs="Times New Roman"/>
          <w:sz w:val="24"/>
          <w:szCs w:val="24"/>
        </w:rPr>
        <w:t xml:space="preserve"> </w:t>
      </w:r>
      <w:r w:rsidR="00FB5787" w:rsidRPr="00FB5787">
        <w:rPr>
          <w:rFonts w:ascii="Times New Roman" w:hAnsi="Times New Roman" w:cs="Times New Roman"/>
          <w:sz w:val="24"/>
          <w:szCs w:val="24"/>
        </w:rPr>
        <w:t>Harju maakonnas, Tallinnas, Põhja-Tallinna linnaosas, Kopli asumis (piirkonnas),</w:t>
      </w:r>
      <w:r w:rsidR="00FB5787">
        <w:rPr>
          <w:rFonts w:ascii="Times New Roman" w:hAnsi="Times New Roman" w:cs="Times New Roman"/>
          <w:sz w:val="24"/>
          <w:szCs w:val="24"/>
        </w:rPr>
        <w:t xml:space="preserve"> </w:t>
      </w:r>
      <w:bookmarkStart w:id="5" w:name="_Hlk216447093"/>
      <w:r w:rsidR="00FB5787" w:rsidRPr="00FB5787">
        <w:rPr>
          <w:rFonts w:ascii="Times New Roman" w:hAnsi="Times New Roman" w:cs="Times New Roman"/>
          <w:sz w:val="24"/>
          <w:szCs w:val="24"/>
        </w:rPr>
        <w:t>Pardiloigu tn 5, 5a, 11, 13 ja Sepa tn 14 ja 14a ala detailplaneering</w:t>
      </w:r>
      <w:r w:rsidR="00FB5787">
        <w:rPr>
          <w:rFonts w:ascii="Times New Roman" w:hAnsi="Times New Roman" w:cs="Times New Roman"/>
          <w:sz w:val="24"/>
          <w:szCs w:val="24"/>
        </w:rPr>
        <w:t>u</w:t>
      </w:r>
      <w:r w:rsidR="00FB5787" w:rsidRPr="00FB5787">
        <w:rPr>
          <w:rFonts w:ascii="Times New Roman" w:hAnsi="Times New Roman" w:cs="Times New Roman"/>
          <w:sz w:val="24"/>
          <w:szCs w:val="24"/>
        </w:rPr>
        <w:t xml:space="preserve"> (DP) kava</w:t>
      </w:r>
      <w:r w:rsidR="00FB5787" w:rsidRPr="00FB5787">
        <w:t xml:space="preserve"> </w:t>
      </w:r>
      <w:bookmarkEnd w:id="5"/>
      <w:r w:rsidR="000A51D8">
        <w:t>(</w:t>
      </w:r>
      <w:r w:rsidR="00FB5787" w:rsidRPr="00FB5787">
        <w:rPr>
          <w:rFonts w:ascii="Times New Roman" w:hAnsi="Times New Roman" w:cs="Times New Roman"/>
          <w:sz w:val="24"/>
          <w:szCs w:val="24"/>
        </w:rPr>
        <w:t>vt ka joonist 1.1</w:t>
      </w:r>
      <w:r w:rsidR="000A51D8">
        <w:rPr>
          <w:rFonts w:ascii="Times New Roman" w:hAnsi="Times New Roman" w:cs="Times New Roman"/>
          <w:sz w:val="24"/>
          <w:szCs w:val="24"/>
        </w:rPr>
        <w:t>)</w:t>
      </w:r>
      <w:r w:rsidR="00FB5787" w:rsidRPr="00FB5787">
        <w:rPr>
          <w:rFonts w:ascii="Times New Roman" w:hAnsi="Times New Roman" w:cs="Times New Roman"/>
          <w:sz w:val="24"/>
          <w:szCs w:val="24"/>
        </w:rPr>
        <w:t xml:space="preserve">. </w:t>
      </w:r>
      <w:r w:rsidR="000A51D8">
        <w:rPr>
          <w:rFonts w:ascii="Times New Roman" w:hAnsi="Times New Roman" w:cs="Times New Roman"/>
          <w:sz w:val="24"/>
          <w:szCs w:val="24"/>
        </w:rPr>
        <w:t>DP kava ideede senise menetluse järgselt võidakse tulevasse DP ala</w:t>
      </w:r>
      <w:r w:rsidR="00D45B1C">
        <w:rPr>
          <w:rFonts w:ascii="Times New Roman" w:hAnsi="Times New Roman" w:cs="Times New Roman"/>
          <w:sz w:val="24"/>
          <w:szCs w:val="24"/>
        </w:rPr>
        <w:t>s</w:t>
      </w:r>
      <w:r w:rsidR="000A51D8">
        <w:rPr>
          <w:rFonts w:ascii="Times New Roman" w:hAnsi="Times New Roman" w:cs="Times New Roman"/>
          <w:sz w:val="24"/>
          <w:szCs w:val="24"/>
        </w:rPr>
        <w:t xml:space="preserve">se hõlmata ka </w:t>
      </w:r>
      <w:r w:rsidR="000A51D8" w:rsidRPr="00E355FF">
        <w:rPr>
          <w:rFonts w:ascii="Times New Roman" w:hAnsi="Times New Roman" w:cs="Times New Roman"/>
          <w:sz w:val="24"/>
          <w:szCs w:val="24"/>
        </w:rPr>
        <w:t>Pardiloigu tänav</w:t>
      </w:r>
      <w:r w:rsidR="00D45B1C">
        <w:rPr>
          <w:rFonts w:ascii="Times New Roman" w:hAnsi="Times New Roman" w:cs="Times New Roman"/>
          <w:sz w:val="24"/>
          <w:szCs w:val="24"/>
        </w:rPr>
        <w:t xml:space="preserve"> (kohaliku omavalitsuse omand)</w:t>
      </w:r>
      <w:r w:rsidR="000A51D8">
        <w:rPr>
          <w:rFonts w:ascii="Times New Roman" w:hAnsi="Times New Roman" w:cs="Times New Roman"/>
          <w:sz w:val="24"/>
          <w:szCs w:val="24"/>
        </w:rPr>
        <w:t xml:space="preserve"> ja Pardiloigu tn 9</w:t>
      </w:r>
      <w:r w:rsidR="00D45B1C">
        <w:rPr>
          <w:rFonts w:ascii="Times New Roman" w:hAnsi="Times New Roman" w:cs="Times New Roman"/>
          <w:sz w:val="24"/>
          <w:szCs w:val="24"/>
        </w:rPr>
        <w:t xml:space="preserve"> (riigi omand)</w:t>
      </w:r>
      <w:r w:rsidR="000A51D8">
        <w:rPr>
          <w:rFonts w:ascii="Times New Roman" w:hAnsi="Times New Roman" w:cs="Times New Roman"/>
          <w:sz w:val="24"/>
          <w:szCs w:val="24"/>
        </w:rPr>
        <w:t xml:space="preserve">. </w:t>
      </w:r>
      <w:r w:rsidR="00FB5787" w:rsidRPr="00FB5787">
        <w:rPr>
          <w:rFonts w:ascii="Times New Roman" w:hAnsi="Times New Roman" w:cs="Times New Roman"/>
          <w:sz w:val="24"/>
          <w:szCs w:val="24"/>
        </w:rPr>
        <w:t>Vastava</w:t>
      </w:r>
      <w:r w:rsidR="000A51D8">
        <w:rPr>
          <w:rFonts w:ascii="Times New Roman" w:hAnsi="Times New Roman" w:cs="Times New Roman"/>
          <w:sz w:val="24"/>
          <w:szCs w:val="24"/>
        </w:rPr>
        <w:t>te</w:t>
      </w:r>
      <w:r w:rsidR="00FB5787" w:rsidRPr="00FB5787">
        <w:rPr>
          <w:rFonts w:ascii="Times New Roman" w:hAnsi="Times New Roman" w:cs="Times New Roman"/>
          <w:sz w:val="24"/>
          <w:szCs w:val="24"/>
        </w:rPr>
        <w:t xml:space="preserve"> kinnistu</w:t>
      </w:r>
      <w:r w:rsidR="00D45B1C">
        <w:rPr>
          <w:rFonts w:ascii="Times New Roman" w:hAnsi="Times New Roman" w:cs="Times New Roman"/>
          <w:sz w:val="24"/>
          <w:szCs w:val="24"/>
        </w:rPr>
        <w:t>te</w:t>
      </w:r>
      <w:r w:rsidR="00FB5787" w:rsidRPr="00FB5787">
        <w:rPr>
          <w:rFonts w:ascii="Times New Roman" w:hAnsi="Times New Roman" w:cs="Times New Roman"/>
          <w:sz w:val="24"/>
          <w:szCs w:val="24"/>
        </w:rPr>
        <w:t xml:space="preserve"> senise maakasutuse andmed (Maa- ja Ruumiameti, 2025</w:t>
      </w:r>
      <w:r w:rsidR="00FB5787">
        <w:rPr>
          <w:rFonts w:ascii="Times New Roman" w:hAnsi="Times New Roman" w:cs="Times New Roman"/>
          <w:sz w:val="24"/>
          <w:szCs w:val="24"/>
        </w:rPr>
        <w:t>):</w:t>
      </w:r>
    </w:p>
    <w:p w14:paraId="5CE736AD" w14:textId="5C5AF6DE" w:rsidR="00FB5787" w:rsidRPr="004E1F12" w:rsidRDefault="00FB5787" w:rsidP="0091290F">
      <w:pPr>
        <w:pStyle w:val="ListParagraph"/>
        <w:numPr>
          <w:ilvl w:val="0"/>
          <w:numId w:val="9"/>
        </w:numPr>
        <w:spacing w:after="0" w:line="240" w:lineRule="auto"/>
        <w:jc w:val="both"/>
        <w:rPr>
          <w:rFonts w:ascii="Times New Roman" w:hAnsi="Times New Roman" w:cs="Times New Roman"/>
          <w:sz w:val="24"/>
          <w:szCs w:val="24"/>
        </w:rPr>
      </w:pPr>
      <w:r w:rsidRPr="00FB5787">
        <w:rPr>
          <w:rFonts w:ascii="Times New Roman" w:hAnsi="Times New Roman" w:cs="Times New Roman"/>
          <w:sz w:val="24"/>
          <w:szCs w:val="24"/>
        </w:rPr>
        <w:t xml:space="preserve">Pardiloigu tn 5 </w:t>
      </w:r>
      <w:r>
        <w:rPr>
          <w:rFonts w:ascii="Times New Roman" w:hAnsi="Times New Roman" w:cs="Times New Roman"/>
          <w:sz w:val="24"/>
          <w:szCs w:val="24"/>
        </w:rPr>
        <w:t>(</w:t>
      </w:r>
      <w:r w:rsidR="004E1F12" w:rsidRPr="004E1F12">
        <w:rPr>
          <w:rFonts w:ascii="Times New Roman" w:hAnsi="Times New Roman" w:cs="Times New Roman"/>
          <w:sz w:val="24"/>
          <w:szCs w:val="24"/>
        </w:rPr>
        <w:t>78408:808:0078</w:t>
      </w:r>
      <w:r w:rsidR="00D45B1C">
        <w:rPr>
          <w:rFonts w:ascii="Times New Roman" w:hAnsi="Times New Roman" w:cs="Times New Roman"/>
          <w:sz w:val="24"/>
          <w:szCs w:val="24"/>
        </w:rPr>
        <w:t>; t</w:t>
      </w:r>
      <w:r w:rsidR="00D45B1C" w:rsidRPr="004E1F12">
        <w:rPr>
          <w:rFonts w:ascii="Times New Roman" w:hAnsi="Times New Roman" w:cs="Times New Roman"/>
          <w:sz w:val="24"/>
          <w:szCs w:val="24"/>
        </w:rPr>
        <w:t>ootmismaa 75%</w:t>
      </w:r>
      <w:r w:rsidR="00D45B1C">
        <w:rPr>
          <w:rFonts w:ascii="Times New Roman" w:hAnsi="Times New Roman" w:cs="Times New Roman"/>
          <w:sz w:val="24"/>
          <w:szCs w:val="24"/>
        </w:rPr>
        <w:t xml:space="preserve"> ja </w:t>
      </w:r>
      <w:proofErr w:type="spellStart"/>
      <w:r w:rsidR="00D45B1C">
        <w:rPr>
          <w:rFonts w:ascii="Times New Roman" w:hAnsi="Times New Roman" w:cs="Times New Roman"/>
          <w:sz w:val="24"/>
          <w:szCs w:val="24"/>
        </w:rPr>
        <w:t>ä</w:t>
      </w:r>
      <w:r w:rsidR="00D45B1C" w:rsidRPr="004E1F12">
        <w:rPr>
          <w:rFonts w:ascii="Times New Roman" w:hAnsi="Times New Roman" w:cs="Times New Roman"/>
          <w:sz w:val="24"/>
          <w:szCs w:val="24"/>
        </w:rPr>
        <w:t>rimaa</w:t>
      </w:r>
      <w:proofErr w:type="spellEnd"/>
      <w:r w:rsidR="00D45B1C" w:rsidRPr="004E1F12">
        <w:rPr>
          <w:rFonts w:ascii="Times New Roman" w:hAnsi="Times New Roman" w:cs="Times New Roman"/>
          <w:sz w:val="24"/>
          <w:szCs w:val="24"/>
        </w:rPr>
        <w:t xml:space="preserve"> 25%</w:t>
      </w:r>
      <w:r>
        <w:rPr>
          <w:rFonts w:ascii="Times New Roman" w:hAnsi="Times New Roman" w:cs="Times New Roman"/>
          <w:sz w:val="24"/>
          <w:szCs w:val="24"/>
        </w:rPr>
        <w:t>)</w:t>
      </w:r>
      <w:r w:rsidR="00D45B1C">
        <w:rPr>
          <w:rFonts w:ascii="Times New Roman" w:hAnsi="Times New Roman" w:cs="Times New Roman"/>
          <w:sz w:val="24"/>
          <w:szCs w:val="24"/>
        </w:rPr>
        <w:t>,</w:t>
      </w:r>
      <w:r w:rsidR="004E1F12">
        <w:rPr>
          <w:rFonts w:ascii="Times New Roman" w:hAnsi="Times New Roman" w:cs="Times New Roman"/>
          <w:sz w:val="24"/>
          <w:szCs w:val="24"/>
        </w:rPr>
        <w:t xml:space="preserve"> p</w:t>
      </w:r>
      <w:r w:rsidR="004E1F12" w:rsidRPr="004E1F12">
        <w:rPr>
          <w:rFonts w:ascii="Times New Roman" w:hAnsi="Times New Roman" w:cs="Times New Roman"/>
          <w:sz w:val="24"/>
          <w:szCs w:val="24"/>
        </w:rPr>
        <w:t>indala</w:t>
      </w:r>
      <w:r w:rsidR="004E1F12">
        <w:rPr>
          <w:rFonts w:ascii="Times New Roman" w:hAnsi="Times New Roman" w:cs="Times New Roman"/>
          <w:sz w:val="24"/>
          <w:szCs w:val="24"/>
        </w:rPr>
        <w:t xml:space="preserve"> </w:t>
      </w:r>
      <w:r w:rsidR="004E1F12" w:rsidRPr="004E1F12">
        <w:rPr>
          <w:rFonts w:ascii="Times New Roman" w:hAnsi="Times New Roman" w:cs="Times New Roman"/>
          <w:sz w:val="24"/>
          <w:szCs w:val="24"/>
        </w:rPr>
        <w:t>9651</w:t>
      </w:r>
      <w:r w:rsidR="004E1F12">
        <w:rPr>
          <w:rFonts w:ascii="Times New Roman" w:hAnsi="Times New Roman" w:cs="Times New Roman"/>
          <w:sz w:val="24"/>
          <w:szCs w:val="24"/>
        </w:rPr>
        <w:t>,</w:t>
      </w:r>
      <w:r w:rsidR="004E1F12" w:rsidRPr="004E1F12">
        <w:rPr>
          <w:rFonts w:ascii="Times New Roman" w:hAnsi="Times New Roman" w:cs="Times New Roman"/>
          <w:sz w:val="24"/>
          <w:szCs w:val="24"/>
        </w:rPr>
        <w:t>0 m², millest</w:t>
      </w:r>
      <w:r w:rsidR="004E1F12">
        <w:rPr>
          <w:rFonts w:ascii="Times New Roman" w:hAnsi="Times New Roman" w:cs="Times New Roman"/>
          <w:sz w:val="24"/>
          <w:szCs w:val="24"/>
        </w:rPr>
        <w:t xml:space="preserve"> l</w:t>
      </w:r>
      <w:r w:rsidR="004E1F12" w:rsidRPr="004E1F12">
        <w:rPr>
          <w:rFonts w:ascii="Times New Roman" w:hAnsi="Times New Roman" w:cs="Times New Roman"/>
          <w:sz w:val="24"/>
          <w:szCs w:val="24"/>
        </w:rPr>
        <w:t>ooduslik rohumaa</w:t>
      </w:r>
      <w:r w:rsidR="004E1F12">
        <w:rPr>
          <w:rFonts w:ascii="Times New Roman" w:hAnsi="Times New Roman" w:cs="Times New Roman"/>
          <w:sz w:val="24"/>
          <w:szCs w:val="24"/>
        </w:rPr>
        <w:t xml:space="preserve"> </w:t>
      </w:r>
      <w:r w:rsidR="004E1F12" w:rsidRPr="004E1F12">
        <w:rPr>
          <w:rFonts w:ascii="Times New Roman" w:hAnsi="Times New Roman" w:cs="Times New Roman"/>
          <w:sz w:val="24"/>
          <w:szCs w:val="24"/>
        </w:rPr>
        <w:t>80</w:t>
      </w:r>
      <w:r w:rsidR="004E1F12">
        <w:rPr>
          <w:rFonts w:ascii="Times New Roman" w:hAnsi="Times New Roman" w:cs="Times New Roman"/>
          <w:sz w:val="24"/>
          <w:szCs w:val="24"/>
        </w:rPr>
        <w:t>,</w:t>
      </w:r>
      <w:r w:rsidR="004E1F12" w:rsidRPr="004E1F12">
        <w:rPr>
          <w:rFonts w:ascii="Times New Roman" w:hAnsi="Times New Roman" w:cs="Times New Roman"/>
          <w:sz w:val="24"/>
          <w:szCs w:val="24"/>
        </w:rPr>
        <w:t>0 m²</w:t>
      </w:r>
      <w:r w:rsidR="004E1F12">
        <w:rPr>
          <w:rFonts w:ascii="Times New Roman" w:hAnsi="Times New Roman" w:cs="Times New Roman"/>
          <w:sz w:val="24"/>
          <w:szCs w:val="24"/>
        </w:rPr>
        <w:t>, õ</w:t>
      </w:r>
      <w:r w:rsidR="004E1F12" w:rsidRPr="004E1F12">
        <w:rPr>
          <w:rFonts w:ascii="Times New Roman" w:hAnsi="Times New Roman" w:cs="Times New Roman"/>
          <w:sz w:val="24"/>
          <w:szCs w:val="24"/>
        </w:rPr>
        <w:t>uemaa</w:t>
      </w:r>
      <w:r w:rsidR="004E1F12">
        <w:rPr>
          <w:rFonts w:ascii="Times New Roman" w:hAnsi="Times New Roman" w:cs="Times New Roman"/>
          <w:sz w:val="24"/>
          <w:szCs w:val="24"/>
        </w:rPr>
        <w:t xml:space="preserve"> </w:t>
      </w:r>
      <w:r w:rsidR="004E1F12" w:rsidRPr="004E1F12">
        <w:rPr>
          <w:rFonts w:ascii="Times New Roman" w:hAnsi="Times New Roman" w:cs="Times New Roman"/>
          <w:sz w:val="24"/>
          <w:szCs w:val="24"/>
        </w:rPr>
        <w:t>5880</w:t>
      </w:r>
      <w:r w:rsidR="004E1F12">
        <w:rPr>
          <w:rFonts w:ascii="Times New Roman" w:hAnsi="Times New Roman" w:cs="Times New Roman"/>
          <w:sz w:val="24"/>
          <w:szCs w:val="24"/>
        </w:rPr>
        <w:t>,</w:t>
      </w:r>
      <w:r w:rsidR="004E1F12" w:rsidRPr="004E1F12">
        <w:rPr>
          <w:rFonts w:ascii="Times New Roman" w:hAnsi="Times New Roman" w:cs="Times New Roman"/>
          <w:sz w:val="24"/>
          <w:szCs w:val="24"/>
        </w:rPr>
        <w:t>0 m²</w:t>
      </w:r>
      <w:r w:rsidR="004E1F12">
        <w:rPr>
          <w:rFonts w:ascii="Times New Roman" w:hAnsi="Times New Roman" w:cs="Times New Roman"/>
          <w:sz w:val="24"/>
          <w:szCs w:val="24"/>
        </w:rPr>
        <w:t xml:space="preserve"> ja m</w:t>
      </w:r>
      <w:r w:rsidR="004E1F12" w:rsidRPr="004E1F12">
        <w:rPr>
          <w:rFonts w:ascii="Times New Roman" w:hAnsi="Times New Roman" w:cs="Times New Roman"/>
          <w:sz w:val="24"/>
          <w:szCs w:val="24"/>
        </w:rPr>
        <w:t>uu maa</w:t>
      </w:r>
      <w:r w:rsidR="004E1F12">
        <w:rPr>
          <w:rFonts w:ascii="Times New Roman" w:hAnsi="Times New Roman" w:cs="Times New Roman"/>
          <w:sz w:val="24"/>
          <w:szCs w:val="24"/>
        </w:rPr>
        <w:t xml:space="preserve"> </w:t>
      </w:r>
      <w:r w:rsidR="004E1F12" w:rsidRPr="004E1F12">
        <w:rPr>
          <w:rFonts w:ascii="Times New Roman" w:hAnsi="Times New Roman" w:cs="Times New Roman"/>
          <w:sz w:val="24"/>
          <w:szCs w:val="24"/>
        </w:rPr>
        <w:t>3691</w:t>
      </w:r>
      <w:r w:rsidR="004E1F12">
        <w:rPr>
          <w:rFonts w:ascii="Times New Roman" w:hAnsi="Times New Roman" w:cs="Times New Roman"/>
          <w:sz w:val="24"/>
          <w:szCs w:val="24"/>
        </w:rPr>
        <w:t>,</w:t>
      </w:r>
      <w:r w:rsidR="004E1F12" w:rsidRPr="004E1F12">
        <w:rPr>
          <w:rFonts w:ascii="Times New Roman" w:hAnsi="Times New Roman" w:cs="Times New Roman"/>
          <w:sz w:val="24"/>
          <w:szCs w:val="24"/>
        </w:rPr>
        <w:t>0 m²</w:t>
      </w:r>
      <w:r w:rsidRPr="004E1F12">
        <w:rPr>
          <w:rFonts w:ascii="Times New Roman" w:hAnsi="Times New Roman" w:cs="Times New Roman"/>
          <w:sz w:val="24"/>
          <w:szCs w:val="24"/>
        </w:rPr>
        <w:t>;</w:t>
      </w:r>
    </w:p>
    <w:p w14:paraId="0FA29C27" w14:textId="2B1FF650" w:rsidR="00FB5787" w:rsidRPr="00E278AE" w:rsidRDefault="00FB5787" w:rsidP="0091290F">
      <w:pPr>
        <w:pStyle w:val="ListParagraph"/>
        <w:numPr>
          <w:ilvl w:val="0"/>
          <w:numId w:val="9"/>
        </w:numPr>
        <w:spacing w:after="0" w:line="240" w:lineRule="auto"/>
        <w:jc w:val="both"/>
        <w:rPr>
          <w:rFonts w:ascii="Times New Roman" w:hAnsi="Times New Roman" w:cs="Times New Roman"/>
          <w:sz w:val="24"/>
          <w:szCs w:val="24"/>
        </w:rPr>
      </w:pPr>
      <w:r w:rsidRPr="00FB5787">
        <w:rPr>
          <w:rFonts w:ascii="Times New Roman" w:hAnsi="Times New Roman" w:cs="Times New Roman"/>
          <w:sz w:val="24"/>
          <w:szCs w:val="24"/>
        </w:rPr>
        <w:t>Pardiloigu tn 5a</w:t>
      </w:r>
      <w:r>
        <w:rPr>
          <w:rFonts w:ascii="Times New Roman" w:hAnsi="Times New Roman" w:cs="Times New Roman"/>
          <w:sz w:val="24"/>
          <w:szCs w:val="24"/>
        </w:rPr>
        <w:t xml:space="preserve"> (</w:t>
      </w:r>
      <w:r w:rsidR="00E278AE" w:rsidRPr="00E278AE">
        <w:rPr>
          <w:rFonts w:ascii="Times New Roman" w:hAnsi="Times New Roman" w:cs="Times New Roman"/>
          <w:sz w:val="24"/>
          <w:szCs w:val="24"/>
        </w:rPr>
        <w:t>78401:101:2905</w:t>
      </w:r>
      <w:r w:rsidR="00D45B1C">
        <w:rPr>
          <w:rFonts w:ascii="Times New Roman" w:hAnsi="Times New Roman" w:cs="Times New Roman"/>
          <w:sz w:val="24"/>
          <w:szCs w:val="24"/>
        </w:rPr>
        <w:t xml:space="preserve">; </w:t>
      </w:r>
      <w:r w:rsidR="00D45B1C" w:rsidRPr="00E278AE">
        <w:rPr>
          <w:rFonts w:ascii="Times New Roman" w:hAnsi="Times New Roman" w:cs="Times New Roman"/>
          <w:sz w:val="24"/>
          <w:szCs w:val="24"/>
        </w:rPr>
        <w:t xml:space="preserve">tootmismaa 75% ja </w:t>
      </w:r>
      <w:proofErr w:type="spellStart"/>
      <w:r w:rsidR="00D45B1C" w:rsidRPr="00E278AE">
        <w:rPr>
          <w:rFonts w:ascii="Times New Roman" w:hAnsi="Times New Roman" w:cs="Times New Roman"/>
          <w:sz w:val="24"/>
          <w:szCs w:val="24"/>
        </w:rPr>
        <w:t>ärimaa</w:t>
      </w:r>
      <w:proofErr w:type="spellEnd"/>
      <w:r w:rsidR="00D45B1C" w:rsidRPr="00E278AE">
        <w:rPr>
          <w:rFonts w:ascii="Times New Roman" w:hAnsi="Times New Roman" w:cs="Times New Roman"/>
          <w:sz w:val="24"/>
          <w:szCs w:val="24"/>
        </w:rPr>
        <w:t xml:space="preserve"> 25%</w:t>
      </w:r>
      <w:r>
        <w:rPr>
          <w:rFonts w:ascii="Times New Roman" w:hAnsi="Times New Roman" w:cs="Times New Roman"/>
          <w:sz w:val="24"/>
          <w:szCs w:val="24"/>
        </w:rPr>
        <w:t>)</w:t>
      </w:r>
      <w:r w:rsidR="00E278AE">
        <w:rPr>
          <w:rFonts w:ascii="Times New Roman" w:hAnsi="Times New Roman" w:cs="Times New Roman"/>
          <w:sz w:val="24"/>
          <w:szCs w:val="24"/>
        </w:rPr>
        <w:t xml:space="preserve"> </w:t>
      </w:r>
      <w:r w:rsidR="00E278AE" w:rsidRPr="00E278AE">
        <w:rPr>
          <w:rFonts w:ascii="Times New Roman" w:hAnsi="Times New Roman" w:cs="Times New Roman"/>
          <w:sz w:val="24"/>
          <w:szCs w:val="24"/>
        </w:rPr>
        <w:t>pindala 971</w:t>
      </w:r>
      <w:r w:rsidR="00E278AE">
        <w:rPr>
          <w:rFonts w:ascii="Times New Roman" w:hAnsi="Times New Roman" w:cs="Times New Roman"/>
          <w:sz w:val="24"/>
          <w:szCs w:val="24"/>
        </w:rPr>
        <w:t>,</w:t>
      </w:r>
      <w:r w:rsidR="00E278AE" w:rsidRPr="00E278AE">
        <w:rPr>
          <w:rFonts w:ascii="Times New Roman" w:hAnsi="Times New Roman" w:cs="Times New Roman"/>
          <w:sz w:val="24"/>
          <w:szCs w:val="24"/>
        </w:rPr>
        <w:t>0 m²</w:t>
      </w:r>
      <w:r w:rsidR="00E278AE">
        <w:rPr>
          <w:rFonts w:ascii="Times New Roman" w:hAnsi="Times New Roman" w:cs="Times New Roman"/>
          <w:sz w:val="24"/>
          <w:szCs w:val="24"/>
        </w:rPr>
        <w:t xml:space="preserve"> </w:t>
      </w:r>
      <w:r w:rsidR="00E278AE" w:rsidRPr="00E278AE">
        <w:rPr>
          <w:rFonts w:ascii="Times New Roman" w:hAnsi="Times New Roman" w:cs="Times New Roman"/>
          <w:sz w:val="24"/>
          <w:szCs w:val="24"/>
        </w:rPr>
        <w:t>, millest</w:t>
      </w:r>
      <w:r w:rsidR="00E278AE">
        <w:rPr>
          <w:rFonts w:ascii="Times New Roman" w:hAnsi="Times New Roman" w:cs="Times New Roman"/>
          <w:sz w:val="24"/>
          <w:szCs w:val="24"/>
        </w:rPr>
        <w:t xml:space="preserve"> l</w:t>
      </w:r>
      <w:r w:rsidR="00E278AE" w:rsidRPr="00E278AE">
        <w:rPr>
          <w:rFonts w:ascii="Times New Roman" w:hAnsi="Times New Roman" w:cs="Times New Roman"/>
          <w:sz w:val="24"/>
          <w:szCs w:val="24"/>
        </w:rPr>
        <w:t>ooduslik rohumaa</w:t>
      </w:r>
      <w:r w:rsidR="00E278AE">
        <w:rPr>
          <w:rFonts w:ascii="Times New Roman" w:hAnsi="Times New Roman" w:cs="Times New Roman"/>
          <w:sz w:val="24"/>
          <w:szCs w:val="24"/>
        </w:rPr>
        <w:t xml:space="preserve"> </w:t>
      </w:r>
      <w:r w:rsidR="00E278AE" w:rsidRPr="00E278AE">
        <w:rPr>
          <w:rFonts w:ascii="Times New Roman" w:hAnsi="Times New Roman" w:cs="Times New Roman"/>
          <w:sz w:val="24"/>
          <w:szCs w:val="24"/>
        </w:rPr>
        <w:t>628</w:t>
      </w:r>
      <w:r w:rsidR="00E278AE">
        <w:rPr>
          <w:rFonts w:ascii="Times New Roman" w:hAnsi="Times New Roman" w:cs="Times New Roman"/>
          <w:sz w:val="24"/>
          <w:szCs w:val="24"/>
        </w:rPr>
        <w:t>,</w:t>
      </w:r>
      <w:r w:rsidR="00E278AE" w:rsidRPr="00E278AE">
        <w:rPr>
          <w:rFonts w:ascii="Times New Roman" w:hAnsi="Times New Roman" w:cs="Times New Roman"/>
          <w:sz w:val="24"/>
          <w:szCs w:val="24"/>
        </w:rPr>
        <w:t>0 m²</w:t>
      </w:r>
      <w:r w:rsidR="00E278AE">
        <w:rPr>
          <w:rFonts w:ascii="Times New Roman" w:hAnsi="Times New Roman" w:cs="Times New Roman"/>
          <w:sz w:val="24"/>
          <w:szCs w:val="24"/>
        </w:rPr>
        <w:t>, õ</w:t>
      </w:r>
      <w:r w:rsidR="00E278AE" w:rsidRPr="00E278AE">
        <w:rPr>
          <w:rFonts w:ascii="Times New Roman" w:hAnsi="Times New Roman" w:cs="Times New Roman"/>
          <w:sz w:val="24"/>
          <w:szCs w:val="24"/>
        </w:rPr>
        <w:t>uemaa</w:t>
      </w:r>
      <w:r w:rsidR="00E278AE">
        <w:rPr>
          <w:rFonts w:ascii="Times New Roman" w:hAnsi="Times New Roman" w:cs="Times New Roman"/>
          <w:sz w:val="24"/>
          <w:szCs w:val="24"/>
        </w:rPr>
        <w:t xml:space="preserve"> </w:t>
      </w:r>
      <w:r w:rsidR="00E278AE" w:rsidRPr="00E278AE">
        <w:rPr>
          <w:rFonts w:ascii="Times New Roman" w:hAnsi="Times New Roman" w:cs="Times New Roman"/>
          <w:sz w:val="24"/>
          <w:szCs w:val="24"/>
        </w:rPr>
        <w:t>245</w:t>
      </w:r>
      <w:r w:rsidR="00E278AE">
        <w:rPr>
          <w:rFonts w:ascii="Times New Roman" w:hAnsi="Times New Roman" w:cs="Times New Roman"/>
          <w:sz w:val="24"/>
          <w:szCs w:val="24"/>
        </w:rPr>
        <w:t>,</w:t>
      </w:r>
      <w:r w:rsidR="00E278AE" w:rsidRPr="00E278AE">
        <w:rPr>
          <w:rFonts w:ascii="Times New Roman" w:hAnsi="Times New Roman" w:cs="Times New Roman"/>
          <w:sz w:val="24"/>
          <w:szCs w:val="24"/>
        </w:rPr>
        <w:t>0 m²</w:t>
      </w:r>
      <w:r w:rsidR="00E278AE">
        <w:rPr>
          <w:rFonts w:ascii="Times New Roman" w:hAnsi="Times New Roman" w:cs="Times New Roman"/>
          <w:sz w:val="24"/>
          <w:szCs w:val="24"/>
        </w:rPr>
        <w:t xml:space="preserve"> ja m</w:t>
      </w:r>
      <w:r w:rsidR="00E278AE" w:rsidRPr="00E278AE">
        <w:rPr>
          <w:rFonts w:ascii="Times New Roman" w:hAnsi="Times New Roman" w:cs="Times New Roman"/>
          <w:sz w:val="24"/>
          <w:szCs w:val="24"/>
        </w:rPr>
        <w:t>uu maa</w:t>
      </w:r>
      <w:r w:rsidR="00E278AE">
        <w:rPr>
          <w:rFonts w:ascii="Times New Roman" w:hAnsi="Times New Roman" w:cs="Times New Roman"/>
          <w:sz w:val="24"/>
          <w:szCs w:val="24"/>
        </w:rPr>
        <w:t xml:space="preserve"> </w:t>
      </w:r>
      <w:r w:rsidR="00E278AE" w:rsidRPr="00E278AE">
        <w:rPr>
          <w:rFonts w:ascii="Times New Roman" w:hAnsi="Times New Roman" w:cs="Times New Roman"/>
          <w:sz w:val="24"/>
          <w:szCs w:val="24"/>
        </w:rPr>
        <w:t>98</w:t>
      </w:r>
      <w:r w:rsidR="00E278AE">
        <w:rPr>
          <w:rFonts w:ascii="Times New Roman" w:hAnsi="Times New Roman" w:cs="Times New Roman"/>
          <w:sz w:val="24"/>
          <w:szCs w:val="24"/>
        </w:rPr>
        <w:t>,</w:t>
      </w:r>
      <w:r w:rsidR="00E278AE" w:rsidRPr="00E278AE">
        <w:rPr>
          <w:rFonts w:ascii="Times New Roman" w:hAnsi="Times New Roman" w:cs="Times New Roman"/>
          <w:sz w:val="24"/>
          <w:szCs w:val="24"/>
        </w:rPr>
        <w:t>0 m²</w:t>
      </w:r>
      <w:r w:rsidRPr="00E278AE">
        <w:rPr>
          <w:rFonts w:ascii="Times New Roman" w:hAnsi="Times New Roman" w:cs="Times New Roman"/>
          <w:sz w:val="24"/>
          <w:szCs w:val="24"/>
        </w:rPr>
        <w:t>;</w:t>
      </w:r>
    </w:p>
    <w:p w14:paraId="7231355C" w14:textId="4A85665F" w:rsidR="00FB5787" w:rsidRPr="00FB5787" w:rsidRDefault="00FB5787" w:rsidP="0091290F">
      <w:pPr>
        <w:pStyle w:val="ListParagraph"/>
        <w:numPr>
          <w:ilvl w:val="0"/>
          <w:numId w:val="9"/>
        </w:numPr>
        <w:spacing w:after="0" w:line="240" w:lineRule="auto"/>
        <w:jc w:val="both"/>
        <w:rPr>
          <w:rFonts w:ascii="Times New Roman" w:hAnsi="Times New Roman" w:cs="Times New Roman"/>
          <w:sz w:val="24"/>
          <w:szCs w:val="24"/>
        </w:rPr>
      </w:pPr>
      <w:r w:rsidRPr="00FB5787">
        <w:rPr>
          <w:rFonts w:ascii="Times New Roman" w:hAnsi="Times New Roman" w:cs="Times New Roman"/>
          <w:sz w:val="24"/>
          <w:szCs w:val="24"/>
        </w:rPr>
        <w:t>Pardiloigu tn 11</w:t>
      </w:r>
      <w:r>
        <w:rPr>
          <w:rFonts w:ascii="Times New Roman" w:hAnsi="Times New Roman" w:cs="Times New Roman"/>
          <w:sz w:val="24"/>
          <w:szCs w:val="24"/>
        </w:rPr>
        <w:t xml:space="preserve"> (</w:t>
      </w:r>
      <w:r w:rsidR="007232D2" w:rsidRPr="007232D2">
        <w:rPr>
          <w:rFonts w:ascii="Times New Roman" w:hAnsi="Times New Roman" w:cs="Times New Roman"/>
          <w:sz w:val="24"/>
          <w:szCs w:val="24"/>
        </w:rPr>
        <w:t>78408:808:0079</w:t>
      </w:r>
      <w:r w:rsidR="00D45B1C">
        <w:rPr>
          <w:rFonts w:ascii="Times New Roman" w:hAnsi="Times New Roman" w:cs="Times New Roman"/>
          <w:sz w:val="24"/>
          <w:szCs w:val="24"/>
        </w:rPr>
        <w:t>; tootmismaa</w:t>
      </w:r>
      <w:r>
        <w:rPr>
          <w:rFonts w:ascii="Times New Roman" w:hAnsi="Times New Roman" w:cs="Times New Roman"/>
          <w:sz w:val="24"/>
          <w:szCs w:val="24"/>
        </w:rPr>
        <w:t>)</w:t>
      </w:r>
      <w:r w:rsidR="007232D2">
        <w:rPr>
          <w:rFonts w:ascii="Times New Roman" w:hAnsi="Times New Roman" w:cs="Times New Roman"/>
          <w:sz w:val="24"/>
          <w:szCs w:val="24"/>
        </w:rPr>
        <w:t xml:space="preserve"> </w:t>
      </w:r>
      <w:r w:rsidR="007232D2" w:rsidRPr="007232D2">
        <w:rPr>
          <w:rFonts w:ascii="Times New Roman" w:hAnsi="Times New Roman" w:cs="Times New Roman"/>
          <w:sz w:val="24"/>
          <w:szCs w:val="24"/>
        </w:rPr>
        <w:t>pindala 4399</w:t>
      </w:r>
      <w:r w:rsidR="007232D2">
        <w:rPr>
          <w:rFonts w:ascii="Times New Roman" w:hAnsi="Times New Roman" w:cs="Times New Roman"/>
          <w:sz w:val="24"/>
          <w:szCs w:val="24"/>
        </w:rPr>
        <w:t>,</w:t>
      </w:r>
      <w:r w:rsidR="00D45B1C">
        <w:rPr>
          <w:rFonts w:ascii="Times New Roman" w:hAnsi="Times New Roman" w:cs="Times New Roman"/>
          <w:sz w:val="24"/>
          <w:szCs w:val="24"/>
        </w:rPr>
        <w:t>0 m²</w:t>
      </w:r>
      <w:r w:rsidR="007232D2" w:rsidRPr="007232D2">
        <w:rPr>
          <w:rFonts w:ascii="Times New Roman" w:hAnsi="Times New Roman" w:cs="Times New Roman"/>
          <w:sz w:val="24"/>
          <w:szCs w:val="24"/>
        </w:rPr>
        <w:t xml:space="preserve"> </w:t>
      </w:r>
      <w:r w:rsidR="00D45B1C">
        <w:rPr>
          <w:rFonts w:ascii="Times New Roman" w:hAnsi="Times New Roman" w:cs="Times New Roman"/>
          <w:sz w:val="24"/>
          <w:szCs w:val="24"/>
        </w:rPr>
        <w:t>(</w:t>
      </w:r>
      <w:r w:rsidR="007232D2">
        <w:rPr>
          <w:rFonts w:ascii="Times New Roman" w:hAnsi="Times New Roman" w:cs="Times New Roman"/>
          <w:sz w:val="24"/>
          <w:szCs w:val="24"/>
        </w:rPr>
        <w:t>õ</w:t>
      </w:r>
      <w:r w:rsidR="007232D2" w:rsidRPr="007232D2">
        <w:rPr>
          <w:rFonts w:ascii="Times New Roman" w:hAnsi="Times New Roman" w:cs="Times New Roman"/>
          <w:sz w:val="24"/>
          <w:szCs w:val="24"/>
        </w:rPr>
        <w:t>uemaa</w:t>
      </w:r>
      <w:r w:rsidR="00D45B1C">
        <w:rPr>
          <w:rFonts w:ascii="Times New Roman" w:hAnsi="Times New Roman" w:cs="Times New Roman"/>
          <w:sz w:val="24"/>
          <w:szCs w:val="24"/>
        </w:rPr>
        <w:t>)</w:t>
      </w:r>
      <w:r w:rsidRPr="00FB5787">
        <w:rPr>
          <w:rFonts w:ascii="Times New Roman" w:hAnsi="Times New Roman" w:cs="Times New Roman"/>
          <w:sz w:val="24"/>
          <w:szCs w:val="24"/>
        </w:rPr>
        <w:t>;</w:t>
      </w:r>
    </w:p>
    <w:p w14:paraId="33C64587" w14:textId="4F20D28B" w:rsidR="00FB5787" w:rsidRPr="00FB5787" w:rsidRDefault="00FB5787" w:rsidP="0091290F">
      <w:pPr>
        <w:pStyle w:val="ListParagraph"/>
        <w:numPr>
          <w:ilvl w:val="0"/>
          <w:numId w:val="9"/>
        </w:numPr>
        <w:spacing w:after="0" w:line="240" w:lineRule="auto"/>
        <w:jc w:val="both"/>
        <w:rPr>
          <w:rFonts w:ascii="Times New Roman" w:hAnsi="Times New Roman" w:cs="Times New Roman"/>
          <w:sz w:val="24"/>
          <w:szCs w:val="24"/>
        </w:rPr>
      </w:pPr>
      <w:r w:rsidRPr="00FB5787">
        <w:rPr>
          <w:rFonts w:ascii="Times New Roman" w:hAnsi="Times New Roman" w:cs="Times New Roman"/>
          <w:sz w:val="24"/>
          <w:szCs w:val="24"/>
        </w:rPr>
        <w:t>Pardiloigu tn 13</w:t>
      </w:r>
      <w:r>
        <w:rPr>
          <w:rFonts w:ascii="Times New Roman" w:hAnsi="Times New Roman" w:cs="Times New Roman"/>
          <w:sz w:val="24"/>
          <w:szCs w:val="24"/>
        </w:rPr>
        <w:t xml:space="preserve"> (</w:t>
      </w:r>
      <w:r w:rsidR="00B47A55" w:rsidRPr="00B47A55">
        <w:rPr>
          <w:rFonts w:ascii="Times New Roman" w:hAnsi="Times New Roman" w:cs="Times New Roman"/>
          <w:sz w:val="24"/>
          <w:szCs w:val="24"/>
        </w:rPr>
        <w:t>78408:808:0080</w:t>
      </w:r>
      <w:r w:rsidR="00D45B1C">
        <w:rPr>
          <w:rFonts w:ascii="Times New Roman" w:hAnsi="Times New Roman" w:cs="Times New Roman"/>
          <w:sz w:val="24"/>
          <w:szCs w:val="24"/>
        </w:rPr>
        <w:t>; tootmismaa</w:t>
      </w:r>
      <w:r>
        <w:rPr>
          <w:rFonts w:ascii="Times New Roman" w:hAnsi="Times New Roman" w:cs="Times New Roman"/>
          <w:sz w:val="24"/>
          <w:szCs w:val="24"/>
        </w:rPr>
        <w:t>)</w:t>
      </w:r>
      <w:r w:rsidR="00B47A55" w:rsidRPr="00B47A55">
        <w:t xml:space="preserve"> </w:t>
      </w:r>
      <w:r w:rsidR="00B47A55" w:rsidRPr="00B47A55">
        <w:rPr>
          <w:rFonts w:ascii="Times New Roman" w:hAnsi="Times New Roman" w:cs="Times New Roman"/>
          <w:sz w:val="24"/>
          <w:szCs w:val="24"/>
        </w:rPr>
        <w:t>pindala 2630</w:t>
      </w:r>
      <w:r w:rsidR="00B47A55">
        <w:rPr>
          <w:rFonts w:ascii="Times New Roman" w:hAnsi="Times New Roman" w:cs="Times New Roman"/>
          <w:sz w:val="24"/>
          <w:szCs w:val="24"/>
        </w:rPr>
        <w:t>,</w:t>
      </w:r>
      <w:r w:rsidR="00B47A55" w:rsidRPr="00B47A55">
        <w:rPr>
          <w:rFonts w:ascii="Times New Roman" w:hAnsi="Times New Roman" w:cs="Times New Roman"/>
          <w:sz w:val="24"/>
          <w:szCs w:val="24"/>
        </w:rPr>
        <w:t>0 m²</w:t>
      </w:r>
      <w:r w:rsidR="00B47A55">
        <w:rPr>
          <w:rFonts w:ascii="Times New Roman" w:hAnsi="Times New Roman" w:cs="Times New Roman"/>
          <w:sz w:val="24"/>
          <w:szCs w:val="24"/>
        </w:rPr>
        <w:t xml:space="preserve"> (õ</w:t>
      </w:r>
      <w:r w:rsidR="00B47A55" w:rsidRPr="00B47A55">
        <w:rPr>
          <w:rFonts w:ascii="Times New Roman" w:hAnsi="Times New Roman" w:cs="Times New Roman"/>
          <w:sz w:val="24"/>
          <w:szCs w:val="24"/>
        </w:rPr>
        <w:t>uemaa</w:t>
      </w:r>
      <w:r w:rsidR="00D45B1C">
        <w:rPr>
          <w:rFonts w:ascii="Times New Roman" w:hAnsi="Times New Roman" w:cs="Times New Roman"/>
          <w:sz w:val="24"/>
          <w:szCs w:val="24"/>
        </w:rPr>
        <w:t>)</w:t>
      </w:r>
      <w:r w:rsidRPr="00FB5787">
        <w:rPr>
          <w:rFonts w:ascii="Times New Roman" w:hAnsi="Times New Roman" w:cs="Times New Roman"/>
          <w:sz w:val="24"/>
          <w:szCs w:val="24"/>
        </w:rPr>
        <w:t>;</w:t>
      </w:r>
    </w:p>
    <w:p w14:paraId="1ED780DC" w14:textId="51ED45B7" w:rsidR="00FB5787" w:rsidRPr="002723FA" w:rsidRDefault="00FB5787" w:rsidP="0091290F">
      <w:pPr>
        <w:pStyle w:val="ListParagraph"/>
        <w:numPr>
          <w:ilvl w:val="0"/>
          <w:numId w:val="9"/>
        </w:numPr>
        <w:spacing w:after="0" w:line="240" w:lineRule="auto"/>
        <w:jc w:val="both"/>
        <w:rPr>
          <w:rFonts w:ascii="Times New Roman" w:hAnsi="Times New Roman" w:cs="Times New Roman"/>
          <w:sz w:val="24"/>
          <w:szCs w:val="24"/>
        </w:rPr>
      </w:pPr>
      <w:r w:rsidRPr="00FB5787">
        <w:rPr>
          <w:rFonts w:ascii="Times New Roman" w:hAnsi="Times New Roman" w:cs="Times New Roman"/>
          <w:sz w:val="24"/>
          <w:szCs w:val="24"/>
        </w:rPr>
        <w:t xml:space="preserve">Sepa tn 14 </w:t>
      </w:r>
      <w:r>
        <w:rPr>
          <w:rFonts w:ascii="Times New Roman" w:hAnsi="Times New Roman" w:cs="Times New Roman"/>
          <w:sz w:val="24"/>
          <w:szCs w:val="24"/>
        </w:rPr>
        <w:t>(</w:t>
      </w:r>
      <w:r w:rsidR="002723FA" w:rsidRPr="002723FA">
        <w:rPr>
          <w:rFonts w:ascii="Times New Roman" w:hAnsi="Times New Roman" w:cs="Times New Roman"/>
          <w:sz w:val="24"/>
          <w:szCs w:val="24"/>
        </w:rPr>
        <w:t>78401:101:6896</w:t>
      </w:r>
      <w:r w:rsidR="00D45B1C">
        <w:rPr>
          <w:rFonts w:ascii="Times New Roman" w:hAnsi="Times New Roman" w:cs="Times New Roman"/>
          <w:sz w:val="24"/>
          <w:szCs w:val="24"/>
        </w:rPr>
        <w:t>; tootmismaa</w:t>
      </w:r>
      <w:r>
        <w:rPr>
          <w:rFonts w:ascii="Times New Roman" w:hAnsi="Times New Roman" w:cs="Times New Roman"/>
          <w:sz w:val="24"/>
          <w:szCs w:val="24"/>
        </w:rPr>
        <w:t>)</w:t>
      </w:r>
      <w:r w:rsidR="002723FA" w:rsidRPr="002723FA">
        <w:t xml:space="preserve"> </w:t>
      </w:r>
      <w:r w:rsidR="002723FA" w:rsidRPr="002723FA">
        <w:rPr>
          <w:rFonts w:ascii="Times New Roman" w:hAnsi="Times New Roman" w:cs="Times New Roman"/>
          <w:sz w:val="24"/>
          <w:szCs w:val="24"/>
        </w:rPr>
        <w:t>pindala 18121</w:t>
      </w:r>
      <w:r w:rsidR="002723FA">
        <w:rPr>
          <w:rFonts w:ascii="Times New Roman" w:hAnsi="Times New Roman" w:cs="Times New Roman"/>
          <w:sz w:val="24"/>
          <w:szCs w:val="24"/>
        </w:rPr>
        <w:t>,</w:t>
      </w:r>
      <w:r w:rsidR="002723FA" w:rsidRPr="002723FA">
        <w:rPr>
          <w:rFonts w:ascii="Times New Roman" w:hAnsi="Times New Roman" w:cs="Times New Roman"/>
          <w:sz w:val="24"/>
          <w:szCs w:val="24"/>
        </w:rPr>
        <w:t>0 m², millest</w:t>
      </w:r>
      <w:r w:rsidR="002723FA" w:rsidRPr="002723FA">
        <w:t xml:space="preserve"> </w:t>
      </w:r>
      <w:r w:rsidR="002723FA">
        <w:rPr>
          <w:rFonts w:ascii="Times New Roman" w:hAnsi="Times New Roman" w:cs="Times New Roman"/>
          <w:sz w:val="24"/>
          <w:szCs w:val="24"/>
        </w:rPr>
        <w:t>l</w:t>
      </w:r>
      <w:r w:rsidR="002723FA" w:rsidRPr="002723FA">
        <w:rPr>
          <w:rFonts w:ascii="Times New Roman" w:hAnsi="Times New Roman" w:cs="Times New Roman"/>
          <w:sz w:val="24"/>
          <w:szCs w:val="24"/>
        </w:rPr>
        <w:t>ooduslik rohumaa</w:t>
      </w:r>
      <w:r w:rsidR="002723FA">
        <w:rPr>
          <w:rFonts w:ascii="Times New Roman" w:hAnsi="Times New Roman" w:cs="Times New Roman"/>
          <w:sz w:val="24"/>
          <w:szCs w:val="24"/>
        </w:rPr>
        <w:t xml:space="preserve"> </w:t>
      </w:r>
      <w:r w:rsidR="002723FA" w:rsidRPr="002723FA">
        <w:rPr>
          <w:rFonts w:ascii="Times New Roman" w:hAnsi="Times New Roman" w:cs="Times New Roman"/>
          <w:sz w:val="24"/>
          <w:szCs w:val="24"/>
        </w:rPr>
        <w:t>420</w:t>
      </w:r>
      <w:r w:rsidR="002723FA">
        <w:rPr>
          <w:rFonts w:ascii="Times New Roman" w:hAnsi="Times New Roman" w:cs="Times New Roman"/>
          <w:sz w:val="24"/>
          <w:szCs w:val="24"/>
        </w:rPr>
        <w:t>,</w:t>
      </w:r>
      <w:r w:rsidR="002723FA" w:rsidRPr="002723FA">
        <w:rPr>
          <w:rFonts w:ascii="Times New Roman" w:hAnsi="Times New Roman" w:cs="Times New Roman"/>
          <w:sz w:val="24"/>
          <w:szCs w:val="24"/>
        </w:rPr>
        <w:t>0 m²</w:t>
      </w:r>
      <w:r w:rsidR="002723FA">
        <w:rPr>
          <w:rFonts w:ascii="Times New Roman" w:hAnsi="Times New Roman" w:cs="Times New Roman"/>
          <w:sz w:val="24"/>
          <w:szCs w:val="24"/>
        </w:rPr>
        <w:t>, õ</w:t>
      </w:r>
      <w:r w:rsidR="002723FA" w:rsidRPr="002723FA">
        <w:rPr>
          <w:rFonts w:ascii="Times New Roman" w:hAnsi="Times New Roman" w:cs="Times New Roman"/>
          <w:sz w:val="24"/>
          <w:szCs w:val="24"/>
        </w:rPr>
        <w:t>uemaa</w:t>
      </w:r>
      <w:r w:rsidR="002723FA">
        <w:rPr>
          <w:rFonts w:ascii="Times New Roman" w:hAnsi="Times New Roman" w:cs="Times New Roman"/>
          <w:sz w:val="24"/>
          <w:szCs w:val="24"/>
        </w:rPr>
        <w:t xml:space="preserve"> </w:t>
      </w:r>
      <w:r w:rsidR="002723FA" w:rsidRPr="002723FA">
        <w:rPr>
          <w:rFonts w:ascii="Times New Roman" w:hAnsi="Times New Roman" w:cs="Times New Roman"/>
          <w:sz w:val="24"/>
          <w:szCs w:val="24"/>
        </w:rPr>
        <w:t>17555</w:t>
      </w:r>
      <w:r w:rsidR="002723FA">
        <w:rPr>
          <w:rFonts w:ascii="Times New Roman" w:hAnsi="Times New Roman" w:cs="Times New Roman"/>
          <w:sz w:val="24"/>
          <w:szCs w:val="24"/>
        </w:rPr>
        <w:t>,</w:t>
      </w:r>
      <w:r w:rsidR="002723FA" w:rsidRPr="002723FA">
        <w:rPr>
          <w:rFonts w:ascii="Times New Roman" w:hAnsi="Times New Roman" w:cs="Times New Roman"/>
          <w:sz w:val="24"/>
          <w:szCs w:val="24"/>
        </w:rPr>
        <w:t>0 m²</w:t>
      </w:r>
      <w:r w:rsidR="002723FA">
        <w:rPr>
          <w:rFonts w:ascii="Times New Roman" w:hAnsi="Times New Roman" w:cs="Times New Roman"/>
          <w:sz w:val="24"/>
          <w:szCs w:val="24"/>
        </w:rPr>
        <w:t xml:space="preserve"> ja m</w:t>
      </w:r>
      <w:r w:rsidR="002723FA" w:rsidRPr="002723FA">
        <w:rPr>
          <w:rFonts w:ascii="Times New Roman" w:hAnsi="Times New Roman" w:cs="Times New Roman"/>
          <w:sz w:val="24"/>
          <w:szCs w:val="24"/>
        </w:rPr>
        <w:t>uu maa</w:t>
      </w:r>
      <w:r w:rsidR="002723FA">
        <w:rPr>
          <w:rFonts w:ascii="Times New Roman" w:hAnsi="Times New Roman" w:cs="Times New Roman"/>
          <w:sz w:val="24"/>
          <w:szCs w:val="24"/>
        </w:rPr>
        <w:t xml:space="preserve"> </w:t>
      </w:r>
      <w:r w:rsidR="002723FA" w:rsidRPr="002723FA">
        <w:rPr>
          <w:rFonts w:ascii="Times New Roman" w:hAnsi="Times New Roman" w:cs="Times New Roman"/>
          <w:sz w:val="24"/>
          <w:szCs w:val="24"/>
        </w:rPr>
        <w:t>146</w:t>
      </w:r>
      <w:r w:rsidR="002723FA">
        <w:rPr>
          <w:rFonts w:ascii="Times New Roman" w:hAnsi="Times New Roman" w:cs="Times New Roman"/>
          <w:sz w:val="24"/>
          <w:szCs w:val="24"/>
        </w:rPr>
        <w:t>,</w:t>
      </w:r>
      <w:r w:rsidR="002723FA" w:rsidRPr="002723FA">
        <w:rPr>
          <w:rFonts w:ascii="Times New Roman" w:hAnsi="Times New Roman" w:cs="Times New Roman"/>
          <w:sz w:val="24"/>
          <w:szCs w:val="24"/>
        </w:rPr>
        <w:t>0 m²</w:t>
      </w:r>
      <w:r w:rsidRPr="002723FA">
        <w:rPr>
          <w:rFonts w:ascii="Times New Roman" w:hAnsi="Times New Roman" w:cs="Times New Roman"/>
          <w:sz w:val="24"/>
          <w:szCs w:val="24"/>
        </w:rPr>
        <w:t>;</w:t>
      </w:r>
    </w:p>
    <w:p w14:paraId="085DA0C0" w14:textId="1E70F07D" w:rsidR="00FB5787" w:rsidRDefault="00FB5787" w:rsidP="0091290F">
      <w:pPr>
        <w:pStyle w:val="ListParagraph"/>
        <w:numPr>
          <w:ilvl w:val="0"/>
          <w:numId w:val="9"/>
        </w:numPr>
        <w:spacing w:after="0" w:line="240" w:lineRule="auto"/>
        <w:jc w:val="both"/>
        <w:rPr>
          <w:rFonts w:ascii="Times New Roman" w:hAnsi="Times New Roman" w:cs="Times New Roman"/>
          <w:sz w:val="24"/>
          <w:szCs w:val="24"/>
        </w:rPr>
      </w:pPr>
      <w:r w:rsidRPr="00FB5787">
        <w:rPr>
          <w:rFonts w:ascii="Times New Roman" w:hAnsi="Times New Roman" w:cs="Times New Roman"/>
          <w:sz w:val="24"/>
          <w:szCs w:val="24"/>
        </w:rPr>
        <w:t>Sepa tn 14a</w:t>
      </w:r>
      <w:r>
        <w:rPr>
          <w:rFonts w:ascii="Times New Roman" w:hAnsi="Times New Roman" w:cs="Times New Roman"/>
          <w:sz w:val="24"/>
          <w:szCs w:val="24"/>
        </w:rPr>
        <w:t xml:space="preserve"> (</w:t>
      </w:r>
      <w:r w:rsidR="002723FA" w:rsidRPr="002723FA">
        <w:rPr>
          <w:rFonts w:ascii="Times New Roman" w:hAnsi="Times New Roman" w:cs="Times New Roman"/>
          <w:sz w:val="24"/>
          <w:szCs w:val="24"/>
        </w:rPr>
        <w:t>78408:808:0073</w:t>
      </w:r>
      <w:r w:rsidR="00D45B1C">
        <w:rPr>
          <w:rFonts w:ascii="Times New Roman" w:hAnsi="Times New Roman" w:cs="Times New Roman"/>
          <w:sz w:val="24"/>
          <w:szCs w:val="24"/>
        </w:rPr>
        <w:t>; tootmismaa</w:t>
      </w:r>
      <w:r>
        <w:rPr>
          <w:rFonts w:ascii="Times New Roman" w:hAnsi="Times New Roman" w:cs="Times New Roman"/>
          <w:sz w:val="24"/>
          <w:szCs w:val="24"/>
        </w:rPr>
        <w:t>)</w:t>
      </w:r>
      <w:r w:rsidR="00D45B1C">
        <w:rPr>
          <w:rFonts w:ascii="Times New Roman" w:hAnsi="Times New Roman" w:cs="Times New Roman"/>
          <w:sz w:val="24"/>
          <w:szCs w:val="24"/>
        </w:rPr>
        <w:t>,</w:t>
      </w:r>
      <w:r w:rsidR="002723FA" w:rsidRPr="002723FA">
        <w:t xml:space="preserve"> </w:t>
      </w:r>
      <w:r w:rsidR="002723FA" w:rsidRPr="002723FA">
        <w:rPr>
          <w:rFonts w:ascii="Times New Roman" w:hAnsi="Times New Roman" w:cs="Times New Roman"/>
          <w:sz w:val="24"/>
          <w:szCs w:val="24"/>
        </w:rPr>
        <w:t>pindala 1446</w:t>
      </w:r>
      <w:r w:rsidR="002723FA">
        <w:rPr>
          <w:rFonts w:ascii="Times New Roman" w:hAnsi="Times New Roman" w:cs="Times New Roman"/>
          <w:sz w:val="24"/>
          <w:szCs w:val="24"/>
        </w:rPr>
        <w:t>,</w:t>
      </w:r>
      <w:r w:rsidR="002723FA" w:rsidRPr="002723FA">
        <w:rPr>
          <w:rFonts w:ascii="Times New Roman" w:hAnsi="Times New Roman" w:cs="Times New Roman"/>
          <w:sz w:val="24"/>
          <w:szCs w:val="24"/>
        </w:rPr>
        <w:t>0 m²</w:t>
      </w:r>
      <w:r w:rsidR="00D45B1C">
        <w:rPr>
          <w:rFonts w:ascii="Times New Roman" w:hAnsi="Times New Roman" w:cs="Times New Roman"/>
          <w:sz w:val="24"/>
          <w:szCs w:val="24"/>
        </w:rPr>
        <w:t xml:space="preserve"> </w:t>
      </w:r>
      <w:r w:rsidR="002723FA" w:rsidRPr="002723FA">
        <w:rPr>
          <w:rFonts w:ascii="Times New Roman" w:hAnsi="Times New Roman" w:cs="Times New Roman"/>
          <w:sz w:val="24"/>
          <w:szCs w:val="24"/>
        </w:rPr>
        <w:t>(õuemaa</w:t>
      </w:r>
      <w:r w:rsidR="00D45B1C">
        <w:rPr>
          <w:rFonts w:ascii="Times New Roman" w:hAnsi="Times New Roman" w:cs="Times New Roman"/>
          <w:sz w:val="24"/>
          <w:szCs w:val="24"/>
        </w:rPr>
        <w:t>)</w:t>
      </w:r>
      <w:r w:rsidR="003A3C3D">
        <w:rPr>
          <w:rFonts w:ascii="Times New Roman" w:hAnsi="Times New Roman" w:cs="Times New Roman"/>
          <w:sz w:val="24"/>
          <w:szCs w:val="24"/>
        </w:rPr>
        <w:t>;</w:t>
      </w:r>
    </w:p>
    <w:p w14:paraId="4F29E89C" w14:textId="3202F4BB" w:rsidR="003A3C3D" w:rsidRDefault="00E355FF" w:rsidP="0091290F">
      <w:pPr>
        <w:pStyle w:val="ListParagraph"/>
        <w:numPr>
          <w:ilvl w:val="0"/>
          <w:numId w:val="9"/>
        </w:numPr>
        <w:spacing w:after="0" w:line="240" w:lineRule="auto"/>
        <w:jc w:val="both"/>
        <w:rPr>
          <w:rFonts w:ascii="Times New Roman" w:hAnsi="Times New Roman" w:cs="Times New Roman"/>
          <w:sz w:val="24"/>
          <w:szCs w:val="24"/>
        </w:rPr>
      </w:pPr>
      <w:r w:rsidRPr="00E355FF">
        <w:rPr>
          <w:rFonts w:ascii="Times New Roman" w:hAnsi="Times New Roman" w:cs="Times New Roman"/>
          <w:sz w:val="24"/>
          <w:szCs w:val="24"/>
        </w:rPr>
        <w:t>Pardiloigu tänav</w:t>
      </w:r>
      <w:r>
        <w:rPr>
          <w:rFonts w:ascii="Times New Roman" w:hAnsi="Times New Roman" w:cs="Times New Roman"/>
          <w:sz w:val="24"/>
          <w:szCs w:val="24"/>
        </w:rPr>
        <w:t xml:space="preserve"> (</w:t>
      </w:r>
      <w:r w:rsidRPr="00E355FF">
        <w:rPr>
          <w:rFonts w:ascii="Times New Roman" w:hAnsi="Times New Roman" w:cs="Times New Roman"/>
          <w:sz w:val="24"/>
          <w:szCs w:val="24"/>
        </w:rPr>
        <w:t>78408:808:0104</w:t>
      </w:r>
      <w:r w:rsidR="00D45B1C">
        <w:rPr>
          <w:rFonts w:ascii="Times New Roman" w:hAnsi="Times New Roman" w:cs="Times New Roman"/>
          <w:sz w:val="24"/>
          <w:szCs w:val="24"/>
        </w:rPr>
        <w:t>; transpordimaa</w:t>
      </w:r>
      <w:r>
        <w:rPr>
          <w:rFonts w:ascii="Times New Roman" w:hAnsi="Times New Roman" w:cs="Times New Roman"/>
          <w:sz w:val="24"/>
          <w:szCs w:val="24"/>
        </w:rPr>
        <w:t>)</w:t>
      </w:r>
      <w:r w:rsidR="00D45B1C">
        <w:rPr>
          <w:rFonts w:ascii="Times New Roman" w:hAnsi="Times New Roman" w:cs="Times New Roman"/>
          <w:sz w:val="24"/>
          <w:szCs w:val="24"/>
        </w:rPr>
        <w:t>,</w:t>
      </w:r>
      <w:r w:rsidRPr="00E355FF">
        <w:t xml:space="preserve"> </w:t>
      </w:r>
      <w:r w:rsidRPr="00E355FF">
        <w:rPr>
          <w:rFonts w:ascii="Times New Roman" w:hAnsi="Times New Roman" w:cs="Times New Roman"/>
          <w:sz w:val="24"/>
          <w:szCs w:val="24"/>
        </w:rPr>
        <w:t>pindala 14296</w:t>
      </w:r>
      <w:r>
        <w:rPr>
          <w:rFonts w:ascii="Times New Roman" w:hAnsi="Times New Roman" w:cs="Times New Roman"/>
          <w:sz w:val="24"/>
          <w:szCs w:val="24"/>
        </w:rPr>
        <w:t>,</w:t>
      </w:r>
      <w:r w:rsidRPr="00E355FF">
        <w:rPr>
          <w:rFonts w:ascii="Times New Roman" w:hAnsi="Times New Roman" w:cs="Times New Roman"/>
          <w:sz w:val="24"/>
          <w:szCs w:val="24"/>
        </w:rPr>
        <w:t>0 m²</w:t>
      </w:r>
      <w:r>
        <w:rPr>
          <w:rFonts w:ascii="Times New Roman" w:hAnsi="Times New Roman" w:cs="Times New Roman"/>
          <w:sz w:val="24"/>
          <w:szCs w:val="24"/>
        </w:rPr>
        <w:t>, millest l</w:t>
      </w:r>
      <w:r w:rsidRPr="00E355FF">
        <w:rPr>
          <w:rFonts w:ascii="Times New Roman" w:hAnsi="Times New Roman" w:cs="Times New Roman"/>
          <w:sz w:val="24"/>
          <w:szCs w:val="24"/>
        </w:rPr>
        <w:t>ooduslik rohumaa</w:t>
      </w:r>
      <w:r>
        <w:rPr>
          <w:rFonts w:ascii="Times New Roman" w:hAnsi="Times New Roman" w:cs="Times New Roman"/>
          <w:sz w:val="24"/>
          <w:szCs w:val="24"/>
        </w:rPr>
        <w:t xml:space="preserve"> </w:t>
      </w:r>
      <w:r w:rsidRPr="00E355FF">
        <w:rPr>
          <w:rFonts w:ascii="Times New Roman" w:hAnsi="Times New Roman" w:cs="Times New Roman"/>
          <w:sz w:val="24"/>
          <w:szCs w:val="24"/>
        </w:rPr>
        <w:t>5020</w:t>
      </w:r>
      <w:r>
        <w:rPr>
          <w:rFonts w:ascii="Times New Roman" w:hAnsi="Times New Roman" w:cs="Times New Roman"/>
          <w:sz w:val="24"/>
          <w:szCs w:val="24"/>
        </w:rPr>
        <w:t>,</w:t>
      </w:r>
      <w:r w:rsidRPr="00E355FF">
        <w:rPr>
          <w:rFonts w:ascii="Times New Roman" w:hAnsi="Times New Roman" w:cs="Times New Roman"/>
          <w:sz w:val="24"/>
          <w:szCs w:val="24"/>
        </w:rPr>
        <w:t>0 m²</w:t>
      </w:r>
      <w:r>
        <w:rPr>
          <w:rFonts w:ascii="Times New Roman" w:hAnsi="Times New Roman" w:cs="Times New Roman"/>
          <w:sz w:val="24"/>
          <w:szCs w:val="24"/>
        </w:rPr>
        <w:t>, õ</w:t>
      </w:r>
      <w:r w:rsidRPr="00E355FF">
        <w:rPr>
          <w:rFonts w:ascii="Times New Roman" w:hAnsi="Times New Roman" w:cs="Times New Roman"/>
          <w:sz w:val="24"/>
          <w:szCs w:val="24"/>
        </w:rPr>
        <w:t>uemaa</w:t>
      </w:r>
      <w:r>
        <w:rPr>
          <w:rFonts w:ascii="Times New Roman" w:hAnsi="Times New Roman" w:cs="Times New Roman"/>
          <w:sz w:val="24"/>
          <w:szCs w:val="24"/>
        </w:rPr>
        <w:t xml:space="preserve"> </w:t>
      </w:r>
      <w:r w:rsidRPr="00E355FF">
        <w:rPr>
          <w:rFonts w:ascii="Times New Roman" w:hAnsi="Times New Roman" w:cs="Times New Roman"/>
          <w:sz w:val="24"/>
          <w:szCs w:val="24"/>
        </w:rPr>
        <w:t>748</w:t>
      </w:r>
      <w:r>
        <w:rPr>
          <w:rFonts w:ascii="Times New Roman" w:hAnsi="Times New Roman" w:cs="Times New Roman"/>
          <w:sz w:val="24"/>
          <w:szCs w:val="24"/>
        </w:rPr>
        <w:t>,</w:t>
      </w:r>
      <w:r w:rsidRPr="00E355FF">
        <w:rPr>
          <w:rFonts w:ascii="Times New Roman" w:hAnsi="Times New Roman" w:cs="Times New Roman"/>
          <w:sz w:val="24"/>
          <w:szCs w:val="24"/>
        </w:rPr>
        <w:t>0 m²</w:t>
      </w:r>
      <w:r>
        <w:rPr>
          <w:rFonts w:ascii="Times New Roman" w:hAnsi="Times New Roman" w:cs="Times New Roman"/>
          <w:sz w:val="24"/>
          <w:szCs w:val="24"/>
        </w:rPr>
        <w:t xml:space="preserve"> ja m</w:t>
      </w:r>
      <w:r w:rsidRPr="00E355FF">
        <w:rPr>
          <w:rFonts w:ascii="Times New Roman" w:hAnsi="Times New Roman" w:cs="Times New Roman"/>
          <w:sz w:val="24"/>
          <w:szCs w:val="24"/>
        </w:rPr>
        <w:t>uu maa</w:t>
      </w:r>
      <w:r>
        <w:rPr>
          <w:rFonts w:ascii="Times New Roman" w:hAnsi="Times New Roman" w:cs="Times New Roman"/>
          <w:sz w:val="24"/>
          <w:szCs w:val="24"/>
        </w:rPr>
        <w:t xml:space="preserve"> </w:t>
      </w:r>
      <w:r w:rsidRPr="00E355FF">
        <w:rPr>
          <w:rFonts w:ascii="Times New Roman" w:hAnsi="Times New Roman" w:cs="Times New Roman"/>
          <w:sz w:val="24"/>
          <w:szCs w:val="24"/>
        </w:rPr>
        <w:t>8528</w:t>
      </w:r>
      <w:r>
        <w:rPr>
          <w:rFonts w:ascii="Times New Roman" w:hAnsi="Times New Roman" w:cs="Times New Roman"/>
          <w:sz w:val="24"/>
          <w:szCs w:val="24"/>
        </w:rPr>
        <w:t>,</w:t>
      </w:r>
      <w:r w:rsidRPr="00E355FF">
        <w:rPr>
          <w:rFonts w:ascii="Times New Roman" w:hAnsi="Times New Roman" w:cs="Times New Roman"/>
          <w:sz w:val="24"/>
          <w:szCs w:val="24"/>
        </w:rPr>
        <w:t>0 m²</w:t>
      </w:r>
      <w:r>
        <w:rPr>
          <w:rFonts w:ascii="Times New Roman" w:hAnsi="Times New Roman" w:cs="Times New Roman"/>
          <w:sz w:val="24"/>
          <w:szCs w:val="24"/>
        </w:rPr>
        <w:t>;</w:t>
      </w:r>
    </w:p>
    <w:p w14:paraId="252F3187" w14:textId="030919C5" w:rsidR="00E355FF" w:rsidRPr="00961E47" w:rsidRDefault="00961E47" w:rsidP="0091290F">
      <w:pPr>
        <w:pStyle w:val="ListParagraph"/>
        <w:numPr>
          <w:ilvl w:val="0"/>
          <w:numId w:val="9"/>
        </w:numPr>
        <w:spacing w:after="0" w:line="240" w:lineRule="auto"/>
        <w:jc w:val="both"/>
        <w:rPr>
          <w:rFonts w:ascii="Times New Roman" w:hAnsi="Times New Roman" w:cs="Times New Roman"/>
          <w:sz w:val="24"/>
          <w:szCs w:val="24"/>
        </w:rPr>
      </w:pPr>
      <w:r w:rsidRPr="00961E47">
        <w:rPr>
          <w:rFonts w:ascii="Times New Roman" w:hAnsi="Times New Roman" w:cs="Times New Roman"/>
          <w:sz w:val="24"/>
          <w:szCs w:val="24"/>
        </w:rPr>
        <w:t>Pardiloigu tn 9</w:t>
      </w:r>
      <w:r>
        <w:rPr>
          <w:rFonts w:ascii="Times New Roman" w:hAnsi="Times New Roman" w:cs="Times New Roman"/>
          <w:sz w:val="24"/>
          <w:szCs w:val="24"/>
        </w:rPr>
        <w:t xml:space="preserve"> (</w:t>
      </w:r>
      <w:r w:rsidRPr="00961E47">
        <w:rPr>
          <w:rFonts w:ascii="Times New Roman" w:hAnsi="Times New Roman" w:cs="Times New Roman"/>
          <w:sz w:val="24"/>
          <w:szCs w:val="24"/>
        </w:rPr>
        <w:t>78401:101:2907</w:t>
      </w:r>
      <w:r w:rsidR="00D45B1C">
        <w:rPr>
          <w:rFonts w:ascii="Times New Roman" w:hAnsi="Times New Roman" w:cs="Times New Roman"/>
          <w:sz w:val="24"/>
          <w:szCs w:val="24"/>
        </w:rPr>
        <w:t>; tootmismaa</w:t>
      </w:r>
      <w:r>
        <w:rPr>
          <w:rFonts w:ascii="Times New Roman" w:hAnsi="Times New Roman" w:cs="Times New Roman"/>
          <w:sz w:val="24"/>
          <w:szCs w:val="24"/>
        </w:rPr>
        <w:t xml:space="preserve">) </w:t>
      </w:r>
      <w:r w:rsidRPr="00961E47">
        <w:rPr>
          <w:rFonts w:ascii="Times New Roman" w:hAnsi="Times New Roman" w:cs="Times New Roman"/>
          <w:sz w:val="24"/>
          <w:szCs w:val="24"/>
        </w:rPr>
        <w:t>pindala 3549</w:t>
      </w:r>
      <w:r>
        <w:rPr>
          <w:rFonts w:ascii="Times New Roman" w:hAnsi="Times New Roman" w:cs="Times New Roman"/>
          <w:sz w:val="24"/>
          <w:szCs w:val="24"/>
        </w:rPr>
        <w:t>,</w:t>
      </w:r>
      <w:r w:rsidRPr="00961E47">
        <w:rPr>
          <w:rFonts w:ascii="Times New Roman" w:hAnsi="Times New Roman" w:cs="Times New Roman"/>
          <w:sz w:val="24"/>
          <w:szCs w:val="24"/>
        </w:rPr>
        <w:t>0 m²</w:t>
      </w:r>
      <w:r>
        <w:rPr>
          <w:rFonts w:ascii="Times New Roman" w:hAnsi="Times New Roman" w:cs="Times New Roman"/>
          <w:sz w:val="24"/>
          <w:szCs w:val="24"/>
        </w:rPr>
        <w:t>, millest l</w:t>
      </w:r>
      <w:r w:rsidRPr="00961E47">
        <w:rPr>
          <w:rFonts w:ascii="Times New Roman" w:hAnsi="Times New Roman" w:cs="Times New Roman"/>
          <w:sz w:val="24"/>
          <w:szCs w:val="24"/>
        </w:rPr>
        <w:t>ooduslik rohumaa</w:t>
      </w:r>
      <w:r>
        <w:rPr>
          <w:rFonts w:ascii="Times New Roman" w:hAnsi="Times New Roman" w:cs="Times New Roman"/>
          <w:sz w:val="24"/>
          <w:szCs w:val="24"/>
        </w:rPr>
        <w:t xml:space="preserve"> </w:t>
      </w:r>
      <w:r w:rsidRPr="00961E47">
        <w:rPr>
          <w:rFonts w:ascii="Times New Roman" w:hAnsi="Times New Roman" w:cs="Times New Roman"/>
          <w:sz w:val="24"/>
          <w:szCs w:val="24"/>
        </w:rPr>
        <w:t>1036</w:t>
      </w:r>
      <w:r>
        <w:rPr>
          <w:rFonts w:ascii="Times New Roman" w:hAnsi="Times New Roman" w:cs="Times New Roman"/>
          <w:sz w:val="24"/>
          <w:szCs w:val="24"/>
        </w:rPr>
        <w:t>,</w:t>
      </w:r>
      <w:r w:rsidRPr="00961E47">
        <w:rPr>
          <w:rFonts w:ascii="Times New Roman" w:hAnsi="Times New Roman" w:cs="Times New Roman"/>
          <w:sz w:val="24"/>
          <w:szCs w:val="24"/>
        </w:rPr>
        <w:t>0 m²</w:t>
      </w:r>
      <w:r>
        <w:rPr>
          <w:rFonts w:ascii="Times New Roman" w:hAnsi="Times New Roman" w:cs="Times New Roman"/>
          <w:sz w:val="24"/>
          <w:szCs w:val="24"/>
        </w:rPr>
        <w:t>, õ</w:t>
      </w:r>
      <w:r w:rsidRPr="00961E47">
        <w:rPr>
          <w:rFonts w:ascii="Times New Roman" w:hAnsi="Times New Roman" w:cs="Times New Roman"/>
          <w:sz w:val="24"/>
          <w:szCs w:val="24"/>
        </w:rPr>
        <w:t>uemaa</w:t>
      </w:r>
      <w:r>
        <w:rPr>
          <w:rFonts w:ascii="Times New Roman" w:hAnsi="Times New Roman" w:cs="Times New Roman"/>
          <w:sz w:val="24"/>
          <w:szCs w:val="24"/>
        </w:rPr>
        <w:t xml:space="preserve"> </w:t>
      </w:r>
      <w:r w:rsidRPr="00961E47">
        <w:rPr>
          <w:rFonts w:ascii="Times New Roman" w:hAnsi="Times New Roman" w:cs="Times New Roman"/>
          <w:sz w:val="24"/>
          <w:szCs w:val="24"/>
        </w:rPr>
        <w:t>2369</w:t>
      </w:r>
      <w:r>
        <w:rPr>
          <w:rFonts w:ascii="Times New Roman" w:hAnsi="Times New Roman" w:cs="Times New Roman"/>
          <w:sz w:val="24"/>
          <w:szCs w:val="24"/>
        </w:rPr>
        <w:t>,</w:t>
      </w:r>
      <w:r w:rsidRPr="00961E47">
        <w:rPr>
          <w:rFonts w:ascii="Times New Roman" w:hAnsi="Times New Roman" w:cs="Times New Roman"/>
          <w:sz w:val="24"/>
          <w:szCs w:val="24"/>
        </w:rPr>
        <w:t>0 m²</w:t>
      </w:r>
      <w:r>
        <w:rPr>
          <w:rFonts w:ascii="Times New Roman" w:hAnsi="Times New Roman" w:cs="Times New Roman"/>
          <w:sz w:val="24"/>
          <w:szCs w:val="24"/>
        </w:rPr>
        <w:t xml:space="preserve"> ja m</w:t>
      </w:r>
      <w:r w:rsidRPr="00961E47">
        <w:rPr>
          <w:rFonts w:ascii="Times New Roman" w:hAnsi="Times New Roman" w:cs="Times New Roman"/>
          <w:sz w:val="24"/>
          <w:szCs w:val="24"/>
        </w:rPr>
        <w:t>uu maa</w:t>
      </w:r>
      <w:r>
        <w:rPr>
          <w:rFonts w:ascii="Times New Roman" w:hAnsi="Times New Roman" w:cs="Times New Roman"/>
          <w:sz w:val="24"/>
          <w:szCs w:val="24"/>
        </w:rPr>
        <w:t xml:space="preserve"> </w:t>
      </w:r>
      <w:r w:rsidRPr="00961E47">
        <w:rPr>
          <w:rFonts w:ascii="Times New Roman" w:hAnsi="Times New Roman" w:cs="Times New Roman"/>
          <w:sz w:val="24"/>
          <w:szCs w:val="24"/>
        </w:rPr>
        <w:t>144</w:t>
      </w:r>
      <w:r>
        <w:rPr>
          <w:rFonts w:ascii="Times New Roman" w:hAnsi="Times New Roman" w:cs="Times New Roman"/>
          <w:sz w:val="24"/>
          <w:szCs w:val="24"/>
        </w:rPr>
        <w:t>,</w:t>
      </w:r>
      <w:r w:rsidRPr="00961E47">
        <w:rPr>
          <w:rFonts w:ascii="Times New Roman" w:hAnsi="Times New Roman" w:cs="Times New Roman"/>
          <w:sz w:val="24"/>
          <w:szCs w:val="24"/>
        </w:rPr>
        <w:t>0 m²</w:t>
      </w:r>
      <w:r>
        <w:rPr>
          <w:rFonts w:ascii="Times New Roman" w:hAnsi="Times New Roman" w:cs="Times New Roman"/>
          <w:sz w:val="24"/>
          <w:szCs w:val="24"/>
        </w:rPr>
        <w:t>.</w:t>
      </w:r>
    </w:p>
    <w:p w14:paraId="79459A5C" w14:textId="77777777" w:rsidR="00E00291" w:rsidRPr="005954E7" w:rsidRDefault="00E00291" w:rsidP="0091290F">
      <w:pPr>
        <w:spacing w:after="0" w:line="240" w:lineRule="auto"/>
        <w:rPr>
          <w:rFonts w:ascii="Times New Roman" w:hAnsi="Times New Roman" w:cs="Times New Roman"/>
          <w:sz w:val="24"/>
          <w:szCs w:val="24"/>
        </w:rPr>
      </w:pPr>
    </w:p>
    <w:p w14:paraId="02EE774A" w14:textId="1DBD7884" w:rsidR="00E00291" w:rsidRDefault="00E00291" w:rsidP="0091290F">
      <w:pPr>
        <w:spacing w:after="0" w:line="240" w:lineRule="auto"/>
        <w:rPr>
          <w:rFonts w:ascii="Times New Roman" w:eastAsia="Calibri" w:hAnsi="Times New Roman" w:cs="Times New Roman"/>
          <w:b/>
          <w:bCs/>
          <w:kern w:val="0"/>
          <w14:ligatures w14:val="none"/>
        </w:rPr>
      </w:pPr>
      <w:r>
        <w:rPr>
          <w:rFonts w:ascii="Times New Roman" w:eastAsia="Calibri" w:hAnsi="Times New Roman" w:cs="Times New Roman"/>
          <w:b/>
          <w:bCs/>
          <w:noProof/>
          <w:kern w:val="0"/>
          <w:lang w:eastAsia="et-EE"/>
        </w:rPr>
        <w:drawing>
          <wp:inline distT="0" distB="0" distL="0" distR="0" wp14:anchorId="08C50F9C" wp14:editId="153EF6FA">
            <wp:extent cx="5314950" cy="2451073"/>
            <wp:effectExtent l="0" t="0" r="0" b="6985"/>
            <wp:docPr id="696587627" name="Pilt 4" descr="Pilt, millel on kujutatud kaart, tekst, Atl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87627" name="Pilt 4" descr="Pilt, millel on kujutatud kaart, tekst, Atlas&#10;&#10;Tehisintellekti genereeritud sisu ei pruugi olla õige."/>
                    <pic:cNvPicPr/>
                  </pic:nvPicPr>
                  <pic:blipFill rotWithShape="1">
                    <a:blip r:embed="rId10">
                      <a:extLst>
                        <a:ext uri="{28A0092B-C50C-407E-A947-70E740481C1C}">
                          <a14:useLocalDpi xmlns:a14="http://schemas.microsoft.com/office/drawing/2010/main" val="0"/>
                        </a:ext>
                      </a:extLst>
                    </a:blip>
                    <a:srcRect t="6289" r="40113" b="63122"/>
                    <a:stretch/>
                  </pic:blipFill>
                  <pic:spPr bwMode="auto">
                    <a:xfrm>
                      <a:off x="0" y="0"/>
                      <a:ext cx="5400756" cy="2490644"/>
                    </a:xfrm>
                    <a:prstGeom prst="rect">
                      <a:avLst/>
                    </a:prstGeom>
                    <a:ln>
                      <a:noFill/>
                    </a:ln>
                    <a:extLst>
                      <a:ext uri="{53640926-AAD7-44D8-BBD7-CCE9431645EC}">
                        <a14:shadowObscured xmlns:a14="http://schemas.microsoft.com/office/drawing/2010/main"/>
                      </a:ext>
                    </a:extLst>
                  </pic:spPr>
                </pic:pic>
              </a:graphicData>
            </a:graphic>
          </wp:inline>
        </w:drawing>
      </w:r>
    </w:p>
    <w:p w14:paraId="2DAC8B7E" w14:textId="45F8C745" w:rsidR="009B22B7" w:rsidRDefault="009B22B7" w:rsidP="0091290F">
      <w:pPr>
        <w:spacing w:after="0" w:line="240" w:lineRule="auto"/>
        <w:rPr>
          <w:rFonts w:ascii="Times New Roman" w:hAnsi="Times New Roman" w:cs="Times New Roman"/>
          <w:sz w:val="24"/>
          <w:szCs w:val="24"/>
        </w:rPr>
      </w:pPr>
      <w:r w:rsidRPr="00405507">
        <w:rPr>
          <w:rFonts w:ascii="Times New Roman" w:eastAsia="Calibri" w:hAnsi="Times New Roman" w:cs="Times New Roman"/>
          <w:b/>
          <w:bCs/>
          <w:kern w:val="0"/>
          <w14:ligatures w14:val="none"/>
        </w:rPr>
        <w:t>Joonis 1.1.</w:t>
      </w:r>
      <w:r w:rsidRPr="00405507">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DP kava</w:t>
      </w:r>
      <w:r w:rsidRPr="00405507">
        <w:rPr>
          <w:rFonts w:ascii="Times New Roman" w:eastAsia="Calibri" w:hAnsi="Times New Roman" w:cs="Times New Roman"/>
          <w:kern w:val="0"/>
          <w14:ligatures w14:val="none"/>
        </w:rPr>
        <w:t xml:space="preserve"> asukoht Tallinnas (märgitud</w:t>
      </w:r>
      <w:r>
        <w:rPr>
          <w:rFonts w:ascii="Times New Roman" w:eastAsia="Calibri" w:hAnsi="Times New Roman" w:cs="Times New Roman"/>
          <w:kern w:val="0"/>
          <w14:ligatures w14:val="none"/>
        </w:rPr>
        <w:t xml:space="preserve"> violetse joone</w:t>
      </w:r>
      <w:r w:rsidR="00D45B1C">
        <w:rPr>
          <w:rFonts w:ascii="Times New Roman" w:eastAsia="Calibri" w:hAnsi="Times New Roman" w:cs="Times New Roman"/>
          <w:kern w:val="0"/>
          <w14:ligatures w14:val="none"/>
        </w:rPr>
        <w:t>ga (sh Pardiloigu tn ja tn 9)</w:t>
      </w:r>
      <w:r>
        <w:rPr>
          <w:rFonts w:ascii="Times New Roman" w:eastAsia="Calibri" w:hAnsi="Times New Roman" w:cs="Times New Roman"/>
          <w:kern w:val="0"/>
          <w14:ligatures w14:val="none"/>
        </w:rPr>
        <w:t xml:space="preserve"> ja </w:t>
      </w:r>
      <w:r w:rsidR="00DE6DA1">
        <w:rPr>
          <w:rFonts w:ascii="Times New Roman" w:eastAsia="Calibri" w:hAnsi="Times New Roman" w:cs="Times New Roman"/>
          <w:kern w:val="0"/>
          <w14:ligatures w14:val="none"/>
        </w:rPr>
        <w:t>kollase alaga</w:t>
      </w:r>
      <w:r w:rsidR="00D45B1C">
        <w:rPr>
          <w:rFonts w:ascii="Times New Roman" w:eastAsia="Calibri" w:hAnsi="Times New Roman" w:cs="Times New Roman"/>
          <w:kern w:val="0"/>
          <w14:ligatures w14:val="none"/>
        </w:rPr>
        <w:t xml:space="preserve"> (algne (</w:t>
      </w:r>
      <w:r w:rsidR="00D45B1C" w:rsidRPr="00D45B1C">
        <w:rPr>
          <w:rFonts w:ascii="Times New Roman" w:eastAsia="Calibri" w:hAnsi="Times New Roman" w:cs="Times New Roman"/>
          <w:kern w:val="0"/>
          <w14:ligatures w14:val="none"/>
        </w:rPr>
        <w:t>AS MSI GRUPP</w:t>
      </w:r>
      <w:r w:rsidR="00D45B1C">
        <w:rPr>
          <w:rFonts w:ascii="Times New Roman" w:eastAsia="Calibri" w:hAnsi="Times New Roman" w:cs="Times New Roman"/>
          <w:kern w:val="0"/>
          <w14:ligatures w14:val="none"/>
        </w:rPr>
        <w:t>) taotlus)</w:t>
      </w:r>
      <w:r w:rsidRPr="009B22B7">
        <w:rPr>
          <w:rFonts w:ascii="Times New Roman" w:eastAsia="Calibri" w:hAnsi="Times New Roman" w:cs="Times New Roman"/>
          <w:kern w:val="0"/>
          <w14:ligatures w14:val="none"/>
        </w:rPr>
        <w:t xml:space="preserve">). Alus: </w:t>
      </w:r>
      <w:bookmarkStart w:id="6" w:name="_Hlk215816757"/>
      <w:r w:rsidRPr="009B22B7">
        <w:rPr>
          <w:rFonts w:ascii="Times New Roman" w:eastAsia="Calibri" w:hAnsi="Times New Roman" w:cs="Times New Roman"/>
          <w:kern w:val="0"/>
          <w14:ligatures w14:val="none"/>
        </w:rPr>
        <w:t>Maa- ja Ruumiameti, 2025.</w:t>
      </w:r>
      <w:bookmarkEnd w:id="6"/>
    </w:p>
    <w:p w14:paraId="1CEA88B7" w14:textId="77777777" w:rsidR="009B22B7" w:rsidRDefault="009B22B7" w:rsidP="0091290F">
      <w:pPr>
        <w:spacing w:after="0" w:line="240" w:lineRule="auto"/>
        <w:rPr>
          <w:rFonts w:ascii="Times New Roman" w:hAnsi="Times New Roman" w:cs="Times New Roman"/>
          <w:sz w:val="24"/>
          <w:szCs w:val="24"/>
        </w:rPr>
      </w:pPr>
    </w:p>
    <w:p w14:paraId="01D8DBDD" w14:textId="772516E0" w:rsidR="00004481" w:rsidRDefault="00D45B1C" w:rsidP="009129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009D0D92" w:rsidRPr="00D467A2">
        <w:rPr>
          <w:rFonts w:ascii="Times New Roman" w:hAnsi="Times New Roman" w:cs="Times New Roman"/>
          <w:sz w:val="24"/>
          <w:szCs w:val="24"/>
        </w:rPr>
        <w:t>esmärk on muuta kruntide maakasutuse juhtotstarve tootmismaast elamu- ja ärimaaks</w:t>
      </w:r>
      <w:r w:rsidR="009D0D92">
        <w:rPr>
          <w:rFonts w:ascii="Times New Roman" w:hAnsi="Times New Roman" w:cs="Times New Roman"/>
          <w:sz w:val="24"/>
          <w:szCs w:val="24"/>
        </w:rPr>
        <w:t xml:space="preserve"> (joonis 1.2</w:t>
      </w:r>
      <w:r w:rsidR="009F6647">
        <w:rPr>
          <w:rFonts w:ascii="Times New Roman" w:hAnsi="Times New Roman" w:cs="Times New Roman"/>
          <w:sz w:val="24"/>
          <w:szCs w:val="24"/>
        </w:rPr>
        <w:t xml:space="preserve"> (</w:t>
      </w:r>
      <w:proofErr w:type="spellStart"/>
      <w:r w:rsidR="009F6647">
        <w:rPr>
          <w:rFonts w:ascii="Times New Roman" w:hAnsi="Times New Roman" w:cs="Times New Roman"/>
          <w:sz w:val="24"/>
          <w:szCs w:val="24"/>
        </w:rPr>
        <w:t>kirde-ida</w:t>
      </w:r>
      <w:proofErr w:type="spellEnd"/>
      <w:r w:rsidR="009F6647">
        <w:rPr>
          <w:rFonts w:ascii="Times New Roman" w:hAnsi="Times New Roman" w:cs="Times New Roman"/>
          <w:sz w:val="24"/>
          <w:szCs w:val="24"/>
        </w:rPr>
        <w:t xml:space="preserve"> nurgas ka Pardiloigu tn 9)</w:t>
      </w:r>
      <w:r w:rsidR="009D0D92">
        <w:rPr>
          <w:rFonts w:ascii="Times New Roman" w:hAnsi="Times New Roman" w:cs="Times New Roman"/>
          <w:sz w:val="24"/>
          <w:szCs w:val="24"/>
        </w:rPr>
        <w:t>)</w:t>
      </w:r>
      <w:r w:rsidR="009D0D92" w:rsidRPr="00D467A2">
        <w:rPr>
          <w:rFonts w:ascii="Times New Roman" w:hAnsi="Times New Roman" w:cs="Times New Roman"/>
          <w:sz w:val="24"/>
          <w:szCs w:val="24"/>
        </w:rPr>
        <w:t xml:space="preserve">, </w:t>
      </w:r>
      <w:r w:rsidR="00004481">
        <w:rPr>
          <w:rFonts w:ascii="Times New Roman" w:hAnsi="Times New Roman" w:cs="Times New Roman"/>
          <w:sz w:val="24"/>
          <w:szCs w:val="24"/>
        </w:rPr>
        <w:t xml:space="preserve">st </w:t>
      </w:r>
      <w:r w:rsidR="009D0D92" w:rsidRPr="00D467A2">
        <w:rPr>
          <w:rFonts w:ascii="Times New Roman" w:hAnsi="Times New Roman" w:cs="Times New Roman"/>
          <w:sz w:val="24"/>
          <w:szCs w:val="24"/>
        </w:rPr>
        <w:t xml:space="preserve">kruntida maa-ala ümber ning kavandada moodustatavatele kruntidele ehitusõigus </w:t>
      </w:r>
      <w:r w:rsidR="00004481">
        <w:rPr>
          <w:rFonts w:ascii="Times New Roman" w:hAnsi="Times New Roman" w:cs="Times New Roman"/>
          <w:sz w:val="24"/>
          <w:szCs w:val="24"/>
        </w:rPr>
        <w:t xml:space="preserve">korruselamutele ning </w:t>
      </w:r>
      <w:r w:rsidR="00004481" w:rsidRPr="00D467A2">
        <w:rPr>
          <w:rFonts w:ascii="Times New Roman" w:hAnsi="Times New Roman" w:cs="Times New Roman"/>
          <w:sz w:val="24"/>
          <w:szCs w:val="24"/>
        </w:rPr>
        <w:t>äri- ja eluhoone püstitamiseks</w:t>
      </w:r>
      <w:r w:rsidR="00004481">
        <w:rPr>
          <w:rFonts w:ascii="Times New Roman" w:hAnsi="Times New Roman" w:cs="Times New Roman"/>
          <w:sz w:val="24"/>
          <w:szCs w:val="24"/>
        </w:rPr>
        <w:t xml:space="preserve">, </w:t>
      </w:r>
      <w:r w:rsidR="00004481" w:rsidRPr="00004481">
        <w:rPr>
          <w:rFonts w:ascii="Times New Roman" w:hAnsi="Times New Roman" w:cs="Times New Roman"/>
          <w:sz w:val="24"/>
          <w:szCs w:val="24"/>
        </w:rPr>
        <w:t xml:space="preserve">koos neid teenindavate transpordikoridoride (transpordimaad ehk tänavate maad) planeerimisega. Parkimine on valdavalt kavandatud maa-alustele parkimiskorrustele (joonis 1.2). Hoonestuse </w:t>
      </w:r>
      <w:r w:rsidR="00004481">
        <w:rPr>
          <w:rFonts w:ascii="Times New Roman" w:hAnsi="Times New Roman" w:cs="Times New Roman"/>
          <w:sz w:val="24"/>
          <w:szCs w:val="24"/>
        </w:rPr>
        <w:t>maapealsete</w:t>
      </w:r>
      <w:r w:rsidR="00004481" w:rsidRPr="00004481">
        <w:rPr>
          <w:rFonts w:ascii="Times New Roman" w:hAnsi="Times New Roman" w:cs="Times New Roman"/>
          <w:sz w:val="24"/>
          <w:szCs w:val="24"/>
        </w:rPr>
        <w:t xml:space="preserve"> </w:t>
      </w:r>
      <w:r w:rsidR="00004481">
        <w:rPr>
          <w:rFonts w:ascii="Times New Roman" w:hAnsi="Times New Roman" w:cs="Times New Roman"/>
          <w:sz w:val="24"/>
          <w:szCs w:val="24"/>
        </w:rPr>
        <w:t xml:space="preserve">korruste arv </w:t>
      </w:r>
      <w:r w:rsidR="00004481" w:rsidRPr="00004481">
        <w:rPr>
          <w:rFonts w:ascii="Times New Roman" w:hAnsi="Times New Roman" w:cs="Times New Roman"/>
          <w:sz w:val="24"/>
          <w:szCs w:val="24"/>
        </w:rPr>
        <w:t xml:space="preserve">on </w:t>
      </w:r>
      <w:r w:rsidR="00004481">
        <w:rPr>
          <w:rFonts w:ascii="Times New Roman" w:hAnsi="Times New Roman" w:cs="Times New Roman"/>
          <w:sz w:val="24"/>
          <w:szCs w:val="24"/>
        </w:rPr>
        <w:t xml:space="preserve">DP kava kohta koondatud andmestiku puhul varieeruv ja mitte lõplikult kokku lepitud, kuid senise </w:t>
      </w:r>
      <w:r w:rsidR="0063798D">
        <w:rPr>
          <w:rFonts w:ascii="Times New Roman" w:hAnsi="Times New Roman" w:cs="Times New Roman"/>
          <w:sz w:val="24"/>
          <w:szCs w:val="24"/>
        </w:rPr>
        <w:t xml:space="preserve">järgi on </w:t>
      </w:r>
      <w:r w:rsidR="00004481">
        <w:rPr>
          <w:rFonts w:ascii="Times New Roman" w:hAnsi="Times New Roman" w:cs="Times New Roman"/>
          <w:sz w:val="24"/>
          <w:szCs w:val="24"/>
        </w:rPr>
        <w:t xml:space="preserve">arutelu all olnud </w:t>
      </w:r>
      <w:r w:rsidR="005A6F30">
        <w:rPr>
          <w:rFonts w:ascii="Times New Roman" w:hAnsi="Times New Roman" w:cs="Times New Roman"/>
          <w:sz w:val="24"/>
          <w:szCs w:val="24"/>
        </w:rPr>
        <w:t xml:space="preserve">maksimaalselt </w:t>
      </w:r>
      <w:r w:rsidR="00004481">
        <w:rPr>
          <w:rFonts w:ascii="Times New Roman" w:hAnsi="Times New Roman" w:cs="Times New Roman"/>
          <w:sz w:val="24"/>
          <w:szCs w:val="24"/>
        </w:rPr>
        <w:t xml:space="preserve">3-5 korrust (va DP kava lõunaosa servas, kus ka parkimiskorrus võib jääda maa peale). </w:t>
      </w:r>
      <w:r w:rsidR="005A6F30">
        <w:rPr>
          <w:rFonts w:ascii="Times New Roman" w:hAnsi="Times New Roman" w:cs="Times New Roman"/>
          <w:sz w:val="24"/>
          <w:szCs w:val="24"/>
        </w:rPr>
        <w:t xml:space="preserve">Hoonete korruselisus langeb ilmselt mere ja Neeme tn kruntide suunas. </w:t>
      </w:r>
      <w:r w:rsidR="00004481">
        <w:rPr>
          <w:rFonts w:ascii="Times New Roman" w:hAnsi="Times New Roman" w:cs="Times New Roman"/>
          <w:sz w:val="24"/>
          <w:szCs w:val="24"/>
        </w:rPr>
        <w:t xml:space="preserve">Täpne ja lõplik korruselisus </w:t>
      </w:r>
      <w:r w:rsidR="00B51818">
        <w:rPr>
          <w:rFonts w:ascii="Times New Roman" w:hAnsi="Times New Roman" w:cs="Times New Roman"/>
          <w:sz w:val="24"/>
          <w:szCs w:val="24"/>
        </w:rPr>
        <w:t xml:space="preserve">(mh maapealsed) </w:t>
      </w:r>
      <w:r w:rsidR="00004481">
        <w:rPr>
          <w:rFonts w:ascii="Times New Roman" w:hAnsi="Times New Roman" w:cs="Times New Roman"/>
          <w:sz w:val="24"/>
          <w:szCs w:val="24"/>
        </w:rPr>
        <w:t>määratakse hiljemalt DP protsessis (</w:t>
      </w:r>
      <w:r w:rsidR="00B51818">
        <w:rPr>
          <w:rFonts w:ascii="Times New Roman" w:hAnsi="Times New Roman" w:cs="Times New Roman"/>
          <w:sz w:val="24"/>
          <w:szCs w:val="24"/>
        </w:rPr>
        <w:t>DP algatamise järgselt</w:t>
      </w:r>
      <w:r w:rsidR="00004481">
        <w:rPr>
          <w:rFonts w:ascii="Times New Roman" w:hAnsi="Times New Roman" w:cs="Times New Roman"/>
          <w:sz w:val="24"/>
          <w:szCs w:val="24"/>
        </w:rPr>
        <w:t>)</w:t>
      </w:r>
      <w:r w:rsidR="00B51818">
        <w:rPr>
          <w:rFonts w:ascii="Times New Roman" w:hAnsi="Times New Roman" w:cs="Times New Roman"/>
          <w:sz w:val="24"/>
          <w:szCs w:val="24"/>
        </w:rPr>
        <w:t xml:space="preserve">. </w:t>
      </w:r>
      <w:r w:rsidR="005A6F30">
        <w:rPr>
          <w:rFonts w:ascii="Times New Roman" w:hAnsi="Times New Roman" w:cs="Times New Roman"/>
          <w:sz w:val="24"/>
          <w:szCs w:val="24"/>
        </w:rPr>
        <w:t xml:space="preserve">Hetkel on teada, et </w:t>
      </w:r>
      <w:r w:rsidR="005A6F30">
        <w:rPr>
          <w:rFonts w:ascii="Times New Roman" w:hAnsi="Times New Roman" w:cs="Times New Roman"/>
          <w:sz w:val="24"/>
          <w:szCs w:val="24"/>
        </w:rPr>
        <w:lastRenderedPageBreak/>
        <w:t>k</w:t>
      </w:r>
      <w:r w:rsidR="005A6F30" w:rsidRPr="00324F45">
        <w:rPr>
          <w:rFonts w:ascii="Times New Roman" w:hAnsi="Times New Roman" w:cs="Times New Roman"/>
          <w:sz w:val="24"/>
          <w:szCs w:val="24"/>
        </w:rPr>
        <w:t>avandatud on</w:t>
      </w:r>
      <w:r w:rsidR="005A6F30">
        <w:rPr>
          <w:rFonts w:ascii="Times New Roman" w:hAnsi="Times New Roman" w:cs="Times New Roman"/>
          <w:sz w:val="24"/>
          <w:szCs w:val="24"/>
        </w:rPr>
        <w:t xml:space="preserve"> alla 300</w:t>
      </w:r>
      <w:r w:rsidR="005A6F30" w:rsidRPr="00324F45">
        <w:rPr>
          <w:rFonts w:ascii="Times New Roman" w:hAnsi="Times New Roman" w:cs="Times New Roman"/>
          <w:sz w:val="24"/>
          <w:szCs w:val="24"/>
        </w:rPr>
        <w:t xml:space="preserve"> korteri</w:t>
      </w:r>
      <w:r w:rsidR="005A6F30">
        <w:rPr>
          <w:rFonts w:ascii="Times New Roman" w:hAnsi="Times New Roman" w:cs="Times New Roman"/>
          <w:sz w:val="24"/>
          <w:szCs w:val="24"/>
        </w:rPr>
        <w:t xml:space="preserve"> (≤</w:t>
      </w:r>
      <w:r w:rsidR="005A6F30" w:rsidRPr="00324F45">
        <w:rPr>
          <w:rFonts w:ascii="Times New Roman" w:hAnsi="Times New Roman" w:cs="Times New Roman"/>
          <w:sz w:val="24"/>
          <w:szCs w:val="24"/>
        </w:rPr>
        <w:t xml:space="preserve"> 340 parkimiskohta</w:t>
      </w:r>
      <w:r w:rsidR="009F6647">
        <w:rPr>
          <w:rFonts w:ascii="Times New Roman" w:hAnsi="Times New Roman" w:cs="Times New Roman"/>
          <w:sz w:val="24"/>
          <w:szCs w:val="24"/>
        </w:rPr>
        <w:t xml:space="preserve"> (osad ka tänavate äärsed)</w:t>
      </w:r>
      <w:r w:rsidR="005A6F30">
        <w:rPr>
          <w:rFonts w:ascii="Times New Roman" w:hAnsi="Times New Roman" w:cs="Times New Roman"/>
          <w:sz w:val="24"/>
          <w:szCs w:val="24"/>
        </w:rPr>
        <w:t xml:space="preserve">). </w:t>
      </w:r>
      <w:r w:rsidR="009F6647">
        <w:rPr>
          <w:rFonts w:ascii="Times New Roman" w:hAnsi="Times New Roman" w:cs="Times New Roman"/>
          <w:sz w:val="24"/>
          <w:szCs w:val="24"/>
        </w:rPr>
        <w:t xml:space="preserve">Ärifunktsioonid jäävad tõenäoliselt ala lõuna-edela nurka. </w:t>
      </w:r>
      <w:r w:rsidR="005A6F30" w:rsidRPr="00324F45">
        <w:rPr>
          <w:rFonts w:ascii="Times New Roman" w:hAnsi="Times New Roman" w:cs="Times New Roman"/>
          <w:sz w:val="24"/>
          <w:szCs w:val="24"/>
        </w:rPr>
        <w:t xml:space="preserve">Kavandatud hoonestustihedus on </w:t>
      </w:r>
      <w:r w:rsidR="00050199">
        <w:rPr>
          <w:rFonts w:ascii="Times New Roman" w:hAnsi="Times New Roman" w:cs="Times New Roman"/>
          <w:sz w:val="24"/>
          <w:szCs w:val="24"/>
        </w:rPr>
        <w:t xml:space="preserve">ca </w:t>
      </w:r>
      <w:r w:rsidR="005A6F30" w:rsidRPr="00324F45">
        <w:rPr>
          <w:rFonts w:ascii="Times New Roman" w:hAnsi="Times New Roman" w:cs="Times New Roman"/>
          <w:sz w:val="24"/>
          <w:szCs w:val="24"/>
        </w:rPr>
        <w:t>0,8.</w:t>
      </w:r>
      <w:r w:rsidR="005A6F30">
        <w:rPr>
          <w:rFonts w:ascii="Times New Roman" w:hAnsi="Times New Roman" w:cs="Times New Roman"/>
          <w:sz w:val="24"/>
          <w:szCs w:val="24"/>
        </w:rPr>
        <w:t xml:space="preserve"> </w:t>
      </w:r>
      <w:r w:rsidR="00004481" w:rsidRPr="00324F45">
        <w:rPr>
          <w:rFonts w:ascii="Times New Roman" w:hAnsi="Times New Roman" w:cs="Times New Roman"/>
          <w:sz w:val="24"/>
          <w:szCs w:val="24"/>
        </w:rPr>
        <w:t xml:space="preserve">Haljastuse osakaal on </w:t>
      </w:r>
      <w:r w:rsidR="00050199">
        <w:rPr>
          <w:rFonts w:ascii="Times New Roman" w:hAnsi="Times New Roman" w:cs="Times New Roman"/>
          <w:sz w:val="24"/>
          <w:szCs w:val="24"/>
        </w:rPr>
        <w:t xml:space="preserve">ca </w:t>
      </w:r>
      <w:r w:rsidR="00004481" w:rsidRPr="00324F45">
        <w:rPr>
          <w:rFonts w:ascii="Times New Roman" w:hAnsi="Times New Roman" w:cs="Times New Roman"/>
          <w:sz w:val="24"/>
          <w:szCs w:val="24"/>
        </w:rPr>
        <w:t xml:space="preserve">40 %, </w:t>
      </w:r>
      <w:r w:rsidR="00B51818">
        <w:rPr>
          <w:rFonts w:ascii="Times New Roman" w:hAnsi="Times New Roman" w:cs="Times New Roman"/>
          <w:sz w:val="24"/>
          <w:szCs w:val="24"/>
        </w:rPr>
        <w:t>millele</w:t>
      </w:r>
      <w:r w:rsidR="00004481" w:rsidRPr="00324F45">
        <w:rPr>
          <w:rFonts w:ascii="Times New Roman" w:hAnsi="Times New Roman" w:cs="Times New Roman"/>
          <w:sz w:val="24"/>
          <w:szCs w:val="24"/>
        </w:rPr>
        <w:t xml:space="preserve"> lisandub visuaalselt sarnane </w:t>
      </w:r>
      <w:r w:rsidR="00B51818">
        <w:rPr>
          <w:rFonts w:ascii="Times New Roman" w:hAnsi="Times New Roman" w:cs="Times New Roman"/>
          <w:sz w:val="24"/>
          <w:szCs w:val="24"/>
        </w:rPr>
        <w:t xml:space="preserve">maa-aluste </w:t>
      </w:r>
      <w:r w:rsidR="00004481" w:rsidRPr="00324F45">
        <w:rPr>
          <w:rFonts w:ascii="Times New Roman" w:hAnsi="Times New Roman" w:cs="Times New Roman"/>
          <w:sz w:val="24"/>
          <w:szCs w:val="24"/>
        </w:rPr>
        <w:t>parkla</w:t>
      </w:r>
      <w:r w:rsidR="00B51818">
        <w:rPr>
          <w:rFonts w:ascii="Times New Roman" w:hAnsi="Times New Roman" w:cs="Times New Roman"/>
          <w:sz w:val="24"/>
          <w:szCs w:val="24"/>
        </w:rPr>
        <w:t>te pealne</w:t>
      </w:r>
      <w:r w:rsidR="00004481" w:rsidRPr="00324F45">
        <w:rPr>
          <w:rFonts w:ascii="Times New Roman" w:hAnsi="Times New Roman" w:cs="Times New Roman"/>
          <w:sz w:val="24"/>
          <w:szCs w:val="24"/>
        </w:rPr>
        <w:t xml:space="preserve"> haljastus.</w:t>
      </w:r>
    </w:p>
    <w:p w14:paraId="6511032B" w14:textId="77777777" w:rsidR="009D0D92" w:rsidRDefault="009D0D92" w:rsidP="0091290F">
      <w:pPr>
        <w:spacing w:after="0" w:line="240" w:lineRule="auto"/>
        <w:rPr>
          <w:rFonts w:ascii="Times New Roman" w:hAnsi="Times New Roman" w:cs="Times New Roman"/>
          <w:sz w:val="24"/>
          <w:szCs w:val="24"/>
        </w:rPr>
      </w:pPr>
    </w:p>
    <w:p w14:paraId="58B3823B" w14:textId="1E167CEF" w:rsidR="009D0D92" w:rsidRDefault="009D0D92" w:rsidP="009129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Kavandatava tegevuse ala </w:t>
      </w:r>
      <w:r w:rsidRPr="00311FAC">
        <w:rPr>
          <w:rFonts w:ascii="Times New Roman" w:hAnsi="Times New Roman" w:cs="Times New Roman"/>
          <w:sz w:val="24"/>
          <w:szCs w:val="24"/>
        </w:rPr>
        <w:t xml:space="preserve">asub </w:t>
      </w:r>
      <w:proofErr w:type="spellStart"/>
      <w:r w:rsidR="009F6647">
        <w:rPr>
          <w:rFonts w:ascii="Times New Roman" w:hAnsi="Times New Roman" w:cs="Times New Roman"/>
          <w:sz w:val="24"/>
          <w:szCs w:val="24"/>
        </w:rPr>
        <w:t>ühisvee</w:t>
      </w:r>
      <w:proofErr w:type="spellEnd"/>
      <w:r w:rsidR="009F6647">
        <w:rPr>
          <w:rFonts w:ascii="Times New Roman" w:hAnsi="Times New Roman" w:cs="Times New Roman"/>
          <w:sz w:val="24"/>
          <w:szCs w:val="24"/>
        </w:rPr>
        <w:t xml:space="preserve">- ja kanalisatsiooni ning </w:t>
      </w:r>
      <w:r w:rsidRPr="00311FAC">
        <w:rPr>
          <w:rFonts w:ascii="Times New Roman" w:hAnsi="Times New Roman" w:cs="Times New Roman"/>
          <w:sz w:val="24"/>
          <w:szCs w:val="24"/>
        </w:rPr>
        <w:t>kaugküttepiirkonnas.</w:t>
      </w:r>
      <w:r w:rsidRPr="00311FAC">
        <w:t xml:space="preserve"> </w:t>
      </w:r>
      <w:r w:rsidRPr="00311FAC">
        <w:rPr>
          <w:rFonts w:ascii="Times New Roman" w:hAnsi="Times New Roman" w:cs="Times New Roman"/>
          <w:sz w:val="24"/>
          <w:szCs w:val="24"/>
        </w:rPr>
        <w:t xml:space="preserve">Planeeritava ala kruntide tehnovõrkudega varustamine lahendatakse detailplaneeringu koostamisel </w:t>
      </w:r>
      <w:r w:rsidR="009F6647">
        <w:rPr>
          <w:rFonts w:ascii="Times New Roman" w:hAnsi="Times New Roman" w:cs="Times New Roman"/>
          <w:sz w:val="24"/>
          <w:szCs w:val="24"/>
        </w:rPr>
        <w:t xml:space="preserve">(selle algatamisel) </w:t>
      </w:r>
      <w:r w:rsidRPr="00311FAC">
        <w:rPr>
          <w:rFonts w:ascii="Times New Roman" w:hAnsi="Times New Roman" w:cs="Times New Roman"/>
          <w:sz w:val="24"/>
          <w:szCs w:val="24"/>
        </w:rPr>
        <w:t>võrguvaldajate väljastatud tehniliste tingimuste järgi.</w:t>
      </w:r>
    </w:p>
    <w:p w14:paraId="266952AF" w14:textId="77777777" w:rsidR="009D0D92" w:rsidRDefault="009D0D92" w:rsidP="0091290F">
      <w:pPr>
        <w:spacing w:after="0" w:line="240" w:lineRule="auto"/>
        <w:rPr>
          <w:rFonts w:ascii="Times New Roman" w:hAnsi="Times New Roman" w:cs="Times New Roman"/>
          <w:sz w:val="24"/>
          <w:szCs w:val="24"/>
        </w:rPr>
      </w:pPr>
    </w:p>
    <w:p w14:paraId="2273425E" w14:textId="58CA332C" w:rsidR="009A1B09" w:rsidRDefault="006B21E9" w:rsidP="0091290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25E6B002" wp14:editId="7F46455D">
            <wp:extent cx="2869200" cy="3510000"/>
            <wp:effectExtent l="0" t="0" r="7620" b="0"/>
            <wp:docPr id="807855198" name="Pilt 1" descr="Pilt, millel on kujutatud kaart, Plaan, diagramm, skemaatiline&#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55198" name="Pilt 1" descr="Pilt, millel on kujutatud kaart, Plaan, diagramm, skemaatiline&#10;&#10;Tehisintellekti genereeritud sisu ei pruugi olla õig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9200" cy="35100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t-EE"/>
        </w:rPr>
        <w:drawing>
          <wp:inline distT="0" distB="0" distL="0" distR="0" wp14:anchorId="38FA1F2F" wp14:editId="43900B0F">
            <wp:extent cx="2739600" cy="3412800"/>
            <wp:effectExtent l="0" t="0" r="3810" b="0"/>
            <wp:docPr id="1843283333" name="Pilt 2" descr="Pilt, millel on kujutatud diagramm, Plaan, skemaatiline,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83333" name="Pilt 2" descr="Pilt, millel on kujutatud diagramm, Plaan, skemaatiline, tekst&#10;&#10;Tehisintellekti genereeritud sisu ei pruugi olla õig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9600" cy="3412800"/>
                    </a:xfrm>
                    <a:prstGeom prst="rect">
                      <a:avLst/>
                    </a:prstGeom>
                  </pic:spPr>
                </pic:pic>
              </a:graphicData>
            </a:graphic>
          </wp:inline>
        </w:drawing>
      </w:r>
    </w:p>
    <w:p w14:paraId="75EBC200" w14:textId="7F58F442" w:rsidR="006B21E9" w:rsidRDefault="006B21E9" w:rsidP="005A6F30">
      <w:pPr>
        <w:spacing w:after="0" w:line="240" w:lineRule="auto"/>
        <w:jc w:val="both"/>
        <w:rPr>
          <w:rFonts w:ascii="Times New Roman" w:hAnsi="Times New Roman" w:cs="Times New Roman"/>
        </w:rPr>
      </w:pPr>
      <w:r w:rsidRPr="006B21E9">
        <w:rPr>
          <w:rFonts w:ascii="Times New Roman" w:hAnsi="Times New Roman" w:cs="Times New Roman"/>
          <w:b/>
          <w:bCs/>
        </w:rPr>
        <w:t>Joonis 1.2.</w:t>
      </w:r>
      <w:r w:rsidRPr="006B21E9">
        <w:rPr>
          <w:rFonts w:ascii="Times New Roman" w:hAnsi="Times New Roman" w:cs="Times New Roman"/>
        </w:rPr>
        <w:t xml:space="preserve"> Kavandatava tegevuse asendiplaan</w:t>
      </w:r>
      <w:r w:rsidR="00321892">
        <w:rPr>
          <w:rFonts w:ascii="Times New Roman" w:hAnsi="Times New Roman" w:cs="Times New Roman"/>
        </w:rPr>
        <w:t xml:space="preserve"> (vasakul)</w:t>
      </w:r>
      <w:r w:rsidRPr="006B21E9">
        <w:rPr>
          <w:rFonts w:ascii="Times New Roman" w:hAnsi="Times New Roman" w:cs="Times New Roman"/>
        </w:rPr>
        <w:t xml:space="preserve"> ja maa-alused korrused</w:t>
      </w:r>
      <w:r w:rsidR="00321892">
        <w:rPr>
          <w:rFonts w:ascii="Times New Roman" w:hAnsi="Times New Roman" w:cs="Times New Roman"/>
        </w:rPr>
        <w:t xml:space="preserve"> (paremal)</w:t>
      </w:r>
      <w:r w:rsidR="005A6F30">
        <w:rPr>
          <w:rFonts w:ascii="Times New Roman" w:hAnsi="Times New Roman" w:cs="Times New Roman"/>
        </w:rPr>
        <w:t>,</w:t>
      </w:r>
      <w:r w:rsidRPr="006B21E9">
        <w:rPr>
          <w:rFonts w:ascii="Times New Roman" w:hAnsi="Times New Roman" w:cs="Times New Roman"/>
        </w:rPr>
        <w:t xml:space="preserve"> KOKO arhitektid OÜ, 2025</w:t>
      </w:r>
      <w:r w:rsidR="005A6F30">
        <w:rPr>
          <w:rFonts w:ascii="Times New Roman" w:hAnsi="Times New Roman" w:cs="Times New Roman"/>
        </w:rPr>
        <w:t xml:space="preserve">. </w:t>
      </w:r>
      <w:r w:rsidR="005A6F30" w:rsidRPr="009F6647">
        <w:rPr>
          <w:rFonts w:ascii="Times New Roman" w:hAnsi="Times New Roman" w:cs="Times New Roman"/>
          <w:b/>
        </w:rPr>
        <w:t>Visioon loodud mh enne lähteseisukohtade väljastamist (st ideekavand täpsustub lähteseisukohtade alusel (DP protsessis, DP algatamisel), kuid käesolev visioonijoonis annab üldise ülevaate võimalikust tulevasest maakasutusest (</w:t>
      </w:r>
      <w:r w:rsidR="00101A53" w:rsidRPr="009F6647">
        <w:rPr>
          <w:rFonts w:ascii="Times New Roman" w:hAnsi="Times New Roman" w:cs="Times New Roman"/>
          <w:b/>
        </w:rPr>
        <w:t xml:space="preserve">va </w:t>
      </w:r>
      <w:r w:rsidR="005A6F30" w:rsidRPr="009F6647">
        <w:rPr>
          <w:rFonts w:ascii="Times New Roman" w:hAnsi="Times New Roman" w:cs="Times New Roman"/>
          <w:b/>
        </w:rPr>
        <w:t xml:space="preserve">DP kava alast idas Pardiloigu tn </w:t>
      </w:r>
      <w:r w:rsidR="00101A53" w:rsidRPr="009F6647">
        <w:rPr>
          <w:rFonts w:ascii="Times New Roman" w:hAnsi="Times New Roman" w:cs="Times New Roman"/>
          <w:b/>
        </w:rPr>
        <w:t>– võetakse kasutusele autoliiklustänavana, teenindamaks ka tänavast idasuunda jäävaid maaüksuseid</w:t>
      </w:r>
      <w:r w:rsidR="005A6F30" w:rsidRPr="009F6647">
        <w:rPr>
          <w:rFonts w:ascii="Times New Roman" w:hAnsi="Times New Roman" w:cs="Times New Roman"/>
          <w:b/>
        </w:rPr>
        <w:t>)</w:t>
      </w:r>
      <w:r w:rsidRPr="006B21E9">
        <w:rPr>
          <w:rFonts w:ascii="Times New Roman" w:hAnsi="Times New Roman" w:cs="Times New Roman"/>
        </w:rPr>
        <w:t>.</w:t>
      </w:r>
    </w:p>
    <w:p w14:paraId="655D5215" w14:textId="77777777" w:rsidR="005A6F30" w:rsidRDefault="005A6F30" w:rsidP="0091290F">
      <w:pPr>
        <w:spacing w:after="0" w:line="240" w:lineRule="auto"/>
        <w:rPr>
          <w:rFonts w:ascii="Times New Roman" w:hAnsi="Times New Roman" w:cs="Times New Roman"/>
        </w:rPr>
      </w:pPr>
    </w:p>
    <w:p w14:paraId="2FD80B59" w14:textId="51C7C032" w:rsidR="006B21E9" w:rsidRDefault="00321892" w:rsidP="009129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kavale on oma seisukohad esitanud </w:t>
      </w:r>
      <w:bookmarkStart w:id="7" w:name="_Hlk216682371"/>
      <w:r w:rsidR="00C934B7">
        <w:rPr>
          <w:rFonts w:ascii="Times New Roman" w:hAnsi="Times New Roman" w:cs="Times New Roman"/>
          <w:sz w:val="24"/>
          <w:szCs w:val="24"/>
        </w:rPr>
        <w:t xml:space="preserve">vähemalt </w:t>
      </w:r>
      <w:r w:rsidRPr="00321892">
        <w:rPr>
          <w:rFonts w:ascii="Times New Roman" w:hAnsi="Times New Roman" w:cs="Times New Roman"/>
          <w:sz w:val="24"/>
          <w:szCs w:val="24"/>
        </w:rPr>
        <w:t>Tallinna Transpordiamet</w:t>
      </w:r>
      <w:r>
        <w:rPr>
          <w:rFonts w:ascii="Times New Roman" w:hAnsi="Times New Roman" w:cs="Times New Roman"/>
          <w:sz w:val="24"/>
          <w:szCs w:val="24"/>
        </w:rPr>
        <w:t xml:space="preserve"> </w:t>
      </w:r>
      <w:bookmarkEnd w:id="7"/>
      <w:r w:rsidR="00C934B7">
        <w:rPr>
          <w:rFonts w:ascii="Times New Roman" w:hAnsi="Times New Roman" w:cs="Times New Roman"/>
          <w:sz w:val="24"/>
          <w:szCs w:val="24"/>
        </w:rPr>
        <w:t>(</w:t>
      </w:r>
      <w:r w:rsidRPr="00321892">
        <w:rPr>
          <w:rFonts w:ascii="Times New Roman" w:hAnsi="Times New Roman" w:cs="Times New Roman"/>
          <w:sz w:val="24"/>
          <w:szCs w:val="24"/>
        </w:rPr>
        <w:t>16.09.2025</w:t>
      </w:r>
      <w:r w:rsidR="00C934B7">
        <w:rPr>
          <w:rFonts w:ascii="Times New Roman" w:hAnsi="Times New Roman" w:cs="Times New Roman"/>
          <w:sz w:val="24"/>
          <w:szCs w:val="24"/>
        </w:rPr>
        <w:t>),</w:t>
      </w:r>
      <w:r>
        <w:rPr>
          <w:rFonts w:ascii="Times New Roman" w:hAnsi="Times New Roman" w:cs="Times New Roman"/>
          <w:sz w:val="24"/>
          <w:szCs w:val="24"/>
        </w:rPr>
        <w:t xml:space="preserve"> </w:t>
      </w:r>
      <w:bookmarkStart w:id="8" w:name="_Hlk216682467"/>
      <w:r w:rsidR="00552E18" w:rsidRPr="00552E18">
        <w:rPr>
          <w:rFonts w:ascii="Times New Roman" w:hAnsi="Times New Roman" w:cs="Times New Roman"/>
          <w:sz w:val="24"/>
          <w:szCs w:val="24"/>
        </w:rPr>
        <w:t>Tallinna Linnavaraamet</w:t>
      </w:r>
      <w:r w:rsidR="00552E18">
        <w:rPr>
          <w:rFonts w:ascii="Times New Roman" w:hAnsi="Times New Roman" w:cs="Times New Roman"/>
          <w:sz w:val="24"/>
          <w:szCs w:val="24"/>
        </w:rPr>
        <w:t xml:space="preserve"> </w:t>
      </w:r>
      <w:bookmarkEnd w:id="8"/>
      <w:r w:rsidR="00C934B7">
        <w:rPr>
          <w:rFonts w:ascii="Times New Roman" w:hAnsi="Times New Roman" w:cs="Times New Roman"/>
          <w:sz w:val="24"/>
          <w:szCs w:val="24"/>
        </w:rPr>
        <w:t>(</w:t>
      </w:r>
      <w:r w:rsidR="00552E18" w:rsidRPr="00552E18">
        <w:rPr>
          <w:rFonts w:ascii="Times New Roman" w:hAnsi="Times New Roman" w:cs="Times New Roman"/>
          <w:sz w:val="24"/>
          <w:szCs w:val="24"/>
        </w:rPr>
        <w:t>18.09.2025</w:t>
      </w:r>
      <w:r w:rsidR="00C934B7">
        <w:rPr>
          <w:rFonts w:ascii="Times New Roman" w:hAnsi="Times New Roman" w:cs="Times New Roman"/>
          <w:sz w:val="24"/>
          <w:szCs w:val="24"/>
        </w:rPr>
        <w:t xml:space="preserve">), </w:t>
      </w:r>
      <w:r w:rsidR="00552E18" w:rsidRPr="00552E18">
        <w:rPr>
          <w:rFonts w:ascii="Times New Roman" w:hAnsi="Times New Roman" w:cs="Times New Roman"/>
          <w:sz w:val="24"/>
          <w:szCs w:val="24"/>
        </w:rPr>
        <w:t>Põhja-Tallinna Valitsus</w:t>
      </w:r>
      <w:r w:rsidR="00552E18">
        <w:rPr>
          <w:rFonts w:ascii="Times New Roman" w:hAnsi="Times New Roman" w:cs="Times New Roman"/>
          <w:sz w:val="24"/>
          <w:szCs w:val="24"/>
        </w:rPr>
        <w:t xml:space="preserve"> </w:t>
      </w:r>
      <w:r w:rsidR="00C934B7">
        <w:rPr>
          <w:rFonts w:ascii="Times New Roman" w:hAnsi="Times New Roman" w:cs="Times New Roman"/>
          <w:sz w:val="24"/>
          <w:szCs w:val="24"/>
        </w:rPr>
        <w:t>(</w:t>
      </w:r>
      <w:r w:rsidR="00E31F95" w:rsidRPr="00E31F95">
        <w:rPr>
          <w:rFonts w:ascii="Times New Roman" w:hAnsi="Times New Roman" w:cs="Times New Roman"/>
          <w:sz w:val="24"/>
          <w:szCs w:val="24"/>
        </w:rPr>
        <w:t>2</w:t>
      </w:r>
      <w:r w:rsidR="00C934B7">
        <w:rPr>
          <w:rFonts w:ascii="Times New Roman" w:hAnsi="Times New Roman" w:cs="Times New Roman"/>
          <w:sz w:val="24"/>
          <w:szCs w:val="24"/>
        </w:rPr>
        <w:t>6.09.2025)</w:t>
      </w:r>
      <w:r w:rsidR="00E31F95">
        <w:rPr>
          <w:rFonts w:ascii="Times New Roman" w:hAnsi="Times New Roman" w:cs="Times New Roman"/>
          <w:sz w:val="24"/>
          <w:szCs w:val="24"/>
        </w:rPr>
        <w:t xml:space="preserve"> </w:t>
      </w:r>
      <w:r w:rsidR="00C934B7">
        <w:rPr>
          <w:rFonts w:ascii="Times New Roman" w:hAnsi="Times New Roman" w:cs="Times New Roman"/>
          <w:sz w:val="24"/>
          <w:szCs w:val="24"/>
        </w:rPr>
        <w:t xml:space="preserve">ja </w:t>
      </w:r>
      <w:r w:rsidR="00E31F95" w:rsidRPr="00E31F95">
        <w:rPr>
          <w:rFonts w:ascii="Times New Roman" w:hAnsi="Times New Roman" w:cs="Times New Roman"/>
          <w:sz w:val="24"/>
          <w:szCs w:val="24"/>
        </w:rPr>
        <w:t>Tallinna Keskkonna- ja Kommunaalamet</w:t>
      </w:r>
      <w:r w:rsidR="00E31F95">
        <w:rPr>
          <w:rFonts w:ascii="Times New Roman" w:hAnsi="Times New Roman" w:cs="Times New Roman"/>
          <w:sz w:val="24"/>
          <w:szCs w:val="24"/>
        </w:rPr>
        <w:t xml:space="preserve"> </w:t>
      </w:r>
      <w:r w:rsidR="00C934B7">
        <w:rPr>
          <w:rFonts w:ascii="Times New Roman" w:hAnsi="Times New Roman" w:cs="Times New Roman"/>
          <w:sz w:val="24"/>
          <w:szCs w:val="24"/>
        </w:rPr>
        <w:t>(</w:t>
      </w:r>
      <w:r w:rsidR="00E31F95" w:rsidRPr="00E31F95">
        <w:rPr>
          <w:rFonts w:ascii="Times New Roman" w:hAnsi="Times New Roman" w:cs="Times New Roman"/>
          <w:sz w:val="24"/>
          <w:szCs w:val="24"/>
        </w:rPr>
        <w:t>30.09.2025</w:t>
      </w:r>
      <w:r w:rsidR="00C934B7">
        <w:rPr>
          <w:rFonts w:ascii="Times New Roman" w:hAnsi="Times New Roman" w:cs="Times New Roman"/>
          <w:sz w:val="24"/>
          <w:szCs w:val="24"/>
        </w:rPr>
        <w:t>)</w:t>
      </w:r>
      <w:r w:rsidR="00E31F95">
        <w:rPr>
          <w:rFonts w:ascii="Times New Roman" w:hAnsi="Times New Roman" w:cs="Times New Roman"/>
          <w:sz w:val="24"/>
          <w:szCs w:val="24"/>
        </w:rPr>
        <w:t>.</w:t>
      </w:r>
      <w:r w:rsidR="00653550">
        <w:rPr>
          <w:rFonts w:ascii="Times New Roman" w:hAnsi="Times New Roman" w:cs="Times New Roman"/>
          <w:sz w:val="24"/>
          <w:szCs w:val="24"/>
        </w:rPr>
        <w:t xml:space="preserve"> Järgnevalt on esitatud ting</w:t>
      </w:r>
      <w:r w:rsidR="00C934B7">
        <w:rPr>
          <w:rFonts w:ascii="Times New Roman" w:hAnsi="Times New Roman" w:cs="Times New Roman"/>
          <w:sz w:val="24"/>
          <w:szCs w:val="24"/>
        </w:rPr>
        <w:t>imusi käsitletud kokkuvõtlikult (refereeritud eelhinnangu kontekstis olulisemaid punkte</w:t>
      </w:r>
      <w:r w:rsidR="00050199">
        <w:rPr>
          <w:rFonts w:ascii="Times New Roman" w:hAnsi="Times New Roman" w:cs="Times New Roman"/>
          <w:sz w:val="24"/>
          <w:szCs w:val="24"/>
        </w:rPr>
        <w:t>, sh lähtudes juba ka eelnevalt esitatud teabest</w:t>
      </w:r>
      <w:r w:rsidR="00C934B7">
        <w:rPr>
          <w:rFonts w:ascii="Times New Roman" w:hAnsi="Times New Roman" w:cs="Times New Roman"/>
          <w:sz w:val="24"/>
          <w:szCs w:val="24"/>
        </w:rPr>
        <w:t>):</w:t>
      </w:r>
    </w:p>
    <w:p w14:paraId="1E9129AA" w14:textId="7948C9BC" w:rsidR="00B965D0" w:rsidRPr="00050199" w:rsidRDefault="00B965D0" w:rsidP="0091290F">
      <w:pPr>
        <w:pStyle w:val="ListParagraph"/>
        <w:numPr>
          <w:ilvl w:val="0"/>
          <w:numId w:val="13"/>
        </w:numPr>
        <w:spacing w:after="0" w:line="240" w:lineRule="auto"/>
        <w:jc w:val="both"/>
        <w:rPr>
          <w:rFonts w:ascii="Times New Roman" w:eastAsia="Calibri" w:hAnsi="Times New Roman" w:cs="Times New Roman"/>
          <w:bCs/>
          <w:kern w:val="0"/>
          <w:sz w:val="24"/>
          <w:szCs w:val="24"/>
          <w14:ligatures w14:val="none"/>
        </w:rPr>
      </w:pPr>
      <w:r w:rsidRPr="00050199">
        <w:rPr>
          <w:rFonts w:ascii="Times New Roman" w:eastAsia="Calibri" w:hAnsi="Times New Roman" w:cs="Times New Roman"/>
          <w:bCs/>
          <w:kern w:val="0"/>
          <w:sz w:val="24"/>
          <w:szCs w:val="24"/>
          <w14:ligatures w14:val="none"/>
        </w:rPr>
        <w:t>Jalgrataste parkimiskohtade arv ja taristu kavandada vastavalt Talli</w:t>
      </w:r>
      <w:r w:rsidR="00050199" w:rsidRPr="00050199">
        <w:rPr>
          <w:rFonts w:ascii="Times New Roman" w:eastAsia="Calibri" w:hAnsi="Times New Roman" w:cs="Times New Roman"/>
          <w:bCs/>
          <w:kern w:val="0"/>
          <w:sz w:val="24"/>
          <w:szCs w:val="24"/>
          <w14:ligatures w14:val="none"/>
        </w:rPr>
        <w:t xml:space="preserve">nna Rattastrateegia 2018 – 2027. </w:t>
      </w:r>
      <w:r w:rsidRPr="00050199">
        <w:rPr>
          <w:rFonts w:ascii="Times New Roman" w:eastAsia="Calibri" w:hAnsi="Times New Roman" w:cs="Times New Roman"/>
          <w:bCs/>
          <w:kern w:val="0"/>
          <w:sz w:val="24"/>
          <w:szCs w:val="24"/>
          <w14:ligatures w14:val="none"/>
        </w:rPr>
        <w:t>Tänavatel, ristmikel näha ette liiklust rahustavad meetmed</w:t>
      </w:r>
      <w:r w:rsidR="00CA08AF">
        <w:rPr>
          <w:rFonts w:ascii="Times New Roman" w:eastAsia="Calibri" w:hAnsi="Times New Roman" w:cs="Times New Roman"/>
          <w:bCs/>
          <w:kern w:val="0"/>
          <w:sz w:val="24"/>
          <w:szCs w:val="24"/>
          <w14:ligatures w14:val="none"/>
        </w:rPr>
        <w:t xml:space="preserve"> (</w:t>
      </w:r>
      <w:r w:rsidR="00CA08AF" w:rsidRPr="000909AE">
        <w:rPr>
          <w:rFonts w:ascii="Times New Roman" w:hAnsi="Times New Roman" w:cs="Times New Roman"/>
          <w:sz w:val="24"/>
          <w:szCs w:val="24"/>
        </w:rPr>
        <w:t>lähtuda Tallinna tänavaruumi juhendist</w:t>
      </w:r>
      <w:r w:rsidR="00CA08AF">
        <w:rPr>
          <w:rFonts w:ascii="Times New Roman" w:eastAsia="Calibri" w:hAnsi="Times New Roman" w:cs="Times New Roman"/>
          <w:bCs/>
          <w:kern w:val="0"/>
          <w:sz w:val="24"/>
          <w:szCs w:val="24"/>
          <w14:ligatures w14:val="none"/>
        </w:rPr>
        <w:t>)</w:t>
      </w:r>
      <w:r w:rsidRPr="00050199">
        <w:rPr>
          <w:rFonts w:ascii="Times New Roman" w:eastAsia="Calibri" w:hAnsi="Times New Roman" w:cs="Times New Roman"/>
          <w:bCs/>
          <w:kern w:val="0"/>
          <w:sz w:val="24"/>
          <w:szCs w:val="24"/>
          <w14:ligatures w14:val="none"/>
        </w:rPr>
        <w:t>;</w:t>
      </w:r>
    </w:p>
    <w:p w14:paraId="72920B6C" w14:textId="75687ECF" w:rsidR="00050199" w:rsidRPr="00050199" w:rsidRDefault="00050199" w:rsidP="0091290F">
      <w:pPr>
        <w:pStyle w:val="ListParagraph"/>
        <w:numPr>
          <w:ilvl w:val="0"/>
          <w:numId w:val="13"/>
        </w:numPr>
        <w:spacing w:after="0" w:line="240" w:lineRule="auto"/>
        <w:jc w:val="both"/>
        <w:rPr>
          <w:rFonts w:ascii="Times New Roman" w:eastAsia="Calibri" w:hAnsi="Times New Roman" w:cs="Times New Roman"/>
          <w:bCs/>
          <w:kern w:val="0"/>
          <w:sz w:val="24"/>
          <w:szCs w:val="24"/>
          <w14:ligatures w14:val="none"/>
        </w:rPr>
      </w:pPr>
      <w:r w:rsidRPr="003444A0">
        <w:rPr>
          <w:rFonts w:ascii="Times New Roman" w:hAnsi="Times New Roman" w:cs="Times New Roman"/>
          <w:sz w:val="24"/>
          <w:szCs w:val="24"/>
        </w:rPr>
        <w:t xml:space="preserve">Vältida tuulekoridoride teket ning “lõhkuda” </w:t>
      </w:r>
      <w:proofErr w:type="spellStart"/>
      <w:r w:rsidRPr="003444A0">
        <w:rPr>
          <w:rFonts w:ascii="Times New Roman" w:hAnsi="Times New Roman" w:cs="Times New Roman"/>
          <w:sz w:val="24"/>
          <w:szCs w:val="24"/>
        </w:rPr>
        <w:t>meresuunalised</w:t>
      </w:r>
      <w:proofErr w:type="spellEnd"/>
      <w:r w:rsidRPr="003444A0">
        <w:rPr>
          <w:rFonts w:ascii="Times New Roman" w:hAnsi="Times New Roman" w:cs="Times New Roman"/>
          <w:sz w:val="24"/>
          <w:szCs w:val="24"/>
        </w:rPr>
        <w:t xml:space="preserve"> kvartalite sisesed </w:t>
      </w:r>
      <w:proofErr w:type="spellStart"/>
      <w:r w:rsidRPr="003444A0">
        <w:rPr>
          <w:rFonts w:ascii="Times New Roman" w:hAnsi="Times New Roman" w:cs="Times New Roman"/>
          <w:sz w:val="24"/>
          <w:szCs w:val="24"/>
        </w:rPr>
        <w:t>pikisihid</w:t>
      </w:r>
      <w:proofErr w:type="spellEnd"/>
      <w:r>
        <w:rPr>
          <w:rFonts w:ascii="Times New Roman" w:hAnsi="Times New Roman" w:cs="Times New Roman"/>
          <w:sz w:val="24"/>
          <w:szCs w:val="24"/>
        </w:rPr>
        <w:t>. V</w:t>
      </w:r>
      <w:r w:rsidRPr="00A553DA">
        <w:rPr>
          <w:rFonts w:ascii="Times New Roman" w:hAnsi="Times New Roman" w:cs="Times New Roman"/>
          <w:sz w:val="24"/>
          <w:szCs w:val="24"/>
        </w:rPr>
        <w:t>ältida pikki liigendamata fassaade ja monotoonset fassaadikäsitlust</w:t>
      </w:r>
      <w:r>
        <w:rPr>
          <w:rFonts w:ascii="Times New Roman" w:hAnsi="Times New Roman" w:cs="Times New Roman"/>
          <w:sz w:val="24"/>
          <w:szCs w:val="24"/>
        </w:rPr>
        <w:t>;</w:t>
      </w:r>
    </w:p>
    <w:p w14:paraId="0B13073A" w14:textId="5434630A" w:rsidR="00050199" w:rsidRPr="00050199" w:rsidRDefault="00050199" w:rsidP="0091290F">
      <w:pPr>
        <w:pStyle w:val="ListParagraph"/>
        <w:numPr>
          <w:ilvl w:val="0"/>
          <w:numId w:val="13"/>
        </w:numPr>
        <w:spacing w:after="0" w:line="240" w:lineRule="auto"/>
        <w:jc w:val="both"/>
        <w:rPr>
          <w:rFonts w:ascii="Times New Roman" w:eastAsia="Calibri" w:hAnsi="Times New Roman" w:cs="Times New Roman"/>
          <w:bCs/>
          <w:kern w:val="0"/>
          <w:sz w:val="24"/>
          <w:szCs w:val="24"/>
          <w14:ligatures w14:val="none"/>
        </w:rPr>
      </w:pPr>
      <w:r w:rsidRPr="00050199">
        <w:rPr>
          <w:rFonts w:ascii="Times New Roman" w:hAnsi="Times New Roman" w:cs="Times New Roman"/>
          <w:sz w:val="24"/>
          <w:szCs w:val="24"/>
        </w:rPr>
        <w:t xml:space="preserve">Teostada planeeringualal Tallinna Linnavalitsuse 10.06.2020 määruse nr 15 „Haljastuse inventeerimise kord“ kohane haljastuse inventeerimine, mis on kohustuslik läbi viia enne kavandatavat ehitustegevust maa-alal, millel kasvavad puit- ja </w:t>
      </w:r>
      <w:proofErr w:type="spellStart"/>
      <w:r w:rsidRPr="00050199">
        <w:rPr>
          <w:rFonts w:ascii="Times New Roman" w:hAnsi="Times New Roman" w:cs="Times New Roman"/>
          <w:sz w:val="24"/>
          <w:szCs w:val="24"/>
        </w:rPr>
        <w:t>rohttaimed</w:t>
      </w:r>
      <w:proofErr w:type="spellEnd"/>
      <w:r w:rsidRPr="00050199">
        <w:rPr>
          <w:rFonts w:ascii="Times New Roman" w:hAnsi="Times New Roman" w:cs="Times New Roman"/>
          <w:sz w:val="24"/>
          <w:szCs w:val="24"/>
        </w:rPr>
        <w:t xml:space="preserve">. Kanda joonistele inventeerimise tulemused koos puude võrade ulatusega. Tagada I ja II </w:t>
      </w:r>
      <w:r w:rsidRPr="00050199">
        <w:rPr>
          <w:rFonts w:ascii="Times New Roman" w:hAnsi="Times New Roman" w:cs="Times New Roman"/>
          <w:sz w:val="24"/>
          <w:szCs w:val="24"/>
        </w:rPr>
        <w:lastRenderedPageBreak/>
        <w:t xml:space="preserve">väärtusklassi </w:t>
      </w:r>
      <w:proofErr w:type="spellStart"/>
      <w:r w:rsidRPr="00050199">
        <w:rPr>
          <w:rFonts w:ascii="Times New Roman" w:hAnsi="Times New Roman" w:cs="Times New Roman"/>
          <w:sz w:val="24"/>
          <w:szCs w:val="24"/>
        </w:rPr>
        <w:t>kõrghaljastuse</w:t>
      </w:r>
      <w:proofErr w:type="spellEnd"/>
      <w:r w:rsidRPr="00050199">
        <w:rPr>
          <w:rFonts w:ascii="Times New Roman" w:hAnsi="Times New Roman" w:cs="Times New Roman"/>
          <w:sz w:val="24"/>
          <w:szCs w:val="24"/>
        </w:rPr>
        <w:t xml:space="preserve"> säilimine ning võimalusel III väärtusklassi </w:t>
      </w:r>
      <w:proofErr w:type="spellStart"/>
      <w:r w:rsidRPr="00050199">
        <w:rPr>
          <w:rFonts w:ascii="Times New Roman" w:hAnsi="Times New Roman" w:cs="Times New Roman"/>
          <w:sz w:val="24"/>
          <w:szCs w:val="24"/>
        </w:rPr>
        <w:t>kõrghaljastuse</w:t>
      </w:r>
      <w:proofErr w:type="spellEnd"/>
      <w:r w:rsidRPr="00050199">
        <w:rPr>
          <w:rFonts w:ascii="Times New Roman" w:hAnsi="Times New Roman" w:cs="Times New Roman"/>
          <w:sz w:val="24"/>
          <w:szCs w:val="24"/>
        </w:rPr>
        <w:t xml:space="preserve"> säilimine. Vähemalt 2/3 </w:t>
      </w:r>
      <w:r>
        <w:rPr>
          <w:rFonts w:ascii="Times New Roman" w:hAnsi="Times New Roman" w:cs="Times New Roman"/>
          <w:sz w:val="24"/>
          <w:szCs w:val="24"/>
        </w:rPr>
        <w:t xml:space="preserve">planeeritavast </w:t>
      </w:r>
      <w:r w:rsidRPr="00050199">
        <w:rPr>
          <w:rFonts w:ascii="Times New Roman" w:hAnsi="Times New Roman" w:cs="Times New Roman"/>
          <w:sz w:val="24"/>
          <w:szCs w:val="24"/>
        </w:rPr>
        <w:t xml:space="preserve">haljastuse osakaalust peab moodustama </w:t>
      </w:r>
      <w:proofErr w:type="spellStart"/>
      <w:r w:rsidRPr="00050199">
        <w:rPr>
          <w:rFonts w:ascii="Times New Roman" w:hAnsi="Times New Roman" w:cs="Times New Roman"/>
          <w:sz w:val="24"/>
          <w:szCs w:val="24"/>
        </w:rPr>
        <w:t>kõrghaljastatud</w:t>
      </w:r>
      <w:proofErr w:type="spellEnd"/>
      <w:r w:rsidRPr="00050199">
        <w:rPr>
          <w:rFonts w:ascii="Times New Roman" w:hAnsi="Times New Roman" w:cs="Times New Roman"/>
          <w:sz w:val="24"/>
          <w:szCs w:val="24"/>
        </w:rPr>
        <w:t xml:space="preserve"> ala. Tagada maakasutusele vastav rohefaktori taotlusväärtus</w:t>
      </w:r>
      <w:r>
        <w:rPr>
          <w:rFonts w:ascii="Times New Roman" w:hAnsi="Times New Roman" w:cs="Times New Roman"/>
          <w:sz w:val="24"/>
          <w:szCs w:val="24"/>
        </w:rPr>
        <w:t xml:space="preserve"> (0,4 – 0,5)</w:t>
      </w:r>
      <w:r w:rsidRPr="00050199">
        <w:rPr>
          <w:rFonts w:ascii="Times New Roman" w:hAnsi="Times New Roman" w:cs="Times New Roman"/>
          <w:sz w:val="24"/>
          <w:szCs w:val="24"/>
        </w:rPr>
        <w:t>;</w:t>
      </w:r>
    </w:p>
    <w:p w14:paraId="1EA649C1" w14:textId="7A1C94EA" w:rsidR="00050199" w:rsidRPr="00050199" w:rsidRDefault="00050199" w:rsidP="0091290F">
      <w:pPr>
        <w:pStyle w:val="ListParagraph"/>
        <w:numPr>
          <w:ilvl w:val="0"/>
          <w:numId w:val="13"/>
        </w:numPr>
        <w:spacing w:after="0" w:line="240" w:lineRule="auto"/>
        <w:jc w:val="both"/>
        <w:rPr>
          <w:rFonts w:ascii="Times New Roman" w:eastAsia="Calibri" w:hAnsi="Times New Roman" w:cs="Times New Roman"/>
          <w:bCs/>
          <w:kern w:val="0"/>
          <w:sz w:val="24"/>
          <w:szCs w:val="24"/>
          <w14:ligatures w14:val="none"/>
        </w:rPr>
      </w:pPr>
      <w:r w:rsidRPr="00087F57">
        <w:rPr>
          <w:rFonts w:ascii="Times New Roman" w:hAnsi="Times New Roman" w:cs="Times New Roman"/>
          <w:sz w:val="24"/>
          <w:szCs w:val="24"/>
        </w:rPr>
        <w:t>Planeeringulahendusega vältida sademevee valgumine naaberkinnistutele ja tänavamaale</w:t>
      </w:r>
      <w:r>
        <w:rPr>
          <w:rFonts w:ascii="Times New Roman" w:hAnsi="Times New Roman" w:cs="Times New Roman"/>
          <w:sz w:val="24"/>
          <w:szCs w:val="24"/>
        </w:rPr>
        <w:t>. P</w:t>
      </w:r>
      <w:r w:rsidRPr="00087F57">
        <w:rPr>
          <w:rFonts w:ascii="Times New Roman" w:hAnsi="Times New Roman" w:cs="Times New Roman"/>
          <w:sz w:val="24"/>
          <w:szCs w:val="24"/>
        </w:rPr>
        <w:t>rojekteerimistöödesse kaasata maastikuarhitekt</w:t>
      </w:r>
      <w:r w:rsidR="00CA08AF">
        <w:rPr>
          <w:rFonts w:ascii="Times New Roman" w:hAnsi="Times New Roman" w:cs="Times New Roman"/>
          <w:sz w:val="24"/>
          <w:szCs w:val="24"/>
        </w:rPr>
        <w:t xml:space="preserve">. </w:t>
      </w:r>
      <w:r w:rsidR="00CA08AF" w:rsidRPr="000909AE">
        <w:rPr>
          <w:rFonts w:ascii="Times New Roman" w:hAnsi="Times New Roman" w:cs="Times New Roman"/>
          <w:sz w:val="24"/>
          <w:szCs w:val="24"/>
        </w:rPr>
        <w:t>Lahkvoolse sademeveekanalisatsiooni kavandamisel arvestada Tallinna ühisveevärgi- ja kanalisatsiooni arendamise kavaga aastateks 2023-2034</w:t>
      </w:r>
      <w:r>
        <w:rPr>
          <w:rFonts w:ascii="Times New Roman" w:hAnsi="Times New Roman" w:cs="Times New Roman"/>
          <w:sz w:val="24"/>
          <w:szCs w:val="24"/>
        </w:rPr>
        <w:t>;</w:t>
      </w:r>
    </w:p>
    <w:p w14:paraId="78C866A6" w14:textId="41259E55" w:rsidR="00050199" w:rsidRPr="00050199" w:rsidRDefault="00050199" w:rsidP="0091290F">
      <w:pPr>
        <w:pStyle w:val="ListParagraph"/>
        <w:numPr>
          <w:ilvl w:val="0"/>
          <w:numId w:val="13"/>
        </w:numPr>
        <w:spacing w:after="0" w:line="240" w:lineRule="auto"/>
        <w:jc w:val="both"/>
        <w:rPr>
          <w:rFonts w:ascii="Times New Roman" w:eastAsia="Calibri" w:hAnsi="Times New Roman" w:cs="Times New Roman"/>
          <w:bCs/>
          <w:kern w:val="0"/>
          <w:sz w:val="24"/>
          <w:szCs w:val="24"/>
          <w14:ligatures w14:val="none"/>
        </w:rPr>
      </w:pPr>
      <w:r>
        <w:rPr>
          <w:rFonts w:ascii="Times New Roman" w:hAnsi="Times New Roman" w:cs="Times New Roman"/>
          <w:sz w:val="24"/>
          <w:szCs w:val="24"/>
        </w:rPr>
        <w:t xml:space="preserve">Ala </w:t>
      </w:r>
      <w:r w:rsidRPr="008F0A02">
        <w:rPr>
          <w:rFonts w:ascii="Times New Roman" w:hAnsi="Times New Roman" w:cs="Times New Roman"/>
          <w:sz w:val="24"/>
          <w:szCs w:val="24"/>
        </w:rPr>
        <w:t>paikneb lindude rände seisukohast kõrgendatud ohuga asukohas, kus on suur kokkupõrkeoht klaaspindadega. Vältimaks lindude kokkupõrkeid ehitistega, mitte kavandada suuri klaaspindu või kasutada lahendusi, mis muudavad klaasi lindudele nähtavaks</w:t>
      </w:r>
      <w:r>
        <w:rPr>
          <w:rFonts w:ascii="Times New Roman" w:hAnsi="Times New Roman" w:cs="Times New Roman"/>
          <w:sz w:val="24"/>
          <w:szCs w:val="24"/>
        </w:rPr>
        <w:t>;</w:t>
      </w:r>
    </w:p>
    <w:p w14:paraId="5B3808B5" w14:textId="734E89ED" w:rsidR="00050199" w:rsidRPr="00CA08AF" w:rsidRDefault="00CA08AF" w:rsidP="0091290F">
      <w:pPr>
        <w:pStyle w:val="ListParagraph"/>
        <w:numPr>
          <w:ilvl w:val="0"/>
          <w:numId w:val="13"/>
        </w:numPr>
        <w:spacing w:after="0" w:line="240" w:lineRule="auto"/>
        <w:jc w:val="both"/>
        <w:rPr>
          <w:rFonts w:ascii="Times New Roman" w:eastAsia="Calibri" w:hAnsi="Times New Roman" w:cs="Times New Roman"/>
          <w:bCs/>
          <w:kern w:val="0"/>
          <w:sz w:val="24"/>
          <w:szCs w:val="24"/>
          <w14:ligatures w14:val="none"/>
        </w:rPr>
      </w:pPr>
      <w:r>
        <w:rPr>
          <w:rFonts w:ascii="Times New Roman" w:hAnsi="Times New Roman" w:cs="Times New Roman"/>
          <w:sz w:val="24"/>
          <w:szCs w:val="24"/>
        </w:rPr>
        <w:t xml:space="preserve">Ala </w:t>
      </w:r>
      <w:r w:rsidRPr="008F0A02">
        <w:rPr>
          <w:rFonts w:ascii="Times New Roman" w:hAnsi="Times New Roman" w:cs="Times New Roman"/>
          <w:sz w:val="24"/>
          <w:szCs w:val="24"/>
        </w:rPr>
        <w:t>jääb olulisele imetajate liikumistee fookuskohale, kus on vaja tagada väikeloomade liikumisteede säilimine. Planeeringulahenduse kavandamisel tuleb tagada kinnistute ida ja lõunaosas kulgeva vähemalt 25 m laiuse rohekoridori toimimine. Planeeringuala lõunaserva tuleb kavandada vähemalt 25 m laiune rohekoridor, et tagada rohevõrgustiku sidusus Kopli kasepargi ja Paljassaare lahe äärse rohealaga</w:t>
      </w:r>
      <w:r>
        <w:rPr>
          <w:rFonts w:ascii="Times New Roman" w:hAnsi="Times New Roman" w:cs="Times New Roman"/>
          <w:sz w:val="24"/>
          <w:szCs w:val="24"/>
        </w:rPr>
        <w:t>;</w:t>
      </w:r>
    </w:p>
    <w:p w14:paraId="270E3C30" w14:textId="1CD4725C" w:rsidR="00CA08AF" w:rsidRPr="00B965D0" w:rsidRDefault="00CA08AF" w:rsidP="0091290F">
      <w:pPr>
        <w:pStyle w:val="ListParagraph"/>
        <w:numPr>
          <w:ilvl w:val="0"/>
          <w:numId w:val="13"/>
        </w:numPr>
        <w:spacing w:after="0" w:line="240" w:lineRule="auto"/>
        <w:jc w:val="both"/>
        <w:rPr>
          <w:rFonts w:ascii="Times New Roman" w:eastAsia="Calibri" w:hAnsi="Times New Roman" w:cs="Times New Roman"/>
          <w:bCs/>
          <w:kern w:val="0"/>
          <w:sz w:val="24"/>
          <w:szCs w:val="24"/>
          <w14:ligatures w14:val="none"/>
        </w:rPr>
      </w:pPr>
      <w:r>
        <w:rPr>
          <w:rFonts w:ascii="Times New Roman" w:hAnsi="Times New Roman" w:cs="Times New Roman"/>
          <w:sz w:val="24"/>
          <w:szCs w:val="24"/>
        </w:rPr>
        <w:t>DP-</w:t>
      </w:r>
      <w:proofErr w:type="spellStart"/>
      <w:r w:rsidRPr="008F0A02">
        <w:rPr>
          <w:rFonts w:ascii="Times New Roman" w:hAnsi="Times New Roman" w:cs="Times New Roman"/>
          <w:sz w:val="24"/>
          <w:szCs w:val="24"/>
        </w:rPr>
        <w:t>le</w:t>
      </w:r>
      <w:proofErr w:type="spellEnd"/>
      <w:r w:rsidRPr="008F0A02">
        <w:rPr>
          <w:rFonts w:ascii="Times New Roman" w:hAnsi="Times New Roman" w:cs="Times New Roman"/>
          <w:sz w:val="24"/>
          <w:szCs w:val="24"/>
        </w:rPr>
        <w:t xml:space="preserve"> lisada kinnistu keskkonnaseisundi ülevaatuse ning vajadusel reostusuuringute aruanded</w:t>
      </w:r>
      <w:r>
        <w:rPr>
          <w:rFonts w:ascii="Times New Roman" w:hAnsi="Times New Roman" w:cs="Times New Roman"/>
          <w:sz w:val="24"/>
          <w:szCs w:val="24"/>
        </w:rPr>
        <w:t>. T</w:t>
      </w:r>
      <w:r w:rsidRPr="00C7451E">
        <w:rPr>
          <w:rFonts w:ascii="Times New Roman" w:hAnsi="Times New Roman" w:cs="Times New Roman"/>
          <w:sz w:val="24"/>
          <w:szCs w:val="24"/>
        </w:rPr>
        <w:t>eostada mürauuring</w:t>
      </w:r>
      <w:r>
        <w:rPr>
          <w:rFonts w:ascii="Times New Roman" w:hAnsi="Times New Roman" w:cs="Times New Roman"/>
          <w:sz w:val="24"/>
          <w:szCs w:val="24"/>
        </w:rPr>
        <w:t>. T</w:t>
      </w:r>
      <w:r w:rsidRPr="00C7451E">
        <w:rPr>
          <w:rFonts w:ascii="Times New Roman" w:hAnsi="Times New Roman" w:cs="Times New Roman"/>
          <w:sz w:val="24"/>
          <w:szCs w:val="24"/>
        </w:rPr>
        <w:t>eostada radoonitasemete mõõtmised, määramaks asjakohaseid leevendavaid meetmeid</w:t>
      </w:r>
      <w:r>
        <w:rPr>
          <w:rFonts w:ascii="Times New Roman" w:hAnsi="Times New Roman" w:cs="Times New Roman"/>
          <w:sz w:val="24"/>
          <w:szCs w:val="24"/>
        </w:rPr>
        <w:t>;</w:t>
      </w:r>
    </w:p>
    <w:p w14:paraId="12F07E70" w14:textId="77777777" w:rsidR="00D8410D" w:rsidRDefault="00D8410D" w:rsidP="0091290F">
      <w:pPr>
        <w:spacing w:after="0" w:line="240" w:lineRule="auto"/>
        <w:jc w:val="both"/>
        <w:rPr>
          <w:rFonts w:ascii="Times New Roman" w:hAnsi="Times New Roman" w:cs="Times New Roman"/>
          <w:sz w:val="24"/>
          <w:szCs w:val="24"/>
        </w:rPr>
      </w:pPr>
    </w:p>
    <w:p w14:paraId="3589D210" w14:textId="380B800B" w:rsidR="00CA08AF" w:rsidRDefault="00CA08AF" w:rsidP="009129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15.12.2025. a edastas DP koostamise konsultant (</w:t>
      </w:r>
      <w:r w:rsidRPr="00E13417">
        <w:rPr>
          <w:rFonts w:ascii="Times New Roman" w:hAnsi="Times New Roman" w:cs="Times New Roman"/>
          <w:sz w:val="24"/>
          <w:szCs w:val="24"/>
        </w:rPr>
        <w:t>K-Projekt</w:t>
      </w:r>
      <w:r>
        <w:rPr>
          <w:rFonts w:ascii="Times New Roman" w:hAnsi="Times New Roman" w:cs="Times New Roman"/>
          <w:sz w:val="24"/>
          <w:szCs w:val="24"/>
        </w:rPr>
        <w:t xml:space="preserve"> AS) teabe, et lähteseisukohtade eelnõu koostamise raames on esile toodud vähemalt järgnevate uuringute vajadust:</w:t>
      </w:r>
    </w:p>
    <w:p w14:paraId="00599F88" w14:textId="28F9E0DA" w:rsidR="00CA08AF" w:rsidRPr="00CA08AF" w:rsidRDefault="00CA08AF" w:rsidP="00CA08AF">
      <w:pPr>
        <w:pStyle w:val="ListParagraph"/>
        <w:numPr>
          <w:ilvl w:val="0"/>
          <w:numId w:val="18"/>
        </w:numPr>
        <w:spacing w:after="0" w:line="240" w:lineRule="auto"/>
        <w:jc w:val="both"/>
        <w:rPr>
          <w:rFonts w:ascii="Times New Roman" w:hAnsi="Times New Roman" w:cs="Times New Roman"/>
          <w:sz w:val="24"/>
          <w:szCs w:val="24"/>
        </w:rPr>
      </w:pPr>
      <w:r w:rsidRPr="00CA08AF">
        <w:rPr>
          <w:rFonts w:ascii="Times New Roman" w:hAnsi="Times New Roman" w:cs="Times New Roman"/>
          <w:sz w:val="24"/>
          <w:szCs w:val="24"/>
        </w:rPr>
        <w:t xml:space="preserve">Teostada planeeringualal Tallinna Linnavalitsuse 10.06.2020 määruse nr 15 „Haljastuse inventeerimise kord“ kohane haljastuse inventeerimine, mis on kohustuslik läbi viia enne kavandatavat ehitustegevust maa-alal, millel kasvavad puit- ja </w:t>
      </w:r>
      <w:proofErr w:type="spellStart"/>
      <w:r w:rsidRPr="00CA08AF">
        <w:rPr>
          <w:rFonts w:ascii="Times New Roman" w:hAnsi="Times New Roman" w:cs="Times New Roman"/>
          <w:sz w:val="24"/>
          <w:szCs w:val="24"/>
        </w:rPr>
        <w:t>rohttaimed</w:t>
      </w:r>
      <w:proofErr w:type="spellEnd"/>
      <w:r>
        <w:rPr>
          <w:rFonts w:ascii="Times New Roman" w:hAnsi="Times New Roman" w:cs="Times New Roman"/>
          <w:sz w:val="24"/>
          <w:szCs w:val="24"/>
        </w:rPr>
        <w:t>.</w:t>
      </w:r>
    </w:p>
    <w:p w14:paraId="0949D843" w14:textId="686BEC57" w:rsidR="00CA08AF" w:rsidRPr="00CA08AF" w:rsidRDefault="00CA08AF" w:rsidP="00CA08AF">
      <w:pPr>
        <w:pStyle w:val="ListParagraph"/>
        <w:numPr>
          <w:ilvl w:val="0"/>
          <w:numId w:val="18"/>
        </w:numPr>
        <w:spacing w:after="0" w:line="240" w:lineRule="auto"/>
        <w:jc w:val="both"/>
        <w:rPr>
          <w:rFonts w:ascii="Times New Roman" w:hAnsi="Times New Roman" w:cs="Times New Roman"/>
          <w:sz w:val="24"/>
          <w:szCs w:val="24"/>
        </w:rPr>
      </w:pPr>
      <w:r w:rsidRPr="00CA08AF">
        <w:rPr>
          <w:rFonts w:ascii="Times New Roman" w:hAnsi="Times New Roman" w:cs="Times New Roman"/>
          <w:sz w:val="24"/>
          <w:szCs w:val="24"/>
        </w:rPr>
        <w:t>Detailplaneeringule lisada kinnistu keskkonnaseisundi ülevaatuse ning vajadusel reostusuuringute aruanded. Keskkonnaseisundi hinnangus kirjeldada ka planeeritaval alal varem toimunud tegevusi, prognoosida jääkreostuse esinemise võimalikkust pinnases ja anda juhised edasisteks tegevusteks. Keskkonnaseisundi ülevaatuse võib teha selleks vajalikku kogemust ja tegevuslube omav ettevõte. Jääkreostusega objektid tähistada tugiplaanil ning näha ette reostuse likvideerimine enne ehitustööde algust.</w:t>
      </w:r>
    </w:p>
    <w:p w14:paraId="4E1C8AF4" w14:textId="641B5ABD" w:rsidR="00CA08AF" w:rsidRPr="00CA08AF" w:rsidRDefault="00CA08AF" w:rsidP="00CA08AF">
      <w:pPr>
        <w:pStyle w:val="ListParagraph"/>
        <w:numPr>
          <w:ilvl w:val="0"/>
          <w:numId w:val="18"/>
        </w:numPr>
        <w:spacing w:after="0" w:line="240" w:lineRule="auto"/>
        <w:jc w:val="both"/>
        <w:rPr>
          <w:rFonts w:ascii="Times New Roman" w:hAnsi="Times New Roman" w:cs="Times New Roman"/>
          <w:sz w:val="24"/>
          <w:szCs w:val="24"/>
        </w:rPr>
      </w:pPr>
      <w:r w:rsidRPr="00CA08AF">
        <w:rPr>
          <w:rFonts w:ascii="Times New Roman" w:hAnsi="Times New Roman" w:cs="Times New Roman"/>
          <w:sz w:val="24"/>
          <w:szCs w:val="24"/>
        </w:rPr>
        <w:t>Planeeringuala asub suure liiklusmüraga piirkonnas, vahetusse lähedusse jääb ka raudtee. Planeeringualal tuleb teostada mürauuring. Hinnata tuleks ka rongiliiklusest tulenevaid maksimaalseid müratasemeid planeeringualal. Tuleks hinnata ka läheduses olevate äri- ja tootmisaladelt tulenevaid müratasemeid.</w:t>
      </w:r>
    </w:p>
    <w:p w14:paraId="1C51D96C" w14:textId="6EA7149A" w:rsidR="0083528B" w:rsidRDefault="0083528B" w:rsidP="0091290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56176D1E" w14:textId="25E93742" w:rsidR="00DD6B0F" w:rsidRPr="00DD6B0F" w:rsidRDefault="00DD6B0F" w:rsidP="0091290F">
      <w:pPr>
        <w:pStyle w:val="Heading1"/>
        <w:numPr>
          <w:ilvl w:val="0"/>
          <w:numId w:val="5"/>
        </w:numPr>
        <w:spacing w:before="0" w:after="0" w:line="240" w:lineRule="auto"/>
        <w:jc w:val="both"/>
        <w:rPr>
          <w:rFonts w:ascii="Times New Roman" w:hAnsi="Times New Roman" w:cs="Times New Roman"/>
          <w:b/>
          <w:bCs/>
          <w:color w:val="000000" w:themeColor="text1"/>
          <w:sz w:val="32"/>
          <w:szCs w:val="32"/>
        </w:rPr>
      </w:pPr>
      <w:bookmarkStart w:id="9" w:name="_Toc217291565"/>
      <w:r w:rsidRPr="00DD6B0F">
        <w:rPr>
          <w:rFonts w:ascii="Times New Roman" w:hAnsi="Times New Roman" w:cs="Times New Roman"/>
          <w:b/>
          <w:bCs/>
          <w:color w:val="000000" w:themeColor="text1"/>
          <w:sz w:val="32"/>
          <w:szCs w:val="32"/>
        </w:rPr>
        <w:lastRenderedPageBreak/>
        <w:t>Mõjutatava keskkonna ja olemasoleva olukorra lühikirjeldus</w:t>
      </w:r>
      <w:bookmarkEnd w:id="9"/>
    </w:p>
    <w:p w14:paraId="17B56B7C" w14:textId="77777777" w:rsidR="00DD6B0F" w:rsidRDefault="00DD6B0F" w:rsidP="0091290F">
      <w:pPr>
        <w:spacing w:after="0" w:line="240" w:lineRule="auto"/>
        <w:jc w:val="both"/>
        <w:rPr>
          <w:rFonts w:ascii="Times New Roman" w:hAnsi="Times New Roman" w:cs="Times New Roman"/>
          <w:sz w:val="24"/>
          <w:szCs w:val="24"/>
        </w:rPr>
      </w:pPr>
    </w:p>
    <w:p w14:paraId="05B93487" w14:textId="4A550B0C" w:rsidR="009A1B09" w:rsidRPr="006C33A0" w:rsidRDefault="009A1B09" w:rsidP="0091290F">
      <w:pPr>
        <w:spacing w:after="0" w:line="240" w:lineRule="auto"/>
        <w:jc w:val="both"/>
        <w:rPr>
          <w:rFonts w:ascii="Times New Roman" w:eastAsia="Calibri" w:hAnsi="Times New Roman" w:cs="Times New Roman"/>
          <w:kern w:val="0"/>
          <w:sz w:val="24"/>
          <w:szCs w:val="24"/>
          <w14:ligatures w14:val="none"/>
        </w:rPr>
      </w:pPr>
      <w:r w:rsidRPr="00C25258">
        <w:rPr>
          <w:rFonts w:ascii="Times New Roman" w:eastAsia="Calibri" w:hAnsi="Times New Roman" w:cs="Times New Roman"/>
          <w:kern w:val="0"/>
          <w:sz w:val="24"/>
          <w:szCs w:val="24"/>
          <w14:ligatures w14:val="none"/>
        </w:rPr>
        <w:t xml:space="preserve">Peatüki (edaspidi </w:t>
      </w:r>
      <w:proofErr w:type="spellStart"/>
      <w:r w:rsidRPr="00C25258">
        <w:rPr>
          <w:rFonts w:ascii="Times New Roman" w:eastAsia="Calibri" w:hAnsi="Times New Roman" w:cs="Times New Roman"/>
          <w:kern w:val="0"/>
          <w:sz w:val="24"/>
          <w:szCs w:val="24"/>
          <w14:ligatures w14:val="none"/>
        </w:rPr>
        <w:t>ptk</w:t>
      </w:r>
      <w:proofErr w:type="spellEnd"/>
      <w:r w:rsidRPr="00C25258">
        <w:rPr>
          <w:rFonts w:ascii="Times New Roman" w:eastAsia="Calibri" w:hAnsi="Times New Roman" w:cs="Times New Roman"/>
          <w:kern w:val="0"/>
          <w:sz w:val="24"/>
          <w:szCs w:val="24"/>
          <w14:ligatures w14:val="none"/>
        </w:rPr>
        <w:t xml:space="preserve">) koostamisel on arvestatud esimeses peatükis, juhendmaterjalides ning avalikult ja erialaselt kasutatavates andmebaasides sisalduvat teavet. </w:t>
      </w:r>
      <w:r>
        <w:rPr>
          <w:rFonts w:ascii="Times New Roman" w:eastAsia="Calibri" w:hAnsi="Times New Roman" w:cs="Times New Roman"/>
          <w:kern w:val="0"/>
          <w:sz w:val="24"/>
          <w:szCs w:val="24"/>
          <w14:ligatures w14:val="none"/>
        </w:rPr>
        <w:t>Riiklike andmeallikatena</w:t>
      </w:r>
      <w:r w:rsidRPr="00C25258">
        <w:rPr>
          <w:rFonts w:ascii="Times New Roman" w:eastAsia="Calibri" w:hAnsi="Times New Roman" w:cs="Times New Roman"/>
          <w:kern w:val="0"/>
          <w:sz w:val="24"/>
          <w:szCs w:val="24"/>
          <w14:ligatures w14:val="none"/>
        </w:rPr>
        <w:t xml:space="preserve"> kasutatakse peamiselt EELIS (Eesti Looduse Infosüsteem, Keskkonnaagentuur </w:t>
      </w:r>
      <w:r w:rsidR="006C33A0">
        <w:rPr>
          <w:rFonts w:ascii="Times New Roman" w:eastAsia="Calibri" w:hAnsi="Times New Roman" w:cs="Times New Roman"/>
          <w:kern w:val="0"/>
          <w:sz w:val="24"/>
          <w:szCs w:val="24"/>
          <w14:ligatures w14:val="none"/>
        </w:rPr>
        <w:t>(</w:t>
      </w:r>
      <w:r w:rsidR="006C33A0" w:rsidRPr="006C33A0">
        <w:rPr>
          <w:rFonts w:ascii="Times New Roman" w:eastAsia="Calibri" w:hAnsi="Times New Roman" w:cs="Times New Roman"/>
          <w:kern w:val="0"/>
          <w:sz w:val="24"/>
          <w:szCs w:val="24"/>
          <w14:ligatures w14:val="none"/>
        </w:rPr>
        <w:t>03.12.2025</w:t>
      </w:r>
      <w:r w:rsidR="006C33A0">
        <w:rPr>
          <w:rFonts w:ascii="Times New Roman" w:eastAsia="Calibri" w:hAnsi="Times New Roman" w:cs="Times New Roman"/>
          <w:kern w:val="0"/>
          <w:sz w:val="24"/>
          <w:szCs w:val="24"/>
          <w14:ligatures w14:val="none"/>
        </w:rPr>
        <w:t xml:space="preserve"> </w:t>
      </w:r>
      <w:r w:rsidR="00F0354A">
        <w:rPr>
          <w:rFonts w:ascii="Times New Roman" w:eastAsia="Calibri" w:hAnsi="Times New Roman" w:cs="Times New Roman"/>
          <w:kern w:val="0"/>
          <w:sz w:val="24"/>
          <w:szCs w:val="24"/>
          <w14:ligatures w14:val="none"/>
        </w:rPr>
        <w:t>a</w:t>
      </w:r>
      <w:r w:rsidRPr="00C25258">
        <w:rPr>
          <w:rFonts w:ascii="Times New Roman" w:eastAsia="Calibri" w:hAnsi="Times New Roman" w:cs="Times New Roman"/>
          <w:kern w:val="0"/>
          <w:sz w:val="24"/>
          <w:szCs w:val="24"/>
          <w14:ligatures w14:val="none"/>
        </w:rPr>
        <w:t>)</w:t>
      </w:r>
      <w:r w:rsidR="00F0354A">
        <w:rPr>
          <w:rFonts w:ascii="Times New Roman" w:eastAsia="Calibri" w:hAnsi="Times New Roman" w:cs="Times New Roman"/>
          <w:kern w:val="0"/>
          <w:sz w:val="24"/>
          <w:szCs w:val="24"/>
          <w14:ligatures w14:val="none"/>
        </w:rPr>
        <w:t>)</w:t>
      </w:r>
      <w:r>
        <w:rPr>
          <w:rFonts w:ascii="Times New Roman" w:eastAsia="Calibri" w:hAnsi="Times New Roman" w:cs="Times New Roman"/>
          <w:kern w:val="0"/>
          <w:sz w:val="24"/>
          <w:szCs w:val="24"/>
          <w14:ligatures w14:val="none"/>
        </w:rPr>
        <w:t xml:space="preserve"> infosüsteemi</w:t>
      </w:r>
      <w:r w:rsidRPr="00C25258">
        <w:rPr>
          <w:rFonts w:ascii="Times New Roman" w:eastAsia="Calibri" w:hAnsi="Times New Roman" w:cs="Times New Roman"/>
          <w:kern w:val="0"/>
          <w:sz w:val="24"/>
          <w:szCs w:val="24"/>
          <w14:ligatures w14:val="none"/>
        </w:rPr>
        <w:t xml:space="preserve"> ja</w:t>
      </w:r>
      <w:r w:rsidRPr="00B44251">
        <w:t xml:space="preserve"> </w:t>
      </w:r>
      <w:r w:rsidRPr="00B44251">
        <w:rPr>
          <w:rFonts w:ascii="Times New Roman" w:eastAsia="Calibri" w:hAnsi="Times New Roman" w:cs="Times New Roman"/>
          <w:kern w:val="0"/>
          <w:sz w:val="24"/>
          <w:szCs w:val="24"/>
          <w14:ligatures w14:val="none"/>
        </w:rPr>
        <w:t xml:space="preserve"> Maa- ja Ruumiameti kaardirakendusi (2025).</w:t>
      </w:r>
      <w:r>
        <w:rPr>
          <w:rFonts w:ascii="Times New Roman" w:eastAsia="Calibri" w:hAnsi="Times New Roman" w:cs="Times New Roman"/>
          <w:kern w:val="0"/>
          <w:sz w:val="24"/>
          <w:szCs w:val="24"/>
          <w14:ligatures w14:val="none"/>
        </w:rPr>
        <w:t xml:space="preserve"> </w:t>
      </w:r>
      <w:r w:rsidRPr="008D1B20">
        <w:rPr>
          <w:rFonts w:ascii="Times New Roman" w:eastAsia="Calibri" w:hAnsi="Times New Roman" w:cs="Times New Roman"/>
          <w:kern w:val="0"/>
          <w:sz w:val="24"/>
          <w:szCs w:val="24"/>
          <w14:ligatures w14:val="none"/>
        </w:rPr>
        <w:t xml:space="preserve">Antud töös on käsitletud võimaliku mõjuala eeldustega alana </w:t>
      </w:r>
      <w:r>
        <w:rPr>
          <w:rFonts w:ascii="Times New Roman" w:eastAsia="Calibri" w:hAnsi="Times New Roman" w:cs="Times New Roman"/>
          <w:kern w:val="0"/>
          <w:sz w:val="24"/>
          <w:szCs w:val="24"/>
          <w14:ligatures w14:val="none"/>
        </w:rPr>
        <w:t>10</w:t>
      </w:r>
      <w:r w:rsidRPr="008D1B20">
        <w:rPr>
          <w:rFonts w:ascii="Times New Roman" w:eastAsia="Calibri" w:hAnsi="Times New Roman" w:cs="Times New Roman"/>
          <w:kern w:val="0"/>
          <w:sz w:val="24"/>
          <w:szCs w:val="24"/>
          <w14:ligatures w14:val="none"/>
        </w:rPr>
        <w:t>0 m tsooni</w:t>
      </w:r>
      <w:r>
        <w:rPr>
          <w:rFonts w:ascii="Times New Roman" w:eastAsia="Calibri" w:hAnsi="Times New Roman" w:cs="Times New Roman"/>
          <w:kern w:val="0"/>
          <w:sz w:val="24"/>
          <w:szCs w:val="24"/>
          <w14:ligatures w14:val="none"/>
        </w:rPr>
        <w:t xml:space="preserve"> hoonestus</w:t>
      </w:r>
      <w:r w:rsidR="00F0354A">
        <w:rPr>
          <w:rFonts w:ascii="Times New Roman" w:eastAsia="Calibri" w:hAnsi="Times New Roman" w:cs="Times New Roman"/>
          <w:kern w:val="0"/>
          <w:sz w:val="24"/>
          <w:szCs w:val="24"/>
          <w14:ligatures w14:val="none"/>
        </w:rPr>
        <w:t xml:space="preserve">potentsiaaliga </w:t>
      </w:r>
      <w:r>
        <w:rPr>
          <w:rFonts w:ascii="Times New Roman" w:eastAsia="Calibri" w:hAnsi="Times New Roman" w:cs="Times New Roman"/>
          <w:kern w:val="0"/>
          <w:sz w:val="24"/>
          <w:szCs w:val="24"/>
          <w14:ligatures w14:val="none"/>
        </w:rPr>
        <w:t>aladest</w:t>
      </w:r>
      <w:r w:rsidRPr="008D1B20">
        <w:rPr>
          <w:rFonts w:ascii="Times New Roman" w:eastAsia="Calibri" w:hAnsi="Times New Roman" w:cs="Times New Roman"/>
          <w:kern w:val="0"/>
          <w:sz w:val="24"/>
          <w:szCs w:val="24"/>
          <w14:ligatures w14:val="none"/>
        </w:rPr>
        <w:t>, igas suunas. Üldise taustteabe tagamiseks on siiski kirjeldatud vajadusel ka laiemat ala.</w:t>
      </w:r>
    </w:p>
    <w:p w14:paraId="2D20DB49" w14:textId="77777777" w:rsidR="009A1B09" w:rsidRDefault="009A1B09" w:rsidP="0091290F">
      <w:pPr>
        <w:spacing w:after="0" w:line="240" w:lineRule="auto"/>
        <w:jc w:val="both"/>
        <w:rPr>
          <w:rFonts w:ascii="Times New Roman" w:hAnsi="Times New Roman" w:cs="Times New Roman"/>
          <w:sz w:val="24"/>
          <w:szCs w:val="24"/>
        </w:rPr>
      </w:pPr>
    </w:p>
    <w:p w14:paraId="3FEFD933" w14:textId="19F57A7C" w:rsidR="00BD4681" w:rsidRDefault="009A1B09" w:rsidP="0091290F">
      <w:pPr>
        <w:spacing w:after="0" w:line="240" w:lineRule="auto"/>
        <w:jc w:val="both"/>
        <w:rPr>
          <w:rFonts w:ascii="Times New Roman" w:hAnsi="Times New Roman" w:cs="Times New Roman"/>
          <w:sz w:val="24"/>
          <w:szCs w:val="24"/>
        </w:rPr>
      </w:pPr>
      <w:r w:rsidRPr="00872083">
        <w:rPr>
          <w:rFonts w:ascii="Times New Roman" w:hAnsi="Times New Roman" w:cs="Times New Roman"/>
          <w:sz w:val="24"/>
          <w:szCs w:val="24"/>
        </w:rPr>
        <w:t>Eelhinnangus käsitletav ala asub</w:t>
      </w:r>
      <w:r w:rsidRPr="00872083">
        <w:t xml:space="preserve"> </w:t>
      </w:r>
      <w:r w:rsidRPr="00872083">
        <w:rPr>
          <w:rFonts w:ascii="Times New Roman" w:hAnsi="Times New Roman" w:cs="Times New Roman"/>
          <w:sz w:val="24"/>
          <w:szCs w:val="24"/>
        </w:rPr>
        <w:t>Harju maakonnas, Tallinnas,</w:t>
      </w:r>
      <w:r w:rsidR="004A7E40" w:rsidRPr="004A7E40">
        <w:t xml:space="preserve"> </w:t>
      </w:r>
      <w:r w:rsidR="004A7E40" w:rsidRPr="004A7E40">
        <w:rPr>
          <w:rFonts w:ascii="Times New Roman" w:hAnsi="Times New Roman" w:cs="Times New Roman"/>
          <w:sz w:val="24"/>
          <w:szCs w:val="24"/>
        </w:rPr>
        <w:t xml:space="preserve">Põhja-Tallinna linnaosas. Põhja-Tallinna linnaosa </w:t>
      </w:r>
      <w:r w:rsidR="00F0354A">
        <w:rPr>
          <w:rFonts w:ascii="Times New Roman" w:hAnsi="Times New Roman" w:cs="Times New Roman"/>
          <w:sz w:val="24"/>
          <w:szCs w:val="24"/>
        </w:rPr>
        <w:t>(</w:t>
      </w:r>
      <w:r w:rsidR="00F0354A" w:rsidRPr="004A7E40">
        <w:rPr>
          <w:rFonts w:ascii="Times New Roman" w:hAnsi="Times New Roman" w:cs="Times New Roman"/>
          <w:sz w:val="24"/>
          <w:szCs w:val="24"/>
        </w:rPr>
        <w:t>15,19 km</w:t>
      </w:r>
      <w:r w:rsidR="00F0354A" w:rsidRPr="004A7E40">
        <w:rPr>
          <w:rFonts w:ascii="Times New Roman" w:hAnsi="Times New Roman" w:cs="Times New Roman"/>
          <w:sz w:val="24"/>
          <w:szCs w:val="24"/>
          <w:vertAlign w:val="superscript"/>
        </w:rPr>
        <w:t>2</w:t>
      </w:r>
      <w:r w:rsidR="00F0354A">
        <w:rPr>
          <w:rFonts w:ascii="Times New Roman" w:hAnsi="Times New Roman" w:cs="Times New Roman"/>
          <w:sz w:val="24"/>
          <w:szCs w:val="24"/>
        </w:rPr>
        <w:t xml:space="preserve">, Statistikaamet (2024)) </w:t>
      </w:r>
      <w:r w:rsidR="004A7E40" w:rsidRPr="004A7E40">
        <w:rPr>
          <w:rFonts w:ascii="Times New Roman" w:hAnsi="Times New Roman" w:cs="Times New Roman"/>
          <w:sz w:val="24"/>
          <w:szCs w:val="24"/>
        </w:rPr>
        <w:t>elanike arv oli 62418</w:t>
      </w:r>
      <w:r w:rsidR="004A7E40">
        <w:rPr>
          <w:rFonts w:ascii="Times New Roman" w:hAnsi="Times New Roman" w:cs="Times New Roman"/>
          <w:sz w:val="24"/>
          <w:szCs w:val="24"/>
        </w:rPr>
        <w:t xml:space="preserve"> </w:t>
      </w:r>
      <w:r w:rsidR="004A7E40" w:rsidRPr="004A7E40">
        <w:rPr>
          <w:rFonts w:ascii="Times New Roman" w:hAnsi="Times New Roman" w:cs="Times New Roman"/>
          <w:sz w:val="24"/>
          <w:szCs w:val="24"/>
        </w:rPr>
        <w:t>seisuga 01.11.202</w:t>
      </w:r>
      <w:r w:rsidR="004A7E40">
        <w:rPr>
          <w:rFonts w:ascii="Times New Roman" w:hAnsi="Times New Roman" w:cs="Times New Roman"/>
          <w:sz w:val="24"/>
          <w:szCs w:val="24"/>
        </w:rPr>
        <w:t>5</w:t>
      </w:r>
      <w:r w:rsidR="004A7E40" w:rsidRPr="004A7E40">
        <w:rPr>
          <w:rFonts w:ascii="Times New Roman" w:hAnsi="Times New Roman" w:cs="Times New Roman"/>
          <w:sz w:val="24"/>
          <w:szCs w:val="24"/>
        </w:rPr>
        <w:t xml:space="preserve"> (Tallinna koduleht, </w:t>
      </w:r>
      <w:r w:rsidR="004A7E40">
        <w:rPr>
          <w:rFonts w:ascii="Times New Roman" w:hAnsi="Times New Roman" w:cs="Times New Roman"/>
          <w:sz w:val="24"/>
          <w:szCs w:val="24"/>
        </w:rPr>
        <w:t>03.12.2025</w:t>
      </w:r>
      <w:r w:rsidR="004A7E40" w:rsidRPr="004A7E40">
        <w:rPr>
          <w:rFonts w:ascii="Times New Roman" w:hAnsi="Times New Roman" w:cs="Times New Roman"/>
          <w:sz w:val="24"/>
          <w:szCs w:val="24"/>
        </w:rPr>
        <w:t>).</w:t>
      </w:r>
      <w:r w:rsidR="00F0354A">
        <w:rPr>
          <w:rFonts w:ascii="Times New Roman" w:hAnsi="Times New Roman" w:cs="Times New Roman"/>
          <w:sz w:val="24"/>
          <w:szCs w:val="24"/>
        </w:rPr>
        <w:t xml:space="preserve"> </w:t>
      </w:r>
      <w:r w:rsidR="00BD4681" w:rsidRPr="00895CF2">
        <w:rPr>
          <w:rFonts w:ascii="Times New Roman" w:hAnsi="Times New Roman" w:cs="Times New Roman"/>
          <w:sz w:val="24"/>
          <w:szCs w:val="24"/>
        </w:rPr>
        <w:t>Käesolevas töös käsitletav</w:t>
      </w:r>
      <w:r w:rsidR="00BD4681">
        <w:rPr>
          <w:rFonts w:ascii="Times New Roman" w:hAnsi="Times New Roman" w:cs="Times New Roman"/>
          <w:sz w:val="24"/>
          <w:szCs w:val="24"/>
        </w:rPr>
        <w:t xml:space="preserve">ad </w:t>
      </w:r>
      <w:r w:rsidR="00F0354A">
        <w:rPr>
          <w:rFonts w:ascii="Times New Roman" w:hAnsi="Times New Roman" w:cs="Times New Roman"/>
          <w:sz w:val="24"/>
          <w:szCs w:val="24"/>
        </w:rPr>
        <w:t xml:space="preserve">alad (vt ka </w:t>
      </w:r>
      <w:proofErr w:type="spellStart"/>
      <w:r w:rsidR="00F0354A">
        <w:rPr>
          <w:rFonts w:ascii="Times New Roman" w:hAnsi="Times New Roman" w:cs="Times New Roman"/>
          <w:sz w:val="24"/>
          <w:szCs w:val="24"/>
        </w:rPr>
        <w:t>ptk</w:t>
      </w:r>
      <w:proofErr w:type="spellEnd"/>
      <w:r w:rsidR="00F0354A">
        <w:rPr>
          <w:rFonts w:ascii="Times New Roman" w:hAnsi="Times New Roman" w:cs="Times New Roman"/>
          <w:sz w:val="24"/>
          <w:szCs w:val="24"/>
        </w:rPr>
        <w:t xml:space="preserve"> 1) </w:t>
      </w:r>
      <w:r w:rsidR="00BD4681" w:rsidRPr="00BD4681">
        <w:rPr>
          <w:rFonts w:ascii="Times New Roman" w:hAnsi="Times New Roman" w:cs="Times New Roman"/>
          <w:sz w:val="24"/>
          <w:szCs w:val="24"/>
        </w:rPr>
        <w:t>piirnevad</w:t>
      </w:r>
      <w:r w:rsidR="00BD4681">
        <w:rPr>
          <w:rFonts w:ascii="Times New Roman" w:hAnsi="Times New Roman" w:cs="Times New Roman"/>
          <w:sz w:val="24"/>
          <w:szCs w:val="24"/>
        </w:rPr>
        <w:t xml:space="preserve"> </w:t>
      </w:r>
      <w:r w:rsidR="001C3F28">
        <w:rPr>
          <w:rFonts w:ascii="Times New Roman" w:hAnsi="Times New Roman" w:cs="Times New Roman"/>
          <w:sz w:val="24"/>
          <w:szCs w:val="24"/>
        </w:rPr>
        <w:t xml:space="preserve">transpordimaade, elamumaade, ärimaade ja tootmismaadega </w:t>
      </w:r>
      <w:r w:rsidR="00F0354A">
        <w:rPr>
          <w:rFonts w:ascii="Times New Roman" w:hAnsi="Times New Roman" w:cs="Times New Roman"/>
          <w:sz w:val="24"/>
          <w:szCs w:val="24"/>
        </w:rPr>
        <w:t>(</w:t>
      </w:r>
      <w:r w:rsidR="00BD4681" w:rsidRPr="00895CF2">
        <w:rPr>
          <w:rFonts w:ascii="Times New Roman" w:hAnsi="Times New Roman" w:cs="Times New Roman"/>
          <w:sz w:val="24"/>
          <w:szCs w:val="24"/>
        </w:rPr>
        <w:t>tabel 2.1 ja joonis 2.1</w:t>
      </w:r>
      <w:r w:rsidR="00F0354A">
        <w:rPr>
          <w:rFonts w:ascii="Times New Roman" w:hAnsi="Times New Roman" w:cs="Times New Roman"/>
          <w:sz w:val="24"/>
          <w:szCs w:val="24"/>
        </w:rPr>
        <w:t>)</w:t>
      </w:r>
      <w:r w:rsidR="00BD4681" w:rsidRPr="00895CF2">
        <w:rPr>
          <w:rFonts w:ascii="Times New Roman" w:hAnsi="Times New Roman" w:cs="Times New Roman"/>
          <w:sz w:val="24"/>
          <w:szCs w:val="24"/>
        </w:rPr>
        <w:t xml:space="preserve">. Ümbruskonna osas võib avalike andmete alusel välja tuua </w:t>
      </w:r>
      <w:r w:rsidR="00BD4681">
        <w:rPr>
          <w:rFonts w:ascii="Times New Roman" w:hAnsi="Times New Roman" w:cs="Times New Roman"/>
          <w:sz w:val="24"/>
          <w:szCs w:val="24"/>
        </w:rPr>
        <w:t>lühiteabena linnalise (sotsiaalse)keskkonna kohta j</w:t>
      </w:r>
      <w:r w:rsidR="00BD4681" w:rsidRPr="00895CF2">
        <w:rPr>
          <w:rFonts w:ascii="Times New Roman" w:hAnsi="Times New Roman" w:cs="Times New Roman"/>
          <w:sz w:val="24"/>
          <w:szCs w:val="24"/>
        </w:rPr>
        <w:t>ärgnevat</w:t>
      </w:r>
      <w:r w:rsidR="00BD4681">
        <w:rPr>
          <w:rFonts w:ascii="Times New Roman" w:hAnsi="Times New Roman" w:cs="Times New Roman"/>
          <w:sz w:val="24"/>
          <w:szCs w:val="24"/>
        </w:rPr>
        <w:t xml:space="preserve"> (</w:t>
      </w:r>
      <w:r w:rsidR="00BD4681" w:rsidRPr="00BD4681">
        <w:rPr>
          <w:rFonts w:ascii="Times New Roman" w:hAnsi="Times New Roman" w:cs="Times New Roman"/>
          <w:sz w:val="24"/>
          <w:szCs w:val="24"/>
        </w:rPr>
        <w:t>Maa- ja Ruumiameti, 2025</w:t>
      </w:r>
      <w:r w:rsidR="00BD4681">
        <w:rPr>
          <w:rFonts w:ascii="Times New Roman" w:hAnsi="Times New Roman" w:cs="Times New Roman"/>
          <w:sz w:val="24"/>
          <w:szCs w:val="24"/>
        </w:rPr>
        <w:t>):</w:t>
      </w:r>
    </w:p>
    <w:p w14:paraId="55B87862" w14:textId="4BDA0953" w:rsidR="00BD4681" w:rsidRPr="00BD4681" w:rsidRDefault="00BD4681" w:rsidP="0091290F">
      <w:pPr>
        <w:pStyle w:val="ListParagraph"/>
        <w:numPr>
          <w:ilvl w:val="0"/>
          <w:numId w:val="12"/>
        </w:numPr>
        <w:spacing w:after="0" w:line="240" w:lineRule="auto"/>
        <w:jc w:val="both"/>
        <w:rPr>
          <w:rFonts w:ascii="Times New Roman" w:hAnsi="Times New Roman" w:cs="Times New Roman"/>
          <w:sz w:val="24"/>
          <w:szCs w:val="24"/>
        </w:rPr>
      </w:pPr>
      <w:r w:rsidRPr="00BD4681">
        <w:rPr>
          <w:rFonts w:ascii="Times New Roman" w:hAnsi="Times New Roman" w:cs="Times New Roman"/>
          <w:sz w:val="24"/>
          <w:szCs w:val="24"/>
        </w:rPr>
        <w:t xml:space="preserve">Põhjas </w:t>
      </w:r>
      <w:r w:rsidR="00EA05AA">
        <w:rPr>
          <w:rFonts w:ascii="Times New Roman" w:hAnsi="Times New Roman" w:cs="Times New Roman"/>
          <w:sz w:val="24"/>
          <w:szCs w:val="24"/>
        </w:rPr>
        <w:t>̶</w:t>
      </w:r>
      <w:r w:rsidRPr="00BD4681">
        <w:rPr>
          <w:rFonts w:ascii="Times New Roman" w:hAnsi="Times New Roman" w:cs="Times New Roman"/>
          <w:sz w:val="24"/>
          <w:szCs w:val="24"/>
        </w:rPr>
        <w:t xml:space="preserve"> ca </w:t>
      </w:r>
      <w:r>
        <w:rPr>
          <w:rFonts w:ascii="Times New Roman" w:hAnsi="Times New Roman" w:cs="Times New Roman"/>
          <w:sz w:val="24"/>
          <w:szCs w:val="24"/>
        </w:rPr>
        <w:t>75</w:t>
      </w:r>
      <w:r w:rsidRPr="00BD4681">
        <w:rPr>
          <w:rFonts w:ascii="Times New Roman" w:hAnsi="Times New Roman" w:cs="Times New Roman"/>
          <w:sz w:val="24"/>
          <w:szCs w:val="24"/>
        </w:rPr>
        <w:t xml:space="preserve"> m kaugusel Läänemeri (Paljassaare laht);</w:t>
      </w:r>
    </w:p>
    <w:p w14:paraId="20EF2A6F" w14:textId="54EA90FB" w:rsidR="00BD4681" w:rsidRDefault="00BD4681" w:rsidP="0091290F">
      <w:pPr>
        <w:pStyle w:val="ListParagraph"/>
        <w:numPr>
          <w:ilvl w:val="0"/>
          <w:numId w:val="12"/>
        </w:numPr>
        <w:spacing w:after="0" w:line="240" w:lineRule="auto"/>
        <w:jc w:val="both"/>
        <w:rPr>
          <w:rFonts w:ascii="Times New Roman" w:hAnsi="Times New Roman" w:cs="Times New Roman"/>
          <w:sz w:val="24"/>
          <w:szCs w:val="24"/>
        </w:rPr>
      </w:pPr>
      <w:r w:rsidRPr="00BD4681">
        <w:rPr>
          <w:rFonts w:ascii="Times New Roman" w:hAnsi="Times New Roman" w:cs="Times New Roman"/>
          <w:sz w:val="24"/>
          <w:szCs w:val="24"/>
        </w:rPr>
        <w:t xml:space="preserve">Kagus –ca </w:t>
      </w:r>
      <w:r>
        <w:rPr>
          <w:rFonts w:ascii="Times New Roman" w:hAnsi="Times New Roman" w:cs="Times New Roman"/>
          <w:sz w:val="24"/>
          <w:szCs w:val="24"/>
        </w:rPr>
        <w:t>135</w:t>
      </w:r>
      <w:r w:rsidRPr="00BD4681">
        <w:rPr>
          <w:rFonts w:ascii="Times New Roman" w:hAnsi="Times New Roman" w:cs="Times New Roman"/>
          <w:sz w:val="24"/>
          <w:szCs w:val="24"/>
        </w:rPr>
        <w:t xml:space="preserve"> m kau</w:t>
      </w:r>
      <w:r w:rsidR="00F0354A">
        <w:rPr>
          <w:rFonts w:ascii="Times New Roman" w:hAnsi="Times New Roman" w:cs="Times New Roman"/>
          <w:sz w:val="24"/>
          <w:szCs w:val="24"/>
        </w:rPr>
        <w:t>gusel Laulu- ja tantsukool WAF;</w:t>
      </w:r>
    </w:p>
    <w:p w14:paraId="38518F85" w14:textId="63AA0357" w:rsidR="00BD4681" w:rsidRDefault="00BD4681" w:rsidP="0091290F">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Lõunas ̶ </w:t>
      </w:r>
      <w:r w:rsidRPr="00BD4681">
        <w:rPr>
          <w:rFonts w:ascii="Times New Roman" w:hAnsi="Times New Roman" w:cs="Times New Roman"/>
          <w:sz w:val="24"/>
          <w:szCs w:val="24"/>
        </w:rPr>
        <w:t xml:space="preserve">ca 30 m kaugusel </w:t>
      </w:r>
      <w:proofErr w:type="spellStart"/>
      <w:r w:rsidRPr="002B0264">
        <w:rPr>
          <w:rFonts w:ascii="Times New Roman" w:hAnsi="Times New Roman" w:cs="Times New Roman"/>
          <w:i/>
          <w:iCs/>
          <w:sz w:val="24"/>
          <w:szCs w:val="24"/>
        </w:rPr>
        <w:t>Academy</w:t>
      </w:r>
      <w:proofErr w:type="spellEnd"/>
      <w:r w:rsidRPr="002B0264">
        <w:rPr>
          <w:rFonts w:ascii="Times New Roman" w:hAnsi="Times New Roman" w:cs="Times New Roman"/>
          <w:i/>
          <w:iCs/>
          <w:sz w:val="24"/>
          <w:szCs w:val="24"/>
        </w:rPr>
        <w:t xml:space="preserve"> </w:t>
      </w:r>
      <w:proofErr w:type="spellStart"/>
      <w:r w:rsidRPr="002B0264">
        <w:rPr>
          <w:rFonts w:ascii="Times New Roman" w:hAnsi="Times New Roman" w:cs="Times New Roman"/>
          <w:i/>
          <w:iCs/>
          <w:sz w:val="24"/>
          <w:szCs w:val="24"/>
        </w:rPr>
        <w:t>Graphicmania</w:t>
      </w:r>
      <w:proofErr w:type="spellEnd"/>
      <w:r w:rsidRPr="00BD4681">
        <w:rPr>
          <w:rFonts w:ascii="Times New Roman" w:hAnsi="Times New Roman" w:cs="Times New Roman"/>
          <w:sz w:val="24"/>
          <w:szCs w:val="24"/>
        </w:rPr>
        <w:t xml:space="preserve"> (täienduskoolitus)</w:t>
      </w:r>
      <w:r w:rsidR="00F0354A">
        <w:rPr>
          <w:rFonts w:ascii="Times New Roman" w:hAnsi="Times New Roman" w:cs="Times New Roman"/>
          <w:sz w:val="24"/>
          <w:szCs w:val="24"/>
        </w:rPr>
        <w:t>,</w:t>
      </w:r>
      <w:r w:rsidRPr="00BD4681">
        <w:rPr>
          <w:rFonts w:ascii="Times New Roman" w:hAnsi="Times New Roman" w:cs="Times New Roman"/>
          <w:sz w:val="24"/>
          <w:szCs w:val="24"/>
        </w:rPr>
        <w:t xml:space="preserve"> ca 125 m kaugusel Käo Tugikeskus (rehabilitatsioon)</w:t>
      </w:r>
      <w:r w:rsidR="00F0354A">
        <w:rPr>
          <w:rFonts w:ascii="Times New Roman" w:hAnsi="Times New Roman" w:cs="Times New Roman"/>
          <w:sz w:val="24"/>
          <w:szCs w:val="24"/>
        </w:rPr>
        <w:t xml:space="preserve"> ja</w:t>
      </w:r>
      <w:r w:rsidRPr="00BD4681">
        <w:rPr>
          <w:rFonts w:ascii="Times New Roman" w:hAnsi="Times New Roman" w:cs="Times New Roman"/>
          <w:sz w:val="24"/>
          <w:szCs w:val="24"/>
        </w:rPr>
        <w:t xml:space="preserve"> ca 340 m kaug</w:t>
      </w:r>
      <w:r w:rsidR="00F0354A">
        <w:rPr>
          <w:rFonts w:ascii="Times New Roman" w:hAnsi="Times New Roman" w:cs="Times New Roman"/>
          <w:sz w:val="24"/>
          <w:szCs w:val="24"/>
        </w:rPr>
        <w:t>usel Tallinna Kunstigümnaasium;</w:t>
      </w:r>
    </w:p>
    <w:p w14:paraId="1E37BCB4" w14:textId="6D410A7D" w:rsidR="00BD4681" w:rsidRDefault="00BD4681" w:rsidP="0091290F">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Edelas</w:t>
      </w:r>
      <w:r w:rsidR="00F0354A">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BD4681">
        <w:rPr>
          <w:rFonts w:ascii="Times New Roman" w:hAnsi="Times New Roman" w:cs="Times New Roman"/>
          <w:sz w:val="24"/>
          <w:szCs w:val="24"/>
        </w:rPr>
        <w:t>ca 1</w:t>
      </w:r>
      <w:r>
        <w:rPr>
          <w:rFonts w:ascii="Times New Roman" w:hAnsi="Times New Roman" w:cs="Times New Roman"/>
          <w:sz w:val="24"/>
          <w:szCs w:val="24"/>
        </w:rPr>
        <w:t>2</w:t>
      </w:r>
      <w:r w:rsidRPr="00BD4681">
        <w:rPr>
          <w:rFonts w:ascii="Times New Roman" w:hAnsi="Times New Roman" w:cs="Times New Roman"/>
          <w:sz w:val="24"/>
          <w:szCs w:val="24"/>
        </w:rPr>
        <w:t>0 m kaugusel bussipeatus</w:t>
      </w:r>
      <w:r w:rsidR="00F0354A">
        <w:rPr>
          <w:rFonts w:ascii="Times New Roman" w:hAnsi="Times New Roman" w:cs="Times New Roman"/>
          <w:sz w:val="24"/>
          <w:szCs w:val="24"/>
        </w:rPr>
        <w:t>;</w:t>
      </w:r>
    </w:p>
    <w:p w14:paraId="04132362" w14:textId="75D75FE3" w:rsidR="00F0354A" w:rsidRPr="00B8494F" w:rsidRDefault="00B8494F" w:rsidP="00B8494F">
      <w:pPr>
        <w:pStyle w:val="ListParagraph"/>
        <w:numPr>
          <w:ilvl w:val="0"/>
          <w:numId w:val="12"/>
        </w:numPr>
        <w:spacing w:after="0" w:line="240" w:lineRule="auto"/>
        <w:jc w:val="both"/>
        <w:rPr>
          <w:rFonts w:ascii="Times New Roman" w:hAnsi="Times New Roman" w:cs="Times New Roman"/>
          <w:sz w:val="24"/>
          <w:szCs w:val="24"/>
        </w:rPr>
      </w:pPr>
      <w:r w:rsidRPr="00B8494F">
        <w:rPr>
          <w:rFonts w:ascii="Times New Roman" w:hAnsi="Times New Roman" w:cs="Times New Roman"/>
          <w:sz w:val="24"/>
          <w:szCs w:val="24"/>
        </w:rPr>
        <w:t>Läänes</w:t>
      </w:r>
      <w:r>
        <w:rPr>
          <w:rFonts w:ascii="Times New Roman" w:hAnsi="Times New Roman" w:cs="Times New Roman"/>
          <w:sz w:val="24"/>
          <w:szCs w:val="24"/>
        </w:rPr>
        <w:t xml:space="preserve"> </w:t>
      </w:r>
      <w:r w:rsidRPr="00B8494F">
        <w:rPr>
          <w:rFonts w:ascii="Times New Roman" w:hAnsi="Times New Roman" w:cs="Times New Roman"/>
          <w:sz w:val="24"/>
          <w:szCs w:val="24"/>
        </w:rPr>
        <w:t xml:space="preserve"> ̶ </w:t>
      </w:r>
      <w:r>
        <w:rPr>
          <w:rFonts w:ascii="Times New Roman" w:hAnsi="Times New Roman" w:cs="Times New Roman"/>
          <w:sz w:val="24"/>
          <w:szCs w:val="24"/>
        </w:rPr>
        <w:t xml:space="preserve">sh </w:t>
      </w:r>
      <w:r w:rsidRPr="00B8494F">
        <w:rPr>
          <w:rFonts w:ascii="Times New Roman" w:hAnsi="Times New Roman" w:cs="Times New Roman"/>
          <w:sz w:val="24"/>
          <w:szCs w:val="24"/>
        </w:rPr>
        <w:t xml:space="preserve">kavandatud elamumaad - </w:t>
      </w:r>
      <w:r w:rsidR="0041080D" w:rsidRPr="00B8494F">
        <w:rPr>
          <w:rFonts w:ascii="Times New Roman" w:hAnsi="Times New Roman" w:cs="Times New Roman"/>
          <w:sz w:val="24"/>
          <w:szCs w:val="24"/>
        </w:rPr>
        <w:t xml:space="preserve">Sepa tn 28 kinnistu ja </w:t>
      </w:r>
      <w:proofErr w:type="spellStart"/>
      <w:r w:rsidR="0041080D" w:rsidRPr="00B8494F">
        <w:rPr>
          <w:rFonts w:ascii="Times New Roman" w:hAnsi="Times New Roman" w:cs="Times New Roman"/>
          <w:sz w:val="24"/>
          <w:szCs w:val="24"/>
        </w:rPr>
        <w:t>lähiala</w:t>
      </w:r>
      <w:proofErr w:type="spellEnd"/>
      <w:r w:rsidR="0041080D" w:rsidRPr="00B8494F">
        <w:rPr>
          <w:rFonts w:ascii="Times New Roman" w:hAnsi="Times New Roman" w:cs="Times New Roman"/>
          <w:sz w:val="24"/>
          <w:szCs w:val="24"/>
        </w:rPr>
        <w:t xml:space="preserve"> DP (DP042900; kehtestamise otsuse kuupäev 16.06.2022</w:t>
      </w:r>
      <w:r w:rsidRPr="00B8494F">
        <w:rPr>
          <w:rFonts w:ascii="Times New Roman" w:hAnsi="Times New Roman" w:cs="Times New Roman"/>
          <w:sz w:val="24"/>
          <w:szCs w:val="24"/>
        </w:rPr>
        <w:t xml:space="preserve">), </w:t>
      </w:r>
      <w:r w:rsidR="0041080D" w:rsidRPr="00B8494F">
        <w:rPr>
          <w:rFonts w:ascii="Times New Roman" w:hAnsi="Times New Roman" w:cs="Times New Roman"/>
          <w:sz w:val="24"/>
          <w:szCs w:val="24"/>
        </w:rPr>
        <w:t>Sepa tn 22 kinnistute DP (</w:t>
      </w:r>
      <w:r w:rsidRPr="00B8494F">
        <w:rPr>
          <w:rFonts w:ascii="Times New Roman" w:hAnsi="Times New Roman" w:cs="Times New Roman"/>
          <w:sz w:val="24"/>
          <w:szCs w:val="24"/>
        </w:rPr>
        <w:t>enne algatamist KSH eelhinnang (</w:t>
      </w:r>
      <w:proofErr w:type="spellStart"/>
      <w:r w:rsidRPr="00B8494F">
        <w:rPr>
          <w:rFonts w:ascii="Times New Roman" w:hAnsi="Times New Roman" w:cs="Times New Roman"/>
          <w:sz w:val="24"/>
          <w:szCs w:val="24"/>
        </w:rPr>
        <w:t>Alkranel</w:t>
      </w:r>
      <w:proofErr w:type="spellEnd"/>
      <w:r w:rsidRPr="00B8494F">
        <w:rPr>
          <w:rFonts w:ascii="Times New Roman" w:hAnsi="Times New Roman" w:cs="Times New Roman"/>
          <w:sz w:val="24"/>
          <w:szCs w:val="24"/>
        </w:rPr>
        <w:t xml:space="preserve"> OÜ, 2024); </w:t>
      </w:r>
      <w:r w:rsidR="0041080D" w:rsidRPr="00B8494F">
        <w:rPr>
          <w:rFonts w:ascii="Times New Roman" w:hAnsi="Times New Roman" w:cs="Times New Roman"/>
          <w:sz w:val="24"/>
          <w:szCs w:val="24"/>
        </w:rPr>
        <w:t>DP046680 eskiis</w:t>
      </w:r>
      <w:r w:rsidRPr="00B8494F">
        <w:rPr>
          <w:rFonts w:ascii="Times New Roman" w:hAnsi="Times New Roman" w:cs="Times New Roman"/>
          <w:sz w:val="24"/>
          <w:szCs w:val="24"/>
        </w:rPr>
        <w:t>i</w:t>
      </w:r>
      <w:r w:rsidR="0041080D" w:rsidRPr="00B8494F">
        <w:rPr>
          <w:rFonts w:ascii="Times New Roman" w:hAnsi="Times New Roman" w:cs="Times New Roman"/>
          <w:sz w:val="24"/>
          <w:szCs w:val="24"/>
        </w:rPr>
        <w:t xml:space="preserve"> avalik väljapanek toimu</w:t>
      </w:r>
      <w:r w:rsidRPr="00B8494F">
        <w:rPr>
          <w:rFonts w:ascii="Times New Roman" w:hAnsi="Times New Roman" w:cs="Times New Roman"/>
          <w:sz w:val="24"/>
          <w:szCs w:val="24"/>
        </w:rPr>
        <w:t>s</w:t>
      </w:r>
      <w:r w:rsidR="0041080D" w:rsidRPr="00B8494F">
        <w:rPr>
          <w:rFonts w:ascii="Times New Roman" w:hAnsi="Times New Roman" w:cs="Times New Roman"/>
          <w:sz w:val="24"/>
          <w:szCs w:val="24"/>
        </w:rPr>
        <w:t xml:space="preserve"> 09.07.2025)</w:t>
      </w:r>
      <w:r w:rsidRPr="00B8494F">
        <w:rPr>
          <w:rFonts w:ascii="Times New Roman" w:hAnsi="Times New Roman" w:cs="Times New Roman"/>
          <w:sz w:val="24"/>
          <w:szCs w:val="24"/>
        </w:rPr>
        <w:t xml:space="preserve"> ja </w:t>
      </w:r>
      <w:r w:rsidR="0041080D" w:rsidRPr="00B8494F">
        <w:rPr>
          <w:rFonts w:ascii="Times New Roman" w:hAnsi="Times New Roman" w:cs="Times New Roman"/>
          <w:sz w:val="24"/>
          <w:szCs w:val="24"/>
        </w:rPr>
        <w:t>Sepa tn 16 kinnistu DP (</w:t>
      </w:r>
      <w:r w:rsidRPr="00B8494F">
        <w:rPr>
          <w:rFonts w:ascii="Times New Roman" w:hAnsi="Times New Roman" w:cs="Times New Roman"/>
          <w:sz w:val="24"/>
          <w:szCs w:val="24"/>
        </w:rPr>
        <w:t>enne algatamist KSH eelhinnang (</w:t>
      </w:r>
      <w:proofErr w:type="spellStart"/>
      <w:r w:rsidRPr="00B8494F">
        <w:rPr>
          <w:rFonts w:ascii="Times New Roman" w:hAnsi="Times New Roman" w:cs="Times New Roman"/>
          <w:sz w:val="24"/>
          <w:szCs w:val="24"/>
        </w:rPr>
        <w:t>Alkranel</w:t>
      </w:r>
      <w:proofErr w:type="spellEnd"/>
      <w:r w:rsidRPr="00B8494F">
        <w:rPr>
          <w:rFonts w:ascii="Times New Roman" w:hAnsi="Times New Roman" w:cs="Times New Roman"/>
          <w:sz w:val="24"/>
          <w:szCs w:val="24"/>
        </w:rPr>
        <w:t xml:space="preserve"> OÜ, 2024); </w:t>
      </w:r>
      <w:r w:rsidR="0041080D" w:rsidRPr="00B8494F">
        <w:rPr>
          <w:rFonts w:ascii="Times New Roman" w:hAnsi="Times New Roman" w:cs="Times New Roman"/>
          <w:sz w:val="24"/>
          <w:szCs w:val="24"/>
        </w:rPr>
        <w:t>DP046660</w:t>
      </w:r>
      <w:r w:rsidRPr="00B8494F">
        <w:rPr>
          <w:rFonts w:ascii="Times New Roman" w:hAnsi="Times New Roman" w:cs="Times New Roman"/>
          <w:sz w:val="24"/>
          <w:szCs w:val="24"/>
        </w:rPr>
        <w:t xml:space="preserve"> eskiisi avalik väljapanek toimus </w:t>
      </w:r>
      <w:r w:rsidR="0041080D" w:rsidRPr="00B8494F">
        <w:rPr>
          <w:rFonts w:ascii="Times New Roman" w:hAnsi="Times New Roman" w:cs="Times New Roman"/>
          <w:sz w:val="24"/>
          <w:szCs w:val="24"/>
        </w:rPr>
        <w:t>15.08.2025)</w:t>
      </w:r>
      <w:r>
        <w:rPr>
          <w:rFonts w:ascii="Times New Roman" w:hAnsi="Times New Roman" w:cs="Times New Roman"/>
          <w:sz w:val="24"/>
          <w:szCs w:val="24"/>
        </w:rPr>
        <w:t>.</w:t>
      </w:r>
    </w:p>
    <w:p w14:paraId="162AEB18" w14:textId="77777777" w:rsidR="001E05D1" w:rsidRDefault="001E05D1" w:rsidP="0091290F">
      <w:pPr>
        <w:spacing w:after="0" w:line="240" w:lineRule="auto"/>
        <w:jc w:val="both"/>
        <w:rPr>
          <w:rFonts w:ascii="Times New Roman" w:hAnsi="Times New Roman" w:cs="Times New Roman"/>
          <w:sz w:val="24"/>
          <w:szCs w:val="24"/>
        </w:rPr>
      </w:pPr>
    </w:p>
    <w:p w14:paraId="3B982502" w14:textId="77777777" w:rsidR="00B8494F" w:rsidRDefault="00B8494F" w:rsidP="00B8494F">
      <w:pPr>
        <w:spacing w:after="0" w:line="240" w:lineRule="auto"/>
        <w:jc w:val="both"/>
        <w:rPr>
          <w:rFonts w:ascii="Times New Roman" w:hAnsi="Times New Roman" w:cs="Times New Roman"/>
          <w:sz w:val="24"/>
          <w:szCs w:val="24"/>
        </w:rPr>
      </w:pPr>
      <w:r w:rsidRPr="00366210">
        <w:rPr>
          <w:rFonts w:ascii="Times New Roman" w:eastAsia="Calibri" w:hAnsi="Times New Roman" w:cs="Times New Roman"/>
          <w:b/>
          <w:bCs/>
          <w:kern w:val="0"/>
          <w14:ligatures w14:val="none"/>
        </w:rPr>
        <w:t>Tabel 2.1.</w:t>
      </w:r>
      <w:r w:rsidRPr="00366210">
        <w:rPr>
          <w:rFonts w:ascii="Times New Roman" w:eastAsia="Calibri" w:hAnsi="Times New Roman" w:cs="Times New Roman"/>
          <w:kern w:val="0"/>
          <w14:ligatures w14:val="none"/>
        </w:rPr>
        <w:t xml:space="preserve"> Kavandatava (</w:t>
      </w:r>
      <w:r>
        <w:rPr>
          <w:rFonts w:ascii="Times New Roman" w:eastAsia="Calibri" w:hAnsi="Times New Roman" w:cs="Times New Roman"/>
          <w:kern w:val="0"/>
          <w14:ligatures w14:val="none"/>
        </w:rPr>
        <w:t xml:space="preserve">vt </w:t>
      </w:r>
      <w:proofErr w:type="spellStart"/>
      <w:r>
        <w:rPr>
          <w:rFonts w:ascii="Times New Roman" w:eastAsia="Calibri" w:hAnsi="Times New Roman" w:cs="Times New Roman"/>
          <w:kern w:val="0"/>
          <w14:ligatures w14:val="none"/>
        </w:rPr>
        <w:t>ptk</w:t>
      </w:r>
      <w:proofErr w:type="spellEnd"/>
      <w:r>
        <w:rPr>
          <w:rFonts w:ascii="Times New Roman" w:eastAsia="Calibri" w:hAnsi="Times New Roman" w:cs="Times New Roman"/>
          <w:kern w:val="0"/>
          <w14:ligatures w14:val="none"/>
        </w:rPr>
        <w:t xml:space="preserve"> 1</w:t>
      </w:r>
      <w:r w:rsidRPr="00366210">
        <w:rPr>
          <w:rFonts w:ascii="Times New Roman" w:eastAsia="Calibri" w:hAnsi="Times New Roman" w:cs="Times New Roman"/>
          <w:kern w:val="0"/>
          <w14:ligatures w14:val="none"/>
        </w:rPr>
        <w:t>) alaga piirnevad katastriüksused</w:t>
      </w:r>
      <w:r>
        <w:rPr>
          <w:rFonts w:ascii="Times New Roman" w:eastAsia="Calibri" w:hAnsi="Times New Roman" w:cs="Times New Roman"/>
          <w:kern w:val="0"/>
          <w14:ligatures w14:val="none"/>
        </w:rPr>
        <w:t xml:space="preserve">, teede korral ka järgnev </w:t>
      </w:r>
      <w:r w:rsidRPr="00CD7BBE">
        <w:rPr>
          <w:rFonts w:ascii="Times New Roman" w:eastAsia="Calibri" w:hAnsi="Times New Roman" w:cs="Times New Roman"/>
          <w:kern w:val="0"/>
          <w14:ligatures w14:val="none"/>
        </w:rPr>
        <w:t xml:space="preserve">katastriüksused </w:t>
      </w:r>
      <w:r>
        <w:rPr>
          <w:rFonts w:ascii="Times New Roman" w:eastAsia="Calibri" w:hAnsi="Times New Roman" w:cs="Times New Roman"/>
          <w:kern w:val="0"/>
          <w14:ligatures w14:val="none"/>
        </w:rPr>
        <w:t>(</w:t>
      </w:r>
      <w:r w:rsidRPr="00264914">
        <w:rPr>
          <w:rFonts w:ascii="Times New Roman" w:eastAsia="Calibri" w:hAnsi="Times New Roman" w:cs="Times New Roman"/>
          <w:kern w:val="0"/>
          <w14:ligatures w14:val="none"/>
        </w:rPr>
        <w:t>Maa- ja Ruumiameti, 2025</w:t>
      </w:r>
      <w:r>
        <w:rPr>
          <w:rFonts w:ascii="Times New Roman" w:eastAsia="Calibri" w:hAnsi="Times New Roman" w:cs="Times New Roman"/>
          <w:kern w:val="0"/>
          <w14:ligatures w14:val="none"/>
        </w:rPr>
        <w:t>).</w:t>
      </w:r>
    </w:p>
    <w:tbl>
      <w:tblPr>
        <w:tblStyle w:val="TableGrid"/>
        <w:tblW w:w="8317" w:type="dxa"/>
        <w:tblLook w:val="04A0" w:firstRow="1" w:lastRow="0" w:firstColumn="1" w:lastColumn="0" w:noHBand="0" w:noVBand="1"/>
      </w:tblPr>
      <w:tblGrid>
        <w:gridCol w:w="975"/>
        <w:gridCol w:w="2648"/>
        <w:gridCol w:w="1693"/>
        <w:gridCol w:w="3001"/>
      </w:tblGrid>
      <w:tr w:rsidR="00B8494F" w14:paraId="562DED2C" w14:textId="77777777" w:rsidTr="00B8494F">
        <w:trPr>
          <w:tblHeader/>
        </w:trPr>
        <w:tc>
          <w:tcPr>
            <w:tcW w:w="975" w:type="dxa"/>
          </w:tcPr>
          <w:p w14:paraId="56D0965E"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b/>
                <w:bCs/>
              </w:rPr>
              <w:t>Nr</w:t>
            </w:r>
          </w:p>
        </w:tc>
        <w:tc>
          <w:tcPr>
            <w:tcW w:w="2648" w:type="dxa"/>
          </w:tcPr>
          <w:p w14:paraId="1B25696B" w14:textId="77777777" w:rsidR="00B8494F" w:rsidRPr="00A11E44" w:rsidRDefault="00B8494F" w:rsidP="00B8494F">
            <w:pPr>
              <w:jc w:val="both"/>
              <w:rPr>
                <w:rFonts w:ascii="Times New Roman" w:hAnsi="Times New Roman" w:cs="Times New Roman"/>
              </w:rPr>
            </w:pPr>
            <w:proofErr w:type="spellStart"/>
            <w:r w:rsidRPr="00A11E44">
              <w:rPr>
                <w:rFonts w:ascii="Times New Roman" w:hAnsi="Times New Roman" w:cs="Times New Roman"/>
                <w:b/>
                <w:bCs/>
              </w:rPr>
              <w:t>Lähiaadress</w:t>
            </w:r>
            <w:proofErr w:type="spellEnd"/>
          </w:p>
        </w:tc>
        <w:tc>
          <w:tcPr>
            <w:tcW w:w="1693" w:type="dxa"/>
          </w:tcPr>
          <w:p w14:paraId="0549FC7A"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b/>
                <w:bCs/>
              </w:rPr>
              <w:t>Katastri tunnus</w:t>
            </w:r>
          </w:p>
        </w:tc>
        <w:tc>
          <w:tcPr>
            <w:tcW w:w="3001" w:type="dxa"/>
          </w:tcPr>
          <w:p w14:paraId="02677631"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b/>
                <w:bCs/>
              </w:rPr>
              <w:t>Maakasutuse sihtotstarve</w:t>
            </w:r>
          </w:p>
        </w:tc>
      </w:tr>
      <w:tr w:rsidR="00B8494F" w14:paraId="1BB8D51F" w14:textId="77777777" w:rsidTr="00B8494F">
        <w:tc>
          <w:tcPr>
            <w:tcW w:w="975" w:type="dxa"/>
          </w:tcPr>
          <w:p w14:paraId="3AF093BE"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1</w:t>
            </w:r>
          </w:p>
        </w:tc>
        <w:tc>
          <w:tcPr>
            <w:tcW w:w="2648" w:type="dxa"/>
          </w:tcPr>
          <w:p w14:paraId="3A60B9F0"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Sepa tn 12a</w:t>
            </w:r>
          </w:p>
        </w:tc>
        <w:tc>
          <w:tcPr>
            <w:tcW w:w="1693" w:type="dxa"/>
          </w:tcPr>
          <w:p w14:paraId="2BCA04D4"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78408:808:0008</w:t>
            </w:r>
          </w:p>
        </w:tc>
        <w:tc>
          <w:tcPr>
            <w:tcW w:w="3001" w:type="dxa"/>
          </w:tcPr>
          <w:p w14:paraId="00280E4A"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Elamumaa 100%</w:t>
            </w:r>
          </w:p>
        </w:tc>
      </w:tr>
      <w:tr w:rsidR="00B8494F" w14:paraId="34202D25" w14:textId="77777777" w:rsidTr="00B8494F">
        <w:tc>
          <w:tcPr>
            <w:tcW w:w="975" w:type="dxa"/>
          </w:tcPr>
          <w:p w14:paraId="1CD4CE7F"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2</w:t>
            </w:r>
          </w:p>
        </w:tc>
        <w:tc>
          <w:tcPr>
            <w:tcW w:w="2648" w:type="dxa"/>
          </w:tcPr>
          <w:p w14:paraId="2B02A3E6"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Sepa tänav T5</w:t>
            </w:r>
          </w:p>
        </w:tc>
        <w:tc>
          <w:tcPr>
            <w:tcW w:w="1693" w:type="dxa"/>
          </w:tcPr>
          <w:p w14:paraId="1F566627"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78408:808:0107</w:t>
            </w:r>
          </w:p>
        </w:tc>
        <w:tc>
          <w:tcPr>
            <w:tcW w:w="3001" w:type="dxa"/>
          </w:tcPr>
          <w:p w14:paraId="5099B777"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Transpordimaa 100%</w:t>
            </w:r>
          </w:p>
        </w:tc>
      </w:tr>
      <w:tr w:rsidR="00B8494F" w14:paraId="00A4D6D6" w14:textId="77777777" w:rsidTr="00B8494F">
        <w:tc>
          <w:tcPr>
            <w:tcW w:w="975" w:type="dxa"/>
          </w:tcPr>
          <w:p w14:paraId="5170A0E8"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3</w:t>
            </w:r>
          </w:p>
        </w:tc>
        <w:tc>
          <w:tcPr>
            <w:tcW w:w="2648" w:type="dxa"/>
          </w:tcPr>
          <w:p w14:paraId="68D9D486"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Sepa tn 16</w:t>
            </w:r>
          </w:p>
        </w:tc>
        <w:tc>
          <w:tcPr>
            <w:tcW w:w="1693" w:type="dxa"/>
          </w:tcPr>
          <w:p w14:paraId="07BAF645"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78408:808:0091</w:t>
            </w:r>
          </w:p>
        </w:tc>
        <w:tc>
          <w:tcPr>
            <w:tcW w:w="3001" w:type="dxa"/>
          </w:tcPr>
          <w:p w14:paraId="2A866386"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Tootmismaa 100%</w:t>
            </w:r>
          </w:p>
        </w:tc>
      </w:tr>
      <w:tr w:rsidR="00B8494F" w14:paraId="4DC50C9D" w14:textId="77777777" w:rsidTr="00B8494F">
        <w:tc>
          <w:tcPr>
            <w:tcW w:w="975" w:type="dxa"/>
          </w:tcPr>
          <w:p w14:paraId="4ED28A56"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4</w:t>
            </w:r>
          </w:p>
        </w:tc>
        <w:tc>
          <w:tcPr>
            <w:tcW w:w="2648" w:type="dxa"/>
          </w:tcPr>
          <w:p w14:paraId="7E11E0BA"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Sepa tn 22</w:t>
            </w:r>
          </w:p>
        </w:tc>
        <w:tc>
          <w:tcPr>
            <w:tcW w:w="1693" w:type="dxa"/>
          </w:tcPr>
          <w:p w14:paraId="0EE742EC"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78408:808:0670</w:t>
            </w:r>
          </w:p>
        </w:tc>
        <w:tc>
          <w:tcPr>
            <w:tcW w:w="3001" w:type="dxa"/>
          </w:tcPr>
          <w:p w14:paraId="58FF1B3E"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 xml:space="preserve">Tootmismaa 90%; </w:t>
            </w:r>
            <w:proofErr w:type="spellStart"/>
            <w:r w:rsidRPr="00A11E44">
              <w:rPr>
                <w:rFonts w:ascii="Times New Roman" w:hAnsi="Times New Roman" w:cs="Times New Roman"/>
              </w:rPr>
              <w:t>Ärimaa</w:t>
            </w:r>
            <w:proofErr w:type="spellEnd"/>
            <w:r w:rsidRPr="00A11E44">
              <w:rPr>
                <w:rFonts w:ascii="Times New Roman" w:hAnsi="Times New Roman" w:cs="Times New Roman"/>
              </w:rPr>
              <w:t xml:space="preserve"> 10%</w:t>
            </w:r>
          </w:p>
        </w:tc>
      </w:tr>
      <w:tr w:rsidR="00B8494F" w14:paraId="543DA193" w14:textId="77777777" w:rsidTr="00B8494F">
        <w:tc>
          <w:tcPr>
            <w:tcW w:w="975" w:type="dxa"/>
          </w:tcPr>
          <w:p w14:paraId="1B81BCE0"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5</w:t>
            </w:r>
          </w:p>
        </w:tc>
        <w:tc>
          <w:tcPr>
            <w:tcW w:w="2648" w:type="dxa"/>
          </w:tcPr>
          <w:p w14:paraId="5B37AF0C"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Sepa tn 22a</w:t>
            </w:r>
          </w:p>
        </w:tc>
        <w:tc>
          <w:tcPr>
            <w:tcW w:w="1693" w:type="dxa"/>
          </w:tcPr>
          <w:p w14:paraId="024338C1"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78401:101:6019</w:t>
            </w:r>
          </w:p>
        </w:tc>
        <w:tc>
          <w:tcPr>
            <w:tcW w:w="3001" w:type="dxa"/>
          </w:tcPr>
          <w:p w14:paraId="67E4EBF9"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 xml:space="preserve">Tootmismaa 90%; </w:t>
            </w:r>
            <w:proofErr w:type="spellStart"/>
            <w:r w:rsidRPr="00A11E44">
              <w:rPr>
                <w:rFonts w:ascii="Times New Roman" w:hAnsi="Times New Roman" w:cs="Times New Roman"/>
              </w:rPr>
              <w:t>Ärimaa</w:t>
            </w:r>
            <w:proofErr w:type="spellEnd"/>
            <w:r w:rsidRPr="00A11E44">
              <w:rPr>
                <w:rFonts w:ascii="Times New Roman" w:hAnsi="Times New Roman" w:cs="Times New Roman"/>
              </w:rPr>
              <w:t xml:space="preserve"> 10%</w:t>
            </w:r>
          </w:p>
        </w:tc>
      </w:tr>
      <w:tr w:rsidR="00B8494F" w14:paraId="3D1ED455" w14:textId="77777777" w:rsidTr="00B8494F">
        <w:tc>
          <w:tcPr>
            <w:tcW w:w="975" w:type="dxa"/>
          </w:tcPr>
          <w:p w14:paraId="5B6C6762"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6</w:t>
            </w:r>
          </w:p>
        </w:tc>
        <w:tc>
          <w:tcPr>
            <w:tcW w:w="2648" w:type="dxa"/>
          </w:tcPr>
          <w:p w14:paraId="68C6F26A"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Sepa tn 28</w:t>
            </w:r>
          </w:p>
        </w:tc>
        <w:tc>
          <w:tcPr>
            <w:tcW w:w="1693" w:type="dxa"/>
          </w:tcPr>
          <w:p w14:paraId="334EC837"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78408:808:0089</w:t>
            </w:r>
          </w:p>
        </w:tc>
        <w:tc>
          <w:tcPr>
            <w:tcW w:w="3001" w:type="dxa"/>
          </w:tcPr>
          <w:p w14:paraId="7063BB8C"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 xml:space="preserve">Elamumaa 95%; </w:t>
            </w:r>
            <w:proofErr w:type="spellStart"/>
            <w:r w:rsidRPr="00A11E44">
              <w:rPr>
                <w:rFonts w:ascii="Times New Roman" w:hAnsi="Times New Roman" w:cs="Times New Roman"/>
              </w:rPr>
              <w:t>Ärimaa</w:t>
            </w:r>
            <w:proofErr w:type="spellEnd"/>
            <w:r w:rsidRPr="00A11E44">
              <w:rPr>
                <w:rFonts w:ascii="Times New Roman" w:hAnsi="Times New Roman" w:cs="Times New Roman"/>
              </w:rPr>
              <w:t xml:space="preserve"> 5%</w:t>
            </w:r>
          </w:p>
        </w:tc>
      </w:tr>
      <w:tr w:rsidR="00B8494F" w14:paraId="50877251" w14:textId="77777777" w:rsidTr="00B8494F">
        <w:tc>
          <w:tcPr>
            <w:tcW w:w="975" w:type="dxa"/>
          </w:tcPr>
          <w:p w14:paraId="62C49F10"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w:t>
            </w:r>
          </w:p>
        </w:tc>
        <w:tc>
          <w:tcPr>
            <w:tcW w:w="2648" w:type="dxa"/>
          </w:tcPr>
          <w:p w14:paraId="2C170F04"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Pardiloigu tn 15</w:t>
            </w:r>
          </w:p>
        </w:tc>
        <w:tc>
          <w:tcPr>
            <w:tcW w:w="1693" w:type="dxa"/>
          </w:tcPr>
          <w:p w14:paraId="0BA7DD01"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78408:808:0074</w:t>
            </w:r>
          </w:p>
        </w:tc>
        <w:tc>
          <w:tcPr>
            <w:tcW w:w="3001" w:type="dxa"/>
          </w:tcPr>
          <w:p w14:paraId="41D62CF4"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Tootmismaa 100%</w:t>
            </w:r>
          </w:p>
        </w:tc>
      </w:tr>
      <w:tr w:rsidR="00B8494F" w14:paraId="59F8BDEE" w14:textId="77777777" w:rsidTr="00B8494F">
        <w:tc>
          <w:tcPr>
            <w:tcW w:w="975" w:type="dxa"/>
          </w:tcPr>
          <w:p w14:paraId="773979EB"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8</w:t>
            </w:r>
          </w:p>
        </w:tc>
        <w:tc>
          <w:tcPr>
            <w:tcW w:w="2648" w:type="dxa"/>
          </w:tcPr>
          <w:p w14:paraId="73072D2C"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Pardiloigu tn 17</w:t>
            </w:r>
          </w:p>
        </w:tc>
        <w:tc>
          <w:tcPr>
            <w:tcW w:w="1693" w:type="dxa"/>
          </w:tcPr>
          <w:p w14:paraId="755CD41D"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78408:808:0075</w:t>
            </w:r>
          </w:p>
        </w:tc>
        <w:tc>
          <w:tcPr>
            <w:tcW w:w="3001" w:type="dxa"/>
          </w:tcPr>
          <w:p w14:paraId="0542425E"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Tootmismaa 100%</w:t>
            </w:r>
          </w:p>
        </w:tc>
      </w:tr>
      <w:tr w:rsidR="00B8494F" w14:paraId="70B6B33D" w14:textId="77777777" w:rsidTr="00B8494F">
        <w:tc>
          <w:tcPr>
            <w:tcW w:w="975" w:type="dxa"/>
          </w:tcPr>
          <w:p w14:paraId="369B2CA0"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9</w:t>
            </w:r>
          </w:p>
        </w:tc>
        <w:tc>
          <w:tcPr>
            <w:tcW w:w="2648" w:type="dxa"/>
          </w:tcPr>
          <w:p w14:paraId="7A0BD5CE"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Pardiloigu tn 19</w:t>
            </w:r>
          </w:p>
        </w:tc>
        <w:tc>
          <w:tcPr>
            <w:tcW w:w="1693" w:type="dxa"/>
          </w:tcPr>
          <w:p w14:paraId="33163E51"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78408:808:0076</w:t>
            </w:r>
          </w:p>
        </w:tc>
        <w:tc>
          <w:tcPr>
            <w:tcW w:w="3001" w:type="dxa"/>
          </w:tcPr>
          <w:p w14:paraId="77617447"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Tootmismaa 100%</w:t>
            </w:r>
          </w:p>
        </w:tc>
      </w:tr>
      <w:tr w:rsidR="00B8494F" w14:paraId="59ABFA02" w14:textId="77777777" w:rsidTr="00B8494F">
        <w:tc>
          <w:tcPr>
            <w:tcW w:w="975" w:type="dxa"/>
          </w:tcPr>
          <w:p w14:paraId="2C071749"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10</w:t>
            </w:r>
          </w:p>
        </w:tc>
        <w:tc>
          <w:tcPr>
            <w:tcW w:w="2648" w:type="dxa"/>
          </w:tcPr>
          <w:p w14:paraId="27150331"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Pardiloigu tänav</w:t>
            </w:r>
          </w:p>
        </w:tc>
        <w:tc>
          <w:tcPr>
            <w:tcW w:w="1693" w:type="dxa"/>
          </w:tcPr>
          <w:p w14:paraId="6C284710"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78408:808:0104</w:t>
            </w:r>
          </w:p>
        </w:tc>
        <w:tc>
          <w:tcPr>
            <w:tcW w:w="3001" w:type="dxa"/>
          </w:tcPr>
          <w:p w14:paraId="603B2FF7"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Transpordimaa 100%</w:t>
            </w:r>
          </w:p>
        </w:tc>
      </w:tr>
      <w:tr w:rsidR="00B8494F" w14:paraId="5DC5D261" w14:textId="77777777" w:rsidTr="00B8494F">
        <w:tc>
          <w:tcPr>
            <w:tcW w:w="975" w:type="dxa"/>
          </w:tcPr>
          <w:p w14:paraId="35A3126B"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11</w:t>
            </w:r>
          </w:p>
        </w:tc>
        <w:tc>
          <w:tcPr>
            <w:tcW w:w="2648" w:type="dxa"/>
          </w:tcPr>
          <w:p w14:paraId="4C0657BB"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Pardiloigu tn 9</w:t>
            </w:r>
          </w:p>
        </w:tc>
        <w:tc>
          <w:tcPr>
            <w:tcW w:w="1693" w:type="dxa"/>
          </w:tcPr>
          <w:p w14:paraId="2A607800"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78401:101:2907</w:t>
            </w:r>
          </w:p>
        </w:tc>
        <w:tc>
          <w:tcPr>
            <w:tcW w:w="3001" w:type="dxa"/>
          </w:tcPr>
          <w:p w14:paraId="51E87463"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Tootmismaa 100%</w:t>
            </w:r>
          </w:p>
        </w:tc>
      </w:tr>
      <w:tr w:rsidR="00B8494F" w14:paraId="59795B7E" w14:textId="77777777" w:rsidTr="00B8494F">
        <w:tc>
          <w:tcPr>
            <w:tcW w:w="975" w:type="dxa"/>
          </w:tcPr>
          <w:p w14:paraId="0924B9F8"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12</w:t>
            </w:r>
          </w:p>
        </w:tc>
        <w:tc>
          <w:tcPr>
            <w:tcW w:w="2648" w:type="dxa"/>
          </w:tcPr>
          <w:p w14:paraId="60FF13B1"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Pardiloigu tn 9a</w:t>
            </w:r>
          </w:p>
        </w:tc>
        <w:tc>
          <w:tcPr>
            <w:tcW w:w="1693" w:type="dxa"/>
          </w:tcPr>
          <w:p w14:paraId="34A35AC6"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78401:101:6039</w:t>
            </w:r>
          </w:p>
        </w:tc>
        <w:tc>
          <w:tcPr>
            <w:tcW w:w="3001" w:type="dxa"/>
          </w:tcPr>
          <w:p w14:paraId="79DE1FDD"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Tootmismaa 100%</w:t>
            </w:r>
          </w:p>
        </w:tc>
      </w:tr>
      <w:tr w:rsidR="00B8494F" w14:paraId="3CF4F095" w14:textId="77777777" w:rsidTr="00B8494F">
        <w:tc>
          <w:tcPr>
            <w:tcW w:w="975" w:type="dxa"/>
          </w:tcPr>
          <w:p w14:paraId="1FB7D481"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13</w:t>
            </w:r>
          </w:p>
        </w:tc>
        <w:tc>
          <w:tcPr>
            <w:tcW w:w="2648" w:type="dxa"/>
          </w:tcPr>
          <w:p w14:paraId="6A6029A2"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Pardiloigu tn 21</w:t>
            </w:r>
          </w:p>
        </w:tc>
        <w:tc>
          <w:tcPr>
            <w:tcW w:w="1693" w:type="dxa"/>
          </w:tcPr>
          <w:p w14:paraId="062A24B7"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78408:808:0077</w:t>
            </w:r>
          </w:p>
        </w:tc>
        <w:tc>
          <w:tcPr>
            <w:tcW w:w="3001" w:type="dxa"/>
          </w:tcPr>
          <w:p w14:paraId="19CF336F"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Tootmismaa 100%</w:t>
            </w:r>
          </w:p>
        </w:tc>
      </w:tr>
      <w:tr w:rsidR="00B8494F" w14:paraId="67FDEA17" w14:textId="77777777" w:rsidTr="00B8494F">
        <w:tc>
          <w:tcPr>
            <w:tcW w:w="975" w:type="dxa"/>
          </w:tcPr>
          <w:p w14:paraId="1BBE5401"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14</w:t>
            </w:r>
          </w:p>
        </w:tc>
        <w:tc>
          <w:tcPr>
            <w:tcW w:w="2648" w:type="dxa"/>
          </w:tcPr>
          <w:p w14:paraId="6FA975F7"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Pardiloigu tn 23</w:t>
            </w:r>
          </w:p>
        </w:tc>
        <w:tc>
          <w:tcPr>
            <w:tcW w:w="1693" w:type="dxa"/>
          </w:tcPr>
          <w:p w14:paraId="531F6922"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78408:808:0081</w:t>
            </w:r>
          </w:p>
        </w:tc>
        <w:tc>
          <w:tcPr>
            <w:tcW w:w="3001" w:type="dxa"/>
          </w:tcPr>
          <w:p w14:paraId="77112679"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 xml:space="preserve">Tootmismaa 70%; </w:t>
            </w:r>
            <w:proofErr w:type="spellStart"/>
            <w:r w:rsidRPr="00A11E44">
              <w:rPr>
                <w:rFonts w:ascii="Times New Roman" w:hAnsi="Times New Roman" w:cs="Times New Roman"/>
              </w:rPr>
              <w:t>Ärimaa</w:t>
            </w:r>
            <w:proofErr w:type="spellEnd"/>
            <w:r w:rsidRPr="00A11E44">
              <w:rPr>
                <w:rFonts w:ascii="Times New Roman" w:hAnsi="Times New Roman" w:cs="Times New Roman"/>
              </w:rPr>
              <w:t xml:space="preserve"> 30%</w:t>
            </w:r>
          </w:p>
        </w:tc>
      </w:tr>
      <w:tr w:rsidR="00B8494F" w14:paraId="6995EA47" w14:textId="77777777" w:rsidTr="00B8494F">
        <w:tc>
          <w:tcPr>
            <w:tcW w:w="975" w:type="dxa"/>
          </w:tcPr>
          <w:p w14:paraId="130A5132"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15</w:t>
            </w:r>
          </w:p>
        </w:tc>
        <w:tc>
          <w:tcPr>
            <w:tcW w:w="2648" w:type="dxa"/>
          </w:tcPr>
          <w:p w14:paraId="0DD9A0AB"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Pardiloigu tn 25</w:t>
            </w:r>
          </w:p>
        </w:tc>
        <w:tc>
          <w:tcPr>
            <w:tcW w:w="1693" w:type="dxa"/>
          </w:tcPr>
          <w:p w14:paraId="70F567C1"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78401:101:2908</w:t>
            </w:r>
          </w:p>
        </w:tc>
        <w:tc>
          <w:tcPr>
            <w:tcW w:w="3001" w:type="dxa"/>
          </w:tcPr>
          <w:p w14:paraId="119A5AB1"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 xml:space="preserve">Tootmismaa 70%; </w:t>
            </w:r>
            <w:proofErr w:type="spellStart"/>
            <w:r w:rsidRPr="00A11E44">
              <w:rPr>
                <w:rFonts w:ascii="Times New Roman" w:hAnsi="Times New Roman" w:cs="Times New Roman"/>
              </w:rPr>
              <w:t>Ärimaa</w:t>
            </w:r>
            <w:proofErr w:type="spellEnd"/>
            <w:r w:rsidRPr="00A11E44">
              <w:rPr>
                <w:rFonts w:ascii="Times New Roman" w:hAnsi="Times New Roman" w:cs="Times New Roman"/>
              </w:rPr>
              <w:t xml:space="preserve"> 30%</w:t>
            </w:r>
          </w:p>
        </w:tc>
      </w:tr>
      <w:tr w:rsidR="00B8494F" w14:paraId="5692262E" w14:textId="77777777" w:rsidTr="00B8494F">
        <w:tc>
          <w:tcPr>
            <w:tcW w:w="975" w:type="dxa"/>
          </w:tcPr>
          <w:p w14:paraId="3749858D"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16</w:t>
            </w:r>
          </w:p>
        </w:tc>
        <w:tc>
          <w:tcPr>
            <w:tcW w:w="2648" w:type="dxa"/>
          </w:tcPr>
          <w:p w14:paraId="1A95514F"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Neeme tn 31a</w:t>
            </w:r>
          </w:p>
        </w:tc>
        <w:tc>
          <w:tcPr>
            <w:tcW w:w="1693" w:type="dxa"/>
          </w:tcPr>
          <w:p w14:paraId="6D5D0A6E"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78408:808:2250</w:t>
            </w:r>
          </w:p>
        </w:tc>
        <w:tc>
          <w:tcPr>
            <w:tcW w:w="3001" w:type="dxa"/>
          </w:tcPr>
          <w:p w14:paraId="256609C9"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Elamumaa 100%</w:t>
            </w:r>
          </w:p>
        </w:tc>
      </w:tr>
      <w:tr w:rsidR="00B8494F" w14:paraId="717A333D" w14:textId="77777777" w:rsidTr="00B8494F">
        <w:tc>
          <w:tcPr>
            <w:tcW w:w="975" w:type="dxa"/>
          </w:tcPr>
          <w:p w14:paraId="3FCF9B76"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17</w:t>
            </w:r>
          </w:p>
        </w:tc>
        <w:tc>
          <w:tcPr>
            <w:tcW w:w="2648" w:type="dxa"/>
          </w:tcPr>
          <w:p w14:paraId="1A8BD529"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Neeme tn 31b</w:t>
            </w:r>
          </w:p>
        </w:tc>
        <w:tc>
          <w:tcPr>
            <w:tcW w:w="1693" w:type="dxa"/>
          </w:tcPr>
          <w:p w14:paraId="017D50D4"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78401:101:6060</w:t>
            </w:r>
          </w:p>
        </w:tc>
        <w:tc>
          <w:tcPr>
            <w:tcW w:w="3001" w:type="dxa"/>
          </w:tcPr>
          <w:p w14:paraId="3F927AB4"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Sihtotstarbeta maa 100%</w:t>
            </w:r>
          </w:p>
        </w:tc>
      </w:tr>
      <w:tr w:rsidR="00B8494F" w14:paraId="359461E2" w14:textId="77777777" w:rsidTr="00B8494F">
        <w:tc>
          <w:tcPr>
            <w:tcW w:w="975" w:type="dxa"/>
          </w:tcPr>
          <w:p w14:paraId="780CAD62"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18</w:t>
            </w:r>
          </w:p>
        </w:tc>
        <w:tc>
          <w:tcPr>
            <w:tcW w:w="2648" w:type="dxa"/>
          </w:tcPr>
          <w:p w14:paraId="19647D1E"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Neeme tn 31</w:t>
            </w:r>
          </w:p>
        </w:tc>
        <w:tc>
          <w:tcPr>
            <w:tcW w:w="1693" w:type="dxa"/>
          </w:tcPr>
          <w:p w14:paraId="3F20ACC2"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78401:101:1971</w:t>
            </w:r>
          </w:p>
        </w:tc>
        <w:tc>
          <w:tcPr>
            <w:tcW w:w="3001" w:type="dxa"/>
          </w:tcPr>
          <w:p w14:paraId="6390658B"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Elamumaa 100%</w:t>
            </w:r>
          </w:p>
        </w:tc>
      </w:tr>
      <w:tr w:rsidR="00B8494F" w14:paraId="2DC44271" w14:textId="77777777" w:rsidTr="00B8494F">
        <w:tc>
          <w:tcPr>
            <w:tcW w:w="975" w:type="dxa"/>
          </w:tcPr>
          <w:p w14:paraId="187BF385"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19</w:t>
            </w:r>
          </w:p>
        </w:tc>
        <w:tc>
          <w:tcPr>
            <w:tcW w:w="2648" w:type="dxa"/>
          </w:tcPr>
          <w:p w14:paraId="6639F5AE"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Neeme tn 29</w:t>
            </w:r>
          </w:p>
        </w:tc>
        <w:tc>
          <w:tcPr>
            <w:tcW w:w="1693" w:type="dxa"/>
          </w:tcPr>
          <w:p w14:paraId="5892EF2C"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78401:101:1969</w:t>
            </w:r>
          </w:p>
        </w:tc>
        <w:tc>
          <w:tcPr>
            <w:tcW w:w="3001" w:type="dxa"/>
          </w:tcPr>
          <w:p w14:paraId="17EE5875"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Elamumaa 100%</w:t>
            </w:r>
          </w:p>
        </w:tc>
      </w:tr>
      <w:tr w:rsidR="00B8494F" w14:paraId="76E1B930" w14:textId="77777777" w:rsidTr="00B8494F">
        <w:tc>
          <w:tcPr>
            <w:tcW w:w="975" w:type="dxa"/>
          </w:tcPr>
          <w:p w14:paraId="5D35BCE5"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lastRenderedPageBreak/>
              <w:t>20</w:t>
            </w:r>
          </w:p>
        </w:tc>
        <w:tc>
          <w:tcPr>
            <w:tcW w:w="2648" w:type="dxa"/>
          </w:tcPr>
          <w:p w14:paraId="719C80D8"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Pardiloigu tn 18</w:t>
            </w:r>
          </w:p>
        </w:tc>
        <w:tc>
          <w:tcPr>
            <w:tcW w:w="1693" w:type="dxa"/>
          </w:tcPr>
          <w:p w14:paraId="1C07CEA4"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78401:101:1364</w:t>
            </w:r>
          </w:p>
        </w:tc>
        <w:tc>
          <w:tcPr>
            <w:tcW w:w="3001" w:type="dxa"/>
          </w:tcPr>
          <w:p w14:paraId="728F19E7"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Elamumaa 100%</w:t>
            </w:r>
          </w:p>
        </w:tc>
      </w:tr>
      <w:tr w:rsidR="00B8494F" w14:paraId="3598C812" w14:textId="77777777" w:rsidTr="00B8494F">
        <w:tc>
          <w:tcPr>
            <w:tcW w:w="975" w:type="dxa"/>
          </w:tcPr>
          <w:p w14:paraId="4C8A5375"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21</w:t>
            </w:r>
          </w:p>
        </w:tc>
        <w:tc>
          <w:tcPr>
            <w:tcW w:w="2648" w:type="dxa"/>
          </w:tcPr>
          <w:p w14:paraId="71B0946E"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Neeme tn 27</w:t>
            </w:r>
          </w:p>
        </w:tc>
        <w:tc>
          <w:tcPr>
            <w:tcW w:w="1693" w:type="dxa"/>
          </w:tcPr>
          <w:p w14:paraId="1E3B3381"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78401:101:1343</w:t>
            </w:r>
          </w:p>
        </w:tc>
        <w:tc>
          <w:tcPr>
            <w:tcW w:w="3001" w:type="dxa"/>
          </w:tcPr>
          <w:p w14:paraId="603392EF"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Elamumaa 100%</w:t>
            </w:r>
          </w:p>
        </w:tc>
      </w:tr>
      <w:tr w:rsidR="00B8494F" w14:paraId="5569BF28" w14:textId="77777777" w:rsidTr="00B8494F">
        <w:tc>
          <w:tcPr>
            <w:tcW w:w="975" w:type="dxa"/>
          </w:tcPr>
          <w:p w14:paraId="41402DEF"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22</w:t>
            </w:r>
          </w:p>
        </w:tc>
        <w:tc>
          <w:tcPr>
            <w:tcW w:w="2648" w:type="dxa"/>
          </w:tcPr>
          <w:p w14:paraId="562F0A08"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Neeme tn 25a</w:t>
            </w:r>
          </w:p>
        </w:tc>
        <w:tc>
          <w:tcPr>
            <w:tcW w:w="1693" w:type="dxa"/>
          </w:tcPr>
          <w:p w14:paraId="65A0B76F"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78408:808:0410</w:t>
            </w:r>
          </w:p>
        </w:tc>
        <w:tc>
          <w:tcPr>
            <w:tcW w:w="3001" w:type="dxa"/>
          </w:tcPr>
          <w:p w14:paraId="61AA180E"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Elamumaa 100%</w:t>
            </w:r>
          </w:p>
        </w:tc>
      </w:tr>
      <w:tr w:rsidR="00B8494F" w14:paraId="3FA5CF27" w14:textId="77777777" w:rsidTr="00B8494F">
        <w:tc>
          <w:tcPr>
            <w:tcW w:w="975" w:type="dxa"/>
          </w:tcPr>
          <w:p w14:paraId="54D734DA"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23</w:t>
            </w:r>
          </w:p>
        </w:tc>
        <w:tc>
          <w:tcPr>
            <w:tcW w:w="2648" w:type="dxa"/>
          </w:tcPr>
          <w:p w14:paraId="5F13686F"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Neeme tn 23</w:t>
            </w:r>
          </w:p>
        </w:tc>
        <w:tc>
          <w:tcPr>
            <w:tcW w:w="1693" w:type="dxa"/>
          </w:tcPr>
          <w:p w14:paraId="069A50FB"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78408:808:0051</w:t>
            </w:r>
          </w:p>
        </w:tc>
        <w:tc>
          <w:tcPr>
            <w:tcW w:w="3001" w:type="dxa"/>
          </w:tcPr>
          <w:p w14:paraId="69215AD0"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Elamumaa 100%</w:t>
            </w:r>
          </w:p>
        </w:tc>
      </w:tr>
      <w:tr w:rsidR="00B8494F" w14:paraId="72193CB3" w14:textId="77777777" w:rsidTr="00B8494F">
        <w:tc>
          <w:tcPr>
            <w:tcW w:w="975" w:type="dxa"/>
          </w:tcPr>
          <w:p w14:paraId="5708F318"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24</w:t>
            </w:r>
          </w:p>
        </w:tc>
        <w:tc>
          <w:tcPr>
            <w:tcW w:w="2648" w:type="dxa"/>
          </w:tcPr>
          <w:p w14:paraId="0D62B717"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Neeme tn 21</w:t>
            </w:r>
          </w:p>
        </w:tc>
        <w:tc>
          <w:tcPr>
            <w:tcW w:w="1693" w:type="dxa"/>
          </w:tcPr>
          <w:p w14:paraId="1F1698E4"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78408:808:0590</w:t>
            </w:r>
          </w:p>
        </w:tc>
        <w:tc>
          <w:tcPr>
            <w:tcW w:w="3001" w:type="dxa"/>
          </w:tcPr>
          <w:p w14:paraId="40F42AC2"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Elamumaa 100%</w:t>
            </w:r>
          </w:p>
        </w:tc>
      </w:tr>
      <w:tr w:rsidR="00B8494F" w14:paraId="5C08206F" w14:textId="77777777" w:rsidTr="00B8494F">
        <w:tc>
          <w:tcPr>
            <w:tcW w:w="975" w:type="dxa"/>
          </w:tcPr>
          <w:p w14:paraId="4D3A9244"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25</w:t>
            </w:r>
          </w:p>
        </w:tc>
        <w:tc>
          <w:tcPr>
            <w:tcW w:w="2648" w:type="dxa"/>
          </w:tcPr>
          <w:p w14:paraId="5B0A22A1"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Neeme tn 19</w:t>
            </w:r>
          </w:p>
        </w:tc>
        <w:tc>
          <w:tcPr>
            <w:tcW w:w="1693" w:type="dxa"/>
          </w:tcPr>
          <w:p w14:paraId="2EDF51DB"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78408:808:1860</w:t>
            </w:r>
          </w:p>
        </w:tc>
        <w:tc>
          <w:tcPr>
            <w:tcW w:w="3001" w:type="dxa"/>
          </w:tcPr>
          <w:p w14:paraId="48541074"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Elamumaa 100%</w:t>
            </w:r>
          </w:p>
        </w:tc>
      </w:tr>
      <w:tr w:rsidR="00B8494F" w14:paraId="0E4599B5" w14:textId="77777777" w:rsidTr="00B8494F">
        <w:tc>
          <w:tcPr>
            <w:tcW w:w="975" w:type="dxa"/>
          </w:tcPr>
          <w:p w14:paraId="3ED12A8D"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26</w:t>
            </w:r>
          </w:p>
        </w:tc>
        <w:tc>
          <w:tcPr>
            <w:tcW w:w="2648" w:type="dxa"/>
          </w:tcPr>
          <w:p w14:paraId="795A3019"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Neeme tn 17</w:t>
            </w:r>
          </w:p>
        </w:tc>
        <w:tc>
          <w:tcPr>
            <w:tcW w:w="1693" w:type="dxa"/>
          </w:tcPr>
          <w:p w14:paraId="13F416DC"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78408:808:0380</w:t>
            </w:r>
          </w:p>
        </w:tc>
        <w:tc>
          <w:tcPr>
            <w:tcW w:w="3001" w:type="dxa"/>
          </w:tcPr>
          <w:p w14:paraId="161DBF6E"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Elamumaa 100%</w:t>
            </w:r>
          </w:p>
        </w:tc>
      </w:tr>
      <w:tr w:rsidR="00B8494F" w14:paraId="122E209F" w14:textId="77777777" w:rsidTr="00B8494F">
        <w:tc>
          <w:tcPr>
            <w:tcW w:w="975" w:type="dxa"/>
          </w:tcPr>
          <w:p w14:paraId="1F2677D1"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27</w:t>
            </w:r>
          </w:p>
        </w:tc>
        <w:tc>
          <w:tcPr>
            <w:tcW w:w="2648" w:type="dxa"/>
          </w:tcPr>
          <w:p w14:paraId="21CF5635"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Neeme tn 15</w:t>
            </w:r>
          </w:p>
        </w:tc>
        <w:tc>
          <w:tcPr>
            <w:tcW w:w="1693" w:type="dxa"/>
          </w:tcPr>
          <w:p w14:paraId="2A2AFB75"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78408:808:0580</w:t>
            </w:r>
          </w:p>
        </w:tc>
        <w:tc>
          <w:tcPr>
            <w:tcW w:w="3001" w:type="dxa"/>
          </w:tcPr>
          <w:p w14:paraId="4DFD86ED"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Elamumaa 100%</w:t>
            </w:r>
          </w:p>
        </w:tc>
      </w:tr>
      <w:tr w:rsidR="00B8494F" w14:paraId="1E21645F" w14:textId="77777777" w:rsidTr="00B8494F">
        <w:tc>
          <w:tcPr>
            <w:tcW w:w="975" w:type="dxa"/>
          </w:tcPr>
          <w:p w14:paraId="0EA6242B"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28</w:t>
            </w:r>
          </w:p>
        </w:tc>
        <w:tc>
          <w:tcPr>
            <w:tcW w:w="2648" w:type="dxa"/>
          </w:tcPr>
          <w:p w14:paraId="16C64623"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Maleva põik 6</w:t>
            </w:r>
          </w:p>
        </w:tc>
        <w:tc>
          <w:tcPr>
            <w:tcW w:w="1693" w:type="dxa"/>
          </w:tcPr>
          <w:p w14:paraId="4F7D6F40"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78408:808:1870</w:t>
            </w:r>
          </w:p>
        </w:tc>
        <w:tc>
          <w:tcPr>
            <w:tcW w:w="3001" w:type="dxa"/>
          </w:tcPr>
          <w:p w14:paraId="1A21CF7B"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Elamumaa 100%</w:t>
            </w:r>
          </w:p>
        </w:tc>
      </w:tr>
      <w:tr w:rsidR="00B8494F" w14:paraId="74296E43" w14:textId="77777777" w:rsidTr="00B8494F">
        <w:tc>
          <w:tcPr>
            <w:tcW w:w="975" w:type="dxa"/>
          </w:tcPr>
          <w:p w14:paraId="02145D51"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29</w:t>
            </w:r>
          </w:p>
        </w:tc>
        <w:tc>
          <w:tcPr>
            <w:tcW w:w="2648" w:type="dxa"/>
          </w:tcPr>
          <w:p w14:paraId="624CA6DE"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Maleva põik</w:t>
            </w:r>
          </w:p>
        </w:tc>
        <w:tc>
          <w:tcPr>
            <w:tcW w:w="1693" w:type="dxa"/>
          </w:tcPr>
          <w:p w14:paraId="31AA8691"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78408:808:0105</w:t>
            </w:r>
          </w:p>
        </w:tc>
        <w:tc>
          <w:tcPr>
            <w:tcW w:w="3001" w:type="dxa"/>
          </w:tcPr>
          <w:p w14:paraId="75F93314"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Transpordimaa 100%</w:t>
            </w:r>
          </w:p>
        </w:tc>
      </w:tr>
      <w:tr w:rsidR="00B8494F" w14:paraId="5CA9E169" w14:textId="77777777" w:rsidTr="00B8494F">
        <w:tc>
          <w:tcPr>
            <w:tcW w:w="975" w:type="dxa"/>
          </w:tcPr>
          <w:p w14:paraId="74780509"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30</w:t>
            </w:r>
          </w:p>
        </w:tc>
        <w:tc>
          <w:tcPr>
            <w:tcW w:w="2648" w:type="dxa"/>
          </w:tcPr>
          <w:p w14:paraId="3B661E7C"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Maleva põik 3</w:t>
            </w:r>
          </w:p>
        </w:tc>
        <w:tc>
          <w:tcPr>
            <w:tcW w:w="1693" w:type="dxa"/>
          </w:tcPr>
          <w:p w14:paraId="57AC4A65"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78408:808:2590</w:t>
            </w:r>
          </w:p>
        </w:tc>
        <w:tc>
          <w:tcPr>
            <w:tcW w:w="3001" w:type="dxa"/>
          </w:tcPr>
          <w:p w14:paraId="07AEEC3F"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Elamumaa 100%</w:t>
            </w:r>
          </w:p>
        </w:tc>
      </w:tr>
      <w:tr w:rsidR="00B8494F" w14:paraId="677909AE" w14:textId="77777777" w:rsidTr="00B8494F">
        <w:tc>
          <w:tcPr>
            <w:tcW w:w="975" w:type="dxa"/>
          </w:tcPr>
          <w:p w14:paraId="7C395FA5"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31</w:t>
            </w:r>
          </w:p>
        </w:tc>
        <w:tc>
          <w:tcPr>
            <w:tcW w:w="2648" w:type="dxa"/>
          </w:tcPr>
          <w:p w14:paraId="4017295D"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Maleva tn 20 // Sepa tn 10</w:t>
            </w:r>
          </w:p>
        </w:tc>
        <w:tc>
          <w:tcPr>
            <w:tcW w:w="1693" w:type="dxa"/>
          </w:tcPr>
          <w:p w14:paraId="539AA854"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78408:808:0064</w:t>
            </w:r>
          </w:p>
        </w:tc>
        <w:tc>
          <w:tcPr>
            <w:tcW w:w="3001" w:type="dxa"/>
          </w:tcPr>
          <w:p w14:paraId="6F388CA8"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Tootmismaa 100%</w:t>
            </w:r>
          </w:p>
        </w:tc>
      </w:tr>
      <w:tr w:rsidR="00B8494F" w14:paraId="46FFFA5C" w14:textId="77777777" w:rsidTr="00B8494F">
        <w:tc>
          <w:tcPr>
            <w:tcW w:w="975" w:type="dxa"/>
          </w:tcPr>
          <w:p w14:paraId="297553C5"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32</w:t>
            </w:r>
          </w:p>
        </w:tc>
        <w:tc>
          <w:tcPr>
            <w:tcW w:w="2648" w:type="dxa"/>
          </w:tcPr>
          <w:p w14:paraId="151B7433"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Sepa tn 12b</w:t>
            </w:r>
          </w:p>
        </w:tc>
        <w:tc>
          <w:tcPr>
            <w:tcW w:w="1693" w:type="dxa"/>
          </w:tcPr>
          <w:p w14:paraId="594594E1" w14:textId="77777777" w:rsidR="00B8494F" w:rsidRPr="00A11E44" w:rsidRDefault="00B8494F" w:rsidP="00B8494F">
            <w:pPr>
              <w:jc w:val="both"/>
              <w:rPr>
                <w:rFonts w:ascii="Times New Roman" w:hAnsi="Times New Roman" w:cs="Times New Roman"/>
              </w:rPr>
            </w:pPr>
            <w:r w:rsidRPr="00A11E44">
              <w:rPr>
                <w:rFonts w:ascii="Times New Roman" w:hAnsi="Times New Roman" w:cs="Times New Roman"/>
              </w:rPr>
              <w:t>78401:101:4878</w:t>
            </w:r>
          </w:p>
        </w:tc>
        <w:tc>
          <w:tcPr>
            <w:tcW w:w="3001" w:type="dxa"/>
          </w:tcPr>
          <w:p w14:paraId="5D6D5919" w14:textId="77777777" w:rsidR="00B8494F" w:rsidRPr="00A11E44" w:rsidRDefault="00B8494F" w:rsidP="00B8494F">
            <w:pPr>
              <w:jc w:val="both"/>
              <w:rPr>
                <w:rFonts w:ascii="Times New Roman" w:hAnsi="Times New Roman" w:cs="Times New Roman"/>
              </w:rPr>
            </w:pPr>
            <w:proofErr w:type="spellStart"/>
            <w:r w:rsidRPr="00A11E44">
              <w:rPr>
                <w:rFonts w:ascii="Times New Roman" w:hAnsi="Times New Roman" w:cs="Times New Roman"/>
              </w:rPr>
              <w:t>Ärimaa</w:t>
            </w:r>
            <w:proofErr w:type="spellEnd"/>
            <w:r w:rsidRPr="00A11E44">
              <w:rPr>
                <w:rFonts w:ascii="Times New Roman" w:hAnsi="Times New Roman" w:cs="Times New Roman"/>
              </w:rPr>
              <w:t xml:space="preserve"> 100%</w:t>
            </w:r>
          </w:p>
        </w:tc>
      </w:tr>
    </w:tbl>
    <w:p w14:paraId="2D3A95F8" w14:textId="77777777" w:rsidR="00B8494F" w:rsidRDefault="00B8494F" w:rsidP="0091290F">
      <w:pPr>
        <w:spacing w:after="0" w:line="240" w:lineRule="auto"/>
        <w:jc w:val="both"/>
        <w:rPr>
          <w:rFonts w:ascii="Times New Roman" w:hAnsi="Times New Roman" w:cs="Times New Roman"/>
          <w:sz w:val="24"/>
          <w:szCs w:val="24"/>
        </w:rPr>
      </w:pPr>
    </w:p>
    <w:p w14:paraId="5656ED51" w14:textId="229A6B8B" w:rsidR="001E05D1" w:rsidRDefault="00DE6DA1" w:rsidP="0091290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anchor distT="0" distB="0" distL="114300" distR="114300" simplePos="0" relativeHeight="251658240" behindDoc="0" locked="0" layoutInCell="1" allowOverlap="1" wp14:anchorId="7968A1DD" wp14:editId="4951A16E">
            <wp:simplePos x="914400" y="5295900"/>
            <wp:positionH relativeFrom="column">
              <wp:align>left</wp:align>
            </wp:positionH>
            <wp:positionV relativeFrom="paragraph">
              <wp:align>top</wp:align>
            </wp:positionV>
            <wp:extent cx="4831128" cy="3859185"/>
            <wp:effectExtent l="0" t="0" r="7620" b="8255"/>
            <wp:wrapSquare wrapText="bothSides"/>
            <wp:docPr id="766275584" name="Pilt 1" descr="Pilt, millel on kujutatud õhufotograafia, Linnadisain, Plaan, Linnulennuvaade&#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75584" name="Pilt 1" descr="Pilt, millel on kujutatud õhufotograafia, Linnadisain, Plaan, Linnulennuvaade&#10;&#10;Tehisintellekti genereeritud sisu ei pruugi olla õige."/>
                    <pic:cNvPicPr/>
                  </pic:nvPicPr>
                  <pic:blipFill>
                    <a:blip r:embed="rId13">
                      <a:extLst>
                        <a:ext uri="{28A0092B-C50C-407E-A947-70E740481C1C}">
                          <a14:useLocalDpi xmlns:a14="http://schemas.microsoft.com/office/drawing/2010/main" val="0"/>
                        </a:ext>
                      </a:extLst>
                    </a:blip>
                    <a:stretch>
                      <a:fillRect/>
                    </a:stretch>
                  </pic:blipFill>
                  <pic:spPr>
                    <a:xfrm>
                      <a:off x="0" y="0"/>
                      <a:ext cx="4831128" cy="3859185"/>
                    </a:xfrm>
                    <a:prstGeom prst="rect">
                      <a:avLst/>
                    </a:prstGeom>
                  </pic:spPr>
                </pic:pic>
              </a:graphicData>
            </a:graphic>
          </wp:anchor>
        </w:drawing>
      </w:r>
      <w:r w:rsidR="00F0354A">
        <w:rPr>
          <w:rFonts w:ascii="Times New Roman" w:hAnsi="Times New Roman" w:cs="Times New Roman"/>
          <w:sz w:val="24"/>
          <w:szCs w:val="24"/>
        </w:rPr>
        <w:br w:type="textWrapping" w:clear="all"/>
      </w:r>
      <w:r w:rsidR="003F4542" w:rsidRPr="00D732FA">
        <w:rPr>
          <w:rFonts w:ascii="Times New Roman" w:hAnsi="Times New Roman" w:cs="Times New Roman"/>
          <w:b/>
          <w:bCs/>
        </w:rPr>
        <w:t>Joonis 2.1.</w:t>
      </w:r>
      <w:r w:rsidR="003F4542" w:rsidRPr="00D732FA">
        <w:t xml:space="preserve"> </w:t>
      </w:r>
      <w:r w:rsidR="003F4542" w:rsidRPr="00CD61EE">
        <w:rPr>
          <w:rFonts w:ascii="Times New Roman" w:hAnsi="Times New Roman" w:cs="Times New Roman"/>
        </w:rPr>
        <w:t>DP kava ala (</w:t>
      </w:r>
      <w:r w:rsidR="003F4542">
        <w:rPr>
          <w:rFonts w:ascii="Times New Roman" w:hAnsi="Times New Roman" w:cs="Times New Roman"/>
        </w:rPr>
        <w:t>v</w:t>
      </w:r>
      <w:r w:rsidR="00605704">
        <w:rPr>
          <w:rFonts w:ascii="Times New Roman" w:hAnsi="Times New Roman" w:cs="Times New Roman"/>
        </w:rPr>
        <w:t>i</w:t>
      </w:r>
      <w:r w:rsidR="003F4542">
        <w:rPr>
          <w:rFonts w:ascii="Times New Roman" w:hAnsi="Times New Roman" w:cs="Times New Roman"/>
        </w:rPr>
        <w:t>oletse</w:t>
      </w:r>
      <w:r w:rsidR="003F4542" w:rsidRPr="00CD61EE">
        <w:rPr>
          <w:rFonts w:ascii="Times New Roman" w:hAnsi="Times New Roman" w:cs="Times New Roman"/>
        </w:rPr>
        <w:t xml:space="preserve"> joonega) ja </w:t>
      </w:r>
      <w:r w:rsidR="003F4542">
        <w:rPr>
          <w:rFonts w:ascii="Times New Roman" w:hAnsi="Times New Roman" w:cs="Times New Roman"/>
        </w:rPr>
        <w:t>ümbruskonna</w:t>
      </w:r>
      <w:r w:rsidR="003F4542" w:rsidRPr="00CD61EE">
        <w:rPr>
          <w:rFonts w:ascii="Times New Roman" w:hAnsi="Times New Roman" w:cs="Times New Roman"/>
        </w:rPr>
        <w:t xml:space="preserve"> kinnistud</w:t>
      </w:r>
      <w:r w:rsidR="003F4542">
        <w:rPr>
          <w:rFonts w:ascii="Times New Roman" w:hAnsi="Times New Roman" w:cs="Times New Roman"/>
        </w:rPr>
        <w:t xml:space="preserve"> (lähimad toodud tabelis 2.1)</w:t>
      </w:r>
      <w:r w:rsidR="003F4542" w:rsidRPr="00CD61EE">
        <w:rPr>
          <w:rFonts w:ascii="Times New Roman" w:hAnsi="Times New Roman" w:cs="Times New Roman"/>
        </w:rPr>
        <w:t>.</w:t>
      </w:r>
      <w:r w:rsidR="003F4542">
        <w:rPr>
          <w:rFonts w:ascii="Times New Roman" w:hAnsi="Times New Roman" w:cs="Times New Roman"/>
        </w:rPr>
        <w:t xml:space="preserve"> Alus: </w:t>
      </w:r>
      <w:r w:rsidR="003F4542" w:rsidRPr="003F4542">
        <w:rPr>
          <w:rFonts w:ascii="Times New Roman" w:hAnsi="Times New Roman" w:cs="Times New Roman"/>
        </w:rPr>
        <w:t>Maa- ja Ruumiameti, 2025</w:t>
      </w:r>
      <w:r w:rsidR="003F4542">
        <w:rPr>
          <w:rFonts w:ascii="Times New Roman" w:hAnsi="Times New Roman" w:cs="Times New Roman"/>
        </w:rPr>
        <w:t>.</w:t>
      </w:r>
    </w:p>
    <w:p w14:paraId="38636A06" w14:textId="77777777" w:rsidR="00424EA4" w:rsidRDefault="00424EA4" w:rsidP="0091290F">
      <w:pPr>
        <w:spacing w:after="0" w:line="240" w:lineRule="auto"/>
        <w:jc w:val="both"/>
        <w:rPr>
          <w:rFonts w:ascii="Times New Roman" w:hAnsi="Times New Roman" w:cs="Times New Roman"/>
          <w:sz w:val="24"/>
          <w:szCs w:val="24"/>
        </w:rPr>
      </w:pPr>
    </w:p>
    <w:p w14:paraId="3A71FE91" w14:textId="423FCAA1" w:rsidR="0083528B" w:rsidRDefault="0083528B" w:rsidP="0091290F">
      <w:pPr>
        <w:spacing w:after="0" w:line="240" w:lineRule="auto"/>
        <w:jc w:val="both"/>
        <w:rPr>
          <w:rFonts w:ascii="Times New Roman" w:hAnsi="Times New Roman" w:cs="Times New Roman"/>
          <w:sz w:val="24"/>
          <w:szCs w:val="24"/>
        </w:rPr>
      </w:pPr>
      <w:r w:rsidRPr="00112FCC">
        <w:rPr>
          <w:rFonts w:ascii="Times New Roman" w:eastAsia="Calibri" w:hAnsi="Times New Roman" w:cs="Times New Roman"/>
          <w:b/>
          <w:bCs/>
          <w:kern w:val="0"/>
          <w:sz w:val="24"/>
          <w:u w:val="single"/>
          <w14:ligatures w14:val="none"/>
        </w:rPr>
        <w:t>Alljärgnevalt on esitatud ülevaade peamistest (arvestades tegevuse iseloomu) ja asjakohastest strateegilistest planeerimisdokumentidest või arengudokumentidest (</w:t>
      </w:r>
      <w:proofErr w:type="spellStart"/>
      <w:r w:rsidRPr="00112FCC">
        <w:rPr>
          <w:rFonts w:ascii="Times New Roman" w:eastAsia="Calibri" w:hAnsi="Times New Roman" w:cs="Times New Roman"/>
          <w:b/>
          <w:bCs/>
          <w:kern w:val="0"/>
          <w:sz w:val="24"/>
          <w:u w:val="single"/>
          <w14:ligatures w14:val="none"/>
        </w:rPr>
        <w:t>ptk</w:t>
      </w:r>
      <w:proofErr w:type="spellEnd"/>
      <w:r w:rsidRPr="00112FCC">
        <w:rPr>
          <w:rFonts w:ascii="Times New Roman" w:eastAsia="Calibri" w:hAnsi="Times New Roman" w:cs="Times New Roman"/>
          <w:b/>
          <w:bCs/>
          <w:kern w:val="0"/>
          <w:sz w:val="24"/>
          <w:u w:val="single"/>
          <w14:ligatures w14:val="none"/>
        </w:rPr>
        <w:t xml:space="preserve"> 2.1). Vastavale infole järgneb ka paikkonna muude ja käesoleval juhul asjakohaste aspektide kirjelduste osa (</w:t>
      </w:r>
      <w:proofErr w:type="spellStart"/>
      <w:r w:rsidRPr="00112FCC">
        <w:rPr>
          <w:rFonts w:ascii="Times New Roman" w:eastAsia="Calibri" w:hAnsi="Times New Roman" w:cs="Times New Roman"/>
          <w:b/>
          <w:bCs/>
          <w:kern w:val="0"/>
          <w:sz w:val="24"/>
          <w:u w:val="single"/>
          <w14:ligatures w14:val="none"/>
        </w:rPr>
        <w:t>ptk</w:t>
      </w:r>
      <w:proofErr w:type="spellEnd"/>
      <w:r w:rsidRPr="00112FCC">
        <w:rPr>
          <w:rFonts w:ascii="Times New Roman" w:eastAsia="Calibri" w:hAnsi="Times New Roman" w:cs="Times New Roman"/>
          <w:b/>
          <w:bCs/>
          <w:kern w:val="0"/>
          <w:sz w:val="24"/>
          <w:u w:val="single"/>
          <w14:ligatures w14:val="none"/>
        </w:rPr>
        <w:t xml:space="preserve"> 2.2).</w:t>
      </w:r>
    </w:p>
    <w:p w14:paraId="1E7AD6D6" w14:textId="77777777" w:rsidR="00DD6B0F" w:rsidRPr="00DD6B0F" w:rsidRDefault="00DD6B0F" w:rsidP="0091290F">
      <w:pPr>
        <w:spacing w:after="0" w:line="240" w:lineRule="auto"/>
        <w:jc w:val="both"/>
        <w:rPr>
          <w:rFonts w:ascii="Times New Roman" w:hAnsi="Times New Roman" w:cs="Times New Roman"/>
          <w:sz w:val="24"/>
          <w:szCs w:val="24"/>
        </w:rPr>
      </w:pPr>
    </w:p>
    <w:p w14:paraId="5BC1FFAC" w14:textId="57818A7A" w:rsidR="00DD6B0F" w:rsidRPr="00DD6B0F" w:rsidRDefault="00DD6B0F" w:rsidP="0091290F">
      <w:pPr>
        <w:pStyle w:val="Heading2"/>
        <w:numPr>
          <w:ilvl w:val="1"/>
          <w:numId w:val="5"/>
        </w:numPr>
        <w:spacing w:before="0" w:after="0" w:line="240" w:lineRule="auto"/>
        <w:jc w:val="both"/>
        <w:rPr>
          <w:rFonts w:ascii="Times New Roman" w:hAnsi="Times New Roman" w:cs="Times New Roman"/>
          <w:b/>
          <w:bCs/>
          <w:color w:val="000000" w:themeColor="text1"/>
          <w:sz w:val="28"/>
          <w:szCs w:val="28"/>
        </w:rPr>
      </w:pPr>
      <w:bookmarkStart w:id="10" w:name="_Toc217291566"/>
      <w:r w:rsidRPr="00DD6B0F">
        <w:rPr>
          <w:rFonts w:ascii="Times New Roman" w:hAnsi="Times New Roman" w:cs="Times New Roman"/>
          <w:b/>
          <w:bCs/>
          <w:color w:val="000000" w:themeColor="text1"/>
          <w:sz w:val="28"/>
          <w:szCs w:val="28"/>
        </w:rPr>
        <w:t>Tegevuspaiga lühikirjeldus strateegiliste ja muude arengudokumentide järgselt</w:t>
      </w:r>
      <w:bookmarkEnd w:id="10"/>
    </w:p>
    <w:p w14:paraId="20B193D8" w14:textId="77777777" w:rsidR="00DD6B0F" w:rsidRDefault="00DD6B0F" w:rsidP="0091290F">
      <w:pPr>
        <w:spacing w:after="0" w:line="240" w:lineRule="auto"/>
        <w:rPr>
          <w:rFonts w:ascii="Times New Roman" w:hAnsi="Times New Roman" w:cs="Times New Roman"/>
          <w:sz w:val="24"/>
          <w:szCs w:val="24"/>
        </w:rPr>
      </w:pPr>
    </w:p>
    <w:p w14:paraId="7C81A118" w14:textId="09A59B87" w:rsidR="0061558F" w:rsidRDefault="0061558F" w:rsidP="0091290F">
      <w:pPr>
        <w:spacing w:after="0" w:line="240" w:lineRule="auto"/>
        <w:jc w:val="both"/>
        <w:rPr>
          <w:rFonts w:ascii="Times New Roman" w:hAnsi="Times New Roman" w:cs="Times New Roman"/>
          <w:sz w:val="24"/>
          <w:szCs w:val="24"/>
        </w:rPr>
      </w:pPr>
      <w:r w:rsidRPr="001C6198">
        <w:rPr>
          <w:rFonts w:ascii="Times New Roman" w:eastAsia="Calibri" w:hAnsi="Times New Roman" w:cs="Times New Roman"/>
          <w:b/>
          <w:bCs/>
          <w:kern w:val="0"/>
          <w:sz w:val="24"/>
          <w14:ligatures w14:val="none"/>
        </w:rPr>
        <w:t>Harju maakonnaplaneeringus 2030+ (2018)</w:t>
      </w:r>
      <w:r w:rsidRPr="001C6198">
        <w:rPr>
          <w:rFonts w:ascii="Times New Roman" w:eastAsia="Calibri" w:hAnsi="Times New Roman" w:cs="Times New Roman"/>
          <w:kern w:val="0"/>
          <w:sz w:val="24"/>
          <w14:ligatures w14:val="none"/>
        </w:rPr>
        <w:t xml:space="preserve"> on määratud üldised maakonna arengu </w:t>
      </w:r>
      <w:proofErr w:type="spellStart"/>
      <w:r w:rsidRPr="001C6198">
        <w:rPr>
          <w:rFonts w:ascii="Times New Roman" w:eastAsia="Calibri" w:hAnsi="Times New Roman" w:cs="Times New Roman"/>
          <w:kern w:val="0"/>
          <w:sz w:val="24"/>
          <w14:ligatures w14:val="none"/>
        </w:rPr>
        <w:t>ruumilised</w:t>
      </w:r>
      <w:proofErr w:type="spellEnd"/>
      <w:r w:rsidRPr="001C6198">
        <w:rPr>
          <w:rFonts w:ascii="Times New Roman" w:eastAsia="Calibri" w:hAnsi="Times New Roman" w:cs="Times New Roman"/>
          <w:kern w:val="0"/>
          <w:sz w:val="24"/>
          <w14:ligatures w14:val="none"/>
        </w:rPr>
        <w:t xml:space="preserve"> põhimõtted. Maakonnaplaneering lähtub </w:t>
      </w:r>
      <w:r w:rsidRPr="001C6198">
        <w:rPr>
          <w:rFonts w:ascii="Times New Roman" w:eastAsia="Calibri" w:hAnsi="Times New Roman" w:cs="Times New Roman"/>
          <w:b/>
          <w:bCs/>
          <w:kern w:val="0"/>
          <w:sz w:val="24"/>
          <w14:ligatures w14:val="none"/>
        </w:rPr>
        <w:t xml:space="preserve">Üleriigilisest planeeringust Eesti 2030+ </w:t>
      </w:r>
      <w:r w:rsidRPr="001C6198">
        <w:rPr>
          <w:rFonts w:ascii="Times New Roman" w:eastAsia="Calibri" w:hAnsi="Times New Roman" w:cs="Times New Roman"/>
          <w:b/>
          <w:bCs/>
          <w:kern w:val="0"/>
          <w:sz w:val="24"/>
          <w14:ligatures w14:val="none"/>
        </w:rPr>
        <w:lastRenderedPageBreak/>
        <w:t>(2012)</w:t>
      </w:r>
      <w:r w:rsidRPr="001C6198">
        <w:rPr>
          <w:rFonts w:ascii="Times New Roman" w:eastAsia="Calibri" w:hAnsi="Times New Roman" w:cs="Times New Roman"/>
          <w:kern w:val="0"/>
          <w:sz w:val="24"/>
          <w14:ligatures w14:val="none"/>
        </w:rPr>
        <w:t xml:space="preserve">, kus soovitatakse tõsta tihedalt asustatud aladel kompaktsust. Linnalise keskkonna arendamise tingimustes on välja toodud, et hoonemaht ümbritsevas ruumis ei vastanduks üldjuhul väljakujunenud linnaehituslikule ilmele ja oleks </w:t>
      </w:r>
      <w:proofErr w:type="spellStart"/>
      <w:r w:rsidRPr="001C6198">
        <w:rPr>
          <w:rFonts w:ascii="Times New Roman" w:eastAsia="Calibri" w:hAnsi="Times New Roman" w:cs="Times New Roman"/>
          <w:kern w:val="0"/>
          <w:sz w:val="24"/>
          <w14:ligatures w14:val="none"/>
        </w:rPr>
        <w:t>inim</w:t>
      </w:r>
      <w:r w:rsidR="00DC7917">
        <w:rPr>
          <w:rFonts w:ascii="Times New Roman" w:eastAsia="Calibri" w:hAnsi="Times New Roman" w:cs="Times New Roman"/>
          <w:kern w:val="0"/>
          <w:sz w:val="24"/>
          <w14:ligatures w14:val="none"/>
        </w:rPr>
        <w:t>-</w:t>
      </w:r>
      <w:r w:rsidRPr="001C6198">
        <w:rPr>
          <w:rFonts w:ascii="Times New Roman" w:eastAsia="Calibri" w:hAnsi="Times New Roman" w:cs="Times New Roman"/>
          <w:kern w:val="0"/>
          <w:sz w:val="24"/>
          <w14:ligatures w14:val="none"/>
        </w:rPr>
        <w:t>mõõtmeline</w:t>
      </w:r>
      <w:proofErr w:type="spellEnd"/>
      <w:r w:rsidRPr="001C6198">
        <w:rPr>
          <w:rFonts w:ascii="Times New Roman" w:eastAsia="Calibri" w:hAnsi="Times New Roman" w:cs="Times New Roman"/>
          <w:kern w:val="0"/>
          <w:sz w:val="24"/>
          <w14:ligatures w14:val="none"/>
        </w:rPr>
        <w:t xml:space="preserve"> (soovituslikult kuni neli korrust).</w:t>
      </w:r>
    </w:p>
    <w:p w14:paraId="140E0A9C" w14:textId="77777777" w:rsidR="0061558F" w:rsidRDefault="0061558F" w:rsidP="0091290F">
      <w:pPr>
        <w:spacing w:after="0" w:line="240" w:lineRule="auto"/>
        <w:jc w:val="both"/>
        <w:rPr>
          <w:rFonts w:ascii="Times New Roman" w:hAnsi="Times New Roman" w:cs="Times New Roman"/>
          <w:sz w:val="24"/>
          <w:szCs w:val="24"/>
        </w:rPr>
      </w:pPr>
    </w:p>
    <w:p w14:paraId="79B9C3EE" w14:textId="3051125C" w:rsidR="0061558F" w:rsidRDefault="0061558F" w:rsidP="0091290F">
      <w:pPr>
        <w:spacing w:after="0" w:line="240" w:lineRule="auto"/>
        <w:jc w:val="both"/>
        <w:rPr>
          <w:rFonts w:ascii="Times New Roman" w:hAnsi="Times New Roman" w:cs="Times New Roman"/>
          <w:sz w:val="24"/>
          <w:szCs w:val="24"/>
        </w:rPr>
      </w:pPr>
      <w:bookmarkStart w:id="11" w:name="_Hlk178841356"/>
      <w:r w:rsidRPr="00202D39">
        <w:rPr>
          <w:rFonts w:ascii="Times New Roman" w:hAnsi="Times New Roman" w:cs="Times New Roman"/>
          <w:b/>
          <w:bCs/>
          <w:sz w:val="24"/>
          <w:szCs w:val="24"/>
        </w:rPr>
        <w:t>Tallinna üldplaneering</w:t>
      </w:r>
      <w:r w:rsidRPr="00202D39">
        <w:rPr>
          <w:rFonts w:ascii="Times New Roman" w:hAnsi="Times New Roman" w:cs="Times New Roman"/>
          <w:sz w:val="24"/>
          <w:szCs w:val="24"/>
        </w:rPr>
        <w:t xml:space="preserve"> </w:t>
      </w:r>
      <w:r>
        <w:rPr>
          <w:rFonts w:ascii="Times New Roman" w:hAnsi="Times New Roman" w:cs="Times New Roman"/>
          <w:sz w:val="24"/>
          <w:szCs w:val="24"/>
        </w:rPr>
        <w:t xml:space="preserve">(2001) </w:t>
      </w:r>
      <w:r w:rsidRPr="00202D39">
        <w:rPr>
          <w:rFonts w:ascii="Times New Roman" w:hAnsi="Times New Roman" w:cs="Times New Roman"/>
          <w:sz w:val="24"/>
          <w:szCs w:val="24"/>
        </w:rPr>
        <w:t>nägi ette tööstuse säilitamise linnaosas</w:t>
      </w:r>
      <w:r>
        <w:rPr>
          <w:rFonts w:ascii="Times New Roman" w:hAnsi="Times New Roman" w:cs="Times New Roman"/>
          <w:sz w:val="24"/>
          <w:szCs w:val="24"/>
        </w:rPr>
        <w:t xml:space="preserve"> ehk juba ajaloolises </w:t>
      </w:r>
      <w:r w:rsidRPr="00AA72AA">
        <w:rPr>
          <w:rFonts w:ascii="Times New Roman" w:hAnsi="Times New Roman" w:cs="Times New Roman"/>
          <w:sz w:val="24"/>
          <w:szCs w:val="24"/>
        </w:rPr>
        <w:t>üldplaneering</w:t>
      </w:r>
      <w:r>
        <w:rPr>
          <w:rFonts w:ascii="Times New Roman" w:hAnsi="Times New Roman" w:cs="Times New Roman"/>
          <w:sz w:val="24"/>
          <w:szCs w:val="24"/>
        </w:rPr>
        <w:t xml:space="preserve">u </w:t>
      </w:r>
      <w:r w:rsidRPr="00AA72AA">
        <w:rPr>
          <w:rFonts w:ascii="Times New Roman" w:hAnsi="Times New Roman" w:cs="Times New Roman"/>
          <w:sz w:val="24"/>
          <w:szCs w:val="24"/>
        </w:rPr>
        <w:t>maakasutusplaani</w:t>
      </w:r>
      <w:r>
        <w:rPr>
          <w:rFonts w:ascii="Times New Roman" w:hAnsi="Times New Roman" w:cs="Times New Roman"/>
          <w:sz w:val="24"/>
          <w:szCs w:val="24"/>
        </w:rPr>
        <w:t xml:space="preserve"> alusel paikneb DP kava ala tööstus</w:t>
      </w:r>
      <w:r w:rsidR="0068617B">
        <w:rPr>
          <w:rFonts w:ascii="Times New Roman" w:hAnsi="Times New Roman" w:cs="Times New Roman"/>
          <w:sz w:val="24"/>
          <w:szCs w:val="24"/>
        </w:rPr>
        <w:t>likul</w:t>
      </w:r>
      <w:r>
        <w:rPr>
          <w:rFonts w:ascii="Times New Roman" w:hAnsi="Times New Roman" w:cs="Times New Roman"/>
          <w:sz w:val="24"/>
          <w:szCs w:val="24"/>
        </w:rPr>
        <w:t xml:space="preserve"> alal.</w:t>
      </w:r>
      <w:r w:rsidRPr="00202D39">
        <w:rPr>
          <w:rFonts w:ascii="Times New Roman" w:hAnsi="Times New Roman" w:cs="Times New Roman"/>
          <w:sz w:val="24"/>
          <w:szCs w:val="24"/>
        </w:rPr>
        <w:t xml:space="preserve"> </w:t>
      </w:r>
      <w:r w:rsidRPr="004F41AB">
        <w:rPr>
          <w:rFonts w:ascii="Times New Roman" w:hAnsi="Times New Roman" w:cs="Times New Roman"/>
          <w:sz w:val="24"/>
          <w:szCs w:val="24"/>
        </w:rPr>
        <w:t>S</w:t>
      </w:r>
      <w:r>
        <w:rPr>
          <w:rFonts w:ascii="Times New Roman" w:hAnsi="Times New Roman" w:cs="Times New Roman"/>
          <w:sz w:val="24"/>
          <w:szCs w:val="24"/>
        </w:rPr>
        <w:t>amas lähtudes</w:t>
      </w:r>
      <w:r w:rsidRPr="004F41AB">
        <w:rPr>
          <w:rFonts w:ascii="Times New Roman" w:hAnsi="Times New Roman" w:cs="Times New Roman"/>
          <w:sz w:val="24"/>
          <w:szCs w:val="24"/>
        </w:rPr>
        <w:t xml:space="preserve"> linna tihendamise põhimõt</w:t>
      </w:r>
      <w:r>
        <w:rPr>
          <w:rFonts w:ascii="Times New Roman" w:hAnsi="Times New Roman" w:cs="Times New Roman"/>
          <w:sz w:val="24"/>
          <w:szCs w:val="24"/>
        </w:rPr>
        <w:t>t</w:t>
      </w:r>
      <w:r w:rsidRPr="004F41AB">
        <w:rPr>
          <w:rFonts w:ascii="Times New Roman" w:hAnsi="Times New Roman" w:cs="Times New Roman"/>
          <w:sz w:val="24"/>
          <w:szCs w:val="24"/>
        </w:rPr>
        <w:t>e</w:t>
      </w:r>
      <w:r>
        <w:rPr>
          <w:rFonts w:ascii="Times New Roman" w:hAnsi="Times New Roman" w:cs="Times New Roman"/>
          <w:sz w:val="24"/>
          <w:szCs w:val="24"/>
        </w:rPr>
        <w:t>st</w:t>
      </w:r>
      <w:r w:rsidRPr="004F41AB">
        <w:rPr>
          <w:rFonts w:ascii="Times New Roman" w:hAnsi="Times New Roman" w:cs="Times New Roman"/>
          <w:sz w:val="24"/>
          <w:szCs w:val="24"/>
        </w:rPr>
        <w:t xml:space="preserve"> </w:t>
      </w:r>
      <w:r>
        <w:rPr>
          <w:rFonts w:ascii="Times New Roman" w:hAnsi="Times New Roman" w:cs="Times New Roman"/>
          <w:sz w:val="24"/>
          <w:szCs w:val="24"/>
        </w:rPr>
        <w:t>anti võimalus</w:t>
      </w:r>
      <w:r w:rsidRPr="004F41AB">
        <w:rPr>
          <w:rFonts w:ascii="Times New Roman" w:hAnsi="Times New Roman" w:cs="Times New Roman"/>
          <w:sz w:val="24"/>
          <w:szCs w:val="24"/>
        </w:rPr>
        <w:t xml:space="preserve"> </w:t>
      </w:r>
      <w:r>
        <w:rPr>
          <w:rFonts w:ascii="Times New Roman" w:hAnsi="Times New Roman" w:cs="Times New Roman"/>
          <w:sz w:val="24"/>
          <w:szCs w:val="24"/>
        </w:rPr>
        <w:t xml:space="preserve">paikkonnas </w:t>
      </w:r>
      <w:r w:rsidRPr="004F41AB">
        <w:rPr>
          <w:rFonts w:ascii="Times New Roman" w:hAnsi="Times New Roman" w:cs="Times New Roman"/>
          <w:sz w:val="24"/>
          <w:szCs w:val="24"/>
        </w:rPr>
        <w:t>amortiseerunud puitelamute asendamise</w:t>
      </w:r>
      <w:r>
        <w:rPr>
          <w:rFonts w:ascii="Times New Roman" w:hAnsi="Times New Roman" w:cs="Times New Roman"/>
          <w:sz w:val="24"/>
          <w:szCs w:val="24"/>
        </w:rPr>
        <w:t>ks</w:t>
      </w:r>
      <w:r w:rsidRPr="004F41AB">
        <w:rPr>
          <w:rFonts w:ascii="Times New Roman" w:hAnsi="Times New Roman" w:cs="Times New Roman"/>
          <w:sz w:val="24"/>
          <w:szCs w:val="24"/>
        </w:rPr>
        <w:t xml:space="preserve"> uute korterelamutega.</w:t>
      </w:r>
      <w:r>
        <w:rPr>
          <w:rFonts w:ascii="Times New Roman" w:hAnsi="Times New Roman" w:cs="Times New Roman"/>
          <w:sz w:val="24"/>
          <w:szCs w:val="24"/>
        </w:rPr>
        <w:t xml:space="preserve"> DP kava piirkonnas korruselamute alale on juba uued hooned kerkinud ning eelhinnangu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2 sissejuhatavast osast nähtub, et ka endisi tööstusalasid arendatakse tänapäevase elukorralduse tõttu järjest enam elamualadeks. Seega </w:t>
      </w:r>
      <w:r w:rsidRPr="00202D39">
        <w:rPr>
          <w:rFonts w:ascii="Times New Roman" w:hAnsi="Times New Roman" w:cs="Times New Roman"/>
          <w:b/>
          <w:bCs/>
          <w:sz w:val="24"/>
          <w:szCs w:val="24"/>
        </w:rPr>
        <w:t>Põhja-Tallinna linnaosa üldplaneeringuga</w:t>
      </w:r>
      <w:r w:rsidRPr="00202D39">
        <w:rPr>
          <w:rFonts w:ascii="Times New Roman" w:hAnsi="Times New Roman" w:cs="Times New Roman"/>
          <w:sz w:val="24"/>
          <w:szCs w:val="24"/>
        </w:rPr>
        <w:t xml:space="preserve"> </w:t>
      </w:r>
      <w:r>
        <w:rPr>
          <w:rFonts w:ascii="Times New Roman" w:hAnsi="Times New Roman" w:cs="Times New Roman"/>
          <w:sz w:val="24"/>
          <w:szCs w:val="24"/>
        </w:rPr>
        <w:t>(</w:t>
      </w:r>
      <w:r w:rsidR="008C4BFF">
        <w:rPr>
          <w:rFonts w:ascii="Times New Roman" w:hAnsi="Times New Roman" w:cs="Times New Roman"/>
          <w:sz w:val="24"/>
          <w:szCs w:val="24"/>
        </w:rPr>
        <w:t>vastu võetud</w:t>
      </w:r>
      <w:r w:rsidR="007A4E4F">
        <w:rPr>
          <w:rFonts w:ascii="Times New Roman" w:hAnsi="Times New Roman" w:cs="Times New Roman"/>
          <w:sz w:val="24"/>
          <w:szCs w:val="24"/>
        </w:rPr>
        <w:t xml:space="preserve"> </w:t>
      </w:r>
      <w:r w:rsidR="007A4E4F" w:rsidRPr="007A4E4F">
        <w:rPr>
          <w:rFonts w:ascii="Times New Roman" w:hAnsi="Times New Roman" w:cs="Times New Roman"/>
          <w:sz w:val="24"/>
          <w:szCs w:val="24"/>
        </w:rPr>
        <w:t>18.09.2025</w:t>
      </w:r>
      <w:r>
        <w:rPr>
          <w:rFonts w:ascii="Times New Roman" w:hAnsi="Times New Roman" w:cs="Times New Roman"/>
          <w:sz w:val="24"/>
          <w:szCs w:val="24"/>
        </w:rPr>
        <w:t xml:space="preserve">; </w:t>
      </w:r>
      <w:r w:rsidRPr="00D62A89">
        <w:rPr>
          <w:rFonts w:ascii="Times New Roman" w:hAnsi="Times New Roman" w:cs="Times New Roman"/>
          <w:sz w:val="24"/>
          <w:szCs w:val="24"/>
        </w:rPr>
        <w:t>algatatud 2006. a</w:t>
      </w:r>
      <w:r>
        <w:rPr>
          <w:rFonts w:ascii="Times New Roman" w:hAnsi="Times New Roman" w:cs="Times New Roman"/>
          <w:sz w:val="24"/>
          <w:szCs w:val="24"/>
        </w:rPr>
        <w:t xml:space="preserve">) </w:t>
      </w:r>
      <w:r w:rsidRPr="00202D39">
        <w:rPr>
          <w:rFonts w:ascii="Times New Roman" w:hAnsi="Times New Roman" w:cs="Times New Roman"/>
          <w:sz w:val="24"/>
          <w:szCs w:val="24"/>
        </w:rPr>
        <w:t>on võetud suund tööstuse osakaalu vähendamiseks, merele avatuse suurendamiseks</w:t>
      </w:r>
      <w:bookmarkEnd w:id="11"/>
      <w:r w:rsidRPr="00202D39">
        <w:rPr>
          <w:rFonts w:ascii="Times New Roman" w:hAnsi="Times New Roman" w:cs="Times New Roman"/>
          <w:sz w:val="24"/>
          <w:szCs w:val="24"/>
        </w:rPr>
        <w:t xml:space="preserve">, liikuvuskeskkonna arendamiseks ühistranspordi ja rattaliikluse suunas ning linnaosa </w:t>
      </w:r>
      <w:proofErr w:type="spellStart"/>
      <w:r w:rsidRPr="00202D39">
        <w:rPr>
          <w:rFonts w:ascii="Times New Roman" w:hAnsi="Times New Roman" w:cs="Times New Roman"/>
          <w:sz w:val="24"/>
          <w:szCs w:val="24"/>
        </w:rPr>
        <w:t>sini</w:t>
      </w:r>
      <w:proofErr w:type="spellEnd"/>
      <w:r w:rsidRPr="00202D39">
        <w:rPr>
          <w:rFonts w:ascii="Times New Roman" w:hAnsi="Times New Roman" w:cs="Times New Roman"/>
          <w:sz w:val="24"/>
          <w:szCs w:val="24"/>
        </w:rPr>
        <w:t>-rohevõrgustiku tugevdamiseks.</w:t>
      </w:r>
      <w:r w:rsidRPr="00202D39">
        <w:t xml:space="preserve"> </w:t>
      </w:r>
      <w:r w:rsidRPr="00202D39">
        <w:rPr>
          <w:rFonts w:ascii="Times New Roman" w:hAnsi="Times New Roman" w:cs="Times New Roman"/>
          <w:sz w:val="24"/>
          <w:szCs w:val="24"/>
        </w:rPr>
        <w:t>Põhja-Tallinna suurimad arengualad paiknevadki mere ääres ja linnaosa endistel tehasealadel, mis muutuvad suletud aladest avatud ja mitmekesisteks keskkondadeks.</w:t>
      </w:r>
      <w:r>
        <w:rPr>
          <w:rFonts w:ascii="Times New Roman" w:hAnsi="Times New Roman" w:cs="Times New Roman"/>
          <w:sz w:val="24"/>
          <w:szCs w:val="24"/>
        </w:rPr>
        <w:t xml:space="preserve"> </w:t>
      </w:r>
      <w:r w:rsidRPr="002F6E18">
        <w:rPr>
          <w:rFonts w:ascii="Times New Roman" w:hAnsi="Times New Roman" w:cs="Times New Roman"/>
          <w:sz w:val="24"/>
          <w:szCs w:val="24"/>
        </w:rPr>
        <w:t>Asumikeskustes tuleb soodustada teenuste mitmekesisuse püsimist ja rikastumist, et võimaldada kodulähedaste teenuste kasutamist ja vältida pendelrännet.</w:t>
      </w:r>
    </w:p>
    <w:p w14:paraId="6DE013D7" w14:textId="77777777" w:rsidR="0061558F" w:rsidRDefault="0061558F" w:rsidP="0091290F">
      <w:pPr>
        <w:spacing w:after="0" w:line="240" w:lineRule="auto"/>
        <w:rPr>
          <w:rFonts w:ascii="Times New Roman" w:hAnsi="Times New Roman" w:cs="Times New Roman"/>
          <w:sz w:val="24"/>
          <w:szCs w:val="24"/>
        </w:rPr>
      </w:pPr>
    </w:p>
    <w:p w14:paraId="0DBE0EA0" w14:textId="133E0808" w:rsidR="0061558F" w:rsidRDefault="00B50CFE" w:rsidP="0091290F">
      <w:pPr>
        <w:spacing w:after="0" w:line="240" w:lineRule="auto"/>
        <w:jc w:val="both"/>
        <w:rPr>
          <w:rFonts w:ascii="Times New Roman" w:hAnsi="Times New Roman" w:cs="Times New Roman"/>
          <w:sz w:val="24"/>
          <w:szCs w:val="24"/>
        </w:rPr>
      </w:pPr>
      <w:r w:rsidRPr="00B50CFE">
        <w:rPr>
          <w:rFonts w:ascii="Times New Roman" w:hAnsi="Times New Roman" w:cs="Times New Roman"/>
          <w:sz w:val="24"/>
          <w:szCs w:val="24"/>
        </w:rPr>
        <w:t xml:space="preserve">DP kava ala on </w:t>
      </w:r>
      <w:proofErr w:type="spellStart"/>
      <w:r>
        <w:rPr>
          <w:rFonts w:ascii="Times New Roman" w:hAnsi="Times New Roman" w:cs="Times New Roman"/>
          <w:sz w:val="24"/>
          <w:szCs w:val="24"/>
        </w:rPr>
        <w:t>s</w:t>
      </w:r>
      <w:r w:rsidRPr="00B50CFE">
        <w:rPr>
          <w:rFonts w:ascii="Times New Roman" w:hAnsi="Times New Roman" w:cs="Times New Roman"/>
          <w:sz w:val="24"/>
          <w:szCs w:val="24"/>
        </w:rPr>
        <w:t>egahoonestusalal</w:t>
      </w:r>
      <w:proofErr w:type="spellEnd"/>
      <w:r w:rsidRPr="00B50CFE">
        <w:rPr>
          <w:rFonts w:ascii="Times New Roman" w:hAnsi="Times New Roman" w:cs="Times New Roman"/>
          <w:sz w:val="24"/>
          <w:szCs w:val="24"/>
        </w:rPr>
        <w:t xml:space="preserve"> (joonis 2.2)</w:t>
      </w:r>
      <w:r>
        <w:rPr>
          <w:rFonts w:ascii="Times New Roman" w:hAnsi="Times New Roman" w:cs="Times New Roman"/>
          <w:sz w:val="24"/>
          <w:szCs w:val="24"/>
        </w:rPr>
        <w:t xml:space="preserve">. </w:t>
      </w:r>
      <w:proofErr w:type="spellStart"/>
      <w:r w:rsidRPr="00B50CFE">
        <w:rPr>
          <w:rFonts w:ascii="Times New Roman" w:hAnsi="Times New Roman" w:cs="Times New Roman"/>
          <w:sz w:val="24"/>
          <w:szCs w:val="24"/>
        </w:rPr>
        <w:t>Segahoonestusaladeks</w:t>
      </w:r>
      <w:proofErr w:type="spellEnd"/>
      <w:r w:rsidRPr="00B50CFE">
        <w:rPr>
          <w:rFonts w:ascii="Times New Roman" w:hAnsi="Times New Roman" w:cs="Times New Roman"/>
          <w:sz w:val="24"/>
          <w:szCs w:val="24"/>
        </w:rPr>
        <w:t xml:space="preserve"> on määratud peamiselt</w:t>
      </w:r>
      <w:r>
        <w:rPr>
          <w:rFonts w:ascii="Times New Roman" w:hAnsi="Times New Roman" w:cs="Times New Roman"/>
          <w:sz w:val="24"/>
          <w:szCs w:val="24"/>
        </w:rPr>
        <w:t xml:space="preserve"> </w:t>
      </w:r>
      <w:r w:rsidRPr="00B50CFE">
        <w:rPr>
          <w:rFonts w:ascii="Times New Roman" w:hAnsi="Times New Roman" w:cs="Times New Roman"/>
          <w:sz w:val="24"/>
          <w:szCs w:val="24"/>
        </w:rPr>
        <w:t>mereäärsed arengualad või endised tootmisalad. Maakasutus võimaldab planeerida erinevate kasutusfunktsioonidega linnakeskkonda. Elamufunktsiooni lisandumisega tuleb tagada</w:t>
      </w:r>
      <w:r>
        <w:rPr>
          <w:rFonts w:ascii="Times New Roman" w:hAnsi="Times New Roman" w:cs="Times New Roman"/>
          <w:sz w:val="24"/>
          <w:szCs w:val="24"/>
        </w:rPr>
        <w:t xml:space="preserve"> </w:t>
      </w:r>
      <w:r w:rsidRPr="00B50CFE">
        <w:rPr>
          <w:rFonts w:ascii="Times New Roman" w:hAnsi="Times New Roman" w:cs="Times New Roman"/>
          <w:sz w:val="24"/>
          <w:szCs w:val="24"/>
        </w:rPr>
        <w:t>kaubandus- või teenindusasutuste hea kättesaadavus, töökohad ning hea</w:t>
      </w:r>
      <w:r>
        <w:rPr>
          <w:rFonts w:ascii="Times New Roman" w:hAnsi="Times New Roman" w:cs="Times New Roman"/>
          <w:sz w:val="24"/>
          <w:szCs w:val="24"/>
        </w:rPr>
        <w:t xml:space="preserve"> </w:t>
      </w:r>
      <w:r w:rsidRPr="00B50CFE">
        <w:rPr>
          <w:rFonts w:ascii="Times New Roman" w:hAnsi="Times New Roman" w:cs="Times New Roman"/>
          <w:sz w:val="24"/>
          <w:szCs w:val="24"/>
        </w:rPr>
        <w:t>ühistranspordiühendus.</w:t>
      </w:r>
      <w:r>
        <w:rPr>
          <w:rFonts w:ascii="Times New Roman" w:hAnsi="Times New Roman" w:cs="Times New Roman"/>
          <w:sz w:val="24"/>
          <w:szCs w:val="24"/>
        </w:rPr>
        <w:t xml:space="preserve"> </w:t>
      </w:r>
      <w:r w:rsidR="0068617B">
        <w:rPr>
          <w:rFonts w:ascii="Times New Roman" w:hAnsi="Times New Roman" w:cs="Times New Roman"/>
          <w:sz w:val="24"/>
          <w:szCs w:val="24"/>
        </w:rPr>
        <w:t>DP kava a</w:t>
      </w:r>
      <w:r w:rsidRPr="00B50CFE">
        <w:rPr>
          <w:rFonts w:ascii="Times New Roman" w:hAnsi="Times New Roman" w:cs="Times New Roman"/>
          <w:sz w:val="24"/>
          <w:szCs w:val="24"/>
        </w:rPr>
        <w:t xml:space="preserve">lale on lubatud kavandada </w:t>
      </w:r>
      <w:proofErr w:type="spellStart"/>
      <w:r w:rsidR="0068617B">
        <w:rPr>
          <w:rFonts w:ascii="Times New Roman" w:hAnsi="Times New Roman" w:cs="Times New Roman"/>
          <w:sz w:val="24"/>
          <w:szCs w:val="24"/>
        </w:rPr>
        <w:t>segafunksio</w:t>
      </w:r>
      <w:r w:rsidR="004E50A1">
        <w:rPr>
          <w:rFonts w:ascii="Times New Roman" w:hAnsi="Times New Roman" w:cs="Times New Roman"/>
          <w:sz w:val="24"/>
          <w:szCs w:val="24"/>
        </w:rPr>
        <w:t>o</w:t>
      </w:r>
      <w:r w:rsidR="0068617B">
        <w:rPr>
          <w:rFonts w:ascii="Times New Roman" w:hAnsi="Times New Roman" w:cs="Times New Roman"/>
          <w:sz w:val="24"/>
          <w:szCs w:val="24"/>
        </w:rPr>
        <w:t>n</w:t>
      </w:r>
      <w:r w:rsidR="004E50A1">
        <w:rPr>
          <w:rFonts w:ascii="Times New Roman" w:hAnsi="Times New Roman" w:cs="Times New Roman"/>
          <w:sz w:val="24"/>
          <w:szCs w:val="24"/>
        </w:rPr>
        <w:t>i</w:t>
      </w:r>
      <w:r w:rsidR="0068617B">
        <w:rPr>
          <w:rFonts w:ascii="Times New Roman" w:hAnsi="Times New Roman" w:cs="Times New Roman"/>
          <w:sz w:val="24"/>
          <w:szCs w:val="24"/>
        </w:rPr>
        <w:t>l</w:t>
      </w:r>
      <w:r w:rsidR="004E50A1">
        <w:rPr>
          <w:rFonts w:ascii="Times New Roman" w:hAnsi="Times New Roman" w:cs="Times New Roman"/>
          <w:sz w:val="24"/>
          <w:szCs w:val="24"/>
        </w:rPr>
        <w:t>i</w:t>
      </w:r>
      <w:r w:rsidR="0068617B">
        <w:rPr>
          <w:rFonts w:ascii="Times New Roman" w:hAnsi="Times New Roman" w:cs="Times New Roman"/>
          <w:sz w:val="24"/>
          <w:szCs w:val="24"/>
        </w:rPr>
        <w:t>si</w:t>
      </w:r>
      <w:proofErr w:type="spellEnd"/>
      <w:r w:rsidR="0068617B">
        <w:rPr>
          <w:rFonts w:ascii="Times New Roman" w:hAnsi="Times New Roman" w:cs="Times New Roman"/>
          <w:sz w:val="24"/>
          <w:szCs w:val="24"/>
        </w:rPr>
        <w:t xml:space="preserve"> </w:t>
      </w:r>
      <w:r>
        <w:rPr>
          <w:rFonts w:ascii="Times New Roman" w:hAnsi="Times New Roman" w:cs="Times New Roman"/>
          <w:sz w:val="24"/>
          <w:szCs w:val="24"/>
        </w:rPr>
        <w:t>hooneid</w:t>
      </w:r>
      <w:r w:rsidRPr="00B50CFE">
        <w:rPr>
          <w:rFonts w:ascii="Times New Roman" w:hAnsi="Times New Roman" w:cs="Times New Roman"/>
          <w:sz w:val="24"/>
          <w:szCs w:val="24"/>
        </w:rPr>
        <w:t xml:space="preserve"> (korruseid </w:t>
      </w:r>
      <w:r>
        <w:rPr>
          <w:rFonts w:ascii="Times New Roman" w:hAnsi="Times New Roman" w:cs="Times New Roman"/>
          <w:sz w:val="24"/>
          <w:szCs w:val="24"/>
        </w:rPr>
        <w:t>3</w:t>
      </w:r>
      <w:r w:rsidRPr="00B50CFE">
        <w:rPr>
          <w:rFonts w:ascii="Times New Roman" w:hAnsi="Times New Roman" w:cs="Times New Roman"/>
          <w:sz w:val="24"/>
          <w:szCs w:val="24"/>
        </w:rPr>
        <w:t>,</w:t>
      </w:r>
      <w:r w:rsidR="0020560C">
        <w:rPr>
          <w:rFonts w:ascii="Times New Roman" w:hAnsi="Times New Roman" w:cs="Times New Roman"/>
          <w:sz w:val="24"/>
          <w:szCs w:val="24"/>
        </w:rPr>
        <w:t xml:space="preserve"> väikses osas </w:t>
      </w:r>
      <w:r w:rsidR="0068617B">
        <w:rPr>
          <w:rFonts w:ascii="Times New Roman" w:hAnsi="Times New Roman" w:cs="Times New Roman"/>
          <w:sz w:val="24"/>
          <w:szCs w:val="24"/>
        </w:rPr>
        <w:t>(edela osas</w:t>
      </w:r>
      <w:r w:rsidR="00534BA4">
        <w:rPr>
          <w:rFonts w:ascii="Times New Roman" w:hAnsi="Times New Roman" w:cs="Times New Roman"/>
          <w:sz w:val="24"/>
          <w:szCs w:val="24"/>
        </w:rPr>
        <w:t xml:space="preserve">, vt </w:t>
      </w:r>
      <w:r w:rsidR="009C50E5">
        <w:rPr>
          <w:rFonts w:ascii="Times New Roman" w:hAnsi="Times New Roman" w:cs="Times New Roman"/>
          <w:sz w:val="24"/>
          <w:szCs w:val="24"/>
        </w:rPr>
        <w:t>vastava osa</w:t>
      </w:r>
      <w:r w:rsidR="00534BA4">
        <w:rPr>
          <w:rFonts w:ascii="Times New Roman" w:hAnsi="Times New Roman" w:cs="Times New Roman"/>
          <w:sz w:val="24"/>
          <w:szCs w:val="24"/>
        </w:rPr>
        <w:t xml:space="preserve"> asetust ka </w:t>
      </w:r>
      <w:proofErr w:type="spellStart"/>
      <w:r w:rsidR="00534BA4">
        <w:rPr>
          <w:rFonts w:ascii="Times New Roman" w:hAnsi="Times New Roman" w:cs="Times New Roman"/>
          <w:sz w:val="24"/>
          <w:szCs w:val="24"/>
        </w:rPr>
        <w:t>ptk</w:t>
      </w:r>
      <w:proofErr w:type="spellEnd"/>
      <w:r w:rsidR="00534BA4">
        <w:rPr>
          <w:rFonts w:ascii="Times New Roman" w:hAnsi="Times New Roman" w:cs="Times New Roman"/>
          <w:sz w:val="24"/>
          <w:szCs w:val="24"/>
        </w:rPr>
        <w:t xml:space="preserve"> 1</w:t>
      </w:r>
      <w:r w:rsidR="0068617B">
        <w:rPr>
          <w:rFonts w:ascii="Times New Roman" w:hAnsi="Times New Roman" w:cs="Times New Roman"/>
          <w:sz w:val="24"/>
          <w:szCs w:val="24"/>
        </w:rPr>
        <w:t xml:space="preserve">) </w:t>
      </w:r>
      <w:r w:rsidR="0020560C">
        <w:rPr>
          <w:rFonts w:ascii="Times New Roman" w:hAnsi="Times New Roman" w:cs="Times New Roman"/>
          <w:sz w:val="24"/>
          <w:szCs w:val="24"/>
        </w:rPr>
        <w:t>4-5,</w:t>
      </w:r>
      <w:r w:rsidRPr="00B50CFE">
        <w:rPr>
          <w:rFonts w:ascii="Times New Roman" w:hAnsi="Times New Roman" w:cs="Times New Roman"/>
          <w:sz w:val="24"/>
          <w:szCs w:val="24"/>
        </w:rPr>
        <w:t xml:space="preserve"> joonis 2.3)</w:t>
      </w:r>
      <w:r>
        <w:rPr>
          <w:rFonts w:ascii="Times New Roman" w:hAnsi="Times New Roman" w:cs="Times New Roman"/>
          <w:sz w:val="24"/>
          <w:szCs w:val="24"/>
        </w:rPr>
        <w:t>.</w:t>
      </w:r>
    </w:p>
    <w:p w14:paraId="77EFC2E1" w14:textId="77777777" w:rsidR="0061558F" w:rsidRDefault="0061558F" w:rsidP="0091290F">
      <w:pPr>
        <w:spacing w:after="0" w:line="240" w:lineRule="auto"/>
        <w:rPr>
          <w:rFonts w:ascii="Times New Roman" w:hAnsi="Times New Roman" w:cs="Times New Roman"/>
          <w:sz w:val="24"/>
          <w:szCs w:val="24"/>
        </w:rPr>
      </w:pPr>
    </w:p>
    <w:p w14:paraId="6B988FC2" w14:textId="0462C260" w:rsidR="00D57B69" w:rsidRDefault="00D57B69" w:rsidP="0091290F">
      <w:pPr>
        <w:spacing w:after="0" w:line="240" w:lineRule="auto"/>
        <w:rPr>
          <w:rFonts w:ascii="Times New Roman" w:hAnsi="Times New Roman" w:cs="Times New Roman"/>
          <w:b/>
          <w:bCs/>
        </w:rPr>
      </w:pPr>
      <w:r>
        <w:rPr>
          <w:rFonts w:ascii="Times New Roman" w:hAnsi="Times New Roman" w:cs="Times New Roman"/>
          <w:b/>
          <w:bCs/>
          <w:noProof/>
          <w:lang w:eastAsia="et-EE"/>
        </w:rPr>
        <w:drawing>
          <wp:inline distT="0" distB="0" distL="0" distR="0" wp14:anchorId="5BC7A2DB" wp14:editId="16B58A33">
            <wp:extent cx="5731510" cy="3307080"/>
            <wp:effectExtent l="0" t="0" r="2540" b="7620"/>
            <wp:docPr id="599220031" name="Pilt 6" descr="Pilt, millel on kujutatud kaart, tekst, Plaan, Atl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20031" name="Pilt 6" descr="Pilt, millel on kujutatud kaart, tekst, Plaan, Atlas&#10;&#10;Tehisintellekti genereeritud sisu ei pruugi olla õige."/>
                    <pic:cNvPicPr/>
                  </pic:nvPicPr>
                  <pic:blipFill>
                    <a:blip r:embed="rId14">
                      <a:extLst>
                        <a:ext uri="{28A0092B-C50C-407E-A947-70E740481C1C}">
                          <a14:useLocalDpi xmlns:a14="http://schemas.microsoft.com/office/drawing/2010/main" val="0"/>
                        </a:ext>
                      </a:extLst>
                    </a:blip>
                    <a:stretch>
                      <a:fillRect/>
                    </a:stretch>
                  </pic:blipFill>
                  <pic:spPr>
                    <a:xfrm>
                      <a:off x="0" y="0"/>
                      <a:ext cx="5731510" cy="3307080"/>
                    </a:xfrm>
                    <a:prstGeom prst="rect">
                      <a:avLst/>
                    </a:prstGeom>
                  </pic:spPr>
                </pic:pic>
              </a:graphicData>
            </a:graphic>
          </wp:inline>
        </w:drawing>
      </w:r>
    </w:p>
    <w:p w14:paraId="681A97AC" w14:textId="11C9EFEC" w:rsidR="00B50CFE" w:rsidRDefault="00B50CFE" w:rsidP="0091290F">
      <w:pPr>
        <w:spacing w:after="0" w:line="240" w:lineRule="auto"/>
        <w:rPr>
          <w:rFonts w:ascii="Times New Roman" w:hAnsi="Times New Roman" w:cs="Times New Roman"/>
          <w:sz w:val="24"/>
          <w:szCs w:val="24"/>
        </w:rPr>
      </w:pPr>
      <w:r w:rsidRPr="00056E30">
        <w:rPr>
          <w:rFonts w:ascii="Times New Roman" w:hAnsi="Times New Roman" w:cs="Times New Roman"/>
          <w:b/>
          <w:bCs/>
        </w:rPr>
        <w:t>Joonis 2.</w:t>
      </w:r>
      <w:r>
        <w:rPr>
          <w:rFonts w:ascii="Times New Roman" w:hAnsi="Times New Roman" w:cs="Times New Roman"/>
          <w:b/>
          <w:bCs/>
        </w:rPr>
        <w:t>2</w:t>
      </w:r>
      <w:r w:rsidRPr="00056E30">
        <w:rPr>
          <w:rFonts w:ascii="Times New Roman" w:hAnsi="Times New Roman" w:cs="Times New Roman"/>
          <w:b/>
          <w:bCs/>
        </w:rPr>
        <w:t>.</w:t>
      </w:r>
      <w:r w:rsidRPr="00056E30">
        <w:rPr>
          <w:rFonts w:ascii="Times New Roman" w:hAnsi="Times New Roman" w:cs="Times New Roman"/>
        </w:rPr>
        <w:t xml:space="preserve"> Väljavõte Põhja - Tallinna üldplaneeringu tööversiooni maakasutusplaanist</w:t>
      </w:r>
      <w:r>
        <w:rPr>
          <w:rFonts w:ascii="Times New Roman" w:hAnsi="Times New Roman" w:cs="Times New Roman"/>
        </w:rPr>
        <w:t xml:space="preserve"> (2006 - …</w:t>
      </w:r>
      <w:r w:rsidR="007A4E4F">
        <w:rPr>
          <w:rFonts w:ascii="Times New Roman" w:hAnsi="Times New Roman" w:cs="Times New Roman"/>
        </w:rPr>
        <w:t>;</w:t>
      </w:r>
      <w:r w:rsidR="007A4E4F" w:rsidRPr="007A4E4F">
        <w:t xml:space="preserve"> </w:t>
      </w:r>
      <w:r w:rsidR="007A4E4F" w:rsidRPr="007A4E4F">
        <w:rPr>
          <w:rFonts w:ascii="Times New Roman" w:hAnsi="Times New Roman" w:cs="Times New Roman"/>
        </w:rPr>
        <w:t>vastu võetud 18.09.2025</w:t>
      </w:r>
      <w:r>
        <w:rPr>
          <w:rFonts w:ascii="Times New Roman" w:hAnsi="Times New Roman" w:cs="Times New Roman"/>
        </w:rPr>
        <w:t>).</w:t>
      </w:r>
    </w:p>
    <w:p w14:paraId="24AA38C9" w14:textId="77777777" w:rsidR="00B50CFE" w:rsidRDefault="00B50CFE" w:rsidP="0091290F">
      <w:pPr>
        <w:spacing w:after="0" w:line="240" w:lineRule="auto"/>
        <w:rPr>
          <w:rFonts w:ascii="Times New Roman" w:hAnsi="Times New Roman" w:cs="Times New Roman"/>
          <w:sz w:val="24"/>
          <w:szCs w:val="24"/>
        </w:rPr>
      </w:pPr>
    </w:p>
    <w:p w14:paraId="16A0A4B8" w14:textId="1A1CDDD5" w:rsidR="00B50CFE" w:rsidRDefault="0020560C" w:rsidP="0091290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60770513" wp14:editId="3A8F2D2F">
            <wp:extent cx="4019550" cy="3113961"/>
            <wp:effectExtent l="0" t="0" r="0" b="0"/>
            <wp:docPr id="1952940995" name="Pilt 2" descr="Pilt, millel on kujutatud kaart, tekst, Plaan&#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40995" name="Pilt 2" descr="Pilt, millel on kujutatud kaart, tekst, Plaan&#10;&#10;Tehisintellekti genereeritud sisu ei pruugi olla õige."/>
                    <pic:cNvPicPr/>
                  </pic:nvPicPr>
                  <pic:blipFill>
                    <a:blip r:embed="rId15">
                      <a:extLst>
                        <a:ext uri="{28A0092B-C50C-407E-A947-70E740481C1C}">
                          <a14:useLocalDpi xmlns:a14="http://schemas.microsoft.com/office/drawing/2010/main" val="0"/>
                        </a:ext>
                      </a:extLst>
                    </a:blip>
                    <a:stretch>
                      <a:fillRect/>
                    </a:stretch>
                  </pic:blipFill>
                  <pic:spPr>
                    <a:xfrm>
                      <a:off x="0" y="0"/>
                      <a:ext cx="4036845" cy="3127359"/>
                    </a:xfrm>
                    <a:prstGeom prst="rect">
                      <a:avLst/>
                    </a:prstGeom>
                  </pic:spPr>
                </pic:pic>
              </a:graphicData>
            </a:graphic>
          </wp:inline>
        </w:drawing>
      </w:r>
    </w:p>
    <w:p w14:paraId="33FE46FE" w14:textId="334C4F47" w:rsidR="00B50CFE" w:rsidRPr="00C94443" w:rsidRDefault="00B50CFE" w:rsidP="0091290F">
      <w:pPr>
        <w:spacing w:after="0" w:line="240" w:lineRule="auto"/>
        <w:jc w:val="both"/>
        <w:rPr>
          <w:rFonts w:ascii="Times New Roman" w:hAnsi="Times New Roman" w:cs="Times New Roman"/>
          <w:sz w:val="24"/>
          <w:szCs w:val="24"/>
        </w:rPr>
      </w:pPr>
      <w:r w:rsidRPr="00C94443">
        <w:rPr>
          <w:rFonts w:ascii="Times New Roman" w:hAnsi="Times New Roman" w:cs="Times New Roman"/>
          <w:b/>
          <w:bCs/>
        </w:rPr>
        <w:t>Joonis 2.</w:t>
      </w:r>
      <w:r>
        <w:rPr>
          <w:rFonts w:ascii="Times New Roman" w:hAnsi="Times New Roman" w:cs="Times New Roman"/>
          <w:b/>
          <w:bCs/>
        </w:rPr>
        <w:t>3</w:t>
      </w:r>
      <w:r w:rsidRPr="00C94443">
        <w:rPr>
          <w:rFonts w:ascii="Times New Roman" w:hAnsi="Times New Roman" w:cs="Times New Roman"/>
          <w:b/>
          <w:bCs/>
        </w:rPr>
        <w:t>.</w:t>
      </w:r>
      <w:r w:rsidRPr="00C94443">
        <w:rPr>
          <w:rFonts w:ascii="Times New Roman" w:hAnsi="Times New Roman" w:cs="Times New Roman"/>
        </w:rPr>
        <w:t xml:space="preserve"> Väljavõte Põhja - Tallinna üldplaneeringu tööversioonist, hoonete korruselisus</w:t>
      </w:r>
      <w:r>
        <w:rPr>
          <w:rFonts w:ascii="Times New Roman" w:hAnsi="Times New Roman" w:cs="Times New Roman"/>
        </w:rPr>
        <w:t xml:space="preserve"> (2006 - …</w:t>
      </w:r>
      <w:r w:rsidR="004B70F4">
        <w:rPr>
          <w:rFonts w:ascii="Times New Roman" w:hAnsi="Times New Roman" w:cs="Times New Roman"/>
        </w:rPr>
        <w:t xml:space="preserve">; </w:t>
      </w:r>
      <w:r w:rsidR="004B70F4" w:rsidRPr="007A4E4F">
        <w:rPr>
          <w:rFonts w:ascii="Times New Roman" w:hAnsi="Times New Roman" w:cs="Times New Roman"/>
        </w:rPr>
        <w:t>vastu võetud 18.09.2025</w:t>
      </w:r>
      <w:r>
        <w:rPr>
          <w:rFonts w:ascii="Times New Roman" w:hAnsi="Times New Roman" w:cs="Times New Roman"/>
        </w:rPr>
        <w:t>).</w:t>
      </w:r>
    </w:p>
    <w:p w14:paraId="2DA0BE76" w14:textId="77777777" w:rsidR="00B50CFE" w:rsidRDefault="00B50CFE" w:rsidP="0091290F">
      <w:pPr>
        <w:spacing w:after="0" w:line="240" w:lineRule="auto"/>
        <w:rPr>
          <w:rFonts w:ascii="Times New Roman" w:hAnsi="Times New Roman" w:cs="Times New Roman"/>
          <w:sz w:val="24"/>
          <w:szCs w:val="24"/>
        </w:rPr>
      </w:pPr>
    </w:p>
    <w:p w14:paraId="69A56CDB" w14:textId="447E0DEE" w:rsidR="00B50CFE" w:rsidRDefault="00B50CFE" w:rsidP="009129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DP kava alaga seotud</w:t>
      </w:r>
      <w:r w:rsidRPr="00E2657B">
        <w:rPr>
          <w:rFonts w:ascii="Times New Roman" w:hAnsi="Times New Roman" w:cs="Times New Roman"/>
          <w:sz w:val="24"/>
          <w:szCs w:val="24"/>
        </w:rPr>
        <w:t xml:space="preserve"> kinnistu</w:t>
      </w:r>
      <w:r>
        <w:rPr>
          <w:rFonts w:ascii="Times New Roman" w:hAnsi="Times New Roman" w:cs="Times New Roman"/>
          <w:sz w:val="24"/>
          <w:szCs w:val="24"/>
        </w:rPr>
        <w:t xml:space="preserve">d ei jää rohealale. Roheala jääb ca 50 m kaugusele põhja suunas (joonis 2.2 ja 2.4). DP kava ala </w:t>
      </w:r>
      <w:r w:rsidRPr="0012434C">
        <w:rPr>
          <w:rFonts w:ascii="Times New Roman" w:hAnsi="Times New Roman" w:cs="Times New Roman"/>
          <w:sz w:val="24"/>
          <w:szCs w:val="24"/>
        </w:rPr>
        <w:t xml:space="preserve">kinnistutel on haljastuse </w:t>
      </w:r>
      <w:r w:rsidR="0068617B">
        <w:rPr>
          <w:rFonts w:ascii="Times New Roman" w:hAnsi="Times New Roman" w:cs="Times New Roman"/>
          <w:sz w:val="24"/>
          <w:szCs w:val="24"/>
        </w:rPr>
        <w:t>min nõue ≥</w:t>
      </w:r>
      <w:r w:rsidRPr="0012434C">
        <w:rPr>
          <w:rFonts w:ascii="Times New Roman" w:hAnsi="Times New Roman" w:cs="Times New Roman"/>
          <w:sz w:val="24"/>
          <w:szCs w:val="24"/>
        </w:rPr>
        <w:t xml:space="preserve"> 30</w:t>
      </w:r>
      <w:r w:rsidR="0068617B">
        <w:rPr>
          <w:rFonts w:ascii="Times New Roman" w:hAnsi="Times New Roman" w:cs="Times New Roman"/>
          <w:sz w:val="24"/>
          <w:szCs w:val="24"/>
        </w:rPr>
        <w:t>%</w:t>
      </w:r>
      <w:r w:rsidRPr="0012434C">
        <w:rPr>
          <w:rFonts w:ascii="Times New Roman" w:hAnsi="Times New Roman" w:cs="Times New Roman"/>
          <w:sz w:val="24"/>
          <w:szCs w:val="24"/>
        </w:rPr>
        <w:t xml:space="preserve"> (joonis 2.</w:t>
      </w:r>
      <w:r>
        <w:rPr>
          <w:rFonts w:ascii="Times New Roman" w:hAnsi="Times New Roman" w:cs="Times New Roman"/>
          <w:sz w:val="24"/>
          <w:szCs w:val="24"/>
        </w:rPr>
        <w:t>4</w:t>
      </w:r>
      <w:r w:rsidRPr="001D4988">
        <w:rPr>
          <w:rFonts w:ascii="Times New Roman" w:hAnsi="Times New Roman" w:cs="Times New Roman"/>
          <w:sz w:val="24"/>
          <w:szCs w:val="24"/>
        </w:rPr>
        <w:t>)</w:t>
      </w:r>
      <w:r w:rsidRPr="0012434C">
        <w:rPr>
          <w:rFonts w:ascii="Times New Roman" w:hAnsi="Times New Roman" w:cs="Times New Roman"/>
          <w:sz w:val="24"/>
          <w:szCs w:val="24"/>
        </w:rPr>
        <w:t xml:space="preserve">. </w:t>
      </w:r>
      <w:r w:rsidRPr="001D4988">
        <w:rPr>
          <w:rFonts w:ascii="Times New Roman" w:hAnsi="Times New Roman" w:cs="Times New Roman"/>
          <w:sz w:val="24"/>
          <w:szCs w:val="24"/>
        </w:rPr>
        <w:t>Seejuures ei lähe haljasalade arvestusse maa-aluste parklate pealne pind, isegi kui see on haljastatud.</w:t>
      </w:r>
      <w:r>
        <w:rPr>
          <w:rFonts w:ascii="Times New Roman" w:hAnsi="Times New Roman" w:cs="Times New Roman"/>
          <w:sz w:val="24"/>
          <w:szCs w:val="24"/>
        </w:rPr>
        <w:t xml:space="preserve"> </w:t>
      </w:r>
      <w:r w:rsidRPr="0012434C">
        <w:rPr>
          <w:rFonts w:ascii="Times New Roman" w:hAnsi="Times New Roman" w:cs="Times New Roman"/>
          <w:sz w:val="24"/>
          <w:szCs w:val="24"/>
        </w:rPr>
        <w:t xml:space="preserve">Vähemalt 2/3 haljastuse osakaalust peab moodustama </w:t>
      </w:r>
      <w:proofErr w:type="spellStart"/>
      <w:r w:rsidRPr="0012434C">
        <w:rPr>
          <w:rFonts w:ascii="Times New Roman" w:hAnsi="Times New Roman" w:cs="Times New Roman"/>
          <w:sz w:val="24"/>
          <w:szCs w:val="24"/>
        </w:rPr>
        <w:t>kõrghaljastus</w:t>
      </w:r>
      <w:proofErr w:type="spellEnd"/>
      <w:r w:rsidRPr="0012434C">
        <w:rPr>
          <w:rFonts w:ascii="Times New Roman" w:hAnsi="Times New Roman" w:cs="Times New Roman"/>
          <w:sz w:val="24"/>
          <w:szCs w:val="24"/>
        </w:rPr>
        <w:t xml:space="preserve">. </w:t>
      </w:r>
      <w:r>
        <w:rPr>
          <w:rFonts w:ascii="Times New Roman" w:hAnsi="Times New Roman" w:cs="Times New Roman"/>
          <w:sz w:val="24"/>
          <w:szCs w:val="24"/>
        </w:rPr>
        <w:t>N</w:t>
      </w:r>
      <w:r w:rsidRPr="00085FC5">
        <w:rPr>
          <w:rFonts w:ascii="Times New Roman" w:hAnsi="Times New Roman" w:cs="Times New Roman"/>
          <w:sz w:val="24"/>
          <w:szCs w:val="24"/>
        </w:rPr>
        <w:t>õutava haljastuse osakaalu hulka ei arvestata katuse-, garaažipealset-, roni-vertikaal- ega konteinerhaljastust ning murukivi, kuid mille kavandamine on soovitatav, sest toetavad rohevõrgustiku toimimist, loovad uusi elupaiku ning leevendavad kliimariske.</w:t>
      </w:r>
      <w:r w:rsidRPr="00141574">
        <w:rPr>
          <w:rFonts w:ascii="Times New Roman" w:hAnsi="Times New Roman" w:cs="Times New Roman"/>
          <w:sz w:val="24"/>
          <w:szCs w:val="24"/>
        </w:rPr>
        <w:t xml:space="preserve"> </w:t>
      </w:r>
      <w:r w:rsidRPr="00DA5878">
        <w:rPr>
          <w:rFonts w:ascii="Times New Roman" w:hAnsi="Times New Roman" w:cs="Times New Roman"/>
          <w:sz w:val="24"/>
          <w:szCs w:val="24"/>
        </w:rPr>
        <w:t>Maa</w:t>
      </w:r>
      <w:r w:rsidRPr="00B50CFE">
        <w:rPr>
          <w:rFonts w:ascii="Times New Roman" w:hAnsi="Times New Roman" w:cs="Times New Roman"/>
          <w:sz w:val="24"/>
          <w:szCs w:val="24"/>
        </w:rPr>
        <w:t xml:space="preserve">- ja Ruumiameti </w:t>
      </w:r>
      <w:r>
        <w:rPr>
          <w:rFonts w:ascii="Times New Roman" w:hAnsi="Times New Roman" w:cs="Times New Roman"/>
          <w:sz w:val="24"/>
          <w:szCs w:val="24"/>
        </w:rPr>
        <w:t xml:space="preserve">(2025) </w:t>
      </w:r>
      <w:r w:rsidRPr="00DA5878">
        <w:rPr>
          <w:rFonts w:ascii="Times New Roman" w:hAnsi="Times New Roman" w:cs="Times New Roman"/>
          <w:sz w:val="24"/>
          <w:szCs w:val="24"/>
        </w:rPr>
        <w:t xml:space="preserve">kohaselt esines </w:t>
      </w:r>
      <w:r>
        <w:rPr>
          <w:rFonts w:ascii="Times New Roman" w:hAnsi="Times New Roman" w:cs="Times New Roman"/>
          <w:sz w:val="24"/>
          <w:szCs w:val="24"/>
        </w:rPr>
        <w:t xml:space="preserve">DP kava </w:t>
      </w:r>
      <w:r w:rsidR="0068617B">
        <w:rPr>
          <w:rFonts w:ascii="Times New Roman" w:hAnsi="Times New Roman" w:cs="Times New Roman"/>
          <w:sz w:val="24"/>
          <w:szCs w:val="24"/>
        </w:rPr>
        <w:t>piirkonnas</w:t>
      </w:r>
      <w:r w:rsidRPr="00DA5878">
        <w:rPr>
          <w:rFonts w:ascii="Times New Roman" w:hAnsi="Times New Roman" w:cs="Times New Roman"/>
          <w:sz w:val="24"/>
          <w:szCs w:val="24"/>
        </w:rPr>
        <w:t xml:space="preserve"> soojasaar</w:t>
      </w:r>
      <w:r>
        <w:rPr>
          <w:rFonts w:ascii="Times New Roman" w:hAnsi="Times New Roman" w:cs="Times New Roman"/>
          <w:sz w:val="24"/>
          <w:szCs w:val="24"/>
        </w:rPr>
        <w:t>i (joonis 2.</w:t>
      </w:r>
      <w:r w:rsidR="0068617B">
        <w:rPr>
          <w:rFonts w:ascii="Times New Roman" w:hAnsi="Times New Roman" w:cs="Times New Roman"/>
          <w:sz w:val="24"/>
          <w:szCs w:val="24"/>
        </w:rPr>
        <w:t>5</w:t>
      </w:r>
      <w:r>
        <w:rPr>
          <w:rFonts w:ascii="Times New Roman" w:hAnsi="Times New Roman" w:cs="Times New Roman"/>
          <w:sz w:val="24"/>
          <w:szCs w:val="24"/>
        </w:rPr>
        <w:t>)</w:t>
      </w:r>
      <w:r w:rsidRPr="00DA5878">
        <w:rPr>
          <w:rFonts w:ascii="Times New Roman" w:hAnsi="Times New Roman" w:cs="Times New Roman"/>
          <w:sz w:val="24"/>
          <w:szCs w:val="24"/>
        </w:rPr>
        <w:t xml:space="preserve">, kus </w:t>
      </w:r>
      <w:r>
        <w:rPr>
          <w:rFonts w:ascii="Times New Roman" w:hAnsi="Times New Roman" w:cs="Times New Roman"/>
          <w:sz w:val="24"/>
          <w:szCs w:val="24"/>
        </w:rPr>
        <w:t xml:space="preserve">maapinna </w:t>
      </w:r>
      <w:r w:rsidRPr="00DA5878">
        <w:rPr>
          <w:rFonts w:ascii="Times New Roman" w:hAnsi="Times New Roman" w:cs="Times New Roman"/>
          <w:sz w:val="24"/>
          <w:szCs w:val="24"/>
        </w:rPr>
        <w:t xml:space="preserve">temp </w:t>
      </w:r>
      <w:r>
        <w:rPr>
          <w:rFonts w:ascii="Times New Roman" w:hAnsi="Times New Roman" w:cs="Times New Roman"/>
          <w:sz w:val="24"/>
          <w:szCs w:val="24"/>
        </w:rPr>
        <w:t>&gt;</w:t>
      </w:r>
      <w:r w:rsidRPr="00DA5878">
        <w:rPr>
          <w:rFonts w:ascii="Times New Roman" w:hAnsi="Times New Roman" w:cs="Times New Roman"/>
          <w:sz w:val="24"/>
          <w:szCs w:val="24"/>
        </w:rPr>
        <w:t xml:space="preserve"> 30°C.</w:t>
      </w:r>
    </w:p>
    <w:p w14:paraId="5B2FC140" w14:textId="77777777" w:rsidR="00B50CFE" w:rsidRDefault="00B50CFE" w:rsidP="0091290F">
      <w:pPr>
        <w:spacing w:after="0" w:line="240" w:lineRule="auto"/>
        <w:rPr>
          <w:rFonts w:ascii="Times New Roman" w:hAnsi="Times New Roman" w:cs="Times New Roman"/>
          <w:sz w:val="24"/>
          <w:szCs w:val="24"/>
        </w:rPr>
      </w:pPr>
    </w:p>
    <w:p w14:paraId="20E76F4C" w14:textId="2646F2CB" w:rsidR="00B50CFE" w:rsidRDefault="0020560C" w:rsidP="0091290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0ADD2B9E" wp14:editId="165E4AAA">
            <wp:extent cx="5731510" cy="3320415"/>
            <wp:effectExtent l="0" t="0" r="2540" b="0"/>
            <wp:docPr id="448775795" name="Pilt 3" descr="Pilt, millel on kujutatud tekst, kaart, Plaan, diagramm&#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75795" name="Pilt 3" descr="Pilt, millel on kujutatud tekst, kaart, Plaan, diagramm&#10;&#10;Tehisintellekti genereeritud sisu ei pruugi olla õige."/>
                    <pic:cNvPicPr/>
                  </pic:nvPicPr>
                  <pic:blipFill>
                    <a:blip r:embed="rId16">
                      <a:extLst>
                        <a:ext uri="{28A0092B-C50C-407E-A947-70E740481C1C}">
                          <a14:useLocalDpi xmlns:a14="http://schemas.microsoft.com/office/drawing/2010/main" val="0"/>
                        </a:ext>
                      </a:extLst>
                    </a:blip>
                    <a:stretch>
                      <a:fillRect/>
                    </a:stretch>
                  </pic:blipFill>
                  <pic:spPr>
                    <a:xfrm>
                      <a:off x="0" y="0"/>
                      <a:ext cx="5731510" cy="3320415"/>
                    </a:xfrm>
                    <a:prstGeom prst="rect">
                      <a:avLst/>
                    </a:prstGeom>
                  </pic:spPr>
                </pic:pic>
              </a:graphicData>
            </a:graphic>
          </wp:inline>
        </w:drawing>
      </w:r>
    </w:p>
    <w:p w14:paraId="5B72C719" w14:textId="3BB8A1BD" w:rsidR="00B50CFE" w:rsidRDefault="00B50CFE" w:rsidP="0091290F">
      <w:pPr>
        <w:spacing w:after="0" w:line="240" w:lineRule="auto"/>
        <w:jc w:val="both"/>
        <w:rPr>
          <w:rFonts w:ascii="Times New Roman" w:hAnsi="Times New Roman" w:cs="Times New Roman"/>
          <w:sz w:val="24"/>
          <w:szCs w:val="24"/>
        </w:rPr>
      </w:pPr>
      <w:r w:rsidRPr="00056E30">
        <w:rPr>
          <w:rFonts w:ascii="Times New Roman" w:hAnsi="Times New Roman" w:cs="Times New Roman"/>
          <w:b/>
          <w:bCs/>
        </w:rPr>
        <w:t>Joonis 2.</w:t>
      </w:r>
      <w:r>
        <w:rPr>
          <w:rFonts w:ascii="Times New Roman" w:hAnsi="Times New Roman" w:cs="Times New Roman"/>
          <w:b/>
          <w:bCs/>
        </w:rPr>
        <w:t>4</w:t>
      </w:r>
      <w:r w:rsidRPr="00056E30">
        <w:rPr>
          <w:rFonts w:ascii="Times New Roman" w:hAnsi="Times New Roman" w:cs="Times New Roman"/>
          <w:b/>
          <w:bCs/>
        </w:rPr>
        <w:t>.</w:t>
      </w:r>
      <w:r w:rsidRPr="00056E30">
        <w:rPr>
          <w:rFonts w:ascii="Times New Roman" w:hAnsi="Times New Roman" w:cs="Times New Roman"/>
        </w:rPr>
        <w:t xml:space="preserve"> Väljavõte P</w:t>
      </w:r>
      <w:r>
        <w:rPr>
          <w:rFonts w:ascii="Times New Roman" w:hAnsi="Times New Roman" w:cs="Times New Roman"/>
        </w:rPr>
        <w:t>õhja - Tallinna üldplaneeringu</w:t>
      </w:r>
      <w:r w:rsidRPr="00056E30">
        <w:rPr>
          <w:rFonts w:ascii="Times New Roman" w:hAnsi="Times New Roman" w:cs="Times New Roman"/>
        </w:rPr>
        <w:t xml:space="preserve"> tööversiooni</w:t>
      </w:r>
      <w:r>
        <w:rPr>
          <w:rFonts w:ascii="Times New Roman" w:hAnsi="Times New Roman" w:cs="Times New Roman"/>
        </w:rPr>
        <w:t xml:space="preserve">st, </w:t>
      </w:r>
      <w:r w:rsidRPr="00056E30">
        <w:rPr>
          <w:rFonts w:ascii="Times New Roman" w:hAnsi="Times New Roman" w:cs="Times New Roman"/>
        </w:rPr>
        <w:t>rohevõrgustik</w:t>
      </w:r>
      <w:r>
        <w:rPr>
          <w:rFonts w:ascii="Times New Roman" w:hAnsi="Times New Roman" w:cs="Times New Roman"/>
        </w:rPr>
        <w:t xml:space="preserve"> (tumeroheline ala; va haljastusega osakaaluga alad) ja haljastuse osakaal (2006 - …</w:t>
      </w:r>
      <w:r w:rsidR="004B70F4">
        <w:rPr>
          <w:rFonts w:ascii="Times New Roman" w:hAnsi="Times New Roman" w:cs="Times New Roman"/>
        </w:rPr>
        <w:t>;</w:t>
      </w:r>
      <w:r w:rsidR="004B70F4" w:rsidRPr="004B70F4">
        <w:rPr>
          <w:rFonts w:ascii="Times New Roman" w:hAnsi="Times New Roman" w:cs="Times New Roman"/>
        </w:rPr>
        <w:t xml:space="preserve"> </w:t>
      </w:r>
      <w:r w:rsidR="004B70F4" w:rsidRPr="007A4E4F">
        <w:rPr>
          <w:rFonts w:ascii="Times New Roman" w:hAnsi="Times New Roman" w:cs="Times New Roman"/>
        </w:rPr>
        <w:t>vastu võetud 18.09.2025</w:t>
      </w:r>
      <w:r>
        <w:rPr>
          <w:rFonts w:ascii="Times New Roman" w:hAnsi="Times New Roman" w:cs="Times New Roman"/>
        </w:rPr>
        <w:t>).</w:t>
      </w:r>
    </w:p>
    <w:p w14:paraId="3C32E6B9" w14:textId="77777777" w:rsidR="00B50CFE" w:rsidRDefault="00B50CFE" w:rsidP="0091290F">
      <w:pPr>
        <w:spacing w:after="0" w:line="240" w:lineRule="auto"/>
        <w:rPr>
          <w:rFonts w:ascii="Times New Roman" w:hAnsi="Times New Roman" w:cs="Times New Roman"/>
          <w:sz w:val="24"/>
          <w:szCs w:val="24"/>
        </w:rPr>
      </w:pPr>
    </w:p>
    <w:p w14:paraId="1E42D0EB" w14:textId="19906354" w:rsidR="00B50CFE" w:rsidRDefault="00440CE9" w:rsidP="0091290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431A5DB0" wp14:editId="6BEFE8B8">
            <wp:extent cx="2761615" cy="3030220"/>
            <wp:effectExtent l="0" t="0" r="635" b="0"/>
            <wp:docPr id="1165298437"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1615" cy="303022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t-EE"/>
        </w:rPr>
        <w:drawing>
          <wp:inline distT="0" distB="0" distL="0" distR="0" wp14:anchorId="37F3EE4F" wp14:editId="6D456068">
            <wp:extent cx="2816860" cy="3072765"/>
            <wp:effectExtent l="0" t="0" r="2540" b="0"/>
            <wp:docPr id="338605860"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6860" cy="3072765"/>
                    </a:xfrm>
                    <a:prstGeom prst="rect">
                      <a:avLst/>
                    </a:prstGeom>
                    <a:noFill/>
                  </pic:spPr>
                </pic:pic>
              </a:graphicData>
            </a:graphic>
          </wp:inline>
        </w:drawing>
      </w:r>
    </w:p>
    <w:p w14:paraId="60EBCAC2" w14:textId="0F327133" w:rsidR="00B50CFE" w:rsidRDefault="00B50CFE" w:rsidP="0068617B">
      <w:pPr>
        <w:spacing w:after="0" w:line="240" w:lineRule="auto"/>
        <w:jc w:val="both"/>
        <w:rPr>
          <w:rFonts w:ascii="Times New Roman" w:hAnsi="Times New Roman" w:cs="Times New Roman"/>
          <w:sz w:val="24"/>
          <w:szCs w:val="24"/>
        </w:rPr>
      </w:pPr>
      <w:r w:rsidRPr="00B12DDD">
        <w:rPr>
          <w:rFonts w:ascii="Times New Roman" w:hAnsi="Times New Roman" w:cs="Times New Roman"/>
          <w:b/>
          <w:bCs/>
        </w:rPr>
        <w:t>Joonis 2.</w:t>
      </w:r>
      <w:r>
        <w:rPr>
          <w:rFonts w:ascii="Times New Roman" w:hAnsi="Times New Roman" w:cs="Times New Roman"/>
          <w:b/>
          <w:bCs/>
        </w:rPr>
        <w:t>5</w:t>
      </w:r>
      <w:r w:rsidRPr="00B12DDD">
        <w:rPr>
          <w:rFonts w:ascii="Times New Roman" w:hAnsi="Times New Roman" w:cs="Times New Roman"/>
          <w:b/>
          <w:bCs/>
        </w:rPr>
        <w:t>.</w:t>
      </w:r>
      <w:r w:rsidRPr="00B12DDD">
        <w:rPr>
          <w:rFonts w:ascii="Times New Roman" w:hAnsi="Times New Roman" w:cs="Times New Roman"/>
        </w:rPr>
        <w:t xml:space="preserve"> Soojasaared </w:t>
      </w:r>
      <w:r>
        <w:rPr>
          <w:rFonts w:ascii="Times New Roman" w:hAnsi="Times New Roman" w:cs="Times New Roman"/>
        </w:rPr>
        <w:t>DP kava ala</w:t>
      </w:r>
      <w:r w:rsidR="0068617B">
        <w:rPr>
          <w:rFonts w:ascii="Times New Roman" w:hAnsi="Times New Roman" w:cs="Times New Roman"/>
        </w:rPr>
        <w:t>l/</w:t>
      </w:r>
      <w:r w:rsidRPr="00B12DDD">
        <w:rPr>
          <w:rFonts w:ascii="Times New Roman" w:hAnsi="Times New Roman" w:cs="Times New Roman"/>
        </w:rPr>
        <w:t>lähistel 2014 (vasakul) ja 2018 (paremal). Alus:</w:t>
      </w:r>
      <w:r w:rsidRPr="00B50CFE">
        <w:t xml:space="preserve"> </w:t>
      </w:r>
      <w:r w:rsidRPr="00B50CFE">
        <w:rPr>
          <w:rFonts w:ascii="Times New Roman" w:hAnsi="Times New Roman" w:cs="Times New Roman"/>
        </w:rPr>
        <w:t>Maa- ja Ruumiameti</w:t>
      </w:r>
      <w:r>
        <w:rPr>
          <w:rFonts w:ascii="Times New Roman" w:hAnsi="Times New Roman" w:cs="Times New Roman"/>
        </w:rPr>
        <w:t>,</w:t>
      </w:r>
      <w:r w:rsidRPr="00B50CFE">
        <w:rPr>
          <w:rFonts w:ascii="Times New Roman" w:hAnsi="Times New Roman" w:cs="Times New Roman"/>
        </w:rPr>
        <w:t xml:space="preserve"> 2025</w:t>
      </w:r>
      <w:r>
        <w:rPr>
          <w:rFonts w:ascii="Times New Roman" w:hAnsi="Times New Roman" w:cs="Times New Roman"/>
        </w:rPr>
        <w:t>.</w:t>
      </w:r>
    </w:p>
    <w:p w14:paraId="173D387A" w14:textId="77777777" w:rsidR="00B50CFE" w:rsidRDefault="00B50CFE" w:rsidP="0091290F">
      <w:pPr>
        <w:spacing w:after="0" w:line="240" w:lineRule="auto"/>
        <w:rPr>
          <w:rFonts w:ascii="Times New Roman" w:hAnsi="Times New Roman" w:cs="Times New Roman"/>
          <w:sz w:val="24"/>
          <w:szCs w:val="24"/>
        </w:rPr>
      </w:pPr>
    </w:p>
    <w:p w14:paraId="58395E8B" w14:textId="44A61DB4" w:rsidR="00440CE9" w:rsidRPr="00CB3C6B" w:rsidRDefault="00440CE9" w:rsidP="0091290F">
      <w:pPr>
        <w:spacing w:after="0" w:line="240" w:lineRule="auto"/>
        <w:jc w:val="both"/>
        <w:rPr>
          <w:rFonts w:ascii="Times New Roman" w:eastAsia="Calibri" w:hAnsi="Times New Roman" w:cs="Times New Roman"/>
          <w:kern w:val="0"/>
          <w:sz w:val="24"/>
          <w14:ligatures w14:val="none"/>
        </w:rPr>
      </w:pPr>
      <w:r w:rsidRPr="00CB3C6B">
        <w:rPr>
          <w:rFonts w:ascii="Times New Roman" w:eastAsia="Calibri" w:hAnsi="Times New Roman" w:cs="Times New Roman"/>
          <w:b/>
          <w:bCs/>
          <w:kern w:val="0"/>
          <w:sz w:val="24"/>
          <w14:ligatures w14:val="none"/>
        </w:rPr>
        <w:t>Tallinna Rattastrateegia 2018-202</w:t>
      </w:r>
      <w:r>
        <w:rPr>
          <w:rFonts w:ascii="Times New Roman" w:eastAsia="Calibri" w:hAnsi="Times New Roman" w:cs="Times New Roman"/>
          <w:b/>
          <w:bCs/>
          <w:kern w:val="0"/>
          <w:sz w:val="24"/>
          <w14:ligatures w14:val="none"/>
        </w:rPr>
        <w:t>7</w:t>
      </w:r>
      <w:r w:rsidRPr="00CB3C6B">
        <w:rPr>
          <w:rFonts w:ascii="Times New Roman" w:eastAsia="Calibri" w:hAnsi="Times New Roman" w:cs="Times New Roman"/>
          <w:b/>
          <w:bCs/>
          <w:kern w:val="0"/>
          <w:sz w:val="24"/>
          <w14:ligatures w14:val="none"/>
        </w:rPr>
        <w:t xml:space="preserve"> (2017)</w:t>
      </w:r>
      <w:r w:rsidRPr="00CB3C6B">
        <w:rPr>
          <w:rFonts w:ascii="Times New Roman" w:eastAsia="Calibri" w:hAnsi="Times New Roman" w:cs="Times New Roman"/>
          <w:kern w:val="0"/>
          <w:sz w:val="24"/>
          <w14:ligatures w14:val="none"/>
        </w:rPr>
        <w:t xml:space="preserve"> soovitab rajada elamutes 1 ratta parkimiskoht 50</w:t>
      </w:r>
      <w:r w:rsidR="00CE7A40" w:rsidRPr="00540BA1">
        <w:rPr>
          <w:rFonts w:ascii="Times New Roman" w:hAnsi="Times New Roman" w:cs="Times New Roman"/>
          <w:sz w:val="24"/>
          <w:szCs w:val="24"/>
        </w:rPr>
        <w:t> </w:t>
      </w:r>
      <w:r w:rsidRPr="00CB3C6B">
        <w:rPr>
          <w:rFonts w:ascii="Times New Roman" w:eastAsia="Calibri" w:hAnsi="Times New Roman" w:cs="Times New Roman"/>
          <w:kern w:val="0"/>
          <w:sz w:val="24"/>
          <w14:ligatures w14:val="none"/>
        </w:rPr>
        <w:t>m</w:t>
      </w:r>
      <w:r w:rsidRPr="00CB3C6B">
        <w:rPr>
          <w:rFonts w:ascii="Times New Roman" w:eastAsia="Calibri" w:hAnsi="Times New Roman" w:cs="Times New Roman"/>
          <w:kern w:val="0"/>
          <w:sz w:val="24"/>
          <w:vertAlign w:val="superscript"/>
          <w14:ligatures w14:val="none"/>
        </w:rPr>
        <w:t>2</w:t>
      </w:r>
      <w:r w:rsidRPr="00CB3C6B">
        <w:rPr>
          <w:rFonts w:ascii="Times New Roman" w:eastAsia="Calibri" w:hAnsi="Times New Roman" w:cs="Times New Roman"/>
          <w:kern w:val="0"/>
          <w:sz w:val="24"/>
          <w14:ligatures w14:val="none"/>
        </w:rPr>
        <w:t xml:space="preserve"> hoone suletud brutopinna kohta (miinimum 1 korteri kohta), äripindadel 1 ratta parkimis- koht 100 m</w:t>
      </w:r>
      <w:r w:rsidRPr="00CB3C6B">
        <w:rPr>
          <w:rFonts w:ascii="Times New Roman" w:eastAsia="Calibri" w:hAnsi="Times New Roman" w:cs="Times New Roman"/>
          <w:kern w:val="0"/>
          <w:sz w:val="24"/>
          <w:vertAlign w:val="superscript"/>
          <w14:ligatures w14:val="none"/>
        </w:rPr>
        <w:t>2</w:t>
      </w:r>
      <w:r w:rsidRPr="00CB3C6B">
        <w:rPr>
          <w:rFonts w:ascii="Times New Roman" w:eastAsia="Calibri" w:hAnsi="Times New Roman" w:cs="Times New Roman"/>
          <w:kern w:val="0"/>
          <w:sz w:val="24"/>
          <w14:ligatures w14:val="none"/>
        </w:rPr>
        <w:t xml:space="preserve"> hoone suletud brutopinna kohta (miinimum 1 koht 8 töötaja kohta). Rattaparklad paigutada sissepääsude lähedal, maksimaalselt 50 m kaugusele sissepääsust (tänavatasapinnal). Rattakasutuse soosimisega kaasnevad positiivsed keskkonna-, majandus-, sotsiaalsed ja kultuurilised mõjud.</w:t>
      </w:r>
    </w:p>
    <w:p w14:paraId="1D2DE7D1" w14:textId="77777777" w:rsidR="00440CE9" w:rsidRDefault="00440CE9" w:rsidP="0091290F">
      <w:pPr>
        <w:spacing w:after="0" w:line="240" w:lineRule="auto"/>
        <w:rPr>
          <w:rFonts w:ascii="Times New Roman" w:hAnsi="Times New Roman" w:cs="Times New Roman"/>
          <w:sz w:val="24"/>
          <w:szCs w:val="24"/>
        </w:rPr>
      </w:pPr>
    </w:p>
    <w:p w14:paraId="279B5A86" w14:textId="77777777" w:rsidR="00440CE9" w:rsidRPr="00340F4E" w:rsidRDefault="00440CE9" w:rsidP="0091290F">
      <w:pPr>
        <w:spacing w:after="0" w:line="240" w:lineRule="auto"/>
        <w:jc w:val="both"/>
        <w:rPr>
          <w:rFonts w:ascii="Times New Roman" w:eastAsia="Calibri" w:hAnsi="Times New Roman" w:cs="Times New Roman"/>
          <w:bCs/>
          <w:kern w:val="0"/>
          <w:sz w:val="24"/>
          <w14:ligatures w14:val="none"/>
        </w:rPr>
      </w:pPr>
      <w:r w:rsidRPr="00340F4E">
        <w:rPr>
          <w:rFonts w:ascii="Times New Roman" w:eastAsia="Calibri" w:hAnsi="Times New Roman" w:cs="Times New Roman"/>
          <w:kern w:val="0"/>
          <w:sz w:val="24"/>
          <w14:ligatures w14:val="none"/>
        </w:rPr>
        <w:t xml:space="preserve">DP kava arenduspaikkonnas on olemas nii </w:t>
      </w:r>
      <w:proofErr w:type="spellStart"/>
      <w:r w:rsidRPr="00340F4E">
        <w:rPr>
          <w:rFonts w:ascii="Times New Roman" w:eastAsia="Calibri" w:hAnsi="Times New Roman" w:cs="Times New Roman"/>
          <w:kern w:val="0"/>
          <w:sz w:val="24"/>
          <w14:ligatures w14:val="none"/>
        </w:rPr>
        <w:t>ühisvee</w:t>
      </w:r>
      <w:proofErr w:type="spellEnd"/>
      <w:r w:rsidRPr="00340F4E">
        <w:rPr>
          <w:rFonts w:ascii="Times New Roman" w:eastAsia="Calibri" w:hAnsi="Times New Roman" w:cs="Times New Roman"/>
          <w:kern w:val="0"/>
          <w:sz w:val="24"/>
          <w14:ligatures w14:val="none"/>
        </w:rPr>
        <w:t xml:space="preserve"> kui ka ühiskanalisatsiooni võrk. Täiendavalt võib esile tuua, et </w:t>
      </w:r>
      <w:proofErr w:type="spellStart"/>
      <w:r w:rsidRPr="00340F4E">
        <w:rPr>
          <w:rFonts w:ascii="Times New Roman" w:eastAsia="Calibri" w:hAnsi="Times New Roman" w:cs="Times New Roman"/>
          <w:kern w:val="0"/>
          <w:sz w:val="24"/>
          <w14:ligatures w14:val="none"/>
        </w:rPr>
        <w:t>ühisvee</w:t>
      </w:r>
      <w:proofErr w:type="spellEnd"/>
      <w:r w:rsidRPr="00340F4E">
        <w:rPr>
          <w:rFonts w:ascii="Times New Roman" w:eastAsia="Calibri" w:hAnsi="Times New Roman" w:cs="Times New Roman"/>
          <w:kern w:val="0"/>
          <w:sz w:val="24"/>
          <w14:ligatures w14:val="none"/>
        </w:rPr>
        <w:t xml:space="preserve"> ja ühiskanalisatsiooni ning sademe võrkude haldust ja arendust katab ka </w:t>
      </w:r>
      <w:r w:rsidRPr="00340F4E">
        <w:rPr>
          <w:rFonts w:ascii="Times New Roman" w:eastAsia="Calibri" w:hAnsi="Times New Roman" w:cs="Times New Roman"/>
          <w:b/>
          <w:bCs/>
          <w:kern w:val="0"/>
          <w:sz w:val="24"/>
          <w14:ligatures w14:val="none"/>
        </w:rPr>
        <w:t>Tallinna linna ühisveevärgi ja -kanalisatsiooni arendamise kava aastateks 2023-2034 (2023).</w:t>
      </w:r>
      <w:r w:rsidRPr="00340F4E">
        <w:rPr>
          <w:rFonts w:ascii="Times New Roman" w:eastAsia="Calibri" w:hAnsi="Times New Roman" w:cs="Times New Roman"/>
          <w:bCs/>
          <w:kern w:val="0"/>
          <w:sz w:val="24"/>
          <w14:ligatures w14:val="none"/>
        </w:rPr>
        <w:t xml:space="preserve"> 2023. a dokument toetab ka juba 2012. a strateegiadokumendist </w:t>
      </w:r>
      <w:r w:rsidRPr="00340F4E">
        <w:rPr>
          <w:rFonts w:ascii="Times New Roman" w:eastAsia="Calibri" w:hAnsi="Times New Roman" w:cs="Times New Roman"/>
          <w:b/>
          <w:bCs/>
          <w:kern w:val="0"/>
          <w:sz w:val="24"/>
          <w14:ligatures w14:val="none"/>
        </w:rPr>
        <w:t>Tallinna sademevee strateegia aastani 2030</w:t>
      </w:r>
      <w:r w:rsidRPr="00340F4E">
        <w:rPr>
          <w:rFonts w:ascii="Times New Roman" w:eastAsia="Calibri" w:hAnsi="Times New Roman" w:cs="Times New Roman"/>
          <w:bCs/>
          <w:kern w:val="0"/>
          <w:sz w:val="24"/>
          <w14:ligatures w14:val="none"/>
        </w:rPr>
        <w:t xml:space="preserve"> nähtuvaid põhimõtteid – soosida katustelt formeeruva sadevee kogumist kastmisveeks ning edendada katusehaljastust.</w:t>
      </w:r>
    </w:p>
    <w:p w14:paraId="0DEC809A" w14:textId="77777777" w:rsidR="00440CE9" w:rsidRPr="003C4C82" w:rsidRDefault="00440CE9" w:rsidP="0091290F">
      <w:pPr>
        <w:spacing w:after="0" w:line="240" w:lineRule="auto"/>
        <w:jc w:val="both"/>
        <w:rPr>
          <w:rFonts w:ascii="Times New Roman" w:eastAsia="Calibri" w:hAnsi="Times New Roman" w:cs="Times New Roman"/>
          <w:kern w:val="0"/>
          <w:sz w:val="24"/>
          <w14:ligatures w14:val="none"/>
        </w:rPr>
      </w:pPr>
    </w:p>
    <w:p w14:paraId="5D95F539" w14:textId="77777777" w:rsidR="006C3570" w:rsidRPr="00CB3C6B" w:rsidRDefault="006C3570" w:rsidP="0091290F">
      <w:pPr>
        <w:spacing w:after="0" w:line="240" w:lineRule="auto"/>
        <w:jc w:val="both"/>
        <w:rPr>
          <w:rFonts w:ascii="Times New Roman" w:eastAsia="Calibri" w:hAnsi="Times New Roman" w:cs="Times New Roman"/>
          <w:kern w:val="0"/>
          <w:sz w:val="24"/>
          <w14:ligatures w14:val="none"/>
        </w:rPr>
      </w:pPr>
      <w:r w:rsidRPr="00CB3C6B">
        <w:rPr>
          <w:rFonts w:ascii="Times New Roman" w:eastAsia="Calibri" w:hAnsi="Times New Roman" w:cs="Times New Roman"/>
          <w:b/>
          <w:bCs/>
          <w:kern w:val="0"/>
          <w:sz w:val="24"/>
          <w14:ligatures w14:val="none"/>
        </w:rPr>
        <w:t>Tallinn 2035 Arengustrateegia (2020</w:t>
      </w:r>
      <w:r>
        <w:rPr>
          <w:rFonts w:ascii="Times New Roman" w:eastAsia="Calibri" w:hAnsi="Times New Roman" w:cs="Times New Roman"/>
          <w:b/>
          <w:bCs/>
          <w:kern w:val="0"/>
          <w:sz w:val="24"/>
          <w14:ligatures w14:val="none"/>
        </w:rPr>
        <w:t>/2025</w:t>
      </w:r>
      <w:r w:rsidRPr="00CB3C6B">
        <w:rPr>
          <w:rFonts w:ascii="Times New Roman" w:eastAsia="Calibri" w:hAnsi="Times New Roman" w:cs="Times New Roman"/>
          <w:b/>
          <w:bCs/>
          <w:kern w:val="0"/>
          <w:sz w:val="24"/>
          <w14:ligatures w14:val="none"/>
        </w:rPr>
        <w:t>)</w:t>
      </w:r>
      <w:r w:rsidRPr="00CB3C6B">
        <w:rPr>
          <w:rFonts w:ascii="Times New Roman" w:eastAsia="Calibri" w:hAnsi="Times New Roman" w:cs="Times New Roman"/>
          <w:kern w:val="0"/>
          <w:sz w:val="24"/>
          <w14:ligatures w14:val="none"/>
        </w:rPr>
        <w:t xml:space="preserve"> tõukub mh dokumendist </w:t>
      </w:r>
      <w:r w:rsidRPr="00CB3C6B">
        <w:rPr>
          <w:rFonts w:ascii="Times New Roman" w:eastAsia="Calibri" w:hAnsi="Times New Roman" w:cs="Times New Roman"/>
          <w:b/>
          <w:bCs/>
          <w:kern w:val="0"/>
          <w:sz w:val="24"/>
          <w14:ligatures w14:val="none"/>
        </w:rPr>
        <w:t>Tallinna keskkonnastrateegia aastani 2030 (2013),</w:t>
      </w:r>
      <w:r w:rsidRPr="00CB3C6B">
        <w:rPr>
          <w:rFonts w:ascii="Times New Roman" w:eastAsia="Calibri" w:hAnsi="Times New Roman" w:cs="Times New Roman"/>
          <w:bCs/>
          <w:kern w:val="0"/>
          <w:sz w:val="24"/>
          <w14:ligatures w14:val="none"/>
        </w:rPr>
        <w:t xml:space="preserve"> mille</w:t>
      </w:r>
      <w:r>
        <w:rPr>
          <w:rFonts w:ascii="Times New Roman" w:eastAsia="Calibri" w:hAnsi="Times New Roman" w:cs="Times New Roman"/>
          <w:kern w:val="0"/>
          <w:sz w:val="24"/>
          <w14:ligatures w14:val="none"/>
        </w:rPr>
        <w:t xml:space="preserve"> abil soovitakse</w:t>
      </w:r>
      <w:r w:rsidRPr="00CB3C6B">
        <w:rPr>
          <w:rFonts w:ascii="Times New Roman" w:eastAsia="Calibri" w:hAnsi="Times New Roman" w:cs="Times New Roman"/>
          <w:kern w:val="0"/>
          <w:sz w:val="24"/>
          <w14:ligatures w14:val="none"/>
        </w:rPr>
        <w:t xml:space="preserve"> sh parandada linna keskkonnaseisundit ning tõsta elanike keskkonnateadlikkust. </w:t>
      </w:r>
      <w:r>
        <w:rPr>
          <w:rFonts w:ascii="Times New Roman" w:eastAsia="Calibri" w:hAnsi="Times New Roman" w:cs="Times New Roman"/>
          <w:kern w:val="0"/>
          <w:sz w:val="24"/>
          <w14:ligatures w14:val="none"/>
        </w:rPr>
        <w:t>A</w:t>
      </w:r>
      <w:r w:rsidRPr="00CB3C6B">
        <w:rPr>
          <w:rFonts w:ascii="Times New Roman" w:eastAsia="Calibri" w:hAnsi="Times New Roman" w:cs="Times New Roman"/>
          <w:kern w:val="0"/>
          <w:sz w:val="24"/>
          <w14:ligatures w14:val="none"/>
        </w:rPr>
        <w:t xml:space="preserve">rengustrateegial on 6 strateegilist sihti: sõbralik linnaruum, loov maailmalinn, terve Tallinn liigub, roheline pööre, heatahtlik kogukond ja kodu, mis algab tänavast. </w:t>
      </w:r>
      <w:r w:rsidRPr="0048699C">
        <w:rPr>
          <w:rFonts w:ascii="Times New Roman" w:eastAsia="Calibri" w:hAnsi="Times New Roman" w:cs="Times New Roman"/>
          <w:kern w:val="0"/>
          <w:sz w:val="24"/>
          <w14:ligatures w14:val="none"/>
        </w:rPr>
        <w:t xml:space="preserve">Tallinna tulevikuplaan on pöörata </w:t>
      </w:r>
      <w:r>
        <w:rPr>
          <w:rFonts w:ascii="Times New Roman" w:eastAsia="Calibri" w:hAnsi="Times New Roman" w:cs="Times New Roman"/>
          <w:kern w:val="0"/>
          <w:sz w:val="24"/>
          <w14:ligatures w14:val="none"/>
        </w:rPr>
        <w:t>tähelepanu rohkele haljastusele ning</w:t>
      </w:r>
      <w:r w:rsidRPr="0048699C">
        <w:rPr>
          <w:rFonts w:ascii="Times New Roman" w:eastAsia="Calibri" w:hAnsi="Times New Roman" w:cs="Times New Roman"/>
          <w:kern w:val="0"/>
          <w:sz w:val="24"/>
          <w14:ligatures w14:val="none"/>
        </w:rPr>
        <w:t xml:space="preserve"> väärtusta</w:t>
      </w:r>
      <w:r>
        <w:rPr>
          <w:rFonts w:ascii="Times New Roman" w:eastAsia="Calibri" w:hAnsi="Times New Roman" w:cs="Times New Roman"/>
          <w:kern w:val="0"/>
          <w:sz w:val="24"/>
          <w14:ligatures w14:val="none"/>
        </w:rPr>
        <w:t>da</w:t>
      </w:r>
      <w:r w:rsidRPr="0048699C">
        <w:rPr>
          <w:rFonts w:ascii="Times New Roman" w:eastAsia="Calibri" w:hAnsi="Times New Roman" w:cs="Times New Roman"/>
          <w:kern w:val="0"/>
          <w:sz w:val="24"/>
          <w14:ligatures w14:val="none"/>
        </w:rPr>
        <w:t xml:space="preserve"> linnaruumis loodust. Sademevesi puhastatakse </w:t>
      </w:r>
      <w:r>
        <w:rPr>
          <w:rFonts w:ascii="Times New Roman" w:eastAsia="Calibri" w:hAnsi="Times New Roman" w:cs="Times New Roman"/>
          <w:kern w:val="0"/>
          <w:sz w:val="24"/>
          <w14:ligatures w14:val="none"/>
        </w:rPr>
        <w:t xml:space="preserve">vajadusel </w:t>
      </w:r>
      <w:r w:rsidRPr="0048699C">
        <w:rPr>
          <w:rFonts w:ascii="Times New Roman" w:eastAsia="Calibri" w:hAnsi="Times New Roman" w:cs="Times New Roman"/>
          <w:kern w:val="0"/>
          <w:sz w:val="24"/>
          <w14:ligatures w14:val="none"/>
        </w:rPr>
        <w:t>enne suublatesse juhtimist. Uute hoonete projekteerimisel lähtutakse energiasäästlike hoonete kontseptsioonist. Elanikele on tagatud mugavad võimalused sorditud jäätmete üleandmiseks.</w:t>
      </w:r>
      <w:r>
        <w:rPr>
          <w:rFonts w:ascii="Times New Roman" w:eastAsia="Calibri" w:hAnsi="Times New Roman" w:cs="Times New Roman"/>
          <w:kern w:val="0"/>
          <w:sz w:val="24"/>
          <w14:ligatures w14:val="none"/>
        </w:rPr>
        <w:t xml:space="preserve"> </w:t>
      </w:r>
      <w:r w:rsidRPr="00CB3C6B">
        <w:rPr>
          <w:rFonts w:ascii="Times New Roman" w:eastAsia="Calibri" w:hAnsi="Times New Roman" w:cs="Times New Roman"/>
          <w:kern w:val="0"/>
          <w:sz w:val="24"/>
          <w14:ligatures w14:val="none"/>
        </w:rPr>
        <w:t xml:space="preserve">Dokumentatsioon soosib kuni neljakorruseliste eluhoonete kavandamist, koos maa-aluste parkimiskorrustega. Eelistatult tänava tasandil võiksid asuda ka mugavad rataste, lapsekärude ja muude </w:t>
      </w:r>
      <w:proofErr w:type="spellStart"/>
      <w:r w:rsidRPr="00CB3C6B">
        <w:rPr>
          <w:rFonts w:ascii="Times New Roman" w:eastAsia="Calibri" w:hAnsi="Times New Roman" w:cs="Times New Roman"/>
          <w:kern w:val="0"/>
          <w:sz w:val="24"/>
          <w14:ligatures w14:val="none"/>
        </w:rPr>
        <w:t>kergliiklusvahendite</w:t>
      </w:r>
      <w:proofErr w:type="spellEnd"/>
      <w:r w:rsidRPr="00CB3C6B">
        <w:rPr>
          <w:rFonts w:ascii="Times New Roman" w:eastAsia="Calibri" w:hAnsi="Times New Roman" w:cs="Times New Roman"/>
          <w:kern w:val="0"/>
          <w:sz w:val="24"/>
          <w14:ligatures w14:val="none"/>
        </w:rPr>
        <w:t xml:space="preserve"> hoiupaigad.</w:t>
      </w:r>
    </w:p>
    <w:p w14:paraId="5CED69AA" w14:textId="77777777" w:rsidR="006C3570" w:rsidRPr="00CB3C6B" w:rsidRDefault="006C3570" w:rsidP="0091290F">
      <w:pPr>
        <w:spacing w:after="0" w:line="240" w:lineRule="auto"/>
        <w:jc w:val="both"/>
        <w:rPr>
          <w:rFonts w:ascii="Times New Roman" w:eastAsia="Calibri" w:hAnsi="Times New Roman" w:cs="Times New Roman"/>
          <w:kern w:val="0"/>
          <w:sz w:val="24"/>
          <w14:ligatures w14:val="none"/>
        </w:rPr>
      </w:pPr>
    </w:p>
    <w:p w14:paraId="76927B16" w14:textId="0BD8E044" w:rsidR="00440CE9" w:rsidRDefault="006C3570" w:rsidP="0091290F">
      <w:pPr>
        <w:spacing w:after="0" w:line="240" w:lineRule="auto"/>
        <w:jc w:val="both"/>
        <w:rPr>
          <w:rFonts w:ascii="Times New Roman" w:eastAsia="Calibri" w:hAnsi="Times New Roman" w:cs="Times New Roman"/>
          <w:kern w:val="0"/>
          <w:sz w:val="24"/>
          <w14:ligatures w14:val="none"/>
        </w:rPr>
      </w:pPr>
      <w:r w:rsidRPr="00CB3C6B">
        <w:rPr>
          <w:rFonts w:ascii="Times New Roman" w:eastAsia="Calibri" w:hAnsi="Times New Roman" w:cs="Times New Roman"/>
          <w:b/>
          <w:bCs/>
          <w:kern w:val="0"/>
          <w:sz w:val="24"/>
          <w14:ligatures w14:val="none"/>
        </w:rPr>
        <w:t>Kliimaneutraalne Tallinn. Tallinna säästva energiamajanduse ja kliimamuutustega kohanemise kava 2030 (2021)</w:t>
      </w:r>
      <w:r w:rsidRPr="00CB3C6B">
        <w:rPr>
          <w:rFonts w:ascii="Times New Roman" w:eastAsia="Calibri" w:hAnsi="Times New Roman" w:cs="Times New Roman"/>
          <w:kern w:val="0"/>
          <w:sz w:val="24"/>
          <w14:ligatures w14:val="none"/>
        </w:rPr>
        <w:t xml:space="preserve"> seab mh eesmärgi välja töötada kogukondlike taastuvenergiaühistute mudel, edendada rattaliiklust ning parandada ühistranspordi </w:t>
      </w:r>
      <w:r w:rsidRPr="00CB3C6B">
        <w:rPr>
          <w:rFonts w:ascii="Times New Roman" w:eastAsia="Calibri" w:hAnsi="Times New Roman" w:cs="Times New Roman"/>
          <w:kern w:val="0"/>
          <w:sz w:val="24"/>
          <w14:ligatures w14:val="none"/>
        </w:rPr>
        <w:lastRenderedPageBreak/>
        <w:t xml:space="preserve">ligipääsetavust. Kliimariskide mõju leevendamiseks tuleb mh eelistada maa-aluseid parklaid ning rakendada rohekatuste kontseptsioone. Rohekatuste eeliseid on kirjeldatud mh dokumendis </w:t>
      </w:r>
      <w:r w:rsidRPr="00CB3C6B">
        <w:rPr>
          <w:rFonts w:ascii="Times New Roman" w:eastAsia="Calibri" w:hAnsi="Times New Roman" w:cs="Times New Roman"/>
          <w:b/>
          <w:bCs/>
          <w:kern w:val="0"/>
          <w:sz w:val="24"/>
          <w14:ligatures w14:val="none"/>
        </w:rPr>
        <w:t>Tallinna haljastu tegevuskava aastateks 2013–2025 (2013).</w:t>
      </w:r>
      <w:r>
        <w:rPr>
          <w:rFonts w:ascii="Times New Roman" w:eastAsia="Calibri" w:hAnsi="Times New Roman" w:cs="Times New Roman"/>
          <w:b/>
          <w:bCs/>
          <w:kern w:val="0"/>
          <w:sz w:val="24"/>
          <w14:ligatures w14:val="none"/>
        </w:rPr>
        <w:t xml:space="preserve"> </w:t>
      </w:r>
      <w:r w:rsidRPr="000C43A9">
        <w:rPr>
          <w:rFonts w:ascii="Times New Roman" w:eastAsia="Calibri" w:hAnsi="Times New Roman" w:cs="Times New Roman"/>
          <w:kern w:val="0"/>
          <w:sz w:val="24"/>
          <w14:ligatures w14:val="none"/>
        </w:rPr>
        <w:t>Tallin</w:t>
      </w:r>
      <w:r>
        <w:rPr>
          <w:rFonts w:ascii="Times New Roman" w:eastAsia="Calibri" w:hAnsi="Times New Roman" w:cs="Times New Roman"/>
          <w:kern w:val="0"/>
          <w:sz w:val="24"/>
          <w14:ligatures w14:val="none"/>
        </w:rPr>
        <w:t>na linnas haljastuse kujundamise põhimõt</w:t>
      </w:r>
      <w:r w:rsidRPr="000C43A9">
        <w:rPr>
          <w:rFonts w:ascii="Times New Roman" w:eastAsia="Calibri" w:hAnsi="Times New Roman" w:cs="Times New Roman"/>
          <w:kern w:val="0"/>
          <w:sz w:val="24"/>
          <w14:ligatures w14:val="none"/>
        </w:rPr>
        <w:t>e</w:t>
      </w:r>
      <w:r>
        <w:rPr>
          <w:rFonts w:ascii="Times New Roman" w:eastAsia="Calibri" w:hAnsi="Times New Roman" w:cs="Times New Roman"/>
          <w:kern w:val="0"/>
          <w:sz w:val="24"/>
          <w14:ligatures w14:val="none"/>
        </w:rPr>
        <w:t>te</w:t>
      </w:r>
      <w:r w:rsidRPr="000C43A9">
        <w:rPr>
          <w:rFonts w:ascii="Times New Roman" w:eastAsia="Calibri" w:hAnsi="Times New Roman" w:cs="Times New Roman"/>
          <w:kern w:val="0"/>
          <w:sz w:val="24"/>
          <w14:ligatures w14:val="none"/>
        </w:rPr>
        <w:t xml:space="preserve"> reguleerimisel kasutatakse </w:t>
      </w:r>
      <w:r w:rsidRPr="00023EFB">
        <w:rPr>
          <w:rFonts w:ascii="Times New Roman" w:eastAsia="Calibri" w:hAnsi="Times New Roman" w:cs="Times New Roman"/>
          <w:b/>
          <w:kern w:val="0"/>
          <w:sz w:val="24"/>
          <w14:ligatures w14:val="none"/>
        </w:rPr>
        <w:t xml:space="preserve">rohefaktorit (vt 2022. a väljatöötatud </w:t>
      </w:r>
      <w:r w:rsidRPr="00023EFB">
        <w:rPr>
          <w:rFonts w:ascii="Times New Roman" w:eastAsia="Calibri" w:hAnsi="Times New Roman" w:cs="Times New Roman"/>
          <w:b/>
          <w:kern w:val="0"/>
          <w:sz w:val="24"/>
          <w:szCs w:val="24"/>
          <w14:ligatures w14:val="none"/>
        </w:rPr>
        <w:t>planeerimistööriista</w:t>
      </w:r>
      <w:r w:rsidRPr="00023EFB">
        <w:rPr>
          <w:rFonts w:ascii="Times New Roman" w:eastAsia="Calibri" w:hAnsi="Times New Roman" w:cs="Times New Roman"/>
          <w:kern w:val="0"/>
          <w:sz w:val="24"/>
          <w:szCs w:val="24"/>
          <w14:ligatures w14:val="none"/>
        </w:rPr>
        <w:t xml:space="preserve"> - </w:t>
      </w:r>
      <w:hyperlink r:id="rId19" w:history="1">
        <w:r w:rsidRPr="00023EFB">
          <w:rPr>
            <w:rStyle w:val="Hyperlink"/>
            <w:rFonts w:ascii="Times New Roman" w:hAnsi="Times New Roman" w:cs="Times New Roman"/>
            <w:sz w:val="24"/>
            <w:szCs w:val="24"/>
          </w:rPr>
          <w:t>https://www.tallinn.ee/et/ehitus/rohefaktor</w:t>
        </w:r>
      </w:hyperlink>
      <w:r w:rsidRPr="00023EFB">
        <w:rPr>
          <w:rFonts w:ascii="Times New Roman" w:eastAsia="Calibri" w:hAnsi="Times New Roman" w:cs="Times New Roman"/>
          <w:kern w:val="0"/>
          <w:sz w:val="24"/>
          <w:szCs w:val="24"/>
          <w14:ligatures w14:val="none"/>
        </w:rPr>
        <w:t>).</w:t>
      </w:r>
      <w:r w:rsidR="007A4E4F" w:rsidRPr="007A4E4F">
        <w:t xml:space="preserve"> </w:t>
      </w:r>
      <w:r w:rsidR="007A4E4F" w:rsidRPr="007A4E4F">
        <w:rPr>
          <w:rFonts w:ascii="Times New Roman" w:eastAsia="Calibri" w:hAnsi="Times New Roman" w:cs="Times New Roman"/>
          <w:kern w:val="0"/>
          <w:sz w:val="24"/>
          <w:szCs w:val="24"/>
          <w14:ligatures w14:val="none"/>
        </w:rPr>
        <w:t>Tegemist on tööriistaga, mille eesmärk on toetada planeeritaval alal tervikliku ja kõrge kvaliteediga rohetaristu kavandamist.</w:t>
      </w:r>
      <w:r w:rsidRPr="000C43A9">
        <w:rPr>
          <w:rFonts w:ascii="Times New Roman" w:eastAsia="Calibri" w:hAnsi="Times New Roman" w:cs="Times New Roman"/>
          <w:kern w:val="0"/>
          <w:sz w:val="24"/>
          <w14:ligatures w14:val="none"/>
        </w:rPr>
        <w:t xml:space="preserve"> Esmalt on vajalik rohefaktori taotlusväärtusele vastavus tõendada detailplaneeringus.</w:t>
      </w:r>
    </w:p>
    <w:p w14:paraId="36E7CD1A" w14:textId="77777777" w:rsidR="006C3570" w:rsidRDefault="006C3570" w:rsidP="0091290F">
      <w:pPr>
        <w:spacing w:after="0" w:line="240" w:lineRule="auto"/>
        <w:jc w:val="both"/>
        <w:rPr>
          <w:rFonts w:ascii="Times New Roman" w:hAnsi="Times New Roman" w:cs="Times New Roman"/>
          <w:sz w:val="24"/>
          <w:szCs w:val="24"/>
        </w:rPr>
      </w:pPr>
    </w:p>
    <w:p w14:paraId="6C88E5FD" w14:textId="5D3DE841" w:rsidR="00440CE9" w:rsidRDefault="00440CE9" w:rsidP="0091290F">
      <w:pPr>
        <w:spacing w:after="0" w:line="240" w:lineRule="auto"/>
        <w:jc w:val="both"/>
        <w:rPr>
          <w:rFonts w:ascii="Times New Roman" w:eastAsia="Calibri" w:hAnsi="Times New Roman" w:cs="Times New Roman"/>
          <w:kern w:val="0"/>
          <w:sz w:val="24"/>
          <w14:ligatures w14:val="none"/>
        </w:rPr>
      </w:pPr>
      <w:r w:rsidRPr="006624C4">
        <w:rPr>
          <w:rFonts w:ascii="Times New Roman" w:eastAsia="Calibri" w:hAnsi="Times New Roman" w:cs="Times New Roman"/>
          <w:b/>
          <w:kern w:val="0"/>
          <w:sz w:val="24"/>
          <w14:ligatures w14:val="none"/>
        </w:rPr>
        <w:t xml:space="preserve">Lääne-Eesti vesikonna veemajanduskava 2022-2027 </w:t>
      </w:r>
      <w:r w:rsidRPr="006624C4">
        <w:rPr>
          <w:rFonts w:ascii="Times New Roman" w:eastAsia="Calibri" w:hAnsi="Times New Roman" w:cs="Times New Roman"/>
          <w:kern w:val="0"/>
          <w:sz w:val="24"/>
          <w14:ligatures w14:val="none"/>
        </w:rPr>
        <w:t xml:space="preserve">(2022) kirjeldab </w:t>
      </w:r>
      <w:r>
        <w:rPr>
          <w:rFonts w:ascii="Times New Roman" w:eastAsia="Calibri" w:hAnsi="Times New Roman" w:cs="Times New Roman"/>
          <w:kern w:val="0"/>
          <w:sz w:val="24"/>
          <w14:ligatures w14:val="none"/>
        </w:rPr>
        <w:t xml:space="preserve">Läänemere osas </w:t>
      </w:r>
      <w:r w:rsidRPr="006624C4">
        <w:rPr>
          <w:rFonts w:ascii="Times New Roman" w:eastAsia="Calibri" w:hAnsi="Times New Roman" w:cs="Times New Roman"/>
          <w:kern w:val="0"/>
          <w:sz w:val="24"/>
          <w14:ligatures w14:val="none"/>
        </w:rPr>
        <w:t>mh</w:t>
      </w:r>
      <w:r>
        <w:rPr>
          <w:rFonts w:ascii="Times New Roman" w:eastAsia="Calibri" w:hAnsi="Times New Roman" w:cs="Times New Roman"/>
          <w:kern w:val="0"/>
          <w:sz w:val="24"/>
          <w14:ligatures w14:val="none"/>
        </w:rPr>
        <w:t xml:space="preserve"> </w:t>
      </w:r>
      <w:r w:rsidRPr="006624C4">
        <w:rPr>
          <w:rFonts w:ascii="Times New Roman" w:eastAsia="Calibri" w:hAnsi="Times New Roman" w:cs="Times New Roman"/>
          <w:kern w:val="0"/>
          <w:sz w:val="24"/>
          <w14:ligatures w14:val="none"/>
        </w:rPr>
        <w:t>Muuga-Tallinna-Kakumäe lahe rannikuve</w:t>
      </w:r>
      <w:r>
        <w:rPr>
          <w:rFonts w:ascii="Times New Roman" w:eastAsia="Calibri" w:hAnsi="Times New Roman" w:cs="Times New Roman"/>
          <w:kern w:val="0"/>
          <w:sz w:val="24"/>
          <w14:ligatures w14:val="none"/>
        </w:rPr>
        <w:t>tt, mille p</w:t>
      </w:r>
      <w:r w:rsidRPr="006624C4">
        <w:rPr>
          <w:rFonts w:ascii="Times New Roman" w:eastAsia="Calibri" w:hAnsi="Times New Roman" w:cs="Times New Roman"/>
          <w:kern w:val="0"/>
          <w:sz w:val="24"/>
          <w14:ligatures w14:val="none"/>
        </w:rPr>
        <w:t>indala</w:t>
      </w:r>
      <w:r>
        <w:rPr>
          <w:rFonts w:ascii="Times New Roman" w:eastAsia="Calibri" w:hAnsi="Times New Roman" w:cs="Times New Roman"/>
          <w:kern w:val="0"/>
          <w:sz w:val="24"/>
          <w14:ligatures w14:val="none"/>
        </w:rPr>
        <w:t xml:space="preserve"> on ca 91 </w:t>
      </w:r>
      <w:r w:rsidRPr="008F48A0">
        <w:rPr>
          <w:rFonts w:ascii="Times New Roman" w:eastAsia="Calibri" w:hAnsi="Times New Roman" w:cs="Times New Roman"/>
          <w:kern w:val="0"/>
          <w:sz w:val="24"/>
          <w14:ligatures w14:val="none"/>
        </w:rPr>
        <w:t>734 ha</w:t>
      </w:r>
      <w:r w:rsidR="002B1E23">
        <w:rPr>
          <w:rFonts w:ascii="Times New Roman" w:eastAsia="Calibri" w:hAnsi="Times New Roman" w:cs="Times New Roman"/>
          <w:kern w:val="0"/>
          <w:sz w:val="24"/>
          <w14:ligatures w14:val="none"/>
        </w:rPr>
        <w:t xml:space="preserve"> </w:t>
      </w:r>
      <w:r w:rsidR="002B1E23" w:rsidRPr="00264530">
        <w:rPr>
          <w:rFonts w:ascii="Times New Roman" w:eastAsia="Calibri" w:hAnsi="Times New Roman" w:cs="Times New Roman"/>
          <w:kern w:val="0"/>
          <w:sz w:val="24"/>
          <w14:ligatures w14:val="none"/>
        </w:rPr>
        <w:t xml:space="preserve">(KESE - </w:t>
      </w:r>
      <w:proofErr w:type="spellStart"/>
      <w:r w:rsidR="002B1E23" w:rsidRPr="00264530">
        <w:rPr>
          <w:rFonts w:ascii="Times New Roman" w:eastAsia="Calibri" w:hAnsi="Times New Roman" w:cs="Times New Roman"/>
          <w:kern w:val="0"/>
          <w:sz w:val="24"/>
          <w14:ligatures w14:val="none"/>
        </w:rPr>
        <w:t>Hg</w:t>
      </w:r>
      <w:proofErr w:type="spellEnd"/>
      <w:r w:rsidR="002B1E23" w:rsidRPr="00264530">
        <w:rPr>
          <w:rFonts w:ascii="Times New Roman" w:eastAsia="Calibri" w:hAnsi="Times New Roman" w:cs="Times New Roman"/>
          <w:kern w:val="0"/>
          <w:sz w:val="24"/>
          <w14:ligatures w14:val="none"/>
        </w:rPr>
        <w:t xml:space="preserve"> ja </w:t>
      </w:r>
      <w:proofErr w:type="spellStart"/>
      <w:r w:rsidR="002B1E23" w:rsidRPr="00264530">
        <w:rPr>
          <w:rFonts w:ascii="Times New Roman" w:eastAsia="Calibri" w:hAnsi="Times New Roman" w:cs="Times New Roman"/>
          <w:kern w:val="0"/>
          <w:sz w:val="24"/>
          <w14:ligatures w14:val="none"/>
        </w:rPr>
        <w:t>pBDE</w:t>
      </w:r>
      <w:proofErr w:type="spellEnd"/>
      <w:r w:rsidR="002B1E23" w:rsidRPr="00264530">
        <w:rPr>
          <w:rFonts w:ascii="Times New Roman" w:eastAsia="Calibri" w:hAnsi="Times New Roman" w:cs="Times New Roman"/>
          <w:kern w:val="0"/>
          <w:sz w:val="24"/>
          <w14:ligatures w14:val="none"/>
        </w:rPr>
        <w:t xml:space="preserve"> kalas, TBT settes - halb; ÖSE - FÜPLA, MAFÜ, SUSE, FÜKE - kesine)</w:t>
      </w:r>
      <w:r>
        <w:rPr>
          <w:rFonts w:ascii="Times New Roman" w:eastAsia="Calibri" w:hAnsi="Times New Roman" w:cs="Times New Roman"/>
          <w:kern w:val="0"/>
          <w:sz w:val="24"/>
          <w14:ligatures w14:val="none"/>
        </w:rPr>
        <w:t xml:space="preserve">. Seisundi eesmärk </w:t>
      </w:r>
      <w:r w:rsidR="00FE4058">
        <w:rPr>
          <w:rFonts w:ascii="Times New Roman" w:eastAsia="Calibri" w:hAnsi="Times New Roman" w:cs="Times New Roman"/>
          <w:kern w:val="0"/>
          <w:sz w:val="24"/>
          <w14:ligatures w14:val="none"/>
        </w:rPr>
        <w:t>̶</w:t>
      </w:r>
      <w:r w:rsidR="002B1E23">
        <w:rPr>
          <w:rFonts w:ascii="Times New Roman" w:eastAsia="Calibri" w:hAnsi="Times New Roman" w:cs="Times New Roman"/>
          <w:kern w:val="0"/>
          <w:sz w:val="24"/>
          <w14:ligatures w14:val="none"/>
        </w:rPr>
        <w:t xml:space="preserve"> </w:t>
      </w:r>
      <w:r w:rsidRPr="00264530">
        <w:rPr>
          <w:rFonts w:ascii="Times New Roman" w:eastAsia="Calibri" w:hAnsi="Times New Roman" w:cs="Times New Roman"/>
          <w:kern w:val="0"/>
          <w:sz w:val="24"/>
          <w14:ligatures w14:val="none"/>
        </w:rPr>
        <w:t>erandi leebem eesmärk</w:t>
      </w:r>
      <w:r>
        <w:rPr>
          <w:rFonts w:ascii="Times New Roman" w:eastAsia="Calibri" w:hAnsi="Times New Roman" w:cs="Times New Roman"/>
          <w:kern w:val="0"/>
          <w:sz w:val="24"/>
          <w14:ligatures w14:val="none"/>
        </w:rPr>
        <w:t xml:space="preserve"> ja saavutamise aeg</w:t>
      </w:r>
      <w:r w:rsidRPr="00264530">
        <w:t xml:space="preserve"> </w:t>
      </w:r>
      <w:r w:rsidRPr="00264530">
        <w:rPr>
          <w:rFonts w:ascii="Times New Roman" w:eastAsia="Calibri" w:hAnsi="Times New Roman" w:cs="Times New Roman"/>
          <w:kern w:val="0"/>
          <w:sz w:val="24"/>
          <w14:ligatures w14:val="none"/>
        </w:rPr>
        <w:t>hea seisund pärast 2027</w:t>
      </w:r>
      <w:r>
        <w:rPr>
          <w:rFonts w:ascii="Times New Roman" w:eastAsia="Calibri" w:hAnsi="Times New Roman" w:cs="Times New Roman"/>
          <w:kern w:val="0"/>
          <w:sz w:val="24"/>
          <w14:ligatures w14:val="none"/>
        </w:rPr>
        <w:t xml:space="preserve">. </w:t>
      </w:r>
      <w:r w:rsidRPr="00A81F5A">
        <w:rPr>
          <w:rFonts w:ascii="Times New Roman" w:eastAsia="Calibri" w:hAnsi="Times New Roman" w:cs="Times New Roman"/>
          <w:kern w:val="0"/>
          <w:sz w:val="24"/>
          <w14:ligatures w14:val="none"/>
        </w:rPr>
        <w:t>Veemajanduskava järgsed koormused</w:t>
      </w:r>
      <w:r>
        <w:rPr>
          <w:rFonts w:ascii="Times New Roman" w:eastAsia="Calibri" w:hAnsi="Times New Roman" w:cs="Times New Roman"/>
          <w:kern w:val="0"/>
          <w:sz w:val="24"/>
          <w14:ligatures w14:val="none"/>
        </w:rPr>
        <w:t xml:space="preserve"> </w:t>
      </w:r>
      <w:r w:rsidRPr="00A81F5A">
        <w:rPr>
          <w:rFonts w:ascii="Times New Roman" w:eastAsia="Calibri" w:hAnsi="Times New Roman" w:cs="Times New Roman"/>
          <w:kern w:val="0"/>
          <w:sz w:val="24"/>
          <w14:ligatures w14:val="none"/>
        </w:rPr>
        <w:t xml:space="preserve">alla 2000 </w:t>
      </w:r>
      <w:proofErr w:type="spellStart"/>
      <w:r w:rsidRPr="00A81F5A">
        <w:rPr>
          <w:rFonts w:ascii="Times New Roman" w:eastAsia="Calibri" w:hAnsi="Times New Roman" w:cs="Times New Roman"/>
          <w:kern w:val="0"/>
          <w:sz w:val="24"/>
          <w14:ligatures w14:val="none"/>
        </w:rPr>
        <w:t>ie</w:t>
      </w:r>
      <w:proofErr w:type="spellEnd"/>
      <w:r w:rsidRPr="00A81F5A">
        <w:rPr>
          <w:rFonts w:ascii="Times New Roman" w:eastAsia="Calibri" w:hAnsi="Times New Roman" w:cs="Times New Roman"/>
          <w:kern w:val="0"/>
          <w:sz w:val="24"/>
          <w14:ligatures w14:val="none"/>
        </w:rPr>
        <w:t xml:space="preserve"> reoveepuhasti ja muu heitveelask, kaevanduse või karjääriga seotud heitveelask</w:t>
      </w:r>
      <w:r>
        <w:rPr>
          <w:rFonts w:ascii="Times New Roman" w:eastAsia="Calibri" w:hAnsi="Times New Roman" w:cs="Times New Roman"/>
          <w:kern w:val="0"/>
          <w:sz w:val="24"/>
          <w14:ligatures w14:val="none"/>
        </w:rPr>
        <w:t xml:space="preserve"> ning </w:t>
      </w:r>
      <w:r w:rsidRPr="00A81F5A">
        <w:rPr>
          <w:rFonts w:ascii="Times New Roman" w:eastAsia="Calibri" w:hAnsi="Times New Roman" w:cs="Times New Roman"/>
          <w:kern w:val="0"/>
          <w:sz w:val="24"/>
          <w14:ligatures w14:val="none"/>
        </w:rPr>
        <w:t>sadamad</w:t>
      </w:r>
      <w:r>
        <w:rPr>
          <w:rFonts w:ascii="Times New Roman" w:eastAsia="Calibri" w:hAnsi="Times New Roman" w:cs="Times New Roman"/>
          <w:kern w:val="0"/>
          <w:sz w:val="24"/>
          <w14:ligatures w14:val="none"/>
        </w:rPr>
        <w:t xml:space="preserve">. </w:t>
      </w:r>
      <w:r w:rsidRPr="00264530">
        <w:rPr>
          <w:rFonts w:ascii="Times New Roman" w:eastAsia="Calibri" w:hAnsi="Times New Roman" w:cs="Times New Roman"/>
          <w:kern w:val="0"/>
          <w:sz w:val="24"/>
          <w14:ligatures w14:val="none"/>
        </w:rPr>
        <w:t>Meetmed</w:t>
      </w:r>
      <w:r>
        <w:rPr>
          <w:rFonts w:ascii="Times New Roman" w:eastAsia="Calibri" w:hAnsi="Times New Roman" w:cs="Times New Roman"/>
          <w:kern w:val="0"/>
          <w:sz w:val="24"/>
          <w14:ligatures w14:val="none"/>
        </w:rPr>
        <w:t>:</w:t>
      </w:r>
    </w:p>
    <w:p w14:paraId="5AEC036F" w14:textId="77777777" w:rsidR="00440CE9" w:rsidRPr="00264530" w:rsidRDefault="00440CE9" w:rsidP="0091290F">
      <w:pPr>
        <w:pStyle w:val="ListParagraph"/>
        <w:numPr>
          <w:ilvl w:val="0"/>
          <w:numId w:val="10"/>
        </w:numPr>
        <w:spacing w:after="0" w:line="240" w:lineRule="auto"/>
        <w:jc w:val="both"/>
        <w:rPr>
          <w:rFonts w:ascii="Times New Roman" w:eastAsia="Calibri" w:hAnsi="Times New Roman" w:cs="Times New Roman"/>
          <w:kern w:val="0"/>
          <w:sz w:val="24"/>
          <w14:ligatures w14:val="none"/>
        </w:rPr>
      </w:pPr>
      <w:r>
        <w:rPr>
          <w:rFonts w:ascii="Times New Roman" w:eastAsia="Calibri" w:hAnsi="Times New Roman" w:cs="Times New Roman"/>
          <w:kern w:val="0"/>
          <w:sz w:val="24"/>
          <w14:ligatures w14:val="none"/>
        </w:rPr>
        <w:t>r</w:t>
      </w:r>
      <w:r w:rsidRPr="00264530">
        <w:rPr>
          <w:rFonts w:ascii="Times New Roman" w:eastAsia="Calibri" w:hAnsi="Times New Roman" w:cs="Times New Roman"/>
          <w:kern w:val="0"/>
          <w:sz w:val="24"/>
          <w14:ligatures w14:val="none"/>
        </w:rPr>
        <w:t>eoveepuhasti</w:t>
      </w:r>
      <w:r>
        <w:rPr>
          <w:rFonts w:ascii="Times New Roman" w:eastAsia="Calibri" w:hAnsi="Times New Roman" w:cs="Times New Roman"/>
          <w:kern w:val="0"/>
          <w:sz w:val="24"/>
          <w14:ligatures w14:val="none"/>
        </w:rPr>
        <w:t>te</w:t>
      </w:r>
      <w:r w:rsidRPr="00264530">
        <w:rPr>
          <w:rFonts w:ascii="Times New Roman" w:eastAsia="Calibri" w:hAnsi="Times New Roman" w:cs="Times New Roman"/>
          <w:kern w:val="0"/>
          <w:sz w:val="24"/>
          <w14:ligatures w14:val="none"/>
        </w:rPr>
        <w:t xml:space="preserve"> toimimise hinnangu koostamine</w:t>
      </w:r>
      <w:r>
        <w:rPr>
          <w:rFonts w:ascii="Times New Roman" w:eastAsia="Calibri" w:hAnsi="Times New Roman" w:cs="Times New Roman"/>
          <w:kern w:val="0"/>
          <w:sz w:val="24"/>
          <w14:ligatures w14:val="none"/>
        </w:rPr>
        <w:t>;</w:t>
      </w:r>
    </w:p>
    <w:p w14:paraId="2B4CA227" w14:textId="77777777" w:rsidR="00440CE9" w:rsidRPr="00264530" w:rsidRDefault="00440CE9" w:rsidP="0091290F">
      <w:pPr>
        <w:pStyle w:val="ListParagraph"/>
        <w:numPr>
          <w:ilvl w:val="0"/>
          <w:numId w:val="10"/>
        </w:numPr>
        <w:spacing w:after="0" w:line="240" w:lineRule="auto"/>
        <w:jc w:val="both"/>
        <w:rPr>
          <w:rFonts w:ascii="Times New Roman" w:eastAsia="Calibri" w:hAnsi="Times New Roman" w:cs="Times New Roman"/>
          <w:kern w:val="0"/>
          <w:sz w:val="24"/>
          <w14:ligatures w14:val="none"/>
        </w:rPr>
      </w:pPr>
      <w:r>
        <w:rPr>
          <w:rFonts w:ascii="Times New Roman" w:eastAsia="Calibri" w:hAnsi="Times New Roman" w:cs="Times New Roman"/>
          <w:kern w:val="0"/>
          <w:sz w:val="24"/>
          <w14:ligatures w14:val="none"/>
        </w:rPr>
        <w:t>v</w:t>
      </w:r>
      <w:r w:rsidRPr="00264530">
        <w:rPr>
          <w:rFonts w:ascii="Times New Roman" w:eastAsia="Calibri" w:hAnsi="Times New Roman" w:cs="Times New Roman"/>
          <w:kern w:val="0"/>
          <w:sz w:val="24"/>
          <w14:ligatures w14:val="none"/>
        </w:rPr>
        <w:t>eekaitse nõuete täitmine sadamates</w:t>
      </w:r>
      <w:r>
        <w:rPr>
          <w:rFonts w:ascii="Times New Roman" w:eastAsia="Calibri" w:hAnsi="Times New Roman" w:cs="Times New Roman"/>
          <w:kern w:val="0"/>
          <w:sz w:val="24"/>
          <w14:ligatures w14:val="none"/>
        </w:rPr>
        <w:t xml:space="preserve"> ning </w:t>
      </w:r>
      <w:r w:rsidRPr="00264530">
        <w:rPr>
          <w:rFonts w:ascii="Times New Roman" w:eastAsia="Calibri" w:hAnsi="Times New Roman" w:cs="Times New Roman"/>
          <w:kern w:val="0"/>
          <w:sz w:val="24"/>
          <w14:ligatures w14:val="none"/>
        </w:rPr>
        <w:t>keskkonnanõuete täitmise üle järelevalve</w:t>
      </w:r>
      <w:r>
        <w:rPr>
          <w:rFonts w:ascii="Times New Roman" w:eastAsia="Calibri" w:hAnsi="Times New Roman" w:cs="Times New Roman"/>
          <w:kern w:val="0"/>
          <w:sz w:val="24"/>
          <w14:ligatures w14:val="none"/>
        </w:rPr>
        <w:t>.</w:t>
      </w:r>
    </w:p>
    <w:p w14:paraId="35F56A11" w14:textId="77777777" w:rsidR="00440CE9" w:rsidRDefault="00440CE9" w:rsidP="0091290F">
      <w:pPr>
        <w:spacing w:after="0" w:line="240" w:lineRule="auto"/>
        <w:jc w:val="both"/>
        <w:rPr>
          <w:rFonts w:ascii="Times New Roman" w:hAnsi="Times New Roman" w:cs="Times New Roman"/>
          <w:sz w:val="24"/>
          <w:szCs w:val="24"/>
        </w:rPr>
      </w:pPr>
    </w:p>
    <w:p w14:paraId="704B9C10" w14:textId="59194F6D" w:rsidR="00B50CFE" w:rsidRDefault="00440CE9" w:rsidP="002B1E23">
      <w:pPr>
        <w:spacing w:after="0" w:line="240" w:lineRule="auto"/>
        <w:jc w:val="both"/>
        <w:rPr>
          <w:rFonts w:ascii="Times New Roman" w:hAnsi="Times New Roman" w:cs="Times New Roman"/>
          <w:sz w:val="24"/>
          <w:szCs w:val="24"/>
        </w:rPr>
      </w:pPr>
      <w:r w:rsidRPr="00B8315F">
        <w:rPr>
          <w:rFonts w:ascii="Times New Roman" w:hAnsi="Times New Roman" w:cs="Times New Roman"/>
          <w:sz w:val="24"/>
          <w:szCs w:val="24"/>
        </w:rPr>
        <w:t>Arendusala jääb Läänemere üleujutus riskipiirkonna alast välja, seda nii Põhja-Tallinna linnaosa üldplaneeringu (</w:t>
      </w:r>
      <w:r w:rsidR="004519E9">
        <w:rPr>
          <w:rFonts w:ascii="Times New Roman" w:hAnsi="Times New Roman" w:cs="Times New Roman"/>
          <w:sz w:val="24"/>
          <w:szCs w:val="24"/>
        </w:rPr>
        <w:t>vastu võetud</w:t>
      </w:r>
      <w:r w:rsidR="007A4E4F" w:rsidRPr="007A4E4F">
        <w:rPr>
          <w:rFonts w:ascii="Times New Roman" w:hAnsi="Times New Roman" w:cs="Times New Roman"/>
          <w:sz w:val="24"/>
          <w:szCs w:val="24"/>
        </w:rPr>
        <w:t xml:space="preserve"> 18.09.2025</w:t>
      </w:r>
      <w:r w:rsidRPr="00B8315F">
        <w:rPr>
          <w:rFonts w:ascii="Times New Roman" w:hAnsi="Times New Roman" w:cs="Times New Roman"/>
          <w:sz w:val="24"/>
          <w:szCs w:val="24"/>
        </w:rPr>
        <w:t>), kui ka Maa-</w:t>
      </w:r>
      <w:r w:rsidR="00534BA4">
        <w:rPr>
          <w:rFonts w:ascii="Times New Roman" w:hAnsi="Times New Roman" w:cs="Times New Roman"/>
          <w:sz w:val="24"/>
          <w:szCs w:val="24"/>
        </w:rPr>
        <w:t xml:space="preserve"> ja Ruumi</w:t>
      </w:r>
      <w:r w:rsidRPr="00B8315F">
        <w:rPr>
          <w:rFonts w:ascii="Times New Roman" w:hAnsi="Times New Roman" w:cs="Times New Roman"/>
          <w:sz w:val="24"/>
          <w:szCs w:val="24"/>
        </w:rPr>
        <w:t>ameti (202</w:t>
      </w:r>
      <w:r w:rsidR="002B1E23">
        <w:rPr>
          <w:rFonts w:ascii="Times New Roman" w:hAnsi="Times New Roman" w:cs="Times New Roman"/>
          <w:sz w:val="24"/>
          <w:szCs w:val="24"/>
        </w:rPr>
        <w:t>5</w:t>
      </w:r>
      <w:r w:rsidRPr="00B8315F">
        <w:rPr>
          <w:rFonts w:ascii="Times New Roman" w:hAnsi="Times New Roman" w:cs="Times New Roman"/>
          <w:sz w:val="24"/>
          <w:szCs w:val="24"/>
        </w:rPr>
        <w:t>) järgi. Mere ranna kasutust kitsendavatest vöönditest ulatub</w:t>
      </w:r>
      <w:r w:rsidRPr="00A1657B">
        <w:t xml:space="preserve"> </w:t>
      </w:r>
      <w:r w:rsidRPr="00A1657B">
        <w:rPr>
          <w:rFonts w:ascii="Times New Roman" w:hAnsi="Times New Roman" w:cs="Times New Roman"/>
          <w:sz w:val="24"/>
          <w:szCs w:val="24"/>
        </w:rPr>
        <w:t>osaliselt</w:t>
      </w:r>
      <w:r w:rsidRPr="00B8315F">
        <w:rPr>
          <w:rFonts w:ascii="Times New Roman" w:hAnsi="Times New Roman" w:cs="Times New Roman"/>
          <w:sz w:val="24"/>
          <w:szCs w:val="24"/>
        </w:rPr>
        <w:t xml:space="preserve"> DP kava alale siiski ranna piiranguvöönd (ulatus 200</w:t>
      </w:r>
      <w:r w:rsidR="00C67F5A" w:rsidRPr="00540BA1">
        <w:rPr>
          <w:rFonts w:ascii="Times New Roman" w:hAnsi="Times New Roman" w:cs="Times New Roman"/>
          <w:sz w:val="24"/>
          <w:szCs w:val="24"/>
        </w:rPr>
        <w:t> </w:t>
      </w:r>
      <w:r w:rsidRPr="00B8315F">
        <w:rPr>
          <w:rFonts w:ascii="Times New Roman" w:hAnsi="Times New Roman" w:cs="Times New Roman"/>
          <w:sz w:val="24"/>
          <w:szCs w:val="24"/>
        </w:rPr>
        <w:t>m; LKS 6. peatükk).</w:t>
      </w:r>
    </w:p>
    <w:p w14:paraId="40E88F84" w14:textId="77777777" w:rsidR="00B50CFE" w:rsidRPr="00DD6B0F" w:rsidRDefault="00B50CFE" w:rsidP="0091290F">
      <w:pPr>
        <w:spacing w:after="0" w:line="240" w:lineRule="auto"/>
        <w:rPr>
          <w:rFonts w:ascii="Times New Roman" w:hAnsi="Times New Roman" w:cs="Times New Roman"/>
          <w:sz w:val="24"/>
          <w:szCs w:val="24"/>
        </w:rPr>
      </w:pPr>
    </w:p>
    <w:p w14:paraId="3C7A5947" w14:textId="3EA7E4FE" w:rsidR="00DD6B0F" w:rsidRPr="00DD6B0F" w:rsidRDefault="00DD6B0F" w:rsidP="0091290F">
      <w:pPr>
        <w:pStyle w:val="Heading2"/>
        <w:numPr>
          <w:ilvl w:val="1"/>
          <w:numId w:val="5"/>
        </w:numPr>
        <w:spacing w:before="0" w:after="0" w:line="240" w:lineRule="auto"/>
        <w:jc w:val="both"/>
        <w:rPr>
          <w:rFonts w:ascii="Times New Roman" w:hAnsi="Times New Roman" w:cs="Times New Roman"/>
          <w:b/>
          <w:bCs/>
          <w:color w:val="000000" w:themeColor="text1"/>
          <w:sz w:val="28"/>
          <w:szCs w:val="28"/>
        </w:rPr>
      </w:pPr>
      <w:bookmarkStart w:id="12" w:name="_Toc217291567"/>
      <w:r w:rsidRPr="00DD6B0F">
        <w:rPr>
          <w:rFonts w:ascii="Times New Roman" w:hAnsi="Times New Roman" w:cs="Times New Roman"/>
          <w:b/>
          <w:bCs/>
          <w:color w:val="000000" w:themeColor="text1"/>
          <w:sz w:val="28"/>
          <w:szCs w:val="28"/>
        </w:rPr>
        <w:t>Tegevuspaiga lühikirjeldus paikkonna muude ja käesolevas kontekstis asjakohaste aspektide järgselt</w:t>
      </w:r>
      <w:bookmarkEnd w:id="12"/>
    </w:p>
    <w:p w14:paraId="21CFDEED" w14:textId="77777777" w:rsidR="00DD6B0F" w:rsidRDefault="00DD6B0F" w:rsidP="0091290F">
      <w:pPr>
        <w:spacing w:after="0" w:line="240" w:lineRule="auto"/>
        <w:jc w:val="both"/>
        <w:rPr>
          <w:rFonts w:ascii="Times New Roman" w:hAnsi="Times New Roman" w:cs="Times New Roman"/>
          <w:sz w:val="24"/>
          <w:szCs w:val="24"/>
        </w:rPr>
      </w:pPr>
    </w:p>
    <w:p w14:paraId="70C98498" w14:textId="716B7C47" w:rsidR="00DD6B0F" w:rsidRDefault="0083528B" w:rsidP="0091290F">
      <w:pPr>
        <w:spacing w:after="0" w:line="240" w:lineRule="auto"/>
        <w:jc w:val="both"/>
        <w:rPr>
          <w:rFonts w:ascii="Times New Roman" w:hAnsi="Times New Roman" w:cs="Times New Roman"/>
          <w:sz w:val="24"/>
          <w:szCs w:val="24"/>
        </w:rPr>
      </w:pPr>
      <w:r w:rsidRPr="0083528B">
        <w:rPr>
          <w:rFonts w:ascii="Times New Roman" w:hAnsi="Times New Roman" w:cs="Times New Roman"/>
          <w:sz w:val="24"/>
          <w:szCs w:val="24"/>
        </w:rPr>
        <w:t xml:space="preserve">Käesolevas </w:t>
      </w:r>
      <w:proofErr w:type="spellStart"/>
      <w:r w:rsidRPr="0083528B">
        <w:rPr>
          <w:rFonts w:ascii="Times New Roman" w:hAnsi="Times New Roman" w:cs="Times New Roman"/>
          <w:sz w:val="24"/>
          <w:szCs w:val="24"/>
        </w:rPr>
        <w:t>ptk-s</w:t>
      </w:r>
      <w:proofErr w:type="spellEnd"/>
      <w:r w:rsidRPr="0083528B">
        <w:rPr>
          <w:rFonts w:ascii="Times New Roman" w:hAnsi="Times New Roman" w:cs="Times New Roman"/>
          <w:sz w:val="24"/>
          <w:szCs w:val="24"/>
        </w:rPr>
        <w:t xml:space="preserve"> antakse paikkonna kohta muud (sh teavet, mida juba </w:t>
      </w:r>
      <w:proofErr w:type="spellStart"/>
      <w:r w:rsidRPr="0083528B">
        <w:rPr>
          <w:rFonts w:ascii="Times New Roman" w:hAnsi="Times New Roman" w:cs="Times New Roman"/>
          <w:sz w:val="24"/>
          <w:szCs w:val="24"/>
        </w:rPr>
        <w:t>ptk</w:t>
      </w:r>
      <w:proofErr w:type="spellEnd"/>
      <w:r w:rsidRPr="0083528B">
        <w:rPr>
          <w:rFonts w:ascii="Times New Roman" w:hAnsi="Times New Roman" w:cs="Times New Roman"/>
          <w:sz w:val="24"/>
          <w:szCs w:val="24"/>
        </w:rPr>
        <w:t xml:space="preserve"> 1</w:t>
      </w:r>
      <w:r w:rsidR="002B1E23">
        <w:rPr>
          <w:rFonts w:ascii="Times New Roman" w:hAnsi="Times New Roman" w:cs="Times New Roman"/>
          <w:sz w:val="24"/>
          <w:szCs w:val="24"/>
        </w:rPr>
        <w:t>, 2 sissejuhatav osa</w:t>
      </w:r>
      <w:r w:rsidRPr="0083528B">
        <w:rPr>
          <w:rFonts w:ascii="Times New Roman" w:hAnsi="Times New Roman" w:cs="Times New Roman"/>
          <w:sz w:val="24"/>
          <w:szCs w:val="24"/>
        </w:rPr>
        <w:t xml:space="preserve"> või 2.1-s ei käsitletud) ja käesoleva tegevuse kontekstis asjakohast teavet (võib täiendada ka </w:t>
      </w:r>
      <w:proofErr w:type="spellStart"/>
      <w:r w:rsidRPr="0083528B">
        <w:rPr>
          <w:rFonts w:ascii="Times New Roman" w:hAnsi="Times New Roman" w:cs="Times New Roman"/>
          <w:sz w:val="24"/>
          <w:szCs w:val="24"/>
        </w:rPr>
        <w:t>ptk</w:t>
      </w:r>
      <w:proofErr w:type="spellEnd"/>
      <w:r w:rsidRPr="0083528B">
        <w:rPr>
          <w:rFonts w:ascii="Times New Roman" w:hAnsi="Times New Roman" w:cs="Times New Roman"/>
          <w:sz w:val="24"/>
          <w:szCs w:val="24"/>
        </w:rPr>
        <w:t xml:space="preserve"> 1 ja </w:t>
      </w:r>
      <w:r w:rsidR="002B1E23">
        <w:rPr>
          <w:rFonts w:ascii="Times New Roman" w:hAnsi="Times New Roman" w:cs="Times New Roman"/>
          <w:sz w:val="24"/>
          <w:szCs w:val="24"/>
        </w:rPr>
        <w:t xml:space="preserve">2 sissejuhatavat või </w:t>
      </w:r>
      <w:proofErr w:type="spellStart"/>
      <w:r w:rsidR="002B1E23">
        <w:rPr>
          <w:rFonts w:ascii="Times New Roman" w:hAnsi="Times New Roman" w:cs="Times New Roman"/>
          <w:sz w:val="24"/>
          <w:szCs w:val="24"/>
        </w:rPr>
        <w:t>ptk</w:t>
      </w:r>
      <w:proofErr w:type="spellEnd"/>
      <w:r w:rsidR="002B1E23">
        <w:rPr>
          <w:rFonts w:ascii="Times New Roman" w:hAnsi="Times New Roman" w:cs="Times New Roman"/>
          <w:sz w:val="24"/>
          <w:szCs w:val="24"/>
        </w:rPr>
        <w:t xml:space="preserve"> </w:t>
      </w:r>
      <w:r w:rsidRPr="0083528B">
        <w:rPr>
          <w:rFonts w:ascii="Times New Roman" w:hAnsi="Times New Roman" w:cs="Times New Roman"/>
          <w:sz w:val="24"/>
          <w:szCs w:val="24"/>
        </w:rPr>
        <w:t>2.1 esitatut).</w:t>
      </w:r>
    </w:p>
    <w:p w14:paraId="20AD08C9" w14:textId="77777777" w:rsidR="0083528B" w:rsidRDefault="0083528B" w:rsidP="0091290F">
      <w:pPr>
        <w:spacing w:after="0" w:line="240" w:lineRule="auto"/>
        <w:jc w:val="both"/>
        <w:rPr>
          <w:rFonts w:ascii="Times New Roman" w:hAnsi="Times New Roman" w:cs="Times New Roman"/>
          <w:sz w:val="24"/>
          <w:szCs w:val="24"/>
        </w:rPr>
      </w:pPr>
    </w:p>
    <w:p w14:paraId="7E02E3BA" w14:textId="7C68944E" w:rsidR="006B4BEE" w:rsidRDefault="006B4BEE" w:rsidP="0091290F">
      <w:pPr>
        <w:spacing w:after="0" w:line="240" w:lineRule="auto"/>
        <w:jc w:val="both"/>
        <w:rPr>
          <w:rFonts w:ascii="Times New Roman" w:hAnsi="Times New Roman" w:cs="Times New Roman"/>
          <w:sz w:val="24"/>
          <w:szCs w:val="24"/>
        </w:rPr>
      </w:pPr>
      <w:r w:rsidRPr="00151C6E">
        <w:rPr>
          <w:rFonts w:ascii="Times New Roman" w:hAnsi="Times New Roman" w:cs="Times New Roman"/>
          <w:sz w:val="24"/>
          <w:szCs w:val="24"/>
        </w:rPr>
        <w:t>Põhja-Tallinna linnaosa asub Harju lavamaal, mille maastikud on kujunenud Eesti</w:t>
      </w:r>
      <w:r>
        <w:rPr>
          <w:rFonts w:ascii="Times New Roman" w:hAnsi="Times New Roman" w:cs="Times New Roman"/>
          <w:sz w:val="24"/>
          <w:szCs w:val="24"/>
        </w:rPr>
        <w:t xml:space="preserve"> </w:t>
      </w:r>
      <w:proofErr w:type="spellStart"/>
      <w:r w:rsidRPr="00151C6E">
        <w:rPr>
          <w:rFonts w:ascii="Times New Roman" w:hAnsi="Times New Roman" w:cs="Times New Roman"/>
          <w:sz w:val="24"/>
          <w:szCs w:val="24"/>
        </w:rPr>
        <w:t>põhjapoolmiku</w:t>
      </w:r>
      <w:proofErr w:type="spellEnd"/>
      <w:r w:rsidRPr="00151C6E">
        <w:rPr>
          <w:rFonts w:ascii="Times New Roman" w:hAnsi="Times New Roman" w:cs="Times New Roman"/>
          <w:sz w:val="24"/>
          <w:szCs w:val="24"/>
        </w:rPr>
        <w:t xml:space="preserve"> liustikest tugevasti kulutatud ja Läänemere lainetest uhutud tasase paese ala</w:t>
      </w:r>
      <w:r>
        <w:rPr>
          <w:rFonts w:ascii="Times New Roman" w:hAnsi="Times New Roman" w:cs="Times New Roman"/>
          <w:sz w:val="24"/>
          <w:szCs w:val="24"/>
        </w:rPr>
        <w:t>na</w:t>
      </w:r>
      <w:r w:rsidRPr="00151C6E">
        <w:rPr>
          <w:rFonts w:ascii="Times New Roman" w:hAnsi="Times New Roman" w:cs="Times New Roman"/>
          <w:sz w:val="24"/>
          <w:szCs w:val="24"/>
        </w:rPr>
        <w:t>.</w:t>
      </w:r>
      <w:r>
        <w:rPr>
          <w:rFonts w:ascii="Times New Roman" w:hAnsi="Times New Roman" w:cs="Times New Roman"/>
          <w:sz w:val="24"/>
          <w:szCs w:val="24"/>
        </w:rPr>
        <w:t xml:space="preserve"> </w:t>
      </w:r>
      <w:r w:rsidRPr="00151C6E">
        <w:rPr>
          <w:rFonts w:ascii="Times New Roman" w:hAnsi="Times New Roman" w:cs="Times New Roman"/>
          <w:sz w:val="24"/>
          <w:szCs w:val="24"/>
        </w:rPr>
        <w:t xml:space="preserve">Tallinna aluskord koosneb tugevasti kurrutunud ja rohkete </w:t>
      </w:r>
      <w:proofErr w:type="spellStart"/>
      <w:r w:rsidRPr="00151C6E">
        <w:rPr>
          <w:rFonts w:ascii="Times New Roman" w:hAnsi="Times New Roman" w:cs="Times New Roman"/>
          <w:sz w:val="24"/>
          <w:szCs w:val="24"/>
        </w:rPr>
        <w:t>diaklaasilõhedega</w:t>
      </w:r>
      <w:proofErr w:type="spellEnd"/>
      <w:r w:rsidRPr="00151C6E">
        <w:rPr>
          <w:rFonts w:ascii="Times New Roman" w:hAnsi="Times New Roman" w:cs="Times New Roman"/>
          <w:sz w:val="24"/>
          <w:szCs w:val="24"/>
        </w:rPr>
        <w:t xml:space="preserve"> kristalsetest</w:t>
      </w:r>
      <w:r>
        <w:rPr>
          <w:rFonts w:ascii="Times New Roman" w:hAnsi="Times New Roman" w:cs="Times New Roman"/>
          <w:sz w:val="24"/>
          <w:szCs w:val="24"/>
        </w:rPr>
        <w:t xml:space="preserve"> </w:t>
      </w:r>
      <w:proofErr w:type="spellStart"/>
      <w:r w:rsidRPr="00151C6E">
        <w:rPr>
          <w:rFonts w:ascii="Times New Roman" w:hAnsi="Times New Roman" w:cs="Times New Roman"/>
          <w:sz w:val="24"/>
          <w:szCs w:val="24"/>
        </w:rPr>
        <w:t>tard</w:t>
      </w:r>
      <w:proofErr w:type="spellEnd"/>
      <w:r w:rsidRPr="00151C6E">
        <w:rPr>
          <w:rFonts w:ascii="Times New Roman" w:hAnsi="Times New Roman" w:cs="Times New Roman"/>
          <w:sz w:val="24"/>
          <w:szCs w:val="24"/>
        </w:rPr>
        <w:t>- ja moondekivimeist, mille murenenud pealispind asub pealiskorra settekivimite all</w:t>
      </w:r>
      <w:r>
        <w:rPr>
          <w:rFonts w:ascii="Times New Roman" w:hAnsi="Times New Roman" w:cs="Times New Roman"/>
          <w:sz w:val="24"/>
          <w:szCs w:val="24"/>
        </w:rPr>
        <w:t xml:space="preserve"> </w:t>
      </w:r>
      <w:r w:rsidRPr="00151C6E">
        <w:rPr>
          <w:rFonts w:ascii="Times New Roman" w:hAnsi="Times New Roman" w:cs="Times New Roman"/>
          <w:sz w:val="24"/>
          <w:szCs w:val="24"/>
        </w:rPr>
        <w:t>umbes 130-150 m sügavusel (</w:t>
      </w:r>
      <w:proofErr w:type="spellStart"/>
      <w:r w:rsidRPr="00151C6E">
        <w:rPr>
          <w:rFonts w:ascii="Times New Roman" w:hAnsi="Times New Roman" w:cs="Times New Roman"/>
          <w:sz w:val="24"/>
          <w:szCs w:val="24"/>
        </w:rPr>
        <w:t>Arold</w:t>
      </w:r>
      <w:proofErr w:type="spellEnd"/>
      <w:r w:rsidRPr="00151C6E">
        <w:rPr>
          <w:rFonts w:ascii="Times New Roman" w:hAnsi="Times New Roman" w:cs="Times New Roman"/>
          <w:sz w:val="24"/>
          <w:szCs w:val="24"/>
        </w:rPr>
        <w:t>, 2005). Maa-</w:t>
      </w:r>
      <w:r w:rsidR="00534BA4">
        <w:rPr>
          <w:rFonts w:ascii="Times New Roman" w:hAnsi="Times New Roman" w:cs="Times New Roman"/>
          <w:sz w:val="24"/>
          <w:szCs w:val="24"/>
        </w:rPr>
        <w:t xml:space="preserve"> ja Ruumi</w:t>
      </w:r>
      <w:r w:rsidRPr="00151C6E">
        <w:rPr>
          <w:rFonts w:ascii="Times New Roman" w:hAnsi="Times New Roman" w:cs="Times New Roman"/>
          <w:sz w:val="24"/>
          <w:szCs w:val="24"/>
        </w:rPr>
        <w:t>ameti geoloogiarakenduse alusel</w:t>
      </w:r>
      <w:r>
        <w:rPr>
          <w:rFonts w:ascii="Times New Roman" w:hAnsi="Times New Roman" w:cs="Times New Roman"/>
          <w:sz w:val="24"/>
          <w:szCs w:val="24"/>
        </w:rPr>
        <w:t xml:space="preserve"> </w:t>
      </w:r>
      <w:r w:rsidRPr="00151C6E">
        <w:rPr>
          <w:rFonts w:ascii="Times New Roman" w:hAnsi="Times New Roman" w:cs="Times New Roman"/>
          <w:sz w:val="24"/>
          <w:szCs w:val="24"/>
        </w:rPr>
        <w:t xml:space="preserve">paikneb Põhja-Tallinna linnaosa </w:t>
      </w:r>
      <w:proofErr w:type="spellStart"/>
      <w:r w:rsidRPr="00151C6E">
        <w:rPr>
          <w:rFonts w:ascii="Times New Roman" w:hAnsi="Times New Roman" w:cs="Times New Roman"/>
          <w:sz w:val="24"/>
          <w:szCs w:val="24"/>
        </w:rPr>
        <w:t>Kroodi</w:t>
      </w:r>
      <w:proofErr w:type="spellEnd"/>
      <w:r w:rsidRPr="00151C6E">
        <w:rPr>
          <w:rFonts w:ascii="Times New Roman" w:hAnsi="Times New Roman" w:cs="Times New Roman"/>
          <w:sz w:val="24"/>
          <w:szCs w:val="24"/>
        </w:rPr>
        <w:t xml:space="preserve"> kihtkonna, </w:t>
      </w:r>
      <w:proofErr w:type="spellStart"/>
      <w:r w:rsidRPr="00151C6E">
        <w:rPr>
          <w:rFonts w:ascii="Times New Roman" w:hAnsi="Times New Roman" w:cs="Times New Roman"/>
          <w:sz w:val="24"/>
          <w:szCs w:val="24"/>
        </w:rPr>
        <w:t>Lontova</w:t>
      </w:r>
      <w:proofErr w:type="spellEnd"/>
      <w:r w:rsidRPr="00151C6E">
        <w:rPr>
          <w:rFonts w:ascii="Times New Roman" w:hAnsi="Times New Roman" w:cs="Times New Roman"/>
          <w:sz w:val="24"/>
          <w:szCs w:val="24"/>
        </w:rPr>
        <w:t xml:space="preserve"> kihistu ja Lükati kihistu</w:t>
      </w:r>
      <w:r>
        <w:rPr>
          <w:rFonts w:ascii="Times New Roman" w:hAnsi="Times New Roman" w:cs="Times New Roman"/>
          <w:sz w:val="24"/>
          <w:szCs w:val="24"/>
        </w:rPr>
        <w:t xml:space="preserve"> </w:t>
      </w:r>
      <w:proofErr w:type="spellStart"/>
      <w:r w:rsidRPr="00151C6E">
        <w:rPr>
          <w:rFonts w:ascii="Times New Roman" w:hAnsi="Times New Roman" w:cs="Times New Roman"/>
          <w:sz w:val="24"/>
          <w:szCs w:val="24"/>
        </w:rPr>
        <w:t>kihtkondadel</w:t>
      </w:r>
      <w:proofErr w:type="spellEnd"/>
      <w:r>
        <w:rPr>
          <w:rFonts w:ascii="Times New Roman" w:hAnsi="Times New Roman" w:cs="Times New Roman"/>
          <w:sz w:val="24"/>
          <w:szCs w:val="24"/>
        </w:rPr>
        <w:t xml:space="preserve"> (</w:t>
      </w:r>
      <w:r w:rsidRPr="00151C6E">
        <w:rPr>
          <w:rFonts w:ascii="Times New Roman" w:hAnsi="Times New Roman" w:cs="Times New Roman"/>
          <w:sz w:val="24"/>
          <w:szCs w:val="24"/>
        </w:rPr>
        <w:t xml:space="preserve">OÜ </w:t>
      </w:r>
      <w:proofErr w:type="spellStart"/>
      <w:r w:rsidRPr="00151C6E">
        <w:rPr>
          <w:rFonts w:ascii="Times New Roman" w:hAnsi="Times New Roman" w:cs="Times New Roman"/>
          <w:sz w:val="24"/>
          <w:szCs w:val="24"/>
        </w:rPr>
        <w:t>Alkranel</w:t>
      </w:r>
      <w:proofErr w:type="spellEnd"/>
      <w:r>
        <w:rPr>
          <w:rFonts w:ascii="Times New Roman" w:hAnsi="Times New Roman" w:cs="Times New Roman"/>
          <w:sz w:val="24"/>
          <w:szCs w:val="24"/>
        </w:rPr>
        <w:t xml:space="preserve">, </w:t>
      </w:r>
      <w:r w:rsidRPr="00151C6E">
        <w:rPr>
          <w:rFonts w:ascii="Times New Roman" w:hAnsi="Times New Roman" w:cs="Times New Roman"/>
          <w:sz w:val="24"/>
          <w:szCs w:val="24"/>
        </w:rPr>
        <w:t>2022</w:t>
      </w:r>
      <w:r>
        <w:rPr>
          <w:rFonts w:ascii="Times New Roman" w:hAnsi="Times New Roman" w:cs="Times New Roman"/>
          <w:sz w:val="24"/>
          <w:szCs w:val="24"/>
        </w:rPr>
        <w:t xml:space="preserve"> - …).</w:t>
      </w:r>
      <w:r w:rsidR="00F16138" w:rsidRPr="00F16138">
        <w:rPr>
          <w:rFonts w:ascii="Times New Roman" w:hAnsi="Times New Roman" w:cs="Times New Roman"/>
          <w:sz w:val="24"/>
          <w:szCs w:val="24"/>
        </w:rPr>
        <w:t xml:space="preserve"> </w:t>
      </w:r>
      <w:r w:rsidR="005315C9">
        <w:rPr>
          <w:rFonts w:ascii="Times New Roman" w:hAnsi="Times New Roman" w:cs="Times New Roman"/>
          <w:sz w:val="24"/>
          <w:szCs w:val="24"/>
        </w:rPr>
        <w:t>Sepa-Maleva-Neeme tn vahelise</w:t>
      </w:r>
      <w:r w:rsidR="00C50932">
        <w:rPr>
          <w:rFonts w:ascii="Times New Roman" w:hAnsi="Times New Roman" w:cs="Times New Roman"/>
          <w:sz w:val="24"/>
          <w:szCs w:val="24"/>
        </w:rPr>
        <w:t>s linnalises</w:t>
      </w:r>
      <w:r w:rsidR="005315C9">
        <w:rPr>
          <w:rFonts w:ascii="Times New Roman" w:hAnsi="Times New Roman" w:cs="Times New Roman"/>
          <w:sz w:val="24"/>
          <w:szCs w:val="24"/>
        </w:rPr>
        <w:t xml:space="preserve"> k</w:t>
      </w:r>
      <w:r w:rsidR="00F16138">
        <w:rPr>
          <w:rFonts w:ascii="Times New Roman" w:hAnsi="Times New Roman" w:cs="Times New Roman"/>
          <w:sz w:val="24"/>
          <w:szCs w:val="24"/>
        </w:rPr>
        <w:t xml:space="preserve">vartalis asub aluspõhi 1,3-2,8 m sügavusel, keskmiselt 2 m. </w:t>
      </w:r>
      <w:r w:rsidR="00F16138" w:rsidRPr="00386785">
        <w:rPr>
          <w:rFonts w:ascii="Times New Roman" w:hAnsi="Times New Roman" w:cs="Times New Roman"/>
          <w:sz w:val="24"/>
          <w:szCs w:val="24"/>
        </w:rPr>
        <w:t>P</w:t>
      </w:r>
      <w:r w:rsidR="00F16138">
        <w:rPr>
          <w:rFonts w:ascii="Times New Roman" w:hAnsi="Times New Roman" w:cs="Times New Roman"/>
          <w:sz w:val="24"/>
          <w:szCs w:val="24"/>
        </w:rPr>
        <w:t>inna</w:t>
      </w:r>
      <w:r w:rsidR="00F16138" w:rsidRPr="00386785">
        <w:rPr>
          <w:rFonts w:ascii="Times New Roman" w:hAnsi="Times New Roman" w:cs="Times New Roman"/>
          <w:sz w:val="24"/>
          <w:szCs w:val="24"/>
        </w:rPr>
        <w:t>vee tase oli ehitusgeoloogilise uuringu ajal (</w:t>
      </w:r>
      <w:r w:rsidR="00F16138" w:rsidRPr="004D3015">
        <w:rPr>
          <w:rFonts w:ascii="Times New Roman" w:hAnsi="Times New Roman" w:cs="Times New Roman"/>
          <w:sz w:val="24"/>
          <w:szCs w:val="24"/>
        </w:rPr>
        <w:t>RPI Eesti Projekt, 1968</w:t>
      </w:r>
      <w:r w:rsidR="00F16138" w:rsidRPr="00386785">
        <w:rPr>
          <w:rFonts w:ascii="Times New Roman" w:hAnsi="Times New Roman" w:cs="Times New Roman"/>
          <w:sz w:val="24"/>
          <w:szCs w:val="24"/>
        </w:rPr>
        <w:t xml:space="preserve">) </w:t>
      </w:r>
      <w:r w:rsidR="00F16138">
        <w:rPr>
          <w:rFonts w:ascii="Times New Roman" w:hAnsi="Times New Roman" w:cs="Times New Roman"/>
          <w:sz w:val="24"/>
          <w:szCs w:val="24"/>
        </w:rPr>
        <w:t>suurte erinevustega, kus osades puuraukudes pinnavett ei avastatudki</w:t>
      </w:r>
      <w:r w:rsidR="00F16138" w:rsidRPr="00386785">
        <w:rPr>
          <w:rFonts w:ascii="Times New Roman" w:hAnsi="Times New Roman" w:cs="Times New Roman"/>
          <w:sz w:val="24"/>
          <w:szCs w:val="24"/>
        </w:rPr>
        <w:t>.</w:t>
      </w:r>
      <w:r w:rsidR="00F16138">
        <w:rPr>
          <w:rFonts w:ascii="Times New Roman" w:hAnsi="Times New Roman" w:cs="Times New Roman"/>
          <w:sz w:val="24"/>
          <w:szCs w:val="24"/>
        </w:rPr>
        <w:t xml:space="preserve"> </w:t>
      </w:r>
      <w:r w:rsidR="00F16138" w:rsidRPr="00386785">
        <w:rPr>
          <w:rFonts w:ascii="Times New Roman" w:hAnsi="Times New Roman" w:cs="Times New Roman"/>
          <w:sz w:val="24"/>
          <w:szCs w:val="24"/>
        </w:rPr>
        <w:t xml:space="preserve">Pinnaste savika iseloomu tõttu seal aastaringselt vett </w:t>
      </w:r>
      <w:r w:rsidR="00F16138">
        <w:rPr>
          <w:rFonts w:ascii="Times New Roman" w:hAnsi="Times New Roman" w:cs="Times New Roman"/>
          <w:sz w:val="24"/>
          <w:szCs w:val="24"/>
        </w:rPr>
        <w:t xml:space="preserve">ei </w:t>
      </w:r>
      <w:r w:rsidR="00F16138" w:rsidRPr="00386785">
        <w:rPr>
          <w:rFonts w:ascii="Times New Roman" w:hAnsi="Times New Roman" w:cs="Times New Roman"/>
          <w:sz w:val="24"/>
          <w:szCs w:val="24"/>
        </w:rPr>
        <w:t>sisaldu.</w:t>
      </w:r>
      <w:r w:rsidR="005315C9" w:rsidRPr="005315C9">
        <w:rPr>
          <w:rFonts w:ascii="Times New Roman" w:hAnsi="Times New Roman" w:cs="Times New Roman"/>
          <w:sz w:val="24"/>
          <w:szCs w:val="24"/>
        </w:rPr>
        <w:t xml:space="preserve"> </w:t>
      </w:r>
      <w:r w:rsidR="005315C9" w:rsidRPr="00386785">
        <w:rPr>
          <w:rFonts w:ascii="Times New Roman" w:hAnsi="Times New Roman" w:cs="Times New Roman"/>
          <w:sz w:val="24"/>
          <w:szCs w:val="24"/>
        </w:rPr>
        <w:t>Põhjavee tase oli ehitusgeoloogilise uuringu ajal (</w:t>
      </w:r>
      <w:r w:rsidR="005315C9" w:rsidRPr="004D3015">
        <w:rPr>
          <w:rFonts w:ascii="Times New Roman" w:hAnsi="Times New Roman" w:cs="Times New Roman"/>
          <w:sz w:val="24"/>
          <w:szCs w:val="24"/>
        </w:rPr>
        <w:t>RPI Eesti Projekt, 1968</w:t>
      </w:r>
      <w:r w:rsidR="005315C9" w:rsidRPr="00386785">
        <w:rPr>
          <w:rFonts w:ascii="Times New Roman" w:hAnsi="Times New Roman" w:cs="Times New Roman"/>
          <w:sz w:val="24"/>
          <w:szCs w:val="24"/>
        </w:rPr>
        <w:t>) 0,2…1,1 m sügavusel maapinnast</w:t>
      </w:r>
      <w:r w:rsidR="005315C9">
        <w:rPr>
          <w:rFonts w:ascii="Times New Roman" w:hAnsi="Times New Roman" w:cs="Times New Roman"/>
          <w:sz w:val="24"/>
          <w:szCs w:val="24"/>
        </w:rPr>
        <w:t xml:space="preserve">. </w:t>
      </w:r>
      <w:r w:rsidR="005315C9" w:rsidRPr="005315C9">
        <w:rPr>
          <w:rFonts w:ascii="Times New Roman" w:hAnsi="Times New Roman" w:cs="Times New Roman"/>
          <w:sz w:val="24"/>
          <w:szCs w:val="24"/>
        </w:rPr>
        <w:t>Praegusel Sepa tn 28 kinnistul on välitöödel mõõdetud veetase 0,8-1,2 m sügavusel maapinnast.</w:t>
      </w:r>
      <w:r w:rsidR="005315C9">
        <w:rPr>
          <w:rFonts w:ascii="Times New Roman" w:hAnsi="Times New Roman" w:cs="Times New Roman"/>
          <w:sz w:val="24"/>
          <w:szCs w:val="24"/>
        </w:rPr>
        <w:t xml:space="preserve"> </w:t>
      </w:r>
      <w:r w:rsidR="0065119B" w:rsidRPr="0065119B">
        <w:rPr>
          <w:rFonts w:ascii="Times New Roman" w:hAnsi="Times New Roman" w:cs="Times New Roman"/>
          <w:sz w:val="24"/>
          <w:szCs w:val="24"/>
        </w:rPr>
        <w:t xml:space="preserve">Kuna vettpidav sinisavi lamab veepinna lähedal, võib täitepinnas liigniiskuseperioodil veega küllastuda kuni maapinnani (Riiklik Ehitusuuringute Instituut, 1988). </w:t>
      </w:r>
      <w:r w:rsidR="00F16138" w:rsidRPr="000E19B3">
        <w:rPr>
          <w:rFonts w:ascii="Times New Roman" w:hAnsi="Times New Roman" w:cs="Times New Roman"/>
          <w:sz w:val="24"/>
          <w:szCs w:val="24"/>
        </w:rPr>
        <w:t>Üldine vee liikumissuund mere poole.</w:t>
      </w:r>
      <w:r w:rsidR="00F16138">
        <w:rPr>
          <w:rFonts w:ascii="Times New Roman" w:hAnsi="Times New Roman" w:cs="Times New Roman"/>
          <w:sz w:val="24"/>
          <w:szCs w:val="24"/>
        </w:rPr>
        <w:t xml:space="preserve"> </w:t>
      </w:r>
      <w:r w:rsidRPr="00F16B2E">
        <w:rPr>
          <w:rFonts w:ascii="Times New Roman" w:hAnsi="Times New Roman" w:cs="Times New Roman"/>
          <w:sz w:val="24"/>
          <w:szCs w:val="24"/>
        </w:rPr>
        <w:t>Maapinna absoluutkõrgused</w:t>
      </w:r>
      <w:r>
        <w:rPr>
          <w:rFonts w:ascii="Times New Roman" w:hAnsi="Times New Roman" w:cs="Times New Roman"/>
          <w:sz w:val="24"/>
          <w:szCs w:val="24"/>
        </w:rPr>
        <w:t xml:space="preserve"> </w:t>
      </w:r>
      <w:r w:rsidRPr="00F16B2E">
        <w:rPr>
          <w:rFonts w:ascii="Times New Roman" w:hAnsi="Times New Roman" w:cs="Times New Roman"/>
          <w:sz w:val="24"/>
          <w:szCs w:val="24"/>
        </w:rPr>
        <w:t>jäävad</w:t>
      </w:r>
      <w:r>
        <w:rPr>
          <w:rFonts w:ascii="Times New Roman" w:hAnsi="Times New Roman" w:cs="Times New Roman"/>
          <w:sz w:val="24"/>
          <w:szCs w:val="24"/>
        </w:rPr>
        <w:t xml:space="preserve"> 5 ja 12 m vahele. </w:t>
      </w:r>
      <w:r w:rsidR="003A34AA" w:rsidRPr="003A34AA">
        <w:rPr>
          <w:rFonts w:ascii="Times New Roman" w:hAnsi="Times New Roman" w:cs="Times New Roman"/>
          <w:sz w:val="24"/>
          <w:szCs w:val="24"/>
        </w:rPr>
        <w:t>DP kava paikkonnas on pinnakatteks peenliiv</w:t>
      </w:r>
      <w:r w:rsidR="003A34AA">
        <w:rPr>
          <w:rFonts w:ascii="Times New Roman" w:hAnsi="Times New Roman" w:cs="Times New Roman"/>
          <w:sz w:val="24"/>
          <w:szCs w:val="24"/>
        </w:rPr>
        <w:t xml:space="preserve"> ja </w:t>
      </w:r>
      <w:proofErr w:type="spellStart"/>
      <w:r w:rsidR="003A34AA" w:rsidRPr="003A34AA">
        <w:rPr>
          <w:rFonts w:ascii="Times New Roman" w:hAnsi="Times New Roman" w:cs="Times New Roman"/>
          <w:sz w:val="24"/>
          <w:szCs w:val="24"/>
        </w:rPr>
        <w:t>Limneamere</w:t>
      </w:r>
      <w:proofErr w:type="spellEnd"/>
      <w:r w:rsidR="003A34AA" w:rsidRPr="003A34AA">
        <w:rPr>
          <w:rFonts w:ascii="Times New Roman" w:hAnsi="Times New Roman" w:cs="Times New Roman"/>
          <w:sz w:val="24"/>
          <w:szCs w:val="24"/>
        </w:rPr>
        <w:t xml:space="preserve"> setted (Maa- ja Ruumiameti, 2025</w:t>
      </w:r>
      <w:r w:rsidR="003A34AA">
        <w:rPr>
          <w:rFonts w:ascii="Times New Roman" w:hAnsi="Times New Roman" w:cs="Times New Roman"/>
          <w:sz w:val="24"/>
          <w:szCs w:val="24"/>
        </w:rPr>
        <w:t>)</w:t>
      </w:r>
      <w:r w:rsidR="003A34AA" w:rsidRPr="003A34AA">
        <w:rPr>
          <w:rFonts w:ascii="Times New Roman" w:hAnsi="Times New Roman" w:cs="Times New Roman"/>
          <w:sz w:val="24"/>
          <w:szCs w:val="24"/>
        </w:rPr>
        <w:t>.</w:t>
      </w:r>
      <w:r w:rsidR="003A34AA">
        <w:rPr>
          <w:rFonts w:ascii="Times New Roman" w:hAnsi="Times New Roman" w:cs="Times New Roman"/>
          <w:sz w:val="24"/>
          <w:szCs w:val="24"/>
        </w:rPr>
        <w:t xml:space="preserve"> </w:t>
      </w:r>
      <w:r w:rsidR="003A34AA" w:rsidRPr="003A34AA">
        <w:rPr>
          <w:rFonts w:ascii="Times New Roman" w:hAnsi="Times New Roman" w:cs="Times New Roman"/>
          <w:sz w:val="24"/>
          <w:szCs w:val="24"/>
        </w:rPr>
        <w:t xml:space="preserve">Paikonna mullastik on </w:t>
      </w:r>
      <w:proofErr w:type="spellStart"/>
      <w:r w:rsidR="003A34AA" w:rsidRPr="003A34AA">
        <w:rPr>
          <w:rFonts w:ascii="Times New Roman" w:hAnsi="Times New Roman" w:cs="Times New Roman"/>
          <w:sz w:val="24"/>
          <w:szCs w:val="24"/>
        </w:rPr>
        <w:t>tehnogeenne</w:t>
      </w:r>
      <w:proofErr w:type="spellEnd"/>
      <w:r w:rsidR="003A34AA" w:rsidRPr="003A34AA">
        <w:rPr>
          <w:rFonts w:ascii="Times New Roman" w:hAnsi="Times New Roman" w:cs="Times New Roman"/>
          <w:sz w:val="24"/>
          <w:szCs w:val="24"/>
        </w:rPr>
        <w:t xml:space="preserve"> ehk pigem mitte looduslik (sh </w:t>
      </w:r>
      <w:r w:rsidR="003A34AA">
        <w:rPr>
          <w:rFonts w:ascii="Times New Roman" w:hAnsi="Times New Roman" w:cs="Times New Roman"/>
          <w:sz w:val="24"/>
          <w:szCs w:val="24"/>
        </w:rPr>
        <w:t>kaetud asfaldiga</w:t>
      </w:r>
      <w:r w:rsidR="003A34AA" w:rsidRPr="003A34AA">
        <w:rPr>
          <w:rFonts w:ascii="Times New Roman" w:hAnsi="Times New Roman" w:cs="Times New Roman"/>
          <w:sz w:val="24"/>
          <w:szCs w:val="24"/>
        </w:rPr>
        <w:t>). Vaadeldavas piirkonnas moodustavad aluspõhja</w:t>
      </w:r>
      <w:r w:rsidR="003A34AA">
        <w:rPr>
          <w:rFonts w:ascii="Times New Roman" w:hAnsi="Times New Roman" w:cs="Times New Roman"/>
          <w:sz w:val="24"/>
          <w:szCs w:val="24"/>
        </w:rPr>
        <w:t xml:space="preserve"> </w:t>
      </w:r>
      <w:r w:rsidR="003A34AA" w:rsidRPr="003A34AA">
        <w:rPr>
          <w:rFonts w:ascii="Times New Roman" w:hAnsi="Times New Roman" w:cs="Times New Roman"/>
          <w:sz w:val="24"/>
          <w:szCs w:val="24"/>
        </w:rPr>
        <w:t>Lükati kihistu</w:t>
      </w:r>
      <w:r w:rsidR="003A34AA">
        <w:rPr>
          <w:rFonts w:ascii="Times New Roman" w:hAnsi="Times New Roman" w:cs="Times New Roman"/>
          <w:sz w:val="24"/>
          <w:szCs w:val="24"/>
        </w:rPr>
        <w:t xml:space="preserve"> (</w:t>
      </w:r>
      <w:r w:rsidR="00CB1CA5" w:rsidRPr="00CB1CA5">
        <w:rPr>
          <w:rFonts w:ascii="Times New Roman" w:hAnsi="Times New Roman" w:cs="Times New Roman"/>
          <w:sz w:val="24"/>
          <w:szCs w:val="24"/>
        </w:rPr>
        <w:t>Cm</w:t>
      </w:r>
      <w:r w:rsidR="00CB1CA5" w:rsidRPr="00F16138">
        <w:rPr>
          <w:rFonts w:ascii="Times New Roman" w:hAnsi="Times New Roman" w:cs="Times New Roman"/>
          <w:sz w:val="24"/>
          <w:szCs w:val="24"/>
          <w:vertAlign w:val="subscript"/>
        </w:rPr>
        <w:t>2</w:t>
      </w:r>
      <w:r w:rsidR="00CB1CA5" w:rsidRPr="00CB1CA5">
        <w:rPr>
          <w:rFonts w:ascii="Times New Roman" w:hAnsi="Times New Roman" w:cs="Times New Roman"/>
          <w:sz w:val="24"/>
          <w:szCs w:val="24"/>
        </w:rPr>
        <w:t>lk</w:t>
      </w:r>
      <w:r w:rsidR="003A34AA">
        <w:rPr>
          <w:rFonts w:ascii="Times New Roman" w:hAnsi="Times New Roman" w:cs="Times New Roman"/>
          <w:sz w:val="24"/>
          <w:szCs w:val="24"/>
        </w:rPr>
        <w:t>).</w:t>
      </w:r>
    </w:p>
    <w:p w14:paraId="76079D8F" w14:textId="77777777" w:rsidR="006B4BEE" w:rsidRDefault="006B4BEE" w:rsidP="0091290F">
      <w:pPr>
        <w:spacing w:after="0" w:line="240" w:lineRule="auto"/>
        <w:jc w:val="both"/>
        <w:rPr>
          <w:rFonts w:ascii="Times New Roman" w:hAnsi="Times New Roman" w:cs="Times New Roman"/>
          <w:sz w:val="24"/>
          <w:szCs w:val="24"/>
        </w:rPr>
      </w:pPr>
    </w:p>
    <w:p w14:paraId="7CDAF23B" w14:textId="69296F15" w:rsidR="006B4BEE" w:rsidRDefault="00F16138" w:rsidP="009129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DP kava ala on kaitstud </w:t>
      </w:r>
      <w:proofErr w:type="spellStart"/>
      <w:r>
        <w:rPr>
          <w:rFonts w:ascii="Times New Roman" w:hAnsi="Times New Roman" w:cs="Times New Roman"/>
          <w:sz w:val="24"/>
          <w:szCs w:val="24"/>
        </w:rPr>
        <w:t>aluspõhjalise</w:t>
      </w:r>
      <w:proofErr w:type="spellEnd"/>
      <w:r>
        <w:rPr>
          <w:rFonts w:ascii="Times New Roman" w:hAnsi="Times New Roman" w:cs="Times New Roman"/>
          <w:sz w:val="24"/>
          <w:szCs w:val="24"/>
        </w:rPr>
        <w:t xml:space="preserve"> põhjaveega alal (</w:t>
      </w:r>
      <w:r w:rsidRPr="00F16138">
        <w:rPr>
          <w:rFonts w:ascii="Times New Roman" w:hAnsi="Times New Roman" w:cs="Times New Roman"/>
          <w:sz w:val="24"/>
          <w:szCs w:val="24"/>
        </w:rPr>
        <w:t xml:space="preserve">Maa- ja Ruumiameti, 2025 </w:t>
      </w:r>
      <w:r>
        <w:rPr>
          <w:rFonts w:ascii="Times New Roman" w:hAnsi="Times New Roman" w:cs="Times New Roman"/>
          <w:sz w:val="24"/>
          <w:szCs w:val="24"/>
        </w:rPr>
        <w:t>(1:50 000 kaart)), mida oli eelneva geoloogilise andmestiku põhjal ka eeldada. Eesti Geoloogiateenistuse radoonikaardi (202</w:t>
      </w:r>
      <w:r w:rsidR="009A5096">
        <w:rPr>
          <w:rFonts w:ascii="Times New Roman" w:hAnsi="Times New Roman" w:cs="Times New Roman"/>
          <w:sz w:val="24"/>
          <w:szCs w:val="24"/>
        </w:rPr>
        <w:t>3</w:t>
      </w:r>
      <w:r>
        <w:rPr>
          <w:rFonts w:ascii="Times New Roman" w:hAnsi="Times New Roman" w:cs="Times New Roman"/>
          <w:sz w:val="24"/>
          <w:szCs w:val="24"/>
        </w:rPr>
        <w:t>) põhjal on pinnase radooniohu tase piirkonnas</w:t>
      </w:r>
      <w:r w:rsidR="00FC7576" w:rsidRPr="00FC7576">
        <w:t xml:space="preserve"> </w:t>
      </w:r>
      <w:r w:rsidR="00FC7576" w:rsidRPr="00FC7576">
        <w:rPr>
          <w:rFonts w:ascii="Times New Roman" w:hAnsi="Times New Roman" w:cs="Times New Roman"/>
          <w:sz w:val="24"/>
          <w:szCs w:val="24"/>
        </w:rPr>
        <w:t>30-50</w:t>
      </w:r>
      <w:r w:rsidR="00FC7576" w:rsidRPr="00FC7576">
        <w:t xml:space="preserve"> </w:t>
      </w:r>
      <w:proofErr w:type="spellStart"/>
      <w:r w:rsidR="00FC7576" w:rsidRPr="00FC7576">
        <w:rPr>
          <w:rFonts w:ascii="Times New Roman" w:hAnsi="Times New Roman" w:cs="Times New Roman"/>
          <w:sz w:val="24"/>
          <w:szCs w:val="24"/>
        </w:rPr>
        <w:t>kBq</w:t>
      </w:r>
      <w:proofErr w:type="spellEnd"/>
      <w:r w:rsidR="00FC7576" w:rsidRPr="00FC7576">
        <w:rPr>
          <w:rFonts w:ascii="Times New Roman" w:hAnsi="Times New Roman" w:cs="Times New Roman"/>
          <w:sz w:val="24"/>
          <w:szCs w:val="24"/>
        </w:rPr>
        <w:t>/m³ ehk normaalne</w:t>
      </w:r>
      <w:r w:rsidR="00FC7576">
        <w:rPr>
          <w:rFonts w:ascii="Times New Roman" w:hAnsi="Times New Roman" w:cs="Times New Roman"/>
          <w:sz w:val="24"/>
          <w:szCs w:val="24"/>
        </w:rPr>
        <w:t xml:space="preserve"> (m</w:t>
      </w:r>
      <w:r w:rsidR="00FC7576" w:rsidRPr="00FC7576">
        <w:rPr>
          <w:rFonts w:ascii="Times New Roman" w:hAnsi="Times New Roman" w:cs="Times New Roman"/>
          <w:sz w:val="24"/>
          <w:szCs w:val="24"/>
        </w:rPr>
        <w:t>õõtmiste arv</w:t>
      </w:r>
      <w:r w:rsidR="00FC7576">
        <w:rPr>
          <w:rFonts w:ascii="Times New Roman" w:hAnsi="Times New Roman" w:cs="Times New Roman"/>
          <w:sz w:val="24"/>
          <w:szCs w:val="24"/>
        </w:rPr>
        <w:t xml:space="preserve"> on </w:t>
      </w:r>
      <w:r w:rsidR="00FC7576" w:rsidRPr="00FC7576">
        <w:rPr>
          <w:rFonts w:ascii="Times New Roman" w:hAnsi="Times New Roman" w:cs="Times New Roman"/>
          <w:sz w:val="24"/>
          <w:szCs w:val="24"/>
        </w:rPr>
        <w:t xml:space="preserve">1 </w:t>
      </w:r>
      <w:r w:rsidR="00FC7576">
        <w:rPr>
          <w:rFonts w:ascii="Times New Roman" w:hAnsi="Times New Roman" w:cs="Times New Roman"/>
          <w:sz w:val="24"/>
          <w:szCs w:val="24"/>
        </w:rPr>
        <w:t>–</w:t>
      </w:r>
      <w:r w:rsidR="00FC7576" w:rsidRPr="00FC7576">
        <w:rPr>
          <w:rFonts w:ascii="Times New Roman" w:hAnsi="Times New Roman" w:cs="Times New Roman"/>
          <w:sz w:val="24"/>
          <w:szCs w:val="24"/>
        </w:rPr>
        <w:t xml:space="preserve"> 5</w:t>
      </w:r>
      <w:r w:rsidR="00FC7576">
        <w:rPr>
          <w:rFonts w:ascii="Times New Roman" w:hAnsi="Times New Roman" w:cs="Times New Roman"/>
          <w:sz w:val="24"/>
          <w:szCs w:val="24"/>
        </w:rPr>
        <w:t xml:space="preserve"> ja v</w:t>
      </w:r>
      <w:r w:rsidR="00FC7576" w:rsidRPr="00FC7576">
        <w:rPr>
          <w:rFonts w:ascii="Times New Roman" w:hAnsi="Times New Roman" w:cs="Times New Roman"/>
          <w:sz w:val="24"/>
          <w:szCs w:val="24"/>
        </w:rPr>
        <w:t>iimase mõõtmise aasta</w:t>
      </w:r>
      <w:r w:rsidR="00FC7576">
        <w:rPr>
          <w:rFonts w:ascii="Times New Roman" w:hAnsi="Times New Roman" w:cs="Times New Roman"/>
          <w:sz w:val="24"/>
          <w:szCs w:val="24"/>
        </w:rPr>
        <w:t xml:space="preserve"> </w:t>
      </w:r>
      <w:r w:rsidR="00FC7576" w:rsidRPr="00FC7576">
        <w:rPr>
          <w:rFonts w:ascii="Times New Roman" w:hAnsi="Times New Roman" w:cs="Times New Roman"/>
          <w:sz w:val="24"/>
          <w:szCs w:val="24"/>
        </w:rPr>
        <w:t>2009</w:t>
      </w:r>
      <w:r w:rsidR="00FC7576">
        <w:rPr>
          <w:rFonts w:ascii="Times New Roman" w:hAnsi="Times New Roman" w:cs="Times New Roman"/>
          <w:sz w:val="24"/>
          <w:szCs w:val="24"/>
        </w:rPr>
        <w:t xml:space="preserve">), kuigi </w:t>
      </w:r>
      <w:r w:rsidR="00FC7576" w:rsidRPr="00FC7576">
        <w:rPr>
          <w:rFonts w:ascii="Times New Roman" w:hAnsi="Times New Roman" w:cs="Times New Roman"/>
          <w:sz w:val="24"/>
          <w:szCs w:val="24"/>
        </w:rPr>
        <w:t xml:space="preserve">KOV </w:t>
      </w:r>
      <w:proofErr w:type="spellStart"/>
      <w:r w:rsidR="00FC7576" w:rsidRPr="00FC7576">
        <w:rPr>
          <w:rFonts w:ascii="Times New Roman" w:hAnsi="Times New Roman" w:cs="Times New Roman"/>
          <w:sz w:val="24"/>
          <w:szCs w:val="24"/>
        </w:rPr>
        <w:t>Rn</w:t>
      </w:r>
      <w:proofErr w:type="spellEnd"/>
      <w:r w:rsidR="00FC7576" w:rsidRPr="00FC7576">
        <w:rPr>
          <w:rFonts w:ascii="Times New Roman" w:hAnsi="Times New Roman" w:cs="Times New Roman"/>
          <w:sz w:val="24"/>
          <w:szCs w:val="24"/>
        </w:rPr>
        <w:t>-riski klass</w:t>
      </w:r>
      <w:r w:rsidR="00FC7576">
        <w:rPr>
          <w:rFonts w:ascii="Times New Roman" w:hAnsi="Times New Roman" w:cs="Times New Roman"/>
          <w:sz w:val="24"/>
          <w:szCs w:val="24"/>
        </w:rPr>
        <w:t xml:space="preserve"> k</w:t>
      </w:r>
      <w:r w:rsidR="00FC7576" w:rsidRPr="00FC7576">
        <w:rPr>
          <w:rFonts w:ascii="Times New Roman" w:hAnsi="Times New Roman" w:cs="Times New Roman"/>
          <w:sz w:val="24"/>
          <w:szCs w:val="24"/>
        </w:rPr>
        <w:t>õrge või väga kõrge</w:t>
      </w:r>
      <w:r w:rsidR="00FC7576">
        <w:rPr>
          <w:rFonts w:ascii="Times New Roman" w:hAnsi="Times New Roman" w:cs="Times New Roman"/>
          <w:sz w:val="24"/>
          <w:szCs w:val="24"/>
        </w:rPr>
        <w:t>.</w:t>
      </w:r>
    </w:p>
    <w:p w14:paraId="68CD1057" w14:textId="77777777" w:rsidR="006B4BEE" w:rsidRDefault="006B4BEE" w:rsidP="0091290F">
      <w:pPr>
        <w:spacing w:after="0" w:line="240" w:lineRule="auto"/>
        <w:jc w:val="both"/>
        <w:rPr>
          <w:rFonts w:ascii="Times New Roman" w:hAnsi="Times New Roman" w:cs="Times New Roman"/>
          <w:sz w:val="24"/>
          <w:szCs w:val="24"/>
        </w:rPr>
      </w:pPr>
    </w:p>
    <w:p w14:paraId="6A4ADF99" w14:textId="6F6C58D5" w:rsidR="006B4BEE" w:rsidRDefault="003B3CD9" w:rsidP="0091290F">
      <w:pPr>
        <w:spacing w:after="0" w:line="240" w:lineRule="auto"/>
        <w:jc w:val="both"/>
        <w:rPr>
          <w:rFonts w:ascii="Times New Roman" w:hAnsi="Times New Roman" w:cs="Times New Roman"/>
          <w:sz w:val="24"/>
          <w:szCs w:val="24"/>
        </w:rPr>
      </w:pPr>
      <w:r w:rsidRPr="00FB5787">
        <w:rPr>
          <w:rFonts w:ascii="Times New Roman" w:hAnsi="Times New Roman" w:cs="Times New Roman"/>
          <w:sz w:val="24"/>
          <w:szCs w:val="24"/>
        </w:rPr>
        <w:t xml:space="preserve">Pardiloigu tn 5, 5a, 11, 13 ja Sepa tn 14 ja 14a </w:t>
      </w:r>
      <w:r w:rsidRPr="00A91EEB">
        <w:rPr>
          <w:rFonts w:ascii="Times New Roman" w:hAnsi="Times New Roman" w:cs="Times New Roman"/>
          <w:sz w:val="24"/>
          <w:szCs w:val="24"/>
        </w:rPr>
        <w:t>kinnistu</w:t>
      </w:r>
      <w:r w:rsidR="00BD4681">
        <w:rPr>
          <w:rFonts w:ascii="Times New Roman" w:hAnsi="Times New Roman" w:cs="Times New Roman"/>
          <w:sz w:val="24"/>
          <w:szCs w:val="24"/>
        </w:rPr>
        <w:t>t</w:t>
      </w:r>
      <w:r>
        <w:rPr>
          <w:rFonts w:ascii="Times New Roman" w:hAnsi="Times New Roman" w:cs="Times New Roman"/>
          <w:sz w:val="24"/>
          <w:szCs w:val="24"/>
        </w:rPr>
        <w:t xml:space="preserve">el ja kontaktvööndis ei ole </w:t>
      </w:r>
      <w:r w:rsidRPr="00A91EEB">
        <w:rPr>
          <w:rFonts w:ascii="Times New Roman" w:hAnsi="Times New Roman" w:cs="Times New Roman"/>
          <w:sz w:val="24"/>
          <w:szCs w:val="24"/>
        </w:rPr>
        <w:t xml:space="preserve">suurõnnetuse ohuga </w:t>
      </w:r>
      <w:r>
        <w:rPr>
          <w:rFonts w:ascii="Times New Roman" w:hAnsi="Times New Roman" w:cs="Times New Roman"/>
          <w:sz w:val="24"/>
          <w:szCs w:val="24"/>
        </w:rPr>
        <w:t>ettevõtteid (</w:t>
      </w:r>
      <w:r w:rsidRPr="003B3CD9">
        <w:rPr>
          <w:rFonts w:ascii="Times New Roman" w:hAnsi="Times New Roman" w:cs="Times New Roman"/>
          <w:sz w:val="24"/>
          <w:szCs w:val="24"/>
        </w:rPr>
        <w:t>Maa- ja Ruumiameti, 2025</w:t>
      </w:r>
      <w:r>
        <w:rPr>
          <w:rFonts w:ascii="Times New Roman" w:hAnsi="Times New Roman" w:cs="Times New Roman"/>
          <w:sz w:val="24"/>
          <w:szCs w:val="24"/>
        </w:rPr>
        <w:t>). Kavandatava tegevuse alal ja ümbruskonnas (ca 100 m)</w:t>
      </w:r>
      <w:r w:rsidRPr="003B3CD9">
        <w:rPr>
          <w:rFonts w:ascii="Times New Roman" w:hAnsi="Times New Roman" w:cs="Times New Roman"/>
          <w:sz w:val="24"/>
          <w:szCs w:val="24"/>
        </w:rPr>
        <w:t xml:space="preserve"> </w:t>
      </w:r>
      <w:r w:rsidRPr="00B21318">
        <w:rPr>
          <w:rFonts w:ascii="Times New Roman" w:hAnsi="Times New Roman" w:cs="Times New Roman"/>
          <w:sz w:val="24"/>
          <w:szCs w:val="24"/>
        </w:rPr>
        <w:t>ei ole</w:t>
      </w:r>
      <w:r>
        <w:rPr>
          <w:rFonts w:ascii="Times New Roman" w:hAnsi="Times New Roman" w:cs="Times New Roman"/>
          <w:sz w:val="24"/>
          <w:szCs w:val="24"/>
        </w:rPr>
        <w:t xml:space="preserve"> kultuurimälestisi, pärandkultuuri objekte, maaparandussüsteeme, põllumassiive, maardlaid ega pärandniite (</w:t>
      </w:r>
      <w:r w:rsidRPr="003B3CD9">
        <w:rPr>
          <w:rFonts w:ascii="Times New Roman" w:hAnsi="Times New Roman" w:cs="Times New Roman"/>
          <w:sz w:val="24"/>
          <w:szCs w:val="24"/>
        </w:rPr>
        <w:t>Maa- ja Ruumiameti, 2025).</w:t>
      </w:r>
    </w:p>
    <w:p w14:paraId="6892E389" w14:textId="77777777" w:rsidR="006B4BEE" w:rsidRDefault="006B4BEE" w:rsidP="0091290F">
      <w:pPr>
        <w:spacing w:after="0" w:line="240" w:lineRule="auto"/>
        <w:jc w:val="both"/>
        <w:rPr>
          <w:rFonts w:ascii="Times New Roman" w:hAnsi="Times New Roman" w:cs="Times New Roman"/>
          <w:sz w:val="24"/>
          <w:szCs w:val="24"/>
        </w:rPr>
      </w:pPr>
    </w:p>
    <w:p w14:paraId="0C775B1A" w14:textId="612AB577" w:rsidR="005B77D0" w:rsidRPr="0045022C" w:rsidRDefault="00314903" w:rsidP="009129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Kavandatava tegevuse kinnistul paikneb </w:t>
      </w:r>
      <w:proofErr w:type="spellStart"/>
      <w:r w:rsidRPr="003E6B6C">
        <w:rPr>
          <w:rFonts w:ascii="Times New Roman" w:hAnsi="Times New Roman" w:cs="Times New Roman"/>
          <w:sz w:val="24"/>
          <w:szCs w:val="24"/>
        </w:rPr>
        <w:t>Silverfields</w:t>
      </w:r>
      <w:proofErr w:type="spellEnd"/>
      <w:r w:rsidRPr="003E6B6C">
        <w:rPr>
          <w:rFonts w:ascii="Times New Roman" w:hAnsi="Times New Roman" w:cs="Times New Roman"/>
          <w:sz w:val="24"/>
          <w:szCs w:val="24"/>
        </w:rPr>
        <w:t xml:space="preserve"> OÜ</w:t>
      </w:r>
      <w:r>
        <w:rPr>
          <w:rFonts w:ascii="Times New Roman" w:hAnsi="Times New Roman" w:cs="Times New Roman"/>
          <w:sz w:val="24"/>
          <w:szCs w:val="24"/>
        </w:rPr>
        <w:t xml:space="preserve"> (r</w:t>
      </w:r>
      <w:r w:rsidRPr="003E6B6C">
        <w:rPr>
          <w:rFonts w:ascii="Times New Roman" w:hAnsi="Times New Roman" w:cs="Times New Roman"/>
          <w:sz w:val="24"/>
          <w:szCs w:val="24"/>
        </w:rPr>
        <w:t>egistrikood</w:t>
      </w:r>
      <w:r>
        <w:rPr>
          <w:rFonts w:ascii="Times New Roman" w:hAnsi="Times New Roman" w:cs="Times New Roman"/>
          <w:sz w:val="24"/>
          <w:szCs w:val="24"/>
        </w:rPr>
        <w:t xml:space="preserve">: </w:t>
      </w:r>
      <w:r w:rsidRPr="003E6B6C">
        <w:rPr>
          <w:rFonts w:ascii="Times New Roman" w:hAnsi="Times New Roman" w:cs="Times New Roman"/>
          <w:sz w:val="24"/>
          <w:szCs w:val="24"/>
        </w:rPr>
        <w:t>11009990</w:t>
      </w:r>
      <w:r>
        <w:rPr>
          <w:rFonts w:ascii="Times New Roman" w:hAnsi="Times New Roman" w:cs="Times New Roman"/>
          <w:sz w:val="24"/>
          <w:szCs w:val="24"/>
        </w:rPr>
        <w:t>), mis tegeleb l</w:t>
      </w:r>
      <w:r w:rsidRPr="003E6B6C">
        <w:rPr>
          <w:rFonts w:ascii="Times New Roman" w:hAnsi="Times New Roman" w:cs="Times New Roman"/>
          <w:sz w:val="24"/>
          <w:szCs w:val="24"/>
        </w:rPr>
        <w:t>aevade ja paatide remon</w:t>
      </w:r>
      <w:r>
        <w:rPr>
          <w:rFonts w:ascii="Times New Roman" w:hAnsi="Times New Roman" w:cs="Times New Roman"/>
          <w:sz w:val="24"/>
          <w:szCs w:val="24"/>
        </w:rPr>
        <w:t>di</w:t>
      </w:r>
      <w:r w:rsidRPr="003E6B6C">
        <w:rPr>
          <w:rFonts w:ascii="Times New Roman" w:hAnsi="Times New Roman" w:cs="Times New Roman"/>
          <w:sz w:val="24"/>
          <w:szCs w:val="24"/>
        </w:rPr>
        <w:t xml:space="preserve"> ja hooldus</w:t>
      </w:r>
      <w:r>
        <w:rPr>
          <w:rFonts w:ascii="Times New Roman" w:hAnsi="Times New Roman" w:cs="Times New Roman"/>
          <w:sz w:val="24"/>
          <w:szCs w:val="24"/>
        </w:rPr>
        <w:t>ega (E-krediidiinfo, 202</w:t>
      </w:r>
      <w:r w:rsidR="00C50932">
        <w:rPr>
          <w:rFonts w:ascii="Times New Roman" w:hAnsi="Times New Roman" w:cs="Times New Roman"/>
          <w:sz w:val="24"/>
          <w:szCs w:val="24"/>
        </w:rPr>
        <w:t>5</w:t>
      </w:r>
      <w:r>
        <w:rPr>
          <w:rFonts w:ascii="Times New Roman" w:hAnsi="Times New Roman" w:cs="Times New Roman"/>
          <w:sz w:val="24"/>
          <w:szCs w:val="24"/>
        </w:rPr>
        <w:t xml:space="preserve">). </w:t>
      </w:r>
      <w:proofErr w:type="spellStart"/>
      <w:r w:rsidRPr="003E6B6C">
        <w:rPr>
          <w:rFonts w:ascii="Times New Roman" w:hAnsi="Times New Roman" w:cs="Times New Roman"/>
          <w:sz w:val="24"/>
          <w:szCs w:val="24"/>
        </w:rPr>
        <w:t>Silverfields</w:t>
      </w:r>
      <w:proofErr w:type="spellEnd"/>
      <w:r w:rsidRPr="003E6B6C">
        <w:rPr>
          <w:rFonts w:ascii="Times New Roman" w:hAnsi="Times New Roman" w:cs="Times New Roman"/>
          <w:sz w:val="24"/>
          <w:szCs w:val="24"/>
        </w:rPr>
        <w:t xml:space="preserve"> OÜ</w:t>
      </w:r>
      <w:r>
        <w:rPr>
          <w:rFonts w:ascii="Times New Roman" w:hAnsi="Times New Roman" w:cs="Times New Roman"/>
          <w:sz w:val="24"/>
          <w:szCs w:val="24"/>
        </w:rPr>
        <w:t xml:space="preserve"> omab kehtivat k</w:t>
      </w:r>
      <w:r w:rsidRPr="003E6B6C">
        <w:rPr>
          <w:rFonts w:ascii="Times New Roman" w:hAnsi="Times New Roman" w:cs="Times New Roman"/>
          <w:sz w:val="24"/>
          <w:szCs w:val="24"/>
        </w:rPr>
        <w:t>eskkonnaluba</w:t>
      </w:r>
      <w:r>
        <w:rPr>
          <w:rFonts w:ascii="Times New Roman" w:hAnsi="Times New Roman" w:cs="Times New Roman"/>
          <w:sz w:val="24"/>
          <w:szCs w:val="24"/>
        </w:rPr>
        <w:t xml:space="preserve"> (</w:t>
      </w:r>
      <w:r w:rsidRPr="003E6B6C">
        <w:rPr>
          <w:rFonts w:ascii="Times New Roman" w:hAnsi="Times New Roman" w:cs="Times New Roman"/>
          <w:sz w:val="24"/>
          <w:szCs w:val="24"/>
        </w:rPr>
        <w:t>L.ÕV/321235</w:t>
      </w:r>
      <w:bookmarkStart w:id="13" w:name="_Hlk178086887"/>
      <w:bookmarkStart w:id="14" w:name="_Hlk178580909"/>
      <w:r>
        <w:rPr>
          <w:rFonts w:ascii="Times New Roman" w:hAnsi="Times New Roman" w:cs="Times New Roman"/>
          <w:sz w:val="24"/>
          <w:szCs w:val="24"/>
        </w:rPr>
        <w:t xml:space="preserve"> </w:t>
      </w:r>
      <w:r w:rsidR="00C50932">
        <w:rPr>
          <w:rFonts w:ascii="Times New Roman" w:hAnsi="Times New Roman" w:cs="Times New Roman"/>
          <w:sz w:val="24"/>
          <w:szCs w:val="24"/>
        </w:rPr>
        <w:t xml:space="preserve">(infosüsteem </w:t>
      </w:r>
      <w:r>
        <w:rPr>
          <w:rFonts w:ascii="Times New Roman" w:hAnsi="Times New Roman" w:cs="Times New Roman"/>
          <w:sz w:val="24"/>
          <w:szCs w:val="24"/>
        </w:rPr>
        <w:t>Kotkas, 202</w:t>
      </w:r>
      <w:bookmarkEnd w:id="13"/>
      <w:r>
        <w:rPr>
          <w:rFonts w:ascii="Times New Roman" w:hAnsi="Times New Roman" w:cs="Times New Roman"/>
          <w:sz w:val="24"/>
          <w:szCs w:val="24"/>
        </w:rPr>
        <w:t>5</w:t>
      </w:r>
      <w:r w:rsidR="00C50932">
        <w:rPr>
          <w:rFonts w:ascii="Times New Roman" w:hAnsi="Times New Roman" w:cs="Times New Roman"/>
          <w:sz w:val="24"/>
          <w:szCs w:val="24"/>
        </w:rPr>
        <w:t>)</w:t>
      </w:r>
      <w:r>
        <w:rPr>
          <w:rFonts w:ascii="Times New Roman" w:hAnsi="Times New Roman" w:cs="Times New Roman"/>
          <w:sz w:val="24"/>
          <w:szCs w:val="24"/>
        </w:rPr>
        <w:t>)</w:t>
      </w:r>
      <w:bookmarkEnd w:id="14"/>
      <w:r>
        <w:rPr>
          <w:rFonts w:ascii="Times New Roman" w:hAnsi="Times New Roman" w:cs="Times New Roman"/>
          <w:sz w:val="24"/>
          <w:szCs w:val="24"/>
        </w:rPr>
        <w:t>. Saasteallika</w:t>
      </w:r>
      <w:r w:rsidR="00C50932">
        <w:rPr>
          <w:rFonts w:ascii="Times New Roman" w:hAnsi="Times New Roman" w:cs="Times New Roman"/>
          <w:sz w:val="24"/>
          <w:szCs w:val="24"/>
        </w:rPr>
        <w:t>id emiteerib</w:t>
      </w:r>
      <w:r>
        <w:rPr>
          <w:rFonts w:ascii="Times New Roman" w:hAnsi="Times New Roman" w:cs="Times New Roman"/>
          <w:sz w:val="24"/>
          <w:szCs w:val="24"/>
        </w:rPr>
        <w:t xml:space="preserve"> metallkonstruktsioonide puhastami</w:t>
      </w:r>
      <w:r w:rsidR="00C50932">
        <w:rPr>
          <w:rFonts w:ascii="Times New Roman" w:hAnsi="Times New Roman" w:cs="Times New Roman"/>
          <w:sz w:val="24"/>
          <w:szCs w:val="24"/>
        </w:rPr>
        <w:t>n</w:t>
      </w:r>
      <w:r>
        <w:rPr>
          <w:rFonts w:ascii="Times New Roman" w:hAnsi="Times New Roman" w:cs="Times New Roman"/>
          <w:sz w:val="24"/>
          <w:szCs w:val="24"/>
        </w:rPr>
        <w:t xml:space="preserve">e ja värvimisosakondade ventilatsioonisüsteemid ja ahju korsten. </w:t>
      </w:r>
      <w:r w:rsidR="00C50932">
        <w:rPr>
          <w:rFonts w:ascii="Times New Roman" w:hAnsi="Times New Roman" w:cs="Times New Roman"/>
          <w:sz w:val="24"/>
          <w:szCs w:val="24"/>
        </w:rPr>
        <w:t>R</w:t>
      </w:r>
      <w:r>
        <w:rPr>
          <w:rFonts w:ascii="Times New Roman" w:hAnsi="Times New Roman" w:cs="Times New Roman"/>
          <w:sz w:val="24"/>
          <w:szCs w:val="24"/>
        </w:rPr>
        <w:t xml:space="preserve">uumide soojendamiseks on kasutusel puiduküttel töötav 0,02 MW ahi. Ohtlikke kemikaale sisaldavaid valmistisi kasutatakse toodangu viimistlemisel. Saasteallikast välisõhku eralduvate saasteainete koostis ja kogused vastasid kehtivatele normatiividele, saastetaseme piirväärtused ei ületata ning ettevõtte tegevusega </w:t>
      </w:r>
      <w:r w:rsidR="00C50932">
        <w:rPr>
          <w:rFonts w:ascii="Times New Roman" w:hAnsi="Times New Roman" w:cs="Times New Roman"/>
          <w:sz w:val="24"/>
          <w:szCs w:val="24"/>
        </w:rPr>
        <w:t>ei ole kaasnenud</w:t>
      </w:r>
      <w:r>
        <w:rPr>
          <w:rFonts w:ascii="Times New Roman" w:hAnsi="Times New Roman" w:cs="Times New Roman"/>
          <w:sz w:val="24"/>
          <w:szCs w:val="24"/>
        </w:rPr>
        <w:t xml:space="preserve"> </w:t>
      </w:r>
      <w:r w:rsidR="00C50932">
        <w:rPr>
          <w:rFonts w:ascii="Times New Roman" w:hAnsi="Times New Roman" w:cs="Times New Roman"/>
          <w:sz w:val="24"/>
          <w:szCs w:val="24"/>
        </w:rPr>
        <w:t>o</w:t>
      </w:r>
      <w:r>
        <w:rPr>
          <w:rFonts w:ascii="Times New Roman" w:hAnsi="Times New Roman" w:cs="Times New Roman"/>
          <w:sz w:val="24"/>
          <w:szCs w:val="24"/>
        </w:rPr>
        <w:t>luli</w:t>
      </w:r>
      <w:r w:rsidR="00C50932">
        <w:rPr>
          <w:rFonts w:ascii="Times New Roman" w:hAnsi="Times New Roman" w:cs="Times New Roman"/>
          <w:sz w:val="24"/>
          <w:szCs w:val="24"/>
        </w:rPr>
        <w:t>st</w:t>
      </w:r>
      <w:r>
        <w:rPr>
          <w:rFonts w:ascii="Times New Roman" w:hAnsi="Times New Roman" w:cs="Times New Roman"/>
          <w:sz w:val="24"/>
          <w:szCs w:val="24"/>
        </w:rPr>
        <w:t xml:space="preserve"> negatiiv</w:t>
      </w:r>
      <w:r w:rsidR="00C50932">
        <w:rPr>
          <w:rFonts w:ascii="Times New Roman" w:hAnsi="Times New Roman" w:cs="Times New Roman"/>
          <w:sz w:val="24"/>
          <w:szCs w:val="24"/>
        </w:rPr>
        <w:t>s</w:t>
      </w:r>
      <w:r>
        <w:rPr>
          <w:rFonts w:ascii="Times New Roman" w:hAnsi="Times New Roman" w:cs="Times New Roman"/>
          <w:sz w:val="24"/>
          <w:szCs w:val="24"/>
        </w:rPr>
        <w:t>e</w:t>
      </w:r>
      <w:r w:rsidR="00C50932">
        <w:rPr>
          <w:rFonts w:ascii="Times New Roman" w:hAnsi="Times New Roman" w:cs="Times New Roman"/>
          <w:sz w:val="24"/>
          <w:szCs w:val="24"/>
        </w:rPr>
        <w:t>t</w:t>
      </w:r>
      <w:r>
        <w:rPr>
          <w:rFonts w:ascii="Times New Roman" w:hAnsi="Times New Roman" w:cs="Times New Roman"/>
          <w:sz w:val="24"/>
          <w:szCs w:val="24"/>
        </w:rPr>
        <w:t xml:space="preserve"> keskkonnamõju. </w:t>
      </w:r>
      <w:r w:rsidR="005B77D0">
        <w:rPr>
          <w:rFonts w:ascii="Times New Roman" w:hAnsi="Times New Roman" w:cs="Times New Roman"/>
          <w:sz w:val="24"/>
          <w:szCs w:val="24"/>
        </w:rPr>
        <w:t xml:space="preserve">Kavandata tegevuse </w:t>
      </w:r>
      <w:r w:rsidR="00F612CA" w:rsidRPr="00F612CA">
        <w:rPr>
          <w:rFonts w:ascii="Times New Roman" w:hAnsi="Times New Roman" w:cs="Times New Roman"/>
          <w:sz w:val="24"/>
          <w:szCs w:val="24"/>
        </w:rPr>
        <w:t>alast ligikaudu</w:t>
      </w:r>
      <w:r w:rsidR="005B77D0">
        <w:rPr>
          <w:rFonts w:ascii="Times New Roman" w:hAnsi="Times New Roman" w:cs="Times New Roman"/>
          <w:sz w:val="24"/>
          <w:szCs w:val="24"/>
        </w:rPr>
        <w:t xml:space="preserve">60 m </w:t>
      </w:r>
      <w:r w:rsidR="00F612CA" w:rsidRPr="00F612CA">
        <w:rPr>
          <w:rFonts w:ascii="Times New Roman" w:hAnsi="Times New Roman" w:cs="Times New Roman"/>
          <w:sz w:val="24"/>
          <w:szCs w:val="24"/>
        </w:rPr>
        <w:t>põhja suunas asub</w:t>
      </w:r>
      <w:r w:rsidR="00BE45FD">
        <w:rPr>
          <w:rFonts w:ascii="Times New Roman" w:hAnsi="Times New Roman" w:cs="Times New Roman"/>
          <w:sz w:val="24"/>
          <w:szCs w:val="24"/>
        </w:rPr>
        <w:t xml:space="preserve"> </w:t>
      </w:r>
      <w:r w:rsidR="005B77D0" w:rsidRPr="007A0807">
        <w:rPr>
          <w:rFonts w:ascii="Times New Roman" w:hAnsi="Times New Roman" w:cs="Times New Roman"/>
          <w:sz w:val="24"/>
          <w:szCs w:val="24"/>
        </w:rPr>
        <w:t>MSI GRUPP AS</w:t>
      </w:r>
      <w:r w:rsidR="005B77D0">
        <w:rPr>
          <w:rFonts w:ascii="Times New Roman" w:hAnsi="Times New Roman" w:cs="Times New Roman"/>
          <w:sz w:val="24"/>
          <w:szCs w:val="24"/>
        </w:rPr>
        <w:t xml:space="preserve">, kes omab </w:t>
      </w:r>
      <w:r w:rsidR="005B77D0" w:rsidRPr="007A0807">
        <w:rPr>
          <w:rFonts w:ascii="Times New Roman" w:hAnsi="Times New Roman" w:cs="Times New Roman"/>
          <w:sz w:val="24"/>
          <w:szCs w:val="24"/>
        </w:rPr>
        <w:t>vee erikasutusluba</w:t>
      </w:r>
      <w:r w:rsidR="005B77D0">
        <w:rPr>
          <w:rFonts w:ascii="Times New Roman" w:hAnsi="Times New Roman" w:cs="Times New Roman"/>
          <w:sz w:val="24"/>
          <w:szCs w:val="24"/>
        </w:rPr>
        <w:t xml:space="preserve"> (</w:t>
      </w:r>
      <w:r w:rsidR="005B77D0" w:rsidRPr="007A0807">
        <w:rPr>
          <w:rFonts w:ascii="Times New Roman" w:hAnsi="Times New Roman" w:cs="Times New Roman"/>
          <w:sz w:val="24"/>
          <w:szCs w:val="24"/>
        </w:rPr>
        <w:t>L.VV/332503</w:t>
      </w:r>
      <w:r w:rsidR="005B77D0">
        <w:rPr>
          <w:rFonts w:ascii="Times New Roman" w:hAnsi="Times New Roman" w:cs="Times New Roman"/>
          <w:sz w:val="24"/>
          <w:szCs w:val="24"/>
        </w:rPr>
        <w:t xml:space="preserve"> </w:t>
      </w:r>
      <w:r w:rsidR="00C50932">
        <w:rPr>
          <w:rFonts w:ascii="Times New Roman" w:hAnsi="Times New Roman" w:cs="Times New Roman"/>
          <w:sz w:val="24"/>
          <w:szCs w:val="24"/>
        </w:rPr>
        <w:t>(infosüsteem Kotkas, 2025)</w:t>
      </w:r>
      <w:r w:rsidR="005B77D0" w:rsidRPr="00F53BE8">
        <w:rPr>
          <w:rFonts w:ascii="Times New Roman" w:hAnsi="Times New Roman" w:cs="Times New Roman"/>
          <w:sz w:val="24"/>
          <w:szCs w:val="24"/>
        </w:rPr>
        <w:t>)</w:t>
      </w:r>
      <w:r w:rsidR="005B77D0">
        <w:rPr>
          <w:rFonts w:ascii="Times New Roman" w:hAnsi="Times New Roman" w:cs="Times New Roman"/>
          <w:sz w:val="24"/>
          <w:szCs w:val="24"/>
        </w:rPr>
        <w:t xml:space="preserve">, </w:t>
      </w:r>
      <w:r w:rsidR="005B77D0" w:rsidRPr="007A0807">
        <w:rPr>
          <w:rFonts w:ascii="Times New Roman" w:hAnsi="Times New Roman" w:cs="Times New Roman"/>
          <w:sz w:val="24"/>
          <w:szCs w:val="24"/>
        </w:rPr>
        <w:t>sademevee juhtimiseks Paljassaare lahte (VEE3134040)</w:t>
      </w:r>
      <w:r w:rsidR="005B77D0">
        <w:rPr>
          <w:rFonts w:ascii="Times New Roman" w:hAnsi="Times New Roman" w:cs="Times New Roman"/>
          <w:sz w:val="24"/>
          <w:szCs w:val="24"/>
        </w:rPr>
        <w:t xml:space="preserve">. Loas sätestatud seiretingimused olid määratud perioodi </w:t>
      </w:r>
      <w:r w:rsidR="005B77D0" w:rsidRPr="007A0807">
        <w:rPr>
          <w:rFonts w:ascii="Times New Roman" w:hAnsi="Times New Roman" w:cs="Times New Roman"/>
          <w:sz w:val="24"/>
          <w:szCs w:val="24"/>
        </w:rPr>
        <w:t>2019</w:t>
      </w:r>
      <w:r w:rsidR="005B77D0">
        <w:rPr>
          <w:rFonts w:ascii="Times New Roman" w:hAnsi="Times New Roman" w:cs="Times New Roman"/>
          <w:sz w:val="24"/>
          <w:szCs w:val="24"/>
        </w:rPr>
        <w:t xml:space="preserve"> – </w:t>
      </w:r>
      <w:r w:rsidR="005B77D0" w:rsidRPr="007A0807">
        <w:rPr>
          <w:rFonts w:ascii="Times New Roman" w:hAnsi="Times New Roman" w:cs="Times New Roman"/>
          <w:sz w:val="24"/>
          <w:szCs w:val="24"/>
        </w:rPr>
        <w:t>2021</w:t>
      </w:r>
      <w:r w:rsidR="005B77D0">
        <w:rPr>
          <w:rFonts w:ascii="Times New Roman" w:hAnsi="Times New Roman" w:cs="Times New Roman"/>
          <w:sz w:val="24"/>
          <w:szCs w:val="24"/>
        </w:rPr>
        <w:t xml:space="preserve"> (määratlemaks fooni ja vajadusel edasisi tegevusi).</w:t>
      </w:r>
      <w:r w:rsidR="005B77D0" w:rsidRPr="005B77D0">
        <w:t xml:space="preserve"> </w:t>
      </w:r>
      <w:r w:rsidR="00F612CA" w:rsidRPr="00F612CA">
        <w:rPr>
          <w:rFonts w:ascii="Times New Roman" w:hAnsi="Times New Roman" w:cs="Times New Roman"/>
          <w:sz w:val="24"/>
          <w:szCs w:val="24"/>
        </w:rPr>
        <w:t>Kavandatava tegevuse alast edelas paikneb ligikaudu 170 meetri kaugusel</w:t>
      </w:r>
      <w:r w:rsidR="00F612CA" w:rsidRPr="00F612CA" w:rsidDel="00F612CA">
        <w:rPr>
          <w:rFonts w:ascii="Times New Roman" w:hAnsi="Times New Roman" w:cs="Times New Roman"/>
          <w:sz w:val="24"/>
          <w:szCs w:val="24"/>
        </w:rPr>
        <w:t xml:space="preserve"> </w:t>
      </w:r>
      <w:r w:rsidR="005B77D0" w:rsidRPr="00F53BE8">
        <w:rPr>
          <w:rFonts w:ascii="Times New Roman" w:hAnsi="Times New Roman" w:cs="Times New Roman"/>
          <w:sz w:val="24"/>
          <w:szCs w:val="24"/>
        </w:rPr>
        <w:t>SW Energia OÜ</w:t>
      </w:r>
      <w:r w:rsidR="005B77D0">
        <w:rPr>
          <w:rFonts w:ascii="Times New Roman" w:hAnsi="Times New Roman" w:cs="Times New Roman"/>
          <w:sz w:val="24"/>
          <w:szCs w:val="24"/>
        </w:rPr>
        <w:t xml:space="preserve"> (r</w:t>
      </w:r>
      <w:r w:rsidR="005B77D0" w:rsidRPr="00F53BE8">
        <w:rPr>
          <w:rFonts w:ascii="Times New Roman" w:hAnsi="Times New Roman" w:cs="Times New Roman"/>
          <w:sz w:val="24"/>
          <w:szCs w:val="24"/>
        </w:rPr>
        <w:t>egistrikood</w:t>
      </w:r>
      <w:r w:rsidR="005B77D0">
        <w:rPr>
          <w:rFonts w:ascii="Times New Roman" w:hAnsi="Times New Roman" w:cs="Times New Roman"/>
          <w:sz w:val="24"/>
          <w:szCs w:val="24"/>
        </w:rPr>
        <w:t xml:space="preserve"> </w:t>
      </w:r>
      <w:r w:rsidR="005B77D0" w:rsidRPr="00F53BE8">
        <w:rPr>
          <w:rFonts w:ascii="Times New Roman" w:hAnsi="Times New Roman" w:cs="Times New Roman"/>
          <w:sz w:val="24"/>
          <w:szCs w:val="24"/>
        </w:rPr>
        <w:t>11963782</w:t>
      </w:r>
      <w:r w:rsidR="005B77D0">
        <w:rPr>
          <w:rFonts w:ascii="Times New Roman" w:hAnsi="Times New Roman" w:cs="Times New Roman"/>
          <w:sz w:val="24"/>
          <w:szCs w:val="24"/>
        </w:rPr>
        <w:t xml:space="preserve">) </w:t>
      </w:r>
      <w:r w:rsidR="005B77D0" w:rsidRPr="005261FC">
        <w:rPr>
          <w:rFonts w:ascii="Times New Roman" w:hAnsi="Times New Roman" w:cs="Times New Roman"/>
          <w:sz w:val="24"/>
          <w:szCs w:val="24"/>
        </w:rPr>
        <w:t>katlamaja</w:t>
      </w:r>
      <w:r w:rsidR="005B77D0">
        <w:rPr>
          <w:rFonts w:ascii="Times New Roman" w:hAnsi="Times New Roman" w:cs="Times New Roman"/>
          <w:sz w:val="24"/>
          <w:szCs w:val="24"/>
        </w:rPr>
        <w:t xml:space="preserve">, </w:t>
      </w:r>
      <w:r w:rsidR="00F612CA">
        <w:rPr>
          <w:rFonts w:ascii="Times New Roman" w:hAnsi="Times New Roman" w:cs="Times New Roman"/>
          <w:sz w:val="24"/>
          <w:szCs w:val="24"/>
        </w:rPr>
        <w:t>millel on kehtiv</w:t>
      </w:r>
      <w:r w:rsidR="005B77D0">
        <w:rPr>
          <w:rFonts w:ascii="Times New Roman" w:hAnsi="Times New Roman" w:cs="Times New Roman"/>
          <w:sz w:val="24"/>
          <w:szCs w:val="24"/>
        </w:rPr>
        <w:t xml:space="preserve"> </w:t>
      </w:r>
      <w:r w:rsidR="005B77D0" w:rsidRPr="00F53BE8">
        <w:rPr>
          <w:rFonts w:ascii="Times New Roman" w:hAnsi="Times New Roman" w:cs="Times New Roman"/>
          <w:sz w:val="24"/>
          <w:szCs w:val="24"/>
        </w:rPr>
        <w:t>õhusaasteluba</w:t>
      </w:r>
      <w:r w:rsidR="005B77D0">
        <w:rPr>
          <w:rFonts w:ascii="Times New Roman" w:hAnsi="Times New Roman" w:cs="Times New Roman"/>
          <w:sz w:val="24"/>
          <w:szCs w:val="24"/>
        </w:rPr>
        <w:t xml:space="preserve"> (</w:t>
      </w:r>
      <w:r w:rsidR="005B77D0" w:rsidRPr="00F53BE8">
        <w:rPr>
          <w:rFonts w:ascii="Times New Roman" w:hAnsi="Times New Roman" w:cs="Times New Roman"/>
          <w:sz w:val="24"/>
          <w:szCs w:val="24"/>
        </w:rPr>
        <w:t>L.ÕV/331463</w:t>
      </w:r>
      <w:r w:rsidR="00C50932">
        <w:rPr>
          <w:rFonts w:ascii="Times New Roman" w:hAnsi="Times New Roman" w:cs="Times New Roman"/>
          <w:sz w:val="24"/>
          <w:szCs w:val="24"/>
        </w:rPr>
        <w:t>,</w:t>
      </w:r>
      <w:r w:rsidR="005B77D0">
        <w:rPr>
          <w:rFonts w:ascii="Times New Roman" w:hAnsi="Times New Roman" w:cs="Times New Roman"/>
          <w:sz w:val="24"/>
          <w:szCs w:val="24"/>
        </w:rPr>
        <w:t xml:space="preserve"> </w:t>
      </w:r>
      <w:r w:rsidR="005B77D0" w:rsidRPr="00F53BE8">
        <w:rPr>
          <w:rFonts w:ascii="Times New Roman" w:hAnsi="Times New Roman" w:cs="Times New Roman"/>
          <w:sz w:val="24"/>
          <w:szCs w:val="24"/>
        </w:rPr>
        <w:t>Kotkas, 202</w:t>
      </w:r>
      <w:r w:rsidR="005B77D0">
        <w:rPr>
          <w:rFonts w:ascii="Times New Roman" w:hAnsi="Times New Roman" w:cs="Times New Roman"/>
          <w:sz w:val="24"/>
          <w:szCs w:val="24"/>
        </w:rPr>
        <w:t>5</w:t>
      </w:r>
      <w:r w:rsidR="005B77D0" w:rsidRPr="00F53BE8">
        <w:rPr>
          <w:rFonts w:ascii="Times New Roman" w:hAnsi="Times New Roman" w:cs="Times New Roman"/>
          <w:sz w:val="24"/>
          <w:szCs w:val="24"/>
        </w:rPr>
        <w:t>)</w:t>
      </w:r>
      <w:r w:rsidR="005B77D0">
        <w:rPr>
          <w:rFonts w:ascii="Times New Roman" w:hAnsi="Times New Roman" w:cs="Times New Roman"/>
          <w:sz w:val="24"/>
          <w:szCs w:val="24"/>
        </w:rPr>
        <w:t xml:space="preserve">. </w:t>
      </w:r>
      <w:r w:rsidR="005B77D0" w:rsidRPr="00B330F3">
        <w:rPr>
          <w:rFonts w:ascii="Times New Roman" w:hAnsi="Times New Roman" w:cs="Times New Roman"/>
          <w:sz w:val="24"/>
          <w:szCs w:val="24"/>
        </w:rPr>
        <w:t xml:space="preserve">Gaasikatlamaja tegevusega ei kaasne võimalikke lõhnaainete väljutamisi ulatuses, mis võiks põhjustada lõhnaaine häiringutaseme ületamist. Samuti ei ole gaasikatelde korrektse paigaldamise ning </w:t>
      </w:r>
      <w:r w:rsidR="005B77D0" w:rsidRPr="0045022C">
        <w:rPr>
          <w:rFonts w:ascii="Times New Roman" w:hAnsi="Times New Roman" w:cs="Times New Roman"/>
          <w:sz w:val="24"/>
          <w:szCs w:val="24"/>
        </w:rPr>
        <w:t xml:space="preserve">hooldamise korral ette näha </w:t>
      </w:r>
      <w:proofErr w:type="spellStart"/>
      <w:r w:rsidR="005B77D0" w:rsidRPr="0045022C">
        <w:rPr>
          <w:rFonts w:ascii="Times New Roman" w:hAnsi="Times New Roman" w:cs="Times New Roman"/>
          <w:sz w:val="24"/>
          <w:szCs w:val="24"/>
        </w:rPr>
        <w:t>ülenormatiivse</w:t>
      </w:r>
      <w:proofErr w:type="spellEnd"/>
      <w:r w:rsidR="005B77D0" w:rsidRPr="0045022C">
        <w:rPr>
          <w:rFonts w:ascii="Times New Roman" w:hAnsi="Times New Roman" w:cs="Times New Roman"/>
          <w:sz w:val="24"/>
          <w:szCs w:val="24"/>
        </w:rPr>
        <w:t xml:space="preserve"> mürataseme tekkimist, mis võiks hoonest väljapoole kanduda. </w:t>
      </w:r>
      <w:r w:rsidR="0045022C" w:rsidRPr="0045022C">
        <w:rPr>
          <w:rFonts w:ascii="Times New Roman" w:hAnsi="Times New Roman" w:cs="Times New Roman"/>
          <w:sz w:val="24"/>
          <w:szCs w:val="24"/>
        </w:rPr>
        <w:t xml:space="preserve">St </w:t>
      </w:r>
      <w:r w:rsidR="005B77D0" w:rsidRPr="0045022C">
        <w:rPr>
          <w:rFonts w:ascii="Times New Roman" w:hAnsi="Times New Roman" w:cs="Times New Roman"/>
          <w:sz w:val="24"/>
          <w:szCs w:val="24"/>
        </w:rPr>
        <w:t>tegevuse mõju on lokaalne ega ulatu kaugemale tegevuse asukohast.</w:t>
      </w:r>
    </w:p>
    <w:p w14:paraId="569B1310" w14:textId="77777777" w:rsidR="006B4BEE" w:rsidRDefault="006B4BEE" w:rsidP="0091290F">
      <w:pPr>
        <w:spacing w:after="0" w:line="240" w:lineRule="auto"/>
        <w:jc w:val="both"/>
        <w:rPr>
          <w:rFonts w:ascii="Times New Roman" w:hAnsi="Times New Roman" w:cs="Times New Roman"/>
          <w:sz w:val="24"/>
          <w:szCs w:val="24"/>
        </w:rPr>
      </w:pPr>
    </w:p>
    <w:p w14:paraId="6092BB25" w14:textId="1CA7E132" w:rsidR="006B4BEE" w:rsidRDefault="00533659" w:rsidP="0091290F">
      <w:pPr>
        <w:spacing w:after="0" w:line="240" w:lineRule="auto"/>
        <w:jc w:val="both"/>
        <w:rPr>
          <w:rFonts w:ascii="Times New Roman" w:hAnsi="Times New Roman" w:cs="Times New Roman"/>
          <w:sz w:val="24"/>
          <w:szCs w:val="24"/>
        </w:rPr>
      </w:pPr>
      <w:r w:rsidRPr="00533659">
        <w:rPr>
          <w:rFonts w:ascii="Times New Roman" w:hAnsi="Times New Roman" w:cs="Times New Roman"/>
          <w:b/>
          <w:bCs/>
          <w:sz w:val="24"/>
          <w:szCs w:val="24"/>
        </w:rPr>
        <w:t>EELIS</w:t>
      </w:r>
      <w:r w:rsidRPr="00D473A6">
        <w:rPr>
          <w:rFonts w:ascii="Times New Roman" w:hAnsi="Times New Roman" w:cs="Times New Roman"/>
          <w:sz w:val="24"/>
          <w:szCs w:val="24"/>
        </w:rPr>
        <w:t xml:space="preserve"> (</w:t>
      </w:r>
      <w:r>
        <w:rPr>
          <w:rFonts w:ascii="Times New Roman" w:hAnsi="Times New Roman" w:cs="Times New Roman"/>
          <w:sz w:val="24"/>
          <w:szCs w:val="24"/>
        </w:rPr>
        <w:t>03.12.2025</w:t>
      </w:r>
      <w:r w:rsidRPr="00D473A6">
        <w:rPr>
          <w:rFonts w:ascii="Times New Roman" w:hAnsi="Times New Roman" w:cs="Times New Roman"/>
          <w:sz w:val="24"/>
          <w:szCs w:val="24"/>
        </w:rPr>
        <w:t xml:space="preserve"> a) põhjal jäävad DP kava alast </w:t>
      </w:r>
      <w:r>
        <w:rPr>
          <w:rFonts w:ascii="Times New Roman" w:hAnsi="Times New Roman" w:cs="Times New Roman"/>
          <w:sz w:val="24"/>
          <w:szCs w:val="24"/>
        </w:rPr>
        <w:t xml:space="preserve">ja </w:t>
      </w:r>
      <w:r w:rsidRPr="00D473A6">
        <w:rPr>
          <w:rFonts w:ascii="Times New Roman" w:hAnsi="Times New Roman" w:cs="Times New Roman"/>
          <w:sz w:val="24"/>
          <w:szCs w:val="24"/>
        </w:rPr>
        <w:t>kontaktvööndis</w:t>
      </w:r>
      <w:r>
        <w:rPr>
          <w:rFonts w:ascii="Times New Roman" w:hAnsi="Times New Roman" w:cs="Times New Roman"/>
          <w:sz w:val="24"/>
          <w:szCs w:val="24"/>
        </w:rPr>
        <w:t>t</w:t>
      </w:r>
      <w:r w:rsidRPr="00D473A6">
        <w:rPr>
          <w:rFonts w:ascii="Times New Roman" w:hAnsi="Times New Roman" w:cs="Times New Roman"/>
          <w:sz w:val="24"/>
          <w:szCs w:val="24"/>
        </w:rPr>
        <w:t xml:space="preserve"> </w:t>
      </w:r>
      <w:r>
        <w:rPr>
          <w:rFonts w:ascii="Times New Roman" w:hAnsi="Times New Roman" w:cs="Times New Roman"/>
          <w:sz w:val="24"/>
          <w:szCs w:val="24"/>
        </w:rPr>
        <w:t xml:space="preserve">(vaadeldud ulatuslikumalt kui kontaktvöönd ca 200 m raadiuses) </w:t>
      </w:r>
      <w:r w:rsidRPr="00D473A6">
        <w:rPr>
          <w:rFonts w:ascii="Times New Roman" w:hAnsi="Times New Roman" w:cs="Times New Roman"/>
          <w:sz w:val="24"/>
          <w:szCs w:val="24"/>
        </w:rPr>
        <w:t xml:space="preserve">välja </w:t>
      </w:r>
      <w:proofErr w:type="spellStart"/>
      <w:r w:rsidRPr="00D473A6">
        <w:rPr>
          <w:rFonts w:ascii="Times New Roman" w:hAnsi="Times New Roman" w:cs="Times New Roman"/>
          <w:sz w:val="24"/>
          <w:szCs w:val="24"/>
        </w:rPr>
        <w:t>vääriselupaigad</w:t>
      </w:r>
      <w:proofErr w:type="spellEnd"/>
      <w:r w:rsidRPr="00D473A6">
        <w:rPr>
          <w:rFonts w:ascii="Times New Roman" w:hAnsi="Times New Roman" w:cs="Times New Roman"/>
          <w:sz w:val="24"/>
          <w:szCs w:val="24"/>
        </w:rPr>
        <w:t xml:space="preserve"> ning kaitsealused </w:t>
      </w:r>
      <w:r>
        <w:rPr>
          <w:rFonts w:ascii="Times New Roman" w:hAnsi="Times New Roman" w:cs="Times New Roman"/>
          <w:sz w:val="24"/>
          <w:szCs w:val="24"/>
        </w:rPr>
        <w:t xml:space="preserve">loomad, </w:t>
      </w:r>
      <w:r w:rsidRPr="00D473A6">
        <w:rPr>
          <w:rFonts w:ascii="Times New Roman" w:hAnsi="Times New Roman" w:cs="Times New Roman"/>
          <w:sz w:val="24"/>
          <w:szCs w:val="24"/>
        </w:rPr>
        <w:t>taimed jt kaitsealused elustiku kategooriad.</w:t>
      </w:r>
      <w:r>
        <w:rPr>
          <w:rFonts w:ascii="Times New Roman" w:hAnsi="Times New Roman" w:cs="Times New Roman"/>
          <w:sz w:val="24"/>
          <w:szCs w:val="24"/>
        </w:rPr>
        <w:t xml:space="preserve"> Kavandtava tegevuse</w:t>
      </w:r>
      <w:r w:rsidRPr="00386785">
        <w:rPr>
          <w:rFonts w:ascii="Times New Roman" w:hAnsi="Times New Roman" w:cs="Times New Roman"/>
          <w:sz w:val="24"/>
          <w:szCs w:val="24"/>
        </w:rPr>
        <w:t xml:space="preserve"> kinnistu</w:t>
      </w:r>
      <w:r>
        <w:rPr>
          <w:rFonts w:ascii="Times New Roman" w:hAnsi="Times New Roman" w:cs="Times New Roman"/>
          <w:sz w:val="24"/>
          <w:szCs w:val="24"/>
        </w:rPr>
        <w:t>te</w:t>
      </w:r>
      <w:r w:rsidRPr="00386785">
        <w:rPr>
          <w:rFonts w:ascii="Times New Roman" w:hAnsi="Times New Roman" w:cs="Times New Roman"/>
          <w:sz w:val="24"/>
          <w:szCs w:val="24"/>
        </w:rPr>
        <w:t xml:space="preserve">l </w:t>
      </w:r>
      <w:r w:rsidRPr="00257717">
        <w:rPr>
          <w:rFonts w:ascii="Times New Roman" w:hAnsi="Times New Roman" w:cs="Times New Roman"/>
          <w:sz w:val="24"/>
          <w:szCs w:val="24"/>
        </w:rPr>
        <w:t>ei esine väärtuslikke kooslusi.</w:t>
      </w:r>
      <w:r w:rsidR="0045022C">
        <w:rPr>
          <w:rFonts w:ascii="Times New Roman" w:hAnsi="Times New Roman" w:cs="Times New Roman"/>
          <w:sz w:val="24"/>
          <w:szCs w:val="24"/>
        </w:rPr>
        <w:t xml:space="preserve"> Arendatava </w:t>
      </w:r>
      <w:r w:rsidR="0045022C" w:rsidRPr="00C42143">
        <w:rPr>
          <w:rFonts w:ascii="Times New Roman" w:hAnsi="Times New Roman" w:cs="Times New Roman"/>
          <w:sz w:val="24"/>
          <w:szCs w:val="24"/>
        </w:rPr>
        <w:t>Pardiloigu tänav</w:t>
      </w:r>
      <w:r w:rsidR="0045022C">
        <w:rPr>
          <w:rFonts w:ascii="Times New Roman" w:hAnsi="Times New Roman" w:cs="Times New Roman"/>
          <w:sz w:val="24"/>
          <w:szCs w:val="24"/>
        </w:rPr>
        <w:t xml:space="preserve">a äärde ca 15 m kaugusele itta jääb </w:t>
      </w:r>
      <w:proofErr w:type="spellStart"/>
      <w:r w:rsidR="0045022C" w:rsidRPr="00C42143">
        <w:rPr>
          <w:rFonts w:ascii="Times New Roman" w:hAnsi="Times New Roman" w:cs="Times New Roman"/>
          <w:sz w:val="24"/>
          <w:szCs w:val="24"/>
        </w:rPr>
        <w:t>Sosnovski</w:t>
      </w:r>
      <w:proofErr w:type="spellEnd"/>
      <w:r w:rsidR="0045022C" w:rsidRPr="00C42143">
        <w:rPr>
          <w:rFonts w:ascii="Times New Roman" w:hAnsi="Times New Roman" w:cs="Times New Roman"/>
          <w:sz w:val="24"/>
          <w:szCs w:val="24"/>
        </w:rPr>
        <w:t xml:space="preserve"> karuputke (</w:t>
      </w:r>
      <w:proofErr w:type="spellStart"/>
      <w:r w:rsidR="0045022C" w:rsidRPr="00C42143">
        <w:rPr>
          <w:rFonts w:ascii="Times New Roman" w:hAnsi="Times New Roman" w:cs="Times New Roman"/>
          <w:i/>
          <w:iCs/>
          <w:sz w:val="24"/>
          <w:szCs w:val="24"/>
        </w:rPr>
        <w:t>Heracleum</w:t>
      </w:r>
      <w:proofErr w:type="spellEnd"/>
      <w:r w:rsidR="0045022C" w:rsidRPr="00C42143">
        <w:rPr>
          <w:rFonts w:ascii="Times New Roman" w:hAnsi="Times New Roman" w:cs="Times New Roman"/>
          <w:i/>
          <w:iCs/>
          <w:sz w:val="24"/>
          <w:szCs w:val="24"/>
        </w:rPr>
        <w:t xml:space="preserve"> </w:t>
      </w:r>
      <w:proofErr w:type="spellStart"/>
      <w:r w:rsidR="0045022C" w:rsidRPr="00C42143">
        <w:rPr>
          <w:rFonts w:ascii="Times New Roman" w:hAnsi="Times New Roman" w:cs="Times New Roman"/>
          <w:i/>
          <w:iCs/>
          <w:sz w:val="24"/>
          <w:szCs w:val="24"/>
        </w:rPr>
        <w:t>sosnowskyi</w:t>
      </w:r>
      <w:proofErr w:type="spellEnd"/>
      <w:r w:rsidR="0045022C" w:rsidRPr="00C42143">
        <w:rPr>
          <w:rFonts w:ascii="Times New Roman" w:hAnsi="Times New Roman" w:cs="Times New Roman"/>
          <w:sz w:val="24"/>
          <w:szCs w:val="24"/>
        </w:rPr>
        <w:t>) koloonia</w:t>
      </w:r>
      <w:r w:rsidR="0045022C">
        <w:rPr>
          <w:rFonts w:ascii="Times New Roman" w:hAnsi="Times New Roman" w:cs="Times New Roman"/>
          <w:sz w:val="24"/>
          <w:szCs w:val="24"/>
        </w:rPr>
        <w:t xml:space="preserve"> (</w:t>
      </w:r>
      <w:r w:rsidR="0045022C" w:rsidRPr="00C42143">
        <w:rPr>
          <w:rFonts w:ascii="Times New Roman" w:hAnsi="Times New Roman" w:cs="Times New Roman"/>
          <w:sz w:val="24"/>
          <w:szCs w:val="24"/>
        </w:rPr>
        <w:t>HJR660</w:t>
      </w:r>
      <w:r w:rsidR="0045022C">
        <w:rPr>
          <w:rFonts w:ascii="Times New Roman" w:hAnsi="Times New Roman" w:cs="Times New Roman"/>
          <w:sz w:val="24"/>
          <w:szCs w:val="24"/>
        </w:rPr>
        <w:t>), mis on p</w:t>
      </w:r>
      <w:r w:rsidR="0045022C" w:rsidRPr="00C42143">
        <w:rPr>
          <w:rFonts w:ascii="Times New Roman" w:hAnsi="Times New Roman" w:cs="Times New Roman"/>
          <w:sz w:val="24"/>
          <w:szCs w:val="24"/>
        </w:rPr>
        <w:t>indala</w:t>
      </w:r>
      <w:r w:rsidR="0045022C">
        <w:rPr>
          <w:rFonts w:ascii="Times New Roman" w:hAnsi="Times New Roman" w:cs="Times New Roman"/>
          <w:sz w:val="24"/>
          <w:szCs w:val="24"/>
        </w:rPr>
        <w:t>ga</w:t>
      </w:r>
      <w:r w:rsidR="0045022C" w:rsidRPr="00C42143">
        <w:rPr>
          <w:rFonts w:ascii="Times New Roman" w:hAnsi="Times New Roman" w:cs="Times New Roman"/>
          <w:sz w:val="24"/>
          <w:szCs w:val="24"/>
        </w:rPr>
        <w:t xml:space="preserve"> 0</w:t>
      </w:r>
      <w:r w:rsidR="0045022C">
        <w:rPr>
          <w:rFonts w:ascii="Times New Roman" w:hAnsi="Times New Roman" w:cs="Times New Roman"/>
          <w:sz w:val="24"/>
          <w:szCs w:val="24"/>
        </w:rPr>
        <w:t>,</w:t>
      </w:r>
      <w:r w:rsidR="0045022C" w:rsidRPr="00C42143">
        <w:rPr>
          <w:rFonts w:ascii="Times New Roman" w:hAnsi="Times New Roman" w:cs="Times New Roman"/>
          <w:sz w:val="24"/>
          <w:szCs w:val="24"/>
        </w:rPr>
        <w:t>05</w:t>
      </w:r>
      <w:r w:rsidR="0045022C">
        <w:rPr>
          <w:rFonts w:ascii="Times New Roman" w:hAnsi="Times New Roman" w:cs="Times New Roman"/>
          <w:sz w:val="24"/>
          <w:szCs w:val="24"/>
        </w:rPr>
        <w:t xml:space="preserve"> ha ja r</w:t>
      </w:r>
      <w:r w:rsidR="0045022C" w:rsidRPr="00C42143">
        <w:rPr>
          <w:rFonts w:ascii="Times New Roman" w:hAnsi="Times New Roman" w:cs="Times New Roman"/>
          <w:sz w:val="24"/>
          <w:szCs w:val="24"/>
        </w:rPr>
        <w:t>askusaste</w:t>
      </w:r>
      <w:r w:rsidR="0045022C">
        <w:rPr>
          <w:rFonts w:ascii="Times New Roman" w:hAnsi="Times New Roman" w:cs="Times New Roman"/>
          <w:sz w:val="24"/>
          <w:szCs w:val="24"/>
        </w:rPr>
        <w:t xml:space="preserve">mega </w:t>
      </w:r>
      <w:r w:rsidR="0045022C" w:rsidRPr="00C42143">
        <w:rPr>
          <w:rFonts w:ascii="Times New Roman" w:hAnsi="Times New Roman" w:cs="Times New Roman"/>
          <w:sz w:val="24"/>
          <w:szCs w:val="24"/>
        </w:rPr>
        <w:t>4 (hääbuv)</w:t>
      </w:r>
      <w:r w:rsidR="0045022C">
        <w:rPr>
          <w:rFonts w:ascii="Times New Roman" w:hAnsi="Times New Roman" w:cs="Times New Roman"/>
          <w:sz w:val="24"/>
          <w:szCs w:val="24"/>
        </w:rPr>
        <w:t xml:space="preserve"> ning s</w:t>
      </w:r>
      <w:r w:rsidR="0045022C" w:rsidRPr="00C42143">
        <w:rPr>
          <w:rFonts w:ascii="Times New Roman" w:hAnsi="Times New Roman" w:cs="Times New Roman"/>
          <w:sz w:val="24"/>
          <w:szCs w:val="24"/>
        </w:rPr>
        <w:t>eisund</w:t>
      </w:r>
      <w:r w:rsidR="0045022C">
        <w:rPr>
          <w:rFonts w:ascii="Times New Roman" w:hAnsi="Times New Roman" w:cs="Times New Roman"/>
          <w:sz w:val="24"/>
          <w:szCs w:val="24"/>
        </w:rPr>
        <w:t xml:space="preserve"> on </w:t>
      </w:r>
      <w:r w:rsidR="0045022C" w:rsidRPr="00C42143">
        <w:rPr>
          <w:rFonts w:ascii="Times New Roman" w:hAnsi="Times New Roman" w:cs="Times New Roman"/>
          <w:sz w:val="24"/>
          <w:szCs w:val="24"/>
        </w:rPr>
        <w:t>tõrjutav</w:t>
      </w:r>
      <w:r w:rsidR="0045022C">
        <w:rPr>
          <w:rFonts w:ascii="Times New Roman" w:hAnsi="Times New Roman" w:cs="Times New Roman"/>
          <w:sz w:val="24"/>
          <w:szCs w:val="24"/>
        </w:rPr>
        <w:t xml:space="preserve">. </w:t>
      </w:r>
      <w:r w:rsidR="009123B2">
        <w:rPr>
          <w:rFonts w:ascii="Times New Roman" w:hAnsi="Times New Roman" w:cs="Times New Roman"/>
          <w:sz w:val="24"/>
          <w:szCs w:val="24"/>
        </w:rPr>
        <w:t>DP kava alast ca 56 m kaugusel põhjas on laugmadalikud ja seal edasi meres on liivamadalad.</w:t>
      </w:r>
    </w:p>
    <w:p w14:paraId="58A91896" w14:textId="77777777" w:rsidR="006B4BEE" w:rsidRDefault="006B4BEE" w:rsidP="0091290F">
      <w:pPr>
        <w:spacing w:after="0" w:line="240" w:lineRule="auto"/>
        <w:jc w:val="both"/>
        <w:rPr>
          <w:rFonts w:ascii="Times New Roman" w:hAnsi="Times New Roman" w:cs="Times New Roman"/>
          <w:sz w:val="24"/>
          <w:szCs w:val="24"/>
        </w:rPr>
      </w:pPr>
    </w:p>
    <w:p w14:paraId="394D22D7" w14:textId="304DC3B3" w:rsidR="00852637" w:rsidRDefault="00E930BE" w:rsidP="009129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Kavandata tegevuse lähimast</w:t>
      </w:r>
      <w:r w:rsidRPr="00996DF2">
        <w:rPr>
          <w:rFonts w:ascii="Times New Roman" w:hAnsi="Times New Roman" w:cs="Times New Roman"/>
          <w:sz w:val="24"/>
          <w:szCs w:val="24"/>
        </w:rPr>
        <w:t xml:space="preserve"> kinnistust</w:t>
      </w:r>
      <w:r w:rsidR="00852637" w:rsidRPr="00852637">
        <w:rPr>
          <w:rFonts w:ascii="Times New Roman" w:hAnsi="Times New Roman" w:cs="Times New Roman"/>
          <w:sz w:val="24"/>
          <w:szCs w:val="24"/>
        </w:rPr>
        <w:t xml:space="preserve"> </w:t>
      </w:r>
      <w:r w:rsidR="00852637" w:rsidRPr="008C7364">
        <w:rPr>
          <w:rFonts w:ascii="Times New Roman" w:hAnsi="Times New Roman" w:cs="Times New Roman"/>
          <w:sz w:val="24"/>
          <w:szCs w:val="24"/>
        </w:rPr>
        <w:t xml:space="preserve">ca </w:t>
      </w:r>
      <w:r w:rsidR="00852637">
        <w:rPr>
          <w:rFonts w:ascii="Times New Roman" w:hAnsi="Times New Roman" w:cs="Times New Roman"/>
          <w:sz w:val="24"/>
          <w:szCs w:val="24"/>
        </w:rPr>
        <w:t>250</w:t>
      </w:r>
      <w:r w:rsidR="00852637" w:rsidRPr="008C7364">
        <w:rPr>
          <w:rFonts w:ascii="Times New Roman" w:hAnsi="Times New Roman" w:cs="Times New Roman"/>
          <w:sz w:val="24"/>
          <w:szCs w:val="24"/>
        </w:rPr>
        <w:t xml:space="preserve"> m kaugusel kirdes on </w:t>
      </w:r>
      <w:r w:rsidR="00852637" w:rsidRPr="00970544">
        <w:rPr>
          <w:rFonts w:ascii="Times New Roman" w:hAnsi="Times New Roman" w:cs="Times New Roman"/>
          <w:sz w:val="24"/>
          <w:szCs w:val="24"/>
        </w:rPr>
        <w:t>Paljassaare linnuala</w:t>
      </w:r>
      <w:r w:rsidR="00852637">
        <w:rPr>
          <w:rFonts w:ascii="Times New Roman" w:hAnsi="Times New Roman" w:cs="Times New Roman"/>
          <w:sz w:val="24"/>
          <w:szCs w:val="24"/>
        </w:rPr>
        <w:t xml:space="preserve"> (</w:t>
      </w:r>
      <w:r w:rsidR="00852637" w:rsidRPr="00970544">
        <w:rPr>
          <w:rFonts w:ascii="Times New Roman" w:hAnsi="Times New Roman" w:cs="Times New Roman"/>
          <w:sz w:val="24"/>
          <w:szCs w:val="24"/>
        </w:rPr>
        <w:t>EELIS kood</w:t>
      </w:r>
      <w:r w:rsidR="00852637">
        <w:rPr>
          <w:rFonts w:ascii="Times New Roman" w:hAnsi="Times New Roman" w:cs="Times New Roman"/>
          <w:sz w:val="24"/>
          <w:szCs w:val="24"/>
        </w:rPr>
        <w:t xml:space="preserve"> on </w:t>
      </w:r>
      <w:r w:rsidR="00852637" w:rsidRPr="00970544">
        <w:rPr>
          <w:rFonts w:ascii="Times New Roman" w:hAnsi="Times New Roman" w:cs="Times New Roman"/>
          <w:sz w:val="24"/>
          <w:szCs w:val="24"/>
        </w:rPr>
        <w:t>RAH0000095</w:t>
      </w:r>
      <w:r w:rsidR="00852637">
        <w:rPr>
          <w:rFonts w:ascii="Times New Roman" w:hAnsi="Times New Roman" w:cs="Times New Roman"/>
          <w:sz w:val="24"/>
          <w:szCs w:val="24"/>
        </w:rPr>
        <w:t>; rahvusvaheline k</w:t>
      </w:r>
      <w:r w:rsidR="00852637" w:rsidRPr="00970544">
        <w:rPr>
          <w:rFonts w:ascii="Times New Roman" w:hAnsi="Times New Roman" w:cs="Times New Roman"/>
          <w:sz w:val="24"/>
          <w:szCs w:val="24"/>
        </w:rPr>
        <w:t>ood</w:t>
      </w:r>
      <w:r w:rsidR="00852637">
        <w:rPr>
          <w:rFonts w:ascii="Times New Roman" w:hAnsi="Times New Roman" w:cs="Times New Roman"/>
          <w:sz w:val="24"/>
          <w:szCs w:val="24"/>
        </w:rPr>
        <w:t xml:space="preserve"> on </w:t>
      </w:r>
      <w:r w:rsidR="00852637" w:rsidRPr="00970544">
        <w:rPr>
          <w:rFonts w:ascii="Times New Roman" w:hAnsi="Times New Roman" w:cs="Times New Roman"/>
          <w:sz w:val="24"/>
          <w:szCs w:val="24"/>
        </w:rPr>
        <w:t>EE0010170</w:t>
      </w:r>
      <w:r w:rsidR="00852637">
        <w:rPr>
          <w:rFonts w:ascii="Times New Roman" w:hAnsi="Times New Roman" w:cs="Times New Roman"/>
          <w:sz w:val="24"/>
          <w:szCs w:val="24"/>
        </w:rPr>
        <w:t xml:space="preserve">), mille pindala on </w:t>
      </w:r>
      <w:r w:rsidR="00852637" w:rsidRPr="00970544">
        <w:rPr>
          <w:rFonts w:ascii="Times New Roman" w:hAnsi="Times New Roman" w:cs="Times New Roman"/>
          <w:sz w:val="24"/>
          <w:szCs w:val="24"/>
        </w:rPr>
        <w:t>277</w:t>
      </w:r>
      <w:r w:rsidR="00852637">
        <w:rPr>
          <w:rFonts w:ascii="Times New Roman" w:hAnsi="Times New Roman" w:cs="Times New Roman"/>
          <w:sz w:val="24"/>
          <w:szCs w:val="24"/>
        </w:rPr>
        <w:t>,</w:t>
      </w:r>
      <w:r w:rsidR="00852637" w:rsidRPr="00970544">
        <w:rPr>
          <w:rFonts w:ascii="Times New Roman" w:hAnsi="Times New Roman" w:cs="Times New Roman"/>
          <w:sz w:val="24"/>
          <w:szCs w:val="24"/>
        </w:rPr>
        <w:t>9</w:t>
      </w:r>
      <w:r w:rsidR="00852637">
        <w:rPr>
          <w:rFonts w:ascii="Times New Roman" w:hAnsi="Times New Roman" w:cs="Times New Roman"/>
          <w:sz w:val="24"/>
          <w:szCs w:val="24"/>
        </w:rPr>
        <w:t xml:space="preserve"> </w:t>
      </w:r>
      <w:r w:rsidR="00852637" w:rsidRPr="00970544">
        <w:rPr>
          <w:rFonts w:ascii="Times New Roman" w:hAnsi="Times New Roman" w:cs="Times New Roman"/>
          <w:sz w:val="24"/>
          <w:szCs w:val="24"/>
        </w:rPr>
        <w:t>ha</w:t>
      </w:r>
      <w:r w:rsidR="00852637">
        <w:rPr>
          <w:rFonts w:ascii="Times New Roman" w:hAnsi="Times New Roman" w:cs="Times New Roman"/>
          <w:sz w:val="24"/>
          <w:szCs w:val="24"/>
        </w:rPr>
        <w:t xml:space="preserve">. </w:t>
      </w:r>
      <w:r w:rsidR="00852637" w:rsidRPr="00970544">
        <w:rPr>
          <w:rFonts w:ascii="Times New Roman" w:hAnsi="Times New Roman" w:cs="Times New Roman"/>
          <w:sz w:val="24"/>
          <w:szCs w:val="24"/>
        </w:rPr>
        <w:t>Kaitse eesmärk (Euroopa Komisjonile esitatav Natura 2000 võrgustiku alade nimekiri):</w:t>
      </w:r>
    </w:p>
    <w:p w14:paraId="5F3E72D6" w14:textId="55FC238F" w:rsidR="00852637" w:rsidRPr="00970544" w:rsidRDefault="00852637" w:rsidP="0091290F">
      <w:pPr>
        <w:pStyle w:val="ListParagraph"/>
        <w:numPr>
          <w:ilvl w:val="0"/>
          <w:numId w:val="11"/>
        </w:numPr>
        <w:spacing w:after="0" w:line="240" w:lineRule="auto"/>
        <w:jc w:val="both"/>
        <w:rPr>
          <w:rFonts w:ascii="Times New Roman" w:hAnsi="Times New Roman" w:cs="Times New Roman"/>
          <w:sz w:val="24"/>
          <w:szCs w:val="24"/>
        </w:rPr>
      </w:pPr>
      <w:r w:rsidRPr="00970544">
        <w:rPr>
          <w:rFonts w:ascii="Times New Roman" w:hAnsi="Times New Roman" w:cs="Times New Roman"/>
          <w:color w:val="202020"/>
          <w:sz w:val="24"/>
          <w:szCs w:val="24"/>
          <w:shd w:val="clear" w:color="auto" w:fill="FFFFFF"/>
        </w:rPr>
        <w:t>rästas-roolind (</w:t>
      </w:r>
      <w:proofErr w:type="spellStart"/>
      <w:r w:rsidRPr="00970544">
        <w:rPr>
          <w:rFonts w:ascii="Times New Roman" w:hAnsi="Times New Roman" w:cs="Times New Roman"/>
          <w:i/>
          <w:iCs/>
          <w:color w:val="202020"/>
          <w:sz w:val="24"/>
          <w:szCs w:val="24"/>
          <w:bdr w:val="none" w:sz="0" w:space="0" w:color="auto" w:frame="1"/>
          <w:shd w:val="clear" w:color="auto" w:fill="FFFFFF"/>
        </w:rPr>
        <w:t>Acrocephalus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arundinaceus</w:t>
      </w:r>
      <w:proofErr w:type="spellEnd"/>
      <w:r w:rsidRPr="00970544">
        <w:rPr>
          <w:rFonts w:ascii="Times New Roman" w:hAnsi="Times New Roman" w:cs="Times New Roman"/>
          <w:color w:val="202020"/>
          <w:sz w:val="24"/>
          <w:szCs w:val="24"/>
          <w:shd w:val="clear" w:color="auto" w:fill="FFFFFF"/>
        </w:rPr>
        <w:t>), luitsnokk-part (</w:t>
      </w:r>
      <w:proofErr w:type="spellStart"/>
      <w:r w:rsidRPr="00970544">
        <w:rPr>
          <w:rFonts w:ascii="Times New Roman" w:hAnsi="Times New Roman" w:cs="Times New Roman"/>
          <w:i/>
          <w:iCs/>
          <w:color w:val="202020"/>
          <w:sz w:val="24"/>
          <w:szCs w:val="24"/>
          <w:bdr w:val="none" w:sz="0" w:space="0" w:color="auto" w:frame="1"/>
          <w:shd w:val="clear" w:color="auto" w:fill="FFFFFF"/>
        </w:rPr>
        <w:t>Anas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clypeata</w:t>
      </w:r>
      <w:proofErr w:type="spellEnd"/>
      <w:r w:rsidRPr="00970544">
        <w:rPr>
          <w:rFonts w:ascii="Times New Roman" w:hAnsi="Times New Roman" w:cs="Times New Roman"/>
          <w:color w:val="202020"/>
          <w:sz w:val="24"/>
          <w:szCs w:val="24"/>
          <w:shd w:val="clear" w:color="auto" w:fill="FFFFFF"/>
        </w:rPr>
        <w:t>), piilpart (</w:t>
      </w:r>
      <w:proofErr w:type="spellStart"/>
      <w:r w:rsidRPr="00970544">
        <w:rPr>
          <w:rFonts w:ascii="Times New Roman" w:hAnsi="Times New Roman" w:cs="Times New Roman"/>
          <w:i/>
          <w:iCs/>
          <w:color w:val="202020"/>
          <w:sz w:val="24"/>
          <w:szCs w:val="24"/>
          <w:bdr w:val="none" w:sz="0" w:space="0" w:color="auto" w:frame="1"/>
          <w:shd w:val="clear" w:color="auto" w:fill="FFFFFF"/>
        </w:rPr>
        <w:t>Anas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crecca</w:t>
      </w:r>
      <w:proofErr w:type="spellEnd"/>
      <w:r w:rsidRPr="00970544">
        <w:rPr>
          <w:rFonts w:ascii="Times New Roman" w:hAnsi="Times New Roman" w:cs="Times New Roman"/>
          <w:color w:val="202020"/>
          <w:sz w:val="24"/>
          <w:szCs w:val="24"/>
          <w:shd w:val="clear" w:color="auto" w:fill="FFFFFF"/>
        </w:rPr>
        <w:t>), viupart (</w:t>
      </w:r>
      <w:proofErr w:type="spellStart"/>
      <w:r w:rsidRPr="00970544">
        <w:rPr>
          <w:rFonts w:ascii="Times New Roman" w:hAnsi="Times New Roman" w:cs="Times New Roman"/>
          <w:i/>
          <w:iCs/>
          <w:color w:val="202020"/>
          <w:sz w:val="24"/>
          <w:szCs w:val="24"/>
          <w:bdr w:val="none" w:sz="0" w:space="0" w:color="auto" w:frame="1"/>
          <w:shd w:val="clear" w:color="auto" w:fill="FFFFFF"/>
        </w:rPr>
        <w:t>Anas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penelope</w:t>
      </w:r>
      <w:proofErr w:type="spellEnd"/>
      <w:r w:rsidRPr="00970544">
        <w:rPr>
          <w:rFonts w:ascii="Times New Roman" w:hAnsi="Times New Roman" w:cs="Times New Roman"/>
          <w:color w:val="202020"/>
          <w:sz w:val="24"/>
          <w:szCs w:val="24"/>
          <w:shd w:val="clear" w:color="auto" w:fill="FFFFFF"/>
        </w:rPr>
        <w:t xml:space="preserve">), </w:t>
      </w:r>
      <w:proofErr w:type="spellStart"/>
      <w:r w:rsidRPr="00970544">
        <w:rPr>
          <w:rFonts w:ascii="Times New Roman" w:hAnsi="Times New Roman" w:cs="Times New Roman"/>
          <w:color w:val="202020"/>
          <w:sz w:val="24"/>
          <w:szCs w:val="24"/>
          <w:shd w:val="clear" w:color="auto" w:fill="FFFFFF"/>
        </w:rPr>
        <w:t>sinikael</w:t>
      </w:r>
      <w:proofErr w:type="spellEnd"/>
      <w:r w:rsidRPr="00970544">
        <w:rPr>
          <w:rFonts w:ascii="Times New Roman" w:hAnsi="Times New Roman" w:cs="Times New Roman"/>
          <w:color w:val="202020"/>
          <w:sz w:val="24"/>
          <w:szCs w:val="24"/>
          <w:shd w:val="clear" w:color="auto" w:fill="FFFFFF"/>
        </w:rPr>
        <w:t>-part (</w:t>
      </w:r>
      <w:proofErr w:type="spellStart"/>
      <w:r w:rsidRPr="00970544">
        <w:rPr>
          <w:rFonts w:ascii="Times New Roman" w:hAnsi="Times New Roman" w:cs="Times New Roman"/>
          <w:i/>
          <w:iCs/>
          <w:color w:val="202020"/>
          <w:sz w:val="24"/>
          <w:szCs w:val="24"/>
          <w:bdr w:val="none" w:sz="0" w:space="0" w:color="auto" w:frame="1"/>
          <w:shd w:val="clear" w:color="auto" w:fill="FFFFFF"/>
        </w:rPr>
        <w:t>Anas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platyrhynchos</w:t>
      </w:r>
      <w:proofErr w:type="spellEnd"/>
      <w:r w:rsidRPr="00970544">
        <w:rPr>
          <w:rFonts w:ascii="Times New Roman" w:hAnsi="Times New Roman" w:cs="Times New Roman"/>
          <w:color w:val="202020"/>
          <w:sz w:val="24"/>
          <w:szCs w:val="24"/>
          <w:shd w:val="clear" w:color="auto" w:fill="FFFFFF"/>
        </w:rPr>
        <w:t>), rägapart (</w:t>
      </w:r>
      <w:proofErr w:type="spellStart"/>
      <w:r w:rsidRPr="00970544">
        <w:rPr>
          <w:rFonts w:ascii="Times New Roman" w:hAnsi="Times New Roman" w:cs="Times New Roman"/>
          <w:i/>
          <w:iCs/>
          <w:color w:val="202020"/>
          <w:sz w:val="24"/>
          <w:szCs w:val="24"/>
          <w:bdr w:val="none" w:sz="0" w:space="0" w:color="auto" w:frame="1"/>
          <w:shd w:val="clear" w:color="auto" w:fill="FFFFFF"/>
        </w:rPr>
        <w:t>Anas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querquedula</w:t>
      </w:r>
      <w:proofErr w:type="spellEnd"/>
      <w:r w:rsidRPr="00970544">
        <w:rPr>
          <w:rFonts w:ascii="Times New Roman" w:hAnsi="Times New Roman" w:cs="Times New Roman"/>
          <w:color w:val="202020"/>
          <w:sz w:val="24"/>
          <w:szCs w:val="24"/>
          <w:shd w:val="clear" w:color="auto" w:fill="FFFFFF"/>
        </w:rPr>
        <w:t>), rääkspart (</w:t>
      </w:r>
      <w:proofErr w:type="spellStart"/>
      <w:r w:rsidRPr="00970544">
        <w:rPr>
          <w:rFonts w:ascii="Times New Roman" w:hAnsi="Times New Roman" w:cs="Times New Roman"/>
          <w:i/>
          <w:iCs/>
          <w:color w:val="202020"/>
          <w:sz w:val="24"/>
          <w:szCs w:val="24"/>
          <w:bdr w:val="none" w:sz="0" w:space="0" w:color="auto" w:frame="1"/>
          <w:shd w:val="clear" w:color="auto" w:fill="FFFFFF"/>
        </w:rPr>
        <w:t>Anas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strepera</w:t>
      </w:r>
      <w:proofErr w:type="spellEnd"/>
      <w:r w:rsidRPr="00970544">
        <w:rPr>
          <w:rFonts w:ascii="Times New Roman" w:hAnsi="Times New Roman" w:cs="Times New Roman"/>
          <w:color w:val="202020"/>
          <w:sz w:val="24"/>
          <w:szCs w:val="24"/>
          <w:shd w:val="clear" w:color="auto" w:fill="FFFFFF"/>
        </w:rPr>
        <w:t>), punapea-vart (</w:t>
      </w:r>
      <w:proofErr w:type="spellStart"/>
      <w:r w:rsidRPr="00970544">
        <w:rPr>
          <w:rFonts w:ascii="Times New Roman" w:hAnsi="Times New Roman" w:cs="Times New Roman"/>
          <w:i/>
          <w:iCs/>
          <w:color w:val="202020"/>
          <w:sz w:val="24"/>
          <w:szCs w:val="24"/>
          <w:bdr w:val="none" w:sz="0" w:space="0" w:color="auto" w:frame="1"/>
          <w:shd w:val="clear" w:color="auto" w:fill="FFFFFF"/>
        </w:rPr>
        <w:t>Aythya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ferina</w:t>
      </w:r>
      <w:proofErr w:type="spellEnd"/>
      <w:r w:rsidRPr="00970544">
        <w:rPr>
          <w:rFonts w:ascii="Times New Roman" w:hAnsi="Times New Roman" w:cs="Times New Roman"/>
          <w:color w:val="202020"/>
          <w:sz w:val="24"/>
          <w:szCs w:val="24"/>
          <w:shd w:val="clear" w:color="auto" w:fill="FFFFFF"/>
        </w:rPr>
        <w:t>), tuttvart (</w:t>
      </w:r>
      <w:proofErr w:type="spellStart"/>
      <w:r w:rsidRPr="00970544">
        <w:rPr>
          <w:rFonts w:ascii="Times New Roman" w:hAnsi="Times New Roman" w:cs="Times New Roman"/>
          <w:i/>
          <w:iCs/>
          <w:color w:val="202020"/>
          <w:sz w:val="24"/>
          <w:szCs w:val="24"/>
          <w:bdr w:val="none" w:sz="0" w:space="0" w:color="auto" w:frame="1"/>
          <w:shd w:val="clear" w:color="auto" w:fill="FFFFFF"/>
        </w:rPr>
        <w:t>Aythya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fuligula</w:t>
      </w:r>
      <w:proofErr w:type="spellEnd"/>
      <w:r w:rsidRPr="00970544">
        <w:rPr>
          <w:rFonts w:ascii="Times New Roman" w:hAnsi="Times New Roman" w:cs="Times New Roman"/>
          <w:color w:val="202020"/>
          <w:sz w:val="24"/>
          <w:szCs w:val="24"/>
          <w:shd w:val="clear" w:color="auto" w:fill="FFFFFF"/>
        </w:rPr>
        <w:t>), sõtkas (</w:t>
      </w:r>
      <w:proofErr w:type="spellStart"/>
      <w:r w:rsidRPr="00970544">
        <w:rPr>
          <w:rFonts w:ascii="Times New Roman" w:hAnsi="Times New Roman" w:cs="Times New Roman"/>
          <w:i/>
          <w:iCs/>
          <w:color w:val="202020"/>
          <w:sz w:val="24"/>
          <w:szCs w:val="24"/>
          <w:bdr w:val="none" w:sz="0" w:space="0" w:color="auto" w:frame="1"/>
          <w:shd w:val="clear" w:color="auto" w:fill="FFFFFF"/>
        </w:rPr>
        <w:t>Bucephala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clangula</w:t>
      </w:r>
      <w:proofErr w:type="spellEnd"/>
      <w:r w:rsidRPr="00970544">
        <w:rPr>
          <w:rFonts w:ascii="Times New Roman" w:hAnsi="Times New Roman" w:cs="Times New Roman"/>
          <w:color w:val="202020"/>
          <w:sz w:val="24"/>
          <w:szCs w:val="24"/>
          <w:shd w:val="clear" w:color="auto" w:fill="FFFFFF"/>
        </w:rPr>
        <w:t xml:space="preserve">), </w:t>
      </w:r>
      <w:proofErr w:type="spellStart"/>
      <w:r w:rsidRPr="00970544">
        <w:rPr>
          <w:rFonts w:ascii="Times New Roman" w:hAnsi="Times New Roman" w:cs="Times New Roman"/>
          <w:color w:val="202020"/>
          <w:sz w:val="24"/>
          <w:szCs w:val="24"/>
          <w:shd w:val="clear" w:color="auto" w:fill="FFFFFF"/>
        </w:rPr>
        <w:t>soorisla</w:t>
      </w:r>
      <w:proofErr w:type="spellEnd"/>
      <w:r w:rsidRPr="00970544">
        <w:rPr>
          <w:rFonts w:ascii="Times New Roman" w:hAnsi="Times New Roman" w:cs="Times New Roman"/>
          <w:color w:val="202020"/>
          <w:sz w:val="24"/>
          <w:szCs w:val="24"/>
          <w:shd w:val="clear" w:color="auto" w:fill="FFFFFF"/>
        </w:rPr>
        <w:t xml:space="preserve"> e soorüdi e </w:t>
      </w:r>
      <w:proofErr w:type="spellStart"/>
      <w:r w:rsidRPr="00970544">
        <w:rPr>
          <w:rFonts w:ascii="Times New Roman" w:hAnsi="Times New Roman" w:cs="Times New Roman"/>
          <w:color w:val="202020"/>
          <w:sz w:val="24"/>
          <w:szCs w:val="24"/>
          <w:shd w:val="clear" w:color="auto" w:fill="FFFFFF"/>
        </w:rPr>
        <w:t>rüdi</w:t>
      </w:r>
      <w:proofErr w:type="spellEnd"/>
      <w:r w:rsidRPr="00970544">
        <w:rPr>
          <w:rFonts w:ascii="Times New Roman" w:hAnsi="Times New Roman" w:cs="Times New Roman"/>
          <w:color w:val="202020"/>
          <w:sz w:val="24"/>
          <w:szCs w:val="24"/>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Calidris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alpina</w:t>
      </w:r>
      <w:proofErr w:type="spellEnd"/>
      <w:r w:rsidRPr="00970544">
        <w:rPr>
          <w:rFonts w:ascii="Times New Roman" w:hAnsi="Times New Roman" w:cs="Times New Roman"/>
          <w:color w:val="202020"/>
          <w:sz w:val="24"/>
          <w:szCs w:val="24"/>
          <w:shd w:val="clear" w:color="auto" w:fill="FFFFFF"/>
        </w:rPr>
        <w:t>), kõvernokk-</w:t>
      </w:r>
      <w:proofErr w:type="spellStart"/>
      <w:r w:rsidRPr="00970544">
        <w:rPr>
          <w:rFonts w:ascii="Times New Roman" w:hAnsi="Times New Roman" w:cs="Times New Roman"/>
          <w:color w:val="202020"/>
          <w:sz w:val="24"/>
          <w:szCs w:val="24"/>
          <w:shd w:val="clear" w:color="auto" w:fill="FFFFFF"/>
        </w:rPr>
        <w:t>risla</w:t>
      </w:r>
      <w:proofErr w:type="spellEnd"/>
      <w:r w:rsidRPr="00970544">
        <w:rPr>
          <w:rFonts w:ascii="Times New Roman" w:hAnsi="Times New Roman" w:cs="Times New Roman"/>
          <w:color w:val="202020"/>
          <w:sz w:val="24"/>
          <w:szCs w:val="24"/>
          <w:shd w:val="clear" w:color="auto" w:fill="FFFFFF"/>
        </w:rPr>
        <w:t xml:space="preserve"> e kõvernokk-</w:t>
      </w:r>
      <w:proofErr w:type="spellStart"/>
      <w:r w:rsidRPr="00970544">
        <w:rPr>
          <w:rFonts w:ascii="Times New Roman" w:hAnsi="Times New Roman" w:cs="Times New Roman"/>
          <w:color w:val="202020"/>
          <w:sz w:val="24"/>
          <w:szCs w:val="24"/>
          <w:shd w:val="clear" w:color="auto" w:fill="FFFFFF"/>
        </w:rPr>
        <w:t>rüdi</w:t>
      </w:r>
      <w:proofErr w:type="spellEnd"/>
      <w:r w:rsidRPr="00970544">
        <w:rPr>
          <w:rFonts w:ascii="Times New Roman" w:hAnsi="Times New Roman" w:cs="Times New Roman"/>
          <w:color w:val="202020"/>
          <w:sz w:val="24"/>
          <w:szCs w:val="24"/>
          <w:shd w:val="clear" w:color="auto" w:fill="FFFFFF"/>
        </w:rPr>
        <w:t xml:space="preserve"> e </w:t>
      </w:r>
      <w:proofErr w:type="spellStart"/>
      <w:r w:rsidRPr="00970544">
        <w:rPr>
          <w:rFonts w:ascii="Times New Roman" w:hAnsi="Times New Roman" w:cs="Times New Roman"/>
          <w:color w:val="202020"/>
          <w:sz w:val="24"/>
          <w:szCs w:val="24"/>
          <w:shd w:val="clear" w:color="auto" w:fill="FFFFFF"/>
        </w:rPr>
        <w:t>rüdi</w:t>
      </w:r>
      <w:proofErr w:type="spellEnd"/>
      <w:r w:rsidRPr="00970544">
        <w:rPr>
          <w:rFonts w:ascii="Times New Roman" w:hAnsi="Times New Roman" w:cs="Times New Roman"/>
          <w:color w:val="202020"/>
          <w:sz w:val="24"/>
          <w:szCs w:val="24"/>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Calidris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ferruginea</w:t>
      </w:r>
      <w:proofErr w:type="spellEnd"/>
      <w:r w:rsidRPr="00970544">
        <w:rPr>
          <w:rFonts w:ascii="Times New Roman" w:hAnsi="Times New Roman" w:cs="Times New Roman"/>
          <w:color w:val="202020"/>
          <w:sz w:val="24"/>
          <w:szCs w:val="24"/>
          <w:shd w:val="clear" w:color="auto" w:fill="FFFFFF"/>
        </w:rPr>
        <w:t xml:space="preserve">), </w:t>
      </w:r>
      <w:proofErr w:type="spellStart"/>
      <w:r w:rsidRPr="00970544">
        <w:rPr>
          <w:rFonts w:ascii="Times New Roman" w:hAnsi="Times New Roman" w:cs="Times New Roman"/>
          <w:color w:val="202020"/>
          <w:sz w:val="24"/>
          <w:szCs w:val="24"/>
          <w:shd w:val="clear" w:color="auto" w:fill="FFFFFF"/>
        </w:rPr>
        <w:t>värbrüdi</w:t>
      </w:r>
      <w:proofErr w:type="spellEnd"/>
      <w:r w:rsidRPr="00970544">
        <w:rPr>
          <w:rFonts w:ascii="Times New Roman" w:hAnsi="Times New Roman" w:cs="Times New Roman"/>
          <w:color w:val="202020"/>
          <w:sz w:val="24"/>
          <w:szCs w:val="24"/>
          <w:shd w:val="clear" w:color="auto" w:fill="FFFFFF"/>
        </w:rPr>
        <w:t xml:space="preserve"> e </w:t>
      </w:r>
      <w:proofErr w:type="spellStart"/>
      <w:r w:rsidRPr="00970544">
        <w:rPr>
          <w:rFonts w:ascii="Times New Roman" w:hAnsi="Times New Roman" w:cs="Times New Roman"/>
          <w:color w:val="202020"/>
          <w:sz w:val="24"/>
          <w:szCs w:val="24"/>
          <w:shd w:val="clear" w:color="auto" w:fill="FFFFFF"/>
        </w:rPr>
        <w:t>rüdi</w:t>
      </w:r>
      <w:proofErr w:type="spellEnd"/>
      <w:r w:rsidRPr="00970544">
        <w:rPr>
          <w:rFonts w:ascii="Times New Roman" w:hAnsi="Times New Roman" w:cs="Times New Roman"/>
          <w:color w:val="202020"/>
          <w:sz w:val="24"/>
          <w:szCs w:val="24"/>
          <w:shd w:val="clear" w:color="auto" w:fill="FFFFFF"/>
        </w:rPr>
        <w:t xml:space="preserve"> e </w:t>
      </w:r>
      <w:proofErr w:type="spellStart"/>
      <w:r w:rsidRPr="00970544">
        <w:rPr>
          <w:rFonts w:ascii="Times New Roman" w:hAnsi="Times New Roman" w:cs="Times New Roman"/>
          <w:color w:val="202020"/>
          <w:sz w:val="24"/>
          <w:szCs w:val="24"/>
          <w:shd w:val="clear" w:color="auto" w:fill="FFFFFF"/>
        </w:rPr>
        <w:t>värbrisla</w:t>
      </w:r>
      <w:proofErr w:type="spellEnd"/>
      <w:r w:rsidRPr="00970544">
        <w:rPr>
          <w:rFonts w:ascii="Times New Roman" w:hAnsi="Times New Roman" w:cs="Times New Roman"/>
          <w:color w:val="202020"/>
          <w:sz w:val="24"/>
          <w:szCs w:val="24"/>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Calidris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temminckii</w:t>
      </w:r>
      <w:proofErr w:type="spellEnd"/>
      <w:r w:rsidRPr="00970544">
        <w:rPr>
          <w:rFonts w:ascii="Times New Roman" w:hAnsi="Times New Roman" w:cs="Times New Roman"/>
          <w:color w:val="202020"/>
          <w:sz w:val="24"/>
          <w:szCs w:val="24"/>
          <w:shd w:val="clear" w:color="auto" w:fill="FFFFFF"/>
        </w:rPr>
        <w:t>), väiketüll (</w:t>
      </w:r>
      <w:proofErr w:type="spellStart"/>
      <w:r w:rsidRPr="00970544">
        <w:rPr>
          <w:rFonts w:ascii="Times New Roman" w:hAnsi="Times New Roman" w:cs="Times New Roman"/>
          <w:i/>
          <w:iCs/>
          <w:color w:val="202020"/>
          <w:sz w:val="24"/>
          <w:szCs w:val="24"/>
          <w:bdr w:val="none" w:sz="0" w:space="0" w:color="auto" w:frame="1"/>
          <w:shd w:val="clear" w:color="auto" w:fill="FFFFFF"/>
        </w:rPr>
        <w:t>Charadrius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dubius</w:t>
      </w:r>
      <w:proofErr w:type="spellEnd"/>
      <w:r w:rsidRPr="00970544">
        <w:rPr>
          <w:rFonts w:ascii="Times New Roman" w:hAnsi="Times New Roman" w:cs="Times New Roman"/>
          <w:color w:val="202020"/>
          <w:sz w:val="24"/>
          <w:szCs w:val="24"/>
          <w:shd w:val="clear" w:color="auto" w:fill="FFFFFF"/>
        </w:rPr>
        <w:t>), liivatüll (</w:t>
      </w:r>
      <w:proofErr w:type="spellStart"/>
      <w:r w:rsidRPr="00970544">
        <w:rPr>
          <w:rFonts w:ascii="Times New Roman" w:hAnsi="Times New Roman" w:cs="Times New Roman"/>
          <w:i/>
          <w:iCs/>
          <w:color w:val="202020"/>
          <w:sz w:val="24"/>
          <w:szCs w:val="24"/>
          <w:bdr w:val="none" w:sz="0" w:space="0" w:color="auto" w:frame="1"/>
          <w:shd w:val="clear" w:color="auto" w:fill="FFFFFF"/>
        </w:rPr>
        <w:t>Charadrius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hiaticula</w:t>
      </w:r>
      <w:proofErr w:type="spellEnd"/>
      <w:r w:rsidRPr="00970544">
        <w:rPr>
          <w:rFonts w:ascii="Times New Roman" w:hAnsi="Times New Roman" w:cs="Times New Roman"/>
          <w:color w:val="202020"/>
          <w:sz w:val="24"/>
          <w:szCs w:val="24"/>
          <w:shd w:val="clear" w:color="auto" w:fill="FFFFFF"/>
        </w:rPr>
        <w:t>), roo-loorkull (</w:t>
      </w:r>
      <w:proofErr w:type="spellStart"/>
      <w:r w:rsidRPr="00970544">
        <w:rPr>
          <w:rFonts w:ascii="Times New Roman" w:hAnsi="Times New Roman" w:cs="Times New Roman"/>
          <w:i/>
          <w:iCs/>
          <w:color w:val="202020"/>
          <w:sz w:val="24"/>
          <w:szCs w:val="24"/>
          <w:bdr w:val="none" w:sz="0" w:space="0" w:color="auto" w:frame="1"/>
          <w:shd w:val="clear" w:color="auto" w:fill="FFFFFF"/>
        </w:rPr>
        <w:t>Circus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aeruginosus</w:t>
      </w:r>
      <w:proofErr w:type="spellEnd"/>
      <w:r w:rsidRPr="00970544">
        <w:rPr>
          <w:rFonts w:ascii="Times New Roman" w:hAnsi="Times New Roman" w:cs="Times New Roman"/>
          <w:color w:val="202020"/>
          <w:sz w:val="24"/>
          <w:szCs w:val="24"/>
          <w:shd w:val="clear" w:color="auto" w:fill="FFFFFF"/>
        </w:rPr>
        <w:t>), aul (</w:t>
      </w:r>
      <w:proofErr w:type="spellStart"/>
      <w:r w:rsidRPr="00970544">
        <w:rPr>
          <w:rFonts w:ascii="Times New Roman" w:hAnsi="Times New Roman" w:cs="Times New Roman"/>
          <w:i/>
          <w:iCs/>
          <w:color w:val="202020"/>
          <w:sz w:val="24"/>
          <w:szCs w:val="24"/>
          <w:bdr w:val="none" w:sz="0" w:space="0" w:color="auto" w:frame="1"/>
          <w:shd w:val="clear" w:color="auto" w:fill="FFFFFF"/>
        </w:rPr>
        <w:t>Clangula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hyemalis</w:t>
      </w:r>
      <w:proofErr w:type="spellEnd"/>
      <w:r w:rsidRPr="00970544">
        <w:rPr>
          <w:rFonts w:ascii="Times New Roman" w:hAnsi="Times New Roman" w:cs="Times New Roman"/>
          <w:color w:val="202020"/>
          <w:sz w:val="24"/>
          <w:szCs w:val="24"/>
          <w:shd w:val="clear" w:color="auto" w:fill="FFFFFF"/>
        </w:rPr>
        <w:t>), väikeluik (</w:t>
      </w:r>
      <w:proofErr w:type="spellStart"/>
      <w:r w:rsidRPr="00970544">
        <w:rPr>
          <w:rFonts w:ascii="Times New Roman" w:hAnsi="Times New Roman" w:cs="Times New Roman"/>
          <w:i/>
          <w:iCs/>
          <w:color w:val="202020"/>
          <w:sz w:val="24"/>
          <w:szCs w:val="24"/>
          <w:bdr w:val="none" w:sz="0" w:space="0" w:color="auto" w:frame="1"/>
          <w:shd w:val="clear" w:color="auto" w:fill="FFFFFF"/>
        </w:rPr>
        <w:t>Cygnus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columbianus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bewickii</w:t>
      </w:r>
      <w:proofErr w:type="spellEnd"/>
      <w:r w:rsidRPr="00970544">
        <w:rPr>
          <w:rFonts w:ascii="Times New Roman" w:hAnsi="Times New Roman" w:cs="Times New Roman"/>
          <w:color w:val="202020"/>
          <w:sz w:val="24"/>
          <w:szCs w:val="24"/>
          <w:shd w:val="clear" w:color="auto" w:fill="FFFFFF"/>
        </w:rPr>
        <w:t>), laululuik (</w:t>
      </w:r>
      <w:proofErr w:type="spellStart"/>
      <w:r w:rsidRPr="00970544">
        <w:rPr>
          <w:rFonts w:ascii="Times New Roman" w:hAnsi="Times New Roman" w:cs="Times New Roman"/>
          <w:i/>
          <w:iCs/>
          <w:color w:val="202020"/>
          <w:sz w:val="24"/>
          <w:szCs w:val="24"/>
          <w:bdr w:val="none" w:sz="0" w:space="0" w:color="auto" w:frame="1"/>
          <w:shd w:val="clear" w:color="auto" w:fill="FFFFFF"/>
        </w:rPr>
        <w:t>Cygnus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cygnus</w:t>
      </w:r>
      <w:proofErr w:type="spellEnd"/>
      <w:r w:rsidRPr="00970544">
        <w:rPr>
          <w:rFonts w:ascii="Times New Roman" w:hAnsi="Times New Roman" w:cs="Times New Roman"/>
          <w:color w:val="202020"/>
          <w:sz w:val="24"/>
          <w:szCs w:val="24"/>
          <w:shd w:val="clear" w:color="auto" w:fill="FFFFFF"/>
        </w:rPr>
        <w:t>), tuuletallaja (</w:t>
      </w:r>
      <w:proofErr w:type="spellStart"/>
      <w:r w:rsidRPr="00970544">
        <w:rPr>
          <w:rFonts w:ascii="Times New Roman" w:hAnsi="Times New Roman" w:cs="Times New Roman"/>
          <w:i/>
          <w:iCs/>
          <w:color w:val="202020"/>
          <w:sz w:val="24"/>
          <w:szCs w:val="24"/>
          <w:bdr w:val="none" w:sz="0" w:space="0" w:color="auto" w:frame="1"/>
          <w:shd w:val="clear" w:color="auto" w:fill="FFFFFF"/>
        </w:rPr>
        <w:t>Falco</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lastRenderedPageBreak/>
        <w:t>tinnunculus</w:t>
      </w:r>
      <w:proofErr w:type="spellEnd"/>
      <w:r w:rsidRPr="00970544">
        <w:rPr>
          <w:rFonts w:ascii="Times New Roman" w:hAnsi="Times New Roman" w:cs="Times New Roman"/>
          <w:color w:val="202020"/>
          <w:sz w:val="24"/>
          <w:szCs w:val="24"/>
          <w:shd w:val="clear" w:color="auto" w:fill="FFFFFF"/>
        </w:rPr>
        <w:t>), lauk (</w:t>
      </w:r>
      <w:proofErr w:type="spellStart"/>
      <w:r w:rsidRPr="00970544">
        <w:rPr>
          <w:rFonts w:ascii="Times New Roman" w:hAnsi="Times New Roman" w:cs="Times New Roman"/>
          <w:i/>
          <w:iCs/>
          <w:color w:val="202020"/>
          <w:sz w:val="24"/>
          <w:szCs w:val="24"/>
          <w:bdr w:val="none" w:sz="0" w:space="0" w:color="auto" w:frame="1"/>
          <w:shd w:val="clear" w:color="auto" w:fill="FFFFFF"/>
        </w:rPr>
        <w:t>Fulica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atra</w:t>
      </w:r>
      <w:r w:rsidRPr="00970544">
        <w:rPr>
          <w:rFonts w:ascii="Times New Roman" w:hAnsi="Times New Roman" w:cs="Times New Roman"/>
          <w:color w:val="202020"/>
          <w:sz w:val="24"/>
          <w:szCs w:val="24"/>
          <w:shd w:val="clear" w:color="auto" w:fill="FFFFFF"/>
        </w:rPr>
        <w:t>), sookurg (</w:t>
      </w:r>
      <w:proofErr w:type="spellStart"/>
      <w:r w:rsidRPr="00970544">
        <w:rPr>
          <w:rFonts w:ascii="Times New Roman" w:hAnsi="Times New Roman" w:cs="Times New Roman"/>
          <w:i/>
          <w:iCs/>
          <w:color w:val="202020"/>
          <w:sz w:val="24"/>
          <w:szCs w:val="24"/>
          <w:bdr w:val="none" w:sz="0" w:space="0" w:color="auto" w:frame="1"/>
          <w:shd w:val="clear" w:color="auto" w:fill="FFFFFF"/>
        </w:rPr>
        <w:t>Grus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grus</w:t>
      </w:r>
      <w:proofErr w:type="spellEnd"/>
      <w:r w:rsidRPr="00970544">
        <w:rPr>
          <w:rFonts w:ascii="Times New Roman" w:hAnsi="Times New Roman" w:cs="Times New Roman"/>
          <w:color w:val="202020"/>
          <w:sz w:val="24"/>
          <w:szCs w:val="24"/>
          <w:shd w:val="clear" w:color="auto" w:fill="FFFFFF"/>
        </w:rPr>
        <w:t>), punaselg-õgija (</w:t>
      </w:r>
      <w:proofErr w:type="spellStart"/>
      <w:r w:rsidRPr="00970544">
        <w:rPr>
          <w:rFonts w:ascii="Times New Roman" w:hAnsi="Times New Roman" w:cs="Times New Roman"/>
          <w:i/>
          <w:iCs/>
          <w:color w:val="202020"/>
          <w:sz w:val="24"/>
          <w:szCs w:val="24"/>
          <w:bdr w:val="none" w:sz="0" w:space="0" w:color="auto" w:frame="1"/>
          <w:shd w:val="clear" w:color="auto" w:fill="FFFFFF"/>
        </w:rPr>
        <w:t>Lanius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collurio</w:t>
      </w:r>
      <w:proofErr w:type="spellEnd"/>
      <w:r w:rsidRPr="00970544">
        <w:rPr>
          <w:rFonts w:ascii="Times New Roman" w:hAnsi="Times New Roman" w:cs="Times New Roman"/>
          <w:color w:val="202020"/>
          <w:sz w:val="24"/>
          <w:szCs w:val="24"/>
          <w:shd w:val="clear" w:color="auto" w:fill="FFFFFF"/>
        </w:rPr>
        <w:t>), kalakajakas (</w:t>
      </w:r>
      <w:proofErr w:type="spellStart"/>
      <w:r w:rsidRPr="00970544">
        <w:rPr>
          <w:rFonts w:ascii="Times New Roman" w:hAnsi="Times New Roman" w:cs="Times New Roman"/>
          <w:i/>
          <w:iCs/>
          <w:color w:val="202020"/>
          <w:sz w:val="24"/>
          <w:szCs w:val="24"/>
          <w:bdr w:val="none" w:sz="0" w:space="0" w:color="auto" w:frame="1"/>
          <w:shd w:val="clear" w:color="auto" w:fill="FFFFFF"/>
        </w:rPr>
        <w:t>Larus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canus</w:t>
      </w:r>
      <w:proofErr w:type="spellEnd"/>
      <w:r w:rsidRPr="00970544">
        <w:rPr>
          <w:rFonts w:ascii="Times New Roman" w:hAnsi="Times New Roman" w:cs="Times New Roman"/>
          <w:color w:val="202020"/>
          <w:sz w:val="24"/>
          <w:szCs w:val="24"/>
          <w:shd w:val="clear" w:color="auto" w:fill="FFFFFF"/>
        </w:rPr>
        <w:t>), naerukajakas (</w:t>
      </w:r>
      <w:proofErr w:type="spellStart"/>
      <w:r w:rsidRPr="00970544">
        <w:rPr>
          <w:rFonts w:ascii="Times New Roman" w:hAnsi="Times New Roman" w:cs="Times New Roman"/>
          <w:i/>
          <w:iCs/>
          <w:color w:val="202020"/>
          <w:sz w:val="24"/>
          <w:szCs w:val="24"/>
          <w:bdr w:val="none" w:sz="0" w:space="0" w:color="auto" w:frame="1"/>
          <w:shd w:val="clear" w:color="auto" w:fill="FFFFFF"/>
        </w:rPr>
        <w:t>Larus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ridibundus</w:t>
      </w:r>
      <w:proofErr w:type="spellEnd"/>
      <w:r w:rsidRPr="00970544">
        <w:rPr>
          <w:rFonts w:ascii="Times New Roman" w:hAnsi="Times New Roman" w:cs="Times New Roman"/>
          <w:color w:val="202020"/>
          <w:sz w:val="24"/>
          <w:szCs w:val="24"/>
          <w:shd w:val="clear" w:color="auto" w:fill="FFFFFF"/>
        </w:rPr>
        <w:t>), väikekoskel (</w:t>
      </w:r>
      <w:proofErr w:type="spellStart"/>
      <w:r w:rsidRPr="00970544">
        <w:rPr>
          <w:rFonts w:ascii="Times New Roman" w:hAnsi="Times New Roman" w:cs="Times New Roman"/>
          <w:i/>
          <w:iCs/>
          <w:color w:val="202020"/>
          <w:sz w:val="24"/>
          <w:szCs w:val="24"/>
          <w:bdr w:val="none" w:sz="0" w:space="0" w:color="auto" w:frame="1"/>
          <w:shd w:val="clear" w:color="auto" w:fill="FFFFFF"/>
        </w:rPr>
        <w:t>Mergus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albellus</w:t>
      </w:r>
      <w:proofErr w:type="spellEnd"/>
      <w:r w:rsidRPr="00970544">
        <w:rPr>
          <w:rFonts w:ascii="Times New Roman" w:hAnsi="Times New Roman" w:cs="Times New Roman"/>
          <w:color w:val="202020"/>
          <w:sz w:val="24"/>
          <w:szCs w:val="24"/>
          <w:shd w:val="clear" w:color="auto" w:fill="FFFFFF"/>
        </w:rPr>
        <w:t>), jääkoskel (</w:t>
      </w:r>
      <w:proofErr w:type="spellStart"/>
      <w:r w:rsidRPr="00970544">
        <w:rPr>
          <w:rFonts w:ascii="Times New Roman" w:hAnsi="Times New Roman" w:cs="Times New Roman"/>
          <w:i/>
          <w:iCs/>
          <w:color w:val="202020"/>
          <w:sz w:val="24"/>
          <w:szCs w:val="24"/>
          <w:bdr w:val="none" w:sz="0" w:space="0" w:color="auto" w:frame="1"/>
          <w:shd w:val="clear" w:color="auto" w:fill="FFFFFF"/>
        </w:rPr>
        <w:t>Mergus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merganser</w:t>
      </w:r>
      <w:proofErr w:type="spellEnd"/>
      <w:r w:rsidRPr="00970544">
        <w:rPr>
          <w:rFonts w:ascii="Times New Roman" w:hAnsi="Times New Roman" w:cs="Times New Roman"/>
          <w:color w:val="202020"/>
          <w:sz w:val="24"/>
          <w:szCs w:val="24"/>
          <w:shd w:val="clear" w:color="auto" w:fill="FFFFFF"/>
        </w:rPr>
        <w:t>), rohukoskel (</w:t>
      </w:r>
      <w:proofErr w:type="spellStart"/>
      <w:r w:rsidRPr="00970544">
        <w:rPr>
          <w:rFonts w:ascii="Times New Roman" w:hAnsi="Times New Roman" w:cs="Times New Roman"/>
          <w:i/>
          <w:iCs/>
          <w:color w:val="202020"/>
          <w:sz w:val="24"/>
          <w:szCs w:val="24"/>
          <w:bdr w:val="none" w:sz="0" w:space="0" w:color="auto" w:frame="1"/>
          <w:shd w:val="clear" w:color="auto" w:fill="FFFFFF"/>
        </w:rPr>
        <w:t>Mergus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serrator</w:t>
      </w:r>
      <w:proofErr w:type="spellEnd"/>
      <w:r w:rsidRPr="00970544">
        <w:rPr>
          <w:rFonts w:ascii="Times New Roman" w:hAnsi="Times New Roman" w:cs="Times New Roman"/>
          <w:color w:val="202020"/>
          <w:sz w:val="24"/>
          <w:szCs w:val="24"/>
          <w:shd w:val="clear" w:color="auto" w:fill="FFFFFF"/>
        </w:rPr>
        <w:t>), suurkoovitaja (</w:t>
      </w:r>
      <w:proofErr w:type="spellStart"/>
      <w:r w:rsidRPr="00970544">
        <w:rPr>
          <w:rFonts w:ascii="Times New Roman" w:hAnsi="Times New Roman" w:cs="Times New Roman"/>
          <w:i/>
          <w:iCs/>
          <w:color w:val="202020"/>
          <w:sz w:val="24"/>
          <w:szCs w:val="24"/>
          <w:bdr w:val="none" w:sz="0" w:space="0" w:color="auto" w:frame="1"/>
          <w:shd w:val="clear" w:color="auto" w:fill="FFFFFF"/>
        </w:rPr>
        <w:t>Numenius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arquata</w:t>
      </w:r>
      <w:proofErr w:type="spellEnd"/>
      <w:r w:rsidRPr="00970544">
        <w:rPr>
          <w:rFonts w:ascii="Times New Roman" w:hAnsi="Times New Roman" w:cs="Times New Roman"/>
          <w:color w:val="202020"/>
          <w:sz w:val="24"/>
          <w:szCs w:val="24"/>
          <w:shd w:val="clear" w:color="auto" w:fill="FFFFFF"/>
        </w:rPr>
        <w:t>), väikekoovitaja (</w:t>
      </w:r>
      <w:proofErr w:type="spellStart"/>
      <w:r w:rsidRPr="00970544">
        <w:rPr>
          <w:rFonts w:ascii="Times New Roman" w:hAnsi="Times New Roman" w:cs="Times New Roman"/>
          <w:i/>
          <w:iCs/>
          <w:color w:val="202020"/>
          <w:sz w:val="24"/>
          <w:szCs w:val="24"/>
          <w:bdr w:val="none" w:sz="0" w:space="0" w:color="auto" w:frame="1"/>
          <w:shd w:val="clear" w:color="auto" w:fill="FFFFFF"/>
        </w:rPr>
        <w:t>Numenius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phaeopus</w:t>
      </w:r>
      <w:proofErr w:type="spellEnd"/>
      <w:r w:rsidRPr="00970544">
        <w:rPr>
          <w:rFonts w:ascii="Times New Roman" w:hAnsi="Times New Roman" w:cs="Times New Roman"/>
          <w:color w:val="202020"/>
          <w:sz w:val="24"/>
          <w:szCs w:val="24"/>
          <w:shd w:val="clear" w:color="auto" w:fill="FFFFFF"/>
        </w:rPr>
        <w:t>), veetallaja (</w:t>
      </w:r>
      <w:proofErr w:type="spellStart"/>
      <w:r w:rsidRPr="00970544">
        <w:rPr>
          <w:rFonts w:ascii="Times New Roman" w:hAnsi="Times New Roman" w:cs="Times New Roman"/>
          <w:i/>
          <w:iCs/>
          <w:color w:val="202020"/>
          <w:sz w:val="24"/>
          <w:szCs w:val="24"/>
          <w:bdr w:val="none" w:sz="0" w:space="0" w:color="auto" w:frame="1"/>
          <w:shd w:val="clear" w:color="auto" w:fill="FFFFFF"/>
        </w:rPr>
        <w:t>Phalaropus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lobatus</w:t>
      </w:r>
      <w:r w:rsidRPr="00970544">
        <w:rPr>
          <w:rFonts w:ascii="Times New Roman" w:hAnsi="Times New Roman" w:cs="Times New Roman"/>
          <w:color w:val="202020"/>
          <w:sz w:val="24"/>
          <w:szCs w:val="24"/>
          <w:shd w:val="clear" w:color="auto" w:fill="FFFFFF"/>
        </w:rPr>
        <w:t>), tutkas (</w:t>
      </w:r>
      <w:proofErr w:type="spellStart"/>
      <w:r w:rsidRPr="00970544">
        <w:rPr>
          <w:rFonts w:ascii="Times New Roman" w:hAnsi="Times New Roman" w:cs="Times New Roman"/>
          <w:i/>
          <w:iCs/>
          <w:color w:val="202020"/>
          <w:sz w:val="24"/>
          <w:szCs w:val="24"/>
          <w:bdr w:val="none" w:sz="0" w:space="0" w:color="auto" w:frame="1"/>
          <w:shd w:val="clear" w:color="auto" w:fill="FFFFFF"/>
        </w:rPr>
        <w:t>Philomachus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pugnax</w:t>
      </w:r>
      <w:proofErr w:type="spellEnd"/>
      <w:r w:rsidRPr="00970544">
        <w:rPr>
          <w:rFonts w:ascii="Times New Roman" w:hAnsi="Times New Roman" w:cs="Times New Roman"/>
          <w:color w:val="202020"/>
          <w:sz w:val="24"/>
          <w:szCs w:val="24"/>
          <w:shd w:val="clear" w:color="auto" w:fill="FFFFFF"/>
        </w:rPr>
        <w:t>), täpikhuik (</w:t>
      </w:r>
      <w:proofErr w:type="spellStart"/>
      <w:r w:rsidRPr="00970544">
        <w:rPr>
          <w:rFonts w:ascii="Times New Roman" w:hAnsi="Times New Roman" w:cs="Times New Roman"/>
          <w:i/>
          <w:iCs/>
          <w:color w:val="202020"/>
          <w:sz w:val="24"/>
          <w:szCs w:val="24"/>
          <w:bdr w:val="none" w:sz="0" w:space="0" w:color="auto" w:frame="1"/>
          <w:shd w:val="clear" w:color="auto" w:fill="FFFFFF"/>
        </w:rPr>
        <w:t>Porzana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porzana</w:t>
      </w:r>
      <w:proofErr w:type="spellEnd"/>
      <w:r w:rsidRPr="00970544">
        <w:rPr>
          <w:rFonts w:ascii="Times New Roman" w:hAnsi="Times New Roman" w:cs="Times New Roman"/>
          <w:color w:val="202020"/>
          <w:sz w:val="24"/>
          <w:szCs w:val="24"/>
          <w:shd w:val="clear" w:color="auto" w:fill="FFFFFF"/>
        </w:rPr>
        <w:t>), rooruik (</w:t>
      </w:r>
      <w:proofErr w:type="spellStart"/>
      <w:r w:rsidRPr="00970544">
        <w:rPr>
          <w:rFonts w:ascii="Times New Roman" w:hAnsi="Times New Roman" w:cs="Times New Roman"/>
          <w:i/>
          <w:iCs/>
          <w:color w:val="202020"/>
          <w:sz w:val="24"/>
          <w:szCs w:val="24"/>
          <w:bdr w:val="none" w:sz="0" w:space="0" w:color="auto" w:frame="1"/>
          <w:shd w:val="clear" w:color="auto" w:fill="FFFFFF"/>
        </w:rPr>
        <w:t>Rallus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aquaticus</w:t>
      </w:r>
      <w:proofErr w:type="spellEnd"/>
      <w:r w:rsidRPr="00970544">
        <w:rPr>
          <w:rFonts w:ascii="Times New Roman" w:hAnsi="Times New Roman" w:cs="Times New Roman"/>
          <w:color w:val="202020"/>
          <w:sz w:val="24"/>
          <w:szCs w:val="24"/>
          <w:shd w:val="clear" w:color="auto" w:fill="FFFFFF"/>
        </w:rPr>
        <w:t>), kaldapääsuke (</w:t>
      </w:r>
      <w:proofErr w:type="spellStart"/>
      <w:r w:rsidRPr="00970544">
        <w:rPr>
          <w:rFonts w:ascii="Times New Roman" w:hAnsi="Times New Roman" w:cs="Times New Roman"/>
          <w:i/>
          <w:iCs/>
          <w:color w:val="202020"/>
          <w:sz w:val="24"/>
          <w:szCs w:val="24"/>
          <w:bdr w:val="none" w:sz="0" w:space="0" w:color="auto" w:frame="1"/>
          <w:shd w:val="clear" w:color="auto" w:fill="FFFFFF"/>
        </w:rPr>
        <w:t>Riparia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riparia</w:t>
      </w:r>
      <w:proofErr w:type="spellEnd"/>
      <w:r w:rsidRPr="00970544">
        <w:rPr>
          <w:rFonts w:ascii="Times New Roman" w:hAnsi="Times New Roman" w:cs="Times New Roman"/>
          <w:color w:val="202020"/>
          <w:sz w:val="24"/>
          <w:szCs w:val="24"/>
          <w:shd w:val="clear" w:color="auto" w:fill="FFFFFF"/>
        </w:rPr>
        <w:t>), hahk (</w:t>
      </w:r>
      <w:proofErr w:type="spellStart"/>
      <w:r w:rsidRPr="00970544">
        <w:rPr>
          <w:rFonts w:ascii="Times New Roman" w:hAnsi="Times New Roman" w:cs="Times New Roman"/>
          <w:i/>
          <w:iCs/>
          <w:color w:val="202020"/>
          <w:sz w:val="24"/>
          <w:szCs w:val="24"/>
          <w:bdr w:val="none" w:sz="0" w:space="0" w:color="auto" w:frame="1"/>
          <w:shd w:val="clear" w:color="auto" w:fill="FFFFFF"/>
        </w:rPr>
        <w:t>Somateria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mollissima</w:t>
      </w:r>
      <w:proofErr w:type="spellEnd"/>
      <w:r w:rsidRPr="00970544">
        <w:rPr>
          <w:rFonts w:ascii="Times New Roman" w:hAnsi="Times New Roman" w:cs="Times New Roman"/>
          <w:color w:val="202020"/>
          <w:sz w:val="24"/>
          <w:szCs w:val="24"/>
          <w:shd w:val="clear" w:color="auto" w:fill="FFFFFF"/>
        </w:rPr>
        <w:t>), väiketiir (</w:t>
      </w:r>
      <w:proofErr w:type="spellStart"/>
      <w:r w:rsidRPr="00970544">
        <w:rPr>
          <w:rFonts w:ascii="Times New Roman" w:hAnsi="Times New Roman" w:cs="Times New Roman"/>
          <w:i/>
          <w:iCs/>
          <w:color w:val="202020"/>
          <w:sz w:val="24"/>
          <w:szCs w:val="24"/>
          <w:bdr w:val="none" w:sz="0" w:space="0" w:color="auto" w:frame="1"/>
          <w:shd w:val="clear" w:color="auto" w:fill="FFFFFF"/>
        </w:rPr>
        <w:t>Sterna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albifrons</w:t>
      </w:r>
      <w:proofErr w:type="spellEnd"/>
      <w:r w:rsidRPr="00970544">
        <w:rPr>
          <w:rFonts w:ascii="Times New Roman" w:hAnsi="Times New Roman" w:cs="Times New Roman"/>
          <w:color w:val="202020"/>
          <w:sz w:val="24"/>
          <w:szCs w:val="24"/>
          <w:shd w:val="clear" w:color="auto" w:fill="FFFFFF"/>
        </w:rPr>
        <w:t>), jõgitiir (</w:t>
      </w:r>
      <w:proofErr w:type="spellStart"/>
      <w:r w:rsidRPr="00970544">
        <w:rPr>
          <w:rFonts w:ascii="Times New Roman" w:hAnsi="Times New Roman" w:cs="Times New Roman"/>
          <w:i/>
          <w:iCs/>
          <w:color w:val="202020"/>
          <w:sz w:val="24"/>
          <w:szCs w:val="24"/>
          <w:bdr w:val="none" w:sz="0" w:space="0" w:color="auto" w:frame="1"/>
          <w:shd w:val="clear" w:color="auto" w:fill="FFFFFF"/>
        </w:rPr>
        <w:t>Sterna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hirundo</w:t>
      </w:r>
      <w:proofErr w:type="spellEnd"/>
      <w:r w:rsidRPr="00970544">
        <w:rPr>
          <w:rFonts w:ascii="Times New Roman" w:hAnsi="Times New Roman" w:cs="Times New Roman"/>
          <w:color w:val="202020"/>
          <w:sz w:val="24"/>
          <w:szCs w:val="24"/>
          <w:shd w:val="clear" w:color="auto" w:fill="FFFFFF"/>
        </w:rPr>
        <w:t>), randtiir (</w:t>
      </w:r>
      <w:proofErr w:type="spellStart"/>
      <w:r w:rsidRPr="00970544">
        <w:rPr>
          <w:rFonts w:ascii="Times New Roman" w:hAnsi="Times New Roman" w:cs="Times New Roman"/>
          <w:i/>
          <w:iCs/>
          <w:color w:val="202020"/>
          <w:sz w:val="24"/>
          <w:szCs w:val="24"/>
          <w:bdr w:val="none" w:sz="0" w:space="0" w:color="auto" w:frame="1"/>
          <w:shd w:val="clear" w:color="auto" w:fill="FFFFFF"/>
        </w:rPr>
        <w:t>Sterna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paradisaea</w:t>
      </w:r>
      <w:proofErr w:type="spellEnd"/>
      <w:r w:rsidRPr="00970544">
        <w:rPr>
          <w:rFonts w:ascii="Times New Roman" w:hAnsi="Times New Roman" w:cs="Times New Roman"/>
          <w:color w:val="202020"/>
          <w:sz w:val="24"/>
          <w:szCs w:val="24"/>
          <w:shd w:val="clear" w:color="auto" w:fill="FFFFFF"/>
        </w:rPr>
        <w:t>), tumetilder (</w:t>
      </w:r>
      <w:proofErr w:type="spellStart"/>
      <w:r w:rsidRPr="00970544">
        <w:rPr>
          <w:rFonts w:ascii="Times New Roman" w:hAnsi="Times New Roman" w:cs="Times New Roman"/>
          <w:i/>
          <w:iCs/>
          <w:color w:val="202020"/>
          <w:sz w:val="24"/>
          <w:szCs w:val="24"/>
          <w:bdr w:val="none" w:sz="0" w:space="0" w:color="auto" w:frame="1"/>
          <w:shd w:val="clear" w:color="auto" w:fill="FFFFFF"/>
        </w:rPr>
        <w:t>Tringa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erythropus</w:t>
      </w:r>
      <w:proofErr w:type="spellEnd"/>
      <w:r w:rsidRPr="00970544">
        <w:rPr>
          <w:rFonts w:ascii="Times New Roman" w:hAnsi="Times New Roman" w:cs="Times New Roman"/>
          <w:color w:val="202020"/>
          <w:sz w:val="24"/>
          <w:szCs w:val="24"/>
          <w:shd w:val="clear" w:color="auto" w:fill="FFFFFF"/>
        </w:rPr>
        <w:t>), mudatilder (</w:t>
      </w:r>
      <w:proofErr w:type="spellStart"/>
      <w:r w:rsidRPr="00970544">
        <w:rPr>
          <w:rFonts w:ascii="Times New Roman" w:hAnsi="Times New Roman" w:cs="Times New Roman"/>
          <w:i/>
          <w:iCs/>
          <w:color w:val="202020"/>
          <w:sz w:val="24"/>
          <w:szCs w:val="24"/>
          <w:bdr w:val="none" w:sz="0" w:space="0" w:color="auto" w:frame="1"/>
          <w:shd w:val="clear" w:color="auto" w:fill="FFFFFF"/>
        </w:rPr>
        <w:t>Tringa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glareola</w:t>
      </w:r>
      <w:proofErr w:type="spellEnd"/>
      <w:r w:rsidRPr="00970544">
        <w:rPr>
          <w:rFonts w:ascii="Times New Roman" w:hAnsi="Times New Roman" w:cs="Times New Roman"/>
          <w:color w:val="202020"/>
          <w:sz w:val="24"/>
          <w:szCs w:val="24"/>
          <w:shd w:val="clear" w:color="auto" w:fill="FFFFFF"/>
        </w:rPr>
        <w:t>), heletilder (</w:t>
      </w:r>
      <w:proofErr w:type="spellStart"/>
      <w:r w:rsidRPr="00970544">
        <w:rPr>
          <w:rFonts w:ascii="Times New Roman" w:hAnsi="Times New Roman" w:cs="Times New Roman"/>
          <w:i/>
          <w:iCs/>
          <w:color w:val="202020"/>
          <w:sz w:val="24"/>
          <w:szCs w:val="24"/>
          <w:bdr w:val="none" w:sz="0" w:space="0" w:color="auto" w:frame="1"/>
          <w:shd w:val="clear" w:color="auto" w:fill="FFFFFF"/>
        </w:rPr>
        <w:t>Tringa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nebularia</w:t>
      </w:r>
      <w:proofErr w:type="spellEnd"/>
      <w:r w:rsidRPr="00970544">
        <w:rPr>
          <w:rFonts w:ascii="Times New Roman" w:hAnsi="Times New Roman" w:cs="Times New Roman"/>
          <w:color w:val="202020"/>
          <w:sz w:val="24"/>
          <w:szCs w:val="24"/>
          <w:shd w:val="clear" w:color="auto" w:fill="FFFFFF"/>
        </w:rPr>
        <w:t>), punajalg-tilder (</w:t>
      </w:r>
      <w:proofErr w:type="spellStart"/>
      <w:r w:rsidRPr="00970544">
        <w:rPr>
          <w:rFonts w:ascii="Times New Roman" w:hAnsi="Times New Roman" w:cs="Times New Roman"/>
          <w:i/>
          <w:iCs/>
          <w:color w:val="202020"/>
          <w:sz w:val="24"/>
          <w:szCs w:val="24"/>
          <w:bdr w:val="none" w:sz="0" w:space="0" w:color="auto" w:frame="1"/>
          <w:shd w:val="clear" w:color="auto" w:fill="FFFFFF"/>
        </w:rPr>
        <w:t>Tringa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totanus</w:t>
      </w:r>
      <w:proofErr w:type="spellEnd"/>
      <w:r w:rsidRPr="00970544">
        <w:rPr>
          <w:rFonts w:ascii="Times New Roman" w:hAnsi="Times New Roman" w:cs="Times New Roman"/>
          <w:color w:val="202020"/>
          <w:sz w:val="24"/>
          <w:szCs w:val="24"/>
          <w:shd w:val="clear" w:color="auto" w:fill="FFFFFF"/>
        </w:rPr>
        <w:t>) ja kiivitaja (</w:t>
      </w:r>
      <w:proofErr w:type="spellStart"/>
      <w:r w:rsidRPr="00970544">
        <w:rPr>
          <w:rFonts w:ascii="Times New Roman" w:hAnsi="Times New Roman" w:cs="Times New Roman"/>
          <w:i/>
          <w:iCs/>
          <w:color w:val="202020"/>
          <w:sz w:val="24"/>
          <w:szCs w:val="24"/>
          <w:bdr w:val="none" w:sz="0" w:space="0" w:color="auto" w:frame="1"/>
          <w:shd w:val="clear" w:color="auto" w:fill="FFFFFF"/>
        </w:rPr>
        <w:t>Vanellus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vanellus</w:t>
      </w:r>
      <w:proofErr w:type="spellEnd"/>
      <w:r w:rsidRPr="00970544">
        <w:rPr>
          <w:rFonts w:ascii="Times New Roman" w:hAnsi="Times New Roman" w:cs="Times New Roman"/>
          <w:color w:val="202020"/>
          <w:sz w:val="24"/>
          <w:szCs w:val="24"/>
          <w:shd w:val="clear" w:color="auto" w:fill="FFFFFF"/>
        </w:rPr>
        <w:t>)</w:t>
      </w:r>
      <w:r w:rsidR="0045022C">
        <w:rPr>
          <w:rFonts w:ascii="Times New Roman" w:hAnsi="Times New Roman" w:cs="Times New Roman"/>
          <w:color w:val="202020"/>
          <w:sz w:val="24"/>
          <w:szCs w:val="24"/>
          <w:shd w:val="clear" w:color="auto" w:fill="FFFFFF"/>
        </w:rPr>
        <w:t>.</w:t>
      </w:r>
    </w:p>
    <w:p w14:paraId="79C868AF" w14:textId="77777777" w:rsidR="00852637" w:rsidRDefault="00852637" w:rsidP="0091290F">
      <w:pPr>
        <w:spacing w:after="0" w:line="240" w:lineRule="auto"/>
        <w:jc w:val="both"/>
        <w:rPr>
          <w:rFonts w:ascii="Times New Roman" w:hAnsi="Times New Roman" w:cs="Times New Roman"/>
          <w:sz w:val="24"/>
          <w:szCs w:val="24"/>
        </w:rPr>
      </w:pPr>
    </w:p>
    <w:p w14:paraId="186505D3" w14:textId="57CA9EC2" w:rsidR="00852637" w:rsidRPr="00A40406" w:rsidRDefault="00852637" w:rsidP="0091290F">
      <w:pPr>
        <w:spacing w:after="0" w:line="240" w:lineRule="auto"/>
        <w:jc w:val="both"/>
        <w:rPr>
          <w:rFonts w:ascii="Times New Roman" w:hAnsi="Times New Roman" w:cs="Times New Roman"/>
          <w:sz w:val="24"/>
          <w:szCs w:val="24"/>
        </w:rPr>
      </w:pPr>
      <w:r w:rsidRPr="008C7364">
        <w:rPr>
          <w:rFonts w:ascii="Times New Roman" w:hAnsi="Times New Roman" w:cs="Times New Roman"/>
          <w:sz w:val="24"/>
          <w:szCs w:val="24"/>
        </w:rPr>
        <w:t>Paljassaare linnuala</w:t>
      </w:r>
      <w:r>
        <w:rPr>
          <w:rFonts w:ascii="Times New Roman" w:hAnsi="Times New Roman" w:cs="Times New Roman"/>
          <w:sz w:val="24"/>
          <w:szCs w:val="24"/>
        </w:rPr>
        <w:t xml:space="preserve">ga </w:t>
      </w:r>
      <w:r w:rsidRPr="008C7364">
        <w:rPr>
          <w:rFonts w:ascii="Times New Roman" w:hAnsi="Times New Roman" w:cs="Times New Roman"/>
          <w:sz w:val="24"/>
          <w:szCs w:val="24"/>
        </w:rPr>
        <w:t>kattu</w:t>
      </w:r>
      <w:r>
        <w:rPr>
          <w:rFonts w:ascii="Times New Roman" w:hAnsi="Times New Roman" w:cs="Times New Roman"/>
          <w:sz w:val="24"/>
          <w:szCs w:val="24"/>
        </w:rPr>
        <w:t xml:space="preserve">b </w:t>
      </w:r>
      <w:r w:rsidRPr="008C7364">
        <w:rPr>
          <w:rFonts w:ascii="Times New Roman" w:hAnsi="Times New Roman" w:cs="Times New Roman"/>
          <w:sz w:val="24"/>
          <w:szCs w:val="24"/>
        </w:rPr>
        <w:t>Paljassaare hoiuala</w:t>
      </w:r>
      <w:r>
        <w:rPr>
          <w:rFonts w:ascii="Times New Roman" w:hAnsi="Times New Roman" w:cs="Times New Roman"/>
          <w:sz w:val="24"/>
          <w:szCs w:val="24"/>
        </w:rPr>
        <w:t xml:space="preserve">. </w:t>
      </w:r>
      <w:r w:rsidRPr="008C7364">
        <w:rPr>
          <w:rFonts w:ascii="Times New Roman" w:hAnsi="Times New Roman" w:cs="Times New Roman"/>
          <w:sz w:val="24"/>
          <w:szCs w:val="24"/>
        </w:rPr>
        <w:t xml:space="preserve">Paljasaare hoiuala kohta on kinnitatud Paljassaare hoiuala kaitsekorralduskava 2020-2029 (2019). Paljassaare hoiuala ja selle </w:t>
      </w:r>
      <w:proofErr w:type="spellStart"/>
      <w:r w:rsidRPr="008C7364">
        <w:rPr>
          <w:rFonts w:ascii="Times New Roman" w:hAnsi="Times New Roman" w:cs="Times New Roman"/>
          <w:sz w:val="24"/>
          <w:szCs w:val="24"/>
        </w:rPr>
        <w:t>lähiala</w:t>
      </w:r>
      <w:proofErr w:type="spellEnd"/>
      <w:r w:rsidRPr="008C7364">
        <w:rPr>
          <w:rFonts w:ascii="Times New Roman" w:hAnsi="Times New Roman" w:cs="Times New Roman"/>
          <w:sz w:val="24"/>
          <w:szCs w:val="24"/>
        </w:rPr>
        <w:t xml:space="preserve"> rannikualad on olulised linnustiku pesitsus- ja rändepeatuspaigad.</w:t>
      </w:r>
      <w:r>
        <w:rPr>
          <w:rFonts w:ascii="Times New Roman" w:hAnsi="Times New Roman" w:cs="Times New Roman"/>
          <w:sz w:val="24"/>
          <w:szCs w:val="24"/>
        </w:rPr>
        <w:t xml:space="preserve"> Hoiuala (</w:t>
      </w:r>
      <w:r w:rsidRPr="00601CB7">
        <w:rPr>
          <w:rFonts w:ascii="Times New Roman" w:hAnsi="Times New Roman" w:cs="Times New Roman"/>
          <w:sz w:val="24"/>
          <w:szCs w:val="24"/>
        </w:rPr>
        <w:t>KLO2000168</w:t>
      </w:r>
      <w:r>
        <w:rPr>
          <w:rFonts w:ascii="Times New Roman" w:hAnsi="Times New Roman" w:cs="Times New Roman"/>
          <w:sz w:val="24"/>
          <w:szCs w:val="24"/>
        </w:rPr>
        <w:t xml:space="preserve">), pindala on </w:t>
      </w:r>
      <w:r w:rsidRPr="00601CB7">
        <w:rPr>
          <w:rFonts w:ascii="Times New Roman" w:hAnsi="Times New Roman" w:cs="Times New Roman"/>
          <w:sz w:val="24"/>
          <w:szCs w:val="24"/>
        </w:rPr>
        <w:t>277</w:t>
      </w:r>
      <w:r>
        <w:rPr>
          <w:rFonts w:ascii="Times New Roman" w:hAnsi="Times New Roman" w:cs="Times New Roman"/>
          <w:sz w:val="24"/>
          <w:szCs w:val="24"/>
        </w:rPr>
        <w:t>,</w:t>
      </w:r>
      <w:r w:rsidRPr="00601CB7">
        <w:rPr>
          <w:rFonts w:ascii="Times New Roman" w:hAnsi="Times New Roman" w:cs="Times New Roman"/>
          <w:sz w:val="24"/>
          <w:szCs w:val="24"/>
        </w:rPr>
        <w:t>9</w:t>
      </w:r>
      <w:r>
        <w:rPr>
          <w:rFonts w:ascii="Times New Roman" w:hAnsi="Times New Roman" w:cs="Times New Roman"/>
          <w:sz w:val="24"/>
          <w:szCs w:val="24"/>
        </w:rPr>
        <w:t xml:space="preserve"> </w:t>
      </w:r>
      <w:r w:rsidRPr="00601CB7">
        <w:rPr>
          <w:rFonts w:ascii="Times New Roman" w:hAnsi="Times New Roman" w:cs="Times New Roman"/>
          <w:sz w:val="24"/>
          <w:szCs w:val="24"/>
        </w:rPr>
        <w:t>ha</w:t>
      </w:r>
      <w:r>
        <w:rPr>
          <w:rFonts w:ascii="Times New Roman" w:hAnsi="Times New Roman" w:cs="Times New Roman"/>
          <w:sz w:val="24"/>
          <w:szCs w:val="24"/>
        </w:rPr>
        <w:t xml:space="preserve"> (</w:t>
      </w:r>
      <w:r w:rsidRPr="00601CB7">
        <w:rPr>
          <w:rFonts w:ascii="Times New Roman" w:hAnsi="Times New Roman" w:cs="Times New Roman"/>
          <w:sz w:val="24"/>
          <w:szCs w:val="24"/>
        </w:rPr>
        <w:t>maismaa pindala</w:t>
      </w:r>
      <w:r>
        <w:rPr>
          <w:rFonts w:ascii="Times New Roman" w:hAnsi="Times New Roman" w:cs="Times New Roman"/>
          <w:sz w:val="24"/>
          <w:szCs w:val="24"/>
        </w:rPr>
        <w:t xml:space="preserve"> on </w:t>
      </w:r>
      <w:r w:rsidRPr="00601CB7">
        <w:rPr>
          <w:rFonts w:ascii="Times New Roman" w:hAnsi="Times New Roman" w:cs="Times New Roman"/>
          <w:sz w:val="24"/>
          <w:szCs w:val="24"/>
        </w:rPr>
        <w:t>131</w:t>
      </w:r>
      <w:r>
        <w:rPr>
          <w:rFonts w:ascii="Times New Roman" w:hAnsi="Times New Roman" w:cs="Times New Roman"/>
          <w:sz w:val="24"/>
          <w:szCs w:val="24"/>
        </w:rPr>
        <w:t xml:space="preserve"> </w:t>
      </w:r>
      <w:r w:rsidRPr="00601CB7">
        <w:rPr>
          <w:rFonts w:ascii="Times New Roman" w:hAnsi="Times New Roman" w:cs="Times New Roman"/>
          <w:sz w:val="24"/>
          <w:szCs w:val="24"/>
        </w:rPr>
        <w:t>ha</w:t>
      </w:r>
      <w:r>
        <w:rPr>
          <w:rFonts w:ascii="Times New Roman" w:hAnsi="Times New Roman" w:cs="Times New Roman"/>
          <w:sz w:val="24"/>
          <w:szCs w:val="24"/>
        </w:rPr>
        <w:t xml:space="preserve">). </w:t>
      </w:r>
      <w:r w:rsidRPr="00A40406">
        <w:rPr>
          <w:rFonts w:ascii="Times New Roman" w:hAnsi="Times New Roman" w:cs="Times New Roman"/>
          <w:sz w:val="24"/>
          <w:szCs w:val="24"/>
        </w:rPr>
        <w:t>Kaitse eesmärk</w:t>
      </w:r>
      <w:r>
        <w:rPr>
          <w:rFonts w:ascii="Times New Roman" w:hAnsi="Times New Roman" w:cs="Times New Roman"/>
          <w:sz w:val="24"/>
          <w:szCs w:val="24"/>
        </w:rPr>
        <w:t xml:space="preserve"> (Keskkonnaportaal, 202</w:t>
      </w:r>
      <w:r w:rsidR="0045022C">
        <w:rPr>
          <w:rFonts w:ascii="Times New Roman" w:hAnsi="Times New Roman" w:cs="Times New Roman"/>
          <w:sz w:val="24"/>
          <w:szCs w:val="24"/>
        </w:rPr>
        <w:t>5</w:t>
      </w:r>
      <w:r>
        <w:rPr>
          <w:rFonts w:ascii="Times New Roman" w:hAnsi="Times New Roman" w:cs="Times New Roman"/>
          <w:sz w:val="24"/>
          <w:szCs w:val="24"/>
        </w:rPr>
        <w:t>)</w:t>
      </w:r>
      <w:r w:rsidR="0045022C">
        <w:rPr>
          <w:rFonts w:ascii="Times New Roman" w:hAnsi="Times New Roman" w:cs="Times New Roman"/>
          <w:sz w:val="24"/>
          <w:szCs w:val="24"/>
        </w:rPr>
        <w:t xml:space="preserve"> </w:t>
      </w:r>
      <w:r w:rsidR="00AF3F5F">
        <w:rPr>
          <w:rFonts w:ascii="Times New Roman" w:hAnsi="Times New Roman" w:cs="Times New Roman"/>
          <w:sz w:val="24"/>
          <w:szCs w:val="24"/>
        </w:rPr>
        <w:t>̶</w:t>
      </w:r>
      <w:r w:rsidR="0045022C">
        <w:rPr>
          <w:rFonts w:ascii="Times New Roman" w:hAnsi="Times New Roman" w:cs="Times New Roman"/>
          <w:sz w:val="24"/>
          <w:szCs w:val="24"/>
        </w:rPr>
        <w:t xml:space="preserve"> </w:t>
      </w:r>
      <w:r w:rsidR="0045022C" w:rsidRPr="00970544">
        <w:rPr>
          <w:rFonts w:ascii="Times New Roman" w:hAnsi="Times New Roman" w:cs="Times New Roman"/>
          <w:color w:val="202020"/>
          <w:sz w:val="24"/>
          <w:szCs w:val="24"/>
          <w:shd w:val="clear" w:color="auto" w:fill="FFFFFF"/>
        </w:rPr>
        <w:t>liigid, mille isendite elupaiku kaitstakse</w:t>
      </w:r>
      <w:r w:rsidRPr="00A40406">
        <w:rPr>
          <w:rFonts w:ascii="Times New Roman" w:hAnsi="Times New Roman" w:cs="Times New Roman"/>
          <w:sz w:val="24"/>
          <w:szCs w:val="24"/>
        </w:rPr>
        <w:t>:</w:t>
      </w:r>
    </w:p>
    <w:p w14:paraId="769D3A0E" w14:textId="1A5F52E7" w:rsidR="00852637" w:rsidRPr="00A40406" w:rsidRDefault="00852637" w:rsidP="0091290F">
      <w:pPr>
        <w:pStyle w:val="ListParagraph"/>
        <w:numPr>
          <w:ilvl w:val="0"/>
          <w:numId w:val="11"/>
        </w:numPr>
        <w:spacing w:after="0" w:line="240" w:lineRule="auto"/>
        <w:jc w:val="both"/>
        <w:rPr>
          <w:rFonts w:ascii="Times New Roman" w:hAnsi="Times New Roman" w:cs="Times New Roman"/>
          <w:sz w:val="24"/>
          <w:szCs w:val="24"/>
        </w:rPr>
      </w:pPr>
      <w:r w:rsidRPr="00A40406">
        <w:rPr>
          <w:rFonts w:ascii="Times New Roman" w:hAnsi="Times New Roman" w:cs="Times New Roman"/>
          <w:sz w:val="24"/>
          <w:szCs w:val="24"/>
        </w:rPr>
        <w:t>luitsnokk-part (</w:t>
      </w:r>
      <w:proofErr w:type="spellStart"/>
      <w:r w:rsidRPr="00007CDF">
        <w:rPr>
          <w:rFonts w:ascii="Times New Roman" w:hAnsi="Times New Roman" w:cs="Times New Roman"/>
          <w:i/>
          <w:iCs/>
          <w:sz w:val="24"/>
          <w:szCs w:val="24"/>
        </w:rPr>
        <w:t>Anas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clypeata</w:t>
      </w:r>
      <w:proofErr w:type="spellEnd"/>
      <w:r w:rsidRPr="00A40406">
        <w:rPr>
          <w:rFonts w:ascii="Times New Roman" w:hAnsi="Times New Roman" w:cs="Times New Roman"/>
          <w:sz w:val="24"/>
          <w:szCs w:val="24"/>
        </w:rPr>
        <w:t>), piilpart (</w:t>
      </w:r>
      <w:proofErr w:type="spellStart"/>
      <w:r w:rsidRPr="00007CDF">
        <w:rPr>
          <w:rFonts w:ascii="Times New Roman" w:hAnsi="Times New Roman" w:cs="Times New Roman"/>
          <w:i/>
          <w:iCs/>
          <w:sz w:val="24"/>
          <w:szCs w:val="24"/>
        </w:rPr>
        <w:t>Anas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crecca</w:t>
      </w:r>
      <w:proofErr w:type="spellEnd"/>
      <w:r w:rsidRPr="00A40406">
        <w:rPr>
          <w:rFonts w:ascii="Times New Roman" w:hAnsi="Times New Roman" w:cs="Times New Roman"/>
          <w:sz w:val="24"/>
          <w:szCs w:val="24"/>
        </w:rPr>
        <w:t>), rägapart (</w:t>
      </w:r>
      <w:proofErr w:type="spellStart"/>
      <w:r w:rsidRPr="00007CDF">
        <w:rPr>
          <w:rFonts w:ascii="Times New Roman" w:hAnsi="Times New Roman" w:cs="Times New Roman"/>
          <w:i/>
          <w:iCs/>
          <w:sz w:val="24"/>
          <w:szCs w:val="24"/>
        </w:rPr>
        <w:t>Anas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querquedula</w:t>
      </w:r>
      <w:proofErr w:type="spellEnd"/>
      <w:r w:rsidRPr="00A40406">
        <w:rPr>
          <w:rFonts w:ascii="Times New Roman" w:hAnsi="Times New Roman" w:cs="Times New Roman"/>
          <w:sz w:val="24"/>
          <w:szCs w:val="24"/>
        </w:rPr>
        <w:t>), rääkspart (</w:t>
      </w:r>
      <w:proofErr w:type="spellStart"/>
      <w:r w:rsidRPr="00007CDF">
        <w:rPr>
          <w:rFonts w:ascii="Times New Roman" w:hAnsi="Times New Roman" w:cs="Times New Roman"/>
          <w:i/>
          <w:iCs/>
          <w:sz w:val="24"/>
          <w:szCs w:val="24"/>
        </w:rPr>
        <w:t>Anas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strepera</w:t>
      </w:r>
      <w:proofErr w:type="spellEnd"/>
      <w:r w:rsidRPr="00A40406">
        <w:rPr>
          <w:rFonts w:ascii="Times New Roman" w:hAnsi="Times New Roman" w:cs="Times New Roman"/>
          <w:sz w:val="24"/>
          <w:szCs w:val="24"/>
        </w:rPr>
        <w:t>), tuttvart (</w:t>
      </w:r>
      <w:proofErr w:type="spellStart"/>
      <w:r w:rsidRPr="00007CDF">
        <w:rPr>
          <w:rFonts w:ascii="Times New Roman" w:hAnsi="Times New Roman" w:cs="Times New Roman"/>
          <w:i/>
          <w:iCs/>
          <w:sz w:val="24"/>
          <w:szCs w:val="24"/>
        </w:rPr>
        <w:t>Aythya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fuligula</w:t>
      </w:r>
      <w:proofErr w:type="spellEnd"/>
      <w:r w:rsidRPr="00A40406">
        <w:rPr>
          <w:rFonts w:ascii="Times New Roman" w:hAnsi="Times New Roman" w:cs="Times New Roman"/>
          <w:sz w:val="24"/>
          <w:szCs w:val="24"/>
        </w:rPr>
        <w:t>), hüüp (</w:t>
      </w:r>
      <w:proofErr w:type="spellStart"/>
      <w:r w:rsidRPr="00007CDF">
        <w:rPr>
          <w:rFonts w:ascii="Times New Roman" w:hAnsi="Times New Roman" w:cs="Times New Roman"/>
          <w:i/>
          <w:iCs/>
          <w:sz w:val="24"/>
          <w:szCs w:val="24"/>
        </w:rPr>
        <w:t>Botaurus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stellaris</w:t>
      </w:r>
      <w:proofErr w:type="spellEnd"/>
      <w:r w:rsidRPr="00A40406">
        <w:rPr>
          <w:rFonts w:ascii="Times New Roman" w:hAnsi="Times New Roman" w:cs="Times New Roman"/>
          <w:sz w:val="24"/>
          <w:szCs w:val="24"/>
        </w:rPr>
        <w:t>), sõtkas (</w:t>
      </w:r>
      <w:proofErr w:type="spellStart"/>
      <w:r w:rsidRPr="00007CDF">
        <w:rPr>
          <w:rFonts w:ascii="Times New Roman" w:hAnsi="Times New Roman" w:cs="Times New Roman"/>
          <w:i/>
          <w:iCs/>
          <w:sz w:val="24"/>
          <w:szCs w:val="24"/>
        </w:rPr>
        <w:t>Bucephala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clangula</w:t>
      </w:r>
      <w:proofErr w:type="spellEnd"/>
      <w:r w:rsidRPr="00A40406">
        <w:rPr>
          <w:rFonts w:ascii="Times New Roman" w:hAnsi="Times New Roman" w:cs="Times New Roman"/>
          <w:sz w:val="24"/>
          <w:szCs w:val="24"/>
        </w:rPr>
        <w:t xml:space="preserve">), soorüdi ehk </w:t>
      </w:r>
      <w:proofErr w:type="spellStart"/>
      <w:r w:rsidRPr="00A40406">
        <w:rPr>
          <w:rFonts w:ascii="Times New Roman" w:hAnsi="Times New Roman" w:cs="Times New Roman"/>
          <w:sz w:val="24"/>
          <w:szCs w:val="24"/>
        </w:rPr>
        <w:t>soorisla</w:t>
      </w:r>
      <w:proofErr w:type="spellEnd"/>
      <w:r w:rsidRPr="00A40406">
        <w:rPr>
          <w:rFonts w:ascii="Times New Roman" w:hAnsi="Times New Roman" w:cs="Times New Roman"/>
          <w:sz w:val="24"/>
          <w:szCs w:val="24"/>
        </w:rPr>
        <w:t xml:space="preserve"> (</w:t>
      </w:r>
      <w:proofErr w:type="spellStart"/>
      <w:r w:rsidRPr="00007CDF">
        <w:rPr>
          <w:rFonts w:ascii="Times New Roman" w:hAnsi="Times New Roman" w:cs="Times New Roman"/>
          <w:i/>
          <w:iCs/>
          <w:sz w:val="24"/>
          <w:szCs w:val="24"/>
        </w:rPr>
        <w:t>Calidris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alpina</w:t>
      </w:r>
      <w:proofErr w:type="spellEnd"/>
      <w:r w:rsidRPr="00A40406">
        <w:rPr>
          <w:rFonts w:ascii="Times New Roman" w:hAnsi="Times New Roman" w:cs="Times New Roman"/>
          <w:sz w:val="24"/>
          <w:szCs w:val="24"/>
        </w:rPr>
        <w:t>), kõvernokk-</w:t>
      </w:r>
      <w:proofErr w:type="spellStart"/>
      <w:r w:rsidRPr="00A40406">
        <w:rPr>
          <w:rFonts w:ascii="Times New Roman" w:hAnsi="Times New Roman" w:cs="Times New Roman"/>
          <w:sz w:val="24"/>
          <w:szCs w:val="24"/>
        </w:rPr>
        <w:t>rüdi</w:t>
      </w:r>
      <w:proofErr w:type="spellEnd"/>
      <w:r w:rsidRPr="00A40406">
        <w:rPr>
          <w:rFonts w:ascii="Times New Roman" w:hAnsi="Times New Roman" w:cs="Times New Roman"/>
          <w:sz w:val="24"/>
          <w:szCs w:val="24"/>
        </w:rPr>
        <w:t xml:space="preserve"> ehk kõvernokk-</w:t>
      </w:r>
      <w:proofErr w:type="spellStart"/>
      <w:r w:rsidRPr="00A40406">
        <w:rPr>
          <w:rFonts w:ascii="Times New Roman" w:hAnsi="Times New Roman" w:cs="Times New Roman"/>
          <w:sz w:val="24"/>
          <w:szCs w:val="24"/>
        </w:rPr>
        <w:t>risla</w:t>
      </w:r>
      <w:proofErr w:type="spellEnd"/>
      <w:r w:rsidRPr="00A40406">
        <w:rPr>
          <w:rFonts w:ascii="Times New Roman" w:hAnsi="Times New Roman" w:cs="Times New Roman"/>
          <w:sz w:val="24"/>
          <w:szCs w:val="24"/>
        </w:rPr>
        <w:t xml:space="preserve"> (</w:t>
      </w:r>
      <w:proofErr w:type="spellStart"/>
      <w:r w:rsidRPr="00007CDF">
        <w:rPr>
          <w:rFonts w:ascii="Times New Roman" w:hAnsi="Times New Roman" w:cs="Times New Roman"/>
          <w:i/>
          <w:iCs/>
          <w:sz w:val="24"/>
          <w:szCs w:val="24"/>
        </w:rPr>
        <w:t>Calidris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ferruginea</w:t>
      </w:r>
      <w:proofErr w:type="spellEnd"/>
      <w:r w:rsidRPr="00A40406">
        <w:rPr>
          <w:rFonts w:ascii="Times New Roman" w:hAnsi="Times New Roman" w:cs="Times New Roman"/>
          <w:sz w:val="24"/>
          <w:szCs w:val="24"/>
        </w:rPr>
        <w:t xml:space="preserve">), </w:t>
      </w:r>
      <w:proofErr w:type="spellStart"/>
      <w:r w:rsidRPr="00A40406">
        <w:rPr>
          <w:rFonts w:ascii="Times New Roman" w:hAnsi="Times New Roman" w:cs="Times New Roman"/>
          <w:sz w:val="24"/>
          <w:szCs w:val="24"/>
        </w:rPr>
        <w:t>värbrüdi</w:t>
      </w:r>
      <w:proofErr w:type="spellEnd"/>
      <w:r w:rsidRPr="00A40406">
        <w:rPr>
          <w:rFonts w:ascii="Times New Roman" w:hAnsi="Times New Roman" w:cs="Times New Roman"/>
          <w:sz w:val="24"/>
          <w:szCs w:val="24"/>
        </w:rPr>
        <w:t xml:space="preserve"> ehk </w:t>
      </w:r>
      <w:proofErr w:type="spellStart"/>
      <w:r w:rsidRPr="00A40406">
        <w:rPr>
          <w:rFonts w:ascii="Times New Roman" w:hAnsi="Times New Roman" w:cs="Times New Roman"/>
          <w:sz w:val="24"/>
          <w:szCs w:val="24"/>
        </w:rPr>
        <w:t>värbrisla</w:t>
      </w:r>
      <w:proofErr w:type="spellEnd"/>
      <w:r w:rsidRPr="00A40406">
        <w:rPr>
          <w:rFonts w:ascii="Times New Roman" w:hAnsi="Times New Roman" w:cs="Times New Roman"/>
          <w:sz w:val="24"/>
          <w:szCs w:val="24"/>
        </w:rPr>
        <w:t xml:space="preserve"> (</w:t>
      </w:r>
      <w:proofErr w:type="spellStart"/>
      <w:r w:rsidRPr="00007CDF">
        <w:rPr>
          <w:rFonts w:ascii="Times New Roman" w:hAnsi="Times New Roman" w:cs="Times New Roman"/>
          <w:i/>
          <w:iCs/>
          <w:sz w:val="24"/>
          <w:szCs w:val="24"/>
        </w:rPr>
        <w:t>Calidris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temminckii</w:t>
      </w:r>
      <w:proofErr w:type="spellEnd"/>
      <w:r w:rsidRPr="00A40406">
        <w:rPr>
          <w:rFonts w:ascii="Times New Roman" w:hAnsi="Times New Roman" w:cs="Times New Roman"/>
          <w:sz w:val="24"/>
          <w:szCs w:val="24"/>
        </w:rPr>
        <w:t>), väiketüll (</w:t>
      </w:r>
      <w:proofErr w:type="spellStart"/>
      <w:r w:rsidRPr="00007CDF">
        <w:rPr>
          <w:rFonts w:ascii="Times New Roman" w:hAnsi="Times New Roman" w:cs="Times New Roman"/>
          <w:i/>
          <w:iCs/>
          <w:sz w:val="24"/>
          <w:szCs w:val="24"/>
        </w:rPr>
        <w:t>Charadrius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dubius</w:t>
      </w:r>
      <w:proofErr w:type="spellEnd"/>
      <w:r w:rsidRPr="00A40406">
        <w:rPr>
          <w:rFonts w:ascii="Times New Roman" w:hAnsi="Times New Roman" w:cs="Times New Roman"/>
          <w:sz w:val="24"/>
          <w:szCs w:val="24"/>
        </w:rPr>
        <w:t>), liivatüll (</w:t>
      </w:r>
      <w:proofErr w:type="spellStart"/>
      <w:r w:rsidRPr="00007CDF">
        <w:rPr>
          <w:rFonts w:ascii="Times New Roman" w:hAnsi="Times New Roman" w:cs="Times New Roman"/>
          <w:i/>
          <w:iCs/>
          <w:sz w:val="24"/>
          <w:szCs w:val="24"/>
        </w:rPr>
        <w:t>Charadrius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hiaticula</w:t>
      </w:r>
      <w:proofErr w:type="spellEnd"/>
      <w:r w:rsidRPr="00A40406">
        <w:rPr>
          <w:rFonts w:ascii="Times New Roman" w:hAnsi="Times New Roman" w:cs="Times New Roman"/>
          <w:sz w:val="24"/>
          <w:szCs w:val="24"/>
        </w:rPr>
        <w:t>), roo-loorkull (</w:t>
      </w:r>
      <w:proofErr w:type="spellStart"/>
      <w:r w:rsidRPr="00007CDF">
        <w:rPr>
          <w:rFonts w:ascii="Times New Roman" w:hAnsi="Times New Roman" w:cs="Times New Roman"/>
          <w:i/>
          <w:iCs/>
          <w:sz w:val="24"/>
          <w:szCs w:val="24"/>
        </w:rPr>
        <w:t>Circus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aeruginosus</w:t>
      </w:r>
      <w:proofErr w:type="spellEnd"/>
      <w:r w:rsidRPr="00A40406">
        <w:rPr>
          <w:rFonts w:ascii="Times New Roman" w:hAnsi="Times New Roman" w:cs="Times New Roman"/>
          <w:sz w:val="24"/>
          <w:szCs w:val="24"/>
        </w:rPr>
        <w:t>), aul (</w:t>
      </w:r>
      <w:proofErr w:type="spellStart"/>
      <w:r w:rsidRPr="00007CDF">
        <w:rPr>
          <w:rFonts w:ascii="Times New Roman" w:hAnsi="Times New Roman" w:cs="Times New Roman"/>
          <w:i/>
          <w:iCs/>
          <w:sz w:val="24"/>
          <w:szCs w:val="24"/>
        </w:rPr>
        <w:t>Clangula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hyemalis</w:t>
      </w:r>
      <w:proofErr w:type="spellEnd"/>
      <w:r w:rsidRPr="00A40406">
        <w:rPr>
          <w:rFonts w:ascii="Times New Roman" w:hAnsi="Times New Roman" w:cs="Times New Roman"/>
          <w:sz w:val="24"/>
          <w:szCs w:val="24"/>
        </w:rPr>
        <w:t>), väikeluik (</w:t>
      </w:r>
      <w:proofErr w:type="spellStart"/>
      <w:r w:rsidRPr="00007CDF">
        <w:rPr>
          <w:rFonts w:ascii="Times New Roman" w:hAnsi="Times New Roman" w:cs="Times New Roman"/>
          <w:i/>
          <w:iCs/>
          <w:sz w:val="24"/>
          <w:szCs w:val="24"/>
        </w:rPr>
        <w:t>Cygnus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columbianus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bewickii</w:t>
      </w:r>
      <w:proofErr w:type="spellEnd"/>
      <w:r w:rsidRPr="00A40406">
        <w:rPr>
          <w:rFonts w:ascii="Times New Roman" w:hAnsi="Times New Roman" w:cs="Times New Roman"/>
          <w:sz w:val="24"/>
          <w:szCs w:val="24"/>
        </w:rPr>
        <w:t>), kühmnokk-luik (</w:t>
      </w:r>
      <w:proofErr w:type="spellStart"/>
      <w:r w:rsidRPr="00007CDF">
        <w:rPr>
          <w:rFonts w:ascii="Times New Roman" w:hAnsi="Times New Roman" w:cs="Times New Roman"/>
          <w:i/>
          <w:iCs/>
          <w:sz w:val="24"/>
          <w:szCs w:val="24"/>
        </w:rPr>
        <w:t>Cygnus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olor</w:t>
      </w:r>
      <w:proofErr w:type="spellEnd"/>
      <w:r w:rsidRPr="00A40406">
        <w:rPr>
          <w:rFonts w:ascii="Times New Roman" w:hAnsi="Times New Roman" w:cs="Times New Roman"/>
          <w:sz w:val="24"/>
          <w:szCs w:val="24"/>
        </w:rPr>
        <w:t>), punaselg-õgija (</w:t>
      </w:r>
      <w:proofErr w:type="spellStart"/>
      <w:r w:rsidRPr="00007CDF">
        <w:rPr>
          <w:rFonts w:ascii="Times New Roman" w:hAnsi="Times New Roman" w:cs="Times New Roman"/>
          <w:i/>
          <w:iCs/>
          <w:sz w:val="24"/>
          <w:szCs w:val="24"/>
        </w:rPr>
        <w:t>Lanius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collurio</w:t>
      </w:r>
      <w:proofErr w:type="spellEnd"/>
      <w:r w:rsidRPr="00A40406">
        <w:rPr>
          <w:rFonts w:ascii="Times New Roman" w:hAnsi="Times New Roman" w:cs="Times New Roman"/>
          <w:sz w:val="24"/>
          <w:szCs w:val="24"/>
        </w:rPr>
        <w:t>), jääkoskel (</w:t>
      </w:r>
      <w:proofErr w:type="spellStart"/>
      <w:r w:rsidRPr="00007CDF">
        <w:rPr>
          <w:rFonts w:ascii="Times New Roman" w:hAnsi="Times New Roman" w:cs="Times New Roman"/>
          <w:i/>
          <w:iCs/>
          <w:sz w:val="24"/>
          <w:szCs w:val="24"/>
        </w:rPr>
        <w:t>Mergus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merganser</w:t>
      </w:r>
      <w:proofErr w:type="spellEnd"/>
      <w:r w:rsidRPr="00A40406">
        <w:rPr>
          <w:rFonts w:ascii="Times New Roman" w:hAnsi="Times New Roman" w:cs="Times New Roman"/>
          <w:sz w:val="24"/>
          <w:szCs w:val="24"/>
        </w:rPr>
        <w:t>), väikekoovitaja (</w:t>
      </w:r>
      <w:proofErr w:type="spellStart"/>
      <w:r w:rsidRPr="00007CDF">
        <w:rPr>
          <w:rFonts w:ascii="Times New Roman" w:hAnsi="Times New Roman" w:cs="Times New Roman"/>
          <w:i/>
          <w:iCs/>
          <w:sz w:val="24"/>
          <w:szCs w:val="24"/>
        </w:rPr>
        <w:t>Numenius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phaeopus</w:t>
      </w:r>
      <w:proofErr w:type="spellEnd"/>
      <w:r w:rsidRPr="00A40406">
        <w:rPr>
          <w:rFonts w:ascii="Times New Roman" w:hAnsi="Times New Roman" w:cs="Times New Roman"/>
          <w:sz w:val="24"/>
          <w:szCs w:val="24"/>
        </w:rPr>
        <w:t>), sarvikpütt (</w:t>
      </w:r>
      <w:proofErr w:type="spellStart"/>
      <w:r w:rsidRPr="00007CDF">
        <w:rPr>
          <w:rFonts w:ascii="Times New Roman" w:hAnsi="Times New Roman" w:cs="Times New Roman"/>
          <w:i/>
          <w:iCs/>
          <w:sz w:val="24"/>
          <w:szCs w:val="24"/>
        </w:rPr>
        <w:t>Podiceps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auritus</w:t>
      </w:r>
      <w:proofErr w:type="spellEnd"/>
      <w:r w:rsidRPr="00A40406">
        <w:rPr>
          <w:rFonts w:ascii="Times New Roman" w:hAnsi="Times New Roman" w:cs="Times New Roman"/>
          <w:sz w:val="24"/>
          <w:szCs w:val="24"/>
        </w:rPr>
        <w:t>), tuttpütt (</w:t>
      </w:r>
      <w:proofErr w:type="spellStart"/>
      <w:r w:rsidRPr="00007CDF">
        <w:rPr>
          <w:rFonts w:ascii="Times New Roman" w:hAnsi="Times New Roman" w:cs="Times New Roman"/>
          <w:i/>
          <w:iCs/>
          <w:sz w:val="24"/>
          <w:szCs w:val="24"/>
        </w:rPr>
        <w:t>Podiceps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cristatus</w:t>
      </w:r>
      <w:proofErr w:type="spellEnd"/>
      <w:r w:rsidRPr="00A40406">
        <w:rPr>
          <w:rFonts w:ascii="Times New Roman" w:hAnsi="Times New Roman" w:cs="Times New Roman"/>
          <w:sz w:val="24"/>
          <w:szCs w:val="24"/>
        </w:rPr>
        <w:t>), täpikhuik (</w:t>
      </w:r>
      <w:proofErr w:type="spellStart"/>
      <w:r w:rsidRPr="00007CDF">
        <w:rPr>
          <w:rFonts w:ascii="Times New Roman" w:hAnsi="Times New Roman" w:cs="Times New Roman"/>
          <w:i/>
          <w:iCs/>
          <w:sz w:val="24"/>
          <w:szCs w:val="24"/>
        </w:rPr>
        <w:t>Porzana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porzana</w:t>
      </w:r>
      <w:proofErr w:type="spellEnd"/>
      <w:r w:rsidRPr="00A40406">
        <w:rPr>
          <w:rFonts w:ascii="Times New Roman" w:hAnsi="Times New Roman" w:cs="Times New Roman"/>
          <w:sz w:val="24"/>
          <w:szCs w:val="24"/>
        </w:rPr>
        <w:t>), rooruik (</w:t>
      </w:r>
      <w:proofErr w:type="spellStart"/>
      <w:r w:rsidRPr="00007CDF">
        <w:rPr>
          <w:rFonts w:ascii="Times New Roman" w:hAnsi="Times New Roman" w:cs="Times New Roman"/>
          <w:i/>
          <w:iCs/>
          <w:sz w:val="24"/>
          <w:szCs w:val="24"/>
        </w:rPr>
        <w:t>Rallus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aquaticus</w:t>
      </w:r>
      <w:proofErr w:type="spellEnd"/>
      <w:r w:rsidRPr="00A40406">
        <w:rPr>
          <w:rFonts w:ascii="Times New Roman" w:hAnsi="Times New Roman" w:cs="Times New Roman"/>
          <w:sz w:val="24"/>
          <w:szCs w:val="24"/>
        </w:rPr>
        <w:t>), hahk (</w:t>
      </w:r>
      <w:proofErr w:type="spellStart"/>
      <w:r w:rsidRPr="00007CDF">
        <w:rPr>
          <w:rFonts w:ascii="Times New Roman" w:hAnsi="Times New Roman" w:cs="Times New Roman"/>
          <w:i/>
          <w:iCs/>
          <w:sz w:val="24"/>
          <w:szCs w:val="24"/>
        </w:rPr>
        <w:t>Somateria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mollissima</w:t>
      </w:r>
      <w:proofErr w:type="spellEnd"/>
      <w:r w:rsidRPr="00A40406">
        <w:rPr>
          <w:rFonts w:ascii="Times New Roman" w:hAnsi="Times New Roman" w:cs="Times New Roman"/>
          <w:sz w:val="24"/>
          <w:szCs w:val="24"/>
        </w:rPr>
        <w:t>), jõgitiir (</w:t>
      </w:r>
      <w:proofErr w:type="spellStart"/>
      <w:r w:rsidRPr="00007CDF">
        <w:rPr>
          <w:rFonts w:ascii="Times New Roman" w:hAnsi="Times New Roman" w:cs="Times New Roman"/>
          <w:i/>
          <w:iCs/>
          <w:sz w:val="24"/>
          <w:szCs w:val="24"/>
        </w:rPr>
        <w:t>Sterna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hirundo</w:t>
      </w:r>
      <w:proofErr w:type="spellEnd"/>
      <w:r w:rsidRPr="00A40406">
        <w:rPr>
          <w:rFonts w:ascii="Times New Roman" w:hAnsi="Times New Roman" w:cs="Times New Roman"/>
          <w:sz w:val="24"/>
          <w:szCs w:val="24"/>
        </w:rPr>
        <w:t>), randtiir (</w:t>
      </w:r>
      <w:proofErr w:type="spellStart"/>
      <w:r w:rsidRPr="00007CDF">
        <w:rPr>
          <w:rFonts w:ascii="Times New Roman" w:hAnsi="Times New Roman" w:cs="Times New Roman"/>
          <w:i/>
          <w:iCs/>
          <w:sz w:val="24"/>
          <w:szCs w:val="24"/>
        </w:rPr>
        <w:t>Sterna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paradisaea</w:t>
      </w:r>
      <w:proofErr w:type="spellEnd"/>
      <w:r w:rsidRPr="00A40406">
        <w:rPr>
          <w:rFonts w:ascii="Times New Roman" w:hAnsi="Times New Roman" w:cs="Times New Roman"/>
          <w:sz w:val="24"/>
          <w:szCs w:val="24"/>
        </w:rPr>
        <w:t>), tumetilder (</w:t>
      </w:r>
      <w:proofErr w:type="spellStart"/>
      <w:r w:rsidRPr="00007CDF">
        <w:rPr>
          <w:rFonts w:ascii="Times New Roman" w:hAnsi="Times New Roman" w:cs="Times New Roman"/>
          <w:i/>
          <w:iCs/>
          <w:sz w:val="24"/>
          <w:szCs w:val="24"/>
        </w:rPr>
        <w:t>Tringa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erythropus</w:t>
      </w:r>
      <w:proofErr w:type="spellEnd"/>
      <w:r w:rsidRPr="00A40406">
        <w:rPr>
          <w:rFonts w:ascii="Times New Roman" w:hAnsi="Times New Roman" w:cs="Times New Roman"/>
          <w:sz w:val="24"/>
          <w:szCs w:val="24"/>
        </w:rPr>
        <w:t>), mudatilder (</w:t>
      </w:r>
      <w:proofErr w:type="spellStart"/>
      <w:r w:rsidRPr="00007CDF">
        <w:rPr>
          <w:rFonts w:ascii="Times New Roman" w:hAnsi="Times New Roman" w:cs="Times New Roman"/>
          <w:i/>
          <w:iCs/>
          <w:sz w:val="24"/>
          <w:szCs w:val="24"/>
        </w:rPr>
        <w:t>Tringa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glareola</w:t>
      </w:r>
      <w:proofErr w:type="spellEnd"/>
      <w:r w:rsidRPr="00A40406">
        <w:rPr>
          <w:rFonts w:ascii="Times New Roman" w:hAnsi="Times New Roman" w:cs="Times New Roman"/>
          <w:sz w:val="24"/>
          <w:szCs w:val="24"/>
        </w:rPr>
        <w:t>), punajalg-tilder (</w:t>
      </w:r>
      <w:proofErr w:type="spellStart"/>
      <w:r w:rsidRPr="00007CDF">
        <w:rPr>
          <w:rFonts w:ascii="Times New Roman" w:hAnsi="Times New Roman" w:cs="Times New Roman"/>
          <w:i/>
          <w:iCs/>
          <w:sz w:val="24"/>
          <w:szCs w:val="24"/>
        </w:rPr>
        <w:t>Tringa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totanus</w:t>
      </w:r>
      <w:proofErr w:type="spellEnd"/>
      <w:r w:rsidRPr="00A40406">
        <w:rPr>
          <w:rFonts w:ascii="Times New Roman" w:hAnsi="Times New Roman" w:cs="Times New Roman"/>
          <w:sz w:val="24"/>
          <w:szCs w:val="24"/>
        </w:rPr>
        <w:t>), kiivitaja (</w:t>
      </w:r>
      <w:proofErr w:type="spellStart"/>
      <w:r w:rsidRPr="00007CDF">
        <w:rPr>
          <w:rFonts w:ascii="Times New Roman" w:hAnsi="Times New Roman" w:cs="Times New Roman"/>
          <w:i/>
          <w:iCs/>
          <w:sz w:val="24"/>
          <w:szCs w:val="24"/>
        </w:rPr>
        <w:t>Vanellus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vanellus</w:t>
      </w:r>
      <w:proofErr w:type="spellEnd"/>
      <w:r w:rsidRPr="00A40406">
        <w:rPr>
          <w:rFonts w:ascii="Times New Roman" w:hAnsi="Times New Roman" w:cs="Times New Roman"/>
          <w:sz w:val="24"/>
          <w:szCs w:val="24"/>
        </w:rPr>
        <w:t>) ja suur kuldtiib (</w:t>
      </w:r>
      <w:proofErr w:type="spellStart"/>
      <w:r w:rsidRPr="00007CDF">
        <w:rPr>
          <w:rFonts w:ascii="Times New Roman" w:hAnsi="Times New Roman" w:cs="Times New Roman"/>
          <w:i/>
          <w:iCs/>
          <w:sz w:val="24"/>
          <w:szCs w:val="24"/>
        </w:rPr>
        <w:t>Lycaena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dispar</w:t>
      </w:r>
      <w:proofErr w:type="spellEnd"/>
      <w:r w:rsidRPr="00A40406">
        <w:rPr>
          <w:rFonts w:ascii="Times New Roman" w:hAnsi="Times New Roman" w:cs="Times New Roman"/>
          <w:sz w:val="24"/>
          <w:szCs w:val="24"/>
        </w:rPr>
        <w:t>).</w:t>
      </w:r>
    </w:p>
    <w:p w14:paraId="08C91317" w14:textId="77777777" w:rsidR="00852637" w:rsidRDefault="00852637" w:rsidP="0091290F">
      <w:pPr>
        <w:spacing w:after="0" w:line="240" w:lineRule="auto"/>
        <w:jc w:val="both"/>
        <w:rPr>
          <w:rFonts w:ascii="Times New Roman" w:hAnsi="Times New Roman" w:cs="Times New Roman"/>
          <w:sz w:val="24"/>
          <w:szCs w:val="24"/>
        </w:rPr>
      </w:pPr>
    </w:p>
    <w:p w14:paraId="24EE1154" w14:textId="2A267116" w:rsidR="00852637" w:rsidRDefault="00852637" w:rsidP="0091290F">
      <w:pPr>
        <w:spacing w:after="0" w:line="240" w:lineRule="auto"/>
        <w:jc w:val="both"/>
        <w:rPr>
          <w:rFonts w:ascii="Times New Roman" w:hAnsi="Times New Roman" w:cs="Times New Roman"/>
          <w:sz w:val="24"/>
          <w:szCs w:val="24"/>
        </w:rPr>
      </w:pPr>
      <w:bookmarkStart w:id="15" w:name="_Hlk178065638"/>
      <w:r>
        <w:rPr>
          <w:rFonts w:ascii="Times New Roman" w:hAnsi="Times New Roman" w:cs="Times New Roman"/>
          <w:sz w:val="24"/>
          <w:szCs w:val="24"/>
        </w:rPr>
        <w:t>Kavandata tegevuse lähimast</w:t>
      </w:r>
      <w:r w:rsidRPr="00996DF2">
        <w:rPr>
          <w:rFonts w:ascii="Times New Roman" w:hAnsi="Times New Roman" w:cs="Times New Roman"/>
          <w:sz w:val="24"/>
          <w:szCs w:val="24"/>
        </w:rPr>
        <w:t xml:space="preserve"> </w:t>
      </w:r>
      <w:r w:rsidRPr="004812B7">
        <w:rPr>
          <w:rFonts w:ascii="Times New Roman" w:hAnsi="Times New Roman" w:cs="Times New Roman"/>
          <w:sz w:val="24"/>
          <w:szCs w:val="24"/>
        </w:rPr>
        <w:t>kinnistu</w:t>
      </w:r>
      <w:bookmarkEnd w:id="15"/>
      <w:r w:rsidRPr="004812B7">
        <w:rPr>
          <w:rFonts w:ascii="Times New Roman" w:hAnsi="Times New Roman" w:cs="Times New Roman"/>
          <w:sz w:val="24"/>
          <w:szCs w:val="24"/>
        </w:rPr>
        <w:t>st ca</w:t>
      </w:r>
      <w:r>
        <w:rPr>
          <w:rFonts w:ascii="Times New Roman" w:hAnsi="Times New Roman" w:cs="Times New Roman"/>
          <w:sz w:val="24"/>
          <w:szCs w:val="24"/>
        </w:rPr>
        <w:t xml:space="preserve"> 55 m põhjas on projekteeritav kaitseobjekt </w:t>
      </w:r>
      <w:r w:rsidRPr="004812B7">
        <w:rPr>
          <w:rFonts w:ascii="Times New Roman" w:hAnsi="Times New Roman" w:cs="Times New Roman"/>
          <w:sz w:val="24"/>
          <w:szCs w:val="24"/>
        </w:rPr>
        <w:t>Paljassaare looduskaitseala (</w:t>
      </w:r>
      <w:r>
        <w:rPr>
          <w:rFonts w:ascii="Times New Roman" w:hAnsi="Times New Roman" w:cs="Times New Roman"/>
          <w:sz w:val="24"/>
          <w:szCs w:val="24"/>
        </w:rPr>
        <w:t xml:space="preserve">id </w:t>
      </w:r>
      <w:r w:rsidRPr="004812B7">
        <w:rPr>
          <w:rFonts w:ascii="Times New Roman" w:hAnsi="Times New Roman" w:cs="Times New Roman"/>
          <w:sz w:val="24"/>
          <w:szCs w:val="24"/>
        </w:rPr>
        <w:t>-1888153486)</w:t>
      </w:r>
      <w:r>
        <w:rPr>
          <w:rFonts w:ascii="Times New Roman" w:hAnsi="Times New Roman" w:cs="Times New Roman"/>
          <w:sz w:val="24"/>
          <w:szCs w:val="24"/>
        </w:rPr>
        <w:t xml:space="preserve">, mille pindala on </w:t>
      </w:r>
      <w:r w:rsidRPr="004812B7">
        <w:rPr>
          <w:rFonts w:ascii="Times New Roman" w:hAnsi="Times New Roman" w:cs="Times New Roman"/>
          <w:sz w:val="24"/>
          <w:szCs w:val="24"/>
        </w:rPr>
        <w:t>2083</w:t>
      </w:r>
      <w:r>
        <w:rPr>
          <w:rFonts w:ascii="Times New Roman" w:hAnsi="Times New Roman" w:cs="Times New Roman"/>
          <w:sz w:val="24"/>
          <w:szCs w:val="24"/>
        </w:rPr>
        <w:t>,</w:t>
      </w:r>
      <w:r w:rsidRPr="004812B7">
        <w:rPr>
          <w:rFonts w:ascii="Times New Roman" w:hAnsi="Times New Roman" w:cs="Times New Roman"/>
          <w:sz w:val="24"/>
          <w:szCs w:val="24"/>
        </w:rPr>
        <w:t>8</w:t>
      </w:r>
      <w:r>
        <w:rPr>
          <w:rFonts w:ascii="Times New Roman" w:hAnsi="Times New Roman" w:cs="Times New Roman"/>
          <w:sz w:val="24"/>
          <w:szCs w:val="24"/>
        </w:rPr>
        <w:t xml:space="preserve"> ha (m</w:t>
      </w:r>
      <w:r w:rsidRPr="004812B7">
        <w:rPr>
          <w:rFonts w:ascii="Times New Roman" w:hAnsi="Times New Roman" w:cs="Times New Roman"/>
          <w:sz w:val="24"/>
          <w:szCs w:val="24"/>
        </w:rPr>
        <w:t>ereosa 1929</w:t>
      </w:r>
      <w:r>
        <w:rPr>
          <w:rFonts w:ascii="Times New Roman" w:hAnsi="Times New Roman" w:cs="Times New Roman"/>
          <w:sz w:val="24"/>
          <w:szCs w:val="24"/>
        </w:rPr>
        <w:t>,</w:t>
      </w:r>
      <w:r w:rsidRPr="004812B7">
        <w:rPr>
          <w:rFonts w:ascii="Times New Roman" w:hAnsi="Times New Roman" w:cs="Times New Roman"/>
          <w:sz w:val="24"/>
          <w:szCs w:val="24"/>
        </w:rPr>
        <w:t>3</w:t>
      </w:r>
      <w:r>
        <w:rPr>
          <w:rFonts w:ascii="Times New Roman" w:hAnsi="Times New Roman" w:cs="Times New Roman"/>
          <w:sz w:val="24"/>
          <w:szCs w:val="24"/>
        </w:rPr>
        <w:t xml:space="preserve"> ha). </w:t>
      </w:r>
      <w:r w:rsidRPr="00EB6A14">
        <w:rPr>
          <w:rFonts w:ascii="Times New Roman" w:hAnsi="Times New Roman" w:cs="Times New Roman"/>
          <w:sz w:val="24"/>
          <w:szCs w:val="24"/>
        </w:rPr>
        <w:t xml:space="preserve">Põhja-Tallinna linnaosa üldplaneeringuga on kavandatud </w:t>
      </w:r>
      <w:r>
        <w:rPr>
          <w:rFonts w:ascii="Times New Roman" w:hAnsi="Times New Roman" w:cs="Times New Roman"/>
          <w:sz w:val="24"/>
          <w:szCs w:val="24"/>
        </w:rPr>
        <w:t xml:space="preserve">senise </w:t>
      </w:r>
      <w:r w:rsidRPr="00EB6A14">
        <w:rPr>
          <w:rFonts w:ascii="Times New Roman" w:hAnsi="Times New Roman" w:cs="Times New Roman"/>
          <w:sz w:val="24"/>
          <w:szCs w:val="24"/>
        </w:rPr>
        <w:t xml:space="preserve">hoiuala </w:t>
      </w:r>
      <w:r>
        <w:rPr>
          <w:rFonts w:ascii="Times New Roman" w:hAnsi="Times New Roman" w:cs="Times New Roman"/>
          <w:sz w:val="24"/>
          <w:szCs w:val="24"/>
        </w:rPr>
        <w:t xml:space="preserve">(joonis 2.6) </w:t>
      </w:r>
      <w:r w:rsidRPr="00EB6A14">
        <w:rPr>
          <w:rFonts w:ascii="Times New Roman" w:hAnsi="Times New Roman" w:cs="Times New Roman"/>
          <w:sz w:val="24"/>
          <w:szCs w:val="24"/>
        </w:rPr>
        <w:t xml:space="preserve">laiendamine. Hoiuala laiendusettepanek sai tehtud Põhja-Tallinna üldplaneeringu koostamise käigus läbi viidud Natura-hindamise </w:t>
      </w:r>
      <w:r w:rsidR="0045022C">
        <w:rPr>
          <w:rFonts w:ascii="Times New Roman" w:hAnsi="Times New Roman" w:cs="Times New Roman"/>
          <w:sz w:val="24"/>
          <w:szCs w:val="24"/>
        </w:rPr>
        <w:t>raames</w:t>
      </w:r>
      <w:r w:rsidRPr="00EB6A14">
        <w:rPr>
          <w:rFonts w:ascii="Times New Roman" w:hAnsi="Times New Roman" w:cs="Times New Roman"/>
          <w:sz w:val="24"/>
          <w:szCs w:val="24"/>
        </w:rPr>
        <w:t>.</w:t>
      </w:r>
      <w:r>
        <w:rPr>
          <w:rFonts w:ascii="Times New Roman" w:hAnsi="Times New Roman" w:cs="Times New Roman"/>
          <w:sz w:val="24"/>
          <w:szCs w:val="24"/>
        </w:rPr>
        <w:t xml:space="preserve"> Toetudes </w:t>
      </w:r>
      <w:r w:rsidRPr="00711711">
        <w:rPr>
          <w:rFonts w:ascii="Times New Roman" w:hAnsi="Times New Roman" w:cs="Times New Roman"/>
          <w:sz w:val="24"/>
          <w:szCs w:val="24"/>
        </w:rPr>
        <w:t>Põhja-Tallinna linnaosa üldplaneeringu</w:t>
      </w:r>
      <w:r>
        <w:rPr>
          <w:rFonts w:ascii="Times New Roman" w:hAnsi="Times New Roman" w:cs="Times New Roman"/>
          <w:sz w:val="24"/>
          <w:szCs w:val="24"/>
        </w:rPr>
        <w:t xml:space="preserve"> KSH aruandele (</w:t>
      </w:r>
      <w:r w:rsidRPr="00711711">
        <w:rPr>
          <w:rFonts w:ascii="Times New Roman" w:hAnsi="Times New Roman" w:cs="Times New Roman"/>
          <w:sz w:val="24"/>
          <w:szCs w:val="24"/>
        </w:rPr>
        <w:t xml:space="preserve">OÜ </w:t>
      </w:r>
      <w:proofErr w:type="spellStart"/>
      <w:r w:rsidRPr="00711711">
        <w:rPr>
          <w:rFonts w:ascii="Times New Roman" w:hAnsi="Times New Roman" w:cs="Times New Roman"/>
          <w:sz w:val="24"/>
          <w:szCs w:val="24"/>
        </w:rPr>
        <w:t>Alkranel</w:t>
      </w:r>
      <w:proofErr w:type="spellEnd"/>
      <w:r w:rsidRPr="00711711">
        <w:rPr>
          <w:rFonts w:ascii="Times New Roman" w:hAnsi="Times New Roman" w:cs="Times New Roman"/>
          <w:sz w:val="24"/>
          <w:szCs w:val="24"/>
        </w:rPr>
        <w:t>, 22.03.2022</w:t>
      </w:r>
      <w:r>
        <w:rPr>
          <w:rFonts w:ascii="Times New Roman" w:hAnsi="Times New Roman" w:cs="Times New Roman"/>
          <w:sz w:val="24"/>
          <w:szCs w:val="24"/>
        </w:rPr>
        <w:t xml:space="preserve">) ja </w:t>
      </w:r>
      <w:r w:rsidR="0045022C">
        <w:rPr>
          <w:rFonts w:ascii="Times New Roman" w:hAnsi="Times New Roman" w:cs="Times New Roman"/>
          <w:sz w:val="24"/>
          <w:szCs w:val="24"/>
        </w:rPr>
        <w:t>selle l</w:t>
      </w:r>
      <w:r>
        <w:rPr>
          <w:rFonts w:ascii="Times New Roman" w:hAnsi="Times New Roman" w:cs="Times New Roman"/>
          <w:sz w:val="24"/>
          <w:szCs w:val="24"/>
        </w:rPr>
        <w:t>isa</w:t>
      </w:r>
      <w:r w:rsidR="0045022C">
        <w:rPr>
          <w:rFonts w:ascii="Times New Roman" w:hAnsi="Times New Roman" w:cs="Times New Roman"/>
          <w:sz w:val="24"/>
          <w:szCs w:val="24"/>
        </w:rPr>
        <w:t>le</w:t>
      </w:r>
      <w:r>
        <w:rPr>
          <w:rFonts w:ascii="Times New Roman" w:hAnsi="Times New Roman" w:cs="Times New Roman"/>
          <w:sz w:val="24"/>
          <w:szCs w:val="24"/>
        </w:rPr>
        <w:t xml:space="preserve"> 6 </w:t>
      </w:r>
      <w:r w:rsidR="0045022C">
        <w:rPr>
          <w:rFonts w:ascii="Times New Roman" w:hAnsi="Times New Roman" w:cs="Times New Roman"/>
          <w:sz w:val="24"/>
          <w:szCs w:val="24"/>
        </w:rPr>
        <w:t>(</w:t>
      </w:r>
      <w:r>
        <w:rPr>
          <w:rFonts w:ascii="Times New Roman" w:hAnsi="Times New Roman" w:cs="Times New Roman"/>
          <w:sz w:val="24"/>
          <w:szCs w:val="24"/>
        </w:rPr>
        <w:t>ornitoloog M. Kose töö</w:t>
      </w:r>
      <w:r w:rsidR="0045022C">
        <w:rPr>
          <w:rFonts w:ascii="Times New Roman" w:hAnsi="Times New Roman" w:cs="Times New Roman"/>
          <w:sz w:val="24"/>
          <w:szCs w:val="24"/>
        </w:rPr>
        <w:t>),</w:t>
      </w:r>
      <w:r>
        <w:rPr>
          <w:rFonts w:ascii="Times New Roman" w:hAnsi="Times New Roman" w:cs="Times New Roman"/>
          <w:sz w:val="24"/>
          <w:szCs w:val="24"/>
        </w:rPr>
        <w:t xml:space="preserve"> pole käesoleva DP kava</w:t>
      </w:r>
      <w:r w:rsidR="0045022C">
        <w:rPr>
          <w:rFonts w:ascii="Times New Roman" w:hAnsi="Times New Roman" w:cs="Times New Roman"/>
          <w:sz w:val="24"/>
          <w:szCs w:val="24"/>
        </w:rPr>
        <w:t>st tulenevat olulist</w:t>
      </w:r>
      <w:r>
        <w:rPr>
          <w:rFonts w:ascii="Times New Roman" w:hAnsi="Times New Roman" w:cs="Times New Roman"/>
          <w:sz w:val="24"/>
          <w:szCs w:val="24"/>
        </w:rPr>
        <w:t xml:space="preserve"> ohtu lindude rände koridoridele ning seega rändavatele lindudele.</w:t>
      </w:r>
    </w:p>
    <w:p w14:paraId="10C06C1B" w14:textId="5C1B914A" w:rsidR="006B4BEE" w:rsidRDefault="006B4BEE" w:rsidP="0091290F">
      <w:pPr>
        <w:spacing w:after="0" w:line="240" w:lineRule="auto"/>
        <w:jc w:val="both"/>
        <w:rPr>
          <w:rFonts w:ascii="Times New Roman" w:hAnsi="Times New Roman" w:cs="Times New Roman"/>
          <w:sz w:val="24"/>
          <w:szCs w:val="24"/>
        </w:rPr>
      </w:pPr>
    </w:p>
    <w:p w14:paraId="38F01ED4" w14:textId="1DE19AC2" w:rsidR="006B4BEE" w:rsidRDefault="00061B02" w:rsidP="0091290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096BF906" wp14:editId="7A0145D9">
            <wp:extent cx="6328410" cy="6328410"/>
            <wp:effectExtent l="0" t="0" r="0" b="0"/>
            <wp:docPr id="146479889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8410" cy="6328410"/>
                    </a:xfrm>
                    <a:prstGeom prst="rect">
                      <a:avLst/>
                    </a:prstGeom>
                    <a:noFill/>
                  </pic:spPr>
                </pic:pic>
              </a:graphicData>
            </a:graphic>
          </wp:inline>
        </w:drawing>
      </w:r>
    </w:p>
    <w:p w14:paraId="158704AD" w14:textId="3079D632" w:rsidR="0083528B" w:rsidRDefault="00061B02" w:rsidP="00881C21">
      <w:pPr>
        <w:spacing w:after="0" w:line="240" w:lineRule="auto"/>
        <w:jc w:val="both"/>
        <w:rPr>
          <w:rFonts w:ascii="Times New Roman" w:hAnsi="Times New Roman" w:cs="Times New Roman"/>
          <w:sz w:val="24"/>
          <w:szCs w:val="24"/>
        </w:rPr>
      </w:pPr>
      <w:r w:rsidRPr="00151491">
        <w:rPr>
          <w:rFonts w:ascii="Times New Roman" w:hAnsi="Times New Roman" w:cs="Times New Roman"/>
          <w:b/>
          <w:bCs/>
        </w:rPr>
        <w:t>Joonis 2.</w:t>
      </w:r>
      <w:r>
        <w:rPr>
          <w:rFonts w:ascii="Times New Roman" w:hAnsi="Times New Roman" w:cs="Times New Roman"/>
          <w:b/>
          <w:bCs/>
        </w:rPr>
        <w:t>6</w:t>
      </w:r>
      <w:r w:rsidRPr="00151491">
        <w:rPr>
          <w:rFonts w:ascii="Times New Roman" w:hAnsi="Times New Roman" w:cs="Times New Roman"/>
          <w:b/>
          <w:bCs/>
        </w:rPr>
        <w:t>.</w:t>
      </w:r>
      <w:r w:rsidRPr="00151491">
        <w:rPr>
          <w:rFonts w:ascii="Times New Roman" w:hAnsi="Times New Roman" w:cs="Times New Roman"/>
        </w:rPr>
        <w:t xml:space="preserve"> </w:t>
      </w:r>
      <w:r>
        <w:rPr>
          <w:rFonts w:ascii="Times New Roman" w:hAnsi="Times New Roman" w:cs="Times New Roman"/>
        </w:rPr>
        <w:t>Linnaosa erinevad p</w:t>
      </w:r>
      <w:r w:rsidRPr="00151491">
        <w:rPr>
          <w:rFonts w:ascii="Times New Roman" w:hAnsi="Times New Roman" w:cs="Times New Roman"/>
        </w:rPr>
        <w:t>iirangud ja vä</w:t>
      </w:r>
      <w:r>
        <w:rPr>
          <w:rFonts w:ascii="Times New Roman" w:hAnsi="Times New Roman" w:cs="Times New Roman"/>
        </w:rPr>
        <w:t>ärt</w:t>
      </w:r>
      <w:r w:rsidRPr="00151491">
        <w:rPr>
          <w:rFonts w:ascii="Times New Roman" w:hAnsi="Times New Roman" w:cs="Times New Roman"/>
        </w:rPr>
        <w:t>used (Põhja-Tallinna linnaosa üldplaneering</w:t>
      </w:r>
      <w:r>
        <w:rPr>
          <w:rFonts w:ascii="Times New Roman" w:hAnsi="Times New Roman" w:cs="Times New Roman"/>
        </w:rPr>
        <w:t>, koostamisel</w:t>
      </w:r>
      <w:r w:rsidR="007A579E">
        <w:rPr>
          <w:rFonts w:ascii="Times New Roman" w:hAnsi="Times New Roman" w:cs="Times New Roman"/>
        </w:rPr>
        <w:t xml:space="preserve">; </w:t>
      </w:r>
      <w:r w:rsidR="007A579E" w:rsidRPr="007A579E">
        <w:rPr>
          <w:rFonts w:ascii="Times New Roman" w:hAnsi="Times New Roman" w:cs="Times New Roman"/>
        </w:rPr>
        <w:t>vastu võetud 18.09.2025</w:t>
      </w:r>
      <w:r>
        <w:rPr>
          <w:rFonts w:ascii="Times New Roman" w:hAnsi="Times New Roman" w:cs="Times New Roman"/>
        </w:rPr>
        <w:t>).</w:t>
      </w:r>
      <w:r w:rsidR="0083528B">
        <w:rPr>
          <w:rFonts w:ascii="Times New Roman" w:hAnsi="Times New Roman" w:cs="Times New Roman"/>
          <w:sz w:val="24"/>
          <w:szCs w:val="24"/>
        </w:rPr>
        <w:br w:type="page"/>
      </w:r>
    </w:p>
    <w:p w14:paraId="3CBFD2EF" w14:textId="5ACD7109" w:rsidR="00DD6B0F" w:rsidRPr="00DD6B0F" w:rsidRDefault="00DD6B0F" w:rsidP="0091290F">
      <w:pPr>
        <w:pStyle w:val="Heading1"/>
        <w:numPr>
          <w:ilvl w:val="0"/>
          <w:numId w:val="5"/>
        </w:numPr>
        <w:spacing w:before="0" w:after="0" w:line="240" w:lineRule="auto"/>
        <w:jc w:val="both"/>
        <w:rPr>
          <w:rFonts w:ascii="Times New Roman" w:hAnsi="Times New Roman" w:cs="Times New Roman"/>
          <w:b/>
          <w:bCs/>
          <w:color w:val="000000" w:themeColor="text1"/>
          <w:sz w:val="32"/>
          <w:szCs w:val="32"/>
        </w:rPr>
      </w:pPr>
      <w:bookmarkStart w:id="16" w:name="_Toc217291568"/>
      <w:r w:rsidRPr="00DD6B0F">
        <w:rPr>
          <w:rFonts w:ascii="Times New Roman" w:hAnsi="Times New Roman" w:cs="Times New Roman"/>
          <w:b/>
          <w:bCs/>
          <w:color w:val="000000" w:themeColor="text1"/>
          <w:sz w:val="32"/>
          <w:szCs w:val="32"/>
        </w:rPr>
        <w:lastRenderedPageBreak/>
        <w:t>Tegevusega eeldatavalt kaasneva mõju prognoos ja ettepanekud edaspidiseks ning KSH vajalikkuse määramine</w:t>
      </w:r>
      <w:bookmarkEnd w:id="16"/>
    </w:p>
    <w:p w14:paraId="3E54EB23" w14:textId="77777777" w:rsidR="00DD6B0F" w:rsidRDefault="00DD6B0F" w:rsidP="0091290F">
      <w:pPr>
        <w:spacing w:after="0" w:line="240" w:lineRule="auto"/>
        <w:rPr>
          <w:rFonts w:ascii="Times New Roman" w:hAnsi="Times New Roman" w:cs="Times New Roman"/>
          <w:sz w:val="24"/>
          <w:szCs w:val="24"/>
        </w:rPr>
      </w:pPr>
    </w:p>
    <w:p w14:paraId="4F9D7D45" w14:textId="77777777" w:rsidR="009571D5" w:rsidRPr="009952B2" w:rsidRDefault="009571D5" w:rsidP="0091290F">
      <w:pPr>
        <w:spacing w:after="0" w:line="240" w:lineRule="auto"/>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 xml:space="preserve">Peatükk on jaotatud erinevateks alamosadeks lihtsustamaks info menetlemist. Alljärgnevad </w:t>
      </w:r>
      <w:proofErr w:type="spellStart"/>
      <w:r w:rsidRPr="009952B2">
        <w:rPr>
          <w:rFonts w:ascii="Times New Roman" w:eastAsia="Calibri" w:hAnsi="Times New Roman" w:cs="Times New Roman"/>
          <w:kern w:val="0"/>
          <w:sz w:val="24"/>
          <w14:ligatures w14:val="none"/>
        </w:rPr>
        <w:t>ptk-d</w:t>
      </w:r>
      <w:proofErr w:type="spellEnd"/>
      <w:r w:rsidRPr="009952B2">
        <w:rPr>
          <w:rFonts w:ascii="Times New Roman" w:eastAsia="Calibri" w:hAnsi="Times New Roman" w:cs="Times New Roman"/>
          <w:kern w:val="0"/>
          <w:sz w:val="24"/>
          <w14:ligatures w14:val="none"/>
        </w:rPr>
        <w:t xml:space="preserve"> näitavad, kas ja millised faktorid võivad oluliseks kujuneda KSH algatamisel või mitte algatamisel.</w:t>
      </w:r>
      <w:r>
        <w:rPr>
          <w:rFonts w:ascii="Times New Roman" w:eastAsia="Calibri" w:hAnsi="Times New Roman" w:cs="Times New Roman"/>
          <w:kern w:val="0"/>
          <w:sz w:val="24"/>
          <w14:ligatures w14:val="none"/>
        </w:rPr>
        <w:t xml:space="preserve"> </w:t>
      </w:r>
      <w:r w:rsidRPr="009952B2">
        <w:rPr>
          <w:rFonts w:ascii="Times New Roman" w:eastAsia="Calibri" w:hAnsi="Times New Roman" w:cs="Times New Roman"/>
          <w:kern w:val="0"/>
          <w:sz w:val="24"/>
          <w14:ligatures w14:val="none"/>
        </w:rPr>
        <w:t xml:space="preserve">Eelhinnangu koostamisel ehk planeerimisdokumendi kava mõjude kaalutlemisel arvestatakse (alus: </w:t>
      </w:r>
      <w:proofErr w:type="spellStart"/>
      <w:r w:rsidRPr="009952B2">
        <w:rPr>
          <w:rFonts w:ascii="Times New Roman" w:eastAsia="Calibri" w:hAnsi="Times New Roman" w:cs="Times New Roman"/>
          <w:kern w:val="0"/>
          <w:sz w:val="24"/>
          <w14:ligatures w14:val="none"/>
        </w:rPr>
        <w:t>KeHJS</w:t>
      </w:r>
      <w:proofErr w:type="spellEnd"/>
      <w:r w:rsidRPr="009952B2">
        <w:rPr>
          <w:rFonts w:ascii="Times New Roman" w:eastAsia="Calibri" w:hAnsi="Times New Roman" w:cs="Times New Roman"/>
          <w:kern w:val="0"/>
          <w:sz w:val="24"/>
          <w14:ligatures w14:val="none"/>
        </w:rPr>
        <w:t xml:space="preserve"> § 33 lg 3-5 ning Kutsar, 2015/2018) järgnevaid aspekte:</w:t>
      </w:r>
    </w:p>
    <w:p w14:paraId="67DB8E37" w14:textId="77777777" w:rsidR="009571D5" w:rsidRPr="009952B2" w:rsidRDefault="009571D5" w:rsidP="0091290F">
      <w:pPr>
        <w:spacing w:after="0" w:line="240" w:lineRule="auto"/>
        <w:ind w:left="708"/>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1. missugusel määral loob strateegiline planeerimisdokument aluse kavandatavatele tegevustele, lähtudes nende asukohast, iseloomust ja elluviimise tingimustest või eraldatavatest vahenditest;</w:t>
      </w:r>
    </w:p>
    <w:p w14:paraId="6CEBBF20" w14:textId="77777777" w:rsidR="009571D5" w:rsidRPr="009952B2" w:rsidRDefault="009571D5" w:rsidP="0091290F">
      <w:pPr>
        <w:spacing w:after="0" w:line="240" w:lineRule="auto"/>
        <w:ind w:left="708"/>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2. missugusel määral mõjutab strateegiline planeerimisdokument teisi strateegilisi planeerimisdokumente, arvestades nende kehtestamise tasandit;</w:t>
      </w:r>
    </w:p>
    <w:p w14:paraId="2B102517" w14:textId="77777777" w:rsidR="009571D5" w:rsidRPr="009952B2" w:rsidRDefault="009571D5" w:rsidP="0091290F">
      <w:pPr>
        <w:spacing w:after="0" w:line="240" w:lineRule="auto"/>
        <w:ind w:left="708"/>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3. strateegilise planeerimisdokumendi asjakohasus ja olulisus keskkonnakaalutluste integreerimisel teistesse valdkondadesse;</w:t>
      </w:r>
    </w:p>
    <w:p w14:paraId="256B9D94" w14:textId="77777777" w:rsidR="009571D5" w:rsidRPr="009952B2" w:rsidRDefault="009571D5" w:rsidP="0091290F">
      <w:pPr>
        <w:spacing w:after="0" w:line="240" w:lineRule="auto"/>
        <w:ind w:left="708"/>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 xml:space="preserve">4. strateegilise planeerimisdokumendi, sh jäätmekäitluse või veekaitsega seotud planeerimisdokumendi tähtsus Euroopa Liidu keskkonnaalaste õigusaktide nõuete </w:t>
      </w:r>
      <w:proofErr w:type="spellStart"/>
      <w:r w:rsidRPr="009952B2">
        <w:rPr>
          <w:rFonts w:ascii="Times New Roman" w:eastAsia="Calibri" w:hAnsi="Times New Roman" w:cs="Times New Roman"/>
          <w:kern w:val="0"/>
          <w:sz w:val="24"/>
          <w14:ligatures w14:val="none"/>
        </w:rPr>
        <w:t>ülevõtmisel</w:t>
      </w:r>
      <w:proofErr w:type="spellEnd"/>
      <w:r w:rsidRPr="009952B2">
        <w:rPr>
          <w:rFonts w:ascii="Times New Roman" w:eastAsia="Calibri" w:hAnsi="Times New Roman" w:cs="Times New Roman"/>
          <w:kern w:val="0"/>
          <w:sz w:val="24"/>
          <w14:ligatures w14:val="none"/>
        </w:rPr>
        <w:t>;</w:t>
      </w:r>
    </w:p>
    <w:p w14:paraId="2C88EF6A" w14:textId="77777777" w:rsidR="009571D5" w:rsidRPr="009952B2" w:rsidRDefault="009571D5" w:rsidP="0091290F">
      <w:pPr>
        <w:spacing w:after="0" w:line="240" w:lineRule="auto"/>
        <w:ind w:left="708"/>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5. strateegilise planeerimisdokumendi elluviimisega seotud keskkonnaprobleemid (arvestades mõju suurust ja ruumilist ulatust ning võimalikkust, kestvust, sagedust ja pöörduvust, sh kumulatiivsust ning õnnetuste esinemise võimalikkust);</w:t>
      </w:r>
    </w:p>
    <w:p w14:paraId="1C557546" w14:textId="77777777" w:rsidR="009571D5" w:rsidRPr="009952B2" w:rsidRDefault="009571D5" w:rsidP="0091290F">
      <w:pPr>
        <w:spacing w:after="0" w:line="240" w:lineRule="auto"/>
        <w:ind w:left="1416"/>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5.1. mõju maastikule, mullale ja pinnasele, veestikule (sh põhjavesi), õhule ning kliimale (sh oht keskkonnale);</w:t>
      </w:r>
    </w:p>
    <w:p w14:paraId="1580C803" w14:textId="77777777" w:rsidR="009571D5" w:rsidRPr="009952B2" w:rsidRDefault="009571D5" w:rsidP="0091290F">
      <w:pPr>
        <w:spacing w:after="0" w:line="240" w:lineRule="auto"/>
        <w:ind w:left="1416"/>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5.2. mõju (oht) inimese tervisele ning heaolule (sh geograafiline ala ja eeldatavalt mõjutatav elanikkond);</w:t>
      </w:r>
    </w:p>
    <w:p w14:paraId="0885DCCE" w14:textId="77777777" w:rsidR="009571D5" w:rsidRPr="009952B2" w:rsidRDefault="009571D5" w:rsidP="0091290F">
      <w:pPr>
        <w:spacing w:after="0" w:line="240" w:lineRule="auto"/>
        <w:ind w:left="1416"/>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5.3. mõjutatava ala väärtus ja tundlikkus, sh looduslikud iseärasused, kultuuripärand ja intensiivne maakasutus;</w:t>
      </w:r>
    </w:p>
    <w:p w14:paraId="127489C7" w14:textId="77777777" w:rsidR="009571D5" w:rsidRPr="009952B2" w:rsidRDefault="009571D5" w:rsidP="0091290F">
      <w:pPr>
        <w:spacing w:after="0" w:line="240" w:lineRule="auto"/>
        <w:ind w:left="708" w:firstLine="708"/>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5.4. mõju kaitstavatele loodusobjektidele ja Natura 2000 võrgustiku alale;</w:t>
      </w:r>
    </w:p>
    <w:p w14:paraId="1BD660F3" w14:textId="77777777" w:rsidR="009571D5" w:rsidRPr="009952B2" w:rsidRDefault="009571D5" w:rsidP="0091290F">
      <w:pPr>
        <w:spacing w:after="0" w:line="240" w:lineRule="auto"/>
        <w:ind w:left="708" w:firstLine="708"/>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5.5. piiriülene mõju ja katastroofid.</w:t>
      </w:r>
    </w:p>
    <w:p w14:paraId="0A5212F6" w14:textId="77777777" w:rsidR="009571D5" w:rsidRPr="009952B2" w:rsidRDefault="009571D5" w:rsidP="0091290F">
      <w:pPr>
        <w:spacing w:after="0" w:line="240" w:lineRule="auto"/>
        <w:jc w:val="both"/>
        <w:rPr>
          <w:rFonts w:ascii="Times New Roman" w:eastAsia="Calibri" w:hAnsi="Times New Roman" w:cs="Times New Roman"/>
          <w:kern w:val="0"/>
          <w:sz w:val="24"/>
          <w14:ligatures w14:val="none"/>
        </w:rPr>
      </w:pPr>
    </w:p>
    <w:p w14:paraId="3BFB86F0" w14:textId="6BBE1CED" w:rsidR="00DD6B0F" w:rsidRPr="009571D5" w:rsidRDefault="009571D5" w:rsidP="0091290F">
      <w:pPr>
        <w:spacing w:after="0" w:line="240" w:lineRule="auto"/>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 xml:space="preserve">Alljärgnevates peatükkides (3.1-3.5) on eelnevalt esitatud loetelu täpsemalt lahti kirjutatud. </w:t>
      </w:r>
      <w:r w:rsidRPr="009952B2">
        <w:rPr>
          <w:rFonts w:ascii="Times New Roman" w:eastAsia="Calibri" w:hAnsi="Times New Roman" w:cs="Times New Roman"/>
          <w:kern w:val="0"/>
          <w:sz w:val="24"/>
          <w:lang w:eastAsia="et-EE"/>
          <w14:ligatures w14:val="none"/>
        </w:rPr>
        <w:t>Ptk 3.6 sisaldab veel täiendavat kontroll-loetelu KMH tasandi ehk tegevuslubade võtmes. Ptk 3.7 võtab kokku KSH vajalikkuse lõpphinnangu (käesoleva töö põhjal) ja annab suuniseid lõpliku KSH otsuse (algatada või mitte) eelnõu osas seisukohtade küsimiseks.</w:t>
      </w:r>
    </w:p>
    <w:p w14:paraId="7E540B8F" w14:textId="77777777" w:rsidR="00DD6B0F" w:rsidRPr="00DD6B0F" w:rsidRDefault="00DD6B0F" w:rsidP="0091290F">
      <w:pPr>
        <w:spacing w:after="0" w:line="240" w:lineRule="auto"/>
        <w:rPr>
          <w:rFonts w:ascii="Times New Roman" w:hAnsi="Times New Roman" w:cs="Times New Roman"/>
          <w:sz w:val="24"/>
          <w:szCs w:val="24"/>
        </w:rPr>
      </w:pPr>
    </w:p>
    <w:p w14:paraId="260BE202" w14:textId="66F1EDE2" w:rsidR="00DD6B0F" w:rsidRPr="00DD6B0F" w:rsidRDefault="00DD6B0F" w:rsidP="0091290F">
      <w:pPr>
        <w:pStyle w:val="Heading2"/>
        <w:numPr>
          <w:ilvl w:val="1"/>
          <w:numId w:val="5"/>
        </w:numPr>
        <w:spacing w:before="0" w:after="0" w:line="240" w:lineRule="auto"/>
        <w:jc w:val="both"/>
        <w:rPr>
          <w:rFonts w:ascii="Times New Roman" w:hAnsi="Times New Roman" w:cs="Times New Roman"/>
          <w:b/>
          <w:bCs/>
          <w:color w:val="000000" w:themeColor="text1"/>
          <w:sz w:val="28"/>
          <w:szCs w:val="28"/>
        </w:rPr>
      </w:pPr>
      <w:bookmarkStart w:id="17" w:name="_Toc217291569"/>
      <w:r w:rsidRPr="00DD6B0F">
        <w:rPr>
          <w:rFonts w:ascii="Times New Roman" w:hAnsi="Times New Roman" w:cs="Times New Roman"/>
          <w:b/>
          <w:bCs/>
          <w:color w:val="000000" w:themeColor="text1"/>
          <w:sz w:val="28"/>
          <w:szCs w:val="28"/>
        </w:rPr>
        <w:t>Missugusel määral loob strateegiline planeerimisdokument aluse kavandatavale tegevusele, lähtudes nende asukohast, iseloomust ja elluviimise tingimustest või eraldatavatest vahenditest</w:t>
      </w:r>
      <w:bookmarkEnd w:id="17"/>
    </w:p>
    <w:p w14:paraId="2F22D92A" w14:textId="77777777" w:rsidR="00DD6B0F" w:rsidRDefault="00DD6B0F" w:rsidP="00B70799">
      <w:pPr>
        <w:spacing w:after="0" w:line="240" w:lineRule="auto"/>
        <w:jc w:val="both"/>
        <w:rPr>
          <w:rFonts w:ascii="Times New Roman" w:hAnsi="Times New Roman" w:cs="Times New Roman"/>
          <w:sz w:val="24"/>
          <w:szCs w:val="24"/>
        </w:rPr>
      </w:pPr>
    </w:p>
    <w:p w14:paraId="3AAB1FDA" w14:textId="7C6A9FAE" w:rsidR="009C50E5" w:rsidRDefault="00B70799" w:rsidP="003E1EAC">
      <w:pPr>
        <w:spacing w:after="0" w:line="240" w:lineRule="auto"/>
        <w:jc w:val="both"/>
        <w:rPr>
          <w:rFonts w:ascii="Times New Roman" w:hAnsi="Times New Roman" w:cs="Times New Roman"/>
          <w:sz w:val="24"/>
          <w:szCs w:val="24"/>
        </w:rPr>
      </w:pPr>
      <w:r w:rsidRPr="00746940">
        <w:rPr>
          <w:rFonts w:ascii="Times New Roman" w:hAnsi="Times New Roman" w:cs="Times New Roman"/>
          <w:sz w:val="24"/>
          <w:szCs w:val="24"/>
        </w:rPr>
        <w:t>Ptk 1 ja 2 alusel paikneb DP kava ala</w:t>
      </w:r>
      <w:r w:rsidRPr="00F05A73">
        <w:t xml:space="preserve"> </w:t>
      </w:r>
      <w:r w:rsidRPr="00F05A73">
        <w:rPr>
          <w:rFonts w:ascii="Times New Roman" w:hAnsi="Times New Roman" w:cs="Times New Roman"/>
          <w:sz w:val="24"/>
          <w:szCs w:val="24"/>
        </w:rPr>
        <w:t>Harju maakonnas, Tallinnas, Põhja-Tallinna linnaosas, Kopli asumis,</w:t>
      </w:r>
      <w:r w:rsidRPr="00B70799">
        <w:t xml:space="preserve"> </w:t>
      </w:r>
      <w:r w:rsidRPr="00B70799">
        <w:rPr>
          <w:rFonts w:ascii="Times New Roman" w:hAnsi="Times New Roman" w:cs="Times New Roman"/>
          <w:sz w:val="24"/>
          <w:szCs w:val="24"/>
        </w:rPr>
        <w:t>Pardiloigu tn 5, 5a, 11, 13 ja Sepa tn 14 ja 14a</w:t>
      </w:r>
      <w:r>
        <w:rPr>
          <w:rFonts w:ascii="Times New Roman" w:hAnsi="Times New Roman" w:cs="Times New Roman"/>
          <w:sz w:val="24"/>
          <w:szCs w:val="24"/>
        </w:rPr>
        <w:t xml:space="preserve"> kinnistutel. Ajalooline (2001) </w:t>
      </w:r>
      <w:r w:rsidRPr="00C05316">
        <w:rPr>
          <w:rFonts w:ascii="Times New Roman" w:hAnsi="Times New Roman" w:cs="Times New Roman"/>
          <w:i/>
          <w:iCs/>
          <w:sz w:val="24"/>
          <w:szCs w:val="24"/>
        </w:rPr>
        <w:t>Tallinna üldplaneering</w:t>
      </w:r>
      <w:r w:rsidRPr="00F05A73">
        <w:rPr>
          <w:rFonts w:ascii="Times New Roman" w:hAnsi="Times New Roman" w:cs="Times New Roman"/>
          <w:sz w:val="24"/>
          <w:szCs w:val="24"/>
        </w:rPr>
        <w:t xml:space="preserve"> nägi ett</w:t>
      </w:r>
      <w:r>
        <w:rPr>
          <w:rFonts w:ascii="Times New Roman" w:hAnsi="Times New Roman" w:cs="Times New Roman"/>
          <w:sz w:val="24"/>
          <w:szCs w:val="24"/>
        </w:rPr>
        <w:t>e tööstuse säilitamise linnaosa vastavas piirkonnas, kuid tõi ka välja elupindade juurde loomise/uuendamise vajaduse tööstusalade ümber</w:t>
      </w:r>
      <w:r w:rsidRPr="00F05A73">
        <w:rPr>
          <w:rFonts w:ascii="Times New Roman" w:hAnsi="Times New Roman" w:cs="Times New Roman"/>
          <w:sz w:val="24"/>
          <w:szCs w:val="24"/>
        </w:rPr>
        <w:t xml:space="preserve">. </w:t>
      </w:r>
      <w:r>
        <w:rPr>
          <w:rFonts w:ascii="Times New Roman" w:hAnsi="Times New Roman" w:cs="Times New Roman"/>
          <w:sz w:val="24"/>
          <w:szCs w:val="24"/>
        </w:rPr>
        <w:t xml:space="preserve">Samas on </w:t>
      </w:r>
      <w:r w:rsidRPr="00C05316">
        <w:rPr>
          <w:rFonts w:ascii="Times New Roman" w:hAnsi="Times New Roman" w:cs="Times New Roman"/>
          <w:i/>
          <w:iCs/>
          <w:sz w:val="24"/>
          <w:szCs w:val="24"/>
        </w:rPr>
        <w:t>Põhja-Tallinna linnaosa üldplaneering</w:t>
      </w:r>
      <w:r>
        <w:rPr>
          <w:rFonts w:ascii="Times New Roman" w:hAnsi="Times New Roman" w:cs="Times New Roman"/>
          <w:sz w:val="24"/>
          <w:szCs w:val="24"/>
        </w:rPr>
        <w:t xml:space="preserve"> </w:t>
      </w:r>
      <w:r w:rsidRPr="00F05A73">
        <w:rPr>
          <w:rFonts w:ascii="Times New Roman" w:hAnsi="Times New Roman" w:cs="Times New Roman"/>
          <w:sz w:val="24"/>
          <w:szCs w:val="24"/>
        </w:rPr>
        <w:t>(</w:t>
      </w:r>
      <w:r w:rsidR="005A70BD">
        <w:rPr>
          <w:rFonts w:ascii="Times New Roman" w:hAnsi="Times New Roman" w:cs="Times New Roman"/>
          <w:sz w:val="24"/>
          <w:szCs w:val="24"/>
        </w:rPr>
        <w:t>vastu võetud</w:t>
      </w:r>
      <w:r w:rsidR="003E0BA4" w:rsidRPr="003E0BA4">
        <w:t xml:space="preserve"> </w:t>
      </w:r>
      <w:r w:rsidR="003E0BA4" w:rsidRPr="003E0BA4">
        <w:rPr>
          <w:rFonts w:ascii="Times New Roman" w:hAnsi="Times New Roman" w:cs="Times New Roman"/>
          <w:sz w:val="24"/>
          <w:szCs w:val="24"/>
        </w:rPr>
        <w:t>18.09.2025</w:t>
      </w:r>
      <w:r w:rsidRPr="00F05A73">
        <w:rPr>
          <w:rFonts w:ascii="Times New Roman" w:hAnsi="Times New Roman" w:cs="Times New Roman"/>
          <w:sz w:val="24"/>
          <w:szCs w:val="24"/>
        </w:rPr>
        <w:t xml:space="preserve">) </w:t>
      </w:r>
      <w:r>
        <w:rPr>
          <w:rFonts w:ascii="Times New Roman" w:hAnsi="Times New Roman" w:cs="Times New Roman"/>
          <w:sz w:val="24"/>
          <w:szCs w:val="24"/>
        </w:rPr>
        <w:t xml:space="preserve">võtnud vastavalt linnakeskkonna arengule uue suuna </w:t>
      </w:r>
      <w:r w:rsidRPr="00F05A73">
        <w:rPr>
          <w:rFonts w:ascii="Times New Roman" w:hAnsi="Times New Roman" w:cs="Times New Roman"/>
          <w:sz w:val="24"/>
          <w:szCs w:val="24"/>
        </w:rPr>
        <w:t>tööstuse osakaalu vähendamiseks</w:t>
      </w:r>
      <w:r>
        <w:rPr>
          <w:rFonts w:ascii="Times New Roman" w:hAnsi="Times New Roman" w:cs="Times New Roman"/>
          <w:sz w:val="24"/>
          <w:szCs w:val="24"/>
        </w:rPr>
        <w:t xml:space="preserve">, mis on kooskõlas kavandatava DP kavaga. Kavandatav DP kava lähtub </w:t>
      </w:r>
      <w:r w:rsidR="005A70BD">
        <w:rPr>
          <w:rFonts w:ascii="Times New Roman" w:hAnsi="Times New Roman" w:cs="Times New Roman"/>
          <w:sz w:val="24"/>
          <w:szCs w:val="24"/>
        </w:rPr>
        <w:t xml:space="preserve">vastu võetud </w:t>
      </w:r>
      <w:r w:rsidRPr="00C05316">
        <w:rPr>
          <w:rFonts w:ascii="Times New Roman" w:hAnsi="Times New Roman" w:cs="Times New Roman"/>
          <w:i/>
          <w:iCs/>
          <w:sz w:val="24"/>
          <w:szCs w:val="24"/>
        </w:rPr>
        <w:t>Põhja-Tallinna linnaosa ÜP</w:t>
      </w:r>
      <w:r>
        <w:rPr>
          <w:rFonts w:ascii="Times New Roman" w:hAnsi="Times New Roman" w:cs="Times New Roman"/>
          <w:sz w:val="24"/>
          <w:szCs w:val="24"/>
        </w:rPr>
        <w:t xml:space="preserve">-st, kus on kavandatud ala määratud </w:t>
      </w:r>
      <w:proofErr w:type="spellStart"/>
      <w:r w:rsidRPr="00B70799">
        <w:rPr>
          <w:rFonts w:ascii="Times New Roman" w:hAnsi="Times New Roman" w:cs="Times New Roman"/>
          <w:sz w:val="24"/>
          <w:szCs w:val="24"/>
        </w:rPr>
        <w:t>segahoonestusala</w:t>
      </w:r>
      <w:r>
        <w:rPr>
          <w:rFonts w:ascii="Times New Roman" w:hAnsi="Times New Roman" w:cs="Times New Roman"/>
          <w:sz w:val="24"/>
          <w:szCs w:val="24"/>
        </w:rPr>
        <w:t>ks</w:t>
      </w:r>
      <w:proofErr w:type="spellEnd"/>
      <w:r>
        <w:rPr>
          <w:rFonts w:ascii="Times New Roman" w:hAnsi="Times New Roman" w:cs="Times New Roman"/>
          <w:sz w:val="24"/>
          <w:szCs w:val="24"/>
        </w:rPr>
        <w:t xml:space="preserve">, </w:t>
      </w:r>
      <w:r w:rsidRPr="00B70799">
        <w:rPr>
          <w:rFonts w:ascii="Times New Roman" w:hAnsi="Times New Roman" w:cs="Times New Roman"/>
          <w:sz w:val="24"/>
          <w:szCs w:val="24"/>
        </w:rPr>
        <w:t>korruseid 3, väikses osas (</w:t>
      </w:r>
      <w:r w:rsidR="009C50E5">
        <w:rPr>
          <w:rFonts w:ascii="Times New Roman" w:hAnsi="Times New Roman" w:cs="Times New Roman"/>
          <w:sz w:val="24"/>
          <w:szCs w:val="24"/>
        </w:rPr>
        <w:t xml:space="preserve">edela osas, vt vastava osa asetust ka </w:t>
      </w:r>
      <w:proofErr w:type="spellStart"/>
      <w:r w:rsidR="009C50E5">
        <w:rPr>
          <w:rFonts w:ascii="Times New Roman" w:hAnsi="Times New Roman" w:cs="Times New Roman"/>
          <w:sz w:val="24"/>
          <w:szCs w:val="24"/>
        </w:rPr>
        <w:t>ptk</w:t>
      </w:r>
      <w:proofErr w:type="spellEnd"/>
      <w:r w:rsidR="009C50E5">
        <w:rPr>
          <w:rFonts w:ascii="Times New Roman" w:hAnsi="Times New Roman" w:cs="Times New Roman"/>
          <w:sz w:val="24"/>
          <w:szCs w:val="24"/>
        </w:rPr>
        <w:t xml:space="preserve"> 1</w:t>
      </w:r>
      <w:r w:rsidRPr="00B70799">
        <w:rPr>
          <w:rFonts w:ascii="Times New Roman" w:hAnsi="Times New Roman" w:cs="Times New Roman"/>
          <w:sz w:val="24"/>
          <w:szCs w:val="24"/>
        </w:rPr>
        <w:t>) 4-5</w:t>
      </w:r>
      <w:r>
        <w:rPr>
          <w:rFonts w:ascii="Times New Roman" w:hAnsi="Times New Roman" w:cs="Times New Roman"/>
          <w:sz w:val="24"/>
          <w:szCs w:val="24"/>
        </w:rPr>
        <w:t>,</w:t>
      </w:r>
      <w:r w:rsidRPr="00B70799">
        <w:t xml:space="preserve"> </w:t>
      </w:r>
      <w:r w:rsidR="009C50E5">
        <w:rPr>
          <w:rFonts w:ascii="Times New Roman" w:hAnsi="Times New Roman" w:cs="Times New Roman"/>
          <w:sz w:val="24"/>
          <w:szCs w:val="24"/>
        </w:rPr>
        <w:t xml:space="preserve">täpsemalt </w:t>
      </w:r>
      <w:r w:rsidR="005A70BD">
        <w:rPr>
          <w:rFonts w:ascii="Times New Roman" w:hAnsi="Times New Roman" w:cs="Times New Roman"/>
          <w:sz w:val="24"/>
          <w:szCs w:val="24"/>
        </w:rPr>
        <w:t xml:space="preserve">vastu võetud </w:t>
      </w:r>
      <w:r w:rsidR="009C50E5">
        <w:rPr>
          <w:rFonts w:ascii="Times New Roman" w:hAnsi="Times New Roman" w:cs="Times New Roman"/>
          <w:sz w:val="24"/>
          <w:szCs w:val="24"/>
        </w:rPr>
        <w:t xml:space="preserve">ÜP tingimusi refereeritud </w:t>
      </w:r>
      <w:proofErr w:type="spellStart"/>
      <w:r w:rsidR="009C50E5">
        <w:rPr>
          <w:rFonts w:ascii="Times New Roman" w:hAnsi="Times New Roman" w:cs="Times New Roman"/>
          <w:sz w:val="24"/>
          <w:szCs w:val="24"/>
        </w:rPr>
        <w:t>ptk</w:t>
      </w:r>
      <w:proofErr w:type="spellEnd"/>
      <w:r w:rsidR="009C50E5">
        <w:rPr>
          <w:rFonts w:ascii="Times New Roman" w:hAnsi="Times New Roman" w:cs="Times New Roman"/>
          <w:sz w:val="24"/>
          <w:szCs w:val="24"/>
        </w:rPr>
        <w:t xml:space="preserve"> 2.1</w:t>
      </w:r>
      <w:r>
        <w:rPr>
          <w:rFonts w:ascii="Times New Roman" w:hAnsi="Times New Roman" w:cs="Times New Roman"/>
          <w:sz w:val="24"/>
          <w:szCs w:val="24"/>
        </w:rPr>
        <w:t xml:space="preserve">. </w:t>
      </w:r>
    </w:p>
    <w:p w14:paraId="6E215F39" w14:textId="77777777" w:rsidR="009C50E5" w:rsidRDefault="009C50E5" w:rsidP="003E1EAC">
      <w:pPr>
        <w:spacing w:after="0" w:line="240" w:lineRule="auto"/>
        <w:jc w:val="both"/>
        <w:rPr>
          <w:rFonts w:ascii="Times New Roman" w:hAnsi="Times New Roman" w:cs="Times New Roman"/>
          <w:sz w:val="24"/>
          <w:szCs w:val="24"/>
        </w:rPr>
      </w:pPr>
    </w:p>
    <w:p w14:paraId="3855E420" w14:textId="488E97FD" w:rsidR="003E1EAC" w:rsidRPr="002009B8" w:rsidRDefault="009C50E5" w:rsidP="003E1EAC">
      <w:pPr>
        <w:spacing w:after="0" w:line="240" w:lineRule="auto"/>
        <w:jc w:val="both"/>
      </w:pPr>
      <w:r>
        <w:rPr>
          <w:rFonts w:ascii="Times New Roman" w:hAnsi="Times New Roman" w:cs="Times New Roman"/>
          <w:sz w:val="24"/>
          <w:szCs w:val="24"/>
        </w:rPr>
        <w:lastRenderedPageBreak/>
        <w:t>Ptk 1 nähtub, et võimaliku h</w:t>
      </w:r>
      <w:r w:rsidRPr="00004481">
        <w:rPr>
          <w:rFonts w:ascii="Times New Roman" w:hAnsi="Times New Roman" w:cs="Times New Roman"/>
          <w:sz w:val="24"/>
          <w:szCs w:val="24"/>
        </w:rPr>
        <w:t xml:space="preserve">oonestuse </w:t>
      </w:r>
      <w:r>
        <w:rPr>
          <w:rFonts w:ascii="Times New Roman" w:hAnsi="Times New Roman" w:cs="Times New Roman"/>
          <w:sz w:val="24"/>
          <w:szCs w:val="24"/>
        </w:rPr>
        <w:t>maapealsete</w:t>
      </w:r>
      <w:r w:rsidRPr="00004481">
        <w:rPr>
          <w:rFonts w:ascii="Times New Roman" w:hAnsi="Times New Roman" w:cs="Times New Roman"/>
          <w:sz w:val="24"/>
          <w:szCs w:val="24"/>
        </w:rPr>
        <w:t xml:space="preserve"> </w:t>
      </w:r>
      <w:r>
        <w:rPr>
          <w:rFonts w:ascii="Times New Roman" w:hAnsi="Times New Roman" w:cs="Times New Roman"/>
          <w:sz w:val="24"/>
          <w:szCs w:val="24"/>
        </w:rPr>
        <w:t xml:space="preserve">korruste arv </w:t>
      </w:r>
      <w:r w:rsidRPr="00004481">
        <w:rPr>
          <w:rFonts w:ascii="Times New Roman" w:hAnsi="Times New Roman" w:cs="Times New Roman"/>
          <w:sz w:val="24"/>
          <w:szCs w:val="24"/>
        </w:rPr>
        <w:t xml:space="preserve">on </w:t>
      </w:r>
      <w:r>
        <w:rPr>
          <w:rFonts w:ascii="Times New Roman" w:hAnsi="Times New Roman" w:cs="Times New Roman"/>
          <w:sz w:val="24"/>
          <w:szCs w:val="24"/>
        </w:rPr>
        <w:t xml:space="preserve">koondatud andmestiku puhul varieeruv ja mitte lõplikult kokku lepitud, kuid senise järgi on arutelu all olnud maksimaalselt 3-5 korrust (va DP kava lõunaosa servas, kus ka parkimiskorrus võib jääda maa peale). Hoonete korruselisus langeb ilmselt mere ja Neeme tn kruntide suunas. Täpne ja lõplik korruselisus (mh maapealsed) määratakse hiljemalt DP protsessis (DP algatamise järgselt). Hetkel on teada, et </w:t>
      </w:r>
      <w:r w:rsidRPr="00324F45">
        <w:rPr>
          <w:rFonts w:ascii="Times New Roman" w:hAnsi="Times New Roman" w:cs="Times New Roman"/>
          <w:sz w:val="24"/>
          <w:szCs w:val="24"/>
        </w:rPr>
        <w:t xml:space="preserve">hoonestustihedus on </w:t>
      </w:r>
      <w:r>
        <w:rPr>
          <w:rFonts w:ascii="Times New Roman" w:hAnsi="Times New Roman" w:cs="Times New Roman"/>
          <w:sz w:val="24"/>
          <w:szCs w:val="24"/>
        </w:rPr>
        <w:t xml:space="preserve">ca </w:t>
      </w:r>
      <w:r w:rsidRPr="00324F45">
        <w:rPr>
          <w:rFonts w:ascii="Times New Roman" w:hAnsi="Times New Roman" w:cs="Times New Roman"/>
          <w:sz w:val="24"/>
          <w:szCs w:val="24"/>
        </w:rPr>
        <w:t>0,8</w:t>
      </w:r>
      <w:r>
        <w:rPr>
          <w:rFonts w:ascii="Times New Roman" w:hAnsi="Times New Roman" w:cs="Times New Roman"/>
          <w:sz w:val="24"/>
          <w:szCs w:val="24"/>
        </w:rPr>
        <w:t xml:space="preserve"> ning ärifunktsioonid jäävad tõenäoliselt ala lõuna-edela nurka. </w:t>
      </w:r>
      <w:r w:rsidRPr="00324F45">
        <w:rPr>
          <w:rFonts w:ascii="Times New Roman" w:hAnsi="Times New Roman" w:cs="Times New Roman"/>
          <w:sz w:val="24"/>
          <w:szCs w:val="24"/>
        </w:rPr>
        <w:t xml:space="preserve">Haljastuse osakaal on </w:t>
      </w:r>
      <w:r>
        <w:rPr>
          <w:rFonts w:ascii="Times New Roman" w:hAnsi="Times New Roman" w:cs="Times New Roman"/>
          <w:sz w:val="24"/>
          <w:szCs w:val="24"/>
        </w:rPr>
        <w:t xml:space="preserve">ca </w:t>
      </w:r>
      <w:r w:rsidRPr="00324F45">
        <w:rPr>
          <w:rFonts w:ascii="Times New Roman" w:hAnsi="Times New Roman" w:cs="Times New Roman"/>
          <w:sz w:val="24"/>
          <w:szCs w:val="24"/>
        </w:rPr>
        <w:t>40%</w:t>
      </w:r>
      <w:r>
        <w:rPr>
          <w:rFonts w:ascii="Times New Roman" w:hAnsi="Times New Roman" w:cs="Times New Roman"/>
          <w:sz w:val="24"/>
          <w:szCs w:val="24"/>
        </w:rPr>
        <w:t xml:space="preserve"> (st enam </w:t>
      </w:r>
      <w:r w:rsidR="005A70BD">
        <w:rPr>
          <w:rFonts w:ascii="Times New Roman" w:hAnsi="Times New Roman" w:cs="Times New Roman"/>
          <w:sz w:val="24"/>
          <w:szCs w:val="24"/>
        </w:rPr>
        <w:t xml:space="preserve">vastu võetud Põhja-Tallinna linnaosa </w:t>
      </w:r>
      <w:r>
        <w:rPr>
          <w:rFonts w:ascii="Times New Roman" w:hAnsi="Times New Roman" w:cs="Times New Roman"/>
          <w:sz w:val="24"/>
          <w:szCs w:val="24"/>
        </w:rPr>
        <w:t>ÜP miinimumist)</w:t>
      </w:r>
      <w:r w:rsidRPr="00324F45">
        <w:rPr>
          <w:rFonts w:ascii="Times New Roman" w:hAnsi="Times New Roman" w:cs="Times New Roman"/>
          <w:sz w:val="24"/>
          <w:szCs w:val="24"/>
        </w:rPr>
        <w:t xml:space="preserve">, </w:t>
      </w:r>
      <w:r>
        <w:rPr>
          <w:rFonts w:ascii="Times New Roman" w:hAnsi="Times New Roman" w:cs="Times New Roman"/>
          <w:sz w:val="24"/>
          <w:szCs w:val="24"/>
        </w:rPr>
        <w:t>millele</w:t>
      </w:r>
      <w:r w:rsidRPr="00324F45">
        <w:rPr>
          <w:rFonts w:ascii="Times New Roman" w:hAnsi="Times New Roman" w:cs="Times New Roman"/>
          <w:sz w:val="24"/>
          <w:szCs w:val="24"/>
        </w:rPr>
        <w:t xml:space="preserve"> lisandub visuaalselt sarnane </w:t>
      </w:r>
      <w:r>
        <w:rPr>
          <w:rFonts w:ascii="Times New Roman" w:hAnsi="Times New Roman" w:cs="Times New Roman"/>
          <w:sz w:val="24"/>
          <w:szCs w:val="24"/>
        </w:rPr>
        <w:t xml:space="preserve">maa-aluste </w:t>
      </w:r>
      <w:r w:rsidRPr="00324F45">
        <w:rPr>
          <w:rFonts w:ascii="Times New Roman" w:hAnsi="Times New Roman" w:cs="Times New Roman"/>
          <w:sz w:val="24"/>
          <w:szCs w:val="24"/>
        </w:rPr>
        <w:t>parkla</w:t>
      </w:r>
      <w:r>
        <w:rPr>
          <w:rFonts w:ascii="Times New Roman" w:hAnsi="Times New Roman" w:cs="Times New Roman"/>
          <w:sz w:val="24"/>
          <w:szCs w:val="24"/>
        </w:rPr>
        <w:t>te pealne</w:t>
      </w:r>
      <w:r w:rsidRPr="00324F45">
        <w:rPr>
          <w:rFonts w:ascii="Times New Roman" w:hAnsi="Times New Roman" w:cs="Times New Roman"/>
          <w:sz w:val="24"/>
          <w:szCs w:val="24"/>
        </w:rPr>
        <w:t xml:space="preserve"> haljastus.</w:t>
      </w:r>
      <w:r>
        <w:rPr>
          <w:rFonts w:ascii="Times New Roman" w:hAnsi="Times New Roman" w:cs="Times New Roman"/>
          <w:sz w:val="24"/>
          <w:szCs w:val="24"/>
        </w:rPr>
        <w:t xml:space="preserve"> </w:t>
      </w:r>
      <w:r w:rsidR="00A6290A">
        <w:rPr>
          <w:rFonts w:ascii="Times New Roman" w:hAnsi="Times New Roman" w:cs="Times New Roman"/>
          <w:sz w:val="24"/>
          <w:szCs w:val="24"/>
        </w:rPr>
        <w:t xml:space="preserve">Maa-aluste parklate katusehaljastuse kavandamine on kooskõlas </w:t>
      </w:r>
      <w:r w:rsidR="00A6290A" w:rsidRPr="00C05316">
        <w:rPr>
          <w:rFonts w:ascii="Times New Roman" w:hAnsi="Times New Roman" w:cs="Times New Roman"/>
          <w:i/>
          <w:iCs/>
          <w:sz w:val="24"/>
          <w:szCs w:val="24"/>
        </w:rPr>
        <w:t>Tallinna sademevee strateegiaga aastani 2030</w:t>
      </w:r>
      <w:r w:rsidR="00A6290A">
        <w:rPr>
          <w:rFonts w:ascii="Times New Roman" w:hAnsi="Times New Roman" w:cs="Times New Roman"/>
          <w:sz w:val="24"/>
          <w:szCs w:val="24"/>
        </w:rPr>
        <w:t xml:space="preserve">, kui ka </w:t>
      </w:r>
      <w:r w:rsidR="00A6290A" w:rsidRPr="00C05316">
        <w:rPr>
          <w:rFonts w:ascii="Times New Roman" w:eastAsia="Calibri" w:hAnsi="Times New Roman" w:cs="Times New Roman"/>
          <w:i/>
          <w:iCs/>
          <w:kern w:val="0"/>
          <w:sz w:val="24"/>
          <w14:ligatures w14:val="none"/>
        </w:rPr>
        <w:t>Kliimaneutraalne Tallinn. Tallinna säästva energiamajanduse ja kliimamuutustega kohanemise kava 2030</w:t>
      </w:r>
      <w:r w:rsidR="00A6290A" w:rsidRPr="001F51DF">
        <w:rPr>
          <w:rFonts w:ascii="Times New Roman" w:eastAsia="Calibri" w:hAnsi="Times New Roman" w:cs="Times New Roman"/>
          <w:kern w:val="0"/>
          <w:sz w:val="24"/>
          <w14:ligatures w14:val="none"/>
        </w:rPr>
        <w:t xml:space="preserve"> </w:t>
      </w:r>
      <w:r w:rsidR="00A6290A">
        <w:rPr>
          <w:rFonts w:ascii="Times New Roman" w:eastAsia="Calibri" w:hAnsi="Times New Roman" w:cs="Times New Roman"/>
          <w:kern w:val="0"/>
          <w:sz w:val="24"/>
          <w14:ligatures w14:val="none"/>
        </w:rPr>
        <w:t>ning</w:t>
      </w:r>
      <w:r w:rsidR="00A6290A" w:rsidRPr="001F51DF">
        <w:rPr>
          <w:rFonts w:ascii="Times New Roman" w:eastAsia="Calibri" w:hAnsi="Times New Roman" w:cs="Times New Roman"/>
          <w:kern w:val="0"/>
          <w:sz w:val="24"/>
          <w14:ligatures w14:val="none"/>
        </w:rPr>
        <w:t xml:space="preserve"> </w:t>
      </w:r>
      <w:r w:rsidR="00A6290A" w:rsidRPr="00C05316">
        <w:rPr>
          <w:rFonts w:ascii="Times New Roman" w:eastAsia="Calibri" w:hAnsi="Times New Roman" w:cs="Times New Roman"/>
          <w:i/>
          <w:iCs/>
          <w:kern w:val="0"/>
          <w:sz w:val="24"/>
          <w14:ligatures w14:val="none"/>
        </w:rPr>
        <w:t>Tallinna haljastu tegevuskava</w:t>
      </w:r>
      <w:r w:rsidR="00A6290A">
        <w:rPr>
          <w:rFonts w:ascii="Times New Roman" w:eastAsia="Calibri" w:hAnsi="Times New Roman" w:cs="Times New Roman"/>
          <w:i/>
          <w:iCs/>
          <w:kern w:val="0"/>
          <w:sz w:val="24"/>
          <w14:ligatures w14:val="none"/>
        </w:rPr>
        <w:t>ga</w:t>
      </w:r>
      <w:r w:rsidR="00A6290A" w:rsidRPr="00C05316">
        <w:rPr>
          <w:rFonts w:ascii="Times New Roman" w:eastAsia="Calibri" w:hAnsi="Times New Roman" w:cs="Times New Roman"/>
          <w:i/>
          <w:iCs/>
          <w:kern w:val="0"/>
          <w:sz w:val="24"/>
          <w14:ligatures w14:val="none"/>
        </w:rPr>
        <w:t xml:space="preserve"> aastateks 2013–2025</w:t>
      </w:r>
      <w:r w:rsidR="00A6290A" w:rsidRPr="001F51DF">
        <w:rPr>
          <w:rFonts w:ascii="Times New Roman" w:eastAsia="Calibri" w:hAnsi="Times New Roman" w:cs="Times New Roman"/>
          <w:kern w:val="0"/>
          <w:sz w:val="24"/>
          <w14:ligatures w14:val="none"/>
        </w:rPr>
        <w:t>.</w:t>
      </w:r>
      <w:r w:rsidR="00A6290A">
        <w:rPr>
          <w:rFonts w:ascii="Times New Roman" w:eastAsia="Calibri" w:hAnsi="Times New Roman" w:cs="Times New Roman"/>
          <w:kern w:val="0"/>
          <w:sz w:val="24"/>
          <w14:ligatures w14:val="none"/>
        </w:rPr>
        <w:t xml:space="preserve"> Lisaks aitab haljastuse suurendamine vähenda</w:t>
      </w:r>
      <w:r w:rsidR="00BC3812">
        <w:rPr>
          <w:rFonts w:ascii="Times New Roman" w:eastAsia="Calibri" w:hAnsi="Times New Roman" w:cs="Times New Roman"/>
          <w:kern w:val="0"/>
          <w:sz w:val="24"/>
          <w14:ligatures w14:val="none"/>
        </w:rPr>
        <w:t>d</w:t>
      </w:r>
      <w:r w:rsidR="00A6290A">
        <w:rPr>
          <w:rFonts w:ascii="Times New Roman" w:eastAsia="Calibri" w:hAnsi="Times New Roman" w:cs="Times New Roman"/>
          <w:kern w:val="0"/>
          <w:sz w:val="24"/>
          <w14:ligatures w14:val="none"/>
        </w:rPr>
        <w:t xml:space="preserve">a soojasaarte tekkimise riski piirkonnas (vt. </w:t>
      </w:r>
      <w:proofErr w:type="spellStart"/>
      <w:r w:rsidR="00A6290A">
        <w:rPr>
          <w:rFonts w:ascii="Times New Roman" w:eastAsia="Calibri" w:hAnsi="Times New Roman" w:cs="Times New Roman"/>
          <w:kern w:val="0"/>
          <w:sz w:val="24"/>
          <w14:ligatures w14:val="none"/>
        </w:rPr>
        <w:t>ptk</w:t>
      </w:r>
      <w:proofErr w:type="spellEnd"/>
      <w:r w:rsidR="00A6290A">
        <w:rPr>
          <w:rFonts w:ascii="Times New Roman" w:eastAsia="Calibri" w:hAnsi="Times New Roman" w:cs="Times New Roman"/>
          <w:kern w:val="0"/>
          <w:sz w:val="24"/>
          <w14:ligatures w14:val="none"/>
        </w:rPr>
        <w:t xml:space="preserve"> 2).</w:t>
      </w:r>
      <w:r w:rsidR="00A6290A" w:rsidRPr="00D00962">
        <w:rPr>
          <w:rFonts w:ascii="Times New Roman" w:hAnsi="Times New Roman" w:cs="Times New Roman"/>
          <w:sz w:val="24"/>
          <w:szCs w:val="24"/>
        </w:rPr>
        <w:t xml:space="preserve"> </w:t>
      </w:r>
      <w:r>
        <w:rPr>
          <w:rFonts w:ascii="Times New Roman" w:hAnsi="Times New Roman" w:cs="Times New Roman"/>
          <w:sz w:val="24"/>
          <w:szCs w:val="24"/>
        </w:rPr>
        <w:t>Haljastuse ja liikide liikumisega seotud teguri</w:t>
      </w:r>
      <w:r w:rsidR="00BC3812">
        <w:rPr>
          <w:rFonts w:ascii="Times New Roman" w:hAnsi="Times New Roman" w:cs="Times New Roman"/>
          <w:sz w:val="24"/>
          <w:szCs w:val="24"/>
        </w:rPr>
        <w:t>d</w:t>
      </w:r>
      <w:r>
        <w:rPr>
          <w:rFonts w:ascii="Times New Roman" w:hAnsi="Times New Roman" w:cs="Times New Roman"/>
          <w:sz w:val="24"/>
          <w:szCs w:val="24"/>
        </w:rPr>
        <w:t xml:space="preserve">, millele </w:t>
      </w:r>
      <w:r w:rsidR="00BC3812">
        <w:rPr>
          <w:rFonts w:ascii="Times New Roman" w:hAnsi="Times New Roman" w:cs="Times New Roman"/>
          <w:sz w:val="24"/>
          <w:szCs w:val="24"/>
        </w:rPr>
        <w:t xml:space="preserve">tuleb </w:t>
      </w:r>
      <w:r>
        <w:rPr>
          <w:rFonts w:ascii="Times New Roman" w:hAnsi="Times New Roman" w:cs="Times New Roman"/>
          <w:sz w:val="24"/>
          <w:szCs w:val="24"/>
        </w:rPr>
        <w:t xml:space="preserve">edasises protsessis (DP algatamisel) tähelepanu pöörata, on esile toodud ka linna </w:t>
      </w:r>
      <w:r w:rsidR="00A6290A">
        <w:rPr>
          <w:rFonts w:ascii="Times New Roman" w:hAnsi="Times New Roman" w:cs="Times New Roman"/>
          <w:sz w:val="24"/>
          <w:szCs w:val="24"/>
        </w:rPr>
        <w:t xml:space="preserve">ametite </w:t>
      </w:r>
      <w:r w:rsidR="00BC3812">
        <w:rPr>
          <w:rFonts w:ascii="Times New Roman" w:hAnsi="Times New Roman" w:cs="Times New Roman"/>
          <w:sz w:val="24"/>
          <w:szCs w:val="24"/>
        </w:rPr>
        <w:t xml:space="preserve">poolt enne detailplaneeringu algatamist esitatud tagasisides </w:t>
      </w:r>
      <w:r w:rsidR="00A6290A">
        <w:rPr>
          <w:rFonts w:ascii="Times New Roman" w:hAnsi="Times New Roman" w:cs="Times New Roman"/>
          <w:sz w:val="24"/>
          <w:szCs w:val="24"/>
        </w:rPr>
        <w:t xml:space="preserve">(vt ka eelhinnangu </w:t>
      </w:r>
      <w:proofErr w:type="spellStart"/>
      <w:r w:rsidR="00A6290A">
        <w:rPr>
          <w:rFonts w:ascii="Times New Roman" w:hAnsi="Times New Roman" w:cs="Times New Roman"/>
          <w:sz w:val="24"/>
          <w:szCs w:val="24"/>
        </w:rPr>
        <w:t>ptk</w:t>
      </w:r>
      <w:proofErr w:type="spellEnd"/>
      <w:r w:rsidR="00A6290A">
        <w:rPr>
          <w:rFonts w:ascii="Times New Roman" w:hAnsi="Times New Roman" w:cs="Times New Roman"/>
          <w:sz w:val="24"/>
          <w:szCs w:val="24"/>
        </w:rPr>
        <w:t xml:space="preserve"> 1).</w:t>
      </w:r>
      <w:r w:rsidR="003E1EAC">
        <w:rPr>
          <w:rFonts w:ascii="Times New Roman" w:eastAsia="Calibri" w:hAnsi="Times New Roman" w:cs="Times New Roman"/>
          <w:kern w:val="0"/>
          <w:sz w:val="24"/>
          <w14:ligatures w14:val="none"/>
        </w:rPr>
        <w:t xml:space="preserve"> </w:t>
      </w:r>
      <w:r w:rsidR="003E1EAC">
        <w:rPr>
          <w:rFonts w:ascii="Times New Roman" w:hAnsi="Times New Roman" w:cs="Times New Roman"/>
          <w:sz w:val="24"/>
          <w:szCs w:val="24"/>
        </w:rPr>
        <w:t xml:space="preserve">DP </w:t>
      </w:r>
      <w:r w:rsidR="00FF5649">
        <w:rPr>
          <w:rFonts w:ascii="Times New Roman" w:hAnsi="Times New Roman" w:cs="Times New Roman"/>
          <w:sz w:val="24"/>
          <w:szCs w:val="24"/>
        </w:rPr>
        <w:t xml:space="preserve">lahenduses kavandatakse </w:t>
      </w:r>
      <w:r w:rsidR="003E1EAC">
        <w:rPr>
          <w:rFonts w:ascii="Times New Roman" w:hAnsi="Times New Roman" w:cs="Times New Roman"/>
          <w:sz w:val="24"/>
          <w:szCs w:val="24"/>
        </w:rPr>
        <w:t xml:space="preserve">välialadele ka rekreatsioonialad, </w:t>
      </w:r>
      <w:r w:rsidR="00FF5649">
        <w:rPr>
          <w:rFonts w:ascii="Times New Roman" w:hAnsi="Times New Roman" w:cs="Times New Roman"/>
          <w:sz w:val="24"/>
          <w:szCs w:val="24"/>
        </w:rPr>
        <w:t xml:space="preserve">millega </w:t>
      </w:r>
      <w:r w:rsidR="003E1EAC">
        <w:rPr>
          <w:rFonts w:ascii="Times New Roman" w:hAnsi="Times New Roman" w:cs="Times New Roman"/>
          <w:sz w:val="24"/>
          <w:szCs w:val="24"/>
        </w:rPr>
        <w:t xml:space="preserve"> mitmekesistatakse</w:t>
      </w:r>
      <w:r w:rsidR="00FF5649">
        <w:rPr>
          <w:rFonts w:ascii="Times New Roman" w:hAnsi="Times New Roman" w:cs="Times New Roman"/>
          <w:sz w:val="24"/>
          <w:szCs w:val="24"/>
        </w:rPr>
        <w:t xml:space="preserve"> paikkonna mängu- ja puhkealade võrgustikku</w:t>
      </w:r>
      <w:r w:rsidR="003E1EAC">
        <w:rPr>
          <w:rFonts w:ascii="Times New Roman" w:hAnsi="Times New Roman" w:cs="Times New Roman"/>
          <w:sz w:val="24"/>
          <w:szCs w:val="24"/>
        </w:rPr>
        <w:t>.</w:t>
      </w:r>
    </w:p>
    <w:p w14:paraId="7FA35737" w14:textId="521D5EF0" w:rsidR="003E1EAC" w:rsidRDefault="003E1EAC" w:rsidP="00B70799">
      <w:pPr>
        <w:spacing w:after="0" w:line="240" w:lineRule="auto"/>
        <w:jc w:val="both"/>
        <w:rPr>
          <w:rFonts w:ascii="Times New Roman" w:hAnsi="Times New Roman" w:cs="Times New Roman"/>
          <w:sz w:val="24"/>
          <w:szCs w:val="24"/>
        </w:rPr>
      </w:pPr>
    </w:p>
    <w:p w14:paraId="09E2EB56" w14:textId="5684AE41" w:rsidR="00344605" w:rsidRDefault="001413A7" w:rsidP="00344605">
      <w:pPr>
        <w:spacing w:after="0" w:line="240" w:lineRule="auto"/>
        <w:jc w:val="both"/>
        <w:rPr>
          <w:rFonts w:ascii="Times New Roman" w:hAnsi="Times New Roman" w:cs="Times New Roman"/>
          <w:sz w:val="24"/>
          <w:szCs w:val="24"/>
        </w:rPr>
      </w:pPr>
      <w:r w:rsidRPr="00C05316">
        <w:rPr>
          <w:rFonts w:ascii="Times New Roman" w:hAnsi="Times New Roman" w:cs="Times New Roman"/>
          <w:i/>
          <w:iCs/>
          <w:sz w:val="24"/>
          <w:szCs w:val="24"/>
        </w:rPr>
        <w:t>Tallinna keskkonnastrateegia</w:t>
      </w:r>
      <w:r>
        <w:rPr>
          <w:rFonts w:ascii="Times New Roman" w:hAnsi="Times New Roman" w:cs="Times New Roman"/>
          <w:i/>
          <w:iCs/>
          <w:sz w:val="24"/>
          <w:szCs w:val="24"/>
        </w:rPr>
        <w:t>s</w:t>
      </w:r>
      <w:r w:rsidRPr="00C05316">
        <w:rPr>
          <w:rFonts w:ascii="Times New Roman" w:hAnsi="Times New Roman" w:cs="Times New Roman"/>
          <w:i/>
          <w:iCs/>
          <w:sz w:val="24"/>
          <w:szCs w:val="24"/>
        </w:rPr>
        <w:t xml:space="preserve"> aastani 2030</w:t>
      </w:r>
      <w:r>
        <w:rPr>
          <w:rFonts w:ascii="Times New Roman" w:hAnsi="Times New Roman" w:cs="Times New Roman"/>
          <w:sz w:val="24"/>
          <w:szCs w:val="24"/>
        </w:rPr>
        <w:t xml:space="preserve"> soositakse maa-alust parkimiskorrust.</w:t>
      </w:r>
      <w:r w:rsidRPr="001413A7">
        <w:t xml:space="preserve"> </w:t>
      </w:r>
      <w:r w:rsidRPr="001413A7">
        <w:rPr>
          <w:rFonts w:ascii="Times New Roman" w:hAnsi="Times New Roman" w:cs="Times New Roman"/>
          <w:sz w:val="24"/>
          <w:szCs w:val="24"/>
        </w:rPr>
        <w:t xml:space="preserve">Tallinna Transpordiamet </w:t>
      </w:r>
      <w:r w:rsidR="00292CCB">
        <w:rPr>
          <w:rFonts w:ascii="Times New Roman" w:hAnsi="Times New Roman" w:cs="Times New Roman"/>
          <w:sz w:val="24"/>
          <w:szCs w:val="24"/>
        </w:rPr>
        <w:t xml:space="preserve">on </w:t>
      </w:r>
      <w:r w:rsidRPr="001413A7">
        <w:rPr>
          <w:rFonts w:ascii="Times New Roman" w:hAnsi="Times New Roman" w:cs="Times New Roman"/>
          <w:sz w:val="24"/>
          <w:szCs w:val="24"/>
        </w:rPr>
        <w:t>oma 16.09.2025 kirjaga</w:t>
      </w:r>
      <w:r w:rsidRPr="001413A7">
        <w:t xml:space="preserve"> </w:t>
      </w:r>
      <w:r w:rsidR="00292CCB" w:rsidRPr="00BE45FD">
        <w:rPr>
          <w:rFonts w:ascii="Times New Roman" w:hAnsi="Times New Roman" w:cs="Times New Roman"/>
          <w:sz w:val="24"/>
          <w:szCs w:val="24"/>
        </w:rPr>
        <w:t>juhtinud tähelepanu</w:t>
      </w:r>
      <w:r w:rsidR="00292CCB">
        <w:t xml:space="preserve"> </w:t>
      </w:r>
      <w:r>
        <w:rPr>
          <w:rFonts w:ascii="Times New Roman" w:hAnsi="Times New Roman" w:cs="Times New Roman"/>
          <w:sz w:val="24"/>
          <w:szCs w:val="24"/>
        </w:rPr>
        <w:t>j</w:t>
      </w:r>
      <w:r w:rsidRPr="001413A7">
        <w:rPr>
          <w:rFonts w:ascii="Times New Roman" w:hAnsi="Times New Roman" w:cs="Times New Roman"/>
          <w:sz w:val="24"/>
          <w:szCs w:val="24"/>
        </w:rPr>
        <w:t>algrataste parkimiskohtade arv</w:t>
      </w:r>
      <w:r w:rsidR="00292CCB">
        <w:rPr>
          <w:rFonts w:ascii="Times New Roman" w:hAnsi="Times New Roman" w:cs="Times New Roman"/>
          <w:sz w:val="24"/>
          <w:szCs w:val="24"/>
        </w:rPr>
        <w:t>u</w:t>
      </w:r>
      <w:r w:rsidRPr="001413A7">
        <w:rPr>
          <w:rFonts w:ascii="Times New Roman" w:hAnsi="Times New Roman" w:cs="Times New Roman"/>
          <w:sz w:val="24"/>
          <w:szCs w:val="24"/>
        </w:rPr>
        <w:t xml:space="preserve"> ja</w:t>
      </w:r>
      <w:r w:rsidR="00292CCB">
        <w:rPr>
          <w:rFonts w:ascii="Times New Roman" w:hAnsi="Times New Roman" w:cs="Times New Roman"/>
          <w:sz w:val="24"/>
          <w:szCs w:val="24"/>
        </w:rPr>
        <w:t xml:space="preserve"> vastava </w:t>
      </w:r>
      <w:r w:rsidRPr="001413A7">
        <w:rPr>
          <w:rFonts w:ascii="Times New Roman" w:hAnsi="Times New Roman" w:cs="Times New Roman"/>
          <w:sz w:val="24"/>
          <w:szCs w:val="24"/>
        </w:rPr>
        <w:t xml:space="preserve"> taristu</w:t>
      </w:r>
      <w:r w:rsidR="00292CCB">
        <w:rPr>
          <w:rFonts w:ascii="Times New Roman" w:hAnsi="Times New Roman" w:cs="Times New Roman"/>
          <w:sz w:val="24"/>
          <w:szCs w:val="24"/>
        </w:rPr>
        <w:t xml:space="preserve"> lahendamise vajadusele</w:t>
      </w:r>
      <w:r>
        <w:rPr>
          <w:rFonts w:ascii="Times New Roman" w:hAnsi="Times New Roman" w:cs="Times New Roman"/>
          <w:sz w:val="24"/>
          <w:szCs w:val="24"/>
        </w:rPr>
        <w:t>.</w:t>
      </w:r>
      <w:r w:rsidR="00344605" w:rsidRPr="00344605">
        <w:rPr>
          <w:rFonts w:ascii="Times New Roman" w:hAnsi="Times New Roman" w:cs="Times New Roman"/>
          <w:sz w:val="24"/>
          <w:szCs w:val="24"/>
        </w:rPr>
        <w:t xml:space="preserve"> </w:t>
      </w:r>
      <w:r w:rsidR="00344605" w:rsidRPr="0012480B">
        <w:rPr>
          <w:rFonts w:ascii="Times New Roman" w:hAnsi="Times New Roman" w:cs="Times New Roman"/>
          <w:sz w:val="24"/>
          <w:szCs w:val="24"/>
        </w:rPr>
        <w:t xml:space="preserve">Hetkel pole lõplikult paigas korterite arv ja sellest tulenevad täpsed jalgrataste </w:t>
      </w:r>
      <w:r w:rsidR="00344605">
        <w:rPr>
          <w:rFonts w:ascii="Times New Roman" w:hAnsi="Times New Roman" w:cs="Times New Roman"/>
          <w:sz w:val="24"/>
          <w:szCs w:val="24"/>
        </w:rPr>
        <w:t>parkimiskohtade arvud, kuid hetkel ei ole teada infot, mis välistaks jalgrataste parkimiskorralduse nõuetele vastavuse saavutamist.</w:t>
      </w:r>
      <w:r w:rsidR="0024783C">
        <w:rPr>
          <w:rFonts w:ascii="Times New Roman" w:hAnsi="Times New Roman" w:cs="Times New Roman"/>
          <w:sz w:val="24"/>
          <w:szCs w:val="24"/>
        </w:rPr>
        <w:t xml:space="preserve"> </w:t>
      </w:r>
      <w:r w:rsidR="00FC2E3B">
        <w:rPr>
          <w:rFonts w:ascii="Times New Roman" w:hAnsi="Times New Roman" w:cs="Times New Roman"/>
          <w:sz w:val="24"/>
          <w:szCs w:val="24"/>
        </w:rPr>
        <w:t xml:space="preserve">Temaatikat käsitleb ka </w:t>
      </w:r>
      <w:proofErr w:type="spellStart"/>
      <w:r w:rsidR="00FC2E3B" w:rsidRPr="00FC2E3B">
        <w:rPr>
          <w:rFonts w:ascii="Times New Roman" w:hAnsi="Times New Roman" w:cs="Times New Roman"/>
          <w:sz w:val="24"/>
          <w:szCs w:val="24"/>
        </w:rPr>
        <w:t>ptk</w:t>
      </w:r>
      <w:proofErr w:type="spellEnd"/>
      <w:r w:rsidR="00FC2E3B" w:rsidRPr="00FC2E3B">
        <w:rPr>
          <w:rFonts w:ascii="Times New Roman" w:hAnsi="Times New Roman" w:cs="Times New Roman"/>
          <w:sz w:val="24"/>
          <w:szCs w:val="24"/>
        </w:rPr>
        <w:t xml:space="preserve"> 3.5.</w:t>
      </w:r>
      <w:r w:rsidR="00FC2E3B">
        <w:rPr>
          <w:rFonts w:ascii="Times New Roman" w:hAnsi="Times New Roman" w:cs="Times New Roman"/>
          <w:sz w:val="24"/>
          <w:szCs w:val="24"/>
        </w:rPr>
        <w:t xml:space="preserve">2. </w:t>
      </w:r>
      <w:r w:rsidR="0024783C">
        <w:rPr>
          <w:rFonts w:ascii="Times New Roman" w:hAnsi="Times New Roman" w:cs="Times New Roman"/>
          <w:sz w:val="24"/>
          <w:szCs w:val="24"/>
        </w:rPr>
        <w:t xml:space="preserve">DP kava menetlemisel tuleks tegeleda ka hoonete paigutuse parandamisega, et ei tekkiks tuulekoridore. Üheks võimaluseks on paigutada hooned ringselt, mitte põhja-lõuna </w:t>
      </w:r>
      <w:proofErr w:type="spellStart"/>
      <w:r w:rsidR="0024783C">
        <w:rPr>
          <w:rFonts w:ascii="Times New Roman" w:hAnsi="Times New Roman" w:cs="Times New Roman"/>
          <w:sz w:val="24"/>
          <w:szCs w:val="24"/>
        </w:rPr>
        <w:t>suunaliselt</w:t>
      </w:r>
      <w:proofErr w:type="spellEnd"/>
      <w:r w:rsidR="0024783C">
        <w:rPr>
          <w:rFonts w:ascii="Times New Roman" w:hAnsi="Times New Roman" w:cs="Times New Roman"/>
          <w:sz w:val="24"/>
          <w:szCs w:val="24"/>
        </w:rPr>
        <w:t xml:space="preserve">. Samuti </w:t>
      </w:r>
      <w:r w:rsidR="00A6290A">
        <w:rPr>
          <w:rFonts w:ascii="Times New Roman" w:hAnsi="Times New Roman" w:cs="Times New Roman"/>
          <w:sz w:val="24"/>
          <w:szCs w:val="24"/>
        </w:rPr>
        <w:t xml:space="preserve">toimub edasises protsessis (DP menetluse algatamise järgselt) </w:t>
      </w:r>
      <w:r w:rsidR="0024783C">
        <w:rPr>
          <w:rFonts w:ascii="Times New Roman" w:hAnsi="Times New Roman" w:cs="Times New Roman"/>
          <w:sz w:val="24"/>
          <w:szCs w:val="24"/>
        </w:rPr>
        <w:t>maa-alusele korrus</w:t>
      </w:r>
      <w:r w:rsidR="00A6290A">
        <w:rPr>
          <w:rFonts w:ascii="Times New Roman" w:hAnsi="Times New Roman" w:cs="Times New Roman"/>
          <w:sz w:val="24"/>
          <w:szCs w:val="24"/>
        </w:rPr>
        <w:t>t</w:t>
      </w:r>
      <w:r w:rsidR="0024783C">
        <w:rPr>
          <w:rFonts w:ascii="Times New Roman" w:hAnsi="Times New Roman" w:cs="Times New Roman"/>
          <w:sz w:val="24"/>
          <w:szCs w:val="24"/>
        </w:rPr>
        <w:t xml:space="preserve">ele </w:t>
      </w:r>
      <w:r w:rsidR="00A6290A">
        <w:rPr>
          <w:rFonts w:ascii="Times New Roman" w:hAnsi="Times New Roman" w:cs="Times New Roman"/>
          <w:sz w:val="24"/>
          <w:szCs w:val="24"/>
        </w:rPr>
        <w:t xml:space="preserve">autodega </w:t>
      </w:r>
      <w:r w:rsidR="0024783C">
        <w:rPr>
          <w:rFonts w:ascii="Times New Roman" w:hAnsi="Times New Roman" w:cs="Times New Roman"/>
          <w:sz w:val="24"/>
          <w:szCs w:val="24"/>
        </w:rPr>
        <w:t>ligipääsu ja ohutuse tagamine üle vaatami</w:t>
      </w:r>
      <w:r w:rsidR="00A6290A">
        <w:rPr>
          <w:rFonts w:ascii="Times New Roman" w:hAnsi="Times New Roman" w:cs="Times New Roman"/>
          <w:sz w:val="24"/>
          <w:szCs w:val="24"/>
        </w:rPr>
        <w:t>ne</w:t>
      </w:r>
      <w:r w:rsidR="0024783C">
        <w:rPr>
          <w:rFonts w:ascii="Times New Roman" w:hAnsi="Times New Roman" w:cs="Times New Roman"/>
          <w:sz w:val="24"/>
          <w:szCs w:val="24"/>
        </w:rPr>
        <w:t>.</w:t>
      </w:r>
      <w:r w:rsidR="00395198">
        <w:rPr>
          <w:rFonts w:ascii="Times New Roman" w:hAnsi="Times New Roman" w:cs="Times New Roman"/>
          <w:sz w:val="24"/>
          <w:szCs w:val="24"/>
        </w:rPr>
        <w:t xml:space="preserve"> </w:t>
      </w:r>
      <w:r w:rsidR="00A6290A">
        <w:rPr>
          <w:rFonts w:ascii="Times New Roman" w:hAnsi="Times New Roman" w:cs="Times New Roman"/>
          <w:sz w:val="24"/>
          <w:szCs w:val="24"/>
        </w:rPr>
        <w:t>Üleüldine paikkonna l</w:t>
      </w:r>
      <w:r w:rsidR="00395198">
        <w:rPr>
          <w:rFonts w:ascii="Times New Roman" w:hAnsi="Times New Roman" w:cs="Times New Roman"/>
          <w:sz w:val="24"/>
          <w:szCs w:val="24"/>
        </w:rPr>
        <w:t xml:space="preserve">iikluskorraldus täpsustub </w:t>
      </w:r>
      <w:r w:rsidR="00A6290A">
        <w:rPr>
          <w:rFonts w:ascii="Times New Roman" w:hAnsi="Times New Roman" w:cs="Times New Roman"/>
          <w:sz w:val="24"/>
          <w:szCs w:val="24"/>
        </w:rPr>
        <w:t xml:space="preserve">samuti </w:t>
      </w:r>
      <w:r w:rsidR="00395198">
        <w:rPr>
          <w:rFonts w:ascii="Times New Roman" w:hAnsi="Times New Roman" w:cs="Times New Roman"/>
          <w:sz w:val="24"/>
          <w:szCs w:val="24"/>
        </w:rPr>
        <w:t xml:space="preserve">planeeringu käigus, kuna </w:t>
      </w:r>
      <w:r w:rsidR="00A6290A">
        <w:rPr>
          <w:rFonts w:ascii="Times New Roman" w:hAnsi="Times New Roman" w:cs="Times New Roman"/>
          <w:sz w:val="24"/>
          <w:szCs w:val="24"/>
        </w:rPr>
        <w:t xml:space="preserve">nt </w:t>
      </w:r>
      <w:r w:rsidR="00A6290A" w:rsidRPr="00E355FF">
        <w:rPr>
          <w:rFonts w:ascii="Times New Roman" w:hAnsi="Times New Roman" w:cs="Times New Roman"/>
          <w:sz w:val="24"/>
          <w:szCs w:val="24"/>
        </w:rPr>
        <w:t>Pardiloigu tänav</w:t>
      </w:r>
      <w:r w:rsidR="00A6290A">
        <w:rPr>
          <w:rFonts w:ascii="Times New Roman" w:hAnsi="Times New Roman" w:cs="Times New Roman"/>
          <w:sz w:val="24"/>
          <w:szCs w:val="24"/>
        </w:rPr>
        <w:t xml:space="preserve"> väljaarenduse vajadus </w:t>
      </w:r>
      <w:r w:rsidR="00395198">
        <w:rPr>
          <w:rFonts w:ascii="Times New Roman" w:hAnsi="Times New Roman" w:cs="Times New Roman"/>
          <w:sz w:val="24"/>
          <w:szCs w:val="24"/>
        </w:rPr>
        <w:t xml:space="preserve">on seotud </w:t>
      </w:r>
      <w:r w:rsidR="00A6290A">
        <w:rPr>
          <w:rFonts w:ascii="Times New Roman" w:hAnsi="Times New Roman" w:cs="Times New Roman"/>
          <w:sz w:val="24"/>
          <w:szCs w:val="24"/>
        </w:rPr>
        <w:t xml:space="preserve">ka </w:t>
      </w:r>
      <w:r w:rsidR="00395198">
        <w:rPr>
          <w:rFonts w:ascii="Times New Roman" w:hAnsi="Times New Roman" w:cs="Times New Roman"/>
          <w:sz w:val="24"/>
          <w:szCs w:val="24"/>
        </w:rPr>
        <w:t>Neeme tänava kruntide jagamisega/tükeldamisega</w:t>
      </w:r>
      <w:r w:rsidR="00A6290A">
        <w:rPr>
          <w:rFonts w:ascii="Times New Roman" w:hAnsi="Times New Roman" w:cs="Times New Roman"/>
          <w:sz w:val="24"/>
          <w:szCs w:val="24"/>
        </w:rPr>
        <w:t xml:space="preserve"> (st võrreldes ajaloolise situatsiooniga on järjest suurenev vajadus transpordiühenduste tarbeks Neeme tn kruntidele ka lääne suunalt)</w:t>
      </w:r>
      <w:r w:rsidR="00395198">
        <w:rPr>
          <w:rFonts w:ascii="Times New Roman" w:hAnsi="Times New Roman" w:cs="Times New Roman"/>
          <w:sz w:val="24"/>
          <w:szCs w:val="24"/>
        </w:rPr>
        <w:t>.</w:t>
      </w:r>
    </w:p>
    <w:p w14:paraId="616B0155" w14:textId="77777777" w:rsidR="00344605" w:rsidRDefault="00344605" w:rsidP="00344605">
      <w:pPr>
        <w:spacing w:after="0" w:line="240" w:lineRule="auto"/>
        <w:jc w:val="both"/>
        <w:rPr>
          <w:rFonts w:ascii="Times New Roman" w:hAnsi="Times New Roman" w:cs="Times New Roman"/>
          <w:sz w:val="24"/>
          <w:szCs w:val="24"/>
        </w:rPr>
      </w:pPr>
    </w:p>
    <w:p w14:paraId="611EF178" w14:textId="5D0D5EEB" w:rsidR="00344605" w:rsidRPr="00AB5EA0" w:rsidRDefault="00344605" w:rsidP="00344605">
      <w:pPr>
        <w:spacing w:after="0" w:line="240" w:lineRule="auto"/>
        <w:jc w:val="both"/>
        <w:rPr>
          <w:rFonts w:ascii="Times New Roman" w:hAnsi="Times New Roman" w:cs="Times New Roman"/>
          <w:sz w:val="24"/>
          <w:szCs w:val="24"/>
        </w:rPr>
      </w:pPr>
      <w:r w:rsidRPr="00113E8B">
        <w:rPr>
          <w:rFonts w:ascii="Times New Roman" w:hAnsi="Times New Roman" w:cs="Times New Roman"/>
          <w:sz w:val="24"/>
          <w:szCs w:val="24"/>
        </w:rPr>
        <w:t>DP kavaga kavandatava</w:t>
      </w:r>
      <w:r>
        <w:rPr>
          <w:rFonts w:ascii="Times New Roman" w:hAnsi="Times New Roman" w:cs="Times New Roman"/>
          <w:sz w:val="24"/>
          <w:szCs w:val="24"/>
        </w:rPr>
        <w:t xml:space="preserve"> (mh juba määratud analüüsivaldkonnad,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1)</w:t>
      </w:r>
      <w:r w:rsidRPr="00113E8B">
        <w:rPr>
          <w:rFonts w:ascii="Times New Roman" w:hAnsi="Times New Roman" w:cs="Times New Roman"/>
          <w:sz w:val="24"/>
          <w:szCs w:val="24"/>
        </w:rPr>
        <w:t xml:space="preserve"> ja paikkonna (</w:t>
      </w:r>
      <w:proofErr w:type="spellStart"/>
      <w:r w:rsidRPr="00113E8B">
        <w:rPr>
          <w:rFonts w:ascii="Times New Roman" w:hAnsi="Times New Roman" w:cs="Times New Roman"/>
          <w:sz w:val="24"/>
          <w:szCs w:val="24"/>
        </w:rPr>
        <w:t>ptk</w:t>
      </w:r>
      <w:proofErr w:type="spellEnd"/>
      <w:r w:rsidRPr="00113E8B">
        <w:rPr>
          <w:rFonts w:ascii="Times New Roman" w:hAnsi="Times New Roman" w:cs="Times New Roman"/>
          <w:sz w:val="24"/>
          <w:szCs w:val="24"/>
        </w:rPr>
        <w:t xml:space="preserve"> 1 ja 2 ning 3.5) kirjeldusi arvestades ei saa järeldada, et tegemist oleks arendusega, mis ei sobiks oma iseloomult vastavasse piirkonda ning vajaks ebaproportsionaalseid vahendeid planeeritava elluviimiseks või haldamiseks</w:t>
      </w:r>
      <w:r>
        <w:rPr>
          <w:rFonts w:ascii="Times New Roman" w:hAnsi="Times New Roman" w:cs="Times New Roman"/>
          <w:sz w:val="24"/>
          <w:szCs w:val="24"/>
        </w:rPr>
        <w:t xml:space="preserve">. Siinkohal lähtutakse linnaosa </w:t>
      </w:r>
      <w:r w:rsidR="005A70BD">
        <w:rPr>
          <w:rFonts w:ascii="Times New Roman" w:hAnsi="Times New Roman" w:cs="Times New Roman"/>
          <w:sz w:val="24"/>
          <w:szCs w:val="24"/>
        </w:rPr>
        <w:t xml:space="preserve">vastu võetud </w:t>
      </w:r>
      <w:r>
        <w:rPr>
          <w:rFonts w:ascii="Times New Roman" w:hAnsi="Times New Roman" w:cs="Times New Roman"/>
          <w:sz w:val="24"/>
          <w:szCs w:val="24"/>
        </w:rPr>
        <w:t>ÜP visioonidest/andmetest ja ka piirkonnas juba toimunud arendustegevusest (elamute kerkimine/kavandamine naabruskonnas endistele tootmismaadele) ning selle senisest jätku-suutlikkusest</w:t>
      </w:r>
      <w:r w:rsidRPr="00113E8B">
        <w:rPr>
          <w:rFonts w:ascii="Times New Roman" w:hAnsi="Times New Roman" w:cs="Times New Roman"/>
          <w:sz w:val="24"/>
          <w:szCs w:val="24"/>
        </w:rPr>
        <w:t xml:space="preserve">. Seega ei ole </w:t>
      </w:r>
      <w:r w:rsidR="009B3E4B">
        <w:rPr>
          <w:rFonts w:ascii="Times New Roman" w:hAnsi="Times New Roman" w:cs="Times New Roman"/>
          <w:sz w:val="24"/>
          <w:szCs w:val="24"/>
        </w:rPr>
        <w:t xml:space="preserve">teadaolevalt </w:t>
      </w:r>
      <w:r w:rsidRPr="00113E8B">
        <w:rPr>
          <w:rFonts w:ascii="Times New Roman" w:hAnsi="Times New Roman" w:cs="Times New Roman"/>
          <w:sz w:val="24"/>
          <w:szCs w:val="24"/>
        </w:rPr>
        <w:t xml:space="preserve"> tegevuse korrektseks elluviimiseks</w:t>
      </w:r>
      <w:r w:rsidR="009B3E4B">
        <w:rPr>
          <w:rFonts w:ascii="Times New Roman" w:hAnsi="Times New Roman" w:cs="Times New Roman"/>
          <w:sz w:val="24"/>
          <w:szCs w:val="24"/>
        </w:rPr>
        <w:t xml:space="preserve"> takistuseks ka finantsvahendid ning arendustegevuse elluviimiseks vajalike rahastamisvahendite </w:t>
      </w:r>
      <w:r w:rsidRPr="00113E8B">
        <w:rPr>
          <w:rFonts w:ascii="Times New Roman" w:hAnsi="Times New Roman" w:cs="Times New Roman"/>
          <w:sz w:val="24"/>
          <w:szCs w:val="24"/>
        </w:rPr>
        <w:t xml:space="preserve">hankimise eeldused </w:t>
      </w:r>
      <w:r w:rsidR="009B3E4B">
        <w:rPr>
          <w:rFonts w:ascii="Times New Roman" w:hAnsi="Times New Roman" w:cs="Times New Roman"/>
          <w:sz w:val="24"/>
          <w:szCs w:val="24"/>
        </w:rPr>
        <w:t xml:space="preserve">kõnealuses asukohas on </w:t>
      </w:r>
      <w:r w:rsidRPr="00113E8B">
        <w:rPr>
          <w:rFonts w:ascii="Times New Roman" w:hAnsi="Times New Roman" w:cs="Times New Roman"/>
          <w:sz w:val="24"/>
          <w:szCs w:val="24"/>
        </w:rPr>
        <w:t xml:space="preserve">pigem </w:t>
      </w:r>
      <w:r w:rsidR="009B3E4B">
        <w:rPr>
          <w:rFonts w:ascii="Times New Roman" w:hAnsi="Times New Roman" w:cs="Times New Roman"/>
          <w:sz w:val="24"/>
          <w:szCs w:val="24"/>
        </w:rPr>
        <w:t>soodsad</w:t>
      </w:r>
      <w:r w:rsidRPr="00113E8B">
        <w:rPr>
          <w:rFonts w:ascii="Times New Roman" w:hAnsi="Times New Roman" w:cs="Times New Roman"/>
          <w:sz w:val="24"/>
          <w:szCs w:val="24"/>
        </w:rPr>
        <w:t>.</w:t>
      </w:r>
      <w:r>
        <w:rPr>
          <w:rFonts w:ascii="Times New Roman" w:hAnsi="Times New Roman" w:cs="Times New Roman"/>
          <w:sz w:val="24"/>
          <w:szCs w:val="24"/>
        </w:rPr>
        <w:t xml:space="preserve"> </w:t>
      </w:r>
      <w:bookmarkStart w:id="18" w:name="_Hlk216788906"/>
      <w:r w:rsidRPr="00E13EFA">
        <w:rPr>
          <w:rFonts w:ascii="Times New Roman" w:eastAsia="Calibri" w:hAnsi="Times New Roman" w:cs="Times New Roman"/>
          <w:b/>
          <w:kern w:val="0"/>
          <w:sz w:val="24"/>
          <w14:ligatures w14:val="none"/>
        </w:rPr>
        <w:t>Kokkuvõtvalt ei tuvastatud olulise negatiivse mõju eelduseid ja KSH protsessi algatamise vajadust</w:t>
      </w:r>
      <w:r w:rsidRPr="009956B0">
        <w:rPr>
          <w:rFonts w:ascii="Times New Roman" w:eastAsia="Calibri" w:hAnsi="Times New Roman" w:cs="Times New Roman"/>
          <w:kern w:val="0"/>
          <w:sz w:val="24"/>
          <w14:ligatures w14:val="none"/>
        </w:rPr>
        <w:t>.</w:t>
      </w:r>
    </w:p>
    <w:bookmarkEnd w:id="18"/>
    <w:p w14:paraId="2334AB17" w14:textId="7B226F64" w:rsidR="00B70799" w:rsidRDefault="00B70799" w:rsidP="00B70799">
      <w:pPr>
        <w:spacing w:after="0" w:line="240" w:lineRule="auto"/>
        <w:jc w:val="both"/>
        <w:rPr>
          <w:rFonts w:ascii="Times New Roman" w:hAnsi="Times New Roman" w:cs="Times New Roman"/>
          <w:sz w:val="24"/>
          <w:szCs w:val="24"/>
        </w:rPr>
      </w:pPr>
    </w:p>
    <w:p w14:paraId="30EA2FA2" w14:textId="69CBF764" w:rsidR="00DD6B0F" w:rsidRPr="00DD6B0F" w:rsidRDefault="00DD6B0F" w:rsidP="0091290F">
      <w:pPr>
        <w:pStyle w:val="Heading2"/>
        <w:numPr>
          <w:ilvl w:val="1"/>
          <w:numId w:val="5"/>
        </w:numPr>
        <w:spacing w:before="0" w:after="0" w:line="240" w:lineRule="auto"/>
        <w:jc w:val="both"/>
        <w:rPr>
          <w:rFonts w:ascii="Times New Roman" w:hAnsi="Times New Roman" w:cs="Times New Roman"/>
          <w:b/>
          <w:bCs/>
          <w:color w:val="000000" w:themeColor="text1"/>
          <w:sz w:val="28"/>
          <w:szCs w:val="28"/>
        </w:rPr>
      </w:pPr>
      <w:bookmarkStart w:id="19" w:name="_Toc217291570"/>
      <w:r w:rsidRPr="00DD6B0F">
        <w:rPr>
          <w:rFonts w:ascii="Times New Roman" w:hAnsi="Times New Roman" w:cs="Times New Roman"/>
          <w:b/>
          <w:bCs/>
          <w:color w:val="000000" w:themeColor="text1"/>
          <w:sz w:val="28"/>
          <w:szCs w:val="28"/>
        </w:rPr>
        <w:t>Missugusel määral mõjutab strateegiline planeerimisdokument teisi strateegilisi planeerimisdokumente, arvestades nende kehtestamise tasandit</w:t>
      </w:r>
      <w:bookmarkEnd w:id="19"/>
    </w:p>
    <w:p w14:paraId="08B38397" w14:textId="77777777" w:rsidR="00DD6B0F" w:rsidRDefault="00DD6B0F" w:rsidP="0091290F">
      <w:pPr>
        <w:spacing w:after="0" w:line="240" w:lineRule="auto"/>
        <w:rPr>
          <w:rFonts w:ascii="Times New Roman" w:hAnsi="Times New Roman" w:cs="Times New Roman"/>
          <w:sz w:val="24"/>
          <w:szCs w:val="24"/>
        </w:rPr>
      </w:pPr>
    </w:p>
    <w:p w14:paraId="4CECEA75" w14:textId="646E07D4" w:rsidR="00BC55E3" w:rsidRPr="001E4B60" w:rsidRDefault="00BC55E3" w:rsidP="00BC55E3">
      <w:pPr>
        <w:spacing w:after="0" w:line="240" w:lineRule="auto"/>
        <w:jc w:val="both"/>
        <w:rPr>
          <w:rFonts w:ascii="Times New Roman" w:hAnsi="Times New Roman" w:cs="Times New Roman"/>
          <w:sz w:val="24"/>
          <w:szCs w:val="24"/>
        </w:rPr>
      </w:pPr>
      <w:r w:rsidRPr="001E4B60">
        <w:rPr>
          <w:rFonts w:ascii="Times New Roman" w:hAnsi="Times New Roman" w:cs="Times New Roman"/>
          <w:sz w:val="24"/>
          <w:szCs w:val="24"/>
        </w:rPr>
        <w:t xml:space="preserve">DP kava maakasutuslikud eesmärgid järgivad maakonnaplaneeringu ja linnaosa </w:t>
      </w:r>
      <w:r w:rsidR="00223718" w:rsidRPr="00223718">
        <w:rPr>
          <w:rFonts w:ascii="Times New Roman" w:hAnsi="Times New Roman" w:cs="Times New Roman"/>
          <w:sz w:val="24"/>
          <w:szCs w:val="24"/>
        </w:rPr>
        <w:t>vastu võetud</w:t>
      </w:r>
      <w:r w:rsidR="00223718">
        <w:rPr>
          <w:rFonts w:ascii="Times New Roman" w:hAnsi="Times New Roman" w:cs="Times New Roman"/>
          <w:sz w:val="24"/>
          <w:szCs w:val="24"/>
        </w:rPr>
        <w:t xml:space="preserve"> </w:t>
      </w:r>
      <w:r w:rsidRPr="001E4B60">
        <w:rPr>
          <w:rFonts w:ascii="Times New Roman" w:hAnsi="Times New Roman" w:cs="Times New Roman"/>
          <w:sz w:val="24"/>
          <w:szCs w:val="24"/>
        </w:rPr>
        <w:t xml:space="preserve">ÜP põhimõttelisi arengusuundi, toetades linna </w:t>
      </w:r>
      <w:r>
        <w:rPr>
          <w:rFonts w:ascii="Times New Roman" w:hAnsi="Times New Roman" w:cs="Times New Roman"/>
          <w:sz w:val="24"/>
          <w:szCs w:val="24"/>
        </w:rPr>
        <w:t xml:space="preserve">ajakohast </w:t>
      </w:r>
      <w:r w:rsidRPr="001E4B60">
        <w:rPr>
          <w:rFonts w:ascii="Times New Roman" w:hAnsi="Times New Roman" w:cs="Times New Roman"/>
          <w:sz w:val="24"/>
          <w:szCs w:val="24"/>
        </w:rPr>
        <w:t>terviklikku</w:t>
      </w:r>
      <w:r>
        <w:rPr>
          <w:rFonts w:ascii="Times New Roman" w:hAnsi="Times New Roman" w:cs="Times New Roman"/>
          <w:sz w:val="24"/>
          <w:szCs w:val="24"/>
        </w:rPr>
        <w:t xml:space="preserve"> arengut. </w:t>
      </w:r>
      <w:r w:rsidRPr="001E4B60">
        <w:rPr>
          <w:rFonts w:ascii="Times New Roman" w:eastAsia="Calibri" w:hAnsi="Times New Roman" w:cs="Times New Roman"/>
          <w:kern w:val="0"/>
          <w:sz w:val="24"/>
          <w:lang w:eastAsia="ar-SA"/>
          <w14:ligatures w14:val="none"/>
        </w:rPr>
        <w:t>Kavandatava tegevuse iseloomu</w:t>
      </w:r>
      <w:r>
        <w:rPr>
          <w:rFonts w:ascii="Times New Roman" w:eastAsia="Calibri" w:hAnsi="Times New Roman" w:cs="Times New Roman"/>
          <w:kern w:val="0"/>
          <w:sz w:val="24"/>
          <w:lang w:eastAsia="ar-SA"/>
          <w14:ligatures w14:val="none"/>
        </w:rPr>
        <w:t xml:space="preserve"> (mh määratud uuringud, </w:t>
      </w:r>
      <w:proofErr w:type="spellStart"/>
      <w:r>
        <w:rPr>
          <w:rFonts w:ascii="Times New Roman" w:eastAsia="Calibri" w:hAnsi="Times New Roman" w:cs="Times New Roman"/>
          <w:kern w:val="0"/>
          <w:sz w:val="24"/>
          <w:lang w:eastAsia="ar-SA"/>
          <w14:ligatures w14:val="none"/>
        </w:rPr>
        <w:t>ptk</w:t>
      </w:r>
      <w:proofErr w:type="spellEnd"/>
      <w:r>
        <w:rPr>
          <w:rFonts w:ascii="Times New Roman" w:eastAsia="Calibri" w:hAnsi="Times New Roman" w:cs="Times New Roman"/>
          <w:kern w:val="0"/>
          <w:sz w:val="24"/>
          <w:lang w:eastAsia="ar-SA"/>
          <w14:ligatures w14:val="none"/>
        </w:rPr>
        <w:t xml:space="preserve"> 1)</w:t>
      </w:r>
      <w:r w:rsidRPr="001E4B60">
        <w:rPr>
          <w:rFonts w:ascii="Times New Roman" w:eastAsia="Calibri" w:hAnsi="Times New Roman" w:cs="Times New Roman"/>
          <w:kern w:val="0"/>
          <w:sz w:val="24"/>
          <w:lang w:eastAsia="ar-SA"/>
          <w14:ligatures w14:val="none"/>
        </w:rPr>
        <w:t xml:space="preserve"> ja paiknemist arvestades ei takistata teiste </w:t>
      </w:r>
      <w:r w:rsidRPr="001E4B60">
        <w:rPr>
          <w:rFonts w:ascii="Times New Roman" w:eastAsia="Calibri" w:hAnsi="Times New Roman" w:cs="Times New Roman"/>
          <w:kern w:val="0"/>
          <w:sz w:val="24"/>
          <w:lang w:eastAsia="ar-SA"/>
          <w14:ligatures w14:val="none"/>
        </w:rPr>
        <w:lastRenderedPageBreak/>
        <w:t>ümbruskonna kinnistute senist maakasutust ega looda eeldusi olulise negatiivse olustiku tekkeks.</w:t>
      </w:r>
    </w:p>
    <w:p w14:paraId="37EB774D" w14:textId="77777777" w:rsidR="00BC55E3" w:rsidRPr="001E4B60" w:rsidRDefault="00BC55E3" w:rsidP="00BC55E3">
      <w:pPr>
        <w:spacing w:after="0" w:line="240" w:lineRule="auto"/>
        <w:jc w:val="both"/>
        <w:rPr>
          <w:rFonts w:ascii="Times New Roman" w:eastAsia="Calibri" w:hAnsi="Times New Roman" w:cs="Times New Roman"/>
          <w:kern w:val="0"/>
          <w:sz w:val="24"/>
          <w:lang w:eastAsia="ar-SA"/>
          <w14:ligatures w14:val="none"/>
        </w:rPr>
      </w:pPr>
    </w:p>
    <w:p w14:paraId="5CF6F9E5" w14:textId="77777777" w:rsidR="00C1155C" w:rsidRPr="00AB5EA0" w:rsidRDefault="00BC55E3" w:rsidP="00C1155C">
      <w:pPr>
        <w:spacing w:after="0" w:line="240" w:lineRule="auto"/>
        <w:jc w:val="both"/>
        <w:rPr>
          <w:rFonts w:ascii="Times New Roman" w:hAnsi="Times New Roman" w:cs="Times New Roman"/>
          <w:sz w:val="24"/>
          <w:szCs w:val="24"/>
        </w:rPr>
      </w:pPr>
      <w:r w:rsidRPr="001E4B60">
        <w:rPr>
          <w:rFonts w:ascii="Times New Roman" w:eastAsia="Calibri" w:hAnsi="Times New Roman" w:cs="Times New Roman"/>
          <w:kern w:val="0"/>
          <w:sz w:val="24"/>
          <w:lang w:eastAsia="ar-SA"/>
          <w14:ligatures w14:val="none"/>
        </w:rPr>
        <w:t xml:space="preserve">Seoseid planeeritava tegevuse ja strateegiliste planeerimisdokumentide vahel on arvestatud ka juba </w:t>
      </w:r>
      <w:proofErr w:type="spellStart"/>
      <w:r w:rsidRPr="001E4B60">
        <w:rPr>
          <w:rFonts w:ascii="Times New Roman" w:eastAsia="Calibri" w:hAnsi="Times New Roman" w:cs="Times New Roman"/>
          <w:kern w:val="0"/>
          <w:sz w:val="24"/>
          <w:lang w:eastAsia="ar-SA"/>
          <w14:ligatures w14:val="none"/>
        </w:rPr>
        <w:t>ptk</w:t>
      </w:r>
      <w:proofErr w:type="spellEnd"/>
      <w:r w:rsidRPr="001E4B60">
        <w:rPr>
          <w:rFonts w:ascii="Times New Roman" w:eastAsia="Calibri" w:hAnsi="Times New Roman" w:cs="Times New Roman"/>
          <w:kern w:val="0"/>
          <w:sz w:val="24"/>
          <w:lang w:eastAsia="ar-SA"/>
          <w14:ligatures w14:val="none"/>
        </w:rPr>
        <w:t xml:space="preserve"> 3.1 esitatud teabes. Teadaolevalt puuduvad sellised strateegilised kavad (mh arengudokumendid), mille elluviimist kavandatav tegevus võiks eelkõige negatiivselt mõjutada. DP kava loob selle edasisel võimalikul menetlusel (DP menetlusena) juriidiliselt korrektsed seosed ka kõrgemate strateegiliste dokumentidega/arengudokumentidega (vt </w:t>
      </w:r>
      <w:proofErr w:type="spellStart"/>
      <w:r w:rsidRPr="001E4B60">
        <w:rPr>
          <w:rFonts w:ascii="Times New Roman" w:eastAsia="Calibri" w:hAnsi="Times New Roman" w:cs="Times New Roman"/>
          <w:kern w:val="0"/>
          <w:sz w:val="24"/>
          <w:lang w:eastAsia="ar-SA"/>
          <w14:ligatures w14:val="none"/>
        </w:rPr>
        <w:t>ptk</w:t>
      </w:r>
      <w:proofErr w:type="spellEnd"/>
      <w:r w:rsidRPr="001E4B60">
        <w:rPr>
          <w:rFonts w:ascii="Times New Roman" w:eastAsia="Calibri" w:hAnsi="Times New Roman" w:cs="Times New Roman"/>
          <w:kern w:val="0"/>
          <w:sz w:val="24"/>
          <w:lang w:eastAsia="ar-SA"/>
          <w14:ligatures w14:val="none"/>
        </w:rPr>
        <w:t xml:space="preserve"> 2.1; mh nende korraliseks üle vaatamiseks või tulevaseks ajakohastamiseks (asjakohane sisend)) ning võimaldab menetleda tegevuse elluviimiseks vajalikke tegevuslubasid piisava täpsusastmega.</w:t>
      </w:r>
      <w:r w:rsidR="00BB2D47" w:rsidRPr="00BB2D47">
        <w:rPr>
          <w:rFonts w:ascii="Times New Roman" w:eastAsia="Calibri" w:hAnsi="Times New Roman" w:cs="Times New Roman"/>
          <w:b/>
          <w:kern w:val="0"/>
          <w:sz w:val="24"/>
          <w14:ligatures w14:val="none"/>
        </w:rPr>
        <w:t xml:space="preserve"> </w:t>
      </w:r>
      <w:r w:rsidR="00C1155C" w:rsidRPr="00E13EFA">
        <w:rPr>
          <w:rFonts w:ascii="Times New Roman" w:eastAsia="Calibri" w:hAnsi="Times New Roman" w:cs="Times New Roman"/>
          <w:b/>
          <w:kern w:val="0"/>
          <w:sz w:val="24"/>
          <w14:ligatures w14:val="none"/>
        </w:rPr>
        <w:t>Kokkuvõtvalt ei tuvastatud olulise negatiivse mõju eelduseid ja KSH protsessi algatamise vajadust</w:t>
      </w:r>
      <w:r w:rsidR="00C1155C" w:rsidRPr="009956B0">
        <w:rPr>
          <w:rFonts w:ascii="Times New Roman" w:eastAsia="Calibri" w:hAnsi="Times New Roman" w:cs="Times New Roman"/>
          <w:kern w:val="0"/>
          <w:sz w:val="24"/>
          <w14:ligatures w14:val="none"/>
        </w:rPr>
        <w:t>.</w:t>
      </w:r>
    </w:p>
    <w:p w14:paraId="4DA2A9D2" w14:textId="09DDB324" w:rsidR="00DD6B0F" w:rsidRPr="00DD6B0F" w:rsidRDefault="00DD6B0F" w:rsidP="00C1155C">
      <w:pPr>
        <w:spacing w:after="0" w:line="240" w:lineRule="auto"/>
        <w:jc w:val="both"/>
        <w:rPr>
          <w:rFonts w:ascii="Times New Roman" w:hAnsi="Times New Roman" w:cs="Times New Roman"/>
          <w:sz w:val="24"/>
          <w:szCs w:val="24"/>
        </w:rPr>
      </w:pPr>
    </w:p>
    <w:p w14:paraId="23322994" w14:textId="02BA4C00" w:rsidR="00DD6B0F" w:rsidRPr="00DD6B0F" w:rsidRDefault="00DD6B0F" w:rsidP="0091290F">
      <w:pPr>
        <w:pStyle w:val="Heading2"/>
        <w:numPr>
          <w:ilvl w:val="1"/>
          <w:numId w:val="5"/>
        </w:numPr>
        <w:spacing w:before="0" w:after="0" w:line="240" w:lineRule="auto"/>
        <w:jc w:val="both"/>
        <w:rPr>
          <w:rFonts w:ascii="Times New Roman" w:hAnsi="Times New Roman" w:cs="Times New Roman"/>
          <w:b/>
          <w:bCs/>
          <w:color w:val="000000" w:themeColor="text1"/>
          <w:sz w:val="28"/>
          <w:szCs w:val="28"/>
        </w:rPr>
      </w:pPr>
      <w:bookmarkStart w:id="20" w:name="_Toc217291571"/>
      <w:r w:rsidRPr="00DD6B0F">
        <w:rPr>
          <w:rFonts w:ascii="Times New Roman" w:hAnsi="Times New Roman" w:cs="Times New Roman"/>
          <w:b/>
          <w:bCs/>
          <w:color w:val="000000" w:themeColor="text1"/>
          <w:sz w:val="28"/>
          <w:szCs w:val="28"/>
        </w:rPr>
        <w:t>Strateegilise planeerimisdokumendi asjakohasus ja olulisus keskkonnakaalutluste integreerimisel teistesse valdkondadesse</w:t>
      </w:r>
      <w:bookmarkEnd w:id="20"/>
    </w:p>
    <w:p w14:paraId="6AA623DA" w14:textId="77777777" w:rsidR="00DD6B0F" w:rsidRDefault="00DD6B0F" w:rsidP="0091290F">
      <w:pPr>
        <w:spacing w:after="0" w:line="240" w:lineRule="auto"/>
        <w:rPr>
          <w:rFonts w:ascii="Times New Roman" w:hAnsi="Times New Roman" w:cs="Times New Roman"/>
          <w:sz w:val="24"/>
          <w:szCs w:val="24"/>
        </w:rPr>
      </w:pPr>
    </w:p>
    <w:p w14:paraId="1E1039F5" w14:textId="6C723A9D" w:rsidR="008E5C24" w:rsidRPr="00443904" w:rsidRDefault="008E5C24" w:rsidP="008E5C24">
      <w:pPr>
        <w:spacing w:after="0" w:line="240" w:lineRule="auto"/>
        <w:jc w:val="both"/>
        <w:rPr>
          <w:rFonts w:ascii="Times New Roman" w:hAnsi="Times New Roman" w:cs="Times New Roman"/>
          <w:sz w:val="24"/>
          <w:szCs w:val="24"/>
        </w:rPr>
      </w:pPr>
      <w:r w:rsidRPr="00443904">
        <w:rPr>
          <w:rFonts w:ascii="Times New Roman" w:hAnsi="Times New Roman" w:cs="Times New Roman"/>
          <w:sz w:val="24"/>
          <w:szCs w:val="24"/>
        </w:rPr>
        <w:t xml:space="preserve">Detailplaneeringu kava edasine menetlus (DP algatamise järgselt) on eelnevate alampeatükkide alusel asjakohane vastavas kohas (mh johtuvalt </w:t>
      </w:r>
      <w:proofErr w:type="spellStart"/>
      <w:r w:rsidRPr="00443904">
        <w:rPr>
          <w:rFonts w:ascii="Times New Roman" w:hAnsi="Times New Roman" w:cs="Times New Roman"/>
          <w:sz w:val="24"/>
          <w:szCs w:val="24"/>
        </w:rPr>
        <w:t>ptk</w:t>
      </w:r>
      <w:proofErr w:type="spellEnd"/>
      <w:r w:rsidRPr="00443904">
        <w:rPr>
          <w:rFonts w:ascii="Times New Roman" w:hAnsi="Times New Roman" w:cs="Times New Roman"/>
          <w:sz w:val="24"/>
          <w:szCs w:val="24"/>
        </w:rPr>
        <w:t xml:space="preserve"> 3.1 kirjeldatud positiivsetest seostest</w:t>
      </w:r>
      <w:r>
        <w:rPr>
          <w:rFonts w:ascii="Times New Roman" w:hAnsi="Times New Roman" w:cs="Times New Roman"/>
          <w:sz w:val="24"/>
          <w:szCs w:val="24"/>
        </w:rPr>
        <w:t xml:space="preserve"> linnaosa</w:t>
      </w:r>
      <w:r w:rsidRPr="00443904">
        <w:rPr>
          <w:rFonts w:ascii="Times New Roman" w:hAnsi="Times New Roman" w:cs="Times New Roman"/>
          <w:sz w:val="24"/>
          <w:szCs w:val="24"/>
        </w:rPr>
        <w:t xml:space="preserve"> ÜP </w:t>
      </w:r>
      <w:r>
        <w:rPr>
          <w:rFonts w:ascii="Times New Roman" w:hAnsi="Times New Roman" w:cs="Times New Roman"/>
          <w:sz w:val="24"/>
          <w:szCs w:val="24"/>
        </w:rPr>
        <w:t>(</w:t>
      </w:r>
      <w:r w:rsidR="003B4430">
        <w:rPr>
          <w:rFonts w:ascii="Times New Roman" w:hAnsi="Times New Roman" w:cs="Times New Roman"/>
          <w:sz w:val="24"/>
          <w:szCs w:val="24"/>
        </w:rPr>
        <w:t>vastu võetud</w:t>
      </w:r>
      <w:r>
        <w:rPr>
          <w:rFonts w:ascii="Times New Roman" w:hAnsi="Times New Roman" w:cs="Times New Roman"/>
          <w:sz w:val="24"/>
          <w:szCs w:val="24"/>
        </w:rPr>
        <w:t xml:space="preserve">) </w:t>
      </w:r>
      <w:r w:rsidRPr="00443904">
        <w:rPr>
          <w:rFonts w:ascii="Times New Roman" w:hAnsi="Times New Roman" w:cs="Times New Roman"/>
          <w:sz w:val="24"/>
          <w:szCs w:val="24"/>
        </w:rPr>
        <w:t>maakasutuslike eesmärkidega). DP menetlustasandi puhul puuduvad olulised seosed keskkonnakaalutluste integreerimisel teistesse valdkondadesse, juhindudes ka alljärgnevast teabest.</w:t>
      </w:r>
    </w:p>
    <w:p w14:paraId="6F8C344F" w14:textId="77777777" w:rsidR="008E5C24" w:rsidRPr="00443904" w:rsidRDefault="008E5C24" w:rsidP="008E5C24">
      <w:pPr>
        <w:spacing w:after="0" w:line="240" w:lineRule="auto"/>
        <w:jc w:val="both"/>
        <w:rPr>
          <w:rFonts w:ascii="Times New Roman" w:hAnsi="Times New Roman" w:cs="Times New Roman"/>
          <w:sz w:val="24"/>
          <w:szCs w:val="24"/>
        </w:rPr>
      </w:pPr>
    </w:p>
    <w:p w14:paraId="70B172FA" w14:textId="77777777" w:rsidR="00C1155C" w:rsidRPr="00AB5EA0" w:rsidRDefault="008E5C24" w:rsidP="00C1155C">
      <w:pPr>
        <w:spacing w:after="0" w:line="240" w:lineRule="auto"/>
        <w:jc w:val="both"/>
        <w:rPr>
          <w:rFonts w:ascii="Times New Roman" w:hAnsi="Times New Roman" w:cs="Times New Roman"/>
          <w:sz w:val="24"/>
          <w:szCs w:val="24"/>
        </w:rPr>
      </w:pPr>
      <w:r w:rsidRPr="00443904">
        <w:rPr>
          <w:rFonts w:ascii="Times New Roman" w:hAnsi="Times New Roman" w:cs="Times New Roman"/>
          <w:sz w:val="24"/>
          <w:szCs w:val="24"/>
        </w:rPr>
        <w:t>DP protsessi tasandit arvestades ei ole DP kava või sellele järgnev otseseks vahendiks nt riiklike keskkonnakaalutluste muutmisel. Samas arvestaks planeerimise protsess (DP menetluse algatamisel) riiklike normatiividega, mis tulenevad keskkonnakaalutlustest. DP edasise menetluse käik võimaldab mh tulevikus vastavaid teisi kavasid või dokumente ajakohastada teemakohase (tegevuse toimimine vastavas asupaigas) teabega (nt vastavate kavade korraliste ülevaatuste perioodidel). See tähendab, et näiteks kõrgemates strateegilistes dokumentides on võimalik lähtuda tulevaste otsuste tegemisel (sh keskkonnakaalutluste edasisel integreerimisel) aktuaalsest teabest ja/või situatsioonist. Viimati nimetatud täpsustavat infot koondab vajadusel ka käesoleva eelhinnangu peatükk 3.5.</w:t>
      </w:r>
      <w:r w:rsidR="00BB2D47" w:rsidRPr="00BB2D47">
        <w:rPr>
          <w:rFonts w:ascii="Times New Roman" w:eastAsia="Calibri" w:hAnsi="Times New Roman" w:cs="Times New Roman"/>
          <w:b/>
          <w:kern w:val="0"/>
          <w:sz w:val="24"/>
          <w14:ligatures w14:val="none"/>
        </w:rPr>
        <w:t xml:space="preserve"> </w:t>
      </w:r>
      <w:r w:rsidR="00C1155C" w:rsidRPr="00E13EFA">
        <w:rPr>
          <w:rFonts w:ascii="Times New Roman" w:eastAsia="Calibri" w:hAnsi="Times New Roman" w:cs="Times New Roman"/>
          <w:b/>
          <w:kern w:val="0"/>
          <w:sz w:val="24"/>
          <w14:ligatures w14:val="none"/>
        </w:rPr>
        <w:t>Kokkuvõtvalt ei tuvastatud olulise negatiivse mõju eelduseid ja KSH protsessi algatamise vajadust</w:t>
      </w:r>
      <w:r w:rsidR="00C1155C" w:rsidRPr="009956B0">
        <w:rPr>
          <w:rFonts w:ascii="Times New Roman" w:eastAsia="Calibri" w:hAnsi="Times New Roman" w:cs="Times New Roman"/>
          <w:kern w:val="0"/>
          <w:sz w:val="24"/>
          <w14:ligatures w14:val="none"/>
        </w:rPr>
        <w:t>.</w:t>
      </w:r>
    </w:p>
    <w:p w14:paraId="0CF49CD6" w14:textId="6294CE97" w:rsidR="00DD6B0F" w:rsidRPr="00DD6B0F" w:rsidRDefault="00DD6B0F" w:rsidP="00C1155C">
      <w:pPr>
        <w:spacing w:after="0" w:line="240" w:lineRule="auto"/>
        <w:jc w:val="both"/>
        <w:rPr>
          <w:rFonts w:ascii="Times New Roman" w:hAnsi="Times New Roman" w:cs="Times New Roman"/>
          <w:sz w:val="24"/>
          <w:szCs w:val="24"/>
        </w:rPr>
      </w:pPr>
    </w:p>
    <w:p w14:paraId="5671D06E" w14:textId="7CD0BF6C" w:rsidR="00DD6B0F" w:rsidRPr="00DD6B0F" w:rsidRDefault="00DD6B0F" w:rsidP="0091290F">
      <w:pPr>
        <w:pStyle w:val="Heading2"/>
        <w:numPr>
          <w:ilvl w:val="1"/>
          <w:numId w:val="5"/>
        </w:numPr>
        <w:spacing w:before="0" w:after="0" w:line="240" w:lineRule="auto"/>
        <w:jc w:val="both"/>
        <w:rPr>
          <w:rFonts w:ascii="Times New Roman" w:hAnsi="Times New Roman" w:cs="Times New Roman"/>
          <w:b/>
          <w:bCs/>
          <w:color w:val="000000" w:themeColor="text1"/>
          <w:sz w:val="28"/>
          <w:szCs w:val="28"/>
        </w:rPr>
      </w:pPr>
      <w:bookmarkStart w:id="21" w:name="_Toc217291572"/>
      <w:r w:rsidRPr="00DD6B0F">
        <w:rPr>
          <w:rFonts w:ascii="Times New Roman" w:hAnsi="Times New Roman" w:cs="Times New Roman"/>
          <w:b/>
          <w:bCs/>
          <w:color w:val="000000" w:themeColor="text1"/>
          <w:sz w:val="28"/>
          <w:szCs w:val="28"/>
        </w:rPr>
        <w:t xml:space="preserve">Strateegilise planeerimisdokumendi, sh jäätmekäitluse või veekaitsega seotud planeerimisdokumendi tähtsus Euroopa Liidu keskkonnaalaste õigusaktide nõuete </w:t>
      </w:r>
      <w:proofErr w:type="spellStart"/>
      <w:r w:rsidRPr="00DD6B0F">
        <w:rPr>
          <w:rFonts w:ascii="Times New Roman" w:hAnsi="Times New Roman" w:cs="Times New Roman"/>
          <w:b/>
          <w:bCs/>
          <w:color w:val="000000" w:themeColor="text1"/>
          <w:sz w:val="28"/>
          <w:szCs w:val="28"/>
        </w:rPr>
        <w:t>ülevõtmisel</w:t>
      </w:r>
      <w:bookmarkEnd w:id="21"/>
      <w:proofErr w:type="spellEnd"/>
    </w:p>
    <w:p w14:paraId="6D1FECEA" w14:textId="77777777" w:rsidR="00DD6B0F" w:rsidRDefault="00DD6B0F" w:rsidP="0091290F">
      <w:pPr>
        <w:spacing w:after="0" w:line="240" w:lineRule="auto"/>
        <w:rPr>
          <w:rFonts w:ascii="Times New Roman" w:hAnsi="Times New Roman" w:cs="Times New Roman"/>
          <w:sz w:val="24"/>
          <w:szCs w:val="24"/>
        </w:rPr>
      </w:pPr>
    </w:p>
    <w:p w14:paraId="341D5FC8" w14:textId="77777777" w:rsidR="00C1155C" w:rsidRPr="00AB5EA0" w:rsidRDefault="008E5C24" w:rsidP="00C1155C">
      <w:pPr>
        <w:spacing w:after="0" w:line="240" w:lineRule="auto"/>
        <w:jc w:val="both"/>
        <w:rPr>
          <w:rFonts w:ascii="Times New Roman" w:hAnsi="Times New Roman" w:cs="Times New Roman"/>
          <w:sz w:val="24"/>
          <w:szCs w:val="24"/>
        </w:rPr>
      </w:pPr>
      <w:r w:rsidRPr="00443904">
        <w:rPr>
          <w:rFonts w:ascii="Times New Roman" w:hAnsi="Times New Roman" w:cs="Times New Roman"/>
          <w:sz w:val="24"/>
          <w:szCs w:val="24"/>
        </w:rPr>
        <w:t xml:space="preserve">Alampeatüki pealkirjast lähtuvalt </w:t>
      </w:r>
      <w:r w:rsidRPr="00443904">
        <w:rPr>
          <w:rFonts w:ascii="Times New Roman" w:hAnsi="Times New Roman" w:cs="Times New Roman"/>
          <w:b/>
          <w:sz w:val="24"/>
          <w:szCs w:val="24"/>
        </w:rPr>
        <w:t>–</w:t>
      </w:r>
      <w:r w:rsidRPr="00443904">
        <w:rPr>
          <w:rFonts w:ascii="Times New Roman" w:hAnsi="Times New Roman" w:cs="Times New Roman"/>
          <w:sz w:val="24"/>
          <w:szCs w:val="24"/>
        </w:rPr>
        <w:t xml:space="preserve"> vastava võimaliku DP menetlus ei ole otseselt seotud jäätmekäitluse või veekaitsega ega Euroopa Liidu keskkonnaalaste õigusaktide nõuete </w:t>
      </w:r>
      <w:proofErr w:type="spellStart"/>
      <w:r w:rsidRPr="00443904">
        <w:rPr>
          <w:rFonts w:ascii="Times New Roman" w:hAnsi="Times New Roman" w:cs="Times New Roman"/>
          <w:sz w:val="24"/>
          <w:szCs w:val="24"/>
        </w:rPr>
        <w:t>ülevõtmisega</w:t>
      </w:r>
      <w:proofErr w:type="spellEnd"/>
      <w:r w:rsidRPr="00443904">
        <w:rPr>
          <w:rFonts w:ascii="Times New Roman" w:hAnsi="Times New Roman" w:cs="Times New Roman"/>
          <w:sz w:val="24"/>
          <w:szCs w:val="24"/>
        </w:rPr>
        <w:t xml:space="preserve">. Küll aga peab arvestama ja ka arvestab (läbi õiguslikult paika pandud DP koostamisprotsessi) käesolev DP protsess (DP menetluse algatamisel) riiklike normatiividega (kujundatud tulenevalt EL nõuetest), toetudes sh </w:t>
      </w:r>
      <w:proofErr w:type="spellStart"/>
      <w:r w:rsidRPr="00443904">
        <w:rPr>
          <w:rFonts w:ascii="Times New Roman" w:hAnsi="Times New Roman" w:cs="Times New Roman"/>
          <w:sz w:val="24"/>
          <w:szCs w:val="24"/>
        </w:rPr>
        <w:t>ptk</w:t>
      </w:r>
      <w:proofErr w:type="spellEnd"/>
      <w:r w:rsidRPr="00443904">
        <w:rPr>
          <w:rFonts w:ascii="Times New Roman" w:hAnsi="Times New Roman" w:cs="Times New Roman"/>
          <w:sz w:val="24"/>
          <w:szCs w:val="24"/>
        </w:rPr>
        <w:t xml:space="preserve"> 1 ja 2 ning Eesti riigi õigusaktide regulatsioonile ja raamistikule.</w:t>
      </w:r>
      <w:r w:rsidR="00BB2D47" w:rsidRPr="00BB2D47">
        <w:rPr>
          <w:rFonts w:ascii="Times New Roman" w:eastAsia="Calibri" w:hAnsi="Times New Roman" w:cs="Times New Roman"/>
          <w:b/>
          <w:kern w:val="0"/>
          <w:sz w:val="24"/>
          <w14:ligatures w14:val="none"/>
        </w:rPr>
        <w:t xml:space="preserve"> </w:t>
      </w:r>
      <w:r w:rsidR="00C1155C" w:rsidRPr="00E13EFA">
        <w:rPr>
          <w:rFonts w:ascii="Times New Roman" w:eastAsia="Calibri" w:hAnsi="Times New Roman" w:cs="Times New Roman"/>
          <w:b/>
          <w:kern w:val="0"/>
          <w:sz w:val="24"/>
          <w14:ligatures w14:val="none"/>
        </w:rPr>
        <w:t>Kokkuvõtvalt ei tuvastatud olulise negatiivse mõju eelduseid ja KSH protsessi algatamise vajadust</w:t>
      </w:r>
      <w:r w:rsidR="00C1155C" w:rsidRPr="009956B0">
        <w:rPr>
          <w:rFonts w:ascii="Times New Roman" w:eastAsia="Calibri" w:hAnsi="Times New Roman" w:cs="Times New Roman"/>
          <w:kern w:val="0"/>
          <w:sz w:val="24"/>
          <w14:ligatures w14:val="none"/>
        </w:rPr>
        <w:t>.</w:t>
      </w:r>
    </w:p>
    <w:p w14:paraId="53F6A8CD" w14:textId="65F03B45" w:rsidR="00DD6B0F" w:rsidRPr="00DD6B0F" w:rsidRDefault="00DD6B0F" w:rsidP="00C1155C">
      <w:pPr>
        <w:spacing w:after="0" w:line="240" w:lineRule="auto"/>
        <w:jc w:val="both"/>
        <w:rPr>
          <w:rFonts w:ascii="Times New Roman" w:hAnsi="Times New Roman" w:cs="Times New Roman"/>
          <w:sz w:val="24"/>
          <w:szCs w:val="24"/>
        </w:rPr>
      </w:pPr>
    </w:p>
    <w:p w14:paraId="6755F89B" w14:textId="28EE6E17" w:rsidR="00DD6B0F" w:rsidRPr="00DD6B0F" w:rsidRDefault="00DD6B0F" w:rsidP="0091290F">
      <w:pPr>
        <w:pStyle w:val="Heading2"/>
        <w:numPr>
          <w:ilvl w:val="1"/>
          <w:numId w:val="5"/>
        </w:numPr>
        <w:spacing w:before="0" w:after="0" w:line="240" w:lineRule="auto"/>
        <w:jc w:val="both"/>
        <w:rPr>
          <w:rFonts w:ascii="Times New Roman" w:hAnsi="Times New Roman" w:cs="Times New Roman"/>
          <w:b/>
          <w:bCs/>
          <w:color w:val="000000" w:themeColor="text1"/>
          <w:sz w:val="28"/>
          <w:szCs w:val="28"/>
        </w:rPr>
      </w:pPr>
      <w:bookmarkStart w:id="22" w:name="_Toc217291573"/>
      <w:r w:rsidRPr="00DD6B0F">
        <w:rPr>
          <w:rFonts w:ascii="Times New Roman" w:hAnsi="Times New Roman" w:cs="Times New Roman"/>
          <w:b/>
          <w:bCs/>
          <w:color w:val="000000" w:themeColor="text1"/>
          <w:sz w:val="28"/>
          <w:szCs w:val="28"/>
        </w:rPr>
        <w:lastRenderedPageBreak/>
        <w:t>Strateegilise planeerimisdokumendi elluviimisega seotud keskkonnaprobleemid (arvestades mõju suurust ja ruumilist ulatust ning võimalikkust, kestvust, sagedust ja pöörduvust, sh kumulatiivsust ning õnnetuste esinemise võimalikkust)</w:t>
      </w:r>
      <w:bookmarkEnd w:id="22"/>
    </w:p>
    <w:p w14:paraId="3F0B2099" w14:textId="77777777" w:rsidR="00DD6B0F" w:rsidRDefault="00DD6B0F" w:rsidP="0091290F">
      <w:pPr>
        <w:spacing w:after="0" w:line="240" w:lineRule="auto"/>
        <w:rPr>
          <w:rFonts w:ascii="Times New Roman" w:hAnsi="Times New Roman" w:cs="Times New Roman"/>
          <w:sz w:val="24"/>
          <w:szCs w:val="24"/>
        </w:rPr>
      </w:pPr>
    </w:p>
    <w:p w14:paraId="50CF8CBF" w14:textId="3F9991AB" w:rsidR="00DD6B0F" w:rsidRDefault="00BC55E3" w:rsidP="00BC55E3">
      <w:pPr>
        <w:spacing w:after="0" w:line="240" w:lineRule="auto"/>
        <w:jc w:val="both"/>
        <w:rPr>
          <w:rFonts w:ascii="Times New Roman" w:hAnsi="Times New Roman" w:cs="Times New Roman"/>
          <w:sz w:val="24"/>
          <w:szCs w:val="24"/>
        </w:rPr>
      </w:pPr>
      <w:r w:rsidRPr="00AE6840">
        <w:rPr>
          <w:rFonts w:ascii="Times New Roman" w:hAnsi="Times New Roman" w:cs="Times New Roman"/>
          <w:sz w:val="24"/>
          <w:szCs w:val="24"/>
        </w:rPr>
        <w:t>Käesolev peatükk jaotub omakorda viieks alampeatükiks.</w:t>
      </w:r>
    </w:p>
    <w:p w14:paraId="459ADF25" w14:textId="77777777" w:rsidR="00DD6B0F" w:rsidRPr="00DD6B0F" w:rsidRDefault="00DD6B0F" w:rsidP="0091290F">
      <w:pPr>
        <w:spacing w:after="0" w:line="240" w:lineRule="auto"/>
        <w:rPr>
          <w:rFonts w:ascii="Times New Roman" w:hAnsi="Times New Roman" w:cs="Times New Roman"/>
          <w:sz w:val="24"/>
          <w:szCs w:val="24"/>
        </w:rPr>
      </w:pPr>
    </w:p>
    <w:p w14:paraId="682F3AAE" w14:textId="5EBB3A66" w:rsidR="00DD6B0F" w:rsidRPr="00DD6B0F" w:rsidRDefault="00DD6B0F" w:rsidP="0091290F">
      <w:pPr>
        <w:pStyle w:val="Heading3"/>
        <w:numPr>
          <w:ilvl w:val="2"/>
          <w:numId w:val="5"/>
        </w:numPr>
        <w:spacing w:before="0" w:after="0" w:line="240" w:lineRule="auto"/>
        <w:jc w:val="both"/>
        <w:rPr>
          <w:rFonts w:ascii="Times New Roman" w:hAnsi="Times New Roman" w:cs="Times New Roman"/>
          <w:b/>
          <w:bCs/>
          <w:i/>
          <w:iCs/>
          <w:color w:val="000000" w:themeColor="text1"/>
          <w:sz w:val="24"/>
          <w:szCs w:val="24"/>
        </w:rPr>
      </w:pPr>
      <w:bookmarkStart w:id="23" w:name="_Toc217291574"/>
      <w:r w:rsidRPr="00DD6B0F">
        <w:rPr>
          <w:rFonts w:ascii="Times New Roman" w:hAnsi="Times New Roman" w:cs="Times New Roman"/>
          <w:b/>
          <w:bCs/>
          <w:i/>
          <w:iCs/>
          <w:color w:val="000000" w:themeColor="text1"/>
          <w:sz w:val="24"/>
          <w:szCs w:val="24"/>
        </w:rPr>
        <w:t>Mõju maastikule, mullale ja pinnasele, veestikule (sh põhjavesi), õhule ning kliimale (sh oht keskkonnale)</w:t>
      </w:r>
      <w:bookmarkEnd w:id="23"/>
    </w:p>
    <w:p w14:paraId="75ABE69E" w14:textId="77777777" w:rsidR="00DD6B0F" w:rsidRDefault="00DD6B0F" w:rsidP="004B5CA5">
      <w:pPr>
        <w:spacing w:after="0" w:line="240" w:lineRule="auto"/>
        <w:jc w:val="both"/>
        <w:rPr>
          <w:rFonts w:ascii="Times New Roman" w:hAnsi="Times New Roman" w:cs="Times New Roman"/>
          <w:sz w:val="24"/>
          <w:szCs w:val="24"/>
        </w:rPr>
      </w:pPr>
    </w:p>
    <w:p w14:paraId="72680648" w14:textId="543FD9BF" w:rsidR="00DD6B0F" w:rsidRDefault="007E2D6C" w:rsidP="004B5CA5">
      <w:pPr>
        <w:spacing w:after="0" w:line="240" w:lineRule="auto"/>
        <w:jc w:val="both"/>
        <w:rPr>
          <w:rFonts w:ascii="Times New Roman" w:hAnsi="Times New Roman" w:cs="Times New Roman"/>
          <w:sz w:val="24"/>
          <w:szCs w:val="24"/>
        </w:rPr>
      </w:pPr>
      <w:r w:rsidRPr="00714605">
        <w:rPr>
          <w:rFonts w:ascii="Times New Roman" w:hAnsi="Times New Roman" w:cs="Times New Roman"/>
          <w:sz w:val="24"/>
          <w:szCs w:val="24"/>
        </w:rPr>
        <w:t xml:space="preserve">Kavandatava tegevuse tulemusel muutuks senine maakasutus ning maastikuilme. </w:t>
      </w:r>
      <w:r>
        <w:rPr>
          <w:rFonts w:ascii="Times New Roman" w:hAnsi="Times New Roman" w:cs="Times New Roman"/>
          <w:sz w:val="24"/>
          <w:szCs w:val="24"/>
        </w:rPr>
        <w:t>Kavandatav tegevus</w:t>
      </w:r>
      <w:r w:rsidRPr="00A1436D">
        <w:rPr>
          <w:rFonts w:ascii="Times New Roman" w:hAnsi="Times New Roman" w:cs="Times New Roman"/>
          <w:sz w:val="24"/>
          <w:szCs w:val="24"/>
        </w:rPr>
        <w:t xml:space="preserve"> piirneb</w:t>
      </w:r>
      <w:r w:rsidRPr="00A1436D">
        <w:t xml:space="preserve"> </w:t>
      </w:r>
      <w:r w:rsidRPr="00A1436D">
        <w:rPr>
          <w:rFonts w:ascii="Times New Roman" w:hAnsi="Times New Roman" w:cs="Times New Roman"/>
          <w:sz w:val="24"/>
          <w:szCs w:val="24"/>
        </w:rPr>
        <w:t xml:space="preserve">läänest </w:t>
      </w:r>
      <w:r w:rsidR="00D56A8A" w:rsidRPr="00A1436D">
        <w:rPr>
          <w:rFonts w:ascii="Times New Roman" w:hAnsi="Times New Roman" w:cs="Times New Roman"/>
          <w:sz w:val="24"/>
          <w:szCs w:val="24"/>
        </w:rPr>
        <w:t>tootmis ja ärimaa</w:t>
      </w:r>
      <w:r w:rsidR="00161862">
        <w:rPr>
          <w:rFonts w:ascii="Times New Roman" w:hAnsi="Times New Roman" w:cs="Times New Roman"/>
          <w:sz w:val="24"/>
          <w:szCs w:val="24"/>
        </w:rPr>
        <w:t>ga</w:t>
      </w:r>
      <w:r w:rsidR="00D56A8A" w:rsidRPr="00A1436D">
        <w:rPr>
          <w:rFonts w:ascii="Times New Roman" w:hAnsi="Times New Roman" w:cs="Times New Roman"/>
          <w:sz w:val="24"/>
          <w:szCs w:val="24"/>
        </w:rPr>
        <w:t xml:space="preserve"> (kuhu </w:t>
      </w:r>
      <w:r w:rsidR="00161862">
        <w:rPr>
          <w:rFonts w:ascii="Times New Roman" w:hAnsi="Times New Roman" w:cs="Times New Roman"/>
          <w:sz w:val="24"/>
          <w:szCs w:val="24"/>
        </w:rPr>
        <w:t xml:space="preserve">mh </w:t>
      </w:r>
      <w:r w:rsidR="00D56A8A" w:rsidRPr="00A1436D">
        <w:rPr>
          <w:rFonts w:ascii="Times New Roman" w:hAnsi="Times New Roman" w:cs="Times New Roman"/>
          <w:sz w:val="24"/>
          <w:szCs w:val="24"/>
        </w:rPr>
        <w:t>kavandatakse elamu arendust)</w:t>
      </w:r>
      <w:r w:rsidRPr="00A1436D">
        <w:rPr>
          <w:rFonts w:ascii="Times New Roman" w:hAnsi="Times New Roman" w:cs="Times New Roman"/>
          <w:sz w:val="24"/>
          <w:szCs w:val="24"/>
        </w:rPr>
        <w:t xml:space="preserve">; </w:t>
      </w:r>
      <w:r>
        <w:rPr>
          <w:rFonts w:ascii="Times New Roman" w:hAnsi="Times New Roman" w:cs="Times New Roman"/>
          <w:sz w:val="24"/>
          <w:szCs w:val="24"/>
        </w:rPr>
        <w:t xml:space="preserve">põhjast tootmis ja ärimaadega, </w:t>
      </w:r>
      <w:r w:rsidRPr="00A1436D">
        <w:rPr>
          <w:rFonts w:ascii="Times New Roman" w:hAnsi="Times New Roman" w:cs="Times New Roman"/>
          <w:sz w:val="24"/>
          <w:szCs w:val="24"/>
        </w:rPr>
        <w:t>idast</w:t>
      </w:r>
      <w:r>
        <w:rPr>
          <w:rFonts w:ascii="Times New Roman" w:hAnsi="Times New Roman" w:cs="Times New Roman"/>
          <w:sz w:val="24"/>
          <w:szCs w:val="24"/>
        </w:rPr>
        <w:t xml:space="preserve"> transpordimaaga, mis on vajalik </w:t>
      </w:r>
      <w:r w:rsidR="00161862">
        <w:rPr>
          <w:rFonts w:ascii="Times New Roman" w:hAnsi="Times New Roman" w:cs="Times New Roman"/>
          <w:sz w:val="24"/>
          <w:szCs w:val="24"/>
        </w:rPr>
        <w:t xml:space="preserve">mh </w:t>
      </w:r>
      <w:r>
        <w:rPr>
          <w:rFonts w:ascii="Times New Roman" w:hAnsi="Times New Roman" w:cs="Times New Roman"/>
          <w:sz w:val="24"/>
          <w:szCs w:val="24"/>
        </w:rPr>
        <w:t>ida pool paiknevatele elamumaadele, lõunast elamumaade ja transpordimaadega.</w:t>
      </w:r>
      <w:r w:rsidR="000849EE" w:rsidRPr="000849EE">
        <w:rPr>
          <w:rFonts w:ascii="Times New Roman" w:hAnsi="Times New Roman" w:cs="Times New Roman"/>
          <w:sz w:val="24"/>
          <w:szCs w:val="24"/>
        </w:rPr>
        <w:t xml:space="preserve"> </w:t>
      </w:r>
      <w:r w:rsidR="000849EE" w:rsidRPr="000B4D72">
        <w:rPr>
          <w:rFonts w:ascii="Times New Roman" w:hAnsi="Times New Roman" w:cs="Times New Roman"/>
          <w:sz w:val="24"/>
          <w:szCs w:val="24"/>
        </w:rPr>
        <w:t>Arvestades arendusala ümbritsevat maakasutust, siis ei ole maastikuilme muutust võimalik pidada paikkonda mitte sobivaks. Sh planeeritavat maakasutust võimalda</w:t>
      </w:r>
      <w:r w:rsidR="00161862">
        <w:rPr>
          <w:rFonts w:ascii="Times New Roman" w:hAnsi="Times New Roman" w:cs="Times New Roman"/>
          <w:sz w:val="24"/>
          <w:szCs w:val="24"/>
        </w:rPr>
        <w:t>ks</w:t>
      </w:r>
      <w:r w:rsidR="000849EE" w:rsidRPr="000B4D72">
        <w:rPr>
          <w:rFonts w:ascii="Times New Roman" w:hAnsi="Times New Roman" w:cs="Times New Roman"/>
          <w:sz w:val="24"/>
          <w:szCs w:val="24"/>
        </w:rPr>
        <w:t xml:space="preserve"> ka</w:t>
      </w:r>
      <w:r w:rsidR="000849EE">
        <w:rPr>
          <w:rFonts w:ascii="Times New Roman" w:hAnsi="Times New Roman" w:cs="Times New Roman"/>
          <w:sz w:val="24"/>
          <w:szCs w:val="24"/>
        </w:rPr>
        <w:t xml:space="preserve"> </w:t>
      </w:r>
      <w:r w:rsidR="000849EE" w:rsidRPr="000B4D72">
        <w:rPr>
          <w:rFonts w:ascii="Times New Roman" w:hAnsi="Times New Roman" w:cs="Times New Roman"/>
          <w:i/>
          <w:iCs/>
          <w:sz w:val="24"/>
          <w:szCs w:val="24"/>
        </w:rPr>
        <w:t>Põhja-Tallinna linnaosa üldplaneering</w:t>
      </w:r>
      <w:r w:rsidR="000849EE" w:rsidRPr="000B4D72">
        <w:rPr>
          <w:rFonts w:ascii="Times New Roman" w:hAnsi="Times New Roman" w:cs="Times New Roman"/>
          <w:sz w:val="24"/>
          <w:szCs w:val="24"/>
        </w:rPr>
        <w:t xml:space="preserve"> (</w:t>
      </w:r>
      <w:r w:rsidR="008C4BFF">
        <w:rPr>
          <w:rFonts w:ascii="Times New Roman" w:hAnsi="Times New Roman" w:cs="Times New Roman"/>
          <w:sz w:val="24"/>
          <w:szCs w:val="24"/>
        </w:rPr>
        <w:t>vastu võetud</w:t>
      </w:r>
      <w:r w:rsidR="000849EE">
        <w:rPr>
          <w:rFonts w:ascii="Times New Roman" w:hAnsi="Times New Roman" w:cs="Times New Roman"/>
          <w:sz w:val="24"/>
          <w:szCs w:val="24"/>
        </w:rPr>
        <w:t>).</w:t>
      </w:r>
      <w:r w:rsidR="000849EE" w:rsidRPr="002476CF">
        <w:t xml:space="preserve"> </w:t>
      </w:r>
      <w:r w:rsidR="000849EE" w:rsidRPr="002476CF">
        <w:rPr>
          <w:rFonts w:ascii="Times New Roman" w:hAnsi="Times New Roman" w:cs="Times New Roman"/>
          <w:sz w:val="24"/>
          <w:szCs w:val="24"/>
        </w:rPr>
        <w:t xml:space="preserve">Eelnevat kinnitavad ka </w:t>
      </w:r>
      <w:proofErr w:type="spellStart"/>
      <w:r w:rsidR="000849EE" w:rsidRPr="002476CF">
        <w:rPr>
          <w:rFonts w:ascii="Times New Roman" w:hAnsi="Times New Roman" w:cs="Times New Roman"/>
          <w:sz w:val="24"/>
          <w:szCs w:val="24"/>
        </w:rPr>
        <w:t>ptk</w:t>
      </w:r>
      <w:proofErr w:type="spellEnd"/>
      <w:r w:rsidR="000849EE" w:rsidRPr="002476CF">
        <w:rPr>
          <w:rFonts w:ascii="Times New Roman" w:hAnsi="Times New Roman" w:cs="Times New Roman"/>
          <w:sz w:val="24"/>
          <w:szCs w:val="24"/>
        </w:rPr>
        <w:t xml:space="preserve"> 3.1 toodud aspektid</w:t>
      </w:r>
      <w:r w:rsidR="000849EE">
        <w:rPr>
          <w:rFonts w:ascii="Times New Roman" w:hAnsi="Times New Roman" w:cs="Times New Roman"/>
          <w:sz w:val="24"/>
          <w:szCs w:val="24"/>
        </w:rPr>
        <w:t>.</w:t>
      </w:r>
    </w:p>
    <w:p w14:paraId="121E1278" w14:textId="77777777" w:rsidR="00DD6B0F" w:rsidRDefault="00DD6B0F" w:rsidP="004B5CA5">
      <w:pPr>
        <w:spacing w:after="0" w:line="240" w:lineRule="auto"/>
        <w:jc w:val="both"/>
        <w:rPr>
          <w:rFonts w:ascii="Times New Roman" w:hAnsi="Times New Roman" w:cs="Times New Roman"/>
          <w:sz w:val="24"/>
          <w:szCs w:val="24"/>
        </w:rPr>
      </w:pPr>
    </w:p>
    <w:p w14:paraId="23C6C5EB" w14:textId="1D0BFF7F" w:rsidR="000849EE" w:rsidRPr="00352245" w:rsidRDefault="000849EE" w:rsidP="000849EE">
      <w:pPr>
        <w:spacing w:after="0" w:line="240" w:lineRule="auto"/>
        <w:jc w:val="both"/>
        <w:rPr>
          <w:rFonts w:ascii="Times New Roman" w:hAnsi="Times New Roman" w:cs="Times New Roman"/>
          <w:sz w:val="24"/>
          <w:szCs w:val="24"/>
        </w:rPr>
      </w:pPr>
      <w:r w:rsidRPr="000849EE">
        <w:rPr>
          <w:rFonts w:ascii="Times New Roman" w:hAnsi="Times New Roman" w:cs="Times New Roman"/>
          <w:sz w:val="24"/>
          <w:szCs w:val="24"/>
        </w:rPr>
        <w:t xml:space="preserve">Käesoleval hetkel on alal sihtotstarve tootmismaa </w:t>
      </w:r>
      <w:r>
        <w:rPr>
          <w:rFonts w:ascii="Times New Roman" w:hAnsi="Times New Roman" w:cs="Times New Roman"/>
          <w:sz w:val="24"/>
          <w:szCs w:val="24"/>
        </w:rPr>
        <w:t xml:space="preserve">ja </w:t>
      </w:r>
      <w:proofErr w:type="spellStart"/>
      <w:r>
        <w:rPr>
          <w:rFonts w:ascii="Times New Roman" w:hAnsi="Times New Roman" w:cs="Times New Roman"/>
          <w:sz w:val="24"/>
          <w:szCs w:val="24"/>
        </w:rPr>
        <w:t>ärimaa</w:t>
      </w:r>
      <w:proofErr w:type="spellEnd"/>
      <w:r>
        <w:rPr>
          <w:rFonts w:ascii="Times New Roman" w:hAnsi="Times New Roman" w:cs="Times New Roman"/>
          <w:sz w:val="24"/>
          <w:szCs w:val="24"/>
        </w:rPr>
        <w:t xml:space="preserve">. </w:t>
      </w:r>
      <w:r w:rsidR="00E4748B" w:rsidRPr="00E4748B">
        <w:rPr>
          <w:rFonts w:ascii="Times New Roman" w:hAnsi="Times New Roman" w:cs="Times New Roman"/>
          <w:sz w:val="24"/>
          <w:szCs w:val="24"/>
        </w:rPr>
        <w:t>Suur osa planeeringuga haaratavast piirkonnast asub endisel Spordilaevade Eksperimentaaltehase territooriumil</w:t>
      </w:r>
      <w:r w:rsidR="00E4748B">
        <w:rPr>
          <w:rFonts w:ascii="Times New Roman" w:hAnsi="Times New Roman" w:cs="Times New Roman"/>
          <w:sz w:val="24"/>
          <w:szCs w:val="24"/>
        </w:rPr>
        <w:t xml:space="preserve"> (viimati </w:t>
      </w:r>
      <w:proofErr w:type="spellStart"/>
      <w:r w:rsidR="00E4748B" w:rsidRPr="00E4748B">
        <w:rPr>
          <w:rFonts w:ascii="Times New Roman" w:hAnsi="Times New Roman" w:cs="Times New Roman"/>
          <w:sz w:val="24"/>
          <w:szCs w:val="24"/>
        </w:rPr>
        <w:t>Silverfields</w:t>
      </w:r>
      <w:proofErr w:type="spellEnd"/>
      <w:r w:rsidR="00E4748B" w:rsidRPr="00E4748B">
        <w:rPr>
          <w:rFonts w:ascii="Times New Roman" w:hAnsi="Times New Roman" w:cs="Times New Roman"/>
          <w:sz w:val="24"/>
          <w:szCs w:val="24"/>
        </w:rPr>
        <w:t xml:space="preserve"> OÜ</w:t>
      </w:r>
      <w:r w:rsidR="00E4748B">
        <w:rPr>
          <w:rFonts w:ascii="Times New Roman" w:hAnsi="Times New Roman" w:cs="Times New Roman"/>
          <w:sz w:val="24"/>
          <w:szCs w:val="24"/>
        </w:rPr>
        <w:t>)</w:t>
      </w:r>
      <w:r w:rsidR="00E4748B" w:rsidRPr="00E4748B">
        <w:rPr>
          <w:rFonts w:ascii="Times New Roman" w:hAnsi="Times New Roman" w:cs="Times New Roman"/>
          <w:sz w:val="24"/>
          <w:szCs w:val="24"/>
        </w:rPr>
        <w:t>.</w:t>
      </w:r>
      <w:r>
        <w:rPr>
          <w:rFonts w:ascii="Times New Roman" w:hAnsi="Times New Roman" w:cs="Times New Roman"/>
          <w:sz w:val="24"/>
          <w:szCs w:val="24"/>
        </w:rPr>
        <w:t xml:space="preserve"> </w:t>
      </w:r>
      <w:r w:rsidR="00E4748B">
        <w:rPr>
          <w:rFonts w:ascii="Times New Roman" w:hAnsi="Times New Roman" w:cs="Times New Roman"/>
          <w:sz w:val="24"/>
          <w:szCs w:val="24"/>
        </w:rPr>
        <w:t xml:space="preserve">Kuigi ala on enamasti </w:t>
      </w:r>
      <w:r w:rsidR="00E4748B" w:rsidRPr="00E4748B">
        <w:rPr>
          <w:rFonts w:ascii="Times New Roman" w:hAnsi="Times New Roman" w:cs="Times New Roman"/>
          <w:sz w:val="24"/>
          <w:szCs w:val="24"/>
        </w:rPr>
        <w:t>kaetud asfaldiga</w:t>
      </w:r>
      <w:r w:rsidR="00E4748B">
        <w:rPr>
          <w:rFonts w:ascii="Times New Roman" w:hAnsi="Times New Roman" w:cs="Times New Roman"/>
          <w:sz w:val="24"/>
          <w:szCs w:val="24"/>
        </w:rPr>
        <w:t xml:space="preserve">, siis on vaja enne elamualaks tunnistamist </w:t>
      </w:r>
      <w:r w:rsidR="00161862">
        <w:rPr>
          <w:rFonts w:ascii="Times New Roman" w:hAnsi="Times New Roman" w:cs="Times New Roman"/>
          <w:sz w:val="24"/>
          <w:szCs w:val="24"/>
        </w:rPr>
        <w:t>veenduda selle sobivuses (mh pinnases reostuse puudumine)</w:t>
      </w:r>
      <w:r w:rsidR="00E4748B">
        <w:rPr>
          <w:rFonts w:ascii="Times New Roman" w:hAnsi="Times New Roman" w:cs="Times New Roman"/>
          <w:sz w:val="24"/>
          <w:szCs w:val="24"/>
        </w:rPr>
        <w:t xml:space="preserve">. </w:t>
      </w:r>
      <w:r w:rsidRPr="00352245">
        <w:rPr>
          <w:rFonts w:ascii="Times New Roman" w:hAnsi="Times New Roman" w:cs="Times New Roman"/>
          <w:sz w:val="24"/>
          <w:szCs w:val="24"/>
        </w:rPr>
        <w:t xml:space="preserve">Samas on </w:t>
      </w:r>
      <w:r>
        <w:rPr>
          <w:rFonts w:ascii="Times New Roman" w:hAnsi="Times New Roman" w:cs="Times New Roman"/>
          <w:sz w:val="24"/>
          <w:szCs w:val="24"/>
        </w:rPr>
        <w:t xml:space="preserve">juba antud edasistes suunistes (vt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1</w:t>
      </w:r>
      <w:r w:rsidR="00161862">
        <w:rPr>
          <w:rFonts w:ascii="Times New Roman" w:hAnsi="Times New Roman" w:cs="Times New Roman"/>
          <w:sz w:val="24"/>
          <w:szCs w:val="24"/>
        </w:rPr>
        <w:t>; rakenduks peale DP algatamist</w:t>
      </w:r>
      <w:r>
        <w:rPr>
          <w:rFonts w:ascii="Times New Roman" w:hAnsi="Times New Roman" w:cs="Times New Roman"/>
          <w:sz w:val="24"/>
          <w:szCs w:val="24"/>
        </w:rPr>
        <w:t xml:space="preserve">) tingimus läbi viia </w:t>
      </w:r>
      <w:r w:rsidR="00E4748B" w:rsidRPr="00E4748B">
        <w:rPr>
          <w:rFonts w:ascii="Times New Roman" w:hAnsi="Times New Roman" w:cs="Times New Roman"/>
          <w:sz w:val="24"/>
          <w:szCs w:val="24"/>
        </w:rPr>
        <w:t>keskkonnaseisundi ülevaatuse ning vajadusel reostusuuringu</w:t>
      </w:r>
      <w:r>
        <w:rPr>
          <w:rFonts w:ascii="Times New Roman" w:hAnsi="Times New Roman" w:cs="Times New Roman"/>
          <w:sz w:val="24"/>
          <w:szCs w:val="24"/>
        </w:rPr>
        <w:t>.</w:t>
      </w:r>
      <w:r w:rsidR="00161862">
        <w:rPr>
          <w:rFonts w:ascii="Times New Roman" w:hAnsi="Times New Roman" w:cs="Times New Roman"/>
          <w:sz w:val="24"/>
          <w:szCs w:val="24"/>
        </w:rPr>
        <w:t xml:space="preserve"> Seega allpool vastavat teemat eraldi leevendusmeetmena ei käsitleta.</w:t>
      </w:r>
    </w:p>
    <w:p w14:paraId="61FB5C37" w14:textId="77777777" w:rsidR="004B5CA5" w:rsidRDefault="004B5CA5" w:rsidP="004B5CA5">
      <w:pPr>
        <w:spacing w:after="0" w:line="240" w:lineRule="auto"/>
        <w:jc w:val="both"/>
        <w:rPr>
          <w:rFonts w:ascii="Times New Roman" w:hAnsi="Times New Roman" w:cs="Times New Roman"/>
          <w:sz w:val="24"/>
          <w:szCs w:val="24"/>
        </w:rPr>
      </w:pPr>
    </w:p>
    <w:p w14:paraId="5D42028E" w14:textId="19EF93A1" w:rsidR="00DA323A" w:rsidRDefault="00DA323A" w:rsidP="00DA32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kava ala jääb üleujutusaladest (merega seotud) väljapoole. </w:t>
      </w:r>
      <w:r w:rsidRPr="0030282A">
        <w:rPr>
          <w:rFonts w:ascii="Times New Roman" w:hAnsi="Times New Roman" w:cs="Times New Roman"/>
          <w:sz w:val="24"/>
          <w:szCs w:val="24"/>
        </w:rPr>
        <w:t xml:space="preserve">Paikonna mullastik on </w:t>
      </w:r>
      <w:proofErr w:type="spellStart"/>
      <w:r w:rsidRPr="0030282A">
        <w:rPr>
          <w:rFonts w:ascii="Times New Roman" w:hAnsi="Times New Roman" w:cs="Times New Roman"/>
          <w:sz w:val="24"/>
          <w:szCs w:val="24"/>
        </w:rPr>
        <w:t>tehnogee</w:t>
      </w:r>
      <w:r w:rsidR="002A5453">
        <w:rPr>
          <w:rFonts w:ascii="Times New Roman" w:hAnsi="Times New Roman" w:cs="Times New Roman"/>
          <w:sz w:val="24"/>
          <w:szCs w:val="24"/>
        </w:rPr>
        <w:t>n</w:t>
      </w:r>
      <w:r w:rsidRPr="0030282A">
        <w:rPr>
          <w:rFonts w:ascii="Times New Roman" w:hAnsi="Times New Roman" w:cs="Times New Roman"/>
          <w:sz w:val="24"/>
          <w:szCs w:val="24"/>
        </w:rPr>
        <w:t>ne</w:t>
      </w:r>
      <w:proofErr w:type="spellEnd"/>
      <w:r w:rsidRPr="0030282A">
        <w:rPr>
          <w:rFonts w:ascii="Times New Roman" w:hAnsi="Times New Roman" w:cs="Times New Roman"/>
          <w:sz w:val="24"/>
          <w:szCs w:val="24"/>
        </w:rPr>
        <w:t xml:space="preserve"> ehk pigem mitte looduslik. Kuna vettpidav sinisavi lamab maapinna lähedal, võib täitepinnas liigniiskuseperioodil veega küllastuda kuni maapinnani. </w:t>
      </w:r>
      <w:r w:rsidRPr="005B0EC8">
        <w:rPr>
          <w:rFonts w:ascii="Times New Roman" w:eastAsia="Calibri" w:hAnsi="Times New Roman" w:cs="Times New Roman"/>
          <w:kern w:val="0"/>
          <w:sz w:val="24"/>
          <w14:ligatures w14:val="none"/>
        </w:rPr>
        <w:t xml:space="preserve">Maa-aluse korruse väliste struktuuride ehitamise aega on soovitatav seega ajastada sademetevaestele (nt suvised) perioodidele. Hiljemalt enne hoonete projekteerimist teha ala ehitusgeoloogiline uuring, mille tulemusena täpsustada pinnasevee juurdevoolu hulka ehitussüvendisse, veetõrje meetmeid ning vajadusel seire tingimusi ümbruskonna hoonete osas. Ehitusaegse </w:t>
      </w:r>
      <w:proofErr w:type="spellStart"/>
      <w:r w:rsidRPr="005B0EC8">
        <w:rPr>
          <w:rFonts w:ascii="Times New Roman" w:eastAsia="Calibri" w:hAnsi="Times New Roman" w:cs="Times New Roman"/>
          <w:kern w:val="0"/>
          <w:sz w:val="24"/>
          <w14:ligatures w14:val="none"/>
        </w:rPr>
        <w:t>veekõrvalduse</w:t>
      </w:r>
      <w:proofErr w:type="spellEnd"/>
      <w:r w:rsidRPr="005B0EC8">
        <w:rPr>
          <w:rFonts w:ascii="Times New Roman" w:eastAsia="Calibri" w:hAnsi="Times New Roman" w:cs="Times New Roman"/>
          <w:kern w:val="0"/>
          <w:sz w:val="24"/>
          <w14:ligatures w14:val="none"/>
        </w:rPr>
        <w:t xml:space="preserve"> eesvooluna tulevad tõenäoliselt kõne alla piirkonna kanalisatsioonitorustikud, millede täpsed kasutustingimused enne ehitust määrab piirkondlik vee-ettevõte, st lisa tingimusi eelhinnangus ei määrata. </w:t>
      </w:r>
      <w:r w:rsidRPr="005B0EC8">
        <w:rPr>
          <w:rFonts w:ascii="Times New Roman" w:hAnsi="Times New Roman" w:cs="Times New Roman"/>
          <w:sz w:val="24"/>
          <w:szCs w:val="24"/>
        </w:rPr>
        <w:t>Maa-alune korrus saab ümbruskonna liigniiskuse tõttu olla vaid veekindel (sh ventilatsioon kõrgemal kui maapind). Kõrgest põhjavee tasemest olenemata ümbruskonna veetaset teadaolevalt pikaajaliselt (peale maa-aluste rajatistega seotud ehitustegevust) ei alandata (st maa-aluse taristu ümbritsevat ümbruskonda (naabruses) ei dreenita kuivaks).</w:t>
      </w:r>
      <w:r w:rsidRPr="0030282A">
        <w:rPr>
          <w:rFonts w:ascii="Times New Roman" w:hAnsi="Times New Roman" w:cs="Times New Roman"/>
          <w:sz w:val="24"/>
          <w:szCs w:val="24"/>
        </w:rPr>
        <w:t xml:space="preserve"> Vastavas linnalises keskkonnas, kus on mh tagatud </w:t>
      </w:r>
      <w:proofErr w:type="spellStart"/>
      <w:r w:rsidRPr="0030282A">
        <w:rPr>
          <w:rFonts w:ascii="Times New Roman" w:hAnsi="Times New Roman" w:cs="Times New Roman"/>
          <w:sz w:val="24"/>
          <w:szCs w:val="24"/>
        </w:rPr>
        <w:t>ühisveevarustuse</w:t>
      </w:r>
      <w:proofErr w:type="spellEnd"/>
      <w:r w:rsidRPr="0030282A">
        <w:rPr>
          <w:rFonts w:ascii="Times New Roman" w:hAnsi="Times New Roman" w:cs="Times New Roman"/>
          <w:sz w:val="24"/>
          <w:szCs w:val="24"/>
        </w:rPr>
        <w:t xml:space="preserve"> ja –kanalisatsiooni toimimine, ei ole ette näha kavandatavast (mh ehitus) ohtu pinnaveele ja põhjaveele või nende</w:t>
      </w:r>
      <w:r w:rsidR="00161862">
        <w:rPr>
          <w:rFonts w:ascii="Times New Roman" w:hAnsi="Times New Roman" w:cs="Times New Roman"/>
          <w:sz w:val="24"/>
          <w:szCs w:val="24"/>
        </w:rPr>
        <w:t>st sõltuvatele ökosüsteemidele</w:t>
      </w:r>
      <w:r>
        <w:rPr>
          <w:rFonts w:ascii="Times New Roman" w:hAnsi="Times New Roman" w:cs="Times New Roman"/>
          <w:sz w:val="24"/>
          <w:szCs w:val="24"/>
        </w:rPr>
        <w:t>. Pinnasega seotud r</w:t>
      </w:r>
      <w:r w:rsidRPr="008B3070">
        <w:rPr>
          <w:rFonts w:ascii="Times New Roman" w:hAnsi="Times New Roman" w:cs="Times New Roman"/>
          <w:sz w:val="24"/>
          <w:szCs w:val="24"/>
        </w:rPr>
        <w:t xml:space="preserve">adooniohu temaatikat on puudutatud </w:t>
      </w:r>
      <w:r>
        <w:rPr>
          <w:rFonts w:ascii="Times New Roman" w:hAnsi="Times New Roman" w:cs="Times New Roman"/>
          <w:sz w:val="24"/>
          <w:szCs w:val="24"/>
        </w:rPr>
        <w:t xml:space="preserve">samuti </w:t>
      </w:r>
      <w:proofErr w:type="spellStart"/>
      <w:r w:rsidRPr="008B3070">
        <w:rPr>
          <w:rFonts w:ascii="Times New Roman" w:hAnsi="Times New Roman" w:cs="Times New Roman"/>
          <w:sz w:val="24"/>
          <w:szCs w:val="24"/>
        </w:rPr>
        <w:t>ptk</w:t>
      </w:r>
      <w:proofErr w:type="spellEnd"/>
      <w:r w:rsidRPr="008B3070">
        <w:rPr>
          <w:rFonts w:ascii="Times New Roman" w:hAnsi="Times New Roman" w:cs="Times New Roman"/>
          <w:sz w:val="24"/>
          <w:szCs w:val="24"/>
        </w:rPr>
        <w:t xml:space="preserve"> </w:t>
      </w:r>
      <w:r>
        <w:rPr>
          <w:rFonts w:ascii="Times New Roman" w:hAnsi="Times New Roman" w:cs="Times New Roman"/>
          <w:sz w:val="24"/>
          <w:szCs w:val="24"/>
        </w:rPr>
        <w:t xml:space="preserve">1 ning ka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3.5.2</w:t>
      </w:r>
      <w:r w:rsidRPr="008B3070">
        <w:rPr>
          <w:rFonts w:ascii="Times New Roman" w:hAnsi="Times New Roman" w:cs="Times New Roman"/>
          <w:sz w:val="24"/>
          <w:szCs w:val="24"/>
        </w:rPr>
        <w:t>.</w:t>
      </w:r>
    </w:p>
    <w:p w14:paraId="64905C97" w14:textId="77777777" w:rsidR="00DA323A" w:rsidRPr="00A75BA2" w:rsidRDefault="00DA323A" w:rsidP="00DA323A">
      <w:pPr>
        <w:spacing w:after="0" w:line="240" w:lineRule="auto"/>
        <w:jc w:val="both"/>
        <w:rPr>
          <w:rFonts w:ascii="Times New Roman" w:hAnsi="Times New Roman" w:cs="Times New Roman"/>
          <w:sz w:val="24"/>
          <w:szCs w:val="24"/>
        </w:rPr>
      </w:pPr>
    </w:p>
    <w:p w14:paraId="113CFE86" w14:textId="77777777" w:rsidR="00DA323A" w:rsidRPr="00A75BA2" w:rsidRDefault="00DA323A" w:rsidP="00DA323A">
      <w:pPr>
        <w:spacing w:after="0" w:line="240" w:lineRule="auto"/>
        <w:jc w:val="both"/>
        <w:rPr>
          <w:rFonts w:ascii="Times New Roman" w:hAnsi="Times New Roman" w:cs="Times New Roman"/>
          <w:sz w:val="24"/>
          <w:szCs w:val="24"/>
        </w:rPr>
      </w:pPr>
      <w:r w:rsidRPr="00A75BA2">
        <w:rPr>
          <w:rFonts w:ascii="Times New Roman" w:hAnsi="Times New Roman" w:cs="Times New Roman"/>
          <w:bCs/>
          <w:sz w:val="24"/>
          <w:szCs w:val="24"/>
          <w:lang w:eastAsia="et-EE"/>
        </w:rPr>
        <w:t xml:space="preserve">Tegevuse käigus ei teki jäätmeid, mille reeglite kohaseks käitlemiseks ei oleks ressursse või toimivaid lahendusi. Seega täiendavaid ohufaktoreid siinkohal välja tuua ei saa. </w:t>
      </w:r>
      <w:r w:rsidRPr="00A75BA2">
        <w:rPr>
          <w:rFonts w:ascii="Times New Roman" w:hAnsi="Times New Roman" w:cs="Times New Roman"/>
          <w:sz w:val="24"/>
          <w:szCs w:val="24"/>
        </w:rPr>
        <w:t>Sellegipoolest on vaja ehitustööaegsete ohtude esinemise võimalusi (vastavale teemavaldkonnale) täiendavalt minimeerida</w:t>
      </w:r>
      <w:r>
        <w:rPr>
          <w:rFonts w:ascii="Times New Roman" w:hAnsi="Times New Roman" w:cs="Times New Roman"/>
          <w:sz w:val="24"/>
          <w:szCs w:val="24"/>
        </w:rPr>
        <w:t xml:space="preserve"> (allpool esitatud meede)</w:t>
      </w:r>
      <w:r w:rsidRPr="00A75BA2">
        <w:rPr>
          <w:rFonts w:ascii="Times New Roman" w:hAnsi="Times New Roman" w:cs="Times New Roman"/>
          <w:sz w:val="24"/>
          <w:szCs w:val="24"/>
        </w:rPr>
        <w:t>, seejuures järgides seadusest tulenevaid nõudeid.</w:t>
      </w:r>
    </w:p>
    <w:p w14:paraId="6BFD2335" w14:textId="77777777" w:rsidR="00DA323A" w:rsidRDefault="00DA323A" w:rsidP="00DA323A">
      <w:pPr>
        <w:spacing w:after="0" w:line="240" w:lineRule="auto"/>
        <w:jc w:val="both"/>
        <w:rPr>
          <w:rFonts w:ascii="Times New Roman" w:hAnsi="Times New Roman" w:cs="Times New Roman"/>
          <w:sz w:val="24"/>
          <w:szCs w:val="24"/>
        </w:rPr>
      </w:pPr>
    </w:p>
    <w:p w14:paraId="693CA1DC" w14:textId="58352D19" w:rsidR="00DA323A" w:rsidRDefault="00DA323A" w:rsidP="00DA323A">
      <w:pPr>
        <w:spacing w:after="0" w:line="240" w:lineRule="auto"/>
        <w:jc w:val="both"/>
        <w:rPr>
          <w:rFonts w:ascii="Times New Roman" w:eastAsia="Calibri" w:hAnsi="Times New Roman" w:cs="Times New Roman"/>
          <w:kern w:val="0"/>
          <w:sz w:val="24"/>
          <w14:ligatures w14:val="none"/>
        </w:rPr>
      </w:pPr>
      <w:r w:rsidRPr="008B3070">
        <w:rPr>
          <w:rFonts w:ascii="Times New Roman" w:eastAsia="Calibri" w:hAnsi="Times New Roman" w:cs="Times New Roman"/>
          <w:kern w:val="0"/>
          <w:sz w:val="24"/>
          <w14:ligatures w14:val="none"/>
        </w:rPr>
        <w:lastRenderedPageBreak/>
        <w:t xml:space="preserve">Vastavas asupaigas teadaolev arendus ei oma täiendavaid negatiivseid mõjusid paikkonna õhule ja kliimale. </w:t>
      </w:r>
      <w:r>
        <w:rPr>
          <w:rFonts w:ascii="Times New Roman" w:eastAsia="Calibri" w:hAnsi="Times New Roman" w:cs="Times New Roman"/>
          <w:kern w:val="0"/>
          <w:sz w:val="24"/>
          <w14:ligatures w14:val="none"/>
        </w:rPr>
        <w:t>Pigem kaob sellest piirkonnast elamute naabrusest õhuheite allikas. H</w:t>
      </w:r>
      <w:r w:rsidRPr="008B3070">
        <w:rPr>
          <w:rFonts w:ascii="Times New Roman" w:eastAsia="Calibri" w:hAnsi="Times New Roman" w:cs="Times New Roman"/>
          <w:kern w:val="0"/>
          <w:sz w:val="24"/>
          <w14:ligatures w14:val="none"/>
        </w:rPr>
        <w:t>aljastatud alade osatähts</w:t>
      </w:r>
      <w:r>
        <w:rPr>
          <w:rFonts w:ascii="Times New Roman" w:eastAsia="Calibri" w:hAnsi="Times New Roman" w:cs="Times New Roman"/>
          <w:kern w:val="0"/>
          <w:sz w:val="24"/>
          <w14:ligatures w14:val="none"/>
        </w:rPr>
        <w:t>use parameetr</w:t>
      </w:r>
      <w:r w:rsidRPr="008B3070">
        <w:rPr>
          <w:rFonts w:ascii="Times New Roman" w:eastAsia="Calibri" w:hAnsi="Times New Roman" w:cs="Times New Roman"/>
          <w:kern w:val="0"/>
          <w:sz w:val="24"/>
          <w14:ligatures w14:val="none"/>
        </w:rPr>
        <w:t xml:space="preserve">id ning </w:t>
      </w:r>
      <w:proofErr w:type="spellStart"/>
      <w:r w:rsidRPr="008B3070">
        <w:rPr>
          <w:rFonts w:ascii="Times New Roman" w:eastAsia="Calibri" w:hAnsi="Times New Roman" w:cs="Times New Roman"/>
          <w:kern w:val="0"/>
          <w:sz w:val="24"/>
          <w14:ligatures w14:val="none"/>
        </w:rPr>
        <w:t>ptk</w:t>
      </w:r>
      <w:proofErr w:type="spellEnd"/>
      <w:r w:rsidRPr="008B3070">
        <w:rPr>
          <w:rFonts w:ascii="Times New Roman" w:eastAsia="Calibri" w:hAnsi="Times New Roman" w:cs="Times New Roman"/>
          <w:kern w:val="0"/>
          <w:sz w:val="24"/>
          <w14:ligatures w14:val="none"/>
        </w:rPr>
        <w:t xml:space="preserve"> 1 esitatud lahendus on mh positiivsete mõjueeldustega lokaalsele kliimale (minimeerid</w:t>
      </w:r>
      <w:r>
        <w:rPr>
          <w:rFonts w:ascii="Times New Roman" w:eastAsia="Calibri" w:hAnsi="Times New Roman" w:cs="Times New Roman"/>
          <w:kern w:val="0"/>
          <w:sz w:val="24"/>
          <w14:ligatures w14:val="none"/>
        </w:rPr>
        <w:t>es mh soojussaarte tekke ohte).</w:t>
      </w:r>
    </w:p>
    <w:p w14:paraId="561A6DA1" w14:textId="77777777" w:rsidR="00DA323A" w:rsidRDefault="00DA323A" w:rsidP="00DA323A">
      <w:pPr>
        <w:spacing w:after="0" w:line="240" w:lineRule="auto"/>
        <w:jc w:val="both"/>
        <w:rPr>
          <w:rFonts w:ascii="Times New Roman" w:eastAsia="Calibri" w:hAnsi="Times New Roman" w:cs="Times New Roman"/>
          <w:kern w:val="0"/>
          <w:sz w:val="24"/>
          <w14:ligatures w14:val="none"/>
        </w:rPr>
      </w:pPr>
    </w:p>
    <w:p w14:paraId="4EECAB3B" w14:textId="12543FB9" w:rsidR="00DA323A" w:rsidRDefault="00DA323A" w:rsidP="00DA323A">
      <w:pPr>
        <w:spacing w:after="0" w:line="240" w:lineRule="auto"/>
        <w:jc w:val="both"/>
        <w:rPr>
          <w:rFonts w:ascii="Times New Roman" w:eastAsia="Calibri" w:hAnsi="Times New Roman" w:cs="Times New Roman"/>
          <w:b/>
          <w:bCs/>
          <w:kern w:val="0"/>
          <w:sz w:val="24"/>
          <w14:ligatures w14:val="none"/>
        </w:rPr>
      </w:pPr>
      <w:r w:rsidRPr="00C2113E">
        <w:rPr>
          <w:rFonts w:ascii="Times New Roman" w:eastAsia="Calibri" w:hAnsi="Times New Roman" w:cs="Times New Roman"/>
          <w:b/>
          <w:kern w:val="0"/>
          <w:sz w:val="24"/>
          <w14:ligatures w14:val="none"/>
        </w:rPr>
        <w:t xml:space="preserve">Kokkuvõtvalt ei tuvastatud olulise negatiivse mõju eelduseid ja KSH protsessi algatamise vajadust. </w:t>
      </w:r>
      <w:r w:rsidR="005A7803" w:rsidRPr="006B3DA9">
        <w:rPr>
          <w:rFonts w:ascii="Times New Roman" w:eastAsia="Calibri" w:hAnsi="Times New Roman" w:cs="Times New Roman"/>
          <w:b/>
          <w:bCs/>
          <w:kern w:val="0"/>
          <w:sz w:val="24"/>
          <w14:ligatures w14:val="none"/>
        </w:rPr>
        <w:t>Eeltoodud peatükis käsitletu põhjal on edaspidistes tegevustes asjakohane kaaluda</w:t>
      </w:r>
      <w:r w:rsidR="005A7803">
        <w:rPr>
          <w:rFonts w:ascii="Times New Roman" w:eastAsia="Calibri" w:hAnsi="Times New Roman" w:cs="Times New Roman"/>
          <w:b/>
          <w:bCs/>
          <w:kern w:val="0"/>
          <w:sz w:val="24"/>
          <w14:ligatures w14:val="none"/>
        </w:rPr>
        <w:t xml:space="preserve"> </w:t>
      </w:r>
      <w:r w:rsidR="00C2113E">
        <w:rPr>
          <w:rFonts w:ascii="Times New Roman" w:eastAsia="Calibri" w:hAnsi="Times New Roman" w:cs="Times New Roman"/>
          <w:b/>
          <w:bCs/>
          <w:kern w:val="0"/>
          <w:sz w:val="24"/>
          <w14:ligatures w14:val="none"/>
        </w:rPr>
        <w:t xml:space="preserve">siiski </w:t>
      </w:r>
      <w:r w:rsidRPr="001A7709">
        <w:rPr>
          <w:rFonts w:ascii="Times New Roman" w:eastAsia="Calibri" w:hAnsi="Times New Roman" w:cs="Times New Roman"/>
          <w:b/>
          <w:bCs/>
          <w:kern w:val="0"/>
          <w:sz w:val="24"/>
          <w14:ligatures w14:val="none"/>
        </w:rPr>
        <w:t>järgnevat (tingimused/suunised, mida järgida edasistes tegevustes, tagamaks jätkuvate/tulevaste protsesside efektiivsemat korraldust):</w:t>
      </w:r>
    </w:p>
    <w:p w14:paraId="6871C5EE" w14:textId="77777777" w:rsidR="00DA323A" w:rsidRPr="0030282A" w:rsidRDefault="00DA323A" w:rsidP="00DA323A">
      <w:pPr>
        <w:pStyle w:val="ListParagraph"/>
        <w:numPr>
          <w:ilvl w:val="0"/>
          <w:numId w:val="11"/>
        </w:numPr>
        <w:spacing w:after="0" w:line="240" w:lineRule="auto"/>
        <w:jc w:val="both"/>
        <w:rPr>
          <w:rFonts w:ascii="Times New Roman" w:eastAsia="Calibri" w:hAnsi="Times New Roman" w:cs="Times New Roman"/>
          <w:kern w:val="0"/>
          <w:sz w:val="24"/>
          <w14:ligatures w14:val="none"/>
        </w:rPr>
      </w:pPr>
      <w:r w:rsidRPr="0030282A">
        <w:rPr>
          <w:rFonts w:ascii="Times New Roman" w:eastAsia="Calibri" w:hAnsi="Times New Roman" w:cs="Times New Roman"/>
          <w:kern w:val="0"/>
          <w:sz w:val="24"/>
          <w14:ligatures w14:val="none"/>
        </w:rPr>
        <w:t>Maa-aluse korruse väliste struktuuride ehitamise aega on soovitatav ajastada sademetevaestele (nt suvised) perioodidele.</w:t>
      </w:r>
      <w:r>
        <w:rPr>
          <w:rFonts w:ascii="Times New Roman" w:eastAsia="Calibri" w:hAnsi="Times New Roman" w:cs="Times New Roman"/>
          <w:kern w:val="0"/>
          <w:sz w:val="24"/>
          <w14:ligatures w14:val="none"/>
        </w:rPr>
        <w:t xml:space="preserve"> </w:t>
      </w:r>
      <w:r w:rsidRPr="009B69A9">
        <w:rPr>
          <w:rFonts w:ascii="Times New Roman" w:eastAsia="Calibri" w:hAnsi="Times New Roman" w:cs="Times New Roman"/>
          <w:kern w:val="0"/>
          <w:sz w:val="24"/>
          <w14:ligatures w14:val="none"/>
        </w:rPr>
        <w:t>Hiljemalt enne hoonete projekteerimist teha ala ehitusgeoloogiline uuring, mille tulemusena täpsustada pinnasevee juurdevoolu hulka ehitussüvendisse, veetõrje meetmeid ning vajadusel seire tingimusi ümbruskonna hoonete osas.</w:t>
      </w:r>
    </w:p>
    <w:p w14:paraId="6FC330F2" w14:textId="77777777" w:rsidR="00DA323A" w:rsidRPr="00A75BA2" w:rsidRDefault="00DA323A" w:rsidP="00DA323A">
      <w:pPr>
        <w:pStyle w:val="ListParagraph"/>
        <w:numPr>
          <w:ilvl w:val="0"/>
          <w:numId w:val="11"/>
        </w:numPr>
        <w:spacing w:after="0" w:line="240" w:lineRule="auto"/>
        <w:ind w:left="714" w:hanging="357"/>
        <w:jc w:val="both"/>
        <w:rPr>
          <w:rFonts w:ascii="Times New Roman" w:eastAsia="Calibri" w:hAnsi="Times New Roman" w:cs="Times New Roman"/>
          <w:kern w:val="0"/>
          <w:sz w:val="24"/>
          <w14:ligatures w14:val="none"/>
        </w:rPr>
      </w:pPr>
      <w:r w:rsidRPr="0030282A">
        <w:rPr>
          <w:rFonts w:ascii="Times New Roman" w:hAnsi="Times New Roman" w:cs="Times New Roman"/>
          <w:sz w:val="24"/>
          <w:szCs w:val="24"/>
        </w:rPr>
        <w:t>Maa-aluse korruse puhul tagada ümbruskonna liigniiskuse tõttu selle veekindlus (sh ventilatsioon kõrgemal kui maapind).</w:t>
      </w:r>
    </w:p>
    <w:p w14:paraId="2FE86783" w14:textId="09E2DCF9" w:rsidR="000849EE" w:rsidRPr="00DA323A" w:rsidRDefault="00DA323A" w:rsidP="004B5CA5">
      <w:pPr>
        <w:pStyle w:val="ListParagraph"/>
        <w:numPr>
          <w:ilvl w:val="0"/>
          <w:numId w:val="11"/>
        </w:numPr>
        <w:spacing w:after="0" w:line="240" w:lineRule="auto"/>
        <w:ind w:left="714" w:hanging="357"/>
        <w:jc w:val="both"/>
        <w:rPr>
          <w:rFonts w:ascii="Times New Roman" w:eastAsia="Calibri" w:hAnsi="Times New Roman" w:cs="Times New Roman"/>
          <w:kern w:val="0"/>
          <w:sz w:val="24"/>
          <w:szCs w:val="24"/>
          <w14:ligatures w14:val="none"/>
        </w:rPr>
      </w:pPr>
      <w:r>
        <w:rPr>
          <w:rFonts w:ascii="Times New Roman" w:hAnsi="Times New Roman" w:cs="Times New Roman"/>
          <w:sz w:val="24"/>
          <w:szCs w:val="24"/>
        </w:rPr>
        <w:t xml:space="preserve">Hoonete </w:t>
      </w:r>
      <w:r w:rsidRPr="00A75BA2">
        <w:rPr>
          <w:rFonts w:ascii="Times New Roman" w:hAnsi="Times New Roman" w:cs="Times New Roman"/>
          <w:sz w:val="24"/>
          <w:szCs w:val="24"/>
        </w:rPr>
        <w:t>ehitusala</w:t>
      </w:r>
      <w:r>
        <w:rPr>
          <w:rFonts w:ascii="Times New Roman" w:hAnsi="Times New Roman" w:cs="Times New Roman"/>
          <w:sz w:val="24"/>
          <w:szCs w:val="24"/>
        </w:rPr>
        <w:t>s ehk</w:t>
      </w:r>
      <w:r w:rsidRPr="00A75BA2">
        <w:rPr>
          <w:rFonts w:ascii="Times New Roman" w:hAnsi="Times New Roman" w:cs="Times New Roman"/>
          <w:sz w:val="24"/>
          <w:szCs w:val="24"/>
        </w:rPr>
        <w:t xml:space="preserve"> tööde piirkonnas peavad olema prügikonteinerid. Jäätmed, mida tulenevalt nende iseloomust konteinerisse ei ladustata, tuleb ladustada selleks määratud ajutisse ladustamiskohta. Materjalid, mida </w:t>
      </w:r>
      <w:r>
        <w:rPr>
          <w:rFonts w:ascii="Times New Roman" w:hAnsi="Times New Roman" w:cs="Times New Roman"/>
          <w:sz w:val="24"/>
          <w:szCs w:val="24"/>
        </w:rPr>
        <w:t>ehituses</w:t>
      </w:r>
      <w:r w:rsidRPr="00A75BA2">
        <w:rPr>
          <w:rFonts w:ascii="Times New Roman" w:hAnsi="Times New Roman" w:cs="Times New Roman"/>
          <w:sz w:val="24"/>
          <w:szCs w:val="24"/>
        </w:rPr>
        <w:t xml:space="preserve"> uuesti ei kasutata, tuleb ehitusalalt ära transportida esimesel võimalusel ning käidelda vastavalt jäätmeseaduses kirjeldatud viisil. Samuti tagada jäätmeseaduses ja keskkonnaministri 21.04.2004 määruses nr 21 „Teatud liiki ja teatud koguses tavajäätmete, mille vastava käitlemise korral pole jäätmeloa omamine kohustuslik, taaskasutamise või tekkekohas kõrvaldamise nõuded“ </w:t>
      </w:r>
      <w:r w:rsidR="00161862">
        <w:rPr>
          <w:rFonts w:ascii="Times New Roman" w:hAnsi="Times New Roman" w:cs="Times New Roman"/>
          <w:sz w:val="24"/>
          <w:szCs w:val="24"/>
        </w:rPr>
        <w:t xml:space="preserve">ja kohaliku omavalitsuse jäätmehoolduseeskirjas </w:t>
      </w:r>
      <w:r w:rsidRPr="00A75BA2">
        <w:rPr>
          <w:rFonts w:ascii="Times New Roman" w:hAnsi="Times New Roman" w:cs="Times New Roman"/>
          <w:sz w:val="24"/>
          <w:szCs w:val="24"/>
        </w:rPr>
        <w:t>toodud nõuete järgimine.</w:t>
      </w:r>
    </w:p>
    <w:p w14:paraId="3AB487DF" w14:textId="77777777" w:rsidR="004B5CA5" w:rsidRPr="00DD6B0F" w:rsidRDefault="004B5CA5" w:rsidP="004B5CA5">
      <w:pPr>
        <w:spacing w:after="0" w:line="240" w:lineRule="auto"/>
        <w:jc w:val="both"/>
        <w:rPr>
          <w:rFonts w:ascii="Times New Roman" w:hAnsi="Times New Roman" w:cs="Times New Roman"/>
          <w:sz w:val="24"/>
          <w:szCs w:val="24"/>
        </w:rPr>
      </w:pPr>
    </w:p>
    <w:p w14:paraId="76EB2662" w14:textId="291539B8" w:rsidR="00DD6B0F" w:rsidRPr="00DD6B0F" w:rsidRDefault="00DD6B0F" w:rsidP="0091290F">
      <w:pPr>
        <w:pStyle w:val="Heading3"/>
        <w:numPr>
          <w:ilvl w:val="2"/>
          <w:numId w:val="5"/>
        </w:numPr>
        <w:spacing w:before="0" w:after="0" w:line="240" w:lineRule="auto"/>
        <w:jc w:val="both"/>
        <w:rPr>
          <w:rFonts w:ascii="Times New Roman" w:hAnsi="Times New Roman" w:cs="Times New Roman"/>
          <w:b/>
          <w:bCs/>
          <w:i/>
          <w:iCs/>
          <w:color w:val="000000" w:themeColor="text1"/>
          <w:sz w:val="24"/>
          <w:szCs w:val="24"/>
        </w:rPr>
      </w:pPr>
      <w:bookmarkStart w:id="24" w:name="_Toc217291575"/>
      <w:r w:rsidRPr="00DD6B0F">
        <w:rPr>
          <w:rFonts w:ascii="Times New Roman" w:hAnsi="Times New Roman" w:cs="Times New Roman"/>
          <w:b/>
          <w:bCs/>
          <w:i/>
          <w:iCs/>
          <w:color w:val="000000" w:themeColor="text1"/>
          <w:sz w:val="24"/>
          <w:szCs w:val="24"/>
        </w:rPr>
        <w:t>Mõju (oht) inimese tervisele ning heaolule (sh geograafiline ala ja eeldatavalt mõjutatav elanikkond)</w:t>
      </w:r>
      <w:bookmarkEnd w:id="24"/>
    </w:p>
    <w:p w14:paraId="0287A6C3" w14:textId="77777777" w:rsidR="00DD6B0F" w:rsidRDefault="00DD6B0F" w:rsidP="00161FC0">
      <w:pPr>
        <w:spacing w:after="0" w:line="240" w:lineRule="auto"/>
        <w:jc w:val="both"/>
        <w:rPr>
          <w:rFonts w:ascii="Times New Roman" w:hAnsi="Times New Roman" w:cs="Times New Roman"/>
          <w:sz w:val="24"/>
          <w:szCs w:val="24"/>
        </w:rPr>
      </w:pPr>
    </w:p>
    <w:p w14:paraId="75940ED2" w14:textId="6FBF1EAF" w:rsidR="00DD6B0F" w:rsidRDefault="00161FC0" w:rsidP="00161FC0">
      <w:pPr>
        <w:spacing w:after="0" w:line="240" w:lineRule="auto"/>
        <w:jc w:val="both"/>
        <w:rPr>
          <w:rFonts w:ascii="Times New Roman" w:hAnsi="Times New Roman" w:cs="Times New Roman"/>
          <w:sz w:val="24"/>
          <w:szCs w:val="24"/>
        </w:rPr>
      </w:pPr>
      <w:r w:rsidRPr="00593473">
        <w:rPr>
          <w:rFonts w:ascii="Times New Roman" w:hAnsi="Times New Roman" w:cs="Times New Roman"/>
          <w:sz w:val="24"/>
          <w:szCs w:val="24"/>
        </w:rPr>
        <w:t xml:space="preserve">Ptk 1, 2 </w:t>
      </w:r>
      <w:r>
        <w:rPr>
          <w:rFonts w:ascii="Times New Roman" w:hAnsi="Times New Roman" w:cs="Times New Roman"/>
          <w:sz w:val="24"/>
          <w:szCs w:val="24"/>
        </w:rPr>
        <w:t xml:space="preserve">ning </w:t>
      </w:r>
      <w:r w:rsidRPr="00593473">
        <w:rPr>
          <w:rFonts w:ascii="Times New Roman" w:hAnsi="Times New Roman" w:cs="Times New Roman"/>
          <w:sz w:val="24"/>
          <w:szCs w:val="24"/>
        </w:rPr>
        <w:t>ka 3.1 põhjal on DP kava ala näol tegemist Kopli asumis</w:t>
      </w:r>
      <w:r>
        <w:rPr>
          <w:rFonts w:ascii="Times New Roman" w:hAnsi="Times New Roman" w:cs="Times New Roman"/>
          <w:sz w:val="24"/>
          <w:szCs w:val="24"/>
        </w:rPr>
        <w:t xml:space="preserve">, </w:t>
      </w:r>
      <w:r w:rsidRPr="00593473">
        <w:rPr>
          <w:rFonts w:ascii="Times New Roman" w:hAnsi="Times New Roman" w:cs="Times New Roman"/>
          <w:sz w:val="24"/>
          <w:szCs w:val="24"/>
        </w:rPr>
        <w:t>Põhja-Tallinna linnaosa</w:t>
      </w:r>
      <w:r>
        <w:rPr>
          <w:rFonts w:ascii="Times New Roman" w:hAnsi="Times New Roman" w:cs="Times New Roman"/>
          <w:sz w:val="24"/>
          <w:szCs w:val="24"/>
        </w:rPr>
        <w:t>s oleva</w:t>
      </w:r>
      <w:r w:rsidRPr="00593473">
        <w:rPr>
          <w:rFonts w:ascii="Times New Roman" w:hAnsi="Times New Roman" w:cs="Times New Roman"/>
          <w:sz w:val="24"/>
          <w:szCs w:val="24"/>
        </w:rPr>
        <w:t xml:space="preserve"> maaüksus</w:t>
      </w:r>
      <w:r>
        <w:rPr>
          <w:rFonts w:ascii="Times New Roman" w:hAnsi="Times New Roman" w:cs="Times New Roman"/>
          <w:sz w:val="24"/>
          <w:szCs w:val="24"/>
        </w:rPr>
        <w:t>t</w:t>
      </w:r>
      <w:r w:rsidRPr="00593473">
        <w:rPr>
          <w:rFonts w:ascii="Times New Roman" w:hAnsi="Times New Roman" w:cs="Times New Roman"/>
          <w:sz w:val="24"/>
          <w:szCs w:val="24"/>
        </w:rPr>
        <w:t>ega</w:t>
      </w:r>
      <w:r>
        <w:rPr>
          <w:rFonts w:ascii="Times New Roman" w:hAnsi="Times New Roman" w:cs="Times New Roman"/>
          <w:sz w:val="24"/>
          <w:szCs w:val="24"/>
        </w:rPr>
        <w:t xml:space="preserve"> (tiheasustusala). </w:t>
      </w:r>
      <w:r w:rsidRPr="005D2499">
        <w:rPr>
          <w:rFonts w:ascii="Times New Roman" w:hAnsi="Times New Roman" w:cs="Times New Roman"/>
          <w:sz w:val="24"/>
          <w:szCs w:val="24"/>
        </w:rPr>
        <w:t>Kavandatav tegevus asub</w:t>
      </w:r>
      <w:r>
        <w:rPr>
          <w:rFonts w:ascii="Times New Roman" w:hAnsi="Times New Roman" w:cs="Times New Roman"/>
          <w:sz w:val="24"/>
          <w:szCs w:val="24"/>
        </w:rPr>
        <w:t xml:space="preserve"> elamumaa ja tootmismaa ülemineku kohal, kus on juba endiseid tootmismaid elamumaaks ümber muudetud</w:t>
      </w:r>
      <w:r w:rsidRPr="00426668">
        <w:t xml:space="preserve"> </w:t>
      </w:r>
      <w:r>
        <w:t>(</w:t>
      </w:r>
      <w:r>
        <w:rPr>
          <w:rFonts w:ascii="Times New Roman" w:hAnsi="Times New Roman" w:cs="Times New Roman"/>
          <w:sz w:val="24"/>
          <w:szCs w:val="24"/>
        </w:rPr>
        <w:t xml:space="preserve">vastav transformatsioon on piirkonnas teadaolevalt pigem jätkuv). </w:t>
      </w:r>
      <w:r w:rsidRPr="00AF7339">
        <w:rPr>
          <w:rFonts w:ascii="Times New Roman" w:hAnsi="Times New Roman" w:cs="Times New Roman"/>
          <w:sz w:val="24"/>
          <w:szCs w:val="24"/>
        </w:rPr>
        <w:t>DP kava ala on sobiv kavandatavaks (elamufunktsioon</w:t>
      </w:r>
      <w:r>
        <w:rPr>
          <w:rFonts w:ascii="Times New Roman" w:hAnsi="Times New Roman" w:cs="Times New Roman"/>
          <w:sz w:val="24"/>
          <w:szCs w:val="24"/>
        </w:rPr>
        <w:t>) ning selle ümbrus on linnaliselt polüfunktsionaalne</w:t>
      </w:r>
      <w:r w:rsidRPr="00AF7339">
        <w:rPr>
          <w:rFonts w:ascii="Times New Roman" w:hAnsi="Times New Roman" w:cs="Times New Roman"/>
          <w:sz w:val="24"/>
          <w:szCs w:val="24"/>
        </w:rPr>
        <w:t xml:space="preserve">. </w:t>
      </w:r>
      <w:r w:rsidRPr="003C26FE">
        <w:rPr>
          <w:rFonts w:ascii="Times New Roman" w:hAnsi="Times New Roman" w:cs="Times New Roman"/>
          <w:sz w:val="24"/>
          <w:szCs w:val="24"/>
        </w:rPr>
        <w:t xml:space="preserve">DP kava ala on sobiv piirkonda, mh tagatud ühistranspordi kasutamise võimalused (ca </w:t>
      </w:r>
      <w:r>
        <w:rPr>
          <w:rFonts w:ascii="Times New Roman" w:hAnsi="Times New Roman" w:cs="Times New Roman"/>
          <w:sz w:val="24"/>
          <w:szCs w:val="24"/>
        </w:rPr>
        <w:t>12</w:t>
      </w:r>
      <w:r w:rsidRPr="003C26FE">
        <w:rPr>
          <w:rFonts w:ascii="Times New Roman" w:hAnsi="Times New Roman" w:cs="Times New Roman"/>
          <w:sz w:val="24"/>
          <w:szCs w:val="24"/>
        </w:rPr>
        <w:t xml:space="preserve">0 m </w:t>
      </w:r>
      <w:r>
        <w:rPr>
          <w:rFonts w:ascii="Times New Roman" w:hAnsi="Times New Roman" w:cs="Times New Roman"/>
          <w:sz w:val="24"/>
          <w:szCs w:val="24"/>
        </w:rPr>
        <w:t>kaugusel linnulennult</w:t>
      </w:r>
      <w:r w:rsidRPr="003C26FE">
        <w:rPr>
          <w:rFonts w:ascii="Times New Roman" w:hAnsi="Times New Roman" w:cs="Times New Roman"/>
          <w:sz w:val="24"/>
          <w:szCs w:val="24"/>
        </w:rPr>
        <w:t xml:space="preserve">). Ühistranspordi kasutamine on vaid üheks meetmeks, mis aitab vähendada autode kasutamise vajadust. </w:t>
      </w:r>
      <w:r>
        <w:rPr>
          <w:rFonts w:ascii="Times New Roman" w:hAnsi="Times New Roman" w:cs="Times New Roman"/>
          <w:sz w:val="24"/>
          <w:szCs w:val="24"/>
        </w:rPr>
        <w:t xml:space="preserve">Kuna DP kava esitatud tingimustes rattaparkla vajadust on käsitletud, siis </w:t>
      </w:r>
      <w:r w:rsidRPr="003C26FE">
        <w:rPr>
          <w:rFonts w:ascii="Times New Roman" w:hAnsi="Times New Roman" w:cs="Times New Roman"/>
          <w:sz w:val="24"/>
          <w:szCs w:val="24"/>
        </w:rPr>
        <w:t xml:space="preserve">käesoleva </w:t>
      </w:r>
      <w:proofErr w:type="spellStart"/>
      <w:r w:rsidRPr="003C26FE">
        <w:rPr>
          <w:rFonts w:ascii="Times New Roman" w:hAnsi="Times New Roman" w:cs="Times New Roman"/>
          <w:sz w:val="24"/>
          <w:szCs w:val="24"/>
        </w:rPr>
        <w:t>ptk</w:t>
      </w:r>
      <w:proofErr w:type="spellEnd"/>
      <w:r w:rsidRPr="003C26FE">
        <w:rPr>
          <w:rFonts w:ascii="Times New Roman" w:hAnsi="Times New Roman" w:cs="Times New Roman"/>
          <w:sz w:val="24"/>
          <w:szCs w:val="24"/>
        </w:rPr>
        <w:t xml:space="preserve"> lõpus </w:t>
      </w:r>
      <w:r>
        <w:rPr>
          <w:rFonts w:ascii="Times New Roman" w:hAnsi="Times New Roman" w:cs="Times New Roman"/>
          <w:sz w:val="24"/>
          <w:szCs w:val="24"/>
        </w:rPr>
        <w:t>ei</w:t>
      </w:r>
      <w:r w:rsidRPr="003C26FE">
        <w:rPr>
          <w:rFonts w:ascii="Times New Roman" w:hAnsi="Times New Roman" w:cs="Times New Roman"/>
          <w:sz w:val="24"/>
          <w:szCs w:val="24"/>
        </w:rPr>
        <w:t xml:space="preserve"> tood</w:t>
      </w:r>
      <w:r>
        <w:rPr>
          <w:rFonts w:ascii="Times New Roman" w:hAnsi="Times New Roman" w:cs="Times New Roman"/>
          <w:sz w:val="24"/>
          <w:szCs w:val="24"/>
        </w:rPr>
        <w:t>a esile</w:t>
      </w:r>
      <w:r w:rsidRPr="003C26FE">
        <w:rPr>
          <w:rFonts w:ascii="Times New Roman" w:hAnsi="Times New Roman" w:cs="Times New Roman"/>
          <w:sz w:val="24"/>
          <w:szCs w:val="24"/>
        </w:rPr>
        <w:t xml:space="preserve"> viide</w:t>
      </w:r>
      <w:r>
        <w:rPr>
          <w:rFonts w:ascii="Times New Roman" w:hAnsi="Times New Roman" w:cs="Times New Roman"/>
          <w:sz w:val="24"/>
          <w:szCs w:val="24"/>
        </w:rPr>
        <w:t>t</w:t>
      </w:r>
      <w:r w:rsidRPr="003C26FE">
        <w:rPr>
          <w:rFonts w:ascii="Times New Roman" w:hAnsi="Times New Roman" w:cs="Times New Roman"/>
          <w:sz w:val="24"/>
          <w:szCs w:val="24"/>
        </w:rPr>
        <w:t xml:space="preserve"> </w:t>
      </w:r>
      <w:r w:rsidRPr="005A048E">
        <w:rPr>
          <w:rFonts w:ascii="Times New Roman" w:hAnsi="Times New Roman" w:cs="Times New Roman"/>
          <w:i/>
          <w:iCs/>
          <w:sz w:val="24"/>
          <w:szCs w:val="24"/>
        </w:rPr>
        <w:t>Tallinna Rattastrateegiast 2018-2028</w:t>
      </w:r>
      <w:r w:rsidRPr="003C26FE">
        <w:rPr>
          <w:rFonts w:ascii="Times New Roman" w:hAnsi="Times New Roman" w:cs="Times New Roman"/>
          <w:sz w:val="24"/>
          <w:szCs w:val="24"/>
        </w:rPr>
        <w:t xml:space="preserve"> (2017) suunistele.</w:t>
      </w:r>
    </w:p>
    <w:p w14:paraId="248716B7" w14:textId="77777777" w:rsidR="00DD6B0F" w:rsidRDefault="00DD6B0F" w:rsidP="00161FC0">
      <w:pPr>
        <w:spacing w:after="0" w:line="240" w:lineRule="auto"/>
        <w:jc w:val="both"/>
        <w:rPr>
          <w:rFonts w:ascii="Times New Roman" w:hAnsi="Times New Roman" w:cs="Times New Roman"/>
          <w:sz w:val="24"/>
          <w:szCs w:val="24"/>
        </w:rPr>
      </w:pPr>
    </w:p>
    <w:p w14:paraId="497826F0" w14:textId="4CEB475F" w:rsidR="00161FC0" w:rsidRDefault="00161FC0" w:rsidP="00161F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Tulevaste võimalike elanike heaolu tagamise eesmärgil viiakse </w:t>
      </w:r>
      <w:r w:rsidR="00C2113E">
        <w:rPr>
          <w:rFonts w:ascii="Times New Roman" w:hAnsi="Times New Roman" w:cs="Times New Roman"/>
          <w:sz w:val="24"/>
          <w:szCs w:val="24"/>
        </w:rPr>
        <w:t xml:space="preserve">juba </w:t>
      </w:r>
      <w:proofErr w:type="spellStart"/>
      <w:r w:rsidRPr="0030282A">
        <w:rPr>
          <w:rFonts w:ascii="Times New Roman" w:hAnsi="Times New Roman" w:cs="Times New Roman"/>
          <w:sz w:val="24"/>
          <w:szCs w:val="24"/>
        </w:rPr>
        <w:t>ptk</w:t>
      </w:r>
      <w:proofErr w:type="spellEnd"/>
      <w:r w:rsidRPr="0030282A">
        <w:rPr>
          <w:rFonts w:ascii="Times New Roman" w:hAnsi="Times New Roman" w:cs="Times New Roman"/>
          <w:sz w:val="24"/>
          <w:szCs w:val="24"/>
        </w:rPr>
        <w:t xml:space="preserve"> 1 esitatud </w:t>
      </w:r>
      <w:r>
        <w:rPr>
          <w:rFonts w:ascii="Times New Roman" w:hAnsi="Times New Roman" w:cs="Times New Roman"/>
          <w:sz w:val="24"/>
          <w:szCs w:val="24"/>
        </w:rPr>
        <w:t xml:space="preserve">tingimuste alusel </w:t>
      </w:r>
      <w:r w:rsidR="00C2113E">
        <w:rPr>
          <w:rFonts w:ascii="Times New Roman" w:hAnsi="Times New Roman" w:cs="Times New Roman"/>
          <w:sz w:val="24"/>
          <w:szCs w:val="24"/>
        </w:rPr>
        <w:t xml:space="preserve">läbi </w:t>
      </w:r>
      <w:r w:rsidR="00161862" w:rsidRPr="00E4748B">
        <w:rPr>
          <w:rFonts w:ascii="Times New Roman" w:hAnsi="Times New Roman" w:cs="Times New Roman"/>
          <w:sz w:val="24"/>
          <w:szCs w:val="24"/>
        </w:rPr>
        <w:t>keskkonnaseisundi ülevaatu</w:t>
      </w:r>
      <w:r w:rsidR="00C2113E">
        <w:rPr>
          <w:rFonts w:ascii="Times New Roman" w:hAnsi="Times New Roman" w:cs="Times New Roman"/>
          <w:sz w:val="24"/>
          <w:szCs w:val="24"/>
        </w:rPr>
        <w:t>s ning vajadusel reostusuuring</w:t>
      </w:r>
      <w:r>
        <w:rPr>
          <w:rFonts w:ascii="Times New Roman" w:hAnsi="Times New Roman" w:cs="Times New Roman"/>
          <w:sz w:val="24"/>
          <w:szCs w:val="24"/>
        </w:rPr>
        <w:t>. Pinnasega seotud r</w:t>
      </w:r>
      <w:r w:rsidRPr="008B3070">
        <w:rPr>
          <w:rFonts w:ascii="Times New Roman" w:hAnsi="Times New Roman" w:cs="Times New Roman"/>
          <w:sz w:val="24"/>
          <w:szCs w:val="24"/>
        </w:rPr>
        <w:t xml:space="preserve">adooniohu temaatikat on puudutatud </w:t>
      </w:r>
      <w:r>
        <w:rPr>
          <w:rFonts w:ascii="Times New Roman" w:hAnsi="Times New Roman" w:cs="Times New Roman"/>
          <w:sz w:val="24"/>
          <w:szCs w:val="24"/>
        </w:rPr>
        <w:t xml:space="preserve">samuti </w:t>
      </w:r>
      <w:proofErr w:type="spellStart"/>
      <w:r w:rsidRPr="008B3070">
        <w:rPr>
          <w:rFonts w:ascii="Times New Roman" w:hAnsi="Times New Roman" w:cs="Times New Roman"/>
          <w:sz w:val="24"/>
          <w:szCs w:val="24"/>
        </w:rPr>
        <w:t>ptk</w:t>
      </w:r>
      <w:proofErr w:type="spellEnd"/>
      <w:r w:rsidRPr="008B3070">
        <w:rPr>
          <w:rFonts w:ascii="Times New Roman" w:hAnsi="Times New Roman" w:cs="Times New Roman"/>
          <w:sz w:val="24"/>
          <w:szCs w:val="24"/>
        </w:rPr>
        <w:t xml:space="preserve"> </w:t>
      </w:r>
      <w:r>
        <w:rPr>
          <w:rFonts w:ascii="Times New Roman" w:hAnsi="Times New Roman" w:cs="Times New Roman"/>
          <w:sz w:val="24"/>
          <w:szCs w:val="24"/>
        </w:rPr>
        <w:t>1</w:t>
      </w:r>
      <w:r w:rsidRPr="008B3070">
        <w:rPr>
          <w:rFonts w:ascii="Times New Roman" w:hAnsi="Times New Roman" w:cs="Times New Roman"/>
          <w:sz w:val="24"/>
          <w:szCs w:val="24"/>
        </w:rPr>
        <w:t>.</w:t>
      </w:r>
      <w:r>
        <w:rPr>
          <w:rFonts w:ascii="Times New Roman" w:hAnsi="Times New Roman" w:cs="Times New Roman"/>
          <w:sz w:val="24"/>
          <w:szCs w:val="24"/>
        </w:rPr>
        <w:t xml:space="preserve"> St vastavate teemade kohaste analüüside teostamise vajadusi eraldi allpool ei rõhutata.</w:t>
      </w:r>
      <w:r w:rsidR="00C2113E">
        <w:rPr>
          <w:rFonts w:ascii="Times New Roman" w:hAnsi="Times New Roman" w:cs="Times New Roman"/>
          <w:sz w:val="24"/>
          <w:szCs w:val="24"/>
        </w:rPr>
        <w:t xml:space="preserve"> Sa</w:t>
      </w:r>
      <w:r w:rsidR="00754A7F">
        <w:rPr>
          <w:rFonts w:ascii="Times New Roman" w:hAnsi="Times New Roman" w:cs="Times New Roman"/>
          <w:sz w:val="24"/>
          <w:szCs w:val="24"/>
        </w:rPr>
        <w:t xml:space="preserve">muti on </w:t>
      </w:r>
      <w:proofErr w:type="spellStart"/>
      <w:r w:rsidR="00754A7F">
        <w:rPr>
          <w:rFonts w:ascii="Times New Roman" w:hAnsi="Times New Roman" w:cs="Times New Roman"/>
          <w:sz w:val="24"/>
          <w:szCs w:val="24"/>
        </w:rPr>
        <w:t>ptk</w:t>
      </w:r>
      <w:proofErr w:type="spellEnd"/>
      <w:r w:rsidR="00754A7F">
        <w:rPr>
          <w:rFonts w:ascii="Times New Roman" w:hAnsi="Times New Roman" w:cs="Times New Roman"/>
          <w:sz w:val="24"/>
          <w:szCs w:val="24"/>
        </w:rPr>
        <w:t>. 1 toodud andmete alusel määratletud vajadus mürauuringuks, seega seda eraldi tingimuseks ei määratleta.</w:t>
      </w:r>
      <w:r w:rsidR="00264A7C">
        <w:rPr>
          <w:rFonts w:ascii="Times New Roman" w:hAnsi="Times New Roman" w:cs="Times New Roman"/>
          <w:sz w:val="24"/>
          <w:szCs w:val="24"/>
        </w:rPr>
        <w:t xml:space="preserve"> </w:t>
      </w:r>
      <w:r w:rsidR="00646764">
        <w:rPr>
          <w:rFonts w:ascii="Times New Roman" w:hAnsi="Times New Roman" w:cs="Times New Roman"/>
          <w:sz w:val="24"/>
          <w:szCs w:val="24"/>
        </w:rPr>
        <w:t>Siinkohal tuuakse siiski välja, et varasemalt l</w:t>
      </w:r>
      <w:r w:rsidR="00264A7C">
        <w:rPr>
          <w:rFonts w:ascii="Times New Roman" w:hAnsi="Times New Roman" w:cs="Times New Roman"/>
          <w:sz w:val="24"/>
          <w:szCs w:val="24"/>
        </w:rPr>
        <w:t>ähedal olevatele aladel oli</w:t>
      </w:r>
      <w:r w:rsidR="00646764">
        <w:rPr>
          <w:rFonts w:ascii="Times New Roman" w:hAnsi="Times New Roman" w:cs="Times New Roman"/>
          <w:sz w:val="24"/>
          <w:szCs w:val="24"/>
        </w:rPr>
        <w:t>d</w:t>
      </w:r>
      <w:r w:rsidR="00264A7C">
        <w:rPr>
          <w:rFonts w:ascii="Times New Roman" w:hAnsi="Times New Roman" w:cs="Times New Roman"/>
          <w:sz w:val="24"/>
          <w:szCs w:val="24"/>
        </w:rPr>
        <w:t xml:space="preserve"> mürauuringud vajalikud, just antud DP </w:t>
      </w:r>
      <w:r w:rsidR="00646764">
        <w:rPr>
          <w:rFonts w:ascii="Times New Roman" w:hAnsi="Times New Roman" w:cs="Times New Roman"/>
          <w:sz w:val="24"/>
          <w:szCs w:val="24"/>
        </w:rPr>
        <w:t xml:space="preserve">kava </w:t>
      </w:r>
      <w:r w:rsidR="00264A7C">
        <w:rPr>
          <w:rFonts w:ascii="Times New Roman" w:hAnsi="Times New Roman" w:cs="Times New Roman"/>
          <w:sz w:val="24"/>
          <w:szCs w:val="24"/>
        </w:rPr>
        <w:t xml:space="preserve">raames muutuval alal olnud tööstuse tõttu. Kuna nüüd asendub see tööstus elamu- ja ärimaadega, siis kaob </w:t>
      </w:r>
      <w:proofErr w:type="spellStart"/>
      <w:r w:rsidR="00264A7C">
        <w:rPr>
          <w:rFonts w:ascii="Times New Roman" w:hAnsi="Times New Roman" w:cs="Times New Roman"/>
          <w:sz w:val="24"/>
          <w:szCs w:val="24"/>
        </w:rPr>
        <w:t>lähipiirkonnast</w:t>
      </w:r>
      <w:proofErr w:type="spellEnd"/>
      <w:r w:rsidR="00264A7C">
        <w:rPr>
          <w:rFonts w:ascii="Times New Roman" w:hAnsi="Times New Roman" w:cs="Times New Roman"/>
          <w:sz w:val="24"/>
          <w:szCs w:val="24"/>
        </w:rPr>
        <w:t xml:space="preserve"> </w:t>
      </w:r>
      <w:r w:rsidR="00646764">
        <w:rPr>
          <w:rFonts w:ascii="Times New Roman" w:hAnsi="Times New Roman" w:cs="Times New Roman"/>
          <w:sz w:val="24"/>
          <w:szCs w:val="24"/>
        </w:rPr>
        <w:t xml:space="preserve">võimalik </w:t>
      </w:r>
      <w:r w:rsidR="00264A7C">
        <w:rPr>
          <w:rFonts w:ascii="Times New Roman" w:hAnsi="Times New Roman" w:cs="Times New Roman"/>
          <w:sz w:val="24"/>
          <w:szCs w:val="24"/>
        </w:rPr>
        <w:t>müra</w:t>
      </w:r>
      <w:r w:rsidR="00646764">
        <w:rPr>
          <w:rFonts w:ascii="Times New Roman" w:hAnsi="Times New Roman" w:cs="Times New Roman"/>
          <w:sz w:val="24"/>
          <w:szCs w:val="24"/>
        </w:rPr>
        <w:t>häiring</w:t>
      </w:r>
      <w:r w:rsidR="00264A7C">
        <w:rPr>
          <w:rFonts w:ascii="Times New Roman" w:hAnsi="Times New Roman" w:cs="Times New Roman"/>
          <w:sz w:val="24"/>
          <w:szCs w:val="24"/>
        </w:rPr>
        <w:t xml:space="preserve"> ära.</w:t>
      </w:r>
      <w:r w:rsidR="00997CE6">
        <w:rPr>
          <w:rFonts w:ascii="Times New Roman" w:hAnsi="Times New Roman" w:cs="Times New Roman"/>
          <w:sz w:val="24"/>
          <w:szCs w:val="24"/>
        </w:rPr>
        <w:t xml:space="preserve"> S</w:t>
      </w:r>
      <w:r w:rsidR="00997CE6" w:rsidRPr="00997CE6">
        <w:rPr>
          <w:rFonts w:ascii="Times New Roman" w:hAnsi="Times New Roman" w:cs="Times New Roman"/>
          <w:sz w:val="24"/>
          <w:szCs w:val="24"/>
        </w:rPr>
        <w:t>trateegili</w:t>
      </w:r>
      <w:r w:rsidR="00997CE6">
        <w:rPr>
          <w:rFonts w:ascii="Times New Roman" w:hAnsi="Times New Roman" w:cs="Times New Roman"/>
          <w:sz w:val="24"/>
          <w:szCs w:val="24"/>
        </w:rPr>
        <w:t>s</w:t>
      </w:r>
      <w:r w:rsidR="00997CE6" w:rsidRPr="00997CE6">
        <w:rPr>
          <w:rFonts w:ascii="Times New Roman" w:hAnsi="Times New Roman" w:cs="Times New Roman"/>
          <w:sz w:val="24"/>
          <w:szCs w:val="24"/>
        </w:rPr>
        <w:t>e mürakaar</w:t>
      </w:r>
      <w:r w:rsidR="00997CE6">
        <w:rPr>
          <w:rFonts w:ascii="Times New Roman" w:hAnsi="Times New Roman" w:cs="Times New Roman"/>
          <w:sz w:val="24"/>
          <w:szCs w:val="24"/>
        </w:rPr>
        <w:t>d</w:t>
      </w:r>
      <w:r w:rsidR="00A80DB6">
        <w:rPr>
          <w:rFonts w:ascii="Times New Roman" w:hAnsi="Times New Roman" w:cs="Times New Roman"/>
          <w:sz w:val="24"/>
          <w:szCs w:val="24"/>
        </w:rPr>
        <w:t>i</w:t>
      </w:r>
      <w:r w:rsidR="00997CE6">
        <w:rPr>
          <w:rFonts w:ascii="Times New Roman" w:hAnsi="Times New Roman" w:cs="Times New Roman"/>
          <w:sz w:val="24"/>
          <w:szCs w:val="24"/>
        </w:rPr>
        <w:t xml:space="preserve"> (</w:t>
      </w:r>
      <w:r w:rsidR="00997CE6" w:rsidRPr="00997CE6">
        <w:rPr>
          <w:rFonts w:ascii="Times New Roman" w:hAnsi="Times New Roman" w:cs="Times New Roman"/>
          <w:sz w:val="24"/>
          <w:szCs w:val="24"/>
        </w:rPr>
        <w:t>2022</w:t>
      </w:r>
      <w:r w:rsidR="00997CE6">
        <w:rPr>
          <w:rFonts w:ascii="Times New Roman" w:hAnsi="Times New Roman" w:cs="Times New Roman"/>
          <w:sz w:val="24"/>
          <w:szCs w:val="24"/>
        </w:rPr>
        <w:t xml:space="preserve">) alusel ei ole mürauuring </w:t>
      </w:r>
      <w:r w:rsidR="00646764">
        <w:rPr>
          <w:rFonts w:ascii="Times New Roman" w:hAnsi="Times New Roman" w:cs="Times New Roman"/>
          <w:sz w:val="24"/>
          <w:szCs w:val="24"/>
        </w:rPr>
        <w:t xml:space="preserve">samuti </w:t>
      </w:r>
      <w:r w:rsidR="00997CE6">
        <w:rPr>
          <w:rFonts w:ascii="Times New Roman" w:hAnsi="Times New Roman" w:cs="Times New Roman"/>
          <w:sz w:val="24"/>
          <w:szCs w:val="24"/>
        </w:rPr>
        <w:t>tingimata vajalik</w:t>
      </w:r>
      <w:r w:rsidR="00646764">
        <w:rPr>
          <w:rFonts w:ascii="Times New Roman" w:hAnsi="Times New Roman" w:cs="Times New Roman"/>
          <w:sz w:val="24"/>
          <w:szCs w:val="24"/>
        </w:rPr>
        <w:t>.</w:t>
      </w:r>
    </w:p>
    <w:p w14:paraId="217A9596" w14:textId="77777777" w:rsidR="00161FC0" w:rsidRDefault="00161FC0" w:rsidP="00161FC0">
      <w:pPr>
        <w:spacing w:after="0" w:line="240" w:lineRule="auto"/>
        <w:jc w:val="both"/>
        <w:rPr>
          <w:rFonts w:ascii="Times New Roman" w:hAnsi="Times New Roman" w:cs="Times New Roman"/>
          <w:sz w:val="24"/>
          <w:szCs w:val="24"/>
        </w:rPr>
      </w:pPr>
    </w:p>
    <w:p w14:paraId="76C97182" w14:textId="26F7D164" w:rsidR="00161FC0" w:rsidRPr="00E8284E" w:rsidRDefault="001541EF" w:rsidP="00161FC0">
      <w:pPr>
        <w:spacing w:after="0" w:line="240" w:lineRule="auto"/>
        <w:jc w:val="both"/>
        <w:rPr>
          <w:rFonts w:ascii="Times New Roman" w:eastAsia="Calibri" w:hAnsi="Times New Roman" w:cs="Times New Roman"/>
          <w:kern w:val="0"/>
          <w:sz w:val="24"/>
          <w14:ligatures w14:val="none"/>
        </w:rPr>
      </w:pPr>
      <w:r>
        <w:rPr>
          <w:rFonts w:ascii="Times New Roman" w:eastAsia="Calibri" w:hAnsi="Times New Roman" w:cs="Times New Roman"/>
          <w:kern w:val="0"/>
          <w:sz w:val="24"/>
          <w14:ligatures w14:val="none"/>
        </w:rPr>
        <w:lastRenderedPageBreak/>
        <w:t>K</w:t>
      </w:r>
      <w:r w:rsidR="00712DBD" w:rsidRPr="00712DBD">
        <w:rPr>
          <w:rFonts w:ascii="Times New Roman" w:eastAsia="Calibri" w:hAnsi="Times New Roman" w:cs="Times New Roman"/>
          <w:kern w:val="0"/>
          <w:sz w:val="24"/>
          <w14:ligatures w14:val="none"/>
        </w:rPr>
        <w:t xml:space="preserve">avandatava tegevuse elluviimine </w:t>
      </w:r>
      <w:r>
        <w:rPr>
          <w:rFonts w:ascii="Times New Roman" w:eastAsia="Calibri" w:hAnsi="Times New Roman" w:cs="Times New Roman"/>
          <w:kern w:val="0"/>
          <w:sz w:val="24"/>
          <w14:ligatures w14:val="none"/>
        </w:rPr>
        <w:t xml:space="preserve">võib </w:t>
      </w:r>
      <w:r w:rsidR="00712DBD" w:rsidRPr="00712DBD">
        <w:rPr>
          <w:rFonts w:ascii="Times New Roman" w:eastAsia="Calibri" w:hAnsi="Times New Roman" w:cs="Times New Roman"/>
          <w:kern w:val="0"/>
          <w:sz w:val="24"/>
          <w14:ligatures w14:val="none"/>
        </w:rPr>
        <w:t xml:space="preserve">tekitada </w:t>
      </w:r>
      <w:r w:rsidR="00161FC0" w:rsidRPr="00E8284E">
        <w:rPr>
          <w:rFonts w:ascii="Times New Roman" w:eastAsia="Calibri" w:hAnsi="Times New Roman" w:cs="Times New Roman"/>
          <w:kern w:val="0"/>
          <w:sz w:val="24"/>
          <w14:ligatures w14:val="none"/>
        </w:rPr>
        <w:t xml:space="preserve">lühiajalisi mürahäiringuid lähimate elamute </w:t>
      </w:r>
      <w:r w:rsidR="00161FC0">
        <w:rPr>
          <w:rFonts w:ascii="Times New Roman" w:eastAsia="Calibri" w:hAnsi="Times New Roman" w:cs="Times New Roman"/>
          <w:kern w:val="0"/>
          <w:sz w:val="24"/>
          <w14:ligatures w14:val="none"/>
        </w:rPr>
        <w:t>(lähimad ca</w:t>
      </w:r>
      <w:r w:rsidR="008B1D5B" w:rsidRPr="00540BA1">
        <w:rPr>
          <w:rFonts w:ascii="Times New Roman" w:hAnsi="Times New Roman" w:cs="Times New Roman"/>
          <w:sz w:val="24"/>
          <w:szCs w:val="24"/>
        </w:rPr>
        <w:t> </w:t>
      </w:r>
      <w:r w:rsidR="00161FC0">
        <w:rPr>
          <w:rFonts w:ascii="Times New Roman" w:eastAsia="Calibri" w:hAnsi="Times New Roman" w:cs="Times New Roman"/>
          <w:kern w:val="0"/>
          <w:sz w:val="24"/>
          <w14:ligatures w14:val="none"/>
        </w:rPr>
        <w:t>30</w:t>
      </w:r>
      <w:r w:rsidR="00164FC6" w:rsidRPr="00540BA1">
        <w:rPr>
          <w:rFonts w:ascii="Times New Roman" w:hAnsi="Times New Roman" w:cs="Times New Roman"/>
          <w:sz w:val="24"/>
          <w:szCs w:val="24"/>
        </w:rPr>
        <w:t> </w:t>
      </w:r>
      <w:r w:rsidR="00161FC0">
        <w:rPr>
          <w:rFonts w:ascii="Times New Roman" w:eastAsia="Calibri" w:hAnsi="Times New Roman" w:cs="Times New Roman"/>
          <w:kern w:val="0"/>
          <w:sz w:val="24"/>
          <w14:ligatures w14:val="none"/>
        </w:rPr>
        <w:t xml:space="preserve">m kaugusel) </w:t>
      </w:r>
      <w:r w:rsidR="00161FC0" w:rsidRPr="00E8284E">
        <w:rPr>
          <w:rFonts w:ascii="Times New Roman" w:eastAsia="Calibri" w:hAnsi="Times New Roman" w:cs="Times New Roman"/>
          <w:kern w:val="0"/>
          <w:sz w:val="24"/>
          <w14:ligatures w14:val="none"/>
        </w:rPr>
        <w:t>juures</w:t>
      </w:r>
      <w:r w:rsidR="00161FC0">
        <w:rPr>
          <w:rFonts w:ascii="Times New Roman" w:eastAsia="Calibri" w:hAnsi="Times New Roman" w:cs="Times New Roman"/>
          <w:kern w:val="0"/>
          <w:sz w:val="24"/>
          <w14:ligatures w14:val="none"/>
        </w:rPr>
        <w:t xml:space="preserve">, eriti </w:t>
      </w:r>
      <w:r w:rsidR="00161FC0" w:rsidRPr="00E8284E">
        <w:rPr>
          <w:rFonts w:ascii="Times New Roman" w:eastAsia="Calibri" w:hAnsi="Times New Roman" w:cs="Times New Roman"/>
          <w:kern w:val="0"/>
          <w:sz w:val="24"/>
          <w14:ligatures w14:val="none"/>
        </w:rPr>
        <w:t xml:space="preserve">kui töid teostatakse õhtusel ja öisel ajal (21.00-7.00-ni). Keskkonnaministri 16.12.2016. a määrus nr 71 „Välisõhus leviva müra normtasemed ja mürataseme mõõtmise, määramise ja hindamise meetodid“ lisa 1 alusel tuleb ehitusmüra piirväärtusena rakenda ajaperioodil 21.00-7.00 ja vastavas piirkonnas (elamud, II mürakategooria) 45 </w:t>
      </w:r>
      <w:proofErr w:type="spellStart"/>
      <w:r w:rsidR="00161FC0" w:rsidRPr="00E8284E">
        <w:rPr>
          <w:rFonts w:ascii="Times New Roman" w:eastAsia="Calibri" w:hAnsi="Times New Roman" w:cs="Times New Roman"/>
          <w:kern w:val="0"/>
          <w:sz w:val="24"/>
          <w14:ligatures w14:val="none"/>
        </w:rPr>
        <w:t>dB</w:t>
      </w:r>
      <w:proofErr w:type="spellEnd"/>
      <w:r w:rsidR="00161FC0" w:rsidRPr="00E8284E">
        <w:rPr>
          <w:rFonts w:ascii="Times New Roman" w:eastAsia="Calibri" w:hAnsi="Times New Roman" w:cs="Times New Roman"/>
          <w:kern w:val="0"/>
          <w:sz w:val="24"/>
          <w14:ligatures w14:val="none"/>
        </w:rPr>
        <w:t xml:space="preserve">(A) taset. Kehtivate nõuete (müratasemete </w:t>
      </w:r>
      <w:proofErr w:type="spellStart"/>
      <w:r w:rsidR="00161FC0" w:rsidRPr="00E8284E">
        <w:rPr>
          <w:rFonts w:ascii="Times New Roman" w:eastAsia="Calibri" w:hAnsi="Times New Roman" w:cs="Times New Roman"/>
          <w:kern w:val="0"/>
          <w:sz w:val="24"/>
          <w14:ligatures w14:val="none"/>
        </w:rPr>
        <w:t>tagatavuse</w:t>
      </w:r>
      <w:proofErr w:type="spellEnd"/>
      <w:r w:rsidR="00161FC0" w:rsidRPr="00E8284E">
        <w:rPr>
          <w:rFonts w:ascii="Times New Roman" w:eastAsia="Calibri" w:hAnsi="Times New Roman" w:cs="Times New Roman"/>
          <w:kern w:val="0"/>
          <w:sz w:val="24"/>
          <w14:ligatures w14:val="none"/>
        </w:rPr>
        <w:t xml:space="preserve"> osas) täitmine on vägagi tõenäoline, kuid teatavaid ja lühiajalisi häiringuid ei saa täielikult väl</w:t>
      </w:r>
      <w:r w:rsidR="00161FC0">
        <w:rPr>
          <w:rFonts w:ascii="Times New Roman" w:eastAsia="Calibri" w:hAnsi="Times New Roman" w:cs="Times New Roman"/>
          <w:kern w:val="0"/>
          <w:sz w:val="24"/>
          <w14:ligatures w14:val="none"/>
        </w:rPr>
        <w:t xml:space="preserve">istada. Seega tuleb mürarikaste (arvestades ka piirkonna mürafooni) </w:t>
      </w:r>
      <w:r w:rsidR="00161FC0" w:rsidRPr="00E8284E">
        <w:rPr>
          <w:rFonts w:ascii="Times New Roman" w:eastAsia="Calibri" w:hAnsi="Times New Roman" w:cs="Times New Roman"/>
          <w:kern w:val="0"/>
          <w:sz w:val="24"/>
          <w14:ligatures w14:val="none"/>
        </w:rPr>
        <w:t>ehitustööde tegemist vältida õhtusel ja öisel ajal (21.00-7.00). Juhul kui ehitustööde korraldamine on siiski vastaval ajaperioodil ja piirkonnas vältimatult vajalik, siis kavandada töökorraldust nii, et mürarikkad tööd ei jääks perioodi 23.00-7.00.</w:t>
      </w:r>
    </w:p>
    <w:p w14:paraId="29147626" w14:textId="77777777" w:rsidR="00161FC0" w:rsidRPr="00A75BA2" w:rsidRDefault="00161FC0" w:rsidP="00161FC0">
      <w:pPr>
        <w:spacing w:after="0" w:line="240" w:lineRule="auto"/>
        <w:jc w:val="both"/>
        <w:rPr>
          <w:rFonts w:ascii="Times New Roman" w:eastAsia="Calibri" w:hAnsi="Times New Roman" w:cs="Times New Roman"/>
          <w:kern w:val="0"/>
          <w:sz w:val="24"/>
          <w:szCs w:val="24"/>
          <w14:ligatures w14:val="none"/>
        </w:rPr>
      </w:pPr>
    </w:p>
    <w:p w14:paraId="11055544" w14:textId="0805E152" w:rsidR="00161FC0" w:rsidRPr="00E8284E" w:rsidRDefault="00161FC0" w:rsidP="00161FC0">
      <w:pPr>
        <w:spacing w:after="0" w:line="240" w:lineRule="auto"/>
        <w:jc w:val="both"/>
        <w:rPr>
          <w:rFonts w:ascii="Times New Roman" w:eastAsia="Calibri" w:hAnsi="Times New Roman" w:cs="Times New Roman"/>
          <w:b/>
          <w:bCs/>
          <w:kern w:val="0"/>
          <w:sz w:val="24"/>
          <w14:ligatures w14:val="none"/>
        </w:rPr>
      </w:pPr>
      <w:r w:rsidRPr="00E8284E">
        <w:rPr>
          <w:rFonts w:ascii="Times New Roman" w:eastAsia="Calibri" w:hAnsi="Times New Roman" w:cs="Times New Roman"/>
          <w:b/>
          <w:bCs/>
          <w:kern w:val="0"/>
          <w:sz w:val="24"/>
          <w14:ligatures w14:val="none"/>
        </w:rPr>
        <w:t>Kokkuvõtvalt ei tuvastatud olulise negatiivse mõju eelduseid (hinnataval objektil)</w:t>
      </w:r>
      <w:r w:rsidR="00C2113E">
        <w:rPr>
          <w:rFonts w:ascii="Times New Roman" w:eastAsia="Calibri" w:hAnsi="Times New Roman" w:cs="Times New Roman"/>
          <w:b/>
          <w:bCs/>
          <w:kern w:val="0"/>
          <w:sz w:val="24"/>
          <w14:ligatures w14:val="none"/>
        </w:rPr>
        <w:t>.</w:t>
      </w:r>
      <w:r w:rsidRPr="00E8284E">
        <w:rPr>
          <w:rFonts w:ascii="Times New Roman" w:eastAsia="Calibri" w:hAnsi="Times New Roman" w:cs="Times New Roman"/>
          <w:b/>
          <w:bCs/>
          <w:kern w:val="0"/>
          <w:sz w:val="24"/>
          <w14:ligatures w14:val="none"/>
        </w:rPr>
        <w:t xml:space="preserve"> </w:t>
      </w:r>
      <w:r w:rsidR="00C2113E" w:rsidRPr="006B3DA9">
        <w:rPr>
          <w:rFonts w:ascii="Times New Roman" w:eastAsia="Calibri" w:hAnsi="Times New Roman" w:cs="Times New Roman"/>
          <w:b/>
          <w:bCs/>
          <w:kern w:val="0"/>
          <w:sz w:val="24"/>
          <w14:ligatures w14:val="none"/>
        </w:rPr>
        <w:t>Eeltoodud peatükis käsitletu põhjal on edaspidistes tegevustes asjakohane kaaluda</w:t>
      </w:r>
      <w:r w:rsidR="00C2113E">
        <w:rPr>
          <w:rFonts w:ascii="Times New Roman" w:eastAsia="Calibri" w:hAnsi="Times New Roman" w:cs="Times New Roman"/>
          <w:b/>
          <w:bCs/>
          <w:kern w:val="0"/>
          <w:sz w:val="24"/>
          <w14:ligatures w14:val="none"/>
        </w:rPr>
        <w:t xml:space="preserve"> siiski </w:t>
      </w:r>
      <w:r w:rsidR="00C2113E" w:rsidRPr="001A7709">
        <w:rPr>
          <w:rFonts w:ascii="Times New Roman" w:eastAsia="Calibri" w:hAnsi="Times New Roman" w:cs="Times New Roman"/>
          <w:b/>
          <w:bCs/>
          <w:kern w:val="0"/>
          <w:sz w:val="24"/>
          <w14:ligatures w14:val="none"/>
        </w:rPr>
        <w:t>järgnevat</w:t>
      </w:r>
      <w:r w:rsidRPr="00E8284E">
        <w:rPr>
          <w:rFonts w:ascii="Times New Roman" w:eastAsia="Calibri" w:hAnsi="Times New Roman" w:cs="Times New Roman"/>
          <w:b/>
          <w:bCs/>
          <w:kern w:val="0"/>
          <w:sz w:val="24"/>
          <w14:ligatures w14:val="none"/>
        </w:rPr>
        <w:t xml:space="preserve"> (tingimus/suunis, mida järgida edasistes tegevustes, tagamaks jätkuvate/tulevaste protsesside efektiivsemat korraldust):</w:t>
      </w:r>
    </w:p>
    <w:p w14:paraId="2F2DF3ED" w14:textId="50682902" w:rsidR="00161FC0" w:rsidRPr="00161FC0" w:rsidRDefault="00161FC0" w:rsidP="00161FC0">
      <w:pPr>
        <w:pStyle w:val="ListParagraph"/>
        <w:numPr>
          <w:ilvl w:val="0"/>
          <w:numId w:val="11"/>
        </w:numPr>
        <w:spacing w:after="0" w:line="240" w:lineRule="auto"/>
        <w:jc w:val="both"/>
        <w:rPr>
          <w:rFonts w:ascii="Times New Roman" w:hAnsi="Times New Roman" w:cs="Times New Roman"/>
          <w:sz w:val="24"/>
          <w:szCs w:val="24"/>
        </w:rPr>
      </w:pPr>
      <w:r>
        <w:rPr>
          <w:rFonts w:ascii="Times New Roman" w:eastAsia="Calibri" w:hAnsi="Times New Roman" w:cs="Times New Roman"/>
          <w:kern w:val="0"/>
          <w:sz w:val="24"/>
          <w14:ligatures w14:val="none"/>
        </w:rPr>
        <w:t xml:space="preserve">Mürarikaste (arvestades ka piirkonna mürafooni) </w:t>
      </w:r>
      <w:r w:rsidRPr="00E8284E">
        <w:rPr>
          <w:rFonts w:ascii="Times New Roman" w:eastAsia="Calibri" w:hAnsi="Times New Roman" w:cs="Times New Roman"/>
          <w:kern w:val="0"/>
          <w:sz w:val="24"/>
          <w14:ligatures w14:val="none"/>
        </w:rPr>
        <w:t>ehitustööde tegemist vältida õhtusel ja öisel ajal (21.00-7.00). Juhul kui ehitustööde korraldamine on siiski vastaval ajaperioodil ja piirkonnas vältimatult vajalik, siis kavandada töökorraldust nii, et mürarikkad tööd ei jääks perioodi 23.00-7.00</w:t>
      </w:r>
      <w:r>
        <w:rPr>
          <w:rFonts w:ascii="Times New Roman" w:eastAsia="Calibri" w:hAnsi="Times New Roman" w:cs="Times New Roman"/>
          <w:kern w:val="0"/>
          <w:sz w:val="24"/>
          <w14:ligatures w14:val="none"/>
        </w:rPr>
        <w:t>.</w:t>
      </w:r>
    </w:p>
    <w:p w14:paraId="6B3CBD30" w14:textId="77777777" w:rsidR="00161FC0" w:rsidRPr="00DD6B0F" w:rsidRDefault="00161FC0" w:rsidP="00161FC0">
      <w:pPr>
        <w:spacing w:after="0" w:line="240" w:lineRule="auto"/>
        <w:jc w:val="both"/>
        <w:rPr>
          <w:rFonts w:ascii="Times New Roman" w:hAnsi="Times New Roman" w:cs="Times New Roman"/>
          <w:sz w:val="24"/>
          <w:szCs w:val="24"/>
        </w:rPr>
      </w:pPr>
    </w:p>
    <w:p w14:paraId="362C8380" w14:textId="0CD3E9F2" w:rsidR="00DD6B0F" w:rsidRPr="00DD6B0F" w:rsidRDefault="00DD6B0F" w:rsidP="0091290F">
      <w:pPr>
        <w:pStyle w:val="Heading3"/>
        <w:numPr>
          <w:ilvl w:val="2"/>
          <w:numId w:val="5"/>
        </w:numPr>
        <w:spacing w:before="0" w:after="0" w:line="240" w:lineRule="auto"/>
        <w:jc w:val="both"/>
        <w:rPr>
          <w:rFonts w:ascii="Times New Roman" w:hAnsi="Times New Roman" w:cs="Times New Roman"/>
          <w:b/>
          <w:bCs/>
          <w:i/>
          <w:iCs/>
          <w:color w:val="000000" w:themeColor="text1"/>
          <w:sz w:val="24"/>
          <w:szCs w:val="24"/>
        </w:rPr>
      </w:pPr>
      <w:bookmarkStart w:id="25" w:name="_Toc217291576"/>
      <w:r w:rsidRPr="00DD6B0F">
        <w:rPr>
          <w:rFonts w:ascii="Times New Roman" w:hAnsi="Times New Roman" w:cs="Times New Roman"/>
          <w:b/>
          <w:bCs/>
          <w:i/>
          <w:iCs/>
          <w:color w:val="000000" w:themeColor="text1"/>
          <w:sz w:val="24"/>
          <w:szCs w:val="24"/>
        </w:rPr>
        <w:t>Mõjutatava ala väärtus ja tundlikkus, sh looduslikud iseärasused, kultuuripärand ja intensiivne maakasutus</w:t>
      </w:r>
      <w:bookmarkEnd w:id="25"/>
    </w:p>
    <w:p w14:paraId="78666F97" w14:textId="77777777" w:rsidR="00DD6B0F" w:rsidRDefault="00DD6B0F" w:rsidP="0091290F">
      <w:pPr>
        <w:spacing w:after="0" w:line="240" w:lineRule="auto"/>
        <w:rPr>
          <w:rFonts w:ascii="Times New Roman" w:hAnsi="Times New Roman" w:cs="Times New Roman"/>
          <w:sz w:val="24"/>
          <w:szCs w:val="24"/>
        </w:rPr>
      </w:pPr>
    </w:p>
    <w:p w14:paraId="1DB7677C" w14:textId="6C41CF7C" w:rsidR="00000C17" w:rsidRDefault="00000C17" w:rsidP="00000C17">
      <w:pPr>
        <w:spacing w:after="0" w:line="240" w:lineRule="auto"/>
        <w:jc w:val="both"/>
        <w:rPr>
          <w:rFonts w:ascii="Times New Roman" w:hAnsi="Times New Roman" w:cs="Times New Roman"/>
          <w:sz w:val="24"/>
          <w:szCs w:val="24"/>
        </w:rPr>
      </w:pPr>
      <w:r w:rsidRPr="00FA7189">
        <w:rPr>
          <w:rFonts w:ascii="Times New Roman" w:hAnsi="Times New Roman" w:cs="Times New Roman"/>
          <w:sz w:val="24"/>
          <w:szCs w:val="24"/>
        </w:rPr>
        <w:t xml:space="preserve">Vastava ala kohta koondunud andmed käesolevas töös ei näita, et tegemist oleks tundliku või juba liiga intensiivselt kasutatud alaga, kus </w:t>
      </w:r>
      <w:proofErr w:type="spellStart"/>
      <w:r w:rsidRPr="00FA7189">
        <w:rPr>
          <w:rFonts w:ascii="Times New Roman" w:hAnsi="Times New Roman" w:cs="Times New Roman"/>
          <w:sz w:val="24"/>
          <w:szCs w:val="24"/>
        </w:rPr>
        <w:t>ptk</w:t>
      </w:r>
      <w:proofErr w:type="spellEnd"/>
      <w:r w:rsidRPr="00FA7189">
        <w:rPr>
          <w:rFonts w:ascii="Times New Roman" w:hAnsi="Times New Roman" w:cs="Times New Roman"/>
          <w:sz w:val="24"/>
          <w:szCs w:val="24"/>
        </w:rPr>
        <w:t xml:space="preserve"> 1 kirjeldatud arendustegevust ellu viia ei tohiks. Samuti ei esine kultuuripärandit</w:t>
      </w:r>
      <w:r>
        <w:rPr>
          <w:rFonts w:ascii="Times New Roman" w:hAnsi="Times New Roman" w:cs="Times New Roman"/>
          <w:sz w:val="24"/>
          <w:szCs w:val="24"/>
        </w:rPr>
        <w:t xml:space="preserve"> või sellega seotud tsoone</w:t>
      </w:r>
      <w:r w:rsidRPr="00FA7189">
        <w:rPr>
          <w:rFonts w:ascii="Times New Roman" w:hAnsi="Times New Roman" w:cs="Times New Roman"/>
          <w:sz w:val="24"/>
          <w:szCs w:val="24"/>
        </w:rPr>
        <w:t xml:space="preserve">, mis kavandatavat tegevust võiks mõjutada või millele võiks omakorda mõju olla. </w:t>
      </w:r>
      <w:r>
        <w:rPr>
          <w:rFonts w:ascii="Times New Roman" w:hAnsi="Times New Roman" w:cs="Times New Roman"/>
          <w:sz w:val="24"/>
          <w:szCs w:val="24"/>
        </w:rPr>
        <w:t xml:space="preserve">DP kava alal on </w:t>
      </w:r>
      <w:r w:rsidR="00C2113E">
        <w:rPr>
          <w:rFonts w:ascii="Times New Roman" w:hAnsi="Times New Roman" w:cs="Times New Roman"/>
          <w:sz w:val="24"/>
          <w:szCs w:val="24"/>
        </w:rPr>
        <w:t xml:space="preserve">hetkel enamjoalt </w:t>
      </w:r>
      <w:r>
        <w:rPr>
          <w:rFonts w:ascii="Times New Roman" w:hAnsi="Times New Roman" w:cs="Times New Roman"/>
          <w:sz w:val="24"/>
          <w:szCs w:val="24"/>
        </w:rPr>
        <w:t>minimaalne puittaimestik</w:t>
      </w:r>
      <w:r w:rsidR="00C2113E" w:rsidRPr="00C2113E">
        <w:rPr>
          <w:rFonts w:ascii="Times New Roman" w:hAnsi="Times New Roman" w:cs="Times New Roman"/>
          <w:sz w:val="24"/>
          <w:szCs w:val="24"/>
        </w:rPr>
        <w:t>.</w:t>
      </w:r>
      <w:r w:rsidRPr="00C2113E">
        <w:rPr>
          <w:rFonts w:ascii="Times New Roman" w:hAnsi="Times New Roman" w:cs="Times New Roman"/>
          <w:sz w:val="24"/>
          <w:szCs w:val="24"/>
        </w:rPr>
        <w:t xml:space="preserve"> </w:t>
      </w:r>
      <w:r w:rsidR="00C2113E" w:rsidRPr="00C2113E">
        <w:rPr>
          <w:rFonts w:ascii="Times New Roman" w:hAnsi="Times New Roman" w:cs="Times New Roman"/>
          <w:sz w:val="24"/>
          <w:szCs w:val="24"/>
        </w:rPr>
        <w:t xml:space="preserve">Samas on </w:t>
      </w:r>
      <w:r w:rsidRPr="00C2113E">
        <w:rPr>
          <w:rFonts w:ascii="Times New Roman" w:hAnsi="Times New Roman" w:cs="Times New Roman"/>
          <w:sz w:val="24"/>
          <w:szCs w:val="24"/>
        </w:rPr>
        <w:t xml:space="preserve">siinkohal </w:t>
      </w:r>
      <w:r w:rsidR="00C2113E" w:rsidRPr="00C2113E">
        <w:rPr>
          <w:rFonts w:ascii="Times New Roman" w:hAnsi="Times New Roman" w:cs="Times New Roman"/>
          <w:sz w:val="24"/>
          <w:szCs w:val="24"/>
        </w:rPr>
        <w:t>juba teadvustatud</w:t>
      </w:r>
      <w:r w:rsidRPr="00C2113E">
        <w:rPr>
          <w:rFonts w:ascii="Times New Roman" w:hAnsi="Times New Roman" w:cs="Times New Roman"/>
          <w:sz w:val="24"/>
          <w:szCs w:val="24"/>
        </w:rPr>
        <w:t xml:space="preserve"> </w:t>
      </w:r>
      <w:r w:rsidR="00C2113E" w:rsidRPr="00C2113E">
        <w:rPr>
          <w:rFonts w:ascii="Times New Roman" w:hAnsi="Times New Roman" w:cs="Times New Roman"/>
          <w:sz w:val="24"/>
          <w:szCs w:val="24"/>
        </w:rPr>
        <w:t>(</w:t>
      </w:r>
      <w:proofErr w:type="spellStart"/>
      <w:r w:rsidRPr="00C2113E">
        <w:rPr>
          <w:rFonts w:ascii="Times New Roman" w:hAnsi="Times New Roman" w:cs="Times New Roman"/>
          <w:sz w:val="24"/>
          <w:szCs w:val="24"/>
        </w:rPr>
        <w:t>ptk</w:t>
      </w:r>
      <w:proofErr w:type="spellEnd"/>
      <w:r w:rsidRPr="00C2113E">
        <w:rPr>
          <w:rFonts w:ascii="Times New Roman" w:hAnsi="Times New Roman" w:cs="Times New Roman"/>
          <w:sz w:val="24"/>
          <w:szCs w:val="24"/>
        </w:rPr>
        <w:t xml:space="preserve"> 1 esitatud</w:t>
      </w:r>
      <w:r w:rsidR="00C2113E" w:rsidRPr="00C2113E">
        <w:rPr>
          <w:rFonts w:ascii="Times New Roman" w:hAnsi="Times New Roman" w:cs="Times New Roman"/>
          <w:sz w:val="24"/>
          <w:szCs w:val="24"/>
        </w:rPr>
        <w:t xml:space="preserve"> tingimus)</w:t>
      </w:r>
      <w:r w:rsidRPr="00C2113E">
        <w:rPr>
          <w:rFonts w:ascii="Times New Roman" w:hAnsi="Times New Roman" w:cs="Times New Roman"/>
          <w:sz w:val="24"/>
          <w:szCs w:val="24"/>
        </w:rPr>
        <w:t xml:space="preserve"> haljastuse inventeerimise vajaduse ja rohekoridori</w:t>
      </w:r>
      <w:r w:rsidR="00C2113E" w:rsidRPr="00C2113E">
        <w:rPr>
          <w:rFonts w:ascii="Times New Roman" w:hAnsi="Times New Roman" w:cs="Times New Roman"/>
          <w:sz w:val="24"/>
          <w:szCs w:val="24"/>
        </w:rPr>
        <w:t>de</w:t>
      </w:r>
      <w:r w:rsidRPr="00C2113E">
        <w:rPr>
          <w:rFonts w:ascii="Times New Roman" w:hAnsi="Times New Roman" w:cs="Times New Roman"/>
          <w:sz w:val="24"/>
          <w:szCs w:val="24"/>
        </w:rPr>
        <w:t xml:space="preserve"> </w:t>
      </w:r>
      <w:r w:rsidR="00C2113E" w:rsidRPr="00C2113E">
        <w:rPr>
          <w:rFonts w:ascii="Times New Roman" w:hAnsi="Times New Roman" w:cs="Times New Roman"/>
          <w:sz w:val="24"/>
          <w:szCs w:val="24"/>
        </w:rPr>
        <w:t>s</w:t>
      </w:r>
      <w:r w:rsidRPr="00C2113E">
        <w:rPr>
          <w:rFonts w:ascii="Times New Roman" w:hAnsi="Times New Roman" w:cs="Times New Roman"/>
          <w:sz w:val="24"/>
          <w:szCs w:val="24"/>
        </w:rPr>
        <w:t>äilimise</w:t>
      </w:r>
      <w:r w:rsidR="00C2113E" w:rsidRPr="00C2113E">
        <w:rPr>
          <w:rFonts w:ascii="Times New Roman" w:hAnsi="Times New Roman" w:cs="Times New Roman"/>
          <w:sz w:val="24"/>
          <w:szCs w:val="24"/>
        </w:rPr>
        <w:t>/loomise eeldustega</w:t>
      </w:r>
      <w:r w:rsidRPr="00C2113E">
        <w:rPr>
          <w:rFonts w:ascii="Times New Roman" w:hAnsi="Times New Roman" w:cs="Times New Roman"/>
          <w:sz w:val="24"/>
          <w:szCs w:val="24"/>
        </w:rPr>
        <w:t>.</w:t>
      </w:r>
      <w:r w:rsidR="007A1857">
        <w:rPr>
          <w:rFonts w:ascii="Times New Roman" w:hAnsi="Times New Roman" w:cs="Times New Roman"/>
          <w:sz w:val="24"/>
          <w:szCs w:val="24"/>
        </w:rPr>
        <w:t xml:space="preserve"> </w:t>
      </w:r>
      <w:r w:rsidR="007A1857" w:rsidRPr="004B70F4">
        <w:rPr>
          <w:rFonts w:ascii="Times New Roman" w:hAnsi="Times New Roman" w:cs="Times New Roman"/>
          <w:b/>
          <w:sz w:val="24"/>
          <w:szCs w:val="24"/>
        </w:rPr>
        <w:t>Tallinna Keskkonna- ja Kommunaalamet</w:t>
      </w:r>
      <w:r w:rsidR="00C918EB" w:rsidRPr="004B70F4">
        <w:rPr>
          <w:rFonts w:ascii="Times New Roman" w:hAnsi="Times New Roman" w:cs="Times New Roman"/>
          <w:b/>
          <w:sz w:val="24"/>
          <w:szCs w:val="24"/>
        </w:rPr>
        <w:t>,</w:t>
      </w:r>
      <w:r w:rsidR="007A1857" w:rsidRPr="004B70F4">
        <w:rPr>
          <w:rFonts w:ascii="Times New Roman" w:hAnsi="Times New Roman" w:cs="Times New Roman"/>
          <w:b/>
          <w:sz w:val="24"/>
          <w:szCs w:val="24"/>
        </w:rPr>
        <w:t xml:space="preserve"> Keskkonnahoiu osakond</w:t>
      </w:r>
      <w:r w:rsidRPr="004B70F4">
        <w:rPr>
          <w:rFonts w:ascii="Times New Roman" w:hAnsi="Times New Roman" w:cs="Times New Roman"/>
          <w:b/>
          <w:sz w:val="24"/>
          <w:szCs w:val="24"/>
        </w:rPr>
        <w:t xml:space="preserve"> </w:t>
      </w:r>
      <w:r w:rsidR="007A1857" w:rsidRPr="004B70F4">
        <w:rPr>
          <w:rFonts w:ascii="Times New Roman" w:hAnsi="Times New Roman" w:cs="Times New Roman"/>
          <w:b/>
          <w:sz w:val="24"/>
          <w:szCs w:val="24"/>
        </w:rPr>
        <w:t>on toonud välja, et kinnistu jääb olulisele imetajate liikumistee fookuskohale, kus on vaja tagada väikeloomade liikumisteede säilimine.</w:t>
      </w:r>
      <w:r w:rsidR="007A1857" w:rsidRPr="007A1857">
        <w:rPr>
          <w:rFonts w:ascii="Times New Roman" w:hAnsi="Times New Roman" w:cs="Times New Roman"/>
          <w:sz w:val="24"/>
          <w:szCs w:val="24"/>
        </w:rPr>
        <w:t xml:space="preserve"> </w:t>
      </w:r>
      <w:r w:rsidR="007A1857" w:rsidRPr="004B70F4">
        <w:rPr>
          <w:rFonts w:ascii="Times New Roman" w:hAnsi="Times New Roman" w:cs="Times New Roman"/>
          <w:b/>
          <w:sz w:val="24"/>
          <w:szCs w:val="24"/>
        </w:rPr>
        <w:t xml:space="preserve">Planeeringulahenduse </w:t>
      </w:r>
      <w:r w:rsidR="004B70F4" w:rsidRPr="004B70F4">
        <w:rPr>
          <w:rFonts w:ascii="Times New Roman" w:hAnsi="Times New Roman" w:cs="Times New Roman"/>
          <w:b/>
          <w:sz w:val="24"/>
          <w:szCs w:val="24"/>
        </w:rPr>
        <w:t>teostamisel</w:t>
      </w:r>
      <w:r w:rsidR="007A1857" w:rsidRPr="004B70F4">
        <w:rPr>
          <w:rFonts w:ascii="Times New Roman" w:hAnsi="Times New Roman" w:cs="Times New Roman"/>
          <w:b/>
          <w:sz w:val="24"/>
          <w:szCs w:val="24"/>
        </w:rPr>
        <w:t xml:space="preserve"> </w:t>
      </w:r>
      <w:r w:rsidR="004B70F4" w:rsidRPr="004B70F4">
        <w:rPr>
          <w:rFonts w:ascii="Times New Roman" w:hAnsi="Times New Roman" w:cs="Times New Roman"/>
          <w:b/>
          <w:sz w:val="24"/>
          <w:szCs w:val="24"/>
        </w:rPr>
        <w:t>on seega vastava ametkonna seisukoha järgselt vaja</w:t>
      </w:r>
      <w:r w:rsidR="007A1857" w:rsidRPr="004B70F4">
        <w:rPr>
          <w:rFonts w:ascii="Times New Roman" w:hAnsi="Times New Roman" w:cs="Times New Roman"/>
          <w:b/>
          <w:sz w:val="24"/>
          <w:szCs w:val="24"/>
        </w:rPr>
        <w:t xml:space="preserve"> tagada kinnistute ida ja lõunaosas kulgeva vähemalt 25</w:t>
      </w:r>
      <w:r w:rsidR="00D8792D" w:rsidRPr="004B70F4">
        <w:rPr>
          <w:rFonts w:ascii="Times New Roman" w:hAnsi="Times New Roman" w:cs="Times New Roman"/>
          <w:b/>
          <w:sz w:val="24"/>
          <w:szCs w:val="24"/>
        </w:rPr>
        <w:t> </w:t>
      </w:r>
      <w:r w:rsidR="007A1857" w:rsidRPr="004B70F4">
        <w:rPr>
          <w:rFonts w:ascii="Times New Roman" w:hAnsi="Times New Roman" w:cs="Times New Roman"/>
          <w:b/>
          <w:sz w:val="24"/>
          <w:szCs w:val="24"/>
        </w:rPr>
        <w:t>m laiuse rohekoridori toimimine. Planeeringuala lõunaserva tuleb kavandada vähemalt 25</w:t>
      </w:r>
      <w:r w:rsidR="00C918EB" w:rsidRPr="004B70F4">
        <w:rPr>
          <w:rFonts w:ascii="Times New Roman" w:hAnsi="Times New Roman" w:cs="Times New Roman"/>
          <w:b/>
          <w:sz w:val="24"/>
          <w:szCs w:val="24"/>
        </w:rPr>
        <w:t> </w:t>
      </w:r>
      <w:r w:rsidR="007A1857" w:rsidRPr="004B70F4">
        <w:rPr>
          <w:rFonts w:ascii="Times New Roman" w:hAnsi="Times New Roman" w:cs="Times New Roman"/>
          <w:b/>
          <w:sz w:val="24"/>
          <w:szCs w:val="24"/>
        </w:rPr>
        <w:t>m laiune rohekoridor, et tagada rohevõrgustiku sidusus Kopli kasepargi ja Paljassaare lahe äärse rohealaga.</w:t>
      </w:r>
      <w:r w:rsidR="007A1857">
        <w:rPr>
          <w:rFonts w:ascii="Times New Roman" w:hAnsi="Times New Roman" w:cs="Times New Roman"/>
          <w:sz w:val="24"/>
          <w:szCs w:val="24"/>
        </w:rPr>
        <w:t xml:space="preserve"> </w:t>
      </w:r>
      <w:r w:rsidR="007A1857" w:rsidRPr="004B70F4">
        <w:rPr>
          <w:rFonts w:ascii="Times New Roman" w:hAnsi="Times New Roman" w:cs="Times New Roman"/>
          <w:b/>
          <w:sz w:val="24"/>
          <w:szCs w:val="24"/>
        </w:rPr>
        <w:t xml:space="preserve">Kuna </w:t>
      </w:r>
      <w:proofErr w:type="spellStart"/>
      <w:r w:rsidR="007A1857" w:rsidRPr="004B70F4">
        <w:rPr>
          <w:rFonts w:ascii="Times New Roman" w:hAnsi="Times New Roman" w:cs="Times New Roman"/>
          <w:b/>
          <w:sz w:val="24"/>
          <w:szCs w:val="24"/>
        </w:rPr>
        <w:t>ptk</w:t>
      </w:r>
      <w:proofErr w:type="spellEnd"/>
      <w:r w:rsidR="007A1857" w:rsidRPr="004B70F4">
        <w:rPr>
          <w:rFonts w:ascii="Times New Roman" w:hAnsi="Times New Roman" w:cs="Times New Roman"/>
          <w:b/>
          <w:sz w:val="24"/>
          <w:szCs w:val="24"/>
        </w:rPr>
        <w:t xml:space="preserve"> 1 seda tingimust kajastatakse, siis seda siin </w:t>
      </w:r>
      <w:proofErr w:type="spellStart"/>
      <w:r w:rsidR="007A1857" w:rsidRPr="004B70F4">
        <w:rPr>
          <w:rFonts w:ascii="Times New Roman" w:hAnsi="Times New Roman" w:cs="Times New Roman"/>
          <w:b/>
          <w:sz w:val="24"/>
          <w:szCs w:val="24"/>
        </w:rPr>
        <w:t>ptk</w:t>
      </w:r>
      <w:proofErr w:type="spellEnd"/>
      <w:r w:rsidR="007A1857" w:rsidRPr="004B70F4">
        <w:rPr>
          <w:rFonts w:ascii="Times New Roman" w:hAnsi="Times New Roman" w:cs="Times New Roman"/>
          <w:b/>
          <w:sz w:val="24"/>
          <w:szCs w:val="24"/>
        </w:rPr>
        <w:t xml:space="preserve"> lõpus eraldi tingimusena ei seata.</w:t>
      </w:r>
      <w:r w:rsidR="007A1857">
        <w:rPr>
          <w:rFonts w:ascii="Times New Roman" w:hAnsi="Times New Roman" w:cs="Times New Roman"/>
          <w:sz w:val="24"/>
          <w:szCs w:val="24"/>
        </w:rPr>
        <w:t xml:space="preserve"> </w:t>
      </w:r>
      <w:r>
        <w:rPr>
          <w:rFonts w:ascii="Times New Roman" w:hAnsi="Times New Roman" w:cs="Times New Roman"/>
          <w:sz w:val="24"/>
          <w:szCs w:val="24"/>
        </w:rPr>
        <w:t xml:space="preserve">Elukeskkonna loomisel kavandatakse vähemalt nõutud ulatuses haljastus, mis toob piirkonda juurde </w:t>
      </w:r>
      <w:r w:rsidR="00C2113E">
        <w:rPr>
          <w:rFonts w:ascii="Times New Roman" w:hAnsi="Times New Roman" w:cs="Times New Roman"/>
          <w:sz w:val="24"/>
          <w:szCs w:val="24"/>
        </w:rPr>
        <w:t xml:space="preserve">ka tulevasi </w:t>
      </w:r>
      <w:proofErr w:type="spellStart"/>
      <w:r w:rsidR="00C2113E">
        <w:rPr>
          <w:rFonts w:ascii="Times New Roman" w:hAnsi="Times New Roman" w:cs="Times New Roman"/>
          <w:sz w:val="24"/>
          <w:szCs w:val="24"/>
        </w:rPr>
        <w:t>kõrghaljastatud</w:t>
      </w:r>
      <w:proofErr w:type="spellEnd"/>
      <w:r w:rsidR="00C2113E">
        <w:rPr>
          <w:rFonts w:ascii="Times New Roman" w:hAnsi="Times New Roman" w:cs="Times New Roman"/>
          <w:sz w:val="24"/>
          <w:szCs w:val="24"/>
        </w:rPr>
        <w:t xml:space="preserve"> tsoone</w:t>
      </w:r>
      <w:r>
        <w:rPr>
          <w:rFonts w:ascii="Times New Roman" w:hAnsi="Times New Roman" w:cs="Times New Roman"/>
          <w:sz w:val="24"/>
          <w:szCs w:val="24"/>
        </w:rPr>
        <w:t xml:space="preserve">. </w:t>
      </w:r>
      <w:r w:rsidRPr="00FA7189">
        <w:rPr>
          <w:rFonts w:ascii="Times New Roman" w:hAnsi="Times New Roman" w:cs="Times New Roman"/>
          <w:sz w:val="24"/>
          <w:szCs w:val="24"/>
        </w:rPr>
        <w:t>Mõju loodusväärtustele</w:t>
      </w:r>
      <w:r>
        <w:rPr>
          <w:rFonts w:ascii="Times New Roman" w:hAnsi="Times New Roman" w:cs="Times New Roman"/>
          <w:sz w:val="24"/>
          <w:szCs w:val="24"/>
        </w:rPr>
        <w:t xml:space="preserve"> (kaitstavad loodusobjektid)</w:t>
      </w:r>
      <w:r w:rsidRPr="00FA7189">
        <w:rPr>
          <w:rFonts w:ascii="Times New Roman" w:hAnsi="Times New Roman" w:cs="Times New Roman"/>
          <w:sz w:val="24"/>
          <w:szCs w:val="24"/>
        </w:rPr>
        <w:t xml:space="preserve">, on </w:t>
      </w:r>
      <w:r>
        <w:rPr>
          <w:rFonts w:ascii="Times New Roman" w:hAnsi="Times New Roman" w:cs="Times New Roman"/>
          <w:sz w:val="24"/>
          <w:szCs w:val="24"/>
        </w:rPr>
        <w:t>kirjeldatud</w:t>
      </w:r>
      <w:r w:rsidRPr="00FA7189">
        <w:rPr>
          <w:rFonts w:ascii="Times New Roman" w:hAnsi="Times New Roman" w:cs="Times New Roman"/>
          <w:sz w:val="24"/>
          <w:szCs w:val="24"/>
        </w:rPr>
        <w:t xml:space="preserve"> </w:t>
      </w:r>
      <w:proofErr w:type="spellStart"/>
      <w:r w:rsidRPr="00FA7189">
        <w:rPr>
          <w:rFonts w:ascii="Times New Roman" w:hAnsi="Times New Roman" w:cs="Times New Roman"/>
          <w:sz w:val="24"/>
          <w:szCs w:val="24"/>
        </w:rPr>
        <w:t>ptk</w:t>
      </w:r>
      <w:proofErr w:type="spellEnd"/>
      <w:r w:rsidRPr="00FA7189">
        <w:rPr>
          <w:rFonts w:ascii="Times New Roman" w:hAnsi="Times New Roman" w:cs="Times New Roman"/>
          <w:sz w:val="24"/>
          <w:szCs w:val="24"/>
        </w:rPr>
        <w:t xml:space="preserve"> 3.5.4.</w:t>
      </w:r>
    </w:p>
    <w:p w14:paraId="2009C55C" w14:textId="77777777" w:rsidR="00000C17" w:rsidRDefault="00000C17" w:rsidP="00000C17">
      <w:pPr>
        <w:spacing w:after="0" w:line="240" w:lineRule="auto"/>
        <w:jc w:val="both"/>
        <w:rPr>
          <w:rFonts w:ascii="Times New Roman" w:hAnsi="Times New Roman" w:cs="Times New Roman"/>
          <w:sz w:val="24"/>
          <w:szCs w:val="24"/>
        </w:rPr>
      </w:pPr>
    </w:p>
    <w:p w14:paraId="73249066" w14:textId="4FC28AFF" w:rsidR="004C502D" w:rsidRDefault="00C2113E" w:rsidP="00000C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Praegusel DP kava</w:t>
      </w:r>
      <w:r w:rsidR="004C502D">
        <w:rPr>
          <w:rFonts w:ascii="Times New Roman" w:hAnsi="Times New Roman" w:cs="Times New Roman"/>
          <w:sz w:val="24"/>
          <w:szCs w:val="24"/>
        </w:rPr>
        <w:t xml:space="preserve"> </w:t>
      </w:r>
      <w:r w:rsidR="004C502D" w:rsidRPr="00CD66D2">
        <w:rPr>
          <w:rFonts w:ascii="Times New Roman" w:hAnsi="Times New Roman" w:cs="Times New Roman"/>
          <w:sz w:val="24"/>
          <w:szCs w:val="24"/>
        </w:rPr>
        <w:t xml:space="preserve">alal pesitseda võivate lindude </w:t>
      </w:r>
      <w:r>
        <w:rPr>
          <w:rFonts w:ascii="Times New Roman" w:hAnsi="Times New Roman" w:cs="Times New Roman"/>
          <w:sz w:val="24"/>
          <w:szCs w:val="24"/>
        </w:rPr>
        <w:t xml:space="preserve">lühiajaliste </w:t>
      </w:r>
      <w:r w:rsidR="004C502D" w:rsidRPr="00CD66D2">
        <w:rPr>
          <w:rFonts w:ascii="Times New Roman" w:hAnsi="Times New Roman" w:cs="Times New Roman"/>
          <w:sz w:val="24"/>
          <w:szCs w:val="24"/>
        </w:rPr>
        <w:t>mõju</w:t>
      </w:r>
      <w:r>
        <w:rPr>
          <w:rFonts w:ascii="Times New Roman" w:hAnsi="Times New Roman" w:cs="Times New Roman"/>
          <w:sz w:val="24"/>
          <w:szCs w:val="24"/>
        </w:rPr>
        <w:t>tus</w:t>
      </w:r>
      <w:r w:rsidR="004C502D" w:rsidRPr="00CD66D2">
        <w:rPr>
          <w:rFonts w:ascii="Times New Roman" w:hAnsi="Times New Roman" w:cs="Times New Roman"/>
          <w:sz w:val="24"/>
          <w:szCs w:val="24"/>
        </w:rPr>
        <w:t>eelduste vähendamiseks tuleb vältida puude raiet raierahu perioodil. Looduskaitseseaduse § 55 lg 6</w:t>
      </w:r>
      <w:r w:rsidR="004C502D" w:rsidRPr="00CD66D2">
        <w:rPr>
          <w:rFonts w:ascii="Times New Roman" w:hAnsi="Times New Roman" w:cs="Times New Roman"/>
          <w:sz w:val="24"/>
          <w:szCs w:val="24"/>
          <w:vertAlign w:val="superscript"/>
        </w:rPr>
        <w:t>1</w:t>
      </w:r>
      <w:r w:rsidR="004C502D" w:rsidRPr="00CD66D2">
        <w:rPr>
          <w:rFonts w:ascii="Times New Roman" w:hAnsi="Times New Roman" w:cs="Times New Roman"/>
          <w:sz w:val="24"/>
          <w:szCs w:val="24"/>
        </w:rPr>
        <w:t xml:space="preserve"> p 1 ja 2 alusel on looduslikult esinevate lindude pesade ja munade tahtlik hävitamine ja kahjustamine või pesade kõrvaldamine ning tahtlik häirimine, eriti pesitsemise ja poegade üleskasvatamise ajal, keelatud. Tuleb arvestada, et kui avastatakse pesitsev lind väljaspool pesitsusperioodi (tundlikum periood 15.04 kuni 15. juulini), siis ei ole lubatud teda häirida.</w:t>
      </w:r>
    </w:p>
    <w:p w14:paraId="7C01D8B0" w14:textId="77777777" w:rsidR="004C502D" w:rsidRPr="00A75BA2" w:rsidRDefault="004C502D" w:rsidP="00000C17">
      <w:pPr>
        <w:spacing w:after="0" w:line="240" w:lineRule="auto"/>
        <w:jc w:val="both"/>
        <w:rPr>
          <w:rFonts w:ascii="Times New Roman" w:hAnsi="Times New Roman" w:cs="Times New Roman"/>
          <w:sz w:val="24"/>
          <w:szCs w:val="24"/>
        </w:rPr>
      </w:pPr>
    </w:p>
    <w:p w14:paraId="12EC0E8F" w14:textId="6876E171" w:rsidR="004C502D" w:rsidRPr="00E8284E" w:rsidRDefault="00000C17" w:rsidP="004C502D">
      <w:pPr>
        <w:spacing w:after="0" w:line="240" w:lineRule="auto"/>
        <w:jc w:val="both"/>
        <w:rPr>
          <w:rFonts w:ascii="Times New Roman" w:eastAsia="Calibri" w:hAnsi="Times New Roman" w:cs="Times New Roman"/>
          <w:b/>
          <w:bCs/>
          <w:kern w:val="0"/>
          <w:sz w:val="24"/>
          <w14:ligatures w14:val="none"/>
        </w:rPr>
      </w:pPr>
      <w:r>
        <w:rPr>
          <w:rFonts w:ascii="Times New Roman" w:hAnsi="Times New Roman" w:cs="Times New Roman"/>
          <w:sz w:val="24"/>
          <w:szCs w:val="24"/>
        </w:rPr>
        <w:t xml:space="preserve">Seega </w:t>
      </w:r>
      <w:r w:rsidRPr="008E4C1A">
        <w:rPr>
          <w:rFonts w:ascii="Times New Roman" w:hAnsi="Times New Roman" w:cs="Times New Roman"/>
          <w:sz w:val="24"/>
          <w:szCs w:val="24"/>
        </w:rPr>
        <w:t xml:space="preserve">DP kava ala ja selle ümbruse kohta koondunud andmed käesolevas töös ei näita, et tegemist oleks tundliku või juba liiga intensiivselt kasutatud alaga, kus </w:t>
      </w:r>
      <w:proofErr w:type="spellStart"/>
      <w:r w:rsidRPr="008E4C1A">
        <w:rPr>
          <w:rFonts w:ascii="Times New Roman" w:hAnsi="Times New Roman" w:cs="Times New Roman"/>
          <w:sz w:val="24"/>
          <w:szCs w:val="24"/>
        </w:rPr>
        <w:t>ptk</w:t>
      </w:r>
      <w:proofErr w:type="spellEnd"/>
      <w:r w:rsidRPr="008E4C1A">
        <w:rPr>
          <w:rFonts w:ascii="Times New Roman" w:hAnsi="Times New Roman" w:cs="Times New Roman"/>
          <w:sz w:val="24"/>
          <w:szCs w:val="24"/>
        </w:rPr>
        <w:t xml:space="preserve"> 1 kirjeldatud </w:t>
      </w:r>
      <w:r w:rsidRPr="008E4C1A">
        <w:rPr>
          <w:rFonts w:ascii="Times New Roman" w:hAnsi="Times New Roman" w:cs="Times New Roman"/>
          <w:sz w:val="24"/>
          <w:szCs w:val="24"/>
        </w:rPr>
        <w:lastRenderedPageBreak/>
        <w:t>arend</w:t>
      </w:r>
      <w:r>
        <w:rPr>
          <w:rFonts w:ascii="Times New Roman" w:hAnsi="Times New Roman" w:cs="Times New Roman"/>
          <w:sz w:val="24"/>
          <w:szCs w:val="24"/>
        </w:rPr>
        <w:t xml:space="preserve">ustegevust ellu viia ei tohiks. </w:t>
      </w:r>
      <w:r w:rsidR="004C502D" w:rsidRPr="00CD66D2">
        <w:rPr>
          <w:rFonts w:ascii="Times New Roman" w:hAnsi="Times New Roman" w:cs="Times New Roman"/>
          <w:b/>
          <w:sz w:val="24"/>
          <w:szCs w:val="24"/>
        </w:rPr>
        <w:t>St k</w:t>
      </w:r>
      <w:r w:rsidR="004C502D" w:rsidRPr="00E8284E">
        <w:rPr>
          <w:rFonts w:ascii="Times New Roman" w:eastAsia="Calibri" w:hAnsi="Times New Roman" w:cs="Times New Roman"/>
          <w:b/>
          <w:bCs/>
          <w:kern w:val="0"/>
          <w:sz w:val="24"/>
          <w14:ligatures w14:val="none"/>
        </w:rPr>
        <w:t xml:space="preserve">okkuvõtvalt ei tuvastatud olulise negatiivse mõju </w:t>
      </w:r>
      <w:r w:rsidR="00C2113E">
        <w:rPr>
          <w:rFonts w:ascii="Times New Roman" w:eastAsia="Calibri" w:hAnsi="Times New Roman" w:cs="Times New Roman"/>
          <w:b/>
          <w:bCs/>
          <w:kern w:val="0"/>
          <w:sz w:val="24"/>
          <w14:ligatures w14:val="none"/>
        </w:rPr>
        <w:t>eelduseid (hinnataval objektil).</w:t>
      </w:r>
      <w:r w:rsidR="004C502D" w:rsidRPr="00E8284E">
        <w:rPr>
          <w:rFonts w:ascii="Times New Roman" w:eastAsia="Calibri" w:hAnsi="Times New Roman" w:cs="Times New Roman"/>
          <w:b/>
          <w:bCs/>
          <w:kern w:val="0"/>
          <w:sz w:val="24"/>
          <w14:ligatures w14:val="none"/>
        </w:rPr>
        <w:t xml:space="preserve"> </w:t>
      </w:r>
      <w:r w:rsidR="004745E7" w:rsidRPr="006B3DA9">
        <w:rPr>
          <w:rFonts w:ascii="Times New Roman" w:eastAsia="Calibri" w:hAnsi="Times New Roman" w:cs="Times New Roman"/>
          <w:b/>
          <w:bCs/>
          <w:kern w:val="0"/>
          <w:sz w:val="24"/>
          <w14:ligatures w14:val="none"/>
        </w:rPr>
        <w:t>Eeltoodud peatükis käsitletu põhjal on edaspidistes tegevustes asjakohane kaaluda</w:t>
      </w:r>
      <w:r w:rsidR="004745E7">
        <w:rPr>
          <w:rFonts w:ascii="Times New Roman" w:eastAsia="Calibri" w:hAnsi="Times New Roman" w:cs="Times New Roman"/>
          <w:b/>
          <w:bCs/>
          <w:kern w:val="0"/>
          <w:sz w:val="24"/>
          <w14:ligatures w14:val="none"/>
        </w:rPr>
        <w:t xml:space="preserve"> siiski </w:t>
      </w:r>
      <w:r w:rsidR="004745E7" w:rsidRPr="001A7709">
        <w:rPr>
          <w:rFonts w:ascii="Times New Roman" w:eastAsia="Calibri" w:hAnsi="Times New Roman" w:cs="Times New Roman"/>
          <w:b/>
          <w:bCs/>
          <w:kern w:val="0"/>
          <w:sz w:val="24"/>
          <w14:ligatures w14:val="none"/>
        </w:rPr>
        <w:t>järgnevat</w:t>
      </w:r>
      <w:r w:rsidR="004C502D" w:rsidRPr="00E8284E">
        <w:rPr>
          <w:rFonts w:ascii="Times New Roman" w:eastAsia="Calibri" w:hAnsi="Times New Roman" w:cs="Times New Roman"/>
          <w:b/>
          <w:bCs/>
          <w:kern w:val="0"/>
          <w:sz w:val="24"/>
          <w14:ligatures w14:val="none"/>
        </w:rPr>
        <w:t xml:space="preserve"> (tingimus/suunis, mida järgida edasistes tegevustes, tagamaks jätkuvate/tulevaste protsesside efektiivsemat korraldust):</w:t>
      </w:r>
    </w:p>
    <w:p w14:paraId="04F72D77" w14:textId="755B449A" w:rsidR="004C502D" w:rsidRDefault="004C502D" w:rsidP="004C502D">
      <w:pPr>
        <w:pStyle w:val="ListParagraph"/>
        <w:numPr>
          <w:ilvl w:val="0"/>
          <w:numId w:val="11"/>
        </w:numPr>
        <w:spacing w:after="0" w:line="240" w:lineRule="auto"/>
        <w:jc w:val="both"/>
        <w:rPr>
          <w:rFonts w:ascii="Times New Roman" w:hAnsi="Times New Roman" w:cs="Times New Roman"/>
          <w:sz w:val="24"/>
          <w:szCs w:val="24"/>
        </w:rPr>
      </w:pPr>
      <w:r>
        <w:rPr>
          <w:rFonts w:ascii="Times New Roman" w:eastAsia="Calibri" w:hAnsi="Times New Roman" w:cs="Times New Roman"/>
          <w:kern w:val="0"/>
          <w:sz w:val="24"/>
          <w14:ligatures w14:val="none"/>
        </w:rPr>
        <w:t>R</w:t>
      </w:r>
      <w:r w:rsidRPr="00D565E0">
        <w:rPr>
          <w:rFonts w:ascii="Times New Roman" w:eastAsia="Calibri" w:hAnsi="Times New Roman" w:cs="Times New Roman"/>
          <w:kern w:val="0"/>
          <w:sz w:val="24"/>
          <w14:ligatures w14:val="none"/>
        </w:rPr>
        <w:t xml:space="preserve">aietegevust on soovitatav läbi viia väljaspool </w:t>
      </w:r>
      <w:r>
        <w:rPr>
          <w:rFonts w:ascii="Times New Roman" w:eastAsia="Calibri" w:hAnsi="Times New Roman" w:cs="Times New Roman"/>
          <w:kern w:val="0"/>
          <w:sz w:val="24"/>
          <w14:ligatures w14:val="none"/>
        </w:rPr>
        <w:t>lindude</w:t>
      </w:r>
      <w:r w:rsidRPr="00D565E0">
        <w:rPr>
          <w:rFonts w:ascii="Times New Roman" w:eastAsia="Calibri" w:hAnsi="Times New Roman" w:cs="Times New Roman"/>
          <w:kern w:val="0"/>
          <w:sz w:val="24"/>
          <w14:ligatures w14:val="none"/>
        </w:rPr>
        <w:t xml:space="preserve"> pesitsusperioodi (</w:t>
      </w:r>
      <w:r w:rsidRPr="00CD66D2">
        <w:rPr>
          <w:rFonts w:ascii="Times New Roman" w:eastAsia="Calibri" w:hAnsi="Times New Roman" w:cs="Times New Roman"/>
          <w:kern w:val="0"/>
          <w:sz w:val="24"/>
          <w14:ligatures w14:val="none"/>
        </w:rPr>
        <w:t>tundlikum periood 15.04 kuni 15. juulini</w:t>
      </w:r>
      <w:r w:rsidRPr="00D565E0">
        <w:rPr>
          <w:rFonts w:ascii="Times New Roman" w:eastAsia="Calibri" w:hAnsi="Times New Roman" w:cs="Times New Roman"/>
          <w:kern w:val="0"/>
          <w:sz w:val="24"/>
          <w14:ligatures w14:val="none"/>
        </w:rPr>
        <w:t>)</w:t>
      </w:r>
      <w:r>
        <w:rPr>
          <w:rFonts w:ascii="Times New Roman" w:eastAsia="Calibri" w:hAnsi="Times New Roman" w:cs="Times New Roman"/>
          <w:kern w:val="0"/>
          <w:sz w:val="24"/>
          <w14:ligatures w14:val="none"/>
        </w:rPr>
        <w:t>. Raie teostamisele eelnevalt veenduda pesitsevate lindude puudumises ka väljaspool eelnevalt nimetatud perioodi.</w:t>
      </w:r>
    </w:p>
    <w:p w14:paraId="622F36CD" w14:textId="1997D379" w:rsidR="00DD6B0F" w:rsidRPr="00DD6B0F" w:rsidRDefault="00DD6B0F" w:rsidP="004C502D">
      <w:pPr>
        <w:spacing w:after="0" w:line="240" w:lineRule="auto"/>
        <w:jc w:val="both"/>
        <w:rPr>
          <w:rFonts w:ascii="Times New Roman" w:hAnsi="Times New Roman" w:cs="Times New Roman"/>
          <w:sz w:val="24"/>
          <w:szCs w:val="24"/>
        </w:rPr>
      </w:pPr>
    </w:p>
    <w:p w14:paraId="64BD8FC1" w14:textId="01B71472" w:rsidR="00DD6B0F" w:rsidRPr="00DD6B0F" w:rsidRDefault="00DD6B0F" w:rsidP="0091290F">
      <w:pPr>
        <w:pStyle w:val="Heading3"/>
        <w:numPr>
          <w:ilvl w:val="2"/>
          <w:numId w:val="5"/>
        </w:numPr>
        <w:spacing w:before="0" w:after="0" w:line="240" w:lineRule="auto"/>
        <w:jc w:val="both"/>
        <w:rPr>
          <w:rFonts w:ascii="Times New Roman" w:hAnsi="Times New Roman" w:cs="Times New Roman"/>
          <w:b/>
          <w:bCs/>
          <w:i/>
          <w:iCs/>
          <w:color w:val="000000" w:themeColor="text1"/>
          <w:sz w:val="24"/>
          <w:szCs w:val="24"/>
        </w:rPr>
      </w:pPr>
      <w:bookmarkStart w:id="26" w:name="_Toc217291577"/>
      <w:r w:rsidRPr="00DD6B0F">
        <w:rPr>
          <w:rFonts w:ascii="Times New Roman" w:hAnsi="Times New Roman" w:cs="Times New Roman"/>
          <w:b/>
          <w:bCs/>
          <w:i/>
          <w:iCs/>
          <w:color w:val="000000" w:themeColor="text1"/>
          <w:sz w:val="24"/>
          <w:szCs w:val="24"/>
        </w:rPr>
        <w:t>Mõju kaitstavatele loodusobjektidele ja Natura 2000 võrgustiku alale</w:t>
      </w:r>
      <w:bookmarkEnd w:id="26"/>
    </w:p>
    <w:p w14:paraId="610E6EA2" w14:textId="77777777" w:rsidR="00DD6B0F" w:rsidRDefault="00DD6B0F" w:rsidP="0091290F">
      <w:pPr>
        <w:spacing w:after="0" w:line="240" w:lineRule="auto"/>
        <w:rPr>
          <w:rFonts w:ascii="Times New Roman" w:hAnsi="Times New Roman" w:cs="Times New Roman"/>
          <w:sz w:val="24"/>
          <w:szCs w:val="24"/>
        </w:rPr>
      </w:pPr>
    </w:p>
    <w:p w14:paraId="7302B5B7" w14:textId="33B39B78" w:rsidR="00DD6B0F" w:rsidRDefault="004C502D" w:rsidP="004C502D">
      <w:pPr>
        <w:spacing w:after="0" w:line="240" w:lineRule="auto"/>
        <w:jc w:val="both"/>
        <w:rPr>
          <w:rFonts w:ascii="Times New Roman" w:hAnsi="Times New Roman" w:cs="Times New Roman"/>
          <w:sz w:val="24"/>
          <w:szCs w:val="24"/>
        </w:rPr>
      </w:pPr>
      <w:r w:rsidRPr="00EB4FCE">
        <w:rPr>
          <w:rFonts w:ascii="Times New Roman" w:hAnsi="Times New Roman" w:cs="Times New Roman"/>
          <w:sz w:val="24"/>
          <w:szCs w:val="24"/>
        </w:rPr>
        <w:t>Ptk 2.2 nähtub, et DP kava vahetus (otseses kontaktvööndis) ümbruskonnas olulisi Euroopa Liidu või riiklike looduskaitselisi objekte ei asu.</w:t>
      </w:r>
      <w:r>
        <w:rPr>
          <w:rFonts w:ascii="Times New Roman" w:hAnsi="Times New Roman" w:cs="Times New Roman"/>
          <w:sz w:val="24"/>
          <w:szCs w:val="24"/>
        </w:rPr>
        <w:t xml:space="preserve"> Lähimad väärtuslikud alad, sh rahvusvahelised linnualad, jäävad vahetult Läänemere rannavööndisse või sealtki kaugemale (mh merele). Linnustiku osas nähtub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1, et juhusliku kokkupõrkeohu minimeerimise meetmete peale on juba mõeldud ning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2.2 </w:t>
      </w:r>
      <w:r w:rsidRPr="00CD66D2">
        <w:rPr>
          <w:rFonts w:ascii="Times New Roman" w:hAnsi="Times New Roman" w:cs="Times New Roman"/>
          <w:sz w:val="24"/>
          <w:szCs w:val="24"/>
        </w:rPr>
        <w:t xml:space="preserve">ei indikeeri vastavasse tsooni (mh juba samaväärse hoonestuse ääres) </w:t>
      </w:r>
      <w:r w:rsidR="004745E7">
        <w:rPr>
          <w:rFonts w:ascii="Times New Roman" w:hAnsi="Times New Roman" w:cs="Times New Roman"/>
          <w:sz w:val="24"/>
          <w:szCs w:val="24"/>
        </w:rPr>
        <w:t xml:space="preserve">lindude </w:t>
      </w:r>
      <w:r w:rsidRPr="00CD66D2">
        <w:rPr>
          <w:rFonts w:ascii="Times New Roman" w:hAnsi="Times New Roman" w:cs="Times New Roman"/>
          <w:sz w:val="24"/>
          <w:szCs w:val="24"/>
        </w:rPr>
        <w:t>rändekoridori</w:t>
      </w:r>
      <w:r>
        <w:rPr>
          <w:rFonts w:ascii="Times New Roman" w:hAnsi="Times New Roman" w:cs="Times New Roman"/>
          <w:sz w:val="24"/>
          <w:szCs w:val="24"/>
        </w:rPr>
        <w:t>.</w:t>
      </w:r>
      <w:r w:rsidRPr="004C502D">
        <w:rPr>
          <w:rFonts w:ascii="Times New Roman" w:hAnsi="Times New Roman" w:cs="Times New Roman"/>
          <w:sz w:val="24"/>
          <w:szCs w:val="24"/>
        </w:rPr>
        <w:t xml:space="preserve"> </w:t>
      </w:r>
      <w:r>
        <w:rPr>
          <w:rFonts w:ascii="Times New Roman" w:hAnsi="Times New Roman" w:cs="Times New Roman"/>
          <w:sz w:val="24"/>
          <w:szCs w:val="24"/>
        </w:rPr>
        <w:t xml:space="preserve">Teadaolevalt ei ole olulisi (mh kaitstavaid) liike, mille tõttu tuleks kaaluda eraldi meetmeid, vastavas arendusalas. </w:t>
      </w:r>
      <w:r w:rsidRPr="00D565E0">
        <w:rPr>
          <w:rFonts w:ascii="Times New Roman" w:eastAsia="Calibri" w:hAnsi="Times New Roman" w:cs="Times New Roman"/>
          <w:b/>
          <w:bCs/>
          <w:kern w:val="0"/>
          <w:sz w:val="24"/>
          <w14:ligatures w14:val="none"/>
        </w:rPr>
        <w:t xml:space="preserve">Kokkuvõtvalt ei tuvastatud olulise negatiivse mõju </w:t>
      </w:r>
      <w:r>
        <w:rPr>
          <w:rFonts w:ascii="Times New Roman" w:eastAsia="Calibri" w:hAnsi="Times New Roman" w:cs="Times New Roman"/>
          <w:b/>
          <w:bCs/>
          <w:kern w:val="0"/>
          <w:sz w:val="24"/>
          <w14:ligatures w14:val="none"/>
        </w:rPr>
        <w:t>eelduseid (hinnataval objektil) vastavas valdkonnas.</w:t>
      </w:r>
    </w:p>
    <w:p w14:paraId="4E1B814A" w14:textId="77777777" w:rsidR="00DD6B0F" w:rsidRPr="00DD6B0F" w:rsidRDefault="00DD6B0F" w:rsidP="0091290F">
      <w:pPr>
        <w:spacing w:after="0" w:line="240" w:lineRule="auto"/>
        <w:rPr>
          <w:rFonts w:ascii="Times New Roman" w:hAnsi="Times New Roman" w:cs="Times New Roman"/>
          <w:sz w:val="24"/>
          <w:szCs w:val="24"/>
        </w:rPr>
      </w:pPr>
    </w:p>
    <w:p w14:paraId="5740B92D" w14:textId="44145F24" w:rsidR="00DD6B0F" w:rsidRPr="00DD6B0F" w:rsidRDefault="00DD6B0F" w:rsidP="0091290F">
      <w:pPr>
        <w:pStyle w:val="Heading3"/>
        <w:numPr>
          <w:ilvl w:val="2"/>
          <w:numId w:val="5"/>
        </w:numPr>
        <w:spacing w:before="0" w:after="0" w:line="240" w:lineRule="auto"/>
        <w:jc w:val="both"/>
        <w:rPr>
          <w:rFonts w:ascii="Times New Roman" w:hAnsi="Times New Roman" w:cs="Times New Roman"/>
          <w:b/>
          <w:bCs/>
          <w:i/>
          <w:iCs/>
          <w:color w:val="000000" w:themeColor="text1"/>
          <w:sz w:val="24"/>
          <w:szCs w:val="24"/>
        </w:rPr>
      </w:pPr>
      <w:bookmarkStart w:id="27" w:name="_Toc217291578"/>
      <w:r w:rsidRPr="00DD6B0F">
        <w:rPr>
          <w:rFonts w:ascii="Times New Roman" w:hAnsi="Times New Roman" w:cs="Times New Roman"/>
          <w:b/>
          <w:bCs/>
          <w:i/>
          <w:iCs/>
          <w:color w:val="000000" w:themeColor="text1"/>
          <w:sz w:val="24"/>
          <w:szCs w:val="24"/>
        </w:rPr>
        <w:t>Piiriülene mõju ja katastroofid</w:t>
      </w:r>
      <w:bookmarkEnd w:id="27"/>
    </w:p>
    <w:p w14:paraId="7150CEA4" w14:textId="77777777" w:rsidR="00DD6B0F" w:rsidRDefault="00DD6B0F" w:rsidP="0091290F">
      <w:pPr>
        <w:spacing w:after="0" w:line="240" w:lineRule="auto"/>
        <w:rPr>
          <w:rFonts w:ascii="Times New Roman" w:hAnsi="Times New Roman" w:cs="Times New Roman"/>
          <w:sz w:val="24"/>
          <w:szCs w:val="24"/>
        </w:rPr>
      </w:pPr>
    </w:p>
    <w:p w14:paraId="52952327" w14:textId="77777777" w:rsidR="00C1155C" w:rsidRPr="00AB5EA0" w:rsidRDefault="009571D5" w:rsidP="00C1155C">
      <w:pPr>
        <w:spacing w:after="0" w:line="240" w:lineRule="auto"/>
        <w:jc w:val="both"/>
        <w:rPr>
          <w:rFonts w:ascii="Times New Roman" w:hAnsi="Times New Roman" w:cs="Times New Roman"/>
          <w:sz w:val="24"/>
          <w:szCs w:val="24"/>
        </w:rPr>
      </w:pPr>
      <w:r w:rsidRPr="00F10364">
        <w:rPr>
          <w:rFonts w:ascii="Times New Roman" w:eastAsia="Calibri" w:hAnsi="Times New Roman" w:cs="Times New Roman"/>
          <w:kern w:val="0"/>
          <w:sz w:val="24"/>
          <w14:ligatures w14:val="none"/>
        </w:rPr>
        <w:t xml:space="preserve">Kavandatava tegevusega ei kaasne täiendavaid ohtlikke olukordi (suurõnnetusi/katastroofe) ega ka piiriüleseid mõjusid. Seega tegevus ei lisa täiendavaid ohtusid tavapärasesse keskkonda, arvestades mh tegevuse mastaabiga. </w:t>
      </w:r>
      <w:r w:rsidR="00C1155C" w:rsidRPr="00E13EFA">
        <w:rPr>
          <w:rFonts w:ascii="Times New Roman" w:eastAsia="Calibri" w:hAnsi="Times New Roman" w:cs="Times New Roman"/>
          <w:b/>
          <w:kern w:val="0"/>
          <w:sz w:val="24"/>
          <w14:ligatures w14:val="none"/>
        </w:rPr>
        <w:t>Kokkuvõtvalt ei tuvastatud olulise negatiivse mõju eelduseid ja KSH protsessi algatamise vajadust</w:t>
      </w:r>
      <w:r w:rsidR="00C1155C" w:rsidRPr="009956B0">
        <w:rPr>
          <w:rFonts w:ascii="Times New Roman" w:eastAsia="Calibri" w:hAnsi="Times New Roman" w:cs="Times New Roman"/>
          <w:kern w:val="0"/>
          <w:sz w:val="24"/>
          <w14:ligatures w14:val="none"/>
        </w:rPr>
        <w:t>.</w:t>
      </w:r>
    </w:p>
    <w:p w14:paraId="0A5EFF3C" w14:textId="3E72748C" w:rsidR="00DD6B0F" w:rsidRPr="00DD6B0F" w:rsidRDefault="00DD6B0F" w:rsidP="00C1155C">
      <w:pPr>
        <w:spacing w:after="0" w:line="240" w:lineRule="auto"/>
        <w:jc w:val="both"/>
        <w:rPr>
          <w:rFonts w:ascii="Times New Roman" w:hAnsi="Times New Roman" w:cs="Times New Roman"/>
          <w:sz w:val="24"/>
          <w:szCs w:val="24"/>
        </w:rPr>
      </w:pPr>
    </w:p>
    <w:p w14:paraId="690CD9EC" w14:textId="515798E2" w:rsidR="00DD6B0F" w:rsidRPr="00DD6B0F" w:rsidRDefault="00DD6B0F" w:rsidP="0091290F">
      <w:pPr>
        <w:pStyle w:val="Heading2"/>
        <w:numPr>
          <w:ilvl w:val="1"/>
          <w:numId w:val="5"/>
        </w:numPr>
        <w:spacing w:before="0" w:after="0" w:line="240" w:lineRule="auto"/>
        <w:jc w:val="both"/>
        <w:rPr>
          <w:rFonts w:ascii="Times New Roman" w:hAnsi="Times New Roman" w:cs="Times New Roman"/>
          <w:b/>
          <w:bCs/>
          <w:color w:val="000000" w:themeColor="text1"/>
          <w:sz w:val="28"/>
          <w:szCs w:val="28"/>
        </w:rPr>
      </w:pPr>
      <w:bookmarkStart w:id="28" w:name="_Toc217291579"/>
      <w:r w:rsidRPr="00DD6B0F">
        <w:rPr>
          <w:rFonts w:ascii="Times New Roman" w:hAnsi="Times New Roman" w:cs="Times New Roman"/>
          <w:b/>
          <w:bCs/>
          <w:color w:val="000000" w:themeColor="text1"/>
          <w:sz w:val="28"/>
          <w:szCs w:val="28"/>
        </w:rPr>
        <w:t>Eelhindamise kontroll-loetelu KMH tasandi ehk tegevuslubade võtmes</w:t>
      </w:r>
      <w:bookmarkEnd w:id="28"/>
    </w:p>
    <w:p w14:paraId="461FE9C2" w14:textId="77777777" w:rsidR="00DD6B0F" w:rsidRDefault="00DD6B0F" w:rsidP="0091290F">
      <w:pPr>
        <w:spacing w:after="0" w:line="240" w:lineRule="auto"/>
        <w:rPr>
          <w:rFonts w:ascii="Times New Roman" w:hAnsi="Times New Roman" w:cs="Times New Roman"/>
          <w:sz w:val="24"/>
          <w:szCs w:val="24"/>
        </w:rPr>
      </w:pPr>
    </w:p>
    <w:p w14:paraId="341EBAAD" w14:textId="77777777" w:rsidR="000C5BCD" w:rsidRPr="00CF3ABF" w:rsidRDefault="000C5BCD" w:rsidP="0091290F">
      <w:pPr>
        <w:spacing w:after="0" w:line="240" w:lineRule="auto"/>
        <w:jc w:val="both"/>
        <w:rPr>
          <w:rFonts w:ascii="Times New Roman" w:eastAsia="Calibri" w:hAnsi="Times New Roman" w:cs="Times New Roman"/>
          <w:kern w:val="0"/>
          <w:sz w:val="24"/>
          <w:lang w:eastAsia="et-EE"/>
          <w14:ligatures w14:val="none"/>
        </w:rPr>
      </w:pPr>
      <w:r w:rsidRPr="00CF3ABF">
        <w:rPr>
          <w:rFonts w:ascii="Times New Roman" w:eastAsia="Calibri" w:hAnsi="Times New Roman" w:cs="Times New Roman"/>
          <w:kern w:val="0"/>
          <w:sz w:val="24"/>
          <w:lang w:eastAsia="et-EE"/>
          <w14:ligatures w14:val="none"/>
        </w:rPr>
        <w:t xml:space="preserve">Hinnangud on antud, arvestades nii otsese, kui ka kaudse mõju suurust ja ruumilist ulatust (nt geograafiline või mõjutatavate (inimesed vm) hulk) ning võimalikkust, tugevust, kestvust, sagedust ja pöörduvust, sh kumulatiivsust ja koosmõju, samuti ka õnnetuste esinemise võimalikkust (ka alad, kus </w:t>
      </w:r>
      <w:r w:rsidRPr="00CF3ABF">
        <w:rPr>
          <w:rFonts w:ascii="Times New Roman" w:eastAsia="Calibri" w:hAnsi="Times New Roman" w:cs="Times New Roman"/>
          <w:kern w:val="0"/>
          <w:sz w:val="24"/>
          <w:lang w:eastAsia="ar-SA"/>
          <w14:ligatures w14:val="none"/>
        </w:rPr>
        <w:t>õigusaktidega kehtestatud nõudeid on ületatud või võidakse ületada</w:t>
      </w:r>
      <w:r w:rsidRPr="00CF3ABF">
        <w:rPr>
          <w:rFonts w:ascii="Times New Roman" w:eastAsia="Calibri" w:hAnsi="Times New Roman" w:cs="Times New Roman"/>
          <w:kern w:val="0"/>
          <w:sz w:val="24"/>
          <w:lang w:eastAsia="et-EE"/>
          <w14:ligatures w14:val="none"/>
        </w:rPr>
        <w:t xml:space="preserve">). </w:t>
      </w:r>
      <w:r w:rsidRPr="00CF3ABF">
        <w:rPr>
          <w:rFonts w:ascii="Times New Roman" w:eastAsia="Calibri" w:hAnsi="Times New Roman" w:cs="Times New Roman"/>
          <w:b/>
          <w:kern w:val="0"/>
          <w:sz w:val="24"/>
          <w:lang w:eastAsia="et-EE"/>
          <w14:ligatures w14:val="none"/>
        </w:rPr>
        <w:t>Tegevuse kava elluviimisega seotud</w:t>
      </w:r>
      <w:r w:rsidRPr="00CF3ABF">
        <w:rPr>
          <w:rFonts w:ascii="Times New Roman" w:eastAsia="Calibri" w:hAnsi="Times New Roman" w:cs="Times New Roman"/>
          <w:kern w:val="0"/>
          <w:sz w:val="24"/>
          <w:lang w:eastAsia="et-EE"/>
          <w14:ligatures w14:val="none"/>
        </w:rPr>
        <w:t xml:space="preserve"> </w:t>
      </w:r>
      <w:r w:rsidRPr="00CF3ABF">
        <w:rPr>
          <w:rFonts w:ascii="Times New Roman" w:eastAsia="Calibri" w:hAnsi="Times New Roman" w:cs="Times New Roman"/>
          <w:b/>
          <w:kern w:val="0"/>
          <w:sz w:val="24"/>
          <w:lang w:eastAsia="et-EE"/>
          <w14:ligatures w14:val="none"/>
        </w:rPr>
        <w:t>olulised keskkonnaprobleemid ehk ebasoodsad mõjud</w:t>
      </w:r>
      <w:r w:rsidRPr="00CF3ABF">
        <w:rPr>
          <w:rFonts w:ascii="Times New Roman" w:eastAsia="Calibri" w:hAnsi="Times New Roman" w:cs="Times New Roman"/>
          <w:kern w:val="0"/>
          <w:sz w:val="24"/>
          <w:lang w:eastAsia="et-EE"/>
          <w14:ligatures w14:val="none"/>
        </w:rPr>
        <w:t xml:space="preserve"> (koos muude mõjualas toimuvate ja/või planeeritavate tegevustega) </w:t>
      </w:r>
      <w:r w:rsidRPr="00CF3ABF">
        <w:rPr>
          <w:rFonts w:ascii="Times New Roman" w:eastAsia="Calibri" w:hAnsi="Times New Roman" w:cs="Times New Roman"/>
          <w:b/>
          <w:kern w:val="0"/>
          <w:sz w:val="24"/>
          <w:lang w:eastAsia="et-EE"/>
          <w14:ligatures w14:val="none"/>
        </w:rPr>
        <w:t xml:space="preserve">ja </w:t>
      </w:r>
      <w:r w:rsidRPr="00CF3ABF">
        <w:rPr>
          <w:rFonts w:ascii="Times New Roman" w:eastAsia="Calibri" w:hAnsi="Times New Roman" w:cs="Times New Roman"/>
          <w:b/>
          <w:bCs/>
          <w:kern w:val="0"/>
          <w:sz w:val="24"/>
          <w:lang w:eastAsia="et-EE"/>
          <w14:ligatures w14:val="none"/>
        </w:rPr>
        <w:t>mõjude (ebasoodne olustik) tõhusa ennetamise, vältimise, vähendamise ja leevendamise täiendavad võimalused</w:t>
      </w:r>
      <w:r w:rsidRPr="00CF3ABF">
        <w:rPr>
          <w:rFonts w:ascii="Times New Roman" w:eastAsia="Calibri" w:hAnsi="Times New Roman" w:cs="Times New Roman"/>
          <w:kern w:val="0"/>
          <w:sz w:val="24"/>
          <w:lang w:eastAsia="et-EE"/>
          <w14:ligatures w14:val="none"/>
        </w:rPr>
        <w:t xml:space="preserve"> on seotud alljärgnevate teemadega:</w:t>
      </w:r>
    </w:p>
    <w:p w14:paraId="19EC3D0A" w14:textId="77777777" w:rsidR="000C5BCD" w:rsidRPr="00CF3ABF" w:rsidRDefault="000C5BCD" w:rsidP="0091290F">
      <w:pPr>
        <w:numPr>
          <w:ilvl w:val="0"/>
          <w:numId w:val="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maa ja maakasutus.</w:t>
      </w:r>
    </w:p>
    <w:p w14:paraId="16EE7955" w14:textId="77777777" w:rsidR="000C5BCD" w:rsidRPr="00CF3ABF" w:rsidRDefault="000C5BCD" w:rsidP="0091290F">
      <w:pPr>
        <w:numPr>
          <w:ilvl w:val="0"/>
          <w:numId w:val="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märgalad.</w:t>
      </w:r>
    </w:p>
    <w:p w14:paraId="55B17D68" w14:textId="77777777" w:rsidR="000C5BCD" w:rsidRPr="00CF3ABF" w:rsidRDefault="000C5BCD" w:rsidP="0091290F">
      <w:pPr>
        <w:numPr>
          <w:ilvl w:val="0"/>
          <w:numId w:val="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Calibri" w:hAnsi="Times New Roman" w:cs="Times New Roman"/>
          <w:kern w:val="0"/>
          <w:sz w:val="24"/>
          <w:szCs w:val="24"/>
          <w:lang w:eastAsia="ar-SA"/>
          <w14:ligatures w14:val="none"/>
        </w:rPr>
        <w:t>jõeäärsed alad, jõesuudmed, rannad ja/või kaldad.</w:t>
      </w:r>
    </w:p>
    <w:p w14:paraId="1524DC38" w14:textId="77777777" w:rsidR="000C5BCD" w:rsidRPr="00CF3ABF" w:rsidRDefault="000C5BCD" w:rsidP="0091290F">
      <w:pPr>
        <w:numPr>
          <w:ilvl w:val="0"/>
          <w:numId w:val="8"/>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veestik (sh põhjavesi (veeressurss) ja merekeskkond), sh oht keskkonnale.</w:t>
      </w:r>
    </w:p>
    <w:p w14:paraId="4221173A" w14:textId="77777777" w:rsidR="000C5BCD" w:rsidRPr="00CF3ABF" w:rsidRDefault="000C5BCD" w:rsidP="0091290F">
      <w:pPr>
        <w:numPr>
          <w:ilvl w:val="0"/>
          <w:numId w:val="8"/>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muld ja pinnas ning õhk ja kliima (sh oht keskkonnale).</w:t>
      </w:r>
    </w:p>
    <w:p w14:paraId="0A84DF78" w14:textId="77777777" w:rsidR="000C5BCD" w:rsidRPr="00CF3ABF" w:rsidRDefault="000C5BCD" w:rsidP="0091290F">
      <w:pPr>
        <w:numPr>
          <w:ilvl w:val="0"/>
          <w:numId w:val="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maavarade kasutus.</w:t>
      </w:r>
    </w:p>
    <w:p w14:paraId="267DB871" w14:textId="77777777" w:rsidR="000C5BCD" w:rsidRPr="00CF3ABF" w:rsidRDefault="000C5BCD" w:rsidP="0091290F">
      <w:pPr>
        <w:numPr>
          <w:ilvl w:val="0"/>
          <w:numId w:val="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ressursikasutus (sh energiakasutus), jäägid ja heited ning jäätmeteke.</w:t>
      </w:r>
    </w:p>
    <w:p w14:paraId="40198338" w14:textId="77777777" w:rsidR="000C5BCD" w:rsidRPr="00CF3ABF" w:rsidRDefault="000C5BCD" w:rsidP="0091290F">
      <w:pPr>
        <w:numPr>
          <w:ilvl w:val="0"/>
          <w:numId w:val="7"/>
        </w:numPr>
        <w:suppressAutoHyphens/>
        <w:spacing w:after="0" w:line="240" w:lineRule="auto"/>
        <w:contextualSpacing/>
        <w:jc w:val="both"/>
        <w:rPr>
          <w:rFonts w:ascii="Times New Roman" w:eastAsia="Times New Roman" w:hAnsi="Times New Roman" w:cs="Times New Roman"/>
          <w:bCs/>
          <w:kern w:val="0"/>
          <w:sz w:val="24"/>
          <w:szCs w:val="24"/>
          <w:lang w:eastAsia="et-EE"/>
          <w14:ligatures w14:val="none"/>
        </w:rPr>
      </w:pPr>
      <w:r w:rsidRPr="00CF3ABF">
        <w:rPr>
          <w:rFonts w:ascii="Times New Roman" w:eastAsia="Times New Roman" w:hAnsi="Times New Roman" w:cs="Times New Roman"/>
          <w:bCs/>
          <w:kern w:val="0"/>
          <w:sz w:val="24"/>
          <w:szCs w:val="24"/>
          <w:lang w:eastAsia="et-EE"/>
          <w14:ligatures w14:val="none"/>
        </w:rPr>
        <w:t>maastik (sh pinnavormid).</w:t>
      </w:r>
    </w:p>
    <w:p w14:paraId="2DCBCFB7" w14:textId="77777777" w:rsidR="000C5BCD" w:rsidRPr="00CF3ABF" w:rsidRDefault="000C5BCD" w:rsidP="0091290F">
      <w:pPr>
        <w:numPr>
          <w:ilvl w:val="0"/>
          <w:numId w:val="7"/>
        </w:numPr>
        <w:suppressAutoHyphens/>
        <w:spacing w:after="0" w:line="240" w:lineRule="auto"/>
        <w:contextualSpacing/>
        <w:jc w:val="both"/>
        <w:rPr>
          <w:rFonts w:ascii="Times New Roman" w:eastAsia="Times New Roman" w:hAnsi="Times New Roman" w:cs="Times New Roman"/>
          <w:bCs/>
          <w:kern w:val="0"/>
          <w:sz w:val="24"/>
          <w:szCs w:val="24"/>
          <w:lang w:eastAsia="et-EE"/>
          <w14:ligatures w14:val="none"/>
        </w:rPr>
      </w:pPr>
      <w:r w:rsidRPr="00CF3ABF">
        <w:rPr>
          <w:rFonts w:ascii="Times New Roman" w:eastAsia="Times New Roman" w:hAnsi="Times New Roman" w:cs="Times New Roman"/>
          <w:bCs/>
          <w:kern w:val="0"/>
          <w:sz w:val="24"/>
          <w:szCs w:val="24"/>
          <w:lang w:eastAsia="et-EE"/>
          <w14:ligatures w14:val="none"/>
        </w:rPr>
        <w:t>looduslik mitmekesisus (loomastik ja taimestik ning metsad) ja kaitstavad loodusobjektid (sh Natura 2000 võrgustiku alad).</w:t>
      </w:r>
    </w:p>
    <w:p w14:paraId="7EEC672F" w14:textId="77777777" w:rsidR="000C5BCD" w:rsidRPr="00CF3ABF" w:rsidRDefault="000C5BCD" w:rsidP="0091290F">
      <w:pPr>
        <w:numPr>
          <w:ilvl w:val="0"/>
          <w:numId w:val="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lastRenderedPageBreak/>
        <w:t xml:space="preserve">elanikkond (sh tiheasustusalad), inimese tervis, heaolu ja vara (sh geograafiline ala ja eeldatavalt mõjutatav elanikkond) ning kultuuripärand ja arheoloogilised väärtused (vastupanuvõime) - mh </w:t>
      </w:r>
      <w:r w:rsidRPr="00CF3ABF">
        <w:rPr>
          <w:rFonts w:ascii="Times New Roman" w:eastAsia="Times New Roman" w:hAnsi="Times New Roman" w:cs="Times New Roman"/>
          <w:bCs/>
          <w:kern w:val="0"/>
          <w:sz w:val="24"/>
          <w:szCs w:val="24"/>
          <w:lang w:eastAsia="et-EE"/>
          <w14:ligatures w14:val="none"/>
        </w:rPr>
        <w:t>müra, vibratsioon, valgus, soojus, kiirgus ja lõhn.</w:t>
      </w:r>
    </w:p>
    <w:p w14:paraId="4E3F6FC2" w14:textId="77777777" w:rsidR="000C5BCD" w:rsidRPr="00CF3ABF" w:rsidRDefault="000C5BCD" w:rsidP="0091290F">
      <w:pPr>
        <w:numPr>
          <w:ilvl w:val="0"/>
          <w:numId w:val="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suurõnnetuse, katastroofi ning piiriülesuse aspektid.</w:t>
      </w:r>
    </w:p>
    <w:p w14:paraId="72AF3EB7" w14:textId="77777777" w:rsidR="000C5BCD" w:rsidRDefault="000C5BCD" w:rsidP="0091290F">
      <w:pPr>
        <w:suppressAutoHyphens/>
        <w:spacing w:after="0" w:line="240" w:lineRule="auto"/>
        <w:jc w:val="both"/>
        <w:rPr>
          <w:rFonts w:ascii="Times New Roman" w:eastAsia="Calibri" w:hAnsi="Times New Roman" w:cs="Times New Roman"/>
          <w:b/>
          <w:kern w:val="0"/>
          <w:sz w:val="24"/>
          <w:szCs w:val="24"/>
          <w:lang w:eastAsia="ar-SA"/>
          <w14:ligatures w14:val="none"/>
        </w:rPr>
      </w:pPr>
    </w:p>
    <w:p w14:paraId="4805D922" w14:textId="77777777" w:rsidR="000C5BCD" w:rsidRPr="00CF3ABF" w:rsidRDefault="000C5BCD" w:rsidP="0091290F">
      <w:pPr>
        <w:suppressAutoHyphens/>
        <w:spacing w:after="0" w:line="240" w:lineRule="auto"/>
        <w:jc w:val="both"/>
        <w:rPr>
          <w:rFonts w:ascii="Times New Roman" w:eastAsia="Calibri" w:hAnsi="Times New Roman" w:cs="Times New Roman"/>
          <w:b/>
          <w:kern w:val="0"/>
          <w:sz w:val="24"/>
          <w:szCs w:val="24"/>
          <w:lang w:eastAsia="ar-SA"/>
          <w14:ligatures w14:val="none"/>
        </w:rPr>
      </w:pPr>
      <w:r w:rsidRPr="00CF3ABF">
        <w:rPr>
          <w:rFonts w:ascii="Times New Roman" w:eastAsia="Calibri" w:hAnsi="Times New Roman" w:cs="Times New Roman"/>
          <w:b/>
          <w:kern w:val="0"/>
          <w:sz w:val="24"/>
          <w:szCs w:val="24"/>
          <w:lang w:eastAsia="ar-SA"/>
          <w14:ligatures w14:val="none"/>
        </w:rPr>
        <w:t>Alljärgnevalt on eelnevalt esitatud loetelu teemad täpsemalt lahti kirjutatud.</w:t>
      </w:r>
    </w:p>
    <w:p w14:paraId="2367C180" w14:textId="77777777" w:rsidR="000C5BCD" w:rsidRDefault="000C5BCD" w:rsidP="0091290F">
      <w:pPr>
        <w:spacing w:after="0" w:line="240" w:lineRule="auto"/>
        <w:jc w:val="both"/>
        <w:rPr>
          <w:rFonts w:ascii="Times New Roman" w:eastAsia="Calibri" w:hAnsi="Times New Roman" w:cs="Times New Roman"/>
          <w:kern w:val="0"/>
          <w:sz w:val="24"/>
          <w14:ligatures w14:val="none"/>
        </w:rPr>
      </w:pPr>
    </w:p>
    <w:p w14:paraId="5E76FE4D" w14:textId="2A2D36B9" w:rsidR="000C5BCD" w:rsidRPr="003B19F6" w:rsidRDefault="000C5BCD" w:rsidP="0091290F">
      <w:pPr>
        <w:spacing w:after="0" w:line="240" w:lineRule="auto"/>
        <w:jc w:val="both"/>
        <w:rPr>
          <w:rFonts w:ascii="Times New Roman" w:eastAsia="Calibri" w:hAnsi="Times New Roman" w:cs="Times New Roman"/>
          <w:b/>
          <w:bCs/>
          <w:kern w:val="0"/>
          <w:sz w:val="24"/>
          <w:szCs w:val="24"/>
          <w14:ligatures w14:val="none"/>
        </w:rPr>
      </w:pPr>
      <w:r w:rsidRPr="003B19F6">
        <w:rPr>
          <w:rFonts w:ascii="Times New Roman" w:eastAsia="Calibri" w:hAnsi="Times New Roman" w:cs="Times New Roman"/>
          <w:b/>
          <w:bCs/>
          <w:kern w:val="0"/>
          <w:sz w:val="24"/>
          <w:szCs w:val="24"/>
          <w:u w:val="single"/>
          <w14:ligatures w14:val="none"/>
        </w:rPr>
        <w:t>Maa ja maakasutus</w:t>
      </w:r>
      <w:r w:rsidRPr="003B19F6">
        <w:rPr>
          <w:rFonts w:ascii="Times New Roman" w:eastAsia="Calibri" w:hAnsi="Times New Roman" w:cs="Times New Roman"/>
          <w:b/>
          <w:bCs/>
          <w:kern w:val="0"/>
          <w:sz w:val="24"/>
          <w:szCs w:val="24"/>
          <w14:ligatures w14:val="none"/>
        </w:rPr>
        <w:t xml:space="preserve"> </w:t>
      </w:r>
      <w:r w:rsidRPr="003B19F6">
        <w:rPr>
          <w:rFonts w:ascii="Times New Roman" w:eastAsia="Times New Roman" w:hAnsi="Times New Roman" w:cs="Times New Roman"/>
          <w:kern w:val="0"/>
          <w:sz w:val="24"/>
          <w:szCs w:val="24"/>
          <w14:ligatures w14:val="none"/>
        </w:rPr>
        <w:t xml:space="preserve">– </w:t>
      </w:r>
      <w:r w:rsidR="00A1150F" w:rsidRPr="00A1150F">
        <w:rPr>
          <w:rFonts w:ascii="Times New Roman" w:eastAsia="Times New Roman" w:hAnsi="Times New Roman" w:cs="Times New Roman"/>
          <w:kern w:val="0"/>
          <w:sz w:val="24"/>
          <w:szCs w:val="24"/>
          <w14:ligatures w14:val="none"/>
        </w:rPr>
        <w:t xml:space="preserve">vastavaid teemasid on kajastatud </w:t>
      </w:r>
      <w:proofErr w:type="spellStart"/>
      <w:r w:rsidR="00A1150F" w:rsidRPr="00A1150F">
        <w:rPr>
          <w:rFonts w:ascii="Times New Roman" w:eastAsia="Times New Roman" w:hAnsi="Times New Roman" w:cs="Times New Roman"/>
          <w:kern w:val="0"/>
          <w:sz w:val="24"/>
          <w:szCs w:val="24"/>
          <w14:ligatures w14:val="none"/>
        </w:rPr>
        <w:t>ptk</w:t>
      </w:r>
      <w:proofErr w:type="spellEnd"/>
      <w:r w:rsidR="00A1150F" w:rsidRPr="00A1150F">
        <w:rPr>
          <w:rFonts w:ascii="Times New Roman" w:eastAsia="Times New Roman" w:hAnsi="Times New Roman" w:cs="Times New Roman"/>
          <w:kern w:val="0"/>
          <w:sz w:val="24"/>
          <w:szCs w:val="24"/>
          <w14:ligatures w14:val="none"/>
        </w:rPr>
        <w:t xml:space="preserve"> 3.1, 3.2, 3.5.1-3.5.4. Kogutud teabe alusel puudub eeldus oluliseks ebasoodsaks mõjuks. Siiski järgida </w:t>
      </w:r>
      <w:proofErr w:type="spellStart"/>
      <w:r w:rsidR="00A1150F" w:rsidRPr="00A1150F">
        <w:rPr>
          <w:rFonts w:ascii="Times New Roman" w:eastAsia="Times New Roman" w:hAnsi="Times New Roman" w:cs="Times New Roman"/>
          <w:kern w:val="0"/>
          <w:sz w:val="24"/>
          <w:szCs w:val="24"/>
          <w14:ligatures w14:val="none"/>
        </w:rPr>
        <w:t>ptk</w:t>
      </w:r>
      <w:proofErr w:type="spellEnd"/>
      <w:r w:rsidR="00A1150F" w:rsidRPr="00A1150F">
        <w:rPr>
          <w:rFonts w:ascii="Times New Roman" w:eastAsia="Times New Roman" w:hAnsi="Times New Roman" w:cs="Times New Roman"/>
          <w:kern w:val="0"/>
          <w:sz w:val="24"/>
          <w:szCs w:val="24"/>
          <w14:ligatures w14:val="none"/>
        </w:rPr>
        <w:t xml:space="preserve"> 3.5.1 ja 3.5.2 seatud meetmeid/suuniseid, väheste mõjude eelduste minimeerimiseks/vältimiseks ning tagamaks jätkuvate/tulevaste protsesside efektiivsemat korraldust.</w:t>
      </w:r>
    </w:p>
    <w:p w14:paraId="1606AFA9" w14:textId="77777777" w:rsidR="000C5BCD" w:rsidRPr="00246F7A" w:rsidRDefault="000C5BCD" w:rsidP="0091290F">
      <w:pPr>
        <w:spacing w:after="0" w:line="240" w:lineRule="auto"/>
        <w:jc w:val="both"/>
        <w:rPr>
          <w:rFonts w:ascii="Times New Roman" w:eastAsia="Calibri" w:hAnsi="Times New Roman" w:cs="Times New Roman"/>
          <w:kern w:val="0"/>
          <w:sz w:val="24"/>
          <w14:ligatures w14:val="none"/>
        </w:rPr>
      </w:pPr>
    </w:p>
    <w:p w14:paraId="198D9826" w14:textId="1ED0643E" w:rsidR="000C5BCD" w:rsidRDefault="000C5BCD" w:rsidP="0091290F">
      <w:pPr>
        <w:spacing w:after="0" w:line="240" w:lineRule="auto"/>
        <w:jc w:val="both"/>
        <w:rPr>
          <w:rFonts w:ascii="Times New Roman" w:eastAsia="Calibri" w:hAnsi="Times New Roman" w:cs="Times New Roman"/>
          <w:kern w:val="0"/>
          <w:sz w:val="24"/>
          <w14:ligatures w14:val="none"/>
        </w:rPr>
      </w:pPr>
      <w:r w:rsidRPr="00246F7A">
        <w:rPr>
          <w:rFonts w:ascii="Times New Roman" w:eastAsia="Calibri" w:hAnsi="Times New Roman" w:cs="Times New Roman"/>
          <w:b/>
          <w:bCs/>
          <w:kern w:val="0"/>
          <w:sz w:val="24"/>
          <w:u w:val="single"/>
          <w14:ligatures w14:val="none"/>
        </w:rPr>
        <w:t>Märgalad</w:t>
      </w:r>
      <w:r w:rsidRPr="00246F7A">
        <w:rPr>
          <w:rFonts w:ascii="Times New Roman" w:eastAsia="Calibri" w:hAnsi="Times New Roman" w:cs="Times New Roman"/>
          <w:b/>
          <w:bCs/>
          <w:kern w:val="0"/>
          <w:sz w:val="24"/>
          <w14:ligatures w14:val="none"/>
        </w:rPr>
        <w:t xml:space="preserve"> –</w:t>
      </w:r>
      <w:r w:rsidRPr="00EF6AD2">
        <w:rPr>
          <w:rFonts w:ascii="Times New Roman" w:eastAsia="Calibri" w:hAnsi="Times New Roman" w:cs="Times New Roman"/>
          <w:kern w:val="0"/>
          <w:sz w:val="24"/>
          <w14:ligatures w14:val="none"/>
        </w:rPr>
        <w:t xml:space="preserve"> </w:t>
      </w:r>
      <w:r w:rsidR="00A1150F" w:rsidRPr="00A1150F">
        <w:rPr>
          <w:rFonts w:ascii="Times New Roman" w:eastAsia="Calibri" w:hAnsi="Times New Roman" w:cs="Times New Roman"/>
          <w:kern w:val="0"/>
          <w:sz w:val="24"/>
          <w14:ligatures w14:val="none"/>
        </w:rPr>
        <w:t>puuduvad tegevusala tsoonis, st mõju eeldused puuduvad.</w:t>
      </w:r>
    </w:p>
    <w:p w14:paraId="6812B4A8" w14:textId="77777777" w:rsidR="000C5BCD" w:rsidRPr="00246F7A" w:rsidRDefault="000C5BCD" w:rsidP="0091290F">
      <w:pPr>
        <w:spacing w:after="0" w:line="240" w:lineRule="auto"/>
        <w:jc w:val="both"/>
        <w:rPr>
          <w:rFonts w:ascii="Times New Roman" w:eastAsia="Calibri" w:hAnsi="Times New Roman" w:cs="Times New Roman"/>
          <w:kern w:val="0"/>
          <w:sz w:val="24"/>
          <w14:ligatures w14:val="none"/>
        </w:rPr>
      </w:pPr>
    </w:p>
    <w:p w14:paraId="30A97C7B" w14:textId="683887BC" w:rsidR="000C5BCD" w:rsidRDefault="000C5BCD" w:rsidP="0091290F">
      <w:pPr>
        <w:spacing w:after="0" w:line="240" w:lineRule="auto"/>
        <w:jc w:val="both"/>
        <w:rPr>
          <w:rFonts w:ascii="Times New Roman" w:eastAsia="Times New Roman" w:hAnsi="Times New Roman" w:cs="Times New Roman"/>
          <w:kern w:val="0"/>
          <w:sz w:val="24"/>
          <w:szCs w:val="24"/>
          <w14:ligatures w14:val="none"/>
        </w:rPr>
      </w:pPr>
      <w:r w:rsidRPr="00246F7A">
        <w:rPr>
          <w:rFonts w:ascii="Times New Roman" w:eastAsia="Calibri" w:hAnsi="Times New Roman" w:cs="Times New Roman"/>
          <w:b/>
          <w:bCs/>
          <w:kern w:val="0"/>
          <w:sz w:val="24"/>
          <w:u w:val="single"/>
          <w14:ligatures w14:val="none"/>
        </w:rPr>
        <w:t>Jõeäärsed alad, jõesuudmed, rannad ja/või kaldad</w:t>
      </w:r>
      <w:r w:rsidRPr="00246F7A">
        <w:rPr>
          <w:rFonts w:ascii="Times New Roman" w:eastAsia="Calibri" w:hAnsi="Times New Roman" w:cs="Times New Roman"/>
          <w:bCs/>
          <w:kern w:val="0"/>
          <w:sz w:val="24"/>
          <w14:ligatures w14:val="none"/>
        </w:rPr>
        <w:t xml:space="preserve"> </w:t>
      </w:r>
      <w:r>
        <w:rPr>
          <w:rFonts w:ascii="Times New Roman" w:eastAsia="Calibri" w:hAnsi="Times New Roman" w:cs="Times New Roman"/>
          <w:bCs/>
          <w:kern w:val="0"/>
          <w:sz w:val="24"/>
          <w14:ligatures w14:val="none"/>
        </w:rPr>
        <w:t>–</w:t>
      </w:r>
      <w:r>
        <w:rPr>
          <w:rFonts w:ascii="Times New Roman" w:eastAsia="Times New Roman" w:hAnsi="Times New Roman" w:cs="Times New Roman"/>
          <w:kern w:val="0"/>
          <w:sz w:val="24"/>
          <w:szCs w:val="24"/>
          <w14:ligatures w14:val="none"/>
        </w:rPr>
        <w:t xml:space="preserve"> </w:t>
      </w:r>
      <w:r w:rsidR="00A1150F" w:rsidRPr="00A1150F">
        <w:rPr>
          <w:rFonts w:ascii="Times New Roman" w:eastAsia="Times New Roman" w:hAnsi="Times New Roman" w:cs="Times New Roman"/>
          <w:kern w:val="0"/>
          <w:sz w:val="24"/>
          <w:szCs w:val="24"/>
          <w14:ligatures w14:val="none"/>
        </w:rPr>
        <w:t xml:space="preserve">temaatikat on avatud juba </w:t>
      </w:r>
      <w:proofErr w:type="spellStart"/>
      <w:r w:rsidR="00A1150F" w:rsidRPr="00A1150F">
        <w:rPr>
          <w:rFonts w:ascii="Times New Roman" w:eastAsia="Times New Roman" w:hAnsi="Times New Roman" w:cs="Times New Roman"/>
          <w:kern w:val="0"/>
          <w:sz w:val="24"/>
          <w:szCs w:val="24"/>
          <w14:ligatures w14:val="none"/>
        </w:rPr>
        <w:t>ptk</w:t>
      </w:r>
      <w:proofErr w:type="spellEnd"/>
      <w:r w:rsidR="00A1150F" w:rsidRPr="00A1150F">
        <w:rPr>
          <w:rFonts w:ascii="Times New Roman" w:eastAsia="Times New Roman" w:hAnsi="Times New Roman" w:cs="Times New Roman"/>
          <w:kern w:val="0"/>
          <w:sz w:val="24"/>
          <w:szCs w:val="24"/>
          <w14:ligatures w14:val="none"/>
        </w:rPr>
        <w:t xml:space="preserve"> 1, 2 ja 3.5.1. Oluliste ebasoodsate mõjude eeldus vastava teemavaldkonna osas puudub.</w:t>
      </w:r>
    </w:p>
    <w:p w14:paraId="7119404A" w14:textId="77777777" w:rsidR="000C5BCD" w:rsidRPr="00246F7A" w:rsidRDefault="000C5BCD" w:rsidP="0091290F">
      <w:pPr>
        <w:spacing w:after="0" w:line="240" w:lineRule="auto"/>
        <w:jc w:val="both"/>
        <w:rPr>
          <w:rFonts w:ascii="Times New Roman" w:eastAsia="Calibri" w:hAnsi="Times New Roman" w:cs="Times New Roman"/>
          <w:kern w:val="0"/>
          <w:sz w:val="24"/>
          <w14:ligatures w14:val="none"/>
        </w:rPr>
      </w:pPr>
    </w:p>
    <w:p w14:paraId="70C44D44" w14:textId="218404C3" w:rsidR="000C5BCD" w:rsidRPr="00B74FD6" w:rsidRDefault="000C5BCD" w:rsidP="0091290F">
      <w:pPr>
        <w:spacing w:after="0" w:line="240" w:lineRule="auto"/>
        <w:jc w:val="both"/>
        <w:rPr>
          <w:rFonts w:ascii="Times New Roman" w:eastAsia="Calibri" w:hAnsi="Times New Roman" w:cs="Times New Roman"/>
          <w:bCs/>
          <w:kern w:val="0"/>
          <w:sz w:val="24"/>
          <w:szCs w:val="24"/>
          <w14:ligatures w14:val="none"/>
        </w:rPr>
      </w:pPr>
      <w:r w:rsidRPr="00B74FD6">
        <w:rPr>
          <w:rFonts w:ascii="Times New Roman" w:eastAsia="Calibri" w:hAnsi="Times New Roman" w:cs="Times New Roman"/>
          <w:b/>
          <w:bCs/>
          <w:kern w:val="0"/>
          <w:sz w:val="24"/>
          <w:szCs w:val="24"/>
          <w:u w:val="single"/>
          <w14:ligatures w14:val="none"/>
        </w:rPr>
        <w:t>Veestik (sh põhjavesi (veeressurss) ja merekeskkond), sh oht keskkonnale</w:t>
      </w:r>
      <w:r w:rsidRPr="00B74FD6">
        <w:rPr>
          <w:rFonts w:ascii="Times New Roman" w:eastAsia="Calibri" w:hAnsi="Times New Roman" w:cs="Times New Roman"/>
          <w:bCs/>
          <w:kern w:val="0"/>
          <w:sz w:val="24"/>
          <w:szCs w:val="24"/>
          <w14:ligatures w14:val="none"/>
        </w:rPr>
        <w:t xml:space="preserve"> –</w:t>
      </w:r>
      <w:r w:rsidRPr="00B74FD6">
        <w:rPr>
          <w:rFonts w:ascii="Times New Roman" w:hAnsi="Times New Roman" w:cs="Times New Roman"/>
          <w:sz w:val="24"/>
          <w:szCs w:val="24"/>
        </w:rPr>
        <w:t xml:space="preserve"> </w:t>
      </w:r>
      <w:r w:rsidR="00A1150F" w:rsidRPr="00A1150F">
        <w:rPr>
          <w:rFonts w:ascii="Times New Roman" w:hAnsi="Times New Roman" w:cs="Times New Roman"/>
          <w:sz w:val="24"/>
          <w:szCs w:val="24"/>
        </w:rPr>
        <w:t xml:space="preserve">seonduvat on kajastatud juba </w:t>
      </w:r>
      <w:proofErr w:type="spellStart"/>
      <w:r w:rsidR="00A1150F" w:rsidRPr="00A1150F">
        <w:rPr>
          <w:rFonts w:ascii="Times New Roman" w:hAnsi="Times New Roman" w:cs="Times New Roman"/>
          <w:sz w:val="24"/>
          <w:szCs w:val="24"/>
        </w:rPr>
        <w:t>ptk</w:t>
      </w:r>
      <w:proofErr w:type="spellEnd"/>
      <w:r w:rsidR="00A1150F" w:rsidRPr="00A1150F">
        <w:rPr>
          <w:rFonts w:ascii="Times New Roman" w:hAnsi="Times New Roman" w:cs="Times New Roman"/>
          <w:sz w:val="24"/>
          <w:szCs w:val="24"/>
        </w:rPr>
        <w:t xml:space="preserve"> 1, 2.1, 2.2</w:t>
      </w:r>
      <w:r w:rsidR="00A1150F">
        <w:rPr>
          <w:rFonts w:ascii="Times New Roman" w:hAnsi="Times New Roman" w:cs="Times New Roman"/>
          <w:sz w:val="24"/>
          <w:szCs w:val="24"/>
        </w:rPr>
        <w:t>,</w:t>
      </w:r>
      <w:r w:rsidR="00A1150F" w:rsidRPr="00A1150F">
        <w:rPr>
          <w:rFonts w:ascii="Times New Roman" w:hAnsi="Times New Roman" w:cs="Times New Roman"/>
          <w:sz w:val="24"/>
          <w:szCs w:val="24"/>
        </w:rPr>
        <w:t xml:space="preserve"> </w:t>
      </w:r>
      <w:r w:rsidR="00A1150F">
        <w:rPr>
          <w:rFonts w:ascii="Times New Roman" w:hAnsi="Times New Roman" w:cs="Times New Roman"/>
          <w:sz w:val="24"/>
          <w:szCs w:val="24"/>
        </w:rPr>
        <w:t xml:space="preserve">3.1 </w:t>
      </w:r>
      <w:r w:rsidR="00A1150F" w:rsidRPr="00A1150F">
        <w:rPr>
          <w:rFonts w:ascii="Times New Roman" w:hAnsi="Times New Roman" w:cs="Times New Roman"/>
          <w:sz w:val="24"/>
          <w:szCs w:val="24"/>
        </w:rPr>
        <w:t xml:space="preserve">ja 3.5.1. Kogutud teabe alusel puudub eeldus oluliseks ebasoodsaks mõjuks. Siiski järgida </w:t>
      </w:r>
      <w:proofErr w:type="spellStart"/>
      <w:r w:rsidR="00A1150F" w:rsidRPr="00A1150F">
        <w:rPr>
          <w:rFonts w:ascii="Times New Roman" w:hAnsi="Times New Roman" w:cs="Times New Roman"/>
          <w:sz w:val="24"/>
          <w:szCs w:val="24"/>
        </w:rPr>
        <w:t>ptk</w:t>
      </w:r>
      <w:proofErr w:type="spellEnd"/>
      <w:r w:rsidR="00A1150F" w:rsidRPr="00A1150F">
        <w:rPr>
          <w:rFonts w:ascii="Times New Roman" w:hAnsi="Times New Roman" w:cs="Times New Roman"/>
          <w:sz w:val="24"/>
          <w:szCs w:val="24"/>
        </w:rPr>
        <w:t xml:space="preserve"> 3.5.1 seatud meetmeid/suuniseid, väheste mõjude eelduste minimeerimiseks/vältimiseks ning tagamaks jätkuvate/tulevaste protsesside efektiivsemat korraldust.</w:t>
      </w:r>
    </w:p>
    <w:p w14:paraId="35D5299B" w14:textId="77777777" w:rsidR="000C5BCD" w:rsidRPr="00246F7A" w:rsidRDefault="000C5BCD" w:rsidP="0091290F">
      <w:pPr>
        <w:spacing w:after="0" w:line="240" w:lineRule="auto"/>
        <w:jc w:val="both"/>
        <w:rPr>
          <w:rFonts w:ascii="Times New Roman" w:eastAsia="Calibri" w:hAnsi="Times New Roman" w:cs="Times New Roman"/>
          <w:kern w:val="0"/>
          <w:sz w:val="24"/>
          <w14:ligatures w14:val="none"/>
        </w:rPr>
      </w:pPr>
    </w:p>
    <w:p w14:paraId="4DA9FB8B" w14:textId="36710AFA" w:rsidR="000C5BCD" w:rsidRPr="00246F7A" w:rsidRDefault="000C5BCD" w:rsidP="0091290F">
      <w:pPr>
        <w:spacing w:after="0" w:line="240" w:lineRule="auto"/>
        <w:jc w:val="both"/>
        <w:rPr>
          <w:rFonts w:ascii="Times New Roman" w:eastAsia="Times New Roman" w:hAnsi="Times New Roman" w:cs="Times New Roman"/>
          <w:kern w:val="0"/>
          <w:sz w:val="24"/>
          <w:szCs w:val="24"/>
          <w14:ligatures w14:val="none"/>
        </w:rPr>
      </w:pPr>
      <w:r w:rsidRPr="00246F7A">
        <w:rPr>
          <w:rFonts w:ascii="Times New Roman" w:eastAsia="Calibri" w:hAnsi="Times New Roman" w:cs="Times New Roman"/>
          <w:b/>
          <w:bCs/>
          <w:kern w:val="0"/>
          <w:sz w:val="24"/>
          <w:u w:val="single"/>
          <w14:ligatures w14:val="none"/>
        </w:rPr>
        <w:t>Muld ja pinnas ning õhk ja kliima (sh oht keskkonnale)</w:t>
      </w:r>
      <w:r w:rsidRPr="00246F7A">
        <w:rPr>
          <w:rFonts w:ascii="Times New Roman" w:eastAsia="Calibri" w:hAnsi="Times New Roman" w:cs="Times New Roman"/>
          <w:bCs/>
          <w:kern w:val="0"/>
          <w:sz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00A1150F" w:rsidRPr="00A1150F">
        <w:rPr>
          <w:rFonts w:ascii="Times New Roman" w:eastAsia="Times New Roman" w:hAnsi="Times New Roman" w:cs="Times New Roman"/>
          <w:kern w:val="0"/>
          <w:sz w:val="24"/>
          <w:szCs w:val="24"/>
          <w14:ligatures w14:val="none"/>
        </w:rPr>
        <w:t xml:space="preserve">seonduvat on kajastatud juba mh </w:t>
      </w:r>
      <w:proofErr w:type="spellStart"/>
      <w:r w:rsidR="00A1150F" w:rsidRPr="00A1150F">
        <w:rPr>
          <w:rFonts w:ascii="Times New Roman" w:eastAsia="Times New Roman" w:hAnsi="Times New Roman" w:cs="Times New Roman"/>
          <w:kern w:val="0"/>
          <w:sz w:val="24"/>
          <w:szCs w:val="24"/>
          <w14:ligatures w14:val="none"/>
        </w:rPr>
        <w:t>ptk</w:t>
      </w:r>
      <w:proofErr w:type="spellEnd"/>
      <w:r w:rsidR="00A1150F" w:rsidRPr="00A1150F">
        <w:rPr>
          <w:rFonts w:ascii="Times New Roman" w:eastAsia="Times New Roman" w:hAnsi="Times New Roman" w:cs="Times New Roman"/>
          <w:kern w:val="0"/>
          <w:sz w:val="24"/>
          <w:szCs w:val="24"/>
          <w14:ligatures w14:val="none"/>
        </w:rPr>
        <w:t xml:space="preserve"> </w:t>
      </w:r>
      <w:r w:rsidR="00646764">
        <w:rPr>
          <w:rFonts w:ascii="Times New Roman" w:eastAsia="Times New Roman" w:hAnsi="Times New Roman" w:cs="Times New Roman"/>
          <w:kern w:val="0"/>
          <w:sz w:val="24"/>
          <w:szCs w:val="24"/>
          <w14:ligatures w14:val="none"/>
        </w:rPr>
        <w:t xml:space="preserve">1, 2.2, </w:t>
      </w:r>
      <w:r w:rsidR="00A1150F" w:rsidRPr="00A1150F">
        <w:rPr>
          <w:rFonts w:ascii="Times New Roman" w:eastAsia="Times New Roman" w:hAnsi="Times New Roman" w:cs="Times New Roman"/>
          <w:kern w:val="0"/>
          <w:sz w:val="24"/>
          <w:szCs w:val="24"/>
          <w14:ligatures w14:val="none"/>
        </w:rPr>
        <w:t xml:space="preserve">3.1, 3.5.1 kuni 3.5.4. Ei ole alust eeldada oluliste ebasoodsate mõjude avaldumist. Siiski järgida </w:t>
      </w:r>
      <w:proofErr w:type="spellStart"/>
      <w:r w:rsidR="00A1150F" w:rsidRPr="00A1150F">
        <w:rPr>
          <w:rFonts w:ascii="Times New Roman" w:eastAsia="Times New Roman" w:hAnsi="Times New Roman" w:cs="Times New Roman"/>
          <w:kern w:val="0"/>
          <w:sz w:val="24"/>
          <w:szCs w:val="24"/>
          <w14:ligatures w14:val="none"/>
        </w:rPr>
        <w:t>ptk</w:t>
      </w:r>
      <w:proofErr w:type="spellEnd"/>
      <w:r w:rsidR="00A1150F" w:rsidRPr="00A1150F">
        <w:rPr>
          <w:rFonts w:ascii="Times New Roman" w:eastAsia="Times New Roman" w:hAnsi="Times New Roman" w:cs="Times New Roman"/>
          <w:kern w:val="0"/>
          <w:sz w:val="24"/>
          <w:szCs w:val="24"/>
          <w14:ligatures w14:val="none"/>
        </w:rPr>
        <w:t xml:space="preserve"> 3.5.1 ja 3.5.2 seatud meetmeid/suuniseid, väheste mõjude eelduste minimeerimiseks/vältimiseks ning tagamaks jätkuvate/tulevaste protsesside efektiivsemat korraldust.</w:t>
      </w:r>
    </w:p>
    <w:p w14:paraId="0D23F457" w14:textId="77777777" w:rsidR="000C5BCD" w:rsidRPr="00246F7A" w:rsidRDefault="000C5BCD" w:rsidP="0091290F">
      <w:pPr>
        <w:spacing w:after="0" w:line="240" w:lineRule="auto"/>
        <w:jc w:val="both"/>
        <w:rPr>
          <w:rFonts w:ascii="Times New Roman" w:eastAsia="Calibri" w:hAnsi="Times New Roman" w:cs="Times New Roman"/>
          <w:kern w:val="0"/>
          <w:sz w:val="24"/>
          <w14:ligatures w14:val="none"/>
        </w:rPr>
      </w:pPr>
    </w:p>
    <w:p w14:paraId="37617636" w14:textId="3CF65AD3" w:rsidR="000C5BCD" w:rsidRPr="00246F7A" w:rsidRDefault="000C5BCD" w:rsidP="0091290F">
      <w:pPr>
        <w:spacing w:after="0" w:line="240" w:lineRule="auto"/>
        <w:jc w:val="both"/>
        <w:rPr>
          <w:rFonts w:ascii="Times New Roman" w:eastAsia="Calibri" w:hAnsi="Times New Roman" w:cs="Times New Roman"/>
          <w:kern w:val="0"/>
          <w:sz w:val="24"/>
          <w14:ligatures w14:val="none"/>
        </w:rPr>
      </w:pPr>
      <w:r w:rsidRPr="00246F7A">
        <w:rPr>
          <w:rFonts w:ascii="Times New Roman" w:eastAsia="Calibri" w:hAnsi="Times New Roman" w:cs="Times New Roman"/>
          <w:b/>
          <w:bCs/>
          <w:kern w:val="0"/>
          <w:sz w:val="24"/>
          <w:u w:val="single"/>
          <w14:ligatures w14:val="none"/>
        </w:rPr>
        <w:t>Maavarade kasutus</w:t>
      </w:r>
      <w:r w:rsidRPr="00246F7A">
        <w:rPr>
          <w:rFonts w:ascii="Times New Roman" w:eastAsia="Calibri" w:hAnsi="Times New Roman" w:cs="Times New Roman"/>
          <w:bCs/>
          <w:kern w:val="0"/>
          <w:sz w:val="24"/>
          <w14:ligatures w14:val="none"/>
        </w:rPr>
        <w:t xml:space="preserve"> </w:t>
      </w:r>
      <w:r w:rsidRPr="00246F7A">
        <w:rPr>
          <w:rFonts w:ascii="Times New Roman" w:eastAsia="Calibri" w:hAnsi="Times New Roman" w:cs="Times New Roman"/>
          <w:b/>
          <w:kern w:val="0"/>
          <w:sz w:val="24"/>
          <w:szCs w:val="24"/>
          <w14:ligatures w14:val="none"/>
        </w:rPr>
        <w:t>–</w:t>
      </w:r>
      <w:r w:rsidRPr="00246F7A">
        <w:rPr>
          <w:rFonts w:ascii="Times New Roman" w:eastAsia="Calibri" w:hAnsi="Times New Roman" w:cs="Times New Roman"/>
          <w:kern w:val="0"/>
          <w:sz w:val="24"/>
          <w14:ligatures w14:val="none"/>
        </w:rPr>
        <w:t xml:space="preserve"> </w:t>
      </w:r>
      <w:r w:rsidR="00A1150F" w:rsidRPr="00A1150F">
        <w:rPr>
          <w:rFonts w:ascii="Times New Roman" w:eastAsia="Calibri" w:hAnsi="Times New Roman" w:cs="Times New Roman"/>
          <w:kern w:val="0"/>
          <w:sz w:val="24"/>
          <w14:ligatures w14:val="none"/>
        </w:rPr>
        <w:t>kavandatav ei asu maardlal ehk ei sea maavara potentsiaalsele kasutusele võtmisele täiendavaid piiranguid. DP kava alal vajalikke materjale kasutatakse teadaolevalt eesmärgipäraselt, põhjustamata mõjusid ressurssidele või teistele, kes neid kasutada võiksid.</w:t>
      </w:r>
    </w:p>
    <w:p w14:paraId="3100CFD5" w14:textId="77777777" w:rsidR="000C5BCD" w:rsidRPr="00246F7A" w:rsidRDefault="000C5BCD" w:rsidP="0091290F">
      <w:pPr>
        <w:spacing w:after="0" w:line="240" w:lineRule="auto"/>
        <w:jc w:val="both"/>
        <w:rPr>
          <w:rFonts w:ascii="Times New Roman" w:eastAsia="Calibri" w:hAnsi="Times New Roman" w:cs="Times New Roman"/>
          <w:kern w:val="0"/>
          <w:sz w:val="24"/>
          <w14:ligatures w14:val="none"/>
        </w:rPr>
      </w:pPr>
    </w:p>
    <w:p w14:paraId="0731EC88" w14:textId="18BEAF7C" w:rsidR="000C5BCD" w:rsidRDefault="000C5BCD" w:rsidP="0091290F">
      <w:pPr>
        <w:spacing w:after="0" w:line="240" w:lineRule="auto"/>
        <w:jc w:val="both"/>
        <w:rPr>
          <w:rFonts w:ascii="Times New Roman" w:eastAsia="Times New Roman" w:hAnsi="Times New Roman" w:cs="Times New Roman"/>
          <w:kern w:val="0"/>
          <w:sz w:val="24"/>
          <w:szCs w:val="24"/>
          <w14:ligatures w14:val="none"/>
        </w:rPr>
      </w:pPr>
      <w:r w:rsidRPr="00246F7A">
        <w:rPr>
          <w:rFonts w:ascii="Times New Roman" w:eastAsia="Calibri" w:hAnsi="Times New Roman" w:cs="Times New Roman"/>
          <w:b/>
          <w:bCs/>
          <w:kern w:val="0"/>
          <w:sz w:val="24"/>
          <w:u w:val="single"/>
          <w14:ligatures w14:val="none"/>
        </w:rPr>
        <w:t>Ressursikasutus (sh energiakasutus), jäägid ja heited ning jäätmeteke</w:t>
      </w:r>
      <w:r w:rsidRPr="00246F7A">
        <w:rPr>
          <w:rFonts w:ascii="Times New Roman" w:eastAsia="Calibri" w:hAnsi="Times New Roman" w:cs="Times New Roman"/>
          <w:bCs/>
          <w:kern w:val="0"/>
          <w:sz w:val="24"/>
          <w14:ligatures w14:val="none"/>
        </w:rPr>
        <w:t xml:space="preserve"> </w:t>
      </w:r>
      <w:r w:rsidRPr="00246F7A">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 xml:space="preserve"> </w:t>
      </w:r>
      <w:r w:rsidR="00A1150F" w:rsidRPr="00A1150F">
        <w:rPr>
          <w:rFonts w:ascii="Times New Roman" w:eastAsia="Times New Roman" w:hAnsi="Times New Roman" w:cs="Times New Roman"/>
          <w:kern w:val="0"/>
          <w:sz w:val="24"/>
          <w:szCs w:val="24"/>
          <w14:ligatures w14:val="none"/>
        </w:rPr>
        <w:t>planeeritav tegevus (</w:t>
      </w:r>
      <w:proofErr w:type="spellStart"/>
      <w:r w:rsidR="00A1150F" w:rsidRPr="00A1150F">
        <w:rPr>
          <w:rFonts w:ascii="Times New Roman" w:eastAsia="Times New Roman" w:hAnsi="Times New Roman" w:cs="Times New Roman"/>
          <w:kern w:val="0"/>
          <w:sz w:val="24"/>
          <w:szCs w:val="24"/>
          <w14:ligatures w14:val="none"/>
        </w:rPr>
        <w:t>ptk</w:t>
      </w:r>
      <w:proofErr w:type="spellEnd"/>
      <w:r w:rsidR="00A1150F" w:rsidRPr="00A1150F">
        <w:rPr>
          <w:rFonts w:ascii="Times New Roman" w:eastAsia="Times New Roman" w:hAnsi="Times New Roman" w:cs="Times New Roman"/>
          <w:kern w:val="0"/>
          <w:sz w:val="24"/>
          <w:szCs w:val="24"/>
          <w14:ligatures w14:val="none"/>
        </w:rPr>
        <w:t xml:space="preserve"> 1) ei mõjuta, asjakohase teemavaldkonnaga seotud ehk eelnevalt nimetatud aspekte, negatiivselt (tulenevalt </w:t>
      </w:r>
      <w:proofErr w:type="spellStart"/>
      <w:r w:rsidR="00A1150F" w:rsidRPr="00A1150F">
        <w:rPr>
          <w:rFonts w:ascii="Times New Roman" w:eastAsia="Times New Roman" w:hAnsi="Times New Roman" w:cs="Times New Roman"/>
          <w:kern w:val="0"/>
          <w:sz w:val="24"/>
          <w:szCs w:val="24"/>
          <w14:ligatures w14:val="none"/>
        </w:rPr>
        <w:t>ptk</w:t>
      </w:r>
      <w:proofErr w:type="spellEnd"/>
      <w:r w:rsidR="00A1150F" w:rsidRPr="00A1150F">
        <w:rPr>
          <w:rFonts w:ascii="Times New Roman" w:eastAsia="Times New Roman" w:hAnsi="Times New Roman" w:cs="Times New Roman"/>
          <w:kern w:val="0"/>
          <w:sz w:val="24"/>
          <w:szCs w:val="24"/>
          <w14:ligatures w14:val="none"/>
        </w:rPr>
        <w:t xml:space="preserve"> 1 ja 2 ning 3.1, 3.2, 3.5.1, 3.5.2 ja 3.5.3). Muuhulgas on juba arvesse võetud või arvesse võetav jäätmeteke ning selle asjakohane korraldamine ja käitlemine kehtivate normide alusel. Siiski järgida </w:t>
      </w:r>
      <w:proofErr w:type="spellStart"/>
      <w:r w:rsidR="00A1150F" w:rsidRPr="00A1150F">
        <w:rPr>
          <w:rFonts w:ascii="Times New Roman" w:eastAsia="Times New Roman" w:hAnsi="Times New Roman" w:cs="Times New Roman"/>
          <w:kern w:val="0"/>
          <w:sz w:val="24"/>
          <w:szCs w:val="24"/>
          <w14:ligatures w14:val="none"/>
        </w:rPr>
        <w:t>ptk</w:t>
      </w:r>
      <w:proofErr w:type="spellEnd"/>
      <w:r w:rsidR="00A1150F" w:rsidRPr="00A1150F">
        <w:rPr>
          <w:rFonts w:ascii="Times New Roman" w:eastAsia="Times New Roman" w:hAnsi="Times New Roman" w:cs="Times New Roman"/>
          <w:kern w:val="0"/>
          <w:sz w:val="24"/>
          <w:szCs w:val="24"/>
          <w14:ligatures w14:val="none"/>
        </w:rPr>
        <w:t xml:space="preserve"> 3.5.1 ja 3.5.2 seatud meetmeid/suuniseid, väheste mõjude eelduste minimeerimiseks/vältimiseks ning tagamaks jätkuvate/tulevaste protsesside efektiivsemat korraldust.</w:t>
      </w:r>
    </w:p>
    <w:p w14:paraId="214BE231" w14:textId="77777777" w:rsidR="000C5BCD" w:rsidRPr="00246F7A" w:rsidRDefault="000C5BCD" w:rsidP="0091290F">
      <w:pPr>
        <w:spacing w:after="0" w:line="240" w:lineRule="auto"/>
        <w:jc w:val="both"/>
        <w:rPr>
          <w:rFonts w:ascii="Times New Roman" w:eastAsia="Calibri" w:hAnsi="Times New Roman" w:cs="Times New Roman"/>
          <w:kern w:val="0"/>
          <w:sz w:val="24"/>
          <w14:ligatures w14:val="none"/>
        </w:rPr>
      </w:pPr>
    </w:p>
    <w:p w14:paraId="773141E5" w14:textId="522D9A85" w:rsidR="000C5BCD" w:rsidRPr="00246F7A" w:rsidRDefault="000C5BCD" w:rsidP="0091290F">
      <w:pPr>
        <w:spacing w:after="0" w:line="240" w:lineRule="auto"/>
        <w:jc w:val="both"/>
        <w:rPr>
          <w:rFonts w:ascii="Times New Roman" w:eastAsia="Calibri" w:hAnsi="Times New Roman" w:cs="Times New Roman"/>
          <w:b/>
          <w:bCs/>
          <w:kern w:val="0"/>
          <w:sz w:val="24"/>
          <w:u w:val="single"/>
          <w14:ligatures w14:val="none"/>
        </w:rPr>
      </w:pPr>
      <w:r w:rsidRPr="00246F7A">
        <w:rPr>
          <w:rFonts w:ascii="Times New Roman" w:eastAsia="Calibri" w:hAnsi="Times New Roman" w:cs="Times New Roman"/>
          <w:b/>
          <w:bCs/>
          <w:kern w:val="0"/>
          <w:sz w:val="24"/>
          <w:u w:val="single"/>
          <w14:ligatures w14:val="none"/>
        </w:rPr>
        <w:t>Maastik (sh pinnavormid)</w:t>
      </w:r>
      <w:r w:rsidRPr="00246F7A">
        <w:rPr>
          <w:rFonts w:ascii="Times New Roman" w:eastAsia="Calibri" w:hAnsi="Times New Roman" w:cs="Times New Roman"/>
          <w:b/>
          <w:kern w:val="0"/>
          <w:sz w:val="24"/>
          <w:szCs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00A1150F" w:rsidRPr="00A1150F">
        <w:rPr>
          <w:rFonts w:ascii="Times New Roman" w:eastAsia="Times New Roman" w:hAnsi="Times New Roman" w:cs="Times New Roman"/>
          <w:kern w:val="0"/>
          <w:sz w:val="24"/>
          <w:szCs w:val="24"/>
          <w14:ligatures w14:val="none"/>
        </w:rPr>
        <w:t xml:space="preserve">kavandatav tegevus ei kutsu esile maastiku (sh pinnavormide) ebasoodsat mõjutamist, sh ka naabrusalade kontekstis (tuginedes mh </w:t>
      </w:r>
      <w:proofErr w:type="spellStart"/>
      <w:r w:rsidR="00A1150F" w:rsidRPr="00A1150F">
        <w:rPr>
          <w:rFonts w:ascii="Times New Roman" w:eastAsia="Times New Roman" w:hAnsi="Times New Roman" w:cs="Times New Roman"/>
          <w:kern w:val="0"/>
          <w:sz w:val="24"/>
          <w:szCs w:val="24"/>
          <w14:ligatures w14:val="none"/>
        </w:rPr>
        <w:t>ptk-le</w:t>
      </w:r>
      <w:proofErr w:type="spellEnd"/>
      <w:r w:rsidR="00A1150F" w:rsidRPr="00A1150F">
        <w:rPr>
          <w:rFonts w:ascii="Times New Roman" w:eastAsia="Times New Roman" w:hAnsi="Times New Roman" w:cs="Times New Roman"/>
          <w:kern w:val="0"/>
          <w:sz w:val="24"/>
          <w:szCs w:val="24"/>
          <w14:ligatures w14:val="none"/>
        </w:rPr>
        <w:t xml:space="preserve"> 3.1 ja 3.5.1). Ei ole alust eeldada oluliste ebasoodsate mõjude avaldumist.</w:t>
      </w:r>
    </w:p>
    <w:p w14:paraId="37B9F510" w14:textId="77777777" w:rsidR="000C5BCD" w:rsidRPr="00246F7A" w:rsidRDefault="000C5BCD" w:rsidP="0091290F">
      <w:pPr>
        <w:spacing w:after="0" w:line="240" w:lineRule="auto"/>
        <w:jc w:val="both"/>
        <w:rPr>
          <w:rFonts w:ascii="Times New Roman" w:eastAsia="Calibri" w:hAnsi="Times New Roman" w:cs="Times New Roman"/>
          <w:kern w:val="0"/>
          <w:sz w:val="24"/>
          <w14:ligatures w14:val="none"/>
        </w:rPr>
      </w:pPr>
    </w:p>
    <w:p w14:paraId="73FB3EDA" w14:textId="7E35068F" w:rsidR="000C5BCD" w:rsidRDefault="000C5BCD" w:rsidP="0091290F">
      <w:pPr>
        <w:spacing w:after="0" w:line="240" w:lineRule="auto"/>
        <w:jc w:val="both"/>
        <w:rPr>
          <w:rFonts w:ascii="Times New Roman" w:eastAsia="Calibri" w:hAnsi="Times New Roman" w:cs="Times New Roman"/>
          <w:bCs/>
          <w:kern w:val="0"/>
          <w:sz w:val="24"/>
          <w14:ligatures w14:val="none"/>
        </w:rPr>
      </w:pPr>
      <w:r w:rsidRPr="00246F7A">
        <w:rPr>
          <w:rFonts w:ascii="Times New Roman" w:eastAsia="Calibri" w:hAnsi="Times New Roman" w:cs="Times New Roman"/>
          <w:b/>
          <w:bCs/>
          <w:kern w:val="0"/>
          <w:sz w:val="24"/>
          <w:u w:val="single"/>
          <w14:ligatures w14:val="none"/>
        </w:rPr>
        <w:t>Looduslik mitmekesisus (loomastik ja taimestik ning metsad) ja kaitstavad loodusobjektid (sh Natura 2000 võrgustiku alad)</w:t>
      </w:r>
      <w:r w:rsidRPr="00246F7A">
        <w:rPr>
          <w:rFonts w:ascii="Times New Roman" w:eastAsia="Calibri" w:hAnsi="Times New Roman" w:cs="Times New Roman"/>
          <w:bCs/>
          <w:kern w:val="0"/>
          <w:sz w:val="24"/>
          <w14:ligatures w14:val="none"/>
        </w:rPr>
        <w:t xml:space="preserve"> </w:t>
      </w:r>
      <w:r>
        <w:rPr>
          <w:rFonts w:ascii="Times New Roman" w:eastAsia="Calibri" w:hAnsi="Times New Roman" w:cs="Times New Roman"/>
          <w:bCs/>
          <w:kern w:val="0"/>
          <w:sz w:val="24"/>
          <w14:ligatures w14:val="none"/>
        </w:rPr>
        <w:t>–</w:t>
      </w:r>
      <w:r>
        <w:rPr>
          <w:rFonts w:ascii="Times New Roman" w:eastAsia="Times New Roman" w:hAnsi="Times New Roman" w:cs="Times New Roman"/>
          <w:kern w:val="0"/>
          <w:sz w:val="24"/>
          <w:szCs w:val="24"/>
          <w14:ligatures w14:val="none"/>
        </w:rPr>
        <w:t xml:space="preserve"> </w:t>
      </w:r>
      <w:r w:rsidR="00A1150F" w:rsidRPr="00A1150F">
        <w:rPr>
          <w:rFonts w:ascii="Times New Roman" w:eastAsia="Times New Roman" w:hAnsi="Times New Roman" w:cs="Times New Roman"/>
          <w:kern w:val="0"/>
          <w:sz w:val="24"/>
          <w:szCs w:val="24"/>
          <w14:ligatures w14:val="none"/>
        </w:rPr>
        <w:t xml:space="preserve">vastavat teemat on kajastatud juba nt </w:t>
      </w:r>
      <w:proofErr w:type="spellStart"/>
      <w:r w:rsidR="00A1150F" w:rsidRPr="00A1150F">
        <w:rPr>
          <w:rFonts w:ascii="Times New Roman" w:eastAsia="Times New Roman" w:hAnsi="Times New Roman" w:cs="Times New Roman"/>
          <w:kern w:val="0"/>
          <w:sz w:val="24"/>
          <w:szCs w:val="24"/>
          <w14:ligatures w14:val="none"/>
        </w:rPr>
        <w:t>ptk</w:t>
      </w:r>
      <w:proofErr w:type="spellEnd"/>
      <w:r w:rsidR="00A1150F" w:rsidRPr="00A1150F">
        <w:rPr>
          <w:rFonts w:ascii="Times New Roman" w:eastAsia="Times New Roman" w:hAnsi="Times New Roman" w:cs="Times New Roman"/>
          <w:kern w:val="0"/>
          <w:sz w:val="24"/>
          <w:szCs w:val="24"/>
          <w14:ligatures w14:val="none"/>
        </w:rPr>
        <w:t xml:space="preserve"> 1, 2, 3.1, 3.5.1, 3.5.3 kuni 3.5.4. Kogutud andmed näitavad, et oluliste ebasoodsate mõjude eeldus vastava teemavaldkonna osas puudub (sh Natura 2000 alade osas on mõjude esinemine </w:t>
      </w:r>
      <w:r w:rsidR="00A1150F" w:rsidRPr="00A1150F">
        <w:rPr>
          <w:rFonts w:ascii="Times New Roman" w:eastAsia="Times New Roman" w:hAnsi="Times New Roman" w:cs="Times New Roman"/>
          <w:kern w:val="0"/>
          <w:sz w:val="24"/>
          <w:szCs w:val="24"/>
          <w14:ligatures w14:val="none"/>
        </w:rPr>
        <w:lastRenderedPageBreak/>
        <w:t xml:space="preserve">välistatud). Üldise linnaökoloogilise väärtuse toetamiseks on määratud </w:t>
      </w:r>
      <w:proofErr w:type="spellStart"/>
      <w:r w:rsidR="00A1150F" w:rsidRPr="00A1150F">
        <w:rPr>
          <w:rFonts w:ascii="Times New Roman" w:eastAsia="Times New Roman" w:hAnsi="Times New Roman" w:cs="Times New Roman"/>
          <w:kern w:val="0"/>
          <w:sz w:val="24"/>
          <w:szCs w:val="24"/>
          <w14:ligatures w14:val="none"/>
        </w:rPr>
        <w:t>ptk</w:t>
      </w:r>
      <w:proofErr w:type="spellEnd"/>
      <w:r w:rsidR="00A1150F" w:rsidRPr="00A1150F">
        <w:rPr>
          <w:rFonts w:ascii="Times New Roman" w:eastAsia="Times New Roman" w:hAnsi="Times New Roman" w:cs="Times New Roman"/>
          <w:kern w:val="0"/>
          <w:sz w:val="24"/>
          <w:szCs w:val="24"/>
          <w14:ligatures w14:val="none"/>
        </w:rPr>
        <w:t xml:space="preserve"> 3.5.3 meede väheste mõjude eelduste minimeerimiseks/vältimiseks ning tagamaks jätkuvate/tulevaste protsesside efektiivsemat korraldust.</w:t>
      </w:r>
    </w:p>
    <w:p w14:paraId="08A71B73" w14:textId="77777777" w:rsidR="000C5BCD" w:rsidRPr="00246F7A" w:rsidRDefault="000C5BCD" w:rsidP="0091290F">
      <w:pPr>
        <w:spacing w:after="0" w:line="240" w:lineRule="auto"/>
        <w:jc w:val="both"/>
        <w:rPr>
          <w:rFonts w:ascii="Times New Roman" w:eastAsia="Calibri" w:hAnsi="Times New Roman" w:cs="Times New Roman"/>
          <w:kern w:val="0"/>
          <w:sz w:val="24"/>
          <w14:ligatures w14:val="none"/>
        </w:rPr>
      </w:pPr>
    </w:p>
    <w:p w14:paraId="0DD4ADC6" w14:textId="76114365" w:rsidR="000C5BCD" w:rsidRPr="00246F7A" w:rsidRDefault="000C5BCD" w:rsidP="0091290F">
      <w:pPr>
        <w:spacing w:after="0" w:line="240" w:lineRule="auto"/>
        <w:jc w:val="both"/>
        <w:rPr>
          <w:rFonts w:ascii="Times New Roman" w:eastAsia="Times New Roman" w:hAnsi="Times New Roman" w:cs="Times New Roman"/>
          <w:kern w:val="0"/>
          <w:sz w:val="24"/>
          <w:szCs w:val="24"/>
          <w14:ligatures w14:val="none"/>
        </w:rPr>
      </w:pPr>
      <w:r w:rsidRPr="00246F7A">
        <w:rPr>
          <w:rFonts w:ascii="Times New Roman" w:eastAsia="Calibri" w:hAnsi="Times New Roman" w:cs="Times New Roman"/>
          <w:b/>
          <w:bCs/>
          <w:kern w:val="0"/>
          <w:sz w:val="24"/>
          <w:u w:val="single"/>
          <w14:ligatures w14:val="none"/>
        </w:rPr>
        <w:t>Elanikkond (sh tiheasustusalad), inimese tervis, heaolu ja vara (sh geograafiline ala ja eeldatavalt mõjutatav elanikkond) ning kultuuripärand ja arheoloogilised väärtused (vastupanuvõime) - mh müra, vibratsioon, valgus, soojus, kiirgus ja lõhn</w:t>
      </w:r>
      <w:r w:rsidRPr="00246F7A">
        <w:rPr>
          <w:rFonts w:ascii="Times New Roman" w:eastAsia="Calibri" w:hAnsi="Times New Roman" w:cs="Times New Roman"/>
          <w:bCs/>
          <w:kern w:val="0"/>
          <w:sz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00A1150F" w:rsidRPr="00A1150F">
        <w:rPr>
          <w:rFonts w:ascii="Times New Roman" w:eastAsia="Times New Roman" w:hAnsi="Times New Roman" w:cs="Times New Roman"/>
          <w:kern w:val="0"/>
          <w:sz w:val="24"/>
          <w:szCs w:val="24"/>
          <w14:ligatures w14:val="none"/>
        </w:rPr>
        <w:t xml:space="preserve">arvestades juba </w:t>
      </w:r>
      <w:proofErr w:type="spellStart"/>
      <w:r w:rsidR="00A1150F" w:rsidRPr="00A1150F">
        <w:rPr>
          <w:rFonts w:ascii="Times New Roman" w:eastAsia="Times New Roman" w:hAnsi="Times New Roman" w:cs="Times New Roman"/>
          <w:kern w:val="0"/>
          <w:sz w:val="24"/>
          <w:szCs w:val="24"/>
          <w14:ligatures w14:val="none"/>
        </w:rPr>
        <w:t>ptk</w:t>
      </w:r>
      <w:proofErr w:type="spellEnd"/>
      <w:r w:rsidR="00A1150F" w:rsidRPr="00A1150F">
        <w:rPr>
          <w:rFonts w:ascii="Times New Roman" w:eastAsia="Times New Roman" w:hAnsi="Times New Roman" w:cs="Times New Roman"/>
          <w:kern w:val="0"/>
          <w:sz w:val="24"/>
          <w:szCs w:val="24"/>
          <w14:ligatures w14:val="none"/>
        </w:rPr>
        <w:t xml:space="preserve"> 1 ja 2  esitatud ning </w:t>
      </w:r>
      <w:proofErr w:type="spellStart"/>
      <w:r w:rsidR="00A1150F" w:rsidRPr="00A1150F">
        <w:rPr>
          <w:rFonts w:ascii="Times New Roman" w:eastAsia="Times New Roman" w:hAnsi="Times New Roman" w:cs="Times New Roman"/>
          <w:kern w:val="0"/>
          <w:sz w:val="24"/>
          <w:szCs w:val="24"/>
          <w14:ligatures w14:val="none"/>
        </w:rPr>
        <w:t>ptk</w:t>
      </w:r>
      <w:proofErr w:type="spellEnd"/>
      <w:r w:rsidR="00A1150F" w:rsidRPr="00A1150F">
        <w:rPr>
          <w:rFonts w:ascii="Times New Roman" w:eastAsia="Times New Roman" w:hAnsi="Times New Roman" w:cs="Times New Roman"/>
          <w:kern w:val="0"/>
          <w:sz w:val="24"/>
          <w:szCs w:val="24"/>
          <w14:ligatures w14:val="none"/>
        </w:rPr>
        <w:t xml:space="preserve"> 3.1 kuni 3.5 kirjeldatut ja sätestatut, siis oluliste ebasoodsate mõjude eeldus puudub. Siiski järgida </w:t>
      </w:r>
      <w:proofErr w:type="spellStart"/>
      <w:r w:rsidR="00A1150F" w:rsidRPr="00A1150F">
        <w:rPr>
          <w:rFonts w:ascii="Times New Roman" w:eastAsia="Times New Roman" w:hAnsi="Times New Roman" w:cs="Times New Roman"/>
          <w:kern w:val="0"/>
          <w:sz w:val="24"/>
          <w:szCs w:val="24"/>
          <w14:ligatures w14:val="none"/>
        </w:rPr>
        <w:t>ptk</w:t>
      </w:r>
      <w:proofErr w:type="spellEnd"/>
      <w:r w:rsidR="00A1150F" w:rsidRPr="00A1150F">
        <w:rPr>
          <w:rFonts w:ascii="Times New Roman" w:eastAsia="Times New Roman" w:hAnsi="Times New Roman" w:cs="Times New Roman"/>
          <w:kern w:val="0"/>
          <w:sz w:val="24"/>
          <w:szCs w:val="24"/>
          <w14:ligatures w14:val="none"/>
        </w:rPr>
        <w:t xml:space="preserve"> 3.5.1 ja 3.5.2 seatud meetmeid/suuniseid, väheste mõjude eelduste minimeerimiseks/vältimiseks ning tagamaks jätkuvate/tulevaste protsesside efektiivsemat korraldust.</w:t>
      </w:r>
    </w:p>
    <w:p w14:paraId="331B31BD" w14:textId="77777777" w:rsidR="000C5BCD" w:rsidRPr="00246F7A" w:rsidRDefault="000C5BCD" w:rsidP="0091290F">
      <w:pPr>
        <w:spacing w:after="0" w:line="240" w:lineRule="auto"/>
        <w:jc w:val="both"/>
        <w:rPr>
          <w:rFonts w:ascii="Times New Roman" w:eastAsia="Calibri" w:hAnsi="Times New Roman" w:cs="Times New Roman"/>
          <w:kern w:val="0"/>
          <w:sz w:val="24"/>
          <w14:ligatures w14:val="none"/>
        </w:rPr>
      </w:pPr>
    </w:p>
    <w:p w14:paraId="07584EF4" w14:textId="314A6A0E" w:rsidR="00DD6B0F" w:rsidRPr="000C5BCD" w:rsidRDefault="000C5BCD" w:rsidP="0091290F">
      <w:pPr>
        <w:spacing w:after="0" w:line="240" w:lineRule="auto"/>
        <w:jc w:val="both"/>
        <w:rPr>
          <w:rFonts w:ascii="Times New Roman" w:eastAsia="Calibri" w:hAnsi="Times New Roman" w:cs="Times New Roman"/>
          <w:kern w:val="0"/>
          <w:sz w:val="24"/>
          <w14:ligatures w14:val="none"/>
        </w:rPr>
      </w:pPr>
      <w:r w:rsidRPr="00246F7A">
        <w:rPr>
          <w:rFonts w:ascii="Times New Roman" w:eastAsia="Calibri" w:hAnsi="Times New Roman" w:cs="Times New Roman"/>
          <w:b/>
          <w:bCs/>
          <w:kern w:val="0"/>
          <w:sz w:val="24"/>
          <w:u w:val="single"/>
          <w14:ligatures w14:val="none"/>
        </w:rPr>
        <w:t>Suurõnnetuse, katastroofi ning piiriülesuse aspektid</w:t>
      </w:r>
      <w:r w:rsidRPr="00246F7A">
        <w:rPr>
          <w:rFonts w:ascii="Times New Roman" w:eastAsia="Calibri" w:hAnsi="Times New Roman" w:cs="Times New Roman"/>
          <w:bCs/>
          <w:kern w:val="0"/>
          <w:sz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Pr="008335FD">
        <w:rPr>
          <w:rFonts w:ascii="Times New Roman" w:eastAsia="Times New Roman" w:hAnsi="Times New Roman" w:cs="Times New Roman"/>
          <w:kern w:val="0"/>
          <w:sz w:val="24"/>
          <w:szCs w:val="24"/>
          <w14:ligatures w14:val="none"/>
        </w:rPr>
        <w:t xml:space="preserve">käesolevat teemat on kajastatud </w:t>
      </w:r>
      <w:proofErr w:type="spellStart"/>
      <w:r w:rsidRPr="008335FD">
        <w:rPr>
          <w:rFonts w:ascii="Times New Roman" w:eastAsia="Times New Roman" w:hAnsi="Times New Roman" w:cs="Times New Roman"/>
          <w:kern w:val="0"/>
          <w:sz w:val="24"/>
          <w:szCs w:val="24"/>
          <w14:ligatures w14:val="none"/>
        </w:rPr>
        <w:t>ptk</w:t>
      </w:r>
      <w:proofErr w:type="spellEnd"/>
      <w:r w:rsidRPr="008335FD">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4</w:t>
      </w:r>
      <w:r w:rsidRPr="008335FD">
        <w:rPr>
          <w:rFonts w:ascii="Times New Roman" w:eastAsia="Times New Roman" w:hAnsi="Times New Roman" w:cs="Times New Roman"/>
          <w:kern w:val="0"/>
          <w:sz w:val="24"/>
          <w:szCs w:val="24"/>
          <w14:ligatures w14:val="none"/>
        </w:rPr>
        <w:t>.5.5. Kavandatud tegevusel puudub vastavale teemavaldkonnale ebasood</w:t>
      </w:r>
      <w:r>
        <w:rPr>
          <w:rFonts w:ascii="Times New Roman" w:eastAsia="Times New Roman" w:hAnsi="Times New Roman" w:cs="Times New Roman"/>
          <w:kern w:val="0"/>
          <w:sz w:val="24"/>
          <w:szCs w:val="24"/>
          <w14:ligatures w14:val="none"/>
        </w:rPr>
        <w:t>sa</w:t>
      </w:r>
      <w:r w:rsidRPr="008335FD">
        <w:rPr>
          <w:rFonts w:ascii="Times New Roman" w:eastAsia="Times New Roman" w:hAnsi="Times New Roman" w:cs="Times New Roman"/>
          <w:kern w:val="0"/>
          <w:sz w:val="24"/>
          <w:szCs w:val="24"/>
          <w14:ligatures w14:val="none"/>
        </w:rPr>
        <w:t xml:space="preserve"> mõju</w:t>
      </w:r>
      <w:r>
        <w:rPr>
          <w:rFonts w:ascii="Times New Roman" w:eastAsia="Times New Roman" w:hAnsi="Times New Roman" w:cs="Times New Roman"/>
          <w:kern w:val="0"/>
          <w:sz w:val="24"/>
          <w:szCs w:val="24"/>
          <w14:ligatures w14:val="none"/>
        </w:rPr>
        <w:t xml:space="preserve"> eeldus</w:t>
      </w:r>
      <w:r w:rsidRPr="008335FD">
        <w:rPr>
          <w:rFonts w:ascii="Times New Roman" w:eastAsia="Times New Roman" w:hAnsi="Times New Roman" w:cs="Times New Roman"/>
          <w:kern w:val="0"/>
          <w:sz w:val="24"/>
          <w:szCs w:val="24"/>
          <w14:ligatures w14:val="none"/>
        </w:rPr>
        <w:t>.</w:t>
      </w:r>
    </w:p>
    <w:p w14:paraId="67A4A20C" w14:textId="77777777" w:rsidR="00E115F1" w:rsidRPr="00DD6B0F" w:rsidRDefault="00E115F1" w:rsidP="0091290F">
      <w:pPr>
        <w:spacing w:after="0" w:line="240" w:lineRule="auto"/>
        <w:rPr>
          <w:rFonts w:ascii="Times New Roman" w:hAnsi="Times New Roman" w:cs="Times New Roman"/>
          <w:sz w:val="24"/>
          <w:szCs w:val="24"/>
        </w:rPr>
      </w:pPr>
    </w:p>
    <w:p w14:paraId="2D112620" w14:textId="24C3B183" w:rsidR="00DD6B0F" w:rsidRPr="00DD6B0F" w:rsidRDefault="00DD6B0F" w:rsidP="0091290F">
      <w:pPr>
        <w:pStyle w:val="Heading2"/>
        <w:numPr>
          <w:ilvl w:val="1"/>
          <w:numId w:val="5"/>
        </w:numPr>
        <w:spacing w:before="0" w:after="0" w:line="240" w:lineRule="auto"/>
        <w:jc w:val="both"/>
        <w:rPr>
          <w:rFonts w:ascii="Times New Roman" w:hAnsi="Times New Roman" w:cs="Times New Roman"/>
          <w:b/>
          <w:bCs/>
          <w:color w:val="000000" w:themeColor="text1"/>
          <w:sz w:val="28"/>
          <w:szCs w:val="28"/>
        </w:rPr>
      </w:pPr>
      <w:bookmarkStart w:id="29" w:name="_Toc217291580"/>
      <w:r w:rsidRPr="00DD6B0F">
        <w:rPr>
          <w:rFonts w:ascii="Times New Roman" w:hAnsi="Times New Roman" w:cs="Times New Roman"/>
          <w:b/>
          <w:bCs/>
          <w:color w:val="000000" w:themeColor="text1"/>
          <w:sz w:val="28"/>
          <w:szCs w:val="28"/>
        </w:rPr>
        <w:t>KSH läbiviimise vajalikkus ning seisukohtade küsimise suunised</w:t>
      </w:r>
      <w:bookmarkEnd w:id="29"/>
    </w:p>
    <w:p w14:paraId="3FBF30E6" w14:textId="77777777" w:rsidR="00DD6B0F" w:rsidRDefault="00DD6B0F" w:rsidP="0091290F">
      <w:pPr>
        <w:spacing w:after="0" w:line="240" w:lineRule="auto"/>
        <w:rPr>
          <w:rFonts w:ascii="Times New Roman" w:hAnsi="Times New Roman" w:cs="Times New Roman"/>
          <w:sz w:val="24"/>
          <w:szCs w:val="24"/>
        </w:rPr>
      </w:pPr>
    </w:p>
    <w:p w14:paraId="6F409FF1" w14:textId="0132F210" w:rsidR="00E375D1" w:rsidRDefault="00E375D1" w:rsidP="00E375D1">
      <w:pPr>
        <w:spacing w:after="0" w:line="240" w:lineRule="auto"/>
        <w:jc w:val="both"/>
        <w:rPr>
          <w:rFonts w:ascii="Times New Roman" w:eastAsia="Times New Roman" w:hAnsi="Times New Roman" w:cs="Times New Roman"/>
          <w:kern w:val="0"/>
          <w:sz w:val="24"/>
          <w:szCs w:val="24"/>
          <w14:ligatures w14:val="none"/>
        </w:rPr>
      </w:pPr>
      <w:r w:rsidRPr="00060C2C">
        <w:rPr>
          <w:rFonts w:ascii="Times New Roman" w:eastAsia="Times New Roman" w:hAnsi="Times New Roman" w:cs="Times New Roman"/>
          <w:kern w:val="0"/>
          <w:sz w:val="24"/>
          <w:szCs w:val="24"/>
          <w14:ligatures w14:val="none"/>
        </w:rPr>
        <w:t xml:space="preserve">Lähtudes </w:t>
      </w:r>
      <w:proofErr w:type="spellStart"/>
      <w:r w:rsidRPr="00060C2C">
        <w:rPr>
          <w:rFonts w:ascii="Times New Roman" w:eastAsia="Times New Roman" w:hAnsi="Times New Roman" w:cs="Times New Roman"/>
          <w:kern w:val="0"/>
          <w:sz w:val="24"/>
          <w:szCs w:val="24"/>
          <w14:ligatures w14:val="none"/>
        </w:rPr>
        <w:t>ptk</w:t>
      </w:r>
      <w:proofErr w:type="spellEnd"/>
      <w:r w:rsidRPr="00060C2C">
        <w:rPr>
          <w:rFonts w:ascii="Times New Roman" w:eastAsia="Times New Roman" w:hAnsi="Times New Roman" w:cs="Times New Roman"/>
          <w:kern w:val="0"/>
          <w:sz w:val="24"/>
          <w:szCs w:val="24"/>
          <w14:ligatures w14:val="none"/>
        </w:rPr>
        <w:t xml:space="preserve"> 3.1-3.6 esitatud informatsioonist, ei ole olulise negatiivse keskkonnamõju avaldumist strateegilise dokumendi koostamise algatamisel, koostamisel ja rakendamisel ette näha. </w:t>
      </w:r>
      <w:r w:rsidRPr="00060C2C">
        <w:rPr>
          <w:rFonts w:ascii="Times New Roman" w:eastAsia="Times New Roman" w:hAnsi="Times New Roman" w:cs="Times New Roman"/>
          <w:b/>
          <w:bCs/>
          <w:kern w:val="0"/>
          <w:sz w:val="24"/>
          <w:szCs w:val="24"/>
          <w14:ligatures w14:val="none"/>
        </w:rPr>
        <w:t xml:space="preserve">Eeltoodu alusel asub </w:t>
      </w:r>
      <w:proofErr w:type="spellStart"/>
      <w:r w:rsidRPr="00060C2C">
        <w:rPr>
          <w:rFonts w:ascii="Times New Roman" w:eastAsia="Times New Roman" w:hAnsi="Times New Roman" w:cs="Times New Roman"/>
          <w:b/>
          <w:bCs/>
          <w:kern w:val="0"/>
          <w:sz w:val="24"/>
          <w:szCs w:val="24"/>
          <w14:ligatures w14:val="none"/>
        </w:rPr>
        <w:t>Alkranel</w:t>
      </w:r>
      <w:proofErr w:type="spellEnd"/>
      <w:r w:rsidRPr="00060C2C">
        <w:rPr>
          <w:rFonts w:ascii="Times New Roman" w:eastAsia="Times New Roman" w:hAnsi="Times New Roman" w:cs="Times New Roman"/>
          <w:b/>
          <w:bCs/>
          <w:kern w:val="0"/>
          <w:sz w:val="24"/>
          <w:szCs w:val="24"/>
          <w14:ligatures w14:val="none"/>
        </w:rPr>
        <w:t xml:space="preserve"> OÜ seisukohale, et kohalikul omavalitsusel ei ole vajadust KSH protsessi algatada</w:t>
      </w:r>
      <w:r w:rsidRPr="00060C2C">
        <w:rPr>
          <w:rFonts w:ascii="Times New Roman" w:eastAsia="Times New Roman" w:hAnsi="Times New Roman" w:cs="Times New Roman"/>
          <w:kern w:val="0"/>
          <w:sz w:val="24"/>
          <w:szCs w:val="24"/>
          <w14:ligatures w14:val="none"/>
        </w:rPr>
        <w:t xml:space="preserve">. </w:t>
      </w:r>
      <w:r w:rsidRPr="00AA32CC">
        <w:rPr>
          <w:rFonts w:ascii="Times New Roman" w:eastAsia="Times New Roman" w:hAnsi="Times New Roman" w:cs="Times New Roman"/>
          <w:kern w:val="0"/>
          <w:sz w:val="24"/>
          <w:szCs w:val="24"/>
          <w14:ligatures w14:val="none"/>
        </w:rPr>
        <w:t xml:space="preserve">Kavandatava tegevuse elluviimisel on võimalik rakendada </w:t>
      </w:r>
      <w:proofErr w:type="spellStart"/>
      <w:r w:rsidRPr="00AA32CC">
        <w:rPr>
          <w:rFonts w:ascii="Times New Roman" w:eastAsia="Times New Roman" w:hAnsi="Times New Roman" w:cs="Times New Roman"/>
          <w:kern w:val="0"/>
          <w:sz w:val="24"/>
          <w:szCs w:val="24"/>
          <w14:ligatures w14:val="none"/>
        </w:rPr>
        <w:t>ptk-ides</w:t>
      </w:r>
      <w:proofErr w:type="spellEnd"/>
      <w:r w:rsidRPr="00AA32CC">
        <w:rPr>
          <w:rFonts w:ascii="Times New Roman" w:eastAsia="Times New Roman" w:hAnsi="Times New Roman" w:cs="Times New Roman"/>
          <w:kern w:val="0"/>
          <w:sz w:val="24"/>
          <w:szCs w:val="24"/>
          <w14:ligatures w14:val="none"/>
        </w:rPr>
        <w:t xml:space="preserve"> 3.</w:t>
      </w:r>
      <w:r>
        <w:rPr>
          <w:rFonts w:ascii="Times New Roman" w:eastAsia="Times New Roman" w:hAnsi="Times New Roman" w:cs="Times New Roman"/>
          <w:kern w:val="0"/>
          <w:sz w:val="24"/>
          <w:szCs w:val="24"/>
          <w14:ligatures w14:val="none"/>
        </w:rPr>
        <w:t>5.</w:t>
      </w:r>
      <w:r w:rsidRPr="00AA32CC">
        <w:rPr>
          <w:rFonts w:ascii="Times New Roman" w:eastAsia="Times New Roman" w:hAnsi="Times New Roman" w:cs="Times New Roman"/>
          <w:kern w:val="0"/>
          <w:sz w:val="24"/>
          <w:szCs w:val="24"/>
          <w14:ligatures w14:val="none"/>
        </w:rPr>
        <w:t xml:space="preserve">1, 3.5.2 </w:t>
      </w:r>
      <w:r>
        <w:rPr>
          <w:rFonts w:ascii="Times New Roman" w:eastAsia="Times New Roman" w:hAnsi="Times New Roman" w:cs="Times New Roman"/>
          <w:kern w:val="0"/>
          <w:sz w:val="24"/>
          <w:szCs w:val="24"/>
          <w14:ligatures w14:val="none"/>
        </w:rPr>
        <w:t>ja</w:t>
      </w:r>
      <w:r w:rsidRPr="00AA32CC">
        <w:rPr>
          <w:rFonts w:ascii="Times New Roman" w:eastAsia="Times New Roman" w:hAnsi="Times New Roman" w:cs="Times New Roman"/>
          <w:kern w:val="0"/>
          <w:sz w:val="24"/>
          <w:szCs w:val="24"/>
          <w14:ligatures w14:val="none"/>
        </w:rPr>
        <w:t xml:space="preserve"> 3.5.</w:t>
      </w:r>
      <w:r>
        <w:rPr>
          <w:rFonts w:ascii="Times New Roman" w:eastAsia="Times New Roman" w:hAnsi="Times New Roman" w:cs="Times New Roman"/>
          <w:kern w:val="0"/>
          <w:sz w:val="24"/>
          <w:szCs w:val="24"/>
          <w14:ligatures w14:val="none"/>
        </w:rPr>
        <w:t>3</w:t>
      </w:r>
      <w:r w:rsidRPr="00AA32CC">
        <w:rPr>
          <w:rFonts w:ascii="Times New Roman" w:eastAsia="Times New Roman" w:hAnsi="Times New Roman" w:cs="Times New Roman"/>
          <w:kern w:val="0"/>
          <w:sz w:val="24"/>
          <w:szCs w:val="24"/>
          <w14:ligatures w14:val="none"/>
        </w:rPr>
        <w:t xml:space="preserve"> välja toodud tingimusi/suuniseid (eeskätt riskide ilmnemise tõenäosuste maandamiseks</w:t>
      </w:r>
      <w:r w:rsidR="00847CCE">
        <w:rPr>
          <w:rFonts w:ascii="Times New Roman" w:eastAsia="Times New Roman" w:hAnsi="Times New Roman" w:cs="Times New Roman"/>
          <w:kern w:val="0"/>
          <w:sz w:val="24"/>
          <w:szCs w:val="24"/>
          <w14:ligatures w14:val="none"/>
        </w:rPr>
        <w:t xml:space="preserve">; täiendavad juba </w:t>
      </w:r>
      <w:proofErr w:type="spellStart"/>
      <w:r w:rsidR="00847CCE">
        <w:rPr>
          <w:rFonts w:ascii="Times New Roman" w:eastAsia="Times New Roman" w:hAnsi="Times New Roman" w:cs="Times New Roman"/>
          <w:kern w:val="0"/>
          <w:sz w:val="24"/>
          <w:szCs w:val="24"/>
          <w14:ligatures w14:val="none"/>
        </w:rPr>
        <w:t>ptk</w:t>
      </w:r>
      <w:proofErr w:type="spellEnd"/>
      <w:r w:rsidR="00847CCE">
        <w:rPr>
          <w:rFonts w:ascii="Times New Roman" w:eastAsia="Times New Roman" w:hAnsi="Times New Roman" w:cs="Times New Roman"/>
          <w:kern w:val="0"/>
          <w:sz w:val="24"/>
          <w:szCs w:val="24"/>
          <w14:ligatures w14:val="none"/>
        </w:rPr>
        <w:t xml:space="preserve"> 1 kirjeldatu</w:t>
      </w:r>
      <w:r w:rsidR="00290FFE">
        <w:rPr>
          <w:rFonts w:ascii="Times New Roman" w:eastAsia="Times New Roman" w:hAnsi="Times New Roman" w:cs="Times New Roman"/>
          <w:kern w:val="0"/>
          <w:sz w:val="24"/>
          <w:szCs w:val="24"/>
          <w14:ligatures w14:val="none"/>
        </w:rPr>
        <w:t>t</w:t>
      </w:r>
      <w:r w:rsidRPr="00AA32CC">
        <w:rPr>
          <w:rFonts w:ascii="Times New Roman" w:eastAsia="Times New Roman" w:hAnsi="Times New Roman" w:cs="Times New Roman"/>
          <w:kern w:val="0"/>
          <w:sz w:val="24"/>
          <w:szCs w:val="24"/>
          <w14:ligatures w14:val="none"/>
        </w:rPr>
        <w:t>) ning tagamaks jätkuvate/tulevaste protsesside efektiivsemat korraldust. Eraldi ja täiendavate seiremeetmete määramist ei peeta siinkohal asjakohaseks</w:t>
      </w:r>
      <w:r>
        <w:rPr>
          <w:rFonts w:ascii="Times New Roman" w:eastAsia="Times New Roman" w:hAnsi="Times New Roman" w:cs="Times New Roman"/>
          <w:kern w:val="0"/>
          <w:sz w:val="24"/>
          <w:szCs w:val="24"/>
          <w14:ligatures w14:val="none"/>
        </w:rPr>
        <w:t>.</w:t>
      </w:r>
    </w:p>
    <w:p w14:paraId="1D44C183" w14:textId="77777777" w:rsidR="00E375D1" w:rsidRDefault="00E375D1" w:rsidP="00E375D1">
      <w:pPr>
        <w:spacing w:after="0" w:line="240" w:lineRule="auto"/>
        <w:jc w:val="both"/>
        <w:rPr>
          <w:rFonts w:ascii="Times New Roman" w:eastAsia="Times New Roman" w:hAnsi="Times New Roman" w:cs="Times New Roman"/>
          <w:kern w:val="0"/>
          <w:sz w:val="24"/>
          <w:szCs w:val="24"/>
          <w14:ligatures w14:val="none"/>
        </w:rPr>
      </w:pPr>
    </w:p>
    <w:p w14:paraId="71C073DC" w14:textId="2ED21BC4" w:rsidR="00E375D1" w:rsidRPr="00AA32CC" w:rsidRDefault="00E375D1" w:rsidP="00E375D1">
      <w:pPr>
        <w:spacing w:after="0" w:line="240" w:lineRule="auto"/>
        <w:jc w:val="both"/>
        <w:rPr>
          <w:rFonts w:ascii="Times New Roman" w:eastAsia="Times New Roman" w:hAnsi="Times New Roman" w:cs="Times New Roman"/>
          <w:b/>
          <w:bCs/>
          <w:kern w:val="0"/>
          <w:sz w:val="24"/>
          <w:szCs w:val="24"/>
          <w14:ligatures w14:val="none"/>
        </w:rPr>
      </w:pPr>
      <w:r w:rsidRPr="00060C2C">
        <w:rPr>
          <w:rFonts w:ascii="Times New Roman" w:eastAsia="Times New Roman" w:hAnsi="Times New Roman" w:cs="Times New Roman"/>
          <w:kern w:val="0"/>
          <w:sz w:val="24"/>
          <w:szCs w:val="24"/>
          <w14:ligatures w14:val="none"/>
        </w:rPr>
        <w:t xml:space="preserve">KSH algatamise vajalikkuse osas otsustamine ning sellest teavitamine toimub </w:t>
      </w:r>
      <w:proofErr w:type="spellStart"/>
      <w:r w:rsidRPr="00060C2C">
        <w:rPr>
          <w:rFonts w:ascii="Times New Roman" w:eastAsia="Times New Roman" w:hAnsi="Times New Roman" w:cs="Times New Roman"/>
          <w:kern w:val="0"/>
          <w:sz w:val="24"/>
          <w:szCs w:val="24"/>
          <w14:ligatures w14:val="none"/>
        </w:rPr>
        <w:t>KeHJS</w:t>
      </w:r>
      <w:proofErr w:type="spellEnd"/>
      <w:r w:rsidRPr="00060C2C">
        <w:rPr>
          <w:rFonts w:ascii="Times New Roman" w:eastAsia="Times New Roman" w:hAnsi="Times New Roman" w:cs="Times New Roman"/>
          <w:kern w:val="0"/>
          <w:sz w:val="24"/>
          <w:szCs w:val="24"/>
          <w14:ligatures w14:val="none"/>
        </w:rPr>
        <w:t xml:space="preserve"> § 35 alusel. </w:t>
      </w:r>
      <w:r w:rsidRPr="00AA32CC">
        <w:rPr>
          <w:rFonts w:ascii="Times New Roman" w:eastAsia="Times New Roman" w:hAnsi="Times New Roman" w:cs="Times New Roman"/>
          <w:b/>
          <w:bCs/>
          <w:kern w:val="0"/>
          <w:sz w:val="24"/>
          <w:szCs w:val="24"/>
          <w14:ligatures w14:val="none"/>
        </w:rPr>
        <w:t>Eelnevalt tuleb otsuse eelnõu osas seisukohta küsida asjaomastelt asutustelt (</w:t>
      </w:r>
      <w:proofErr w:type="spellStart"/>
      <w:r w:rsidRPr="00AA32CC">
        <w:rPr>
          <w:rFonts w:ascii="Times New Roman" w:eastAsia="Times New Roman" w:hAnsi="Times New Roman" w:cs="Times New Roman"/>
          <w:b/>
          <w:bCs/>
          <w:kern w:val="0"/>
          <w:sz w:val="24"/>
          <w:szCs w:val="24"/>
          <w14:ligatures w14:val="none"/>
        </w:rPr>
        <w:t>KeHJS</w:t>
      </w:r>
      <w:proofErr w:type="spellEnd"/>
      <w:r w:rsidRPr="00AA32CC">
        <w:rPr>
          <w:rFonts w:ascii="Times New Roman" w:eastAsia="Times New Roman" w:hAnsi="Times New Roman" w:cs="Times New Roman"/>
          <w:b/>
          <w:bCs/>
          <w:kern w:val="0"/>
          <w:sz w:val="24"/>
          <w:szCs w:val="24"/>
          <w14:ligatures w14:val="none"/>
        </w:rPr>
        <w:t xml:space="preserve"> § 33 lg 6). </w:t>
      </w:r>
      <w:r w:rsidR="00256E6E" w:rsidRPr="00AA32CC">
        <w:rPr>
          <w:rFonts w:ascii="Times New Roman" w:eastAsia="Times New Roman" w:hAnsi="Times New Roman" w:cs="Times New Roman"/>
          <w:b/>
          <w:bCs/>
          <w:sz w:val="24"/>
          <w:szCs w:val="24"/>
        </w:rPr>
        <w:t>Asjao</w:t>
      </w:r>
      <w:r w:rsidR="00256E6E">
        <w:rPr>
          <w:rFonts w:ascii="Times New Roman" w:eastAsia="Times New Roman" w:hAnsi="Times New Roman" w:cs="Times New Roman"/>
          <w:b/>
          <w:bCs/>
          <w:sz w:val="24"/>
          <w:szCs w:val="24"/>
        </w:rPr>
        <w:t>m</w:t>
      </w:r>
      <w:r w:rsidR="00256E6E" w:rsidRPr="00AA32CC">
        <w:rPr>
          <w:rFonts w:ascii="Times New Roman" w:eastAsia="Times New Roman" w:hAnsi="Times New Roman" w:cs="Times New Roman"/>
          <w:b/>
          <w:bCs/>
          <w:sz w:val="24"/>
          <w:szCs w:val="24"/>
        </w:rPr>
        <w:t>as</w:t>
      </w:r>
      <w:r w:rsidR="00256E6E">
        <w:rPr>
          <w:rFonts w:ascii="Times New Roman" w:eastAsia="Times New Roman" w:hAnsi="Times New Roman" w:cs="Times New Roman"/>
          <w:b/>
          <w:bCs/>
          <w:sz w:val="24"/>
          <w:szCs w:val="24"/>
        </w:rPr>
        <w:t>t</w:t>
      </w:r>
      <w:r w:rsidR="00256E6E" w:rsidRPr="00AA32CC">
        <w:rPr>
          <w:rFonts w:ascii="Times New Roman" w:eastAsia="Times New Roman" w:hAnsi="Times New Roman" w:cs="Times New Roman"/>
          <w:b/>
          <w:bCs/>
          <w:sz w:val="24"/>
          <w:szCs w:val="24"/>
        </w:rPr>
        <w:t xml:space="preserve"> ametkon</w:t>
      </w:r>
      <w:r w:rsidR="00256E6E">
        <w:rPr>
          <w:rFonts w:ascii="Times New Roman" w:eastAsia="Times New Roman" w:hAnsi="Times New Roman" w:cs="Times New Roman"/>
          <w:b/>
          <w:bCs/>
          <w:sz w:val="24"/>
          <w:szCs w:val="24"/>
        </w:rPr>
        <w:t>da</w:t>
      </w:r>
      <w:r w:rsidR="00256E6E" w:rsidRPr="00AA32CC">
        <w:rPr>
          <w:rFonts w:ascii="Times New Roman" w:eastAsia="Times New Roman" w:hAnsi="Times New Roman" w:cs="Times New Roman"/>
          <w:b/>
          <w:bCs/>
          <w:sz w:val="24"/>
          <w:szCs w:val="24"/>
        </w:rPr>
        <w:t xml:space="preserve"> või osapool</w:t>
      </w:r>
      <w:r w:rsidR="00256E6E">
        <w:rPr>
          <w:rFonts w:ascii="Times New Roman" w:eastAsia="Times New Roman" w:hAnsi="Times New Roman" w:cs="Times New Roman"/>
          <w:b/>
          <w:bCs/>
          <w:sz w:val="24"/>
          <w:szCs w:val="24"/>
        </w:rPr>
        <w:t>t</w:t>
      </w:r>
      <w:r w:rsidR="00256E6E" w:rsidRPr="00AA32CC">
        <w:rPr>
          <w:rFonts w:ascii="Times New Roman" w:eastAsia="Times New Roman" w:hAnsi="Times New Roman" w:cs="Times New Roman"/>
          <w:b/>
          <w:bCs/>
          <w:sz w:val="24"/>
          <w:szCs w:val="24"/>
        </w:rPr>
        <w:t xml:space="preserve">, kellelt täiendavalt seisukohti </w:t>
      </w:r>
      <w:r w:rsidR="00256E6E">
        <w:rPr>
          <w:rFonts w:ascii="Times New Roman" w:eastAsia="Times New Roman" w:hAnsi="Times New Roman" w:cs="Times New Roman"/>
          <w:b/>
          <w:bCs/>
          <w:sz w:val="24"/>
          <w:szCs w:val="24"/>
        </w:rPr>
        <w:t>peaks</w:t>
      </w:r>
      <w:r w:rsidR="00256E6E" w:rsidRPr="00AA32CC">
        <w:rPr>
          <w:rFonts w:ascii="Times New Roman" w:eastAsia="Times New Roman" w:hAnsi="Times New Roman" w:cs="Times New Roman"/>
          <w:b/>
          <w:bCs/>
          <w:sz w:val="24"/>
          <w:szCs w:val="24"/>
        </w:rPr>
        <w:t xml:space="preserve"> (KSH vajalikkuse üle otsustamise kontekstis) </w:t>
      </w:r>
      <w:r w:rsidR="00256E6E">
        <w:rPr>
          <w:rFonts w:ascii="Times New Roman" w:eastAsia="Times New Roman" w:hAnsi="Times New Roman" w:cs="Times New Roman"/>
          <w:b/>
          <w:bCs/>
          <w:sz w:val="24"/>
          <w:szCs w:val="24"/>
        </w:rPr>
        <w:t xml:space="preserve">tingimata </w:t>
      </w:r>
      <w:r w:rsidR="00256E6E" w:rsidRPr="00AA32CC">
        <w:rPr>
          <w:rFonts w:ascii="Times New Roman" w:eastAsia="Times New Roman" w:hAnsi="Times New Roman" w:cs="Times New Roman"/>
          <w:b/>
          <w:bCs/>
          <w:sz w:val="24"/>
          <w:szCs w:val="24"/>
        </w:rPr>
        <w:t>küsi</w:t>
      </w:r>
      <w:r w:rsidR="00256E6E">
        <w:rPr>
          <w:rFonts w:ascii="Times New Roman" w:eastAsia="Times New Roman" w:hAnsi="Times New Roman" w:cs="Times New Roman"/>
          <w:b/>
          <w:bCs/>
          <w:sz w:val="24"/>
          <w:szCs w:val="24"/>
        </w:rPr>
        <w:t>ma</w:t>
      </w:r>
      <w:r w:rsidR="00256E6E" w:rsidRPr="00AA32CC">
        <w:rPr>
          <w:rFonts w:ascii="Times New Roman" w:eastAsia="Times New Roman" w:hAnsi="Times New Roman" w:cs="Times New Roman"/>
          <w:b/>
          <w:bCs/>
          <w:sz w:val="24"/>
          <w:szCs w:val="24"/>
        </w:rPr>
        <w:t xml:space="preserve">, </w:t>
      </w:r>
      <w:proofErr w:type="spellStart"/>
      <w:r w:rsidR="00256E6E" w:rsidRPr="00AA32CC">
        <w:rPr>
          <w:rFonts w:ascii="Times New Roman" w:eastAsia="Times New Roman" w:hAnsi="Times New Roman" w:cs="Times New Roman"/>
          <w:b/>
          <w:bCs/>
          <w:sz w:val="24"/>
          <w:szCs w:val="24"/>
        </w:rPr>
        <w:t>Alkranel</w:t>
      </w:r>
      <w:proofErr w:type="spellEnd"/>
      <w:r w:rsidR="00256E6E" w:rsidRPr="00AA32CC">
        <w:rPr>
          <w:rFonts w:ascii="Times New Roman" w:eastAsia="Times New Roman" w:hAnsi="Times New Roman" w:cs="Times New Roman"/>
          <w:b/>
          <w:bCs/>
          <w:sz w:val="24"/>
          <w:szCs w:val="24"/>
        </w:rPr>
        <w:t xml:space="preserve"> OÜ oma töös </w:t>
      </w:r>
      <w:r w:rsidR="00256E6E">
        <w:rPr>
          <w:rFonts w:ascii="Times New Roman" w:eastAsia="Times New Roman" w:hAnsi="Times New Roman" w:cs="Times New Roman"/>
          <w:b/>
          <w:bCs/>
          <w:sz w:val="24"/>
          <w:szCs w:val="24"/>
        </w:rPr>
        <w:t>e</w:t>
      </w:r>
      <w:r w:rsidR="00256E6E" w:rsidRPr="00AA32CC">
        <w:rPr>
          <w:rFonts w:ascii="Times New Roman" w:eastAsia="Times New Roman" w:hAnsi="Times New Roman" w:cs="Times New Roman"/>
          <w:b/>
          <w:bCs/>
          <w:sz w:val="24"/>
          <w:szCs w:val="24"/>
        </w:rPr>
        <w:t>i</w:t>
      </w:r>
      <w:r w:rsidR="00256E6E">
        <w:rPr>
          <w:rFonts w:ascii="Times New Roman" w:eastAsia="Times New Roman" w:hAnsi="Times New Roman" w:cs="Times New Roman"/>
          <w:b/>
          <w:bCs/>
          <w:sz w:val="24"/>
          <w:szCs w:val="24"/>
        </w:rPr>
        <w:t xml:space="preserve"> tuvastanud</w:t>
      </w:r>
      <w:r w:rsidRPr="00AA32CC">
        <w:rPr>
          <w:rFonts w:ascii="Times New Roman" w:eastAsia="Times New Roman" w:hAnsi="Times New Roman" w:cs="Times New Roman"/>
          <w:b/>
          <w:bCs/>
          <w:sz w:val="24"/>
          <w:szCs w:val="24"/>
        </w:rPr>
        <w:t>.</w:t>
      </w:r>
      <w:r w:rsidRPr="00AA32CC">
        <w:rPr>
          <w:rFonts w:ascii="Times New Roman" w:eastAsia="Times New Roman" w:hAnsi="Times New Roman" w:cs="Times New Roman"/>
          <w:sz w:val="24"/>
          <w:szCs w:val="24"/>
        </w:rPr>
        <w:t xml:space="preserve"> Seisukohtade küsimise korraldamise (sh asutuste määratlemine) lõplik korraldamine on siinkohal kohaliku omavalitsuse </w:t>
      </w:r>
      <w:r w:rsidRPr="00060C2C">
        <w:rPr>
          <w:rFonts w:ascii="Times New Roman" w:eastAsia="Times New Roman" w:hAnsi="Times New Roman" w:cs="Times New Roman"/>
          <w:kern w:val="0"/>
          <w:sz w:val="24"/>
          <w:szCs w:val="24"/>
          <w14:ligatures w14:val="none"/>
        </w:rPr>
        <w:t>vastava menetluse juhtorgani (</w:t>
      </w:r>
      <w:r w:rsidRPr="00060C2C">
        <w:rPr>
          <w:rFonts w:ascii="Times New Roman" w:eastAsia="Times New Roman" w:hAnsi="Times New Roman" w:cs="Times New Roman"/>
          <w:b/>
          <w:kern w:val="0"/>
          <w:sz w:val="24"/>
          <w:szCs w:val="24"/>
          <w14:ligatures w14:val="none"/>
        </w:rPr>
        <w:t>Tallinna Keskkonna- ja Kommunaalamet</w:t>
      </w:r>
      <w:r w:rsidRPr="00060C2C">
        <w:rPr>
          <w:rFonts w:ascii="Times New Roman" w:eastAsia="Times New Roman" w:hAnsi="Times New Roman" w:cs="Times New Roman"/>
          <w:kern w:val="0"/>
          <w:sz w:val="24"/>
          <w:szCs w:val="24"/>
          <w14:ligatures w14:val="none"/>
        </w:rPr>
        <w:t xml:space="preserve">) </w:t>
      </w:r>
      <w:r w:rsidRPr="00AA32CC">
        <w:rPr>
          <w:rFonts w:ascii="Times New Roman" w:eastAsia="Times New Roman" w:hAnsi="Times New Roman" w:cs="Times New Roman"/>
          <w:sz w:val="24"/>
          <w:szCs w:val="24"/>
        </w:rPr>
        <w:t>pädevuses (arvestades ka varasemat koostööd ametkondadega, vastava DP kava menetlemise kontekstis).</w:t>
      </w:r>
      <w:r w:rsidR="00256E6E">
        <w:rPr>
          <w:rFonts w:ascii="Times New Roman" w:eastAsia="Times New Roman" w:hAnsi="Times New Roman" w:cs="Times New Roman"/>
          <w:sz w:val="24"/>
          <w:szCs w:val="24"/>
        </w:rPr>
        <w:t xml:space="preserve"> </w:t>
      </w:r>
      <w:r w:rsidR="00256E6E" w:rsidRPr="00380DA4">
        <w:rPr>
          <w:rFonts w:ascii="Times New Roman" w:eastAsia="Times New Roman" w:hAnsi="Times New Roman" w:cs="Times New Roman"/>
          <w:sz w:val="24"/>
          <w:szCs w:val="24"/>
        </w:rPr>
        <w:t>Laekuva tagasiside tulemusi saab otsustaja kajastada vähemalt lõpliku otsuse teksti formuleerimisel, enne otsuse vastuvõtmist.</w:t>
      </w:r>
    </w:p>
    <w:p w14:paraId="7F29C4BE" w14:textId="77777777" w:rsidR="00E375D1" w:rsidRDefault="00E375D1" w:rsidP="00E375D1">
      <w:pPr>
        <w:spacing w:after="0" w:line="240" w:lineRule="auto"/>
        <w:jc w:val="both"/>
        <w:rPr>
          <w:rFonts w:ascii="Times New Roman" w:eastAsia="Times New Roman" w:hAnsi="Times New Roman" w:cs="Times New Roman"/>
          <w:b/>
          <w:bCs/>
          <w:kern w:val="0"/>
          <w:sz w:val="24"/>
          <w:szCs w:val="24"/>
          <w14:ligatures w14:val="none"/>
        </w:rPr>
      </w:pPr>
    </w:p>
    <w:p w14:paraId="5BE32CA0" w14:textId="7BAF7234" w:rsidR="00DD6B0F" w:rsidRPr="00E375D1" w:rsidRDefault="00E375D1" w:rsidP="00E375D1">
      <w:pPr>
        <w:spacing w:after="0" w:line="240" w:lineRule="auto"/>
        <w:jc w:val="both"/>
        <w:rPr>
          <w:rFonts w:ascii="Times New Roman" w:eastAsia="Times New Roman" w:hAnsi="Times New Roman" w:cs="Times New Roman"/>
          <w:kern w:val="0"/>
          <w:sz w:val="24"/>
          <w:szCs w:val="24"/>
          <w14:ligatures w14:val="none"/>
        </w:rPr>
      </w:pPr>
      <w:r w:rsidRPr="00060C2C">
        <w:rPr>
          <w:rFonts w:ascii="Times New Roman" w:eastAsia="Times New Roman" w:hAnsi="Times New Roman" w:cs="Times New Roman"/>
          <w:b/>
          <w:bCs/>
          <w:kern w:val="0"/>
          <w:sz w:val="24"/>
          <w:szCs w:val="24"/>
          <w14:ligatures w14:val="none"/>
        </w:rPr>
        <w:t>KSH algatamise või mittealgatamise otsustab kohalik omavalitsus (</w:t>
      </w:r>
      <w:r w:rsidRPr="00060C2C">
        <w:rPr>
          <w:rFonts w:ascii="Times New Roman" w:eastAsia="Times New Roman" w:hAnsi="Times New Roman" w:cs="Times New Roman"/>
          <w:b/>
          <w:kern w:val="0"/>
          <w:sz w:val="24"/>
          <w:szCs w:val="24"/>
          <w14:ligatures w14:val="none"/>
        </w:rPr>
        <w:t>Tallinna Keskkonna- ja Kommunaalamet</w:t>
      </w:r>
      <w:r w:rsidRPr="00060C2C">
        <w:rPr>
          <w:rFonts w:ascii="Times New Roman" w:eastAsia="Times New Roman" w:hAnsi="Times New Roman" w:cs="Times New Roman"/>
          <w:b/>
          <w:bCs/>
          <w:kern w:val="0"/>
          <w:sz w:val="24"/>
          <w:szCs w:val="24"/>
          <w14:ligatures w14:val="none"/>
        </w:rPr>
        <w:t>) kaalutluse alusel. Käesolev dokument on otsustajatele vaid töövahendiks lõplike seisukohtade andmiseks ehk kujundamiseks.</w:t>
      </w:r>
      <w:r w:rsidRPr="00060C2C">
        <w:rPr>
          <w:rFonts w:ascii="Times New Roman" w:eastAsia="Times New Roman" w:hAnsi="Times New Roman" w:cs="Times New Roman"/>
          <w:kern w:val="0"/>
          <w:sz w:val="24"/>
          <w:szCs w:val="24"/>
          <w14:ligatures w14:val="none"/>
        </w:rPr>
        <w:t xml:space="preserve"> Lõpetuseks – otsustusprotsessi (mh seisukohtade küsimine KSH-</w:t>
      </w:r>
      <w:proofErr w:type="spellStart"/>
      <w:r w:rsidRPr="00060C2C">
        <w:rPr>
          <w:rFonts w:ascii="Times New Roman" w:eastAsia="Times New Roman" w:hAnsi="Times New Roman" w:cs="Times New Roman"/>
          <w:kern w:val="0"/>
          <w:sz w:val="24"/>
          <w:szCs w:val="24"/>
          <w14:ligatures w14:val="none"/>
        </w:rPr>
        <w:t>ga</w:t>
      </w:r>
      <w:proofErr w:type="spellEnd"/>
      <w:r w:rsidRPr="00060C2C">
        <w:rPr>
          <w:rFonts w:ascii="Times New Roman" w:eastAsia="Times New Roman" w:hAnsi="Times New Roman" w:cs="Times New Roman"/>
          <w:kern w:val="0"/>
          <w:sz w:val="24"/>
          <w:szCs w:val="24"/>
          <w14:ligatures w14:val="none"/>
        </w:rPr>
        <w:t xml:space="preserve"> seonduva otsuse eelnõule) täpsem suunamine ja korraldamine on kohaliku omavalitsuse (Tallinna Keskkonna- ja Kommunaalamet) pädevuses. Otsustaja saab otsustada ka käesolevas töös esitatud tingimuste/suuniste parameetrite ehk suuniste rakendamise sõnastuste üle, va juhtudel, kus õigusruum ei sätesta teisiti (nt looduskaitselised aspektid, seonduvalt liikide ja nende elupaikade soodsuse tagamisega).</w:t>
      </w:r>
    </w:p>
    <w:p w14:paraId="4368B59D" w14:textId="230C1583" w:rsidR="00602F24" w:rsidRDefault="00602F24" w:rsidP="0091290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05F068FA" w14:textId="7F962526" w:rsidR="00DD6B0F" w:rsidRPr="00DD6B0F" w:rsidRDefault="00DD6B0F" w:rsidP="0091290F">
      <w:pPr>
        <w:pStyle w:val="Heading1"/>
        <w:spacing w:before="0" w:after="0" w:line="240" w:lineRule="auto"/>
        <w:jc w:val="both"/>
        <w:rPr>
          <w:rFonts w:ascii="Times New Roman" w:hAnsi="Times New Roman" w:cs="Times New Roman"/>
          <w:b/>
          <w:bCs/>
          <w:color w:val="000000" w:themeColor="text1"/>
          <w:sz w:val="32"/>
          <w:szCs w:val="32"/>
        </w:rPr>
      </w:pPr>
      <w:bookmarkStart w:id="30" w:name="_Toc217291581"/>
      <w:r w:rsidRPr="00DD6B0F">
        <w:rPr>
          <w:rFonts w:ascii="Times New Roman" w:hAnsi="Times New Roman" w:cs="Times New Roman"/>
          <w:b/>
          <w:bCs/>
          <w:color w:val="000000" w:themeColor="text1"/>
          <w:sz w:val="32"/>
          <w:szCs w:val="32"/>
        </w:rPr>
        <w:lastRenderedPageBreak/>
        <w:t>Kokkuvõte</w:t>
      </w:r>
      <w:bookmarkEnd w:id="30"/>
    </w:p>
    <w:p w14:paraId="5AA85C54" w14:textId="77777777" w:rsidR="00DD6B0F" w:rsidRDefault="00DD6B0F" w:rsidP="00104BDB">
      <w:pPr>
        <w:spacing w:after="0" w:line="240" w:lineRule="auto"/>
        <w:jc w:val="both"/>
        <w:rPr>
          <w:rFonts w:ascii="Times New Roman" w:hAnsi="Times New Roman" w:cs="Times New Roman"/>
          <w:sz w:val="24"/>
          <w:szCs w:val="24"/>
        </w:rPr>
      </w:pPr>
    </w:p>
    <w:p w14:paraId="5A6765F5" w14:textId="21D5802D" w:rsidR="00DD6B0F" w:rsidRDefault="000F198C" w:rsidP="00104BDB">
      <w:pPr>
        <w:spacing w:after="0" w:line="240" w:lineRule="auto"/>
        <w:jc w:val="both"/>
        <w:rPr>
          <w:rFonts w:ascii="Times New Roman" w:hAnsi="Times New Roman" w:cs="Times New Roman"/>
          <w:sz w:val="24"/>
          <w:szCs w:val="24"/>
        </w:rPr>
      </w:pPr>
      <w:r w:rsidRPr="000F198C">
        <w:rPr>
          <w:rFonts w:ascii="Times New Roman" w:hAnsi="Times New Roman" w:cs="Times New Roman"/>
          <w:sz w:val="24"/>
          <w:szCs w:val="24"/>
        </w:rPr>
        <w:t>Käesoleva KSH eelhinnangu objektiks oli Harju maakonnas, Tallinnas,</w:t>
      </w:r>
      <w:r w:rsidR="00104BDB" w:rsidRPr="00104BDB">
        <w:t xml:space="preserve"> </w:t>
      </w:r>
      <w:r w:rsidR="00104BDB" w:rsidRPr="00104BDB">
        <w:rPr>
          <w:rFonts w:ascii="Times New Roman" w:hAnsi="Times New Roman" w:cs="Times New Roman"/>
          <w:sz w:val="24"/>
          <w:szCs w:val="24"/>
        </w:rPr>
        <w:t>Põhja-Tallinna linnaosas, Kopli asumis (piirkonnas), Pardiloigu tn 5, 5a, 11, 13 ja Sepa tn 14 ja 14a ala DP kava (DP047720</w:t>
      </w:r>
      <w:r w:rsidR="00104BDB">
        <w:rPr>
          <w:rFonts w:ascii="Times New Roman" w:hAnsi="Times New Roman" w:cs="Times New Roman"/>
          <w:sz w:val="24"/>
          <w:szCs w:val="24"/>
        </w:rPr>
        <w:t xml:space="preserve">). </w:t>
      </w:r>
      <w:r w:rsidR="00104BDB" w:rsidRPr="00104BDB">
        <w:rPr>
          <w:rFonts w:ascii="Times New Roman" w:hAnsi="Times New Roman" w:cs="Times New Roman"/>
          <w:sz w:val="24"/>
          <w:szCs w:val="24"/>
        </w:rPr>
        <w:t xml:space="preserve">DP algatamise soovist lähtuvalt eesmärgiks muuta tootmismaa (amortiseerunud tööstusmaastik) peamiselt elamumaaks (90-95%), vähesel määral ärimaaks (10-5%), vt täpsemalt </w:t>
      </w:r>
      <w:proofErr w:type="spellStart"/>
      <w:r w:rsidR="00104BDB" w:rsidRPr="00104BDB">
        <w:rPr>
          <w:rFonts w:ascii="Times New Roman" w:hAnsi="Times New Roman" w:cs="Times New Roman"/>
          <w:sz w:val="24"/>
          <w:szCs w:val="24"/>
        </w:rPr>
        <w:t>ptk</w:t>
      </w:r>
      <w:proofErr w:type="spellEnd"/>
      <w:r w:rsidR="00104BDB" w:rsidRPr="00104BDB">
        <w:rPr>
          <w:rFonts w:ascii="Times New Roman" w:hAnsi="Times New Roman" w:cs="Times New Roman"/>
          <w:sz w:val="24"/>
          <w:szCs w:val="24"/>
        </w:rPr>
        <w:t xml:space="preserve"> 1.</w:t>
      </w:r>
    </w:p>
    <w:p w14:paraId="07A07B5B" w14:textId="77777777" w:rsidR="00DD6B0F" w:rsidRDefault="00DD6B0F" w:rsidP="00104BDB">
      <w:pPr>
        <w:spacing w:after="0" w:line="240" w:lineRule="auto"/>
        <w:jc w:val="both"/>
        <w:rPr>
          <w:rFonts w:ascii="Times New Roman" w:hAnsi="Times New Roman" w:cs="Times New Roman"/>
          <w:sz w:val="24"/>
          <w:szCs w:val="24"/>
        </w:rPr>
      </w:pPr>
    </w:p>
    <w:p w14:paraId="332853D1" w14:textId="7C6B2D97" w:rsidR="00FE3EE6" w:rsidRDefault="00FE3EE6" w:rsidP="00FE3EE6">
      <w:pPr>
        <w:spacing w:after="0" w:line="240" w:lineRule="auto"/>
        <w:jc w:val="both"/>
        <w:rPr>
          <w:rFonts w:ascii="Times New Roman" w:eastAsia="Times New Roman" w:hAnsi="Times New Roman" w:cs="Times New Roman"/>
          <w:kern w:val="0"/>
          <w:sz w:val="24"/>
          <w:szCs w:val="24"/>
          <w14:ligatures w14:val="none"/>
        </w:rPr>
      </w:pPr>
      <w:r w:rsidRPr="00720B93">
        <w:rPr>
          <w:rFonts w:ascii="Times New Roman" w:eastAsia="Times New Roman" w:hAnsi="Times New Roman" w:cs="Times New Roman"/>
          <w:kern w:val="0"/>
          <w:sz w:val="24"/>
          <w:szCs w:val="24"/>
          <w14:ligatures w14:val="none"/>
        </w:rPr>
        <w:t>Juhindudes DP kavast (</w:t>
      </w:r>
      <w:proofErr w:type="spellStart"/>
      <w:r w:rsidRPr="00720B93">
        <w:rPr>
          <w:rFonts w:ascii="Times New Roman" w:eastAsia="Times New Roman" w:hAnsi="Times New Roman" w:cs="Times New Roman"/>
          <w:kern w:val="0"/>
          <w:sz w:val="24"/>
          <w:szCs w:val="24"/>
          <w14:ligatures w14:val="none"/>
        </w:rPr>
        <w:t>ptk</w:t>
      </w:r>
      <w:proofErr w:type="spellEnd"/>
      <w:r w:rsidRPr="00720B93">
        <w:rPr>
          <w:rFonts w:ascii="Times New Roman" w:eastAsia="Times New Roman" w:hAnsi="Times New Roman" w:cs="Times New Roman"/>
          <w:kern w:val="0"/>
          <w:sz w:val="24"/>
          <w:szCs w:val="24"/>
          <w14:ligatures w14:val="none"/>
        </w:rPr>
        <w:t xml:space="preserve"> 1) ning selle ümbruskonna kohta koondatud andmetest (</w:t>
      </w:r>
      <w:proofErr w:type="spellStart"/>
      <w:r w:rsidRPr="00720B93">
        <w:rPr>
          <w:rFonts w:ascii="Times New Roman" w:eastAsia="Times New Roman" w:hAnsi="Times New Roman" w:cs="Times New Roman"/>
          <w:kern w:val="0"/>
          <w:sz w:val="24"/>
          <w:szCs w:val="24"/>
          <w14:ligatures w14:val="none"/>
        </w:rPr>
        <w:t>ptk</w:t>
      </w:r>
      <w:proofErr w:type="spellEnd"/>
      <w:r w:rsidRPr="00720B93">
        <w:rPr>
          <w:rFonts w:ascii="Times New Roman" w:eastAsia="Times New Roman" w:hAnsi="Times New Roman" w:cs="Times New Roman"/>
          <w:kern w:val="0"/>
          <w:sz w:val="24"/>
          <w:szCs w:val="24"/>
          <w14:ligatures w14:val="none"/>
        </w:rPr>
        <w:t xml:space="preserve"> 2)</w:t>
      </w:r>
      <w:r w:rsidRPr="00720B93">
        <w:rPr>
          <w:rFonts w:ascii="Times New Roman" w:eastAsia="Calibri" w:hAnsi="Times New Roman" w:cs="Times New Roman"/>
          <w:kern w:val="0"/>
          <w:sz w:val="24"/>
          <w14:ligatures w14:val="none"/>
        </w:rPr>
        <w:t xml:space="preserve"> saab kokku võtta mõjude eelduste ehk KSH vajaduse analüüsi (</w:t>
      </w:r>
      <w:proofErr w:type="spellStart"/>
      <w:r w:rsidRPr="00720B93">
        <w:rPr>
          <w:rFonts w:ascii="Times New Roman" w:eastAsia="Calibri" w:hAnsi="Times New Roman" w:cs="Times New Roman"/>
          <w:kern w:val="0"/>
          <w:sz w:val="24"/>
          <w14:ligatures w14:val="none"/>
        </w:rPr>
        <w:t>ptk</w:t>
      </w:r>
      <w:proofErr w:type="spellEnd"/>
      <w:r w:rsidRPr="00720B93">
        <w:rPr>
          <w:rFonts w:ascii="Times New Roman" w:eastAsia="Calibri" w:hAnsi="Times New Roman" w:cs="Times New Roman"/>
          <w:kern w:val="0"/>
          <w:sz w:val="24"/>
          <w14:ligatures w14:val="none"/>
        </w:rPr>
        <w:t xml:space="preserve"> 3) tulemused järgnevalt. </w:t>
      </w:r>
      <w:r w:rsidRPr="00720B93">
        <w:rPr>
          <w:rFonts w:ascii="Times New Roman" w:eastAsia="Calibri" w:hAnsi="Times New Roman" w:cs="Times New Roman"/>
          <w:b/>
          <w:kern w:val="0"/>
          <w:sz w:val="24"/>
          <w:u w:val="single"/>
          <w14:ligatures w14:val="none"/>
        </w:rPr>
        <w:t>Tulemused</w:t>
      </w:r>
      <w:r w:rsidRPr="00720B93">
        <w:rPr>
          <w:rFonts w:ascii="Times New Roman" w:eastAsia="Calibri" w:hAnsi="Times New Roman" w:cs="Times New Roman"/>
          <w:kern w:val="0"/>
          <w:sz w:val="24"/>
          <w14:ligatures w14:val="none"/>
        </w:rPr>
        <w:t xml:space="preserve"> –</w:t>
      </w:r>
      <w:r>
        <w:rPr>
          <w:rFonts w:ascii="Times New Roman" w:eastAsia="Calibri" w:hAnsi="Times New Roman" w:cs="Times New Roman"/>
          <w:kern w:val="0"/>
          <w:sz w:val="24"/>
          <w14:ligatures w14:val="none"/>
        </w:rPr>
        <w:t xml:space="preserve"> </w:t>
      </w:r>
      <w:r>
        <w:rPr>
          <w:rFonts w:ascii="Times New Roman" w:eastAsia="Times New Roman" w:hAnsi="Times New Roman" w:cs="Times New Roman"/>
          <w:kern w:val="0"/>
          <w:sz w:val="24"/>
          <w:szCs w:val="24"/>
          <w14:ligatures w14:val="none"/>
        </w:rPr>
        <w:t>l</w:t>
      </w:r>
      <w:r w:rsidRPr="00060C2C">
        <w:rPr>
          <w:rFonts w:ascii="Times New Roman" w:eastAsia="Times New Roman" w:hAnsi="Times New Roman" w:cs="Times New Roman"/>
          <w:kern w:val="0"/>
          <w:sz w:val="24"/>
          <w:szCs w:val="24"/>
          <w14:ligatures w14:val="none"/>
        </w:rPr>
        <w:t xml:space="preserve">ähtudes </w:t>
      </w:r>
      <w:proofErr w:type="spellStart"/>
      <w:r w:rsidRPr="00060C2C">
        <w:rPr>
          <w:rFonts w:ascii="Times New Roman" w:eastAsia="Times New Roman" w:hAnsi="Times New Roman" w:cs="Times New Roman"/>
          <w:kern w:val="0"/>
          <w:sz w:val="24"/>
          <w:szCs w:val="24"/>
          <w14:ligatures w14:val="none"/>
        </w:rPr>
        <w:t>ptk</w:t>
      </w:r>
      <w:proofErr w:type="spellEnd"/>
      <w:r w:rsidRPr="00060C2C">
        <w:rPr>
          <w:rFonts w:ascii="Times New Roman" w:eastAsia="Times New Roman" w:hAnsi="Times New Roman" w:cs="Times New Roman"/>
          <w:kern w:val="0"/>
          <w:sz w:val="24"/>
          <w:szCs w:val="24"/>
          <w14:ligatures w14:val="none"/>
        </w:rPr>
        <w:t xml:space="preserve"> 3.</w:t>
      </w:r>
      <w:r>
        <w:rPr>
          <w:rFonts w:ascii="Times New Roman" w:eastAsia="Times New Roman" w:hAnsi="Times New Roman" w:cs="Times New Roman"/>
          <w:kern w:val="0"/>
          <w:sz w:val="24"/>
          <w:szCs w:val="24"/>
          <w14:ligatures w14:val="none"/>
        </w:rPr>
        <w:t>7</w:t>
      </w:r>
      <w:r w:rsidRPr="00060C2C">
        <w:rPr>
          <w:rFonts w:ascii="Times New Roman" w:eastAsia="Times New Roman" w:hAnsi="Times New Roman" w:cs="Times New Roman"/>
          <w:kern w:val="0"/>
          <w:sz w:val="24"/>
          <w:szCs w:val="24"/>
          <w14:ligatures w14:val="none"/>
        </w:rPr>
        <w:t xml:space="preserve"> esitatud informatsioonist, ei ole olulise negatiivse keskkonnamõju avaldumist strateegilise dokumendi koostamise algatamisel, koostamisel ja rakendamisel ette näha. </w:t>
      </w:r>
      <w:r w:rsidRPr="00060C2C">
        <w:rPr>
          <w:rFonts w:ascii="Times New Roman" w:eastAsia="Times New Roman" w:hAnsi="Times New Roman" w:cs="Times New Roman"/>
          <w:b/>
          <w:bCs/>
          <w:kern w:val="0"/>
          <w:sz w:val="24"/>
          <w:szCs w:val="24"/>
          <w14:ligatures w14:val="none"/>
        </w:rPr>
        <w:t xml:space="preserve">Eeltoodu alusel asub </w:t>
      </w:r>
      <w:proofErr w:type="spellStart"/>
      <w:r w:rsidRPr="00060C2C">
        <w:rPr>
          <w:rFonts w:ascii="Times New Roman" w:eastAsia="Times New Roman" w:hAnsi="Times New Roman" w:cs="Times New Roman"/>
          <w:b/>
          <w:bCs/>
          <w:kern w:val="0"/>
          <w:sz w:val="24"/>
          <w:szCs w:val="24"/>
          <w14:ligatures w14:val="none"/>
        </w:rPr>
        <w:t>Alkranel</w:t>
      </w:r>
      <w:proofErr w:type="spellEnd"/>
      <w:r w:rsidRPr="00060C2C">
        <w:rPr>
          <w:rFonts w:ascii="Times New Roman" w:eastAsia="Times New Roman" w:hAnsi="Times New Roman" w:cs="Times New Roman"/>
          <w:b/>
          <w:bCs/>
          <w:kern w:val="0"/>
          <w:sz w:val="24"/>
          <w:szCs w:val="24"/>
          <w14:ligatures w14:val="none"/>
        </w:rPr>
        <w:t xml:space="preserve"> OÜ seisukohale, et kohalikul omavalitsusel ei ole vajadust KSH protsessi algatada</w:t>
      </w:r>
      <w:r w:rsidRPr="00060C2C">
        <w:rPr>
          <w:rFonts w:ascii="Times New Roman" w:eastAsia="Times New Roman" w:hAnsi="Times New Roman" w:cs="Times New Roman"/>
          <w:kern w:val="0"/>
          <w:sz w:val="24"/>
          <w:szCs w:val="24"/>
          <w14:ligatures w14:val="none"/>
        </w:rPr>
        <w:t xml:space="preserve">. </w:t>
      </w:r>
      <w:r w:rsidRPr="00AA32CC">
        <w:rPr>
          <w:rFonts w:ascii="Times New Roman" w:eastAsia="Times New Roman" w:hAnsi="Times New Roman" w:cs="Times New Roman"/>
          <w:kern w:val="0"/>
          <w:sz w:val="24"/>
          <w:szCs w:val="24"/>
          <w14:ligatures w14:val="none"/>
        </w:rPr>
        <w:t xml:space="preserve">Kavandatava tegevuse elluviimisel on võimalik rakendada </w:t>
      </w:r>
      <w:proofErr w:type="spellStart"/>
      <w:r w:rsidRPr="00AA32CC">
        <w:rPr>
          <w:rFonts w:ascii="Times New Roman" w:eastAsia="Times New Roman" w:hAnsi="Times New Roman" w:cs="Times New Roman"/>
          <w:kern w:val="0"/>
          <w:sz w:val="24"/>
          <w:szCs w:val="24"/>
          <w14:ligatures w14:val="none"/>
        </w:rPr>
        <w:t>ptk-ides</w:t>
      </w:r>
      <w:proofErr w:type="spellEnd"/>
      <w:r w:rsidRPr="00AA32CC">
        <w:rPr>
          <w:rFonts w:ascii="Times New Roman" w:eastAsia="Times New Roman" w:hAnsi="Times New Roman" w:cs="Times New Roman"/>
          <w:kern w:val="0"/>
          <w:sz w:val="24"/>
          <w:szCs w:val="24"/>
          <w14:ligatures w14:val="none"/>
        </w:rPr>
        <w:t xml:space="preserve"> 3.</w:t>
      </w:r>
      <w:r>
        <w:rPr>
          <w:rFonts w:ascii="Times New Roman" w:eastAsia="Times New Roman" w:hAnsi="Times New Roman" w:cs="Times New Roman"/>
          <w:kern w:val="0"/>
          <w:sz w:val="24"/>
          <w:szCs w:val="24"/>
          <w14:ligatures w14:val="none"/>
        </w:rPr>
        <w:t>5.</w:t>
      </w:r>
      <w:r w:rsidRPr="00AA32CC">
        <w:rPr>
          <w:rFonts w:ascii="Times New Roman" w:eastAsia="Times New Roman" w:hAnsi="Times New Roman" w:cs="Times New Roman"/>
          <w:kern w:val="0"/>
          <w:sz w:val="24"/>
          <w:szCs w:val="24"/>
          <w14:ligatures w14:val="none"/>
        </w:rPr>
        <w:t xml:space="preserve">1, 3.5.2 </w:t>
      </w:r>
      <w:r>
        <w:rPr>
          <w:rFonts w:ascii="Times New Roman" w:eastAsia="Times New Roman" w:hAnsi="Times New Roman" w:cs="Times New Roman"/>
          <w:kern w:val="0"/>
          <w:sz w:val="24"/>
          <w:szCs w:val="24"/>
          <w14:ligatures w14:val="none"/>
        </w:rPr>
        <w:t>ja</w:t>
      </w:r>
      <w:r w:rsidRPr="00AA32CC">
        <w:rPr>
          <w:rFonts w:ascii="Times New Roman" w:eastAsia="Times New Roman" w:hAnsi="Times New Roman" w:cs="Times New Roman"/>
          <w:kern w:val="0"/>
          <w:sz w:val="24"/>
          <w:szCs w:val="24"/>
          <w14:ligatures w14:val="none"/>
        </w:rPr>
        <w:t xml:space="preserve"> 3.5.</w:t>
      </w:r>
      <w:r>
        <w:rPr>
          <w:rFonts w:ascii="Times New Roman" w:eastAsia="Times New Roman" w:hAnsi="Times New Roman" w:cs="Times New Roman"/>
          <w:kern w:val="0"/>
          <w:sz w:val="24"/>
          <w:szCs w:val="24"/>
          <w14:ligatures w14:val="none"/>
        </w:rPr>
        <w:t>3</w:t>
      </w:r>
      <w:r w:rsidRPr="00AA32CC">
        <w:rPr>
          <w:rFonts w:ascii="Times New Roman" w:eastAsia="Times New Roman" w:hAnsi="Times New Roman" w:cs="Times New Roman"/>
          <w:kern w:val="0"/>
          <w:sz w:val="24"/>
          <w:szCs w:val="24"/>
          <w14:ligatures w14:val="none"/>
        </w:rPr>
        <w:t xml:space="preserve"> välja toodud tingimusi/suuniseid (eeskätt riskide ilmnemise tõenäosuste maandamiseks</w:t>
      </w:r>
      <w:r w:rsidR="00847CCE">
        <w:rPr>
          <w:rFonts w:ascii="Times New Roman" w:eastAsia="Times New Roman" w:hAnsi="Times New Roman" w:cs="Times New Roman"/>
          <w:kern w:val="0"/>
          <w:sz w:val="24"/>
          <w:szCs w:val="24"/>
          <w14:ligatures w14:val="none"/>
        </w:rPr>
        <w:t xml:space="preserve">; täiendavad juba </w:t>
      </w:r>
      <w:proofErr w:type="spellStart"/>
      <w:r w:rsidR="00847CCE">
        <w:rPr>
          <w:rFonts w:ascii="Times New Roman" w:eastAsia="Times New Roman" w:hAnsi="Times New Roman" w:cs="Times New Roman"/>
          <w:kern w:val="0"/>
          <w:sz w:val="24"/>
          <w:szCs w:val="24"/>
          <w14:ligatures w14:val="none"/>
        </w:rPr>
        <w:t>ptk</w:t>
      </w:r>
      <w:proofErr w:type="spellEnd"/>
      <w:r w:rsidR="00847CCE">
        <w:rPr>
          <w:rFonts w:ascii="Times New Roman" w:eastAsia="Times New Roman" w:hAnsi="Times New Roman" w:cs="Times New Roman"/>
          <w:kern w:val="0"/>
          <w:sz w:val="24"/>
          <w:szCs w:val="24"/>
          <w14:ligatures w14:val="none"/>
        </w:rPr>
        <w:t xml:space="preserve"> 1 kirjeldatu</w:t>
      </w:r>
      <w:r w:rsidR="00290FFE">
        <w:rPr>
          <w:rFonts w:ascii="Times New Roman" w:eastAsia="Times New Roman" w:hAnsi="Times New Roman" w:cs="Times New Roman"/>
          <w:kern w:val="0"/>
          <w:sz w:val="24"/>
          <w:szCs w:val="24"/>
          <w14:ligatures w14:val="none"/>
        </w:rPr>
        <w:t>t</w:t>
      </w:r>
      <w:r w:rsidRPr="00AA32CC">
        <w:rPr>
          <w:rFonts w:ascii="Times New Roman" w:eastAsia="Times New Roman" w:hAnsi="Times New Roman" w:cs="Times New Roman"/>
          <w:kern w:val="0"/>
          <w:sz w:val="24"/>
          <w:szCs w:val="24"/>
          <w14:ligatures w14:val="none"/>
        </w:rPr>
        <w:t>) ning tagamaks jätkuvate/tulevaste protsesside efektiivsemat korraldust. Eraldi ja täiendavate seiremeetmete määramist ei peeta siinkohal asjakohaseks</w:t>
      </w:r>
      <w:r>
        <w:rPr>
          <w:rFonts w:ascii="Times New Roman" w:eastAsia="Times New Roman" w:hAnsi="Times New Roman" w:cs="Times New Roman"/>
          <w:kern w:val="0"/>
          <w:sz w:val="24"/>
          <w:szCs w:val="24"/>
          <w14:ligatures w14:val="none"/>
        </w:rPr>
        <w:t>.</w:t>
      </w:r>
    </w:p>
    <w:p w14:paraId="2D2448E0" w14:textId="77777777" w:rsidR="00FE3EE6" w:rsidRDefault="00FE3EE6" w:rsidP="00FE3EE6">
      <w:pPr>
        <w:spacing w:after="0" w:line="240" w:lineRule="auto"/>
        <w:jc w:val="both"/>
        <w:rPr>
          <w:rFonts w:ascii="Times New Roman" w:eastAsia="Times New Roman" w:hAnsi="Times New Roman" w:cs="Times New Roman"/>
          <w:kern w:val="0"/>
          <w:sz w:val="24"/>
          <w:szCs w:val="24"/>
          <w14:ligatures w14:val="none"/>
        </w:rPr>
      </w:pPr>
    </w:p>
    <w:p w14:paraId="640C8BF2" w14:textId="070AE4D5" w:rsidR="00FE3EE6" w:rsidRPr="00AA32CC" w:rsidRDefault="00FE3EE6" w:rsidP="00FE3EE6">
      <w:pPr>
        <w:spacing w:after="0" w:line="240" w:lineRule="auto"/>
        <w:jc w:val="both"/>
        <w:rPr>
          <w:rFonts w:ascii="Times New Roman" w:eastAsia="Times New Roman" w:hAnsi="Times New Roman" w:cs="Times New Roman"/>
          <w:b/>
          <w:bCs/>
          <w:kern w:val="0"/>
          <w:sz w:val="24"/>
          <w:szCs w:val="24"/>
          <w14:ligatures w14:val="none"/>
        </w:rPr>
      </w:pPr>
      <w:r w:rsidRPr="00060C2C">
        <w:rPr>
          <w:rFonts w:ascii="Times New Roman" w:eastAsia="Times New Roman" w:hAnsi="Times New Roman" w:cs="Times New Roman"/>
          <w:kern w:val="0"/>
          <w:sz w:val="24"/>
          <w:szCs w:val="24"/>
          <w14:ligatures w14:val="none"/>
        </w:rPr>
        <w:t xml:space="preserve">KSH algatamise vajalikkuse osas otsustamine ning sellest teavitamine toimub </w:t>
      </w:r>
      <w:proofErr w:type="spellStart"/>
      <w:r w:rsidRPr="00060C2C">
        <w:rPr>
          <w:rFonts w:ascii="Times New Roman" w:eastAsia="Times New Roman" w:hAnsi="Times New Roman" w:cs="Times New Roman"/>
          <w:kern w:val="0"/>
          <w:sz w:val="24"/>
          <w:szCs w:val="24"/>
          <w14:ligatures w14:val="none"/>
        </w:rPr>
        <w:t>KeHJS</w:t>
      </w:r>
      <w:proofErr w:type="spellEnd"/>
      <w:r w:rsidRPr="00060C2C">
        <w:rPr>
          <w:rFonts w:ascii="Times New Roman" w:eastAsia="Times New Roman" w:hAnsi="Times New Roman" w:cs="Times New Roman"/>
          <w:kern w:val="0"/>
          <w:sz w:val="24"/>
          <w:szCs w:val="24"/>
          <w14:ligatures w14:val="none"/>
        </w:rPr>
        <w:t xml:space="preserve"> § 35 alusel. </w:t>
      </w:r>
      <w:r w:rsidRPr="00AA32CC">
        <w:rPr>
          <w:rFonts w:ascii="Times New Roman" w:eastAsia="Times New Roman" w:hAnsi="Times New Roman" w:cs="Times New Roman"/>
          <w:b/>
          <w:bCs/>
          <w:kern w:val="0"/>
          <w:sz w:val="24"/>
          <w:szCs w:val="24"/>
          <w14:ligatures w14:val="none"/>
        </w:rPr>
        <w:t>Eelnevalt tuleb otsuse eelnõu osas seisukohta küsida asjaomastelt asutustelt (</w:t>
      </w:r>
      <w:proofErr w:type="spellStart"/>
      <w:r w:rsidRPr="00AA32CC">
        <w:rPr>
          <w:rFonts w:ascii="Times New Roman" w:eastAsia="Times New Roman" w:hAnsi="Times New Roman" w:cs="Times New Roman"/>
          <w:b/>
          <w:bCs/>
          <w:kern w:val="0"/>
          <w:sz w:val="24"/>
          <w:szCs w:val="24"/>
          <w14:ligatures w14:val="none"/>
        </w:rPr>
        <w:t>KeHJS</w:t>
      </w:r>
      <w:proofErr w:type="spellEnd"/>
      <w:r w:rsidRPr="00AA32CC">
        <w:rPr>
          <w:rFonts w:ascii="Times New Roman" w:eastAsia="Times New Roman" w:hAnsi="Times New Roman" w:cs="Times New Roman"/>
          <w:b/>
          <w:bCs/>
          <w:kern w:val="0"/>
          <w:sz w:val="24"/>
          <w:szCs w:val="24"/>
          <w14:ligatures w14:val="none"/>
        </w:rPr>
        <w:t xml:space="preserve"> § 33 lg 6). </w:t>
      </w:r>
      <w:r w:rsidR="00256E6E" w:rsidRPr="00AA32CC">
        <w:rPr>
          <w:rFonts w:ascii="Times New Roman" w:eastAsia="Times New Roman" w:hAnsi="Times New Roman" w:cs="Times New Roman"/>
          <w:b/>
          <w:bCs/>
          <w:sz w:val="24"/>
          <w:szCs w:val="24"/>
        </w:rPr>
        <w:t>Asjao</w:t>
      </w:r>
      <w:r w:rsidR="00256E6E">
        <w:rPr>
          <w:rFonts w:ascii="Times New Roman" w:eastAsia="Times New Roman" w:hAnsi="Times New Roman" w:cs="Times New Roman"/>
          <w:b/>
          <w:bCs/>
          <w:sz w:val="24"/>
          <w:szCs w:val="24"/>
        </w:rPr>
        <w:t>m</w:t>
      </w:r>
      <w:r w:rsidR="00256E6E" w:rsidRPr="00AA32CC">
        <w:rPr>
          <w:rFonts w:ascii="Times New Roman" w:eastAsia="Times New Roman" w:hAnsi="Times New Roman" w:cs="Times New Roman"/>
          <w:b/>
          <w:bCs/>
          <w:sz w:val="24"/>
          <w:szCs w:val="24"/>
        </w:rPr>
        <w:t>as</w:t>
      </w:r>
      <w:r w:rsidR="00256E6E">
        <w:rPr>
          <w:rFonts w:ascii="Times New Roman" w:eastAsia="Times New Roman" w:hAnsi="Times New Roman" w:cs="Times New Roman"/>
          <w:b/>
          <w:bCs/>
          <w:sz w:val="24"/>
          <w:szCs w:val="24"/>
        </w:rPr>
        <w:t>t</w:t>
      </w:r>
      <w:r w:rsidR="00256E6E" w:rsidRPr="00AA32CC">
        <w:rPr>
          <w:rFonts w:ascii="Times New Roman" w:eastAsia="Times New Roman" w:hAnsi="Times New Roman" w:cs="Times New Roman"/>
          <w:b/>
          <w:bCs/>
          <w:sz w:val="24"/>
          <w:szCs w:val="24"/>
        </w:rPr>
        <w:t xml:space="preserve"> ametkon</w:t>
      </w:r>
      <w:r w:rsidR="00256E6E">
        <w:rPr>
          <w:rFonts w:ascii="Times New Roman" w:eastAsia="Times New Roman" w:hAnsi="Times New Roman" w:cs="Times New Roman"/>
          <w:b/>
          <w:bCs/>
          <w:sz w:val="24"/>
          <w:szCs w:val="24"/>
        </w:rPr>
        <w:t>da</w:t>
      </w:r>
      <w:r w:rsidR="00256E6E" w:rsidRPr="00AA32CC">
        <w:rPr>
          <w:rFonts w:ascii="Times New Roman" w:eastAsia="Times New Roman" w:hAnsi="Times New Roman" w:cs="Times New Roman"/>
          <w:b/>
          <w:bCs/>
          <w:sz w:val="24"/>
          <w:szCs w:val="24"/>
        </w:rPr>
        <w:t xml:space="preserve"> või osapool</w:t>
      </w:r>
      <w:r w:rsidR="00256E6E">
        <w:rPr>
          <w:rFonts w:ascii="Times New Roman" w:eastAsia="Times New Roman" w:hAnsi="Times New Roman" w:cs="Times New Roman"/>
          <w:b/>
          <w:bCs/>
          <w:sz w:val="24"/>
          <w:szCs w:val="24"/>
        </w:rPr>
        <w:t>t</w:t>
      </w:r>
      <w:r w:rsidR="00256E6E" w:rsidRPr="00AA32CC">
        <w:rPr>
          <w:rFonts w:ascii="Times New Roman" w:eastAsia="Times New Roman" w:hAnsi="Times New Roman" w:cs="Times New Roman"/>
          <w:b/>
          <w:bCs/>
          <w:sz w:val="24"/>
          <w:szCs w:val="24"/>
        </w:rPr>
        <w:t xml:space="preserve">, kellelt täiendavalt seisukohti </w:t>
      </w:r>
      <w:r w:rsidR="00256E6E">
        <w:rPr>
          <w:rFonts w:ascii="Times New Roman" w:eastAsia="Times New Roman" w:hAnsi="Times New Roman" w:cs="Times New Roman"/>
          <w:b/>
          <w:bCs/>
          <w:sz w:val="24"/>
          <w:szCs w:val="24"/>
        </w:rPr>
        <w:t>peaks</w:t>
      </w:r>
      <w:r w:rsidR="00256E6E" w:rsidRPr="00AA32CC">
        <w:rPr>
          <w:rFonts w:ascii="Times New Roman" w:eastAsia="Times New Roman" w:hAnsi="Times New Roman" w:cs="Times New Roman"/>
          <w:b/>
          <w:bCs/>
          <w:sz w:val="24"/>
          <w:szCs w:val="24"/>
        </w:rPr>
        <w:t xml:space="preserve"> (KSH vajalikkuse üle otsustamise kontekstis) </w:t>
      </w:r>
      <w:r w:rsidR="00256E6E">
        <w:rPr>
          <w:rFonts w:ascii="Times New Roman" w:eastAsia="Times New Roman" w:hAnsi="Times New Roman" w:cs="Times New Roman"/>
          <w:b/>
          <w:bCs/>
          <w:sz w:val="24"/>
          <w:szCs w:val="24"/>
        </w:rPr>
        <w:t xml:space="preserve">tingimata </w:t>
      </w:r>
      <w:r w:rsidR="00256E6E" w:rsidRPr="00AA32CC">
        <w:rPr>
          <w:rFonts w:ascii="Times New Roman" w:eastAsia="Times New Roman" w:hAnsi="Times New Roman" w:cs="Times New Roman"/>
          <w:b/>
          <w:bCs/>
          <w:sz w:val="24"/>
          <w:szCs w:val="24"/>
        </w:rPr>
        <w:t>küsi</w:t>
      </w:r>
      <w:r w:rsidR="00256E6E">
        <w:rPr>
          <w:rFonts w:ascii="Times New Roman" w:eastAsia="Times New Roman" w:hAnsi="Times New Roman" w:cs="Times New Roman"/>
          <w:b/>
          <w:bCs/>
          <w:sz w:val="24"/>
          <w:szCs w:val="24"/>
        </w:rPr>
        <w:t>ma</w:t>
      </w:r>
      <w:r w:rsidR="00256E6E" w:rsidRPr="00AA32CC">
        <w:rPr>
          <w:rFonts w:ascii="Times New Roman" w:eastAsia="Times New Roman" w:hAnsi="Times New Roman" w:cs="Times New Roman"/>
          <w:b/>
          <w:bCs/>
          <w:sz w:val="24"/>
          <w:szCs w:val="24"/>
        </w:rPr>
        <w:t xml:space="preserve">, </w:t>
      </w:r>
      <w:proofErr w:type="spellStart"/>
      <w:r w:rsidR="00256E6E" w:rsidRPr="00AA32CC">
        <w:rPr>
          <w:rFonts w:ascii="Times New Roman" w:eastAsia="Times New Roman" w:hAnsi="Times New Roman" w:cs="Times New Roman"/>
          <w:b/>
          <w:bCs/>
          <w:sz w:val="24"/>
          <w:szCs w:val="24"/>
        </w:rPr>
        <w:t>Alkranel</w:t>
      </w:r>
      <w:proofErr w:type="spellEnd"/>
      <w:r w:rsidR="00256E6E" w:rsidRPr="00AA32CC">
        <w:rPr>
          <w:rFonts w:ascii="Times New Roman" w:eastAsia="Times New Roman" w:hAnsi="Times New Roman" w:cs="Times New Roman"/>
          <w:b/>
          <w:bCs/>
          <w:sz w:val="24"/>
          <w:szCs w:val="24"/>
        </w:rPr>
        <w:t xml:space="preserve"> OÜ oma töös </w:t>
      </w:r>
      <w:r w:rsidR="00256E6E">
        <w:rPr>
          <w:rFonts w:ascii="Times New Roman" w:eastAsia="Times New Roman" w:hAnsi="Times New Roman" w:cs="Times New Roman"/>
          <w:b/>
          <w:bCs/>
          <w:sz w:val="24"/>
          <w:szCs w:val="24"/>
        </w:rPr>
        <w:t>e</w:t>
      </w:r>
      <w:r w:rsidR="00256E6E" w:rsidRPr="00AA32CC">
        <w:rPr>
          <w:rFonts w:ascii="Times New Roman" w:eastAsia="Times New Roman" w:hAnsi="Times New Roman" w:cs="Times New Roman"/>
          <w:b/>
          <w:bCs/>
          <w:sz w:val="24"/>
          <w:szCs w:val="24"/>
        </w:rPr>
        <w:t>i</w:t>
      </w:r>
      <w:r w:rsidR="00256E6E">
        <w:rPr>
          <w:rFonts w:ascii="Times New Roman" w:eastAsia="Times New Roman" w:hAnsi="Times New Roman" w:cs="Times New Roman"/>
          <w:b/>
          <w:bCs/>
          <w:sz w:val="24"/>
          <w:szCs w:val="24"/>
        </w:rPr>
        <w:t xml:space="preserve"> tuvastanud</w:t>
      </w:r>
      <w:r w:rsidR="00256E6E" w:rsidRPr="00AA32CC">
        <w:rPr>
          <w:rFonts w:ascii="Times New Roman" w:eastAsia="Times New Roman" w:hAnsi="Times New Roman" w:cs="Times New Roman"/>
          <w:b/>
          <w:bCs/>
          <w:sz w:val="24"/>
          <w:szCs w:val="24"/>
        </w:rPr>
        <w:t>.</w:t>
      </w:r>
      <w:r w:rsidR="00256E6E" w:rsidRPr="00AA32CC">
        <w:rPr>
          <w:rFonts w:ascii="Times New Roman" w:eastAsia="Times New Roman" w:hAnsi="Times New Roman" w:cs="Times New Roman"/>
          <w:sz w:val="24"/>
          <w:szCs w:val="24"/>
        </w:rPr>
        <w:t xml:space="preserve"> Seisukohtade küsimise korraldamise (sh asutuste määratlemine) lõplik korraldamine on siinkohal kohaliku omavalitsuse </w:t>
      </w:r>
      <w:r w:rsidR="00256E6E" w:rsidRPr="00060C2C">
        <w:rPr>
          <w:rFonts w:ascii="Times New Roman" w:eastAsia="Times New Roman" w:hAnsi="Times New Roman" w:cs="Times New Roman"/>
          <w:kern w:val="0"/>
          <w:sz w:val="24"/>
          <w:szCs w:val="24"/>
          <w14:ligatures w14:val="none"/>
        </w:rPr>
        <w:t>vastava menetluse juhtorgani (</w:t>
      </w:r>
      <w:r w:rsidR="00256E6E" w:rsidRPr="00060C2C">
        <w:rPr>
          <w:rFonts w:ascii="Times New Roman" w:eastAsia="Times New Roman" w:hAnsi="Times New Roman" w:cs="Times New Roman"/>
          <w:b/>
          <w:kern w:val="0"/>
          <w:sz w:val="24"/>
          <w:szCs w:val="24"/>
          <w14:ligatures w14:val="none"/>
        </w:rPr>
        <w:t>Tallinna Keskkonna- ja Kommunaalamet</w:t>
      </w:r>
      <w:r w:rsidR="00256E6E" w:rsidRPr="00060C2C">
        <w:rPr>
          <w:rFonts w:ascii="Times New Roman" w:eastAsia="Times New Roman" w:hAnsi="Times New Roman" w:cs="Times New Roman"/>
          <w:kern w:val="0"/>
          <w:sz w:val="24"/>
          <w:szCs w:val="24"/>
          <w14:ligatures w14:val="none"/>
        </w:rPr>
        <w:t xml:space="preserve">) </w:t>
      </w:r>
      <w:r w:rsidR="00256E6E" w:rsidRPr="00AA32CC">
        <w:rPr>
          <w:rFonts w:ascii="Times New Roman" w:eastAsia="Times New Roman" w:hAnsi="Times New Roman" w:cs="Times New Roman"/>
          <w:sz w:val="24"/>
          <w:szCs w:val="24"/>
        </w:rPr>
        <w:t>pädevuses (arvestades ka varasemat koostööd ametkondadega, vastava DP kava menetlemise kontekstis).</w:t>
      </w:r>
      <w:r w:rsidR="00256E6E">
        <w:rPr>
          <w:rFonts w:ascii="Times New Roman" w:eastAsia="Times New Roman" w:hAnsi="Times New Roman" w:cs="Times New Roman"/>
          <w:sz w:val="24"/>
          <w:szCs w:val="24"/>
        </w:rPr>
        <w:t xml:space="preserve"> </w:t>
      </w:r>
      <w:r w:rsidR="00256E6E" w:rsidRPr="00380DA4">
        <w:rPr>
          <w:rFonts w:ascii="Times New Roman" w:eastAsia="Times New Roman" w:hAnsi="Times New Roman" w:cs="Times New Roman"/>
          <w:sz w:val="24"/>
          <w:szCs w:val="24"/>
        </w:rPr>
        <w:t>Laekuva tagasiside tulemusi saab otsustaja kajastada vähemalt lõpliku otsuse teksti formuleerimisel, enne otsuse vastuvõtmist.</w:t>
      </w:r>
    </w:p>
    <w:p w14:paraId="5061A332" w14:textId="77777777" w:rsidR="00FE3EE6" w:rsidRDefault="00FE3EE6" w:rsidP="00FE3EE6">
      <w:pPr>
        <w:spacing w:after="0" w:line="240" w:lineRule="auto"/>
        <w:jc w:val="both"/>
        <w:rPr>
          <w:rFonts w:ascii="Times New Roman" w:eastAsia="Times New Roman" w:hAnsi="Times New Roman" w:cs="Times New Roman"/>
          <w:b/>
          <w:bCs/>
          <w:kern w:val="0"/>
          <w:sz w:val="24"/>
          <w:szCs w:val="24"/>
          <w14:ligatures w14:val="none"/>
        </w:rPr>
      </w:pPr>
    </w:p>
    <w:p w14:paraId="1F1D149C" w14:textId="36BB624E" w:rsidR="00602F24" w:rsidRPr="00FE3EE6" w:rsidRDefault="00FE3EE6" w:rsidP="00104BDB">
      <w:pPr>
        <w:spacing w:after="0" w:line="240" w:lineRule="auto"/>
        <w:jc w:val="both"/>
        <w:rPr>
          <w:rFonts w:ascii="Times New Roman" w:eastAsia="Times New Roman" w:hAnsi="Times New Roman" w:cs="Times New Roman"/>
          <w:kern w:val="0"/>
          <w:sz w:val="24"/>
          <w:szCs w:val="24"/>
          <w14:ligatures w14:val="none"/>
        </w:rPr>
      </w:pPr>
      <w:r w:rsidRPr="00060C2C">
        <w:rPr>
          <w:rFonts w:ascii="Times New Roman" w:eastAsia="Times New Roman" w:hAnsi="Times New Roman" w:cs="Times New Roman"/>
          <w:b/>
          <w:bCs/>
          <w:kern w:val="0"/>
          <w:sz w:val="24"/>
          <w:szCs w:val="24"/>
          <w14:ligatures w14:val="none"/>
        </w:rPr>
        <w:t>KSH algatamise või mittealgatamise otsustab kohalik omavalitsus (</w:t>
      </w:r>
      <w:r w:rsidRPr="00060C2C">
        <w:rPr>
          <w:rFonts w:ascii="Times New Roman" w:eastAsia="Times New Roman" w:hAnsi="Times New Roman" w:cs="Times New Roman"/>
          <w:b/>
          <w:kern w:val="0"/>
          <w:sz w:val="24"/>
          <w:szCs w:val="24"/>
          <w14:ligatures w14:val="none"/>
        </w:rPr>
        <w:t>Tallinna Keskkonna- ja Kommunaalamet</w:t>
      </w:r>
      <w:r w:rsidRPr="00060C2C">
        <w:rPr>
          <w:rFonts w:ascii="Times New Roman" w:eastAsia="Times New Roman" w:hAnsi="Times New Roman" w:cs="Times New Roman"/>
          <w:b/>
          <w:bCs/>
          <w:kern w:val="0"/>
          <w:sz w:val="24"/>
          <w:szCs w:val="24"/>
          <w14:ligatures w14:val="none"/>
        </w:rPr>
        <w:t>) kaalutluse alusel. Käesolev dokument on otsustajatele vaid töövahendiks lõplike seisukohtade andmiseks ehk kujundamiseks.</w:t>
      </w:r>
      <w:r w:rsidRPr="00060C2C">
        <w:rPr>
          <w:rFonts w:ascii="Times New Roman" w:eastAsia="Times New Roman" w:hAnsi="Times New Roman" w:cs="Times New Roman"/>
          <w:kern w:val="0"/>
          <w:sz w:val="24"/>
          <w:szCs w:val="24"/>
          <w14:ligatures w14:val="none"/>
        </w:rPr>
        <w:t xml:space="preserve"> Lõpetuseks – otsustusprotsessi (mh seisukohtade küsimine KSH-</w:t>
      </w:r>
      <w:proofErr w:type="spellStart"/>
      <w:r w:rsidRPr="00060C2C">
        <w:rPr>
          <w:rFonts w:ascii="Times New Roman" w:eastAsia="Times New Roman" w:hAnsi="Times New Roman" w:cs="Times New Roman"/>
          <w:kern w:val="0"/>
          <w:sz w:val="24"/>
          <w:szCs w:val="24"/>
          <w14:ligatures w14:val="none"/>
        </w:rPr>
        <w:t>ga</w:t>
      </w:r>
      <w:proofErr w:type="spellEnd"/>
      <w:r w:rsidRPr="00060C2C">
        <w:rPr>
          <w:rFonts w:ascii="Times New Roman" w:eastAsia="Times New Roman" w:hAnsi="Times New Roman" w:cs="Times New Roman"/>
          <w:kern w:val="0"/>
          <w:sz w:val="24"/>
          <w:szCs w:val="24"/>
          <w14:ligatures w14:val="none"/>
        </w:rPr>
        <w:t xml:space="preserve"> seonduva otsuse eelnõule) täpsem suunamine ja korraldamine on kohaliku omavalitsuse (Tallinna Keskkonna- ja Kommunaalamet) pädevuses. Otsustaja saab otsustada ka käesolevas töös esitatud tingimuste/suuniste parameetrite ehk suuniste rakendamise sõnastuste üle, va juhtudel, kus õigusruum ei sätesta teisiti (nt looduskaitselised aspektid, seonduvalt liikide ja nende elupaikade soodsuse tagamisega).</w:t>
      </w:r>
    </w:p>
    <w:p w14:paraId="6928794D" w14:textId="2EF87DFB" w:rsidR="00602F24" w:rsidRDefault="00602F24" w:rsidP="0091290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1AD44ACC" w14:textId="49DADD1B" w:rsidR="00DD6B0F" w:rsidRPr="00DD6B0F" w:rsidRDefault="00DD6B0F" w:rsidP="0091290F">
      <w:pPr>
        <w:pStyle w:val="Heading1"/>
        <w:spacing w:before="0" w:after="0" w:line="240" w:lineRule="auto"/>
        <w:jc w:val="both"/>
        <w:rPr>
          <w:rFonts w:ascii="Times New Roman" w:hAnsi="Times New Roman" w:cs="Times New Roman"/>
          <w:b/>
          <w:bCs/>
          <w:sz w:val="32"/>
          <w:szCs w:val="32"/>
        </w:rPr>
      </w:pPr>
      <w:bookmarkStart w:id="31" w:name="_Toc217291582"/>
      <w:r w:rsidRPr="00DD6B0F">
        <w:rPr>
          <w:rFonts w:ascii="Times New Roman" w:hAnsi="Times New Roman" w:cs="Times New Roman"/>
          <w:b/>
          <w:bCs/>
          <w:color w:val="000000" w:themeColor="text1"/>
          <w:sz w:val="32"/>
          <w:szCs w:val="32"/>
        </w:rPr>
        <w:lastRenderedPageBreak/>
        <w:t>Kasutatud allikad</w:t>
      </w:r>
      <w:bookmarkEnd w:id="31"/>
    </w:p>
    <w:p w14:paraId="005BDE51" w14:textId="77777777" w:rsidR="0006016E" w:rsidRPr="0006016E" w:rsidRDefault="0006016E" w:rsidP="0091290F">
      <w:pPr>
        <w:spacing w:after="0" w:line="240" w:lineRule="auto"/>
        <w:rPr>
          <w:rFonts w:ascii="Times New Roman" w:hAnsi="Times New Roman" w:cs="Times New Roman"/>
          <w:sz w:val="24"/>
          <w:szCs w:val="24"/>
        </w:rPr>
      </w:pPr>
    </w:p>
    <w:p w14:paraId="123463F2" w14:textId="77777777" w:rsidR="00602F24" w:rsidRPr="00A9563D" w:rsidRDefault="00602F24" w:rsidP="0091290F">
      <w:pPr>
        <w:spacing w:after="0" w:line="240" w:lineRule="auto"/>
        <w:jc w:val="both"/>
        <w:rPr>
          <w:rFonts w:ascii="Times New Roman" w:eastAsia="Calibri" w:hAnsi="Times New Roman" w:cs="Times New Roman"/>
          <w:kern w:val="0"/>
          <w:sz w:val="24"/>
          <w:szCs w:val="24"/>
          <w14:ligatures w14:val="none"/>
        </w:rPr>
      </w:pPr>
      <w:r w:rsidRPr="00A9563D">
        <w:rPr>
          <w:rFonts w:ascii="Times New Roman" w:eastAsia="Calibri" w:hAnsi="Times New Roman" w:cs="Times New Roman"/>
          <w:kern w:val="0"/>
          <w:sz w:val="24"/>
          <w:szCs w:val="24"/>
          <w14:ligatures w14:val="none"/>
        </w:rPr>
        <w:t>Esitatud olulisim materjalide loetelu (arvestades ka varasemas dokumendis esitatud ehk juba teostatud viitamisi nt õigusaktidele jms, mida siinkohal tingimata ei dubleerita):</w:t>
      </w:r>
    </w:p>
    <w:p w14:paraId="7F4DD3DB" w14:textId="77777777" w:rsidR="00602F24" w:rsidRPr="00A9563D" w:rsidRDefault="00602F24" w:rsidP="00736B63">
      <w:pPr>
        <w:numPr>
          <w:ilvl w:val="0"/>
          <w:numId w:val="6"/>
        </w:numPr>
        <w:spacing w:after="0" w:line="240" w:lineRule="auto"/>
        <w:jc w:val="both"/>
        <w:rPr>
          <w:rFonts w:ascii="Times New Roman" w:eastAsia="Calibri" w:hAnsi="Times New Roman" w:cs="Times New Roman"/>
          <w:iCs/>
          <w:kern w:val="0"/>
          <w:sz w:val="24"/>
          <w:szCs w:val="24"/>
          <w14:ligatures w14:val="none"/>
        </w:rPr>
      </w:pPr>
      <w:r w:rsidRPr="00A9563D">
        <w:rPr>
          <w:rFonts w:ascii="Times New Roman" w:eastAsia="Calibri" w:hAnsi="Times New Roman" w:cs="Times New Roman"/>
          <w:iCs/>
          <w:kern w:val="0"/>
          <w:sz w:val="24"/>
          <w:szCs w:val="24"/>
          <w14:ligatures w14:val="none"/>
        </w:rPr>
        <w:t>Eelhindamine KMH/KSH eelhindamise juhend otsustaja tasandil, sh Natura eelhindamine. R. Kutsar, 2015.</w:t>
      </w:r>
    </w:p>
    <w:p w14:paraId="67C57743" w14:textId="77777777" w:rsidR="00602F24" w:rsidRPr="00A9563D" w:rsidRDefault="00602F24" w:rsidP="00736B63">
      <w:pPr>
        <w:numPr>
          <w:ilvl w:val="0"/>
          <w:numId w:val="6"/>
        </w:numPr>
        <w:spacing w:after="0" w:line="240" w:lineRule="auto"/>
        <w:jc w:val="both"/>
        <w:rPr>
          <w:rFonts w:ascii="Times New Roman" w:eastAsia="Calibri" w:hAnsi="Times New Roman" w:cs="Times New Roman"/>
          <w:iCs/>
          <w:kern w:val="0"/>
          <w:sz w:val="24"/>
          <w:szCs w:val="24"/>
          <w14:ligatures w14:val="none"/>
        </w:rPr>
      </w:pPr>
      <w:r w:rsidRPr="00A9563D">
        <w:rPr>
          <w:rFonts w:ascii="Times New Roman" w:eastAsia="Calibri" w:hAnsi="Times New Roman" w:cs="Times New Roman"/>
          <w:iCs/>
          <w:kern w:val="0"/>
          <w:sz w:val="24"/>
          <w:szCs w:val="24"/>
          <w14:ligatures w14:val="none"/>
        </w:rPr>
        <w:t>Eelhindamise KSH eelhindamise juhend otsustaja tasandil, sh Natura eelhindamine. R. Kutsar ja Keskkonnaministeerium, 2018.</w:t>
      </w:r>
    </w:p>
    <w:p w14:paraId="1D7D252D" w14:textId="2DFDC4D2" w:rsidR="00602F24" w:rsidRPr="001E5DAB" w:rsidRDefault="00602F24" w:rsidP="00736B63">
      <w:pPr>
        <w:numPr>
          <w:ilvl w:val="0"/>
          <w:numId w:val="6"/>
        </w:numPr>
        <w:spacing w:after="0" w:line="240" w:lineRule="auto"/>
        <w:jc w:val="both"/>
        <w:rPr>
          <w:rFonts w:ascii="Times New Roman" w:eastAsia="Calibri" w:hAnsi="Times New Roman" w:cs="Times New Roman"/>
          <w:iCs/>
          <w:kern w:val="0"/>
          <w:sz w:val="24"/>
          <w:szCs w:val="24"/>
          <w14:ligatures w14:val="none"/>
        </w:rPr>
      </w:pPr>
      <w:r w:rsidRPr="00A9563D">
        <w:rPr>
          <w:rFonts w:ascii="Times New Roman" w:eastAsia="Calibri" w:hAnsi="Times New Roman" w:cs="Times New Roman"/>
          <w:kern w:val="0"/>
          <w:sz w:val="24"/>
          <w14:ligatures w14:val="none"/>
        </w:rPr>
        <w:t>EELIS (Eesti Looduse Infosüsteem), Keskkonnaagentuur</w:t>
      </w:r>
      <w:r>
        <w:rPr>
          <w:rFonts w:ascii="Times New Roman" w:eastAsia="Calibri" w:hAnsi="Times New Roman" w:cs="Times New Roman"/>
          <w:kern w:val="0"/>
          <w:sz w:val="24"/>
          <w14:ligatures w14:val="none"/>
        </w:rPr>
        <w:t xml:space="preserve"> </w:t>
      </w:r>
      <w:r w:rsidR="006C33A0" w:rsidRPr="006C33A0">
        <w:rPr>
          <w:rFonts w:ascii="Times New Roman" w:eastAsia="Calibri" w:hAnsi="Times New Roman" w:cs="Times New Roman"/>
          <w:kern w:val="0"/>
          <w:sz w:val="24"/>
          <w14:ligatures w14:val="none"/>
        </w:rPr>
        <w:t>03.12.2025</w:t>
      </w:r>
      <w:r w:rsidRPr="00A9563D">
        <w:rPr>
          <w:rFonts w:ascii="Times New Roman" w:eastAsia="Calibri" w:hAnsi="Times New Roman" w:cs="Times New Roman"/>
          <w:kern w:val="0"/>
          <w:sz w:val="24"/>
          <w14:ligatures w14:val="none"/>
        </w:rPr>
        <w:t>.</w:t>
      </w:r>
    </w:p>
    <w:p w14:paraId="053982A9" w14:textId="4164EA12" w:rsidR="001E5DAB" w:rsidRPr="001E5DAB" w:rsidRDefault="001E5DAB" w:rsidP="00736B63">
      <w:pPr>
        <w:pStyle w:val="ListParagraph"/>
        <w:numPr>
          <w:ilvl w:val="0"/>
          <w:numId w:val="6"/>
        </w:numPr>
        <w:spacing w:after="0" w:line="240" w:lineRule="auto"/>
        <w:ind w:left="714" w:hanging="357"/>
        <w:jc w:val="both"/>
        <w:rPr>
          <w:rFonts w:ascii="Times New Roman" w:eastAsia="Calibri" w:hAnsi="Times New Roman" w:cs="Times New Roman"/>
          <w:iCs/>
          <w:kern w:val="0"/>
          <w:sz w:val="24"/>
          <w:szCs w:val="24"/>
          <w14:ligatures w14:val="none"/>
        </w:rPr>
      </w:pPr>
      <w:r w:rsidRPr="001E5DAB">
        <w:rPr>
          <w:rFonts w:ascii="Times New Roman" w:eastAsia="Calibri" w:hAnsi="Times New Roman" w:cs="Times New Roman"/>
          <w:iCs/>
          <w:kern w:val="0"/>
          <w:sz w:val="24"/>
          <w:szCs w:val="24"/>
          <w14:ligatures w14:val="none"/>
        </w:rPr>
        <w:t>Eesti pinnase radooniriski kaart https://gis.egt.ee/portal/apps/experiencebuilder/experience/?id=f4363bc3bae34fe19e04458dc875375e Eesti Geoloogiateenistus, 2023.</w:t>
      </w:r>
    </w:p>
    <w:p w14:paraId="7209CA35" w14:textId="7F056779" w:rsidR="00620DE3" w:rsidRPr="00620DE3" w:rsidRDefault="00620DE3" w:rsidP="00736B63">
      <w:pPr>
        <w:pStyle w:val="ListParagraph"/>
        <w:numPr>
          <w:ilvl w:val="0"/>
          <w:numId w:val="6"/>
        </w:numPr>
        <w:spacing w:after="0" w:line="240" w:lineRule="auto"/>
        <w:ind w:left="714" w:hanging="357"/>
        <w:jc w:val="both"/>
        <w:rPr>
          <w:rFonts w:ascii="Times New Roman" w:eastAsia="Calibri" w:hAnsi="Times New Roman" w:cs="Times New Roman"/>
          <w:iCs/>
          <w:kern w:val="0"/>
          <w:sz w:val="24"/>
          <w:szCs w:val="24"/>
          <w14:ligatures w14:val="none"/>
        </w:rPr>
      </w:pPr>
      <w:r w:rsidRPr="00620DE3">
        <w:rPr>
          <w:rFonts w:ascii="Times New Roman" w:eastAsia="Calibri" w:hAnsi="Times New Roman" w:cs="Times New Roman"/>
          <w:iCs/>
          <w:kern w:val="0"/>
          <w:sz w:val="24"/>
          <w:szCs w:val="24"/>
          <w14:ligatures w14:val="none"/>
        </w:rPr>
        <w:t>Ehitusgeoloogilised uurimistööd: Sepa-Maleva-Neeme tn. vahelise kvartali detailplaneerimiseks Tallinnas. RPI Eesti Projekt, 1968.</w:t>
      </w:r>
    </w:p>
    <w:p w14:paraId="6A0992C5" w14:textId="2649A348" w:rsidR="00602F24" w:rsidRPr="00A9563D" w:rsidRDefault="00602F24" w:rsidP="00736B63">
      <w:pPr>
        <w:numPr>
          <w:ilvl w:val="0"/>
          <w:numId w:val="6"/>
        </w:numPr>
        <w:spacing w:after="0" w:line="240" w:lineRule="auto"/>
        <w:jc w:val="both"/>
        <w:rPr>
          <w:rFonts w:ascii="Times New Roman" w:eastAsia="Calibri" w:hAnsi="Times New Roman" w:cs="Times New Roman"/>
          <w:iCs/>
          <w:kern w:val="0"/>
          <w:sz w:val="24"/>
          <w:szCs w:val="24"/>
          <w14:ligatures w14:val="none"/>
        </w:rPr>
      </w:pPr>
      <w:r w:rsidRPr="00A9563D">
        <w:rPr>
          <w:rFonts w:ascii="Times New Roman" w:eastAsia="Calibri" w:hAnsi="Times New Roman" w:cs="Times New Roman"/>
          <w:kern w:val="0"/>
          <w:sz w:val="24"/>
          <w14:ligatures w14:val="none"/>
        </w:rPr>
        <w:t xml:space="preserve">Harju maakonnaplaneering 2030+. OÜ </w:t>
      </w:r>
      <w:proofErr w:type="spellStart"/>
      <w:r w:rsidRPr="00A9563D">
        <w:rPr>
          <w:rFonts w:ascii="Times New Roman" w:eastAsia="Calibri" w:hAnsi="Times New Roman" w:cs="Times New Roman"/>
          <w:kern w:val="0"/>
          <w:sz w:val="24"/>
          <w14:ligatures w14:val="none"/>
        </w:rPr>
        <w:t>Hendrikson</w:t>
      </w:r>
      <w:proofErr w:type="spellEnd"/>
      <w:r w:rsidRPr="00A9563D">
        <w:rPr>
          <w:rFonts w:ascii="Times New Roman" w:eastAsia="Calibri" w:hAnsi="Times New Roman" w:cs="Times New Roman"/>
          <w:kern w:val="0"/>
          <w:sz w:val="24"/>
          <w14:ligatures w14:val="none"/>
        </w:rPr>
        <w:t xml:space="preserve"> &amp; </w:t>
      </w:r>
      <w:proofErr w:type="spellStart"/>
      <w:r w:rsidRPr="00A9563D">
        <w:rPr>
          <w:rFonts w:ascii="Times New Roman" w:eastAsia="Calibri" w:hAnsi="Times New Roman" w:cs="Times New Roman"/>
          <w:kern w:val="0"/>
          <w:sz w:val="24"/>
          <w14:ligatures w14:val="none"/>
        </w:rPr>
        <w:t>Ko</w:t>
      </w:r>
      <w:proofErr w:type="spellEnd"/>
      <w:r w:rsidRPr="00A9563D">
        <w:rPr>
          <w:rFonts w:ascii="Times New Roman" w:eastAsia="Calibri" w:hAnsi="Times New Roman" w:cs="Times New Roman"/>
          <w:kern w:val="0"/>
          <w:sz w:val="24"/>
          <w14:ligatures w14:val="none"/>
        </w:rPr>
        <w:t>, 2013-2018.</w:t>
      </w:r>
    </w:p>
    <w:p w14:paraId="07C28019" w14:textId="77777777" w:rsidR="00602F24" w:rsidRPr="00A9563D" w:rsidRDefault="00602F24" w:rsidP="00736B63">
      <w:pPr>
        <w:numPr>
          <w:ilvl w:val="0"/>
          <w:numId w:val="6"/>
        </w:numPr>
        <w:spacing w:after="0" w:line="240" w:lineRule="auto"/>
        <w:jc w:val="both"/>
        <w:rPr>
          <w:rFonts w:ascii="Times New Roman" w:eastAsia="Calibri" w:hAnsi="Times New Roman" w:cs="Times New Roman"/>
          <w:kern w:val="0"/>
          <w:sz w:val="24"/>
          <w:szCs w:val="24"/>
          <w14:ligatures w14:val="none"/>
        </w:rPr>
      </w:pPr>
      <w:r w:rsidRPr="00A9563D">
        <w:rPr>
          <w:rFonts w:ascii="Times New Roman" w:eastAsia="Calibri" w:hAnsi="Times New Roman" w:cs="Times New Roman"/>
          <w:kern w:val="0"/>
          <w:sz w:val="24"/>
          <w:szCs w:val="24"/>
          <w14:ligatures w14:val="none"/>
        </w:rPr>
        <w:t>Keskkonnamõju hindamise ja keskkonnajuhtimissüsteemi seadus, … - 202</w:t>
      </w:r>
      <w:r>
        <w:rPr>
          <w:rFonts w:ascii="Times New Roman" w:eastAsia="Calibri" w:hAnsi="Times New Roman" w:cs="Times New Roman"/>
          <w:kern w:val="0"/>
          <w:sz w:val="24"/>
          <w:szCs w:val="24"/>
          <w14:ligatures w14:val="none"/>
        </w:rPr>
        <w:t>5</w:t>
      </w:r>
      <w:r w:rsidRPr="00A9563D">
        <w:rPr>
          <w:rFonts w:ascii="Times New Roman" w:eastAsia="Calibri" w:hAnsi="Times New Roman" w:cs="Times New Roman"/>
          <w:kern w:val="0"/>
          <w:sz w:val="24"/>
          <w:szCs w:val="24"/>
          <w14:ligatures w14:val="none"/>
        </w:rPr>
        <w:t>.</w:t>
      </w:r>
    </w:p>
    <w:p w14:paraId="1210002F" w14:textId="77777777" w:rsidR="00602F24" w:rsidRPr="00A9563D" w:rsidRDefault="00602F24" w:rsidP="00736B63">
      <w:pPr>
        <w:numPr>
          <w:ilvl w:val="0"/>
          <w:numId w:val="6"/>
        </w:numPr>
        <w:spacing w:after="0" w:line="240" w:lineRule="auto"/>
        <w:contextualSpacing/>
        <w:jc w:val="both"/>
        <w:rPr>
          <w:rFonts w:ascii="Times New Roman" w:eastAsia="Calibri" w:hAnsi="Times New Roman" w:cs="Times New Roman"/>
          <w:kern w:val="0"/>
          <w:sz w:val="24"/>
          <w:szCs w:val="24"/>
          <w14:ligatures w14:val="none"/>
        </w:rPr>
      </w:pPr>
      <w:r w:rsidRPr="00A9563D">
        <w:rPr>
          <w:rFonts w:ascii="Times New Roman" w:eastAsia="Calibri" w:hAnsi="Times New Roman" w:cs="Times New Roman"/>
          <w:kern w:val="0"/>
          <w:sz w:val="24"/>
          <w:szCs w:val="24"/>
          <w14:ligatures w14:val="none"/>
        </w:rPr>
        <w:t>Kliimaneutraalne Tallinn. Tallinna säästva energiamajanduse ja kliimamuutustega kohanemise kava 2030, 2021.</w:t>
      </w:r>
    </w:p>
    <w:p w14:paraId="0AE3C42C" w14:textId="25FC921D" w:rsidR="00602F24" w:rsidRPr="00A9563D" w:rsidRDefault="00602F24" w:rsidP="00736B63">
      <w:pPr>
        <w:pStyle w:val="ListParagraph"/>
        <w:numPr>
          <w:ilvl w:val="0"/>
          <w:numId w:val="6"/>
        </w:numPr>
        <w:spacing w:after="0" w:line="240" w:lineRule="auto"/>
        <w:ind w:left="714" w:hanging="357"/>
        <w:jc w:val="both"/>
        <w:rPr>
          <w:rFonts w:ascii="Times New Roman" w:eastAsia="Calibri" w:hAnsi="Times New Roman" w:cs="Times New Roman"/>
          <w:iCs/>
          <w:kern w:val="0"/>
          <w:sz w:val="24"/>
          <w:szCs w:val="24"/>
          <w14:ligatures w14:val="none"/>
        </w:rPr>
      </w:pPr>
      <w:r w:rsidRPr="00A9563D">
        <w:rPr>
          <w:rFonts w:ascii="Times New Roman" w:eastAsia="Calibri" w:hAnsi="Times New Roman" w:cs="Times New Roman"/>
          <w:iCs/>
          <w:kern w:val="0"/>
          <w:sz w:val="24"/>
          <w:szCs w:val="24"/>
          <w14:ligatures w14:val="none"/>
        </w:rPr>
        <w:t>Maa- ja Ruumiameti kaardirakendus</w:t>
      </w:r>
      <w:r w:rsidR="00736B63">
        <w:rPr>
          <w:rFonts w:ascii="Times New Roman" w:eastAsia="Calibri" w:hAnsi="Times New Roman" w:cs="Times New Roman"/>
          <w:iCs/>
          <w:kern w:val="0"/>
          <w:sz w:val="24"/>
          <w:szCs w:val="24"/>
          <w14:ligatures w14:val="none"/>
        </w:rPr>
        <w:t>ed</w:t>
      </w:r>
      <w:r w:rsidRPr="00A9563D">
        <w:rPr>
          <w:rFonts w:ascii="Times New Roman" w:eastAsia="Calibri" w:hAnsi="Times New Roman" w:cs="Times New Roman"/>
          <w:iCs/>
          <w:kern w:val="0"/>
          <w:sz w:val="24"/>
          <w:szCs w:val="24"/>
          <w14:ligatures w14:val="none"/>
        </w:rPr>
        <w:t>, 2025.</w:t>
      </w:r>
    </w:p>
    <w:p w14:paraId="48BFC751" w14:textId="468C6AAC" w:rsidR="00C460BB" w:rsidRPr="00C460BB" w:rsidRDefault="00C460BB" w:rsidP="00C460BB">
      <w:pPr>
        <w:numPr>
          <w:ilvl w:val="0"/>
          <w:numId w:val="6"/>
        </w:numPr>
        <w:spacing w:after="0" w:line="240" w:lineRule="auto"/>
        <w:jc w:val="both"/>
        <w:rPr>
          <w:rFonts w:ascii="Times New Roman" w:eastAsia="Calibri" w:hAnsi="Times New Roman" w:cs="Times New Roman"/>
          <w:kern w:val="0"/>
          <w:sz w:val="24"/>
          <w:szCs w:val="24"/>
          <w14:ligatures w14:val="none"/>
        </w:rPr>
      </w:pPr>
      <w:r w:rsidRPr="00C460BB">
        <w:rPr>
          <w:rFonts w:ascii="Times New Roman" w:eastAsia="Calibri" w:hAnsi="Times New Roman" w:cs="Times New Roman"/>
          <w:kern w:val="0"/>
          <w:sz w:val="24"/>
          <w:szCs w:val="24"/>
          <w14:ligatures w14:val="none"/>
        </w:rPr>
        <w:t>Põhja-Tallinna linnaosa üldplaneering, (vastu võetud 18.09.2025).</w:t>
      </w:r>
    </w:p>
    <w:p w14:paraId="5663F0A8" w14:textId="58519DB0" w:rsidR="00C460BB" w:rsidRPr="00C460BB" w:rsidRDefault="00C460BB" w:rsidP="00C460BB">
      <w:pPr>
        <w:numPr>
          <w:ilvl w:val="0"/>
          <w:numId w:val="6"/>
        </w:numPr>
        <w:spacing w:after="0" w:line="240" w:lineRule="auto"/>
        <w:jc w:val="both"/>
        <w:rPr>
          <w:rFonts w:ascii="Times New Roman" w:eastAsia="Calibri" w:hAnsi="Times New Roman" w:cs="Times New Roman"/>
          <w:kern w:val="0"/>
          <w:sz w:val="24"/>
          <w:szCs w:val="24"/>
          <w14:ligatures w14:val="none"/>
        </w:rPr>
      </w:pPr>
      <w:r w:rsidRPr="00C460BB">
        <w:rPr>
          <w:rFonts w:ascii="Times New Roman" w:eastAsia="Calibri" w:hAnsi="Times New Roman" w:cs="Times New Roman"/>
          <w:kern w:val="0"/>
          <w:sz w:val="24"/>
          <w:szCs w:val="24"/>
          <w14:ligatures w14:val="none"/>
        </w:rPr>
        <w:t xml:space="preserve">Põhja-Tallinna linnaosa üldplaneeringu keskkonnamõju strateegiline hindamine. Aruanne. Eelnõu. OÜ </w:t>
      </w:r>
      <w:proofErr w:type="spellStart"/>
      <w:r w:rsidRPr="00C460BB">
        <w:rPr>
          <w:rFonts w:ascii="Times New Roman" w:eastAsia="Calibri" w:hAnsi="Times New Roman" w:cs="Times New Roman"/>
          <w:kern w:val="0"/>
          <w:sz w:val="24"/>
          <w:szCs w:val="24"/>
          <w14:ligatures w14:val="none"/>
        </w:rPr>
        <w:t>Alkranel</w:t>
      </w:r>
      <w:proofErr w:type="spellEnd"/>
      <w:r w:rsidRPr="00C460BB">
        <w:rPr>
          <w:rFonts w:ascii="Times New Roman" w:eastAsia="Calibri" w:hAnsi="Times New Roman" w:cs="Times New Roman"/>
          <w:kern w:val="0"/>
          <w:sz w:val="24"/>
          <w:szCs w:val="24"/>
          <w14:ligatures w14:val="none"/>
        </w:rPr>
        <w:t>, 22.03.2022.</w:t>
      </w:r>
    </w:p>
    <w:p w14:paraId="5F83FB34" w14:textId="333A15D2" w:rsidR="00602F24" w:rsidRDefault="00602F24" w:rsidP="00736B63">
      <w:pPr>
        <w:numPr>
          <w:ilvl w:val="0"/>
          <w:numId w:val="6"/>
        </w:numPr>
        <w:spacing w:after="0" w:line="240" w:lineRule="auto"/>
        <w:jc w:val="both"/>
        <w:rPr>
          <w:rFonts w:ascii="Times New Roman" w:eastAsia="Calibri" w:hAnsi="Times New Roman" w:cs="Times New Roman"/>
          <w:kern w:val="0"/>
          <w:sz w:val="24"/>
          <w:szCs w:val="24"/>
          <w14:ligatures w14:val="none"/>
        </w:rPr>
      </w:pPr>
      <w:r w:rsidRPr="007476A5">
        <w:rPr>
          <w:rFonts w:ascii="Times New Roman" w:eastAsia="Calibri" w:hAnsi="Times New Roman" w:cs="Times New Roman"/>
          <w:kern w:val="0"/>
          <w:sz w:val="24"/>
          <w:szCs w:val="24"/>
          <w14:ligatures w14:val="none"/>
        </w:rPr>
        <w:t>Rohefaktor</w:t>
      </w:r>
      <w:r>
        <w:rPr>
          <w:rFonts w:ascii="Times New Roman" w:eastAsia="Calibri" w:hAnsi="Times New Roman" w:cs="Times New Roman"/>
          <w:kern w:val="0"/>
          <w:sz w:val="24"/>
          <w:szCs w:val="24"/>
          <w14:ligatures w14:val="none"/>
        </w:rPr>
        <w:t xml:space="preserve">, </w:t>
      </w:r>
      <w:hyperlink r:id="rId21" w:history="1">
        <w:r w:rsidRPr="003B3CFE">
          <w:rPr>
            <w:rStyle w:val="Hyperlink"/>
            <w:rFonts w:ascii="Times New Roman" w:eastAsia="Calibri" w:hAnsi="Times New Roman" w:cs="Times New Roman"/>
            <w:kern w:val="0"/>
            <w:sz w:val="24"/>
            <w:szCs w:val="24"/>
            <w14:ligatures w14:val="none"/>
          </w:rPr>
          <w:t>https://www.tallinn.ee/et/ehitus/rohefaktor</w:t>
        </w:r>
      </w:hyperlink>
      <w:r>
        <w:rPr>
          <w:rFonts w:ascii="Times New Roman" w:eastAsia="Calibri" w:hAnsi="Times New Roman" w:cs="Times New Roman"/>
          <w:kern w:val="0"/>
          <w:sz w:val="24"/>
          <w:szCs w:val="24"/>
          <w14:ligatures w14:val="none"/>
        </w:rPr>
        <w:t xml:space="preserve"> viimati alla laetud 12.09.2025.</w:t>
      </w:r>
    </w:p>
    <w:p w14:paraId="378974FE" w14:textId="385A7E7D" w:rsidR="00370F33" w:rsidRDefault="00370F33" w:rsidP="00736B63">
      <w:pPr>
        <w:numPr>
          <w:ilvl w:val="0"/>
          <w:numId w:val="6"/>
        </w:numPr>
        <w:spacing w:after="0" w:line="240" w:lineRule="auto"/>
        <w:jc w:val="both"/>
        <w:rPr>
          <w:rFonts w:ascii="Times New Roman" w:eastAsia="Calibri" w:hAnsi="Times New Roman" w:cs="Times New Roman"/>
          <w:kern w:val="0"/>
          <w:sz w:val="24"/>
          <w:szCs w:val="24"/>
          <w14:ligatures w14:val="none"/>
        </w:rPr>
      </w:pPr>
      <w:r w:rsidRPr="00370F33">
        <w:rPr>
          <w:rFonts w:ascii="Times New Roman" w:eastAsia="Calibri" w:hAnsi="Times New Roman" w:cs="Times New Roman"/>
          <w:kern w:val="0"/>
          <w:sz w:val="24"/>
          <w:szCs w:val="24"/>
          <w14:ligatures w14:val="none"/>
        </w:rPr>
        <w:t>Sepa tn 16 (78408:808:0091) kinnistu detailplaneeringu (DP046660) kava keskkonnamõju strateegilise hindamise (KSH) eelhinnang</w:t>
      </w:r>
      <w:r>
        <w:rPr>
          <w:rFonts w:ascii="Times New Roman" w:eastAsia="Calibri" w:hAnsi="Times New Roman" w:cs="Times New Roman"/>
          <w:kern w:val="0"/>
          <w:sz w:val="24"/>
          <w:szCs w:val="24"/>
          <w14:ligatures w14:val="none"/>
        </w:rPr>
        <w:t>.</w:t>
      </w:r>
      <w:r w:rsidRPr="00370F33">
        <w:rPr>
          <w:rFonts w:ascii="Times New Roman" w:eastAsia="Calibri" w:hAnsi="Times New Roman" w:cs="Times New Roman"/>
          <w:kern w:val="0"/>
          <w:sz w:val="24"/>
          <w:szCs w:val="24"/>
          <w14:ligatures w14:val="none"/>
        </w:rPr>
        <w:t xml:space="preserve"> </w:t>
      </w:r>
      <w:proofErr w:type="spellStart"/>
      <w:r w:rsidRPr="00370F33">
        <w:rPr>
          <w:rFonts w:ascii="Times New Roman" w:eastAsia="Calibri" w:hAnsi="Times New Roman" w:cs="Times New Roman"/>
          <w:kern w:val="0"/>
          <w:sz w:val="24"/>
          <w:szCs w:val="24"/>
          <w14:ligatures w14:val="none"/>
        </w:rPr>
        <w:t>Alkranel</w:t>
      </w:r>
      <w:proofErr w:type="spellEnd"/>
      <w:r w:rsidRPr="00370F33">
        <w:rPr>
          <w:rFonts w:ascii="Times New Roman" w:eastAsia="Calibri" w:hAnsi="Times New Roman" w:cs="Times New Roman"/>
          <w:kern w:val="0"/>
          <w:sz w:val="24"/>
          <w:szCs w:val="24"/>
          <w14:ligatures w14:val="none"/>
        </w:rPr>
        <w:t xml:space="preserve"> OÜ, 2024</w:t>
      </w:r>
      <w:r>
        <w:rPr>
          <w:rFonts w:ascii="Times New Roman" w:eastAsia="Calibri" w:hAnsi="Times New Roman" w:cs="Times New Roman"/>
          <w:kern w:val="0"/>
          <w:sz w:val="24"/>
          <w:szCs w:val="24"/>
          <w14:ligatures w14:val="none"/>
        </w:rPr>
        <w:t>.</w:t>
      </w:r>
    </w:p>
    <w:p w14:paraId="4FD4861A" w14:textId="12C55639" w:rsidR="00370F33" w:rsidRDefault="00370F33" w:rsidP="00736B63">
      <w:pPr>
        <w:numPr>
          <w:ilvl w:val="0"/>
          <w:numId w:val="6"/>
        </w:numPr>
        <w:spacing w:after="0" w:line="240" w:lineRule="auto"/>
        <w:jc w:val="both"/>
        <w:rPr>
          <w:rFonts w:ascii="Times New Roman" w:eastAsia="Calibri" w:hAnsi="Times New Roman" w:cs="Times New Roman"/>
          <w:kern w:val="0"/>
          <w:sz w:val="24"/>
          <w:szCs w:val="24"/>
          <w14:ligatures w14:val="none"/>
        </w:rPr>
      </w:pPr>
      <w:r w:rsidRPr="00370F33">
        <w:rPr>
          <w:rFonts w:ascii="Times New Roman" w:eastAsia="Calibri" w:hAnsi="Times New Roman" w:cs="Times New Roman"/>
          <w:kern w:val="0"/>
          <w:sz w:val="24"/>
          <w:szCs w:val="24"/>
          <w14:ligatures w14:val="none"/>
        </w:rPr>
        <w:t>Sepa tn 22 (78408:808:0670) ja Sepa tn 22a (78401:101:6019) kinnistute detailplaneeringu (DP046680) kava keskkonnamõju strateegilise hindamise (KSH) eelhinnang</w:t>
      </w:r>
      <w:r>
        <w:rPr>
          <w:rFonts w:ascii="Times New Roman" w:eastAsia="Calibri" w:hAnsi="Times New Roman" w:cs="Times New Roman"/>
          <w:kern w:val="0"/>
          <w:sz w:val="24"/>
          <w:szCs w:val="24"/>
          <w14:ligatures w14:val="none"/>
        </w:rPr>
        <w:t>.</w:t>
      </w:r>
      <w:r w:rsidRPr="00370F33">
        <w:rPr>
          <w:rFonts w:ascii="Times New Roman" w:eastAsia="Calibri" w:hAnsi="Times New Roman" w:cs="Times New Roman"/>
          <w:kern w:val="0"/>
          <w:sz w:val="24"/>
          <w:szCs w:val="24"/>
          <w14:ligatures w14:val="none"/>
        </w:rPr>
        <w:t xml:space="preserve"> </w:t>
      </w:r>
      <w:proofErr w:type="spellStart"/>
      <w:r w:rsidRPr="00370F33">
        <w:rPr>
          <w:rFonts w:ascii="Times New Roman" w:eastAsia="Calibri" w:hAnsi="Times New Roman" w:cs="Times New Roman"/>
          <w:kern w:val="0"/>
          <w:sz w:val="24"/>
          <w:szCs w:val="24"/>
          <w14:ligatures w14:val="none"/>
        </w:rPr>
        <w:t>Alkranel</w:t>
      </w:r>
      <w:proofErr w:type="spellEnd"/>
      <w:r w:rsidRPr="00370F33">
        <w:rPr>
          <w:rFonts w:ascii="Times New Roman" w:eastAsia="Calibri" w:hAnsi="Times New Roman" w:cs="Times New Roman"/>
          <w:kern w:val="0"/>
          <w:sz w:val="24"/>
          <w:szCs w:val="24"/>
          <w14:ligatures w14:val="none"/>
        </w:rPr>
        <w:t xml:space="preserve"> OÜ, 2024</w:t>
      </w:r>
      <w:r>
        <w:rPr>
          <w:rFonts w:ascii="Times New Roman" w:eastAsia="Calibri" w:hAnsi="Times New Roman" w:cs="Times New Roman"/>
          <w:kern w:val="0"/>
          <w:sz w:val="24"/>
          <w:szCs w:val="24"/>
          <w14:ligatures w14:val="none"/>
        </w:rPr>
        <w:t>.</w:t>
      </w:r>
    </w:p>
    <w:p w14:paraId="38A9FF2E" w14:textId="2DE546A9" w:rsidR="00602F24" w:rsidRPr="00A9563D" w:rsidRDefault="00602F24" w:rsidP="00736B63">
      <w:pPr>
        <w:numPr>
          <w:ilvl w:val="0"/>
          <w:numId w:val="6"/>
        </w:numPr>
        <w:spacing w:after="0" w:line="240" w:lineRule="auto"/>
        <w:jc w:val="both"/>
        <w:rPr>
          <w:rFonts w:ascii="Times New Roman" w:eastAsia="Calibri" w:hAnsi="Times New Roman" w:cs="Times New Roman"/>
          <w:kern w:val="0"/>
          <w:sz w:val="24"/>
          <w:szCs w:val="24"/>
          <w14:ligatures w14:val="none"/>
        </w:rPr>
      </w:pPr>
      <w:r w:rsidRPr="00A9563D">
        <w:rPr>
          <w:rFonts w:ascii="Times New Roman" w:eastAsia="Calibri" w:hAnsi="Times New Roman" w:cs="Times New Roman"/>
          <w:kern w:val="0"/>
          <w:sz w:val="24"/>
          <w:szCs w:val="24"/>
          <w14:ligatures w14:val="none"/>
        </w:rPr>
        <w:t>Tallinna arengustrateegia 2035, 2020.</w:t>
      </w:r>
    </w:p>
    <w:p w14:paraId="6CAF5D20" w14:textId="77777777" w:rsidR="00602F24" w:rsidRPr="00A9563D" w:rsidRDefault="00602F24" w:rsidP="00736B63">
      <w:pPr>
        <w:numPr>
          <w:ilvl w:val="0"/>
          <w:numId w:val="6"/>
        </w:numPr>
        <w:spacing w:after="0" w:line="240" w:lineRule="auto"/>
        <w:jc w:val="both"/>
        <w:rPr>
          <w:rFonts w:ascii="Times New Roman" w:eastAsia="Calibri" w:hAnsi="Times New Roman" w:cs="Times New Roman"/>
          <w:kern w:val="0"/>
          <w:sz w:val="24"/>
          <w:szCs w:val="24"/>
          <w14:ligatures w14:val="none"/>
        </w:rPr>
      </w:pPr>
      <w:r w:rsidRPr="00A9563D">
        <w:rPr>
          <w:rFonts w:ascii="Times New Roman" w:eastAsia="Calibri" w:hAnsi="Times New Roman" w:cs="Times New Roman"/>
          <w:kern w:val="0"/>
          <w:sz w:val="24"/>
          <w:szCs w:val="24"/>
          <w14:ligatures w14:val="none"/>
        </w:rPr>
        <w:t>Tallinna keskkonnastrateegia aastani 2030, 2013.</w:t>
      </w:r>
    </w:p>
    <w:p w14:paraId="1E949787" w14:textId="05B34270" w:rsidR="00602F24" w:rsidRPr="00A9563D" w:rsidRDefault="00602F24" w:rsidP="00736B63">
      <w:pPr>
        <w:numPr>
          <w:ilvl w:val="0"/>
          <w:numId w:val="6"/>
        </w:numPr>
        <w:spacing w:after="0" w:line="240" w:lineRule="auto"/>
        <w:jc w:val="both"/>
        <w:rPr>
          <w:rFonts w:ascii="Times New Roman" w:eastAsia="Calibri" w:hAnsi="Times New Roman" w:cs="Times New Roman"/>
          <w:kern w:val="0"/>
          <w:sz w:val="24"/>
          <w:szCs w:val="24"/>
          <w14:ligatures w14:val="none"/>
        </w:rPr>
      </w:pPr>
      <w:r w:rsidRPr="00A9563D">
        <w:rPr>
          <w:rFonts w:ascii="Times New Roman" w:eastAsia="Calibri" w:hAnsi="Times New Roman" w:cs="Times New Roman"/>
          <w:kern w:val="0"/>
          <w:sz w:val="24"/>
          <w14:ligatures w14:val="none"/>
        </w:rPr>
        <w:t>Tallinna linna koduleht (</w:t>
      </w:r>
      <w:r w:rsidRPr="00A9563D">
        <w:rPr>
          <w:rFonts w:ascii="Times New Roman" w:eastAsia="Calibri" w:hAnsi="Times New Roman" w:cs="Times New Roman"/>
          <w:color w:val="0563C1"/>
          <w:kern w:val="0"/>
          <w:sz w:val="24"/>
          <w:u w:val="single"/>
          <w14:ligatures w14:val="none"/>
        </w:rPr>
        <w:t>https://www.tallinn.ee/</w:t>
      </w:r>
      <w:r w:rsidRPr="00A9563D">
        <w:rPr>
          <w:rFonts w:ascii="Times New Roman" w:eastAsia="Calibri" w:hAnsi="Times New Roman" w:cs="Times New Roman"/>
          <w:kern w:val="0"/>
          <w:sz w:val="24"/>
          <w14:ligatures w14:val="none"/>
        </w:rPr>
        <w:t xml:space="preserve">), </w:t>
      </w:r>
      <w:r>
        <w:rPr>
          <w:rFonts w:ascii="Times New Roman" w:eastAsia="Calibri" w:hAnsi="Times New Roman" w:cs="Times New Roman"/>
          <w:kern w:val="0"/>
          <w:sz w:val="24"/>
          <w14:ligatures w14:val="none"/>
        </w:rPr>
        <w:t>07.11.2025</w:t>
      </w:r>
      <w:r w:rsidR="004A7E40">
        <w:rPr>
          <w:rFonts w:ascii="Times New Roman" w:eastAsia="Calibri" w:hAnsi="Times New Roman" w:cs="Times New Roman"/>
          <w:kern w:val="0"/>
          <w:sz w:val="24"/>
          <w14:ligatures w14:val="none"/>
        </w:rPr>
        <w:t xml:space="preserve"> ja 03.12.2025</w:t>
      </w:r>
      <w:r w:rsidRPr="00A9563D">
        <w:rPr>
          <w:rFonts w:ascii="Times New Roman" w:eastAsia="Calibri" w:hAnsi="Times New Roman" w:cs="Times New Roman"/>
          <w:kern w:val="0"/>
          <w:sz w:val="24"/>
          <w14:ligatures w14:val="none"/>
        </w:rPr>
        <w:t>.</w:t>
      </w:r>
    </w:p>
    <w:p w14:paraId="4585D61B" w14:textId="77777777" w:rsidR="00602F24" w:rsidRPr="00A9563D" w:rsidRDefault="00602F24" w:rsidP="00736B63">
      <w:pPr>
        <w:numPr>
          <w:ilvl w:val="0"/>
          <w:numId w:val="6"/>
        </w:numPr>
        <w:spacing w:after="0" w:line="240" w:lineRule="auto"/>
        <w:jc w:val="both"/>
        <w:rPr>
          <w:rFonts w:ascii="Times New Roman" w:eastAsia="Calibri" w:hAnsi="Times New Roman" w:cs="Times New Roman"/>
          <w:kern w:val="0"/>
          <w:sz w:val="24"/>
          <w:szCs w:val="24"/>
          <w14:ligatures w14:val="none"/>
        </w:rPr>
      </w:pPr>
      <w:r w:rsidRPr="00A9563D">
        <w:rPr>
          <w:rFonts w:ascii="Times New Roman" w:eastAsia="Calibri" w:hAnsi="Times New Roman" w:cs="Times New Roman"/>
          <w:kern w:val="0"/>
          <w:sz w:val="24"/>
          <w:szCs w:val="24"/>
          <w14:ligatures w14:val="none"/>
        </w:rPr>
        <w:t>Tallinna linna ühisveevärgi ja -kanalisatsiooni arendamise kava aastateks 2023-2034, 2023.</w:t>
      </w:r>
    </w:p>
    <w:p w14:paraId="3A73AF43" w14:textId="07E54E98" w:rsidR="00602F24" w:rsidRPr="00A9563D" w:rsidRDefault="00602F24" w:rsidP="00736B63">
      <w:pPr>
        <w:numPr>
          <w:ilvl w:val="0"/>
          <w:numId w:val="6"/>
        </w:numPr>
        <w:spacing w:after="0" w:line="240" w:lineRule="auto"/>
        <w:jc w:val="both"/>
        <w:rPr>
          <w:rFonts w:ascii="Times New Roman" w:eastAsia="Calibri" w:hAnsi="Times New Roman" w:cs="Times New Roman"/>
          <w:kern w:val="0"/>
          <w:sz w:val="24"/>
          <w:szCs w:val="24"/>
          <w14:ligatures w14:val="none"/>
        </w:rPr>
      </w:pPr>
      <w:r w:rsidRPr="00A9563D">
        <w:rPr>
          <w:rFonts w:ascii="Times New Roman" w:eastAsia="Calibri" w:hAnsi="Times New Roman" w:cs="Times New Roman"/>
          <w:kern w:val="0"/>
          <w:sz w:val="24"/>
          <w14:ligatures w14:val="none"/>
        </w:rPr>
        <w:t>Tallinna planeeringute register (</w:t>
      </w:r>
      <w:hyperlink r:id="rId22" w:history="1">
        <w:r w:rsidRPr="00A9563D">
          <w:rPr>
            <w:rFonts w:ascii="Times New Roman" w:eastAsia="Calibri" w:hAnsi="Times New Roman" w:cs="Times New Roman"/>
            <w:color w:val="0563C1"/>
            <w:kern w:val="0"/>
            <w:sz w:val="24"/>
            <w:u w:val="single"/>
            <w14:ligatures w14:val="none"/>
          </w:rPr>
          <w:t>https://tpr.tallinn.ee/</w:t>
        </w:r>
      </w:hyperlink>
      <w:r w:rsidRPr="00A9563D">
        <w:rPr>
          <w:rFonts w:ascii="Times New Roman" w:eastAsia="Calibri" w:hAnsi="Times New Roman" w:cs="Times New Roman"/>
          <w:kern w:val="0"/>
          <w:sz w:val="24"/>
          <w14:ligatures w14:val="none"/>
        </w:rPr>
        <w:t xml:space="preserve">), </w:t>
      </w:r>
      <w:r>
        <w:rPr>
          <w:rFonts w:ascii="Times New Roman" w:eastAsia="Calibri" w:hAnsi="Times New Roman" w:cs="Times New Roman"/>
          <w:kern w:val="0"/>
          <w:sz w:val="24"/>
          <w14:ligatures w14:val="none"/>
        </w:rPr>
        <w:t>07.11.2025</w:t>
      </w:r>
      <w:r w:rsidRPr="00A9563D">
        <w:rPr>
          <w:rFonts w:ascii="Times New Roman" w:eastAsia="Calibri" w:hAnsi="Times New Roman" w:cs="Times New Roman"/>
          <w:kern w:val="0"/>
          <w:sz w:val="24"/>
          <w14:ligatures w14:val="none"/>
        </w:rPr>
        <w:t>.</w:t>
      </w:r>
    </w:p>
    <w:p w14:paraId="031774EF" w14:textId="77777777" w:rsidR="00602F24" w:rsidRPr="00A9563D" w:rsidRDefault="00602F24" w:rsidP="00736B63">
      <w:pPr>
        <w:numPr>
          <w:ilvl w:val="0"/>
          <w:numId w:val="6"/>
        </w:numPr>
        <w:spacing w:after="0" w:line="240" w:lineRule="auto"/>
        <w:jc w:val="both"/>
        <w:rPr>
          <w:rFonts w:ascii="Times New Roman" w:eastAsia="Calibri" w:hAnsi="Times New Roman" w:cs="Times New Roman"/>
          <w:iCs/>
          <w:kern w:val="0"/>
          <w:sz w:val="24"/>
          <w:szCs w:val="24"/>
          <w14:ligatures w14:val="none"/>
        </w:rPr>
      </w:pPr>
      <w:r w:rsidRPr="00A9563D">
        <w:rPr>
          <w:rFonts w:ascii="Times New Roman" w:eastAsia="Calibri" w:hAnsi="Times New Roman" w:cs="Times New Roman"/>
          <w:iCs/>
          <w:kern w:val="0"/>
          <w:sz w:val="24"/>
          <w:szCs w:val="24"/>
          <w14:ligatures w14:val="none"/>
        </w:rPr>
        <w:t>Tallinna Rattastrateegia 2018-202</w:t>
      </w:r>
      <w:r>
        <w:rPr>
          <w:rFonts w:ascii="Times New Roman" w:eastAsia="Calibri" w:hAnsi="Times New Roman" w:cs="Times New Roman"/>
          <w:iCs/>
          <w:kern w:val="0"/>
          <w:sz w:val="24"/>
          <w:szCs w:val="24"/>
          <w14:ligatures w14:val="none"/>
        </w:rPr>
        <w:t>7</w:t>
      </w:r>
      <w:r w:rsidRPr="00A9563D">
        <w:rPr>
          <w:rFonts w:ascii="Times New Roman" w:eastAsia="Calibri" w:hAnsi="Times New Roman" w:cs="Times New Roman"/>
          <w:iCs/>
          <w:kern w:val="0"/>
          <w:sz w:val="24"/>
          <w:szCs w:val="24"/>
          <w14:ligatures w14:val="none"/>
        </w:rPr>
        <w:t>. Tallinna Kommunaalamet, 2017.</w:t>
      </w:r>
    </w:p>
    <w:p w14:paraId="35EDB543" w14:textId="77777777" w:rsidR="00602F24" w:rsidRPr="00A9563D" w:rsidRDefault="00602F24" w:rsidP="00736B63">
      <w:pPr>
        <w:numPr>
          <w:ilvl w:val="0"/>
          <w:numId w:val="6"/>
        </w:numPr>
        <w:spacing w:after="0" w:line="240" w:lineRule="auto"/>
        <w:jc w:val="both"/>
        <w:rPr>
          <w:rFonts w:ascii="Times New Roman" w:eastAsia="Calibri" w:hAnsi="Times New Roman" w:cs="Times New Roman"/>
          <w:kern w:val="0"/>
          <w:sz w:val="24"/>
          <w:szCs w:val="24"/>
          <w14:ligatures w14:val="none"/>
        </w:rPr>
      </w:pPr>
      <w:r w:rsidRPr="00A9563D">
        <w:rPr>
          <w:rFonts w:ascii="Times New Roman" w:eastAsia="Calibri" w:hAnsi="Times New Roman" w:cs="Times New Roman"/>
          <w:kern w:val="0"/>
          <w:sz w:val="24"/>
          <w:szCs w:val="24"/>
          <w14:ligatures w14:val="none"/>
        </w:rPr>
        <w:t xml:space="preserve">Tallinna sademevee strateegia aastani 2030, </w:t>
      </w:r>
      <w:r w:rsidRPr="00A9563D">
        <w:rPr>
          <w:rFonts w:ascii="Times New Roman" w:eastAsia="Calibri" w:hAnsi="Times New Roman" w:cs="Times New Roman"/>
          <w:kern w:val="0"/>
          <w:sz w:val="24"/>
          <w14:ligatures w14:val="none"/>
        </w:rPr>
        <w:t>2</w:t>
      </w:r>
      <w:r w:rsidRPr="00A9563D">
        <w:rPr>
          <w:rFonts w:ascii="Times New Roman" w:eastAsia="Calibri" w:hAnsi="Times New Roman" w:cs="Times New Roman"/>
          <w:kern w:val="0"/>
          <w:sz w:val="24"/>
          <w:szCs w:val="24"/>
          <w14:ligatures w14:val="none"/>
        </w:rPr>
        <w:t>012.</w:t>
      </w:r>
    </w:p>
    <w:p w14:paraId="7B4FAD45" w14:textId="77777777" w:rsidR="00602F24" w:rsidRPr="00A9563D" w:rsidRDefault="00602F24" w:rsidP="00736B63">
      <w:pPr>
        <w:numPr>
          <w:ilvl w:val="0"/>
          <w:numId w:val="6"/>
        </w:numPr>
        <w:spacing w:after="0" w:line="240" w:lineRule="auto"/>
        <w:jc w:val="both"/>
        <w:rPr>
          <w:rFonts w:ascii="Times New Roman" w:eastAsia="Calibri" w:hAnsi="Times New Roman" w:cs="Times New Roman"/>
          <w:color w:val="000000" w:themeColor="text1"/>
          <w:kern w:val="0"/>
          <w:sz w:val="24"/>
          <w:szCs w:val="24"/>
          <w:u w:val="single"/>
          <w14:ligatures w14:val="none"/>
        </w:rPr>
      </w:pPr>
      <w:r w:rsidRPr="00A9563D">
        <w:rPr>
          <w:rFonts w:ascii="Times New Roman" w:eastAsia="Calibri" w:hAnsi="Times New Roman" w:cs="Times New Roman"/>
          <w:color w:val="000000" w:themeColor="text1"/>
          <w:kern w:val="0"/>
          <w:sz w:val="24"/>
          <w14:ligatures w14:val="none"/>
        </w:rPr>
        <w:t>Tallinna üldplaneering. Tallinna Säästva Arengu ja Planeerimise Amet, 2001.</w:t>
      </w:r>
    </w:p>
    <w:p w14:paraId="20C9588F" w14:textId="77777777" w:rsidR="00602F24" w:rsidRPr="00A9563D" w:rsidRDefault="00602F24" w:rsidP="00736B63">
      <w:pPr>
        <w:numPr>
          <w:ilvl w:val="0"/>
          <w:numId w:val="6"/>
        </w:numPr>
        <w:spacing w:after="0" w:line="240" w:lineRule="auto"/>
        <w:jc w:val="both"/>
        <w:rPr>
          <w:rFonts w:ascii="Times New Roman" w:eastAsia="Calibri" w:hAnsi="Times New Roman" w:cs="Times New Roman"/>
          <w:kern w:val="0"/>
          <w:sz w:val="24"/>
          <w:szCs w:val="24"/>
          <w14:ligatures w14:val="none"/>
        </w:rPr>
      </w:pPr>
      <w:r w:rsidRPr="00A9563D">
        <w:rPr>
          <w:rFonts w:ascii="Times New Roman" w:eastAsia="Calibri" w:hAnsi="Times New Roman" w:cs="Times New Roman"/>
          <w:kern w:val="0"/>
          <w:sz w:val="24"/>
          <w:szCs w:val="24"/>
          <w14:ligatures w14:val="none"/>
        </w:rPr>
        <w:t>Üleriigiline planeering Eesti 2030+. Rahandusministeerium, 2012.</w:t>
      </w:r>
    </w:p>
    <w:p w14:paraId="5EEC8801" w14:textId="77777777" w:rsidR="0006016E" w:rsidRPr="0006016E" w:rsidRDefault="0006016E" w:rsidP="0091290F">
      <w:pPr>
        <w:spacing w:after="0" w:line="240" w:lineRule="auto"/>
        <w:rPr>
          <w:rFonts w:ascii="Times New Roman" w:hAnsi="Times New Roman" w:cs="Times New Roman"/>
          <w:sz w:val="24"/>
          <w:szCs w:val="24"/>
        </w:rPr>
      </w:pPr>
    </w:p>
    <w:sectPr w:rsidR="0006016E" w:rsidRPr="0006016E" w:rsidSect="00816C5E">
      <w:footerReference w:type="default" r:id="rId23"/>
      <w:headerReference w:type="first" r:id="rId24"/>
      <w:pgSz w:w="11906" w:h="16838"/>
      <w:pgMar w:top="1440" w:right="1440" w:bottom="1440" w:left="1440"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6C4EFE" w16cex:dateUtc="2025-12-22T14: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71DD7F" w16cid:durableId="2E6C4EF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2996FD" w14:textId="77777777" w:rsidR="00D11BFD" w:rsidRDefault="00D11BFD" w:rsidP="00DF109B">
      <w:pPr>
        <w:spacing w:after="0" w:line="240" w:lineRule="auto"/>
      </w:pPr>
      <w:r>
        <w:separator/>
      </w:r>
    </w:p>
  </w:endnote>
  <w:endnote w:type="continuationSeparator" w:id="0">
    <w:p w14:paraId="2A6B1F90" w14:textId="77777777" w:rsidR="00D11BFD" w:rsidRDefault="00D11BFD" w:rsidP="00DF1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633503"/>
      <w:docPartObj>
        <w:docPartGallery w:val="Page Numbers (Bottom of Page)"/>
        <w:docPartUnique/>
      </w:docPartObj>
    </w:sdtPr>
    <w:sdtEndPr/>
    <w:sdtContent>
      <w:p w14:paraId="1892358D" w14:textId="7E98BE90" w:rsidR="00646764" w:rsidRDefault="00646764">
        <w:pPr>
          <w:pStyle w:val="Footer"/>
          <w:jc w:val="center"/>
        </w:pPr>
        <w:r>
          <w:fldChar w:fldCharType="begin"/>
        </w:r>
        <w:r>
          <w:instrText>PAGE   \* MERGEFORMAT</w:instrText>
        </w:r>
        <w:r>
          <w:fldChar w:fldCharType="separate"/>
        </w:r>
        <w:r w:rsidR="00505F5A">
          <w:rPr>
            <w:noProof/>
          </w:rPr>
          <w:t>5</w:t>
        </w:r>
        <w:r>
          <w:fldChar w:fldCharType="end"/>
        </w:r>
      </w:p>
    </w:sdtContent>
  </w:sdt>
  <w:p w14:paraId="3DF353A3" w14:textId="202A0112" w:rsidR="00646764" w:rsidRDefault="00646764" w:rsidP="00327347">
    <w:pPr>
      <w:pStyle w:val="Footer"/>
      <w:jc w:val="center"/>
    </w:pPr>
    <w:r w:rsidRPr="00327347">
      <w:rPr>
        <w:rFonts w:ascii="Times New Roman" w:hAnsi="Times New Roman" w:cs="Times New Roman"/>
        <w:sz w:val="20"/>
        <w:szCs w:val="20"/>
      </w:rPr>
      <w:t>Pardiloigu tn 5, 5a, 11, 13 ja Sepa tn 14 ja 14a ala DP kava KSH eelhinnang</w:t>
    </w:r>
    <w:r>
      <w:rPr>
        <w:rFonts w:ascii="Times New Roman" w:hAnsi="Times New Roman" w:cs="Times New Roman"/>
        <w:sz w:val="20"/>
        <w:szCs w:val="20"/>
      </w:rPr>
      <w:t>.</w:t>
    </w:r>
    <w:r w:rsidRPr="00327347">
      <w:rPr>
        <w:rFonts w:ascii="Times New Roman" w:hAnsi="Times New Roman" w:cs="Times New Roman"/>
        <w:sz w:val="20"/>
        <w:szCs w:val="20"/>
      </w:rPr>
      <w:t xml:space="preserve"> </w:t>
    </w:r>
    <w:proofErr w:type="spellStart"/>
    <w:r w:rsidRPr="00807DB7">
      <w:rPr>
        <w:rFonts w:ascii="Times New Roman" w:hAnsi="Times New Roman" w:cs="Times New Roman"/>
        <w:sz w:val="20"/>
        <w:szCs w:val="20"/>
      </w:rPr>
      <w:t>Alkranel</w:t>
    </w:r>
    <w:proofErr w:type="spellEnd"/>
    <w:r w:rsidRPr="00807DB7">
      <w:rPr>
        <w:rFonts w:ascii="Times New Roman" w:hAnsi="Times New Roman" w:cs="Times New Roman"/>
        <w:sz w:val="20"/>
        <w:szCs w:val="20"/>
      </w:rPr>
      <w:t xml:space="preserve"> OÜ, 2025</w:t>
    </w:r>
    <w:r>
      <w:rPr>
        <w:rFonts w:ascii="Times New Roman" w:hAnsi="Times New Roman" w:cs="Times New Roman"/>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4823B5" w14:textId="77777777" w:rsidR="00D11BFD" w:rsidRDefault="00D11BFD" w:rsidP="00DF109B">
      <w:pPr>
        <w:spacing w:after="0" w:line="240" w:lineRule="auto"/>
      </w:pPr>
      <w:r>
        <w:separator/>
      </w:r>
    </w:p>
  </w:footnote>
  <w:footnote w:type="continuationSeparator" w:id="0">
    <w:p w14:paraId="40CD1CF4" w14:textId="77777777" w:rsidR="00D11BFD" w:rsidRDefault="00D11BFD" w:rsidP="00DF10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9B63A" w14:textId="3D4E6A3C" w:rsidR="00646764" w:rsidRDefault="00646764">
    <w:pPr>
      <w:pStyle w:val="Header"/>
    </w:pPr>
    <w:r>
      <w:rPr>
        <w:noProof/>
        <w:lang w:eastAsia="et-EE"/>
      </w:rPr>
      <w:drawing>
        <wp:anchor distT="0" distB="0" distL="114300" distR="114300" simplePos="0" relativeHeight="251658240" behindDoc="1" locked="0" layoutInCell="1" allowOverlap="1" wp14:anchorId="2574BD93" wp14:editId="044E525F">
          <wp:simplePos x="0" y="0"/>
          <wp:positionH relativeFrom="page">
            <wp:align>left</wp:align>
          </wp:positionH>
          <wp:positionV relativeFrom="paragraph">
            <wp:posOffset>-449580</wp:posOffset>
          </wp:positionV>
          <wp:extent cx="7553325" cy="10693400"/>
          <wp:effectExtent l="0" t="0" r="9525" b="0"/>
          <wp:wrapNone/>
          <wp:docPr id="257377861"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E3B2C"/>
    <w:multiLevelType w:val="multilevel"/>
    <w:tmpl w:val="100E296A"/>
    <w:lvl w:ilvl="0">
      <w:start w:val="1"/>
      <w:numFmt w:val="bullet"/>
      <w:lvlText w:val=""/>
      <w:lvlJc w:val="left"/>
      <w:pPr>
        <w:ind w:left="720" w:hanging="360"/>
      </w:pPr>
      <w:rPr>
        <w:rFonts w:ascii="Wingdings" w:hAnsi="Wingdings" w:hint="default"/>
        <w:sz w:val="16"/>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 w15:restartNumberingAfterBreak="0">
    <w:nsid w:val="06C26F7F"/>
    <w:multiLevelType w:val="hybridMultilevel"/>
    <w:tmpl w:val="4D3EAB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8740BE9"/>
    <w:multiLevelType w:val="hybridMultilevel"/>
    <w:tmpl w:val="3236BB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0F07FA2"/>
    <w:multiLevelType w:val="hybridMultilevel"/>
    <w:tmpl w:val="68DC4D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5C71859"/>
    <w:multiLevelType w:val="hybridMultilevel"/>
    <w:tmpl w:val="F6A020D6"/>
    <w:lvl w:ilvl="0" w:tplc="04250001">
      <w:start w:val="1"/>
      <w:numFmt w:val="bullet"/>
      <w:lvlText w:val=""/>
      <w:lvlJc w:val="left"/>
      <w:pPr>
        <w:ind w:left="1068" w:hanging="360"/>
      </w:pPr>
      <w:rPr>
        <w:rFonts w:ascii="Symbol" w:hAnsi="Symbol" w:hint="default"/>
      </w:rPr>
    </w:lvl>
    <w:lvl w:ilvl="1" w:tplc="04250003">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5" w15:restartNumberingAfterBreak="0">
    <w:nsid w:val="24CC60AB"/>
    <w:multiLevelType w:val="hybridMultilevel"/>
    <w:tmpl w:val="E6B2DF84"/>
    <w:lvl w:ilvl="0" w:tplc="04090001">
      <w:start w:val="1"/>
      <w:numFmt w:val="bullet"/>
      <w:lvlText w:val=""/>
      <w:lvlJc w:val="left"/>
      <w:pPr>
        <w:ind w:left="720" w:hanging="360"/>
      </w:pPr>
      <w:rPr>
        <w:rFonts w:ascii="Symbol" w:hAnsi="Symbol" w:hint="default"/>
      </w:rPr>
    </w:lvl>
    <w:lvl w:ilvl="1" w:tplc="034AA70A">
      <w:numFmt w:val="bullet"/>
      <w:lvlText w:val="-"/>
      <w:lvlJc w:val="left"/>
      <w:pPr>
        <w:ind w:left="1440" w:hanging="360"/>
      </w:pPr>
      <w:rPr>
        <w:rFonts w:ascii="Times New Roman" w:eastAsiaTheme="minorHAnsi" w:hAnsi="Times New Roman" w:cs="Times New Roman" w:hint="default"/>
      </w:rPr>
    </w:lvl>
    <w:lvl w:ilvl="2" w:tplc="85800FAC">
      <w:numFmt w:val="bullet"/>
      <w:lvlText w:val="•"/>
      <w:lvlJc w:val="left"/>
      <w:pPr>
        <w:ind w:left="2505" w:hanging="705"/>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712A49"/>
    <w:multiLevelType w:val="hybridMultilevel"/>
    <w:tmpl w:val="315E52A0"/>
    <w:lvl w:ilvl="0" w:tplc="04250001">
      <w:start w:val="1"/>
      <w:numFmt w:val="bullet"/>
      <w:lvlText w:val=""/>
      <w:lvlJc w:val="left"/>
      <w:pPr>
        <w:ind w:left="720" w:hanging="360"/>
      </w:pPr>
      <w:rPr>
        <w:rFonts w:ascii="Symbol" w:hAnsi="Symbol" w:hint="default"/>
      </w:rPr>
    </w:lvl>
    <w:lvl w:ilvl="1" w:tplc="43B83CB6">
      <w:numFmt w:val="bullet"/>
      <w:lvlText w:val="-"/>
      <w:lvlJc w:val="left"/>
      <w:pPr>
        <w:ind w:left="1440" w:hanging="360"/>
      </w:pPr>
      <w:rPr>
        <w:rFonts w:ascii="Times New Roman" w:eastAsia="Times New Roman" w:hAnsi="Times New Roman" w:cs="Times New Roman"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BEA7543"/>
    <w:multiLevelType w:val="hybridMultilevel"/>
    <w:tmpl w:val="9F389B06"/>
    <w:lvl w:ilvl="0" w:tplc="042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 w15:restartNumberingAfterBreak="0">
    <w:nsid w:val="3B9E5AE6"/>
    <w:multiLevelType w:val="multilevel"/>
    <w:tmpl w:val="91FE30DA"/>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EB030E6"/>
    <w:multiLevelType w:val="hybridMultilevel"/>
    <w:tmpl w:val="38C6866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466672CB"/>
    <w:multiLevelType w:val="hybridMultilevel"/>
    <w:tmpl w:val="396E893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48CA1FC2"/>
    <w:multiLevelType w:val="hybridMultilevel"/>
    <w:tmpl w:val="0FD495D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4A142E56"/>
    <w:multiLevelType w:val="hybridMultilevel"/>
    <w:tmpl w:val="8E444B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57187463"/>
    <w:multiLevelType w:val="multilevel"/>
    <w:tmpl w:val="91FE30DA"/>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7D4348B"/>
    <w:multiLevelType w:val="multilevel"/>
    <w:tmpl w:val="D110CBEE"/>
    <w:lvl w:ilvl="0">
      <w:start w:val="2"/>
      <w:numFmt w:val="bullet"/>
      <w:lvlText w:val=""/>
      <w:lvlJc w:val="left"/>
      <w:pPr>
        <w:ind w:left="720" w:hanging="360"/>
      </w:pPr>
      <w:rPr>
        <w:rFonts w:ascii="Symbol" w:hAnsi="Symbol" w:cs="Aria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5DB65546"/>
    <w:multiLevelType w:val="hybridMultilevel"/>
    <w:tmpl w:val="5B3EC2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70985581"/>
    <w:multiLevelType w:val="hybridMultilevel"/>
    <w:tmpl w:val="842E526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7F595927"/>
    <w:multiLevelType w:val="multilevel"/>
    <w:tmpl w:val="8034AF7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8"/>
  </w:num>
  <w:num w:numId="3">
    <w:abstractNumId w:val="0"/>
  </w:num>
  <w:num w:numId="4">
    <w:abstractNumId w:val="5"/>
  </w:num>
  <w:num w:numId="5">
    <w:abstractNumId w:val="13"/>
  </w:num>
  <w:num w:numId="6">
    <w:abstractNumId w:val="17"/>
  </w:num>
  <w:num w:numId="7">
    <w:abstractNumId w:val="6"/>
  </w:num>
  <w:num w:numId="8">
    <w:abstractNumId w:val="12"/>
  </w:num>
  <w:num w:numId="9">
    <w:abstractNumId w:val="9"/>
  </w:num>
  <w:num w:numId="10">
    <w:abstractNumId w:val="15"/>
  </w:num>
  <w:num w:numId="11">
    <w:abstractNumId w:val="3"/>
  </w:num>
  <w:num w:numId="12">
    <w:abstractNumId w:val="10"/>
  </w:num>
  <w:num w:numId="13">
    <w:abstractNumId w:val="1"/>
  </w:num>
  <w:num w:numId="14">
    <w:abstractNumId w:val="11"/>
  </w:num>
  <w:num w:numId="15">
    <w:abstractNumId w:val="4"/>
  </w:num>
  <w:num w:numId="16">
    <w:abstractNumId w:val="16"/>
  </w:num>
  <w:num w:numId="17">
    <w:abstractNumId w:val="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4FC"/>
    <w:rsid w:val="00000C17"/>
    <w:rsid w:val="00004481"/>
    <w:rsid w:val="00022EF4"/>
    <w:rsid w:val="00034274"/>
    <w:rsid w:val="00050199"/>
    <w:rsid w:val="000567C8"/>
    <w:rsid w:val="0006016E"/>
    <w:rsid w:val="00061B02"/>
    <w:rsid w:val="000849EE"/>
    <w:rsid w:val="00086E98"/>
    <w:rsid w:val="00087F57"/>
    <w:rsid w:val="000909AE"/>
    <w:rsid w:val="000946F7"/>
    <w:rsid w:val="00096AC3"/>
    <w:rsid w:val="000A0495"/>
    <w:rsid w:val="000A51D8"/>
    <w:rsid w:val="000B6CB6"/>
    <w:rsid w:val="000C5BCD"/>
    <w:rsid w:val="000D3114"/>
    <w:rsid w:val="000F198C"/>
    <w:rsid w:val="000F765D"/>
    <w:rsid w:val="00101A53"/>
    <w:rsid w:val="00104BDB"/>
    <w:rsid w:val="00140384"/>
    <w:rsid w:val="001413A7"/>
    <w:rsid w:val="00146E6F"/>
    <w:rsid w:val="001541EF"/>
    <w:rsid w:val="001553F0"/>
    <w:rsid w:val="00161862"/>
    <w:rsid w:val="00161FC0"/>
    <w:rsid w:val="00164FC6"/>
    <w:rsid w:val="00187977"/>
    <w:rsid w:val="001B2AEE"/>
    <w:rsid w:val="001C2A76"/>
    <w:rsid w:val="001C3F28"/>
    <w:rsid w:val="001D0653"/>
    <w:rsid w:val="001D5945"/>
    <w:rsid w:val="001E05D1"/>
    <w:rsid w:val="001E5DAB"/>
    <w:rsid w:val="001F0125"/>
    <w:rsid w:val="001F6BE1"/>
    <w:rsid w:val="0020560C"/>
    <w:rsid w:val="00223718"/>
    <w:rsid w:val="002355F5"/>
    <w:rsid w:val="0024783C"/>
    <w:rsid w:val="00256538"/>
    <w:rsid w:val="00256E6E"/>
    <w:rsid w:val="00264A7C"/>
    <w:rsid w:val="002723FA"/>
    <w:rsid w:val="002751F9"/>
    <w:rsid w:val="00290FFE"/>
    <w:rsid w:val="00292CCB"/>
    <w:rsid w:val="002946DC"/>
    <w:rsid w:val="002A5453"/>
    <w:rsid w:val="002B0264"/>
    <w:rsid w:val="002B1E23"/>
    <w:rsid w:val="00311FAC"/>
    <w:rsid w:val="00314903"/>
    <w:rsid w:val="00316424"/>
    <w:rsid w:val="003209D0"/>
    <w:rsid w:val="00320F95"/>
    <w:rsid w:val="00321892"/>
    <w:rsid w:val="00324F45"/>
    <w:rsid w:val="00327347"/>
    <w:rsid w:val="003400D6"/>
    <w:rsid w:val="00342E0E"/>
    <w:rsid w:val="003444A0"/>
    <w:rsid w:val="00344605"/>
    <w:rsid w:val="0037061D"/>
    <w:rsid w:val="00370F33"/>
    <w:rsid w:val="0039190B"/>
    <w:rsid w:val="00395198"/>
    <w:rsid w:val="003A1410"/>
    <w:rsid w:val="003A34AA"/>
    <w:rsid w:val="003A3C3D"/>
    <w:rsid w:val="003B3CD9"/>
    <w:rsid w:val="003B4430"/>
    <w:rsid w:val="003C1CC3"/>
    <w:rsid w:val="003E0BA4"/>
    <w:rsid w:val="003E1EAC"/>
    <w:rsid w:val="003E411F"/>
    <w:rsid w:val="003F4542"/>
    <w:rsid w:val="003F5228"/>
    <w:rsid w:val="00404075"/>
    <w:rsid w:val="0041080D"/>
    <w:rsid w:val="00424EA4"/>
    <w:rsid w:val="0043405D"/>
    <w:rsid w:val="00437ACC"/>
    <w:rsid w:val="00440CE9"/>
    <w:rsid w:val="004411FE"/>
    <w:rsid w:val="0044785A"/>
    <w:rsid w:val="0045022C"/>
    <w:rsid w:val="004519E9"/>
    <w:rsid w:val="00471B49"/>
    <w:rsid w:val="004745E7"/>
    <w:rsid w:val="00474DCF"/>
    <w:rsid w:val="004769C7"/>
    <w:rsid w:val="004845AA"/>
    <w:rsid w:val="004A2244"/>
    <w:rsid w:val="004A7E40"/>
    <w:rsid w:val="004B5CA5"/>
    <w:rsid w:val="004B70F4"/>
    <w:rsid w:val="004C13FF"/>
    <w:rsid w:val="004C3B14"/>
    <w:rsid w:val="004C502D"/>
    <w:rsid w:val="004D3455"/>
    <w:rsid w:val="004E1F12"/>
    <w:rsid w:val="004E50A1"/>
    <w:rsid w:val="004F58CD"/>
    <w:rsid w:val="00503920"/>
    <w:rsid w:val="00505F5A"/>
    <w:rsid w:val="00517D15"/>
    <w:rsid w:val="005315C9"/>
    <w:rsid w:val="00532D53"/>
    <w:rsid w:val="00533659"/>
    <w:rsid w:val="00534BA4"/>
    <w:rsid w:val="005410D4"/>
    <w:rsid w:val="005475BA"/>
    <w:rsid w:val="00552E18"/>
    <w:rsid w:val="0055383E"/>
    <w:rsid w:val="005545D3"/>
    <w:rsid w:val="005679B4"/>
    <w:rsid w:val="00572594"/>
    <w:rsid w:val="0057614C"/>
    <w:rsid w:val="00583C6B"/>
    <w:rsid w:val="005915EE"/>
    <w:rsid w:val="005954E7"/>
    <w:rsid w:val="005A1DBF"/>
    <w:rsid w:val="005A2D12"/>
    <w:rsid w:val="005A6F30"/>
    <w:rsid w:val="005A70BD"/>
    <w:rsid w:val="005A7803"/>
    <w:rsid w:val="005B77D0"/>
    <w:rsid w:val="00600AC6"/>
    <w:rsid w:val="00602F24"/>
    <w:rsid w:val="00605704"/>
    <w:rsid w:val="0061558F"/>
    <w:rsid w:val="00620DE3"/>
    <w:rsid w:val="00627D0E"/>
    <w:rsid w:val="00637814"/>
    <w:rsid w:val="0063798D"/>
    <w:rsid w:val="006422AF"/>
    <w:rsid w:val="00646764"/>
    <w:rsid w:val="0065119B"/>
    <w:rsid w:val="00653550"/>
    <w:rsid w:val="00653984"/>
    <w:rsid w:val="0065602A"/>
    <w:rsid w:val="006619DF"/>
    <w:rsid w:val="00666378"/>
    <w:rsid w:val="00681925"/>
    <w:rsid w:val="0068617B"/>
    <w:rsid w:val="0069398C"/>
    <w:rsid w:val="006B0F9B"/>
    <w:rsid w:val="006B21E9"/>
    <w:rsid w:val="006B4BEE"/>
    <w:rsid w:val="006B537C"/>
    <w:rsid w:val="006C33A0"/>
    <w:rsid w:val="006C3570"/>
    <w:rsid w:val="006E7FCF"/>
    <w:rsid w:val="00704186"/>
    <w:rsid w:val="00707446"/>
    <w:rsid w:val="00712DBD"/>
    <w:rsid w:val="007232D2"/>
    <w:rsid w:val="00735DE7"/>
    <w:rsid w:val="00736B63"/>
    <w:rsid w:val="00754A7F"/>
    <w:rsid w:val="00780870"/>
    <w:rsid w:val="00796C61"/>
    <w:rsid w:val="007A1857"/>
    <w:rsid w:val="007A4E4F"/>
    <w:rsid w:val="007A579E"/>
    <w:rsid w:val="007B3AFC"/>
    <w:rsid w:val="007C6319"/>
    <w:rsid w:val="007E2D6C"/>
    <w:rsid w:val="00801E28"/>
    <w:rsid w:val="00816C5E"/>
    <w:rsid w:val="00827A3C"/>
    <w:rsid w:val="0083528B"/>
    <w:rsid w:val="00847CCE"/>
    <w:rsid w:val="00851F80"/>
    <w:rsid w:val="00852637"/>
    <w:rsid w:val="00852CDC"/>
    <w:rsid w:val="0086246A"/>
    <w:rsid w:val="0088148B"/>
    <w:rsid w:val="00881C21"/>
    <w:rsid w:val="00884EB9"/>
    <w:rsid w:val="008911EE"/>
    <w:rsid w:val="008975E7"/>
    <w:rsid w:val="008A4815"/>
    <w:rsid w:val="008B1D5B"/>
    <w:rsid w:val="008B7305"/>
    <w:rsid w:val="008C4BFF"/>
    <w:rsid w:val="008D6B11"/>
    <w:rsid w:val="008E1B65"/>
    <w:rsid w:val="008E5C24"/>
    <w:rsid w:val="008E7642"/>
    <w:rsid w:val="008F0A02"/>
    <w:rsid w:val="008F21B4"/>
    <w:rsid w:val="00900670"/>
    <w:rsid w:val="00911E3E"/>
    <w:rsid w:val="009123B2"/>
    <w:rsid w:val="0091290F"/>
    <w:rsid w:val="00933FC4"/>
    <w:rsid w:val="009474FC"/>
    <w:rsid w:val="00954C77"/>
    <w:rsid w:val="009571D5"/>
    <w:rsid w:val="00960BDE"/>
    <w:rsid w:val="00961E47"/>
    <w:rsid w:val="00997CE6"/>
    <w:rsid w:val="009A1B09"/>
    <w:rsid w:val="009A5096"/>
    <w:rsid w:val="009B22B7"/>
    <w:rsid w:val="009B3E4B"/>
    <w:rsid w:val="009C49AF"/>
    <w:rsid w:val="009C50E5"/>
    <w:rsid w:val="009D0D92"/>
    <w:rsid w:val="009D5DAC"/>
    <w:rsid w:val="009F6647"/>
    <w:rsid w:val="00A0655D"/>
    <w:rsid w:val="00A07333"/>
    <w:rsid w:val="00A1150F"/>
    <w:rsid w:val="00A11E44"/>
    <w:rsid w:val="00A553DA"/>
    <w:rsid w:val="00A6290A"/>
    <w:rsid w:val="00A80DB6"/>
    <w:rsid w:val="00A80EA0"/>
    <w:rsid w:val="00A81145"/>
    <w:rsid w:val="00A95314"/>
    <w:rsid w:val="00A95A0B"/>
    <w:rsid w:val="00AB01D1"/>
    <w:rsid w:val="00AB219C"/>
    <w:rsid w:val="00AB61A7"/>
    <w:rsid w:val="00AE3CF5"/>
    <w:rsid w:val="00AF3F5F"/>
    <w:rsid w:val="00B43FC7"/>
    <w:rsid w:val="00B44C7D"/>
    <w:rsid w:val="00B47A55"/>
    <w:rsid w:val="00B50CFE"/>
    <w:rsid w:val="00B51818"/>
    <w:rsid w:val="00B525E4"/>
    <w:rsid w:val="00B677B1"/>
    <w:rsid w:val="00B70799"/>
    <w:rsid w:val="00B8494F"/>
    <w:rsid w:val="00B94F57"/>
    <w:rsid w:val="00B965D0"/>
    <w:rsid w:val="00BA4C45"/>
    <w:rsid w:val="00BB2D47"/>
    <w:rsid w:val="00BC061B"/>
    <w:rsid w:val="00BC3812"/>
    <w:rsid w:val="00BC55E3"/>
    <w:rsid w:val="00BD4681"/>
    <w:rsid w:val="00BE45FD"/>
    <w:rsid w:val="00C0355C"/>
    <w:rsid w:val="00C1155C"/>
    <w:rsid w:val="00C14210"/>
    <w:rsid w:val="00C2113E"/>
    <w:rsid w:val="00C232B4"/>
    <w:rsid w:val="00C42143"/>
    <w:rsid w:val="00C460BB"/>
    <w:rsid w:val="00C50932"/>
    <w:rsid w:val="00C5384C"/>
    <w:rsid w:val="00C62497"/>
    <w:rsid w:val="00C67F5A"/>
    <w:rsid w:val="00C73A87"/>
    <w:rsid w:val="00C7451E"/>
    <w:rsid w:val="00C91795"/>
    <w:rsid w:val="00C918EB"/>
    <w:rsid w:val="00C934B7"/>
    <w:rsid w:val="00CA08AF"/>
    <w:rsid w:val="00CA20AD"/>
    <w:rsid w:val="00CB1CA5"/>
    <w:rsid w:val="00CB273A"/>
    <w:rsid w:val="00CC3849"/>
    <w:rsid w:val="00CD367A"/>
    <w:rsid w:val="00CD7BBE"/>
    <w:rsid w:val="00CE7A40"/>
    <w:rsid w:val="00D11BFD"/>
    <w:rsid w:val="00D23A56"/>
    <w:rsid w:val="00D30096"/>
    <w:rsid w:val="00D45B1C"/>
    <w:rsid w:val="00D467A2"/>
    <w:rsid w:val="00D56A8A"/>
    <w:rsid w:val="00D57B69"/>
    <w:rsid w:val="00D611A5"/>
    <w:rsid w:val="00D8410D"/>
    <w:rsid w:val="00D8792D"/>
    <w:rsid w:val="00D91129"/>
    <w:rsid w:val="00DA323A"/>
    <w:rsid w:val="00DC0F6E"/>
    <w:rsid w:val="00DC7800"/>
    <w:rsid w:val="00DC7917"/>
    <w:rsid w:val="00DD0D18"/>
    <w:rsid w:val="00DD4453"/>
    <w:rsid w:val="00DD6B0F"/>
    <w:rsid w:val="00DE6DA1"/>
    <w:rsid w:val="00DF109B"/>
    <w:rsid w:val="00E00291"/>
    <w:rsid w:val="00E115F1"/>
    <w:rsid w:val="00E13417"/>
    <w:rsid w:val="00E14F0E"/>
    <w:rsid w:val="00E174EC"/>
    <w:rsid w:val="00E23462"/>
    <w:rsid w:val="00E278AE"/>
    <w:rsid w:val="00E31F95"/>
    <w:rsid w:val="00E355FF"/>
    <w:rsid w:val="00E375D1"/>
    <w:rsid w:val="00E44BEF"/>
    <w:rsid w:val="00E4748B"/>
    <w:rsid w:val="00E53C88"/>
    <w:rsid w:val="00E560BC"/>
    <w:rsid w:val="00E62346"/>
    <w:rsid w:val="00E70A2A"/>
    <w:rsid w:val="00E805E4"/>
    <w:rsid w:val="00E930BE"/>
    <w:rsid w:val="00EA05AA"/>
    <w:rsid w:val="00EC7F26"/>
    <w:rsid w:val="00ED643C"/>
    <w:rsid w:val="00F0354A"/>
    <w:rsid w:val="00F16138"/>
    <w:rsid w:val="00F404A3"/>
    <w:rsid w:val="00F4090D"/>
    <w:rsid w:val="00F417EF"/>
    <w:rsid w:val="00F472EE"/>
    <w:rsid w:val="00F612CA"/>
    <w:rsid w:val="00F813BE"/>
    <w:rsid w:val="00FB5787"/>
    <w:rsid w:val="00FC0444"/>
    <w:rsid w:val="00FC2E3B"/>
    <w:rsid w:val="00FC7576"/>
    <w:rsid w:val="00FD3255"/>
    <w:rsid w:val="00FE3EE6"/>
    <w:rsid w:val="00FE4058"/>
    <w:rsid w:val="00FF564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45607"/>
  <w15:chartTrackingRefBased/>
  <w15:docId w15:val="{AFF482C7-FDCD-4419-BE62-098393B89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0E5"/>
  </w:style>
  <w:style w:type="paragraph" w:styleId="Heading1">
    <w:name w:val="heading 1"/>
    <w:basedOn w:val="Normal"/>
    <w:next w:val="Normal"/>
    <w:link w:val="Heading1Char"/>
    <w:uiPriority w:val="9"/>
    <w:qFormat/>
    <w:rsid w:val="009474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474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474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74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74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74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74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74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74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74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474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474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74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74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74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74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74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74FC"/>
    <w:rPr>
      <w:rFonts w:eastAsiaTheme="majorEastAsia" w:cstheme="majorBidi"/>
      <w:color w:val="272727" w:themeColor="text1" w:themeTint="D8"/>
    </w:rPr>
  </w:style>
  <w:style w:type="paragraph" w:styleId="Title">
    <w:name w:val="Title"/>
    <w:basedOn w:val="Normal"/>
    <w:next w:val="Normal"/>
    <w:link w:val="TitleChar"/>
    <w:uiPriority w:val="10"/>
    <w:qFormat/>
    <w:rsid w:val="009474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74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74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74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74FC"/>
    <w:pPr>
      <w:spacing w:before="160"/>
      <w:jc w:val="center"/>
    </w:pPr>
    <w:rPr>
      <w:i/>
      <w:iCs/>
      <w:color w:val="404040" w:themeColor="text1" w:themeTint="BF"/>
    </w:rPr>
  </w:style>
  <w:style w:type="character" w:customStyle="1" w:styleId="QuoteChar">
    <w:name w:val="Quote Char"/>
    <w:basedOn w:val="DefaultParagraphFont"/>
    <w:link w:val="Quote"/>
    <w:uiPriority w:val="29"/>
    <w:rsid w:val="009474FC"/>
    <w:rPr>
      <w:i/>
      <w:iCs/>
      <w:color w:val="404040" w:themeColor="text1" w:themeTint="BF"/>
    </w:rPr>
  </w:style>
  <w:style w:type="paragraph" w:styleId="ListParagraph">
    <w:name w:val="List Paragraph"/>
    <w:basedOn w:val="Normal"/>
    <w:uiPriority w:val="34"/>
    <w:qFormat/>
    <w:rsid w:val="009474FC"/>
    <w:pPr>
      <w:ind w:left="720"/>
      <w:contextualSpacing/>
    </w:pPr>
  </w:style>
  <w:style w:type="character" w:styleId="IntenseEmphasis">
    <w:name w:val="Intense Emphasis"/>
    <w:basedOn w:val="DefaultParagraphFont"/>
    <w:uiPriority w:val="21"/>
    <w:qFormat/>
    <w:rsid w:val="009474FC"/>
    <w:rPr>
      <w:i/>
      <w:iCs/>
      <w:color w:val="0F4761" w:themeColor="accent1" w:themeShade="BF"/>
    </w:rPr>
  </w:style>
  <w:style w:type="paragraph" w:styleId="IntenseQuote">
    <w:name w:val="Intense Quote"/>
    <w:basedOn w:val="Normal"/>
    <w:next w:val="Normal"/>
    <w:link w:val="IntenseQuoteChar"/>
    <w:uiPriority w:val="30"/>
    <w:qFormat/>
    <w:rsid w:val="009474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74FC"/>
    <w:rPr>
      <w:i/>
      <w:iCs/>
      <w:color w:val="0F4761" w:themeColor="accent1" w:themeShade="BF"/>
    </w:rPr>
  </w:style>
  <w:style w:type="character" w:styleId="IntenseReference">
    <w:name w:val="Intense Reference"/>
    <w:basedOn w:val="DefaultParagraphFont"/>
    <w:uiPriority w:val="32"/>
    <w:qFormat/>
    <w:rsid w:val="009474FC"/>
    <w:rPr>
      <w:b/>
      <w:bCs/>
      <w:smallCaps/>
      <w:color w:val="0F4761" w:themeColor="accent1" w:themeShade="BF"/>
      <w:spacing w:val="5"/>
    </w:rPr>
  </w:style>
  <w:style w:type="paragraph" w:styleId="Header">
    <w:name w:val="header"/>
    <w:basedOn w:val="Normal"/>
    <w:link w:val="HeaderChar"/>
    <w:uiPriority w:val="99"/>
    <w:unhideWhenUsed/>
    <w:rsid w:val="00DF10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109B"/>
  </w:style>
  <w:style w:type="paragraph" w:styleId="Footer">
    <w:name w:val="footer"/>
    <w:basedOn w:val="Normal"/>
    <w:link w:val="FooterChar"/>
    <w:uiPriority w:val="99"/>
    <w:unhideWhenUsed/>
    <w:rsid w:val="00DF10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109B"/>
  </w:style>
  <w:style w:type="paragraph" w:styleId="TOCHeading">
    <w:name w:val="TOC Heading"/>
    <w:basedOn w:val="Heading1"/>
    <w:next w:val="Normal"/>
    <w:uiPriority w:val="39"/>
    <w:unhideWhenUsed/>
    <w:qFormat/>
    <w:rsid w:val="00DD6B0F"/>
    <w:pPr>
      <w:spacing w:before="240" w:after="0"/>
      <w:outlineLvl w:val="9"/>
    </w:pPr>
    <w:rPr>
      <w:kern w:val="0"/>
      <w:sz w:val="32"/>
      <w:szCs w:val="32"/>
      <w:lang w:eastAsia="et-EE"/>
      <w14:ligatures w14:val="none"/>
    </w:rPr>
  </w:style>
  <w:style w:type="paragraph" w:styleId="TOC1">
    <w:name w:val="toc 1"/>
    <w:basedOn w:val="Normal"/>
    <w:next w:val="Normal"/>
    <w:autoRedefine/>
    <w:uiPriority w:val="39"/>
    <w:unhideWhenUsed/>
    <w:rsid w:val="00DD6B0F"/>
    <w:pPr>
      <w:spacing w:after="100"/>
    </w:pPr>
  </w:style>
  <w:style w:type="paragraph" w:styleId="TOC2">
    <w:name w:val="toc 2"/>
    <w:basedOn w:val="Normal"/>
    <w:next w:val="Normal"/>
    <w:autoRedefine/>
    <w:uiPriority w:val="39"/>
    <w:unhideWhenUsed/>
    <w:rsid w:val="00954C77"/>
    <w:pPr>
      <w:tabs>
        <w:tab w:val="left" w:pos="960"/>
        <w:tab w:val="right" w:leader="dot" w:pos="9016"/>
      </w:tabs>
      <w:spacing w:after="0" w:line="240" w:lineRule="auto"/>
      <w:ind w:left="221"/>
    </w:pPr>
  </w:style>
  <w:style w:type="paragraph" w:styleId="TOC3">
    <w:name w:val="toc 3"/>
    <w:basedOn w:val="Normal"/>
    <w:next w:val="Normal"/>
    <w:autoRedefine/>
    <w:uiPriority w:val="39"/>
    <w:unhideWhenUsed/>
    <w:rsid w:val="00DD6B0F"/>
    <w:pPr>
      <w:spacing w:after="100"/>
      <w:ind w:left="440"/>
    </w:pPr>
  </w:style>
  <w:style w:type="character" w:styleId="Hyperlink">
    <w:name w:val="Hyperlink"/>
    <w:basedOn w:val="DefaultParagraphFont"/>
    <w:uiPriority w:val="99"/>
    <w:unhideWhenUsed/>
    <w:rsid w:val="00DD6B0F"/>
    <w:rPr>
      <w:color w:val="467886" w:themeColor="hyperlink"/>
      <w:u w:val="single"/>
    </w:rPr>
  </w:style>
  <w:style w:type="character" w:styleId="CommentReference">
    <w:name w:val="annotation reference"/>
    <w:basedOn w:val="DefaultParagraphFont"/>
    <w:uiPriority w:val="99"/>
    <w:semiHidden/>
    <w:unhideWhenUsed/>
    <w:rsid w:val="009A1B09"/>
    <w:rPr>
      <w:sz w:val="16"/>
      <w:szCs w:val="16"/>
    </w:rPr>
  </w:style>
  <w:style w:type="paragraph" w:styleId="CommentText">
    <w:name w:val="annotation text"/>
    <w:basedOn w:val="Normal"/>
    <w:link w:val="CommentTextChar"/>
    <w:uiPriority w:val="99"/>
    <w:unhideWhenUsed/>
    <w:rsid w:val="009A1B09"/>
    <w:pPr>
      <w:spacing w:line="240" w:lineRule="auto"/>
    </w:pPr>
    <w:rPr>
      <w:sz w:val="20"/>
      <w:szCs w:val="20"/>
    </w:rPr>
  </w:style>
  <w:style w:type="character" w:customStyle="1" w:styleId="CommentTextChar">
    <w:name w:val="Comment Text Char"/>
    <w:basedOn w:val="DefaultParagraphFont"/>
    <w:link w:val="CommentText"/>
    <w:uiPriority w:val="99"/>
    <w:rsid w:val="009A1B09"/>
    <w:rPr>
      <w:sz w:val="20"/>
      <w:szCs w:val="20"/>
    </w:rPr>
  </w:style>
  <w:style w:type="paragraph" w:styleId="CommentSubject">
    <w:name w:val="annotation subject"/>
    <w:basedOn w:val="CommentText"/>
    <w:next w:val="CommentText"/>
    <w:link w:val="CommentSubjectChar"/>
    <w:uiPriority w:val="99"/>
    <w:semiHidden/>
    <w:unhideWhenUsed/>
    <w:rsid w:val="009A1B09"/>
    <w:rPr>
      <w:b/>
      <w:bCs/>
    </w:rPr>
  </w:style>
  <w:style w:type="character" w:customStyle="1" w:styleId="CommentSubjectChar">
    <w:name w:val="Comment Subject Char"/>
    <w:basedOn w:val="CommentTextChar"/>
    <w:link w:val="CommentSubject"/>
    <w:uiPriority w:val="99"/>
    <w:semiHidden/>
    <w:rsid w:val="009A1B09"/>
    <w:rPr>
      <w:b/>
      <w:bCs/>
      <w:sz w:val="20"/>
      <w:szCs w:val="20"/>
    </w:rPr>
  </w:style>
  <w:style w:type="table" w:styleId="TableGrid">
    <w:name w:val="Table Grid"/>
    <w:basedOn w:val="TableNormal"/>
    <w:uiPriority w:val="39"/>
    <w:rsid w:val="00424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hendamatamainimine1">
    <w:name w:val="Lahendamata mainimine1"/>
    <w:basedOn w:val="DefaultParagraphFont"/>
    <w:uiPriority w:val="99"/>
    <w:semiHidden/>
    <w:unhideWhenUsed/>
    <w:rsid w:val="00061B02"/>
    <w:rPr>
      <w:color w:val="605E5C"/>
      <w:shd w:val="clear" w:color="auto" w:fill="E1DFDD"/>
    </w:rPr>
  </w:style>
  <w:style w:type="paragraph" w:styleId="BalloonText">
    <w:name w:val="Balloon Text"/>
    <w:basedOn w:val="Normal"/>
    <w:link w:val="BalloonTextChar"/>
    <w:uiPriority w:val="99"/>
    <w:semiHidden/>
    <w:unhideWhenUsed/>
    <w:rsid w:val="009129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90F"/>
    <w:rPr>
      <w:rFonts w:ascii="Segoe UI" w:hAnsi="Segoe UI" w:cs="Segoe UI"/>
      <w:sz w:val="18"/>
      <w:szCs w:val="18"/>
    </w:rPr>
  </w:style>
  <w:style w:type="paragraph" w:styleId="Revision">
    <w:name w:val="Revision"/>
    <w:hidden/>
    <w:uiPriority w:val="99"/>
    <w:semiHidden/>
    <w:rsid w:val="00DC7917"/>
    <w:pPr>
      <w:spacing w:after="0" w:line="240" w:lineRule="auto"/>
    </w:pPr>
  </w:style>
  <w:style w:type="character" w:customStyle="1" w:styleId="UnresolvedMention">
    <w:name w:val="Unresolved Mention"/>
    <w:basedOn w:val="DefaultParagraphFont"/>
    <w:uiPriority w:val="99"/>
    <w:semiHidden/>
    <w:unhideWhenUsed/>
    <w:rsid w:val="000567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allinn.ee/et/ehitus/rohefakto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microsoft.com/office/2016/09/relationships/commentsIds" Target="commentsIds.xml"/><Relationship Id="rId10" Type="http://schemas.openxmlformats.org/officeDocument/2006/relationships/image" Target="media/image2.png"/><Relationship Id="rId19" Type="http://schemas.openxmlformats.org/officeDocument/2006/relationships/hyperlink" Target="https://www.tallinn.ee/et/ehitus/rohefaktor" TargetMode="External"/><Relationship Id="rId4" Type="http://schemas.openxmlformats.org/officeDocument/2006/relationships/settings" Target="settings.xml"/><Relationship Id="rId9" Type="http://schemas.openxmlformats.org/officeDocument/2006/relationships/hyperlink" Target="http://www.alkranel.ee/" TargetMode="External"/><Relationship Id="rId14" Type="http://schemas.openxmlformats.org/officeDocument/2006/relationships/image" Target="media/image6.png"/><Relationship Id="rId22" Type="http://schemas.openxmlformats.org/officeDocument/2006/relationships/hyperlink" Target="https://tpr.tallinn.ee/" TargetMode="External"/><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E55A1-35F9-4AE5-B562-C6265C84F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10023</Words>
  <Characters>58136</Characters>
  <Application>Microsoft Office Word</Application>
  <DocSecurity>0</DocSecurity>
  <Lines>484</Lines>
  <Paragraphs>136</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Kätlin Pitman</dc:creator>
  <cp:keywords/>
  <dc:description/>
  <cp:lastModifiedBy>elar_arvuti@alkranel.ee</cp:lastModifiedBy>
  <cp:revision>13</cp:revision>
  <cp:lastPrinted>2025-12-23T08:57:00Z</cp:lastPrinted>
  <dcterms:created xsi:type="dcterms:W3CDTF">2025-12-23T06:48:00Z</dcterms:created>
  <dcterms:modified xsi:type="dcterms:W3CDTF">2025-12-23T08:57:00Z</dcterms:modified>
</cp:coreProperties>
</file>