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80" w:before="14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VOLITUS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480" w:before="0" w:lineRule="auto"/>
        <w:jc w:val="right"/>
        <w:rPr>
          <w:b w:val="1"/>
          <w:bCs w:val="1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8. aprill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360" w:before="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Laulasmaagia MTÜ</w:t>
      </w:r>
      <w:r w:rsidDel="00000000" w:rsidR="00000000" w:rsidRPr="00000000">
        <w:rPr>
          <w:rtl w:val="0"/>
        </w:rPr>
        <w:t xml:space="preserve"> (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r</w:t>
        </w:r>
      </w:hyperlink>
      <w:hyperlink r:id="rId8">
        <w:r w:rsidDel="00000000" w:rsidR="00000000" w:rsidRPr="00000000">
          <w:rPr>
            <w:rtl w:val="0"/>
          </w:rPr>
          <w:t xml:space="preserve">eg.nr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80612266)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volita</w:t>
      </w:r>
      <w:r w:rsidDel="00000000" w:rsidR="00000000" w:rsidRPr="00000000">
        <w:rPr>
          <w:rtl w:val="0"/>
        </w:rPr>
        <w:t xml:space="preserve">b</w:t>
      </w:r>
    </w:p>
    <w:p w:rsidR="00000000" w:rsidDel="00000000" w:rsidP="00000000" w:rsidRDefault="00000000" w:rsidRPr="00000000" w14:paraId="00000004">
      <w:pPr>
        <w:spacing w:after="360" w:before="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Marianne Adson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 i.k </w:t>
      </w:r>
      <w:r w:rsidDel="00000000" w:rsidR="00000000" w:rsidRPr="00000000">
        <w:rPr>
          <w:rFonts w:ascii="Arial" w:cs="Arial" w:eastAsia="Arial" w:hAnsi="Arial"/>
          <w:b w:val="1"/>
          <w:bCs w:val="1"/>
          <w:color w:val="252525"/>
          <w:sz w:val="21"/>
          <w:szCs w:val="21"/>
          <w:highlight w:val="white"/>
          <w:rtl w:val="0"/>
        </w:rPr>
        <w:t xml:space="preserve">48103110334</w:t>
      </w:r>
      <w:r w:rsidDel="00000000" w:rsidR="00000000" w:rsidRPr="00000000">
        <w:rPr>
          <w:rFonts w:ascii="Arial" w:cs="Arial" w:eastAsia="Arial" w:hAnsi="Arial"/>
          <w:color w:val="252525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esindama </w:t>
      </w:r>
      <w:r w:rsidDel="00000000" w:rsidR="00000000" w:rsidRPr="00000000">
        <w:rPr>
          <w:rtl w:val="0"/>
        </w:rPr>
        <w:t xml:space="preserve">end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Lääne-Harju koost</w:t>
      </w:r>
      <w:r w:rsidDel="00000000" w:rsidR="00000000" w:rsidRPr="00000000">
        <w:rPr>
          <w:rtl w:val="0"/>
        </w:rPr>
        <w:t xml:space="preserve">õõkogu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üldkoosolekul, sealhulgas hääletama kõikide päevakorras olevate küsimuste üle.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440" w:before="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Volitus on antud ühekordseks kasutamiseks</w:t>
      </w:r>
      <w:r w:rsidDel="00000000" w:rsidR="00000000" w:rsidRPr="00000000">
        <w:rPr>
          <w:rtl w:val="0"/>
        </w:rPr>
        <w:t xml:space="preserve">, 8.aprillil, 2026a.</w:t>
      </w:r>
    </w:p>
    <w:p w:rsidR="00000000" w:rsidDel="00000000" w:rsidP="00000000" w:rsidRDefault="00000000" w:rsidRPr="00000000" w14:paraId="00000006">
      <w:pPr>
        <w:spacing w:after="120" w:before="0" w:lineRule="auto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Volitaja: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0" w:lineRule="auto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Allkiri: 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0" w:lineRule="auto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Nimi: Age Viimsalu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0" w:lineRule="auto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Isikukood: 47804154935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Rule="auto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Kuupäev: 8. aprill 2026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2016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1"/>
      <w:iCs w:val="1"/>
      <w:smallCaps w:val="0"/>
      <w:strike w:val="0"/>
      <w:color w:val="2e74b5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reg.nr" TargetMode="External"/><Relationship Id="rId8" Type="http://schemas.openxmlformats.org/officeDocument/2006/relationships/hyperlink" Target="http://reg.n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O8pz98mqyqJ0/IaaGWFDEnQEcA==">CgMxLjA4AHIhMUx2OUc3VTRfdnM5RU1yOXYzdmVKc1hOR2RzZ28yeDh5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