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CEFB1" w14:textId="77777777" w:rsidR="000E46C6" w:rsidRPr="00127450" w:rsidRDefault="000E46C6" w:rsidP="00446C13">
      <w:pPr>
        <w:pStyle w:val="paragraph"/>
        <w:spacing w:line="276" w:lineRule="auto"/>
        <w:jc w:val="center"/>
        <w:rPr>
          <w:rStyle w:val="normaltextrun"/>
          <w:rFonts w:ascii="Times New Roman" w:hAnsi="Times New Roman" w:cs="Times New Roman"/>
          <w:b/>
          <w:bCs/>
        </w:rPr>
      </w:pPr>
      <w:bookmarkStart w:id="0" w:name="_Hlk159925568"/>
    </w:p>
    <w:p w14:paraId="7674219B" w14:textId="03627816" w:rsidR="000E46C6" w:rsidRPr="00127450" w:rsidRDefault="000E46C6" w:rsidP="00446C13">
      <w:pPr>
        <w:pStyle w:val="paragraph"/>
        <w:spacing w:line="276" w:lineRule="auto"/>
        <w:jc w:val="center"/>
        <w:rPr>
          <w:rFonts w:ascii="Times New Roman" w:hAnsi="Times New Roman" w:cs="Times New Roman"/>
        </w:rPr>
      </w:pPr>
      <w:r w:rsidRPr="00127450">
        <w:rPr>
          <w:rStyle w:val="normaltextrun"/>
          <w:rFonts w:ascii="Times New Roman" w:hAnsi="Times New Roman" w:cs="Times New Roman"/>
          <w:b/>
          <w:bCs/>
        </w:rPr>
        <w:t>HANKE</w:t>
      </w:r>
      <w:r w:rsidR="007832D6">
        <w:rPr>
          <w:rStyle w:val="normaltextrun"/>
          <w:rFonts w:ascii="Times New Roman" w:hAnsi="Times New Roman" w:cs="Times New Roman"/>
          <w:b/>
          <w:bCs/>
        </w:rPr>
        <w:t xml:space="preserve"> ALUS</w:t>
      </w:r>
      <w:r w:rsidRPr="00127450">
        <w:rPr>
          <w:rStyle w:val="normaltextrun"/>
          <w:rFonts w:ascii="Times New Roman" w:hAnsi="Times New Roman" w:cs="Times New Roman"/>
          <w:b/>
          <w:bCs/>
        </w:rPr>
        <w:t>DOKUMENT</w:t>
      </w:r>
    </w:p>
    <w:p w14:paraId="603A1C03" w14:textId="77777777" w:rsidR="000E46C6" w:rsidRPr="003D0F0A" w:rsidRDefault="000E46C6" w:rsidP="00446C13">
      <w:pPr>
        <w:spacing w:line="276" w:lineRule="auto"/>
      </w:pPr>
      <w:r w:rsidRPr="003D0F0A">
        <w:t>Sotsiaalteenuse „Taibutalgute ja teadustöid tutvustavate sündmuste korraldamine“ hankimine</w:t>
      </w:r>
    </w:p>
    <w:p w14:paraId="30517DBA" w14:textId="77777777" w:rsidR="000E46C6" w:rsidRPr="00127450" w:rsidRDefault="000E46C6" w:rsidP="00446C13">
      <w:pPr>
        <w:pStyle w:val="paragraph"/>
        <w:spacing w:line="276" w:lineRule="auto"/>
        <w:jc w:val="center"/>
        <w:rPr>
          <w:rStyle w:val="eop"/>
          <w:rFonts w:ascii="Times New Roman" w:eastAsiaTheme="minorHAnsi" w:hAnsi="Times New Roman" w:cs="Times New Roman"/>
        </w:rPr>
      </w:pPr>
      <w:r w:rsidRPr="00127450">
        <w:rPr>
          <w:rStyle w:val="normaltextrun"/>
          <w:rFonts w:ascii="Times New Roman" w:hAnsi="Times New Roman" w:cs="Times New Roman"/>
        </w:rPr>
        <w:t>CPV kood: 79952000-2</w:t>
      </w:r>
    </w:p>
    <w:p w14:paraId="41510BDB" w14:textId="77777777" w:rsidR="000E46C6" w:rsidRPr="00127450" w:rsidRDefault="000E46C6" w:rsidP="00446C13">
      <w:pPr>
        <w:pStyle w:val="paragraph"/>
        <w:spacing w:line="276" w:lineRule="auto"/>
        <w:jc w:val="center"/>
        <w:rPr>
          <w:rStyle w:val="normaltextrun"/>
          <w:rFonts w:ascii="Times New Roman" w:hAnsi="Times New Roman" w:cs="Times New Roman"/>
        </w:rPr>
      </w:pPr>
      <w:r w:rsidRPr="00127450">
        <w:rPr>
          <w:rStyle w:val="normaltextrun"/>
          <w:rFonts w:ascii="Times New Roman" w:hAnsi="Times New Roman" w:cs="Times New Roman"/>
        </w:rPr>
        <w:t>Ürituste korraldamisega seotud teenused</w:t>
      </w:r>
    </w:p>
    <w:bookmarkEnd w:id="0"/>
    <w:p w14:paraId="5D40AEBE" w14:textId="77777777" w:rsidR="000E46C6" w:rsidRPr="00127450" w:rsidRDefault="000E46C6"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rPr>
          <w:rFonts w:ascii="Times New Roman" w:hAnsi="Times New Roman" w:cs="Times New Roman"/>
          <w:b/>
          <w:bCs/>
        </w:rPr>
      </w:pPr>
    </w:p>
    <w:p w14:paraId="157C953B" w14:textId="77777777" w:rsidR="000E46C6" w:rsidRPr="00127450" w:rsidRDefault="000E46C6"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rPr>
          <w:rFonts w:ascii="Times New Roman" w:eastAsia="Times New Roman" w:hAnsi="Times New Roman" w:cs="Times New Roman"/>
          <w:b/>
          <w:bCs/>
        </w:rPr>
      </w:pPr>
      <w:r w:rsidRPr="00127450">
        <w:rPr>
          <w:rFonts w:ascii="Times New Roman" w:hAnsi="Times New Roman" w:cs="Times New Roman"/>
          <w:b/>
          <w:bCs/>
        </w:rPr>
        <w:t xml:space="preserve">Lugupeetud Pakkuja! </w:t>
      </w:r>
    </w:p>
    <w:p w14:paraId="6775A29E" w14:textId="77777777" w:rsidR="000E46C6" w:rsidRPr="00127450" w:rsidRDefault="000E46C6"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rPr>
          <w:rFonts w:ascii="Times New Roman" w:eastAsia="Times New Roman" w:hAnsi="Times New Roman" w:cs="Times New Roman"/>
          <w:b/>
          <w:bCs/>
        </w:rPr>
      </w:pPr>
    </w:p>
    <w:p w14:paraId="56DF415F" w14:textId="53D6115B" w:rsidR="000E46C6" w:rsidRPr="00144294" w:rsidRDefault="000E46C6"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76" w:lineRule="auto"/>
        <w:jc w:val="both"/>
        <w:rPr>
          <w:rFonts w:ascii="Times New Roman" w:hAnsi="Times New Roman" w:cs="Times New Roman"/>
        </w:rPr>
      </w:pPr>
      <w:r w:rsidRPr="00A65D3D">
        <w:rPr>
          <w:rFonts w:ascii="Times New Roman" w:hAnsi="Times New Roman" w:cs="Times New Roman"/>
        </w:rPr>
        <w:t xml:space="preserve">Majandus- ja Kommunikatsiooniministeerium teeb ettepaneku pakkumuse esitamiseks sotsiaalteenuse hankele, </w:t>
      </w:r>
      <w:r>
        <w:rPr>
          <w:rFonts w:ascii="Times New Roman" w:hAnsi="Times New Roman" w:cs="Times New Roman"/>
        </w:rPr>
        <w:t>mille eesmärk on kasvatada digiriigi arendamiseks vajalikke kompetentse läbi reaaleluliste probleempüstituste lahendamise avaliku-, akadeemilise- ja erasektori koostöös.</w:t>
      </w:r>
    </w:p>
    <w:tbl>
      <w:tblPr>
        <w:tblStyle w:val="NormalTable0"/>
        <w:tblW w:w="907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977"/>
        <w:gridCol w:w="6095"/>
      </w:tblGrid>
      <w:tr w:rsidR="000E46C6" w:rsidRPr="00127450" w14:paraId="23628EEE" w14:textId="77777777" w:rsidTr="008C3611">
        <w:trPr>
          <w:trHeight w:val="1081"/>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DBC602" w14:textId="77777777" w:rsidR="000E46C6" w:rsidRPr="00127450" w:rsidRDefault="000E46C6" w:rsidP="00446C13">
            <w:pPr>
              <w:tabs>
                <w:tab w:val="left" w:pos="720"/>
                <w:tab w:val="left" w:pos="1440"/>
                <w:tab w:val="left" w:pos="2160"/>
                <w:tab w:val="left" w:pos="2880"/>
                <w:tab w:val="left" w:pos="3600"/>
              </w:tabs>
              <w:suppressAutoHyphens/>
              <w:spacing w:after="0" w:line="276" w:lineRule="auto"/>
              <w:outlineLvl w:val="0"/>
              <w:rPr>
                <w:rFonts w:cs="Times New Roman"/>
              </w:rPr>
            </w:pPr>
            <w:r w:rsidRPr="00127450">
              <w:rPr>
                <w:rFonts w:eastAsia="Aptos" w:cs="Times New Roman"/>
                <w14:textOutline w14:w="12700" w14:cap="flat" w14:cmpd="sng" w14:algn="ctr">
                  <w14:noFill/>
                  <w14:prstDash w14:val="solid"/>
                  <w14:miter w14:lim="400000"/>
                </w14:textOutline>
              </w:rPr>
              <w:t>Tellija:</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48152B"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eastAsia="Aptos" w:cs="Times New Roman"/>
                <w14:textOutline w14:w="12700" w14:cap="flat" w14:cmpd="sng" w14:algn="ctr">
                  <w14:noFill/>
                  <w14:prstDash w14:val="solid"/>
                  <w14:miter w14:lim="400000"/>
                </w14:textOutline>
              </w:rPr>
            </w:pPr>
            <w:r w:rsidRPr="00127450">
              <w:rPr>
                <w:rFonts w:eastAsia="Aptos" w:cs="Times New Roman"/>
                <w14:textOutline w14:w="12700" w14:cap="flat" w14:cmpd="sng" w14:algn="ctr">
                  <w14:noFill/>
                  <w14:prstDash w14:val="solid"/>
                  <w14:miter w14:lim="400000"/>
                </w14:textOutline>
              </w:rPr>
              <w:t xml:space="preserve">Majandus- ja Kommunikatsiooniministeerium </w:t>
            </w:r>
          </w:p>
          <w:p w14:paraId="7F60CF4F"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eastAsia="Aptos" w:cs="Times New Roman"/>
                <w14:textOutline w14:w="12700" w14:cap="flat" w14:cmpd="sng" w14:algn="ctr">
                  <w14:noFill/>
                  <w14:prstDash w14:val="solid"/>
                  <w14:miter w14:lim="400000"/>
                </w14:textOutline>
              </w:rPr>
            </w:pPr>
            <w:r w:rsidRPr="00127450">
              <w:rPr>
                <w:rFonts w:eastAsia="Aptos" w:cs="Times New Roman"/>
                <w14:textOutline w14:w="12700" w14:cap="flat" w14:cmpd="sng" w14:algn="ctr">
                  <w14:noFill/>
                  <w14:prstDash w14:val="solid"/>
                  <w14:miter w14:lim="400000"/>
                </w14:textOutline>
              </w:rPr>
              <w:t xml:space="preserve">Suur-Ameerika 1, 10122 Tallinn </w:t>
            </w:r>
          </w:p>
          <w:p w14:paraId="3FFE0ED9"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eastAsia="Aptos" w:cs="Times New Roman"/>
                <w14:textOutline w14:w="12700" w14:cap="flat" w14:cmpd="sng" w14:algn="ctr">
                  <w14:noFill/>
                  <w14:prstDash w14:val="solid"/>
                  <w14:miter w14:lim="400000"/>
                </w14:textOutline>
              </w:rPr>
            </w:pPr>
            <w:proofErr w:type="spellStart"/>
            <w:r w:rsidRPr="00127450">
              <w:rPr>
                <w:rFonts w:eastAsia="Aptos" w:cs="Times New Roman"/>
                <w14:textOutline w14:w="12700" w14:cap="flat" w14:cmpd="sng" w14:algn="ctr">
                  <w14:noFill/>
                  <w14:prstDash w14:val="solid"/>
                  <w14:miter w14:lim="400000"/>
                </w14:textOutline>
              </w:rPr>
              <w:t>rg</w:t>
            </w:r>
            <w:proofErr w:type="spellEnd"/>
            <w:r w:rsidRPr="00127450">
              <w:rPr>
                <w:rFonts w:eastAsia="Aptos" w:cs="Times New Roman"/>
                <w14:textOutline w14:w="12700" w14:cap="flat" w14:cmpd="sng" w14:algn="ctr">
                  <w14:noFill/>
                  <w14:prstDash w14:val="solid"/>
                  <w14:miter w14:lim="400000"/>
                </w14:textOutline>
              </w:rPr>
              <w:t xml:space="preserve">-kood: 70003158 </w:t>
            </w:r>
          </w:p>
          <w:p w14:paraId="108C830F"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eastAsia="Aptos" w:cs="Times New Roman"/>
                <w14:textOutline w14:w="12700" w14:cap="flat" w14:cmpd="sng" w14:algn="ctr">
                  <w14:noFill/>
                  <w14:prstDash w14:val="solid"/>
                  <w14:miter w14:lim="400000"/>
                </w14:textOutline>
              </w:rPr>
            </w:pPr>
            <w:r w:rsidRPr="00127450">
              <w:rPr>
                <w:rFonts w:eastAsia="Aptos" w:cs="Times New Roman"/>
                <w14:textOutline w14:w="12700" w14:cap="flat" w14:cmpd="sng" w14:algn="ctr">
                  <w14:noFill/>
                  <w14:prstDash w14:val="solid"/>
                  <w14:miter w14:lim="400000"/>
                </w14:textOutline>
              </w:rPr>
              <w:t xml:space="preserve">e-post: info@mkm.ee </w:t>
            </w:r>
          </w:p>
          <w:p w14:paraId="798CA353"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cs="Times New Roman"/>
              </w:rPr>
            </w:pPr>
            <w:r w:rsidRPr="00127450">
              <w:rPr>
                <w:rFonts w:eastAsia="Aptos" w:cs="Times New Roman"/>
                <w14:textOutline w14:w="12700" w14:cap="flat" w14:cmpd="sng" w14:algn="ctr">
                  <w14:noFill/>
                  <w14:prstDash w14:val="solid"/>
                  <w14:miter w14:lim="400000"/>
                </w14:textOutline>
              </w:rPr>
              <w:t xml:space="preserve">(edaspidi </w:t>
            </w:r>
            <w:r w:rsidRPr="00127450">
              <w:rPr>
                <w:rFonts w:eastAsia="Aptos" w:cs="Times New Roman"/>
                <w:i/>
                <w:iCs/>
                <w14:textOutline w14:w="12700" w14:cap="flat" w14:cmpd="sng" w14:algn="ctr">
                  <w14:noFill/>
                  <w14:prstDash w14:val="solid"/>
                  <w14:miter w14:lim="400000"/>
                </w14:textOutline>
              </w:rPr>
              <w:t>Tellija</w:t>
            </w:r>
            <w:r w:rsidRPr="00127450">
              <w:rPr>
                <w:rFonts w:eastAsia="Aptos" w:cs="Times New Roman"/>
                <w14:textOutline w14:w="12700" w14:cap="flat" w14:cmpd="sng" w14:algn="ctr">
                  <w14:noFill/>
                  <w14:prstDash w14:val="solid"/>
                  <w14:miter w14:lim="400000"/>
                </w14:textOutline>
              </w:rPr>
              <w:t>)</w:t>
            </w:r>
          </w:p>
        </w:tc>
      </w:tr>
      <w:tr w:rsidR="000E46C6" w:rsidRPr="00127450" w14:paraId="08F2E02C" w14:textId="77777777" w:rsidTr="008C3611">
        <w:trPr>
          <w:trHeight w:val="2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1209F8" w14:textId="77777777" w:rsidR="000E46C6" w:rsidRPr="00127450" w:rsidRDefault="000E46C6" w:rsidP="00446C13">
            <w:pPr>
              <w:tabs>
                <w:tab w:val="left" w:pos="720"/>
                <w:tab w:val="left" w:pos="1440"/>
                <w:tab w:val="left" w:pos="2160"/>
                <w:tab w:val="left" w:pos="2880"/>
                <w:tab w:val="left" w:pos="3600"/>
              </w:tabs>
              <w:suppressAutoHyphens/>
              <w:spacing w:after="0" w:line="276" w:lineRule="auto"/>
              <w:outlineLvl w:val="0"/>
              <w:rPr>
                <w:rFonts w:cs="Times New Roman"/>
              </w:rPr>
            </w:pPr>
            <w:r w:rsidRPr="00127450">
              <w:rPr>
                <w:rFonts w:eastAsia="Aptos" w:cs="Times New Roman"/>
                <w14:textOutline w14:w="12700" w14:cap="flat" w14:cmpd="sng" w14:algn="ctr">
                  <w14:noFill/>
                  <w14:prstDash w14:val="solid"/>
                  <w14:miter w14:lim="400000"/>
                </w14:textOutline>
              </w:rPr>
              <w:t>Riigihanke nimetus:</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1529D7"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eastAsia="Aptos" w:cs="Times New Roman"/>
                <w14:textOutline w14:w="12700" w14:cap="flat" w14:cmpd="sng" w14:algn="ctr">
                  <w14:noFill/>
                  <w14:prstDash w14:val="solid"/>
                  <w14:miter w14:lim="400000"/>
                </w14:textOutline>
              </w:rPr>
            </w:pPr>
            <w:r w:rsidRPr="005E25F1">
              <w:rPr>
                <w:rFonts w:eastAsia="Aptos" w:cs="Times New Roman"/>
                <w14:textOutline w14:w="12700" w14:cap="flat" w14:cmpd="sng" w14:algn="ctr">
                  <w14:noFill/>
                  <w14:prstDash w14:val="solid"/>
                  <w14:miter w14:lim="400000"/>
                </w14:textOutline>
              </w:rPr>
              <w:t>Sotsiaalteenuse „Taibutalgute ja teadustöid tutvustavate sündmuste korraldamine“ hankimine</w:t>
            </w:r>
          </w:p>
        </w:tc>
      </w:tr>
      <w:tr w:rsidR="000E46C6" w:rsidRPr="00127450" w14:paraId="4AAFE0AF" w14:textId="77777777" w:rsidTr="008C3611">
        <w:trPr>
          <w:trHeight w:val="2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8E9AE6" w14:textId="77777777" w:rsidR="000E46C6" w:rsidRPr="00127450" w:rsidRDefault="000E46C6" w:rsidP="00446C13">
            <w:pPr>
              <w:tabs>
                <w:tab w:val="left" w:pos="720"/>
                <w:tab w:val="left" w:pos="1440"/>
                <w:tab w:val="left" w:pos="2160"/>
                <w:tab w:val="left" w:pos="2880"/>
                <w:tab w:val="left" w:pos="3600"/>
              </w:tabs>
              <w:suppressAutoHyphens/>
              <w:spacing w:after="0" w:line="276" w:lineRule="auto"/>
              <w:outlineLvl w:val="0"/>
              <w:rPr>
                <w:rFonts w:cs="Times New Roman"/>
              </w:rPr>
            </w:pPr>
            <w:r w:rsidRPr="00127450">
              <w:rPr>
                <w:rFonts w:eastAsia="Aptos" w:cs="Times New Roman"/>
                <w14:textOutline w14:w="12700" w14:cap="flat" w14:cmpd="sng" w14:algn="ctr">
                  <w14:noFill/>
                  <w14:prstDash w14:val="solid"/>
                  <w14:miter w14:lim="400000"/>
                </w14:textOutline>
              </w:rPr>
              <w:t>Pakkumuste jõusolek:</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D95C1F"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cs="Times New Roman"/>
              </w:rPr>
            </w:pPr>
            <w:r w:rsidRPr="00127450">
              <w:rPr>
                <w:rFonts w:eastAsia="Aptos" w:cs="Times New Roman"/>
                <w14:textOutline w14:w="12700" w14:cap="flat" w14:cmpd="sng" w14:algn="ctr">
                  <w14:noFill/>
                  <w14:prstDash w14:val="solid"/>
                  <w14:miter w14:lim="400000"/>
                </w14:textOutline>
              </w:rPr>
              <w:t>90 kalendripäeva</w:t>
            </w:r>
          </w:p>
        </w:tc>
      </w:tr>
      <w:tr w:rsidR="000E46C6" w:rsidRPr="00127450" w14:paraId="6F4796EC" w14:textId="77777777" w:rsidTr="008C3611">
        <w:trPr>
          <w:trHeight w:val="2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4B8818" w14:textId="258528BF" w:rsidR="000E46C6" w:rsidRPr="00127450" w:rsidRDefault="001D32F8" w:rsidP="00446C13">
            <w:pPr>
              <w:tabs>
                <w:tab w:val="left" w:pos="720"/>
                <w:tab w:val="left" w:pos="1440"/>
                <w:tab w:val="left" w:pos="2160"/>
                <w:tab w:val="left" w:pos="2880"/>
                <w:tab w:val="left" w:pos="3600"/>
              </w:tabs>
              <w:suppressAutoHyphens/>
              <w:spacing w:after="0" w:line="276" w:lineRule="auto"/>
              <w:outlineLvl w:val="0"/>
              <w:rPr>
                <w:rFonts w:cs="Times New Roman"/>
              </w:rPr>
            </w:pPr>
            <w:r>
              <w:rPr>
                <w:rFonts w:eastAsia="Aptos" w:cs="Times New Roman"/>
                <w14:textOutline w14:w="12700" w14:cap="flat" w14:cmpd="sng" w14:algn="ctr">
                  <w14:noFill/>
                  <w14:prstDash w14:val="solid"/>
                  <w14:miter w14:lim="400000"/>
                </w14:textOutline>
              </w:rPr>
              <w:t>Teenuse osutamine</w:t>
            </w:r>
            <w:r w:rsidR="000E46C6" w:rsidRPr="00127450">
              <w:rPr>
                <w:rFonts w:eastAsia="Aptos" w:cs="Times New Roman"/>
                <w14:textOutline w14:w="12700" w14:cap="flat" w14:cmpd="sng" w14:algn="ctr">
                  <w14:noFill/>
                  <w14:prstDash w14:val="solid"/>
                  <w14:miter w14:lim="400000"/>
                </w14:textOutline>
              </w:rPr>
              <w:t>:</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4B0D77C"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cs="Times New Roman"/>
              </w:rPr>
            </w:pPr>
            <w:r w:rsidRPr="00127450">
              <w:rPr>
                <w:rFonts w:eastAsia="Aptos" w:cs="Times New Roman"/>
              </w:rPr>
              <w:t xml:space="preserve">Hankelepingu sõlmimisest alates kuni </w:t>
            </w:r>
            <w:r>
              <w:rPr>
                <w:rFonts w:eastAsia="Aptos" w:cs="Times New Roman"/>
              </w:rPr>
              <w:t>30</w:t>
            </w:r>
            <w:r w:rsidRPr="00127450">
              <w:rPr>
                <w:rFonts w:eastAsia="Aptos" w:cs="Times New Roman"/>
              </w:rPr>
              <w:t>.</w:t>
            </w:r>
            <w:r>
              <w:rPr>
                <w:rFonts w:eastAsia="Aptos" w:cs="Times New Roman"/>
              </w:rPr>
              <w:t>11</w:t>
            </w:r>
            <w:r w:rsidRPr="00127450">
              <w:rPr>
                <w:rFonts w:eastAsia="Aptos" w:cs="Times New Roman"/>
              </w:rPr>
              <w:t>.202</w:t>
            </w:r>
            <w:r>
              <w:rPr>
                <w:rFonts w:eastAsia="Aptos" w:cs="Times New Roman"/>
              </w:rPr>
              <w:t>6</w:t>
            </w:r>
            <w:r w:rsidRPr="00127450">
              <w:rPr>
                <w:rFonts w:eastAsia="Aptos" w:cs="Times New Roman"/>
              </w:rPr>
              <w:t xml:space="preserve"> või kuni viimase etapi </w:t>
            </w:r>
            <w:r>
              <w:rPr>
                <w:rFonts w:eastAsia="Aptos" w:cs="Times New Roman"/>
              </w:rPr>
              <w:t>teenuse</w:t>
            </w:r>
            <w:r w:rsidRPr="00127450">
              <w:rPr>
                <w:rFonts w:eastAsia="Aptos" w:cs="Times New Roman"/>
              </w:rPr>
              <w:t xml:space="preserve"> vastuvõtmiseni</w:t>
            </w:r>
            <w:r>
              <w:rPr>
                <w:rFonts w:eastAsia="Aptos" w:cs="Times New Roman"/>
              </w:rPr>
              <w:t xml:space="preserve"> t</w:t>
            </w:r>
            <w:r w:rsidRPr="00127450">
              <w:rPr>
                <w:rFonts w:eastAsia="Aptos" w:cs="Times New Roman"/>
              </w:rPr>
              <w:t>ellija poolt</w:t>
            </w:r>
          </w:p>
        </w:tc>
      </w:tr>
      <w:tr w:rsidR="000E46C6" w:rsidRPr="00127450" w14:paraId="6E43C850" w14:textId="77777777" w:rsidTr="008C3611">
        <w:trPr>
          <w:trHeight w:val="25"/>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875C4A3" w14:textId="77777777" w:rsidR="000E46C6" w:rsidRPr="00127450" w:rsidRDefault="000E46C6" w:rsidP="00446C13">
            <w:pPr>
              <w:tabs>
                <w:tab w:val="left" w:pos="720"/>
                <w:tab w:val="left" w:pos="1440"/>
                <w:tab w:val="left" w:pos="2160"/>
                <w:tab w:val="left" w:pos="2880"/>
                <w:tab w:val="left" w:pos="3600"/>
              </w:tabs>
              <w:suppressAutoHyphens/>
              <w:spacing w:after="0" w:line="276" w:lineRule="auto"/>
              <w:outlineLvl w:val="0"/>
              <w:rPr>
                <w:rFonts w:cs="Times New Roman"/>
              </w:rPr>
            </w:pPr>
            <w:r w:rsidRPr="00127450">
              <w:rPr>
                <w:rFonts w:eastAsia="Aptos" w:cs="Times New Roman"/>
                <w14:textOutline w14:w="12700" w14:cap="flat" w14:cmpd="sng" w14:algn="ctr">
                  <w14:noFill/>
                  <w14:prstDash w14:val="solid"/>
                  <w14:miter w14:lim="400000"/>
                </w14:textOutline>
              </w:rPr>
              <w:t>Lepingu eeldatav maksumus:</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9056014" w14:textId="77777777" w:rsidR="000E46C6" w:rsidRPr="00127450" w:rsidRDefault="000E46C6" w:rsidP="00446C13">
            <w:pPr>
              <w:tabs>
                <w:tab w:val="left" w:pos="720"/>
                <w:tab w:val="left" w:pos="1440"/>
                <w:tab w:val="left" w:pos="2160"/>
                <w:tab w:val="left" w:pos="2880"/>
                <w:tab w:val="left" w:pos="3600"/>
                <w:tab w:val="left" w:pos="4320"/>
              </w:tabs>
              <w:suppressAutoHyphens/>
              <w:spacing w:after="0" w:line="276" w:lineRule="auto"/>
              <w:outlineLvl w:val="0"/>
              <w:rPr>
                <w:rFonts w:cs="Times New Roman"/>
              </w:rPr>
            </w:pPr>
            <w:r>
              <w:rPr>
                <w:rFonts w:eastAsia="Aptos" w:cs="Times New Roman"/>
                <w14:textOutline w14:w="12700" w14:cap="flat" w14:cmpd="sng" w14:algn="ctr">
                  <w14:noFill/>
                  <w14:prstDash w14:val="solid"/>
                  <w14:miter w14:lim="400000"/>
                </w14:textOutline>
              </w:rPr>
              <w:t>120</w:t>
            </w:r>
            <w:r w:rsidRPr="00127450">
              <w:rPr>
                <w:rFonts w:eastAsia="Aptos" w:cs="Times New Roman"/>
                <w14:textOutline w14:w="12700" w14:cap="flat" w14:cmpd="sng" w14:algn="ctr">
                  <w14:noFill/>
                  <w14:prstDash w14:val="solid"/>
                  <w14:miter w14:lim="400000"/>
                </w14:textOutline>
              </w:rPr>
              <w:t xml:space="preserve"> 000 eurot (lisandub käibemaks)</w:t>
            </w:r>
          </w:p>
        </w:tc>
      </w:tr>
      <w:tr w:rsidR="000E46C6" w:rsidRPr="00127450" w14:paraId="58E46A29" w14:textId="77777777" w:rsidTr="008C3611">
        <w:trPr>
          <w:trHeight w:val="636"/>
        </w:trPr>
        <w:tc>
          <w:tcPr>
            <w:tcW w:w="297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68983A" w14:textId="77777777" w:rsidR="000E46C6" w:rsidRPr="00127450" w:rsidRDefault="000E46C6" w:rsidP="00446C13">
            <w:pPr>
              <w:tabs>
                <w:tab w:val="left" w:pos="720"/>
                <w:tab w:val="left" w:pos="1440"/>
                <w:tab w:val="left" w:pos="2160"/>
                <w:tab w:val="left" w:pos="2880"/>
                <w:tab w:val="left" w:pos="3600"/>
              </w:tabs>
              <w:suppressAutoHyphens/>
              <w:spacing w:after="0" w:line="276" w:lineRule="auto"/>
              <w:outlineLvl w:val="0"/>
              <w:rPr>
                <w:rFonts w:cs="Times New Roman"/>
              </w:rPr>
            </w:pPr>
            <w:r w:rsidRPr="00127450">
              <w:rPr>
                <w:rFonts w:eastAsia="Aptos" w:cs="Times New Roman"/>
                <w14:textOutline w14:w="12700" w14:cap="flat" w14:cmpd="sng" w14:algn="ctr">
                  <w14:noFill/>
                  <w14:prstDash w14:val="solid"/>
                  <w14:miter w14:lim="400000"/>
                </w14:textOutline>
              </w:rPr>
              <w:t>Riigihanke läbiviimise eest vastutav isik:</w:t>
            </w:r>
          </w:p>
        </w:tc>
        <w:tc>
          <w:tcPr>
            <w:tcW w:w="609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A4C9F3" w14:textId="77777777" w:rsidR="000E46C6" w:rsidRPr="00127450" w:rsidRDefault="000E46C6" w:rsidP="00446C13">
            <w:pPr>
              <w:spacing w:line="276" w:lineRule="auto"/>
              <w:rPr>
                <w:rFonts w:cs="Times New Roman"/>
              </w:rPr>
            </w:pPr>
            <w:r>
              <w:rPr>
                <w:rFonts w:cs="Times New Roman"/>
              </w:rPr>
              <w:t>Karl Andreas Sprenk, IT-oskuste valdkonna juht</w:t>
            </w:r>
          </w:p>
        </w:tc>
      </w:tr>
    </w:tbl>
    <w:p w14:paraId="4DC97C89" w14:textId="77777777" w:rsidR="000E46C6" w:rsidRPr="00127450" w:rsidRDefault="000E46C6"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rPr>
          <w:rFonts w:ascii="Times New Roman" w:eastAsia="Times New Roman" w:hAnsi="Times New Roman" w:cs="Times New Roman"/>
          <w:b/>
          <w:bCs/>
        </w:rPr>
      </w:pPr>
    </w:p>
    <w:p w14:paraId="45BB8536" w14:textId="39C9E6EE" w:rsidR="000E46C6" w:rsidRPr="00127450" w:rsidRDefault="000E46C6"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rPr>
          <w:rFonts w:ascii="Times New Roman" w:eastAsia="Times New Roman" w:hAnsi="Times New Roman" w:cs="Times New Roman"/>
        </w:rPr>
      </w:pPr>
      <w:r w:rsidRPr="00127450">
        <w:rPr>
          <w:rFonts w:ascii="Times New Roman" w:hAnsi="Times New Roman" w:cs="Times New Roman"/>
        </w:rPr>
        <w:t xml:space="preserve">Hankeleping rahastatakse Euroopa Regionaalarengu Fondist, </w:t>
      </w:r>
      <w:r w:rsidR="00E100E2">
        <w:rPr>
          <w:rFonts w:ascii="Times New Roman" w:hAnsi="Times New Roman" w:cs="Times New Roman"/>
        </w:rPr>
        <w:t>ettevõtlus</w:t>
      </w:r>
      <w:r w:rsidRPr="00127450">
        <w:rPr>
          <w:rFonts w:ascii="Times New Roman" w:hAnsi="Times New Roman" w:cs="Times New Roman"/>
        </w:rPr>
        <w:t>- ja</w:t>
      </w:r>
      <w:r w:rsidR="00E100E2">
        <w:rPr>
          <w:rFonts w:ascii="Times New Roman" w:hAnsi="Times New Roman" w:cs="Times New Roman"/>
        </w:rPr>
        <w:t xml:space="preserve"> infotehnoloogia</w:t>
      </w:r>
      <w:r w:rsidRPr="00127450">
        <w:rPr>
          <w:rFonts w:ascii="Times New Roman" w:hAnsi="Times New Roman" w:cs="Times New Roman"/>
        </w:rPr>
        <w:t xml:space="preserve">ministri 14. märtsi 2023 käskkirja nr 44 „Toetuse andmise tingimused digiriigi alusbaasi kindlustamise, digiriigi arenguhüpete hoogustumise ning küberruumi turvalisuse tagamise toetamiseks“ alusel, millega kehtestatakse meetme nr 21.1.2.1 </w:t>
      </w:r>
      <w:r w:rsidRPr="00127450">
        <w:rPr>
          <w:rFonts w:ascii="Times New Roman" w:hAnsi="Times New Roman" w:cs="Times New Roman"/>
          <w:rtl/>
        </w:rPr>
        <w:t>“</w:t>
      </w:r>
      <w:r w:rsidRPr="00127450">
        <w:rPr>
          <w:rFonts w:ascii="Times New Roman" w:hAnsi="Times New Roman" w:cs="Times New Roman"/>
        </w:rPr>
        <w:t xml:space="preserve">Digiriik” sekkumise 21.1.2.1 „Digilahenduste ja uuenduste väljatöötamine ja kasutuselevõtt avalikus sektoris” raames toetuse andmise tingimused ja kord. </w:t>
      </w:r>
    </w:p>
    <w:p w14:paraId="45F2429B" w14:textId="77777777" w:rsidR="000E46C6" w:rsidRPr="00127450" w:rsidRDefault="000E46C6"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rPr>
          <w:rFonts w:ascii="Times New Roman" w:eastAsia="Times New Roman" w:hAnsi="Times New Roman" w:cs="Times New Roman"/>
        </w:rPr>
      </w:pPr>
    </w:p>
    <w:p w14:paraId="12911F42" w14:textId="2555B38F" w:rsidR="001E1462" w:rsidRDefault="000E46C6"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rPr>
          <w:rFonts w:ascii="Times New Roman" w:hAnsi="Times New Roman" w:cs="Times New Roman"/>
        </w:rPr>
      </w:pPr>
      <w:r w:rsidRPr="00127450">
        <w:rPr>
          <w:rFonts w:ascii="Times New Roman" w:hAnsi="Times New Roman" w:cs="Times New Roman"/>
        </w:rPr>
        <w:lastRenderedPageBreak/>
        <w:t xml:space="preserve">Riigihankes saavad osaleda pakkujad, kelle elu- või asukoht on Eestis, mõnes muus Euroopa Liidu liikmesriigis, muus Euroopa Majanduspiirkonna lepinguriigis või Maailma Kaubandusorganisatsiooni riigihankelepinguga ühinenud riigis. </w:t>
      </w:r>
    </w:p>
    <w:p w14:paraId="2CBC6E09" w14:textId="77777777" w:rsidR="00144294" w:rsidRPr="00144294" w:rsidRDefault="00144294" w:rsidP="00446C1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line="276" w:lineRule="auto"/>
        <w:jc w:val="both"/>
        <w:rPr>
          <w:rFonts w:ascii="Times New Roman" w:eastAsia="Times New Roman" w:hAnsi="Times New Roman" w:cs="Times New Roman"/>
          <w:b/>
          <w:bCs/>
        </w:rPr>
      </w:pPr>
    </w:p>
    <w:p w14:paraId="670A5706" w14:textId="77777777" w:rsidR="000E46C6" w:rsidRDefault="000E46C6" w:rsidP="00446C13">
      <w:pPr>
        <w:pStyle w:val="Loendilik"/>
        <w:numPr>
          <w:ilvl w:val="0"/>
          <w:numId w:val="2"/>
        </w:numPr>
        <w:spacing w:after="0" w:line="276" w:lineRule="auto"/>
        <w:contextualSpacing w:val="0"/>
        <w:rPr>
          <w:rFonts w:cs="Times New Roman"/>
          <w:b/>
          <w:bCs/>
        </w:rPr>
      </w:pPr>
      <w:r w:rsidRPr="00127450">
        <w:rPr>
          <w:rFonts w:cs="Times New Roman"/>
          <w:b/>
          <w:bCs/>
        </w:rPr>
        <w:t>TAUSTINFO</w:t>
      </w:r>
    </w:p>
    <w:p w14:paraId="22B3B6D8" w14:textId="77777777" w:rsidR="003D5D73" w:rsidRDefault="003D5D73" w:rsidP="00446C13">
      <w:pPr>
        <w:pStyle w:val="Loendilik"/>
        <w:spacing w:after="0" w:line="276" w:lineRule="auto"/>
        <w:ind w:left="360"/>
        <w:contextualSpacing w:val="0"/>
        <w:rPr>
          <w:rFonts w:cs="Times New Roman"/>
          <w:b/>
          <w:bCs/>
        </w:rPr>
      </w:pPr>
    </w:p>
    <w:p w14:paraId="12B96630" w14:textId="4D64B319" w:rsidR="000E46C6" w:rsidRDefault="000E46C6" w:rsidP="00446C13">
      <w:pPr>
        <w:spacing w:line="276" w:lineRule="auto"/>
        <w:rPr>
          <w:rFonts w:cs="Times New Roman"/>
        </w:rPr>
      </w:pPr>
      <w:r w:rsidRPr="001C3BAD">
        <w:rPr>
          <w:rFonts w:cs="Times New Roman"/>
        </w:rPr>
        <w:t xml:space="preserve">Eesti digiühiskonna arengukava 2030 sõnastab visiooni ja tegevusplaani, kuidas Eesti majandust, riiki ja ühiskonda digitehnoloogia abil järgmise kümnendi jooksul edasi arendada, sealjuures on oluline roll uuendusmeelsetel lahendustel ja tehnoloogia tõhusal rakendamisel. Digitehnoloogia võidukäigu jätkumise ning uute lahenduste ja tehnoloogiliste võimaluste lisandumisega kaasneb vajadus digiarengus pidevalt muutuda ja edasi liikuda, sest uus tehnoloogia loob uusi kasutusalasid või võimalust seni digitaalseks tehtu uuel kujul luua ja veel paremana. Samas ei ole Eesti digiriigi </w:t>
      </w:r>
      <w:r w:rsidR="00B42288">
        <w:rPr>
          <w:rFonts w:cs="Times New Roman"/>
        </w:rPr>
        <w:t xml:space="preserve">innovatsiooniliste lahenduste </w:t>
      </w:r>
      <w:proofErr w:type="spellStart"/>
      <w:r w:rsidRPr="001C3BAD">
        <w:rPr>
          <w:rFonts w:cs="Times New Roman"/>
        </w:rPr>
        <w:t>pealetulek</w:t>
      </w:r>
      <w:proofErr w:type="spellEnd"/>
      <w:r w:rsidRPr="001C3BAD">
        <w:rPr>
          <w:rFonts w:cs="Times New Roman"/>
        </w:rPr>
        <w:t xml:space="preserve"> olnud seni piisavalt kiire ega ulatuslik. Murekohtade õigeaegse lahendamiseta jääb Eesti konkurentsis maha – </w:t>
      </w:r>
      <w:r w:rsidR="00CF4193" w:rsidRPr="001C3BAD">
        <w:rPr>
          <w:rFonts w:cs="Times New Roman"/>
        </w:rPr>
        <w:t xml:space="preserve">COVID-19 pandeemiast tõukuvalt </w:t>
      </w:r>
      <w:r w:rsidR="00CF4193">
        <w:rPr>
          <w:rFonts w:cs="Times New Roman"/>
        </w:rPr>
        <w:t xml:space="preserve">on </w:t>
      </w:r>
      <w:r w:rsidRPr="001C3BAD">
        <w:rPr>
          <w:rFonts w:cs="Times New Roman"/>
        </w:rPr>
        <w:t>paljud EL ja maailma riigid</w:t>
      </w:r>
      <w:r w:rsidR="00CF4193">
        <w:rPr>
          <w:rFonts w:cs="Times New Roman"/>
        </w:rPr>
        <w:t xml:space="preserve"> </w:t>
      </w:r>
      <w:r w:rsidRPr="001C3BAD">
        <w:rPr>
          <w:rFonts w:cs="Times New Roman"/>
        </w:rPr>
        <w:t>viimastel aastatel võtnud tugevalt käsile avaliku sektori digipöörde</w:t>
      </w:r>
      <w:r w:rsidR="00CF4193">
        <w:rPr>
          <w:rFonts w:cs="Times New Roman"/>
        </w:rPr>
        <w:t>.</w:t>
      </w:r>
    </w:p>
    <w:p w14:paraId="6D91ED37" w14:textId="3C77B152" w:rsidR="000E46C6" w:rsidRPr="00750569" w:rsidRDefault="000E46C6" w:rsidP="00446C13">
      <w:pPr>
        <w:spacing w:line="276" w:lineRule="auto"/>
      </w:pPr>
      <w:r w:rsidRPr="001C3BAD">
        <w:rPr>
          <w:rFonts w:cs="Times New Roman"/>
        </w:rPr>
        <w:t>Arengukava üheks läbivaks põhimõtteks on uuendusmeelsus – kirjeldatud proovikivide lahendamisel on eesmärgiks mõelda, kas ja kuidas saaks senisest teisiti teha. Võimaluse korral katsetada uutmoodi lähenemisviise, teadvustades et lahendused pole kunagi lõpuni valmis, vaid neid saab ja tuleb pidevalt edasi arendada. Uute lahendusviisideni jõudmine</w:t>
      </w:r>
      <w:r>
        <w:rPr>
          <w:rFonts w:cs="Times New Roman"/>
        </w:rPr>
        <w:t xml:space="preserve"> </w:t>
      </w:r>
      <w:r w:rsidRPr="001C3BAD">
        <w:rPr>
          <w:rFonts w:cs="Times New Roman"/>
        </w:rPr>
        <w:t>eeldab kaasamõtlejate ringi mitmekesistamist, kaasates lisaks valdkonnas pikaaegselt tegutsejatele ka alternatiivseid vaatenurki – näiteks</w:t>
      </w:r>
      <w:r>
        <w:rPr>
          <w:rFonts w:cs="Times New Roman"/>
        </w:rPr>
        <w:t xml:space="preserve"> kutse- ja kõrgk</w:t>
      </w:r>
      <w:r w:rsidRPr="001C3BAD">
        <w:rPr>
          <w:rFonts w:cs="Times New Roman"/>
        </w:rPr>
        <w:t>oolides tehnoloogiavaldkonna erialadel õppivaid tudengeid</w:t>
      </w:r>
      <w:r>
        <w:rPr>
          <w:rFonts w:cs="Times New Roman"/>
        </w:rPr>
        <w:t xml:space="preserve"> ning valideerides ideid varajases faasis erinevate seotud osapooltega, mida seni on tehtud üksnes üksikute koostööprojektide või koostööliinide tasandil. </w:t>
      </w:r>
    </w:p>
    <w:p w14:paraId="12465683" w14:textId="74FC51EC" w:rsidR="000E46C6" w:rsidRPr="00127450" w:rsidRDefault="000E46C6" w:rsidP="00446C13">
      <w:pPr>
        <w:spacing w:line="276" w:lineRule="auto"/>
        <w:rPr>
          <w:rFonts w:cs="Times New Roman"/>
        </w:rPr>
      </w:pPr>
      <w:r w:rsidRPr="2DAE009D">
        <w:rPr>
          <w:rFonts w:cs="Times New Roman"/>
        </w:rPr>
        <w:t>Hanke raames otsib tellija pakkujat/ühispakkujaid, kes koostöös</w:t>
      </w:r>
      <w:r w:rsidR="00F14A8B">
        <w:rPr>
          <w:rFonts w:cs="Times New Roman"/>
        </w:rPr>
        <w:t xml:space="preserve"> </w:t>
      </w:r>
      <w:r w:rsidRPr="2DAE009D">
        <w:rPr>
          <w:rFonts w:cs="Times New Roman"/>
        </w:rPr>
        <w:t xml:space="preserve">akadeemilise sektori partneritega ning kaasates seotud osapooli era- ja avalikust sektorist, töötaks välja ja piloteeriks tervikmudelit (edaspidi ka </w:t>
      </w:r>
      <w:r w:rsidRPr="2DAE009D">
        <w:rPr>
          <w:rFonts w:cs="Times New Roman"/>
          <w:i/>
          <w:iCs/>
        </w:rPr>
        <w:t>mudel</w:t>
      </w:r>
      <w:r w:rsidRPr="2DAE009D">
        <w:rPr>
          <w:rFonts w:cs="Times New Roman"/>
        </w:rPr>
        <w:t>), mis võimaldab senisest süsteemselt kaasata kutse- ja kõrgkoolide tudengeid avaliku sektori keerukatele väljakutsetele lahenduste leidmiseks (näiteks taibutalgute või võistluste formaadis) ning teadustööde tulemuste tutvustamiseks (näiteks sümpoosionide formaadis).  Pakkuja/ühispakkujate ülesandeks on töötada lähteülesande põhjal välja tervikmudel, piloteerida seda 2024/2025 õppeaastal ning piloodi edukaks hindamise korral tellija poolt jätkata tervikmudeli elluviimist ka 2025/2026 õppeaastal.</w:t>
      </w:r>
    </w:p>
    <w:p w14:paraId="2F719910" w14:textId="77777777" w:rsidR="000E46C6" w:rsidRPr="00127450" w:rsidRDefault="000E46C6" w:rsidP="00446C13">
      <w:pPr>
        <w:pStyle w:val="Loendilik"/>
        <w:spacing w:after="0" w:line="276" w:lineRule="auto"/>
        <w:ind w:left="0"/>
        <w:rPr>
          <w:rFonts w:cs="Times New Roman"/>
          <w:b/>
          <w:bCs/>
        </w:rPr>
      </w:pPr>
    </w:p>
    <w:p w14:paraId="3409BA81" w14:textId="6CB15FE2" w:rsidR="000E46C6" w:rsidRDefault="000E46C6" w:rsidP="00446C13">
      <w:pPr>
        <w:pStyle w:val="Loendilik"/>
        <w:numPr>
          <w:ilvl w:val="0"/>
          <w:numId w:val="2"/>
        </w:numPr>
        <w:spacing w:after="0" w:line="276" w:lineRule="auto"/>
        <w:contextualSpacing w:val="0"/>
        <w:rPr>
          <w:rFonts w:cs="Times New Roman"/>
          <w:b/>
          <w:bCs/>
        </w:rPr>
      </w:pPr>
      <w:r w:rsidRPr="00127450">
        <w:rPr>
          <w:rFonts w:cs="Times New Roman"/>
          <w:b/>
          <w:bCs/>
        </w:rPr>
        <w:t>RIIGIHANKE OBJEKT</w:t>
      </w:r>
    </w:p>
    <w:p w14:paraId="1ADBA620" w14:textId="77777777" w:rsidR="003D5D73" w:rsidRPr="00127450" w:rsidRDefault="003D5D73" w:rsidP="00446C13">
      <w:pPr>
        <w:pStyle w:val="Loendilik"/>
        <w:spacing w:after="0" w:line="276" w:lineRule="auto"/>
        <w:ind w:left="360"/>
        <w:contextualSpacing w:val="0"/>
        <w:rPr>
          <w:rFonts w:cs="Times New Roman"/>
          <w:b/>
          <w:bCs/>
        </w:rPr>
      </w:pPr>
    </w:p>
    <w:p w14:paraId="7444A979"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Riigihanke lepingu esemeks on </w:t>
      </w:r>
      <w:r>
        <w:rPr>
          <w:rFonts w:cs="Times New Roman"/>
        </w:rPr>
        <w:t>s</w:t>
      </w:r>
      <w:r w:rsidRPr="007D07E7">
        <w:rPr>
          <w:rFonts w:cs="Times New Roman"/>
        </w:rPr>
        <w:t xml:space="preserve">otsiaalteenuse „Taibutalgute ja teadustöid tutvustavate sündmuste korraldamine“ </w:t>
      </w:r>
      <w:r>
        <w:rPr>
          <w:rFonts w:cs="Times New Roman"/>
        </w:rPr>
        <w:t>osutamine</w:t>
      </w:r>
      <w:r w:rsidRPr="007D07E7">
        <w:rPr>
          <w:rFonts w:cs="Times New Roman"/>
        </w:rPr>
        <w:t xml:space="preserve"> </w:t>
      </w:r>
      <w:r w:rsidRPr="00127450">
        <w:rPr>
          <w:rFonts w:cs="Times New Roman"/>
        </w:rPr>
        <w:t xml:space="preserve">(edaspidi </w:t>
      </w:r>
      <w:r>
        <w:rPr>
          <w:rFonts w:cs="Times New Roman"/>
          <w:i/>
          <w:iCs/>
        </w:rPr>
        <w:t>Teenus</w:t>
      </w:r>
      <w:r>
        <w:rPr>
          <w:rFonts w:cs="Times New Roman"/>
        </w:rPr>
        <w:t>).</w:t>
      </w:r>
    </w:p>
    <w:p w14:paraId="09267328" w14:textId="34FAAFC2" w:rsidR="000E46C6" w:rsidRPr="00127450" w:rsidRDefault="00AB7F5F" w:rsidP="00446C13">
      <w:pPr>
        <w:pStyle w:val="Loendilik"/>
        <w:numPr>
          <w:ilvl w:val="1"/>
          <w:numId w:val="2"/>
        </w:numPr>
        <w:spacing w:after="0" w:line="276" w:lineRule="auto"/>
        <w:contextualSpacing w:val="0"/>
        <w:rPr>
          <w:rFonts w:cs="Times New Roman"/>
        </w:rPr>
      </w:pPr>
      <w:r>
        <w:rPr>
          <w:rFonts w:cs="Times New Roman"/>
        </w:rPr>
        <w:t>Teenuse osutamise</w:t>
      </w:r>
      <w:r w:rsidR="000E46C6" w:rsidRPr="00127450">
        <w:rPr>
          <w:rFonts w:cs="Times New Roman"/>
        </w:rPr>
        <w:t xml:space="preserve"> kestuseks on alates hankelepingu sõlmimisest kuni 3</w:t>
      </w:r>
      <w:r w:rsidR="000E46C6">
        <w:rPr>
          <w:rFonts w:cs="Times New Roman"/>
        </w:rPr>
        <w:t>0</w:t>
      </w:r>
      <w:r w:rsidR="000E46C6" w:rsidRPr="00127450">
        <w:rPr>
          <w:rFonts w:cs="Times New Roman"/>
        </w:rPr>
        <w:t>.</w:t>
      </w:r>
      <w:r w:rsidR="000E46C6">
        <w:rPr>
          <w:rFonts w:cs="Times New Roman"/>
        </w:rPr>
        <w:t>11</w:t>
      </w:r>
      <w:r w:rsidR="000E46C6" w:rsidRPr="00127450">
        <w:rPr>
          <w:rFonts w:cs="Times New Roman"/>
        </w:rPr>
        <w:t>.202</w:t>
      </w:r>
      <w:r w:rsidR="000E46C6">
        <w:rPr>
          <w:rFonts w:cs="Times New Roman"/>
        </w:rPr>
        <w:t>6</w:t>
      </w:r>
      <w:r w:rsidR="000E46C6" w:rsidRPr="00127450">
        <w:rPr>
          <w:rFonts w:cs="Times New Roman"/>
        </w:rPr>
        <w:t xml:space="preserve"> või kuni viimase etapi </w:t>
      </w:r>
      <w:r w:rsidR="000E46C6">
        <w:rPr>
          <w:rFonts w:cs="Times New Roman"/>
        </w:rPr>
        <w:t>teenuse</w:t>
      </w:r>
      <w:r w:rsidR="000E46C6" w:rsidRPr="00127450">
        <w:rPr>
          <w:rFonts w:cs="Times New Roman"/>
        </w:rPr>
        <w:t xml:space="preserve"> vastuvõtmiseni </w:t>
      </w:r>
      <w:r w:rsidR="000E46C6">
        <w:rPr>
          <w:rFonts w:cs="Times New Roman"/>
        </w:rPr>
        <w:t>t</w:t>
      </w:r>
      <w:r w:rsidR="000E46C6" w:rsidRPr="00127450">
        <w:rPr>
          <w:rFonts w:cs="Times New Roman"/>
        </w:rPr>
        <w:t xml:space="preserve">ellija poolt. Tellija nägemuses koosneb </w:t>
      </w:r>
      <w:r w:rsidR="000E46C6">
        <w:rPr>
          <w:rFonts w:cs="Times New Roman"/>
        </w:rPr>
        <w:t>teenuse osutamine</w:t>
      </w:r>
      <w:r w:rsidR="000E46C6" w:rsidRPr="00127450">
        <w:rPr>
          <w:rFonts w:cs="Times New Roman"/>
        </w:rPr>
        <w:t xml:space="preserve"> järgnevatest etappidest:</w:t>
      </w:r>
    </w:p>
    <w:p w14:paraId="231C8419" w14:textId="0EDFB4C3" w:rsidR="000E46C6" w:rsidRDefault="000E46C6" w:rsidP="00446C13">
      <w:pPr>
        <w:pStyle w:val="Loendilik"/>
        <w:numPr>
          <w:ilvl w:val="2"/>
          <w:numId w:val="2"/>
        </w:numPr>
        <w:spacing w:after="0" w:line="276" w:lineRule="auto"/>
        <w:rPr>
          <w:rFonts w:cs="Times New Roman"/>
        </w:rPr>
      </w:pPr>
      <w:r w:rsidRPr="2DAE009D">
        <w:rPr>
          <w:rFonts w:cs="Times New Roman"/>
          <w:b/>
          <w:bCs/>
        </w:rPr>
        <w:lastRenderedPageBreak/>
        <w:t>Esimese etapi</w:t>
      </w:r>
      <w:r w:rsidRPr="2DAE009D">
        <w:rPr>
          <w:rFonts w:cs="Times New Roman"/>
        </w:rPr>
        <w:t xml:space="preserve"> raames on pakkuja ülesandeks töötada lähteülesande ning esitatud pakkumuse põhjal välja tervikmudel ning teha vajalikud ettevalmistused ja eelkokkulepped mudeli piloteerimiseks 2024/2025 õppeaastal. Pakkuja peab tervikmudeli väljatöötamise</w:t>
      </w:r>
      <w:r w:rsidR="00A5631B">
        <w:rPr>
          <w:rFonts w:cs="Times New Roman"/>
        </w:rPr>
        <w:t xml:space="preserve"> kogu protsessi vältel </w:t>
      </w:r>
      <w:r w:rsidRPr="2DAE009D">
        <w:rPr>
          <w:rFonts w:cs="Times New Roman"/>
        </w:rPr>
        <w:t xml:space="preserve"> kaasama tellija, akadeemilise sektori partnerite ning teiste era- ja avaliku sektori osapoolte esindajai</w:t>
      </w:r>
      <w:r w:rsidR="00A5631B">
        <w:rPr>
          <w:rFonts w:cs="Times New Roman"/>
        </w:rPr>
        <w:t>d.</w:t>
      </w:r>
      <w:r w:rsidRPr="2DAE009D">
        <w:rPr>
          <w:rFonts w:cs="Times New Roman"/>
        </w:rPr>
        <w:t xml:space="preserve"> Enne piloteerimiseks</w:t>
      </w:r>
      <w:r w:rsidR="00A5631B">
        <w:rPr>
          <w:rFonts w:cs="Times New Roman"/>
        </w:rPr>
        <w:t xml:space="preserve"> (teiseks etapiks)</w:t>
      </w:r>
      <w:r w:rsidRPr="2DAE009D">
        <w:rPr>
          <w:rFonts w:cs="Times New Roman"/>
        </w:rPr>
        <w:t xml:space="preserve"> vajalike ettevalmistuste ja eelkokkulepete sõlmimisega alustamist peab tellija tervikmudeli kinnitama. Esimese etapi teostamise eeldatav tähtaeg on 4 kuud alates hankelepingu sõlmimisest. </w:t>
      </w:r>
    </w:p>
    <w:p w14:paraId="18048043" w14:textId="358459B7" w:rsidR="000E46C6" w:rsidRPr="00127450" w:rsidRDefault="000E46C6" w:rsidP="00446C13">
      <w:pPr>
        <w:pStyle w:val="Loendilik"/>
        <w:numPr>
          <w:ilvl w:val="2"/>
          <w:numId w:val="2"/>
        </w:numPr>
        <w:spacing w:after="0" w:line="276" w:lineRule="auto"/>
        <w:contextualSpacing w:val="0"/>
        <w:rPr>
          <w:rFonts w:cs="Times New Roman"/>
        </w:rPr>
      </w:pPr>
      <w:bookmarkStart w:id="1" w:name="_Ref160458459"/>
      <w:r>
        <w:rPr>
          <w:rFonts w:cs="Times New Roman"/>
        </w:rPr>
        <w:t>Esimesest etapist alates on iga etapi teenuse üleandmise</w:t>
      </w:r>
      <w:r w:rsidR="00A5631B">
        <w:rPr>
          <w:rFonts w:cs="Times New Roman"/>
        </w:rPr>
        <w:t xml:space="preserve"> järgselt 3 tööpäeva jooksul </w:t>
      </w:r>
      <w:r>
        <w:rPr>
          <w:rFonts w:cs="Times New Roman"/>
        </w:rPr>
        <w:t xml:space="preserve">tellijal </w:t>
      </w:r>
      <w:r w:rsidR="00A5631B">
        <w:rPr>
          <w:rFonts w:cs="Times New Roman"/>
        </w:rPr>
        <w:t xml:space="preserve">õigus </w:t>
      </w:r>
      <w:r>
        <w:rPr>
          <w:rFonts w:cs="Times New Roman"/>
        </w:rPr>
        <w:t xml:space="preserve">otsustada, kas teenuse osutamisega jätkamine </w:t>
      </w:r>
      <w:proofErr w:type="spellStart"/>
      <w:r>
        <w:rPr>
          <w:rFonts w:cs="Times New Roman"/>
        </w:rPr>
        <w:t>järgmis</w:t>
      </w:r>
      <w:proofErr w:type="spellEnd"/>
      <w:r>
        <w:rPr>
          <w:rFonts w:cs="Times New Roman"/>
        </w:rPr>
        <w:t xml:space="preserve">(t)es </w:t>
      </w:r>
      <w:proofErr w:type="spellStart"/>
      <w:r>
        <w:rPr>
          <w:rFonts w:cs="Times New Roman"/>
        </w:rPr>
        <w:t>etap</w:t>
      </w:r>
      <w:proofErr w:type="spellEnd"/>
      <w:r>
        <w:rPr>
          <w:rFonts w:cs="Times New Roman"/>
        </w:rPr>
        <w:t xml:space="preserve">(p)i(de)s on mõistlik. Kui tellija otsustab, et teenuse osutamisega ei jätkata, siis hankeleping lõpetatakse. Tellija tasub pakkujale otsuse vormistamise hetkeks osutatud teenuse eest ning järgneva(te) </w:t>
      </w:r>
      <w:proofErr w:type="spellStart"/>
      <w:r>
        <w:rPr>
          <w:rFonts w:cs="Times New Roman"/>
        </w:rPr>
        <w:t>etap</w:t>
      </w:r>
      <w:proofErr w:type="spellEnd"/>
      <w:r>
        <w:rPr>
          <w:rFonts w:cs="Times New Roman"/>
        </w:rPr>
        <w:t>(p)i(de) eest tasu ei maksta.</w:t>
      </w:r>
      <w:bookmarkEnd w:id="1"/>
      <w:r>
        <w:rPr>
          <w:rFonts w:cs="Times New Roman"/>
        </w:rPr>
        <w:t xml:space="preserve"> </w:t>
      </w:r>
    </w:p>
    <w:p w14:paraId="7FB94142" w14:textId="47C730B6" w:rsidR="000E46C6" w:rsidRPr="00636C28" w:rsidRDefault="000E46C6" w:rsidP="00446C13">
      <w:pPr>
        <w:pStyle w:val="Loendilik"/>
        <w:numPr>
          <w:ilvl w:val="2"/>
          <w:numId w:val="2"/>
        </w:numPr>
        <w:spacing w:after="0" w:line="276" w:lineRule="auto"/>
        <w:rPr>
          <w:rFonts w:cs="Times New Roman"/>
        </w:rPr>
      </w:pPr>
      <w:r w:rsidRPr="2DAE009D">
        <w:rPr>
          <w:rFonts w:cs="Times New Roman"/>
          <w:b/>
          <w:bCs/>
        </w:rPr>
        <w:t>Teise etapi</w:t>
      </w:r>
      <w:r w:rsidRPr="2DAE009D">
        <w:rPr>
          <w:rFonts w:cs="Times New Roman"/>
        </w:rPr>
        <w:t xml:space="preserve"> raames on pakkuja ülesandeks esimese etapi tulemi piloteerimine. Etapi oodatava tulemina on pakkuja esitanud tellijale hanke</w:t>
      </w:r>
      <w:r w:rsidR="00044F64">
        <w:rPr>
          <w:rFonts w:cs="Times New Roman"/>
        </w:rPr>
        <w:t xml:space="preserve"> alus</w:t>
      </w:r>
      <w:r w:rsidRPr="2DAE009D">
        <w:rPr>
          <w:rFonts w:cs="Times New Roman"/>
        </w:rPr>
        <w:t>dokumendi (</w:t>
      </w:r>
      <w:r w:rsidRPr="00276711">
        <w:rPr>
          <w:rFonts w:cs="Times New Roman"/>
          <w:i/>
          <w:iCs/>
        </w:rPr>
        <w:t>edaspidi HD</w:t>
      </w:r>
      <w:r w:rsidRPr="2DAE009D">
        <w:rPr>
          <w:rFonts w:cs="Times New Roman"/>
        </w:rPr>
        <w:t xml:space="preserve">) p-s 5. kirjeldatud nõuetele vastava raporti. Teise etapi teenuse osutamisega alustamise kuupäeva kinnitab tellija esimese etapi teenuse üleandmise-vastuvõtmise akti allkirjastamisel. Teise etapi teenuse osutamise eeldatav tähtaeg on 12 kuud alates tellija kinnitatud kuupäevast. </w:t>
      </w:r>
    </w:p>
    <w:p w14:paraId="010986A7" w14:textId="3078CCCD" w:rsidR="000E46C6" w:rsidRDefault="000E46C6" w:rsidP="00446C13">
      <w:pPr>
        <w:pStyle w:val="Loendilik"/>
        <w:numPr>
          <w:ilvl w:val="2"/>
          <w:numId w:val="2"/>
        </w:numPr>
        <w:spacing w:after="0" w:line="276" w:lineRule="auto"/>
        <w:contextualSpacing w:val="0"/>
        <w:rPr>
          <w:rFonts w:cs="Times New Roman"/>
        </w:rPr>
      </w:pPr>
      <w:r>
        <w:rPr>
          <w:rFonts w:cs="Times New Roman"/>
          <w:b/>
          <w:bCs/>
        </w:rPr>
        <w:t xml:space="preserve">Kolmanda etapi </w:t>
      </w:r>
      <w:r>
        <w:rPr>
          <w:rFonts w:cs="Times New Roman"/>
        </w:rPr>
        <w:t xml:space="preserve">raames on pakkuja ülesandeks teenuse osutamine esimeses etapis väljatöötatud tervikmudeli põhjal, mida on kooskõlas HD p-ga </w:t>
      </w:r>
      <w:r>
        <w:rPr>
          <w:rFonts w:cs="Times New Roman"/>
        </w:rPr>
        <w:fldChar w:fldCharType="begin"/>
      </w:r>
      <w:r>
        <w:rPr>
          <w:rFonts w:cs="Times New Roman"/>
        </w:rPr>
        <w:instrText xml:space="preserve"> REF _Ref160457479 \r \h </w:instrText>
      </w:r>
      <w:r>
        <w:rPr>
          <w:rFonts w:cs="Times New Roman"/>
        </w:rPr>
      </w:r>
      <w:r w:rsidR="00144294">
        <w:rPr>
          <w:rFonts w:cs="Times New Roman"/>
        </w:rPr>
        <w:instrText xml:space="preserve"> \* MERGEFORMAT </w:instrText>
      </w:r>
      <w:r>
        <w:rPr>
          <w:rFonts w:cs="Times New Roman"/>
        </w:rPr>
        <w:fldChar w:fldCharType="separate"/>
      </w:r>
      <w:r>
        <w:rPr>
          <w:rFonts w:cs="Times New Roman"/>
        </w:rPr>
        <w:t>4.6</w:t>
      </w:r>
      <w:r>
        <w:rPr>
          <w:rFonts w:cs="Times New Roman"/>
        </w:rPr>
        <w:fldChar w:fldCharType="end"/>
      </w:r>
      <w:r>
        <w:rPr>
          <w:rFonts w:cs="Times New Roman"/>
        </w:rPr>
        <w:t>. vastavalt teise etapi tulemile ja tellija kinnitusel täpsustatud. Etapi oodatava tulemina on pakkuja esitanud tellijale hank</w:t>
      </w:r>
      <w:r w:rsidR="00330373">
        <w:rPr>
          <w:rFonts w:cs="Times New Roman"/>
        </w:rPr>
        <w:t>e</w:t>
      </w:r>
      <w:r w:rsidR="000204F5">
        <w:rPr>
          <w:rFonts w:cs="Times New Roman"/>
        </w:rPr>
        <w:t xml:space="preserve"> alus</w:t>
      </w:r>
      <w:r>
        <w:rPr>
          <w:rFonts w:cs="Times New Roman"/>
        </w:rPr>
        <w:t xml:space="preserve">dokumendi p-s 5. kirjeldatud nõuetele vastava raporti. Kolmanda etapi teenuse osutamisega alustamise kuupäeva kinnitab tellija teise etapi teenuse üleandmise-vastuvõtmise akti allkirjastamisel. Kolmanda etapi teenuse osutamise eeldatav tähtaeg on 12 kuud alates tellija kinnitatud kuupäevast. </w:t>
      </w:r>
    </w:p>
    <w:p w14:paraId="64102202"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Lepingu eeldatav maksumus on kuni </w:t>
      </w:r>
      <w:r>
        <w:rPr>
          <w:rFonts w:cs="Times New Roman"/>
        </w:rPr>
        <w:t>120</w:t>
      </w:r>
      <w:r w:rsidRPr="00127450">
        <w:rPr>
          <w:rFonts w:cs="Times New Roman"/>
        </w:rPr>
        <w:t xml:space="preserve"> 000 eurot, millele lisandub käibemaks. Pakkuja peab </w:t>
      </w:r>
      <w:r>
        <w:rPr>
          <w:rFonts w:cs="Times New Roman"/>
        </w:rPr>
        <w:t>p</w:t>
      </w:r>
      <w:r w:rsidRPr="00127450">
        <w:rPr>
          <w:rFonts w:cs="Times New Roman"/>
        </w:rPr>
        <w:t xml:space="preserve">akkumuse eelarvestamisel arvestama, et esimese kahe etapi kogumaksumus ei tohi ületada </w:t>
      </w:r>
      <w:r>
        <w:rPr>
          <w:rFonts w:cs="Times New Roman"/>
        </w:rPr>
        <w:t>6</w:t>
      </w:r>
      <w:r w:rsidRPr="00127450">
        <w:rPr>
          <w:rFonts w:cs="Times New Roman"/>
        </w:rPr>
        <w:t xml:space="preserve">0% hankelepingu kogumaksumusest. </w:t>
      </w:r>
    </w:p>
    <w:p w14:paraId="59F59BC3" w14:textId="77777777" w:rsidR="000E46C6" w:rsidRPr="00127450" w:rsidRDefault="000E46C6" w:rsidP="00446C13">
      <w:pPr>
        <w:spacing w:after="0" w:line="276" w:lineRule="auto"/>
        <w:rPr>
          <w:rFonts w:cs="Times New Roman"/>
        </w:rPr>
      </w:pPr>
    </w:p>
    <w:p w14:paraId="3E657D67" w14:textId="0D1251CE" w:rsidR="000E46C6" w:rsidRDefault="000E46C6" w:rsidP="00446C13">
      <w:pPr>
        <w:pStyle w:val="Loendilik"/>
        <w:numPr>
          <w:ilvl w:val="0"/>
          <w:numId w:val="2"/>
        </w:numPr>
        <w:spacing w:after="0" w:line="276" w:lineRule="auto"/>
        <w:contextualSpacing w:val="0"/>
        <w:rPr>
          <w:rFonts w:cs="Times New Roman"/>
          <w:b/>
          <w:bCs/>
        </w:rPr>
      </w:pPr>
      <w:r>
        <w:rPr>
          <w:rFonts w:cs="Times New Roman"/>
          <w:b/>
          <w:bCs/>
        </w:rPr>
        <w:t xml:space="preserve">TEENUSE OSUTAMISE </w:t>
      </w:r>
      <w:r w:rsidRPr="00127450">
        <w:rPr>
          <w:rFonts w:cs="Times New Roman"/>
          <w:b/>
          <w:bCs/>
        </w:rPr>
        <w:t xml:space="preserve">EESMÄRK JA </w:t>
      </w:r>
      <w:r>
        <w:rPr>
          <w:rFonts w:cs="Times New Roman"/>
          <w:b/>
          <w:bCs/>
        </w:rPr>
        <w:t xml:space="preserve">KASUSAAJA </w:t>
      </w:r>
      <w:r w:rsidRPr="00127450">
        <w:rPr>
          <w:rFonts w:cs="Times New Roman"/>
          <w:b/>
          <w:bCs/>
        </w:rPr>
        <w:t>SIHTRÜHM</w:t>
      </w:r>
    </w:p>
    <w:p w14:paraId="2B17C29B" w14:textId="77777777" w:rsidR="003D5D73" w:rsidRPr="00127450" w:rsidRDefault="003D5D73" w:rsidP="00446C13">
      <w:pPr>
        <w:pStyle w:val="Loendilik"/>
        <w:spacing w:after="0" w:line="276" w:lineRule="auto"/>
        <w:ind w:left="360"/>
        <w:contextualSpacing w:val="0"/>
        <w:rPr>
          <w:rFonts w:cs="Times New Roman"/>
          <w:b/>
          <w:bCs/>
        </w:rPr>
      </w:pPr>
    </w:p>
    <w:p w14:paraId="5688B208" w14:textId="5E57823B" w:rsidR="000E46C6" w:rsidRDefault="000E46C6" w:rsidP="00446C13">
      <w:pPr>
        <w:pStyle w:val="Loendilik"/>
        <w:numPr>
          <w:ilvl w:val="1"/>
          <w:numId w:val="2"/>
        </w:numPr>
        <w:spacing w:after="0" w:line="276" w:lineRule="auto"/>
        <w:contextualSpacing w:val="0"/>
        <w:rPr>
          <w:rFonts w:cs="Times New Roman"/>
        </w:rPr>
      </w:pPr>
      <w:r>
        <w:rPr>
          <w:rFonts w:cs="Times New Roman"/>
        </w:rPr>
        <w:t>Hangitava teenuse</w:t>
      </w:r>
      <w:r w:rsidRPr="00127450">
        <w:rPr>
          <w:rFonts w:cs="Times New Roman"/>
        </w:rPr>
        <w:t xml:space="preserve"> eesmärgiks on </w:t>
      </w:r>
      <w:r>
        <w:rPr>
          <w:rFonts w:cs="Times New Roman"/>
        </w:rPr>
        <w:t xml:space="preserve">töötada välja, (kooskõlas HD p-ga </w:t>
      </w:r>
      <w:r w:rsidR="00F14A8B">
        <w:rPr>
          <w:rFonts w:cs="Times New Roman"/>
        </w:rPr>
        <w:t>2.2.)</w:t>
      </w:r>
      <w:r>
        <w:rPr>
          <w:rFonts w:cs="Times New Roman"/>
        </w:rPr>
        <w:t xml:space="preserve"> piloteerida ning viia ellu mudel, mis:</w:t>
      </w:r>
    </w:p>
    <w:p w14:paraId="5522C009" w14:textId="77777777" w:rsidR="000E46C6" w:rsidRPr="006601BB" w:rsidRDefault="000E46C6" w:rsidP="00446C13">
      <w:pPr>
        <w:pStyle w:val="Loendilik"/>
        <w:numPr>
          <w:ilvl w:val="2"/>
          <w:numId w:val="2"/>
        </w:numPr>
        <w:spacing w:after="0" w:line="276" w:lineRule="auto"/>
        <w:rPr>
          <w:rFonts w:cs="Times New Roman"/>
        </w:rPr>
      </w:pPr>
      <w:r>
        <w:rPr>
          <w:rFonts w:cs="Times New Roman"/>
        </w:rPr>
        <w:t>arvestab analoogsete koostöömudelite,</w:t>
      </w:r>
      <w:r w:rsidRPr="00A17965">
        <w:rPr>
          <w:rFonts w:cs="Times New Roman"/>
        </w:rPr>
        <w:t xml:space="preserve"> lahendus</w:t>
      </w:r>
      <w:r>
        <w:rPr>
          <w:rFonts w:cs="Times New Roman"/>
        </w:rPr>
        <w:t>te</w:t>
      </w:r>
      <w:r w:rsidRPr="00A17965">
        <w:rPr>
          <w:rFonts w:cs="Times New Roman"/>
        </w:rPr>
        <w:t xml:space="preserve"> ja h</w:t>
      </w:r>
      <w:r>
        <w:rPr>
          <w:rFonts w:cs="Times New Roman"/>
        </w:rPr>
        <w:t>eade</w:t>
      </w:r>
      <w:r w:rsidRPr="00A17965">
        <w:rPr>
          <w:rFonts w:cs="Times New Roman"/>
        </w:rPr>
        <w:t xml:space="preserve"> praktika</w:t>
      </w:r>
      <w:r>
        <w:rPr>
          <w:rFonts w:cs="Times New Roman"/>
        </w:rPr>
        <w:t>tega</w:t>
      </w:r>
      <w:r w:rsidRPr="00A17965">
        <w:rPr>
          <w:rFonts w:cs="Times New Roman"/>
        </w:rPr>
        <w:t xml:space="preserve"> mujalt maailmast ning sektoritest</w:t>
      </w:r>
      <w:r>
        <w:rPr>
          <w:rFonts w:cs="Times New Roman"/>
        </w:rPr>
        <w:t xml:space="preserve">; </w:t>
      </w:r>
    </w:p>
    <w:p w14:paraId="312DFF06" w14:textId="77777777" w:rsidR="000E46C6" w:rsidRPr="00A17965" w:rsidRDefault="000E46C6" w:rsidP="00446C13">
      <w:pPr>
        <w:pStyle w:val="Loendilik"/>
        <w:numPr>
          <w:ilvl w:val="2"/>
          <w:numId w:val="2"/>
        </w:numPr>
        <w:spacing w:after="0" w:line="276" w:lineRule="auto"/>
        <w:rPr>
          <w:rFonts w:cs="Times New Roman"/>
        </w:rPr>
      </w:pPr>
      <w:r>
        <w:rPr>
          <w:rFonts w:cs="Times New Roman"/>
        </w:rPr>
        <w:t>toetab</w:t>
      </w:r>
      <w:r w:rsidRPr="00A17965">
        <w:rPr>
          <w:rFonts w:cs="Times New Roman"/>
        </w:rPr>
        <w:t xml:space="preserve"> valitsussektori sisemis</w:t>
      </w:r>
      <w:r>
        <w:rPr>
          <w:rFonts w:cs="Times New Roman"/>
        </w:rPr>
        <w:t>t</w:t>
      </w:r>
      <w:r w:rsidRPr="00A17965">
        <w:rPr>
          <w:rFonts w:cs="Times New Roman"/>
        </w:rPr>
        <w:t xml:space="preserve"> toimeloogika</w:t>
      </w:r>
      <w:r>
        <w:rPr>
          <w:rFonts w:cs="Times New Roman"/>
        </w:rPr>
        <w:t>t</w:t>
      </w:r>
      <w:r w:rsidRPr="00A17965">
        <w:rPr>
          <w:rFonts w:cs="Times New Roman"/>
        </w:rPr>
        <w:t xml:space="preserve"> ja konteksti (sh Digiühiskonna arengukava, EL digikümnendi eesmärke jt strateegilis</w:t>
      </w:r>
      <w:r>
        <w:rPr>
          <w:rFonts w:cs="Times New Roman"/>
        </w:rPr>
        <w:t>i</w:t>
      </w:r>
      <w:r w:rsidRPr="00A17965">
        <w:rPr>
          <w:rFonts w:cs="Times New Roman"/>
        </w:rPr>
        <w:t xml:space="preserve"> dokumen</w:t>
      </w:r>
      <w:r>
        <w:rPr>
          <w:rFonts w:cs="Times New Roman"/>
        </w:rPr>
        <w:t>te</w:t>
      </w:r>
      <w:r w:rsidRPr="00A17965">
        <w:rPr>
          <w:rFonts w:cs="Times New Roman"/>
        </w:rPr>
        <w:t>)</w:t>
      </w:r>
      <w:r>
        <w:rPr>
          <w:rFonts w:cs="Times New Roman"/>
        </w:rPr>
        <w:t>;</w:t>
      </w:r>
    </w:p>
    <w:p w14:paraId="4C9D5648" w14:textId="77777777" w:rsidR="000E46C6" w:rsidRDefault="000E46C6" w:rsidP="00446C13">
      <w:pPr>
        <w:pStyle w:val="Loendilik"/>
        <w:numPr>
          <w:ilvl w:val="2"/>
          <w:numId w:val="2"/>
        </w:numPr>
        <w:spacing w:after="0" w:line="276" w:lineRule="auto"/>
        <w:rPr>
          <w:rFonts w:cs="Times New Roman"/>
        </w:rPr>
      </w:pPr>
      <w:r w:rsidRPr="00A17965">
        <w:rPr>
          <w:rFonts w:cs="Times New Roman"/>
        </w:rPr>
        <w:t>ühendab oskuslikult teoreetilise/akadeemilise ja praktilise käsitluse</w:t>
      </w:r>
      <w:r>
        <w:rPr>
          <w:rFonts w:cs="Times New Roman"/>
        </w:rPr>
        <w:t>;</w:t>
      </w:r>
    </w:p>
    <w:p w14:paraId="4B03DE79" w14:textId="77777777" w:rsidR="000E46C6" w:rsidRPr="00A17965" w:rsidRDefault="000E46C6" w:rsidP="00446C13">
      <w:pPr>
        <w:pStyle w:val="Loendilik"/>
        <w:numPr>
          <w:ilvl w:val="2"/>
          <w:numId w:val="2"/>
        </w:numPr>
        <w:spacing w:after="0" w:line="276" w:lineRule="auto"/>
        <w:rPr>
          <w:rFonts w:cs="Times New Roman"/>
        </w:rPr>
      </w:pPr>
      <w:r w:rsidRPr="00A17965">
        <w:rPr>
          <w:rFonts w:cs="Times New Roman"/>
        </w:rPr>
        <w:t xml:space="preserve">toetab osalejate omavahelist </w:t>
      </w:r>
      <w:proofErr w:type="spellStart"/>
      <w:r w:rsidRPr="00A17965">
        <w:rPr>
          <w:rFonts w:cs="Times New Roman"/>
        </w:rPr>
        <w:t>võrgustumist</w:t>
      </w:r>
      <w:proofErr w:type="spellEnd"/>
      <w:r w:rsidRPr="00A17965">
        <w:rPr>
          <w:rFonts w:cs="Times New Roman"/>
        </w:rPr>
        <w:t>, vastastikust kogemustest õppimist ning koostööd</w:t>
      </w:r>
      <w:r>
        <w:rPr>
          <w:rFonts w:cs="Times New Roman"/>
        </w:rPr>
        <w:t>.</w:t>
      </w:r>
    </w:p>
    <w:p w14:paraId="6E7AAB62" w14:textId="64A70409" w:rsidR="000E46C6" w:rsidRDefault="000E46C6" w:rsidP="00446C13">
      <w:pPr>
        <w:pStyle w:val="Loendilik"/>
        <w:numPr>
          <w:ilvl w:val="1"/>
          <w:numId w:val="2"/>
        </w:numPr>
        <w:spacing w:after="0" w:line="276" w:lineRule="auto"/>
        <w:contextualSpacing w:val="0"/>
        <w:rPr>
          <w:rFonts w:cs="Times New Roman"/>
        </w:rPr>
      </w:pPr>
      <w:r w:rsidRPr="006601BB">
        <w:rPr>
          <w:rFonts w:cs="Times New Roman"/>
        </w:rPr>
        <w:t>Teenuse otseseks kasusaaja sihtrühmaks on</w:t>
      </w:r>
      <w:r>
        <w:rPr>
          <w:rFonts w:cs="Times New Roman"/>
        </w:rPr>
        <w:t xml:space="preserve"> k</w:t>
      </w:r>
      <w:r w:rsidRPr="006601BB">
        <w:rPr>
          <w:rFonts w:cs="Times New Roman"/>
        </w:rPr>
        <w:t xml:space="preserve">utse-, bakalaureuse-, magistri- ja/või doktoriõppes osalevad </w:t>
      </w:r>
      <w:r>
        <w:rPr>
          <w:rFonts w:cs="Times New Roman"/>
        </w:rPr>
        <w:t>õppurid</w:t>
      </w:r>
      <w:r w:rsidRPr="006601BB">
        <w:rPr>
          <w:rFonts w:cs="Times New Roman"/>
        </w:rPr>
        <w:t>, kes omavad huvi ning vajalikke eelteadmis</w:t>
      </w:r>
      <w:r w:rsidR="00A43407">
        <w:rPr>
          <w:rFonts w:cs="Times New Roman"/>
        </w:rPr>
        <w:t>i</w:t>
      </w:r>
      <w:r w:rsidRPr="006601BB">
        <w:rPr>
          <w:rFonts w:cs="Times New Roman"/>
        </w:rPr>
        <w:t xml:space="preserve"> IT-, laiemalt tehnoloogiavaldkonnas</w:t>
      </w:r>
      <w:r>
        <w:rPr>
          <w:rFonts w:cs="Times New Roman"/>
        </w:rPr>
        <w:t>.</w:t>
      </w:r>
    </w:p>
    <w:p w14:paraId="730DD03A" w14:textId="77777777" w:rsidR="000E46C6" w:rsidRPr="006601BB" w:rsidRDefault="000E46C6" w:rsidP="00446C13">
      <w:pPr>
        <w:pStyle w:val="Loendilik"/>
        <w:numPr>
          <w:ilvl w:val="1"/>
          <w:numId w:val="2"/>
        </w:numPr>
        <w:spacing w:after="0" w:line="276" w:lineRule="auto"/>
        <w:contextualSpacing w:val="0"/>
        <w:rPr>
          <w:rFonts w:cs="Times New Roman"/>
        </w:rPr>
      </w:pPr>
      <w:r>
        <w:rPr>
          <w:rFonts w:cs="Times New Roman"/>
        </w:rPr>
        <w:lastRenderedPageBreak/>
        <w:t xml:space="preserve">Teenuse kaudseks kasusaaja sihtrühmaks on </w:t>
      </w:r>
      <w:r w:rsidRPr="006601BB">
        <w:rPr>
          <w:rFonts w:cs="Times New Roman"/>
        </w:rPr>
        <w:t xml:space="preserve">avaliku sektori esindajad, kelle tööülesanded seonduvad digiriigi arendamisega (sh poliitikakujundajad, arendajad, analüütikud, juhid jt). </w:t>
      </w:r>
    </w:p>
    <w:p w14:paraId="73FA2433" w14:textId="77777777" w:rsidR="000E46C6" w:rsidRPr="00981BD4" w:rsidRDefault="000E46C6" w:rsidP="00446C13">
      <w:pPr>
        <w:spacing w:after="0" w:line="276" w:lineRule="auto"/>
        <w:rPr>
          <w:rFonts w:cs="Times New Roman"/>
        </w:rPr>
      </w:pPr>
    </w:p>
    <w:p w14:paraId="5E4B9E5A" w14:textId="77777777" w:rsidR="000E46C6" w:rsidRDefault="000E46C6" w:rsidP="00446C13">
      <w:pPr>
        <w:pStyle w:val="Loendilik"/>
        <w:numPr>
          <w:ilvl w:val="0"/>
          <w:numId w:val="2"/>
        </w:numPr>
        <w:spacing w:after="0" w:line="276" w:lineRule="auto"/>
        <w:contextualSpacing w:val="0"/>
        <w:rPr>
          <w:rFonts w:cs="Times New Roman"/>
          <w:b/>
          <w:bCs/>
        </w:rPr>
      </w:pPr>
      <w:r w:rsidRPr="00127450">
        <w:rPr>
          <w:rFonts w:cs="Times New Roman"/>
          <w:b/>
          <w:bCs/>
        </w:rPr>
        <w:t xml:space="preserve">NÕUDED </w:t>
      </w:r>
      <w:r>
        <w:rPr>
          <w:rFonts w:cs="Times New Roman"/>
          <w:b/>
          <w:bCs/>
        </w:rPr>
        <w:t>TEENUSE</w:t>
      </w:r>
      <w:r w:rsidRPr="00127450">
        <w:rPr>
          <w:rFonts w:cs="Times New Roman"/>
          <w:b/>
          <w:bCs/>
        </w:rPr>
        <w:t xml:space="preserve"> </w:t>
      </w:r>
      <w:r>
        <w:rPr>
          <w:rFonts w:cs="Times New Roman"/>
          <w:b/>
          <w:bCs/>
        </w:rPr>
        <w:t>OSUTAMISELE</w:t>
      </w:r>
    </w:p>
    <w:p w14:paraId="3294DDA5" w14:textId="77777777" w:rsidR="003D5D73" w:rsidRPr="00127450" w:rsidRDefault="003D5D73" w:rsidP="00446C13">
      <w:pPr>
        <w:pStyle w:val="Loendilik"/>
        <w:spacing w:after="0" w:line="276" w:lineRule="auto"/>
        <w:ind w:left="360"/>
        <w:contextualSpacing w:val="0"/>
        <w:rPr>
          <w:rFonts w:cs="Times New Roman"/>
          <w:b/>
          <w:bCs/>
        </w:rPr>
      </w:pPr>
    </w:p>
    <w:p w14:paraId="1606DD35" w14:textId="77777777" w:rsidR="000E46C6" w:rsidRDefault="000E46C6" w:rsidP="00446C13">
      <w:pPr>
        <w:pStyle w:val="Loendilik"/>
        <w:numPr>
          <w:ilvl w:val="1"/>
          <w:numId w:val="3"/>
        </w:numPr>
        <w:spacing w:after="0" w:line="276" w:lineRule="auto"/>
        <w:rPr>
          <w:rFonts w:cs="Times New Roman"/>
        </w:rPr>
      </w:pPr>
      <w:r w:rsidRPr="2DAE009D">
        <w:rPr>
          <w:rFonts w:cs="Times New Roman"/>
        </w:rPr>
        <w:t>Tellija nägemuses töötab pakkuja välja mudeli, mis kombineerib (kooskõlas akadeemilise kalendri ning kutse- ja kõrgkoolide sisemise loogikaga) omavahel:</w:t>
      </w:r>
    </w:p>
    <w:p w14:paraId="2060ED0F" w14:textId="77777777" w:rsidR="000E46C6" w:rsidRDefault="000E46C6" w:rsidP="00446C13">
      <w:pPr>
        <w:pStyle w:val="Loendilik"/>
        <w:numPr>
          <w:ilvl w:val="2"/>
          <w:numId w:val="3"/>
        </w:numPr>
        <w:spacing w:after="0" w:line="276" w:lineRule="auto"/>
        <w:contextualSpacing w:val="0"/>
        <w:rPr>
          <w:rFonts w:cs="Times New Roman"/>
        </w:rPr>
      </w:pPr>
      <w:r>
        <w:rPr>
          <w:rFonts w:cs="Times New Roman"/>
        </w:rPr>
        <w:t>võimaluse esitada avaliku sektori poolt uurimisteemasid, mis leiavad lahendamist kutse- ja kõrgkoolide õppetöö raames või teadustöö formaadis;</w:t>
      </w:r>
    </w:p>
    <w:p w14:paraId="417311C5" w14:textId="77777777" w:rsidR="000E46C6" w:rsidRDefault="000E46C6" w:rsidP="00446C13">
      <w:pPr>
        <w:pStyle w:val="Loendilik"/>
        <w:numPr>
          <w:ilvl w:val="2"/>
          <w:numId w:val="3"/>
        </w:numPr>
        <w:spacing w:after="0" w:line="276" w:lineRule="auto"/>
        <w:contextualSpacing w:val="0"/>
        <w:rPr>
          <w:rFonts w:cs="Times New Roman"/>
        </w:rPr>
      </w:pPr>
      <w:r>
        <w:rPr>
          <w:rFonts w:cs="Times New Roman"/>
        </w:rPr>
        <w:t xml:space="preserve">võimaluse esitada avaliku sektori poolt probleempüstitusi, mis leiavad lahendamist </w:t>
      </w:r>
      <w:proofErr w:type="spellStart"/>
      <w:r>
        <w:rPr>
          <w:rFonts w:cs="Times New Roman"/>
        </w:rPr>
        <w:t>ideestamise</w:t>
      </w:r>
      <w:proofErr w:type="spellEnd"/>
      <w:r>
        <w:rPr>
          <w:rFonts w:cs="Times New Roman"/>
        </w:rPr>
        <w:t>- ja arendusmaratoni (taibutalgute) formaadis;</w:t>
      </w:r>
    </w:p>
    <w:p w14:paraId="767D8AAE" w14:textId="77777777" w:rsidR="000E46C6" w:rsidRDefault="000E46C6" w:rsidP="00446C13">
      <w:pPr>
        <w:pStyle w:val="Loendilik"/>
        <w:numPr>
          <w:ilvl w:val="2"/>
          <w:numId w:val="3"/>
        </w:numPr>
        <w:spacing w:after="0" w:line="276" w:lineRule="auto"/>
        <w:rPr>
          <w:rFonts w:cs="Times New Roman"/>
        </w:rPr>
      </w:pPr>
      <w:r w:rsidRPr="2DAE009D">
        <w:rPr>
          <w:rFonts w:cs="Times New Roman"/>
        </w:rPr>
        <w:t xml:space="preserve">võimaluse esitada kutse- ja kõrgkoolide õppetöö raames, teadustöö formaadis ja </w:t>
      </w:r>
      <w:proofErr w:type="spellStart"/>
      <w:r w:rsidRPr="2DAE009D">
        <w:rPr>
          <w:rFonts w:cs="Times New Roman"/>
        </w:rPr>
        <w:t>ideestamise</w:t>
      </w:r>
      <w:proofErr w:type="spellEnd"/>
      <w:r w:rsidRPr="2DAE009D">
        <w:rPr>
          <w:rFonts w:cs="Times New Roman"/>
        </w:rPr>
        <w:t>- ja arendusmaratonide tulemusel valminud lahendusi ning ülikoolide juures tegutsevate uurimisrühmade olulisemaid uurimissuundi ja -tulemusi avaliku sektori esindajatele ning laiemale avalikkusele;</w:t>
      </w:r>
    </w:p>
    <w:p w14:paraId="493E266D" w14:textId="77777777" w:rsidR="000E46C6" w:rsidRDefault="000E46C6" w:rsidP="00446C13">
      <w:pPr>
        <w:pStyle w:val="Loendilik"/>
        <w:numPr>
          <w:ilvl w:val="2"/>
          <w:numId w:val="3"/>
        </w:numPr>
        <w:spacing w:after="0" w:line="276" w:lineRule="auto"/>
        <w:contextualSpacing w:val="0"/>
        <w:rPr>
          <w:rFonts w:cs="Times New Roman"/>
        </w:rPr>
      </w:pPr>
      <w:r w:rsidRPr="2DAE009D">
        <w:rPr>
          <w:rFonts w:cs="Times New Roman"/>
        </w:rPr>
        <w:t xml:space="preserve">eelnevalt nimetamata, kuid pakkuja nägemuses asjakohaseid tegevusi teenuse otseste ja kaudsete kasusaajate </w:t>
      </w:r>
      <w:proofErr w:type="spellStart"/>
      <w:r w:rsidRPr="2DAE009D">
        <w:rPr>
          <w:rFonts w:cs="Times New Roman"/>
        </w:rPr>
        <w:t>võrgustumiseks</w:t>
      </w:r>
      <w:proofErr w:type="spellEnd"/>
      <w:r w:rsidRPr="2DAE009D">
        <w:rPr>
          <w:rFonts w:cs="Times New Roman"/>
        </w:rPr>
        <w:t xml:space="preserve">. </w:t>
      </w:r>
    </w:p>
    <w:p w14:paraId="70550F1E" w14:textId="77777777" w:rsidR="000E46C6" w:rsidRDefault="000E46C6" w:rsidP="00446C13">
      <w:pPr>
        <w:pStyle w:val="Loendilik"/>
        <w:numPr>
          <w:ilvl w:val="1"/>
          <w:numId w:val="3"/>
        </w:numPr>
        <w:spacing w:after="0" w:line="276" w:lineRule="auto"/>
        <w:rPr>
          <w:rFonts w:cs="Times New Roman"/>
        </w:rPr>
      </w:pPr>
      <w:proofErr w:type="spellStart"/>
      <w:r>
        <w:rPr>
          <w:rFonts w:cs="Times New Roman"/>
        </w:rPr>
        <w:t>Ideestamise</w:t>
      </w:r>
      <w:proofErr w:type="spellEnd"/>
      <w:r>
        <w:rPr>
          <w:rFonts w:cs="Times New Roman"/>
        </w:rPr>
        <w:t>- ja arendusmaratonide (taibutalgud) korraldamisel peab pakkuja lähtuma järgmistest tingimustest:</w:t>
      </w:r>
    </w:p>
    <w:p w14:paraId="0A31E4D8" w14:textId="77777777" w:rsidR="000E46C6" w:rsidRDefault="000E46C6" w:rsidP="00446C13">
      <w:pPr>
        <w:pStyle w:val="Loendilik"/>
        <w:numPr>
          <w:ilvl w:val="2"/>
          <w:numId w:val="3"/>
        </w:numPr>
        <w:spacing w:after="0" w:line="276" w:lineRule="auto"/>
        <w:rPr>
          <w:rFonts w:cs="Times New Roman"/>
        </w:rPr>
      </w:pPr>
      <w:r>
        <w:rPr>
          <w:rFonts w:cs="Times New Roman"/>
        </w:rPr>
        <w:t xml:space="preserve">Sündmuse minimaalseks kestvuseks on kaks päeva. </w:t>
      </w:r>
    </w:p>
    <w:p w14:paraId="3724D829" w14:textId="77777777" w:rsidR="000E46C6" w:rsidRDefault="000E46C6" w:rsidP="00446C13">
      <w:pPr>
        <w:pStyle w:val="Loendilik"/>
        <w:numPr>
          <w:ilvl w:val="2"/>
          <w:numId w:val="3"/>
        </w:numPr>
        <w:spacing w:after="0" w:line="276" w:lineRule="auto"/>
        <w:rPr>
          <w:rFonts w:cs="Times New Roman"/>
        </w:rPr>
      </w:pPr>
      <w:r w:rsidRPr="2DAE009D">
        <w:rPr>
          <w:rFonts w:cs="Times New Roman"/>
        </w:rPr>
        <w:t>Sündmusel osaleb vähemalt 50 osalejat.</w:t>
      </w:r>
    </w:p>
    <w:p w14:paraId="1B855E62" w14:textId="77777777" w:rsidR="000E46C6" w:rsidRDefault="000E46C6" w:rsidP="00446C13">
      <w:pPr>
        <w:pStyle w:val="Loendilik"/>
        <w:numPr>
          <w:ilvl w:val="2"/>
          <w:numId w:val="3"/>
        </w:numPr>
        <w:spacing w:after="0" w:line="276" w:lineRule="auto"/>
        <w:rPr>
          <w:rFonts w:cs="Times New Roman"/>
        </w:rPr>
      </w:pPr>
      <w:r>
        <w:rPr>
          <w:rFonts w:cs="Times New Roman"/>
        </w:rPr>
        <w:t>Sündmus toimub füüsilises formaadis, eelistatult HD p-s 3.2. nimetatud sihtrühmale sobivas ning taibutalgute läbiviimist toetavas keskkonnas. Sündmuse toimumiskoht peab võimaldama arendustiimide jaoks katkematut töötamist (sh ööpäevaringselt).</w:t>
      </w:r>
    </w:p>
    <w:p w14:paraId="6682A5FF" w14:textId="77777777" w:rsidR="000E46C6" w:rsidRDefault="000E46C6" w:rsidP="00446C13">
      <w:pPr>
        <w:pStyle w:val="Loendilik"/>
        <w:numPr>
          <w:ilvl w:val="2"/>
          <w:numId w:val="3"/>
        </w:numPr>
        <w:spacing w:after="0" w:line="276" w:lineRule="auto"/>
        <w:rPr>
          <w:rFonts w:cs="Times New Roman"/>
        </w:rPr>
      </w:pPr>
      <w:r>
        <w:rPr>
          <w:rFonts w:cs="Times New Roman"/>
        </w:rPr>
        <w:t xml:space="preserve">Sündmuse toimumisaja valik peab olema otsese kasusaaja sihtrühmale sobiv. </w:t>
      </w:r>
    </w:p>
    <w:p w14:paraId="3D272405" w14:textId="77777777" w:rsidR="000E46C6" w:rsidRDefault="000E46C6" w:rsidP="00446C13">
      <w:pPr>
        <w:pStyle w:val="Loendilik"/>
        <w:numPr>
          <w:ilvl w:val="2"/>
          <w:numId w:val="3"/>
        </w:numPr>
        <w:spacing w:after="0" w:line="276" w:lineRule="auto"/>
        <w:rPr>
          <w:rFonts w:cs="Times New Roman"/>
        </w:rPr>
      </w:pPr>
      <w:r>
        <w:rPr>
          <w:rFonts w:cs="Times New Roman"/>
        </w:rPr>
        <w:t xml:space="preserve">Sündmuse väljakuulutamisele eelnevalt töötab pakkuja välja reeglid ja juhendi (sh hindamistingimused), mille kooskõlastab tellijaga ning avalikustab kasusaaja sihtrühmale. </w:t>
      </w:r>
    </w:p>
    <w:p w14:paraId="219D9B60" w14:textId="77777777" w:rsidR="000E46C6" w:rsidRDefault="000E46C6" w:rsidP="00446C13">
      <w:pPr>
        <w:pStyle w:val="Loendilik"/>
        <w:numPr>
          <w:ilvl w:val="2"/>
          <w:numId w:val="3"/>
        </w:numPr>
        <w:spacing w:after="0" w:line="276" w:lineRule="auto"/>
        <w:rPr>
          <w:rFonts w:cs="Times New Roman"/>
        </w:rPr>
      </w:pPr>
      <w:r>
        <w:rPr>
          <w:rFonts w:cs="Times New Roman"/>
        </w:rPr>
        <w:t>Sündmusel on tagatud osalejatele toitlustus (sh vähemalt kord päevas soe söögikord, kogu päeva ulatuses kergemate suupistete, kohvi, tee ja joogivee kättesaadavus).</w:t>
      </w:r>
    </w:p>
    <w:p w14:paraId="365E7742" w14:textId="77777777" w:rsidR="000E46C6" w:rsidRDefault="000E46C6" w:rsidP="00446C13">
      <w:pPr>
        <w:pStyle w:val="Loendilik"/>
        <w:numPr>
          <w:ilvl w:val="2"/>
          <w:numId w:val="3"/>
        </w:numPr>
        <w:spacing w:after="0" w:line="276" w:lineRule="auto"/>
        <w:rPr>
          <w:rFonts w:cs="Times New Roman"/>
        </w:rPr>
      </w:pPr>
      <w:r>
        <w:rPr>
          <w:rFonts w:cs="Times New Roman"/>
        </w:rPr>
        <w:t xml:space="preserve">Sündmusel osalevaid arendustiime toetavad mentorid, kellel on vajalik kogemus probleempüstituse avamiseks osalejatele ning nende toetamiseks ja nõustamiseks. </w:t>
      </w:r>
    </w:p>
    <w:p w14:paraId="61120075" w14:textId="77777777" w:rsidR="000E46C6" w:rsidRDefault="000E46C6" w:rsidP="00446C13">
      <w:pPr>
        <w:pStyle w:val="Loendilik"/>
        <w:numPr>
          <w:ilvl w:val="2"/>
          <w:numId w:val="3"/>
        </w:numPr>
        <w:spacing w:after="0" w:line="276" w:lineRule="auto"/>
        <w:rPr>
          <w:rFonts w:cs="Times New Roman"/>
        </w:rPr>
      </w:pPr>
      <w:r>
        <w:rPr>
          <w:rFonts w:cs="Times New Roman"/>
        </w:rPr>
        <w:t xml:space="preserve">Sündmusel osalemine peab olema võimalik nii eesti kui inglise keeles. </w:t>
      </w:r>
    </w:p>
    <w:p w14:paraId="0AA86E69" w14:textId="77777777" w:rsidR="000E46C6" w:rsidRDefault="000E46C6" w:rsidP="00446C13">
      <w:pPr>
        <w:pStyle w:val="Loendilik"/>
        <w:numPr>
          <w:ilvl w:val="2"/>
          <w:numId w:val="3"/>
        </w:numPr>
        <w:spacing w:after="0" w:line="276" w:lineRule="auto"/>
        <w:rPr>
          <w:rFonts w:cs="Times New Roman"/>
        </w:rPr>
      </w:pPr>
      <w:r>
        <w:rPr>
          <w:rFonts w:cs="Times New Roman"/>
        </w:rPr>
        <w:t xml:space="preserve">Sündmuse oodatavaks tulemiks on klikitavate prototüüpide valmimine ja tulemuste tutvustamine era-, avaliku- ja akadeemilise sektori esindajatest koosnevale žüriile. </w:t>
      </w:r>
    </w:p>
    <w:p w14:paraId="7AA066D1" w14:textId="77777777" w:rsidR="000E46C6" w:rsidRPr="00F51F76" w:rsidRDefault="000E46C6" w:rsidP="00446C13">
      <w:pPr>
        <w:pStyle w:val="Loendilik"/>
        <w:numPr>
          <w:ilvl w:val="2"/>
          <w:numId w:val="3"/>
        </w:numPr>
        <w:spacing w:after="0" w:line="276" w:lineRule="auto"/>
        <w:rPr>
          <w:rFonts w:cs="Times New Roman"/>
        </w:rPr>
      </w:pPr>
      <w:r>
        <w:rPr>
          <w:rFonts w:cs="Times New Roman"/>
        </w:rPr>
        <w:t xml:space="preserve">Premeerimise eesmärgil on lubatud anda välja auhindu (sh nii materiaalseid kui mittemateriaalseid), mille maksumus sisaldub pakkumuses ning mis toetavad ideede edasiarendamist. </w:t>
      </w:r>
    </w:p>
    <w:p w14:paraId="7695545D" w14:textId="77777777" w:rsidR="000E46C6" w:rsidRDefault="000E46C6" w:rsidP="00446C13">
      <w:pPr>
        <w:pStyle w:val="Loendilik"/>
        <w:numPr>
          <w:ilvl w:val="1"/>
          <w:numId w:val="3"/>
        </w:numPr>
        <w:spacing w:after="0" w:line="276" w:lineRule="auto"/>
        <w:contextualSpacing w:val="0"/>
        <w:rPr>
          <w:rFonts w:cs="Times New Roman"/>
        </w:rPr>
      </w:pPr>
      <w:r>
        <w:rPr>
          <w:rFonts w:cs="Times New Roman"/>
        </w:rPr>
        <w:t>HD p-s 4.1.3. nimetatud tulemuste tutvustamisel peab pakkuja lähtuma järgmistest tingimustest:</w:t>
      </w:r>
    </w:p>
    <w:p w14:paraId="59D2581D" w14:textId="50C5B1B2" w:rsidR="000E46C6" w:rsidRDefault="000E46C6" w:rsidP="00446C13">
      <w:pPr>
        <w:pStyle w:val="Loendilik"/>
        <w:numPr>
          <w:ilvl w:val="2"/>
          <w:numId w:val="3"/>
        </w:numPr>
        <w:spacing w:after="0" w:line="276" w:lineRule="auto"/>
        <w:rPr>
          <w:rFonts w:cs="Times New Roman"/>
        </w:rPr>
      </w:pPr>
      <w:r w:rsidRPr="2DAE009D">
        <w:rPr>
          <w:rFonts w:cs="Times New Roman"/>
        </w:rPr>
        <w:lastRenderedPageBreak/>
        <w:t>Sündmus toimub füüsilises formaadis, eelistatult Tallinnas. Korraldades sündmus</w:t>
      </w:r>
      <w:r w:rsidR="003E562A">
        <w:rPr>
          <w:rFonts w:cs="Times New Roman"/>
        </w:rPr>
        <w:t>e</w:t>
      </w:r>
      <w:r w:rsidRPr="2DAE009D">
        <w:rPr>
          <w:rFonts w:cs="Times New Roman"/>
        </w:rPr>
        <w:t xml:space="preserve"> väljaspool Tallinna (sh mitme päevasena) on pakkuja ülesandeks korraldada vajadusel osalejatele transpordi- ning majutusvõimalused. </w:t>
      </w:r>
    </w:p>
    <w:p w14:paraId="758B32C3" w14:textId="77777777" w:rsidR="000E46C6" w:rsidRDefault="000E46C6" w:rsidP="00446C13">
      <w:pPr>
        <w:pStyle w:val="Loendilik"/>
        <w:numPr>
          <w:ilvl w:val="2"/>
          <w:numId w:val="3"/>
        </w:numPr>
        <w:spacing w:after="0" w:line="276" w:lineRule="auto"/>
        <w:contextualSpacing w:val="0"/>
        <w:rPr>
          <w:rFonts w:cs="Times New Roman"/>
        </w:rPr>
      </w:pPr>
      <w:r>
        <w:rPr>
          <w:rFonts w:cs="Times New Roman"/>
        </w:rPr>
        <w:t>Sündmusel on tagatud osalejatele toitlustus.</w:t>
      </w:r>
    </w:p>
    <w:p w14:paraId="7827680F" w14:textId="77777777" w:rsidR="000E46C6" w:rsidRDefault="000E46C6" w:rsidP="00446C13">
      <w:pPr>
        <w:pStyle w:val="Loendilik"/>
        <w:numPr>
          <w:ilvl w:val="2"/>
          <w:numId w:val="3"/>
        </w:numPr>
        <w:spacing w:after="0" w:line="276" w:lineRule="auto"/>
        <w:contextualSpacing w:val="0"/>
        <w:rPr>
          <w:rFonts w:cs="Times New Roman"/>
        </w:rPr>
      </w:pPr>
      <w:r>
        <w:rPr>
          <w:rFonts w:cs="Times New Roman"/>
        </w:rPr>
        <w:t xml:space="preserve">Sündmus peab olema </w:t>
      </w:r>
      <w:proofErr w:type="spellStart"/>
      <w:r>
        <w:rPr>
          <w:rFonts w:cs="Times New Roman"/>
        </w:rPr>
        <w:t>modereeritud</w:t>
      </w:r>
      <w:proofErr w:type="spellEnd"/>
      <w:r>
        <w:rPr>
          <w:rFonts w:cs="Times New Roman"/>
        </w:rPr>
        <w:t xml:space="preserve"> ning pakkuma osalejatele terviklikku ülevaadet tudengite teadustööde ning uurimisrühmade tulemustest. </w:t>
      </w:r>
    </w:p>
    <w:p w14:paraId="1AD00628" w14:textId="77777777" w:rsidR="000E46C6" w:rsidRDefault="000E46C6" w:rsidP="00446C13">
      <w:pPr>
        <w:pStyle w:val="Loendilik"/>
        <w:numPr>
          <w:ilvl w:val="2"/>
          <w:numId w:val="3"/>
        </w:numPr>
        <w:spacing w:after="0" w:line="276" w:lineRule="auto"/>
        <w:contextualSpacing w:val="0"/>
        <w:rPr>
          <w:rFonts w:cs="Times New Roman"/>
        </w:rPr>
      </w:pPr>
      <w:r>
        <w:rPr>
          <w:rFonts w:cs="Times New Roman"/>
        </w:rPr>
        <w:t xml:space="preserve">Sündmuse oodatavaks tulemiks osaleja jaoks on tervikliku ülevaate omandamine värsketest tudengite teadustööde ning ülikoolide juures tegutsevate uurimisrühmade tulemustest. </w:t>
      </w:r>
    </w:p>
    <w:p w14:paraId="3988E601" w14:textId="088011C7" w:rsidR="000E46C6" w:rsidRDefault="000E46C6" w:rsidP="00446C13">
      <w:pPr>
        <w:pStyle w:val="Loendilik"/>
        <w:numPr>
          <w:ilvl w:val="1"/>
          <w:numId w:val="3"/>
        </w:numPr>
        <w:spacing w:after="0" w:line="276" w:lineRule="auto"/>
        <w:rPr>
          <w:rFonts w:cs="Times New Roman"/>
        </w:rPr>
      </w:pPr>
      <w:r w:rsidRPr="2DAE009D">
        <w:rPr>
          <w:rFonts w:cs="Times New Roman"/>
        </w:rPr>
        <w:t xml:space="preserve">Erinevates tegevustes osalemine ei tohi tuua osalejate jaoks kaasa täiendavaid lisakulusid. Pakkumus tuleb </w:t>
      </w:r>
      <w:proofErr w:type="spellStart"/>
      <w:r w:rsidRPr="2DAE009D">
        <w:rPr>
          <w:rFonts w:cs="Times New Roman"/>
        </w:rPr>
        <w:t>eelarvestada</w:t>
      </w:r>
      <w:proofErr w:type="spellEnd"/>
      <w:r w:rsidRPr="2DAE009D">
        <w:rPr>
          <w:rFonts w:cs="Times New Roman"/>
        </w:rPr>
        <w:t xml:space="preserve"> kogukulu põhimõttel</w:t>
      </w:r>
      <w:r w:rsidR="000014AD">
        <w:rPr>
          <w:rFonts w:cs="Times New Roman"/>
        </w:rPr>
        <w:t>, st pakkumuse maksumus koosneb etappide maksumuste summast ning sisaldab kõiki</w:t>
      </w:r>
      <w:r w:rsidR="000014AD" w:rsidRPr="000014AD">
        <w:t xml:space="preserve"> </w:t>
      </w:r>
      <w:r w:rsidR="000014AD" w:rsidRPr="000014AD">
        <w:rPr>
          <w:rFonts w:cs="Times New Roman"/>
        </w:rPr>
        <w:t>hankelepingu täitmisega tekkiva</w:t>
      </w:r>
      <w:r w:rsidR="000014AD">
        <w:rPr>
          <w:rFonts w:cs="Times New Roman"/>
        </w:rPr>
        <w:t>i</w:t>
      </w:r>
      <w:r w:rsidR="000014AD" w:rsidRPr="000014AD">
        <w:rPr>
          <w:rFonts w:cs="Times New Roman"/>
        </w:rPr>
        <w:t>d kulu</w:t>
      </w:r>
      <w:r w:rsidR="000014AD">
        <w:rPr>
          <w:rFonts w:cs="Times New Roman"/>
        </w:rPr>
        <w:t>si</w:t>
      </w:r>
      <w:r w:rsidR="000014AD" w:rsidRPr="000014AD">
        <w:rPr>
          <w:rFonts w:cs="Times New Roman"/>
        </w:rPr>
        <w:t>d</w:t>
      </w:r>
      <w:r w:rsidR="000014AD">
        <w:rPr>
          <w:rFonts w:cs="Times New Roman"/>
        </w:rPr>
        <w:t xml:space="preserve"> </w:t>
      </w:r>
      <w:r w:rsidRPr="2DAE009D">
        <w:rPr>
          <w:rFonts w:cs="Times New Roman"/>
        </w:rPr>
        <w:t xml:space="preserve">. </w:t>
      </w:r>
    </w:p>
    <w:p w14:paraId="53EC740D" w14:textId="1179E520" w:rsidR="000E46C6" w:rsidRDefault="000E46C6" w:rsidP="00446C13">
      <w:pPr>
        <w:pStyle w:val="Loendilik"/>
        <w:numPr>
          <w:ilvl w:val="1"/>
          <w:numId w:val="3"/>
        </w:numPr>
        <w:spacing w:after="0" w:line="276" w:lineRule="auto"/>
        <w:rPr>
          <w:rFonts w:cs="Times New Roman"/>
        </w:rPr>
      </w:pPr>
      <w:r w:rsidRPr="2DAE009D">
        <w:rPr>
          <w:rFonts w:cs="Times New Roman"/>
        </w:rPr>
        <w:t>Pakkuja korraldab ja viib läbi eesmärkide saavutamiseks ning sihtrühma kõnetamiseks vajalikud</w:t>
      </w:r>
      <w:r w:rsidR="00272680">
        <w:rPr>
          <w:rFonts w:cs="Times New Roman"/>
        </w:rPr>
        <w:t xml:space="preserve"> </w:t>
      </w:r>
      <w:r w:rsidRPr="2DAE009D">
        <w:rPr>
          <w:rFonts w:cs="Times New Roman"/>
        </w:rPr>
        <w:t>teavitus- ja</w:t>
      </w:r>
      <w:r w:rsidR="00272680">
        <w:rPr>
          <w:rFonts w:cs="Times New Roman"/>
        </w:rPr>
        <w:t xml:space="preserve"> </w:t>
      </w:r>
      <w:r w:rsidRPr="2DAE009D">
        <w:rPr>
          <w:rFonts w:cs="Times New Roman"/>
        </w:rPr>
        <w:t>kommunikatsioonitegevused</w:t>
      </w:r>
      <w:r w:rsidR="00272680">
        <w:rPr>
          <w:rFonts w:cs="Times New Roman"/>
        </w:rPr>
        <w:t xml:space="preserve"> </w:t>
      </w:r>
      <w:r w:rsidRPr="2DAE009D">
        <w:rPr>
          <w:rFonts w:cs="Times New Roman"/>
        </w:rPr>
        <w:t xml:space="preserve">valides kommunikatsioonivahenditeks need kanalid, mis võimaldavad kõige paremini sihtrühmadeni jõuda. </w:t>
      </w:r>
    </w:p>
    <w:p w14:paraId="312CFFB3" w14:textId="77777777" w:rsidR="000E46C6" w:rsidRPr="00C070E7" w:rsidRDefault="000E46C6" w:rsidP="00446C13">
      <w:pPr>
        <w:pStyle w:val="Loendilik"/>
        <w:numPr>
          <w:ilvl w:val="1"/>
          <w:numId w:val="3"/>
        </w:numPr>
        <w:spacing w:after="0" w:line="276" w:lineRule="auto"/>
        <w:contextualSpacing w:val="0"/>
        <w:rPr>
          <w:rFonts w:cs="Times New Roman"/>
        </w:rPr>
      </w:pPr>
      <w:r w:rsidRPr="2DAE009D">
        <w:rPr>
          <w:rFonts w:cs="Times New Roman"/>
        </w:rPr>
        <w:t>Pakkuja peab mudeli väljatöötamisel ja elluviimisel vastavalt tellijaga kokku lepitud eesmärkidele ja tegevuskavale:</w:t>
      </w:r>
    </w:p>
    <w:p w14:paraId="265A3BDD" w14:textId="77777777" w:rsidR="000E46C6" w:rsidRPr="00127450" w:rsidRDefault="000E46C6" w:rsidP="00446C13">
      <w:pPr>
        <w:pStyle w:val="Loendilik"/>
        <w:numPr>
          <w:ilvl w:val="2"/>
          <w:numId w:val="5"/>
        </w:numPr>
        <w:spacing w:after="0" w:line="276" w:lineRule="auto"/>
        <w:rPr>
          <w:rFonts w:cs="Times New Roman"/>
        </w:rPr>
      </w:pPr>
      <w:r w:rsidRPr="2DAE009D">
        <w:rPr>
          <w:rFonts w:cs="Times New Roman"/>
        </w:rPr>
        <w:t>koostama ja edastama tegevustes osalejatele hiljemalt 48 tundi enne sündmuse toimumist detailse infokirja koos ajakava, praktiliste juhiste jm olulise teabega;</w:t>
      </w:r>
    </w:p>
    <w:p w14:paraId="6EB74BD9" w14:textId="77777777" w:rsidR="000E46C6" w:rsidRDefault="000E46C6" w:rsidP="00446C13">
      <w:pPr>
        <w:pStyle w:val="Loendilik"/>
        <w:numPr>
          <w:ilvl w:val="2"/>
          <w:numId w:val="5"/>
        </w:numPr>
        <w:spacing w:after="0" w:line="276" w:lineRule="auto"/>
        <w:rPr>
          <w:rFonts w:cs="Times New Roman"/>
        </w:rPr>
      </w:pPr>
      <w:r w:rsidRPr="2DAE009D">
        <w:rPr>
          <w:rFonts w:cs="Times New Roman"/>
        </w:rPr>
        <w:t>kooskõlastama tellijaga hankelepingu rahastusallikast tulenevate teavitustegevuste läbiviimise (sh logode kasutamine teavitusmaterjalidel jmt);</w:t>
      </w:r>
    </w:p>
    <w:p w14:paraId="08E5B760" w14:textId="431937A1" w:rsidR="000E46C6" w:rsidRDefault="000E46C6" w:rsidP="00446C13">
      <w:pPr>
        <w:pStyle w:val="Loendilik"/>
        <w:numPr>
          <w:ilvl w:val="2"/>
          <w:numId w:val="5"/>
        </w:numPr>
        <w:spacing w:after="0" w:line="276" w:lineRule="auto"/>
        <w:contextualSpacing w:val="0"/>
        <w:rPr>
          <w:rFonts w:cs="Times New Roman"/>
        </w:rPr>
      </w:pPr>
      <w:r w:rsidRPr="2DAE009D">
        <w:rPr>
          <w:rFonts w:cs="Times New Roman"/>
        </w:rPr>
        <w:t xml:space="preserve">registreerima kõik sündmustel osalejad HD </w:t>
      </w:r>
      <w:r w:rsidR="00144294">
        <w:rPr>
          <w:rFonts w:cs="Times New Roman"/>
        </w:rPr>
        <w:t xml:space="preserve"> l</w:t>
      </w:r>
      <w:r w:rsidRPr="2DAE009D">
        <w:rPr>
          <w:rFonts w:cs="Times New Roman"/>
        </w:rPr>
        <w:t xml:space="preserve">isa 9 </w:t>
      </w:r>
      <w:r w:rsidR="00144294">
        <w:rPr>
          <w:rFonts w:cs="Times New Roman"/>
        </w:rPr>
        <w:t xml:space="preserve"> „</w:t>
      </w:r>
      <w:r w:rsidRPr="2DAE009D">
        <w:rPr>
          <w:rFonts w:cs="Times New Roman"/>
        </w:rPr>
        <w:t>Registreerimisleht“ vormil ning esitades materjalid koos viimase teenuse üleandmise-vastuvõtmise aktiga tellijale;</w:t>
      </w:r>
    </w:p>
    <w:p w14:paraId="6FB894F2" w14:textId="77777777" w:rsidR="000E46C6" w:rsidRPr="00127450" w:rsidRDefault="000E46C6" w:rsidP="00446C13">
      <w:pPr>
        <w:pStyle w:val="Loendilik"/>
        <w:numPr>
          <w:ilvl w:val="2"/>
          <w:numId w:val="6"/>
        </w:numPr>
        <w:spacing w:after="0" w:line="276" w:lineRule="auto"/>
        <w:contextualSpacing w:val="0"/>
        <w:rPr>
          <w:rFonts w:cs="Times New Roman"/>
        </w:rPr>
      </w:pPr>
      <w:r w:rsidRPr="00127450">
        <w:rPr>
          <w:rFonts w:cs="Times New Roman"/>
        </w:rPr>
        <w:t>täitma muid teenuse osutamisega kaasnevaid ülesandeid, mida siinkohal ei ole otseselt kirjeldatud, kuid mis on vajalikud hanke eesmärgi saavutamiseks ning kokkulepitud teenuse kvaliteetseks täitmiseks.</w:t>
      </w:r>
    </w:p>
    <w:p w14:paraId="1736F52A" w14:textId="77777777" w:rsidR="000E46C6" w:rsidRPr="00127450" w:rsidRDefault="000E46C6" w:rsidP="00446C13">
      <w:pPr>
        <w:pStyle w:val="Loendilik"/>
        <w:numPr>
          <w:ilvl w:val="1"/>
          <w:numId w:val="6"/>
        </w:numPr>
        <w:spacing w:after="0" w:line="276" w:lineRule="auto"/>
        <w:contextualSpacing w:val="0"/>
        <w:rPr>
          <w:rFonts w:cs="Times New Roman"/>
        </w:rPr>
      </w:pPr>
      <w:r w:rsidRPr="2DAE009D">
        <w:rPr>
          <w:rFonts w:cs="Times New Roman"/>
        </w:rPr>
        <w:t xml:space="preserve">Sündmuste korraldamiseks ja läbiviimiseks on pakkujal lubatud kaasata alltöövõtja. </w:t>
      </w:r>
    </w:p>
    <w:p w14:paraId="3267F971" w14:textId="77777777" w:rsidR="000E46C6" w:rsidRPr="00127450" w:rsidRDefault="000E46C6" w:rsidP="00446C13">
      <w:pPr>
        <w:pStyle w:val="Loendilik"/>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imes New Roman"/>
        </w:rPr>
      </w:pPr>
      <w:bookmarkStart w:id="2" w:name="_Ref160457479"/>
      <w:r w:rsidRPr="2DAE009D">
        <w:rPr>
          <w:rFonts w:cs="Times New Roman"/>
        </w:rPr>
        <w:t>Tulenevalt osalejatelt, koolitusprogrammi läbiviijatelt ja Tellijalt saadud tagasisidest, valdkonnas toimunud arengutest ja sihtrühma vajadustest on Pakkujal õigus ja kohustus vajadusel muuta ja täiendada mudeli sisu enne kolmanda etapi teostamist kuni 30% ulatuses. Kõik muudatused tuleb kooskõlastada kirjalikult tellijaga.</w:t>
      </w:r>
      <w:bookmarkEnd w:id="2"/>
    </w:p>
    <w:p w14:paraId="59D92BD5" w14:textId="77777777" w:rsidR="000E46C6" w:rsidRPr="00127450" w:rsidRDefault="000E46C6" w:rsidP="00446C13">
      <w:pPr>
        <w:pStyle w:val="Loendilik"/>
        <w:spacing w:after="0" w:line="276" w:lineRule="auto"/>
        <w:ind w:left="0"/>
        <w:rPr>
          <w:rFonts w:cs="Times New Roman"/>
        </w:rPr>
      </w:pPr>
    </w:p>
    <w:p w14:paraId="7B7364AA" w14:textId="77777777" w:rsidR="000E46C6" w:rsidRDefault="000E46C6" w:rsidP="00446C13">
      <w:pPr>
        <w:pStyle w:val="Loendilik"/>
        <w:numPr>
          <w:ilvl w:val="0"/>
          <w:numId w:val="4"/>
        </w:numPr>
        <w:spacing w:after="0" w:line="276" w:lineRule="auto"/>
        <w:contextualSpacing w:val="0"/>
        <w:rPr>
          <w:rFonts w:cs="Times New Roman"/>
          <w:b/>
          <w:bCs/>
        </w:rPr>
      </w:pPr>
      <w:r w:rsidRPr="00127450">
        <w:rPr>
          <w:rFonts w:cs="Times New Roman"/>
          <w:b/>
          <w:bCs/>
        </w:rPr>
        <w:t xml:space="preserve">NÕUDED </w:t>
      </w:r>
      <w:r>
        <w:rPr>
          <w:rFonts w:cs="Times New Roman"/>
          <w:b/>
          <w:bCs/>
        </w:rPr>
        <w:t>TEENUSE OSUTAMISEGA</w:t>
      </w:r>
      <w:r w:rsidRPr="00127450">
        <w:rPr>
          <w:rFonts w:cs="Times New Roman"/>
          <w:b/>
          <w:bCs/>
        </w:rPr>
        <w:t xml:space="preserve"> SEOTUD RAPORTITELE</w:t>
      </w:r>
    </w:p>
    <w:p w14:paraId="1240C6DE" w14:textId="77777777" w:rsidR="003D5D73" w:rsidRPr="00127450" w:rsidRDefault="003D5D73" w:rsidP="00446C13">
      <w:pPr>
        <w:pStyle w:val="Loendilik"/>
        <w:spacing w:after="0" w:line="276" w:lineRule="auto"/>
        <w:ind w:left="357"/>
        <w:contextualSpacing w:val="0"/>
        <w:rPr>
          <w:rFonts w:cs="Times New Roman"/>
          <w:b/>
          <w:bCs/>
        </w:rPr>
      </w:pPr>
    </w:p>
    <w:p w14:paraId="14E9C93E" w14:textId="77777777" w:rsidR="000E46C6" w:rsidRPr="00127450" w:rsidRDefault="000E46C6" w:rsidP="00446C13">
      <w:pPr>
        <w:pStyle w:val="Loendilik"/>
        <w:numPr>
          <w:ilvl w:val="1"/>
          <w:numId w:val="4"/>
        </w:numPr>
        <w:spacing w:after="0" w:line="276" w:lineRule="auto"/>
        <w:contextualSpacing w:val="0"/>
        <w:rPr>
          <w:rFonts w:cs="Times New Roman"/>
        </w:rPr>
      </w:pPr>
      <w:r w:rsidRPr="00127450">
        <w:rPr>
          <w:rFonts w:cs="Times New Roman"/>
        </w:rPr>
        <w:t>Pakkuja esitab</w:t>
      </w:r>
      <w:r>
        <w:rPr>
          <w:rFonts w:cs="Times New Roman"/>
        </w:rPr>
        <w:t>:</w:t>
      </w:r>
    </w:p>
    <w:p w14:paraId="67DA102F" w14:textId="17003E61" w:rsidR="000E46C6" w:rsidRPr="00127450" w:rsidRDefault="000E46C6" w:rsidP="00446C13">
      <w:pPr>
        <w:pStyle w:val="Loendilik"/>
        <w:numPr>
          <w:ilvl w:val="2"/>
          <w:numId w:val="4"/>
        </w:numPr>
        <w:spacing w:after="0" w:line="276" w:lineRule="auto"/>
        <w:contextualSpacing w:val="0"/>
        <w:rPr>
          <w:rFonts w:cs="Times New Roman"/>
        </w:rPr>
      </w:pPr>
      <w:r w:rsidRPr="00127450">
        <w:rPr>
          <w:rFonts w:cs="Times New Roman"/>
        </w:rPr>
        <w:t>Koos teise etapi t</w:t>
      </w:r>
      <w:r>
        <w:rPr>
          <w:rFonts w:cs="Times New Roman"/>
        </w:rPr>
        <w:t>eenuse</w:t>
      </w:r>
      <w:r w:rsidRPr="00127450">
        <w:rPr>
          <w:rFonts w:cs="Times New Roman"/>
        </w:rPr>
        <w:t xml:space="preserve"> üleandmise-vastuvõtmise aktiga raporti, mis kajastab osalejate tagasisidet (</w:t>
      </w:r>
      <w:r>
        <w:rPr>
          <w:rFonts w:cs="Times New Roman"/>
        </w:rPr>
        <w:t>eraldiseisvate sündmuste lõikes</w:t>
      </w:r>
      <w:r w:rsidRPr="00127450">
        <w:rPr>
          <w:rFonts w:cs="Times New Roman"/>
        </w:rPr>
        <w:t xml:space="preserve">, võimaldades hinnata </w:t>
      </w:r>
      <w:r>
        <w:rPr>
          <w:rFonts w:cs="Times New Roman"/>
        </w:rPr>
        <w:t xml:space="preserve">konkreetse tegevusega seotud </w:t>
      </w:r>
      <w:r w:rsidRPr="00127450">
        <w:rPr>
          <w:rFonts w:cs="Times New Roman"/>
        </w:rPr>
        <w:t xml:space="preserve">parendusvajadusi; hinnanguid </w:t>
      </w:r>
      <w:r>
        <w:rPr>
          <w:rFonts w:cs="Times New Roman"/>
        </w:rPr>
        <w:t>formaatide</w:t>
      </w:r>
      <w:r w:rsidRPr="00127450">
        <w:rPr>
          <w:rFonts w:cs="Times New Roman"/>
        </w:rPr>
        <w:t xml:space="preserve"> sobivusele ja</w:t>
      </w:r>
      <w:r>
        <w:rPr>
          <w:rFonts w:cs="Times New Roman"/>
        </w:rPr>
        <w:t xml:space="preserve"> sündmuste</w:t>
      </w:r>
      <w:r w:rsidRPr="00127450">
        <w:rPr>
          <w:rFonts w:cs="Times New Roman"/>
        </w:rPr>
        <w:t xml:space="preserve"> sisulisele kvaliteedile) </w:t>
      </w:r>
      <w:r>
        <w:rPr>
          <w:rFonts w:cs="Times New Roman"/>
        </w:rPr>
        <w:t>ja</w:t>
      </w:r>
      <w:r w:rsidRPr="00127450">
        <w:rPr>
          <w:rFonts w:cs="Times New Roman"/>
        </w:rPr>
        <w:t xml:space="preserve"> ettepanekuid </w:t>
      </w:r>
      <w:r>
        <w:rPr>
          <w:rFonts w:cs="Times New Roman"/>
        </w:rPr>
        <w:t>mudelisse</w:t>
      </w:r>
      <w:r w:rsidRPr="00127450">
        <w:rPr>
          <w:rFonts w:cs="Times New Roman"/>
        </w:rPr>
        <w:t xml:space="preserve"> muudatuste sisseviimiseks (kooskõlas HD p</w:t>
      </w:r>
      <w:r>
        <w:rPr>
          <w:rFonts w:cs="Times New Roman"/>
        </w:rPr>
        <w:t>-ga 4.</w:t>
      </w:r>
      <w:r w:rsidR="0046387F">
        <w:rPr>
          <w:rFonts w:cs="Times New Roman"/>
        </w:rPr>
        <w:t>8</w:t>
      </w:r>
      <w:r>
        <w:rPr>
          <w:rFonts w:cs="Times New Roman"/>
        </w:rPr>
        <w:t>.</w:t>
      </w:r>
      <w:r w:rsidRPr="00127450">
        <w:rPr>
          <w:rFonts w:cs="Times New Roman"/>
        </w:rPr>
        <w:t>), mis ei muuda hankelepingu eset ega -</w:t>
      </w:r>
      <w:r>
        <w:rPr>
          <w:rFonts w:cs="Times New Roman"/>
        </w:rPr>
        <w:t>maksumust</w:t>
      </w:r>
      <w:r w:rsidRPr="00127450">
        <w:rPr>
          <w:rFonts w:cs="Times New Roman"/>
        </w:rPr>
        <w:t xml:space="preserve">. </w:t>
      </w:r>
    </w:p>
    <w:p w14:paraId="33ABD1E9" w14:textId="77777777" w:rsidR="000E46C6" w:rsidRPr="00D66F2E" w:rsidRDefault="000E46C6" w:rsidP="00446C13">
      <w:pPr>
        <w:pStyle w:val="Loendilik"/>
        <w:numPr>
          <w:ilvl w:val="2"/>
          <w:numId w:val="4"/>
        </w:numPr>
        <w:spacing w:after="0" w:line="276" w:lineRule="auto"/>
        <w:contextualSpacing w:val="0"/>
        <w:rPr>
          <w:rFonts w:cs="Times New Roman"/>
        </w:rPr>
      </w:pPr>
      <w:r w:rsidRPr="00D66F2E">
        <w:rPr>
          <w:rFonts w:cs="Times New Roman"/>
        </w:rPr>
        <w:lastRenderedPageBreak/>
        <w:t>Koos kolmanda etapi teenuse üleandmise-vastuvõtmise aktiga kokkuvõtva raporti, mis kajastab osalejate tagasisidet (eraldiseisvate sündmuste lõikes, võimaldades hinnata konkreetse tegevusega seotud parendusvajadusi; hinnanguid formaatide sobivusele ja sündmuste sisulisele kvaliteedile), võrdlust teise etapi tulemustega</w:t>
      </w:r>
      <w:r>
        <w:rPr>
          <w:rFonts w:cs="Times New Roman"/>
        </w:rPr>
        <w:t>, e</w:t>
      </w:r>
      <w:r w:rsidRPr="00D66F2E">
        <w:rPr>
          <w:rFonts w:cs="Times New Roman"/>
        </w:rPr>
        <w:t>ttepaneku</w:t>
      </w:r>
      <w:r>
        <w:rPr>
          <w:rFonts w:cs="Times New Roman"/>
        </w:rPr>
        <w:t>i</w:t>
      </w:r>
      <w:r w:rsidRPr="00D66F2E">
        <w:rPr>
          <w:rFonts w:cs="Times New Roman"/>
        </w:rPr>
        <w:t>d ja soovitu</w:t>
      </w:r>
      <w:r>
        <w:rPr>
          <w:rFonts w:cs="Times New Roman"/>
        </w:rPr>
        <w:t>si</w:t>
      </w:r>
      <w:r w:rsidRPr="00D66F2E">
        <w:rPr>
          <w:rFonts w:cs="Times New Roman"/>
        </w:rPr>
        <w:t xml:space="preserve"> tulevikuks </w:t>
      </w:r>
      <w:r>
        <w:rPr>
          <w:rFonts w:cs="Times New Roman"/>
        </w:rPr>
        <w:t>mudeliga jätkamisel.</w:t>
      </w:r>
    </w:p>
    <w:p w14:paraId="61A0B4A1" w14:textId="77777777" w:rsidR="000E46C6" w:rsidRPr="00127450" w:rsidRDefault="000E46C6" w:rsidP="00446C13">
      <w:pPr>
        <w:spacing w:after="0" w:line="276" w:lineRule="auto"/>
        <w:rPr>
          <w:rFonts w:cs="Times New Roman"/>
        </w:rPr>
      </w:pPr>
    </w:p>
    <w:p w14:paraId="6D3E6E49" w14:textId="77777777" w:rsidR="000E46C6" w:rsidRPr="003D5D73" w:rsidRDefault="000E46C6" w:rsidP="00446C13">
      <w:pPr>
        <w:pStyle w:val="Loendilik"/>
        <w:numPr>
          <w:ilvl w:val="0"/>
          <w:numId w:val="4"/>
        </w:numPr>
        <w:spacing w:after="0" w:line="276" w:lineRule="auto"/>
        <w:contextualSpacing w:val="0"/>
        <w:rPr>
          <w:rFonts w:cs="Times New Roman"/>
        </w:rPr>
      </w:pPr>
      <w:r w:rsidRPr="00127450">
        <w:rPr>
          <w:rFonts w:cs="Times New Roman"/>
          <w:b/>
          <w:bCs/>
        </w:rPr>
        <w:t>NÕUDED PAKKUJA MEESKONNALE</w:t>
      </w:r>
    </w:p>
    <w:p w14:paraId="48DB5B35" w14:textId="77777777" w:rsidR="003D5D73" w:rsidRPr="00127450" w:rsidRDefault="003D5D73" w:rsidP="00446C13">
      <w:pPr>
        <w:pStyle w:val="Loendilik"/>
        <w:spacing w:after="0" w:line="276" w:lineRule="auto"/>
        <w:ind w:left="357"/>
        <w:contextualSpacing w:val="0"/>
        <w:rPr>
          <w:rFonts w:cs="Times New Roman"/>
        </w:rPr>
      </w:pPr>
    </w:p>
    <w:p w14:paraId="0F19D2A5" w14:textId="019D6D9C" w:rsidR="000E46C6" w:rsidRPr="00127450" w:rsidRDefault="000E46C6" w:rsidP="00446C13">
      <w:pPr>
        <w:pStyle w:val="Loendilik"/>
        <w:numPr>
          <w:ilvl w:val="1"/>
          <w:numId w:val="4"/>
        </w:numPr>
        <w:spacing w:after="0" w:line="276" w:lineRule="auto"/>
        <w:contextualSpacing w:val="0"/>
        <w:rPr>
          <w:rFonts w:cs="Times New Roman"/>
        </w:rPr>
      </w:pPr>
      <w:r w:rsidRPr="00127450">
        <w:rPr>
          <w:rFonts w:cs="Times New Roman"/>
        </w:rPr>
        <w:t xml:space="preserve">Pakkuja peab </w:t>
      </w:r>
      <w:r>
        <w:rPr>
          <w:rFonts w:cs="Times New Roman"/>
        </w:rPr>
        <w:t>mudeli</w:t>
      </w:r>
      <w:r w:rsidRPr="00127450">
        <w:rPr>
          <w:rFonts w:cs="Times New Roman"/>
        </w:rPr>
        <w:t xml:space="preserve"> väljatöötamiseks ja läbiviimiseks komplekteerima projektimeeskonna, mis vastab Tabel 1. esitatud nõuetele. Pakkuja kirjeldab meeskonna koosseisu HD </w:t>
      </w:r>
      <w:r w:rsidR="0046387F">
        <w:rPr>
          <w:rFonts w:cs="Times New Roman"/>
        </w:rPr>
        <w:t>l</w:t>
      </w:r>
      <w:r w:rsidRPr="00127450">
        <w:rPr>
          <w:rFonts w:cs="Times New Roman"/>
        </w:rPr>
        <w:t xml:space="preserve">isa 1 vormil. </w:t>
      </w:r>
    </w:p>
    <w:p w14:paraId="6CB2BB9C" w14:textId="77777777" w:rsidR="000E46C6" w:rsidRPr="00127450" w:rsidRDefault="000E46C6" w:rsidP="00446C13">
      <w:pPr>
        <w:pStyle w:val="Loendilik"/>
        <w:numPr>
          <w:ilvl w:val="1"/>
          <w:numId w:val="4"/>
        </w:numPr>
        <w:spacing w:after="0" w:line="276" w:lineRule="auto"/>
        <w:contextualSpacing w:val="0"/>
        <w:rPr>
          <w:rFonts w:cs="Times New Roman"/>
        </w:rPr>
      </w:pPr>
      <w:r w:rsidRPr="00127450">
        <w:rPr>
          <w:rFonts w:cs="Times New Roman"/>
        </w:rPr>
        <w:t xml:space="preserve">Tellijal on õigus kontrollida projektimeeskonna liikmete poolt antud kinnituste õigsust, kasutades avalikult kättesaadavat infot ja pöörduda lisateabe saamiseks kolmandate isikute poole. Tellijal on õigus </w:t>
      </w:r>
      <w:r>
        <w:rPr>
          <w:rFonts w:cs="Times New Roman"/>
        </w:rPr>
        <w:t>p</w:t>
      </w:r>
      <w:r w:rsidRPr="00127450">
        <w:rPr>
          <w:rFonts w:cs="Times New Roman"/>
        </w:rPr>
        <w:t xml:space="preserve">akkujalt küsida täiendavat lisainfot ja dokumente, mis tõendavad esitatud kinnituste õigsust. Pakkuja peab esitama </w:t>
      </w:r>
      <w:r>
        <w:rPr>
          <w:rFonts w:cs="Times New Roman"/>
        </w:rPr>
        <w:t>t</w:t>
      </w:r>
      <w:r w:rsidRPr="00127450">
        <w:rPr>
          <w:rFonts w:cs="Times New Roman"/>
        </w:rPr>
        <w:t>ellija nõutud täiendavad andmed/dokumendid kolme tööpäeva jooksul nõude saamisele järgnevast tööpäevast arvates.</w:t>
      </w:r>
    </w:p>
    <w:p w14:paraId="1FD44E4E" w14:textId="15E7A06C" w:rsidR="000E46C6" w:rsidRPr="00127450" w:rsidRDefault="000E46C6" w:rsidP="00446C13">
      <w:pPr>
        <w:pStyle w:val="Loendilik"/>
        <w:numPr>
          <w:ilvl w:val="1"/>
          <w:numId w:val="4"/>
        </w:numPr>
        <w:spacing w:after="0" w:line="276" w:lineRule="auto"/>
        <w:contextualSpacing w:val="0"/>
        <w:rPr>
          <w:rFonts w:cs="Times New Roman"/>
        </w:rPr>
      </w:pPr>
      <w:r w:rsidRPr="00127450">
        <w:rPr>
          <w:rFonts w:cs="Times New Roman"/>
        </w:rPr>
        <w:t xml:space="preserve">Pakkujal on õigus vahetada meeskonnaliikmetena esitatud isikuid </w:t>
      </w:r>
      <w:r>
        <w:rPr>
          <w:rFonts w:cs="Times New Roman"/>
        </w:rPr>
        <w:t>t</w:t>
      </w:r>
      <w:r w:rsidRPr="00127450">
        <w:rPr>
          <w:rFonts w:cs="Times New Roman"/>
        </w:rPr>
        <w:t xml:space="preserve">ellija eelneval nõusolekul ning tingimusel, et meeskonnaliige asendatakse vähemalt samaväärsete kompetentsidega </w:t>
      </w:r>
      <w:r w:rsidR="00E552CE">
        <w:rPr>
          <w:rFonts w:cs="Times New Roman"/>
        </w:rPr>
        <w:t>spetsialisti</w:t>
      </w:r>
      <w:r w:rsidRPr="00127450">
        <w:rPr>
          <w:rFonts w:cs="Times New Roman"/>
        </w:rPr>
        <w:t xml:space="preserve">ga. </w:t>
      </w:r>
    </w:p>
    <w:p w14:paraId="2ECCB8EA" w14:textId="38A75CF0" w:rsidR="000E46C6" w:rsidRDefault="000E46C6" w:rsidP="00446C13">
      <w:pPr>
        <w:pStyle w:val="Loendilik"/>
        <w:numPr>
          <w:ilvl w:val="1"/>
          <w:numId w:val="4"/>
        </w:numPr>
        <w:spacing w:after="0" w:line="276" w:lineRule="auto"/>
        <w:contextualSpacing w:val="0"/>
        <w:rPr>
          <w:rFonts w:cs="Times New Roman"/>
        </w:rPr>
      </w:pPr>
      <w:r w:rsidRPr="00127450">
        <w:rPr>
          <w:rFonts w:cs="Times New Roman"/>
        </w:rPr>
        <w:t xml:space="preserve">Tellijal on õigus nõuda kaasatud spetsialisti väljavahetamist </w:t>
      </w:r>
      <w:r>
        <w:rPr>
          <w:rFonts w:cs="Times New Roman"/>
        </w:rPr>
        <w:t>p</w:t>
      </w:r>
      <w:r w:rsidRPr="00127450">
        <w:rPr>
          <w:rFonts w:cs="Times New Roman"/>
        </w:rPr>
        <w:t>akkuja kulul, kui nimetatud isik ei teosta töid hankelepingus kokkulepitule vastavalt.</w:t>
      </w:r>
    </w:p>
    <w:p w14:paraId="47034C1B" w14:textId="77777777" w:rsidR="00144294" w:rsidRDefault="00144294" w:rsidP="00446C13">
      <w:pPr>
        <w:spacing w:after="0" w:line="276" w:lineRule="auto"/>
        <w:rPr>
          <w:rFonts w:cs="Times New Roman"/>
        </w:rPr>
      </w:pPr>
    </w:p>
    <w:p w14:paraId="7EDEB3C8" w14:textId="77777777" w:rsidR="000E46C6" w:rsidRPr="00127450" w:rsidRDefault="000E46C6" w:rsidP="00446C13">
      <w:pPr>
        <w:spacing w:after="0" w:line="276" w:lineRule="auto"/>
        <w:rPr>
          <w:rFonts w:cs="Times New Roman"/>
        </w:rPr>
      </w:pPr>
    </w:p>
    <w:p w14:paraId="40A40A80" w14:textId="77777777" w:rsidR="000E46C6" w:rsidRPr="00127450" w:rsidRDefault="000E46C6" w:rsidP="00446C13">
      <w:pPr>
        <w:spacing w:after="0" w:line="276" w:lineRule="auto"/>
        <w:rPr>
          <w:rFonts w:cs="Times New Roman"/>
        </w:rPr>
      </w:pPr>
      <w:r w:rsidRPr="00127450">
        <w:rPr>
          <w:rFonts w:cs="Times New Roman"/>
        </w:rPr>
        <w:t>Tabel 1. Nõuded projektimeeskonna koosseisule ja kompetentsile</w:t>
      </w:r>
    </w:p>
    <w:p w14:paraId="70339A4D" w14:textId="77777777" w:rsidR="000E46C6" w:rsidRPr="00127450" w:rsidRDefault="000E46C6" w:rsidP="00446C13">
      <w:pPr>
        <w:spacing w:after="0" w:line="276" w:lineRule="auto"/>
        <w:rPr>
          <w:rFonts w:cs="Times New Roman"/>
        </w:rPr>
      </w:pPr>
    </w:p>
    <w:tbl>
      <w:tblPr>
        <w:tblStyle w:val="Kontuurtabel"/>
        <w:tblW w:w="5000" w:type="pct"/>
        <w:tblLook w:val="04A0" w:firstRow="1" w:lastRow="0" w:firstColumn="1" w:lastColumn="0" w:noHBand="0" w:noVBand="1"/>
      </w:tblPr>
      <w:tblGrid>
        <w:gridCol w:w="1980"/>
        <w:gridCol w:w="7076"/>
      </w:tblGrid>
      <w:tr w:rsidR="000E46C6" w:rsidRPr="00127450" w14:paraId="1C2D7BE9" w14:textId="77777777" w:rsidTr="008C3611">
        <w:trPr>
          <w:trHeight w:val="431"/>
        </w:trPr>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B378F5" w14:textId="77777777" w:rsidR="000E46C6" w:rsidRPr="00127450" w:rsidRDefault="000E46C6" w:rsidP="00446C13">
            <w:pPr>
              <w:spacing w:after="0" w:line="276" w:lineRule="auto"/>
              <w:jc w:val="left"/>
              <w:rPr>
                <w:rFonts w:cs="Times New Roman"/>
                <w:b/>
                <w:bCs/>
              </w:rPr>
            </w:pPr>
            <w:r w:rsidRPr="00127450">
              <w:rPr>
                <w:rFonts w:cs="Times New Roman"/>
                <w:b/>
                <w:bCs/>
              </w:rPr>
              <w:t xml:space="preserve">Roll </w:t>
            </w:r>
          </w:p>
        </w:tc>
        <w:tc>
          <w:tcPr>
            <w:tcW w:w="390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340195" w14:textId="77777777" w:rsidR="000E46C6" w:rsidRPr="00127450" w:rsidRDefault="000E46C6" w:rsidP="00446C13">
            <w:pPr>
              <w:spacing w:after="0" w:line="276" w:lineRule="auto"/>
              <w:rPr>
                <w:rFonts w:cs="Times New Roman"/>
                <w:b/>
                <w:bCs/>
              </w:rPr>
            </w:pPr>
            <w:r w:rsidRPr="00127450">
              <w:rPr>
                <w:rFonts w:cs="Times New Roman"/>
                <w:b/>
                <w:bCs/>
              </w:rPr>
              <w:t>Rolli kirjeldus</w:t>
            </w:r>
          </w:p>
        </w:tc>
      </w:tr>
      <w:tr w:rsidR="000E46C6" w:rsidRPr="00127450" w14:paraId="79D93467" w14:textId="77777777" w:rsidTr="008C3611">
        <w:trPr>
          <w:trHeight w:val="66"/>
        </w:trPr>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757C3" w14:textId="77777777" w:rsidR="000E46C6" w:rsidRPr="00127450" w:rsidRDefault="000E46C6" w:rsidP="00446C13">
            <w:pPr>
              <w:spacing w:after="0" w:line="276" w:lineRule="auto"/>
              <w:rPr>
                <w:rFonts w:cs="Times New Roman"/>
                <w:b/>
                <w:bCs/>
              </w:rPr>
            </w:pPr>
            <w:r w:rsidRPr="001D5F4A">
              <w:rPr>
                <w:rFonts w:eastAsia="Times New Roman" w:cs="Times New Roman"/>
                <w:b/>
              </w:rPr>
              <w:t>Projektijuht</w:t>
            </w:r>
          </w:p>
        </w:tc>
        <w:tc>
          <w:tcPr>
            <w:tcW w:w="390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E9D93" w14:textId="77777777" w:rsidR="000E46C6" w:rsidRDefault="000E46C6" w:rsidP="00446C13">
            <w:pPr>
              <w:spacing w:after="0" w:line="276" w:lineRule="auto"/>
              <w:rPr>
                <w:rFonts w:eastAsia="Times New Roman" w:cs="Times New Roman"/>
              </w:rPr>
            </w:pPr>
            <w:r w:rsidRPr="001D5F4A">
              <w:rPr>
                <w:rFonts w:eastAsia="Times New Roman" w:cs="Times New Roman"/>
              </w:rPr>
              <w:t xml:space="preserve">Projektijuht administreerib </w:t>
            </w:r>
            <w:r>
              <w:rPr>
                <w:rFonts w:eastAsia="Times New Roman" w:cs="Times New Roman"/>
              </w:rPr>
              <w:t>hankelepingu sisulist ja tehnilist</w:t>
            </w:r>
            <w:r w:rsidRPr="001D5F4A">
              <w:rPr>
                <w:rFonts w:eastAsia="Times New Roman" w:cs="Times New Roman"/>
              </w:rPr>
              <w:t xml:space="preserve"> elluviimist ning on ühtlasi </w:t>
            </w:r>
            <w:r>
              <w:rPr>
                <w:rFonts w:eastAsia="Times New Roman" w:cs="Times New Roman"/>
              </w:rPr>
              <w:t>tellijale</w:t>
            </w:r>
            <w:r w:rsidRPr="001D5F4A">
              <w:rPr>
                <w:rFonts w:eastAsia="Times New Roman" w:cs="Times New Roman"/>
              </w:rPr>
              <w:t xml:space="preserve"> kontaktisikuks kõikides lepingulistes küsimustes, sh vastutab aruandluse ja </w:t>
            </w:r>
            <w:r>
              <w:rPr>
                <w:rFonts w:eastAsia="Times New Roman" w:cs="Times New Roman"/>
              </w:rPr>
              <w:t>sündmuste</w:t>
            </w:r>
            <w:r w:rsidRPr="001D5F4A">
              <w:rPr>
                <w:rFonts w:eastAsia="Times New Roman" w:cs="Times New Roman"/>
              </w:rPr>
              <w:t xml:space="preserve"> läbiviimise ning tehnilise korralduse eest. Projektijuht vastutab </w:t>
            </w:r>
            <w:r>
              <w:rPr>
                <w:rFonts w:eastAsia="Times New Roman" w:cs="Times New Roman"/>
              </w:rPr>
              <w:t xml:space="preserve">muuhulgas </w:t>
            </w:r>
            <w:r w:rsidRPr="001D5F4A">
              <w:rPr>
                <w:rFonts w:eastAsia="Times New Roman" w:cs="Times New Roman"/>
              </w:rPr>
              <w:t>teavitus- ja kommunikatsioonitegevuste organiseerimise eest.</w:t>
            </w:r>
            <w:r>
              <w:rPr>
                <w:rFonts w:eastAsia="Times New Roman" w:cs="Times New Roman"/>
              </w:rPr>
              <w:t xml:space="preserve"> </w:t>
            </w:r>
          </w:p>
          <w:p w14:paraId="0B1FB9B1" w14:textId="77777777" w:rsidR="000E46C6" w:rsidRDefault="000E46C6" w:rsidP="00446C13">
            <w:pPr>
              <w:spacing w:after="0" w:line="276" w:lineRule="auto"/>
              <w:rPr>
                <w:rFonts w:eastAsia="Times New Roman" w:cs="Times New Roman"/>
              </w:rPr>
            </w:pPr>
          </w:p>
          <w:p w14:paraId="5B2371FF" w14:textId="1DFA5391" w:rsidR="000E46C6" w:rsidRPr="00276711" w:rsidRDefault="000E46C6" w:rsidP="00446C13">
            <w:pPr>
              <w:spacing w:after="0" w:line="276" w:lineRule="auto"/>
              <w:rPr>
                <w:rFonts w:eastAsia="Times New Roman" w:cs="Times New Roman"/>
              </w:rPr>
            </w:pPr>
            <w:r w:rsidRPr="00111B4F">
              <w:rPr>
                <w:rFonts w:eastAsia="Times New Roman" w:cs="Times New Roman"/>
                <w:b/>
                <w:bCs/>
              </w:rPr>
              <w:t xml:space="preserve">Projektijuht peab omama </w:t>
            </w:r>
            <w:r>
              <w:rPr>
                <w:rFonts w:eastAsia="Times New Roman" w:cs="Times New Roman"/>
                <w:b/>
                <w:bCs/>
              </w:rPr>
              <w:t>pakkumuse esitamise ettepaneku kutse</w:t>
            </w:r>
            <w:r w:rsidR="00E552CE">
              <w:rPr>
                <w:rFonts w:eastAsia="Times New Roman" w:cs="Times New Roman"/>
                <w:b/>
                <w:bCs/>
              </w:rPr>
              <w:t xml:space="preserve"> esitamisele</w:t>
            </w:r>
            <w:r>
              <w:rPr>
                <w:rFonts w:eastAsia="Times New Roman" w:cs="Times New Roman"/>
                <w:b/>
                <w:bCs/>
              </w:rPr>
              <w:t xml:space="preserve"> </w:t>
            </w:r>
            <w:r w:rsidR="001677D7">
              <w:rPr>
                <w:rFonts w:eastAsia="Times New Roman" w:cs="Times New Roman"/>
                <w:b/>
                <w:bCs/>
              </w:rPr>
              <w:t xml:space="preserve">vahetult </w:t>
            </w:r>
            <w:r>
              <w:rPr>
                <w:rFonts w:eastAsia="Times New Roman" w:cs="Times New Roman"/>
                <w:b/>
                <w:bCs/>
              </w:rPr>
              <w:t>eelneva</w:t>
            </w:r>
            <w:r w:rsidRPr="00111B4F">
              <w:rPr>
                <w:rFonts w:eastAsia="Times New Roman" w:cs="Times New Roman"/>
                <w:b/>
                <w:bCs/>
              </w:rPr>
              <w:t xml:space="preserve"> </w:t>
            </w:r>
            <w:r>
              <w:rPr>
                <w:rFonts w:eastAsia="Times New Roman" w:cs="Times New Roman"/>
                <w:b/>
                <w:bCs/>
              </w:rPr>
              <w:t>60</w:t>
            </w:r>
            <w:r w:rsidRPr="00111B4F">
              <w:rPr>
                <w:rFonts w:eastAsia="Times New Roman" w:cs="Times New Roman"/>
                <w:b/>
                <w:bCs/>
              </w:rPr>
              <w:t xml:space="preserve"> kuu jooksul vähemalt kahe (2) koolitus- ja/või arendustegevuse projekti juhtimise kogemust.</w:t>
            </w:r>
            <w:r w:rsidR="00443325">
              <w:rPr>
                <w:rFonts w:eastAsia="Times New Roman" w:cs="Times New Roman"/>
                <w:b/>
                <w:bCs/>
              </w:rPr>
              <w:t xml:space="preserve"> </w:t>
            </w:r>
            <w:r w:rsidR="00443325" w:rsidRPr="00276711">
              <w:rPr>
                <w:rFonts w:eastAsia="Times New Roman" w:cs="Times New Roman"/>
              </w:rPr>
              <w:t xml:space="preserve">Koolitus- ja/või arendustegevuseks </w:t>
            </w:r>
            <w:r w:rsidR="00987F41">
              <w:rPr>
                <w:rFonts w:eastAsia="Times New Roman" w:cs="Times New Roman"/>
              </w:rPr>
              <w:t>loetakse</w:t>
            </w:r>
            <w:r w:rsidR="00443325" w:rsidRPr="00276711">
              <w:rPr>
                <w:rFonts w:eastAsia="Times New Roman" w:cs="Times New Roman"/>
              </w:rPr>
              <w:t xml:space="preserve"> koolitus/loeng/kursus vms, milles on osalenud vähemalt 20 osalejat ja mis on olnud vähemalt</w:t>
            </w:r>
            <w:r w:rsidR="00443325">
              <w:rPr>
                <w:rFonts w:eastAsia="Times New Roman" w:cs="Times New Roman"/>
              </w:rPr>
              <w:t xml:space="preserve"> </w:t>
            </w:r>
            <w:r w:rsidR="00443325" w:rsidRPr="00276711">
              <w:rPr>
                <w:rFonts w:eastAsia="Times New Roman" w:cs="Times New Roman"/>
              </w:rPr>
              <w:t>kahepäevane (16 akadeemilist tundi</w:t>
            </w:r>
            <w:r w:rsidR="00443325">
              <w:rPr>
                <w:rStyle w:val="Allmrkuseviide"/>
                <w:rFonts w:eastAsia="Times New Roman" w:cs="Times New Roman"/>
              </w:rPr>
              <w:footnoteReference w:id="2"/>
            </w:r>
            <w:r w:rsidR="00443325">
              <w:rPr>
                <w:rFonts w:eastAsia="Times New Roman" w:cs="Times New Roman"/>
              </w:rPr>
              <w:t>).</w:t>
            </w:r>
          </w:p>
        </w:tc>
      </w:tr>
      <w:tr w:rsidR="000E46C6" w:rsidRPr="00127450" w14:paraId="3DF2E45D" w14:textId="77777777" w:rsidTr="008C3611">
        <w:trPr>
          <w:trHeight w:val="207"/>
        </w:trPr>
        <w:tc>
          <w:tcPr>
            <w:tcW w:w="109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C3B6C" w14:textId="77777777" w:rsidR="000E46C6" w:rsidRPr="001D5F4A" w:rsidRDefault="000E46C6" w:rsidP="00446C13">
            <w:pPr>
              <w:spacing w:after="0" w:line="276" w:lineRule="auto"/>
              <w:rPr>
                <w:rFonts w:eastAsia="Times New Roman" w:cs="Times New Roman"/>
              </w:rPr>
            </w:pPr>
            <w:r w:rsidRPr="001D5F4A">
              <w:rPr>
                <w:rFonts w:eastAsia="Times New Roman" w:cs="Times New Roman"/>
                <w:b/>
              </w:rPr>
              <w:t xml:space="preserve">Assistent </w:t>
            </w:r>
            <w:r w:rsidRPr="001D5F4A">
              <w:rPr>
                <w:rFonts w:eastAsia="Times New Roman" w:cs="Times New Roman"/>
              </w:rPr>
              <w:t>(vajadusel)</w:t>
            </w:r>
          </w:p>
          <w:p w14:paraId="7C405634" w14:textId="77777777" w:rsidR="000E46C6" w:rsidRPr="00127450" w:rsidRDefault="000E46C6" w:rsidP="00446C13">
            <w:pPr>
              <w:spacing w:after="0" w:line="276" w:lineRule="auto"/>
              <w:rPr>
                <w:rFonts w:cs="Times New Roman"/>
                <w:b/>
                <w:bCs/>
              </w:rPr>
            </w:pPr>
          </w:p>
        </w:tc>
        <w:tc>
          <w:tcPr>
            <w:tcW w:w="390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7FD07" w14:textId="77777777" w:rsidR="000E46C6" w:rsidRPr="00127450" w:rsidRDefault="000E46C6" w:rsidP="00446C13">
            <w:pPr>
              <w:spacing w:after="0" w:line="276" w:lineRule="auto"/>
              <w:rPr>
                <w:rFonts w:cs="Times New Roman"/>
              </w:rPr>
            </w:pPr>
            <w:r w:rsidRPr="001D5F4A">
              <w:rPr>
                <w:rFonts w:eastAsia="Times New Roman" w:cs="Times New Roman"/>
              </w:rPr>
              <w:t xml:space="preserve">Assistent administreerib </w:t>
            </w:r>
            <w:r>
              <w:rPr>
                <w:rFonts w:eastAsia="Times New Roman" w:cs="Times New Roman"/>
              </w:rPr>
              <w:t xml:space="preserve">sündmuste </w:t>
            </w:r>
            <w:r w:rsidRPr="001D5F4A">
              <w:rPr>
                <w:rFonts w:eastAsia="Times New Roman" w:cs="Times New Roman"/>
              </w:rPr>
              <w:t>korraldamist (osalejatega suhtlemine ja nende registreerimine, kohapealse sujuva korralduse tagamine, tagasiside andmise olulisuse rõhutamine</w:t>
            </w:r>
            <w:r>
              <w:rPr>
                <w:rFonts w:eastAsia="Times New Roman" w:cs="Times New Roman"/>
              </w:rPr>
              <w:t xml:space="preserve"> jms). </w:t>
            </w:r>
          </w:p>
        </w:tc>
      </w:tr>
    </w:tbl>
    <w:p w14:paraId="2A2F9010" w14:textId="77777777" w:rsidR="000E46C6" w:rsidRPr="00127450" w:rsidRDefault="000E46C6" w:rsidP="00446C13">
      <w:pPr>
        <w:pStyle w:val="Loendilik"/>
        <w:spacing w:after="0" w:line="276" w:lineRule="auto"/>
        <w:ind w:left="0"/>
        <w:rPr>
          <w:rFonts w:cs="Times New Roman"/>
        </w:rPr>
      </w:pPr>
    </w:p>
    <w:p w14:paraId="7DB68C34" w14:textId="77777777" w:rsidR="000E46C6" w:rsidRDefault="000E46C6" w:rsidP="00446C13">
      <w:pPr>
        <w:pStyle w:val="Loendilik"/>
        <w:numPr>
          <w:ilvl w:val="0"/>
          <w:numId w:val="2"/>
        </w:numPr>
        <w:spacing w:after="0" w:line="276" w:lineRule="auto"/>
        <w:contextualSpacing w:val="0"/>
        <w:rPr>
          <w:rFonts w:cs="Times New Roman"/>
          <w:b/>
          <w:bCs/>
        </w:rPr>
      </w:pPr>
      <w:r w:rsidRPr="00127450">
        <w:rPr>
          <w:rFonts w:cs="Times New Roman"/>
          <w:b/>
          <w:bCs/>
        </w:rPr>
        <w:t>NÕUDED PAKKUMUSELE</w:t>
      </w:r>
    </w:p>
    <w:p w14:paraId="7282E47C" w14:textId="77777777" w:rsidR="003D5D73" w:rsidRPr="00127450" w:rsidRDefault="003D5D73" w:rsidP="00446C13">
      <w:pPr>
        <w:pStyle w:val="Loendilik"/>
        <w:spacing w:after="0" w:line="276" w:lineRule="auto"/>
        <w:ind w:left="360"/>
        <w:contextualSpacing w:val="0"/>
        <w:rPr>
          <w:rFonts w:cs="Times New Roman"/>
          <w:b/>
          <w:bCs/>
        </w:rPr>
      </w:pPr>
    </w:p>
    <w:p w14:paraId="5F2D914A" w14:textId="703C5233" w:rsidR="000E46C6" w:rsidRPr="009C070E" w:rsidRDefault="000E46C6" w:rsidP="00446C13">
      <w:pPr>
        <w:pStyle w:val="Loendilik"/>
        <w:numPr>
          <w:ilvl w:val="1"/>
          <w:numId w:val="2"/>
        </w:numPr>
        <w:spacing w:after="0" w:line="276" w:lineRule="auto"/>
        <w:contextualSpacing w:val="0"/>
        <w:rPr>
          <w:rFonts w:cs="Times New Roman"/>
        </w:rPr>
      </w:pPr>
      <w:r w:rsidRPr="009C070E">
        <w:rPr>
          <w:rFonts w:cs="Times New Roman"/>
        </w:rPr>
        <w:t>Hankel osalemiseks peab Pakkuja esitama pakkumuse</w:t>
      </w:r>
      <w:r w:rsidR="00523FC5">
        <w:rPr>
          <w:rFonts w:cs="Times New Roman"/>
        </w:rPr>
        <w:t>.</w:t>
      </w:r>
      <w:r w:rsidR="001677D7">
        <w:rPr>
          <w:rFonts w:cs="Times New Roman"/>
        </w:rPr>
        <w:t xml:space="preserve"> </w:t>
      </w:r>
      <w:r w:rsidR="00523FC5">
        <w:rPr>
          <w:rFonts w:cs="Times New Roman"/>
        </w:rPr>
        <w:t>Pakkumuse</w:t>
      </w:r>
      <w:r w:rsidRPr="009C070E">
        <w:rPr>
          <w:rFonts w:cs="Times New Roman"/>
        </w:rPr>
        <w:t xml:space="preserve"> esitamise tähtajaks </w:t>
      </w:r>
      <w:r w:rsidR="001677D7">
        <w:rPr>
          <w:rFonts w:cs="Times New Roman"/>
        </w:rPr>
        <w:t xml:space="preserve">on </w:t>
      </w:r>
      <w:r w:rsidRPr="009C070E">
        <w:rPr>
          <w:rFonts w:cs="Times New Roman"/>
          <w:b/>
          <w:bCs/>
        </w:rPr>
        <w:t>26.04.2024</w:t>
      </w:r>
      <w:r w:rsidRPr="009C070E">
        <w:rPr>
          <w:rFonts w:cs="Times New Roman"/>
        </w:rPr>
        <w:t xml:space="preserve"> kell </w:t>
      </w:r>
      <w:r w:rsidRPr="009C070E">
        <w:rPr>
          <w:rFonts w:cs="Times New Roman"/>
          <w:b/>
          <w:bCs/>
        </w:rPr>
        <w:t>12.00</w:t>
      </w:r>
      <w:r w:rsidR="00523FC5">
        <w:rPr>
          <w:rFonts w:cs="Times New Roman"/>
          <w:b/>
          <w:bCs/>
        </w:rPr>
        <w:t>, pakkumus tuleb saata</w:t>
      </w:r>
      <w:r w:rsidRPr="009C070E">
        <w:rPr>
          <w:rFonts w:cs="Times New Roman"/>
          <w:b/>
          <w:bCs/>
        </w:rPr>
        <w:t xml:space="preserve"> </w:t>
      </w:r>
      <w:r w:rsidRPr="009C070E">
        <w:rPr>
          <w:rFonts w:cs="Times New Roman"/>
        </w:rPr>
        <w:t xml:space="preserve">aadressil </w:t>
      </w:r>
      <w:hyperlink r:id="rId11" w:history="1">
        <w:r w:rsidR="00E97A78" w:rsidRPr="00E97A78">
          <w:rPr>
            <w:rStyle w:val="Hperlink"/>
            <w:rFonts w:cs="Times New Roman"/>
            <w:b/>
            <w:bCs/>
          </w:rPr>
          <w:t>karlandreas.sprenk@mkm.ee</w:t>
        </w:r>
      </w:hyperlink>
      <w:r w:rsidR="00144294">
        <w:rPr>
          <w:rFonts w:cs="Times New Roman"/>
        </w:rPr>
        <w:t xml:space="preserve">. </w:t>
      </w:r>
      <w:r w:rsidRPr="009C070E">
        <w:rPr>
          <w:rFonts w:cs="Times New Roman"/>
        </w:rPr>
        <w:t>Pakkumus</w:t>
      </w:r>
      <w:r w:rsidR="00523FC5">
        <w:rPr>
          <w:rFonts w:cs="Times New Roman"/>
        </w:rPr>
        <w:t xml:space="preserve"> </w:t>
      </w:r>
      <w:r w:rsidRPr="009C070E">
        <w:rPr>
          <w:rFonts w:cs="Times New Roman"/>
        </w:rPr>
        <w:t>koosneb järgmistest osadest:</w:t>
      </w:r>
    </w:p>
    <w:p w14:paraId="722B9B06" w14:textId="47F2C964" w:rsidR="000E46C6" w:rsidRPr="00127450" w:rsidRDefault="000E46C6" w:rsidP="00446C13">
      <w:pPr>
        <w:pStyle w:val="Loendilik"/>
        <w:numPr>
          <w:ilvl w:val="2"/>
          <w:numId w:val="2"/>
        </w:numPr>
        <w:spacing w:after="0" w:line="276" w:lineRule="auto"/>
        <w:contextualSpacing w:val="0"/>
        <w:rPr>
          <w:rFonts w:cs="Times New Roman"/>
        </w:rPr>
      </w:pPr>
      <w:r w:rsidRPr="00127450">
        <w:rPr>
          <w:rFonts w:cs="Times New Roman"/>
        </w:rPr>
        <w:t>Vabas vormis kirjeldus</w:t>
      </w:r>
      <w:r>
        <w:rPr>
          <w:rFonts w:cs="Times New Roman"/>
        </w:rPr>
        <w:t xml:space="preserve"> pakkuja nägemusest, kuidas p</w:t>
      </w:r>
      <w:r w:rsidRPr="00127450">
        <w:rPr>
          <w:rFonts w:cs="Times New Roman"/>
        </w:rPr>
        <w:t xml:space="preserve">akkuja </w:t>
      </w:r>
      <w:r>
        <w:rPr>
          <w:rFonts w:cs="Times New Roman"/>
        </w:rPr>
        <w:t xml:space="preserve">plaanib tellija poolt püstitatud ootustele </w:t>
      </w:r>
      <w:r w:rsidR="001D32F8">
        <w:rPr>
          <w:rFonts w:cs="Times New Roman"/>
        </w:rPr>
        <w:t xml:space="preserve">(HD p-d 2.-4.) </w:t>
      </w:r>
      <w:r>
        <w:rPr>
          <w:rFonts w:cs="Times New Roman"/>
        </w:rPr>
        <w:t>vastata ning protsessikirjeldus, mis selgitab hanke eesmärkide saavutamiseks vajalikke tegevusi</w:t>
      </w:r>
      <w:r w:rsidRPr="00127450">
        <w:rPr>
          <w:rFonts w:cs="Times New Roman"/>
        </w:rPr>
        <w:t xml:space="preserve">. </w:t>
      </w:r>
      <w:bookmarkStart w:id="3" w:name="_Hlk159937467"/>
      <w:r>
        <w:rPr>
          <w:rFonts w:cs="Times New Roman"/>
        </w:rPr>
        <w:t>K</w:t>
      </w:r>
      <w:r w:rsidRPr="00127450">
        <w:rPr>
          <w:rFonts w:cs="Times New Roman"/>
        </w:rPr>
        <w:t xml:space="preserve">irjelduses peab </w:t>
      </w:r>
      <w:r>
        <w:rPr>
          <w:rFonts w:cs="Times New Roman"/>
        </w:rPr>
        <w:t>p</w:t>
      </w:r>
      <w:r w:rsidRPr="00127450">
        <w:rPr>
          <w:rFonts w:cs="Times New Roman"/>
        </w:rPr>
        <w:t xml:space="preserve">akkuja tooma välja võimalikud riskid ning nende maandamise meetmed (sh ootused </w:t>
      </w:r>
      <w:r>
        <w:rPr>
          <w:rFonts w:cs="Times New Roman"/>
        </w:rPr>
        <w:t>t</w:t>
      </w:r>
      <w:r w:rsidRPr="00127450">
        <w:rPr>
          <w:rFonts w:cs="Times New Roman"/>
        </w:rPr>
        <w:t>ellijale);</w:t>
      </w:r>
    </w:p>
    <w:bookmarkEnd w:id="3"/>
    <w:p w14:paraId="0DE7188A" w14:textId="77777777" w:rsidR="000E46C6" w:rsidRPr="00CB0FB0" w:rsidRDefault="000E46C6" w:rsidP="00446C13">
      <w:pPr>
        <w:pStyle w:val="Loendilik"/>
        <w:numPr>
          <w:ilvl w:val="2"/>
          <w:numId w:val="2"/>
        </w:numPr>
        <w:spacing w:after="0" w:line="276" w:lineRule="auto"/>
        <w:contextualSpacing w:val="0"/>
        <w:rPr>
          <w:rFonts w:cs="Times New Roman"/>
        </w:rPr>
      </w:pPr>
      <w:r w:rsidRPr="00127450">
        <w:rPr>
          <w:rFonts w:cs="Times New Roman"/>
        </w:rPr>
        <w:t>Vabas vormis indikatiivne projektiplaan (kuu täpsusega), sh peab projektiplaanis sisalduma ettepanek kõigi etappide ajalise kestvuse kohta</w:t>
      </w:r>
      <w:r>
        <w:rPr>
          <w:rFonts w:cs="Times New Roman"/>
        </w:rPr>
        <w:t xml:space="preserve"> </w:t>
      </w:r>
      <w:r w:rsidRPr="00127450">
        <w:rPr>
          <w:rFonts w:cs="Times New Roman"/>
        </w:rPr>
        <w:t>(koos</w:t>
      </w:r>
      <w:r>
        <w:rPr>
          <w:rFonts w:cs="Times New Roman"/>
        </w:rPr>
        <w:t xml:space="preserve"> selgituste,</w:t>
      </w:r>
      <w:r w:rsidRPr="00127450">
        <w:rPr>
          <w:rFonts w:cs="Times New Roman"/>
        </w:rPr>
        <w:t xml:space="preserve"> tähtaegade ning ootustega </w:t>
      </w:r>
      <w:r>
        <w:rPr>
          <w:rFonts w:cs="Times New Roman"/>
        </w:rPr>
        <w:t>t</w:t>
      </w:r>
      <w:r w:rsidRPr="00127450">
        <w:rPr>
          <w:rFonts w:cs="Times New Roman"/>
        </w:rPr>
        <w:t>ellijale). Ajakava tuleb esitada arvestatuna lepingu sõlmimise hetkest. Lepingu täitmise</w:t>
      </w:r>
      <w:r>
        <w:rPr>
          <w:rFonts w:cs="Times New Roman"/>
        </w:rPr>
        <w:t xml:space="preserve"> käigus</w:t>
      </w:r>
      <w:r w:rsidRPr="00127450">
        <w:rPr>
          <w:rFonts w:cs="Times New Roman"/>
        </w:rPr>
        <w:t xml:space="preserve"> võib </w:t>
      </w:r>
      <w:r>
        <w:rPr>
          <w:rFonts w:cs="Times New Roman"/>
        </w:rPr>
        <w:t>t</w:t>
      </w:r>
      <w:r w:rsidRPr="00127450">
        <w:rPr>
          <w:rFonts w:cs="Times New Roman"/>
        </w:rPr>
        <w:t>ellij</w:t>
      </w:r>
      <w:r>
        <w:rPr>
          <w:rFonts w:cs="Times New Roman"/>
        </w:rPr>
        <w:t>a/pakkuja ettepanekul ning teise poole</w:t>
      </w:r>
      <w:r w:rsidRPr="00127450">
        <w:rPr>
          <w:rFonts w:cs="Times New Roman"/>
        </w:rPr>
        <w:t xml:space="preserve"> </w:t>
      </w:r>
      <w:r>
        <w:rPr>
          <w:rFonts w:cs="Times New Roman"/>
        </w:rPr>
        <w:t>nõusolekul</w:t>
      </w:r>
      <w:r w:rsidRPr="00CB0FB0">
        <w:rPr>
          <w:rFonts w:cs="Times New Roman"/>
        </w:rPr>
        <w:t xml:space="preserve"> teha ajakavas põhjendatud vajadusel muudatusi;</w:t>
      </w:r>
    </w:p>
    <w:p w14:paraId="75A51436" w14:textId="5515DD3C" w:rsidR="000E46C6" w:rsidRPr="00127450" w:rsidRDefault="000E46C6" w:rsidP="00446C13">
      <w:pPr>
        <w:pStyle w:val="Loendilik"/>
        <w:numPr>
          <w:ilvl w:val="2"/>
          <w:numId w:val="2"/>
        </w:numPr>
        <w:spacing w:after="0" w:line="276" w:lineRule="auto"/>
        <w:contextualSpacing w:val="0"/>
        <w:rPr>
          <w:rFonts w:cs="Times New Roman"/>
        </w:rPr>
      </w:pPr>
      <w:bookmarkStart w:id="4" w:name="_Ref159924030"/>
      <w:r w:rsidRPr="00127450">
        <w:rPr>
          <w:rFonts w:cs="Times New Roman"/>
        </w:rPr>
        <w:t xml:space="preserve">Täidetud HD </w:t>
      </w:r>
      <w:bookmarkEnd w:id="4"/>
      <w:r w:rsidRPr="00127450">
        <w:rPr>
          <w:rFonts w:cs="Times New Roman"/>
        </w:rPr>
        <w:fldChar w:fldCharType="begin"/>
      </w:r>
      <w:r w:rsidRPr="00127450">
        <w:rPr>
          <w:rFonts w:cs="Times New Roman"/>
        </w:rPr>
        <w:instrText xml:space="preserve"> REF _Ref159926173 \r \h  \* MERGEFORMAT </w:instrText>
      </w:r>
      <w:r w:rsidRPr="00127450">
        <w:rPr>
          <w:rFonts w:cs="Times New Roman"/>
        </w:rPr>
      </w:r>
      <w:r w:rsidRPr="00127450">
        <w:rPr>
          <w:rFonts w:cs="Times New Roman"/>
        </w:rPr>
        <w:fldChar w:fldCharType="separate"/>
      </w:r>
      <w:r w:rsidR="00B02A66">
        <w:rPr>
          <w:rFonts w:cs="Times New Roman"/>
        </w:rPr>
        <w:t>l</w:t>
      </w:r>
      <w:r w:rsidRPr="00127450">
        <w:rPr>
          <w:rFonts w:cs="Times New Roman"/>
        </w:rPr>
        <w:t>isa 1 –</w:t>
      </w:r>
      <w:r w:rsidRPr="00127450">
        <w:rPr>
          <w:rFonts w:cs="Times New Roman"/>
        </w:rPr>
        <w:fldChar w:fldCharType="end"/>
      </w:r>
      <w:r w:rsidRPr="00127450">
        <w:rPr>
          <w:rFonts w:cs="Times New Roman"/>
        </w:rPr>
        <w:t xml:space="preserve"> </w:t>
      </w:r>
      <w:r w:rsidRPr="00127450">
        <w:rPr>
          <w:rFonts w:cs="Times New Roman"/>
        </w:rPr>
        <w:fldChar w:fldCharType="begin"/>
      </w:r>
      <w:r w:rsidRPr="00127450">
        <w:rPr>
          <w:rFonts w:cs="Times New Roman"/>
        </w:rPr>
        <w:instrText xml:space="preserve"> REF _Ref159926173 \h  \* MERGEFORMAT </w:instrText>
      </w:r>
      <w:r w:rsidRPr="00127450">
        <w:rPr>
          <w:rFonts w:cs="Times New Roman"/>
        </w:rPr>
      </w:r>
      <w:r w:rsidRPr="00127450">
        <w:rPr>
          <w:rFonts w:cs="Times New Roman"/>
        </w:rPr>
        <w:fldChar w:fldCharType="separate"/>
      </w:r>
      <w:r w:rsidRPr="00127450">
        <w:rPr>
          <w:rFonts w:cs="Times New Roman"/>
        </w:rPr>
        <w:t>„Projektimeeskonna kinnitus“ (vorm)</w:t>
      </w:r>
      <w:r w:rsidRPr="00127450">
        <w:rPr>
          <w:rFonts w:cs="Times New Roman"/>
        </w:rPr>
        <w:fldChar w:fldCharType="end"/>
      </w:r>
      <w:r w:rsidRPr="00127450">
        <w:rPr>
          <w:rFonts w:cs="Times New Roman"/>
        </w:rPr>
        <w:t xml:space="preserve">, millel kajastub </w:t>
      </w:r>
      <w:r>
        <w:rPr>
          <w:rFonts w:cs="Times New Roman"/>
        </w:rPr>
        <w:t>p</w:t>
      </w:r>
      <w:r w:rsidRPr="00127450">
        <w:rPr>
          <w:rFonts w:cs="Times New Roman"/>
        </w:rPr>
        <w:t>akkuja meeskonna koosseis</w:t>
      </w:r>
      <w:r>
        <w:rPr>
          <w:rFonts w:cs="Times New Roman"/>
        </w:rPr>
        <w:t>.</w:t>
      </w:r>
    </w:p>
    <w:p w14:paraId="590550A7" w14:textId="57BE7E80" w:rsidR="000E46C6" w:rsidRPr="00127450" w:rsidRDefault="000E46C6" w:rsidP="00446C13">
      <w:pPr>
        <w:pStyle w:val="Loendilik"/>
        <w:numPr>
          <w:ilvl w:val="2"/>
          <w:numId w:val="2"/>
        </w:numPr>
        <w:spacing w:after="0" w:line="276" w:lineRule="auto"/>
        <w:contextualSpacing w:val="0"/>
        <w:rPr>
          <w:rFonts w:cs="Times New Roman"/>
        </w:rPr>
      </w:pPr>
      <w:r w:rsidRPr="00127450">
        <w:rPr>
          <w:rFonts w:cs="Times New Roman"/>
        </w:rPr>
        <w:t xml:space="preserve">Täidetud HD </w:t>
      </w:r>
      <w:r w:rsidRPr="00127450">
        <w:rPr>
          <w:rFonts w:cs="Times New Roman"/>
        </w:rPr>
        <w:fldChar w:fldCharType="begin"/>
      </w:r>
      <w:r w:rsidRPr="00127450">
        <w:rPr>
          <w:rFonts w:cs="Times New Roman"/>
        </w:rPr>
        <w:instrText xml:space="preserve"> REF _Ref159925985 \r \h  \* MERGEFORMAT </w:instrText>
      </w:r>
      <w:r w:rsidRPr="00127450">
        <w:rPr>
          <w:rFonts w:cs="Times New Roman"/>
        </w:rPr>
      </w:r>
      <w:r w:rsidRPr="00127450">
        <w:rPr>
          <w:rFonts w:cs="Times New Roman"/>
        </w:rPr>
        <w:fldChar w:fldCharType="separate"/>
      </w:r>
      <w:r w:rsidR="00B02A66">
        <w:rPr>
          <w:rFonts w:cs="Times New Roman"/>
        </w:rPr>
        <w:t>l</w:t>
      </w:r>
      <w:r w:rsidRPr="00127450">
        <w:rPr>
          <w:rFonts w:cs="Times New Roman"/>
        </w:rPr>
        <w:t>isa 2 –</w:t>
      </w:r>
      <w:r w:rsidRPr="00127450">
        <w:rPr>
          <w:rFonts w:cs="Times New Roman"/>
        </w:rPr>
        <w:fldChar w:fldCharType="end"/>
      </w:r>
      <w:r w:rsidRPr="00127450">
        <w:rPr>
          <w:rFonts w:cs="Times New Roman"/>
        </w:rPr>
        <w:t xml:space="preserve"> </w:t>
      </w:r>
      <w:r w:rsidRPr="00127450">
        <w:rPr>
          <w:rFonts w:cs="Times New Roman"/>
        </w:rPr>
        <w:fldChar w:fldCharType="begin"/>
      </w:r>
      <w:r w:rsidRPr="00127450">
        <w:rPr>
          <w:rFonts w:cs="Times New Roman"/>
        </w:rPr>
        <w:instrText xml:space="preserve"> REF _Ref159925985 \h  \* MERGEFORMAT </w:instrText>
      </w:r>
      <w:r w:rsidRPr="00127450">
        <w:rPr>
          <w:rFonts w:cs="Times New Roman"/>
        </w:rPr>
      </w:r>
      <w:r w:rsidRPr="00127450">
        <w:rPr>
          <w:rFonts w:cs="Times New Roman"/>
        </w:rPr>
        <w:fldChar w:fldCharType="separate"/>
      </w:r>
      <w:r w:rsidRPr="00127450">
        <w:rPr>
          <w:rFonts w:cs="Times New Roman"/>
        </w:rPr>
        <w:t>„Pakkumuse maksumus“ (vorm)</w:t>
      </w:r>
      <w:r w:rsidRPr="00127450">
        <w:rPr>
          <w:rFonts w:cs="Times New Roman"/>
        </w:rPr>
        <w:fldChar w:fldCharType="end"/>
      </w:r>
      <w:r w:rsidRPr="00127450">
        <w:rPr>
          <w:rFonts w:cs="Times New Roman"/>
        </w:rPr>
        <w:t xml:space="preserve">, mis sisaldab kõiki </w:t>
      </w:r>
      <w:r>
        <w:rPr>
          <w:rFonts w:cs="Times New Roman"/>
        </w:rPr>
        <w:t>pakkumuses</w:t>
      </w:r>
      <w:r w:rsidRPr="00127450">
        <w:rPr>
          <w:rFonts w:cs="Times New Roman"/>
        </w:rPr>
        <w:t xml:space="preserve"> märgitud tegevuste maksumusi</w:t>
      </w:r>
      <w:r>
        <w:rPr>
          <w:rFonts w:cs="Times New Roman"/>
        </w:rPr>
        <w:t xml:space="preserve">. </w:t>
      </w:r>
      <w:r w:rsidRPr="00127450">
        <w:rPr>
          <w:rFonts w:cs="Times New Roman"/>
        </w:rPr>
        <w:t>Lisaks peab maksumus sisaldama otseselt hanke</w:t>
      </w:r>
      <w:r w:rsidR="00487A6E">
        <w:rPr>
          <w:rFonts w:cs="Times New Roman"/>
        </w:rPr>
        <w:t xml:space="preserve"> alus</w:t>
      </w:r>
      <w:r w:rsidRPr="00127450">
        <w:rPr>
          <w:rFonts w:cs="Times New Roman"/>
        </w:rPr>
        <w:t>dokumendis kirjeldamata, kuid hanke eesmär</w:t>
      </w:r>
      <w:r>
        <w:rPr>
          <w:rFonts w:cs="Times New Roman"/>
        </w:rPr>
        <w:t>kide</w:t>
      </w:r>
      <w:r w:rsidRPr="00127450">
        <w:rPr>
          <w:rFonts w:cs="Times New Roman"/>
        </w:rPr>
        <w:t xml:space="preserve"> saavutamiseks vajalike tegevuste maksumusi.</w:t>
      </w:r>
    </w:p>
    <w:p w14:paraId="3BF40C62" w14:textId="77777777" w:rsidR="000E46C6" w:rsidRPr="00127450" w:rsidRDefault="000E46C6" w:rsidP="00446C13">
      <w:pPr>
        <w:pStyle w:val="Loendilik"/>
        <w:numPr>
          <w:ilvl w:val="3"/>
          <w:numId w:val="2"/>
        </w:numPr>
        <w:spacing w:after="0" w:line="276" w:lineRule="auto"/>
        <w:contextualSpacing w:val="0"/>
        <w:rPr>
          <w:rFonts w:cs="Times New Roman"/>
        </w:rPr>
      </w:pPr>
      <w:r w:rsidRPr="00127450">
        <w:rPr>
          <w:rFonts w:cs="Times New Roman"/>
        </w:rPr>
        <w:t xml:space="preserve">Pakkuja peab pakkumuse koostamisel arvestama, et Tellija tasub </w:t>
      </w:r>
      <w:r>
        <w:rPr>
          <w:rFonts w:cs="Times New Roman"/>
        </w:rPr>
        <w:t xml:space="preserve">osutatud teenuse </w:t>
      </w:r>
      <w:r w:rsidRPr="00127450">
        <w:rPr>
          <w:rFonts w:cs="Times New Roman"/>
        </w:rPr>
        <w:t xml:space="preserve">eest pärast </w:t>
      </w:r>
      <w:r>
        <w:rPr>
          <w:rFonts w:cs="Times New Roman"/>
        </w:rPr>
        <w:t>teenuse</w:t>
      </w:r>
      <w:r w:rsidRPr="00127450">
        <w:rPr>
          <w:rFonts w:cs="Times New Roman"/>
        </w:rPr>
        <w:t xml:space="preserve"> üleandmist ja vastuvõtmist.</w:t>
      </w:r>
    </w:p>
    <w:p w14:paraId="1C8BCCCB" w14:textId="77F2AAAC" w:rsidR="000E46C6" w:rsidRPr="00127450" w:rsidRDefault="000E46C6" w:rsidP="00446C13">
      <w:pPr>
        <w:pStyle w:val="Loendilik"/>
        <w:numPr>
          <w:ilvl w:val="2"/>
          <w:numId w:val="2"/>
        </w:numPr>
        <w:spacing w:after="0" w:line="276" w:lineRule="auto"/>
        <w:contextualSpacing w:val="0"/>
        <w:rPr>
          <w:rFonts w:cs="Times New Roman"/>
        </w:rPr>
      </w:pPr>
      <w:r w:rsidRPr="00127450">
        <w:rPr>
          <w:rFonts w:cs="Times New Roman"/>
        </w:rPr>
        <w:t xml:space="preserve">(kui asjakohane) Täidetud HD </w:t>
      </w:r>
      <w:r w:rsidRPr="00127450">
        <w:rPr>
          <w:rFonts w:cs="Times New Roman"/>
        </w:rPr>
        <w:fldChar w:fldCharType="begin"/>
      </w:r>
      <w:r w:rsidRPr="00127450">
        <w:rPr>
          <w:rFonts w:cs="Times New Roman"/>
        </w:rPr>
        <w:instrText xml:space="preserve"> REF _Ref159924730 \r \h  \* MERGEFORMAT </w:instrText>
      </w:r>
      <w:r w:rsidRPr="00127450">
        <w:rPr>
          <w:rFonts w:cs="Times New Roman"/>
        </w:rPr>
      </w:r>
      <w:r w:rsidRPr="00127450">
        <w:rPr>
          <w:rFonts w:cs="Times New Roman"/>
        </w:rPr>
        <w:fldChar w:fldCharType="separate"/>
      </w:r>
      <w:r w:rsidR="00B02A66">
        <w:rPr>
          <w:rFonts w:cs="Times New Roman"/>
        </w:rPr>
        <w:t>l</w:t>
      </w:r>
      <w:r w:rsidRPr="00127450">
        <w:rPr>
          <w:rFonts w:cs="Times New Roman"/>
        </w:rPr>
        <w:t>isa 3 –</w:t>
      </w:r>
      <w:r w:rsidRPr="00127450">
        <w:rPr>
          <w:rFonts w:cs="Times New Roman"/>
        </w:rPr>
        <w:fldChar w:fldCharType="end"/>
      </w:r>
      <w:r w:rsidRPr="00127450">
        <w:rPr>
          <w:rFonts w:cs="Times New Roman"/>
        </w:rPr>
        <w:t xml:space="preserve"> </w:t>
      </w:r>
      <w:r w:rsidRPr="00127450">
        <w:rPr>
          <w:rFonts w:cs="Times New Roman"/>
        </w:rPr>
        <w:fldChar w:fldCharType="begin"/>
      </w:r>
      <w:r w:rsidRPr="00127450">
        <w:rPr>
          <w:rFonts w:cs="Times New Roman"/>
        </w:rPr>
        <w:instrText xml:space="preserve"> REF _Ref159924730 \h  \* MERGEFORMAT </w:instrText>
      </w:r>
      <w:r w:rsidRPr="00127450">
        <w:rPr>
          <w:rFonts w:cs="Times New Roman"/>
        </w:rPr>
      </w:r>
      <w:r w:rsidRPr="00127450">
        <w:rPr>
          <w:rFonts w:cs="Times New Roman"/>
        </w:rPr>
        <w:fldChar w:fldCharType="separate"/>
      </w:r>
      <w:r w:rsidRPr="00127450">
        <w:rPr>
          <w:rFonts w:cs="Times New Roman"/>
        </w:rPr>
        <w:t>„Ärisaladus“ (vorm)</w:t>
      </w:r>
      <w:r w:rsidRPr="00127450">
        <w:rPr>
          <w:rFonts w:cs="Times New Roman"/>
        </w:rPr>
        <w:fldChar w:fldCharType="end"/>
      </w:r>
      <w:r w:rsidRPr="00127450">
        <w:rPr>
          <w:rFonts w:cs="Times New Roman"/>
        </w:rPr>
        <w:t xml:space="preserve"> koos põhjendusega.</w:t>
      </w:r>
    </w:p>
    <w:p w14:paraId="3A3C3C46" w14:textId="77777777" w:rsidR="000E46C6" w:rsidRPr="00127450" w:rsidRDefault="000E46C6" w:rsidP="00446C13">
      <w:pPr>
        <w:pStyle w:val="Loendilik"/>
        <w:numPr>
          <w:ilvl w:val="3"/>
          <w:numId w:val="2"/>
        </w:numPr>
        <w:spacing w:after="0" w:line="276" w:lineRule="auto"/>
        <w:contextualSpacing w:val="0"/>
        <w:rPr>
          <w:rFonts w:cs="Times New Roman"/>
        </w:rPr>
      </w:pPr>
      <w:r w:rsidRPr="00127450">
        <w:rPr>
          <w:rFonts w:cs="Times New Roman"/>
        </w:rPr>
        <w:t xml:space="preserve">Tellija juhib tähelepanu asjaolule, et eduka </w:t>
      </w:r>
      <w:r>
        <w:rPr>
          <w:rFonts w:cs="Times New Roman"/>
        </w:rPr>
        <w:t>pa</w:t>
      </w:r>
      <w:r w:rsidRPr="00127450">
        <w:rPr>
          <w:rFonts w:cs="Times New Roman"/>
        </w:rPr>
        <w:t xml:space="preserve">kkuja </w:t>
      </w:r>
      <w:r>
        <w:rPr>
          <w:rFonts w:cs="Times New Roman"/>
        </w:rPr>
        <w:t>p</w:t>
      </w:r>
      <w:r w:rsidRPr="00127450">
        <w:rPr>
          <w:rFonts w:cs="Times New Roman"/>
        </w:rPr>
        <w:t xml:space="preserve">akkumus on avalik lähtuvalt RHS § 110 lg 5, välja arvatud </w:t>
      </w:r>
      <w:r>
        <w:rPr>
          <w:rFonts w:cs="Times New Roman"/>
        </w:rPr>
        <w:t>p</w:t>
      </w:r>
      <w:r w:rsidRPr="00127450">
        <w:rPr>
          <w:rFonts w:cs="Times New Roman"/>
        </w:rPr>
        <w:t xml:space="preserve">akkuja poolt õigustatult ärisaladuseks määratletud osas. Juhul kui </w:t>
      </w:r>
      <w:r>
        <w:rPr>
          <w:rFonts w:cs="Times New Roman"/>
        </w:rPr>
        <w:t>p</w:t>
      </w:r>
      <w:r w:rsidRPr="00127450">
        <w:rPr>
          <w:rFonts w:cs="Times New Roman"/>
        </w:rPr>
        <w:t xml:space="preserve">akkuja ei määratle </w:t>
      </w:r>
      <w:r>
        <w:rPr>
          <w:rFonts w:cs="Times New Roman"/>
        </w:rPr>
        <w:t>p</w:t>
      </w:r>
      <w:r w:rsidRPr="00127450">
        <w:rPr>
          <w:rFonts w:cs="Times New Roman"/>
        </w:rPr>
        <w:t xml:space="preserve">akkumuses arusaadavalt ärisaladust või ei põhjenda asjakohaselt, miks on tegemist ärisaladusega, on </w:t>
      </w:r>
      <w:r>
        <w:rPr>
          <w:rFonts w:cs="Times New Roman"/>
        </w:rPr>
        <w:t>t</w:t>
      </w:r>
      <w:r w:rsidRPr="00127450">
        <w:rPr>
          <w:rFonts w:cs="Times New Roman"/>
        </w:rPr>
        <w:t xml:space="preserve">ellijal kohustus teabenõude laekudes </w:t>
      </w:r>
      <w:r>
        <w:rPr>
          <w:rFonts w:cs="Times New Roman"/>
        </w:rPr>
        <w:t>p</w:t>
      </w:r>
      <w:r w:rsidRPr="00127450">
        <w:rPr>
          <w:rFonts w:cs="Times New Roman"/>
        </w:rPr>
        <w:t xml:space="preserve">akkumus täies ulatuses avalikustada. </w:t>
      </w:r>
    </w:p>
    <w:p w14:paraId="33E10992" w14:textId="6124024A" w:rsidR="000E46C6" w:rsidRPr="00127450" w:rsidRDefault="000E46C6" w:rsidP="00446C13">
      <w:pPr>
        <w:pStyle w:val="Loendilik"/>
        <w:numPr>
          <w:ilvl w:val="2"/>
          <w:numId w:val="2"/>
        </w:numPr>
        <w:spacing w:after="0" w:line="276" w:lineRule="auto"/>
        <w:contextualSpacing w:val="0"/>
        <w:rPr>
          <w:rFonts w:cs="Times New Roman"/>
        </w:rPr>
      </w:pPr>
      <w:r w:rsidRPr="00127450">
        <w:rPr>
          <w:rFonts w:cs="Times New Roman"/>
        </w:rPr>
        <w:t xml:space="preserve">Täidetud HD </w:t>
      </w:r>
      <w:r w:rsidRPr="00127450">
        <w:rPr>
          <w:rFonts w:cs="Times New Roman"/>
        </w:rPr>
        <w:fldChar w:fldCharType="begin"/>
      </w:r>
      <w:r w:rsidRPr="00127450">
        <w:rPr>
          <w:rFonts w:cs="Times New Roman"/>
        </w:rPr>
        <w:instrText xml:space="preserve"> REF _Ref159924917 \r \h  \* MERGEFORMAT </w:instrText>
      </w:r>
      <w:r w:rsidRPr="00127450">
        <w:rPr>
          <w:rFonts w:cs="Times New Roman"/>
        </w:rPr>
      </w:r>
      <w:r w:rsidRPr="00127450">
        <w:rPr>
          <w:rFonts w:cs="Times New Roman"/>
        </w:rPr>
        <w:fldChar w:fldCharType="separate"/>
      </w:r>
      <w:r w:rsidR="00B02A66">
        <w:rPr>
          <w:rFonts w:cs="Times New Roman"/>
        </w:rPr>
        <w:t>l</w:t>
      </w:r>
      <w:r w:rsidRPr="00127450">
        <w:rPr>
          <w:rFonts w:cs="Times New Roman"/>
        </w:rPr>
        <w:t>isa 4 –</w:t>
      </w:r>
      <w:r w:rsidRPr="00127450">
        <w:rPr>
          <w:rFonts w:cs="Times New Roman"/>
        </w:rPr>
        <w:fldChar w:fldCharType="end"/>
      </w:r>
      <w:r w:rsidRPr="00127450">
        <w:rPr>
          <w:rFonts w:cs="Times New Roman"/>
        </w:rPr>
        <w:t xml:space="preserve"> </w:t>
      </w:r>
      <w:r w:rsidRPr="00127450">
        <w:rPr>
          <w:rFonts w:cs="Times New Roman"/>
        </w:rPr>
        <w:fldChar w:fldCharType="begin"/>
      </w:r>
      <w:r w:rsidRPr="00127450">
        <w:rPr>
          <w:rFonts w:cs="Times New Roman"/>
        </w:rPr>
        <w:instrText xml:space="preserve"> REF _Ref159924917 \h  \* MERGEFORMAT </w:instrText>
      </w:r>
      <w:r w:rsidRPr="00127450">
        <w:rPr>
          <w:rFonts w:cs="Times New Roman"/>
        </w:rPr>
      </w:r>
      <w:r w:rsidRPr="00127450">
        <w:rPr>
          <w:rFonts w:cs="Times New Roman"/>
        </w:rPr>
        <w:fldChar w:fldCharType="separate"/>
      </w:r>
      <w:r w:rsidRPr="00127450">
        <w:rPr>
          <w:rFonts w:cs="Times New Roman"/>
        </w:rPr>
        <w:t>„Isikuandmete töötlemise register“ (vorm)</w:t>
      </w:r>
      <w:r w:rsidRPr="00127450">
        <w:rPr>
          <w:rFonts w:cs="Times New Roman"/>
        </w:rPr>
        <w:fldChar w:fldCharType="end"/>
      </w:r>
      <w:r w:rsidRPr="00127450">
        <w:rPr>
          <w:rFonts w:cs="Times New Roman"/>
        </w:rPr>
        <w:t>.</w:t>
      </w:r>
    </w:p>
    <w:p w14:paraId="5B38EC18" w14:textId="5E677142" w:rsidR="000E46C6" w:rsidRPr="00127450" w:rsidRDefault="000E46C6" w:rsidP="00446C13">
      <w:pPr>
        <w:pStyle w:val="Loendilik"/>
        <w:numPr>
          <w:ilvl w:val="2"/>
          <w:numId w:val="2"/>
        </w:numPr>
        <w:spacing w:after="0" w:line="276" w:lineRule="auto"/>
        <w:contextualSpacing w:val="0"/>
        <w:rPr>
          <w:rFonts w:cs="Times New Roman"/>
        </w:rPr>
      </w:pPr>
      <w:r w:rsidRPr="00127450">
        <w:rPr>
          <w:rFonts w:cs="Times New Roman"/>
        </w:rPr>
        <w:t xml:space="preserve">(kui asjakohane) Täidetud HD </w:t>
      </w:r>
      <w:r w:rsidRPr="00127450">
        <w:rPr>
          <w:rFonts w:cs="Times New Roman"/>
        </w:rPr>
        <w:fldChar w:fldCharType="begin"/>
      </w:r>
      <w:r w:rsidRPr="00127450">
        <w:rPr>
          <w:rFonts w:cs="Times New Roman"/>
        </w:rPr>
        <w:instrText xml:space="preserve"> REF _Ref159925043 \r \h  \* MERGEFORMAT </w:instrText>
      </w:r>
      <w:r w:rsidRPr="00127450">
        <w:rPr>
          <w:rFonts w:cs="Times New Roman"/>
        </w:rPr>
      </w:r>
      <w:r w:rsidRPr="00127450">
        <w:rPr>
          <w:rFonts w:cs="Times New Roman"/>
        </w:rPr>
        <w:fldChar w:fldCharType="separate"/>
      </w:r>
      <w:r w:rsidR="00B02A66">
        <w:rPr>
          <w:rFonts w:cs="Times New Roman"/>
        </w:rPr>
        <w:t>l</w:t>
      </w:r>
      <w:r w:rsidRPr="00127450">
        <w:rPr>
          <w:rFonts w:cs="Times New Roman"/>
        </w:rPr>
        <w:t>isa 5 –</w:t>
      </w:r>
      <w:r w:rsidRPr="00127450">
        <w:rPr>
          <w:rFonts w:cs="Times New Roman"/>
        </w:rPr>
        <w:fldChar w:fldCharType="end"/>
      </w:r>
      <w:r w:rsidRPr="00127450">
        <w:rPr>
          <w:rFonts w:cs="Times New Roman"/>
        </w:rPr>
        <w:t xml:space="preserve"> </w:t>
      </w:r>
      <w:r w:rsidRPr="00127450">
        <w:rPr>
          <w:rFonts w:cs="Times New Roman"/>
        </w:rPr>
        <w:fldChar w:fldCharType="begin"/>
      </w:r>
      <w:r w:rsidRPr="00127450">
        <w:rPr>
          <w:rFonts w:cs="Times New Roman"/>
        </w:rPr>
        <w:instrText xml:space="preserve"> REF _Ref159925043 \h  \* MERGEFORMAT </w:instrText>
      </w:r>
      <w:r w:rsidRPr="00127450">
        <w:rPr>
          <w:rFonts w:cs="Times New Roman"/>
        </w:rPr>
      </w:r>
      <w:r w:rsidRPr="00127450">
        <w:rPr>
          <w:rFonts w:cs="Times New Roman"/>
        </w:rPr>
        <w:fldChar w:fldCharType="separate"/>
      </w:r>
      <w:r w:rsidRPr="00127450">
        <w:rPr>
          <w:rFonts w:cs="Times New Roman"/>
        </w:rPr>
        <w:t>„Volikiri“ (vorm)</w:t>
      </w:r>
      <w:r w:rsidRPr="00127450">
        <w:rPr>
          <w:rFonts w:cs="Times New Roman"/>
        </w:rPr>
        <w:fldChar w:fldCharType="end"/>
      </w:r>
      <w:r w:rsidRPr="00127450">
        <w:rPr>
          <w:rFonts w:cs="Times New Roman"/>
        </w:rPr>
        <w:t xml:space="preserve"> juhul, kui pakkumusele </w:t>
      </w:r>
      <w:r>
        <w:rPr>
          <w:rFonts w:cs="Times New Roman"/>
        </w:rPr>
        <w:t>p</w:t>
      </w:r>
      <w:r w:rsidRPr="00127450">
        <w:rPr>
          <w:rFonts w:cs="Times New Roman"/>
        </w:rPr>
        <w:t>akkuja esindajana alla kirjutanud isik või isikud ei ole äriregistri registrikaardile kantud isikud, kes omavad juriidilise isiku esindamise õigust.</w:t>
      </w:r>
    </w:p>
    <w:p w14:paraId="31C64E8E" w14:textId="21D086B1" w:rsidR="000E46C6" w:rsidRPr="00127450" w:rsidRDefault="000E46C6" w:rsidP="00446C13">
      <w:pPr>
        <w:pStyle w:val="Loendilik"/>
        <w:numPr>
          <w:ilvl w:val="2"/>
          <w:numId w:val="2"/>
        </w:numPr>
        <w:spacing w:after="0" w:line="276" w:lineRule="auto"/>
        <w:contextualSpacing w:val="0"/>
        <w:rPr>
          <w:rFonts w:cs="Times New Roman"/>
        </w:rPr>
      </w:pPr>
      <w:r w:rsidRPr="00127450">
        <w:rPr>
          <w:rFonts w:cs="Times New Roman"/>
        </w:rPr>
        <w:t xml:space="preserve">(kui asjakohane) Täidetud </w:t>
      </w:r>
      <w:r w:rsidRPr="00127450">
        <w:rPr>
          <w:rFonts w:cs="Times New Roman"/>
        </w:rPr>
        <w:fldChar w:fldCharType="begin"/>
      </w:r>
      <w:r w:rsidRPr="00127450">
        <w:rPr>
          <w:rFonts w:cs="Times New Roman"/>
        </w:rPr>
        <w:instrText xml:space="preserve"> REF _Ref159925130 \r \h  \* MERGEFORMAT </w:instrText>
      </w:r>
      <w:r w:rsidRPr="00127450">
        <w:rPr>
          <w:rFonts w:cs="Times New Roman"/>
        </w:rPr>
      </w:r>
      <w:r w:rsidRPr="00127450">
        <w:rPr>
          <w:rFonts w:cs="Times New Roman"/>
        </w:rPr>
        <w:fldChar w:fldCharType="separate"/>
      </w:r>
      <w:r w:rsidR="00B02A66">
        <w:rPr>
          <w:rFonts w:cs="Times New Roman"/>
        </w:rPr>
        <w:t>l</w:t>
      </w:r>
      <w:r w:rsidRPr="00127450">
        <w:rPr>
          <w:rFonts w:cs="Times New Roman"/>
        </w:rPr>
        <w:t>isa 6 –</w:t>
      </w:r>
      <w:r w:rsidRPr="00127450">
        <w:rPr>
          <w:rFonts w:cs="Times New Roman"/>
        </w:rPr>
        <w:fldChar w:fldCharType="end"/>
      </w:r>
      <w:r w:rsidRPr="00127450">
        <w:rPr>
          <w:rFonts w:cs="Times New Roman"/>
        </w:rPr>
        <w:t xml:space="preserve"> </w:t>
      </w:r>
      <w:r w:rsidRPr="00127450">
        <w:rPr>
          <w:rFonts w:cs="Times New Roman"/>
        </w:rPr>
        <w:fldChar w:fldCharType="begin"/>
      </w:r>
      <w:r w:rsidRPr="00127450">
        <w:rPr>
          <w:rFonts w:cs="Times New Roman"/>
        </w:rPr>
        <w:instrText xml:space="preserve"> REF _Ref159925130 \h  \* MERGEFORMAT </w:instrText>
      </w:r>
      <w:r w:rsidRPr="00127450">
        <w:rPr>
          <w:rFonts w:cs="Times New Roman"/>
        </w:rPr>
      </w:r>
      <w:r w:rsidRPr="00127450">
        <w:rPr>
          <w:rFonts w:cs="Times New Roman"/>
        </w:rPr>
        <w:fldChar w:fldCharType="separate"/>
      </w:r>
      <w:r w:rsidRPr="00127450">
        <w:rPr>
          <w:rFonts w:cs="Times New Roman"/>
        </w:rPr>
        <w:t>„Ühispakkujate volikiri“ (vorm)</w:t>
      </w:r>
      <w:r w:rsidRPr="00127450">
        <w:rPr>
          <w:rFonts w:cs="Times New Roman"/>
        </w:rPr>
        <w:fldChar w:fldCharType="end"/>
      </w:r>
      <w:r w:rsidRPr="00127450">
        <w:rPr>
          <w:rFonts w:cs="Times New Roman"/>
        </w:rPr>
        <w:t xml:space="preserve"> juhul, kui pakkumuse esitavad mitu </w:t>
      </w:r>
      <w:r>
        <w:rPr>
          <w:rFonts w:cs="Times New Roman"/>
        </w:rPr>
        <w:t>p</w:t>
      </w:r>
      <w:r w:rsidRPr="00127450">
        <w:rPr>
          <w:rFonts w:cs="Times New Roman"/>
        </w:rPr>
        <w:t xml:space="preserve">akkujat ühiselt, tuleb </w:t>
      </w:r>
      <w:r>
        <w:rPr>
          <w:rFonts w:cs="Times New Roman"/>
        </w:rPr>
        <w:t>pa</w:t>
      </w:r>
      <w:r w:rsidRPr="00127450">
        <w:rPr>
          <w:rFonts w:cs="Times New Roman"/>
        </w:rPr>
        <w:t xml:space="preserve">kkumusele lisada vormikohane volikiri. </w:t>
      </w:r>
    </w:p>
    <w:p w14:paraId="1FC05E67" w14:textId="77777777" w:rsidR="000E46C6" w:rsidRPr="00127450" w:rsidRDefault="000E46C6" w:rsidP="00446C13">
      <w:pPr>
        <w:pStyle w:val="Loendilik"/>
        <w:numPr>
          <w:ilvl w:val="3"/>
          <w:numId w:val="2"/>
        </w:numPr>
        <w:spacing w:after="0" w:line="276" w:lineRule="auto"/>
        <w:contextualSpacing w:val="0"/>
        <w:rPr>
          <w:rFonts w:cs="Times New Roman"/>
        </w:rPr>
      </w:pPr>
      <w:r w:rsidRPr="00127450">
        <w:rPr>
          <w:rFonts w:cs="Times New Roman"/>
        </w:rPr>
        <w:t xml:space="preserve">Ühispakkumuse esitamisel loetakse, et hankelepingu täitmise eest vastutavad ühispakkujad solidaarselt. </w:t>
      </w:r>
    </w:p>
    <w:p w14:paraId="31F24D77"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Pärast pakkumuste esitamise tähtaja möödumist pakkumust esitada ei saa.</w:t>
      </w:r>
    </w:p>
    <w:p w14:paraId="3792A2FA" w14:textId="62F5CAF5"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Pakkumuse esitamisega kinnitab </w:t>
      </w:r>
      <w:r>
        <w:rPr>
          <w:rFonts w:cs="Times New Roman"/>
        </w:rPr>
        <w:t>p</w:t>
      </w:r>
      <w:r w:rsidRPr="00127450">
        <w:rPr>
          <w:rFonts w:cs="Times New Roman"/>
        </w:rPr>
        <w:t xml:space="preserve">akkuja, et ta nõustub üle võtma kõik riigihanke alusdokumentides esitatud tingimused (RHS § 110 lg 3). </w:t>
      </w:r>
    </w:p>
    <w:p w14:paraId="0F831502"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Pakkumus peab olema jõus vähemalt 90 päeva arvates</w:t>
      </w:r>
      <w:r>
        <w:rPr>
          <w:rFonts w:cs="Times New Roman"/>
        </w:rPr>
        <w:t xml:space="preserve"> p</w:t>
      </w:r>
      <w:r w:rsidRPr="00127450">
        <w:rPr>
          <w:rFonts w:cs="Times New Roman"/>
        </w:rPr>
        <w:t>akkumuste esitamise tähtpäevast.</w:t>
      </w:r>
    </w:p>
    <w:p w14:paraId="32C9AC71"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lastRenderedPageBreak/>
        <w:t xml:space="preserve">Pakkuja peab arvestama, et pakkumuse edukaks tunnistamise korral vastutab </w:t>
      </w:r>
      <w:r>
        <w:rPr>
          <w:rFonts w:cs="Times New Roman"/>
        </w:rPr>
        <w:t>p</w:t>
      </w:r>
      <w:r w:rsidRPr="00127450">
        <w:rPr>
          <w:rFonts w:cs="Times New Roman"/>
        </w:rPr>
        <w:t xml:space="preserve">akkuja teenuse osutamise eest kooskõlas hanketingimustega ning tema poolt esitatud </w:t>
      </w:r>
      <w:r>
        <w:rPr>
          <w:rFonts w:cs="Times New Roman"/>
        </w:rPr>
        <w:t>p</w:t>
      </w:r>
      <w:r w:rsidRPr="00127450">
        <w:rPr>
          <w:rFonts w:cs="Times New Roman"/>
        </w:rPr>
        <w:t>akkumusega.</w:t>
      </w:r>
    </w:p>
    <w:p w14:paraId="7DE94629" w14:textId="77777777" w:rsidR="000E46C6" w:rsidRPr="00127450" w:rsidRDefault="000E46C6" w:rsidP="00446C13">
      <w:pPr>
        <w:spacing w:after="0" w:line="276" w:lineRule="auto"/>
        <w:rPr>
          <w:rFonts w:cs="Times New Roman"/>
        </w:rPr>
      </w:pPr>
    </w:p>
    <w:p w14:paraId="79358E4C" w14:textId="057E43E4" w:rsidR="000E46C6" w:rsidRDefault="000E46C6" w:rsidP="00446C13">
      <w:pPr>
        <w:pStyle w:val="Loendilik"/>
        <w:numPr>
          <w:ilvl w:val="0"/>
          <w:numId w:val="2"/>
        </w:numPr>
        <w:spacing w:after="0" w:line="276" w:lineRule="auto"/>
        <w:contextualSpacing w:val="0"/>
        <w:rPr>
          <w:rFonts w:cs="Times New Roman"/>
          <w:b/>
          <w:bCs/>
        </w:rPr>
      </w:pPr>
      <w:r w:rsidRPr="00127450">
        <w:rPr>
          <w:rFonts w:cs="Times New Roman"/>
          <w:b/>
          <w:bCs/>
        </w:rPr>
        <w:t>PAKKUMUSTE VASTAVUSE KONTROLLIMINE, VASTAVAKS TUNNISTAMINE VÕI TAGASILÜKKAMINE</w:t>
      </w:r>
    </w:p>
    <w:p w14:paraId="76590FBC" w14:textId="77777777" w:rsidR="003D5D73" w:rsidRPr="00127450" w:rsidRDefault="003D5D73" w:rsidP="00446C13">
      <w:pPr>
        <w:pStyle w:val="Loendilik"/>
        <w:spacing w:after="0" w:line="276" w:lineRule="auto"/>
        <w:ind w:left="360"/>
        <w:contextualSpacing w:val="0"/>
        <w:rPr>
          <w:rFonts w:cs="Times New Roman"/>
          <w:b/>
          <w:bCs/>
        </w:rPr>
      </w:pPr>
    </w:p>
    <w:p w14:paraId="16A1001C"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Pakkumus peab vastama hanke alusdokumentides esitatud tingimustele. </w:t>
      </w:r>
    </w:p>
    <w:p w14:paraId="398DE772"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Pakkumus tunnistatakse vastavaks, kui see vastab kõikidele hanke alusdokumentides esitatud tingimustele. </w:t>
      </w:r>
    </w:p>
    <w:p w14:paraId="13F4DFE0"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Tellija lükkab pakkumuse tagasi, kui see ei vasta hanke alusdokumentides esitatud tingimustele. Tellija võib tunnistada pakkumuse vastavaks, kui selles ei esine sisulisi kõrvalekaldeid hanke alusdokumentides sätestatud tingimustest. </w:t>
      </w:r>
    </w:p>
    <w:p w14:paraId="343D5796"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Pakkuja, kelle pakkumus on tagasi lükatud, ei osale edasises hankemenetluses. </w:t>
      </w:r>
    </w:p>
    <w:p w14:paraId="3055ECB6"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Tellija võib teha põhjendatud kirjaliku otsuse kõigi pakkumuste tagasilükkamise kohta, kui: </w:t>
      </w:r>
    </w:p>
    <w:p w14:paraId="6B66C613" w14:textId="77777777" w:rsidR="000E46C6" w:rsidRPr="00127450" w:rsidRDefault="000E46C6" w:rsidP="00446C13">
      <w:pPr>
        <w:pStyle w:val="Loendilik"/>
        <w:numPr>
          <w:ilvl w:val="2"/>
          <w:numId w:val="2"/>
        </w:numPr>
        <w:spacing w:after="0" w:line="276" w:lineRule="auto"/>
        <w:contextualSpacing w:val="0"/>
        <w:rPr>
          <w:rFonts w:cs="Times New Roman"/>
        </w:rPr>
      </w:pPr>
      <w:r w:rsidRPr="00127450">
        <w:rPr>
          <w:rFonts w:cs="Times New Roman"/>
        </w:rPr>
        <w:t xml:space="preserve">hankemenetluse toimumise ajal on </w:t>
      </w:r>
      <w:r>
        <w:rPr>
          <w:rFonts w:cs="Times New Roman"/>
        </w:rPr>
        <w:t>t</w:t>
      </w:r>
      <w:r w:rsidRPr="00127450">
        <w:rPr>
          <w:rFonts w:cs="Times New Roman"/>
        </w:rPr>
        <w:t xml:space="preserve">ellijale saanud teatavaks uued asjaolud, mis välistavad või muudavad </w:t>
      </w:r>
      <w:r>
        <w:rPr>
          <w:rFonts w:cs="Times New Roman"/>
        </w:rPr>
        <w:t>t</w:t>
      </w:r>
      <w:r w:rsidRPr="00127450">
        <w:rPr>
          <w:rFonts w:cs="Times New Roman"/>
        </w:rPr>
        <w:t xml:space="preserve">ellijale ebaotstarbekaks hankemenetluse lõpule viimise hanke alusdokumentides sätestatud tingimustel; </w:t>
      </w:r>
    </w:p>
    <w:p w14:paraId="60C9BD70" w14:textId="77777777" w:rsidR="000E46C6" w:rsidRPr="00127450" w:rsidRDefault="000E46C6" w:rsidP="00446C13">
      <w:pPr>
        <w:pStyle w:val="Loendilik"/>
        <w:numPr>
          <w:ilvl w:val="2"/>
          <w:numId w:val="2"/>
        </w:numPr>
        <w:spacing w:after="0" w:line="276" w:lineRule="auto"/>
        <w:contextualSpacing w:val="0"/>
        <w:rPr>
          <w:rFonts w:cs="Times New Roman"/>
        </w:rPr>
      </w:pPr>
      <w:r w:rsidRPr="00127450">
        <w:rPr>
          <w:rFonts w:cs="Times New Roman"/>
        </w:rPr>
        <w:t xml:space="preserve">kõigi pakkumuste või vastavaks tunnistatud pakkumuste maksumused ületavad eeldatavat maksumust, milleks on </w:t>
      </w:r>
      <w:r>
        <w:rPr>
          <w:rFonts w:cs="Times New Roman"/>
        </w:rPr>
        <w:t>12</w:t>
      </w:r>
      <w:r w:rsidRPr="00127450">
        <w:rPr>
          <w:rFonts w:cs="Times New Roman"/>
        </w:rPr>
        <w:t>0 000 eurot (käibemaksuta).</w:t>
      </w:r>
    </w:p>
    <w:p w14:paraId="36755950" w14:textId="77777777" w:rsidR="000E46C6" w:rsidRPr="00127450" w:rsidRDefault="000E46C6" w:rsidP="00446C13">
      <w:pPr>
        <w:pStyle w:val="Loendilik"/>
        <w:numPr>
          <w:ilvl w:val="1"/>
          <w:numId w:val="2"/>
        </w:numPr>
        <w:spacing w:after="0" w:line="276" w:lineRule="auto"/>
        <w:contextualSpacing w:val="0"/>
        <w:rPr>
          <w:rFonts w:cs="Times New Roman"/>
        </w:rPr>
      </w:pPr>
      <w:r w:rsidRPr="00127450">
        <w:rPr>
          <w:rFonts w:cs="Times New Roman"/>
        </w:rPr>
        <w:t xml:space="preserve">Tellija ei kanna vastutust </w:t>
      </w:r>
      <w:r>
        <w:rPr>
          <w:rFonts w:cs="Times New Roman"/>
        </w:rPr>
        <w:t>p</w:t>
      </w:r>
      <w:r w:rsidRPr="00127450">
        <w:rPr>
          <w:rFonts w:cs="Times New Roman"/>
        </w:rPr>
        <w:t xml:space="preserve">akkujate ees, kui kõigi pakkumuste tagasilükkamine on toimunud käesolevas dokumendis sätestatud tingimustel. </w:t>
      </w:r>
    </w:p>
    <w:p w14:paraId="4EF033EB" w14:textId="77777777" w:rsidR="000E46C6" w:rsidRPr="00127450" w:rsidRDefault="000E46C6" w:rsidP="00446C13">
      <w:pPr>
        <w:pStyle w:val="Loendilik"/>
        <w:spacing w:after="0" w:line="276" w:lineRule="auto"/>
        <w:ind w:left="0"/>
        <w:rPr>
          <w:rFonts w:cs="Times New Roman"/>
        </w:rPr>
      </w:pPr>
    </w:p>
    <w:p w14:paraId="7004A0C0" w14:textId="77777777" w:rsidR="000E46C6" w:rsidRPr="00127450" w:rsidRDefault="000E46C6" w:rsidP="00446C13">
      <w:pPr>
        <w:pStyle w:val="Loendilik"/>
        <w:numPr>
          <w:ilvl w:val="0"/>
          <w:numId w:val="7"/>
        </w:numPr>
        <w:spacing w:line="276" w:lineRule="auto"/>
        <w:contextualSpacing w:val="0"/>
        <w:rPr>
          <w:rFonts w:cs="Times New Roman"/>
          <w:b/>
          <w:bCs/>
        </w:rPr>
      </w:pPr>
      <w:r w:rsidRPr="00127450">
        <w:rPr>
          <w:rFonts w:cs="Times New Roman"/>
          <w:b/>
          <w:bCs/>
        </w:rPr>
        <w:t>PAKKUMUSTE VÕRDLEMINE, HINDAMINE JA PAKKUMUSTE EDUKAKS TUNNISTAMINE</w:t>
      </w:r>
    </w:p>
    <w:p w14:paraId="7C97D28B" w14:textId="77777777" w:rsidR="000E46C6" w:rsidRPr="00127450" w:rsidRDefault="000E46C6" w:rsidP="00446C13">
      <w:pPr>
        <w:pStyle w:val="Loendilik"/>
        <w:numPr>
          <w:ilvl w:val="1"/>
          <w:numId w:val="7"/>
        </w:numPr>
        <w:spacing w:after="0" w:line="276" w:lineRule="auto"/>
        <w:contextualSpacing w:val="0"/>
        <w:rPr>
          <w:rFonts w:cs="Times New Roman"/>
        </w:rPr>
      </w:pPr>
      <w:r w:rsidRPr="00127450">
        <w:rPr>
          <w:rFonts w:cs="Times New Roman"/>
        </w:rPr>
        <w:t xml:space="preserve">Tellija hindab kõiki vastavaks tunnistatud pakkumusi. </w:t>
      </w:r>
    </w:p>
    <w:p w14:paraId="677514CE" w14:textId="77777777" w:rsidR="000E46C6" w:rsidRPr="00127450" w:rsidRDefault="000E46C6" w:rsidP="00446C13">
      <w:pPr>
        <w:pStyle w:val="Loendilik"/>
        <w:numPr>
          <w:ilvl w:val="1"/>
          <w:numId w:val="7"/>
        </w:numPr>
        <w:spacing w:after="0" w:line="276" w:lineRule="auto"/>
        <w:contextualSpacing w:val="0"/>
        <w:rPr>
          <w:rFonts w:cs="Times New Roman"/>
        </w:rPr>
      </w:pPr>
      <w:r w:rsidRPr="00127450">
        <w:rPr>
          <w:rFonts w:cs="Times New Roman"/>
        </w:rPr>
        <w:t xml:space="preserve">Tellijal on õigus põhjendamatult madala maksumusega pakkumus tagasi lükata, kui </w:t>
      </w:r>
      <w:r>
        <w:rPr>
          <w:rFonts w:cs="Times New Roman"/>
        </w:rPr>
        <w:t>t</w:t>
      </w:r>
      <w:r w:rsidRPr="00127450">
        <w:rPr>
          <w:rFonts w:cs="Times New Roman"/>
        </w:rPr>
        <w:t xml:space="preserve">ellija leiab pärast </w:t>
      </w:r>
      <w:r>
        <w:rPr>
          <w:rFonts w:cs="Times New Roman"/>
        </w:rPr>
        <w:t>p</w:t>
      </w:r>
      <w:r w:rsidRPr="00127450">
        <w:rPr>
          <w:rFonts w:cs="Times New Roman"/>
        </w:rPr>
        <w:t xml:space="preserve">akkujalt nõutud selgituse saamist ja tõendite hindamist, et pakkumuse maksumus on põhjendamatult madal või </w:t>
      </w:r>
      <w:r>
        <w:rPr>
          <w:rFonts w:cs="Times New Roman"/>
        </w:rPr>
        <w:t>p</w:t>
      </w:r>
      <w:r w:rsidRPr="00127450">
        <w:rPr>
          <w:rFonts w:cs="Times New Roman"/>
        </w:rPr>
        <w:t xml:space="preserve">akkuja ei ole tähtajaks esitanud nõutud selgitust (RHS § 115). </w:t>
      </w:r>
    </w:p>
    <w:p w14:paraId="11AC1BD9" w14:textId="77777777" w:rsidR="000E46C6" w:rsidRPr="00127450" w:rsidRDefault="000E46C6" w:rsidP="00446C13">
      <w:pPr>
        <w:pStyle w:val="Loendilik"/>
        <w:numPr>
          <w:ilvl w:val="1"/>
          <w:numId w:val="7"/>
        </w:numPr>
        <w:spacing w:after="0" w:line="276" w:lineRule="auto"/>
        <w:contextualSpacing w:val="0"/>
        <w:rPr>
          <w:rFonts w:cs="Times New Roman"/>
        </w:rPr>
      </w:pPr>
      <w:r w:rsidRPr="00127450">
        <w:rPr>
          <w:rFonts w:cs="Times New Roman"/>
        </w:rPr>
        <w:t xml:space="preserve">Pakkumuste hindamise metoodika: </w:t>
      </w:r>
    </w:p>
    <w:p w14:paraId="12B514B9" w14:textId="77777777" w:rsidR="000E46C6" w:rsidRPr="00127450" w:rsidRDefault="000E46C6" w:rsidP="00446C13">
      <w:pPr>
        <w:pStyle w:val="Loendilik"/>
        <w:numPr>
          <w:ilvl w:val="2"/>
          <w:numId w:val="7"/>
        </w:numPr>
        <w:spacing w:after="0" w:line="276" w:lineRule="auto"/>
        <w:contextualSpacing w:val="0"/>
        <w:rPr>
          <w:rFonts w:cs="Times New Roman"/>
        </w:rPr>
      </w:pPr>
      <w:r w:rsidRPr="00127450">
        <w:rPr>
          <w:rFonts w:cs="Times New Roman"/>
        </w:rPr>
        <w:t>"</w:t>
      </w:r>
      <w:r w:rsidRPr="00127450">
        <w:rPr>
          <w:rFonts w:cs="Times New Roman"/>
          <w:b/>
          <w:bCs/>
        </w:rPr>
        <w:t>Pakkumuse maksumus kokku"</w:t>
      </w:r>
      <w:r w:rsidRPr="00127450">
        <w:rPr>
          <w:rFonts w:cs="Times New Roman"/>
        </w:rPr>
        <w:t xml:space="preserve"> (30 punkti); </w:t>
      </w:r>
    </w:p>
    <w:p w14:paraId="47E8BC39" w14:textId="0A780CC6" w:rsidR="000E46C6" w:rsidRPr="00127450" w:rsidRDefault="000E46C6" w:rsidP="00446C13">
      <w:pPr>
        <w:pStyle w:val="Loendilik"/>
        <w:numPr>
          <w:ilvl w:val="3"/>
          <w:numId w:val="7"/>
        </w:numPr>
        <w:spacing w:after="0" w:line="276" w:lineRule="auto"/>
        <w:contextualSpacing w:val="0"/>
        <w:rPr>
          <w:rFonts w:cs="Times New Roman"/>
        </w:rPr>
      </w:pPr>
      <w:r w:rsidRPr="00127450">
        <w:rPr>
          <w:rFonts w:cs="Times New Roman"/>
        </w:rPr>
        <w:t xml:space="preserve">Maksimaalsed väärtuspunktid omistatakse </w:t>
      </w:r>
      <w:r>
        <w:rPr>
          <w:rFonts w:cs="Times New Roman"/>
        </w:rPr>
        <w:t>p</w:t>
      </w:r>
      <w:r w:rsidRPr="00127450">
        <w:rPr>
          <w:rFonts w:cs="Times New Roman"/>
        </w:rPr>
        <w:t xml:space="preserve">akkumusele, mille maksumus on madalaim, teiste </w:t>
      </w:r>
      <w:r>
        <w:rPr>
          <w:rFonts w:cs="Times New Roman"/>
        </w:rPr>
        <w:t>p</w:t>
      </w:r>
      <w:r w:rsidRPr="00127450">
        <w:rPr>
          <w:rFonts w:cs="Times New Roman"/>
        </w:rPr>
        <w:t xml:space="preserve">akkumuste väärtuspunktid arvutatakse järgmise valemi järgi: „väärtuspunktid“ = „kõige odavama </w:t>
      </w:r>
      <w:r>
        <w:rPr>
          <w:rFonts w:cs="Times New Roman"/>
        </w:rPr>
        <w:t>pa</w:t>
      </w:r>
      <w:r w:rsidRPr="00127450">
        <w:rPr>
          <w:rFonts w:cs="Times New Roman"/>
        </w:rPr>
        <w:t xml:space="preserve">kkumuse maksumus” ÷ „hinnatava </w:t>
      </w:r>
      <w:r>
        <w:rPr>
          <w:rFonts w:cs="Times New Roman"/>
        </w:rPr>
        <w:t>p</w:t>
      </w:r>
      <w:r w:rsidRPr="00127450">
        <w:rPr>
          <w:rFonts w:cs="Times New Roman"/>
        </w:rPr>
        <w:t xml:space="preserve">akkumuse maksumus” × 30. Arvutuste tulemused ümardatakse ühe komakoha täpsusega. Kogumaksumus </w:t>
      </w:r>
      <w:r w:rsidR="00702AC1">
        <w:rPr>
          <w:rFonts w:cs="Times New Roman"/>
        </w:rPr>
        <w:t xml:space="preserve">(pakkumuse maksumus kokku) </w:t>
      </w:r>
      <w:r w:rsidRPr="00127450">
        <w:rPr>
          <w:rFonts w:cs="Times New Roman"/>
        </w:rPr>
        <w:t xml:space="preserve">tuleb esitada HD </w:t>
      </w:r>
      <w:r w:rsidR="00E75C43">
        <w:rPr>
          <w:rFonts w:cs="Times New Roman"/>
        </w:rPr>
        <w:t>l</w:t>
      </w:r>
      <w:r w:rsidRPr="00127450">
        <w:rPr>
          <w:rFonts w:cs="Times New Roman"/>
        </w:rPr>
        <w:t xml:space="preserve">isa 2 „Pakkumuse maksumus“ vormil. Kogumaksumust hinnatakse käibemaksuta (HD </w:t>
      </w:r>
      <w:r w:rsidR="00E75C43">
        <w:rPr>
          <w:rFonts w:cs="Times New Roman"/>
        </w:rPr>
        <w:t>l</w:t>
      </w:r>
      <w:r w:rsidRPr="00127450">
        <w:rPr>
          <w:rFonts w:cs="Times New Roman"/>
        </w:rPr>
        <w:t xml:space="preserve">isa 2 p </w:t>
      </w:r>
      <w:r w:rsidR="00B151F7">
        <w:rPr>
          <w:rFonts w:cs="Times New Roman"/>
        </w:rPr>
        <w:t>4</w:t>
      </w:r>
      <w:r w:rsidRPr="00127450">
        <w:rPr>
          <w:rFonts w:cs="Times New Roman"/>
        </w:rPr>
        <w:t xml:space="preserve">.1.). </w:t>
      </w:r>
    </w:p>
    <w:p w14:paraId="4689A754" w14:textId="3A8EAD65" w:rsidR="000E46C6" w:rsidRPr="00127450" w:rsidRDefault="000E46C6" w:rsidP="00446C13">
      <w:pPr>
        <w:pStyle w:val="Loendilik"/>
        <w:numPr>
          <w:ilvl w:val="2"/>
          <w:numId w:val="7"/>
        </w:numPr>
        <w:spacing w:after="0" w:line="276" w:lineRule="auto"/>
        <w:contextualSpacing w:val="0"/>
        <w:rPr>
          <w:rFonts w:cs="Times New Roman"/>
        </w:rPr>
      </w:pPr>
      <w:r w:rsidRPr="00127450">
        <w:rPr>
          <w:rFonts w:cs="Times New Roman"/>
          <w:b/>
          <w:bCs/>
        </w:rPr>
        <w:t>„</w:t>
      </w:r>
      <w:r>
        <w:rPr>
          <w:rFonts w:cs="Times New Roman"/>
          <w:b/>
          <w:bCs/>
        </w:rPr>
        <w:t>Teenuse</w:t>
      </w:r>
      <w:r w:rsidRPr="00127450">
        <w:rPr>
          <w:rFonts w:cs="Times New Roman"/>
          <w:b/>
          <w:bCs/>
        </w:rPr>
        <w:t xml:space="preserve"> vastavus lähteülesandele“ </w:t>
      </w:r>
      <w:r w:rsidRPr="00127450">
        <w:rPr>
          <w:rFonts w:cs="Times New Roman"/>
        </w:rPr>
        <w:t xml:space="preserve">(70 punkti). Iga alamkriteeriumit hindavad </w:t>
      </w:r>
      <w:r>
        <w:rPr>
          <w:rFonts w:cs="Times New Roman"/>
        </w:rPr>
        <w:t>t</w:t>
      </w:r>
      <w:r w:rsidRPr="00127450">
        <w:rPr>
          <w:rFonts w:cs="Times New Roman"/>
        </w:rPr>
        <w:t xml:space="preserve">ellija hankekomisjoni liikmed individuaalselt. Maksimaalselt on igalt hindamiskomisjoni liikmelt võimalik saada 70 punkti, liikmete antud punktid </w:t>
      </w:r>
      <w:r w:rsidRPr="00127450">
        <w:rPr>
          <w:rFonts w:cs="Times New Roman"/>
        </w:rPr>
        <w:lastRenderedPageBreak/>
        <w:t>summeeritakse ja leitakse aritmeetiline keskmine. Seejärel rakendatakse väärtuspunktide süsteemi ehk maksimaalsed väärtuspunktid omistatakse suurima punktisumma saanud pakkumusele. Ülejäänud hinnatavate pakkumuste väärtuspunktid alamkriteeriumi osas leitakse järgmise valemi järgi: „punktimäär“ = „hinnatava pakkumuse aritmeetiline keskmine“ ÷ „suurim aritmeetiline keskmine“ x „70</w:t>
      </w:r>
      <w:r w:rsidRPr="00127450">
        <w:rPr>
          <w:rFonts w:cs="Times New Roman"/>
          <w:rtl/>
        </w:rPr>
        <w:t>“</w:t>
      </w:r>
      <w:r w:rsidRPr="00127450">
        <w:rPr>
          <w:rFonts w:cs="Times New Roman"/>
        </w:rPr>
        <w:t xml:space="preserve">. Kriteeriumit hinnatakse kolme alamkriteeriumi alusel, milleks on: </w:t>
      </w:r>
    </w:p>
    <w:p w14:paraId="29E52C71" w14:textId="77777777" w:rsidR="000E46C6" w:rsidRPr="00127450" w:rsidRDefault="000E46C6" w:rsidP="00446C13">
      <w:pPr>
        <w:pStyle w:val="Loendilik"/>
        <w:numPr>
          <w:ilvl w:val="3"/>
          <w:numId w:val="7"/>
        </w:numPr>
        <w:spacing w:after="0" w:line="276" w:lineRule="auto"/>
        <w:contextualSpacing w:val="0"/>
        <w:rPr>
          <w:rFonts w:cs="Times New Roman"/>
        </w:rPr>
      </w:pPr>
      <w:r w:rsidRPr="00127450">
        <w:rPr>
          <w:rFonts w:cs="Times New Roman"/>
          <w:b/>
          <w:bCs/>
        </w:rPr>
        <w:t>„</w:t>
      </w:r>
      <w:r>
        <w:rPr>
          <w:rFonts w:cs="Times New Roman"/>
          <w:b/>
          <w:bCs/>
        </w:rPr>
        <w:t>Teenuse osutamise</w:t>
      </w:r>
      <w:r w:rsidRPr="00127450">
        <w:rPr>
          <w:rFonts w:cs="Times New Roman"/>
          <w:b/>
          <w:bCs/>
        </w:rPr>
        <w:t xml:space="preserve"> loogika ja protsessi kirjeldus“ </w:t>
      </w:r>
      <w:r w:rsidRPr="00127450">
        <w:rPr>
          <w:rFonts w:cs="Times New Roman"/>
        </w:rPr>
        <w:t xml:space="preserve">(40 punkti); </w:t>
      </w:r>
    </w:p>
    <w:p w14:paraId="57E6A63E" w14:textId="77777777" w:rsidR="000E46C6" w:rsidRPr="00127450" w:rsidRDefault="000E46C6" w:rsidP="00446C13">
      <w:pPr>
        <w:pStyle w:val="Loendilik"/>
        <w:numPr>
          <w:ilvl w:val="3"/>
          <w:numId w:val="7"/>
        </w:numPr>
        <w:spacing w:after="0" w:line="276" w:lineRule="auto"/>
        <w:contextualSpacing w:val="0"/>
        <w:rPr>
          <w:rFonts w:cs="Times New Roman"/>
        </w:rPr>
      </w:pPr>
      <w:r w:rsidRPr="00127450">
        <w:rPr>
          <w:rFonts w:cs="Times New Roman"/>
          <w:b/>
          <w:bCs/>
        </w:rPr>
        <w:t>„</w:t>
      </w:r>
      <w:bookmarkStart w:id="5" w:name="_Hlk159938005"/>
      <w:r w:rsidRPr="00127450">
        <w:rPr>
          <w:rFonts w:cs="Times New Roman"/>
          <w:b/>
          <w:bCs/>
        </w:rPr>
        <w:t>Indikatiivse projektiplaani teostatavus</w:t>
      </w:r>
      <w:bookmarkEnd w:id="5"/>
      <w:r w:rsidRPr="00127450">
        <w:rPr>
          <w:rFonts w:cs="Times New Roman"/>
          <w:b/>
          <w:bCs/>
        </w:rPr>
        <w:t xml:space="preserve">“ </w:t>
      </w:r>
      <w:r w:rsidRPr="00127450">
        <w:rPr>
          <w:rFonts w:cs="Times New Roman"/>
        </w:rPr>
        <w:t xml:space="preserve">(20 punkti); </w:t>
      </w:r>
    </w:p>
    <w:p w14:paraId="46848565" w14:textId="77777777" w:rsidR="000E46C6" w:rsidRPr="00127450" w:rsidRDefault="000E46C6" w:rsidP="00446C13">
      <w:pPr>
        <w:pStyle w:val="Loendilik"/>
        <w:numPr>
          <w:ilvl w:val="3"/>
          <w:numId w:val="7"/>
        </w:numPr>
        <w:spacing w:after="0" w:line="276" w:lineRule="auto"/>
        <w:contextualSpacing w:val="0"/>
        <w:rPr>
          <w:rFonts w:cs="Times New Roman"/>
        </w:rPr>
      </w:pPr>
      <w:r w:rsidRPr="00127450">
        <w:rPr>
          <w:rFonts w:cs="Times New Roman"/>
          <w:b/>
          <w:bCs/>
        </w:rPr>
        <w:t xml:space="preserve">„Riskide haldamise meetmete kirjeldus“ </w:t>
      </w:r>
      <w:r w:rsidRPr="00127450">
        <w:rPr>
          <w:rFonts w:cs="Times New Roman"/>
        </w:rPr>
        <w:t>(10 punkti).</w:t>
      </w:r>
    </w:p>
    <w:p w14:paraId="64FE4A9B" w14:textId="77777777" w:rsidR="000E46C6" w:rsidRPr="00127450" w:rsidRDefault="000E46C6" w:rsidP="00446C13">
      <w:pPr>
        <w:pStyle w:val="Loendilik"/>
        <w:spacing w:after="0" w:line="276" w:lineRule="auto"/>
        <w:ind w:left="0"/>
        <w:rPr>
          <w:rFonts w:cs="Times New Roman"/>
        </w:rPr>
      </w:pPr>
    </w:p>
    <w:p w14:paraId="0A811120" w14:textId="77777777" w:rsidR="000E46C6" w:rsidRPr="00127450" w:rsidRDefault="000E46C6" w:rsidP="00446C13">
      <w:pPr>
        <w:spacing w:after="0" w:line="276" w:lineRule="auto"/>
        <w:rPr>
          <w:rFonts w:cs="Times New Roman"/>
        </w:rPr>
      </w:pPr>
      <w:r w:rsidRPr="00127450">
        <w:rPr>
          <w:rFonts w:cs="Times New Roman"/>
        </w:rPr>
        <w:t>Tabel 2. Kriteeriumi „</w:t>
      </w:r>
      <w:r>
        <w:rPr>
          <w:rFonts w:cs="Times New Roman"/>
        </w:rPr>
        <w:t xml:space="preserve">Teenuse </w:t>
      </w:r>
      <w:r w:rsidRPr="00127450">
        <w:rPr>
          <w:rFonts w:cs="Times New Roman"/>
        </w:rPr>
        <w:t>vastavus lähteülesandele“ alamkriteeriumite kirjeldus</w:t>
      </w:r>
    </w:p>
    <w:p w14:paraId="147AB2EC" w14:textId="77777777" w:rsidR="000E46C6" w:rsidRPr="00127450" w:rsidRDefault="000E46C6" w:rsidP="00446C13">
      <w:pPr>
        <w:pStyle w:val="Loendilik"/>
        <w:spacing w:after="0" w:line="276" w:lineRule="auto"/>
        <w:ind w:left="0"/>
        <w:rPr>
          <w:rFonts w:cs="Times New Roman"/>
        </w:rPr>
      </w:pPr>
    </w:p>
    <w:tbl>
      <w:tblPr>
        <w:tblStyle w:val="NormalTable0"/>
        <w:tblW w:w="88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207"/>
        <w:gridCol w:w="1118"/>
        <w:gridCol w:w="5533"/>
      </w:tblGrid>
      <w:tr w:rsidR="000E46C6" w:rsidRPr="00127450" w14:paraId="0F25D482" w14:textId="77777777" w:rsidTr="008C3611">
        <w:trPr>
          <w:trHeight w:val="245"/>
        </w:trPr>
        <w:tc>
          <w:tcPr>
            <w:tcW w:w="22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22EC759" w14:textId="77777777" w:rsidR="000E46C6" w:rsidRPr="00127450" w:rsidRDefault="000E46C6" w:rsidP="00446C13">
            <w:pPr>
              <w:pStyle w:val="TableStyle2"/>
              <w:tabs>
                <w:tab w:val="left" w:pos="720"/>
                <w:tab w:val="left" w:pos="1440"/>
                <w:tab w:val="left" w:pos="2160"/>
              </w:tabs>
              <w:spacing w:line="276" w:lineRule="auto"/>
              <w:jc w:val="both"/>
              <w:rPr>
                <w:rFonts w:ascii="Times New Roman" w:hAnsi="Times New Roman" w:cs="Times New Roman"/>
                <w:sz w:val="24"/>
                <w:szCs w:val="24"/>
              </w:rPr>
            </w:pPr>
            <w:r w:rsidRPr="00127450">
              <w:rPr>
                <w:rFonts w:ascii="Times New Roman" w:hAnsi="Times New Roman" w:cs="Times New Roman"/>
                <w:b/>
                <w:bCs/>
                <w:sz w:val="24"/>
                <w:szCs w:val="24"/>
              </w:rPr>
              <w:t>Alamkriteerium</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7A28357"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b/>
                <w:bCs/>
                <w:sz w:val="24"/>
                <w:szCs w:val="24"/>
              </w:rPr>
              <w:t>Punktid</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0956A8F" w14:textId="77777777"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b/>
                <w:bCs/>
                <w:sz w:val="24"/>
                <w:szCs w:val="24"/>
              </w:rPr>
              <w:t>Alamkriteeriumi kirjeldus</w:t>
            </w:r>
          </w:p>
        </w:tc>
      </w:tr>
      <w:tr w:rsidR="000E46C6" w:rsidRPr="00127450" w14:paraId="7476A060" w14:textId="77777777" w:rsidTr="008C3611">
        <w:trPr>
          <w:trHeight w:val="892"/>
        </w:trPr>
        <w:tc>
          <w:tcPr>
            <w:tcW w:w="22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562990" w14:textId="77777777" w:rsidR="000E46C6" w:rsidRPr="00127450" w:rsidRDefault="000E46C6" w:rsidP="00446C13">
            <w:pPr>
              <w:pStyle w:val="TableStyle2"/>
              <w:tabs>
                <w:tab w:val="left" w:pos="720"/>
                <w:tab w:val="left" w:pos="1440"/>
                <w:tab w:val="left" w:pos="2160"/>
              </w:tabs>
              <w:spacing w:line="276" w:lineRule="auto"/>
              <w:jc w:val="both"/>
              <w:rPr>
                <w:rFonts w:ascii="Times New Roman" w:hAnsi="Times New Roman" w:cs="Times New Roman"/>
                <w:sz w:val="24"/>
                <w:szCs w:val="24"/>
              </w:rPr>
            </w:pPr>
            <w:r>
              <w:rPr>
                <w:rFonts w:ascii="Times New Roman" w:hAnsi="Times New Roman" w:cs="Times New Roman"/>
                <w:b/>
                <w:bCs/>
                <w:sz w:val="24"/>
                <w:szCs w:val="24"/>
              </w:rPr>
              <w:t>Teenuse osutamise</w:t>
            </w:r>
            <w:r w:rsidRPr="00127450">
              <w:rPr>
                <w:rFonts w:ascii="Times New Roman" w:hAnsi="Times New Roman" w:cs="Times New Roman"/>
                <w:b/>
                <w:bCs/>
                <w:sz w:val="24"/>
                <w:szCs w:val="24"/>
              </w:rPr>
              <w:t xml:space="preserve"> loogika ja protsessi kirjeldus </w:t>
            </w:r>
            <w:r w:rsidRPr="00127450">
              <w:rPr>
                <w:rFonts w:ascii="Times New Roman" w:hAnsi="Times New Roman" w:cs="Times New Roman"/>
                <w:sz w:val="24"/>
                <w:szCs w:val="24"/>
              </w:rPr>
              <w:t>(HD p. 7.1.1.)</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8544D7"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40</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AEC98A" w14:textId="77777777"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 xml:space="preserve">Pakkuja on täielikult aru saanud hanke ülesandepüstitusest, sh </w:t>
            </w:r>
            <w:r>
              <w:rPr>
                <w:rFonts w:ascii="Times New Roman" w:hAnsi="Times New Roman" w:cs="Times New Roman"/>
                <w:sz w:val="24"/>
                <w:szCs w:val="24"/>
              </w:rPr>
              <w:t>p</w:t>
            </w:r>
            <w:r w:rsidRPr="00127450">
              <w:rPr>
                <w:rFonts w:ascii="Times New Roman" w:hAnsi="Times New Roman" w:cs="Times New Roman"/>
                <w:sz w:val="24"/>
                <w:szCs w:val="24"/>
              </w:rPr>
              <w:t xml:space="preserve">akkuja valitud lähenemine </w:t>
            </w:r>
            <w:r>
              <w:rPr>
                <w:rFonts w:ascii="Times New Roman" w:hAnsi="Times New Roman" w:cs="Times New Roman"/>
                <w:sz w:val="24"/>
                <w:szCs w:val="24"/>
              </w:rPr>
              <w:t xml:space="preserve">teenuse osutamisele </w:t>
            </w:r>
            <w:r w:rsidRPr="00127450">
              <w:rPr>
                <w:rFonts w:ascii="Times New Roman" w:hAnsi="Times New Roman" w:cs="Times New Roman"/>
                <w:sz w:val="24"/>
                <w:szCs w:val="24"/>
              </w:rPr>
              <w:t xml:space="preserve">loob </w:t>
            </w:r>
            <w:r>
              <w:rPr>
                <w:rFonts w:ascii="Times New Roman" w:hAnsi="Times New Roman" w:cs="Times New Roman"/>
                <w:sz w:val="24"/>
                <w:szCs w:val="24"/>
              </w:rPr>
              <w:t xml:space="preserve">otsese kasusaaja sihtrühma jaoks (HD p. 3.2.) </w:t>
            </w:r>
            <w:r w:rsidRPr="00127450">
              <w:rPr>
                <w:rFonts w:ascii="Times New Roman" w:hAnsi="Times New Roman" w:cs="Times New Roman"/>
                <w:sz w:val="24"/>
                <w:szCs w:val="24"/>
              </w:rPr>
              <w:t>lisandväärtust</w:t>
            </w:r>
            <w:r>
              <w:rPr>
                <w:rFonts w:ascii="Times New Roman" w:hAnsi="Times New Roman" w:cs="Times New Roman"/>
                <w:sz w:val="24"/>
                <w:szCs w:val="24"/>
              </w:rPr>
              <w:t>.</w:t>
            </w:r>
            <w:r w:rsidRPr="00127450">
              <w:rPr>
                <w:rFonts w:ascii="Times New Roman" w:hAnsi="Times New Roman" w:cs="Times New Roman"/>
                <w:sz w:val="24"/>
                <w:szCs w:val="24"/>
              </w:rPr>
              <w:t xml:space="preserve"> </w:t>
            </w:r>
          </w:p>
        </w:tc>
      </w:tr>
      <w:tr w:rsidR="000E46C6" w:rsidRPr="00127450" w14:paraId="7E75E371" w14:textId="77777777" w:rsidTr="008C3611">
        <w:trPr>
          <w:trHeight w:val="241"/>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05F37CA3" w14:textId="77777777" w:rsidR="000E46C6" w:rsidRPr="00127450" w:rsidRDefault="000E46C6" w:rsidP="00446C13">
            <w:pPr>
              <w:spacing w:line="276" w:lineRule="auto"/>
              <w:rPr>
                <w:rFonts w:cs="Times New Roman"/>
              </w:rPr>
            </w:pP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9013322"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20</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1388D9" w14:textId="06BD9754"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 xml:space="preserve">Pakkuja on aru saanud hanke ülesandepüstitusest. </w:t>
            </w:r>
            <w:r>
              <w:rPr>
                <w:rFonts w:ascii="Times New Roman" w:hAnsi="Times New Roman" w:cs="Times New Roman"/>
                <w:sz w:val="24"/>
                <w:szCs w:val="24"/>
              </w:rPr>
              <w:t>Protsessi kirjelduses</w:t>
            </w:r>
            <w:r w:rsidRPr="00127450">
              <w:rPr>
                <w:rFonts w:ascii="Times New Roman" w:hAnsi="Times New Roman" w:cs="Times New Roman"/>
                <w:sz w:val="24"/>
                <w:szCs w:val="24"/>
              </w:rPr>
              <w:t xml:space="preserve"> esineb üksikuid ebatäpsus</w:t>
            </w:r>
            <w:r w:rsidR="00702AC1">
              <w:rPr>
                <w:rFonts w:ascii="Times New Roman" w:hAnsi="Times New Roman" w:cs="Times New Roman"/>
                <w:sz w:val="24"/>
                <w:szCs w:val="24"/>
              </w:rPr>
              <w:t>i.</w:t>
            </w:r>
          </w:p>
        </w:tc>
      </w:tr>
      <w:tr w:rsidR="000E46C6" w:rsidRPr="00127450" w14:paraId="6FC07CE8" w14:textId="77777777" w:rsidTr="008C3611">
        <w:trPr>
          <w:trHeight w:val="378"/>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0BA35493" w14:textId="77777777" w:rsidR="000E46C6" w:rsidRPr="00127450" w:rsidRDefault="000E46C6" w:rsidP="00446C13">
            <w:pPr>
              <w:spacing w:line="276" w:lineRule="auto"/>
              <w:rPr>
                <w:rFonts w:cs="Times New Roman"/>
              </w:rPr>
            </w:pP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3F03BE2"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0</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361496" w14:textId="77777777"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 xml:space="preserve">Pakkuja ei ole aru saanud hanke ülesandepüstitusest ja/või </w:t>
            </w:r>
            <w:r>
              <w:rPr>
                <w:rFonts w:ascii="Times New Roman" w:hAnsi="Times New Roman" w:cs="Times New Roman"/>
                <w:sz w:val="24"/>
                <w:szCs w:val="24"/>
              </w:rPr>
              <w:t xml:space="preserve">esineb protsessi kirjelduses olulisi vastuolusid. </w:t>
            </w:r>
            <w:r w:rsidRPr="00127450">
              <w:rPr>
                <w:rFonts w:ascii="Times New Roman" w:hAnsi="Times New Roman" w:cs="Times New Roman"/>
                <w:sz w:val="24"/>
                <w:szCs w:val="24"/>
              </w:rPr>
              <w:t xml:space="preserve"> </w:t>
            </w:r>
          </w:p>
        </w:tc>
      </w:tr>
      <w:tr w:rsidR="000E46C6" w:rsidRPr="00127450" w14:paraId="39BE5C84" w14:textId="77777777" w:rsidTr="008C3611">
        <w:trPr>
          <w:trHeight w:val="492"/>
        </w:trPr>
        <w:tc>
          <w:tcPr>
            <w:tcW w:w="22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84B5E3" w14:textId="77777777" w:rsidR="000E46C6" w:rsidRPr="00127450" w:rsidRDefault="000E46C6" w:rsidP="00446C13">
            <w:pPr>
              <w:pStyle w:val="TableStyle2"/>
              <w:tabs>
                <w:tab w:val="left" w:pos="720"/>
                <w:tab w:val="left" w:pos="1440"/>
                <w:tab w:val="left" w:pos="2160"/>
              </w:tabs>
              <w:spacing w:line="276" w:lineRule="auto"/>
              <w:jc w:val="both"/>
              <w:rPr>
                <w:rFonts w:ascii="Times New Roman" w:hAnsi="Times New Roman" w:cs="Times New Roman"/>
                <w:sz w:val="24"/>
                <w:szCs w:val="24"/>
              </w:rPr>
            </w:pPr>
            <w:r w:rsidRPr="00127450">
              <w:rPr>
                <w:rFonts w:ascii="Times New Roman" w:hAnsi="Times New Roman" w:cs="Times New Roman"/>
                <w:b/>
                <w:bCs/>
                <w:sz w:val="24"/>
                <w:szCs w:val="24"/>
              </w:rPr>
              <w:t xml:space="preserve">Indikatiivse projektiplaani teostatavus </w:t>
            </w:r>
            <w:r w:rsidRPr="00127450">
              <w:rPr>
                <w:rFonts w:ascii="Times New Roman" w:hAnsi="Times New Roman" w:cs="Times New Roman"/>
                <w:sz w:val="24"/>
                <w:szCs w:val="24"/>
              </w:rPr>
              <w:t>(HD p. 7.1.2.)</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C429BB4"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20</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C4B37" w14:textId="4A4796A4"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Indikatiivses projektiplaanis kirjeldatud hanke eesmärkide saavutamiseks vajalikud tegevused ja ajakava on täielikult kooskõlas hanke eesmärkidega ning toeta</w:t>
            </w:r>
            <w:r w:rsidR="00EC2973">
              <w:rPr>
                <w:rFonts w:ascii="Times New Roman" w:hAnsi="Times New Roman" w:cs="Times New Roman"/>
                <w:sz w:val="24"/>
                <w:szCs w:val="24"/>
              </w:rPr>
              <w:t>vad</w:t>
            </w:r>
            <w:r w:rsidRPr="00127450">
              <w:rPr>
                <w:rFonts w:ascii="Times New Roman" w:hAnsi="Times New Roman" w:cs="Times New Roman"/>
                <w:sz w:val="24"/>
                <w:szCs w:val="24"/>
              </w:rPr>
              <w:t xml:space="preserve"> hankelepingu tähtaegset täitmist. </w:t>
            </w:r>
          </w:p>
        </w:tc>
      </w:tr>
      <w:tr w:rsidR="000E46C6" w:rsidRPr="00127450" w14:paraId="44A79E30" w14:textId="77777777" w:rsidTr="008C3611">
        <w:trPr>
          <w:trHeight w:val="1196"/>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56EFFE22" w14:textId="77777777" w:rsidR="000E46C6" w:rsidRPr="00127450" w:rsidRDefault="000E46C6" w:rsidP="00446C13">
            <w:pPr>
              <w:spacing w:line="276" w:lineRule="auto"/>
              <w:rPr>
                <w:rFonts w:cs="Times New Roman"/>
              </w:rPr>
            </w:pP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FF53172"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10</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6CD1E" w14:textId="77777777"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 xml:space="preserve">Indikatiivses projektiplaanis kirjeldatud hanke eesmärkide saavutamiseks vajalikud tegevused on suures osas kooskõlas hanke eesmärkidega, esineb üksikuid ebatäpsuseid, mis ei takista hankelepingu tähtaegset täitmist. </w:t>
            </w:r>
          </w:p>
        </w:tc>
      </w:tr>
      <w:tr w:rsidR="000E46C6" w:rsidRPr="00127450" w14:paraId="3099A714" w14:textId="77777777" w:rsidTr="008C3611">
        <w:trPr>
          <w:trHeight w:val="636"/>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6D6C6A4E" w14:textId="77777777" w:rsidR="000E46C6" w:rsidRPr="00127450" w:rsidRDefault="000E46C6" w:rsidP="00446C13">
            <w:pPr>
              <w:spacing w:line="276" w:lineRule="auto"/>
              <w:rPr>
                <w:rFonts w:cs="Times New Roman"/>
              </w:rPr>
            </w:pP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372E7D"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0</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FF70DD" w14:textId="77777777"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 xml:space="preserve">Indikatiivses projektiplaanis kirjeldatud hanke eesmärkide saavutamiseks vajalikud tegevused ei ole kooskõlas hanke eesmärkidega ja/või ei võimalda hankelepingu tähtaegset täitmist. </w:t>
            </w:r>
          </w:p>
        </w:tc>
      </w:tr>
      <w:tr w:rsidR="000E46C6" w:rsidRPr="00127450" w14:paraId="579FA9CE" w14:textId="77777777" w:rsidTr="008C3611">
        <w:trPr>
          <w:trHeight w:val="245"/>
        </w:trPr>
        <w:tc>
          <w:tcPr>
            <w:tcW w:w="2207"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AB671C" w14:textId="77777777" w:rsidR="000E46C6" w:rsidRPr="00127450" w:rsidRDefault="000E46C6" w:rsidP="00446C13">
            <w:pPr>
              <w:pStyle w:val="TableStyle2"/>
              <w:tabs>
                <w:tab w:val="left" w:pos="720"/>
                <w:tab w:val="left" w:pos="1440"/>
                <w:tab w:val="left" w:pos="2160"/>
              </w:tabs>
              <w:spacing w:line="276" w:lineRule="auto"/>
              <w:jc w:val="both"/>
              <w:rPr>
                <w:rFonts w:ascii="Times New Roman" w:hAnsi="Times New Roman" w:cs="Times New Roman"/>
                <w:sz w:val="24"/>
                <w:szCs w:val="24"/>
              </w:rPr>
            </w:pPr>
            <w:r w:rsidRPr="00127450">
              <w:rPr>
                <w:rFonts w:ascii="Times New Roman" w:hAnsi="Times New Roman" w:cs="Times New Roman"/>
                <w:b/>
                <w:bCs/>
                <w:sz w:val="24"/>
                <w:szCs w:val="24"/>
              </w:rPr>
              <w:t xml:space="preserve">Riskide haldamise meetmete kirjeldus </w:t>
            </w:r>
            <w:r w:rsidRPr="00127450">
              <w:rPr>
                <w:rFonts w:ascii="Times New Roman" w:hAnsi="Times New Roman" w:cs="Times New Roman"/>
                <w:sz w:val="24"/>
                <w:szCs w:val="24"/>
              </w:rPr>
              <w:t>(HD p. 7.1.1.)</w:t>
            </w: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79F6387"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10</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BA2163" w14:textId="77777777"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 xml:space="preserve">Riskide kaardistus on kooskõlas hanke lähteülesandega ning riskide haldamise meetmed (sh ootused </w:t>
            </w:r>
            <w:r>
              <w:rPr>
                <w:rFonts w:ascii="Times New Roman" w:hAnsi="Times New Roman" w:cs="Times New Roman"/>
                <w:sz w:val="24"/>
                <w:szCs w:val="24"/>
              </w:rPr>
              <w:t>t</w:t>
            </w:r>
            <w:r w:rsidRPr="00127450">
              <w:rPr>
                <w:rFonts w:ascii="Times New Roman" w:hAnsi="Times New Roman" w:cs="Times New Roman"/>
                <w:sz w:val="24"/>
                <w:szCs w:val="24"/>
              </w:rPr>
              <w:t>ellijale) on proportsionaalsed.</w:t>
            </w:r>
          </w:p>
        </w:tc>
      </w:tr>
      <w:tr w:rsidR="000E46C6" w:rsidRPr="00127450" w14:paraId="2FD59E1E" w14:textId="77777777" w:rsidTr="008C3611">
        <w:trPr>
          <w:trHeight w:val="476"/>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234231AF" w14:textId="77777777" w:rsidR="000E46C6" w:rsidRPr="00127450" w:rsidRDefault="000E46C6" w:rsidP="00446C13">
            <w:pPr>
              <w:spacing w:line="276" w:lineRule="auto"/>
              <w:rPr>
                <w:rFonts w:cs="Times New Roman"/>
              </w:rPr>
            </w:pP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78C4FD"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5</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2A0383" w14:textId="77777777"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 xml:space="preserve">Riskide kaardistuses või riskide haldamise meetmete kirjelduses esineb üksikuid puuduseid, mis ei takista hankelepingu eesmärkide saavutamist. </w:t>
            </w:r>
          </w:p>
        </w:tc>
      </w:tr>
      <w:tr w:rsidR="000E46C6" w:rsidRPr="00127450" w14:paraId="7A5E5A10" w14:textId="77777777" w:rsidTr="008C3611">
        <w:trPr>
          <w:trHeight w:val="476"/>
        </w:trPr>
        <w:tc>
          <w:tcPr>
            <w:tcW w:w="2207" w:type="dxa"/>
            <w:vMerge/>
            <w:tcBorders>
              <w:top w:val="single" w:sz="2" w:space="0" w:color="000000"/>
              <w:left w:val="single" w:sz="2" w:space="0" w:color="000000"/>
              <w:bottom w:val="single" w:sz="2" w:space="0" w:color="000000"/>
              <w:right w:val="single" w:sz="2" w:space="0" w:color="000000"/>
            </w:tcBorders>
            <w:shd w:val="clear" w:color="auto" w:fill="auto"/>
          </w:tcPr>
          <w:p w14:paraId="311FC376" w14:textId="77777777" w:rsidR="000E46C6" w:rsidRPr="00127450" w:rsidRDefault="000E46C6" w:rsidP="00446C13">
            <w:pPr>
              <w:spacing w:line="276" w:lineRule="auto"/>
              <w:rPr>
                <w:rFonts w:cs="Times New Roman"/>
              </w:rPr>
            </w:pPr>
          </w:p>
        </w:tc>
        <w:tc>
          <w:tcPr>
            <w:tcW w:w="111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9A4230" w14:textId="77777777" w:rsidR="000E46C6" w:rsidRPr="00127450" w:rsidRDefault="000E46C6" w:rsidP="00446C13">
            <w:pPr>
              <w:pStyle w:val="TableStyle2"/>
              <w:tabs>
                <w:tab w:val="left" w:pos="72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0</w:t>
            </w:r>
          </w:p>
        </w:tc>
        <w:tc>
          <w:tcPr>
            <w:tcW w:w="553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E9E760" w14:textId="77777777" w:rsidR="000E46C6" w:rsidRPr="00127450" w:rsidRDefault="000E46C6" w:rsidP="00446C13">
            <w:pPr>
              <w:pStyle w:val="TableStyle2"/>
              <w:tabs>
                <w:tab w:val="left" w:pos="720"/>
                <w:tab w:val="left" w:pos="1440"/>
                <w:tab w:val="left" w:pos="2160"/>
                <w:tab w:val="left" w:pos="2880"/>
                <w:tab w:val="left" w:pos="3600"/>
                <w:tab w:val="left" w:pos="4320"/>
                <w:tab w:val="left" w:pos="5040"/>
              </w:tabs>
              <w:spacing w:line="276" w:lineRule="auto"/>
              <w:jc w:val="both"/>
              <w:rPr>
                <w:rFonts w:ascii="Times New Roman" w:hAnsi="Times New Roman" w:cs="Times New Roman"/>
                <w:sz w:val="24"/>
                <w:szCs w:val="24"/>
              </w:rPr>
            </w:pPr>
            <w:r w:rsidRPr="00127450">
              <w:rPr>
                <w:rFonts w:ascii="Times New Roman" w:hAnsi="Times New Roman" w:cs="Times New Roman"/>
                <w:sz w:val="24"/>
                <w:szCs w:val="24"/>
              </w:rPr>
              <w:t>Riskide kaardistus ja/või riskide haldamise meetmed ei toeta hanke eesmärkide saavutamist.</w:t>
            </w:r>
          </w:p>
        </w:tc>
      </w:tr>
    </w:tbl>
    <w:p w14:paraId="10B21253" w14:textId="77777777" w:rsidR="000E46C6" w:rsidRPr="00127450" w:rsidRDefault="000E46C6" w:rsidP="00446C13">
      <w:pPr>
        <w:pStyle w:val="Loendilik"/>
        <w:widowControl w:val="0"/>
        <w:spacing w:after="0" w:line="276" w:lineRule="auto"/>
        <w:ind w:left="108" w:hanging="108"/>
        <w:rPr>
          <w:rFonts w:cs="Times New Roman"/>
        </w:rPr>
      </w:pPr>
    </w:p>
    <w:p w14:paraId="1A75AD08" w14:textId="77777777" w:rsidR="000E46C6" w:rsidRPr="00127450" w:rsidRDefault="000E46C6" w:rsidP="00446C13">
      <w:pPr>
        <w:pStyle w:val="Loendilik"/>
        <w:numPr>
          <w:ilvl w:val="1"/>
          <w:numId w:val="7"/>
        </w:numPr>
        <w:spacing w:after="0" w:line="276" w:lineRule="auto"/>
        <w:rPr>
          <w:rFonts w:cs="Times New Roman"/>
        </w:rPr>
      </w:pPr>
      <w:r w:rsidRPr="2DAE009D">
        <w:rPr>
          <w:rFonts w:cs="Times New Roman"/>
        </w:rPr>
        <w:t xml:space="preserve">Saadud väärtuspunktid summeeritakse ning edukaks tunnistatakse pakkumus, mille väärtuspunktide summa on eelpool kirjeldatud arvutuste tulemusel kokku suurim. Võrdse arvu väärtuspunkte kogunud pakkumuste puhul osutub edukaks pakkumuseks kriteeriumi „Pakkumuse maksumus kokku“ eest enim väärtuspunkte saanud pakkumus. Juhul, kui ka antud kriteeriumi eest on võrdsed pakkumused saanud sama palju väärtuspunkte, siis selgub edukas pakkumus hindajate hääletuse tulemusel. </w:t>
      </w:r>
    </w:p>
    <w:p w14:paraId="2F7BCC32" w14:textId="77777777" w:rsidR="000E46C6" w:rsidRDefault="000E46C6" w:rsidP="00446C13">
      <w:pPr>
        <w:pStyle w:val="Loendilik"/>
        <w:numPr>
          <w:ilvl w:val="1"/>
          <w:numId w:val="7"/>
        </w:numPr>
        <w:spacing w:after="0" w:line="276" w:lineRule="auto"/>
        <w:contextualSpacing w:val="0"/>
        <w:rPr>
          <w:rFonts w:cs="Times New Roman"/>
        </w:rPr>
      </w:pPr>
      <w:r w:rsidRPr="00127450">
        <w:rPr>
          <w:rFonts w:cs="Times New Roman"/>
        </w:rPr>
        <w:t xml:space="preserve">Väärtuspunktide arvutamisel arvestatakse tulemused täpsusega 2 (kaks) kohta pärast koma. </w:t>
      </w:r>
    </w:p>
    <w:p w14:paraId="3B556E29" w14:textId="77777777" w:rsidR="000E46C6" w:rsidRPr="00896795" w:rsidRDefault="000E46C6" w:rsidP="00446C13">
      <w:pPr>
        <w:pStyle w:val="Loendilik"/>
        <w:numPr>
          <w:ilvl w:val="1"/>
          <w:numId w:val="7"/>
        </w:numPr>
        <w:spacing w:after="0" w:line="276" w:lineRule="auto"/>
        <w:contextualSpacing w:val="0"/>
        <w:rPr>
          <w:rFonts w:cs="Times New Roman"/>
        </w:rPr>
      </w:pPr>
      <w:r w:rsidRPr="00896795">
        <w:rPr>
          <w:rFonts w:cs="Times New Roman"/>
        </w:rPr>
        <w:t>Edukaks ei tunnistata pakkumust, mis sai hindamiskriteeriumi "</w:t>
      </w:r>
      <w:r>
        <w:rPr>
          <w:rFonts w:cs="Times New Roman"/>
        </w:rPr>
        <w:t>Teenuse vastavus lähteülesandele</w:t>
      </w:r>
      <w:r w:rsidRPr="00896795">
        <w:rPr>
          <w:rFonts w:cs="Times New Roman"/>
        </w:rPr>
        <w:t xml:space="preserve">" osas kõigi hindamiskomisjoni liikmete poolt vähemalt ühe alamkriteeriumi osas miinimumpunktid. </w:t>
      </w:r>
    </w:p>
    <w:p w14:paraId="576FE61F" w14:textId="77777777" w:rsidR="000E46C6" w:rsidRPr="00127450" w:rsidRDefault="000E46C6" w:rsidP="00446C13">
      <w:pPr>
        <w:spacing w:after="0" w:line="276" w:lineRule="auto"/>
        <w:rPr>
          <w:rFonts w:cs="Times New Roman"/>
        </w:rPr>
      </w:pPr>
    </w:p>
    <w:p w14:paraId="7ADC1B2F" w14:textId="77777777" w:rsidR="000E46C6" w:rsidRDefault="000E46C6" w:rsidP="00446C13">
      <w:pPr>
        <w:pStyle w:val="Loendilik"/>
        <w:numPr>
          <w:ilvl w:val="0"/>
          <w:numId w:val="7"/>
        </w:numPr>
        <w:spacing w:after="0" w:line="276" w:lineRule="auto"/>
        <w:contextualSpacing w:val="0"/>
        <w:rPr>
          <w:rFonts w:cs="Times New Roman"/>
          <w:b/>
          <w:bCs/>
        </w:rPr>
      </w:pPr>
      <w:r w:rsidRPr="00127450">
        <w:rPr>
          <w:rFonts w:cs="Times New Roman"/>
          <w:b/>
          <w:bCs/>
        </w:rPr>
        <w:t>HANKELEPINGU SÕLMIMINE</w:t>
      </w:r>
    </w:p>
    <w:p w14:paraId="70076084" w14:textId="77777777" w:rsidR="00144294" w:rsidRPr="00127450" w:rsidRDefault="00144294" w:rsidP="00446C13">
      <w:pPr>
        <w:pStyle w:val="Loendilik"/>
        <w:spacing w:after="0" w:line="276" w:lineRule="auto"/>
        <w:ind w:left="792"/>
        <w:contextualSpacing w:val="0"/>
        <w:rPr>
          <w:rFonts w:cs="Times New Roman"/>
          <w:b/>
          <w:bCs/>
        </w:rPr>
      </w:pPr>
    </w:p>
    <w:p w14:paraId="690BD7CD" w14:textId="7D6A1FF9" w:rsidR="000E46C6" w:rsidRPr="00127450" w:rsidRDefault="000E46C6" w:rsidP="00446C13">
      <w:pPr>
        <w:pStyle w:val="Loendilik"/>
        <w:numPr>
          <w:ilvl w:val="1"/>
          <w:numId w:val="7"/>
        </w:numPr>
        <w:spacing w:after="0" w:line="276" w:lineRule="auto"/>
        <w:contextualSpacing w:val="0"/>
        <w:rPr>
          <w:rFonts w:cs="Times New Roman"/>
        </w:rPr>
      </w:pPr>
      <w:r w:rsidRPr="00127450">
        <w:rPr>
          <w:rFonts w:cs="Times New Roman"/>
        </w:rPr>
        <w:t xml:space="preserve">Hankeleping sõlmitakse </w:t>
      </w:r>
      <w:r>
        <w:rPr>
          <w:rFonts w:cs="Times New Roman"/>
        </w:rPr>
        <w:t>p</w:t>
      </w:r>
      <w:r w:rsidRPr="00127450">
        <w:rPr>
          <w:rFonts w:cs="Times New Roman"/>
        </w:rPr>
        <w:t>akkujaga, kelle vastavaks tunnistatud pakkumus on tunnistatud edukaks.</w:t>
      </w:r>
    </w:p>
    <w:p w14:paraId="0662CBE3" w14:textId="77777777" w:rsidR="000E46C6" w:rsidRPr="00127450" w:rsidRDefault="000E46C6" w:rsidP="00446C13">
      <w:pPr>
        <w:pStyle w:val="Loendilik"/>
        <w:numPr>
          <w:ilvl w:val="1"/>
          <w:numId w:val="7"/>
        </w:numPr>
        <w:spacing w:after="0" w:line="276" w:lineRule="auto"/>
        <w:contextualSpacing w:val="0"/>
        <w:rPr>
          <w:rFonts w:cs="Times New Roman"/>
        </w:rPr>
      </w:pPr>
      <w:r w:rsidRPr="00127450">
        <w:rPr>
          <w:rFonts w:cs="Times New Roman"/>
        </w:rPr>
        <w:t xml:space="preserve">Hankeleping jõustub arvates hankelepingu allkirjastamisest </w:t>
      </w:r>
      <w:r>
        <w:rPr>
          <w:rFonts w:cs="Times New Roman"/>
        </w:rPr>
        <w:t>t</w:t>
      </w:r>
      <w:r w:rsidRPr="00127450">
        <w:rPr>
          <w:rFonts w:cs="Times New Roman"/>
        </w:rPr>
        <w:t xml:space="preserve">ellija ja </w:t>
      </w:r>
      <w:r>
        <w:rPr>
          <w:rFonts w:cs="Times New Roman"/>
        </w:rPr>
        <w:t>p</w:t>
      </w:r>
      <w:r w:rsidRPr="00127450">
        <w:rPr>
          <w:rFonts w:cs="Times New Roman"/>
        </w:rPr>
        <w:t>akkuja poolt.</w:t>
      </w:r>
    </w:p>
    <w:p w14:paraId="173472F9" w14:textId="77777777" w:rsidR="000E46C6" w:rsidRPr="00127450" w:rsidRDefault="000E46C6" w:rsidP="00446C13">
      <w:pPr>
        <w:pStyle w:val="Loendilik"/>
        <w:numPr>
          <w:ilvl w:val="1"/>
          <w:numId w:val="7"/>
        </w:numPr>
        <w:spacing w:after="0" w:line="276" w:lineRule="auto"/>
        <w:contextualSpacing w:val="0"/>
        <w:rPr>
          <w:rFonts w:cs="Times New Roman"/>
        </w:rPr>
      </w:pPr>
      <w:r w:rsidRPr="00127450">
        <w:rPr>
          <w:rFonts w:cs="Times New Roman"/>
        </w:rPr>
        <w:t xml:space="preserve">Kui edukaks tunnistatud pakkumuse esitanud </w:t>
      </w:r>
      <w:r>
        <w:rPr>
          <w:rFonts w:cs="Times New Roman"/>
        </w:rPr>
        <w:t>p</w:t>
      </w:r>
      <w:r w:rsidRPr="00127450">
        <w:rPr>
          <w:rFonts w:cs="Times New Roman"/>
        </w:rPr>
        <w:t xml:space="preserve">akkuja ei allkirjasta hankelepingut 7 kalendripäeva jooksul alates </w:t>
      </w:r>
      <w:r>
        <w:rPr>
          <w:rFonts w:cs="Times New Roman"/>
        </w:rPr>
        <w:t>t</w:t>
      </w:r>
      <w:r w:rsidRPr="00127450">
        <w:rPr>
          <w:rFonts w:cs="Times New Roman"/>
        </w:rPr>
        <w:t xml:space="preserve">ellija poolt allkirjastatud lepingu saatmisest </w:t>
      </w:r>
      <w:r>
        <w:rPr>
          <w:rFonts w:cs="Times New Roman"/>
        </w:rPr>
        <w:t>p</w:t>
      </w:r>
      <w:r w:rsidRPr="00127450">
        <w:rPr>
          <w:rFonts w:cs="Times New Roman"/>
        </w:rPr>
        <w:t xml:space="preserve">akkujale, siis seda on </w:t>
      </w:r>
      <w:r>
        <w:rPr>
          <w:rFonts w:cs="Times New Roman"/>
        </w:rPr>
        <w:t>t</w:t>
      </w:r>
      <w:r w:rsidRPr="00127450">
        <w:rPr>
          <w:rFonts w:cs="Times New Roman"/>
        </w:rPr>
        <w:t xml:space="preserve">ellijal õigus käsitleda kui RHS § 119 nimetatud eduka pakkumuse esitanud </w:t>
      </w:r>
      <w:r>
        <w:rPr>
          <w:rFonts w:cs="Times New Roman"/>
        </w:rPr>
        <w:t>p</w:t>
      </w:r>
      <w:r w:rsidRPr="00127450">
        <w:rPr>
          <w:rFonts w:cs="Times New Roman"/>
        </w:rPr>
        <w:t xml:space="preserve">akkuja poolset lepingu sõlmimisest keeldumist ja pakkumuse tagasi võtmist. Sellisel juhul on </w:t>
      </w:r>
      <w:r>
        <w:rPr>
          <w:rFonts w:cs="Times New Roman"/>
        </w:rPr>
        <w:t>t</w:t>
      </w:r>
      <w:r w:rsidRPr="00127450">
        <w:rPr>
          <w:rFonts w:cs="Times New Roman"/>
        </w:rPr>
        <w:t>ellijal õigus tunnistada kehtetuks pakkumuse edukaks tunnistamise otsus ning hinnata kõiki ülejäänud vastavaks tunnistatud pakkumusi uuesti ja tunnistada edukaks hindamise tulemusel järgmine pakkumus.</w:t>
      </w:r>
    </w:p>
    <w:p w14:paraId="522B7413" w14:textId="77777777" w:rsidR="000E46C6" w:rsidRPr="00127450" w:rsidRDefault="000E46C6" w:rsidP="00446C13">
      <w:pPr>
        <w:spacing w:after="0" w:line="276" w:lineRule="auto"/>
        <w:rPr>
          <w:rFonts w:cs="Times New Roman"/>
        </w:rPr>
      </w:pPr>
    </w:p>
    <w:p w14:paraId="6810F0E4" w14:textId="77777777" w:rsidR="000E46C6" w:rsidRPr="00127450" w:rsidRDefault="000E46C6" w:rsidP="00446C13">
      <w:pPr>
        <w:pStyle w:val="Loendilik"/>
        <w:numPr>
          <w:ilvl w:val="0"/>
          <w:numId w:val="7"/>
        </w:numPr>
        <w:spacing w:after="0" w:line="276" w:lineRule="auto"/>
        <w:contextualSpacing w:val="0"/>
        <w:rPr>
          <w:rFonts w:cs="Times New Roman"/>
          <w:b/>
          <w:bCs/>
        </w:rPr>
      </w:pPr>
      <w:r w:rsidRPr="00127450">
        <w:rPr>
          <w:rFonts w:cs="Times New Roman"/>
          <w:b/>
          <w:bCs/>
        </w:rPr>
        <w:t xml:space="preserve"> HANKEDOKUMENDI LISAD:</w:t>
      </w:r>
    </w:p>
    <w:p w14:paraId="6CF63B8F" w14:textId="77777777" w:rsidR="000E46C6" w:rsidRPr="00127450" w:rsidRDefault="000E46C6" w:rsidP="00446C13">
      <w:pPr>
        <w:spacing w:after="0" w:line="276" w:lineRule="auto"/>
        <w:rPr>
          <w:rFonts w:cs="Times New Roman"/>
          <w:b/>
          <w:bCs/>
        </w:rPr>
      </w:pPr>
    </w:p>
    <w:p w14:paraId="3D57C9E5" w14:textId="24CE0224" w:rsidR="000E46C6" w:rsidRPr="00127450" w:rsidRDefault="000E46C6" w:rsidP="00446C13">
      <w:pPr>
        <w:pStyle w:val="Loendilik"/>
        <w:numPr>
          <w:ilvl w:val="0"/>
          <w:numId w:val="8"/>
        </w:numPr>
        <w:spacing w:after="0" w:line="276" w:lineRule="auto"/>
        <w:ind w:left="426" w:firstLine="66"/>
        <w:contextualSpacing w:val="0"/>
        <w:rPr>
          <w:rFonts w:cs="Times New Roman"/>
        </w:rPr>
      </w:pPr>
      <w:bookmarkStart w:id="6" w:name="_Ref159938170"/>
      <w:r w:rsidRPr="00127450">
        <w:rPr>
          <w:rFonts w:cs="Times New Roman"/>
        </w:rPr>
        <w:t>Projektimeeskonna kinnitus (vorm)</w:t>
      </w:r>
      <w:bookmarkEnd w:id="6"/>
    </w:p>
    <w:p w14:paraId="6BE93439" w14:textId="6DC12C34" w:rsidR="000E46C6" w:rsidRPr="00127450" w:rsidRDefault="000E46C6" w:rsidP="00446C13">
      <w:pPr>
        <w:pStyle w:val="Loendilik"/>
        <w:numPr>
          <w:ilvl w:val="0"/>
          <w:numId w:val="8"/>
        </w:numPr>
        <w:spacing w:after="0" w:line="276" w:lineRule="auto"/>
        <w:ind w:left="426" w:firstLine="66"/>
        <w:contextualSpacing w:val="0"/>
        <w:rPr>
          <w:rFonts w:cs="Times New Roman"/>
        </w:rPr>
      </w:pPr>
      <w:bookmarkStart w:id="7" w:name="_Ref159938208"/>
      <w:r w:rsidRPr="00127450">
        <w:rPr>
          <w:rFonts w:cs="Times New Roman"/>
        </w:rPr>
        <w:t>Pakkumuse maksumus (vorm)</w:t>
      </w:r>
      <w:bookmarkEnd w:id="7"/>
    </w:p>
    <w:p w14:paraId="6C856D55" w14:textId="21862A81" w:rsidR="000E46C6" w:rsidRPr="00127450" w:rsidRDefault="000E46C6" w:rsidP="00446C13">
      <w:pPr>
        <w:pStyle w:val="Loendilik"/>
        <w:numPr>
          <w:ilvl w:val="0"/>
          <w:numId w:val="8"/>
        </w:numPr>
        <w:spacing w:after="0" w:line="276" w:lineRule="auto"/>
        <w:ind w:left="426" w:firstLine="66"/>
        <w:contextualSpacing w:val="0"/>
        <w:rPr>
          <w:rFonts w:cs="Times New Roman"/>
        </w:rPr>
      </w:pPr>
      <w:bookmarkStart w:id="8" w:name="_Ref159938225"/>
      <w:r w:rsidRPr="00127450">
        <w:rPr>
          <w:rFonts w:cs="Times New Roman"/>
        </w:rPr>
        <w:t>Ärisaladu</w:t>
      </w:r>
      <w:r w:rsidR="003F7254">
        <w:rPr>
          <w:rFonts w:cs="Times New Roman"/>
        </w:rPr>
        <w:t>s</w:t>
      </w:r>
      <w:r w:rsidRPr="00127450">
        <w:rPr>
          <w:rFonts w:cs="Times New Roman"/>
        </w:rPr>
        <w:t xml:space="preserve"> (vorm)</w:t>
      </w:r>
      <w:bookmarkEnd w:id="8"/>
    </w:p>
    <w:p w14:paraId="55C0552E" w14:textId="639D79B0" w:rsidR="000E46C6" w:rsidRPr="00127450" w:rsidRDefault="003F7254" w:rsidP="00446C13">
      <w:pPr>
        <w:pStyle w:val="Loendilik"/>
        <w:numPr>
          <w:ilvl w:val="0"/>
          <w:numId w:val="8"/>
        </w:numPr>
        <w:spacing w:after="0" w:line="276" w:lineRule="auto"/>
        <w:ind w:left="426" w:firstLine="66"/>
        <w:contextualSpacing w:val="0"/>
        <w:rPr>
          <w:rFonts w:cs="Times New Roman"/>
        </w:rPr>
      </w:pPr>
      <w:bookmarkStart w:id="9" w:name="_Ref159938246"/>
      <w:r>
        <w:rPr>
          <w:rFonts w:cs="Times New Roman"/>
        </w:rPr>
        <w:t>I</w:t>
      </w:r>
      <w:r w:rsidR="000E46C6" w:rsidRPr="00127450">
        <w:rPr>
          <w:rFonts w:cs="Times New Roman"/>
        </w:rPr>
        <w:t>sikuandmete töötlemise register (vorm)</w:t>
      </w:r>
      <w:bookmarkEnd w:id="9"/>
    </w:p>
    <w:p w14:paraId="4E90B6ED" w14:textId="05E06A78" w:rsidR="000E46C6" w:rsidRPr="00127450" w:rsidRDefault="000E46C6" w:rsidP="00446C13">
      <w:pPr>
        <w:pStyle w:val="Loendilik"/>
        <w:numPr>
          <w:ilvl w:val="0"/>
          <w:numId w:val="8"/>
        </w:numPr>
        <w:spacing w:after="0" w:line="276" w:lineRule="auto"/>
        <w:ind w:left="426" w:firstLine="66"/>
        <w:contextualSpacing w:val="0"/>
        <w:rPr>
          <w:rFonts w:cs="Times New Roman"/>
        </w:rPr>
      </w:pPr>
      <w:bookmarkStart w:id="10" w:name="_Ref159938259"/>
      <w:r w:rsidRPr="00127450">
        <w:rPr>
          <w:rFonts w:cs="Times New Roman"/>
        </w:rPr>
        <w:t>Volikiri (vorm)</w:t>
      </w:r>
      <w:bookmarkEnd w:id="10"/>
    </w:p>
    <w:p w14:paraId="20C68D8C" w14:textId="538D73D8" w:rsidR="000E46C6" w:rsidRPr="00127450" w:rsidRDefault="000E46C6" w:rsidP="00446C13">
      <w:pPr>
        <w:pStyle w:val="Loendilik"/>
        <w:numPr>
          <w:ilvl w:val="0"/>
          <w:numId w:val="8"/>
        </w:numPr>
        <w:spacing w:after="0" w:line="276" w:lineRule="auto"/>
        <w:ind w:left="426" w:firstLine="66"/>
        <w:contextualSpacing w:val="0"/>
        <w:rPr>
          <w:rFonts w:cs="Times New Roman"/>
        </w:rPr>
      </w:pPr>
      <w:bookmarkStart w:id="11" w:name="_Ref159938271"/>
      <w:r w:rsidRPr="00127450">
        <w:rPr>
          <w:rFonts w:cs="Times New Roman"/>
        </w:rPr>
        <w:t>Ühispakkujate volikiri (vorm)</w:t>
      </w:r>
      <w:bookmarkEnd w:id="11"/>
    </w:p>
    <w:p w14:paraId="7C30F977" w14:textId="0D81500B" w:rsidR="000E46C6" w:rsidRPr="00127450" w:rsidRDefault="000E46C6" w:rsidP="00446C13">
      <w:pPr>
        <w:pStyle w:val="Loendilik"/>
        <w:numPr>
          <w:ilvl w:val="0"/>
          <w:numId w:val="8"/>
        </w:numPr>
        <w:spacing w:after="0" w:line="276" w:lineRule="auto"/>
        <w:ind w:left="426" w:firstLine="66"/>
        <w:contextualSpacing w:val="0"/>
        <w:rPr>
          <w:rFonts w:cs="Times New Roman"/>
        </w:rPr>
      </w:pPr>
      <w:bookmarkStart w:id="12" w:name="_Ref160098903"/>
      <w:r>
        <w:rPr>
          <w:rFonts w:cs="Times New Roman"/>
        </w:rPr>
        <w:t>Käsunduslepingu</w:t>
      </w:r>
      <w:r w:rsidRPr="00127450">
        <w:rPr>
          <w:rFonts w:cs="Times New Roman"/>
        </w:rPr>
        <w:t xml:space="preserve"> eritingimused (projekt)</w:t>
      </w:r>
      <w:bookmarkEnd w:id="12"/>
    </w:p>
    <w:p w14:paraId="7DDF409D" w14:textId="77777777" w:rsidR="000E46C6" w:rsidRDefault="000E46C6" w:rsidP="00446C13">
      <w:pPr>
        <w:pStyle w:val="Loendilik"/>
        <w:numPr>
          <w:ilvl w:val="0"/>
          <w:numId w:val="8"/>
        </w:numPr>
        <w:spacing w:after="0" w:line="276" w:lineRule="auto"/>
        <w:ind w:left="426" w:firstLine="66"/>
        <w:contextualSpacing w:val="0"/>
        <w:rPr>
          <w:rFonts w:cs="Times New Roman"/>
        </w:rPr>
      </w:pPr>
      <w:bookmarkStart w:id="13" w:name="_Ref160104271"/>
      <w:r>
        <w:rPr>
          <w:rFonts w:cs="Times New Roman"/>
        </w:rPr>
        <w:t>Teenuse</w:t>
      </w:r>
      <w:r w:rsidRPr="00127450">
        <w:rPr>
          <w:rFonts w:cs="Times New Roman"/>
        </w:rPr>
        <w:t xml:space="preserve"> üleandmise-vastuvõtmise akt (vorm)</w:t>
      </w:r>
      <w:bookmarkEnd w:id="13"/>
    </w:p>
    <w:p w14:paraId="78BEC6EF" w14:textId="77777777" w:rsidR="000E46C6" w:rsidRPr="00127450" w:rsidRDefault="000E46C6" w:rsidP="00446C13">
      <w:pPr>
        <w:pStyle w:val="Loendilik"/>
        <w:numPr>
          <w:ilvl w:val="0"/>
          <w:numId w:val="8"/>
        </w:numPr>
        <w:spacing w:after="0" w:line="276" w:lineRule="auto"/>
        <w:ind w:left="426" w:firstLine="66"/>
        <w:contextualSpacing w:val="0"/>
        <w:rPr>
          <w:rFonts w:cs="Times New Roman"/>
        </w:rPr>
      </w:pPr>
      <w:r>
        <w:rPr>
          <w:rFonts w:cs="Times New Roman"/>
        </w:rPr>
        <w:t>Registreerimisleht (vorm)</w:t>
      </w:r>
    </w:p>
    <w:p w14:paraId="3ACA972F" w14:textId="093C2CD7" w:rsidR="00F86DE6" w:rsidRDefault="00F86DE6" w:rsidP="00446C13">
      <w:pPr>
        <w:spacing w:after="0" w:line="276" w:lineRule="auto"/>
        <w:jc w:val="left"/>
        <w:rPr>
          <w:rFonts w:cs="Times New Roman"/>
        </w:rPr>
      </w:pPr>
    </w:p>
    <w:p w14:paraId="07723C47" w14:textId="6450E6E9" w:rsidR="00F86DE6" w:rsidRDefault="00F86DE6" w:rsidP="00446C1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left"/>
        <w:rPr>
          <w:rFonts w:cs="Times New Roman"/>
        </w:rPr>
      </w:pPr>
    </w:p>
    <w:p w14:paraId="55006B6C" w14:textId="77777777" w:rsidR="00F86DE6" w:rsidRDefault="00F86DE6" w:rsidP="00446C13">
      <w:pPr>
        <w:spacing w:after="0" w:line="276" w:lineRule="auto"/>
        <w:rPr>
          <w:rFonts w:cs="Times New Roman"/>
          <w:b/>
          <w:bCs/>
        </w:rPr>
      </w:pPr>
      <w:r w:rsidRPr="00127450">
        <w:rPr>
          <w:rFonts w:cs="Times New Roman"/>
        </w:rPr>
        <w:t xml:space="preserve">Riigihange: </w:t>
      </w:r>
      <w:r w:rsidRPr="00FB10F7">
        <w:rPr>
          <w:rFonts w:cs="Times New Roman"/>
          <w:b/>
          <w:bCs/>
        </w:rPr>
        <w:t>Sotsiaalteenuse „Taibutalgute ja teadustöid tutvustavate sündmuste korraldamine“ hankimine</w:t>
      </w:r>
    </w:p>
    <w:p w14:paraId="0C25E827" w14:textId="77777777" w:rsidR="00F86DE6" w:rsidRPr="00127450" w:rsidRDefault="00F86DE6" w:rsidP="00446C13">
      <w:pPr>
        <w:spacing w:after="0" w:line="276" w:lineRule="auto"/>
        <w:rPr>
          <w:rFonts w:cs="Times New Roman"/>
        </w:rPr>
      </w:pPr>
    </w:p>
    <w:p w14:paraId="2547D272" w14:textId="750EE5EA" w:rsidR="00F86DE6" w:rsidRPr="00127450" w:rsidRDefault="00F86DE6" w:rsidP="00446C13">
      <w:pPr>
        <w:spacing w:after="0" w:line="276" w:lineRule="auto"/>
        <w:rPr>
          <w:rFonts w:cs="Times New Roman"/>
        </w:rPr>
      </w:pPr>
      <w:r w:rsidRPr="00127450">
        <w:rPr>
          <w:rFonts w:cs="Times New Roman"/>
        </w:rPr>
        <w:fldChar w:fldCharType="begin"/>
      </w:r>
      <w:r w:rsidRPr="00127450">
        <w:rPr>
          <w:rFonts w:cs="Times New Roman"/>
        </w:rPr>
        <w:instrText xml:space="preserve"> REF _Ref159938170 \r \h  \* MERGEFORMAT </w:instrText>
      </w:r>
      <w:r w:rsidRPr="00127450">
        <w:rPr>
          <w:rFonts w:cs="Times New Roman"/>
        </w:rPr>
      </w:r>
      <w:r w:rsidRPr="00127450">
        <w:rPr>
          <w:rFonts w:cs="Times New Roman"/>
        </w:rPr>
        <w:fldChar w:fldCharType="separate"/>
      </w:r>
      <w:r w:rsidRPr="00127450">
        <w:rPr>
          <w:rFonts w:cs="Times New Roman"/>
        </w:rPr>
        <w:t>Lisa 1 –</w:t>
      </w:r>
      <w:r w:rsidRPr="00127450">
        <w:rPr>
          <w:rFonts w:cs="Times New Roman"/>
        </w:rPr>
        <w:fldChar w:fldCharType="end"/>
      </w:r>
      <w:r w:rsidRPr="00127450">
        <w:rPr>
          <w:rFonts w:cs="Times New Roman"/>
        </w:rPr>
        <w:t xml:space="preserve"> </w:t>
      </w:r>
      <w:r w:rsidRPr="00127450">
        <w:rPr>
          <w:rFonts w:cs="Times New Roman"/>
        </w:rPr>
        <w:fldChar w:fldCharType="begin"/>
      </w:r>
      <w:r w:rsidRPr="00127450">
        <w:rPr>
          <w:rFonts w:cs="Times New Roman"/>
        </w:rPr>
        <w:instrText xml:space="preserve"> REF _Ref159938170 \h  \* MERGEFORMAT </w:instrText>
      </w:r>
      <w:r w:rsidRPr="00127450">
        <w:rPr>
          <w:rFonts w:cs="Times New Roman"/>
        </w:rPr>
      </w:r>
      <w:r w:rsidRPr="00127450">
        <w:rPr>
          <w:rFonts w:cs="Times New Roman"/>
        </w:rPr>
        <w:fldChar w:fldCharType="separate"/>
      </w:r>
      <w:r w:rsidRPr="00127450">
        <w:rPr>
          <w:rFonts w:cs="Times New Roman"/>
        </w:rPr>
        <w:t>Projektimeeskonna kinnitus (vorm)</w:t>
      </w:r>
      <w:r w:rsidRPr="00127450">
        <w:rPr>
          <w:rFonts w:cs="Times New Roman"/>
        </w:rPr>
        <w:fldChar w:fldCharType="end"/>
      </w:r>
    </w:p>
    <w:p w14:paraId="4F6134AF" w14:textId="77777777" w:rsidR="00F86DE6" w:rsidRPr="00127450" w:rsidRDefault="00F86DE6" w:rsidP="00446C13">
      <w:pPr>
        <w:spacing w:after="0" w:line="276" w:lineRule="auto"/>
        <w:rPr>
          <w:rFonts w:cs="Times New Roman"/>
        </w:rPr>
      </w:pPr>
    </w:p>
    <w:tbl>
      <w:tblPr>
        <w:tblStyle w:val="Kontuurtabel"/>
        <w:tblW w:w="0" w:type="auto"/>
        <w:tblLook w:val="04A0" w:firstRow="1" w:lastRow="0" w:firstColumn="1" w:lastColumn="0" w:noHBand="0" w:noVBand="1"/>
      </w:tblPr>
      <w:tblGrid>
        <w:gridCol w:w="3821"/>
        <w:gridCol w:w="5235"/>
      </w:tblGrid>
      <w:tr w:rsidR="00F86DE6" w:rsidRPr="00127450" w14:paraId="4B320580" w14:textId="77777777" w:rsidTr="00DC37EA">
        <w:trPr>
          <w:trHeight w:val="66"/>
        </w:trPr>
        <w:tc>
          <w:tcPr>
            <w:tcW w:w="3821" w:type="dxa"/>
            <w:shd w:val="clear" w:color="auto" w:fill="F2F2F2" w:themeFill="background1" w:themeFillShade="F2"/>
            <w:vAlign w:val="center"/>
          </w:tcPr>
          <w:p w14:paraId="5F2EEC2C" w14:textId="77777777" w:rsidR="00F86DE6" w:rsidRPr="00127450" w:rsidRDefault="00F86DE6" w:rsidP="00446C13">
            <w:pPr>
              <w:spacing w:after="0" w:line="276" w:lineRule="auto"/>
              <w:rPr>
                <w:rFonts w:cs="Times New Roman"/>
                <w:b/>
                <w:bCs/>
              </w:rPr>
            </w:pPr>
            <w:r w:rsidRPr="00127450">
              <w:rPr>
                <w:rFonts w:cs="Times New Roman"/>
                <w:b/>
                <w:bCs/>
              </w:rPr>
              <w:t>Projektijuht</w:t>
            </w:r>
          </w:p>
        </w:tc>
        <w:tc>
          <w:tcPr>
            <w:tcW w:w="5235" w:type="dxa"/>
            <w:shd w:val="clear" w:color="auto" w:fill="F2F2F2" w:themeFill="background1" w:themeFillShade="F2"/>
            <w:vAlign w:val="center"/>
          </w:tcPr>
          <w:p w14:paraId="26274295" w14:textId="77777777" w:rsidR="00F86DE6" w:rsidRPr="00127450" w:rsidRDefault="00F86DE6" w:rsidP="00446C13">
            <w:pPr>
              <w:spacing w:after="0" w:line="276" w:lineRule="auto"/>
              <w:rPr>
                <w:rFonts w:cs="Times New Roman"/>
              </w:rPr>
            </w:pPr>
          </w:p>
        </w:tc>
      </w:tr>
      <w:tr w:rsidR="00F86DE6" w:rsidRPr="00127450" w14:paraId="21A9A62C" w14:textId="77777777" w:rsidTr="00DC37EA">
        <w:trPr>
          <w:trHeight w:val="306"/>
        </w:trPr>
        <w:tc>
          <w:tcPr>
            <w:tcW w:w="3821" w:type="dxa"/>
            <w:vAlign w:val="center"/>
          </w:tcPr>
          <w:p w14:paraId="5909E241" w14:textId="77777777" w:rsidR="00F86DE6" w:rsidRPr="00127450" w:rsidRDefault="00F86DE6" w:rsidP="00446C13">
            <w:pPr>
              <w:spacing w:after="0" w:line="276" w:lineRule="auto"/>
              <w:rPr>
                <w:rFonts w:cs="Times New Roman"/>
              </w:rPr>
            </w:pPr>
            <w:r w:rsidRPr="00127450">
              <w:rPr>
                <w:rFonts w:cs="Times New Roman"/>
              </w:rPr>
              <w:t>Ees- ja perekonnanimi</w:t>
            </w:r>
            <w:r w:rsidRPr="00127450">
              <w:rPr>
                <w:rStyle w:val="eop"/>
                <w:rFonts w:cs="Times New Roman"/>
                <w:shd w:val="clear" w:color="auto" w:fill="FFFFFF"/>
              </w:rPr>
              <w:t> </w:t>
            </w:r>
          </w:p>
        </w:tc>
        <w:tc>
          <w:tcPr>
            <w:tcW w:w="5235" w:type="dxa"/>
            <w:vAlign w:val="center"/>
          </w:tcPr>
          <w:p w14:paraId="6B39C0E3" w14:textId="77777777" w:rsidR="00F86DE6" w:rsidRPr="00127450" w:rsidRDefault="00F86DE6" w:rsidP="00446C13">
            <w:pPr>
              <w:spacing w:after="0" w:line="276" w:lineRule="auto"/>
              <w:rPr>
                <w:rFonts w:cs="Times New Roman"/>
              </w:rPr>
            </w:pPr>
          </w:p>
        </w:tc>
      </w:tr>
      <w:tr w:rsidR="00F86DE6" w:rsidRPr="00127450" w14:paraId="7EC12869" w14:textId="77777777" w:rsidTr="00DC37EA">
        <w:trPr>
          <w:trHeight w:val="77"/>
        </w:trPr>
        <w:tc>
          <w:tcPr>
            <w:tcW w:w="3821" w:type="dxa"/>
            <w:vAlign w:val="center"/>
          </w:tcPr>
          <w:p w14:paraId="0458BA6F" w14:textId="77777777" w:rsidR="00F86DE6" w:rsidRPr="00127450" w:rsidRDefault="00F86DE6" w:rsidP="00446C13">
            <w:pPr>
              <w:spacing w:after="0" w:line="276" w:lineRule="auto"/>
              <w:rPr>
                <w:rFonts w:cs="Times New Roman"/>
              </w:rPr>
            </w:pPr>
            <w:r w:rsidRPr="00127450">
              <w:rPr>
                <w:rFonts w:cs="Times New Roman"/>
              </w:rPr>
              <w:t>E-post</w:t>
            </w:r>
            <w:r w:rsidRPr="00127450">
              <w:rPr>
                <w:rStyle w:val="eop"/>
                <w:rFonts w:cs="Times New Roman"/>
                <w:shd w:val="clear" w:color="auto" w:fill="FFFFFF"/>
              </w:rPr>
              <w:t> </w:t>
            </w:r>
          </w:p>
        </w:tc>
        <w:tc>
          <w:tcPr>
            <w:tcW w:w="5235" w:type="dxa"/>
            <w:vAlign w:val="center"/>
          </w:tcPr>
          <w:p w14:paraId="5AF4DCA2" w14:textId="77777777" w:rsidR="00F86DE6" w:rsidRPr="00127450" w:rsidRDefault="00F86DE6" w:rsidP="00446C13">
            <w:pPr>
              <w:spacing w:after="0" w:line="276" w:lineRule="auto"/>
              <w:rPr>
                <w:rFonts w:cs="Times New Roman"/>
              </w:rPr>
            </w:pPr>
          </w:p>
        </w:tc>
      </w:tr>
      <w:tr w:rsidR="00F86DE6" w:rsidRPr="00127450" w14:paraId="30816441" w14:textId="77777777" w:rsidTr="00DC37EA">
        <w:trPr>
          <w:trHeight w:val="680"/>
        </w:trPr>
        <w:tc>
          <w:tcPr>
            <w:tcW w:w="3821" w:type="dxa"/>
            <w:vAlign w:val="center"/>
          </w:tcPr>
          <w:p w14:paraId="5338441F" w14:textId="4B1FD4BA" w:rsidR="00F86DE6" w:rsidRPr="00127450" w:rsidRDefault="00F86DE6" w:rsidP="00446C13">
            <w:pPr>
              <w:spacing w:after="0" w:line="276" w:lineRule="auto"/>
              <w:jc w:val="left"/>
              <w:rPr>
                <w:rFonts w:cs="Times New Roman"/>
                <w:b/>
                <w:bCs/>
              </w:rPr>
            </w:pPr>
            <w:r w:rsidRPr="00127450">
              <w:rPr>
                <w:rFonts w:cs="Times New Roman"/>
                <w:b/>
                <w:bCs/>
              </w:rPr>
              <w:t xml:space="preserve">HD </w:t>
            </w:r>
            <w:proofErr w:type="spellStart"/>
            <w:r w:rsidRPr="00127450">
              <w:rPr>
                <w:rFonts w:cs="Times New Roman"/>
                <w:b/>
                <w:bCs/>
              </w:rPr>
              <w:t>pt</w:t>
            </w:r>
            <w:proofErr w:type="spellEnd"/>
            <w:r w:rsidRPr="00127450">
              <w:rPr>
                <w:rFonts w:cs="Times New Roman"/>
                <w:b/>
                <w:bCs/>
              </w:rPr>
              <w:t xml:space="preserve">. </w:t>
            </w:r>
            <w:r w:rsidRPr="00127450">
              <w:rPr>
                <w:rFonts w:cs="Times New Roman"/>
                <w:b/>
                <w:bCs/>
              </w:rPr>
              <w:fldChar w:fldCharType="begin"/>
            </w:r>
            <w:r w:rsidRPr="00127450">
              <w:rPr>
                <w:rFonts w:cs="Times New Roman"/>
                <w:b/>
                <w:bCs/>
              </w:rPr>
              <w:instrText xml:space="preserve"> REF _Ref159924030 \r \h  \* MERGEFORMAT </w:instrText>
            </w:r>
            <w:r w:rsidRPr="00127450">
              <w:rPr>
                <w:rFonts w:cs="Times New Roman"/>
                <w:b/>
                <w:bCs/>
              </w:rPr>
            </w:r>
            <w:r w:rsidRPr="00127450">
              <w:rPr>
                <w:rFonts w:cs="Times New Roman"/>
                <w:b/>
                <w:bCs/>
              </w:rPr>
              <w:fldChar w:fldCharType="separate"/>
            </w:r>
            <w:r w:rsidRPr="00127450">
              <w:rPr>
                <w:rFonts w:cs="Times New Roman"/>
                <w:b/>
                <w:bCs/>
              </w:rPr>
              <w:t>7.1.3</w:t>
            </w:r>
            <w:r w:rsidRPr="00127450">
              <w:rPr>
                <w:rFonts w:cs="Times New Roman"/>
                <w:b/>
                <w:bCs/>
              </w:rPr>
              <w:fldChar w:fldCharType="end"/>
            </w:r>
            <w:r w:rsidRPr="00127450">
              <w:rPr>
                <w:rFonts w:cs="Times New Roman"/>
                <w:b/>
                <w:bCs/>
              </w:rPr>
              <w:t xml:space="preserve"> – </w:t>
            </w:r>
            <w:r w:rsidRPr="00896795">
              <w:rPr>
                <w:rFonts w:cs="Times New Roman"/>
              </w:rPr>
              <w:t xml:space="preserve">Projektijuht peab omama pakkumuse esitamise ettepaneku kutsele </w:t>
            </w:r>
            <w:r w:rsidR="00B151F7">
              <w:rPr>
                <w:rFonts w:cs="Times New Roman"/>
              </w:rPr>
              <w:t xml:space="preserve">vahetult </w:t>
            </w:r>
            <w:r w:rsidRPr="00896795">
              <w:rPr>
                <w:rFonts w:cs="Times New Roman"/>
              </w:rPr>
              <w:t>eelneva 60 kuu jooksul vähemalt kahe (2) koolitus- ja/või arendustegevuse projekti juhtimise kogemus</w:t>
            </w:r>
            <w:r w:rsidR="00987F41">
              <w:rPr>
                <w:rFonts w:cs="Times New Roman"/>
              </w:rPr>
              <w:t xml:space="preserve"> (HD Tabel 1.)</w:t>
            </w:r>
          </w:p>
          <w:p w14:paraId="309A3C65" w14:textId="77777777" w:rsidR="00F86DE6" w:rsidRPr="00127450" w:rsidRDefault="00F86DE6" w:rsidP="00446C13">
            <w:pPr>
              <w:spacing w:after="0" w:line="276" w:lineRule="auto"/>
              <w:jc w:val="left"/>
              <w:rPr>
                <w:rFonts w:cs="Times New Roman"/>
                <w:b/>
                <w:bCs/>
                <w:u w:val="single"/>
              </w:rPr>
            </w:pPr>
          </w:p>
          <w:p w14:paraId="280BAE15" w14:textId="77777777" w:rsidR="00F86DE6" w:rsidRPr="00127450" w:rsidRDefault="00F86DE6" w:rsidP="00446C13">
            <w:pPr>
              <w:spacing w:after="0" w:line="276" w:lineRule="auto"/>
              <w:jc w:val="left"/>
              <w:rPr>
                <w:rFonts w:cs="Times New Roman"/>
              </w:rPr>
            </w:pPr>
            <w:r w:rsidRPr="00127450">
              <w:rPr>
                <w:rFonts w:cs="Times New Roman"/>
                <w:u w:val="single"/>
              </w:rPr>
              <w:t>Kajastada vähemalt kolm referentsi:</w:t>
            </w:r>
            <w:r w:rsidRPr="00127450">
              <w:rPr>
                <w:rFonts w:cs="Times New Roman"/>
              </w:rPr>
              <w:br/>
              <w:t>- projekti nimi;</w:t>
            </w:r>
            <w:r w:rsidRPr="00127450">
              <w:rPr>
                <w:rFonts w:cs="Times New Roman"/>
              </w:rPr>
              <w:br/>
              <w:t>- tellija andmed;</w:t>
            </w:r>
            <w:r w:rsidRPr="00127450">
              <w:rPr>
                <w:rFonts w:cs="Times New Roman"/>
              </w:rPr>
              <w:br/>
              <w:t>- projekti alguse ja lõpu kuupäev;</w:t>
            </w:r>
            <w:r w:rsidRPr="00127450">
              <w:rPr>
                <w:rFonts w:cs="Times New Roman"/>
              </w:rPr>
              <w:br/>
              <w:t>- peamised tööülesanded.</w:t>
            </w:r>
          </w:p>
        </w:tc>
        <w:tc>
          <w:tcPr>
            <w:tcW w:w="5235" w:type="dxa"/>
            <w:vAlign w:val="center"/>
          </w:tcPr>
          <w:p w14:paraId="632228BA" w14:textId="77777777" w:rsidR="00F86DE6" w:rsidRPr="00127450" w:rsidRDefault="00F86DE6" w:rsidP="00446C13">
            <w:pPr>
              <w:pStyle w:val="Loendilik"/>
              <w:spacing w:after="0" w:line="276" w:lineRule="auto"/>
              <w:rPr>
                <w:rFonts w:cs="Times New Roman"/>
              </w:rPr>
            </w:pPr>
          </w:p>
        </w:tc>
      </w:tr>
    </w:tbl>
    <w:p w14:paraId="6EEFCEAD" w14:textId="77777777" w:rsidR="00F86DE6" w:rsidRPr="00127450" w:rsidRDefault="00F86DE6" w:rsidP="00446C13">
      <w:pPr>
        <w:spacing w:after="0" w:line="276" w:lineRule="auto"/>
        <w:rPr>
          <w:rFonts w:cs="Times New Roman"/>
        </w:rPr>
      </w:pPr>
    </w:p>
    <w:tbl>
      <w:tblPr>
        <w:tblStyle w:val="Kontuurtabel"/>
        <w:tblW w:w="0" w:type="auto"/>
        <w:tblLook w:val="04A0" w:firstRow="1" w:lastRow="0" w:firstColumn="1" w:lastColumn="0" w:noHBand="0" w:noVBand="1"/>
      </w:tblPr>
      <w:tblGrid>
        <w:gridCol w:w="3813"/>
        <w:gridCol w:w="5203"/>
      </w:tblGrid>
      <w:tr w:rsidR="00F86DE6" w:rsidRPr="00127450" w14:paraId="7EF8E6BE" w14:textId="77777777" w:rsidTr="00DC37EA">
        <w:trPr>
          <w:trHeight w:val="124"/>
        </w:trPr>
        <w:tc>
          <w:tcPr>
            <w:tcW w:w="3813" w:type="dxa"/>
            <w:shd w:val="clear" w:color="auto" w:fill="F2F2F2" w:themeFill="background1" w:themeFillShade="F2"/>
            <w:vAlign w:val="center"/>
          </w:tcPr>
          <w:p w14:paraId="00D8C47A" w14:textId="77777777" w:rsidR="00F86DE6" w:rsidRPr="00896795" w:rsidRDefault="00F86DE6" w:rsidP="00446C13">
            <w:pPr>
              <w:spacing w:after="0" w:line="276" w:lineRule="auto"/>
              <w:rPr>
                <w:rFonts w:cs="Times New Roman"/>
              </w:rPr>
            </w:pPr>
            <w:r>
              <w:rPr>
                <w:rFonts w:cs="Times New Roman"/>
                <w:b/>
                <w:bCs/>
              </w:rPr>
              <w:t xml:space="preserve">Assistent </w:t>
            </w:r>
            <w:r>
              <w:rPr>
                <w:rFonts w:cs="Times New Roman"/>
              </w:rPr>
              <w:t>(vajadusel)</w:t>
            </w:r>
          </w:p>
        </w:tc>
        <w:tc>
          <w:tcPr>
            <w:tcW w:w="5203" w:type="dxa"/>
            <w:shd w:val="clear" w:color="auto" w:fill="F2F2F2" w:themeFill="background1" w:themeFillShade="F2"/>
            <w:vAlign w:val="center"/>
          </w:tcPr>
          <w:p w14:paraId="16F63917" w14:textId="77777777" w:rsidR="00F86DE6" w:rsidRPr="00127450" w:rsidRDefault="00F86DE6" w:rsidP="00446C13">
            <w:pPr>
              <w:spacing w:after="0" w:line="276" w:lineRule="auto"/>
              <w:rPr>
                <w:rFonts w:cs="Times New Roman"/>
              </w:rPr>
            </w:pPr>
          </w:p>
        </w:tc>
      </w:tr>
      <w:tr w:rsidR="00F86DE6" w:rsidRPr="00127450" w14:paraId="41318806" w14:textId="77777777" w:rsidTr="00DC37EA">
        <w:trPr>
          <w:trHeight w:val="350"/>
        </w:trPr>
        <w:tc>
          <w:tcPr>
            <w:tcW w:w="3813" w:type="dxa"/>
            <w:vAlign w:val="center"/>
          </w:tcPr>
          <w:p w14:paraId="2DB905FE" w14:textId="77777777" w:rsidR="00F86DE6" w:rsidRPr="00127450" w:rsidRDefault="00F86DE6" w:rsidP="00446C13">
            <w:pPr>
              <w:spacing w:after="0" w:line="276" w:lineRule="auto"/>
              <w:rPr>
                <w:rFonts w:cs="Times New Roman"/>
              </w:rPr>
            </w:pPr>
            <w:r w:rsidRPr="00127450">
              <w:rPr>
                <w:rFonts w:cs="Times New Roman"/>
              </w:rPr>
              <w:t>Ees- ja perekonnanimi</w:t>
            </w:r>
            <w:r w:rsidRPr="00127450">
              <w:rPr>
                <w:rStyle w:val="eop"/>
                <w:rFonts w:cs="Times New Roman"/>
                <w:shd w:val="clear" w:color="auto" w:fill="FFFFFF"/>
              </w:rPr>
              <w:t> </w:t>
            </w:r>
          </w:p>
        </w:tc>
        <w:tc>
          <w:tcPr>
            <w:tcW w:w="5203" w:type="dxa"/>
            <w:vAlign w:val="center"/>
          </w:tcPr>
          <w:p w14:paraId="2E279FFD" w14:textId="77777777" w:rsidR="00F86DE6" w:rsidRPr="00127450" w:rsidRDefault="00F86DE6" w:rsidP="00446C13">
            <w:pPr>
              <w:spacing w:after="0" w:line="276" w:lineRule="auto"/>
              <w:rPr>
                <w:rFonts w:cs="Times New Roman"/>
              </w:rPr>
            </w:pPr>
          </w:p>
        </w:tc>
      </w:tr>
      <w:tr w:rsidR="00F86DE6" w:rsidRPr="00127450" w14:paraId="15BC30CD" w14:textId="77777777" w:rsidTr="00DC37EA">
        <w:trPr>
          <w:trHeight w:val="129"/>
        </w:trPr>
        <w:tc>
          <w:tcPr>
            <w:tcW w:w="3813" w:type="dxa"/>
            <w:vAlign w:val="center"/>
          </w:tcPr>
          <w:p w14:paraId="243C233A" w14:textId="77777777" w:rsidR="00F86DE6" w:rsidRPr="00127450" w:rsidRDefault="00F86DE6" w:rsidP="00446C13">
            <w:pPr>
              <w:spacing w:after="0" w:line="276" w:lineRule="auto"/>
              <w:rPr>
                <w:rFonts w:cs="Times New Roman"/>
              </w:rPr>
            </w:pPr>
            <w:r w:rsidRPr="00127450">
              <w:rPr>
                <w:rFonts w:cs="Times New Roman"/>
              </w:rPr>
              <w:t>E-post</w:t>
            </w:r>
            <w:r w:rsidRPr="00127450">
              <w:rPr>
                <w:rStyle w:val="eop"/>
                <w:rFonts w:cs="Times New Roman"/>
                <w:shd w:val="clear" w:color="auto" w:fill="FFFFFF"/>
              </w:rPr>
              <w:t> </w:t>
            </w:r>
          </w:p>
        </w:tc>
        <w:tc>
          <w:tcPr>
            <w:tcW w:w="5203" w:type="dxa"/>
            <w:vAlign w:val="center"/>
          </w:tcPr>
          <w:p w14:paraId="322021C4" w14:textId="77777777" w:rsidR="00F86DE6" w:rsidRPr="00127450" w:rsidRDefault="00F86DE6" w:rsidP="00446C13">
            <w:pPr>
              <w:spacing w:after="0" w:line="276" w:lineRule="auto"/>
              <w:rPr>
                <w:rFonts w:cs="Times New Roman"/>
              </w:rPr>
            </w:pPr>
          </w:p>
        </w:tc>
      </w:tr>
    </w:tbl>
    <w:p w14:paraId="6FA8DEB8" w14:textId="77777777" w:rsidR="00F86DE6" w:rsidRPr="00127450" w:rsidRDefault="00F86DE6" w:rsidP="00446C13">
      <w:pPr>
        <w:spacing w:after="0" w:line="276" w:lineRule="auto"/>
        <w:rPr>
          <w:rFonts w:cs="Times New Roman"/>
        </w:rPr>
      </w:pPr>
    </w:p>
    <w:p w14:paraId="3C75262A" w14:textId="77777777" w:rsidR="00F86DE6" w:rsidRPr="00127450" w:rsidRDefault="00F86DE6" w:rsidP="00446C13">
      <w:pPr>
        <w:spacing w:after="0" w:line="276" w:lineRule="auto"/>
        <w:rPr>
          <w:rFonts w:cs="Times New Roman"/>
        </w:rPr>
      </w:pPr>
      <w:r w:rsidRPr="00127450">
        <w:rPr>
          <w:rFonts w:cs="Times New Roman"/>
        </w:rPr>
        <w:t>Kinnitan, et:</w:t>
      </w:r>
    </w:p>
    <w:p w14:paraId="7545F3B1" w14:textId="77777777" w:rsidR="00F86DE6" w:rsidRPr="00127450" w:rsidRDefault="00F86DE6" w:rsidP="00446C13">
      <w:pPr>
        <w:pStyle w:val="Loendilik"/>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imes New Roman"/>
        </w:rPr>
      </w:pPr>
      <w:r w:rsidRPr="00127450">
        <w:rPr>
          <w:rFonts w:cs="Times New Roman"/>
        </w:rPr>
        <w:t>kõiki eelnimetatud meeskonnaliikmeid on võimalik kasutada hankelepingu täitmiseks, seda kuni hankelepingu tähtaja lõpuni. </w:t>
      </w:r>
    </w:p>
    <w:p w14:paraId="17A2D6B9" w14:textId="77777777" w:rsidR="00F86DE6" w:rsidRPr="00127450" w:rsidRDefault="00F86DE6" w:rsidP="00446C13">
      <w:pPr>
        <w:pStyle w:val="Loendilik"/>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imes New Roman"/>
        </w:rPr>
      </w:pPr>
      <w:r w:rsidRPr="00127450">
        <w:rPr>
          <w:rFonts w:cs="Times New Roman"/>
        </w:rPr>
        <w:t xml:space="preserve">Pakkujal on vajadusel õigus käesolevas pakkumuses esitatud meeskonnaliikmeid muuta vaid eelneval kirjalikul kokkuleppel </w:t>
      </w:r>
      <w:r>
        <w:rPr>
          <w:rFonts w:cs="Times New Roman"/>
        </w:rPr>
        <w:t>t</w:t>
      </w:r>
      <w:r w:rsidRPr="00127450">
        <w:rPr>
          <w:rFonts w:cs="Times New Roman"/>
        </w:rPr>
        <w:t>ellijaga ja seda tingimusel, et meeskonnaliige asendatakse vähemalt samaväärset kvalifikatsiooni omava spetsialistiga.</w:t>
      </w:r>
    </w:p>
    <w:p w14:paraId="5D142FC7" w14:textId="77777777" w:rsidR="00F86DE6" w:rsidRPr="00127450" w:rsidRDefault="00F86DE6" w:rsidP="00446C13">
      <w:pPr>
        <w:pStyle w:val="Loendilik"/>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imes New Roman"/>
        </w:rPr>
      </w:pPr>
      <w:r w:rsidRPr="00127450">
        <w:rPr>
          <w:rFonts w:cs="Times New Roman"/>
        </w:rPr>
        <w:t>kõik esitatud meeskonnaliikmed on andnud nõusoleku hankelepingu täitmises osalemiseks ja kinnitavad seda antud vormi allkirjastades.</w:t>
      </w:r>
    </w:p>
    <w:p w14:paraId="6A79C473" w14:textId="77777777" w:rsidR="00F86DE6" w:rsidRPr="00127450" w:rsidRDefault="00F86DE6" w:rsidP="00446C13">
      <w:pPr>
        <w:spacing w:after="0" w:line="276" w:lineRule="auto"/>
        <w:rPr>
          <w:rFonts w:cs="Times New Roman"/>
        </w:rPr>
      </w:pPr>
    </w:p>
    <w:p w14:paraId="1310C5AA" w14:textId="0EB768D1" w:rsidR="00F86DE6" w:rsidRDefault="00F86DE6" w:rsidP="00D917E8">
      <w:pPr>
        <w:spacing w:after="0" w:line="276" w:lineRule="auto"/>
        <w:rPr>
          <w:rFonts w:cs="Times New Roman"/>
        </w:rPr>
      </w:pPr>
      <w:r w:rsidRPr="00127450">
        <w:rPr>
          <w:rFonts w:cs="Times New Roman"/>
        </w:rPr>
        <w:t>Nimi: _____________________________ </w:t>
      </w:r>
    </w:p>
    <w:p w14:paraId="10251FA7" w14:textId="77777777" w:rsidR="00D917E8" w:rsidRPr="00127450" w:rsidRDefault="00D917E8" w:rsidP="00D917E8">
      <w:pPr>
        <w:spacing w:after="0" w:line="276" w:lineRule="auto"/>
        <w:rPr>
          <w:rFonts w:cs="Times New Roman"/>
        </w:rPr>
      </w:pPr>
    </w:p>
    <w:p w14:paraId="057BC2A9" w14:textId="77777777" w:rsidR="00F86DE6" w:rsidRPr="00896795" w:rsidRDefault="00F86DE6" w:rsidP="00446C13">
      <w:pPr>
        <w:spacing w:line="276" w:lineRule="auto"/>
        <w:rPr>
          <w:rFonts w:cs="Times New Roman"/>
          <w:i/>
          <w:iCs/>
        </w:rPr>
      </w:pPr>
      <w:r w:rsidRPr="00127450">
        <w:rPr>
          <w:rFonts w:cs="Times New Roman"/>
        </w:rPr>
        <w:t>Allkiri:</w:t>
      </w:r>
      <w:r>
        <w:rPr>
          <w:rFonts w:cs="Times New Roman"/>
        </w:rPr>
        <w:t xml:space="preserve"> / </w:t>
      </w:r>
      <w:r>
        <w:rPr>
          <w:rFonts w:cs="Times New Roman"/>
          <w:i/>
          <w:iCs/>
        </w:rPr>
        <w:t>allkirjastatud digitaalselt /</w:t>
      </w:r>
    </w:p>
    <w:p w14:paraId="77E76DD6" w14:textId="77777777" w:rsidR="00F86DE6" w:rsidRPr="00127450" w:rsidRDefault="00F86DE6" w:rsidP="00446C13">
      <w:pPr>
        <w:spacing w:line="276" w:lineRule="auto"/>
        <w:rPr>
          <w:rFonts w:eastAsia="Times New Roman" w:cs="Times New Roman"/>
        </w:rPr>
      </w:pPr>
      <w:r w:rsidRPr="00127450">
        <w:rPr>
          <w:rFonts w:cs="Times New Roman"/>
        </w:rPr>
        <w:t>Pakkuja seadusjärgne või volitatud esindaja (volikiri esindusõiguse kohta) </w:t>
      </w:r>
    </w:p>
    <w:p w14:paraId="7C414EBB" w14:textId="7B3C1471" w:rsidR="00F86DE6" w:rsidRPr="00D917E8" w:rsidRDefault="00F86DE6" w:rsidP="00446C13">
      <w:pPr>
        <w:spacing w:after="0" w:line="276" w:lineRule="auto"/>
        <w:rPr>
          <w:rFonts w:cs="Times New Roman"/>
        </w:rPr>
      </w:pPr>
      <w:r w:rsidRPr="00127450">
        <w:rPr>
          <w:rFonts w:cs="Times New Roman"/>
        </w:rPr>
        <w:br w:type="page"/>
      </w:r>
      <w:r w:rsidRPr="00127450">
        <w:rPr>
          <w:rFonts w:cs="Times New Roman"/>
        </w:rPr>
        <w:lastRenderedPageBreak/>
        <w:t xml:space="preserve">Riigihange: </w:t>
      </w:r>
      <w:r w:rsidRPr="00FB10F7">
        <w:rPr>
          <w:rFonts w:cs="Times New Roman"/>
          <w:b/>
          <w:bCs/>
        </w:rPr>
        <w:t>Sotsiaalteenuse „Taibutalgute ja teadustöid tutvustavate sündmuste korraldamine“ hankimine</w:t>
      </w:r>
    </w:p>
    <w:p w14:paraId="70766473" w14:textId="77777777" w:rsidR="00F86DE6" w:rsidRPr="00127450" w:rsidRDefault="00F86DE6" w:rsidP="00446C13">
      <w:pPr>
        <w:spacing w:after="0" w:line="276" w:lineRule="auto"/>
        <w:rPr>
          <w:rFonts w:cs="Times New Roman"/>
        </w:rPr>
      </w:pPr>
    </w:p>
    <w:p w14:paraId="08F88E2F" w14:textId="04522396" w:rsidR="00F86DE6" w:rsidRPr="00127450" w:rsidRDefault="00F86DE6" w:rsidP="00446C13">
      <w:pPr>
        <w:spacing w:after="0" w:line="276" w:lineRule="auto"/>
        <w:rPr>
          <w:rFonts w:cs="Times New Roman"/>
        </w:rPr>
      </w:pPr>
      <w:r w:rsidRPr="00127450">
        <w:rPr>
          <w:rFonts w:cs="Times New Roman"/>
        </w:rPr>
        <w:fldChar w:fldCharType="begin"/>
      </w:r>
      <w:r w:rsidRPr="00127450">
        <w:rPr>
          <w:rFonts w:cs="Times New Roman"/>
        </w:rPr>
        <w:instrText xml:space="preserve"> REF _Ref159938208 \r \h  \* MERGEFORMAT </w:instrText>
      </w:r>
      <w:r w:rsidRPr="00127450">
        <w:rPr>
          <w:rFonts w:cs="Times New Roman"/>
        </w:rPr>
      </w:r>
      <w:r w:rsidRPr="00127450">
        <w:rPr>
          <w:rFonts w:cs="Times New Roman"/>
        </w:rPr>
        <w:fldChar w:fldCharType="separate"/>
      </w:r>
      <w:r w:rsidRPr="00127450">
        <w:rPr>
          <w:rFonts w:cs="Times New Roman"/>
        </w:rPr>
        <w:t xml:space="preserve">Lisa 2 – </w:t>
      </w:r>
      <w:r w:rsidRPr="00127450">
        <w:rPr>
          <w:rFonts w:cs="Times New Roman"/>
        </w:rPr>
        <w:fldChar w:fldCharType="end"/>
      </w:r>
      <w:r w:rsidRPr="00127450">
        <w:rPr>
          <w:rFonts w:cs="Times New Roman"/>
        </w:rPr>
        <w:fldChar w:fldCharType="begin"/>
      </w:r>
      <w:r w:rsidRPr="00127450">
        <w:rPr>
          <w:rFonts w:cs="Times New Roman"/>
        </w:rPr>
        <w:instrText xml:space="preserve"> REF _Ref159938208 \h  \* MERGEFORMAT </w:instrText>
      </w:r>
      <w:r w:rsidRPr="00127450">
        <w:rPr>
          <w:rFonts w:cs="Times New Roman"/>
        </w:rPr>
      </w:r>
      <w:r w:rsidRPr="00127450">
        <w:rPr>
          <w:rFonts w:cs="Times New Roman"/>
        </w:rPr>
        <w:fldChar w:fldCharType="separate"/>
      </w:r>
      <w:r w:rsidRPr="00127450">
        <w:rPr>
          <w:rFonts w:cs="Times New Roman"/>
        </w:rPr>
        <w:t>Pakkumuse maksumus (vorm)</w:t>
      </w:r>
      <w:r w:rsidRPr="00127450">
        <w:rPr>
          <w:rFonts w:cs="Times New Roman"/>
        </w:rPr>
        <w:fldChar w:fldCharType="end"/>
      </w:r>
    </w:p>
    <w:p w14:paraId="42736509" w14:textId="77777777" w:rsidR="00F86DE6" w:rsidRPr="00127450" w:rsidRDefault="00F86DE6" w:rsidP="00446C13">
      <w:pPr>
        <w:spacing w:after="0" w:line="276" w:lineRule="auto"/>
        <w:rPr>
          <w:rFonts w:cs="Times New Roman"/>
        </w:rPr>
      </w:pPr>
    </w:p>
    <w:tbl>
      <w:tblPr>
        <w:tblStyle w:val="Kontuurtabel"/>
        <w:tblW w:w="9072" w:type="dxa"/>
        <w:tblInd w:w="-5" w:type="dxa"/>
        <w:tblLook w:val="04A0" w:firstRow="1" w:lastRow="0" w:firstColumn="1" w:lastColumn="0" w:noHBand="0" w:noVBand="1"/>
      </w:tblPr>
      <w:tblGrid>
        <w:gridCol w:w="710"/>
        <w:gridCol w:w="4110"/>
        <w:gridCol w:w="992"/>
        <w:gridCol w:w="1559"/>
        <w:gridCol w:w="1701"/>
      </w:tblGrid>
      <w:tr w:rsidR="00F86DE6" w:rsidRPr="00127450" w14:paraId="6CDEFBFE" w14:textId="77777777" w:rsidTr="00DC37EA">
        <w:trPr>
          <w:trHeight w:val="397"/>
        </w:trPr>
        <w:tc>
          <w:tcPr>
            <w:tcW w:w="710" w:type="dxa"/>
            <w:vAlign w:val="center"/>
          </w:tcPr>
          <w:p w14:paraId="5FF7DA71"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Rida</w:t>
            </w:r>
          </w:p>
        </w:tc>
        <w:tc>
          <w:tcPr>
            <w:tcW w:w="4110" w:type="dxa"/>
            <w:vAlign w:val="center"/>
          </w:tcPr>
          <w:p w14:paraId="42840887"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Kulu nimetus</w:t>
            </w:r>
            <w:r w:rsidRPr="00127450">
              <w:rPr>
                <w:rStyle w:val="Allmrkuseviide"/>
                <w:rFonts w:eastAsia="Times New Roman" w:cs="Times New Roman"/>
                <w:b/>
                <w:bCs/>
              </w:rPr>
              <w:footnoteReference w:id="3"/>
            </w:r>
          </w:p>
        </w:tc>
        <w:tc>
          <w:tcPr>
            <w:tcW w:w="992" w:type="dxa"/>
            <w:vAlign w:val="center"/>
          </w:tcPr>
          <w:p w14:paraId="5E47F6F6"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Ühik</w:t>
            </w:r>
          </w:p>
        </w:tc>
        <w:tc>
          <w:tcPr>
            <w:tcW w:w="1559" w:type="dxa"/>
            <w:vAlign w:val="center"/>
          </w:tcPr>
          <w:p w14:paraId="09DA25FE"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Ühiku hind</w:t>
            </w:r>
          </w:p>
        </w:tc>
        <w:tc>
          <w:tcPr>
            <w:tcW w:w="1701" w:type="dxa"/>
            <w:vAlign w:val="center"/>
          </w:tcPr>
          <w:p w14:paraId="10F046F6"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Hind kokku</w:t>
            </w:r>
          </w:p>
        </w:tc>
      </w:tr>
      <w:tr w:rsidR="00F86DE6" w:rsidRPr="00127450" w14:paraId="460B4D2B" w14:textId="77777777" w:rsidTr="00DC37EA">
        <w:trPr>
          <w:trHeight w:val="397"/>
        </w:trPr>
        <w:tc>
          <w:tcPr>
            <w:tcW w:w="710" w:type="dxa"/>
            <w:shd w:val="clear" w:color="auto" w:fill="D9D9D9" w:themeFill="background1" w:themeFillShade="D9"/>
            <w:vAlign w:val="center"/>
          </w:tcPr>
          <w:p w14:paraId="41763B0E" w14:textId="77777777" w:rsidR="00F86DE6" w:rsidRPr="00127450" w:rsidRDefault="00F86DE6" w:rsidP="00446C13">
            <w:pPr>
              <w:tabs>
                <w:tab w:val="left" w:pos="360"/>
              </w:tabs>
              <w:spacing w:after="0" w:line="276" w:lineRule="auto"/>
              <w:rPr>
                <w:rFonts w:eastAsia="Times New Roman" w:cs="Times New Roman"/>
              </w:rPr>
            </w:pPr>
            <w:r w:rsidRPr="00127450">
              <w:rPr>
                <w:rFonts w:eastAsia="Times New Roman" w:cs="Times New Roman"/>
              </w:rPr>
              <w:t>1.</w:t>
            </w:r>
          </w:p>
        </w:tc>
        <w:tc>
          <w:tcPr>
            <w:tcW w:w="6661" w:type="dxa"/>
            <w:gridSpan w:val="3"/>
            <w:shd w:val="clear" w:color="auto" w:fill="D9D9D9" w:themeFill="background1" w:themeFillShade="D9"/>
            <w:vAlign w:val="center"/>
          </w:tcPr>
          <w:p w14:paraId="6FC4649F" w14:textId="77777777" w:rsidR="00F86DE6" w:rsidRPr="00127450" w:rsidRDefault="00F86DE6" w:rsidP="00446C13">
            <w:pPr>
              <w:spacing w:after="0" w:line="276" w:lineRule="auto"/>
              <w:rPr>
                <w:rFonts w:eastAsia="Times New Roman" w:cs="Times New Roman"/>
              </w:rPr>
            </w:pPr>
            <w:r w:rsidRPr="00127450">
              <w:rPr>
                <w:rFonts w:eastAsia="Times New Roman" w:cs="Times New Roman"/>
                <w:b/>
                <w:bCs/>
              </w:rPr>
              <w:t xml:space="preserve">Esimese etapi </w:t>
            </w:r>
            <w:r>
              <w:rPr>
                <w:rFonts w:eastAsia="Times New Roman" w:cs="Times New Roman"/>
                <w:b/>
                <w:bCs/>
              </w:rPr>
              <w:t>teenuse osutamine</w:t>
            </w:r>
          </w:p>
        </w:tc>
        <w:tc>
          <w:tcPr>
            <w:tcW w:w="1701" w:type="dxa"/>
            <w:shd w:val="clear" w:color="auto" w:fill="FFFFFF" w:themeFill="background1"/>
            <w:vAlign w:val="center"/>
          </w:tcPr>
          <w:p w14:paraId="5C550E1D" w14:textId="77777777" w:rsidR="00F86DE6" w:rsidRPr="00127450" w:rsidRDefault="00F86DE6" w:rsidP="00446C13">
            <w:pPr>
              <w:spacing w:after="0" w:line="276" w:lineRule="auto"/>
              <w:rPr>
                <w:rFonts w:eastAsia="Times New Roman" w:cs="Times New Roman"/>
              </w:rPr>
            </w:pPr>
          </w:p>
        </w:tc>
      </w:tr>
      <w:tr w:rsidR="00F86DE6" w:rsidRPr="00127450" w14:paraId="0CCE0361" w14:textId="77777777" w:rsidTr="00DC37EA">
        <w:trPr>
          <w:trHeight w:val="397"/>
        </w:trPr>
        <w:tc>
          <w:tcPr>
            <w:tcW w:w="710" w:type="dxa"/>
            <w:vAlign w:val="center"/>
          </w:tcPr>
          <w:p w14:paraId="3A9C5445" w14:textId="77777777" w:rsidR="00F86DE6" w:rsidRPr="00127450" w:rsidRDefault="00F86DE6" w:rsidP="00446C13">
            <w:pPr>
              <w:spacing w:after="0" w:line="276" w:lineRule="auto"/>
              <w:rPr>
                <w:rFonts w:eastAsia="Times New Roman" w:cs="Times New Roman"/>
              </w:rPr>
            </w:pPr>
            <w:r w:rsidRPr="00127450">
              <w:rPr>
                <w:rFonts w:eastAsia="Times New Roman" w:cs="Times New Roman"/>
              </w:rPr>
              <w:t xml:space="preserve">1.1. </w:t>
            </w:r>
          </w:p>
        </w:tc>
        <w:tc>
          <w:tcPr>
            <w:tcW w:w="4110" w:type="dxa"/>
            <w:vAlign w:val="center"/>
          </w:tcPr>
          <w:p w14:paraId="1A59B941" w14:textId="77777777" w:rsidR="00F86DE6" w:rsidRPr="00127450" w:rsidRDefault="00F86DE6" w:rsidP="00446C13">
            <w:pPr>
              <w:spacing w:after="0" w:line="276" w:lineRule="auto"/>
              <w:rPr>
                <w:rFonts w:eastAsia="Times New Roman" w:cs="Times New Roman"/>
                <w:i/>
                <w:iCs/>
              </w:rPr>
            </w:pPr>
            <w:r w:rsidRPr="00127450">
              <w:rPr>
                <w:rFonts w:eastAsia="Times New Roman" w:cs="Times New Roman"/>
                <w:i/>
                <w:iCs/>
              </w:rPr>
              <w:t>Kirjeldada, millistest kuludest koosneb</w:t>
            </w:r>
          </w:p>
        </w:tc>
        <w:tc>
          <w:tcPr>
            <w:tcW w:w="992" w:type="dxa"/>
            <w:vAlign w:val="center"/>
          </w:tcPr>
          <w:p w14:paraId="7F24B273" w14:textId="77777777" w:rsidR="00F86DE6" w:rsidRPr="00127450" w:rsidRDefault="00F86DE6" w:rsidP="00446C13">
            <w:pPr>
              <w:spacing w:after="0" w:line="276" w:lineRule="auto"/>
              <w:rPr>
                <w:rFonts w:eastAsia="Times New Roman" w:cs="Times New Roman"/>
              </w:rPr>
            </w:pPr>
          </w:p>
        </w:tc>
        <w:tc>
          <w:tcPr>
            <w:tcW w:w="1559" w:type="dxa"/>
            <w:vAlign w:val="center"/>
          </w:tcPr>
          <w:p w14:paraId="3DDEDCB0" w14:textId="77777777" w:rsidR="00F86DE6" w:rsidRPr="00127450" w:rsidRDefault="00F86DE6" w:rsidP="00446C13">
            <w:pPr>
              <w:spacing w:after="0" w:line="276" w:lineRule="auto"/>
              <w:rPr>
                <w:rFonts w:eastAsia="Times New Roman" w:cs="Times New Roman"/>
              </w:rPr>
            </w:pPr>
          </w:p>
        </w:tc>
        <w:tc>
          <w:tcPr>
            <w:tcW w:w="1701" w:type="dxa"/>
            <w:vAlign w:val="center"/>
          </w:tcPr>
          <w:p w14:paraId="29C52FF8" w14:textId="77777777" w:rsidR="00F86DE6" w:rsidRPr="00127450" w:rsidRDefault="00F86DE6" w:rsidP="00446C13">
            <w:pPr>
              <w:spacing w:after="0" w:line="276" w:lineRule="auto"/>
              <w:rPr>
                <w:rFonts w:eastAsia="Times New Roman" w:cs="Times New Roman"/>
              </w:rPr>
            </w:pPr>
          </w:p>
        </w:tc>
      </w:tr>
      <w:tr w:rsidR="00F86DE6" w:rsidRPr="00127450" w14:paraId="7B339D82" w14:textId="77777777" w:rsidTr="00DC37EA">
        <w:trPr>
          <w:trHeight w:val="397"/>
        </w:trPr>
        <w:tc>
          <w:tcPr>
            <w:tcW w:w="710" w:type="dxa"/>
            <w:shd w:val="clear" w:color="auto" w:fill="D9D9D9" w:themeFill="background1" w:themeFillShade="D9"/>
            <w:vAlign w:val="center"/>
          </w:tcPr>
          <w:p w14:paraId="56646240" w14:textId="77777777" w:rsidR="00F86DE6" w:rsidRPr="00127450" w:rsidRDefault="00F86DE6" w:rsidP="00446C13">
            <w:pPr>
              <w:spacing w:after="0" w:line="276" w:lineRule="auto"/>
              <w:rPr>
                <w:rFonts w:eastAsia="Times New Roman" w:cs="Times New Roman"/>
              </w:rPr>
            </w:pPr>
            <w:r w:rsidRPr="00127450">
              <w:rPr>
                <w:rFonts w:eastAsia="Times New Roman" w:cs="Times New Roman"/>
              </w:rPr>
              <w:t>2.</w:t>
            </w:r>
          </w:p>
        </w:tc>
        <w:tc>
          <w:tcPr>
            <w:tcW w:w="6661" w:type="dxa"/>
            <w:gridSpan w:val="3"/>
            <w:shd w:val="clear" w:color="auto" w:fill="D9D9D9" w:themeFill="background1" w:themeFillShade="D9"/>
            <w:vAlign w:val="center"/>
          </w:tcPr>
          <w:p w14:paraId="641A0C10" w14:textId="77777777" w:rsidR="00F86DE6" w:rsidRPr="00127450" w:rsidRDefault="00F86DE6" w:rsidP="00446C13">
            <w:pPr>
              <w:spacing w:after="0" w:line="276" w:lineRule="auto"/>
              <w:rPr>
                <w:rFonts w:eastAsia="Times New Roman" w:cs="Times New Roman"/>
              </w:rPr>
            </w:pPr>
            <w:r w:rsidRPr="00127450">
              <w:rPr>
                <w:rFonts w:eastAsia="Times New Roman" w:cs="Times New Roman"/>
                <w:b/>
                <w:bCs/>
              </w:rPr>
              <w:t xml:space="preserve">Teise etapi </w:t>
            </w:r>
            <w:r>
              <w:rPr>
                <w:rFonts w:eastAsia="Times New Roman" w:cs="Times New Roman"/>
                <w:b/>
                <w:bCs/>
              </w:rPr>
              <w:t>teenuse</w:t>
            </w:r>
            <w:r w:rsidRPr="00127450">
              <w:rPr>
                <w:rFonts w:eastAsia="Times New Roman" w:cs="Times New Roman"/>
                <w:b/>
                <w:bCs/>
              </w:rPr>
              <w:t xml:space="preserve"> </w:t>
            </w:r>
            <w:r>
              <w:rPr>
                <w:rFonts w:eastAsia="Times New Roman" w:cs="Times New Roman"/>
                <w:b/>
                <w:bCs/>
              </w:rPr>
              <w:t>osutamine</w:t>
            </w:r>
          </w:p>
        </w:tc>
        <w:tc>
          <w:tcPr>
            <w:tcW w:w="1701" w:type="dxa"/>
            <w:shd w:val="clear" w:color="auto" w:fill="FFFFFF" w:themeFill="background1"/>
            <w:vAlign w:val="center"/>
          </w:tcPr>
          <w:p w14:paraId="564DA158" w14:textId="77777777" w:rsidR="00F86DE6" w:rsidRPr="00127450" w:rsidRDefault="00F86DE6" w:rsidP="00446C13">
            <w:pPr>
              <w:spacing w:after="0" w:line="276" w:lineRule="auto"/>
              <w:rPr>
                <w:rFonts w:eastAsia="Times New Roman" w:cs="Times New Roman"/>
              </w:rPr>
            </w:pPr>
          </w:p>
        </w:tc>
      </w:tr>
      <w:tr w:rsidR="00F86DE6" w:rsidRPr="00127450" w14:paraId="431EA8A1" w14:textId="77777777" w:rsidTr="00DC37EA">
        <w:trPr>
          <w:trHeight w:val="397"/>
        </w:trPr>
        <w:tc>
          <w:tcPr>
            <w:tcW w:w="710" w:type="dxa"/>
            <w:vAlign w:val="center"/>
          </w:tcPr>
          <w:p w14:paraId="062E7DB0" w14:textId="77777777" w:rsidR="00F86DE6" w:rsidRPr="00127450" w:rsidRDefault="00F86DE6" w:rsidP="00446C13">
            <w:pPr>
              <w:spacing w:after="0" w:line="276" w:lineRule="auto"/>
              <w:rPr>
                <w:rFonts w:eastAsia="Times New Roman" w:cs="Times New Roman"/>
              </w:rPr>
            </w:pPr>
            <w:r w:rsidRPr="00127450">
              <w:rPr>
                <w:rFonts w:eastAsia="Times New Roman" w:cs="Times New Roman"/>
              </w:rPr>
              <w:t>2.1.</w:t>
            </w:r>
          </w:p>
        </w:tc>
        <w:tc>
          <w:tcPr>
            <w:tcW w:w="4110" w:type="dxa"/>
            <w:vAlign w:val="center"/>
          </w:tcPr>
          <w:p w14:paraId="40988D59" w14:textId="77777777" w:rsidR="00F86DE6" w:rsidRPr="00127450" w:rsidRDefault="00F86DE6" w:rsidP="00446C13">
            <w:pPr>
              <w:spacing w:after="0" w:line="276" w:lineRule="auto"/>
              <w:rPr>
                <w:rFonts w:eastAsia="Times New Roman" w:cs="Times New Roman"/>
              </w:rPr>
            </w:pPr>
            <w:r w:rsidRPr="00127450">
              <w:rPr>
                <w:rFonts w:eastAsia="Times New Roman" w:cs="Times New Roman"/>
                <w:i/>
                <w:iCs/>
              </w:rPr>
              <w:t>Kirjeldada, millistest kuludest koosneb</w:t>
            </w:r>
          </w:p>
        </w:tc>
        <w:tc>
          <w:tcPr>
            <w:tcW w:w="992" w:type="dxa"/>
            <w:vAlign w:val="center"/>
          </w:tcPr>
          <w:p w14:paraId="377362F4" w14:textId="77777777" w:rsidR="00F86DE6" w:rsidRPr="00127450" w:rsidRDefault="00F86DE6" w:rsidP="00446C13">
            <w:pPr>
              <w:spacing w:after="0" w:line="276" w:lineRule="auto"/>
              <w:rPr>
                <w:rFonts w:eastAsia="Times New Roman" w:cs="Times New Roman"/>
              </w:rPr>
            </w:pPr>
          </w:p>
        </w:tc>
        <w:tc>
          <w:tcPr>
            <w:tcW w:w="1559" w:type="dxa"/>
            <w:vAlign w:val="center"/>
          </w:tcPr>
          <w:p w14:paraId="60A7F963" w14:textId="77777777" w:rsidR="00F86DE6" w:rsidRPr="00127450" w:rsidRDefault="00F86DE6" w:rsidP="00446C13">
            <w:pPr>
              <w:spacing w:after="0" w:line="276" w:lineRule="auto"/>
              <w:rPr>
                <w:rFonts w:eastAsia="Times New Roman" w:cs="Times New Roman"/>
              </w:rPr>
            </w:pPr>
          </w:p>
        </w:tc>
        <w:tc>
          <w:tcPr>
            <w:tcW w:w="1701" w:type="dxa"/>
            <w:vAlign w:val="center"/>
          </w:tcPr>
          <w:p w14:paraId="2717477F" w14:textId="77777777" w:rsidR="00F86DE6" w:rsidRPr="00127450" w:rsidRDefault="00F86DE6" w:rsidP="00446C13">
            <w:pPr>
              <w:spacing w:after="0" w:line="276" w:lineRule="auto"/>
              <w:rPr>
                <w:rFonts w:eastAsia="Times New Roman" w:cs="Times New Roman"/>
              </w:rPr>
            </w:pPr>
          </w:p>
        </w:tc>
      </w:tr>
      <w:tr w:rsidR="00F86DE6" w:rsidRPr="00127450" w14:paraId="4FC75166" w14:textId="77777777" w:rsidTr="00DC37EA">
        <w:trPr>
          <w:trHeight w:val="397"/>
        </w:trPr>
        <w:tc>
          <w:tcPr>
            <w:tcW w:w="710" w:type="dxa"/>
            <w:shd w:val="clear" w:color="auto" w:fill="D9D9D9" w:themeFill="background1" w:themeFillShade="D9"/>
            <w:vAlign w:val="center"/>
          </w:tcPr>
          <w:p w14:paraId="0A380BFF" w14:textId="77777777" w:rsidR="00F86DE6" w:rsidRPr="00127450" w:rsidRDefault="00F86DE6" w:rsidP="00446C13">
            <w:pPr>
              <w:spacing w:after="0" w:line="276" w:lineRule="auto"/>
              <w:rPr>
                <w:rFonts w:eastAsia="Times New Roman" w:cs="Times New Roman"/>
              </w:rPr>
            </w:pPr>
            <w:r w:rsidRPr="00127450">
              <w:rPr>
                <w:rFonts w:eastAsia="Times New Roman" w:cs="Times New Roman"/>
              </w:rPr>
              <w:t>3.</w:t>
            </w:r>
          </w:p>
        </w:tc>
        <w:tc>
          <w:tcPr>
            <w:tcW w:w="6661" w:type="dxa"/>
            <w:gridSpan w:val="3"/>
            <w:shd w:val="clear" w:color="auto" w:fill="D9D9D9" w:themeFill="background1" w:themeFillShade="D9"/>
            <w:vAlign w:val="center"/>
          </w:tcPr>
          <w:p w14:paraId="2330F182"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Kolmanda etapi t</w:t>
            </w:r>
            <w:r>
              <w:rPr>
                <w:rFonts w:eastAsia="Times New Roman" w:cs="Times New Roman"/>
                <w:b/>
                <w:bCs/>
              </w:rPr>
              <w:t>eenuse osutamine</w:t>
            </w:r>
          </w:p>
        </w:tc>
        <w:tc>
          <w:tcPr>
            <w:tcW w:w="1701" w:type="dxa"/>
            <w:vAlign w:val="center"/>
          </w:tcPr>
          <w:p w14:paraId="27ADC0B9" w14:textId="77777777" w:rsidR="00F86DE6" w:rsidRPr="00127450" w:rsidRDefault="00F86DE6" w:rsidP="00446C13">
            <w:pPr>
              <w:spacing w:after="0" w:line="276" w:lineRule="auto"/>
              <w:rPr>
                <w:rFonts w:eastAsia="Times New Roman" w:cs="Times New Roman"/>
              </w:rPr>
            </w:pPr>
          </w:p>
        </w:tc>
      </w:tr>
      <w:tr w:rsidR="00F86DE6" w:rsidRPr="00127450" w14:paraId="5848565F" w14:textId="77777777" w:rsidTr="00DC37EA">
        <w:trPr>
          <w:trHeight w:val="397"/>
        </w:trPr>
        <w:tc>
          <w:tcPr>
            <w:tcW w:w="710" w:type="dxa"/>
            <w:shd w:val="clear" w:color="auto" w:fill="D9D9D9" w:themeFill="background1" w:themeFillShade="D9"/>
            <w:vAlign w:val="center"/>
          </w:tcPr>
          <w:p w14:paraId="2C8A87E1" w14:textId="77777777" w:rsidR="00F86DE6" w:rsidRPr="00127450" w:rsidRDefault="00F86DE6" w:rsidP="00446C13">
            <w:pPr>
              <w:spacing w:after="0" w:line="276" w:lineRule="auto"/>
              <w:rPr>
                <w:rFonts w:eastAsia="Times New Roman" w:cs="Times New Roman"/>
              </w:rPr>
            </w:pPr>
            <w:r>
              <w:rPr>
                <w:rFonts w:eastAsia="Times New Roman" w:cs="Times New Roman"/>
              </w:rPr>
              <w:t>4</w:t>
            </w:r>
            <w:r w:rsidRPr="00127450">
              <w:rPr>
                <w:rFonts w:eastAsia="Times New Roman" w:cs="Times New Roman"/>
              </w:rPr>
              <w:t>.</w:t>
            </w:r>
          </w:p>
        </w:tc>
        <w:tc>
          <w:tcPr>
            <w:tcW w:w="8362" w:type="dxa"/>
            <w:gridSpan w:val="4"/>
            <w:shd w:val="clear" w:color="auto" w:fill="D9D9D9" w:themeFill="background1" w:themeFillShade="D9"/>
            <w:vAlign w:val="center"/>
          </w:tcPr>
          <w:p w14:paraId="598B83B3" w14:textId="77777777" w:rsidR="00F86DE6" w:rsidRPr="00896795" w:rsidRDefault="00F86DE6" w:rsidP="00446C13">
            <w:pPr>
              <w:spacing w:after="0" w:line="276" w:lineRule="auto"/>
              <w:rPr>
                <w:rFonts w:eastAsia="Times New Roman" w:cs="Times New Roman"/>
              </w:rPr>
            </w:pPr>
            <w:r w:rsidRPr="00127450">
              <w:rPr>
                <w:rFonts w:eastAsia="Times New Roman" w:cs="Times New Roman"/>
                <w:b/>
                <w:bCs/>
              </w:rPr>
              <w:t>Pakkumuse maksumus</w:t>
            </w:r>
            <w:r>
              <w:rPr>
                <w:rFonts w:eastAsia="Times New Roman" w:cs="Times New Roman"/>
                <w:b/>
                <w:bCs/>
              </w:rPr>
              <w:t xml:space="preserve"> </w:t>
            </w:r>
            <w:r>
              <w:rPr>
                <w:rFonts w:eastAsia="Times New Roman" w:cs="Times New Roman"/>
              </w:rPr>
              <w:t>(read 1.-3.)</w:t>
            </w:r>
          </w:p>
        </w:tc>
      </w:tr>
      <w:tr w:rsidR="00F86DE6" w:rsidRPr="00127450" w14:paraId="6691D514" w14:textId="77777777" w:rsidTr="00DC37EA">
        <w:trPr>
          <w:trHeight w:val="397"/>
        </w:trPr>
        <w:tc>
          <w:tcPr>
            <w:tcW w:w="710" w:type="dxa"/>
            <w:vAlign w:val="center"/>
          </w:tcPr>
          <w:p w14:paraId="6A266D60" w14:textId="77777777" w:rsidR="00F86DE6" w:rsidRPr="00127450" w:rsidRDefault="00F86DE6" w:rsidP="00446C13">
            <w:pPr>
              <w:spacing w:after="0" w:line="276" w:lineRule="auto"/>
              <w:rPr>
                <w:rFonts w:eastAsia="Times New Roman" w:cs="Times New Roman"/>
              </w:rPr>
            </w:pPr>
            <w:r>
              <w:rPr>
                <w:rFonts w:eastAsia="Times New Roman" w:cs="Times New Roman"/>
              </w:rPr>
              <w:t>4</w:t>
            </w:r>
            <w:r w:rsidRPr="00127450">
              <w:rPr>
                <w:rFonts w:eastAsia="Times New Roman" w:cs="Times New Roman"/>
              </w:rPr>
              <w:t>.1.</w:t>
            </w:r>
          </w:p>
        </w:tc>
        <w:tc>
          <w:tcPr>
            <w:tcW w:w="6661" w:type="dxa"/>
            <w:gridSpan w:val="3"/>
            <w:vAlign w:val="center"/>
          </w:tcPr>
          <w:p w14:paraId="5F3EE72C" w14:textId="77777777" w:rsidR="00F86DE6" w:rsidRPr="00127450" w:rsidRDefault="00F86DE6" w:rsidP="00446C13">
            <w:pPr>
              <w:spacing w:after="0" w:line="276" w:lineRule="auto"/>
              <w:rPr>
                <w:rFonts w:eastAsia="Times New Roman" w:cs="Times New Roman"/>
              </w:rPr>
            </w:pPr>
            <w:r w:rsidRPr="00127450">
              <w:rPr>
                <w:rFonts w:eastAsia="Times New Roman" w:cs="Times New Roman"/>
              </w:rPr>
              <w:t>Pakkumuse maksumus kokku käibemaksuta:</w:t>
            </w:r>
          </w:p>
        </w:tc>
        <w:tc>
          <w:tcPr>
            <w:tcW w:w="1701" w:type="dxa"/>
            <w:vAlign w:val="center"/>
          </w:tcPr>
          <w:p w14:paraId="0B376106" w14:textId="77777777" w:rsidR="00F86DE6" w:rsidRPr="00127450" w:rsidRDefault="00F86DE6" w:rsidP="00446C13">
            <w:pPr>
              <w:spacing w:after="0" w:line="276" w:lineRule="auto"/>
              <w:rPr>
                <w:rFonts w:eastAsia="Times New Roman" w:cs="Times New Roman"/>
              </w:rPr>
            </w:pPr>
          </w:p>
        </w:tc>
      </w:tr>
      <w:tr w:rsidR="00F86DE6" w:rsidRPr="00127450" w14:paraId="68907B2E" w14:textId="77777777" w:rsidTr="00DC37EA">
        <w:trPr>
          <w:trHeight w:val="397"/>
        </w:trPr>
        <w:tc>
          <w:tcPr>
            <w:tcW w:w="710" w:type="dxa"/>
            <w:vAlign w:val="center"/>
          </w:tcPr>
          <w:p w14:paraId="03A85F6C" w14:textId="77777777" w:rsidR="00F86DE6" w:rsidRPr="00127450" w:rsidRDefault="00F86DE6" w:rsidP="00446C13">
            <w:pPr>
              <w:spacing w:after="0" w:line="276" w:lineRule="auto"/>
              <w:rPr>
                <w:rFonts w:eastAsia="Times New Roman" w:cs="Times New Roman"/>
              </w:rPr>
            </w:pPr>
            <w:r>
              <w:rPr>
                <w:rFonts w:eastAsia="Times New Roman" w:cs="Times New Roman"/>
              </w:rPr>
              <w:t>4</w:t>
            </w:r>
            <w:r w:rsidRPr="00127450">
              <w:rPr>
                <w:rFonts w:eastAsia="Times New Roman" w:cs="Times New Roman"/>
              </w:rPr>
              <w:t>.2.</w:t>
            </w:r>
          </w:p>
        </w:tc>
        <w:tc>
          <w:tcPr>
            <w:tcW w:w="6661" w:type="dxa"/>
            <w:gridSpan w:val="3"/>
            <w:vAlign w:val="center"/>
          </w:tcPr>
          <w:p w14:paraId="6D616F13" w14:textId="77777777" w:rsidR="00F86DE6" w:rsidRPr="00127450" w:rsidRDefault="00F86DE6" w:rsidP="00446C13">
            <w:pPr>
              <w:spacing w:after="0" w:line="276" w:lineRule="auto"/>
              <w:rPr>
                <w:rFonts w:eastAsia="Times New Roman" w:cs="Times New Roman"/>
              </w:rPr>
            </w:pPr>
            <w:r w:rsidRPr="00127450">
              <w:rPr>
                <w:rFonts w:eastAsia="Times New Roman" w:cs="Times New Roman"/>
              </w:rPr>
              <w:t>Pakkumuse maksumus kokku käibemaksuga:</w:t>
            </w:r>
          </w:p>
        </w:tc>
        <w:tc>
          <w:tcPr>
            <w:tcW w:w="1701" w:type="dxa"/>
            <w:vAlign w:val="center"/>
          </w:tcPr>
          <w:p w14:paraId="4DEF189F" w14:textId="77777777" w:rsidR="00F86DE6" w:rsidRPr="00127450" w:rsidRDefault="00F86DE6" w:rsidP="00446C13">
            <w:pPr>
              <w:spacing w:after="0" w:line="276" w:lineRule="auto"/>
              <w:rPr>
                <w:rFonts w:eastAsia="Times New Roman" w:cs="Times New Roman"/>
              </w:rPr>
            </w:pPr>
          </w:p>
        </w:tc>
      </w:tr>
    </w:tbl>
    <w:p w14:paraId="09D27160" w14:textId="77777777" w:rsidR="00F86DE6" w:rsidRPr="00127450" w:rsidRDefault="00F86DE6" w:rsidP="00446C13">
      <w:pPr>
        <w:spacing w:after="0" w:line="276" w:lineRule="auto"/>
        <w:rPr>
          <w:rFonts w:cs="Times New Roman"/>
        </w:rPr>
      </w:pPr>
    </w:p>
    <w:p w14:paraId="6954254C" w14:textId="77777777" w:rsidR="00F86DE6" w:rsidRPr="00127450" w:rsidRDefault="00F86DE6" w:rsidP="00446C13">
      <w:pPr>
        <w:spacing w:after="60" w:line="276" w:lineRule="auto"/>
        <w:rPr>
          <w:rFonts w:eastAsia="Times New Roman" w:cs="Times New Roman"/>
        </w:rPr>
      </w:pPr>
      <w:r w:rsidRPr="00127450">
        <w:rPr>
          <w:rFonts w:eastAsia="Times New Roman" w:cs="Times New Roman"/>
        </w:rPr>
        <w:t xml:space="preserve">Kinnitan, et: </w:t>
      </w:r>
    </w:p>
    <w:p w14:paraId="5C27C201" w14:textId="77777777" w:rsidR="00F86DE6" w:rsidRPr="00127450" w:rsidRDefault="00F86DE6" w:rsidP="00446C13">
      <w:pPr>
        <w:pStyle w:val="Loendilik"/>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rFonts w:eastAsia="Times New Roman" w:cs="Times New Roman"/>
        </w:rPr>
      </w:pPr>
      <w:r w:rsidRPr="00127450">
        <w:rPr>
          <w:rFonts w:eastAsia="Times New Roman" w:cs="Times New Roman"/>
        </w:rPr>
        <w:t>oleme pakkumuse maksumuses arvestanud kõikide lähteülesandes esitatud nõuetega;</w:t>
      </w:r>
    </w:p>
    <w:p w14:paraId="7C4A81B1" w14:textId="77777777" w:rsidR="00F86DE6" w:rsidRPr="00127450" w:rsidRDefault="00F86DE6" w:rsidP="00446C13">
      <w:pPr>
        <w:pStyle w:val="Loendilik"/>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rFonts w:eastAsia="Times New Roman" w:cs="Times New Roman"/>
        </w:rPr>
      </w:pPr>
      <w:r w:rsidRPr="00127450">
        <w:rPr>
          <w:rFonts w:eastAsia="Times New Roman" w:cs="Times New Roman"/>
        </w:rPr>
        <w:t>pakkumuse maksumus on lõplik ja sisaldab kõiki kulutusi, mis on vajalikud hankelepingu täitmiseks ja töö nõuetekohaseks teostamiseks;</w:t>
      </w:r>
    </w:p>
    <w:p w14:paraId="515E61A1" w14:textId="77777777" w:rsidR="00F86DE6" w:rsidRPr="00127450" w:rsidRDefault="00F86DE6" w:rsidP="00446C13">
      <w:pPr>
        <w:pStyle w:val="Loendilik"/>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rFonts w:eastAsia="Times New Roman" w:cs="Times New Roman"/>
        </w:rPr>
      </w:pPr>
      <w:r w:rsidRPr="00127450">
        <w:rPr>
          <w:rFonts w:eastAsia="Times New Roman" w:cs="Times New Roman"/>
        </w:rPr>
        <w:t xml:space="preserve">oleme teadlikud, et </w:t>
      </w:r>
      <w:r>
        <w:rPr>
          <w:rFonts w:eastAsia="Times New Roman" w:cs="Times New Roman"/>
        </w:rPr>
        <w:t>t</w:t>
      </w:r>
      <w:r w:rsidRPr="00127450">
        <w:rPr>
          <w:rFonts w:eastAsia="Times New Roman" w:cs="Times New Roman"/>
        </w:rPr>
        <w:t xml:space="preserve">ellija ei hüvita hankelepingu täitmisel </w:t>
      </w:r>
      <w:r>
        <w:rPr>
          <w:rFonts w:eastAsia="Times New Roman" w:cs="Times New Roman"/>
        </w:rPr>
        <w:t>p</w:t>
      </w:r>
      <w:r w:rsidRPr="00127450">
        <w:rPr>
          <w:rFonts w:eastAsia="Times New Roman" w:cs="Times New Roman"/>
        </w:rPr>
        <w:t>akkujale mingeid täiendavaid kulusid ega tee mistahes täiendavaid makseid.</w:t>
      </w:r>
    </w:p>
    <w:p w14:paraId="2CD440EB" w14:textId="77777777" w:rsidR="00F86DE6" w:rsidRPr="00127450" w:rsidRDefault="00F86DE6" w:rsidP="00446C13">
      <w:pPr>
        <w:spacing w:line="276" w:lineRule="auto"/>
        <w:rPr>
          <w:rFonts w:eastAsia="Times New Roman" w:cs="Times New Roman"/>
        </w:rPr>
      </w:pPr>
    </w:p>
    <w:p w14:paraId="65CB52A2" w14:textId="77777777" w:rsidR="00F86DE6" w:rsidRPr="00127450" w:rsidRDefault="00F86DE6" w:rsidP="00446C13">
      <w:pPr>
        <w:spacing w:after="0" w:line="276" w:lineRule="auto"/>
        <w:rPr>
          <w:rFonts w:cs="Times New Roman"/>
        </w:rPr>
      </w:pPr>
      <w:r w:rsidRPr="00127450">
        <w:rPr>
          <w:rFonts w:cs="Times New Roman"/>
        </w:rPr>
        <w:t>Nimi: _____________________________ </w:t>
      </w:r>
    </w:p>
    <w:p w14:paraId="442DF3D5" w14:textId="77777777" w:rsidR="00F86DE6" w:rsidRPr="00127450" w:rsidRDefault="00F86DE6" w:rsidP="00446C13">
      <w:pPr>
        <w:spacing w:after="0" w:line="276" w:lineRule="auto"/>
        <w:rPr>
          <w:rFonts w:cs="Times New Roman"/>
        </w:rPr>
      </w:pPr>
    </w:p>
    <w:p w14:paraId="31F00A32" w14:textId="77777777" w:rsidR="00F86DE6" w:rsidRPr="00127450" w:rsidRDefault="00F86DE6" w:rsidP="00446C13">
      <w:pPr>
        <w:spacing w:after="0" w:line="276" w:lineRule="auto"/>
        <w:rPr>
          <w:rFonts w:cs="Times New Roman"/>
        </w:rPr>
      </w:pPr>
    </w:p>
    <w:p w14:paraId="60C3F581" w14:textId="77777777" w:rsidR="00F86DE6" w:rsidRPr="00127450" w:rsidRDefault="00F86DE6" w:rsidP="00446C13">
      <w:pPr>
        <w:spacing w:after="0" w:line="276" w:lineRule="auto"/>
        <w:rPr>
          <w:rFonts w:cs="Times New Roman"/>
        </w:rPr>
      </w:pPr>
    </w:p>
    <w:p w14:paraId="58AE51CB" w14:textId="77777777" w:rsidR="00F86DE6" w:rsidRPr="00896795" w:rsidRDefault="00F86DE6" w:rsidP="00446C13">
      <w:pPr>
        <w:spacing w:line="276" w:lineRule="auto"/>
        <w:rPr>
          <w:rFonts w:cs="Times New Roman"/>
          <w:i/>
          <w:iCs/>
        </w:rPr>
      </w:pPr>
      <w:r w:rsidRPr="00127450">
        <w:rPr>
          <w:rFonts w:cs="Times New Roman"/>
        </w:rPr>
        <w:t>Allkiri:</w:t>
      </w:r>
      <w:r>
        <w:rPr>
          <w:rFonts w:cs="Times New Roman"/>
        </w:rPr>
        <w:t xml:space="preserve"> / </w:t>
      </w:r>
      <w:r>
        <w:rPr>
          <w:rFonts w:cs="Times New Roman"/>
          <w:i/>
          <w:iCs/>
        </w:rPr>
        <w:t>allkirjastatud digitaalselt /</w:t>
      </w:r>
    </w:p>
    <w:p w14:paraId="3284C338" w14:textId="77777777" w:rsidR="00F86DE6" w:rsidRPr="00127450" w:rsidRDefault="00F86DE6" w:rsidP="00446C13">
      <w:pPr>
        <w:spacing w:line="276" w:lineRule="auto"/>
        <w:rPr>
          <w:rFonts w:cs="Times New Roman"/>
        </w:rPr>
      </w:pPr>
      <w:r w:rsidRPr="00127450">
        <w:rPr>
          <w:rFonts w:cs="Times New Roman"/>
        </w:rPr>
        <w:t>Pakkuja seadusjärgne või volitatud esindaja (volikiri esindusõiguse kohta) </w:t>
      </w:r>
    </w:p>
    <w:p w14:paraId="2A421975" w14:textId="77777777" w:rsidR="00F86DE6" w:rsidRPr="00127450" w:rsidRDefault="00F86DE6" w:rsidP="00446C13">
      <w:pPr>
        <w:spacing w:after="0" w:line="276" w:lineRule="auto"/>
        <w:jc w:val="left"/>
        <w:rPr>
          <w:rFonts w:cs="Times New Roman"/>
        </w:rPr>
      </w:pPr>
      <w:r w:rsidRPr="00127450">
        <w:rPr>
          <w:rFonts w:cs="Times New Roman"/>
        </w:rPr>
        <w:br w:type="page"/>
      </w:r>
    </w:p>
    <w:p w14:paraId="44D75660" w14:textId="77777777" w:rsidR="00F86DE6" w:rsidRDefault="00F86DE6" w:rsidP="00446C13">
      <w:pPr>
        <w:spacing w:after="0" w:line="276" w:lineRule="auto"/>
        <w:rPr>
          <w:rFonts w:cs="Times New Roman"/>
          <w:b/>
          <w:bCs/>
        </w:rPr>
      </w:pPr>
      <w:r w:rsidRPr="00127450">
        <w:rPr>
          <w:rFonts w:cs="Times New Roman"/>
        </w:rPr>
        <w:lastRenderedPageBreak/>
        <w:t xml:space="preserve">Riigihange: </w:t>
      </w:r>
      <w:r w:rsidRPr="00FB10F7">
        <w:rPr>
          <w:rFonts w:cs="Times New Roman"/>
          <w:b/>
          <w:bCs/>
        </w:rPr>
        <w:t>Sotsiaalteenuse „Taibutalgute ja teadustöid tutvustavate sündmuste korraldamine“ hankimine</w:t>
      </w:r>
    </w:p>
    <w:p w14:paraId="1419758C" w14:textId="77777777" w:rsidR="00F86DE6" w:rsidRPr="00127450" w:rsidRDefault="00F86DE6" w:rsidP="00446C13">
      <w:pPr>
        <w:spacing w:after="0" w:line="276" w:lineRule="auto"/>
        <w:rPr>
          <w:rFonts w:eastAsia="Times New Roman" w:cs="Times New Roman"/>
        </w:rPr>
      </w:pPr>
    </w:p>
    <w:p w14:paraId="2FBF3914" w14:textId="57B93035" w:rsidR="00F86DE6" w:rsidRPr="00127450" w:rsidRDefault="00F86DE6" w:rsidP="00446C13">
      <w:pPr>
        <w:spacing w:after="0" w:line="276" w:lineRule="auto"/>
        <w:rPr>
          <w:rFonts w:cs="Times New Roman"/>
        </w:rPr>
      </w:pPr>
      <w:r w:rsidRPr="00127450">
        <w:rPr>
          <w:rFonts w:cs="Times New Roman"/>
        </w:rPr>
        <w:fldChar w:fldCharType="begin"/>
      </w:r>
      <w:r w:rsidRPr="00127450">
        <w:rPr>
          <w:rFonts w:cs="Times New Roman"/>
        </w:rPr>
        <w:instrText xml:space="preserve"> REF _Ref159938225 \r \h  \* MERGEFORMAT </w:instrText>
      </w:r>
      <w:r w:rsidRPr="00127450">
        <w:rPr>
          <w:rFonts w:cs="Times New Roman"/>
        </w:rPr>
      </w:r>
      <w:r w:rsidRPr="00127450">
        <w:rPr>
          <w:rFonts w:cs="Times New Roman"/>
        </w:rPr>
        <w:fldChar w:fldCharType="separate"/>
      </w:r>
      <w:r w:rsidRPr="00127450">
        <w:rPr>
          <w:rFonts w:cs="Times New Roman"/>
        </w:rPr>
        <w:t xml:space="preserve">Lisa 3 – </w:t>
      </w:r>
      <w:r w:rsidRPr="00127450">
        <w:rPr>
          <w:rFonts w:cs="Times New Roman"/>
        </w:rPr>
        <w:fldChar w:fldCharType="end"/>
      </w:r>
      <w:r w:rsidRPr="00127450">
        <w:rPr>
          <w:rFonts w:cs="Times New Roman"/>
        </w:rPr>
        <w:fldChar w:fldCharType="begin"/>
      </w:r>
      <w:r w:rsidRPr="00127450">
        <w:rPr>
          <w:rFonts w:cs="Times New Roman"/>
        </w:rPr>
        <w:instrText xml:space="preserve"> REF _Ref159938225 \h  \* MERGEFORMAT </w:instrText>
      </w:r>
      <w:r w:rsidRPr="00127450">
        <w:rPr>
          <w:rFonts w:cs="Times New Roman"/>
        </w:rPr>
      </w:r>
      <w:r w:rsidRPr="00127450">
        <w:rPr>
          <w:rFonts w:cs="Times New Roman"/>
        </w:rPr>
        <w:fldChar w:fldCharType="separate"/>
      </w:r>
      <w:r w:rsidRPr="00127450">
        <w:rPr>
          <w:rFonts w:cs="Times New Roman"/>
        </w:rPr>
        <w:t>Ärisaladus (vorm)</w:t>
      </w:r>
      <w:r w:rsidRPr="00127450">
        <w:rPr>
          <w:rFonts w:cs="Times New Roman"/>
        </w:rPr>
        <w:fldChar w:fldCharType="end"/>
      </w:r>
    </w:p>
    <w:p w14:paraId="55FD771A" w14:textId="77777777" w:rsidR="00F86DE6" w:rsidRPr="00127450" w:rsidRDefault="00F86DE6" w:rsidP="00446C13">
      <w:pPr>
        <w:spacing w:after="0" w:line="276" w:lineRule="auto"/>
        <w:rPr>
          <w:rFonts w:cs="Times New Roman"/>
        </w:rPr>
      </w:pPr>
    </w:p>
    <w:p w14:paraId="77CEFB2E" w14:textId="77777777" w:rsidR="00F86DE6" w:rsidRPr="00127450" w:rsidRDefault="00F86DE6" w:rsidP="00446C13">
      <w:pPr>
        <w:spacing w:after="0" w:line="276" w:lineRule="auto"/>
        <w:rPr>
          <w:rFonts w:cs="Times New Roman"/>
        </w:rPr>
      </w:pPr>
      <w:r w:rsidRPr="00127450">
        <w:rPr>
          <w:rFonts w:cs="Times New Roman"/>
        </w:rPr>
        <w:t>Avaldame, et esitatud pakkumusest on ärisaladusega kaitstud järgmised dokumendid või teave:</w:t>
      </w:r>
    </w:p>
    <w:p w14:paraId="5A8712A3" w14:textId="77777777" w:rsidR="00F86DE6" w:rsidRPr="00127450" w:rsidRDefault="00F86DE6" w:rsidP="00446C13">
      <w:pPr>
        <w:spacing w:after="0" w:line="276" w:lineRule="auto"/>
        <w:rPr>
          <w:rFonts w:cs="Times New Roman"/>
        </w:rPr>
      </w:pPr>
    </w:p>
    <w:tbl>
      <w:tblPr>
        <w:tblStyle w:val="Kontuurtabel"/>
        <w:tblW w:w="0" w:type="auto"/>
        <w:tblLook w:val="04A0" w:firstRow="1" w:lastRow="0" w:firstColumn="1" w:lastColumn="0" w:noHBand="0" w:noVBand="1"/>
      </w:tblPr>
      <w:tblGrid>
        <w:gridCol w:w="704"/>
        <w:gridCol w:w="4108"/>
        <w:gridCol w:w="4244"/>
      </w:tblGrid>
      <w:tr w:rsidR="00F86DE6" w:rsidRPr="00127450" w14:paraId="59C909DE" w14:textId="77777777" w:rsidTr="00DC37EA">
        <w:tc>
          <w:tcPr>
            <w:tcW w:w="704" w:type="dxa"/>
            <w:tcBorders>
              <w:top w:val="single" w:sz="4" w:space="0" w:color="auto"/>
              <w:left w:val="single" w:sz="4" w:space="0" w:color="auto"/>
              <w:bottom w:val="single" w:sz="4" w:space="0" w:color="auto"/>
              <w:right w:val="single" w:sz="4" w:space="0" w:color="auto"/>
            </w:tcBorders>
            <w:hideMark/>
          </w:tcPr>
          <w:p w14:paraId="0AE2EC08" w14:textId="77777777" w:rsidR="00F86DE6" w:rsidRPr="00127450" w:rsidRDefault="00F86DE6" w:rsidP="00446C13">
            <w:pPr>
              <w:spacing w:after="0" w:line="276" w:lineRule="auto"/>
              <w:rPr>
                <w:rFonts w:cs="Times New Roman"/>
              </w:rPr>
            </w:pPr>
            <w:r w:rsidRPr="00127450">
              <w:rPr>
                <w:rFonts w:cs="Times New Roman"/>
              </w:rPr>
              <w:t>Jrk</w:t>
            </w:r>
          </w:p>
        </w:tc>
        <w:tc>
          <w:tcPr>
            <w:tcW w:w="4108" w:type="dxa"/>
            <w:tcBorders>
              <w:top w:val="single" w:sz="4" w:space="0" w:color="auto"/>
              <w:left w:val="single" w:sz="4" w:space="0" w:color="auto"/>
              <w:bottom w:val="single" w:sz="4" w:space="0" w:color="auto"/>
              <w:right w:val="single" w:sz="4" w:space="0" w:color="auto"/>
            </w:tcBorders>
            <w:hideMark/>
          </w:tcPr>
          <w:p w14:paraId="3E85A933" w14:textId="77777777" w:rsidR="00F86DE6" w:rsidRPr="00127450" w:rsidRDefault="00F86DE6" w:rsidP="00446C13">
            <w:pPr>
              <w:spacing w:after="0" w:line="276" w:lineRule="auto"/>
              <w:rPr>
                <w:rFonts w:cs="Times New Roman"/>
              </w:rPr>
            </w:pPr>
            <w:r w:rsidRPr="00127450">
              <w:rPr>
                <w:rFonts w:cs="Times New Roman"/>
              </w:rPr>
              <w:t>Dokumendi nimetus (terviktekst või viide teksti osale)</w:t>
            </w:r>
          </w:p>
        </w:tc>
        <w:tc>
          <w:tcPr>
            <w:tcW w:w="4244" w:type="dxa"/>
            <w:tcBorders>
              <w:top w:val="single" w:sz="4" w:space="0" w:color="auto"/>
              <w:left w:val="single" w:sz="4" w:space="0" w:color="auto"/>
              <w:bottom w:val="single" w:sz="4" w:space="0" w:color="auto"/>
              <w:right w:val="single" w:sz="4" w:space="0" w:color="auto"/>
            </w:tcBorders>
            <w:hideMark/>
          </w:tcPr>
          <w:p w14:paraId="28B8EF82" w14:textId="77777777" w:rsidR="00F86DE6" w:rsidRPr="00127450" w:rsidRDefault="00F86DE6" w:rsidP="00446C13">
            <w:pPr>
              <w:spacing w:after="0" w:line="276" w:lineRule="auto"/>
              <w:rPr>
                <w:rFonts w:cs="Times New Roman"/>
              </w:rPr>
            </w:pPr>
            <w:r w:rsidRPr="00127450">
              <w:rPr>
                <w:rFonts w:cs="Times New Roman"/>
              </w:rPr>
              <w:t>Põhjendus teabe ärisaladuseks määramisest</w:t>
            </w:r>
          </w:p>
        </w:tc>
      </w:tr>
      <w:tr w:rsidR="00F86DE6" w:rsidRPr="00127450" w14:paraId="1019D1F3" w14:textId="77777777" w:rsidTr="00DC37EA">
        <w:tc>
          <w:tcPr>
            <w:tcW w:w="704" w:type="dxa"/>
            <w:tcBorders>
              <w:top w:val="single" w:sz="4" w:space="0" w:color="auto"/>
              <w:left w:val="single" w:sz="4" w:space="0" w:color="auto"/>
              <w:bottom w:val="single" w:sz="4" w:space="0" w:color="auto"/>
              <w:right w:val="single" w:sz="4" w:space="0" w:color="auto"/>
            </w:tcBorders>
            <w:hideMark/>
          </w:tcPr>
          <w:p w14:paraId="108C79F8" w14:textId="77777777" w:rsidR="00F86DE6" w:rsidRPr="00127450" w:rsidRDefault="00F86DE6" w:rsidP="00446C13">
            <w:pPr>
              <w:spacing w:after="0" w:line="276" w:lineRule="auto"/>
              <w:rPr>
                <w:rFonts w:cs="Times New Roman"/>
              </w:rPr>
            </w:pPr>
            <w:r w:rsidRPr="00127450">
              <w:rPr>
                <w:rFonts w:cs="Times New Roman"/>
              </w:rPr>
              <w:t>1.</w:t>
            </w:r>
          </w:p>
        </w:tc>
        <w:tc>
          <w:tcPr>
            <w:tcW w:w="4108" w:type="dxa"/>
            <w:tcBorders>
              <w:top w:val="single" w:sz="4" w:space="0" w:color="auto"/>
              <w:left w:val="single" w:sz="4" w:space="0" w:color="auto"/>
              <w:bottom w:val="single" w:sz="4" w:space="0" w:color="auto"/>
              <w:right w:val="single" w:sz="4" w:space="0" w:color="auto"/>
            </w:tcBorders>
          </w:tcPr>
          <w:p w14:paraId="782FDD48" w14:textId="77777777" w:rsidR="00F86DE6" w:rsidRPr="00127450" w:rsidRDefault="00F86DE6" w:rsidP="00446C13">
            <w:pPr>
              <w:spacing w:after="0" w:line="276" w:lineRule="auto"/>
              <w:rPr>
                <w:rFonts w:cs="Times New Roman"/>
              </w:rPr>
            </w:pPr>
          </w:p>
        </w:tc>
        <w:tc>
          <w:tcPr>
            <w:tcW w:w="4244" w:type="dxa"/>
            <w:tcBorders>
              <w:top w:val="single" w:sz="4" w:space="0" w:color="auto"/>
              <w:left w:val="single" w:sz="4" w:space="0" w:color="auto"/>
              <w:bottom w:val="single" w:sz="4" w:space="0" w:color="auto"/>
              <w:right w:val="single" w:sz="4" w:space="0" w:color="auto"/>
            </w:tcBorders>
          </w:tcPr>
          <w:p w14:paraId="5F490A37" w14:textId="77777777" w:rsidR="00F86DE6" w:rsidRPr="00127450" w:rsidRDefault="00F86DE6" w:rsidP="00446C13">
            <w:pPr>
              <w:spacing w:after="0" w:line="276" w:lineRule="auto"/>
              <w:rPr>
                <w:rFonts w:cs="Times New Roman"/>
              </w:rPr>
            </w:pPr>
          </w:p>
        </w:tc>
      </w:tr>
      <w:tr w:rsidR="00F86DE6" w:rsidRPr="00127450" w14:paraId="48A765F6" w14:textId="77777777" w:rsidTr="00DC37EA">
        <w:tc>
          <w:tcPr>
            <w:tcW w:w="704" w:type="dxa"/>
            <w:tcBorders>
              <w:top w:val="single" w:sz="4" w:space="0" w:color="auto"/>
              <w:left w:val="single" w:sz="4" w:space="0" w:color="auto"/>
              <w:bottom w:val="single" w:sz="4" w:space="0" w:color="auto"/>
              <w:right w:val="single" w:sz="4" w:space="0" w:color="auto"/>
            </w:tcBorders>
            <w:hideMark/>
          </w:tcPr>
          <w:p w14:paraId="49981551" w14:textId="77777777" w:rsidR="00F86DE6" w:rsidRPr="00127450" w:rsidRDefault="00F86DE6" w:rsidP="00446C13">
            <w:pPr>
              <w:spacing w:after="0" w:line="276" w:lineRule="auto"/>
              <w:rPr>
                <w:rFonts w:cs="Times New Roman"/>
              </w:rPr>
            </w:pPr>
            <w:r w:rsidRPr="00127450">
              <w:rPr>
                <w:rFonts w:cs="Times New Roman"/>
              </w:rPr>
              <w:t>2.</w:t>
            </w:r>
          </w:p>
        </w:tc>
        <w:tc>
          <w:tcPr>
            <w:tcW w:w="4108" w:type="dxa"/>
            <w:tcBorders>
              <w:top w:val="single" w:sz="4" w:space="0" w:color="auto"/>
              <w:left w:val="single" w:sz="4" w:space="0" w:color="auto"/>
              <w:bottom w:val="single" w:sz="4" w:space="0" w:color="auto"/>
              <w:right w:val="single" w:sz="4" w:space="0" w:color="auto"/>
            </w:tcBorders>
          </w:tcPr>
          <w:p w14:paraId="6A76AD8C" w14:textId="77777777" w:rsidR="00F86DE6" w:rsidRPr="00127450" w:rsidRDefault="00F86DE6" w:rsidP="00446C13">
            <w:pPr>
              <w:spacing w:after="0" w:line="276" w:lineRule="auto"/>
              <w:rPr>
                <w:rFonts w:cs="Times New Roman"/>
              </w:rPr>
            </w:pPr>
          </w:p>
        </w:tc>
        <w:tc>
          <w:tcPr>
            <w:tcW w:w="4244" w:type="dxa"/>
            <w:tcBorders>
              <w:top w:val="single" w:sz="4" w:space="0" w:color="auto"/>
              <w:left w:val="single" w:sz="4" w:space="0" w:color="auto"/>
              <w:bottom w:val="single" w:sz="4" w:space="0" w:color="auto"/>
              <w:right w:val="single" w:sz="4" w:space="0" w:color="auto"/>
            </w:tcBorders>
          </w:tcPr>
          <w:p w14:paraId="65ECCDFE" w14:textId="77777777" w:rsidR="00F86DE6" w:rsidRPr="00127450" w:rsidRDefault="00F86DE6" w:rsidP="00446C13">
            <w:pPr>
              <w:spacing w:after="0" w:line="276" w:lineRule="auto"/>
              <w:rPr>
                <w:rFonts w:cs="Times New Roman"/>
              </w:rPr>
            </w:pPr>
          </w:p>
        </w:tc>
      </w:tr>
      <w:tr w:rsidR="00F86DE6" w:rsidRPr="00127450" w14:paraId="6FDCDC65" w14:textId="77777777" w:rsidTr="00DC37EA">
        <w:tc>
          <w:tcPr>
            <w:tcW w:w="704" w:type="dxa"/>
            <w:tcBorders>
              <w:top w:val="single" w:sz="4" w:space="0" w:color="auto"/>
              <w:left w:val="single" w:sz="4" w:space="0" w:color="auto"/>
              <w:bottom w:val="single" w:sz="4" w:space="0" w:color="auto"/>
              <w:right w:val="single" w:sz="4" w:space="0" w:color="auto"/>
            </w:tcBorders>
            <w:hideMark/>
          </w:tcPr>
          <w:p w14:paraId="58FF5C4B" w14:textId="77777777" w:rsidR="00F86DE6" w:rsidRPr="00127450" w:rsidRDefault="00F86DE6" w:rsidP="00446C13">
            <w:pPr>
              <w:spacing w:after="0" w:line="276" w:lineRule="auto"/>
              <w:rPr>
                <w:rFonts w:cs="Times New Roman"/>
              </w:rPr>
            </w:pPr>
            <w:r w:rsidRPr="00127450">
              <w:rPr>
                <w:rFonts w:cs="Times New Roman"/>
              </w:rPr>
              <w:t>3.</w:t>
            </w:r>
          </w:p>
        </w:tc>
        <w:tc>
          <w:tcPr>
            <w:tcW w:w="4108" w:type="dxa"/>
            <w:tcBorders>
              <w:top w:val="single" w:sz="4" w:space="0" w:color="auto"/>
              <w:left w:val="single" w:sz="4" w:space="0" w:color="auto"/>
              <w:bottom w:val="single" w:sz="4" w:space="0" w:color="auto"/>
              <w:right w:val="single" w:sz="4" w:space="0" w:color="auto"/>
            </w:tcBorders>
          </w:tcPr>
          <w:p w14:paraId="57847F7D" w14:textId="77777777" w:rsidR="00F86DE6" w:rsidRPr="00127450" w:rsidRDefault="00F86DE6" w:rsidP="00446C13">
            <w:pPr>
              <w:spacing w:after="0" w:line="276" w:lineRule="auto"/>
              <w:rPr>
                <w:rFonts w:cs="Times New Roman"/>
              </w:rPr>
            </w:pPr>
          </w:p>
        </w:tc>
        <w:tc>
          <w:tcPr>
            <w:tcW w:w="4244" w:type="dxa"/>
            <w:tcBorders>
              <w:top w:val="single" w:sz="4" w:space="0" w:color="auto"/>
              <w:left w:val="single" w:sz="4" w:space="0" w:color="auto"/>
              <w:bottom w:val="single" w:sz="4" w:space="0" w:color="auto"/>
              <w:right w:val="single" w:sz="4" w:space="0" w:color="auto"/>
            </w:tcBorders>
          </w:tcPr>
          <w:p w14:paraId="111BBAE0" w14:textId="77777777" w:rsidR="00F86DE6" w:rsidRPr="00127450" w:rsidRDefault="00F86DE6" w:rsidP="00446C13">
            <w:pPr>
              <w:spacing w:after="0" w:line="276" w:lineRule="auto"/>
              <w:rPr>
                <w:rFonts w:cs="Times New Roman"/>
              </w:rPr>
            </w:pPr>
          </w:p>
        </w:tc>
      </w:tr>
      <w:tr w:rsidR="00F86DE6" w:rsidRPr="00127450" w14:paraId="70CFADFA" w14:textId="77777777" w:rsidTr="00DC37EA">
        <w:tc>
          <w:tcPr>
            <w:tcW w:w="704" w:type="dxa"/>
            <w:tcBorders>
              <w:top w:val="single" w:sz="4" w:space="0" w:color="auto"/>
              <w:left w:val="single" w:sz="4" w:space="0" w:color="auto"/>
              <w:bottom w:val="single" w:sz="4" w:space="0" w:color="auto"/>
              <w:right w:val="single" w:sz="4" w:space="0" w:color="auto"/>
            </w:tcBorders>
          </w:tcPr>
          <w:p w14:paraId="06FFF14D" w14:textId="77777777" w:rsidR="00F86DE6" w:rsidRPr="00127450" w:rsidRDefault="00F86DE6" w:rsidP="00446C13">
            <w:pPr>
              <w:spacing w:after="0" w:line="276" w:lineRule="auto"/>
              <w:rPr>
                <w:rFonts w:cs="Times New Roman"/>
              </w:rPr>
            </w:pPr>
          </w:p>
        </w:tc>
        <w:tc>
          <w:tcPr>
            <w:tcW w:w="4108" w:type="dxa"/>
            <w:tcBorders>
              <w:top w:val="single" w:sz="4" w:space="0" w:color="auto"/>
              <w:left w:val="single" w:sz="4" w:space="0" w:color="auto"/>
              <w:bottom w:val="single" w:sz="4" w:space="0" w:color="auto"/>
              <w:right w:val="single" w:sz="4" w:space="0" w:color="auto"/>
            </w:tcBorders>
          </w:tcPr>
          <w:p w14:paraId="23D8CBF3" w14:textId="77777777" w:rsidR="00F86DE6" w:rsidRPr="00127450" w:rsidRDefault="00F86DE6" w:rsidP="00446C13">
            <w:pPr>
              <w:spacing w:after="0" w:line="276" w:lineRule="auto"/>
              <w:rPr>
                <w:rFonts w:cs="Times New Roman"/>
              </w:rPr>
            </w:pPr>
          </w:p>
        </w:tc>
        <w:tc>
          <w:tcPr>
            <w:tcW w:w="4244" w:type="dxa"/>
            <w:tcBorders>
              <w:top w:val="single" w:sz="4" w:space="0" w:color="auto"/>
              <w:left w:val="single" w:sz="4" w:space="0" w:color="auto"/>
              <w:bottom w:val="single" w:sz="4" w:space="0" w:color="auto"/>
              <w:right w:val="single" w:sz="4" w:space="0" w:color="auto"/>
            </w:tcBorders>
          </w:tcPr>
          <w:p w14:paraId="4F14ECDD" w14:textId="77777777" w:rsidR="00F86DE6" w:rsidRPr="00127450" w:rsidRDefault="00F86DE6" w:rsidP="00446C13">
            <w:pPr>
              <w:spacing w:after="0" w:line="276" w:lineRule="auto"/>
              <w:rPr>
                <w:rFonts w:cs="Times New Roman"/>
              </w:rPr>
            </w:pPr>
          </w:p>
        </w:tc>
      </w:tr>
      <w:tr w:rsidR="00F86DE6" w:rsidRPr="00127450" w14:paraId="3FDA40B7" w14:textId="77777777" w:rsidTr="00DC37EA">
        <w:tc>
          <w:tcPr>
            <w:tcW w:w="704" w:type="dxa"/>
            <w:tcBorders>
              <w:top w:val="single" w:sz="4" w:space="0" w:color="auto"/>
              <w:left w:val="single" w:sz="4" w:space="0" w:color="auto"/>
              <w:bottom w:val="single" w:sz="4" w:space="0" w:color="auto"/>
              <w:right w:val="single" w:sz="4" w:space="0" w:color="auto"/>
            </w:tcBorders>
          </w:tcPr>
          <w:p w14:paraId="6A524BE6" w14:textId="77777777" w:rsidR="00F86DE6" w:rsidRPr="00127450" w:rsidRDefault="00F86DE6" w:rsidP="00446C13">
            <w:pPr>
              <w:spacing w:after="0" w:line="276" w:lineRule="auto"/>
              <w:rPr>
                <w:rFonts w:cs="Times New Roman"/>
              </w:rPr>
            </w:pPr>
          </w:p>
        </w:tc>
        <w:tc>
          <w:tcPr>
            <w:tcW w:w="4108" w:type="dxa"/>
            <w:tcBorders>
              <w:top w:val="single" w:sz="4" w:space="0" w:color="auto"/>
              <w:left w:val="single" w:sz="4" w:space="0" w:color="auto"/>
              <w:bottom w:val="single" w:sz="4" w:space="0" w:color="auto"/>
              <w:right w:val="single" w:sz="4" w:space="0" w:color="auto"/>
            </w:tcBorders>
          </w:tcPr>
          <w:p w14:paraId="7236AEF6" w14:textId="77777777" w:rsidR="00F86DE6" w:rsidRPr="00127450" w:rsidRDefault="00F86DE6" w:rsidP="00446C13">
            <w:pPr>
              <w:spacing w:after="0" w:line="276" w:lineRule="auto"/>
              <w:rPr>
                <w:rFonts w:cs="Times New Roman"/>
              </w:rPr>
            </w:pPr>
          </w:p>
        </w:tc>
        <w:tc>
          <w:tcPr>
            <w:tcW w:w="4244" w:type="dxa"/>
            <w:tcBorders>
              <w:top w:val="single" w:sz="4" w:space="0" w:color="auto"/>
              <w:left w:val="single" w:sz="4" w:space="0" w:color="auto"/>
              <w:bottom w:val="single" w:sz="4" w:space="0" w:color="auto"/>
              <w:right w:val="single" w:sz="4" w:space="0" w:color="auto"/>
            </w:tcBorders>
          </w:tcPr>
          <w:p w14:paraId="36E30F99" w14:textId="77777777" w:rsidR="00F86DE6" w:rsidRPr="00127450" w:rsidRDefault="00F86DE6" w:rsidP="00446C13">
            <w:pPr>
              <w:spacing w:after="0" w:line="276" w:lineRule="auto"/>
              <w:rPr>
                <w:rFonts w:cs="Times New Roman"/>
              </w:rPr>
            </w:pPr>
          </w:p>
        </w:tc>
      </w:tr>
    </w:tbl>
    <w:p w14:paraId="32F1880B" w14:textId="77777777" w:rsidR="00F86DE6" w:rsidRPr="00127450" w:rsidRDefault="00F86DE6" w:rsidP="00446C13">
      <w:pPr>
        <w:spacing w:after="0" w:line="276" w:lineRule="auto"/>
        <w:rPr>
          <w:rFonts w:cs="Times New Roman"/>
        </w:rPr>
      </w:pPr>
    </w:p>
    <w:p w14:paraId="76FCE67C" w14:textId="77777777" w:rsidR="00F86DE6" w:rsidRPr="00127450" w:rsidRDefault="00F86DE6" w:rsidP="00446C13">
      <w:pPr>
        <w:spacing w:after="0" w:line="276" w:lineRule="auto"/>
        <w:rPr>
          <w:rFonts w:cs="Times New Roman"/>
        </w:rPr>
      </w:pPr>
      <w:r w:rsidRPr="00127450">
        <w:rPr>
          <w:rFonts w:cs="Times New Roman"/>
        </w:rPr>
        <w:t>Oleme teadlikud, et:</w:t>
      </w:r>
    </w:p>
    <w:p w14:paraId="5F2310BE" w14:textId="77777777" w:rsidR="00F86DE6" w:rsidRPr="00127450" w:rsidRDefault="00F86DE6" w:rsidP="00446C13">
      <w:pPr>
        <w:pStyle w:val="Loendilik"/>
        <w:numPr>
          <w:ilvl w:val="0"/>
          <w:numId w:val="11"/>
        </w:numPr>
        <w:spacing w:after="0" w:line="276" w:lineRule="auto"/>
        <w:ind w:left="851" w:hanging="284"/>
        <w:contextualSpacing w:val="0"/>
        <w:rPr>
          <w:rFonts w:cs="Times New Roman"/>
        </w:rPr>
      </w:pPr>
      <w:r w:rsidRPr="00127450">
        <w:rPr>
          <w:rFonts w:cs="Times New Roman"/>
        </w:rPr>
        <w:t>RHS § 46</w:t>
      </w:r>
      <w:r w:rsidRPr="00127450">
        <w:rPr>
          <w:rFonts w:cs="Times New Roman"/>
          <w:vertAlign w:val="superscript"/>
        </w:rPr>
        <w:t>1</w:t>
      </w:r>
      <w:r w:rsidRPr="00127450">
        <w:rPr>
          <w:rFonts w:cs="Times New Roman"/>
        </w:rPr>
        <w:t xml:space="preserve"> kohaselt ei või </w:t>
      </w:r>
      <w:r>
        <w:rPr>
          <w:rFonts w:cs="Times New Roman"/>
        </w:rPr>
        <w:t>p</w:t>
      </w:r>
      <w:r w:rsidRPr="00127450">
        <w:rPr>
          <w:rFonts w:cs="Times New Roman"/>
        </w:rPr>
        <w:t>akkuja ärisaladusena märkida:</w:t>
      </w:r>
    </w:p>
    <w:p w14:paraId="5F461FDD" w14:textId="77777777" w:rsidR="00F86DE6" w:rsidRPr="00127450" w:rsidRDefault="00F86DE6" w:rsidP="00446C13">
      <w:pPr>
        <w:pStyle w:val="Loendilik"/>
        <w:numPr>
          <w:ilvl w:val="1"/>
          <w:numId w:val="12"/>
        </w:numPr>
        <w:spacing w:after="0" w:line="276" w:lineRule="auto"/>
        <w:ind w:left="1134" w:hanging="283"/>
        <w:contextualSpacing w:val="0"/>
        <w:rPr>
          <w:rFonts w:cs="Times New Roman"/>
        </w:rPr>
      </w:pPr>
      <w:r w:rsidRPr="00127450">
        <w:rPr>
          <w:rFonts w:cs="Times New Roman"/>
        </w:rPr>
        <w:t>pakkumuse maksumust ega osamaksumusi;</w:t>
      </w:r>
    </w:p>
    <w:p w14:paraId="20414F22" w14:textId="77777777" w:rsidR="00F86DE6" w:rsidRPr="00127450" w:rsidRDefault="00F86DE6" w:rsidP="00446C13">
      <w:pPr>
        <w:pStyle w:val="Loendilik"/>
        <w:numPr>
          <w:ilvl w:val="1"/>
          <w:numId w:val="12"/>
        </w:numPr>
        <w:spacing w:after="0" w:line="276" w:lineRule="auto"/>
        <w:ind w:left="1418" w:hanging="567"/>
        <w:contextualSpacing w:val="0"/>
        <w:rPr>
          <w:rFonts w:cs="Times New Roman"/>
        </w:rPr>
      </w:pPr>
      <w:r w:rsidRPr="00127450">
        <w:rPr>
          <w:rFonts w:cs="Times New Roman"/>
        </w:rPr>
        <w:t>teenuste hankelepingute puhul lisaks käesoleva punktis 1 nimetatule muid pakkumuste hindamise kriteeriumidele vastavaid pakkumust iseloomustavaid numbrilisi näitajaid;</w:t>
      </w:r>
    </w:p>
    <w:p w14:paraId="048589C5" w14:textId="77777777" w:rsidR="00F86DE6" w:rsidRPr="00127450" w:rsidRDefault="00F86DE6" w:rsidP="00446C13">
      <w:pPr>
        <w:pStyle w:val="Loendilik"/>
        <w:numPr>
          <w:ilvl w:val="0"/>
          <w:numId w:val="12"/>
        </w:numPr>
        <w:spacing w:after="0" w:line="276" w:lineRule="auto"/>
        <w:ind w:left="851" w:hanging="284"/>
        <w:contextualSpacing w:val="0"/>
        <w:rPr>
          <w:rFonts w:cs="Times New Roman"/>
        </w:rPr>
      </w:pPr>
      <w:r w:rsidRPr="00127450">
        <w:rPr>
          <w:rFonts w:cs="Times New Roman"/>
        </w:rPr>
        <w:t xml:space="preserve">juhul kui antud vorm on täitmata või esitamata põhjendus teabe ärisaladuseks määramise kohta, loeb </w:t>
      </w:r>
      <w:r>
        <w:rPr>
          <w:rFonts w:cs="Times New Roman"/>
        </w:rPr>
        <w:t>t</w:t>
      </w:r>
      <w:r w:rsidRPr="00127450">
        <w:rPr>
          <w:rFonts w:cs="Times New Roman"/>
        </w:rPr>
        <w:t xml:space="preserve">ellija, et </w:t>
      </w:r>
      <w:r>
        <w:rPr>
          <w:rFonts w:cs="Times New Roman"/>
        </w:rPr>
        <w:t>p</w:t>
      </w:r>
      <w:r w:rsidRPr="00127450">
        <w:rPr>
          <w:rFonts w:cs="Times New Roman"/>
        </w:rPr>
        <w:t>akkuja poolt esitatud pakkumus või pakkumuses sisalduv teave ei ole ärisaladusega kaitstud.</w:t>
      </w:r>
    </w:p>
    <w:p w14:paraId="120309CF" w14:textId="77777777" w:rsidR="00F86DE6" w:rsidRPr="00127450" w:rsidRDefault="00F86DE6" w:rsidP="00446C13">
      <w:pPr>
        <w:spacing w:after="0" w:line="276" w:lineRule="auto"/>
        <w:rPr>
          <w:rFonts w:cs="Times New Roman"/>
        </w:rPr>
      </w:pPr>
    </w:p>
    <w:p w14:paraId="199C095E" w14:textId="77777777" w:rsidR="00F86DE6" w:rsidRPr="00127450" w:rsidRDefault="00F86DE6" w:rsidP="00446C13">
      <w:pPr>
        <w:spacing w:after="0" w:line="276" w:lineRule="auto"/>
        <w:rPr>
          <w:rFonts w:cs="Times New Roman"/>
        </w:rPr>
      </w:pPr>
    </w:p>
    <w:p w14:paraId="12201359" w14:textId="77777777" w:rsidR="00F86DE6" w:rsidRPr="00127450" w:rsidRDefault="00F86DE6" w:rsidP="00446C13">
      <w:pPr>
        <w:spacing w:after="0" w:line="276" w:lineRule="auto"/>
        <w:rPr>
          <w:rFonts w:cs="Times New Roman"/>
        </w:rPr>
      </w:pPr>
      <w:r w:rsidRPr="00127450">
        <w:rPr>
          <w:rFonts w:cs="Times New Roman"/>
        </w:rPr>
        <w:t>Nimi: _____________________________ </w:t>
      </w:r>
    </w:p>
    <w:p w14:paraId="7392F9A6" w14:textId="77777777" w:rsidR="00F86DE6" w:rsidRPr="00127450" w:rsidRDefault="00F86DE6" w:rsidP="00446C13">
      <w:pPr>
        <w:spacing w:after="0" w:line="276" w:lineRule="auto"/>
        <w:rPr>
          <w:rFonts w:cs="Times New Roman"/>
        </w:rPr>
      </w:pPr>
    </w:p>
    <w:p w14:paraId="6880379C" w14:textId="77777777" w:rsidR="00F86DE6" w:rsidRPr="00127450" w:rsidRDefault="00F86DE6" w:rsidP="00446C13">
      <w:pPr>
        <w:spacing w:after="0" w:line="276" w:lineRule="auto"/>
        <w:rPr>
          <w:rFonts w:cs="Times New Roman"/>
        </w:rPr>
      </w:pPr>
    </w:p>
    <w:p w14:paraId="19E24181" w14:textId="77777777" w:rsidR="00F86DE6" w:rsidRPr="00127450" w:rsidRDefault="00F86DE6" w:rsidP="00446C13">
      <w:pPr>
        <w:spacing w:after="0" w:line="276" w:lineRule="auto"/>
        <w:rPr>
          <w:rFonts w:cs="Times New Roman"/>
        </w:rPr>
      </w:pPr>
    </w:p>
    <w:p w14:paraId="17F79F93" w14:textId="77777777" w:rsidR="00F86DE6" w:rsidRPr="00896795" w:rsidRDefault="00F86DE6" w:rsidP="00446C13">
      <w:pPr>
        <w:spacing w:line="276" w:lineRule="auto"/>
        <w:rPr>
          <w:rFonts w:cs="Times New Roman"/>
          <w:i/>
          <w:iCs/>
        </w:rPr>
      </w:pPr>
      <w:r w:rsidRPr="00127450">
        <w:rPr>
          <w:rFonts w:cs="Times New Roman"/>
        </w:rPr>
        <w:t>Allkiri:</w:t>
      </w:r>
      <w:r>
        <w:rPr>
          <w:rFonts w:cs="Times New Roman"/>
        </w:rPr>
        <w:t xml:space="preserve"> / </w:t>
      </w:r>
      <w:r>
        <w:rPr>
          <w:rFonts w:cs="Times New Roman"/>
          <w:i/>
          <w:iCs/>
        </w:rPr>
        <w:t>allkirjastatud digitaalselt /</w:t>
      </w:r>
    </w:p>
    <w:p w14:paraId="11B1763D" w14:textId="77777777" w:rsidR="00F86DE6" w:rsidRPr="00127450" w:rsidRDefault="00F86DE6" w:rsidP="00446C13">
      <w:pPr>
        <w:spacing w:line="276" w:lineRule="auto"/>
        <w:rPr>
          <w:rFonts w:cs="Times New Roman"/>
        </w:rPr>
      </w:pPr>
      <w:r w:rsidRPr="00127450">
        <w:rPr>
          <w:rFonts w:cs="Times New Roman"/>
        </w:rPr>
        <w:t>Pakkuja seadusjärgne või volitatud esindaja (volikiri esindusõiguse kohta) </w:t>
      </w:r>
    </w:p>
    <w:p w14:paraId="6011BF9A" w14:textId="02C038D7" w:rsidR="00F86DE6" w:rsidRPr="00127450" w:rsidRDefault="00F86DE6" w:rsidP="00446C13">
      <w:pPr>
        <w:spacing w:after="0" w:line="276" w:lineRule="auto"/>
        <w:jc w:val="left"/>
        <w:rPr>
          <w:rFonts w:cs="Times New Roman"/>
        </w:rPr>
        <w:sectPr w:rsidR="00F86DE6" w:rsidRPr="00127450" w:rsidSect="00F86DE6">
          <w:headerReference w:type="default" r:id="rId12"/>
          <w:footerReference w:type="default" r:id="rId13"/>
          <w:footerReference w:type="first" r:id="rId14"/>
          <w:pgSz w:w="11900" w:h="16840"/>
          <w:pgMar w:top="1417" w:right="1417" w:bottom="1417" w:left="1417" w:header="708" w:footer="708" w:gutter="0"/>
          <w:cols w:space="708"/>
          <w:titlePg/>
          <w:docGrid w:linePitch="326"/>
        </w:sectPr>
      </w:pPr>
    </w:p>
    <w:p w14:paraId="7A970C4F" w14:textId="0FC03826" w:rsidR="00910FA0" w:rsidRPr="006D5F31" w:rsidRDefault="00F86DE6" w:rsidP="006D5F31">
      <w:pPr>
        <w:spacing w:after="0" w:line="276" w:lineRule="auto"/>
        <w:rPr>
          <w:rFonts w:cs="Times New Roman"/>
          <w:b/>
          <w:bCs/>
        </w:rPr>
      </w:pPr>
      <w:r w:rsidRPr="00127450">
        <w:rPr>
          <w:rFonts w:cs="Times New Roman"/>
        </w:rPr>
        <w:lastRenderedPageBreak/>
        <w:t xml:space="preserve">Riigihange: </w:t>
      </w:r>
      <w:r w:rsidRPr="00FB10F7">
        <w:rPr>
          <w:rFonts w:cs="Times New Roman"/>
          <w:b/>
          <w:bCs/>
        </w:rPr>
        <w:t>Sotsiaalteenuse „Taibutalgute ja teadustöid tutvustavate sündmuste korraldamine“ hankimin</w:t>
      </w:r>
      <w:r w:rsidR="00910FA0">
        <w:rPr>
          <w:rFonts w:cs="Times New Roman"/>
          <w:b/>
          <w:bCs/>
        </w:rPr>
        <w:t>e</w:t>
      </w:r>
    </w:p>
    <w:p w14:paraId="1C6BCAC1" w14:textId="622CD3D8" w:rsidR="00F86DE6" w:rsidRPr="00127450" w:rsidRDefault="00F86DE6" w:rsidP="00446C13">
      <w:pPr>
        <w:spacing w:line="276" w:lineRule="auto"/>
        <w:rPr>
          <w:rFonts w:cs="Times New Roman"/>
        </w:rPr>
      </w:pPr>
      <w:r w:rsidRPr="00127450">
        <w:rPr>
          <w:rFonts w:cs="Times New Roman"/>
        </w:rPr>
        <w:fldChar w:fldCharType="begin"/>
      </w:r>
      <w:r w:rsidRPr="00127450">
        <w:rPr>
          <w:rFonts w:cs="Times New Roman"/>
        </w:rPr>
        <w:instrText xml:space="preserve"> REF _Ref159938246 \r \h  \* MERGEFORMAT </w:instrText>
      </w:r>
      <w:r w:rsidRPr="00127450">
        <w:rPr>
          <w:rFonts w:cs="Times New Roman"/>
        </w:rPr>
      </w:r>
      <w:r w:rsidRPr="00127450">
        <w:rPr>
          <w:rFonts w:cs="Times New Roman"/>
        </w:rPr>
        <w:fldChar w:fldCharType="separate"/>
      </w:r>
      <w:r w:rsidRPr="00127450">
        <w:rPr>
          <w:rFonts w:cs="Times New Roman"/>
        </w:rPr>
        <w:t xml:space="preserve">Lisa 4 – </w:t>
      </w:r>
      <w:r w:rsidRPr="00127450">
        <w:rPr>
          <w:rFonts w:cs="Times New Roman"/>
        </w:rPr>
        <w:fldChar w:fldCharType="end"/>
      </w:r>
      <w:r w:rsidRPr="00127450">
        <w:rPr>
          <w:rFonts w:cs="Times New Roman"/>
        </w:rPr>
        <w:fldChar w:fldCharType="begin"/>
      </w:r>
      <w:r w:rsidRPr="00127450">
        <w:rPr>
          <w:rFonts w:cs="Times New Roman"/>
        </w:rPr>
        <w:instrText xml:space="preserve"> REF _Ref159938246 \h  \* MERGEFORMAT </w:instrText>
      </w:r>
      <w:r w:rsidRPr="00127450">
        <w:rPr>
          <w:rFonts w:cs="Times New Roman"/>
        </w:rPr>
      </w:r>
      <w:r w:rsidRPr="00127450">
        <w:rPr>
          <w:rFonts w:cs="Times New Roman"/>
        </w:rPr>
        <w:fldChar w:fldCharType="separate"/>
      </w:r>
      <w:r w:rsidRPr="00127450">
        <w:rPr>
          <w:rFonts w:cs="Times New Roman"/>
        </w:rPr>
        <w:t>Isikuandmete töötlemise register (vorm)</w:t>
      </w:r>
      <w:r w:rsidRPr="00127450">
        <w:rPr>
          <w:rFonts w:cs="Times New Roman"/>
        </w:rPr>
        <w:fldChar w:fldCharType="end"/>
      </w:r>
    </w:p>
    <w:tbl>
      <w:tblPr>
        <w:tblpPr w:leftFromText="141" w:rightFromText="141" w:vertAnchor="text" w:tblpX="-1013" w:tblpY="1"/>
        <w:tblOverlap w:val="never"/>
        <w:tblW w:w="15866" w:type="dxa"/>
        <w:tblCellMar>
          <w:left w:w="70" w:type="dxa"/>
          <w:right w:w="70" w:type="dxa"/>
        </w:tblCellMar>
        <w:tblLook w:val="04A0" w:firstRow="1" w:lastRow="0" w:firstColumn="1" w:lastColumn="0" w:noHBand="0" w:noVBand="1"/>
      </w:tblPr>
      <w:tblGrid>
        <w:gridCol w:w="2526"/>
        <w:gridCol w:w="2511"/>
        <w:gridCol w:w="2683"/>
        <w:gridCol w:w="2542"/>
        <w:gridCol w:w="2670"/>
        <w:gridCol w:w="2934"/>
      </w:tblGrid>
      <w:tr w:rsidR="00F86DE6" w:rsidRPr="00127450" w14:paraId="249909C9" w14:textId="77777777" w:rsidTr="00DC37EA">
        <w:trPr>
          <w:trHeight w:val="340"/>
        </w:trPr>
        <w:tc>
          <w:tcPr>
            <w:tcW w:w="7787" w:type="dxa"/>
            <w:gridSpan w:val="3"/>
            <w:tcBorders>
              <w:top w:val="single" w:sz="8" w:space="0" w:color="auto"/>
              <w:left w:val="single" w:sz="8" w:space="0" w:color="auto"/>
              <w:bottom w:val="single" w:sz="8" w:space="0" w:color="auto"/>
              <w:right w:val="nil"/>
            </w:tcBorders>
            <w:shd w:val="clear" w:color="000000" w:fill="F2F2F2"/>
            <w:vAlign w:val="center"/>
            <w:hideMark/>
          </w:tcPr>
          <w:p w14:paraId="6E4E11D9"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Volitatud töötleja</w:t>
            </w:r>
          </w:p>
        </w:tc>
        <w:tc>
          <w:tcPr>
            <w:tcW w:w="8079"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440F9377"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Vastutav töötleja</w:t>
            </w:r>
          </w:p>
        </w:tc>
      </w:tr>
      <w:tr w:rsidR="00F86DE6" w:rsidRPr="00127450" w14:paraId="6D43C37E" w14:textId="77777777" w:rsidTr="00DC37EA">
        <w:trPr>
          <w:trHeight w:val="770"/>
        </w:trPr>
        <w:tc>
          <w:tcPr>
            <w:tcW w:w="2542" w:type="dxa"/>
            <w:tcBorders>
              <w:top w:val="nil"/>
              <w:left w:val="single" w:sz="8" w:space="0" w:color="auto"/>
              <w:bottom w:val="single" w:sz="8" w:space="0" w:color="auto"/>
              <w:right w:val="single" w:sz="4" w:space="0" w:color="auto"/>
            </w:tcBorders>
            <w:shd w:val="clear" w:color="000000" w:fill="E2EFDA"/>
            <w:vAlign w:val="center"/>
            <w:hideMark/>
          </w:tcPr>
          <w:p w14:paraId="1E19176C"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 xml:space="preserve">Nimi ja </w:t>
            </w:r>
            <w:r w:rsidRPr="00127450">
              <w:rPr>
                <w:rFonts w:eastAsia="Times New Roman" w:cs="Times New Roman"/>
                <w:b/>
                <w:bCs/>
              </w:rPr>
              <w:br/>
              <w:t>kontaktandmed</w:t>
            </w:r>
          </w:p>
        </w:tc>
        <w:tc>
          <w:tcPr>
            <w:tcW w:w="2531" w:type="dxa"/>
            <w:tcBorders>
              <w:top w:val="nil"/>
              <w:left w:val="single" w:sz="8" w:space="0" w:color="auto"/>
              <w:bottom w:val="single" w:sz="8" w:space="0" w:color="auto"/>
              <w:right w:val="single" w:sz="4" w:space="0" w:color="auto"/>
            </w:tcBorders>
            <w:shd w:val="clear" w:color="000000" w:fill="E2EFDA"/>
            <w:vAlign w:val="center"/>
            <w:hideMark/>
          </w:tcPr>
          <w:p w14:paraId="43A454F0"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 xml:space="preserve">Andmekaitse eest </w:t>
            </w:r>
            <w:r w:rsidRPr="00127450">
              <w:rPr>
                <w:rFonts w:eastAsia="Times New Roman" w:cs="Times New Roman"/>
                <w:b/>
                <w:bCs/>
              </w:rPr>
              <w:br/>
              <w:t>vastutav isik</w:t>
            </w:r>
          </w:p>
        </w:tc>
        <w:tc>
          <w:tcPr>
            <w:tcW w:w="2714" w:type="dxa"/>
            <w:tcBorders>
              <w:top w:val="nil"/>
              <w:left w:val="single" w:sz="8" w:space="0" w:color="auto"/>
              <w:bottom w:val="single" w:sz="8" w:space="0" w:color="auto"/>
              <w:right w:val="single" w:sz="4" w:space="0" w:color="auto"/>
            </w:tcBorders>
            <w:shd w:val="clear" w:color="000000" w:fill="E2EFDA"/>
            <w:vAlign w:val="center"/>
            <w:hideMark/>
          </w:tcPr>
          <w:p w14:paraId="125B58B3"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 xml:space="preserve">Volitatud töötleja </w:t>
            </w:r>
            <w:r w:rsidRPr="00127450">
              <w:rPr>
                <w:rFonts w:eastAsia="Times New Roman" w:cs="Times New Roman"/>
                <w:b/>
                <w:bCs/>
              </w:rPr>
              <w:br/>
              <w:t xml:space="preserve">esindaja </w:t>
            </w:r>
          </w:p>
        </w:tc>
        <w:tc>
          <w:tcPr>
            <w:tcW w:w="2551" w:type="dxa"/>
            <w:tcBorders>
              <w:top w:val="nil"/>
              <w:left w:val="single" w:sz="8" w:space="0" w:color="auto"/>
              <w:bottom w:val="single" w:sz="8" w:space="0" w:color="auto"/>
              <w:right w:val="nil"/>
            </w:tcBorders>
            <w:shd w:val="clear" w:color="000000" w:fill="E2EFDA"/>
            <w:vAlign w:val="center"/>
            <w:hideMark/>
          </w:tcPr>
          <w:p w14:paraId="556698E0"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Nimi ja kontaktandmed</w:t>
            </w:r>
          </w:p>
        </w:tc>
        <w:tc>
          <w:tcPr>
            <w:tcW w:w="2693" w:type="dxa"/>
            <w:tcBorders>
              <w:top w:val="nil"/>
              <w:left w:val="single" w:sz="8" w:space="0" w:color="auto"/>
              <w:bottom w:val="single" w:sz="8" w:space="0" w:color="auto"/>
              <w:right w:val="single" w:sz="4" w:space="0" w:color="auto"/>
            </w:tcBorders>
            <w:shd w:val="clear" w:color="000000" w:fill="E2EFDA"/>
            <w:vAlign w:val="center"/>
            <w:hideMark/>
          </w:tcPr>
          <w:p w14:paraId="5C03BF03"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 xml:space="preserve">Andmekaitse eest </w:t>
            </w:r>
            <w:r w:rsidRPr="00127450">
              <w:rPr>
                <w:rFonts w:eastAsia="Times New Roman" w:cs="Times New Roman"/>
                <w:b/>
                <w:bCs/>
              </w:rPr>
              <w:br/>
              <w:t>vastutav isik</w:t>
            </w:r>
          </w:p>
        </w:tc>
        <w:tc>
          <w:tcPr>
            <w:tcW w:w="2835" w:type="dxa"/>
            <w:tcBorders>
              <w:top w:val="nil"/>
              <w:left w:val="single" w:sz="8" w:space="0" w:color="auto"/>
              <w:bottom w:val="single" w:sz="8" w:space="0" w:color="auto"/>
              <w:right w:val="single" w:sz="8" w:space="0" w:color="auto"/>
            </w:tcBorders>
            <w:shd w:val="clear" w:color="000000" w:fill="E2EFDA"/>
            <w:vAlign w:val="center"/>
            <w:hideMark/>
          </w:tcPr>
          <w:p w14:paraId="16C3B6AD"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 xml:space="preserve">Vastutava töötleja </w:t>
            </w:r>
            <w:r w:rsidRPr="00127450">
              <w:rPr>
                <w:rFonts w:eastAsia="Times New Roman" w:cs="Times New Roman"/>
                <w:b/>
                <w:bCs/>
              </w:rPr>
              <w:br/>
              <w:t xml:space="preserve">esindaja </w:t>
            </w:r>
          </w:p>
        </w:tc>
      </w:tr>
      <w:tr w:rsidR="00F86DE6" w:rsidRPr="00127450" w14:paraId="36F2E639" w14:textId="77777777" w:rsidTr="00DC37EA">
        <w:trPr>
          <w:trHeight w:val="397"/>
        </w:trPr>
        <w:tc>
          <w:tcPr>
            <w:tcW w:w="2542" w:type="dxa"/>
            <w:tcBorders>
              <w:top w:val="nil"/>
              <w:left w:val="single" w:sz="8" w:space="0" w:color="auto"/>
              <w:bottom w:val="single" w:sz="4" w:space="0" w:color="auto"/>
              <w:right w:val="nil"/>
            </w:tcBorders>
            <w:shd w:val="clear" w:color="auto" w:fill="auto"/>
            <w:vAlign w:val="center"/>
            <w:hideMark/>
          </w:tcPr>
          <w:p w14:paraId="5BAF9EE6"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Nimi</w:t>
            </w:r>
          </w:p>
        </w:tc>
        <w:tc>
          <w:tcPr>
            <w:tcW w:w="2531" w:type="dxa"/>
            <w:tcBorders>
              <w:top w:val="nil"/>
              <w:left w:val="single" w:sz="8" w:space="0" w:color="auto"/>
              <w:bottom w:val="single" w:sz="4" w:space="0" w:color="auto"/>
              <w:right w:val="nil"/>
            </w:tcBorders>
            <w:shd w:val="clear" w:color="auto" w:fill="auto"/>
            <w:vAlign w:val="center"/>
            <w:hideMark/>
          </w:tcPr>
          <w:p w14:paraId="7B6FCD92"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Nimi</w:t>
            </w:r>
          </w:p>
        </w:tc>
        <w:tc>
          <w:tcPr>
            <w:tcW w:w="2714" w:type="dxa"/>
            <w:tcBorders>
              <w:top w:val="nil"/>
              <w:left w:val="single" w:sz="8" w:space="0" w:color="auto"/>
              <w:bottom w:val="single" w:sz="4" w:space="0" w:color="auto"/>
              <w:right w:val="nil"/>
            </w:tcBorders>
            <w:shd w:val="clear" w:color="auto" w:fill="auto"/>
            <w:vAlign w:val="center"/>
            <w:hideMark/>
          </w:tcPr>
          <w:p w14:paraId="0B2E4916"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Nimi</w:t>
            </w:r>
          </w:p>
        </w:tc>
        <w:tc>
          <w:tcPr>
            <w:tcW w:w="2551" w:type="dxa"/>
            <w:tcBorders>
              <w:top w:val="nil"/>
              <w:left w:val="single" w:sz="8" w:space="0" w:color="auto"/>
              <w:bottom w:val="single" w:sz="4" w:space="0" w:color="auto"/>
              <w:right w:val="nil"/>
            </w:tcBorders>
            <w:shd w:val="clear" w:color="auto" w:fill="auto"/>
            <w:vAlign w:val="center"/>
            <w:hideMark/>
          </w:tcPr>
          <w:p w14:paraId="09B68BF7"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 xml:space="preserve">Nimi: </w:t>
            </w:r>
            <w:r w:rsidRPr="00127450">
              <w:rPr>
                <w:rFonts w:eastAsia="Times New Roman" w:cs="Times New Roman"/>
              </w:rPr>
              <w:t xml:space="preserve">Majandus- ja Kommunikatsiooni- </w:t>
            </w:r>
            <w:r w:rsidRPr="00127450">
              <w:rPr>
                <w:rFonts w:eastAsia="Times New Roman" w:cs="Times New Roman"/>
              </w:rPr>
              <w:br/>
              <w:t>ministeerium</w:t>
            </w:r>
          </w:p>
        </w:tc>
        <w:tc>
          <w:tcPr>
            <w:tcW w:w="2693" w:type="dxa"/>
            <w:tcBorders>
              <w:top w:val="nil"/>
              <w:left w:val="single" w:sz="8" w:space="0" w:color="auto"/>
              <w:bottom w:val="single" w:sz="4" w:space="0" w:color="auto"/>
              <w:right w:val="nil"/>
            </w:tcBorders>
            <w:shd w:val="clear" w:color="auto" w:fill="auto"/>
            <w:vAlign w:val="center"/>
            <w:hideMark/>
          </w:tcPr>
          <w:p w14:paraId="3B243455"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Nimi</w:t>
            </w:r>
          </w:p>
        </w:tc>
        <w:tc>
          <w:tcPr>
            <w:tcW w:w="2835" w:type="dxa"/>
            <w:tcBorders>
              <w:top w:val="nil"/>
              <w:left w:val="single" w:sz="8" w:space="0" w:color="auto"/>
              <w:bottom w:val="single" w:sz="4" w:space="0" w:color="auto"/>
              <w:right w:val="single" w:sz="8" w:space="0" w:color="auto"/>
            </w:tcBorders>
            <w:shd w:val="clear" w:color="auto" w:fill="auto"/>
            <w:vAlign w:val="center"/>
            <w:hideMark/>
          </w:tcPr>
          <w:p w14:paraId="76F88428" w14:textId="77777777" w:rsidR="00F86DE6" w:rsidRPr="00896795" w:rsidRDefault="00F86DE6" w:rsidP="00446C13">
            <w:pPr>
              <w:spacing w:after="0" w:line="276" w:lineRule="auto"/>
              <w:rPr>
                <w:rFonts w:eastAsia="Times New Roman" w:cs="Times New Roman"/>
              </w:rPr>
            </w:pPr>
            <w:r w:rsidRPr="00127450">
              <w:rPr>
                <w:rFonts w:eastAsia="Times New Roman" w:cs="Times New Roman"/>
                <w:b/>
                <w:bCs/>
              </w:rPr>
              <w:t xml:space="preserve">Nimi: </w:t>
            </w:r>
            <w:r>
              <w:rPr>
                <w:rFonts w:eastAsia="Times New Roman" w:cs="Times New Roman"/>
              </w:rPr>
              <w:t>Karl Andreas Sprenk</w:t>
            </w:r>
          </w:p>
        </w:tc>
      </w:tr>
      <w:tr w:rsidR="00F86DE6" w:rsidRPr="00127450" w14:paraId="35901715" w14:textId="77777777" w:rsidTr="00DC37EA">
        <w:trPr>
          <w:trHeight w:val="397"/>
        </w:trPr>
        <w:tc>
          <w:tcPr>
            <w:tcW w:w="2542" w:type="dxa"/>
            <w:tcBorders>
              <w:top w:val="nil"/>
              <w:left w:val="single" w:sz="8" w:space="0" w:color="auto"/>
              <w:bottom w:val="single" w:sz="4" w:space="0" w:color="auto"/>
              <w:right w:val="nil"/>
            </w:tcBorders>
            <w:shd w:val="clear" w:color="auto" w:fill="auto"/>
            <w:vAlign w:val="center"/>
            <w:hideMark/>
          </w:tcPr>
          <w:p w14:paraId="1F76DD92"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Aadress</w:t>
            </w:r>
          </w:p>
        </w:tc>
        <w:tc>
          <w:tcPr>
            <w:tcW w:w="2531" w:type="dxa"/>
            <w:tcBorders>
              <w:top w:val="nil"/>
              <w:left w:val="single" w:sz="8" w:space="0" w:color="auto"/>
              <w:bottom w:val="single" w:sz="4" w:space="0" w:color="auto"/>
              <w:right w:val="nil"/>
            </w:tcBorders>
            <w:shd w:val="clear" w:color="auto" w:fill="auto"/>
            <w:vAlign w:val="center"/>
            <w:hideMark/>
          </w:tcPr>
          <w:p w14:paraId="2E1EDABE"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Aadress</w:t>
            </w:r>
          </w:p>
        </w:tc>
        <w:tc>
          <w:tcPr>
            <w:tcW w:w="2714" w:type="dxa"/>
            <w:tcBorders>
              <w:top w:val="nil"/>
              <w:left w:val="single" w:sz="8" w:space="0" w:color="auto"/>
              <w:bottom w:val="single" w:sz="4" w:space="0" w:color="auto"/>
              <w:right w:val="nil"/>
            </w:tcBorders>
            <w:shd w:val="clear" w:color="auto" w:fill="auto"/>
            <w:vAlign w:val="center"/>
            <w:hideMark/>
          </w:tcPr>
          <w:p w14:paraId="70BA8768"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Aadress</w:t>
            </w:r>
          </w:p>
        </w:tc>
        <w:tc>
          <w:tcPr>
            <w:tcW w:w="2551" w:type="dxa"/>
            <w:tcBorders>
              <w:top w:val="nil"/>
              <w:left w:val="single" w:sz="8" w:space="0" w:color="auto"/>
              <w:bottom w:val="single" w:sz="4" w:space="0" w:color="auto"/>
              <w:right w:val="nil"/>
            </w:tcBorders>
            <w:shd w:val="clear" w:color="auto" w:fill="auto"/>
            <w:vAlign w:val="center"/>
            <w:hideMark/>
          </w:tcPr>
          <w:p w14:paraId="3EE99F8F"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Aadress:</w:t>
            </w:r>
          </w:p>
          <w:p w14:paraId="239B17AE" w14:textId="77777777" w:rsidR="00F86DE6" w:rsidRPr="00127450" w:rsidRDefault="00F86DE6" w:rsidP="00446C13">
            <w:pPr>
              <w:spacing w:after="0" w:line="276" w:lineRule="auto"/>
              <w:rPr>
                <w:rFonts w:eastAsia="Times New Roman" w:cs="Times New Roman"/>
                <w:b/>
                <w:bCs/>
              </w:rPr>
            </w:pPr>
            <w:r w:rsidRPr="00127450">
              <w:rPr>
                <w:rFonts w:cs="Times New Roman"/>
              </w:rPr>
              <w:t>Suur-Ameerika 1, 10122 Tallinn</w:t>
            </w:r>
          </w:p>
        </w:tc>
        <w:tc>
          <w:tcPr>
            <w:tcW w:w="2693" w:type="dxa"/>
            <w:tcBorders>
              <w:top w:val="nil"/>
              <w:left w:val="single" w:sz="8" w:space="0" w:color="auto"/>
              <w:bottom w:val="single" w:sz="4" w:space="0" w:color="auto"/>
              <w:right w:val="nil"/>
            </w:tcBorders>
            <w:shd w:val="clear" w:color="auto" w:fill="auto"/>
            <w:vAlign w:val="center"/>
            <w:hideMark/>
          </w:tcPr>
          <w:p w14:paraId="0FE822D0"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Aadress</w:t>
            </w:r>
          </w:p>
        </w:tc>
        <w:tc>
          <w:tcPr>
            <w:tcW w:w="2835" w:type="dxa"/>
            <w:tcBorders>
              <w:top w:val="nil"/>
              <w:left w:val="single" w:sz="8" w:space="0" w:color="auto"/>
              <w:bottom w:val="single" w:sz="4" w:space="0" w:color="auto"/>
              <w:right w:val="single" w:sz="8" w:space="0" w:color="auto"/>
            </w:tcBorders>
            <w:shd w:val="clear" w:color="auto" w:fill="auto"/>
            <w:vAlign w:val="center"/>
            <w:hideMark/>
          </w:tcPr>
          <w:p w14:paraId="578C4CAB"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Aadress:</w:t>
            </w:r>
          </w:p>
          <w:p w14:paraId="3C66246C" w14:textId="77777777" w:rsidR="00F86DE6" w:rsidRPr="00127450" w:rsidRDefault="00F86DE6" w:rsidP="00446C13">
            <w:pPr>
              <w:spacing w:after="0" w:line="276" w:lineRule="auto"/>
              <w:rPr>
                <w:rFonts w:eastAsia="Times New Roman" w:cs="Times New Roman"/>
                <w:b/>
                <w:bCs/>
              </w:rPr>
            </w:pPr>
            <w:r w:rsidRPr="00127450">
              <w:rPr>
                <w:rFonts w:cs="Times New Roman"/>
              </w:rPr>
              <w:t>Suur-Ameerika 1, 10122 Tallinn</w:t>
            </w:r>
          </w:p>
        </w:tc>
      </w:tr>
      <w:tr w:rsidR="00F86DE6" w:rsidRPr="00127450" w14:paraId="7635A912" w14:textId="77777777" w:rsidTr="00DC37EA">
        <w:trPr>
          <w:trHeight w:val="397"/>
        </w:trPr>
        <w:tc>
          <w:tcPr>
            <w:tcW w:w="2542" w:type="dxa"/>
            <w:tcBorders>
              <w:top w:val="nil"/>
              <w:left w:val="single" w:sz="8" w:space="0" w:color="auto"/>
              <w:bottom w:val="single" w:sz="4" w:space="0" w:color="auto"/>
              <w:right w:val="nil"/>
            </w:tcBorders>
            <w:shd w:val="clear" w:color="auto" w:fill="auto"/>
            <w:vAlign w:val="center"/>
            <w:hideMark/>
          </w:tcPr>
          <w:p w14:paraId="73D23DEB"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E-post</w:t>
            </w:r>
          </w:p>
        </w:tc>
        <w:tc>
          <w:tcPr>
            <w:tcW w:w="2531" w:type="dxa"/>
            <w:tcBorders>
              <w:top w:val="nil"/>
              <w:left w:val="single" w:sz="8" w:space="0" w:color="auto"/>
              <w:bottom w:val="single" w:sz="4" w:space="0" w:color="auto"/>
              <w:right w:val="nil"/>
            </w:tcBorders>
            <w:shd w:val="clear" w:color="auto" w:fill="auto"/>
            <w:vAlign w:val="center"/>
            <w:hideMark/>
          </w:tcPr>
          <w:p w14:paraId="639E5089"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E-post</w:t>
            </w:r>
          </w:p>
        </w:tc>
        <w:tc>
          <w:tcPr>
            <w:tcW w:w="2714" w:type="dxa"/>
            <w:tcBorders>
              <w:top w:val="nil"/>
              <w:left w:val="single" w:sz="8" w:space="0" w:color="auto"/>
              <w:bottom w:val="single" w:sz="4" w:space="0" w:color="auto"/>
              <w:right w:val="nil"/>
            </w:tcBorders>
            <w:shd w:val="clear" w:color="auto" w:fill="auto"/>
            <w:vAlign w:val="center"/>
            <w:hideMark/>
          </w:tcPr>
          <w:p w14:paraId="4B8494D3"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E-post</w:t>
            </w:r>
          </w:p>
        </w:tc>
        <w:tc>
          <w:tcPr>
            <w:tcW w:w="2551" w:type="dxa"/>
            <w:tcBorders>
              <w:top w:val="nil"/>
              <w:left w:val="single" w:sz="8" w:space="0" w:color="auto"/>
              <w:bottom w:val="single" w:sz="4" w:space="0" w:color="auto"/>
              <w:right w:val="nil"/>
            </w:tcBorders>
            <w:shd w:val="clear" w:color="auto" w:fill="auto"/>
            <w:vAlign w:val="center"/>
            <w:hideMark/>
          </w:tcPr>
          <w:p w14:paraId="384E4290"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E-post:</w:t>
            </w:r>
          </w:p>
          <w:p w14:paraId="2D5C54F9" w14:textId="77777777" w:rsidR="00F86DE6" w:rsidRPr="00127450" w:rsidRDefault="00F86DE6" w:rsidP="00446C13">
            <w:pPr>
              <w:spacing w:after="0" w:line="276" w:lineRule="auto"/>
              <w:rPr>
                <w:rFonts w:eastAsia="Times New Roman" w:cs="Times New Roman"/>
                <w:b/>
                <w:bCs/>
              </w:rPr>
            </w:pPr>
            <w:r w:rsidRPr="00127450">
              <w:rPr>
                <w:rFonts w:cs="Times New Roman"/>
              </w:rPr>
              <w:t>info@mkm.ee</w:t>
            </w:r>
          </w:p>
        </w:tc>
        <w:tc>
          <w:tcPr>
            <w:tcW w:w="2693" w:type="dxa"/>
            <w:tcBorders>
              <w:top w:val="nil"/>
              <w:left w:val="single" w:sz="8" w:space="0" w:color="auto"/>
              <w:bottom w:val="single" w:sz="4" w:space="0" w:color="auto"/>
              <w:right w:val="nil"/>
            </w:tcBorders>
            <w:shd w:val="clear" w:color="auto" w:fill="auto"/>
            <w:vAlign w:val="center"/>
            <w:hideMark/>
          </w:tcPr>
          <w:p w14:paraId="4A3492F2"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E-post</w:t>
            </w:r>
          </w:p>
        </w:tc>
        <w:tc>
          <w:tcPr>
            <w:tcW w:w="2835" w:type="dxa"/>
            <w:tcBorders>
              <w:top w:val="nil"/>
              <w:left w:val="single" w:sz="8" w:space="0" w:color="auto"/>
              <w:bottom w:val="single" w:sz="4" w:space="0" w:color="auto"/>
              <w:right w:val="single" w:sz="8" w:space="0" w:color="auto"/>
            </w:tcBorders>
            <w:shd w:val="clear" w:color="auto" w:fill="auto"/>
            <w:vAlign w:val="center"/>
            <w:hideMark/>
          </w:tcPr>
          <w:p w14:paraId="5DF63A7C"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 xml:space="preserve">E-post: </w:t>
            </w:r>
          </w:p>
          <w:p w14:paraId="4A2E8874" w14:textId="77777777" w:rsidR="00F86DE6" w:rsidRPr="00127450" w:rsidRDefault="00F86DE6" w:rsidP="00446C13">
            <w:pPr>
              <w:spacing w:after="0" w:line="276" w:lineRule="auto"/>
              <w:rPr>
                <w:rFonts w:eastAsia="Times New Roman" w:cs="Times New Roman"/>
                <w:b/>
                <w:bCs/>
              </w:rPr>
            </w:pPr>
            <w:r>
              <w:rPr>
                <w:rFonts w:cs="Times New Roman"/>
              </w:rPr>
              <w:t>karlandreas.sprenk</w:t>
            </w:r>
            <w:r w:rsidRPr="00127450">
              <w:rPr>
                <w:rFonts w:cs="Times New Roman"/>
              </w:rPr>
              <w:t>@mkm.ee</w:t>
            </w:r>
          </w:p>
        </w:tc>
      </w:tr>
      <w:tr w:rsidR="00F86DE6" w:rsidRPr="00127450" w14:paraId="47371869" w14:textId="77777777" w:rsidTr="00DC37EA">
        <w:trPr>
          <w:trHeight w:val="397"/>
        </w:trPr>
        <w:tc>
          <w:tcPr>
            <w:tcW w:w="2542" w:type="dxa"/>
            <w:tcBorders>
              <w:top w:val="nil"/>
              <w:left w:val="single" w:sz="8" w:space="0" w:color="auto"/>
              <w:bottom w:val="single" w:sz="8" w:space="0" w:color="auto"/>
              <w:right w:val="nil"/>
            </w:tcBorders>
            <w:shd w:val="clear" w:color="auto" w:fill="auto"/>
            <w:vAlign w:val="center"/>
            <w:hideMark/>
          </w:tcPr>
          <w:p w14:paraId="03A41D11"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Telefon</w:t>
            </w:r>
          </w:p>
        </w:tc>
        <w:tc>
          <w:tcPr>
            <w:tcW w:w="2531" w:type="dxa"/>
            <w:tcBorders>
              <w:top w:val="nil"/>
              <w:left w:val="single" w:sz="8" w:space="0" w:color="auto"/>
              <w:bottom w:val="single" w:sz="8" w:space="0" w:color="auto"/>
              <w:right w:val="nil"/>
            </w:tcBorders>
            <w:shd w:val="clear" w:color="auto" w:fill="auto"/>
            <w:vAlign w:val="center"/>
            <w:hideMark/>
          </w:tcPr>
          <w:p w14:paraId="49FBBCAA"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Telefon</w:t>
            </w:r>
          </w:p>
        </w:tc>
        <w:tc>
          <w:tcPr>
            <w:tcW w:w="2714" w:type="dxa"/>
            <w:tcBorders>
              <w:top w:val="nil"/>
              <w:left w:val="single" w:sz="8" w:space="0" w:color="auto"/>
              <w:bottom w:val="single" w:sz="8" w:space="0" w:color="auto"/>
              <w:right w:val="nil"/>
            </w:tcBorders>
            <w:shd w:val="clear" w:color="auto" w:fill="auto"/>
            <w:vAlign w:val="center"/>
            <w:hideMark/>
          </w:tcPr>
          <w:p w14:paraId="59819508"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Telefon</w:t>
            </w:r>
          </w:p>
        </w:tc>
        <w:tc>
          <w:tcPr>
            <w:tcW w:w="2551" w:type="dxa"/>
            <w:tcBorders>
              <w:top w:val="nil"/>
              <w:left w:val="single" w:sz="8" w:space="0" w:color="auto"/>
              <w:bottom w:val="single" w:sz="8" w:space="0" w:color="auto"/>
              <w:right w:val="nil"/>
            </w:tcBorders>
            <w:shd w:val="clear" w:color="auto" w:fill="auto"/>
            <w:vAlign w:val="center"/>
            <w:hideMark/>
          </w:tcPr>
          <w:p w14:paraId="5B3F347D"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Telefon:</w:t>
            </w:r>
          </w:p>
          <w:p w14:paraId="22CD7E6C" w14:textId="77777777" w:rsidR="00F86DE6" w:rsidRPr="00127450" w:rsidRDefault="00F86DE6" w:rsidP="00446C13">
            <w:pPr>
              <w:spacing w:after="0" w:line="276" w:lineRule="auto"/>
              <w:rPr>
                <w:rFonts w:eastAsia="Times New Roman" w:cs="Times New Roman"/>
                <w:b/>
                <w:bCs/>
              </w:rPr>
            </w:pPr>
            <w:r w:rsidRPr="00127450">
              <w:rPr>
                <w:rFonts w:cs="Times New Roman"/>
              </w:rPr>
              <w:t>625 6342</w:t>
            </w:r>
          </w:p>
        </w:tc>
        <w:tc>
          <w:tcPr>
            <w:tcW w:w="2693" w:type="dxa"/>
            <w:tcBorders>
              <w:top w:val="nil"/>
              <w:left w:val="single" w:sz="8" w:space="0" w:color="auto"/>
              <w:bottom w:val="single" w:sz="8" w:space="0" w:color="auto"/>
              <w:right w:val="nil"/>
            </w:tcBorders>
            <w:shd w:val="clear" w:color="auto" w:fill="auto"/>
            <w:vAlign w:val="center"/>
            <w:hideMark/>
          </w:tcPr>
          <w:p w14:paraId="4077B500"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Telefon</w:t>
            </w:r>
          </w:p>
        </w:tc>
        <w:tc>
          <w:tcPr>
            <w:tcW w:w="2835" w:type="dxa"/>
            <w:tcBorders>
              <w:top w:val="nil"/>
              <w:left w:val="single" w:sz="8" w:space="0" w:color="auto"/>
              <w:bottom w:val="single" w:sz="8" w:space="0" w:color="auto"/>
              <w:right w:val="single" w:sz="8" w:space="0" w:color="auto"/>
            </w:tcBorders>
            <w:shd w:val="clear" w:color="auto" w:fill="auto"/>
            <w:vAlign w:val="center"/>
            <w:hideMark/>
          </w:tcPr>
          <w:p w14:paraId="4B678A94"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Telefon:</w:t>
            </w:r>
          </w:p>
          <w:p w14:paraId="5E3C37D7" w14:textId="77777777" w:rsidR="00F86DE6" w:rsidRPr="00127450" w:rsidRDefault="00F86DE6" w:rsidP="00446C13">
            <w:pPr>
              <w:spacing w:after="0" w:line="276" w:lineRule="auto"/>
              <w:rPr>
                <w:rFonts w:eastAsia="Times New Roman" w:cs="Times New Roman"/>
                <w:b/>
                <w:bCs/>
              </w:rPr>
            </w:pPr>
            <w:r w:rsidRPr="00127450">
              <w:rPr>
                <w:rFonts w:cs="Times New Roman"/>
              </w:rPr>
              <w:t>625 63</w:t>
            </w:r>
            <w:r>
              <w:rPr>
                <w:rFonts w:cs="Times New Roman"/>
              </w:rPr>
              <w:t>54</w:t>
            </w:r>
          </w:p>
        </w:tc>
      </w:tr>
    </w:tbl>
    <w:p w14:paraId="27B03DCD" w14:textId="77777777" w:rsidR="00F86DE6" w:rsidRPr="00127450" w:rsidRDefault="00F86DE6" w:rsidP="00446C13">
      <w:pPr>
        <w:spacing w:line="276" w:lineRule="auto"/>
        <w:rPr>
          <w:rFonts w:cs="Times New Roman"/>
        </w:rPr>
      </w:pPr>
    </w:p>
    <w:tbl>
      <w:tblPr>
        <w:tblW w:w="15877" w:type="dxa"/>
        <w:tblInd w:w="-1003" w:type="dxa"/>
        <w:tblCellMar>
          <w:left w:w="70" w:type="dxa"/>
          <w:right w:w="70" w:type="dxa"/>
        </w:tblCellMar>
        <w:tblLook w:val="04A0" w:firstRow="1" w:lastRow="0" w:firstColumn="1" w:lastColumn="0" w:noHBand="0" w:noVBand="1"/>
      </w:tblPr>
      <w:tblGrid>
        <w:gridCol w:w="4570"/>
        <w:gridCol w:w="3567"/>
        <w:gridCol w:w="3567"/>
        <w:gridCol w:w="4173"/>
      </w:tblGrid>
      <w:tr w:rsidR="00F86DE6" w:rsidRPr="00127450" w14:paraId="27DBF5BA" w14:textId="77777777" w:rsidTr="00DC37EA">
        <w:trPr>
          <w:trHeight w:val="535"/>
        </w:trPr>
        <w:tc>
          <w:tcPr>
            <w:tcW w:w="11704" w:type="dxa"/>
            <w:gridSpan w:val="3"/>
            <w:tcBorders>
              <w:top w:val="single" w:sz="8" w:space="0" w:color="auto"/>
              <w:left w:val="single" w:sz="8" w:space="0" w:color="auto"/>
              <w:bottom w:val="single" w:sz="8" w:space="0" w:color="auto"/>
              <w:right w:val="nil"/>
            </w:tcBorders>
            <w:shd w:val="clear" w:color="000000" w:fill="F2F2F2"/>
            <w:vAlign w:val="center"/>
            <w:hideMark/>
          </w:tcPr>
          <w:p w14:paraId="2F3FAA28"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Isikuandmete töötlemise toimingute registreerimine</w:t>
            </w:r>
          </w:p>
        </w:tc>
        <w:tc>
          <w:tcPr>
            <w:tcW w:w="4173" w:type="dxa"/>
            <w:tcBorders>
              <w:top w:val="single" w:sz="8" w:space="0" w:color="auto"/>
              <w:left w:val="nil"/>
              <w:bottom w:val="single" w:sz="8" w:space="0" w:color="auto"/>
              <w:right w:val="single" w:sz="8" w:space="0" w:color="auto"/>
            </w:tcBorders>
            <w:shd w:val="clear" w:color="000000" w:fill="F2F2F2"/>
            <w:vAlign w:val="center"/>
            <w:hideMark/>
          </w:tcPr>
          <w:p w14:paraId="386F7B5A" w14:textId="77777777" w:rsidR="00F86DE6" w:rsidRPr="00127450" w:rsidRDefault="00F86DE6" w:rsidP="00446C13">
            <w:pPr>
              <w:spacing w:after="0" w:line="276" w:lineRule="auto"/>
              <w:rPr>
                <w:rFonts w:eastAsia="Times New Roman" w:cs="Times New Roman"/>
                <w:b/>
                <w:bCs/>
              </w:rPr>
            </w:pPr>
            <w:r w:rsidRPr="00127450">
              <w:rPr>
                <w:rFonts w:eastAsia="Times New Roman" w:cs="Times New Roman"/>
                <w:b/>
                <w:bCs/>
              </w:rPr>
              <w:t> </w:t>
            </w:r>
          </w:p>
        </w:tc>
      </w:tr>
      <w:tr w:rsidR="00F86DE6" w:rsidRPr="00127450" w14:paraId="37F56B73" w14:textId="77777777" w:rsidTr="00DC37EA">
        <w:trPr>
          <w:trHeight w:val="703"/>
        </w:trPr>
        <w:tc>
          <w:tcPr>
            <w:tcW w:w="4570" w:type="dxa"/>
            <w:tcBorders>
              <w:top w:val="nil"/>
              <w:left w:val="single" w:sz="8" w:space="0" w:color="auto"/>
              <w:bottom w:val="single" w:sz="8" w:space="0" w:color="auto"/>
              <w:right w:val="single" w:sz="4" w:space="0" w:color="auto"/>
            </w:tcBorders>
            <w:shd w:val="clear" w:color="000000" w:fill="C6E0B4"/>
            <w:vAlign w:val="center"/>
            <w:hideMark/>
          </w:tcPr>
          <w:p w14:paraId="3C6EA5BB"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Vastutava töötleja nimel tehtava töötlemise kategooriad (isikuandmete töötlemiseks tehtavad toimingud)</w:t>
            </w:r>
          </w:p>
        </w:tc>
        <w:tc>
          <w:tcPr>
            <w:tcW w:w="3567" w:type="dxa"/>
            <w:tcBorders>
              <w:top w:val="nil"/>
              <w:left w:val="nil"/>
              <w:bottom w:val="single" w:sz="8" w:space="0" w:color="auto"/>
              <w:right w:val="single" w:sz="4" w:space="0" w:color="auto"/>
            </w:tcBorders>
            <w:shd w:val="clear" w:color="000000" w:fill="C6E0B4"/>
            <w:vAlign w:val="center"/>
            <w:hideMark/>
          </w:tcPr>
          <w:p w14:paraId="7BD8C382"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Kolmanda riigi või rahvusvahelise organisatsiooni nimi kui isikuandmeid edastatakse kolmandale riigile või rahvusvahelisele organisatsioonile</w:t>
            </w:r>
          </w:p>
        </w:tc>
        <w:tc>
          <w:tcPr>
            <w:tcW w:w="3567" w:type="dxa"/>
            <w:tcBorders>
              <w:top w:val="nil"/>
              <w:left w:val="nil"/>
              <w:bottom w:val="single" w:sz="8" w:space="0" w:color="auto"/>
              <w:right w:val="single" w:sz="4" w:space="0" w:color="auto"/>
            </w:tcBorders>
            <w:shd w:val="clear" w:color="000000" w:fill="C6E0B4"/>
            <w:vAlign w:val="center"/>
            <w:hideMark/>
          </w:tcPr>
          <w:p w14:paraId="45D1447E"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Asjakohaste kaitsemeetmete kohta koostatud dokumendid kui andmeid edastatakse kolmandale riigile või rahvusvahelisele organisatsioonile</w:t>
            </w:r>
          </w:p>
        </w:tc>
        <w:tc>
          <w:tcPr>
            <w:tcW w:w="4173" w:type="dxa"/>
            <w:tcBorders>
              <w:top w:val="nil"/>
              <w:left w:val="nil"/>
              <w:bottom w:val="single" w:sz="8" w:space="0" w:color="auto"/>
              <w:right w:val="single" w:sz="8" w:space="0" w:color="auto"/>
            </w:tcBorders>
            <w:shd w:val="clear" w:color="000000" w:fill="C6E0B4"/>
            <w:vAlign w:val="center"/>
            <w:hideMark/>
          </w:tcPr>
          <w:p w14:paraId="083D6FC4" w14:textId="77777777" w:rsidR="00F86DE6" w:rsidRPr="00127450" w:rsidRDefault="00F86DE6" w:rsidP="00446C13">
            <w:pPr>
              <w:spacing w:after="0" w:line="276" w:lineRule="auto"/>
              <w:jc w:val="center"/>
              <w:rPr>
                <w:rFonts w:eastAsia="Times New Roman" w:cs="Times New Roman"/>
                <w:b/>
                <w:bCs/>
              </w:rPr>
            </w:pPr>
            <w:r w:rsidRPr="00127450">
              <w:rPr>
                <w:rFonts w:eastAsia="Times New Roman" w:cs="Times New Roman"/>
                <w:b/>
                <w:bCs/>
              </w:rPr>
              <w:t>Tehniliste ja korralduslike (organisatoorsete) turvameetmete üldine kirjeldus (kuidas on isikuandmed kaitstud)</w:t>
            </w:r>
          </w:p>
        </w:tc>
      </w:tr>
      <w:tr w:rsidR="00F86DE6" w:rsidRPr="00127450" w14:paraId="733CFEE2" w14:textId="77777777" w:rsidTr="00DC37EA">
        <w:trPr>
          <w:trHeight w:val="340"/>
        </w:trPr>
        <w:tc>
          <w:tcPr>
            <w:tcW w:w="4570" w:type="dxa"/>
            <w:tcBorders>
              <w:top w:val="nil"/>
              <w:left w:val="single" w:sz="8" w:space="0" w:color="auto"/>
              <w:bottom w:val="single" w:sz="4" w:space="0" w:color="auto"/>
              <w:right w:val="single" w:sz="4" w:space="0" w:color="auto"/>
            </w:tcBorders>
            <w:shd w:val="clear" w:color="auto" w:fill="auto"/>
            <w:vAlign w:val="center"/>
            <w:hideMark/>
          </w:tcPr>
          <w:p w14:paraId="5D27EBEC" w14:textId="77777777" w:rsidR="00F86DE6" w:rsidRPr="00127450" w:rsidRDefault="00F86DE6" w:rsidP="00446C13">
            <w:pPr>
              <w:spacing w:after="0" w:line="276" w:lineRule="auto"/>
              <w:jc w:val="center"/>
              <w:rPr>
                <w:rFonts w:eastAsia="Times New Roman" w:cs="Times New Roman"/>
              </w:rPr>
            </w:pPr>
            <w:r w:rsidRPr="00127450">
              <w:rPr>
                <w:rFonts w:eastAsia="Times New Roman" w:cs="Times New Roman"/>
              </w:rPr>
              <w:t> </w:t>
            </w:r>
          </w:p>
        </w:tc>
        <w:tc>
          <w:tcPr>
            <w:tcW w:w="3567" w:type="dxa"/>
            <w:tcBorders>
              <w:top w:val="nil"/>
              <w:left w:val="nil"/>
              <w:bottom w:val="single" w:sz="4" w:space="0" w:color="auto"/>
              <w:right w:val="single" w:sz="4" w:space="0" w:color="auto"/>
            </w:tcBorders>
            <w:shd w:val="clear" w:color="auto" w:fill="auto"/>
            <w:vAlign w:val="center"/>
            <w:hideMark/>
          </w:tcPr>
          <w:p w14:paraId="5F92B212" w14:textId="77777777" w:rsidR="00F86DE6" w:rsidRPr="00127450" w:rsidRDefault="00F86DE6" w:rsidP="00446C13">
            <w:pPr>
              <w:spacing w:after="0" w:line="276" w:lineRule="auto"/>
              <w:jc w:val="center"/>
              <w:rPr>
                <w:rFonts w:eastAsia="Times New Roman" w:cs="Times New Roman"/>
              </w:rPr>
            </w:pPr>
            <w:r w:rsidRPr="00127450">
              <w:rPr>
                <w:rFonts w:eastAsia="Times New Roman" w:cs="Times New Roman"/>
              </w:rPr>
              <w:t> </w:t>
            </w:r>
          </w:p>
        </w:tc>
        <w:tc>
          <w:tcPr>
            <w:tcW w:w="3567" w:type="dxa"/>
            <w:tcBorders>
              <w:top w:val="nil"/>
              <w:left w:val="nil"/>
              <w:bottom w:val="single" w:sz="4" w:space="0" w:color="auto"/>
              <w:right w:val="single" w:sz="4" w:space="0" w:color="auto"/>
            </w:tcBorders>
            <w:shd w:val="clear" w:color="auto" w:fill="auto"/>
            <w:vAlign w:val="center"/>
            <w:hideMark/>
          </w:tcPr>
          <w:p w14:paraId="19C6479D" w14:textId="77777777" w:rsidR="00F86DE6" w:rsidRPr="00127450" w:rsidRDefault="00F86DE6" w:rsidP="00446C13">
            <w:pPr>
              <w:spacing w:after="0" w:line="276" w:lineRule="auto"/>
              <w:jc w:val="center"/>
              <w:rPr>
                <w:rFonts w:eastAsia="Times New Roman" w:cs="Times New Roman"/>
              </w:rPr>
            </w:pPr>
            <w:r w:rsidRPr="00127450">
              <w:rPr>
                <w:rFonts w:eastAsia="Times New Roman" w:cs="Times New Roman"/>
              </w:rPr>
              <w:t> </w:t>
            </w:r>
          </w:p>
        </w:tc>
        <w:tc>
          <w:tcPr>
            <w:tcW w:w="4173" w:type="dxa"/>
            <w:tcBorders>
              <w:top w:val="nil"/>
              <w:left w:val="nil"/>
              <w:bottom w:val="single" w:sz="4" w:space="0" w:color="auto"/>
              <w:right w:val="single" w:sz="8" w:space="0" w:color="auto"/>
            </w:tcBorders>
            <w:shd w:val="clear" w:color="auto" w:fill="auto"/>
            <w:vAlign w:val="center"/>
            <w:hideMark/>
          </w:tcPr>
          <w:p w14:paraId="66B61B2A" w14:textId="77777777" w:rsidR="00F86DE6" w:rsidRPr="00127450" w:rsidRDefault="00F86DE6" w:rsidP="00446C13">
            <w:pPr>
              <w:spacing w:after="0" w:line="276" w:lineRule="auto"/>
              <w:jc w:val="center"/>
              <w:rPr>
                <w:rFonts w:eastAsia="Times New Roman" w:cs="Times New Roman"/>
              </w:rPr>
            </w:pPr>
            <w:r w:rsidRPr="00127450">
              <w:rPr>
                <w:rFonts w:eastAsia="Times New Roman" w:cs="Times New Roman"/>
              </w:rPr>
              <w:t> </w:t>
            </w:r>
          </w:p>
        </w:tc>
      </w:tr>
      <w:tr w:rsidR="00F86DE6" w:rsidRPr="00127450" w14:paraId="522E4EE6" w14:textId="77777777" w:rsidTr="00DC37EA">
        <w:trPr>
          <w:trHeight w:val="340"/>
        </w:trPr>
        <w:tc>
          <w:tcPr>
            <w:tcW w:w="4570" w:type="dxa"/>
            <w:tcBorders>
              <w:top w:val="nil"/>
              <w:left w:val="single" w:sz="8" w:space="0" w:color="auto"/>
              <w:bottom w:val="single" w:sz="4" w:space="0" w:color="auto"/>
              <w:right w:val="single" w:sz="4" w:space="0" w:color="auto"/>
            </w:tcBorders>
            <w:shd w:val="clear" w:color="auto" w:fill="auto"/>
            <w:vAlign w:val="center"/>
            <w:hideMark/>
          </w:tcPr>
          <w:p w14:paraId="060B2223" w14:textId="77777777" w:rsidR="00F86DE6" w:rsidRPr="00127450" w:rsidRDefault="00F86DE6" w:rsidP="00446C13">
            <w:pPr>
              <w:spacing w:after="0" w:line="276" w:lineRule="auto"/>
              <w:jc w:val="center"/>
              <w:rPr>
                <w:rFonts w:eastAsia="Times New Roman" w:cs="Times New Roman"/>
              </w:rPr>
            </w:pPr>
            <w:r w:rsidRPr="00127450">
              <w:rPr>
                <w:rFonts w:eastAsia="Times New Roman" w:cs="Times New Roman"/>
              </w:rPr>
              <w:t> </w:t>
            </w:r>
          </w:p>
        </w:tc>
        <w:tc>
          <w:tcPr>
            <w:tcW w:w="3567" w:type="dxa"/>
            <w:tcBorders>
              <w:top w:val="nil"/>
              <w:left w:val="nil"/>
              <w:bottom w:val="single" w:sz="4" w:space="0" w:color="auto"/>
              <w:right w:val="single" w:sz="4" w:space="0" w:color="auto"/>
            </w:tcBorders>
            <w:shd w:val="clear" w:color="auto" w:fill="auto"/>
            <w:vAlign w:val="center"/>
            <w:hideMark/>
          </w:tcPr>
          <w:p w14:paraId="742939E8" w14:textId="77777777" w:rsidR="00F86DE6" w:rsidRPr="00127450" w:rsidRDefault="00F86DE6" w:rsidP="00446C13">
            <w:pPr>
              <w:spacing w:after="0" w:line="276" w:lineRule="auto"/>
              <w:jc w:val="center"/>
              <w:rPr>
                <w:rFonts w:eastAsia="Times New Roman" w:cs="Times New Roman"/>
              </w:rPr>
            </w:pPr>
            <w:r w:rsidRPr="00127450">
              <w:rPr>
                <w:rFonts w:eastAsia="Times New Roman" w:cs="Times New Roman"/>
              </w:rPr>
              <w:t> </w:t>
            </w:r>
          </w:p>
        </w:tc>
        <w:tc>
          <w:tcPr>
            <w:tcW w:w="3567" w:type="dxa"/>
            <w:tcBorders>
              <w:top w:val="nil"/>
              <w:left w:val="nil"/>
              <w:bottom w:val="single" w:sz="4" w:space="0" w:color="auto"/>
              <w:right w:val="single" w:sz="4" w:space="0" w:color="auto"/>
            </w:tcBorders>
            <w:shd w:val="clear" w:color="auto" w:fill="auto"/>
            <w:vAlign w:val="center"/>
            <w:hideMark/>
          </w:tcPr>
          <w:p w14:paraId="6C9F6507" w14:textId="77777777" w:rsidR="00F86DE6" w:rsidRPr="00127450" w:rsidRDefault="00F86DE6" w:rsidP="00446C13">
            <w:pPr>
              <w:spacing w:after="0" w:line="276" w:lineRule="auto"/>
              <w:jc w:val="center"/>
              <w:rPr>
                <w:rFonts w:eastAsia="Times New Roman" w:cs="Times New Roman"/>
              </w:rPr>
            </w:pPr>
            <w:r w:rsidRPr="00127450">
              <w:rPr>
                <w:rFonts w:eastAsia="Times New Roman" w:cs="Times New Roman"/>
              </w:rPr>
              <w:t> </w:t>
            </w:r>
          </w:p>
        </w:tc>
        <w:tc>
          <w:tcPr>
            <w:tcW w:w="4173" w:type="dxa"/>
            <w:tcBorders>
              <w:top w:val="nil"/>
              <w:left w:val="nil"/>
              <w:bottom w:val="single" w:sz="4" w:space="0" w:color="auto"/>
              <w:right w:val="single" w:sz="8" w:space="0" w:color="auto"/>
            </w:tcBorders>
            <w:shd w:val="clear" w:color="auto" w:fill="auto"/>
            <w:vAlign w:val="center"/>
            <w:hideMark/>
          </w:tcPr>
          <w:p w14:paraId="39F39F2D" w14:textId="77777777" w:rsidR="00F86DE6" w:rsidRPr="00127450" w:rsidRDefault="00F86DE6" w:rsidP="00446C13">
            <w:pPr>
              <w:spacing w:after="0" w:line="276" w:lineRule="auto"/>
              <w:jc w:val="center"/>
              <w:rPr>
                <w:rFonts w:eastAsia="Times New Roman" w:cs="Times New Roman"/>
              </w:rPr>
            </w:pPr>
            <w:r w:rsidRPr="00127450">
              <w:rPr>
                <w:rFonts w:eastAsia="Times New Roman" w:cs="Times New Roman"/>
              </w:rPr>
              <w:t> </w:t>
            </w:r>
          </w:p>
        </w:tc>
      </w:tr>
    </w:tbl>
    <w:p w14:paraId="5595A751" w14:textId="77777777" w:rsidR="00F86DE6" w:rsidRPr="00127450" w:rsidRDefault="00F86DE6" w:rsidP="00446C13">
      <w:pPr>
        <w:spacing w:line="276" w:lineRule="auto"/>
        <w:rPr>
          <w:rFonts w:cs="Times New Roman"/>
        </w:rPr>
        <w:sectPr w:rsidR="00F86DE6" w:rsidRPr="00127450" w:rsidSect="00F86DE6">
          <w:pgSz w:w="16840" w:h="11900" w:orient="landscape"/>
          <w:pgMar w:top="1417" w:right="1417" w:bottom="1417" w:left="1417" w:header="708" w:footer="708" w:gutter="0"/>
          <w:cols w:space="708"/>
          <w:docGrid w:linePitch="326"/>
        </w:sectPr>
      </w:pPr>
    </w:p>
    <w:p w14:paraId="6940BF7E" w14:textId="77777777" w:rsidR="00F86DE6" w:rsidRPr="00127450" w:rsidRDefault="00F86DE6" w:rsidP="00446C13">
      <w:pPr>
        <w:spacing w:after="0" w:line="276" w:lineRule="auto"/>
        <w:rPr>
          <w:rFonts w:cs="Times New Roman"/>
          <w:b/>
          <w:bCs/>
        </w:rPr>
      </w:pPr>
      <w:r w:rsidRPr="00127450">
        <w:rPr>
          <w:rFonts w:cs="Times New Roman"/>
        </w:rPr>
        <w:lastRenderedPageBreak/>
        <w:t xml:space="preserve">Riigihange: </w:t>
      </w:r>
      <w:r w:rsidRPr="00FB10F7">
        <w:rPr>
          <w:rFonts w:cs="Times New Roman"/>
          <w:b/>
          <w:bCs/>
        </w:rPr>
        <w:t>Sotsiaalteenuse „Taibutalgute ja teadustöid tutvustavate sündmuste korraldamine“ hankimine</w:t>
      </w:r>
    </w:p>
    <w:p w14:paraId="73FF2248" w14:textId="77777777" w:rsidR="00F86DE6" w:rsidRPr="00127450" w:rsidRDefault="00F86DE6" w:rsidP="00446C13">
      <w:pPr>
        <w:spacing w:line="276" w:lineRule="auto"/>
        <w:rPr>
          <w:rFonts w:cs="Times New Roman"/>
        </w:rPr>
      </w:pPr>
    </w:p>
    <w:p w14:paraId="1DD3185F" w14:textId="4C69B8E1" w:rsidR="00F86DE6" w:rsidRPr="00127450" w:rsidRDefault="00F86DE6" w:rsidP="00446C13">
      <w:pPr>
        <w:spacing w:after="60" w:line="276" w:lineRule="auto"/>
        <w:jc w:val="left"/>
        <w:rPr>
          <w:rFonts w:cs="Times New Roman"/>
        </w:rPr>
      </w:pPr>
      <w:r w:rsidRPr="00127450">
        <w:rPr>
          <w:rFonts w:cs="Times New Roman"/>
        </w:rPr>
        <w:fldChar w:fldCharType="begin"/>
      </w:r>
      <w:r w:rsidRPr="00127450">
        <w:rPr>
          <w:rFonts w:cs="Times New Roman"/>
        </w:rPr>
        <w:instrText xml:space="preserve"> REF _Ref159938259 \n \h  \* MERGEFORMAT </w:instrText>
      </w:r>
      <w:r w:rsidRPr="00127450">
        <w:rPr>
          <w:rFonts w:cs="Times New Roman"/>
        </w:rPr>
      </w:r>
      <w:r w:rsidRPr="00127450">
        <w:rPr>
          <w:rFonts w:cs="Times New Roman"/>
        </w:rPr>
        <w:fldChar w:fldCharType="separate"/>
      </w:r>
      <w:r w:rsidRPr="00127450">
        <w:rPr>
          <w:rFonts w:cs="Times New Roman"/>
        </w:rPr>
        <w:t xml:space="preserve">Lisa 5 – </w:t>
      </w:r>
      <w:r w:rsidRPr="00127450">
        <w:rPr>
          <w:rFonts w:cs="Times New Roman"/>
        </w:rPr>
        <w:fldChar w:fldCharType="end"/>
      </w:r>
      <w:r w:rsidRPr="00127450">
        <w:rPr>
          <w:rFonts w:cs="Times New Roman"/>
        </w:rPr>
        <w:fldChar w:fldCharType="begin"/>
      </w:r>
      <w:r w:rsidRPr="00127450">
        <w:rPr>
          <w:rFonts w:cs="Times New Roman"/>
        </w:rPr>
        <w:instrText xml:space="preserve"> REF _Ref159938259 \h  \* MERGEFORMAT </w:instrText>
      </w:r>
      <w:r w:rsidRPr="00127450">
        <w:rPr>
          <w:rFonts w:cs="Times New Roman"/>
        </w:rPr>
      </w:r>
      <w:r w:rsidRPr="00127450">
        <w:rPr>
          <w:rFonts w:cs="Times New Roman"/>
        </w:rPr>
        <w:fldChar w:fldCharType="separate"/>
      </w:r>
      <w:r w:rsidRPr="00127450">
        <w:rPr>
          <w:rFonts w:cs="Times New Roman"/>
        </w:rPr>
        <w:t>Volikiri (vorm)</w:t>
      </w:r>
      <w:r w:rsidRPr="00127450">
        <w:rPr>
          <w:rFonts w:cs="Times New Roman"/>
        </w:rPr>
        <w:fldChar w:fldCharType="end"/>
      </w:r>
    </w:p>
    <w:p w14:paraId="465AC3DC" w14:textId="77777777" w:rsidR="00F86DE6" w:rsidRPr="00127450" w:rsidRDefault="00F86DE6" w:rsidP="00446C13">
      <w:pPr>
        <w:spacing w:after="60" w:line="276" w:lineRule="auto"/>
        <w:jc w:val="left"/>
        <w:rPr>
          <w:rFonts w:cs="Times New Roman"/>
        </w:rPr>
      </w:pPr>
    </w:p>
    <w:p w14:paraId="2318B67A" w14:textId="77777777" w:rsidR="00F86DE6" w:rsidRPr="00127450" w:rsidRDefault="00F86DE6" w:rsidP="00446C13">
      <w:pPr>
        <w:spacing w:after="60" w:line="276" w:lineRule="auto"/>
        <w:rPr>
          <w:rFonts w:cs="Times New Roman"/>
        </w:rPr>
      </w:pPr>
      <w:r w:rsidRPr="00127450">
        <w:rPr>
          <w:rFonts w:cs="Times New Roman"/>
        </w:rPr>
        <w:t>Käesolevaga volitab ___________ (</w:t>
      </w:r>
      <w:r>
        <w:rPr>
          <w:rFonts w:cs="Times New Roman"/>
          <w:i/>
          <w:iCs/>
        </w:rPr>
        <w:t>p</w:t>
      </w:r>
      <w:r w:rsidRPr="00127450">
        <w:rPr>
          <w:rFonts w:cs="Times New Roman"/>
          <w:i/>
          <w:iCs/>
        </w:rPr>
        <w:t>akkuja nimi</w:t>
      </w:r>
      <w:r w:rsidRPr="00127450">
        <w:rPr>
          <w:rFonts w:cs="Times New Roman"/>
        </w:rPr>
        <w:t>) ____________________ (</w:t>
      </w:r>
      <w:r w:rsidRPr="00127450">
        <w:rPr>
          <w:rFonts w:cs="Times New Roman"/>
          <w:i/>
          <w:iCs/>
        </w:rPr>
        <w:t>volitaja nimi ja ametikoht</w:t>
      </w:r>
      <w:r w:rsidRPr="00127450">
        <w:rPr>
          <w:rFonts w:cs="Times New Roman"/>
        </w:rPr>
        <w:t>) isikus _________________ (</w:t>
      </w:r>
      <w:r w:rsidRPr="00127450">
        <w:rPr>
          <w:rFonts w:cs="Times New Roman"/>
          <w:i/>
          <w:iCs/>
        </w:rPr>
        <w:t>volitatava nimi, ametikoht</w:t>
      </w:r>
      <w:r w:rsidRPr="00127450">
        <w:rPr>
          <w:rFonts w:cs="Times New Roman"/>
        </w:rPr>
        <w:t>) olema pakkuja ametlik esindaja ja allkirjastama ülalnimetatud riigihanke pakkumust. </w:t>
      </w:r>
      <w:r w:rsidRPr="00127450">
        <w:rPr>
          <w:rFonts w:cs="Times New Roman"/>
        </w:rPr>
        <w:br/>
        <w:t> </w:t>
      </w:r>
    </w:p>
    <w:p w14:paraId="061D1AD9" w14:textId="77777777" w:rsidR="00F86DE6" w:rsidRPr="00127450" w:rsidRDefault="00F86DE6" w:rsidP="00446C13">
      <w:pPr>
        <w:spacing w:after="60" w:line="276" w:lineRule="auto"/>
        <w:jc w:val="left"/>
        <w:rPr>
          <w:rFonts w:cs="Times New Roman"/>
        </w:rPr>
      </w:pPr>
      <w:r w:rsidRPr="00127450">
        <w:rPr>
          <w:rFonts w:cs="Times New Roman"/>
        </w:rPr>
        <w:t>Volikiri on ilma edasivolitamise õiguseta. </w:t>
      </w:r>
      <w:r w:rsidRPr="00127450">
        <w:rPr>
          <w:rFonts w:cs="Times New Roman"/>
        </w:rPr>
        <w:br/>
        <w:t> </w:t>
      </w:r>
    </w:p>
    <w:p w14:paraId="259BB6F9" w14:textId="77777777" w:rsidR="00F86DE6" w:rsidRPr="00127450" w:rsidRDefault="00F86DE6" w:rsidP="00446C13">
      <w:pPr>
        <w:spacing w:line="276" w:lineRule="auto"/>
        <w:jc w:val="left"/>
        <w:rPr>
          <w:rFonts w:cs="Times New Roman"/>
        </w:rPr>
      </w:pPr>
      <w:r w:rsidRPr="00127450">
        <w:rPr>
          <w:rFonts w:cs="Times New Roman"/>
        </w:rPr>
        <w:t>Volikiri kehtib kuni: ________________ </w:t>
      </w:r>
    </w:p>
    <w:p w14:paraId="61C73483" w14:textId="77777777" w:rsidR="00F86DE6" w:rsidRPr="00127450" w:rsidRDefault="00F86DE6" w:rsidP="00446C13">
      <w:pPr>
        <w:spacing w:after="0" w:line="276" w:lineRule="auto"/>
        <w:rPr>
          <w:rFonts w:cs="Times New Roman"/>
        </w:rPr>
      </w:pPr>
      <w:r w:rsidRPr="00127450">
        <w:rPr>
          <w:rFonts w:cs="Times New Roman"/>
        </w:rPr>
        <w:br/>
        <w:t>Nimi: _____________________________ </w:t>
      </w:r>
    </w:p>
    <w:p w14:paraId="32367F6D" w14:textId="77777777" w:rsidR="00F86DE6" w:rsidRPr="00127450" w:rsidRDefault="00F86DE6" w:rsidP="00446C13">
      <w:pPr>
        <w:spacing w:after="0" w:line="276" w:lineRule="auto"/>
        <w:rPr>
          <w:rFonts w:cs="Times New Roman"/>
        </w:rPr>
      </w:pPr>
    </w:p>
    <w:p w14:paraId="6FC33968" w14:textId="77777777" w:rsidR="00F86DE6" w:rsidRPr="00127450" w:rsidRDefault="00F86DE6" w:rsidP="00446C13">
      <w:pPr>
        <w:spacing w:after="0" w:line="276" w:lineRule="auto"/>
        <w:rPr>
          <w:rFonts w:cs="Times New Roman"/>
        </w:rPr>
      </w:pPr>
    </w:p>
    <w:p w14:paraId="2F7E4F8E" w14:textId="77777777" w:rsidR="00F86DE6" w:rsidRPr="00127450" w:rsidRDefault="00F86DE6" w:rsidP="00446C13">
      <w:pPr>
        <w:spacing w:after="0" w:line="276" w:lineRule="auto"/>
        <w:rPr>
          <w:rFonts w:cs="Times New Roman"/>
        </w:rPr>
      </w:pPr>
    </w:p>
    <w:p w14:paraId="1BBECF55" w14:textId="77777777" w:rsidR="00F86DE6" w:rsidRPr="00896795" w:rsidRDefault="00F86DE6" w:rsidP="00446C13">
      <w:pPr>
        <w:spacing w:line="276" w:lineRule="auto"/>
        <w:rPr>
          <w:rFonts w:cs="Times New Roman"/>
          <w:i/>
          <w:iCs/>
        </w:rPr>
      </w:pPr>
      <w:r w:rsidRPr="00127450">
        <w:rPr>
          <w:rFonts w:cs="Times New Roman"/>
        </w:rPr>
        <w:t>Allkiri:</w:t>
      </w:r>
      <w:r>
        <w:rPr>
          <w:rFonts w:cs="Times New Roman"/>
        </w:rPr>
        <w:t xml:space="preserve"> / </w:t>
      </w:r>
      <w:r>
        <w:rPr>
          <w:rFonts w:cs="Times New Roman"/>
          <w:i/>
          <w:iCs/>
        </w:rPr>
        <w:t>allkirjastatud digitaalselt /</w:t>
      </w:r>
    </w:p>
    <w:p w14:paraId="0224B411" w14:textId="77777777" w:rsidR="00F86DE6" w:rsidRPr="00127450" w:rsidRDefault="00F86DE6" w:rsidP="00446C13">
      <w:pPr>
        <w:spacing w:line="276" w:lineRule="auto"/>
        <w:rPr>
          <w:rFonts w:cs="Times New Roman"/>
        </w:rPr>
      </w:pPr>
      <w:r w:rsidRPr="00127450">
        <w:rPr>
          <w:rFonts w:cs="Times New Roman"/>
        </w:rPr>
        <w:t>Pakkuja seadusjärgne või volitatud esindaja (volikiri esindusõiguse kohta) </w:t>
      </w:r>
    </w:p>
    <w:p w14:paraId="551CAEE4" w14:textId="77777777" w:rsidR="00F86DE6" w:rsidRPr="00127450" w:rsidRDefault="00F86DE6" w:rsidP="00446C13">
      <w:pPr>
        <w:spacing w:after="0" w:line="276" w:lineRule="auto"/>
        <w:jc w:val="left"/>
        <w:rPr>
          <w:rFonts w:cs="Times New Roman"/>
        </w:rPr>
      </w:pPr>
      <w:r w:rsidRPr="00127450">
        <w:rPr>
          <w:rFonts w:cs="Times New Roman"/>
        </w:rPr>
        <w:br w:type="page"/>
      </w:r>
    </w:p>
    <w:p w14:paraId="486E3BF1" w14:textId="77777777" w:rsidR="00F86DE6" w:rsidRPr="00127450" w:rsidRDefault="00F86DE6" w:rsidP="00446C13">
      <w:pPr>
        <w:spacing w:after="0" w:line="276" w:lineRule="auto"/>
        <w:rPr>
          <w:rFonts w:cs="Times New Roman"/>
          <w:b/>
          <w:bCs/>
        </w:rPr>
      </w:pPr>
      <w:r w:rsidRPr="00127450">
        <w:rPr>
          <w:rFonts w:cs="Times New Roman"/>
        </w:rPr>
        <w:lastRenderedPageBreak/>
        <w:t xml:space="preserve">Riigihange: </w:t>
      </w:r>
      <w:r w:rsidRPr="00FB10F7">
        <w:rPr>
          <w:rFonts w:cs="Times New Roman"/>
          <w:b/>
          <w:bCs/>
        </w:rPr>
        <w:t>Sotsiaalteenuse „Taibutalgute ja teadustöid tutvustavate sündmuste korraldamine“ hankimine</w:t>
      </w:r>
    </w:p>
    <w:p w14:paraId="47FE7899" w14:textId="77777777" w:rsidR="00F86DE6" w:rsidRPr="00127450" w:rsidRDefault="00F86DE6" w:rsidP="00446C13">
      <w:pPr>
        <w:spacing w:line="276" w:lineRule="auto"/>
        <w:rPr>
          <w:rFonts w:cs="Times New Roman"/>
        </w:rPr>
      </w:pPr>
    </w:p>
    <w:p w14:paraId="08655C94" w14:textId="364AFD03" w:rsidR="00F86DE6" w:rsidRPr="00127450" w:rsidRDefault="00F86DE6" w:rsidP="00446C13">
      <w:pPr>
        <w:tabs>
          <w:tab w:val="left" w:pos="6733"/>
        </w:tabs>
        <w:spacing w:line="276" w:lineRule="auto"/>
        <w:rPr>
          <w:rFonts w:cs="Times New Roman"/>
        </w:rPr>
      </w:pPr>
      <w:r w:rsidRPr="00127450">
        <w:rPr>
          <w:rFonts w:cs="Times New Roman"/>
        </w:rPr>
        <w:fldChar w:fldCharType="begin"/>
      </w:r>
      <w:r w:rsidRPr="00127450">
        <w:rPr>
          <w:rFonts w:cs="Times New Roman"/>
        </w:rPr>
        <w:instrText xml:space="preserve"> REF _Ref159938271 \r \h  \* MERGEFORMAT </w:instrText>
      </w:r>
      <w:r w:rsidRPr="00127450">
        <w:rPr>
          <w:rFonts w:cs="Times New Roman"/>
        </w:rPr>
      </w:r>
      <w:r w:rsidRPr="00127450">
        <w:rPr>
          <w:rFonts w:cs="Times New Roman"/>
        </w:rPr>
        <w:fldChar w:fldCharType="separate"/>
      </w:r>
      <w:r w:rsidRPr="00127450">
        <w:rPr>
          <w:rFonts w:cs="Times New Roman"/>
        </w:rPr>
        <w:t xml:space="preserve">Lisa 6 – </w:t>
      </w:r>
      <w:r w:rsidRPr="00127450">
        <w:rPr>
          <w:rFonts w:cs="Times New Roman"/>
        </w:rPr>
        <w:fldChar w:fldCharType="end"/>
      </w:r>
      <w:r w:rsidRPr="00127450">
        <w:rPr>
          <w:rFonts w:cs="Times New Roman"/>
        </w:rPr>
        <w:fldChar w:fldCharType="begin"/>
      </w:r>
      <w:r w:rsidRPr="00127450">
        <w:rPr>
          <w:rFonts w:cs="Times New Roman"/>
        </w:rPr>
        <w:instrText xml:space="preserve"> REF _Ref159938271 \h  \* MERGEFORMAT </w:instrText>
      </w:r>
      <w:r w:rsidRPr="00127450">
        <w:rPr>
          <w:rFonts w:cs="Times New Roman"/>
        </w:rPr>
      </w:r>
      <w:r w:rsidRPr="00127450">
        <w:rPr>
          <w:rFonts w:cs="Times New Roman"/>
        </w:rPr>
        <w:fldChar w:fldCharType="separate"/>
      </w:r>
      <w:r w:rsidRPr="00127450">
        <w:rPr>
          <w:rFonts w:cs="Times New Roman"/>
        </w:rPr>
        <w:t>Ühispakkujate volikiri (vorm)</w:t>
      </w:r>
      <w:r w:rsidRPr="00127450">
        <w:rPr>
          <w:rFonts w:cs="Times New Roman"/>
        </w:rPr>
        <w:fldChar w:fldCharType="end"/>
      </w:r>
    </w:p>
    <w:p w14:paraId="339D48D2" w14:textId="77777777" w:rsidR="00F86DE6" w:rsidRPr="00127450" w:rsidRDefault="00F86DE6" w:rsidP="00446C13">
      <w:pPr>
        <w:tabs>
          <w:tab w:val="left" w:pos="6733"/>
        </w:tabs>
        <w:spacing w:line="276" w:lineRule="auto"/>
        <w:rPr>
          <w:rFonts w:cs="Times New Roman"/>
        </w:rPr>
      </w:pPr>
    </w:p>
    <w:p w14:paraId="33FF7CD4" w14:textId="77777777" w:rsidR="00F86DE6" w:rsidRPr="00127450" w:rsidRDefault="00F86DE6" w:rsidP="00446C13">
      <w:pPr>
        <w:tabs>
          <w:tab w:val="left" w:pos="6733"/>
        </w:tabs>
        <w:spacing w:line="276" w:lineRule="auto"/>
        <w:rPr>
          <w:rFonts w:cs="Times New Roman"/>
        </w:rPr>
      </w:pPr>
      <w:r w:rsidRPr="00127450">
        <w:rPr>
          <w:rFonts w:cs="Times New Roman"/>
        </w:rPr>
        <w:t>Kinnitame, et alljärgnevalt loetletud ettevõtjad on ühispakkujad ühispakkumuse esitamise tähenduses.</w:t>
      </w:r>
    </w:p>
    <w:tbl>
      <w:tblPr>
        <w:tblW w:w="9841" w:type="dxa"/>
        <w:tblInd w:w="-65" w:type="dxa"/>
        <w:tblLayout w:type="fixed"/>
        <w:tblLook w:val="04A0" w:firstRow="1" w:lastRow="0" w:firstColumn="1" w:lastColumn="0" w:noHBand="0" w:noVBand="1"/>
      </w:tblPr>
      <w:tblGrid>
        <w:gridCol w:w="2080"/>
        <w:gridCol w:w="1518"/>
        <w:gridCol w:w="2081"/>
        <w:gridCol w:w="2081"/>
        <w:gridCol w:w="2081"/>
      </w:tblGrid>
      <w:tr w:rsidR="00F86DE6" w:rsidRPr="00127450" w14:paraId="645D1B3B" w14:textId="77777777" w:rsidTr="00DC37EA">
        <w:tc>
          <w:tcPr>
            <w:tcW w:w="2098" w:type="dxa"/>
            <w:tcBorders>
              <w:top w:val="single" w:sz="4" w:space="0" w:color="000000"/>
              <w:left w:val="single" w:sz="4" w:space="0" w:color="000000"/>
              <w:bottom w:val="single" w:sz="4" w:space="0" w:color="000000"/>
              <w:right w:val="nil"/>
            </w:tcBorders>
            <w:vAlign w:val="center"/>
            <w:hideMark/>
          </w:tcPr>
          <w:p w14:paraId="6B649101" w14:textId="77777777" w:rsidR="00F86DE6" w:rsidRPr="00127450" w:rsidRDefault="00F86DE6" w:rsidP="00446C13">
            <w:pPr>
              <w:tabs>
                <w:tab w:val="left" w:pos="6733"/>
              </w:tabs>
              <w:snapToGrid w:val="0"/>
              <w:spacing w:line="276" w:lineRule="auto"/>
              <w:jc w:val="center"/>
              <w:rPr>
                <w:rFonts w:cs="Times New Roman"/>
                <w:b/>
                <w:bCs/>
              </w:rPr>
            </w:pPr>
            <w:r w:rsidRPr="00127450">
              <w:rPr>
                <w:rFonts w:cs="Times New Roman"/>
                <w:b/>
                <w:bCs/>
              </w:rPr>
              <w:t>Ühispakkuja nimi</w:t>
            </w:r>
          </w:p>
        </w:tc>
        <w:tc>
          <w:tcPr>
            <w:tcW w:w="1531" w:type="dxa"/>
            <w:tcBorders>
              <w:top w:val="single" w:sz="4" w:space="0" w:color="000000"/>
              <w:left w:val="single" w:sz="4" w:space="0" w:color="000000"/>
              <w:bottom w:val="single" w:sz="4" w:space="0" w:color="000000"/>
              <w:right w:val="nil"/>
            </w:tcBorders>
            <w:vAlign w:val="center"/>
            <w:hideMark/>
          </w:tcPr>
          <w:p w14:paraId="0C1BB1DA" w14:textId="77777777" w:rsidR="00F86DE6" w:rsidRPr="00127450" w:rsidRDefault="00F86DE6" w:rsidP="00446C13">
            <w:pPr>
              <w:tabs>
                <w:tab w:val="left" w:pos="6733"/>
              </w:tabs>
              <w:snapToGrid w:val="0"/>
              <w:spacing w:line="276" w:lineRule="auto"/>
              <w:jc w:val="center"/>
              <w:rPr>
                <w:rFonts w:cs="Times New Roman"/>
                <w:b/>
                <w:bCs/>
              </w:rPr>
            </w:pPr>
            <w:r w:rsidRPr="00127450">
              <w:rPr>
                <w:rFonts w:cs="Times New Roman"/>
                <w:b/>
                <w:bCs/>
              </w:rPr>
              <w:t>Registri-kood</w:t>
            </w:r>
          </w:p>
        </w:tc>
        <w:tc>
          <w:tcPr>
            <w:tcW w:w="2098" w:type="dxa"/>
            <w:tcBorders>
              <w:top w:val="single" w:sz="4" w:space="0" w:color="000000"/>
              <w:left w:val="single" w:sz="4" w:space="0" w:color="000000"/>
              <w:bottom w:val="single" w:sz="4" w:space="0" w:color="000000"/>
              <w:right w:val="nil"/>
            </w:tcBorders>
            <w:vAlign w:val="center"/>
            <w:hideMark/>
          </w:tcPr>
          <w:p w14:paraId="1D82AD9F" w14:textId="77777777" w:rsidR="00F86DE6" w:rsidRPr="00127450" w:rsidRDefault="00F86DE6" w:rsidP="00446C13">
            <w:pPr>
              <w:tabs>
                <w:tab w:val="left" w:pos="6733"/>
              </w:tabs>
              <w:snapToGrid w:val="0"/>
              <w:spacing w:line="276" w:lineRule="auto"/>
              <w:jc w:val="center"/>
              <w:rPr>
                <w:rFonts w:cs="Times New Roman"/>
                <w:b/>
                <w:bCs/>
              </w:rPr>
            </w:pPr>
            <w:r w:rsidRPr="00127450">
              <w:rPr>
                <w:rFonts w:cs="Times New Roman"/>
                <w:b/>
                <w:bCs/>
              </w:rPr>
              <w:t>Aadress, tel, e-posti aadress</w:t>
            </w:r>
          </w:p>
        </w:tc>
        <w:tc>
          <w:tcPr>
            <w:tcW w:w="2098" w:type="dxa"/>
            <w:tcBorders>
              <w:top w:val="single" w:sz="4" w:space="0" w:color="000000"/>
              <w:left w:val="single" w:sz="4" w:space="0" w:color="000000"/>
              <w:bottom w:val="single" w:sz="4" w:space="0" w:color="000000"/>
              <w:right w:val="single" w:sz="4" w:space="0" w:color="auto"/>
            </w:tcBorders>
            <w:vAlign w:val="center"/>
            <w:hideMark/>
          </w:tcPr>
          <w:p w14:paraId="394B73CB" w14:textId="77777777" w:rsidR="00F86DE6" w:rsidRPr="00127450" w:rsidRDefault="00F86DE6" w:rsidP="00446C13">
            <w:pPr>
              <w:tabs>
                <w:tab w:val="left" w:pos="6733"/>
              </w:tabs>
              <w:snapToGrid w:val="0"/>
              <w:spacing w:line="276" w:lineRule="auto"/>
              <w:jc w:val="center"/>
              <w:rPr>
                <w:rFonts w:cs="Times New Roman"/>
                <w:b/>
                <w:bCs/>
              </w:rPr>
            </w:pPr>
            <w:r w:rsidRPr="00127450">
              <w:rPr>
                <w:rFonts w:cs="Times New Roman"/>
                <w:b/>
                <w:bCs/>
              </w:rPr>
              <w:t>Allkirjaõigusliku isiku nimi</w:t>
            </w:r>
          </w:p>
        </w:tc>
        <w:tc>
          <w:tcPr>
            <w:tcW w:w="2098" w:type="dxa"/>
            <w:tcBorders>
              <w:top w:val="single" w:sz="4" w:space="0" w:color="000000"/>
              <w:left w:val="single" w:sz="4" w:space="0" w:color="000000"/>
              <w:bottom w:val="single" w:sz="4" w:space="0" w:color="000000"/>
              <w:right w:val="single" w:sz="4" w:space="0" w:color="auto"/>
            </w:tcBorders>
          </w:tcPr>
          <w:p w14:paraId="1EA61415" w14:textId="77777777" w:rsidR="00F86DE6" w:rsidRPr="00127450" w:rsidRDefault="00F86DE6" w:rsidP="00446C13">
            <w:pPr>
              <w:tabs>
                <w:tab w:val="left" w:pos="6733"/>
              </w:tabs>
              <w:snapToGrid w:val="0"/>
              <w:spacing w:line="276" w:lineRule="auto"/>
              <w:jc w:val="center"/>
              <w:rPr>
                <w:rFonts w:cs="Times New Roman"/>
                <w:b/>
                <w:bCs/>
              </w:rPr>
            </w:pPr>
            <w:r w:rsidRPr="00127450">
              <w:rPr>
                <w:rFonts w:cs="Times New Roman"/>
                <w:b/>
                <w:bCs/>
              </w:rPr>
              <w:t>Ühispakkuja poolt osutatava teenuse kirjeldus</w:t>
            </w:r>
          </w:p>
        </w:tc>
      </w:tr>
      <w:tr w:rsidR="00F86DE6" w:rsidRPr="00127450" w14:paraId="3E96CBC3" w14:textId="77777777" w:rsidTr="00DC37EA">
        <w:trPr>
          <w:trHeight w:val="454"/>
        </w:trPr>
        <w:tc>
          <w:tcPr>
            <w:tcW w:w="2098" w:type="dxa"/>
            <w:tcBorders>
              <w:top w:val="single" w:sz="4" w:space="0" w:color="000000"/>
              <w:left w:val="single" w:sz="4" w:space="0" w:color="000000"/>
              <w:bottom w:val="single" w:sz="4" w:space="0" w:color="000000"/>
              <w:right w:val="nil"/>
            </w:tcBorders>
            <w:vAlign w:val="center"/>
          </w:tcPr>
          <w:p w14:paraId="62EA89B6" w14:textId="77777777" w:rsidR="00F86DE6" w:rsidRPr="00127450" w:rsidRDefault="00F86DE6" w:rsidP="00446C13">
            <w:pPr>
              <w:tabs>
                <w:tab w:val="left" w:pos="6733"/>
              </w:tabs>
              <w:snapToGrid w:val="0"/>
              <w:spacing w:line="276" w:lineRule="auto"/>
              <w:rPr>
                <w:rFonts w:cs="Times New Roman"/>
              </w:rPr>
            </w:pPr>
          </w:p>
        </w:tc>
        <w:tc>
          <w:tcPr>
            <w:tcW w:w="1531" w:type="dxa"/>
            <w:tcBorders>
              <w:top w:val="single" w:sz="4" w:space="0" w:color="000000"/>
              <w:left w:val="single" w:sz="4" w:space="0" w:color="000000"/>
              <w:bottom w:val="single" w:sz="4" w:space="0" w:color="000000"/>
              <w:right w:val="nil"/>
            </w:tcBorders>
            <w:vAlign w:val="center"/>
          </w:tcPr>
          <w:p w14:paraId="5AB1FECE" w14:textId="77777777" w:rsidR="00F86DE6" w:rsidRPr="00127450" w:rsidRDefault="00F86DE6" w:rsidP="00446C13">
            <w:pPr>
              <w:tabs>
                <w:tab w:val="left" w:pos="6733"/>
              </w:tabs>
              <w:snapToGrid w:val="0"/>
              <w:spacing w:line="276" w:lineRule="auto"/>
              <w:rPr>
                <w:rFonts w:cs="Times New Roman"/>
              </w:rPr>
            </w:pPr>
          </w:p>
        </w:tc>
        <w:tc>
          <w:tcPr>
            <w:tcW w:w="2098" w:type="dxa"/>
            <w:tcBorders>
              <w:top w:val="single" w:sz="4" w:space="0" w:color="000000"/>
              <w:left w:val="single" w:sz="4" w:space="0" w:color="000000"/>
              <w:bottom w:val="single" w:sz="4" w:space="0" w:color="000000"/>
              <w:right w:val="nil"/>
            </w:tcBorders>
            <w:vAlign w:val="center"/>
          </w:tcPr>
          <w:p w14:paraId="7989100E" w14:textId="77777777" w:rsidR="00F86DE6" w:rsidRPr="00127450" w:rsidRDefault="00F86DE6" w:rsidP="00446C13">
            <w:pPr>
              <w:tabs>
                <w:tab w:val="left" w:pos="6733"/>
              </w:tabs>
              <w:snapToGrid w:val="0"/>
              <w:spacing w:line="276" w:lineRule="auto"/>
              <w:rPr>
                <w:rFonts w:cs="Times New Roman"/>
              </w:rPr>
            </w:pPr>
          </w:p>
        </w:tc>
        <w:tc>
          <w:tcPr>
            <w:tcW w:w="2098" w:type="dxa"/>
            <w:tcBorders>
              <w:top w:val="single" w:sz="4" w:space="0" w:color="000000"/>
              <w:left w:val="single" w:sz="4" w:space="0" w:color="000000"/>
              <w:bottom w:val="single" w:sz="4" w:space="0" w:color="000000"/>
              <w:right w:val="single" w:sz="4" w:space="0" w:color="auto"/>
            </w:tcBorders>
            <w:vAlign w:val="center"/>
          </w:tcPr>
          <w:p w14:paraId="1A39E685" w14:textId="77777777" w:rsidR="00F86DE6" w:rsidRPr="00127450" w:rsidRDefault="00F86DE6" w:rsidP="00446C13">
            <w:pPr>
              <w:tabs>
                <w:tab w:val="left" w:pos="6733"/>
              </w:tabs>
              <w:snapToGrid w:val="0"/>
              <w:spacing w:line="276" w:lineRule="auto"/>
              <w:rPr>
                <w:rFonts w:cs="Times New Roman"/>
              </w:rPr>
            </w:pPr>
          </w:p>
        </w:tc>
        <w:tc>
          <w:tcPr>
            <w:tcW w:w="2098" w:type="dxa"/>
            <w:tcBorders>
              <w:top w:val="single" w:sz="4" w:space="0" w:color="000000"/>
              <w:left w:val="single" w:sz="4" w:space="0" w:color="000000"/>
              <w:bottom w:val="single" w:sz="4" w:space="0" w:color="000000"/>
              <w:right w:val="single" w:sz="4" w:space="0" w:color="auto"/>
            </w:tcBorders>
          </w:tcPr>
          <w:p w14:paraId="3A4D327E" w14:textId="77777777" w:rsidR="00F86DE6" w:rsidRPr="00127450" w:rsidRDefault="00F86DE6" w:rsidP="00446C13">
            <w:pPr>
              <w:tabs>
                <w:tab w:val="left" w:pos="6733"/>
              </w:tabs>
              <w:snapToGrid w:val="0"/>
              <w:spacing w:line="276" w:lineRule="auto"/>
              <w:rPr>
                <w:rFonts w:cs="Times New Roman"/>
              </w:rPr>
            </w:pPr>
          </w:p>
        </w:tc>
      </w:tr>
      <w:tr w:rsidR="00F86DE6" w:rsidRPr="00127450" w14:paraId="6AB90F4A" w14:textId="77777777" w:rsidTr="00DC37EA">
        <w:trPr>
          <w:trHeight w:val="454"/>
        </w:trPr>
        <w:tc>
          <w:tcPr>
            <w:tcW w:w="2098" w:type="dxa"/>
            <w:tcBorders>
              <w:top w:val="single" w:sz="4" w:space="0" w:color="000000"/>
              <w:left w:val="single" w:sz="4" w:space="0" w:color="000000"/>
              <w:bottom w:val="single" w:sz="4" w:space="0" w:color="000000"/>
              <w:right w:val="nil"/>
            </w:tcBorders>
            <w:vAlign w:val="center"/>
          </w:tcPr>
          <w:p w14:paraId="3A13D653" w14:textId="77777777" w:rsidR="00F86DE6" w:rsidRPr="00127450" w:rsidRDefault="00F86DE6" w:rsidP="00446C13">
            <w:pPr>
              <w:tabs>
                <w:tab w:val="left" w:pos="6733"/>
              </w:tabs>
              <w:snapToGrid w:val="0"/>
              <w:spacing w:line="276" w:lineRule="auto"/>
              <w:rPr>
                <w:rFonts w:cs="Times New Roman"/>
              </w:rPr>
            </w:pPr>
          </w:p>
        </w:tc>
        <w:tc>
          <w:tcPr>
            <w:tcW w:w="1531" w:type="dxa"/>
            <w:tcBorders>
              <w:top w:val="single" w:sz="4" w:space="0" w:color="000000"/>
              <w:left w:val="single" w:sz="4" w:space="0" w:color="000000"/>
              <w:bottom w:val="single" w:sz="4" w:space="0" w:color="000000"/>
              <w:right w:val="nil"/>
            </w:tcBorders>
            <w:vAlign w:val="center"/>
          </w:tcPr>
          <w:p w14:paraId="261209DE" w14:textId="77777777" w:rsidR="00F86DE6" w:rsidRPr="00127450" w:rsidRDefault="00F86DE6" w:rsidP="00446C13">
            <w:pPr>
              <w:tabs>
                <w:tab w:val="left" w:pos="6733"/>
              </w:tabs>
              <w:snapToGrid w:val="0"/>
              <w:spacing w:line="276" w:lineRule="auto"/>
              <w:rPr>
                <w:rFonts w:cs="Times New Roman"/>
              </w:rPr>
            </w:pPr>
          </w:p>
        </w:tc>
        <w:tc>
          <w:tcPr>
            <w:tcW w:w="2098" w:type="dxa"/>
            <w:tcBorders>
              <w:top w:val="single" w:sz="4" w:space="0" w:color="000000"/>
              <w:left w:val="single" w:sz="4" w:space="0" w:color="000000"/>
              <w:bottom w:val="single" w:sz="4" w:space="0" w:color="000000"/>
              <w:right w:val="nil"/>
            </w:tcBorders>
            <w:vAlign w:val="center"/>
          </w:tcPr>
          <w:p w14:paraId="1D1149B7" w14:textId="77777777" w:rsidR="00F86DE6" w:rsidRPr="00127450" w:rsidRDefault="00F86DE6" w:rsidP="00446C13">
            <w:pPr>
              <w:tabs>
                <w:tab w:val="left" w:pos="6733"/>
              </w:tabs>
              <w:snapToGrid w:val="0"/>
              <w:spacing w:line="276" w:lineRule="auto"/>
              <w:rPr>
                <w:rFonts w:cs="Times New Roman"/>
              </w:rPr>
            </w:pPr>
          </w:p>
        </w:tc>
        <w:tc>
          <w:tcPr>
            <w:tcW w:w="2098" w:type="dxa"/>
            <w:tcBorders>
              <w:top w:val="single" w:sz="4" w:space="0" w:color="000000"/>
              <w:left w:val="single" w:sz="4" w:space="0" w:color="000000"/>
              <w:bottom w:val="single" w:sz="4" w:space="0" w:color="000000"/>
              <w:right w:val="single" w:sz="4" w:space="0" w:color="auto"/>
            </w:tcBorders>
            <w:vAlign w:val="center"/>
          </w:tcPr>
          <w:p w14:paraId="3B45B092" w14:textId="77777777" w:rsidR="00F86DE6" w:rsidRPr="00127450" w:rsidRDefault="00F86DE6" w:rsidP="00446C13">
            <w:pPr>
              <w:tabs>
                <w:tab w:val="left" w:pos="6733"/>
              </w:tabs>
              <w:snapToGrid w:val="0"/>
              <w:spacing w:line="276" w:lineRule="auto"/>
              <w:rPr>
                <w:rFonts w:cs="Times New Roman"/>
              </w:rPr>
            </w:pPr>
          </w:p>
        </w:tc>
        <w:tc>
          <w:tcPr>
            <w:tcW w:w="2098" w:type="dxa"/>
            <w:tcBorders>
              <w:top w:val="single" w:sz="4" w:space="0" w:color="000000"/>
              <w:left w:val="single" w:sz="4" w:space="0" w:color="000000"/>
              <w:bottom w:val="single" w:sz="4" w:space="0" w:color="000000"/>
              <w:right w:val="single" w:sz="4" w:space="0" w:color="auto"/>
            </w:tcBorders>
          </w:tcPr>
          <w:p w14:paraId="7B93A8A0" w14:textId="77777777" w:rsidR="00F86DE6" w:rsidRPr="00127450" w:rsidRDefault="00F86DE6" w:rsidP="00446C13">
            <w:pPr>
              <w:tabs>
                <w:tab w:val="left" w:pos="6733"/>
              </w:tabs>
              <w:snapToGrid w:val="0"/>
              <w:spacing w:line="276" w:lineRule="auto"/>
              <w:rPr>
                <w:rFonts w:cs="Times New Roman"/>
              </w:rPr>
            </w:pPr>
          </w:p>
        </w:tc>
      </w:tr>
    </w:tbl>
    <w:p w14:paraId="588C6BD0" w14:textId="77777777" w:rsidR="00F86DE6" w:rsidRPr="00127450" w:rsidRDefault="00F86DE6" w:rsidP="00446C13">
      <w:pPr>
        <w:tabs>
          <w:tab w:val="left" w:pos="6733"/>
        </w:tabs>
        <w:spacing w:line="276" w:lineRule="auto"/>
        <w:rPr>
          <w:rFonts w:eastAsia="Lucida Sans Unicode" w:cs="Times New Roman"/>
          <w:kern w:val="2"/>
          <w:lang w:eastAsia="hi-IN" w:bidi="hi-IN"/>
        </w:rPr>
      </w:pPr>
      <w:r w:rsidRPr="00127450">
        <w:rPr>
          <w:rFonts w:cs="Times New Roman"/>
        </w:rPr>
        <w:t>(</w:t>
      </w:r>
      <w:r w:rsidRPr="00127450">
        <w:rPr>
          <w:rFonts w:cs="Times New Roman"/>
          <w:i/>
        </w:rPr>
        <w:t>vajadusel lisada ridu</w:t>
      </w:r>
      <w:r w:rsidRPr="00127450">
        <w:rPr>
          <w:rFonts w:cs="Times New Roman"/>
        </w:rPr>
        <w:t>)</w:t>
      </w:r>
    </w:p>
    <w:p w14:paraId="1E10F3EA" w14:textId="77777777" w:rsidR="00F86DE6" w:rsidRPr="00127450" w:rsidRDefault="00F86DE6" w:rsidP="00446C13">
      <w:pPr>
        <w:tabs>
          <w:tab w:val="left" w:pos="6733"/>
        </w:tabs>
        <w:spacing w:line="276" w:lineRule="auto"/>
        <w:rPr>
          <w:rFonts w:cs="Times New Roman"/>
        </w:rPr>
      </w:pPr>
      <w:r w:rsidRPr="00127450">
        <w:rPr>
          <w:rFonts w:cs="Times New Roman"/>
        </w:rPr>
        <w:t>Ühispakkujatena vastutame hankelepingu täitmise eest solidaarselt.</w:t>
      </w:r>
    </w:p>
    <w:p w14:paraId="0B6A1A53" w14:textId="77777777" w:rsidR="00F86DE6" w:rsidRPr="00127450" w:rsidRDefault="00F86DE6" w:rsidP="00446C13">
      <w:pPr>
        <w:tabs>
          <w:tab w:val="left" w:pos="6733"/>
        </w:tabs>
        <w:spacing w:line="276" w:lineRule="auto"/>
        <w:rPr>
          <w:rFonts w:cs="Times New Roman"/>
        </w:rPr>
      </w:pPr>
      <w:r w:rsidRPr="00127450">
        <w:rPr>
          <w:rFonts w:cs="Times New Roman"/>
        </w:rPr>
        <w:t xml:space="preserve">Volitame ühispakkujate esindajana hankemenetlusega ning hankelepingu sõlmimise ja täitmisega seotud toiminguid tegema  _________________________ (volitatud esindaja nimi, isikukood). </w:t>
      </w:r>
    </w:p>
    <w:p w14:paraId="00808C1E" w14:textId="77777777" w:rsidR="00F86DE6" w:rsidRPr="00127450" w:rsidRDefault="00F86DE6" w:rsidP="00446C13">
      <w:pPr>
        <w:tabs>
          <w:tab w:val="left" w:pos="7938"/>
        </w:tabs>
        <w:autoSpaceDE w:val="0"/>
        <w:spacing w:after="113" w:line="276" w:lineRule="auto"/>
        <w:rPr>
          <w:rFonts w:eastAsia="Times New Roman" w:cs="Times New Roman"/>
        </w:rPr>
      </w:pPr>
      <w:r w:rsidRPr="00127450">
        <w:rPr>
          <w:rFonts w:eastAsia="Times New Roman" w:cs="Times New Roman"/>
        </w:rPr>
        <w:t xml:space="preserve">Volikiri kehtib kuni lepingu lõppemiseni </w:t>
      </w:r>
      <w:r w:rsidRPr="00127450">
        <w:rPr>
          <w:rFonts w:eastAsia="Times New Roman" w:cs="Times New Roman"/>
          <w:i/>
        </w:rPr>
        <w:t>(vajadusel märkida piirang või volitaja enda poolt antav tähtpäev)</w:t>
      </w:r>
      <w:r w:rsidRPr="00127450">
        <w:rPr>
          <w:rFonts w:eastAsia="Times New Roman" w:cs="Times New Roman"/>
        </w:rPr>
        <w:t>.</w:t>
      </w:r>
    </w:p>
    <w:p w14:paraId="5E8C0395" w14:textId="77777777" w:rsidR="00F86DE6" w:rsidRPr="00127450" w:rsidRDefault="00F86DE6" w:rsidP="00446C13">
      <w:pPr>
        <w:spacing w:line="276" w:lineRule="auto"/>
        <w:rPr>
          <w:rFonts w:cs="Times New Roman"/>
        </w:rPr>
      </w:pPr>
    </w:p>
    <w:p w14:paraId="3C725D2C" w14:textId="77777777" w:rsidR="00F86DE6" w:rsidRPr="00127450" w:rsidRDefault="00F86DE6" w:rsidP="00446C13">
      <w:pPr>
        <w:spacing w:after="0" w:line="276" w:lineRule="auto"/>
        <w:rPr>
          <w:rFonts w:cs="Times New Roman"/>
        </w:rPr>
      </w:pPr>
      <w:r w:rsidRPr="00127450">
        <w:rPr>
          <w:rFonts w:cs="Times New Roman"/>
        </w:rPr>
        <w:t>Nimi: _____________________________ </w:t>
      </w:r>
    </w:p>
    <w:p w14:paraId="0A6D3176" w14:textId="77777777" w:rsidR="00F86DE6" w:rsidRPr="00127450" w:rsidRDefault="00F86DE6" w:rsidP="00446C13">
      <w:pPr>
        <w:spacing w:after="0" w:line="276" w:lineRule="auto"/>
        <w:rPr>
          <w:rFonts w:cs="Times New Roman"/>
        </w:rPr>
      </w:pPr>
    </w:p>
    <w:p w14:paraId="1A0F327E" w14:textId="77777777" w:rsidR="00F86DE6" w:rsidRPr="00127450" w:rsidRDefault="00F86DE6" w:rsidP="00446C13">
      <w:pPr>
        <w:spacing w:after="0" w:line="276" w:lineRule="auto"/>
        <w:rPr>
          <w:rFonts w:cs="Times New Roman"/>
        </w:rPr>
      </w:pPr>
    </w:p>
    <w:p w14:paraId="5410CF35" w14:textId="77777777" w:rsidR="00F86DE6" w:rsidRPr="00127450" w:rsidRDefault="00F86DE6" w:rsidP="00446C13">
      <w:pPr>
        <w:spacing w:after="0" w:line="276" w:lineRule="auto"/>
        <w:rPr>
          <w:rFonts w:cs="Times New Roman"/>
        </w:rPr>
      </w:pPr>
    </w:p>
    <w:p w14:paraId="23EA1061" w14:textId="77777777" w:rsidR="00F86DE6" w:rsidRPr="00896795" w:rsidRDefault="00F86DE6" w:rsidP="00446C13">
      <w:pPr>
        <w:spacing w:line="276" w:lineRule="auto"/>
        <w:rPr>
          <w:rFonts w:cs="Times New Roman"/>
          <w:i/>
          <w:iCs/>
        </w:rPr>
      </w:pPr>
      <w:r w:rsidRPr="00127450">
        <w:rPr>
          <w:rFonts w:cs="Times New Roman"/>
        </w:rPr>
        <w:t>Allkiri:</w:t>
      </w:r>
      <w:r>
        <w:rPr>
          <w:rFonts w:cs="Times New Roman"/>
        </w:rPr>
        <w:t xml:space="preserve"> / </w:t>
      </w:r>
      <w:r>
        <w:rPr>
          <w:rFonts w:cs="Times New Roman"/>
          <w:i/>
          <w:iCs/>
        </w:rPr>
        <w:t>allkirjastatud digitaalselt /</w:t>
      </w:r>
    </w:p>
    <w:p w14:paraId="658310D5" w14:textId="77777777" w:rsidR="00F86DE6" w:rsidRPr="00127450" w:rsidRDefault="00F86DE6" w:rsidP="00446C13">
      <w:pPr>
        <w:spacing w:line="276" w:lineRule="auto"/>
        <w:rPr>
          <w:rFonts w:cs="Times New Roman"/>
        </w:rPr>
      </w:pPr>
      <w:r w:rsidRPr="00127450">
        <w:rPr>
          <w:rFonts w:cs="Times New Roman"/>
        </w:rPr>
        <w:t>Pakkuja seadusjärgne või volitatud esindaja (volikiri esindusõiguse kohta) </w:t>
      </w:r>
    </w:p>
    <w:p w14:paraId="7029B309" w14:textId="77777777" w:rsidR="00F86DE6" w:rsidRDefault="00F86DE6" w:rsidP="00446C1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left"/>
        <w:rPr>
          <w:rFonts w:cs="Times New Roman"/>
        </w:rPr>
      </w:pPr>
      <w:r>
        <w:rPr>
          <w:rFonts w:cs="Times New Roman"/>
        </w:rPr>
        <w:br w:type="page"/>
      </w:r>
    </w:p>
    <w:p w14:paraId="0AC6638C" w14:textId="77777777" w:rsidR="00F86DE6" w:rsidRPr="00127450" w:rsidRDefault="00F86DE6" w:rsidP="00446C13">
      <w:pPr>
        <w:spacing w:after="0" w:line="276" w:lineRule="auto"/>
        <w:rPr>
          <w:rFonts w:cs="Times New Roman"/>
          <w:b/>
          <w:bCs/>
        </w:rPr>
      </w:pPr>
      <w:r w:rsidRPr="00127450">
        <w:rPr>
          <w:rFonts w:cs="Times New Roman"/>
        </w:rPr>
        <w:lastRenderedPageBreak/>
        <w:t xml:space="preserve">Riigihange: </w:t>
      </w:r>
      <w:r w:rsidRPr="00FB10F7">
        <w:rPr>
          <w:rFonts w:cs="Times New Roman"/>
          <w:b/>
          <w:bCs/>
        </w:rPr>
        <w:t>Sotsiaalteenuse „Taibutalgute ja teadustöid tutvustavate sündmuste korraldamine“ hankimine</w:t>
      </w:r>
    </w:p>
    <w:p w14:paraId="77E5AE53" w14:textId="77777777" w:rsidR="00F86DE6" w:rsidRPr="00127450" w:rsidRDefault="00F86DE6" w:rsidP="00446C13">
      <w:pPr>
        <w:spacing w:after="0" w:line="276" w:lineRule="auto"/>
        <w:rPr>
          <w:rFonts w:cs="Times New Roman"/>
        </w:rPr>
      </w:pPr>
    </w:p>
    <w:p w14:paraId="415D9665" w14:textId="77777777" w:rsidR="00F86DE6" w:rsidRPr="00127450" w:rsidRDefault="00F86DE6" w:rsidP="00446C13">
      <w:pPr>
        <w:spacing w:after="0" w:line="276" w:lineRule="auto"/>
        <w:rPr>
          <w:rFonts w:cs="Times New Roman"/>
        </w:rPr>
      </w:pPr>
      <w:r w:rsidRPr="00127450">
        <w:rPr>
          <w:rFonts w:cs="Times New Roman"/>
        </w:rPr>
        <w:fldChar w:fldCharType="begin"/>
      </w:r>
      <w:r w:rsidRPr="00127450">
        <w:rPr>
          <w:rFonts w:cs="Times New Roman"/>
        </w:rPr>
        <w:instrText xml:space="preserve"> REF _Ref160098903 \r \h  \* MERGEFORMAT </w:instrText>
      </w:r>
      <w:r w:rsidRPr="00127450">
        <w:rPr>
          <w:rFonts w:cs="Times New Roman"/>
        </w:rPr>
      </w:r>
      <w:r w:rsidRPr="00127450">
        <w:rPr>
          <w:rFonts w:cs="Times New Roman"/>
        </w:rPr>
        <w:fldChar w:fldCharType="separate"/>
      </w:r>
      <w:r>
        <w:rPr>
          <w:rFonts w:cs="Times New Roman"/>
        </w:rPr>
        <w:t xml:space="preserve">Lisa 7 – </w:t>
      </w:r>
      <w:r w:rsidRPr="00127450">
        <w:rPr>
          <w:rFonts w:cs="Times New Roman"/>
        </w:rPr>
        <w:fldChar w:fldCharType="end"/>
      </w:r>
      <w:r w:rsidRPr="00127450">
        <w:rPr>
          <w:rFonts w:cs="Times New Roman"/>
        </w:rPr>
        <w:fldChar w:fldCharType="begin"/>
      </w:r>
      <w:r w:rsidRPr="00127450">
        <w:rPr>
          <w:rFonts w:cs="Times New Roman"/>
        </w:rPr>
        <w:instrText xml:space="preserve"> REF _Ref160098903 \h  \* MERGEFORMAT </w:instrText>
      </w:r>
      <w:r w:rsidRPr="00127450">
        <w:rPr>
          <w:rFonts w:cs="Times New Roman"/>
        </w:rPr>
      </w:r>
      <w:r w:rsidRPr="00127450">
        <w:rPr>
          <w:rFonts w:cs="Times New Roman"/>
        </w:rPr>
        <w:fldChar w:fldCharType="separate"/>
      </w:r>
      <w:r>
        <w:rPr>
          <w:rFonts w:cs="Times New Roman"/>
        </w:rPr>
        <w:t>Käsunduslep</w:t>
      </w:r>
      <w:r w:rsidRPr="00127450">
        <w:rPr>
          <w:rFonts w:cs="Times New Roman"/>
        </w:rPr>
        <w:t>ingu eritingimused (projekt)</w:t>
      </w:r>
      <w:r w:rsidRPr="00127450">
        <w:rPr>
          <w:rFonts w:cs="Times New Roman"/>
        </w:rPr>
        <w:fldChar w:fldCharType="end"/>
      </w:r>
    </w:p>
    <w:p w14:paraId="3E5F7E6D" w14:textId="77777777" w:rsidR="00F86DE6" w:rsidRPr="00127450" w:rsidRDefault="00F86DE6" w:rsidP="00446C13">
      <w:pPr>
        <w:spacing w:after="0" w:line="276" w:lineRule="auto"/>
        <w:rPr>
          <w:rFonts w:cs="Times New Roman"/>
        </w:rPr>
      </w:pPr>
    </w:p>
    <w:p w14:paraId="7081FE5A" w14:textId="77777777" w:rsidR="00F86DE6" w:rsidRPr="00127450" w:rsidRDefault="00F86DE6" w:rsidP="00446C13">
      <w:pPr>
        <w:tabs>
          <w:tab w:val="left" w:pos="6946"/>
        </w:tabs>
        <w:spacing w:after="0" w:line="276" w:lineRule="auto"/>
        <w:rPr>
          <w:rFonts w:cs="Times New Roman"/>
        </w:rPr>
      </w:pPr>
      <w:r>
        <w:rPr>
          <w:rFonts w:cs="Times New Roman"/>
          <w:b/>
          <w:bCs/>
        </w:rPr>
        <w:t>KÄSUNDUSLEPINGU</w:t>
      </w:r>
      <w:r w:rsidRPr="00127450">
        <w:rPr>
          <w:rFonts w:cs="Times New Roman"/>
          <w:b/>
          <w:bCs/>
        </w:rPr>
        <w:t xml:space="preserve"> ERITINGIMUSED</w:t>
      </w:r>
      <w:r w:rsidRPr="00127450">
        <w:rPr>
          <w:rFonts w:cs="Times New Roman"/>
        </w:rPr>
        <w:t xml:space="preserve"> (projekt)</w:t>
      </w:r>
    </w:p>
    <w:p w14:paraId="4607ABF8" w14:textId="77777777" w:rsidR="00F86DE6" w:rsidRDefault="00F86DE6" w:rsidP="00446C13">
      <w:pPr>
        <w:tabs>
          <w:tab w:val="left" w:pos="6946"/>
        </w:tabs>
        <w:spacing w:after="0" w:line="276" w:lineRule="auto"/>
        <w:rPr>
          <w:rFonts w:cs="Times New Roman"/>
        </w:rPr>
      </w:pPr>
    </w:p>
    <w:p w14:paraId="2F5D2AE0" w14:textId="77777777" w:rsidR="00F86DE6" w:rsidRPr="00872AE2" w:rsidRDefault="00F86DE6" w:rsidP="00446C13">
      <w:pPr>
        <w:spacing w:after="0" w:line="276" w:lineRule="auto"/>
      </w:pPr>
      <w:r w:rsidRPr="00872AE2">
        <w:rPr>
          <w:b/>
        </w:rPr>
        <w:t>Majandus- ja Kommunikatsiooniministeerium</w:t>
      </w:r>
      <w:r w:rsidRPr="00872AE2">
        <w:t>, registrikood 700</w:t>
      </w:r>
      <w:r>
        <w:t>0</w:t>
      </w:r>
      <w:r w:rsidRPr="00872AE2">
        <w:t xml:space="preserve">3158, asukoht </w:t>
      </w:r>
      <w:r>
        <w:t xml:space="preserve">Suur-Ameerika </w:t>
      </w:r>
      <w:r w:rsidRPr="00872AE2">
        <w:t>1, Tallinn 10</w:t>
      </w:r>
      <w:r>
        <w:t>12</w:t>
      </w:r>
      <w:r w:rsidRPr="00872AE2">
        <w:t xml:space="preserve">2, mida esindab </w:t>
      </w:r>
      <w:r w:rsidRPr="00366822">
        <w:t xml:space="preserve">Majandus- ja Kommunikatsiooniministeeriumi hankekorra § 6 lg 2 alusel digiriigi arengu osakonna juhataja Kristi Hunt </w:t>
      </w:r>
      <w:r w:rsidRPr="00872AE2">
        <w:t xml:space="preserve">(edaspidi </w:t>
      </w:r>
      <w:r w:rsidRPr="00872AE2">
        <w:rPr>
          <w:i/>
        </w:rPr>
        <w:t>k</w:t>
      </w:r>
      <w:r w:rsidRPr="00872AE2">
        <w:rPr>
          <w:bCs/>
          <w:i/>
        </w:rPr>
        <w:t>äsundiandja</w:t>
      </w:r>
      <w:r w:rsidRPr="00872AE2">
        <w:t>)</w:t>
      </w:r>
    </w:p>
    <w:p w14:paraId="2442AECA" w14:textId="77777777" w:rsidR="00F86DE6" w:rsidRPr="00872AE2" w:rsidRDefault="00F86DE6" w:rsidP="00446C13">
      <w:pPr>
        <w:spacing w:after="0" w:line="276" w:lineRule="auto"/>
      </w:pPr>
      <w:r w:rsidRPr="00872AE2">
        <w:t>ja</w:t>
      </w:r>
    </w:p>
    <w:p w14:paraId="2D3845F0" w14:textId="77777777" w:rsidR="00F86DE6" w:rsidRPr="00366822" w:rsidRDefault="00F86DE6" w:rsidP="00446C13">
      <w:pPr>
        <w:widowControl w:val="0"/>
        <w:tabs>
          <w:tab w:val="left" w:pos="720"/>
          <w:tab w:val="left" w:pos="2880"/>
          <w:tab w:val="left" w:pos="4770"/>
        </w:tabs>
        <w:spacing w:after="0" w:line="276" w:lineRule="auto"/>
        <w:rPr>
          <w:bCs/>
        </w:rPr>
      </w:pPr>
      <w:r w:rsidRPr="00366822">
        <w:rPr>
          <w:bCs/>
        </w:rPr>
        <w:t xml:space="preserve">XXX, registrikood …, asukoht …, mida esindab juhatuse liige … (edaspidi </w:t>
      </w:r>
      <w:r>
        <w:rPr>
          <w:bCs/>
          <w:i/>
          <w:iCs/>
        </w:rPr>
        <w:t>käsundisaaja</w:t>
      </w:r>
      <w:r w:rsidRPr="00366822">
        <w:rPr>
          <w:bCs/>
        </w:rPr>
        <w:t xml:space="preserve">), </w:t>
      </w:r>
    </w:p>
    <w:p w14:paraId="62DFD7C2" w14:textId="77777777" w:rsidR="00F86DE6" w:rsidRDefault="00F86DE6" w:rsidP="00446C13">
      <w:pPr>
        <w:widowControl w:val="0"/>
        <w:tabs>
          <w:tab w:val="left" w:pos="720"/>
          <w:tab w:val="left" w:pos="2880"/>
          <w:tab w:val="left" w:pos="4770"/>
        </w:tabs>
        <w:spacing w:after="0" w:line="276" w:lineRule="auto"/>
      </w:pPr>
      <w:r w:rsidRPr="00872AE2">
        <w:t xml:space="preserve">keda edaspidi nimetatakse ka üheskoos </w:t>
      </w:r>
      <w:r w:rsidRPr="00872AE2">
        <w:rPr>
          <w:i/>
        </w:rPr>
        <w:t>pooled</w:t>
      </w:r>
      <w:r w:rsidRPr="00872AE2">
        <w:t xml:space="preserve"> ja eraldi </w:t>
      </w:r>
      <w:r w:rsidRPr="00872AE2">
        <w:rPr>
          <w:i/>
        </w:rPr>
        <w:t>pool</w:t>
      </w:r>
      <w:r w:rsidRPr="00872AE2">
        <w:t>,</w:t>
      </w:r>
    </w:p>
    <w:p w14:paraId="0406845A" w14:textId="7C87179F" w:rsidR="00F86DE6" w:rsidRDefault="00F86DE6" w:rsidP="00446C13">
      <w:pPr>
        <w:spacing w:after="0" w:line="276" w:lineRule="auto"/>
      </w:pPr>
      <w:r w:rsidRPr="00872AE2">
        <w:t xml:space="preserve">sõlmivad käsunduslepingu (edaspidi </w:t>
      </w:r>
      <w:r w:rsidRPr="00872AE2">
        <w:rPr>
          <w:i/>
        </w:rPr>
        <w:t>leping</w:t>
      </w:r>
      <w:r w:rsidRPr="00872AE2">
        <w:t>) alljärgnevate tingimuste kohaselt:</w:t>
      </w:r>
    </w:p>
    <w:p w14:paraId="091031F6" w14:textId="77777777" w:rsidR="00F86DE6" w:rsidRPr="00D9471E" w:rsidRDefault="00F86DE6" w:rsidP="00446C13">
      <w:pPr>
        <w:pStyle w:val="Loendilik"/>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rPr>
          <w:b/>
          <w:bCs/>
        </w:rPr>
      </w:pPr>
      <w:r w:rsidRPr="00422F94">
        <w:rPr>
          <w:b/>
          <w:bCs/>
        </w:rPr>
        <w:t>Lepingu dokumendid ja lepingu alus</w:t>
      </w:r>
    </w:p>
    <w:p w14:paraId="4D5965DC" w14:textId="77777777" w:rsidR="00F86DE6"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pPr>
      <w:r>
        <w:t xml:space="preserve"> Leping koosneb käesolevatest eritingimustest (edaspidi </w:t>
      </w:r>
      <w:r w:rsidRPr="00A654FD">
        <w:rPr>
          <w:i/>
        </w:rPr>
        <w:t>eritingimused</w:t>
      </w:r>
      <w:r>
        <w:t xml:space="preserve">) ja üldtingimustest (edaspidi </w:t>
      </w:r>
      <w:r w:rsidRPr="00A654FD">
        <w:rPr>
          <w:i/>
        </w:rPr>
        <w:t>üldtingimused</w:t>
      </w:r>
      <w:r>
        <w:t xml:space="preserve">) ning nende lisadest. Eritingimused sisaldavad üldtingimuste täiendusi ja parandusi. </w:t>
      </w:r>
    </w:p>
    <w:p w14:paraId="7447C811" w14:textId="77777777" w:rsidR="000926F1"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pPr>
      <w:r w:rsidRPr="00221F39">
        <w:t xml:space="preserve"> Lepingu dokumentide prioriteetsus on järgmine: eritingimused (I), lepingu lisad (II) ja üldtingimused (III). Vastuolude korral lepingu dokumentide vahel prevaleerib prioriteetsem dokument. </w:t>
      </w:r>
    </w:p>
    <w:p w14:paraId="79A58B4D" w14:textId="64BE887D" w:rsidR="00F86DE6" w:rsidRDefault="000926F1"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567" w:hanging="567"/>
      </w:pPr>
      <w:r>
        <w:t>Leping sõlmitakse sotsiaalteenuse hanke</w:t>
      </w:r>
      <w:r>
        <w:rPr>
          <w:rStyle w:val="Allmrkuseviide"/>
        </w:rPr>
        <w:footnoteReference w:id="4"/>
      </w:r>
      <w:r>
        <w:t xml:space="preserve"> tulemusena ja kooskõlas käsundisaaja esitatud pakkumusega</w:t>
      </w:r>
      <w:r w:rsidR="00F86DE6">
        <w:tab/>
      </w:r>
    </w:p>
    <w:p w14:paraId="5EDDF5C4" w14:textId="77777777" w:rsidR="00F86DE6" w:rsidRPr="00127450" w:rsidRDefault="00F86DE6" w:rsidP="00446C13">
      <w:pPr>
        <w:pStyle w:val="Loendilik"/>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567" w:hanging="567"/>
        <w:contextualSpacing w:val="0"/>
        <w:rPr>
          <w:rFonts w:cs="Times New Roman"/>
          <w:b/>
          <w:bCs/>
        </w:rPr>
      </w:pPr>
      <w:r w:rsidRPr="00127450">
        <w:rPr>
          <w:rFonts w:cs="Times New Roman"/>
          <w:b/>
          <w:bCs/>
        </w:rPr>
        <w:t>Lepingu objekt ja tähtaeg</w:t>
      </w:r>
    </w:p>
    <w:p w14:paraId="042A5685" w14:textId="77777777" w:rsidR="00F86DE6" w:rsidRPr="00127450" w:rsidRDefault="00F86DE6" w:rsidP="00446C13">
      <w:pPr>
        <w:pStyle w:val="Loendilik"/>
        <w:numPr>
          <w:ilvl w:val="1"/>
          <w:numId w:val="13"/>
        </w:numPr>
        <w:spacing w:after="0" w:line="276" w:lineRule="auto"/>
        <w:ind w:hanging="644"/>
        <w:contextualSpacing w:val="0"/>
        <w:rPr>
          <w:rFonts w:cs="Times New Roman"/>
        </w:rPr>
      </w:pPr>
      <w:r w:rsidRPr="00127450">
        <w:rPr>
          <w:rFonts w:cs="Times New Roman"/>
        </w:rPr>
        <w:t xml:space="preserve">Lepingu objektiks on </w:t>
      </w:r>
      <w:r>
        <w:rPr>
          <w:rFonts w:cs="Times New Roman"/>
        </w:rPr>
        <w:t>taibutalgute ja teadustöid tutvustavate sündmuste korraldamine</w:t>
      </w:r>
      <w:r w:rsidRPr="00127450">
        <w:rPr>
          <w:rFonts w:cs="Times New Roman"/>
        </w:rPr>
        <w:t xml:space="preserve"> (edaspidi </w:t>
      </w:r>
      <w:r>
        <w:rPr>
          <w:rFonts w:cs="Times New Roman"/>
          <w:i/>
          <w:iCs/>
        </w:rPr>
        <w:t>teenus</w:t>
      </w:r>
      <w:r w:rsidRPr="00127450">
        <w:rPr>
          <w:rFonts w:cs="Times New Roman"/>
        </w:rPr>
        <w:t xml:space="preserve">), mida </w:t>
      </w:r>
      <w:r>
        <w:rPr>
          <w:rFonts w:cs="Times New Roman"/>
        </w:rPr>
        <w:t>käsundisaaja</w:t>
      </w:r>
      <w:r w:rsidRPr="00127450">
        <w:rPr>
          <w:rFonts w:cs="Times New Roman"/>
        </w:rPr>
        <w:t xml:space="preserve"> teosta</w:t>
      </w:r>
      <w:r>
        <w:rPr>
          <w:rFonts w:cs="Times New Roman"/>
        </w:rPr>
        <w:t>b</w:t>
      </w:r>
      <w:r w:rsidRPr="00127450">
        <w:rPr>
          <w:rFonts w:cs="Times New Roman"/>
        </w:rPr>
        <w:t xml:space="preserve"> vastavalt lepingus ja lepingu lisades sätestatud tingimustele. </w:t>
      </w:r>
    </w:p>
    <w:p w14:paraId="6745D886" w14:textId="660653D4" w:rsidR="00F86DE6" w:rsidRPr="00127450" w:rsidRDefault="00F86DE6" w:rsidP="00446C13">
      <w:pPr>
        <w:pStyle w:val="Loendilik"/>
        <w:numPr>
          <w:ilvl w:val="1"/>
          <w:numId w:val="13"/>
        </w:numPr>
        <w:spacing w:after="0" w:line="276" w:lineRule="auto"/>
        <w:ind w:hanging="644"/>
        <w:contextualSpacing w:val="0"/>
        <w:rPr>
          <w:rFonts w:cs="Times New Roman"/>
        </w:rPr>
      </w:pPr>
      <w:r w:rsidRPr="00127450">
        <w:rPr>
          <w:rFonts w:cs="Times New Roman"/>
        </w:rPr>
        <w:t xml:space="preserve">Leping sõlmitakse </w:t>
      </w:r>
      <w:r>
        <w:rPr>
          <w:rFonts w:cs="Times New Roman"/>
        </w:rPr>
        <w:t>käsundiandja</w:t>
      </w:r>
      <w:r w:rsidRPr="00127450">
        <w:rPr>
          <w:rFonts w:cs="Times New Roman"/>
        </w:rPr>
        <w:t xml:space="preserve"> korraldatud </w:t>
      </w:r>
      <w:r>
        <w:rPr>
          <w:rFonts w:cs="Times New Roman"/>
        </w:rPr>
        <w:t xml:space="preserve">sotsiaalteenuse „Taibutalgute ja teadustöid tutvustavate </w:t>
      </w:r>
      <w:r w:rsidR="005E422B">
        <w:rPr>
          <w:rFonts w:cs="Times New Roman"/>
        </w:rPr>
        <w:t xml:space="preserve">sündmuste </w:t>
      </w:r>
      <w:r>
        <w:rPr>
          <w:rFonts w:cs="Times New Roman"/>
        </w:rPr>
        <w:t>korraldamine“</w:t>
      </w:r>
      <w:r w:rsidRPr="00127450">
        <w:rPr>
          <w:rFonts w:cs="Times New Roman"/>
        </w:rPr>
        <w:t xml:space="preserve"> </w:t>
      </w:r>
      <w:r>
        <w:rPr>
          <w:rFonts w:cs="Times New Roman"/>
        </w:rPr>
        <w:t>hankimise</w:t>
      </w:r>
      <w:r w:rsidRPr="00127450">
        <w:rPr>
          <w:rFonts w:cs="Times New Roman"/>
        </w:rPr>
        <w:t xml:space="preserve"> tulemusena ning vastavalt hanke alusdokumentidele ja </w:t>
      </w:r>
      <w:r>
        <w:rPr>
          <w:rFonts w:cs="Times New Roman"/>
        </w:rPr>
        <w:t>käsundiandja</w:t>
      </w:r>
      <w:r w:rsidRPr="00127450">
        <w:rPr>
          <w:rFonts w:cs="Times New Roman"/>
        </w:rPr>
        <w:t xml:space="preserve"> poolt edukaks tunnistatud pakkumusele.</w:t>
      </w:r>
    </w:p>
    <w:p w14:paraId="7D906CF6" w14:textId="077313DA" w:rsidR="00F86DE6" w:rsidRPr="00127450" w:rsidRDefault="00F86DE6" w:rsidP="00446C13">
      <w:pPr>
        <w:pStyle w:val="Loendilik"/>
        <w:numPr>
          <w:ilvl w:val="1"/>
          <w:numId w:val="13"/>
        </w:numPr>
        <w:spacing w:after="0" w:line="276" w:lineRule="auto"/>
        <w:ind w:hanging="644"/>
        <w:contextualSpacing w:val="0"/>
        <w:rPr>
          <w:rFonts w:cs="Times New Roman"/>
        </w:rPr>
      </w:pPr>
      <w:r>
        <w:rPr>
          <w:rFonts w:cs="Times New Roman"/>
        </w:rPr>
        <w:t>Käsundisaaja</w:t>
      </w:r>
      <w:r w:rsidRPr="00127450">
        <w:rPr>
          <w:rFonts w:cs="Times New Roman"/>
        </w:rPr>
        <w:t xml:space="preserve"> osutab punktis 2.1. nimetatud </w:t>
      </w:r>
      <w:r>
        <w:rPr>
          <w:rFonts w:cs="Times New Roman"/>
        </w:rPr>
        <w:t>teenust</w:t>
      </w:r>
      <w:r w:rsidRPr="00127450">
        <w:rPr>
          <w:rFonts w:cs="Times New Roman"/>
        </w:rPr>
        <w:t xml:space="preserve"> lepingu sõlmimisest alates kuni </w:t>
      </w:r>
      <w:r>
        <w:rPr>
          <w:rFonts w:cs="Times New Roman"/>
        </w:rPr>
        <w:t>30</w:t>
      </w:r>
      <w:r w:rsidRPr="00127450">
        <w:rPr>
          <w:rFonts w:cs="Times New Roman"/>
        </w:rPr>
        <w:t>.</w:t>
      </w:r>
      <w:r>
        <w:rPr>
          <w:rFonts w:cs="Times New Roman"/>
        </w:rPr>
        <w:t>11</w:t>
      </w:r>
      <w:r w:rsidRPr="00127450">
        <w:rPr>
          <w:rFonts w:cs="Times New Roman"/>
        </w:rPr>
        <w:t>.202</w:t>
      </w:r>
      <w:r>
        <w:rPr>
          <w:rFonts w:cs="Times New Roman"/>
        </w:rPr>
        <w:t>6</w:t>
      </w:r>
      <w:r w:rsidRPr="00127450">
        <w:rPr>
          <w:rFonts w:cs="Times New Roman"/>
        </w:rPr>
        <w:t xml:space="preserve"> või kuni </w:t>
      </w:r>
      <w:r w:rsidR="00973817">
        <w:rPr>
          <w:rFonts w:cs="Times New Roman"/>
        </w:rPr>
        <w:t xml:space="preserve">teenuse </w:t>
      </w:r>
      <w:r w:rsidRPr="00127450">
        <w:rPr>
          <w:rFonts w:cs="Times New Roman"/>
        </w:rPr>
        <w:t xml:space="preserve">viimase etapi vastuvõtmiseni </w:t>
      </w:r>
      <w:r w:rsidR="00973817">
        <w:rPr>
          <w:rFonts w:cs="Times New Roman"/>
        </w:rPr>
        <w:t>vastavalt hanke</w:t>
      </w:r>
      <w:r w:rsidR="00A66F02">
        <w:rPr>
          <w:rFonts w:cs="Times New Roman"/>
        </w:rPr>
        <w:t xml:space="preserve"> alus</w:t>
      </w:r>
      <w:r w:rsidR="00973817">
        <w:rPr>
          <w:rFonts w:cs="Times New Roman"/>
        </w:rPr>
        <w:t>dokumendi punktile 2.2:</w:t>
      </w:r>
    </w:p>
    <w:p w14:paraId="28B102DE" w14:textId="77777777" w:rsidR="00F86DE6" w:rsidRDefault="00F86DE6" w:rsidP="00446C13">
      <w:pPr>
        <w:pStyle w:val="Loendilik"/>
        <w:numPr>
          <w:ilvl w:val="2"/>
          <w:numId w:val="13"/>
        </w:numPr>
        <w:spacing w:after="0" w:line="276" w:lineRule="auto"/>
        <w:contextualSpacing w:val="0"/>
        <w:rPr>
          <w:rFonts w:cs="Times New Roman"/>
        </w:rPr>
      </w:pPr>
      <w:r w:rsidRPr="00127450">
        <w:rPr>
          <w:rFonts w:cs="Times New Roman"/>
          <w:b/>
          <w:bCs/>
        </w:rPr>
        <w:t>Esimese etapi</w:t>
      </w:r>
      <w:r w:rsidRPr="00127450">
        <w:rPr>
          <w:rFonts w:cs="Times New Roman"/>
        </w:rPr>
        <w:t xml:space="preserve"> raames </w:t>
      </w:r>
      <w:r>
        <w:rPr>
          <w:rFonts w:cs="Times New Roman"/>
        </w:rPr>
        <w:t>on käsundisaaja ülesandeks töötada</w:t>
      </w:r>
      <w:r w:rsidRPr="00127450">
        <w:rPr>
          <w:rFonts w:cs="Times New Roman"/>
        </w:rPr>
        <w:t xml:space="preserve"> lähteülesande</w:t>
      </w:r>
      <w:r>
        <w:rPr>
          <w:rFonts w:cs="Times New Roman"/>
        </w:rPr>
        <w:t xml:space="preserve"> ning esitatud pakkumuse põhjal välja tervikmudel ning teha vajalikud ettevalmistused ja eelkokkulepped mudeli piloteerimiseks 2024/2025 õppeaastal. Enne piloteerimiseks vajalike ettevalmistuste ja eelkokkulepete sõlmimisega alustamist peab käsundiandja tervikmudeli kinnitama. </w:t>
      </w:r>
      <w:r w:rsidRPr="00127450">
        <w:rPr>
          <w:rFonts w:cs="Times New Roman"/>
        </w:rPr>
        <w:t xml:space="preserve">Esimese etapi </w:t>
      </w:r>
      <w:r>
        <w:rPr>
          <w:rFonts w:cs="Times New Roman"/>
        </w:rPr>
        <w:t xml:space="preserve">teostamise </w:t>
      </w:r>
      <w:r w:rsidRPr="00127450">
        <w:rPr>
          <w:rFonts w:cs="Times New Roman"/>
        </w:rPr>
        <w:t xml:space="preserve">eeldatav tähtaeg on </w:t>
      </w:r>
      <w:r>
        <w:rPr>
          <w:rFonts w:cs="Times New Roman"/>
        </w:rPr>
        <w:t>4</w:t>
      </w:r>
      <w:r w:rsidRPr="00127450">
        <w:rPr>
          <w:rFonts w:cs="Times New Roman"/>
        </w:rPr>
        <w:t xml:space="preserve"> kuu</w:t>
      </w:r>
      <w:r>
        <w:rPr>
          <w:rFonts w:cs="Times New Roman"/>
        </w:rPr>
        <w:t xml:space="preserve">d </w:t>
      </w:r>
      <w:r w:rsidRPr="00127450">
        <w:rPr>
          <w:rFonts w:cs="Times New Roman"/>
        </w:rPr>
        <w:t xml:space="preserve">alates hankelepingu sõlmimisest. </w:t>
      </w:r>
    </w:p>
    <w:p w14:paraId="29C7CEE6" w14:textId="77777777" w:rsidR="00F86DE6" w:rsidRDefault="00F86DE6" w:rsidP="00446C13">
      <w:pPr>
        <w:pStyle w:val="Loendilik"/>
        <w:numPr>
          <w:ilvl w:val="2"/>
          <w:numId w:val="13"/>
        </w:numPr>
        <w:spacing w:after="0" w:line="276" w:lineRule="auto"/>
        <w:contextualSpacing w:val="0"/>
        <w:rPr>
          <w:rFonts w:cs="Times New Roman"/>
        </w:rPr>
      </w:pPr>
      <w:r>
        <w:rPr>
          <w:rFonts w:cs="Times New Roman"/>
        </w:rPr>
        <w:lastRenderedPageBreak/>
        <w:t xml:space="preserve">Esimesest etapist alates on iga etapi teenuse üleandmisel õigus käsundiandjal otsustada, kas teenuse osutamisega jätkamine </w:t>
      </w:r>
      <w:proofErr w:type="spellStart"/>
      <w:r>
        <w:rPr>
          <w:rFonts w:cs="Times New Roman"/>
        </w:rPr>
        <w:t>järgmis</w:t>
      </w:r>
      <w:proofErr w:type="spellEnd"/>
      <w:r>
        <w:rPr>
          <w:rFonts w:cs="Times New Roman"/>
        </w:rPr>
        <w:t xml:space="preserve">(t)es </w:t>
      </w:r>
      <w:proofErr w:type="spellStart"/>
      <w:r>
        <w:rPr>
          <w:rFonts w:cs="Times New Roman"/>
        </w:rPr>
        <w:t>etap</w:t>
      </w:r>
      <w:proofErr w:type="spellEnd"/>
      <w:r>
        <w:rPr>
          <w:rFonts w:cs="Times New Roman"/>
        </w:rPr>
        <w:t xml:space="preserve">(p)i(de)s on mõistlik. Kui käsundiandja otsustab, et teenuse osutamisega ei jätkata, siis hankeleping lõpetatakse. Käsundiandja tasub käsundisaajale otsuse vormistamise hetkeks osutatud teenuse eest ning järgneva(te) </w:t>
      </w:r>
      <w:proofErr w:type="spellStart"/>
      <w:r>
        <w:rPr>
          <w:rFonts w:cs="Times New Roman"/>
        </w:rPr>
        <w:t>etap</w:t>
      </w:r>
      <w:proofErr w:type="spellEnd"/>
      <w:r>
        <w:rPr>
          <w:rFonts w:cs="Times New Roman"/>
        </w:rPr>
        <w:t xml:space="preserve">(p)i(de) eest tasu ei maksta. </w:t>
      </w:r>
    </w:p>
    <w:p w14:paraId="5F52409A" w14:textId="552A5507" w:rsidR="00B601D3" w:rsidRPr="00127450" w:rsidRDefault="00B601D3" w:rsidP="00446C13">
      <w:pPr>
        <w:pStyle w:val="Loendilik"/>
        <w:numPr>
          <w:ilvl w:val="2"/>
          <w:numId w:val="13"/>
        </w:numPr>
        <w:spacing w:after="0" w:line="276" w:lineRule="auto"/>
        <w:contextualSpacing w:val="0"/>
        <w:rPr>
          <w:rFonts w:cs="Times New Roman"/>
        </w:rPr>
      </w:pPr>
      <w:r w:rsidRPr="00276711">
        <w:rPr>
          <w:rFonts w:cs="Times New Roman"/>
          <w:b/>
          <w:bCs/>
        </w:rPr>
        <w:t>Teise</w:t>
      </w:r>
      <w:r>
        <w:rPr>
          <w:rFonts w:cs="Times New Roman"/>
        </w:rPr>
        <w:t xml:space="preserve"> ja </w:t>
      </w:r>
      <w:r w:rsidRPr="00276711">
        <w:rPr>
          <w:rFonts w:cs="Times New Roman"/>
          <w:b/>
          <w:bCs/>
        </w:rPr>
        <w:t>kolmanda</w:t>
      </w:r>
      <w:r>
        <w:rPr>
          <w:rFonts w:cs="Times New Roman"/>
        </w:rPr>
        <w:t xml:space="preserve"> etapi teenuste osutamine otsustatakse </w:t>
      </w:r>
      <w:r w:rsidR="00987F41">
        <w:rPr>
          <w:rFonts w:cs="Times New Roman"/>
        </w:rPr>
        <w:t xml:space="preserve">ja toimub </w:t>
      </w:r>
      <w:r>
        <w:rPr>
          <w:rFonts w:cs="Times New Roman"/>
        </w:rPr>
        <w:t xml:space="preserve">vastavalt hanke alusdokumendi punktile 2.2. </w:t>
      </w:r>
    </w:p>
    <w:p w14:paraId="5A4D8863" w14:textId="64DF4115" w:rsidR="00F86DE6" w:rsidRPr="00446C13" w:rsidRDefault="00F86DE6" w:rsidP="00446C13">
      <w:pPr>
        <w:pStyle w:val="Loendilik"/>
        <w:numPr>
          <w:ilvl w:val="2"/>
          <w:numId w:val="13"/>
        </w:numPr>
        <w:spacing w:after="0" w:line="276" w:lineRule="auto"/>
        <w:contextualSpacing w:val="0"/>
        <w:rPr>
          <w:rFonts w:cs="Times New Roman"/>
        </w:rPr>
      </w:pPr>
      <w:r w:rsidRPr="00127450">
        <w:rPr>
          <w:rFonts w:cs="Times New Roman"/>
        </w:rPr>
        <w:t>Koos viimase t</w:t>
      </w:r>
      <w:r>
        <w:rPr>
          <w:rFonts w:cs="Times New Roman"/>
        </w:rPr>
        <w:t>eenuse</w:t>
      </w:r>
      <w:r w:rsidRPr="00127450">
        <w:rPr>
          <w:rFonts w:cs="Times New Roman"/>
        </w:rPr>
        <w:t xml:space="preserve"> üleandmise-vastuvõtmise aktiga esitab </w:t>
      </w:r>
      <w:r>
        <w:rPr>
          <w:rFonts w:cs="Times New Roman"/>
        </w:rPr>
        <w:t>käsundisaaja</w:t>
      </w:r>
      <w:r w:rsidRPr="00127450">
        <w:rPr>
          <w:rFonts w:cs="Times New Roman"/>
        </w:rPr>
        <w:t xml:space="preserve"> lõppraporti, mis on kooskõlas HD p</w:t>
      </w:r>
      <w:r>
        <w:rPr>
          <w:rFonts w:cs="Times New Roman"/>
        </w:rPr>
        <w:t>-s 5</w:t>
      </w:r>
      <w:r w:rsidRPr="00127450">
        <w:rPr>
          <w:rFonts w:cs="Times New Roman"/>
        </w:rPr>
        <w:t xml:space="preserve">. esitatud nõuetega. </w:t>
      </w:r>
    </w:p>
    <w:p w14:paraId="6B762E21" w14:textId="77777777" w:rsidR="00F86DE6" w:rsidRPr="00127450" w:rsidRDefault="00F86DE6" w:rsidP="00446C13">
      <w:pPr>
        <w:pStyle w:val="Loendilik"/>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567" w:hanging="567"/>
        <w:contextualSpacing w:val="0"/>
        <w:rPr>
          <w:rFonts w:cs="Times New Roman"/>
          <w:b/>
          <w:bCs/>
        </w:rPr>
      </w:pPr>
      <w:r w:rsidRPr="00127450">
        <w:rPr>
          <w:rFonts w:cs="Times New Roman"/>
          <w:b/>
          <w:bCs/>
        </w:rPr>
        <w:t>Poolte kohustused</w:t>
      </w:r>
    </w:p>
    <w:p w14:paraId="2FD4A4F8" w14:textId="77777777" w:rsidR="00F86DE6" w:rsidRPr="00127450"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hanging="644"/>
        <w:contextualSpacing w:val="0"/>
        <w:rPr>
          <w:rFonts w:cs="Times New Roman"/>
          <w:b/>
          <w:bCs/>
          <w:u w:val="single"/>
        </w:rPr>
      </w:pPr>
      <w:r>
        <w:rPr>
          <w:rFonts w:cs="Times New Roman"/>
          <w:u w:val="single"/>
        </w:rPr>
        <w:t>Käsundisaaja</w:t>
      </w:r>
      <w:r w:rsidRPr="00127450">
        <w:rPr>
          <w:rFonts w:cs="Times New Roman"/>
          <w:u w:val="single"/>
        </w:rPr>
        <w:t xml:space="preserve"> kohustub:</w:t>
      </w:r>
    </w:p>
    <w:p w14:paraId="0BC9970A" w14:textId="77777777" w:rsidR="00F86DE6" w:rsidRPr="00127450" w:rsidRDefault="00F86DE6" w:rsidP="00446C13">
      <w:pPr>
        <w:pStyle w:val="Loendilik"/>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Times New Roman"/>
        </w:rPr>
      </w:pPr>
      <w:r w:rsidRPr="00127450">
        <w:rPr>
          <w:rFonts w:cs="Times New Roman"/>
        </w:rPr>
        <w:t>Teostama punktis 2.1 nimetatud tööd;</w:t>
      </w:r>
    </w:p>
    <w:p w14:paraId="4FB3FF0C" w14:textId="6E7CB30D" w:rsidR="00F86DE6" w:rsidRPr="00127450" w:rsidRDefault="00F86DE6" w:rsidP="00446C13">
      <w:pPr>
        <w:pStyle w:val="Loendilik"/>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Times New Roman"/>
        </w:rPr>
      </w:pPr>
      <w:r>
        <w:rPr>
          <w:rFonts w:cs="Times New Roman"/>
        </w:rPr>
        <w:t xml:space="preserve">Andma teenuse üleandmise-vastuvõtmise aktid käsundiandjale üle vastavalt </w:t>
      </w:r>
      <w:r w:rsidRPr="00127450">
        <w:rPr>
          <w:rFonts w:cs="Times New Roman"/>
        </w:rPr>
        <w:t>lepingu p</w:t>
      </w:r>
      <w:r>
        <w:rPr>
          <w:rFonts w:cs="Times New Roman"/>
        </w:rPr>
        <w:t>-s</w:t>
      </w:r>
      <w:r w:rsidRPr="00127450">
        <w:rPr>
          <w:rFonts w:cs="Times New Roman"/>
        </w:rPr>
        <w:t>. 2.3.1-2.3.</w:t>
      </w:r>
      <w:r w:rsidR="00987F41">
        <w:rPr>
          <w:rFonts w:cs="Times New Roman"/>
        </w:rPr>
        <w:t>3</w:t>
      </w:r>
      <w:r w:rsidRPr="00127450">
        <w:rPr>
          <w:rFonts w:cs="Times New Roman"/>
        </w:rPr>
        <w:t>. nimetatud etappidele</w:t>
      </w:r>
      <w:r w:rsidR="00B601D3">
        <w:rPr>
          <w:rFonts w:cs="Times New Roman"/>
        </w:rPr>
        <w:t xml:space="preserve"> ja hanke alusdokumendi punktis 2.2. nimetatud tähtaegadeks. Viimase etapi akt antakse üle </w:t>
      </w:r>
      <w:r w:rsidRPr="00127450">
        <w:rPr>
          <w:rFonts w:cs="Times New Roman"/>
        </w:rPr>
        <w:t>hiljemalt lepingu p</w:t>
      </w:r>
      <w:r>
        <w:rPr>
          <w:rFonts w:cs="Times New Roman"/>
        </w:rPr>
        <w:t>-s.</w:t>
      </w:r>
      <w:r w:rsidRPr="00127450">
        <w:rPr>
          <w:rFonts w:cs="Times New Roman"/>
        </w:rPr>
        <w:t xml:space="preserve"> 2.3. nimetatud tähtajaks. </w:t>
      </w:r>
    </w:p>
    <w:p w14:paraId="474C53D7" w14:textId="77777777" w:rsidR="00F86DE6" w:rsidRPr="00127450" w:rsidRDefault="00F86DE6" w:rsidP="00446C13">
      <w:pPr>
        <w:pStyle w:val="Loendilik"/>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Times New Roman"/>
        </w:rPr>
      </w:pPr>
      <w:r w:rsidRPr="00127450">
        <w:rPr>
          <w:rFonts w:cs="Times New Roman"/>
        </w:rPr>
        <w:t xml:space="preserve">Esitama viimase </w:t>
      </w:r>
      <w:r>
        <w:rPr>
          <w:rFonts w:cs="Times New Roman"/>
        </w:rPr>
        <w:t>teenuse</w:t>
      </w:r>
      <w:r w:rsidRPr="00127450">
        <w:rPr>
          <w:rFonts w:cs="Times New Roman"/>
        </w:rPr>
        <w:t xml:space="preserve"> üleandmise-vastuvõtmise aktiga lõppraporti;</w:t>
      </w:r>
    </w:p>
    <w:p w14:paraId="563928D5" w14:textId="77777777" w:rsidR="00F86DE6" w:rsidRPr="00127450" w:rsidRDefault="00F86DE6" w:rsidP="00446C13">
      <w:pPr>
        <w:pStyle w:val="Loendilik"/>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cs="Times New Roman"/>
        </w:rPr>
      </w:pPr>
      <w:r w:rsidRPr="00127450">
        <w:rPr>
          <w:rFonts w:cs="Times New Roman"/>
        </w:rPr>
        <w:t xml:space="preserve">Arvestama </w:t>
      </w:r>
      <w:r>
        <w:rPr>
          <w:rFonts w:cs="Times New Roman"/>
        </w:rPr>
        <w:t>teenuse osutamise</w:t>
      </w:r>
      <w:r w:rsidRPr="00127450">
        <w:rPr>
          <w:rFonts w:cs="Times New Roman"/>
        </w:rPr>
        <w:t xml:space="preserve"> käigus </w:t>
      </w:r>
      <w:r>
        <w:rPr>
          <w:rFonts w:cs="Times New Roman"/>
        </w:rPr>
        <w:t>käsundiandja</w:t>
      </w:r>
      <w:r w:rsidRPr="00127450">
        <w:rPr>
          <w:rFonts w:cs="Times New Roman"/>
        </w:rPr>
        <w:t xml:space="preserve"> juhistega ning kõrvaldama </w:t>
      </w:r>
      <w:r>
        <w:rPr>
          <w:rFonts w:cs="Times New Roman"/>
        </w:rPr>
        <w:t>käsundiandja</w:t>
      </w:r>
      <w:r w:rsidRPr="00127450">
        <w:rPr>
          <w:rFonts w:cs="Times New Roman"/>
        </w:rPr>
        <w:t xml:space="preserve"> nõudmisel esinevad puudused </w:t>
      </w:r>
      <w:r>
        <w:rPr>
          <w:rFonts w:cs="Times New Roman"/>
        </w:rPr>
        <w:t>käsundiandja</w:t>
      </w:r>
      <w:r w:rsidRPr="00127450">
        <w:rPr>
          <w:rFonts w:cs="Times New Roman"/>
        </w:rPr>
        <w:t xml:space="preserve"> määratud tähtajaks.</w:t>
      </w:r>
    </w:p>
    <w:p w14:paraId="69E06964" w14:textId="77777777" w:rsidR="00F86DE6" w:rsidRPr="00127450"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hanging="644"/>
        <w:rPr>
          <w:rFonts w:cs="Times New Roman"/>
          <w:u w:val="single"/>
        </w:rPr>
      </w:pPr>
      <w:r>
        <w:rPr>
          <w:rFonts w:cs="Times New Roman"/>
          <w:u w:val="single"/>
        </w:rPr>
        <w:t>Käsundiandja</w:t>
      </w:r>
      <w:r w:rsidRPr="00127450">
        <w:rPr>
          <w:rFonts w:cs="Times New Roman"/>
          <w:u w:val="single"/>
        </w:rPr>
        <w:t xml:space="preserve"> kohustub:</w:t>
      </w:r>
    </w:p>
    <w:p w14:paraId="3C270CBC" w14:textId="10055A29" w:rsidR="00F86DE6" w:rsidRPr="00446C13" w:rsidRDefault="00F86DE6" w:rsidP="00446C13">
      <w:pPr>
        <w:pStyle w:val="Loendilik"/>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imes New Roman"/>
          <w:u w:val="single"/>
        </w:rPr>
      </w:pPr>
      <w:r w:rsidRPr="00127450">
        <w:rPr>
          <w:rFonts w:cs="Times New Roman"/>
        </w:rPr>
        <w:t>Tutvuma lepingu p</w:t>
      </w:r>
      <w:r w:rsidR="00F244E6">
        <w:rPr>
          <w:rFonts w:cs="Times New Roman"/>
        </w:rPr>
        <w:t>unktides</w:t>
      </w:r>
      <w:r w:rsidRPr="00127450">
        <w:rPr>
          <w:rFonts w:cs="Times New Roman"/>
        </w:rPr>
        <w:t xml:space="preserve"> 2.3.1.-2.3.4. nimetatud </w:t>
      </w:r>
      <w:r>
        <w:rPr>
          <w:rFonts w:cs="Times New Roman"/>
        </w:rPr>
        <w:t>teenusega</w:t>
      </w:r>
      <w:r w:rsidRPr="00127450">
        <w:rPr>
          <w:rFonts w:cs="Times New Roman"/>
        </w:rPr>
        <w:t xml:space="preserve"> 14 tööpäeva jooksul alates </w:t>
      </w:r>
      <w:r>
        <w:rPr>
          <w:rFonts w:cs="Times New Roman"/>
        </w:rPr>
        <w:t>teenuse</w:t>
      </w:r>
      <w:r w:rsidRPr="00127450">
        <w:rPr>
          <w:rFonts w:cs="Times New Roman"/>
        </w:rPr>
        <w:t xml:space="preserve"> üleandmisest </w:t>
      </w:r>
      <w:r>
        <w:rPr>
          <w:rFonts w:cs="Times New Roman"/>
        </w:rPr>
        <w:t>käsundisaaja</w:t>
      </w:r>
      <w:r w:rsidRPr="00127450">
        <w:rPr>
          <w:rFonts w:cs="Times New Roman"/>
        </w:rPr>
        <w:t xml:space="preserve"> poolt ning teatama ülevaatamise tähtajale järgneva 5 tööpäeva jooksul </w:t>
      </w:r>
      <w:r>
        <w:rPr>
          <w:rFonts w:cs="Times New Roman"/>
        </w:rPr>
        <w:t>käsundisaajale</w:t>
      </w:r>
      <w:r w:rsidRPr="00127450">
        <w:rPr>
          <w:rFonts w:cs="Times New Roman"/>
        </w:rPr>
        <w:t xml:space="preserve">, kui </w:t>
      </w:r>
      <w:r>
        <w:rPr>
          <w:rFonts w:cs="Times New Roman"/>
        </w:rPr>
        <w:t>üleantud teenus</w:t>
      </w:r>
      <w:r w:rsidRPr="00127450">
        <w:rPr>
          <w:rFonts w:cs="Times New Roman"/>
        </w:rPr>
        <w:t xml:space="preserve"> ei vasta lepingutingimustele. Nimetatud tähtaja jooksul kirjaliku teate mittesaatmisel loetakse </w:t>
      </w:r>
      <w:r>
        <w:rPr>
          <w:rFonts w:cs="Times New Roman"/>
        </w:rPr>
        <w:t>osutatu</w:t>
      </w:r>
      <w:r w:rsidRPr="00127450">
        <w:rPr>
          <w:rFonts w:cs="Times New Roman"/>
        </w:rPr>
        <w:t>d</w:t>
      </w:r>
      <w:r>
        <w:rPr>
          <w:rFonts w:cs="Times New Roman"/>
        </w:rPr>
        <w:t xml:space="preserve"> teenus</w:t>
      </w:r>
      <w:r w:rsidRPr="00127450">
        <w:rPr>
          <w:rFonts w:cs="Times New Roman"/>
        </w:rPr>
        <w:t xml:space="preserve"> </w:t>
      </w:r>
      <w:r>
        <w:rPr>
          <w:rFonts w:cs="Times New Roman"/>
        </w:rPr>
        <w:t>käsundiandja</w:t>
      </w:r>
      <w:r w:rsidRPr="00127450">
        <w:rPr>
          <w:rFonts w:cs="Times New Roman"/>
        </w:rPr>
        <w:t xml:space="preserve"> poolt heakskiidetuks. Puuduste esinemise korral või </w:t>
      </w:r>
      <w:r>
        <w:rPr>
          <w:rFonts w:cs="Times New Roman"/>
        </w:rPr>
        <w:t>osutatud teenuse</w:t>
      </w:r>
      <w:r w:rsidRPr="00127450">
        <w:rPr>
          <w:rFonts w:cs="Times New Roman"/>
        </w:rPr>
        <w:t xml:space="preserve"> lepingutingimustele mittevastavuse korral määrab </w:t>
      </w:r>
      <w:r>
        <w:rPr>
          <w:rFonts w:cs="Times New Roman"/>
        </w:rPr>
        <w:t>käsundiandja</w:t>
      </w:r>
      <w:r w:rsidRPr="00127450">
        <w:rPr>
          <w:rFonts w:cs="Times New Roman"/>
        </w:rPr>
        <w:t xml:space="preserve"> mõistliku tähtaja puuduste </w:t>
      </w:r>
      <w:r>
        <w:rPr>
          <w:rFonts w:cs="Times New Roman"/>
        </w:rPr>
        <w:t>kõrvaldamiseks</w:t>
      </w:r>
      <w:r w:rsidRPr="00127450">
        <w:rPr>
          <w:rFonts w:cs="Times New Roman"/>
        </w:rPr>
        <w:t xml:space="preserve">. Pärast </w:t>
      </w:r>
      <w:r>
        <w:rPr>
          <w:rFonts w:cs="Times New Roman"/>
        </w:rPr>
        <w:t>teenuse osutamise tulemiga (raportiga)</w:t>
      </w:r>
      <w:r w:rsidRPr="00127450">
        <w:rPr>
          <w:rFonts w:cs="Times New Roman"/>
        </w:rPr>
        <w:t xml:space="preserve"> tutvumist vormistavad pooled akti, mis allkirjastatakse digitaalselt. Akti allkirjastamine on aluseks arve esitamisele </w:t>
      </w:r>
      <w:r>
        <w:rPr>
          <w:rFonts w:cs="Times New Roman"/>
        </w:rPr>
        <w:t>käsundisaaja</w:t>
      </w:r>
      <w:r w:rsidRPr="00127450">
        <w:rPr>
          <w:rFonts w:cs="Times New Roman"/>
        </w:rPr>
        <w:t xml:space="preserve"> poolt. </w:t>
      </w:r>
    </w:p>
    <w:p w14:paraId="412049EF" w14:textId="77777777" w:rsidR="00F86DE6" w:rsidRPr="00D9471E" w:rsidRDefault="00F86DE6" w:rsidP="00446C13">
      <w:pPr>
        <w:pStyle w:val="Loendilik"/>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rsidRPr="00D9471E">
        <w:rPr>
          <w:b/>
          <w:bCs/>
          <w:iCs/>
        </w:rPr>
        <w:t>Tasu suurus, väljamaksmise tähtaeg ja kord</w:t>
      </w:r>
    </w:p>
    <w:p w14:paraId="0EC1342A" w14:textId="77777777" w:rsidR="00F86DE6"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t>Käsundiandja</w:t>
      </w:r>
      <w:r w:rsidRPr="001E62A9">
        <w:t xml:space="preserve"> tasub </w:t>
      </w:r>
      <w:r>
        <w:t>käsundisaajale</w:t>
      </w:r>
      <w:r w:rsidRPr="001E62A9">
        <w:t xml:space="preserve"> lepingus sätestatud teenuse osutamise eest tasu </w:t>
      </w:r>
      <w:r>
        <w:t>kuni kolmes osas kogusummas …</w:t>
      </w:r>
      <w:r w:rsidRPr="001E62A9">
        <w:t xml:space="preserve"> </w:t>
      </w:r>
      <w:r>
        <w:t>eurot</w:t>
      </w:r>
      <w:r w:rsidRPr="001E62A9">
        <w:t>, millele lisandub käibemaks.</w:t>
      </w:r>
      <w:r>
        <w:t xml:space="preserve"> </w:t>
      </w:r>
    </w:p>
    <w:p w14:paraId="24FAD6AC" w14:textId="3860A040" w:rsidR="00F86DE6"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rsidRPr="003913A7">
        <w:t xml:space="preserve">Käsundiandja ei ole kohustatud punktis </w:t>
      </w:r>
      <w:r>
        <w:t>4</w:t>
      </w:r>
      <w:r w:rsidRPr="003913A7">
        <w:t>.1 nimetatud maksimaalse maksumuse ulatuses teenust tellima. Lepingu tegelik maksumus selgub pärast lepingu</w:t>
      </w:r>
      <w:r>
        <w:t xml:space="preserve"> täitmist</w:t>
      </w:r>
      <w:r w:rsidRPr="003913A7">
        <w:t xml:space="preserve">, </w:t>
      </w:r>
      <w:r w:rsidR="00B601D3">
        <w:t xml:space="preserve">teostatud etappide </w:t>
      </w:r>
      <w:r>
        <w:t xml:space="preserve"> </w:t>
      </w:r>
      <w:r w:rsidRPr="003913A7">
        <w:t xml:space="preserve">ja pakkumuses esitatud </w:t>
      </w:r>
      <w:r>
        <w:t>maksumuse</w:t>
      </w:r>
      <w:r w:rsidRPr="003913A7">
        <w:t xml:space="preserve"> alusel.</w:t>
      </w:r>
      <w:r>
        <w:tab/>
      </w:r>
    </w:p>
    <w:p w14:paraId="460A4CCA" w14:textId="77777777" w:rsidR="00F86DE6" w:rsidRPr="00D9471E" w:rsidRDefault="00F86DE6" w:rsidP="00446C13">
      <w:pPr>
        <w:pStyle w:val="Loendilik"/>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rsidRPr="00D9471E">
        <w:rPr>
          <w:b/>
          <w:bCs/>
        </w:rPr>
        <w:t>Volitatud esindajad</w:t>
      </w:r>
    </w:p>
    <w:p w14:paraId="1430C617" w14:textId="70729145" w:rsidR="00F86DE6"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pPr>
      <w:r>
        <w:t xml:space="preserve">Käsundiandja volitatud esindaja sisulistes küsimustes, lepingu tingimuste täitmisel, täitmise kontrollimisel ja teenuse vastuvõtmisel on digiriigi arengu osakonna IT-oskuste valdkonna juht Karl Andreas Sprenk, telefon +372 625 6354, e-post </w:t>
      </w:r>
      <w:hyperlink r:id="rId15" w:history="1">
        <w:r w:rsidR="00144294" w:rsidRPr="00525708">
          <w:rPr>
            <w:rStyle w:val="Hperlink"/>
          </w:rPr>
          <w:t>karlandreas.sprenk@mkm.ee</w:t>
        </w:r>
      </w:hyperlink>
      <w:r>
        <w:t>.</w:t>
      </w:r>
      <w:r w:rsidR="00144294">
        <w:t xml:space="preserve"> </w:t>
      </w:r>
    </w:p>
    <w:p w14:paraId="2E2C18A1" w14:textId="77777777" w:rsidR="00F86DE6"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t>Käsundisaaja</w:t>
      </w:r>
      <w:r w:rsidRPr="00C655FD">
        <w:t xml:space="preserve"> volitatud esindaja lepingu tingimuste täitmisel ja täitmise kontrollimisel on</w:t>
      </w:r>
      <w:r>
        <w:t xml:space="preserve"> xxx, telefon xxx, e-post xxx.</w:t>
      </w:r>
    </w:p>
    <w:p w14:paraId="6CB99BC6" w14:textId="77777777" w:rsidR="00F86DE6" w:rsidRDefault="00F86DE6" w:rsidP="00446C13">
      <w:pPr>
        <w:spacing w:line="276" w:lineRule="auto"/>
      </w:pPr>
    </w:p>
    <w:p w14:paraId="3FFB1C8A" w14:textId="77777777" w:rsidR="00446C13" w:rsidRDefault="00446C13" w:rsidP="00446C13">
      <w:pPr>
        <w:spacing w:line="276" w:lineRule="auto"/>
      </w:pPr>
    </w:p>
    <w:p w14:paraId="2799D91E" w14:textId="77777777" w:rsidR="00F86DE6" w:rsidRPr="00D9471E" w:rsidRDefault="00F86DE6" w:rsidP="00446C13">
      <w:pPr>
        <w:pStyle w:val="Loendilik"/>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rsidRPr="00D9471E">
        <w:rPr>
          <w:b/>
          <w:bCs/>
        </w:rPr>
        <w:lastRenderedPageBreak/>
        <w:t>Lepingu lisad</w:t>
      </w:r>
    </w:p>
    <w:p w14:paraId="542B13D0" w14:textId="77777777" w:rsidR="00F86DE6"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rsidRPr="001E62A9">
        <w:t>Lepingu allakirjutamisel on lepingule lisatud:</w:t>
      </w:r>
    </w:p>
    <w:p w14:paraId="13A3EA15" w14:textId="77777777" w:rsidR="00F86DE6" w:rsidRDefault="00F86DE6" w:rsidP="00446C13">
      <w:pPr>
        <w:pStyle w:val="Loendilik"/>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val="0"/>
      </w:pPr>
      <w:r w:rsidRPr="001E62A9">
        <w:t>Lisa 1. Hanke alusdokument (Pakkumuse esitamise ettepanek)</w:t>
      </w:r>
      <w:r>
        <w:t>;</w:t>
      </w:r>
    </w:p>
    <w:p w14:paraId="1257E11A" w14:textId="77777777" w:rsidR="00F86DE6" w:rsidRDefault="00F86DE6" w:rsidP="00446C13">
      <w:pPr>
        <w:pStyle w:val="Loendilik"/>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val="0"/>
      </w:pPr>
      <w:r w:rsidRPr="001E62A9">
        <w:t xml:space="preserve">Lisa 2. </w:t>
      </w:r>
      <w:r>
        <w:t>Käsundisaaja</w:t>
      </w:r>
      <w:r w:rsidRPr="001E62A9">
        <w:t xml:space="preserve"> pakkumus</w:t>
      </w:r>
      <w:r>
        <w:t>;</w:t>
      </w:r>
    </w:p>
    <w:p w14:paraId="0FB89B54" w14:textId="4CD5983D" w:rsidR="00F86DE6" w:rsidRDefault="00F86DE6" w:rsidP="00446C13">
      <w:pPr>
        <w:pStyle w:val="Loendilik"/>
        <w:numPr>
          <w:ilvl w:val="2"/>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val="0"/>
      </w:pPr>
      <w:r w:rsidRPr="001E62A9">
        <w:t xml:space="preserve">Lisa 3. </w:t>
      </w:r>
      <w:r>
        <w:t>Ü</w:t>
      </w:r>
      <w:r w:rsidRPr="001E62A9">
        <w:t>leandmise-vastuvõtmise akt (vorm)</w:t>
      </w:r>
      <w:r>
        <w:t>.</w:t>
      </w:r>
    </w:p>
    <w:p w14:paraId="382BAB59" w14:textId="77777777" w:rsidR="00F86DE6" w:rsidRPr="00D9471E" w:rsidRDefault="00F86DE6" w:rsidP="00446C13">
      <w:pPr>
        <w:pStyle w:val="Loendilik"/>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rsidRPr="00D9471E">
        <w:rPr>
          <w:b/>
          <w:bCs/>
        </w:rPr>
        <w:t>Muud sätted</w:t>
      </w:r>
    </w:p>
    <w:p w14:paraId="7E595A42" w14:textId="77777777" w:rsidR="00F86DE6" w:rsidRPr="00D9471E"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rsidRPr="001E62A9">
        <w:t>Käsundisaaja kinnitab, et on üldtingimustega tutvunud elektroonselt Majandus- ja Kommunikatsiooniministeeriumi kodulehel aadressil:</w:t>
      </w:r>
      <w:r>
        <w:t xml:space="preserve"> </w:t>
      </w:r>
      <w:bookmarkStart w:id="14" w:name="_Hlk151984274"/>
      <w:r>
        <w:rPr>
          <w:rFonts w:eastAsia="Times New Roman"/>
          <w:color w:val="auto"/>
        </w:rPr>
        <w:fldChar w:fldCharType="begin"/>
      </w:r>
      <w:r>
        <w:instrText>HYPERLINK "https://mkm.ee/ministeerium-uudised-ja-kontakt/ministeerium-ja-ministrid/hanketeated"</w:instrText>
      </w:r>
      <w:r>
        <w:rPr>
          <w:rFonts w:eastAsia="Times New Roman"/>
          <w:color w:val="auto"/>
        </w:rPr>
      </w:r>
      <w:r>
        <w:rPr>
          <w:rFonts w:eastAsia="Times New Roman"/>
          <w:color w:val="auto"/>
        </w:rPr>
        <w:fldChar w:fldCharType="separate"/>
      </w:r>
      <w:r w:rsidRPr="00211C95">
        <w:rPr>
          <w:rStyle w:val="Hperlink"/>
          <w:rFonts w:eastAsiaTheme="minorHAnsi"/>
        </w:rPr>
        <w:t>https://mkm.ee/ministeerium-uudised-ja-kontakt/ministeerium-ja-ministrid/hanketeated</w:t>
      </w:r>
      <w:r>
        <w:rPr>
          <w:rStyle w:val="Hperlink"/>
          <w:rFonts w:eastAsiaTheme="minorHAnsi"/>
        </w:rPr>
        <w:fldChar w:fldCharType="end"/>
      </w:r>
      <w:bookmarkEnd w:id="14"/>
    </w:p>
    <w:p w14:paraId="44E88984" w14:textId="77777777" w:rsidR="00F86DE6"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contextualSpacing w:val="0"/>
      </w:pPr>
      <w:r>
        <w:t xml:space="preserve">Leping allkirjastatakse digitaalselt. </w:t>
      </w:r>
    </w:p>
    <w:p w14:paraId="27F06A64" w14:textId="77777777" w:rsidR="00F86DE6" w:rsidRPr="000F47BE" w:rsidRDefault="00F86DE6" w:rsidP="00446C13">
      <w:pPr>
        <w:pStyle w:val="Loendilik"/>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360"/>
      </w:pPr>
      <w:r w:rsidRPr="000F47BE">
        <w:t>Käsundisaaja on teadlik, et leping on avalik, välja arvatud osas mis on määratud asutusesiseseks kasutamiseks.</w:t>
      </w:r>
    </w:p>
    <w:p w14:paraId="4D2E4536" w14:textId="77777777" w:rsidR="00F86DE6" w:rsidRPr="00EE1F46" w:rsidRDefault="00F86DE6" w:rsidP="00446C13">
      <w:pPr>
        <w:pStyle w:val="Vahedeta"/>
        <w:spacing w:line="276" w:lineRule="auto"/>
        <w:rPr>
          <w:rFonts w:ascii="Times New Roman" w:hAnsi="Times New Roman"/>
          <w:sz w:val="24"/>
          <w:szCs w:val="24"/>
        </w:rPr>
      </w:pPr>
    </w:p>
    <w:p w14:paraId="0321FC04" w14:textId="77777777" w:rsidR="00F86DE6" w:rsidRDefault="00F86DE6" w:rsidP="00446C13">
      <w:pPr>
        <w:pStyle w:val="Vahedeta"/>
        <w:spacing w:line="276" w:lineRule="auto"/>
        <w:rPr>
          <w:rFonts w:ascii="Times New Roman" w:hAnsi="Times New Roman"/>
          <w:sz w:val="24"/>
          <w:szCs w:val="24"/>
        </w:rPr>
      </w:pPr>
    </w:p>
    <w:p w14:paraId="79FC4924" w14:textId="77777777" w:rsidR="00F86DE6" w:rsidRDefault="00F86DE6" w:rsidP="00446C13">
      <w:pPr>
        <w:pStyle w:val="Vahedeta"/>
        <w:spacing w:line="276" w:lineRule="auto"/>
      </w:pPr>
    </w:p>
    <w:p w14:paraId="5E8ED573" w14:textId="77777777" w:rsidR="00F86DE6" w:rsidRPr="004466BE" w:rsidRDefault="00F86DE6" w:rsidP="00446C13">
      <w:pPr>
        <w:pStyle w:val="Vahedeta"/>
        <w:spacing w:line="276" w:lineRule="auto"/>
        <w:rPr>
          <w:rFonts w:ascii="Times New Roman" w:hAnsi="Times New Roman"/>
          <w:sz w:val="24"/>
          <w:szCs w:val="24"/>
        </w:rPr>
      </w:pPr>
      <w:r w:rsidRPr="004466BE">
        <w:rPr>
          <w:rFonts w:ascii="Times New Roman" w:hAnsi="Times New Roman"/>
          <w:sz w:val="24"/>
          <w:szCs w:val="24"/>
        </w:rPr>
        <w:t xml:space="preserve">Käsundiandja </w:t>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t>Käsundisaaja</w:t>
      </w:r>
    </w:p>
    <w:p w14:paraId="289F81DB" w14:textId="77777777" w:rsidR="00F86DE6" w:rsidRPr="004466BE" w:rsidRDefault="00F86DE6" w:rsidP="00446C13">
      <w:pPr>
        <w:pStyle w:val="Vahedeta"/>
        <w:spacing w:line="276" w:lineRule="auto"/>
        <w:rPr>
          <w:rFonts w:ascii="Times New Roman" w:hAnsi="Times New Roman"/>
          <w:sz w:val="24"/>
          <w:szCs w:val="24"/>
        </w:rPr>
      </w:pPr>
    </w:p>
    <w:p w14:paraId="0A4589AD" w14:textId="77777777" w:rsidR="00F86DE6" w:rsidRPr="004466BE" w:rsidRDefault="00F86DE6" w:rsidP="00446C13">
      <w:pPr>
        <w:pStyle w:val="Vahedeta"/>
        <w:spacing w:line="276" w:lineRule="auto"/>
        <w:rPr>
          <w:rFonts w:ascii="Times New Roman" w:hAnsi="Times New Roman"/>
          <w:sz w:val="24"/>
          <w:szCs w:val="24"/>
        </w:rPr>
      </w:pPr>
      <w:r w:rsidRPr="004466BE">
        <w:rPr>
          <w:rFonts w:ascii="Times New Roman" w:hAnsi="Times New Roman"/>
          <w:sz w:val="24"/>
          <w:szCs w:val="24"/>
        </w:rPr>
        <w:t>/allkirjastatud digitaalselt/</w:t>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r>
      <w:r w:rsidRPr="004466BE">
        <w:rPr>
          <w:rFonts w:ascii="Times New Roman" w:hAnsi="Times New Roman"/>
          <w:sz w:val="24"/>
          <w:szCs w:val="24"/>
        </w:rPr>
        <w:tab/>
        <w:t>/allkirjastatud digitaalse</w:t>
      </w:r>
      <w:r>
        <w:rPr>
          <w:rFonts w:ascii="Times New Roman" w:hAnsi="Times New Roman"/>
          <w:sz w:val="24"/>
          <w:szCs w:val="24"/>
        </w:rPr>
        <w:t>l</w:t>
      </w:r>
      <w:r w:rsidRPr="004466BE">
        <w:rPr>
          <w:rFonts w:ascii="Times New Roman" w:hAnsi="Times New Roman"/>
          <w:sz w:val="24"/>
          <w:szCs w:val="24"/>
        </w:rPr>
        <w:t>t/</w:t>
      </w:r>
    </w:p>
    <w:p w14:paraId="28BF6088" w14:textId="77777777" w:rsidR="00F86DE6" w:rsidRPr="00127450" w:rsidRDefault="00F86DE6" w:rsidP="00446C13">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Fonts w:cs="Times New Roman"/>
          <w:b/>
          <w:bCs/>
        </w:rPr>
      </w:pPr>
    </w:p>
    <w:p w14:paraId="50E6FB1A" w14:textId="77777777" w:rsidR="00F86DE6" w:rsidRPr="00127450" w:rsidRDefault="00F86DE6" w:rsidP="00446C13">
      <w:p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contextualSpacing/>
        <w:rPr>
          <w:rFonts w:cs="Times New Roman"/>
          <w:u w:val="single"/>
        </w:rPr>
      </w:pPr>
    </w:p>
    <w:p w14:paraId="483BE90A" w14:textId="77777777" w:rsidR="00F86DE6" w:rsidRDefault="00F86DE6" w:rsidP="00446C1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left"/>
        <w:rPr>
          <w:rFonts w:cs="Times New Roman"/>
        </w:rPr>
      </w:pPr>
      <w:r>
        <w:rPr>
          <w:rFonts w:cs="Times New Roman"/>
        </w:rPr>
        <w:br w:type="page"/>
      </w:r>
    </w:p>
    <w:p w14:paraId="3D68013F" w14:textId="77777777" w:rsidR="00F86DE6" w:rsidRPr="00127450" w:rsidRDefault="00F86DE6" w:rsidP="00446C13">
      <w:pPr>
        <w:spacing w:after="0" w:line="276" w:lineRule="auto"/>
        <w:rPr>
          <w:rFonts w:cs="Times New Roman"/>
          <w:b/>
          <w:bCs/>
        </w:rPr>
      </w:pPr>
      <w:r w:rsidRPr="00127450">
        <w:rPr>
          <w:rFonts w:cs="Times New Roman"/>
        </w:rPr>
        <w:lastRenderedPageBreak/>
        <w:t xml:space="preserve">Riigihange: </w:t>
      </w:r>
      <w:r w:rsidRPr="00FB10F7">
        <w:rPr>
          <w:rFonts w:cs="Times New Roman"/>
          <w:b/>
          <w:bCs/>
        </w:rPr>
        <w:t>Sotsiaalteenuse „Taibutalgute ja teadustöid tutvustavate sündmuste korraldamine“ hankimine</w:t>
      </w:r>
    </w:p>
    <w:p w14:paraId="5A0494D8" w14:textId="77777777" w:rsidR="00F86DE6" w:rsidRPr="00127450" w:rsidRDefault="00F86DE6" w:rsidP="00446C13">
      <w:pPr>
        <w:spacing w:after="0" w:line="276" w:lineRule="auto"/>
        <w:rPr>
          <w:rFonts w:cs="Times New Roman"/>
        </w:rPr>
      </w:pPr>
    </w:p>
    <w:p w14:paraId="7CCEFCD4" w14:textId="77777777" w:rsidR="00F86DE6" w:rsidRPr="00127450" w:rsidRDefault="00F86DE6" w:rsidP="00446C13">
      <w:pPr>
        <w:spacing w:after="0" w:line="276" w:lineRule="auto"/>
        <w:jc w:val="left"/>
        <w:rPr>
          <w:rFonts w:cs="Times New Roman"/>
        </w:rPr>
      </w:pPr>
      <w:r w:rsidRPr="00127450">
        <w:rPr>
          <w:rFonts w:cs="Times New Roman"/>
        </w:rPr>
        <w:fldChar w:fldCharType="begin"/>
      </w:r>
      <w:r w:rsidRPr="00127450">
        <w:rPr>
          <w:rFonts w:cs="Times New Roman"/>
        </w:rPr>
        <w:instrText xml:space="preserve"> REF _Ref160104271 \r \h  \* MERGEFORMAT </w:instrText>
      </w:r>
      <w:r w:rsidRPr="00127450">
        <w:rPr>
          <w:rFonts w:cs="Times New Roman"/>
        </w:rPr>
      </w:r>
      <w:r w:rsidRPr="00127450">
        <w:rPr>
          <w:rFonts w:cs="Times New Roman"/>
        </w:rPr>
        <w:fldChar w:fldCharType="separate"/>
      </w:r>
      <w:r>
        <w:rPr>
          <w:rFonts w:cs="Times New Roman"/>
        </w:rPr>
        <w:t xml:space="preserve">Lisa 8 – </w:t>
      </w:r>
      <w:r w:rsidRPr="00127450">
        <w:rPr>
          <w:rFonts w:cs="Times New Roman"/>
        </w:rPr>
        <w:fldChar w:fldCharType="end"/>
      </w:r>
      <w:r w:rsidRPr="00127450">
        <w:rPr>
          <w:rFonts w:cs="Times New Roman"/>
        </w:rPr>
        <w:fldChar w:fldCharType="begin"/>
      </w:r>
      <w:r w:rsidRPr="00127450">
        <w:rPr>
          <w:rFonts w:cs="Times New Roman"/>
        </w:rPr>
        <w:instrText xml:space="preserve"> REF _Ref160104271 \h  \* MERGEFORMAT </w:instrText>
      </w:r>
      <w:r w:rsidRPr="00127450">
        <w:rPr>
          <w:rFonts w:cs="Times New Roman"/>
        </w:rPr>
      </w:r>
      <w:r w:rsidRPr="00127450">
        <w:rPr>
          <w:rFonts w:cs="Times New Roman"/>
        </w:rPr>
        <w:fldChar w:fldCharType="separate"/>
      </w:r>
      <w:r w:rsidRPr="00127450">
        <w:rPr>
          <w:rFonts w:cs="Times New Roman"/>
        </w:rPr>
        <w:t>T</w:t>
      </w:r>
      <w:r>
        <w:rPr>
          <w:rFonts w:cs="Times New Roman"/>
        </w:rPr>
        <w:t>eenuse</w:t>
      </w:r>
      <w:r w:rsidRPr="00127450">
        <w:rPr>
          <w:rFonts w:cs="Times New Roman"/>
        </w:rPr>
        <w:t xml:space="preserve"> üleandmise-vastuvõtmise akt (vorm)</w:t>
      </w:r>
      <w:r w:rsidRPr="00127450">
        <w:rPr>
          <w:rFonts w:cs="Times New Roman"/>
        </w:rPr>
        <w:fldChar w:fldCharType="end"/>
      </w:r>
    </w:p>
    <w:p w14:paraId="2BC65378" w14:textId="77777777" w:rsidR="00F86DE6" w:rsidRPr="00127450" w:rsidRDefault="00F86DE6" w:rsidP="00446C13">
      <w:pPr>
        <w:spacing w:after="0" w:line="276" w:lineRule="auto"/>
        <w:jc w:val="left"/>
        <w:rPr>
          <w:rFonts w:cs="Times New Roman"/>
        </w:rPr>
      </w:pPr>
    </w:p>
    <w:p w14:paraId="727CDF35" w14:textId="77777777" w:rsidR="00F86DE6" w:rsidRPr="00127450" w:rsidRDefault="00F86DE6" w:rsidP="00446C13">
      <w:pPr>
        <w:spacing w:after="0" w:line="276" w:lineRule="auto"/>
        <w:jc w:val="left"/>
        <w:rPr>
          <w:rFonts w:cs="Times New Roman"/>
        </w:rPr>
      </w:pPr>
    </w:p>
    <w:p w14:paraId="3B8BF26F" w14:textId="77777777" w:rsidR="00F86DE6" w:rsidRPr="00127450" w:rsidRDefault="00F86DE6" w:rsidP="00446C13">
      <w:pPr>
        <w:spacing w:after="0" w:line="276" w:lineRule="auto"/>
        <w:rPr>
          <w:rFonts w:cs="Times New Roman"/>
          <w:b/>
          <w:bCs/>
        </w:rPr>
      </w:pPr>
      <w:r w:rsidRPr="00127450">
        <w:rPr>
          <w:rFonts w:cs="Times New Roman"/>
          <w:b/>
          <w:bCs/>
        </w:rPr>
        <w:t>Teenuse üleandmise-vastuvõtmise akt</w:t>
      </w:r>
    </w:p>
    <w:p w14:paraId="02E061AC" w14:textId="77777777" w:rsidR="00F86DE6" w:rsidRPr="00127450" w:rsidRDefault="00F86DE6" w:rsidP="00446C13">
      <w:pPr>
        <w:spacing w:after="0" w:line="276" w:lineRule="auto"/>
        <w:rPr>
          <w:rFonts w:cs="Times New Roman"/>
          <w:b/>
          <w:bCs/>
        </w:rPr>
      </w:pPr>
    </w:p>
    <w:p w14:paraId="750FB2B0" w14:textId="77777777" w:rsidR="00F86DE6" w:rsidRPr="00127450" w:rsidRDefault="00F86DE6" w:rsidP="00446C13">
      <w:pPr>
        <w:spacing w:after="0" w:line="276" w:lineRule="auto"/>
        <w:rPr>
          <w:rFonts w:cs="Times New Roman"/>
        </w:rPr>
      </w:pPr>
      <w:r w:rsidRPr="00127450">
        <w:rPr>
          <w:rFonts w:cs="Times New Roman"/>
        </w:rPr>
        <w:t xml:space="preserve">Käesolev </w:t>
      </w:r>
      <w:r>
        <w:rPr>
          <w:rFonts w:cs="Times New Roman"/>
        </w:rPr>
        <w:t>teenuse</w:t>
      </w:r>
      <w:r w:rsidRPr="00127450">
        <w:rPr>
          <w:rFonts w:cs="Times New Roman"/>
        </w:rPr>
        <w:t xml:space="preserve"> üleandmise-vastuvõtmise akt (edaspidi </w:t>
      </w:r>
      <w:r w:rsidRPr="00127450">
        <w:rPr>
          <w:rFonts w:cs="Times New Roman"/>
          <w:i/>
          <w:iCs/>
        </w:rPr>
        <w:t>akt</w:t>
      </w:r>
      <w:r w:rsidRPr="00127450">
        <w:rPr>
          <w:rFonts w:cs="Times New Roman"/>
        </w:rPr>
        <w:t xml:space="preserve">) on koostatud………… (edaspidi </w:t>
      </w:r>
      <w:r>
        <w:rPr>
          <w:rFonts w:cs="Times New Roman"/>
          <w:i/>
          <w:iCs/>
        </w:rPr>
        <w:t>käsundisaaja</w:t>
      </w:r>
      <w:r w:rsidRPr="00127450">
        <w:rPr>
          <w:rFonts w:cs="Times New Roman"/>
        </w:rPr>
        <w:t xml:space="preserve">) juhatuse liikme ……… poolt ja esitatud Majandus- ja Kommunikatsiooniministeeriumile (edaspidi </w:t>
      </w:r>
      <w:r>
        <w:rPr>
          <w:rFonts w:cs="Times New Roman"/>
          <w:i/>
          <w:iCs/>
        </w:rPr>
        <w:t>käsundiandja</w:t>
      </w:r>
      <w:r w:rsidRPr="00127450">
        <w:rPr>
          <w:rFonts w:cs="Times New Roman"/>
        </w:rPr>
        <w:t xml:space="preserve">), tõendamaks, et </w:t>
      </w:r>
      <w:r>
        <w:rPr>
          <w:rFonts w:cs="Times New Roman"/>
        </w:rPr>
        <w:t>käsundisaaja</w:t>
      </w:r>
      <w:r w:rsidRPr="00127450">
        <w:rPr>
          <w:rFonts w:cs="Times New Roman"/>
        </w:rPr>
        <w:t xml:space="preserve"> andis üle poolte vahel …..……2024. aastal sõlmitud lepingu nr …. alusel osutatud </w:t>
      </w:r>
      <w:r>
        <w:rPr>
          <w:rFonts w:cs="Times New Roman"/>
        </w:rPr>
        <w:t>teenuse</w:t>
      </w:r>
      <w:r w:rsidRPr="00127450">
        <w:rPr>
          <w:rFonts w:cs="Times New Roman"/>
        </w:rPr>
        <w:t xml:space="preserve"> alljärgnevalt:</w:t>
      </w:r>
    </w:p>
    <w:p w14:paraId="7646F469" w14:textId="77777777" w:rsidR="00F86DE6" w:rsidRPr="00127450" w:rsidRDefault="00F86DE6" w:rsidP="00446C13">
      <w:pPr>
        <w:spacing w:after="0" w:line="276" w:lineRule="auto"/>
        <w:rPr>
          <w:rFonts w:cs="Times New Roman"/>
        </w:rPr>
      </w:pPr>
    </w:p>
    <w:p w14:paraId="1B1B5543" w14:textId="77777777" w:rsidR="00F86DE6" w:rsidRPr="00127450" w:rsidRDefault="00F86DE6" w:rsidP="00446C13">
      <w:pPr>
        <w:pStyle w:val="Loendilik"/>
        <w:numPr>
          <w:ilvl w:val="0"/>
          <w:numId w:val="14"/>
        </w:numPr>
        <w:spacing w:after="0" w:line="276" w:lineRule="auto"/>
        <w:contextualSpacing w:val="0"/>
        <w:rPr>
          <w:rFonts w:cs="Times New Roman"/>
        </w:rPr>
      </w:pPr>
      <w:r w:rsidRPr="00127450">
        <w:rPr>
          <w:rFonts w:cs="Times New Roman"/>
        </w:rPr>
        <w:t xml:space="preserve">……………………………………………(üle antava(te) </w:t>
      </w:r>
      <w:r>
        <w:rPr>
          <w:rFonts w:cs="Times New Roman"/>
        </w:rPr>
        <w:t>teenus</w:t>
      </w:r>
      <w:r w:rsidRPr="00127450">
        <w:rPr>
          <w:rFonts w:cs="Times New Roman"/>
        </w:rPr>
        <w:t>(</w:t>
      </w:r>
      <w:r>
        <w:rPr>
          <w:rFonts w:cs="Times New Roman"/>
        </w:rPr>
        <w:t>t</w:t>
      </w:r>
      <w:r w:rsidRPr="00127450">
        <w:rPr>
          <w:rFonts w:cs="Times New Roman"/>
        </w:rPr>
        <w:t>e) nimetus, detailne kirjeldus, ajavahemik, maht, täidetud tingimused, vajadusel viited lepingu punktidele vms)</w:t>
      </w:r>
    </w:p>
    <w:p w14:paraId="02A29B39" w14:textId="77777777" w:rsidR="00F86DE6" w:rsidRPr="00127450" w:rsidRDefault="00F86DE6" w:rsidP="00446C13">
      <w:pPr>
        <w:pStyle w:val="Loendilik"/>
        <w:numPr>
          <w:ilvl w:val="0"/>
          <w:numId w:val="14"/>
        </w:numPr>
        <w:spacing w:after="0" w:line="276" w:lineRule="auto"/>
        <w:contextualSpacing w:val="0"/>
        <w:rPr>
          <w:rFonts w:cs="Times New Roman"/>
        </w:rPr>
      </w:pPr>
      <w:r>
        <w:rPr>
          <w:rFonts w:cs="Times New Roman"/>
        </w:rPr>
        <w:t>Käsundiandja</w:t>
      </w:r>
      <w:r w:rsidRPr="00127450">
        <w:rPr>
          <w:rFonts w:cs="Times New Roman"/>
        </w:rPr>
        <w:t xml:space="preserve"> on </w:t>
      </w:r>
      <w:r>
        <w:rPr>
          <w:rFonts w:cs="Times New Roman"/>
        </w:rPr>
        <w:t>teenuse osutamise</w:t>
      </w:r>
      <w:r w:rsidRPr="00127450">
        <w:rPr>
          <w:rFonts w:cs="Times New Roman"/>
        </w:rPr>
        <w:t xml:space="preserve"> tulemiga </w:t>
      </w:r>
      <w:r>
        <w:rPr>
          <w:rFonts w:cs="Times New Roman"/>
        </w:rPr>
        <w:t xml:space="preserve">(raportiga) </w:t>
      </w:r>
      <w:r w:rsidRPr="00127450">
        <w:rPr>
          <w:rFonts w:cs="Times New Roman"/>
        </w:rPr>
        <w:t xml:space="preserve">tutvunud ning võtab vastu ja allkirjastab tulemi, millega ühtlasi loetakse </w:t>
      </w:r>
      <w:r>
        <w:rPr>
          <w:rFonts w:cs="Times New Roman"/>
        </w:rPr>
        <w:t>käsundisaaja</w:t>
      </w:r>
      <w:r w:rsidRPr="00127450">
        <w:rPr>
          <w:rFonts w:cs="Times New Roman"/>
        </w:rPr>
        <w:t xml:space="preserve"> poolt üle antud </w:t>
      </w:r>
      <w:r>
        <w:rPr>
          <w:rFonts w:cs="Times New Roman"/>
        </w:rPr>
        <w:t>teenus</w:t>
      </w:r>
      <w:r w:rsidRPr="00127450">
        <w:rPr>
          <w:rFonts w:cs="Times New Roman"/>
        </w:rPr>
        <w:t xml:space="preserve"> vastuvõetuks.</w:t>
      </w:r>
    </w:p>
    <w:p w14:paraId="33298FCE" w14:textId="77777777" w:rsidR="00F86DE6" w:rsidRPr="00127450" w:rsidRDefault="00F86DE6" w:rsidP="00446C13">
      <w:pPr>
        <w:spacing w:after="0" w:line="276" w:lineRule="auto"/>
        <w:rPr>
          <w:rFonts w:cs="Times New Roman"/>
        </w:rPr>
      </w:pPr>
    </w:p>
    <w:p w14:paraId="5C7EB138" w14:textId="77777777" w:rsidR="00F86DE6" w:rsidRPr="00127450" w:rsidRDefault="00F86DE6" w:rsidP="00446C13">
      <w:pPr>
        <w:spacing w:after="0" w:line="276" w:lineRule="auto"/>
        <w:rPr>
          <w:rFonts w:cs="Times New Roman"/>
        </w:rPr>
      </w:pPr>
      <w:r w:rsidRPr="00127450">
        <w:rPr>
          <w:rFonts w:cs="Times New Roman"/>
        </w:rPr>
        <w:t xml:space="preserve">Käesolev akt on aluseks </w:t>
      </w:r>
      <w:r>
        <w:rPr>
          <w:rFonts w:cs="Times New Roman"/>
        </w:rPr>
        <w:t>käsundisaaja</w:t>
      </w:r>
      <w:r w:rsidRPr="00127450">
        <w:rPr>
          <w:rFonts w:cs="Times New Roman"/>
        </w:rPr>
        <w:t xml:space="preserve"> poolt </w:t>
      </w:r>
      <w:r>
        <w:rPr>
          <w:rFonts w:cs="Times New Roman"/>
        </w:rPr>
        <w:t>käsundiandjale</w:t>
      </w:r>
      <w:r w:rsidRPr="00127450">
        <w:rPr>
          <w:rFonts w:cs="Times New Roman"/>
        </w:rPr>
        <w:t xml:space="preserve"> kooskõlas lepingu punktiga…… arve esitamiseks summas …….. (</w:t>
      </w:r>
      <w:r w:rsidRPr="00127450">
        <w:rPr>
          <w:rFonts w:cs="Times New Roman"/>
          <w:i/>
          <w:iCs/>
        </w:rPr>
        <w:t>summa sõnades</w:t>
      </w:r>
      <w:r w:rsidRPr="00127450">
        <w:rPr>
          <w:rFonts w:cs="Times New Roman"/>
        </w:rPr>
        <w:t>) eurot.</w:t>
      </w:r>
    </w:p>
    <w:p w14:paraId="0361AAF5" w14:textId="77777777" w:rsidR="00F86DE6" w:rsidRPr="00127450" w:rsidRDefault="00F86DE6" w:rsidP="00446C13">
      <w:pPr>
        <w:spacing w:after="0" w:line="276" w:lineRule="auto"/>
        <w:rPr>
          <w:rFonts w:cs="Times New Roman"/>
        </w:rPr>
      </w:pPr>
    </w:p>
    <w:p w14:paraId="54E824E9" w14:textId="77777777" w:rsidR="00F86DE6" w:rsidRPr="00127450" w:rsidRDefault="00F86DE6" w:rsidP="00446C13">
      <w:pPr>
        <w:spacing w:after="0" w:line="276" w:lineRule="auto"/>
        <w:rPr>
          <w:rFonts w:cs="Times New Roman"/>
        </w:rPr>
      </w:pPr>
      <w:r w:rsidRPr="00127450">
        <w:rPr>
          <w:rFonts w:cs="Times New Roman"/>
        </w:rPr>
        <w:t>Käesolev akt omab allkirjastatuna juriidilist jõudu ning edastatakse mõlemale poolele.</w:t>
      </w:r>
    </w:p>
    <w:p w14:paraId="68DCE96A" w14:textId="77777777" w:rsidR="00F86DE6" w:rsidRPr="00127450" w:rsidRDefault="00F86DE6" w:rsidP="00446C13">
      <w:pPr>
        <w:spacing w:after="0" w:line="276" w:lineRule="auto"/>
        <w:rPr>
          <w:rFonts w:cs="Times New Roman"/>
        </w:rPr>
      </w:pPr>
    </w:p>
    <w:p w14:paraId="7DF3817D" w14:textId="77777777" w:rsidR="00F86DE6" w:rsidRPr="00127450" w:rsidRDefault="00F86DE6" w:rsidP="00446C13">
      <w:pPr>
        <w:spacing w:after="0" w:line="276" w:lineRule="auto"/>
        <w:rPr>
          <w:rFonts w:cs="Times New Roman"/>
        </w:rPr>
      </w:pPr>
    </w:p>
    <w:p w14:paraId="01BB8D87" w14:textId="77777777" w:rsidR="00F86DE6" w:rsidRPr="00127450" w:rsidRDefault="00F86DE6" w:rsidP="00446C13">
      <w:pPr>
        <w:spacing w:after="0" w:line="276" w:lineRule="auto"/>
        <w:rPr>
          <w:rFonts w:cs="Times New Roman"/>
        </w:rPr>
      </w:pPr>
    </w:p>
    <w:p w14:paraId="133123ED" w14:textId="77777777" w:rsidR="00F86DE6" w:rsidRPr="00127450" w:rsidRDefault="00F86DE6" w:rsidP="00446C13">
      <w:pPr>
        <w:spacing w:after="0" w:line="276" w:lineRule="auto"/>
        <w:rPr>
          <w:rFonts w:cs="Times New Roman"/>
        </w:rPr>
      </w:pPr>
    </w:p>
    <w:p w14:paraId="5F3BF132" w14:textId="77777777" w:rsidR="00F86DE6" w:rsidRDefault="00F86DE6" w:rsidP="00446C13">
      <w:pPr>
        <w:spacing w:after="0" w:line="276" w:lineRule="auto"/>
        <w:rPr>
          <w:rFonts w:cs="Times New Roman"/>
        </w:rPr>
      </w:pPr>
      <w:r>
        <w:rPr>
          <w:rFonts w:cs="Times New Roman"/>
        </w:rPr>
        <w:t>Käsundisaaja</w:t>
      </w:r>
      <w:r w:rsidRPr="00127450">
        <w:rPr>
          <w:rFonts w:cs="Times New Roman"/>
        </w:rPr>
        <w:t xml:space="preserve"> </w:t>
      </w:r>
      <w:r w:rsidRPr="00127450">
        <w:rPr>
          <w:rFonts w:cs="Times New Roman"/>
        </w:rPr>
        <w:tab/>
      </w:r>
      <w:r w:rsidRPr="00127450">
        <w:rPr>
          <w:rFonts w:cs="Times New Roman"/>
        </w:rPr>
        <w:tab/>
      </w:r>
      <w:r w:rsidRPr="00127450">
        <w:rPr>
          <w:rFonts w:cs="Times New Roman"/>
        </w:rPr>
        <w:tab/>
      </w:r>
      <w:r w:rsidRPr="00127450">
        <w:rPr>
          <w:rFonts w:cs="Times New Roman"/>
        </w:rPr>
        <w:tab/>
      </w:r>
      <w:r w:rsidRPr="00127450">
        <w:rPr>
          <w:rFonts w:cs="Times New Roman"/>
        </w:rPr>
        <w:tab/>
      </w:r>
      <w:r w:rsidRPr="00127450">
        <w:rPr>
          <w:rFonts w:cs="Times New Roman"/>
        </w:rPr>
        <w:tab/>
      </w:r>
      <w:r w:rsidRPr="00127450">
        <w:rPr>
          <w:rFonts w:cs="Times New Roman"/>
        </w:rPr>
        <w:tab/>
      </w:r>
      <w:r>
        <w:rPr>
          <w:rFonts w:cs="Times New Roman"/>
        </w:rPr>
        <w:t>Käsundiandja</w:t>
      </w:r>
    </w:p>
    <w:p w14:paraId="19A1018E" w14:textId="77777777" w:rsidR="00F86DE6" w:rsidRDefault="00F86DE6" w:rsidP="00446C13">
      <w:pPr>
        <w:spacing w:after="0" w:line="276" w:lineRule="auto"/>
        <w:rPr>
          <w:rFonts w:cs="Times New Roman"/>
          <w:i/>
          <w:iCs/>
        </w:rPr>
      </w:pPr>
      <w:r>
        <w:rPr>
          <w:rFonts w:cs="Times New Roman"/>
          <w:i/>
          <w:iCs/>
        </w:rPr>
        <w:t>/allkirjastatud digitaalselt/</w:t>
      </w:r>
      <w:r>
        <w:rPr>
          <w:rFonts w:cs="Times New Roman"/>
          <w:i/>
          <w:iCs/>
        </w:rPr>
        <w:tab/>
      </w:r>
      <w:r>
        <w:rPr>
          <w:rFonts w:cs="Times New Roman"/>
          <w:i/>
          <w:iCs/>
        </w:rPr>
        <w:tab/>
      </w:r>
      <w:r>
        <w:rPr>
          <w:rFonts w:cs="Times New Roman"/>
          <w:i/>
          <w:iCs/>
        </w:rPr>
        <w:tab/>
      </w:r>
      <w:r>
        <w:rPr>
          <w:rFonts w:cs="Times New Roman"/>
          <w:i/>
          <w:iCs/>
        </w:rPr>
        <w:tab/>
      </w:r>
      <w:r>
        <w:rPr>
          <w:rFonts w:cs="Times New Roman"/>
          <w:i/>
          <w:iCs/>
        </w:rPr>
        <w:tab/>
        <w:t>/allkirjastatud digitaalselt/</w:t>
      </w:r>
    </w:p>
    <w:p w14:paraId="50C557C3" w14:textId="77777777" w:rsidR="00F86DE6" w:rsidRDefault="00F86DE6" w:rsidP="00446C13">
      <w:p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jc w:val="left"/>
        <w:rPr>
          <w:rFonts w:cs="Times New Roman"/>
          <w:i/>
          <w:iCs/>
        </w:rPr>
      </w:pPr>
      <w:r>
        <w:rPr>
          <w:rFonts w:cs="Times New Roman"/>
          <w:i/>
          <w:iCs/>
        </w:rPr>
        <w:br w:type="page"/>
      </w:r>
    </w:p>
    <w:p w14:paraId="3DC4B001" w14:textId="77777777" w:rsidR="00F86DE6" w:rsidRPr="00B443F6" w:rsidRDefault="00F86DE6" w:rsidP="00446C13">
      <w:pPr>
        <w:spacing w:after="0" w:line="276" w:lineRule="auto"/>
        <w:rPr>
          <w:rFonts w:cs="Times New Roman"/>
          <w:b/>
          <w:bCs/>
        </w:rPr>
      </w:pPr>
      <w:r w:rsidRPr="00B443F6">
        <w:rPr>
          <w:rFonts w:cs="Times New Roman"/>
          <w:noProof/>
        </w:rPr>
        <w:lastRenderedPageBreak/>
        <w:drawing>
          <wp:anchor distT="0" distB="0" distL="114300" distR="114300" simplePos="0" relativeHeight="251658240" behindDoc="1" locked="0" layoutInCell="1" allowOverlap="1" wp14:anchorId="126BB62D" wp14:editId="49389837">
            <wp:simplePos x="0" y="0"/>
            <wp:positionH relativeFrom="column">
              <wp:posOffset>3595370</wp:posOffset>
            </wp:positionH>
            <wp:positionV relativeFrom="paragraph">
              <wp:posOffset>225425</wp:posOffset>
            </wp:positionV>
            <wp:extent cx="2635885" cy="1532890"/>
            <wp:effectExtent l="0" t="0" r="0" b="0"/>
            <wp:wrapTight wrapText="bothSides">
              <wp:wrapPolygon edited="0">
                <wp:start x="0" y="0"/>
                <wp:lineTo x="0" y="21206"/>
                <wp:lineTo x="21387" y="21206"/>
                <wp:lineTo x="21387" y="0"/>
                <wp:lineTo x="0" y="0"/>
              </wp:wrapPolygon>
            </wp:wrapTight>
            <wp:docPr id="1136451415" name="Pilt 1" descr="Pilt, millel on kujutatud tekst, Graafika, graafiline disain,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51415" name="Pilt 1" descr="Pilt, millel on kujutatud tekst, Graafika, graafiline disain, logo&#10;&#10;Kirjeldus on genereeritud automaatsel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5885" cy="153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43F6">
        <w:rPr>
          <w:rFonts w:cs="Times New Roman"/>
        </w:rPr>
        <w:t xml:space="preserve">Riigihange: </w:t>
      </w:r>
      <w:r w:rsidRPr="00B443F6">
        <w:rPr>
          <w:rFonts w:cs="Times New Roman"/>
          <w:b/>
          <w:bCs/>
        </w:rPr>
        <w:t>Sotsiaalteenuse „Taibutalgute ja teadustöid tutvustavate sündmuste korraldamine“ hankimine</w:t>
      </w:r>
    </w:p>
    <w:p w14:paraId="3DA0D9E0" w14:textId="77777777" w:rsidR="00F86DE6" w:rsidRPr="00B443F6" w:rsidRDefault="00F86DE6" w:rsidP="00446C13">
      <w:pPr>
        <w:spacing w:line="276" w:lineRule="auto"/>
        <w:rPr>
          <w:rFonts w:cs="Times New Roman"/>
          <w:b/>
        </w:rPr>
      </w:pPr>
    </w:p>
    <w:p w14:paraId="5ED3331A" w14:textId="77777777" w:rsidR="00F86DE6" w:rsidRPr="00B443F6" w:rsidRDefault="00F86DE6" w:rsidP="00446C13">
      <w:pPr>
        <w:spacing w:line="276" w:lineRule="auto"/>
        <w:rPr>
          <w:rFonts w:cs="Times New Roman"/>
          <w:bCs/>
        </w:rPr>
      </w:pPr>
      <w:r w:rsidRPr="00B443F6">
        <w:rPr>
          <w:rFonts w:cs="Times New Roman"/>
          <w:b/>
        </w:rPr>
        <w:t xml:space="preserve">Lisa 9 – Registreerimisleht </w:t>
      </w:r>
      <w:r w:rsidRPr="00B443F6">
        <w:rPr>
          <w:rFonts w:cs="Times New Roman"/>
          <w:bCs/>
        </w:rPr>
        <w:t>(vorm)</w:t>
      </w:r>
    </w:p>
    <w:p w14:paraId="675C4648" w14:textId="77777777" w:rsidR="00F86DE6" w:rsidRPr="00B443F6" w:rsidRDefault="00F86DE6" w:rsidP="00446C13">
      <w:pPr>
        <w:spacing w:line="276" w:lineRule="auto"/>
        <w:rPr>
          <w:rFonts w:cs="Times New Roman"/>
        </w:rPr>
      </w:pPr>
      <w:r w:rsidRPr="00B443F6">
        <w:rPr>
          <w:rFonts w:cs="Times New Roman"/>
        </w:rPr>
        <w:t>Projekt: ..</w:t>
      </w:r>
    </w:p>
    <w:p w14:paraId="5A013031" w14:textId="77777777" w:rsidR="00F86DE6" w:rsidRPr="00B443F6" w:rsidRDefault="00F86DE6" w:rsidP="00446C13">
      <w:pPr>
        <w:pStyle w:val="paragraph"/>
        <w:spacing w:before="0" w:beforeAutospacing="0" w:after="0" w:afterAutospacing="0" w:line="276" w:lineRule="auto"/>
        <w:jc w:val="left"/>
        <w:textAlignment w:val="baseline"/>
        <w:rPr>
          <w:rFonts w:ascii="Times New Roman" w:hAnsi="Times New Roman" w:cs="Times New Roman"/>
        </w:rPr>
      </w:pPr>
      <w:r w:rsidRPr="00B443F6">
        <w:rPr>
          <w:rFonts w:ascii="Times New Roman" w:hAnsi="Times New Roman" w:cs="Times New Roman"/>
        </w:rPr>
        <w:t xml:space="preserve">Hanke nimetus: </w:t>
      </w:r>
      <w:r w:rsidRPr="00B443F6">
        <w:rPr>
          <w:rFonts w:ascii="Times New Roman" w:hAnsi="Times New Roman" w:cs="Times New Roman"/>
          <w:b/>
          <w:bCs/>
        </w:rPr>
        <w:t>Sotsiaalteenuse „Taibutalgute ja teadustöid tutvustavate sündmuste korraldamine“ hankimine</w:t>
      </w:r>
    </w:p>
    <w:p w14:paraId="7AA2A130" w14:textId="77777777" w:rsidR="00F86DE6" w:rsidRPr="00B443F6" w:rsidRDefault="00F86DE6" w:rsidP="00446C13">
      <w:pPr>
        <w:spacing w:before="240" w:after="0" w:line="276" w:lineRule="auto"/>
        <w:contextualSpacing/>
        <w:rPr>
          <w:rFonts w:eastAsia="Times New Roman" w:cs="Times New Roman"/>
          <w:b/>
          <w:bCs/>
        </w:rPr>
      </w:pPr>
    </w:p>
    <w:p w14:paraId="68910F4B" w14:textId="55097E86" w:rsidR="00F86DE6" w:rsidRPr="00B443F6" w:rsidRDefault="00F86DE6" w:rsidP="00446C13">
      <w:pPr>
        <w:spacing w:line="276" w:lineRule="auto"/>
        <w:rPr>
          <w:rFonts w:cs="Times New Roman"/>
        </w:rPr>
      </w:pPr>
      <w:r w:rsidRPr="00B443F6">
        <w:rPr>
          <w:rFonts w:cs="Times New Roman"/>
        </w:rPr>
        <w:t>Toimumise aeg ja koht: ……………………………</w:t>
      </w:r>
    </w:p>
    <w:tbl>
      <w:tblPr>
        <w:tblStyle w:val="Kontuurtabel"/>
        <w:tblW w:w="0" w:type="auto"/>
        <w:tblInd w:w="-5" w:type="dxa"/>
        <w:tblLook w:val="04A0" w:firstRow="1" w:lastRow="0" w:firstColumn="1" w:lastColumn="0" w:noHBand="0" w:noVBand="1"/>
      </w:tblPr>
      <w:tblGrid>
        <w:gridCol w:w="851"/>
        <w:gridCol w:w="5103"/>
        <w:gridCol w:w="3113"/>
      </w:tblGrid>
      <w:tr w:rsidR="00F86DE6" w:rsidRPr="00AC7A76" w14:paraId="10C19056" w14:textId="77777777" w:rsidTr="00DC37EA">
        <w:trPr>
          <w:trHeight w:val="680"/>
        </w:trPr>
        <w:tc>
          <w:tcPr>
            <w:tcW w:w="851" w:type="dxa"/>
            <w:shd w:val="clear" w:color="auto" w:fill="F2F2F2" w:themeFill="background1" w:themeFillShade="F2"/>
            <w:vAlign w:val="center"/>
          </w:tcPr>
          <w:p w14:paraId="2004A297" w14:textId="77777777" w:rsidR="00F86DE6" w:rsidRPr="00111B4F" w:rsidRDefault="00F86DE6" w:rsidP="00446C13">
            <w:pPr>
              <w:spacing w:line="276" w:lineRule="auto"/>
              <w:jc w:val="center"/>
              <w:rPr>
                <w:rFonts w:cs="Times New Roman"/>
                <w:b/>
                <w:bCs/>
              </w:rPr>
            </w:pPr>
            <w:r w:rsidRPr="00111B4F">
              <w:rPr>
                <w:rFonts w:cs="Times New Roman"/>
                <w:b/>
                <w:bCs/>
              </w:rPr>
              <w:t>Jrk nr</w:t>
            </w:r>
          </w:p>
        </w:tc>
        <w:tc>
          <w:tcPr>
            <w:tcW w:w="5103" w:type="dxa"/>
            <w:shd w:val="clear" w:color="auto" w:fill="F2F2F2" w:themeFill="background1" w:themeFillShade="F2"/>
            <w:vAlign w:val="center"/>
          </w:tcPr>
          <w:p w14:paraId="6CDE355F" w14:textId="77777777" w:rsidR="00F86DE6" w:rsidRPr="00111B4F" w:rsidRDefault="00F86DE6" w:rsidP="00446C13">
            <w:pPr>
              <w:spacing w:line="276" w:lineRule="auto"/>
              <w:jc w:val="center"/>
              <w:rPr>
                <w:rFonts w:cs="Times New Roman"/>
                <w:b/>
                <w:bCs/>
              </w:rPr>
            </w:pPr>
            <w:r w:rsidRPr="00111B4F">
              <w:rPr>
                <w:rFonts w:cs="Times New Roman"/>
                <w:b/>
                <w:bCs/>
              </w:rPr>
              <w:t>Osaleja ees- ja perekonnanimi</w:t>
            </w:r>
          </w:p>
        </w:tc>
        <w:tc>
          <w:tcPr>
            <w:tcW w:w="3113" w:type="dxa"/>
            <w:shd w:val="clear" w:color="auto" w:fill="F2F2F2" w:themeFill="background1" w:themeFillShade="F2"/>
            <w:vAlign w:val="center"/>
          </w:tcPr>
          <w:p w14:paraId="23B27865" w14:textId="77777777" w:rsidR="00F86DE6" w:rsidRPr="00111B4F" w:rsidRDefault="00F86DE6" w:rsidP="00446C13">
            <w:pPr>
              <w:spacing w:line="276" w:lineRule="auto"/>
              <w:jc w:val="center"/>
              <w:rPr>
                <w:rFonts w:cs="Times New Roman"/>
                <w:b/>
                <w:bCs/>
              </w:rPr>
            </w:pPr>
            <w:r w:rsidRPr="00111B4F">
              <w:rPr>
                <w:rFonts w:cs="Times New Roman"/>
                <w:b/>
                <w:bCs/>
              </w:rPr>
              <w:t>Allkiri</w:t>
            </w:r>
          </w:p>
        </w:tc>
      </w:tr>
      <w:tr w:rsidR="00F86DE6" w:rsidRPr="00AC7A76" w14:paraId="52F50CEF" w14:textId="77777777" w:rsidTr="00DC37EA">
        <w:trPr>
          <w:trHeight w:val="454"/>
        </w:trPr>
        <w:tc>
          <w:tcPr>
            <w:tcW w:w="851" w:type="dxa"/>
            <w:vAlign w:val="center"/>
          </w:tcPr>
          <w:p w14:paraId="6CCAFE51" w14:textId="77777777" w:rsidR="00F86DE6" w:rsidRPr="00111B4F" w:rsidRDefault="00F86DE6" w:rsidP="00446C13">
            <w:pPr>
              <w:spacing w:after="0" w:line="276" w:lineRule="auto"/>
              <w:rPr>
                <w:rFonts w:cs="Times New Roman"/>
              </w:rPr>
            </w:pPr>
          </w:p>
        </w:tc>
        <w:tc>
          <w:tcPr>
            <w:tcW w:w="5103" w:type="dxa"/>
            <w:vAlign w:val="center"/>
          </w:tcPr>
          <w:p w14:paraId="428B69C7" w14:textId="77777777" w:rsidR="00F86DE6" w:rsidRPr="00111B4F" w:rsidRDefault="00F86DE6" w:rsidP="00446C13">
            <w:pPr>
              <w:spacing w:after="0" w:line="276" w:lineRule="auto"/>
              <w:rPr>
                <w:rFonts w:cs="Times New Roman"/>
              </w:rPr>
            </w:pPr>
          </w:p>
        </w:tc>
        <w:tc>
          <w:tcPr>
            <w:tcW w:w="3113" w:type="dxa"/>
            <w:vAlign w:val="center"/>
          </w:tcPr>
          <w:p w14:paraId="7965D6F9" w14:textId="77777777" w:rsidR="00F86DE6" w:rsidRPr="00111B4F" w:rsidRDefault="00F86DE6" w:rsidP="00446C13">
            <w:pPr>
              <w:spacing w:after="0" w:line="276" w:lineRule="auto"/>
              <w:jc w:val="center"/>
              <w:rPr>
                <w:rFonts w:cs="Times New Roman"/>
              </w:rPr>
            </w:pPr>
          </w:p>
        </w:tc>
      </w:tr>
      <w:tr w:rsidR="00F86DE6" w:rsidRPr="00AC7A76" w14:paraId="5C77EC2F" w14:textId="77777777" w:rsidTr="00DC37EA">
        <w:trPr>
          <w:trHeight w:val="454"/>
        </w:trPr>
        <w:tc>
          <w:tcPr>
            <w:tcW w:w="851" w:type="dxa"/>
            <w:vAlign w:val="center"/>
          </w:tcPr>
          <w:p w14:paraId="1DFE1E0B" w14:textId="77777777" w:rsidR="00F86DE6" w:rsidRPr="00111B4F" w:rsidRDefault="00F86DE6" w:rsidP="00446C13">
            <w:pPr>
              <w:spacing w:after="0" w:line="276" w:lineRule="auto"/>
              <w:rPr>
                <w:rFonts w:cs="Times New Roman"/>
              </w:rPr>
            </w:pPr>
          </w:p>
        </w:tc>
        <w:tc>
          <w:tcPr>
            <w:tcW w:w="5103" w:type="dxa"/>
            <w:vAlign w:val="center"/>
          </w:tcPr>
          <w:p w14:paraId="38D35115" w14:textId="77777777" w:rsidR="00F86DE6" w:rsidRPr="00111B4F" w:rsidRDefault="00F86DE6" w:rsidP="00446C13">
            <w:pPr>
              <w:spacing w:after="0" w:line="276" w:lineRule="auto"/>
              <w:rPr>
                <w:rFonts w:cs="Times New Roman"/>
              </w:rPr>
            </w:pPr>
          </w:p>
        </w:tc>
        <w:tc>
          <w:tcPr>
            <w:tcW w:w="3113" w:type="dxa"/>
            <w:vAlign w:val="center"/>
          </w:tcPr>
          <w:p w14:paraId="1DDA583D" w14:textId="77777777" w:rsidR="00F86DE6" w:rsidRPr="00111B4F" w:rsidRDefault="00F86DE6" w:rsidP="00446C13">
            <w:pPr>
              <w:spacing w:after="0" w:line="276" w:lineRule="auto"/>
              <w:jc w:val="center"/>
              <w:rPr>
                <w:rFonts w:cs="Times New Roman"/>
              </w:rPr>
            </w:pPr>
          </w:p>
        </w:tc>
      </w:tr>
      <w:tr w:rsidR="00F86DE6" w:rsidRPr="00AC7A76" w14:paraId="3DF5AF1A" w14:textId="77777777" w:rsidTr="00DC37EA">
        <w:trPr>
          <w:trHeight w:val="454"/>
        </w:trPr>
        <w:tc>
          <w:tcPr>
            <w:tcW w:w="851" w:type="dxa"/>
            <w:vAlign w:val="center"/>
          </w:tcPr>
          <w:p w14:paraId="7FACA09C" w14:textId="77777777" w:rsidR="00F86DE6" w:rsidRPr="00111B4F" w:rsidRDefault="00F86DE6" w:rsidP="00446C13">
            <w:pPr>
              <w:spacing w:after="0" w:line="276" w:lineRule="auto"/>
              <w:rPr>
                <w:rFonts w:cs="Times New Roman"/>
              </w:rPr>
            </w:pPr>
          </w:p>
        </w:tc>
        <w:tc>
          <w:tcPr>
            <w:tcW w:w="5103" w:type="dxa"/>
            <w:vAlign w:val="center"/>
          </w:tcPr>
          <w:p w14:paraId="1C9A8333" w14:textId="77777777" w:rsidR="00F86DE6" w:rsidRPr="00111B4F" w:rsidRDefault="00F86DE6" w:rsidP="00446C13">
            <w:pPr>
              <w:spacing w:after="0" w:line="276" w:lineRule="auto"/>
              <w:rPr>
                <w:rFonts w:cs="Times New Roman"/>
              </w:rPr>
            </w:pPr>
          </w:p>
        </w:tc>
        <w:tc>
          <w:tcPr>
            <w:tcW w:w="3113" w:type="dxa"/>
            <w:vAlign w:val="center"/>
          </w:tcPr>
          <w:p w14:paraId="6EA7FF2F" w14:textId="77777777" w:rsidR="00F86DE6" w:rsidRPr="00111B4F" w:rsidRDefault="00F86DE6" w:rsidP="00446C13">
            <w:pPr>
              <w:spacing w:after="0" w:line="276" w:lineRule="auto"/>
              <w:jc w:val="center"/>
              <w:rPr>
                <w:rFonts w:cs="Times New Roman"/>
              </w:rPr>
            </w:pPr>
          </w:p>
        </w:tc>
      </w:tr>
      <w:tr w:rsidR="00F86DE6" w:rsidRPr="00AC7A76" w14:paraId="72E80920" w14:textId="77777777" w:rsidTr="00DC37EA">
        <w:trPr>
          <w:trHeight w:val="454"/>
        </w:trPr>
        <w:tc>
          <w:tcPr>
            <w:tcW w:w="851" w:type="dxa"/>
            <w:vAlign w:val="center"/>
          </w:tcPr>
          <w:p w14:paraId="154B4A32" w14:textId="77777777" w:rsidR="00F86DE6" w:rsidRPr="00111B4F" w:rsidRDefault="00F86DE6" w:rsidP="00446C13">
            <w:pPr>
              <w:spacing w:after="0" w:line="276" w:lineRule="auto"/>
              <w:rPr>
                <w:rFonts w:cs="Times New Roman"/>
              </w:rPr>
            </w:pPr>
          </w:p>
        </w:tc>
        <w:tc>
          <w:tcPr>
            <w:tcW w:w="5103" w:type="dxa"/>
            <w:vAlign w:val="center"/>
          </w:tcPr>
          <w:p w14:paraId="046A1A2A" w14:textId="77777777" w:rsidR="00F86DE6" w:rsidRPr="00111B4F" w:rsidRDefault="00F86DE6" w:rsidP="00446C13">
            <w:pPr>
              <w:spacing w:after="0" w:line="276" w:lineRule="auto"/>
              <w:rPr>
                <w:rFonts w:cs="Times New Roman"/>
              </w:rPr>
            </w:pPr>
          </w:p>
        </w:tc>
        <w:tc>
          <w:tcPr>
            <w:tcW w:w="3113" w:type="dxa"/>
            <w:vAlign w:val="center"/>
          </w:tcPr>
          <w:p w14:paraId="757A60FF" w14:textId="77777777" w:rsidR="00F86DE6" w:rsidRPr="00111B4F" w:rsidRDefault="00F86DE6" w:rsidP="00446C13">
            <w:pPr>
              <w:spacing w:after="0" w:line="276" w:lineRule="auto"/>
              <w:jc w:val="center"/>
              <w:rPr>
                <w:rFonts w:cs="Times New Roman"/>
              </w:rPr>
            </w:pPr>
          </w:p>
        </w:tc>
      </w:tr>
      <w:tr w:rsidR="00F86DE6" w:rsidRPr="00AC7A76" w14:paraId="70ABEA96" w14:textId="77777777" w:rsidTr="00DC37EA">
        <w:trPr>
          <w:trHeight w:val="454"/>
        </w:trPr>
        <w:tc>
          <w:tcPr>
            <w:tcW w:w="851" w:type="dxa"/>
            <w:vAlign w:val="center"/>
          </w:tcPr>
          <w:p w14:paraId="4AB2FF72" w14:textId="77777777" w:rsidR="00F86DE6" w:rsidRPr="00111B4F" w:rsidRDefault="00F86DE6" w:rsidP="00446C13">
            <w:pPr>
              <w:spacing w:after="0" w:line="276" w:lineRule="auto"/>
              <w:rPr>
                <w:rFonts w:cs="Times New Roman"/>
              </w:rPr>
            </w:pPr>
          </w:p>
        </w:tc>
        <w:tc>
          <w:tcPr>
            <w:tcW w:w="5103" w:type="dxa"/>
            <w:vAlign w:val="center"/>
          </w:tcPr>
          <w:p w14:paraId="4FFE84C4" w14:textId="77777777" w:rsidR="00F86DE6" w:rsidRPr="00111B4F" w:rsidRDefault="00F86DE6" w:rsidP="00446C13">
            <w:pPr>
              <w:spacing w:after="0" w:line="276" w:lineRule="auto"/>
              <w:rPr>
                <w:rFonts w:cs="Times New Roman"/>
              </w:rPr>
            </w:pPr>
          </w:p>
        </w:tc>
        <w:tc>
          <w:tcPr>
            <w:tcW w:w="3113" w:type="dxa"/>
            <w:vAlign w:val="center"/>
          </w:tcPr>
          <w:p w14:paraId="72383090" w14:textId="77777777" w:rsidR="00F86DE6" w:rsidRPr="00111B4F" w:rsidRDefault="00F86DE6" w:rsidP="00446C13">
            <w:pPr>
              <w:spacing w:after="0" w:line="276" w:lineRule="auto"/>
              <w:jc w:val="center"/>
              <w:rPr>
                <w:rFonts w:cs="Times New Roman"/>
              </w:rPr>
            </w:pPr>
          </w:p>
        </w:tc>
      </w:tr>
      <w:tr w:rsidR="00F86DE6" w:rsidRPr="00AC7A76" w14:paraId="0144BEE3" w14:textId="77777777" w:rsidTr="00DC37EA">
        <w:trPr>
          <w:trHeight w:val="454"/>
        </w:trPr>
        <w:tc>
          <w:tcPr>
            <w:tcW w:w="851" w:type="dxa"/>
            <w:vAlign w:val="center"/>
          </w:tcPr>
          <w:p w14:paraId="0E537A73" w14:textId="77777777" w:rsidR="00F86DE6" w:rsidRPr="00111B4F" w:rsidRDefault="00F86DE6" w:rsidP="00446C13">
            <w:pPr>
              <w:spacing w:after="0" w:line="276" w:lineRule="auto"/>
              <w:rPr>
                <w:rFonts w:cs="Times New Roman"/>
              </w:rPr>
            </w:pPr>
          </w:p>
        </w:tc>
        <w:tc>
          <w:tcPr>
            <w:tcW w:w="5103" w:type="dxa"/>
            <w:vAlign w:val="center"/>
          </w:tcPr>
          <w:p w14:paraId="338D4E4B" w14:textId="77777777" w:rsidR="00F86DE6" w:rsidRPr="00111B4F" w:rsidRDefault="00F86DE6" w:rsidP="00446C13">
            <w:pPr>
              <w:spacing w:after="0" w:line="276" w:lineRule="auto"/>
              <w:rPr>
                <w:rFonts w:cs="Times New Roman"/>
              </w:rPr>
            </w:pPr>
          </w:p>
        </w:tc>
        <w:tc>
          <w:tcPr>
            <w:tcW w:w="3113" w:type="dxa"/>
            <w:vAlign w:val="center"/>
          </w:tcPr>
          <w:p w14:paraId="4F0155C8" w14:textId="77777777" w:rsidR="00F86DE6" w:rsidRPr="00111B4F" w:rsidRDefault="00F86DE6" w:rsidP="00446C13">
            <w:pPr>
              <w:spacing w:after="0" w:line="276" w:lineRule="auto"/>
              <w:jc w:val="center"/>
              <w:rPr>
                <w:rFonts w:cs="Times New Roman"/>
              </w:rPr>
            </w:pPr>
          </w:p>
        </w:tc>
      </w:tr>
      <w:tr w:rsidR="00F86DE6" w:rsidRPr="00AC7A76" w14:paraId="563A9EC1" w14:textId="77777777" w:rsidTr="00DC37EA">
        <w:trPr>
          <w:trHeight w:val="454"/>
        </w:trPr>
        <w:tc>
          <w:tcPr>
            <w:tcW w:w="851" w:type="dxa"/>
            <w:vAlign w:val="center"/>
          </w:tcPr>
          <w:p w14:paraId="455BCD27" w14:textId="77777777" w:rsidR="00F86DE6" w:rsidRPr="00111B4F" w:rsidRDefault="00F86DE6" w:rsidP="00446C13">
            <w:pPr>
              <w:spacing w:after="0" w:line="276" w:lineRule="auto"/>
              <w:rPr>
                <w:rFonts w:cs="Times New Roman"/>
              </w:rPr>
            </w:pPr>
          </w:p>
        </w:tc>
        <w:tc>
          <w:tcPr>
            <w:tcW w:w="5103" w:type="dxa"/>
            <w:vAlign w:val="center"/>
          </w:tcPr>
          <w:p w14:paraId="6DDA1DF8" w14:textId="77777777" w:rsidR="00F86DE6" w:rsidRPr="00111B4F" w:rsidRDefault="00F86DE6" w:rsidP="00446C13">
            <w:pPr>
              <w:spacing w:after="0" w:line="276" w:lineRule="auto"/>
              <w:rPr>
                <w:rFonts w:cs="Times New Roman"/>
              </w:rPr>
            </w:pPr>
          </w:p>
        </w:tc>
        <w:tc>
          <w:tcPr>
            <w:tcW w:w="3113" w:type="dxa"/>
            <w:vAlign w:val="center"/>
          </w:tcPr>
          <w:p w14:paraId="63BC9F5D" w14:textId="77777777" w:rsidR="00F86DE6" w:rsidRPr="00111B4F" w:rsidRDefault="00F86DE6" w:rsidP="00446C13">
            <w:pPr>
              <w:spacing w:after="0" w:line="276" w:lineRule="auto"/>
              <w:jc w:val="center"/>
              <w:rPr>
                <w:rFonts w:cs="Times New Roman"/>
              </w:rPr>
            </w:pPr>
          </w:p>
        </w:tc>
      </w:tr>
      <w:tr w:rsidR="00F86DE6" w:rsidRPr="00AC7A76" w14:paraId="3CC1149F" w14:textId="77777777" w:rsidTr="00DC37EA">
        <w:trPr>
          <w:trHeight w:val="454"/>
        </w:trPr>
        <w:tc>
          <w:tcPr>
            <w:tcW w:w="851" w:type="dxa"/>
            <w:vAlign w:val="center"/>
          </w:tcPr>
          <w:p w14:paraId="21E94881" w14:textId="77777777" w:rsidR="00F86DE6" w:rsidRPr="00111B4F" w:rsidRDefault="00F86DE6" w:rsidP="00446C13">
            <w:pPr>
              <w:spacing w:after="0" w:line="276" w:lineRule="auto"/>
              <w:rPr>
                <w:rFonts w:cs="Times New Roman"/>
              </w:rPr>
            </w:pPr>
          </w:p>
        </w:tc>
        <w:tc>
          <w:tcPr>
            <w:tcW w:w="5103" w:type="dxa"/>
            <w:vAlign w:val="center"/>
          </w:tcPr>
          <w:p w14:paraId="0D8F300B" w14:textId="77777777" w:rsidR="00F86DE6" w:rsidRPr="00111B4F" w:rsidRDefault="00F86DE6" w:rsidP="00446C13">
            <w:pPr>
              <w:spacing w:after="0" w:line="276" w:lineRule="auto"/>
              <w:rPr>
                <w:rFonts w:cs="Times New Roman"/>
              </w:rPr>
            </w:pPr>
          </w:p>
        </w:tc>
        <w:tc>
          <w:tcPr>
            <w:tcW w:w="3113" w:type="dxa"/>
            <w:vAlign w:val="center"/>
          </w:tcPr>
          <w:p w14:paraId="4932CBCB" w14:textId="77777777" w:rsidR="00F86DE6" w:rsidRPr="00111B4F" w:rsidRDefault="00F86DE6" w:rsidP="00446C13">
            <w:pPr>
              <w:spacing w:after="0" w:line="276" w:lineRule="auto"/>
              <w:jc w:val="center"/>
              <w:rPr>
                <w:rFonts w:cs="Times New Roman"/>
              </w:rPr>
            </w:pPr>
          </w:p>
        </w:tc>
      </w:tr>
      <w:tr w:rsidR="00F86DE6" w:rsidRPr="00AC7A76" w14:paraId="5AF5701F" w14:textId="77777777" w:rsidTr="00DC37EA">
        <w:trPr>
          <w:trHeight w:val="454"/>
        </w:trPr>
        <w:tc>
          <w:tcPr>
            <w:tcW w:w="851" w:type="dxa"/>
            <w:vAlign w:val="center"/>
          </w:tcPr>
          <w:p w14:paraId="5640E47D" w14:textId="77777777" w:rsidR="00F86DE6" w:rsidRPr="00111B4F" w:rsidRDefault="00F86DE6" w:rsidP="00446C13">
            <w:pPr>
              <w:spacing w:after="0" w:line="276" w:lineRule="auto"/>
              <w:rPr>
                <w:rFonts w:cs="Times New Roman"/>
              </w:rPr>
            </w:pPr>
          </w:p>
        </w:tc>
        <w:tc>
          <w:tcPr>
            <w:tcW w:w="5103" w:type="dxa"/>
            <w:vAlign w:val="center"/>
          </w:tcPr>
          <w:p w14:paraId="128A6941" w14:textId="77777777" w:rsidR="00F86DE6" w:rsidRPr="00111B4F" w:rsidRDefault="00F86DE6" w:rsidP="00446C13">
            <w:pPr>
              <w:spacing w:after="0" w:line="276" w:lineRule="auto"/>
              <w:rPr>
                <w:rFonts w:cs="Times New Roman"/>
              </w:rPr>
            </w:pPr>
          </w:p>
        </w:tc>
        <w:tc>
          <w:tcPr>
            <w:tcW w:w="3113" w:type="dxa"/>
            <w:vAlign w:val="center"/>
          </w:tcPr>
          <w:p w14:paraId="62F48DEC" w14:textId="77777777" w:rsidR="00F86DE6" w:rsidRPr="00111B4F" w:rsidRDefault="00F86DE6" w:rsidP="00446C13">
            <w:pPr>
              <w:spacing w:after="0" w:line="276" w:lineRule="auto"/>
              <w:jc w:val="center"/>
              <w:rPr>
                <w:rFonts w:cs="Times New Roman"/>
              </w:rPr>
            </w:pPr>
          </w:p>
        </w:tc>
      </w:tr>
      <w:tr w:rsidR="00F86DE6" w:rsidRPr="00AC7A76" w14:paraId="1F1B4F7F" w14:textId="77777777" w:rsidTr="00DC37EA">
        <w:trPr>
          <w:trHeight w:val="454"/>
        </w:trPr>
        <w:tc>
          <w:tcPr>
            <w:tcW w:w="851" w:type="dxa"/>
            <w:vAlign w:val="center"/>
          </w:tcPr>
          <w:p w14:paraId="14DB49DA" w14:textId="77777777" w:rsidR="00F86DE6" w:rsidRPr="00111B4F" w:rsidRDefault="00F86DE6" w:rsidP="00446C13">
            <w:pPr>
              <w:spacing w:after="0" w:line="276" w:lineRule="auto"/>
              <w:rPr>
                <w:rFonts w:cs="Times New Roman"/>
              </w:rPr>
            </w:pPr>
          </w:p>
        </w:tc>
        <w:tc>
          <w:tcPr>
            <w:tcW w:w="5103" w:type="dxa"/>
            <w:vAlign w:val="center"/>
          </w:tcPr>
          <w:p w14:paraId="3BACFBF3" w14:textId="77777777" w:rsidR="00F86DE6" w:rsidRPr="00111B4F" w:rsidRDefault="00F86DE6" w:rsidP="00446C13">
            <w:pPr>
              <w:spacing w:after="0" w:line="276" w:lineRule="auto"/>
              <w:rPr>
                <w:rFonts w:cs="Times New Roman"/>
              </w:rPr>
            </w:pPr>
          </w:p>
        </w:tc>
        <w:tc>
          <w:tcPr>
            <w:tcW w:w="3113" w:type="dxa"/>
            <w:vAlign w:val="center"/>
          </w:tcPr>
          <w:p w14:paraId="764A6540" w14:textId="77777777" w:rsidR="00F86DE6" w:rsidRPr="00111B4F" w:rsidRDefault="00F86DE6" w:rsidP="00446C13">
            <w:pPr>
              <w:spacing w:after="0" w:line="276" w:lineRule="auto"/>
              <w:jc w:val="center"/>
              <w:rPr>
                <w:rFonts w:cs="Times New Roman"/>
              </w:rPr>
            </w:pPr>
          </w:p>
        </w:tc>
      </w:tr>
      <w:tr w:rsidR="00F86DE6" w:rsidRPr="00AC7A76" w14:paraId="1A9C864B" w14:textId="77777777" w:rsidTr="00DC37EA">
        <w:trPr>
          <w:trHeight w:val="454"/>
        </w:trPr>
        <w:tc>
          <w:tcPr>
            <w:tcW w:w="851" w:type="dxa"/>
            <w:vAlign w:val="center"/>
          </w:tcPr>
          <w:p w14:paraId="75C58FBA" w14:textId="77777777" w:rsidR="00F86DE6" w:rsidRPr="00111B4F" w:rsidRDefault="00F86DE6" w:rsidP="00446C13">
            <w:pPr>
              <w:spacing w:after="0" w:line="276" w:lineRule="auto"/>
              <w:rPr>
                <w:rFonts w:cs="Times New Roman"/>
              </w:rPr>
            </w:pPr>
          </w:p>
        </w:tc>
        <w:tc>
          <w:tcPr>
            <w:tcW w:w="5103" w:type="dxa"/>
            <w:vAlign w:val="center"/>
          </w:tcPr>
          <w:p w14:paraId="3727D58C" w14:textId="77777777" w:rsidR="00F86DE6" w:rsidRPr="00111B4F" w:rsidRDefault="00F86DE6" w:rsidP="00446C13">
            <w:pPr>
              <w:spacing w:after="0" w:line="276" w:lineRule="auto"/>
              <w:rPr>
                <w:rFonts w:cs="Times New Roman"/>
              </w:rPr>
            </w:pPr>
          </w:p>
        </w:tc>
        <w:tc>
          <w:tcPr>
            <w:tcW w:w="3113" w:type="dxa"/>
            <w:vAlign w:val="center"/>
          </w:tcPr>
          <w:p w14:paraId="0E3822D2" w14:textId="77777777" w:rsidR="00F86DE6" w:rsidRPr="00111B4F" w:rsidRDefault="00F86DE6" w:rsidP="00446C13">
            <w:pPr>
              <w:spacing w:after="0" w:line="276" w:lineRule="auto"/>
              <w:jc w:val="center"/>
              <w:rPr>
                <w:rFonts w:cs="Times New Roman"/>
              </w:rPr>
            </w:pPr>
          </w:p>
        </w:tc>
      </w:tr>
      <w:tr w:rsidR="00F86DE6" w:rsidRPr="00AC7A76" w14:paraId="7CD55A4C" w14:textId="77777777" w:rsidTr="00DC37EA">
        <w:trPr>
          <w:trHeight w:val="454"/>
        </w:trPr>
        <w:tc>
          <w:tcPr>
            <w:tcW w:w="851" w:type="dxa"/>
            <w:vAlign w:val="center"/>
          </w:tcPr>
          <w:p w14:paraId="01D8A0F9" w14:textId="77777777" w:rsidR="00F86DE6" w:rsidRPr="00111B4F" w:rsidRDefault="00F86DE6" w:rsidP="00446C13">
            <w:pPr>
              <w:spacing w:after="0" w:line="276" w:lineRule="auto"/>
              <w:rPr>
                <w:rFonts w:cs="Times New Roman"/>
              </w:rPr>
            </w:pPr>
          </w:p>
        </w:tc>
        <w:tc>
          <w:tcPr>
            <w:tcW w:w="5103" w:type="dxa"/>
            <w:vAlign w:val="center"/>
          </w:tcPr>
          <w:p w14:paraId="6EA42CFF" w14:textId="77777777" w:rsidR="00F86DE6" w:rsidRPr="00111B4F" w:rsidRDefault="00F86DE6" w:rsidP="00446C13">
            <w:pPr>
              <w:spacing w:after="0" w:line="276" w:lineRule="auto"/>
              <w:rPr>
                <w:rFonts w:cs="Times New Roman"/>
              </w:rPr>
            </w:pPr>
          </w:p>
        </w:tc>
        <w:tc>
          <w:tcPr>
            <w:tcW w:w="3113" w:type="dxa"/>
            <w:vAlign w:val="center"/>
          </w:tcPr>
          <w:p w14:paraId="2B5F29DA" w14:textId="77777777" w:rsidR="00F86DE6" w:rsidRPr="00111B4F" w:rsidRDefault="00F86DE6" w:rsidP="00446C13">
            <w:pPr>
              <w:spacing w:after="0" w:line="276" w:lineRule="auto"/>
              <w:jc w:val="center"/>
              <w:rPr>
                <w:rFonts w:cs="Times New Roman"/>
              </w:rPr>
            </w:pPr>
          </w:p>
        </w:tc>
      </w:tr>
      <w:tr w:rsidR="00F86DE6" w:rsidRPr="00AC7A76" w14:paraId="15E8D38F" w14:textId="77777777" w:rsidTr="00DC37EA">
        <w:trPr>
          <w:trHeight w:val="454"/>
        </w:trPr>
        <w:tc>
          <w:tcPr>
            <w:tcW w:w="851" w:type="dxa"/>
            <w:vAlign w:val="center"/>
          </w:tcPr>
          <w:p w14:paraId="1FF6081A" w14:textId="77777777" w:rsidR="00F86DE6" w:rsidRPr="00111B4F" w:rsidRDefault="00F86DE6" w:rsidP="00446C13">
            <w:pPr>
              <w:spacing w:after="0" w:line="276" w:lineRule="auto"/>
              <w:rPr>
                <w:rFonts w:cs="Times New Roman"/>
              </w:rPr>
            </w:pPr>
          </w:p>
        </w:tc>
        <w:tc>
          <w:tcPr>
            <w:tcW w:w="5103" w:type="dxa"/>
            <w:vAlign w:val="center"/>
          </w:tcPr>
          <w:p w14:paraId="3CA195E7" w14:textId="77777777" w:rsidR="00F86DE6" w:rsidRPr="00111B4F" w:rsidRDefault="00F86DE6" w:rsidP="00446C13">
            <w:pPr>
              <w:spacing w:after="0" w:line="276" w:lineRule="auto"/>
              <w:rPr>
                <w:rFonts w:cs="Times New Roman"/>
              </w:rPr>
            </w:pPr>
          </w:p>
        </w:tc>
        <w:tc>
          <w:tcPr>
            <w:tcW w:w="3113" w:type="dxa"/>
            <w:vAlign w:val="center"/>
          </w:tcPr>
          <w:p w14:paraId="1E008B33" w14:textId="77777777" w:rsidR="00F86DE6" w:rsidRPr="00111B4F" w:rsidRDefault="00F86DE6" w:rsidP="00446C13">
            <w:pPr>
              <w:spacing w:after="0" w:line="276" w:lineRule="auto"/>
              <w:jc w:val="center"/>
              <w:rPr>
                <w:rFonts w:cs="Times New Roman"/>
              </w:rPr>
            </w:pPr>
          </w:p>
        </w:tc>
      </w:tr>
      <w:tr w:rsidR="00F86DE6" w:rsidRPr="00AC7A76" w14:paraId="79A68A8A" w14:textId="77777777" w:rsidTr="00DC37EA">
        <w:trPr>
          <w:trHeight w:val="454"/>
        </w:trPr>
        <w:tc>
          <w:tcPr>
            <w:tcW w:w="851" w:type="dxa"/>
            <w:vAlign w:val="center"/>
          </w:tcPr>
          <w:p w14:paraId="2008D8FD" w14:textId="77777777" w:rsidR="00F86DE6" w:rsidRPr="00111B4F" w:rsidRDefault="00F86DE6" w:rsidP="00446C13">
            <w:pPr>
              <w:spacing w:after="0" w:line="276" w:lineRule="auto"/>
              <w:rPr>
                <w:rFonts w:cs="Times New Roman"/>
              </w:rPr>
            </w:pPr>
          </w:p>
        </w:tc>
        <w:tc>
          <w:tcPr>
            <w:tcW w:w="5103" w:type="dxa"/>
            <w:vAlign w:val="center"/>
          </w:tcPr>
          <w:p w14:paraId="0E7912B1" w14:textId="77777777" w:rsidR="00F86DE6" w:rsidRPr="00111B4F" w:rsidRDefault="00F86DE6" w:rsidP="00446C13">
            <w:pPr>
              <w:spacing w:after="0" w:line="276" w:lineRule="auto"/>
              <w:rPr>
                <w:rFonts w:cs="Times New Roman"/>
              </w:rPr>
            </w:pPr>
          </w:p>
        </w:tc>
        <w:tc>
          <w:tcPr>
            <w:tcW w:w="3113" w:type="dxa"/>
            <w:vAlign w:val="center"/>
          </w:tcPr>
          <w:p w14:paraId="55CECD4B" w14:textId="77777777" w:rsidR="00F86DE6" w:rsidRPr="00111B4F" w:rsidRDefault="00F86DE6" w:rsidP="00446C13">
            <w:pPr>
              <w:spacing w:after="0" w:line="276" w:lineRule="auto"/>
              <w:jc w:val="center"/>
              <w:rPr>
                <w:rFonts w:cs="Times New Roman"/>
              </w:rPr>
            </w:pPr>
          </w:p>
        </w:tc>
      </w:tr>
      <w:tr w:rsidR="00F86DE6" w:rsidRPr="00AC7A76" w14:paraId="288A895B" w14:textId="77777777" w:rsidTr="00DC37EA">
        <w:trPr>
          <w:trHeight w:val="454"/>
        </w:trPr>
        <w:tc>
          <w:tcPr>
            <w:tcW w:w="851" w:type="dxa"/>
            <w:vAlign w:val="center"/>
          </w:tcPr>
          <w:p w14:paraId="051DB73D" w14:textId="77777777" w:rsidR="00F86DE6" w:rsidRPr="00111B4F" w:rsidRDefault="00F86DE6" w:rsidP="00446C13">
            <w:pPr>
              <w:spacing w:after="0" w:line="276" w:lineRule="auto"/>
              <w:rPr>
                <w:rFonts w:cs="Times New Roman"/>
              </w:rPr>
            </w:pPr>
          </w:p>
        </w:tc>
        <w:tc>
          <w:tcPr>
            <w:tcW w:w="5103" w:type="dxa"/>
            <w:vAlign w:val="center"/>
          </w:tcPr>
          <w:p w14:paraId="600B503D" w14:textId="77777777" w:rsidR="00F86DE6" w:rsidRPr="00111B4F" w:rsidRDefault="00F86DE6" w:rsidP="00446C13">
            <w:pPr>
              <w:spacing w:after="0" w:line="276" w:lineRule="auto"/>
              <w:rPr>
                <w:rFonts w:cs="Times New Roman"/>
              </w:rPr>
            </w:pPr>
          </w:p>
        </w:tc>
        <w:tc>
          <w:tcPr>
            <w:tcW w:w="3113" w:type="dxa"/>
            <w:vAlign w:val="center"/>
          </w:tcPr>
          <w:p w14:paraId="2D120D07" w14:textId="77777777" w:rsidR="00F86DE6" w:rsidRPr="00111B4F" w:rsidRDefault="00F86DE6" w:rsidP="00446C13">
            <w:pPr>
              <w:spacing w:after="0" w:line="276" w:lineRule="auto"/>
              <w:jc w:val="center"/>
              <w:rPr>
                <w:rFonts w:cs="Times New Roman"/>
              </w:rPr>
            </w:pPr>
          </w:p>
        </w:tc>
      </w:tr>
      <w:tr w:rsidR="00F86DE6" w:rsidRPr="00AC7A76" w14:paraId="30298539" w14:textId="77777777" w:rsidTr="00DC37EA">
        <w:trPr>
          <w:trHeight w:val="454"/>
        </w:trPr>
        <w:tc>
          <w:tcPr>
            <w:tcW w:w="851" w:type="dxa"/>
            <w:vAlign w:val="center"/>
          </w:tcPr>
          <w:p w14:paraId="65C42A4B" w14:textId="77777777" w:rsidR="00F86DE6" w:rsidRPr="00111B4F" w:rsidRDefault="00F86DE6" w:rsidP="00446C13">
            <w:pPr>
              <w:spacing w:after="0" w:line="276" w:lineRule="auto"/>
              <w:rPr>
                <w:rFonts w:cs="Times New Roman"/>
              </w:rPr>
            </w:pPr>
          </w:p>
        </w:tc>
        <w:tc>
          <w:tcPr>
            <w:tcW w:w="5103" w:type="dxa"/>
            <w:vAlign w:val="center"/>
          </w:tcPr>
          <w:p w14:paraId="31976EF7" w14:textId="77777777" w:rsidR="00F86DE6" w:rsidRPr="00111B4F" w:rsidRDefault="00F86DE6" w:rsidP="00446C13">
            <w:pPr>
              <w:spacing w:after="0" w:line="276" w:lineRule="auto"/>
              <w:rPr>
                <w:rFonts w:cs="Times New Roman"/>
              </w:rPr>
            </w:pPr>
          </w:p>
        </w:tc>
        <w:tc>
          <w:tcPr>
            <w:tcW w:w="3113" w:type="dxa"/>
            <w:vAlign w:val="center"/>
          </w:tcPr>
          <w:p w14:paraId="1988CCE7" w14:textId="77777777" w:rsidR="00F86DE6" w:rsidRPr="00111B4F" w:rsidRDefault="00F86DE6" w:rsidP="00446C13">
            <w:pPr>
              <w:spacing w:after="0" w:line="276" w:lineRule="auto"/>
              <w:jc w:val="center"/>
              <w:rPr>
                <w:rFonts w:cs="Times New Roman"/>
              </w:rPr>
            </w:pPr>
          </w:p>
        </w:tc>
      </w:tr>
      <w:tr w:rsidR="00F86DE6" w:rsidRPr="00AC7A76" w14:paraId="3015C87F" w14:textId="77777777" w:rsidTr="00DC37EA">
        <w:trPr>
          <w:trHeight w:val="454"/>
        </w:trPr>
        <w:tc>
          <w:tcPr>
            <w:tcW w:w="851" w:type="dxa"/>
            <w:vAlign w:val="center"/>
          </w:tcPr>
          <w:p w14:paraId="43E8A43D" w14:textId="77777777" w:rsidR="00F86DE6" w:rsidRPr="00111B4F" w:rsidRDefault="00F86DE6" w:rsidP="00446C13">
            <w:pPr>
              <w:spacing w:after="0" w:line="276" w:lineRule="auto"/>
              <w:rPr>
                <w:rFonts w:cs="Times New Roman"/>
              </w:rPr>
            </w:pPr>
          </w:p>
        </w:tc>
        <w:tc>
          <w:tcPr>
            <w:tcW w:w="5103" w:type="dxa"/>
            <w:vAlign w:val="center"/>
          </w:tcPr>
          <w:p w14:paraId="4EF18B68" w14:textId="77777777" w:rsidR="00F86DE6" w:rsidRPr="00111B4F" w:rsidRDefault="00F86DE6" w:rsidP="00446C13">
            <w:pPr>
              <w:spacing w:after="0" w:line="276" w:lineRule="auto"/>
              <w:rPr>
                <w:rFonts w:cs="Times New Roman"/>
              </w:rPr>
            </w:pPr>
          </w:p>
        </w:tc>
        <w:tc>
          <w:tcPr>
            <w:tcW w:w="3113" w:type="dxa"/>
            <w:vAlign w:val="center"/>
          </w:tcPr>
          <w:p w14:paraId="237DE70E" w14:textId="77777777" w:rsidR="00F86DE6" w:rsidRPr="00111B4F" w:rsidRDefault="00F86DE6" w:rsidP="00446C13">
            <w:pPr>
              <w:spacing w:after="0" w:line="276" w:lineRule="auto"/>
              <w:jc w:val="center"/>
              <w:rPr>
                <w:rFonts w:cs="Times New Roman"/>
              </w:rPr>
            </w:pPr>
          </w:p>
        </w:tc>
      </w:tr>
      <w:tr w:rsidR="00F86DE6" w:rsidRPr="00AC7A76" w14:paraId="32E83CA8" w14:textId="77777777" w:rsidTr="00DC37EA">
        <w:trPr>
          <w:trHeight w:val="454"/>
        </w:trPr>
        <w:tc>
          <w:tcPr>
            <w:tcW w:w="851" w:type="dxa"/>
            <w:vAlign w:val="center"/>
          </w:tcPr>
          <w:p w14:paraId="4EB983C2" w14:textId="77777777" w:rsidR="00F86DE6" w:rsidRPr="00111B4F" w:rsidRDefault="00F86DE6" w:rsidP="00446C13">
            <w:pPr>
              <w:spacing w:after="0" w:line="276" w:lineRule="auto"/>
              <w:rPr>
                <w:rFonts w:cs="Times New Roman"/>
              </w:rPr>
            </w:pPr>
          </w:p>
        </w:tc>
        <w:tc>
          <w:tcPr>
            <w:tcW w:w="5103" w:type="dxa"/>
            <w:vAlign w:val="center"/>
          </w:tcPr>
          <w:p w14:paraId="3E00783A" w14:textId="77777777" w:rsidR="00F86DE6" w:rsidRPr="00111B4F" w:rsidRDefault="00F86DE6" w:rsidP="00446C13">
            <w:pPr>
              <w:spacing w:after="0" w:line="276" w:lineRule="auto"/>
              <w:rPr>
                <w:rFonts w:cs="Times New Roman"/>
              </w:rPr>
            </w:pPr>
          </w:p>
        </w:tc>
        <w:tc>
          <w:tcPr>
            <w:tcW w:w="3113" w:type="dxa"/>
            <w:vAlign w:val="center"/>
          </w:tcPr>
          <w:p w14:paraId="33111F3D" w14:textId="77777777" w:rsidR="00F86DE6" w:rsidRPr="00111B4F" w:rsidRDefault="00F86DE6" w:rsidP="00446C13">
            <w:pPr>
              <w:spacing w:after="0" w:line="276" w:lineRule="auto"/>
              <w:jc w:val="center"/>
              <w:rPr>
                <w:rFonts w:cs="Times New Roman"/>
              </w:rPr>
            </w:pPr>
          </w:p>
        </w:tc>
      </w:tr>
    </w:tbl>
    <w:p w14:paraId="7BDCC462" w14:textId="77777777" w:rsidR="007D3DCD" w:rsidRPr="000E46C6" w:rsidRDefault="007D3DCD" w:rsidP="00446C13">
      <w:pPr>
        <w:spacing w:after="0" w:line="276" w:lineRule="auto"/>
        <w:jc w:val="left"/>
        <w:rPr>
          <w:rFonts w:cs="Times New Roman"/>
        </w:rPr>
      </w:pPr>
    </w:p>
    <w:sectPr w:rsidR="007D3DCD" w:rsidRPr="000E46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8D9C8" w14:textId="77777777" w:rsidR="00F86DE6" w:rsidRDefault="00F86DE6" w:rsidP="00F86DE6">
      <w:pPr>
        <w:spacing w:after="0" w:line="240" w:lineRule="auto"/>
      </w:pPr>
      <w:r>
        <w:separator/>
      </w:r>
    </w:p>
  </w:endnote>
  <w:endnote w:type="continuationSeparator" w:id="0">
    <w:p w14:paraId="4A7B97CF" w14:textId="77777777" w:rsidR="00F86DE6" w:rsidRDefault="00F86DE6" w:rsidP="00F86DE6">
      <w:pPr>
        <w:spacing w:after="0" w:line="240" w:lineRule="auto"/>
      </w:pPr>
      <w:r>
        <w:continuationSeparator/>
      </w:r>
    </w:p>
  </w:endnote>
  <w:endnote w:type="continuationNotice" w:id="1">
    <w:p w14:paraId="73F00E83" w14:textId="77777777" w:rsidR="008F5F76" w:rsidRDefault="008F5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492305"/>
      <w:docPartObj>
        <w:docPartGallery w:val="Page Numbers (Bottom of Page)"/>
        <w:docPartUnique/>
      </w:docPartObj>
    </w:sdtPr>
    <w:sdtEndPr/>
    <w:sdtContent>
      <w:p w14:paraId="3B9DD84A" w14:textId="77777777" w:rsidR="00F86DE6" w:rsidRPr="001D4E32" w:rsidRDefault="00F86DE6">
        <w:pPr>
          <w:pStyle w:val="Jalus"/>
          <w:jc w:val="center"/>
        </w:pPr>
        <w:r w:rsidRPr="001D4E32">
          <w:fldChar w:fldCharType="begin"/>
        </w:r>
        <w:r w:rsidRPr="001D4E32">
          <w:instrText>PAGE   \* MERGEFORMAT</w:instrText>
        </w:r>
        <w:r w:rsidRPr="001D4E32">
          <w:fldChar w:fldCharType="separate"/>
        </w:r>
        <w:r w:rsidRPr="001D4E32">
          <w:t>2</w:t>
        </w:r>
        <w:r w:rsidRPr="001D4E32">
          <w:fldChar w:fldCharType="end"/>
        </w:r>
      </w:p>
    </w:sdtContent>
  </w:sdt>
  <w:p w14:paraId="317F54DE" w14:textId="77777777" w:rsidR="00F86DE6" w:rsidRPr="001D4E32" w:rsidRDefault="00F86DE6" w:rsidP="00141BA9">
    <w:pPr>
      <w:pStyle w:val="Jalu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BE1A" w14:textId="77777777" w:rsidR="00F86DE6" w:rsidRPr="001D4E32" w:rsidRDefault="00F86DE6">
    <w:pPr>
      <w:pStyle w:val="Jalus"/>
      <w:jc w:val="center"/>
    </w:pPr>
  </w:p>
  <w:p w14:paraId="69F6C97A" w14:textId="77777777" w:rsidR="00F86DE6" w:rsidRPr="001D4E32" w:rsidRDefault="00F86D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05576" w14:textId="77777777" w:rsidR="00F86DE6" w:rsidRDefault="00F86DE6" w:rsidP="00F86DE6">
      <w:pPr>
        <w:spacing w:after="0" w:line="240" w:lineRule="auto"/>
      </w:pPr>
      <w:r>
        <w:separator/>
      </w:r>
    </w:p>
  </w:footnote>
  <w:footnote w:type="continuationSeparator" w:id="0">
    <w:p w14:paraId="5AF1E3D2" w14:textId="77777777" w:rsidR="00F86DE6" w:rsidRDefault="00F86DE6" w:rsidP="00F86DE6">
      <w:pPr>
        <w:spacing w:after="0" w:line="240" w:lineRule="auto"/>
      </w:pPr>
      <w:r>
        <w:continuationSeparator/>
      </w:r>
    </w:p>
  </w:footnote>
  <w:footnote w:type="continuationNotice" w:id="1">
    <w:p w14:paraId="5F43C750" w14:textId="77777777" w:rsidR="008F5F76" w:rsidRDefault="008F5F76">
      <w:pPr>
        <w:spacing w:after="0" w:line="240" w:lineRule="auto"/>
      </w:pPr>
    </w:p>
  </w:footnote>
  <w:footnote w:id="2">
    <w:p w14:paraId="53559B9F" w14:textId="78D20FC4" w:rsidR="00443325" w:rsidRDefault="00443325">
      <w:pPr>
        <w:pStyle w:val="Allmrkusetekst"/>
      </w:pPr>
      <w:r>
        <w:rPr>
          <w:rStyle w:val="Allmrkuseviide"/>
        </w:rPr>
        <w:footnoteRef/>
      </w:r>
      <w:r>
        <w:t xml:space="preserve"> </w:t>
      </w:r>
      <w:r w:rsidR="00181240" w:rsidRPr="00181240">
        <w:t xml:space="preserve"> Akadeemiline tund on 45 minutit.</w:t>
      </w:r>
    </w:p>
  </w:footnote>
  <w:footnote w:id="3">
    <w:p w14:paraId="1B3454D8" w14:textId="77777777" w:rsidR="00F86DE6" w:rsidRDefault="00F86DE6" w:rsidP="00F86DE6">
      <w:pPr>
        <w:pStyle w:val="Allmrkusetekst"/>
      </w:pPr>
      <w:r w:rsidRPr="001D4E32">
        <w:rPr>
          <w:rStyle w:val="Allmrkuseviide"/>
        </w:rPr>
        <w:footnoteRef/>
      </w:r>
      <w:r w:rsidRPr="001D4E32">
        <w:t xml:space="preserve"> </w:t>
      </w:r>
      <w:r w:rsidRPr="001D4E32">
        <w:t>Pakkujal on võimalus lisada vastavalt vajadusele täiendavaid kulude nimetusi</w:t>
      </w:r>
    </w:p>
  </w:footnote>
  <w:footnote w:id="4">
    <w:p w14:paraId="659C99B5" w14:textId="34241AFB" w:rsidR="000926F1" w:rsidRPr="006509FF" w:rsidRDefault="000926F1">
      <w:pPr>
        <w:pStyle w:val="Allmrkusetekst"/>
      </w:pPr>
      <w:r>
        <w:rPr>
          <w:rStyle w:val="Allmrkuseviide"/>
        </w:rPr>
        <w:footnoteRef/>
      </w:r>
      <w:r>
        <w:t xml:space="preserve"> </w:t>
      </w:r>
      <w:r>
        <w:t>Sotsiaalteenuse hange alla riigihanke piirmäära, korraldamise alus MKM hankekord</w:t>
      </w:r>
      <w:r w:rsidR="006509FF">
        <w:t xml:space="preserve">, </w:t>
      </w:r>
      <w:r>
        <w:t xml:space="preserve"> </w:t>
      </w:r>
      <w:hyperlink r:id="rId1" w:history="1">
        <w:r w:rsidR="006509FF" w:rsidRPr="006509FF">
          <w:rPr>
            <w:rStyle w:val="Hperlink"/>
            <w:u w:val="none"/>
          </w:rPr>
          <w:t>https://mkm.ee/ministeerium-uudised-ja-kontakt/ministeerium-ja-ministrid/hanketeated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7944C" w14:textId="77777777" w:rsidR="00F86DE6" w:rsidRPr="001D4E32" w:rsidRDefault="00F86DE6">
    <w:pPr>
      <w:pStyle w:val="Pis"/>
      <w:tabs>
        <w:tab w:val="clear" w:pos="9072"/>
        <w:tab w:val="right" w:pos="9046"/>
      </w:tabs>
      <w:jc w:val="right"/>
    </w:pPr>
    <w:r w:rsidRPr="001D4E32">
      <w:tab/>
    </w:r>
    <w:r w:rsidRPr="001D4E3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40690"/>
    <w:multiLevelType w:val="multilevel"/>
    <w:tmpl w:val="CEEE3B08"/>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72"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4942FC"/>
    <w:multiLevelType w:val="multilevel"/>
    <w:tmpl w:val="F6CC82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916D2B"/>
    <w:multiLevelType w:val="multilevel"/>
    <w:tmpl w:val="CEEE3B08"/>
    <w:numStyleLink w:val="ImportedStyle1"/>
  </w:abstractNum>
  <w:abstractNum w:abstractNumId="3" w15:restartNumberingAfterBreak="0">
    <w:nsid w:val="4D520273"/>
    <w:multiLevelType w:val="multilevel"/>
    <w:tmpl w:val="74763BC6"/>
    <w:lvl w:ilvl="0">
      <w:start w:val="1"/>
      <w:numFmt w:val="decimal"/>
      <w:lvlText w:val="%1."/>
      <w:lvlJc w:val="left"/>
      <w:pPr>
        <w:ind w:left="1068" w:hanging="360"/>
      </w:pPr>
      <w:rPr>
        <w:rFonts w:ascii="Times New Roman" w:eastAsia="Arial Unicode MS" w:hAnsi="Times New Roman" w:cs="Arial Unicode MS"/>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50CA1CCC"/>
    <w:multiLevelType w:val="hybridMultilevel"/>
    <w:tmpl w:val="47723188"/>
    <w:lvl w:ilvl="0" w:tplc="FFFFFFFF">
      <w:start w:val="1"/>
      <w:numFmt w:val="decimal"/>
      <w:lvlText w:val="%1."/>
      <w:lvlJc w:val="left"/>
      <w:pPr>
        <w:ind w:left="1068" w:hanging="360"/>
      </w:pPr>
      <w:rPr>
        <w:rFonts w:ascii="Times New Roman" w:eastAsia="Arial Unicode MS" w:hAnsi="Times New Roman" w:cs="Arial Unicode M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6A4A6E53"/>
    <w:multiLevelType w:val="hybridMultilevel"/>
    <w:tmpl w:val="8E3C1126"/>
    <w:lvl w:ilvl="0" w:tplc="4D089D4E">
      <w:start w:val="1"/>
      <w:numFmt w:val="decimal"/>
      <w:lvlText w:val="%1."/>
      <w:lvlJc w:val="left"/>
      <w:pPr>
        <w:ind w:left="927" w:hanging="360"/>
      </w:pPr>
      <w:rPr>
        <w:rFonts w:ascii="Times New Roman" w:eastAsia="Times New Roman" w:hAnsi="Times New Roman" w:cs="Times New Roman"/>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B3F0B58"/>
    <w:multiLevelType w:val="multilevel"/>
    <w:tmpl w:val="F1DAD648"/>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bCs w:val="0"/>
        <w:i w:val="0"/>
        <w:iCs/>
        <w:color w:val="auto"/>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9B54B8"/>
    <w:multiLevelType w:val="hybridMultilevel"/>
    <w:tmpl w:val="47723188"/>
    <w:lvl w:ilvl="0" w:tplc="D9BE0222">
      <w:start w:val="1"/>
      <w:numFmt w:val="decimal"/>
      <w:lvlText w:val="%1."/>
      <w:lvlJc w:val="left"/>
      <w:pPr>
        <w:ind w:left="1068" w:hanging="360"/>
      </w:pPr>
      <w:rPr>
        <w:rFonts w:ascii="Times New Roman" w:eastAsia="Arial Unicode MS" w:hAnsi="Times New Roman" w:cs="Arial Unicode MS"/>
      </w:r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8" w15:restartNumberingAfterBreak="0">
    <w:nsid w:val="7FA36413"/>
    <w:multiLevelType w:val="multilevel"/>
    <w:tmpl w:val="97564888"/>
    <w:lvl w:ilvl="0">
      <w:start w:val="1"/>
      <w:numFmt w:val="decimal"/>
      <w:lvlText w:val="Lisa %1 – "/>
      <w:lvlJc w:val="left"/>
      <w:pPr>
        <w:ind w:left="360" w:hanging="360"/>
      </w:pPr>
      <w:rPr>
        <w:rFonts w:hint="default"/>
        <w:b w:val="0"/>
        <w:b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152" w:hanging="4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872" w:hanging="4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92" w:hanging="4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312" w:hanging="4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25786325">
    <w:abstractNumId w:val="0"/>
  </w:num>
  <w:num w:numId="2" w16cid:durableId="25328196">
    <w:abstractNumId w:val="2"/>
    <w:lvlOverride w:ilvl="1">
      <w:lvl w:ilvl="1">
        <w:start w:val="1"/>
        <w:numFmt w:val="decimal"/>
        <w:lvlText w:val="%1.%2."/>
        <w:lvlJc w:val="left"/>
        <w:pPr>
          <w:ind w:left="79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 w16cid:durableId="1779637638">
    <w:abstractNumId w:val="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58"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58312961">
    <w:abstractNumId w:val="2"/>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661812493">
    <w:abstractNumId w:val="2"/>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14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0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86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22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5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94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08" w:hanging="4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51457531">
    <w:abstractNumId w:val="2"/>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5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94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230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66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30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384" w:hanging="5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334458698">
    <w:abstractNumId w:val="2"/>
    <w:lvlOverride w:ilvl="0">
      <w:lvl w:ilvl="0">
        <w:start w:val="1"/>
        <w:numFmt w:val="decimal"/>
        <w:lvlText w:val="%1."/>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52" w:hanging="79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512" w:hanging="79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872" w:hanging="792"/>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6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92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64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000" w:hanging="1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925533480">
    <w:abstractNumId w:val="8"/>
  </w:num>
  <w:num w:numId="9" w16cid:durableId="885724176">
    <w:abstractNumId w:val="3"/>
  </w:num>
  <w:num w:numId="10" w16cid:durableId="1111054028">
    <w:abstractNumId w:val="5"/>
  </w:num>
  <w:num w:numId="11" w16cid:durableId="1467966421">
    <w:abstractNumId w:val="7"/>
  </w:num>
  <w:num w:numId="12" w16cid:durableId="736167067">
    <w:abstractNumId w:val="1"/>
  </w:num>
  <w:num w:numId="13" w16cid:durableId="437136947">
    <w:abstractNumId w:val="6"/>
  </w:num>
  <w:num w:numId="14" w16cid:durableId="1647930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2F"/>
    <w:rsid w:val="000014AD"/>
    <w:rsid w:val="000204F5"/>
    <w:rsid w:val="0002549D"/>
    <w:rsid w:val="00044F64"/>
    <w:rsid w:val="0005377D"/>
    <w:rsid w:val="00070020"/>
    <w:rsid w:val="000926F1"/>
    <w:rsid w:val="000E46C6"/>
    <w:rsid w:val="00103335"/>
    <w:rsid w:val="001367A8"/>
    <w:rsid w:val="00144294"/>
    <w:rsid w:val="0016452F"/>
    <w:rsid w:val="001677D7"/>
    <w:rsid w:val="00181240"/>
    <w:rsid w:val="001D32F8"/>
    <w:rsid w:val="001E1462"/>
    <w:rsid w:val="0023266C"/>
    <w:rsid w:val="00254C0A"/>
    <w:rsid w:val="00272680"/>
    <w:rsid w:val="00276711"/>
    <w:rsid w:val="00291DC9"/>
    <w:rsid w:val="002C1EA1"/>
    <w:rsid w:val="002E181B"/>
    <w:rsid w:val="00330373"/>
    <w:rsid w:val="003D5D73"/>
    <w:rsid w:val="003E562A"/>
    <w:rsid w:val="003F7254"/>
    <w:rsid w:val="004030A4"/>
    <w:rsid w:val="00443325"/>
    <w:rsid w:val="00444706"/>
    <w:rsid w:val="00446C13"/>
    <w:rsid w:val="0046387F"/>
    <w:rsid w:val="00487A6E"/>
    <w:rsid w:val="00505BA2"/>
    <w:rsid w:val="00523FC5"/>
    <w:rsid w:val="005E422B"/>
    <w:rsid w:val="005F2A45"/>
    <w:rsid w:val="006135E4"/>
    <w:rsid w:val="006509FF"/>
    <w:rsid w:val="006D2B73"/>
    <w:rsid w:val="006D5F31"/>
    <w:rsid w:val="00702AC1"/>
    <w:rsid w:val="00737703"/>
    <w:rsid w:val="00750569"/>
    <w:rsid w:val="007832D6"/>
    <w:rsid w:val="007D3DCD"/>
    <w:rsid w:val="007F6EA0"/>
    <w:rsid w:val="0080543D"/>
    <w:rsid w:val="00816F58"/>
    <w:rsid w:val="00821C95"/>
    <w:rsid w:val="008F5F76"/>
    <w:rsid w:val="00910FA0"/>
    <w:rsid w:val="009111EB"/>
    <w:rsid w:val="00917E8C"/>
    <w:rsid w:val="00942641"/>
    <w:rsid w:val="00973817"/>
    <w:rsid w:val="00987F41"/>
    <w:rsid w:val="009C5515"/>
    <w:rsid w:val="009D6095"/>
    <w:rsid w:val="00A1482E"/>
    <w:rsid w:val="00A43407"/>
    <w:rsid w:val="00A5631B"/>
    <w:rsid w:val="00A66F02"/>
    <w:rsid w:val="00AB7F5F"/>
    <w:rsid w:val="00AC7B57"/>
    <w:rsid w:val="00B02A66"/>
    <w:rsid w:val="00B151F7"/>
    <w:rsid w:val="00B42288"/>
    <w:rsid w:val="00B43BE5"/>
    <w:rsid w:val="00B601D3"/>
    <w:rsid w:val="00BB44D6"/>
    <w:rsid w:val="00BD7627"/>
    <w:rsid w:val="00BE4927"/>
    <w:rsid w:val="00C5002F"/>
    <w:rsid w:val="00C80A0A"/>
    <w:rsid w:val="00CE3250"/>
    <w:rsid w:val="00CF4193"/>
    <w:rsid w:val="00D13214"/>
    <w:rsid w:val="00D917E8"/>
    <w:rsid w:val="00DA57DA"/>
    <w:rsid w:val="00E100E2"/>
    <w:rsid w:val="00E552CE"/>
    <w:rsid w:val="00E75C43"/>
    <w:rsid w:val="00E84BAE"/>
    <w:rsid w:val="00E97A78"/>
    <w:rsid w:val="00EC2973"/>
    <w:rsid w:val="00ED182D"/>
    <w:rsid w:val="00F06077"/>
    <w:rsid w:val="00F14A8B"/>
    <w:rsid w:val="00F244E6"/>
    <w:rsid w:val="00F663D0"/>
    <w:rsid w:val="00F72D86"/>
    <w:rsid w:val="00F86DE6"/>
    <w:rsid w:val="00FF6CF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345C"/>
  <w15:chartTrackingRefBased/>
  <w15:docId w15:val="{6BE8420A-83A6-4202-B0DD-278CB126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46C6"/>
    <w:pPr>
      <w:pBdr>
        <w:top w:val="nil"/>
        <w:left w:val="nil"/>
        <w:bottom w:val="nil"/>
        <w:right w:val="nil"/>
        <w:between w:val="nil"/>
        <w:bar w:val="nil"/>
      </w:pBdr>
      <w:spacing w:after="240" w:line="240" w:lineRule="atLeast"/>
      <w:jc w:val="both"/>
    </w:pPr>
    <w:rPr>
      <w:rFonts w:ascii="Times New Roman" w:eastAsia="Arial Unicode MS" w:hAnsi="Times New Roman" w:cs="Arial Unicode MS"/>
      <w:color w:val="000000"/>
      <w:kern w:val="0"/>
      <w:sz w:val="24"/>
      <w:szCs w:val="24"/>
      <w:u w:color="000000"/>
      <w:bdr w:val="nil"/>
      <w:lang w:eastAsia="et-EE"/>
      <w14:textOutline w14:w="0" w14:cap="flat" w14:cmpd="sng" w14:algn="ctr">
        <w14:noFill/>
        <w14:prstDash w14:val="solid"/>
        <w14:bevel/>
      </w14:textOutline>
      <w14:ligatures w14:val="none"/>
    </w:rPr>
  </w:style>
  <w:style w:type="paragraph" w:styleId="Pealkiri1">
    <w:name w:val="heading 1"/>
    <w:basedOn w:val="Normaallaad"/>
    <w:next w:val="Normaallaad"/>
    <w:link w:val="Pealkiri1Mrk"/>
    <w:uiPriority w:val="9"/>
    <w:qFormat/>
    <w:rsid w:val="001645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unhideWhenUsed/>
    <w:qFormat/>
    <w:rsid w:val="00C80A0A"/>
    <w:pPr>
      <w:keepNext/>
      <w:keepLines/>
      <w:spacing w:before="40" w:after="0"/>
      <w:outlineLvl w:val="1"/>
    </w:pPr>
    <w:rPr>
      <w:rFonts w:eastAsiaTheme="majorEastAsia" w:cstheme="majorBidi"/>
      <w:sz w:val="28"/>
      <w:szCs w:val="26"/>
    </w:rPr>
  </w:style>
  <w:style w:type="paragraph" w:styleId="Pealkiri3">
    <w:name w:val="heading 3"/>
    <w:basedOn w:val="Normaallaad"/>
    <w:next w:val="Normaallaad"/>
    <w:link w:val="Pealkiri3Mrk"/>
    <w:uiPriority w:val="9"/>
    <w:semiHidden/>
    <w:unhideWhenUsed/>
    <w:qFormat/>
    <w:rsid w:val="001645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645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6452F"/>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645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6452F"/>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16452F"/>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6452F"/>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C80A0A"/>
    <w:rPr>
      <w:rFonts w:ascii="Times New Roman" w:eastAsiaTheme="majorEastAsia" w:hAnsi="Times New Roman" w:cstheme="majorBidi"/>
      <w:kern w:val="0"/>
      <w:sz w:val="28"/>
      <w:szCs w:val="26"/>
      <w14:ligatures w14:val="none"/>
    </w:rPr>
  </w:style>
  <w:style w:type="character" w:customStyle="1" w:styleId="Pealkiri1Mrk">
    <w:name w:val="Pealkiri 1 Märk"/>
    <w:basedOn w:val="Liguvaikefont"/>
    <w:link w:val="Pealkiri1"/>
    <w:uiPriority w:val="9"/>
    <w:rsid w:val="0016452F"/>
    <w:rPr>
      <w:rFonts w:asciiTheme="majorHAnsi" w:eastAsiaTheme="majorEastAsia" w:hAnsiTheme="majorHAnsi" w:cstheme="majorBidi"/>
      <w:color w:val="0F4761" w:themeColor="accent1" w:themeShade="BF"/>
      <w:kern w:val="0"/>
      <w:sz w:val="40"/>
      <w:szCs w:val="40"/>
      <w14:ligatures w14:val="none"/>
    </w:rPr>
  </w:style>
  <w:style w:type="character" w:customStyle="1" w:styleId="Pealkiri3Mrk">
    <w:name w:val="Pealkiri 3 Märk"/>
    <w:basedOn w:val="Liguvaikefont"/>
    <w:link w:val="Pealkiri3"/>
    <w:uiPriority w:val="9"/>
    <w:semiHidden/>
    <w:rsid w:val="0016452F"/>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uiPriority w:val="9"/>
    <w:semiHidden/>
    <w:rsid w:val="0016452F"/>
    <w:rPr>
      <w:rFonts w:eastAsiaTheme="majorEastAsia" w:cstheme="majorBidi"/>
      <w:i/>
      <w:iCs/>
      <w:color w:val="0F4761" w:themeColor="accent1" w:themeShade="BF"/>
      <w:kern w:val="0"/>
      <w:sz w:val="24"/>
      <w14:ligatures w14:val="none"/>
    </w:rPr>
  </w:style>
  <w:style w:type="character" w:customStyle="1" w:styleId="Pealkiri5Mrk">
    <w:name w:val="Pealkiri 5 Märk"/>
    <w:basedOn w:val="Liguvaikefont"/>
    <w:link w:val="Pealkiri5"/>
    <w:uiPriority w:val="9"/>
    <w:semiHidden/>
    <w:rsid w:val="0016452F"/>
    <w:rPr>
      <w:rFonts w:eastAsiaTheme="majorEastAsia" w:cstheme="majorBidi"/>
      <w:color w:val="0F4761" w:themeColor="accent1" w:themeShade="BF"/>
      <w:kern w:val="0"/>
      <w:sz w:val="24"/>
      <w14:ligatures w14:val="none"/>
    </w:rPr>
  </w:style>
  <w:style w:type="character" w:customStyle="1" w:styleId="Pealkiri6Mrk">
    <w:name w:val="Pealkiri 6 Märk"/>
    <w:basedOn w:val="Liguvaikefont"/>
    <w:link w:val="Pealkiri6"/>
    <w:uiPriority w:val="9"/>
    <w:semiHidden/>
    <w:rsid w:val="0016452F"/>
    <w:rPr>
      <w:rFonts w:eastAsiaTheme="majorEastAsia" w:cstheme="majorBidi"/>
      <w:i/>
      <w:iCs/>
      <w:color w:val="595959" w:themeColor="text1" w:themeTint="A6"/>
      <w:kern w:val="0"/>
      <w:sz w:val="24"/>
      <w14:ligatures w14:val="none"/>
    </w:rPr>
  </w:style>
  <w:style w:type="character" w:customStyle="1" w:styleId="Pealkiri7Mrk">
    <w:name w:val="Pealkiri 7 Märk"/>
    <w:basedOn w:val="Liguvaikefont"/>
    <w:link w:val="Pealkiri7"/>
    <w:uiPriority w:val="9"/>
    <w:semiHidden/>
    <w:rsid w:val="0016452F"/>
    <w:rPr>
      <w:rFonts w:eastAsiaTheme="majorEastAsia" w:cstheme="majorBidi"/>
      <w:color w:val="595959" w:themeColor="text1" w:themeTint="A6"/>
      <w:kern w:val="0"/>
      <w:sz w:val="24"/>
      <w14:ligatures w14:val="none"/>
    </w:rPr>
  </w:style>
  <w:style w:type="character" w:customStyle="1" w:styleId="Pealkiri8Mrk">
    <w:name w:val="Pealkiri 8 Märk"/>
    <w:basedOn w:val="Liguvaikefont"/>
    <w:link w:val="Pealkiri8"/>
    <w:uiPriority w:val="9"/>
    <w:semiHidden/>
    <w:rsid w:val="0016452F"/>
    <w:rPr>
      <w:rFonts w:eastAsiaTheme="majorEastAsia" w:cstheme="majorBidi"/>
      <w:i/>
      <w:iCs/>
      <w:color w:val="272727" w:themeColor="text1" w:themeTint="D8"/>
      <w:kern w:val="0"/>
      <w:sz w:val="24"/>
      <w14:ligatures w14:val="none"/>
    </w:rPr>
  </w:style>
  <w:style w:type="character" w:customStyle="1" w:styleId="Pealkiri9Mrk">
    <w:name w:val="Pealkiri 9 Märk"/>
    <w:basedOn w:val="Liguvaikefont"/>
    <w:link w:val="Pealkiri9"/>
    <w:uiPriority w:val="9"/>
    <w:semiHidden/>
    <w:rsid w:val="0016452F"/>
    <w:rPr>
      <w:rFonts w:eastAsiaTheme="majorEastAsia" w:cstheme="majorBidi"/>
      <w:color w:val="272727" w:themeColor="text1" w:themeTint="D8"/>
      <w:kern w:val="0"/>
      <w:sz w:val="24"/>
      <w14:ligatures w14:val="none"/>
    </w:rPr>
  </w:style>
  <w:style w:type="paragraph" w:styleId="Pealkiri">
    <w:name w:val="Title"/>
    <w:basedOn w:val="Normaallaad"/>
    <w:next w:val="Normaallaad"/>
    <w:link w:val="PealkiriMrk"/>
    <w:uiPriority w:val="10"/>
    <w:qFormat/>
    <w:rsid w:val="001645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6452F"/>
    <w:rPr>
      <w:rFonts w:asciiTheme="majorHAnsi" w:eastAsiaTheme="majorEastAsia" w:hAnsiTheme="majorHAnsi" w:cstheme="majorBidi"/>
      <w:spacing w:val="-10"/>
      <w:kern w:val="28"/>
      <w:sz w:val="56"/>
      <w:szCs w:val="56"/>
      <w14:ligatures w14:val="none"/>
    </w:rPr>
  </w:style>
  <w:style w:type="paragraph" w:styleId="Alapealkiri">
    <w:name w:val="Subtitle"/>
    <w:basedOn w:val="Normaallaad"/>
    <w:next w:val="Normaallaad"/>
    <w:link w:val="AlapealkiriMrk"/>
    <w:uiPriority w:val="11"/>
    <w:qFormat/>
    <w:rsid w:val="001645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6452F"/>
    <w:rPr>
      <w:rFonts w:eastAsiaTheme="majorEastAsia" w:cstheme="majorBidi"/>
      <w:color w:val="595959" w:themeColor="text1" w:themeTint="A6"/>
      <w:spacing w:val="15"/>
      <w:kern w:val="0"/>
      <w:sz w:val="28"/>
      <w:szCs w:val="28"/>
      <w14:ligatures w14:val="none"/>
    </w:rPr>
  </w:style>
  <w:style w:type="paragraph" w:styleId="Tsitaat">
    <w:name w:val="Quote"/>
    <w:basedOn w:val="Normaallaad"/>
    <w:next w:val="Normaallaad"/>
    <w:link w:val="TsitaatMrk"/>
    <w:uiPriority w:val="29"/>
    <w:qFormat/>
    <w:rsid w:val="0016452F"/>
    <w:pPr>
      <w:spacing w:before="160"/>
      <w:jc w:val="center"/>
    </w:pPr>
    <w:rPr>
      <w:i/>
      <w:iCs/>
      <w:color w:val="404040" w:themeColor="text1" w:themeTint="BF"/>
    </w:rPr>
  </w:style>
  <w:style w:type="character" w:customStyle="1" w:styleId="TsitaatMrk">
    <w:name w:val="Tsitaat Märk"/>
    <w:basedOn w:val="Liguvaikefont"/>
    <w:link w:val="Tsitaat"/>
    <w:uiPriority w:val="29"/>
    <w:rsid w:val="0016452F"/>
    <w:rPr>
      <w:rFonts w:ascii="Times New Roman" w:hAnsi="Times New Roman"/>
      <w:i/>
      <w:iCs/>
      <w:color w:val="404040" w:themeColor="text1" w:themeTint="BF"/>
      <w:kern w:val="0"/>
      <w:sz w:val="24"/>
      <w14:ligatures w14:val="none"/>
    </w:rPr>
  </w:style>
  <w:style w:type="paragraph" w:styleId="Loendilik">
    <w:name w:val="List Paragraph"/>
    <w:aliases w:val="Normaalne kehatekst,Mummuga loetelu,Loendi l›ik,Loend - ÄN,Loend - KI,Table of contents numbered,Colorful List - Accent 11,List Paragraph1"/>
    <w:basedOn w:val="Normaallaad"/>
    <w:link w:val="LoendilikMrk"/>
    <w:uiPriority w:val="34"/>
    <w:qFormat/>
    <w:rsid w:val="0016452F"/>
    <w:pPr>
      <w:ind w:left="720"/>
      <w:contextualSpacing/>
    </w:pPr>
  </w:style>
  <w:style w:type="character" w:styleId="Selgeltmrgatavrhutus">
    <w:name w:val="Intense Emphasis"/>
    <w:basedOn w:val="Liguvaikefont"/>
    <w:uiPriority w:val="21"/>
    <w:qFormat/>
    <w:rsid w:val="0016452F"/>
    <w:rPr>
      <w:i/>
      <w:iCs/>
      <w:color w:val="0F4761" w:themeColor="accent1" w:themeShade="BF"/>
    </w:rPr>
  </w:style>
  <w:style w:type="paragraph" w:styleId="Selgeltmrgatavtsitaat">
    <w:name w:val="Intense Quote"/>
    <w:basedOn w:val="Normaallaad"/>
    <w:next w:val="Normaallaad"/>
    <w:link w:val="SelgeltmrgatavtsitaatMrk"/>
    <w:uiPriority w:val="30"/>
    <w:qFormat/>
    <w:rsid w:val="001645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6452F"/>
    <w:rPr>
      <w:rFonts w:ascii="Times New Roman" w:hAnsi="Times New Roman"/>
      <w:i/>
      <w:iCs/>
      <w:color w:val="0F4761" w:themeColor="accent1" w:themeShade="BF"/>
      <w:kern w:val="0"/>
      <w:sz w:val="24"/>
      <w14:ligatures w14:val="none"/>
    </w:rPr>
  </w:style>
  <w:style w:type="character" w:styleId="Selgeltmrgatavviide">
    <w:name w:val="Intense Reference"/>
    <w:basedOn w:val="Liguvaikefont"/>
    <w:uiPriority w:val="32"/>
    <w:qFormat/>
    <w:rsid w:val="0016452F"/>
    <w:rPr>
      <w:b/>
      <w:bCs/>
      <w:smallCaps/>
      <w:color w:val="0F4761" w:themeColor="accent1" w:themeShade="BF"/>
      <w:spacing w:val="5"/>
    </w:rPr>
  </w:style>
  <w:style w:type="character" w:styleId="Hperlink">
    <w:name w:val="Hyperlink"/>
    <w:rsid w:val="000E46C6"/>
    <w:rPr>
      <w:u w:val="single"/>
    </w:rPr>
  </w:style>
  <w:style w:type="table" w:customStyle="1" w:styleId="NormalTable0">
    <w:name w:val="Normal Table0"/>
    <w:rsid w:val="000E46C6"/>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et-EE"/>
      <w14:ligatures w14:val="none"/>
    </w:rPr>
    <w:tblPr>
      <w:tblInd w:w="0" w:type="dxa"/>
      <w:tblCellMar>
        <w:top w:w="0" w:type="dxa"/>
        <w:left w:w="0" w:type="dxa"/>
        <w:bottom w:w="0" w:type="dxa"/>
        <w:right w:w="0" w:type="dxa"/>
      </w:tblCellMar>
    </w:tblPr>
  </w:style>
  <w:style w:type="paragraph" w:customStyle="1" w:styleId="Default">
    <w:name w:val="Default"/>
    <w:rsid w:val="000E46C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eastAsia="et-EE"/>
      <w14:textOutline w14:w="12700" w14:cap="flat" w14:cmpd="sng" w14:algn="ctr">
        <w14:noFill/>
        <w14:prstDash w14:val="solid"/>
        <w14:miter w14:lim="400000"/>
      </w14:textOutline>
      <w14:ligatures w14:val="none"/>
    </w:rPr>
  </w:style>
  <w:style w:type="numbering" w:customStyle="1" w:styleId="ImportedStyle1">
    <w:name w:val="Imported Style 1"/>
    <w:rsid w:val="000E46C6"/>
    <w:pPr>
      <w:numPr>
        <w:numId w:val="1"/>
      </w:numPr>
    </w:pPr>
  </w:style>
  <w:style w:type="paragraph" w:customStyle="1" w:styleId="TableStyle2">
    <w:name w:val="Table Style 2"/>
    <w:rsid w:val="000E46C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u w:color="000000"/>
      <w:bdr w:val="nil"/>
      <w:lang w:eastAsia="et-EE"/>
      <w14:textOutline w14:w="12700" w14:cap="flat" w14:cmpd="sng" w14:algn="ctr">
        <w14:noFill/>
        <w14:prstDash w14:val="solid"/>
        <w14:miter w14:lim="400000"/>
      </w14:textOutline>
      <w14:ligatures w14:val="none"/>
    </w:rPr>
  </w:style>
  <w:style w:type="character" w:customStyle="1" w:styleId="LoendilikMrk">
    <w:name w:val="Loendi lõik Märk"/>
    <w:aliases w:val="Normaalne kehatekst Märk,Mummuga loetelu Märk,Loendi l›ik Märk,Loend - ÄN Märk,Loend - KI Märk,Table of contents numbered Märk,Colorful List - Accent 11 Märk,List Paragraph1 Märk"/>
    <w:link w:val="Loendilik"/>
    <w:uiPriority w:val="34"/>
    <w:qFormat/>
    <w:locked/>
    <w:rsid w:val="000E46C6"/>
    <w:rPr>
      <w:rFonts w:ascii="Times New Roman" w:hAnsi="Times New Roman"/>
      <w:kern w:val="0"/>
      <w:sz w:val="24"/>
      <w14:ligatures w14:val="none"/>
    </w:rPr>
  </w:style>
  <w:style w:type="character" w:customStyle="1" w:styleId="normaltextrun">
    <w:name w:val="normaltextrun"/>
    <w:basedOn w:val="Liguvaikefont"/>
    <w:rsid w:val="000E46C6"/>
  </w:style>
  <w:style w:type="character" w:customStyle="1" w:styleId="eop">
    <w:name w:val="eop"/>
    <w:basedOn w:val="Liguvaikefont"/>
    <w:rsid w:val="000E46C6"/>
  </w:style>
  <w:style w:type="character" w:customStyle="1" w:styleId="paragraphMrk">
    <w:name w:val="paragraph Märk"/>
    <w:basedOn w:val="Liguvaikefont"/>
    <w:link w:val="paragraph"/>
    <w:locked/>
    <w:rsid w:val="000E46C6"/>
    <w:rPr>
      <w:rFonts w:eastAsia="Times New Roman"/>
      <w:sz w:val="24"/>
      <w:szCs w:val="24"/>
    </w:rPr>
  </w:style>
  <w:style w:type="paragraph" w:customStyle="1" w:styleId="paragraph">
    <w:name w:val="paragraph"/>
    <w:basedOn w:val="Normaallaad"/>
    <w:link w:val="paragraphMrk"/>
    <w:rsid w:val="000E46C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heme="minorHAnsi" w:eastAsia="Times New Roman" w:hAnsiTheme="minorHAnsi" w:cstheme="minorBidi"/>
      <w:color w:val="auto"/>
      <w:kern w:val="2"/>
      <w:bdr w:val="none" w:sz="0" w:space="0" w:color="auto"/>
      <w:lang w:eastAsia="en-US"/>
      <w14:textOutline w14:w="0" w14:cap="rnd" w14:cmpd="sng" w14:algn="ctr">
        <w14:noFill/>
        <w14:prstDash w14:val="solid"/>
        <w14:bevel/>
      </w14:textOutline>
      <w14:ligatures w14:val="standardContextual"/>
    </w:rPr>
  </w:style>
  <w:style w:type="table" w:styleId="Kontuurtabel">
    <w:name w:val="Table Grid"/>
    <w:basedOn w:val="Normaaltabel"/>
    <w:uiPriority w:val="39"/>
    <w:rsid w:val="000E46C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ahendamatamainimine">
    <w:name w:val="Unresolved Mention"/>
    <w:basedOn w:val="Liguvaikefont"/>
    <w:uiPriority w:val="99"/>
    <w:semiHidden/>
    <w:unhideWhenUsed/>
    <w:rsid w:val="00BE4927"/>
    <w:rPr>
      <w:color w:val="605E5C"/>
      <w:shd w:val="clear" w:color="auto" w:fill="E1DFDD"/>
    </w:rPr>
  </w:style>
  <w:style w:type="paragraph" w:styleId="Pis">
    <w:name w:val="header"/>
    <w:link w:val="PisMrk"/>
    <w:uiPriority w:val="99"/>
    <w:rsid w:val="00F86DE6"/>
    <w:pPr>
      <w:pBdr>
        <w:top w:val="nil"/>
        <w:left w:val="nil"/>
        <w:bottom w:val="nil"/>
        <w:right w:val="nil"/>
        <w:between w:val="nil"/>
        <w:bar w:val="nil"/>
      </w:pBdr>
      <w:tabs>
        <w:tab w:val="center" w:pos="4536"/>
        <w:tab w:val="right" w:pos="9072"/>
      </w:tabs>
      <w:spacing w:after="0" w:line="240" w:lineRule="auto"/>
      <w:jc w:val="both"/>
    </w:pPr>
    <w:rPr>
      <w:rFonts w:ascii="Times New Roman" w:eastAsia="Arial Unicode MS" w:hAnsi="Times New Roman" w:cs="Arial Unicode MS"/>
      <w:color w:val="000000"/>
      <w:kern w:val="0"/>
      <w:sz w:val="24"/>
      <w:szCs w:val="24"/>
      <w:u w:color="000000"/>
      <w:bdr w:val="nil"/>
      <w:lang w:eastAsia="et-EE"/>
      <w14:ligatures w14:val="none"/>
    </w:rPr>
  </w:style>
  <w:style w:type="character" w:customStyle="1" w:styleId="PisMrk">
    <w:name w:val="Päis Märk"/>
    <w:basedOn w:val="Liguvaikefont"/>
    <w:link w:val="Pis"/>
    <w:uiPriority w:val="99"/>
    <w:rsid w:val="00F86DE6"/>
    <w:rPr>
      <w:rFonts w:ascii="Times New Roman" w:eastAsia="Arial Unicode MS" w:hAnsi="Times New Roman" w:cs="Arial Unicode MS"/>
      <w:color w:val="000000"/>
      <w:kern w:val="0"/>
      <w:sz w:val="24"/>
      <w:szCs w:val="24"/>
      <w:u w:color="000000"/>
      <w:bdr w:val="nil"/>
      <w:lang w:eastAsia="et-EE"/>
      <w14:ligatures w14:val="none"/>
    </w:rPr>
  </w:style>
  <w:style w:type="paragraph" w:styleId="Jalus">
    <w:name w:val="footer"/>
    <w:link w:val="JalusMrk"/>
    <w:uiPriority w:val="99"/>
    <w:rsid w:val="00F86DE6"/>
    <w:pPr>
      <w:pBdr>
        <w:top w:val="nil"/>
        <w:left w:val="nil"/>
        <w:bottom w:val="nil"/>
        <w:right w:val="nil"/>
        <w:between w:val="nil"/>
        <w:bar w:val="nil"/>
      </w:pBdr>
      <w:tabs>
        <w:tab w:val="center" w:pos="4536"/>
        <w:tab w:val="right" w:pos="9072"/>
      </w:tabs>
      <w:spacing w:after="0" w:line="240" w:lineRule="auto"/>
      <w:jc w:val="both"/>
    </w:pPr>
    <w:rPr>
      <w:rFonts w:ascii="Times New Roman" w:eastAsia="Arial Unicode MS" w:hAnsi="Times New Roman" w:cs="Arial Unicode MS"/>
      <w:color w:val="000000"/>
      <w:kern w:val="0"/>
      <w:sz w:val="24"/>
      <w:szCs w:val="24"/>
      <w:u w:color="000000"/>
      <w:bdr w:val="nil"/>
      <w:lang w:eastAsia="et-EE"/>
      <w14:ligatures w14:val="none"/>
    </w:rPr>
  </w:style>
  <w:style w:type="character" w:customStyle="1" w:styleId="JalusMrk">
    <w:name w:val="Jalus Märk"/>
    <w:basedOn w:val="Liguvaikefont"/>
    <w:link w:val="Jalus"/>
    <w:uiPriority w:val="99"/>
    <w:rsid w:val="00F86DE6"/>
    <w:rPr>
      <w:rFonts w:ascii="Times New Roman" w:eastAsia="Arial Unicode MS" w:hAnsi="Times New Roman" w:cs="Arial Unicode MS"/>
      <w:color w:val="000000"/>
      <w:kern w:val="0"/>
      <w:sz w:val="24"/>
      <w:szCs w:val="24"/>
      <w:u w:color="000000"/>
      <w:bdr w:val="nil"/>
      <w:lang w:eastAsia="et-EE"/>
      <w14:ligatures w14:val="none"/>
    </w:rPr>
  </w:style>
  <w:style w:type="paragraph" w:styleId="Allmrkusetekst">
    <w:name w:val="footnote text"/>
    <w:basedOn w:val="Normaallaad"/>
    <w:link w:val="AllmrkusetekstMrk"/>
    <w:uiPriority w:val="99"/>
    <w:unhideWhenUsed/>
    <w:rsid w:val="00F86D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eastAsia="Times New Roman" w:cs="Times New Roman"/>
      <w:color w:val="auto"/>
      <w:sz w:val="20"/>
      <w:szCs w:val="20"/>
      <w:bdr w:val="none" w:sz="0" w:space="0" w:color="auto"/>
      <w:lang w:eastAsia="en-US"/>
      <w14:textOutline w14:w="0" w14:cap="rnd" w14:cmpd="sng" w14:algn="ctr">
        <w14:noFill/>
        <w14:prstDash w14:val="solid"/>
        <w14:bevel/>
      </w14:textOutline>
    </w:rPr>
  </w:style>
  <w:style w:type="character" w:customStyle="1" w:styleId="AllmrkusetekstMrk">
    <w:name w:val="Allmärkuse tekst Märk"/>
    <w:basedOn w:val="Liguvaikefont"/>
    <w:link w:val="Allmrkusetekst"/>
    <w:uiPriority w:val="99"/>
    <w:rsid w:val="00F86DE6"/>
    <w:rPr>
      <w:rFonts w:ascii="Times New Roman" w:eastAsia="Times New Roman" w:hAnsi="Times New Roman" w:cs="Times New Roman"/>
      <w:kern w:val="0"/>
      <w:sz w:val="20"/>
      <w:szCs w:val="20"/>
      <w:u w:color="000000"/>
      <w14:ligatures w14:val="none"/>
    </w:rPr>
  </w:style>
  <w:style w:type="character" w:styleId="Allmrkuseviide">
    <w:name w:val="footnote reference"/>
    <w:aliases w:val="4_G,Footnote symbol,Footnotes refss,Appel note de bas de p.,Appel note de bas de p"/>
    <w:basedOn w:val="Liguvaikefont"/>
    <w:uiPriority w:val="99"/>
    <w:unhideWhenUsed/>
    <w:rsid w:val="00F86DE6"/>
    <w:rPr>
      <w:vertAlign w:val="superscript"/>
    </w:rPr>
  </w:style>
  <w:style w:type="paragraph" w:styleId="Vahedeta">
    <w:name w:val="No Spacing"/>
    <w:uiPriority w:val="1"/>
    <w:qFormat/>
    <w:rsid w:val="00F86DE6"/>
    <w:pPr>
      <w:spacing w:after="0" w:line="240" w:lineRule="auto"/>
    </w:pPr>
    <w:rPr>
      <w:rFonts w:ascii="Calibri" w:eastAsia="Calibri" w:hAnsi="Calibri" w:cs="Times New Roman"/>
      <w:kern w:val="0"/>
      <w14:ligatures w14:val="none"/>
    </w:rPr>
  </w:style>
  <w:style w:type="character" w:styleId="Kommentaariviide">
    <w:name w:val="annotation reference"/>
    <w:basedOn w:val="Liguvaikefont"/>
    <w:uiPriority w:val="99"/>
    <w:semiHidden/>
    <w:unhideWhenUsed/>
    <w:rsid w:val="00254C0A"/>
    <w:rPr>
      <w:sz w:val="16"/>
      <w:szCs w:val="16"/>
    </w:rPr>
  </w:style>
  <w:style w:type="paragraph" w:styleId="Kommentaaritekst">
    <w:name w:val="annotation text"/>
    <w:basedOn w:val="Normaallaad"/>
    <w:link w:val="KommentaaritekstMrk"/>
    <w:uiPriority w:val="99"/>
    <w:unhideWhenUsed/>
    <w:rsid w:val="00254C0A"/>
    <w:pPr>
      <w:spacing w:line="240" w:lineRule="auto"/>
    </w:pPr>
    <w:rPr>
      <w:sz w:val="20"/>
      <w:szCs w:val="20"/>
    </w:rPr>
  </w:style>
  <w:style w:type="character" w:customStyle="1" w:styleId="KommentaaritekstMrk">
    <w:name w:val="Kommentaari tekst Märk"/>
    <w:basedOn w:val="Liguvaikefont"/>
    <w:link w:val="Kommentaaritekst"/>
    <w:uiPriority w:val="99"/>
    <w:rsid w:val="00254C0A"/>
    <w:rPr>
      <w:rFonts w:ascii="Times New Roman" w:eastAsia="Arial Unicode MS" w:hAnsi="Times New Roman" w:cs="Arial Unicode MS"/>
      <w:color w:val="000000"/>
      <w:kern w:val="0"/>
      <w:sz w:val="20"/>
      <w:szCs w:val="20"/>
      <w:u w:color="000000"/>
      <w:bdr w:val="nil"/>
      <w:lang w:eastAsia="et-EE"/>
      <w14:textOutline w14:w="0" w14:cap="flat" w14:cmpd="sng" w14:algn="ctr">
        <w14:noFill/>
        <w14:prstDash w14:val="solid"/>
        <w14:bevel/>
      </w14:textOutline>
      <w14:ligatures w14:val="none"/>
    </w:rPr>
  </w:style>
  <w:style w:type="paragraph" w:styleId="Kommentaariteema">
    <w:name w:val="annotation subject"/>
    <w:basedOn w:val="Kommentaaritekst"/>
    <w:next w:val="Kommentaaritekst"/>
    <w:link w:val="KommentaariteemaMrk"/>
    <w:uiPriority w:val="99"/>
    <w:semiHidden/>
    <w:unhideWhenUsed/>
    <w:rsid w:val="00254C0A"/>
    <w:rPr>
      <w:b/>
      <w:bCs/>
    </w:rPr>
  </w:style>
  <w:style w:type="character" w:customStyle="1" w:styleId="KommentaariteemaMrk">
    <w:name w:val="Kommentaari teema Märk"/>
    <w:basedOn w:val="KommentaaritekstMrk"/>
    <w:link w:val="Kommentaariteema"/>
    <w:uiPriority w:val="99"/>
    <w:semiHidden/>
    <w:rsid w:val="00254C0A"/>
    <w:rPr>
      <w:rFonts w:ascii="Times New Roman" w:eastAsia="Arial Unicode MS" w:hAnsi="Times New Roman" w:cs="Arial Unicode MS"/>
      <w:b/>
      <w:bCs/>
      <w:color w:val="000000"/>
      <w:kern w:val="0"/>
      <w:sz w:val="20"/>
      <w:szCs w:val="20"/>
      <w:u w:color="000000"/>
      <w:bdr w:val="nil"/>
      <w:lang w:eastAsia="et-EE"/>
      <w14:textOutline w14:w="0" w14:cap="flat" w14:cmpd="sng" w14:algn="ctr">
        <w14:noFill/>
        <w14:prstDash w14:val="solid"/>
        <w14:bevel/>
      </w14:textOutline>
      <w14:ligatures w14:val="none"/>
    </w:rPr>
  </w:style>
  <w:style w:type="paragraph" w:styleId="Redaktsioon">
    <w:name w:val="Revision"/>
    <w:hidden/>
    <w:uiPriority w:val="99"/>
    <w:semiHidden/>
    <w:rsid w:val="001677D7"/>
    <w:pPr>
      <w:spacing w:after="0" w:line="240" w:lineRule="auto"/>
    </w:pPr>
    <w:rPr>
      <w:rFonts w:ascii="Times New Roman" w:eastAsia="Arial Unicode MS" w:hAnsi="Times New Roman" w:cs="Arial Unicode MS"/>
      <w:color w:val="000000"/>
      <w:kern w:val="0"/>
      <w:sz w:val="24"/>
      <w:szCs w:val="24"/>
      <w:u w:color="000000"/>
      <w:bdr w:val="nil"/>
      <w:lang w:eastAsia="et-EE"/>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landreas.sprenk@mkm.ee" TargetMode="External"/><Relationship Id="rId5" Type="http://schemas.openxmlformats.org/officeDocument/2006/relationships/numbering" Target="numbering.xml"/><Relationship Id="rId15" Type="http://schemas.openxmlformats.org/officeDocument/2006/relationships/hyperlink" Target="mailto:karlandreas.sprenk@mkm.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mkm.ee/ministeerium-uudised-ja-kontakt/ministeerium-ja-ministrid/hanketeat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432cee-db92-4067-91f4-0dc9ea8c0f62">
      <Terms xmlns="http://schemas.microsoft.com/office/infopath/2007/PartnerControls"/>
    </lcf76f155ced4ddcb4097134ff3c332f>
    <TaxCatchAll xmlns="7c2753f2-c313-4858-a9a0-bd81a08670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17D76500188E4AB7B26D96A5ECA956" ma:contentTypeVersion="15" ma:contentTypeDescription="Create a new document." ma:contentTypeScope="" ma:versionID="718d307c7c782e5fd7ca7e68559d34b9">
  <xsd:schema xmlns:xsd="http://www.w3.org/2001/XMLSchema" xmlns:xs="http://www.w3.org/2001/XMLSchema" xmlns:p="http://schemas.microsoft.com/office/2006/metadata/properties" xmlns:ns2="7c2753f2-c313-4858-a9a0-bd81a08670cd" xmlns:ns3="f2432cee-db92-4067-91f4-0dc9ea8c0f62" targetNamespace="http://schemas.microsoft.com/office/2006/metadata/properties" ma:root="true" ma:fieldsID="b13e9b34610741e584e68343935d351e" ns2:_="" ns3:_="">
    <xsd:import namespace="7c2753f2-c313-4858-a9a0-bd81a08670cd"/>
    <xsd:import namespace="f2432cee-db92-4067-91f4-0dc9ea8c0f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753f2-c313-4858-a9a0-bd81a08670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ad2bb0-5bc6-4db9-8ee8-5e7c513f5b21}" ma:internalName="TaxCatchAll" ma:showField="CatchAllData" ma:web="7c2753f2-c313-4858-a9a0-bd81a08670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432cee-db92-4067-91f4-0dc9ea8c0f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8C0DC-5022-4D04-ACCD-C1E96794AA3C}">
  <ds:schemaRefs>
    <ds:schemaRef ds:uri="http://schemas.openxmlformats.org/officeDocument/2006/bibliography"/>
  </ds:schemaRefs>
</ds:datastoreItem>
</file>

<file path=customXml/itemProps2.xml><?xml version="1.0" encoding="utf-8"?>
<ds:datastoreItem xmlns:ds="http://schemas.openxmlformats.org/officeDocument/2006/customXml" ds:itemID="{74A4F202-CF52-499F-BA9E-8FEA094B757C}">
  <ds:schemaRefs>
    <ds:schemaRef ds:uri="http://schemas.microsoft.com/office/2006/metadata/properties"/>
    <ds:schemaRef ds:uri="http://schemas.microsoft.com/office/infopath/2007/PartnerControls"/>
    <ds:schemaRef ds:uri="f2432cee-db92-4067-91f4-0dc9ea8c0f62"/>
    <ds:schemaRef ds:uri="7c2753f2-c313-4858-a9a0-bd81a08670cd"/>
  </ds:schemaRefs>
</ds:datastoreItem>
</file>

<file path=customXml/itemProps3.xml><?xml version="1.0" encoding="utf-8"?>
<ds:datastoreItem xmlns:ds="http://schemas.openxmlformats.org/officeDocument/2006/customXml" ds:itemID="{7CCFFF3F-2A84-4A35-A950-9069A9269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753f2-c313-4858-a9a0-bd81a08670cd"/>
    <ds:schemaRef ds:uri="f2432cee-db92-4067-91f4-0dc9ea8c0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B1D56-677D-48B8-AD7B-C06F84D23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21</Pages>
  <Words>5798</Words>
  <Characters>33631</Characters>
  <Application>Microsoft Office Word</Application>
  <DocSecurity>0</DocSecurity>
  <Lines>280</Lines>
  <Paragraphs>78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Sink</dc:creator>
  <cp:keywords/>
  <dc:description/>
  <cp:lastModifiedBy>Triinu Sink</cp:lastModifiedBy>
  <cp:revision>63</cp:revision>
  <dcterms:created xsi:type="dcterms:W3CDTF">2024-03-19T08:29:00Z</dcterms:created>
  <dcterms:modified xsi:type="dcterms:W3CDTF">2024-03-27T07:44:00Z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0x0101001517D76500188E4AB7B26D96A5ECA956</vt:lpwstr>
  </property>
</Properties>
</file>