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9F166" w14:textId="77777777" w:rsidR="00494490" w:rsidRDefault="00494490" w:rsidP="00494490">
      <w:pPr>
        <w:rPr>
          <w:rFonts w:eastAsia="Times New Roman"/>
          <w:lang w:val="en-US" w:eastAsia="et-EE"/>
          <w14:ligatures w14:val="none"/>
        </w:rPr>
      </w:pPr>
      <w:r>
        <w:rPr>
          <w:rFonts w:eastAsia="Times New Roman"/>
          <w:b/>
          <w:bCs/>
          <w:lang w:val="en-US" w:eastAsia="et-EE"/>
          <w14:ligatures w14:val="none"/>
        </w:rPr>
        <w:t>From:</w:t>
      </w:r>
      <w:r>
        <w:rPr>
          <w:rFonts w:eastAsia="Times New Roman"/>
          <w:lang w:val="en-US" w:eastAsia="et-EE"/>
          <w14:ligatures w14:val="none"/>
        </w:rPr>
        <w:t xml:space="preserve"> Herkki Rõõm &lt;Herkki.Room@transpordiamet.ee&gt; </w:t>
      </w:r>
      <w:r>
        <w:rPr>
          <w:rFonts w:eastAsia="Times New Roman"/>
          <w:lang w:val="en-US" w:eastAsia="et-EE"/>
          <w14:ligatures w14:val="none"/>
        </w:rPr>
        <w:br/>
      </w:r>
      <w:r>
        <w:rPr>
          <w:rFonts w:eastAsia="Times New Roman"/>
          <w:b/>
          <w:bCs/>
          <w:lang w:val="en-US" w:eastAsia="et-EE"/>
          <w14:ligatures w14:val="none"/>
        </w:rPr>
        <w:t>Sent:</w:t>
      </w:r>
      <w:r>
        <w:rPr>
          <w:rFonts w:eastAsia="Times New Roman"/>
          <w:lang w:val="en-US" w:eastAsia="et-EE"/>
          <w14:ligatures w14:val="none"/>
        </w:rPr>
        <w:t xml:space="preserve"> teisipäev, 10. detsember 2024 10:16</w:t>
      </w:r>
      <w:r>
        <w:rPr>
          <w:rFonts w:eastAsia="Times New Roman"/>
          <w:lang w:val="en-US" w:eastAsia="et-EE"/>
          <w14:ligatures w14:val="none"/>
        </w:rPr>
        <w:br/>
      </w:r>
      <w:r>
        <w:rPr>
          <w:rFonts w:eastAsia="Times New Roman"/>
          <w:b/>
          <w:bCs/>
          <w:lang w:val="en-US" w:eastAsia="et-EE"/>
          <w14:ligatures w14:val="none"/>
        </w:rPr>
        <w:t>To:</w:t>
      </w:r>
      <w:r>
        <w:rPr>
          <w:rFonts w:eastAsia="Times New Roman"/>
          <w:lang w:val="en-US" w:eastAsia="et-EE"/>
          <w14:ligatures w14:val="none"/>
        </w:rPr>
        <w:t xml:space="preserve"> Kristiina Ratnik &lt;Kristiina@tinterprojekt.ee&gt;</w:t>
      </w:r>
      <w:r>
        <w:rPr>
          <w:rFonts w:eastAsia="Times New Roman"/>
          <w:lang w:val="en-US" w:eastAsia="et-EE"/>
          <w14:ligatures w14:val="none"/>
        </w:rPr>
        <w:br/>
      </w:r>
      <w:r>
        <w:rPr>
          <w:rFonts w:eastAsia="Times New Roman"/>
          <w:b/>
          <w:bCs/>
          <w:lang w:val="en-US" w:eastAsia="et-EE"/>
          <w14:ligatures w14:val="none"/>
        </w:rPr>
        <w:t>Subject:</w:t>
      </w:r>
      <w:r>
        <w:rPr>
          <w:rFonts w:eastAsia="Times New Roman"/>
          <w:lang w:val="en-US" w:eastAsia="et-EE"/>
          <w14:ligatures w14:val="none"/>
        </w:rPr>
        <w:t xml:space="preserve"> Suure -Toome ristumiskoht</w:t>
      </w:r>
    </w:p>
    <w:p w14:paraId="188EB105" w14:textId="77777777" w:rsidR="00494490" w:rsidRDefault="00494490" w:rsidP="00494490"/>
    <w:p w14:paraId="3529D3ED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Tere,</w:t>
      </w:r>
    </w:p>
    <w:p w14:paraId="20B3ED09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</w:p>
    <w:p w14:paraId="3199461E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Olete esitanud meile kooskõlastamiseks töö nr 48-24-TP „Tartu maakon, Kastre vald, Veskimäe küla. Suure -Toome ristumiskoht. Põhiprojekt“</w:t>
      </w:r>
    </w:p>
    <w:p w14:paraId="6023AA30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Projekti osas on järgmised küsimused/märkused:</w:t>
      </w:r>
    </w:p>
    <w:p w14:paraId="5344E39B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</w:p>
    <w:p w14:paraId="14DC87EE" w14:textId="77777777" w:rsidR="00494490" w:rsidRDefault="00494490" w:rsidP="00494490">
      <w:pPr>
        <w:pStyle w:val="ListParagraph"/>
        <w:numPr>
          <w:ilvl w:val="0"/>
          <w:numId w:val="1"/>
        </w:num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Projektis märgitud km punkt ei vasta tegelikule asukohale. </w:t>
      </w:r>
    </w:p>
    <w:p w14:paraId="6B576809" w14:textId="77777777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Km 5,59 on nõuetes antud asukoht, mis ei ühti täna ebaseaduslikult rajatud mahasõidu asukohaga.</w:t>
      </w:r>
    </w:p>
    <w:p w14:paraId="133F126A" w14:textId="77777777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Projekteeritud ristumiskoht ühtib ebaseaduslikult rajatud mahasõidu asukohaga.</w:t>
      </w:r>
    </w:p>
    <w:p w14:paraId="75B22AC5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</w:p>
    <w:p w14:paraId="4F1FC598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Suure-Toome kinnistu on ca 25 m lai ja kõrguste vahe riigitees arvestatuna  on ca 3 m Nõuetes antud mahasõidu asukoha määramisel on lähtutud sellest,</w:t>
      </w:r>
    </w:p>
    <w:p w14:paraId="10EC4624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 kinnistul oleks võimalik teha ennem kanalit sõidukitele ümberkeeramise koht.</w:t>
      </w:r>
    </w:p>
    <w:p w14:paraId="534B9876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Võttes arvesse kinnistu laiust, selle kõrguste vahet ja olemasoleva kanali paiknemist kinnistul, siis kuidas saab sõiduk kinnistul ringi pöörata tänast projekteeritud mahasõidu lahendust arvestades? </w:t>
      </w:r>
    </w:p>
    <w:p w14:paraId="1624C85A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Aktsepeeritav lahendus ei ole, et  riigiteele väljasõiduks tuleb sinna tagurdada.</w:t>
      </w:r>
    </w:p>
    <w:p w14:paraId="633EFC4E" w14:textId="77777777" w:rsidR="003951A8" w:rsidRDefault="003951A8" w:rsidP="00494490">
      <w:pPr>
        <w:rPr>
          <w:rFonts w:ascii="Times New Roman" w:hAnsi="Times New Roman" w:cs="Times New Roman"/>
          <w:sz w:val="24"/>
          <w:szCs w:val="24"/>
        </w:rPr>
      </w:pPr>
    </w:p>
    <w:p w14:paraId="710C7853" w14:textId="0EF46386" w:rsidR="00D71808" w:rsidRDefault="003951A8" w:rsidP="006253B3">
      <w:pPr>
        <w:spacing w:line="281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Vastus</w:t>
      </w:r>
      <w:r w:rsidR="00F00E08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:</w:t>
      </w:r>
      <w:r w:rsidR="00373C3C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A2181D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Kinnistuomanik on </w:t>
      </w:r>
      <w:r w:rsidR="00C57A86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taotlenud</w:t>
      </w:r>
      <w:r w:rsidR="00A2181D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TRAM-lt </w:t>
      </w:r>
      <w:r w:rsidR="0095425A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nõuded juurdepääsuks kinnistule</w:t>
      </w:r>
      <w:r w:rsidR="00080BDC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 TRAM on </w:t>
      </w:r>
      <w:r w:rsidR="009525C8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oma </w:t>
      </w:r>
      <w:r w:rsidR="001334FF">
        <w:rPr>
          <w:rFonts w:ascii="Times New Roman" w:hAnsi="Times New Roman" w:cs="Times New Roman"/>
          <w:i/>
          <w:iCs/>
          <w:color w:val="FF0000"/>
          <w:sz w:val="24"/>
          <w:szCs w:val="24"/>
        </w:rPr>
        <w:t>kirjaga 03.09.2024</w:t>
      </w:r>
      <w:r w:rsidR="009525C8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F16EA1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lubanud kaaluda </w:t>
      </w:r>
      <w:r w:rsidR="009B710A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nõusoleku andmist </w:t>
      </w:r>
      <w:r w:rsidR="00800B28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mahasõidu rajamiseks näidislahenduse alusel</w:t>
      </w:r>
      <w:r w:rsidR="00D71808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teatud eeldustel. </w:t>
      </w:r>
      <w:r w:rsidR="00687B15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10.09.24 on TRAM saanud teavituse </w:t>
      </w:r>
      <w:r w:rsidR="00426117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ehitatud </w:t>
      </w:r>
      <w:r w:rsidR="00BB385A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mahasõidu</w:t>
      </w:r>
      <w:r w:rsidR="00EA0E07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st </w:t>
      </w:r>
      <w:r w:rsidR="0003361A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riigiteelt, </w:t>
      </w:r>
      <w:r w:rsidR="00BC0392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ebaseadusliku</w:t>
      </w:r>
      <w:r w:rsidR="00377B14">
        <w:rPr>
          <w:rFonts w:ascii="Times New Roman" w:hAnsi="Times New Roman" w:cs="Times New Roman"/>
          <w:i/>
          <w:iCs/>
          <w:color w:val="FF0000"/>
          <w:sz w:val="24"/>
          <w:szCs w:val="24"/>
        </w:rPr>
        <w:t>st ja</w:t>
      </w:r>
      <w:r w:rsidR="00BC0392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EE2F79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projektita</w:t>
      </w:r>
      <w:r w:rsidR="00BC0392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 </w:t>
      </w:r>
      <w:r w:rsidR="00FA3D4E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Ent </w:t>
      </w:r>
      <w:r w:rsidR="00326914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TRAM </w:t>
      </w:r>
      <w:r w:rsidR="00E171B8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on kinnistuomanikule </w:t>
      </w:r>
      <w:r w:rsidR="00CB2315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läbi projekteerimise lubanud </w:t>
      </w:r>
      <w:r w:rsidR="00E171B8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seadustada</w:t>
      </w:r>
      <w:r w:rsidR="00CB2315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426117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ebaseaduslik </w:t>
      </w:r>
      <w:r w:rsidR="00E171B8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mahasõit.</w:t>
      </w:r>
      <w:r w:rsidR="008927CE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361283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Väljastatud on </w:t>
      </w:r>
      <w:r w:rsidR="008927CE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>nõuded</w:t>
      </w:r>
      <w:r w:rsidR="0047461D" w:rsidRPr="0091268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ristumiskoha ühendamiseks riigiteega. </w:t>
      </w:r>
      <w:r w:rsidR="007A0574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Paralleelselt infovahetusega ametkondade vahel on kinnistuomaniku leitud ehitaja </w:t>
      </w:r>
      <w:r w:rsidR="00453BB9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alustanud ennatlikult mahasõidu ehitamist, mille kohta ongi TRAM saanud teavituse ja käinud kohal. </w:t>
      </w:r>
    </w:p>
    <w:p w14:paraId="2A2CA13B" w14:textId="0CAB51E4" w:rsidR="00ED69EA" w:rsidRDefault="00453BB9" w:rsidP="006253B3">
      <w:pPr>
        <w:spacing w:line="281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Projekteerija on koostanud tagantjärele ristumiskoha ehitusprojekti geodeesia alusel, mis antud juhul käsitletav teostusjoonisena. Ratsionaalsetel kaalutlustel on projekteeritud ristumiskoht juba väljaehitatud ristumiskohaga samal kohal</w:t>
      </w:r>
      <w:r w:rsidR="00D226DC">
        <w:rPr>
          <w:rFonts w:ascii="Times New Roman" w:hAnsi="Times New Roman" w:cs="Times New Roman"/>
          <w:i/>
          <w:iCs/>
          <w:color w:val="FF0000"/>
          <w:sz w:val="24"/>
          <w:szCs w:val="24"/>
        </w:rPr>
        <w:t>. Allpool väljavõte TRAMi poolt nõuetes määratud ristumiskoha asukohast ja juba ehitatud mahasõidu asukohast</w:t>
      </w:r>
      <w:r w:rsidR="00B6617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kilomeetrite järgi</w:t>
      </w:r>
      <w:r w:rsidR="00D226DC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 </w:t>
      </w:r>
    </w:p>
    <w:p w14:paraId="7BF7373B" w14:textId="061659B0" w:rsidR="00453BB9" w:rsidRDefault="00D226DC" w:rsidP="006253B3">
      <w:pPr>
        <w:spacing w:line="281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Tellija ehk kinnistuomanik on </w:t>
      </w:r>
      <w:r w:rsidR="00ED69EA">
        <w:rPr>
          <w:rFonts w:ascii="Times New Roman" w:hAnsi="Times New Roman" w:cs="Times New Roman"/>
          <w:i/>
          <w:iCs/>
          <w:color w:val="FF0000"/>
          <w:sz w:val="24"/>
          <w:szCs w:val="24"/>
        </w:rPr>
        <w:t>TRAM-lt tulnud märkustega tutvunud ja selgitanud</w:t>
      </w:r>
      <w:r w:rsidR="00B66171">
        <w:rPr>
          <w:rFonts w:ascii="Times New Roman" w:hAnsi="Times New Roman" w:cs="Times New Roman"/>
          <w:i/>
          <w:iCs/>
          <w:color w:val="FF0000"/>
          <w:sz w:val="24"/>
          <w:szCs w:val="24"/>
        </w:rPr>
        <w:t>-</w:t>
      </w:r>
      <w:r w:rsidR="00ED69EA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ümberpööramise kohaks enne kanalit vajadus puudub pinnase geoloogilise ehituse tõttu</w:t>
      </w:r>
      <w:r w:rsidR="00931A81">
        <w:rPr>
          <w:rFonts w:ascii="Times New Roman" w:hAnsi="Times New Roman" w:cs="Times New Roman"/>
          <w:i/>
          <w:iCs/>
          <w:color w:val="FF0000"/>
          <w:sz w:val="24"/>
          <w:szCs w:val="24"/>
        </w:rPr>
        <w:t>, mis on moreen ja aluspõh</w:t>
      </w:r>
      <w:r w:rsidR="00B66171">
        <w:rPr>
          <w:rFonts w:ascii="Times New Roman" w:hAnsi="Times New Roman" w:cs="Times New Roman"/>
          <w:i/>
          <w:iCs/>
          <w:color w:val="FF0000"/>
          <w:sz w:val="24"/>
          <w:szCs w:val="24"/>
        </w:rPr>
        <w:t>i</w:t>
      </w:r>
      <w:r w:rsidR="00931A8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liivakivi</w:t>
      </w:r>
      <w:r w:rsidR="00AA4843">
        <w:rPr>
          <w:rFonts w:ascii="Times New Roman" w:hAnsi="Times New Roman" w:cs="Times New Roman"/>
          <w:i/>
          <w:iCs/>
          <w:color w:val="FF0000"/>
          <w:sz w:val="24"/>
          <w:szCs w:val="24"/>
        </w:rPr>
        <w:t>, mis on kandevõimes keskmised pinnased</w:t>
      </w:r>
      <w:r w:rsidR="001676FF">
        <w:rPr>
          <w:rFonts w:ascii="Times New Roman" w:hAnsi="Times New Roman" w:cs="Times New Roman"/>
          <w:i/>
          <w:iCs/>
          <w:color w:val="FF0000"/>
          <w:sz w:val="24"/>
          <w:szCs w:val="24"/>
        </w:rPr>
        <w:t>, kui soovitakse nt ehitada</w:t>
      </w:r>
      <w:r w:rsidR="00AA4843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hoone, aga mahasõidule ümberpööramise koha rajamise</w:t>
      </w:r>
      <w:r w:rsidR="00B6617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ks kandevõimet silmas pidades vajadus puudub. Tellija soovib kinnistule pääseda a la matkaautoga </w:t>
      </w:r>
      <w:r w:rsidR="004E5CAB">
        <w:rPr>
          <w:rFonts w:ascii="Times New Roman" w:hAnsi="Times New Roman" w:cs="Times New Roman"/>
          <w:i/>
          <w:iCs/>
          <w:color w:val="FF0000"/>
          <w:sz w:val="24"/>
          <w:szCs w:val="24"/>
        </w:rPr>
        <w:t>loodusesse</w:t>
      </w:r>
      <w:r w:rsidR="00B6617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ja paadi vettelaskmiseks, aga on veendunud oma kinnistu kasutamise võimalikkuses eraldi ümberpööramiskohta tegemata.</w:t>
      </w:r>
      <w:r w:rsidR="004E5CAB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</w:p>
    <w:p w14:paraId="756387EA" w14:textId="26055F10" w:rsidR="004E5CAB" w:rsidRDefault="004E5CAB" w:rsidP="006253B3">
      <w:pPr>
        <w:spacing w:line="281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Riigiteele väljasõiduks ei ole vaja tagurdada, seda saab teostada pärisuunaliselt. </w:t>
      </w:r>
    </w:p>
    <w:p w14:paraId="562E8687" w14:textId="3953BAF8" w:rsidR="00D226DC" w:rsidRDefault="00D226DC" w:rsidP="00D226DC">
      <w:pPr>
        <w:pStyle w:val="NormalWeb"/>
      </w:pPr>
      <w:r>
        <w:rPr>
          <w:noProof/>
        </w:rPr>
        <w:lastRenderedPageBreak/>
        <w:drawing>
          <wp:inline distT="0" distB="0" distL="0" distR="0" wp14:anchorId="6524F742" wp14:editId="790BDF03">
            <wp:extent cx="5162044" cy="4341412"/>
            <wp:effectExtent l="0" t="0" r="635" b="2540"/>
            <wp:docPr id="1176035495" name="Picture 1" descr="A screenshot of a satellite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35495" name="Picture 1" descr="A screenshot of a satellite im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28" cy="436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E43D" w14:textId="544412AF" w:rsidR="00494490" w:rsidRDefault="00D226DC" w:rsidP="00D226DC">
      <w:pPr>
        <w:pStyle w:val="NormalWeb"/>
      </w:pPr>
      <w:r>
        <w:rPr>
          <w:noProof/>
        </w:rPr>
        <w:drawing>
          <wp:inline distT="0" distB="0" distL="0" distR="0" wp14:anchorId="3F9D5FDA" wp14:editId="756CB567">
            <wp:extent cx="5161915" cy="4017579"/>
            <wp:effectExtent l="0" t="0" r="635" b="2540"/>
            <wp:docPr id="1945741665" name="Picture 2" descr="A screenshot of a satellite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41665" name="Picture 2" descr="A screenshot of a satellite im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21" cy="402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EACD6" w14:textId="6777E2BA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lastRenderedPageBreak/>
        <w:drawing>
          <wp:inline distT="0" distB="0" distL="0" distR="0" wp14:anchorId="380D12FA" wp14:editId="5EE738B8">
            <wp:extent cx="3873500" cy="4580890"/>
            <wp:effectExtent l="0" t="0" r="0" b="0"/>
            <wp:docPr id="266279334" name="Picture 4" descr="Aerial view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9334" name="Picture 4" descr="Aerial view of a ri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  </w:t>
      </w: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lastRenderedPageBreak/>
        <w:drawing>
          <wp:inline distT="0" distB="0" distL="0" distR="0" wp14:anchorId="689DD7E3" wp14:editId="17078ABD">
            <wp:extent cx="5667375" cy="4545965"/>
            <wp:effectExtent l="0" t="0" r="9525" b="6985"/>
            <wp:docPr id="1061777293" name="Picture 3" descr="A blueprint of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77293" name="Picture 3" descr="A blueprint of a t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95BD2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</w:p>
    <w:p w14:paraId="0B14451C" w14:textId="77777777" w:rsidR="00494490" w:rsidRDefault="00494490" w:rsidP="00494490">
      <w:pPr>
        <w:pStyle w:val="ListParagraph"/>
        <w:numPr>
          <w:ilvl w:val="0"/>
          <w:numId w:val="1"/>
        </w:num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Projekteeritud ristumiskoht on laiusega 4,4  m + kummalgi poolel teepeenrad laiusega 1 m st ristumiskoht on kokku laiusega 6,4 m. </w:t>
      </w:r>
    </w:p>
    <w:p w14:paraId="23ABF108" w14:textId="77777777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Tegemist on maatulundusmaa kinnistuga ning juurdepääsu on küsitud maatulundusmaale. Miks peab kate olema siin 4,4 m? </w:t>
      </w:r>
    </w:p>
    <w:p w14:paraId="164A79AE" w14:textId="77777777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Ebaseaduslikult rajatud mahasõidu laius ei ole põhjendus. Sobiv laius võiks siin olla 3,5 m. </w:t>
      </w:r>
    </w:p>
    <w:p w14:paraId="422ABD69" w14:textId="77777777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Projektis ei ole põhjendust, miks on vajalik sellise laiusega ristumiskohta.</w:t>
      </w:r>
    </w:p>
    <w:p w14:paraId="2E3FB4AB" w14:textId="77777777" w:rsidR="000B3E0F" w:rsidRDefault="000B3E0F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D27904C" w14:textId="0E0032A3" w:rsidR="000B3E0F" w:rsidRPr="000B3E0F" w:rsidRDefault="000B3E0F" w:rsidP="001E2967">
      <w:pPr>
        <w:pStyle w:val="ListParagraph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3E0F">
        <w:rPr>
          <w:rFonts w:ascii="Times New Roman" w:hAnsi="Times New Roman" w:cs="Times New Roman"/>
          <w:i/>
          <w:iCs/>
          <w:color w:val="FF0000"/>
          <w:sz w:val="24"/>
          <w:szCs w:val="24"/>
        </w:rPr>
        <w:t>Vastus:</w:t>
      </w:r>
      <w:r w:rsidR="004A669A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FB2181">
        <w:rPr>
          <w:rFonts w:ascii="Times New Roman" w:hAnsi="Times New Roman" w:cs="Times New Roman"/>
          <w:i/>
          <w:iCs/>
          <w:color w:val="FF0000"/>
          <w:sz w:val="24"/>
          <w:szCs w:val="24"/>
        </w:rPr>
        <w:t>tüüpjoonis I, millega arvestada mahasõidul, on katte laiusega ≥3.5m</w:t>
      </w:r>
      <w:r w:rsidR="00DF03EF">
        <w:rPr>
          <w:rFonts w:ascii="Times New Roman" w:hAnsi="Times New Roman" w:cs="Times New Roman"/>
          <w:i/>
          <w:iCs/>
          <w:color w:val="FF0000"/>
          <w:sz w:val="24"/>
          <w:szCs w:val="24"/>
        </w:rPr>
        <w:t>. Tehtud ümber 3,5m peale.</w:t>
      </w:r>
      <w:r w:rsidR="00FB218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</w:p>
    <w:p w14:paraId="7CB13DA2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</w:p>
    <w:p w14:paraId="36965D8C" w14:textId="77777777" w:rsidR="00494490" w:rsidRDefault="00494490" w:rsidP="00494490">
      <w:pPr>
        <w:pStyle w:val="ListParagraph"/>
        <w:numPr>
          <w:ilvl w:val="0"/>
          <w:numId w:val="1"/>
        </w:num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Mida tähistavad need märgid?</w:t>
      </w:r>
    </w:p>
    <w:p w14:paraId="61E9C156" w14:textId="77777777" w:rsidR="00C16068" w:rsidRDefault="00C16068" w:rsidP="00C16068">
      <w:pPr>
        <w:pStyle w:val="ListParagraph"/>
        <w:contextualSpacing w:val="0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07905196" w14:textId="2186C42C" w:rsidR="00C16068" w:rsidRDefault="00C16068" w:rsidP="00953D75">
      <w:pPr>
        <w:pStyle w:val="ListParagraph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E0F">
        <w:rPr>
          <w:rFonts w:ascii="Times New Roman" w:hAnsi="Times New Roman" w:cs="Times New Roman"/>
          <w:i/>
          <w:iCs/>
          <w:color w:val="FF0000"/>
          <w:sz w:val="24"/>
          <w:szCs w:val="24"/>
        </w:rPr>
        <w:t>Vastus: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märkustes kollase ellipsi sees olevad tähed ja nooled ning lõikejoon märgivad lõiget ja selle asukohta asendiplaanil. </w:t>
      </w:r>
      <w:r w:rsidR="00C935B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Korrigeeritud nähtavamaks.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Lõige ise omaette joonisel. Selline tähistus kasutusel varasemast ajast.</w:t>
      </w:r>
    </w:p>
    <w:p w14:paraId="418F9AB4" w14:textId="5AF0B9F1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lastRenderedPageBreak/>
        <w:drawing>
          <wp:inline distT="0" distB="0" distL="0" distR="0" wp14:anchorId="0A6FFBDB" wp14:editId="2CC9F60A">
            <wp:extent cx="5943600" cy="2496820"/>
            <wp:effectExtent l="0" t="0" r="0" b="0"/>
            <wp:docPr id="1582472255" name="Picture 2" descr="A drawing of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72255" name="Picture 2" descr="A drawing of a t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B2DF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</w:p>
    <w:p w14:paraId="4390F9CA" w14:textId="77777777" w:rsidR="00494490" w:rsidRDefault="00494490" w:rsidP="00494490">
      <w:pPr>
        <w:pStyle w:val="ListParagraph"/>
        <w:numPr>
          <w:ilvl w:val="0"/>
          <w:numId w:val="1"/>
        </w:num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Vertikaal on siin vigane. Selliselt ei saa siin ju seda lahendada.</w:t>
      </w:r>
    </w:p>
    <w:p w14:paraId="2BCB9FFD" w14:textId="77777777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DC56C13" w14:textId="4EEAF839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51DB29D" wp14:editId="4077CC72">
            <wp:extent cx="5633085" cy="2872740"/>
            <wp:effectExtent l="0" t="0" r="5715" b="3810"/>
            <wp:docPr id="726758704" name="Picture 1" descr="A close-up of a bluepr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58704" name="Picture 1" descr="A close-up of a bluepri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FF376" w14:textId="32BE7FDD" w:rsidR="00494490" w:rsidRDefault="00C16068" w:rsidP="00C1606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B3E0F">
        <w:rPr>
          <w:rFonts w:ascii="Times New Roman" w:hAnsi="Times New Roman" w:cs="Times New Roman"/>
          <w:i/>
          <w:iCs/>
          <w:color w:val="FF0000"/>
          <w:sz w:val="24"/>
          <w:szCs w:val="24"/>
        </w:rPr>
        <w:t>Vastus: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vertikaal korrigeeritud.</w:t>
      </w:r>
    </w:p>
    <w:p w14:paraId="4ED16FB5" w14:textId="3CD9742C" w:rsidR="00C16068" w:rsidRDefault="00C16068" w:rsidP="00494490">
      <w:pPr>
        <w:rPr>
          <w:rFonts w:ascii="Times New Roman" w:hAnsi="Times New Roman" w:cs="Times New Roman"/>
          <w:sz w:val="24"/>
          <w:szCs w:val="24"/>
        </w:rPr>
      </w:pPr>
    </w:p>
    <w:p w14:paraId="19BBD88D" w14:textId="77777777" w:rsidR="00494490" w:rsidRDefault="00494490" w:rsidP="00494490">
      <w:pPr>
        <w:pStyle w:val="ListParagraph"/>
        <w:numPr>
          <w:ilvl w:val="0"/>
          <w:numId w:val="1"/>
        </w:numPr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Nähtavuskolmnurka ei ole kantud terviklikult joonisele. Selleks saab kasutada Maa-ameti kaardirakendust.</w:t>
      </w:r>
    </w:p>
    <w:p w14:paraId="566F552A" w14:textId="77777777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/x 190 m nähtavuskolmnurka jäävad antud asukohas puud ning põõsad. Kuna need asuvad väljaspool Suure-Toome kinnistut, siis nende likvideerimine ei ole võimlik ilma maaoamnike nõusolekut.</w:t>
      </w:r>
    </w:p>
    <w:p w14:paraId="08231217" w14:textId="77777777" w:rsidR="00494490" w:rsidRDefault="00494490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Tegemist on kinnistu mahasõiduga, siin võib nähtavuskolmnurga määrata ka 3x 190 alusel.</w:t>
      </w:r>
    </w:p>
    <w:p w14:paraId="37EFCC3C" w14:textId="77777777" w:rsidR="00C16068" w:rsidRDefault="00C16068" w:rsidP="004944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C20E0A8" w14:textId="220BE609" w:rsidR="00C16068" w:rsidRDefault="00C16068" w:rsidP="00C16068">
      <w:pPr>
        <w:ind w:left="72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0B3E0F">
        <w:rPr>
          <w:rFonts w:ascii="Times New Roman" w:hAnsi="Times New Roman" w:cs="Times New Roman"/>
          <w:i/>
          <w:iCs/>
          <w:color w:val="FF0000"/>
          <w:sz w:val="24"/>
          <w:szCs w:val="24"/>
        </w:rPr>
        <w:t>Vastus: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nähtavuskolmnurk määratud uute parameetritega 3*190m. Nähtavuskolmnurk  eraldi välja toodud omaette joonisel. Seni kasutatud käesolevas töös välja toodud lahendust ühisel joonisel asendiplaaniga. </w:t>
      </w:r>
    </w:p>
    <w:p w14:paraId="2D49E5C9" w14:textId="77777777" w:rsidR="00953D75" w:rsidRDefault="00953D75" w:rsidP="00C16068">
      <w:pPr>
        <w:ind w:left="72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52A14F3D" w14:textId="77777777" w:rsidR="00953D75" w:rsidRDefault="00953D75" w:rsidP="00C16068">
      <w:pPr>
        <w:ind w:left="72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21BD5BE3" w14:textId="77777777" w:rsidR="00953D75" w:rsidRDefault="00953D75" w:rsidP="00C16068">
      <w:pPr>
        <w:ind w:left="72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</w:p>
    <w:p w14:paraId="19B5F726" w14:textId="77777777" w:rsidR="00953D75" w:rsidRDefault="00953D75" w:rsidP="00C16068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479AA10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</w:p>
    <w:p w14:paraId="0A7DFA03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Korrigeeritud projekt palume esitada uuesti kooskõlastamiseks e-posti aadressile </w:t>
      </w:r>
      <w:hyperlink r:id="rId1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maantee@transpordiamet.ee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ED0289" w14:textId="77777777" w:rsidR="00494490" w:rsidRDefault="00494490" w:rsidP="00494490">
      <w:pPr>
        <w:rPr>
          <w:rFonts w:ascii="Times New Roman" w:hAnsi="Times New Roman" w:cs="Times New Roman"/>
          <w:sz w:val="24"/>
          <w:szCs w:val="24"/>
        </w:rPr>
      </w:pPr>
    </w:p>
    <w:p w14:paraId="2886F326" w14:textId="77777777" w:rsidR="00494490" w:rsidRDefault="00494490" w:rsidP="00494490">
      <w:pPr>
        <w:rPr>
          <w:rFonts w:ascii="Aptos" w:hAnsi="Aptos"/>
          <w:sz w:val="24"/>
          <w:szCs w:val="24"/>
          <w:lang w:val="es-ES" w:eastAsia="et-EE"/>
        </w:rPr>
      </w:pPr>
      <w:r>
        <w:rPr>
          <w:rFonts w:ascii="Times New Roman" w:hAnsi="Times New Roman" w:cs="Times New Roman"/>
        </w:rPr>
        <w:t>Lugupidamisega</w:t>
      </w:r>
    </w:p>
    <w:p w14:paraId="5C2AC72E" w14:textId="77777777" w:rsidR="00494490" w:rsidRDefault="00494490" w:rsidP="00494490">
      <w:pPr>
        <w:rPr>
          <w:lang w:val="es-ES"/>
        </w:rPr>
      </w:pPr>
      <w:r>
        <w:rPr>
          <w:color w:val="1F497D"/>
        </w:rPr>
        <w:t> </w:t>
      </w:r>
    </w:p>
    <w:p w14:paraId="70280966" w14:textId="7E5B3047" w:rsidR="00494490" w:rsidRDefault="00494490" w:rsidP="00494490">
      <w:pPr>
        <w:rPr>
          <w:rFonts w:ascii="Aptos" w:hAnsi="Aptos"/>
          <w:sz w:val="24"/>
          <w:szCs w:val="24"/>
          <w:lang w:val="es-ES" w:eastAsia="et-EE"/>
        </w:rPr>
      </w:pPr>
      <w:r>
        <w:rPr>
          <w:noProof/>
        </w:rPr>
        <w:drawing>
          <wp:anchor distT="0" distB="0" distL="95250" distR="95250" simplePos="0" relativeHeight="251658240" behindDoc="0" locked="0" layoutInCell="1" allowOverlap="0" wp14:anchorId="6718A8B5" wp14:editId="009565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2450" cy="828675"/>
            <wp:effectExtent l="0" t="0" r="0" b="9525"/>
            <wp:wrapSquare wrapText="bothSides"/>
            <wp:docPr id="870028971" name="Picture 5" descr="Blue symbol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28971" name="Picture 5" descr="Blue symbol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Herkki Rõõm</w:t>
      </w:r>
    </w:p>
    <w:p w14:paraId="4AFD7827" w14:textId="77777777" w:rsidR="00494490" w:rsidRDefault="00494490" w:rsidP="00494490">
      <w:pPr>
        <w:rPr>
          <w:lang w:val="es-ES"/>
        </w:rPr>
      </w:pPr>
      <w:r>
        <w:t>peaspetsialist</w:t>
      </w:r>
    </w:p>
    <w:p w14:paraId="78F751CC" w14:textId="77777777" w:rsidR="00494490" w:rsidRDefault="00494490" w:rsidP="00494490">
      <w:pPr>
        <w:rPr>
          <w:lang w:val="es-ES"/>
        </w:rPr>
      </w:pPr>
      <w:r>
        <w:rPr>
          <w:lang w:eastAsia="et-EE"/>
        </w:rPr>
        <w:t>Planeerimise osakond</w:t>
      </w:r>
    </w:p>
    <w:p w14:paraId="4309F2F3" w14:textId="77777777" w:rsidR="00494490" w:rsidRDefault="00494490" w:rsidP="00494490">
      <w:pPr>
        <w:rPr>
          <w:lang w:val="es-ES"/>
        </w:rPr>
      </w:pPr>
      <w:r>
        <w:rPr>
          <w:lang w:eastAsia="et-EE"/>
        </w:rPr>
        <w:t>kooskõlastuste üksus</w:t>
      </w:r>
    </w:p>
    <w:p w14:paraId="6FBA2738" w14:textId="77777777" w:rsidR="00494490" w:rsidRDefault="00494490" w:rsidP="00494490">
      <w:pPr>
        <w:rPr>
          <w:lang w:val="es-ES"/>
        </w:rPr>
      </w:pPr>
      <w:r>
        <w:t>+372 521 9446</w:t>
      </w:r>
    </w:p>
    <w:p w14:paraId="537F9278" w14:textId="77777777" w:rsidR="00494490" w:rsidRDefault="00000000" w:rsidP="00494490">
      <w:pPr>
        <w:rPr>
          <w:lang w:val="es-ES"/>
        </w:rPr>
      </w:pPr>
      <w:hyperlink r:id="rId16" w:tooltip="Protected by Check Point: http://www.transpordiamet.ee" w:history="1">
        <w:r w:rsidR="00494490">
          <w:rPr>
            <w:rStyle w:val="Hyperlink"/>
          </w:rPr>
          <w:t>www.transpordiamet.ee</w:t>
        </w:r>
      </w:hyperlink>
    </w:p>
    <w:p w14:paraId="6022DAA3" w14:textId="77777777" w:rsidR="00494490" w:rsidRDefault="00494490" w:rsidP="00494490">
      <w:pPr>
        <w:rPr>
          <w:lang w:val="es-ES"/>
        </w:rPr>
      </w:pPr>
      <w:r>
        <w:t>Valge 4 / 11413 Tallinn / Transpordiamet</w:t>
      </w:r>
    </w:p>
    <w:p w14:paraId="13F4C237" w14:textId="77777777" w:rsidR="00F7587E" w:rsidRPr="00494490" w:rsidRDefault="00F7587E">
      <w:pPr>
        <w:rPr>
          <w:lang w:val="es-ES"/>
        </w:rPr>
      </w:pPr>
    </w:p>
    <w:sectPr w:rsidR="00F7587E" w:rsidRPr="00494490" w:rsidSect="00D226DC">
      <w:pgSz w:w="12240" w:h="15840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BD5B95"/>
    <w:multiLevelType w:val="hybridMultilevel"/>
    <w:tmpl w:val="7EFAB5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3734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90"/>
    <w:rsid w:val="0003361A"/>
    <w:rsid w:val="0007001C"/>
    <w:rsid w:val="00080BDC"/>
    <w:rsid w:val="000B272E"/>
    <w:rsid w:val="000B3E0F"/>
    <w:rsid w:val="000F23B8"/>
    <w:rsid w:val="001334FF"/>
    <w:rsid w:val="001676FF"/>
    <w:rsid w:val="001E2967"/>
    <w:rsid w:val="00326914"/>
    <w:rsid w:val="00346D3D"/>
    <w:rsid w:val="00361283"/>
    <w:rsid w:val="00373C3C"/>
    <w:rsid w:val="00377B14"/>
    <w:rsid w:val="003951A8"/>
    <w:rsid w:val="00415BB2"/>
    <w:rsid w:val="00426117"/>
    <w:rsid w:val="00453BB9"/>
    <w:rsid w:val="004557C2"/>
    <w:rsid w:val="0047461D"/>
    <w:rsid w:val="00494490"/>
    <w:rsid w:val="004A669A"/>
    <w:rsid w:val="004C56D2"/>
    <w:rsid w:val="004E5CAB"/>
    <w:rsid w:val="006253B3"/>
    <w:rsid w:val="00687B15"/>
    <w:rsid w:val="00765E2B"/>
    <w:rsid w:val="007A0574"/>
    <w:rsid w:val="00800B28"/>
    <w:rsid w:val="00851C78"/>
    <w:rsid w:val="008927CE"/>
    <w:rsid w:val="008C5791"/>
    <w:rsid w:val="00912689"/>
    <w:rsid w:val="00931A81"/>
    <w:rsid w:val="009525C8"/>
    <w:rsid w:val="00953D75"/>
    <w:rsid w:val="0095425A"/>
    <w:rsid w:val="009B710A"/>
    <w:rsid w:val="00A2181D"/>
    <w:rsid w:val="00AA4843"/>
    <w:rsid w:val="00B66171"/>
    <w:rsid w:val="00BB385A"/>
    <w:rsid w:val="00BC0392"/>
    <w:rsid w:val="00BC7836"/>
    <w:rsid w:val="00C16068"/>
    <w:rsid w:val="00C57A86"/>
    <w:rsid w:val="00C935B7"/>
    <w:rsid w:val="00CB2315"/>
    <w:rsid w:val="00CF2C93"/>
    <w:rsid w:val="00D226DC"/>
    <w:rsid w:val="00D71808"/>
    <w:rsid w:val="00DF03EF"/>
    <w:rsid w:val="00E171B8"/>
    <w:rsid w:val="00EA0E07"/>
    <w:rsid w:val="00ED69EA"/>
    <w:rsid w:val="00EE2F79"/>
    <w:rsid w:val="00F00E08"/>
    <w:rsid w:val="00F16EA1"/>
    <w:rsid w:val="00F20F4C"/>
    <w:rsid w:val="00F7587E"/>
    <w:rsid w:val="00FA3D4E"/>
    <w:rsid w:val="00FB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FDE641"/>
  <w15:chartTrackingRefBased/>
  <w15:docId w15:val="{95B8AC63-EFF5-4902-B4A2-84A769BB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490"/>
    <w:pPr>
      <w:spacing w:after="0" w:line="240" w:lineRule="auto"/>
    </w:pPr>
    <w:rPr>
      <w:rFonts w:ascii="Calibri" w:hAnsi="Calibri" w:cs="Calibri"/>
      <w:kern w:val="0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44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44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44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4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4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49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49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49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49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4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44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44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44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4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4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4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4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4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449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44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4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44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44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44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44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44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4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44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449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494490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D226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t-E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9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heckpoint.url-protection.com/v1/url?o=http%3A//www.transpordiamet.ee&amp;g=NmY5M2I3NjUxMmYzN2U5Yw==&amp;h=OWNkYmJiOGVhOWQ4MDFiOWNhZjRkYTA4NTFmMzMzYWE3Y2ZjYTgxZGQ1NTNiYjJiMzlkNWI3Y2QzZmM5NjQ1YQ==&amp;p=YzJlOmF5ZXNhOmM6bzozMTY5ODY2ZDkyOGFmODg5ZmUzMjgyNjkxMjdjNTkwMDp2MTpoOlQ=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mailto:maantee@transpordiame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837974-d914-483b-b764-08119052b846" xsi:nil="true"/>
    <lcf76f155ced4ddcb4097134ff3c332f xmlns="e4df4f0e-d5de-4fe9-a42d-45427b8a248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1C236E286FD43BE02548AC606636D" ma:contentTypeVersion="15" ma:contentTypeDescription="Create a new document." ma:contentTypeScope="" ma:versionID="780302336cece12b8612f5bddc4485a3">
  <xsd:schema xmlns:xsd="http://www.w3.org/2001/XMLSchema" xmlns:xs="http://www.w3.org/2001/XMLSchema" xmlns:p="http://schemas.microsoft.com/office/2006/metadata/properties" xmlns:ns2="e4df4f0e-d5de-4fe9-a42d-45427b8a2484" xmlns:ns3="6f837974-d914-483b-b764-08119052b846" targetNamespace="http://schemas.microsoft.com/office/2006/metadata/properties" ma:root="true" ma:fieldsID="e8e5cd385960d627fa9d297b18d179c7" ns2:_="" ns3:_="">
    <xsd:import namespace="e4df4f0e-d5de-4fe9-a42d-45427b8a2484"/>
    <xsd:import namespace="6f837974-d914-483b-b764-08119052b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df4f0e-d5de-4fe9-a42d-45427b8a24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e7585cc-1d90-46dd-bae4-2346e2d73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37974-d914-483b-b764-08119052b84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f5b9974-55eb-4cc8-8609-09fd5600a505}" ma:internalName="TaxCatchAll" ma:showField="CatchAllData" ma:web="6f837974-d914-483b-b764-08119052b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682EE6-D4BB-4E37-96B4-693452FD73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9466E3-24EE-4550-92A2-1D6F2DA03530}">
  <ds:schemaRefs>
    <ds:schemaRef ds:uri="http://schemas.microsoft.com/office/2006/metadata/properties"/>
    <ds:schemaRef ds:uri="http://schemas.microsoft.com/office/infopath/2007/PartnerControls"/>
    <ds:schemaRef ds:uri="6f837974-d914-483b-b764-08119052b846"/>
    <ds:schemaRef ds:uri="e4df4f0e-d5de-4fe9-a42d-45427b8a2484"/>
  </ds:schemaRefs>
</ds:datastoreItem>
</file>

<file path=customXml/itemProps3.xml><?xml version="1.0" encoding="utf-8"?>
<ds:datastoreItem xmlns:ds="http://schemas.openxmlformats.org/officeDocument/2006/customXml" ds:itemID="{4A7A55AC-CDFB-4B6A-A35F-A6C99FE4D2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df4f0e-d5de-4fe9-a42d-45427b8a2484"/>
    <ds:schemaRef ds:uri="6f837974-d914-483b-b764-08119052b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6</Pages>
  <Words>721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Kristiina Ratnik</dc:creator>
  <cp:keywords/>
  <dc:description/>
  <cp:lastModifiedBy>Kristiina Ratnik</cp:lastModifiedBy>
  <cp:revision>46</cp:revision>
  <dcterms:created xsi:type="dcterms:W3CDTF">2025-01-14T10:01:00Z</dcterms:created>
  <dcterms:modified xsi:type="dcterms:W3CDTF">2025-01-29T08:17:00Z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0x010100D411C236E286FD43BE02548AC606636D</vt:lpwstr>
  </property>
  <property fmtid="{D5CDD505-2E9C-101B-9397-08002B2CF9AE}" pid="3" name="MediaServiceImageTags">
    <vt:lpwstr/>
  </property>
</Properties>
</file>