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AC561" w14:textId="77777777" w:rsidR="005D1A56" w:rsidRPr="00530D39" w:rsidRDefault="005D1A56" w:rsidP="005D1A56">
      <w:pPr>
        <w:autoSpaceDE w:val="0"/>
        <w:autoSpaceDN w:val="0"/>
        <w:spacing w:after="0" w:line="240" w:lineRule="auto"/>
        <w:rPr>
          <w:rFonts w:ascii="Times New Roman" w:eastAsia="Times New Roman" w:hAnsi="Times New Roman"/>
          <w:b/>
          <w:i/>
          <w:sz w:val="23"/>
          <w:szCs w:val="23"/>
          <w:lang w:eastAsia="et-EE"/>
        </w:rPr>
      </w:pPr>
      <w:r w:rsidRPr="00530D39">
        <w:rPr>
          <w:rFonts w:ascii="Times New Roman" w:eastAsia="Times New Roman" w:hAnsi="Times New Roman"/>
          <w:b/>
          <w:sz w:val="23"/>
          <w:szCs w:val="23"/>
          <w:lang w:eastAsia="et-EE"/>
        </w:rPr>
        <w:t xml:space="preserve">RAAMLEPINGU PROJEKT </w:t>
      </w:r>
    </w:p>
    <w:p w14:paraId="1AD2D283" w14:textId="77777777" w:rsidR="005D1A56" w:rsidRPr="00530D39" w:rsidRDefault="005D1A56" w:rsidP="005D1A56">
      <w:pPr>
        <w:autoSpaceDE w:val="0"/>
        <w:autoSpaceDN w:val="0"/>
        <w:spacing w:after="0" w:line="240" w:lineRule="auto"/>
        <w:rPr>
          <w:rFonts w:ascii="Times New Roman" w:eastAsia="Times New Roman" w:hAnsi="Times New Roman"/>
          <w:sz w:val="23"/>
          <w:szCs w:val="23"/>
          <w:lang w:eastAsia="et-EE"/>
        </w:rPr>
      </w:pPr>
    </w:p>
    <w:p w14:paraId="01EB4528" w14:textId="793E748C" w:rsidR="005D1A56" w:rsidRPr="00791464" w:rsidRDefault="003C198A" w:rsidP="00646E1E">
      <w:pPr>
        <w:tabs>
          <w:tab w:val="left" w:pos="-720"/>
        </w:tabs>
        <w:suppressAutoHyphens/>
        <w:spacing w:after="0"/>
        <w:jc w:val="both"/>
        <w:rPr>
          <w:rFonts w:ascii="Times New Roman" w:hAnsi="Times New Roman"/>
          <w:sz w:val="23"/>
          <w:szCs w:val="23"/>
        </w:rPr>
      </w:pPr>
      <w:r w:rsidRPr="00791464">
        <w:rPr>
          <w:rFonts w:ascii="Times New Roman" w:hAnsi="Times New Roman"/>
          <w:b/>
          <w:iCs/>
          <w:color w:val="333333"/>
          <w:sz w:val="23"/>
          <w:szCs w:val="23"/>
          <w:shd w:val="clear" w:color="auto" w:fill="FFFFFF"/>
        </w:rPr>
        <w:t>Riigikantselei</w:t>
      </w:r>
      <w:r w:rsidRPr="00791464">
        <w:rPr>
          <w:rFonts w:ascii="Times New Roman" w:hAnsi="Times New Roman"/>
          <w:iCs/>
          <w:color w:val="333333"/>
          <w:sz w:val="23"/>
          <w:szCs w:val="23"/>
          <w:shd w:val="clear" w:color="auto" w:fill="FFFFFF"/>
        </w:rPr>
        <w:t xml:space="preserve">, </w:t>
      </w:r>
      <w:r w:rsidR="003F3578" w:rsidRPr="00791464">
        <w:rPr>
          <w:rFonts w:ascii="Times New Roman" w:hAnsi="Times New Roman"/>
          <w:sz w:val="23"/>
          <w:szCs w:val="23"/>
        </w:rPr>
        <w:t xml:space="preserve">mida esindab </w:t>
      </w:r>
      <w:r w:rsidR="00CC24ED" w:rsidRPr="00791464">
        <w:rPr>
          <w:rFonts w:ascii="Times New Roman" w:hAnsi="Times New Roman"/>
          <w:sz w:val="23"/>
          <w:szCs w:val="23"/>
        </w:rPr>
        <w:t xml:space="preserve">riigisekretäri 3.2.2010 käskkirja nr 10 ”Valitsuse kommunikatsioonibüroo põhimäärus” alusel valitsuskommunikatsiooni direktori ülesannetes Rasmus Ruuda </w:t>
      </w:r>
      <w:r w:rsidR="003F3578" w:rsidRPr="00791464">
        <w:rPr>
          <w:rFonts w:ascii="Times New Roman" w:hAnsi="Times New Roman"/>
          <w:sz w:val="23"/>
          <w:szCs w:val="23"/>
        </w:rPr>
        <w:t xml:space="preserve">(edaspidi nimetatud tellija) </w:t>
      </w:r>
      <w:r w:rsidR="005D1A56" w:rsidRPr="00791464">
        <w:rPr>
          <w:rFonts w:ascii="Times New Roman" w:hAnsi="Times New Roman"/>
          <w:sz w:val="23"/>
          <w:szCs w:val="23"/>
        </w:rPr>
        <w:t xml:space="preserve">ja </w:t>
      </w:r>
      <w:r w:rsidR="00CC24ED" w:rsidRPr="00791464">
        <w:rPr>
          <w:rFonts w:ascii="Times New Roman" w:hAnsi="Times New Roman"/>
          <w:b/>
          <w:bCs/>
          <w:sz w:val="23"/>
          <w:szCs w:val="23"/>
        </w:rPr>
        <w:t>AS Emor</w:t>
      </w:r>
      <w:r w:rsidR="005D1A56" w:rsidRPr="00791464">
        <w:rPr>
          <w:rFonts w:ascii="Times New Roman" w:hAnsi="Times New Roman"/>
          <w:b/>
          <w:sz w:val="23"/>
          <w:szCs w:val="23"/>
        </w:rPr>
        <w:t>,</w:t>
      </w:r>
      <w:r w:rsidR="005D1A56" w:rsidRPr="00791464">
        <w:rPr>
          <w:rFonts w:ascii="Times New Roman" w:hAnsi="Times New Roman"/>
          <w:sz w:val="23"/>
          <w:szCs w:val="23"/>
        </w:rPr>
        <w:t xml:space="preserve"> (edaspidi </w:t>
      </w:r>
      <w:r w:rsidR="002A1703" w:rsidRPr="00791464">
        <w:rPr>
          <w:rFonts w:ascii="Times New Roman" w:hAnsi="Times New Roman"/>
          <w:i/>
          <w:iCs/>
          <w:sz w:val="23"/>
          <w:szCs w:val="23"/>
        </w:rPr>
        <w:t>töövõtja</w:t>
      </w:r>
      <w:r w:rsidR="005D1A56" w:rsidRPr="00791464">
        <w:rPr>
          <w:rFonts w:ascii="Times New Roman" w:hAnsi="Times New Roman"/>
          <w:sz w:val="23"/>
          <w:szCs w:val="23"/>
        </w:rPr>
        <w:t xml:space="preserve">), </w:t>
      </w:r>
      <w:r w:rsidR="00646E1E" w:rsidRPr="00791464">
        <w:rPr>
          <w:rFonts w:ascii="Times New Roman" w:hAnsi="Times New Roman"/>
          <w:sz w:val="23"/>
          <w:szCs w:val="23"/>
        </w:rPr>
        <w:t xml:space="preserve">keda </w:t>
      </w:r>
      <w:r w:rsidR="005D1A56" w:rsidRPr="00791464">
        <w:rPr>
          <w:rFonts w:ascii="Times New Roman" w:hAnsi="Times New Roman"/>
          <w:sz w:val="23"/>
          <w:szCs w:val="23"/>
        </w:rPr>
        <w:t>esindab juhatuse liige</w:t>
      </w:r>
      <w:r w:rsidR="002446BA" w:rsidRPr="00791464">
        <w:rPr>
          <w:rFonts w:ascii="Times New Roman" w:hAnsi="Times New Roman"/>
          <w:sz w:val="23"/>
          <w:szCs w:val="23"/>
        </w:rPr>
        <w:t xml:space="preserve"> </w:t>
      </w:r>
      <w:r w:rsidR="00CC24ED" w:rsidRPr="00791464">
        <w:rPr>
          <w:rFonts w:ascii="Times New Roman" w:hAnsi="Times New Roman"/>
          <w:sz w:val="23"/>
          <w:szCs w:val="23"/>
        </w:rPr>
        <w:t>Karin Niinas</w:t>
      </w:r>
      <w:r w:rsidR="00646E1E" w:rsidRPr="00791464">
        <w:rPr>
          <w:rFonts w:ascii="Times New Roman" w:hAnsi="Times New Roman"/>
          <w:sz w:val="23"/>
          <w:szCs w:val="23"/>
        </w:rPr>
        <w:t xml:space="preserve">, </w:t>
      </w:r>
      <w:r w:rsidR="005D1A56" w:rsidRPr="00791464">
        <w:rPr>
          <w:rFonts w:ascii="Times New Roman" w:hAnsi="Times New Roman"/>
          <w:sz w:val="23"/>
          <w:szCs w:val="23"/>
        </w:rPr>
        <w:t xml:space="preserve">edaspidi koos </w:t>
      </w:r>
      <w:r w:rsidR="005D1A56" w:rsidRPr="00791464">
        <w:rPr>
          <w:rFonts w:ascii="Times New Roman" w:hAnsi="Times New Roman"/>
          <w:i/>
          <w:iCs/>
          <w:sz w:val="23"/>
          <w:szCs w:val="23"/>
        </w:rPr>
        <w:t>pooled</w:t>
      </w:r>
      <w:r w:rsidR="005D1A56" w:rsidRPr="00791464">
        <w:rPr>
          <w:rFonts w:ascii="Times New Roman" w:hAnsi="Times New Roman"/>
          <w:sz w:val="23"/>
          <w:szCs w:val="23"/>
        </w:rPr>
        <w:t xml:space="preserve"> või eraldi </w:t>
      </w:r>
      <w:r w:rsidR="005D1A56" w:rsidRPr="00791464">
        <w:rPr>
          <w:rFonts w:ascii="Times New Roman" w:hAnsi="Times New Roman"/>
          <w:i/>
          <w:iCs/>
          <w:sz w:val="23"/>
          <w:szCs w:val="23"/>
        </w:rPr>
        <w:t>pool</w:t>
      </w:r>
      <w:r w:rsidR="005D1A56" w:rsidRPr="00791464">
        <w:rPr>
          <w:rFonts w:ascii="Times New Roman" w:hAnsi="Times New Roman"/>
          <w:sz w:val="23"/>
          <w:szCs w:val="23"/>
        </w:rPr>
        <w:t xml:space="preserve">, </w:t>
      </w:r>
      <w:r w:rsidR="005D1A56" w:rsidRPr="00791464">
        <w:rPr>
          <w:rFonts w:ascii="Times New Roman" w:eastAsia="Times New Roman" w:hAnsi="Times New Roman"/>
          <w:sz w:val="23"/>
          <w:szCs w:val="23"/>
          <w:lang w:eastAsia="et-EE"/>
        </w:rPr>
        <w:t>sõlmisid raamlepingu</w:t>
      </w:r>
      <w:r w:rsidR="00646E1E" w:rsidRPr="00791464">
        <w:rPr>
          <w:rFonts w:ascii="Times New Roman" w:eastAsia="Times New Roman" w:hAnsi="Times New Roman"/>
          <w:sz w:val="23"/>
          <w:szCs w:val="23"/>
          <w:lang w:eastAsia="et-EE"/>
        </w:rPr>
        <w:t xml:space="preserve"> </w:t>
      </w:r>
      <w:r w:rsidR="005D1A56" w:rsidRPr="00791464">
        <w:rPr>
          <w:rFonts w:ascii="Times New Roman" w:eastAsia="Times New Roman" w:hAnsi="Times New Roman"/>
          <w:sz w:val="23"/>
          <w:szCs w:val="23"/>
          <w:lang w:eastAsia="et-EE"/>
        </w:rPr>
        <w:t>alljärgnevas:</w:t>
      </w:r>
    </w:p>
    <w:p w14:paraId="39C8B9B7" w14:textId="77777777" w:rsidR="005D1A56" w:rsidRPr="00530D39" w:rsidRDefault="005D1A56" w:rsidP="005D1A56">
      <w:pPr>
        <w:autoSpaceDE w:val="0"/>
        <w:autoSpaceDN w:val="0"/>
        <w:spacing w:after="0" w:line="240" w:lineRule="auto"/>
        <w:jc w:val="both"/>
        <w:rPr>
          <w:rFonts w:ascii="Times New Roman" w:eastAsia="Times New Roman" w:hAnsi="Times New Roman"/>
          <w:sz w:val="23"/>
          <w:szCs w:val="23"/>
          <w:lang w:eastAsia="et-EE"/>
        </w:rPr>
      </w:pPr>
    </w:p>
    <w:p w14:paraId="6489856F" w14:textId="77777777" w:rsidR="002446BA" w:rsidRPr="00530D39" w:rsidRDefault="002446BA" w:rsidP="005D1A56">
      <w:pPr>
        <w:autoSpaceDE w:val="0"/>
        <w:autoSpaceDN w:val="0"/>
        <w:spacing w:after="0" w:line="240" w:lineRule="auto"/>
        <w:jc w:val="both"/>
        <w:rPr>
          <w:rFonts w:ascii="Times New Roman" w:eastAsia="Times New Roman" w:hAnsi="Times New Roman"/>
          <w:sz w:val="23"/>
          <w:szCs w:val="23"/>
          <w:lang w:eastAsia="et-EE"/>
        </w:rPr>
      </w:pPr>
    </w:p>
    <w:p w14:paraId="0AD0F002" w14:textId="77777777" w:rsidR="009473B6" w:rsidRPr="00530D39" w:rsidRDefault="009473B6" w:rsidP="009473B6">
      <w:pPr>
        <w:numPr>
          <w:ilvl w:val="0"/>
          <w:numId w:val="1"/>
        </w:numPr>
        <w:tabs>
          <w:tab w:val="left" w:pos="567"/>
          <w:tab w:val="left" w:pos="851"/>
        </w:tabs>
        <w:spacing w:after="0" w:line="240" w:lineRule="auto"/>
        <w:jc w:val="both"/>
        <w:outlineLvl w:val="2"/>
        <w:rPr>
          <w:rFonts w:ascii="Times New Roman" w:hAnsi="Times New Roman"/>
          <w:b/>
          <w:sz w:val="23"/>
          <w:szCs w:val="23"/>
        </w:rPr>
      </w:pPr>
      <w:r w:rsidRPr="00530D39">
        <w:rPr>
          <w:rFonts w:ascii="Times New Roman" w:hAnsi="Times New Roman"/>
          <w:b/>
          <w:sz w:val="23"/>
          <w:szCs w:val="23"/>
        </w:rPr>
        <w:t>Üldsätted</w:t>
      </w:r>
    </w:p>
    <w:p w14:paraId="0C9439CC" w14:textId="26A0DE02" w:rsidR="00CF391D" w:rsidRPr="00530D39" w:rsidRDefault="00CF391D" w:rsidP="00E04BDA">
      <w:pPr>
        <w:pStyle w:val="Loendilik"/>
        <w:numPr>
          <w:ilvl w:val="1"/>
          <w:numId w:val="1"/>
        </w:numPr>
        <w:spacing w:after="0" w:line="240" w:lineRule="auto"/>
        <w:ind w:left="567" w:hanging="567"/>
        <w:contextualSpacing w:val="0"/>
        <w:jc w:val="both"/>
        <w:outlineLvl w:val="2"/>
        <w:rPr>
          <w:rFonts w:ascii="Times New Roman" w:hAnsi="Times New Roman"/>
          <w:sz w:val="23"/>
          <w:szCs w:val="23"/>
        </w:rPr>
      </w:pPr>
      <w:r w:rsidRPr="00530D39">
        <w:rPr>
          <w:rFonts w:ascii="Times New Roman" w:eastAsia="Times New Roman" w:hAnsi="Times New Roman"/>
          <w:sz w:val="23"/>
          <w:szCs w:val="23"/>
          <w:lang w:eastAsia="et-EE"/>
        </w:rPr>
        <w:t>Raamleping on sõlmitud riigihanke</w:t>
      </w:r>
      <w:r w:rsidR="003F5FE2" w:rsidRPr="00530D39">
        <w:rPr>
          <w:rFonts w:ascii="Times New Roman" w:eastAsia="Times New Roman" w:hAnsi="Times New Roman"/>
          <w:sz w:val="23"/>
          <w:szCs w:val="23"/>
          <w:lang w:eastAsia="et-EE"/>
        </w:rPr>
        <w:t xml:space="preserve"> </w:t>
      </w:r>
      <w:r w:rsidR="00A7711A" w:rsidRPr="00530D39">
        <w:rPr>
          <w:rFonts w:ascii="Times New Roman" w:eastAsia="Times New Roman" w:hAnsi="Times New Roman"/>
          <w:sz w:val="23"/>
          <w:szCs w:val="23"/>
          <w:lang w:eastAsia="et-EE"/>
        </w:rPr>
        <w:t>„</w:t>
      </w:r>
      <w:r w:rsidR="00E04BDA" w:rsidRPr="00530D39">
        <w:rPr>
          <w:rFonts w:ascii="Times New Roman" w:eastAsia="Times New Roman" w:hAnsi="Times New Roman"/>
          <w:sz w:val="23"/>
          <w:szCs w:val="23"/>
          <w:lang w:eastAsia="et-EE"/>
        </w:rPr>
        <w:t>Avaliku arvamuse seireuuringute läbiviimine Riigikants</w:t>
      </w:r>
      <w:r w:rsidR="00C04FD8" w:rsidRPr="00530D39">
        <w:rPr>
          <w:rFonts w:ascii="Times New Roman" w:eastAsia="Times New Roman" w:hAnsi="Times New Roman"/>
          <w:sz w:val="23"/>
          <w:szCs w:val="23"/>
          <w:lang w:eastAsia="et-EE"/>
        </w:rPr>
        <w:t>e</w:t>
      </w:r>
      <w:r w:rsidR="00E04BDA" w:rsidRPr="00530D39">
        <w:rPr>
          <w:rFonts w:ascii="Times New Roman" w:eastAsia="Times New Roman" w:hAnsi="Times New Roman"/>
          <w:sz w:val="23"/>
          <w:szCs w:val="23"/>
          <w:lang w:eastAsia="et-EE"/>
        </w:rPr>
        <w:t>leile</w:t>
      </w:r>
      <w:r w:rsidRPr="00530D39">
        <w:rPr>
          <w:rFonts w:ascii="Times New Roman" w:eastAsia="Times New Roman" w:hAnsi="Times New Roman"/>
          <w:sz w:val="23"/>
          <w:szCs w:val="23"/>
          <w:lang w:eastAsia="et-EE"/>
        </w:rPr>
        <w:t>“ viitenumbriga</w:t>
      </w:r>
      <w:r w:rsidR="002A1703" w:rsidRPr="00530D39">
        <w:rPr>
          <w:rFonts w:ascii="Times New Roman" w:eastAsia="Times New Roman" w:hAnsi="Times New Roman"/>
          <w:sz w:val="23"/>
          <w:szCs w:val="23"/>
          <w:lang w:eastAsia="et-EE"/>
        </w:rPr>
        <w:t xml:space="preserve"> </w:t>
      </w:r>
      <w:r w:rsidR="00E04BDA" w:rsidRPr="00530D39">
        <w:rPr>
          <w:rFonts w:ascii="Times New Roman" w:eastAsia="Times New Roman" w:hAnsi="Times New Roman"/>
          <w:sz w:val="23"/>
          <w:szCs w:val="23"/>
          <w:lang w:eastAsia="et-EE"/>
        </w:rPr>
        <w:t>297354</w:t>
      </w:r>
      <w:r w:rsidRPr="00530D39">
        <w:rPr>
          <w:rFonts w:ascii="Times New Roman" w:eastAsia="Times New Roman" w:hAnsi="Times New Roman"/>
          <w:sz w:val="23"/>
          <w:szCs w:val="23"/>
          <w:lang w:eastAsia="et-EE"/>
        </w:rPr>
        <w:t xml:space="preserve"> (edaspidi riigihange) tulemusena</w:t>
      </w:r>
      <w:r w:rsidR="003F5FE2" w:rsidRPr="00530D39">
        <w:rPr>
          <w:rFonts w:ascii="Times New Roman" w:eastAsia="Times New Roman" w:hAnsi="Times New Roman"/>
          <w:sz w:val="23"/>
          <w:szCs w:val="23"/>
          <w:lang w:eastAsia="et-EE"/>
        </w:rPr>
        <w:t>.</w:t>
      </w:r>
      <w:r w:rsidRPr="00530D39">
        <w:rPr>
          <w:rFonts w:ascii="Times New Roman" w:hAnsi="Times New Roman"/>
          <w:sz w:val="23"/>
          <w:szCs w:val="23"/>
        </w:rPr>
        <w:t xml:space="preserve"> </w:t>
      </w:r>
    </w:p>
    <w:p w14:paraId="2D79FC03" w14:textId="77777777" w:rsidR="00BE241D" w:rsidRPr="00530D39" w:rsidRDefault="00BE241D" w:rsidP="00E04BDA">
      <w:pPr>
        <w:pStyle w:val="Loendilik"/>
        <w:numPr>
          <w:ilvl w:val="1"/>
          <w:numId w:val="1"/>
        </w:numPr>
        <w:spacing w:after="0" w:line="240" w:lineRule="auto"/>
        <w:ind w:left="567" w:hanging="567"/>
        <w:contextualSpacing w:val="0"/>
        <w:jc w:val="both"/>
        <w:outlineLvl w:val="2"/>
        <w:rPr>
          <w:rFonts w:ascii="Times New Roman" w:hAnsi="Times New Roman"/>
          <w:sz w:val="23"/>
          <w:szCs w:val="23"/>
        </w:rPr>
      </w:pPr>
      <w:r w:rsidRPr="00530D39">
        <w:rPr>
          <w:rFonts w:ascii="Times New Roman" w:hAnsi="Times New Roman"/>
          <w:sz w:val="23"/>
          <w:szCs w:val="23"/>
        </w:rPr>
        <w:t>Kui ei ole märgitud teisiti, kasutatakse raamlepingus mõistet „leping“ raamlepingu tähenduses.</w:t>
      </w:r>
    </w:p>
    <w:p w14:paraId="3BC5BBB5" w14:textId="1B3ABDE0" w:rsidR="004B6C74" w:rsidRPr="00530D39" w:rsidRDefault="00302FF9" w:rsidP="00E04BDA">
      <w:pPr>
        <w:pStyle w:val="Loendilik"/>
        <w:numPr>
          <w:ilvl w:val="1"/>
          <w:numId w:val="1"/>
        </w:numPr>
        <w:autoSpaceDE w:val="0"/>
        <w:autoSpaceDN w:val="0"/>
        <w:spacing w:after="0" w:line="240" w:lineRule="auto"/>
        <w:ind w:left="567" w:hanging="567"/>
        <w:jc w:val="both"/>
        <w:rPr>
          <w:rFonts w:ascii="Times New Roman" w:eastAsia="Times New Roman" w:hAnsi="Times New Roman"/>
          <w:sz w:val="23"/>
          <w:szCs w:val="23"/>
        </w:rPr>
      </w:pPr>
      <w:r w:rsidRPr="00530D39">
        <w:rPr>
          <w:rFonts w:ascii="Times New Roman" w:eastAsia="Times New Roman" w:hAnsi="Times New Roman"/>
          <w:sz w:val="23"/>
          <w:szCs w:val="23"/>
        </w:rPr>
        <w:t>L</w:t>
      </w:r>
      <w:r w:rsidR="004B6C74" w:rsidRPr="00530D39">
        <w:rPr>
          <w:rFonts w:ascii="Times New Roman" w:eastAsia="Times New Roman" w:hAnsi="Times New Roman"/>
          <w:sz w:val="23"/>
          <w:szCs w:val="23"/>
        </w:rPr>
        <w:t xml:space="preserve">epingu alusel esitatud tellimusi käsitletakse </w:t>
      </w:r>
      <w:r w:rsidR="00E24988" w:rsidRPr="00530D39">
        <w:rPr>
          <w:rFonts w:ascii="Times New Roman" w:eastAsia="Times New Roman" w:hAnsi="Times New Roman"/>
          <w:sz w:val="23"/>
          <w:szCs w:val="23"/>
        </w:rPr>
        <w:t>h</w:t>
      </w:r>
      <w:r w:rsidR="004B6C74" w:rsidRPr="00530D39">
        <w:rPr>
          <w:rFonts w:ascii="Times New Roman" w:eastAsia="Times New Roman" w:hAnsi="Times New Roman"/>
          <w:sz w:val="23"/>
          <w:szCs w:val="23"/>
        </w:rPr>
        <w:t>ankelepinguna.</w:t>
      </w:r>
    </w:p>
    <w:p w14:paraId="1770FA59" w14:textId="77777777" w:rsidR="00112DFF" w:rsidRPr="00530D39" w:rsidRDefault="00112DFF" w:rsidP="00112DFF">
      <w:pPr>
        <w:pStyle w:val="Loendilik"/>
        <w:numPr>
          <w:ilvl w:val="1"/>
          <w:numId w:val="1"/>
        </w:numPr>
        <w:tabs>
          <w:tab w:val="left" w:pos="567"/>
        </w:tabs>
        <w:spacing w:after="0" w:line="240" w:lineRule="auto"/>
        <w:ind w:left="360"/>
        <w:contextualSpacing w:val="0"/>
        <w:jc w:val="both"/>
        <w:outlineLvl w:val="2"/>
        <w:rPr>
          <w:rFonts w:ascii="Times New Roman" w:hAnsi="Times New Roman"/>
          <w:color w:val="0F4761" w:themeColor="accent1" w:themeShade="BF"/>
          <w:sz w:val="23"/>
          <w:szCs w:val="23"/>
        </w:rPr>
      </w:pPr>
      <w:r w:rsidRPr="00530D39">
        <w:rPr>
          <w:rFonts w:ascii="Times New Roman" w:hAnsi="Times New Roman"/>
          <w:sz w:val="23"/>
          <w:szCs w:val="23"/>
        </w:rPr>
        <w:t>Lepingu dokumendid, mis on lepingu lahutamatuteks osadeks, on järgmised:</w:t>
      </w:r>
    </w:p>
    <w:p w14:paraId="6440F7E7" w14:textId="77777777" w:rsidR="00112DFF" w:rsidRPr="00530D39" w:rsidRDefault="00112DFF" w:rsidP="00112DFF">
      <w:pPr>
        <w:pStyle w:val="Loendilik"/>
        <w:numPr>
          <w:ilvl w:val="2"/>
          <w:numId w:val="1"/>
        </w:numPr>
        <w:tabs>
          <w:tab w:val="left" w:pos="567"/>
        </w:tabs>
        <w:spacing w:after="200" w:line="276" w:lineRule="auto"/>
        <w:ind w:left="1429"/>
        <w:jc w:val="both"/>
        <w:outlineLvl w:val="2"/>
        <w:rPr>
          <w:rFonts w:ascii="Times New Roman" w:hAnsi="Times New Roman"/>
          <w:sz w:val="23"/>
          <w:szCs w:val="23"/>
        </w:rPr>
      </w:pPr>
      <w:r w:rsidRPr="00530D39">
        <w:rPr>
          <w:rFonts w:ascii="Times New Roman" w:hAnsi="Times New Roman"/>
          <w:sz w:val="23"/>
          <w:szCs w:val="23"/>
        </w:rPr>
        <w:t>lepingu muudatused;</w:t>
      </w:r>
    </w:p>
    <w:p w14:paraId="2B735560" w14:textId="77777777" w:rsidR="00112DFF" w:rsidRPr="00530D39" w:rsidRDefault="00112DFF" w:rsidP="00112DFF">
      <w:pPr>
        <w:pStyle w:val="Loendilik"/>
        <w:numPr>
          <w:ilvl w:val="2"/>
          <w:numId w:val="1"/>
        </w:numPr>
        <w:tabs>
          <w:tab w:val="left" w:pos="567"/>
        </w:tabs>
        <w:spacing w:after="200" w:line="276" w:lineRule="auto"/>
        <w:ind w:left="1429"/>
        <w:jc w:val="both"/>
        <w:outlineLvl w:val="2"/>
        <w:rPr>
          <w:rFonts w:ascii="Times New Roman" w:hAnsi="Times New Roman"/>
          <w:sz w:val="23"/>
          <w:szCs w:val="23"/>
        </w:rPr>
      </w:pPr>
      <w:r w:rsidRPr="00530D39">
        <w:rPr>
          <w:rFonts w:ascii="Times New Roman" w:hAnsi="Times New Roman"/>
          <w:sz w:val="23"/>
          <w:szCs w:val="23"/>
        </w:rPr>
        <w:t>käesolev lepingu põhitekst koos lisadega;</w:t>
      </w:r>
    </w:p>
    <w:p w14:paraId="029F1267" w14:textId="77777777" w:rsidR="00112DFF" w:rsidRPr="00530D39" w:rsidRDefault="00112DFF" w:rsidP="00112DFF">
      <w:pPr>
        <w:pStyle w:val="Loendilik"/>
        <w:numPr>
          <w:ilvl w:val="2"/>
          <w:numId w:val="1"/>
        </w:numPr>
        <w:tabs>
          <w:tab w:val="left" w:pos="567"/>
        </w:tabs>
        <w:spacing w:after="200" w:line="276" w:lineRule="auto"/>
        <w:ind w:left="1429"/>
        <w:jc w:val="both"/>
        <w:outlineLvl w:val="2"/>
        <w:rPr>
          <w:rFonts w:ascii="Times New Roman" w:hAnsi="Times New Roman"/>
          <w:sz w:val="23"/>
          <w:szCs w:val="23"/>
        </w:rPr>
      </w:pPr>
      <w:r w:rsidRPr="00530D39">
        <w:rPr>
          <w:rFonts w:ascii="Times New Roman" w:hAnsi="Times New Roman"/>
          <w:sz w:val="23"/>
          <w:szCs w:val="23"/>
        </w:rPr>
        <w:t>tellija poolt riigihanke menetluses antud selgitused ulatuses, milles need ei muuda, vaid üksnes täpsustavad või selgitavad riigihanke alusdokumente;</w:t>
      </w:r>
    </w:p>
    <w:p w14:paraId="3B45E065" w14:textId="77777777" w:rsidR="00B42B3F" w:rsidRPr="00530D39" w:rsidRDefault="00112DFF" w:rsidP="00216669">
      <w:pPr>
        <w:pStyle w:val="Loendilik"/>
        <w:numPr>
          <w:ilvl w:val="2"/>
          <w:numId w:val="1"/>
        </w:numPr>
        <w:tabs>
          <w:tab w:val="left" w:pos="567"/>
        </w:tabs>
        <w:spacing w:after="200" w:line="276" w:lineRule="auto"/>
        <w:ind w:left="1429"/>
        <w:jc w:val="both"/>
        <w:outlineLvl w:val="2"/>
        <w:rPr>
          <w:rFonts w:ascii="Times New Roman" w:hAnsi="Times New Roman"/>
          <w:sz w:val="23"/>
          <w:szCs w:val="23"/>
        </w:rPr>
      </w:pPr>
      <w:r w:rsidRPr="00530D39">
        <w:rPr>
          <w:rFonts w:ascii="Times New Roman" w:hAnsi="Times New Roman"/>
          <w:sz w:val="23"/>
          <w:szCs w:val="23"/>
        </w:rPr>
        <w:t>muud riigihanke alusdokumendid, sh tehniline kirjeldus koos selle lisadega</w:t>
      </w:r>
      <w:r w:rsidR="00B42B3F" w:rsidRPr="00530D39">
        <w:rPr>
          <w:rFonts w:ascii="Times New Roman" w:hAnsi="Times New Roman"/>
          <w:sz w:val="23"/>
          <w:szCs w:val="23"/>
        </w:rPr>
        <w:t xml:space="preserve">; </w:t>
      </w:r>
    </w:p>
    <w:p w14:paraId="2BBEE692" w14:textId="42740658" w:rsidR="009473B6" w:rsidRPr="00530D39" w:rsidRDefault="00112DFF" w:rsidP="00216669">
      <w:pPr>
        <w:pStyle w:val="Loendilik"/>
        <w:numPr>
          <w:ilvl w:val="2"/>
          <w:numId w:val="1"/>
        </w:numPr>
        <w:tabs>
          <w:tab w:val="left" w:pos="567"/>
        </w:tabs>
        <w:spacing w:after="200" w:line="276" w:lineRule="auto"/>
        <w:ind w:left="1429"/>
        <w:jc w:val="both"/>
        <w:outlineLvl w:val="2"/>
        <w:rPr>
          <w:rFonts w:ascii="Times New Roman" w:hAnsi="Times New Roman"/>
          <w:sz w:val="23"/>
          <w:szCs w:val="23"/>
        </w:rPr>
      </w:pPr>
      <w:r w:rsidRPr="00530D39">
        <w:rPr>
          <w:rFonts w:ascii="Times New Roman" w:hAnsi="Times New Roman"/>
          <w:sz w:val="23"/>
          <w:szCs w:val="23"/>
        </w:rPr>
        <w:t>töövõtja pakkumus riigihankes</w:t>
      </w:r>
      <w:r w:rsidR="00D77D74" w:rsidRPr="00530D39">
        <w:rPr>
          <w:rFonts w:ascii="Times New Roman" w:hAnsi="Times New Roman"/>
          <w:sz w:val="23"/>
          <w:szCs w:val="23"/>
        </w:rPr>
        <w:t>.</w:t>
      </w:r>
    </w:p>
    <w:p w14:paraId="5BA76A12" w14:textId="0AA26CBE" w:rsidR="00D775B1" w:rsidRPr="00530D39" w:rsidRDefault="00D775B1" w:rsidP="00D775B1">
      <w:pPr>
        <w:pStyle w:val="Loendilik"/>
        <w:numPr>
          <w:ilvl w:val="1"/>
          <w:numId w:val="1"/>
        </w:numPr>
        <w:tabs>
          <w:tab w:val="left" w:pos="567"/>
        </w:tabs>
        <w:spacing w:after="0" w:line="240" w:lineRule="auto"/>
        <w:ind w:left="360"/>
        <w:contextualSpacing w:val="0"/>
        <w:jc w:val="both"/>
        <w:outlineLvl w:val="2"/>
        <w:rPr>
          <w:rFonts w:ascii="Times New Roman" w:hAnsi="Times New Roman"/>
          <w:color w:val="000000" w:themeColor="text1"/>
          <w:sz w:val="23"/>
          <w:szCs w:val="23"/>
        </w:rPr>
      </w:pPr>
      <w:r w:rsidRPr="00530D39">
        <w:rPr>
          <w:rFonts w:ascii="Times New Roman" w:hAnsi="Times New Roman"/>
          <w:sz w:val="23"/>
          <w:szCs w:val="23"/>
        </w:rPr>
        <w:t>Kui lepingu dokumentide vahel esineb vastuolusid, lähtutakse prioriteetsuse määramisel eelmises punktis toodud lepingu dokumentide loetelu järjekorrast (loetelus eespool asetsev lepingu dokument on prioriteetsem järgneva suhtes). Riigihanke alusdokumentide vastuolude korral on nende prioriteetsuse järjekord järgmine: hanketeade, hankelepingu eseme tehniline kirjeldus</w:t>
      </w:r>
      <w:r w:rsidR="00E6313C" w:rsidRPr="00530D39">
        <w:rPr>
          <w:rFonts w:ascii="Times New Roman" w:hAnsi="Times New Roman"/>
          <w:sz w:val="23"/>
          <w:szCs w:val="23"/>
        </w:rPr>
        <w:t>,</w:t>
      </w:r>
      <w:r w:rsidRPr="00530D39">
        <w:rPr>
          <w:rFonts w:ascii="Times New Roman" w:hAnsi="Times New Roman"/>
          <w:sz w:val="23"/>
          <w:szCs w:val="23"/>
        </w:rPr>
        <w:t xml:space="preserve"> muud riigihanke alusdokumendid.</w:t>
      </w:r>
    </w:p>
    <w:p w14:paraId="55A04462" w14:textId="157618CE" w:rsidR="009473B6" w:rsidRPr="00530D39" w:rsidRDefault="009473B6" w:rsidP="00E04BDA">
      <w:pPr>
        <w:pStyle w:val="Loendilik"/>
        <w:numPr>
          <w:ilvl w:val="1"/>
          <w:numId w:val="1"/>
        </w:numPr>
        <w:spacing w:after="0" w:line="240" w:lineRule="auto"/>
        <w:ind w:left="567" w:hanging="567"/>
        <w:contextualSpacing w:val="0"/>
        <w:jc w:val="both"/>
        <w:outlineLvl w:val="2"/>
        <w:rPr>
          <w:rFonts w:ascii="Times New Roman" w:hAnsi="Times New Roman"/>
          <w:sz w:val="23"/>
          <w:szCs w:val="23"/>
        </w:rPr>
      </w:pPr>
      <w:r w:rsidRPr="00530D39">
        <w:rPr>
          <w:rFonts w:ascii="Times New Roman" w:hAnsi="Times New Roman"/>
          <w:sz w:val="23"/>
          <w:szCs w:val="23"/>
        </w:rPr>
        <w:t>Lepingul on selle sõlmimise hetkel järgmised lisad:</w:t>
      </w:r>
    </w:p>
    <w:p w14:paraId="006C392D" w14:textId="5EF6DF50" w:rsidR="009473B6" w:rsidRPr="00530D39" w:rsidRDefault="009473B6" w:rsidP="00E04BDA">
      <w:pPr>
        <w:pStyle w:val="Loendilik"/>
        <w:numPr>
          <w:ilvl w:val="2"/>
          <w:numId w:val="1"/>
        </w:numPr>
        <w:spacing w:after="0" w:line="240" w:lineRule="auto"/>
        <w:ind w:left="1134" w:hanging="567"/>
        <w:contextualSpacing w:val="0"/>
        <w:jc w:val="both"/>
        <w:outlineLvl w:val="2"/>
        <w:rPr>
          <w:rFonts w:ascii="Times New Roman" w:hAnsi="Times New Roman"/>
          <w:sz w:val="23"/>
          <w:szCs w:val="23"/>
        </w:rPr>
      </w:pPr>
      <w:r w:rsidRPr="00530D39">
        <w:rPr>
          <w:rFonts w:ascii="Times New Roman" w:hAnsi="Times New Roman"/>
          <w:sz w:val="23"/>
          <w:szCs w:val="23"/>
        </w:rPr>
        <w:t xml:space="preserve">Lisa 1 </w:t>
      </w:r>
      <w:r w:rsidR="000A3D1C" w:rsidRPr="00530D39">
        <w:rPr>
          <w:rFonts w:ascii="Times New Roman" w:hAnsi="Times New Roman"/>
          <w:sz w:val="23"/>
          <w:szCs w:val="23"/>
        </w:rPr>
        <w:t>–</w:t>
      </w:r>
      <w:r w:rsidRPr="00530D39">
        <w:rPr>
          <w:rFonts w:ascii="Times New Roman" w:hAnsi="Times New Roman"/>
          <w:sz w:val="23"/>
          <w:szCs w:val="23"/>
        </w:rPr>
        <w:t xml:space="preserve"> </w:t>
      </w:r>
      <w:r w:rsidR="002446BA" w:rsidRPr="00530D39">
        <w:rPr>
          <w:rFonts w:ascii="Times New Roman" w:hAnsi="Times New Roman"/>
          <w:sz w:val="23"/>
          <w:szCs w:val="23"/>
        </w:rPr>
        <w:t>Andmetöötluse leping.</w:t>
      </w:r>
    </w:p>
    <w:p w14:paraId="52DA1118" w14:textId="77777777" w:rsidR="002446BA" w:rsidRPr="00530D39" w:rsidRDefault="002446BA" w:rsidP="00E04BDA">
      <w:pPr>
        <w:pStyle w:val="Loendilik"/>
        <w:numPr>
          <w:ilvl w:val="2"/>
          <w:numId w:val="1"/>
        </w:numPr>
        <w:spacing w:after="0" w:line="240" w:lineRule="auto"/>
        <w:ind w:left="1134" w:hanging="567"/>
        <w:contextualSpacing w:val="0"/>
        <w:jc w:val="both"/>
        <w:outlineLvl w:val="2"/>
        <w:rPr>
          <w:rFonts w:ascii="Times New Roman" w:hAnsi="Times New Roman"/>
          <w:sz w:val="23"/>
          <w:szCs w:val="23"/>
        </w:rPr>
      </w:pPr>
      <w:r w:rsidRPr="00530D39">
        <w:rPr>
          <w:rFonts w:ascii="Times New Roman" w:hAnsi="Times New Roman"/>
          <w:sz w:val="23"/>
          <w:szCs w:val="23"/>
        </w:rPr>
        <w:t xml:space="preserve">Lisa 2 </w:t>
      </w:r>
      <w:r w:rsidR="00644B54" w:rsidRPr="00530D39">
        <w:rPr>
          <w:rFonts w:ascii="Times New Roman" w:hAnsi="Times New Roman"/>
          <w:sz w:val="23"/>
          <w:szCs w:val="23"/>
        </w:rPr>
        <w:t>–</w:t>
      </w:r>
      <w:r w:rsidRPr="00530D39">
        <w:rPr>
          <w:rFonts w:ascii="Times New Roman" w:hAnsi="Times New Roman"/>
          <w:sz w:val="23"/>
          <w:szCs w:val="23"/>
        </w:rPr>
        <w:t xml:space="preserve"> </w:t>
      </w:r>
      <w:r w:rsidR="00644B54" w:rsidRPr="00530D39">
        <w:rPr>
          <w:rFonts w:ascii="Times New Roman" w:hAnsi="Times New Roman"/>
          <w:sz w:val="23"/>
          <w:szCs w:val="23"/>
        </w:rPr>
        <w:t>Hankelepingu projekt</w:t>
      </w:r>
      <w:r w:rsidR="00B434D3" w:rsidRPr="00530D39">
        <w:rPr>
          <w:rFonts w:ascii="Times New Roman" w:hAnsi="Times New Roman"/>
          <w:sz w:val="23"/>
          <w:szCs w:val="23"/>
        </w:rPr>
        <w:t>.</w:t>
      </w:r>
    </w:p>
    <w:p w14:paraId="12CEA3D5" w14:textId="77777777" w:rsidR="009473B6" w:rsidRPr="00530D39" w:rsidRDefault="009473B6" w:rsidP="009473B6">
      <w:pPr>
        <w:autoSpaceDE w:val="0"/>
        <w:autoSpaceDN w:val="0"/>
        <w:spacing w:after="0" w:line="240" w:lineRule="auto"/>
        <w:ind w:left="426"/>
        <w:contextualSpacing/>
        <w:jc w:val="both"/>
        <w:rPr>
          <w:rFonts w:ascii="Times New Roman" w:eastAsia="Times New Roman" w:hAnsi="Times New Roman"/>
          <w:b/>
          <w:sz w:val="23"/>
          <w:szCs w:val="23"/>
        </w:rPr>
      </w:pPr>
    </w:p>
    <w:p w14:paraId="1C6FE6B7" w14:textId="3792EC81" w:rsidR="009473B6" w:rsidRPr="00530D39" w:rsidRDefault="009257FA" w:rsidP="00E04BDA">
      <w:pPr>
        <w:numPr>
          <w:ilvl w:val="0"/>
          <w:numId w:val="1"/>
        </w:numPr>
        <w:autoSpaceDE w:val="0"/>
        <w:autoSpaceDN w:val="0"/>
        <w:spacing w:after="0" w:line="240" w:lineRule="auto"/>
        <w:ind w:left="567" w:hanging="567"/>
        <w:contextualSpacing/>
        <w:jc w:val="both"/>
        <w:rPr>
          <w:rFonts w:ascii="Times New Roman" w:eastAsia="Times New Roman" w:hAnsi="Times New Roman"/>
          <w:b/>
          <w:sz w:val="23"/>
          <w:szCs w:val="23"/>
        </w:rPr>
      </w:pPr>
      <w:r w:rsidRPr="00530D39">
        <w:rPr>
          <w:rFonts w:ascii="Times New Roman" w:eastAsia="Times New Roman" w:hAnsi="Times New Roman"/>
          <w:b/>
          <w:sz w:val="23"/>
          <w:szCs w:val="23"/>
        </w:rPr>
        <w:t>L</w:t>
      </w:r>
      <w:r w:rsidR="009473B6" w:rsidRPr="00530D39">
        <w:rPr>
          <w:rFonts w:ascii="Times New Roman" w:eastAsia="Times New Roman" w:hAnsi="Times New Roman"/>
          <w:b/>
          <w:sz w:val="23"/>
          <w:szCs w:val="23"/>
        </w:rPr>
        <w:t>epingu eesmärk ja ese</w:t>
      </w:r>
    </w:p>
    <w:p w14:paraId="0BF2C723" w14:textId="384C9847" w:rsidR="009473B6" w:rsidRPr="00530D39" w:rsidRDefault="00394D79" w:rsidP="00E04BDA">
      <w:pPr>
        <w:numPr>
          <w:ilvl w:val="1"/>
          <w:numId w:val="1"/>
        </w:numPr>
        <w:autoSpaceDE w:val="0"/>
        <w:autoSpaceDN w:val="0"/>
        <w:spacing w:after="0" w:line="240" w:lineRule="auto"/>
        <w:ind w:left="567" w:hanging="567"/>
        <w:contextualSpacing/>
        <w:jc w:val="both"/>
        <w:rPr>
          <w:rFonts w:ascii="Times New Roman" w:eastAsia="Times New Roman" w:hAnsi="Times New Roman"/>
          <w:b/>
          <w:sz w:val="23"/>
          <w:szCs w:val="23"/>
        </w:rPr>
      </w:pPr>
      <w:r w:rsidRPr="00530D39">
        <w:rPr>
          <w:rFonts w:ascii="Times New Roman" w:eastAsia="Times New Roman" w:hAnsi="Times New Roman"/>
          <w:sz w:val="23"/>
          <w:szCs w:val="23"/>
          <w:lang w:eastAsia="et-EE"/>
        </w:rPr>
        <w:t>L</w:t>
      </w:r>
      <w:r w:rsidR="009473B6" w:rsidRPr="00530D39">
        <w:rPr>
          <w:rFonts w:ascii="Times New Roman" w:eastAsia="Times New Roman" w:hAnsi="Times New Roman"/>
          <w:sz w:val="23"/>
          <w:szCs w:val="23"/>
          <w:lang w:eastAsia="et-EE"/>
        </w:rPr>
        <w:t xml:space="preserve">epingu eesmärk on määrata kindlaks lepingu esemeks olevate teenuste </w:t>
      </w:r>
      <w:r w:rsidR="009473B6" w:rsidRPr="00530D39">
        <w:rPr>
          <w:rFonts w:ascii="Times New Roman" w:hAnsi="Times New Roman"/>
          <w:sz w:val="23"/>
          <w:szCs w:val="23"/>
        </w:rPr>
        <w:t xml:space="preserve">(edaspidi </w:t>
      </w:r>
      <w:r w:rsidR="009473B6" w:rsidRPr="00530D39">
        <w:rPr>
          <w:rFonts w:ascii="Times New Roman" w:hAnsi="Times New Roman"/>
          <w:i/>
          <w:iCs/>
          <w:sz w:val="23"/>
          <w:szCs w:val="23"/>
        </w:rPr>
        <w:t>teenus</w:t>
      </w:r>
      <w:r w:rsidR="009473B6" w:rsidRPr="00530D39">
        <w:rPr>
          <w:rFonts w:ascii="Times New Roman" w:hAnsi="Times New Roman"/>
          <w:sz w:val="23"/>
          <w:szCs w:val="23"/>
        </w:rPr>
        <w:t xml:space="preserve">) </w:t>
      </w:r>
      <w:r w:rsidR="009473B6" w:rsidRPr="00530D39">
        <w:rPr>
          <w:rFonts w:ascii="Times New Roman" w:eastAsia="Times New Roman" w:hAnsi="Times New Roman"/>
          <w:sz w:val="23"/>
          <w:szCs w:val="23"/>
          <w:lang w:eastAsia="et-EE"/>
        </w:rPr>
        <w:t>osutamise tingim</w:t>
      </w:r>
      <w:r w:rsidRPr="00530D39">
        <w:rPr>
          <w:rFonts w:ascii="Times New Roman" w:eastAsia="Times New Roman" w:hAnsi="Times New Roman"/>
          <w:sz w:val="23"/>
          <w:szCs w:val="23"/>
          <w:lang w:eastAsia="et-EE"/>
        </w:rPr>
        <w:t>used lepingu kehtivuse ajal</w:t>
      </w:r>
      <w:r w:rsidR="002A3918" w:rsidRPr="00530D39">
        <w:rPr>
          <w:rFonts w:ascii="Times New Roman" w:eastAsia="Times New Roman" w:hAnsi="Times New Roman"/>
          <w:sz w:val="23"/>
          <w:szCs w:val="23"/>
          <w:lang w:eastAsia="et-EE"/>
        </w:rPr>
        <w:t xml:space="preserve"> ning tellija poolt töövõtjale esitatavate tellimuste kord.</w:t>
      </w:r>
    </w:p>
    <w:p w14:paraId="7BCE3638" w14:textId="77777777" w:rsidR="009473B6" w:rsidRPr="00530D39" w:rsidRDefault="00394D79" w:rsidP="00E04BDA">
      <w:pPr>
        <w:numPr>
          <w:ilvl w:val="1"/>
          <w:numId w:val="1"/>
        </w:numPr>
        <w:autoSpaceDE w:val="0"/>
        <w:autoSpaceDN w:val="0"/>
        <w:spacing w:after="0" w:line="240" w:lineRule="auto"/>
        <w:ind w:left="567" w:hanging="567"/>
        <w:contextualSpacing/>
        <w:jc w:val="both"/>
        <w:rPr>
          <w:rFonts w:ascii="Times New Roman" w:eastAsia="Times New Roman" w:hAnsi="Times New Roman"/>
          <w:b/>
          <w:sz w:val="23"/>
          <w:szCs w:val="23"/>
        </w:rPr>
      </w:pPr>
      <w:r w:rsidRPr="00530D39">
        <w:rPr>
          <w:rFonts w:ascii="Times New Roman" w:hAnsi="Times New Roman"/>
          <w:sz w:val="23"/>
          <w:szCs w:val="23"/>
        </w:rPr>
        <w:t>L</w:t>
      </w:r>
      <w:r w:rsidR="00091F40" w:rsidRPr="00530D39">
        <w:rPr>
          <w:rFonts w:ascii="Times New Roman" w:hAnsi="Times New Roman"/>
          <w:sz w:val="23"/>
          <w:szCs w:val="23"/>
        </w:rPr>
        <w:t xml:space="preserve">epingu esemeks on vastavalt tellija vajadustele </w:t>
      </w:r>
      <w:r w:rsidR="00B57BFD" w:rsidRPr="00530D39">
        <w:rPr>
          <w:rFonts w:ascii="Times New Roman" w:hAnsi="Times New Roman"/>
          <w:bCs/>
          <w:sz w:val="23"/>
          <w:szCs w:val="23"/>
        </w:rPr>
        <w:t>viia läbi kiire ja operatiivne avaliku arvamuse seire strateegilise kommunikatsiooni seisukohalt olulistes küsimustes</w:t>
      </w:r>
      <w:r w:rsidR="00091F40" w:rsidRPr="00530D39">
        <w:rPr>
          <w:rFonts w:ascii="Times New Roman" w:hAnsi="Times New Roman"/>
          <w:sz w:val="23"/>
          <w:szCs w:val="23"/>
        </w:rPr>
        <w:t xml:space="preserve">. </w:t>
      </w:r>
      <w:r w:rsidRPr="00530D39">
        <w:rPr>
          <w:rFonts w:ascii="Times New Roman" w:hAnsi="Times New Roman"/>
          <w:sz w:val="23"/>
          <w:szCs w:val="23"/>
        </w:rPr>
        <w:t>L</w:t>
      </w:r>
      <w:r w:rsidR="009473B6" w:rsidRPr="00530D39">
        <w:rPr>
          <w:rFonts w:ascii="Times New Roman" w:hAnsi="Times New Roman"/>
          <w:sz w:val="23"/>
          <w:szCs w:val="23"/>
        </w:rPr>
        <w:t xml:space="preserve">epingu esemeks olevate teenuste täpsem kirjeldus on toodud </w:t>
      </w:r>
      <w:r w:rsidR="00091F40" w:rsidRPr="00530D39">
        <w:rPr>
          <w:rFonts w:ascii="Times New Roman" w:hAnsi="Times New Roman"/>
          <w:sz w:val="23"/>
          <w:szCs w:val="23"/>
        </w:rPr>
        <w:t>hanke alusdok</w:t>
      </w:r>
      <w:r w:rsidR="009473B6" w:rsidRPr="00530D39">
        <w:rPr>
          <w:rFonts w:ascii="Times New Roman" w:hAnsi="Times New Roman"/>
          <w:sz w:val="23"/>
          <w:szCs w:val="23"/>
        </w:rPr>
        <w:t xml:space="preserve">umentides ja </w:t>
      </w:r>
      <w:r w:rsidR="002A1703" w:rsidRPr="00530D39">
        <w:rPr>
          <w:rFonts w:ascii="Times New Roman" w:hAnsi="Times New Roman"/>
          <w:sz w:val="23"/>
          <w:szCs w:val="23"/>
        </w:rPr>
        <w:t>töövõtja</w:t>
      </w:r>
      <w:r w:rsidR="009473B6" w:rsidRPr="00530D39">
        <w:rPr>
          <w:rFonts w:ascii="Times New Roman" w:hAnsi="Times New Roman"/>
          <w:sz w:val="23"/>
          <w:szCs w:val="23"/>
        </w:rPr>
        <w:t xml:space="preserve"> pakkumuses.</w:t>
      </w:r>
    </w:p>
    <w:p w14:paraId="3102FE80" w14:textId="77777777" w:rsidR="00CC0B23" w:rsidRPr="00530D39" w:rsidRDefault="00CC0B23" w:rsidP="00E04BDA">
      <w:pPr>
        <w:pStyle w:val="Loendilik"/>
        <w:numPr>
          <w:ilvl w:val="1"/>
          <w:numId w:val="1"/>
        </w:numPr>
        <w:tabs>
          <w:tab w:val="left" w:pos="567"/>
        </w:tabs>
        <w:spacing w:after="0" w:line="240" w:lineRule="auto"/>
        <w:ind w:left="567" w:hanging="567"/>
        <w:contextualSpacing w:val="0"/>
        <w:jc w:val="both"/>
        <w:outlineLvl w:val="2"/>
        <w:rPr>
          <w:rFonts w:ascii="Times New Roman" w:hAnsi="Times New Roman"/>
          <w:b/>
          <w:sz w:val="23"/>
          <w:szCs w:val="23"/>
        </w:rPr>
      </w:pPr>
      <w:r w:rsidRPr="00530D39">
        <w:rPr>
          <w:rFonts w:ascii="Times New Roman" w:hAnsi="Times New Roman"/>
          <w:sz w:val="23"/>
          <w:szCs w:val="23"/>
        </w:rPr>
        <w:t>Teenus</w:t>
      </w:r>
      <w:r w:rsidR="00CE12A6" w:rsidRPr="00530D39">
        <w:rPr>
          <w:rFonts w:ascii="Times New Roman" w:hAnsi="Times New Roman"/>
          <w:sz w:val="23"/>
          <w:szCs w:val="23"/>
        </w:rPr>
        <w:t>e</w:t>
      </w:r>
      <w:r w:rsidR="0088570B" w:rsidRPr="00530D39">
        <w:rPr>
          <w:rFonts w:ascii="Times New Roman" w:hAnsi="Times New Roman"/>
          <w:sz w:val="23"/>
          <w:szCs w:val="23"/>
        </w:rPr>
        <w:t xml:space="preserve">st lähtuvate </w:t>
      </w:r>
      <w:r w:rsidR="00BD15DE" w:rsidRPr="00530D39">
        <w:rPr>
          <w:rFonts w:ascii="Times New Roman" w:hAnsi="Times New Roman"/>
          <w:sz w:val="23"/>
          <w:szCs w:val="23"/>
        </w:rPr>
        <w:t xml:space="preserve">täpsemate </w:t>
      </w:r>
      <w:r w:rsidR="00CE12A6" w:rsidRPr="00530D39">
        <w:rPr>
          <w:rFonts w:ascii="Times New Roman" w:hAnsi="Times New Roman"/>
          <w:sz w:val="23"/>
          <w:szCs w:val="23"/>
        </w:rPr>
        <w:t>tööde</w:t>
      </w:r>
      <w:r w:rsidRPr="00530D39">
        <w:rPr>
          <w:rFonts w:ascii="Times New Roman" w:hAnsi="Times New Roman"/>
          <w:sz w:val="23"/>
          <w:szCs w:val="23"/>
        </w:rPr>
        <w:t xml:space="preserve"> osutamine toimub vastavalt tellimuste alusel sõlmitud hankelepingutele.</w:t>
      </w:r>
    </w:p>
    <w:p w14:paraId="5AEA4D97" w14:textId="66C92640" w:rsidR="004179E0" w:rsidRPr="00530D39" w:rsidRDefault="00091F40" w:rsidP="00E04BDA">
      <w:pPr>
        <w:numPr>
          <w:ilvl w:val="1"/>
          <w:numId w:val="1"/>
        </w:numPr>
        <w:autoSpaceDE w:val="0"/>
        <w:autoSpaceDN w:val="0"/>
        <w:spacing w:after="0" w:line="240" w:lineRule="auto"/>
        <w:ind w:left="567" w:hanging="567"/>
        <w:contextualSpacing/>
        <w:jc w:val="both"/>
        <w:rPr>
          <w:rFonts w:ascii="Times New Roman" w:eastAsia="Times New Roman" w:hAnsi="Times New Roman"/>
          <w:b/>
          <w:sz w:val="23"/>
          <w:szCs w:val="23"/>
        </w:rPr>
      </w:pPr>
      <w:r w:rsidRPr="00530D39">
        <w:rPr>
          <w:rFonts w:ascii="Times New Roman" w:hAnsi="Times New Roman"/>
          <w:sz w:val="23"/>
          <w:szCs w:val="23"/>
        </w:rPr>
        <w:t>Hanke alusdok</w:t>
      </w:r>
      <w:r w:rsidR="009473B6" w:rsidRPr="00530D39">
        <w:rPr>
          <w:rFonts w:ascii="Times New Roman" w:hAnsi="Times New Roman"/>
          <w:sz w:val="23"/>
          <w:szCs w:val="23"/>
        </w:rPr>
        <w:t>umentides toodud tellitava teenuse mah</w:t>
      </w:r>
      <w:r w:rsidR="0033114D" w:rsidRPr="00530D39">
        <w:rPr>
          <w:rFonts w:ascii="Times New Roman" w:hAnsi="Times New Roman"/>
          <w:sz w:val="23"/>
          <w:szCs w:val="23"/>
        </w:rPr>
        <w:t>t</w:t>
      </w:r>
      <w:r w:rsidR="009473B6" w:rsidRPr="00530D39">
        <w:rPr>
          <w:rFonts w:ascii="Times New Roman" w:hAnsi="Times New Roman"/>
          <w:sz w:val="23"/>
          <w:szCs w:val="23"/>
        </w:rPr>
        <w:t xml:space="preserve"> </w:t>
      </w:r>
      <w:r w:rsidR="000967CD" w:rsidRPr="00530D39">
        <w:rPr>
          <w:rFonts w:ascii="Times New Roman" w:hAnsi="Times New Roman"/>
          <w:sz w:val="23"/>
          <w:szCs w:val="23"/>
        </w:rPr>
        <w:t xml:space="preserve">ja regulaarsus </w:t>
      </w:r>
      <w:r w:rsidR="009473B6" w:rsidRPr="00530D39">
        <w:rPr>
          <w:rFonts w:ascii="Times New Roman" w:hAnsi="Times New Roman"/>
          <w:sz w:val="23"/>
          <w:szCs w:val="23"/>
        </w:rPr>
        <w:t>on indikatiiv</w:t>
      </w:r>
      <w:r w:rsidR="0033114D" w:rsidRPr="00530D39">
        <w:rPr>
          <w:rFonts w:ascii="Times New Roman" w:hAnsi="Times New Roman"/>
          <w:sz w:val="23"/>
          <w:szCs w:val="23"/>
        </w:rPr>
        <w:t>n</w:t>
      </w:r>
      <w:r w:rsidR="009473B6" w:rsidRPr="00530D39">
        <w:rPr>
          <w:rFonts w:ascii="Times New Roman" w:hAnsi="Times New Roman"/>
          <w:sz w:val="23"/>
          <w:szCs w:val="23"/>
        </w:rPr>
        <w:t xml:space="preserve">e. </w:t>
      </w:r>
      <w:r w:rsidR="007A5D67" w:rsidRPr="00530D39">
        <w:rPr>
          <w:rFonts w:ascii="Times New Roman" w:hAnsi="Times New Roman"/>
          <w:sz w:val="23"/>
          <w:szCs w:val="23"/>
        </w:rPr>
        <w:t>Tellijal</w:t>
      </w:r>
      <w:r w:rsidR="009473B6" w:rsidRPr="00530D39">
        <w:rPr>
          <w:rFonts w:ascii="Times New Roman" w:hAnsi="Times New Roman"/>
          <w:sz w:val="23"/>
          <w:szCs w:val="23"/>
        </w:rPr>
        <w:t xml:space="preserve"> on õigus </w:t>
      </w:r>
      <w:r w:rsidR="0033114D" w:rsidRPr="00530D39">
        <w:rPr>
          <w:rFonts w:ascii="Times New Roman" w:hAnsi="Times New Roman"/>
          <w:sz w:val="23"/>
          <w:szCs w:val="23"/>
        </w:rPr>
        <w:t>seda</w:t>
      </w:r>
      <w:r w:rsidR="009473B6" w:rsidRPr="00530D39">
        <w:rPr>
          <w:rFonts w:ascii="Times New Roman" w:hAnsi="Times New Roman"/>
          <w:sz w:val="23"/>
          <w:szCs w:val="23"/>
        </w:rPr>
        <w:t xml:space="preserve"> lepingu </w:t>
      </w:r>
      <w:r w:rsidR="00EE4D52" w:rsidRPr="00530D39">
        <w:rPr>
          <w:rFonts w:ascii="Times New Roman" w:hAnsi="Times New Roman"/>
          <w:sz w:val="23"/>
          <w:szCs w:val="23"/>
        </w:rPr>
        <w:t>täit</w:t>
      </w:r>
      <w:r w:rsidR="009473B6" w:rsidRPr="00530D39">
        <w:rPr>
          <w:rFonts w:ascii="Times New Roman" w:hAnsi="Times New Roman"/>
          <w:sz w:val="23"/>
          <w:szCs w:val="23"/>
        </w:rPr>
        <w:t xml:space="preserve">mise käigus vastavalt vajadusele muuta. </w:t>
      </w:r>
      <w:r w:rsidR="00BE1FA1" w:rsidRPr="00530D39">
        <w:rPr>
          <w:rFonts w:ascii="Times New Roman" w:hAnsi="Times New Roman"/>
          <w:sz w:val="23"/>
          <w:szCs w:val="23"/>
        </w:rPr>
        <w:t>Tellija ei ole kohustatud tellima t</w:t>
      </w:r>
      <w:r w:rsidR="0081591F" w:rsidRPr="00530D39">
        <w:rPr>
          <w:rFonts w:ascii="Times New Roman" w:hAnsi="Times New Roman"/>
          <w:sz w:val="23"/>
          <w:szCs w:val="23"/>
        </w:rPr>
        <w:t>eenust</w:t>
      </w:r>
      <w:r w:rsidR="00BE1FA1" w:rsidRPr="00530D39">
        <w:rPr>
          <w:rFonts w:ascii="Times New Roman" w:hAnsi="Times New Roman"/>
          <w:sz w:val="23"/>
          <w:szCs w:val="23"/>
        </w:rPr>
        <w:t xml:space="preserve"> kogu lepingu maksumuse ulatuses. </w:t>
      </w:r>
      <w:r w:rsidR="00CC24ED">
        <w:rPr>
          <w:rFonts w:ascii="Times New Roman" w:hAnsi="Times New Roman"/>
          <w:sz w:val="23"/>
          <w:szCs w:val="23"/>
        </w:rPr>
        <w:t>L</w:t>
      </w:r>
      <w:r w:rsidR="004179E0" w:rsidRPr="00530D39">
        <w:rPr>
          <w:rFonts w:ascii="Times New Roman" w:hAnsi="Times New Roman"/>
          <w:sz w:val="23"/>
          <w:szCs w:val="23"/>
        </w:rPr>
        <w:t xml:space="preserve">epingu alusel tellitava </w:t>
      </w:r>
      <w:r w:rsidR="00BD15DE" w:rsidRPr="00530D39">
        <w:rPr>
          <w:rFonts w:ascii="Times New Roman" w:hAnsi="Times New Roman"/>
          <w:sz w:val="23"/>
          <w:szCs w:val="23"/>
        </w:rPr>
        <w:t>t</w:t>
      </w:r>
      <w:r w:rsidR="00F9076A" w:rsidRPr="00530D39">
        <w:rPr>
          <w:rFonts w:ascii="Times New Roman" w:hAnsi="Times New Roman"/>
          <w:sz w:val="23"/>
          <w:szCs w:val="23"/>
        </w:rPr>
        <w:t>eenuse</w:t>
      </w:r>
      <w:r w:rsidR="00BD15DE" w:rsidRPr="00530D39">
        <w:rPr>
          <w:rFonts w:ascii="Times New Roman" w:hAnsi="Times New Roman"/>
          <w:sz w:val="23"/>
          <w:szCs w:val="23"/>
        </w:rPr>
        <w:t xml:space="preserve"> </w:t>
      </w:r>
      <w:r w:rsidR="004179E0" w:rsidRPr="00530D39">
        <w:rPr>
          <w:rFonts w:ascii="Times New Roman" w:hAnsi="Times New Roman"/>
          <w:sz w:val="23"/>
          <w:szCs w:val="23"/>
        </w:rPr>
        <w:t xml:space="preserve">maksimaalne maksumus on kuni </w:t>
      </w:r>
      <w:r w:rsidR="00E04BDA" w:rsidRPr="00530D39">
        <w:rPr>
          <w:rFonts w:ascii="Times New Roman" w:hAnsi="Times New Roman"/>
          <w:b/>
          <w:bCs/>
          <w:sz w:val="23"/>
          <w:szCs w:val="23"/>
        </w:rPr>
        <w:t>560 000</w:t>
      </w:r>
      <w:r w:rsidR="00E04BDA" w:rsidRPr="00530D39">
        <w:rPr>
          <w:rFonts w:ascii="Times New Roman" w:hAnsi="Times New Roman"/>
          <w:sz w:val="23"/>
          <w:szCs w:val="23"/>
        </w:rPr>
        <w:t xml:space="preserve"> </w:t>
      </w:r>
      <w:r w:rsidR="000356DD" w:rsidRPr="00530D39">
        <w:rPr>
          <w:rFonts w:ascii="Times New Roman" w:hAnsi="Times New Roman"/>
          <w:sz w:val="23"/>
          <w:szCs w:val="23"/>
        </w:rPr>
        <w:t>(viissada kuuskümm</w:t>
      </w:r>
      <w:r w:rsidR="00C23001" w:rsidRPr="00530D39">
        <w:rPr>
          <w:rFonts w:ascii="Times New Roman" w:hAnsi="Times New Roman"/>
          <w:sz w:val="23"/>
          <w:szCs w:val="23"/>
        </w:rPr>
        <w:t xml:space="preserve">end tuhat) </w:t>
      </w:r>
      <w:r w:rsidR="004179E0" w:rsidRPr="00530D39">
        <w:rPr>
          <w:rFonts w:ascii="Times New Roman" w:hAnsi="Times New Roman"/>
          <w:sz w:val="23"/>
          <w:szCs w:val="23"/>
        </w:rPr>
        <w:t>eurot.</w:t>
      </w:r>
    </w:p>
    <w:p w14:paraId="69AF7291" w14:textId="77777777" w:rsidR="009473B6" w:rsidRPr="00530D39" w:rsidRDefault="00394D79" w:rsidP="00E04BDA">
      <w:pPr>
        <w:numPr>
          <w:ilvl w:val="1"/>
          <w:numId w:val="1"/>
        </w:numPr>
        <w:autoSpaceDE w:val="0"/>
        <w:autoSpaceDN w:val="0"/>
        <w:spacing w:after="0" w:line="240" w:lineRule="auto"/>
        <w:ind w:left="567" w:hanging="567"/>
        <w:contextualSpacing/>
        <w:jc w:val="both"/>
        <w:rPr>
          <w:rFonts w:ascii="Times New Roman" w:eastAsia="Times New Roman" w:hAnsi="Times New Roman"/>
          <w:b/>
          <w:sz w:val="23"/>
          <w:szCs w:val="23"/>
        </w:rPr>
      </w:pPr>
      <w:r w:rsidRPr="00530D39">
        <w:rPr>
          <w:rFonts w:ascii="Times New Roman" w:hAnsi="Times New Roman"/>
          <w:sz w:val="23"/>
          <w:szCs w:val="23"/>
        </w:rPr>
        <w:t>Le</w:t>
      </w:r>
      <w:r w:rsidR="009473B6" w:rsidRPr="00530D39">
        <w:rPr>
          <w:rFonts w:ascii="Times New Roman" w:hAnsi="Times New Roman"/>
          <w:sz w:val="23"/>
          <w:szCs w:val="23"/>
        </w:rPr>
        <w:t xml:space="preserve">pingule allakirjutamisega kinnitab </w:t>
      </w:r>
      <w:r w:rsidR="00402CAB" w:rsidRPr="00530D39">
        <w:rPr>
          <w:rFonts w:ascii="Times New Roman" w:hAnsi="Times New Roman"/>
          <w:sz w:val="23"/>
          <w:szCs w:val="23"/>
        </w:rPr>
        <w:t>töövõtja</w:t>
      </w:r>
      <w:r w:rsidR="009473B6" w:rsidRPr="00530D39">
        <w:rPr>
          <w:rFonts w:ascii="Times New Roman" w:hAnsi="Times New Roman"/>
          <w:sz w:val="23"/>
          <w:szCs w:val="23"/>
        </w:rPr>
        <w:t xml:space="preserve">, et ta on võimeline tähtaegselt osutama </w:t>
      </w:r>
      <w:r w:rsidR="00091F40" w:rsidRPr="00530D39">
        <w:rPr>
          <w:rFonts w:ascii="Times New Roman" w:hAnsi="Times New Roman"/>
          <w:sz w:val="23"/>
          <w:szCs w:val="23"/>
        </w:rPr>
        <w:t>hanke alusdok</w:t>
      </w:r>
      <w:r w:rsidR="0033114D" w:rsidRPr="00530D39">
        <w:rPr>
          <w:rFonts w:ascii="Times New Roman" w:hAnsi="Times New Roman"/>
          <w:sz w:val="23"/>
          <w:szCs w:val="23"/>
        </w:rPr>
        <w:t>umentide</w:t>
      </w:r>
      <w:r w:rsidR="009473B6" w:rsidRPr="00530D39">
        <w:rPr>
          <w:rFonts w:ascii="Times New Roman" w:hAnsi="Times New Roman"/>
          <w:sz w:val="23"/>
          <w:szCs w:val="23"/>
        </w:rPr>
        <w:t>s määratud teenuseid vastava tellimuse saamisel.</w:t>
      </w:r>
    </w:p>
    <w:p w14:paraId="0ACB2748" w14:textId="77777777" w:rsidR="009473B6" w:rsidRPr="00530D39" w:rsidRDefault="009473B6" w:rsidP="00E04BDA">
      <w:pPr>
        <w:numPr>
          <w:ilvl w:val="1"/>
          <w:numId w:val="1"/>
        </w:numPr>
        <w:autoSpaceDE w:val="0"/>
        <w:autoSpaceDN w:val="0"/>
        <w:spacing w:after="0" w:line="240" w:lineRule="auto"/>
        <w:ind w:left="567" w:hanging="567"/>
        <w:contextualSpacing/>
        <w:jc w:val="both"/>
        <w:rPr>
          <w:rFonts w:ascii="Times New Roman" w:eastAsia="Times New Roman" w:hAnsi="Times New Roman"/>
          <w:b/>
          <w:sz w:val="23"/>
          <w:szCs w:val="23"/>
        </w:rPr>
      </w:pPr>
      <w:r w:rsidRPr="00530D39">
        <w:rPr>
          <w:rFonts w:ascii="Times New Roman" w:hAnsi="Times New Roman"/>
          <w:sz w:val="23"/>
          <w:szCs w:val="23"/>
        </w:rPr>
        <w:t xml:space="preserve">Teenus tellitakse ja rahastatakse </w:t>
      </w:r>
      <w:r w:rsidR="00402CAB" w:rsidRPr="00530D39">
        <w:rPr>
          <w:rFonts w:ascii="Times New Roman" w:hAnsi="Times New Roman"/>
          <w:sz w:val="23"/>
          <w:szCs w:val="23"/>
        </w:rPr>
        <w:t>riigieelarvest.</w:t>
      </w:r>
    </w:p>
    <w:p w14:paraId="2EAE9946" w14:textId="77777777" w:rsidR="00B77E6D" w:rsidRPr="00530D39" w:rsidRDefault="00B77E6D" w:rsidP="00B77E6D">
      <w:pPr>
        <w:autoSpaceDE w:val="0"/>
        <w:autoSpaceDN w:val="0"/>
        <w:spacing w:after="0" w:line="240" w:lineRule="auto"/>
        <w:ind w:left="426"/>
        <w:contextualSpacing/>
        <w:jc w:val="both"/>
        <w:rPr>
          <w:rFonts w:ascii="Times New Roman" w:eastAsia="Times New Roman" w:hAnsi="Times New Roman"/>
          <w:b/>
          <w:sz w:val="23"/>
          <w:szCs w:val="23"/>
          <w:lang w:eastAsia="et-EE"/>
        </w:rPr>
      </w:pPr>
    </w:p>
    <w:p w14:paraId="7B3ADB08" w14:textId="1D39DFC2" w:rsidR="005D1A56" w:rsidRPr="00530D39" w:rsidRDefault="005D1A56" w:rsidP="00E04BDA">
      <w:pPr>
        <w:numPr>
          <w:ilvl w:val="0"/>
          <w:numId w:val="1"/>
        </w:numPr>
        <w:autoSpaceDE w:val="0"/>
        <w:autoSpaceDN w:val="0"/>
        <w:spacing w:after="0" w:line="240" w:lineRule="auto"/>
        <w:ind w:left="567" w:hanging="567"/>
        <w:contextualSpacing/>
        <w:jc w:val="both"/>
        <w:rPr>
          <w:rFonts w:ascii="Times New Roman" w:eastAsia="Times New Roman" w:hAnsi="Times New Roman"/>
          <w:b/>
          <w:sz w:val="23"/>
          <w:szCs w:val="23"/>
          <w:lang w:eastAsia="et-EE"/>
        </w:rPr>
      </w:pPr>
      <w:r w:rsidRPr="00530D39">
        <w:rPr>
          <w:rFonts w:ascii="Times New Roman" w:eastAsia="Times New Roman" w:hAnsi="Times New Roman"/>
          <w:b/>
          <w:sz w:val="23"/>
          <w:szCs w:val="23"/>
          <w:lang w:eastAsia="et-EE"/>
        </w:rPr>
        <w:t>Tellimuse esitamine lepingu alusel</w:t>
      </w:r>
    </w:p>
    <w:p w14:paraId="1BF1C27C" w14:textId="3A64222A" w:rsidR="00427C2C" w:rsidRPr="00530D39" w:rsidRDefault="003E2EF3" w:rsidP="00E04BDA">
      <w:pPr>
        <w:numPr>
          <w:ilvl w:val="1"/>
          <w:numId w:val="1"/>
        </w:numPr>
        <w:autoSpaceDE w:val="0"/>
        <w:autoSpaceDN w:val="0"/>
        <w:spacing w:after="0" w:line="240" w:lineRule="auto"/>
        <w:ind w:left="567" w:hanging="567"/>
        <w:contextualSpacing/>
        <w:jc w:val="both"/>
        <w:rPr>
          <w:rFonts w:ascii="Times New Roman" w:eastAsia="Times New Roman" w:hAnsi="Times New Roman"/>
          <w:sz w:val="23"/>
          <w:szCs w:val="23"/>
          <w:lang w:eastAsia="et-EE"/>
        </w:rPr>
      </w:pPr>
      <w:r w:rsidRPr="00530D39">
        <w:rPr>
          <w:rFonts w:ascii="Times New Roman" w:eastAsia="Times New Roman" w:hAnsi="Times New Roman"/>
          <w:sz w:val="23"/>
          <w:szCs w:val="23"/>
        </w:rPr>
        <w:t>Tellija</w:t>
      </w:r>
      <w:r w:rsidR="00B538BA" w:rsidRPr="00530D39">
        <w:rPr>
          <w:rFonts w:ascii="Times New Roman" w:eastAsia="Times New Roman" w:hAnsi="Times New Roman"/>
          <w:sz w:val="23"/>
          <w:szCs w:val="23"/>
        </w:rPr>
        <w:t xml:space="preserve"> esitab tellimusi vajaduspõhiselt.</w:t>
      </w:r>
      <w:r w:rsidR="00463883" w:rsidRPr="00530D39">
        <w:rPr>
          <w:rFonts w:ascii="Times New Roman" w:hAnsi="Times New Roman"/>
          <w:bCs/>
          <w:sz w:val="23"/>
          <w:szCs w:val="23"/>
        </w:rPr>
        <w:t xml:space="preserve"> </w:t>
      </w:r>
      <w:r w:rsidR="008A7E5A" w:rsidRPr="00530D39">
        <w:rPr>
          <w:rFonts w:ascii="Times New Roman" w:hAnsi="Times New Roman"/>
          <w:bCs/>
          <w:sz w:val="23"/>
          <w:szCs w:val="23"/>
        </w:rPr>
        <w:t xml:space="preserve">Tellijal </w:t>
      </w:r>
      <w:r w:rsidR="00463883" w:rsidRPr="00530D39">
        <w:rPr>
          <w:rFonts w:ascii="Times New Roman" w:hAnsi="Times New Roman"/>
          <w:bCs/>
          <w:sz w:val="23"/>
          <w:szCs w:val="23"/>
        </w:rPr>
        <w:t>on õigus tellida lepingus nimetatud t</w:t>
      </w:r>
      <w:r w:rsidR="001729FA" w:rsidRPr="00530D39">
        <w:rPr>
          <w:rFonts w:ascii="Times New Roman" w:hAnsi="Times New Roman"/>
          <w:bCs/>
          <w:sz w:val="23"/>
          <w:szCs w:val="23"/>
        </w:rPr>
        <w:t>eenust</w:t>
      </w:r>
      <w:r w:rsidR="00463883" w:rsidRPr="00530D39">
        <w:rPr>
          <w:rFonts w:ascii="Times New Roman" w:hAnsi="Times New Roman"/>
          <w:bCs/>
          <w:sz w:val="23"/>
          <w:szCs w:val="23"/>
        </w:rPr>
        <w:t xml:space="preserve"> talle vajalikus mahus ja regulaarsusega, mis lepitakse kokku iga </w:t>
      </w:r>
      <w:r w:rsidR="00427C2C" w:rsidRPr="00530D39">
        <w:rPr>
          <w:rFonts w:ascii="Times New Roman" w:hAnsi="Times New Roman"/>
          <w:bCs/>
          <w:sz w:val="23"/>
          <w:szCs w:val="23"/>
        </w:rPr>
        <w:t>tellimusega eraldi</w:t>
      </w:r>
      <w:r w:rsidR="00463883" w:rsidRPr="00530D39">
        <w:rPr>
          <w:rFonts w:ascii="Times New Roman" w:hAnsi="Times New Roman"/>
          <w:bCs/>
          <w:sz w:val="23"/>
          <w:szCs w:val="23"/>
        </w:rPr>
        <w:t>.</w:t>
      </w:r>
    </w:p>
    <w:p w14:paraId="24BEDD33" w14:textId="3C40A627" w:rsidR="005D1A56" w:rsidRPr="00530D39" w:rsidRDefault="00427C2C" w:rsidP="00E04BDA">
      <w:pPr>
        <w:numPr>
          <w:ilvl w:val="2"/>
          <w:numId w:val="1"/>
        </w:numPr>
        <w:autoSpaceDE w:val="0"/>
        <w:autoSpaceDN w:val="0"/>
        <w:spacing w:after="0" w:line="240" w:lineRule="auto"/>
        <w:ind w:left="1134" w:hanging="567"/>
        <w:contextualSpacing/>
        <w:jc w:val="both"/>
        <w:rPr>
          <w:rFonts w:ascii="Times New Roman" w:eastAsia="Times New Roman" w:hAnsi="Times New Roman"/>
          <w:sz w:val="23"/>
          <w:szCs w:val="23"/>
          <w:lang w:eastAsia="et-EE"/>
        </w:rPr>
      </w:pPr>
      <w:r w:rsidRPr="00530D39">
        <w:rPr>
          <w:rFonts w:ascii="Times New Roman" w:hAnsi="Times New Roman"/>
          <w:bCs/>
          <w:sz w:val="23"/>
          <w:szCs w:val="23"/>
        </w:rPr>
        <w:lastRenderedPageBreak/>
        <w:t xml:space="preserve">Tellijal on õigus </w:t>
      </w:r>
      <w:r w:rsidR="00187401" w:rsidRPr="00530D39">
        <w:rPr>
          <w:rFonts w:ascii="Times New Roman" w:hAnsi="Times New Roman"/>
          <w:bCs/>
          <w:sz w:val="23"/>
          <w:szCs w:val="23"/>
        </w:rPr>
        <w:t>pidada</w:t>
      </w:r>
      <w:r w:rsidRPr="00530D39">
        <w:rPr>
          <w:rFonts w:ascii="Times New Roman" w:hAnsi="Times New Roman"/>
          <w:bCs/>
          <w:sz w:val="23"/>
          <w:szCs w:val="23"/>
        </w:rPr>
        <w:t xml:space="preserve"> töövõtjaga vajadusel läbirääkimis</w:t>
      </w:r>
      <w:r w:rsidR="00B17D74" w:rsidRPr="00530D39">
        <w:rPr>
          <w:rFonts w:ascii="Times New Roman" w:hAnsi="Times New Roman"/>
          <w:bCs/>
          <w:sz w:val="23"/>
          <w:szCs w:val="23"/>
        </w:rPr>
        <w:t>i</w:t>
      </w:r>
      <w:r w:rsidRPr="00530D39">
        <w:rPr>
          <w:rFonts w:ascii="Times New Roman" w:hAnsi="Times New Roman"/>
          <w:bCs/>
          <w:sz w:val="23"/>
          <w:szCs w:val="23"/>
        </w:rPr>
        <w:t xml:space="preserve"> enne tellimuse esitamist</w:t>
      </w:r>
      <w:r w:rsidR="00FA5F08" w:rsidRPr="00530D39">
        <w:rPr>
          <w:rFonts w:ascii="Times New Roman" w:hAnsi="Times New Roman"/>
          <w:bCs/>
          <w:sz w:val="23"/>
          <w:szCs w:val="23"/>
        </w:rPr>
        <w:t xml:space="preserve"> </w:t>
      </w:r>
      <w:r w:rsidR="00FA5F08" w:rsidRPr="00530D39">
        <w:rPr>
          <w:rFonts w:ascii="Times New Roman" w:hAnsi="Times New Roman"/>
          <w:color w:val="000000"/>
          <w:sz w:val="23"/>
          <w:szCs w:val="23"/>
        </w:rPr>
        <w:t>kirjalikku taasesitamist võimaldavas vormis</w:t>
      </w:r>
      <w:r w:rsidRPr="00530D39">
        <w:rPr>
          <w:rFonts w:ascii="Times New Roman" w:hAnsi="Times New Roman"/>
          <w:bCs/>
          <w:sz w:val="23"/>
          <w:szCs w:val="23"/>
        </w:rPr>
        <w:t>, et täpsustada tellimust puudutava t</w:t>
      </w:r>
      <w:r w:rsidR="006E70F2" w:rsidRPr="00530D39">
        <w:rPr>
          <w:rFonts w:ascii="Times New Roman" w:hAnsi="Times New Roman"/>
          <w:bCs/>
          <w:sz w:val="23"/>
          <w:szCs w:val="23"/>
        </w:rPr>
        <w:t>eenuse</w:t>
      </w:r>
      <w:r w:rsidRPr="00530D39">
        <w:rPr>
          <w:rFonts w:ascii="Times New Roman" w:hAnsi="Times New Roman"/>
          <w:bCs/>
          <w:sz w:val="23"/>
          <w:szCs w:val="23"/>
        </w:rPr>
        <w:t xml:space="preserve"> tingimusi ja nõudeid </w:t>
      </w:r>
      <w:r w:rsidR="00FA5F08" w:rsidRPr="00530D39">
        <w:rPr>
          <w:rFonts w:ascii="Times New Roman" w:hAnsi="Times New Roman"/>
          <w:bCs/>
          <w:sz w:val="23"/>
          <w:szCs w:val="23"/>
        </w:rPr>
        <w:t>ning t</w:t>
      </w:r>
      <w:r w:rsidR="006E70F2" w:rsidRPr="00530D39">
        <w:rPr>
          <w:rFonts w:ascii="Times New Roman" w:hAnsi="Times New Roman"/>
          <w:bCs/>
          <w:sz w:val="23"/>
          <w:szCs w:val="23"/>
        </w:rPr>
        <w:t>eenuse</w:t>
      </w:r>
      <w:r w:rsidR="00FA5F08" w:rsidRPr="00530D39">
        <w:rPr>
          <w:rFonts w:ascii="Times New Roman" w:hAnsi="Times New Roman"/>
          <w:bCs/>
          <w:sz w:val="23"/>
          <w:szCs w:val="23"/>
        </w:rPr>
        <w:t xml:space="preserve"> mahtu </w:t>
      </w:r>
      <w:r w:rsidR="002116AC" w:rsidRPr="00530D39">
        <w:rPr>
          <w:rFonts w:ascii="Times New Roman" w:hAnsi="Times New Roman"/>
          <w:bCs/>
          <w:sz w:val="23"/>
          <w:szCs w:val="23"/>
        </w:rPr>
        <w:t xml:space="preserve">enne </w:t>
      </w:r>
      <w:r w:rsidR="005E5F81" w:rsidRPr="00530D39">
        <w:rPr>
          <w:rFonts w:ascii="Times New Roman" w:hAnsi="Times New Roman"/>
          <w:bCs/>
          <w:sz w:val="23"/>
          <w:szCs w:val="23"/>
        </w:rPr>
        <w:t xml:space="preserve">vastava </w:t>
      </w:r>
      <w:r w:rsidR="002116AC" w:rsidRPr="00530D39">
        <w:rPr>
          <w:rFonts w:ascii="Times New Roman" w:hAnsi="Times New Roman"/>
          <w:bCs/>
          <w:sz w:val="23"/>
          <w:szCs w:val="23"/>
        </w:rPr>
        <w:t xml:space="preserve">hankelepingu sõlmimist </w:t>
      </w:r>
      <w:r w:rsidRPr="00530D39">
        <w:rPr>
          <w:rFonts w:ascii="Times New Roman" w:hAnsi="Times New Roman"/>
          <w:bCs/>
          <w:sz w:val="23"/>
          <w:szCs w:val="23"/>
        </w:rPr>
        <w:t>või eesmärgiga töövõtjaga teenuse täitmise</w:t>
      </w:r>
      <w:r w:rsidR="002116AC" w:rsidRPr="00530D39">
        <w:rPr>
          <w:rFonts w:ascii="Times New Roman" w:hAnsi="Times New Roman"/>
          <w:bCs/>
          <w:sz w:val="23"/>
          <w:szCs w:val="23"/>
        </w:rPr>
        <w:t>ks vajalike eelduste olemasolu</w:t>
      </w:r>
      <w:r w:rsidRPr="00530D39">
        <w:rPr>
          <w:rFonts w:ascii="Times New Roman" w:hAnsi="Times New Roman"/>
          <w:bCs/>
          <w:sz w:val="23"/>
          <w:szCs w:val="23"/>
        </w:rPr>
        <w:t xml:space="preserve"> osas konsulteerida.</w:t>
      </w:r>
    </w:p>
    <w:p w14:paraId="4938B250" w14:textId="07D7ACDF" w:rsidR="00B538BA" w:rsidRPr="00530D39" w:rsidRDefault="003A2F9F" w:rsidP="00E04BDA">
      <w:pPr>
        <w:pStyle w:val="Loendilik"/>
        <w:numPr>
          <w:ilvl w:val="1"/>
          <w:numId w:val="1"/>
        </w:numPr>
        <w:tabs>
          <w:tab w:val="left" w:pos="567"/>
        </w:tabs>
        <w:spacing w:after="0" w:line="240" w:lineRule="auto"/>
        <w:ind w:left="567" w:hanging="567"/>
        <w:contextualSpacing w:val="0"/>
        <w:jc w:val="both"/>
        <w:rPr>
          <w:rFonts w:ascii="Times New Roman" w:hAnsi="Times New Roman"/>
          <w:sz w:val="23"/>
          <w:szCs w:val="23"/>
        </w:rPr>
      </w:pPr>
      <w:r w:rsidRPr="00530D39">
        <w:rPr>
          <w:rFonts w:ascii="Times New Roman" w:hAnsi="Times New Roman"/>
          <w:sz w:val="23"/>
          <w:szCs w:val="23"/>
        </w:rPr>
        <w:t xml:space="preserve">Teenuse tellimiseks esitab </w:t>
      </w:r>
      <w:r w:rsidR="00347003" w:rsidRPr="00530D39">
        <w:rPr>
          <w:rFonts w:ascii="Times New Roman" w:hAnsi="Times New Roman"/>
          <w:sz w:val="23"/>
          <w:szCs w:val="23"/>
        </w:rPr>
        <w:t>tellija</w:t>
      </w:r>
      <w:r w:rsidRPr="00530D39">
        <w:rPr>
          <w:rFonts w:ascii="Times New Roman" w:hAnsi="Times New Roman"/>
          <w:sz w:val="23"/>
          <w:szCs w:val="23"/>
        </w:rPr>
        <w:t xml:space="preserve"> </w:t>
      </w:r>
      <w:r w:rsidR="00347003" w:rsidRPr="00530D39">
        <w:rPr>
          <w:rFonts w:ascii="Times New Roman" w:hAnsi="Times New Roman"/>
          <w:sz w:val="23"/>
          <w:szCs w:val="23"/>
        </w:rPr>
        <w:t>töövõtjale</w:t>
      </w:r>
      <w:r w:rsidRPr="00530D39">
        <w:rPr>
          <w:rFonts w:ascii="Times New Roman" w:hAnsi="Times New Roman"/>
          <w:sz w:val="23"/>
          <w:szCs w:val="23"/>
        </w:rPr>
        <w:t xml:space="preserve"> tellimuse lepingus määratud </w:t>
      </w:r>
      <w:r w:rsidR="00347003" w:rsidRPr="00530D39">
        <w:rPr>
          <w:rFonts w:ascii="Times New Roman" w:hAnsi="Times New Roman"/>
          <w:sz w:val="23"/>
          <w:szCs w:val="23"/>
        </w:rPr>
        <w:t>töövõtja</w:t>
      </w:r>
      <w:r w:rsidRPr="00530D39">
        <w:rPr>
          <w:rFonts w:ascii="Times New Roman" w:hAnsi="Times New Roman"/>
          <w:sz w:val="23"/>
          <w:szCs w:val="23"/>
        </w:rPr>
        <w:t xml:space="preserve"> volitatud esindaja e-posti aadressil. </w:t>
      </w:r>
      <w:r w:rsidR="00A85DD0" w:rsidRPr="00530D39">
        <w:rPr>
          <w:rFonts w:ascii="Times New Roman" w:hAnsi="Times New Roman"/>
          <w:sz w:val="23"/>
          <w:szCs w:val="23"/>
        </w:rPr>
        <w:t xml:space="preserve">Tellimuse </w:t>
      </w:r>
      <w:r w:rsidR="00701196" w:rsidRPr="00530D39">
        <w:rPr>
          <w:rFonts w:ascii="Times New Roman" w:hAnsi="Times New Roman"/>
          <w:sz w:val="23"/>
          <w:szCs w:val="23"/>
        </w:rPr>
        <w:t xml:space="preserve">tingimused </w:t>
      </w:r>
      <w:r w:rsidR="00A85DD0" w:rsidRPr="00530D39">
        <w:rPr>
          <w:rFonts w:ascii="Times New Roman" w:hAnsi="Times New Roman"/>
          <w:sz w:val="23"/>
          <w:szCs w:val="23"/>
        </w:rPr>
        <w:t xml:space="preserve">määratakse esitatud tellimuses. </w:t>
      </w:r>
    </w:p>
    <w:p w14:paraId="1F1D772A" w14:textId="77777777" w:rsidR="002B5B56" w:rsidRPr="00530D39" w:rsidRDefault="003A2F9F" w:rsidP="00E04BDA">
      <w:pPr>
        <w:pStyle w:val="Loendilik"/>
        <w:numPr>
          <w:ilvl w:val="1"/>
          <w:numId w:val="1"/>
        </w:numPr>
        <w:autoSpaceDE w:val="0"/>
        <w:autoSpaceDN w:val="0"/>
        <w:spacing w:after="0" w:line="240" w:lineRule="auto"/>
        <w:ind w:left="567" w:hanging="567"/>
        <w:jc w:val="both"/>
        <w:rPr>
          <w:rFonts w:ascii="Times New Roman" w:eastAsia="Times New Roman" w:hAnsi="Times New Roman"/>
          <w:sz w:val="23"/>
          <w:szCs w:val="23"/>
        </w:rPr>
      </w:pPr>
      <w:r w:rsidRPr="00530D39">
        <w:rPr>
          <w:rFonts w:ascii="Times New Roman" w:hAnsi="Times New Roman"/>
          <w:sz w:val="23"/>
          <w:szCs w:val="23"/>
        </w:rPr>
        <w:t xml:space="preserve">Tellimuse kättesaamisest teavitab </w:t>
      </w:r>
      <w:r w:rsidR="00C87B5C" w:rsidRPr="00530D39">
        <w:rPr>
          <w:rFonts w:ascii="Times New Roman" w:hAnsi="Times New Roman"/>
          <w:sz w:val="23"/>
          <w:szCs w:val="23"/>
        </w:rPr>
        <w:t>töövõtja</w:t>
      </w:r>
      <w:r w:rsidRPr="00530D39">
        <w:rPr>
          <w:rFonts w:ascii="Times New Roman" w:hAnsi="Times New Roman"/>
          <w:sz w:val="23"/>
          <w:szCs w:val="23"/>
        </w:rPr>
        <w:t xml:space="preserve"> </w:t>
      </w:r>
      <w:r w:rsidR="00C87B5C" w:rsidRPr="00530D39">
        <w:rPr>
          <w:rFonts w:ascii="Times New Roman" w:hAnsi="Times New Roman"/>
          <w:sz w:val="23"/>
          <w:szCs w:val="23"/>
        </w:rPr>
        <w:t>tellijat</w:t>
      </w:r>
      <w:r w:rsidRPr="00530D39">
        <w:rPr>
          <w:rFonts w:ascii="Times New Roman" w:hAnsi="Times New Roman"/>
          <w:sz w:val="23"/>
          <w:szCs w:val="23"/>
        </w:rPr>
        <w:t xml:space="preserve"> hiljemalt tellimuse esitamisele järgneval tööpäeval </w:t>
      </w:r>
      <w:r w:rsidR="00C87B5C" w:rsidRPr="00530D39">
        <w:rPr>
          <w:rFonts w:ascii="Times New Roman" w:hAnsi="Times New Roman"/>
          <w:sz w:val="23"/>
          <w:szCs w:val="23"/>
        </w:rPr>
        <w:t>tellija</w:t>
      </w:r>
      <w:r w:rsidRPr="00530D39">
        <w:rPr>
          <w:rFonts w:ascii="Times New Roman" w:hAnsi="Times New Roman"/>
          <w:sz w:val="23"/>
          <w:szCs w:val="23"/>
        </w:rPr>
        <w:t xml:space="preserve"> volitatud esindaja e-posti aadressil</w:t>
      </w:r>
      <w:r w:rsidR="00250CD3" w:rsidRPr="00530D39">
        <w:rPr>
          <w:rFonts w:ascii="Times New Roman" w:hAnsi="Times New Roman"/>
          <w:sz w:val="23"/>
          <w:szCs w:val="23"/>
        </w:rPr>
        <w:t>.</w:t>
      </w:r>
    </w:p>
    <w:p w14:paraId="48714067" w14:textId="1914E116" w:rsidR="00B434D3" w:rsidRPr="00530D39" w:rsidRDefault="002B5B56" w:rsidP="00E04BDA">
      <w:pPr>
        <w:pStyle w:val="Loendilik"/>
        <w:numPr>
          <w:ilvl w:val="1"/>
          <w:numId w:val="1"/>
        </w:numPr>
        <w:autoSpaceDE w:val="0"/>
        <w:autoSpaceDN w:val="0"/>
        <w:spacing w:after="0" w:line="240" w:lineRule="auto"/>
        <w:ind w:left="567" w:hanging="567"/>
        <w:jc w:val="both"/>
        <w:rPr>
          <w:rFonts w:ascii="Times New Roman" w:eastAsia="Times New Roman" w:hAnsi="Times New Roman"/>
          <w:sz w:val="23"/>
          <w:szCs w:val="23"/>
        </w:rPr>
      </w:pPr>
      <w:r w:rsidRPr="00530D39">
        <w:rPr>
          <w:rFonts w:ascii="Times New Roman" w:hAnsi="Times New Roman"/>
          <w:sz w:val="23"/>
          <w:szCs w:val="23"/>
        </w:rPr>
        <w:t xml:space="preserve">Töövõtja koostab vastavalt tellimusele pakkumuse hiljemalt </w:t>
      </w:r>
      <w:r w:rsidR="00EE4796" w:rsidRPr="00530D39">
        <w:rPr>
          <w:rFonts w:ascii="Times New Roman" w:hAnsi="Times New Roman"/>
          <w:sz w:val="23"/>
          <w:szCs w:val="23"/>
        </w:rPr>
        <w:t xml:space="preserve">3 </w:t>
      </w:r>
      <w:r w:rsidR="009254B9" w:rsidRPr="00530D39">
        <w:rPr>
          <w:rFonts w:ascii="Times New Roman" w:hAnsi="Times New Roman"/>
          <w:sz w:val="23"/>
          <w:szCs w:val="23"/>
        </w:rPr>
        <w:t xml:space="preserve">(kolme) </w:t>
      </w:r>
      <w:r w:rsidRPr="00530D39">
        <w:rPr>
          <w:rFonts w:ascii="Times New Roman" w:hAnsi="Times New Roman"/>
          <w:sz w:val="23"/>
          <w:szCs w:val="23"/>
        </w:rPr>
        <w:t>tööpäeva jooksul</w:t>
      </w:r>
      <w:r w:rsidR="003A2F9F" w:rsidRPr="00530D39">
        <w:rPr>
          <w:rFonts w:ascii="Times New Roman" w:eastAsia="Times New Roman" w:hAnsi="Times New Roman"/>
          <w:sz w:val="23"/>
          <w:szCs w:val="23"/>
        </w:rPr>
        <w:t xml:space="preserve"> </w:t>
      </w:r>
      <w:r w:rsidRPr="00530D39">
        <w:rPr>
          <w:rFonts w:ascii="Times New Roman" w:eastAsia="Times New Roman" w:hAnsi="Times New Roman"/>
          <w:sz w:val="23"/>
          <w:szCs w:val="23"/>
        </w:rPr>
        <w:t xml:space="preserve">ja edastab selle </w:t>
      </w:r>
      <w:r w:rsidRPr="00530D39">
        <w:rPr>
          <w:rFonts w:ascii="Times New Roman" w:hAnsi="Times New Roman"/>
          <w:sz w:val="23"/>
          <w:szCs w:val="23"/>
        </w:rPr>
        <w:t>tellija volitatud esindaja e-posti aadressil.</w:t>
      </w:r>
      <w:r w:rsidR="004B6C74" w:rsidRPr="00530D39">
        <w:rPr>
          <w:rFonts w:ascii="Times New Roman" w:hAnsi="Times New Roman"/>
          <w:sz w:val="23"/>
          <w:szCs w:val="23"/>
        </w:rPr>
        <w:t xml:space="preserve"> </w:t>
      </w:r>
      <w:bookmarkStart w:id="0" w:name="_Hlk68002134"/>
    </w:p>
    <w:p w14:paraId="3BC08776" w14:textId="1732F1A0" w:rsidR="003A2F9F" w:rsidRPr="00530D39" w:rsidRDefault="00B434D3" w:rsidP="00E04BDA">
      <w:pPr>
        <w:pStyle w:val="Loendilik"/>
        <w:numPr>
          <w:ilvl w:val="2"/>
          <w:numId w:val="1"/>
        </w:numPr>
        <w:autoSpaceDE w:val="0"/>
        <w:autoSpaceDN w:val="0"/>
        <w:spacing w:after="0" w:line="240" w:lineRule="auto"/>
        <w:ind w:left="1276" w:hanging="709"/>
        <w:jc w:val="both"/>
        <w:rPr>
          <w:rFonts w:ascii="Times New Roman" w:eastAsia="Times New Roman" w:hAnsi="Times New Roman"/>
          <w:sz w:val="23"/>
          <w:szCs w:val="23"/>
        </w:rPr>
      </w:pPr>
      <w:r w:rsidRPr="00530D39">
        <w:rPr>
          <w:rFonts w:ascii="Times New Roman" w:eastAsia="Times New Roman" w:hAnsi="Times New Roman"/>
          <w:sz w:val="23"/>
          <w:szCs w:val="23"/>
          <w:lang w:eastAsia="et-EE"/>
        </w:rPr>
        <w:t>Pakkumus tuleb esitada vastavalt fikseeritud kuluartiklitele vastavuses tellimuses toodud mahuga</w:t>
      </w:r>
      <w:r w:rsidR="0008512D" w:rsidRPr="00530D39">
        <w:rPr>
          <w:rFonts w:ascii="Times New Roman" w:eastAsia="Times New Roman" w:hAnsi="Times New Roman"/>
          <w:sz w:val="23"/>
          <w:szCs w:val="23"/>
          <w:lang w:eastAsia="et-EE"/>
        </w:rPr>
        <w:t xml:space="preserve">. </w:t>
      </w:r>
      <w:r w:rsidR="005E5F81" w:rsidRPr="00530D39">
        <w:rPr>
          <w:rFonts w:ascii="Times New Roman" w:eastAsia="Times New Roman" w:hAnsi="Times New Roman"/>
          <w:sz w:val="23"/>
          <w:szCs w:val="23"/>
          <w:lang w:eastAsia="et-EE"/>
        </w:rPr>
        <w:t xml:space="preserve">Töövõtja ei või üheski tegevuses pakkuda </w:t>
      </w:r>
      <w:r w:rsidR="00432A01" w:rsidRPr="00530D39">
        <w:rPr>
          <w:rFonts w:ascii="Times New Roman" w:eastAsia="Times New Roman" w:hAnsi="Times New Roman"/>
          <w:sz w:val="23"/>
          <w:szCs w:val="23"/>
          <w:lang w:eastAsia="et-EE"/>
        </w:rPr>
        <w:t xml:space="preserve">pakkumuses </w:t>
      </w:r>
      <w:r w:rsidR="005E5F81" w:rsidRPr="00530D39">
        <w:rPr>
          <w:rFonts w:ascii="Times New Roman" w:eastAsia="Times New Roman" w:hAnsi="Times New Roman"/>
          <w:sz w:val="23"/>
          <w:szCs w:val="23"/>
          <w:lang w:eastAsia="et-EE"/>
        </w:rPr>
        <w:t>fikseeritud hindades</w:t>
      </w:r>
      <w:r w:rsidR="001E7B92" w:rsidRPr="00530D39">
        <w:rPr>
          <w:rFonts w:ascii="Times New Roman" w:eastAsia="Times New Roman" w:hAnsi="Times New Roman"/>
          <w:sz w:val="23"/>
          <w:szCs w:val="23"/>
          <w:lang w:eastAsia="et-EE"/>
        </w:rPr>
        <w:t>t</w:t>
      </w:r>
      <w:r w:rsidR="005E5F81" w:rsidRPr="00530D39">
        <w:rPr>
          <w:rFonts w:ascii="Times New Roman" w:eastAsia="Times New Roman" w:hAnsi="Times New Roman"/>
          <w:sz w:val="23"/>
          <w:szCs w:val="23"/>
          <w:lang w:eastAsia="et-EE"/>
        </w:rPr>
        <w:t xml:space="preserve"> kõrgemat hinda</w:t>
      </w:r>
      <w:bookmarkEnd w:id="0"/>
      <w:r w:rsidR="005E5F81" w:rsidRPr="00530D39">
        <w:rPr>
          <w:rFonts w:ascii="Times New Roman" w:eastAsia="Times New Roman" w:hAnsi="Times New Roman"/>
          <w:sz w:val="23"/>
          <w:szCs w:val="23"/>
          <w:lang w:eastAsia="et-EE"/>
        </w:rPr>
        <w:t>.</w:t>
      </w:r>
      <w:r w:rsidRPr="00530D39">
        <w:rPr>
          <w:rFonts w:ascii="Times New Roman" w:eastAsia="Times New Roman" w:hAnsi="Times New Roman"/>
          <w:sz w:val="23"/>
          <w:szCs w:val="23"/>
          <w:lang w:eastAsia="et-EE"/>
        </w:rPr>
        <w:t xml:space="preserve"> </w:t>
      </w:r>
    </w:p>
    <w:p w14:paraId="64197DC0" w14:textId="087BF736" w:rsidR="00D65862" w:rsidRPr="00530D39" w:rsidRDefault="00D65862" w:rsidP="00007E89">
      <w:pPr>
        <w:pStyle w:val="Loendilik"/>
        <w:numPr>
          <w:ilvl w:val="1"/>
          <w:numId w:val="1"/>
        </w:numPr>
        <w:autoSpaceDE w:val="0"/>
        <w:autoSpaceDN w:val="0"/>
        <w:spacing w:after="0" w:line="240" w:lineRule="auto"/>
        <w:ind w:left="709" w:hanging="709"/>
        <w:jc w:val="both"/>
        <w:rPr>
          <w:rFonts w:ascii="Times New Roman" w:eastAsia="Times New Roman" w:hAnsi="Times New Roman"/>
          <w:sz w:val="23"/>
          <w:szCs w:val="23"/>
        </w:rPr>
      </w:pPr>
      <w:r w:rsidRPr="00530D39">
        <w:rPr>
          <w:rFonts w:ascii="Times New Roman" w:eastAsia="Times New Roman" w:hAnsi="Times New Roman"/>
          <w:sz w:val="23"/>
          <w:szCs w:val="23"/>
        </w:rPr>
        <w:t xml:space="preserve">Tellija teatab pakkumuse sobivusest </w:t>
      </w:r>
      <w:r w:rsidR="00E04BDA" w:rsidRPr="00530D39">
        <w:rPr>
          <w:rFonts w:ascii="Times New Roman" w:eastAsia="Times New Roman" w:hAnsi="Times New Roman"/>
          <w:sz w:val="23"/>
          <w:szCs w:val="23"/>
        </w:rPr>
        <w:t>t</w:t>
      </w:r>
      <w:r w:rsidRPr="00530D39">
        <w:rPr>
          <w:rFonts w:ascii="Times New Roman" w:eastAsia="Times New Roman" w:hAnsi="Times New Roman"/>
          <w:sz w:val="23"/>
          <w:szCs w:val="23"/>
        </w:rPr>
        <w:t xml:space="preserve">öövõtjale esimesel võimalusel, kuid mitte hiljem kui </w:t>
      </w:r>
      <w:r w:rsidR="00EE4796" w:rsidRPr="00530D39">
        <w:rPr>
          <w:rFonts w:ascii="Times New Roman" w:eastAsia="Times New Roman" w:hAnsi="Times New Roman"/>
          <w:sz w:val="23"/>
          <w:szCs w:val="23"/>
        </w:rPr>
        <w:t>3</w:t>
      </w:r>
      <w:r w:rsidR="00B0410F" w:rsidRPr="00530D39">
        <w:rPr>
          <w:rFonts w:ascii="Times New Roman" w:eastAsia="Times New Roman" w:hAnsi="Times New Roman"/>
          <w:sz w:val="23"/>
          <w:szCs w:val="23"/>
        </w:rPr>
        <w:t xml:space="preserve"> (kolme)</w:t>
      </w:r>
      <w:r w:rsidR="00EE4796" w:rsidRPr="00530D39">
        <w:rPr>
          <w:rFonts w:ascii="Times New Roman" w:eastAsia="Times New Roman" w:hAnsi="Times New Roman"/>
          <w:sz w:val="23"/>
          <w:szCs w:val="23"/>
        </w:rPr>
        <w:t xml:space="preserve"> </w:t>
      </w:r>
      <w:r w:rsidRPr="00530D39">
        <w:rPr>
          <w:rFonts w:ascii="Times New Roman" w:eastAsia="Times New Roman" w:hAnsi="Times New Roman"/>
          <w:sz w:val="23"/>
          <w:szCs w:val="23"/>
        </w:rPr>
        <w:t xml:space="preserve">tööpäeva jooksul </w:t>
      </w:r>
      <w:r w:rsidRPr="00530D39">
        <w:rPr>
          <w:rFonts w:ascii="Times New Roman" w:hAnsi="Times New Roman"/>
          <w:sz w:val="23"/>
          <w:szCs w:val="23"/>
        </w:rPr>
        <w:t>lepingus määratud töövõtja volitatud esindaja e-posti aadressil.</w:t>
      </w:r>
    </w:p>
    <w:p w14:paraId="40FA1E52" w14:textId="4863F3C3" w:rsidR="0051698A" w:rsidRPr="00530D39" w:rsidRDefault="0051698A" w:rsidP="00007E89">
      <w:pPr>
        <w:pStyle w:val="Loendilik"/>
        <w:numPr>
          <w:ilvl w:val="1"/>
          <w:numId w:val="1"/>
        </w:numPr>
        <w:autoSpaceDE w:val="0"/>
        <w:autoSpaceDN w:val="0"/>
        <w:spacing w:after="0" w:line="240" w:lineRule="auto"/>
        <w:ind w:left="709" w:hanging="709"/>
        <w:jc w:val="both"/>
        <w:rPr>
          <w:rFonts w:ascii="Times New Roman" w:eastAsia="Times New Roman" w:hAnsi="Times New Roman"/>
          <w:sz w:val="23"/>
          <w:szCs w:val="23"/>
        </w:rPr>
      </w:pPr>
      <w:r w:rsidRPr="00530D39">
        <w:rPr>
          <w:rFonts w:ascii="Times New Roman" w:eastAsia="Times New Roman" w:hAnsi="Times New Roman"/>
          <w:sz w:val="23"/>
          <w:szCs w:val="23"/>
        </w:rPr>
        <w:t>Kui hankelepingu maksumus on võrdne või suurem kui 20</w:t>
      </w:r>
      <w:r w:rsidR="00092CCF" w:rsidRPr="00530D39">
        <w:rPr>
          <w:rFonts w:ascii="Times New Roman" w:eastAsia="Times New Roman" w:hAnsi="Times New Roman"/>
          <w:sz w:val="23"/>
          <w:szCs w:val="23"/>
        </w:rPr>
        <w:t> </w:t>
      </w:r>
      <w:r w:rsidRPr="00530D39">
        <w:rPr>
          <w:rFonts w:ascii="Times New Roman" w:eastAsia="Times New Roman" w:hAnsi="Times New Roman"/>
          <w:sz w:val="23"/>
          <w:szCs w:val="23"/>
        </w:rPr>
        <w:t>000</w:t>
      </w:r>
      <w:r w:rsidR="00C03446" w:rsidRPr="00530D39">
        <w:rPr>
          <w:rFonts w:ascii="Times New Roman" w:eastAsia="Times New Roman" w:hAnsi="Times New Roman"/>
          <w:sz w:val="23"/>
          <w:szCs w:val="23"/>
        </w:rPr>
        <w:t xml:space="preserve"> </w:t>
      </w:r>
      <w:r w:rsidRPr="00530D39">
        <w:rPr>
          <w:rFonts w:ascii="Times New Roman" w:eastAsia="Times New Roman" w:hAnsi="Times New Roman"/>
          <w:sz w:val="23"/>
          <w:szCs w:val="23"/>
        </w:rPr>
        <w:t xml:space="preserve">eurot ilma käibemaksuta, sõlmitakse lisa 2 kohane hankeleping ja allkirjastatakse poolte poolt. Töövõtja peab hankelepingu allkirjastama viivitamatult, kuid mitte hiljem kui 1 </w:t>
      </w:r>
      <w:r w:rsidR="00B0410F" w:rsidRPr="00530D39">
        <w:rPr>
          <w:rFonts w:ascii="Times New Roman" w:eastAsia="Times New Roman" w:hAnsi="Times New Roman"/>
          <w:sz w:val="23"/>
          <w:szCs w:val="23"/>
        </w:rPr>
        <w:t xml:space="preserve">(ühe) </w:t>
      </w:r>
      <w:r w:rsidRPr="00530D39">
        <w:rPr>
          <w:rFonts w:ascii="Times New Roman" w:eastAsia="Times New Roman" w:hAnsi="Times New Roman"/>
          <w:sz w:val="23"/>
          <w:szCs w:val="23"/>
        </w:rPr>
        <w:t xml:space="preserve">tööpäeva jooksul pärast allkirjastamiseks saamist. Kui hankelepingu maksimaalne maksumus on kuni 19 999,99 eurot ilma käibemaksuta, sõlmitakse hankeleping kirjalikku taasesitamist võimaldavas vormis. Sellisel juhul annab tellija nõustumuse töövõtja pakkumusele ja hankelepingu sõlmimiseks e-posti teel. </w:t>
      </w:r>
    </w:p>
    <w:p w14:paraId="5669F506" w14:textId="055E1A57" w:rsidR="00AE4D49" w:rsidRPr="00530D39" w:rsidRDefault="0051698A" w:rsidP="00007E89">
      <w:pPr>
        <w:pStyle w:val="Loendilik"/>
        <w:numPr>
          <w:ilvl w:val="1"/>
          <w:numId w:val="1"/>
        </w:numPr>
        <w:autoSpaceDE w:val="0"/>
        <w:autoSpaceDN w:val="0"/>
        <w:spacing w:after="0" w:line="240" w:lineRule="auto"/>
        <w:ind w:left="709" w:hanging="709"/>
        <w:jc w:val="both"/>
        <w:rPr>
          <w:rFonts w:ascii="Times New Roman" w:eastAsia="Times New Roman" w:hAnsi="Times New Roman"/>
          <w:sz w:val="23"/>
          <w:szCs w:val="23"/>
        </w:rPr>
      </w:pPr>
      <w:r w:rsidRPr="00530D39">
        <w:rPr>
          <w:rFonts w:ascii="Times New Roman" w:eastAsia="Times New Roman" w:hAnsi="Times New Roman"/>
          <w:sz w:val="23"/>
          <w:szCs w:val="23"/>
        </w:rPr>
        <w:t>H</w:t>
      </w:r>
      <w:r w:rsidR="00AE4D49" w:rsidRPr="00530D39">
        <w:rPr>
          <w:rFonts w:ascii="Times New Roman" w:eastAsia="Times New Roman" w:hAnsi="Times New Roman"/>
          <w:sz w:val="23"/>
          <w:szCs w:val="23"/>
        </w:rPr>
        <w:t>ankeleping</w:t>
      </w:r>
      <w:r w:rsidRPr="00530D39">
        <w:rPr>
          <w:rFonts w:ascii="Times New Roman" w:eastAsia="Times New Roman" w:hAnsi="Times New Roman"/>
          <w:sz w:val="23"/>
          <w:szCs w:val="23"/>
        </w:rPr>
        <w:t xml:space="preserve">us fikseeritakse </w:t>
      </w:r>
      <w:r w:rsidR="006E70F2" w:rsidRPr="00530D39">
        <w:rPr>
          <w:rFonts w:ascii="Times New Roman" w:eastAsia="Times New Roman" w:hAnsi="Times New Roman"/>
          <w:sz w:val="23"/>
          <w:szCs w:val="23"/>
        </w:rPr>
        <w:t xml:space="preserve">teenuse </w:t>
      </w:r>
      <w:r w:rsidR="00AE4D49" w:rsidRPr="00530D39">
        <w:rPr>
          <w:rFonts w:ascii="Times New Roman" w:eastAsia="Times New Roman" w:hAnsi="Times New Roman"/>
          <w:sz w:val="23"/>
          <w:szCs w:val="23"/>
        </w:rPr>
        <w:t>täpne sisu</w:t>
      </w:r>
      <w:r w:rsidR="00373261" w:rsidRPr="00530D39">
        <w:rPr>
          <w:rFonts w:ascii="Times New Roman" w:eastAsia="Times New Roman" w:hAnsi="Times New Roman"/>
          <w:sz w:val="23"/>
          <w:szCs w:val="23"/>
        </w:rPr>
        <w:t>,</w:t>
      </w:r>
      <w:r w:rsidR="00AE4D49" w:rsidRPr="00530D39">
        <w:rPr>
          <w:rFonts w:ascii="Times New Roman" w:eastAsia="Times New Roman" w:hAnsi="Times New Roman"/>
          <w:sz w:val="23"/>
          <w:szCs w:val="23"/>
        </w:rPr>
        <w:t xml:space="preserve"> maht, </w:t>
      </w:r>
      <w:r w:rsidR="00373261" w:rsidRPr="00530D39">
        <w:rPr>
          <w:rFonts w:ascii="Times New Roman" w:eastAsia="Times New Roman" w:hAnsi="Times New Roman"/>
          <w:sz w:val="23"/>
          <w:szCs w:val="23"/>
        </w:rPr>
        <w:t>ajakava, maksumus</w:t>
      </w:r>
      <w:r w:rsidR="00AE4D49" w:rsidRPr="00530D39">
        <w:rPr>
          <w:rFonts w:ascii="Times New Roman" w:eastAsia="Times New Roman" w:hAnsi="Times New Roman"/>
          <w:sz w:val="23"/>
          <w:szCs w:val="23"/>
        </w:rPr>
        <w:t xml:space="preserve"> jm olulised tingimused.</w:t>
      </w:r>
    </w:p>
    <w:p w14:paraId="36408E8B" w14:textId="39ACC5DE" w:rsidR="000E3B74" w:rsidRPr="00530D39" w:rsidRDefault="000E3B74" w:rsidP="00007E89">
      <w:pPr>
        <w:pStyle w:val="Loendilik"/>
        <w:numPr>
          <w:ilvl w:val="1"/>
          <w:numId w:val="1"/>
        </w:numPr>
        <w:autoSpaceDE w:val="0"/>
        <w:autoSpaceDN w:val="0"/>
        <w:spacing w:after="0" w:line="240" w:lineRule="auto"/>
        <w:ind w:left="709" w:hanging="709"/>
        <w:jc w:val="both"/>
        <w:rPr>
          <w:rFonts w:ascii="Times New Roman" w:eastAsia="Times New Roman" w:hAnsi="Times New Roman"/>
          <w:sz w:val="23"/>
          <w:szCs w:val="23"/>
        </w:rPr>
      </w:pPr>
      <w:r w:rsidRPr="00530D39">
        <w:rPr>
          <w:rFonts w:ascii="Times New Roman" w:hAnsi="Times New Roman"/>
          <w:iCs/>
          <w:color w:val="000000" w:themeColor="text1"/>
          <w:sz w:val="23"/>
          <w:szCs w:val="23"/>
          <w:shd w:val="clear" w:color="auto" w:fill="FFFFFF"/>
        </w:rPr>
        <w:t xml:space="preserve">Tellija võib küsitluse tulemustele osaliselt või täielikult kehtestada juurdepääsupiirangu avaliku teabe seaduse </w:t>
      </w:r>
      <w:r w:rsidRPr="00530D39">
        <w:rPr>
          <w:rFonts w:ascii="Times New Roman" w:hAnsi="Times New Roman"/>
          <w:iCs/>
          <w:color w:val="000000" w:themeColor="text1"/>
          <w:sz w:val="23"/>
          <w:szCs w:val="23"/>
          <w:shd w:val="clear" w:color="auto" w:fill="FFFFFF"/>
          <w:lang w:val="en-US"/>
        </w:rPr>
        <w:t xml:space="preserve">§ </w:t>
      </w:r>
      <w:r w:rsidRPr="00530D39">
        <w:rPr>
          <w:rFonts w:ascii="Times New Roman" w:hAnsi="Times New Roman"/>
          <w:iCs/>
          <w:color w:val="000000" w:themeColor="text1"/>
          <w:sz w:val="23"/>
          <w:szCs w:val="23"/>
          <w:shd w:val="clear" w:color="auto" w:fill="FFFFFF"/>
        </w:rPr>
        <w:t xml:space="preserve">35 lg 1 p 19 ning riigisaladuse ja salastatud välisteabe seaduse </w:t>
      </w:r>
      <w:r w:rsidRPr="00530D39">
        <w:rPr>
          <w:rFonts w:ascii="Times New Roman" w:hAnsi="Times New Roman"/>
          <w:iCs/>
          <w:color w:val="000000" w:themeColor="text1"/>
          <w:sz w:val="23"/>
          <w:szCs w:val="23"/>
          <w:u w:val="single"/>
          <w:shd w:val="clear" w:color="auto" w:fill="FFFFFF"/>
        </w:rPr>
        <w:t>§7 p 6  ja §11 p 3</w:t>
      </w:r>
      <w:r w:rsidRPr="00530D39">
        <w:rPr>
          <w:rFonts w:ascii="Times New Roman" w:hAnsi="Times New Roman"/>
          <w:iCs/>
          <w:color w:val="000000" w:themeColor="text1"/>
          <w:sz w:val="23"/>
          <w:szCs w:val="23"/>
          <w:shd w:val="clear" w:color="auto" w:fill="FFFFFF"/>
        </w:rPr>
        <w:t xml:space="preserve">  alusel</w:t>
      </w:r>
      <w:r w:rsidR="00FA3FE5">
        <w:rPr>
          <w:rFonts w:ascii="Times New Roman" w:hAnsi="Times New Roman"/>
          <w:iCs/>
          <w:color w:val="000000" w:themeColor="text1"/>
          <w:sz w:val="23"/>
          <w:szCs w:val="23"/>
          <w:shd w:val="clear" w:color="auto" w:fill="FFFFFF"/>
        </w:rPr>
        <w:t>.</w:t>
      </w:r>
    </w:p>
    <w:p w14:paraId="39E9BABA" w14:textId="77777777" w:rsidR="005D1A56" w:rsidRPr="00530D39" w:rsidRDefault="005D1A56" w:rsidP="005D1A56">
      <w:pPr>
        <w:pStyle w:val="Loendilik"/>
        <w:autoSpaceDE w:val="0"/>
        <w:autoSpaceDN w:val="0"/>
        <w:spacing w:after="0" w:line="240" w:lineRule="auto"/>
        <w:ind w:left="360"/>
        <w:jc w:val="both"/>
        <w:rPr>
          <w:rFonts w:ascii="Times New Roman" w:eastAsia="Times New Roman" w:hAnsi="Times New Roman"/>
          <w:sz w:val="23"/>
          <w:szCs w:val="23"/>
        </w:rPr>
      </w:pPr>
    </w:p>
    <w:p w14:paraId="56AD395A" w14:textId="77777777" w:rsidR="005D1A56" w:rsidRPr="00530D39" w:rsidRDefault="005D1A56" w:rsidP="00007E89">
      <w:pPr>
        <w:pStyle w:val="Loendilik"/>
        <w:numPr>
          <w:ilvl w:val="0"/>
          <w:numId w:val="1"/>
        </w:numPr>
        <w:autoSpaceDE w:val="0"/>
        <w:autoSpaceDN w:val="0"/>
        <w:spacing w:after="0" w:line="240" w:lineRule="auto"/>
        <w:ind w:left="709" w:hanging="709"/>
        <w:jc w:val="both"/>
        <w:rPr>
          <w:rFonts w:ascii="Times New Roman" w:eastAsia="Times New Roman" w:hAnsi="Times New Roman"/>
          <w:b/>
          <w:sz w:val="23"/>
          <w:szCs w:val="23"/>
        </w:rPr>
      </w:pPr>
      <w:r w:rsidRPr="00530D39">
        <w:rPr>
          <w:rFonts w:ascii="Times New Roman" w:eastAsia="Times New Roman" w:hAnsi="Times New Roman"/>
          <w:b/>
          <w:sz w:val="23"/>
          <w:szCs w:val="23"/>
        </w:rPr>
        <w:t xml:space="preserve">Tellimuse täitmise </w:t>
      </w:r>
      <w:r w:rsidR="00CA2B41" w:rsidRPr="00530D39">
        <w:rPr>
          <w:rFonts w:ascii="Times New Roman" w:eastAsia="Times New Roman" w:hAnsi="Times New Roman"/>
          <w:b/>
          <w:sz w:val="23"/>
          <w:szCs w:val="23"/>
        </w:rPr>
        <w:t>üld</w:t>
      </w:r>
      <w:r w:rsidRPr="00530D39">
        <w:rPr>
          <w:rFonts w:ascii="Times New Roman" w:eastAsia="Times New Roman" w:hAnsi="Times New Roman"/>
          <w:b/>
          <w:sz w:val="23"/>
          <w:szCs w:val="23"/>
        </w:rPr>
        <w:t xml:space="preserve">tingimused </w:t>
      </w:r>
    </w:p>
    <w:p w14:paraId="4E7E0BFC" w14:textId="77777777" w:rsidR="00054BE6" w:rsidRPr="00530D39" w:rsidRDefault="004E7D17" w:rsidP="00007E89">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lang w:eastAsia="et-EE"/>
        </w:rPr>
        <w:t>Töövõtja</w:t>
      </w:r>
      <w:r w:rsidR="005D1A56" w:rsidRPr="00530D39">
        <w:rPr>
          <w:rFonts w:ascii="Times New Roman" w:hAnsi="Times New Roman"/>
          <w:sz w:val="23"/>
          <w:szCs w:val="23"/>
          <w:lang w:eastAsia="et-EE"/>
        </w:rPr>
        <w:t xml:space="preserve"> kohustub </w:t>
      </w:r>
      <w:r w:rsidR="005D1A56" w:rsidRPr="00530D39">
        <w:rPr>
          <w:rFonts w:ascii="Times New Roman" w:hAnsi="Times New Roman"/>
          <w:snapToGrid w:val="0"/>
          <w:sz w:val="23"/>
          <w:szCs w:val="23"/>
        </w:rPr>
        <w:t>täitma lepingu</w:t>
      </w:r>
      <w:r w:rsidR="00054BE6" w:rsidRPr="00530D39">
        <w:rPr>
          <w:rFonts w:ascii="Times New Roman" w:hAnsi="Times New Roman"/>
          <w:snapToGrid w:val="0"/>
          <w:sz w:val="23"/>
          <w:szCs w:val="23"/>
        </w:rPr>
        <w:t>t</w:t>
      </w:r>
      <w:r w:rsidR="005D1A56" w:rsidRPr="00530D39">
        <w:rPr>
          <w:rFonts w:ascii="Times New Roman" w:hAnsi="Times New Roman"/>
          <w:snapToGrid w:val="0"/>
          <w:sz w:val="23"/>
          <w:szCs w:val="23"/>
        </w:rPr>
        <w:t>/osutama teenust</w:t>
      </w:r>
      <w:r w:rsidR="00441062" w:rsidRPr="00530D39">
        <w:rPr>
          <w:rFonts w:ascii="Times New Roman" w:hAnsi="Times New Roman"/>
          <w:snapToGrid w:val="0"/>
          <w:sz w:val="23"/>
          <w:szCs w:val="23"/>
        </w:rPr>
        <w:t xml:space="preserve"> </w:t>
      </w:r>
      <w:r w:rsidR="005D1A56" w:rsidRPr="00530D39">
        <w:rPr>
          <w:rFonts w:ascii="Times New Roman" w:hAnsi="Times New Roman"/>
          <w:snapToGrid w:val="0"/>
          <w:sz w:val="23"/>
          <w:szCs w:val="23"/>
        </w:rPr>
        <w:t xml:space="preserve">tähtaegselt, kvaliteetselt, kooskõlas </w:t>
      </w:r>
      <w:r w:rsidR="00091F40" w:rsidRPr="00530D39">
        <w:rPr>
          <w:rFonts w:ascii="Times New Roman" w:hAnsi="Times New Roman"/>
          <w:snapToGrid w:val="0"/>
          <w:sz w:val="23"/>
          <w:szCs w:val="23"/>
        </w:rPr>
        <w:t>hanke alusdok</w:t>
      </w:r>
      <w:r w:rsidR="005D1A56" w:rsidRPr="00530D39">
        <w:rPr>
          <w:rFonts w:ascii="Times New Roman" w:hAnsi="Times New Roman"/>
          <w:snapToGrid w:val="0"/>
          <w:sz w:val="23"/>
          <w:szCs w:val="23"/>
        </w:rPr>
        <w:t>umentide, tellimuse ja esitatud pakkumusega.</w:t>
      </w:r>
      <w:r w:rsidR="003857D9" w:rsidRPr="00530D39">
        <w:rPr>
          <w:rFonts w:ascii="Times New Roman" w:hAnsi="Times New Roman"/>
          <w:snapToGrid w:val="0"/>
          <w:sz w:val="23"/>
          <w:szCs w:val="23"/>
        </w:rPr>
        <w:t xml:space="preserve"> </w:t>
      </w:r>
      <w:r w:rsidR="00091F40" w:rsidRPr="00530D39">
        <w:rPr>
          <w:rFonts w:ascii="Times New Roman" w:hAnsi="Times New Roman"/>
          <w:sz w:val="23"/>
          <w:szCs w:val="23"/>
          <w:shd w:val="clear" w:color="auto" w:fill="FFFFFF"/>
        </w:rPr>
        <w:t>Hanke alusdok</w:t>
      </w:r>
      <w:r w:rsidR="003857D9" w:rsidRPr="00530D39">
        <w:rPr>
          <w:rFonts w:ascii="Times New Roman" w:hAnsi="Times New Roman"/>
          <w:sz w:val="23"/>
          <w:szCs w:val="23"/>
          <w:shd w:val="clear" w:color="auto" w:fill="FFFFFF"/>
        </w:rPr>
        <w:t xml:space="preserve">umentides määratlemata omaduste osas peab teenus olema vähemalt keskmise kvaliteediga ja vastama sarnastele teenustele tavaliselt esitatavatele nõuetele. </w:t>
      </w:r>
    </w:p>
    <w:p w14:paraId="549E97AA" w14:textId="77777777" w:rsidR="005D1A56" w:rsidRPr="00530D39" w:rsidRDefault="005D4FEE" w:rsidP="00007E89">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rPr>
        <w:t>Töövõtja</w:t>
      </w:r>
      <w:r w:rsidR="003857D9" w:rsidRPr="00530D39">
        <w:rPr>
          <w:rFonts w:ascii="Times New Roman" w:hAnsi="Times New Roman"/>
          <w:sz w:val="23"/>
          <w:szCs w:val="23"/>
        </w:rPr>
        <w:t xml:space="preserve"> peab tegema kõik tööd ja toimingud, mis ei ole </w:t>
      </w:r>
      <w:r w:rsidR="00091F40" w:rsidRPr="00530D39">
        <w:rPr>
          <w:rFonts w:ascii="Times New Roman" w:hAnsi="Times New Roman"/>
          <w:sz w:val="23"/>
          <w:szCs w:val="23"/>
        </w:rPr>
        <w:t>hanke alusdok</w:t>
      </w:r>
      <w:r w:rsidR="003857D9" w:rsidRPr="00530D39">
        <w:rPr>
          <w:rFonts w:ascii="Times New Roman" w:hAnsi="Times New Roman"/>
          <w:sz w:val="23"/>
          <w:szCs w:val="23"/>
        </w:rPr>
        <w:t xml:space="preserve">umentides sätestatud, kuid mis </w:t>
      </w:r>
      <w:r w:rsidR="00054BE6" w:rsidRPr="00530D39">
        <w:rPr>
          <w:rFonts w:ascii="Times New Roman" w:hAnsi="Times New Roman"/>
          <w:sz w:val="23"/>
          <w:szCs w:val="23"/>
        </w:rPr>
        <w:t xml:space="preserve">on vajalikud hanke ja lepingu eesmärkide saavutamiseks ning oma olemuselt kuuluvad </w:t>
      </w:r>
      <w:r w:rsidR="003857D9" w:rsidRPr="00530D39">
        <w:rPr>
          <w:rFonts w:ascii="Times New Roman" w:hAnsi="Times New Roman"/>
          <w:sz w:val="23"/>
          <w:szCs w:val="23"/>
        </w:rPr>
        <w:t>teenuse osutamisega seotud tööde hulka.</w:t>
      </w:r>
    </w:p>
    <w:p w14:paraId="632D3BC8" w14:textId="77777777" w:rsidR="00EA50F5" w:rsidRPr="00530D39" w:rsidRDefault="00412B68" w:rsidP="00007E89">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napToGrid w:val="0"/>
          <w:sz w:val="23"/>
          <w:szCs w:val="23"/>
        </w:rPr>
        <w:t>Töövõtja</w:t>
      </w:r>
      <w:r w:rsidR="005C1293" w:rsidRPr="00530D39">
        <w:rPr>
          <w:rFonts w:ascii="Times New Roman" w:hAnsi="Times New Roman"/>
          <w:snapToGrid w:val="0"/>
          <w:sz w:val="23"/>
          <w:szCs w:val="23"/>
        </w:rPr>
        <w:t xml:space="preserve"> </w:t>
      </w:r>
      <w:r w:rsidR="00EA50F5" w:rsidRPr="00530D39">
        <w:rPr>
          <w:rFonts w:ascii="Times New Roman" w:hAnsi="Times New Roman"/>
          <w:snapToGrid w:val="0"/>
          <w:sz w:val="23"/>
          <w:szCs w:val="23"/>
        </w:rPr>
        <w:t xml:space="preserve">peab tagama, et </w:t>
      </w:r>
      <w:r w:rsidRPr="00530D39">
        <w:rPr>
          <w:rFonts w:ascii="Times New Roman" w:hAnsi="Times New Roman"/>
          <w:snapToGrid w:val="0"/>
          <w:sz w:val="23"/>
          <w:szCs w:val="23"/>
        </w:rPr>
        <w:t>tellimuse</w:t>
      </w:r>
      <w:r w:rsidR="00EA50F5" w:rsidRPr="00530D39">
        <w:rPr>
          <w:rFonts w:ascii="Times New Roman" w:hAnsi="Times New Roman"/>
          <w:snapToGrid w:val="0"/>
          <w:sz w:val="23"/>
          <w:szCs w:val="23"/>
        </w:rPr>
        <w:t xml:space="preserve"> täidavad pakkumuses nimetatud meeskonnaliikmed vastavalt oma erialastele teadmistele, oskustele ja võimetele</w:t>
      </w:r>
      <w:r w:rsidR="005828BC" w:rsidRPr="00530D39">
        <w:rPr>
          <w:rFonts w:ascii="Times New Roman" w:hAnsi="Times New Roman"/>
          <w:snapToGrid w:val="0"/>
          <w:sz w:val="23"/>
          <w:szCs w:val="23"/>
        </w:rPr>
        <w:t>.</w:t>
      </w:r>
    </w:p>
    <w:p w14:paraId="595B5E7E" w14:textId="77777777" w:rsidR="005828BC" w:rsidRPr="00530D39" w:rsidRDefault="00EA50F5" w:rsidP="00007E89">
      <w:pPr>
        <w:pStyle w:val="Loendilik"/>
        <w:numPr>
          <w:ilvl w:val="2"/>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rPr>
        <w:t xml:space="preserve">Kui teenuse osutamise käigus tekib vajadus meeskonnaliikmete vahetuseks, peab </w:t>
      </w:r>
      <w:r w:rsidR="00412B68" w:rsidRPr="00530D39">
        <w:rPr>
          <w:rFonts w:ascii="Times New Roman" w:hAnsi="Times New Roman"/>
          <w:sz w:val="23"/>
          <w:szCs w:val="23"/>
        </w:rPr>
        <w:t>töövõtja</w:t>
      </w:r>
      <w:r w:rsidRPr="00530D39">
        <w:rPr>
          <w:rFonts w:ascii="Times New Roman" w:hAnsi="Times New Roman"/>
          <w:sz w:val="23"/>
          <w:szCs w:val="23"/>
        </w:rPr>
        <w:t xml:space="preserve"> selle eelnevalt </w:t>
      </w:r>
      <w:r w:rsidR="00412B68" w:rsidRPr="00530D39">
        <w:rPr>
          <w:rFonts w:ascii="Times New Roman" w:hAnsi="Times New Roman"/>
          <w:sz w:val="23"/>
          <w:szCs w:val="23"/>
        </w:rPr>
        <w:t>tellijaga</w:t>
      </w:r>
      <w:r w:rsidRPr="00530D39">
        <w:rPr>
          <w:rFonts w:ascii="Times New Roman" w:hAnsi="Times New Roman"/>
          <w:sz w:val="23"/>
          <w:szCs w:val="23"/>
        </w:rPr>
        <w:t xml:space="preserve"> kooskõlastama.  </w:t>
      </w:r>
      <w:r w:rsidR="003C5936" w:rsidRPr="00530D39">
        <w:rPr>
          <w:rFonts w:ascii="Times New Roman" w:hAnsi="Times New Roman"/>
          <w:sz w:val="23"/>
          <w:szCs w:val="23"/>
        </w:rPr>
        <w:t xml:space="preserve">Meeskonnaliikmete vahetumise korral peab olema tagatud, et teenust osutavad vähemalt  hanke alusdokumentides nõutud kvalifikatsiooni ja kogemusega isikud. </w:t>
      </w:r>
    </w:p>
    <w:p w14:paraId="2144E4C3" w14:textId="77777777" w:rsidR="00516A2C" w:rsidRPr="00530D39" w:rsidRDefault="00B27567" w:rsidP="00007E89">
      <w:pPr>
        <w:pStyle w:val="Loendilik"/>
        <w:numPr>
          <w:ilvl w:val="1"/>
          <w:numId w:val="1"/>
        </w:numPr>
        <w:spacing w:after="0" w:line="240" w:lineRule="auto"/>
        <w:ind w:left="709" w:hanging="709"/>
        <w:contextualSpacing w:val="0"/>
        <w:jc w:val="both"/>
        <w:outlineLvl w:val="2"/>
        <w:rPr>
          <w:rFonts w:ascii="Times New Roman" w:hAnsi="Times New Roman"/>
          <w:i/>
          <w:sz w:val="23"/>
          <w:szCs w:val="23"/>
        </w:rPr>
      </w:pPr>
      <w:r w:rsidRPr="00530D39">
        <w:rPr>
          <w:rFonts w:ascii="Times New Roman" w:hAnsi="Times New Roman"/>
          <w:sz w:val="23"/>
          <w:szCs w:val="23"/>
        </w:rPr>
        <w:t xml:space="preserve">Tellijal </w:t>
      </w:r>
      <w:r w:rsidR="00516A2C" w:rsidRPr="00530D39">
        <w:rPr>
          <w:rFonts w:ascii="Times New Roman" w:hAnsi="Times New Roman"/>
          <w:sz w:val="23"/>
          <w:szCs w:val="23"/>
        </w:rPr>
        <w:t xml:space="preserve">on õigus anda </w:t>
      </w:r>
      <w:r w:rsidRPr="00530D39">
        <w:rPr>
          <w:rFonts w:ascii="Times New Roman" w:hAnsi="Times New Roman"/>
          <w:sz w:val="23"/>
          <w:szCs w:val="23"/>
        </w:rPr>
        <w:t>töövõtjale</w:t>
      </w:r>
      <w:r w:rsidR="00516A2C" w:rsidRPr="00530D39">
        <w:rPr>
          <w:rFonts w:ascii="Times New Roman" w:hAnsi="Times New Roman"/>
          <w:sz w:val="23"/>
          <w:szCs w:val="23"/>
        </w:rPr>
        <w:t xml:space="preserve"> teenuse osutamiseks juhiseid.</w:t>
      </w:r>
      <w:r w:rsidR="00582C43" w:rsidRPr="00530D39">
        <w:rPr>
          <w:rFonts w:ascii="Times New Roman" w:hAnsi="Times New Roman"/>
          <w:sz w:val="23"/>
          <w:szCs w:val="23"/>
        </w:rPr>
        <w:t xml:space="preserve"> </w:t>
      </w:r>
      <w:r w:rsidR="00516A2C" w:rsidRPr="00530D39">
        <w:rPr>
          <w:rFonts w:ascii="Times New Roman" w:hAnsi="Times New Roman"/>
          <w:sz w:val="23"/>
          <w:szCs w:val="23"/>
        </w:rPr>
        <w:t xml:space="preserve">Kui juhistest kinnipidamisega kaasneks </w:t>
      </w:r>
      <w:r w:rsidRPr="00530D39">
        <w:rPr>
          <w:rFonts w:ascii="Times New Roman" w:hAnsi="Times New Roman"/>
          <w:sz w:val="23"/>
          <w:szCs w:val="23"/>
        </w:rPr>
        <w:t>tellijale</w:t>
      </w:r>
      <w:r w:rsidR="00516A2C" w:rsidRPr="00530D39">
        <w:rPr>
          <w:rFonts w:ascii="Times New Roman" w:hAnsi="Times New Roman"/>
          <w:sz w:val="23"/>
          <w:szCs w:val="23"/>
        </w:rPr>
        <w:t xml:space="preserve"> ilmselt ebasoodus tagajärg, võib </w:t>
      </w:r>
      <w:r w:rsidRPr="00530D39">
        <w:rPr>
          <w:rFonts w:ascii="Times New Roman" w:hAnsi="Times New Roman"/>
          <w:sz w:val="23"/>
          <w:szCs w:val="23"/>
        </w:rPr>
        <w:t xml:space="preserve">töövõtja </w:t>
      </w:r>
      <w:r w:rsidR="00516A2C" w:rsidRPr="00530D39">
        <w:rPr>
          <w:rFonts w:ascii="Times New Roman" w:hAnsi="Times New Roman"/>
          <w:sz w:val="23"/>
          <w:szCs w:val="23"/>
        </w:rPr>
        <w:t xml:space="preserve">järgida juhiseid alles siis, kui ta on juhtinud </w:t>
      </w:r>
      <w:r w:rsidRPr="00530D39">
        <w:rPr>
          <w:rFonts w:ascii="Times New Roman" w:hAnsi="Times New Roman"/>
          <w:sz w:val="23"/>
          <w:szCs w:val="23"/>
        </w:rPr>
        <w:t>tellija</w:t>
      </w:r>
      <w:r w:rsidR="00516A2C" w:rsidRPr="00530D39">
        <w:rPr>
          <w:rFonts w:ascii="Times New Roman" w:hAnsi="Times New Roman"/>
          <w:sz w:val="23"/>
          <w:szCs w:val="23"/>
        </w:rPr>
        <w:t xml:space="preserve"> tähelepanu ebasoodsale tagajärjele ja </w:t>
      </w:r>
      <w:r w:rsidRPr="00530D39">
        <w:rPr>
          <w:rFonts w:ascii="Times New Roman" w:hAnsi="Times New Roman"/>
          <w:sz w:val="23"/>
          <w:szCs w:val="23"/>
        </w:rPr>
        <w:t>tell</w:t>
      </w:r>
      <w:r w:rsidR="00BE50E6" w:rsidRPr="00530D39">
        <w:rPr>
          <w:rFonts w:ascii="Times New Roman" w:hAnsi="Times New Roman"/>
          <w:sz w:val="23"/>
          <w:szCs w:val="23"/>
        </w:rPr>
        <w:t>i</w:t>
      </w:r>
      <w:r w:rsidRPr="00530D39">
        <w:rPr>
          <w:rFonts w:ascii="Times New Roman" w:hAnsi="Times New Roman"/>
          <w:sz w:val="23"/>
          <w:szCs w:val="23"/>
        </w:rPr>
        <w:t>ja</w:t>
      </w:r>
      <w:r w:rsidR="00516A2C" w:rsidRPr="00530D39">
        <w:rPr>
          <w:rFonts w:ascii="Times New Roman" w:hAnsi="Times New Roman"/>
          <w:sz w:val="23"/>
          <w:szCs w:val="23"/>
        </w:rPr>
        <w:t xml:space="preserve"> ei muuda juhiseid.</w:t>
      </w:r>
    </w:p>
    <w:p w14:paraId="6B08D046" w14:textId="13B89D91" w:rsidR="005D1A56" w:rsidRPr="00530D39" w:rsidRDefault="005D1A56" w:rsidP="00007E89">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napToGrid w:val="0"/>
          <w:sz w:val="23"/>
          <w:szCs w:val="23"/>
        </w:rPr>
        <w:t xml:space="preserve">Vajadusel annab </w:t>
      </w:r>
      <w:r w:rsidR="001C1B36" w:rsidRPr="00530D39">
        <w:rPr>
          <w:rFonts w:ascii="Times New Roman" w:hAnsi="Times New Roman"/>
          <w:snapToGrid w:val="0"/>
          <w:sz w:val="23"/>
          <w:szCs w:val="23"/>
        </w:rPr>
        <w:t>tellija</w:t>
      </w:r>
      <w:r w:rsidRPr="00530D39">
        <w:rPr>
          <w:rFonts w:ascii="Times New Roman" w:hAnsi="Times New Roman"/>
          <w:snapToGrid w:val="0"/>
          <w:sz w:val="23"/>
          <w:szCs w:val="23"/>
        </w:rPr>
        <w:t xml:space="preserve"> esindaja </w:t>
      </w:r>
      <w:r w:rsidR="001C1B36" w:rsidRPr="00530D39">
        <w:rPr>
          <w:rFonts w:ascii="Times New Roman" w:hAnsi="Times New Roman"/>
          <w:snapToGrid w:val="0"/>
          <w:sz w:val="23"/>
          <w:szCs w:val="23"/>
        </w:rPr>
        <w:t xml:space="preserve">töövõtjale </w:t>
      </w:r>
      <w:r w:rsidRPr="00530D39">
        <w:rPr>
          <w:rFonts w:ascii="Times New Roman" w:hAnsi="Times New Roman"/>
          <w:snapToGrid w:val="0"/>
          <w:sz w:val="23"/>
          <w:szCs w:val="23"/>
        </w:rPr>
        <w:t xml:space="preserve">täiendavaid selgitusi ja/või informatsiooni </w:t>
      </w:r>
      <w:r w:rsidR="001C1B36" w:rsidRPr="00530D39">
        <w:rPr>
          <w:rFonts w:ascii="Times New Roman" w:hAnsi="Times New Roman"/>
          <w:snapToGrid w:val="0"/>
          <w:sz w:val="23"/>
          <w:szCs w:val="23"/>
        </w:rPr>
        <w:t>tellimuse</w:t>
      </w:r>
      <w:r w:rsidR="00516A2C" w:rsidRPr="00530D39">
        <w:rPr>
          <w:rFonts w:ascii="Times New Roman" w:hAnsi="Times New Roman"/>
          <w:snapToGrid w:val="0"/>
          <w:sz w:val="23"/>
          <w:szCs w:val="23"/>
        </w:rPr>
        <w:t xml:space="preserve"> täitmisega</w:t>
      </w:r>
      <w:r w:rsidRPr="00530D39">
        <w:rPr>
          <w:rFonts w:ascii="Times New Roman" w:hAnsi="Times New Roman"/>
          <w:snapToGrid w:val="0"/>
          <w:sz w:val="23"/>
          <w:szCs w:val="23"/>
        </w:rPr>
        <w:t xml:space="preserve"> seotud küsimustes kolme tööpäeva jooksul, arvates </w:t>
      </w:r>
      <w:r w:rsidR="001C1B36" w:rsidRPr="00530D39">
        <w:rPr>
          <w:rFonts w:ascii="Times New Roman" w:hAnsi="Times New Roman"/>
          <w:snapToGrid w:val="0"/>
          <w:sz w:val="23"/>
          <w:szCs w:val="23"/>
        </w:rPr>
        <w:t xml:space="preserve">töövõtja </w:t>
      </w:r>
      <w:r w:rsidRPr="00530D39">
        <w:rPr>
          <w:rFonts w:ascii="Times New Roman" w:hAnsi="Times New Roman"/>
          <w:snapToGrid w:val="0"/>
          <w:sz w:val="23"/>
          <w:szCs w:val="23"/>
        </w:rPr>
        <w:t>vastavasisulise kirjaliku pöördumise (sh pöördumine e-</w:t>
      </w:r>
      <w:r w:rsidR="00F75089" w:rsidRPr="00530D39">
        <w:rPr>
          <w:rFonts w:ascii="Times New Roman" w:hAnsi="Times New Roman"/>
          <w:snapToGrid w:val="0"/>
          <w:sz w:val="23"/>
          <w:szCs w:val="23"/>
        </w:rPr>
        <w:t>posti</w:t>
      </w:r>
      <w:r w:rsidRPr="00530D39">
        <w:rPr>
          <w:rFonts w:ascii="Times New Roman" w:hAnsi="Times New Roman"/>
          <w:snapToGrid w:val="0"/>
          <w:sz w:val="23"/>
          <w:szCs w:val="23"/>
        </w:rPr>
        <w:t xml:space="preserve"> teel) kättesaamisest </w:t>
      </w:r>
      <w:r w:rsidR="001C1B36" w:rsidRPr="00530D39">
        <w:rPr>
          <w:rFonts w:ascii="Times New Roman" w:hAnsi="Times New Roman"/>
          <w:snapToGrid w:val="0"/>
          <w:sz w:val="23"/>
          <w:szCs w:val="23"/>
        </w:rPr>
        <w:t xml:space="preserve">tellija </w:t>
      </w:r>
      <w:r w:rsidRPr="00530D39">
        <w:rPr>
          <w:rFonts w:ascii="Times New Roman" w:hAnsi="Times New Roman"/>
          <w:snapToGrid w:val="0"/>
          <w:sz w:val="23"/>
          <w:szCs w:val="23"/>
        </w:rPr>
        <w:t xml:space="preserve"> poolt.</w:t>
      </w:r>
    </w:p>
    <w:p w14:paraId="4C2AF98D" w14:textId="11C3C0A9" w:rsidR="005D1A56" w:rsidRPr="00530D39" w:rsidRDefault="001C1B36" w:rsidP="00007E89">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napToGrid w:val="0"/>
          <w:sz w:val="23"/>
          <w:szCs w:val="23"/>
        </w:rPr>
        <w:lastRenderedPageBreak/>
        <w:t>Tellijal</w:t>
      </w:r>
      <w:r w:rsidR="00EA50F5" w:rsidRPr="00530D39">
        <w:rPr>
          <w:rFonts w:ascii="Times New Roman" w:hAnsi="Times New Roman"/>
          <w:snapToGrid w:val="0"/>
          <w:sz w:val="23"/>
          <w:szCs w:val="23"/>
        </w:rPr>
        <w:t xml:space="preserve"> on õigus kontrollida</w:t>
      </w:r>
      <w:r w:rsidR="005D1A56" w:rsidRPr="00530D39">
        <w:rPr>
          <w:rFonts w:ascii="Times New Roman" w:hAnsi="Times New Roman"/>
          <w:snapToGrid w:val="0"/>
          <w:sz w:val="23"/>
          <w:szCs w:val="23"/>
        </w:rPr>
        <w:t xml:space="preserve"> </w:t>
      </w:r>
      <w:r w:rsidRPr="00530D39">
        <w:rPr>
          <w:rFonts w:ascii="Times New Roman" w:hAnsi="Times New Roman"/>
          <w:snapToGrid w:val="0"/>
          <w:sz w:val="23"/>
          <w:szCs w:val="23"/>
        </w:rPr>
        <w:t>tellimuse</w:t>
      </w:r>
      <w:r w:rsidR="00516A2C" w:rsidRPr="00530D39">
        <w:rPr>
          <w:rFonts w:ascii="Times New Roman" w:hAnsi="Times New Roman"/>
          <w:snapToGrid w:val="0"/>
          <w:sz w:val="23"/>
          <w:szCs w:val="23"/>
        </w:rPr>
        <w:t xml:space="preserve"> täitmise</w:t>
      </w:r>
      <w:r w:rsidR="005D1A56" w:rsidRPr="00530D39">
        <w:rPr>
          <w:rFonts w:ascii="Times New Roman" w:hAnsi="Times New Roman"/>
          <w:snapToGrid w:val="0"/>
          <w:sz w:val="23"/>
          <w:szCs w:val="23"/>
        </w:rPr>
        <w:t xml:space="preserve"> käiku ja kvaliteeti, nõudes vajadusel </w:t>
      </w:r>
      <w:r w:rsidR="00167E4D" w:rsidRPr="00530D39">
        <w:rPr>
          <w:rFonts w:ascii="Times New Roman" w:hAnsi="Times New Roman"/>
          <w:snapToGrid w:val="0"/>
          <w:sz w:val="23"/>
          <w:szCs w:val="23"/>
        </w:rPr>
        <w:t xml:space="preserve">töövõtjalt </w:t>
      </w:r>
      <w:r w:rsidR="005D1A56" w:rsidRPr="00530D39">
        <w:rPr>
          <w:rFonts w:ascii="Times New Roman" w:hAnsi="Times New Roman"/>
          <w:snapToGrid w:val="0"/>
          <w:sz w:val="23"/>
          <w:szCs w:val="23"/>
        </w:rPr>
        <w:t>selle kohta informatsiooni või kirjalike või suuliste seletuste esitamist.</w:t>
      </w:r>
    </w:p>
    <w:p w14:paraId="27B47442" w14:textId="77777777" w:rsidR="00516A2C" w:rsidRPr="00530D39" w:rsidRDefault="00814E46" w:rsidP="00007E89">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napToGrid w:val="0"/>
          <w:sz w:val="23"/>
          <w:szCs w:val="23"/>
        </w:rPr>
        <w:t>Tellimuse</w:t>
      </w:r>
      <w:r w:rsidR="00EA50F5" w:rsidRPr="00530D39">
        <w:rPr>
          <w:rFonts w:ascii="Times New Roman" w:hAnsi="Times New Roman"/>
          <w:snapToGrid w:val="0"/>
          <w:sz w:val="23"/>
          <w:szCs w:val="23"/>
        </w:rPr>
        <w:t xml:space="preserve"> täitmise käigus valminud </w:t>
      </w:r>
      <w:r w:rsidR="00DF4C35" w:rsidRPr="00530D39">
        <w:rPr>
          <w:rFonts w:ascii="Times New Roman" w:hAnsi="Times New Roman"/>
          <w:snapToGrid w:val="0"/>
          <w:sz w:val="23"/>
          <w:szCs w:val="23"/>
        </w:rPr>
        <w:t>dokumendid</w:t>
      </w:r>
      <w:r w:rsidR="00EA50F5" w:rsidRPr="00530D39">
        <w:rPr>
          <w:rFonts w:ascii="Times New Roman" w:hAnsi="Times New Roman"/>
          <w:snapToGrid w:val="0"/>
          <w:sz w:val="23"/>
          <w:szCs w:val="23"/>
        </w:rPr>
        <w:t xml:space="preserve"> pea</w:t>
      </w:r>
      <w:r w:rsidR="00DF4C35" w:rsidRPr="00530D39">
        <w:rPr>
          <w:rFonts w:ascii="Times New Roman" w:hAnsi="Times New Roman"/>
          <w:snapToGrid w:val="0"/>
          <w:sz w:val="23"/>
          <w:szCs w:val="23"/>
        </w:rPr>
        <w:t>vad</w:t>
      </w:r>
      <w:r w:rsidR="00EA50F5" w:rsidRPr="00530D39">
        <w:rPr>
          <w:rFonts w:ascii="Times New Roman" w:hAnsi="Times New Roman"/>
          <w:snapToGrid w:val="0"/>
          <w:sz w:val="23"/>
          <w:szCs w:val="23"/>
        </w:rPr>
        <w:t xml:space="preserve"> vastama </w:t>
      </w:r>
      <w:r w:rsidR="00DF4C35" w:rsidRPr="00530D39">
        <w:rPr>
          <w:rFonts w:ascii="Times New Roman" w:hAnsi="Times New Roman"/>
          <w:snapToGrid w:val="0"/>
          <w:sz w:val="23"/>
          <w:szCs w:val="23"/>
        </w:rPr>
        <w:t xml:space="preserve">hanke alusdokumendi tehnilise </w:t>
      </w:r>
      <w:r w:rsidR="00D17260" w:rsidRPr="00530D39">
        <w:rPr>
          <w:rFonts w:ascii="Times New Roman" w:hAnsi="Times New Roman"/>
          <w:snapToGrid w:val="0"/>
          <w:sz w:val="23"/>
          <w:szCs w:val="23"/>
        </w:rPr>
        <w:t>kirjelduse</w:t>
      </w:r>
      <w:r w:rsidR="00DF4C35" w:rsidRPr="00530D39">
        <w:rPr>
          <w:rFonts w:ascii="Times New Roman" w:hAnsi="Times New Roman"/>
          <w:snapToGrid w:val="0"/>
          <w:sz w:val="23"/>
          <w:szCs w:val="23"/>
        </w:rPr>
        <w:t xml:space="preserve"> punktis </w:t>
      </w:r>
      <w:r w:rsidR="00B05B0B" w:rsidRPr="00530D39">
        <w:rPr>
          <w:rFonts w:ascii="Times New Roman" w:hAnsi="Times New Roman"/>
          <w:snapToGrid w:val="0"/>
          <w:sz w:val="23"/>
          <w:szCs w:val="23"/>
        </w:rPr>
        <w:t xml:space="preserve">4 </w:t>
      </w:r>
      <w:r w:rsidR="00DF4C35" w:rsidRPr="00530D39">
        <w:rPr>
          <w:rFonts w:ascii="Times New Roman" w:hAnsi="Times New Roman"/>
          <w:snapToGrid w:val="0"/>
          <w:sz w:val="23"/>
          <w:szCs w:val="23"/>
        </w:rPr>
        <w:t xml:space="preserve">toodud nõuetele. </w:t>
      </w:r>
    </w:p>
    <w:p w14:paraId="50DCE03E" w14:textId="77777777" w:rsidR="00516A2C" w:rsidRPr="00530D39" w:rsidRDefault="00814E46" w:rsidP="00007E89">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Töövõtja</w:t>
      </w:r>
      <w:r w:rsidR="00EA50F5" w:rsidRPr="00530D39">
        <w:rPr>
          <w:rFonts w:ascii="Times New Roman" w:hAnsi="Times New Roman"/>
          <w:sz w:val="23"/>
          <w:szCs w:val="23"/>
        </w:rPr>
        <w:t xml:space="preserve"> kohustub andma </w:t>
      </w:r>
      <w:r w:rsidRPr="00530D39">
        <w:rPr>
          <w:rFonts w:ascii="Times New Roman" w:hAnsi="Times New Roman"/>
          <w:sz w:val="23"/>
          <w:szCs w:val="23"/>
        </w:rPr>
        <w:t>tellijale</w:t>
      </w:r>
      <w:r w:rsidR="00EA50F5" w:rsidRPr="00530D39">
        <w:rPr>
          <w:rFonts w:ascii="Times New Roman" w:hAnsi="Times New Roman"/>
          <w:sz w:val="23"/>
          <w:szCs w:val="23"/>
        </w:rPr>
        <w:t xml:space="preserve"> välja selle, mille ta on lepingu täitmisega seoses saanud ja loonud (sh seotud õigused), samuti selle, mille ta lepingu täitmiseks sai ja mille tagastamist on </w:t>
      </w:r>
      <w:r w:rsidRPr="00530D39">
        <w:rPr>
          <w:rFonts w:ascii="Times New Roman" w:hAnsi="Times New Roman"/>
          <w:sz w:val="23"/>
          <w:szCs w:val="23"/>
        </w:rPr>
        <w:t>tellija</w:t>
      </w:r>
      <w:r w:rsidR="00EA50F5" w:rsidRPr="00530D39">
        <w:rPr>
          <w:rFonts w:ascii="Times New Roman" w:hAnsi="Times New Roman"/>
          <w:sz w:val="23"/>
          <w:szCs w:val="23"/>
        </w:rPr>
        <w:t xml:space="preserve"> soovinud (dokumendid, plaanid, joonised jms).</w:t>
      </w:r>
    </w:p>
    <w:p w14:paraId="44938350" w14:textId="77777777" w:rsidR="00516A2C" w:rsidRPr="00530D39" w:rsidRDefault="00516A2C" w:rsidP="00516A2C">
      <w:pPr>
        <w:pStyle w:val="Loendilik"/>
        <w:tabs>
          <w:tab w:val="left" w:pos="567"/>
        </w:tabs>
        <w:spacing w:after="0" w:line="240" w:lineRule="auto"/>
        <w:ind w:left="360"/>
        <w:contextualSpacing w:val="0"/>
        <w:jc w:val="both"/>
        <w:outlineLvl w:val="2"/>
        <w:rPr>
          <w:rFonts w:ascii="Times New Roman" w:hAnsi="Times New Roman"/>
          <w:b/>
          <w:i/>
          <w:sz w:val="23"/>
          <w:szCs w:val="23"/>
        </w:rPr>
      </w:pPr>
    </w:p>
    <w:p w14:paraId="6A217744" w14:textId="06253381" w:rsidR="00EA50F5" w:rsidRPr="00530D39" w:rsidRDefault="00D14BAA" w:rsidP="00F617B0">
      <w:pPr>
        <w:pStyle w:val="Loendilik"/>
        <w:numPr>
          <w:ilvl w:val="0"/>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b/>
          <w:sz w:val="23"/>
          <w:szCs w:val="23"/>
        </w:rPr>
        <w:t>T</w:t>
      </w:r>
      <w:r w:rsidR="00980872" w:rsidRPr="00530D39">
        <w:rPr>
          <w:rFonts w:ascii="Times New Roman" w:hAnsi="Times New Roman"/>
          <w:b/>
          <w:sz w:val="23"/>
          <w:szCs w:val="23"/>
        </w:rPr>
        <w:t>eenuse</w:t>
      </w:r>
      <w:r w:rsidRPr="00530D39">
        <w:rPr>
          <w:rFonts w:ascii="Times New Roman" w:hAnsi="Times New Roman"/>
          <w:b/>
          <w:sz w:val="23"/>
          <w:szCs w:val="23"/>
        </w:rPr>
        <w:t xml:space="preserve"> üleandmine</w:t>
      </w:r>
    </w:p>
    <w:p w14:paraId="38D52300" w14:textId="72EA196F" w:rsidR="0017454F" w:rsidRPr="00530D39" w:rsidRDefault="005E6DBB" w:rsidP="00A8672D">
      <w:pPr>
        <w:pStyle w:val="Loendilik"/>
        <w:numPr>
          <w:ilvl w:val="1"/>
          <w:numId w:val="1"/>
        </w:numPr>
        <w:spacing w:after="0" w:line="240" w:lineRule="auto"/>
        <w:jc w:val="both"/>
        <w:outlineLvl w:val="2"/>
        <w:rPr>
          <w:rFonts w:ascii="Times New Roman" w:hAnsi="Times New Roman"/>
          <w:sz w:val="23"/>
          <w:szCs w:val="23"/>
          <w:shd w:val="clear" w:color="auto" w:fill="FFFFFF"/>
        </w:rPr>
      </w:pPr>
      <w:r w:rsidRPr="00530D39">
        <w:rPr>
          <w:rFonts w:ascii="Times New Roman" w:hAnsi="Times New Roman"/>
          <w:sz w:val="23"/>
          <w:szCs w:val="23"/>
          <w:shd w:val="clear" w:color="auto" w:fill="FFFFFF"/>
        </w:rPr>
        <w:t>T</w:t>
      </w:r>
      <w:r w:rsidR="00AB0338" w:rsidRPr="00530D39">
        <w:rPr>
          <w:rFonts w:ascii="Times New Roman" w:hAnsi="Times New Roman"/>
          <w:sz w:val="23"/>
          <w:szCs w:val="23"/>
          <w:shd w:val="clear" w:color="auto" w:fill="FFFFFF"/>
        </w:rPr>
        <w:t>eenuse</w:t>
      </w:r>
      <w:r w:rsidRPr="00530D39">
        <w:rPr>
          <w:rFonts w:ascii="Times New Roman" w:hAnsi="Times New Roman"/>
          <w:sz w:val="23"/>
          <w:szCs w:val="23"/>
          <w:shd w:val="clear" w:color="auto" w:fill="FFFFFF"/>
        </w:rPr>
        <w:t xml:space="preserve"> üleandmine toimub üleandmise-vast</w:t>
      </w:r>
      <w:r w:rsidR="00961B3E" w:rsidRPr="00530D39">
        <w:rPr>
          <w:rFonts w:ascii="Times New Roman" w:hAnsi="Times New Roman"/>
          <w:sz w:val="23"/>
          <w:szCs w:val="23"/>
          <w:shd w:val="clear" w:color="auto" w:fill="FFFFFF"/>
        </w:rPr>
        <w:t>uvõtmise aktiga.</w:t>
      </w:r>
    </w:p>
    <w:p w14:paraId="1E095768" w14:textId="023C45DF" w:rsidR="00A8672D" w:rsidRPr="00530D39" w:rsidRDefault="00A8672D" w:rsidP="00A8672D">
      <w:pPr>
        <w:pStyle w:val="Loendilik"/>
        <w:numPr>
          <w:ilvl w:val="1"/>
          <w:numId w:val="1"/>
        </w:numPr>
        <w:spacing w:after="0" w:line="240" w:lineRule="auto"/>
        <w:jc w:val="both"/>
        <w:outlineLvl w:val="2"/>
        <w:rPr>
          <w:rFonts w:ascii="Times New Roman" w:hAnsi="Times New Roman"/>
          <w:sz w:val="23"/>
          <w:szCs w:val="23"/>
          <w:shd w:val="clear" w:color="auto" w:fill="FFFFFF"/>
        </w:rPr>
      </w:pPr>
      <w:r w:rsidRPr="00530D39">
        <w:rPr>
          <w:rFonts w:ascii="Times New Roman" w:hAnsi="Times New Roman"/>
          <w:sz w:val="23"/>
          <w:szCs w:val="23"/>
          <w:shd w:val="clear" w:color="auto" w:fill="FFFFFF"/>
        </w:rPr>
        <w:t xml:space="preserve">Töövõtja kohustub teenuse esitama tellijale </w:t>
      </w:r>
      <w:r w:rsidR="003A2BA9" w:rsidRPr="00530D39">
        <w:rPr>
          <w:rFonts w:ascii="Times New Roman" w:hAnsi="Times New Roman"/>
          <w:sz w:val="23"/>
          <w:szCs w:val="23"/>
          <w:shd w:val="clear" w:color="auto" w:fill="FFFFFF"/>
        </w:rPr>
        <w:t>lähtudes kokkulepitud tähtajast</w:t>
      </w:r>
      <w:r w:rsidR="00522783" w:rsidRPr="00530D39">
        <w:rPr>
          <w:rFonts w:ascii="Times New Roman" w:hAnsi="Times New Roman"/>
          <w:sz w:val="23"/>
          <w:szCs w:val="23"/>
          <w:shd w:val="clear" w:color="auto" w:fill="FFFFFF"/>
        </w:rPr>
        <w:t xml:space="preserve"> ning</w:t>
      </w:r>
      <w:r w:rsidRPr="00530D39">
        <w:rPr>
          <w:rFonts w:ascii="Times New Roman" w:hAnsi="Times New Roman"/>
          <w:sz w:val="23"/>
          <w:szCs w:val="23"/>
          <w:shd w:val="clear" w:color="auto" w:fill="FFFFFF"/>
        </w:rPr>
        <w:t xml:space="preserve"> muude</w:t>
      </w:r>
      <w:r w:rsidR="00522783" w:rsidRPr="00530D39">
        <w:rPr>
          <w:rFonts w:ascii="Times New Roman" w:hAnsi="Times New Roman"/>
          <w:sz w:val="23"/>
          <w:szCs w:val="23"/>
          <w:shd w:val="clear" w:color="auto" w:fill="FFFFFF"/>
        </w:rPr>
        <w:t>st</w:t>
      </w:r>
      <w:r w:rsidRPr="00530D39">
        <w:rPr>
          <w:rFonts w:ascii="Times New Roman" w:hAnsi="Times New Roman"/>
          <w:sz w:val="23"/>
          <w:szCs w:val="23"/>
          <w:shd w:val="clear" w:color="auto" w:fill="FFFFFF"/>
        </w:rPr>
        <w:t xml:space="preserve"> tingimuste</w:t>
      </w:r>
      <w:r w:rsidR="00522783" w:rsidRPr="00530D39">
        <w:rPr>
          <w:rFonts w:ascii="Times New Roman" w:hAnsi="Times New Roman"/>
          <w:sz w:val="23"/>
          <w:szCs w:val="23"/>
          <w:shd w:val="clear" w:color="auto" w:fill="FFFFFF"/>
        </w:rPr>
        <w:t>st</w:t>
      </w:r>
      <w:r w:rsidRPr="00530D39">
        <w:rPr>
          <w:rFonts w:ascii="Times New Roman" w:hAnsi="Times New Roman"/>
          <w:sz w:val="23"/>
          <w:szCs w:val="23"/>
          <w:shd w:val="clear" w:color="auto" w:fill="FFFFFF"/>
        </w:rPr>
        <w:t xml:space="preserve"> (nt andmebaaside ja tabelite ning muude materjalide edastamise viis jmt). </w:t>
      </w:r>
    </w:p>
    <w:p w14:paraId="676AE3A8" w14:textId="79A0F937" w:rsidR="00A8672D" w:rsidRPr="00530D39" w:rsidRDefault="00A8672D" w:rsidP="00A8672D">
      <w:pPr>
        <w:pStyle w:val="Loendilik"/>
        <w:numPr>
          <w:ilvl w:val="1"/>
          <w:numId w:val="1"/>
        </w:numPr>
        <w:spacing w:after="0" w:line="240" w:lineRule="auto"/>
        <w:jc w:val="both"/>
        <w:outlineLvl w:val="2"/>
        <w:rPr>
          <w:rFonts w:ascii="Times New Roman" w:hAnsi="Times New Roman"/>
          <w:sz w:val="23"/>
          <w:szCs w:val="23"/>
          <w:shd w:val="clear" w:color="auto" w:fill="FFFFFF"/>
        </w:rPr>
      </w:pPr>
      <w:r w:rsidRPr="00530D39">
        <w:rPr>
          <w:rFonts w:ascii="Times New Roman" w:hAnsi="Times New Roman"/>
          <w:sz w:val="23"/>
          <w:szCs w:val="23"/>
          <w:shd w:val="clear" w:color="auto" w:fill="FFFFFF"/>
        </w:rPr>
        <w:t>Tellija kohustub teenuse 3 (kolme) tööpäeva jooksul arvates t</w:t>
      </w:r>
      <w:r w:rsidR="00522783" w:rsidRPr="00530D39">
        <w:rPr>
          <w:rFonts w:ascii="Times New Roman" w:hAnsi="Times New Roman"/>
          <w:sz w:val="23"/>
          <w:szCs w:val="23"/>
          <w:shd w:val="clear" w:color="auto" w:fill="FFFFFF"/>
        </w:rPr>
        <w:t>eenuse</w:t>
      </w:r>
      <w:r w:rsidRPr="00530D39">
        <w:rPr>
          <w:rFonts w:ascii="Times New Roman" w:hAnsi="Times New Roman"/>
          <w:sz w:val="23"/>
          <w:szCs w:val="23"/>
          <w:shd w:val="clear" w:color="auto" w:fill="FFFFFF"/>
        </w:rPr>
        <w:t xml:space="preserve"> esitamisest üle vaatama ning vajadusel esitama töövõtjale kirjalikku taasesitamist võimaldavas vormis oma pretensioonid seoses teenuse mittevastavusega lepingule, esitades tähtaja paranduste </w:t>
      </w:r>
      <w:r w:rsidR="00F42E20" w:rsidRPr="00530D39">
        <w:rPr>
          <w:rFonts w:ascii="Times New Roman" w:hAnsi="Times New Roman"/>
          <w:sz w:val="23"/>
          <w:szCs w:val="23"/>
          <w:shd w:val="clear" w:color="auto" w:fill="FFFFFF"/>
        </w:rPr>
        <w:t>tegemiseks</w:t>
      </w:r>
      <w:r w:rsidRPr="00530D39">
        <w:rPr>
          <w:rFonts w:ascii="Times New Roman" w:hAnsi="Times New Roman"/>
          <w:sz w:val="23"/>
          <w:szCs w:val="23"/>
          <w:shd w:val="clear" w:color="auto" w:fill="FFFFFF"/>
        </w:rPr>
        <w:t>. Kui tellija ei ole 3 (kolme) tööpäeva jooksul esitanud pretensioone, loetakse t</w:t>
      </w:r>
      <w:r w:rsidR="00E200B2" w:rsidRPr="00530D39">
        <w:rPr>
          <w:rFonts w:ascii="Times New Roman" w:hAnsi="Times New Roman"/>
          <w:sz w:val="23"/>
          <w:szCs w:val="23"/>
          <w:shd w:val="clear" w:color="auto" w:fill="FFFFFF"/>
        </w:rPr>
        <w:t>eenus</w:t>
      </w:r>
      <w:r w:rsidRPr="00530D39">
        <w:rPr>
          <w:rFonts w:ascii="Times New Roman" w:hAnsi="Times New Roman"/>
          <w:sz w:val="23"/>
          <w:szCs w:val="23"/>
          <w:shd w:val="clear" w:color="auto" w:fill="FFFFFF"/>
        </w:rPr>
        <w:t xml:space="preserve"> vastuvõetuks. </w:t>
      </w:r>
    </w:p>
    <w:p w14:paraId="0AAC8AB0" w14:textId="4EF0480E" w:rsidR="00A8672D" w:rsidRPr="00530D39" w:rsidRDefault="00A8672D" w:rsidP="00A8672D">
      <w:pPr>
        <w:pStyle w:val="Loendilik"/>
        <w:numPr>
          <w:ilvl w:val="1"/>
          <w:numId w:val="1"/>
        </w:numPr>
        <w:spacing w:after="0" w:line="240" w:lineRule="auto"/>
        <w:jc w:val="both"/>
        <w:outlineLvl w:val="2"/>
        <w:rPr>
          <w:rFonts w:ascii="Times New Roman" w:hAnsi="Times New Roman"/>
          <w:sz w:val="23"/>
          <w:szCs w:val="23"/>
          <w:shd w:val="clear" w:color="auto" w:fill="FFFFFF"/>
        </w:rPr>
      </w:pPr>
      <w:r w:rsidRPr="00530D39">
        <w:rPr>
          <w:rFonts w:ascii="Times New Roman" w:hAnsi="Times New Roman"/>
          <w:sz w:val="23"/>
          <w:szCs w:val="23"/>
          <w:shd w:val="clear" w:color="auto" w:fill="FFFFFF"/>
        </w:rPr>
        <w:t>T</w:t>
      </w:r>
      <w:r w:rsidR="00AB0338" w:rsidRPr="00530D39">
        <w:rPr>
          <w:rFonts w:ascii="Times New Roman" w:hAnsi="Times New Roman"/>
          <w:sz w:val="23"/>
          <w:szCs w:val="23"/>
          <w:shd w:val="clear" w:color="auto" w:fill="FFFFFF"/>
        </w:rPr>
        <w:t>eenuse</w:t>
      </w:r>
      <w:r w:rsidRPr="00530D39">
        <w:rPr>
          <w:rFonts w:ascii="Times New Roman" w:hAnsi="Times New Roman"/>
          <w:sz w:val="23"/>
          <w:szCs w:val="23"/>
          <w:shd w:val="clear" w:color="auto" w:fill="FFFFFF"/>
        </w:rPr>
        <w:t xml:space="preserve"> vastuvõtmisel allkirjastavad pooled t</w:t>
      </w:r>
      <w:r w:rsidR="00947E73" w:rsidRPr="00530D39">
        <w:rPr>
          <w:rFonts w:ascii="Times New Roman" w:hAnsi="Times New Roman"/>
          <w:sz w:val="23"/>
          <w:szCs w:val="23"/>
          <w:shd w:val="clear" w:color="auto" w:fill="FFFFFF"/>
        </w:rPr>
        <w:t>eenu</w:t>
      </w:r>
      <w:r w:rsidR="00AB0338" w:rsidRPr="00530D39">
        <w:rPr>
          <w:rFonts w:ascii="Times New Roman" w:hAnsi="Times New Roman"/>
          <w:sz w:val="23"/>
          <w:szCs w:val="23"/>
          <w:shd w:val="clear" w:color="auto" w:fill="FFFFFF"/>
        </w:rPr>
        <w:t>s</w:t>
      </w:r>
      <w:r w:rsidR="00947E73" w:rsidRPr="00530D39">
        <w:rPr>
          <w:rFonts w:ascii="Times New Roman" w:hAnsi="Times New Roman"/>
          <w:sz w:val="23"/>
          <w:szCs w:val="23"/>
          <w:shd w:val="clear" w:color="auto" w:fill="FFFFFF"/>
        </w:rPr>
        <w:t>e</w:t>
      </w:r>
      <w:r w:rsidRPr="00530D39">
        <w:rPr>
          <w:rFonts w:ascii="Times New Roman" w:hAnsi="Times New Roman"/>
          <w:sz w:val="23"/>
          <w:szCs w:val="23"/>
          <w:shd w:val="clear" w:color="auto" w:fill="FFFFFF"/>
        </w:rPr>
        <w:t xml:space="preserve"> üleandmise-vastuvõtmise akti. </w:t>
      </w:r>
      <w:r w:rsidR="00D76E97" w:rsidRPr="00530D39">
        <w:rPr>
          <w:rFonts w:ascii="Times New Roman" w:hAnsi="Times New Roman"/>
          <w:sz w:val="23"/>
          <w:szCs w:val="23"/>
          <w:shd w:val="clear" w:color="auto" w:fill="FFFFFF"/>
        </w:rPr>
        <w:t>Üleandmise-vastuvõtmise akt on aluseks tasu maksmisel.</w:t>
      </w:r>
    </w:p>
    <w:p w14:paraId="4DC02269" w14:textId="773A3D61" w:rsidR="00F617B0" w:rsidRPr="00CE42C0" w:rsidRDefault="00B328AB" w:rsidP="00CE42C0">
      <w:pPr>
        <w:pStyle w:val="Loendilik"/>
        <w:numPr>
          <w:ilvl w:val="1"/>
          <w:numId w:val="1"/>
        </w:numPr>
        <w:rPr>
          <w:rFonts w:ascii="Times New Roman" w:hAnsi="Times New Roman"/>
          <w:sz w:val="23"/>
          <w:szCs w:val="23"/>
          <w:shd w:val="clear" w:color="auto" w:fill="FFFFFF"/>
        </w:rPr>
      </w:pPr>
      <w:r w:rsidRPr="00530D39">
        <w:rPr>
          <w:rFonts w:ascii="Times New Roman" w:hAnsi="Times New Roman"/>
          <w:sz w:val="23"/>
          <w:szCs w:val="23"/>
          <w:shd w:val="clear" w:color="auto" w:fill="FFFFFF"/>
        </w:rPr>
        <w:t>Teenuse vastuvõtmisest läheb tellijale üle teenuse juhusliku hävimise või kahjustumise riisiko.</w:t>
      </w:r>
    </w:p>
    <w:p w14:paraId="5EF5032A" w14:textId="77777777" w:rsidR="00F617B0" w:rsidRPr="00530D39" w:rsidRDefault="00F617B0" w:rsidP="00EA50F5">
      <w:pPr>
        <w:pStyle w:val="Loendilik"/>
        <w:tabs>
          <w:tab w:val="left" w:pos="567"/>
        </w:tabs>
        <w:spacing w:after="0" w:line="240" w:lineRule="auto"/>
        <w:ind w:left="360"/>
        <w:contextualSpacing w:val="0"/>
        <w:jc w:val="both"/>
        <w:outlineLvl w:val="2"/>
        <w:rPr>
          <w:rFonts w:ascii="Times New Roman" w:hAnsi="Times New Roman"/>
          <w:b/>
          <w:i/>
          <w:sz w:val="23"/>
          <w:szCs w:val="23"/>
        </w:rPr>
      </w:pPr>
    </w:p>
    <w:p w14:paraId="7887471C" w14:textId="77777777" w:rsidR="00EA50F5" w:rsidRPr="00530D39" w:rsidRDefault="00EA50F5" w:rsidP="00F617B0">
      <w:pPr>
        <w:pStyle w:val="Loendilik"/>
        <w:numPr>
          <w:ilvl w:val="0"/>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b/>
          <w:sz w:val="23"/>
          <w:szCs w:val="23"/>
        </w:rPr>
        <w:t>Lepingu hind ja tasumise tingimused</w:t>
      </w:r>
    </w:p>
    <w:p w14:paraId="14DD72E8" w14:textId="4F5544D5" w:rsidR="00DD080C" w:rsidRPr="00530D39" w:rsidRDefault="00B810A2" w:rsidP="00DD080C">
      <w:pPr>
        <w:pStyle w:val="Loendilik"/>
        <w:numPr>
          <w:ilvl w:val="1"/>
          <w:numId w:val="1"/>
        </w:numPr>
        <w:spacing w:after="0" w:line="240" w:lineRule="auto"/>
        <w:contextualSpacing w:val="0"/>
        <w:jc w:val="both"/>
        <w:outlineLvl w:val="2"/>
        <w:rPr>
          <w:rFonts w:ascii="Times New Roman" w:hAnsi="Times New Roman"/>
          <w:b/>
          <w:sz w:val="23"/>
          <w:szCs w:val="23"/>
        </w:rPr>
      </w:pPr>
      <w:r w:rsidRPr="00530D39">
        <w:rPr>
          <w:rFonts w:ascii="Times New Roman" w:hAnsi="Times New Roman"/>
          <w:sz w:val="23"/>
          <w:szCs w:val="23"/>
        </w:rPr>
        <w:t>Tellija</w:t>
      </w:r>
      <w:r w:rsidR="00EA50F5" w:rsidRPr="00530D39">
        <w:rPr>
          <w:rFonts w:ascii="Times New Roman" w:hAnsi="Times New Roman"/>
          <w:sz w:val="23"/>
          <w:szCs w:val="23"/>
        </w:rPr>
        <w:t xml:space="preserve"> tasub </w:t>
      </w:r>
      <w:r w:rsidRPr="00530D39">
        <w:rPr>
          <w:rFonts w:ascii="Times New Roman" w:hAnsi="Times New Roman"/>
          <w:sz w:val="23"/>
          <w:szCs w:val="23"/>
        </w:rPr>
        <w:t>töövõtjale</w:t>
      </w:r>
      <w:r w:rsidR="00EA50F5" w:rsidRPr="00530D39">
        <w:rPr>
          <w:rFonts w:ascii="Times New Roman" w:hAnsi="Times New Roman"/>
          <w:sz w:val="23"/>
          <w:szCs w:val="23"/>
        </w:rPr>
        <w:t xml:space="preserve"> </w:t>
      </w:r>
      <w:r w:rsidR="00676104" w:rsidRPr="00530D39">
        <w:rPr>
          <w:rFonts w:ascii="Times New Roman" w:hAnsi="Times New Roman"/>
          <w:sz w:val="23"/>
          <w:szCs w:val="23"/>
        </w:rPr>
        <w:t xml:space="preserve">teenuse </w:t>
      </w:r>
      <w:r w:rsidR="00EA50F5" w:rsidRPr="00530D39">
        <w:rPr>
          <w:rFonts w:ascii="Times New Roman" w:hAnsi="Times New Roman"/>
          <w:sz w:val="23"/>
          <w:szCs w:val="23"/>
        </w:rPr>
        <w:t xml:space="preserve">eest </w:t>
      </w:r>
      <w:r w:rsidR="005E5F81" w:rsidRPr="00530D39">
        <w:rPr>
          <w:rFonts w:ascii="Times New Roman" w:hAnsi="Times New Roman"/>
          <w:sz w:val="23"/>
          <w:szCs w:val="23"/>
        </w:rPr>
        <w:t xml:space="preserve">vastavalt </w:t>
      </w:r>
      <w:r w:rsidR="00725713" w:rsidRPr="00530D39">
        <w:rPr>
          <w:rFonts w:ascii="Times New Roman" w:hAnsi="Times New Roman"/>
          <w:sz w:val="23"/>
          <w:szCs w:val="23"/>
        </w:rPr>
        <w:t>pakkumuses</w:t>
      </w:r>
      <w:r w:rsidR="00A73D21" w:rsidRPr="00530D39">
        <w:rPr>
          <w:rFonts w:ascii="Times New Roman" w:hAnsi="Times New Roman"/>
          <w:sz w:val="23"/>
          <w:szCs w:val="23"/>
        </w:rPr>
        <w:t xml:space="preserve"> fikseeritud </w:t>
      </w:r>
      <w:r w:rsidR="003C51BE" w:rsidRPr="00530D39">
        <w:rPr>
          <w:rFonts w:ascii="Times New Roman" w:hAnsi="Times New Roman"/>
          <w:sz w:val="23"/>
          <w:szCs w:val="23"/>
        </w:rPr>
        <w:t>ühikuhindadele</w:t>
      </w:r>
      <w:r w:rsidR="00DE5E7A" w:rsidRPr="00530D39">
        <w:rPr>
          <w:rFonts w:ascii="Times New Roman" w:hAnsi="Times New Roman"/>
          <w:sz w:val="23"/>
          <w:szCs w:val="23"/>
        </w:rPr>
        <w:t xml:space="preserve"> tegelikult teostatud teenuse mahus</w:t>
      </w:r>
      <w:r w:rsidR="00346942" w:rsidRPr="00530D39">
        <w:rPr>
          <w:rFonts w:ascii="Times New Roman" w:hAnsi="Times New Roman"/>
          <w:sz w:val="23"/>
          <w:szCs w:val="23"/>
        </w:rPr>
        <w:t xml:space="preserve">. </w:t>
      </w:r>
      <w:r w:rsidR="00DD080C" w:rsidRPr="00530D39">
        <w:rPr>
          <w:rFonts w:ascii="Times New Roman" w:eastAsia="Times New Roman" w:hAnsi="Times New Roman"/>
          <w:sz w:val="23"/>
          <w:szCs w:val="23"/>
          <w:lang w:eastAsia="et-EE"/>
        </w:rPr>
        <w:t xml:space="preserve">Teenuse maksumus lepingu tähenduses </w:t>
      </w:r>
      <w:r w:rsidR="00DD080C" w:rsidRPr="00530D39">
        <w:rPr>
          <w:rFonts w:ascii="Times New Roman" w:hAnsi="Times New Roman"/>
          <w:sz w:val="23"/>
          <w:szCs w:val="23"/>
        </w:rPr>
        <w:t xml:space="preserve">(edaspidi hankelepingu hind) </w:t>
      </w:r>
      <w:r w:rsidR="00DD080C" w:rsidRPr="00530D39">
        <w:rPr>
          <w:rFonts w:ascii="Times New Roman" w:eastAsia="Times New Roman" w:hAnsi="Times New Roman"/>
          <w:sz w:val="23"/>
          <w:szCs w:val="23"/>
          <w:lang w:eastAsia="et-EE"/>
        </w:rPr>
        <w:t xml:space="preserve">on töövõtja </w:t>
      </w:r>
      <w:r w:rsidR="00DD080C" w:rsidRPr="00530D39">
        <w:rPr>
          <w:rFonts w:ascii="Times New Roman" w:hAnsi="Times New Roman"/>
          <w:sz w:val="23"/>
          <w:szCs w:val="23"/>
        </w:rPr>
        <w:t xml:space="preserve">pakkumuses fikseeritud </w:t>
      </w:r>
      <w:r w:rsidR="00DD080C" w:rsidRPr="00530D39">
        <w:rPr>
          <w:rFonts w:ascii="Times New Roman" w:eastAsia="Times New Roman" w:hAnsi="Times New Roman"/>
          <w:sz w:val="23"/>
          <w:szCs w:val="23"/>
          <w:lang w:eastAsia="et-EE"/>
        </w:rPr>
        <w:t xml:space="preserve">teenuse mahu ja teenuse ühikuhindade alusel hankelepinguga teostatud teenuse eest arvestatud summa. </w:t>
      </w:r>
      <w:r w:rsidR="00DD080C" w:rsidRPr="00530D39">
        <w:rPr>
          <w:rFonts w:ascii="Times New Roman" w:hAnsi="Times New Roman"/>
          <w:sz w:val="23"/>
          <w:szCs w:val="23"/>
        </w:rPr>
        <w:t>Hinnale lisandub käibemaks.</w:t>
      </w:r>
    </w:p>
    <w:p w14:paraId="7576FF81" w14:textId="16BC5444" w:rsidR="00EA50F5" w:rsidRPr="00530D39" w:rsidRDefault="005872BB" w:rsidP="00F617B0">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bookmarkStart w:id="1" w:name="_Hlk205384804"/>
      <w:r w:rsidRPr="00530D39">
        <w:rPr>
          <w:rFonts w:ascii="Times New Roman" w:eastAsia="Times New Roman" w:hAnsi="Times New Roman"/>
          <w:sz w:val="23"/>
          <w:szCs w:val="23"/>
          <w:lang w:eastAsia="et-EE"/>
        </w:rPr>
        <w:t>T</w:t>
      </w:r>
      <w:r w:rsidR="009A5EFB" w:rsidRPr="00530D39">
        <w:rPr>
          <w:rFonts w:ascii="Times New Roman" w:eastAsia="Times New Roman" w:hAnsi="Times New Roman"/>
          <w:sz w:val="23"/>
          <w:szCs w:val="23"/>
          <w:lang w:eastAsia="et-EE"/>
        </w:rPr>
        <w:t>eenuse</w:t>
      </w:r>
      <w:r w:rsidRPr="00530D39">
        <w:rPr>
          <w:rFonts w:ascii="Times New Roman" w:eastAsia="Times New Roman" w:hAnsi="Times New Roman"/>
          <w:sz w:val="23"/>
          <w:szCs w:val="23"/>
          <w:lang w:eastAsia="et-EE"/>
        </w:rPr>
        <w:t xml:space="preserve"> </w:t>
      </w:r>
      <w:r w:rsidR="00EA50F5" w:rsidRPr="00530D39">
        <w:rPr>
          <w:rFonts w:ascii="Times New Roman" w:eastAsia="Times New Roman" w:hAnsi="Times New Roman"/>
          <w:sz w:val="23"/>
          <w:szCs w:val="23"/>
          <w:lang w:eastAsia="et-EE"/>
        </w:rPr>
        <w:t xml:space="preserve">maksumus lepingu tähenduses </w:t>
      </w:r>
      <w:r w:rsidR="0077557F" w:rsidRPr="00530D39">
        <w:rPr>
          <w:rFonts w:ascii="Times New Roman" w:hAnsi="Times New Roman"/>
          <w:sz w:val="23"/>
          <w:szCs w:val="23"/>
        </w:rPr>
        <w:t xml:space="preserve">(edaspidi </w:t>
      </w:r>
      <w:r w:rsidR="009A5EFB" w:rsidRPr="00530D39">
        <w:rPr>
          <w:rFonts w:ascii="Times New Roman" w:hAnsi="Times New Roman"/>
          <w:sz w:val="23"/>
          <w:szCs w:val="23"/>
        </w:rPr>
        <w:t>h</w:t>
      </w:r>
      <w:r w:rsidR="00346942" w:rsidRPr="00530D39">
        <w:rPr>
          <w:rFonts w:ascii="Times New Roman" w:hAnsi="Times New Roman"/>
          <w:sz w:val="23"/>
          <w:szCs w:val="23"/>
        </w:rPr>
        <w:t>anke</w:t>
      </w:r>
      <w:r w:rsidR="0077557F" w:rsidRPr="00530D39">
        <w:rPr>
          <w:rFonts w:ascii="Times New Roman" w:hAnsi="Times New Roman"/>
          <w:sz w:val="23"/>
          <w:szCs w:val="23"/>
        </w:rPr>
        <w:t xml:space="preserve">lepingu hind) </w:t>
      </w:r>
      <w:r w:rsidR="00EA50F5" w:rsidRPr="00530D39">
        <w:rPr>
          <w:rFonts w:ascii="Times New Roman" w:eastAsia="Times New Roman" w:hAnsi="Times New Roman"/>
          <w:sz w:val="23"/>
          <w:szCs w:val="23"/>
          <w:lang w:eastAsia="et-EE"/>
        </w:rPr>
        <w:t xml:space="preserve">on </w:t>
      </w:r>
      <w:r w:rsidR="00785F6F" w:rsidRPr="00530D39">
        <w:rPr>
          <w:rFonts w:ascii="Times New Roman" w:eastAsia="Times New Roman" w:hAnsi="Times New Roman"/>
          <w:sz w:val="23"/>
          <w:szCs w:val="23"/>
          <w:lang w:eastAsia="et-EE"/>
        </w:rPr>
        <w:t xml:space="preserve">töövõtja </w:t>
      </w:r>
      <w:r w:rsidR="00785F6F" w:rsidRPr="00530D39">
        <w:rPr>
          <w:rFonts w:ascii="Times New Roman" w:hAnsi="Times New Roman"/>
          <w:sz w:val="23"/>
          <w:szCs w:val="23"/>
        </w:rPr>
        <w:t>pakkumuses</w:t>
      </w:r>
      <w:r w:rsidR="00EE3AFF" w:rsidRPr="00530D39">
        <w:rPr>
          <w:rFonts w:ascii="Times New Roman" w:hAnsi="Times New Roman"/>
          <w:sz w:val="23"/>
          <w:szCs w:val="23"/>
        </w:rPr>
        <w:t xml:space="preserve"> fikseeritud </w:t>
      </w:r>
      <w:r w:rsidR="00EA50F5" w:rsidRPr="00530D39">
        <w:rPr>
          <w:rFonts w:ascii="Times New Roman" w:eastAsia="Times New Roman" w:hAnsi="Times New Roman"/>
          <w:sz w:val="23"/>
          <w:szCs w:val="23"/>
          <w:lang w:eastAsia="et-EE"/>
        </w:rPr>
        <w:t xml:space="preserve">teenuse mahu ja teenuse ühikuhindade alusel </w:t>
      </w:r>
      <w:r w:rsidR="008260BB" w:rsidRPr="00530D39">
        <w:rPr>
          <w:rFonts w:ascii="Times New Roman" w:eastAsia="Times New Roman" w:hAnsi="Times New Roman"/>
          <w:sz w:val="23"/>
          <w:szCs w:val="23"/>
          <w:lang w:eastAsia="et-EE"/>
        </w:rPr>
        <w:t xml:space="preserve">hankelepinguga teostatud </w:t>
      </w:r>
      <w:r w:rsidR="009A5EFB" w:rsidRPr="00530D39">
        <w:rPr>
          <w:rFonts w:ascii="Times New Roman" w:eastAsia="Times New Roman" w:hAnsi="Times New Roman"/>
          <w:sz w:val="23"/>
          <w:szCs w:val="23"/>
          <w:lang w:eastAsia="et-EE"/>
        </w:rPr>
        <w:t xml:space="preserve">teenuse </w:t>
      </w:r>
      <w:r w:rsidR="008260BB" w:rsidRPr="00530D39">
        <w:rPr>
          <w:rFonts w:ascii="Times New Roman" w:eastAsia="Times New Roman" w:hAnsi="Times New Roman"/>
          <w:sz w:val="23"/>
          <w:szCs w:val="23"/>
          <w:lang w:eastAsia="et-EE"/>
        </w:rPr>
        <w:t xml:space="preserve">eest </w:t>
      </w:r>
      <w:r w:rsidR="00EA50F5" w:rsidRPr="00530D39">
        <w:rPr>
          <w:rFonts w:ascii="Times New Roman" w:eastAsia="Times New Roman" w:hAnsi="Times New Roman"/>
          <w:sz w:val="23"/>
          <w:szCs w:val="23"/>
          <w:lang w:eastAsia="et-EE"/>
        </w:rPr>
        <w:t>arvestatud summa.</w:t>
      </w:r>
      <w:r w:rsidR="00346942" w:rsidRPr="00530D39">
        <w:rPr>
          <w:rFonts w:ascii="Times New Roman" w:eastAsia="Times New Roman" w:hAnsi="Times New Roman"/>
          <w:sz w:val="23"/>
          <w:szCs w:val="23"/>
          <w:lang w:eastAsia="et-EE"/>
        </w:rPr>
        <w:t xml:space="preserve"> </w:t>
      </w:r>
      <w:r w:rsidR="00346942" w:rsidRPr="00530D39">
        <w:rPr>
          <w:rFonts w:ascii="Times New Roman" w:hAnsi="Times New Roman"/>
          <w:sz w:val="23"/>
          <w:szCs w:val="23"/>
        </w:rPr>
        <w:t>Hinnale lisandub käibemaks.</w:t>
      </w:r>
    </w:p>
    <w:bookmarkEnd w:id="1"/>
    <w:p w14:paraId="7134DDD7" w14:textId="718D8EFA" w:rsidR="00EA50F5" w:rsidRPr="00530D39" w:rsidRDefault="00EE76DF" w:rsidP="00F617B0">
      <w:pPr>
        <w:pStyle w:val="Kehatekst"/>
        <w:numPr>
          <w:ilvl w:val="1"/>
          <w:numId w:val="1"/>
        </w:numPr>
        <w:ind w:left="709" w:hanging="709"/>
        <w:outlineLvl w:val="2"/>
        <w:rPr>
          <w:color w:val="FF0000"/>
          <w:sz w:val="23"/>
          <w:szCs w:val="23"/>
          <w:lang w:val="et-EE"/>
        </w:rPr>
      </w:pPr>
      <w:r w:rsidRPr="00530D39">
        <w:rPr>
          <w:sz w:val="23"/>
          <w:szCs w:val="23"/>
          <w:lang w:val="et-EE"/>
        </w:rPr>
        <w:t>Hankel</w:t>
      </w:r>
      <w:r w:rsidR="00EA50F5" w:rsidRPr="00530D39">
        <w:rPr>
          <w:sz w:val="23"/>
          <w:szCs w:val="23"/>
          <w:lang w:val="et-EE"/>
        </w:rPr>
        <w:t xml:space="preserve">epingu hind sisaldab kõiki kulusid, mis </w:t>
      </w:r>
      <w:r w:rsidR="00B810A2" w:rsidRPr="00530D39">
        <w:rPr>
          <w:sz w:val="23"/>
          <w:szCs w:val="23"/>
          <w:lang w:val="et-EE"/>
        </w:rPr>
        <w:t>töövõtja</w:t>
      </w:r>
      <w:r w:rsidR="00EA50F5" w:rsidRPr="00530D39">
        <w:rPr>
          <w:sz w:val="23"/>
          <w:szCs w:val="23"/>
          <w:lang w:val="et-EE"/>
        </w:rPr>
        <w:t xml:space="preserve"> on teinud </w:t>
      </w:r>
      <w:r w:rsidR="0077557F" w:rsidRPr="00530D39">
        <w:rPr>
          <w:sz w:val="23"/>
          <w:szCs w:val="23"/>
          <w:lang w:val="et-EE"/>
        </w:rPr>
        <w:t>t</w:t>
      </w:r>
      <w:r w:rsidR="003E2FAD" w:rsidRPr="00530D39">
        <w:rPr>
          <w:sz w:val="23"/>
          <w:szCs w:val="23"/>
          <w:lang w:val="et-EE"/>
        </w:rPr>
        <w:t>eenuse</w:t>
      </w:r>
      <w:r w:rsidR="0077557F" w:rsidRPr="00530D39">
        <w:rPr>
          <w:sz w:val="23"/>
          <w:szCs w:val="23"/>
          <w:lang w:val="et-EE"/>
        </w:rPr>
        <w:t xml:space="preserve"> </w:t>
      </w:r>
      <w:r w:rsidR="00EA50F5" w:rsidRPr="00530D39">
        <w:rPr>
          <w:sz w:val="23"/>
          <w:szCs w:val="23"/>
          <w:lang w:val="et-EE"/>
        </w:rPr>
        <w:t>osutamiseks, sh tasu lepingus sätestatud autoriõiguste eest.</w:t>
      </w:r>
      <w:r w:rsidR="00EA50F5" w:rsidRPr="00530D39">
        <w:rPr>
          <w:i/>
          <w:color w:val="FF0000"/>
          <w:sz w:val="23"/>
          <w:szCs w:val="23"/>
          <w:lang w:val="et-EE"/>
        </w:rPr>
        <w:t>.</w:t>
      </w:r>
    </w:p>
    <w:p w14:paraId="142F6331" w14:textId="77777777" w:rsidR="00EA50F5" w:rsidRPr="00530D39" w:rsidRDefault="00F617B0" w:rsidP="00F617B0">
      <w:pPr>
        <w:pStyle w:val="Kehatekst"/>
        <w:numPr>
          <w:ilvl w:val="1"/>
          <w:numId w:val="1"/>
        </w:numPr>
        <w:ind w:left="709" w:hanging="709"/>
        <w:outlineLvl w:val="2"/>
        <w:rPr>
          <w:sz w:val="23"/>
          <w:szCs w:val="23"/>
          <w:lang w:val="et-EE"/>
        </w:rPr>
      </w:pPr>
      <w:r w:rsidRPr="00530D39">
        <w:rPr>
          <w:sz w:val="23"/>
          <w:szCs w:val="23"/>
          <w:lang w:val="et-EE"/>
        </w:rPr>
        <w:t xml:space="preserve">Töövõtja esitab tellijale arve e-arvena. </w:t>
      </w:r>
      <w:bookmarkStart w:id="2" w:name="_Hlk204948394"/>
      <w:r w:rsidRPr="00530D39">
        <w:rPr>
          <w:sz w:val="23"/>
          <w:szCs w:val="23"/>
          <w:lang w:val="et-EE"/>
        </w:rPr>
        <w:t>Arvele tuleb märkida riigihanke viitenumber 297354, 15-kohaline lepinguosa viitenumber (leitav riigihangete registrist lepingu juurest) ja tellija ja töövõtja kontaktisikute andmed</w:t>
      </w:r>
      <w:bookmarkEnd w:id="2"/>
      <w:r w:rsidR="00EA50F5" w:rsidRPr="00530D39">
        <w:rPr>
          <w:sz w:val="23"/>
          <w:szCs w:val="23"/>
          <w:lang w:val="et-EE"/>
        </w:rPr>
        <w:t>.</w:t>
      </w:r>
    </w:p>
    <w:p w14:paraId="78FCF96F" w14:textId="115E8686" w:rsidR="00EA50F5" w:rsidRPr="00530D39" w:rsidRDefault="00EA50F5" w:rsidP="00F617B0">
      <w:pPr>
        <w:pStyle w:val="Kehatekst"/>
        <w:numPr>
          <w:ilvl w:val="1"/>
          <w:numId w:val="1"/>
        </w:numPr>
        <w:ind w:left="709" w:hanging="709"/>
        <w:outlineLvl w:val="2"/>
        <w:rPr>
          <w:sz w:val="23"/>
          <w:szCs w:val="23"/>
        </w:rPr>
      </w:pPr>
      <w:r w:rsidRPr="00530D39">
        <w:rPr>
          <w:sz w:val="23"/>
          <w:szCs w:val="23"/>
          <w:lang w:val="et-EE"/>
        </w:rPr>
        <w:t xml:space="preserve">Arve maksetähtaeg peab olema vähemalt 14 </w:t>
      </w:r>
      <w:r w:rsidR="006C6698" w:rsidRPr="00530D39">
        <w:rPr>
          <w:sz w:val="23"/>
          <w:szCs w:val="23"/>
          <w:lang w:val="et-EE"/>
        </w:rPr>
        <w:t>kalendri</w:t>
      </w:r>
      <w:r w:rsidRPr="00530D39">
        <w:rPr>
          <w:sz w:val="23"/>
          <w:szCs w:val="23"/>
          <w:lang w:val="et-EE"/>
        </w:rPr>
        <w:t>päeva arve esitamisest.</w:t>
      </w:r>
    </w:p>
    <w:p w14:paraId="7282523C" w14:textId="1A3CC6E0" w:rsidR="00762806" w:rsidRPr="00530D39" w:rsidRDefault="00762806" w:rsidP="00F617B0">
      <w:pPr>
        <w:pStyle w:val="Kehatekst"/>
        <w:numPr>
          <w:ilvl w:val="1"/>
          <w:numId w:val="1"/>
        </w:numPr>
        <w:ind w:left="709" w:hanging="709"/>
        <w:outlineLvl w:val="2"/>
        <w:rPr>
          <w:sz w:val="23"/>
          <w:szCs w:val="23"/>
        </w:rPr>
      </w:pPr>
      <w:r w:rsidRPr="00530D39">
        <w:rPr>
          <w:sz w:val="23"/>
          <w:szCs w:val="23"/>
          <w:lang w:val="et-EE"/>
        </w:rPr>
        <w:t xml:space="preserve">Töövõtja, kes ei ole registreeritud Eestis, saab arve esitada e-arvena </w:t>
      </w:r>
      <w:proofErr w:type="spellStart"/>
      <w:r w:rsidRPr="00530D39">
        <w:rPr>
          <w:sz w:val="23"/>
          <w:szCs w:val="23"/>
          <w:lang w:val="et-EE"/>
        </w:rPr>
        <w:t>üle-Euroopalise</w:t>
      </w:r>
      <w:proofErr w:type="spellEnd"/>
      <w:r w:rsidRPr="00530D39">
        <w:rPr>
          <w:sz w:val="23"/>
          <w:szCs w:val="23"/>
          <w:lang w:val="et-EE"/>
        </w:rPr>
        <w:t xml:space="preserve"> elektrooniliste dokumentide ja e-arvelduse võrgustiku PEPPOL kaudu või PDF-vormingus Ostja volitatud esindaja e-posti aadressile.</w:t>
      </w:r>
    </w:p>
    <w:p w14:paraId="1BF9FEBA" w14:textId="77777777" w:rsidR="00EA50F5" w:rsidRPr="00530D39" w:rsidRDefault="00EA50F5" w:rsidP="00EA50F5">
      <w:pPr>
        <w:pStyle w:val="Loendilik"/>
        <w:tabs>
          <w:tab w:val="left" w:pos="567"/>
        </w:tabs>
        <w:spacing w:after="0" w:line="240" w:lineRule="auto"/>
        <w:ind w:left="360"/>
        <w:contextualSpacing w:val="0"/>
        <w:jc w:val="both"/>
        <w:outlineLvl w:val="2"/>
        <w:rPr>
          <w:rFonts w:ascii="Times New Roman" w:hAnsi="Times New Roman"/>
          <w:b/>
          <w:i/>
          <w:sz w:val="23"/>
          <w:szCs w:val="23"/>
        </w:rPr>
      </w:pPr>
    </w:p>
    <w:p w14:paraId="60ADF285" w14:textId="77777777" w:rsidR="005D1A56" w:rsidRPr="00530D39" w:rsidRDefault="005D1A56" w:rsidP="0014767F">
      <w:pPr>
        <w:numPr>
          <w:ilvl w:val="0"/>
          <w:numId w:val="1"/>
        </w:numPr>
        <w:autoSpaceDE w:val="0"/>
        <w:autoSpaceDN w:val="0"/>
        <w:spacing w:after="0" w:line="240" w:lineRule="auto"/>
        <w:ind w:left="709" w:hanging="709"/>
        <w:contextualSpacing/>
        <w:jc w:val="both"/>
        <w:rPr>
          <w:rFonts w:ascii="Times New Roman" w:eastAsia="Times New Roman" w:hAnsi="Times New Roman"/>
          <w:b/>
          <w:sz w:val="23"/>
          <w:szCs w:val="23"/>
          <w:lang w:eastAsia="et-EE"/>
        </w:rPr>
      </w:pPr>
      <w:r w:rsidRPr="00530D39">
        <w:rPr>
          <w:rFonts w:ascii="Times New Roman" w:eastAsia="Times New Roman" w:hAnsi="Times New Roman"/>
          <w:b/>
          <w:sz w:val="23"/>
          <w:szCs w:val="23"/>
          <w:lang w:eastAsia="et-EE"/>
        </w:rPr>
        <w:t>Poolte vastutus</w:t>
      </w:r>
      <w:r w:rsidR="0041796C" w:rsidRPr="00530D39">
        <w:rPr>
          <w:rFonts w:ascii="Times New Roman" w:eastAsia="Times New Roman" w:hAnsi="Times New Roman"/>
          <w:b/>
          <w:sz w:val="23"/>
          <w:szCs w:val="23"/>
          <w:lang w:eastAsia="et-EE"/>
        </w:rPr>
        <w:t xml:space="preserve"> ja vääramatu jõud</w:t>
      </w:r>
    </w:p>
    <w:p w14:paraId="0C3DC710" w14:textId="77777777" w:rsidR="00A71A95" w:rsidRPr="00530D39" w:rsidRDefault="00394D79" w:rsidP="0014767F">
      <w:pPr>
        <w:numPr>
          <w:ilvl w:val="1"/>
          <w:numId w:val="1"/>
        </w:numPr>
        <w:autoSpaceDE w:val="0"/>
        <w:autoSpaceDN w:val="0"/>
        <w:spacing w:after="0" w:line="240" w:lineRule="auto"/>
        <w:ind w:left="709" w:hanging="709"/>
        <w:contextualSpacing/>
        <w:jc w:val="both"/>
        <w:rPr>
          <w:rFonts w:ascii="Times New Roman" w:eastAsia="Times New Roman" w:hAnsi="Times New Roman"/>
          <w:sz w:val="23"/>
          <w:szCs w:val="23"/>
          <w:lang w:eastAsia="et-EE"/>
        </w:rPr>
      </w:pPr>
      <w:r w:rsidRPr="00530D39">
        <w:rPr>
          <w:rFonts w:ascii="Times New Roman" w:hAnsi="Times New Roman"/>
          <w:sz w:val="23"/>
          <w:szCs w:val="23"/>
        </w:rPr>
        <w:t>Le</w:t>
      </w:r>
      <w:r w:rsidR="0041796C" w:rsidRPr="00530D39">
        <w:rPr>
          <w:rFonts w:ascii="Times New Roman" w:hAnsi="Times New Roman"/>
          <w:sz w:val="23"/>
          <w:szCs w:val="23"/>
        </w:rPr>
        <w:t>pingust tulenevate kohustuste täitmata jätmise või mittekohase täitmisega teisele poolele tekitatud otsese varalise kahju eest kannavad pooled täielikku vastutust selle kahju ulatuses.</w:t>
      </w:r>
      <w:r w:rsidR="00A71A95" w:rsidRPr="00530D39">
        <w:rPr>
          <w:rFonts w:ascii="Times New Roman" w:hAnsi="Times New Roman"/>
          <w:sz w:val="23"/>
          <w:szCs w:val="23"/>
        </w:rPr>
        <w:t xml:space="preserve"> </w:t>
      </w:r>
      <w:r w:rsidR="00A71A95" w:rsidRPr="00530D39">
        <w:rPr>
          <w:rFonts w:ascii="Times New Roman" w:hAnsi="Times New Roman"/>
          <w:iCs/>
          <w:sz w:val="23"/>
          <w:szCs w:val="23"/>
        </w:rPr>
        <w:t>Poole koguvastutus on piiratud lepingu hinnaga, välja arvatud juhul, kui lepingurikkumine oli tahtlik.</w:t>
      </w:r>
    </w:p>
    <w:p w14:paraId="390A761F" w14:textId="77777777" w:rsidR="008F099B" w:rsidRPr="00530D39" w:rsidRDefault="0098442E" w:rsidP="0014767F">
      <w:pPr>
        <w:numPr>
          <w:ilvl w:val="1"/>
          <w:numId w:val="1"/>
        </w:numPr>
        <w:autoSpaceDE w:val="0"/>
        <w:autoSpaceDN w:val="0"/>
        <w:spacing w:after="0" w:line="240" w:lineRule="auto"/>
        <w:ind w:left="709" w:hanging="709"/>
        <w:contextualSpacing/>
        <w:jc w:val="both"/>
        <w:rPr>
          <w:rFonts w:ascii="Times New Roman" w:hAnsi="Times New Roman"/>
          <w:b/>
          <w:bCs/>
          <w:color w:val="FF0000"/>
          <w:sz w:val="23"/>
          <w:szCs w:val="23"/>
        </w:rPr>
      </w:pPr>
      <w:r w:rsidRPr="00530D39">
        <w:rPr>
          <w:rFonts w:ascii="Times New Roman" w:hAnsi="Times New Roman"/>
          <w:sz w:val="23"/>
          <w:szCs w:val="23"/>
        </w:rPr>
        <w:t>Töövõtja</w:t>
      </w:r>
      <w:r w:rsidR="007E65EF" w:rsidRPr="00530D39">
        <w:rPr>
          <w:rFonts w:ascii="Times New Roman" w:hAnsi="Times New Roman"/>
          <w:sz w:val="23"/>
          <w:szCs w:val="23"/>
        </w:rPr>
        <w:t xml:space="preserve"> vastutab igasuguse lepingurikkumise eest eelkõige, kui </w:t>
      </w:r>
      <w:r w:rsidRPr="00530D39">
        <w:rPr>
          <w:rFonts w:ascii="Times New Roman" w:hAnsi="Times New Roman"/>
          <w:sz w:val="23"/>
          <w:szCs w:val="23"/>
        </w:rPr>
        <w:t>tellimus</w:t>
      </w:r>
      <w:r w:rsidR="007E65EF" w:rsidRPr="00530D39">
        <w:rPr>
          <w:rFonts w:ascii="Times New Roman" w:hAnsi="Times New Roman"/>
          <w:i/>
          <w:sz w:val="23"/>
          <w:szCs w:val="23"/>
        </w:rPr>
        <w:t xml:space="preserve"> </w:t>
      </w:r>
      <w:r w:rsidR="007E65EF" w:rsidRPr="00530D39">
        <w:rPr>
          <w:rFonts w:ascii="Times New Roman" w:hAnsi="Times New Roman"/>
          <w:sz w:val="23"/>
          <w:szCs w:val="23"/>
        </w:rPr>
        <w:t xml:space="preserve">on jäänud täitmata, teenus ei ole tähtaegselt osutatud või kui teenus ei vasta lepingus sätestatud nõuetele. Kui sama rikkumise eest on võimalik nõuda leppetrahvi mitme sätte alusel või sama rikkumise eest on võimalik kohaldada erinevaid õiguskaitsevahendeid, valib õiguskaitsevahendi </w:t>
      </w:r>
      <w:r w:rsidRPr="00530D39">
        <w:rPr>
          <w:rFonts w:ascii="Times New Roman" w:hAnsi="Times New Roman"/>
          <w:sz w:val="23"/>
          <w:szCs w:val="23"/>
        </w:rPr>
        <w:t>tellija</w:t>
      </w:r>
      <w:r w:rsidR="007E65EF" w:rsidRPr="00530D39">
        <w:rPr>
          <w:rFonts w:ascii="Times New Roman" w:hAnsi="Times New Roman"/>
          <w:sz w:val="23"/>
          <w:szCs w:val="23"/>
        </w:rPr>
        <w:t>. Leppetrahvi nõudmine ei mõjuta õigust nõuda täiendavalt ka kohustuste täitmist ja kahju hüvitamist</w:t>
      </w:r>
      <w:r w:rsidR="008F099B" w:rsidRPr="00530D39">
        <w:rPr>
          <w:rFonts w:ascii="Times New Roman" w:hAnsi="Times New Roman"/>
          <w:sz w:val="23"/>
          <w:szCs w:val="23"/>
        </w:rPr>
        <w:t xml:space="preserve">. </w:t>
      </w:r>
    </w:p>
    <w:p w14:paraId="61625DC6" w14:textId="77777777" w:rsidR="007E65EF" w:rsidRPr="00530D39" w:rsidRDefault="0098442E" w:rsidP="0014767F">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rPr>
        <w:lastRenderedPageBreak/>
        <w:t>Tellija</w:t>
      </w:r>
      <w:r w:rsidR="007E65EF" w:rsidRPr="00530D39">
        <w:rPr>
          <w:rFonts w:ascii="Times New Roman" w:hAnsi="Times New Roman"/>
          <w:sz w:val="23"/>
          <w:szCs w:val="23"/>
        </w:rPr>
        <w:t xml:space="preserve"> esitab pretensiooni mõistliku aja jooksul teenuse mittevastavusest teada saamisest arvates. </w:t>
      </w:r>
    </w:p>
    <w:p w14:paraId="15B45EF5" w14:textId="77777777" w:rsidR="007E65EF" w:rsidRPr="00530D39" w:rsidRDefault="007E65EF" w:rsidP="0014767F">
      <w:pPr>
        <w:pStyle w:val="Loendilik"/>
        <w:numPr>
          <w:ilvl w:val="2"/>
          <w:numId w:val="1"/>
        </w:numPr>
        <w:spacing w:after="0" w:line="240" w:lineRule="auto"/>
        <w:ind w:left="1276" w:hanging="567"/>
        <w:contextualSpacing w:val="0"/>
        <w:jc w:val="both"/>
        <w:outlineLvl w:val="2"/>
        <w:rPr>
          <w:rFonts w:ascii="Times New Roman" w:hAnsi="Times New Roman"/>
          <w:b/>
          <w:sz w:val="23"/>
          <w:szCs w:val="23"/>
        </w:rPr>
      </w:pPr>
      <w:r w:rsidRPr="00530D39">
        <w:rPr>
          <w:rFonts w:ascii="Times New Roman" w:hAnsi="Times New Roman"/>
          <w:sz w:val="23"/>
          <w:szCs w:val="23"/>
        </w:rPr>
        <w:t>Pretensioonis fikseeritakse teenuses ilmnenud puudused ja määratakse tähtaeg puuduste kõrvaldamiseks. Tellija võib nõuda puuduste kõrvaldamist või uue teenuse osutamist, kui sellega ei põhjustata käsundisaajale ebamõistlikke kulusid või põhjendamatuid ebamugavusi.</w:t>
      </w:r>
      <w:r w:rsidR="0075126E" w:rsidRPr="00530D39">
        <w:rPr>
          <w:rFonts w:ascii="Times New Roman" w:hAnsi="Times New Roman"/>
          <w:sz w:val="23"/>
          <w:szCs w:val="23"/>
        </w:rPr>
        <w:t xml:space="preserve"> Kui </w:t>
      </w:r>
      <w:r w:rsidR="0098442E" w:rsidRPr="00530D39">
        <w:rPr>
          <w:rFonts w:ascii="Times New Roman" w:hAnsi="Times New Roman"/>
          <w:sz w:val="23"/>
          <w:szCs w:val="23"/>
        </w:rPr>
        <w:t>töövõtja</w:t>
      </w:r>
      <w:r w:rsidR="0075126E" w:rsidRPr="00530D39">
        <w:rPr>
          <w:rFonts w:ascii="Times New Roman" w:hAnsi="Times New Roman"/>
          <w:sz w:val="23"/>
          <w:szCs w:val="23"/>
        </w:rPr>
        <w:t xml:space="preserve"> rikub lepingust tulenevat kohustust, mille heastamine ei ole võimalik või kui </w:t>
      </w:r>
      <w:r w:rsidR="0098442E" w:rsidRPr="00530D39">
        <w:rPr>
          <w:rFonts w:ascii="Times New Roman" w:hAnsi="Times New Roman"/>
          <w:sz w:val="23"/>
          <w:szCs w:val="23"/>
        </w:rPr>
        <w:t>tellijal</w:t>
      </w:r>
      <w:r w:rsidR="0075126E" w:rsidRPr="00530D39">
        <w:rPr>
          <w:rFonts w:ascii="Times New Roman" w:hAnsi="Times New Roman"/>
          <w:sz w:val="23"/>
          <w:szCs w:val="23"/>
        </w:rPr>
        <w:t xml:space="preserve"> ei ole heastamise vastu huvi, tähtaega puuduste kõrvaldamiseks ei määrata.</w:t>
      </w:r>
    </w:p>
    <w:p w14:paraId="43AB914E" w14:textId="77777777" w:rsidR="007E65EF" w:rsidRPr="00530D39" w:rsidRDefault="0098442E" w:rsidP="0014767F">
      <w:pPr>
        <w:pStyle w:val="Loendilik"/>
        <w:numPr>
          <w:ilvl w:val="2"/>
          <w:numId w:val="1"/>
        </w:numPr>
        <w:spacing w:after="0" w:line="240" w:lineRule="auto"/>
        <w:ind w:left="1276" w:hanging="567"/>
        <w:contextualSpacing w:val="0"/>
        <w:jc w:val="both"/>
        <w:outlineLvl w:val="2"/>
        <w:rPr>
          <w:rFonts w:ascii="Times New Roman" w:hAnsi="Times New Roman"/>
          <w:sz w:val="23"/>
          <w:szCs w:val="23"/>
        </w:rPr>
      </w:pPr>
      <w:r w:rsidRPr="00530D39">
        <w:rPr>
          <w:rFonts w:ascii="Times New Roman" w:hAnsi="Times New Roman"/>
          <w:sz w:val="23"/>
          <w:szCs w:val="23"/>
        </w:rPr>
        <w:t>Töövõtjal</w:t>
      </w:r>
      <w:r w:rsidR="007E65EF" w:rsidRPr="00530D39">
        <w:rPr>
          <w:rFonts w:ascii="Times New Roman" w:hAnsi="Times New Roman"/>
          <w:sz w:val="23"/>
          <w:szCs w:val="23"/>
        </w:rPr>
        <w:t xml:space="preserve"> on õigus puuduste kõrvaldamise nõude asemel alandada lepingu hinda.</w:t>
      </w:r>
    </w:p>
    <w:p w14:paraId="27F22EEF" w14:textId="6FC23889" w:rsidR="007E65EF" w:rsidRPr="00530D39" w:rsidRDefault="007E65EF" w:rsidP="0014767F">
      <w:pPr>
        <w:numPr>
          <w:ilvl w:val="1"/>
          <w:numId w:val="1"/>
        </w:numPr>
        <w:spacing w:after="0" w:line="240" w:lineRule="auto"/>
        <w:ind w:left="709" w:hanging="709"/>
        <w:contextualSpacing/>
        <w:jc w:val="both"/>
        <w:outlineLvl w:val="2"/>
        <w:rPr>
          <w:rFonts w:ascii="Times New Roman" w:hAnsi="Times New Roman"/>
          <w:b/>
          <w:sz w:val="23"/>
          <w:szCs w:val="23"/>
          <w:shd w:val="clear" w:color="auto" w:fill="FFFFFF"/>
        </w:rPr>
      </w:pPr>
      <w:r w:rsidRPr="00530D39">
        <w:rPr>
          <w:rFonts w:ascii="Times New Roman" w:hAnsi="Times New Roman"/>
          <w:sz w:val="23"/>
          <w:szCs w:val="23"/>
          <w:shd w:val="clear" w:color="auto" w:fill="FFFFFF"/>
        </w:rPr>
        <w:t xml:space="preserve">Lisaks lepingu täitmise nõudele või täitmisnõude asemel on </w:t>
      </w:r>
      <w:r w:rsidR="0098442E" w:rsidRPr="00530D39">
        <w:rPr>
          <w:rFonts w:ascii="Times New Roman" w:hAnsi="Times New Roman"/>
          <w:sz w:val="23"/>
          <w:szCs w:val="23"/>
          <w:shd w:val="clear" w:color="auto" w:fill="FFFFFF"/>
        </w:rPr>
        <w:t>tellijal</w:t>
      </w:r>
      <w:r w:rsidRPr="00530D39">
        <w:rPr>
          <w:rFonts w:ascii="Times New Roman" w:hAnsi="Times New Roman"/>
          <w:sz w:val="23"/>
          <w:szCs w:val="23"/>
          <w:shd w:val="clear" w:color="auto" w:fill="FFFFFF"/>
        </w:rPr>
        <w:t xml:space="preserve"> õigus nõuda leppetrahvi</w:t>
      </w:r>
      <w:r w:rsidR="0051262C" w:rsidRPr="00530D39">
        <w:rPr>
          <w:rFonts w:ascii="Times New Roman" w:hAnsi="Times New Roman"/>
          <w:sz w:val="23"/>
          <w:szCs w:val="23"/>
          <w:shd w:val="clear" w:color="auto" w:fill="FFFFFF"/>
        </w:rPr>
        <w:t xml:space="preserve"> </w:t>
      </w:r>
      <w:r w:rsidR="00422430" w:rsidRPr="00530D39">
        <w:rPr>
          <w:rFonts w:ascii="Times New Roman" w:hAnsi="Times New Roman"/>
          <w:sz w:val="23"/>
          <w:szCs w:val="23"/>
          <w:shd w:val="clear" w:color="auto" w:fill="FFFFFF"/>
        </w:rPr>
        <w:t>kuni</w:t>
      </w:r>
      <w:r w:rsidR="0051262C" w:rsidRPr="00530D39">
        <w:rPr>
          <w:rFonts w:ascii="Times New Roman" w:hAnsi="Times New Roman"/>
          <w:sz w:val="23"/>
          <w:szCs w:val="23"/>
          <w:shd w:val="clear" w:color="auto" w:fill="FFFFFF"/>
        </w:rPr>
        <w:t xml:space="preserve"> </w:t>
      </w:r>
      <w:r w:rsidR="005A7B6D" w:rsidRPr="00530D39">
        <w:rPr>
          <w:rFonts w:ascii="Times New Roman" w:hAnsi="Times New Roman"/>
          <w:sz w:val="23"/>
          <w:szCs w:val="23"/>
          <w:shd w:val="clear" w:color="auto" w:fill="FFFFFF"/>
        </w:rPr>
        <w:t>1500</w:t>
      </w:r>
      <w:r w:rsidR="00522A14" w:rsidRPr="00530D39">
        <w:rPr>
          <w:rFonts w:ascii="Times New Roman" w:hAnsi="Times New Roman"/>
          <w:sz w:val="23"/>
          <w:szCs w:val="23"/>
          <w:shd w:val="clear" w:color="auto" w:fill="FFFFFF"/>
        </w:rPr>
        <w:t xml:space="preserve"> </w:t>
      </w:r>
      <w:r w:rsidR="0051262C" w:rsidRPr="00530D39">
        <w:rPr>
          <w:rFonts w:ascii="Times New Roman" w:hAnsi="Times New Roman"/>
          <w:sz w:val="23"/>
          <w:szCs w:val="23"/>
          <w:shd w:val="clear" w:color="auto" w:fill="FFFFFF"/>
        </w:rPr>
        <w:t>eurot</w:t>
      </w:r>
      <w:r w:rsidRPr="00530D39">
        <w:rPr>
          <w:rFonts w:ascii="Times New Roman" w:hAnsi="Times New Roman"/>
          <w:sz w:val="23"/>
          <w:szCs w:val="23"/>
          <w:shd w:val="clear" w:color="auto" w:fill="FFFFFF"/>
        </w:rPr>
        <w:t xml:space="preserve"> iga rikkumise eest kui </w:t>
      </w:r>
      <w:r w:rsidR="0098442E" w:rsidRPr="00530D39">
        <w:rPr>
          <w:rFonts w:ascii="Times New Roman" w:hAnsi="Times New Roman"/>
          <w:sz w:val="23"/>
          <w:szCs w:val="23"/>
          <w:shd w:val="clear" w:color="auto" w:fill="FFFFFF"/>
        </w:rPr>
        <w:t xml:space="preserve">töövõtja </w:t>
      </w:r>
      <w:r w:rsidRPr="00530D39">
        <w:rPr>
          <w:rFonts w:ascii="Times New Roman" w:hAnsi="Times New Roman"/>
          <w:sz w:val="23"/>
          <w:szCs w:val="23"/>
          <w:shd w:val="clear" w:color="auto" w:fill="FFFFFF"/>
        </w:rPr>
        <w:t>poolt üle antud teenus ei vasta lepingutingimustele.</w:t>
      </w:r>
    </w:p>
    <w:p w14:paraId="10FF5940" w14:textId="59A5179F" w:rsidR="008F099B" w:rsidRPr="00530D39" w:rsidRDefault="008F099B" w:rsidP="0014767F">
      <w:pPr>
        <w:numPr>
          <w:ilvl w:val="1"/>
          <w:numId w:val="1"/>
        </w:numPr>
        <w:spacing w:after="0" w:line="240" w:lineRule="auto"/>
        <w:ind w:left="709" w:hanging="709"/>
        <w:jc w:val="both"/>
        <w:outlineLvl w:val="2"/>
        <w:rPr>
          <w:rFonts w:ascii="Times New Roman" w:hAnsi="Times New Roman"/>
          <w:b/>
          <w:sz w:val="23"/>
          <w:szCs w:val="23"/>
        </w:rPr>
      </w:pPr>
      <w:r w:rsidRPr="00530D39">
        <w:rPr>
          <w:rFonts w:ascii="Times New Roman" w:hAnsi="Times New Roman"/>
          <w:sz w:val="23"/>
          <w:szCs w:val="23"/>
        </w:rPr>
        <w:t xml:space="preserve">Kui </w:t>
      </w:r>
      <w:r w:rsidR="00556309" w:rsidRPr="00530D39">
        <w:rPr>
          <w:rFonts w:ascii="Times New Roman" w:hAnsi="Times New Roman"/>
          <w:sz w:val="23"/>
          <w:szCs w:val="23"/>
        </w:rPr>
        <w:t>töövõtja</w:t>
      </w:r>
      <w:r w:rsidRPr="00530D39">
        <w:rPr>
          <w:rFonts w:ascii="Times New Roman" w:hAnsi="Times New Roman"/>
          <w:sz w:val="23"/>
          <w:szCs w:val="23"/>
        </w:rPr>
        <w:t xml:space="preserve"> rikub lepingust tulenevat kohustust, mille heastamine ei ole võimalik või kui </w:t>
      </w:r>
      <w:r w:rsidR="00556309" w:rsidRPr="00530D39">
        <w:rPr>
          <w:rFonts w:ascii="Times New Roman" w:hAnsi="Times New Roman"/>
          <w:sz w:val="23"/>
          <w:szCs w:val="23"/>
        </w:rPr>
        <w:t>tellijal</w:t>
      </w:r>
      <w:r w:rsidRPr="00530D39">
        <w:rPr>
          <w:rFonts w:ascii="Times New Roman" w:hAnsi="Times New Roman"/>
          <w:sz w:val="23"/>
          <w:szCs w:val="23"/>
        </w:rPr>
        <w:t xml:space="preserve"> ei ole heastamise vastu huvi, on </w:t>
      </w:r>
      <w:r w:rsidR="00556309" w:rsidRPr="00530D39">
        <w:rPr>
          <w:rFonts w:ascii="Times New Roman" w:hAnsi="Times New Roman"/>
          <w:sz w:val="23"/>
          <w:szCs w:val="23"/>
        </w:rPr>
        <w:t>tellijal</w:t>
      </w:r>
      <w:r w:rsidRPr="00530D39">
        <w:rPr>
          <w:rFonts w:ascii="Times New Roman" w:hAnsi="Times New Roman"/>
          <w:sz w:val="23"/>
          <w:szCs w:val="23"/>
        </w:rPr>
        <w:t xml:space="preserve"> õigus nõuda </w:t>
      </w:r>
      <w:r w:rsidR="00556309" w:rsidRPr="00530D39">
        <w:rPr>
          <w:rFonts w:ascii="Times New Roman" w:hAnsi="Times New Roman"/>
          <w:sz w:val="23"/>
          <w:szCs w:val="23"/>
        </w:rPr>
        <w:t xml:space="preserve">töövõtjalt </w:t>
      </w:r>
      <w:r w:rsidRPr="00530D39">
        <w:rPr>
          <w:rFonts w:ascii="Times New Roman" w:hAnsi="Times New Roman"/>
          <w:sz w:val="23"/>
          <w:szCs w:val="23"/>
        </w:rPr>
        <w:t xml:space="preserve">leppetrahvi </w:t>
      </w:r>
      <w:r w:rsidR="00663BDB" w:rsidRPr="00530D39">
        <w:rPr>
          <w:rFonts w:ascii="Times New Roman" w:hAnsi="Times New Roman"/>
          <w:sz w:val="23"/>
          <w:szCs w:val="23"/>
        </w:rPr>
        <w:t xml:space="preserve">kuni </w:t>
      </w:r>
      <w:r w:rsidR="009D78C4" w:rsidRPr="00530D39">
        <w:rPr>
          <w:rFonts w:ascii="Times New Roman" w:hAnsi="Times New Roman"/>
          <w:sz w:val="23"/>
          <w:szCs w:val="23"/>
          <w:shd w:val="clear" w:color="auto" w:fill="FFFFFF"/>
        </w:rPr>
        <w:t>5</w:t>
      </w:r>
      <w:r w:rsidRPr="00530D39">
        <w:rPr>
          <w:rFonts w:ascii="Times New Roman" w:hAnsi="Times New Roman"/>
          <w:sz w:val="23"/>
          <w:szCs w:val="23"/>
          <w:shd w:val="clear" w:color="auto" w:fill="FFFFFF"/>
        </w:rPr>
        <w:t>%</w:t>
      </w:r>
      <w:r w:rsidR="00522A14" w:rsidRPr="00530D39">
        <w:rPr>
          <w:rFonts w:ascii="Times New Roman" w:hAnsi="Times New Roman"/>
          <w:sz w:val="23"/>
          <w:szCs w:val="23"/>
          <w:shd w:val="clear" w:color="auto" w:fill="FFFFFF"/>
        </w:rPr>
        <w:t xml:space="preserve"> </w:t>
      </w:r>
      <w:r w:rsidR="006475D2" w:rsidRPr="00530D39">
        <w:rPr>
          <w:rFonts w:ascii="Times New Roman" w:hAnsi="Times New Roman"/>
          <w:sz w:val="23"/>
          <w:szCs w:val="23"/>
          <w:shd w:val="clear" w:color="auto" w:fill="FFFFFF"/>
        </w:rPr>
        <w:t>hanke</w:t>
      </w:r>
      <w:r w:rsidR="0006726A" w:rsidRPr="00530D39">
        <w:rPr>
          <w:rFonts w:ascii="Times New Roman" w:hAnsi="Times New Roman"/>
          <w:sz w:val="23"/>
          <w:szCs w:val="23"/>
          <w:shd w:val="clear" w:color="auto" w:fill="FFFFFF"/>
        </w:rPr>
        <w:t xml:space="preserve">lepingu hinnast. </w:t>
      </w:r>
    </w:p>
    <w:p w14:paraId="2F0F983C" w14:textId="649D5B01" w:rsidR="002747AF" w:rsidRPr="00530D39" w:rsidRDefault="002747AF" w:rsidP="0014767F">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rPr>
        <w:t xml:space="preserve">Lepingus sätestatud </w:t>
      </w:r>
      <w:r w:rsidR="00556309" w:rsidRPr="00530D39">
        <w:rPr>
          <w:rFonts w:ascii="Times New Roman" w:hAnsi="Times New Roman"/>
          <w:sz w:val="23"/>
          <w:szCs w:val="23"/>
        </w:rPr>
        <w:t>tellimuse</w:t>
      </w:r>
      <w:r w:rsidR="008F099B" w:rsidRPr="00530D39">
        <w:rPr>
          <w:rFonts w:ascii="Times New Roman" w:hAnsi="Times New Roman"/>
          <w:sz w:val="23"/>
          <w:szCs w:val="23"/>
        </w:rPr>
        <w:t xml:space="preserve"> täitmise</w:t>
      </w:r>
      <w:r w:rsidRPr="00530D39">
        <w:rPr>
          <w:rFonts w:ascii="Times New Roman" w:hAnsi="Times New Roman"/>
          <w:sz w:val="23"/>
          <w:szCs w:val="23"/>
        </w:rPr>
        <w:t xml:space="preserve"> tähtajast või lepingu alusel </w:t>
      </w:r>
      <w:r w:rsidR="002D0B36" w:rsidRPr="00530D39">
        <w:rPr>
          <w:rFonts w:ascii="Times New Roman" w:hAnsi="Times New Roman"/>
          <w:sz w:val="23"/>
          <w:szCs w:val="23"/>
        </w:rPr>
        <w:t xml:space="preserve">esitatud </w:t>
      </w:r>
      <w:r w:rsidRPr="00530D39">
        <w:rPr>
          <w:rFonts w:ascii="Times New Roman" w:hAnsi="Times New Roman"/>
          <w:sz w:val="23"/>
          <w:szCs w:val="23"/>
        </w:rPr>
        <w:t xml:space="preserve">pretensioonis määratud tähtajast mittekinnipidamise korral on </w:t>
      </w:r>
      <w:r w:rsidR="00556309" w:rsidRPr="00530D39">
        <w:rPr>
          <w:rFonts w:ascii="Times New Roman" w:hAnsi="Times New Roman"/>
          <w:sz w:val="23"/>
          <w:szCs w:val="23"/>
        </w:rPr>
        <w:t>tellijal</w:t>
      </w:r>
      <w:r w:rsidRPr="00530D39">
        <w:rPr>
          <w:rFonts w:ascii="Times New Roman" w:hAnsi="Times New Roman"/>
          <w:sz w:val="23"/>
          <w:szCs w:val="23"/>
        </w:rPr>
        <w:t xml:space="preserve"> õigus nõuda </w:t>
      </w:r>
      <w:r w:rsidR="00556309" w:rsidRPr="00530D39">
        <w:rPr>
          <w:rFonts w:ascii="Times New Roman" w:hAnsi="Times New Roman"/>
          <w:sz w:val="23"/>
          <w:szCs w:val="23"/>
        </w:rPr>
        <w:t xml:space="preserve">töövõtjalt </w:t>
      </w:r>
      <w:r w:rsidRPr="00530D39">
        <w:rPr>
          <w:rFonts w:ascii="Times New Roman" w:hAnsi="Times New Roman"/>
          <w:sz w:val="23"/>
          <w:szCs w:val="23"/>
        </w:rPr>
        <w:t>leppetrahvi</w:t>
      </w:r>
      <w:r w:rsidR="007E65EF" w:rsidRPr="00530D39">
        <w:rPr>
          <w:rFonts w:ascii="Times New Roman" w:hAnsi="Times New Roman"/>
          <w:sz w:val="23"/>
          <w:szCs w:val="23"/>
        </w:rPr>
        <w:t xml:space="preserve">  </w:t>
      </w:r>
      <w:r w:rsidR="00285A80" w:rsidRPr="00530D39">
        <w:rPr>
          <w:rFonts w:ascii="Times New Roman" w:hAnsi="Times New Roman"/>
          <w:sz w:val="23"/>
          <w:szCs w:val="23"/>
        </w:rPr>
        <w:t>0,5</w:t>
      </w:r>
      <w:r w:rsidR="007E65EF" w:rsidRPr="00530D39">
        <w:rPr>
          <w:rFonts w:ascii="Times New Roman" w:hAnsi="Times New Roman"/>
          <w:sz w:val="23"/>
          <w:szCs w:val="23"/>
        </w:rPr>
        <w:t xml:space="preserve">% </w:t>
      </w:r>
      <w:r w:rsidR="002C5904" w:rsidRPr="00530D39">
        <w:rPr>
          <w:rFonts w:ascii="Times New Roman" w:hAnsi="Times New Roman"/>
          <w:sz w:val="23"/>
          <w:szCs w:val="23"/>
        </w:rPr>
        <w:t xml:space="preserve"> </w:t>
      </w:r>
      <w:r w:rsidR="00271434" w:rsidRPr="00530D39">
        <w:rPr>
          <w:rFonts w:ascii="Times New Roman" w:hAnsi="Times New Roman"/>
          <w:sz w:val="23"/>
          <w:szCs w:val="23"/>
        </w:rPr>
        <w:t>hanke</w:t>
      </w:r>
      <w:r w:rsidR="00FE015E" w:rsidRPr="00530D39">
        <w:rPr>
          <w:rFonts w:ascii="Times New Roman" w:hAnsi="Times New Roman"/>
          <w:iCs/>
          <w:color w:val="333333"/>
          <w:sz w:val="23"/>
          <w:szCs w:val="23"/>
          <w:shd w:val="clear" w:color="auto" w:fill="FFFFFF"/>
        </w:rPr>
        <w:t xml:space="preserve">lepingu kohaselt töövõtjale makstavast tasust iga töö või selle osa esitamise või paranduste tegemisega viivitatud kalendripäeva eest, kuid mitte rohkem kui </w:t>
      </w:r>
      <w:r w:rsidR="00434AEB" w:rsidRPr="00530D39">
        <w:rPr>
          <w:rFonts w:ascii="Times New Roman" w:hAnsi="Times New Roman"/>
          <w:iCs/>
          <w:color w:val="333333"/>
          <w:sz w:val="23"/>
          <w:szCs w:val="23"/>
          <w:shd w:val="clear" w:color="auto" w:fill="FFFFFF"/>
        </w:rPr>
        <w:t>5</w:t>
      </w:r>
      <w:r w:rsidR="00FE015E" w:rsidRPr="00530D39">
        <w:rPr>
          <w:rFonts w:ascii="Times New Roman" w:hAnsi="Times New Roman"/>
          <w:iCs/>
          <w:color w:val="333333"/>
          <w:sz w:val="23"/>
          <w:szCs w:val="23"/>
          <w:shd w:val="clear" w:color="auto" w:fill="FFFFFF"/>
        </w:rPr>
        <w:t>% töövõtjale makstavast tasust. Tellijal on õigus t</w:t>
      </w:r>
      <w:r w:rsidR="003544CA" w:rsidRPr="00530D39">
        <w:rPr>
          <w:rFonts w:ascii="Times New Roman" w:hAnsi="Times New Roman"/>
          <w:iCs/>
          <w:color w:val="333333"/>
          <w:sz w:val="23"/>
          <w:szCs w:val="23"/>
          <w:shd w:val="clear" w:color="auto" w:fill="FFFFFF"/>
        </w:rPr>
        <w:t>eenuse</w:t>
      </w:r>
      <w:r w:rsidR="00FE015E" w:rsidRPr="00530D39">
        <w:rPr>
          <w:rFonts w:ascii="Times New Roman" w:hAnsi="Times New Roman"/>
          <w:iCs/>
          <w:color w:val="333333"/>
          <w:sz w:val="23"/>
          <w:szCs w:val="23"/>
          <w:shd w:val="clear" w:color="auto" w:fill="FFFFFF"/>
        </w:rPr>
        <w:t xml:space="preserve"> eest tasumisel vähendada töövõtjale makstavat tasu leppetrahvi summa võrra.  </w:t>
      </w:r>
    </w:p>
    <w:p w14:paraId="0450012E" w14:textId="13D24990" w:rsidR="00FE015E" w:rsidRPr="00530D39" w:rsidRDefault="00FE015E" w:rsidP="0014767F">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iCs/>
          <w:color w:val="333333"/>
          <w:sz w:val="23"/>
          <w:szCs w:val="23"/>
          <w:shd w:val="clear" w:color="auto" w:fill="FFFFFF"/>
        </w:rPr>
        <w:t>Juhul, kui töövõtja ei ole t</w:t>
      </w:r>
      <w:r w:rsidR="003544CA" w:rsidRPr="00530D39">
        <w:rPr>
          <w:rFonts w:ascii="Times New Roman" w:hAnsi="Times New Roman"/>
          <w:iCs/>
          <w:color w:val="333333"/>
          <w:sz w:val="23"/>
          <w:szCs w:val="23"/>
          <w:shd w:val="clear" w:color="auto" w:fill="FFFFFF"/>
        </w:rPr>
        <w:t>eenust</w:t>
      </w:r>
      <w:r w:rsidRPr="00530D39">
        <w:rPr>
          <w:rFonts w:ascii="Times New Roman" w:hAnsi="Times New Roman"/>
          <w:iCs/>
          <w:color w:val="333333"/>
          <w:sz w:val="23"/>
          <w:szCs w:val="23"/>
          <w:shd w:val="clear" w:color="auto" w:fill="FFFFFF"/>
        </w:rPr>
        <w:t xml:space="preserve"> tellijale esitanud või teinud nõutud parandusi hiljemalt 1</w:t>
      </w:r>
      <w:r w:rsidR="00C61DA0" w:rsidRPr="00530D39">
        <w:rPr>
          <w:rFonts w:ascii="Times New Roman" w:hAnsi="Times New Roman"/>
          <w:iCs/>
          <w:color w:val="333333"/>
          <w:sz w:val="23"/>
          <w:szCs w:val="23"/>
          <w:shd w:val="clear" w:color="auto" w:fill="FFFFFF"/>
        </w:rPr>
        <w:t xml:space="preserve"> </w:t>
      </w:r>
      <w:r w:rsidRPr="00530D39">
        <w:rPr>
          <w:rFonts w:ascii="Times New Roman" w:hAnsi="Times New Roman"/>
          <w:iCs/>
          <w:color w:val="333333"/>
          <w:sz w:val="23"/>
          <w:szCs w:val="23"/>
          <w:shd w:val="clear" w:color="auto" w:fill="FFFFFF"/>
        </w:rPr>
        <w:t>kuu möödumisel arvates t</w:t>
      </w:r>
      <w:r w:rsidR="00F9099E" w:rsidRPr="00530D39">
        <w:rPr>
          <w:rFonts w:ascii="Times New Roman" w:hAnsi="Times New Roman"/>
          <w:iCs/>
          <w:color w:val="333333"/>
          <w:sz w:val="23"/>
          <w:szCs w:val="23"/>
          <w:shd w:val="clear" w:color="auto" w:fill="FFFFFF"/>
        </w:rPr>
        <w:t>eenuse</w:t>
      </w:r>
      <w:r w:rsidRPr="00530D39">
        <w:rPr>
          <w:rFonts w:ascii="Times New Roman" w:hAnsi="Times New Roman"/>
          <w:iCs/>
          <w:color w:val="333333"/>
          <w:sz w:val="23"/>
          <w:szCs w:val="23"/>
          <w:shd w:val="clear" w:color="auto" w:fill="FFFFFF"/>
        </w:rPr>
        <w:t xml:space="preserve"> teostamise tähtajast ja tellija on sellest tulenevalt hankelepingu erakorraliselt üles öel</w:t>
      </w:r>
      <w:r w:rsidR="00440FF4" w:rsidRPr="00530D39">
        <w:rPr>
          <w:rFonts w:ascii="Times New Roman" w:hAnsi="Times New Roman"/>
          <w:iCs/>
          <w:color w:val="333333"/>
          <w:sz w:val="23"/>
          <w:szCs w:val="23"/>
          <w:shd w:val="clear" w:color="auto" w:fill="FFFFFF"/>
        </w:rPr>
        <w:t>nud</w:t>
      </w:r>
      <w:r w:rsidRPr="00530D39">
        <w:rPr>
          <w:rFonts w:ascii="Times New Roman" w:hAnsi="Times New Roman"/>
          <w:iCs/>
          <w:color w:val="333333"/>
          <w:sz w:val="23"/>
          <w:szCs w:val="23"/>
          <w:shd w:val="clear" w:color="auto" w:fill="FFFFFF"/>
        </w:rPr>
        <w:t>, siis on tellijal õigus nõuda leppetrahvi 3000</w:t>
      </w:r>
      <w:r w:rsidR="00A6705F" w:rsidRPr="00530D39">
        <w:rPr>
          <w:rFonts w:ascii="Times New Roman" w:hAnsi="Times New Roman"/>
          <w:iCs/>
          <w:color w:val="333333"/>
          <w:sz w:val="23"/>
          <w:szCs w:val="23"/>
          <w:shd w:val="clear" w:color="auto" w:fill="FFFFFF"/>
        </w:rPr>
        <w:t xml:space="preserve"> </w:t>
      </w:r>
      <w:r w:rsidRPr="00530D39">
        <w:rPr>
          <w:rFonts w:ascii="Times New Roman" w:hAnsi="Times New Roman"/>
          <w:iCs/>
          <w:color w:val="333333"/>
          <w:sz w:val="23"/>
          <w:szCs w:val="23"/>
          <w:shd w:val="clear" w:color="auto" w:fill="FFFFFF"/>
        </w:rPr>
        <w:t>eurot.</w:t>
      </w:r>
    </w:p>
    <w:p w14:paraId="0C49EADA" w14:textId="47DF1D93" w:rsidR="002747AF" w:rsidRPr="00530D39" w:rsidRDefault="002747AF" w:rsidP="0014767F">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rPr>
        <w:t xml:space="preserve">Kui </w:t>
      </w:r>
      <w:r w:rsidR="00556309" w:rsidRPr="00530D39">
        <w:rPr>
          <w:rFonts w:ascii="Times New Roman" w:hAnsi="Times New Roman"/>
          <w:sz w:val="23"/>
          <w:szCs w:val="23"/>
        </w:rPr>
        <w:t>tellija</w:t>
      </w:r>
      <w:r w:rsidRPr="00530D39">
        <w:rPr>
          <w:rFonts w:ascii="Times New Roman" w:hAnsi="Times New Roman"/>
          <w:sz w:val="23"/>
          <w:szCs w:val="23"/>
        </w:rPr>
        <w:t xml:space="preserve"> viivitab lepingus sätestatud rahaliste kohustuste täitmisega, on </w:t>
      </w:r>
      <w:r w:rsidR="00556309" w:rsidRPr="00530D39">
        <w:rPr>
          <w:rFonts w:ascii="Times New Roman" w:hAnsi="Times New Roman"/>
          <w:sz w:val="23"/>
          <w:szCs w:val="23"/>
        </w:rPr>
        <w:t>töövõtjal</w:t>
      </w:r>
      <w:r w:rsidRPr="00530D39">
        <w:rPr>
          <w:rFonts w:ascii="Times New Roman" w:hAnsi="Times New Roman"/>
          <w:sz w:val="23"/>
          <w:szCs w:val="23"/>
        </w:rPr>
        <w:t xml:space="preserve"> õigus nõuda </w:t>
      </w:r>
      <w:r w:rsidR="00556309" w:rsidRPr="00530D39">
        <w:rPr>
          <w:rFonts w:ascii="Times New Roman" w:hAnsi="Times New Roman"/>
          <w:sz w:val="23"/>
          <w:szCs w:val="23"/>
        </w:rPr>
        <w:t>tellijalt</w:t>
      </w:r>
      <w:r w:rsidRPr="00530D39">
        <w:rPr>
          <w:rFonts w:ascii="Times New Roman" w:hAnsi="Times New Roman"/>
          <w:sz w:val="23"/>
          <w:szCs w:val="23"/>
        </w:rPr>
        <w:t xml:space="preserve"> viivist 0,5% </w:t>
      </w:r>
      <w:r w:rsidR="00F96980" w:rsidRPr="00530D39">
        <w:rPr>
          <w:rFonts w:ascii="Times New Roman" w:hAnsi="Times New Roman"/>
          <w:sz w:val="23"/>
          <w:szCs w:val="23"/>
        </w:rPr>
        <w:t xml:space="preserve"> </w:t>
      </w:r>
      <w:r w:rsidRPr="00530D39">
        <w:rPr>
          <w:rFonts w:ascii="Times New Roman" w:hAnsi="Times New Roman"/>
          <w:sz w:val="23"/>
          <w:szCs w:val="23"/>
        </w:rPr>
        <w:t>tähtaegselt tasumata summalt päevas, kuid mitte rohkem kui 5%</w:t>
      </w:r>
      <w:r w:rsidR="00F96980" w:rsidRPr="00530D39">
        <w:rPr>
          <w:rFonts w:ascii="Times New Roman" w:hAnsi="Times New Roman"/>
          <w:sz w:val="23"/>
          <w:szCs w:val="23"/>
        </w:rPr>
        <w:t xml:space="preserve"> </w:t>
      </w:r>
      <w:r w:rsidR="004E3761" w:rsidRPr="00530D39">
        <w:rPr>
          <w:rFonts w:ascii="Times New Roman" w:hAnsi="Times New Roman"/>
          <w:sz w:val="23"/>
          <w:szCs w:val="23"/>
        </w:rPr>
        <w:t>hanke</w:t>
      </w:r>
      <w:r w:rsidRPr="00530D39">
        <w:rPr>
          <w:rFonts w:ascii="Times New Roman" w:hAnsi="Times New Roman"/>
          <w:sz w:val="23"/>
          <w:szCs w:val="23"/>
        </w:rPr>
        <w:t xml:space="preserve">lepingu hinnast. </w:t>
      </w:r>
    </w:p>
    <w:p w14:paraId="0AC355F6" w14:textId="6E5F96F3" w:rsidR="002747AF" w:rsidRPr="00530D39" w:rsidRDefault="002747AF" w:rsidP="0014767F">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rPr>
        <w:t>Lepingu punktis 1</w:t>
      </w:r>
      <w:r w:rsidR="008F099B" w:rsidRPr="00530D39">
        <w:rPr>
          <w:rFonts w:ascii="Times New Roman" w:hAnsi="Times New Roman"/>
          <w:sz w:val="23"/>
          <w:szCs w:val="23"/>
        </w:rPr>
        <w:t>0</w:t>
      </w:r>
      <w:r w:rsidRPr="00530D39">
        <w:rPr>
          <w:rFonts w:ascii="Times New Roman" w:hAnsi="Times New Roman"/>
          <w:sz w:val="23"/>
          <w:szCs w:val="23"/>
        </w:rPr>
        <w:t xml:space="preserve"> sätestatud konfidentsiaalsuskohustuse rikkumisel </w:t>
      </w:r>
      <w:r w:rsidR="00F6547C" w:rsidRPr="00530D39">
        <w:rPr>
          <w:rFonts w:ascii="Times New Roman" w:hAnsi="Times New Roman"/>
          <w:sz w:val="23"/>
          <w:szCs w:val="23"/>
        </w:rPr>
        <w:t>töövõtja</w:t>
      </w:r>
      <w:r w:rsidRPr="00530D39">
        <w:rPr>
          <w:rFonts w:ascii="Times New Roman" w:hAnsi="Times New Roman"/>
          <w:sz w:val="23"/>
          <w:szCs w:val="23"/>
        </w:rPr>
        <w:t xml:space="preserve"> või  lepingu punktis 1</w:t>
      </w:r>
      <w:r w:rsidR="008F099B" w:rsidRPr="00530D39">
        <w:rPr>
          <w:rFonts w:ascii="Times New Roman" w:hAnsi="Times New Roman"/>
          <w:sz w:val="23"/>
          <w:szCs w:val="23"/>
        </w:rPr>
        <w:t>0</w:t>
      </w:r>
      <w:r w:rsidRPr="00530D39">
        <w:rPr>
          <w:rFonts w:ascii="Times New Roman" w:hAnsi="Times New Roman"/>
          <w:sz w:val="23"/>
          <w:szCs w:val="23"/>
        </w:rPr>
        <w:t>.</w:t>
      </w:r>
      <w:r w:rsidR="002D0B36" w:rsidRPr="00530D39">
        <w:rPr>
          <w:rFonts w:ascii="Times New Roman" w:hAnsi="Times New Roman"/>
          <w:sz w:val="23"/>
          <w:szCs w:val="23"/>
        </w:rPr>
        <w:t>4</w:t>
      </w:r>
      <w:r w:rsidRPr="00530D39">
        <w:rPr>
          <w:rFonts w:ascii="Times New Roman" w:hAnsi="Times New Roman"/>
          <w:sz w:val="23"/>
          <w:szCs w:val="23"/>
        </w:rPr>
        <w:t xml:space="preserve">. nimetatud isikute poolt on </w:t>
      </w:r>
      <w:r w:rsidR="00F6547C" w:rsidRPr="00530D39">
        <w:rPr>
          <w:rFonts w:ascii="Times New Roman" w:hAnsi="Times New Roman"/>
          <w:sz w:val="23"/>
          <w:szCs w:val="23"/>
        </w:rPr>
        <w:t>tellijal</w:t>
      </w:r>
      <w:r w:rsidRPr="00530D39">
        <w:rPr>
          <w:rFonts w:ascii="Times New Roman" w:hAnsi="Times New Roman"/>
          <w:sz w:val="23"/>
          <w:szCs w:val="23"/>
        </w:rPr>
        <w:t xml:space="preserve"> õigus nõuda </w:t>
      </w:r>
      <w:r w:rsidR="00F6547C" w:rsidRPr="00530D39">
        <w:rPr>
          <w:rFonts w:ascii="Times New Roman" w:hAnsi="Times New Roman"/>
          <w:sz w:val="23"/>
          <w:szCs w:val="23"/>
        </w:rPr>
        <w:t>töövõtjalt</w:t>
      </w:r>
      <w:r w:rsidRPr="00530D39">
        <w:rPr>
          <w:rFonts w:ascii="Times New Roman" w:hAnsi="Times New Roman"/>
          <w:sz w:val="23"/>
          <w:szCs w:val="23"/>
        </w:rPr>
        <w:t xml:space="preserve"> leppetrahvi kuni </w:t>
      </w:r>
      <w:r w:rsidR="00455579" w:rsidRPr="00530D39">
        <w:rPr>
          <w:rFonts w:ascii="Times New Roman" w:hAnsi="Times New Roman"/>
          <w:sz w:val="23"/>
          <w:szCs w:val="23"/>
        </w:rPr>
        <w:t>3</w:t>
      </w:r>
      <w:r w:rsidRPr="00530D39">
        <w:rPr>
          <w:rFonts w:ascii="Times New Roman" w:hAnsi="Times New Roman"/>
          <w:sz w:val="23"/>
          <w:szCs w:val="23"/>
        </w:rPr>
        <w:t>0</w:t>
      </w:r>
      <w:r w:rsidR="00750AE7" w:rsidRPr="00530D39">
        <w:rPr>
          <w:rFonts w:ascii="Times New Roman" w:hAnsi="Times New Roman"/>
          <w:sz w:val="23"/>
          <w:szCs w:val="23"/>
        </w:rPr>
        <w:t xml:space="preserve">% </w:t>
      </w:r>
      <w:r w:rsidR="005228F9" w:rsidRPr="00530D39">
        <w:rPr>
          <w:rFonts w:ascii="Times New Roman" w:hAnsi="Times New Roman"/>
          <w:sz w:val="23"/>
          <w:szCs w:val="23"/>
        </w:rPr>
        <w:t>hanke</w:t>
      </w:r>
      <w:r w:rsidRPr="00530D39">
        <w:rPr>
          <w:rFonts w:ascii="Times New Roman" w:hAnsi="Times New Roman"/>
          <w:sz w:val="23"/>
          <w:szCs w:val="23"/>
        </w:rPr>
        <w:t>lepingu hinnast ja/või leping erakorraliselt ühepoolselt üles öelda.</w:t>
      </w:r>
    </w:p>
    <w:p w14:paraId="02C56AA7" w14:textId="642EE76E" w:rsidR="007E65EF" w:rsidRPr="00530D39" w:rsidRDefault="007E65EF" w:rsidP="0014767F">
      <w:pPr>
        <w:pStyle w:val="Loendilik"/>
        <w:numPr>
          <w:ilvl w:val="1"/>
          <w:numId w:val="1"/>
        </w:numPr>
        <w:spacing w:after="0" w:line="240" w:lineRule="auto"/>
        <w:ind w:left="709" w:hanging="709"/>
        <w:contextualSpacing w:val="0"/>
        <w:jc w:val="both"/>
        <w:rPr>
          <w:rFonts w:ascii="Times New Roman" w:hAnsi="Times New Roman"/>
          <w:b/>
          <w:sz w:val="23"/>
          <w:szCs w:val="23"/>
        </w:rPr>
      </w:pPr>
      <w:r w:rsidRPr="00530D39">
        <w:rPr>
          <w:rFonts w:ascii="Times New Roman" w:hAnsi="Times New Roman"/>
          <w:sz w:val="23"/>
          <w:szCs w:val="23"/>
        </w:rPr>
        <w:t xml:space="preserve">Lepingus sätestatud kohustuste mittetäitmise või mittenõuetekohase täitmise korral, kui neid saab lugeda oluliseks lepingurikkumiseks, on </w:t>
      </w:r>
      <w:r w:rsidR="00F6547C" w:rsidRPr="00530D39">
        <w:rPr>
          <w:rFonts w:ascii="Times New Roman" w:hAnsi="Times New Roman"/>
          <w:sz w:val="23"/>
          <w:szCs w:val="23"/>
        </w:rPr>
        <w:t>tellijal</w:t>
      </w:r>
      <w:r w:rsidRPr="00530D39">
        <w:rPr>
          <w:rFonts w:ascii="Times New Roman" w:hAnsi="Times New Roman"/>
          <w:sz w:val="23"/>
          <w:szCs w:val="23"/>
        </w:rPr>
        <w:t xml:space="preserve"> õigus leping</w:t>
      </w:r>
      <w:r w:rsidR="00D74D1F" w:rsidRPr="00530D39">
        <w:rPr>
          <w:rFonts w:ascii="Times New Roman" w:hAnsi="Times New Roman"/>
          <w:sz w:val="23"/>
          <w:szCs w:val="23"/>
        </w:rPr>
        <w:t>ust taganeda</w:t>
      </w:r>
      <w:r w:rsidRPr="00530D39">
        <w:rPr>
          <w:rFonts w:ascii="Times New Roman" w:hAnsi="Times New Roman"/>
          <w:sz w:val="23"/>
          <w:szCs w:val="23"/>
        </w:rPr>
        <w:t xml:space="preserve">, teatades sellest </w:t>
      </w:r>
      <w:r w:rsidR="00F6547C" w:rsidRPr="00530D39">
        <w:rPr>
          <w:rFonts w:ascii="Times New Roman" w:hAnsi="Times New Roman"/>
          <w:sz w:val="23"/>
          <w:szCs w:val="23"/>
        </w:rPr>
        <w:t>töövõtjale</w:t>
      </w:r>
      <w:r w:rsidRPr="00530D39">
        <w:rPr>
          <w:rFonts w:ascii="Times New Roman" w:hAnsi="Times New Roman"/>
          <w:sz w:val="23"/>
          <w:szCs w:val="23"/>
        </w:rPr>
        <w:t xml:space="preserve"> kirjalikus vormis avaldusega. Lepingu rikkumist loetakse oluliseks eelkõige VÕS § 116 lg 2 kirjeldatud asjaoludel</w:t>
      </w:r>
      <w:r w:rsidR="002747AF" w:rsidRPr="00530D39">
        <w:rPr>
          <w:rFonts w:ascii="Times New Roman" w:hAnsi="Times New Roman"/>
          <w:sz w:val="23"/>
          <w:szCs w:val="23"/>
        </w:rPr>
        <w:t>.</w:t>
      </w:r>
    </w:p>
    <w:p w14:paraId="6A99498E" w14:textId="3811B4E7" w:rsidR="00DB4EFC" w:rsidRPr="00530D39" w:rsidRDefault="00500613" w:rsidP="0014767F">
      <w:pPr>
        <w:pStyle w:val="Loendilik"/>
        <w:numPr>
          <w:ilvl w:val="2"/>
          <w:numId w:val="1"/>
        </w:numPr>
        <w:spacing w:after="0" w:line="240" w:lineRule="auto"/>
        <w:ind w:left="1418" w:hanging="709"/>
        <w:contextualSpacing w:val="0"/>
        <w:jc w:val="both"/>
        <w:rPr>
          <w:rFonts w:ascii="Times New Roman" w:hAnsi="Times New Roman"/>
          <w:sz w:val="23"/>
          <w:szCs w:val="23"/>
        </w:rPr>
      </w:pPr>
      <w:r w:rsidRPr="00530D39">
        <w:rPr>
          <w:rFonts w:ascii="Times New Roman" w:hAnsi="Times New Roman"/>
          <w:sz w:val="23"/>
          <w:szCs w:val="23"/>
        </w:rPr>
        <w:t>Lepingu oluliseks rikkumiseks loetakse muuhulgas seda, kui rohkem kui 3 korral ei vasta töövõtja poolt osutatud teenus lepingutingimustele</w:t>
      </w:r>
      <w:r w:rsidR="0014767F" w:rsidRPr="00530D39">
        <w:rPr>
          <w:rFonts w:ascii="Times New Roman" w:hAnsi="Times New Roman"/>
          <w:sz w:val="23"/>
          <w:szCs w:val="23"/>
        </w:rPr>
        <w:t xml:space="preserve"> </w:t>
      </w:r>
      <w:r w:rsidR="00DB4EFC" w:rsidRPr="00530D39">
        <w:rPr>
          <w:rFonts w:ascii="Times New Roman" w:hAnsi="Times New Roman"/>
          <w:sz w:val="23"/>
          <w:szCs w:val="23"/>
        </w:rPr>
        <w:t xml:space="preserve">või </w:t>
      </w:r>
      <w:r w:rsidR="00F6547C" w:rsidRPr="00530D39">
        <w:rPr>
          <w:rFonts w:ascii="Times New Roman" w:hAnsi="Times New Roman"/>
          <w:sz w:val="23"/>
          <w:szCs w:val="23"/>
        </w:rPr>
        <w:t>töövõtja</w:t>
      </w:r>
      <w:r w:rsidR="00DB4EFC" w:rsidRPr="00530D39">
        <w:rPr>
          <w:rFonts w:ascii="Times New Roman" w:hAnsi="Times New Roman"/>
          <w:sz w:val="23"/>
          <w:szCs w:val="23"/>
        </w:rPr>
        <w:t xml:space="preserve"> on rohkem kui </w:t>
      </w:r>
      <w:r w:rsidR="00666662" w:rsidRPr="00530D39">
        <w:rPr>
          <w:rFonts w:ascii="Times New Roman" w:hAnsi="Times New Roman"/>
          <w:sz w:val="23"/>
          <w:szCs w:val="23"/>
        </w:rPr>
        <w:t>3</w:t>
      </w:r>
      <w:r w:rsidR="00F25638" w:rsidRPr="00530D39">
        <w:rPr>
          <w:rFonts w:ascii="Times New Roman" w:hAnsi="Times New Roman"/>
          <w:sz w:val="23"/>
          <w:szCs w:val="23"/>
        </w:rPr>
        <w:t xml:space="preserve"> </w:t>
      </w:r>
      <w:r w:rsidR="00DB4EFC" w:rsidRPr="00530D39">
        <w:rPr>
          <w:rFonts w:ascii="Times New Roman" w:hAnsi="Times New Roman"/>
          <w:sz w:val="23"/>
          <w:szCs w:val="23"/>
        </w:rPr>
        <w:t xml:space="preserve">korral teenuse osutamisega hilinenud rohkem kui </w:t>
      </w:r>
      <w:r w:rsidR="00666662" w:rsidRPr="00530D39">
        <w:rPr>
          <w:rFonts w:ascii="Times New Roman" w:hAnsi="Times New Roman"/>
          <w:sz w:val="23"/>
          <w:szCs w:val="23"/>
        </w:rPr>
        <w:t xml:space="preserve">3 </w:t>
      </w:r>
      <w:r w:rsidR="00DB4EFC" w:rsidRPr="00530D39">
        <w:rPr>
          <w:rFonts w:ascii="Times New Roman" w:hAnsi="Times New Roman"/>
          <w:sz w:val="23"/>
          <w:szCs w:val="23"/>
        </w:rPr>
        <w:t xml:space="preserve">kalendripäeva. Sellise rikkumise korral on </w:t>
      </w:r>
      <w:r w:rsidR="00F6547C" w:rsidRPr="00530D39">
        <w:rPr>
          <w:rFonts w:ascii="Times New Roman" w:hAnsi="Times New Roman"/>
          <w:sz w:val="23"/>
          <w:szCs w:val="23"/>
        </w:rPr>
        <w:t>tellijal</w:t>
      </w:r>
      <w:r w:rsidR="00DB4EFC" w:rsidRPr="00530D39">
        <w:rPr>
          <w:rFonts w:ascii="Times New Roman" w:hAnsi="Times New Roman"/>
          <w:sz w:val="23"/>
          <w:szCs w:val="23"/>
        </w:rPr>
        <w:t xml:space="preserve"> õigus nõuda koos leping</w:t>
      </w:r>
      <w:r w:rsidR="00F25638" w:rsidRPr="00530D39">
        <w:rPr>
          <w:rFonts w:ascii="Times New Roman" w:hAnsi="Times New Roman"/>
          <w:sz w:val="23"/>
          <w:szCs w:val="23"/>
        </w:rPr>
        <w:t>u</w:t>
      </w:r>
      <w:r w:rsidR="00DB4EFC" w:rsidRPr="00530D39">
        <w:rPr>
          <w:rFonts w:ascii="Times New Roman" w:hAnsi="Times New Roman"/>
          <w:sz w:val="23"/>
          <w:szCs w:val="23"/>
        </w:rPr>
        <w:t xml:space="preserve"> erakorralise ühepoolse lõpetamisega leppetrahvi kuni 5%</w:t>
      </w:r>
      <w:r w:rsidR="00F25638" w:rsidRPr="00530D39">
        <w:rPr>
          <w:rFonts w:ascii="Times New Roman" w:hAnsi="Times New Roman"/>
          <w:sz w:val="23"/>
          <w:szCs w:val="23"/>
        </w:rPr>
        <w:t xml:space="preserve"> </w:t>
      </w:r>
      <w:r w:rsidR="00DB4EFC" w:rsidRPr="00530D39">
        <w:rPr>
          <w:rFonts w:ascii="Times New Roman" w:hAnsi="Times New Roman"/>
          <w:sz w:val="23"/>
          <w:szCs w:val="23"/>
        </w:rPr>
        <w:t xml:space="preserve">lepingu </w:t>
      </w:r>
      <w:r w:rsidR="00DE1A22" w:rsidRPr="00530D39">
        <w:rPr>
          <w:rFonts w:ascii="Times New Roman" w:hAnsi="Times New Roman"/>
          <w:sz w:val="23"/>
          <w:szCs w:val="23"/>
        </w:rPr>
        <w:t>kogumaksumusest</w:t>
      </w:r>
      <w:r w:rsidR="00DB4EFC" w:rsidRPr="00530D39">
        <w:rPr>
          <w:rFonts w:ascii="Times New Roman" w:hAnsi="Times New Roman"/>
          <w:sz w:val="23"/>
          <w:szCs w:val="23"/>
        </w:rPr>
        <w:t>.</w:t>
      </w:r>
    </w:p>
    <w:p w14:paraId="0393D550" w14:textId="77777777" w:rsidR="00A104CA" w:rsidRPr="00530D39" w:rsidRDefault="00A104CA" w:rsidP="00A104CA">
      <w:pPr>
        <w:pStyle w:val="Loendilik"/>
        <w:numPr>
          <w:ilvl w:val="1"/>
          <w:numId w:val="1"/>
        </w:numPr>
        <w:spacing w:after="200" w:line="276" w:lineRule="auto"/>
        <w:ind w:left="360"/>
        <w:jc w:val="both"/>
        <w:rPr>
          <w:rFonts w:ascii="Times New Roman" w:hAnsi="Times New Roman"/>
          <w:iCs/>
          <w:sz w:val="23"/>
          <w:szCs w:val="23"/>
        </w:rPr>
      </w:pPr>
      <w:bookmarkStart w:id="3" w:name="_Hlk190275347"/>
      <w:r w:rsidRPr="00530D39">
        <w:rPr>
          <w:rFonts w:ascii="Times New Roman" w:hAnsi="Times New Roman"/>
          <w:iCs/>
          <w:sz w:val="23"/>
          <w:szCs w:val="23"/>
        </w:rPr>
        <w:t>Lepingu oluliseks rikkumiseks, mis annab töövõtjale õiguse leping erakorraliselt lõpetada, loetakse:</w:t>
      </w:r>
    </w:p>
    <w:p w14:paraId="596B14FC" w14:textId="5B1F28B6" w:rsidR="00A104CA" w:rsidRPr="00530D39" w:rsidRDefault="00A104CA" w:rsidP="00A104CA">
      <w:pPr>
        <w:pStyle w:val="Loendilik"/>
        <w:numPr>
          <w:ilvl w:val="2"/>
          <w:numId w:val="1"/>
        </w:numPr>
        <w:spacing w:after="200" w:line="276" w:lineRule="auto"/>
        <w:ind w:left="1429"/>
        <w:jc w:val="both"/>
        <w:rPr>
          <w:rFonts w:ascii="Times New Roman" w:hAnsi="Times New Roman"/>
          <w:iCs/>
          <w:sz w:val="23"/>
          <w:szCs w:val="23"/>
        </w:rPr>
      </w:pPr>
      <w:r w:rsidRPr="00530D39">
        <w:rPr>
          <w:rFonts w:ascii="Times New Roman" w:hAnsi="Times New Roman"/>
          <w:iCs/>
          <w:sz w:val="23"/>
          <w:szCs w:val="23"/>
        </w:rPr>
        <w:t xml:space="preserve">tellija viivitab töövõtja arve tasumisega enam kui 21 päeva ja kui tellija ei lõpeta rikkumist töövõtja poolt määratava </w:t>
      </w:r>
      <w:r w:rsidR="009901C4" w:rsidRPr="00530D39">
        <w:rPr>
          <w:rFonts w:ascii="Times New Roman" w:hAnsi="Times New Roman"/>
          <w:iCs/>
          <w:sz w:val="23"/>
          <w:szCs w:val="23"/>
        </w:rPr>
        <w:t>m</w:t>
      </w:r>
      <w:r w:rsidRPr="00530D39">
        <w:rPr>
          <w:rFonts w:ascii="Times New Roman" w:hAnsi="Times New Roman"/>
          <w:iCs/>
          <w:sz w:val="23"/>
          <w:szCs w:val="23"/>
        </w:rPr>
        <w:t>õistliku pikkusega täiendava tähtaja jooksul;</w:t>
      </w:r>
    </w:p>
    <w:p w14:paraId="57E337A9" w14:textId="4DEBEF86" w:rsidR="006F79B2" w:rsidRPr="00530D39" w:rsidRDefault="00A104CA" w:rsidP="000168B0">
      <w:pPr>
        <w:pStyle w:val="Loendilik"/>
        <w:numPr>
          <w:ilvl w:val="2"/>
          <w:numId w:val="1"/>
        </w:numPr>
        <w:spacing w:after="200" w:line="276" w:lineRule="auto"/>
        <w:ind w:left="1429"/>
        <w:jc w:val="both"/>
        <w:rPr>
          <w:rFonts w:ascii="Times New Roman" w:hAnsi="Times New Roman"/>
          <w:iCs/>
          <w:sz w:val="23"/>
          <w:szCs w:val="23"/>
        </w:rPr>
      </w:pPr>
      <w:r w:rsidRPr="00530D39">
        <w:rPr>
          <w:rFonts w:ascii="Times New Roman" w:hAnsi="Times New Roman"/>
          <w:iCs/>
          <w:sz w:val="23"/>
          <w:szCs w:val="23"/>
        </w:rPr>
        <w:t>t</w:t>
      </w:r>
      <w:r w:rsidR="00FE42CD" w:rsidRPr="00530D39">
        <w:rPr>
          <w:rFonts w:ascii="Times New Roman" w:hAnsi="Times New Roman"/>
          <w:iCs/>
          <w:sz w:val="23"/>
          <w:szCs w:val="23"/>
        </w:rPr>
        <w:t>eenuse osutamine</w:t>
      </w:r>
      <w:r w:rsidRPr="00530D39">
        <w:rPr>
          <w:rFonts w:ascii="Times New Roman" w:hAnsi="Times New Roman"/>
          <w:iCs/>
          <w:sz w:val="23"/>
          <w:szCs w:val="23"/>
        </w:rPr>
        <w:t xml:space="preserve"> muutub võimatuks tellija lepingu rikkumise tõttu ja tellija ei lõpeta rikkumist töövõtja poolt määratava</w:t>
      </w:r>
      <w:r w:rsidR="00FE42CD" w:rsidRPr="00530D39">
        <w:rPr>
          <w:rFonts w:ascii="Times New Roman" w:hAnsi="Times New Roman"/>
          <w:iCs/>
          <w:sz w:val="23"/>
          <w:szCs w:val="23"/>
        </w:rPr>
        <w:t xml:space="preserve"> m</w:t>
      </w:r>
      <w:r w:rsidRPr="00530D39">
        <w:rPr>
          <w:rFonts w:ascii="Times New Roman" w:hAnsi="Times New Roman"/>
          <w:iCs/>
          <w:sz w:val="23"/>
          <w:szCs w:val="23"/>
        </w:rPr>
        <w:t>õistliku pikkusega täiendava tähtaja jooksul.</w:t>
      </w:r>
      <w:bookmarkEnd w:id="3"/>
    </w:p>
    <w:p w14:paraId="15A7B1F8" w14:textId="3EE579F9" w:rsidR="006244CD" w:rsidRPr="00530D39" w:rsidRDefault="006244CD" w:rsidP="0014767F">
      <w:pPr>
        <w:pStyle w:val="Loendilik"/>
        <w:numPr>
          <w:ilvl w:val="1"/>
          <w:numId w:val="1"/>
        </w:numPr>
        <w:spacing w:after="0" w:line="240" w:lineRule="auto"/>
        <w:ind w:left="709" w:hanging="709"/>
        <w:contextualSpacing w:val="0"/>
        <w:jc w:val="both"/>
        <w:rPr>
          <w:rFonts w:ascii="Times New Roman" w:hAnsi="Times New Roman"/>
          <w:b/>
          <w:sz w:val="23"/>
          <w:szCs w:val="23"/>
        </w:rPr>
      </w:pPr>
      <w:r w:rsidRPr="00530D39">
        <w:rPr>
          <w:rFonts w:ascii="Times New Roman" w:hAnsi="Times New Roman"/>
          <w:sz w:val="23"/>
          <w:szCs w:val="23"/>
        </w:rPr>
        <w:t>Leppetrahvid ja viivised tuleb tasuda 14</w:t>
      </w:r>
      <w:r w:rsidR="00F112AE" w:rsidRPr="00530D39">
        <w:rPr>
          <w:rFonts w:ascii="Times New Roman" w:hAnsi="Times New Roman"/>
          <w:sz w:val="23"/>
          <w:szCs w:val="23"/>
        </w:rPr>
        <w:t xml:space="preserve"> </w:t>
      </w:r>
      <w:r w:rsidR="006C6698" w:rsidRPr="00530D39">
        <w:rPr>
          <w:rFonts w:ascii="Times New Roman" w:hAnsi="Times New Roman"/>
          <w:sz w:val="23"/>
          <w:szCs w:val="23"/>
        </w:rPr>
        <w:t>kalendri</w:t>
      </w:r>
      <w:r w:rsidRPr="00530D39">
        <w:rPr>
          <w:rFonts w:ascii="Times New Roman" w:hAnsi="Times New Roman"/>
          <w:sz w:val="23"/>
          <w:szCs w:val="23"/>
        </w:rPr>
        <w:t xml:space="preserve">päeva jooksul vastava nõude saamisest. </w:t>
      </w:r>
      <w:r w:rsidR="00F6547C" w:rsidRPr="00530D39">
        <w:rPr>
          <w:rFonts w:ascii="Times New Roman" w:hAnsi="Times New Roman"/>
          <w:sz w:val="23"/>
          <w:szCs w:val="23"/>
        </w:rPr>
        <w:t>Tellijal</w:t>
      </w:r>
      <w:r w:rsidRPr="00530D39">
        <w:rPr>
          <w:rFonts w:ascii="Times New Roman" w:hAnsi="Times New Roman"/>
          <w:sz w:val="23"/>
          <w:szCs w:val="23"/>
        </w:rPr>
        <w:t xml:space="preserve"> on õigus teenuse eest tasumisel tasaarveldada </w:t>
      </w:r>
      <w:r w:rsidR="00162C42" w:rsidRPr="00530D39">
        <w:rPr>
          <w:rFonts w:ascii="Times New Roman" w:hAnsi="Times New Roman"/>
          <w:sz w:val="23"/>
          <w:szCs w:val="23"/>
        </w:rPr>
        <w:t xml:space="preserve">leppetrahvi summa </w:t>
      </w:r>
      <w:r w:rsidR="003A50C6" w:rsidRPr="00530D39">
        <w:rPr>
          <w:rFonts w:ascii="Times New Roman" w:hAnsi="Times New Roman"/>
          <w:sz w:val="23"/>
          <w:szCs w:val="23"/>
        </w:rPr>
        <w:t>hanke</w:t>
      </w:r>
      <w:r w:rsidRPr="00530D39">
        <w:rPr>
          <w:rFonts w:ascii="Times New Roman" w:hAnsi="Times New Roman"/>
          <w:sz w:val="23"/>
          <w:szCs w:val="23"/>
        </w:rPr>
        <w:t>lepingu</w:t>
      </w:r>
      <w:r w:rsidR="00162C42" w:rsidRPr="00530D39">
        <w:rPr>
          <w:rFonts w:ascii="Times New Roman" w:hAnsi="Times New Roman"/>
          <w:sz w:val="23"/>
          <w:szCs w:val="23"/>
        </w:rPr>
        <w:t xml:space="preserve"> alusel tasumisele</w:t>
      </w:r>
      <w:r w:rsidRPr="00530D39">
        <w:rPr>
          <w:rFonts w:ascii="Times New Roman" w:hAnsi="Times New Roman"/>
          <w:sz w:val="23"/>
          <w:szCs w:val="23"/>
        </w:rPr>
        <w:t xml:space="preserve"> </w:t>
      </w:r>
      <w:r w:rsidR="00162C42" w:rsidRPr="00530D39">
        <w:rPr>
          <w:rFonts w:ascii="Times New Roman" w:hAnsi="Times New Roman"/>
          <w:sz w:val="23"/>
          <w:szCs w:val="23"/>
        </w:rPr>
        <w:t>kuuluva summaga</w:t>
      </w:r>
      <w:r w:rsidRPr="00530D39">
        <w:rPr>
          <w:rFonts w:ascii="Times New Roman" w:hAnsi="Times New Roman"/>
          <w:sz w:val="23"/>
          <w:szCs w:val="23"/>
        </w:rPr>
        <w:t xml:space="preserve">. Leppetrahvi nõudmine ei mõjuta õigust nõuda teiselt poolelt täiendavalt ka kohustuste täitmist ja kahju hüvitamist. </w:t>
      </w:r>
    </w:p>
    <w:p w14:paraId="71C796CD" w14:textId="018D1E1B" w:rsidR="00701C1C" w:rsidRPr="00530D39" w:rsidRDefault="00FE015E" w:rsidP="009B18A8">
      <w:pPr>
        <w:pStyle w:val="Loendilik"/>
        <w:numPr>
          <w:ilvl w:val="1"/>
          <w:numId w:val="1"/>
        </w:numPr>
        <w:autoSpaceDE w:val="0"/>
        <w:autoSpaceDN w:val="0"/>
        <w:spacing w:after="0" w:line="240" w:lineRule="auto"/>
        <w:ind w:left="709" w:hanging="709"/>
        <w:jc w:val="both"/>
        <w:rPr>
          <w:rFonts w:ascii="Times New Roman" w:eastAsia="Times New Roman" w:hAnsi="Times New Roman"/>
          <w:sz w:val="23"/>
          <w:szCs w:val="23"/>
          <w:lang w:eastAsia="et-EE"/>
        </w:rPr>
      </w:pPr>
      <w:r w:rsidRPr="00530D39">
        <w:rPr>
          <w:rFonts w:ascii="Times New Roman" w:hAnsi="Times New Roman"/>
          <w:iCs/>
          <w:sz w:val="23"/>
          <w:szCs w:val="23"/>
          <w:shd w:val="clear" w:color="auto" w:fill="FFFFFF"/>
        </w:rPr>
        <w:t xml:space="preserve">Töövõtja vastutab oma töötajate või lepingu alusel </w:t>
      </w:r>
      <w:r w:rsidR="003A50C6" w:rsidRPr="00530D39">
        <w:rPr>
          <w:rFonts w:ascii="Times New Roman" w:hAnsi="Times New Roman"/>
          <w:iCs/>
          <w:sz w:val="23"/>
          <w:szCs w:val="23"/>
          <w:shd w:val="clear" w:color="auto" w:fill="FFFFFF"/>
        </w:rPr>
        <w:t>teenust osutavate</w:t>
      </w:r>
      <w:r w:rsidRPr="00530D39">
        <w:rPr>
          <w:rFonts w:ascii="Times New Roman" w:hAnsi="Times New Roman"/>
          <w:iCs/>
          <w:sz w:val="23"/>
          <w:szCs w:val="23"/>
          <w:shd w:val="clear" w:color="auto" w:fill="FFFFFF"/>
        </w:rPr>
        <w:t xml:space="preserve"> isikute töö eest. </w:t>
      </w:r>
    </w:p>
    <w:p w14:paraId="3EA8DF64" w14:textId="14468E23" w:rsidR="005D1A56" w:rsidRPr="00530D39" w:rsidRDefault="007E65EF" w:rsidP="009B18A8">
      <w:pPr>
        <w:pStyle w:val="Loendilik"/>
        <w:numPr>
          <w:ilvl w:val="1"/>
          <w:numId w:val="1"/>
        </w:numPr>
        <w:autoSpaceDE w:val="0"/>
        <w:autoSpaceDN w:val="0"/>
        <w:spacing w:after="0" w:line="240" w:lineRule="auto"/>
        <w:ind w:left="709" w:hanging="709"/>
        <w:jc w:val="both"/>
        <w:rPr>
          <w:rFonts w:ascii="Times New Roman" w:eastAsia="Times New Roman" w:hAnsi="Times New Roman"/>
          <w:sz w:val="23"/>
          <w:szCs w:val="23"/>
          <w:lang w:eastAsia="et-EE"/>
        </w:rPr>
      </w:pPr>
      <w:r w:rsidRPr="00530D39">
        <w:rPr>
          <w:rFonts w:ascii="Times New Roman" w:hAnsi="Times New Roman"/>
          <w:sz w:val="23"/>
          <w:szCs w:val="23"/>
        </w:rPr>
        <w:lastRenderedPageBreak/>
        <w:t>L</w:t>
      </w:r>
      <w:r w:rsidR="005D1A56" w:rsidRPr="00530D39">
        <w:rPr>
          <w:rFonts w:ascii="Times New Roman" w:hAnsi="Times New Roman"/>
          <w:sz w:val="23"/>
          <w:szCs w:val="23"/>
        </w:rPr>
        <w:t>epingust tulenevate kohustuste mittetäitmist või mittenõuetekohast täitmist ei loeta lepingu rikkumiseks, kui selle põhjuseks oli vääramatu jõud. Vääramatuks jõuks loevad pooled võlaõigusseaduse § 103 lg 2 kirjeldatud ettenägematuid olukordi ja sündmusi, mis ei olene nende tahtest või muid sündmuseid, mida Eestis kehtiv kohtupraktika tunnista</w:t>
      </w:r>
      <w:r w:rsidR="007E14E6" w:rsidRPr="00530D39">
        <w:rPr>
          <w:rFonts w:ascii="Times New Roman" w:hAnsi="Times New Roman"/>
          <w:sz w:val="23"/>
          <w:szCs w:val="23"/>
        </w:rPr>
        <w:t>b</w:t>
      </w:r>
      <w:r w:rsidR="005D1A56" w:rsidRPr="00530D39">
        <w:rPr>
          <w:rFonts w:ascii="Times New Roman" w:hAnsi="Times New Roman"/>
          <w:sz w:val="23"/>
          <w:szCs w:val="23"/>
        </w:rPr>
        <w:t xml:space="preserve"> vääramatu jõuna.</w:t>
      </w:r>
    </w:p>
    <w:p w14:paraId="6F8EC5C2" w14:textId="77777777" w:rsidR="005D1A56" w:rsidRPr="00530D39" w:rsidRDefault="005D1A56" w:rsidP="005D1A56">
      <w:pPr>
        <w:autoSpaceDE w:val="0"/>
        <w:autoSpaceDN w:val="0"/>
        <w:spacing w:after="0" w:line="240" w:lineRule="auto"/>
        <w:ind w:left="426"/>
        <w:contextualSpacing/>
        <w:jc w:val="both"/>
        <w:rPr>
          <w:rFonts w:ascii="Times New Roman" w:eastAsia="Times New Roman" w:hAnsi="Times New Roman"/>
          <w:b/>
          <w:sz w:val="23"/>
          <w:szCs w:val="23"/>
          <w:lang w:eastAsia="et-EE"/>
        </w:rPr>
      </w:pPr>
    </w:p>
    <w:p w14:paraId="534599CA" w14:textId="77777777" w:rsidR="007E65EF" w:rsidRPr="00530D39" w:rsidRDefault="007E65EF" w:rsidP="0014767F">
      <w:pPr>
        <w:pStyle w:val="Loendilik"/>
        <w:numPr>
          <w:ilvl w:val="0"/>
          <w:numId w:val="1"/>
        </w:numPr>
        <w:spacing w:after="200" w:line="276" w:lineRule="auto"/>
        <w:ind w:left="709" w:hanging="709"/>
        <w:outlineLvl w:val="2"/>
        <w:rPr>
          <w:rFonts w:ascii="Times New Roman" w:hAnsi="Times New Roman"/>
          <w:b/>
          <w:i/>
          <w:sz w:val="23"/>
          <w:szCs w:val="23"/>
        </w:rPr>
      </w:pPr>
      <w:r w:rsidRPr="00530D39">
        <w:rPr>
          <w:rFonts w:ascii="Times New Roman" w:hAnsi="Times New Roman"/>
          <w:b/>
          <w:sz w:val="23"/>
          <w:szCs w:val="23"/>
        </w:rPr>
        <w:t xml:space="preserve">Autoriõigused </w:t>
      </w:r>
    </w:p>
    <w:p w14:paraId="3029AD08" w14:textId="77777777" w:rsidR="007E65EF" w:rsidRPr="00530D39" w:rsidRDefault="00F6547C" w:rsidP="0014767F">
      <w:pPr>
        <w:pStyle w:val="Loendilik"/>
        <w:numPr>
          <w:ilvl w:val="1"/>
          <w:numId w:val="1"/>
        </w:numPr>
        <w:spacing w:after="0" w:line="240" w:lineRule="auto"/>
        <w:ind w:left="709" w:hanging="709"/>
        <w:contextualSpacing w:val="0"/>
        <w:jc w:val="both"/>
        <w:outlineLvl w:val="2"/>
        <w:rPr>
          <w:rFonts w:ascii="Times New Roman" w:hAnsi="Times New Roman"/>
          <w:b/>
          <w:sz w:val="23"/>
          <w:szCs w:val="23"/>
        </w:rPr>
      </w:pPr>
      <w:r w:rsidRPr="00530D39">
        <w:rPr>
          <w:rFonts w:ascii="Times New Roman" w:hAnsi="Times New Roman"/>
          <w:sz w:val="23"/>
          <w:szCs w:val="23"/>
          <w:lang w:eastAsia="et-EE"/>
        </w:rPr>
        <w:t>Töövõtja</w:t>
      </w:r>
      <w:r w:rsidR="007E65EF" w:rsidRPr="00530D39">
        <w:rPr>
          <w:rFonts w:ascii="Times New Roman" w:hAnsi="Times New Roman"/>
          <w:sz w:val="23"/>
          <w:szCs w:val="23"/>
          <w:lang w:eastAsia="et-EE"/>
        </w:rPr>
        <w:t xml:space="preserve"> peab omama lepingu täitmiseks vajalikke intellektuaalse omandi õigusi. </w:t>
      </w:r>
    </w:p>
    <w:p w14:paraId="49DFCCCB" w14:textId="77777777" w:rsidR="007E65EF" w:rsidRPr="00530D39" w:rsidRDefault="007E65EF" w:rsidP="0014767F">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 xml:space="preserve">Kui teenuse osutamise käigus luuakse autoriõigusega kaitstavaid teoseid, siis lähevad selliste teoste autori varalised õigused üle </w:t>
      </w:r>
      <w:r w:rsidR="00F6547C" w:rsidRPr="00530D39">
        <w:rPr>
          <w:rFonts w:ascii="Times New Roman" w:hAnsi="Times New Roman"/>
          <w:sz w:val="23"/>
          <w:szCs w:val="23"/>
        </w:rPr>
        <w:t>tellijale</w:t>
      </w:r>
      <w:r w:rsidRPr="00530D39">
        <w:rPr>
          <w:rFonts w:ascii="Times New Roman" w:hAnsi="Times New Roman"/>
          <w:sz w:val="23"/>
          <w:szCs w:val="23"/>
        </w:rPr>
        <w:t xml:space="preserve">. Autori isiklike õiguste osas, mis on oma olemuselt üleantavad, annab </w:t>
      </w:r>
      <w:r w:rsidR="00F6547C" w:rsidRPr="00530D39">
        <w:rPr>
          <w:rFonts w:ascii="Times New Roman" w:hAnsi="Times New Roman"/>
          <w:sz w:val="23"/>
          <w:szCs w:val="23"/>
        </w:rPr>
        <w:t>töövõtja</w:t>
      </w:r>
      <w:r w:rsidRPr="00530D39">
        <w:rPr>
          <w:rFonts w:ascii="Times New Roman" w:hAnsi="Times New Roman"/>
          <w:sz w:val="23"/>
          <w:szCs w:val="23"/>
        </w:rPr>
        <w:t xml:space="preserve"> </w:t>
      </w:r>
      <w:r w:rsidR="00F6547C" w:rsidRPr="00530D39">
        <w:rPr>
          <w:rFonts w:ascii="Times New Roman" w:hAnsi="Times New Roman"/>
          <w:sz w:val="23"/>
          <w:szCs w:val="23"/>
        </w:rPr>
        <w:t>tellijale</w:t>
      </w:r>
      <w:r w:rsidRPr="00530D39">
        <w:rPr>
          <w:rFonts w:ascii="Times New Roman" w:hAnsi="Times New Roman"/>
          <w:sz w:val="23"/>
          <w:szCs w:val="23"/>
        </w:rPr>
        <w:t xml:space="preserve"> </w:t>
      </w:r>
      <w:proofErr w:type="spellStart"/>
      <w:r w:rsidRPr="00530D39">
        <w:rPr>
          <w:rFonts w:ascii="Times New Roman" w:hAnsi="Times New Roman"/>
          <w:sz w:val="23"/>
          <w:szCs w:val="23"/>
        </w:rPr>
        <w:t>tagasivõtmatu</w:t>
      </w:r>
      <w:proofErr w:type="spellEnd"/>
      <w:r w:rsidRPr="00530D39">
        <w:rPr>
          <w:rFonts w:ascii="Times New Roman" w:hAnsi="Times New Roman"/>
          <w:sz w:val="23"/>
          <w:szCs w:val="23"/>
        </w:rPr>
        <w:t xml:space="preserve"> ainulitsentsi, mis kehtib kogu autoriõiguste kehtivuse aja. </w:t>
      </w:r>
      <w:r w:rsidR="00C0400C" w:rsidRPr="00530D39">
        <w:rPr>
          <w:rFonts w:ascii="Times New Roman" w:hAnsi="Times New Roman"/>
          <w:sz w:val="23"/>
          <w:szCs w:val="23"/>
        </w:rPr>
        <w:t>Töövõtja</w:t>
      </w:r>
      <w:r w:rsidRPr="00530D39">
        <w:rPr>
          <w:rFonts w:ascii="Times New Roman" w:hAnsi="Times New Roman"/>
          <w:sz w:val="23"/>
          <w:szCs w:val="23"/>
        </w:rPr>
        <w:t xml:space="preserve"> kohustub tagama, et tal on kõik õigused eelnimetatud varaliste õiguste loovutamiseks ja isiklike õiguste osas ainulitsentsi andmiseks. </w:t>
      </w:r>
    </w:p>
    <w:p w14:paraId="29C06D20" w14:textId="77777777" w:rsidR="007E65EF" w:rsidRPr="00530D39" w:rsidRDefault="00C0400C" w:rsidP="0014767F">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Töövõtja</w:t>
      </w:r>
      <w:r w:rsidR="007E65EF" w:rsidRPr="00530D39">
        <w:rPr>
          <w:rFonts w:ascii="Times New Roman" w:hAnsi="Times New Roman"/>
          <w:sz w:val="23"/>
          <w:szCs w:val="23"/>
        </w:rPr>
        <w:t xml:space="preserve"> kohustub andma </w:t>
      </w:r>
      <w:r w:rsidRPr="00530D39">
        <w:rPr>
          <w:rFonts w:ascii="Times New Roman" w:hAnsi="Times New Roman"/>
          <w:sz w:val="23"/>
          <w:szCs w:val="23"/>
        </w:rPr>
        <w:t>tellijale</w:t>
      </w:r>
      <w:r w:rsidR="007E65EF" w:rsidRPr="00530D39">
        <w:rPr>
          <w:rFonts w:ascii="Times New Roman" w:hAnsi="Times New Roman"/>
          <w:sz w:val="23"/>
          <w:szCs w:val="23"/>
        </w:rPr>
        <w:t xml:space="preserve"> üle andmed kolmandate isikute intellektuaalse omandi õiguste kohta seoses talle teenuse osutamise käigus üleantud materjalidega. </w:t>
      </w:r>
    </w:p>
    <w:p w14:paraId="5627353F" w14:textId="1DC89E78" w:rsidR="00A55D6F" w:rsidRPr="00530D39" w:rsidRDefault="00C0400C" w:rsidP="0014767F">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Tellijal</w:t>
      </w:r>
      <w:r w:rsidR="007E65EF" w:rsidRPr="00530D39">
        <w:rPr>
          <w:rFonts w:ascii="Times New Roman" w:hAnsi="Times New Roman"/>
          <w:sz w:val="23"/>
          <w:szCs w:val="23"/>
        </w:rPr>
        <w:t xml:space="preserve"> on pärast teenuse osutamise käigus loodud teose üleandmist õigus kasutada teost oma äranägemisel. Teose kasutamise viis ega territoorium ei ole piiratud.</w:t>
      </w:r>
      <w:r w:rsidR="00A55D6F" w:rsidRPr="00530D39">
        <w:rPr>
          <w:rFonts w:ascii="Times New Roman" w:hAnsi="Times New Roman"/>
          <w:sz w:val="23"/>
          <w:szCs w:val="23"/>
        </w:rPr>
        <w:t xml:space="preserve"> </w:t>
      </w:r>
      <w:r w:rsidR="006E744A" w:rsidRPr="00530D39">
        <w:rPr>
          <w:rFonts w:ascii="Times New Roman" w:eastAsia="Times New Roman" w:hAnsi="Times New Roman"/>
          <w:sz w:val="23"/>
          <w:szCs w:val="23"/>
        </w:rPr>
        <w:t>Teose m</w:t>
      </w:r>
      <w:r w:rsidR="006E744A" w:rsidRPr="00530D39">
        <w:rPr>
          <w:rFonts w:ascii="Times New Roman" w:hAnsi="Times New Roman"/>
          <w:sz w:val="23"/>
          <w:szCs w:val="23"/>
        </w:rPr>
        <w:t xml:space="preserve">uudatuste puhul peab olema selgelt aru saada, et nende autoriks ei ole </w:t>
      </w:r>
      <w:r w:rsidRPr="00530D39">
        <w:rPr>
          <w:rFonts w:ascii="Times New Roman" w:hAnsi="Times New Roman"/>
          <w:sz w:val="23"/>
          <w:szCs w:val="23"/>
        </w:rPr>
        <w:t>töövõtja</w:t>
      </w:r>
      <w:r w:rsidR="006E744A" w:rsidRPr="00530D39">
        <w:rPr>
          <w:rFonts w:ascii="Times New Roman" w:hAnsi="Times New Roman"/>
          <w:sz w:val="23"/>
          <w:szCs w:val="23"/>
        </w:rPr>
        <w:t xml:space="preserve">. Kui see ei ole selge, peab </w:t>
      </w:r>
      <w:r w:rsidRPr="00530D39">
        <w:rPr>
          <w:rFonts w:ascii="Times New Roman" w:hAnsi="Times New Roman"/>
          <w:sz w:val="23"/>
          <w:szCs w:val="23"/>
        </w:rPr>
        <w:t>tellija</w:t>
      </w:r>
      <w:r w:rsidR="006E744A" w:rsidRPr="00530D39">
        <w:rPr>
          <w:rFonts w:ascii="Times New Roman" w:hAnsi="Times New Roman"/>
          <w:sz w:val="23"/>
          <w:szCs w:val="23"/>
        </w:rPr>
        <w:t xml:space="preserve"> </w:t>
      </w:r>
      <w:r w:rsidRPr="00530D39">
        <w:rPr>
          <w:rFonts w:ascii="Times New Roman" w:hAnsi="Times New Roman"/>
          <w:sz w:val="23"/>
          <w:szCs w:val="23"/>
        </w:rPr>
        <w:t>töövõtjat</w:t>
      </w:r>
      <w:r w:rsidR="006E744A" w:rsidRPr="00530D39">
        <w:rPr>
          <w:rFonts w:ascii="Times New Roman" w:hAnsi="Times New Roman"/>
          <w:sz w:val="23"/>
          <w:szCs w:val="23"/>
        </w:rPr>
        <w:t xml:space="preserve"> eelnevalt teavitama ning andma </w:t>
      </w:r>
      <w:r w:rsidRPr="00530D39">
        <w:rPr>
          <w:rFonts w:ascii="Times New Roman" w:hAnsi="Times New Roman"/>
          <w:sz w:val="23"/>
          <w:szCs w:val="23"/>
        </w:rPr>
        <w:t>töövõtjale</w:t>
      </w:r>
      <w:r w:rsidR="006E744A" w:rsidRPr="00530D39">
        <w:rPr>
          <w:rFonts w:ascii="Times New Roman" w:hAnsi="Times New Roman"/>
          <w:sz w:val="23"/>
          <w:szCs w:val="23"/>
        </w:rPr>
        <w:t xml:space="preserve"> võimaluse nõuda oma nime eemaldamist t</w:t>
      </w:r>
      <w:r w:rsidR="00E200B2" w:rsidRPr="00530D39">
        <w:rPr>
          <w:rFonts w:ascii="Times New Roman" w:hAnsi="Times New Roman"/>
          <w:sz w:val="23"/>
          <w:szCs w:val="23"/>
        </w:rPr>
        <w:t>eenuse</w:t>
      </w:r>
      <w:r w:rsidR="006E744A" w:rsidRPr="00530D39">
        <w:rPr>
          <w:rFonts w:ascii="Times New Roman" w:hAnsi="Times New Roman"/>
          <w:sz w:val="23"/>
          <w:szCs w:val="23"/>
        </w:rPr>
        <w:t xml:space="preserve"> tulemitelt.</w:t>
      </w:r>
    </w:p>
    <w:p w14:paraId="39329CCF" w14:textId="23D4D1CF" w:rsidR="007E65EF" w:rsidRPr="00530D39" w:rsidRDefault="00C0400C" w:rsidP="0014767F">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Töövõtjal</w:t>
      </w:r>
      <w:r w:rsidR="00A55D6F" w:rsidRPr="00530D39">
        <w:rPr>
          <w:rFonts w:ascii="Times New Roman" w:hAnsi="Times New Roman"/>
          <w:sz w:val="23"/>
          <w:szCs w:val="23"/>
        </w:rPr>
        <w:t xml:space="preserve"> ei ole ilma </w:t>
      </w:r>
      <w:r w:rsidRPr="00530D39">
        <w:rPr>
          <w:rFonts w:ascii="Times New Roman" w:hAnsi="Times New Roman"/>
          <w:sz w:val="23"/>
          <w:szCs w:val="23"/>
        </w:rPr>
        <w:t>tellija</w:t>
      </w:r>
      <w:r w:rsidR="00A55D6F" w:rsidRPr="00530D39">
        <w:rPr>
          <w:rFonts w:ascii="Times New Roman" w:hAnsi="Times New Roman"/>
          <w:sz w:val="23"/>
          <w:szCs w:val="23"/>
        </w:rPr>
        <w:t xml:space="preserve"> eelneva kirjaliku nõusolekuta õigus</w:t>
      </w:r>
      <w:r w:rsidR="009E42DC" w:rsidRPr="00530D39">
        <w:rPr>
          <w:rFonts w:ascii="Times New Roman" w:hAnsi="Times New Roman"/>
          <w:sz w:val="23"/>
          <w:szCs w:val="23"/>
        </w:rPr>
        <w:t>t</w:t>
      </w:r>
      <w:r w:rsidR="00A55D6F" w:rsidRPr="00530D39">
        <w:rPr>
          <w:rFonts w:ascii="Times New Roman" w:hAnsi="Times New Roman"/>
          <w:sz w:val="23"/>
          <w:szCs w:val="23"/>
        </w:rPr>
        <w:t xml:space="preserve"> teenuse osutamise käigus loodud teoseid või nende osasid kasutada. </w:t>
      </w:r>
    </w:p>
    <w:p w14:paraId="65B692C1" w14:textId="77777777" w:rsidR="00EA50F5" w:rsidRPr="00530D39" w:rsidRDefault="00C0400C" w:rsidP="0014767F">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lang w:eastAsia="et-EE"/>
        </w:rPr>
        <w:t>Töövõtja</w:t>
      </w:r>
      <w:r w:rsidR="007E65EF" w:rsidRPr="00530D39">
        <w:rPr>
          <w:rFonts w:ascii="Times New Roman" w:hAnsi="Times New Roman"/>
          <w:sz w:val="23"/>
          <w:szCs w:val="23"/>
          <w:lang w:eastAsia="et-EE"/>
        </w:rPr>
        <w:t xml:space="preserve"> kohustub talle </w:t>
      </w:r>
      <w:r w:rsidR="007E65EF" w:rsidRPr="00530D39">
        <w:rPr>
          <w:rFonts w:ascii="Times New Roman" w:hAnsi="Times New Roman"/>
          <w:color w:val="000000"/>
          <w:sz w:val="23"/>
          <w:szCs w:val="23"/>
        </w:rPr>
        <w:t xml:space="preserve">teenuse eest maksmisele kuuluva </w:t>
      </w:r>
      <w:r w:rsidR="007E65EF" w:rsidRPr="00530D39">
        <w:rPr>
          <w:rFonts w:ascii="Times New Roman" w:hAnsi="Times New Roman"/>
          <w:sz w:val="23"/>
          <w:szCs w:val="23"/>
          <w:lang w:eastAsia="et-EE"/>
        </w:rPr>
        <w:t>tasu arvelt tasuma vajadusel kolmandatele isikutele teenuse osutamisega seotud autoritasud.</w:t>
      </w:r>
    </w:p>
    <w:p w14:paraId="2828E2FC" w14:textId="77777777" w:rsidR="007E65EF" w:rsidRPr="00530D39" w:rsidRDefault="007E65EF" w:rsidP="007E65EF">
      <w:pPr>
        <w:autoSpaceDE w:val="0"/>
        <w:autoSpaceDN w:val="0"/>
        <w:spacing w:after="0" w:line="240" w:lineRule="auto"/>
        <w:contextualSpacing/>
        <w:jc w:val="both"/>
        <w:rPr>
          <w:rFonts w:ascii="Times New Roman" w:eastAsia="Times New Roman" w:hAnsi="Times New Roman"/>
          <w:b/>
          <w:sz w:val="23"/>
          <w:szCs w:val="23"/>
          <w:lang w:eastAsia="et-EE"/>
        </w:rPr>
      </w:pPr>
    </w:p>
    <w:p w14:paraId="4398B477" w14:textId="77777777" w:rsidR="007E65EF" w:rsidRPr="00530D39" w:rsidRDefault="007E65EF" w:rsidP="0014767F">
      <w:pPr>
        <w:pStyle w:val="Loendilik"/>
        <w:numPr>
          <w:ilvl w:val="0"/>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b/>
          <w:bCs/>
          <w:sz w:val="23"/>
          <w:szCs w:val="23"/>
        </w:rPr>
        <w:t xml:space="preserve">Teadete edastamine ja volitatud esindajad </w:t>
      </w:r>
    </w:p>
    <w:p w14:paraId="545007AE" w14:textId="7508249F" w:rsidR="007E65EF" w:rsidRPr="00530D39" w:rsidRDefault="007E65EF" w:rsidP="0014767F">
      <w:pPr>
        <w:pStyle w:val="Loendilik"/>
        <w:numPr>
          <w:ilvl w:val="1"/>
          <w:numId w:val="1"/>
        </w:numPr>
        <w:spacing w:after="0"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Teadete edastamine toimub üldjuhul kirjalikku taasesitamist võimaldavas vormis. Juhul</w:t>
      </w:r>
      <w:r w:rsidR="007F2D8F" w:rsidRPr="00530D39">
        <w:rPr>
          <w:rFonts w:ascii="Times New Roman" w:hAnsi="Times New Roman"/>
          <w:sz w:val="23"/>
          <w:szCs w:val="23"/>
        </w:rPr>
        <w:t>,</w:t>
      </w:r>
      <w:r w:rsidRPr="00530D39">
        <w:rPr>
          <w:rFonts w:ascii="Times New Roman" w:hAnsi="Times New Roman"/>
          <w:sz w:val="23"/>
          <w:szCs w:val="23"/>
        </w:rPr>
        <w:t xml:space="preserve">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 </w:t>
      </w:r>
    </w:p>
    <w:p w14:paraId="1D437EDF" w14:textId="77777777" w:rsidR="007E65EF" w:rsidRPr="00530D39" w:rsidRDefault="007E65EF" w:rsidP="0014767F">
      <w:pPr>
        <w:pStyle w:val="Loendilik"/>
        <w:numPr>
          <w:ilvl w:val="1"/>
          <w:numId w:val="1"/>
        </w:numPr>
        <w:spacing w:after="11"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Lepinguga seotud teated edastatakse teisele poolele lepingus märgitud kontaktandmetel. Kontaktandmete muutusest on pool kohustatud koheselt informeerima teist poolt. Kuni kontaktandmete muutusest teavitamiseni loetakse teade nõuetekohaselt edastatuks, kui see on saadetud poolele lepingus märgitud kontaktandmetel.</w:t>
      </w:r>
    </w:p>
    <w:p w14:paraId="4166F0A0" w14:textId="34741EF6" w:rsidR="007E65EF" w:rsidRPr="00530D39" w:rsidRDefault="007E65EF" w:rsidP="0014767F">
      <w:pPr>
        <w:pStyle w:val="Loendilik"/>
        <w:numPr>
          <w:ilvl w:val="1"/>
          <w:numId w:val="1"/>
        </w:numPr>
        <w:spacing w:after="11"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 xml:space="preserve">Kirjalik teade loetakse poole poolt </w:t>
      </w:r>
      <w:proofErr w:type="spellStart"/>
      <w:r w:rsidRPr="00530D39">
        <w:rPr>
          <w:rFonts w:ascii="Times New Roman" w:hAnsi="Times New Roman"/>
          <w:sz w:val="23"/>
          <w:szCs w:val="23"/>
        </w:rPr>
        <w:t>kättesaaduks</w:t>
      </w:r>
      <w:proofErr w:type="spellEnd"/>
      <w:r w:rsidRPr="00530D39">
        <w:rPr>
          <w:rFonts w:ascii="Times New Roman" w:hAnsi="Times New Roman"/>
          <w:sz w:val="23"/>
          <w:szCs w:val="23"/>
        </w:rPr>
        <w:t xml:space="preserve">, kui see on üle antud allkirja vastu või kui teade on saadetud postiasutuse poolt tähitud kirjaga poole poolt teatatud aadressil ja postitamisest on möödunud 5 kalendripäeva. E-posti teel, sh digitaalselt allkirjastatud dokumentide, saatmise korral loetakse teade </w:t>
      </w:r>
      <w:proofErr w:type="spellStart"/>
      <w:r w:rsidRPr="00530D39">
        <w:rPr>
          <w:rFonts w:ascii="Times New Roman" w:hAnsi="Times New Roman"/>
          <w:sz w:val="23"/>
          <w:szCs w:val="23"/>
        </w:rPr>
        <w:t>kättesaaduks</w:t>
      </w:r>
      <w:proofErr w:type="spellEnd"/>
      <w:r w:rsidRPr="00530D39">
        <w:rPr>
          <w:rFonts w:ascii="Times New Roman" w:hAnsi="Times New Roman"/>
          <w:sz w:val="23"/>
          <w:szCs w:val="23"/>
        </w:rPr>
        <w:t xml:space="preserve"> e-kirjas näidatud saatmise kellaajal. </w:t>
      </w:r>
    </w:p>
    <w:p w14:paraId="252A0C22" w14:textId="77777777" w:rsidR="007E65EF" w:rsidRPr="00530D39" w:rsidRDefault="007E65EF" w:rsidP="0014767F">
      <w:pPr>
        <w:pStyle w:val="Loendilik"/>
        <w:numPr>
          <w:ilvl w:val="1"/>
          <w:numId w:val="1"/>
        </w:numPr>
        <w:spacing w:after="11"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Poolte volitatud esindajad on:</w:t>
      </w:r>
    </w:p>
    <w:p w14:paraId="59203E4E" w14:textId="104594A9" w:rsidR="007E65EF" w:rsidRPr="00530D39" w:rsidRDefault="00C0400C" w:rsidP="0014767F">
      <w:pPr>
        <w:pStyle w:val="Loendilik"/>
        <w:numPr>
          <w:ilvl w:val="2"/>
          <w:numId w:val="1"/>
        </w:numPr>
        <w:spacing w:after="11" w:line="240" w:lineRule="auto"/>
        <w:ind w:left="1418" w:hanging="709"/>
        <w:contextualSpacing w:val="0"/>
        <w:jc w:val="both"/>
        <w:outlineLvl w:val="2"/>
        <w:rPr>
          <w:rFonts w:ascii="Times New Roman" w:hAnsi="Times New Roman"/>
          <w:i/>
          <w:sz w:val="23"/>
          <w:szCs w:val="23"/>
        </w:rPr>
      </w:pPr>
      <w:r w:rsidRPr="00530D39">
        <w:rPr>
          <w:rFonts w:ascii="Times New Roman" w:hAnsi="Times New Roman"/>
          <w:sz w:val="23"/>
          <w:szCs w:val="23"/>
        </w:rPr>
        <w:t xml:space="preserve">Tellija </w:t>
      </w:r>
      <w:r w:rsidR="007E65EF" w:rsidRPr="00530D39">
        <w:rPr>
          <w:rFonts w:ascii="Times New Roman" w:hAnsi="Times New Roman"/>
          <w:sz w:val="23"/>
          <w:szCs w:val="23"/>
        </w:rPr>
        <w:t xml:space="preserve">volitatud </w:t>
      </w:r>
      <w:bookmarkStart w:id="4" w:name="_Hlk68792164"/>
      <w:r w:rsidR="007E65EF" w:rsidRPr="00530D39">
        <w:rPr>
          <w:rFonts w:ascii="Times New Roman" w:hAnsi="Times New Roman"/>
          <w:sz w:val="23"/>
          <w:szCs w:val="23"/>
        </w:rPr>
        <w:t>esindaja</w:t>
      </w:r>
      <w:r w:rsidR="006F0C80">
        <w:rPr>
          <w:rFonts w:ascii="Times New Roman" w:hAnsi="Times New Roman"/>
          <w:sz w:val="23"/>
          <w:szCs w:val="23"/>
        </w:rPr>
        <w:t xml:space="preserve"> Valitsuse kommunikatsioonibüroo nõunik</w:t>
      </w:r>
      <w:r w:rsidR="007E65EF" w:rsidRPr="00530D39">
        <w:rPr>
          <w:rFonts w:ascii="Times New Roman" w:hAnsi="Times New Roman"/>
          <w:sz w:val="23"/>
          <w:szCs w:val="23"/>
        </w:rPr>
        <w:t xml:space="preserve"> </w:t>
      </w:r>
      <w:r w:rsidR="00CC24ED">
        <w:rPr>
          <w:rFonts w:ascii="Times New Roman" w:hAnsi="Times New Roman"/>
          <w:sz w:val="23"/>
          <w:szCs w:val="23"/>
        </w:rPr>
        <w:t xml:space="preserve">Kristi Anniste, telefon </w:t>
      </w:r>
      <w:r w:rsidR="00CC24ED" w:rsidRPr="00CC24ED">
        <w:rPr>
          <w:rFonts w:ascii="Times New Roman" w:hAnsi="Times New Roman"/>
          <w:sz w:val="23"/>
          <w:szCs w:val="23"/>
        </w:rPr>
        <w:t>56207468</w:t>
      </w:r>
      <w:r w:rsidR="007E65EF" w:rsidRPr="00530D39">
        <w:rPr>
          <w:rFonts w:ascii="Times New Roman" w:hAnsi="Times New Roman"/>
          <w:sz w:val="23"/>
          <w:szCs w:val="23"/>
        </w:rPr>
        <w:t>, e-post</w:t>
      </w:r>
      <w:bookmarkEnd w:id="4"/>
      <w:r w:rsidR="00CC24ED">
        <w:rPr>
          <w:rFonts w:ascii="Times New Roman" w:hAnsi="Times New Roman"/>
          <w:sz w:val="23"/>
          <w:szCs w:val="23"/>
        </w:rPr>
        <w:t xml:space="preserve"> kristi.anniste@riigikantselei.ee.</w:t>
      </w:r>
      <w:r w:rsidR="007E65EF" w:rsidRPr="00530D39">
        <w:rPr>
          <w:rFonts w:ascii="Times New Roman" w:hAnsi="Times New Roman"/>
          <w:sz w:val="23"/>
          <w:szCs w:val="23"/>
        </w:rPr>
        <w:t xml:space="preserve"> </w:t>
      </w:r>
      <w:r w:rsidRPr="00530D39">
        <w:rPr>
          <w:rFonts w:ascii="Times New Roman" w:hAnsi="Times New Roman"/>
          <w:sz w:val="23"/>
          <w:szCs w:val="23"/>
        </w:rPr>
        <w:t>Tellija</w:t>
      </w:r>
      <w:r w:rsidR="007E65EF" w:rsidRPr="00530D39">
        <w:rPr>
          <w:rFonts w:ascii="Times New Roman" w:hAnsi="Times New Roman"/>
          <w:sz w:val="23"/>
          <w:szCs w:val="23"/>
        </w:rPr>
        <w:t xml:space="preserve"> volitatud esindajal on õigus esindada </w:t>
      </w:r>
      <w:r w:rsidRPr="00530D39">
        <w:rPr>
          <w:rFonts w:ascii="Times New Roman" w:hAnsi="Times New Roman"/>
          <w:sz w:val="23"/>
          <w:szCs w:val="23"/>
        </w:rPr>
        <w:t>tellijat</w:t>
      </w:r>
      <w:r w:rsidR="007E65EF" w:rsidRPr="00530D39">
        <w:rPr>
          <w:rFonts w:ascii="Times New Roman" w:hAnsi="Times New Roman"/>
          <w:sz w:val="23"/>
          <w:szCs w:val="23"/>
        </w:rPr>
        <w:t xml:space="preserve"> kõikides lepingu täitmisega seotud küsimustes, </w:t>
      </w:r>
      <w:r w:rsidR="007E65EF" w:rsidRPr="00530D39">
        <w:rPr>
          <w:rFonts w:ascii="Times New Roman" w:hAnsi="Times New Roman"/>
          <w:i/>
          <w:sz w:val="23"/>
          <w:szCs w:val="23"/>
        </w:rPr>
        <w:t xml:space="preserve">v.a lepingu muutmine, lepingu ühepoolne erakorraline lõpetamine ning leppetrahvi, viivise või kahjude hüvitamise nõude esitamine. </w:t>
      </w:r>
    </w:p>
    <w:p w14:paraId="45031AE4" w14:textId="196A4331" w:rsidR="007E65EF" w:rsidRPr="00530D39" w:rsidRDefault="00C0400C" w:rsidP="0014767F">
      <w:pPr>
        <w:pStyle w:val="Loendilik"/>
        <w:numPr>
          <w:ilvl w:val="2"/>
          <w:numId w:val="1"/>
        </w:numPr>
        <w:spacing w:after="11" w:line="240" w:lineRule="auto"/>
        <w:ind w:left="1418" w:hanging="709"/>
        <w:contextualSpacing w:val="0"/>
        <w:jc w:val="both"/>
        <w:outlineLvl w:val="2"/>
        <w:rPr>
          <w:rFonts w:ascii="Times New Roman" w:hAnsi="Times New Roman"/>
          <w:sz w:val="23"/>
          <w:szCs w:val="23"/>
        </w:rPr>
      </w:pPr>
      <w:r w:rsidRPr="00530D39">
        <w:rPr>
          <w:rFonts w:ascii="Times New Roman" w:hAnsi="Times New Roman"/>
          <w:sz w:val="23"/>
          <w:szCs w:val="23"/>
        </w:rPr>
        <w:t>Töövõtja</w:t>
      </w:r>
      <w:r w:rsidR="007E65EF" w:rsidRPr="00530D39">
        <w:rPr>
          <w:rFonts w:ascii="Times New Roman" w:hAnsi="Times New Roman"/>
          <w:sz w:val="23"/>
          <w:szCs w:val="23"/>
        </w:rPr>
        <w:t xml:space="preserve"> volitatud esindaja</w:t>
      </w:r>
      <w:r w:rsidR="006F0C80">
        <w:rPr>
          <w:rFonts w:ascii="Times New Roman" w:hAnsi="Times New Roman"/>
          <w:sz w:val="23"/>
          <w:szCs w:val="23"/>
        </w:rPr>
        <w:t xml:space="preserve"> projektijuht Kaisa Esko, </w:t>
      </w:r>
      <w:r w:rsidR="007E65EF" w:rsidRPr="00530D39">
        <w:rPr>
          <w:rFonts w:ascii="Times New Roman" w:hAnsi="Times New Roman"/>
          <w:sz w:val="23"/>
          <w:szCs w:val="23"/>
        </w:rPr>
        <w:t>telefon</w:t>
      </w:r>
      <w:r w:rsidR="006F0C80">
        <w:rPr>
          <w:rFonts w:ascii="Times New Roman" w:hAnsi="Times New Roman"/>
          <w:sz w:val="23"/>
          <w:szCs w:val="23"/>
        </w:rPr>
        <w:t xml:space="preserve"> 56646675</w:t>
      </w:r>
      <w:r w:rsidR="007E65EF" w:rsidRPr="00530D39">
        <w:rPr>
          <w:rFonts w:ascii="Times New Roman" w:hAnsi="Times New Roman"/>
          <w:sz w:val="23"/>
          <w:szCs w:val="23"/>
        </w:rPr>
        <w:t>, e-post</w:t>
      </w:r>
      <w:r w:rsidR="006F0C80">
        <w:rPr>
          <w:rFonts w:ascii="Times New Roman" w:hAnsi="Times New Roman"/>
          <w:sz w:val="23"/>
          <w:szCs w:val="23"/>
        </w:rPr>
        <w:t xml:space="preserve"> kaisa.esko@kantar.ee</w:t>
      </w:r>
      <w:r w:rsidR="007E65EF" w:rsidRPr="00530D39">
        <w:rPr>
          <w:rFonts w:ascii="Times New Roman" w:hAnsi="Times New Roman"/>
          <w:sz w:val="23"/>
          <w:szCs w:val="23"/>
        </w:rPr>
        <w:t>.</w:t>
      </w:r>
    </w:p>
    <w:p w14:paraId="232B6D87" w14:textId="77777777" w:rsidR="007E65EF" w:rsidRPr="00530D39" w:rsidRDefault="007E65EF" w:rsidP="007E65EF">
      <w:pPr>
        <w:pStyle w:val="Loendilik"/>
        <w:tabs>
          <w:tab w:val="left" w:pos="567"/>
        </w:tabs>
        <w:spacing w:after="11" w:line="240" w:lineRule="auto"/>
        <w:ind w:left="680"/>
        <w:contextualSpacing w:val="0"/>
        <w:jc w:val="both"/>
        <w:outlineLvl w:val="2"/>
        <w:rPr>
          <w:rFonts w:ascii="Times New Roman" w:hAnsi="Times New Roman"/>
          <w:i/>
          <w:sz w:val="23"/>
          <w:szCs w:val="23"/>
        </w:rPr>
      </w:pPr>
    </w:p>
    <w:p w14:paraId="54159F92" w14:textId="77777777" w:rsidR="007E65EF" w:rsidRPr="00530D39" w:rsidRDefault="007E65EF" w:rsidP="0014767F">
      <w:pPr>
        <w:pStyle w:val="Loendilik"/>
        <w:numPr>
          <w:ilvl w:val="0"/>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b/>
          <w:bCs/>
          <w:sz w:val="23"/>
          <w:szCs w:val="23"/>
        </w:rPr>
        <w:t xml:space="preserve">Konfidentsiaalsus </w:t>
      </w:r>
    </w:p>
    <w:p w14:paraId="5C978179" w14:textId="77777777" w:rsidR="007E65EF" w:rsidRPr="00530D39" w:rsidRDefault="00C0400C" w:rsidP="0014767F">
      <w:pPr>
        <w:pStyle w:val="Loendilik"/>
        <w:numPr>
          <w:ilvl w:val="1"/>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sz w:val="23"/>
          <w:szCs w:val="23"/>
        </w:rPr>
        <w:lastRenderedPageBreak/>
        <w:t>Töövõtja</w:t>
      </w:r>
      <w:r w:rsidR="007E65EF" w:rsidRPr="00530D39">
        <w:rPr>
          <w:rFonts w:ascii="Times New Roman" w:hAnsi="Times New Roman"/>
          <w:sz w:val="23"/>
          <w:szCs w:val="23"/>
        </w:rPr>
        <w:t xml:space="preserve"> kohustub lepingu kehtivuse ajal ning pärast lepingu lõppemist määramata tähtaja jooksul hoidma konfidentsiaalsena kõiki talle seoses lepingu täitmisega teatavaks saanud andmeid, mille konfidentsiaalsena hoidmise vastu on </w:t>
      </w:r>
      <w:r w:rsidRPr="00530D39">
        <w:rPr>
          <w:rFonts w:ascii="Times New Roman" w:hAnsi="Times New Roman"/>
          <w:sz w:val="23"/>
          <w:szCs w:val="23"/>
        </w:rPr>
        <w:t>tellijal</w:t>
      </w:r>
      <w:r w:rsidR="007E65EF" w:rsidRPr="00530D39">
        <w:rPr>
          <w:rFonts w:ascii="Times New Roman" w:hAnsi="Times New Roman"/>
          <w:sz w:val="23"/>
          <w:szCs w:val="23"/>
        </w:rPr>
        <w:t xml:space="preserve"> eeldatavalt õigustatud huvi. </w:t>
      </w:r>
    </w:p>
    <w:p w14:paraId="3B4EEC34" w14:textId="77777777" w:rsidR="007E65EF" w:rsidRPr="00530D39" w:rsidRDefault="007E65EF" w:rsidP="0014767F">
      <w:pPr>
        <w:pStyle w:val="Loendilik"/>
        <w:numPr>
          <w:ilvl w:val="1"/>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sz w:val="23"/>
          <w:szCs w:val="23"/>
        </w:rPr>
        <w:t xml:space="preserve">Konfidentsiaalse informatsiooni avaldamine kolmandatele isikutele on lubatud vaid </w:t>
      </w:r>
      <w:r w:rsidR="00C0400C" w:rsidRPr="00530D39">
        <w:rPr>
          <w:rFonts w:ascii="Times New Roman" w:hAnsi="Times New Roman"/>
          <w:sz w:val="23"/>
          <w:szCs w:val="23"/>
        </w:rPr>
        <w:t>tellija</w:t>
      </w:r>
      <w:r w:rsidRPr="00530D39">
        <w:rPr>
          <w:rFonts w:ascii="Times New Roman" w:hAnsi="Times New Roman"/>
          <w:sz w:val="23"/>
          <w:szCs w:val="23"/>
        </w:rPr>
        <w:t xml:space="preserve"> eelneval kirjalikku taasesitamist võimaldavas vormis antud nõusolekul. Lepingus sätestatud konfidentsiaalsuse nõue ei laiene informatsiooni avaldamisele poolte audiitoritele, advokaatidele, pankadele</w:t>
      </w:r>
      <w:r w:rsidR="00A71A95" w:rsidRPr="00530D39">
        <w:rPr>
          <w:rFonts w:ascii="Times New Roman" w:hAnsi="Times New Roman"/>
          <w:sz w:val="23"/>
          <w:szCs w:val="23"/>
        </w:rPr>
        <w:t xml:space="preserve">, kindlustusandjatele, teistele </w:t>
      </w:r>
      <w:r w:rsidR="00C0400C" w:rsidRPr="00530D39">
        <w:rPr>
          <w:rFonts w:ascii="Times New Roman" w:hAnsi="Times New Roman"/>
          <w:sz w:val="23"/>
          <w:szCs w:val="23"/>
        </w:rPr>
        <w:t xml:space="preserve">töövõtja </w:t>
      </w:r>
      <w:r w:rsidR="00A71A95" w:rsidRPr="00530D39">
        <w:rPr>
          <w:rFonts w:ascii="Times New Roman" w:hAnsi="Times New Roman"/>
          <w:sz w:val="23"/>
          <w:szCs w:val="23"/>
        </w:rPr>
        <w:t xml:space="preserve">ülemaailmsesse võrgustikku kuuluvale juriidilisele isikule või seltsingutele, allhankijatele või teenusepakkujatele, kes on seotud konfidentsiaalsuskohustusega, </w:t>
      </w:r>
      <w:r w:rsidRPr="00530D39">
        <w:rPr>
          <w:rFonts w:ascii="Times New Roman" w:hAnsi="Times New Roman"/>
          <w:sz w:val="23"/>
          <w:szCs w:val="23"/>
        </w:rPr>
        <w:t xml:space="preserve">ning juhtudel, kui pool on õigusaktidest tulenevalt kohustatud informatsiooni avaldama. </w:t>
      </w:r>
    </w:p>
    <w:p w14:paraId="5DC85A49" w14:textId="77777777" w:rsidR="002D0B36" w:rsidRPr="00530D39" w:rsidRDefault="00C0400C" w:rsidP="0014767F">
      <w:pPr>
        <w:pStyle w:val="Loendilik"/>
        <w:numPr>
          <w:ilvl w:val="1"/>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sz w:val="23"/>
          <w:szCs w:val="23"/>
        </w:rPr>
        <w:t>Töövõtja</w:t>
      </w:r>
      <w:r w:rsidR="002D0B36" w:rsidRPr="00530D39">
        <w:rPr>
          <w:rFonts w:ascii="Times New Roman" w:hAnsi="Times New Roman"/>
          <w:sz w:val="23"/>
          <w:szCs w:val="23"/>
        </w:rPr>
        <w:t xml:space="preserve"> kohustub mitte kasutama konfidentsiaalset teavet isikliku kasu saamise eesmärgil või kolmandate isikute huvides.</w:t>
      </w:r>
    </w:p>
    <w:p w14:paraId="6A3C82BA" w14:textId="77777777" w:rsidR="007E65EF" w:rsidRPr="00530D39" w:rsidRDefault="00C0400C" w:rsidP="0014767F">
      <w:pPr>
        <w:pStyle w:val="Loendilik"/>
        <w:numPr>
          <w:ilvl w:val="1"/>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sz w:val="23"/>
          <w:szCs w:val="23"/>
        </w:rPr>
        <w:t>Töövõtja</w:t>
      </w:r>
      <w:r w:rsidR="007E65EF" w:rsidRPr="00530D39">
        <w:rPr>
          <w:rFonts w:ascii="Times New Roman" w:hAnsi="Times New Roman"/>
          <w:sz w:val="23"/>
          <w:szCs w:val="23"/>
        </w:rPr>
        <w:t xml:space="preserve"> kohustub tagama, et tema esindaja(d), töötajad, lepingupartnerid ning muud isikud, keda ta oma kohustuste täitmisel kasutab, oleksid käesolevas lepingus sätestatud konfidentsiaalsuse kohustusest teadlikud ning nõudma nimetatud isikutelt selle kohustuse tingimusteta ja tähtajatut täitmist. </w:t>
      </w:r>
    </w:p>
    <w:p w14:paraId="2E6FFC1A" w14:textId="77777777" w:rsidR="007E65EF" w:rsidRPr="00530D39" w:rsidRDefault="00C0400C" w:rsidP="0014767F">
      <w:pPr>
        <w:pStyle w:val="Loendilik"/>
        <w:numPr>
          <w:ilvl w:val="1"/>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sz w:val="23"/>
          <w:szCs w:val="23"/>
        </w:rPr>
        <w:t>Töövõtja</w:t>
      </w:r>
      <w:r w:rsidR="007E65EF" w:rsidRPr="00530D39">
        <w:rPr>
          <w:rFonts w:ascii="Times New Roman" w:hAnsi="Times New Roman"/>
          <w:sz w:val="23"/>
          <w:szCs w:val="23"/>
        </w:rPr>
        <w:t xml:space="preserve"> kohustub </w:t>
      </w:r>
      <w:r w:rsidR="00383561" w:rsidRPr="00530D39">
        <w:rPr>
          <w:rFonts w:ascii="Times New Roman" w:hAnsi="Times New Roman"/>
          <w:sz w:val="23"/>
          <w:szCs w:val="23"/>
        </w:rPr>
        <w:t xml:space="preserve">tagama lepingu täitmise käigus isikuandmete töötlemise õiguspärasuse ning vastavuse isikuandmete kaitse </w:t>
      </w:r>
      <w:proofErr w:type="spellStart"/>
      <w:r w:rsidR="00383561" w:rsidRPr="00530D39">
        <w:rPr>
          <w:rFonts w:ascii="Times New Roman" w:hAnsi="Times New Roman"/>
          <w:sz w:val="23"/>
          <w:szCs w:val="23"/>
        </w:rPr>
        <w:t>üldmääruses</w:t>
      </w:r>
      <w:proofErr w:type="spellEnd"/>
      <w:r w:rsidR="00383561" w:rsidRPr="00530D39">
        <w:rPr>
          <w:rFonts w:ascii="Times New Roman" w:hAnsi="Times New Roman"/>
          <w:sz w:val="23"/>
          <w:szCs w:val="23"/>
        </w:rPr>
        <w:t xml:space="preserve"> (EL 2016/679) ja teistes andmekaitse õigusaktides sätestatud nõuetele, sh </w:t>
      </w:r>
      <w:r w:rsidR="007E65EF" w:rsidRPr="00530D39">
        <w:rPr>
          <w:rFonts w:ascii="Times New Roman" w:hAnsi="Times New Roman"/>
          <w:sz w:val="23"/>
          <w:szCs w:val="23"/>
        </w:rPr>
        <w:t>täitma organisatsioonilisi, füüsilisi ja infotehnoloogilisi turvameetmeid konfidentsiaalsete andmete kaitseks juhusliku või tahtliku volitamata muutmise, juhusliku hävimise, tahtliku hävitamise, avalikustamise jms eest.</w:t>
      </w:r>
    </w:p>
    <w:p w14:paraId="192745D1" w14:textId="77777777" w:rsidR="007E65EF" w:rsidRPr="00530D39" w:rsidRDefault="007E65EF" w:rsidP="007E65EF">
      <w:pPr>
        <w:pStyle w:val="Loendilik"/>
        <w:tabs>
          <w:tab w:val="left" w:pos="567"/>
        </w:tabs>
        <w:spacing w:after="11" w:line="240" w:lineRule="auto"/>
        <w:ind w:left="680"/>
        <w:contextualSpacing w:val="0"/>
        <w:jc w:val="both"/>
        <w:outlineLvl w:val="2"/>
        <w:rPr>
          <w:rFonts w:ascii="Times New Roman" w:hAnsi="Times New Roman"/>
          <w:i/>
          <w:sz w:val="23"/>
          <w:szCs w:val="23"/>
        </w:rPr>
      </w:pPr>
    </w:p>
    <w:p w14:paraId="12AE2AA3" w14:textId="65D49FA4" w:rsidR="007E65EF" w:rsidRPr="00530D39" w:rsidRDefault="0029273F" w:rsidP="0014767F">
      <w:pPr>
        <w:pStyle w:val="Loendilik"/>
        <w:numPr>
          <w:ilvl w:val="0"/>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b/>
          <w:sz w:val="23"/>
          <w:szCs w:val="23"/>
        </w:rPr>
        <w:t>L</w:t>
      </w:r>
      <w:r w:rsidR="007E65EF" w:rsidRPr="00530D39">
        <w:rPr>
          <w:rFonts w:ascii="Times New Roman" w:hAnsi="Times New Roman"/>
          <w:b/>
          <w:sz w:val="23"/>
          <w:szCs w:val="23"/>
        </w:rPr>
        <w:t>epingu kehtivus, muutmine ja lõpetamine</w:t>
      </w:r>
    </w:p>
    <w:p w14:paraId="3EA65C2C" w14:textId="28FD37B9" w:rsidR="007E65EF" w:rsidRPr="00530D39" w:rsidRDefault="0029273F" w:rsidP="00A46159">
      <w:pPr>
        <w:pStyle w:val="Loendilik"/>
        <w:numPr>
          <w:ilvl w:val="1"/>
          <w:numId w:val="1"/>
        </w:numPr>
        <w:spacing w:after="11" w:line="240" w:lineRule="auto"/>
        <w:ind w:left="709" w:hanging="709"/>
        <w:contextualSpacing w:val="0"/>
        <w:jc w:val="both"/>
        <w:outlineLvl w:val="2"/>
        <w:rPr>
          <w:rFonts w:ascii="Times New Roman" w:hAnsi="Times New Roman"/>
          <w:i/>
          <w:sz w:val="23"/>
          <w:szCs w:val="23"/>
        </w:rPr>
      </w:pPr>
      <w:r w:rsidRPr="00530D39">
        <w:rPr>
          <w:rFonts w:ascii="Times New Roman" w:hAnsi="Times New Roman"/>
          <w:sz w:val="23"/>
          <w:szCs w:val="23"/>
        </w:rPr>
        <w:t>L</w:t>
      </w:r>
      <w:r w:rsidR="00CC5509" w:rsidRPr="00530D39">
        <w:rPr>
          <w:rFonts w:ascii="Times New Roman" w:hAnsi="Times New Roman"/>
          <w:sz w:val="23"/>
          <w:szCs w:val="23"/>
        </w:rPr>
        <w:t>eping jõustub allkirjastamisest ja kehtib 48 kuud või kuni lepingu maksimaalse kogumaksumuse täitumiseni, sõltuvalt sellest, kumb asjaolu saabub enne. Lepingu lõppemine ei mõjuta selliste kohustuste täitmist, mis oma olemuse tõttu kehtivad ka pärast lepingu lõppemist. Selguse huvides: pärast lepingu kehtivuse lõppu pooled lepingu alusel uusi hankelepinguid sõlmida ei või, küll aga võivad pooled sõlmida lepingu kehtivuse ajal hankelepinguid, mille täitmise tähtpäev on hilisem kui lepingu lõppemise päev. Viimasel juhul kohaldatakse hankelepingule kuni selle lõppemiseni jätkuvalt ka asjasse puutuvaid lepingu tingimusi.</w:t>
      </w:r>
      <w:r w:rsidR="007E65EF" w:rsidRPr="00530D39">
        <w:rPr>
          <w:rFonts w:ascii="Times New Roman" w:hAnsi="Times New Roman"/>
          <w:sz w:val="23"/>
          <w:szCs w:val="23"/>
        </w:rPr>
        <w:t xml:space="preserve">.  </w:t>
      </w:r>
    </w:p>
    <w:p w14:paraId="7FC56EB4" w14:textId="2806542A" w:rsidR="00D37249" w:rsidRPr="00530D39" w:rsidRDefault="00D37249" w:rsidP="002D09D6">
      <w:pPr>
        <w:pStyle w:val="Loendilik"/>
        <w:numPr>
          <w:ilvl w:val="1"/>
          <w:numId w:val="1"/>
        </w:numPr>
        <w:spacing w:after="11"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Kui lepingu lõppemise ajaks ei ole uue riigihanke tulemusel lepingut sõlmitud, on tellijal töövõtja nõusolekul õigus pikendada lepingut kuni 3 kuud.</w:t>
      </w:r>
    </w:p>
    <w:p w14:paraId="0A49FDB4" w14:textId="77777777" w:rsidR="00762806" w:rsidRPr="00530D39" w:rsidRDefault="007E65EF" w:rsidP="00762806">
      <w:pPr>
        <w:pStyle w:val="Loendilik"/>
        <w:numPr>
          <w:ilvl w:val="1"/>
          <w:numId w:val="1"/>
        </w:numPr>
        <w:spacing w:after="11"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Kumbki pool ei tohi lepingust tulenevaid õigusi ega kohustusi üle anda ega muul viisil loovutada kolmandale isikule ilma teise poo</w:t>
      </w:r>
      <w:r w:rsidR="008927CA" w:rsidRPr="00530D39">
        <w:rPr>
          <w:rFonts w:ascii="Times New Roman" w:hAnsi="Times New Roman"/>
          <w:sz w:val="23"/>
          <w:szCs w:val="23"/>
        </w:rPr>
        <w:t>le eelneva kirjaliku nõusolekuta</w:t>
      </w:r>
      <w:r w:rsidR="00762806" w:rsidRPr="00530D39">
        <w:rPr>
          <w:rFonts w:ascii="Times New Roman" w:hAnsi="Times New Roman"/>
          <w:sz w:val="23"/>
          <w:szCs w:val="23"/>
        </w:rPr>
        <w:t>.</w:t>
      </w:r>
    </w:p>
    <w:p w14:paraId="0AA8BAD7" w14:textId="15D78668" w:rsidR="004D61A1" w:rsidRPr="00530D39" w:rsidRDefault="003151EF" w:rsidP="00762806">
      <w:pPr>
        <w:pStyle w:val="Loendilik"/>
        <w:numPr>
          <w:ilvl w:val="1"/>
          <w:numId w:val="1"/>
        </w:numPr>
        <w:spacing w:after="11" w:line="240" w:lineRule="auto"/>
        <w:ind w:left="709" w:hanging="709"/>
        <w:contextualSpacing w:val="0"/>
        <w:jc w:val="both"/>
        <w:outlineLvl w:val="2"/>
        <w:rPr>
          <w:rFonts w:ascii="Times New Roman" w:hAnsi="Times New Roman"/>
          <w:sz w:val="23"/>
          <w:szCs w:val="23"/>
        </w:rPr>
      </w:pPr>
      <w:r w:rsidRPr="00530D39">
        <w:rPr>
          <w:rFonts w:ascii="Times New Roman" w:hAnsi="Times New Roman"/>
          <w:sz w:val="23"/>
          <w:szCs w:val="23"/>
        </w:rPr>
        <w:t>Pooled võivad lepingut muuta riigihangete seaduses sätestatud tingimustel</w:t>
      </w:r>
      <w:r w:rsidR="007E65EF" w:rsidRPr="00530D39">
        <w:rPr>
          <w:rFonts w:ascii="Times New Roman" w:hAnsi="Times New Roman"/>
          <w:sz w:val="23"/>
          <w:szCs w:val="23"/>
        </w:rPr>
        <w:t>.</w:t>
      </w:r>
    </w:p>
    <w:p w14:paraId="5DE88EDB"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23207998"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157E31D7"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3FFF4DA3"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2BE967DC"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674AEE40"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462EBC04"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4EACC4DB"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513B348B"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411D86FD" w14:textId="77777777" w:rsidR="004D61A1" w:rsidRPr="00530D39" w:rsidRDefault="004D61A1" w:rsidP="004D61A1">
      <w:pPr>
        <w:pStyle w:val="Loendilik"/>
        <w:numPr>
          <w:ilvl w:val="0"/>
          <w:numId w:val="13"/>
        </w:numPr>
        <w:spacing w:after="11" w:line="240" w:lineRule="auto"/>
        <w:contextualSpacing w:val="0"/>
        <w:jc w:val="both"/>
        <w:outlineLvl w:val="2"/>
        <w:rPr>
          <w:rFonts w:ascii="Times New Roman" w:hAnsi="Times New Roman"/>
          <w:vanish/>
          <w:sz w:val="23"/>
          <w:szCs w:val="23"/>
        </w:rPr>
      </w:pPr>
    </w:p>
    <w:p w14:paraId="6C523CCA" w14:textId="77777777" w:rsidR="004D61A1" w:rsidRPr="00530D39" w:rsidRDefault="004D61A1" w:rsidP="004D61A1">
      <w:pPr>
        <w:pStyle w:val="Loendilik"/>
        <w:numPr>
          <w:ilvl w:val="1"/>
          <w:numId w:val="13"/>
        </w:numPr>
        <w:spacing w:after="11" w:line="240" w:lineRule="auto"/>
        <w:contextualSpacing w:val="0"/>
        <w:jc w:val="both"/>
        <w:outlineLvl w:val="2"/>
        <w:rPr>
          <w:rFonts w:ascii="Times New Roman" w:hAnsi="Times New Roman"/>
          <w:vanish/>
          <w:sz w:val="23"/>
          <w:szCs w:val="23"/>
        </w:rPr>
      </w:pPr>
    </w:p>
    <w:p w14:paraId="6AF3F050" w14:textId="77777777" w:rsidR="004D61A1" w:rsidRPr="00530D39" w:rsidRDefault="004D61A1" w:rsidP="004D61A1">
      <w:pPr>
        <w:pStyle w:val="Loendilik"/>
        <w:numPr>
          <w:ilvl w:val="1"/>
          <w:numId w:val="13"/>
        </w:numPr>
        <w:spacing w:after="11" w:line="240" w:lineRule="auto"/>
        <w:contextualSpacing w:val="0"/>
        <w:jc w:val="both"/>
        <w:outlineLvl w:val="2"/>
        <w:rPr>
          <w:rFonts w:ascii="Times New Roman" w:hAnsi="Times New Roman"/>
          <w:vanish/>
          <w:sz w:val="23"/>
          <w:szCs w:val="23"/>
        </w:rPr>
      </w:pPr>
    </w:p>
    <w:p w14:paraId="45EFAF62" w14:textId="77777777" w:rsidR="004D61A1" w:rsidRPr="00530D39" w:rsidRDefault="004D61A1" w:rsidP="004D61A1">
      <w:pPr>
        <w:pStyle w:val="Loendilik"/>
        <w:numPr>
          <w:ilvl w:val="1"/>
          <w:numId w:val="13"/>
        </w:numPr>
        <w:spacing w:after="11" w:line="240" w:lineRule="auto"/>
        <w:contextualSpacing w:val="0"/>
        <w:jc w:val="both"/>
        <w:outlineLvl w:val="2"/>
        <w:rPr>
          <w:rFonts w:ascii="Times New Roman" w:hAnsi="Times New Roman"/>
          <w:vanish/>
          <w:sz w:val="23"/>
          <w:szCs w:val="23"/>
        </w:rPr>
      </w:pPr>
    </w:p>
    <w:p w14:paraId="117B2F6B" w14:textId="4D3CDB77" w:rsidR="00383A4D" w:rsidRPr="00530D39" w:rsidRDefault="009E5492" w:rsidP="00700688">
      <w:pPr>
        <w:pStyle w:val="Loendilik"/>
        <w:numPr>
          <w:ilvl w:val="1"/>
          <w:numId w:val="1"/>
        </w:numPr>
        <w:spacing w:after="11" w:line="240" w:lineRule="auto"/>
        <w:ind w:left="709" w:hanging="709"/>
        <w:contextualSpacing w:val="0"/>
        <w:jc w:val="both"/>
        <w:outlineLvl w:val="2"/>
        <w:rPr>
          <w:rFonts w:ascii="Times New Roman" w:eastAsia="Times New Roman" w:hAnsi="Times New Roman"/>
          <w:sz w:val="23"/>
          <w:szCs w:val="23"/>
        </w:rPr>
      </w:pPr>
      <w:r w:rsidRPr="00530D39">
        <w:rPr>
          <w:rFonts w:ascii="Times New Roman" w:hAnsi="Times New Roman"/>
          <w:sz w:val="23"/>
          <w:szCs w:val="23"/>
        </w:rPr>
        <w:t>L</w:t>
      </w:r>
      <w:r w:rsidR="00026C85" w:rsidRPr="00530D39">
        <w:rPr>
          <w:rFonts w:ascii="Times New Roman" w:hAnsi="Times New Roman"/>
          <w:sz w:val="23"/>
          <w:szCs w:val="23"/>
        </w:rPr>
        <w:t xml:space="preserve">epingu korralise ülesütlemise õigus on ainult tellijal. Tellija võib lepingu mõjuva põhjuse olemasolul ennetähtaegselt üles öelda, teatades töövõtjale sellest 30 (kolmkümmend) kalendripäeva ette. </w:t>
      </w:r>
      <w:r w:rsidR="004B6F86" w:rsidRPr="00530D39">
        <w:rPr>
          <w:rFonts w:ascii="Times New Roman" w:hAnsi="Times New Roman"/>
          <w:sz w:val="23"/>
          <w:szCs w:val="23"/>
        </w:rPr>
        <w:t>L</w:t>
      </w:r>
      <w:r w:rsidR="00026C85" w:rsidRPr="00530D39">
        <w:rPr>
          <w:rFonts w:ascii="Times New Roman" w:hAnsi="Times New Roman"/>
          <w:sz w:val="23"/>
          <w:szCs w:val="23"/>
        </w:rPr>
        <w:t>epingu lõpetamine ei muuda kehtetuks lepingu alusel sõlmitud hankelepinguid. Muuhulgas on tellijal õigus leping üles öelda juhul, kui</w:t>
      </w:r>
      <w:r w:rsidR="00383A4D" w:rsidRPr="00530D39">
        <w:rPr>
          <w:rFonts w:ascii="Times New Roman" w:eastAsia="Times New Roman" w:hAnsi="Times New Roman"/>
          <w:sz w:val="23"/>
          <w:szCs w:val="23"/>
        </w:rPr>
        <w:t xml:space="preserve"> </w:t>
      </w:r>
    </w:p>
    <w:p w14:paraId="6DC3BF98" w14:textId="77777777" w:rsidR="009077A1" w:rsidRPr="00530D39" w:rsidRDefault="00E00DA0" w:rsidP="00530D39">
      <w:pPr>
        <w:pStyle w:val="Loendilik"/>
        <w:spacing w:after="11" w:line="240" w:lineRule="auto"/>
        <w:ind w:left="709"/>
        <w:jc w:val="both"/>
        <w:outlineLvl w:val="2"/>
        <w:rPr>
          <w:rFonts w:ascii="Times New Roman" w:hAnsi="Times New Roman"/>
          <w:sz w:val="23"/>
          <w:szCs w:val="23"/>
        </w:rPr>
      </w:pPr>
      <w:r w:rsidRPr="00530D39">
        <w:rPr>
          <w:rFonts w:ascii="Times New Roman" w:hAnsi="Times New Roman"/>
          <w:sz w:val="23"/>
          <w:szCs w:val="23"/>
        </w:rPr>
        <w:t>11.5.1</w:t>
      </w:r>
      <w:r w:rsidRPr="00530D39">
        <w:rPr>
          <w:rFonts w:ascii="Times New Roman" w:hAnsi="Times New Roman"/>
          <w:sz w:val="23"/>
          <w:szCs w:val="23"/>
        </w:rPr>
        <w:tab/>
        <w:t>töövõtja suhtes on algatatud likvideerimis- või pankrotimenetlus.</w:t>
      </w:r>
    </w:p>
    <w:p w14:paraId="667097FB" w14:textId="32BC542D" w:rsidR="00E00DA0" w:rsidRPr="00530D39" w:rsidRDefault="00E00DA0" w:rsidP="00530D39">
      <w:pPr>
        <w:pStyle w:val="Loendilik"/>
        <w:spacing w:after="11" w:line="240" w:lineRule="auto"/>
        <w:ind w:left="1418" w:hanging="709"/>
        <w:jc w:val="both"/>
        <w:outlineLvl w:val="2"/>
        <w:rPr>
          <w:rFonts w:ascii="Times New Roman" w:hAnsi="Times New Roman"/>
          <w:sz w:val="23"/>
          <w:szCs w:val="23"/>
        </w:rPr>
      </w:pPr>
      <w:r w:rsidRPr="00530D39">
        <w:rPr>
          <w:rFonts w:ascii="Times New Roman" w:hAnsi="Times New Roman"/>
          <w:sz w:val="23"/>
          <w:szCs w:val="23"/>
        </w:rPr>
        <w:t>11.5.2</w:t>
      </w:r>
      <w:r w:rsidRPr="00530D39">
        <w:rPr>
          <w:rFonts w:ascii="Times New Roman" w:hAnsi="Times New Roman"/>
          <w:sz w:val="23"/>
          <w:szCs w:val="23"/>
        </w:rPr>
        <w:tab/>
        <w:t>kui tal puuduvad lepingu täitmiseks rahalised vahendid või võimalus tagada töövõtjale sisendmaterjale ja/või alusandmeid või kaob vajadus t</w:t>
      </w:r>
      <w:r w:rsidR="002A06A4" w:rsidRPr="00530D39">
        <w:rPr>
          <w:rFonts w:ascii="Times New Roman" w:hAnsi="Times New Roman"/>
          <w:sz w:val="23"/>
          <w:szCs w:val="23"/>
        </w:rPr>
        <w:t>eenuse</w:t>
      </w:r>
      <w:r w:rsidRPr="00530D39">
        <w:rPr>
          <w:rFonts w:ascii="Times New Roman" w:hAnsi="Times New Roman"/>
          <w:sz w:val="23"/>
          <w:szCs w:val="23"/>
        </w:rPr>
        <w:t xml:space="preserve"> järele.</w:t>
      </w:r>
    </w:p>
    <w:p w14:paraId="20B82941" w14:textId="60266DB0" w:rsidR="009077A1" w:rsidRPr="00530D39" w:rsidRDefault="009077A1" w:rsidP="00530D39">
      <w:pPr>
        <w:pStyle w:val="Loendilik"/>
        <w:spacing w:after="11" w:line="240" w:lineRule="auto"/>
        <w:ind w:left="1418" w:hanging="709"/>
        <w:jc w:val="both"/>
        <w:outlineLvl w:val="2"/>
        <w:rPr>
          <w:rFonts w:ascii="Times New Roman" w:hAnsi="Times New Roman"/>
          <w:sz w:val="23"/>
          <w:szCs w:val="23"/>
        </w:rPr>
      </w:pPr>
      <w:r w:rsidRPr="00530D39">
        <w:rPr>
          <w:rFonts w:ascii="Times New Roman" w:hAnsi="Times New Roman"/>
          <w:sz w:val="23"/>
          <w:szCs w:val="23"/>
        </w:rPr>
        <w:t>11.5.3</w:t>
      </w:r>
      <w:r w:rsidR="00997746" w:rsidRPr="00530D39">
        <w:rPr>
          <w:rFonts w:ascii="Times New Roman" w:hAnsi="Times New Roman"/>
          <w:sz w:val="23"/>
          <w:szCs w:val="23"/>
        </w:rPr>
        <w:tab/>
        <w:t>töövõtjal</w:t>
      </w:r>
      <w:r w:rsidR="00997746" w:rsidRPr="00530D39">
        <w:rPr>
          <w:rFonts w:ascii="Times New Roman" w:hAnsi="Times New Roman"/>
          <w:i/>
          <w:iCs/>
          <w:sz w:val="23"/>
          <w:szCs w:val="23"/>
        </w:rPr>
        <w:t xml:space="preserve"> </w:t>
      </w:r>
      <w:r w:rsidR="00997746" w:rsidRPr="00530D39">
        <w:rPr>
          <w:rFonts w:ascii="Times New Roman" w:hAnsi="Times New Roman"/>
          <w:sz w:val="23"/>
          <w:szCs w:val="23"/>
        </w:rPr>
        <w:t>on maksuvõlg riigihangete seaduse § 95 lg 1 punkti 4 tähenduses ning töövõtja ei ole maksuvõlga likvideerinud mõistliku aja jooksul pärast tellija vastavasisulist teadet.</w:t>
      </w:r>
    </w:p>
    <w:p w14:paraId="088370E6" w14:textId="3212C6B9" w:rsidR="00E00DA0" w:rsidRPr="00530D39" w:rsidRDefault="00E00DA0" w:rsidP="00C43BE5">
      <w:pPr>
        <w:pStyle w:val="Loendilik"/>
        <w:spacing w:after="11" w:line="240" w:lineRule="auto"/>
        <w:ind w:left="738" w:hanging="738"/>
        <w:jc w:val="both"/>
        <w:outlineLvl w:val="2"/>
        <w:rPr>
          <w:rFonts w:ascii="Times New Roman" w:hAnsi="Times New Roman"/>
          <w:sz w:val="23"/>
          <w:szCs w:val="23"/>
        </w:rPr>
      </w:pPr>
    </w:p>
    <w:p w14:paraId="424ACC8A" w14:textId="77777777" w:rsidR="007E65EF" w:rsidRPr="00530D39" w:rsidRDefault="007E65EF" w:rsidP="00700688">
      <w:pPr>
        <w:pStyle w:val="Loendilik"/>
        <w:numPr>
          <w:ilvl w:val="0"/>
          <w:numId w:val="1"/>
        </w:numPr>
        <w:tabs>
          <w:tab w:val="left" w:pos="567"/>
        </w:tabs>
        <w:spacing w:after="11" w:line="240" w:lineRule="auto"/>
        <w:contextualSpacing w:val="0"/>
        <w:jc w:val="both"/>
        <w:outlineLvl w:val="2"/>
        <w:rPr>
          <w:rFonts w:ascii="Times New Roman" w:hAnsi="Times New Roman"/>
          <w:i/>
          <w:sz w:val="23"/>
          <w:szCs w:val="23"/>
        </w:rPr>
      </w:pPr>
      <w:r w:rsidRPr="00530D39">
        <w:rPr>
          <w:rFonts w:ascii="Times New Roman" w:hAnsi="Times New Roman"/>
          <w:b/>
          <w:bCs/>
          <w:sz w:val="23"/>
          <w:szCs w:val="23"/>
        </w:rPr>
        <w:t xml:space="preserve">Lõppsätted </w:t>
      </w:r>
    </w:p>
    <w:p w14:paraId="4A959942" w14:textId="77777777" w:rsidR="008E6C2A" w:rsidRPr="00530D39" w:rsidRDefault="00E00DA0" w:rsidP="00700688">
      <w:pPr>
        <w:pStyle w:val="Loendilik"/>
        <w:numPr>
          <w:ilvl w:val="1"/>
          <w:numId w:val="1"/>
        </w:numPr>
        <w:spacing w:after="0" w:line="240" w:lineRule="auto"/>
        <w:ind w:left="567" w:hanging="567"/>
        <w:contextualSpacing w:val="0"/>
        <w:jc w:val="both"/>
        <w:outlineLvl w:val="2"/>
        <w:rPr>
          <w:rFonts w:ascii="Times New Roman" w:hAnsi="Times New Roman"/>
          <w:sz w:val="23"/>
          <w:szCs w:val="23"/>
        </w:rPr>
      </w:pPr>
      <w:r w:rsidRPr="00530D39">
        <w:rPr>
          <w:rFonts w:ascii="Times New Roman" w:hAnsi="Times New Roman"/>
          <w:sz w:val="23"/>
          <w:szCs w:val="23"/>
        </w:rPr>
        <w:t>Töövõtja esitab tellijale andmed 12 kuu jooksul lepingu alusel temaga sõlmitud hankelepingute sõlmimise aja ja maksumuse kohta 15 päeva jooksul pärast iga 12 kuu möödumist lepingu sõlmimisest arvates</w:t>
      </w:r>
      <w:r w:rsidR="008E6C2A" w:rsidRPr="00530D39">
        <w:rPr>
          <w:rFonts w:ascii="Times New Roman" w:hAnsi="Times New Roman"/>
          <w:sz w:val="23"/>
          <w:szCs w:val="23"/>
        </w:rPr>
        <w:t>.</w:t>
      </w:r>
    </w:p>
    <w:p w14:paraId="68254B9F" w14:textId="77777777" w:rsidR="007E65EF" w:rsidRPr="00530D39" w:rsidRDefault="007E65EF" w:rsidP="00700688">
      <w:pPr>
        <w:pStyle w:val="Loendilik"/>
        <w:numPr>
          <w:ilvl w:val="1"/>
          <w:numId w:val="1"/>
        </w:numPr>
        <w:spacing w:after="0" w:line="240" w:lineRule="auto"/>
        <w:ind w:left="567" w:hanging="567"/>
        <w:contextualSpacing w:val="0"/>
        <w:jc w:val="both"/>
        <w:outlineLvl w:val="2"/>
        <w:rPr>
          <w:rFonts w:ascii="Times New Roman" w:hAnsi="Times New Roman"/>
          <w:sz w:val="23"/>
          <w:szCs w:val="23"/>
        </w:rPr>
      </w:pPr>
      <w:r w:rsidRPr="00530D39">
        <w:rPr>
          <w:rFonts w:ascii="Times New Roman" w:hAnsi="Times New Roman"/>
          <w:sz w:val="23"/>
          <w:szCs w:val="23"/>
        </w:rPr>
        <w:lastRenderedPageBreak/>
        <w:t xml:space="preserve">Pooled juhinduvad lepingu täitmisel Eesti Vabariigis kehtivatest õigusaktidest, eelkõige kohaldatakse lepingus reguleerimata küsimustes võlaõigusseaduses vastava lepinguliigi kohta sätestatut. </w:t>
      </w:r>
    </w:p>
    <w:p w14:paraId="79D2FA02" w14:textId="77777777" w:rsidR="00997215" w:rsidRPr="00530D39" w:rsidRDefault="008672B5" w:rsidP="00700688">
      <w:pPr>
        <w:pStyle w:val="Loendilik"/>
        <w:numPr>
          <w:ilvl w:val="1"/>
          <w:numId w:val="1"/>
        </w:numPr>
        <w:spacing w:after="11" w:line="240" w:lineRule="auto"/>
        <w:ind w:left="567" w:hanging="567"/>
        <w:contextualSpacing w:val="0"/>
        <w:jc w:val="both"/>
        <w:outlineLvl w:val="2"/>
        <w:rPr>
          <w:rFonts w:ascii="Times New Roman" w:hAnsi="Times New Roman"/>
          <w:i/>
          <w:sz w:val="23"/>
          <w:szCs w:val="23"/>
        </w:rPr>
      </w:pPr>
      <w:r w:rsidRPr="00530D39">
        <w:rPr>
          <w:rFonts w:ascii="Times New Roman" w:hAnsi="Times New Roman"/>
          <w:sz w:val="23"/>
          <w:szCs w:val="23"/>
        </w:rPr>
        <w:t>Töövõtja</w:t>
      </w:r>
      <w:r w:rsidR="00997215" w:rsidRPr="00530D39">
        <w:rPr>
          <w:rFonts w:ascii="Times New Roman" w:hAnsi="Times New Roman"/>
          <w:sz w:val="23"/>
          <w:szCs w:val="23"/>
        </w:rPr>
        <w:t xml:space="preserve"> on teadlik, et leping on avaliku teabe seaduses sätestatud ulatuses avalik. </w:t>
      </w:r>
    </w:p>
    <w:p w14:paraId="2DCE2A78" w14:textId="5AE5016E" w:rsidR="007E65EF" w:rsidRPr="00530D39" w:rsidRDefault="007E65EF" w:rsidP="00700688">
      <w:pPr>
        <w:pStyle w:val="Loendilik"/>
        <w:numPr>
          <w:ilvl w:val="1"/>
          <w:numId w:val="1"/>
        </w:numPr>
        <w:spacing w:after="11" w:line="240" w:lineRule="auto"/>
        <w:ind w:left="567" w:hanging="567"/>
        <w:contextualSpacing w:val="0"/>
        <w:jc w:val="both"/>
        <w:outlineLvl w:val="2"/>
        <w:rPr>
          <w:rFonts w:ascii="Times New Roman" w:hAnsi="Times New Roman"/>
          <w:i/>
          <w:sz w:val="23"/>
          <w:szCs w:val="23"/>
        </w:rPr>
      </w:pPr>
      <w:r w:rsidRPr="00530D39">
        <w:rPr>
          <w:rFonts w:ascii="Times New Roman" w:hAnsi="Times New Roman"/>
          <w:sz w:val="23"/>
          <w:szCs w:val="23"/>
        </w:rPr>
        <w:t>Juhul</w:t>
      </w:r>
      <w:r w:rsidR="00075C58" w:rsidRPr="00530D39">
        <w:rPr>
          <w:rFonts w:ascii="Times New Roman" w:hAnsi="Times New Roman"/>
          <w:sz w:val="23"/>
          <w:szCs w:val="23"/>
        </w:rPr>
        <w:t>,</w:t>
      </w:r>
      <w:r w:rsidRPr="00530D39">
        <w:rPr>
          <w:rFonts w:ascii="Times New Roman" w:hAnsi="Times New Roman"/>
          <w:sz w:val="23"/>
          <w:szCs w:val="23"/>
        </w:rPr>
        <w:t xml:space="preserve"> kui lepingu mõni säte osutub vastuolus olevaks Eestis kehtivate õigusaktidega, ei mõjuta see ülejäänud sätete kehtivust.  </w:t>
      </w:r>
    </w:p>
    <w:p w14:paraId="59400E4A" w14:textId="77777777" w:rsidR="007E65EF" w:rsidRPr="00530D39" w:rsidRDefault="007E65EF" w:rsidP="00700688">
      <w:pPr>
        <w:pStyle w:val="Loendilik"/>
        <w:numPr>
          <w:ilvl w:val="1"/>
          <w:numId w:val="1"/>
        </w:numPr>
        <w:spacing w:after="11" w:line="240" w:lineRule="auto"/>
        <w:ind w:left="567" w:hanging="567"/>
        <w:contextualSpacing w:val="0"/>
        <w:jc w:val="both"/>
        <w:outlineLvl w:val="2"/>
        <w:rPr>
          <w:rFonts w:ascii="Times New Roman" w:hAnsi="Times New Roman"/>
          <w:i/>
          <w:sz w:val="23"/>
          <w:szCs w:val="23"/>
        </w:rPr>
      </w:pPr>
      <w:r w:rsidRPr="00530D39">
        <w:rPr>
          <w:rFonts w:ascii="Times New Roman" w:hAnsi="Times New Roman"/>
          <w:sz w:val="23"/>
          <w:szCs w:val="23"/>
        </w:rPr>
        <w:t xml:space="preserve">Lepinguga seotud vaidlused, mida pooled ei ole suutnud läbirääkimiste teel lahendada, antakse lahendamiseks </w:t>
      </w:r>
      <w:r w:rsidR="004B7C39" w:rsidRPr="00530D39">
        <w:rPr>
          <w:rFonts w:ascii="Times New Roman" w:hAnsi="Times New Roman"/>
          <w:sz w:val="23"/>
          <w:szCs w:val="23"/>
        </w:rPr>
        <w:t xml:space="preserve">Harju </w:t>
      </w:r>
      <w:r w:rsidR="006E40B1" w:rsidRPr="00530D39">
        <w:rPr>
          <w:rFonts w:ascii="Times New Roman" w:hAnsi="Times New Roman"/>
          <w:sz w:val="23"/>
          <w:szCs w:val="23"/>
        </w:rPr>
        <w:t>M</w:t>
      </w:r>
      <w:r w:rsidRPr="00530D39">
        <w:rPr>
          <w:rFonts w:ascii="Times New Roman" w:hAnsi="Times New Roman"/>
          <w:sz w:val="23"/>
          <w:szCs w:val="23"/>
        </w:rPr>
        <w:t xml:space="preserve">aakohtule. </w:t>
      </w:r>
    </w:p>
    <w:p w14:paraId="09711EC7" w14:textId="77777777" w:rsidR="00E00DA0" w:rsidRPr="00530D39" w:rsidRDefault="007E65EF" w:rsidP="00700688">
      <w:pPr>
        <w:pStyle w:val="Loendilik"/>
        <w:numPr>
          <w:ilvl w:val="1"/>
          <w:numId w:val="1"/>
        </w:numPr>
        <w:spacing w:after="11" w:line="240" w:lineRule="auto"/>
        <w:ind w:left="567" w:hanging="567"/>
        <w:contextualSpacing w:val="0"/>
        <w:jc w:val="both"/>
        <w:outlineLvl w:val="2"/>
        <w:rPr>
          <w:rFonts w:ascii="Times New Roman" w:hAnsi="Times New Roman"/>
          <w:sz w:val="23"/>
          <w:szCs w:val="23"/>
        </w:rPr>
      </w:pPr>
      <w:r w:rsidRPr="00530D39">
        <w:rPr>
          <w:rFonts w:ascii="Times New Roman" w:hAnsi="Times New Roman"/>
          <w:sz w:val="23"/>
          <w:szCs w:val="23"/>
        </w:rPr>
        <w:t>Leping on allkirjastatud digitaalselt</w:t>
      </w:r>
      <w:r w:rsidR="00E00DA0" w:rsidRPr="00530D39">
        <w:rPr>
          <w:rFonts w:ascii="Times New Roman" w:hAnsi="Times New Roman"/>
          <w:sz w:val="23"/>
          <w:szCs w:val="23"/>
        </w:rPr>
        <w:t>.</w:t>
      </w:r>
    </w:p>
    <w:p w14:paraId="53B66F5D" w14:textId="6DB70C39" w:rsidR="00E00DA0" w:rsidRPr="00530D39" w:rsidRDefault="00E00DA0" w:rsidP="00E00DA0">
      <w:pPr>
        <w:rPr>
          <w:rFonts w:ascii="Times New Roman" w:hAnsi="Times New Roman"/>
          <w:b/>
          <w:bCs/>
          <w:iCs/>
          <w:color w:val="333333"/>
          <w:sz w:val="23"/>
          <w:szCs w:val="23"/>
          <w:shd w:val="clear" w:color="auto" w:fill="FFFFFF"/>
        </w:rPr>
      </w:pPr>
    </w:p>
    <w:sectPr w:rsidR="00E00DA0" w:rsidRPr="00530D39">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BA962" w14:textId="77777777" w:rsidR="00FB1BC0" w:rsidRDefault="00FB1BC0" w:rsidP="004916DD">
      <w:pPr>
        <w:spacing w:after="0" w:line="240" w:lineRule="auto"/>
      </w:pPr>
      <w:r>
        <w:separator/>
      </w:r>
    </w:p>
  </w:endnote>
  <w:endnote w:type="continuationSeparator" w:id="0">
    <w:p w14:paraId="1F22CCF8" w14:textId="77777777" w:rsidR="00FB1BC0" w:rsidRDefault="00FB1BC0" w:rsidP="0049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6415" w14:textId="77777777" w:rsidR="004916DD" w:rsidRDefault="004916D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8ADDB" w14:textId="77777777" w:rsidR="004916DD" w:rsidRDefault="004916D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FA4F" w14:textId="77777777" w:rsidR="004916DD" w:rsidRDefault="004916D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500E" w14:textId="77777777" w:rsidR="00FB1BC0" w:rsidRDefault="00FB1BC0" w:rsidP="004916DD">
      <w:pPr>
        <w:spacing w:after="0" w:line="240" w:lineRule="auto"/>
      </w:pPr>
      <w:r>
        <w:separator/>
      </w:r>
    </w:p>
  </w:footnote>
  <w:footnote w:type="continuationSeparator" w:id="0">
    <w:p w14:paraId="229BEC98" w14:textId="77777777" w:rsidR="00FB1BC0" w:rsidRDefault="00FB1BC0" w:rsidP="00491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63931" w14:textId="77777777" w:rsidR="004916DD" w:rsidRDefault="004916D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58D1" w14:textId="77777777" w:rsidR="004916DD" w:rsidRDefault="004916DD">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A92B" w14:textId="77777777" w:rsidR="004916DD" w:rsidRDefault="004916D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B560B"/>
    <w:multiLevelType w:val="multilevel"/>
    <w:tmpl w:val="316C721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2A7FB5"/>
    <w:multiLevelType w:val="multilevel"/>
    <w:tmpl w:val="6FBE3F1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B974AFD"/>
    <w:multiLevelType w:val="hybridMultilevel"/>
    <w:tmpl w:val="0592ECFE"/>
    <w:lvl w:ilvl="0" w:tplc="4E4044F2">
      <w:start w:val="1"/>
      <w:numFmt w:val="bullet"/>
      <w:lvlText w:val="•"/>
      <w:lvlJc w:val="left"/>
      <w:pPr>
        <w:tabs>
          <w:tab w:val="num" w:pos="720"/>
        </w:tabs>
        <w:ind w:left="720" w:hanging="360"/>
      </w:pPr>
      <w:rPr>
        <w:rFonts w:ascii="Times New Roman" w:hAnsi="Times New Roman" w:hint="default"/>
      </w:rPr>
    </w:lvl>
    <w:lvl w:ilvl="1" w:tplc="5A8C0F8C" w:tentative="1">
      <w:start w:val="1"/>
      <w:numFmt w:val="bullet"/>
      <w:lvlText w:val="•"/>
      <w:lvlJc w:val="left"/>
      <w:pPr>
        <w:tabs>
          <w:tab w:val="num" w:pos="1440"/>
        </w:tabs>
        <w:ind w:left="1440" w:hanging="360"/>
      </w:pPr>
      <w:rPr>
        <w:rFonts w:ascii="Times New Roman" w:hAnsi="Times New Roman" w:hint="default"/>
      </w:rPr>
    </w:lvl>
    <w:lvl w:ilvl="2" w:tplc="E236D780" w:tentative="1">
      <w:start w:val="1"/>
      <w:numFmt w:val="bullet"/>
      <w:lvlText w:val="•"/>
      <w:lvlJc w:val="left"/>
      <w:pPr>
        <w:tabs>
          <w:tab w:val="num" w:pos="2160"/>
        </w:tabs>
        <w:ind w:left="2160" w:hanging="360"/>
      </w:pPr>
      <w:rPr>
        <w:rFonts w:ascii="Times New Roman" w:hAnsi="Times New Roman" w:hint="default"/>
      </w:rPr>
    </w:lvl>
    <w:lvl w:ilvl="3" w:tplc="F2183ECE" w:tentative="1">
      <w:start w:val="1"/>
      <w:numFmt w:val="bullet"/>
      <w:lvlText w:val="•"/>
      <w:lvlJc w:val="left"/>
      <w:pPr>
        <w:tabs>
          <w:tab w:val="num" w:pos="2880"/>
        </w:tabs>
        <w:ind w:left="2880" w:hanging="360"/>
      </w:pPr>
      <w:rPr>
        <w:rFonts w:ascii="Times New Roman" w:hAnsi="Times New Roman" w:hint="default"/>
      </w:rPr>
    </w:lvl>
    <w:lvl w:ilvl="4" w:tplc="DF08DFF8" w:tentative="1">
      <w:start w:val="1"/>
      <w:numFmt w:val="bullet"/>
      <w:lvlText w:val="•"/>
      <w:lvlJc w:val="left"/>
      <w:pPr>
        <w:tabs>
          <w:tab w:val="num" w:pos="3600"/>
        </w:tabs>
        <w:ind w:left="3600" w:hanging="360"/>
      </w:pPr>
      <w:rPr>
        <w:rFonts w:ascii="Times New Roman" w:hAnsi="Times New Roman" w:hint="default"/>
      </w:rPr>
    </w:lvl>
    <w:lvl w:ilvl="5" w:tplc="AE4C3744" w:tentative="1">
      <w:start w:val="1"/>
      <w:numFmt w:val="bullet"/>
      <w:lvlText w:val="•"/>
      <w:lvlJc w:val="left"/>
      <w:pPr>
        <w:tabs>
          <w:tab w:val="num" w:pos="4320"/>
        </w:tabs>
        <w:ind w:left="4320" w:hanging="360"/>
      </w:pPr>
      <w:rPr>
        <w:rFonts w:ascii="Times New Roman" w:hAnsi="Times New Roman" w:hint="default"/>
      </w:rPr>
    </w:lvl>
    <w:lvl w:ilvl="6" w:tplc="9E7458CE" w:tentative="1">
      <w:start w:val="1"/>
      <w:numFmt w:val="bullet"/>
      <w:lvlText w:val="•"/>
      <w:lvlJc w:val="left"/>
      <w:pPr>
        <w:tabs>
          <w:tab w:val="num" w:pos="5040"/>
        </w:tabs>
        <w:ind w:left="5040" w:hanging="360"/>
      </w:pPr>
      <w:rPr>
        <w:rFonts w:ascii="Times New Roman" w:hAnsi="Times New Roman" w:hint="default"/>
      </w:rPr>
    </w:lvl>
    <w:lvl w:ilvl="7" w:tplc="70947E02" w:tentative="1">
      <w:start w:val="1"/>
      <w:numFmt w:val="bullet"/>
      <w:lvlText w:val="•"/>
      <w:lvlJc w:val="left"/>
      <w:pPr>
        <w:tabs>
          <w:tab w:val="num" w:pos="5760"/>
        </w:tabs>
        <w:ind w:left="5760" w:hanging="360"/>
      </w:pPr>
      <w:rPr>
        <w:rFonts w:ascii="Times New Roman" w:hAnsi="Times New Roman" w:hint="default"/>
      </w:rPr>
    </w:lvl>
    <w:lvl w:ilvl="8" w:tplc="A92A5F0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C257ED4"/>
    <w:multiLevelType w:val="hybridMultilevel"/>
    <w:tmpl w:val="0ACA572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9FB3347"/>
    <w:multiLevelType w:val="multilevel"/>
    <w:tmpl w:val="ABF68C3E"/>
    <w:lvl w:ilvl="0">
      <w:start w:val="1"/>
      <w:numFmt w:val="decimal"/>
      <w:lvlText w:val="%1."/>
      <w:lvlJc w:val="left"/>
      <w:pPr>
        <w:ind w:left="360" w:hanging="360"/>
      </w:pPr>
      <w:rPr>
        <w:rFonts w:ascii="Georgia" w:hAnsi="Georgia" w:hint="default"/>
        <w:b/>
        <w:i w:val="0"/>
        <w:sz w:val="22"/>
        <w:szCs w:val="22"/>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1146"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F760D1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9C0B94"/>
    <w:multiLevelType w:val="multilevel"/>
    <w:tmpl w:val="B3124EB4"/>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7" w15:restartNumberingAfterBreak="0">
    <w:nsid w:val="578840ED"/>
    <w:multiLevelType w:val="multilevel"/>
    <w:tmpl w:val="EF5C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C4D3994"/>
    <w:multiLevelType w:val="hybridMultilevel"/>
    <w:tmpl w:val="F8F20E72"/>
    <w:lvl w:ilvl="0" w:tplc="326EFAEC">
      <w:numFmt w:val="bullet"/>
      <w:lvlText w:val="-"/>
      <w:lvlJc w:val="left"/>
      <w:pPr>
        <w:ind w:left="720" w:hanging="360"/>
      </w:pPr>
      <w:rPr>
        <w:rFonts w:ascii="Calibri" w:eastAsia="Calibri" w:hAnsi="Calibri"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66366826"/>
    <w:multiLevelType w:val="hybridMultilevel"/>
    <w:tmpl w:val="C4D83B62"/>
    <w:lvl w:ilvl="0" w:tplc="0C9C1ABA">
      <w:start w:val="3"/>
      <w:numFmt w:val="bullet"/>
      <w:lvlText w:val="-"/>
      <w:lvlJc w:val="left"/>
      <w:pPr>
        <w:ind w:left="720" w:hanging="360"/>
      </w:pPr>
      <w:rPr>
        <w:rFonts w:ascii="Calibri" w:eastAsia="Calibri" w:hAnsi="Calibri" w:cs="Calibri"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0" w15:restartNumberingAfterBreak="0">
    <w:nsid w:val="6A41160C"/>
    <w:multiLevelType w:val="multilevel"/>
    <w:tmpl w:val="4692C64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cs="Times New Roman" w:hint="default"/>
        <w:color w:val="auto"/>
      </w:rPr>
    </w:lvl>
    <w:lvl w:ilvl="2">
      <w:start w:val="1"/>
      <w:numFmt w:val="decimal"/>
      <w:isLgl/>
      <w:lvlText w:val="%1.%2.%3."/>
      <w:lvlJc w:val="left"/>
      <w:pPr>
        <w:ind w:left="1080" w:hanging="720"/>
      </w:pPr>
      <w:rPr>
        <w:rFonts w:cs="Times New Roman" w:hint="default"/>
        <w:color w:val="auto"/>
      </w:rPr>
    </w:lvl>
    <w:lvl w:ilvl="3">
      <w:start w:val="1"/>
      <w:numFmt w:val="decimal"/>
      <w:isLgl/>
      <w:lvlText w:val="%1.%2.%3.%4."/>
      <w:lvlJc w:val="left"/>
      <w:pPr>
        <w:ind w:left="1440" w:hanging="1080"/>
      </w:pPr>
      <w:rPr>
        <w:rFonts w:cs="Times New Roman" w:hint="default"/>
        <w:color w:val="auto"/>
      </w:rPr>
    </w:lvl>
    <w:lvl w:ilvl="4">
      <w:start w:val="1"/>
      <w:numFmt w:val="decimal"/>
      <w:isLgl/>
      <w:lvlText w:val="%1.%2.%3.%4.%5."/>
      <w:lvlJc w:val="left"/>
      <w:pPr>
        <w:ind w:left="1440" w:hanging="1080"/>
      </w:pPr>
      <w:rPr>
        <w:rFonts w:cs="Times New Roman" w:hint="default"/>
        <w:color w:val="auto"/>
      </w:rPr>
    </w:lvl>
    <w:lvl w:ilvl="5">
      <w:start w:val="1"/>
      <w:numFmt w:val="decimal"/>
      <w:isLgl/>
      <w:lvlText w:val="%1.%2.%3.%4.%5.%6."/>
      <w:lvlJc w:val="left"/>
      <w:pPr>
        <w:ind w:left="1800" w:hanging="1440"/>
      </w:pPr>
      <w:rPr>
        <w:rFonts w:cs="Times New Roman" w:hint="default"/>
        <w:color w:val="auto"/>
      </w:rPr>
    </w:lvl>
    <w:lvl w:ilvl="6">
      <w:start w:val="1"/>
      <w:numFmt w:val="decimal"/>
      <w:isLgl/>
      <w:lvlText w:val="%1.%2.%3.%4.%5.%6.%7."/>
      <w:lvlJc w:val="left"/>
      <w:pPr>
        <w:ind w:left="1800" w:hanging="1440"/>
      </w:pPr>
      <w:rPr>
        <w:rFonts w:cs="Times New Roman" w:hint="default"/>
        <w:color w:val="auto"/>
      </w:rPr>
    </w:lvl>
    <w:lvl w:ilvl="7">
      <w:start w:val="1"/>
      <w:numFmt w:val="decimal"/>
      <w:isLgl/>
      <w:lvlText w:val="%1.%2.%3.%4.%5.%6.%7.%8."/>
      <w:lvlJc w:val="left"/>
      <w:pPr>
        <w:ind w:left="2160" w:hanging="1800"/>
      </w:pPr>
      <w:rPr>
        <w:rFonts w:cs="Times New Roman" w:hint="default"/>
        <w:color w:val="auto"/>
      </w:rPr>
    </w:lvl>
    <w:lvl w:ilvl="8">
      <w:start w:val="1"/>
      <w:numFmt w:val="decimal"/>
      <w:isLgl/>
      <w:lvlText w:val="%1.%2.%3.%4.%5.%6.%7.%8.%9."/>
      <w:lvlJc w:val="left"/>
      <w:pPr>
        <w:ind w:left="2520" w:hanging="2160"/>
      </w:pPr>
      <w:rPr>
        <w:rFonts w:cs="Times New Roman" w:hint="default"/>
        <w:color w:val="auto"/>
      </w:rPr>
    </w:lvl>
  </w:abstractNum>
  <w:abstractNum w:abstractNumId="11" w15:restartNumberingAfterBreak="0">
    <w:nsid w:val="6DA52642"/>
    <w:multiLevelType w:val="multilevel"/>
    <w:tmpl w:val="BB5642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0EA1929"/>
    <w:multiLevelType w:val="multilevel"/>
    <w:tmpl w:val="210E96EE"/>
    <w:lvl w:ilvl="0">
      <w:start w:val="1"/>
      <w:numFmt w:val="decimal"/>
      <w:lvlText w:val="%1."/>
      <w:lvlJc w:val="left"/>
      <w:pPr>
        <w:ind w:left="360" w:hanging="360"/>
      </w:pPr>
      <w:rPr>
        <w:rFonts w:hint="default"/>
        <w:b/>
        <w:i w:val="0"/>
      </w:rPr>
    </w:lvl>
    <w:lvl w:ilvl="1">
      <w:start w:val="1"/>
      <w:numFmt w:val="decimal"/>
      <w:isLgl/>
      <w:lvlText w:val="%1.%2"/>
      <w:lvlJc w:val="left"/>
      <w:pPr>
        <w:ind w:left="785"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1C3C57"/>
    <w:multiLevelType w:val="multilevel"/>
    <w:tmpl w:val="210E96EE"/>
    <w:lvl w:ilvl="0">
      <w:start w:val="1"/>
      <w:numFmt w:val="decimal"/>
      <w:lvlText w:val="%1."/>
      <w:lvlJc w:val="left"/>
      <w:pPr>
        <w:ind w:left="360" w:hanging="360"/>
      </w:pPr>
      <w:rPr>
        <w:rFonts w:hint="default"/>
        <w:b/>
        <w:i w:val="0"/>
      </w:rPr>
    </w:lvl>
    <w:lvl w:ilvl="1">
      <w:start w:val="1"/>
      <w:numFmt w:val="decimal"/>
      <w:isLgl/>
      <w:lvlText w:val="%1.%2"/>
      <w:lvlJc w:val="left"/>
      <w:pPr>
        <w:ind w:left="785" w:hanging="360"/>
      </w:pPr>
      <w:rPr>
        <w:rFonts w:hint="default"/>
        <w:b w:val="0"/>
        <w:i w:val="0"/>
        <w:color w:val="auto"/>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89E1E7A"/>
    <w:multiLevelType w:val="hybridMultilevel"/>
    <w:tmpl w:val="2EAE15F2"/>
    <w:lvl w:ilvl="0" w:tplc="AA8C5862">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434544942">
    <w:abstractNumId w:val="12"/>
  </w:num>
  <w:num w:numId="2" w16cid:durableId="185870519">
    <w:abstractNumId w:val="7"/>
  </w:num>
  <w:num w:numId="3" w16cid:durableId="906305413">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015184">
    <w:abstractNumId w:val="4"/>
  </w:num>
  <w:num w:numId="5" w16cid:durableId="441849134">
    <w:abstractNumId w:val="1"/>
  </w:num>
  <w:num w:numId="6" w16cid:durableId="809515268">
    <w:abstractNumId w:val="8"/>
  </w:num>
  <w:num w:numId="7" w16cid:durableId="198202676">
    <w:abstractNumId w:val="14"/>
  </w:num>
  <w:num w:numId="8" w16cid:durableId="19106477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431831">
    <w:abstractNumId w:val="9"/>
  </w:num>
  <w:num w:numId="10" w16cid:durableId="1142309909">
    <w:abstractNumId w:val="5"/>
  </w:num>
  <w:num w:numId="11" w16cid:durableId="167135945">
    <w:abstractNumId w:val="3"/>
  </w:num>
  <w:num w:numId="12" w16cid:durableId="1380789024">
    <w:abstractNumId w:val="10"/>
  </w:num>
  <w:num w:numId="13" w16cid:durableId="74282906">
    <w:abstractNumId w:val="13"/>
  </w:num>
  <w:num w:numId="14" w16cid:durableId="114104700">
    <w:abstractNumId w:val="2"/>
  </w:num>
  <w:num w:numId="15" w16cid:durableId="1171024111">
    <w:abstractNumId w:val="0"/>
  </w:num>
  <w:num w:numId="16" w16cid:durableId="4139349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56"/>
    <w:rsid w:val="00007E89"/>
    <w:rsid w:val="000168B0"/>
    <w:rsid w:val="00025763"/>
    <w:rsid w:val="00026C85"/>
    <w:rsid w:val="000356DD"/>
    <w:rsid w:val="0004097A"/>
    <w:rsid w:val="00054BE6"/>
    <w:rsid w:val="00065575"/>
    <w:rsid w:val="000659B8"/>
    <w:rsid w:val="00065E58"/>
    <w:rsid w:val="0006726A"/>
    <w:rsid w:val="00072196"/>
    <w:rsid w:val="00075C58"/>
    <w:rsid w:val="0008512D"/>
    <w:rsid w:val="00091F40"/>
    <w:rsid w:val="00092C98"/>
    <w:rsid w:val="00092CCF"/>
    <w:rsid w:val="000967CD"/>
    <w:rsid w:val="00096EF6"/>
    <w:rsid w:val="00097FF2"/>
    <w:rsid w:val="000A0A45"/>
    <w:rsid w:val="000A3D1C"/>
    <w:rsid w:val="000A7D15"/>
    <w:rsid w:val="000B7E9A"/>
    <w:rsid w:val="000C2E2C"/>
    <w:rsid w:val="000C352C"/>
    <w:rsid w:val="000C3AF2"/>
    <w:rsid w:val="000C3BD3"/>
    <w:rsid w:val="000C4210"/>
    <w:rsid w:val="000E3B74"/>
    <w:rsid w:val="000E4E7D"/>
    <w:rsid w:val="000E50C0"/>
    <w:rsid w:val="00106D92"/>
    <w:rsid w:val="00106F65"/>
    <w:rsid w:val="00112DFF"/>
    <w:rsid w:val="00113901"/>
    <w:rsid w:val="00121C53"/>
    <w:rsid w:val="0014767F"/>
    <w:rsid w:val="00152828"/>
    <w:rsid w:val="00152BA8"/>
    <w:rsid w:val="00157253"/>
    <w:rsid w:val="00161676"/>
    <w:rsid w:val="00162C42"/>
    <w:rsid w:val="00164EF7"/>
    <w:rsid w:val="00167E4D"/>
    <w:rsid w:val="001729FA"/>
    <w:rsid w:val="00172BF3"/>
    <w:rsid w:val="00172F11"/>
    <w:rsid w:val="0017454F"/>
    <w:rsid w:val="00180482"/>
    <w:rsid w:val="00187401"/>
    <w:rsid w:val="001954CD"/>
    <w:rsid w:val="001C1B36"/>
    <w:rsid w:val="001E24D7"/>
    <w:rsid w:val="001E7B92"/>
    <w:rsid w:val="002055D7"/>
    <w:rsid w:val="002116AC"/>
    <w:rsid w:val="00213122"/>
    <w:rsid w:val="00216669"/>
    <w:rsid w:val="002274DB"/>
    <w:rsid w:val="002346A8"/>
    <w:rsid w:val="00241A8B"/>
    <w:rsid w:val="002446BA"/>
    <w:rsid w:val="00250CD3"/>
    <w:rsid w:val="00271301"/>
    <w:rsid w:val="00271434"/>
    <w:rsid w:val="002747AF"/>
    <w:rsid w:val="002836E8"/>
    <w:rsid w:val="00283A11"/>
    <w:rsid w:val="00285A80"/>
    <w:rsid w:val="00286047"/>
    <w:rsid w:val="0029273F"/>
    <w:rsid w:val="00296644"/>
    <w:rsid w:val="002A06A4"/>
    <w:rsid w:val="002A1703"/>
    <w:rsid w:val="002A1CD2"/>
    <w:rsid w:val="002A3918"/>
    <w:rsid w:val="002A3EAC"/>
    <w:rsid w:val="002B5B56"/>
    <w:rsid w:val="002B7379"/>
    <w:rsid w:val="002C5904"/>
    <w:rsid w:val="002D09D6"/>
    <w:rsid w:val="002D0B36"/>
    <w:rsid w:val="002D213A"/>
    <w:rsid w:val="002F5B61"/>
    <w:rsid w:val="00302FF9"/>
    <w:rsid w:val="00306327"/>
    <w:rsid w:val="003151EF"/>
    <w:rsid w:val="00315AE4"/>
    <w:rsid w:val="0033114D"/>
    <w:rsid w:val="00331ECE"/>
    <w:rsid w:val="003369A4"/>
    <w:rsid w:val="003378C4"/>
    <w:rsid w:val="00346942"/>
    <w:rsid w:val="00347003"/>
    <w:rsid w:val="003544CA"/>
    <w:rsid w:val="0036054D"/>
    <w:rsid w:val="003606B8"/>
    <w:rsid w:val="00363127"/>
    <w:rsid w:val="0037064F"/>
    <w:rsid w:val="003710BB"/>
    <w:rsid w:val="003720FB"/>
    <w:rsid w:val="00373261"/>
    <w:rsid w:val="00383561"/>
    <w:rsid w:val="00383A4D"/>
    <w:rsid w:val="003857D9"/>
    <w:rsid w:val="0038665A"/>
    <w:rsid w:val="00394D79"/>
    <w:rsid w:val="003A2BA9"/>
    <w:rsid w:val="003A2F9F"/>
    <w:rsid w:val="003A50C2"/>
    <w:rsid w:val="003A50C6"/>
    <w:rsid w:val="003B3ED3"/>
    <w:rsid w:val="003B4D3F"/>
    <w:rsid w:val="003C198A"/>
    <w:rsid w:val="003C329B"/>
    <w:rsid w:val="003C362B"/>
    <w:rsid w:val="003C51BE"/>
    <w:rsid w:val="003C5936"/>
    <w:rsid w:val="003D1FF7"/>
    <w:rsid w:val="003E0CA3"/>
    <w:rsid w:val="003E1FEF"/>
    <w:rsid w:val="003E2EF3"/>
    <w:rsid w:val="003E2FAD"/>
    <w:rsid w:val="003E6D2E"/>
    <w:rsid w:val="003F0212"/>
    <w:rsid w:val="003F1695"/>
    <w:rsid w:val="003F3578"/>
    <w:rsid w:val="003F3909"/>
    <w:rsid w:val="003F5FE2"/>
    <w:rsid w:val="003F6D6E"/>
    <w:rsid w:val="00402CAB"/>
    <w:rsid w:val="0041274C"/>
    <w:rsid w:val="00412B68"/>
    <w:rsid w:val="00413BAF"/>
    <w:rsid w:val="004164E9"/>
    <w:rsid w:val="0041796C"/>
    <w:rsid w:val="004179E0"/>
    <w:rsid w:val="00422430"/>
    <w:rsid w:val="00423B35"/>
    <w:rsid w:val="00424C1F"/>
    <w:rsid w:val="00427C2C"/>
    <w:rsid w:val="00432A01"/>
    <w:rsid w:val="00432A1E"/>
    <w:rsid w:val="00434AEB"/>
    <w:rsid w:val="00440FF4"/>
    <w:rsid w:val="00441062"/>
    <w:rsid w:val="00445184"/>
    <w:rsid w:val="00453B48"/>
    <w:rsid w:val="00454A12"/>
    <w:rsid w:val="00455579"/>
    <w:rsid w:val="00463883"/>
    <w:rsid w:val="0047219E"/>
    <w:rsid w:val="00476D3B"/>
    <w:rsid w:val="00481096"/>
    <w:rsid w:val="00484733"/>
    <w:rsid w:val="004916DD"/>
    <w:rsid w:val="004928AA"/>
    <w:rsid w:val="004945B3"/>
    <w:rsid w:val="00494627"/>
    <w:rsid w:val="004A271C"/>
    <w:rsid w:val="004B3BC2"/>
    <w:rsid w:val="004B6C74"/>
    <w:rsid w:val="004B6F86"/>
    <w:rsid w:val="004B7C39"/>
    <w:rsid w:val="004D4B29"/>
    <w:rsid w:val="004D5075"/>
    <w:rsid w:val="004D61A1"/>
    <w:rsid w:val="004D706D"/>
    <w:rsid w:val="004E0C98"/>
    <w:rsid w:val="004E173E"/>
    <w:rsid w:val="004E3761"/>
    <w:rsid w:val="004E7D17"/>
    <w:rsid w:val="004F5C81"/>
    <w:rsid w:val="00500613"/>
    <w:rsid w:val="00503AAC"/>
    <w:rsid w:val="00503EFD"/>
    <w:rsid w:val="005103DF"/>
    <w:rsid w:val="0051262C"/>
    <w:rsid w:val="0051698A"/>
    <w:rsid w:val="00516A2C"/>
    <w:rsid w:val="00522783"/>
    <w:rsid w:val="005228F9"/>
    <w:rsid w:val="00522A14"/>
    <w:rsid w:val="00530D39"/>
    <w:rsid w:val="00532639"/>
    <w:rsid w:val="00541E4E"/>
    <w:rsid w:val="00543650"/>
    <w:rsid w:val="00556309"/>
    <w:rsid w:val="00557001"/>
    <w:rsid w:val="00557233"/>
    <w:rsid w:val="005714B3"/>
    <w:rsid w:val="00580F9E"/>
    <w:rsid w:val="005828BC"/>
    <w:rsid w:val="00582C43"/>
    <w:rsid w:val="00585A29"/>
    <w:rsid w:val="005860E7"/>
    <w:rsid w:val="005872BB"/>
    <w:rsid w:val="005A0967"/>
    <w:rsid w:val="005A1C9E"/>
    <w:rsid w:val="005A7B6D"/>
    <w:rsid w:val="005C1293"/>
    <w:rsid w:val="005D1A56"/>
    <w:rsid w:val="005D4FEE"/>
    <w:rsid w:val="005E5F81"/>
    <w:rsid w:val="005E6DBB"/>
    <w:rsid w:val="005F7BD7"/>
    <w:rsid w:val="006134A8"/>
    <w:rsid w:val="00616B33"/>
    <w:rsid w:val="006244CD"/>
    <w:rsid w:val="00624EA7"/>
    <w:rsid w:val="00644B54"/>
    <w:rsid w:val="00646E1E"/>
    <w:rsid w:val="006475D2"/>
    <w:rsid w:val="00663BDB"/>
    <w:rsid w:val="00666662"/>
    <w:rsid w:val="00670FC8"/>
    <w:rsid w:val="00676104"/>
    <w:rsid w:val="00677BA6"/>
    <w:rsid w:val="006844D2"/>
    <w:rsid w:val="00684CE6"/>
    <w:rsid w:val="00690286"/>
    <w:rsid w:val="006A7A3D"/>
    <w:rsid w:val="006B06CE"/>
    <w:rsid w:val="006B6B81"/>
    <w:rsid w:val="006C65E8"/>
    <w:rsid w:val="006C6698"/>
    <w:rsid w:val="006D01C1"/>
    <w:rsid w:val="006D3CC3"/>
    <w:rsid w:val="006D3D58"/>
    <w:rsid w:val="006E40B1"/>
    <w:rsid w:val="006E4B89"/>
    <w:rsid w:val="006E70F2"/>
    <w:rsid w:val="006E744A"/>
    <w:rsid w:val="006F0C80"/>
    <w:rsid w:val="006F79B2"/>
    <w:rsid w:val="00700688"/>
    <w:rsid w:val="00701196"/>
    <w:rsid w:val="00701C1C"/>
    <w:rsid w:val="00715DB9"/>
    <w:rsid w:val="007220F0"/>
    <w:rsid w:val="00725713"/>
    <w:rsid w:val="00743373"/>
    <w:rsid w:val="00750AE7"/>
    <w:rsid w:val="0075126E"/>
    <w:rsid w:val="0075310C"/>
    <w:rsid w:val="00762806"/>
    <w:rsid w:val="007632C3"/>
    <w:rsid w:val="00770962"/>
    <w:rsid w:val="00771780"/>
    <w:rsid w:val="0077496F"/>
    <w:rsid w:val="0077557F"/>
    <w:rsid w:val="00785F52"/>
    <w:rsid w:val="00785F6F"/>
    <w:rsid w:val="00791464"/>
    <w:rsid w:val="0079364C"/>
    <w:rsid w:val="00794205"/>
    <w:rsid w:val="007945B8"/>
    <w:rsid w:val="007A1F3A"/>
    <w:rsid w:val="007A2DE2"/>
    <w:rsid w:val="007A5D67"/>
    <w:rsid w:val="007B0BD8"/>
    <w:rsid w:val="007C0B76"/>
    <w:rsid w:val="007C0BF7"/>
    <w:rsid w:val="007C0CFF"/>
    <w:rsid w:val="007C4844"/>
    <w:rsid w:val="007C6ED0"/>
    <w:rsid w:val="007C7073"/>
    <w:rsid w:val="007D0B1E"/>
    <w:rsid w:val="007D4A5E"/>
    <w:rsid w:val="007E14E6"/>
    <w:rsid w:val="007E65EF"/>
    <w:rsid w:val="007F2328"/>
    <w:rsid w:val="007F2D8F"/>
    <w:rsid w:val="007F5151"/>
    <w:rsid w:val="007F6B9F"/>
    <w:rsid w:val="00803E94"/>
    <w:rsid w:val="00811301"/>
    <w:rsid w:val="00814E46"/>
    <w:rsid w:val="0081591F"/>
    <w:rsid w:val="00815B94"/>
    <w:rsid w:val="0081603C"/>
    <w:rsid w:val="00816079"/>
    <w:rsid w:val="008260BB"/>
    <w:rsid w:val="0083168C"/>
    <w:rsid w:val="00833A91"/>
    <w:rsid w:val="00855DCF"/>
    <w:rsid w:val="00861586"/>
    <w:rsid w:val="008672B5"/>
    <w:rsid w:val="0086791E"/>
    <w:rsid w:val="008738BD"/>
    <w:rsid w:val="00880640"/>
    <w:rsid w:val="00880729"/>
    <w:rsid w:val="008818F9"/>
    <w:rsid w:val="00884B0A"/>
    <w:rsid w:val="00885275"/>
    <w:rsid w:val="0088570B"/>
    <w:rsid w:val="00890837"/>
    <w:rsid w:val="008927CA"/>
    <w:rsid w:val="008A0204"/>
    <w:rsid w:val="008A7E5A"/>
    <w:rsid w:val="008C1B01"/>
    <w:rsid w:val="008D08B2"/>
    <w:rsid w:val="008D2122"/>
    <w:rsid w:val="008D701A"/>
    <w:rsid w:val="008E00D8"/>
    <w:rsid w:val="008E391A"/>
    <w:rsid w:val="008E6C2A"/>
    <w:rsid w:val="008E70C0"/>
    <w:rsid w:val="008F099B"/>
    <w:rsid w:val="008F5AB0"/>
    <w:rsid w:val="008F6736"/>
    <w:rsid w:val="00902A1E"/>
    <w:rsid w:val="00905740"/>
    <w:rsid w:val="009077A1"/>
    <w:rsid w:val="00914540"/>
    <w:rsid w:val="009254B9"/>
    <w:rsid w:val="009257FA"/>
    <w:rsid w:val="009473B6"/>
    <w:rsid w:val="00947E73"/>
    <w:rsid w:val="00955B99"/>
    <w:rsid w:val="00961B3E"/>
    <w:rsid w:val="00966D1A"/>
    <w:rsid w:val="00980260"/>
    <w:rsid w:val="00980267"/>
    <w:rsid w:val="00980872"/>
    <w:rsid w:val="0098442E"/>
    <w:rsid w:val="009901C4"/>
    <w:rsid w:val="0099397A"/>
    <w:rsid w:val="00997215"/>
    <w:rsid w:val="00997746"/>
    <w:rsid w:val="009A0B78"/>
    <w:rsid w:val="009A5EFB"/>
    <w:rsid w:val="009B1AC6"/>
    <w:rsid w:val="009B47FD"/>
    <w:rsid w:val="009B4B68"/>
    <w:rsid w:val="009B64F3"/>
    <w:rsid w:val="009D0AEE"/>
    <w:rsid w:val="009D78C4"/>
    <w:rsid w:val="009E0FDE"/>
    <w:rsid w:val="009E42DC"/>
    <w:rsid w:val="009E5492"/>
    <w:rsid w:val="009F20A2"/>
    <w:rsid w:val="009F2C5A"/>
    <w:rsid w:val="00A01028"/>
    <w:rsid w:val="00A040D7"/>
    <w:rsid w:val="00A104CA"/>
    <w:rsid w:val="00A17440"/>
    <w:rsid w:val="00A202F7"/>
    <w:rsid w:val="00A34472"/>
    <w:rsid w:val="00A40A81"/>
    <w:rsid w:val="00A45DAC"/>
    <w:rsid w:val="00A46159"/>
    <w:rsid w:val="00A500B9"/>
    <w:rsid w:val="00A501C6"/>
    <w:rsid w:val="00A55D6F"/>
    <w:rsid w:val="00A5620E"/>
    <w:rsid w:val="00A6480C"/>
    <w:rsid w:val="00A65BF4"/>
    <w:rsid w:val="00A6705F"/>
    <w:rsid w:val="00A71A95"/>
    <w:rsid w:val="00A73D21"/>
    <w:rsid w:val="00A7711A"/>
    <w:rsid w:val="00A80F42"/>
    <w:rsid w:val="00A83D67"/>
    <w:rsid w:val="00A857CF"/>
    <w:rsid w:val="00A85DD0"/>
    <w:rsid w:val="00A8672D"/>
    <w:rsid w:val="00A908A8"/>
    <w:rsid w:val="00A91BE8"/>
    <w:rsid w:val="00AB0338"/>
    <w:rsid w:val="00AB35BD"/>
    <w:rsid w:val="00AB4F0F"/>
    <w:rsid w:val="00AC2771"/>
    <w:rsid w:val="00AC4CA4"/>
    <w:rsid w:val="00AC6E76"/>
    <w:rsid w:val="00AD1B0A"/>
    <w:rsid w:val="00AE01B6"/>
    <w:rsid w:val="00AE4D49"/>
    <w:rsid w:val="00AE7695"/>
    <w:rsid w:val="00AF4620"/>
    <w:rsid w:val="00AF6271"/>
    <w:rsid w:val="00AF7569"/>
    <w:rsid w:val="00B0410F"/>
    <w:rsid w:val="00B05B0B"/>
    <w:rsid w:val="00B14086"/>
    <w:rsid w:val="00B1558F"/>
    <w:rsid w:val="00B17D74"/>
    <w:rsid w:val="00B217F6"/>
    <w:rsid w:val="00B24BA6"/>
    <w:rsid w:val="00B27567"/>
    <w:rsid w:val="00B328AB"/>
    <w:rsid w:val="00B35C04"/>
    <w:rsid w:val="00B37827"/>
    <w:rsid w:val="00B418AC"/>
    <w:rsid w:val="00B42B3F"/>
    <w:rsid w:val="00B434D3"/>
    <w:rsid w:val="00B4410D"/>
    <w:rsid w:val="00B46286"/>
    <w:rsid w:val="00B538BA"/>
    <w:rsid w:val="00B57BFD"/>
    <w:rsid w:val="00B64AF1"/>
    <w:rsid w:val="00B6717F"/>
    <w:rsid w:val="00B7278F"/>
    <w:rsid w:val="00B7593A"/>
    <w:rsid w:val="00B77E6D"/>
    <w:rsid w:val="00B810A2"/>
    <w:rsid w:val="00B83511"/>
    <w:rsid w:val="00B86AA1"/>
    <w:rsid w:val="00BA2605"/>
    <w:rsid w:val="00BB1792"/>
    <w:rsid w:val="00BC5578"/>
    <w:rsid w:val="00BD12F1"/>
    <w:rsid w:val="00BD15DE"/>
    <w:rsid w:val="00BD2651"/>
    <w:rsid w:val="00BD6073"/>
    <w:rsid w:val="00BE1FA1"/>
    <w:rsid w:val="00BE23DE"/>
    <w:rsid w:val="00BE241D"/>
    <w:rsid w:val="00BE50E6"/>
    <w:rsid w:val="00BE5FF5"/>
    <w:rsid w:val="00BF168B"/>
    <w:rsid w:val="00BF25E0"/>
    <w:rsid w:val="00BF57A5"/>
    <w:rsid w:val="00C03446"/>
    <w:rsid w:val="00C0400C"/>
    <w:rsid w:val="00C04FD8"/>
    <w:rsid w:val="00C050DA"/>
    <w:rsid w:val="00C20B88"/>
    <w:rsid w:val="00C211BA"/>
    <w:rsid w:val="00C2217C"/>
    <w:rsid w:val="00C23001"/>
    <w:rsid w:val="00C240FE"/>
    <w:rsid w:val="00C24693"/>
    <w:rsid w:val="00C35936"/>
    <w:rsid w:val="00C43BE5"/>
    <w:rsid w:val="00C442C7"/>
    <w:rsid w:val="00C44572"/>
    <w:rsid w:val="00C47CD2"/>
    <w:rsid w:val="00C51AAF"/>
    <w:rsid w:val="00C56255"/>
    <w:rsid w:val="00C61DA0"/>
    <w:rsid w:val="00C62FF3"/>
    <w:rsid w:val="00C87B5C"/>
    <w:rsid w:val="00C92163"/>
    <w:rsid w:val="00CA085B"/>
    <w:rsid w:val="00CA2B41"/>
    <w:rsid w:val="00CA5917"/>
    <w:rsid w:val="00CA6C4D"/>
    <w:rsid w:val="00CA7202"/>
    <w:rsid w:val="00CB0F03"/>
    <w:rsid w:val="00CB1A7E"/>
    <w:rsid w:val="00CB335E"/>
    <w:rsid w:val="00CC0B23"/>
    <w:rsid w:val="00CC0C2F"/>
    <w:rsid w:val="00CC24ED"/>
    <w:rsid w:val="00CC5509"/>
    <w:rsid w:val="00CE12A6"/>
    <w:rsid w:val="00CE233F"/>
    <w:rsid w:val="00CE262A"/>
    <w:rsid w:val="00CE42C0"/>
    <w:rsid w:val="00CE63F4"/>
    <w:rsid w:val="00CF391D"/>
    <w:rsid w:val="00D010EB"/>
    <w:rsid w:val="00D13890"/>
    <w:rsid w:val="00D13B20"/>
    <w:rsid w:val="00D14BAA"/>
    <w:rsid w:val="00D17260"/>
    <w:rsid w:val="00D22476"/>
    <w:rsid w:val="00D27814"/>
    <w:rsid w:val="00D304D8"/>
    <w:rsid w:val="00D34A74"/>
    <w:rsid w:val="00D37249"/>
    <w:rsid w:val="00D41754"/>
    <w:rsid w:val="00D46480"/>
    <w:rsid w:val="00D46BF2"/>
    <w:rsid w:val="00D524B1"/>
    <w:rsid w:val="00D568FE"/>
    <w:rsid w:val="00D65862"/>
    <w:rsid w:val="00D67FC9"/>
    <w:rsid w:val="00D7113B"/>
    <w:rsid w:val="00D74D1F"/>
    <w:rsid w:val="00D76E97"/>
    <w:rsid w:val="00D775B1"/>
    <w:rsid w:val="00D77D74"/>
    <w:rsid w:val="00D823CF"/>
    <w:rsid w:val="00D82F03"/>
    <w:rsid w:val="00D90BE6"/>
    <w:rsid w:val="00D91E87"/>
    <w:rsid w:val="00DA4073"/>
    <w:rsid w:val="00DA459F"/>
    <w:rsid w:val="00DB3405"/>
    <w:rsid w:val="00DB4EFC"/>
    <w:rsid w:val="00DC38A5"/>
    <w:rsid w:val="00DD080C"/>
    <w:rsid w:val="00DD6BAA"/>
    <w:rsid w:val="00DE1A22"/>
    <w:rsid w:val="00DE5E7A"/>
    <w:rsid w:val="00DE7C5F"/>
    <w:rsid w:val="00DE7D16"/>
    <w:rsid w:val="00DF4270"/>
    <w:rsid w:val="00DF4C35"/>
    <w:rsid w:val="00DF5CD2"/>
    <w:rsid w:val="00E00076"/>
    <w:rsid w:val="00E00DA0"/>
    <w:rsid w:val="00E01CE2"/>
    <w:rsid w:val="00E04BDA"/>
    <w:rsid w:val="00E04FCC"/>
    <w:rsid w:val="00E200B2"/>
    <w:rsid w:val="00E24988"/>
    <w:rsid w:val="00E406EA"/>
    <w:rsid w:val="00E4326D"/>
    <w:rsid w:val="00E50379"/>
    <w:rsid w:val="00E50E25"/>
    <w:rsid w:val="00E5295B"/>
    <w:rsid w:val="00E6313C"/>
    <w:rsid w:val="00E84643"/>
    <w:rsid w:val="00EA1071"/>
    <w:rsid w:val="00EA50F5"/>
    <w:rsid w:val="00EC0859"/>
    <w:rsid w:val="00EC29F3"/>
    <w:rsid w:val="00EC39FD"/>
    <w:rsid w:val="00EE201A"/>
    <w:rsid w:val="00EE3A14"/>
    <w:rsid w:val="00EE3AFF"/>
    <w:rsid w:val="00EE4796"/>
    <w:rsid w:val="00EE4D52"/>
    <w:rsid w:val="00EE6BCB"/>
    <w:rsid w:val="00EE76DF"/>
    <w:rsid w:val="00EF29DA"/>
    <w:rsid w:val="00EF59D5"/>
    <w:rsid w:val="00EF6CA1"/>
    <w:rsid w:val="00F112AE"/>
    <w:rsid w:val="00F14A35"/>
    <w:rsid w:val="00F16DAF"/>
    <w:rsid w:val="00F25638"/>
    <w:rsid w:val="00F355C0"/>
    <w:rsid w:val="00F42E20"/>
    <w:rsid w:val="00F448CB"/>
    <w:rsid w:val="00F56C67"/>
    <w:rsid w:val="00F617B0"/>
    <w:rsid w:val="00F636B8"/>
    <w:rsid w:val="00F63CD6"/>
    <w:rsid w:val="00F63F91"/>
    <w:rsid w:val="00F6547C"/>
    <w:rsid w:val="00F75089"/>
    <w:rsid w:val="00F777DC"/>
    <w:rsid w:val="00F8159F"/>
    <w:rsid w:val="00F8488D"/>
    <w:rsid w:val="00F85705"/>
    <w:rsid w:val="00F9076A"/>
    <w:rsid w:val="00F9099E"/>
    <w:rsid w:val="00F94CC5"/>
    <w:rsid w:val="00F96980"/>
    <w:rsid w:val="00FA1982"/>
    <w:rsid w:val="00FA3FE5"/>
    <w:rsid w:val="00FA5F08"/>
    <w:rsid w:val="00FB1BC0"/>
    <w:rsid w:val="00FB6390"/>
    <w:rsid w:val="00FC6BBF"/>
    <w:rsid w:val="00FC75C0"/>
    <w:rsid w:val="00FE015E"/>
    <w:rsid w:val="00FE42CD"/>
    <w:rsid w:val="00FF1AA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5498F"/>
  <w15:chartTrackingRefBased/>
  <w15:docId w15:val="{6C410271-83C9-47D3-B688-5F1C9001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D1A56"/>
    <w:pPr>
      <w:spacing w:after="160" w:line="259" w:lineRule="auto"/>
    </w:pPr>
    <w:rPr>
      <w:sz w:val="22"/>
      <w:szCs w:val="22"/>
      <w:lang w:eastAsia="en-US"/>
    </w:rPr>
  </w:style>
  <w:style w:type="paragraph" w:styleId="Pealkiri1">
    <w:name w:val="heading 1"/>
    <w:basedOn w:val="Normaallaad"/>
    <w:next w:val="Normaallaad"/>
    <w:link w:val="Pealkiri1Mrk"/>
    <w:uiPriority w:val="9"/>
    <w:qFormat/>
    <w:rsid w:val="00785F52"/>
    <w:pPr>
      <w:keepNext/>
      <w:spacing w:after="0" w:line="240" w:lineRule="auto"/>
      <w:outlineLvl w:val="0"/>
    </w:pPr>
    <w:rPr>
      <w:rFonts w:ascii="Times New Roman" w:eastAsia="Times New Roman" w:hAnsi="Times New Roman"/>
      <w:b/>
      <w:bCs/>
      <w:kern w:val="32"/>
      <w:sz w:val="24"/>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aliases w:val="Mummuga loetelu,Loendi l›ik,List (bullet),List Paragraph1,References,numbered list"/>
    <w:basedOn w:val="Normaallaad"/>
    <w:link w:val="LoendilikMrk1"/>
    <w:uiPriority w:val="34"/>
    <w:qFormat/>
    <w:rsid w:val="005D1A56"/>
    <w:pPr>
      <w:ind w:left="720"/>
      <w:contextualSpacing/>
    </w:pPr>
  </w:style>
  <w:style w:type="character" w:customStyle="1" w:styleId="LoendilikMrk1">
    <w:name w:val="Loendi lõik Märk1"/>
    <w:aliases w:val="Mummuga loetelu Märk1,Loendi l›ik Märk1,List (bullet) Märk1,List Paragraph1 Märk1,References Märk,numbered list Märk"/>
    <w:basedOn w:val="Liguvaikefont"/>
    <w:link w:val="Loendilik"/>
    <w:uiPriority w:val="34"/>
    <w:locked/>
    <w:rsid w:val="005D1A56"/>
  </w:style>
  <w:style w:type="character" w:styleId="Hperlink">
    <w:name w:val="Hyperlink"/>
    <w:uiPriority w:val="99"/>
    <w:unhideWhenUsed/>
    <w:rsid w:val="005D1A56"/>
    <w:rPr>
      <w:color w:val="0563C1"/>
      <w:u w:val="single"/>
    </w:rPr>
  </w:style>
  <w:style w:type="character" w:styleId="Kommentaariviide">
    <w:name w:val="annotation reference"/>
    <w:uiPriority w:val="99"/>
    <w:unhideWhenUsed/>
    <w:rsid w:val="00106D92"/>
    <w:rPr>
      <w:sz w:val="16"/>
      <w:szCs w:val="16"/>
    </w:rPr>
  </w:style>
  <w:style w:type="paragraph" w:styleId="Kommentaaritekst">
    <w:name w:val="annotation text"/>
    <w:basedOn w:val="Normaallaad"/>
    <w:link w:val="KommentaaritekstMrk"/>
    <w:uiPriority w:val="99"/>
    <w:unhideWhenUsed/>
    <w:rsid w:val="00106D92"/>
    <w:pPr>
      <w:spacing w:line="240" w:lineRule="auto"/>
    </w:pPr>
    <w:rPr>
      <w:sz w:val="20"/>
      <w:szCs w:val="20"/>
    </w:rPr>
  </w:style>
  <w:style w:type="character" w:customStyle="1" w:styleId="KommentaaritekstMrk">
    <w:name w:val="Kommentaari tekst Märk"/>
    <w:link w:val="Kommentaaritekst"/>
    <w:uiPriority w:val="99"/>
    <w:rsid w:val="00106D92"/>
    <w:rPr>
      <w:sz w:val="20"/>
      <w:szCs w:val="20"/>
    </w:rPr>
  </w:style>
  <w:style w:type="paragraph" w:styleId="Kommentaariteema">
    <w:name w:val="annotation subject"/>
    <w:basedOn w:val="Kommentaaritekst"/>
    <w:next w:val="Kommentaaritekst"/>
    <w:link w:val="KommentaariteemaMrk"/>
    <w:uiPriority w:val="99"/>
    <w:semiHidden/>
    <w:unhideWhenUsed/>
    <w:rsid w:val="00106D92"/>
    <w:rPr>
      <w:b/>
      <w:bCs/>
    </w:rPr>
  </w:style>
  <w:style w:type="character" w:customStyle="1" w:styleId="KommentaariteemaMrk">
    <w:name w:val="Kommentaari teema Märk"/>
    <w:link w:val="Kommentaariteema"/>
    <w:uiPriority w:val="99"/>
    <w:semiHidden/>
    <w:rsid w:val="00106D92"/>
    <w:rPr>
      <w:b/>
      <w:bCs/>
      <w:sz w:val="20"/>
      <w:szCs w:val="20"/>
    </w:rPr>
  </w:style>
  <w:style w:type="paragraph" w:styleId="Jutumullitekst">
    <w:name w:val="Balloon Text"/>
    <w:basedOn w:val="Normaallaad"/>
    <w:link w:val="JutumullitekstMrk"/>
    <w:uiPriority w:val="99"/>
    <w:semiHidden/>
    <w:unhideWhenUsed/>
    <w:rsid w:val="00106D92"/>
    <w:pPr>
      <w:spacing w:after="0" w:line="240" w:lineRule="auto"/>
    </w:pPr>
    <w:rPr>
      <w:rFonts w:ascii="Segoe UI" w:hAnsi="Segoe UI" w:cs="Segoe UI"/>
      <w:sz w:val="18"/>
      <w:szCs w:val="18"/>
    </w:rPr>
  </w:style>
  <w:style w:type="character" w:customStyle="1" w:styleId="JutumullitekstMrk">
    <w:name w:val="Jutumullitekst Märk"/>
    <w:link w:val="Jutumullitekst"/>
    <w:uiPriority w:val="99"/>
    <w:semiHidden/>
    <w:rsid w:val="00106D92"/>
    <w:rPr>
      <w:rFonts w:ascii="Segoe UI" w:hAnsi="Segoe UI" w:cs="Segoe UI"/>
      <w:sz w:val="18"/>
      <w:szCs w:val="18"/>
    </w:rPr>
  </w:style>
  <w:style w:type="paragraph" w:styleId="Kehatekst">
    <w:name w:val="Body Text"/>
    <w:basedOn w:val="Normaallaad"/>
    <w:link w:val="KehatekstMrk"/>
    <w:rsid w:val="00106D92"/>
    <w:pPr>
      <w:spacing w:after="0" w:line="240" w:lineRule="auto"/>
      <w:ind w:left="993" w:hanging="709"/>
      <w:jc w:val="both"/>
    </w:pPr>
    <w:rPr>
      <w:rFonts w:ascii="Times New Roman" w:eastAsia="Times New Roman" w:hAnsi="Times New Roman"/>
      <w:sz w:val="24"/>
      <w:szCs w:val="20"/>
      <w:lang w:val="en-GB"/>
    </w:rPr>
  </w:style>
  <w:style w:type="character" w:customStyle="1" w:styleId="KehatekstMrk">
    <w:name w:val="Kehatekst Märk"/>
    <w:link w:val="Kehatekst"/>
    <w:rsid w:val="00106D92"/>
    <w:rPr>
      <w:rFonts w:ascii="Times New Roman" w:eastAsia="Times New Roman" w:hAnsi="Times New Roman" w:cs="Times New Roman"/>
      <w:sz w:val="24"/>
      <w:szCs w:val="20"/>
      <w:lang w:val="en-GB"/>
    </w:rPr>
  </w:style>
  <w:style w:type="character" w:customStyle="1" w:styleId="LoendilikMrk">
    <w:name w:val="Loendi lõik Märk"/>
    <w:aliases w:val="Mummuga loetelu Märk,Loendi l›ik Märk,List (bullet) Märk,List Paragraph1 Märk"/>
    <w:uiPriority w:val="34"/>
    <w:locked/>
    <w:rsid w:val="00E50379"/>
    <w:rPr>
      <w:rFonts w:ascii="Calibri" w:hAnsi="Calibri" w:cs="Calibri"/>
    </w:rPr>
  </w:style>
  <w:style w:type="paragraph" w:styleId="Redaktsioon">
    <w:name w:val="Revision"/>
    <w:hidden/>
    <w:uiPriority w:val="99"/>
    <w:semiHidden/>
    <w:rsid w:val="005E5F81"/>
    <w:rPr>
      <w:sz w:val="22"/>
      <w:szCs w:val="22"/>
      <w:lang w:eastAsia="en-US"/>
    </w:rPr>
  </w:style>
  <w:style w:type="paragraph" w:styleId="Jalus">
    <w:name w:val="footer"/>
    <w:basedOn w:val="Normaallaad"/>
    <w:link w:val="JalusMrk"/>
    <w:rsid w:val="00646E1E"/>
    <w:pPr>
      <w:tabs>
        <w:tab w:val="center" w:pos="4153"/>
        <w:tab w:val="right" w:pos="8306"/>
      </w:tabs>
      <w:suppressAutoHyphens/>
      <w:spacing w:after="0" w:line="240" w:lineRule="auto"/>
    </w:pPr>
    <w:rPr>
      <w:rFonts w:ascii="Times New Roman" w:eastAsia="Times New Roman" w:hAnsi="Times New Roman"/>
      <w:sz w:val="20"/>
      <w:szCs w:val="20"/>
      <w:lang w:val="nb-NO" w:eastAsia="ar-SA"/>
    </w:rPr>
  </w:style>
  <w:style w:type="character" w:customStyle="1" w:styleId="JalusMrk">
    <w:name w:val="Jalus Märk"/>
    <w:link w:val="Jalus"/>
    <w:rsid w:val="00646E1E"/>
    <w:rPr>
      <w:rFonts w:ascii="Times New Roman" w:eastAsia="Times New Roman" w:hAnsi="Times New Roman" w:cs="Times New Roman"/>
      <w:sz w:val="20"/>
      <w:szCs w:val="20"/>
      <w:lang w:val="nb-NO" w:eastAsia="ar-SA"/>
    </w:rPr>
  </w:style>
  <w:style w:type="paragraph" w:customStyle="1" w:styleId="CM1">
    <w:name w:val="CM1"/>
    <w:basedOn w:val="Normaallaad"/>
    <w:next w:val="Normaallaad"/>
    <w:rsid w:val="00646E1E"/>
    <w:pPr>
      <w:widowControl w:val="0"/>
      <w:suppressAutoHyphens/>
      <w:autoSpaceDE w:val="0"/>
      <w:spacing w:after="0" w:line="256" w:lineRule="atLeast"/>
    </w:pPr>
    <w:rPr>
      <w:rFonts w:ascii="Arial" w:eastAsia="Times New Roman" w:hAnsi="Arial" w:cs="Arial"/>
      <w:sz w:val="24"/>
      <w:szCs w:val="24"/>
      <w:lang w:eastAsia="zh-CN"/>
    </w:rPr>
  </w:style>
  <w:style w:type="paragraph" w:customStyle="1" w:styleId="Default">
    <w:name w:val="Default"/>
    <w:rsid w:val="00646E1E"/>
    <w:pPr>
      <w:widowControl w:val="0"/>
      <w:snapToGrid w:val="0"/>
      <w:spacing w:after="240"/>
    </w:pPr>
    <w:rPr>
      <w:rFonts w:ascii="Times New Roman" w:eastAsia="Times New Roman" w:hAnsi="Times New Roman"/>
      <w:sz w:val="22"/>
      <w:lang w:eastAsia="en-US"/>
    </w:rPr>
  </w:style>
  <w:style w:type="paragraph" w:styleId="Pis">
    <w:name w:val="header"/>
    <w:basedOn w:val="Normaallaad"/>
    <w:link w:val="PisMrk"/>
    <w:uiPriority w:val="99"/>
    <w:unhideWhenUsed/>
    <w:rsid w:val="004916DD"/>
    <w:pPr>
      <w:tabs>
        <w:tab w:val="center" w:pos="4536"/>
        <w:tab w:val="right" w:pos="9072"/>
      </w:tabs>
    </w:pPr>
  </w:style>
  <w:style w:type="character" w:customStyle="1" w:styleId="PisMrk">
    <w:name w:val="Päis Märk"/>
    <w:link w:val="Pis"/>
    <w:uiPriority w:val="99"/>
    <w:rsid w:val="004916DD"/>
    <w:rPr>
      <w:sz w:val="22"/>
      <w:szCs w:val="22"/>
      <w:lang w:eastAsia="en-US"/>
    </w:rPr>
  </w:style>
  <w:style w:type="character" w:customStyle="1" w:styleId="Pealkiri1Mrk">
    <w:name w:val="Pealkiri 1 Märk"/>
    <w:basedOn w:val="Liguvaikefont"/>
    <w:link w:val="Pealkiri1"/>
    <w:uiPriority w:val="9"/>
    <w:rsid w:val="00785F52"/>
    <w:rPr>
      <w:rFonts w:ascii="Times New Roman" w:eastAsia="Times New Roman" w:hAnsi="Times New Roman"/>
      <w:b/>
      <w:bCs/>
      <w:kern w:val="32"/>
      <w:sz w:val="24"/>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197356">
      <w:bodyDiv w:val="1"/>
      <w:marLeft w:val="0"/>
      <w:marRight w:val="0"/>
      <w:marTop w:val="0"/>
      <w:marBottom w:val="0"/>
      <w:divBdr>
        <w:top w:val="none" w:sz="0" w:space="0" w:color="auto"/>
        <w:left w:val="none" w:sz="0" w:space="0" w:color="auto"/>
        <w:bottom w:val="none" w:sz="0" w:space="0" w:color="auto"/>
        <w:right w:val="none" w:sz="0" w:space="0" w:color="auto"/>
      </w:divBdr>
      <w:divsChild>
        <w:div w:id="654992835">
          <w:marLeft w:val="547"/>
          <w:marRight w:val="0"/>
          <w:marTop w:val="0"/>
          <w:marBottom w:val="0"/>
          <w:divBdr>
            <w:top w:val="none" w:sz="0" w:space="0" w:color="auto"/>
            <w:left w:val="none" w:sz="0" w:space="0" w:color="auto"/>
            <w:bottom w:val="none" w:sz="0" w:space="0" w:color="auto"/>
            <w:right w:val="none" w:sz="0" w:space="0" w:color="auto"/>
          </w:divBdr>
        </w:div>
      </w:divsChild>
    </w:div>
    <w:div w:id="467288312">
      <w:bodyDiv w:val="1"/>
      <w:marLeft w:val="0"/>
      <w:marRight w:val="0"/>
      <w:marTop w:val="0"/>
      <w:marBottom w:val="0"/>
      <w:divBdr>
        <w:top w:val="none" w:sz="0" w:space="0" w:color="auto"/>
        <w:left w:val="none" w:sz="0" w:space="0" w:color="auto"/>
        <w:bottom w:val="none" w:sz="0" w:space="0" w:color="auto"/>
        <w:right w:val="none" w:sz="0" w:space="0" w:color="auto"/>
      </w:divBdr>
    </w:div>
    <w:div w:id="544951715">
      <w:bodyDiv w:val="1"/>
      <w:marLeft w:val="0"/>
      <w:marRight w:val="0"/>
      <w:marTop w:val="0"/>
      <w:marBottom w:val="0"/>
      <w:divBdr>
        <w:top w:val="none" w:sz="0" w:space="0" w:color="auto"/>
        <w:left w:val="none" w:sz="0" w:space="0" w:color="auto"/>
        <w:bottom w:val="none" w:sz="0" w:space="0" w:color="auto"/>
        <w:right w:val="none" w:sz="0" w:space="0" w:color="auto"/>
      </w:divBdr>
    </w:div>
    <w:div w:id="771048366">
      <w:bodyDiv w:val="1"/>
      <w:marLeft w:val="0"/>
      <w:marRight w:val="0"/>
      <w:marTop w:val="0"/>
      <w:marBottom w:val="0"/>
      <w:divBdr>
        <w:top w:val="none" w:sz="0" w:space="0" w:color="auto"/>
        <w:left w:val="none" w:sz="0" w:space="0" w:color="auto"/>
        <w:bottom w:val="none" w:sz="0" w:space="0" w:color="auto"/>
        <w:right w:val="none" w:sz="0" w:space="0" w:color="auto"/>
      </w:divBdr>
    </w:div>
    <w:div w:id="929971759">
      <w:bodyDiv w:val="1"/>
      <w:marLeft w:val="0"/>
      <w:marRight w:val="0"/>
      <w:marTop w:val="0"/>
      <w:marBottom w:val="0"/>
      <w:divBdr>
        <w:top w:val="none" w:sz="0" w:space="0" w:color="auto"/>
        <w:left w:val="none" w:sz="0" w:space="0" w:color="auto"/>
        <w:bottom w:val="none" w:sz="0" w:space="0" w:color="auto"/>
        <w:right w:val="none" w:sz="0" w:space="0" w:color="auto"/>
      </w:divBdr>
    </w:div>
    <w:div w:id="164484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ca3b5f-1e40-4ca9-a15b-3073b3185693">
      <Terms xmlns="http://schemas.microsoft.com/office/infopath/2007/PartnerControls"/>
    </lcf76f155ced4ddcb4097134ff3c332f>
    <Tehtud xmlns="81ca3b5f-1e40-4ca9-a15b-3073b3185693" xsi:nil="true"/>
    <TaxCatchAll xmlns="b8a1d2b4-14fc-4346-bc33-b5e3ce352a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7F4AECE348FA04D88256EBBB9035709" ma:contentTypeVersion="23" ma:contentTypeDescription="Create a new document." ma:contentTypeScope="" ma:versionID="fd2e6ad63ec27e1770f20b8b5ec3d416">
  <xsd:schema xmlns:xsd="http://www.w3.org/2001/XMLSchema" xmlns:xs="http://www.w3.org/2001/XMLSchema" xmlns:p="http://schemas.microsoft.com/office/2006/metadata/properties" xmlns:ns2="81ca3b5f-1e40-4ca9-a15b-3073b3185693" xmlns:ns3="b8a1d2b4-14fc-4346-bc33-b5e3ce352a93" targetNamespace="http://schemas.microsoft.com/office/2006/metadata/properties" ma:root="true" ma:fieldsID="90557e5d60e40fbf42227ed4b15449e9" ns2:_="" ns3:_="">
    <xsd:import namespace="81ca3b5f-1e40-4ca9-a15b-3073b3185693"/>
    <xsd:import namespace="b8a1d2b4-14fc-4346-bc33-b5e3ce352a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Tehtu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a3b5f-1e40-4ca9-a15b-3073b3185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Tehtud" ma:index="19" nillable="true" ma:displayName="Tehtud" ma:format="Dropdown" ma:internalName="Tehtud">
      <xsd:simpleType>
        <xsd:restriction base="dms:Choice">
          <xsd:enumeration value="Valik 1"/>
          <xsd:enumeration value="Valik 2"/>
          <xsd:enumeration value="Valik 3"/>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a1d2b4-14fc-4346-bc33-b5e3ce352a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d530e5e-561f-433e-ad0e-2c288ff358dc}" ma:internalName="TaxCatchAll" ma:showField="CatchAllData" ma:web="b8a1d2b4-14fc-4346-bc33-b5e3ce352a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7"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076CE7-B3DC-435B-80B2-A5EC3746BBA1}">
  <ds:schemaRefs>
    <ds:schemaRef ds:uri="http://schemas.openxmlformats.org/officeDocument/2006/bibliography"/>
  </ds:schemaRefs>
</ds:datastoreItem>
</file>

<file path=customXml/itemProps2.xml><?xml version="1.0" encoding="utf-8"?>
<ds:datastoreItem xmlns:ds="http://schemas.openxmlformats.org/officeDocument/2006/customXml" ds:itemID="{C0B23AE1-63A0-468A-BB32-8994471F24B6}">
  <ds:schemaRefs>
    <ds:schemaRef ds:uri="http://schemas.microsoft.com/office/2006/metadata/properties"/>
    <ds:schemaRef ds:uri="http://schemas.microsoft.com/office/infopath/2007/PartnerControls"/>
    <ds:schemaRef ds:uri="81ca3b5f-1e40-4ca9-a15b-3073b3185693"/>
    <ds:schemaRef ds:uri="b8a1d2b4-14fc-4346-bc33-b5e3ce352a93"/>
  </ds:schemaRefs>
</ds:datastoreItem>
</file>

<file path=customXml/itemProps3.xml><?xml version="1.0" encoding="utf-8"?>
<ds:datastoreItem xmlns:ds="http://schemas.openxmlformats.org/officeDocument/2006/customXml" ds:itemID="{A295176B-9940-4FCF-8B07-99102923540D}">
  <ds:schemaRefs>
    <ds:schemaRef ds:uri="http://schemas.microsoft.com/sharepoint/v3/contenttype/forms"/>
  </ds:schemaRefs>
</ds:datastoreItem>
</file>

<file path=customXml/itemProps4.xml><?xml version="1.0" encoding="utf-8"?>
<ds:datastoreItem xmlns:ds="http://schemas.openxmlformats.org/officeDocument/2006/customXml" ds:itemID="{4B994BA5-7A24-42EE-BEE3-813458733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a3b5f-1e40-4ca9-a15b-3073b3185693"/>
    <ds:schemaRef ds:uri="b8a1d2b4-14fc-4346-bc33-b5e3ce352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3170</Words>
  <Characters>18386</Characters>
  <Application>Microsoft Office Word</Application>
  <DocSecurity>0</DocSecurity>
  <Lines>153</Lines>
  <Paragraphs>43</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21513</CharactersWithSpaces>
  <SharedDoc>false</SharedDoc>
  <HLinks>
    <vt:vector size="6" baseType="variant">
      <vt:variant>
        <vt:i4>6553616</vt:i4>
      </vt:variant>
      <vt:variant>
        <vt:i4>0</vt:i4>
      </vt:variant>
      <vt:variant>
        <vt:i4>0</vt:i4>
      </vt:variant>
      <vt:variant>
        <vt:i4>5</vt:i4>
      </vt:variant>
      <vt:variant>
        <vt:lpwstr>mailto:tonis@turu-uuringute.ee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Anniste - RK</dc:creator>
  <cp:keywords/>
  <dc:description/>
  <cp:lastModifiedBy>Kristi Anniste - RK</cp:lastModifiedBy>
  <cp:revision>7</cp:revision>
  <dcterms:created xsi:type="dcterms:W3CDTF">2025-11-24T10:44:00Z</dcterms:created>
  <dcterms:modified xsi:type="dcterms:W3CDTF">2025-11-24T12:31:00Z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0x01010047F4AECE348FA04D88256EBBB9035709</vt:lpwstr>
  </property>
  <property fmtid="{D5CDD505-2E9C-101B-9397-08002B2CF9AE}" pid="3" name="MSIP_Label_defa4170-0d19-0005-0004-bc88714345d2_Enabled">
    <vt:lpwstr>true</vt:lpwstr>
  </property>
  <property fmtid="{D5CDD505-2E9C-101B-9397-08002B2CF9AE}" pid="4" name="MSIP_Label_defa4170-0d19-0005-0004-bc88714345d2_SetDate">
    <vt:lpwstr>2025-07-31T07:52:59Z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1e897f17-6e7a-4748-9de1-fe5df6d74047</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