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D40650" w14:paraId="425F4BAB" w14:textId="77777777" w:rsidTr="00FB3279">
        <w:trPr>
          <w:trHeight w:val="2353"/>
        </w:trPr>
        <w:tc>
          <w:tcPr>
            <w:tcW w:w="5387" w:type="dxa"/>
            <w:shd w:val="clear" w:color="auto" w:fill="auto"/>
          </w:tcPr>
          <w:p w14:paraId="425F4BA8" w14:textId="77777777" w:rsidR="00D40650" w:rsidRPr="00A10E66" w:rsidRDefault="003B4D7F" w:rsidP="00DF44DF">
            <w:pPr>
              <w:pStyle w:val="TableContents"/>
              <w:rPr>
                <w:b/>
              </w:rPr>
            </w:pPr>
            <w:r>
              <w:rPr>
                <w:b/>
                <w:noProof/>
                <w:lang w:eastAsia="et-EE" w:bidi="ar-SA"/>
              </w:rPr>
              <w:drawing>
                <wp:anchor distT="0" distB="0" distL="114300" distR="114300" simplePos="0" relativeHeight="251658240" behindDoc="0" locked="0" layoutInCell="1" allowOverlap="1" wp14:anchorId="425F4BBF" wp14:editId="425F4BC0">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andusmin_vapp_est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shd w:val="clear" w:color="auto" w:fill="auto"/>
          </w:tcPr>
          <w:p w14:paraId="425F4BA9" w14:textId="77777777" w:rsidR="00BC1A62" w:rsidRPr="00BC1A62" w:rsidRDefault="00BC1A62" w:rsidP="0076054B">
            <w:pPr>
              <w:pStyle w:val="AK"/>
              <w:jc w:val="right"/>
            </w:pPr>
          </w:p>
          <w:p w14:paraId="425F4BAA" w14:textId="77777777" w:rsidR="00BC1A62" w:rsidRPr="00BC1A62" w:rsidRDefault="00BC1A62" w:rsidP="0076054B">
            <w:pPr>
              <w:jc w:val="right"/>
            </w:pPr>
          </w:p>
        </w:tc>
      </w:tr>
      <w:tr w:rsidR="0076054B" w:rsidRPr="001D4CFB" w14:paraId="425F4BB0" w14:textId="77777777" w:rsidTr="00FB3279">
        <w:trPr>
          <w:trHeight w:val="1531"/>
        </w:trPr>
        <w:tc>
          <w:tcPr>
            <w:tcW w:w="5387" w:type="dxa"/>
            <w:shd w:val="clear" w:color="auto" w:fill="auto"/>
          </w:tcPr>
          <w:p w14:paraId="425F4BAC" w14:textId="77777777" w:rsidR="0076054B" w:rsidRDefault="00B358EA" w:rsidP="00110BCA">
            <w:pPr>
              <w:pStyle w:val="Liik"/>
            </w:pPr>
            <w:r>
              <w:t>Määrus</w:t>
            </w:r>
          </w:p>
          <w:p w14:paraId="425F4BAD" w14:textId="77777777" w:rsidR="0076054B" w:rsidRPr="006B118C" w:rsidRDefault="0076054B" w:rsidP="007A4337">
            <w:pPr>
              <w:jc w:val="left"/>
            </w:pPr>
          </w:p>
          <w:p w14:paraId="425F4BAE" w14:textId="77777777" w:rsidR="0076054B" w:rsidRPr="006B118C" w:rsidRDefault="0076054B" w:rsidP="007A4337">
            <w:pPr>
              <w:jc w:val="left"/>
            </w:pPr>
          </w:p>
        </w:tc>
        <w:tc>
          <w:tcPr>
            <w:tcW w:w="3685" w:type="dxa"/>
            <w:shd w:val="clear" w:color="auto" w:fill="auto"/>
          </w:tcPr>
          <w:p w14:paraId="425F4BAF" w14:textId="5C954F50" w:rsidR="0076054B" w:rsidRPr="0076054B" w:rsidRDefault="00803816" w:rsidP="00FB3279">
            <w:pPr>
              <w:pStyle w:val="Kuupev1"/>
              <w:rPr>
                <w:i/>
                <w:iCs/>
              </w:rPr>
            </w:pPr>
            <w:r>
              <w:fldChar w:fldCharType="begin"/>
            </w:r>
            <w:r w:rsidR="00AD6FE3">
              <w:instrText xml:space="preserve"> delta_regDateTime  \* MERGEFORMAT</w:instrText>
            </w:r>
            <w:r>
              <w:fldChar w:fldCharType="separate"/>
            </w:r>
            <w:r w:rsidR="00AD6FE3">
              <w:t>26.06.2024</w:t>
            </w:r>
            <w:r>
              <w:fldChar w:fldCharType="end"/>
            </w:r>
            <w:r w:rsidR="00FB3279">
              <w:t xml:space="preserve">  </w:t>
            </w:r>
            <w:r w:rsidR="001C1892">
              <w:t xml:space="preserve">nr </w:t>
            </w:r>
            <w:r>
              <w:fldChar w:fldCharType="begin"/>
            </w:r>
            <w:r w:rsidR="00AD6FE3">
              <w:instrText xml:space="preserve"> delta_regNumber  \* MERGEFORMAT</w:instrText>
            </w:r>
            <w:r>
              <w:fldChar w:fldCharType="separate"/>
            </w:r>
            <w:r w:rsidR="00AD6FE3">
              <w:t>20</w:t>
            </w:r>
            <w:r>
              <w:fldChar w:fldCharType="end"/>
            </w:r>
          </w:p>
        </w:tc>
      </w:tr>
      <w:tr w:rsidR="00566D45" w:rsidRPr="001D4CFB" w14:paraId="425F4BB3" w14:textId="77777777" w:rsidTr="00FB3279">
        <w:trPr>
          <w:trHeight w:val="624"/>
        </w:trPr>
        <w:tc>
          <w:tcPr>
            <w:tcW w:w="5387" w:type="dxa"/>
            <w:shd w:val="clear" w:color="auto" w:fill="auto"/>
          </w:tcPr>
          <w:p w14:paraId="425F4BB1" w14:textId="01226D9C" w:rsidR="00566D45" w:rsidRDefault="00B67A0E" w:rsidP="00B358EA">
            <w:pPr>
              <w:pStyle w:val="Pealkiri10"/>
            </w:pPr>
            <w:r>
              <w:fldChar w:fldCharType="begin"/>
            </w:r>
            <w:r w:rsidR="00AD6FE3">
              <w:instrText xml:space="preserve"> delta_docName  \* MERGEFORMAT</w:instrText>
            </w:r>
            <w:r>
              <w:fldChar w:fldCharType="separate"/>
            </w:r>
            <w:r w:rsidR="00AD6FE3">
              <w:t>Teadus- ja arendustegevuse toetuse andmise ja kasutamise tingimused ja kord</w:t>
            </w:r>
            <w:r>
              <w:fldChar w:fldCharType="end"/>
            </w:r>
          </w:p>
        </w:tc>
        <w:tc>
          <w:tcPr>
            <w:tcW w:w="3685" w:type="dxa"/>
            <w:shd w:val="clear" w:color="auto" w:fill="auto"/>
          </w:tcPr>
          <w:p w14:paraId="425F4BB2" w14:textId="77777777" w:rsidR="00566D45" w:rsidRDefault="00566D45" w:rsidP="00566D45"/>
        </w:tc>
      </w:tr>
    </w:tbl>
    <w:p w14:paraId="45A7BC94" w14:textId="4EFA5793" w:rsidR="006272F3" w:rsidRPr="00493460" w:rsidRDefault="00493460" w:rsidP="00493460">
      <w:pPr>
        <w:widowControl/>
        <w:suppressAutoHyphens w:val="0"/>
        <w:spacing w:line="240" w:lineRule="auto"/>
        <w:rPr>
          <w:rFonts w:cs="Mangal"/>
        </w:rPr>
      </w:pPr>
      <w:r w:rsidRPr="00493460">
        <w:rPr>
          <w:rFonts w:cs="Mangal"/>
        </w:rPr>
        <w:t xml:space="preserve">Määrus kehtestatakse </w:t>
      </w:r>
      <w:r w:rsidR="006272F3" w:rsidRPr="005D4466">
        <w:rPr>
          <w:bdr w:val="none" w:sz="0" w:space="0" w:color="auto" w:frame="1"/>
          <w:lang w:eastAsia="et-EE"/>
        </w:rPr>
        <w:t>riigieelarve seaduse</w:t>
      </w:r>
      <w:r w:rsidR="006272F3" w:rsidRPr="005D4466">
        <w:rPr>
          <w:lang w:eastAsia="et-EE"/>
        </w:rPr>
        <w:t> </w:t>
      </w:r>
      <w:r w:rsidR="006272F3" w:rsidRPr="00595094">
        <w:rPr>
          <w:color w:val="202020"/>
          <w:lang w:eastAsia="et-EE"/>
        </w:rPr>
        <w:t>§ 53</w:t>
      </w:r>
      <w:r w:rsidR="006272F3" w:rsidRPr="00595094">
        <w:rPr>
          <w:color w:val="202020"/>
          <w:bdr w:val="none" w:sz="0" w:space="0" w:color="auto" w:frame="1"/>
          <w:vertAlign w:val="superscript"/>
          <w:lang w:eastAsia="et-EE"/>
        </w:rPr>
        <w:t>1</w:t>
      </w:r>
      <w:r w:rsidR="006272F3" w:rsidRPr="00595094">
        <w:rPr>
          <w:color w:val="202020"/>
          <w:lang w:eastAsia="et-EE"/>
        </w:rPr>
        <w:t> lõike 1</w:t>
      </w:r>
      <w:r w:rsidRPr="00493460">
        <w:rPr>
          <w:rFonts w:cs="Mangal"/>
        </w:rPr>
        <w:t xml:space="preserve"> alusel.</w:t>
      </w:r>
    </w:p>
    <w:p w14:paraId="425F4BB5" w14:textId="77777777" w:rsidR="0018705B" w:rsidRDefault="0018705B" w:rsidP="0018705B">
      <w:pPr>
        <w:pStyle w:val="Tekst"/>
      </w:pPr>
    </w:p>
    <w:p w14:paraId="5E52A8B8" w14:textId="77777777" w:rsidR="006272F3" w:rsidRPr="00782C64" w:rsidRDefault="006272F3" w:rsidP="006272F3">
      <w:pPr>
        <w:pStyle w:val="Tekst"/>
        <w:jc w:val="center"/>
        <w:rPr>
          <w:b/>
          <w:bCs/>
        </w:rPr>
      </w:pPr>
      <w:r w:rsidRPr="00782C64">
        <w:rPr>
          <w:b/>
          <w:bCs/>
        </w:rPr>
        <w:t xml:space="preserve">1. </w:t>
      </w:r>
      <w:r>
        <w:rPr>
          <w:b/>
          <w:bCs/>
        </w:rPr>
        <w:t>p</w:t>
      </w:r>
      <w:r w:rsidRPr="00782C64">
        <w:rPr>
          <w:b/>
          <w:bCs/>
        </w:rPr>
        <w:t>eatükk</w:t>
      </w:r>
    </w:p>
    <w:p w14:paraId="241F9069" w14:textId="77777777" w:rsidR="006272F3" w:rsidRPr="00782C64" w:rsidRDefault="006272F3" w:rsidP="006272F3">
      <w:pPr>
        <w:pStyle w:val="Tekst"/>
        <w:jc w:val="center"/>
        <w:rPr>
          <w:b/>
          <w:bCs/>
          <w:lang w:eastAsia="et-EE"/>
        </w:rPr>
      </w:pPr>
      <w:r w:rsidRPr="00782C64">
        <w:rPr>
          <w:b/>
          <w:bCs/>
          <w:lang w:eastAsia="et-EE"/>
        </w:rPr>
        <w:t>Üldsätted</w:t>
      </w:r>
    </w:p>
    <w:p w14:paraId="69F3BF65" w14:textId="77777777" w:rsidR="006272F3" w:rsidRPr="00595094" w:rsidRDefault="006272F3" w:rsidP="006272F3">
      <w:pPr>
        <w:pStyle w:val="Tekst"/>
      </w:pPr>
    </w:p>
    <w:p w14:paraId="470268D2"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1. </w:t>
      </w:r>
      <w:r w:rsidRPr="00595094">
        <w:rPr>
          <w:rFonts w:eastAsia="Times New Roman"/>
          <w:b/>
          <w:bCs/>
          <w:color w:val="000000"/>
          <w:kern w:val="0"/>
          <w:lang w:eastAsia="et-EE"/>
        </w:rPr>
        <w:t>Reguleerimisala</w:t>
      </w:r>
    </w:p>
    <w:p w14:paraId="427C260B"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2FCC4119"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1</w:t>
      </w:r>
      <w:r w:rsidRPr="00595094">
        <w:rPr>
          <w:rFonts w:eastAsia="Times New Roman"/>
          <w:color w:val="202020"/>
          <w:kern w:val="0"/>
          <w:lang w:eastAsia="et-EE"/>
        </w:rPr>
        <w:t>)</w:t>
      </w:r>
      <w:r>
        <w:rPr>
          <w:rFonts w:eastAsia="Times New Roman"/>
          <w:color w:val="202020"/>
          <w:kern w:val="0"/>
          <w:lang w:eastAsia="et-EE"/>
        </w:rPr>
        <w:t xml:space="preserve"> Toetuse</w:t>
      </w:r>
      <w:r w:rsidRPr="00595094">
        <w:rPr>
          <w:rFonts w:eastAsia="Times New Roman"/>
          <w:color w:val="202020"/>
          <w:kern w:val="0"/>
          <w:lang w:eastAsia="et-EE"/>
        </w:rPr>
        <w:t xml:space="preserve"> abil viiakse ellu</w:t>
      </w:r>
      <w:r>
        <w:rPr>
          <w:rFonts w:eastAsia="Times New Roman"/>
          <w:color w:val="202020"/>
          <w:kern w:val="0"/>
          <w:lang w:eastAsia="et-EE"/>
        </w:rPr>
        <w:t xml:space="preserve"> riigi eelarvestrateegia</w:t>
      </w:r>
      <w:r w:rsidRPr="00595094">
        <w:rPr>
          <w:rFonts w:eastAsia="Times New Roman"/>
          <w:color w:val="202020"/>
          <w:kern w:val="0"/>
          <w:lang w:eastAsia="et-EE"/>
        </w:rPr>
        <w:t xml:space="preserve"> tulemusvaldkonna </w:t>
      </w:r>
      <w:r>
        <w:rPr>
          <w:rFonts w:eastAsia="Times New Roman"/>
          <w:color w:val="202020"/>
          <w:kern w:val="0"/>
          <w:lang w:eastAsia="et-EE"/>
        </w:rPr>
        <w:t>„</w:t>
      </w:r>
      <w:r w:rsidRPr="00595094">
        <w:rPr>
          <w:rFonts w:eastAsia="Times New Roman"/>
          <w:color w:val="202020"/>
          <w:kern w:val="0"/>
          <w:lang w:eastAsia="et-EE"/>
        </w:rPr>
        <w:t>Teadus</w:t>
      </w:r>
      <w:r>
        <w:rPr>
          <w:rFonts w:eastAsia="Times New Roman"/>
          <w:color w:val="202020"/>
          <w:kern w:val="0"/>
          <w:lang w:eastAsia="et-EE"/>
        </w:rPr>
        <w:t>-</w:t>
      </w:r>
      <w:r w:rsidRPr="00595094">
        <w:rPr>
          <w:rFonts w:eastAsia="Times New Roman"/>
          <w:color w:val="202020"/>
          <w:kern w:val="0"/>
          <w:lang w:eastAsia="et-EE"/>
        </w:rPr>
        <w:t xml:space="preserve"> ja arendustegevus ja ettevõtlus</w:t>
      </w:r>
      <w:r>
        <w:rPr>
          <w:rFonts w:eastAsia="Times New Roman"/>
          <w:color w:val="202020"/>
          <w:kern w:val="0"/>
          <w:lang w:eastAsia="et-EE"/>
        </w:rPr>
        <w:t xml:space="preserve">“ programmide ja Majandus- ja Kommunikatsiooniministeeriumi (edaspidi </w:t>
      </w:r>
      <w:r w:rsidRPr="00756428">
        <w:rPr>
          <w:rFonts w:eastAsia="Times New Roman"/>
          <w:i/>
          <w:iCs/>
          <w:color w:val="202020"/>
          <w:kern w:val="0"/>
          <w:lang w:eastAsia="et-EE"/>
        </w:rPr>
        <w:t>ministeerium</w:t>
      </w:r>
      <w:r>
        <w:rPr>
          <w:rFonts w:eastAsia="Times New Roman"/>
          <w:color w:val="202020"/>
          <w:kern w:val="0"/>
          <w:lang w:eastAsia="et-EE"/>
        </w:rPr>
        <w:t>) valitsemisala majanduse ja ettevõtluse</w:t>
      </w:r>
      <w:r w:rsidRPr="00595094">
        <w:rPr>
          <w:rFonts w:eastAsia="Times New Roman"/>
          <w:color w:val="202020"/>
          <w:kern w:val="0"/>
          <w:lang w:eastAsia="et-EE"/>
        </w:rPr>
        <w:t>, digiareng</w:t>
      </w:r>
      <w:r>
        <w:rPr>
          <w:rFonts w:eastAsia="Times New Roman"/>
          <w:color w:val="202020"/>
          <w:kern w:val="0"/>
          <w:lang w:eastAsia="et-EE"/>
        </w:rPr>
        <w:t>u</w:t>
      </w:r>
      <w:r w:rsidRPr="00595094">
        <w:rPr>
          <w:rFonts w:eastAsia="Times New Roman"/>
          <w:color w:val="202020"/>
          <w:kern w:val="0"/>
          <w:lang w:eastAsia="et-EE"/>
        </w:rPr>
        <w:t xml:space="preserve"> ning töö ja võrds</w:t>
      </w:r>
      <w:r>
        <w:rPr>
          <w:rFonts w:eastAsia="Times New Roman"/>
          <w:color w:val="202020"/>
          <w:kern w:val="0"/>
          <w:lang w:eastAsia="et-EE"/>
        </w:rPr>
        <w:t>et</w:t>
      </w:r>
      <w:r w:rsidRPr="00595094">
        <w:rPr>
          <w:rFonts w:eastAsia="Times New Roman"/>
          <w:color w:val="202020"/>
          <w:kern w:val="0"/>
          <w:lang w:eastAsia="et-EE"/>
        </w:rPr>
        <w:t>e võimalus</w:t>
      </w:r>
      <w:r>
        <w:rPr>
          <w:rFonts w:eastAsia="Times New Roman"/>
          <w:color w:val="202020"/>
          <w:kern w:val="0"/>
          <w:lang w:eastAsia="et-EE"/>
        </w:rPr>
        <w:t>te</w:t>
      </w:r>
      <w:r w:rsidRPr="00595094">
        <w:rPr>
          <w:rFonts w:eastAsia="Times New Roman"/>
          <w:color w:val="202020"/>
          <w:kern w:val="0"/>
          <w:lang w:eastAsia="et-EE"/>
        </w:rPr>
        <w:t xml:space="preserve"> (edaspidi </w:t>
      </w:r>
      <w:r w:rsidRPr="00DE02DA">
        <w:rPr>
          <w:rFonts w:eastAsia="Times New Roman"/>
          <w:i/>
          <w:iCs/>
          <w:color w:val="202020"/>
          <w:kern w:val="0"/>
          <w:lang w:eastAsia="et-EE"/>
        </w:rPr>
        <w:t>majandus,- digi- ja töövaldkond</w:t>
      </w:r>
      <w:r w:rsidRPr="00595094">
        <w:rPr>
          <w:rFonts w:eastAsia="Times New Roman"/>
          <w:color w:val="202020"/>
          <w:kern w:val="0"/>
          <w:lang w:eastAsia="et-EE"/>
        </w:rPr>
        <w:t xml:space="preserve">) </w:t>
      </w:r>
      <w:r>
        <w:rPr>
          <w:rFonts w:eastAsia="Times New Roman"/>
          <w:color w:val="202020"/>
          <w:kern w:val="0"/>
          <w:lang w:eastAsia="et-EE"/>
        </w:rPr>
        <w:t>vastutusvaldkondade</w:t>
      </w:r>
      <w:r w:rsidRPr="00595094">
        <w:rPr>
          <w:rFonts w:eastAsia="Times New Roman"/>
          <w:color w:val="202020"/>
          <w:kern w:val="0"/>
          <w:lang w:eastAsia="et-EE"/>
        </w:rPr>
        <w:t xml:space="preserve"> eesmärke</w:t>
      </w:r>
      <w:r>
        <w:rPr>
          <w:rFonts w:eastAsia="Times New Roman"/>
          <w:color w:val="202020"/>
          <w:kern w:val="0"/>
          <w:lang w:eastAsia="et-EE"/>
        </w:rPr>
        <w:t>.</w:t>
      </w:r>
    </w:p>
    <w:p w14:paraId="49EA3266" w14:textId="77777777" w:rsidR="006272F3" w:rsidRDefault="006272F3" w:rsidP="006272F3">
      <w:pPr>
        <w:shd w:val="clear" w:color="auto" w:fill="FFFFFF"/>
        <w:spacing w:line="240" w:lineRule="auto"/>
        <w:rPr>
          <w:rFonts w:eastAsia="Times New Roman"/>
          <w:color w:val="202020"/>
          <w:kern w:val="0"/>
          <w:lang w:eastAsia="et-EE"/>
        </w:rPr>
      </w:pPr>
    </w:p>
    <w:p w14:paraId="389C567C" w14:textId="77777777" w:rsidR="006272F3" w:rsidRDefault="006272F3" w:rsidP="006272F3">
      <w:pPr>
        <w:shd w:val="clear" w:color="auto" w:fill="FFFFFF" w:themeFill="background1"/>
        <w:spacing w:line="240" w:lineRule="auto"/>
        <w:rPr>
          <w:rFonts w:eastAsia="Times New Roman"/>
          <w:color w:val="202020"/>
          <w:kern w:val="0"/>
          <w:lang w:eastAsia="et-EE"/>
        </w:rPr>
      </w:pPr>
      <w:r>
        <w:rPr>
          <w:rFonts w:eastAsia="Times New Roman"/>
          <w:color w:val="202020"/>
          <w:kern w:val="0"/>
          <w:lang w:eastAsia="et-EE"/>
        </w:rPr>
        <w:t>(2) Määruse alusel toetuse taotlemise, määramise, kasutamise ja tagasinõudmisega seotud teavet ja dokumente esitatakse ning toimetatakse elektrooniliselt kätte Eesti Teadusinfosüsteemi kaudu.</w:t>
      </w:r>
    </w:p>
    <w:p w14:paraId="60AEAE4F" w14:textId="77777777" w:rsidR="006272F3" w:rsidRDefault="006272F3" w:rsidP="006272F3">
      <w:pPr>
        <w:shd w:val="clear" w:color="auto" w:fill="FFFFFF" w:themeFill="background1"/>
        <w:spacing w:line="240" w:lineRule="auto"/>
        <w:rPr>
          <w:rFonts w:eastAsia="Times New Roman"/>
          <w:b/>
          <w:bCs/>
          <w:color w:val="000000"/>
          <w:kern w:val="0"/>
          <w:bdr w:val="none" w:sz="0" w:space="0" w:color="auto" w:frame="1"/>
          <w:lang w:eastAsia="et-EE"/>
        </w:rPr>
      </w:pPr>
    </w:p>
    <w:p w14:paraId="2861EFAE"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2</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Terminid</w:t>
      </w:r>
    </w:p>
    <w:p w14:paraId="5034BE07"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126AE7E4"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M</w:t>
      </w:r>
      <w:r w:rsidRPr="00595094">
        <w:rPr>
          <w:rFonts w:eastAsia="Times New Roman"/>
          <w:color w:val="202020"/>
          <w:kern w:val="0"/>
          <w:lang w:eastAsia="et-EE"/>
        </w:rPr>
        <w:t xml:space="preserve">ääruses kasutatakse </w:t>
      </w:r>
      <w:r>
        <w:rPr>
          <w:rFonts w:eastAsia="Times New Roman"/>
          <w:color w:val="202020"/>
          <w:kern w:val="0"/>
          <w:lang w:eastAsia="et-EE"/>
        </w:rPr>
        <w:t>termineid</w:t>
      </w:r>
      <w:r w:rsidRPr="00595094">
        <w:rPr>
          <w:rFonts w:eastAsia="Times New Roman"/>
          <w:color w:val="202020"/>
          <w:kern w:val="0"/>
          <w:lang w:eastAsia="et-EE"/>
        </w:rPr>
        <w:t xml:space="preserve"> järgmises tähenduses:</w:t>
      </w:r>
    </w:p>
    <w:p w14:paraId="2A4EC509" w14:textId="77777777" w:rsidR="006272F3" w:rsidRDefault="006272F3" w:rsidP="006272F3">
      <w:pPr>
        <w:shd w:val="clear" w:color="auto" w:fill="FFFFFF"/>
        <w:spacing w:line="240" w:lineRule="auto"/>
        <w:rPr>
          <w:rFonts w:eastAsia="Times New Roman"/>
          <w:color w:val="202020"/>
          <w:kern w:val="0"/>
          <w:lang w:eastAsia="et-EE"/>
        </w:rPr>
      </w:pPr>
      <w:r w:rsidRPr="00B172F4">
        <w:rPr>
          <w:rFonts w:eastAsia="Times New Roman"/>
          <w:kern w:val="0"/>
          <w:bdr w:val="none" w:sz="0" w:space="0" w:color="auto" w:frame="1"/>
          <w:lang w:eastAsia="et-EE"/>
        </w:rPr>
        <w:t>1</w:t>
      </w:r>
      <w:r w:rsidRPr="00B172F4">
        <w:rPr>
          <w:rFonts w:eastAsia="Times New Roman"/>
          <w:kern w:val="0"/>
          <w:lang w:eastAsia="et-EE"/>
        </w:rPr>
        <w:t>)</w:t>
      </w:r>
      <w:r w:rsidRPr="00595094">
        <w:rPr>
          <w:rFonts w:eastAsia="Times New Roman"/>
          <w:color w:val="202020"/>
          <w:kern w:val="0"/>
          <w:lang w:eastAsia="et-EE"/>
        </w:rPr>
        <w:t> alusuuring on teoreetiline või katsetel rajanev uurimistöö uute teadmiste saamiseks nähtuste ja faktide põhialuste kohta, seadmata eesmärgiks saadud teadmiste</w:t>
      </w:r>
      <w:r>
        <w:rPr>
          <w:rFonts w:eastAsia="Times New Roman"/>
          <w:color w:val="202020"/>
          <w:kern w:val="0"/>
          <w:lang w:eastAsia="et-EE"/>
        </w:rPr>
        <w:t xml:space="preserve"> kohest </w:t>
      </w:r>
      <w:r w:rsidRPr="00595094">
        <w:rPr>
          <w:rFonts w:eastAsia="Times New Roman"/>
          <w:color w:val="202020"/>
          <w:kern w:val="0"/>
          <w:lang w:eastAsia="et-EE"/>
        </w:rPr>
        <w:t>rakendamist;</w:t>
      </w:r>
    </w:p>
    <w:p w14:paraId="2AE9AE62"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Pr="00595094">
        <w:rPr>
          <w:rFonts w:eastAsia="Times New Roman"/>
          <w:color w:val="202020"/>
          <w:kern w:val="0"/>
          <w:lang w:eastAsia="et-EE"/>
        </w:rPr>
        <w:t>) eksperimentaalarendus on süstemaatiline tegevus, mis põhineb uurimistegevuse tulemusena saadud teadmistel ja praktilistel kogemustel ning loob uut teadmist eesmärgiga valmistada uusi tooteid, võtta kasutusele uusi protsesse või täiustada olemasolevaid tooteid või protsesse;</w:t>
      </w:r>
    </w:p>
    <w:p w14:paraId="61D39D59" w14:textId="77777777" w:rsidR="006272F3" w:rsidRPr="00595094" w:rsidRDefault="006272F3" w:rsidP="006272F3">
      <w:pPr>
        <w:shd w:val="clear" w:color="auto" w:fill="FFFFFF"/>
        <w:spacing w:line="240" w:lineRule="auto"/>
        <w:outlineLvl w:val="2"/>
        <w:rPr>
          <w:rFonts w:eastAsia="Times New Roman"/>
          <w:color w:val="202020"/>
          <w:kern w:val="0"/>
          <w:lang w:eastAsia="et-EE"/>
        </w:rPr>
      </w:pPr>
      <w:r>
        <w:rPr>
          <w:rFonts w:eastAsia="Times New Roman"/>
          <w:color w:val="202020"/>
          <w:kern w:val="0"/>
          <w:lang w:eastAsia="et-EE"/>
        </w:rPr>
        <w:t>3</w:t>
      </w:r>
      <w:r w:rsidRPr="00595094">
        <w:rPr>
          <w:rFonts w:eastAsia="Times New Roman"/>
          <w:color w:val="202020"/>
          <w:kern w:val="0"/>
          <w:lang w:eastAsia="et-EE"/>
        </w:rPr>
        <w:t xml:space="preserve">) </w:t>
      </w:r>
      <w:bookmarkStart w:id="0" w:name="_Hlk169648035"/>
      <w:r w:rsidRPr="00595094">
        <w:rPr>
          <w:rFonts w:eastAsia="Times New Roman"/>
          <w:color w:val="202020"/>
          <w:kern w:val="0"/>
          <w:lang w:eastAsia="et-EE"/>
        </w:rPr>
        <w:t xml:space="preserve">partner </w:t>
      </w:r>
      <w:r>
        <w:rPr>
          <w:rFonts w:eastAsia="Times New Roman"/>
          <w:color w:val="202020"/>
          <w:kern w:val="0"/>
          <w:lang w:eastAsia="et-EE"/>
        </w:rPr>
        <w:t xml:space="preserve">on positiivselt </w:t>
      </w:r>
      <w:proofErr w:type="spellStart"/>
      <w:r>
        <w:rPr>
          <w:rFonts w:eastAsia="Times New Roman"/>
          <w:color w:val="202020"/>
          <w:kern w:val="0"/>
          <w:lang w:eastAsia="et-EE"/>
        </w:rPr>
        <w:t>evalveeritud</w:t>
      </w:r>
      <w:proofErr w:type="spellEnd"/>
      <w:r>
        <w:rPr>
          <w:rFonts w:eastAsia="Times New Roman"/>
          <w:color w:val="202020"/>
          <w:kern w:val="0"/>
          <w:lang w:eastAsia="et-EE"/>
        </w:rPr>
        <w:t xml:space="preserve"> teadus- ja arendusasutus (edaspidi </w:t>
      </w:r>
      <w:proofErr w:type="spellStart"/>
      <w:r w:rsidRPr="00A85B04">
        <w:rPr>
          <w:rFonts w:eastAsia="Times New Roman"/>
          <w:i/>
          <w:iCs/>
          <w:color w:val="202020"/>
          <w:kern w:val="0"/>
          <w:lang w:eastAsia="et-EE"/>
        </w:rPr>
        <w:t>TA-asutus</w:t>
      </w:r>
      <w:proofErr w:type="spellEnd"/>
      <w:r>
        <w:rPr>
          <w:rFonts w:eastAsia="Times New Roman"/>
          <w:color w:val="202020"/>
          <w:kern w:val="0"/>
          <w:lang w:eastAsia="et-EE"/>
        </w:rPr>
        <w:t>) või eraõiguslik juriidiline isik</w:t>
      </w:r>
      <w:r w:rsidRPr="00595094">
        <w:rPr>
          <w:rFonts w:eastAsia="Times New Roman"/>
          <w:color w:val="202020"/>
          <w:kern w:val="0"/>
          <w:lang w:eastAsia="et-EE"/>
        </w:rPr>
        <w:t>, kelle töötaja osaleb projektis põhitäitjana</w:t>
      </w:r>
      <w:r>
        <w:rPr>
          <w:rFonts w:eastAsia="Times New Roman"/>
          <w:color w:val="202020"/>
          <w:kern w:val="0"/>
          <w:lang w:eastAsia="et-EE"/>
        </w:rPr>
        <w:t>, ning kelle tegevusi rahastatakse toetusest</w:t>
      </w:r>
      <w:r w:rsidRPr="00595094">
        <w:rPr>
          <w:rFonts w:eastAsia="Times New Roman"/>
          <w:color w:val="202020"/>
          <w:kern w:val="0"/>
          <w:lang w:eastAsia="et-EE"/>
        </w:rPr>
        <w:t>;</w:t>
      </w:r>
      <w:bookmarkEnd w:id="0"/>
    </w:p>
    <w:p w14:paraId="0E483E92"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Pr="00595094">
        <w:rPr>
          <w:rFonts w:eastAsia="Times New Roman"/>
          <w:color w:val="202020"/>
          <w:kern w:val="0"/>
          <w:lang w:eastAsia="et-EE"/>
        </w:rPr>
        <w:t>) </w:t>
      </w:r>
      <w:bookmarkStart w:id="1" w:name="_Hlk162092073"/>
      <w:r w:rsidRPr="00595094">
        <w:rPr>
          <w:rFonts w:eastAsia="Times New Roman"/>
          <w:color w:val="202020"/>
          <w:kern w:val="0"/>
          <w:lang w:eastAsia="et-EE"/>
        </w:rPr>
        <w:t xml:space="preserve">põhitäitja </w:t>
      </w:r>
      <w:r>
        <w:rPr>
          <w:rFonts w:eastAsia="Times New Roman"/>
          <w:color w:val="202020"/>
          <w:kern w:val="0"/>
          <w:lang w:eastAsia="et-EE"/>
        </w:rPr>
        <w:t>on</w:t>
      </w:r>
      <w:r w:rsidRPr="00595094">
        <w:rPr>
          <w:rFonts w:eastAsia="Times New Roman"/>
          <w:color w:val="202020"/>
          <w:kern w:val="0"/>
          <w:lang w:eastAsia="et-EE"/>
        </w:rPr>
        <w:t xml:space="preserve"> doktorikraadiga või sellele vastava kvalifikatsiooniga teadus-</w:t>
      </w:r>
      <w:r>
        <w:rPr>
          <w:rFonts w:eastAsia="Times New Roman"/>
          <w:color w:val="202020"/>
          <w:kern w:val="0"/>
          <w:lang w:eastAsia="et-EE"/>
        </w:rPr>
        <w:t xml:space="preserve"> ja </w:t>
      </w:r>
      <w:r w:rsidRPr="00595094">
        <w:rPr>
          <w:rFonts w:eastAsia="Times New Roman"/>
          <w:color w:val="202020"/>
          <w:kern w:val="0"/>
          <w:lang w:eastAsia="et-EE"/>
        </w:rPr>
        <w:t xml:space="preserve">arendustöötaja või </w:t>
      </w:r>
      <w:bookmarkEnd w:id="1"/>
      <w:r>
        <w:rPr>
          <w:rFonts w:eastAsia="Times New Roman"/>
          <w:color w:val="202020"/>
          <w:kern w:val="0"/>
          <w:lang w:eastAsia="et-EE"/>
        </w:rPr>
        <w:t>doktorant, kes võib õppida eksternõppes</w:t>
      </w:r>
      <w:r w:rsidRPr="00595094">
        <w:rPr>
          <w:rFonts w:eastAsia="Times New Roman"/>
          <w:color w:val="202020"/>
          <w:kern w:val="0"/>
          <w:lang w:eastAsia="et-EE"/>
        </w:rPr>
        <w:t>;</w:t>
      </w:r>
    </w:p>
    <w:p w14:paraId="04951559"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Pr="00595094">
        <w:rPr>
          <w:rFonts w:eastAsia="Times New Roman"/>
          <w:color w:val="202020"/>
          <w:kern w:val="0"/>
          <w:lang w:eastAsia="et-EE"/>
        </w:rPr>
        <w:t>) rakendusuuring on uurimistöö uute teadmiste saamiseks otsese eesmärgiga rakendada saadud teadmisi praktikas;</w:t>
      </w:r>
    </w:p>
    <w:p w14:paraId="6660B48C"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6</w:t>
      </w:r>
      <w:r w:rsidRPr="00595094">
        <w:rPr>
          <w:rFonts w:eastAsia="Times New Roman"/>
          <w:color w:val="202020"/>
          <w:kern w:val="0"/>
          <w:lang w:eastAsia="et-EE"/>
        </w:rPr>
        <w:t>) </w:t>
      </w:r>
      <w:r>
        <w:rPr>
          <w:rFonts w:eastAsia="Times New Roman"/>
          <w:color w:val="202020"/>
          <w:kern w:val="0"/>
          <w:lang w:eastAsia="et-EE"/>
        </w:rPr>
        <w:t xml:space="preserve">teadus- ja arendustegevus (edaspidi </w:t>
      </w:r>
      <w:r w:rsidRPr="00C15B7F">
        <w:rPr>
          <w:rFonts w:eastAsia="Times New Roman"/>
          <w:i/>
          <w:iCs/>
          <w:color w:val="202020"/>
          <w:kern w:val="0"/>
          <w:bdr w:val="none" w:sz="0" w:space="0" w:color="auto" w:frame="1"/>
          <w:lang w:eastAsia="et-EE"/>
        </w:rPr>
        <w:t>TA-tegevus</w:t>
      </w:r>
      <w:r>
        <w:rPr>
          <w:rFonts w:eastAsia="Times New Roman"/>
          <w:color w:val="202020"/>
          <w:kern w:val="0"/>
          <w:bdr w:val="none" w:sz="0" w:space="0" w:color="auto" w:frame="1"/>
          <w:lang w:eastAsia="et-EE"/>
        </w:rPr>
        <w:t>)</w:t>
      </w:r>
      <w:r w:rsidRPr="00595094">
        <w:rPr>
          <w:rFonts w:eastAsia="Times New Roman"/>
          <w:color w:val="202020"/>
          <w:kern w:val="0"/>
          <w:lang w:eastAsia="et-EE"/>
        </w:rPr>
        <w:t xml:space="preserve"> on uudne, loominguline, ettemääramatu tulemusega, süstemaatiline ning ülekantav või korratav uurimis- ja arendustöö, mille eesmärk on saada uusi teadmisi ja leida teadmistele uusi rakendusalasid ning mis jaguneb alusuuringuteks, rakendusuuringuteks ja eksperimentaalarenduseks;</w:t>
      </w:r>
    </w:p>
    <w:p w14:paraId="26FB4810"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lastRenderedPageBreak/>
        <w:t>7</w:t>
      </w:r>
      <w:r w:rsidRPr="00595094">
        <w:rPr>
          <w:rFonts w:eastAsia="Times New Roman"/>
          <w:color w:val="202020"/>
          <w:kern w:val="0"/>
          <w:lang w:eastAsia="et-EE"/>
        </w:rPr>
        <w:t>) </w:t>
      </w:r>
      <w:bookmarkStart w:id="2" w:name="_Hlk162092019"/>
      <w:r w:rsidRPr="00595094">
        <w:rPr>
          <w:rFonts w:eastAsia="Times New Roman"/>
          <w:color w:val="202020"/>
          <w:kern w:val="0"/>
          <w:lang w:eastAsia="et-EE"/>
        </w:rPr>
        <w:t>vastutav täitja</w:t>
      </w:r>
      <w:r>
        <w:rPr>
          <w:rFonts w:eastAsia="Times New Roman"/>
          <w:color w:val="202020"/>
          <w:kern w:val="0"/>
          <w:lang w:eastAsia="et-EE"/>
        </w:rPr>
        <w:t xml:space="preserve"> on</w:t>
      </w:r>
      <w:bookmarkStart w:id="3" w:name="_Hlk162094802"/>
      <w:r w:rsidRPr="00595094">
        <w:rPr>
          <w:rFonts w:eastAsia="Times New Roman"/>
          <w:color w:val="202020"/>
          <w:kern w:val="0"/>
          <w:lang w:eastAsia="et-EE"/>
        </w:rPr>
        <w:t xml:space="preserve"> doktorikraadiga või sellele vastava kvalifikatsiooniga teadus-</w:t>
      </w:r>
      <w:r>
        <w:rPr>
          <w:rFonts w:eastAsia="Times New Roman"/>
          <w:color w:val="202020"/>
          <w:kern w:val="0"/>
          <w:lang w:eastAsia="et-EE"/>
        </w:rPr>
        <w:t xml:space="preserve"> ja </w:t>
      </w:r>
      <w:r w:rsidRPr="00595094">
        <w:rPr>
          <w:rFonts w:eastAsia="Times New Roman"/>
          <w:color w:val="202020"/>
          <w:kern w:val="0"/>
          <w:lang w:eastAsia="et-EE"/>
        </w:rPr>
        <w:t>arendustöötaja või teadurina töötav doktorant</w:t>
      </w:r>
      <w:bookmarkEnd w:id="3"/>
      <w:r w:rsidRPr="00595094">
        <w:rPr>
          <w:rFonts w:eastAsia="Times New Roman"/>
          <w:color w:val="202020"/>
          <w:kern w:val="0"/>
          <w:lang w:eastAsia="et-EE"/>
        </w:rPr>
        <w:t xml:space="preserve">, kellel on </w:t>
      </w:r>
      <w:r>
        <w:rPr>
          <w:rFonts w:eastAsia="Times New Roman"/>
          <w:color w:val="202020"/>
          <w:kern w:val="0"/>
          <w:lang w:eastAsia="et-EE"/>
        </w:rPr>
        <w:t xml:space="preserve">taotlejaga </w:t>
      </w:r>
      <w:r w:rsidRPr="00595094">
        <w:rPr>
          <w:rFonts w:eastAsia="Times New Roman"/>
          <w:color w:val="202020"/>
          <w:kern w:val="0"/>
          <w:lang w:eastAsia="et-EE"/>
        </w:rPr>
        <w:t>kehtiv tööleping</w:t>
      </w:r>
      <w:r>
        <w:rPr>
          <w:rFonts w:eastAsia="Times New Roman"/>
          <w:color w:val="202020"/>
          <w:kern w:val="0"/>
          <w:lang w:eastAsia="et-EE"/>
        </w:rPr>
        <w:t>.</w:t>
      </w:r>
      <w:bookmarkEnd w:id="2"/>
    </w:p>
    <w:p w14:paraId="11084231" w14:textId="77777777" w:rsidR="006272F3" w:rsidRDefault="006272F3" w:rsidP="006272F3">
      <w:pPr>
        <w:shd w:val="clear" w:color="auto" w:fill="FFFFFF"/>
        <w:spacing w:line="240" w:lineRule="auto"/>
        <w:rPr>
          <w:rFonts w:eastAsia="Times New Roman"/>
          <w:color w:val="202020"/>
          <w:kern w:val="0"/>
          <w:lang w:eastAsia="et-EE"/>
        </w:rPr>
      </w:pPr>
    </w:p>
    <w:p w14:paraId="04E00402" w14:textId="77777777" w:rsidR="006272F3" w:rsidRPr="00DE02DA" w:rsidRDefault="006272F3" w:rsidP="006272F3">
      <w:pPr>
        <w:shd w:val="clear" w:color="auto" w:fill="FFFFFF"/>
        <w:spacing w:line="240" w:lineRule="auto"/>
        <w:rPr>
          <w:rFonts w:eastAsia="Times New Roman"/>
          <w:b/>
          <w:bCs/>
          <w:color w:val="202020"/>
          <w:kern w:val="0"/>
          <w:lang w:eastAsia="et-EE"/>
        </w:rPr>
      </w:pPr>
      <w:r w:rsidRPr="00DE02DA">
        <w:rPr>
          <w:rFonts w:eastAsia="Times New Roman"/>
          <w:b/>
          <w:bCs/>
          <w:color w:val="202020"/>
          <w:kern w:val="0"/>
          <w:lang w:eastAsia="et-EE"/>
        </w:rPr>
        <w:t xml:space="preserve">§ </w:t>
      </w:r>
      <w:r>
        <w:rPr>
          <w:rFonts w:eastAsia="Times New Roman"/>
          <w:b/>
          <w:bCs/>
          <w:color w:val="202020"/>
          <w:kern w:val="0"/>
          <w:lang w:eastAsia="et-EE"/>
        </w:rPr>
        <w:t>3</w:t>
      </w:r>
      <w:r w:rsidRPr="00DE02DA">
        <w:rPr>
          <w:rFonts w:eastAsia="Times New Roman"/>
          <w:b/>
          <w:bCs/>
          <w:color w:val="202020"/>
          <w:kern w:val="0"/>
          <w:lang w:eastAsia="et-EE"/>
        </w:rPr>
        <w:t>. Toetuse rakendamine ja vaide esitamine</w:t>
      </w:r>
    </w:p>
    <w:p w14:paraId="210668AA" w14:textId="77777777" w:rsidR="006272F3" w:rsidRDefault="006272F3" w:rsidP="006272F3">
      <w:pPr>
        <w:shd w:val="clear" w:color="auto" w:fill="FFFFFF"/>
        <w:spacing w:line="240" w:lineRule="auto"/>
        <w:rPr>
          <w:rFonts w:eastAsia="Times New Roman"/>
          <w:b/>
          <w:bCs/>
          <w:color w:val="202020"/>
          <w:kern w:val="0"/>
          <w:lang w:eastAsia="et-EE"/>
        </w:rPr>
      </w:pPr>
    </w:p>
    <w:p w14:paraId="0DEA147B" w14:textId="35085ACA" w:rsidR="006272F3" w:rsidRDefault="006272F3" w:rsidP="006272F3">
      <w:pPr>
        <w:shd w:val="clear" w:color="auto" w:fill="FFFFFF" w:themeFill="background1"/>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1</w:t>
      </w:r>
      <w:r w:rsidRPr="00595094">
        <w:rPr>
          <w:rFonts w:eastAsia="Times New Roman"/>
          <w:color w:val="202020"/>
          <w:kern w:val="0"/>
          <w:lang w:eastAsia="et-EE"/>
        </w:rPr>
        <w:t xml:space="preserve">) </w:t>
      </w:r>
      <w:r>
        <w:rPr>
          <w:rFonts w:eastAsia="Times New Roman"/>
          <w:color w:val="202020"/>
          <w:kern w:val="0"/>
          <w:lang w:eastAsia="et-EE"/>
        </w:rPr>
        <w:t>Taotluseid menetleb, taotluse rahuldamise ja rahuldamata jätmise otsuseid koostab, toetuse makseid teeb</w:t>
      </w:r>
      <w:r w:rsidR="002A6946">
        <w:rPr>
          <w:rFonts w:eastAsia="Times New Roman"/>
          <w:color w:val="202020"/>
          <w:kern w:val="0"/>
          <w:lang w:eastAsia="et-EE"/>
        </w:rPr>
        <w:t>, vahe- ja lõpptulemused kinnitab või lükkab tagasi</w:t>
      </w:r>
      <w:r>
        <w:rPr>
          <w:rFonts w:eastAsia="Times New Roman"/>
          <w:color w:val="202020"/>
          <w:kern w:val="0"/>
          <w:lang w:eastAsia="et-EE"/>
        </w:rPr>
        <w:t xml:space="preserve"> ning tagasinõudmise otsuseid esitab s</w:t>
      </w:r>
      <w:r w:rsidRPr="00595094">
        <w:rPr>
          <w:rFonts w:eastAsia="Times New Roman"/>
          <w:color w:val="202020"/>
          <w:kern w:val="0"/>
          <w:lang w:eastAsia="et-EE"/>
        </w:rPr>
        <w:t>ihtasutus Eesti Teadusagentuur (edaspidi </w:t>
      </w:r>
      <w:r w:rsidRPr="646A7276">
        <w:rPr>
          <w:rFonts w:eastAsia="Times New Roman"/>
          <w:i/>
          <w:iCs/>
          <w:color w:val="202020"/>
          <w:kern w:val="0"/>
          <w:bdr w:val="none" w:sz="0" w:space="0" w:color="auto" w:frame="1"/>
          <w:lang w:eastAsia="et-EE"/>
        </w:rPr>
        <w:t>ETAG</w:t>
      </w:r>
      <w:r w:rsidRPr="00595094">
        <w:rPr>
          <w:rFonts w:eastAsia="Times New Roman"/>
          <w:color w:val="202020"/>
          <w:kern w:val="0"/>
          <w:lang w:eastAsia="et-EE"/>
        </w:rPr>
        <w:t>).</w:t>
      </w:r>
    </w:p>
    <w:p w14:paraId="68207A8A" w14:textId="77777777" w:rsidR="006272F3" w:rsidRDefault="006272F3" w:rsidP="006272F3">
      <w:pPr>
        <w:shd w:val="clear" w:color="auto" w:fill="FFFFFF" w:themeFill="background1"/>
        <w:spacing w:line="240" w:lineRule="auto"/>
        <w:rPr>
          <w:rFonts w:eastAsia="Times New Roman"/>
          <w:color w:val="202020"/>
          <w:kern w:val="0"/>
          <w:lang w:eastAsia="et-EE"/>
        </w:rPr>
      </w:pPr>
    </w:p>
    <w:p w14:paraId="4109E164" w14:textId="77777777" w:rsidR="006272F3" w:rsidRDefault="006272F3" w:rsidP="006272F3">
      <w:pPr>
        <w:shd w:val="clear" w:color="auto" w:fill="FFFFFF" w:themeFill="background1"/>
        <w:spacing w:line="240" w:lineRule="auto"/>
        <w:rPr>
          <w:rFonts w:eastAsia="Times New Roman"/>
          <w:color w:val="202020"/>
          <w:kern w:val="0"/>
          <w:lang w:eastAsia="et-EE"/>
        </w:rPr>
      </w:pPr>
      <w:r>
        <w:rPr>
          <w:rFonts w:eastAsia="Times New Roman"/>
          <w:color w:val="202020"/>
          <w:kern w:val="0"/>
          <w:lang w:eastAsia="et-EE"/>
        </w:rPr>
        <w:t xml:space="preserve">(2) </w:t>
      </w:r>
      <w:proofErr w:type="spellStart"/>
      <w:r>
        <w:rPr>
          <w:rFonts w:eastAsia="Times New Roman"/>
          <w:color w:val="202020"/>
          <w:kern w:val="0"/>
          <w:lang w:eastAsia="et-EE"/>
        </w:rPr>
        <w:t>ETAGi</w:t>
      </w:r>
      <w:proofErr w:type="spellEnd"/>
      <w:r>
        <w:rPr>
          <w:rFonts w:eastAsia="Times New Roman"/>
          <w:color w:val="202020"/>
          <w:kern w:val="0"/>
          <w:lang w:eastAsia="et-EE"/>
        </w:rPr>
        <w:t xml:space="preserve"> toimingu või otsuse peale võib esitada vaide </w:t>
      </w:r>
      <w:proofErr w:type="spellStart"/>
      <w:r>
        <w:rPr>
          <w:rFonts w:eastAsia="Times New Roman"/>
          <w:color w:val="202020"/>
          <w:kern w:val="0"/>
          <w:lang w:eastAsia="et-EE"/>
        </w:rPr>
        <w:t>ETAGile</w:t>
      </w:r>
      <w:proofErr w:type="spellEnd"/>
      <w:r>
        <w:rPr>
          <w:rFonts w:eastAsia="Times New Roman"/>
          <w:color w:val="202020"/>
          <w:kern w:val="0"/>
          <w:lang w:eastAsia="et-EE"/>
        </w:rPr>
        <w:t>.</w:t>
      </w:r>
    </w:p>
    <w:p w14:paraId="33188A54" w14:textId="77777777" w:rsidR="006272F3" w:rsidRDefault="006272F3" w:rsidP="006272F3">
      <w:pPr>
        <w:shd w:val="clear" w:color="auto" w:fill="FFFFFF" w:themeFill="background1"/>
        <w:spacing w:line="240" w:lineRule="auto"/>
        <w:rPr>
          <w:rFonts w:eastAsia="Times New Roman"/>
          <w:color w:val="202020"/>
          <w:kern w:val="0"/>
          <w:lang w:eastAsia="et-EE"/>
        </w:rPr>
      </w:pPr>
    </w:p>
    <w:p w14:paraId="4F7F798E" w14:textId="77777777" w:rsidR="006272F3" w:rsidRDefault="006272F3" w:rsidP="006272F3">
      <w:pPr>
        <w:shd w:val="clear" w:color="auto" w:fill="FFFFFF"/>
        <w:spacing w:line="240" w:lineRule="auto"/>
        <w:rPr>
          <w:rFonts w:eastAsia="Times New Roman"/>
          <w:b/>
          <w:bCs/>
          <w:color w:val="202020"/>
          <w:kern w:val="0"/>
          <w:lang w:eastAsia="et-EE"/>
        </w:rPr>
      </w:pPr>
      <w:r w:rsidRPr="00D203B2">
        <w:rPr>
          <w:rFonts w:eastAsia="Times New Roman"/>
          <w:b/>
          <w:bCs/>
          <w:color w:val="202020"/>
          <w:kern w:val="0"/>
          <w:lang w:eastAsia="et-EE"/>
        </w:rPr>
        <w:t xml:space="preserve">§ </w:t>
      </w:r>
      <w:r>
        <w:rPr>
          <w:rFonts w:eastAsia="Times New Roman"/>
          <w:b/>
          <w:bCs/>
          <w:color w:val="202020"/>
          <w:kern w:val="0"/>
          <w:lang w:eastAsia="et-EE"/>
        </w:rPr>
        <w:t>4</w:t>
      </w:r>
      <w:r w:rsidRPr="00D203B2">
        <w:rPr>
          <w:rFonts w:eastAsia="Times New Roman"/>
          <w:b/>
          <w:bCs/>
          <w:color w:val="202020"/>
          <w:kern w:val="0"/>
          <w:lang w:eastAsia="et-EE"/>
        </w:rPr>
        <w:t>. Riigiabi</w:t>
      </w:r>
    </w:p>
    <w:p w14:paraId="68670989" w14:textId="77777777" w:rsidR="006272F3" w:rsidRDefault="006272F3" w:rsidP="006272F3">
      <w:pPr>
        <w:shd w:val="clear" w:color="auto" w:fill="FFFFFF"/>
        <w:spacing w:line="240" w:lineRule="auto"/>
        <w:rPr>
          <w:rFonts w:eastAsia="Times New Roman"/>
          <w:b/>
          <w:bCs/>
          <w:color w:val="202020"/>
          <w:kern w:val="0"/>
          <w:lang w:eastAsia="et-EE"/>
        </w:rPr>
      </w:pPr>
    </w:p>
    <w:p w14:paraId="53E5BB83"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1</w:t>
      </w:r>
      <w:r w:rsidRPr="00595094">
        <w:rPr>
          <w:rFonts w:eastAsia="Times New Roman"/>
          <w:color w:val="202020"/>
          <w:kern w:val="0"/>
          <w:lang w:eastAsia="et-EE"/>
        </w:rPr>
        <w:t xml:space="preserve">) </w:t>
      </w:r>
      <w:r>
        <w:rPr>
          <w:rFonts w:eastAsia="Times New Roman"/>
          <w:color w:val="202020"/>
          <w:kern w:val="0"/>
          <w:lang w:eastAsia="et-EE"/>
        </w:rPr>
        <w:t>Juhul kui t</w:t>
      </w:r>
      <w:r w:rsidRPr="00595094">
        <w:rPr>
          <w:rFonts w:eastAsia="Times New Roman"/>
          <w:color w:val="202020"/>
          <w:kern w:val="0"/>
          <w:lang w:eastAsia="et-EE"/>
        </w:rPr>
        <w:t>oetus</w:t>
      </w:r>
      <w:r>
        <w:rPr>
          <w:rFonts w:eastAsia="Times New Roman"/>
          <w:color w:val="202020"/>
          <w:kern w:val="0"/>
          <w:lang w:eastAsia="et-EE"/>
        </w:rPr>
        <w:t>t antakse riigiabina, on see riigiabi</w:t>
      </w:r>
      <w:r w:rsidRPr="00595094">
        <w:rPr>
          <w:rFonts w:eastAsia="Times New Roman"/>
          <w:color w:val="202020"/>
          <w:kern w:val="0"/>
          <w:lang w:eastAsia="et-EE"/>
        </w:rPr>
        <w:t xml:space="preserve"> konkurentsiseaduse § 30 lõike 1 tähenduses või vähese tähtsusega abi konkurentsiseaduse § 33 lõike 1 tähenduses.</w:t>
      </w:r>
    </w:p>
    <w:p w14:paraId="2F577C43" w14:textId="77777777" w:rsidR="006272F3" w:rsidRPr="00595094" w:rsidRDefault="006272F3" w:rsidP="006272F3">
      <w:pPr>
        <w:shd w:val="clear" w:color="auto" w:fill="FFFFFF"/>
        <w:spacing w:line="240" w:lineRule="auto"/>
        <w:rPr>
          <w:rFonts w:eastAsia="Times New Roman"/>
          <w:color w:val="202020"/>
          <w:kern w:val="0"/>
          <w:lang w:eastAsia="et-EE"/>
        </w:rPr>
      </w:pPr>
    </w:p>
    <w:p w14:paraId="4A46F0DA"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2</w:t>
      </w:r>
      <w:r w:rsidRPr="00595094">
        <w:rPr>
          <w:rFonts w:eastAsia="Times New Roman"/>
          <w:color w:val="202020"/>
          <w:kern w:val="0"/>
          <w:lang w:eastAsia="et-EE"/>
        </w:rPr>
        <w:t>) Toetuse andmisel vähese tähtsusega abina kohaldatakse Euroopa Komisjoni määrus</w:t>
      </w:r>
      <w:r>
        <w:rPr>
          <w:rFonts w:eastAsia="Times New Roman"/>
          <w:color w:val="202020"/>
          <w:kern w:val="0"/>
          <w:lang w:eastAsia="et-EE"/>
        </w:rPr>
        <w:t>t</w:t>
      </w:r>
      <w:r w:rsidRPr="00595094">
        <w:rPr>
          <w:rFonts w:eastAsia="Times New Roman"/>
          <w:color w:val="202020"/>
          <w:kern w:val="0"/>
          <w:lang w:eastAsia="et-EE"/>
        </w:rPr>
        <w:t xml:space="preserve"> (EL) 2023/2831, milles käsitletakse Euroopa Liidu toimimise lepingu artiklite 107 ja 108 kohaldamist vähese tähtsusega abi suhtes (ELT L, 2023/2831, 15.12.20</w:t>
      </w:r>
      <w:r>
        <w:rPr>
          <w:rFonts w:eastAsia="Times New Roman"/>
          <w:color w:val="202020"/>
          <w:kern w:val="0"/>
          <w:lang w:eastAsia="et-EE"/>
        </w:rPr>
        <w:t>2</w:t>
      </w:r>
      <w:r w:rsidRPr="00595094">
        <w:rPr>
          <w:rFonts w:eastAsia="Times New Roman"/>
          <w:color w:val="202020"/>
          <w:kern w:val="0"/>
          <w:lang w:eastAsia="et-EE"/>
        </w:rPr>
        <w:t>3</w:t>
      </w:r>
      <w:r>
        <w:rPr>
          <w:rFonts w:eastAsia="Times New Roman"/>
          <w:color w:val="202020"/>
          <w:kern w:val="0"/>
          <w:lang w:eastAsia="et-EE"/>
        </w:rPr>
        <w:t xml:space="preserve">, </w:t>
      </w:r>
      <w:r w:rsidRPr="00595094">
        <w:rPr>
          <w:rFonts w:eastAsia="Times New Roman"/>
          <w:color w:val="202020"/>
          <w:kern w:val="0"/>
          <w:lang w:eastAsia="et-EE"/>
        </w:rPr>
        <w:t xml:space="preserve">edaspidi </w:t>
      </w:r>
      <w:r w:rsidRPr="00D203B2">
        <w:rPr>
          <w:rFonts w:eastAsia="Times New Roman"/>
          <w:i/>
          <w:iCs/>
          <w:color w:val="202020"/>
          <w:kern w:val="0"/>
          <w:lang w:eastAsia="et-EE"/>
        </w:rPr>
        <w:t>VTA määrus</w:t>
      </w:r>
      <w:r w:rsidRPr="00595094">
        <w:rPr>
          <w:rFonts w:eastAsia="Times New Roman"/>
          <w:color w:val="202020"/>
          <w:kern w:val="0"/>
          <w:lang w:eastAsia="et-EE"/>
        </w:rPr>
        <w:t>)</w:t>
      </w:r>
      <w:r>
        <w:rPr>
          <w:rFonts w:eastAsia="Times New Roman"/>
          <w:color w:val="202020"/>
          <w:kern w:val="0"/>
          <w:lang w:eastAsia="et-EE"/>
        </w:rPr>
        <w:t>.</w:t>
      </w:r>
      <w:r w:rsidRPr="00595094">
        <w:rPr>
          <w:rFonts w:eastAsia="Times New Roman"/>
          <w:color w:val="202020"/>
          <w:kern w:val="0"/>
          <w:lang w:eastAsia="et-EE"/>
        </w:rPr>
        <w:t xml:space="preserve"> </w:t>
      </w:r>
    </w:p>
    <w:p w14:paraId="1E92C539" w14:textId="77777777" w:rsidR="006272F3" w:rsidRPr="00595094" w:rsidRDefault="006272F3" w:rsidP="006272F3">
      <w:pPr>
        <w:shd w:val="clear" w:color="auto" w:fill="FFFFFF"/>
        <w:spacing w:line="240" w:lineRule="auto"/>
        <w:rPr>
          <w:rFonts w:eastAsia="Times New Roman"/>
          <w:color w:val="202020"/>
          <w:kern w:val="0"/>
          <w:lang w:eastAsia="et-EE"/>
        </w:rPr>
      </w:pPr>
    </w:p>
    <w:p w14:paraId="7FA4D001"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xml:space="preserve">) </w:t>
      </w:r>
      <w:r>
        <w:rPr>
          <w:rFonts w:eastAsia="Times New Roman"/>
          <w:color w:val="202020"/>
          <w:kern w:val="0"/>
          <w:lang w:eastAsia="et-EE"/>
        </w:rPr>
        <w:t xml:space="preserve">Taotlejale või partnerile VTA määruse kohaselt antud abi koos käesoleva määruse alusel antava abiga ei tohi ületada VTA määruse artikli 3 lõikes 2 sätestatud piirmäära. </w:t>
      </w:r>
    </w:p>
    <w:p w14:paraId="70CCAE52" w14:textId="77777777" w:rsidR="006272F3" w:rsidRPr="00595094" w:rsidRDefault="006272F3" w:rsidP="006272F3">
      <w:pPr>
        <w:shd w:val="clear" w:color="auto" w:fill="FFFFFF"/>
        <w:spacing w:line="240" w:lineRule="auto"/>
        <w:rPr>
          <w:rFonts w:eastAsia="Times New Roman"/>
          <w:color w:val="202020"/>
          <w:kern w:val="0"/>
          <w:lang w:eastAsia="et-EE"/>
        </w:rPr>
      </w:pPr>
    </w:p>
    <w:p w14:paraId="774878A5"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Vähese tähtsusega abi suuruse arvestamisel loetakse üheks ettevõtjaks sellised isikud, kes on VTA määruse artikli 2 lõike 2 kohaselt</w:t>
      </w:r>
      <w:r>
        <w:rPr>
          <w:rFonts w:eastAsia="Times New Roman"/>
          <w:color w:val="202020"/>
          <w:kern w:val="0"/>
          <w:lang w:eastAsia="et-EE"/>
        </w:rPr>
        <w:t xml:space="preserve"> </w:t>
      </w:r>
      <w:r w:rsidRPr="00595094">
        <w:rPr>
          <w:rFonts w:eastAsia="Times New Roman"/>
          <w:color w:val="202020"/>
          <w:kern w:val="0"/>
          <w:lang w:eastAsia="et-EE"/>
        </w:rPr>
        <w:t>omavahel seotud.</w:t>
      </w:r>
    </w:p>
    <w:p w14:paraId="324951B2" w14:textId="77777777" w:rsidR="006272F3" w:rsidRPr="00595094" w:rsidRDefault="006272F3" w:rsidP="006272F3">
      <w:pPr>
        <w:shd w:val="clear" w:color="auto" w:fill="FFFFFF"/>
        <w:spacing w:line="240" w:lineRule="auto"/>
        <w:rPr>
          <w:rFonts w:eastAsia="Times New Roman"/>
          <w:color w:val="202020"/>
          <w:kern w:val="0"/>
          <w:lang w:eastAsia="et-EE"/>
        </w:rPr>
      </w:pPr>
    </w:p>
    <w:p w14:paraId="41CFE7F7" w14:textId="6FB3B2FE"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Toetuse andmisel Euroopa Komisjoni määruse (EL) nr 651/2014 ELi aluslepingu artiklite 107 ja 108 kohaldamise kohta, millega teatavat liiki abi tunnistatakse siseturuga kokkusobivaks (ELT L 187, 26.06.2014, lk 1–78</w:t>
      </w:r>
      <w:r>
        <w:rPr>
          <w:rFonts w:eastAsia="Times New Roman"/>
          <w:color w:val="202020"/>
          <w:kern w:val="0"/>
          <w:lang w:eastAsia="et-EE"/>
        </w:rPr>
        <w:t xml:space="preserve">, </w:t>
      </w:r>
      <w:r w:rsidRPr="00595094">
        <w:rPr>
          <w:rFonts w:eastAsia="Times New Roman"/>
          <w:color w:val="202020"/>
          <w:kern w:val="0"/>
          <w:lang w:eastAsia="et-EE"/>
        </w:rPr>
        <w:t xml:space="preserve">edaspidi </w:t>
      </w:r>
      <w:r w:rsidRPr="00D203B2">
        <w:rPr>
          <w:rFonts w:eastAsia="Times New Roman"/>
          <w:i/>
          <w:iCs/>
          <w:color w:val="202020"/>
          <w:kern w:val="0"/>
          <w:lang w:eastAsia="et-EE"/>
        </w:rPr>
        <w:t>üldine grupierandi määrus</w:t>
      </w:r>
      <w:r w:rsidRPr="00595094">
        <w:rPr>
          <w:rFonts w:eastAsia="Times New Roman"/>
          <w:color w:val="202020"/>
          <w:kern w:val="0"/>
          <w:lang w:eastAsia="et-EE"/>
        </w:rPr>
        <w:t>) artiklis 25 sätestatud riigiabina</w:t>
      </w:r>
      <w:r>
        <w:rPr>
          <w:rFonts w:eastAsia="Times New Roman"/>
          <w:color w:val="202020"/>
          <w:kern w:val="0"/>
          <w:lang w:eastAsia="et-EE"/>
        </w:rPr>
        <w:t>,</w:t>
      </w:r>
      <w:r w:rsidRPr="00595094">
        <w:rPr>
          <w:rFonts w:eastAsia="Times New Roman"/>
          <w:color w:val="202020"/>
          <w:kern w:val="0"/>
          <w:lang w:eastAsia="et-EE"/>
        </w:rPr>
        <w:t xml:space="preserve"> kohaldatakse üldise grupierandi määruses ja konkurentsiseaduse §-s 34</w:t>
      </w:r>
      <w:r>
        <w:rPr>
          <w:rFonts w:eastAsia="Times New Roman"/>
          <w:color w:val="202020"/>
          <w:kern w:val="0"/>
          <w:lang w:eastAsia="et-EE"/>
        </w:rPr>
        <w:t>² sätestatut</w:t>
      </w:r>
      <w:r w:rsidRPr="00595094">
        <w:rPr>
          <w:rFonts w:eastAsia="Times New Roman"/>
          <w:color w:val="202020"/>
          <w:kern w:val="0"/>
          <w:lang w:eastAsia="et-EE"/>
        </w:rPr>
        <w:t>.</w:t>
      </w:r>
    </w:p>
    <w:p w14:paraId="6002C173" w14:textId="2E339159" w:rsidR="006272F3" w:rsidRPr="00595094" w:rsidRDefault="006272F3" w:rsidP="006272F3">
      <w:pPr>
        <w:shd w:val="clear" w:color="auto" w:fill="FFFFFF"/>
        <w:spacing w:line="240" w:lineRule="auto"/>
        <w:rPr>
          <w:rFonts w:eastAsia="Times New Roman"/>
          <w:color w:val="202020"/>
          <w:kern w:val="0"/>
          <w:lang w:eastAsia="et-EE"/>
        </w:rPr>
      </w:pPr>
    </w:p>
    <w:p w14:paraId="64C446FF"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6</w:t>
      </w:r>
      <w:r w:rsidRPr="00595094">
        <w:rPr>
          <w:rFonts w:eastAsia="Times New Roman"/>
          <w:color w:val="202020"/>
          <w:kern w:val="0"/>
          <w:lang w:eastAsia="et-EE"/>
        </w:rPr>
        <w:t xml:space="preserve">) </w:t>
      </w:r>
      <w:r>
        <w:rPr>
          <w:rFonts w:eastAsia="Times New Roman"/>
          <w:color w:val="202020"/>
          <w:kern w:val="0"/>
          <w:lang w:eastAsia="et-EE"/>
        </w:rPr>
        <w:t>Toetust</w:t>
      </w:r>
      <w:r w:rsidRPr="00595094">
        <w:rPr>
          <w:rFonts w:eastAsia="Times New Roman"/>
          <w:color w:val="202020"/>
          <w:kern w:val="0"/>
          <w:lang w:eastAsia="et-EE"/>
        </w:rPr>
        <w:t xml:space="preserve"> ei anta:</w:t>
      </w:r>
    </w:p>
    <w:p w14:paraId="58E485E4"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1) ettevõtjale, ke</w:t>
      </w:r>
      <w:r>
        <w:rPr>
          <w:rFonts w:eastAsia="Times New Roman"/>
          <w:color w:val="202020"/>
          <w:kern w:val="0"/>
          <w:lang w:eastAsia="et-EE"/>
        </w:rPr>
        <w:t>s on jätnud talle</w:t>
      </w:r>
      <w:r w:rsidRPr="00595094">
        <w:rPr>
          <w:rFonts w:eastAsia="Times New Roman"/>
          <w:color w:val="202020"/>
          <w:kern w:val="0"/>
          <w:lang w:eastAsia="et-EE"/>
        </w:rPr>
        <w:t xml:space="preserve"> Euroopa Komisjoni eelneva otsuse alusel, millega abi on tunnistatud ebaseaduslikuks või </w:t>
      </w:r>
      <w:proofErr w:type="spellStart"/>
      <w:r w:rsidRPr="00595094">
        <w:rPr>
          <w:rFonts w:eastAsia="Times New Roman"/>
          <w:color w:val="202020"/>
          <w:kern w:val="0"/>
          <w:lang w:eastAsia="et-EE"/>
        </w:rPr>
        <w:t>ühisturuga</w:t>
      </w:r>
      <w:proofErr w:type="spellEnd"/>
      <w:r w:rsidRPr="00595094">
        <w:rPr>
          <w:rFonts w:eastAsia="Times New Roman"/>
          <w:color w:val="202020"/>
          <w:kern w:val="0"/>
          <w:lang w:eastAsia="et-EE"/>
        </w:rPr>
        <w:t xml:space="preserve"> kokkusobimatuks, esitatud abi </w:t>
      </w:r>
      <w:r>
        <w:rPr>
          <w:rFonts w:eastAsia="Times New Roman"/>
          <w:color w:val="202020"/>
          <w:kern w:val="0"/>
          <w:lang w:eastAsia="et-EE"/>
        </w:rPr>
        <w:t>tagasimaksmise korralduse täitmata</w:t>
      </w:r>
      <w:r w:rsidRPr="00595094">
        <w:rPr>
          <w:rFonts w:eastAsia="Times New Roman"/>
          <w:color w:val="202020"/>
          <w:kern w:val="0"/>
          <w:lang w:eastAsia="et-EE"/>
        </w:rPr>
        <w:t>;</w:t>
      </w:r>
    </w:p>
    <w:p w14:paraId="51F17330"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w:t>
      </w:r>
      <w:r>
        <w:rPr>
          <w:rFonts w:eastAsia="Times New Roman"/>
          <w:color w:val="202020"/>
          <w:kern w:val="0"/>
          <w:lang w:eastAsia="et-EE"/>
        </w:rPr>
        <w:t xml:space="preserve">abi taotlemisel kooskõlas </w:t>
      </w:r>
      <w:r w:rsidRPr="00595094">
        <w:rPr>
          <w:rFonts w:eastAsia="Times New Roman"/>
          <w:color w:val="202020"/>
          <w:kern w:val="0"/>
          <w:lang w:eastAsia="et-EE"/>
        </w:rPr>
        <w:t>üldise grupierandi määruse</w:t>
      </w:r>
      <w:r>
        <w:rPr>
          <w:rFonts w:eastAsia="Times New Roman"/>
          <w:color w:val="202020"/>
          <w:kern w:val="0"/>
          <w:lang w:eastAsia="et-EE"/>
        </w:rPr>
        <w:t>ga, nimetatud määruse</w:t>
      </w:r>
      <w:r w:rsidRPr="00595094">
        <w:rPr>
          <w:rFonts w:eastAsia="Times New Roman"/>
          <w:i/>
          <w:iCs/>
          <w:color w:val="202020"/>
          <w:kern w:val="0"/>
          <w:lang w:eastAsia="et-EE"/>
        </w:rPr>
        <w:t xml:space="preserve"> </w:t>
      </w:r>
      <w:r w:rsidRPr="00595094">
        <w:rPr>
          <w:rFonts w:eastAsia="Times New Roman"/>
          <w:color w:val="202020"/>
          <w:kern w:val="0"/>
          <w:lang w:eastAsia="et-EE"/>
        </w:rPr>
        <w:t>artikli 1 lõigetes 2</w:t>
      </w:r>
      <w:r>
        <w:rPr>
          <w:rFonts w:eastAsia="Times New Roman"/>
          <w:color w:val="202020"/>
          <w:kern w:val="0"/>
          <w:lang w:eastAsia="et-EE"/>
        </w:rPr>
        <w:t>–</w:t>
      </w:r>
      <w:r w:rsidRPr="00595094">
        <w:rPr>
          <w:rFonts w:eastAsia="Times New Roman"/>
          <w:color w:val="202020"/>
          <w:kern w:val="0"/>
          <w:lang w:eastAsia="et-EE"/>
        </w:rPr>
        <w:t>6 sätestatud juhtudel</w:t>
      </w:r>
      <w:r>
        <w:rPr>
          <w:rFonts w:eastAsia="Times New Roman"/>
          <w:color w:val="202020"/>
          <w:kern w:val="0"/>
          <w:lang w:eastAsia="et-EE"/>
        </w:rPr>
        <w:t>;</w:t>
      </w:r>
    </w:p>
    <w:p w14:paraId="36DCDFD7"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3) abi taotlemisel kooskõlas VTA määrusega, nimetatud määruse artikli 1 lõikes 1 sätestatud juhtudel.</w:t>
      </w:r>
    </w:p>
    <w:p w14:paraId="5284080E" w14:textId="77777777" w:rsidR="006272F3" w:rsidRPr="00595094" w:rsidRDefault="006272F3" w:rsidP="006272F3">
      <w:pPr>
        <w:shd w:val="clear" w:color="auto" w:fill="FFFFFF"/>
        <w:spacing w:line="240" w:lineRule="auto"/>
        <w:rPr>
          <w:rFonts w:eastAsia="Times New Roman"/>
          <w:color w:val="202020"/>
          <w:kern w:val="0"/>
          <w:lang w:eastAsia="et-EE"/>
        </w:rPr>
      </w:pPr>
    </w:p>
    <w:p w14:paraId="2E35EFD5" w14:textId="2F94F805"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7</w:t>
      </w:r>
      <w:r w:rsidRPr="00595094">
        <w:rPr>
          <w:rFonts w:eastAsia="Times New Roman"/>
          <w:color w:val="202020"/>
          <w:kern w:val="0"/>
          <w:lang w:eastAsia="et-EE"/>
        </w:rPr>
        <w:t>) Vähese tähts</w:t>
      </w:r>
      <w:r w:rsidR="00A833FE">
        <w:rPr>
          <w:rFonts w:eastAsia="Times New Roman"/>
          <w:color w:val="202020"/>
          <w:kern w:val="0"/>
          <w:lang w:eastAsia="et-EE"/>
        </w:rPr>
        <w:t>u</w:t>
      </w:r>
      <w:r w:rsidRPr="00595094">
        <w:rPr>
          <w:rFonts w:eastAsia="Times New Roman"/>
          <w:color w:val="202020"/>
          <w:kern w:val="0"/>
          <w:lang w:eastAsia="et-EE"/>
        </w:rPr>
        <w:t>sega abi andmisel võetakse arvesse VTA määruse artiklis 5 ja riigiabi andmisel üldise grupierandi määruse artiklis 8 sätestatud erinevateks eesmärkideks antava abi kumuleerimisreegleid.</w:t>
      </w:r>
    </w:p>
    <w:p w14:paraId="663E83B0" w14:textId="77777777" w:rsidR="006272F3" w:rsidRPr="00595094" w:rsidRDefault="006272F3" w:rsidP="006272F3">
      <w:pPr>
        <w:shd w:val="clear" w:color="auto" w:fill="FFFFFF"/>
        <w:spacing w:line="240" w:lineRule="auto"/>
        <w:rPr>
          <w:rFonts w:eastAsia="Times New Roman"/>
          <w:color w:val="202020"/>
          <w:kern w:val="0"/>
          <w:lang w:eastAsia="et-EE"/>
        </w:rPr>
      </w:pPr>
    </w:p>
    <w:p w14:paraId="074ED174"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8</w:t>
      </w:r>
      <w:r w:rsidRPr="00595094">
        <w:rPr>
          <w:rFonts w:eastAsia="Times New Roman"/>
          <w:color w:val="202020"/>
          <w:kern w:val="0"/>
          <w:lang w:eastAsia="et-EE"/>
        </w:rPr>
        <w:t>) Vähese tähtsusega abi ja riigiabi andmis</w:t>
      </w:r>
      <w:r>
        <w:rPr>
          <w:rFonts w:eastAsia="Times New Roman"/>
          <w:color w:val="202020"/>
          <w:kern w:val="0"/>
          <w:lang w:eastAsia="et-EE"/>
        </w:rPr>
        <w:t>e</w:t>
      </w:r>
      <w:r w:rsidRPr="00595094">
        <w:rPr>
          <w:rFonts w:eastAsia="Times New Roman"/>
          <w:color w:val="202020"/>
          <w:kern w:val="0"/>
          <w:lang w:eastAsia="et-EE"/>
        </w:rPr>
        <w:t xml:space="preserve"> ning saamis</w:t>
      </w:r>
      <w:r>
        <w:rPr>
          <w:rFonts w:eastAsia="Times New Roman"/>
          <w:color w:val="202020"/>
          <w:kern w:val="0"/>
          <w:lang w:eastAsia="et-EE"/>
        </w:rPr>
        <w:t>ega seotud</w:t>
      </w:r>
      <w:r w:rsidRPr="00595094">
        <w:rPr>
          <w:rFonts w:eastAsia="Times New Roman"/>
          <w:color w:val="202020"/>
          <w:kern w:val="0"/>
          <w:lang w:eastAsia="et-EE"/>
        </w:rPr>
        <w:t xml:space="preserve"> dokumente säilitatakse kümme aastat määruse alusel viimase abi andmisest arvates.</w:t>
      </w:r>
    </w:p>
    <w:p w14:paraId="7C8CDA7F" w14:textId="77777777" w:rsidR="000D37A3" w:rsidRDefault="000D37A3" w:rsidP="006272F3">
      <w:pPr>
        <w:shd w:val="clear" w:color="auto" w:fill="FFFFFF"/>
        <w:spacing w:line="240" w:lineRule="auto"/>
        <w:rPr>
          <w:rFonts w:eastAsia="Times New Roman"/>
          <w:color w:val="202020"/>
          <w:kern w:val="0"/>
          <w:lang w:eastAsia="et-EE"/>
        </w:rPr>
      </w:pPr>
    </w:p>
    <w:p w14:paraId="24DD68B3" w14:textId="34292058" w:rsidR="00803816" w:rsidRDefault="000D37A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(9) K</w:t>
      </w:r>
      <w:r w:rsidRPr="000D37A3">
        <w:rPr>
          <w:rFonts w:eastAsia="Times New Roman"/>
          <w:color w:val="202020"/>
          <w:kern w:val="0"/>
          <w:lang w:eastAsia="et-EE"/>
        </w:rPr>
        <w:t>ui toetust antakse riigiabina üldise grupierandi määruse artik</w:t>
      </w:r>
      <w:r w:rsidR="00A833FE">
        <w:rPr>
          <w:rFonts w:eastAsia="Times New Roman"/>
          <w:color w:val="202020"/>
          <w:kern w:val="0"/>
          <w:lang w:eastAsia="et-EE"/>
        </w:rPr>
        <w:t>li</w:t>
      </w:r>
      <w:r w:rsidRPr="000D37A3">
        <w:rPr>
          <w:rFonts w:eastAsia="Times New Roman"/>
          <w:color w:val="202020"/>
          <w:kern w:val="0"/>
          <w:lang w:eastAsia="et-EE"/>
        </w:rPr>
        <w:t xml:space="preserve"> 25 alusel, lähtutakse toetuse andmisel nimetatud määruse artik</w:t>
      </w:r>
      <w:r w:rsidR="00A833FE">
        <w:rPr>
          <w:rFonts w:eastAsia="Times New Roman"/>
          <w:color w:val="202020"/>
          <w:kern w:val="0"/>
          <w:lang w:eastAsia="et-EE"/>
        </w:rPr>
        <w:t>li</w:t>
      </w:r>
      <w:r w:rsidRPr="000D37A3">
        <w:rPr>
          <w:rFonts w:eastAsia="Times New Roman"/>
          <w:color w:val="202020"/>
          <w:kern w:val="0"/>
          <w:lang w:eastAsia="et-EE"/>
        </w:rPr>
        <w:t xml:space="preserve"> 2 punktides 84</w:t>
      </w:r>
      <w:r w:rsidR="00A833FE">
        <w:rPr>
          <w:rFonts w:eastAsia="Times New Roman"/>
          <w:color w:val="202020"/>
          <w:kern w:val="0"/>
          <w:lang w:eastAsia="et-EE"/>
        </w:rPr>
        <w:t>–</w:t>
      </w:r>
      <w:r w:rsidRPr="000D37A3">
        <w:rPr>
          <w:rFonts w:eastAsia="Times New Roman"/>
          <w:color w:val="202020"/>
          <w:kern w:val="0"/>
          <w:lang w:eastAsia="et-EE"/>
        </w:rPr>
        <w:t xml:space="preserve">86 </w:t>
      </w:r>
      <w:r>
        <w:rPr>
          <w:rFonts w:eastAsia="Times New Roman"/>
          <w:color w:val="202020"/>
          <w:kern w:val="0"/>
          <w:lang w:eastAsia="et-EE"/>
        </w:rPr>
        <w:t xml:space="preserve">sätestatud </w:t>
      </w:r>
      <w:r w:rsidRPr="000D37A3">
        <w:rPr>
          <w:rFonts w:eastAsia="Times New Roman"/>
          <w:color w:val="202020"/>
          <w:kern w:val="0"/>
          <w:lang w:eastAsia="et-EE"/>
        </w:rPr>
        <w:t>definitsioonides</w:t>
      </w:r>
      <w:r>
        <w:rPr>
          <w:rFonts w:eastAsia="Times New Roman"/>
          <w:color w:val="202020"/>
          <w:kern w:val="0"/>
          <w:lang w:eastAsia="et-EE"/>
        </w:rPr>
        <w:t>t.</w:t>
      </w:r>
    </w:p>
    <w:p w14:paraId="28CAAA8F" w14:textId="77777777" w:rsidR="00803816" w:rsidRDefault="00803816">
      <w:pPr>
        <w:widowControl/>
        <w:suppressAutoHyphens w:val="0"/>
        <w:spacing w:line="240" w:lineRule="auto"/>
        <w:jc w:val="left"/>
        <w:rPr>
          <w:rFonts w:eastAsia="Times New Roman"/>
          <w:color w:val="202020"/>
          <w:kern w:val="0"/>
          <w:lang w:eastAsia="et-EE"/>
        </w:rPr>
      </w:pPr>
      <w:r>
        <w:rPr>
          <w:rFonts w:eastAsia="Times New Roman"/>
          <w:color w:val="202020"/>
          <w:kern w:val="0"/>
          <w:lang w:eastAsia="et-EE"/>
        </w:rPr>
        <w:br w:type="page"/>
      </w:r>
    </w:p>
    <w:p w14:paraId="4ACC1D23" w14:textId="77777777" w:rsidR="006272F3" w:rsidRDefault="006272F3" w:rsidP="006272F3">
      <w:pPr>
        <w:shd w:val="clear" w:color="auto" w:fill="FFFFFF"/>
        <w:spacing w:line="240" w:lineRule="auto"/>
        <w:rPr>
          <w:rFonts w:eastAsia="Times New Roman"/>
          <w:b/>
          <w:bCs/>
          <w:color w:val="000000"/>
          <w:kern w:val="0"/>
          <w:lang w:eastAsia="et-EE"/>
        </w:rPr>
      </w:pPr>
      <w:r>
        <w:rPr>
          <w:rFonts w:eastAsia="Times New Roman"/>
          <w:b/>
          <w:bCs/>
          <w:color w:val="000000"/>
          <w:kern w:val="0"/>
          <w:lang w:eastAsia="et-EE"/>
        </w:rPr>
        <w:lastRenderedPageBreak/>
        <w:t>§ 5. Komisjon</w:t>
      </w:r>
    </w:p>
    <w:p w14:paraId="13869977" w14:textId="77777777" w:rsidR="006272F3" w:rsidRDefault="006272F3" w:rsidP="006272F3">
      <w:pPr>
        <w:shd w:val="clear" w:color="auto" w:fill="FFFFFF"/>
        <w:spacing w:line="240" w:lineRule="auto"/>
        <w:rPr>
          <w:rFonts w:eastAsia="Times New Roman"/>
          <w:b/>
          <w:bCs/>
          <w:color w:val="000000"/>
          <w:kern w:val="0"/>
          <w:lang w:eastAsia="et-EE"/>
        </w:rPr>
      </w:pPr>
    </w:p>
    <w:p w14:paraId="2DBA243A" w14:textId="38E767FD"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(1) Toetuse andmist korraldab </w:t>
      </w:r>
      <w:r w:rsidR="002E2E2F">
        <w:rPr>
          <w:rFonts w:eastAsia="Times New Roman"/>
          <w:color w:val="202020"/>
          <w:kern w:val="0"/>
          <w:lang w:eastAsia="et-EE"/>
        </w:rPr>
        <w:t xml:space="preserve">ETAG, keda nõustab </w:t>
      </w:r>
      <w:r>
        <w:rPr>
          <w:rFonts w:eastAsia="Times New Roman"/>
          <w:color w:val="202020"/>
          <w:kern w:val="0"/>
          <w:lang w:eastAsia="et-EE"/>
        </w:rPr>
        <w:t>komisjon, mille koosseisu ja töökorra kinnitab ETAG kooskõlastades selle enne ministeeriumiga.</w:t>
      </w:r>
    </w:p>
    <w:p w14:paraId="590C8F2C" w14:textId="77777777" w:rsidR="006272F3" w:rsidRDefault="006272F3" w:rsidP="006272F3">
      <w:pPr>
        <w:shd w:val="clear" w:color="auto" w:fill="FFFFFF"/>
        <w:spacing w:line="240" w:lineRule="auto"/>
        <w:rPr>
          <w:rFonts w:eastAsia="Times New Roman"/>
          <w:color w:val="202020"/>
          <w:kern w:val="0"/>
          <w:lang w:eastAsia="et-EE"/>
        </w:rPr>
      </w:pPr>
    </w:p>
    <w:p w14:paraId="51DD7D79" w14:textId="77777777" w:rsidR="006272F3" w:rsidRPr="00756428" w:rsidRDefault="006272F3" w:rsidP="006272F3">
      <w:pPr>
        <w:shd w:val="clear" w:color="auto" w:fill="FFFFFF"/>
        <w:tabs>
          <w:tab w:val="left" w:pos="3404"/>
        </w:tabs>
        <w:spacing w:line="240" w:lineRule="auto"/>
        <w:rPr>
          <w:rFonts w:eastAsia="Times New Roman"/>
          <w:color w:val="000000"/>
          <w:kern w:val="0"/>
          <w:lang w:eastAsia="et-EE"/>
        </w:rPr>
      </w:pPr>
      <w:r>
        <w:rPr>
          <w:rFonts w:eastAsia="Times New Roman"/>
          <w:color w:val="202020"/>
          <w:kern w:val="0"/>
          <w:lang w:eastAsia="et-EE"/>
        </w:rPr>
        <w:t>(2) K</w:t>
      </w:r>
      <w:r w:rsidRPr="002379E3">
        <w:rPr>
          <w:rFonts w:eastAsia="Times New Roman"/>
          <w:color w:val="000000"/>
          <w:kern w:val="0"/>
          <w:lang w:eastAsia="et-EE"/>
        </w:rPr>
        <w:t>omisjoni</w:t>
      </w:r>
      <w:r>
        <w:rPr>
          <w:rFonts w:eastAsia="Times New Roman"/>
          <w:color w:val="000000"/>
          <w:kern w:val="0"/>
          <w:lang w:eastAsia="et-EE"/>
        </w:rPr>
        <w:t xml:space="preserve"> liikmeteks on kuni kaheksa ministeeriumi esindajat, üks </w:t>
      </w:r>
      <w:proofErr w:type="spellStart"/>
      <w:r>
        <w:rPr>
          <w:rFonts w:eastAsia="Times New Roman"/>
          <w:color w:val="000000"/>
          <w:kern w:val="0"/>
          <w:lang w:eastAsia="et-EE"/>
        </w:rPr>
        <w:t>ETAGi</w:t>
      </w:r>
      <w:proofErr w:type="spellEnd"/>
      <w:r>
        <w:rPr>
          <w:rFonts w:eastAsia="Times New Roman"/>
          <w:color w:val="000000"/>
          <w:kern w:val="0"/>
          <w:lang w:eastAsia="et-EE"/>
        </w:rPr>
        <w:t xml:space="preserve"> esindaja ja kolm valdkondlikku eksperti.</w:t>
      </w:r>
    </w:p>
    <w:p w14:paraId="392379C7" w14:textId="77777777" w:rsidR="006272F3" w:rsidRDefault="006272F3" w:rsidP="006272F3">
      <w:pPr>
        <w:shd w:val="clear" w:color="auto" w:fill="FFFFFF"/>
        <w:spacing w:line="240" w:lineRule="auto"/>
        <w:rPr>
          <w:rFonts w:eastAsia="Times New Roman"/>
          <w:color w:val="202020"/>
          <w:kern w:val="0"/>
          <w:lang w:eastAsia="et-EE"/>
        </w:rPr>
      </w:pPr>
    </w:p>
    <w:p w14:paraId="21039392"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(3) Komisjoni ülesanded on:</w:t>
      </w:r>
    </w:p>
    <w:p w14:paraId="21411E6F"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1) nõustada strateegiliste uurimissuundade ja nende alla kuuluvate uurimisküsimuste püstitamist ning tegevuste ajakava ja eelarve koostamist;</w:t>
      </w:r>
    </w:p>
    <w:p w14:paraId="5A394C5C"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2) hinnata projekti elluviimise tulemuslikkust ning anda toetuse saajale, </w:t>
      </w:r>
      <w:proofErr w:type="spellStart"/>
      <w:r>
        <w:rPr>
          <w:rFonts w:eastAsia="Times New Roman"/>
          <w:color w:val="202020"/>
          <w:kern w:val="0"/>
          <w:lang w:eastAsia="et-EE"/>
        </w:rPr>
        <w:t>ETAGile</w:t>
      </w:r>
      <w:proofErr w:type="spellEnd"/>
      <w:r>
        <w:rPr>
          <w:rFonts w:eastAsia="Times New Roman"/>
          <w:color w:val="202020"/>
          <w:kern w:val="0"/>
          <w:lang w:eastAsia="et-EE"/>
        </w:rPr>
        <w:t xml:space="preserve"> ja ministeeriumile soovitusi edasisteks tegevusteks;</w:t>
      </w:r>
    </w:p>
    <w:p w14:paraId="63333C90"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3) hinnata taotlusi;</w:t>
      </w:r>
    </w:p>
    <w:p w14:paraId="3FA743AB" w14:textId="77777777" w:rsidR="006272F3" w:rsidRDefault="006272F3" w:rsidP="006272F3">
      <w:pPr>
        <w:rPr>
          <w:rFonts w:eastAsia="Times New Roman"/>
          <w:color w:val="202020"/>
          <w:kern w:val="0"/>
          <w:lang w:eastAsia="et-EE"/>
        </w:rPr>
      </w:pPr>
      <w:r>
        <w:rPr>
          <w:rFonts w:eastAsia="Times New Roman"/>
          <w:color w:val="202020"/>
          <w:kern w:val="0"/>
          <w:lang w:eastAsia="et-EE"/>
        </w:rPr>
        <w:t>4) hinnata projektide vahe- ja lõpptulemusi;</w:t>
      </w:r>
    </w:p>
    <w:p w14:paraId="0EDBCB6B" w14:textId="77777777" w:rsidR="006272F3" w:rsidRDefault="006272F3" w:rsidP="006272F3">
      <w:pPr>
        <w:rPr>
          <w:rFonts w:eastAsia="Times New Roman"/>
          <w:b/>
          <w:bCs/>
          <w:color w:val="202020"/>
          <w:kern w:val="0"/>
          <w:lang w:eastAsia="et-EE"/>
        </w:rPr>
      </w:pPr>
      <w:r>
        <w:rPr>
          <w:rFonts w:eastAsia="Times New Roman"/>
          <w:color w:val="202020"/>
          <w:kern w:val="0"/>
          <w:lang w:eastAsia="et-EE"/>
        </w:rPr>
        <w:t xml:space="preserve">5) teha </w:t>
      </w:r>
      <w:proofErr w:type="spellStart"/>
      <w:r>
        <w:rPr>
          <w:rFonts w:eastAsia="Times New Roman"/>
          <w:color w:val="202020"/>
          <w:kern w:val="0"/>
          <w:lang w:eastAsia="et-EE"/>
        </w:rPr>
        <w:t>ETAGile</w:t>
      </w:r>
      <w:proofErr w:type="spellEnd"/>
      <w:r>
        <w:rPr>
          <w:rFonts w:eastAsia="Times New Roman"/>
          <w:color w:val="202020"/>
          <w:kern w:val="0"/>
          <w:lang w:eastAsia="et-EE"/>
        </w:rPr>
        <w:t xml:space="preserve"> ettepanek toetuse maksmise lõpetamiseks.</w:t>
      </w:r>
    </w:p>
    <w:p w14:paraId="2117889D" w14:textId="77777777" w:rsidR="006272F3" w:rsidRDefault="006272F3" w:rsidP="006272F3">
      <w:pPr>
        <w:rPr>
          <w:rFonts w:eastAsia="Times New Roman"/>
          <w:b/>
          <w:bCs/>
          <w:color w:val="202020"/>
          <w:kern w:val="0"/>
          <w:lang w:eastAsia="et-EE"/>
        </w:rPr>
      </w:pPr>
    </w:p>
    <w:p w14:paraId="1EE0A01E" w14:textId="77777777" w:rsidR="006272F3" w:rsidRPr="00595094" w:rsidRDefault="006272F3" w:rsidP="006272F3">
      <w:pPr>
        <w:jc w:val="center"/>
        <w:rPr>
          <w:rFonts w:eastAsia="Times New Roman"/>
          <w:b/>
          <w:bCs/>
          <w:color w:val="202020"/>
          <w:kern w:val="0"/>
          <w:lang w:eastAsia="et-EE"/>
        </w:rPr>
      </w:pPr>
      <w:r w:rsidRPr="00595094">
        <w:rPr>
          <w:rFonts w:eastAsia="Times New Roman"/>
          <w:b/>
          <w:bCs/>
          <w:color w:val="202020"/>
          <w:kern w:val="0"/>
          <w:lang w:eastAsia="et-EE"/>
        </w:rPr>
        <w:t>2. peatükk</w:t>
      </w:r>
    </w:p>
    <w:p w14:paraId="2A6B5167" w14:textId="77777777" w:rsidR="006272F3" w:rsidRPr="00595094" w:rsidRDefault="006272F3" w:rsidP="006272F3">
      <w:pPr>
        <w:jc w:val="center"/>
        <w:rPr>
          <w:rFonts w:eastAsia="Times New Roman"/>
          <w:b/>
          <w:bCs/>
          <w:color w:val="202020"/>
          <w:kern w:val="0"/>
          <w:lang w:eastAsia="et-EE"/>
        </w:rPr>
      </w:pPr>
      <w:r w:rsidRPr="00595094">
        <w:rPr>
          <w:rFonts w:eastAsia="Times New Roman"/>
          <w:b/>
          <w:bCs/>
          <w:color w:val="202020"/>
          <w:kern w:val="0"/>
          <w:lang w:eastAsia="et-EE"/>
        </w:rPr>
        <w:t>Toetatavad tegevused, kulude abikõlblikkus ja toetuse määr</w:t>
      </w:r>
    </w:p>
    <w:p w14:paraId="721EA03A" w14:textId="77777777" w:rsidR="006272F3" w:rsidRPr="00595094" w:rsidRDefault="006272F3" w:rsidP="006272F3">
      <w:pPr>
        <w:jc w:val="center"/>
        <w:rPr>
          <w:rFonts w:eastAsia="Times New Roman"/>
          <w:b/>
          <w:bCs/>
          <w:color w:val="202020"/>
          <w:kern w:val="0"/>
          <w:lang w:eastAsia="et-EE"/>
        </w:rPr>
      </w:pPr>
    </w:p>
    <w:p w14:paraId="1BF5B9AC"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6</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 xml:space="preserve">Toetatavad tegevused </w:t>
      </w:r>
    </w:p>
    <w:p w14:paraId="3CE0C4D7"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15EC3F47"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Toetust antakse järgmistele tegevustele</w:t>
      </w:r>
      <w:r>
        <w:rPr>
          <w:rFonts w:eastAsia="Times New Roman"/>
          <w:color w:val="202020"/>
          <w:kern w:val="0"/>
          <w:lang w:eastAsia="et-EE"/>
        </w:rPr>
        <w:t>:</w:t>
      </w:r>
    </w:p>
    <w:p w14:paraId="23445219"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1</w:t>
      </w:r>
      <w:bookmarkStart w:id="4" w:name="_Hlk162096104"/>
      <w:r w:rsidRPr="00595094">
        <w:rPr>
          <w:rFonts w:eastAsia="Times New Roman"/>
          <w:color w:val="202020"/>
          <w:kern w:val="0"/>
          <w:lang w:eastAsia="et-EE"/>
        </w:rPr>
        <w:t xml:space="preserve">) majandus-, digi- ja töövaldkonna alusuuringute </w:t>
      </w:r>
      <w:r>
        <w:rPr>
          <w:rFonts w:eastAsia="Times New Roman"/>
          <w:color w:val="202020"/>
          <w:kern w:val="0"/>
          <w:lang w:eastAsia="et-EE"/>
        </w:rPr>
        <w:t>tege</w:t>
      </w:r>
      <w:r w:rsidRPr="00595094">
        <w:rPr>
          <w:rFonts w:eastAsia="Times New Roman"/>
          <w:color w:val="202020"/>
          <w:kern w:val="0"/>
          <w:lang w:eastAsia="et-EE"/>
        </w:rPr>
        <w:t>mine;</w:t>
      </w:r>
    </w:p>
    <w:p w14:paraId="0F0E519E"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majandus-, digi- ja töövaldkonna rakendusuuringute </w:t>
      </w:r>
      <w:r>
        <w:rPr>
          <w:rFonts w:eastAsia="Times New Roman"/>
          <w:color w:val="202020"/>
          <w:kern w:val="0"/>
          <w:lang w:eastAsia="et-EE"/>
        </w:rPr>
        <w:t>tegemine</w:t>
      </w:r>
      <w:r w:rsidRPr="00595094">
        <w:rPr>
          <w:rFonts w:eastAsia="Times New Roman"/>
          <w:color w:val="202020"/>
          <w:kern w:val="0"/>
          <w:lang w:eastAsia="et-EE"/>
        </w:rPr>
        <w:t>;</w:t>
      </w:r>
    </w:p>
    <w:p w14:paraId="335DC748"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3) majandus-, digi- ja töövaldkonna eksperimentaalarenduste </w:t>
      </w:r>
      <w:bookmarkEnd w:id="4"/>
      <w:r>
        <w:rPr>
          <w:rFonts w:eastAsia="Times New Roman"/>
          <w:color w:val="202020"/>
          <w:kern w:val="0"/>
          <w:lang w:eastAsia="et-EE"/>
        </w:rPr>
        <w:t>tegemine</w:t>
      </w:r>
      <w:r w:rsidRPr="00595094">
        <w:rPr>
          <w:rFonts w:eastAsia="Times New Roman"/>
          <w:color w:val="202020"/>
          <w:kern w:val="0"/>
          <w:lang w:eastAsia="et-EE"/>
        </w:rPr>
        <w:t>.</w:t>
      </w:r>
    </w:p>
    <w:p w14:paraId="2FB2E76E" w14:textId="77777777" w:rsidR="006272F3" w:rsidRPr="00595094" w:rsidRDefault="006272F3" w:rsidP="006272F3">
      <w:pPr>
        <w:shd w:val="clear" w:color="auto" w:fill="FFFFFF"/>
        <w:spacing w:line="240" w:lineRule="auto"/>
        <w:rPr>
          <w:rFonts w:eastAsia="Times New Roman"/>
          <w:color w:val="202020"/>
          <w:kern w:val="0"/>
          <w:lang w:eastAsia="et-EE"/>
        </w:rPr>
      </w:pPr>
    </w:p>
    <w:p w14:paraId="7D652B5E"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7</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Kulude abikõlblikkus</w:t>
      </w:r>
    </w:p>
    <w:p w14:paraId="2D3DAF22"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32747A1A"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w:t>
      </w:r>
      <w:r>
        <w:rPr>
          <w:rFonts w:eastAsia="Times New Roman"/>
          <w:color w:val="202020"/>
          <w:kern w:val="0"/>
          <w:lang w:eastAsia="et-EE"/>
        </w:rPr>
        <w:t>Abikõlblik k</w:t>
      </w:r>
      <w:r w:rsidRPr="00595094">
        <w:rPr>
          <w:rFonts w:eastAsia="Times New Roman"/>
          <w:color w:val="202020"/>
          <w:kern w:val="0"/>
          <w:lang w:eastAsia="et-EE"/>
        </w:rPr>
        <w:t>ulu</w:t>
      </w:r>
      <w:r>
        <w:rPr>
          <w:rFonts w:eastAsia="Times New Roman"/>
          <w:color w:val="202020"/>
          <w:kern w:val="0"/>
          <w:lang w:eastAsia="et-EE"/>
        </w:rPr>
        <w:t xml:space="preserve"> on projekti elluviimiseks vajalik,</w:t>
      </w:r>
      <w:r w:rsidRPr="00595094">
        <w:rPr>
          <w:rFonts w:eastAsia="Times New Roman"/>
          <w:color w:val="202020"/>
          <w:kern w:val="0"/>
          <w:lang w:eastAsia="et-EE"/>
        </w:rPr>
        <w:t xml:space="preserve"> sobiv ja tõhus</w:t>
      </w:r>
      <w:r>
        <w:rPr>
          <w:rFonts w:eastAsia="Times New Roman"/>
          <w:color w:val="202020"/>
          <w:kern w:val="0"/>
          <w:lang w:eastAsia="et-EE"/>
        </w:rPr>
        <w:t xml:space="preserve"> kulu, mis</w:t>
      </w:r>
      <w:r w:rsidRPr="00595094">
        <w:rPr>
          <w:rFonts w:eastAsia="Times New Roman"/>
          <w:color w:val="202020"/>
          <w:kern w:val="0"/>
          <w:lang w:eastAsia="et-EE"/>
        </w:rPr>
        <w:t xml:space="preserve"> tekib</w:t>
      </w:r>
      <w:r>
        <w:rPr>
          <w:rFonts w:eastAsia="Times New Roman"/>
          <w:color w:val="202020"/>
          <w:kern w:val="0"/>
          <w:lang w:eastAsia="et-EE"/>
        </w:rPr>
        <w:t xml:space="preserve"> toetuse saajal või partneril</w:t>
      </w:r>
      <w:r w:rsidRPr="00595094">
        <w:rPr>
          <w:rFonts w:eastAsia="Times New Roman"/>
          <w:color w:val="202020"/>
          <w:kern w:val="0"/>
          <w:lang w:eastAsia="et-EE"/>
        </w:rPr>
        <w:t xml:space="preserve"> </w:t>
      </w:r>
      <w:r>
        <w:rPr>
          <w:rFonts w:eastAsia="Times New Roman"/>
          <w:color w:val="202020"/>
          <w:kern w:val="0"/>
          <w:lang w:eastAsia="et-EE"/>
        </w:rPr>
        <w:t>projekti elluviimise</w:t>
      </w:r>
      <w:r w:rsidRPr="00595094">
        <w:rPr>
          <w:rFonts w:eastAsia="Times New Roman"/>
          <w:color w:val="202020"/>
          <w:kern w:val="0"/>
          <w:lang w:eastAsia="et-EE"/>
        </w:rPr>
        <w:t xml:space="preserve"> perioodil tehtavate</w:t>
      </w:r>
      <w:r>
        <w:rPr>
          <w:rFonts w:eastAsia="Times New Roman"/>
          <w:color w:val="202020"/>
          <w:kern w:val="0"/>
          <w:lang w:eastAsia="et-EE"/>
        </w:rPr>
        <w:t xml:space="preserve"> toetatavate</w:t>
      </w:r>
      <w:r w:rsidRPr="00595094">
        <w:rPr>
          <w:rFonts w:eastAsia="Times New Roman"/>
          <w:color w:val="202020"/>
          <w:kern w:val="0"/>
          <w:lang w:eastAsia="et-EE"/>
        </w:rPr>
        <w:t xml:space="preserve"> tegevuste käigus</w:t>
      </w:r>
      <w:r>
        <w:rPr>
          <w:rFonts w:eastAsia="Times New Roman"/>
          <w:color w:val="202020"/>
          <w:kern w:val="0"/>
          <w:lang w:eastAsia="et-EE"/>
        </w:rPr>
        <w:t xml:space="preserve"> ja</w:t>
      </w:r>
      <w:r w:rsidRPr="00595094">
        <w:rPr>
          <w:rFonts w:eastAsia="Times New Roman"/>
          <w:color w:val="202020"/>
          <w:kern w:val="0"/>
          <w:lang w:eastAsia="et-EE"/>
        </w:rPr>
        <w:t xml:space="preserve"> selle tasub toetuse saaja või partner</w:t>
      </w:r>
      <w:r>
        <w:rPr>
          <w:rFonts w:eastAsia="Times New Roman"/>
          <w:color w:val="202020"/>
          <w:kern w:val="0"/>
          <w:lang w:eastAsia="et-EE"/>
        </w:rPr>
        <w:t>.</w:t>
      </w:r>
    </w:p>
    <w:p w14:paraId="397D0D9D" w14:textId="77777777" w:rsidR="006272F3" w:rsidRPr="00595094" w:rsidRDefault="006272F3" w:rsidP="006272F3">
      <w:pPr>
        <w:shd w:val="clear" w:color="auto" w:fill="FFFFFF"/>
        <w:spacing w:line="240" w:lineRule="auto"/>
        <w:rPr>
          <w:rFonts w:eastAsia="Times New Roman"/>
          <w:color w:val="202020"/>
          <w:kern w:val="0"/>
          <w:lang w:eastAsia="et-EE"/>
        </w:rPr>
      </w:pPr>
    </w:p>
    <w:p w14:paraId="0D801588"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2</w:t>
      </w:r>
      <w:r w:rsidRPr="00595094">
        <w:rPr>
          <w:rFonts w:eastAsia="Times New Roman"/>
          <w:color w:val="202020"/>
          <w:kern w:val="0"/>
          <w:lang w:eastAsia="et-EE"/>
        </w:rPr>
        <w:t xml:space="preserve">) </w:t>
      </w:r>
      <w:r>
        <w:rPr>
          <w:rFonts w:eastAsia="Times New Roman"/>
          <w:color w:val="202020"/>
          <w:kern w:val="0"/>
          <w:lang w:eastAsia="et-EE"/>
        </w:rPr>
        <w:t>Abikõlblik</w:t>
      </w:r>
      <w:r w:rsidRPr="00595094">
        <w:rPr>
          <w:rFonts w:eastAsia="Times New Roman"/>
          <w:color w:val="202020"/>
          <w:kern w:val="0"/>
          <w:lang w:eastAsia="et-EE"/>
        </w:rPr>
        <w:t xml:space="preserve"> kulu jaguneb otseseks</w:t>
      </w:r>
      <w:r>
        <w:rPr>
          <w:rFonts w:eastAsia="Times New Roman"/>
          <w:color w:val="202020"/>
          <w:kern w:val="0"/>
          <w:lang w:eastAsia="et-EE"/>
        </w:rPr>
        <w:t xml:space="preserve"> kuluks</w:t>
      </w:r>
      <w:r w:rsidRPr="00595094">
        <w:rPr>
          <w:rFonts w:eastAsia="Times New Roman"/>
          <w:color w:val="202020"/>
          <w:kern w:val="0"/>
          <w:lang w:eastAsia="et-EE"/>
        </w:rPr>
        <w:t xml:space="preserve"> ja üldkuluks.</w:t>
      </w:r>
    </w:p>
    <w:p w14:paraId="05C6BF8D" w14:textId="77777777" w:rsidR="006272F3" w:rsidRPr="00595094" w:rsidRDefault="006272F3" w:rsidP="006272F3">
      <w:pPr>
        <w:shd w:val="clear" w:color="auto" w:fill="FFFFFF"/>
        <w:spacing w:line="240" w:lineRule="auto"/>
        <w:rPr>
          <w:rFonts w:eastAsia="Times New Roman"/>
          <w:color w:val="202020"/>
          <w:kern w:val="0"/>
          <w:lang w:eastAsia="et-EE"/>
        </w:rPr>
      </w:pPr>
    </w:p>
    <w:p w14:paraId="34AF4017"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xml:space="preserve">) Otsesed kulud on: </w:t>
      </w:r>
    </w:p>
    <w:p w14:paraId="423A9137"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1) töötasud</w:t>
      </w:r>
      <w:r>
        <w:rPr>
          <w:rFonts w:eastAsia="Times New Roman"/>
          <w:color w:val="202020"/>
          <w:kern w:val="0"/>
          <w:lang w:eastAsia="et-EE"/>
        </w:rPr>
        <w:t xml:space="preserve">, seadusest tulenevad </w:t>
      </w:r>
      <w:r w:rsidRPr="00595094">
        <w:rPr>
          <w:rFonts w:eastAsia="Times New Roman"/>
          <w:color w:val="202020"/>
          <w:kern w:val="0"/>
          <w:lang w:eastAsia="et-EE"/>
        </w:rPr>
        <w:t>riiklik</w:t>
      </w:r>
      <w:r>
        <w:rPr>
          <w:rFonts w:eastAsia="Times New Roman"/>
          <w:color w:val="202020"/>
          <w:kern w:val="0"/>
          <w:lang w:eastAsia="et-EE"/>
        </w:rPr>
        <w:t>ud</w:t>
      </w:r>
      <w:r w:rsidRPr="00595094">
        <w:rPr>
          <w:rFonts w:eastAsia="Times New Roman"/>
          <w:color w:val="202020"/>
          <w:kern w:val="0"/>
          <w:lang w:eastAsia="et-EE"/>
        </w:rPr>
        <w:t xml:space="preserve"> maksud, makse</w:t>
      </w:r>
      <w:r>
        <w:rPr>
          <w:rFonts w:eastAsia="Times New Roman"/>
          <w:color w:val="202020"/>
          <w:kern w:val="0"/>
          <w:lang w:eastAsia="et-EE"/>
        </w:rPr>
        <w:t>d</w:t>
      </w:r>
      <w:r w:rsidRPr="00595094">
        <w:rPr>
          <w:rFonts w:eastAsia="Times New Roman"/>
          <w:color w:val="202020"/>
          <w:kern w:val="0"/>
          <w:lang w:eastAsia="et-EE"/>
        </w:rPr>
        <w:t xml:space="preserve"> ja hüvitis</w:t>
      </w:r>
      <w:r>
        <w:rPr>
          <w:rFonts w:eastAsia="Times New Roman"/>
          <w:color w:val="202020"/>
          <w:kern w:val="0"/>
          <w:lang w:eastAsia="et-EE"/>
        </w:rPr>
        <w:t>ed</w:t>
      </w:r>
      <w:r w:rsidRPr="00595094">
        <w:rPr>
          <w:rFonts w:eastAsia="Times New Roman"/>
          <w:color w:val="202020"/>
          <w:kern w:val="0"/>
          <w:lang w:eastAsia="et-EE"/>
        </w:rPr>
        <w:t xml:space="preserve"> ning üliõpilaste teadustöö stipendiumid</w:t>
      </w:r>
      <w:r>
        <w:rPr>
          <w:rFonts w:eastAsia="Times New Roman"/>
          <w:color w:val="202020"/>
          <w:kern w:val="0"/>
          <w:lang w:eastAsia="et-EE"/>
        </w:rPr>
        <w:t xml:space="preserve"> proportsionaalselt projekti heaks töötatud ajaga;</w:t>
      </w:r>
    </w:p>
    <w:p w14:paraId="5BE1C32B"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teadustöö kulud, lähetuskulud, projekti täitmisega otseselt seotud vara soetamise ja kasutamise kulud, </w:t>
      </w:r>
      <w:proofErr w:type="spellStart"/>
      <w:r w:rsidRPr="00595094">
        <w:rPr>
          <w:rFonts w:eastAsia="Times New Roman"/>
          <w:color w:val="202020"/>
          <w:kern w:val="0"/>
          <w:lang w:eastAsia="et-EE"/>
        </w:rPr>
        <w:t>sisseostetava</w:t>
      </w:r>
      <w:r>
        <w:rPr>
          <w:rFonts w:eastAsia="Times New Roman"/>
          <w:color w:val="202020"/>
          <w:kern w:val="0"/>
          <w:lang w:eastAsia="et-EE"/>
        </w:rPr>
        <w:t>te</w:t>
      </w:r>
      <w:proofErr w:type="spellEnd"/>
      <w:r w:rsidRPr="00595094">
        <w:rPr>
          <w:rFonts w:eastAsia="Times New Roman"/>
          <w:color w:val="202020"/>
          <w:kern w:val="0"/>
          <w:lang w:eastAsia="et-EE"/>
        </w:rPr>
        <w:t xml:space="preserve"> teadus- ja arenduste</w:t>
      </w:r>
      <w:r>
        <w:rPr>
          <w:rFonts w:eastAsia="Times New Roman"/>
          <w:color w:val="202020"/>
          <w:kern w:val="0"/>
          <w:lang w:eastAsia="et-EE"/>
        </w:rPr>
        <w:t>gev</w:t>
      </w:r>
      <w:r w:rsidRPr="00595094">
        <w:rPr>
          <w:rFonts w:eastAsia="Times New Roman"/>
          <w:color w:val="202020"/>
          <w:kern w:val="0"/>
          <w:lang w:eastAsia="et-EE"/>
        </w:rPr>
        <w:t>us</w:t>
      </w:r>
      <w:r>
        <w:rPr>
          <w:rFonts w:eastAsia="Times New Roman"/>
          <w:color w:val="202020"/>
          <w:kern w:val="0"/>
          <w:lang w:eastAsia="et-EE"/>
        </w:rPr>
        <w:t>te ning</w:t>
      </w:r>
      <w:r w:rsidRPr="00595094">
        <w:rPr>
          <w:rFonts w:eastAsia="Times New Roman"/>
          <w:color w:val="202020"/>
          <w:kern w:val="0"/>
          <w:lang w:eastAsia="et-EE"/>
        </w:rPr>
        <w:t xml:space="preserve"> uurimisprojekti tulemuste publitseerimise ja tutvustamisega seotud kulud.</w:t>
      </w:r>
    </w:p>
    <w:p w14:paraId="7F0940CD" w14:textId="77777777" w:rsidR="006272F3" w:rsidRPr="00595094" w:rsidRDefault="006272F3" w:rsidP="006272F3">
      <w:pPr>
        <w:shd w:val="clear" w:color="auto" w:fill="FFFFFF"/>
        <w:spacing w:line="240" w:lineRule="auto"/>
        <w:rPr>
          <w:rFonts w:eastAsia="Times New Roman"/>
          <w:color w:val="202020"/>
          <w:kern w:val="0"/>
          <w:lang w:eastAsia="et-EE"/>
        </w:rPr>
      </w:pPr>
    </w:p>
    <w:p w14:paraId="2108062A"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xml:space="preserve">) Üldkulu on projekti </w:t>
      </w:r>
      <w:r>
        <w:rPr>
          <w:rFonts w:eastAsia="Times New Roman"/>
          <w:color w:val="202020"/>
          <w:kern w:val="0"/>
          <w:lang w:eastAsia="et-EE"/>
        </w:rPr>
        <w:t>juhtimise</w:t>
      </w:r>
      <w:r w:rsidRPr="00595094">
        <w:rPr>
          <w:rFonts w:eastAsia="Times New Roman"/>
          <w:color w:val="202020"/>
          <w:kern w:val="0"/>
          <w:lang w:eastAsia="et-EE"/>
        </w:rPr>
        <w:t xml:space="preserve"> ning projekti täitmiseks vajaliku kvaliteetse keskkonna tagamise</w:t>
      </w:r>
      <w:r>
        <w:rPr>
          <w:rFonts w:eastAsia="Times New Roman"/>
          <w:color w:val="202020"/>
          <w:kern w:val="0"/>
          <w:lang w:eastAsia="et-EE"/>
        </w:rPr>
        <w:t xml:space="preserve"> kulu</w:t>
      </w:r>
      <w:r w:rsidRPr="00595094">
        <w:rPr>
          <w:rFonts w:eastAsia="Times New Roman"/>
          <w:color w:val="202020"/>
          <w:kern w:val="0"/>
          <w:lang w:eastAsia="et-EE"/>
        </w:rPr>
        <w:t>. Üldkulu määr on kuni 25</w:t>
      </w:r>
      <w:r>
        <w:rPr>
          <w:rFonts w:eastAsia="Times New Roman"/>
          <w:color w:val="202020"/>
          <w:kern w:val="0"/>
          <w:lang w:eastAsia="et-EE"/>
        </w:rPr>
        <w:t xml:space="preserve"> protsenti</w:t>
      </w:r>
      <w:r w:rsidRPr="00595094">
        <w:rPr>
          <w:rFonts w:eastAsia="Times New Roman"/>
          <w:color w:val="202020"/>
          <w:kern w:val="0"/>
          <w:lang w:eastAsia="et-EE"/>
        </w:rPr>
        <w:t xml:space="preserve"> otsestest kuludest.</w:t>
      </w:r>
    </w:p>
    <w:p w14:paraId="4BE13F51" w14:textId="77777777" w:rsidR="006272F3" w:rsidRPr="00595094" w:rsidRDefault="006272F3" w:rsidP="006272F3">
      <w:pPr>
        <w:shd w:val="clear" w:color="auto" w:fill="FFFFFF"/>
        <w:spacing w:line="240" w:lineRule="auto"/>
        <w:rPr>
          <w:rFonts w:eastAsia="Times New Roman"/>
          <w:color w:val="202020"/>
          <w:kern w:val="0"/>
          <w:lang w:eastAsia="et-EE"/>
        </w:rPr>
      </w:pPr>
    </w:p>
    <w:p w14:paraId="1B46D9E6" w14:textId="77777777" w:rsidR="006272F3" w:rsidRDefault="006272F3" w:rsidP="006272F3">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xml:space="preserve">) </w:t>
      </w:r>
      <w:r>
        <w:rPr>
          <w:rFonts w:eastAsia="Times New Roman"/>
          <w:color w:val="202020"/>
          <w:kern w:val="0"/>
          <w:lang w:eastAsia="et-EE"/>
        </w:rPr>
        <w:t>Abikõlbmatu</w:t>
      </w:r>
      <w:r w:rsidRPr="00595094">
        <w:rPr>
          <w:rFonts w:eastAsia="Times New Roman"/>
          <w:color w:val="202020"/>
          <w:kern w:val="0"/>
          <w:lang w:eastAsia="et-EE"/>
        </w:rPr>
        <w:t xml:space="preserve"> kulu on:</w:t>
      </w:r>
      <w:r w:rsidRPr="00595094">
        <w:rPr>
          <w:rFonts w:eastAsia="Times New Roman"/>
          <w:color w:val="202020"/>
          <w:kern w:val="0"/>
          <w:lang w:eastAsia="et-EE"/>
        </w:rPr>
        <w:br/>
        <w:t xml:space="preserve">1) kinnisvara ja liiklusvahendi </w:t>
      </w:r>
      <w:r>
        <w:rPr>
          <w:rFonts w:eastAsia="Times New Roman"/>
          <w:color w:val="202020"/>
          <w:kern w:val="0"/>
          <w:lang w:eastAsia="et-EE"/>
        </w:rPr>
        <w:t>ostmise</w:t>
      </w:r>
      <w:r w:rsidRPr="00595094">
        <w:rPr>
          <w:rFonts w:eastAsia="Times New Roman"/>
          <w:color w:val="202020"/>
          <w:kern w:val="0"/>
          <w:lang w:eastAsia="et-EE"/>
        </w:rPr>
        <w:t xml:space="preserve"> või liisimise kulu;</w:t>
      </w:r>
      <w:r w:rsidRPr="00595094">
        <w:rPr>
          <w:rFonts w:eastAsia="Times New Roman"/>
          <w:color w:val="202020"/>
          <w:kern w:val="0"/>
          <w:lang w:eastAsia="et-EE"/>
        </w:rPr>
        <w:br/>
        <w:t>2) mitterahaline kulu;</w:t>
      </w:r>
      <w:r w:rsidRPr="00595094">
        <w:rPr>
          <w:rFonts w:eastAsia="Times New Roman"/>
          <w:color w:val="202020"/>
          <w:kern w:val="0"/>
          <w:lang w:eastAsia="et-EE"/>
        </w:rPr>
        <w:br/>
        <w:t>3) sularahas ja tasaarvelduse korras tasutud kulu;</w:t>
      </w:r>
      <w:r w:rsidRPr="00595094">
        <w:rPr>
          <w:rFonts w:eastAsia="Times New Roman"/>
          <w:color w:val="202020"/>
          <w:kern w:val="0"/>
          <w:lang w:eastAsia="et-EE"/>
        </w:rPr>
        <w:br/>
        <w:t>4) rahatrahvi ja rahalise karistuse kulu;</w:t>
      </w:r>
      <w:r w:rsidRPr="00595094">
        <w:rPr>
          <w:rFonts w:eastAsia="Times New Roman"/>
          <w:color w:val="202020"/>
          <w:kern w:val="0"/>
          <w:lang w:eastAsia="et-EE"/>
        </w:rPr>
        <w:br/>
        <w:t>5) kohtumenetluse kulu, vastaspoole ja kolmanda isiku menetluskulu;</w:t>
      </w:r>
      <w:r w:rsidRPr="00595094">
        <w:rPr>
          <w:rFonts w:eastAsia="Times New Roman"/>
          <w:color w:val="202020"/>
          <w:kern w:val="0"/>
          <w:lang w:eastAsia="et-EE"/>
        </w:rPr>
        <w:br/>
        <w:t>6) organisatsiooni juhtimise kulu ja juhtorganite tasu</w:t>
      </w:r>
      <w:r w:rsidRPr="00DD0C85">
        <w:rPr>
          <w:rFonts w:eastAsia="Times New Roman"/>
          <w:color w:val="202020"/>
          <w:kern w:val="0"/>
          <w:lang w:eastAsia="et-EE"/>
        </w:rPr>
        <w:t>, välja arvatud projekti juhtimise kulu;</w:t>
      </w:r>
      <w:r w:rsidRPr="00595094">
        <w:rPr>
          <w:rFonts w:eastAsia="Times New Roman"/>
          <w:color w:val="202020"/>
          <w:kern w:val="0"/>
          <w:lang w:eastAsia="et-EE"/>
        </w:rPr>
        <w:br/>
        <w:t xml:space="preserve">7) tulumaksuseaduse § 8 mõistes seotud isikute vahelistest tehingutest tulenev </w:t>
      </w:r>
      <w:r>
        <w:rPr>
          <w:rFonts w:eastAsia="Times New Roman"/>
          <w:color w:val="202020"/>
          <w:kern w:val="0"/>
          <w:lang w:eastAsia="et-EE"/>
        </w:rPr>
        <w:t>kulu</w:t>
      </w:r>
      <w:r w:rsidRPr="00595094">
        <w:rPr>
          <w:rFonts w:eastAsia="Times New Roman"/>
          <w:color w:val="202020"/>
          <w:kern w:val="0"/>
          <w:lang w:eastAsia="et-EE"/>
        </w:rPr>
        <w:t>;</w:t>
      </w:r>
      <w:r w:rsidRPr="00595094">
        <w:rPr>
          <w:rFonts w:eastAsia="Times New Roman"/>
          <w:color w:val="202020"/>
          <w:kern w:val="0"/>
          <w:lang w:eastAsia="et-EE"/>
        </w:rPr>
        <w:br/>
      </w:r>
      <w:r w:rsidRPr="00595094">
        <w:rPr>
          <w:rFonts w:eastAsia="Times New Roman"/>
          <w:color w:val="202020"/>
          <w:kern w:val="0"/>
          <w:lang w:eastAsia="et-EE"/>
        </w:rPr>
        <w:lastRenderedPageBreak/>
        <w:t>8) käibemaks, välja arvatud juhul, kui se</w:t>
      </w:r>
      <w:r>
        <w:rPr>
          <w:rFonts w:eastAsia="Times New Roman"/>
          <w:color w:val="202020"/>
          <w:kern w:val="0"/>
          <w:lang w:eastAsia="et-EE"/>
        </w:rPr>
        <w:t>e</w:t>
      </w:r>
      <w:r w:rsidRPr="00595094">
        <w:rPr>
          <w:rFonts w:eastAsia="Times New Roman"/>
          <w:color w:val="202020"/>
          <w:kern w:val="0"/>
          <w:lang w:eastAsia="et-EE"/>
        </w:rPr>
        <w:t xml:space="preserve"> ei </w:t>
      </w:r>
      <w:r>
        <w:rPr>
          <w:rFonts w:eastAsia="Times New Roman"/>
          <w:color w:val="202020"/>
          <w:kern w:val="0"/>
          <w:lang w:eastAsia="et-EE"/>
        </w:rPr>
        <w:t>ole</w:t>
      </w:r>
      <w:r w:rsidRPr="00595094">
        <w:rPr>
          <w:rFonts w:eastAsia="Times New Roman"/>
          <w:color w:val="202020"/>
          <w:kern w:val="0"/>
          <w:lang w:eastAsia="et-EE"/>
        </w:rPr>
        <w:t xml:space="preserve"> käibemaksuseaduse alusel tagasi</w:t>
      </w:r>
      <w:r>
        <w:rPr>
          <w:rFonts w:eastAsia="Times New Roman"/>
          <w:color w:val="202020"/>
          <w:kern w:val="0"/>
          <w:lang w:eastAsia="et-EE"/>
        </w:rPr>
        <w:t xml:space="preserve"> saadav</w:t>
      </w:r>
      <w:r w:rsidRPr="00595094">
        <w:rPr>
          <w:rFonts w:eastAsia="Times New Roman"/>
          <w:color w:val="202020"/>
          <w:kern w:val="0"/>
          <w:lang w:eastAsia="et-EE"/>
        </w:rPr>
        <w:t>;</w:t>
      </w:r>
      <w:r w:rsidRPr="00595094">
        <w:rPr>
          <w:rFonts w:eastAsia="Times New Roman"/>
          <w:color w:val="202020"/>
          <w:kern w:val="0"/>
          <w:lang w:eastAsia="et-EE"/>
        </w:rPr>
        <w:br/>
        <w:t>9) kulu, mille katteks on toetust eraldatud riigieelarve</w:t>
      </w:r>
      <w:r>
        <w:rPr>
          <w:rFonts w:eastAsia="Times New Roman"/>
          <w:color w:val="202020"/>
          <w:kern w:val="0"/>
          <w:lang w:eastAsia="et-EE"/>
        </w:rPr>
        <w:t>, kohaliku omavalitsuse üksuse, Euroopa Liidu</w:t>
      </w:r>
      <w:r w:rsidRPr="00595094">
        <w:rPr>
          <w:rFonts w:eastAsia="Times New Roman"/>
          <w:color w:val="202020"/>
          <w:kern w:val="0"/>
          <w:lang w:eastAsia="et-EE"/>
        </w:rPr>
        <w:t xml:space="preserve"> või</w:t>
      </w:r>
      <w:r>
        <w:rPr>
          <w:rFonts w:eastAsia="Times New Roman"/>
          <w:color w:val="202020"/>
          <w:kern w:val="0"/>
          <w:lang w:eastAsia="et-EE"/>
        </w:rPr>
        <w:t xml:space="preserve"> muu</w:t>
      </w:r>
      <w:r w:rsidRPr="00595094">
        <w:rPr>
          <w:rFonts w:eastAsia="Times New Roman"/>
          <w:color w:val="202020"/>
          <w:kern w:val="0"/>
          <w:lang w:eastAsia="et-EE"/>
        </w:rPr>
        <w:t xml:space="preserve"> välisabi vahenditest või </w:t>
      </w:r>
      <w:r>
        <w:rPr>
          <w:rFonts w:eastAsia="Times New Roman"/>
          <w:color w:val="202020"/>
          <w:kern w:val="0"/>
          <w:lang w:eastAsia="et-EE"/>
        </w:rPr>
        <w:t>makstud</w:t>
      </w:r>
      <w:r w:rsidRPr="00595094">
        <w:rPr>
          <w:rFonts w:eastAsia="Times New Roman"/>
          <w:color w:val="202020"/>
          <w:kern w:val="0"/>
          <w:lang w:eastAsia="et-EE"/>
        </w:rPr>
        <w:t xml:space="preserve"> teises projektis;</w:t>
      </w:r>
    </w:p>
    <w:p w14:paraId="08220D5F" w14:textId="77777777" w:rsidR="006272F3" w:rsidRDefault="006272F3" w:rsidP="006272F3">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1</w:t>
      </w:r>
      <w:r>
        <w:rPr>
          <w:rFonts w:eastAsia="Times New Roman"/>
          <w:color w:val="202020"/>
          <w:kern w:val="0"/>
          <w:lang w:eastAsia="et-EE"/>
        </w:rPr>
        <w:t>0</w:t>
      </w:r>
      <w:r w:rsidRPr="00595094">
        <w:rPr>
          <w:rFonts w:eastAsia="Times New Roman"/>
          <w:color w:val="202020"/>
          <w:kern w:val="0"/>
          <w:lang w:eastAsia="et-EE"/>
        </w:rPr>
        <w:t>) erisoodustusena käsit</w:t>
      </w:r>
      <w:r>
        <w:rPr>
          <w:rFonts w:eastAsia="Times New Roman"/>
          <w:color w:val="202020"/>
          <w:kern w:val="0"/>
          <w:lang w:eastAsia="et-EE"/>
        </w:rPr>
        <w:t>a</w:t>
      </w:r>
      <w:r w:rsidRPr="00595094">
        <w:rPr>
          <w:rFonts w:eastAsia="Times New Roman"/>
          <w:color w:val="202020"/>
          <w:kern w:val="0"/>
          <w:lang w:eastAsia="et-EE"/>
        </w:rPr>
        <w:t>tav kulu ja sellelt tasutav maks.</w:t>
      </w:r>
    </w:p>
    <w:p w14:paraId="1D67AD8F" w14:textId="77777777" w:rsidR="006272F3" w:rsidRDefault="006272F3" w:rsidP="006272F3">
      <w:pPr>
        <w:shd w:val="clear" w:color="auto" w:fill="FFFFFF"/>
        <w:spacing w:line="240" w:lineRule="auto"/>
        <w:jc w:val="left"/>
        <w:rPr>
          <w:rFonts w:eastAsia="Times New Roman"/>
          <w:color w:val="202020"/>
          <w:kern w:val="0"/>
          <w:lang w:eastAsia="et-EE"/>
        </w:rPr>
      </w:pPr>
    </w:p>
    <w:p w14:paraId="2D7A1BB2" w14:textId="77777777" w:rsidR="006272F3" w:rsidRPr="00595094" w:rsidRDefault="006272F3" w:rsidP="006272F3">
      <w:pPr>
        <w:shd w:val="clear" w:color="auto" w:fill="FFFFFF"/>
        <w:spacing w:line="240" w:lineRule="auto"/>
        <w:jc w:val="left"/>
        <w:rPr>
          <w:rFonts w:eastAsia="Times New Roman"/>
          <w:color w:val="202020"/>
          <w:kern w:val="0"/>
          <w:lang w:eastAsia="et-EE"/>
        </w:rPr>
      </w:pPr>
      <w:r>
        <w:rPr>
          <w:rFonts w:eastAsia="Times New Roman"/>
          <w:color w:val="202020"/>
          <w:kern w:val="0"/>
          <w:lang w:eastAsia="et-EE"/>
        </w:rPr>
        <w:t xml:space="preserve">(6) </w:t>
      </w:r>
      <w:r w:rsidRPr="00F96264">
        <w:rPr>
          <w:rFonts w:eastAsia="Times New Roman"/>
          <w:color w:val="202020"/>
          <w:kern w:val="0"/>
          <w:lang w:eastAsia="et-EE"/>
        </w:rPr>
        <w:t>Toetuse andmisel riigiabina üldise grupierandi määruse artikli 25 alusel peavad abikõlblikud kulud vastama nimetatud määruse artikli 25 lõikele 3</w:t>
      </w:r>
      <w:r>
        <w:rPr>
          <w:rFonts w:eastAsia="Times New Roman"/>
          <w:color w:val="202020"/>
          <w:kern w:val="0"/>
          <w:lang w:eastAsia="et-EE"/>
        </w:rPr>
        <w:t>.</w:t>
      </w:r>
    </w:p>
    <w:p w14:paraId="40853FD9" w14:textId="77777777" w:rsidR="006272F3" w:rsidRPr="00595094" w:rsidRDefault="006272F3" w:rsidP="006272F3">
      <w:pPr>
        <w:shd w:val="clear" w:color="auto" w:fill="FFFFFF"/>
        <w:spacing w:line="240" w:lineRule="auto"/>
        <w:rPr>
          <w:rFonts w:eastAsia="Times New Roman"/>
          <w:color w:val="202020"/>
          <w:kern w:val="0"/>
          <w:lang w:eastAsia="et-EE"/>
        </w:rPr>
      </w:pPr>
    </w:p>
    <w:p w14:paraId="52EF4CE9"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8</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Toetuse summa ja osakaal</w:t>
      </w:r>
    </w:p>
    <w:p w14:paraId="416661C2"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0FC12486" w14:textId="77777777" w:rsidR="006272F3" w:rsidRDefault="006272F3" w:rsidP="006272F3">
      <w:pPr>
        <w:shd w:val="clear" w:color="auto" w:fill="FFFFFF"/>
        <w:spacing w:line="240" w:lineRule="auto"/>
        <w:rPr>
          <w:rFonts w:eastAsia="Times New Roman"/>
          <w:color w:val="202020"/>
          <w:kern w:val="0"/>
          <w:lang w:eastAsia="et-EE"/>
        </w:rPr>
      </w:pPr>
      <w:r w:rsidRPr="00F63D14">
        <w:rPr>
          <w:rFonts w:eastAsia="Times New Roman"/>
          <w:color w:val="202020"/>
          <w:kern w:val="0"/>
          <w:lang w:eastAsia="et-EE"/>
        </w:rPr>
        <w:t xml:space="preserve">(1) </w:t>
      </w:r>
      <w:bookmarkStart w:id="5" w:name="_Hlk162097181"/>
      <w:r>
        <w:rPr>
          <w:rFonts w:eastAsia="Times New Roman"/>
          <w:color w:val="202020"/>
          <w:kern w:val="0"/>
          <w:lang w:eastAsia="et-EE"/>
        </w:rPr>
        <w:t xml:space="preserve">Toetuse maksimumsumma ühe projekti kohta on 200 000 eurot. Ühe aasta jooksul makstakse toetust ühe projekti kohta </w:t>
      </w:r>
      <w:r w:rsidRPr="00F63D14">
        <w:rPr>
          <w:rFonts w:eastAsia="Times New Roman"/>
          <w:color w:val="202020"/>
          <w:kern w:val="0"/>
          <w:lang w:eastAsia="et-EE"/>
        </w:rPr>
        <w:t>kuni 100 000 eurot</w:t>
      </w:r>
      <w:r>
        <w:rPr>
          <w:rFonts w:eastAsia="Times New Roman"/>
          <w:color w:val="202020"/>
          <w:kern w:val="0"/>
          <w:lang w:eastAsia="et-EE"/>
        </w:rPr>
        <w:t>.</w:t>
      </w:r>
      <w:bookmarkEnd w:id="5"/>
    </w:p>
    <w:p w14:paraId="7FA2E25F" w14:textId="77777777" w:rsidR="006272F3" w:rsidRDefault="006272F3" w:rsidP="006272F3">
      <w:pPr>
        <w:shd w:val="clear" w:color="auto" w:fill="FFFFFF"/>
        <w:spacing w:line="240" w:lineRule="auto"/>
        <w:rPr>
          <w:rFonts w:eastAsia="Times New Roman"/>
          <w:color w:val="202020"/>
          <w:kern w:val="0"/>
          <w:lang w:eastAsia="et-EE"/>
        </w:rPr>
      </w:pPr>
    </w:p>
    <w:p w14:paraId="26D35179"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(2) Toetuse osakaal on 100 protsenti abikõlblikest kuludest, kui riigiabi reeglitest ei tulene teisiti.</w:t>
      </w:r>
    </w:p>
    <w:p w14:paraId="13E94548" w14:textId="77777777" w:rsidR="006272F3" w:rsidRPr="00595094" w:rsidRDefault="006272F3" w:rsidP="006272F3">
      <w:pPr>
        <w:shd w:val="clear" w:color="auto" w:fill="FFFFFF"/>
        <w:spacing w:line="240" w:lineRule="auto"/>
        <w:rPr>
          <w:rFonts w:eastAsia="Times New Roman"/>
          <w:color w:val="202020"/>
          <w:kern w:val="0"/>
          <w:lang w:eastAsia="et-EE"/>
        </w:rPr>
      </w:pPr>
    </w:p>
    <w:p w14:paraId="0F51505D" w14:textId="77777777" w:rsidR="00061AE8" w:rsidRDefault="006272F3" w:rsidP="00061AE8">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(3) Toetuse maksimaalne osakaal</w:t>
      </w:r>
      <w:r>
        <w:rPr>
          <w:rFonts w:eastAsia="Times New Roman"/>
          <w:color w:val="202020"/>
          <w:kern w:val="0"/>
          <w:lang w:eastAsia="et-EE"/>
        </w:rPr>
        <w:t xml:space="preserve"> abikõlblikest kuludest, kui abi antakse</w:t>
      </w:r>
      <w:r w:rsidRPr="00595094">
        <w:rPr>
          <w:rFonts w:eastAsia="Times New Roman"/>
          <w:color w:val="202020"/>
          <w:kern w:val="0"/>
          <w:lang w:eastAsia="et-EE"/>
        </w:rPr>
        <w:t xml:space="preserve"> </w:t>
      </w:r>
      <w:r>
        <w:rPr>
          <w:rFonts w:eastAsia="Times New Roman"/>
          <w:color w:val="202020"/>
          <w:kern w:val="0"/>
          <w:lang w:eastAsia="et-EE"/>
        </w:rPr>
        <w:t xml:space="preserve">kooskõlas </w:t>
      </w:r>
      <w:r w:rsidRPr="00595094">
        <w:rPr>
          <w:rFonts w:eastAsia="Times New Roman"/>
          <w:color w:val="202020"/>
          <w:kern w:val="0"/>
          <w:lang w:eastAsia="et-EE"/>
        </w:rPr>
        <w:t>üldise grupierandi määruse artik</w:t>
      </w:r>
      <w:r>
        <w:rPr>
          <w:rFonts w:eastAsia="Times New Roman"/>
          <w:color w:val="202020"/>
          <w:kern w:val="0"/>
          <w:lang w:eastAsia="et-EE"/>
        </w:rPr>
        <w:t>lis</w:t>
      </w:r>
      <w:r w:rsidRPr="00595094">
        <w:rPr>
          <w:rFonts w:eastAsia="Times New Roman"/>
          <w:color w:val="202020"/>
          <w:kern w:val="0"/>
          <w:lang w:eastAsia="et-EE"/>
        </w:rPr>
        <w:t xml:space="preserve"> 25</w:t>
      </w:r>
      <w:r>
        <w:rPr>
          <w:rFonts w:eastAsia="Times New Roman"/>
          <w:color w:val="202020"/>
          <w:kern w:val="0"/>
          <w:lang w:eastAsia="et-EE"/>
        </w:rPr>
        <w:t xml:space="preserve"> sätestatuga,</w:t>
      </w:r>
      <w:r w:rsidRPr="00595094">
        <w:rPr>
          <w:rFonts w:eastAsia="Times New Roman"/>
          <w:color w:val="202020"/>
          <w:kern w:val="0"/>
          <w:lang w:eastAsia="et-EE"/>
        </w:rPr>
        <w:t xml:space="preserve"> on:</w:t>
      </w:r>
    </w:p>
    <w:p w14:paraId="277497F6" w14:textId="1FE3A9EA" w:rsidR="00E260ED" w:rsidRDefault="006272F3" w:rsidP="00E260ED">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alusuuringu puhul 100 </w:t>
      </w:r>
      <w:r>
        <w:rPr>
          <w:rFonts w:eastAsia="Times New Roman"/>
          <w:color w:val="202020"/>
          <w:kern w:val="0"/>
          <w:lang w:eastAsia="et-EE"/>
        </w:rPr>
        <w:t>protsenti;</w:t>
      </w:r>
    </w:p>
    <w:p w14:paraId="7713A914" w14:textId="270289FE" w:rsidR="006272F3" w:rsidRPr="00595094" w:rsidRDefault="006272F3" w:rsidP="00E260ED">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2) rakendusuuringu puhul 50</w:t>
      </w:r>
      <w:r>
        <w:rPr>
          <w:rFonts w:eastAsia="Times New Roman"/>
          <w:color w:val="202020"/>
          <w:kern w:val="0"/>
          <w:lang w:eastAsia="et-EE"/>
        </w:rPr>
        <w:t xml:space="preserve"> protsenti; </w:t>
      </w:r>
    </w:p>
    <w:p w14:paraId="484A60DF" w14:textId="77777777" w:rsidR="006272F3" w:rsidRPr="00595094" w:rsidRDefault="006272F3" w:rsidP="007053F8">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3) eksperimentaalarenduse puhul 25</w:t>
      </w:r>
      <w:r>
        <w:rPr>
          <w:rFonts w:eastAsia="Times New Roman"/>
          <w:color w:val="202020"/>
          <w:kern w:val="0"/>
          <w:lang w:eastAsia="et-EE"/>
        </w:rPr>
        <w:t xml:space="preserve"> protsenti.</w:t>
      </w:r>
    </w:p>
    <w:p w14:paraId="6873278C" w14:textId="77777777" w:rsidR="006272F3" w:rsidRPr="00595094" w:rsidRDefault="006272F3" w:rsidP="007053F8">
      <w:pPr>
        <w:shd w:val="clear" w:color="auto" w:fill="FFFFFF"/>
        <w:spacing w:line="240" w:lineRule="auto"/>
        <w:rPr>
          <w:rFonts w:eastAsia="Times New Roman"/>
          <w:color w:val="202020"/>
          <w:kern w:val="0"/>
          <w:lang w:eastAsia="et-EE"/>
        </w:rPr>
      </w:pPr>
    </w:p>
    <w:p w14:paraId="24C10C37"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(4) Rakendusuuringute ja eksperimentaalarenduse puhul võib </w:t>
      </w:r>
      <w:r>
        <w:rPr>
          <w:rFonts w:eastAsia="Times New Roman"/>
          <w:color w:val="202020"/>
          <w:kern w:val="0"/>
          <w:lang w:eastAsia="et-EE"/>
        </w:rPr>
        <w:t xml:space="preserve">toetuse </w:t>
      </w:r>
      <w:r w:rsidRPr="00595094">
        <w:rPr>
          <w:rFonts w:eastAsia="Times New Roman"/>
          <w:color w:val="202020"/>
          <w:kern w:val="0"/>
          <w:lang w:eastAsia="et-EE"/>
        </w:rPr>
        <w:t>osakaalu suurendada 80</w:t>
      </w:r>
      <w:r>
        <w:rPr>
          <w:rFonts w:eastAsia="Times New Roman"/>
          <w:color w:val="202020"/>
          <w:kern w:val="0"/>
          <w:lang w:eastAsia="et-EE"/>
        </w:rPr>
        <w:t xml:space="preserve"> protsendini</w:t>
      </w:r>
      <w:r w:rsidRPr="00595094">
        <w:rPr>
          <w:rFonts w:eastAsia="Times New Roman"/>
          <w:color w:val="202020"/>
          <w:kern w:val="0"/>
          <w:lang w:eastAsia="et-EE"/>
        </w:rPr>
        <w:t xml:space="preserve"> abikõlblikest kuludest vastavalt </w:t>
      </w:r>
      <w:r>
        <w:rPr>
          <w:rFonts w:eastAsia="Times New Roman"/>
          <w:color w:val="202020"/>
          <w:kern w:val="0"/>
          <w:lang w:eastAsia="et-EE"/>
        </w:rPr>
        <w:t xml:space="preserve">üldise </w:t>
      </w:r>
      <w:r w:rsidRPr="00595094">
        <w:rPr>
          <w:rFonts w:eastAsia="Times New Roman"/>
          <w:color w:val="202020"/>
          <w:kern w:val="0"/>
          <w:lang w:eastAsia="et-EE"/>
        </w:rPr>
        <w:t xml:space="preserve">grupierandi määruse artikli 25 </w:t>
      </w:r>
      <w:r>
        <w:rPr>
          <w:rFonts w:eastAsia="Times New Roman"/>
          <w:color w:val="202020"/>
          <w:kern w:val="0"/>
          <w:lang w:eastAsia="et-EE"/>
        </w:rPr>
        <w:t>lõike</w:t>
      </w:r>
      <w:r w:rsidRPr="00595094">
        <w:rPr>
          <w:rFonts w:eastAsia="Times New Roman"/>
          <w:color w:val="202020"/>
          <w:kern w:val="0"/>
          <w:lang w:eastAsia="et-EE"/>
        </w:rPr>
        <w:t xml:space="preserve"> 6</w:t>
      </w:r>
      <w:r>
        <w:rPr>
          <w:rFonts w:eastAsia="Times New Roman"/>
          <w:color w:val="202020"/>
          <w:kern w:val="0"/>
          <w:lang w:eastAsia="et-EE"/>
        </w:rPr>
        <w:t xml:space="preserve"> punktidele a ja </w:t>
      </w:r>
      <w:proofErr w:type="spellStart"/>
      <w:r>
        <w:rPr>
          <w:rFonts w:eastAsia="Times New Roman"/>
          <w:color w:val="202020"/>
          <w:kern w:val="0"/>
          <w:lang w:eastAsia="et-EE"/>
        </w:rPr>
        <w:t>b.</w:t>
      </w:r>
      <w:proofErr w:type="spellEnd"/>
    </w:p>
    <w:p w14:paraId="1CFE521B" w14:textId="77777777" w:rsidR="006272F3" w:rsidRDefault="006272F3" w:rsidP="006272F3">
      <w:pPr>
        <w:shd w:val="clear" w:color="auto" w:fill="FFFFFF"/>
        <w:spacing w:line="240" w:lineRule="auto"/>
        <w:rPr>
          <w:rFonts w:eastAsia="Times New Roman"/>
          <w:color w:val="202020"/>
          <w:kern w:val="0"/>
          <w:lang w:eastAsia="et-EE"/>
        </w:rPr>
      </w:pPr>
    </w:p>
    <w:p w14:paraId="63A08B28"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(5) Kui partner ei ole Eestis positiivselt </w:t>
      </w:r>
      <w:proofErr w:type="spellStart"/>
      <w:r>
        <w:rPr>
          <w:rFonts w:eastAsia="Times New Roman"/>
          <w:color w:val="202020"/>
          <w:kern w:val="0"/>
          <w:lang w:eastAsia="et-EE"/>
        </w:rPr>
        <w:t>evalveeritud</w:t>
      </w:r>
      <w:proofErr w:type="spellEnd"/>
      <w:r>
        <w:rPr>
          <w:rFonts w:eastAsia="Times New Roman"/>
          <w:color w:val="202020"/>
          <w:kern w:val="0"/>
          <w:lang w:eastAsia="et-EE"/>
        </w:rPr>
        <w:t xml:space="preserve"> </w:t>
      </w:r>
      <w:proofErr w:type="spellStart"/>
      <w:r>
        <w:rPr>
          <w:rFonts w:eastAsia="Times New Roman"/>
          <w:color w:val="202020"/>
          <w:kern w:val="0"/>
          <w:lang w:eastAsia="et-EE"/>
        </w:rPr>
        <w:t>TA-asutus</w:t>
      </w:r>
      <w:proofErr w:type="spellEnd"/>
      <w:r>
        <w:rPr>
          <w:rFonts w:eastAsia="Times New Roman"/>
          <w:color w:val="202020"/>
          <w:kern w:val="0"/>
          <w:lang w:eastAsia="et-EE"/>
        </w:rPr>
        <w:t>, moodustavad partneri abikõlblikud kulud kuni 30 protsenti taotluse rahuldamise otsuses nimetatud toetuse summast.</w:t>
      </w:r>
    </w:p>
    <w:p w14:paraId="210763F6" w14:textId="77777777" w:rsidR="006272F3" w:rsidRPr="00595094" w:rsidRDefault="006272F3" w:rsidP="006272F3">
      <w:pPr>
        <w:rPr>
          <w:rFonts w:eastAsia="Times New Roman"/>
          <w:color w:val="202020"/>
          <w:kern w:val="0"/>
          <w:lang w:eastAsia="et-EE"/>
        </w:rPr>
      </w:pPr>
    </w:p>
    <w:p w14:paraId="33929375" w14:textId="77777777" w:rsidR="006272F3" w:rsidRPr="00595094" w:rsidRDefault="006272F3" w:rsidP="006272F3">
      <w:pPr>
        <w:jc w:val="center"/>
        <w:rPr>
          <w:rFonts w:eastAsia="Times New Roman"/>
          <w:b/>
          <w:bCs/>
          <w:color w:val="202020"/>
          <w:kern w:val="0"/>
          <w:lang w:eastAsia="et-EE"/>
        </w:rPr>
      </w:pPr>
      <w:r w:rsidRPr="00595094">
        <w:rPr>
          <w:rFonts w:eastAsia="Times New Roman"/>
          <w:b/>
          <w:bCs/>
          <w:color w:val="202020"/>
          <w:kern w:val="0"/>
          <w:lang w:eastAsia="et-EE"/>
        </w:rPr>
        <w:t>3. peatükk</w:t>
      </w:r>
    </w:p>
    <w:p w14:paraId="192FC719" w14:textId="77777777" w:rsidR="006272F3" w:rsidRPr="00595094" w:rsidRDefault="006272F3" w:rsidP="006272F3">
      <w:pPr>
        <w:jc w:val="center"/>
        <w:rPr>
          <w:rFonts w:eastAsia="Times New Roman"/>
          <w:b/>
          <w:bCs/>
          <w:color w:val="202020"/>
          <w:kern w:val="0"/>
          <w:lang w:eastAsia="et-EE"/>
        </w:rPr>
      </w:pPr>
      <w:r w:rsidRPr="00595094">
        <w:rPr>
          <w:rFonts w:eastAsia="Times New Roman"/>
          <w:b/>
          <w:bCs/>
          <w:color w:val="202020"/>
          <w:kern w:val="0"/>
          <w:lang w:eastAsia="et-EE"/>
        </w:rPr>
        <w:t>Nõuded taotlejale, partnerile ja taotlusele</w:t>
      </w:r>
    </w:p>
    <w:p w14:paraId="58F5CA85" w14:textId="77777777" w:rsidR="006272F3" w:rsidRPr="00595094" w:rsidRDefault="006272F3" w:rsidP="006272F3">
      <w:pPr>
        <w:jc w:val="center"/>
        <w:rPr>
          <w:rFonts w:eastAsia="Times New Roman"/>
          <w:color w:val="202020"/>
          <w:kern w:val="0"/>
          <w:lang w:eastAsia="et-EE"/>
        </w:rPr>
      </w:pPr>
    </w:p>
    <w:p w14:paraId="6867323F"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9</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Nõuded taotlejale ja partnerile</w:t>
      </w:r>
    </w:p>
    <w:p w14:paraId="59FF843C"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3A80DA79"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color w:val="000000"/>
          <w:kern w:val="0"/>
          <w:lang w:eastAsia="et-EE"/>
        </w:rPr>
        <w:t>(1)</w:t>
      </w:r>
      <w:r w:rsidRPr="00595094">
        <w:rPr>
          <w:rFonts w:eastAsia="Times New Roman"/>
          <w:b/>
          <w:bCs/>
          <w:color w:val="000000"/>
          <w:kern w:val="0"/>
          <w:lang w:eastAsia="et-EE"/>
        </w:rPr>
        <w:t xml:space="preserve"> </w:t>
      </w:r>
      <w:r w:rsidRPr="00595094">
        <w:rPr>
          <w:rFonts w:eastAsia="Times New Roman"/>
          <w:color w:val="202020"/>
          <w:kern w:val="0"/>
          <w:lang w:eastAsia="et-EE"/>
        </w:rPr>
        <w:t xml:space="preserve">Taotleja on Eestis positiivselt </w:t>
      </w:r>
      <w:proofErr w:type="spellStart"/>
      <w:r w:rsidRPr="00595094">
        <w:rPr>
          <w:rFonts w:eastAsia="Times New Roman"/>
          <w:color w:val="202020"/>
          <w:kern w:val="0"/>
          <w:lang w:eastAsia="et-EE"/>
        </w:rPr>
        <w:t>evalveeritud</w:t>
      </w:r>
      <w:proofErr w:type="spellEnd"/>
      <w:r w:rsidRPr="00595094">
        <w:rPr>
          <w:rFonts w:eastAsia="Times New Roman"/>
          <w:color w:val="202020"/>
          <w:kern w:val="0"/>
          <w:lang w:eastAsia="et-EE"/>
        </w:rPr>
        <w:t xml:space="preserve"> </w:t>
      </w:r>
      <w:proofErr w:type="spellStart"/>
      <w:r>
        <w:rPr>
          <w:rFonts w:eastAsia="Times New Roman"/>
          <w:color w:val="202020"/>
          <w:kern w:val="0"/>
          <w:lang w:eastAsia="et-EE"/>
        </w:rPr>
        <w:t>TA-asutus</w:t>
      </w:r>
      <w:proofErr w:type="spellEnd"/>
      <w:r w:rsidRPr="00595094">
        <w:rPr>
          <w:rFonts w:eastAsia="Times New Roman"/>
          <w:color w:val="202020"/>
          <w:kern w:val="0"/>
          <w:lang w:eastAsia="et-EE"/>
        </w:rPr>
        <w:t xml:space="preserve">, kelle töötaja osaleb projektis vastutava täitjana. </w:t>
      </w:r>
    </w:p>
    <w:p w14:paraId="7C4A2447" w14:textId="77777777" w:rsidR="006272F3" w:rsidRPr="00595094" w:rsidRDefault="006272F3" w:rsidP="006272F3">
      <w:pPr>
        <w:shd w:val="clear" w:color="auto" w:fill="FFFFFF"/>
        <w:spacing w:line="240" w:lineRule="auto"/>
        <w:outlineLvl w:val="2"/>
        <w:rPr>
          <w:rFonts w:eastAsia="Times New Roman"/>
          <w:color w:val="202020"/>
          <w:kern w:val="0"/>
          <w:lang w:eastAsia="et-EE"/>
        </w:rPr>
      </w:pPr>
    </w:p>
    <w:p w14:paraId="435EAD35"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color w:val="202020"/>
          <w:kern w:val="0"/>
          <w:lang w:eastAsia="et-EE"/>
        </w:rPr>
        <w:t xml:space="preserve">(2) </w:t>
      </w:r>
      <w:bookmarkStart w:id="6" w:name="_Hlk162098223"/>
      <w:r w:rsidRPr="00595094">
        <w:rPr>
          <w:rFonts w:eastAsia="Times New Roman"/>
          <w:color w:val="202020"/>
          <w:kern w:val="0"/>
          <w:lang w:eastAsia="et-EE"/>
        </w:rPr>
        <w:t>Taotleja võib kaasata projekti elluviimisesse partner</w:t>
      </w:r>
      <w:r>
        <w:rPr>
          <w:rFonts w:eastAsia="Times New Roman"/>
          <w:color w:val="202020"/>
          <w:kern w:val="0"/>
          <w:lang w:eastAsia="et-EE"/>
        </w:rPr>
        <w:t>eid.</w:t>
      </w:r>
      <w:bookmarkEnd w:id="6"/>
    </w:p>
    <w:p w14:paraId="22279602" w14:textId="77777777" w:rsidR="006272F3" w:rsidRPr="00595094" w:rsidRDefault="006272F3" w:rsidP="006272F3">
      <w:pPr>
        <w:shd w:val="clear" w:color="auto" w:fill="FFFFFF"/>
        <w:spacing w:line="240" w:lineRule="auto"/>
        <w:rPr>
          <w:rFonts w:eastAsia="Times New Roman"/>
          <w:color w:val="202020"/>
          <w:kern w:val="0"/>
          <w:lang w:eastAsia="et-EE"/>
        </w:rPr>
      </w:pPr>
      <w:bookmarkStart w:id="7" w:name="para6lg3"/>
      <w:r w:rsidRPr="00595094">
        <w:rPr>
          <w:rFonts w:eastAsia="Times New Roman"/>
          <w:color w:val="0061AA"/>
          <w:kern w:val="0"/>
          <w:bdr w:val="none" w:sz="0" w:space="0" w:color="auto" w:frame="1"/>
          <w:lang w:eastAsia="et-EE"/>
        </w:rPr>
        <w:t> </w:t>
      </w:r>
      <w:bookmarkEnd w:id="7"/>
    </w:p>
    <w:p w14:paraId="63B296B4" w14:textId="77777777" w:rsidR="006272F3" w:rsidRDefault="006272F3" w:rsidP="006272F3">
      <w:pPr>
        <w:shd w:val="clear" w:color="auto" w:fill="FFFFFF"/>
        <w:spacing w:line="240" w:lineRule="auto"/>
        <w:rPr>
          <w:rFonts w:eastAsia="Times New Roman"/>
          <w:color w:val="202020"/>
          <w:kern w:val="0"/>
          <w:lang w:eastAsia="et-EE"/>
        </w:rPr>
      </w:pPr>
      <w:r w:rsidRPr="00CF1D2E">
        <w:rPr>
          <w:rFonts w:eastAsia="Times New Roman"/>
          <w:color w:val="202020"/>
          <w:kern w:val="0"/>
          <w:lang w:eastAsia="et-EE"/>
        </w:rPr>
        <w:t xml:space="preserve">(3) Taotleja ja partner </w:t>
      </w:r>
      <w:r w:rsidRPr="00595094">
        <w:rPr>
          <w:rFonts w:eastAsia="Times New Roman"/>
          <w:color w:val="202020"/>
          <w:kern w:val="0"/>
          <w:lang w:eastAsia="et-EE"/>
        </w:rPr>
        <w:t>vasta</w:t>
      </w:r>
      <w:r>
        <w:rPr>
          <w:rFonts w:eastAsia="Times New Roman"/>
          <w:color w:val="202020"/>
          <w:kern w:val="0"/>
          <w:lang w:eastAsia="et-EE"/>
        </w:rPr>
        <w:t>vad</w:t>
      </w:r>
      <w:r w:rsidRPr="00595094">
        <w:rPr>
          <w:rFonts w:eastAsia="Times New Roman"/>
          <w:color w:val="202020"/>
          <w:kern w:val="0"/>
          <w:lang w:eastAsia="et-EE"/>
        </w:rPr>
        <w:t xml:space="preserve"> järgmistele nõuetele:</w:t>
      </w:r>
    </w:p>
    <w:p w14:paraId="7E880EB5" w14:textId="77777777" w:rsidR="00061AE8"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neil ei ole maksu- </w:t>
      </w:r>
      <w:r>
        <w:rPr>
          <w:rFonts w:eastAsia="Times New Roman"/>
          <w:color w:val="202020"/>
          <w:kern w:val="0"/>
          <w:lang w:eastAsia="et-EE"/>
        </w:rPr>
        <w:t>ega</w:t>
      </w:r>
      <w:r w:rsidRPr="00595094">
        <w:rPr>
          <w:rFonts w:eastAsia="Times New Roman"/>
          <w:color w:val="202020"/>
          <w:kern w:val="0"/>
          <w:lang w:eastAsia="et-EE"/>
        </w:rPr>
        <w:t xml:space="preserve"> maksevõlga või see on ajatatud ning nad on nõuetekohaselt täitnud maksukorralduse seaduses sätestatud maksudeklaratsioonide esitamise kohustuse;</w:t>
      </w:r>
      <w:r w:rsidRPr="00595094">
        <w:rPr>
          <w:rFonts w:eastAsia="Times New Roman"/>
          <w:color w:val="202020"/>
          <w:kern w:val="0"/>
          <w:lang w:eastAsia="et-EE"/>
        </w:rPr>
        <w:br/>
        <w:t>2) nad ei ole pankrotis, likvideerimisel ega sundlõpetamisel ning neil ei ole kehtivat äriregistrist kustutamise hoiatust;</w:t>
      </w:r>
    </w:p>
    <w:p w14:paraId="554C5846" w14:textId="6881B1E1"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3) </w:t>
      </w:r>
      <w:r>
        <w:rPr>
          <w:rFonts w:eastAsia="Times New Roman"/>
          <w:color w:val="202020"/>
          <w:kern w:val="0"/>
          <w:lang w:eastAsia="et-EE"/>
        </w:rPr>
        <w:t xml:space="preserve">nad on neilt </w:t>
      </w:r>
      <w:r w:rsidRPr="00595094">
        <w:rPr>
          <w:rFonts w:eastAsia="Times New Roman"/>
          <w:color w:val="202020"/>
          <w:kern w:val="0"/>
          <w:lang w:eastAsia="et-EE"/>
        </w:rPr>
        <w:t xml:space="preserve">varasema projekti raames </w:t>
      </w:r>
      <w:r>
        <w:rPr>
          <w:rFonts w:eastAsia="Times New Roman"/>
          <w:color w:val="202020"/>
          <w:kern w:val="0"/>
          <w:lang w:eastAsia="et-EE"/>
        </w:rPr>
        <w:t xml:space="preserve">tagasinõutud toetuse tähtajaks tagasi maksnud; </w:t>
      </w:r>
    </w:p>
    <w:p w14:paraId="1D67C6A5" w14:textId="0D172912" w:rsidR="00061AE8"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4) </w:t>
      </w:r>
      <w:r>
        <w:rPr>
          <w:rFonts w:eastAsia="Times New Roman"/>
          <w:color w:val="202020"/>
          <w:kern w:val="0"/>
          <w:lang w:eastAsia="et-EE"/>
        </w:rPr>
        <w:t xml:space="preserve">nende </w:t>
      </w:r>
      <w:r w:rsidRPr="00595094">
        <w:rPr>
          <w:rFonts w:eastAsia="Times New Roman"/>
          <w:color w:val="202020"/>
          <w:kern w:val="0"/>
          <w:lang w:eastAsia="et-EE"/>
        </w:rPr>
        <w:t>majandustegevus</w:t>
      </w:r>
      <w:r>
        <w:rPr>
          <w:rFonts w:eastAsia="Times New Roman"/>
          <w:color w:val="202020"/>
          <w:kern w:val="0"/>
          <w:lang w:eastAsia="et-EE"/>
        </w:rPr>
        <w:t>, mis on seotud toetatava tegevusega,</w:t>
      </w:r>
      <w:r w:rsidRPr="00595094">
        <w:rPr>
          <w:rFonts w:eastAsia="Times New Roman"/>
          <w:color w:val="202020"/>
          <w:kern w:val="0"/>
          <w:lang w:eastAsia="et-EE"/>
        </w:rPr>
        <w:t xml:space="preserve"> ei ole lõppenud ega peatunud;</w:t>
      </w:r>
      <w:r w:rsidRPr="00595094">
        <w:rPr>
          <w:rFonts w:eastAsia="Times New Roman"/>
          <w:color w:val="202020"/>
          <w:kern w:val="0"/>
          <w:lang w:eastAsia="et-EE"/>
        </w:rPr>
        <w:br/>
      </w:r>
      <w:r>
        <w:rPr>
          <w:rFonts w:eastAsia="Times New Roman"/>
          <w:color w:val="202020"/>
          <w:kern w:val="0"/>
          <w:lang w:eastAsia="et-EE"/>
        </w:rPr>
        <w:t>5</w:t>
      </w:r>
      <w:r w:rsidRPr="00595094">
        <w:rPr>
          <w:rFonts w:eastAsia="Times New Roman"/>
          <w:color w:val="202020"/>
          <w:kern w:val="0"/>
          <w:lang w:eastAsia="et-EE"/>
        </w:rPr>
        <w:t>) </w:t>
      </w:r>
      <w:r>
        <w:rPr>
          <w:rFonts w:eastAsia="Times New Roman"/>
          <w:color w:val="202020"/>
          <w:kern w:val="0"/>
          <w:lang w:eastAsia="et-EE"/>
        </w:rPr>
        <w:t>nad on esitanud äriregistrile</w:t>
      </w:r>
      <w:r w:rsidRPr="00595094">
        <w:rPr>
          <w:rFonts w:eastAsia="Times New Roman"/>
          <w:color w:val="202020"/>
          <w:kern w:val="0"/>
          <w:lang w:eastAsia="et-EE"/>
        </w:rPr>
        <w:t xml:space="preserve"> majandusaasta aruande</w:t>
      </w:r>
      <w:r>
        <w:rPr>
          <w:rFonts w:eastAsia="Times New Roman"/>
          <w:color w:val="202020"/>
          <w:kern w:val="0"/>
          <w:lang w:eastAsia="et-EE"/>
        </w:rPr>
        <w:t>d</w:t>
      </w:r>
      <w:r w:rsidRPr="00595094">
        <w:rPr>
          <w:rFonts w:eastAsia="Times New Roman"/>
          <w:color w:val="202020"/>
          <w:kern w:val="0"/>
          <w:lang w:eastAsia="et-EE"/>
        </w:rPr>
        <w:t xml:space="preserve"> </w:t>
      </w:r>
      <w:r>
        <w:rPr>
          <w:rFonts w:eastAsia="Times New Roman"/>
          <w:color w:val="202020"/>
          <w:kern w:val="0"/>
          <w:lang w:eastAsia="et-EE"/>
        </w:rPr>
        <w:t xml:space="preserve">ning täitnud oma lepingulised kohustused </w:t>
      </w:r>
      <w:proofErr w:type="spellStart"/>
      <w:r>
        <w:rPr>
          <w:rFonts w:eastAsia="Times New Roman"/>
          <w:color w:val="202020"/>
          <w:kern w:val="0"/>
          <w:lang w:eastAsia="et-EE"/>
        </w:rPr>
        <w:t>ETAGi</w:t>
      </w:r>
      <w:proofErr w:type="spellEnd"/>
      <w:r>
        <w:rPr>
          <w:rFonts w:eastAsia="Times New Roman"/>
          <w:color w:val="202020"/>
          <w:kern w:val="0"/>
          <w:lang w:eastAsia="et-EE"/>
        </w:rPr>
        <w:t xml:space="preserve"> </w:t>
      </w:r>
      <w:r w:rsidR="00E260ED">
        <w:rPr>
          <w:rFonts w:eastAsia="Times New Roman"/>
          <w:color w:val="202020"/>
          <w:kern w:val="0"/>
          <w:lang w:eastAsia="et-EE"/>
        </w:rPr>
        <w:t xml:space="preserve">ja riigi </w:t>
      </w:r>
      <w:r>
        <w:rPr>
          <w:rFonts w:eastAsia="Times New Roman"/>
          <w:color w:val="202020"/>
          <w:kern w:val="0"/>
          <w:lang w:eastAsia="et-EE"/>
        </w:rPr>
        <w:t>ees</w:t>
      </w:r>
      <w:r w:rsidRPr="00595094">
        <w:rPr>
          <w:rFonts w:eastAsia="Times New Roman"/>
          <w:color w:val="202020"/>
          <w:kern w:val="0"/>
          <w:lang w:eastAsia="et-EE"/>
        </w:rPr>
        <w:t>;</w:t>
      </w:r>
    </w:p>
    <w:p w14:paraId="6CE349F2" w14:textId="6FD1A620"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6</w:t>
      </w:r>
      <w:r w:rsidRPr="00595094">
        <w:rPr>
          <w:rFonts w:eastAsia="Times New Roman"/>
          <w:color w:val="202020"/>
          <w:kern w:val="0"/>
          <w:lang w:eastAsia="et-EE"/>
        </w:rPr>
        <w:t>) neil on projekti elluviimiseks vajalikud õiguslikud, organisatsioonilised ja tehnilised eeldused, mis on vastavuses projektis neile määratud ülesannetega</w:t>
      </w:r>
      <w:r>
        <w:rPr>
          <w:rFonts w:eastAsia="Times New Roman"/>
          <w:color w:val="202020"/>
          <w:kern w:val="0"/>
          <w:lang w:eastAsia="et-EE"/>
        </w:rPr>
        <w:t>.</w:t>
      </w:r>
    </w:p>
    <w:p w14:paraId="6698C4EB" w14:textId="77777777" w:rsidR="006272F3" w:rsidRPr="00595094" w:rsidRDefault="006272F3" w:rsidP="006272F3">
      <w:pPr>
        <w:shd w:val="clear" w:color="auto" w:fill="FFFFFF"/>
        <w:spacing w:line="240" w:lineRule="auto"/>
        <w:rPr>
          <w:rFonts w:eastAsia="Times New Roman"/>
          <w:color w:val="202020"/>
          <w:kern w:val="0"/>
          <w:lang w:eastAsia="et-EE"/>
        </w:rPr>
      </w:pPr>
    </w:p>
    <w:p w14:paraId="0DC75CE4"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(4) Kui taotleja või partner on taotlenud projektile või projekti osadele tegevustele toetust samal ajal muudest riigieelarvelistest, kohaliku omavalitsuse</w:t>
      </w:r>
      <w:r>
        <w:rPr>
          <w:rFonts w:eastAsia="Times New Roman"/>
          <w:color w:val="202020"/>
          <w:kern w:val="0"/>
          <w:lang w:eastAsia="et-EE"/>
        </w:rPr>
        <w:t xml:space="preserve"> üksuse</w:t>
      </w:r>
      <w:r w:rsidRPr="00595094">
        <w:rPr>
          <w:rFonts w:eastAsia="Times New Roman"/>
          <w:color w:val="202020"/>
          <w:kern w:val="0"/>
          <w:lang w:eastAsia="et-EE"/>
        </w:rPr>
        <w:t xml:space="preserve">, Euroopa Liidu või </w:t>
      </w:r>
      <w:r>
        <w:rPr>
          <w:rFonts w:eastAsia="Times New Roman"/>
          <w:color w:val="202020"/>
          <w:kern w:val="0"/>
          <w:lang w:eastAsia="et-EE"/>
        </w:rPr>
        <w:t xml:space="preserve">muudest </w:t>
      </w:r>
      <w:r w:rsidRPr="00595094">
        <w:rPr>
          <w:rFonts w:eastAsia="Times New Roman"/>
          <w:color w:val="202020"/>
          <w:kern w:val="0"/>
          <w:lang w:eastAsia="et-EE"/>
        </w:rPr>
        <w:t xml:space="preserve">välisabi </w:t>
      </w:r>
      <w:r w:rsidRPr="00595094">
        <w:rPr>
          <w:rFonts w:eastAsia="Times New Roman"/>
          <w:color w:val="202020"/>
          <w:kern w:val="0"/>
          <w:lang w:eastAsia="et-EE"/>
        </w:rPr>
        <w:lastRenderedPageBreak/>
        <w:t>vahenditest, peab taotluses olema esitatud sellekohane teave.</w:t>
      </w:r>
    </w:p>
    <w:p w14:paraId="3443516C" w14:textId="77777777" w:rsidR="006272F3" w:rsidRPr="00595094" w:rsidRDefault="006272F3" w:rsidP="006272F3">
      <w:pPr>
        <w:shd w:val="clear" w:color="auto" w:fill="FFFFFF"/>
        <w:spacing w:line="240" w:lineRule="auto"/>
        <w:rPr>
          <w:rFonts w:eastAsia="Times New Roman"/>
          <w:color w:val="202020"/>
          <w:kern w:val="0"/>
          <w:lang w:eastAsia="et-EE"/>
        </w:rPr>
      </w:pPr>
    </w:p>
    <w:p w14:paraId="159777BA"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10</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Nõuded taotlusele</w:t>
      </w:r>
    </w:p>
    <w:p w14:paraId="6ED8C5BA"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0D266264"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Taotluses kirjeldatud </w:t>
      </w:r>
      <w:bookmarkStart w:id="8" w:name="_Hlk162098848"/>
      <w:r w:rsidRPr="00595094">
        <w:rPr>
          <w:rFonts w:eastAsia="Times New Roman"/>
          <w:color w:val="202020"/>
          <w:kern w:val="0"/>
          <w:lang w:eastAsia="et-EE"/>
        </w:rPr>
        <w:t xml:space="preserve">projekt peab </w:t>
      </w:r>
      <w:r>
        <w:rPr>
          <w:rFonts w:eastAsia="Times New Roman"/>
          <w:color w:val="202020"/>
          <w:kern w:val="0"/>
          <w:lang w:eastAsia="et-EE"/>
        </w:rPr>
        <w:t>aitama saavutada</w:t>
      </w:r>
      <w:r w:rsidRPr="00595094">
        <w:rPr>
          <w:rFonts w:eastAsia="Times New Roman"/>
          <w:color w:val="202020"/>
          <w:kern w:val="0"/>
          <w:lang w:eastAsia="et-EE"/>
        </w:rPr>
        <w:t xml:space="preserve"> §</w:t>
      </w:r>
      <w:r>
        <w:rPr>
          <w:rFonts w:eastAsia="Times New Roman"/>
          <w:color w:val="202020"/>
          <w:kern w:val="0"/>
          <w:lang w:eastAsia="et-EE"/>
        </w:rPr>
        <w:t xml:space="preserve"> 1</w:t>
      </w:r>
      <w:r w:rsidRPr="00595094">
        <w:rPr>
          <w:rFonts w:eastAsia="Times New Roman"/>
          <w:color w:val="202020"/>
          <w:kern w:val="0"/>
          <w:lang w:eastAsia="et-EE"/>
        </w:rPr>
        <w:t xml:space="preserve"> </w:t>
      </w:r>
      <w:r>
        <w:rPr>
          <w:rFonts w:eastAsia="Times New Roman"/>
          <w:color w:val="202020"/>
          <w:kern w:val="0"/>
          <w:lang w:eastAsia="et-EE"/>
        </w:rPr>
        <w:t>lõikes 1</w:t>
      </w:r>
      <w:r w:rsidRPr="00595094">
        <w:rPr>
          <w:rFonts w:eastAsia="Times New Roman"/>
          <w:color w:val="202020"/>
          <w:kern w:val="0"/>
          <w:lang w:eastAsia="et-EE"/>
        </w:rPr>
        <w:t xml:space="preserve"> nimetatud eesmär</w:t>
      </w:r>
      <w:r>
        <w:rPr>
          <w:rFonts w:eastAsia="Times New Roman"/>
          <w:color w:val="202020"/>
          <w:kern w:val="0"/>
          <w:lang w:eastAsia="et-EE"/>
        </w:rPr>
        <w:t>k</w:t>
      </w:r>
      <w:r w:rsidRPr="00595094">
        <w:rPr>
          <w:rFonts w:eastAsia="Times New Roman"/>
          <w:color w:val="202020"/>
          <w:kern w:val="0"/>
          <w:lang w:eastAsia="et-EE"/>
        </w:rPr>
        <w:t>i</w:t>
      </w:r>
      <w:r>
        <w:rPr>
          <w:rFonts w:eastAsia="Times New Roman"/>
          <w:color w:val="202020"/>
          <w:kern w:val="0"/>
          <w:lang w:eastAsia="et-EE"/>
        </w:rPr>
        <w:t>.</w:t>
      </w:r>
      <w:r w:rsidRPr="00595094">
        <w:rPr>
          <w:rFonts w:eastAsia="Times New Roman"/>
          <w:color w:val="202020"/>
          <w:kern w:val="0"/>
          <w:lang w:eastAsia="et-EE"/>
        </w:rPr>
        <w:t xml:space="preserve"> </w:t>
      </w:r>
      <w:bookmarkEnd w:id="8"/>
    </w:p>
    <w:p w14:paraId="14994683" w14:textId="77777777" w:rsidR="006272F3" w:rsidRDefault="006272F3" w:rsidP="006272F3">
      <w:pPr>
        <w:shd w:val="clear" w:color="auto" w:fill="FFFFFF"/>
        <w:spacing w:line="240" w:lineRule="auto"/>
        <w:rPr>
          <w:rFonts w:eastAsia="Times New Roman"/>
          <w:color w:val="202020"/>
          <w:kern w:val="0"/>
          <w:lang w:eastAsia="et-EE"/>
        </w:rPr>
      </w:pPr>
    </w:p>
    <w:p w14:paraId="5732BB32"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w:t>
      </w:r>
      <w:r>
        <w:rPr>
          <w:rFonts w:eastAsia="Times New Roman"/>
          <w:color w:val="202020"/>
          <w:kern w:val="0"/>
          <w:lang w:eastAsia="et-EE"/>
        </w:rPr>
        <w:t xml:space="preserve">Taotlus peab olema esitatud </w:t>
      </w:r>
      <w:proofErr w:type="spellStart"/>
      <w:r>
        <w:rPr>
          <w:rFonts w:eastAsia="Times New Roman"/>
          <w:color w:val="202020"/>
          <w:kern w:val="0"/>
          <w:lang w:eastAsia="et-EE"/>
        </w:rPr>
        <w:t>ETAGi</w:t>
      </w:r>
      <w:proofErr w:type="spellEnd"/>
      <w:r>
        <w:rPr>
          <w:rFonts w:eastAsia="Times New Roman"/>
          <w:color w:val="202020"/>
          <w:kern w:val="0"/>
          <w:lang w:eastAsia="et-EE"/>
        </w:rPr>
        <w:t xml:space="preserve"> veebilehel avaldatud taotlusvormil. ETAG kooskõlastab taotlusvormi enne ministeeriumiga. </w:t>
      </w:r>
    </w:p>
    <w:p w14:paraId="5044626D" w14:textId="77777777" w:rsidR="006272F3" w:rsidRPr="00595094" w:rsidRDefault="006272F3" w:rsidP="006272F3">
      <w:pPr>
        <w:shd w:val="clear" w:color="auto" w:fill="FFFFFF"/>
        <w:spacing w:line="240" w:lineRule="auto"/>
        <w:rPr>
          <w:rFonts w:eastAsia="Times New Roman"/>
          <w:color w:val="202020"/>
          <w:kern w:val="0"/>
          <w:lang w:eastAsia="et-EE"/>
        </w:rPr>
      </w:pPr>
    </w:p>
    <w:p w14:paraId="6A80D3B3"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Taotlus peab sisaldama</w:t>
      </w:r>
      <w:r>
        <w:rPr>
          <w:rFonts w:eastAsia="Times New Roman"/>
          <w:color w:val="202020"/>
          <w:kern w:val="0"/>
          <w:lang w:eastAsia="et-EE"/>
        </w:rPr>
        <w:t xml:space="preserve"> vähemalt</w:t>
      </w:r>
      <w:r w:rsidRPr="00595094">
        <w:rPr>
          <w:rFonts w:eastAsia="Times New Roman"/>
          <w:color w:val="202020"/>
          <w:kern w:val="0"/>
          <w:lang w:eastAsia="et-EE"/>
        </w:rPr>
        <w:t xml:space="preserve"> järgmisi andmeid, </w:t>
      </w:r>
      <w:r>
        <w:rPr>
          <w:rFonts w:eastAsia="Times New Roman"/>
          <w:color w:val="202020"/>
          <w:kern w:val="0"/>
          <w:lang w:eastAsia="et-EE"/>
        </w:rPr>
        <w:t>kinnitusi</w:t>
      </w:r>
      <w:r w:rsidRPr="00595094">
        <w:rPr>
          <w:rFonts w:eastAsia="Times New Roman"/>
          <w:color w:val="202020"/>
          <w:kern w:val="0"/>
          <w:lang w:eastAsia="et-EE"/>
        </w:rPr>
        <w:t xml:space="preserve"> ja dokumente:</w:t>
      </w:r>
      <w:r w:rsidRPr="00595094">
        <w:rPr>
          <w:rFonts w:eastAsia="Times New Roman"/>
          <w:color w:val="202020"/>
          <w:kern w:val="0"/>
          <w:lang w:eastAsia="et-EE"/>
        </w:rPr>
        <w:br/>
      </w:r>
      <w:bookmarkStart w:id="9" w:name="_Hlk162099056"/>
      <w:r w:rsidRPr="00595094">
        <w:rPr>
          <w:rFonts w:eastAsia="Times New Roman"/>
          <w:color w:val="202020"/>
          <w:kern w:val="0"/>
          <w:lang w:eastAsia="et-EE"/>
        </w:rPr>
        <w:t>1) projekti üldandmed</w:t>
      </w:r>
      <w:r>
        <w:rPr>
          <w:rFonts w:eastAsia="Times New Roman"/>
          <w:color w:val="202020"/>
          <w:kern w:val="0"/>
          <w:lang w:eastAsia="et-EE"/>
        </w:rPr>
        <w:t>, milleks on</w:t>
      </w:r>
      <w:r w:rsidRPr="00595094">
        <w:rPr>
          <w:rFonts w:eastAsia="Times New Roman"/>
          <w:color w:val="202020"/>
          <w:kern w:val="0"/>
          <w:lang w:eastAsia="et-EE"/>
        </w:rPr>
        <w:t xml:space="preserve"> projekti nimetus eesti ja inglise keeles,</w:t>
      </w:r>
      <w:r>
        <w:rPr>
          <w:rFonts w:eastAsia="Times New Roman"/>
          <w:color w:val="202020"/>
          <w:kern w:val="0"/>
          <w:lang w:eastAsia="et-EE"/>
        </w:rPr>
        <w:t xml:space="preserve"> projekti eesmärk,</w:t>
      </w:r>
      <w:r w:rsidRPr="00595094">
        <w:rPr>
          <w:rFonts w:eastAsia="Times New Roman"/>
          <w:color w:val="202020"/>
          <w:kern w:val="0"/>
          <w:lang w:eastAsia="et-EE"/>
        </w:rPr>
        <w:t xml:space="preserve"> </w:t>
      </w:r>
      <w:r>
        <w:rPr>
          <w:rFonts w:eastAsia="Times New Roman"/>
          <w:color w:val="202020"/>
          <w:kern w:val="0"/>
          <w:lang w:eastAsia="et-EE"/>
        </w:rPr>
        <w:t>taotleja nimi</w:t>
      </w:r>
      <w:r w:rsidRPr="00595094">
        <w:rPr>
          <w:rFonts w:eastAsia="Times New Roman"/>
          <w:color w:val="202020"/>
          <w:kern w:val="0"/>
          <w:lang w:eastAsia="et-EE"/>
        </w:rPr>
        <w:t xml:space="preserve">, </w:t>
      </w:r>
      <w:r>
        <w:rPr>
          <w:rFonts w:eastAsia="Times New Roman"/>
          <w:color w:val="202020"/>
          <w:kern w:val="0"/>
          <w:lang w:eastAsia="et-EE"/>
        </w:rPr>
        <w:t>projekti elluviimise periood, projekti kogumaksumus, toetuse</w:t>
      </w:r>
      <w:r w:rsidRPr="00595094">
        <w:rPr>
          <w:rFonts w:eastAsia="Times New Roman"/>
          <w:color w:val="202020"/>
          <w:kern w:val="0"/>
          <w:lang w:eastAsia="et-EE"/>
        </w:rPr>
        <w:t xml:space="preserve"> summa, </w:t>
      </w:r>
      <w:r>
        <w:rPr>
          <w:rFonts w:eastAsia="Times New Roman"/>
          <w:color w:val="202020"/>
          <w:kern w:val="0"/>
          <w:lang w:eastAsia="et-EE"/>
        </w:rPr>
        <w:t xml:space="preserve">projekti elluviimise </w:t>
      </w:r>
      <w:r w:rsidRPr="00595094">
        <w:rPr>
          <w:rFonts w:eastAsia="Times New Roman"/>
          <w:color w:val="202020"/>
          <w:kern w:val="0"/>
          <w:lang w:eastAsia="et-EE"/>
        </w:rPr>
        <w:t>valdkond, projekti lühikokkuvõte eesti ja inglise keeles;</w:t>
      </w:r>
    </w:p>
    <w:p w14:paraId="6B466DA4"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projekti kirjeldus, </w:t>
      </w:r>
      <w:r>
        <w:rPr>
          <w:rFonts w:eastAsia="Times New Roman"/>
          <w:color w:val="202020"/>
          <w:kern w:val="0"/>
          <w:lang w:eastAsia="et-EE"/>
        </w:rPr>
        <w:t>mis koosneb</w:t>
      </w:r>
      <w:r w:rsidRPr="00595094">
        <w:rPr>
          <w:rFonts w:eastAsia="Times New Roman"/>
          <w:color w:val="202020"/>
          <w:kern w:val="0"/>
          <w:lang w:eastAsia="et-EE"/>
        </w:rPr>
        <w:t xml:space="preserve"> uurimis- ja arendustegevuse kontseptsiooni kirjeldus</w:t>
      </w:r>
      <w:r>
        <w:rPr>
          <w:rFonts w:eastAsia="Times New Roman"/>
          <w:color w:val="202020"/>
          <w:kern w:val="0"/>
          <w:lang w:eastAsia="et-EE"/>
        </w:rPr>
        <w:t>est</w:t>
      </w:r>
      <w:r w:rsidRPr="00595094">
        <w:rPr>
          <w:rFonts w:eastAsia="Times New Roman"/>
          <w:color w:val="202020"/>
          <w:kern w:val="0"/>
          <w:lang w:eastAsia="et-EE"/>
        </w:rPr>
        <w:t xml:space="preserve"> ja teaduslik</w:t>
      </w:r>
      <w:r>
        <w:rPr>
          <w:rFonts w:eastAsia="Times New Roman"/>
          <w:color w:val="202020"/>
          <w:kern w:val="0"/>
          <w:lang w:eastAsia="et-EE"/>
        </w:rPr>
        <w:t>ust</w:t>
      </w:r>
      <w:r w:rsidRPr="00595094">
        <w:rPr>
          <w:rFonts w:eastAsia="Times New Roman"/>
          <w:color w:val="202020"/>
          <w:kern w:val="0"/>
          <w:lang w:eastAsia="et-EE"/>
        </w:rPr>
        <w:t xml:space="preserve"> põhjend</w:t>
      </w:r>
      <w:r>
        <w:rPr>
          <w:rFonts w:eastAsia="Times New Roman"/>
          <w:color w:val="202020"/>
          <w:kern w:val="0"/>
          <w:lang w:eastAsia="et-EE"/>
        </w:rPr>
        <w:t>usest</w:t>
      </w:r>
      <w:r w:rsidRPr="00595094">
        <w:rPr>
          <w:rFonts w:eastAsia="Times New Roman"/>
          <w:color w:val="202020"/>
          <w:kern w:val="0"/>
          <w:lang w:eastAsia="et-EE"/>
        </w:rPr>
        <w:t>, potentsiaalsete kasutatavate allikate</w:t>
      </w:r>
      <w:r>
        <w:rPr>
          <w:rFonts w:eastAsia="Times New Roman"/>
          <w:color w:val="202020"/>
          <w:kern w:val="0"/>
          <w:lang w:eastAsia="et-EE"/>
        </w:rPr>
        <w:t xml:space="preserve">, </w:t>
      </w:r>
      <w:r w:rsidRPr="00595094">
        <w:rPr>
          <w:rFonts w:eastAsia="Times New Roman"/>
          <w:color w:val="202020"/>
          <w:kern w:val="0"/>
          <w:lang w:eastAsia="et-EE"/>
        </w:rPr>
        <w:t>andmestike ja metoodika ülevaa</w:t>
      </w:r>
      <w:r>
        <w:rPr>
          <w:rFonts w:eastAsia="Times New Roman"/>
          <w:color w:val="202020"/>
          <w:kern w:val="0"/>
          <w:lang w:eastAsia="et-EE"/>
        </w:rPr>
        <w:t>test</w:t>
      </w:r>
      <w:r w:rsidRPr="00595094">
        <w:rPr>
          <w:rFonts w:eastAsia="Times New Roman"/>
          <w:color w:val="202020"/>
          <w:kern w:val="0"/>
          <w:lang w:eastAsia="et-EE"/>
        </w:rPr>
        <w:t>;</w:t>
      </w:r>
    </w:p>
    <w:p w14:paraId="07E910D6"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3) projekti tegevus- ja ajakava, riskide maandamise plaan;</w:t>
      </w:r>
    </w:p>
    <w:p w14:paraId="133796B8"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4) </w:t>
      </w:r>
      <w:r>
        <w:rPr>
          <w:rFonts w:eastAsia="Times New Roman"/>
          <w:color w:val="202020"/>
          <w:kern w:val="0"/>
          <w:lang w:eastAsia="et-EE"/>
        </w:rPr>
        <w:t>p</w:t>
      </w:r>
      <w:r w:rsidRPr="00595094">
        <w:rPr>
          <w:rFonts w:eastAsia="Times New Roman"/>
          <w:color w:val="000000"/>
        </w:rPr>
        <w:t>rojekti prioriteetsus ja panus valdkonna arengusse</w:t>
      </w:r>
      <w:r>
        <w:rPr>
          <w:rFonts w:eastAsia="Times New Roman"/>
          <w:color w:val="000000"/>
        </w:rPr>
        <w:t>,</w:t>
      </w:r>
      <w:r w:rsidRPr="00595094">
        <w:rPr>
          <w:rFonts w:eastAsia="Times New Roman"/>
          <w:color w:val="202020"/>
          <w:kern w:val="0"/>
          <w:lang w:eastAsia="et-EE"/>
        </w:rPr>
        <w:t xml:space="preserve"> </w:t>
      </w:r>
      <w:r>
        <w:rPr>
          <w:rFonts w:eastAsia="Times New Roman"/>
          <w:color w:val="202020"/>
          <w:kern w:val="0"/>
          <w:lang w:eastAsia="et-EE"/>
        </w:rPr>
        <w:t xml:space="preserve">kirjeldades </w:t>
      </w:r>
      <w:r w:rsidRPr="00595094">
        <w:rPr>
          <w:rFonts w:eastAsia="Times New Roman"/>
          <w:color w:val="202020"/>
          <w:kern w:val="0"/>
          <w:lang w:eastAsia="et-EE"/>
        </w:rPr>
        <w:t>projekti olulisus</w:t>
      </w:r>
      <w:r>
        <w:rPr>
          <w:rFonts w:eastAsia="Times New Roman"/>
          <w:color w:val="202020"/>
          <w:kern w:val="0"/>
          <w:lang w:eastAsia="et-EE"/>
        </w:rPr>
        <w:t>t</w:t>
      </w:r>
      <w:r w:rsidRPr="00595094">
        <w:rPr>
          <w:rFonts w:eastAsia="Times New Roman"/>
          <w:color w:val="202020"/>
          <w:kern w:val="0"/>
          <w:lang w:eastAsia="et-EE"/>
        </w:rPr>
        <w:t xml:space="preserve"> toetuse andmise eesmär</w:t>
      </w:r>
      <w:r>
        <w:rPr>
          <w:rFonts w:eastAsia="Times New Roman"/>
          <w:color w:val="202020"/>
          <w:kern w:val="0"/>
          <w:lang w:eastAsia="et-EE"/>
        </w:rPr>
        <w:t>gi</w:t>
      </w:r>
      <w:r w:rsidRPr="00595094">
        <w:rPr>
          <w:rFonts w:eastAsia="Times New Roman"/>
          <w:color w:val="202020"/>
          <w:kern w:val="0"/>
          <w:lang w:eastAsia="et-EE"/>
        </w:rPr>
        <w:t xml:space="preserve"> seisukohalt</w:t>
      </w:r>
      <w:r>
        <w:rPr>
          <w:rFonts w:eastAsia="Times New Roman"/>
          <w:color w:val="202020"/>
          <w:kern w:val="0"/>
          <w:lang w:eastAsia="et-EE"/>
        </w:rPr>
        <w:t>,</w:t>
      </w:r>
      <w:r w:rsidRPr="00595094">
        <w:rPr>
          <w:rFonts w:eastAsia="Times New Roman"/>
          <w:color w:val="202020"/>
          <w:kern w:val="0"/>
          <w:lang w:eastAsia="et-EE"/>
        </w:rPr>
        <w:t xml:space="preserve"> projekti eeldatava</w:t>
      </w:r>
      <w:r>
        <w:rPr>
          <w:rFonts w:eastAsia="Times New Roman"/>
          <w:color w:val="202020"/>
          <w:kern w:val="0"/>
          <w:lang w:eastAsia="et-EE"/>
        </w:rPr>
        <w:t>i</w:t>
      </w:r>
      <w:r w:rsidRPr="00595094">
        <w:rPr>
          <w:rFonts w:eastAsia="Times New Roman"/>
          <w:color w:val="202020"/>
          <w:kern w:val="0"/>
          <w:lang w:eastAsia="et-EE"/>
        </w:rPr>
        <w:t>d tulemus</w:t>
      </w:r>
      <w:r>
        <w:rPr>
          <w:rFonts w:eastAsia="Times New Roman"/>
          <w:color w:val="202020"/>
          <w:kern w:val="0"/>
          <w:lang w:eastAsia="et-EE"/>
        </w:rPr>
        <w:t>i</w:t>
      </w:r>
      <w:r w:rsidRPr="00595094">
        <w:rPr>
          <w:rFonts w:eastAsia="Times New Roman"/>
          <w:color w:val="202020"/>
          <w:kern w:val="0"/>
          <w:lang w:eastAsia="et-EE"/>
        </w:rPr>
        <w:t>, nende teaduslik</w:t>
      </w:r>
      <w:r>
        <w:rPr>
          <w:rFonts w:eastAsia="Times New Roman"/>
          <w:color w:val="202020"/>
          <w:kern w:val="0"/>
          <w:lang w:eastAsia="et-EE"/>
        </w:rPr>
        <w:t>ku</w:t>
      </w:r>
      <w:r w:rsidRPr="00595094">
        <w:rPr>
          <w:rFonts w:eastAsia="Times New Roman"/>
          <w:color w:val="202020"/>
          <w:kern w:val="0"/>
          <w:lang w:eastAsia="et-EE"/>
        </w:rPr>
        <w:t xml:space="preserve"> ja ühiskondlik</w:t>
      </w:r>
      <w:r>
        <w:rPr>
          <w:rFonts w:eastAsia="Times New Roman"/>
          <w:color w:val="202020"/>
          <w:kern w:val="0"/>
          <w:lang w:eastAsia="et-EE"/>
        </w:rPr>
        <w:t>ku</w:t>
      </w:r>
      <w:r w:rsidRPr="00595094">
        <w:rPr>
          <w:rFonts w:eastAsia="Times New Roman"/>
          <w:color w:val="202020"/>
          <w:kern w:val="0"/>
          <w:lang w:eastAsia="et-EE"/>
        </w:rPr>
        <w:t xml:space="preserve"> </w:t>
      </w:r>
      <w:r>
        <w:rPr>
          <w:rFonts w:eastAsia="Times New Roman"/>
          <w:color w:val="202020"/>
          <w:kern w:val="0"/>
          <w:lang w:eastAsia="et-EE"/>
        </w:rPr>
        <w:t>tähtsust</w:t>
      </w:r>
      <w:r w:rsidRPr="00595094">
        <w:rPr>
          <w:rFonts w:eastAsia="Times New Roman"/>
          <w:color w:val="202020"/>
          <w:kern w:val="0"/>
          <w:lang w:eastAsia="et-EE"/>
        </w:rPr>
        <w:t>, võimalik</w:t>
      </w:r>
      <w:r>
        <w:rPr>
          <w:rFonts w:eastAsia="Times New Roman"/>
          <w:color w:val="202020"/>
          <w:kern w:val="0"/>
          <w:lang w:eastAsia="et-EE"/>
        </w:rPr>
        <w:t>ke</w:t>
      </w:r>
      <w:r w:rsidRPr="00595094">
        <w:rPr>
          <w:rFonts w:eastAsia="Times New Roman"/>
          <w:color w:val="202020"/>
          <w:kern w:val="0"/>
          <w:lang w:eastAsia="et-EE"/>
        </w:rPr>
        <w:t xml:space="preserve"> jätkamissuun</w:t>
      </w:r>
      <w:r>
        <w:rPr>
          <w:rFonts w:eastAsia="Times New Roman"/>
          <w:color w:val="202020"/>
          <w:kern w:val="0"/>
          <w:lang w:eastAsia="et-EE"/>
        </w:rPr>
        <w:t>di</w:t>
      </w:r>
      <w:r w:rsidRPr="00595094">
        <w:rPr>
          <w:rFonts w:eastAsia="Times New Roman"/>
          <w:color w:val="202020"/>
          <w:kern w:val="0"/>
          <w:lang w:eastAsia="et-EE"/>
        </w:rPr>
        <w:t xml:space="preserve"> ja panus</w:t>
      </w:r>
      <w:r>
        <w:rPr>
          <w:rFonts w:eastAsia="Times New Roman"/>
          <w:color w:val="202020"/>
          <w:kern w:val="0"/>
          <w:lang w:eastAsia="et-EE"/>
        </w:rPr>
        <w:t>t</w:t>
      </w:r>
      <w:r w:rsidRPr="00595094">
        <w:rPr>
          <w:rFonts w:eastAsia="Times New Roman"/>
          <w:color w:val="202020"/>
          <w:kern w:val="0"/>
          <w:lang w:eastAsia="et-EE"/>
        </w:rPr>
        <w:t xml:space="preserve"> valdkonna järelkasvu tagamisse, projekti avalikkusele tutvustamise plaan</w:t>
      </w:r>
      <w:r>
        <w:rPr>
          <w:rFonts w:eastAsia="Times New Roman"/>
          <w:color w:val="202020"/>
          <w:kern w:val="0"/>
          <w:lang w:eastAsia="et-EE"/>
        </w:rPr>
        <w:t>i</w:t>
      </w:r>
      <w:r w:rsidRPr="00595094">
        <w:rPr>
          <w:rFonts w:eastAsia="Times New Roman"/>
          <w:color w:val="202020"/>
          <w:kern w:val="0"/>
          <w:lang w:eastAsia="et-EE"/>
        </w:rPr>
        <w:t xml:space="preserve"> ja </w:t>
      </w:r>
      <w:r w:rsidRPr="00595094">
        <w:t>teadusnõustamise</w:t>
      </w:r>
      <w:r>
        <w:t xml:space="preserve"> vormi;</w:t>
      </w:r>
    </w:p>
    <w:p w14:paraId="569DD46E"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5) projekti vastutava täitja, põhitäitja</w:t>
      </w:r>
      <w:r>
        <w:rPr>
          <w:rFonts w:eastAsia="Times New Roman"/>
          <w:color w:val="202020"/>
          <w:kern w:val="0"/>
          <w:lang w:eastAsia="et-EE"/>
        </w:rPr>
        <w:t xml:space="preserve"> ning</w:t>
      </w:r>
      <w:r w:rsidRPr="00595094">
        <w:rPr>
          <w:rFonts w:eastAsia="Times New Roman"/>
          <w:color w:val="202020"/>
          <w:kern w:val="0"/>
          <w:lang w:eastAsia="et-EE"/>
        </w:rPr>
        <w:t xml:space="preserve"> </w:t>
      </w:r>
      <w:r>
        <w:rPr>
          <w:rFonts w:eastAsia="Times New Roman"/>
          <w:color w:val="202020"/>
          <w:kern w:val="0"/>
          <w:lang w:eastAsia="et-EE"/>
        </w:rPr>
        <w:t>projekti heaks töötavate isikute nimed, pädevused ning</w:t>
      </w:r>
      <w:r w:rsidRPr="00595094">
        <w:rPr>
          <w:rFonts w:eastAsia="Times New Roman"/>
          <w:color w:val="202020"/>
          <w:kern w:val="0"/>
          <w:lang w:eastAsia="et-EE"/>
        </w:rPr>
        <w:t xml:space="preserve"> rollid ja vastutused</w:t>
      </w:r>
      <w:r>
        <w:rPr>
          <w:rFonts w:eastAsia="Times New Roman"/>
          <w:color w:val="202020"/>
          <w:kern w:val="0"/>
          <w:lang w:eastAsia="et-EE"/>
        </w:rPr>
        <w:t xml:space="preserve"> projektis</w:t>
      </w:r>
      <w:r w:rsidRPr="00595094">
        <w:rPr>
          <w:rFonts w:eastAsia="Times New Roman"/>
          <w:color w:val="202020"/>
          <w:kern w:val="0"/>
          <w:lang w:eastAsia="et-EE"/>
        </w:rPr>
        <w:t xml:space="preserve">; </w:t>
      </w:r>
    </w:p>
    <w:p w14:paraId="7FEB53A7"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6) projekti eelarve tegevuste ja kululiikide lõikes;</w:t>
      </w:r>
    </w:p>
    <w:p w14:paraId="73A2CA99" w14:textId="2932BBD7" w:rsidR="000D37A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7</w:t>
      </w:r>
      <w:r w:rsidRPr="00595094">
        <w:rPr>
          <w:rFonts w:eastAsia="Times New Roman"/>
          <w:color w:val="202020"/>
          <w:kern w:val="0"/>
          <w:lang w:eastAsia="et-EE"/>
        </w:rPr>
        <w:t>) partneri kaasamisel tema nõusoleku kinnitus, üldandmed partneri kohta</w:t>
      </w:r>
      <w:r>
        <w:rPr>
          <w:rFonts w:eastAsia="Times New Roman"/>
          <w:color w:val="202020"/>
          <w:kern w:val="0"/>
          <w:lang w:eastAsia="et-EE"/>
        </w:rPr>
        <w:t xml:space="preserve"> ning</w:t>
      </w:r>
      <w:r w:rsidRPr="00595094">
        <w:rPr>
          <w:rFonts w:eastAsia="Times New Roman"/>
          <w:color w:val="202020"/>
          <w:kern w:val="0"/>
          <w:lang w:eastAsia="et-EE"/>
        </w:rPr>
        <w:t xml:space="preserve"> partneri roll projektis</w:t>
      </w:r>
      <w:r>
        <w:rPr>
          <w:rFonts w:eastAsia="Times New Roman"/>
          <w:color w:val="202020"/>
          <w:kern w:val="0"/>
          <w:lang w:eastAsia="et-EE"/>
        </w:rPr>
        <w:t>.</w:t>
      </w:r>
      <w:bookmarkEnd w:id="9"/>
    </w:p>
    <w:p w14:paraId="354F7CCC" w14:textId="77777777" w:rsidR="006272F3" w:rsidRDefault="006272F3" w:rsidP="006272F3">
      <w:pPr>
        <w:shd w:val="clear" w:color="auto" w:fill="FFFFFF"/>
        <w:spacing w:line="240" w:lineRule="auto"/>
        <w:rPr>
          <w:rFonts w:eastAsia="Times New Roman"/>
          <w:color w:val="202020"/>
          <w:kern w:val="0"/>
          <w:lang w:eastAsia="et-EE"/>
        </w:rPr>
      </w:pPr>
    </w:p>
    <w:p w14:paraId="457373FB" w14:textId="20A906F5"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(4) Kui toetust antakse riigiabina, märgi</w:t>
      </w:r>
      <w:r w:rsidR="004314DA">
        <w:rPr>
          <w:rFonts w:eastAsia="Times New Roman"/>
          <w:color w:val="202020"/>
          <w:kern w:val="0"/>
          <w:lang w:eastAsia="et-EE"/>
        </w:rPr>
        <w:t>takse</w:t>
      </w:r>
      <w:r w:rsidR="000D37A3">
        <w:rPr>
          <w:rFonts w:eastAsia="Times New Roman"/>
          <w:color w:val="202020"/>
          <w:kern w:val="0"/>
          <w:lang w:eastAsia="et-EE"/>
        </w:rPr>
        <w:t xml:space="preserve"> </w:t>
      </w:r>
      <w:r>
        <w:rPr>
          <w:rFonts w:eastAsia="Times New Roman"/>
          <w:color w:val="202020"/>
          <w:kern w:val="0"/>
          <w:lang w:eastAsia="et-EE"/>
        </w:rPr>
        <w:t>taotluse</w:t>
      </w:r>
      <w:r w:rsidR="000D37A3">
        <w:rPr>
          <w:rFonts w:eastAsia="Times New Roman"/>
          <w:color w:val="202020"/>
          <w:kern w:val="0"/>
          <w:lang w:eastAsia="et-EE"/>
        </w:rPr>
        <w:t xml:space="preserve">s taotleja ja </w:t>
      </w:r>
      <w:r>
        <w:rPr>
          <w:rFonts w:eastAsia="Times New Roman"/>
          <w:color w:val="202020"/>
          <w:kern w:val="0"/>
          <w:lang w:eastAsia="et-EE"/>
        </w:rPr>
        <w:t xml:space="preserve">partneri kohta </w:t>
      </w:r>
      <w:r w:rsidRPr="00F96264">
        <w:rPr>
          <w:rFonts w:eastAsia="Times New Roman"/>
          <w:color w:val="202020"/>
          <w:kern w:val="0"/>
          <w:lang w:eastAsia="et-EE"/>
        </w:rPr>
        <w:t>üldise grupierandi määruse</w:t>
      </w:r>
      <w:r>
        <w:rPr>
          <w:rFonts w:eastAsia="Times New Roman"/>
          <w:color w:val="202020"/>
          <w:kern w:val="0"/>
          <w:lang w:eastAsia="et-EE"/>
        </w:rPr>
        <w:t xml:space="preserve"> </w:t>
      </w:r>
      <w:r w:rsidRPr="00F96264">
        <w:rPr>
          <w:rFonts w:eastAsia="Times New Roman"/>
          <w:color w:val="202020"/>
          <w:kern w:val="0"/>
          <w:lang w:eastAsia="et-EE"/>
        </w:rPr>
        <w:t>art</w:t>
      </w:r>
      <w:r>
        <w:rPr>
          <w:rFonts w:eastAsia="Times New Roman"/>
          <w:color w:val="202020"/>
          <w:kern w:val="0"/>
          <w:lang w:eastAsia="et-EE"/>
        </w:rPr>
        <w:t>ikli</w:t>
      </w:r>
      <w:r w:rsidRPr="00F96264">
        <w:rPr>
          <w:rFonts w:eastAsia="Times New Roman"/>
          <w:color w:val="202020"/>
          <w:kern w:val="0"/>
          <w:lang w:eastAsia="et-EE"/>
        </w:rPr>
        <w:t xml:space="preserve"> 6 lõikes 2 nimetatud teave</w:t>
      </w:r>
      <w:r>
        <w:rPr>
          <w:rFonts w:eastAsia="Times New Roman"/>
          <w:color w:val="202020"/>
          <w:kern w:val="0"/>
          <w:lang w:eastAsia="et-EE"/>
        </w:rPr>
        <w:t>.</w:t>
      </w:r>
    </w:p>
    <w:p w14:paraId="793534CE" w14:textId="77777777" w:rsidR="006272F3" w:rsidRPr="00595094" w:rsidRDefault="006272F3" w:rsidP="006272F3">
      <w:pPr>
        <w:shd w:val="clear" w:color="auto" w:fill="FFFFFF"/>
        <w:spacing w:line="240" w:lineRule="auto"/>
        <w:rPr>
          <w:rFonts w:eastAsia="Times New Roman"/>
          <w:color w:val="202020"/>
          <w:kern w:val="0"/>
          <w:lang w:eastAsia="et-EE"/>
        </w:rPr>
      </w:pPr>
    </w:p>
    <w:p w14:paraId="0937ADC3" w14:textId="77777777" w:rsidR="006272F3" w:rsidRPr="00595094" w:rsidRDefault="006272F3" w:rsidP="006272F3">
      <w:pPr>
        <w:shd w:val="clear" w:color="auto" w:fill="FFFFFF"/>
        <w:spacing w:line="240" w:lineRule="auto"/>
        <w:jc w:val="center"/>
        <w:rPr>
          <w:rFonts w:eastAsia="Times New Roman"/>
          <w:b/>
          <w:bCs/>
          <w:color w:val="202020"/>
          <w:kern w:val="0"/>
          <w:lang w:eastAsia="et-EE"/>
        </w:rPr>
      </w:pPr>
      <w:r w:rsidRPr="00595094">
        <w:rPr>
          <w:rFonts w:eastAsia="Times New Roman"/>
          <w:b/>
          <w:bCs/>
          <w:color w:val="202020"/>
          <w:kern w:val="0"/>
          <w:lang w:eastAsia="et-EE"/>
        </w:rPr>
        <w:t>4. peatükk</w:t>
      </w:r>
    </w:p>
    <w:p w14:paraId="3811CD1C" w14:textId="77777777" w:rsidR="006272F3" w:rsidRPr="00595094" w:rsidRDefault="006272F3" w:rsidP="006272F3">
      <w:pPr>
        <w:shd w:val="clear" w:color="auto" w:fill="FFFFFF"/>
        <w:spacing w:line="240" w:lineRule="auto"/>
        <w:jc w:val="center"/>
        <w:rPr>
          <w:rFonts w:eastAsia="Times New Roman"/>
          <w:b/>
          <w:bCs/>
          <w:color w:val="202020"/>
          <w:kern w:val="0"/>
          <w:lang w:eastAsia="et-EE"/>
        </w:rPr>
      </w:pPr>
      <w:r w:rsidRPr="00595094">
        <w:rPr>
          <w:rFonts w:eastAsia="Times New Roman"/>
          <w:b/>
          <w:bCs/>
          <w:color w:val="202020"/>
          <w:kern w:val="0"/>
          <w:lang w:eastAsia="et-EE"/>
        </w:rPr>
        <w:t>Toetuse taotlemine</w:t>
      </w:r>
    </w:p>
    <w:p w14:paraId="1DF678A6" w14:textId="77777777" w:rsidR="006272F3" w:rsidRPr="00595094" w:rsidRDefault="006272F3" w:rsidP="006272F3">
      <w:pPr>
        <w:shd w:val="clear" w:color="auto" w:fill="FFFFFF"/>
        <w:spacing w:line="240" w:lineRule="auto"/>
        <w:jc w:val="center"/>
        <w:rPr>
          <w:rFonts w:eastAsia="Times New Roman"/>
          <w:color w:val="202020"/>
          <w:kern w:val="0"/>
          <w:lang w:eastAsia="et-EE"/>
        </w:rPr>
      </w:pPr>
    </w:p>
    <w:p w14:paraId="137F4B1A"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DB5948">
        <w:rPr>
          <w:rFonts w:eastAsia="Times New Roman"/>
          <w:b/>
          <w:bCs/>
          <w:color w:val="000000"/>
          <w:kern w:val="0"/>
          <w:bdr w:val="none" w:sz="0" w:space="0" w:color="auto" w:frame="1"/>
          <w:lang w:eastAsia="et-EE"/>
        </w:rPr>
        <w:t>§ 1</w:t>
      </w:r>
      <w:r>
        <w:rPr>
          <w:rFonts w:eastAsia="Times New Roman"/>
          <w:b/>
          <w:bCs/>
          <w:color w:val="000000"/>
          <w:kern w:val="0"/>
          <w:bdr w:val="none" w:sz="0" w:space="0" w:color="auto" w:frame="1"/>
          <w:lang w:eastAsia="et-EE"/>
        </w:rPr>
        <w:t>1</w:t>
      </w:r>
      <w:r w:rsidRPr="00DB5948">
        <w:rPr>
          <w:rFonts w:eastAsia="Times New Roman"/>
          <w:b/>
          <w:bCs/>
          <w:color w:val="000000"/>
          <w:kern w:val="0"/>
          <w:bdr w:val="none" w:sz="0" w:space="0" w:color="auto" w:frame="1"/>
          <w:lang w:eastAsia="et-EE"/>
        </w:rPr>
        <w:t>. </w:t>
      </w:r>
      <w:r w:rsidRPr="00DB5948">
        <w:rPr>
          <w:rFonts w:eastAsia="Times New Roman"/>
          <w:b/>
          <w:bCs/>
          <w:color w:val="000000"/>
          <w:kern w:val="0"/>
          <w:lang w:eastAsia="et-EE"/>
        </w:rPr>
        <w:t>Taotlusvoor ja taotluse esitamine</w:t>
      </w:r>
    </w:p>
    <w:p w14:paraId="1570F346" w14:textId="77777777" w:rsidR="006272F3" w:rsidRPr="00DB5948" w:rsidRDefault="006272F3" w:rsidP="006272F3">
      <w:pPr>
        <w:shd w:val="clear" w:color="auto" w:fill="FFFFFF"/>
        <w:spacing w:line="240" w:lineRule="auto"/>
        <w:outlineLvl w:val="2"/>
        <w:rPr>
          <w:rFonts w:eastAsia="Times New Roman"/>
          <w:b/>
          <w:bCs/>
          <w:color w:val="000000"/>
          <w:kern w:val="0"/>
          <w:lang w:eastAsia="et-EE"/>
        </w:rPr>
      </w:pPr>
    </w:p>
    <w:p w14:paraId="29317B34" w14:textId="77777777" w:rsidR="006272F3" w:rsidRPr="00E65427" w:rsidRDefault="006272F3" w:rsidP="006272F3">
      <w:pPr>
        <w:pStyle w:val="Loendilik"/>
        <w:numPr>
          <w:ilvl w:val="0"/>
          <w:numId w:val="29"/>
        </w:num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rPr>
      </w:pPr>
      <w:r w:rsidRPr="00DB5948">
        <w:rPr>
          <w:rFonts w:ascii="Times New Roman" w:eastAsia="Times New Roman" w:hAnsi="Times New Roman" w:cs="Times New Roman"/>
          <w:color w:val="000000"/>
          <w:kern w:val="0"/>
          <w:sz w:val="24"/>
          <w:szCs w:val="24"/>
          <w:lang w:eastAsia="et-EE"/>
        </w:rPr>
        <w:t>Toetust taotletakse vooru</w:t>
      </w:r>
      <w:r>
        <w:rPr>
          <w:rFonts w:ascii="Times New Roman" w:eastAsia="Times New Roman" w:hAnsi="Times New Roman" w:cs="Times New Roman"/>
          <w:color w:val="000000"/>
          <w:kern w:val="0"/>
          <w:sz w:val="24"/>
          <w:szCs w:val="24"/>
          <w:lang w:eastAsia="et-EE"/>
        </w:rPr>
        <w:t>põhi</w:t>
      </w:r>
      <w:r w:rsidRPr="00DB5948">
        <w:rPr>
          <w:rFonts w:ascii="Times New Roman" w:eastAsia="Times New Roman" w:hAnsi="Times New Roman" w:cs="Times New Roman"/>
          <w:color w:val="000000"/>
          <w:kern w:val="0"/>
          <w:sz w:val="24"/>
          <w:szCs w:val="24"/>
          <w:lang w:eastAsia="et-EE"/>
        </w:rPr>
        <w:t>selt.</w:t>
      </w:r>
    </w:p>
    <w:p w14:paraId="6A504B43" w14:textId="77777777" w:rsidR="006272F3" w:rsidRPr="00CB7152" w:rsidRDefault="006272F3" w:rsidP="006272F3">
      <w:pPr>
        <w:shd w:val="clear" w:color="auto" w:fill="FFFFFF"/>
        <w:spacing w:line="240" w:lineRule="auto"/>
        <w:outlineLvl w:val="2"/>
        <w:rPr>
          <w:rFonts w:eastAsia="Times New Roman"/>
          <w:b/>
          <w:bCs/>
          <w:color w:val="000000"/>
          <w:kern w:val="0"/>
          <w:lang w:eastAsia="et-EE"/>
        </w:rPr>
      </w:pPr>
    </w:p>
    <w:p w14:paraId="25642D39" w14:textId="77777777" w:rsidR="006272F3" w:rsidRPr="00CB7152" w:rsidRDefault="006272F3" w:rsidP="006272F3">
      <w:pPr>
        <w:pStyle w:val="Loendilik"/>
        <w:numPr>
          <w:ilvl w:val="0"/>
          <w:numId w:val="29"/>
        </w:numPr>
        <w:shd w:val="clear" w:color="auto" w:fill="FFFFFF"/>
        <w:spacing w:after="0" w:line="240" w:lineRule="auto"/>
        <w:rPr>
          <w:rFonts w:eastAsia="Times New Roman"/>
          <w:color w:val="202020"/>
          <w:kern w:val="0"/>
          <w:lang w:eastAsia="et-EE"/>
        </w:rPr>
      </w:pPr>
      <w:r w:rsidRPr="00E65427">
        <w:rPr>
          <w:rFonts w:ascii="Times New Roman" w:eastAsia="Times New Roman" w:hAnsi="Times New Roman" w:cs="Times New Roman"/>
          <w:color w:val="202020"/>
          <w:kern w:val="0"/>
          <w:sz w:val="24"/>
          <w:szCs w:val="24"/>
          <w:lang w:eastAsia="et-EE"/>
        </w:rPr>
        <w:t>Taotlusvooru eelarve ja ajakava kinnitab iga-aastaselt komisjoni ettepanekul</w:t>
      </w:r>
      <w:r w:rsidRPr="00E65427">
        <w:rPr>
          <w:rFonts w:eastAsia="Times New Roman"/>
          <w:color w:val="202020"/>
          <w:kern w:val="0"/>
          <w:sz w:val="24"/>
          <w:szCs w:val="24"/>
          <w:lang w:eastAsia="et-EE"/>
        </w:rPr>
        <w:t xml:space="preserve"> </w:t>
      </w:r>
      <w:r w:rsidRPr="00E65427">
        <w:rPr>
          <w:rFonts w:ascii="Times New Roman" w:eastAsia="Times New Roman" w:hAnsi="Times New Roman" w:cs="Times New Roman"/>
          <w:color w:val="202020"/>
          <w:kern w:val="0"/>
          <w:sz w:val="24"/>
          <w:szCs w:val="24"/>
          <w:lang w:eastAsia="et-EE"/>
        </w:rPr>
        <w:t>ETAG.</w:t>
      </w:r>
    </w:p>
    <w:p w14:paraId="0F279C0E" w14:textId="77777777" w:rsidR="006272F3" w:rsidRPr="00CB7152" w:rsidRDefault="006272F3" w:rsidP="006272F3">
      <w:pPr>
        <w:shd w:val="clear" w:color="auto" w:fill="FFFFFF"/>
        <w:spacing w:line="240" w:lineRule="auto"/>
        <w:rPr>
          <w:rFonts w:eastAsia="Times New Roman"/>
          <w:color w:val="202020"/>
          <w:kern w:val="0"/>
          <w:lang w:eastAsia="et-EE"/>
        </w:rPr>
      </w:pPr>
    </w:p>
    <w:p w14:paraId="7D9A8F56"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xml:space="preserve">) </w:t>
      </w:r>
      <w:r>
        <w:rPr>
          <w:rFonts w:eastAsia="Times New Roman"/>
          <w:color w:val="202020"/>
          <w:kern w:val="0"/>
          <w:lang w:eastAsia="et-EE"/>
        </w:rPr>
        <w:t xml:space="preserve">Taotluste esitamise </w:t>
      </w:r>
      <w:r w:rsidRPr="00595094">
        <w:rPr>
          <w:rFonts w:eastAsia="Times New Roman"/>
          <w:color w:val="202020"/>
          <w:kern w:val="0"/>
          <w:lang w:eastAsia="et-EE"/>
        </w:rPr>
        <w:t>tähtajast ja eelarvest teavitab ETAG oma veebilehel.</w:t>
      </w:r>
    </w:p>
    <w:p w14:paraId="2D79D6AC" w14:textId="77777777" w:rsidR="006272F3" w:rsidRPr="00595094" w:rsidRDefault="006272F3" w:rsidP="006272F3">
      <w:pPr>
        <w:shd w:val="clear" w:color="auto" w:fill="FFFFFF"/>
        <w:spacing w:line="240" w:lineRule="auto"/>
        <w:rPr>
          <w:rFonts w:eastAsia="Times New Roman"/>
          <w:color w:val="202020"/>
          <w:kern w:val="0"/>
          <w:lang w:eastAsia="et-EE"/>
        </w:rPr>
      </w:pPr>
    </w:p>
    <w:p w14:paraId="362D44D9"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1</w:t>
      </w:r>
      <w:r>
        <w:rPr>
          <w:rFonts w:eastAsia="Times New Roman"/>
          <w:b/>
          <w:bCs/>
          <w:color w:val="000000"/>
          <w:kern w:val="0"/>
          <w:bdr w:val="none" w:sz="0" w:space="0" w:color="auto" w:frame="1"/>
          <w:lang w:eastAsia="et-EE"/>
        </w:rPr>
        <w:t>2</w:t>
      </w:r>
      <w:r w:rsidRPr="00595094">
        <w:rPr>
          <w:rFonts w:eastAsia="Times New Roman"/>
          <w:b/>
          <w:bCs/>
          <w:color w:val="000000"/>
          <w:kern w:val="0"/>
          <w:bdr w:val="none" w:sz="0" w:space="0" w:color="auto" w:frame="1"/>
          <w:lang w:eastAsia="et-EE"/>
        </w:rPr>
        <w:t>. </w:t>
      </w:r>
      <w:bookmarkStart w:id="10" w:name="_Hlk162101508"/>
      <w:r w:rsidRPr="00595094">
        <w:rPr>
          <w:rFonts w:eastAsia="Times New Roman"/>
          <w:b/>
          <w:bCs/>
          <w:color w:val="000000"/>
          <w:kern w:val="0"/>
          <w:lang w:eastAsia="et-EE"/>
        </w:rPr>
        <w:t xml:space="preserve">Projekti </w:t>
      </w:r>
      <w:r>
        <w:rPr>
          <w:rFonts w:eastAsia="Times New Roman"/>
          <w:b/>
          <w:bCs/>
          <w:color w:val="000000"/>
          <w:kern w:val="0"/>
          <w:lang w:eastAsia="et-EE"/>
        </w:rPr>
        <w:t>elluviimise</w:t>
      </w:r>
      <w:r w:rsidRPr="00595094">
        <w:rPr>
          <w:rFonts w:eastAsia="Times New Roman"/>
          <w:b/>
          <w:bCs/>
          <w:color w:val="000000"/>
          <w:kern w:val="0"/>
          <w:lang w:eastAsia="et-EE"/>
        </w:rPr>
        <w:t xml:space="preserve"> periood</w:t>
      </w:r>
      <w:bookmarkEnd w:id="10"/>
    </w:p>
    <w:p w14:paraId="01B713CD"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677F4037" w14:textId="77777777" w:rsidR="006272F3" w:rsidRDefault="006272F3" w:rsidP="006272F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bookmarkStart w:id="11" w:name="_Hlk162101628"/>
      <w:r>
        <w:rPr>
          <w:rFonts w:ascii="Times New Roman" w:eastAsia="Times New Roman" w:hAnsi="Times New Roman" w:cs="Times New Roman"/>
          <w:color w:val="202020"/>
          <w:kern w:val="0"/>
          <w:sz w:val="24"/>
          <w:szCs w:val="24"/>
          <w:lang w:eastAsia="et-EE"/>
        </w:rPr>
        <w:t xml:space="preserve">(1) </w:t>
      </w:r>
      <w:r w:rsidRPr="008978FB">
        <w:rPr>
          <w:rFonts w:ascii="Times New Roman" w:eastAsia="Times New Roman" w:hAnsi="Times New Roman" w:cs="Times New Roman"/>
          <w:color w:val="202020"/>
          <w:kern w:val="0"/>
          <w:sz w:val="24"/>
          <w:szCs w:val="24"/>
          <w:lang w:eastAsia="et-EE"/>
        </w:rPr>
        <w:t xml:space="preserve">Projekti </w:t>
      </w:r>
      <w:r>
        <w:rPr>
          <w:rFonts w:ascii="Times New Roman" w:eastAsia="Times New Roman" w:hAnsi="Times New Roman" w:cs="Times New Roman"/>
          <w:color w:val="202020"/>
          <w:kern w:val="0"/>
          <w:sz w:val="24"/>
          <w:szCs w:val="24"/>
          <w:lang w:eastAsia="et-EE"/>
        </w:rPr>
        <w:t>elluviimise</w:t>
      </w:r>
      <w:r w:rsidRPr="008978FB">
        <w:rPr>
          <w:rFonts w:ascii="Times New Roman" w:eastAsia="Times New Roman" w:hAnsi="Times New Roman" w:cs="Times New Roman"/>
          <w:color w:val="202020"/>
          <w:kern w:val="0"/>
          <w:sz w:val="24"/>
          <w:szCs w:val="24"/>
          <w:lang w:eastAsia="et-EE"/>
        </w:rPr>
        <w:t xml:space="preserve"> periood on taotluse rahuldamise otsuses </w:t>
      </w:r>
      <w:r>
        <w:rPr>
          <w:rFonts w:ascii="Times New Roman" w:eastAsia="Times New Roman" w:hAnsi="Times New Roman" w:cs="Times New Roman"/>
          <w:color w:val="202020"/>
          <w:kern w:val="0"/>
          <w:sz w:val="24"/>
          <w:szCs w:val="24"/>
          <w:lang w:eastAsia="et-EE"/>
        </w:rPr>
        <w:t>määratud</w:t>
      </w:r>
      <w:r w:rsidRPr="008978FB">
        <w:rPr>
          <w:rFonts w:ascii="Times New Roman" w:eastAsia="Times New Roman" w:hAnsi="Times New Roman" w:cs="Times New Roman"/>
          <w:color w:val="202020"/>
          <w:kern w:val="0"/>
          <w:sz w:val="24"/>
          <w:szCs w:val="24"/>
          <w:lang w:eastAsia="et-EE"/>
        </w:rPr>
        <w:t xml:space="preserve"> ajavahemik, millal projekti tegevused algavad ja lõppevad.</w:t>
      </w:r>
    </w:p>
    <w:p w14:paraId="17CF6649" w14:textId="77777777" w:rsidR="006272F3" w:rsidRPr="00FD4193" w:rsidRDefault="006272F3" w:rsidP="006272F3">
      <w:pPr>
        <w:pStyle w:val="Loendilik"/>
        <w:shd w:val="clear" w:color="auto" w:fill="FFFFFF"/>
        <w:spacing w:after="0" w:line="240" w:lineRule="auto"/>
        <w:ind w:left="0"/>
        <w:jc w:val="both"/>
        <w:rPr>
          <w:rFonts w:eastAsia="Times New Roman"/>
          <w:color w:val="202020"/>
          <w:kern w:val="0"/>
          <w:lang w:eastAsia="et-EE"/>
        </w:rPr>
      </w:pPr>
    </w:p>
    <w:p w14:paraId="0A93C302" w14:textId="77777777" w:rsidR="006272F3" w:rsidRPr="00E65427"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(2) </w:t>
      </w:r>
      <w:r w:rsidRPr="00E65427">
        <w:rPr>
          <w:rFonts w:eastAsia="Times New Roman"/>
          <w:color w:val="202020"/>
          <w:kern w:val="0"/>
          <w:lang w:eastAsia="et-EE"/>
        </w:rPr>
        <w:t xml:space="preserve">Projekti </w:t>
      </w:r>
      <w:r>
        <w:rPr>
          <w:rFonts w:eastAsia="Times New Roman"/>
          <w:color w:val="202020"/>
          <w:kern w:val="0"/>
          <w:lang w:eastAsia="et-EE"/>
        </w:rPr>
        <w:t>elluviimise</w:t>
      </w:r>
      <w:r w:rsidRPr="00E65427">
        <w:rPr>
          <w:rFonts w:eastAsia="Times New Roman"/>
          <w:color w:val="202020"/>
          <w:kern w:val="0"/>
          <w:lang w:eastAsia="et-EE"/>
        </w:rPr>
        <w:t xml:space="preserve"> periood võib kesta kuni kaks aastat.</w:t>
      </w:r>
      <w:r>
        <w:rPr>
          <w:rFonts w:eastAsia="Times New Roman"/>
          <w:color w:val="202020"/>
          <w:kern w:val="0"/>
          <w:lang w:eastAsia="et-EE"/>
        </w:rPr>
        <w:t xml:space="preserve"> </w:t>
      </w:r>
    </w:p>
    <w:p w14:paraId="61ACD7F3" w14:textId="77777777" w:rsidR="006272F3" w:rsidRDefault="006272F3" w:rsidP="006272F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p>
    <w:p w14:paraId="3EE57645" w14:textId="77777777" w:rsidR="006272F3" w:rsidRDefault="006272F3" w:rsidP="006272F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r>
        <w:rPr>
          <w:rFonts w:ascii="Times New Roman" w:eastAsia="Times New Roman" w:hAnsi="Times New Roman" w:cs="Times New Roman"/>
          <w:color w:val="202020"/>
          <w:kern w:val="0"/>
          <w:sz w:val="24"/>
          <w:szCs w:val="24"/>
          <w:lang w:eastAsia="et-EE"/>
        </w:rPr>
        <w:t>(3) Taotleja ei tohi alustada projekti tegevusi ega võtta nende elluviimiseks kohustusi enne taotluse esitamist.</w:t>
      </w:r>
      <w:bookmarkEnd w:id="11"/>
    </w:p>
    <w:p w14:paraId="03F70B9D" w14:textId="77777777" w:rsidR="006272F3" w:rsidRPr="0071001D" w:rsidRDefault="006272F3" w:rsidP="006272F3">
      <w:pPr>
        <w:pStyle w:val="Loendilik"/>
        <w:shd w:val="clear" w:color="auto" w:fill="FFFFFF"/>
        <w:spacing w:after="0" w:line="240" w:lineRule="auto"/>
        <w:ind w:left="0"/>
        <w:jc w:val="both"/>
        <w:rPr>
          <w:rFonts w:eastAsia="Times New Roman"/>
          <w:color w:val="202020"/>
          <w:kern w:val="0"/>
          <w:lang w:eastAsia="et-EE"/>
        </w:rPr>
      </w:pPr>
    </w:p>
    <w:p w14:paraId="378531A5"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xml:space="preserve">) </w:t>
      </w:r>
      <w:bookmarkStart w:id="12" w:name="_Hlk162101753"/>
      <w:r>
        <w:rPr>
          <w:rFonts w:eastAsia="Times New Roman"/>
          <w:color w:val="202020"/>
          <w:kern w:val="0"/>
          <w:lang w:eastAsia="et-EE"/>
        </w:rPr>
        <w:t xml:space="preserve">Toetuse summa määratakse projekti elluviimise perioodiks, esitades summa jagunemise aastate </w:t>
      </w:r>
      <w:r>
        <w:rPr>
          <w:rFonts w:eastAsia="Times New Roman"/>
          <w:color w:val="202020"/>
          <w:kern w:val="0"/>
          <w:lang w:eastAsia="et-EE"/>
        </w:rPr>
        <w:lastRenderedPageBreak/>
        <w:t xml:space="preserve">kaupa. </w:t>
      </w:r>
      <w:bookmarkEnd w:id="12"/>
    </w:p>
    <w:p w14:paraId="0BCE55D8" w14:textId="77777777" w:rsidR="006272F3" w:rsidRPr="00595094" w:rsidRDefault="006272F3" w:rsidP="006272F3">
      <w:pPr>
        <w:shd w:val="clear" w:color="auto" w:fill="FFFFFF"/>
        <w:spacing w:line="240" w:lineRule="auto"/>
        <w:rPr>
          <w:rFonts w:eastAsia="Times New Roman"/>
          <w:color w:val="202020"/>
          <w:kern w:val="0"/>
          <w:lang w:eastAsia="et-EE"/>
        </w:rPr>
      </w:pPr>
    </w:p>
    <w:p w14:paraId="05BFFD37"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xml:space="preserve">) Toetuse saaja võib taotleda </w:t>
      </w:r>
      <w:r>
        <w:rPr>
          <w:rFonts w:eastAsia="Times New Roman"/>
          <w:color w:val="202020"/>
          <w:kern w:val="0"/>
          <w:lang w:eastAsia="et-EE"/>
        </w:rPr>
        <w:t>projekti elluvii</w:t>
      </w:r>
      <w:r w:rsidRPr="00AB48D3">
        <w:rPr>
          <w:rFonts w:eastAsia="Times New Roman"/>
          <w:color w:val="202020"/>
          <w:kern w:val="0"/>
          <w:lang w:eastAsia="et-EE"/>
        </w:rPr>
        <w:t>mise perioodi</w:t>
      </w:r>
      <w:r w:rsidRPr="00595094">
        <w:rPr>
          <w:rFonts w:eastAsia="Times New Roman"/>
          <w:color w:val="202020"/>
          <w:kern w:val="0"/>
          <w:lang w:eastAsia="et-EE"/>
        </w:rPr>
        <w:t xml:space="preserve"> pikendamist</w:t>
      </w:r>
      <w:r>
        <w:rPr>
          <w:rFonts w:eastAsia="Times New Roman"/>
          <w:color w:val="202020"/>
          <w:kern w:val="0"/>
          <w:lang w:eastAsia="et-EE"/>
        </w:rPr>
        <w:t>, ületades lõikes 2 sätestatud perioodi,</w:t>
      </w:r>
      <w:r w:rsidRPr="00595094">
        <w:rPr>
          <w:rFonts w:eastAsia="Times New Roman"/>
          <w:color w:val="202020"/>
          <w:kern w:val="0"/>
          <w:lang w:eastAsia="et-EE"/>
        </w:rPr>
        <w:t xml:space="preserve"> </w:t>
      </w:r>
      <w:r w:rsidRPr="00163C8B">
        <w:rPr>
          <w:rFonts w:eastAsia="Times New Roman"/>
          <w:color w:val="202020"/>
          <w:kern w:val="0"/>
          <w:lang w:eastAsia="et-EE"/>
        </w:rPr>
        <w:t>kuni kolme kuu võrra</w:t>
      </w:r>
      <w:r w:rsidRPr="00595094">
        <w:rPr>
          <w:rFonts w:eastAsia="Times New Roman"/>
          <w:color w:val="202020"/>
          <w:kern w:val="0"/>
          <w:lang w:eastAsia="et-EE"/>
        </w:rPr>
        <w:t xml:space="preserve"> järgmiste tingimuste</w:t>
      </w:r>
      <w:r>
        <w:rPr>
          <w:rFonts w:eastAsia="Times New Roman"/>
          <w:color w:val="202020"/>
          <w:kern w:val="0"/>
          <w:lang w:eastAsia="et-EE"/>
        </w:rPr>
        <w:t xml:space="preserve"> üheaegsel esinemise</w:t>
      </w:r>
      <w:r w:rsidRPr="00595094">
        <w:rPr>
          <w:rFonts w:eastAsia="Times New Roman"/>
          <w:color w:val="202020"/>
          <w:kern w:val="0"/>
          <w:lang w:eastAsia="et-EE"/>
        </w:rPr>
        <w:t>l:</w:t>
      </w:r>
      <w:r w:rsidRPr="00595094">
        <w:rPr>
          <w:rFonts w:eastAsia="Times New Roman"/>
          <w:color w:val="202020"/>
          <w:kern w:val="0"/>
          <w:lang w:eastAsia="et-EE"/>
        </w:rPr>
        <w:br/>
        <w:t>1) on ilmnenud toetuse saajast sõltumatud ettenägematud asjaolud;</w:t>
      </w:r>
      <w:r w:rsidRPr="00595094">
        <w:rPr>
          <w:rFonts w:eastAsia="Times New Roman"/>
          <w:color w:val="202020"/>
          <w:kern w:val="0"/>
          <w:lang w:eastAsia="et-EE"/>
        </w:rPr>
        <w:br/>
        <w:t xml:space="preserve">2) toetuse saaja on </w:t>
      </w:r>
      <w:r>
        <w:rPr>
          <w:rFonts w:eastAsia="Times New Roman"/>
          <w:color w:val="202020"/>
          <w:kern w:val="0"/>
          <w:lang w:eastAsia="et-EE"/>
        </w:rPr>
        <w:t>esitanud</w:t>
      </w:r>
      <w:r w:rsidRPr="00595094">
        <w:rPr>
          <w:rFonts w:eastAsia="Times New Roman"/>
          <w:color w:val="202020"/>
          <w:kern w:val="0"/>
          <w:lang w:eastAsia="et-EE"/>
        </w:rPr>
        <w:t xml:space="preserve"> </w:t>
      </w:r>
      <w:r>
        <w:rPr>
          <w:rFonts w:eastAsia="Times New Roman"/>
          <w:color w:val="202020"/>
          <w:kern w:val="0"/>
          <w:lang w:eastAsia="et-EE"/>
        </w:rPr>
        <w:t xml:space="preserve">projekti elluviimise perioodi </w:t>
      </w:r>
      <w:r w:rsidRPr="00595094">
        <w:rPr>
          <w:rFonts w:eastAsia="Times New Roman"/>
          <w:color w:val="202020"/>
          <w:kern w:val="0"/>
          <w:lang w:eastAsia="et-EE"/>
        </w:rPr>
        <w:t>pikendamise taotluse enne selle perioodi lõppu</w:t>
      </w:r>
      <w:r>
        <w:rPr>
          <w:rFonts w:eastAsia="Times New Roman"/>
          <w:color w:val="202020"/>
          <w:kern w:val="0"/>
          <w:lang w:eastAsia="et-EE"/>
        </w:rPr>
        <w:t>.</w:t>
      </w:r>
    </w:p>
    <w:p w14:paraId="3161CDDF" w14:textId="77777777" w:rsidR="006272F3" w:rsidRPr="00595094" w:rsidRDefault="006272F3" w:rsidP="006272F3">
      <w:pPr>
        <w:shd w:val="clear" w:color="auto" w:fill="FFFFFF"/>
        <w:spacing w:line="240" w:lineRule="auto"/>
        <w:rPr>
          <w:rFonts w:eastAsia="Times New Roman"/>
          <w:color w:val="202020"/>
          <w:kern w:val="0"/>
          <w:lang w:eastAsia="et-EE"/>
        </w:rPr>
      </w:pPr>
    </w:p>
    <w:p w14:paraId="1023A1E8"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6</w:t>
      </w:r>
      <w:r w:rsidRPr="00595094">
        <w:rPr>
          <w:rFonts w:eastAsia="Times New Roman"/>
          <w:color w:val="202020"/>
          <w:kern w:val="0"/>
          <w:lang w:eastAsia="et-EE"/>
        </w:rPr>
        <w:t xml:space="preserve">) </w:t>
      </w:r>
      <w:r>
        <w:rPr>
          <w:rFonts w:eastAsia="Times New Roman"/>
          <w:color w:val="202020"/>
          <w:kern w:val="0"/>
          <w:lang w:eastAsia="et-EE"/>
        </w:rPr>
        <w:t>ETAG kaasab projekti elluviimise perioodi pikendamise taotluse menetlusse komisjoni</w:t>
      </w:r>
      <w:r w:rsidRPr="00595094">
        <w:rPr>
          <w:rFonts w:eastAsia="Times New Roman"/>
          <w:color w:val="202020"/>
          <w:kern w:val="0"/>
          <w:lang w:eastAsia="et-EE"/>
        </w:rPr>
        <w:t xml:space="preserve"> </w:t>
      </w:r>
      <w:r>
        <w:rPr>
          <w:rFonts w:eastAsia="Times New Roman"/>
          <w:color w:val="202020"/>
          <w:kern w:val="0"/>
          <w:lang w:eastAsia="et-EE"/>
        </w:rPr>
        <w:t>ning vajadusel</w:t>
      </w:r>
      <w:r w:rsidRPr="00595094">
        <w:rPr>
          <w:rFonts w:eastAsia="Times New Roman"/>
          <w:color w:val="202020"/>
          <w:kern w:val="0"/>
          <w:lang w:eastAsia="et-EE"/>
        </w:rPr>
        <w:t xml:space="preserve"> sõltumatuid eksperte. ETAG </w:t>
      </w:r>
      <w:r>
        <w:rPr>
          <w:rFonts w:eastAsia="Times New Roman"/>
          <w:color w:val="202020"/>
          <w:kern w:val="0"/>
          <w:lang w:eastAsia="et-EE"/>
        </w:rPr>
        <w:t>lahendab taotluse kümne tööpäeva jooksul.</w:t>
      </w:r>
    </w:p>
    <w:p w14:paraId="4206F61B" w14:textId="77777777" w:rsidR="006272F3" w:rsidRPr="00595094" w:rsidRDefault="006272F3" w:rsidP="006272F3">
      <w:pPr>
        <w:shd w:val="clear" w:color="auto" w:fill="FFFFFF"/>
        <w:spacing w:line="240" w:lineRule="auto"/>
        <w:rPr>
          <w:rFonts w:eastAsia="Times New Roman"/>
          <w:color w:val="202020"/>
          <w:kern w:val="0"/>
          <w:lang w:eastAsia="et-EE"/>
        </w:rPr>
      </w:pPr>
    </w:p>
    <w:p w14:paraId="201C45D3"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7</w:t>
      </w:r>
      <w:r w:rsidRPr="00595094">
        <w:rPr>
          <w:rFonts w:eastAsia="Times New Roman"/>
          <w:color w:val="202020"/>
          <w:kern w:val="0"/>
          <w:lang w:eastAsia="et-EE"/>
        </w:rPr>
        <w:t xml:space="preserve">) </w:t>
      </w:r>
      <w:r>
        <w:rPr>
          <w:rFonts w:eastAsia="Times New Roman"/>
          <w:color w:val="202020"/>
          <w:kern w:val="0"/>
          <w:lang w:eastAsia="et-EE"/>
        </w:rPr>
        <w:t>Projekt lõppeb</w:t>
      </w:r>
      <w:r w:rsidRPr="00595094">
        <w:rPr>
          <w:rFonts w:eastAsia="Times New Roman"/>
          <w:color w:val="202020"/>
          <w:kern w:val="0"/>
          <w:lang w:eastAsia="et-EE"/>
        </w:rPr>
        <w:t xml:space="preserve"> pärast lõpptulemuste kinnitamist ja </w:t>
      </w:r>
      <w:r>
        <w:rPr>
          <w:rFonts w:eastAsia="Times New Roman"/>
          <w:color w:val="202020"/>
          <w:kern w:val="0"/>
          <w:lang w:eastAsia="et-EE"/>
        </w:rPr>
        <w:t xml:space="preserve">toetuse saajale </w:t>
      </w:r>
      <w:r w:rsidRPr="00595094">
        <w:rPr>
          <w:rFonts w:eastAsia="Times New Roman"/>
          <w:color w:val="202020"/>
          <w:kern w:val="0"/>
          <w:lang w:eastAsia="et-EE"/>
        </w:rPr>
        <w:t xml:space="preserve">viimase </w:t>
      </w:r>
      <w:r>
        <w:rPr>
          <w:rFonts w:eastAsia="Times New Roman"/>
          <w:color w:val="202020"/>
          <w:kern w:val="0"/>
          <w:lang w:eastAsia="et-EE"/>
        </w:rPr>
        <w:t>välja</w:t>
      </w:r>
      <w:r w:rsidRPr="00595094">
        <w:rPr>
          <w:rFonts w:eastAsia="Times New Roman"/>
          <w:color w:val="202020"/>
          <w:kern w:val="0"/>
          <w:lang w:eastAsia="et-EE"/>
        </w:rPr>
        <w:t>makse tegemist</w:t>
      </w:r>
      <w:r>
        <w:rPr>
          <w:rFonts w:eastAsia="Times New Roman"/>
          <w:color w:val="202020"/>
          <w:kern w:val="0"/>
          <w:lang w:eastAsia="et-EE"/>
        </w:rPr>
        <w:t>.</w:t>
      </w:r>
    </w:p>
    <w:p w14:paraId="6BDA23A3" w14:textId="77777777" w:rsidR="006272F3" w:rsidRPr="00595094" w:rsidRDefault="006272F3" w:rsidP="006272F3">
      <w:pPr>
        <w:shd w:val="clear" w:color="auto" w:fill="FFFFFF"/>
        <w:spacing w:line="240" w:lineRule="auto"/>
        <w:rPr>
          <w:rFonts w:eastAsia="Times New Roman"/>
          <w:color w:val="202020"/>
          <w:kern w:val="0"/>
          <w:lang w:eastAsia="et-EE"/>
        </w:rPr>
      </w:pPr>
    </w:p>
    <w:p w14:paraId="1ECB370B" w14:textId="4CB40884" w:rsidR="006272F3" w:rsidRPr="006272F3" w:rsidRDefault="006272F3" w:rsidP="006272F3">
      <w:pPr>
        <w:widowControl/>
        <w:suppressAutoHyphens w:val="0"/>
        <w:spacing w:line="259" w:lineRule="auto"/>
        <w:jc w:val="center"/>
        <w:rPr>
          <w:rFonts w:eastAsia="Times New Roman"/>
          <w:color w:val="202020"/>
          <w:kern w:val="0"/>
          <w:lang w:eastAsia="et-EE"/>
        </w:rPr>
      </w:pPr>
      <w:r w:rsidRPr="00595094">
        <w:rPr>
          <w:rFonts w:eastAsia="Times New Roman"/>
          <w:b/>
          <w:bCs/>
          <w:color w:val="000000"/>
          <w:kern w:val="0"/>
          <w:bdr w:val="none" w:sz="0" w:space="0" w:color="auto" w:frame="1"/>
          <w:lang w:eastAsia="et-EE"/>
        </w:rPr>
        <w:t>5. peatükk</w:t>
      </w:r>
    </w:p>
    <w:p w14:paraId="750B53DF" w14:textId="77777777" w:rsidR="006272F3" w:rsidRDefault="006272F3" w:rsidP="006272F3">
      <w:pPr>
        <w:shd w:val="clear" w:color="auto" w:fill="FFFFFF"/>
        <w:spacing w:line="240" w:lineRule="auto"/>
        <w:jc w:val="center"/>
        <w:outlineLvl w:val="1"/>
        <w:rPr>
          <w:rFonts w:eastAsia="Times New Roman"/>
          <w:b/>
          <w:bCs/>
          <w:color w:val="000000"/>
          <w:kern w:val="0"/>
          <w:bdr w:val="none" w:sz="0" w:space="0" w:color="auto" w:frame="1"/>
          <w:lang w:eastAsia="et-EE"/>
        </w:rPr>
      </w:pPr>
      <w:r w:rsidRPr="00595094">
        <w:rPr>
          <w:rFonts w:eastAsia="Times New Roman"/>
          <w:b/>
          <w:bCs/>
          <w:color w:val="000000"/>
          <w:kern w:val="0"/>
          <w:lang w:eastAsia="et-EE"/>
        </w:rPr>
        <w:t>Taotluste menetlemine</w:t>
      </w:r>
    </w:p>
    <w:p w14:paraId="4E9D78AA"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1</w:t>
      </w:r>
      <w:r>
        <w:rPr>
          <w:rFonts w:eastAsia="Times New Roman"/>
          <w:b/>
          <w:bCs/>
          <w:color w:val="000000"/>
          <w:kern w:val="0"/>
          <w:bdr w:val="none" w:sz="0" w:space="0" w:color="auto" w:frame="1"/>
          <w:lang w:eastAsia="et-EE"/>
        </w:rPr>
        <w:t>3</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Taotluste menetlemine</w:t>
      </w:r>
    </w:p>
    <w:p w14:paraId="0A2AE5E8" w14:textId="77777777" w:rsidR="006272F3" w:rsidRDefault="006272F3" w:rsidP="006272F3">
      <w:pPr>
        <w:shd w:val="clear" w:color="auto" w:fill="FFFFFF"/>
        <w:spacing w:line="240" w:lineRule="auto"/>
        <w:rPr>
          <w:rFonts w:eastAsia="Times New Roman"/>
          <w:color w:val="202020"/>
          <w:kern w:val="0"/>
          <w:lang w:eastAsia="et-EE"/>
        </w:rPr>
      </w:pPr>
    </w:p>
    <w:p w14:paraId="2AC2A816"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(1) Taotluse menetlemise tähtaeg on kuni 70 tööpäeva alates taotlus</w:t>
      </w:r>
      <w:r>
        <w:rPr>
          <w:rFonts w:eastAsia="Times New Roman"/>
          <w:color w:val="202020"/>
          <w:kern w:val="0"/>
          <w:lang w:eastAsia="et-EE"/>
        </w:rPr>
        <w:t>te esitamise tähtpäevast</w:t>
      </w:r>
      <w:r w:rsidRPr="00595094">
        <w:rPr>
          <w:rFonts w:eastAsia="Times New Roman"/>
          <w:color w:val="202020"/>
          <w:kern w:val="0"/>
          <w:lang w:eastAsia="et-EE"/>
        </w:rPr>
        <w:t>.</w:t>
      </w:r>
    </w:p>
    <w:p w14:paraId="08B70D51" w14:textId="77777777" w:rsidR="006272F3" w:rsidRDefault="006272F3" w:rsidP="006272F3">
      <w:pPr>
        <w:shd w:val="clear" w:color="auto" w:fill="FFFFFF"/>
        <w:spacing w:line="240" w:lineRule="auto"/>
        <w:rPr>
          <w:rFonts w:eastAsia="Times New Roman"/>
          <w:color w:val="202020"/>
          <w:kern w:val="0"/>
          <w:highlight w:val="yellow"/>
          <w:lang w:eastAsia="et-EE"/>
        </w:rPr>
      </w:pPr>
    </w:p>
    <w:p w14:paraId="71868E2D" w14:textId="77777777" w:rsidR="006272F3" w:rsidRDefault="006272F3" w:rsidP="006272F3">
      <w:pPr>
        <w:shd w:val="clear" w:color="auto" w:fill="FFFFFF"/>
        <w:spacing w:line="240" w:lineRule="auto"/>
        <w:rPr>
          <w:rFonts w:eastAsia="Times New Roman"/>
          <w:color w:val="202020"/>
          <w:kern w:val="0"/>
          <w:lang w:eastAsia="et-EE"/>
        </w:rPr>
      </w:pPr>
      <w:r w:rsidRPr="008C5A3B">
        <w:rPr>
          <w:rFonts w:eastAsia="Times New Roman"/>
          <w:color w:val="202020"/>
          <w:kern w:val="0"/>
          <w:lang w:eastAsia="et-EE"/>
        </w:rPr>
        <w:t>(2) ETAG hindab taotleja, partneri</w:t>
      </w:r>
      <w:r>
        <w:rPr>
          <w:rFonts w:eastAsia="Times New Roman"/>
          <w:color w:val="202020"/>
          <w:kern w:val="0"/>
          <w:lang w:eastAsia="et-EE"/>
        </w:rPr>
        <w:t xml:space="preserve"> ja taotluse</w:t>
      </w:r>
      <w:r w:rsidRPr="008C5A3B">
        <w:rPr>
          <w:rFonts w:eastAsia="Times New Roman"/>
          <w:color w:val="202020"/>
          <w:kern w:val="0"/>
          <w:lang w:eastAsia="et-EE"/>
        </w:rPr>
        <w:t xml:space="preserve"> vastavust </w:t>
      </w:r>
      <w:r>
        <w:rPr>
          <w:rFonts w:eastAsia="Times New Roman"/>
          <w:color w:val="202020"/>
          <w:kern w:val="0"/>
          <w:lang w:eastAsia="et-EE"/>
        </w:rPr>
        <w:t>määruses</w:t>
      </w:r>
      <w:r w:rsidRPr="008C5A3B">
        <w:rPr>
          <w:rFonts w:eastAsia="Times New Roman"/>
          <w:color w:val="202020"/>
          <w:kern w:val="0"/>
          <w:lang w:eastAsia="et-EE"/>
        </w:rPr>
        <w:t xml:space="preserve"> sätestatud nõuetele. </w:t>
      </w:r>
    </w:p>
    <w:p w14:paraId="52094590" w14:textId="77777777" w:rsidR="006272F3" w:rsidRPr="00595094" w:rsidRDefault="006272F3" w:rsidP="006272F3">
      <w:pPr>
        <w:shd w:val="clear" w:color="auto" w:fill="FFFFFF"/>
        <w:spacing w:line="240" w:lineRule="auto"/>
        <w:rPr>
          <w:rFonts w:eastAsia="Times New Roman"/>
          <w:color w:val="202020"/>
          <w:kern w:val="0"/>
          <w:lang w:eastAsia="et-EE"/>
        </w:rPr>
      </w:pPr>
    </w:p>
    <w:p w14:paraId="48BE90D6" w14:textId="77777777" w:rsidR="006272F3" w:rsidRDefault="006272F3" w:rsidP="006272F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r w:rsidRPr="00B45D3A">
        <w:rPr>
          <w:rFonts w:ascii="Times New Roman" w:eastAsia="Times New Roman" w:hAnsi="Times New Roman" w:cs="Times New Roman"/>
          <w:color w:val="202020"/>
          <w:kern w:val="0"/>
          <w:sz w:val="24"/>
          <w:szCs w:val="24"/>
          <w:lang w:eastAsia="et-EE"/>
        </w:rPr>
        <w:t xml:space="preserve">(3) </w:t>
      </w:r>
      <w:r>
        <w:rPr>
          <w:rFonts w:ascii="Times New Roman" w:eastAsia="Times New Roman" w:hAnsi="Times New Roman" w:cs="Times New Roman"/>
          <w:color w:val="202020"/>
          <w:kern w:val="0"/>
          <w:sz w:val="24"/>
          <w:szCs w:val="24"/>
          <w:lang w:eastAsia="et-EE"/>
        </w:rPr>
        <w:t xml:space="preserve">ETAG jätab taotluse läbi vaatamata, kui taotlust ei esitatud tähtaegselt. </w:t>
      </w:r>
    </w:p>
    <w:p w14:paraId="51C72E51" w14:textId="77777777" w:rsidR="006272F3" w:rsidRPr="00B45D3A" w:rsidRDefault="006272F3" w:rsidP="006272F3">
      <w:pPr>
        <w:pStyle w:val="Loendilik"/>
        <w:shd w:val="clear" w:color="auto" w:fill="FFFFFF"/>
        <w:spacing w:after="0" w:line="240" w:lineRule="auto"/>
        <w:ind w:left="0"/>
        <w:jc w:val="both"/>
        <w:rPr>
          <w:rFonts w:ascii="Times New Roman" w:eastAsia="Times New Roman" w:hAnsi="Times New Roman" w:cs="Times New Roman"/>
          <w:color w:val="202020"/>
          <w:kern w:val="0"/>
          <w:sz w:val="24"/>
          <w:szCs w:val="24"/>
          <w:lang w:eastAsia="et-EE"/>
        </w:rPr>
      </w:pPr>
    </w:p>
    <w:p w14:paraId="6148CBB1"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xml:space="preserve">) </w:t>
      </w:r>
      <w:r>
        <w:rPr>
          <w:rFonts w:eastAsia="Times New Roman"/>
          <w:color w:val="202020"/>
          <w:kern w:val="0"/>
          <w:lang w:eastAsia="et-EE"/>
        </w:rPr>
        <w:t>ETAG võib t</w:t>
      </w:r>
      <w:r w:rsidRPr="00595094">
        <w:rPr>
          <w:rFonts w:eastAsia="Times New Roman"/>
          <w:color w:val="202020"/>
          <w:kern w:val="0"/>
          <w:lang w:eastAsia="et-EE"/>
        </w:rPr>
        <w:t>aotluse menetlemise käigus nõuda taotlejalt selgitusi</w:t>
      </w:r>
      <w:r>
        <w:rPr>
          <w:rFonts w:eastAsia="Times New Roman"/>
          <w:color w:val="202020"/>
          <w:kern w:val="0"/>
          <w:lang w:eastAsia="et-EE"/>
        </w:rPr>
        <w:t>,</w:t>
      </w:r>
      <w:r w:rsidRPr="00595094">
        <w:rPr>
          <w:rFonts w:eastAsia="Times New Roman"/>
          <w:color w:val="202020"/>
          <w:kern w:val="0"/>
          <w:lang w:eastAsia="et-EE"/>
        </w:rPr>
        <w:t xml:space="preserve"> lisa</w:t>
      </w:r>
      <w:r>
        <w:rPr>
          <w:rFonts w:eastAsia="Times New Roman"/>
          <w:color w:val="202020"/>
          <w:kern w:val="0"/>
          <w:lang w:eastAsia="et-EE"/>
        </w:rPr>
        <w:t>teavet,</w:t>
      </w:r>
      <w:r w:rsidRPr="00595094">
        <w:rPr>
          <w:rFonts w:eastAsia="Times New Roman"/>
          <w:color w:val="202020"/>
          <w:kern w:val="0"/>
          <w:lang w:eastAsia="et-EE"/>
        </w:rPr>
        <w:t xml:space="preserve"> taotluse täiendamist</w:t>
      </w:r>
      <w:r>
        <w:rPr>
          <w:rFonts w:eastAsia="Times New Roman"/>
          <w:color w:val="202020"/>
          <w:kern w:val="0"/>
          <w:lang w:eastAsia="et-EE"/>
        </w:rPr>
        <w:t xml:space="preserve"> või</w:t>
      </w:r>
      <w:r w:rsidRPr="00595094">
        <w:rPr>
          <w:rFonts w:eastAsia="Times New Roman"/>
          <w:color w:val="202020"/>
          <w:kern w:val="0"/>
          <w:lang w:eastAsia="et-EE"/>
        </w:rPr>
        <w:t xml:space="preserve"> muutmist</w:t>
      </w:r>
      <w:r>
        <w:rPr>
          <w:rFonts w:eastAsia="Times New Roman"/>
          <w:color w:val="202020"/>
          <w:kern w:val="0"/>
          <w:lang w:eastAsia="et-EE"/>
        </w:rPr>
        <w:t xml:space="preserve">. Taotluse menetlemise tähtaeg pikeneb selgituste ja lisateabe esitamiseks antud aja võrra, kuid mitte rohkem kui kümme tööpäeva. </w:t>
      </w:r>
    </w:p>
    <w:p w14:paraId="40BB1F37" w14:textId="77777777" w:rsidR="006272F3" w:rsidRPr="00595094" w:rsidRDefault="006272F3" w:rsidP="006272F3">
      <w:pPr>
        <w:shd w:val="clear" w:color="auto" w:fill="FFFFFF"/>
        <w:spacing w:line="240" w:lineRule="auto"/>
        <w:rPr>
          <w:rFonts w:eastAsia="Times New Roman"/>
          <w:color w:val="202020"/>
          <w:kern w:val="0"/>
          <w:lang w:eastAsia="et-EE"/>
        </w:rPr>
      </w:pPr>
    </w:p>
    <w:p w14:paraId="65A9599E"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xml:space="preserve">) </w:t>
      </w:r>
      <w:r>
        <w:rPr>
          <w:rFonts w:eastAsia="Times New Roman"/>
          <w:color w:val="202020"/>
          <w:kern w:val="0"/>
          <w:lang w:eastAsia="et-EE"/>
        </w:rPr>
        <w:t>Kui ETAG avastab taotluses puudusi, teavitab ta sellest viivitamata taotlejat ja annab puuduste kõrvaldamiseks kuni kümme tööpäeva, mille võrra pikeneb taotluse menetlemise tähtaeg.</w:t>
      </w:r>
    </w:p>
    <w:p w14:paraId="2CDFFE08" w14:textId="77777777" w:rsidR="006272F3" w:rsidRDefault="006272F3" w:rsidP="006272F3">
      <w:pPr>
        <w:shd w:val="clear" w:color="auto" w:fill="FFFFFF"/>
        <w:spacing w:line="240" w:lineRule="auto"/>
        <w:rPr>
          <w:rFonts w:eastAsia="Times New Roman"/>
          <w:color w:val="202020"/>
          <w:kern w:val="0"/>
          <w:lang w:eastAsia="et-EE"/>
        </w:rPr>
      </w:pPr>
    </w:p>
    <w:p w14:paraId="28214782"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(6) </w:t>
      </w:r>
      <w:r w:rsidRPr="00543380">
        <w:rPr>
          <w:rFonts w:eastAsia="Times New Roman"/>
          <w:color w:val="202020"/>
          <w:kern w:val="0"/>
          <w:lang w:eastAsia="et-EE"/>
        </w:rPr>
        <w:t>ETAG teeb taotluse rahuldamata jätmise otsuse taotlust sisuliselt hindamata, kui</w:t>
      </w:r>
      <w:r>
        <w:rPr>
          <w:rFonts w:eastAsia="Times New Roman"/>
          <w:color w:val="202020"/>
          <w:kern w:val="0"/>
          <w:lang w:eastAsia="et-EE"/>
        </w:rPr>
        <w:t>:</w:t>
      </w:r>
    </w:p>
    <w:p w14:paraId="1FC10E76"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1)</w:t>
      </w:r>
      <w:r w:rsidRPr="00543380">
        <w:rPr>
          <w:rFonts w:eastAsia="Times New Roman"/>
          <w:color w:val="202020"/>
          <w:kern w:val="0"/>
          <w:lang w:eastAsia="et-EE"/>
        </w:rPr>
        <w:t xml:space="preserve"> taotleja, partner või taotlus ei vasta</w:t>
      </w:r>
      <w:r>
        <w:rPr>
          <w:rFonts w:eastAsia="Times New Roman"/>
          <w:color w:val="202020"/>
          <w:kern w:val="0"/>
          <w:lang w:eastAsia="et-EE"/>
        </w:rPr>
        <w:t xml:space="preserve"> </w:t>
      </w:r>
      <w:r w:rsidRPr="00543380">
        <w:rPr>
          <w:rFonts w:eastAsia="Times New Roman"/>
          <w:color w:val="202020"/>
          <w:kern w:val="0"/>
          <w:lang w:eastAsia="et-EE"/>
        </w:rPr>
        <w:t>määruses sätestatud nõu</w:t>
      </w:r>
      <w:r>
        <w:rPr>
          <w:rFonts w:eastAsia="Times New Roman"/>
          <w:color w:val="202020"/>
          <w:kern w:val="0"/>
          <w:lang w:eastAsia="et-EE"/>
        </w:rPr>
        <w:t>dele;</w:t>
      </w:r>
    </w:p>
    <w:p w14:paraId="4C547C3D"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2) toetuse andmine riigiabina või vähese tähtsusega abina ei ole lubatud vastavalt § 4 lõigetele 3 või 6;</w:t>
      </w:r>
    </w:p>
    <w:p w14:paraId="602F12EA"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3) lõike 5 alusel määratud tähtaja möödumisel ei ole puudusi kõrvaldatud</w:t>
      </w:r>
      <w:r w:rsidRPr="00543380">
        <w:rPr>
          <w:rFonts w:eastAsia="Times New Roman"/>
          <w:color w:val="202020"/>
          <w:kern w:val="0"/>
          <w:lang w:eastAsia="et-EE"/>
        </w:rPr>
        <w:t>.</w:t>
      </w:r>
    </w:p>
    <w:p w14:paraId="08F58449" w14:textId="77777777" w:rsidR="006272F3" w:rsidRDefault="006272F3" w:rsidP="006272F3">
      <w:pPr>
        <w:shd w:val="clear" w:color="auto" w:fill="FFFFFF"/>
        <w:spacing w:line="240" w:lineRule="auto"/>
        <w:rPr>
          <w:rFonts w:eastAsia="Times New Roman"/>
          <w:color w:val="202020"/>
          <w:kern w:val="0"/>
          <w:lang w:eastAsia="et-EE"/>
        </w:rPr>
      </w:pPr>
    </w:p>
    <w:p w14:paraId="4DE09FDD"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1</w:t>
      </w:r>
      <w:r>
        <w:rPr>
          <w:rFonts w:eastAsia="Times New Roman"/>
          <w:b/>
          <w:bCs/>
          <w:color w:val="000000"/>
          <w:kern w:val="0"/>
          <w:bdr w:val="none" w:sz="0" w:space="0" w:color="auto" w:frame="1"/>
          <w:lang w:eastAsia="et-EE"/>
        </w:rPr>
        <w:t>4</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Taotluste hindamine</w:t>
      </w:r>
    </w:p>
    <w:p w14:paraId="3D61B5BB"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6885959B" w14:textId="77777777" w:rsidR="006272F3" w:rsidRPr="00577738"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w:t>
      </w:r>
      <w:bookmarkStart w:id="13" w:name="_Hlk162103104"/>
      <w:r>
        <w:rPr>
          <w:rFonts w:eastAsia="Times New Roman"/>
          <w:color w:val="202020"/>
          <w:kern w:val="0"/>
          <w:lang w:eastAsia="et-EE"/>
        </w:rPr>
        <w:t xml:space="preserve">Komisjon hindab taotlust, kui taotleja, partner ja taotlus vastavad määruses sätestatud nõuetele, ning teeb </w:t>
      </w:r>
      <w:proofErr w:type="spellStart"/>
      <w:r>
        <w:rPr>
          <w:rFonts w:eastAsia="Times New Roman"/>
          <w:color w:val="202020"/>
          <w:kern w:val="0"/>
          <w:lang w:eastAsia="et-EE"/>
        </w:rPr>
        <w:t>ETAGile</w:t>
      </w:r>
      <w:proofErr w:type="spellEnd"/>
      <w:r>
        <w:rPr>
          <w:rFonts w:eastAsia="Times New Roman"/>
          <w:color w:val="202020"/>
          <w:kern w:val="0"/>
          <w:lang w:eastAsia="et-EE"/>
        </w:rPr>
        <w:t xml:space="preserve"> ettepaneku taotluse rahuldamiseks või rahuldamata jätmiseks. Taotluseid hinnatakse</w:t>
      </w:r>
      <w:r w:rsidRPr="00595094">
        <w:rPr>
          <w:rFonts w:eastAsia="Times New Roman"/>
          <w:color w:val="202020"/>
          <w:kern w:val="0"/>
          <w:lang w:eastAsia="et-EE"/>
        </w:rPr>
        <w:t xml:space="preserve"> </w:t>
      </w:r>
      <w:proofErr w:type="spellStart"/>
      <w:r w:rsidRPr="00595094">
        <w:rPr>
          <w:rFonts w:eastAsia="Times New Roman"/>
          <w:color w:val="202020"/>
          <w:kern w:val="0"/>
          <w:lang w:eastAsia="et-EE"/>
        </w:rPr>
        <w:t>ETAGi</w:t>
      </w:r>
      <w:proofErr w:type="spellEnd"/>
      <w:r w:rsidRPr="00595094">
        <w:rPr>
          <w:rFonts w:eastAsia="Times New Roman"/>
          <w:color w:val="202020"/>
          <w:kern w:val="0"/>
          <w:lang w:eastAsia="et-EE"/>
        </w:rPr>
        <w:t xml:space="preserve"> koostatud hindamisjuhendi järgi</w:t>
      </w:r>
      <w:r>
        <w:rPr>
          <w:rFonts w:eastAsia="Times New Roman"/>
          <w:color w:val="202020"/>
          <w:kern w:val="0"/>
          <w:lang w:eastAsia="et-EE"/>
        </w:rPr>
        <w:t xml:space="preserve">, mis on eelnevalt ministeeriumiga kooskõlastatud ning avaldatud </w:t>
      </w:r>
      <w:proofErr w:type="spellStart"/>
      <w:r>
        <w:rPr>
          <w:rFonts w:eastAsia="Times New Roman"/>
          <w:color w:val="202020"/>
          <w:kern w:val="0"/>
          <w:lang w:eastAsia="et-EE"/>
        </w:rPr>
        <w:t>ETAGi</w:t>
      </w:r>
      <w:proofErr w:type="spellEnd"/>
      <w:r>
        <w:rPr>
          <w:rFonts w:eastAsia="Times New Roman"/>
          <w:color w:val="202020"/>
          <w:kern w:val="0"/>
          <w:lang w:eastAsia="et-EE"/>
        </w:rPr>
        <w:t xml:space="preserve"> veebilehel taotluste vastuvõtmise alustamise päeval.</w:t>
      </w:r>
      <w:bookmarkEnd w:id="13"/>
    </w:p>
    <w:p w14:paraId="67C950DE" w14:textId="77777777" w:rsidR="006272F3" w:rsidRPr="00577738" w:rsidRDefault="006272F3" w:rsidP="006272F3">
      <w:pPr>
        <w:shd w:val="clear" w:color="auto" w:fill="FFFFFF"/>
        <w:spacing w:line="240" w:lineRule="auto"/>
        <w:rPr>
          <w:rFonts w:eastAsia="Times New Roman"/>
          <w:color w:val="202020"/>
          <w:kern w:val="0"/>
          <w:lang w:eastAsia="et-EE"/>
        </w:rPr>
      </w:pPr>
    </w:p>
    <w:p w14:paraId="313054A1" w14:textId="77777777" w:rsidR="006272F3" w:rsidRPr="00CB7152"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(2) </w:t>
      </w:r>
      <w:r w:rsidRPr="007E42E6">
        <w:rPr>
          <w:rFonts w:eastAsia="Times New Roman"/>
          <w:color w:val="202020"/>
          <w:kern w:val="0"/>
          <w:lang w:eastAsia="et-EE"/>
        </w:rPr>
        <w:t>Taotlusi hinnatakse skaalal 0–5 punkti 0,5 punkti täpsusega, järgmiste kriteeriumide alusel:</w:t>
      </w:r>
      <w:r w:rsidRPr="007E42E6">
        <w:rPr>
          <w:rFonts w:eastAsia="Times New Roman"/>
          <w:color w:val="202020"/>
          <w:kern w:val="0"/>
          <w:lang w:eastAsia="et-EE"/>
        </w:rPr>
        <w:br/>
        <w:t>1) kavandatava uuringu teaduslik põhjendatus ja metoodika – 30 protsenti koondhindest;</w:t>
      </w:r>
      <w:r w:rsidRPr="007E42E6">
        <w:rPr>
          <w:rFonts w:eastAsia="Times New Roman"/>
          <w:color w:val="202020"/>
          <w:kern w:val="0"/>
          <w:lang w:eastAsia="et-EE"/>
        </w:rPr>
        <w:br/>
        <w:t>2) </w:t>
      </w:r>
      <w:r w:rsidRPr="007E42E6">
        <w:rPr>
          <w:rFonts w:eastAsia="Times New Roman"/>
          <w:color w:val="000000"/>
          <w:kern w:val="2"/>
          <w:lang w:eastAsia="en-US"/>
        </w:rPr>
        <w:t xml:space="preserve">uurimisrühma </w:t>
      </w:r>
      <w:r w:rsidRPr="00CB7152">
        <w:rPr>
          <w:rFonts w:eastAsia="Times New Roman"/>
          <w:color w:val="000000"/>
          <w:kern w:val="2"/>
          <w:lang w:eastAsia="en-US"/>
        </w:rPr>
        <w:t xml:space="preserve">koosseis ja ülesannete jaotus, tase ja suutlikkus uuringut ellu viia </w:t>
      </w:r>
      <w:r w:rsidRPr="00CB7152">
        <w:rPr>
          <w:rFonts w:eastAsia="Times New Roman"/>
          <w:color w:val="202020"/>
          <w:kern w:val="0"/>
          <w:lang w:eastAsia="et-EE"/>
        </w:rPr>
        <w:t>– 15 protsenti koondhindest;</w:t>
      </w:r>
      <w:r w:rsidRPr="00CB7152">
        <w:rPr>
          <w:rFonts w:eastAsia="Times New Roman"/>
          <w:color w:val="202020"/>
          <w:kern w:val="0"/>
          <w:lang w:eastAsia="et-EE"/>
        </w:rPr>
        <w:br/>
        <w:t>3) </w:t>
      </w:r>
      <w:r w:rsidRPr="00CB7152">
        <w:rPr>
          <w:rFonts w:eastAsia="Times New Roman"/>
          <w:color w:val="000000"/>
          <w:kern w:val="2"/>
          <w:lang w:eastAsia="en-US"/>
        </w:rPr>
        <w:t xml:space="preserve">projekti eelarve, ajakava ja riskide maandamise kava </w:t>
      </w:r>
      <w:r w:rsidRPr="00CB7152">
        <w:rPr>
          <w:rFonts w:eastAsia="Times New Roman"/>
          <w:color w:val="202020"/>
          <w:kern w:val="0"/>
          <w:lang w:eastAsia="et-EE"/>
        </w:rPr>
        <w:t>–</w:t>
      </w:r>
      <w:r w:rsidRPr="00CB7152">
        <w:rPr>
          <w:rFonts w:eastAsia="Times New Roman"/>
          <w:color w:val="000000"/>
          <w:kern w:val="2"/>
          <w:lang w:eastAsia="en-US"/>
        </w:rPr>
        <w:t xml:space="preserve"> 15 protsenti koondhindest;</w:t>
      </w:r>
    </w:p>
    <w:p w14:paraId="262B6142" w14:textId="416466AC" w:rsidR="00803816" w:rsidRDefault="006272F3" w:rsidP="006272F3">
      <w:pPr>
        <w:jc w:val="left"/>
        <w:rPr>
          <w:rFonts w:eastAsia="Times New Roman"/>
          <w:color w:val="202020"/>
          <w:kern w:val="0"/>
          <w:lang w:eastAsia="et-EE"/>
        </w:rPr>
      </w:pPr>
      <w:r w:rsidRPr="00577738">
        <w:rPr>
          <w:rFonts w:eastAsia="Times New Roman"/>
          <w:color w:val="202020"/>
          <w:kern w:val="0"/>
          <w:lang w:eastAsia="et-EE"/>
        </w:rPr>
        <w:t>4) projekti prioriteetsus ja panus</w:t>
      </w:r>
      <w:r w:rsidRPr="00595094">
        <w:rPr>
          <w:rFonts w:eastAsia="Times New Roman"/>
          <w:color w:val="202020"/>
          <w:kern w:val="0"/>
          <w:lang w:eastAsia="et-EE"/>
        </w:rPr>
        <w:t xml:space="preserve"> valdkonna arengusse</w:t>
      </w:r>
      <w:r>
        <w:rPr>
          <w:rFonts w:eastAsia="Times New Roman"/>
          <w:color w:val="202020"/>
          <w:kern w:val="0"/>
          <w:lang w:eastAsia="et-EE"/>
        </w:rPr>
        <w:t xml:space="preserve"> –</w:t>
      </w:r>
      <w:r w:rsidRPr="00595094">
        <w:rPr>
          <w:rFonts w:eastAsia="Times New Roman"/>
          <w:color w:val="202020"/>
          <w:kern w:val="0"/>
          <w:lang w:eastAsia="et-EE"/>
        </w:rPr>
        <w:t xml:space="preserve"> 40</w:t>
      </w:r>
      <w:r>
        <w:rPr>
          <w:rFonts w:eastAsia="Times New Roman"/>
          <w:color w:val="202020"/>
          <w:kern w:val="0"/>
          <w:lang w:eastAsia="et-EE"/>
        </w:rPr>
        <w:t xml:space="preserve"> protsenti</w:t>
      </w:r>
      <w:r w:rsidRPr="00595094">
        <w:rPr>
          <w:rFonts w:eastAsia="Times New Roman"/>
          <w:color w:val="202020"/>
          <w:kern w:val="0"/>
          <w:lang w:eastAsia="et-EE"/>
        </w:rPr>
        <w:t xml:space="preserve"> koondhindest.</w:t>
      </w:r>
    </w:p>
    <w:p w14:paraId="43C3BA61" w14:textId="77777777" w:rsidR="00803816" w:rsidRDefault="00803816">
      <w:pPr>
        <w:widowControl/>
        <w:suppressAutoHyphens w:val="0"/>
        <w:spacing w:line="240" w:lineRule="auto"/>
        <w:jc w:val="left"/>
        <w:rPr>
          <w:rFonts w:eastAsia="Times New Roman"/>
          <w:color w:val="202020"/>
          <w:kern w:val="0"/>
          <w:lang w:eastAsia="et-EE"/>
        </w:rPr>
      </w:pPr>
      <w:r>
        <w:rPr>
          <w:rFonts w:eastAsia="Times New Roman"/>
          <w:color w:val="202020"/>
          <w:kern w:val="0"/>
          <w:lang w:eastAsia="et-EE"/>
        </w:rPr>
        <w:br w:type="page"/>
      </w:r>
    </w:p>
    <w:p w14:paraId="2C324340" w14:textId="77777777" w:rsidR="006272F3" w:rsidRDefault="006272F3" w:rsidP="006272F3">
      <w:pPr>
        <w:shd w:val="clear" w:color="auto" w:fill="FFFFFF"/>
        <w:spacing w:line="240" w:lineRule="auto"/>
        <w:rPr>
          <w:rFonts w:eastAsia="Times New Roman"/>
          <w:b/>
          <w:bCs/>
          <w:color w:val="000000"/>
          <w:kern w:val="0"/>
          <w:lang w:eastAsia="et-EE"/>
        </w:rPr>
      </w:pPr>
      <w:r w:rsidRPr="00595094">
        <w:rPr>
          <w:rFonts w:eastAsia="Times New Roman"/>
          <w:b/>
          <w:bCs/>
          <w:color w:val="000000"/>
          <w:kern w:val="0"/>
          <w:bdr w:val="none" w:sz="0" w:space="0" w:color="auto" w:frame="1"/>
          <w:lang w:eastAsia="et-EE"/>
        </w:rPr>
        <w:lastRenderedPageBreak/>
        <w:t>§ 1</w:t>
      </w:r>
      <w:r>
        <w:rPr>
          <w:rFonts w:eastAsia="Times New Roman"/>
          <w:b/>
          <w:bCs/>
          <w:color w:val="000000"/>
          <w:kern w:val="0"/>
          <w:bdr w:val="none" w:sz="0" w:space="0" w:color="auto" w:frame="1"/>
          <w:lang w:eastAsia="et-EE"/>
        </w:rPr>
        <w:t>5</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Taotluse rahuldamise ja rahuldamata jätmise tingimused ja kord</w:t>
      </w:r>
    </w:p>
    <w:p w14:paraId="1F4AC492" w14:textId="77777777" w:rsidR="006272F3" w:rsidRPr="00595094" w:rsidRDefault="006272F3" w:rsidP="006272F3">
      <w:pPr>
        <w:shd w:val="clear" w:color="auto" w:fill="FFFFFF"/>
        <w:spacing w:line="240" w:lineRule="auto"/>
        <w:rPr>
          <w:rFonts w:eastAsia="Times New Roman"/>
          <w:color w:val="202020"/>
          <w:kern w:val="0"/>
          <w:lang w:eastAsia="et-EE"/>
        </w:rPr>
      </w:pPr>
    </w:p>
    <w:p w14:paraId="1263D21C" w14:textId="77777777" w:rsidR="006272F3" w:rsidRDefault="006272F3" w:rsidP="006272F3">
      <w:pPr>
        <w:pStyle w:val="Loendilik"/>
        <w:numPr>
          <w:ilvl w:val="0"/>
          <w:numId w:val="32"/>
        </w:numPr>
        <w:shd w:val="clear" w:color="auto" w:fill="FFFFFF"/>
        <w:spacing w:after="0" w:line="240" w:lineRule="auto"/>
        <w:jc w:val="both"/>
        <w:rPr>
          <w:rFonts w:ascii="Times New Roman" w:eastAsia="Times New Roman" w:hAnsi="Times New Roman" w:cs="Times New Roman"/>
          <w:color w:val="202020"/>
          <w:kern w:val="0"/>
          <w:sz w:val="24"/>
          <w:szCs w:val="24"/>
          <w:lang w:eastAsia="et-EE"/>
        </w:rPr>
      </w:pPr>
      <w:r w:rsidRPr="00587167">
        <w:rPr>
          <w:rFonts w:ascii="Times New Roman" w:eastAsia="Times New Roman" w:hAnsi="Times New Roman" w:cs="Times New Roman"/>
          <w:color w:val="202020"/>
          <w:kern w:val="0"/>
          <w:sz w:val="24"/>
          <w:szCs w:val="24"/>
          <w:lang w:eastAsia="et-EE"/>
        </w:rPr>
        <w:t xml:space="preserve">Taotlus rahuldatakse, kui taotleja, partner ja taotlus vastavad määruses sätestatud nõuetele ning </w:t>
      </w:r>
    </w:p>
    <w:p w14:paraId="1A803113" w14:textId="77777777" w:rsidR="006272F3" w:rsidRPr="003409B1" w:rsidRDefault="006272F3" w:rsidP="006272F3">
      <w:pPr>
        <w:shd w:val="clear" w:color="auto" w:fill="FFFFFF"/>
        <w:spacing w:line="240" w:lineRule="auto"/>
        <w:rPr>
          <w:rFonts w:eastAsia="Times New Roman"/>
          <w:color w:val="202020"/>
          <w:kern w:val="0"/>
          <w:lang w:eastAsia="et-EE"/>
        </w:rPr>
      </w:pPr>
      <w:r w:rsidRPr="003409B1">
        <w:rPr>
          <w:rFonts w:eastAsia="Times New Roman"/>
          <w:color w:val="202020"/>
          <w:kern w:val="0"/>
          <w:lang w:eastAsia="et-EE"/>
        </w:rPr>
        <w:t xml:space="preserve">taotlust on hinnatud § 14 lõike </w:t>
      </w:r>
      <w:r>
        <w:rPr>
          <w:rFonts w:eastAsia="Times New Roman"/>
          <w:color w:val="202020"/>
          <w:kern w:val="0"/>
          <w:lang w:eastAsia="et-EE"/>
        </w:rPr>
        <w:t>2</w:t>
      </w:r>
      <w:r w:rsidRPr="003409B1">
        <w:rPr>
          <w:rFonts w:eastAsia="Times New Roman"/>
          <w:color w:val="202020"/>
          <w:kern w:val="0"/>
          <w:lang w:eastAsia="et-EE"/>
        </w:rPr>
        <w:t xml:space="preserve"> punktides 1, 2 ja 4 nimetatud kriteeriumis vähemalt hindega 3,5 punkti ning punktis 3 nimetatud kriteeriumis vähemalt </w:t>
      </w:r>
      <w:r>
        <w:rPr>
          <w:rFonts w:eastAsia="Times New Roman"/>
          <w:color w:val="202020"/>
          <w:kern w:val="0"/>
          <w:lang w:eastAsia="et-EE"/>
        </w:rPr>
        <w:t>kaks</w:t>
      </w:r>
      <w:r w:rsidRPr="003409B1">
        <w:rPr>
          <w:rFonts w:eastAsia="Times New Roman"/>
          <w:color w:val="202020"/>
          <w:kern w:val="0"/>
          <w:lang w:eastAsia="et-EE"/>
        </w:rPr>
        <w:t xml:space="preserve"> punkti.</w:t>
      </w:r>
    </w:p>
    <w:p w14:paraId="42E76285" w14:textId="77777777" w:rsidR="006272F3" w:rsidRDefault="006272F3" w:rsidP="006272F3">
      <w:pPr>
        <w:shd w:val="clear" w:color="auto" w:fill="FFFFFF"/>
        <w:spacing w:line="240" w:lineRule="auto"/>
        <w:jc w:val="left"/>
        <w:rPr>
          <w:rFonts w:eastAsia="Times New Roman"/>
          <w:color w:val="202020"/>
          <w:kern w:val="0"/>
          <w:lang w:eastAsia="et-EE"/>
        </w:rPr>
      </w:pPr>
    </w:p>
    <w:p w14:paraId="41BB6022" w14:textId="77777777" w:rsidR="006272F3" w:rsidRPr="0091232E" w:rsidRDefault="006272F3" w:rsidP="006272F3">
      <w:pPr>
        <w:shd w:val="clear" w:color="auto" w:fill="FFFFFF"/>
        <w:spacing w:line="240" w:lineRule="auto"/>
        <w:jc w:val="left"/>
        <w:rPr>
          <w:rFonts w:eastAsia="Times New Roman"/>
          <w:color w:val="202020"/>
          <w:kern w:val="0"/>
          <w:lang w:eastAsia="et-EE"/>
        </w:rPr>
      </w:pPr>
      <w:r w:rsidRPr="0091232E">
        <w:rPr>
          <w:rFonts w:eastAsia="Times New Roman"/>
          <w:color w:val="202020"/>
          <w:kern w:val="0"/>
          <w:lang w:eastAsia="et-EE"/>
        </w:rPr>
        <w:t>(</w:t>
      </w:r>
      <w:r>
        <w:rPr>
          <w:rFonts w:eastAsia="Times New Roman"/>
          <w:color w:val="202020"/>
          <w:kern w:val="0"/>
          <w:lang w:eastAsia="et-EE"/>
        </w:rPr>
        <w:t>2</w:t>
      </w:r>
      <w:r w:rsidRPr="0091232E">
        <w:rPr>
          <w:rFonts w:eastAsia="Times New Roman"/>
          <w:color w:val="202020"/>
          <w:kern w:val="0"/>
          <w:lang w:eastAsia="et-EE"/>
        </w:rPr>
        <w:t>) Taotluse rahuldamise otsuse</w:t>
      </w:r>
      <w:r>
        <w:rPr>
          <w:rFonts w:eastAsia="Times New Roman"/>
          <w:color w:val="202020"/>
          <w:kern w:val="0"/>
          <w:lang w:eastAsia="et-EE"/>
        </w:rPr>
        <w:t>s</w:t>
      </w:r>
      <w:r w:rsidRPr="0091232E">
        <w:rPr>
          <w:rFonts w:eastAsia="Times New Roman"/>
          <w:color w:val="202020"/>
          <w:kern w:val="0"/>
          <w:lang w:eastAsia="et-EE"/>
        </w:rPr>
        <w:t xml:space="preserve"> märgitakse:</w:t>
      </w:r>
      <w:r w:rsidRPr="0091232E">
        <w:rPr>
          <w:rFonts w:eastAsia="Times New Roman"/>
          <w:color w:val="202020"/>
          <w:kern w:val="0"/>
          <w:lang w:eastAsia="et-EE"/>
        </w:rPr>
        <w:br/>
        <w:t>1) otsuse tegemise kuupäev;</w:t>
      </w:r>
    </w:p>
    <w:p w14:paraId="248ABF62" w14:textId="6AE781DF" w:rsidR="00884E6D" w:rsidRPr="0091232E" w:rsidRDefault="006272F3" w:rsidP="006272F3">
      <w:pPr>
        <w:shd w:val="clear" w:color="auto" w:fill="FFFFFF"/>
        <w:spacing w:line="240" w:lineRule="auto"/>
        <w:jc w:val="left"/>
        <w:rPr>
          <w:rFonts w:eastAsia="Times New Roman"/>
          <w:color w:val="202020"/>
          <w:kern w:val="0"/>
          <w:lang w:eastAsia="et-EE"/>
        </w:rPr>
      </w:pPr>
      <w:r w:rsidRPr="0091232E">
        <w:rPr>
          <w:rFonts w:eastAsia="Times New Roman"/>
          <w:color w:val="202020"/>
          <w:kern w:val="0"/>
          <w:lang w:eastAsia="et-EE"/>
        </w:rPr>
        <w:t>2) toetuse saaja</w:t>
      </w:r>
      <w:r w:rsidR="00884E6D">
        <w:rPr>
          <w:rFonts w:eastAsia="Times New Roman"/>
          <w:color w:val="202020"/>
          <w:kern w:val="0"/>
          <w:lang w:eastAsia="et-EE"/>
        </w:rPr>
        <w:t xml:space="preserve"> ning partneri</w:t>
      </w:r>
      <w:r>
        <w:rPr>
          <w:rFonts w:eastAsia="Times New Roman"/>
          <w:color w:val="202020"/>
          <w:kern w:val="0"/>
          <w:lang w:eastAsia="et-EE"/>
        </w:rPr>
        <w:t xml:space="preserve"> </w:t>
      </w:r>
      <w:r w:rsidRPr="0091232E">
        <w:rPr>
          <w:rFonts w:eastAsia="Times New Roman"/>
          <w:color w:val="202020"/>
          <w:kern w:val="0"/>
          <w:lang w:eastAsia="et-EE"/>
        </w:rPr>
        <w:t>nimi, aadress ja registrikood;</w:t>
      </w:r>
    </w:p>
    <w:p w14:paraId="2BD6FB3C" w14:textId="77777777" w:rsidR="006272F3" w:rsidRPr="0091232E" w:rsidRDefault="006272F3" w:rsidP="006272F3">
      <w:pPr>
        <w:shd w:val="clear" w:color="auto" w:fill="FFFFFF"/>
        <w:spacing w:line="240" w:lineRule="auto"/>
        <w:jc w:val="left"/>
        <w:rPr>
          <w:rFonts w:eastAsia="Times New Roman"/>
          <w:color w:val="202020"/>
          <w:kern w:val="0"/>
          <w:lang w:eastAsia="et-EE"/>
        </w:rPr>
      </w:pPr>
      <w:r w:rsidRPr="0091232E">
        <w:rPr>
          <w:rFonts w:eastAsia="Times New Roman"/>
          <w:color w:val="202020"/>
          <w:kern w:val="0"/>
          <w:lang w:eastAsia="et-EE"/>
        </w:rPr>
        <w:t>3) projekti nimetus</w:t>
      </w:r>
      <w:r>
        <w:rPr>
          <w:rFonts w:eastAsia="Times New Roman"/>
          <w:color w:val="202020"/>
          <w:kern w:val="0"/>
          <w:lang w:eastAsia="et-EE"/>
        </w:rPr>
        <w:t xml:space="preserve"> ja eesmärk</w:t>
      </w:r>
      <w:r w:rsidRPr="0091232E">
        <w:rPr>
          <w:rFonts w:eastAsia="Times New Roman"/>
          <w:color w:val="202020"/>
          <w:kern w:val="0"/>
          <w:lang w:eastAsia="et-EE"/>
        </w:rPr>
        <w:t>;</w:t>
      </w:r>
    </w:p>
    <w:p w14:paraId="7170F0E7" w14:textId="77777777" w:rsidR="006272F3" w:rsidRDefault="006272F3" w:rsidP="006272F3">
      <w:pPr>
        <w:shd w:val="clear" w:color="auto" w:fill="FFFFFF"/>
        <w:spacing w:line="240" w:lineRule="auto"/>
        <w:jc w:val="left"/>
        <w:rPr>
          <w:rFonts w:eastAsia="Times New Roman"/>
          <w:color w:val="202020"/>
          <w:kern w:val="0"/>
          <w:lang w:eastAsia="et-EE"/>
        </w:rPr>
      </w:pPr>
      <w:r w:rsidRPr="0091232E">
        <w:rPr>
          <w:rFonts w:eastAsia="Times New Roman"/>
          <w:color w:val="202020"/>
          <w:kern w:val="0"/>
          <w:lang w:eastAsia="et-EE"/>
        </w:rPr>
        <w:t>4)</w:t>
      </w:r>
      <w:r>
        <w:rPr>
          <w:rFonts w:eastAsia="Times New Roman"/>
          <w:color w:val="202020"/>
          <w:kern w:val="0"/>
          <w:lang w:eastAsia="et-EE"/>
        </w:rPr>
        <w:t xml:space="preserve"> </w:t>
      </w:r>
      <w:r w:rsidRPr="0091232E">
        <w:rPr>
          <w:rFonts w:eastAsia="Times New Roman"/>
          <w:color w:val="202020"/>
          <w:kern w:val="0"/>
          <w:lang w:eastAsia="et-EE"/>
        </w:rPr>
        <w:t>projekti kogu</w:t>
      </w:r>
      <w:r>
        <w:rPr>
          <w:rFonts w:eastAsia="Times New Roman"/>
          <w:color w:val="202020"/>
          <w:kern w:val="0"/>
          <w:lang w:eastAsia="et-EE"/>
        </w:rPr>
        <w:t>maksumus ja määratud toetuse summa;</w:t>
      </w:r>
    </w:p>
    <w:p w14:paraId="14D6D265" w14:textId="77777777" w:rsidR="006272F3" w:rsidRDefault="006272F3" w:rsidP="006272F3">
      <w:pPr>
        <w:shd w:val="clear" w:color="auto" w:fill="FFFFFF"/>
        <w:spacing w:line="240" w:lineRule="auto"/>
        <w:jc w:val="left"/>
        <w:rPr>
          <w:rFonts w:eastAsia="Times New Roman"/>
          <w:color w:val="202020"/>
          <w:kern w:val="0"/>
          <w:lang w:eastAsia="et-EE"/>
        </w:rPr>
      </w:pPr>
      <w:r>
        <w:rPr>
          <w:rFonts w:eastAsia="Times New Roman"/>
          <w:color w:val="202020"/>
          <w:kern w:val="0"/>
          <w:lang w:eastAsia="et-EE"/>
        </w:rPr>
        <w:t>5) projekti elluviimise perioodi algus- ja lõppkuupäev;</w:t>
      </w:r>
    </w:p>
    <w:p w14:paraId="10522591" w14:textId="77777777" w:rsidR="006272F3" w:rsidRDefault="006272F3" w:rsidP="006272F3">
      <w:pPr>
        <w:shd w:val="clear" w:color="auto" w:fill="FFFFFF"/>
        <w:spacing w:line="240" w:lineRule="auto"/>
        <w:jc w:val="left"/>
        <w:rPr>
          <w:rFonts w:eastAsia="Times New Roman"/>
          <w:color w:val="000000"/>
          <w:shd w:val="clear" w:color="auto" w:fill="FFFFFF"/>
        </w:rPr>
      </w:pPr>
      <w:r>
        <w:rPr>
          <w:rFonts w:eastAsia="Times New Roman"/>
          <w:color w:val="000000"/>
          <w:shd w:val="clear" w:color="auto" w:fill="FFFFFF"/>
        </w:rPr>
        <w:t>6) asjakohasel juhul teave riigiabi või vähese tähtsusega abi andmise kohta;</w:t>
      </w:r>
    </w:p>
    <w:p w14:paraId="3A77D9FB" w14:textId="77777777" w:rsidR="006272F3" w:rsidRDefault="006272F3" w:rsidP="006272F3">
      <w:pPr>
        <w:shd w:val="clear" w:color="auto" w:fill="FFFFFF"/>
        <w:spacing w:line="240" w:lineRule="auto"/>
        <w:rPr>
          <w:rFonts w:eastAsia="Times New Roman"/>
          <w:color w:val="000000"/>
          <w:shd w:val="clear" w:color="auto" w:fill="FFFFFF"/>
        </w:rPr>
      </w:pPr>
      <w:r>
        <w:rPr>
          <w:rFonts w:eastAsia="Times New Roman"/>
          <w:color w:val="202020"/>
          <w:kern w:val="0"/>
          <w:lang w:eastAsia="et-EE"/>
        </w:rPr>
        <w:t xml:space="preserve">7) </w:t>
      </w:r>
      <w:r w:rsidRPr="00B22B4D">
        <w:rPr>
          <w:rFonts w:eastAsia="Times New Roman"/>
          <w:color w:val="202020"/>
          <w:kern w:val="0"/>
          <w:lang w:eastAsia="et-EE"/>
        </w:rPr>
        <w:t xml:space="preserve">kui </w:t>
      </w:r>
      <w:r>
        <w:rPr>
          <w:rFonts w:eastAsia="Times New Roman"/>
          <w:color w:val="202020"/>
          <w:kern w:val="0"/>
          <w:lang w:eastAsia="et-EE"/>
        </w:rPr>
        <w:t>toetust antakse</w:t>
      </w:r>
      <w:r w:rsidRPr="00B22B4D">
        <w:rPr>
          <w:rFonts w:eastAsia="Times New Roman"/>
          <w:color w:val="202020"/>
          <w:kern w:val="0"/>
          <w:lang w:eastAsia="et-EE"/>
        </w:rPr>
        <w:t xml:space="preserve"> riigiabi</w:t>
      </w:r>
      <w:r>
        <w:rPr>
          <w:rFonts w:eastAsia="Times New Roman"/>
          <w:color w:val="202020"/>
          <w:kern w:val="0"/>
          <w:lang w:eastAsia="et-EE"/>
        </w:rPr>
        <w:t>na</w:t>
      </w:r>
      <w:r w:rsidRPr="00B22B4D">
        <w:rPr>
          <w:rFonts w:eastAsia="Times New Roman"/>
          <w:color w:val="202020"/>
          <w:kern w:val="0"/>
          <w:lang w:eastAsia="et-EE"/>
        </w:rPr>
        <w:t xml:space="preserve"> </w:t>
      </w:r>
      <w:r>
        <w:rPr>
          <w:rFonts w:eastAsia="Times New Roman"/>
          <w:color w:val="202020"/>
          <w:kern w:val="0"/>
          <w:lang w:eastAsia="et-EE"/>
        </w:rPr>
        <w:t xml:space="preserve">üldise </w:t>
      </w:r>
      <w:r w:rsidRPr="00B22B4D">
        <w:rPr>
          <w:rFonts w:eastAsia="Times New Roman"/>
          <w:color w:val="202020"/>
          <w:kern w:val="0"/>
          <w:lang w:eastAsia="et-EE"/>
        </w:rPr>
        <w:t xml:space="preserve">grupierandi määruse alusel, </w:t>
      </w:r>
      <w:r>
        <w:rPr>
          <w:rFonts w:eastAsia="Times New Roman"/>
          <w:color w:val="202020"/>
          <w:kern w:val="0"/>
          <w:lang w:eastAsia="et-EE"/>
        </w:rPr>
        <w:t>kulud liigitatuna nimetatud</w:t>
      </w:r>
      <w:r w:rsidRPr="00B22B4D">
        <w:rPr>
          <w:rFonts w:eastAsia="Times New Roman"/>
          <w:color w:val="202020"/>
          <w:kern w:val="0"/>
          <w:lang w:eastAsia="et-EE"/>
        </w:rPr>
        <w:t xml:space="preserve"> määruse artikli 25</w:t>
      </w:r>
      <w:r>
        <w:rPr>
          <w:rFonts w:eastAsia="Times New Roman"/>
          <w:color w:val="202020"/>
          <w:kern w:val="0"/>
          <w:lang w:eastAsia="et-EE"/>
        </w:rPr>
        <w:t xml:space="preserve"> lõikes 3 esitatud</w:t>
      </w:r>
      <w:r w:rsidRPr="00B22B4D">
        <w:rPr>
          <w:rFonts w:eastAsia="Times New Roman"/>
          <w:color w:val="202020"/>
          <w:kern w:val="0"/>
          <w:lang w:eastAsia="et-EE"/>
        </w:rPr>
        <w:t xml:space="preserve"> TA-tegevuse kategooriasse</w:t>
      </w:r>
      <w:r>
        <w:rPr>
          <w:rFonts w:eastAsia="Times New Roman"/>
          <w:color w:val="202020"/>
          <w:kern w:val="0"/>
          <w:lang w:eastAsia="et-EE"/>
        </w:rPr>
        <w:t>;</w:t>
      </w:r>
      <w:r w:rsidRPr="00B22B4D">
        <w:rPr>
          <w:rFonts w:eastAsia="Times New Roman"/>
          <w:color w:val="202020"/>
          <w:kern w:val="0"/>
          <w:lang w:eastAsia="et-EE"/>
        </w:rPr>
        <w:t xml:space="preserve"> </w:t>
      </w:r>
    </w:p>
    <w:p w14:paraId="22F255C4" w14:textId="77777777" w:rsidR="006272F3" w:rsidRDefault="006272F3" w:rsidP="006272F3">
      <w:pPr>
        <w:shd w:val="clear" w:color="auto" w:fill="FFFFFF"/>
        <w:spacing w:line="240" w:lineRule="auto"/>
        <w:jc w:val="left"/>
        <w:rPr>
          <w:rFonts w:eastAsia="Times New Roman"/>
          <w:color w:val="000000"/>
          <w:shd w:val="clear" w:color="auto" w:fill="FFFFFF"/>
        </w:rPr>
      </w:pPr>
      <w:r>
        <w:rPr>
          <w:rFonts w:eastAsia="Times New Roman"/>
          <w:color w:val="000000"/>
          <w:shd w:val="clear" w:color="auto" w:fill="FFFFFF"/>
        </w:rPr>
        <w:t>8) toetuse maksmise tingimused ning vahe- ja lõpptulemuste esitamise kord;</w:t>
      </w:r>
    </w:p>
    <w:p w14:paraId="45D1030A" w14:textId="77777777" w:rsidR="006272F3" w:rsidRDefault="006272F3" w:rsidP="006272F3">
      <w:pPr>
        <w:shd w:val="clear" w:color="auto" w:fill="FFFFFF"/>
        <w:spacing w:line="240" w:lineRule="auto"/>
        <w:rPr>
          <w:rFonts w:eastAsia="Times New Roman"/>
          <w:color w:val="000000"/>
          <w:shd w:val="clear" w:color="auto" w:fill="FFFFFF"/>
        </w:rPr>
      </w:pPr>
      <w:r>
        <w:rPr>
          <w:rFonts w:eastAsia="Times New Roman"/>
          <w:color w:val="000000"/>
          <w:shd w:val="clear" w:color="auto" w:fill="FFFFFF"/>
        </w:rPr>
        <w:t>9) viide otsuse vaidlustamise tähtaja ja korra kohta.</w:t>
      </w:r>
    </w:p>
    <w:p w14:paraId="7E6E715E" w14:textId="77777777" w:rsidR="006272F3" w:rsidRPr="00595094" w:rsidRDefault="006272F3" w:rsidP="006272F3">
      <w:pPr>
        <w:shd w:val="clear" w:color="auto" w:fill="FFFFFF"/>
        <w:spacing w:line="240" w:lineRule="auto"/>
        <w:rPr>
          <w:rFonts w:eastAsia="Times New Roman"/>
          <w:color w:val="202020"/>
          <w:kern w:val="0"/>
          <w:lang w:eastAsia="et-EE"/>
        </w:rPr>
      </w:pPr>
    </w:p>
    <w:p w14:paraId="6E002213" w14:textId="77777777" w:rsidR="006272F3" w:rsidRDefault="006272F3" w:rsidP="006272F3">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xml:space="preserve">) </w:t>
      </w:r>
      <w:r>
        <w:rPr>
          <w:rFonts w:eastAsia="Times New Roman"/>
          <w:color w:val="202020"/>
          <w:kern w:val="0"/>
          <w:lang w:eastAsia="et-EE"/>
        </w:rPr>
        <w:t>Lisaks § 13 lõikes 6 sätestatule tehakse t</w:t>
      </w:r>
      <w:r w:rsidRPr="00595094">
        <w:rPr>
          <w:rFonts w:eastAsia="Times New Roman"/>
          <w:color w:val="202020"/>
          <w:kern w:val="0"/>
          <w:lang w:eastAsia="et-EE"/>
        </w:rPr>
        <w:t>aotluse rahuldamata jätmise otsus, kui:</w:t>
      </w:r>
    </w:p>
    <w:p w14:paraId="162827B8" w14:textId="77777777" w:rsidR="006272F3" w:rsidRDefault="006272F3" w:rsidP="006272F3">
      <w:pPr>
        <w:shd w:val="clear" w:color="auto" w:fill="FFFFFF"/>
        <w:spacing w:line="240" w:lineRule="auto"/>
        <w:jc w:val="left"/>
        <w:rPr>
          <w:rFonts w:eastAsia="Times New Roman"/>
          <w:color w:val="202020"/>
          <w:kern w:val="0"/>
          <w:lang w:eastAsia="et-EE"/>
        </w:rPr>
      </w:pPr>
      <w:r>
        <w:rPr>
          <w:rFonts w:eastAsia="Times New Roman"/>
          <w:color w:val="202020"/>
          <w:kern w:val="0"/>
          <w:lang w:eastAsia="et-EE"/>
        </w:rPr>
        <w:t>1</w:t>
      </w:r>
      <w:r w:rsidRPr="00595094">
        <w:rPr>
          <w:rFonts w:eastAsia="Times New Roman"/>
          <w:color w:val="202020"/>
          <w:kern w:val="0"/>
          <w:lang w:eastAsia="et-EE"/>
        </w:rPr>
        <w:t>) taotleja mõjutab taotluse menetlemist õigusvastasel viisil;</w:t>
      </w:r>
      <w:r w:rsidRPr="00595094">
        <w:rPr>
          <w:rFonts w:eastAsia="Times New Roman"/>
          <w:color w:val="202020"/>
          <w:kern w:val="0"/>
          <w:lang w:eastAsia="et-EE"/>
        </w:rPr>
        <w:br/>
      </w:r>
      <w:r>
        <w:rPr>
          <w:rFonts w:eastAsia="Times New Roman"/>
          <w:color w:val="202020"/>
          <w:kern w:val="0"/>
          <w:lang w:eastAsia="et-EE"/>
        </w:rPr>
        <w:t>2</w:t>
      </w:r>
      <w:r w:rsidRPr="00595094">
        <w:rPr>
          <w:rFonts w:eastAsia="Times New Roman"/>
          <w:color w:val="202020"/>
          <w:kern w:val="0"/>
          <w:lang w:eastAsia="et-EE"/>
        </w:rPr>
        <w:t>) taotleja ei võimalda taotluse</w:t>
      </w:r>
      <w:r>
        <w:rPr>
          <w:rFonts w:eastAsia="Times New Roman"/>
          <w:color w:val="202020"/>
          <w:kern w:val="0"/>
          <w:lang w:eastAsia="et-EE"/>
        </w:rPr>
        <w:t>, taotleja või partneri</w:t>
      </w:r>
      <w:r w:rsidRPr="00595094">
        <w:rPr>
          <w:rFonts w:eastAsia="Times New Roman"/>
          <w:color w:val="202020"/>
          <w:kern w:val="0"/>
          <w:lang w:eastAsia="et-EE"/>
        </w:rPr>
        <w:t xml:space="preserve"> nõuetele vastavust kontrollida;</w:t>
      </w:r>
      <w:r w:rsidRPr="00595094">
        <w:rPr>
          <w:rFonts w:eastAsia="Times New Roman"/>
          <w:color w:val="202020"/>
          <w:kern w:val="0"/>
          <w:lang w:eastAsia="et-EE"/>
        </w:rPr>
        <w:br/>
      </w:r>
      <w:r>
        <w:rPr>
          <w:rFonts w:eastAsia="Times New Roman"/>
          <w:color w:val="202020"/>
          <w:kern w:val="0"/>
          <w:lang w:eastAsia="et-EE"/>
        </w:rPr>
        <w:t>3</w:t>
      </w:r>
      <w:r w:rsidRPr="00595094">
        <w:rPr>
          <w:rFonts w:eastAsia="Times New Roman"/>
          <w:color w:val="202020"/>
          <w:kern w:val="0"/>
          <w:lang w:eastAsia="et-EE"/>
        </w:rPr>
        <w:t>) </w:t>
      </w:r>
      <w:r>
        <w:rPr>
          <w:rFonts w:eastAsia="Times New Roman"/>
          <w:color w:val="202020"/>
          <w:kern w:val="0"/>
          <w:lang w:eastAsia="et-EE"/>
        </w:rPr>
        <w:t>taotluste hindamise põhjal tekkinud pingerea alusel</w:t>
      </w:r>
      <w:r w:rsidRPr="00595094">
        <w:rPr>
          <w:rFonts w:eastAsia="Times New Roman"/>
          <w:color w:val="202020"/>
          <w:kern w:val="0"/>
          <w:lang w:eastAsia="et-EE"/>
        </w:rPr>
        <w:t xml:space="preserve"> ei </w:t>
      </w:r>
      <w:r>
        <w:rPr>
          <w:rFonts w:eastAsia="Times New Roman"/>
          <w:color w:val="202020"/>
          <w:kern w:val="0"/>
          <w:lang w:eastAsia="et-EE"/>
        </w:rPr>
        <w:t>saa eelarvevahendite puudumisel</w:t>
      </w:r>
      <w:r w:rsidRPr="00595094">
        <w:rPr>
          <w:rFonts w:eastAsia="Times New Roman"/>
          <w:color w:val="202020"/>
          <w:kern w:val="0"/>
          <w:lang w:eastAsia="et-EE"/>
        </w:rPr>
        <w:t xml:space="preserve"> taotlus</w:t>
      </w:r>
      <w:r>
        <w:rPr>
          <w:rFonts w:eastAsia="Times New Roman"/>
          <w:color w:val="202020"/>
          <w:kern w:val="0"/>
          <w:lang w:eastAsia="et-EE"/>
        </w:rPr>
        <w:t>t</w:t>
      </w:r>
      <w:r w:rsidRPr="00595094">
        <w:rPr>
          <w:rFonts w:eastAsia="Times New Roman"/>
          <w:color w:val="202020"/>
          <w:kern w:val="0"/>
          <w:lang w:eastAsia="et-EE"/>
        </w:rPr>
        <w:t xml:space="preserve"> rahuld</w:t>
      </w:r>
      <w:r>
        <w:rPr>
          <w:rFonts w:eastAsia="Times New Roman"/>
          <w:color w:val="202020"/>
          <w:kern w:val="0"/>
          <w:lang w:eastAsia="et-EE"/>
        </w:rPr>
        <w:t>ada.</w:t>
      </w:r>
    </w:p>
    <w:p w14:paraId="1D887837" w14:textId="77777777" w:rsidR="006272F3" w:rsidRPr="00595094" w:rsidRDefault="006272F3" w:rsidP="006272F3">
      <w:pPr>
        <w:shd w:val="clear" w:color="auto" w:fill="FFFFFF"/>
        <w:spacing w:line="240" w:lineRule="auto"/>
        <w:rPr>
          <w:rFonts w:eastAsia="Times New Roman"/>
          <w:color w:val="202020"/>
          <w:kern w:val="0"/>
          <w:lang w:eastAsia="et-EE"/>
        </w:rPr>
      </w:pPr>
    </w:p>
    <w:p w14:paraId="17789C91" w14:textId="77777777" w:rsidR="006272F3" w:rsidRPr="007945B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(4) </w:t>
      </w:r>
      <w:r w:rsidRPr="007945B4">
        <w:rPr>
          <w:rFonts w:eastAsia="Times New Roman"/>
          <w:color w:val="202020"/>
          <w:kern w:val="0"/>
          <w:lang w:eastAsia="et-EE"/>
        </w:rPr>
        <w:t xml:space="preserve">ETAG võib jätta taotluse rahuldamata, kui taotluses esitatud ja taotluse menetlemise </w:t>
      </w:r>
      <w:r>
        <w:rPr>
          <w:rFonts w:eastAsia="Times New Roman"/>
          <w:color w:val="202020"/>
          <w:kern w:val="0"/>
          <w:lang w:eastAsia="et-EE"/>
        </w:rPr>
        <w:t>käigus</w:t>
      </w:r>
      <w:r w:rsidRPr="007945B4">
        <w:rPr>
          <w:rFonts w:eastAsia="Times New Roman"/>
          <w:color w:val="202020"/>
          <w:kern w:val="0"/>
          <w:lang w:eastAsia="et-EE"/>
        </w:rPr>
        <w:t xml:space="preserve"> kogutud teavet kogumis hinnates ilmneb, et projekti eesmärgid on saavutatavad toetuseta.</w:t>
      </w:r>
    </w:p>
    <w:p w14:paraId="091B1E34" w14:textId="77777777" w:rsidR="006272F3" w:rsidRPr="00595094" w:rsidRDefault="006272F3" w:rsidP="006272F3">
      <w:pPr>
        <w:shd w:val="clear" w:color="auto" w:fill="FFFFFF"/>
        <w:spacing w:line="240" w:lineRule="auto"/>
        <w:rPr>
          <w:rFonts w:eastAsia="Times New Roman"/>
          <w:color w:val="202020"/>
          <w:kern w:val="0"/>
          <w:lang w:eastAsia="et-EE"/>
        </w:rPr>
      </w:pPr>
    </w:p>
    <w:p w14:paraId="706254DB"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xml:space="preserve">) Kui taotleja </w:t>
      </w:r>
      <w:r>
        <w:rPr>
          <w:rFonts w:eastAsia="Times New Roman"/>
          <w:color w:val="202020"/>
          <w:kern w:val="0"/>
          <w:lang w:eastAsia="et-EE"/>
        </w:rPr>
        <w:t xml:space="preserve">loobub </w:t>
      </w:r>
      <w:r w:rsidRPr="00595094">
        <w:rPr>
          <w:rFonts w:eastAsia="Times New Roman"/>
          <w:color w:val="202020"/>
          <w:kern w:val="0"/>
          <w:lang w:eastAsia="et-EE"/>
        </w:rPr>
        <w:t>toetusest, siis määratakse toetus paremusjärjestuses järgmisele taotlejale</w:t>
      </w:r>
      <w:r>
        <w:rPr>
          <w:rFonts w:eastAsia="Times New Roman"/>
          <w:color w:val="202020"/>
          <w:kern w:val="0"/>
          <w:lang w:eastAsia="et-EE"/>
        </w:rPr>
        <w:t>.</w:t>
      </w:r>
    </w:p>
    <w:p w14:paraId="075E3698" w14:textId="77777777" w:rsidR="006272F3" w:rsidRPr="00595094" w:rsidRDefault="006272F3" w:rsidP="006272F3">
      <w:pPr>
        <w:shd w:val="clear" w:color="auto" w:fill="FFFFFF"/>
        <w:spacing w:line="240" w:lineRule="auto"/>
        <w:rPr>
          <w:rFonts w:eastAsia="Times New Roman"/>
          <w:color w:val="202020"/>
          <w:kern w:val="0"/>
          <w:lang w:eastAsia="et-EE"/>
        </w:rPr>
      </w:pPr>
    </w:p>
    <w:p w14:paraId="44612163" w14:textId="77777777" w:rsidR="006272F3" w:rsidRPr="00595094" w:rsidRDefault="006272F3" w:rsidP="006272F3">
      <w:pPr>
        <w:shd w:val="clear" w:color="auto" w:fill="FFFFFF"/>
        <w:spacing w:line="240" w:lineRule="auto"/>
        <w:jc w:val="center"/>
        <w:outlineLvl w:val="1"/>
        <w:rPr>
          <w:rFonts w:eastAsia="Times New Roman"/>
          <w:b/>
          <w:bCs/>
          <w:color w:val="000000"/>
          <w:kern w:val="0"/>
          <w:bdr w:val="none" w:sz="0" w:space="0" w:color="auto" w:frame="1"/>
          <w:lang w:eastAsia="et-EE"/>
        </w:rPr>
      </w:pPr>
      <w:r w:rsidRPr="00595094">
        <w:rPr>
          <w:rFonts w:eastAsia="Times New Roman"/>
          <w:b/>
          <w:bCs/>
          <w:color w:val="000000"/>
          <w:kern w:val="0"/>
          <w:bdr w:val="none" w:sz="0" w:space="0" w:color="auto" w:frame="1"/>
          <w:lang w:eastAsia="et-EE"/>
        </w:rPr>
        <w:t>6. peatükk</w:t>
      </w:r>
    </w:p>
    <w:p w14:paraId="5D4AA755" w14:textId="77777777" w:rsidR="006272F3" w:rsidRPr="00595094" w:rsidRDefault="006272F3" w:rsidP="006272F3">
      <w:pPr>
        <w:shd w:val="clear" w:color="auto" w:fill="FFFFFF"/>
        <w:spacing w:line="240" w:lineRule="auto"/>
        <w:jc w:val="center"/>
        <w:outlineLvl w:val="1"/>
        <w:rPr>
          <w:rFonts w:eastAsia="Times New Roman"/>
          <w:b/>
          <w:bCs/>
          <w:color w:val="000000"/>
          <w:kern w:val="0"/>
          <w:lang w:eastAsia="et-EE"/>
        </w:rPr>
      </w:pPr>
      <w:r w:rsidRPr="00595094">
        <w:rPr>
          <w:rFonts w:eastAsia="Times New Roman"/>
          <w:b/>
          <w:bCs/>
          <w:color w:val="000000"/>
          <w:kern w:val="0"/>
          <w:lang w:eastAsia="et-EE"/>
        </w:rPr>
        <w:t>Toetuse tagasinõudmine</w:t>
      </w:r>
    </w:p>
    <w:p w14:paraId="140255F4" w14:textId="77777777" w:rsidR="006272F3" w:rsidRPr="00595094" w:rsidRDefault="006272F3" w:rsidP="006272F3">
      <w:pPr>
        <w:shd w:val="clear" w:color="auto" w:fill="FFFFFF"/>
        <w:spacing w:line="240" w:lineRule="auto"/>
        <w:rPr>
          <w:rFonts w:eastAsia="Times New Roman"/>
          <w:color w:val="202020"/>
          <w:kern w:val="0"/>
          <w:lang w:eastAsia="et-EE"/>
        </w:rPr>
      </w:pPr>
    </w:p>
    <w:p w14:paraId="38A81E99"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93597E">
        <w:rPr>
          <w:rFonts w:eastAsia="Times New Roman"/>
          <w:b/>
          <w:bCs/>
          <w:color w:val="000000"/>
          <w:kern w:val="0"/>
          <w:bdr w:val="none" w:sz="0" w:space="0" w:color="auto" w:frame="1"/>
          <w:lang w:eastAsia="et-EE"/>
        </w:rPr>
        <w:t>§ 1</w:t>
      </w:r>
      <w:r>
        <w:rPr>
          <w:rFonts w:eastAsia="Times New Roman"/>
          <w:b/>
          <w:bCs/>
          <w:color w:val="000000"/>
          <w:kern w:val="0"/>
          <w:bdr w:val="none" w:sz="0" w:space="0" w:color="auto" w:frame="1"/>
          <w:lang w:eastAsia="et-EE"/>
        </w:rPr>
        <w:t>6</w:t>
      </w:r>
      <w:r w:rsidRPr="0093597E">
        <w:rPr>
          <w:rFonts w:eastAsia="Times New Roman"/>
          <w:b/>
          <w:bCs/>
          <w:color w:val="000000"/>
          <w:kern w:val="0"/>
          <w:bdr w:val="none" w:sz="0" w:space="0" w:color="auto" w:frame="1"/>
          <w:lang w:eastAsia="et-EE"/>
        </w:rPr>
        <w:t>. </w:t>
      </w:r>
      <w:r w:rsidRPr="0093597E">
        <w:rPr>
          <w:rFonts w:eastAsia="Times New Roman"/>
          <w:b/>
          <w:bCs/>
          <w:color w:val="000000"/>
          <w:kern w:val="0"/>
          <w:lang w:eastAsia="et-EE"/>
        </w:rPr>
        <w:t>Toetuse tagasinõudmine ja tagasimaksmine</w:t>
      </w:r>
    </w:p>
    <w:p w14:paraId="24AAACD3" w14:textId="77777777" w:rsidR="006272F3" w:rsidRPr="0093597E" w:rsidRDefault="006272F3" w:rsidP="006272F3">
      <w:pPr>
        <w:shd w:val="clear" w:color="auto" w:fill="FFFFFF"/>
        <w:spacing w:line="240" w:lineRule="auto"/>
        <w:outlineLvl w:val="2"/>
        <w:rPr>
          <w:rFonts w:eastAsia="Times New Roman"/>
          <w:b/>
          <w:bCs/>
          <w:color w:val="000000"/>
          <w:kern w:val="0"/>
          <w:lang w:eastAsia="et-EE"/>
        </w:rPr>
      </w:pPr>
    </w:p>
    <w:p w14:paraId="42B4DAF1" w14:textId="77777777" w:rsidR="006272F3" w:rsidRDefault="006272F3" w:rsidP="006272F3">
      <w:pPr>
        <w:shd w:val="clear" w:color="auto" w:fill="FFFFFF"/>
        <w:spacing w:line="240" w:lineRule="auto"/>
        <w:jc w:val="left"/>
        <w:rPr>
          <w:rFonts w:eastAsia="Times New Roman"/>
          <w:color w:val="202020"/>
          <w:kern w:val="0"/>
          <w:lang w:eastAsia="et-EE"/>
        </w:rPr>
      </w:pPr>
      <w:r w:rsidRPr="0093597E">
        <w:rPr>
          <w:rFonts w:eastAsia="Times New Roman"/>
          <w:color w:val="202020"/>
          <w:kern w:val="0"/>
          <w:lang w:eastAsia="et-EE"/>
        </w:rPr>
        <w:t>(1) ETAG võib</w:t>
      </w:r>
      <w:r>
        <w:rPr>
          <w:rFonts w:eastAsia="Times New Roman"/>
          <w:color w:val="202020"/>
          <w:kern w:val="0"/>
          <w:lang w:eastAsia="et-EE"/>
        </w:rPr>
        <w:t xml:space="preserve"> </w:t>
      </w:r>
      <w:r w:rsidRPr="0093597E">
        <w:rPr>
          <w:rFonts w:eastAsia="Times New Roman"/>
          <w:color w:val="202020"/>
          <w:kern w:val="0"/>
          <w:lang w:eastAsia="et-EE"/>
        </w:rPr>
        <w:t>toetuse osalise</w:t>
      </w:r>
      <w:r>
        <w:rPr>
          <w:rFonts w:eastAsia="Times New Roman"/>
          <w:color w:val="202020"/>
          <w:kern w:val="0"/>
          <w:lang w:eastAsia="et-EE"/>
        </w:rPr>
        <w:t>lt</w:t>
      </w:r>
      <w:r w:rsidRPr="0093597E">
        <w:rPr>
          <w:rFonts w:eastAsia="Times New Roman"/>
          <w:color w:val="202020"/>
          <w:kern w:val="0"/>
          <w:lang w:eastAsia="et-EE"/>
        </w:rPr>
        <w:t xml:space="preserve"> või täieliku</w:t>
      </w:r>
      <w:r>
        <w:rPr>
          <w:rFonts w:eastAsia="Times New Roman"/>
          <w:color w:val="202020"/>
          <w:kern w:val="0"/>
          <w:lang w:eastAsia="et-EE"/>
        </w:rPr>
        <w:t xml:space="preserve">lt </w:t>
      </w:r>
      <w:r w:rsidRPr="0093597E">
        <w:rPr>
          <w:rFonts w:eastAsia="Times New Roman"/>
          <w:color w:val="202020"/>
          <w:kern w:val="0"/>
          <w:lang w:eastAsia="et-EE"/>
        </w:rPr>
        <w:t>tagasi</w:t>
      </w:r>
      <w:r>
        <w:rPr>
          <w:rFonts w:eastAsia="Times New Roman"/>
          <w:color w:val="202020"/>
          <w:kern w:val="0"/>
          <w:lang w:eastAsia="et-EE"/>
        </w:rPr>
        <w:t xml:space="preserve"> </w:t>
      </w:r>
      <w:r w:rsidRPr="0093597E">
        <w:rPr>
          <w:rFonts w:eastAsia="Times New Roman"/>
          <w:color w:val="202020"/>
          <w:kern w:val="0"/>
          <w:lang w:eastAsia="et-EE"/>
        </w:rPr>
        <w:t>nõud</w:t>
      </w:r>
      <w:r>
        <w:rPr>
          <w:rFonts w:eastAsia="Times New Roman"/>
          <w:color w:val="202020"/>
          <w:kern w:val="0"/>
          <w:lang w:eastAsia="et-EE"/>
        </w:rPr>
        <w:t>a, kui</w:t>
      </w:r>
      <w:r w:rsidRPr="0093597E">
        <w:rPr>
          <w:rFonts w:eastAsia="Times New Roman"/>
          <w:color w:val="202020"/>
          <w:kern w:val="0"/>
          <w:lang w:eastAsia="et-EE"/>
        </w:rPr>
        <w:t>:</w:t>
      </w:r>
      <w:r w:rsidRPr="0093597E">
        <w:rPr>
          <w:rFonts w:eastAsia="Times New Roman"/>
          <w:color w:val="202020"/>
          <w:kern w:val="0"/>
          <w:lang w:eastAsia="et-EE"/>
        </w:rPr>
        <w:br/>
        <w:t xml:space="preserve">1) toetust on makstud </w:t>
      </w:r>
      <w:r>
        <w:rPr>
          <w:rFonts w:eastAsia="Times New Roman"/>
          <w:color w:val="202020"/>
          <w:kern w:val="0"/>
          <w:lang w:eastAsia="et-EE"/>
        </w:rPr>
        <w:t>abikõlbmatu</w:t>
      </w:r>
      <w:r w:rsidRPr="0093597E">
        <w:rPr>
          <w:rFonts w:eastAsia="Times New Roman"/>
          <w:color w:val="202020"/>
          <w:kern w:val="0"/>
          <w:lang w:eastAsia="et-EE"/>
        </w:rPr>
        <w:t xml:space="preserve"> kulu hüvitamiseks;</w:t>
      </w:r>
      <w:r w:rsidRPr="0093597E">
        <w:rPr>
          <w:rFonts w:eastAsia="Times New Roman"/>
          <w:color w:val="202020"/>
          <w:kern w:val="0"/>
          <w:lang w:eastAsia="et-EE"/>
        </w:rPr>
        <w:br/>
        <w:t>2) </w:t>
      </w:r>
      <w:r>
        <w:rPr>
          <w:rFonts w:eastAsia="Times New Roman"/>
          <w:color w:val="202020"/>
          <w:kern w:val="0"/>
          <w:lang w:eastAsia="et-EE"/>
        </w:rPr>
        <w:t xml:space="preserve">ei </w:t>
      </w:r>
      <w:r w:rsidRPr="0093597E">
        <w:rPr>
          <w:rFonts w:eastAsia="Times New Roman"/>
          <w:color w:val="202020"/>
          <w:kern w:val="0"/>
          <w:lang w:eastAsia="et-EE"/>
        </w:rPr>
        <w:t>vii</w:t>
      </w:r>
      <w:r>
        <w:rPr>
          <w:rFonts w:eastAsia="Times New Roman"/>
          <w:color w:val="202020"/>
          <w:kern w:val="0"/>
          <w:lang w:eastAsia="et-EE"/>
        </w:rPr>
        <w:t>d</w:t>
      </w:r>
      <w:r w:rsidRPr="0093597E">
        <w:rPr>
          <w:rFonts w:eastAsia="Times New Roman"/>
          <w:color w:val="202020"/>
          <w:kern w:val="0"/>
          <w:lang w:eastAsia="et-EE"/>
        </w:rPr>
        <w:t>ud ellu</w:t>
      </w:r>
      <w:r>
        <w:rPr>
          <w:rFonts w:eastAsia="Times New Roman"/>
          <w:color w:val="202020"/>
          <w:kern w:val="0"/>
          <w:lang w:eastAsia="et-EE"/>
        </w:rPr>
        <w:t xml:space="preserve"> taotluse rahuldamise otsuses esitatud</w:t>
      </w:r>
      <w:r w:rsidRPr="0093597E">
        <w:rPr>
          <w:rFonts w:eastAsia="Times New Roman"/>
          <w:color w:val="202020"/>
          <w:kern w:val="0"/>
          <w:lang w:eastAsia="et-EE"/>
        </w:rPr>
        <w:t xml:space="preserve"> tegevusi;</w:t>
      </w:r>
      <w:r w:rsidRPr="0093597E">
        <w:rPr>
          <w:rFonts w:eastAsia="Times New Roman"/>
          <w:color w:val="202020"/>
          <w:kern w:val="0"/>
          <w:lang w:eastAsia="et-EE"/>
        </w:rPr>
        <w:br/>
        <w:t>3) abikõlblik</w:t>
      </w:r>
      <w:r>
        <w:rPr>
          <w:rFonts w:eastAsia="Times New Roman"/>
          <w:color w:val="202020"/>
          <w:kern w:val="0"/>
          <w:lang w:eastAsia="et-EE"/>
        </w:rPr>
        <w:t>ud</w:t>
      </w:r>
      <w:r w:rsidRPr="0093597E">
        <w:rPr>
          <w:rFonts w:eastAsia="Times New Roman"/>
          <w:color w:val="202020"/>
          <w:kern w:val="0"/>
          <w:lang w:eastAsia="et-EE"/>
        </w:rPr>
        <w:t xml:space="preserve"> kulud</w:t>
      </w:r>
      <w:r>
        <w:rPr>
          <w:rFonts w:eastAsia="Times New Roman"/>
          <w:color w:val="202020"/>
          <w:kern w:val="0"/>
          <w:lang w:eastAsia="et-EE"/>
        </w:rPr>
        <w:t xml:space="preserve"> osutusid taotluse rahuldamise otsuses nimetatud toetuse summast</w:t>
      </w:r>
      <w:r w:rsidRPr="0093597E">
        <w:rPr>
          <w:rFonts w:eastAsia="Times New Roman"/>
          <w:color w:val="202020"/>
          <w:kern w:val="0"/>
          <w:lang w:eastAsia="et-EE"/>
        </w:rPr>
        <w:t xml:space="preserve"> väiksemaks;</w:t>
      </w:r>
      <w:r w:rsidRPr="0093597E">
        <w:rPr>
          <w:rFonts w:eastAsia="Times New Roman"/>
          <w:color w:val="202020"/>
          <w:kern w:val="0"/>
          <w:lang w:eastAsia="et-EE"/>
        </w:rPr>
        <w:br/>
        <w:t>4) </w:t>
      </w:r>
      <w:r>
        <w:rPr>
          <w:rFonts w:eastAsia="Times New Roman"/>
          <w:color w:val="202020"/>
          <w:kern w:val="0"/>
          <w:lang w:eastAsia="et-EE"/>
        </w:rPr>
        <w:t xml:space="preserve">sama </w:t>
      </w:r>
      <w:r w:rsidRPr="0093597E">
        <w:rPr>
          <w:rFonts w:eastAsia="Times New Roman"/>
          <w:color w:val="202020"/>
          <w:kern w:val="0"/>
          <w:lang w:eastAsia="et-EE"/>
        </w:rPr>
        <w:t>kuludokumendi alusel on toetust makstud teises meetmes;</w:t>
      </w:r>
      <w:r w:rsidRPr="0093597E">
        <w:rPr>
          <w:rFonts w:eastAsia="Times New Roman"/>
          <w:color w:val="202020"/>
          <w:kern w:val="0"/>
          <w:lang w:eastAsia="et-EE"/>
        </w:rPr>
        <w:br/>
        <w:t xml:space="preserve">5) toetuse saaja on jätnud osaliselt või täielikult täitmata </w:t>
      </w:r>
      <w:r>
        <w:rPr>
          <w:rFonts w:eastAsia="Times New Roman"/>
          <w:color w:val="202020"/>
          <w:kern w:val="0"/>
          <w:lang w:eastAsia="et-EE"/>
        </w:rPr>
        <w:t>määruses või taotluse rahuldamise otsuses nimetatud kohustuse</w:t>
      </w:r>
      <w:r w:rsidRPr="0093597E">
        <w:rPr>
          <w:rFonts w:eastAsia="Times New Roman"/>
          <w:color w:val="202020"/>
          <w:kern w:val="0"/>
          <w:lang w:eastAsia="et-EE"/>
        </w:rPr>
        <w:t>;</w:t>
      </w:r>
      <w:r w:rsidRPr="0093597E">
        <w:rPr>
          <w:rFonts w:eastAsia="Times New Roman"/>
          <w:color w:val="202020"/>
          <w:kern w:val="0"/>
          <w:lang w:eastAsia="et-EE"/>
        </w:rPr>
        <w:br/>
        <w:t>6) toetuse saaja on esitanud</w:t>
      </w:r>
      <w:r>
        <w:rPr>
          <w:rFonts w:eastAsia="Times New Roman"/>
          <w:color w:val="202020"/>
          <w:kern w:val="0"/>
          <w:lang w:eastAsia="et-EE"/>
        </w:rPr>
        <w:t xml:space="preserve"> taotlemisel</w:t>
      </w:r>
      <w:r w:rsidRPr="0093597E">
        <w:rPr>
          <w:rFonts w:eastAsia="Times New Roman"/>
          <w:color w:val="202020"/>
          <w:kern w:val="0"/>
          <w:lang w:eastAsia="et-EE"/>
        </w:rPr>
        <w:t xml:space="preserve"> </w:t>
      </w:r>
      <w:r>
        <w:rPr>
          <w:rFonts w:eastAsia="Times New Roman"/>
          <w:color w:val="202020"/>
          <w:kern w:val="0"/>
          <w:lang w:eastAsia="et-EE"/>
        </w:rPr>
        <w:t>ebaõigeid andmeid või jätnud nõutud teabe esitamata</w:t>
      </w:r>
      <w:r w:rsidRPr="0093597E">
        <w:rPr>
          <w:rFonts w:eastAsia="Times New Roman"/>
          <w:color w:val="202020"/>
          <w:kern w:val="0"/>
          <w:lang w:eastAsia="et-EE"/>
        </w:rPr>
        <w:t>;</w:t>
      </w:r>
      <w:r w:rsidRPr="0093597E">
        <w:rPr>
          <w:rFonts w:eastAsia="Times New Roman"/>
          <w:color w:val="202020"/>
          <w:kern w:val="0"/>
          <w:lang w:eastAsia="et-EE"/>
        </w:rPr>
        <w:br/>
        <w:t>7) vahe- või lõpptulemus</w:t>
      </w:r>
      <w:r>
        <w:rPr>
          <w:rFonts w:eastAsia="Times New Roman"/>
          <w:color w:val="202020"/>
          <w:kern w:val="0"/>
          <w:lang w:eastAsia="et-EE"/>
        </w:rPr>
        <w:t>i</w:t>
      </w:r>
      <w:r w:rsidRPr="0093597E">
        <w:rPr>
          <w:rFonts w:eastAsia="Times New Roman"/>
          <w:color w:val="202020"/>
          <w:kern w:val="0"/>
          <w:lang w:eastAsia="et-EE"/>
        </w:rPr>
        <w:t xml:space="preserve"> ei esitatud tähtajaks või need lükati tagasi;</w:t>
      </w:r>
      <w:r w:rsidRPr="0093597E">
        <w:rPr>
          <w:rFonts w:eastAsia="Times New Roman"/>
          <w:color w:val="202020"/>
          <w:kern w:val="0"/>
          <w:lang w:eastAsia="et-EE"/>
        </w:rPr>
        <w:br/>
        <w:t>8) toetuse saaja suhtes on algatatud likvideerimis- või pankrotimenetlus</w:t>
      </w:r>
      <w:r>
        <w:rPr>
          <w:rFonts w:eastAsia="Times New Roman"/>
          <w:color w:val="202020"/>
          <w:kern w:val="0"/>
          <w:lang w:eastAsia="et-EE"/>
        </w:rPr>
        <w:t>.</w:t>
      </w:r>
    </w:p>
    <w:p w14:paraId="2F40238C" w14:textId="77777777" w:rsidR="006272F3" w:rsidRPr="0093597E" w:rsidRDefault="006272F3" w:rsidP="006272F3">
      <w:pPr>
        <w:shd w:val="clear" w:color="auto" w:fill="FFFFFF"/>
        <w:spacing w:line="240" w:lineRule="auto"/>
        <w:rPr>
          <w:rFonts w:eastAsia="Times New Roman"/>
          <w:color w:val="202020"/>
          <w:kern w:val="0"/>
          <w:lang w:eastAsia="et-EE"/>
        </w:rPr>
      </w:pPr>
    </w:p>
    <w:p w14:paraId="4AA07D16"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2</w:t>
      </w:r>
      <w:r w:rsidRPr="0093597E">
        <w:rPr>
          <w:rFonts w:eastAsia="Times New Roman"/>
          <w:color w:val="202020"/>
          <w:kern w:val="0"/>
          <w:lang w:eastAsia="et-EE"/>
        </w:rPr>
        <w:t>) Toetuse tagasinõudmise otsuse võib teha kolme aasta jooksul toetuse saaja viimase kohustuse täitmise lõppemisest arvates.</w:t>
      </w:r>
    </w:p>
    <w:p w14:paraId="09EB9CEC" w14:textId="77777777" w:rsidR="006272F3" w:rsidRPr="0093597E" w:rsidRDefault="006272F3" w:rsidP="006272F3">
      <w:pPr>
        <w:shd w:val="clear" w:color="auto" w:fill="FFFFFF"/>
        <w:spacing w:line="240" w:lineRule="auto"/>
        <w:rPr>
          <w:rFonts w:eastAsia="Times New Roman"/>
          <w:color w:val="202020"/>
          <w:kern w:val="0"/>
          <w:lang w:eastAsia="et-EE"/>
        </w:rPr>
      </w:pPr>
    </w:p>
    <w:p w14:paraId="2EEFBABD"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3</w:t>
      </w:r>
      <w:r w:rsidRPr="0093597E">
        <w:rPr>
          <w:rFonts w:eastAsia="Times New Roman"/>
          <w:color w:val="202020"/>
          <w:kern w:val="0"/>
          <w:lang w:eastAsia="et-EE"/>
        </w:rPr>
        <w:t>) Toetuse saaja peab toetuse tagasinõudmise otsuses nimetatud toetuse tagasi maksma 60 kalendripäeva jooksul otsuse kehtima hakkamise päevast arvates.</w:t>
      </w:r>
    </w:p>
    <w:p w14:paraId="3DDBB68F" w14:textId="77777777" w:rsidR="006272F3" w:rsidRPr="0093597E" w:rsidRDefault="006272F3" w:rsidP="006272F3">
      <w:pPr>
        <w:shd w:val="clear" w:color="auto" w:fill="FFFFFF"/>
        <w:spacing w:line="240" w:lineRule="auto"/>
        <w:rPr>
          <w:rFonts w:eastAsia="Times New Roman"/>
          <w:color w:val="202020"/>
          <w:kern w:val="0"/>
          <w:lang w:eastAsia="et-EE"/>
        </w:rPr>
      </w:pPr>
    </w:p>
    <w:p w14:paraId="30F753E2"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lastRenderedPageBreak/>
        <w:t>(</w:t>
      </w:r>
      <w:r>
        <w:rPr>
          <w:rFonts w:eastAsia="Times New Roman"/>
          <w:color w:val="202020"/>
          <w:kern w:val="0"/>
          <w:lang w:eastAsia="et-EE"/>
        </w:rPr>
        <w:t>4</w:t>
      </w:r>
      <w:r w:rsidRPr="0093597E">
        <w:rPr>
          <w:rFonts w:eastAsia="Times New Roman"/>
          <w:color w:val="202020"/>
          <w:kern w:val="0"/>
          <w:lang w:eastAsia="et-EE"/>
        </w:rPr>
        <w:t xml:space="preserve">) Ebaseadusliku ja väärkasutatud riigiabi </w:t>
      </w:r>
      <w:r>
        <w:rPr>
          <w:rFonts w:eastAsia="Times New Roman"/>
          <w:color w:val="202020"/>
          <w:kern w:val="0"/>
          <w:lang w:eastAsia="et-EE"/>
        </w:rPr>
        <w:t xml:space="preserve">puhul </w:t>
      </w:r>
      <w:r w:rsidRPr="0093597E">
        <w:rPr>
          <w:rFonts w:eastAsia="Times New Roman"/>
          <w:color w:val="202020"/>
          <w:kern w:val="0"/>
          <w:lang w:eastAsia="et-EE"/>
        </w:rPr>
        <w:t xml:space="preserve">nõutakse toetus tagasi koos </w:t>
      </w:r>
      <w:r>
        <w:rPr>
          <w:rFonts w:eastAsia="Times New Roman"/>
          <w:color w:val="202020"/>
          <w:kern w:val="0"/>
          <w:lang w:eastAsia="et-EE"/>
        </w:rPr>
        <w:t xml:space="preserve">viivisega </w:t>
      </w:r>
      <w:r w:rsidRPr="0093597E">
        <w:rPr>
          <w:rFonts w:eastAsia="Times New Roman"/>
          <w:color w:val="202020"/>
          <w:kern w:val="0"/>
          <w:lang w:eastAsia="et-EE"/>
        </w:rPr>
        <w:t>lähtudes konkurentsiseaduse §-s</w:t>
      </w:r>
      <w:r>
        <w:rPr>
          <w:rFonts w:eastAsia="Times New Roman"/>
          <w:color w:val="202020"/>
          <w:kern w:val="0"/>
          <w:lang w:eastAsia="et-EE"/>
        </w:rPr>
        <w:t>t</w:t>
      </w:r>
      <w:r w:rsidRPr="0093597E">
        <w:rPr>
          <w:rFonts w:eastAsia="Times New Roman"/>
          <w:color w:val="202020"/>
          <w:kern w:val="0"/>
          <w:lang w:eastAsia="et-EE"/>
        </w:rPr>
        <w:t xml:space="preserve"> 42.</w:t>
      </w:r>
    </w:p>
    <w:p w14:paraId="1B59C6F7" w14:textId="77777777" w:rsidR="006272F3" w:rsidRPr="0093597E" w:rsidRDefault="006272F3" w:rsidP="006272F3">
      <w:pPr>
        <w:shd w:val="clear" w:color="auto" w:fill="FFFFFF"/>
        <w:spacing w:line="240" w:lineRule="auto"/>
        <w:rPr>
          <w:rFonts w:eastAsia="Times New Roman"/>
          <w:color w:val="202020"/>
          <w:kern w:val="0"/>
          <w:lang w:eastAsia="et-EE"/>
        </w:rPr>
      </w:pPr>
    </w:p>
    <w:p w14:paraId="5E32BE9B" w14:textId="77777777" w:rsidR="006272F3"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5</w:t>
      </w:r>
      <w:r w:rsidRPr="0093597E">
        <w:rPr>
          <w:rFonts w:eastAsia="Times New Roman"/>
          <w:color w:val="202020"/>
          <w:kern w:val="0"/>
          <w:lang w:eastAsia="et-EE"/>
        </w:rPr>
        <w:t>) Tagasi</w:t>
      </w:r>
      <w:r>
        <w:rPr>
          <w:rFonts w:eastAsia="Times New Roman"/>
          <w:color w:val="202020"/>
          <w:kern w:val="0"/>
          <w:lang w:eastAsia="et-EE"/>
        </w:rPr>
        <w:t xml:space="preserve">nõutud toetust </w:t>
      </w:r>
      <w:r w:rsidRPr="0093597E">
        <w:rPr>
          <w:rFonts w:eastAsia="Times New Roman"/>
          <w:color w:val="202020"/>
          <w:kern w:val="0"/>
          <w:lang w:eastAsia="et-EE"/>
        </w:rPr>
        <w:t>võib tasaarveldada sama projekti raames väljamaks</w:t>
      </w:r>
      <w:r>
        <w:rPr>
          <w:rFonts w:eastAsia="Times New Roman"/>
          <w:color w:val="202020"/>
          <w:kern w:val="0"/>
          <w:lang w:eastAsia="et-EE"/>
        </w:rPr>
        <w:t xml:space="preserve">misele kuuluva </w:t>
      </w:r>
      <w:r w:rsidRPr="0093597E">
        <w:rPr>
          <w:rFonts w:eastAsia="Times New Roman"/>
          <w:color w:val="202020"/>
          <w:kern w:val="0"/>
          <w:lang w:eastAsia="et-EE"/>
        </w:rPr>
        <w:t>toetusega.</w:t>
      </w:r>
    </w:p>
    <w:p w14:paraId="5BC72815" w14:textId="77777777" w:rsidR="006272F3" w:rsidRDefault="006272F3" w:rsidP="006272F3">
      <w:pPr>
        <w:shd w:val="clear" w:color="auto" w:fill="FFFFFF"/>
        <w:spacing w:line="240" w:lineRule="auto"/>
        <w:rPr>
          <w:rFonts w:eastAsia="Times New Roman"/>
          <w:color w:val="202020"/>
          <w:kern w:val="0"/>
          <w:lang w:eastAsia="et-EE"/>
        </w:rPr>
      </w:pPr>
    </w:p>
    <w:p w14:paraId="02599D6D" w14:textId="77777777" w:rsidR="006272F3" w:rsidRPr="00563CBB" w:rsidRDefault="006272F3" w:rsidP="006272F3">
      <w:pPr>
        <w:shd w:val="clear" w:color="auto" w:fill="FFFFFF"/>
        <w:spacing w:line="240" w:lineRule="auto"/>
        <w:rPr>
          <w:rFonts w:eastAsia="Times New Roman"/>
          <w:b/>
          <w:bCs/>
          <w:color w:val="202020"/>
          <w:kern w:val="0"/>
          <w:lang w:eastAsia="et-EE"/>
        </w:rPr>
      </w:pPr>
      <w:r w:rsidRPr="00563CBB">
        <w:rPr>
          <w:rFonts w:eastAsia="Times New Roman"/>
          <w:b/>
          <w:bCs/>
          <w:color w:val="202020"/>
          <w:kern w:val="0"/>
          <w:lang w:eastAsia="et-EE"/>
        </w:rPr>
        <w:t>§ 1</w:t>
      </w:r>
      <w:r>
        <w:rPr>
          <w:rFonts w:eastAsia="Times New Roman"/>
          <w:b/>
          <w:bCs/>
          <w:color w:val="202020"/>
          <w:kern w:val="0"/>
          <w:lang w:eastAsia="et-EE"/>
        </w:rPr>
        <w:t>7</w:t>
      </w:r>
      <w:r w:rsidRPr="00563CBB">
        <w:rPr>
          <w:rFonts w:eastAsia="Times New Roman"/>
          <w:b/>
          <w:bCs/>
          <w:color w:val="202020"/>
          <w:kern w:val="0"/>
          <w:lang w:eastAsia="et-EE"/>
        </w:rPr>
        <w:t>. Toetuse tagasimaksmise ajatamine</w:t>
      </w:r>
    </w:p>
    <w:p w14:paraId="42F91260" w14:textId="77777777" w:rsidR="006272F3" w:rsidRPr="0093597E" w:rsidRDefault="006272F3" w:rsidP="006272F3">
      <w:pPr>
        <w:shd w:val="clear" w:color="auto" w:fill="FFFFFF"/>
        <w:spacing w:line="240" w:lineRule="auto"/>
        <w:rPr>
          <w:rFonts w:eastAsia="Times New Roman"/>
          <w:color w:val="202020"/>
          <w:kern w:val="0"/>
          <w:lang w:eastAsia="et-EE"/>
        </w:rPr>
      </w:pPr>
    </w:p>
    <w:p w14:paraId="6842B40F"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1</w:t>
      </w:r>
      <w:r w:rsidRPr="0093597E">
        <w:rPr>
          <w:rFonts w:eastAsia="Times New Roman"/>
          <w:color w:val="202020"/>
          <w:kern w:val="0"/>
          <w:lang w:eastAsia="et-EE"/>
        </w:rPr>
        <w:t>) Tagasimaks</w:t>
      </w:r>
      <w:r>
        <w:rPr>
          <w:rFonts w:eastAsia="Times New Roman"/>
          <w:color w:val="202020"/>
          <w:kern w:val="0"/>
          <w:lang w:eastAsia="et-EE"/>
        </w:rPr>
        <w:t>tava</w:t>
      </w:r>
      <w:r w:rsidRPr="0093597E">
        <w:rPr>
          <w:rFonts w:eastAsia="Times New Roman"/>
          <w:color w:val="202020"/>
          <w:kern w:val="0"/>
          <w:lang w:eastAsia="et-EE"/>
        </w:rPr>
        <w:t xml:space="preserve"> toetus</w:t>
      </w:r>
      <w:r>
        <w:rPr>
          <w:rFonts w:eastAsia="Times New Roman"/>
          <w:color w:val="202020"/>
          <w:kern w:val="0"/>
          <w:lang w:eastAsia="et-EE"/>
        </w:rPr>
        <w:t>e</w:t>
      </w:r>
      <w:r w:rsidRPr="0093597E">
        <w:rPr>
          <w:rFonts w:eastAsia="Times New Roman"/>
          <w:color w:val="202020"/>
          <w:kern w:val="0"/>
          <w:lang w:eastAsia="et-EE"/>
        </w:rPr>
        <w:t xml:space="preserve"> võib ajatada toetuse saaja põhjendatud taotluse alusel, kui korraga </w:t>
      </w:r>
      <w:r>
        <w:rPr>
          <w:rFonts w:eastAsia="Times New Roman"/>
          <w:color w:val="202020"/>
          <w:kern w:val="0"/>
          <w:lang w:eastAsia="et-EE"/>
        </w:rPr>
        <w:t>tagasi</w:t>
      </w:r>
      <w:r w:rsidRPr="0093597E">
        <w:rPr>
          <w:rFonts w:eastAsia="Times New Roman"/>
          <w:color w:val="202020"/>
          <w:kern w:val="0"/>
          <w:lang w:eastAsia="et-EE"/>
        </w:rPr>
        <w:t>maksmine seab toetuse saaja olulisel määral makseraskustesse</w:t>
      </w:r>
      <w:r>
        <w:rPr>
          <w:rFonts w:eastAsia="Times New Roman"/>
          <w:color w:val="202020"/>
          <w:kern w:val="0"/>
          <w:lang w:eastAsia="et-EE"/>
        </w:rPr>
        <w:t xml:space="preserve"> </w:t>
      </w:r>
      <w:r w:rsidRPr="00101EDF">
        <w:rPr>
          <w:rFonts w:eastAsia="Times New Roman"/>
          <w:color w:val="202020"/>
          <w:kern w:val="0"/>
          <w:lang w:eastAsia="et-EE"/>
        </w:rPr>
        <w:t>välja arvatud, kui tegemist on § 16 lõikes 4 viidatud riigiabiga</w:t>
      </w:r>
      <w:r w:rsidRPr="0093597E">
        <w:rPr>
          <w:rFonts w:eastAsia="Times New Roman"/>
          <w:color w:val="202020"/>
          <w:kern w:val="0"/>
          <w:lang w:eastAsia="et-EE"/>
        </w:rPr>
        <w:t>.</w:t>
      </w:r>
    </w:p>
    <w:p w14:paraId="6202835B" w14:textId="77777777" w:rsidR="006272F3" w:rsidRPr="0093597E" w:rsidRDefault="006272F3" w:rsidP="006272F3">
      <w:pPr>
        <w:shd w:val="clear" w:color="auto" w:fill="FFFFFF"/>
        <w:spacing w:line="240" w:lineRule="auto"/>
        <w:rPr>
          <w:rFonts w:eastAsia="Times New Roman"/>
          <w:color w:val="202020"/>
          <w:kern w:val="0"/>
          <w:lang w:eastAsia="et-EE"/>
        </w:rPr>
      </w:pPr>
    </w:p>
    <w:p w14:paraId="15762715"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2</w:t>
      </w:r>
      <w:r w:rsidRPr="0093597E">
        <w:rPr>
          <w:rFonts w:eastAsia="Times New Roman"/>
          <w:color w:val="202020"/>
          <w:kern w:val="0"/>
          <w:lang w:eastAsia="et-EE"/>
        </w:rPr>
        <w:t xml:space="preserve">) </w:t>
      </w:r>
      <w:r>
        <w:rPr>
          <w:rFonts w:eastAsia="Times New Roman"/>
          <w:color w:val="202020"/>
          <w:kern w:val="0"/>
          <w:lang w:eastAsia="et-EE"/>
        </w:rPr>
        <w:t>T</w:t>
      </w:r>
      <w:r w:rsidRPr="0093597E">
        <w:rPr>
          <w:rFonts w:eastAsia="Times New Roman"/>
          <w:color w:val="202020"/>
          <w:kern w:val="0"/>
          <w:lang w:eastAsia="et-EE"/>
        </w:rPr>
        <w:t>oetuse saaja</w:t>
      </w:r>
      <w:r>
        <w:rPr>
          <w:rFonts w:eastAsia="Times New Roman"/>
          <w:color w:val="202020"/>
          <w:kern w:val="0"/>
          <w:lang w:eastAsia="et-EE"/>
        </w:rPr>
        <w:t xml:space="preserve"> esitab</w:t>
      </w:r>
      <w:r w:rsidRPr="0093597E">
        <w:rPr>
          <w:rFonts w:eastAsia="Times New Roman"/>
          <w:color w:val="202020"/>
          <w:kern w:val="0"/>
          <w:lang w:eastAsia="et-EE"/>
        </w:rPr>
        <w:t xml:space="preserve"> </w:t>
      </w:r>
      <w:proofErr w:type="spellStart"/>
      <w:r w:rsidRPr="0093597E">
        <w:rPr>
          <w:rFonts w:eastAsia="Times New Roman"/>
          <w:color w:val="202020"/>
          <w:kern w:val="0"/>
          <w:lang w:eastAsia="et-EE"/>
        </w:rPr>
        <w:t>ETAG</w:t>
      </w:r>
      <w:r>
        <w:rPr>
          <w:rFonts w:eastAsia="Times New Roman"/>
          <w:color w:val="202020"/>
          <w:kern w:val="0"/>
          <w:lang w:eastAsia="et-EE"/>
        </w:rPr>
        <w:t>i</w:t>
      </w:r>
      <w:r w:rsidRPr="0093597E">
        <w:rPr>
          <w:rFonts w:eastAsia="Times New Roman"/>
          <w:color w:val="202020"/>
          <w:kern w:val="0"/>
          <w:lang w:eastAsia="et-EE"/>
        </w:rPr>
        <w:t>le</w:t>
      </w:r>
      <w:proofErr w:type="spellEnd"/>
      <w:r w:rsidRPr="0093597E">
        <w:rPr>
          <w:rFonts w:eastAsia="Times New Roman"/>
          <w:color w:val="202020"/>
          <w:kern w:val="0"/>
          <w:lang w:eastAsia="et-EE"/>
        </w:rPr>
        <w:t xml:space="preserve"> kümne tööpäeva jooksul toetuse tagasinõudmise otsuse kättesaamisest arvates taotluse, milles on ajatamisvajadus</w:t>
      </w:r>
      <w:r>
        <w:rPr>
          <w:rFonts w:eastAsia="Times New Roman"/>
          <w:color w:val="202020"/>
          <w:kern w:val="0"/>
          <w:lang w:eastAsia="et-EE"/>
        </w:rPr>
        <w:t>e</w:t>
      </w:r>
      <w:r w:rsidRPr="0093597E">
        <w:rPr>
          <w:rFonts w:eastAsia="Times New Roman"/>
          <w:color w:val="202020"/>
          <w:kern w:val="0"/>
          <w:lang w:eastAsia="et-EE"/>
        </w:rPr>
        <w:t xml:space="preserve"> põhjendus</w:t>
      </w:r>
      <w:r>
        <w:rPr>
          <w:rFonts w:eastAsia="Times New Roman"/>
          <w:color w:val="202020"/>
          <w:kern w:val="0"/>
          <w:lang w:eastAsia="et-EE"/>
        </w:rPr>
        <w:t xml:space="preserve"> ja </w:t>
      </w:r>
      <w:r w:rsidRPr="0093597E">
        <w:rPr>
          <w:rFonts w:eastAsia="Times New Roman"/>
          <w:color w:val="202020"/>
          <w:kern w:val="0"/>
          <w:lang w:eastAsia="et-EE"/>
        </w:rPr>
        <w:t>tagasimaksmise kava</w:t>
      </w:r>
      <w:r>
        <w:rPr>
          <w:rFonts w:eastAsia="Times New Roman"/>
          <w:color w:val="202020"/>
          <w:kern w:val="0"/>
          <w:lang w:eastAsia="et-EE"/>
        </w:rPr>
        <w:t xml:space="preserve"> (edaspidi </w:t>
      </w:r>
      <w:r w:rsidRPr="00563CBB">
        <w:rPr>
          <w:rFonts w:eastAsia="Times New Roman"/>
          <w:i/>
          <w:iCs/>
          <w:color w:val="202020"/>
          <w:kern w:val="0"/>
          <w:lang w:eastAsia="et-EE"/>
        </w:rPr>
        <w:t>ajatamise taotlus</w:t>
      </w:r>
      <w:r>
        <w:rPr>
          <w:rFonts w:eastAsia="Times New Roman"/>
          <w:color w:val="202020"/>
          <w:kern w:val="0"/>
          <w:lang w:eastAsia="et-EE"/>
        </w:rPr>
        <w:t>)</w:t>
      </w:r>
      <w:r w:rsidRPr="0093597E">
        <w:rPr>
          <w:rFonts w:eastAsia="Times New Roman"/>
          <w:color w:val="202020"/>
          <w:kern w:val="0"/>
          <w:lang w:eastAsia="et-EE"/>
        </w:rPr>
        <w:t>. Ajatamis</w:t>
      </w:r>
      <w:r>
        <w:rPr>
          <w:rFonts w:eastAsia="Times New Roman"/>
          <w:color w:val="202020"/>
          <w:kern w:val="0"/>
          <w:lang w:eastAsia="et-EE"/>
        </w:rPr>
        <w:t>e</w:t>
      </w:r>
      <w:r w:rsidRPr="0093597E">
        <w:rPr>
          <w:rFonts w:eastAsia="Times New Roman"/>
          <w:color w:val="202020"/>
          <w:kern w:val="0"/>
          <w:lang w:eastAsia="et-EE"/>
        </w:rPr>
        <w:t xml:space="preserve"> taotlusele</w:t>
      </w:r>
      <w:r>
        <w:rPr>
          <w:rFonts w:eastAsia="Times New Roman"/>
          <w:color w:val="202020"/>
          <w:kern w:val="0"/>
          <w:lang w:eastAsia="et-EE"/>
        </w:rPr>
        <w:t xml:space="preserve"> lisatakse</w:t>
      </w:r>
      <w:r w:rsidRPr="0093597E">
        <w:rPr>
          <w:rFonts w:eastAsia="Times New Roman"/>
          <w:color w:val="202020"/>
          <w:kern w:val="0"/>
          <w:lang w:eastAsia="et-EE"/>
        </w:rPr>
        <w:t xml:space="preserve"> toetuse saaja finantsseisu kajastavad dokumendid</w:t>
      </w:r>
      <w:r>
        <w:rPr>
          <w:rFonts w:eastAsia="Times New Roman"/>
          <w:color w:val="202020"/>
          <w:kern w:val="0"/>
          <w:lang w:eastAsia="et-EE"/>
        </w:rPr>
        <w:t xml:space="preserve">. </w:t>
      </w:r>
    </w:p>
    <w:p w14:paraId="70C60F1E" w14:textId="77777777" w:rsidR="006272F3" w:rsidRPr="0093597E" w:rsidRDefault="006272F3" w:rsidP="006272F3">
      <w:pPr>
        <w:shd w:val="clear" w:color="auto" w:fill="FFFFFF"/>
        <w:spacing w:line="240" w:lineRule="auto"/>
        <w:rPr>
          <w:rFonts w:eastAsia="Times New Roman"/>
          <w:color w:val="202020"/>
          <w:kern w:val="0"/>
          <w:lang w:eastAsia="et-EE"/>
        </w:rPr>
      </w:pPr>
    </w:p>
    <w:p w14:paraId="793EDE77"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3</w:t>
      </w:r>
      <w:r w:rsidRPr="0093597E">
        <w:rPr>
          <w:rFonts w:eastAsia="Times New Roman"/>
          <w:color w:val="202020"/>
          <w:kern w:val="0"/>
          <w:lang w:eastAsia="et-EE"/>
        </w:rPr>
        <w:t>) ETAG otsustab ajatamise taotluse rahuldamise või rahuldamata jätmise kümne tööpäeva jooksul taotluse saamisest arvates. Põhjendatud juhul võib otsuse tegemise tähtaega pikendada mõistliku aja võrra, teavitades sellest toetuse saajat.</w:t>
      </w:r>
    </w:p>
    <w:p w14:paraId="7BE98312" w14:textId="77777777" w:rsidR="006272F3" w:rsidRPr="0093597E" w:rsidRDefault="006272F3" w:rsidP="006272F3">
      <w:pPr>
        <w:shd w:val="clear" w:color="auto" w:fill="FFFFFF"/>
        <w:spacing w:line="240" w:lineRule="auto"/>
        <w:rPr>
          <w:rFonts w:eastAsia="Times New Roman"/>
          <w:color w:val="202020"/>
          <w:kern w:val="0"/>
          <w:lang w:eastAsia="et-EE"/>
        </w:rPr>
      </w:pPr>
    </w:p>
    <w:p w14:paraId="485655E1"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4</w:t>
      </w:r>
      <w:r w:rsidRPr="0093597E">
        <w:rPr>
          <w:rFonts w:eastAsia="Times New Roman"/>
          <w:color w:val="202020"/>
          <w:kern w:val="0"/>
          <w:lang w:eastAsia="et-EE"/>
        </w:rPr>
        <w:t xml:space="preserve">) Toetuse tagasimaksmise ajatamise perioodi määrab ETAG, kuid see ei või olla pikem kui </w:t>
      </w:r>
      <w:r>
        <w:rPr>
          <w:rFonts w:eastAsia="Times New Roman"/>
          <w:color w:val="202020"/>
          <w:kern w:val="0"/>
          <w:lang w:eastAsia="et-EE"/>
        </w:rPr>
        <w:t>kuus</w:t>
      </w:r>
      <w:r w:rsidRPr="0093597E">
        <w:rPr>
          <w:rFonts w:eastAsia="Times New Roman"/>
          <w:color w:val="202020"/>
          <w:kern w:val="0"/>
          <w:lang w:eastAsia="et-EE"/>
        </w:rPr>
        <w:t xml:space="preserve"> kuud.</w:t>
      </w:r>
    </w:p>
    <w:p w14:paraId="33297AD2" w14:textId="77777777" w:rsidR="006272F3" w:rsidRPr="0093597E" w:rsidRDefault="006272F3" w:rsidP="006272F3">
      <w:pPr>
        <w:shd w:val="clear" w:color="auto" w:fill="FFFFFF"/>
        <w:spacing w:line="240" w:lineRule="auto"/>
        <w:rPr>
          <w:rFonts w:eastAsia="Times New Roman"/>
          <w:color w:val="202020"/>
          <w:kern w:val="0"/>
          <w:lang w:eastAsia="et-EE"/>
        </w:rPr>
      </w:pPr>
    </w:p>
    <w:p w14:paraId="59599B36" w14:textId="77777777" w:rsidR="006272F3" w:rsidRPr="0093597E"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5</w:t>
      </w:r>
      <w:r w:rsidRPr="0093597E">
        <w:rPr>
          <w:rFonts w:eastAsia="Times New Roman"/>
          <w:color w:val="202020"/>
          <w:kern w:val="0"/>
          <w:lang w:eastAsia="et-EE"/>
        </w:rPr>
        <w:t xml:space="preserve">) Ajatamise taotluse rahuldamise või rahuldamata jätmise otsuse võib teha koos toetuse tagasinõudmise </w:t>
      </w:r>
      <w:r w:rsidRPr="00821E65">
        <w:rPr>
          <w:rFonts w:eastAsia="Times New Roman"/>
          <w:color w:val="202020"/>
          <w:kern w:val="0"/>
          <w:lang w:eastAsia="et-EE"/>
        </w:rPr>
        <w:t xml:space="preserve">otsusega. </w:t>
      </w:r>
    </w:p>
    <w:p w14:paraId="5DA4470C" w14:textId="77777777" w:rsidR="006272F3" w:rsidRPr="0093597E" w:rsidRDefault="006272F3" w:rsidP="006272F3">
      <w:pPr>
        <w:shd w:val="clear" w:color="auto" w:fill="FFFFFF"/>
        <w:spacing w:line="240" w:lineRule="auto"/>
        <w:rPr>
          <w:rFonts w:eastAsia="Times New Roman"/>
          <w:color w:val="202020"/>
          <w:kern w:val="0"/>
          <w:lang w:eastAsia="et-EE"/>
        </w:rPr>
      </w:pPr>
    </w:p>
    <w:p w14:paraId="02468ECD" w14:textId="77777777" w:rsidR="006272F3" w:rsidRPr="00CD41DC" w:rsidRDefault="006272F3" w:rsidP="006272F3">
      <w:pPr>
        <w:shd w:val="clear" w:color="auto" w:fill="FFFFFF"/>
        <w:spacing w:line="240" w:lineRule="auto"/>
        <w:rPr>
          <w:rFonts w:eastAsia="Times New Roman"/>
          <w:color w:val="202020"/>
          <w:kern w:val="0"/>
          <w:lang w:eastAsia="et-EE"/>
        </w:rPr>
      </w:pPr>
      <w:r w:rsidRPr="0093597E">
        <w:rPr>
          <w:rFonts w:eastAsia="Times New Roman"/>
          <w:color w:val="202020"/>
          <w:kern w:val="0"/>
          <w:lang w:eastAsia="et-EE"/>
        </w:rPr>
        <w:t>(</w:t>
      </w:r>
      <w:r>
        <w:rPr>
          <w:rFonts w:eastAsia="Times New Roman"/>
          <w:color w:val="202020"/>
          <w:kern w:val="0"/>
          <w:lang w:eastAsia="et-EE"/>
        </w:rPr>
        <w:t>6</w:t>
      </w:r>
      <w:r w:rsidRPr="0093597E">
        <w:rPr>
          <w:rFonts w:eastAsia="Times New Roman"/>
          <w:color w:val="202020"/>
          <w:kern w:val="0"/>
          <w:lang w:eastAsia="et-EE"/>
        </w:rPr>
        <w:t xml:space="preserve">) Kui toetuse saaja ei maksa </w:t>
      </w:r>
      <w:r>
        <w:rPr>
          <w:rFonts w:eastAsia="Times New Roman"/>
          <w:color w:val="202020"/>
          <w:kern w:val="0"/>
          <w:lang w:eastAsia="et-EE"/>
        </w:rPr>
        <w:t xml:space="preserve">toetust tagasi </w:t>
      </w:r>
      <w:r w:rsidRPr="0093597E">
        <w:rPr>
          <w:rFonts w:eastAsia="Times New Roman"/>
          <w:color w:val="202020"/>
          <w:kern w:val="0"/>
          <w:lang w:eastAsia="et-EE"/>
        </w:rPr>
        <w:t>ajatamiskava kohaselt, tunnistab ETAG</w:t>
      </w:r>
      <w:r>
        <w:rPr>
          <w:rFonts w:eastAsia="Times New Roman"/>
          <w:color w:val="202020"/>
          <w:kern w:val="0"/>
          <w:lang w:eastAsia="et-EE"/>
        </w:rPr>
        <w:t xml:space="preserve"> toetuse tagasimaksmise</w:t>
      </w:r>
      <w:r w:rsidRPr="0093597E">
        <w:rPr>
          <w:rFonts w:eastAsia="Times New Roman"/>
          <w:color w:val="202020"/>
          <w:kern w:val="0"/>
          <w:lang w:eastAsia="et-EE"/>
        </w:rPr>
        <w:t xml:space="preserve"> ajatamise otsuse kehtetuks</w:t>
      </w:r>
      <w:r>
        <w:rPr>
          <w:rFonts w:eastAsia="Times New Roman"/>
          <w:color w:val="202020"/>
          <w:kern w:val="0"/>
          <w:lang w:eastAsia="et-EE"/>
        </w:rPr>
        <w:t xml:space="preserve"> ja nõuab toetuse saajalt toetuse tagasimaksmist 30 kalendripäeva jooksul vastava otsuse kättetoimetamisest alates. </w:t>
      </w:r>
    </w:p>
    <w:p w14:paraId="67E0F01D" w14:textId="77777777" w:rsidR="006272F3" w:rsidRPr="00595094" w:rsidRDefault="006272F3" w:rsidP="006272F3"/>
    <w:p w14:paraId="3B6877BB" w14:textId="77777777" w:rsidR="006272F3" w:rsidRPr="00595094" w:rsidRDefault="006272F3" w:rsidP="006272F3">
      <w:pPr>
        <w:shd w:val="clear" w:color="auto" w:fill="FFFFFF"/>
        <w:spacing w:line="240" w:lineRule="auto"/>
        <w:jc w:val="center"/>
        <w:outlineLvl w:val="1"/>
        <w:rPr>
          <w:rFonts w:eastAsia="Times New Roman"/>
          <w:b/>
          <w:bCs/>
          <w:color w:val="000000"/>
          <w:kern w:val="0"/>
          <w:bdr w:val="none" w:sz="0" w:space="0" w:color="auto" w:frame="1"/>
          <w:lang w:eastAsia="et-EE"/>
        </w:rPr>
      </w:pPr>
      <w:r w:rsidRPr="00595094">
        <w:rPr>
          <w:rFonts w:eastAsia="Times New Roman"/>
          <w:b/>
          <w:bCs/>
          <w:color w:val="000000"/>
          <w:kern w:val="0"/>
          <w:bdr w:val="none" w:sz="0" w:space="0" w:color="auto" w:frame="1"/>
          <w:lang w:eastAsia="et-EE"/>
        </w:rPr>
        <w:t>7. peatükk</w:t>
      </w:r>
    </w:p>
    <w:p w14:paraId="31C620B1" w14:textId="77777777" w:rsidR="006272F3" w:rsidRPr="00595094" w:rsidRDefault="006272F3" w:rsidP="006272F3">
      <w:pPr>
        <w:shd w:val="clear" w:color="auto" w:fill="FFFFFF"/>
        <w:spacing w:line="240" w:lineRule="auto"/>
        <w:jc w:val="center"/>
        <w:outlineLvl w:val="1"/>
        <w:rPr>
          <w:rFonts w:eastAsia="Times New Roman"/>
          <w:b/>
          <w:bCs/>
          <w:color w:val="000000"/>
          <w:kern w:val="0"/>
          <w:lang w:eastAsia="et-EE"/>
        </w:rPr>
      </w:pPr>
      <w:r w:rsidRPr="00595094">
        <w:rPr>
          <w:rFonts w:eastAsia="Times New Roman"/>
          <w:b/>
          <w:bCs/>
          <w:color w:val="000000"/>
          <w:kern w:val="0"/>
          <w:lang w:eastAsia="et-EE"/>
        </w:rPr>
        <w:t>Toetuse saaja</w:t>
      </w:r>
      <w:r>
        <w:rPr>
          <w:rFonts w:eastAsia="Times New Roman"/>
          <w:b/>
          <w:bCs/>
          <w:color w:val="000000"/>
          <w:kern w:val="0"/>
          <w:lang w:eastAsia="et-EE"/>
        </w:rPr>
        <w:t xml:space="preserve"> ning</w:t>
      </w:r>
      <w:r w:rsidRPr="00595094">
        <w:rPr>
          <w:rFonts w:eastAsia="Times New Roman"/>
          <w:b/>
          <w:bCs/>
          <w:color w:val="000000"/>
          <w:kern w:val="0"/>
          <w:lang w:eastAsia="et-EE"/>
        </w:rPr>
        <w:t xml:space="preserve"> </w:t>
      </w:r>
      <w:proofErr w:type="spellStart"/>
      <w:r>
        <w:rPr>
          <w:rFonts w:eastAsia="Times New Roman"/>
          <w:b/>
          <w:bCs/>
          <w:color w:val="000000"/>
          <w:kern w:val="0"/>
          <w:lang w:eastAsia="et-EE"/>
        </w:rPr>
        <w:t>ETAGi</w:t>
      </w:r>
      <w:proofErr w:type="spellEnd"/>
      <w:r w:rsidRPr="00595094">
        <w:rPr>
          <w:rFonts w:eastAsia="Times New Roman"/>
          <w:b/>
          <w:bCs/>
          <w:color w:val="000000"/>
          <w:kern w:val="0"/>
          <w:lang w:eastAsia="et-EE"/>
        </w:rPr>
        <w:t xml:space="preserve"> õigused ja kohustused</w:t>
      </w:r>
    </w:p>
    <w:p w14:paraId="18E10563" w14:textId="77777777" w:rsidR="006272F3" w:rsidRPr="00595094" w:rsidRDefault="006272F3" w:rsidP="006272F3">
      <w:pPr>
        <w:shd w:val="clear" w:color="auto" w:fill="FFFFFF"/>
        <w:spacing w:line="240" w:lineRule="auto"/>
        <w:jc w:val="center"/>
        <w:outlineLvl w:val="1"/>
        <w:rPr>
          <w:rFonts w:eastAsia="Times New Roman"/>
          <w:b/>
          <w:bCs/>
          <w:color w:val="000000"/>
          <w:kern w:val="0"/>
          <w:lang w:eastAsia="et-EE"/>
        </w:rPr>
      </w:pPr>
    </w:p>
    <w:p w14:paraId="0B986DB3"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18</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Toetuse saaja kohustused</w:t>
      </w:r>
    </w:p>
    <w:p w14:paraId="71B5317C"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4F384A7F" w14:textId="77777777" w:rsidR="006272F3" w:rsidRDefault="006272F3" w:rsidP="006272F3">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Toetuse saaja</w:t>
      </w:r>
      <w:r>
        <w:rPr>
          <w:rFonts w:eastAsia="Times New Roman"/>
          <w:color w:val="202020"/>
          <w:kern w:val="0"/>
          <w:lang w:eastAsia="et-EE"/>
        </w:rPr>
        <w:t>:</w:t>
      </w:r>
    </w:p>
    <w:p w14:paraId="02F5DA59" w14:textId="77777777"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1) </w:t>
      </w:r>
      <w:r w:rsidRPr="00595094">
        <w:rPr>
          <w:rFonts w:eastAsia="Times New Roman"/>
          <w:color w:val="202020"/>
          <w:kern w:val="0"/>
          <w:lang w:eastAsia="et-EE"/>
        </w:rPr>
        <w:t>taga</w:t>
      </w:r>
      <w:r>
        <w:rPr>
          <w:rFonts w:eastAsia="Times New Roman"/>
          <w:color w:val="202020"/>
          <w:kern w:val="0"/>
          <w:lang w:eastAsia="et-EE"/>
        </w:rPr>
        <w:t>b</w:t>
      </w:r>
      <w:r w:rsidRPr="00595094">
        <w:rPr>
          <w:rFonts w:eastAsia="Times New Roman"/>
          <w:color w:val="202020"/>
          <w:kern w:val="0"/>
          <w:lang w:eastAsia="et-EE"/>
        </w:rPr>
        <w:t xml:space="preserve"> projekti elluviimise</w:t>
      </w:r>
      <w:r>
        <w:rPr>
          <w:rFonts w:eastAsia="Times New Roman"/>
          <w:color w:val="202020"/>
          <w:kern w:val="0"/>
          <w:lang w:eastAsia="et-EE"/>
        </w:rPr>
        <w:t xml:space="preserve"> ettenähtud tingimustel ja nõutud tulemuste saavutamise;</w:t>
      </w:r>
      <w:r w:rsidRPr="00595094">
        <w:rPr>
          <w:rFonts w:eastAsia="Times New Roman"/>
          <w:color w:val="202020"/>
          <w:kern w:val="0"/>
          <w:lang w:eastAsia="et-EE"/>
        </w:rPr>
        <w:br/>
      </w:r>
      <w:r>
        <w:rPr>
          <w:rFonts w:eastAsia="Times New Roman"/>
          <w:color w:val="202020"/>
          <w:kern w:val="0"/>
          <w:lang w:eastAsia="et-EE"/>
        </w:rPr>
        <w:t>2</w:t>
      </w:r>
      <w:r w:rsidRPr="00595094">
        <w:rPr>
          <w:rFonts w:eastAsia="Times New Roman"/>
          <w:color w:val="202020"/>
          <w:kern w:val="0"/>
          <w:lang w:eastAsia="et-EE"/>
        </w:rPr>
        <w:t>) säilitab kulu abikõlblikkust tõendava</w:t>
      </w:r>
      <w:r>
        <w:rPr>
          <w:rFonts w:eastAsia="Times New Roman"/>
          <w:color w:val="202020"/>
          <w:kern w:val="0"/>
          <w:lang w:eastAsia="et-EE"/>
        </w:rPr>
        <w:t>i</w:t>
      </w:r>
      <w:r w:rsidRPr="00595094">
        <w:rPr>
          <w:rFonts w:eastAsia="Times New Roman"/>
          <w:color w:val="202020"/>
          <w:kern w:val="0"/>
          <w:lang w:eastAsia="et-EE"/>
        </w:rPr>
        <w:t>d dokumen</w:t>
      </w:r>
      <w:r>
        <w:rPr>
          <w:rFonts w:eastAsia="Times New Roman"/>
          <w:color w:val="202020"/>
          <w:kern w:val="0"/>
          <w:lang w:eastAsia="et-EE"/>
        </w:rPr>
        <w:t xml:space="preserve">te ning </w:t>
      </w:r>
      <w:r w:rsidRPr="00595094">
        <w:rPr>
          <w:rFonts w:eastAsia="Times New Roman"/>
          <w:color w:val="202020"/>
          <w:kern w:val="0"/>
          <w:lang w:eastAsia="et-EE"/>
        </w:rPr>
        <w:t>mu</w:t>
      </w:r>
      <w:r>
        <w:rPr>
          <w:rFonts w:eastAsia="Times New Roman"/>
          <w:color w:val="202020"/>
          <w:kern w:val="0"/>
          <w:lang w:eastAsia="et-EE"/>
        </w:rPr>
        <w:t>i</w:t>
      </w:r>
      <w:r w:rsidRPr="00595094">
        <w:rPr>
          <w:rFonts w:eastAsia="Times New Roman"/>
          <w:color w:val="202020"/>
          <w:kern w:val="0"/>
          <w:lang w:eastAsia="et-EE"/>
        </w:rPr>
        <w:t>d tõend</w:t>
      </w:r>
      <w:r>
        <w:rPr>
          <w:rFonts w:eastAsia="Times New Roman"/>
          <w:color w:val="202020"/>
          <w:kern w:val="0"/>
          <w:lang w:eastAsia="et-EE"/>
        </w:rPr>
        <w:t>e</w:t>
      </w:r>
      <w:r w:rsidRPr="00595094">
        <w:rPr>
          <w:rFonts w:eastAsia="Times New Roman"/>
          <w:color w:val="202020"/>
          <w:kern w:val="0"/>
          <w:lang w:eastAsia="et-EE"/>
        </w:rPr>
        <w:t>id</w:t>
      </w:r>
      <w:r>
        <w:rPr>
          <w:rFonts w:eastAsia="Times New Roman"/>
          <w:color w:val="202020"/>
          <w:kern w:val="0"/>
          <w:lang w:eastAsia="et-EE"/>
        </w:rPr>
        <w:t xml:space="preserve"> kümme aastat </w:t>
      </w:r>
      <w:r w:rsidRPr="00595094">
        <w:rPr>
          <w:rFonts w:eastAsia="Times New Roman"/>
          <w:color w:val="202020"/>
          <w:kern w:val="0"/>
          <w:lang w:eastAsia="et-EE"/>
        </w:rPr>
        <w:t>taotluse rahuldamise otsuse tegemisest arvates;</w:t>
      </w:r>
    </w:p>
    <w:p w14:paraId="3D8ECC12" w14:textId="674DD4C3" w:rsidR="006272F3" w:rsidRPr="00595094"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595094">
        <w:rPr>
          <w:rFonts w:eastAsia="Times New Roman"/>
          <w:color w:val="202020"/>
          <w:kern w:val="0"/>
          <w:lang w:eastAsia="et-EE"/>
        </w:rPr>
        <w:t xml:space="preserve">) annab </w:t>
      </w:r>
      <w:r>
        <w:rPr>
          <w:rFonts w:eastAsia="Times New Roman"/>
          <w:color w:val="202020"/>
          <w:kern w:val="0"/>
          <w:lang w:eastAsia="et-EE"/>
        </w:rPr>
        <w:t>ETAG-</w:t>
      </w:r>
      <w:proofErr w:type="spellStart"/>
      <w:r>
        <w:rPr>
          <w:rFonts w:eastAsia="Times New Roman"/>
          <w:color w:val="202020"/>
          <w:kern w:val="0"/>
          <w:lang w:eastAsia="et-EE"/>
        </w:rPr>
        <w:t>le</w:t>
      </w:r>
      <w:proofErr w:type="spellEnd"/>
      <w:r w:rsidRPr="00595094">
        <w:rPr>
          <w:rFonts w:eastAsia="Times New Roman"/>
          <w:color w:val="202020"/>
          <w:kern w:val="0"/>
          <w:lang w:eastAsia="et-EE"/>
        </w:rPr>
        <w:t xml:space="preserve"> projekti elluviimise</w:t>
      </w:r>
      <w:r>
        <w:rPr>
          <w:rFonts w:eastAsia="Times New Roman"/>
          <w:color w:val="202020"/>
          <w:kern w:val="0"/>
          <w:lang w:eastAsia="et-EE"/>
        </w:rPr>
        <w:t xml:space="preserve"> ja </w:t>
      </w:r>
      <w:r w:rsidRPr="00595094">
        <w:rPr>
          <w:rFonts w:eastAsia="Times New Roman"/>
          <w:color w:val="202020"/>
          <w:kern w:val="0"/>
          <w:lang w:eastAsia="et-EE"/>
        </w:rPr>
        <w:t>toetuse kasutamise kohta suulisi ja kirjalikke selgitusi</w:t>
      </w:r>
      <w:r>
        <w:rPr>
          <w:rFonts w:eastAsia="Times New Roman"/>
          <w:color w:val="202020"/>
          <w:kern w:val="0"/>
          <w:lang w:eastAsia="et-EE"/>
        </w:rPr>
        <w:t xml:space="preserve">, nõutud </w:t>
      </w:r>
      <w:r w:rsidRPr="00595094">
        <w:rPr>
          <w:rFonts w:eastAsia="Times New Roman"/>
          <w:color w:val="202020"/>
          <w:kern w:val="0"/>
          <w:lang w:eastAsia="et-EE"/>
        </w:rPr>
        <w:t>andmeid, väljavõtteid raamatupidamisprogrammist ja pangakontost kolme tööpäeva jooksul sellekohasest nõudmisest</w:t>
      </w:r>
      <w:r>
        <w:rPr>
          <w:rFonts w:eastAsia="Times New Roman"/>
          <w:color w:val="202020"/>
          <w:kern w:val="0"/>
          <w:lang w:eastAsia="et-EE"/>
        </w:rPr>
        <w:t xml:space="preserve"> arvates</w:t>
      </w:r>
      <w:r w:rsidRPr="00595094">
        <w:rPr>
          <w:rFonts w:eastAsia="Times New Roman"/>
          <w:color w:val="202020"/>
          <w:kern w:val="0"/>
          <w:lang w:eastAsia="et-EE"/>
        </w:rPr>
        <w:t>, ning võimaldab teha dokumentidest koopiaid ja väljavõtteid;</w:t>
      </w:r>
      <w:r w:rsidRPr="00595094">
        <w:rPr>
          <w:rFonts w:eastAsia="Times New Roman"/>
          <w:color w:val="202020"/>
          <w:kern w:val="0"/>
          <w:lang w:eastAsia="et-EE"/>
        </w:rPr>
        <w:br/>
      </w:r>
      <w:r>
        <w:rPr>
          <w:rFonts w:eastAsia="Times New Roman"/>
          <w:color w:val="202020"/>
          <w:kern w:val="0"/>
          <w:lang w:eastAsia="et-EE"/>
        </w:rPr>
        <w:t>4</w:t>
      </w:r>
      <w:r w:rsidRPr="00595094">
        <w:rPr>
          <w:rFonts w:eastAsia="Times New Roman"/>
          <w:color w:val="202020"/>
          <w:kern w:val="0"/>
          <w:lang w:eastAsia="et-EE"/>
        </w:rPr>
        <w:t xml:space="preserve">) peab projekti abikõlblike kulude ja </w:t>
      </w:r>
      <w:r>
        <w:rPr>
          <w:rFonts w:eastAsia="Times New Roman"/>
          <w:color w:val="202020"/>
          <w:kern w:val="0"/>
          <w:lang w:eastAsia="et-EE"/>
        </w:rPr>
        <w:t>abikõlbmatute</w:t>
      </w:r>
      <w:r w:rsidRPr="00595094">
        <w:rPr>
          <w:rFonts w:eastAsia="Times New Roman"/>
          <w:color w:val="202020"/>
          <w:kern w:val="0"/>
          <w:lang w:eastAsia="et-EE"/>
        </w:rPr>
        <w:t xml:space="preserve"> kulude </w:t>
      </w:r>
      <w:r>
        <w:rPr>
          <w:rFonts w:eastAsia="Times New Roman"/>
          <w:color w:val="202020"/>
          <w:kern w:val="0"/>
          <w:lang w:eastAsia="et-EE"/>
        </w:rPr>
        <w:t>ning</w:t>
      </w:r>
      <w:r w:rsidRPr="00595094">
        <w:rPr>
          <w:rFonts w:eastAsia="Times New Roman"/>
          <w:color w:val="202020"/>
          <w:kern w:val="0"/>
          <w:lang w:eastAsia="et-EE"/>
        </w:rPr>
        <w:t xml:space="preserve"> tulude kohta eraldi raamatupidamisarvestust;</w:t>
      </w:r>
      <w:r w:rsidRPr="00595094">
        <w:rPr>
          <w:rFonts w:eastAsia="Times New Roman"/>
          <w:color w:val="202020"/>
          <w:kern w:val="0"/>
          <w:lang w:eastAsia="et-EE"/>
        </w:rPr>
        <w:br/>
      </w:r>
      <w:r>
        <w:rPr>
          <w:rFonts w:eastAsia="Times New Roman"/>
          <w:color w:val="202020"/>
          <w:kern w:val="0"/>
          <w:lang w:eastAsia="et-EE"/>
        </w:rPr>
        <w:t>5</w:t>
      </w:r>
      <w:r w:rsidRPr="00595094">
        <w:rPr>
          <w:rFonts w:eastAsia="Times New Roman"/>
          <w:color w:val="202020"/>
          <w:kern w:val="0"/>
          <w:lang w:eastAsia="et-EE"/>
        </w:rPr>
        <w:t xml:space="preserve">) teavitab </w:t>
      </w:r>
      <w:proofErr w:type="spellStart"/>
      <w:r>
        <w:rPr>
          <w:rFonts w:eastAsia="Times New Roman"/>
          <w:color w:val="202020"/>
          <w:kern w:val="0"/>
          <w:lang w:eastAsia="et-EE"/>
        </w:rPr>
        <w:t>ETAGit</w:t>
      </w:r>
      <w:proofErr w:type="spellEnd"/>
      <w:r w:rsidRPr="00595094">
        <w:rPr>
          <w:rFonts w:eastAsia="Times New Roman"/>
          <w:color w:val="202020"/>
          <w:kern w:val="0"/>
          <w:lang w:eastAsia="et-EE"/>
        </w:rPr>
        <w:t xml:space="preserve"> viivitamata kirjalikult või kirjalikku taasesitamist võimaldavas vormis taotluses esitatud või projektiga seotud andmete muutumisest, projekti elluviimist takistavast asjaolust, pankrotimenetlusest, likvideerimismenetlusest, projekti odavnemisest või kallinemisest ning </w:t>
      </w:r>
      <w:r w:rsidRPr="00933595">
        <w:rPr>
          <w:rFonts w:eastAsia="Times New Roman"/>
          <w:color w:val="202020"/>
          <w:kern w:val="0"/>
          <w:lang w:eastAsia="et-EE"/>
        </w:rPr>
        <w:t>projektiga seotud vara üleandmisest teisele isikule või asutusele;</w:t>
      </w:r>
      <w:r w:rsidRPr="00933595">
        <w:rPr>
          <w:rFonts w:eastAsia="Times New Roman"/>
          <w:color w:val="202020"/>
          <w:kern w:val="0"/>
          <w:lang w:eastAsia="et-EE"/>
        </w:rPr>
        <w:br/>
      </w:r>
      <w:r>
        <w:rPr>
          <w:rFonts w:eastAsia="Times New Roman"/>
          <w:color w:val="202020"/>
          <w:kern w:val="0"/>
          <w:lang w:eastAsia="et-EE"/>
        </w:rPr>
        <w:t>6</w:t>
      </w:r>
      <w:r w:rsidRPr="00933595">
        <w:rPr>
          <w:rFonts w:eastAsia="Times New Roman"/>
          <w:color w:val="202020"/>
          <w:kern w:val="0"/>
          <w:lang w:eastAsia="et-EE"/>
        </w:rPr>
        <w:t>) tagastab toetuse kasutamata jäägi;</w:t>
      </w:r>
    </w:p>
    <w:p w14:paraId="2A379187" w14:textId="59BE7A34" w:rsidR="006272F3"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7</w:t>
      </w:r>
      <w:r w:rsidRPr="00595094">
        <w:rPr>
          <w:rFonts w:eastAsia="Times New Roman"/>
          <w:color w:val="202020"/>
          <w:kern w:val="0"/>
          <w:lang w:eastAsia="et-EE"/>
        </w:rPr>
        <w:t xml:space="preserve">) </w:t>
      </w:r>
      <w:r w:rsidRPr="006E7609">
        <w:rPr>
          <w:rFonts w:eastAsia="Times New Roman"/>
          <w:color w:val="202020"/>
          <w:kern w:val="0"/>
          <w:lang w:eastAsia="et-EE"/>
        </w:rPr>
        <w:t xml:space="preserve">võimaldab ETAG-l kontrollida toetuse kasutamist ning osutab selleks igakülgset abi, </w:t>
      </w:r>
      <w:r w:rsidRPr="006E7609">
        <w:rPr>
          <w:rFonts w:eastAsia="Times New Roman"/>
          <w:color w:val="202020"/>
          <w:kern w:val="0"/>
          <w:lang w:eastAsia="et-EE"/>
        </w:rPr>
        <w:lastRenderedPageBreak/>
        <w:t>võimalda</w:t>
      </w:r>
      <w:r>
        <w:rPr>
          <w:rFonts w:eastAsia="Times New Roman"/>
          <w:color w:val="202020"/>
          <w:kern w:val="0"/>
          <w:lang w:eastAsia="et-EE"/>
        </w:rPr>
        <w:t>des</w:t>
      </w:r>
      <w:r w:rsidRPr="006E7609">
        <w:rPr>
          <w:rFonts w:eastAsia="Times New Roman"/>
          <w:color w:val="202020"/>
          <w:kern w:val="0"/>
          <w:lang w:eastAsia="et-EE"/>
        </w:rPr>
        <w:t xml:space="preserve"> esitatud andmete õigsuse kontrollimiseks viibida asutuse ruumides ja territooriumil, esita</w:t>
      </w:r>
      <w:r>
        <w:rPr>
          <w:rFonts w:eastAsia="Times New Roman"/>
          <w:color w:val="202020"/>
          <w:kern w:val="0"/>
          <w:lang w:eastAsia="et-EE"/>
        </w:rPr>
        <w:t>des</w:t>
      </w:r>
      <w:r w:rsidRPr="006E7609">
        <w:rPr>
          <w:rFonts w:eastAsia="Times New Roman"/>
          <w:color w:val="202020"/>
          <w:kern w:val="0"/>
          <w:lang w:eastAsia="et-EE"/>
        </w:rPr>
        <w:t xml:space="preserve"> kõik</w:t>
      </w:r>
      <w:r w:rsidRPr="00595094">
        <w:rPr>
          <w:rFonts w:eastAsia="Times New Roman"/>
          <w:color w:val="202020"/>
          <w:kern w:val="0"/>
          <w:lang w:eastAsia="et-EE"/>
        </w:rPr>
        <w:t xml:space="preserve"> nõutud dokumendid</w:t>
      </w:r>
      <w:r>
        <w:rPr>
          <w:rFonts w:eastAsia="Times New Roman"/>
          <w:color w:val="202020"/>
          <w:kern w:val="0"/>
          <w:lang w:eastAsia="et-EE"/>
        </w:rPr>
        <w:t>;</w:t>
      </w:r>
    </w:p>
    <w:p w14:paraId="30D6AA5B" w14:textId="77777777" w:rsidR="006272F3"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8) viib ministeeriumiga läbi regulaarset teadusnõustamist, mitte harvem kui kord kvartalis</w:t>
      </w:r>
      <w:r w:rsidRPr="00595094">
        <w:rPr>
          <w:rFonts w:eastAsia="Times New Roman"/>
          <w:color w:val="202020"/>
          <w:kern w:val="0"/>
          <w:lang w:eastAsia="et-EE"/>
        </w:rPr>
        <w:t>.</w:t>
      </w:r>
    </w:p>
    <w:p w14:paraId="36523562" w14:textId="77777777" w:rsidR="006272F3" w:rsidRPr="00595094" w:rsidRDefault="006272F3" w:rsidP="006272F3">
      <w:pPr>
        <w:shd w:val="clear" w:color="auto" w:fill="FFFFFF"/>
        <w:spacing w:line="240" w:lineRule="auto"/>
        <w:rPr>
          <w:rFonts w:eastAsia="Times New Roman"/>
          <w:color w:val="202020"/>
          <w:kern w:val="0"/>
          <w:lang w:eastAsia="et-EE"/>
        </w:rPr>
      </w:pPr>
    </w:p>
    <w:p w14:paraId="0AD6BFA8"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19</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Toetuse saaja õigused</w:t>
      </w:r>
    </w:p>
    <w:p w14:paraId="6B833558" w14:textId="77777777" w:rsidR="006272F3" w:rsidRDefault="006272F3" w:rsidP="006272F3">
      <w:pPr>
        <w:shd w:val="clear" w:color="auto" w:fill="FFFFFF"/>
        <w:spacing w:line="240" w:lineRule="auto"/>
        <w:rPr>
          <w:rFonts w:eastAsia="Times New Roman"/>
          <w:color w:val="202020"/>
          <w:kern w:val="0"/>
          <w:lang w:eastAsia="et-EE"/>
        </w:rPr>
      </w:pPr>
    </w:p>
    <w:p w14:paraId="2650B139" w14:textId="77777777" w:rsidR="00061AE8" w:rsidRDefault="006272F3" w:rsidP="00061AE8">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Toetuse saajal on õigus:</w:t>
      </w:r>
    </w:p>
    <w:p w14:paraId="4ABC6831" w14:textId="77777777" w:rsidR="00E260ED" w:rsidRDefault="00E260ED" w:rsidP="00061AE8">
      <w:pPr>
        <w:shd w:val="clear" w:color="auto" w:fill="FFFFFF"/>
        <w:spacing w:line="240" w:lineRule="auto"/>
        <w:rPr>
          <w:rFonts w:eastAsia="Times New Roman"/>
          <w:color w:val="202020"/>
          <w:kern w:val="0"/>
          <w:lang w:eastAsia="et-EE"/>
        </w:rPr>
      </w:pPr>
    </w:p>
    <w:p w14:paraId="522FE8C9" w14:textId="0CAF5E51" w:rsidR="00061AE8" w:rsidRDefault="006272F3" w:rsidP="00061AE8">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saada </w:t>
      </w:r>
      <w:proofErr w:type="spellStart"/>
      <w:r>
        <w:rPr>
          <w:rFonts w:eastAsia="Times New Roman"/>
          <w:color w:val="202020"/>
          <w:kern w:val="0"/>
          <w:lang w:eastAsia="et-EE"/>
        </w:rPr>
        <w:t>ETAGilt</w:t>
      </w:r>
      <w:proofErr w:type="spellEnd"/>
      <w:r w:rsidRPr="00595094">
        <w:rPr>
          <w:rFonts w:eastAsia="Times New Roman"/>
          <w:color w:val="202020"/>
          <w:kern w:val="0"/>
          <w:lang w:eastAsia="et-EE"/>
        </w:rPr>
        <w:t xml:space="preserve"> </w:t>
      </w:r>
      <w:r>
        <w:rPr>
          <w:rFonts w:eastAsia="Times New Roman"/>
          <w:color w:val="202020"/>
          <w:kern w:val="0"/>
          <w:lang w:eastAsia="et-EE"/>
        </w:rPr>
        <w:t>teavet</w:t>
      </w:r>
      <w:r w:rsidRPr="00595094">
        <w:rPr>
          <w:rFonts w:eastAsia="Times New Roman"/>
          <w:color w:val="202020"/>
          <w:kern w:val="0"/>
          <w:lang w:eastAsia="et-EE"/>
        </w:rPr>
        <w:t xml:space="preserve"> ja nõuandeid, mis on seotud määruses</w:t>
      </w:r>
      <w:r>
        <w:rPr>
          <w:rFonts w:eastAsia="Times New Roman"/>
          <w:color w:val="202020"/>
          <w:kern w:val="0"/>
          <w:lang w:eastAsia="et-EE"/>
        </w:rPr>
        <w:t>,</w:t>
      </w:r>
      <w:r w:rsidRPr="00595094">
        <w:rPr>
          <w:rFonts w:eastAsia="Times New Roman"/>
          <w:color w:val="202020"/>
          <w:kern w:val="0"/>
          <w:lang w:eastAsia="et-EE"/>
        </w:rPr>
        <w:t xml:space="preserve"> taotluse rahuldamise otsuses sätestatud nõuete ja toetuse saaja kohustuste</w:t>
      </w:r>
      <w:r>
        <w:rPr>
          <w:rFonts w:eastAsia="Times New Roman"/>
          <w:color w:val="202020"/>
          <w:kern w:val="0"/>
          <w:lang w:eastAsia="et-EE"/>
        </w:rPr>
        <w:t xml:space="preserve"> täitmisega</w:t>
      </w:r>
      <w:r w:rsidRPr="00595094">
        <w:rPr>
          <w:rFonts w:eastAsia="Times New Roman"/>
          <w:color w:val="202020"/>
          <w:kern w:val="0"/>
          <w:lang w:eastAsia="et-EE"/>
        </w:rPr>
        <w:t>;</w:t>
      </w:r>
    </w:p>
    <w:p w14:paraId="2180D62F" w14:textId="38886A0E"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Pr="00595094">
        <w:rPr>
          <w:rFonts w:eastAsia="Times New Roman"/>
          <w:color w:val="202020"/>
          <w:kern w:val="0"/>
          <w:lang w:eastAsia="et-EE"/>
        </w:rPr>
        <w:t xml:space="preserve">) toetusest loobuda </w:t>
      </w:r>
      <w:r>
        <w:rPr>
          <w:rFonts w:eastAsia="Times New Roman"/>
          <w:color w:val="202020"/>
          <w:kern w:val="0"/>
          <w:lang w:eastAsia="et-EE"/>
        </w:rPr>
        <w:t>ja</w:t>
      </w:r>
      <w:r w:rsidRPr="00595094">
        <w:rPr>
          <w:rFonts w:eastAsia="Times New Roman"/>
          <w:color w:val="202020"/>
          <w:kern w:val="0"/>
          <w:lang w:eastAsia="et-EE"/>
        </w:rPr>
        <w:t xml:space="preserve"> see tagastada igal ajal täies ulatuses;</w:t>
      </w:r>
    </w:p>
    <w:p w14:paraId="23A25C58" w14:textId="4538505B" w:rsidR="006272F3" w:rsidRPr="00595094"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595094">
        <w:rPr>
          <w:rFonts w:eastAsia="Times New Roman"/>
          <w:color w:val="202020"/>
          <w:kern w:val="0"/>
          <w:lang w:eastAsia="et-EE"/>
        </w:rPr>
        <w:t>) mõjuvatel põhjustel määrata projektile uu</w:t>
      </w:r>
      <w:r>
        <w:rPr>
          <w:rFonts w:eastAsia="Times New Roman"/>
          <w:color w:val="202020"/>
          <w:kern w:val="0"/>
          <w:lang w:eastAsia="et-EE"/>
        </w:rPr>
        <w:t>s</w:t>
      </w:r>
      <w:r w:rsidRPr="00595094">
        <w:rPr>
          <w:rFonts w:eastAsia="Times New Roman"/>
          <w:color w:val="202020"/>
          <w:kern w:val="0"/>
          <w:lang w:eastAsia="et-EE"/>
        </w:rPr>
        <w:t xml:space="preserve"> vastutav täitja või põhitäitja, </w:t>
      </w:r>
      <w:r>
        <w:rPr>
          <w:rFonts w:eastAsia="Times New Roman"/>
          <w:color w:val="202020"/>
          <w:kern w:val="0"/>
          <w:lang w:eastAsia="et-EE"/>
        </w:rPr>
        <w:t xml:space="preserve">kooskõlastades selle enne </w:t>
      </w:r>
      <w:r w:rsidRPr="00595094">
        <w:rPr>
          <w:rFonts w:eastAsia="Times New Roman"/>
          <w:color w:val="202020"/>
          <w:kern w:val="0"/>
          <w:lang w:eastAsia="et-EE"/>
        </w:rPr>
        <w:t>ETAGi</w:t>
      </w:r>
      <w:r>
        <w:rPr>
          <w:rFonts w:eastAsia="Times New Roman"/>
          <w:color w:val="202020"/>
          <w:kern w:val="0"/>
          <w:lang w:eastAsia="et-EE"/>
        </w:rPr>
        <w:t>ga</w:t>
      </w:r>
      <w:r w:rsidRPr="00595094">
        <w:rPr>
          <w:rFonts w:eastAsia="Times New Roman"/>
          <w:color w:val="202020"/>
          <w:kern w:val="0"/>
          <w:lang w:eastAsia="et-EE"/>
        </w:rPr>
        <w:t>.</w:t>
      </w:r>
    </w:p>
    <w:p w14:paraId="26BD5AB0" w14:textId="77777777" w:rsidR="006272F3" w:rsidRPr="00595094" w:rsidRDefault="006272F3" w:rsidP="006272F3">
      <w:pPr>
        <w:shd w:val="clear" w:color="auto" w:fill="FFFFFF"/>
        <w:spacing w:line="240" w:lineRule="auto"/>
        <w:rPr>
          <w:rFonts w:eastAsia="Times New Roman"/>
          <w:color w:val="202020"/>
          <w:kern w:val="0"/>
          <w:lang w:eastAsia="et-EE"/>
        </w:rPr>
      </w:pPr>
    </w:p>
    <w:p w14:paraId="494CC6B0"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2</w:t>
      </w:r>
      <w:r>
        <w:rPr>
          <w:rFonts w:eastAsia="Times New Roman"/>
          <w:b/>
          <w:bCs/>
          <w:color w:val="000000"/>
          <w:kern w:val="0"/>
          <w:bdr w:val="none" w:sz="0" w:space="0" w:color="auto" w:frame="1"/>
          <w:lang w:eastAsia="et-EE"/>
        </w:rPr>
        <w:t>0</w:t>
      </w:r>
      <w:r w:rsidRPr="00595094">
        <w:rPr>
          <w:rFonts w:eastAsia="Times New Roman"/>
          <w:b/>
          <w:bCs/>
          <w:color w:val="000000"/>
          <w:kern w:val="0"/>
          <w:bdr w:val="none" w:sz="0" w:space="0" w:color="auto" w:frame="1"/>
          <w:lang w:eastAsia="et-EE"/>
        </w:rPr>
        <w:t>. </w:t>
      </w:r>
      <w:proofErr w:type="spellStart"/>
      <w:r>
        <w:rPr>
          <w:rFonts w:eastAsia="Times New Roman"/>
          <w:b/>
          <w:bCs/>
          <w:color w:val="000000"/>
          <w:kern w:val="0"/>
          <w:bdr w:val="none" w:sz="0" w:space="0" w:color="auto" w:frame="1"/>
          <w:lang w:eastAsia="et-EE"/>
        </w:rPr>
        <w:t>ETAGi</w:t>
      </w:r>
      <w:proofErr w:type="spellEnd"/>
      <w:r w:rsidRPr="00595094">
        <w:rPr>
          <w:rFonts w:eastAsia="Times New Roman"/>
          <w:b/>
          <w:bCs/>
          <w:color w:val="000000"/>
          <w:kern w:val="0"/>
          <w:lang w:eastAsia="et-EE"/>
        </w:rPr>
        <w:t xml:space="preserve"> kohustused</w:t>
      </w:r>
    </w:p>
    <w:p w14:paraId="216F22FC"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0DC250B4" w14:textId="77777777"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ETAG</w:t>
      </w:r>
      <w:r w:rsidRPr="00595094">
        <w:rPr>
          <w:rFonts w:eastAsia="Times New Roman"/>
          <w:color w:val="202020"/>
          <w:kern w:val="0"/>
          <w:lang w:eastAsia="et-EE"/>
        </w:rPr>
        <w:t xml:space="preserve"> on kohustatud:</w:t>
      </w:r>
    </w:p>
    <w:p w14:paraId="3F9DD73E" w14:textId="6ADA5727" w:rsidR="006272F3"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1</w:t>
      </w:r>
      <w:r w:rsidRPr="00595094">
        <w:rPr>
          <w:rFonts w:eastAsia="Times New Roman"/>
          <w:color w:val="202020"/>
          <w:kern w:val="0"/>
          <w:lang w:eastAsia="et-EE"/>
        </w:rPr>
        <w:t>) tagama vähese tähtsusega abi või riigiabi andmete kandmise riigiabi ja vähese tähtsusega abi registrisse</w:t>
      </w:r>
      <w:r>
        <w:rPr>
          <w:rFonts w:eastAsia="Times New Roman"/>
          <w:color w:val="202020"/>
          <w:kern w:val="0"/>
          <w:lang w:eastAsia="et-EE"/>
        </w:rPr>
        <w:t>;</w:t>
      </w:r>
      <w:r w:rsidRPr="00595094">
        <w:rPr>
          <w:rFonts w:eastAsia="Times New Roman"/>
          <w:color w:val="202020"/>
          <w:kern w:val="0"/>
          <w:lang w:eastAsia="et-EE"/>
        </w:rPr>
        <w:t xml:space="preserve"> </w:t>
      </w:r>
    </w:p>
    <w:p w14:paraId="24C5729B" w14:textId="77777777"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Pr="00595094">
        <w:rPr>
          <w:rFonts w:eastAsia="Times New Roman"/>
          <w:color w:val="202020"/>
          <w:kern w:val="0"/>
          <w:lang w:eastAsia="et-EE"/>
        </w:rPr>
        <w:t xml:space="preserve">) säilitama toetuse taotlemise, andmise ning </w:t>
      </w:r>
      <w:r>
        <w:rPr>
          <w:rFonts w:eastAsia="Times New Roman"/>
          <w:color w:val="202020"/>
          <w:kern w:val="0"/>
          <w:lang w:eastAsia="et-EE"/>
        </w:rPr>
        <w:t>kasutamisega</w:t>
      </w:r>
      <w:r w:rsidRPr="00595094">
        <w:rPr>
          <w:rFonts w:eastAsia="Times New Roman"/>
          <w:color w:val="202020"/>
          <w:kern w:val="0"/>
          <w:lang w:eastAsia="et-EE"/>
        </w:rPr>
        <w:t xml:space="preserve"> seotud dokument</w:t>
      </w:r>
      <w:r>
        <w:rPr>
          <w:rFonts w:eastAsia="Times New Roman"/>
          <w:color w:val="202020"/>
          <w:kern w:val="0"/>
          <w:lang w:eastAsia="et-EE"/>
        </w:rPr>
        <w:t xml:space="preserve">e </w:t>
      </w:r>
      <w:r w:rsidRPr="00595094">
        <w:rPr>
          <w:rFonts w:eastAsia="Times New Roman"/>
          <w:color w:val="202020"/>
          <w:kern w:val="0"/>
          <w:lang w:eastAsia="et-EE"/>
        </w:rPr>
        <w:t>ja tea</w:t>
      </w:r>
      <w:r>
        <w:rPr>
          <w:rFonts w:eastAsia="Times New Roman"/>
          <w:color w:val="202020"/>
          <w:kern w:val="0"/>
          <w:lang w:eastAsia="et-EE"/>
        </w:rPr>
        <w:t>vet</w:t>
      </w:r>
      <w:r w:rsidRPr="00595094">
        <w:rPr>
          <w:rFonts w:eastAsia="Times New Roman"/>
          <w:color w:val="202020"/>
          <w:kern w:val="0"/>
          <w:lang w:eastAsia="et-EE"/>
        </w:rPr>
        <w:t xml:space="preserve"> kümme aastat taotluse rahuldamise otsuse tegemisest arvates;</w:t>
      </w:r>
    </w:p>
    <w:p w14:paraId="25573A1F" w14:textId="50C0A370" w:rsidR="006272F3"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595094">
        <w:rPr>
          <w:rFonts w:eastAsia="Times New Roman"/>
          <w:color w:val="202020"/>
          <w:kern w:val="0"/>
          <w:lang w:eastAsia="et-EE"/>
        </w:rPr>
        <w:t>) kontrollima projekti elluviimist</w:t>
      </w:r>
      <w:r>
        <w:rPr>
          <w:rFonts w:eastAsia="Times New Roman"/>
          <w:color w:val="202020"/>
          <w:kern w:val="0"/>
          <w:lang w:eastAsia="et-EE"/>
        </w:rPr>
        <w:t xml:space="preserve"> ning toetuse kasutamist.</w:t>
      </w:r>
      <w:r w:rsidRPr="00595094" w:rsidDel="003E5C8B">
        <w:rPr>
          <w:rFonts w:eastAsia="Times New Roman"/>
          <w:color w:val="202020"/>
          <w:kern w:val="0"/>
          <w:lang w:eastAsia="et-EE"/>
        </w:rPr>
        <w:t xml:space="preserve"> </w:t>
      </w:r>
    </w:p>
    <w:p w14:paraId="1E5D6D83" w14:textId="77777777" w:rsidR="006272F3" w:rsidRDefault="006272F3" w:rsidP="006272F3">
      <w:pPr>
        <w:shd w:val="clear" w:color="auto" w:fill="FFFFFF"/>
        <w:spacing w:line="240" w:lineRule="auto"/>
        <w:jc w:val="left"/>
        <w:rPr>
          <w:rFonts w:eastAsia="Times New Roman"/>
          <w:b/>
          <w:bCs/>
          <w:color w:val="000000"/>
          <w:kern w:val="0"/>
          <w:bdr w:val="none" w:sz="0" w:space="0" w:color="auto" w:frame="1"/>
          <w:lang w:eastAsia="et-EE"/>
        </w:rPr>
      </w:pPr>
    </w:p>
    <w:p w14:paraId="013F018D"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2</w:t>
      </w:r>
      <w:r>
        <w:rPr>
          <w:rFonts w:eastAsia="Times New Roman"/>
          <w:b/>
          <w:bCs/>
          <w:color w:val="000000"/>
          <w:kern w:val="0"/>
          <w:bdr w:val="none" w:sz="0" w:space="0" w:color="auto" w:frame="1"/>
          <w:lang w:eastAsia="et-EE"/>
        </w:rPr>
        <w:t>1</w:t>
      </w:r>
      <w:r w:rsidRPr="00595094">
        <w:rPr>
          <w:rFonts w:eastAsia="Times New Roman"/>
          <w:b/>
          <w:bCs/>
          <w:color w:val="000000"/>
          <w:kern w:val="0"/>
          <w:bdr w:val="none" w:sz="0" w:space="0" w:color="auto" w:frame="1"/>
          <w:lang w:eastAsia="et-EE"/>
        </w:rPr>
        <w:t>. </w:t>
      </w:r>
      <w:proofErr w:type="spellStart"/>
      <w:r>
        <w:rPr>
          <w:rFonts w:eastAsia="Times New Roman"/>
          <w:b/>
          <w:bCs/>
          <w:color w:val="000000"/>
          <w:kern w:val="0"/>
          <w:bdr w:val="none" w:sz="0" w:space="0" w:color="auto" w:frame="1"/>
          <w:lang w:eastAsia="et-EE"/>
        </w:rPr>
        <w:t>ETAGi</w:t>
      </w:r>
      <w:proofErr w:type="spellEnd"/>
      <w:r w:rsidRPr="00595094">
        <w:rPr>
          <w:rFonts w:eastAsia="Times New Roman"/>
          <w:b/>
          <w:bCs/>
          <w:color w:val="000000"/>
          <w:kern w:val="0"/>
          <w:lang w:eastAsia="et-EE"/>
        </w:rPr>
        <w:t xml:space="preserve"> õigused</w:t>
      </w:r>
    </w:p>
    <w:p w14:paraId="692B3239"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393290CC" w14:textId="77777777" w:rsidR="006272F3" w:rsidRDefault="006272F3" w:rsidP="00061AE8">
      <w:pPr>
        <w:shd w:val="clear" w:color="auto" w:fill="FFFFFF"/>
        <w:spacing w:line="240" w:lineRule="auto"/>
        <w:rPr>
          <w:rFonts w:eastAsia="Times New Roman"/>
          <w:color w:val="202020"/>
          <w:kern w:val="0"/>
          <w:lang w:eastAsia="et-EE"/>
        </w:rPr>
      </w:pPr>
      <w:proofErr w:type="spellStart"/>
      <w:r w:rsidRPr="00D37DC9">
        <w:rPr>
          <w:rFonts w:eastAsia="Times New Roman"/>
          <w:kern w:val="0"/>
          <w:bdr w:val="none" w:sz="0" w:space="0" w:color="auto" w:frame="1"/>
          <w:lang w:eastAsia="et-EE"/>
        </w:rPr>
        <w:t>ETAG</w:t>
      </w:r>
      <w:r>
        <w:rPr>
          <w:rFonts w:eastAsia="Times New Roman"/>
          <w:kern w:val="0"/>
          <w:bdr w:val="none" w:sz="0" w:space="0" w:color="auto" w:frame="1"/>
          <w:lang w:eastAsia="et-EE"/>
        </w:rPr>
        <w:t>i</w:t>
      </w:r>
      <w:r w:rsidRPr="00D37DC9">
        <w:rPr>
          <w:rFonts w:eastAsia="Times New Roman"/>
          <w:kern w:val="0"/>
          <w:bdr w:val="none" w:sz="0" w:space="0" w:color="auto" w:frame="1"/>
          <w:lang w:eastAsia="et-EE"/>
        </w:rPr>
        <w:t>l</w:t>
      </w:r>
      <w:proofErr w:type="spellEnd"/>
      <w:r w:rsidRPr="00D37DC9">
        <w:rPr>
          <w:rFonts w:eastAsia="Times New Roman"/>
          <w:kern w:val="0"/>
          <w:lang w:eastAsia="et-EE"/>
        </w:rPr>
        <w:t xml:space="preserve"> </w:t>
      </w:r>
      <w:r w:rsidRPr="00595094">
        <w:rPr>
          <w:rFonts w:eastAsia="Times New Roman"/>
          <w:color w:val="202020"/>
          <w:kern w:val="0"/>
          <w:lang w:eastAsia="et-EE"/>
        </w:rPr>
        <w:t>on õigus:</w:t>
      </w:r>
    </w:p>
    <w:p w14:paraId="4C534B63" w14:textId="77777777"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1</w:t>
      </w:r>
      <w:r w:rsidRPr="00595094">
        <w:rPr>
          <w:rFonts w:eastAsia="Times New Roman"/>
          <w:color w:val="202020"/>
          <w:kern w:val="0"/>
          <w:lang w:eastAsia="et-EE"/>
        </w:rPr>
        <w:t>) tutvuda projekti ettevalmistamise ja tegevuste elluviimise käigus koostatavate dokumentidega;</w:t>
      </w:r>
      <w:r w:rsidRPr="00595094">
        <w:rPr>
          <w:rFonts w:eastAsia="Times New Roman"/>
          <w:color w:val="202020"/>
          <w:kern w:val="0"/>
          <w:lang w:eastAsia="et-EE"/>
        </w:rPr>
        <w:br/>
      </w:r>
      <w:r>
        <w:rPr>
          <w:rFonts w:eastAsia="Times New Roman"/>
          <w:color w:val="202020"/>
          <w:kern w:val="0"/>
          <w:lang w:eastAsia="et-EE"/>
        </w:rPr>
        <w:t>2</w:t>
      </w:r>
      <w:r w:rsidRPr="00595094">
        <w:rPr>
          <w:rFonts w:eastAsia="Times New Roman"/>
          <w:color w:val="202020"/>
          <w:kern w:val="0"/>
          <w:lang w:eastAsia="et-EE"/>
        </w:rPr>
        <w:t xml:space="preserve">) nõuda taotluses </w:t>
      </w:r>
      <w:r>
        <w:rPr>
          <w:rFonts w:eastAsia="Times New Roman"/>
          <w:color w:val="202020"/>
          <w:kern w:val="0"/>
          <w:lang w:eastAsia="et-EE"/>
        </w:rPr>
        <w:t>esitatud</w:t>
      </w:r>
      <w:r w:rsidRPr="00595094">
        <w:rPr>
          <w:rFonts w:eastAsia="Times New Roman"/>
          <w:color w:val="202020"/>
          <w:kern w:val="0"/>
          <w:lang w:eastAsia="et-EE"/>
        </w:rPr>
        <w:t xml:space="preserve"> projekti kestuse, tegevuste, eesmärkide, tulemuste ja kulude kohta </w:t>
      </w:r>
      <w:r>
        <w:rPr>
          <w:rFonts w:eastAsia="Times New Roman"/>
          <w:color w:val="202020"/>
          <w:kern w:val="0"/>
          <w:lang w:eastAsia="et-EE"/>
        </w:rPr>
        <w:t>lisa</w:t>
      </w:r>
      <w:r w:rsidRPr="00595094">
        <w:rPr>
          <w:rFonts w:eastAsia="Times New Roman"/>
          <w:color w:val="202020"/>
          <w:kern w:val="0"/>
          <w:lang w:eastAsia="et-EE"/>
        </w:rPr>
        <w:t>andmete ja dokumentide esitamist</w:t>
      </w:r>
      <w:r>
        <w:rPr>
          <w:rFonts w:eastAsia="Times New Roman"/>
          <w:color w:val="202020"/>
          <w:kern w:val="0"/>
          <w:lang w:eastAsia="et-EE"/>
        </w:rPr>
        <w:t>;</w:t>
      </w:r>
    </w:p>
    <w:p w14:paraId="64C49634" w14:textId="25FFD18D" w:rsidR="00061AE8" w:rsidRDefault="006272F3" w:rsidP="00061AE8">
      <w:pPr>
        <w:shd w:val="clear" w:color="auto" w:fill="FFFFFF"/>
        <w:spacing w:line="240" w:lineRule="auto"/>
        <w:rPr>
          <w:rFonts w:eastAsia="Times New Roman"/>
          <w:color w:val="202020"/>
          <w:kern w:val="0"/>
          <w:lang w:eastAsia="et-EE"/>
        </w:rPr>
      </w:pPr>
      <w:r>
        <w:rPr>
          <w:rFonts w:eastAsia="Times New Roman"/>
          <w:color w:val="202020"/>
          <w:kern w:val="0"/>
          <w:lang w:eastAsia="et-EE"/>
        </w:rPr>
        <w:t>3</w:t>
      </w:r>
      <w:r w:rsidRPr="00595094">
        <w:rPr>
          <w:rFonts w:eastAsia="Times New Roman"/>
          <w:color w:val="202020"/>
          <w:kern w:val="0"/>
          <w:lang w:eastAsia="et-EE"/>
        </w:rPr>
        <w:t>) lõpetada toetuse maksmine</w:t>
      </w:r>
      <w:r>
        <w:rPr>
          <w:rFonts w:eastAsia="Times New Roman"/>
          <w:color w:val="202020"/>
          <w:kern w:val="0"/>
          <w:lang w:eastAsia="et-EE"/>
        </w:rPr>
        <w:t xml:space="preserve"> </w:t>
      </w:r>
      <w:r w:rsidRPr="00595094">
        <w:rPr>
          <w:rFonts w:eastAsia="Times New Roman"/>
          <w:color w:val="202020"/>
          <w:kern w:val="0"/>
          <w:lang w:eastAsia="et-EE"/>
        </w:rPr>
        <w:t xml:space="preserve">või nõuda toetuse osalist või täielikku tagastamist, kui toetuse saaja </w:t>
      </w:r>
      <w:r>
        <w:rPr>
          <w:rFonts w:eastAsia="Times New Roman"/>
          <w:color w:val="202020"/>
          <w:kern w:val="0"/>
          <w:lang w:eastAsia="et-EE"/>
        </w:rPr>
        <w:t>ei täida</w:t>
      </w:r>
      <w:r w:rsidRPr="00595094">
        <w:rPr>
          <w:rFonts w:eastAsia="Times New Roman"/>
          <w:color w:val="202020"/>
          <w:kern w:val="0"/>
          <w:lang w:eastAsia="et-EE"/>
        </w:rPr>
        <w:t xml:space="preserve"> määruses või taotluse rahuldamise otsuses sätestatud tingimusi või kaldub muul viisil kõrvale taotluses</w:t>
      </w:r>
      <w:r>
        <w:rPr>
          <w:rFonts w:eastAsia="Times New Roman"/>
          <w:color w:val="202020"/>
          <w:kern w:val="0"/>
          <w:lang w:eastAsia="et-EE"/>
        </w:rPr>
        <w:t>t,</w:t>
      </w:r>
      <w:r w:rsidRPr="00595094">
        <w:rPr>
          <w:rFonts w:eastAsia="Times New Roman"/>
          <w:color w:val="202020"/>
          <w:kern w:val="0"/>
          <w:lang w:eastAsia="et-EE"/>
        </w:rPr>
        <w:t xml:space="preserve"> taotluse rahuldamise otsuses</w:t>
      </w:r>
      <w:r>
        <w:rPr>
          <w:rFonts w:eastAsia="Times New Roman"/>
          <w:color w:val="202020"/>
          <w:kern w:val="0"/>
          <w:lang w:eastAsia="et-EE"/>
        </w:rPr>
        <w:t>t</w:t>
      </w:r>
      <w:r w:rsidRPr="00595094">
        <w:rPr>
          <w:rFonts w:eastAsia="Times New Roman"/>
          <w:color w:val="202020"/>
          <w:kern w:val="0"/>
          <w:lang w:eastAsia="et-EE"/>
        </w:rPr>
        <w:t xml:space="preserve"> või määruses</w:t>
      </w:r>
      <w:r>
        <w:rPr>
          <w:rFonts w:eastAsia="Times New Roman"/>
          <w:color w:val="202020"/>
          <w:kern w:val="0"/>
          <w:lang w:eastAsia="et-EE"/>
        </w:rPr>
        <w:t xml:space="preserve"> sätestatust</w:t>
      </w:r>
      <w:r w:rsidRPr="00595094">
        <w:rPr>
          <w:rFonts w:eastAsia="Times New Roman"/>
          <w:color w:val="202020"/>
          <w:kern w:val="0"/>
          <w:lang w:eastAsia="et-EE"/>
        </w:rPr>
        <w:t>;</w:t>
      </w:r>
      <w:r w:rsidRPr="00595094">
        <w:rPr>
          <w:rFonts w:eastAsia="Times New Roman"/>
          <w:color w:val="202020"/>
          <w:kern w:val="0"/>
          <w:lang w:eastAsia="et-EE"/>
        </w:rPr>
        <w:br/>
      </w:r>
      <w:r>
        <w:rPr>
          <w:rFonts w:eastAsia="Times New Roman"/>
          <w:color w:val="202020"/>
          <w:kern w:val="0"/>
          <w:lang w:eastAsia="et-EE"/>
        </w:rPr>
        <w:t>4</w:t>
      </w:r>
      <w:r w:rsidRPr="00595094">
        <w:rPr>
          <w:rFonts w:eastAsia="Times New Roman"/>
          <w:color w:val="202020"/>
          <w:kern w:val="0"/>
          <w:lang w:eastAsia="et-EE"/>
        </w:rPr>
        <w:t xml:space="preserve">) keelduda toetuse maksmisest, kui toetuse saaja majanduslik olukord on </w:t>
      </w:r>
      <w:r>
        <w:rPr>
          <w:rFonts w:eastAsia="Times New Roman"/>
          <w:color w:val="202020"/>
          <w:kern w:val="0"/>
          <w:lang w:eastAsia="et-EE"/>
        </w:rPr>
        <w:t xml:space="preserve">sedavõrd </w:t>
      </w:r>
      <w:r w:rsidRPr="00595094">
        <w:rPr>
          <w:rFonts w:eastAsia="Times New Roman"/>
          <w:color w:val="202020"/>
          <w:kern w:val="0"/>
          <w:lang w:eastAsia="et-EE"/>
        </w:rPr>
        <w:t>halvenenud, et projekti elluviimine on ohus;</w:t>
      </w:r>
    </w:p>
    <w:p w14:paraId="63E9AA1D" w14:textId="298D388A" w:rsidR="006272F3" w:rsidRPr="00595094" w:rsidRDefault="006272F3" w:rsidP="00E260ED">
      <w:pPr>
        <w:shd w:val="clear" w:color="auto" w:fill="FFFFFF"/>
        <w:spacing w:line="240" w:lineRule="auto"/>
        <w:rPr>
          <w:rFonts w:eastAsia="Times New Roman"/>
          <w:color w:val="202020"/>
          <w:kern w:val="0"/>
          <w:lang w:eastAsia="et-EE"/>
        </w:rPr>
      </w:pPr>
      <w:r>
        <w:rPr>
          <w:rFonts w:eastAsia="Times New Roman"/>
          <w:color w:val="202020"/>
          <w:kern w:val="0"/>
          <w:lang w:eastAsia="et-EE"/>
        </w:rPr>
        <w:t>5</w:t>
      </w:r>
      <w:r w:rsidRPr="00595094">
        <w:rPr>
          <w:rFonts w:eastAsia="Times New Roman"/>
          <w:color w:val="202020"/>
          <w:kern w:val="0"/>
          <w:lang w:eastAsia="et-EE"/>
        </w:rPr>
        <w:t xml:space="preserve">) kontrollida taotluse menetlemisel taotleja ja toetuse saaja </w:t>
      </w:r>
      <w:r>
        <w:rPr>
          <w:rFonts w:eastAsia="Times New Roman"/>
          <w:color w:val="202020"/>
          <w:kern w:val="0"/>
          <w:lang w:eastAsia="et-EE"/>
        </w:rPr>
        <w:t>abikõlbmatute</w:t>
      </w:r>
      <w:r w:rsidRPr="00595094">
        <w:rPr>
          <w:rFonts w:eastAsia="Times New Roman"/>
          <w:color w:val="202020"/>
          <w:kern w:val="0"/>
          <w:lang w:eastAsia="et-EE"/>
        </w:rPr>
        <w:t xml:space="preserve"> kulude tasumise suutlikkust</w:t>
      </w:r>
      <w:r>
        <w:rPr>
          <w:rFonts w:eastAsia="Times New Roman"/>
          <w:color w:val="202020"/>
          <w:kern w:val="0"/>
          <w:lang w:eastAsia="et-EE"/>
        </w:rPr>
        <w:t>.</w:t>
      </w:r>
      <w:r w:rsidRPr="00595094">
        <w:rPr>
          <w:rFonts w:eastAsia="Times New Roman"/>
          <w:color w:val="202020"/>
          <w:kern w:val="0"/>
          <w:lang w:eastAsia="et-EE"/>
        </w:rPr>
        <w:br/>
      </w:r>
    </w:p>
    <w:p w14:paraId="163009BB" w14:textId="77777777" w:rsidR="006272F3" w:rsidRPr="00595094" w:rsidRDefault="006272F3" w:rsidP="006272F3">
      <w:pPr>
        <w:shd w:val="clear" w:color="auto" w:fill="FFFFFF"/>
        <w:spacing w:line="240" w:lineRule="auto"/>
        <w:jc w:val="center"/>
        <w:outlineLvl w:val="1"/>
        <w:rPr>
          <w:rFonts w:eastAsia="Times New Roman"/>
          <w:b/>
          <w:bCs/>
          <w:color w:val="000000"/>
          <w:kern w:val="0"/>
          <w:bdr w:val="none" w:sz="0" w:space="0" w:color="auto" w:frame="1"/>
          <w:lang w:eastAsia="et-EE"/>
        </w:rPr>
      </w:pPr>
      <w:r w:rsidRPr="00595094">
        <w:rPr>
          <w:rFonts w:eastAsia="Times New Roman"/>
          <w:b/>
          <w:bCs/>
          <w:color w:val="202020"/>
          <w:kern w:val="0"/>
          <w:lang w:eastAsia="et-EE"/>
        </w:rPr>
        <w:t>8.</w:t>
      </w:r>
      <w:r w:rsidRPr="00595094">
        <w:rPr>
          <w:rFonts w:eastAsia="Times New Roman"/>
          <w:color w:val="202020"/>
          <w:kern w:val="0"/>
          <w:lang w:eastAsia="et-EE"/>
        </w:rPr>
        <w:t xml:space="preserve"> </w:t>
      </w:r>
      <w:r w:rsidRPr="00595094">
        <w:rPr>
          <w:rFonts w:eastAsia="Times New Roman"/>
          <w:b/>
          <w:bCs/>
          <w:color w:val="000000"/>
          <w:kern w:val="0"/>
          <w:bdr w:val="none" w:sz="0" w:space="0" w:color="auto" w:frame="1"/>
          <w:lang w:eastAsia="et-EE"/>
        </w:rPr>
        <w:t>peatükk</w:t>
      </w:r>
    </w:p>
    <w:p w14:paraId="4BF213B0" w14:textId="77777777" w:rsidR="006272F3" w:rsidRPr="00595094" w:rsidRDefault="006272F3" w:rsidP="006272F3">
      <w:pPr>
        <w:shd w:val="clear" w:color="auto" w:fill="FFFFFF"/>
        <w:spacing w:line="240" w:lineRule="auto"/>
        <w:jc w:val="center"/>
        <w:outlineLvl w:val="1"/>
        <w:rPr>
          <w:rFonts w:eastAsia="Times New Roman"/>
          <w:b/>
          <w:bCs/>
          <w:color w:val="0061AA"/>
          <w:kern w:val="0"/>
          <w:bdr w:val="none" w:sz="0" w:space="0" w:color="auto" w:frame="1"/>
          <w:lang w:eastAsia="et-EE"/>
        </w:rPr>
      </w:pPr>
      <w:r w:rsidRPr="00595094">
        <w:rPr>
          <w:rFonts w:eastAsia="Times New Roman"/>
          <w:b/>
          <w:bCs/>
          <w:color w:val="000000"/>
          <w:kern w:val="0"/>
          <w:lang w:eastAsia="et-EE"/>
        </w:rPr>
        <w:t>Toetuse maksmise tingimused ja tulemuste esitamine</w:t>
      </w:r>
    </w:p>
    <w:p w14:paraId="20EA2F17" w14:textId="77777777" w:rsidR="006272F3" w:rsidRPr="00595094" w:rsidRDefault="006272F3" w:rsidP="006272F3">
      <w:pPr>
        <w:shd w:val="clear" w:color="auto" w:fill="FFFFFF"/>
        <w:spacing w:line="240" w:lineRule="auto"/>
        <w:rPr>
          <w:rFonts w:eastAsia="Times New Roman"/>
          <w:color w:val="202020"/>
          <w:kern w:val="0"/>
          <w:lang w:eastAsia="et-EE"/>
        </w:rPr>
      </w:pPr>
    </w:p>
    <w:p w14:paraId="531D4B43"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2</w:t>
      </w:r>
      <w:r>
        <w:rPr>
          <w:rFonts w:eastAsia="Times New Roman"/>
          <w:b/>
          <w:bCs/>
          <w:color w:val="000000"/>
          <w:kern w:val="0"/>
          <w:bdr w:val="none" w:sz="0" w:space="0" w:color="auto" w:frame="1"/>
          <w:lang w:eastAsia="et-EE"/>
        </w:rPr>
        <w:t>2</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Toetuse maksmise tingimused</w:t>
      </w:r>
    </w:p>
    <w:p w14:paraId="25DD353D"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32502E37"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w:t>
      </w:r>
      <w:r>
        <w:rPr>
          <w:rFonts w:eastAsia="Times New Roman"/>
          <w:color w:val="202020"/>
          <w:kern w:val="0"/>
          <w:lang w:eastAsia="et-EE"/>
        </w:rPr>
        <w:t>K</w:t>
      </w:r>
      <w:r w:rsidRPr="00595094">
        <w:rPr>
          <w:rFonts w:eastAsia="Times New Roman"/>
          <w:color w:val="202020"/>
          <w:kern w:val="0"/>
          <w:lang w:eastAsia="et-EE"/>
        </w:rPr>
        <w:t>u</w:t>
      </w:r>
      <w:r>
        <w:rPr>
          <w:rFonts w:eastAsia="Times New Roman"/>
          <w:color w:val="202020"/>
          <w:kern w:val="0"/>
          <w:lang w:eastAsia="et-EE"/>
        </w:rPr>
        <w:t xml:space="preserve">i projekti elluviimise periood ei ole pikem kui üks aasta, </w:t>
      </w:r>
      <w:r w:rsidRPr="00595094">
        <w:rPr>
          <w:rFonts w:eastAsia="Times New Roman"/>
          <w:color w:val="202020"/>
          <w:kern w:val="0"/>
          <w:lang w:eastAsia="et-EE"/>
        </w:rPr>
        <w:t>makstakse toetuse saajale 50</w:t>
      </w:r>
      <w:r>
        <w:rPr>
          <w:rFonts w:eastAsia="Times New Roman"/>
          <w:color w:val="202020"/>
          <w:kern w:val="0"/>
          <w:lang w:eastAsia="et-EE"/>
        </w:rPr>
        <w:t xml:space="preserve"> protsenti</w:t>
      </w:r>
      <w:r w:rsidRPr="00595094">
        <w:rPr>
          <w:rFonts w:eastAsia="Times New Roman"/>
          <w:color w:val="202020"/>
          <w:kern w:val="0"/>
          <w:lang w:eastAsia="et-EE"/>
        </w:rPr>
        <w:t xml:space="preserve"> toetuse summast kümne </w:t>
      </w:r>
      <w:r w:rsidRPr="003003BE">
        <w:rPr>
          <w:rFonts w:eastAsia="Times New Roman"/>
          <w:color w:val="202020"/>
          <w:kern w:val="0"/>
          <w:lang w:eastAsia="et-EE"/>
        </w:rPr>
        <w:t>tööpäeva jooksul pärast</w:t>
      </w:r>
      <w:r>
        <w:rPr>
          <w:rFonts w:eastAsia="Times New Roman"/>
          <w:color w:val="202020"/>
          <w:kern w:val="0"/>
          <w:lang w:eastAsia="et-EE"/>
        </w:rPr>
        <w:t xml:space="preserve"> taotluse rahuldamise otsuse tegemist</w:t>
      </w:r>
      <w:r w:rsidRPr="00595094">
        <w:rPr>
          <w:rFonts w:eastAsia="Times New Roman"/>
          <w:color w:val="202020"/>
          <w:kern w:val="0"/>
          <w:lang w:eastAsia="et-EE"/>
        </w:rPr>
        <w:t xml:space="preserve"> ja 50</w:t>
      </w:r>
      <w:r>
        <w:rPr>
          <w:rFonts w:eastAsia="Times New Roman"/>
          <w:color w:val="202020"/>
          <w:kern w:val="0"/>
          <w:lang w:eastAsia="et-EE"/>
        </w:rPr>
        <w:t xml:space="preserve"> protsenti</w:t>
      </w:r>
      <w:r w:rsidRPr="00595094">
        <w:rPr>
          <w:rFonts w:eastAsia="Times New Roman"/>
          <w:color w:val="202020"/>
          <w:kern w:val="0"/>
          <w:lang w:eastAsia="et-EE"/>
        </w:rPr>
        <w:t xml:space="preserve"> kümne tööpäeva jooksul pärast projekti lõpptulemus</w:t>
      </w:r>
      <w:r>
        <w:rPr>
          <w:rFonts w:eastAsia="Times New Roman"/>
          <w:color w:val="202020"/>
          <w:kern w:val="0"/>
          <w:lang w:eastAsia="et-EE"/>
        </w:rPr>
        <w:t>te kinnitamist.</w:t>
      </w:r>
    </w:p>
    <w:p w14:paraId="4909D1A4" w14:textId="77777777" w:rsidR="006272F3" w:rsidRPr="00595094" w:rsidRDefault="006272F3" w:rsidP="006272F3">
      <w:pPr>
        <w:shd w:val="clear" w:color="auto" w:fill="FFFFFF"/>
        <w:spacing w:line="240" w:lineRule="auto"/>
        <w:rPr>
          <w:rFonts w:eastAsia="Times New Roman"/>
          <w:color w:val="202020"/>
          <w:kern w:val="0"/>
          <w:lang w:eastAsia="et-EE"/>
        </w:rPr>
      </w:pPr>
    </w:p>
    <w:p w14:paraId="18BC5C5E"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w:t>
      </w:r>
      <w:r>
        <w:rPr>
          <w:rFonts w:eastAsia="Times New Roman"/>
          <w:color w:val="202020"/>
          <w:kern w:val="0"/>
          <w:lang w:eastAsia="et-EE"/>
        </w:rPr>
        <w:t xml:space="preserve">Kui projekti elluviimise periood on pikem kui üks aasta, </w:t>
      </w:r>
      <w:r w:rsidRPr="00595094">
        <w:rPr>
          <w:rFonts w:eastAsia="Times New Roman"/>
          <w:color w:val="202020"/>
          <w:kern w:val="0"/>
          <w:lang w:eastAsia="et-EE"/>
        </w:rPr>
        <w:t>makstakse</w:t>
      </w:r>
      <w:r>
        <w:rPr>
          <w:rFonts w:eastAsia="Times New Roman"/>
          <w:color w:val="202020"/>
          <w:kern w:val="0"/>
          <w:lang w:eastAsia="et-EE"/>
        </w:rPr>
        <w:t xml:space="preserve"> toetust järgmiselt</w:t>
      </w:r>
      <w:r w:rsidRPr="00595094">
        <w:rPr>
          <w:rFonts w:eastAsia="Times New Roman"/>
          <w:color w:val="202020"/>
          <w:kern w:val="0"/>
          <w:lang w:eastAsia="et-EE"/>
        </w:rPr>
        <w:t>:</w:t>
      </w:r>
    </w:p>
    <w:p w14:paraId="0D30492F"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w:t>
      </w:r>
      <w:r>
        <w:rPr>
          <w:rFonts w:eastAsia="Times New Roman"/>
          <w:color w:val="202020"/>
          <w:kern w:val="0"/>
          <w:lang w:eastAsia="et-EE"/>
        </w:rPr>
        <w:t xml:space="preserve">50 protsenti </w:t>
      </w:r>
      <w:r w:rsidRPr="00595094">
        <w:rPr>
          <w:rFonts w:eastAsia="Times New Roman"/>
          <w:color w:val="202020"/>
          <w:kern w:val="0"/>
          <w:lang w:eastAsia="et-EE"/>
        </w:rPr>
        <w:t>esimese aasta toetuse</w:t>
      </w:r>
      <w:r>
        <w:rPr>
          <w:rFonts w:eastAsia="Times New Roman"/>
          <w:color w:val="202020"/>
          <w:kern w:val="0"/>
          <w:lang w:eastAsia="et-EE"/>
        </w:rPr>
        <w:t>st</w:t>
      </w:r>
      <w:r w:rsidRPr="00595094">
        <w:rPr>
          <w:rFonts w:eastAsia="Times New Roman"/>
          <w:color w:val="202020"/>
          <w:kern w:val="0"/>
          <w:lang w:eastAsia="et-EE"/>
        </w:rPr>
        <w:t xml:space="preserve"> kümne tööpäeva jooksul pärast </w:t>
      </w:r>
      <w:r>
        <w:rPr>
          <w:rFonts w:eastAsia="Times New Roman"/>
          <w:color w:val="202020"/>
          <w:kern w:val="0"/>
          <w:lang w:eastAsia="et-EE"/>
        </w:rPr>
        <w:t>taotluse rahuldamise otsuse tegemist</w:t>
      </w:r>
      <w:r w:rsidRPr="00595094">
        <w:rPr>
          <w:rFonts w:eastAsia="Times New Roman"/>
          <w:color w:val="202020"/>
          <w:kern w:val="0"/>
          <w:lang w:eastAsia="et-EE"/>
        </w:rPr>
        <w:t>;</w:t>
      </w:r>
    </w:p>
    <w:p w14:paraId="10744B0C"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2) </w:t>
      </w:r>
      <w:r>
        <w:rPr>
          <w:rFonts w:eastAsia="Times New Roman"/>
          <w:color w:val="202020"/>
          <w:kern w:val="0"/>
          <w:lang w:eastAsia="et-EE"/>
        </w:rPr>
        <w:t xml:space="preserve">50 protsenti </w:t>
      </w:r>
      <w:r w:rsidRPr="00595094">
        <w:rPr>
          <w:rFonts w:eastAsia="Times New Roman"/>
          <w:color w:val="202020"/>
          <w:kern w:val="0"/>
          <w:lang w:eastAsia="et-EE"/>
        </w:rPr>
        <w:t>esimese aasta toetuse</w:t>
      </w:r>
      <w:r>
        <w:rPr>
          <w:rFonts w:eastAsia="Times New Roman"/>
          <w:color w:val="202020"/>
          <w:kern w:val="0"/>
          <w:lang w:eastAsia="et-EE"/>
        </w:rPr>
        <w:t xml:space="preserve">st </w:t>
      </w:r>
      <w:r w:rsidRPr="00595094">
        <w:rPr>
          <w:rFonts w:eastAsia="Times New Roman"/>
          <w:color w:val="202020"/>
          <w:kern w:val="0"/>
          <w:lang w:eastAsia="et-EE"/>
        </w:rPr>
        <w:t xml:space="preserve">kümne tööpäeva jooksul pärast projekti vahetulemuste </w:t>
      </w:r>
      <w:r>
        <w:rPr>
          <w:rFonts w:eastAsia="Times New Roman"/>
          <w:color w:val="202020"/>
          <w:kern w:val="0"/>
          <w:lang w:eastAsia="et-EE"/>
        </w:rPr>
        <w:t>kinnitamist</w:t>
      </w:r>
      <w:r w:rsidRPr="00595094">
        <w:rPr>
          <w:rFonts w:eastAsia="Times New Roman"/>
          <w:color w:val="202020"/>
          <w:kern w:val="0"/>
          <w:lang w:eastAsia="et-EE"/>
        </w:rPr>
        <w:t>;</w:t>
      </w:r>
    </w:p>
    <w:p w14:paraId="586FBCF6"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3) 50</w:t>
      </w:r>
      <w:r>
        <w:rPr>
          <w:rFonts w:eastAsia="Times New Roman"/>
          <w:color w:val="202020"/>
          <w:kern w:val="0"/>
          <w:lang w:eastAsia="et-EE"/>
        </w:rPr>
        <w:t xml:space="preserve"> protsenti</w:t>
      </w:r>
      <w:r w:rsidRPr="00595094">
        <w:rPr>
          <w:rFonts w:eastAsia="Times New Roman"/>
          <w:color w:val="202020"/>
          <w:kern w:val="0"/>
          <w:lang w:eastAsia="et-EE"/>
        </w:rPr>
        <w:t xml:space="preserve"> teise aasta toetuse</w:t>
      </w:r>
      <w:r>
        <w:rPr>
          <w:rFonts w:eastAsia="Times New Roman"/>
          <w:color w:val="202020"/>
          <w:kern w:val="0"/>
          <w:lang w:eastAsia="et-EE"/>
        </w:rPr>
        <w:t>st</w:t>
      </w:r>
      <w:r w:rsidRPr="00595094">
        <w:rPr>
          <w:rFonts w:eastAsia="Times New Roman"/>
          <w:color w:val="202020"/>
          <w:kern w:val="0"/>
          <w:lang w:eastAsia="et-EE"/>
        </w:rPr>
        <w:t xml:space="preserve"> kümne tööpäeva jooksul </w:t>
      </w:r>
      <w:r w:rsidRPr="00BC5620">
        <w:rPr>
          <w:rFonts w:eastAsia="Times New Roman"/>
          <w:color w:val="202020"/>
          <w:kern w:val="0"/>
          <w:lang w:eastAsia="et-EE"/>
        </w:rPr>
        <w:t xml:space="preserve">pärast teise aasta tegevuste ja eelarve </w:t>
      </w:r>
      <w:r w:rsidRPr="00BC5620">
        <w:rPr>
          <w:rFonts w:eastAsia="Times New Roman"/>
          <w:color w:val="202020"/>
          <w:kern w:val="0"/>
          <w:lang w:eastAsia="et-EE"/>
        </w:rPr>
        <w:lastRenderedPageBreak/>
        <w:t>heakskiitmist;</w:t>
      </w:r>
    </w:p>
    <w:p w14:paraId="51B10CA5"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4) 50</w:t>
      </w:r>
      <w:r>
        <w:rPr>
          <w:rFonts w:eastAsia="Times New Roman"/>
          <w:color w:val="202020"/>
          <w:kern w:val="0"/>
          <w:lang w:eastAsia="et-EE"/>
        </w:rPr>
        <w:t xml:space="preserve"> protsenti</w:t>
      </w:r>
      <w:r w:rsidRPr="00595094">
        <w:rPr>
          <w:rFonts w:eastAsia="Times New Roman"/>
          <w:color w:val="202020"/>
          <w:kern w:val="0"/>
          <w:lang w:eastAsia="et-EE"/>
        </w:rPr>
        <w:t xml:space="preserve"> teise aasta toetuse</w:t>
      </w:r>
      <w:r>
        <w:rPr>
          <w:rFonts w:eastAsia="Times New Roman"/>
          <w:color w:val="202020"/>
          <w:kern w:val="0"/>
          <w:lang w:eastAsia="et-EE"/>
        </w:rPr>
        <w:t>st</w:t>
      </w:r>
      <w:r w:rsidRPr="00595094">
        <w:rPr>
          <w:rFonts w:eastAsia="Times New Roman"/>
          <w:color w:val="202020"/>
          <w:kern w:val="0"/>
          <w:lang w:eastAsia="et-EE"/>
        </w:rPr>
        <w:t xml:space="preserve"> kümne tööpäeva jooksul pärast projekti lõpptulemuste kinnitamist</w:t>
      </w:r>
      <w:r>
        <w:rPr>
          <w:rFonts w:eastAsia="Times New Roman"/>
          <w:color w:val="202020"/>
          <w:kern w:val="0"/>
          <w:lang w:eastAsia="et-EE"/>
        </w:rPr>
        <w:t>.</w:t>
      </w:r>
    </w:p>
    <w:p w14:paraId="103F09A2" w14:textId="77777777" w:rsidR="006272F3" w:rsidRDefault="006272F3" w:rsidP="006272F3">
      <w:pPr>
        <w:shd w:val="clear" w:color="auto" w:fill="FFFFFF"/>
        <w:spacing w:line="240" w:lineRule="auto"/>
        <w:rPr>
          <w:rFonts w:eastAsia="Times New Roman"/>
          <w:color w:val="202020"/>
          <w:kern w:val="0"/>
          <w:lang w:eastAsia="et-EE"/>
        </w:rPr>
      </w:pPr>
    </w:p>
    <w:p w14:paraId="5D6150B6"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(3) </w:t>
      </w:r>
      <w:r w:rsidRPr="004A02AF">
        <w:rPr>
          <w:rFonts w:eastAsia="Times New Roman"/>
          <w:color w:val="202020"/>
          <w:kern w:val="0"/>
          <w:lang w:eastAsia="et-EE"/>
        </w:rPr>
        <w:t>Komisjoni ettepanekul kiidab ETAG heaks teise aasta tegevused ja eelarve kümne tööpäeva jooksul vahetulemuste kinnitamisest arvates.</w:t>
      </w:r>
    </w:p>
    <w:p w14:paraId="79622D2E" w14:textId="77777777" w:rsidR="006272F3" w:rsidRDefault="006272F3" w:rsidP="006272F3">
      <w:pPr>
        <w:shd w:val="clear" w:color="auto" w:fill="FFFFFF"/>
        <w:spacing w:line="240" w:lineRule="auto"/>
        <w:rPr>
          <w:rFonts w:eastAsia="Times New Roman"/>
          <w:color w:val="202020"/>
          <w:kern w:val="0"/>
          <w:lang w:eastAsia="et-EE"/>
        </w:rPr>
      </w:pPr>
    </w:p>
    <w:p w14:paraId="466C4076"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xml:space="preserve">§ </w:t>
      </w:r>
      <w:r>
        <w:rPr>
          <w:rFonts w:eastAsia="Times New Roman"/>
          <w:b/>
          <w:bCs/>
          <w:color w:val="000000"/>
          <w:kern w:val="0"/>
          <w:bdr w:val="none" w:sz="0" w:space="0" w:color="auto" w:frame="1"/>
          <w:lang w:eastAsia="et-EE"/>
        </w:rPr>
        <w:t>23</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 xml:space="preserve">Toetuse </w:t>
      </w:r>
      <w:r>
        <w:rPr>
          <w:rFonts w:eastAsia="Times New Roman"/>
          <w:b/>
          <w:bCs/>
          <w:color w:val="000000"/>
          <w:kern w:val="0"/>
          <w:lang w:eastAsia="et-EE"/>
        </w:rPr>
        <w:t>maksmise</w:t>
      </w:r>
      <w:r w:rsidRPr="00595094">
        <w:rPr>
          <w:rFonts w:eastAsia="Times New Roman"/>
          <w:b/>
          <w:bCs/>
          <w:color w:val="000000"/>
          <w:kern w:val="0"/>
          <w:lang w:eastAsia="et-EE"/>
        </w:rPr>
        <w:t xml:space="preserve"> lõpetamine</w:t>
      </w:r>
    </w:p>
    <w:p w14:paraId="41F1C75C"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7379DBC0"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Kui projekti elluviimise periood on pikem kui üks aasta, võib ETAG teha toetuse maksmise lõpetamise </w:t>
      </w:r>
      <w:r w:rsidRPr="00595094">
        <w:rPr>
          <w:rFonts w:eastAsia="Times New Roman"/>
          <w:color w:val="202020"/>
          <w:kern w:val="0"/>
          <w:lang w:eastAsia="et-EE"/>
        </w:rPr>
        <w:t>otsuse</w:t>
      </w:r>
      <w:r>
        <w:rPr>
          <w:rFonts w:eastAsia="Times New Roman"/>
          <w:color w:val="202020"/>
          <w:kern w:val="0"/>
          <w:lang w:eastAsia="et-EE"/>
        </w:rPr>
        <w:t xml:space="preserve">, </w:t>
      </w:r>
      <w:r w:rsidRPr="00595094">
        <w:rPr>
          <w:rFonts w:eastAsia="Times New Roman"/>
          <w:color w:val="202020"/>
          <w:kern w:val="0"/>
          <w:lang w:eastAsia="et-EE"/>
        </w:rPr>
        <w:t>kui:</w:t>
      </w:r>
    </w:p>
    <w:p w14:paraId="32C3CCCE" w14:textId="63337B71" w:rsidR="00061AE8"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1) projekti täitmise edukus ja jätkusuutlikkus on olulisel määral vähenenud või on ebapiisav;</w:t>
      </w:r>
      <w:r w:rsidRPr="00595094">
        <w:rPr>
          <w:rFonts w:eastAsia="Times New Roman"/>
          <w:color w:val="202020"/>
          <w:kern w:val="0"/>
          <w:lang w:eastAsia="et-EE"/>
        </w:rPr>
        <w:br/>
        <w:t>2) projekti eelarve või tegevuskava ei ole mõistlik, realistlik või teostatav;</w:t>
      </w:r>
      <w:r w:rsidRPr="00595094">
        <w:rPr>
          <w:rFonts w:eastAsia="Times New Roman"/>
          <w:color w:val="202020"/>
          <w:kern w:val="0"/>
          <w:lang w:eastAsia="et-EE"/>
        </w:rPr>
        <w:br/>
      </w:r>
      <w:r>
        <w:rPr>
          <w:rFonts w:eastAsia="Times New Roman"/>
          <w:color w:val="202020"/>
          <w:kern w:val="0"/>
          <w:lang w:eastAsia="et-EE"/>
        </w:rPr>
        <w:t>3</w:t>
      </w:r>
      <w:r w:rsidRPr="00595094">
        <w:rPr>
          <w:rFonts w:eastAsia="Times New Roman"/>
          <w:color w:val="202020"/>
          <w:kern w:val="0"/>
          <w:lang w:eastAsia="et-EE"/>
        </w:rPr>
        <w:t>) projekti jätkamiseks puuduvad rahalised vahendid</w:t>
      </w:r>
      <w:r w:rsidR="00667A30">
        <w:rPr>
          <w:rFonts w:eastAsia="Times New Roman"/>
          <w:color w:val="202020"/>
          <w:kern w:val="0"/>
          <w:lang w:eastAsia="et-EE"/>
        </w:rPr>
        <w:t>.</w:t>
      </w:r>
    </w:p>
    <w:p w14:paraId="3284EB90" w14:textId="1D30E7F1" w:rsidR="006272F3" w:rsidRPr="006272F3" w:rsidRDefault="006272F3" w:rsidP="006272F3">
      <w:pPr>
        <w:shd w:val="clear" w:color="auto" w:fill="FFFFFF"/>
        <w:spacing w:line="240" w:lineRule="auto"/>
        <w:rPr>
          <w:rFonts w:eastAsia="Times New Roman"/>
          <w:color w:val="202020"/>
          <w:kern w:val="0"/>
          <w:lang w:eastAsia="et-EE"/>
        </w:rPr>
      </w:pPr>
      <w:r>
        <w:rPr>
          <w:rFonts w:eastAsia="Times New Roman"/>
          <w:b/>
          <w:bCs/>
          <w:color w:val="000000"/>
          <w:kern w:val="0"/>
          <w:bdr w:val="none" w:sz="0" w:space="0" w:color="auto" w:frame="1"/>
          <w:lang w:eastAsia="et-EE"/>
        </w:rPr>
        <w:br/>
      </w:r>
      <w:r w:rsidRPr="00595094">
        <w:rPr>
          <w:rFonts w:eastAsia="Times New Roman"/>
          <w:b/>
          <w:bCs/>
          <w:color w:val="000000"/>
          <w:kern w:val="0"/>
          <w:bdr w:val="none" w:sz="0" w:space="0" w:color="auto" w:frame="1"/>
          <w:lang w:eastAsia="et-EE"/>
        </w:rPr>
        <w:t>§ 2</w:t>
      </w:r>
      <w:r>
        <w:rPr>
          <w:rFonts w:eastAsia="Times New Roman"/>
          <w:b/>
          <w:bCs/>
          <w:color w:val="000000"/>
          <w:kern w:val="0"/>
          <w:bdr w:val="none" w:sz="0" w:space="0" w:color="auto" w:frame="1"/>
          <w:lang w:eastAsia="et-EE"/>
        </w:rPr>
        <w:t>4</w:t>
      </w:r>
      <w:r w:rsidRPr="00595094">
        <w:rPr>
          <w:rFonts w:eastAsia="Times New Roman"/>
          <w:b/>
          <w:bCs/>
          <w:color w:val="000000"/>
          <w:kern w:val="0"/>
          <w:bdr w:val="none" w:sz="0" w:space="0" w:color="auto" w:frame="1"/>
          <w:lang w:eastAsia="et-EE"/>
        </w:rPr>
        <w:t>. </w:t>
      </w:r>
      <w:r>
        <w:rPr>
          <w:rFonts w:eastAsia="Times New Roman"/>
          <w:b/>
          <w:bCs/>
          <w:color w:val="000000"/>
          <w:kern w:val="0"/>
          <w:bdr w:val="none" w:sz="0" w:space="0" w:color="auto" w:frame="1"/>
          <w:lang w:eastAsia="et-EE"/>
        </w:rPr>
        <w:t xml:space="preserve">Projekti vahetulemuste esitamine </w:t>
      </w:r>
    </w:p>
    <w:p w14:paraId="304DB8B3" w14:textId="77777777" w:rsidR="006272F3" w:rsidRDefault="006272F3" w:rsidP="006272F3">
      <w:pPr>
        <w:shd w:val="clear" w:color="auto" w:fill="FFFFFF"/>
        <w:spacing w:line="240" w:lineRule="auto"/>
        <w:rPr>
          <w:rFonts w:eastAsia="Times New Roman"/>
          <w:color w:val="202020"/>
          <w:kern w:val="0"/>
          <w:lang w:eastAsia="et-EE"/>
        </w:rPr>
      </w:pPr>
    </w:p>
    <w:p w14:paraId="30B36626"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w:t>
      </w:r>
      <w:r>
        <w:rPr>
          <w:rFonts w:eastAsia="Times New Roman"/>
          <w:color w:val="202020"/>
          <w:kern w:val="0"/>
          <w:lang w:eastAsia="et-EE"/>
        </w:rPr>
        <w:t>Kui projekti elluviimise periood ei ole pikem kui üks aasta, võib ETAG nõuda vahetulemuste esitamist. Vahetulemustes märgitakse vähemalt ülevaade tehtud tegevustest, nende tulemustest ja projekti eesmärkide täitmisest.</w:t>
      </w:r>
    </w:p>
    <w:p w14:paraId="6D627F57" w14:textId="77777777" w:rsidR="006272F3" w:rsidRPr="00595094" w:rsidRDefault="006272F3" w:rsidP="006272F3">
      <w:pPr>
        <w:shd w:val="clear" w:color="auto" w:fill="FFFFFF"/>
        <w:spacing w:line="240" w:lineRule="auto"/>
        <w:rPr>
          <w:rFonts w:eastAsia="Times New Roman"/>
          <w:color w:val="202020"/>
          <w:kern w:val="0"/>
          <w:lang w:eastAsia="et-EE"/>
        </w:rPr>
      </w:pPr>
    </w:p>
    <w:p w14:paraId="74A6D66C" w14:textId="77777777" w:rsidR="00E260ED" w:rsidRPr="00E260ED" w:rsidRDefault="006272F3" w:rsidP="00E260ED">
      <w:pPr>
        <w:pStyle w:val="Loendilik"/>
        <w:numPr>
          <w:ilvl w:val="0"/>
          <w:numId w:val="32"/>
        </w:numPr>
        <w:shd w:val="clear" w:color="auto" w:fill="FFFFFF"/>
        <w:spacing w:after="0" w:line="240" w:lineRule="auto"/>
        <w:ind w:left="0" w:firstLine="0"/>
        <w:jc w:val="both"/>
        <w:rPr>
          <w:rFonts w:eastAsia="Times New Roman"/>
          <w:color w:val="202020"/>
          <w:kern w:val="0"/>
          <w:lang w:eastAsia="et-EE"/>
        </w:rPr>
      </w:pPr>
      <w:r w:rsidRPr="004B268F">
        <w:rPr>
          <w:rFonts w:ascii="Times New Roman" w:eastAsia="Times New Roman" w:hAnsi="Times New Roman" w:cs="Times New Roman"/>
          <w:color w:val="202020"/>
          <w:kern w:val="0"/>
          <w:sz w:val="24"/>
          <w:szCs w:val="24"/>
          <w:lang w:eastAsia="et-EE"/>
        </w:rPr>
        <w:t xml:space="preserve">Kui projekti elluviimise periood on pikem kui üks aasta, esitab toetuse saaja </w:t>
      </w:r>
      <w:bookmarkStart w:id="14" w:name="_Hlk163307844"/>
      <w:r w:rsidRPr="004B268F">
        <w:rPr>
          <w:rFonts w:ascii="Times New Roman" w:eastAsia="Times New Roman" w:hAnsi="Times New Roman" w:cs="Times New Roman"/>
          <w:color w:val="202020"/>
          <w:kern w:val="0"/>
          <w:sz w:val="24"/>
          <w:szCs w:val="24"/>
          <w:lang w:eastAsia="et-EE"/>
        </w:rPr>
        <w:t>vahetulemused</w:t>
      </w:r>
      <w:bookmarkEnd w:id="14"/>
      <w:r w:rsidRPr="004B268F">
        <w:rPr>
          <w:rFonts w:ascii="Times New Roman" w:eastAsia="Times New Roman" w:hAnsi="Times New Roman" w:cs="Times New Roman"/>
          <w:color w:val="202020"/>
          <w:kern w:val="0"/>
          <w:sz w:val="24"/>
          <w:szCs w:val="24"/>
          <w:lang w:eastAsia="et-EE"/>
        </w:rPr>
        <w:t xml:space="preserve"> projekti esimese aasta kohta, esitades vähemalt:</w:t>
      </w:r>
    </w:p>
    <w:p w14:paraId="76BC2E01" w14:textId="0E10BEF5" w:rsidR="006272F3" w:rsidRPr="00E260ED" w:rsidRDefault="006272F3" w:rsidP="00E260ED">
      <w:pPr>
        <w:pStyle w:val="Loendilik"/>
        <w:shd w:val="clear" w:color="auto" w:fill="FFFFFF"/>
        <w:spacing w:after="0" w:line="240" w:lineRule="auto"/>
        <w:ind w:left="0"/>
        <w:jc w:val="both"/>
        <w:rPr>
          <w:rFonts w:eastAsia="Times New Roman"/>
          <w:color w:val="202020"/>
          <w:kern w:val="0"/>
          <w:lang w:eastAsia="et-EE"/>
        </w:rPr>
      </w:pPr>
      <w:r w:rsidRPr="00E260ED">
        <w:rPr>
          <w:rFonts w:ascii="Times New Roman" w:eastAsia="Times New Roman" w:hAnsi="Times New Roman" w:cs="Times New Roman"/>
          <w:color w:val="202020"/>
          <w:kern w:val="0"/>
          <w:sz w:val="24"/>
          <w:szCs w:val="24"/>
          <w:lang w:eastAsia="et-EE"/>
        </w:rPr>
        <w:t>1) ülevaate tehtud tegevustest, nende tulemustest ning projekti eesmärkide täitmisest;</w:t>
      </w:r>
      <w:r w:rsidRPr="00E260ED">
        <w:rPr>
          <w:rFonts w:ascii="Times New Roman" w:eastAsia="Times New Roman" w:hAnsi="Times New Roman" w:cs="Times New Roman"/>
          <w:color w:val="202020"/>
          <w:kern w:val="0"/>
          <w:sz w:val="24"/>
          <w:szCs w:val="24"/>
          <w:lang w:eastAsia="et-EE"/>
        </w:rPr>
        <w:br/>
        <w:t>2) selgitused planeeritud ja tegelike tegevuste ning tulemuste erinevuste kohta;</w:t>
      </w:r>
    </w:p>
    <w:p w14:paraId="2C3DD0E1" w14:textId="77777777" w:rsidR="006272F3" w:rsidRPr="004B268F" w:rsidRDefault="006272F3" w:rsidP="00061AE8">
      <w:pPr>
        <w:shd w:val="clear" w:color="auto" w:fill="FFFFFF"/>
        <w:spacing w:line="240" w:lineRule="auto"/>
        <w:rPr>
          <w:rFonts w:eastAsia="Times New Roman"/>
          <w:color w:val="202020"/>
          <w:kern w:val="0"/>
          <w:lang w:eastAsia="et-EE"/>
        </w:rPr>
      </w:pPr>
      <w:r w:rsidRPr="004B268F">
        <w:rPr>
          <w:rFonts w:eastAsia="Times New Roman"/>
          <w:color w:val="202020"/>
          <w:kern w:val="0"/>
          <w:lang w:eastAsia="et-EE"/>
        </w:rPr>
        <w:t>3) järgmise aasta tegevuskava ja eelarve.</w:t>
      </w:r>
    </w:p>
    <w:p w14:paraId="5A830C99" w14:textId="77777777" w:rsidR="006272F3" w:rsidRPr="005766E5" w:rsidRDefault="006272F3" w:rsidP="006272F3">
      <w:pPr>
        <w:shd w:val="clear" w:color="auto" w:fill="FFFFFF"/>
        <w:spacing w:line="240" w:lineRule="auto"/>
        <w:rPr>
          <w:rFonts w:eastAsia="Times New Roman"/>
          <w:color w:val="202020"/>
          <w:kern w:val="0"/>
          <w:lang w:eastAsia="et-EE"/>
        </w:rPr>
      </w:pPr>
    </w:p>
    <w:p w14:paraId="708720A5" w14:textId="77777777" w:rsidR="006272F3" w:rsidRPr="005766E5" w:rsidRDefault="006272F3" w:rsidP="006272F3">
      <w:pPr>
        <w:pStyle w:val="Loendilik"/>
        <w:numPr>
          <w:ilvl w:val="0"/>
          <w:numId w:val="32"/>
        </w:numPr>
        <w:shd w:val="clear" w:color="auto" w:fill="FFFFFF"/>
        <w:spacing w:after="0" w:line="240" w:lineRule="auto"/>
        <w:ind w:left="0" w:firstLine="0"/>
        <w:rPr>
          <w:rFonts w:ascii="Times New Roman" w:eastAsia="Times New Roman" w:hAnsi="Times New Roman" w:cs="Times New Roman"/>
          <w:color w:val="202020"/>
          <w:kern w:val="0"/>
          <w:sz w:val="24"/>
          <w:szCs w:val="24"/>
          <w:lang w:eastAsia="et-EE"/>
        </w:rPr>
      </w:pPr>
      <w:r w:rsidRPr="004B268F">
        <w:rPr>
          <w:rFonts w:ascii="Times New Roman" w:eastAsia="Times New Roman" w:hAnsi="Times New Roman" w:cs="Times New Roman"/>
          <w:color w:val="202020"/>
          <w:kern w:val="0"/>
          <w:sz w:val="24"/>
          <w:szCs w:val="24"/>
          <w:lang w:eastAsia="et-EE"/>
        </w:rPr>
        <w:t>Vahetulemuste esitamise tähtaega võib põhjendatud juhtudel toetuse saaja taotluse alusel pikendada. Pikendamise taotlus esitatakse enne vahetulemuste esitamise tähtaja möödumist.</w:t>
      </w:r>
    </w:p>
    <w:p w14:paraId="0AFC5CB2" w14:textId="77777777" w:rsidR="006272F3" w:rsidRPr="004B268F" w:rsidRDefault="006272F3" w:rsidP="006272F3">
      <w:pPr>
        <w:pStyle w:val="Loendilik"/>
        <w:shd w:val="clear" w:color="auto" w:fill="FFFFFF"/>
        <w:spacing w:after="0" w:line="240" w:lineRule="auto"/>
        <w:ind w:left="360"/>
        <w:rPr>
          <w:rFonts w:ascii="Times New Roman" w:eastAsia="Times New Roman" w:hAnsi="Times New Roman" w:cs="Times New Roman"/>
          <w:color w:val="202020"/>
          <w:kern w:val="0"/>
          <w:sz w:val="24"/>
          <w:szCs w:val="24"/>
          <w:lang w:eastAsia="et-EE"/>
        </w:rPr>
      </w:pPr>
    </w:p>
    <w:p w14:paraId="0E7CCACB" w14:textId="43D864C0"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002F191B">
        <w:rPr>
          <w:rFonts w:eastAsia="Times New Roman"/>
          <w:color w:val="202020"/>
          <w:kern w:val="0"/>
          <w:lang w:eastAsia="et-EE"/>
        </w:rPr>
        <w:t xml:space="preserve"> </w:t>
      </w:r>
      <w:r w:rsidRPr="004B268F">
        <w:rPr>
          <w:rFonts w:eastAsia="Times New Roman"/>
          <w:color w:val="202020"/>
          <w:kern w:val="0"/>
          <w:lang w:eastAsia="et-EE" w:bidi="ar-SA"/>
          <w14:ligatures w14:val="standardContextual"/>
        </w:rPr>
        <w:t>ETAG menetleb vahetulemusi kuni kümme tööpäeva nende esitamisest arvates.</w:t>
      </w:r>
      <w:r>
        <w:rPr>
          <w:rFonts w:eastAsia="Times New Roman"/>
          <w:color w:val="202020"/>
          <w:kern w:val="0"/>
          <w:lang w:eastAsia="et-EE"/>
        </w:rPr>
        <w:t xml:space="preserve"> Ekspertide kaasamisel vahetulemuste hindamisse pikeneb nimetatud tähtaeg kümne tööpäeva võrra.</w:t>
      </w:r>
    </w:p>
    <w:p w14:paraId="56465CD9" w14:textId="77777777" w:rsidR="00E260ED" w:rsidRPr="005766E5" w:rsidRDefault="00E260ED" w:rsidP="006272F3">
      <w:pPr>
        <w:shd w:val="clear" w:color="auto" w:fill="FFFFFF"/>
        <w:spacing w:line="240" w:lineRule="auto"/>
        <w:rPr>
          <w:rFonts w:eastAsia="Times New Roman"/>
          <w:color w:val="202020"/>
          <w:kern w:val="0"/>
          <w:lang w:eastAsia="et-EE"/>
        </w:rPr>
      </w:pPr>
    </w:p>
    <w:p w14:paraId="73566382" w14:textId="77777777" w:rsidR="00E260ED" w:rsidRDefault="006272F3" w:rsidP="006272F3">
      <w:pPr>
        <w:shd w:val="clear" w:color="auto" w:fill="FFFFFF"/>
        <w:spacing w:line="240" w:lineRule="auto"/>
        <w:rPr>
          <w:rFonts w:eastAsia="Times New Roman"/>
          <w:color w:val="202020"/>
          <w:kern w:val="0"/>
          <w:lang w:eastAsia="et-EE"/>
        </w:rPr>
      </w:pPr>
      <w:r w:rsidRPr="005766E5">
        <w:rPr>
          <w:rFonts w:eastAsia="Times New Roman"/>
          <w:color w:val="202020"/>
          <w:kern w:val="0"/>
          <w:lang w:eastAsia="et-EE"/>
        </w:rPr>
        <w:t>(5) Komisjoni põhjendatud ettepaneku alusel ETAG:</w:t>
      </w:r>
    </w:p>
    <w:p w14:paraId="1A6FF71C" w14:textId="16D19B24" w:rsidR="006272F3" w:rsidRDefault="006272F3" w:rsidP="006272F3">
      <w:pPr>
        <w:shd w:val="clear" w:color="auto" w:fill="FFFFFF"/>
        <w:spacing w:line="240" w:lineRule="auto"/>
        <w:rPr>
          <w:rFonts w:eastAsia="Times New Roman"/>
          <w:color w:val="202020"/>
          <w:kern w:val="0"/>
          <w:lang w:eastAsia="et-EE"/>
        </w:rPr>
      </w:pPr>
      <w:r w:rsidRPr="005766E5">
        <w:rPr>
          <w:rFonts w:eastAsia="Times New Roman"/>
          <w:color w:val="202020"/>
          <w:kern w:val="0"/>
          <w:lang w:eastAsia="et-EE"/>
        </w:rPr>
        <w:t>1) kinnitab vahetulemused;</w:t>
      </w:r>
    </w:p>
    <w:p w14:paraId="5467B4A7" w14:textId="77777777" w:rsidR="006272F3" w:rsidRDefault="006272F3" w:rsidP="006272F3">
      <w:pPr>
        <w:shd w:val="clear" w:color="auto" w:fill="FFFFFF"/>
        <w:spacing w:line="240" w:lineRule="auto"/>
        <w:rPr>
          <w:rFonts w:eastAsia="Times New Roman"/>
          <w:color w:val="202020"/>
          <w:kern w:val="0"/>
          <w:lang w:eastAsia="et-EE"/>
        </w:rPr>
      </w:pPr>
      <w:r w:rsidRPr="005766E5">
        <w:rPr>
          <w:rFonts w:eastAsia="Times New Roman"/>
          <w:color w:val="202020"/>
          <w:kern w:val="0"/>
          <w:lang w:eastAsia="et-EE"/>
        </w:rPr>
        <w:t>2) annab tähtaja vahetulemuste täiendamiseks või neis esinevate puuduste kõrvaldamiseks;</w:t>
      </w:r>
      <w:r w:rsidRPr="005766E5">
        <w:rPr>
          <w:rFonts w:eastAsia="Times New Roman"/>
          <w:color w:val="202020"/>
          <w:kern w:val="0"/>
          <w:lang w:eastAsia="et-EE"/>
        </w:rPr>
        <w:br/>
        <w:t>3) lükkab vahetulemused tagasi.</w:t>
      </w:r>
    </w:p>
    <w:p w14:paraId="298A4F73" w14:textId="77777777" w:rsidR="006272F3" w:rsidRPr="00595094" w:rsidRDefault="006272F3" w:rsidP="006272F3">
      <w:pPr>
        <w:shd w:val="clear" w:color="auto" w:fill="FFFFFF"/>
        <w:spacing w:line="240" w:lineRule="auto"/>
        <w:rPr>
          <w:rFonts w:eastAsia="Times New Roman"/>
          <w:color w:val="202020"/>
          <w:kern w:val="0"/>
          <w:lang w:eastAsia="et-EE"/>
        </w:rPr>
      </w:pPr>
    </w:p>
    <w:p w14:paraId="3A16AE04"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6</w:t>
      </w:r>
      <w:r w:rsidRPr="00595094">
        <w:rPr>
          <w:rFonts w:eastAsia="Times New Roman"/>
          <w:color w:val="202020"/>
          <w:kern w:val="0"/>
          <w:lang w:eastAsia="et-EE"/>
        </w:rPr>
        <w:t>)</w:t>
      </w:r>
      <w:r>
        <w:rPr>
          <w:rFonts w:eastAsia="Times New Roman"/>
          <w:color w:val="202020"/>
          <w:kern w:val="0"/>
          <w:lang w:eastAsia="et-EE"/>
        </w:rPr>
        <w:t xml:space="preserve"> ETAG lükkab vahetulemused tagasi juhul, kui:</w:t>
      </w:r>
    </w:p>
    <w:p w14:paraId="131EB4FC"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1) toetuse saaja ei täiendanud neid ega kõrvaldanud puuduseid määratud tähtpäevaks;</w:t>
      </w:r>
    </w:p>
    <w:p w14:paraId="1C11DFBF" w14:textId="037B2498"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2)</w:t>
      </w:r>
      <w:r w:rsidR="002F191B">
        <w:rPr>
          <w:rFonts w:eastAsia="Times New Roman"/>
          <w:color w:val="202020"/>
          <w:kern w:val="0"/>
          <w:lang w:eastAsia="et-EE"/>
        </w:rPr>
        <w:t xml:space="preserve"> </w:t>
      </w:r>
      <w:r w:rsidRPr="004A02AF">
        <w:rPr>
          <w:rFonts w:eastAsia="Times New Roman"/>
          <w:color w:val="202020"/>
          <w:kern w:val="0"/>
          <w:lang w:eastAsia="et-EE"/>
        </w:rPr>
        <w:t>vahetulemused ei ole kooskõlas</w:t>
      </w:r>
      <w:r>
        <w:rPr>
          <w:rFonts w:eastAsia="Times New Roman"/>
          <w:color w:val="202020"/>
          <w:kern w:val="0"/>
          <w:lang w:eastAsia="et-EE"/>
        </w:rPr>
        <w:t xml:space="preserve"> projekti</w:t>
      </w:r>
      <w:r w:rsidRPr="004A02AF">
        <w:rPr>
          <w:rFonts w:eastAsia="Times New Roman"/>
          <w:color w:val="202020"/>
          <w:kern w:val="0"/>
          <w:lang w:eastAsia="et-EE"/>
        </w:rPr>
        <w:t xml:space="preserve"> eesmärkidega</w:t>
      </w:r>
      <w:r>
        <w:rPr>
          <w:rFonts w:eastAsia="Times New Roman"/>
          <w:color w:val="202020"/>
          <w:kern w:val="0"/>
          <w:lang w:eastAsia="et-EE"/>
        </w:rPr>
        <w:t>;</w:t>
      </w:r>
    </w:p>
    <w:p w14:paraId="74C15EB3"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 xml:space="preserve">3) </w:t>
      </w:r>
      <w:r w:rsidRPr="004A02AF">
        <w:rPr>
          <w:rFonts w:eastAsia="Times New Roman"/>
          <w:color w:val="202020"/>
          <w:kern w:val="0"/>
          <w:lang w:eastAsia="et-EE"/>
        </w:rPr>
        <w:t>olulised etapid või ajakavas ette nähtud vahetulemused on saavutamata</w:t>
      </w:r>
      <w:r>
        <w:rPr>
          <w:rFonts w:eastAsia="Times New Roman"/>
          <w:color w:val="202020"/>
          <w:kern w:val="0"/>
          <w:lang w:eastAsia="et-EE"/>
        </w:rPr>
        <w:t>;</w:t>
      </w:r>
    </w:p>
    <w:p w14:paraId="395B01B3"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Pr="004A02AF">
        <w:rPr>
          <w:rFonts w:eastAsia="Times New Roman"/>
          <w:color w:val="202020"/>
          <w:kern w:val="0"/>
          <w:lang w:eastAsia="et-EE"/>
        </w:rPr>
        <w:t xml:space="preserve"> projekt</w:t>
      </w:r>
      <w:r>
        <w:rPr>
          <w:rFonts w:eastAsia="Times New Roman"/>
          <w:color w:val="202020"/>
          <w:kern w:val="0"/>
          <w:lang w:eastAsia="et-EE"/>
        </w:rPr>
        <w:t>i elluviimisel</w:t>
      </w:r>
      <w:r w:rsidRPr="004A02AF">
        <w:rPr>
          <w:rFonts w:eastAsia="Times New Roman"/>
          <w:color w:val="202020"/>
          <w:kern w:val="0"/>
          <w:lang w:eastAsia="et-EE"/>
        </w:rPr>
        <w:t xml:space="preserve"> </w:t>
      </w:r>
      <w:r>
        <w:rPr>
          <w:rFonts w:eastAsia="Times New Roman"/>
          <w:color w:val="202020"/>
          <w:kern w:val="0"/>
          <w:lang w:eastAsia="et-EE"/>
        </w:rPr>
        <w:t>on eksitud</w:t>
      </w:r>
      <w:r w:rsidRPr="004A02AF">
        <w:rPr>
          <w:rFonts w:eastAsia="Times New Roman"/>
          <w:color w:val="202020"/>
          <w:kern w:val="0"/>
          <w:lang w:eastAsia="et-EE"/>
        </w:rPr>
        <w:t xml:space="preserve"> hea teadustava vastu.</w:t>
      </w:r>
    </w:p>
    <w:p w14:paraId="735CEF7D" w14:textId="77777777" w:rsidR="006272F3" w:rsidRPr="00595094" w:rsidRDefault="006272F3" w:rsidP="006272F3">
      <w:pPr>
        <w:shd w:val="clear" w:color="auto" w:fill="FFFFFF"/>
        <w:spacing w:line="240" w:lineRule="auto"/>
        <w:rPr>
          <w:rFonts w:eastAsia="Times New Roman"/>
          <w:color w:val="202020"/>
          <w:kern w:val="0"/>
          <w:lang w:eastAsia="et-EE"/>
        </w:rPr>
      </w:pPr>
    </w:p>
    <w:p w14:paraId="4F5C88D8" w14:textId="77777777" w:rsidR="006272F3" w:rsidRDefault="006272F3" w:rsidP="006272F3">
      <w:pPr>
        <w:shd w:val="clear" w:color="auto" w:fill="FFFFFF"/>
        <w:spacing w:line="240" w:lineRule="auto"/>
        <w:rPr>
          <w:rFonts w:eastAsia="Times New Roman"/>
          <w:b/>
          <w:bCs/>
          <w:color w:val="000000"/>
          <w:kern w:val="0"/>
          <w:bdr w:val="none" w:sz="0" w:space="0" w:color="auto" w:frame="1"/>
          <w:lang w:eastAsia="et-EE"/>
        </w:rPr>
      </w:pPr>
      <w:r w:rsidRPr="00E5461E">
        <w:rPr>
          <w:rFonts w:eastAsia="Times New Roman"/>
          <w:b/>
          <w:bCs/>
          <w:color w:val="202020"/>
          <w:kern w:val="0"/>
          <w:lang w:eastAsia="et-EE"/>
        </w:rPr>
        <w:t>§ 25.</w:t>
      </w:r>
      <w:r>
        <w:rPr>
          <w:rFonts w:eastAsia="Times New Roman"/>
          <w:color w:val="202020"/>
          <w:kern w:val="0"/>
          <w:lang w:eastAsia="et-EE"/>
        </w:rPr>
        <w:t xml:space="preserve"> </w:t>
      </w:r>
      <w:r>
        <w:rPr>
          <w:rFonts w:eastAsia="Times New Roman"/>
          <w:b/>
          <w:bCs/>
          <w:color w:val="000000"/>
          <w:kern w:val="0"/>
          <w:bdr w:val="none" w:sz="0" w:space="0" w:color="auto" w:frame="1"/>
          <w:lang w:eastAsia="et-EE"/>
        </w:rPr>
        <w:t>Projekti lõpptulemuste esitamine</w:t>
      </w:r>
    </w:p>
    <w:p w14:paraId="2BFA98D1" w14:textId="77777777" w:rsidR="006272F3" w:rsidRPr="00595094" w:rsidRDefault="006272F3" w:rsidP="006272F3">
      <w:pPr>
        <w:shd w:val="clear" w:color="auto" w:fill="FFFFFF"/>
        <w:spacing w:line="240" w:lineRule="auto"/>
        <w:rPr>
          <w:rFonts w:eastAsia="Times New Roman"/>
          <w:color w:val="202020"/>
          <w:kern w:val="0"/>
          <w:lang w:eastAsia="et-EE"/>
        </w:rPr>
      </w:pPr>
    </w:p>
    <w:p w14:paraId="34A710C6" w14:textId="77777777" w:rsidR="002F191B"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1</w:t>
      </w:r>
      <w:r w:rsidRPr="00595094">
        <w:rPr>
          <w:rFonts w:eastAsia="Times New Roman"/>
          <w:color w:val="202020"/>
          <w:kern w:val="0"/>
          <w:lang w:eastAsia="et-EE"/>
        </w:rPr>
        <w:t>) Toetuse saaja esitab</w:t>
      </w:r>
      <w:r>
        <w:rPr>
          <w:rFonts w:eastAsia="Times New Roman"/>
          <w:color w:val="202020"/>
          <w:kern w:val="0"/>
          <w:lang w:eastAsia="et-EE"/>
        </w:rPr>
        <w:t xml:space="preserve"> </w:t>
      </w:r>
      <w:r w:rsidRPr="00595094">
        <w:rPr>
          <w:rFonts w:eastAsia="Times New Roman"/>
          <w:color w:val="202020"/>
          <w:kern w:val="0"/>
          <w:lang w:eastAsia="et-EE"/>
        </w:rPr>
        <w:t>projekti lõpptulemused</w:t>
      </w:r>
      <w:r>
        <w:rPr>
          <w:rFonts w:eastAsia="Times New Roman"/>
          <w:color w:val="202020"/>
          <w:kern w:val="0"/>
          <w:lang w:eastAsia="et-EE"/>
        </w:rPr>
        <w:t>, mis sisaldavad</w:t>
      </w:r>
      <w:r w:rsidRPr="00595094">
        <w:rPr>
          <w:rFonts w:eastAsia="Times New Roman"/>
          <w:color w:val="202020"/>
          <w:kern w:val="0"/>
          <w:lang w:eastAsia="et-EE"/>
        </w:rPr>
        <w:t>:</w:t>
      </w:r>
    </w:p>
    <w:p w14:paraId="678819E8" w14:textId="77777777" w:rsidR="00E260ED"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 xml:space="preserve">1) ülevaadet projekti </w:t>
      </w:r>
      <w:r>
        <w:rPr>
          <w:rFonts w:eastAsia="Times New Roman"/>
          <w:color w:val="202020"/>
          <w:kern w:val="0"/>
          <w:lang w:eastAsia="et-EE"/>
        </w:rPr>
        <w:t>käigus</w:t>
      </w:r>
      <w:r w:rsidRPr="00595094">
        <w:rPr>
          <w:rFonts w:eastAsia="Times New Roman"/>
          <w:color w:val="202020"/>
          <w:kern w:val="0"/>
          <w:lang w:eastAsia="et-EE"/>
        </w:rPr>
        <w:t xml:space="preserve"> tehtud tegevustest ning saavutatud tulemustest vastavalt taotluses esitatud eesmärkidele;</w:t>
      </w:r>
    </w:p>
    <w:p w14:paraId="47C5554E" w14:textId="6CD6554F"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2) kirjeldust saavutatud tulemuste rakendatavuse</w:t>
      </w:r>
      <w:r>
        <w:rPr>
          <w:rFonts w:eastAsia="Times New Roman"/>
          <w:color w:val="202020"/>
          <w:kern w:val="0"/>
          <w:lang w:eastAsia="et-EE"/>
        </w:rPr>
        <w:t xml:space="preserve"> ja</w:t>
      </w:r>
      <w:r w:rsidRPr="00595094">
        <w:rPr>
          <w:rFonts w:eastAsia="Times New Roman"/>
          <w:color w:val="202020"/>
          <w:kern w:val="0"/>
          <w:lang w:eastAsia="et-EE"/>
        </w:rPr>
        <w:t xml:space="preserve"> andmete vabakasutuse potentsiaali</w:t>
      </w:r>
      <w:r>
        <w:rPr>
          <w:rFonts w:eastAsia="Times New Roman"/>
          <w:color w:val="202020"/>
          <w:kern w:val="0"/>
          <w:lang w:eastAsia="et-EE"/>
        </w:rPr>
        <w:t xml:space="preserve"> kohta</w:t>
      </w:r>
      <w:r w:rsidRPr="00595094">
        <w:rPr>
          <w:rFonts w:eastAsia="Times New Roman"/>
          <w:color w:val="202020"/>
          <w:kern w:val="0"/>
          <w:lang w:eastAsia="et-EE"/>
        </w:rPr>
        <w:t>, ülevaadet panusest majandus-, töö- ja digivaldkon</w:t>
      </w:r>
      <w:r>
        <w:rPr>
          <w:rFonts w:eastAsia="Times New Roman"/>
          <w:color w:val="202020"/>
          <w:kern w:val="0"/>
          <w:lang w:eastAsia="et-EE"/>
        </w:rPr>
        <w:t>d</w:t>
      </w:r>
      <w:r w:rsidRPr="00595094">
        <w:rPr>
          <w:rFonts w:eastAsia="Times New Roman"/>
          <w:color w:val="202020"/>
          <w:kern w:val="0"/>
          <w:lang w:eastAsia="et-EE"/>
        </w:rPr>
        <w:t>a, Eesti teadusesse, ühiskonda või majandusse;</w:t>
      </w:r>
      <w:r w:rsidRPr="00595094">
        <w:rPr>
          <w:rFonts w:eastAsia="Times New Roman"/>
          <w:color w:val="202020"/>
          <w:kern w:val="0"/>
          <w:lang w:eastAsia="et-EE"/>
        </w:rPr>
        <w:br/>
        <w:t xml:space="preserve">3) kinnitust, et projekti raames loodud andmed on kättesaadavaks tehtud selleks sobivas </w:t>
      </w:r>
      <w:proofErr w:type="spellStart"/>
      <w:r w:rsidRPr="00595094">
        <w:rPr>
          <w:rFonts w:eastAsia="Times New Roman"/>
          <w:color w:val="202020"/>
          <w:kern w:val="0"/>
          <w:lang w:eastAsia="et-EE"/>
        </w:rPr>
        <w:lastRenderedPageBreak/>
        <w:t>repositooriumis</w:t>
      </w:r>
      <w:proofErr w:type="spellEnd"/>
      <w:r w:rsidRPr="00595094">
        <w:rPr>
          <w:rFonts w:eastAsia="Times New Roman"/>
          <w:color w:val="202020"/>
          <w:kern w:val="0"/>
          <w:lang w:eastAsia="et-EE"/>
        </w:rPr>
        <w:t xml:space="preserve"> ja et projekti käigus kogutud andmeid on talletatud kavandatud viisil või </w:t>
      </w:r>
      <w:proofErr w:type="spellStart"/>
      <w:r w:rsidRPr="00595094">
        <w:rPr>
          <w:rFonts w:eastAsia="Times New Roman"/>
          <w:color w:val="202020"/>
          <w:kern w:val="0"/>
          <w:lang w:eastAsia="et-EE"/>
        </w:rPr>
        <w:t>repositooriumis</w:t>
      </w:r>
      <w:proofErr w:type="spellEnd"/>
      <w:r w:rsidRPr="00595094">
        <w:rPr>
          <w:rFonts w:eastAsia="Times New Roman"/>
          <w:color w:val="202020"/>
          <w:kern w:val="0"/>
          <w:lang w:eastAsia="et-EE"/>
        </w:rPr>
        <w:t>;</w:t>
      </w:r>
    </w:p>
    <w:p w14:paraId="786660D5" w14:textId="77777777" w:rsidR="006272F3" w:rsidRPr="00595094"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4</w:t>
      </w:r>
      <w:r w:rsidRPr="00595094">
        <w:rPr>
          <w:rFonts w:eastAsia="Times New Roman"/>
          <w:color w:val="202020"/>
          <w:kern w:val="0"/>
          <w:lang w:eastAsia="et-EE"/>
        </w:rPr>
        <w:t xml:space="preserve">) projekti </w:t>
      </w:r>
      <w:r w:rsidRPr="00641587">
        <w:rPr>
          <w:rFonts w:eastAsia="Times New Roman"/>
          <w:color w:val="202020"/>
          <w:kern w:val="0"/>
          <w:lang w:eastAsia="et-EE"/>
        </w:rPr>
        <w:t>tulemuste populaarteaduslikku</w:t>
      </w:r>
      <w:r w:rsidRPr="00595094">
        <w:rPr>
          <w:rFonts w:eastAsia="Times New Roman"/>
          <w:color w:val="202020"/>
          <w:kern w:val="0"/>
          <w:lang w:eastAsia="et-EE"/>
        </w:rPr>
        <w:t xml:space="preserve"> lühikokkuvõtet eesti ja inglise keeles;</w:t>
      </w:r>
      <w:r w:rsidRPr="00595094">
        <w:rPr>
          <w:rFonts w:eastAsia="Times New Roman"/>
          <w:color w:val="202020"/>
          <w:kern w:val="0"/>
          <w:lang w:eastAsia="et-EE"/>
        </w:rPr>
        <w:br/>
      </w:r>
      <w:r>
        <w:rPr>
          <w:rFonts w:eastAsia="Times New Roman"/>
          <w:color w:val="202020"/>
          <w:kern w:val="0"/>
          <w:lang w:eastAsia="et-EE"/>
        </w:rPr>
        <w:t>5</w:t>
      </w:r>
      <w:r w:rsidRPr="00595094">
        <w:rPr>
          <w:rFonts w:eastAsia="Times New Roman"/>
          <w:color w:val="202020"/>
          <w:kern w:val="0"/>
          <w:lang w:eastAsia="et-EE"/>
        </w:rPr>
        <w:t xml:space="preserve">) muud taotleja hinnangul olulist projektiga vahetult seotud </w:t>
      </w:r>
      <w:r>
        <w:rPr>
          <w:rFonts w:eastAsia="Times New Roman"/>
          <w:color w:val="202020"/>
          <w:kern w:val="0"/>
          <w:lang w:eastAsia="et-EE"/>
        </w:rPr>
        <w:t>teavet</w:t>
      </w:r>
      <w:r w:rsidRPr="00595094">
        <w:rPr>
          <w:rFonts w:eastAsia="Times New Roman"/>
          <w:color w:val="202020"/>
          <w:kern w:val="0"/>
          <w:lang w:eastAsia="et-EE"/>
        </w:rPr>
        <w:t>.</w:t>
      </w:r>
    </w:p>
    <w:p w14:paraId="0A9DC0DF" w14:textId="77777777" w:rsidR="006272F3" w:rsidRPr="00595094" w:rsidRDefault="006272F3" w:rsidP="006272F3">
      <w:pPr>
        <w:shd w:val="clear" w:color="auto" w:fill="FFFFFF"/>
        <w:spacing w:line="240" w:lineRule="auto"/>
        <w:rPr>
          <w:rFonts w:eastAsia="Times New Roman"/>
          <w:color w:val="202020"/>
          <w:kern w:val="0"/>
          <w:lang w:eastAsia="et-EE"/>
        </w:rPr>
      </w:pPr>
    </w:p>
    <w:p w14:paraId="60FCD74B"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2</w:t>
      </w:r>
      <w:r w:rsidRPr="00595094">
        <w:rPr>
          <w:rFonts w:eastAsia="Times New Roman"/>
          <w:color w:val="202020"/>
          <w:kern w:val="0"/>
          <w:lang w:eastAsia="et-EE"/>
        </w:rPr>
        <w:t>) Projekti ennetähtaegse lõppemise</w:t>
      </w:r>
      <w:r>
        <w:rPr>
          <w:rFonts w:eastAsia="Times New Roman"/>
          <w:color w:val="202020"/>
          <w:kern w:val="0"/>
          <w:lang w:eastAsia="et-EE"/>
        </w:rPr>
        <w:t xml:space="preserve"> korral</w:t>
      </w:r>
      <w:r w:rsidRPr="00595094">
        <w:rPr>
          <w:rFonts w:eastAsia="Times New Roman"/>
          <w:color w:val="202020"/>
          <w:kern w:val="0"/>
          <w:lang w:eastAsia="et-EE"/>
        </w:rPr>
        <w:t xml:space="preserve"> </w:t>
      </w:r>
      <w:r>
        <w:rPr>
          <w:rFonts w:eastAsia="Times New Roman"/>
          <w:color w:val="202020"/>
          <w:kern w:val="0"/>
          <w:lang w:eastAsia="et-EE"/>
        </w:rPr>
        <w:t>esitab toetuse saaja</w:t>
      </w:r>
      <w:r w:rsidRPr="00595094">
        <w:rPr>
          <w:rFonts w:eastAsia="Times New Roman"/>
          <w:color w:val="202020"/>
          <w:kern w:val="0"/>
          <w:lang w:eastAsia="et-EE"/>
        </w:rPr>
        <w:t xml:space="preserve"> projekti lõpptulemused </w:t>
      </w:r>
      <w:proofErr w:type="spellStart"/>
      <w:r w:rsidRPr="00595094">
        <w:rPr>
          <w:rFonts w:eastAsia="Times New Roman"/>
          <w:color w:val="202020"/>
          <w:kern w:val="0"/>
          <w:lang w:eastAsia="et-EE"/>
        </w:rPr>
        <w:t>ETAG-i</w:t>
      </w:r>
      <w:proofErr w:type="spellEnd"/>
      <w:r w:rsidRPr="00595094">
        <w:rPr>
          <w:rFonts w:eastAsia="Times New Roman"/>
          <w:color w:val="202020"/>
          <w:kern w:val="0"/>
          <w:lang w:eastAsia="et-EE"/>
        </w:rPr>
        <w:t xml:space="preserve"> määratud tähtajaks.</w:t>
      </w:r>
    </w:p>
    <w:p w14:paraId="5EDC3F7F" w14:textId="77777777" w:rsidR="006272F3" w:rsidRPr="00595094" w:rsidRDefault="006272F3" w:rsidP="006272F3">
      <w:pPr>
        <w:shd w:val="clear" w:color="auto" w:fill="FFFFFF"/>
        <w:spacing w:line="240" w:lineRule="auto"/>
        <w:rPr>
          <w:rFonts w:eastAsia="Times New Roman"/>
          <w:color w:val="202020"/>
          <w:kern w:val="0"/>
          <w:lang w:eastAsia="et-EE"/>
        </w:rPr>
      </w:pPr>
    </w:p>
    <w:p w14:paraId="427CD084" w14:textId="77777777" w:rsidR="006272F3" w:rsidRPr="00595094" w:rsidRDefault="006272F3" w:rsidP="006272F3">
      <w:pPr>
        <w:shd w:val="clear" w:color="auto" w:fill="FFFFFF"/>
        <w:spacing w:line="240" w:lineRule="auto"/>
        <w:jc w:val="left"/>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w:t>
      </w:r>
      <w:r>
        <w:rPr>
          <w:rFonts w:eastAsia="Times New Roman"/>
          <w:color w:val="202020"/>
          <w:kern w:val="0"/>
          <w:lang w:eastAsia="et-EE"/>
        </w:rPr>
        <w:t xml:space="preserve"> Komisjoni põhjendatud ettepaneku alusel ETAG:</w:t>
      </w:r>
      <w:r w:rsidRPr="00595094">
        <w:rPr>
          <w:rFonts w:eastAsia="Times New Roman"/>
          <w:color w:val="202020"/>
          <w:kern w:val="0"/>
          <w:lang w:eastAsia="et-EE"/>
        </w:rPr>
        <w:br/>
        <w:t>1) kinnitab lõpptulemused;</w:t>
      </w:r>
      <w:r w:rsidRPr="00595094">
        <w:rPr>
          <w:rFonts w:eastAsia="Times New Roman"/>
          <w:color w:val="202020"/>
          <w:kern w:val="0"/>
          <w:lang w:eastAsia="et-EE"/>
        </w:rPr>
        <w:br/>
        <w:t>2) </w:t>
      </w:r>
      <w:r>
        <w:rPr>
          <w:rFonts w:eastAsia="Times New Roman"/>
          <w:color w:val="202020"/>
          <w:kern w:val="0"/>
          <w:lang w:eastAsia="et-EE"/>
        </w:rPr>
        <w:t>annab lõpptulemuste täiendamiseks või neis esinevate puuduste kõrvaldamiseks kuni kümme tööpäeva;</w:t>
      </w:r>
      <w:r w:rsidRPr="00595094">
        <w:rPr>
          <w:rFonts w:eastAsia="Times New Roman"/>
          <w:color w:val="202020"/>
          <w:kern w:val="0"/>
          <w:lang w:eastAsia="et-EE"/>
        </w:rPr>
        <w:br/>
        <w:t>3) lükkab lõpp</w:t>
      </w:r>
      <w:r>
        <w:rPr>
          <w:rFonts w:eastAsia="Times New Roman"/>
          <w:color w:val="202020"/>
          <w:kern w:val="0"/>
          <w:lang w:eastAsia="et-EE"/>
        </w:rPr>
        <w:t>tulemused</w:t>
      </w:r>
      <w:r w:rsidRPr="00595094">
        <w:rPr>
          <w:rFonts w:eastAsia="Times New Roman"/>
          <w:color w:val="202020"/>
          <w:kern w:val="0"/>
          <w:lang w:eastAsia="et-EE"/>
        </w:rPr>
        <w:t xml:space="preserve"> tagasi.</w:t>
      </w:r>
    </w:p>
    <w:p w14:paraId="49582893" w14:textId="77777777" w:rsidR="006272F3" w:rsidRPr="00595094" w:rsidRDefault="006272F3" w:rsidP="006272F3">
      <w:pPr>
        <w:shd w:val="clear" w:color="auto" w:fill="FFFFFF"/>
        <w:spacing w:line="240" w:lineRule="auto"/>
        <w:rPr>
          <w:rFonts w:eastAsia="Times New Roman"/>
          <w:color w:val="202020"/>
          <w:kern w:val="0"/>
          <w:lang w:eastAsia="et-EE"/>
        </w:rPr>
      </w:pPr>
    </w:p>
    <w:p w14:paraId="56197A53"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ETAG menetleb lõpp</w:t>
      </w:r>
      <w:r>
        <w:rPr>
          <w:rFonts w:eastAsia="Times New Roman"/>
          <w:color w:val="202020"/>
          <w:kern w:val="0"/>
          <w:lang w:eastAsia="et-EE"/>
        </w:rPr>
        <w:t>tulemusi</w:t>
      </w:r>
      <w:r w:rsidRPr="00595094">
        <w:rPr>
          <w:rFonts w:eastAsia="Times New Roman"/>
          <w:color w:val="202020"/>
          <w:kern w:val="0"/>
          <w:lang w:eastAsia="et-EE"/>
        </w:rPr>
        <w:t xml:space="preserve"> kuni </w:t>
      </w:r>
      <w:r>
        <w:rPr>
          <w:rFonts w:eastAsia="Times New Roman"/>
          <w:color w:val="202020"/>
          <w:kern w:val="0"/>
          <w:lang w:eastAsia="et-EE"/>
        </w:rPr>
        <w:t>kümme</w:t>
      </w:r>
      <w:r w:rsidRPr="00595094">
        <w:rPr>
          <w:rFonts w:eastAsia="Times New Roman"/>
          <w:color w:val="202020"/>
          <w:kern w:val="0"/>
          <w:lang w:eastAsia="et-EE"/>
        </w:rPr>
        <w:t xml:space="preserve"> tööpäeva </w:t>
      </w:r>
      <w:r>
        <w:rPr>
          <w:rFonts w:eastAsia="Times New Roman"/>
          <w:color w:val="202020"/>
          <w:kern w:val="0"/>
          <w:lang w:eastAsia="et-EE"/>
        </w:rPr>
        <w:t>nende</w:t>
      </w:r>
      <w:r w:rsidRPr="00595094">
        <w:rPr>
          <w:rFonts w:eastAsia="Times New Roman"/>
          <w:color w:val="202020"/>
          <w:kern w:val="0"/>
          <w:lang w:eastAsia="et-EE"/>
        </w:rPr>
        <w:t xml:space="preserve"> esitamisest arvates.</w:t>
      </w:r>
    </w:p>
    <w:p w14:paraId="2A76A3B6" w14:textId="77777777" w:rsidR="006272F3" w:rsidRPr="00595094" w:rsidRDefault="006272F3" w:rsidP="006272F3">
      <w:pPr>
        <w:shd w:val="clear" w:color="auto" w:fill="FFFFFF"/>
        <w:spacing w:line="240" w:lineRule="auto"/>
        <w:rPr>
          <w:rFonts w:eastAsia="Times New Roman"/>
          <w:color w:val="202020"/>
          <w:kern w:val="0"/>
          <w:lang w:eastAsia="et-EE"/>
        </w:rPr>
      </w:pPr>
    </w:p>
    <w:p w14:paraId="247343A0" w14:textId="77777777" w:rsidR="006272F3"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5</w:t>
      </w:r>
      <w:r w:rsidRPr="00595094">
        <w:rPr>
          <w:rFonts w:eastAsia="Times New Roman"/>
          <w:color w:val="202020"/>
          <w:kern w:val="0"/>
          <w:lang w:eastAsia="et-EE"/>
        </w:rPr>
        <w:t xml:space="preserve">) </w:t>
      </w:r>
      <w:r>
        <w:rPr>
          <w:rFonts w:eastAsia="Times New Roman"/>
          <w:color w:val="202020"/>
          <w:kern w:val="0"/>
          <w:lang w:eastAsia="et-EE"/>
        </w:rPr>
        <w:t>ETAG lükkab lõpptulemused tagasi juhul, kui:</w:t>
      </w:r>
    </w:p>
    <w:p w14:paraId="74F6280A" w14:textId="77777777" w:rsidR="006272F3" w:rsidRDefault="006272F3" w:rsidP="006272F3">
      <w:pPr>
        <w:shd w:val="clear" w:color="auto" w:fill="FFFFFF"/>
        <w:spacing w:line="240" w:lineRule="auto"/>
        <w:rPr>
          <w:rFonts w:eastAsia="Times New Roman"/>
          <w:color w:val="202020"/>
          <w:kern w:val="0"/>
          <w:lang w:eastAsia="et-EE"/>
        </w:rPr>
      </w:pPr>
      <w:r>
        <w:rPr>
          <w:rFonts w:eastAsia="Times New Roman"/>
          <w:color w:val="202020"/>
          <w:kern w:val="0"/>
          <w:lang w:eastAsia="et-EE"/>
        </w:rPr>
        <w:t>1) toetuse saaja ei täiendanud neid ega kõrvaldanud puuduseid määratud tähtpäevaks;</w:t>
      </w:r>
    </w:p>
    <w:p w14:paraId="226AFC73" w14:textId="411217BD" w:rsidR="006272F3" w:rsidRDefault="006272F3" w:rsidP="006272F3">
      <w:pPr>
        <w:shd w:val="clear" w:color="auto" w:fill="FFFFFF"/>
        <w:spacing w:line="240" w:lineRule="auto"/>
        <w:rPr>
          <w:rStyle w:val="ui-provider"/>
        </w:rPr>
      </w:pPr>
      <w:r>
        <w:rPr>
          <w:rFonts w:eastAsia="Times New Roman"/>
          <w:color w:val="202020"/>
          <w:kern w:val="0"/>
          <w:lang w:eastAsia="et-EE"/>
        </w:rPr>
        <w:t xml:space="preserve">2) </w:t>
      </w:r>
      <w:r>
        <w:rPr>
          <w:rStyle w:val="ui-provider"/>
        </w:rPr>
        <w:t>ei saavutatud projekti eesmärke;</w:t>
      </w:r>
    </w:p>
    <w:p w14:paraId="7D638225" w14:textId="77777777" w:rsidR="006272F3" w:rsidRPr="00595094" w:rsidRDefault="006272F3" w:rsidP="006272F3">
      <w:pPr>
        <w:shd w:val="clear" w:color="auto" w:fill="FFFFFF"/>
        <w:spacing w:line="240" w:lineRule="auto"/>
        <w:rPr>
          <w:rFonts w:eastAsia="Times New Roman"/>
          <w:color w:val="202020"/>
          <w:kern w:val="0"/>
          <w:lang w:eastAsia="et-EE"/>
        </w:rPr>
      </w:pPr>
      <w:r>
        <w:rPr>
          <w:rStyle w:val="ui-provider"/>
        </w:rPr>
        <w:t>3) projekti elluviimisel on eksitud hea teadustava vastu.</w:t>
      </w:r>
    </w:p>
    <w:p w14:paraId="6D84B262" w14:textId="77777777" w:rsidR="006272F3" w:rsidRPr="00595094" w:rsidRDefault="006272F3" w:rsidP="006272F3">
      <w:pPr>
        <w:shd w:val="clear" w:color="auto" w:fill="FFFFFF"/>
        <w:spacing w:line="240" w:lineRule="auto"/>
        <w:rPr>
          <w:rFonts w:eastAsia="Times New Roman"/>
          <w:color w:val="202020"/>
          <w:kern w:val="0"/>
          <w:lang w:eastAsia="et-EE"/>
        </w:rPr>
      </w:pPr>
    </w:p>
    <w:p w14:paraId="16BC5E01" w14:textId="77777777" w:rsidR="006272F3" w:rsidRDefault="006272F3" w:rsidP="006272F3">
      <w:pPr>
        <w:shd w:val="clear" w:color="auto" w:fill="FFFFFF"/>
        <w:spacing w:line="240" w:lineRule="auto"/>
        <w:outlineLvl w:val="2"/>
        <w:rPr>
          <w:rFonts w:eastAsia="Times New Roman"/>
          <w:b/>
          <w:bCs/>
          <w:color w:val="000000"/>
          <w:kern w:val="0"/>
          <w:lang w:eastAsia="et-EE"/>
        </w:rPr>
      </w:pPr>
      <w:r w:rsidRPr="00595094">
        <w:rPr>
          <w:rFonts w:eastAsia="Times New Roman"/>
          <w:b/>
          <w:bCs/>
          <w:color w:val="000000"/>
          <w:kern w:val="0"/>
          <w:bdr w:val="none" w:sz="0" w:space="0" w:color="auto" w:frame="1"/>
          <w:lang w:eastAsia="et-EE"/>
        </w:rPr>
        <w:t>§ 2</w:t>
      </w:r>
      <w:r>
        <w:rPr>
          <w:rFonts w:eastAsia="Times New Roman"/>
          <w:b/>
          <w:bCs/>
          <w:color w:val="000000"/>
          <w:kern w:val="0"/>
          <w:bdr w:val="none" w:sz="0" w:space="0" w:color="auto" w:frame="1"/>
          <w:lang w:eastAsia="et-EE"/>
        </w:rPr>
        <w:t>6</w:t>
      </w:r>
      <w:r w:rsidRPr="00595094">
        <w:rPr>
          <w:rFonts w:eastAsia="Times New Roman"/>
          <w:b/>
          <w:bCs/>
          <w:color w:val="000000"/>
          <w:kern w:val="0"/>
          <w:bdr w:val="none" w:sz="0" w:space="0" w:color="auto" w:frame="1"/>
          <w:lang w:eastAsia="et-EE"/>
        </w:rPr>
        <w:t>. </w:t>
      </w:r>
      <w:r w:rsidRPr="00595094">
        <w:rPr>
          <w:rFonts w:eastAsia="Times New Roman"/>
          <w:b/>
          <w:bCs/>
          <w:color w:val="000000"/>
          <w:kern w:val="0"/>
          <w:lang w:eastAsia="et-EE"/>
        </w:rPr>
        <w:t>Projekti tulemuste avalikustamine ja kättesaadavaks tegemine</w:t>
      </w:r>
    </w:p>
    <w:p w14:paraId="536EFE57" w14:textId="77777777" w:rsidR="006272F3" w:rsidRPr="00595094" w:rsidRDefault="006272F3" w:rsidP="006272F3">
      <w:pPr>
        <w:shd w:val="clear" w:color="auto" w:fill="FFFFFF"/>
        <w:spacing w:line="240" w:lineRule="auto"/>
        <w:outlineLvl w:val="2"/>
        <w:rPr>
          <w:rFonts w:eastAsia="Times New Roman"/>
          <w:b/>
          <w:bCs/>
          <w:color w:val="000000"/>
          <w:kern w:val="0"/>
          <w:lang w:eastAsia="et-EE"/>
        </w:rPr>
      </w:pPr>
    </w:p>
    <w:p w14:paraId="64202F5D" w14:textId="77777777" w:rsidR="006272F3" w:rsidRPr="00595094" w:rsidRDefault="006272F3" w:rsidP="006272F3">
      <w:pPr>
        <w:shd w:val="clear" w:color="auto" w:fill="FFFFFF"/>
        <w:spacing w:line="240" w:lineRule="auto"/>
        <w:rPr>
          <w:rFonts w:eastAsia="Times New Roman"/>
          <w:kern w:val="0"/>
          <w:bdr w:val="none" w:sz="0" w:space="0" w:color="auto" w:frame="1"/>
          <w:lang w:eastAsia="et-EE"/>
        </w:rPr>
      </w:pPr>
      <w:r w:rsidRPr="00595094">
        <w:rPr>
          <w:rFonts w:eastAsia="Times New Roman"/>
          <w:kern w:val="0"/>
          <w:bdr w:val="none" w:sz="0" w:space="0" w:color="auto" w:frame="1"/>
          <w:lang w:eastAsia="et-EE"/>
        </w:rPr>
        <w:t>(1) Toetuse saaja on kohustatud tutvustama projekti lõpptulemusi avalikul seminaril</w:t>
      </w:r>
      <w:r>
        <w:rPr>
          <w:rFonts w:eastAsia="Times New Roman"/>
          <w:kern w:val="0"/>
          <w:bdr w:val="none" w:sz="0" w:space="0" w:color="auto" w:frame="1"/>
          <w:lang w:eastAsia="et-EE"/>
        </w:rPr>
        <w:t xml:space="preserve">, mille toimumise aeg lepitakse kokku </w:t>
      </w:r>
      <w:proofErr w:type="spellStart"/>
      <w:r>
        <w:rPr>
          <w:rFonts w:eastAsia="Times New Roman"/>
          <w:kern w:val="0"/>
          <w:bdr w:val="none" w:sz="0" w:space="0" w:color="auto" w:frame="1"/>
          <w:lang w:eastAsia="et-EE"/>
        </w:rPr>
        <w:t>ETAGi</w:t>
      </w:r>
      <w:proofErr w:type="spellEnd"/>
      <w:r>
        <w:rPr>
          <w:rFonts w:eastAsia="Times New Roman"/>
          <w:kern w:val="0"/>
          <w:bdr w:val="none" w:sz="0" w:space="0" w:color="auto" w:frame="1"/>
          <w:lang w:eastAsia="et-EE"/>
        </w:rPr>
        <w:t xml:space="preserve"> ja ministeeriumiga.</w:t>
      </w:r>
    </w:p>
    <w:p w14:paraId="41C5E1DF" w14:textId="77777777" w:rsidR="006272F3" w:rsidRPr="00595094" w:rsidRDefault="006272F3" w:rsidP="006272F3">
      <w:pPr>
        <w:shd w:val="clear" w:color="auto" w:fill="FFFFFF"/>
        <w:spacing w:line="240" w:lineRule="auto"/>
        <w:rPr>
          <w:rFonts w:eastAsia="Times New Roman"/>
          <w:color w:val="0061AA"/>
          <w:kern w:val="0"/>
          <w:bdr w:val="none" w:sz="0" w:space="0" w:color="auto" w:frame="1"/>
          <w:lang w:eastAsia="et-EE"/>
        </w:rPr>
      </w:pPr>
    </w:p>
    <w:p w14:paraId="5F76EEBE"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(2) Pärast projekti lõpptulemuste kinnitamist koostab toetuse saaja kolme kuu jooksul projekti tulemusi</w:t>
      </w:r>
      <w:r>
        <w:rPr>
          <w:rFonts w:eastAsia="Times New Roman"/>
          <w:color w:val="202020"/>
          <w:kern w:val="0"/>
          <w:lang w:eastAsia="et-EE"/>
        </w:rPr>
        <w:t xml:space="preserve"> avalikkusele</w:t>
      </w:r>
      <w:r w:rsidRPr="00595094">
        <w:rPr>
          <w:rFonts w:eastAsia="Times New Roman"/>
          <w:color w:val="202020"/>
          <w:kern w:val="0"/>
          <w:lang w:eastAsia="et-EE"/>
        </w:rPr>
        <w:t xml:space="preserve"> tutvustava materjali, mis tehakse kättesaadavaks ka </w:t>
      </w:r>
      <w:proofErr w:type="spellStart"/>
      <w:r>
        <w:rPr>
          <w:rFonts w:eastAsia="Times New Roman"/>
          <w:color w:val="202020"/>
          <w:kern w:val="0"/>
          <w:lang w:eastAsia="et-EE"/>
        </w:rPr>
        <w:t>ETAGi</w:t>
      </w:r>
      <w:proofErr w:type="spellEnd"/>
      <w:r w:rsidRPr="00595094">
        <w:rPr>
          <w:rFonts w:eastAsia="Times New Roman"/>
          <w:color w:val="202020"/>
          <w:kern w:val="0"/>
          <w:lang w:eastAsia="et-EE"/>
        </w:rPr>
        <w:t xml:space="preserve"> veebilehel.</w:t>
      </w:r>
    </w:p>
    <w:p w14:paraId="70B1DAD8" w14:textId="77777777" w:rsidR="006272F3" w:rsidRPr="00595094" w:rsidRDefault="006272F3" w:rsidP="006272F3">
      <w:pPr>
        <w:shd w:val="clear" w:color="auto" w:fill="FFFFFF"/>
        <w:spacing w:line="240" w:lineRule="auto"/>
        <w:rPr>
          <w:rFonts w:eastAsia="Times New Roman"/>
          <w:color w:val="202020"/>
          <w:kern w:val="0"/>
          <w:lang w:eastAsia="et-EE"/>
        </w:rPr>
      </w:pPr>
    </w:p>
    <w:p w14:paraId="722578EB" w14:textId="15CF0A76"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3</w:t>
      </w:r>
      <w:r w:rsidRPr="00595094">
        <w:rPr>
          <w:rFonts w:eastAsia="Times New Roman"/>
          <w:color w:val="202020"/>
          <w:kern w:val="0"/>
          <w:lang w:eastAsia="et-EE"/>
        </w:rPr>
        <w:t xml:space="preserve">) </w:t>
      </w:r>
      <w:r>
        <w:rPr>
          <w:rFonts w:eastAsia="Times New Roman"/>
          <w:color w:val="202020"/>
          <w:kern w:val="0"/>
          <w:lang w:eastAsia="et-EE"/>
        </w:rPr>
        <w:t>P</w:t>
      </w:r>
      <w:r w:rsidRPr="00595094">
        <w:rPr>
          <w:rFonts w:eastAsia="Times New Roman"/>
          <w:color w:val="202020"/>
          <w:kern w:val="0"/>
          <w:lang w:eastAsia="et-EE"/>
        </w:rPr>
        <w:t xml:space="preserve">rojekti tulemusel </w:t>
      </w:r>
      <w:r>
        <w:rPr>
          <w:rFonts w:eastAsia="Times New Roman"/>
          <w:color w:val="202020"/>
          <w:kern w:val="0"/>
          <w:lang w:eastAsia="et-EE"/>
        </w:rPr>
        <w:t>loodava</w:t>
      </w:r>
      <w:r w:rsidRPr="00595094">
        <w:rPr>
          <w:rFonts w:eastAsia="Times New Roman"/>
          <w:color w:val="202020"/>
          <w:kern w:val="0"/>
          <w:lang w:eastAsia="et-EE"/>
        </w:rPr>
        <w:t xml:space="preserve"> intellektuaal</w:t>
      </w:r>
      <w:r>
        <w:rPr>
          <w:rFonts w:eastAsia="Times New Roman"/>
          <w:color w:val="202020"/>
          <w:kern w:val="0"/>
          <w:lang w:eastAsia="et-EE"/>
        </w:rPr>
        <w:t>se</w:t>
      </w:r>
      <w:r w:rsidRPr="00595094">
        <w:rPr>
          <w:rFonts w:eastAsia="Times New Roman"/>
          <w:color w:val="202020"/>
          <w:kern w:val="0"/>
          <w:lang w:eastAsia="et-EE"/>
        </w:rPr>
        <w:t xml:space="preserve"> omand</w:t>
      </w:r>
      <w:r>
        <w:rPr>
          <w:rFonts w:eastAsia="Times New Roman"/>
          <w:color w:val="202020"/>
          <w:kern w:val="0"/>
          <w:lang w:eastAsia="et-EE"/>
        </w:rPr>
        <w:t xml:space="preserve">i </w:t>
      </w:r>
      <w:r w:rsidRPr="00595094">
        <w:rPr>
          <w:rFonts w:eastAsia="Times New Roman"/>
          <w:color w:val="202020"/>
          <w:kern w:val="0"/>
          <w:lang w:eastAsia="et-EE"/>
        </w:rPr>
        <w:t>kaitsmise viisi valikul lähtu</w:t>
      </w:r>
      <w:r>
        <w:rPr>
          <w:rFonts w:eastAsia="Times New Roman"/>
          <w:color w:val="202020"/>
          <w:kern w:val="0"/>
          <w:lang w:eastAsia="et-EE"/>
        </w:rPr>
        <w:t>takse</w:t>
      </w:r>
      <w:r w:rsidRPr="00595094">
        <w:rPr>
          <w:rFonts w:eastAsia="Times New Roman"/>
          <w:color w:val="202020"/>
          <w:kern w:val="0"/>
          <w:lang w:eastAsia="et-EE"/>
        </w:rPr>
        <w:t xml:space="preserve"> eesmärgist soodustada loodud omandi maksimaalset kasutuselevõttu, kasumit</w:t>
      </w:r>
      <w:r>
        <w:rPr>
          <w:rFonts w:eastAsia="Times New Roman"/>
          <w:color w:val="202020"/>
          <w:kern w:val="0"/>
          <w:lang w:eastAsia="et-EE"/>
        </w:rPr>
        <w:t xml:space="preserve"> </w:t>
      </w:r>
      <w:r w:rsidRPr="00595094">
        <w:rPr>
          <w:rFonts w:eastAsia="Times New Roman"/>
          <w:color w:val="202020"/>
          <w:kern w:val="0"/>
          <w:lang w:eastAsia="et-EE"/>
        </w:rPr>
        <w:t>taotlemata, ning välditakse varaliste õiguste võõrandamist.</w:t>
      </w:r>
    </w:p>
    <w:p w14:paraId="229CB14E" w14:textId="77777777" w:rsidR="006272F3" w:rsidRPr="00595094" w:rsidRDefault="006272F3" w:rsidP="006272F3">
      <w:pPr>
        <w:shd w:val="clear" w:color="auto" w:fill="FFFFFF"/>
        <w:spacing w:line="240" w:lineRule="auto"/>
        <w:rPr>
          <w:rFonts w:eastAsia="Times New Roman"/>
          <w:color w:val="202020"/>
          <w:kern w:val="0"/>
          <w:lang w:eastAsia="et-EE"/>
        </w:rPr>
      </w:pPr>
    </w:p>
    <w:p w14:paraId="704AC065" w14:textId="77777777" w:rsidR="006272F3" w:rsidRPr="00595094" w:rsidRDefault="006272F3" w:rsidP="006272F3">
      <w:pPr>
        <w:shd w:val="clear" w:color="auto" w:fill="FFFFFF"/>
        <w:spacing w:line="240" w:lineRule="auto"/>
        <w:rPr>
          <w:rFonts w:eastAsia="Times New Roman"/>
          <w:color w:val="202020"/>
          <w:kern w:val="0"/>
          <w:lang w:eastAsia="et-EE"/>
        </w:rPr>
      </w:pPr>
      <w:r w:rsidRPr="00595094">
        <w:rPr>
          <w:rFonts w:eastAsia="Times New Roman"/>
          <w:color w:val="202020"/>
          <w:kern w:val="0"/>
          <w:lang w:eastAsia="et-EE"/>
        </w:rPr>
        <w:t>(</w:t>
      </w:r>
      <w:r>
        <w:rPr>
          <w:rFonts w:eastAsia="Times New Roman"/>
          <w:color w:val="202020"/>
          <w:kern w:val="0"/>
          <w:lang w:eastAsia="et-EE"/>
        </w:rPr>
        <w:t>4</w:t>
      </w:r>
      <w:r w:rsidRPr="00595094">
        <w:rPr>
          <w:rFonts w:eastAsia="Times New Roman"/>
          <w:color w:val="202020"/>
          <w:kern w:val="0"/>
          <w:lang w:eastAsia="et-EE"/>
        </w:rPr>
        <w:t>) Taotleja nimetab ministeeriumi tegevuse toetajana projekti tulemusi tutvustavates trükistes, reklaamides</w:t>
      </w:r>
      <w:r>
        <w:rPr>
          <w:rFonts w:eastAsia="Times New Roman"/>
          <w:color w:val="202020"/>
          <w:kern w:val="0"/>
          <w:lang w:eastAsia="et-EE"/>
        </w:rPr>
        <w:t xml:space="preserve">, pressiteadetes </w:t>
      </w:r>
      <w:r w:rsidRPr="00595094">
        <w:rPr>
          <w:rFonts w:eastAsia="Times New Roman"/>
          <w:color w:val="202020"/>
          <w:kern w:val="0"/>
          <w:lang w:eastAsia="et-EE"/>
        </w:rPr>
        <w:t>ja avalikel esinemistel, kasuta</w:t>
      </w:r>
      <w:r>
        <w:rPr>
          <w:rFonts w:eastAsia="Times New Roman"/>
          <w:color w:val="202020"/>
          <w:kern w:val="0"/>
          <w:lang w:eastAsia="et-EE"/>
        </w:rPr>
        <w:t>des</w:t>
      </w:r>
      <w:r w:rsidRPr="00595094">
        <w:rPr>
          <w:rFonts w:eastAsia="Times New Roman"/>
          <w:color w:val="202020"/>
          <w:kern w:val="0"/>
          <w:lang w:eastAsia="et-EE"/>
        </w:rPr>
        <w:t xml:space="preserve"> ministeeriumi logo nähtaval kohal.</w:t>
      </w:r>
    </w:p>
    <w:p w14:paraId="425F4BB6" w14:textId="37A2097C" w:rsidR="00DF382E" w:rsidRDefault="00DF382E" w:rsidP="0018705B">
      <w:pPr>
        <w:pStyle w:val="Tekst"/>
      </w:pPr>
    </w:p>
    <w:p w14:paraId="425F4BB7" w14:textId="77777777" w:rsidR="00FA1020" w:rsidRDefault="00FA1020" w:rsidP="00FA1020">
      <w:pPr>
        <w:pStyle w:val="allikirjastajanimi"/>
        <w:tabs>
          <w:tab w:val="left" w:pos="5387"/>
        </w:tabs>
        <w:spacing w:before="960"/>
      </w:pPr>
      <w:r>
        <w:t>(allkirjastatud digitaalselt)</w:t>
      </w:r>
    </w:p>
    <w:p w14:paraId="425F4BB8" w14:textId="2144686C" w:rsidR="00FA1020" w:rsidRDefault="00EB5FFD" w:rsidP="007A4337">
      <w:pPr>
        <w:tabs>
          <w:tab w:val="left" w:pos="5387"/>
        </w:tabs>
        <w:spacing w:line="240" w:lineRule="auto"/>
        <w:jc w:val="left"/>
        <w:rPr>
          <w:lang w:eastAsia="en-US" w:bidi="ar-SA"/>
        </w:rPr>
      </w:pPr>
      <w:r>
        <w:rPr>
          <w:lang w:eastAsia="en-US" w:bidi="ar-SA"/>
        </w:rPr>
        <w:t xml:space="preserve">Margus </w:t>
      </w:r>
      <w:proofErr w:type="spellStart"/>
      <w:r>
        <w:rPr>
          <w:lang w:eastAsia="en-US" w:bidi="ar-SA"/>
        </w:rPr>
        <w:t>Tsahkna</w:t>
      </w:r>
      <w:proofErr w:type="spellEnd"/>
    </w:p>
    <w:p w14:paraId="7816FE1C" w14:textId="611B94DF" w:rsidR="00EB5FFD" w:rsidRDefault="00EB5FFD" w:rsidP="007A4337">
      <w:pPr>
        <w:tabs>
          <w:tab w:val="left" w:pos="5387"/>
        </w:tabs>
        <w:spacing w:line="240" w:lineRule="auto"/>
        <w:jc w:val="left"/>
        <w:rPr>
          <w:lang w:eastAsia="en-US" w:bidi="ar-SA"/>
        </w:rPr>
      </w:pPr>
      <w:r>
        <w:rPr>
          <w:lang w:eastAsia="en-US" w:bidi="ar-SA"/>
        </w:rPr>
        <w:t>välisminister</w:t>
      </w:r>
    </w:p>
    <w:p w14:paraId="425F4BBE" w14:textId="2BE4A6AF" w:rsidR="00257A47" w:rsidRDefault="00FA1020" w:rsidP="007A4337">
      <w:pPr>
        <w:tabs>
          <w:tab w:val="left" w:pos="5387"/>
        </w:tabs>
        <w:spacing w:line="240" w:lineRule="auto"/>
        <w:jc w:val="left"/>
        <w:rPr>
          <w:lang w:eastAsia="en-US" w:bidi="ar-SA"/>
        </w:rPr>
      </w:pPr>
      <w:r>
        <w:rPr>
          <w:lang w:eastAsia="en-US" w:bidi="ar-SA"/>
        </w:rPr>
        <w:fldChar w:fldCharType="begin"/>
      </w:r>
      <w:r w:rsidR="00AD6FE3">
        <w:rPr>
          <w:lang w:eastAsia="en-US" w:bidi="ar-SA"/>
        </w:rPr>
        <w:instrText xml:space="preserve"> delta_signerJobTitle  \* MERGEFORMAT</w:instrText>
      </w:r>
      <w:r>
        <w:rPr>
          <w:lang w:eastAsia="en-US" w:bidi="ar-SA"/>
        </w:rPr>
        <w:fldChar w:fldCharType="separate"/>
      </w:r>
      <w:r w:rsidR="00AD6FE3">
        <w:rPr>
          <w:lang w:eastAsia="en-US" w:bidi="ar-SA"/>
        </w:rPr>
        <w:t>majandus- ja infotehnoloogiaministr</w:t>
      </w:r>
      <w:r>
        <w:rPr>
          <w:lang w:eastAsia="en-US" w:bidi="ar-SA"/>
        </w:rPr>
        <w:fldChar w:fldCharType="end"/>
      </w:r>
      <w:r w:rsidR="00EB5FFD">
        <w:rPr>
          <w:lang w:eastAsia="en-US" w:bidi="ar-SA"/>
        </w:rPr>
        <w:t>i ülesannetes</w:t>
      </w:r>
    </w:p>
    <w:p w14:paraId="63AE3A72" w14:textId="77777777" w:rsidR="00EB5FFD" w:rsidRDefault="00EB5FFD" w:rsidP="007A4337">
      <w:pPr>
        <w:tabs>
          <w:tab w:val="left" w:pos="5387"/>
        </w:tabs>
        <w:spacing w:line="240" w:lineRule="auto"/>
        <w:jc w:val="left"/>
        <w:rPr>
          <w:lang w:eastAsia="en-US" w:bidi="ar-SA"/>
        </w:rPr>
      </w:pPr>
    </w:p>
    <w:p w14:paraId="0F32F65A" w14:textId="77777777" w:rsidR="00327451" w:rsidRDefault="00327451" w:rsidP="007A4337">
      <w:pPr>
        <w:tabs>
          <w:tab w:val="left" w:pos="5387"/>
        </w:tabs>
        <w:spacing w:line="240" w:lineRule="auto"/>
        <w:jc w:val="left"/>
        <w:rPr>
          <w:lang w:eastAsia="en-US" w:bidi="ar-SA"/>
        </w:rPr>
      </w:pPr>
    </w:p>
    <w:p w14:paraId="7094316D" w14:textId="1F029FF7" w:rsidR="00327451" w:rsidRDefault="00327451" w:rsidP="007A4337">
      <w:pPr>
        <w:tabs>
          <w:tab w:val="left" w:pos="5387"/>
        </w:tabs>
        <w:spacing w:line="240" w:lineRule="auto"/>
        <w:jc w:val="left"/>
        <w:rPr>
          <w:lang w:eastAsia="en-US" w:bidi="ar-SA"/>
        </w:rPr>
      </w:pPr>
      <w:r>
        <w:rPr>
          <w:lang w:eastAsia="en-US" w:bidi="ar-SA"/>
        </w:rPr>
        <w:t>(allkirjastatud digitaalselt)</w:t>
      </w:r>
    </w:p>
    <w:p w14:paraId="4AEA84F2" w14:textId="020162A2" w:rsidR="00327451" w:rsidRDefault="00327451" w:rsidP="007A4337">
      <w:pPr>
        <w:tabs>
          <w:tab w:val="left" w:pos="5387"/>
        </w:tabs>
        <w:spacing w:line="240" w:lineRule="auto"/>
        <w:jc w:val="left"/>
        <w:rPr>
          <w:lang w:eastAsia="en-US" w:bidi="ar-SA"/>
        </w:rPr>
      </w:pPr>
      <w:r>
        <w:rPr>
          <w:lang w:eastAsia="en-US" w:bidi="ar-SA"/>
        </w:rPr>
        <w:t>Ahti Kuningas</w:t>
      </w:r>
    </w:p>
    <w:p w14:paraId="2AE62E43" w14:textId="26DBFD46" w:rsidR="00327451" w:rsidRDefault="00327451" w:rsidP="007A4337">
      <w:pPr>
        <w:tabs>
          <w:tab w:val="left" w:pos="5387"/>
        </w:tabs>
        <w:spacing w:line="240" w:lineRule="auto"/>
        <w:jc w:val="left"/>
        <w:rPr>
          <w:lang w:eastAsia="en-US" w:bidi="ar-SA"/>
        </w:rPr>
      </w:pPr>
      <w:r>
        <w:rPr>
          <w:lang w:eastAsia="en-US" w:bidi="ar-SA"/>
        </w:rPr>
        <w:t>kantsler</w:t>
      </w:r>
    </w:p>
    <w:sectPr w:rsidR="00327451" w:rsidSect="00AC6187">
      <w:headerReference w:type="default" r:id="rId9"/>
      <w:pgSz w:w="11906" w:h="16838" w:code="9"/>
      <w:pgMar w:top="907" w:right="851" w:bottom="1418" w:left="1701"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4BC3" w14:textId="77777777" w:rsidR="00BD0540" w:rsidRDefault="00BD0540" w:rsidP="00DF44DF">
      <w:r>
        <w:separator/>
      </w:r>
    </w:p>
  </w:endnote>
  <w:endnote w:type="continuationSeparator" w:id="0">
    <w:p w14:paraId="425F4BC4" w14:textId="77777777" w:rsidR="00BD0540" w:rsidRDefault="00BD0540"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4BC1" w14:textId="77777777" w:rsidR="00BD0540" w:rsidRDefault="00BD0540" w:rsidP="00DF44DF">
      <w:r>
        <w:separator/>
      </w:r>
    </w:p>
  </w:footnote>
  <w:footnote w:type="continuationSeparator" w:id="0">
    <w:p w14:paraId="425F4BC2" w14:textId="77777777" w:rsidR="00BD0540" w:rsidRDefault="00BD0540"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53097"/>
      <w:docPartObj>
        <w:docPartGallery w:val="Page Numbers (Top of Page)"/>
        <w:docPartUnique/>
      </w:docPartObj>
    </w:sdtPr>
    <w:sdtEndPr/>
    <w:sdtContent>
      <w:p w14:paraId="425F4BC5" w14:textId="77777777" w:rsidR="00110BCA" w:rsidRDefault="001A69A5" w:rsidP="00110BCA">
        <w:pPr>
          <w:pStyle w:val="Jalus1"/>
          <w:jc w:val="center"/>
        </w:pPr>
        <w:r>
          <w:fldChar w:fldCharType="begin"/>
        </w:r>
        <w:r>
          <w:instrText xml:space="preserve"> PAGE </w:instrText>
        </w:r>
        <w:r>
          <w:fldChar w:fldCharType="separate"/>
        </w:r>
        <w:r w:rsidR="00AD6FE3">
          <w:rPr>
            <w:noProof/>
          </w:rPr>
          <w:t>11</w:t>
        </w:r>
        <w:r>
          <w:rPr>
            <w:noProof/>
          </w:rPr>
          <w:fldChar w:fldCharType="end"/>
        </w:r>
      </w:p>
    </w:sdtContent>
  </w:sdt>
  <w:p w14:paraId="425F4BC6" w14:textId="77777777" w:rsidR="00110BCA" w:rsidRDefault="00110BC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1A4"/>
    <w:multiLevelType w:val="hybridMultilevel"/>
    <w:tmpl w:val="400C6734"/>
    <w:lvl w:ilvl="0" w:tplc="AC54837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977302"/>
    <w:multiLevelType w:val="multilevel"/>
    <w:tmpl w:val="CBFC4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4725E2"/>
    <w:multiLevelType w:val="multilevel"/>
    <w:tmpl w:val="19AE96D2"/>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F0D40"/>
    <w:multiLevelType w:val="multilevel"/>
    <w:tmpl w:val="ECDA1E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68848D8"/>
    <w:multiLevelType w:val="hybridMultilevel"/>
    <w:tmpl w:val="8078F5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5D00D16"/>
    <w:multiLevelType w:val="multilevel"/>
    <w:tmpl w:val="5E24EE56"/>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BD53DC"/>
    <w:multiLevelType w:val="multilevel"/>
    <w:tmpl w:val="D2660C1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4904CD"/>
    <w:multiLevelType w:val="multilevel"/>
    <w:tmpl w:val="A15E39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8213DD"/>
    <w:multiLevelType w:val="multilevel"/>
    <w:tmpl w:val="E03862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CF2D31"/>
    <w:multiLevelType w:val="hybridMultilevel"/>
    <w:tmpl w:val="8EA24EF6"/>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7F22B0"/>
    <w:multiLevelType w:val="hybridMultilevel"/>
    <w:tmpl w:val="CD9ECC8A"/>
    <w:lvl w:ilvl="0" w:tplc="7682EBA4">
      <w:start w:val="1"/>
      <w:numFmt w:val="decimal"/>
      <w:lvlText w:val="(%1)"/>
      <w:lvlJc w:val="left"/>
      <w:pPr>
        <w:ind w:left="360" w:hanging="360"/>
      </w:pPr>
      <w:rPr>
        <w:rFonts w:ascii="Times New Roman" w:hAnsi="Times New Roman" w:cs="Times New Roman" w:hint="default"/>
        <w:b w:val="0"/>
        <w:color w:val="202020"/>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0CC4E3E"/>
    <w:multiLevelType w:val="multilevel"/>
    <w:tmpl w:val="AF1096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64CFB"/>
    <w:multiLevelType w:val="multilevel"/>
    <w:tmpl w:val="E390C0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AF1A19"/>
    <w:multiLevelType w:val="hybridMultilevel"/>
    <w:tmpl w:val="8042E5DC"/>
    <w:lvl w:ilvl="0" w:tplc="ECFE6CFA">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402D4393"/>
    <w:multiLevelType w:val="multilevel"/>
    <w:tmpl w:val="3CAAA8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2570CD"/>
    <w:multiLevelType w:val="multilevel"/>
    <w:tmpl w:val="E3F84194"/>
    <w:lvl w:ilvl="0">
      <w:start w:val="1"/>
      <w:numFmt w:val="decimal"/>
      <w:lvlText w:val="%1."/>
      <w:lvlJc w:val="left"/>
      <w:pPr>
        <w:ind w:left="380" w:hanging="380"/>
      </w:pPr>
      <w:rPr>
        <w:rFonts w:ascii="Calibri" w:hAnsi="Calibri" w:cs="Calibri" w:hint="default"/>
        <w:color w:val="000000"/>
        <w:sz w:val="22"/>
      </w:rPr>
    </w:lvl>
    <w:lvl w:ilvl="1">
      <w:start w:val="1"/>
      <w:numFmt w:val="decimal"/>
      <w:lvlText w:val="%1.%2."/>
      <w:lvlJc w:val="left"/>
      <w:pPr>
        <w:ind w:left="380" w:hanging="380"/>
      </w:pPr>
      <w:rPr>
        <w:rFonts w:ascii="Times New Roman" w:hAnsi="Times New Roman" w:cs="Times New Roman" w:hint="default"/>
        <w:color w:val="000000"/>
        <w:sz w:val="24"/>
        <w:szCs w:val="28"/>
      </w:rPr>
    </w:lvl>
    <w:lvl w:ilvl="2">
      <w:start w:val="1"/>
      <w:numFmt w:val="decimal"/>
      <w:lvlText w:val="%1.%2.%3."/>
      <w:lvlJc w:val="left"/>
      <w:pPr>
        <w:ind w:left="720" w:hanging="720"/>
      </w:pPr>
      <w:rPr>
        <w:rFonts w:ascii="Calibri" w:hAnsi="Calibri" w:cs="Calibri" w:hint="default"/>
        <w:color w:val="000000"/>
        <w:sz w:val="22"/>
      </w:rPr>
    </w:lvl>
    <w:lvl w:ilvl="3">
      <w:start w:val="1"/>
      <w:numFmt w:val="decimal"/>
      <w:lvlText w:val="%1.%2.%3.%4."/>
      <w:lvlJc w:val="left"/>
      <w:pPr>
        <w:ind w:left="720" w:hanging="720"/>
      </w:pPr>
      <w:rPr>
        <w:rFonts w:ascii="Calibri" w:hAnsi="Calibri" w:cs="Calibri" w:hint="default"/>
        <w:color w:val="000000"/>
        <w:sz w:val="22"/>
      </w:rPr>
    </w:lvl>
    <w:lvl w:ilvl="4">
      <w:start w:val="1"/>
      <w:numFmt w:val="decimal"/>
      <w:lvlText w:val="%1.%2.%3.%4.%5."/>
      <w:lvlJc w:val="left"/>
      <w:pPr>
        <w:ind w:left="1080" w:hanging="1080"/>
      </w:pPr>
      <w:rPr>
        <w:rFonts w:ascii="Calibri" w:hAnsi="Calibri" w:cs="Calibri" w:hint="default"/>
        <w:color w:val="000000"/>
        <w:sz w:val="22"/>
      </w:rPr>
    </w:lvl>
    <w:lvl w:ilvl="5">
      <w:start w:val="1"/>
      <w:numFmt w:val="decimal"/>
      <w:lvlText w:val="%1.%2.%3.%4.%5.%6."/>
      <w:lvlJc w:val="left"/>
      <w:pPr>
        <w:ind w:left="1080" w:hanging="1080"/>
      </w:pPr>
      <w:rPr>
        <w:rFonts w:ascii="Calibri" w:hAnsi="Calibri" w:cs="Calibri" w:hint="default"/>
        <w:color w:val="000000"/>
        <w:sz w:val="22"/>
      </w:rPr>
    </w:lvl>
    <w:lvl w:ilvl="6">
      <w:start w:val="1"/>
      <w:numFmt w:val="decimal"/>
      <w:lvlText w:val="%1.%2.%3.%4.%5.%6.%7."/>
      <w:lvlJc w:val="left"/>
      <w:pPr>
        <w:ind w:left="1440" w:hanging="1440"/>
      </w:pPr>
      <w:rPr>
        <w:rFonts w:ascii="Calibri" w:hAnsi="Calibri" w:cs="Calibri" w:hint="default"/>
        <w:color w:val="000000"/>
        <w:sz w:val="22"/>
      </w:rPr>
    </w:lvl>
    <w:lvl w:ilvl="7">
      <w:start w:val="1"/>
      <w:numFmt w:val="decimal"/>
      <w:lvlText w:val="%1.%2.%3.%4.%5.%6.%7.%8."/>
      <w:lvlJc w:val="left"/>
      <w:pPr>
        <w:ind w:left="1440" w:hanging="1440"/>
      </w:pPr>
      <w:rPr>
        <w:rFonts w:ascii="Calibri" w:hAnsi="Calibri" w:cs="Calibri" w:hint="default"/>
        <w:color w:val="000000"/>
        <w:sz w:val="22"/>
      </w:rPr>
    </w:lvl>
    <w:lvl w:ilvl="8">
      <w:start w:val="1"/>
      <w:numFmt w:val="decimal"/>
      <w:lvlText w:val="%1.%2.%3.%4.%5.%6.%7.%8.%9."/>
      <w:lvlJc w:val="left"/>
      <w:pPr>
        <w:ind w:left="1800" w:hanging="1800"/>
      </w:pPr>
      <w:rPr>
        <w:rFonts w:ascii="Calibri" w:hAnsi="Calibri" w:cs="Calibri" w:hint="default"/>
        <w:color w:val="000000"/>
        <w:sz w:val="22"/>
      </w:rPr>
    </w:lvl>
  </w:abstractNum>
  <w:abstractNum w:abstractNumId="16" w15:restartNumberingAfterBreak="0">
    <w:nsid w:val="41E953C5"/>
    <w:multiLevelType w:val="multilevel"/>
    <w:tmpl w:val="D736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E30C5A"/>
    <w:multiLevelType w:val="multilevel"/>
    <w:tmpl w:val="03DA2E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5B2311"/>
    <w:multiLevelType w:val="multilevel"/>
    <w:tmpl w:val="4440AB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A36AAF"/>
    <w:multiLevelType w:val="multilevel"/>
    <w:tmpl w:val="F2ECFF5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985859"/>
    <w:multiLevelType w:val="multilevel"/>
    <w:tmpl w:val="3A0A16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F64C54"/>
    <w:multiLevelType w:val="hybridMultilevel"/>
    <w:tmpl w:val="E006CE92"/>
    <w:lvl w:ilvl="0" w:tplc="5B381146">
      <w:start w:val="1"/>
      <w:numFmt w:val="decimal"/>
      <w:lvlText w:val="%1)"/>
      <w:lvlJc w:val="left"/>
      <w:pPr>
        <w:ind w:left="1020" w:hanging="360"/>
      </w:pPr>
    </w:lvl>
    <w:lvl w:ilvl="1" w:tplc="2D7C7316">
      <w:start w:val="1"/>
      <w:numFmt w:val="decimal"/>
      <w:lvlText w:val="%2)"/>
      <w:lvlJc w:val="left"/>
      <w:pPr>
        <w:ind w:left="1020" w:hanging="360"/>
      </w:pPr>
    </w:lvl>
    <w:lvl w:ilvl="2" w:tplc="7200CEF6">
      <w:start w:val="1"/>
      <w:numFmt w:val="decimal"/>
      <w:lvlText w:val="%3)"/>
      <w:lvlJc w:val="left"/>
      <w:pPr>
        <w:ind w:left="1020" w:hanging="360"/>
      </w:pPr>
    </w:lvl>
    <w:lvl w:ilvl="3" w:tplc="6F8013E0">
      <w:start w:val="1"/>
      <w:numFmt w:val="decimal"/>
      <w:lvlText w:val="%4)"/>
      <w:lvlJc w:val="left"/>
      <w:pPr>
        <w:ind w:left="1020" w:hanging="360"/>
      </w:pPr>
    </w:lvl>
    <w:lvl w:ilvl="4" w:tplc="DD60648E">
      <w:start w:val="1"/>
      <w:numFmt w:val="decimal"/>
      <w:lvlText w:val="%5)"/>
      <w:lvlJc w:val="left"/>
      <w:pPr>
        <w:ind w:left="1020" w:hanging="360"/>
      </w:pPr>
    </w:lvl>
    <w:lvl w:ilvl="5" w:tplc="FA005854">
      <w:start w:val="1"/>
      <w:numFmt w:val="decimal"/>
      <w:lvlText w:val="%6)"/>
      <w:lvlJc w:val="left"/>
      <w:pPr>
        <w:ind w:left="1020" w:hanging="360"/>
      </w:pPr>
    </w:lvl>
    <w:lvl w:ilvl="6" w:tplc="1E8C3AFA">
      <w:start w:val="1"/>
      <w:numFmt w:val="decimal"/>
      <w:lvlText w:val="%7)"/>
      <w:lvlJc w:val="left"/>
      <w:pPr>
        <w:ind w:left="1020" w:hanging="360"/>
      </w:pPr>
    </w:lvl>
    <w:lvl w:ilvl="7" w:tplc="01B4D150">
      <w:start w:val="1"/>
      <w:numFmt w:val="decimal"/>
      <w:lvlText w:val="%8)"/>
      <w:lvlJc w:val="left"/>
      <w:pPr>
        <w:ind w:left="1020" w:hanging="360"/>
      </w:pPr>
    </w:lvl>
    <w:lvl w:ilvl="8" w:tplc="6D6414E8">
      <w:start w:val="1"/>
      <w:numFmt w:val="decimal"/>
      <w:lvlText w:val="%9)"/>
      <w:lvlJc w:val="left"/>
      <w:pPr>
        <w:ind w:left="1020" w:hanging="360"/>
      </w:pPr>
    </w:lvl>
  </w:abstractNum>
  <w:abstractNum w:abstractNumId="22" w15:restartNumberingAfterBreak="0">
    <w:nsid w:val="5C6733A0"/>
    <w:multiLevelType w:val="multilevel"/>
    <w:tmpl w:val="6180E51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EB7B97"/>
    <w:multiLevelType w:val="multilevel"/>
    <w:tmpl w:val="22C2F0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B322A4A"/>
    <w:multiLevelType w:val="multilevel"/>
    <w:tmpl w:val="C61A4F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8B08BC"/>
    <w:multiLevelType w:val="multilevel"/>
    <w:tmpl w:val="802A5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574A80"/>
    <w:multiLevelType w:val="multilevel"/>
    <w:tmpl w:val="9208A5F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7" w15:restartNumberingAfterBreak="0">
    <w:nsid w:val="73D618EE"/>
    <w:multiLevelType w:val="multilevel"/>
    <w:tmpl w:val="27320B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C74D4B"/>
    <w:multiLevelType w:val="multilevel"/>
    <w:tmpl w:val="7A325D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925DC6"/>
    <w:multiLevelType w:val="hybridMultilevel"/>
    <w:tmpl w:val="1DC69D5A"/>
    <w:lvl w:ilvl="0" w:tplc="D4EE346A">
      <w:start w:val="3"/>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CB16C94"/>
    <w:multiLevelType w:val="multilevel"/>
    <w:tmpl w:val="6600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F551D"/>
    <w:multiLevelType w:val="hybridMultilevel"/>
    <w:tmpl w:val="80CECAF8"/>
    <w:lvl w:ilvl="0" w:tplc="18421A70">
      <w:start w:val="1"/>
      <w:numFmt w:val="decimal"/>
      <w:lvlText w:val="(%1)"/>
      <w:lvlJc w:val="left"/>
      <w:pPr>
        <w:ind w:left="360" w:hanging="360"/>
      </w:pPr>
      <w:rPr>
        <w:rFonts w:ascii="Times New Roman" w:hAnsi="Times New Roman" w:cs="Times New Roman" w:hint="default"/>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661086547">
    <w:abstractNumId w:val="21"/>
  </w:num>
  <w:num w:numId="2" w16cid:durableId="1292981353">
    <w:abstractNumId w:val="16"/>
  </w:num>
  <w:num w:numId="3" w16cid:durableId="1036153127">
    <w:abstractNumId w:val="7"/>
    <w:lvlOverride w:ilvl="0">
      <w:lvl w:ilvl="0">
        <w:numFmt w:val="decimal"/>
        <w:lvlText w:val="%1."/>
        <w:lvlJc w:val="left"/>
      </w:lvl>
    </w:lvlOverride>
  </w:num>
  <w:num w:numId="4" w16cid:durableId="1776637114">
    <w:abstractNumId w:val="19"/>
    <w:lvlOverride w:ilvl="0">
      <w:lvl w:ilvl="0">
        <w:numFmt w:val="decimal"/>
        <w:lvlText w:val="%1."/>
        <w:lvlJc w:val="left"/>
      </w:lvl>
    </w:lvlOverride>
  </w:num>
  <w:num w:numId="5" w16cid:durableId="276258102">
    <w:abstractNumId w:val="20"/>
    <w:lvlOverride w:ilvl="0">
      <w:lvl w:ilvl="0">
        <w:numFmt w:val="decimal"/>
        <w:lvlText w:val="%1."/>
        <w:lvlJc w:val="left"/>
      </w:lvl>
    </w:lvlOverride>
  </w:num>
  <w:num w:numId="6" w16cid:durableId="1806191100">
    <w:abstractNumId w:val="22"/>
    <w:lvlOverride w:ilvl="0">
      <w:lvl w:ilvl="0">
        <w:numFmt w:val="decimal"/>
        <w:lvlText w:val="%1."/>
        <w:lvlJc w:val="left"/>
      </w:lvl>
    </w:lvlOverride>
  </w:num>
  <w:num w:numId="7" w16cid:durableId="1537352499">
    <w:abstractNumId w:val="11"/>
    <w:lvlOverride w:ilvl="0">
      <w:lvl w:ilvl="0">
        <w:numFmt w:val="decimal"/>
        <w:lvlText w:val="%1."/>
        <w:lvlJc w:val="left"/>
      </w:lvl>
    </w:lvlOverride>
  </w:num>
  <w:num w:numId="8" w16cid:durableId="1045251805">
    <w:abstractNumId w:val="6"/>
    <w:lvlOverride w:ilvl="0">
      <w:lvl w:ilvl="0">
        <w:numFmt w:val="decimal"/>
        <w:lvlText w:val="%1."/>
        <w:lvlJc w:val="left"/>
      </w:lvl>
    </w:lvlOverride>
  </w:num>
  <w:num w:numId="9" w16cid:durableId="1006129134">
    <w:abstractNumId w:val="1"/>
  </w:num>
  <w:num w:numId="10" w16cid:durableId="320276524">
    <w:abstractNumId w:val="25"/>
  </w:num>
  <w:num w:numId="11" w16cid:durableId="1651472536">
    <w:abstractNumId w:val="30"/>
  </w:num>
  <w:num w:numId="12" w16cid:durableId="398872007">
    <w:abstractNumId w:val="15"/>
  </w:num>
  <w:num w:numId="13" w16cid:durableId="1208689137">
    <w:abstractNumId w:val="12"/>
  </w:num>
  <w:num w:numId="14" w16cid:durableId="801532807">
    <w:abstractNumId w:val="18"/>
  </w:num>
  <w:num w:numId="15" w16cid:durableId="1867326867">
    <w:abstractNumId w:val="29"/>
  </w:num>
  <w:num w:numId="16" w16cid:durableId="109932425">
    <w:abstractNumId w:val="3"/>
  </w:num>
  <w:num w:numId="17" w16cid:durableId="2002805689">
    <w:abstractNumId w:val="24"/>
  </w:num>
  <w:num w:numId="18" w16cid:durableId="1735158325">
    <w:abstractNumId w:val="5"/>
  </w:num>
  <w:num w:numId="19" w16cid:durableId="1013848450">
    <w:abstractNumId w:val="2"/>
  </w:num>
  <w:num w:numId="20" w16cid:durableId="1086927439">
    <w:abstractNumId w:val="27"/>
  </w:num>
  <w:num w:numId="21" w16cid:durableId="1874416915">
    <w:abstractNumId w:val="26"/>
  </w:num>
  <w:num w:numId="22" w16cid:durableId="1050879420">
    <w:abstractNumId w:val="14"/>
  </w:num>
  <w:num w:numId="23" w16cid:durableId="1597133227">
    <w:abstractNumId w:val="23"/>
  </w:num>
  <w:num w:numId="24" w16cid:durableId="986327543">
    <w:abstractNumId w:val="17"/>
  </w:num>
  <w:num w:numId="25" w16cid:durableId="616957471">
    <w:abstractNumId w:val="8"/>
  </w:num>
  <w:num w:numId="26" w16cid:durableId="1880317450">
    <w:abstractNumId w:val="4"/>
  </w:num>
  <w:num w:numId="27" w16cid:durableId="1398361545">
    <w:abstractNumId w:val="28"/>
  </w:num>
  <w:num w:numId="28" w16cid:durableId="956909007">
    <w:abstractNumId w:val="0"/>
  </w:num>
  <w:num w:numId="29" w16cid:durableId="313294799">
    <w:abstractNumId w:val="10"/>
  </w:num>
  <w:num w:numId="30" w16cid:durableId="266235683">
    <w:abstractNumId w:val="9"/>
  </w:num>
  <w:num w:numId="31" w16cid:durableId="307126880">
    <w:abstractNumId w:val="13"/>
  </w:num>
  <w:num w:numId="32" w16cid:durableId="14918280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540"/>
    <w:rsid w:val="0004665A"/>
    <w:rsid w:val="00060947"/>
    <w:rsid w:val="00061AE8"/>
    <w:rsid w:val="00073127"/>
    <w:rsid w:val="000913FC"/>
    <w:rsid w:val="000A4CCE"/>
    <w:rsid w:val="000D37A3"/>
    <w:rsid w:val="000E4F8D"/>
    <w:rsid w:val="00110BCA"/>
    <w:rsid w:val="00120604"/>
    <w:rsid w:val="00124999"/>
    <w:rsid w:val="00137A6F"/>
    <w:rsid w:val="0018705B"/>
    <w:rsid w:val="0019659E"/>
    <w:rsid w:val="001A69A5"/>
    <w:rsid w:val="001A7D04"/>
    <w:rsid w:val="001C1892"/>
    <w:rsid w:val="001D4CFB"/>
    <w:rsid w:val="002008A2"/>
    <w:rsid w:val="0022269C"/>
    <w:rsid w:val="00257A47"/>
    <w:rsid w:val="0026456A"/>
    <w:rsid w:val="002835BB"/>
    <w:rsid w:val="00293449"/>
    <w:rsid w:val="002A6946"/>
    <w:rsid w:val="002E2E2F"/>
    <w:rsid w:val="002F191B"/>
    <w:rsid w:val="002F254F"/>
    <w:rsid w:val="00322C37"/>
    <w:rsid w:val="00327451"/>
    <w:rsid w:val="003307C5"/>
    <w:rsid w:val="00354059"/>
    <w:rsid w:val="003642B9"/>
    <w:rsid w:val="003764EB"/>
    <w:rsid w:val="00392A07"/>
    <w:rsid w:val="00394DCB"/>
    <w:rsid w:val="003A1E3F"/>
    <w:rsid w:val="003B2A9C"/>
    <w:rsid w:val="003B4D7F"/>
    <w:rsid w:val="003C2C15"/>
    <w:rsid w:val="00411550"/>
    <w:rsid w:val="0041708A"/>
    <w:rsid w:val="004232CD"/>
    <w:rsid w:val="004314DA"/>
    <w:rsid w:val="00435A13"/>
    <w:rsid w:val="0044084D"/>
    <w:rsid w:val="00454020"/>
    <w:rsid w:val="0047547D"/>
    <w:rsid w:val="00493460"/>
    <w:rsid w:val="00496346"/>
    <w:rsid w:val="004A3512"/>
    <w:rsid w:val="004C1391"/>
    <w:rsid w:val="004C2168"/>
    <w:rsid w:val="004D68A8"/>
    <w:rsid w:val="0050252A"/>
    <w:rsid w:val="00505F9E"/>
    <w:rsid w:val="00546204"/>
    <w:rsid w:val="00551E24"/>
    <w:rsid w:val="00553870"/>
    <w:rsid w:val="00557534"/>
    <w:rsid w:val="00560A92"/>
    <w:rsid w:val="0056160C"/>
    <w:rsid w:val="00564569"/>
    <w:rsid w:val="00566135"/>
    <w:rsid w:val="00566D45"/>
    <w:rsid w:val="005B5CE1"/>
    <w:rsid w:val="005E3AED"/>
    <w:rsid w:val="005E45BB"/>
    <w:rsid w:val="005E615A"/>
    <w:rsid w:val="00602834"/>
    <w:rsid w:val="00613885"/>
    <w:rsid w:val="006214B6"/>
    <w:rsid w:val="006272F3"/>
    <w:rsid w:val="00667A30"/>
    <w:rsid w:val="00680609"/>
    <w:rsid w:val="006E16BD"/>
    <w:rsid w:val="006F3BB9"/>
    <w:rsid w:val="006F72D7"/>
    <w:rsid w:val="007053F8"/>
    <w:rsid w:val="007056E1"/>
    <w:rsid w:val="00713327"/>
    <w:rsid w:val="0075695A"/>
    <w:rsid w:val="0076054B"/>
    <w:rsid w:val="00793A3C"/>
    <w:rsid w:val="007A1DE8"/>
    <w:rsid w:val="007A4337"/>
    <w:rsid w:val="007D54FC"/>
    <w:rsid w:val="007E3A34"/>
    <w:rsid w:val="007E666B"/>
    <w:rsid w:val="007F55B0"/>
    <w:rsid w:val="00803816"/>
    <w:rsid w:val="00835858"/>
    <w:rsid w:val="00837DB8"/>
    <w:rsid w:val="00884E6D"/>
    <w:rsid w:val="008919F2"/>
    <w:rsid w:val="008A7F61"/>
    <w:rsid w:val="008D4634"/>
    <w:rsid w:val="008E0C31"/>
    <w:rsid w:val="008E6067"/>
    <w:rsid w:val="008F0B50"/>
    <w:rsid w:val="009075B3"/>
    <w:rsid w:val="00914B2C"/>
    <w:rsid w:val="0091786B"/>
    <w:rsid w:val="00932CDE"/>
    <w:rsid w:val="009370A4"/>
    <w:rsid w:val="009709A8"/>
    <w:rsid w:val="00986BA8"/>
    <w:rsid w:val="00996E9F"/>
    <w:rsid w:val="009C4A9A"/>
    <w:rsid w:val="009D43E3"/>
    <w:rsid w:val="009E7F4A"/>
    <w:rsid w:val="00A0023C"/>
    <w:rsid w:val="00A10E66"/>
    <w:rsid w:val="00A1244E"/>
    <w:rsid w:val="00A6310F"/>
    <w:rsid w:val="00A833FE"/>
    <w:rsid w:val="00AC6187"/>
    <w:rsid w:val="00AD2EA7"/>
    <w:rsid w:val="00AD32C2"/>
    <w:rsid w:val="00AD6FE3"/>
    <w:rsid w:val="00AE46D5"/>
    <w:rsid w:val="00B27C70"/>
    <w:rsid w:val="00B358EA"/>
    <w:rsid w:val="00B67A0E"/>
    <w:rsid w:val="00B86F11"/>
    <w:rsid w:val="00B9739C"/>
    <w:rsid w:val="00BA16DC"/>
    <w:rsid w:val="00BB0650"/>
    <w:rsid w:val="00BC1A62"/>
    <w:rsid w:val="00BD0540"/>
    <w:rsid w:val="00BD078E"/>
    <w:rsid w:val="00BD3CCF"/>
    <w:rsid w:val="00BF4D7C"/>
    <w:rsid w:val="00C20289"/>
    <w:rsid w:val="00C24F66"/>
    <w:rsid w:val="00C25A34"/>
    <w:rsid w:val="00C27B07"/>
    <w:rsid w:val="00C41FC5"/>
    <w:rsid w:val="00C72767"/>
    <w:rsid w:val="00C83346"/>
    <w:rsid w:val="00C90E39"/>
    <w:rsid w:val="00CA583B"/>
    <w:rsid w:val="00CA5F0B"/>
    <w:rsid w:val="00CB08EC"/>
    <w:rsid w:val="00CF2B77"/>
    <w:rsid w:val="00CF4303"/>
    <w:rsid w:val="00D0462F"/>
    <w:rsid w:val="00D40650"/>
    <w:rsid w:val="00D559F8"/>
    <w:rsid w:val="00D67D59"/>
    <w:rsid w:val="00D8202D"/>
    <w:rsid w:val="00DD1665"/>
    <w:rsid w:val="00DF382E"/>
    <w:rsid w:val="00DF44DF"/>
    <w:rsid w:val="00E023F6"/>
    <w:rsid w:val="00E03DBB"/>
    <w:rsid w:val="00E260ED"/>
    <w:rsid w:val="00E6268A"/>
    <w:rsid w:val="00EA3F26"/>
    <w:rsid w:val="00EB4624"/>
    <w:rsid w:val="00EB5FFD"/>
    <w:rsid w:val="00F25A4E"/>
    <w:rsid w:val="00F43CDD"/>
    <w:rsid w:val="00F9645B"/>
    <w:rsid w:val="00FA1020"/>
    <w:rsid w:val="00FB3279"/>
    <w:rsid w:val="00FE76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25F4BA8"/>
  <w15:docId w15:val="{1E142AC3-E3BA-474F-A1E9-B4D17E3F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1">
    <w:name w:val="heading 1"/>
    <w:basedOn w:val="Normaallaad"/>
    <w:next w:val="Normaallaad"/>
    <w:link w:val="Pealkiri1Mrk"/>
    <w:uiPriority w:val="9"/>
    <w:qFormat/>
    <w:rsid w:val="00B358EA"/>
    <w:pPr>
      <w:keepNext/>
      <w:keepLines/>
      <w:spacing w:before="480"/>
      <w:outlineLvl w:val="0"/>
    </w:pPr>
    <w:rPr>
      <w:rFonts w:asciiTheme="majorHAnsi" w:eastAsiaTheme="majorEastAsia" w:hAnsiTheme="majorHAnsi" w:cs="Mangal"/>
      <w:b/>
      <w:bCs/>
      <w:color w:val="365F91" w:themeColor="accent1" w:themeShade="BF"/>
      <w:sz w:val="28"/>
      <w:szCs w:val="25"/>
    </w:rPr>
  </w:style>
  <w:style w:type="paragraph" w:styleId="Pealkiri2">
    <w:name w:val="heading 2"/>
    <w:basedOn w:val="Normaallaad"/>
    <w:next w:val="Normaallaad"/>
    <w:link w:val="Pealkiri2Mrk"/>
    <w:uiPriority w:val="9"/>
    <w:semiHidden/>
    <w:unhideWhenUsed/>
    <w:qFormat/>
    <w:rsid w:val="006272F3"/>
    <w:pPr>
      <w:keepNext/>
      <w:keepLines/>
      <w:widowControl/>
      <w:suppressAutoHyphens w:val="0"/>
      <w:spacing w:before="160" w:after="80" w:line="259" w:lineRule="auto"/>
      <w:jc w:val="left"/>
      <w:outlineLvl w:val="1"/>
    </w:pPr>
    <w:rPr>
      <w:rFonts w:asciiTheme="majorHAnsi" w:eastAsiaTheme="majorEastAsia" w:hAnsiTheme="majorHAnsi" w:cstheme="majorBidi"/>
      <w:color w:val="365F91" w:themeColor="accent1" w:themeShade="BF"/>
      <w:kern w:val="2"/>
      <w:sz w:val="32"/>
      <w:szCs w:val="32"/>
      <w:lang w:eastAsia="en-US" w:bidi="ar-SA"/>
      <w14:ligatures w14:val="standardContextual"/>
    </w:rPr>
  </w:style>
  <w:style w:type="paragraph" w:styleId="Pealkiri3">
    <w:name w:val="heading 3"/>
    <w:basedOn w:val="Normaallaad"/>
    <w:next w:val="Normaallaad"/>
    <w:link w:val="Pealkiri3Mrk"/>
    <w:uiPriority w:val="9"/>
    <w:semiHidden/>
    <w:unhideWhenUsed/>
    <w:qFormat/>
    <w:rsid w:val="006272F3"/>
    <w:pPr>
      <w:keepNext/>
      <w:keepLines/>
      <w:widowControl/>
      <w:suppressAutoHyphens w:val="0"/>
      <w:spacing w:before="160" w:after="80" w:line="259" w:lineRule="auto"/>
      <w:jc w:val="left"/>
      <w:outlineLvl w:val="2"/>
    </w:pPr>
    <w:rPr>
      <w:rFonts w:asciiTheme="minorHAnsi" w:eastAsiaTheme="majorEastAsia" w:hAnsiTheme="minorHAnsi" w:cstheme="majorBidi"/>
      <w:color w:val="365F91" w:themeColor="accent1" w:themeShade="BF"/>
      <w:kern w:val="2"/>
      <w:sz w:val="28"/>
      <w:szCs w:val="28"/>
      <w:lang w:eastAsia="en-US" w:bidi="ar-SA"/>
      <w14:ligatures w14:val="standardContextual"/>
    </w:rPr>
  </w:style>
  <w:style w:type="paragraph" w:styleId="Pealkiri4">
    <w:name w:val="heading 4"/>
    <w:basedOn w:val="Normaallaad"/>
    <w:next w:val="Normaallaad"/>
    <w:link w:val="Pealkiri4Mrk"/>
    <w:uiPriority w:val="9"/>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uiPriority w:val="9"/>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uiPriority w:val="9"/>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uiPriority w:val="9"/>
    <w:qFormat/>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uiPriority w:val="9"/>
    <w:qFormat/>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uiPriority w:val="9"/>
    <w:qFormat/>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uiPriority w:val="9"/>
    <w:rsid w:val="00DF44DF"/>
    <w:rPr>
      <w:b/>
      <w:bCs/>
      <w:color w:val="000000"/>
      <w:sz w:val="28"/>
      <w:szCs w:val="28"/>
      <w:u w:color="000000"/>
    </w:rPr>
  </w:style>
  <w:style w:type="character" w:customStyle="1" w:styleId="Pealkiri5Mrk">
    <w:name w:val="Pealkiri 5 Märk"/>
    <w:basedOn w:val="Liguvaikefont"/>
    <w:link w:val="Pealkiri5"/>
    <w:uiPriority w:val="9"/>
    <w:rsid w:val="00DF44DF"/>
    <w:rPr>
      <w:b/>
      <w:bCs/>
      <w:i/>
      <w:iCs/>
      <w:color w:val="000000"/>
      <w:sz w:val="26"/>
      <w:szCs w:val="26"/>
      <w:u w:color="000000"/>
    </w:rPr>
  </w:style>
  <w:style w:type="character" w:customStyle="1" w:styleId="Pealkiri6Mrk">
    <w:name w:val="Pealkiri 6 Märk"/>
    <w:basedOn w:val="Liguvaikefont"/>
    <w:link w:val="Pealkiri6"/>
    <w:uiPriority w:val="9"/>
    <w:rsid w:val="00DF44DF"/>
    <w:rPr>
      <w:b/>
      <w:bCs/>
      <w:color w:val="000000"/>
      <w:sz w:val="22"/>
      <w:szCs w:val="22"/>
      <w:u w:color="000000"/>
    </w:rPr>
  </w:style>
  <w:style w:type="character" w:customStyle="1" w:styleId="Pealkiri7Mrk">
    <w:name w:val="Pealkiri 7 Märk"/>
    <w:basedOn w:val="Liguvaikefont"/>
    <w:link w:val="Pealkiri7"/>
    <w:uiPriority w:val="9"/>
    <w:rsid w:val="00DF44DF"/>
    <w:rPr>
      <w:color w:val="000000"/>
      <w:sz w:val="24"/>
      <w:szCs w:val="24"/>
      <w:u w:color="000000"/>
    </w:rPr>
  </w:style>
  <w:style w:type="character" w:customStyle="1" w:styleId="Pealkiri8Mrk">
    <w:name w:val="Pealkiri 8 Märk"/>
    <w:basedOn w:val="Liguvaikefont"/>
    <w:link w:val="Pealkiri8"/>
    <w:uiPriority w:val="9"/>
    <w:rsid w:val="00DF44DF"/>
    <w:rPr>
      <w:i/>
      <w:iCs/>
      <w:color w:val="000000"/>
      <w:sz w:val="24"/>
      <w:szCs w:val="24"/>
      <w:u w:color="000000"/>
    </w:rPr>
  </w:style>
  <w:style w:type="character" w:customStyle="1" w:styleId="Pealkiri9Mrk">
    <w:name w:val="Pealkiri 9 Märk"/>
    <w:basedOn w:val="Liguvaikefont"/>
    <w:link w:val="Pealkiri9"/>
    <w:uiPriority w:val="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0">
    <w:name w:val="Pealkiri1"/>
    <w:autoRedefine/>
    <w:qFormat/>
    <w:rsid w:val="00D559F8"/>
    <w:pPr>
      <w:spacing w:after="560"/>
    </w:pPr>
    <w:rPr>
      <w:rFonts w:eastAsia="SimSun"/>
      <w:b/>
      <w:bCs/>
      <w:kern w:val="1"/>
      <w:sz w:val="24"/>
      <w:szCs w:val="24"/>
      <w:lang w:eastAsia="zh-CN" w:bidi="hi-IN"/>
    </w:rPr>
  </w:style>
  <w:style w:type="paragraph" w:customStyle="1" w:styleId="Tekst">
    <w:name w:val="Tekst"/>
    <w:autoRedefine/>
    <w:qFormat/>
    <w:rsid w:val="0018705B"/>
    <w:pPr>
      <w:jc w:val="both"/>
    </w:pPr>
    <w:rPr>
      <w:rFonts w:eastAsia="SimSun" w:cs="Mangal"/>
      <w:kern w:val="1"/>
      <w:sz w:val="24"/>
      <w:szCs w:val="24"/>
      <w:lang w:eastAsia="zh-CN" w:bidi="hi-IN"/>
    </w:rPr>
  </w:style>
  <w:style w:type="paragraph" w:customStyle="1" w:styleId="Kuupev1">
    <w:name w:val="Kuupäev1"/>
    <w:autoRedefine/>
    <w:qFormat/>
    <w:rsid w:val="00566D45"/>
    <w:pPr>
      <w:spacing w:before="840"/>
      <w:jc w:val="right"/>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Jutumullitekst">
    <w:name w:val="Balloon Text"/>
    <w:basedOn w:val="Normaallaad"/>
    <w:link w:val="JutumullitekstMrk"/>
    <w:uiPriority w:val="99"/>
    <w:semiHidden/>
    <w:unhideWhenUsed/>
    <w:rsid w:val="00C90E39"/>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C90E39"/>
    <w:rPr>
      <w:rFonts w:ascii="Tahoma" w:eastAsia="SimSun" w:hAnsi="Tahoma" w:cs="Mangal"/>
      <w:kern w:val="1"/>
      <w:sz w:val="16"/>
      <w:szCs w:val="14"/>
      <w:lang w:eastAsia="zh-CN" w:bidi="hi-IN"/>
    </w:rPr>
  </w:style>
  <w:style w:type="character" w:customStyle="1" w:styleId="Pealkiri1Mrk">
    <w:name w:val="Pealkiri 1 Märk"/>
    <w:basedOn w:val="Liguvaikefont"/>
    <w:link w:val="Pealkiri1"/>
    <w:uiPriority w:val="9"/>
    <w:rsid w:val="00B358EA"/>
    <w:rPr>
      <w:rFonts w:asciiTheme="majorHAnsi" w:eastAsiaTheme="majorEastAsia" w:hAnsiTheme="majorHAnsi" w:cs="Mangal"/>
      <w:b/>
      <w:bCs/>
      <w:color w:val="365F91" w:themeColor="accent1" w:themeShade="BF"/>
      <w:kern w:val="1"/>
      <w:sz w:val="28"/>
      <w:szCs w:val="25"/>
      <w:lang w:eastAsia="zh-CN" w:bidi="hi-IN"/>
    </w:rPr>
  </w:style>
  <w:style w:type="paragraph" w:styleId="Normaallaadveeb">
    <w:name w:val="Normal (Web)"/>
    <w:basedOn w:val="Normaallaad"/>
    <w:uiPriority w:val="99"/>
    <w:semiHidden/>
    <w:unhideWhenUsed/>
    <w:rsid w:val="00B358EA"/>
    <w:rPr>
      <w:rFonts w:cs="Mangal"/>
      <w:szCs w:val="21"/>
    </w:rPr>
  </w:style>
  <w:style w:type="paragraph" w:customStyle="1" w:styleId="allikirjastajanimi">
    <w:name w:val="allikirjastaja:nimi"/>
    <w:basedOn w:val="Normaallaad"/>
    <w:next w:val="Normaallaad"/>
    <w:rsid w:val="0018705B"/>
    <w:pPr>
      <w:widowControl/>
      <w:suppressAutoHyphens w:val="0"/>
      <w:spacing w:line="240" w:lineRule="auto"/>
      <w:jc w:val="left"/>
    </w:pPr>
    <w:rPr>
      <w:rFonts w:eastAsia="Times New Roman"/>
      <w:kern w:val="0"/>
      <w:lang w:eastAsia="en-US" w:bidi="ar-SA"/>
    </w:rPr>
  </w:style>
  <w:style w:type="character" w:customStyle="1" w:styleId="Pealkiri2Mrk">
    <w:name w:val="Pealkiri 2 Märk"/>
    <w:basedOn w:val="Liguvaikefont"/>
    <w:link w:val="Pealkiri2"/>
    <w:uiPriority w:val="9"/>
    <w:semiHidden/>
    <w:rsid w:val="006272F3"/>
    <w:rPr>
      <w:rFonts w:asciiTheme="majorHAnsi" w:eastAsiaTheme="majorEastAsia" w:hAnsiTheme="majorHAnsi" w:cstheme="majorBidi"/>
      <w:color w:val="365F91" w:themeColor="accent1" w:themeShade="BF"/>
      <w:kern w:val="2"/>
      <w:sz w:val="32"/>
      <w:szCs w:val="32"/>
      <w:lang w:eastAsia="en-US"/>
      <w14:ligatures w14:val="standardContextual"/>
    </w:rPr>
  </w:style>
  <w:style w:type="character" w:customStyle="1" w:styleId="Pealkiri3Mrk">
    <w:name w:val="Pealkiri 3 Märk"/>
    <w:basedOn w:val="Liguvaikefont"/>
    <w:link w:val="Pealkiri3"/>
    <w:uiPriority w:val="9"/>
    <w:semiHidden/>
    <w:rsid w:val="006272F3"/>
    <w:rPr>
      <w:rFonts w:asciiTheme="minorHAnsi" w:eastAsiaTheme="majorEastAsia" w:hAnsiTheme="minorHAnsi" w:cstheme="majorBidi"/>
      <w:color w:val="365F91" w:themeColor="accent1" w:themeShade="BF"/>
      <w:kern w:val="2"/>
      <w:sz w:val="28"/>
      <w:szCs w:val="28"/>
      <w:lang w:eastAsia="en-US"/>
      <w14:ligatures w14:val="standardContextual"/>
    </w:rPr>
  </w:style>
  <w:style w:type="character" w:styleId="Kommentaariviide">
    <w:name w:val="annotation reference"/>
    <w:basedOn w:val="Liguvaikefont"/>
    <w:uiPriority w:val="99"/>
    <w:semiHidden/>
    <w:unhideWhenUsed/>
    <w:rsid w:val="006272F3"/>
    <w:rPr>
      <w:sz w:val="16"/>
      <w:szCs w:val="16"/>
    </w:rPr>
  </w:style>
  <w:style w:type="paragraph" w:styleId="Kommentaaritekst">
    <w:name w:val="annotation text"/>
    <w:basedOn w:val="Normaallaad"/>
    <w:link w:val="KommentaaritekstMrk"/>
    <w:uiPriority w:val="99"/>
    <w:unhideWhenUsed/>
    <w:rsid w:val="006272F3"/>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6272F3"/>
    <w:rPr>
      <w:rFonts w:eastAsia="SimSun" w:cs="Mangal"/>
      <w:kern w:val="1"/>
      <w:szCs w:val="18"/>
      <w:lang w:eastAsia="zh-CN" w:bidi="hi-IN"/>
    </w:rPr>
  </w:style>
  <w:style w:type="paragraph" w:styleId="Kommentaariteema">
    <w:name w:val="annotation subject"/>
    <w:basedOn w:val="Kommentaaritekst"/>
    <w:next w:val="Kommentaaritekst"/>
    <w:link w:val="KommentaariteemaMrk"/>
    <w:uiPriority w:val="99"/>
    <w:semiHidden/>
    <w:unhideWhenUsed/>
    <w:rsid w:val="006272F3"/>
    <w:rPr>
      <w:b/>
      <w:bCs/>
    </w:rPr>
  </w:style>
  <w:style w:type="character" w:customStyle="1" w:styleId="KommentaariteemaMrk">
    <w:name w:val="Kommentaari teema Märk"/>
    <w:basedOn w:val="KommentaaritekstMrk"/>
    <w:link w:val="Kommentaariteema"/>
    <w:uiPriority w:val="99"/>
    <w:semiHidden/>
    <w:rsid w:val="006272F3"/>
    <w:rPr>
      <w:rFonts w:eastAsia="SimSun" w:cs="Mangal"/>
      <w:b/>
      <w:bCs/>
      <w:kern w:val="1"/>
      <w:szCs w:val="18"/>
      <w:lang w:eastAsia="zh-CN" w:bidi="hi-IN"/>
    </w:rPr>
  </w:style>
  <w:style w:type="paragraph" w:styleId="Sisukorrapealkiri">
    <w:name w:val="TOC Heading"/>
    <w:basedOn w:val="Pealkiri1"/>
    <w:next w:val="Normaallaad"/>
    <w:uiPriority w:val="39"/>
    <w:unhideWhenUsed/>
    <w:qFormat/>
    <w:rsid w:val="006272F3"/>
    <w:pPr>
      <w:widowControl/>
      <w:suppressAutoHyphens w:val="0"/>
      <w:spacing w:before="240" w:line="259" w:lineRule="auto"/>
      <w:jc w:val="left"/>
      <w:outlineLvl w:val="9"/>
    </w:pPr>
    <w:rPr>
      <w:rFonts w:cstheme="majorBidi"/>
      <w:b w:val="0"/>
      <w:bCs w:val="0"/>
      <w:kern w:val="0"/>
      <w:sz w:val="32"/>
      <w:szCs w:val="32"/>
      <w:lang w:eastAsia="et-EE" w:bidi="ar-SA"/>
    </w:rPr>
  </w:style>
  <w:style w:type="table" w:styleId="Heleloendrhk3">
    <w:name w:val="Light List Accent 3"/>
    <w:basedOn w:val="Normaaltabel"/>
    <w:uiPriority w:val="61"/>
    <w:rsid w:val="006272F3"/>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Kohatitetekst">
    <w:name w:val="Placeholder Text"/>
    <w:basedOn w:val="Liguvaikefont"/>
    <w:uiPriority w:val="99"/>
    <w:semiHidden/>
    <w:rsid w:val="006272F3"/>
    <w:rPr>
      <w:color w:val="808080"/>
    </w:rPr>
  </w:style>
  <w:style w:type="paragraph" w:styleId="Pealkiri">
    <w:name w:val="Title"/>
    <w:basedOn w:val="Normaallaad"/>
    <w:next w:val="Normaallaad"/>
    <w:link w:val="PealkiriMrk"/>
    <w:uiPriority w:val="10"/>
    <w:qFormat/>
    <w:rsid w:val="006272F3"/>
    <w:pPr>
      <w:widowControl/>
      <w:suppressAutoHyphens w:val="0"/>
      <w:spacing w:after="80" w:line="240" w:lineRule="auto"/>
      <w:contextualSpacing/>
      <w:jc w:val="left"/>
    </w:pPr>
    <w:rPr>
      <w:rFonts w:asciiTheme="majorHAnsi" w:eastAsiaTheme="majorEastAsia" w:hAnsiTheme="majorHAnsi" w:cstheme="majorBidi"/>
      <w:spacing w:val="-10"/>
      <w:kern w:val="28"/>
      <w:sz w:val="56"/>
      <w:szCs w:val="56"/>
      <w:lang w:eastAsia="en-US" w:bidi="ar-SA"/>
      <w14:ligatures w14:val="standardContextual"/>
    </w:rPr>
  </w:style>
  <w:style w:type="character" w:customStyle="1" w:styleId="PealkiriMrk">
    <w:name w:val="Pealkiri Märk"/>
    <w:basedOn w:val="Liguvaikefont"/>
    <w:link w:val="Pealkiri"/>
    <w:uiPriority w:val="10"/>
    <w:rsid w:val="006272F3"/>
    <w:rPr>
      <w:rFonts w:asciiTheme="majorHAnsi" w:eastAsiaTheme="majorEastAsia" w:hAnsiTheme="majorHAnsi" w:cstheme="majorBidi"/>
      <w:spacing w:val="-10"/>
      <w:kern w:val="28"/>
      <w:sz w:val="56"/>
      <w:szCs w:val="56"/>
      <w:lang w:eastAsia="en-US"/>
      <w14:ligatures w14:val="standardContextual"/>
    </w:rPr>
  </w:style>
  <w:style w:type="paragraph" w:styleId="Alapealkiri">
    <w:name w:val="Subtitle"/>
    <w:basedOn w:val="Normaallaad"/>
    <w:next w:val="Normaallaad"/>
    <w:link w:val="AlapealkiriMrk"/>
    <w:uiPriority w:val="11"/>
    <w:qFormat/>
    <w:rsid w:val="006272F3"/>
    <w:pPr>
      <w:widowControl/>
      <w:numPr>
        <w:ilvl w:val="1"/>
      </w:numPr>
      <w:suppressAutoHyphens w:val="0"/>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AlapealkiriMrk">
    <w:name w:val="Alapealkiri Märk"/>
    <w:basedOn w:val="Liguvaikefont"/>
    <w:link w:val="Alapealkiri"/>
    <w:uiPriority w:val="11"/>
    <w:rsid w:val="006272F3"/>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paragraph" w:styleId="Tsitaat">
    <w:name w:val="Quote"/>
    <w:basedOn w:val="Normaallaad"/>
    <w:next w:val="Normaallaad"/>
    <w:link w:val="TsitaatMrk"/>
    <w:uiPriority w:val="29"/>
    <w:qFormat/>
    <w:rsid w:val="006272F3"/>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bidi="ar-SA"/>
      <w14:ligatures w14:val="standardContextual"/>
    </w:rPr>
  </w:style>
  <w:style w:type="character" w:customStyle="1" w:styleId="TsitaatMrk">
    <w:name w:val="Tsitaat Märk"/>
    <w:basedOn w:val="Liguvaikefont"/>
    <w:link w:val="Tsitaat"/>
    <w:uiPriority w:val="29"/>
    <w:rsid w:val="006272F3"/>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Loendilik">
    <w:name w:val="List Paragraph"/>
    <w:basedOn w:val="Normaallaad"/>
    <w:uiPriority w:val="34"/>
    <w:qFormat/>
    <w:rsid w:val="006272F3"/>
    <w:pPr>
      <w:widowControl/>
      <w:suppressAutoHyphens w:val="0"/>
      <w:spacing w:after="160" w:line="259" w:lineRule="auto"/>
      <w:ind w:left="720"/>
      <w:contextualSpacing/>
      <w:jc w:val="left"/>
    </w:pPr>
    <w:rPr>
      <w:rFonts w:asciiTheme="minorHAnsi" w:eastAsiaTheme="minorHAnsi" w:hAnsiTheme="minorHAnsi" w:cstheme="minorBidi"/>
      <w:kern w:val="2"/>
      <w:sz w:val="22"/>
      <w:szCs w:val="22"/>
      <w:lang w:eastAsia="en-US" w:bidi="ar-SA"/>
      <w14:ligatures w14:val="standardContextual"/>
    </w:rPr>
  </w:style>
  <w:style w:type="character" w:styleId="Selgeltmrgatavrhutus">
    <w:name w:val="Intense Emphasis"/>
    <w:basedOn w:val="Liguvaikefont"/>
    <w:uiPriority w:val="21"/>
    <w:qFormat/>
    <w:rsid w:val="006272F3"/>
    <w:rPr>
      <w:i/>
      <w:iCs/>
      <w:color w:val="365F91" w:themeColor="accent1" w:themeShade="BF"/>
    </w:rPr>
  </w:style>
  <w:style w:type="paragraph" w:styleId="Selgeltmrgatavtsitaat">
    <w:name w:val="Intense Quote"/>
    <w:basedOn w:val="Normaallaad"/>
    <w:next w:val="Normaallaad"/>
    <w:link w:val="SelgeltmrgatavtsitaatMrk"/>
    <w:uiPriority w:val="30"/>
    <w:qFormat/>
    <w:rsid w:val="006272F3"/>
    <w:pPr>
      <w:widowControl/>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bidi="ar-SA"/>
      <w14:ligatures w14:val="standardContextual"/>
    </w:rPr>
  </w:style>
  <w:style w:type="character" w:customStyle="1" w:styleId="SelgeltmrgatavtsitaatMrk">
    <w:name w:val="Selgelt märgatav tsitaat Märk"/>
    <w:basedOn w:val="Liguvaikefont"/>
    <w:link w:val="Selgeltmrgatavtsitaat"/>
    <w:uiPriority w:val="30"/>
    <w:rsid w:val="006272F3"/>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styleId="Selgeltmrgatavviide">
    <w:name w:val="Intense Reference"/>
    <w:basedOn w:val="Liguvaikefont"/>
    <w:uiPriority w:val="32"/>
    <w:qFormat/>
    <w:rsid w:val="006272F3"/>
    <w:rPr>
      <w:b/>
      <w:bCs/>
      <w:smallCaps/>
      <w:color w:val="365F91" w:themeColor="accent1" w:themeShade="BF"/>
      <w:spacing w:val="5"/>
    </w:rPr>
  </w:style>
  <w:style w:type="paragraph" w:styleId="Redaktsioon">
    <w:name w:val="Revision"/>
    <w:hidden/>
    <w:uiPriority w:val="99"/>
    <w:semiHidden/>
    <w:rsid w:val="006272F3"/>
    <w:rPr>
      <w:rFonts w:asciiTheme="minorHAnsi" w:eastAsiaTheme="minorHAnsi" w:hAnsiTheme="minorHAnsi" w:cstheme="minorBidi"/>
      <w:kern w:val="2"/>
      <w:sz w:val="22"/>
      <w:szCs w:val="22"/>
      <w:lang w:eastAsia="en-US"/>
      <w14:ligatures w14:val="standardContextual"/>
    </w:rPr>
  </w:style>
  <w:style w:type="table" w:styleId="Kontuurtabel">
    <w:name w:val="Table Grid"/>
    <w:basedOn w:val="Normaaltabel"/>
    <w:uiPriority w:val="39"/>
    <w:rsid w:val="006272F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2F3"/>
    <w:pPr>
      <w:autoSpaceDE w:val="0"/>
      <w:autoSpaceDN w:val="0"/>
      <w:adjustRightInd w:val="0"/>
    </w:pPr>
    <w:rPr>
      <w:rFonts w:eastAsiaTheme="minorHAnsi"/>
      <w:color w:val="000000"/>
      <w:sz w:val="24"/>
      <w:szCs w:val="24"/>
      <w:lang w:eastAsia="en-US"/>
    </w:rPr>
  </w:style>
  <w:style w:type="character" w:customStyle="1" w:styleId="Lahendamatamainimine1">
    <w:name w:val="Lahendamata mainimine1"/>
    <w:basedOn w:val="Liguvaikefont"/>
    <w:uiPriority w:val="99"/>
    <w:semiHidden/>
    <w:unhideWhenUsed/>
    <w:rsid w:val="006272F3"/>
    <w:rPr>
      <w:color w:val="605E5C"/>
      <w:shd w:val="clear" w:color="auto" w:fill="E1DFDD"/>
    </w:rPr>
  </w:style>
  <w:style w:type="character" w:customStyle="1" w:styleId="ui-provider">
    <w:name w:val="ui-provider"/>
    <w:basedOn w:val="Liguvaikefont"/>
    <w:rsid w:val="006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279">
      <w:bodyDiv w:val="1"/>
      <w:marLeft w:val="0"/>
      <w:marRight w:val="0"/>
      <w:marTop w:val="0"/>
      <w:marBottom w:val="0"/>
      <w:divBdr>
        <w:top w:val="none" w:sz="0" w:space="0" w:color="auto"/>
        <w:left w:val="none" w:sz="0" w:space="0" w:color="auto"/>
        <w:bottom w:val="none" w:sz="0" w:space="0" w:color="auto"/>
        <w:right w:val="none" w:sz="0" w:space="0" w:color="auto"/>
      </w:divBdr>
    </w:div>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156458205">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20913928">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211766379">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56407292">
      <w:bodyDiv w:val="1"/>
      <w:marLeft w:val="0"/>
      <w:marRight w:val="0"/>
      <w:marTop w:val="0"/>
      <w:marBottom w:val="0"/>
      <w:divBdr>
        <w:top w:val="none" w:sz="0" w:space="0" w:color="auto"/>
        <w:left w:val="none" w:sz="0" w:space="0" w:color="auto"/>
        <w:bottom w:val="none" w:sz="0" w:space="0" w:color="auto"/>
        <w:right w:val="none" w:sz="0" w:space="0" w:color="auto"/>
      </w:divBdr>
    </w:div>
    <w:div w:id="1998265359">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3889E13-EB9D-4610-AB00-2F7AAF7B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4020</Words>
  <Characters>23320</Characters>
  <Application>Microsoft Office Word</Application>
  <DocSecurity>0</DocSecurity>
  <Lines>194</Lines>
  <Paragraphs>54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Majandus- ja Kommunikatsiooniministeerium</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Majandus- ja Kommunikatsiooniministeerium</dc:creator>
  <cp:lastModifiedBy>Merle Järve</cp:lastModifiedBy>
  <cp:revision>2</cp:revision>
  <cp:lastPrinted>2014-04-02T13:57:00Z</cp:lastPrinted>
  <dcterms:created xsi:type="dcterms:W3CDTF">2024-06-27T12:10:00Z</dcterms:created>
  <dcterms:modified xsi:type="dcterms:W3CDTF">2024-06-27T12:10:00Z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{reg.kpv}</vt:lpwstr>
  </property>
  <property fmtid="{D5CDD505-2E9C-101B-9397-08002B2CF9AE}" pid="3" name="delta_regNumber">
    <vt:lpwstr>{viit}</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{ametikoht}</vt:lpwstr>
  </property>
  <property fmtid="{D5CDD505-2E9C-101B-9397-08002B2CF9AE}" pid="7" name="delta_secondsignerName">
    <vt:lpwstr>{teine allkirjastaja}</vt:lpwstr>
  </property>
  <property fmtid="{D5CDD505-2E9C-101B-9397-08002B2CF9AE}" pid="8" name="delta_secondsignerJobTitle">
    <vt:lpwstr>{teise allkirjastaja ametikoht}</vt:lpwstr>
  </property>
  <property fmtid="{D5CDD505-2E9C-101B-9397-08002B2CF9AE}" pid="9" name="MSIP_Label_defa4170-0d19-0005-0004-bc88714345d2_Enabled">
    <vt:lpwstr>true</vt:lpwstr>
  </property>
  <property fmtid="{D5CDD505-2E9C-101B-9397-08002B2CF9AE}" pid="10" name="MSIP_Label_defa4170-0d19-0005-0004-bc88714345d2_SetDate">
    <vt:lpwstr>2024-06-18T21:52:26Z</vt:lpwstr>
  </property>
  <property fmtid="{D5CDD505-2E9C-101B-9397-08002B2CF9AE}" pid="11" name="MSIP_Label_defa4170-0d19-0005-0004-bc88714345d2_Method">
    <vt:lpwstr>Standard</vt:lpwstr>
  </property>
  <property fmtid="{D5CDD505-2E9C-101B-9397-08002B2CF9AE}" pid="12" name="MSIP_Label_defa4170-0d19-0005-0004-bc88714345d2_Name">
    <vt:lpwstr>defa4170-0d19-0005-0004-bc88714345d2</vt:lpwstr>
  </property>
  <property fmtid="{D5CDD505-2E9C-101B-9397-08002B2CF9AE}" pid="13" name="MSIP_Label_defa4170-0d19-0005-0004-bc88714345d2_SiteId">
    <vt:lpwstr>8fe098d2-428d-4bd4-9803-7195fe96f0e2</vt:lpwstr>
  </property>
  <property fmtid="{D5CDD505-2E9C-101B-9397-08002B2CF9AE}" pid="14" name="MSIP_Label_defa4170-0d19-0005-0004-bc88714345d2_ActionId">
    <vt:lpwstr>273b71ce-6a78-49aa-afb2-fac2a027755b</vt:lpwstr>
  </property>
  <property fmtid="{D5CDD505-2E9C-101B-9397-08002B2CF9AE}" pid="15" name="MSIP_Label_defa4170-0d19-0005-0004-bc88714345d2_ContentBits">
    <vt:lpwstr>0</vt:lpwstr>
  </property>
</Properties>
</file>