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000291AF" w:rsidR="005B59EA" w:rsidRDefault="00523394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23394">
              <w:rPr>
                <w:rFonts w:eastAsia="Arial Unicode MS"/>
                <w:noProof/>
                <w:sz w:val="22"/>
                <w:szCs w:val="20"/>
              </w:rPr>
              <w:t>Järvamaa, Järva vald, Koeru alevik Paide tee ülekäiguraja valgustus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363FEED5" w:rsidR="005B59EA" w:rsidRDefault="0052339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2401121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4100E904" w:rsidR="00317FEC" w:rsidRPr="00317FEC" w:rsidRDefault="00D4188D" w:rsidP="00EE5CD4">
            <w:pPr>
              <w:rPr>
                <w:noProof/>
                <w:sz w:val="18"/>
                <w:szCs w:val="18"/>
              </w:rPr>
            </w:pPr>
            <w:r w:rsidRPr="00D4188D">
              <w:rPr>
                <w:sz w:val="18"/>
                <w:szCs w:val="18"/>
              </w:rPr>
              <w:t>Järvamaa, Järva vald, Koeru Alevik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2E4361D3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>25 km 22,65 ristumine lahtisel meetodil tee rekonstrueerimise käigus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7EBB3A31" w:rsidR="00D2404F" w:rsidRPr="00D2404F" w:rsidRDefault="0052339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Ülekäiguraja valgustuse tarbeks paigaldatav maakaabel ja  2 valgustuspunkti. </w:t>
            </w:r>
            <w:r w:rsidR="00274682">
              <w:rPr>
                <w:noProof/>
                <w:sz w:val="22"/>
                <w:szCs w:val="22"/>
              </w:rPr>
              <w:t xml:space="preserve">Kavandatav läbiviimise aeg 2024 </w:t>
            </w:r>
            <w:r w:rsidR="00123E09">
              <w:rPr>
                <w:noProof/>
                <w:sz w:val="22"/>
                <w:szCs w:val="22"/>
              </w:rPr>
              <w:t>suvi</w:t>
            </w:r>
            <w:r w:rsidR="00274682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5FD6E50B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23394">
              <w:rPr>
                <w:noProof/>
                <w:sz w:val="22"/>
                <w:szCs w:val="20"/>
              </w:rPr>
              <w:t>05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523394">
              <w:rPr>
                <w:noProof/>
                <w:sz w:val="22"/>
                <w:szCs w:val="20"/>
              </w:rPr>
              <w:t>6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1740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3</cp:revision>
  <cp:lastPrinted>2007-05-24T06:29:00Z</cp:lastPrinted>
  <dcterms:created xsi:type="dcterms:W3CDTF">2024-06-05T07:06:00Z</dcterms:created>
  <dcterms:modified xsi:type="dcterms:W3CDTF">2024-06-05T07:09:00Z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