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E4070" w14:textId="77777777" w:rsidR="00C54D67" w:rsidRPr="005A3200" w:rsidRDefault="00E60BC8" w:rsidP="008E52BF">
      <w:pPr>
        <w:jc w:val="center"/>
        <w:rPr>
          <w:rFonts w:ascii="Times New Roman" w:hAnsi="Times New Roman" w:cs="Times New Roman"/>
          <w:b/>
          <w:sz w:val="24"/>
          <w:szCs w:val="24"/>
          <w:lang w:val="et-EE"/>
        </w:rPr>
      </w:pPr>
      <w:r w:rsidRPr="005A3200">
        <w:rPr>
          <w:rFonts w:ascii="Times New Roman" w:hAnsi="Times New Roman" w:cs="Times New Roman"/>
          <w:b/>
          <w:sz w:val="24"/>
          <w:szCs w:val="24"/>
          <w:lang w:val="et-EE"/>
        </w:rPr>
        <w:t>PROJEKTITOETUSE TAOTLUS</w:t>
      </w:r>
    </w:p>
    <w:p w14:paraId="4CDE4071" w14:textId="77777777" w:rsidR="00903236" w:rsidRPr="005A3200" w:rsidRDefault="00903236">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3114"/>
        <w:gridCol w:w="5948"/>
      </w:tblGrid>
      <w:tr w:rsidR="00E60BC8" w:rsidRPr="005A3200" w14:paraId="4CDE4074" w14:textId="77777777" w:rsidTr="008E52BF">
        <w:tc>
          <w:tcPr>
            <w:tcW w:w="3114" w:type="dxa"/>
          </w:tcPr>
          <w:p w14:paraId="4CDE4072"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Taotleja nimi</w:t>
            </w:r>
          </w:p>
        </w:tc>
        <w:tc>
          <w:tcPr>
            <w:tcW w:w="5948" w:type="dxa"/>
          </w:tcPr>
          <w:p w14:paraId="4CDE4073" w14:textId="208E90D0" w:rsidR="00E60BC8" w:rsidRPr="005A3200" w:rsidRDefault="003345D1">
            <w:pPr>
              <w:rPr>
                <w:rFonts w:ascii="Times New Roman" w:hAnsi="Times New Roman" w:cs="Times New Roman"/>
                <w:sz w:val="24"/>
                <w:szCs w:val="24"/>
                <w:lang w:val="et-EE"/>
              </w:rPr>
            </w:pPr>
            <w:r w:rsidRPr="005A3200">
              <w:rPr>
                <w:rFonts w:ascii="Times New Roman" w:hAnsi="Times New Roman" w:cs="Times New Roman"/>
                <w:sz w:val="24"/>
                <w:szCs w:val="24"/>
                <w:lang w:val="et-EE"/>
              </w:rPr>
              <w:t>Eesti Tööandjate Keskliit</w:t>
            </w:r>
          </w:p>
        </w:tc>
      </w:tr>
      <w:tr w:rsidR="00E60BC8" w:rsidRPr="005A3200" w14:paraId="4CDE4077" w14:textId="77777777" w:rsidTr="008E52BF">
        <w:tc>
          <w:tcPr>
            <w:tcW w:w="3114" w:type="dxa"/>
          </w:tcPr>
          <w:p w14:paraId="4CDE4075"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Projekti nimetus</w:t>
            </w:r>
          </w:p>
        </w:tc>
        <w:tc>
          <w:tcPr>
            <w:tcW w:w="5948" w:type="dxa"/>
          </w:tcPr>
          <w:p w14:paraId="4CDE4076" w14:textId="067B29A9" w:rsidR="00E60BC8" w:rsidRPr="005A3200" w:rsidRDefault="00EB05CC">
            <w:pPr>
              <w:rPr>
                <w:rFonts w:ascii="Times New Roman" w:hAnsi="Times New Roman" w:cs="Times New Roman"/>
                <w:sz w:val="24"/>
                <w:szCs w:val="24"/>
                <w:lang w:val="et-EE"/>
              </w:rPr>
            </w:pPr>
            <w:r w:rsidRPr="005A3200">
              <w:rPr>
                <w:rFonts w:ascii="Times New Roman" w:hAnsi="Times New Roman" w:cs="Times New Roman"/>
                <w:b/>
                <w:bCs/>
                <w:sz w:val="24"/>
                <w:szCs w:val="24"/>
                <w:lang w:val="et-EE"/>
              </w:rPr>
              <w:t>Tööandja panus riigikaitse tugevdamisel ja reservväelaste toetamisel</w:t>
            </w:r>
          </w:p>
        </w:tc>
      </w:tr>
      <w:tr w:rsidR="008D517E" w:rsidRPr="005A3200" w14:paraId="456FAA03" w14:textId="77777777" w:rsidTr="008E52BF">
        <w:tc>
          <w:tcPr>
            <w:tcW w:w="3114" w:type="dxa"/>
          </w:tcPr>
          <w:p w14:paraId="2AF7A297" w14:textId="77777777" w:rsidR="008D517E" w:rsidRPr="005A3200" w:rsidRDefault="008D517E" w:rsidP="008D517E">
            <w:pPr>
              <w:rPr>
                <w:rFonts w:ascii="Times New Roman" w:hAnsi="Times New Roman" w:cs="Times New Roman"/>
                <w:b/>
                <w:sz w:val="24"/>
                <w:szCs w:val="24"/>
                <w:lang w:val="et-EE"/>
              </w:rPr>
            </w:pPr>
            <w:r w:rsidRPr="005A3200">
              <w:rPr>
                <w:rFonts w:ascii="Times New Roman" w:hAnsi="Times New Roman" w:cs="Times New Roman"/>
                <w:b/>
                <w:sz w:val="24"/>
                <w:szCs w:val="24"/>
                <w:lang w:val="et-EE"/>
              </w:rPr>
              <w:t>Projektitaotluse eesmärk</w:t>
            </w:r>
          </w:p>
          <w:p w14:paraId="772C5883" w14:textId="41B230D0" w:rsidR="008D517E" w:rsidRPr="005A3200" w:rsidRDefault="008D517E" w:rsidP="008D517E">
            <w:pPr>
              <w:rPr>
                <w:rFonts w:ascii="Times New Roman" w:hAnsi="Times New Roman" w:cs="Times New Roman"/>
                <w:i/>
                <w:sz w:val="24"/>
                <w:szCs w:val="24"/>
                <w:lang w:val="et-EE"/>
              </w:rPr>
            </w:pPr>
            <w:r w:rsidRPr="005A3200">
              <w:rPr>
                <w:rFonts w:ascii="Times New Roman" w:hAnsi="Times New Roman" w:cs="Times New Roman"/>
                <w:i/>
                <w:sz w:val="24"/>
                <w:szCs w:val="24"/>
                <w:lang w:val="et-EE"/>
              </w:rPr>
              <w:t xml:space="preserve">Määratlege taotluse eesmärk või/ja eesmärgid. Lisaks seostage millistele konkursi eesmärkidele taotlus vastab; vt Kaitseministeeriumi toetuste </w:t>
            </w:r>
            <w:hyperlink r:id="rId11" w:history="1">
              <w:r w:rsidRPr="005A3200">
                <w:rPr>
                  <w:rStyle w:val="Hperlink"/>
                  <w:rFonts w:ascii="Times New Roman" w:hAnsi="Times New Roman" w:cs="Times New Roman"/>
                  <w:i/>
                  <w:sz w:val="24"/>
                  <w:szCs w:val="24"/>
                  <w:lang w:val="et-EE"/>
                </w:rPr>
                <w:t>veebilehelt</w:t>
              </w:r>
            </w:hyperlink>
            <w:r w:rsidRPr="005A3200">
              <w:rPr>
                <w:rFonts w:ascii="Times New Roman" w:hAnsi="Times New Roman" w:cs="Times New Roman"/>
                <w:i/>
                <w:sz w:val="24"/>
                <w:szCs w:val="24"/>
                <w:lang w:val="et-EE"/>
              </w:rPr>
              <w:t>)</w:t>
            </w:r>
          </w:p>
        </w:tc>
        <w:tc>
          <w:tcPr>
            <w:tcW w:w="5948" w:type="dxa"/>
          </w:tcPr>
          <w:p w14:paraId="7B4C9EA9" w14:textId="76A0675F" w:rsidR="008D517E" w:rsidRPr="005A3200" w:rsidRDefault="008D517E" w:rsidP="008D517E">
            <w:pPr>
              <w:rPr>
                <w:rFonts w:ascii="Times New Roman" w:hAnsi="Times New Roman" w:cs="Times New Roman"/>
                <w:sz w:val="24"/>
                <w:szCs w:val="24"/>
                <w:lang w:val="et-EE"/>
              </w:rPr>
            </w:pPr>
            <w:r w:rsidRPr="005A3200">
              <w:rPr>
                <w:rFonts w:ascii="Times New Roman" w:hAnsi="Times New Roman" w:cs="Times New Roman"/>
                <w:sz w:val="24"/>
                <w:szCs w:val="24"/>
                <w:lang w:val="et-EE"/>
              </w:rPr>
              <w:t>Ettevõtete ja tööandjate valmiduse tõstmine toetamaks reservväelaste osalemist õppekogunemistel</w:t>
            </w:r>
          </w:p>
        </w:tc>
      </w:tr>
      <w:tr w:rsidR="008D517E" w:rsidRPr="005A3200" w14:paraId="4CDE407A" w14:textId="77777777" w:rsidTr="008E52BF">
        <w:tc>
          <w:tcPr>
            <w:tcW w:w="3114" w:type="dxa"/>
          </w:tcPr>
          <w:p w14:paraId="4CDE4078" w14:textId="77777777" w:rsidR="008D517E" w:rsidRPr="005A3200" w:rsidRDefault="008D517E" w:rsidP="008D517E">
            <w:pPr>
              <w:rPr>
                <w:rFonts w:ascii="Times New Roman" w:hAnsi="Times New Roman" w:cs="Times New Roman"/>
                <w:b/>
                <w:sz w:val="24"/>
                <w:szCs w:val="24"/>
                <w:lang w:val="et-EE"/>
              </w:rPr>
            </w:pPr>
            <w:r w:rsidRPr="005A3200">
              <w:rPr>
                <w:rFonts w:ascii="Times New Roman" w:hAnsi="Times New Roman" w:cs="Times New Roman"/>
                <w:b/>
                <w:sz w:val="24"/>
                <w:szCs w:val="24"/>
                <w:lang w:val="et-EE"/>
              </w:rPr>
              <w:t>Projekti üldmaksumus</w:t>
            </w:r>
          </w:p>
        </w:tc>
        <w:tc>
          <w:tcPr>
            <w:tcW w:w="5948" w:type="dxa"/>
          </w:tcPr>
          <w:p w14:paraId="4CDE4079" w14:textId="66464CB9" w:rsidR="008D517E" w:rsidRPr="005A3200" w:rsidRDefault="00146787" w:rsidP="008D517E">
            <w:pPr>
              <w:rPr>
                <w:rFonts w:ascii="Times New Roman" w:hAnsi="Times New Roman" w:cs="Times New Roman"/>
                <w:sz w:val="24"/>
                <w:szCs w:val="24"/>
                <w:lang w:val="et-EE"/>
              </w:rPr>
            </w:pPr>
            <w:r w:rsidRPr="005A3200">
              <w:rPr>
                <w:rFonts w:ascii="Times New Roman" w:hAnsi="Times New Roman" w:cs="Times New Roman"/>
                <w:sz w:val="24"/>
                <w:szCs w:val="24"/>
                <w:lang w:val="et-EE"/>
              </w:rPr>
              <w:t>17 778,00</w:t>
            </w:r>
          </w:p>
        </w:tc>
      </w:tr>
      <w:tr w:rsidR="008D517E" w:rsidRPr="005A3200" w14:paraId="4CDE407D" w14:textId="77777777" w:rsidTr="00E9518B">
        <w:tc>
          <w:tcPr>
            <w:tcW w:w="3114" w:type="dxa"/>
            <w:shd w:val="clear" w:color="auto" w:fill="FFF2CC" w:themeFill="accent4" w:themeFillTint="33"/>
          </w:tcPr>
          <w:p w14:paraId="4CDE407B" w14:textId="77777777" w:rsidR="008D517E" w:rsidRPr="005A3200" w:rsidRDefault="008D517E" w:rsidP="008D517E">
            <w:pPr>
              <w:ind w:firstLine="447"/>
              <w:rPr>
                <w:rFonts w:ascii="Times New Roman" w:hAnsi="Times New Roman" w:cs="Times New Roman"/>
                <w:b/>
                <w:sz w:val="24"/>
                <w:szCs w:val="24"/>
                <w:lang w:val="et-EE"/>
              </w:rPr>
            </w:pPr>
            <w:r w:rsidRPr="005A3200">
              <w:rPr>
                <w:rFonts w:ascii="Times New Roman" w:hAnsi="Times New Roman" w:cs="Times New Roman"/>
                <w:b/>
                <w:sz w:val="24"/>
                <w:szCs w:val="24"/>
                <w:lang w:val="et-EE"/>
              </w:rPr>
              <w:t>sh taotletav summa</w:t>
            </w:r>
          </w:p>
        </w:tc>
        <w:tc>
          <w:tcPr>
            <w:tcW w:w="5948" w:type="dxa"/>
            <w:shd w:val="clear" w:color="auto" w:fill="FFF2CC" w:themeFill="accent4" w:themeFillTint="33"/>
          </w:tcPr>
          <w:p w14:paraId="4CDE407C" w14:textId="1C439329" w:rsidR="008D517E" w:rsidRPr="005A3200" w:rsidRDefault="00DE63FC" w:rsidP="008D517E">
            <w:pPr>
              <w:rPr>
                <w:rFonts w:ascii="Times New Roman" w:hAnsi="Times New Roman" w:cs="Times New Roman"/>
                <w:sz w:val="24"/>
                <w:szCs w:val="24"/>
                <w:lang w:val="et-EE"/>
              </w:rPr>
            </w:pPr>
            <w:r w:rsidRPr="005A3200">
              <w:rPr>
                <w:rFonts w:ascii="Times New Roman" w:hAnsi="Times New Roman" w:cs="Times New Roman"/>
                <w:sz w:val="24"/>
                <w:szCs w:val="24"/>
                <w:lang w:val="et-EE"/>
              </w:rPr>
              <w:t>16 000,20</w:t>
            </w:r>
          </w:p>
        </w:tc>
      </w:tr>
      <w:tr w:rsidR="008D517E" w:rsidRPr="005A3200" w14:paraId="4CDE4080" w14:textId="77777777" w:rsidTr="008E52BF">
        <w:tc>
          <w:tcPr>
            <w:tcW w:w="3114" w:type="dxa"/>
          </w:tcPr>
          <w:p w14:paraId="4CDE407E" w14:textId="77777777" w:rsidR="008D517E" w:rsidRPr="005A3200" w:rsidRDefault="008D517E" w:rsidP="008D517E">
            <w:pPr>
              <w:ind w:firstLine="447"/>
              <w:rPr>
                <w:rFonts w:ascii="Times New Roman" w:hAnsi="Times New Roman" w:cs="Times New Roman"/>
                <w:b/>
                <w:sz w:val="24"/>
                <w:szCs w:val="24"/>
                <w:lang w:val="et-EE"/>
              </w:rPr>
            </w:pPr>
            <w:r w:rsidRPr="005A3200">
              <w:rPr>
                <w:rFonts w:ascii="Times New Roman" w:hAnsi="Times New Roman" w:cs="Times New Roman"/>
                <w:b/>
                <w:sz w:val="24"/>
                <w:szCs w:val="24"/>
                <w:lang w:val="et-EE"/>
              </w:rPr>
              <w:t>sh omafinantseering</w:t>
            </w:r>
          </w:p>
        </w:tc>
        <w:tc>
          <w:tcPr>
            <w:tcW w:w="5948" w:type="dxa"/>
          </w:tcPr>
          <w:p w14:paraId="4CDE407F" w14:textId="57EB3D39" w:rsidR="008D517E" w:rsidRPr="005A3200" w:rsidRDefault="00DE63FC" w:rsidP="008D517E">
            <w:pPr>
              <w:rPr>
                <w:rFonts w:ascii="Times New Roman" w:hAnsi="Times New Roman" w:cs="Times New Roman"/>
                <w:sz w:val="24"/>
                <w:szCs w:val="24"/>
                <w:lang w:val="et-EE"/>
              </w:rPr>
            </w:pPr>
            <w:r w:rsidRPr="005A3200">
              <w:rPr>
                <w:rFonts w:ascii="Times New Roman" w:hAnsi="Times New Roman" w:cs="Times New Roman"/>
                <w:sz w:val="24"/>
                <w:szCs w:val="24"/>
                <w:lang w:val="et-EE"/>
              </w:rPr>
              <w:t>1 777,80</w:t>
            </w:r>
          </w:p>
        </w:tc>
      </w:tr>
      <w:tr w:rsidR="008D517E" w:rsidRPr="005A3200" w14:paraId="4CDE4083" w14:textId="77777777" w:rsidTr="008E52BF">
        <w:tc>
          <w:tcPr>
            <w:tcW w:w="3114" w:type="dxa"/>
          </w:tcPr>
          <w:p w14:paraId="4CDE4081" w14:textId="77777777" w:rsidR="008D517E" w:rsidRPr="005A3200" w:rsidRDefault="008D517E" w:rsidP="008D517E">
            <w:pPr>
              <w:ind w:firstLine="447"/>
              <w:rPr>
                <w:rFonts w:ascii="Times New Roman" w:hAnsi="Times New Roman" w:cs="Times New Roman"/>
                <w:b/>
                <w:sz w:val="24"/>
                <w:szCs w:val="24"/>
                <w:lang w:val="et-EE"/>
              </w:rPr>
            </w:pPr>
            <w:r w:rsidRPr="005A3200">
              <w:rPr>
                <w:rFonts w:ascii="Times New Roman" w:hAnsi="Times New Roman" w:cs="Times New Roman"/>
                <w:b/>
                <w:sz w:val="24"/>
                <w:szCs w:val="24"/>
                <w:lang w:val="et-EE"/>
              </w:rPr>
              <w:t>sh kaasfinantseering</w:t>
            </w:r>
          </w:p>
        </w:tc>
        <w:tc>
          <w:tcPr>
            <w:tcW w:w="5948" w:type="dxa"/>
          </w:tcPr>
          <w:p w14:paraId="4CDE4082" w14:textId="1DEF9350" w:rsidR="008D517E" w:rsidRPr="005A3200" w:rsidRDefault="00E232F5" w:rsidP="008D517E">
            <w:pPr>
              <w:rPr>
                <w:rFonts w:ascii="Times New Roman" w:hAnsi="Times New Roman" w:cs="Times New Roman"/>
                <w:sz w:val="24"/>
                <w:szCs w:val="24"/>
                <w:lang w:val="et-EE"/>
              </w:rPr>
            </w:pPr>
            <w:r w:rsidRPr="005A3200">
              <w:rPr>
                <w:rFonts w:ascii="Times New Roman" w:hAnsi="Times New Roman" w:cs="Times New Roman"/>
                <w:sz w:val="24"/>
                <w:szCs w:val="24"/>
                <w:lang w:val="et-EE"/>
              </w:rPr>
              <w:t>0</w:t>
            </w:r>
          </w:p>
        </w:tc>
      </w:tr>
      <w:tr w:rsidR="008D517E" w:rsidRPr="005A3200" w14:paraId="4CDE4086" w14:textId="77777777" w:rsidTr="008E52BF">
        <w:tc>
          <w:tcPr>
            <w:tcW w:w="3114" w:type="dxa"/>
          </w:tcPr>
          <w:p w14:paraId="4CDE4084" w14:textId="77777777" w:rsidR="008D517E" w:rsidRPr="005A3200" w:rsidRDefault="008D517E" w:rsidP="008D517E">
            <w:pPr>
              <w:rPr>
                <w:rFonts w:ascii="Times New Roman" w:hAnsi="Times New Roman" w:cs="Times New Roman"/>
                <w:b/>
                <w:sz w:val="24"/>
                <w:szCs w:val="24"/>
                <w:lang w:val="et-EE"/>
              </w:rPr>
            </w:pPr>
            <w:r w:rsidRPr="005A3200">
              <w:rPr>
                <w:rFonts w:ascii="Times New Roman" w:hAnsi="Times New Roman" w:cs="Times New Roman"/>
                <w:b/>
                <w:sz w:val="24"/>
                <w:szCs w:val="24"/>
                <w:lang w:val="et-EE"/>
              </w:rPr>
              <w:t>Projekti toimumise aeg</w:t>
            </w:r>
          </w:p>
        </w:tc>
        <w:tc>
          <w:tcPr>
            <w:tcW w:w="5948" w:type="dxa"/>
          </w:tcPr>
          <w:p w14:paraId="4CDE4085" w14:textId="51003DB1" w:rsidR="008D517E" w:rsidRPr="005A3200" w:rsidRDefault="004A299B" w:rsidP="008D517E">
            <w:pPr>
              <w:rPr>
                <w:rFonts w:ascii="Times New Roman" w:hAnsi="Times New Roman" w:cs="Times New Roman"/>
                <w:sz w:val="24"/>
                <w:szCs w:val="24"/>
                <w:lang w:val="et-EE"/>
              </w:rPr>
            </w:pPr>
            <w:r w:rsidRPr="005A3200">
              <w:rPr>
                <w:rFonts w:ascii="Times New Roman" w:hAnsi="Times New Roman" w:cs="Times New Roman"/>
                <w:sz w:val="24"/>
                <w:szCs w:val="24"/>
                <w:lang w:val="et-EE"/>
              </w:rPr>
              <w:t>10.03.20</w:t>
            </w:r>
            <w:r w:rsidR="00D214B4" w:rsidRPr="005A3200">
              <w:rPr>
                <w:rFonts w:ascii="Times New Roman" w:hAnsi="Times New Roman" w:cs="Times New Roman"/>
                <w:sz w:val="24"/>
                <w:szCs w:val="24"/>
                <w:lang w:val="et-EE"/>
              </w:rPr>
              <w:t>25-</w:t>
            </w:r>
            <w:r w:rsidR="009E4766" w:rsidRPr="005A3200">
              <w:rPr>
                <w:rFonts w:ascii="Times New Roman" w:hAnsi="Times New Roman" w:cs="Times New Roman"/>
                <w:sz w:val="24"/>
                <w:szCs w:val="24"/>
                <w:lang w:val="et-EE"/>
              </w:rPr>
              <w:t>15.12.2025</w:t>
            </w:r>
          </w:p>
        </w:tc>
      </w:tr>
      <w:tr w:rsidR="008D517E" w:rsidRPr="005A3200" w14:paraId="4CDE4089" w14:textId="77777777" w:rsidTr="008E52BF">
        <w:tc>
          <w:tcPr>
            <w:tcW w:w="3114" w:type="dxa"/>
          </w:tcPr>
          <w:p w14:paraId="4CDE4087" w14:textId="77777777" w:rsidR="008D517E" w:rsidRPr="005A3200" w:rsidRDefault="008D517E" w:rsidP="008D517E">
            <w:pPr>
              <w:rPr>
                <w:rFonts w:ascii="Times New Roman" w:hAnsi="Times New Roman" w:cs="Times New Roman"/>
                <w:b/>
                <w:sz w:val="24"/>
                <w:szCs w:val="24"/>
                <w:lang w:val="et-EE"/>
              </w:rPr>
            </w:pPr>
            <w:r w:rsidRPr="005A3200">
              <w:rPr>
                <w:rFonts w:ascii="Times New Roman" w:hAnsi="Times New Roman" w:cs="Times New Roman"/>
                <w:b/>
                <w:sz w:val="24"/>
                <w:szCs w:val="24"/>
                <w:lang w:val="et-EE"/>
              </w:rPr>
              <w:t>Toetuse kasutamise periood</w:t>
            </w:r>
          </w:p>
        </w:tc>
        <w:tc>
          <w:tcPr>
            <w:tcW w:w="5948" w:type="dxa"/>
          </w:tcPr>
          <w:p w14:paraId="4CDE4088" w14:textId="1DE2B968" w:rsidR="008D517E" w:rsidRPr="005A3200" w:rsidRDefault="00E232F5" w:rsidP="008D517E">
            <w:pPr>
              <w:rPr>
                <w:rFonts w:ascii="Times New Roman" w:hAnsi="Times New Roman" w:cs="Times New Roman"/>
                <w:sz w:val="24"/>
                <w:szCs w:val="24"/>
                <w:lang w:val="et-EE"/>
              </w:rPr>
            </w:pPr>
            <w:r w:rsidRPr="005A3200">
              <w:rPr>
                <w:rFonts w:ascii="Times New Roman" w:hAnsi="Times New Roman" w:cs="Times New Roman"/>
                <w:sz w:val="24"/>
                <w:szCs w:val="24"/>
                <w:lang w:val="et-EE"/>
              </w:rPr>
              <w:t>10.03.2025-15.12.2025</w:t>
            </w:r>
          </w:p>
        </w:tc>
      </w:tr>
    </w:tbl>
    <w:p w14:paraId="4CDE408A" w14:textId="54732E74" w:rsidR="00E60BC8" w:rsidRPr="005A3200" w:rsidRDefault="00E60BC8">
      <w:pPr>
        <w:rPr>
          <w:rFonts w:ascii="Times New Roman" w:hAnsi="Times New Roman" w:cs="Times New Roman"/>
          <w:sz w:val="24"/>
          <w:szCs w:val="24"/>
          <w:lang w:val="et-EE"/>
        </w:rPr>
      </w:pPr>
    </w:p>
    <w:p w14:paraId="4CDE408B"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TAOTLEJA ANDMED</w:t>
      </w:r>
    </w:p>
    <w:p w14:paraId="4CDE408C" w14:textId="77777777" w:rsidR="00E60BC8" w:rsidRPr="005A3200" w:rsidRDefault="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3681"/>
        <w:gridCol w:w="5381"/>
      </w:tblGrid>
      <w:tr w:rsidR="00E60BC8" w:rsidRPr="005A3200" w14:paraId="4CDE408F" w14:textId="77777777" w:rsidTr="008E52BF">
        <w:tc>
          <w:tcPr>
            <w:tcW w:w="3681" w:type="dxa"/>
          </w:tcPr>
          <w:p w14:paraId="4CDE408D"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Juriidiline nimetus</w:t>
            </w:r>
          </w:p>
        </w:tc>
        <w:tc>
          <w:tcPr>
            <w:tcW w:w="5381" w:type="dxa"/>
          </w:tcPr>
          <w:p w14:paraId="4CDE408E" w14:textId="52F5CF8F" w:rsidR="00E60BC8" w:rsidRPr="005A3200" w:rsidRDefault="00DF1EEA">
            <w:pPr>
              <w:rPr>
                <w:rFonts w:ascii="Times New Roman" w:hAnsi="Times New Roman" w:cs="Times New Roman"/>
                <w:sz w:val="24"/>
                <w:szCs w:val="24"/>
                <w:lang w:val="et-EE"/>
              </w:rPr>
            </w:pPr>
            <w:r w:rsidRPr="005A3200">
              <w:rPr>
                <w:rFonts w:ascii="Times New Roman" w:hAnsi="Times New Roman" w:cs="Times New Roman"/>
                <w:sz w:val="24"/>
                <w:szCs w:val="24"/>
                <w:lang w:val="et-EE"/>
              </w:rPr>
              <w:t>Eesti Tööandjate Keskliit</w:t>
            </w:r>
            <w:r w:rsidRPr="005A3200">
              <w:rPr>
                <w:rFonts w:ascii="Times New Roman" w:hAnsi="Times New Roman" w:cs="Times New Roman"/>
                <w:sz w:val="24"/>
                <w:szCs w:val="24"/>
                <w:lang w:val="et-EE"/>
              </w:rPr>
              <w:tab/>
            </w:r>
          </w:p>
        </w:tc>
      </w:tr>
      <w:tr w:rsidR="00E60BC8" w:rsidRPr="005A3200" w14:paraId="4CDE4092" w14:textId="77777777" w:rsidTr="008E52BF">
        <w:tc>
          <w:tcPr>
            <w:tcW w:w="3681" w:type="dxa"/>
          </w:tcPr>
          <w:p w14:paraId="4CDE4090"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Registrikood</w:t>
            </w:r>
          </w:p>
        </w:tc>
        <w:tc>
          <w:tcPr>
            <w:tcW w:w="5381" w:type="dxa"/>
          </w:tcPr>
          <w:p w14:paraId="4CDE4091" w14:textId="459800FC" w:rsidR="00E60BC8" w:rsidRPr="005A3200" w:rsidRDefault="00B94539">
            <w:pPr>
              <w:rPr>
                <w:rFonts w:ascii="Times New Roman" w:hAnsi="Times New Roman" w:cs="Times New Roman"/>
                <w:sz w:val="24"/>
                <w:szCs w:val="24"/>
                <w:lang w:val="et-EE"/>
              </w:rPr>
            </w:pPr>
            <w:r w:rsidRPr="005A3200">
              <w:rPr>
                <w:rFonts w:ascii="Times New Roman" w:hAnsi="Times New Roman" w:cs="Times New Roman"/>
                <w:sz w:val="24"/>
                <w:szCs w:val="24"/>
                <w:lang w:val="et-EE"/>
              </w:rPr>
              <w:t>80036271</w:t>
            </w:r>
          </w:p>
        </w:tc>
      </w:tr>
      <w:tr w:rsidR="00E60BC8" w:rsidRPr="005A3200" w14:paraId="4CDE4095" w14:textId="77777777" w:rsidTr="008E52BF">
        <w:tc>
          <w:tcPr>
            <w:tcW w:w="3681" w:type="dxa"/>
          </w:tcPr>
          <w:p w14:paraId="4CDE4093"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Postiaadress</w:t>
            </w:r>
          </w:p>
        </w:tc>
        <w:tc>
          <w:tcPr>
            <w:tcW w:w="5381" w:type="dxa"/>
          </w:tcPr>
          <w:p w14:paraId="4CDE4094" w14:textId="331305D6" w:rsidR="00E60BC8" w:rsidRPr="005A3200" w:rsidRDefault="000874DC">
            <w:pPr>
              <w:rPr>
                <w:rFonts w:ascii="Times New Roman" w:hAnsi="Times New Roman" w:cs="Times New Roman"/>
                <w:sz w:val="24"/>
                <w:szCs w:val="24"/>
                <w:lang w:val="et-EE"/>
              </w:rPr>
            </w:pPr>
            <w:r w:rsidRPr="005A3200">
              <w:rPr>
                <w:rFonts w:ascii="Times New Roman" w:hAnsi="Times New Roman" w:cs="Times New Roman"/>
                <w:sz w:val="24"/>
                <w:szCs w:val="24"/>
                <w:lang w:val="et-EE"/>
              </w:rPr>
              <w:t>Kiriku 6, 10130 Tallinn, Eesti</w:t>
            </w:r>
          </w:p>
        </w:tc>
      </w:tr>
      <w:tr w:rsidR="00E60BC8" w:rsidRPr="005A3200" w14:paraId="4CDE4098" w14:textId="77777777" w:rsidTr="008E52BF">
        <w:tc>
          <w:tcPr>
            <w:tcW w:w="3681" w:type="dxa"/>
          </w:tcPr>
          <w:p w14:paraId="4CDE4096"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E-post</w:t>
            </w:r>
          </w:p>
        </w:tc>
        <w:tc>
          <w:tcPr>
            <w:tcW w:w="5381" w:type="dxa"/>
          </w:tcPr>
          <w:p w14:paraId="4CDE4097" w14:textId="67F55553" w:rsidR="00E60BC8" w:rsidRPr="005A3200" w:rsidRDefault="00F858AE">
            <w:pPr>
              <w:rPr>
                <w:rFonts w:ascii="Times New Roman" w:hAnsi="Times New Roman" w:cs="Times New Roman"/>
                <w:sz w:val="24"/>
                <w:szCs w:val="24"/>
                <w:lang w:val="et-EE"/>
              </w:rPr>
            </w:pPr>
            <w:r w:rsidRPr="005A3200">
              <w:rPr>
                <w:rFonts w:ascii="Times New Roman" w:hAnsi="Times New Roman" w:cs="Times New Roman"/>
                <w:sz w:val="24"/>
                <w:szCs w:val="24"/>
                <w:lang w:val="et-EE"/>
              </w:rPr>
              <w:t>info@employers.ee</w:t>
            </w:r>
          </w:p>
        </w:tc>
      </w:tr>
      <w:tr w:rsidR="00E60BC8" w:rsidRPr="005A3200" w14:paraId="4CDE409B" w14:textId="77777777" w:rsidTr="008E52BF">
        <w:tc>
          <w:tcPr>
            <w:tcW w:w="3681" w:type="dxa"/>
          </w:tcPr>
          <w:p w14:paraId="4CDE4099"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Telefon</w:t>
            </w:r>
          </w:p>
        </w:tc>
        <w:tc>
          <w:tcPr>
            <w:tcW w:w="5381" w:type="dxa"/>
          </w:tcPr>
          <w:p w14:paraId="4CDE409A" w14:textId="6B3A8896" w:rsidR="00E60BC8" w:rsidRPr="005A3200" w:rsidRDefault="00C162D2">
            <w:pPr>
              <w:rPr>
                <w:rFonts w:ascii="Times New Roman" w:hAnsi="Times New Roman" w:cs="Times New Roman"/>
                <w:sz w:val="24"/>
                <w:szCs w:val="24"/>
                <w:lang w:val="et-EE"/>
              </w:rPr>
            </w:pPr>
            <w:r w:rsidRPr="005A3200">
              <w:rPr>
                <w:rFonts w:ascii="Times New Roman" w:hAnsi="Times New Roman" w:cs="Times New Roman"/>
                <w:sz w:val="24"/>
                <w:szCs w:val="24"/>
                <w:lang w:val="et-EE"/>
              </w:rPr>
              <w:t>699 9301</w:t>
            </w:r>
          </w:p>
        </w:tc>
      </w:tr>
      <w:tr w:rsidR="00E60BC8" w:rsidRPr="005A3200" w14:paraId="4CDE409E" w14:textId="77777777" w:rsidTr="008E52BF">
        <w:tc>
          <w:tcPr>
            <w:tcW w:w="3681" w:type="dxa"/>
          </w:tcPr>
          <w:p w14:paraId="4CDE409C"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Kodulehekülje aadress</w:t>
            </w:r>
          </w:p>
        </w:tc>
        <w:tc>
          <w:tcPr>
            <w:tcW w:w="5381" w:type="dxa"/>
          </w:tcPr>
          <w:p w14:paraId="4CDE409D" w14:textId="4842FE47" w:rsidR="00E60BC8" w:rsidRPr="005A3200" w:rsidRDefault="00EC204C">
            <w:pPr>
              <w:rPr>
                <w:rFonts w:ascii="Times New Roman" w:hAnsi="Times New Roman" w:cs="Times New Roman"/>
                <w:sz w:val="24"/>
                <w:szCs w:val="24"/>
                <w:lang w:val="et-EE"/>
              </w:rPr>
            </w:pPr>
            <w:r w:rsidRPr="005A3200">
              <w:rPr>
                <w:rFonts w:ascii="Times New Roman" w:hAnsi="Times New Roman" w:cs="Times New Roman"/>
                <w:sz w:val="24"/>
                <w:szCs w:val="24"/>
                <w:lang w:val="et-EE"/>
              </w:rPr>
              <w:t>www.employers.ee</w:t>
            </w:r>
          </w:p>
        </w:tc>
      </w:tr>
      <w:tr w:rsidR="00E60BC8" w:rsidRPr="005A3200" w14:paraId="4CDE40A1" w14:textId="77777777" w:rsidTr="008E52BF">
        <w:tc>
          <w:tcPr>
            <w:tcW w:w="3681" w:type="dxa"/>
          </w:tcPr>
          <w:p w14:paraId="4CDE409F"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Käibemaksukohustuslase number</w:t>
            </w:r>
          </w:p>
        </w:tc>
        <w:tc>
          <w:tcPr>
            <w:tcW w:w="5381" w:type="dxa"/>
          </w:tcPr>
          <w:p w14:paraId="4CDE40A0" w14:textId="4DFCF71C" w:rsidR="00E60BC8" w:rsidRPr="005A3200" w:rsidRDefault="004A48D8">
            <w:pPr>
              <w:rPr>
                <w:rFonts w:ascii="Times New Roman" w:hAnsi="Times New Roman" w:cs="Times New Roman"/>
                <w:sz w:val="24"/>
                <w:szCs w:val="24"/>
                <w:lang w:val="et-EE"/>
              </w:rPr>
            </w:pPr>
            <w:r w:rsidRPr="005A3200">
              <w:rPr>
                <w:rFonts w:ascii="Times New Roman" w:hAnsi="Times New Roman" w:cs="Times New Roman"/>
                <w:sz w:val="24"/>
                <w:szCs w:val="24"/>
                <w:lang w:val="et-EE"/>
              </w:rPr>
              <w:t>EE100533891</w:t>
            </w:r>
          </w:p>
        </w:tc>
      </w:tr>
      <w:tr w:rsidR="00E9518B" w:rsidRPr="005A3200" w14:paraId="4CDE40A4" w14:textId="77777777" w:rsidTr="008E52BF">
        <w:tc>
          <w:tcPr>
            <w:tcW w:w="3681" w:type="dxa"/>
          </w:tcPr>
          <w:p w14:paraId="4CDE40A2" w14:textId="77777777" w:rsidR="00E9518B" w:rsidRPr="005A3200" w:rsidRDefault="00E9518B">
            <w:pPr>
              <w:rPr>
                <w:rFonts w:ascii="Times New Roman" w:hAnsi="Times New Roman" w:cs="Times New Roman"/>
                <w:b/>
                <w:sz w:val="24"/>
                <w:szCs w:val="24"/>
                <w:lang w:val="et-EE"/>
              </w:rPr>
            </w:pPr>
            <w:r w:rsidRPr="005A3200">
              <w:rPr>
                <w:rFonts w:ascii="Times New Roman" w:hAnsi="Times New Roman" w:cs="Times New Roman"/>
                <w:b/>
                <w:sz w:val="24"/>
                <w:szCs w:val="24"/>
                <w:lang w:val="et-EE"/>
              </w:rPr>
              <w:t>Taotleja põhikirjalised tegevused</w:t>
            </w:r>
          </w:p>
        </w:tc>
        <w:tc>
          <w:tcPr>
            <w:tcW w:w="5381" w:type="dxa"/>
          </w:tcPr>
          <w:p w14:paraId="41C82774" w14:textId="77777777" w:rsidR="007D7398" w:rsidRPr="005A3200" w:rsidRDefault="007D7398" w:rsidP="007D7398">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Eesti Tööandjate Keskliit on Eesti Vabariigis tegutsevate tööandjate ja nende liitude vabatahtliku koondumise teel moodustatud mittetulundusühing, mis on Euroopa Sotsiaalmudeli põhimõtete alusel tööandjaid ja ettevõtlust esindav partnerlus-organisatsioon Eestis.</w:t>
            </w:r>
          </w:p>
          <w:p w14:paraId="369E7644" w14:textId="77777777" w:rsidR="007D7398" w:rsidRPr="005A3200" w:rsidRDefault="007D7398" w:rsidP="007D7398">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Eesti Tööandjate Keskliit on 1917. aastal asutatud Eesti Vabrikantide Ühisuse tegevuse jätkaja ja põhieesmärkide kandja.</w:t>
            </w:r>
          </w:p>
          <w:p w14:paraId="782BE278" w14:textId="77777777" w:rsidR="007D7398" w:rsidRPr="005A3200" w:rsidRDefault="007D7398" w:rsidP="007D7398">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Eesti Tööandjate Keskliidu peamine eesmärk on aidata kaasa Eesti majanduse ja inimest heaolu kasvule.</w:t>
            </w:r>
          </w:p>
          <w:p w14:paraId="469C18A5" w14:textId="77777777" w:rsidR="007D7398" w:rsidRPr="005A3200" w:rsidRDefault="007D7398" w:rsidP="007D7398">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Eesti Tööandjate Keskliit:</w:t>
            </w:r>
          </w:p>
          <w:p w14:paraId="6D6A3FF0" w14:textId="77777777" w:rsidR="007D7398" w:rsidRPr="005A3200" w:rsidRDefault="007D7398" w:rsidP="007D7398">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mõjutab seadusandjaid ja valitsejaid tegema otsuseid, mis aitavad kaasa majanduskasvule ja paremale ettevõtluskeskkonnale;</w:t>
            </w:r>
          </w:p>
          <w:p w14:paraId="2023DDC4" w14:textId="77777777" w:rsidR="007D7398" w:rsidRPr="005A3200" w:rsidRDefault="007D7398" w:rsidP="007D7398">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lastRenderedPageBreak/>
              <w:t>•    annab ettevõtjatele ja nende liitudele teadmisi, mis aitab neil kasvada ja paremaid tulemusi saavutada;</w:t>
            </w:r>
          </w:p>
          <w:p w14:paraId="4CDE40A3" w14:textId="1AFF5A2F" w:rsidR="00E9518B" w:rsidRPr="005A3200" w:rsidRDefault="007D7398" w:rsidP="007D7398">
            <w:pPr>
              <w:rPr>
                <w:rFonts w:ascii="Times New Roman" w:hAnsi="Times New Roman" w:cs="Times New Roman"/>
                <w:sz w:val="24"/>
                <w:szCs w:val="24"/>
                <w:lang w:val="et-EE"/>
              </w:rPr>
            </w:pPr>
            <w:r w:rsidRPr="005A3200">
              <w:rPr>
                <w:rFonts w:ascii="Times New Roman" w:hAnsi="Times New Roman" w:cs="Times New Roman"/>
                <w:sz w:val="24"/>
                <w:szCs w:val="24"/>
                <w:lang w:val="et-EE"/>
              </w:rPr>
              <w:t>•    selgitab avalikkusele majanduses toimuvat ning tööandjate ja ettevõtjate rolli selles.</w:t>
            </w:r>
          </w:p>
        </w:tc>
      </w:tr>
      <w:tr w:rsidR="008E52BF" w:rsidRPr="005A3200" w14:paraId="4CDE40A6" w14:textId="77777777" w:rsidTr="00A453EB">
        <w:tc>
          <w:tcPr>
            <w:tcW w:w="9062" w:type="dxa"/>
            <w:gridSpan w:val="2"/>
          </w:tcPr>
          <w:p w14:paraId="4CDE40A5" w14:textId="77777777" w:rsidR="008E52BF" w:rsidRPr="005A3200" w:rsidRDefault="008E52BF" w:rsidP="008E52BF">
            <w:pPr>
              <w:jc w:val="center"/>
              <w:rPr>
                <w:rFonts w:ascii="Times New Roman" w:hAnsi="Times New Roman" w:cs="Times New Roman"/>
                <w:sz w:val="24"/>
                <w:szCs w:val="24"/>
                <w:lang w:val="et-EE"/>
              </w:rPr>
            </w:pPr>
            <w:r w:rsidRPr="005A3200">
              <w:rPr>
                <w:rFonts w:ascii="Times New Roman" w:hAnsi="Times New Roman" w:cs="Times New Roman"/>
                <w:sz w:val="24"/>
                <w:szCs w:val="24"/>
                <w:lang w:val="et-EE"/>
              </w:rPr>
              <w:lastRenderedPageBreak/>
              <w:t>Pangakonto andmed</w:t>
            </w:r>
          </w:p>
        </w:tc>
      </w:tr>
      <w:tr w:rsidR="00E60BC8" w:rsidRPr="005A3200" w14:paraId="4CDE40A9" w14:textId="77777777" w:rsidTr="008E52BF">
        <w:tc>
          <w:tcPr>
            <w:tcW w:w="3681" w:type="dxa"/>
          </w:tcPr>
          <w:p w14:paraId="4CDE40A7" w14:textId="636CC545" w:rsidR="00E60BC8" w:rsidRPr="005A3200" w:rsidRDefault="006329DC">
            <w:pPr>
              <w:rPr>
                <w:rFonts w:ascii="Times New Roman" w:hAnsi="Times New Roman" w:cs="Times New Roman"/>
                <w:b/>
                <w:sz w:val="24"/>
                <w:szCs w:val="24"/>
                <w:lang w:val="et-EE"/>
              </w:rPr>
            </w:pPr>
            <w:r w:rsidRPr="005A3200">
              <w:rPr>
                <w:rFonts w:ascii="Times New Roman" w:hAnsi="Times New Roman" w:cs="Times New Roman"/>
                <w:b/>
                <w:sz w:val="24"/>
                <w:szCs w:val="24"/>
                <w:lang w:val="et-EE"/>
              </w:rPr>
              <w:t>Panga nimetus</w:t>
            </w:r>
          </w:p>
        </w:tc>
        <w:tc>
          <w:tcPr>
            <w:tcW w:w="5381" w:type="dxa"/>
          </w:tcPr>
          <w:p w14:paraId="4CDE40A8" w14:textId="10C7E272" w:rsidR="00E60BC8" w:rsidRPr="005A3200" w:rsidRDefault="002C45BC">
            <w:pPr>
              <w:rPr>
                <w:rFonts w:ascii="Times New Roman" w:hAnsi="Times New Roman" w:cs="Times New Roman"/>
                <w:sz w:val="24"/>
                <w:szCs w:val="24"/>
                <w:lang w:val="et-EE"/>
              </w:rPr>
            </w:pPr>
            <w:r w:rsidRPr="005A3200">
              <w:rPr>
                <w:rFonts w:ascii="Times New Roman" w:hAnsi="Times New Roman" w:cs="Times New Roman"/>
                <w:sz w:val="24"/>
                <w:szCs w:val="24"/>
                <w:lang w:val="et-EE"/>
              </w:rPr>
              <w:t>Swedbank</w:t>
            </w:r>
          </w:p>
        </w:tc>
      </w:tr>
      <w:tr w:rsidR="006329DC" w:rsidRPr="005A3200" w14:paraId="1882506C" w14:textId="77777777" w:rsidTr="008E52BF">
        <w:tc>
          <w:tcPr>
            <w:tcW w:w="3681" w:type="dxa"/>
          </w:tcPr>
          <w:p w14:paraId="7C03AAC1" w14:textId="368856D7" w:rsidR="006329DC" w:rsidRPr="005A3200" w:rsidRDefault="006329DC">
            <w:pPr>
              <w:rPr>
                <w:rFonts w:ascii="Times New Roman" w:hAnsi="Times New Roman" w:cs="Times New Roman"/>
                <w:b/>
                <w:sz w:val="24"/>
                <w:szCs w:val="24"/>
                <w:lang w:val="et-EE"/>
              </w:rPr>
            </w:pPr>
            <w:r w:rsidRPr="005A3200">
              <w:rPr>
                <w:rFonts w:ascii="Times New Roman" w:hAnsi="Times New Roman" w:cs="Times New Roman"/>
                <w:b/>
                <w:sz w:val="24"/>
                <w:szCs w:val="24"/>
                <w:lang w:val="et-EE"/>
              </w:rPr>
              <w:t>Kontoomaniku nimi</w:t>
            </w:r>
          </w:p>
        </w:tc>
        <w:tc>
          <w:tcPr>
            <w:tcW w:w="5381" w:type="dxa"/>
          </w:tcPr>
          <w:p w14:paraId="33BA98BD" w14:textId="0E27A651" w:rsidR="006329DC" w:rsidRPr="005A3200" w:rsidRDefault="00D26EF2">
            <w:pPr>
              <w:rPr>
                <w:rFonts w:ascii="Times New Roman" w:hAnsi="Times New Roman" w:cs="Times New Roman"/>
                <w:sz w:val="24"/>
                <w:szCs w:val="24"/>
                <w:lang w:val="et-EE"/>
              </w:rPr>
            </w:pPr>
            <w:r w:rsidRPr="005A3200">
              <w:rPr>
                <w:rFonts w:ascii="Times New Roman" w:hAnsi="Times New Roman" w:cs="Times New Roman"/>
                <w:sz w:val="24"/>
                <w:szCs w:val="24"/>
                <w:lang w:val="et-EE"/>
              </w:rPr>
              <w:t>Eesti Tööandjate Keskliit</w:t>
            </w:r>
          </w:p>
        </w:tc>
      </w:tr>
      <w:tr w:rsidR="00E60BC8" w:rsidRPr="005A3200" w14:paraId="4CDE40AC" w14:textId="77777777" w:rsidTr="008E52BF">
        <w:tc>
          <w:tcPr>
            <w:tcW w:w="3681" w:type="dxa"/>
          </w:tcPr>
          <w:p w14:paraId="4CDE40AA"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Pangakonto number (IBAN)</w:t>
            </w:r>
          </w:p>
        </w:tc>
        <w:tc>
          <w:tcPr>
            <w:tcW w:w="5381" w:type="dxa"/>
          </w:tcPr>
          <w:p w14:paraId="4CDE40AB" w14:textId="67B7F136" w:rsidR="00E60BC8" w:rsidRPr="005A3200" w:rsidRDefault="00EF7C14">
            <w:pPr>
              <w:rPr>
                <w:rFonts w:ascii="Times New Roman" w:hAnsi="Times New Roman" w:cs="Times New Roman"/>
                <w:sz w:val="24"/>
                <w:szCs w:val="24"/>
                <w:lang w:val="et-EE"/>
              </w:rPr>
            </w:pPr>
            <w:r w:rsidRPr="005A3200">
              <w:rPr>
                <w:rFonts w:ascii="Times New Roman" w:hAnsi="Times New Roman" w:cs="Times New Roman"/>
                <w:sz w:val="24"/>
                <w:szCs w:val="24"/>
                <w:lang w:val="et-EE"/>
              </w:rPr>
              <w:t>EE59 2200 0011 2023 3895</w:t>
            </w:r>
          </w:p>
        </w:tc>
      </w:tr>
      <w:tr w:rsidR="00E60BC8" w:rsidRPr="005A3200" w14:paraId="4CDE40AF" w14:textId="77777777" w:rsidTr="008E52BF">
        <w:tc>
          <w:tcPr>
            <w:tcW w:w="3681" w:type="dxa"/>
          </w:tcPr>
          <w:p w14:paraId="4CDE40AD" w14:textId="77777777" w:rsidR="00E60BC8" w:rsidRPr="005A3200" w:rsidRDefault="00E60BC8">
            <w:pPr>
              <w:rPr>
                <w:rFonts w:ascii="Times New Roman" w:hAnsi="Times New Roman" w:cs="Times New Roman"/>
                <w:sz w:val="24"/>
                <w:szCs w:val="24"/>
                <w:lang w:val="et-EE"/>
              </w:rPr>
            </w:pPr>
            <w:r w:rsidRPr="005A3200">
              <w:rPr>
                <w:rFonts w:ascii="Times New Roman" w:hAnsi="Times New Roman" w:cs="Times New Roman"/>
                <w:b/>
                <w:sz w:val="24"/>
                <w:szCs w:val="24"/>
                <w:lang w:val="et-EE"/>
              </w:rPr>
              <w:t>Viitenumber</w:t>
            </w:r>
            <w:r w:rsidRPr="005A3200">
              <w:rPr>
                <w:rFonts w:ascii="Times New Roman" w:hAnsi="Times New Roman" w:cs="Times New Roman"/>
                <w:sz w:val="24"/>
                <w:szCs w:val="24"/>
                <w:lang w:val="et-EE"/>
              </w:rPr>
              <w:t xml:space="preserve"> (vajadusel)</w:t>
            </w:r>
          </w:p>
        </w:tc>
        <w:tc>
          <w:tcPr>
            <w:tcW w:w="5381" w:type="dxa"/>
          </w:tcPr>
          <w:p w14:paraId="4CDE40AE" w14:textId="77777777" w:rsidR="00E60BC8" w:rsidRPr="005A3200" w:rsidRDefault="00E60BC8">
            <w:pPr>
              <w:rPr>
                <w:rFonts w:ascii="Times New Roman" w:hAnsi="Times New Roman" w:cs="Times New Roman"/>
                <w:sz w:val="24"/>
                <w:szCs w:val="24"/>
                <w:lang w:val="et-EE"/>
              </w:rPr>
            </w:pPr>
          </w:p>
        </w:tc>
      </w:tr>
      <w:tr w:rsidR="00E60BC8" w:rsidRPr="005A3200" w14:paraId="4CDE40B2" w14:textId="77777777" w:rsidTr="008E52BF">
        <w:tc>
          <w:tcPr>
            <w:tcW w:w="3681" w:type="dxa"/>
          </w:tcPr>
          <w:p w14:paraId="4CDE40B0" w14:textId="77777777" w:rsidR="00E60BC8" w:rsidRPr="005A3200" w:rsidRDefault="00E60BC8">
            <w:pPr>
              <w:rPr>
                <w:rFonts w:ascii="Times New Roman" w:hAnsi="Times New Roman" w:cs="Times New Roman"/>
                <w:sz w:val="24"/>
                <w:szCs w:val="24"/>
                <w:lang w:val="et-EE"/>
              </w:rPr>
            </w:pPr>
            <w:r w:rsidRPr="005A3200">
              <w:rPr>
                <w:rFonts w:ascii="Times New Roman" w:hAnsi="Times New Roman" w:cs="Times New Roman"/>
                <w:b/>
                <w:sz w:val="24"/>
                <w:szCs w:val="24"/>
                <w:lang w:val="et-EE"/>
              </w:rPr>
              <w:t>SWIFT kood</w:t>
            </w:r>
            <w:r w:rsidRPr="005A3200">
              <w:rPr>
                <w:rFonts w:ascii="Times New Roman" w:hAnsi="Times New Roman" w:cs="Times New Roman"/>
                <w:sz w:val="24"/>
                <w:szCs w:val="24"/>
                <w:lang w:val="et-EE"/>
              </w:rPr>
              <w:t xml:space="preserve"> (vajadusel)</w:t>
            </w:r>
          </w:p>
        </w:tc>
        <w:tc>
          <w:tcPr>
            <w:tcW w:w="5381" w:type="dxa"/>
          </w:tcPr>
          <w:p w14:paraId="4CDE40B1" w14:textId="77777777" w:rsidR="00E60BC8" w:rsidRPr="005A3200" w:rsidRDefault="00E60BC8">
            <w:pPr>
              <w:rPr>
                <w:rFonts w:ascii="Times New Roman" w:hAnsi="Times New Roman" w:cs="Times New Roman"/>
                <w:sz w:val="24"/>
                <w:szCs w:val="24"/>
                <w:lang w:val="et-EE"/>
              </w:rPr>
            </w:pPr>
          </w:p>
        </w:tc>
      </w:tr>
      <w:tr w:rsidR="008E52BF" w:rsidRPr="005A3200" w14:paraId="4CDE40B4" w14:textId="77777777" w:rsidTr="00295DF6">
        <w:tc>
          <w:tcPr>
            <w:tcW w:w="9062" w:type="dxa"/>
            <w:gridSpan w:val="2"/>
          </w:tcPr>
          <w:p w14:paraId="4CDE40B3" w14:textId="77777777" w:rsidR="008E52BF" w:rsidRPr="005A3200" w:rsidRDefault="008E52BF" w:rsidP="008E52BF">
            <w:pPr>
              <w:jc w:val="center"/>
              <w:rPr>
                <w:rFonts w:ascii="Times New Roman" w:hAnsi="Times New Roman" w:cs="Times New Roman"/>
                <w:sz w:val="24"/>
                <w:szCs w:val="24"/>
                <w:lang w:val="et-EE"/>
              </w:rPr>
            </w:pPr>
            <w:r w:rsidRPr="005A3200">
              <w:rPr>
                <w:rFonts w:ascii="Times New Roman" w:hAnsi="Times New Roman" w:cs="Times New Roman"/>
                <w:sz w:val="24"/>
                <w:szCs w:val="24"/>
                <w:lang w:val="et-EE"/>
              </w:rPr>
              <w:t>Kontaktisikute andmed</w:t>
            </w:r>
          </w:p>
        </w:tc>
      </w:tr>
      <w:tr w:rsidR="00E60BC8" w:rsidRPr="005A3200" w14:paraId="4CDE40B7" w14:textId="77777777" w:rsidTr="008E52BF">
        <w:tc>
          <w:tcPr>
            <w:tcW w:w="3681" w:type="dxa"/>
          </w:tcPr>
          <w:p w14:paraId="4CDE40B5"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Allkirjaõigusliku isiku nimi</w:t>
            </w:r>
          </w:p>
        </w:tc>
        <w:tc>
          <w:tcPr>
            <w:tcW w:w="5381" w:type="dxa"/>
          </w:tcPr>
          <w:p w14:paraId="4CDE40B6" w14:textId="769AFFEF" w:rsidR="00E60BC8" w:rsidRPr="005A3200" w:rsidRDefault="005315AB">
            <w:pPr>
              <w:rPr>
                <w:rFonts w:ascii="Times New Roman" w:hAnsi="Times New Roman" w:cs="Times New Roman"/>
                <w:sz w:val="24"/>
                <w:szCs w:val="24"/>
                <w:lang w:val="et-EE"/>
              </w:rPr>
            </w:pPr>
            <w:r w:rsidRPr="005A3200">
              <w:rPr>
                <w:rFonts w:ascii="Times New Roman" w:hAnsi="Times New Roman" w:cs="Times New Roman"/>
                <w:sz w:val="24"/>
                <w:szCs w:val="24"/>
                <w:lang w:val="et-EE"/>
              </w:rPr>
              <w:t>Hando Sutter</w:t>
            </w:r>
          </w:p>
        </w:tc>
      </w:tr>
      <w:tr w:rsidR="00E60BC8" w:rsidRPr="005A3200" w14:paraId="4CDE40BA" w14:textId="77777777" w:rsidTr="008E52BF">
        <w:tc>
          <w:tcPr>
            <w:tcW w:w="3681" w:type="dxa"/>
          </w:tcPr>
          <w:p w14:paraId="4CDE40B8"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E-post</w:t>
            </w:r>
          </w:p>
        </w:tc>
        <w:tc>
          <w:tcPr>
            <w:tcW w:w="5381" w:type="dxa"/>
          </w:tcPr>
          <w:p w14:paraId="4CDE40B9" w14:textId="47DC1BF8" w:rsidR="00E60BC8" w:rsidRPr="005A3200" w:rsidRDefault="00CF1A79">
            <w:pPr>
              <w:rPr>
                <w:rFonts w:ascii="Times New Roman" w:hAnsi="Times New Roman" w:cs="Times New Roman"/>
                <w:sz w:val="24"/>
                <w:szCs w:val="24"/>
                <w:lang w:val="et-EE"/>
              </w:rPr>
            </w:pPr>
            <w:r w:rsidRPr="005A3200">
              <w:rPr>
                <w:rFonts w:ascii="Times New Roman" w:hAnsi="Times New Roman" w:cs="Times New Roman"/>
                <w:sz w:val="24"/>
                <w:szCs w:val="24"/>
                <w:lang w:val="et-EE"/>
              </w:rPr>
              <w:t>hando.sutter@employers.ee</w:t>
            </w:r>
          </w:p>
        </w:tc>
      </w:tr>
      <w:tr w:rsidR="00E60BC8" w:rsidRPr="005A3200" w14:paraId="4CDE40BD" w14:textId="77777777" w:rsidTr="008E52BF">
        <w:tc>
          <w:tcPr>
            <w:tcW w:w="3681" w:type="dxa"/>
          </w:tcPr>
          <w:p w14:paraId="4CDE40BB"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Telefon</w:t>
            </w:r>
          </w:p>
        </w:tc>
        <w:tc>
          <w:tcPr>
            <w:tcW w:w="5381" w:type="dxa"/>
          </w:tcPr>
          <w:p w14:paraId="4CDE40BC" w14:textId="3DFDAAFD" w:rsidR="00E60BC8" w:rsidRPr="005A3200" w:rsidRDefault="00694BF7">
            <w:pPr>
              <w:rPr>
                <w:rFonts w:ascii="Times New Roman" w:hAnsi="Times New Roman" w:cs="Times New Roman"/>
                <w:sz w:val="24"/>
                <w:szCs w:val="24"/>
                <w:lang w:val="et-EE"/>
              </w:rPr>
            </w:pPr>
            <w:r w:rsidRPr="005A3200">
              <w:rPr>
                <w:rFonts w:ascii="Times New Roman" w:hAnsi="Times New Roman" w:cs="Times New Roman"/>
                <w:sz w:val="24"/>
                <w:szCs w:val="24"/>
                <w:lang w:val="et-EE"/>
              </w:rPr>
              <w:t>+372 5373 2166</w:t>
            </w:r>
          </w:p>
        </w:tc>
      </w:tr>
      <w:tr w:rsidR="00E60BC8" w:rsidRPr="005A3200" w14:paraId="4CDE40C0" w14:textId="77777777" w:rsidTr="008E52BF">
        <w:tc>
          <w:tcPr>
            <w:tcW w:w="3681" w:type="dxa"/>
          </w:tcPr>
          <w:p w14:paraId="4CDE40BE"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Projektijuhi/kontaktisiku nimi</w:t>
            </w:r>
          </w:p>
        </w:tc>
        <w:tc>
          <w:tcPr>
            <w:tcW w:w="5381" w:type="dxa"/>
          </w:tcPr>
          <w:p w14:paraId="4CDE40BF" w14:textId="7FE7FA14" w:rsidR="00E60BC8" w:rsidRPr="005A3200" w:rsidRDefault="00D7749D">
            <w:pPr>
              <w:rPr>
                <w:rFonts w:ascii="Times New Roman" w:hAnsi="Times New Roman" w:cs="Times New Roman"/>
                <w:sz w:val="24"/>
                <w:szCs w:val="24"/>
                <w:lang w:val="et-EE"/>
              </w:rPr>
            </w:pPr>
            <w:r w:rsidRPr="005A3200">
              <w:rPr>
                <w:rFonts w:ascii="Times New Roman" w:hAnsi="Times New Roman" w:cs="Times New Roman"/>
                <w:sz w:val="24"/>
                <w:szCs w:val="24"/>
                <w:lang w:val="et-EE"/>
              </w:rPr>
              <w:t>Evelyn Parv</w:t>
            </w:r>
          </w:p>
        </w:tc>
      </w:tr>
      <w:tr w:rsidR="00E60BC8" w:rsidRPr="005A3200" w14:paraId="4CDE40C3" w14:textId="77777777" w:rsidTr="008E52BF">
        <w:tc>
          <w:tcPr>
            <w:tcW w:w="3681" w:type="dxa"/>
          </w:tcPr>
          <w:p w14:paraId="4CDE40C1"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E-post</w:t>
            </w:r>
          </w:p>
        </w:tc>
        <w:tc>
          <w:tcPr>
            <w:tcW w:w="5381" w:type="dxa"/>
          </w:tcPr>
          <w:p w14:paraId="4CDE40C2" w14:textId="1A6BD81F" w:rsidR="00E60BC8" w:rsidRPr="005A3200" w:rsidRDefault="004E6719">
            <w:pPr>
              <w:rPr>
                <w:rFonts w:ascii="Times New Roman" w:hAnsi="Times New Roman" w:cs="Times New Roman"/>
                <w:sz w:val="24"/>
                <w:szCs w:val="24"/>
                <w:lang w:val="et-EE"/>
              </w:rPr>
            </w:pPr>
            <w:r w:rsidRPr="005A3200">
              <w:rPr>
                <w:rFonts w:ascii="Times New Roman" w:hAnsi="Times New Roman" w:cs="Times New Roman"/>
                <w:sz w:val="24"/>
                <w:szCs w:val="24"/>
                <w:lang w:val="et-EE"/>
              </w:rPr>
              <w:t>evelyn.parv@employers.ee</w:t>
            </w:r>
          </w:p>
        </w:tc>
      </w:tr>
      <w:tr w:rsidR="00E60BC8" w:rsidRPr="005A3200" w14:paraId="4CDE40C6" w14:textId="77777777" w:rsidTr="008E52BF">
        <w:tc>
          <w:tcPr>
            <w:tcW w:w="3681" w:type="dxa"/>
          </w:tcPr>
          <w:p w14:paraId="4CDE40C4"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Telefon</w:t>
            </w:r>
          </w:p>
        </w:tc>
        <w:tc>
          <w:tcPr>
            <w:tcW w:w="5381" w:type="dxa"/>
          </w:tcPr>
          <w:p w14:paraId="4CDE40C5" w14:textId="068AF57B" w:rsidR="00E60BC8" w:rsidRPr="005A3200" w:rsidRDefault="00456D0C">
            <w:pPr>
              <w:rPr>
                <w:rFonts w:ascii="Times New Roman" w:hAnsi="Times New Roman" w:cs="Times New Roman"/>
                <w:sz w:val="24"/>
                <w:szCs w:val="24"/>
                <w:lang w:val="et-EE"/>
              </w:rPr>
            </w:pPr>
            <w:r w:rsidRPr="005A3200">
              <w:rPr>
                <w:rFonts w:ascii="Times New Roman" w:hAnsi="Times New Roman" w:cs="Times New Roman"/>
                <w:sz w:val="24"/>
                <w:szCs w:val="24"/>
                <w:lang w:val="et-EE"/>
              </w:rPr>
              <w:t>+372 5248 541</w:t>
            </w:r>
          </w:p>
        </w:tc>
      </w:tr>
    </w:tbl>
    <w:p w14:paraId="2D8043B7" w14:textId="77777777" w:rsidR="006329DC" w:rsidRPr="005A3200" w:rsidRDefault="006329DC">
      <w:pPr>
        <w:rPr>
          <w:rFonts w:ascii="Times New Roman" w:hAnsi="Times New Roman" w:cs="Times New Roman"/>
          <w:b/>
          <w:sz w:val="24"/>
          <w:szCs w:val="24"/>
          <w:lang w:val="et-EE"/>
        </w:rPr>
      </w:pPr>
      <w:r w:rsidRPr="005A3200">
        <w:rPr>
          <w:rFonts w:ascii="Times New Roman" w:hAnsi="Times New Roman" w:cs="Times New Roman"/>
          <w:b/>
          <w:sz w:val="24"/>
          <w:szCs w:val="24"/>
          <w:lang w:val="et-EE"/>
        </w:rPr>
        <w:br w:type="page"/>
      </w:r>
    </w:p>
    <w:p w14:paraId="4CDE40C8" w14:textId="6C41A5BD"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lastRenderedPageBreak/>
        <w:t>PROJEKTI EESMÄRK JA TEGEVUSED</w:t>
      </w:r>
    </w:p>
    <w:p w14:paraId="4CDE40C9" w14:textId="77777777" w:rsidR="00E60BC8" w:rsidRPr="005A3200" w:rsidRDefault="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4531"/>
        <w:gridCol w:w="4531"/>
      </w:tblGrid>
      <w:tr w:rsidR="00E60BC8" w:rsidRPr="005A3200" w14:paraId="4CDE40CD" w14:textId="77777777" w:rsidTr="00E60BC8">
        <w:tc>
          <w:tcPr>
            <w:tcW w:w="4531" w:type="dxa"/>
          </w:tcPr>
          <w:p w14:paraId="4CDE40CA"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Projekti eesmärk</w:t>
            </w:r>
          </w:p>
          <w:p w14:paraId="4CDE40CB" w14:textId="77777777" w:rsidR="00E60BC8" w:rsidRPr="005A3200" w:rsidRDefault="00E60BC8" w:rsidP="00903236">
            <w:pPr>
              <w:rPr>
                <w:rFonts w:ascii="Times New Roman" w:hAnsi="Times New Roman" w:cs="Times New Roman"/>
                <w:i/>
                <w:sz w:val="24"/>
                <w:szCs w:val="24"/>
                <w:lang w:val="et-EE"/>
              </w:rPr>
            </w:pPr>
            <w:r w:rsidRPr="005A3200">
              <w:rPr>
                <w:rFonts w:ascii="Times New Roman" w:hAnsi="Times New Roman" w:cs="Times New Roman"/>
                <w:i/>
                <w:sz w:val="24"/>
                <w:szCs w:val="24"/>
                <w:lang w:val="et-EE"/>
              </w:rPr>
              <w:t xml:space="preserve">Kirjeldage, mida soovite projekti läbiviimisega saavutada, ja selgitage, kuidas see on seotud </w:t>
            </w:r>
            <w:r w:rsidR="00903236" w:rsidRPr="005A3200">
              <w:rPr>
                <w:rFonts w:ascii="Times New Roman" w:hAnsi="Times New Roman" w:cs="Times New Roman"/>
                <w:i/>
                <w:sz w:val="24"/>
                <w:szCs w:val="24"/>
                <w:lang w:val="et-EE"/>
              </w:rPr>
              <w:t>riigikaitse</w:t>
            </w:r>
            <w:r w:rsidRPr="005A3200">
              <w:rPr>
                <w:rFonts w:ascii="Times New Roman" w:hAnsi="Times New Roman" w:cs="Times New Roman"/>
                <w:i/>
                <w:sz w:val="24"/>
                <w:szCs w:val="24"/>
                <w:lang w:val="et-EE"/>
              </w:rPr>
              <w:t xml:space="preserve"> eesmärkidega</w:t>
            </w:r>
            <w:r w:rsidR="00903236" w:rsidRPr="005A3200">
              <w:rPr>
                <w:rFonts w:ascii="Times New Roman" w:hAnsi="Times New Roman" w:cs="Times New Roman"/>
                <w:i/>
                <w:sz w:val="24"/>
                <w:szCs w:val="24"/>
                <w:lang w:val="et-EE"/>
              </w:rPr>
              <w:t>.</w:t>
            </w:r>
          </w:p>
        </w:tc>
        <w:tc>
          <w:tcPr>
            <w:tcW w:w="4531" w:type="dxa"/>
          </w:tcPr>
          <w:p w14:paraId="723BE9B5" w14:textId="77777777" w:rsidR="00286C0A" w:rsidRPr="005A3200" w:rsidRDefault="00286C0A" w:rsidP="00286C0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Projekti eesmärk on tõsta tööandjate teadlikkust riigikaitsesse panustamise võimalustest ning tugevdada tööandjate valmidust toetada reservväelaste osalemist õppekogunemistel. </w:t>
            </w:r>
          </w:p>
          <w:p w14:paraId="7F81B54B" w14:textId="77777777" w:rsidR="00286C0A" w:rsidRPr="005A3200" w:rsidRDefault="00286C0A" w:rsidP="00286C0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Projekt keskendub info jagamisele, parimate praktiliste lahenduste tutvustamisele ning ettevõtlussektori ja riigisektori koostöö edendamisele, et suurendada tööandjate valmisolekut pakkuda reservväelastele vajalikku tuge nii materiaalselt kui ka moraalselt. </w:t>
            </w:r>
          </w:p>
          <w:p w14:paraId="2E14F7DB" w14:textId="77777777" w:rsidR="00286C0A" w:rsidRPr="005A3200" w:rsidRDefault="00286C0A" w:rsidP="00286C0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Kaitstud riik on majanduse konkurentsivõime ja investeeringuid meelitava ettevõtlusruumi üks eelduseid, seetõttu on kindlustunde loomisel ja Eesti turvalisuse suurendamisel oluline roll kanda ka ettevõtetel.</w:t>
            </w:r>
          </w:p>
          <w:p w14:paraId="75755EE7" w14:textId="77777777" w:rsidR="00286C0A" w:rsidRPr="005A3200" w:rsidRDefault="00286C0A" w:rsidP="00286C0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Läbi head eeskujude, parimate praktikate ja info jagamise motiveerime tööandjaid säilitama reservväelaste sissetulekud õppekogunemiste ajal, pakkuma reservväelastele täiendavaid hüvesid ning looma paindlikud töötingimused, mis toetavad riigikaitselist tegevust.</w:t>
            </w:r>
          </w:p>
          <w:p w14:paraId="4CDE40CC" w14:textId="32C6B5A9" w:rsidR="00E60BC8" w:rsidRPr="005A3200" w:rsidRDefault="00286C0A" w:rsidP="00286C0A">
            <w:pPr>
              <w:rPr>
                <w:rFonts w:ascii="Times New Roman" w:hAnsi="Times New Roman" w:cs="Times New Roman"/>
                <w:sz w:val="24"/>
                <w:szCs w:val="24"/>
                <w:lang w:val="et-EE"/>
              </w:rPr>
            </w:pPr>
            <w:r w:rsidRPr="005A3200">
              <w:rPr>
                <w:rFonts w:ascii="Times New Roman" w:hAnsi="Times New Roman" w:cs="Times New Roman"/>
                <w:sz w:val="24"/>
                <w:szCs w:val="24"/>
                <w:lang w:val="et-EE"/>
              </w:rPr>
              <w:t>Riigikaitse on kogu ühiskonna ühine ettevõtmine ning siin loeb iga panus. Suurendades tööandjate teadlikkust riigikaitse tähtsusest, aitame kaasa laiapõhjalise riigikaitse põhimõtete mõistmisele ja toetamisele, misläbi suureneb tööandjate valmisolek mitmekülgseks panustamiseks ja võimalikeks kriisiolukordadeks.</w:t>
            </w:r>
          </w:p>
        </w:tc>
      </w:tr>
      <w:tr w:rsidR="00E60BC8" w:rsidRPr="005A3200" w14:paraId="4CDE40D1" w14:textId="77777777" w:rsidTr="00E60BC8">
        <w:tc>
          <w:tcPr>
            <w:tcW w:w="4531" w:type="dxa"/>
          </w:tcPr>
          <w:p w14:paraId="4CDE40CE"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Projekti lühikokkuvõte</w:t>
            </w:r>
          </w:p>
          <w:p w14:paraId="4CDE40CF" w14:textId="77777777" w:rsidR="00E60BC8" w:rsidRPr="005A3200" w:rsidRDefault="00E60BC8">
            <w:pPr>
              <w:rPr>
                <w:rFonts w:ascii="Times New Roman" w:hAnsi="Times New Roman" w:cs="Times New Roman"/>
                <w:i/>
                <w:sz w:val="24"/>
                <w:szCs w:val="24"/>
                <w:lang w:val="et-EE"/>
              </w:rPr>
            </w:pPr>
            <w:r w:rsidRPr="005A3200">
              <w:rPr>
                <w:rFonts w:ascii="Times New Roman" w:hAnsi="Times New Roman" w:cs="Times New Roman"/>
                <w:i/>
                <w:sz w:val="24"/>
                <w:szCs w:val="24"/>
                <w:lang w:val="et-EE"/>
              </w:rPr>
              <w:t>Kirjeldage lühidalt projekti tegevusi ja partnereid, samuti kuidas kavandatud eesmärke ja oodatavaid tulemusi saavutatakse</w:t>
            </w:r>
            <w:r w:rsidR="00903236" w:rsidRPr="005A3200">
              <w:rPr>
                <w:rFonts w:ascii="Times New Roman" w:hAnsi="Times New Roman" w:cs="Times New Roman"/>
                <w:i/>
                <w:sz w:val="24"/>
                <w:szCs w:val="24"/>
                <w:lang w:val="et-EE"/>
              </w:rPr>
              <w:t>.</w:t>
            </w:r>
            <w:r w:rsidR="00E9518B" w:rsidRPr="005A3200">
              <w:rPr>
                <w:rFonts w:ascii="Times New Roman" w:hAnsi="Times New Roman" w:cs="Times New Roman"/>
                <w:i/>
                <w:sz w:val="24"/>
                <w:szCs w:val="24"/>
                <w:lang w:val="et-EE"/>
              </w:rPr>
              <w:t xml:space="preserve"> Kui projekt jaguneb allprojektideks, siis allprojektide kaupa ja tegevuste puhul tegevussuundade kaupa.</w:t>
            </w:r>
          </w:p>
        </w:tc>
        <w:tc>
          <w:tcPr>
            <w:tcW w:w="4531" w:type="dxa"/>
          </w:tcPr>
          <w:p w14:paraId="24D30A74" w14:textId="77777777" w:rsidR="0044626A" w:rsidRPr="005A3200" w:rsidRDefault="0044626A" w:rsidP="0044626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Mõjukaima ettevõtlusorganisatsioonina ühendab Eesti Tööandjate Keskliit endas peamisi majandusharuliite ja paljusid Eesti suurettevõtteid. Kokku esindab liit otse ja läbi haruliitude rohkem kui 2000 Eesti ettevõtet, mis on omakorda tööandjaks 250 000 töötajale. Tänu oma ulatuslikule võrgustikule saame projekti teostajana tõsta tööandjate teadlikkust riigikaitse tähtsusest ja valmidust panustamiseks, sealhulgas </w:t>
            </w:r>
            <w:r w:rsidRPr="005A3200">
              <w:rPr>
                <w:rFonts w:ascii="Times New Roman" w:hAnsi="Times New Roman" w:cs="Times New Roman"/>
                <w:sz w:val="24"/>
                <w:szCs w:val="24"/>
                <w:lang w:val="et-EE"/>
              </w:rPr>
              <w:lastRenderedPageBreak/>
              <w:t xml:space="preserve">tugevdada tööandjate valmisolekut toetada reservväelaste osalemist õppekogunemistel. </w:t>
            </w:r>
          </w:p>
          <w:p w14:paraId="4F44C900" w14:textId="77777777" w:rsidR="0044626A" w:rsidRPr="005A3200" w:rsidRDefault="0044626A" w:rsidP="0044626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Projekti raames viiakse ellu mitmeid tegevusi, mis hõlmavad teavitustegevusi, parimate praktiliste lahenduste jagamist ning ettevõtlussektori ja riigisektori vaheliste kohtumiste ja koostöövõimaluste loomist ja edendamist.</w:t>
            </w:r>
          </w:p>
          <w:p w14:paraId="1CDFDC12" w14:textId="77777777" w:rsidR="0044626A" w:rsidRPr="005A3200" w:rsidRDefault="0044626A" w:rsidP="0044626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Peamised tegevused:</w:t>
            </w:r>
          </w:p>
          <w:p w14:paraId="530A5490" w14:textId="77777777" w:rsidR="0044626A" w:rsidRPr="005A3200" w:rsidRDefault="0044626A" w:rsidP="0044626A">
            <w:pPr>
              <w:pStyle w:val="Loendilik"/>
              <w:numPr>
                <w:ilvl w:val="0"/>
                <w:numId w:val="3"/>
              </w:numPr>
              <w:spacing w:after="120"/>
              <w:ind w:left="317"/>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Kaks riigikaitseteemalist seminari:</w:t>
            </w:r>
          </w:p>
          <w:p w14:paraId="4E5AF0BA" w14:textId="77777777" w:rsidR="0044626A" w:rsidRPr="005A3200" w:rsidRDefault="0044626A" w:rsidP="0044626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Korraldatakse kaks seminari ehk ärikohtingut, kus arutatakse Eesti riigikaitse olukorra, kaitsevõime tugevdamise ja kindlustunde loomise teemadel; jagatakse infot reservväekohustuse sobitamisest ettevõtte tegevuste ja kultuuriga ning reservväelaste toetamise praktilistest võimalustest; tutvustatakse tööandjate edulugusid ja arutatakse võimalike julgeolekuohtude ja kriisideks valmistumise ning tööandjate ja riigisektori koostöövõimaluste teemadel.</w:t>
            </w:r>
          </w:p>
          <w:p w14:paraId="11D1F64D" w14:textId="77777777" w:rsidR="0044626A" w:rsidRPr="005A3200" w:rsidRDefault="0044626A" w:rsidP="0044626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Seminaridele kaasatakse esinejatena mõjukaid tööandjaid, kes on oma kaitsetahte ja riigikaitsesse panustamise alase tegevusega eeskujuks olnud, ning riigisektori esindajaid.</w:t>
            </w:r>
          </w:p>
          <w:p w14:paraId="3EE29C93" w14:textId="77777777" w:rsidR="0044626A" w:rsidRPr="005A3200" w:rsidRDefault="0044626A" w:rsidP="0044626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Seminarid hõlmavad ettekandeid, vajadusel ka paneeldiskussioone ning võrgustumisvõimalusi.</w:t>
            </w:r>
          </w:p>
          <w:p w14:paraId="169D7A83" w14:textId="77777777" w:rsidR="0044626A" w:rsidRPr="005A3200" w:rsidRDefault="0044626A" w:rsidP="0044626A">
            <w:pPr>
              <w:pStyle w:val="Loendilik"/>
              <w:numPr>
                <w:ilvl w:val="0"/>
                <w:numId w:val="3"/>
              </w:numPr>
              <w:spacing w:after="120"/>
              <w:ind w:left="317"/>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Teavituskampaania meedia- ja sotsiaalmeediakanalites:</w:t>
            </w:r>
          </w:p>
          <w:p w14:paraId="3271B587" w14:textId="77777777" w:rsidR="0044626A" w:rsidRPr="005A3200" w:rsidRDefault="0044626A" w:rsidP="0044626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Enne ja pärast seminare viiakse läbi teavituskampaania, et levitada sündmuse infot Tööandjate keskliidu erinevates kanalites eesmärgiga kaasata sündmusele võimalikult palju Tööandjate keskliidu liikmeid.</w:t>
            </w:r>
          </w:p>
          <w:p w14:paraId="4F4DCFE3" w14:textId="55987081" w:rsidR="0044626A" w:rsidRPr="005A3200" w:rsidRDefault="0044626A" w:rsidP="0044626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    Valmivad sündmust tutvustavad ja kokku võtvad artiklid ning sotsiaalmeedia postitused ja </w:t>
            </w:r>
            <w:r w:rsidR="00BB1A03" w:rsidRPr="005A3200">
              <w:rPr>
                <w:rFonts w:ascii="Times New Roman" w:hAnsi="Times New Roman" w:cs="Times New Roman"/>
                <w:sz w:val="24"/>
                <w:szCs w:val="24"/>
                <w:lang w:val="et-EE"/>
              </w:rPr>
              <w:t xml:space="preserve">neid visuaalselt toetavad </w:t>
            </w:r>
            <w:r w:rsidRPr="005A3200">
              <w:rPr>
                <w:rFonts w:ascii="Times New Roman" w:hAnsi="Times New Roman" w:cs="Times New Roman"/>
                <w:sz w:val="24"/>
                <w:szCs w:val="24"/>
                <w:lang w:val="et-EE"/>
              </w:rPr>
              <w:t>materjalid, mis tutvustavad projektiga seotud tegevusi ja tulemusi.</w:t>
            </w:r>
          </w:p>
          <w:p w14:paraId="772D1B1E" w14:textId="77777777" w:rsidR="0044626A" w:rsidRPr="005A3200" w:rsidRDefault="0044626A" w:rsidP="0044626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    Seminaride põhjal kirjutatakse kaks arvamusartiklit, milles rõhutatakse </w:t>
            </w:r>
            <w:r w:rsidRPr="005A3200">
              <w:rPr>
                <w:rFonts w:ascii="Times New Roman" w:hAnsi="Times New Roman" w:cs="Times New Roman"/>
                <w:sz w:val="24"/>
                <w:szCs w:val="24"/>
                <w:lang w:val="et-EE"/>
              </w:rPr>
              <w:lastRenderedPageBreak/>
              <w:t xml:space="preserve">tööandjate rolli ja võimalusi riigikaitse ja kaitsetahte toetamisel, tutvustatakse reservväelastele loodud võimalusi ja soodustusi erinevate tööandjate juures ning tööandjate edulugusid. Arvamuslugusid pakutakse erinevate Eesti meediamajade toimetustele. </w:t>
            </w:r>
          </w:p>
          <w:p w14:paraId="18763E12" w14:textId="77777777" w:rsidR="0044626A" w:rsidRPr="005A3200" w:rsidRDefault="0044626A" w:rsidP="0044626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Lisaks oleme Kaitseministeeriumile abiks tööandjaid kõnetava info ja üleskutse (näiteks Ettevõtjatele suunatud riigikaitse-kursused ja tunnustus „Riigikaitsjate toetaja“ jms) jagamisel Tööandjate keskliidu kanalites.</w:t>
            </w:r>
          </w:p>
          <w:p w14:paraId="0B37E8DF" w14:textId="77777777" w:rsidR="0044626A" w:rsidRPr="005A3200" w:rsidRDefault="0044626A" w:rsidP="0044626A">
            <w:pPr>
              <w:pStyle w:val="Loendilik"/>
              <w:numPr>
                <w:ilvl w:val="0"/>
                <w:numId w:val="3"/>
              </w:numPr>
              <w:spacing w:after="120"/>
              <w:ind w:left="317"/>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"Riigikaitse toetaja" lühilugude sari:</w:t>
            </w:r>
          </w:p>
          <w:p w14:paraId="7AED6C8E" w14:textId="56E113B8" w:rsidR="0044626A" w:rsidRPr="005A3200" w:rsidRDefault="0044626A" w:rsidP="0044626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    Projekti jooksul tutvustatakse lühilugude kaudu </w:t>
            </w:r>
            <w:r w:rsidR="001E68CE" w:rsidRPr="005A3200">
              <w:rPr>
                <w:rFonts w:ascii="Times New Roman" w:hAnsi="Times New Roman" w:cs="Times New Roman"/>
                <w:sz w:val="24"/>
                <w:szCs w:val="24"/>
                <w:lang w:val="et-EE"/>
              </w:rPr>
              <w:t xml:space="preserve">kolmel </w:t>
            </w:r>
            <w:r w:rsidRPr="005A3200">
              <w:rPr>
                <w:rFonts w:ascii="Times New Roman" w:hAnsi="Times New Roman" w:cs="Times New Roman"/>
                <w:sz w:val="24"/>
                <w:szCs w:val="24"/>
                <w:lang w:val="et-EE"/>
              </w:rPr>
              <w:t>kuul ühte "Riigikaitse toetaja" märgise saanud Tööandjate keskliidu liiget või mõnda oma tegevusega silmapaistnud organisatsiooni. Ettevõtted jagavad oma kogemusi ja lahendusi, kuidas nad riigikaitsesse panustavad ja reservväelasi toetavad.</w:t>
            </w:r>
          </w:p>
          <w:p w14:paraId="016A709C" w14:textId="77777777" w:rsidR="0044626A" w:rsidRPr="005A3200" w:rsidRDefault="0044626A" w:rsidP="0044626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Lühilood avaldatakse Tööandjate keskliidu kodulehel ja sotsiaalmeediakanalites.</w:t>
            </w:r>
          </w:p>
          <w:p w14:paraId="15112457" w14:textId="77777777" w:rsidR="0044626A" w:rsidRPr="005A3200" w:rsidRDefault="0044626A" w:rsidP="0044626A">
            <w:pPr>
              <w:spacing w:after="120"/>
              <w:rPr>
                <w:rFonts w:ascii="Times New Roman" w:hAnsi="Times New Roman" w:cs="Times New Roman"/>
                <w:sz w:val="24"/>
                <w:szCs w:val="24"/>
                <w:lang w:val="et-EE"/>
              </w:rPr>
            </w:pPr>
          </w:p>
          <w:p w14:paraId="4CDE40D0" w14:textId="4DABE011" w:rsidR="00E60BC8" w:rsidRPr="005A3200" w:rsidRDefault="0044626A" w:rsidP="0044626A">
            <w:pPr>
              <w:rPr>
                <w:rFonts w:ascii="Times New Roman" w:hAnsi="Times New Roman" w:cs="Times New Roman"/>
                <w:sz w:val="24"/>
                <w:szCs w:val="24"/>
                <w:lang w:val="et-EE"/>
              </w:rPr>
            </w:pPr>
            <w:r w:rsidRPr="005A3200">
              <w:rPr>
                <w:rFonts w:ascii="Times New Roman" w:hAnsi="Times New Roman" w:cs="Times New Roman"/>
                <w:sz w:val="24"/>
                <w:szCs w:val="24"/>
                <w:lang w:val="et-EE"/>
              </w:rPr>
              <w:t>Projekti käigus saadud teadmised ja loodud kontaktid aitavad kaasa tööandjate pikaajalisele panusele riigikaitsesse. Sotsiaalne mõju laieneb reservväelaste toetamise kaudu kogu ühiskonna kaitsevõimekusele.</w:t>
            </w:r>
          </w:p>
        </w:tc>
      </w:tr>
      <w:tr w:rsidR="00E60BC8" w:rsidRPr="005A3200" w14:paraId="4CDE40D4" w14:textId="77777777" w:rsidTr="00E60BC8">
        <w:tc>
          <w:tcPr>
            <w:tcW w:w="4531" w:type="dxa"/>
          </w:tcPr>
          <w:p w14:paraId="4CDE40D2"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lastRenderedPageBreak/>
              <w:t>Projekti toimumise koht/piirkond</w:t>
            </w:r>
          </w:p>
        </w:tc>
        <w:tc>
          <w:tcPr>
            <w:tcW w:w="4531" w:type="dxa"/>
          </w:tcPr>
          <w:p w14:paraId="4CDE40D3" w14:textId="051F7DB0" w:rsidR="00E60BC8" w:rsidRPr="005A3200" w:rsidRDefault="00522534">
            <w:pPr>
              <w:rPr>
                <w:rFonts w:ascii="Times New Roman" w:hAnsi="Times New Roman" w:cs="Times New Roman"/>
                <w:sz w:val="24"/>
                <w:szCs w:val="24"/>
                <w:lang w:val="et-EE"/>
              </w:rPr>
            </w:pPr>
            <w:r w:rsidRPr="005A3200">
              <w:rPr>
                <w:rFonts w:ascii="Times New Roman" w:hAnsi="Times New Roman" w:cs="Times New Roman"/>
                <w:sz w:val="24"/>
                <w:szCs w:val="24"/>
                <w:lang w:val="et-EE"/>
              </w:rPr>
              <w:t>Eesti</w:t>
            </w:r>
          </w:p>
        </w:tc>
      </w:tr>
      <w:tr w:rsidR="00E60BC8" w:rsidRPr="005A3200" w14:paraId="4CDE40D8" w14:textId="77777777" w:rsidTr="00E60BC8">
        <w:tc>
          <w:tcPr>
            <w:tcW w:w="4531" w:type="dxa"/>
          </w:tcPr>
          <w:p w14:paraId="4CDE40D5"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Projekti sihtrühm</w:t>
            </w:r>
          </w:p>
          <w:p w14:paraId="4CDE40D6" w14:textId="77777777" w:rsidR="00E60BC8" w:rsidRPr="005A3200" w:rsidRDefault="00E60BC8" w:rsidP="008E52BF">
            <w:pPr>
              <w:rPr>
                <w:rFonts w:ascii="Times New Roman" w:hAnsi="Times New Roman" w:cs="Times New Roman"/>
                <w:i/>
                <w:sz w:val="24"/>
                <w:szCs w:val="24"/>
                <w:lang w:val="et-EE"/>
              </w:rPr>
            </w:pPr>
            <w:r w:rsidRPr="005A3200">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5A3200">
              <w:rPr>
                <w:rFonts w:ascii="Times New Roman" w:hAnsi="Times New Roman" w:cs="Times New Roman"/>
                <w:i/>
                <w:sz w:val="24"/>
                <w:szCs w:val="24"/>
                <w:lang w:val="et-EE"/>
              </w:rPr>
              <w:t>–</w:t>
            </w:r>
            <w:r w:rsidRPr="005A3200">
              <w:rPr>
                <w:rFonts w:ascii="Times New Roman" w:hAnsi="Times New Roman" w:cs="Times New Roman"/>
                <w:i/>
                <w:sz w:val="24"/>
                <w:szCs w:val="24"/>
                <w:lang w:val="et-EE"/>
              </w:rPr>
              <w:t xml:space="preserve"> võimalusel</w:t>
            </w:r>
            <w:r w:rsidR="008E52BF" w:rsidRPr="005A3200">
              <w:rPr>
                <w:rFonts w:ascii="Times New Roman" w:hAnsi="Times New Roman" w:cs="Times New Roman"/>
                <w:i/>
                <w:sz w:val="24"/>
                <w:szCs w:val="24"/>
                <w:lang w:val="et-EE"/>
              </w:rPr>
              <w:t xml:space="preserve"> </w:t>
            </w:r>
            <w:r w:rsidRPr="005A3200">
              <w:rPr>
                <w:rFonts w:ascii="Times New Roman" w:hAnsi="Times New Roman" w:cs="Times New Roman"/>
                <w:i/>
                <w:sz w:val="24"/>
                <w:szCs w:val="24"/>
                <w:lang w:val="et-EE"/>
              </w:rPr>
              <w:t>määratlege arv, vanus jne</w:t>
            </w:r>
            <w:r w:rsidR="00903236" w:rsidRPr="005A3200">
              <w:rPr>
                <w:rFonts w:ascii="Times New Roman" w:hAnsi="Times New Roman" w:cs="Times New Roman"/>
                <w:i/>
                <w:sz w:val="24"/>
                <w:szCs w:val="24"/>
                <w:lang w:val="et-EE"/>
              </w:rPr>
              <w:t>.</w:t>
            </w:r>
          </w:p>
        </w:tc>
        <w:tc>
          <w:tcPr>
            <w:tcW w:w="4531" w:type="dxa"/>
          </w:tcPr>
          <w:p w14:paraId="553BFE23" w14:textId="77777777" w:rsidR="00AD4DCA" w:rsidRPr="005A3200" w:rsidRDefault="00AD4DCA" w:rsidP="00AD4DC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Projekti laiema sihtrühma moodustavad kõik Eesti tööandjad, kitsamalt kõik Tööandjate keskliidu liikmesettevõtted, hõlmates üle 2000 ettevõtte ja nende umbes 250 000 töötaja. Eesti Tööandjate Keskliit ühendab valdavalt suuri ja keskmisest suuremaid ettevõtteid ning üheks meie rolliks on hoida tööandjaid kursis tööandjaile oluliste teemadega.</w:t>
            </w:r>
          </w:p>
          <w:p w14:paraId="7991710F" w14:textId="77777777" w:rsidR="00AD4DCA" w:rsidRPr="005A3200" w:rsidRDefault="00AD4DCA" w:rsidP="00AD4DC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Projekti peamine sihtrühm on ettevõtete juhid ja võtmeisikud, kes vastutavad organisatsiooni strateegiliste otsuste eest. Sihtrühma kuuluvad ka ettevõtete personalijuhid, kes mängivad olulist rolli </w:t>
            </w:r>
            <w:r w:rsidRPr="005A3200">
              <w:rPr>
                <w:rFonts w:ascii="Times New Roman" w:hAnsi="Times New Roman" w:cs="Times New Roman"/>
                <w:sz w:val="24"/>
                <w:szCs w:val="24"/>
                <w:lang w:val="et-EE"/>
              </w:rPr>
              <w:lastRenderedPageBreak/>
              <w:t>töötajate heaolu ja motivatsiooni tagamisel, sealhulgas reservväelaste toetamise korraldamisel.</w:t>
            </w:r>
          </w:p>
          <w:p w14:paraId="5BAB3F50" w14:textId="77777777" w:rsidR="00AD4DCA" w:rsidRPr="005A3200" w:rsidRDefault="00AD4DCA" w:rsidP="00AD4DCA">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Projekti tegevused on suunatud era-, avaliku- ja kolmanda sektori erinevate valdkondade erineva suurusega tööandjatele. Tegevused aitavad tööandjatel omandada uusi teadmisi ja avardada maailmapilti läbi aktuaalse haridusliku sisu ning leida võimalusi koostööks erinevate osapoolte vahel.</w:t>
            </w:r>
          </w:p>
          <w:p w14:paraId="4CDE40D7" w14:textId="53A8CB6F" w:rsidR="00E60BC8" w:rsidRPr="005A3200" w:rsidRDefault="00AD4DCA" w:rsidP="00AD4DCA">
            <w:pPr>
              <w:rPr>
                <w:rFonts w:ascii="Times New Roman" w:hAnsi="Times New Roman" w:cs="Times New Roman"/>
                <w:sz w:val="24"/>
                <w:szCs w:val="24"/>
                <w:lang w:val="et-EE"/>
              </w:rPr>
            </w:pPr>
            <w:r w:rsidRPr="005A3200">
              <w:rPr>
                <w:rFonts w:ascii="Times New Roman" w:hAnsi="Times New Roman" w:cs="Times New Roman"/>
                <w:sz w:val="24"/>
                <w:szCs w:val="24"/>
                <w:lang w:val="et-EE"/>
              </w:rPr>
              <w:t>Projekti tegevused võimaldavad sihtrühmal saada praktilisi teadmisi ja oskusi, mis toetavad reservväelaste osalemist õppekogunemistel, suurendades samal ajal ettevõtte üldist valmisolekut riigikaitsesse panustamiseks ja ettevalmistust võimalikeks kriisiolukordadeks.</w:t>
            </w:r>
          </w:p>
        </w:tc>
      </w:tr>
      <w:tr w:rsidR="00E60BC8" w:rsidRPr="005A3200" w14:paraId="4CDE40DC" w14:textId="77777777" w:rsidTr="00E60BC8">
        <w:tc>
          <w:tcPr>
            <w:tcW w:w="4531" w:type="dxa"/>
          </w:tcPr>
          <w:p w14:paraId="4CDE40D9"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lastRenderedPageBreak/>
              <w:t>Projekti tegevused ja ajakava</w:t>
            </w:r>
          </w:p>
          <w:p w14:paraId="4CDE40DA" w14:textId="77777777" w:rsidR="00E60BC8" w:rsidRPr="005A3200" w:rsidRDefault="00903236" w:rsidP="00903236">
            <w:pPr>
              <w:rPr>
                <w:rFonts w:ascii="Times New Roman" w:hAnsi="Times New Roman" w:cs="Times New Roman"/>
                <w:i/>
                <w:sz w:val="24"/>
                <w:szCs w:val="24"/>
                <w:lang w:val="et-EE"/>
              </w:rPr>
            </w:pPr>
            <w:r w:rsidRPr="005A3200">
              <w:rPr>
                <w:rFonts w:ascii="Times New Roman" w:hAnsi="Times New Roman" w:cs="Times New Roman"/>
                <w:i/>
                <w:sz w:val="24"/>
                <w:szCs w:val="24"/>
                <w:lang w:val="et-EE"/>
              </w:rPr>
              <w:t>Kirjeldage tegevusi, mida tehakse projekti elluviimiseks ning millises ajalises plaanis.</w:t>
            </w:r>
          </w:p>
        </w:tc>
        <w:tc>
          <w:tcPr>
            <w:tcW w:w="4531" w:type="dxa"/>
          </w:tcPr>
          <w:p w14:paraId="063DD3C4" w14:textId="0C75979D"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Projekti elluviimise ajakava hõlmab perioodi </w:t>
            </w:r>
            <w:r w:rsidR="009D5513" w:rsidRPr="005A3200">
              <w:rPr>
                <w:rFonts w:ascii="Times New Roman" w:hAnsi="Times New Roman" w:cs="Times New Roman"/>
                <w:sz w:val="24"/>
                <w:szCs w:val="24"/>
                <w:lang w:val="et-EE"/>
              </w:rPr>
              <w:t>10</w:t>
            </w:r>
            <w:r w:rsidRPr="005A3200">
              <w:rPr>
                <w:rFonts w:ascii="Times New Roman" w:hAnsi="Times New Roman" w:cs="Times New Roman"/>
                <w:sz w:val="24"/>
                <w:szCs w:val="24"/>
                <w:lang w:val="et-EE"/>
              </w:rPr>
              <w:t xml:space="preserve">.03.2025 – </w:t>
            </w:r>
            <w:r w:rsidR="00707499" w:rsidRPr="005A3200">
              <w:rPr>
                <w:rFonts w:ascii="Times New Roman" w:hAnsi="Times New Roman" w:cs="Times New Roman"/>
                <w:sz w:val="24"/>
                <w:szCs w:val="24"/>
                <w:lang w:val="et-EE"/>
              </w:rPr>
              <w:t>15</w:t>
            </w:r>
            <w:r w:rsidRPr="005A3200">
              <w:rPr>
                <w:rFonts w:ascii="Times New Roman" w:hAnsi="Times New Roman" w:cs="Times New Roman"/>
                <w:sz w:val="24"/>
                <w:szCs w:val="24"/>
                <w:lang w:val="et-EE"/>
              </w:rPr>
              <w:t>.12.2025</w:t>
            </w:r>
            <w:r w:rsidR="004A1E7B" w:rsidRPr="005A3200">
              <w:rPr>
                <w:rFonts w:ascii="Times New Roman" w:hAnsi="Times New Roman" w:cs="Times New Roman"/>
                <w:sz w:val="24"/>
                <w:szCs w:val="24"/>
                <w:lang w:val="et-EE"/>
              </w:rPr>
              <w:t>,</w:t>
            </w:r>
            <w:r w:rsidRPr="005A3200">
              <w:rPr>
                <w:rFonts w:ascii="Times New Roman" w:hAnsi="Times New Roman" w:cs="Times New Roman"/>
                <w:sz w:val="24"/>
                <w:szCs w:val="24"/>
                <w:lang w:val="et-EE"/>
              </w:rPr>
              <w:t xml:space="preserve"> mil viiakse läbi mitmeid tegevusi. </w:t>
            </w:r>
          </w:p>
          <w:p w14:paraId="0CF1B3FD" w14:textId="77777777"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Projekti tegevused keskenduvad kahele seminarile ja teavituskampaaniale, sealhulgas „Riigikaitse toetaja“ lühilugude sarjale.</w:t>
            </w:r>
          </w:p>
          <w:p w14:paraId="2F92A3B6" w14:textId="77777777" w:rsidR="00E21273" w:rsidRPr="005A3200" w:rsidRDefault="00E21273" w:rsidP="00E21273">
            <w:pPr>
              <w:pStyle w:val="Loendilik"/>
              <w:numPr>
                <w:ilvl w:val="0"/>
                <w:numId w:val="4"/>
              </w:numPr>
              <w:spacing w:after="120"/>
              <w:ind w:left="317"/>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Projekti ettevalmistus ja koordineerimine:</w:t>
            </w:r>
          </w:p>
          <w:p w14:paraId="279F5CCD" w14:textId="77777777"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Läbirääkimised, suhtlus ja vajadusel ka kohtumised Kaitseministeeriumi ja teiste riigisektori ja ka erinevate tööandjate esindajatega.</w:t>
            </w:r>
          </w:p>
          <w:p w14:paraId="27B7FC97" w14:textId="77777777"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Seminaride teemade väljatöötamine ja programmide koostamine.</w:t>
            </w:r>
          </w:p>
          <w:p w14:paraId="5861F7B5" w14:textId="77777777"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    Projektiga seotud kujundustööd. </w:t>
            </w:r>
          </w:p>
          <w:p w14:paraId="4168C634" w14:textId="77777777"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„Riigikaitse toetaja“ lühilugude sarja plaani väljatöötamine.</w:t>
            </w:r>
          </w:p>
          <w:p w14:paraId="6B887E7F" w14:textId="77777777" w:rsidR="00E21273" w:rsidRPr="005A3200" w:rsidRDefault="00E21273" w:rsidP="00E21273">
            <w:pPr>
              <w:pStyle w:val="Loendilik"/>
              <w:numPr>
                <w:ilvl w:val="0"/>
                <w:numId w:val="4"/>
              </w:numPr>
              <w:spacing w:after="120"/>
              <w:ind w:left="317"/>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Kaks riigikaitseteemalist seminari:</w:t>
            </w:r>
          </w:p>
          <w:p w14:paraId="6E69C485" w14:textId="77777777"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    Aprillis toimub esimene seminar. </w:t>
            </w:r>
          </w:p>
          <w:p w14:paraId="6AA52237" w14:textId="77777777"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    Novembris toimub teine seminar. </w:t>
            </w:r>
          </w:p>
          <w:p w14:paraId="5C1E9A94" w14:textId="77777777"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Kõik seminarid hõlmavad ettekandeid, vajadusel ka paneeldiskussioone ning võrgustumisvõimalusi.</w:t>
            </w:r>
          </w:p>
          <w:p w14:paraId="1D1D109C" w14:textId="77777777"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Seminaridel saavad sõna nii erasektori kui ka avaliku sektori esindajad.</w:t>
            </w:r>
          </w:p>
          <w:p w14:paraId="7F12F946" w14:textId="77777777" w:rsidR="00E21273" w:rsidRPr="005A3200" w:rsidRDefault="00E21273" w:rsidP="00E21273">
            <w:pPr>
              <w:pStyle w:val="Loendilik"/>
              <w:numPr>
                <w:ilvl w:val="0"/>
                <w:numId w:val="4"/>
              </w:numPr>
              <w:spacing w:after="120"/>
              <w:ind w:left="317"/>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lastRenderedPageBreak/>
              <w:t>Teavituskampaania:</w:t>
            </w:r>
          </w:p>
          <w:p w14:paraId="15F1F302" w14:textId="77777777"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Tööandjate keskliidu sotsiaalmeediakanalite, uudiskirjade ja kodulehe kaudu jagatakse seminaride infot (eelinfo ja kokkuvõtted). Kutsed edastatakse Tööandjate keskliidu liikmetele ja meie töörühmade liikmetele ka elektronposti vahendusel.</w:t>
            </w:r>
          </w:p>
          <w:p w14:paraId="7E0461E0" w14:textId="77777777"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Kahte arvamusartiklit pakutakse erinevate Eesti meediamajade toimetustele.</w:t>
            </w:r>
          </w:p>
          <w:p w14:paraId="092BB987" w14:textId="77777777"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Kahe arvamusartikli avaldamine Tööandjate keskliidu kodulehel.</w:t>
            </w:r>
          </w:p>
          <w:p w14:paraId="6D7919ED" w14:textId="77777777"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Oleme Kaitseministeeriumile abiks tööandjaid kõnetava info ja üleskutsete jagamisel Tööandjate keskliidu kanalites.</w:t>
            </w:r>
          </w:p>
          <w:p w14:paraId="59E4878A" w14:textId="77777777" w:rsidR="00E21273" w:rsidRPr="005A3200" w:rsidRDefault="00E21273" w:rsidP="00E21273">
            <w:pPr>
              <w:pStyle w:val="Loendilik"/>
              <w:numPr>
                <w:ilvl w:val="0"/>
                <w:numId w:val="4"/>
              </w:numPr>
              <w:spacing w:after="120"/>
              <w:ind w:left="317"/>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"Riigikaitse toetaja" lühilugude sari:</w:t>
            </w:r>
          </w:p>
          <w:p w14:paraId="2F30AF72" w14:textId="1439DE21"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     Ilmub </w:t>
            </w:r>
            <w:r w:rsidR="00A42E2F" w:rsidRPr="005A3200">
              <w:rPr>
                <w:rFonts w:ascii="Times New Roman" w:hAnsi="Times New Roman" w:cs="Times New Roman"/>
                <w:sz w:val="24"/>
                <w:szCs w:val="24"/>
                <w:lang w:val="et-EE"/>
              </w:rPr>
              <w:t>kolm</w:t>
            </w:r>
            <w:r w:rsidRPr="005A3200">
              <w:rPr>
                <w:rFonts w:ascii="Times New Roman" w:hAnsi="Times New Roman" w:cs="Times New Roman"/>
                <w:sz w:val="24"/>
                <w:szCs w:val="24"/>
                <w:lang w:val="et-EE"/>
              </w:rPr>
              <w:t xml:space="preserve"> inspireerivat lühilugu, milles tutvustatakse "Riigikaitse toetaja" märgise saanud tööandjaid.</w:t>
            </w:r>
          </w:p>
          <w:p w14:paraId="74C5F5D4" w14:textId="6FB9A7F2"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Lühilood avaldatakse Tööandjate keskliidu kodulehel ja sotsiaalmeediakanalites.</w:t>
            </w:r>
          </w:p>
          <w:p w14:paraId="6974AF96" w14:textId="77777777" w:rsidR="00E21273" w:rsidRPr="005A3200" w:rsidRDefault="00E21273" w:rsidP="00E21273">
            <w:pPr>
              <w:spacing w:after="120"/>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 xml:space="preserve"> 5) Projekti kokkuvõte ja tulemuste analüüs:</w:t>
            </w:r>
          </w:p>
          <w:p w14:paraId="3C810B26" w14:textId="77777777" w:rsidR="00E21273" w:rsidRPr="005A3200" w:rsidRDefault="00E21273" w:rsidP="00E2127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Jätkutegevuste planeerimine koostöövõrgustiku tugevdamiseks.</w:t>
            </w:r>
          </w:p>
          <w:p w14:paraId="4CDE40DB" w14:textId="3D957BBC" w:rsidR="00E60BC8" w:rsidRPr="005A3200" w:rsidRDefault="00E21273" w:rsidP="00E21273">
            <w:pPr>
              <w:rPr>
                <w:rFonts w:ascii="Times New Roman" w:hAnsi="Times New Roman" w:cs="Times New Roman"/>
                <w:sz w:val="24"/>
                <w:szCs w:val="24"/>
                <w:lang w:val="et-EE"/>
              </w:rPr>
            </w:pPr>
            <w:r w:rsidRPr="005A3200">
              <w:rPr>
                <w:rFonts w:ascii="Times New Roman" w:hAnsi="Times New Roman" w:cs="Times New Roman"/>
                <w:sz w:val="24"/>
                <w:szCs w:val="24"/>
                <w:lang w:val="et-EE"/>
              </w:rPr>
              <w:t>•     Lõpparuande koostamine ja esitamine Kaitseministeeriumile.</w:t>
            </w:r>
          </w:p>
        </w:tc>
      </w:tr>
      <w:tr w:rsidR="00335CF0" w:rsidRPr="005A3200" w14:paraId="4CDE40DF" w14:textId="77777777" w:rsidTr="00E60BC8">
        <w:tc>
          <w:tcPr>
            <w:tcW w:w="4531" w:type="dxa"/>
          </w:tcPr>
          <w:p w14:paraId="4CDE40DD" w14:textId="77777777" w:rsidR="00335CF0" w:rsidRPr="005A3200" w:rsidRDefault="00335CF0" w:rsidP="00BF15BF">
            <w:pPr>
              <w:rPr>
                <w:rFonts w:ascii="Times New Roman" w:hAnsi="Times New Roman" w:cs="Times New Roman"/>
                <w:sz w:val="24"/>
                <w:szCs w:val="24"/>
                <w:lang w:val="et-EE"/>
              </w:rPr>
            </w:pPr>
            <w:r w:rsidRPr="005A3200">
              <w:rPr>
                <w:rFonts w:ascii="Times New Roman" w:hAnsi="Times New Roman" w:cs="Times New Roman"/>
                <w:b/>
                <w:sz w:val="24"/>
                <w:szCs w:val="24"/>
                <w:lang w:val="et-EE"/>
              </w:rPr>
              <w:lastRenderedPageBreak/>
              <w:t xml:space="preserve">Aeg (kuu ja aasta) ning tegevus ja </w:t>
            </w:r>
            <w:r w:rsidR="00903236" w:rsidRPr="005A3200">
              <w:rPr>
                <w:rFonts w:ascii="Times New Roman" w:hAnsi="Times New Roman" w:cs="Times New Roman"/>
                <w:b/>
                <w:sz w:val="24"/>
                <w:szCs w:val="24"/>
                <w:lang w:val="et-EE"/>
              </w:rPr>
              <w:t>selle kirjeldus</w:t>
            </w:r>
            <w:r w:rsidR="00903236" w:rsidRPr="005A3200">
              <w:rPr>
                <w:rFonts w:ascii="Times New Roman" w:hAnsi="Times New Roman" w:cs="Times New Roman"/>
                <w:sz w:val="24"/>
                <w:szCs w:val="24"/>
                <w:lang w:val="et-EE"/>
              </w:rPr>
              <w:t xml:space="preserve"> </w:t>
            </w:r>
            <w:r w:rsidR="00903236" w:rsidRPr="005A3200">
              <w:rPr>
                <w:rFonts w:ascii="Times New Roman" w:hAnsi="Times New Roman" w:cs="Times New Roman"/>
                <w:i/>
                <w:sz w:val="24"/>
                <w:szCs w:val="24"/>
                <w:lang w:val="et-EE"/>
              </w:rPr>
              <w:t>(lahtreid võib lisada)</w:t>
            </w:r>
          </w:p>
        </w:tc>
        <w:tc>
          <w:tcPr>
            <w:tcW w:w="4531" w:type="dxa"/>
          </w:tcPr>
          <w:p w14:paraId="661361B5" w14:textId="77777777" w:rsidR="00A35700" w:rsidRPr="005A3200" w:rsidRDefault="00A35700" w:rsidP="00A35700">
            <w:pPr>
              <w:spacing w:after="120"/>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Märts 2025:</w:t>
            </w:r>
          </w:p>
          <w:p w14:paraId="10985158"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Läbirääkimised ja vajadusel ka kohtumised Kaitseministeeriumiga, et täpsustada projekti tegevused ja ajakava.</w:t>
            </w:r>
          </w:p>
          <w:p w14:paraId="3E7568B9"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Uue projekti sektsiooni loomine Tööandjate keskliidu kodulehele ning tutvustava teksti koostamine.</w:t>
            </w:r>
          </w:p>
          <w:p w14:paraId="393F4D2F"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Seminari kujunduspõhja väljatöötamine visuaalse identiteedi loomiseks.</w:t>
            </w:r>
          </w:p>
          <w:p w14:paraId="4C80E4F5"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Esimese seminari ettevalmistus:</w:t>
            </w:r>
          </w:p>
          <w:p w14:paraId="07DC5F87" w14:textId="77777777" w:rsidR="00A35700" w:rsidRPr="005A3200" w:rsidRDefault="00A35700" w:rsidP="00A35700">
            <w:pPr>
              <w:pStyle w:val="Loendilik"/>
              <w:numPr>
                <w:ilvl w:val="0"/>
                <w:numId w:val="5"/>
              </w:num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Programmi edasiarendus ja esinejatega kokkulepete sõlmimine ning omavaheline suhtlus ja koordineerimine.</w:t>
            </w:r>
          </w:p>
          <w:p w14:paraId="2C496D53" w14:textId="77777777" w:rsidR="00A35700" w:rsidRPr="005A3200" w:rsidRDefault="00A35700" w:rsidP="00A35700">
            <w:pPr>
              <w:pStyle w:val="Loendilik"/>
              <w:numPr>
                <w:ilvl w:val="0"/>
                <w:numId w:val="5"/>
              </w:num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lastRenderedPageBreak/>
              <w:t>Kutsete, teavituste ja visuaalsete materjalide loomine.</w:t>
            </w:r>
          </w:p>
          <w:p w14:paraId="17F3D43C" w14:textId="77777777" w:rsidR="00A35700" w:rsidRPr="005A3200" w:rsidRDefault="00A35700" w:rsidP="00A35700">
            <w:pPr>
              <w:pStyle w:val="Loendilik"/>
              <w:numPr>
                <w:ilvl w:val="0"/>
                <w:numId w:val="5"/>
              </w:num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Seminari eelinfo koostamine ja jagamine kodulehel, uudiskirjades ja sotsiaalmeediakanalites.</w:t>
            </w:r>
          </w:p>
          <w:p w14:paraId="0021B56D" w14:textId="77777777" w:rsidR="00A35700" w:rsidRPr="005A3200" w:rsidRDefault="00A35700" w:rsidP="00A35700">
            <w:pPr>
              <w:pStyle w:val="Loendilik"/>
              <w:numPr>
                <w:ilvl w:val="0"/>
                <w:numId w:val="5"/>
              </w:num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Kutse koostamine ja edastamine sihtrühmadele.</w:t>
            </w:r>
          </w:p>
          <w:p w14:paraId="36F20CC1"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Oleme Kaitseministeeriumile abiks „Ettevõtjatele suunatud riigikaitsekursuse“ üleskutse ja info jagamisel Tööandjate keskliidu kanalites.</w:t>
            </w:r>
          </w:p>
          <w:p w14:paraId="7EE01FA0" w14:textId="77777777" w:rsidR="00A35700" w:rsidRPr="005A3200" w:rsidRDefault="00A35700" w:rsidP="00A35700">
            <w:pPr>
              <w:spacing w:after="120"/>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Aprill 2025:</w:t>
            </w:r>
          </w:p>
          <w:p w14:paraId="772A4352"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Esimese seminari ettevalmistus ja läbiviimine.</w:t>
            </w:r>
          </w:p>
          <w:p w14:paraId="2B6586EB"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Seminari järelkajastuste koostamine ja avaldamine Tööandjate keskliidu kodulehel, sotsiaalmeedias ja uudiskirjades.</w:t>
            </w:r>
          </w:p>
          <w:p w14:paraId="70F5AF06"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Arvamusartikli ettevalmistus, kirjutamine ja meediamajadele pakkumine.</w:t>
            </w:r>
          </w:p>
          <w:p w14:paraId="1C48683A"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Arvamusartikli avaldamine Tööandjate keskliidu kodulehel, jagamine sotsiaalmeedias ja uudiskirjades.</w:t>
            </w:r>
          </w:p>
          <w:p w14:paraId="0F7B3FDE" w14:textId="0E1E3937" w:rsidR="00A35700" w:rsidRPr="005A3200" w:rsidRDefault="00A35700" w:rsidP="00300DD6">
            <w:pPr>
              <w:spacing w:after="120"/>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Mai</w:t>
            </w:r>
            <w:r w:rsidR="00ED2072" w:rsidRPr="005A3200">
              <w:rPr>
                <w:rFonts w:ascii="Times New Roman" w:hAnsi="Times New Roman" w:cs="Times New Roman"/>
                <w:b/>
                <w:bCs/>
                <w:sz w:val="24"/>
                <w:szCs w:val="24"/>
                <w:lang w:val="et-EE"/>
              </w:rPr>
              <w:t>-juuni</w:t>
            </w:r>
            <w:r w:rsidRPr="005A3200">
              <w:rPr>
                <w:rFonts w:ascii="Times New Roman" w:hAnsi="Times New Roman" w:cs="Times New Roman"/>
                <w:b/>
                <w:bCs/>
                <w:sz w:val="24"/>
                <w:szCs w:val="24"/>
                <w:lang w:val="et-EE"/>
              </w:rPr>
              <w:t xml:space="preserve"> 2025:</w:t>
            </w:r>
          </w:p>
          <w:p w14:paraId="7CA3A87D" w14:textId="77777777" w:rsidR="00CF35BE" w:rsidRPr="005A3200" w:rsidRDefault="00CF35BE" w:rsidP="00CF35BE">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„Riigikaitse toetaja“ lühilugude sarja ettevalmistus</w:t>
            </w:r>
          </w:p>
          <w:p w14:paraId="2D83AF75" w14:textId="77777777" w:rsidR="00CF35BE" w:rsidRPr="005A3200" w:rsidRDefault="00CF35BE" w:rsidP="00CF35BE">
            <w:pPr>
              <w:pStyle w:val="Loendilik"/>
              <w:numPr>
                <w:ilvl w:val="0"/>
                <w:numId w:val="5"/>
              </w:num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Plaani väljatöötamine ja sobivate ettevõtete selekteerimine. </w:t>
            </w:r>
          </w:p>
          <w:p w14:paraId="614A5B76" w14:textId="0D527125" w:rsidR="00CF35BE" w:rsidRPr="005A3200" w:rsidRDefault="00CF35BE" w:rsidP="00300DD6">
            <w:pPr>
              <w:pStyle w:val="Loendilik"/>
              <w:numPr>
                <w:ilvl w:val="0"/>
                <w:numId w:val="5"/>
              </w:num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Suhtlus ettevõtete esindajatega ning lühilugude ettevalmistamine ja kirjutamine.</w:t>
            </w:r>
          </w:p>
          <w:p w14:paraId="064DCE9D" w14:textId="6122AF25"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     „Riigikaitse toetaja“ lühilugude sarja </w:t>
            </w:r>
            <w:r w:rsidR="00F9500A" w:rsidRPr="005A3200">
              <w:rPr>
                <w:rFonts w:ascii="Times New Roman" w:hAnsi="Times New Roman" w:cs="Times New Roman"/>
                <w:sz w:val="24"/>
                <w:szCs w:val="24"/>
                <w:lang w:val="et-EE"/>
              </w:rPr>
              <w:t>esimese</w:t>
            </w:r>
            <w:r w:rsidRPr="005A3200">
              <w:rPr>
                <w:rFonts w:ascii="Times New Roman" w:hAnsi="Times New Roman" w:cs="Times New Roman"/>
                <w:sz w:val="24"/>
                <w:szCs w:val="24"/>
                <w:lang w:val="et-EE"/>
              </w:rPr>
              <w:t xml:space="preserve"> loo ettevalmistus ja kirjutamine.</w:t>
            </w:r>
          </w:p>
          <w:p w14:paraId="71FC21E4"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Lühiloo avaldamine kodulehel, jagamine sotsiaalmeediakanalites.</w:t>
            </w:r>
          </w:p>
          <w:p w14:paraId="70AD2541"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Oleme Kaitseministeeriumile abiks „Riigikaitsjate toetaja“ tunnustuse info ja üleskutse jagamisel Tööandjate keskliidu kanalites.</w:t>
            </w:r>
          </w:p>
          <w:p w14:paraId="2E4637D1" w14:textId="77777777" w:rsidR="00A35700" w:rsidRPr="005A3200" w:rsidRDefault="00A35700" w:rsidP="00A35700">
            <w:pPr>
              <w:spacing w:after="120"/>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 xml:space="preserve">August 2025: </w:t>
            </w:r>
          </w:p>
          <w:p w14:paraId="56D8087E" w14:textId="155EBD6F"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     „Riigikaitse toetaja“ lühilugude sarja </w:t>
            </w:r>
            <w:r w:rsidR="00C525AD" w:rsidRPr="005A3200">
              <w:rPr>
                <w:rFonts w:ascii="Times New Roman" w:hAnsi="Times New Roman" w:cs="Times New Roman"/>
                <w:sz w:val="24"/>
                <w:szCs w:val="24"/>
                <w:lang w:val="et-EE"/>
              </w:rPr>
              <w:t xml:space="preserve">teise </w:t>
            </w:r>
            <w:r w:rsidRPr="005A3200">
              <w:rPr>
                <w:rFonts w:ascii="Times New Roman" w:hAnsi="Times New Roman" w:cs="Times New Roman"/>
                <w:sz w:val="24"/>
                <w:szCs w:val="24"/>
                <w:lang w:val="et-EE"/>
              </w:rPr>
              <w:t>loo ettevalmistus ja kirjutamine.</w:t>
            </w:r>
          </w:p>
          <w:p w14:paraId="786A48AA" w14:textId="12A92F78" w:rsidR="00031E2C" w:rsidRPr="005A3200" w:rsidRDefault="00031E2C" w:rsidP="00A35700">
            <w:pPr>
              <w:spacing w:after="120"/>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 xml:space="preserve">September 2025: </w:t>
            </w:r>
          </w:p>
          <w:p w14:paraId="38CAB320" w14:textId="7A4EA5AD"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lastRenderedPageBreak/>
              <w:t xml:space="preserve">•     </w:t>
            </w:r>
            <w:r w:rsidR="00031E2C" w:rsidRPr="005A3200">
              <w:rPr>
                <w:rFonts w:ascii="Times New Roman" w:hAnsi="Times New Roman" w:cs="Times New Roman"/>
                <w:sz w:val="24"/>
                <w:szCs w:val="24"/>
                <w:lang w:val="et-EE"/>
              </w:rPr>
              <w:t xml:space="preserve">„Riigikaitse toetaja“ teise lühiloo </w:t>
            </w:r>
            <w:r w:rsidRPr="005A3200">
              <w:rPr>
                <w:rFonts w:ascii="Times New Roman" w:hAnsi="Times New Roman" w:cs="Times New Roman"/>
                <w:sz w:val="24"/>
                <w:szCs w:val="24"/>
                <w:lang w:val="et-EE"/>
              </w:rPr>
              <w:t>avaldamine kodulehel ja sotsiaalmeediakanalites.</w:t>
            </w:r>
          </w:p>
          <w:p w14:paraId="77FF98B2" w14:textId="77777777" w:rsidR="00D55ED3" w:rsidRPr="005A3200" w:rsidRDefault="00D55ED3" w:rsidP="00D55ED3">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Oleme Kaitseministeeriumile abiks tööandjaid kõnetava info ja üleskutsete jagamisel Tööandjate keskliidu kanalites.</w:t>
            </w:r>
          </w:p>
          <w:p w14:paraId="2310EFA4"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Teise seminari ettevalmistus:</w:t>
            </w:r>
          </w:p>
          <w:p w14:paraId="5BC63241" w14:textId="77777777" w:rsidR="00A35700" w:rsidRPr="005A3200" w:rsidRDefault="00A35700" w:rsidP="00A35700">
            <w:pPr>
              <w:pStyle w:val="Loendilik"/>
              <w:numPr>
                <w:ilvl w:val="0"/>
                <w:numId w:val="5"/>
              </w:num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Programmi edasiarendus ja esinejatega kokkulepete sõlmimine ning omavaheline suhtlus ja koordineerimine.</w:t>
            </w:r>
          </w:p>
          <w:p w14:paraId="533BB104" w14:textId="77777777" w:rsidR="00471F04" w:rsidRPr="005A3200" w:rsidRDefault="00A35700" w:rsidP="00471F04">
            <w:pPr>
              <w:pStyle w:val="Loendilik"/>
              <w:numPr>
                <w:ilvl w:val="0"/>
                <w:numId w:val="5"/>
              </w:numPr>
              <w:spacing w:after="120"/>
              <w:rPr>
                <w:rFonts w:ascii="Times New Roman" w:hAnsi="Times New Roman" w:cs="Times New Roman"/>
                <w:b/>
                <w:bCs/>
                <w:sz w:val="24"/>
                <w:szCs w:val="24"/>
                <w:lang w:val="et-EE"/>
              </w:rPr>
            </w:pPr>
            <w:r w:rsidRPr="005A3200">
              <w:rPr>
                <w:rFonts w:ascii="Times New Roman" w:hAnsi="Times New Roman" w:cs="Times New Roman"/>
                <w:sz w:val="24"/>
                <w:szCs w:val="24"/>
                <w:lang w:val="et-EE"/>
              </w:rPr>
              <w:t xml:space="preserve">Seminari eelinfo </w:t>
            </w:r>
            <w:r w:rsidR="00471F04" w:rsidRPr="005A3200">
              <w:rPr>
                <w:rFonts w:ascii="Times New Roman" w:hAnsi="Times New Roman" w:cs="Times New Roman"/>
                <w:sz w:val="24"/>
                <w:szCs w:val="24"/>
                <w:lang w:val="et-EE"/>
              </w:rPr>
              <w:t xml:space="preserve">jagamine Tööandjate üldkoosolekul. </w:t>
            </w:r>
          </w:p>
          <w:p w14:paraId="6B0C4EA2" w14:textId="16E11051" w:rsidR="0061549D" w:rsidRPr="005A3200" w:rsidRDefault="0061549D" w:rsidP="00471F04">
            <w:pPr>
              <w:spacing w:after="120"/>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 xml:space="preserve">Oktoober 2025: </w:t>
            </w:r>
          </w:p>
          <w:p w14:paraId="60440A57" w14:textId="77777777" w:rsidR="00471F04" w:rsidRPr="005A3200" w:rsidRDefault="00471F04" w:rsidP="00471F04">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Teise seminari ettevalmistus:</w:t>
            </w:r>
          </w:p>
          <w:p w14:paraId="2D4DA6CA" w14:textId="77777777" w:rsidR="00471F04" w:rsidRPr="005A3200" w:rsidRDefault="00471F04" w:rsidP="00471F04">
            <w:pPr>
              <w:pStyle w:val="Loendilik"/>
              <w:numPr>
                <w:ilvl w:val="0"/>
                <w:numId w:val="5"/>
              </w:num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Programmi edasiarendus ja esinejatega kokkulepete sõlmimine ning omavaheline suhtlus ja koordineerimine.</w:t>
            </w:r>
          </w:p>
          <w:p w14:paraId="17045E8A" w14:textId="77777777" w:rsidR="00471F04" w:rsidRPr="005A3200" w:rsidRDefault="00471F04" w:rsidP="00471F04">
            <w:pPr>
              <w:pStyle w:val="Loendilik"/>
              <w:numPr>
                <w:ilvl w:val="0"/>
                <w:numId w:val="5"/>
              </w:num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Kutsete, teavituste ja visuaalsete materjalide loomine.</w:t>
            </w:r>
          </w:p>
          <w:p w14:paraId="1DAB8EBB" w14:textId="77777777" w:rsidR="00471F04" w:rsidRPr="005A3200" w:rsidRDefault="00471F04" w:rsidP="00471F04">
            <w:pPr>
              <w:pStyle w:val="Loendilik"/>
              <w:numPr>
                <w:ilvl w:val="0"/>
                <w:numId w:val="5"/>
              </w:num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Seminari eelinfo koostamine ja jagamine kodulehel, uudiskirjades ja sotsiaalmeediakanalites.</w:t>
            </w:r>
          </w:p>
          <w:p w14:paraId="598F510E" w14:textId="77777777" w:rsidR="00471F04" w:rsidRPr="005A3200" w:rsidRDefault="00471F04" w:rsidP="00471F04">
            <w:pPr>
              <w:pStyle w:val="Loendilik"/>
              <w:numPr>
                <w:ilvl w:val="0"/>
                <w:numId w:val="5"/>
              </w:num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Kutse koostamine ja edastamine sihtrühmadele.</w:t>
            </w:r>
          </w:p>
          <w:p w14:paraId="1011BEDA" w14:textId="77777777" w:rsidR="00A016D8" w:rsidRPr="005A3200" w:rsidRDefault="00A016D8" w:rsidP="00A016D8">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„Riigikaitse toetaja“ lühilugude sarja kolmanda loo ettevalmistus ja kirjutamine.</w:t>
            </w:r>
          </w:p>
          <w:p w14:paraId="47EA7DE5" w14:textId="7F94DAAA" w:rsidR="0061549D" w:rsidRPr="005A3200" w:rsidRDefault="00A016D8"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Lühiloo avaldamine kodulehel, jagamine sotsiaalmeediakanalites.</w:t>
            </w:r>
          </w:p>
          <w:p w14:paraId="0211CF66" w14:textId="434EFA70" w:rsidR="00A35700" w:rsidRPr="005A3200" w:rsidRDefault="00A35700" w:rsidP="00A35700">
            <w:pPr>
              <w:spacing w:after="120"/>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November 2025:</w:t>
            </w:r>
          </w:p>
          <w:p w14:paraId="004E2100"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Teise seminari ettevalmistus ja läbiviimine.</w:t>
            </w:r>
          </w:p>
          <w:p w14:paraId="50549F2B"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Seminari järelkajastuste koostamine ja avaldamine Tööandjate keskliidu kodulehel, jagamine sotsiaalmeedias ja uudiskirjades.</w:t>
            </w:r>
          </w:p>
          <w:p w14:paraId="596B1EDD"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Arvamusartikli ettevalmistus, kirjutamine ja meediamajadele pakkumine.</w:t>
            </w:r>
          </w:p>
          <w:p w14:paraId="7D8BE397"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Arvamusartikli avaldamine Tööandjate keskliidu kodulehel, jagamine sotsiaalmeedias ja uudiskirjades.</w:t>
            </w:r>
          </w:p>
          <w:p w14:paraId="149750FA"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lastRenderedPageBreak/>
              <w:t>•     Oleme Kaitseministeeriumile abiks tööandjaid kõnetava info ja üleskutsete jagamisel Tööandjate keskliidu kanalites.</w:t>
            </w:r>
          </w:p>
          <w:p w14:paraId="0C0A3A99" w14:textId="77777777" w:rsidR="00A35700" w:rsidRPr="005A3200" w:rsidRDefault="00A35700" w:rsidP="00A35700">
            <w:pPr>
              <w:spacing w:after="120"/>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Detsember 2025:</w:t>
            </w:r>
          </w:p>
          <w:p w14:paraId="714BCA7C" w14:textId="77777777" w:rsidR="00A35700" w:rsidRPr="005A3200" w:rsidRDefault="00A35700" w:rsidP="00A35700">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Projekti lõpparuande koostamine ja esitamine Kaitseministeeriumile.</w:t>
            </w:r>
          </w:p>
          <w:p w14:paraId="4CDE40DE" w14:textId="03A3F4B5" w:rsidR="00335CF0" w:rsidRPr="005A3200" w:rsidRDefault="00A35700" w:rsidP="00A35700">
            <w:pPr>
              <w:rPr>
                <w:rFonts w:ascii="Times New Roman" w:hAnsi="Times New Roman" w:cs="Times New Roman"/>
                <w:sz w:val="24"/>
                <w:szCs w:val="24"/>
                <w:lang w:val="et-EE"/>
              </w:rPr>
            </w:pPr>
            <w:r w:rsidRPr="005A3200">
              <w:rPr>
                <w:rFonts w:ascii="Times New Roman" w:hAnsi="Times New Roman" w:cs="Times New Roman"/>
                <w:sz w:val="24"/>
                <w:szCs w:val="24"/>
                <w:lang w:val="et-EE"/>
              </w:rPr>
              <w:t>•     Jätkutegevuste kavandamine koostöövõrgustiku tugevdamiseks ja tulevaste projektide toetamiseks.</w:t>
            </w:r>
          </w:p>
        </w:tc>
      </w:tr>
      <w:tr w:rsidR="00E9518B" w:rsidRPr="005A3200" w14:paraId="4CDE40E2" w14:textId="77777777" w:rsidTr="00E60BC8">
        <w:tc>
          <w:tcPr>
            <w:tcW w:w="4531" w:type="dxa"/>
          </w:tcPr>
          <w:p w14:paraId="4CDE40E0" w14:textId="77777777" w:rsidR="00E9518B" w:rsidRPr="005A3200" w:rsidRDefault="00E9518B" w:rsidP="00E9518B">
            <w:pPr>
              <w:rPr>
                <w:rFonts w:ascii="Times New Roman" w:hAnsi="Times New Roman" w:cs="Times New Roman"/>
                <w:b/>
                <w:sz w:val="24"/>
                <w:szCs w:val="24"/>
                <w:lang w:val="et-EE"/>
              </w:rPr>
            </w:pPr>
            <w:r w:rsidRPr="005A3200">
              <w:rPr>
                <w:rFonts w:ascii="Times New Roman" w:hAnsi="Times New Roman" w:cs="Times New Roman"/>
                <w:b/>
                <w:sz w:val="24"/>
                <w:szCs w:val="24"/>
                <w:lang w:val="et-EE"/>
              </w:rPr>
              <w:lastRenderedPageBreak/>
              <w:t>Projekti või tegevuste elluviijate nimed ja nende lühitutvustus</w:t>
            </w:r>
          </w:p>
        </w:tc>
        <w:tc>
          <w:tcPr>
            <w:tcW w:w="4531" w:type="dxa"/>
          </w:tcPr>
          <w:p w14:paraId="093B7094" w14:textId="77777777" w:rsidR="00BB3CAF" w:rsidRPr="005A3200" w:rsidRDefault="00BB3CAF" w:rsidP="00BB3CAF">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1) </w:t>
            </w:r>
            <w:r w:rsidRPr="005A3200">
              <w:rPr>
                <w:rFonts w:ascii="Times New Roman" w:hAnsi="Times New Roman" w:cs="Times New Roman"/>
                <w:b/>
                <w:bCs/>
                <w:sz w:val="24"/>
                <w:szCs w:val="24"/>
                <w:lang w:val="et-EE"/>
              </w:rPr>
              <w:t>Evelyn Parv – projektijuht ja kommunikatsioonispetsialist</w:t>
            </w:r>
            <w:r w:rsidRPr="005A3200">
              <w:rPr>
                <w:rFonts w:ascii="Times New Roman" w:hAnsi="Times New Roman" w:cs="Times New Roman"/>
                <w:sz w:val="24"/>
                <w:szCs w:val="24"/>
                <w:lang w:val="et-EE"/>
              </w:rPr>
              <w:br/>
              <w:t xml:space="preserve">Evelyn vastutab projekti üldise koordineerimise ja tegevuste juhtimise eest. Tema ülesannete hulka kuuluvad projekti tegevuskava koostamine ja jälgimine, eelarve haldamine ning koostöö koordineerimine partnerite ja meeskonnaga. Evelyn korraldab seminare, juhib teavituskampaaniaid ja koostab aruandeid. Loob projekti tarbeks vajalikke visuaalseid materjale ja sisu. </w:t>
            </w:r>
          </w:p>
          <w:p w14:paraId="485A9A9B" w14:textId="77777777" w:rsidR="00BB3CAF" w:rsidRPr="005A3200" w:rsidRDefault="00BB3CAF" w:rsidP="00BB3CAF">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2) </w:t>
            </w:r>
            <w:r w:rsidRPr="005A3200">
              <w:rPr>
                <w:rFonts w:ascii="Times New Roman" w:hAnsi="Times New Roman" w:cs="Times New Roman"/>
                <w:b/>
                <w:bCs/>
                <w:sz w:val="24"/>
                <w:szCs w:val="24"/>
                <w:lang w:val="et-EE"/>
              </w:rPr>
              <w:t>Rivo Sarapik – kommunikatsioonijuht</w:t>
            </w:r>
            <w:r w:rsidRPr="005A3200">
              <w:rPr>
                <w:rFonts w:ascii="Times New Roman" w:hAnsi="Times New Roman" w:cs="Times New Roman"/>
                <w:sz w:val="24"/>
                <w:szCs w:val="24"/>
                <w:lang w:val="et-EE"/>
              </w:rPr>
              <w:br/>
              <w:t>Rivo loob ja arendab projekti raames kommunikatsioonistrateegiaid ning osaleb teavituskampaaniates. Ta vastutab kvaliteetse ja mõjusa sisuloome eest, sealhulgas arvamusartiklite ja lühilugude koostamise ja meediaga suhtlemise eest. Rivo tagab, et projekti tegevused jõuavad sihtrühmadeni nii traditsioonilistes kui ka digitaalsetes kanalites.</w:t>
            </w:r>
          </w:p>
          <w:p w14:paraId="56EA1907" w14:textId="77777777" w:rsidR="00BB3CAF" w:rsidRPr="005A3200" w:rsidRDefault="00BB3CAF" w:rsidP="00BB3CAF">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3) </w:t>
            </w:r>
            <w:r w:rsidRPr="005A3200">
              <w:rPr>
                <w:rFonts w:ascii="Times New Roman" w:hAnsi="Times New Roman" w:cs="Times New Roman"/>
                <w:b/>
                <w:bCs/>
                <w:sz w:val="24"/>
                <w:szCs w:val="24"/>
                <w:lang w:val="et-EE"/>
              </w:rPr>
              <w:t>Piia Zimmermann – õigusnõunik ja ekspert</w:t>
            </w:r>
          </w:p>
          <w:p w14:paraId="4CDE40E1" w14:textId="6DCF10E2" w:rsidR="00E9518B" w:rsidRPr="005A3200" w:rsidRDefault="00BB3CAF" w:rsidP="00BB3CAF">
            <w:pPr>
              <w:rPr>
                <w:rFonts w:ascii="Times New Roman" w:hAnsi="Times New Roman" w:cs="Times New Roman"/>
                <w:sz w:val="24"/>
                <w:szCs w:val="24"/>
                <w:lang w:val="et-EE"/>
              </w:rPr>
            </w:pPr>
            <w:r w:rsidRPr="005A3200">
              <w:rPr>
                <w:rFonts w:ascii="Times New Roman" w:hAnsi="Times New Roman" w:cs="Times New Roman"/>
                <w:sz w:val="24"/>
                <w:szCs w:val="24"/>
                <w:lang w:val="et-EE"/>
              </w:rPr>
              <w:t>Lisaks juriidilise nõustamise ja õigusaktide eelnõude väljatöötamisele koordineerib Piia tööturu ja tervise töörühmade tööd. Ta osaleb projekti raames seminaride sisulises ettevalmistuses ja eksperdina seminaridel ning info jagamises.</w:t>
            </w:r>
          </w:p>
        </w:tc>
      </w:tr>
      <w:tr w:rsidR="00E60BC8" w:rsidRPr="005A3200" w14:paraId="4CDE40E6" w14:textId="77777777" w:rsidTr="00E60BC8">
        <w:tc>
          <w:tcPr>
            <w:tcW w:w="4531" w:type="dxa"/>
          </w:tcPr>
          <w:p w14:paraId="4CDE40E3"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Meediaplaan</w:t>
            </w:r>
          </w:p>
          <w:p w14:paraId="4CDE40E4" w14:textId="77777777" w:rsidR="00E60BC8" w:rsidRPr="005A3200" w:rsidRDefault="00E60BC8" w:rsidP="00903236">
            <w:pPr>
              <w:rPr>
                <w:rFonts w:ascii="Times New Roman" w:hAnsi="Times New Roman" w:cs="Times New Roman"/>
                <w:i/>
                <w:sz w:val="24"/>
                <w:szCs w:val="24"/>
                <w:lang w:val="et-EE"/>
              </w:rPr>
            </w:pPr>
            <w:r w:rsidRPr="005A3200">
              <w:rPr>
                <w:rFonts w:ascii="Times New Roman" w:hAnsi="Times New Roman" w:cs="Times New Roman"/>
                <w:i/>
                <w:sz w:val="24"/>
                <w:szCs w:val="24"/>
                <w:lang w:val="et-EE"/>
              </w:rPr>
              <w:t>Kirjeldage millistes Eesti meediakanalites kavatsete projekti tutvustada ning teavitage võimalikus</w:t>
            </w:r>
            <w:r w:rsidR="00903236" w:rsidRPr="005A3200">
              <w:rPr>
                <w:rFonts w:ascii="Times New Roman" w:hAnsi="Times New Roman" w:cs="Times New Roman"/>
                <w:i/>
                <w:sz w:val="24"/>
                <w:szCs w:val="24"/>
                <w:lang w:val="et-EE"/>
              </w:rPr>
              <w:t>t meediakajastusest.</w:t>
            </w:r>
          </w:p>
        </w:tc>
        <w:tc>
          <w:tcPr>
            <w:tcW w:w="4531" w:type="dxa"/>
          </w:tcPr>
          <w:p w14:paraId="26F56565" w14:textId="77777777" w:rsidR="007B57F9" w:rsidRPr="005A3200" w:rsidRDefault="007B57F9" w:rsidP="007B57F9">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Projekti meediaplaan keskendub Eesti suurimate ja/või sihtrühma kõige enam kõnetavate kanalite kasutamisele, et jagada infot, kogemusi ja edulugusid. </w:t>
            </w:r>
          </w:p>
          <w:p w14:paraId="2F3FA584" w14:textId="77777777" w:rsidR="007B57F9" w:rsidRPr="005A3200" w:rsidRDefault="007B57F9" w:rsidP="007B57F9">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Teavituskampaania hõlmab nii traditsioonilisi meediaväljaandeid kui ka Tööandjate keskliidu enda infokanaleid:</w:t>
            </w:r>
          </w:p>
          <w:p w14:paraId="37BD79EB" w14:textId="77777777" w:rsidR="007B57F9" w:rsidRPr="005A3200" w:rsidRDefault="007B57F9" w:rsidP="007B57F9">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lastRenderedPageBreak/>
              <w:t>1) Traditsioonilised meediaväljaanded:</w:t>
            </w:r>
            <w:r w:rsidRPr="005A3200">
              <w:rPr>
                <w:rFonts w:ascii="Times New Roman" w:hAnsi="Times New Roman" w:cs="Times New Roman"/>
                <w:sz w:val="24"/>
                <w:szCs w:val="24"/>
                <w:lang w:val="et-EE"/>
              </w:rPr>
              <w:br/>
              <w:t>•     Projekti jooksul kirjutatakse kaks arvamusartiklit, mida pakutakse erinevate Eesti meediamajade toimetustele.</w:t>
            </w:r>
          </w:p>
          <w:p w14:paraId="08305990" w14:textId="77777777" w:rsidR="007B57F9" w:rsidRPr="005A3200" w:rsidRDefault="007B57F9" w:rsidP="007B57F9">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2) Eesti Tööandjate Keskliidu kanalid:</w:t>
            </w:r>
          </w:p>
          <w:p w14:paraId="41E8AE52" w14:textId="05E3820C" w:rsidR="007B57F9" w:rsidRPr="005A3200" w:rsidRDefault="007B57F9" w:rsidP="007B57F9">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     Projekti tutvustus, </w:t>
            </w:r>
            <w:r w:rsidR="00AB5FCC" w:rsidRPr="005A3200">
              <w:rPr>
                <w:rFonts w:ascii="Times New Roman" w:hAnsi="Times New Roman" w:cs="Times New Roman"/>
                <w:sz w:val="24"/>
                <w:szCs w:val="24"/>
                <w:lang w:val="et-EE"/>
              </w:rPr>
              <w:t xml:space="preserve">kahe </w:t>
            </w:r>
            <w:r w:rsidRPr="005A3200">
              <w:rPr>
                <w:rFonts w:ascii="Times New Roman" w:hAnsi="Times New Roman" w:cs="Times New Roman"/>
                <w:sz w:val="24"/>
                <w:szCs w:val="24"/>
                <w:lang w:val="et-EE"/>
              </w:rPr>
              <w:t xml:space="preserve">seminari eelinfo ja järelkajastused, </w:t>
            </w:r>
            <w:r w:rsidR="005623E8" w:rsidRPr="005A3200">
              <w:rPr>
                <w:rFonts w:ascii="Times New Roman" w:hAnsi="Times New Roman" w:cs="Times New Roman"/>
                <w:sz w:val="24"/>
                <w:szCs w:val="24"/>
                <w:lang w:val="et-EE"/>
              </w:rPr>
              <w:t xml:space="preserve">kaks </w:t>
            </w:r>
            <w:r w:rsidR="00ED29F3" w:rsidRPr="005A3200">
              <w:rPr>
                <w:rFonts w:ascii="Times New Roman" w:hAnsi="Times New Roman" w:cs="Times New Roman"/>
                <w:sz w:val="24"/>
                <w:szCs w:val="24"/>
                <w:lang w:val="et-EE"/>
              </w:rPr>
              <w:t>arvamusartiklit</w:t>
            </w:r>
            <w:r w:rsidRPr="005A3200">
              <w:rPr>
                <w:rFonts w:ascii="Times New Roman" w:hAnsi="Times New Roman" w:cs="Times New Roman"/>
                <w:sz w:val="24"/>
                <w:szCs w:val="24"/>
                <w:lang w:val="et-EE"/>
              </w:rPr>
              <w:t xml:space="preserve">, „Riigikaitse toetaja“ lühilugude sarja </w:t>
            </w:r>
            <w:r w:rsidR="00ED29F3" w:rsidRPr="005A3200">
              <w:rPr>
                <w:rFonts w:ascii="Times New Roman" w:hAnsi="Times New Roman" w:cs="Times New Roman"/>
                <w:sz w:val="24"/>
                <w:szCs w:val="24"/>
                <w:lang w:val="et-EE"/>
              </w:rPr>
              <w:t xml:space="preserve">kolm </w:t>
            </w:r>
            <w:r w:rsidRPr="005A3200">
              <w:rPr>
                <w:rFonts w:ascii="Times New Roman" w:hAnsi="Times New Roman" w:cs="Times New Roman"/>
                <w:sz w:val="24"/>
                <w:szCs w:val="24"/>
                <w:lang w:val="et-EE"/>
              </w:rPr>
              <w:t>lugu ning muud projektiga seotud materjalid avaldatakse Tööandjate keskliidu kodulehel.</w:t>
            </w:r>
          </w:p>
          <w:p w14:paraId="167464CC" w14:textId="5F946AC9" w:rsidR="007B57F9" w:rsidRPr="005A3200" w:rsidRDefault="007B57F9" w:rsidP="007B57F9">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Seminaride eelinfot ja järelkajastusi, arvamusartikleid, „Riigikaitse toetaja“ lühilugude sarja lugusid ning muid projektiga seotud materjale jagatakse Tööandjate keskliidu sotsiaalmeediakanalites (Facebook ja Linked</w:t>
            </w:r>
            <w:r w:rsidR="00E947DC" w:rsidRPr="005A3200">
              <w:rPr>
                <w:rFonts w:ascii="Times New Roman" w:hAnsi="Times New Roman" w:cs="Times New Roman"/>
                <w:sz w:val="24"/>
                <w:szCs w:val="24"/>
                <w:lang w:val="et-EE"/>
              </w:rPr>
              <w:t>I</w:t>
            </w:r>
            <w:r w:rsidRPr="005A3200">
              <w:rPr>
                <w:rFonts w:ascii="Times New Roman" w:hAnsi="Times New Roman" w:cs="Times New Roman"/>
                <w:sz w:val="24"/>
                <w:szCs w:val="24"/>
                <w:lang w:val="et-EE"/>
              </w:rPr>
              <w:t>n).</w:t>
            </w:r>
          </w:p>
          <w:p w14:paraId="0A4B93E5" w14:textId="1E5E24A8" w:rsidR="007B57F9" w:rsidRPr="005A3200" w:rsidRDefault="007B57F9" w:rsidP="007B57F9">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Seminaride eelinfot ja järelkajastusi, arvamusartikleid, „Riigikaitse toetaja“ lühilugude sarja lugusid ning muid projektiga seotud materjale jagatakse Tööandjate keskliidu erinevates uudiskirjades („Tööandjate Sõnumid“, mida saavad kõik Eesti Tööandjate Keskliidu uudiskirjaga liitunud ning „Kuu kokkuvõte“, mis on mõeldud ainult Tööandjate keskliidu liikmetele).</w:t>
            </w:r>
          </w:p>
          <w:p w14:paraId="10756AFF" w14:textId="77777777" w:rsidR="007B57F9" w:rsidRPr="005A3200" w:rsidRDefault="007B57F9" w:rsidP="007B57F9">
            <w:pPr>
              <w:spacing w:after="120"/>
              <w:rPr>
                <w:rFonts w:ascii="Times New Roman" w:hAnsi="Times New Roman" w:cs="Times New Roman"/>
                <w:sz w:val="24"/>
                <w:szCs w:val="24"/>
                <w:lang w:val="et-EE"/>
              </w:rPr>
            </w:pPr>
          </w:p>
          <w:p w14:paraId="039671F6" w14:textId="77777777" w:rsidR="007B57F9" w:rsidRPr="005A3200" w:rsidRDefault="007B57F9" w:rsidP="007B57F9">
            <w:pPr>
              <w:spacing w:after="120"/>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Oodatav kajastus:</w:t>
            </w:r>
          </w:p>
          <w:p w14:paraId="3D9E9C1F" w14:textId="33FA8472" w:rsidR="007B57F9" w:rsidRPr="005A3200" w:rsidRDefault="007B57F9" w:rsidP="007B57F9">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Kaks arvamusartiklit avaldatakse sihtrühma kõnetava</w:t>
            </w:r>
            <w:r w:rsidR="003B66CF" w:rsidRPr="005A3200">
              <w:rPr>
                <w:rFonts w:ascii="Times New Roman" w:hAnsi="Times New Roman" w:cs="Times New Roman"/>
                <w:sz w:val="24"/>
                <w:szCs w:val="24"/>
                <w:lang w:val="et-EE"/>
              </w:rPr>
              <w:t>tes</w:t>
            </w:r>
            <w:r w:rsidRPr="005A3200">
              <w:rPr>
                <w:rFonts w:ascii="Times New Roman" w:hAnsi="Times New Roman" w:cs="Times New Roman"/>
                <w:sz w:val="24"/>
                <w:szCs w:val="24"/>
                <w:lang w:val="et-EE"/>
              </w:rPr>
              <w:t xml:space="preserve"> meediaväljaandes.</w:t>
            </w:r>
          </w:p>
          <w:p w14:paraId="08D81C1E" w14:textId="284C95E7" w:rsidR="007B57F9" w:rsidRPr="005A3200" w:rsidRDefault="007B57F9" w:rsidP="007B57F9">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     </w:t>
            </w:r>
            <w:r w:rsidR="00877BAA" w:rsidRPr="005A3200">
              <w:rPr>
                <w:rFonts w:ascii="Times New Roman" w:hAnsi="Times New Roman" w:cs="Times New Roman"/>
                <w:sz w:val="24"/>
                <w:szCs w:val="24"/>
                <w:lang w:val="et-EE"/>
              </w:rPr>
              <w:t xml:space="preserve">Projekti tutvustus, kahe </w:t>
            </w:r>
            <w:r w:rsidRPr="005A3200">
              <w:rPr>
                <w:rFonts w:ascii="Times New Roman" w:hAnsi="Times New Roman" w:cs="Times New Roman"/>
                <w:sz w:val="24"/>
                <w:szCs w:val="24"/>
                <w:lang w:val="et-EE"/>
              </w:rPr>
              <w:t>seminari eel- ja järel</w:t>
            </w:r>
            <w:r w:rsidR="00B34E1D" w:rsidRPr="005A3200">
              <w:rPr>
                <w:rFonts w:ascii="Times New Roman" w:hAnsi="Times New Roman" w:cs="Times New Roman"/>
                <w:sz w:val="24"/>
                <w:szCs w:val="24"/>
                <w:lang w:val="et-EE"/>
              </w:rPr>
              <w:t>kajastused</w:t>
            </w:r>
            <w:r w:rsidR="006C672C" w:rsidRPr="005A3200">
              <w:rPr>
                <w:rFonts w:ascii="Times New Roman" w:hAnsi="Times New Roman" w:cs="Times New Roman"/>
                <w:sz w:val="24"/>
                <w:szCs w:val="24"/>
                <w:lang w:val="et-EE"/>
              </w:rPr>
              <w:t>, arvamusartikli</w:t>
            </w:r>
            <w:r w:rsidR="00B34E1D" w:rsidRPr="005A3200">
              <w:rPr>
                <w:rFonts w:ascii="Times New Roman" w:hAnsi="Times New Roman" w:cs="Times New Roman"/>
                <w:sz w:val="24"/>
                <w:szCs w:val="24"/>
                <w:lang w:val="et-EE"/>
              </w:rPr>
              <w:t>d</w:t>
            </w:r>
            <w:r w:rsidR="006C672C" w:rsidRPr="005A3200">
              <w:rPr>
                <w:rFonts w:ascii="Times New Roman" w:hAnsi="Times New Roman" w:cs="Times New Roman"/>
                <w:sz w:val="24"/>
                <w:szCs w:val="24"/>
                <w:lang w:val="et-EE"/>
              </w:rPr>
              <w:t xml:space="preserve"> ja „Riigikaitse toetaja“ lühilugude sarja kolm lugu avaldatakse </w:t>
            </w:r>
            <w:r w:rsidRPr="005A3200">
              <w:rPr>
                <w:rFonts w:ascii="Times New Roman" w:hAnsi="Times New Roman" w:cs="Times New Roman"/>
                <w:sz w:val="24"/>
                <w:szCs w:val="24"/>
                <w:lang w:val="et-EE"/>
              </w:rPr>
              <w:t>Tööandjate keskliidu kodulehel.</w:t>
            </w:r>
          </w:p>
          <w:p w14:paraId="70B63580" w14:textId="53CADDEF" w:rsidR="00907E05" w:rsidRPr="005A3200" w:rsidRDefault="00907E05" w:rsidP="00907E05">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Seminaride, artiklite ja lühilugude sarja võimendatakse läbi sotsiaalmeediapostituste Tööandjate keskliidu kanalites.</w:t>
            </w:r>
          </w:p>
          <w:p w14:paraId="3D765599" w14:textId="651E0B56" w:rsidR="00907E05" w:rsidRPr="005A3200" w:rsidRDefault="00EE5736" w:rsidP="007B57F9">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Seminaride, artiklite ja lühilugude sarja lugusid võimendatakse Tööandjate keskliidu erinevates uudiskirjades.</w:t>
            </w:r>
          </w:p>
          <w:p w14:paraId="4CDE40E5" w14:textId="0EE1BA8F" w:rsidR="00E60BC8" w:rsidRPr="005A3200" w:rsidRDefault="007B57F9" w:rsidP="007B57F9">
            <w:pPr>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Meediaplaan tagab, et projekti sõnumid jõuavad laia sihtrühmani ning projekt pakub tööandjatele praktilisi teadmisi, </w:t>
            </w:r>
            <w:r w:rsidRPr="005A3200">
              <w:rPr>
                <w:rFonts w:ascii="Times New Roman" w:hAnsi="Times New Roman" w:cs="Times New Roman"/>
                <w:sz w:val="24"/>
                <w:szCs w:val="24"/>
                <w:lang w:val="et-EE"/>
              </w:rPr>
              <w:lastRenderedPageBreak/>
              <w:t>inspireerivaid näiteid ja tõstab nende valmisolekut toetavad reservväelaste osalemist õppekogunemistel, suurendades samal ajal ettevõtte üldist valmisolekut riigikaitsesse panustamiseks ja reageerimiseks võimalikele kriisiolukordadele.</w:t>
            </w:r>
          </w:p>
        </w:tc>
      </w:tr>
      <w:tr w:rsidR="00E60BC8" w:rsidRPr="005A3200" w14:paraId="4CDE40EA" w14:textId="77777777" w:rsidTr="00E60BC8">
        <w:tc>
          <w:tcPr>
            <w:tcW w:w="4531" w:type="dxa"/>
          </w:tcPr>
          <w:p w14:paraId="4CDE40E7"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lastRenderedPageBreak/>
              <w:t>Lisateave</w:t>
            </w:r>
          </w:p>
          <w:p w14:paraId="4CDE40E8" w14:textId="77777777" w:rsidR="00E60BC8" w:rsidRPr="005A3200" w:rsidRDefault="00E60BC8" w:rsidP="00903236">
            <w:pPr>
              <w:rPr>
                <w:rFonts w:ascii="Times New Roman" w:hAnsi="Times New Roman" w:cs="Times New Roman"/>
                <w:i/>
                <w:sz w:val="24"/>
                <w:szCs w:val="24"/>
                <w:lang w:val="et-EE"/>
              </w:rPr>
            </w:pPr>
            <w:r w:rsidRPr="005A3200">
              <w:rPr>
                <w:rFonts w:ascii="Times New Roman" w:hAnsi="Times New Roman" w:cs="Times New Roman"/>
                <w:i/>
                <w:sz w:val="24"/>
                <w:szCs w:val="24"/>
                <w:lang w:val="et-EE"/>
              </w:rPr>
              <w:t>Täita juhul, kui on täiendavaid andmeid, mis on vajalikud projekti sisukuse hindamiseks</w:t>
            </w:r>
            <w:r w:rsidR="00903236" w:rsidRPr="005A3200">
              <w:rPr>
                <w:rFonts w:ascii="Times New Roman" w:hAnsi="Times New Roman" w:cs="Times New Roman"/>
                <w:i/>
                <w:sz w:val="24"/>
                <w:szCs w:val="24"/>
                <w:lang w:val="et-EE"/>
              </w:rPr>
              <w:t>.</w:t>
            </w:r>
          </w:p>
        </w:tc>
        <w:tc>
          <w:tcPr>
            <w:tcW w:w="4531" w:type="dxa"/>
          </w:tcPr>
          <w:p w14:paraId="4CDE40E9" w14:textId="77777777" w:rsidR="00E60BC8" w:rsidRPr="005A3200" w:rsidRDefault="00E60BC8">
            <w:pPr>
              <w:rPr>
                <w:rFonts w:ascii="Times New Roman" w:hAnsi="Times New Roman" w:cs="Times New Roman"/>
                <w:sz w:val="24"/>
                <w:szCs w:val="24"/>
                <w:lang w:val="et-EE"/>
              </w:rPr>
            </w:pPr>
          </w:p>
        </w:tc>
      </w:tr>
    </w:tbl>
    <w:p w14:paraId="4CDE40EB" w14:textId="7B7F611A" w:rsidR="00903236" w:rsidRPr="005A3200" w:rsidRDefault="00903236">
      <w:pPr>
        <w:rPr>
          <w:rFonts w:ascii="Times New Roman" w:hAnsi="Times New Roman" w:cs="Times New Roman"/>
          <w:sz w:val="24"/>
          <w:szCs w:val="24"/>
          <w:lang w:val="et-EE"/>
        </w:rPr>
      </w:pPr>
    </w:p>
    <w:p w14:paraId="60BD09B2" w14:textId="77777777" w:rsidR="006329DC" w:rsidRPr="005A3200" w:rsidRDefault="006329DC">
      <w:pPr>
        <w:rPr>
          <w:rFonts w:ascii="Times New Roman" w:hAnsi="Times New Roman" w:cs="Times New Roman"/>
          <w:sz w:val="24"/>
          <w:szCs w:val="24"/>
          <w:lang w:val="et-EE"/>
        </w:rPr>
      </w:pPr>
    </w:p>
    <w:p w14:paraId="4CDE40EC" w14:textId="77777777" w:rsidR="00E60BC8" w:rsidRPr="005A3200" w:rsidRDefault="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KOOSTÖÖPARTNERITE NIMEKIRI</w:t>
      </w:r>
    </w:p>
    <w:p w14:paraId="4CDE40ED" w14:textId="77777777" w:rsidR="00E60BC8" w:rsidRPr="005A3200" w:rsidRDefault="00E60BC8" w:rsidP="00E60BC8">
      <w:pPr>
        <w:rPr>
          <w:rFonts w:ascii="Times New Roman" w:hAnsi="Times New Roman" w:cs="Times New Roman"/>
          <w:i/>
          <w:sz w:val="24"/>
          <w:szCs w:val="24"/>
          <w:lang w:val="et-EE"/>
        </w:rPr>
      </w:pPr>
      <w:r w:rsidRPr="005A3200">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sidRPr="005A3200">
        <w:rPr>
          <w:rFonts w:ascii="Times New Roman" w:hAnsi="Times New Roman" w:cs="Times New Roman"/>
          <w:i/>
          <w:sz w:val="24"/>
          <w:szCs w:val="24"/>
          <w:lang w:val="et-EE"/>
        </w:rPr>
        <w:t xml:space="preserve"> pruugi olla kaasfinantseerija).</w:t>
      </w:r>
    </w:p>
    <w:p w14:paraId="4CDE40EE" w14:textId="77777777" w:rsidR="00E60BC8" w:rsidRPr="005A3200" w:rsidRDefault="00E60BC8" w:rsidP="00E60BC8">
      <w:pPr>
        <w:rPr>
          <w:rFonts w:ascii="Times New Roman" w:hAnsi="Times New Roman" w:cs="Times New Roman"/>
          <w:sz w:val="24"/>
          <w:szCs w:val="24"/>
          <w:lang w:val="et-EE"/>
        </w:rPr>
      </w:pPr>
    </w:p>
    <w:p w14:paraId="4CDE40EF" w14:textId="77777777" w:rsidR="00E60BC8" w:rsidRPr="005A3200" w:rsidRDefault="00E60BC8" w:rsidP="00E60BC8">
      <w:pPr>
        <w:rPr>
          <w:rFonts w:ascii="Times New Roman" w:hAnsi="Times New Roman" w:cs="Times New Roman"/>
          <w:i/>
          <w:sz w:val="24"/>
          <w:szCs w:val="24"/>
          <w:lang w:val="et-EE"/>
        </w:rPr>
      </w:pPr>
      <w:r w:rsidRPr="005A3200">
        <w:rPr>
          <w:rFonts w:ascii="Times New Roman" w:hAnsi="Times New Roman" w:cs="Times New Roman"/>
          <w:i/>
          <w:sz w:val="24"/>
          <w:szCs w:val="24"/>
          <w:lang w:val="et-EE"/>
        </w:rPr>
        <w:t>(vajadusel tabelit korrata)</w:t>
      </w:r>
    </w:p>
    <w:tbl>
      <w:tblPr>
        <w:tblStyle w:val="Kontuurtabel"/>
        <w:tblW w:w="0" w:type="auto"/>
        <w:tblLook w:val="04A0" w:firstRow="1" w:lastRow="0" w:firstColumn="1" w:lastColumn="0" w:noHBand="0" w:noVBand="1"/>
      </w:tblPr>
      <w:tblGrid>
        <w:gridCol w:w="4531"/>
        <w:gridCol w:w="4531"/>
      </w:tblGrid>
      <w:tr w:rsidR="00E60BC8" w:rsidRPr="005A3200" w14:paraId="4CDE40F2" w14:textId="77777777" w:rsidTr="00E60BC8">
        <w:tc>
          <w:tcPr>
            <w:tcW w:w="4531" w:type="dxa"/>
          </w:tcPr>
          <w:p w14:paraId="4CDE40F0" w14:textId="77777777" w:rsidR="00E60BC8" w:rsidRPr="005A3200" w:rsidRDefault="00E60BC8"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Koostööpartneri nimi</w:t>
            </w:r>
          </w:p>
        </w:tc>
        <w:tc>
          <w:tcPr>
            <w:tcW w:w="4531" w:type="dxa"/>
          </w:tcPr>
          <w:p w14:paraId="4CDE40F1" w14:textId="0BEBFD8E" w:rsidR="00E60BC8" w:rsidRPr="005A3200" w:rsidRDefault="00E60BC8" w:rsidP="000D5FD8">
            <w:pPr>
              <w:pStyle w:val="Loendilik"/>
              <w:numPr>
                <w:ilvl w:val="0"/>
                <w:numId w:val="5"/>
              </w:numPr>
              <w:rPr>
                <w:rFonts w:ascii="Times New Roman" w:hAnsi="Times New Roman" w:cs="Times New Roman"/>
                <w:sz w:val="24"/>
                <w:szCs w:val="24"/>
                <w:lang w:val="et-EE"/>
              </w:rPr>
            </w:pPr>
          </w:p>
        </w:tc>
      </w:tr>
      <w:tr w:rsidR="00E60BC8" w:rsidRPr="005A3200" w14:paraId="4CDE40F5" w14:textId="77777777" w:rsidTr="00E60BC8">
        <w:tc>
          <w:tcPr>
            <w:tcW w:w="4531" w:type="dxa"/>
          </w:tcPr>
          <w:p w14:paraId="4CDE40F3" w14:textId="77777777" w:rsidR="00E60BC8" w:rsidRPr="005A3200" w:rsidRDefault="008E52BF"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K</w:t>
            </w:r>
            <w:r w:rsidR="00E60BC8" w:rsidRPr="005A3200">
              <w:rPr>
                <w:rFonts w:ascii="Times New Roman" w:hAnsi="Times New Roman" w:cs="Times New Roman"/>
                <w:b/>
                <w:sz w:val="24"/>
                <w:szCs w:val="24"/>
                <w:lang w:val="et-EE"/>
              </w:rPr>
              <w:t>odulehekülje aadress</w:t>
            </w:r>
          </w:p>
        </w:tc>
        <w:tc>
          <w:tcPr>
            <w:tcW w:w="4531" w:type="dxa"/>
          </w:tcPr>
          <w:p w14:paraId="4CDE40F4" w14:textId="1892C200" w:rsidR="00E60BC8" w:rsidRPr="005A3200" w:rsidRDefault="00E60BC8" w:rsidP="000D5FD8">
            <w:pPr>
              <w:pStyle w:val="Loendilik"/>
              <w:numPr>
                <w:ilvl w:val="0"/>
                <w:numId w:val="5"/>
              </w:numPr>
              <w:rPr>
                <w:rFonts w:ascii="Times New Roman" w:hAnsi="Times New Roman" w:cs="Times New Roman"/>
                <w:sz w:val="24"/>
                <w:szCs w:val="24"/>
                <w:lang w:val="et-EE"/>
              </w:rPr>
            </w:pPr>
          </w:p>
        </w:tc>
      </w:tr>
      <w:tr w:rsidR="00E60BC8" w:rsidRPr="005A3200" w14:paraId="4CDE40F8" w14:textId="77777777" w:rsidTr="00E60BC8">
        <w:tc>
          <w:tcPr>
            <w:tcW w:w="4531" w:type="dxa"/>
          </w:tcPr>
          <w:p w14:paraId="4CDE40F6" w14:textId="77777777" w:rsidR="00E60BC8" w:rsidRPr="005A3200" w:rsidRDefault="00E60BC8"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Ülesanne projektis</w:t>
            </w:r>
          </w:p>
        </w:tc>
        <w:tc>
          <w:tcPr>
            <w:tcW w:w="4531" w:type="dxa"/>
          </w:tcPr>
          <w:p w14:paraId="4CDE40F7" w14:textId="5D3C0D61" w:rsidR="00E60BC8" w:rsidRPr="005A3200" w:rsidRDefault="00E60BC8" w:rsidP="000D5FD8">
            <w:pPr>
              <w:pStyle w:val="Loendilik"/>
              <w:numPr>
                <w:ilvl w:val="0"/>
                <w:numId w:val="5"/>
              </w:numPr>
              <w:rPr>
                <w:rFonts w:ascii="Times New Roman" w:hAnsi="Times New Roman" w:cs="Times New Roman"/>
                <w:sz w:val="24"/>
                <w:szCs w:val="24"/>
                <w:lang w:val="et-EE"/>
              </w:rPr>
            </w:pPr>
          </w:p>
        </w:tc>
      </w:tr>
    </w:tbl>
    <w:p w14:paraId="4CDE40F9" w14:textId="398C72FB" w:rsidR="00903236" w:rsidRPr="005A3200" w:rsidRDefault="00903236" w:rsidP="00E60BC8">
      <w:pPr>
        <w:rPr>
          <w:rFonts w:ascii="Times New Roman" w:hAnsi="Times New Roman" w:cs="Times New Roman"/>
          <w:sz w:val="24"/>
          <w:szCs w:val="24"/>
          <w:lang w:val="et-EE"/>
        </w:rPr>
      </w:pPr>
    </w:p>
    <w:p w14:paraId="5C23DB7A" w14:textId="00D5E5C6" w:rsidR="006329DC" w:rsidRPr="005A3200" w:rsidRDefault="006329DC" w:rsidP="00E60BC8">
      <w:pPr>
        <w:rPr>
          <w:rFonts w:ascii="Times New Roman" w:hAnsi="Times New Roman" w:cs="Times New Roman"/>
          <w:sz w:val="24"/>
          <w:szCs w:val="24"/>
          <w:lang w:val="et-EE"/>
        </w:rPr>
      </w:pPr>
    </w:p>
    <w:p w14:paraId="28DC87F1" w14:textId="77777777" w:rsidR="006329DC" w:rsidRPr="005A3200" w:rsidRDefault="006329DC" w:rsidP="00E60BC8">
      <w:pPr>
        <w:rPr>
          <w:rFonts w:ascii="Times New Roman" w:hAnsi="Times New Roman" w:cs="Times New Roman"/>
          <w:sz w:val="24"/>
          <w:szCs w:val="24"/>
          <w:lang w:val="et-EE"/>
        </w:rPr>
      </w:pPr>
    </w:p>
    <w:p w14:paraId="4E355C7D" w14:textId="77777777" w:rsidR="006329DC" w:rsidRPr="005A3200" w:rsidRDefault="006329DC" w:rsidP="00E60BC8">
      <w:pPr>
        <w:rPr>
          <w:rFonts w:ascii="Times New Roman" w:hAnsi="Times New Roman" w:cs="Times New Roman"/>
          <w:b/>
          <w:sz w:val="24"/>
          <w:szCs w:val="24"/>
          <w:lang w:val="et-EE"/>
        </w:rPr>
      </w:pPr>
    </w:p>
    <w:p w14:paraId="4CDE40FA" w14:textId="1CADAF93" w:rsidR="00E60BC8" w:rsidRPr="005A3200" w:rsidRDefault="00E60BC8"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PROJEKTI OODATAVAD TULEMUSED</w:t>
      </w:r>
    </w:p>
    <w:p w14:paraId="4CDE40FB" w14:textId="77777777" w:rsidR="00E60BC8" w:rsidRPr="005A3200" w:rsidRDefault="00E60BC8" w:rsidP="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4531"/>
        <w:gridCol w:w="4531"/>
      </w:tblGrid>
      <w:tr w:rsidR="00E60BC8" w:rsidRPr="005A3200" w14:paraId="4CDE4100" w14:textId="77777777" w:rsidTr="00E60BC8">
        <w:tc>
          <w:tcPr>
            <w:tcW w:w="4531" w:type="dxa"/>
          </w:tcPr>
          <w:p w14:paraId="4CDE40FC" w14:textId="77777777" w:rsidR="00E60BC8" w:rsidRPr="005A3200" w:rsidRDefault="00E60BC8"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Oodatav valdkondlik mõju ja tulemused</w:t>
            </w:r>
          </w:p>
          <w:p w14:paraId="4CDE40FD" w14:textId="77777777" w:rsidR="00E60BC8" w:rsidRPr="005A3200" w:rsidRDefault="00E60BC8" w:rsidP="00E60BC8">
            <w:pPr>
              <w:rPr>
                <w:rFonts w:ascii="Times New Roman" w:hAnsi="Times New Roman" w:cs="Times New Roman"/>
                <w:i/>
                <w:sz w:val="24"/>
                <w:szCs w:val="24"/>
                <w:lang w:val="et-EE"/>
              </w:rPr>
            </w:pPr>
            <w:r w:rsidRPr="005A3200">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sidRPr="005A3200">
              <w:rPr>
                <w:rFonts w:ascii="Times New Roman" w:hAnsi="Times New Roman" w:cs="Times New Roman"/>
                <w:i/>
                <w:sz w:val="24"/>
                <w:szCs w:val="24"/>
                <w:lang w:val="et-EE"/>
              </w:rPr>
              <w:t>riigikaitse</w:t>
            </w:r>
            <w:r w:rsidRPr="005A3200">
              <w:rPr>
                <w:rFonts w:ascii="Times New Roman" w:hAnsi="Times New Roman" w:cs="Times New Roman"/>
                <w:i/>
                <w:sz w:val="24"/>
                <w:szCs w:val="24"/>
                <w:lang w:val="et-EE"/>
              </w:rPr>
              <w:t xml:space="preserve"> </w:t>
            </w:r>
          </w:p>
          <w:p w14:paraId="4CDE40FE" w14:textId="77777777" w:rsidR="00E60BC8" w:rsidRPr="005A3200" w:rsidRDefault="00E60BC8" w:rsidP="00E60BC8">
            <w:pPr>
              <w:rPr>
                <w:rFonts w:ascii="Times New Roman" w:hAnsi="Times New Roman" w:cs="Times New Roman"/>
                <w:sz w:val="24"/>
                <w:szCs w:val="24"/>
                <w:lang w:val="et-EE"/>
              </w:rPr>
            </w:pPr>
            <w:r w:rsidRPr="005A3200">
              <w:rPr>
                <w:rFonts w:ascii="Times New Roman" w:hAnsi="Times New Roman" w:cs="Times New Roman"/>
                <w:i/>
                <w:sz w:val="24"/>
                <w:szCs w:val="24"/>
                <w:lang w:val="et-EE"/>
              </w:rPr>
              <w:t>eesmärkidele laiemalt - valdkonnale, sihtrühmale, partnerorganisatsioonidele, piirkonnale, kogukonnale jne</w:t>
            </w:r>
            <w:r w:rsidR="00903236" w:rsidRPr="005A3200">
              <w:rPr>
                <w:rFonts w:ascii="Times New Roman" w:hAnsi="Times New Roman" w:cs="Times New Roman"/>
                <w:i/>
                <w:sz w:val="24"/>
                <w:szCs w:val="24"/>
                <w:lang w:val="et-EE"/>
              </w:rPr>
              <w:t>.</w:t>
            </w:r>
          </w:p>
        </w:tc>
        <w:tc>
          <w:tcPr>
            <w:tcW w:w="4531" w:type="dxa"/>
          </w:tcPr>
          <w:p w14:paraId="227BC62D" w14:textId="472433AD" w:rsidR="00C9023F" w:rsidRPr="005A3200" w:rsidRDefault="00C9023F" w:rsidP="00C9023F">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Madalat ja majandust mõjutava</w:t>
            </w:r>
            <w:r w:rsidR="00FD233C" w:rsidRPr="005A3200">
              <w:rPr>
                <w:rFonts w:ascii="Times New Roman" w:hAnsi="Times New Roman" w:cs="Times New Roman"/>
                <w:sz w:val="24"/>
                <w:szCs w:val="24"/>
                <w:lang w:val="et-EE"/>
              </w:rPr>
              <w:t>t</w:t>
            </w:r>
            <w:r w:rsidRPr="005A3200">
              <w:rPr>
                <w:rFonts w:ascii="Times New Roman" w:hAnsi="Times New Roman" w:cs="Times New Roman"/>
                <w:sz w:val="24"/>
                <w:szCs w:val="24"/>
                <w:lang w:val="et-EE"/>
              </w:rPr>
              <w:t xml:space="preserve"> kindlustunnet saavad tööandjad mõjutada ning kasvatada.</w:t>
            </w:r>
          </w:p>
          <w:p w14:paraId="016E69A5" w14:textId="630FC88C" w:rsidR="00C9023F" w:rsidRPr="005A3200" w:rsidRDefault="00C9023F" w:rsidP="00C9023F">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Projekti tegevused aitavad tõsta tööandjate teadlikkust riigikaitsesse panustamise võimalustest ja vajadusest, seeläbi motiveerida nende valmisolekut toetada reservväelaste osalemist õppekogunemistel ning edendada koostööd tööandjate ja riigisektori vahel.</w:t>
            </w:r>
          </w:p>
          <w:p w14:paraId="03D78263" w14:textId="77777777" w:rsidR="00C9023F" w:rsidRPr="005A3200" w:rsidRDefault="00C9023F" w:rsidP="00C9023F">
            <w:pPr>
              <w:spacing w:after="120"/>
              <w:rPr>
                <w:rFonts w:ascii="Times New Roman" w:hAnsi="Times New Roman" w:cs="Times New Roman"/>
                <w:sz w:val="24"/>
                <w:szCs w:val="24"/>
                <w:lang w:val="et-EE"/>
              </w:rPr>
            </w:pPr>
            <w:r w:rsidRPr="005A3200">
              <w:rPr>
                <w:rFonts w:ascii="Times New Roman" w:hAnsi="Times New Roman" w:cs="Times New Roman"/>
                <w:b/>
                <w:bCs/>
                <w:sz w:val="24"/>
                <w:szCs w:val="24"/>
                <w:lang w:val="et-EE"/>
              </w:rPr>
              <w:t>Oodatavad tulemused:</w:t>
            </w:r>
          </w:p>
          <w:p w14:paraId="7DB1C037" w14:textId="2B9E6C9A" w:rsidR="00C9023F" w:rsidRPr="005A3200" w:rsidRDefault="00C9023F" w:rsidP="00C9023F">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Projekti käigus jõuab tööandjate riigikaitsesse panustamise ja reservväelaste toetamise olulisuse sõnum Eesti Tööandjate Keskliidu liikmeteni ehk vähemalt 2000 Eesti ettevõtte esindajani seminaride, artiklite, lühilugude ja </w:t>
            </w:r>
            <w:r w:rsidR="00E3503D" w:rsidRPr="005A3200">
              <w:rPr>
                <w:rFonts w:ascii="Times New Roman" w:hAnsi="Times New Roman" w:cs="Times New Roman"/>
                <w:sz w:val="24"/>
                <w:szCs w:val="24"/>
                <w:lang w:val="et-EE"/>
              </w:rPr>
              <w:t xml:space="preserve">neid toetavate </w:t>
            </w:r>
            <w:r w:rsidRPr="005A3200">
              <w:rPr>
                <w:rFonts w:ascii="Times New Roman" w:hAnsi="Times New Roman" w:cs="Times New Roman"/>
                <w:sz w:val="24"/>
                <w:szCs w:val="24"/>
                <w:lang w:val="et-EE"/>
              </w:rPr>
              <w:t xml:space="preserve">teavituste (uudiskirjad, sotsiaalmeediakanalid, elektronpost) kaudu. </w:t>
            </w:r>
          </w:p>
          <w:p w14:paraId="272808C8" w14:textId="77777777" w:rsidR="00C9023F" w:rsidRPr="005A3200" w:rsidRDefault="00C9023F" w:rsidP="00C9023F">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Kahe seminari käigus pakutakse tööandjatele olulist infot riigikaitsesse </w:t>
            </w:r>
            <w:r w:rsidRPr="005A3200">
              <w:rPr>
                <w:rFonts w:ascii="Times New Roman" w:hAnsi="Times New Roman" w:cs="Times New Roman"/>
                <w:sz w:val="24"/>
                <w:szCs w:val="24"/>
                <w:lang w:val="et-EE"/>
              </w:rPr>
              <w:lastRenderedPageBreak/>
              <w:t>panustamise olulisusest ja võimalustest, tutvustatakse parimaid praktilisi lahendusi ja edulugusid, mis aitavad motiveerida tööandjaid ja nende valmidust toetada reservväelaste osalemist õppekogunemistel.</w:t>
            </w:r>
          </w:p>
          <w:p w14:paraId="45E5B28E" w14:textId="77777777" w:rsidR="00C9023F" w:rsidRPr="005A3200" w:rsidRDefault="00C9023F" w:rsidP="00C9023F">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Kokku osaleb seminaridel vähemalt 40 inimest ehk vähemalt 20 osalejat seminari kohta.</w:t>
            </w:r>
          </w:p>
          <w:p w14:paraId="17FFB985" w14:textId="77777777" w:rsidR="00C9023F" w:rsidRPr="005A3200" w:rsidRDefault="00C9023F" w:rsidP="00C9023F">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Projekti tulemusena edeneb koostöö tööandjate ja riigisektori vahel. Tihedam koostöö aitab kaasa riigikaitseliste tegevuste planeerimisele ja tööandjate panustamisele. Tööandjad mõistavad oma rolli riigikaitse toetamisel, aidates seeläbi luua laiapõhjalise ja tõhusama kaitsesüsteemi. </w:t>
            </w:r>
          </w:p>
          <w:p w14:paraId="487CE52E" w14:textId="79AD8838" w:rsidR="00C9023F" w:rsidRPr="005A3200" w:rsidRDefault="00C9023F" w:rsidP="00C9023F">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Kahe arvamusartikli avaldamine Eesti meediaväljaannetes aitab tõsta avalikkuse teadlikkust ja suurendada ühiskondlikku toetust riigikaitselistele tegevustele. See toetab riigikaitse eesmärkide saavutamist ja loob suuremat ühiskondlikku sidusust.</w:t>
            </w:r>
          </w:p>
          <w:p w14:paraId="7A70E296" w14:textId="77777777" w:rsidR="00C9023F" w:rsidRPr="005A3200" w:rsidRDefault="00C9023F" w:rsidP="00C9023F">
            <w:pPr>
              <w:spacing w:after="120"/>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Mõju riigikaitse eesmärkidele:</w:t>
            </w:r>
          </w:p>
          <w:p w14:paraId="57B17C44" w14:textId="77777777" w:rsidR="00C9023F" w:rsidRPr="005A3200" w:rsidRDefault="00C9023F" w:rsidP="00C9023F">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Projekti kaudu suureneb Eesti riigi kaitsevõime, sest tööandjad teadvustavad oma rolli riigikaitses ja panustavad aktiivsemalt reservväelaste toetamisse.</w:t>
            </w:r>
          </w:p>
          <w:p w14:paraId="4EF92C92" w14:textId="77777777" w:rsidR="00C9023F" w:rsidRPr="005A3200" w:rsidRDefault="00C9023F" w:rsidP="00C9023F">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Tööandjate ja riigikaitseasutuste tihedam koostöö tagab parema valmisoleku mistahes kriisiolukordadeks. </w:t>
            </w:r>
          </w:p>
          <w:p w14:paraId="482FBE25" w14:textId="77777777" w:rsidR="00C9023F" w:rsidRPr="005A3200" w:rsidRDefault="00C9023F" w:rsidP="00C9023F">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Projekt aitab kaasa laiapõhjalise riigikaitse põhimõtte juurutamisele, mis rõhutab iga ühiskonnaliikme panuse tähtsust.</w:t>
            </w:r>
          </w:p>
          <w:p w14:paraId="6A9E7ADD" w14:textId="77777777" w:rsidR="00C9023F" w:rsidRPr="005A3200" w:rsidRDefault="00C9023F" w:rsidP="00C9023F">
            <w:pPr>
              <w:spacing w:after="120"/>
              <w:rPr>
                <w:rFonts w:ascii="Times New Roman" w:hAnsi="Times New Roman" w:cs="Times New Roman"/>
                <w:b/>
                <w:bCs/>
                <w:sz w:val="24"/>
                <w:szCs w:val="24"/>
                <w:lang w:val="et-EE"/>
              </w:rPr>
            </w:pPr>
            <w:r w:rsidRPr="005A3200">
              <w:rPr>
                <w:rFonts w:ascii="Times New Roman" w:hAnsi="Times New Roman" w:cs="Times New Roman"/>
                <w:b/>
                <w:bCs/>
                <w:sz w:val="24"/>
                <w:szCs w:val="24"/>
                <w:lang w:val="et-EE"/>
              </w:rPr>
              <w:t>Mõju sihtrühmale ja kogukonnale:</w:t>
            </w:r>
          </w:p>
          <w:p w14:paraId="5CDC5FED" w14:textId="77777777" w:rsidR="00C9023F" w:rsidRPr="005A3200" w:rsidRDefault="00C9023F" w:rsidP="00C9023F">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Tööandjad saavad projekti kaudu teadmisi ja avastavad parimaid praktilisi lahendusi, mis aitavad neil esmalt teadvustada oma rolli ja seejärel aktiivsemalt riigikaitsesse panustada ning toetada seeläbi aktiivsemalt ka reservväelaste osalemist õppekogunemistel. </w:t>
            </w:r>
          </w:p>
          <w:p w14:paraId="4CDE40FF" w14:textId="0D58F9AB" w:rsidR="00E60BC8" w:rsidRPr="005A3200" w:rsidRDefault="00C9023F" w:rsidP="00C9023F">
            <w:pPr>
              <w:rPr>
                <w:rFonts w:ascii="Times New Roman" w:hAnsi="Times New Roman" w:cs="Times New Roman"/>
                <w:sz w:val="24"/>
                <w:szCs w:val="24"/>
                <w:lang w:val="et-EE"/>
              </w:rPr>
            </w:pPr>
            <w:r w:rsidRPr="005A3200">
              <w:rPr>
                <w:rFonts w:ascii="Times New Roman" w:hAnsi="Times New Roman" w:cs="Times New Roman"/>
                <w:sz w:val="24"/>
                <w:szCs w:val="24"/>
                <w:lang w:val="et-EE"/>
              </w:rPr>
              <w:t>Projekt aitab kaasa Eesti ühiskonna turvalisusele ja sidususele.</w:t>
            </w:r>
          </w:p>
        </w:tc>
      </w:tr>
      <w:tr w:rsidR="00E60BC8" w:rsidRPr="005A3200" w14:paraId="4CDE4105" w14:textId="77777777" w:rsidTr="00E60BC8">
        <w:tc>
          <w:tcPr>
            <w:tcW w:w="4531" w:type="dxa"/>
          </w:tcPr>
          <w:p w14:paraId="4CDE4101" w14:textId="77777777" w:rsidR="00E60BC8" w:rsidRPr="005A3200" w:rsidRDefault="00E60BC8"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lastRenderedPageBreak/>
              <w:t>Oodatav mõju taotleja edasistele tegevustele</w:t>
            </w:r>
          </w:p>
          <w:p w14:paraId="4CDE4102" w14:textId="77777777" w:rsidR="00E60BC8" w:rsidRPr="005A3200" w:rsidRDefault="00E60BC8" w:rsidP="00E60BC8">
            <w:pPr>
              <w:rPr>
                <w:rFonts w:ascii="Times New Roman" w:hAnsi="Times New Roman" w:cs="Times New Roman"/>
                <w:i/>
                <w:sz w:val="24"/>
                <w:szCs w:val="24"/>
                <w:lang w:val="et-EE"/>
              </w:rPr>
            </w:pPr>
            <w:r w:rsidRPr="005A3200">
              <w:rPr>
                <w:rFonts w:ascii="Times New Roman" w:hAnsi="Times New Roman" w:cs="Times New Roman"/>
                <w:i/>
                <w:sz w:val="24"/>
                <w:szCs w:val="24"/>
                <w:lang w:val="et-EE"/>
              </w:rPr>
              <w:lastRenderedPageBreak/>
              <w:t>Kirjeldage projekti tulemuste mõju teie organisatsiooni tegevusele (näiteks: edasised tegevused, projekti jätkusuutlikkus,</w:t>
            </w:r>
          </w:p>
          <w:p w14:paraId="4CDE4103" w14:textId="77777777" w:rsidR="00E60BC8" w:rsidRPr="005A3200" w:rsidRDefault="00E60BC8" w:rsidP="00E60BC8">
            <w:pPr>
              <w:rPr>
                <w:rFonts w:ascii="Times New Roman" w:hAnsi="Times New Roman" w:cs="Times New Roman"/>
                <w:sz w:val="24"/>
                <w:szCs w:val="24"/>
                <w:lang w:val="et-EE"/>
              </w:rPr>
            </w:pPr>
            <w:r w:rsidRPr="005A3200">
              <w:rPr>
                <w:rFonts w:ascii="Times New Roman" w:hAnsi="Times New Roman" w:cs="Times New Roman"/>
                <w:i/>
                <w:sz w:val="24"/>
                <w:szCs w:val="24"/>
                <w:lang w:val="et-EE"/>
              </w:rPr>
              <w:t>liikmete või vabatahtlike kaasamine, pädevuse suurenemine, organisatsiooni tulubaasi laienemine, maine paranemine vms)</w:t>
            </w:r>
            <w:r w:rsidR="00903236" w:rsidRPr="005A3200">
              <w:rPr>
                <w:rFonts w:ascii="Times New Roman" w:hAnsi="Times New Roman" w:cs="Times New Roman"/>
                <w:i/>
                <w:sz w:val="24"/>
                <w:szCs w:val="24"/>
                <w:lang w:val="et-EE"/>
              </w:rPr>
              <w:t>.</w:t>
            </w:r>
          </w:p>
        </w:tc>
        <w:tc>
          <w:tcPr>
            <w:tcW w:w="4531" w:type="dxa"/>
          </w:tcPr>
          <w:p w14:paraId="223F03E1" w14:textId="77777777" w:rsidR="00593512" w:rsidRPr="005A3200" w:rsidRDefault="00593512" w:rsidP="00593512">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lastRenderedPageBreak/>
              <w:t xml:space="preserve">Projekti tulemuste oodatav mõju Eesti Tööandjate Keskliidu edasistele tegevustele hõlmab organisatsiooni rolli ja nähtavuse suurendamist riigikaitse teemadel. Projekt </w:t>
            </w:r>
            <w:r w:rsidRPr="005A3200">
              <w:rPr>
                <w:rFonts w:ascii="Times New Roman" w:hAnsi="Times New Roman" w:cs="Times New Roman"/>
                <w:sz w:val="24"/>
                <w:szCs w:val="24"/>
                <w:lang w:val="et-EE"/>
              </w:rPr>
              <w:lastRenderedPageBreak/>
              <w:t>aitab tugevdada keskliidu positsiooni olulise partnerina nii ettevõtlus- kui ka riigikaitsevaldkonnas, suurendades nii liikmete teadlikkust, kaasatust kui ka valmisolekut.</w:t>
            </w:r>
          </w:p>
          <w:p w14:paraId="6684A0DC" w14:textId="6232239C" w:rsidR="00593512" w:rsidRPr="005A3200" w:rsidRDefault="00593512" w:rsidP="00593512">
            <w:pPr>
              <w:spacing w:after="120"/>
              <w:rPr>
                <w:rFonts w:ascii="Times New Roman" w:hAnsi="Times New Roman" w:cs="Times New Roman"/>
                <w:sz w:val="24"/>
                <w:szCs w:val="24"/>
                <w:lang w:val="et-EE"/>
              </w:rPr>
            </w:pPr>
            <w:r w:rsidRPr="005A3200">
              <w:rPr>
                <w:rFonts w:ascii="Times New Roman" w:hAnsi="Times New Roman" w:cs="Times New Roman"/>
                <w:sz w:val="24"/>
                <w:szCs w:val="24"/>
                <w:lang w:val="et-EE"/>
              </w:rPr>
              <w:t>Kaitstud riik on majanduse konkurentsivõime ja investeeringuid meelitava ettevõtlusruumi üks eelduseid ning kindlustunde loomisel</w:t>
            </w:r>
            <w:r w:rsidR="00AD0B3F" w:rsidRPr="005A3200">
              <w:rPr>
                <w:rFonts w:ascii="Times New Roman" w:hAnsi="Times New Roman" w:cs="Times New Roman"/>
                <w:sz w:val="24"/>
                <w:szCs w:val="24"/>
                <w:lang w:val="et-EE"/>
              </w:rPr>
              <w:t>. S</w:t>
            </w:r>
            <w:r w:rsidRPr="005A3200">
              <w:rPr>
                <w:rFonts w:ascii="Times New Roman" w:hAnsi="Times New Roman" w:cs="Times New Roman"/>
                <w:sz w:val="24"/>
                <w:szCs w:val="24"/>
                <w:lang w:val="et-EE"/>
              </w:rPr>
              <w:t xml:space="preserve">eetõttu on Eesti turvalisuse suurendamisel oluline roll kanda ka ettevõtetel.  </w:t>
            </w:r>
          </w:p>
          <w:p w14:paraId="4CDE4104" w14:textId="091BF4C3" w:rsidR="00E60BC8" w:rsidRPr="005A3200" w:rsidRDefault="00593512" w:rsidP="00593512">
            <w:pPr>
              <w:rPr>
                <w:rFonts w:ascii="Times New Roman" w:hAnsi="Times New Roman" w:cs="Times New Roman"/>
                <w:sz w:val="24"/>
                <w:szCs w:val="24"/>
                <w:lang w:val="et-EE"/>
              </w:rPr>
            </w:pPr>
            <w:r w:rsidRPr="005A3200">
              <w:rPr>
                <w:rFonts w:ascii="Times New Roman" w:hAnsi="Times New Roman" w:cs="Times New Roman"/>
                <w:sz w:val="24"/>
                <w:szCs w:val="24"/>
                <w:lang w:val="et-EE"/>
              </w:rPr>
              <w:t>Projekt toetab keskliidu eesmärki kasvatada majandust ja parandada elutingimusi Eestis.</w:t>
            </w:r>
          </w:p>
        </w:tc>
      </w:tr>
      <w:tr w:rsidR="00E60BC8" w:rsidRPr="005A3200" w14:paraId="4CDE4109" w14:textId="77777777" w:rsidTr="00E60BC8">
        <w:tc>
          <w:tcPr>
            <w:tcW w:w="4531" w:type="dxa"/>
          </w:tcPr>
          <w:p w14:paraId="4CDE4106" w14:textId="77777777" w:rsidR="00E60BC8" w:rsidRPr="005A3200" w:rsidRDefault="00E60BC8"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lastRenderedPageBreak/>
              <w:t>Mõõdetavad tulemused</w:t>
            </w:r>
          </w:p>
          <w:p w14:paraId="4CDE4107" w14:textId="77777777" w:rsidR="0080697D" w:rsidRPr="005A3200" w:rsidRDefault="0080697D" w:rsidP="00E60BC8">
            <w:pPr>
              <w:rPr>
                <w:rFonts w:ascii="Times New Roman" w:hAnsi="Times New Roman" w:cs="Times New Roman"/>
                <w:i/>
                <w:sz w:val="24"/>
                <w:szCs w:val="24"/>
                <w:lang w:val="et-EE"/>
              </w:rPr>
            </w:pPr>
            <w:r w:rsidRPr="005A3200">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14:paraId="12D1C3AE" w14:textId="77777777" w:rsidR="00056DD6" w:rsidRPr="005A3200" w:rsidRDefault="00056DD6" w:rsidP="00056DD6">
            <w:pPr>
              <w:rPr>
                <w:rFonts w:ascii="Times New Roman" w:hAnsi="Times New Roman" w:cs="Times New Roman"/>
                <w:sz w:val="24"/>
                <w:szCs w:val="24"/>
                <w:lang w:val="et-EE"/>
              </w:rPr>
            </w:pPr>
            <w:r w:rsidRPr="005A3200">
              <w:rPr>
                <w:rFonts w:ascii="Times New Roman" w:hAnsi="Times New Roman" w:cs="Times New Roman"/>
                <w:sz w:val="24"/>
                <w:szCs w:val="24"/>
                <w:lang w:val="et-EE"/>
              </w:rPr>
              <w:t>Projekti mõõdetavad tulemused sisaldavad:</w:t>
            </w:r>
          </w:p>
          <w:p w14:paraId="144C9EBD" w14:textId="77777777" w:rsidR="00056DD6" w:rsidRPr="005A3200" w:rsidRDefault="00056DD6" w:rsidP="00056DD6">
            <w:pPr>
              <w:pStyle w:val="Loendilik"/>
              <w:numPr>
                <w:ilvl w:val="0"/>
                <w:numId w:val="6"/>
              </w:numPr>
              <w:tabs>
                <w:tab w:val="clear" w:pos="720"/>
                <w:tab w:val="num" w:pos="458"/>
              </w:tabs>
              <w:ind w:left="317"/>
              <w:rPr>
                <w:rFonts w:ascii="Times New Roman" w:hAnsi="Times New Roman" w:cs="Times New Roman"/>
                <w:sz w:val="24"/>
                <w:szCs w:val="24"/>
                <w:lang w:val="et-EE"/>
              </w:rPr>
            </w:pPr>
            <w:r w:rsidRPr="005A3200">
              <w:rPr>
                <w:rFonts w:ascii="Times New Roman" w:hAnsi="Times New Roman" w:cs="Times New Roman"/>
                <w:sz w:val="24"/>
                <w:szCs w:val="24"/>
                <w:lang w:val="et-EE"/>
              </w:rPr>
              <w:t>Kahe seminari korraldamist, igal neist osaleb vähemalt 20 inimest ehk kokku vähemalt 40 osalejat.</w:t>
            </w:r>
          </w:p>
          <w:p w14:paraId="5A7278CC" w14:textId="77777777" w:rsidR="00056DD6" w:rsidRPr="005A3200" w:rsidRDefault="00056DD6" w:rsidP="00056DD6">
            <w:pPr>
              <w:pStyle w:val="Loendilik"/>
              <w:numPr>
                <w:ilvl w:val="0"/>
                <w:numId w:val="6"/>
              </w:numPr>
              <w:tabs>
                <w:tab w:val="clear" w:pos="720"/>
                <w:tab w:val="num" w:pos="458"/>
              </w:tabs>
              <w:ind w:left="317"/>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Seminaride põhjal vähemalt kuue kajastuse loomist: </w:t>
            </w:r>
          </w:p>
          <w:p w14:paraId="74911687" w14:textId="77777777" w:rsidR="00056DD6" w:rsidRPr="005A3200" w:rsidRDefault="00056DD6" w:rsidP="00056DD6">
            <w:pPr>
              <w:ind w:left="-43"/>
              <w:rPr>
                <w:rFonts w:ascii="Times New Roman" w:hAnsi="Times New Roman" w:cs="Times New Roman"/>
                <w:sz w:val="24"/>
                <w:szCs w:val="24"/>
                <w:lang w:val="et-EE"/>
              </w:rPr>
            </w:pPr>
            <w:r w:rsidRPr="005A3200">
              <w:rPr>
                <w:rFonts w:ascii="Times New Roman" w:hAnsi="Times New Roman" w:cs="Times New Roman"/>
                <w:sz w:val="24"/>
                <w:szCs w:val="24"/>
                <w:lang w:val="et-EE"/>
              </w:rPr>
              <w:t>•     kahe arvamusartikli kirjutamine ja avaldamine Tööandjate keskliidu kodulehel (2) ning artiklite pakkumine erinevatele Eesti meediaväljaannetele ja eeldatav avaldamine;</w:t>
            </w:r>
          </w:p>
          <w:p w14:paraId="7D1A32DF" w14:textId="77777777" w:rsidR="00056DD6" w:rsidRPr="005A3200" w:rsidRDefault="00056DD6" w:rsidP="00056DD6">
            <w:pPr>
              <w:ind w:left="-43"/>
              <w:rPr>
                <w:rFonts w:ascii="Times New Roman" w:hAnsi="Times New Roman" w:cs="Times New Roman"/>
                <w:sz w:val="24"/>
                <w:szCs w:val="24"/>
                <w:lang w:val="et-EE"/>
              </w:rPr>
            </w:pPr>
            <w:r w:rsidRPr="005A3200">
              <w:rPr>
                <w:rFonts w:ascii="Times New Roman" w:hAnsi="Times New Roman" w:cs="Times New Roman"/>
                <w:sz w:val="24"/>
                <w:szCs w:val="24"/>
                <w:lang w:val="et-EE"/>
              </w:rPr>
              <w:t>•     kahe seminari tutvustuse avaldamine Tööandjate keskliidu kodulehel (2);</w:t>
            </w:r>
          </w:p>
          <w:p w14:paraId="711EA2B3" w14:textId="77777777" w:rsidR="00056DD6" w:rsidRPr="005A3200" w:rsidRDefault="00056DD6" w:rsidP="00056DD6">
            <w:pPr>
              <w:ind w:left="-43"/>
              <w:rPr>
                <w:rFonts w:ascii="Times New Roman" w:hAnsi="Times New Roman" w:cs="Times New Roman"/>
                <w:sz w:val="24"/>
                <w:szCs w:val="24"/>
                <w:lang w:val="et-EE"/>
              </w:rPr>
            </w:pPr>
            <w:r w:rsidRPr="005A3200">
              <w:rPr>
                <w:rFonts w:ascii="Times New Roman" w:hAnsi="Times New Roman" w:cs="Times New Roman"/>
                <w:sz w:val="24"/>
                <w:szCs w:val="24"/>
                <w:lang w:val="et-EE"/>
              </w:rPr>
              <w:t>•     kahe seminari järelkajastuse avaldamine Tööandjate keskliidu kodulehel (2).</w:t>
            </w:r>
          </w:p>
          <w:p w14:paraId="3F549973" w14:textId="77777777" w:rsidR="00056DD6" w:rsidRPr="005A3200" w:rsidRDefault="00056DD6" w:rsidP="00056DD6">
            <w:pPr>
              <w:ind w:left="-43"/>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     Nende vähemalt kuue kajastuse jagamine Tööandjate keskliidu sotsiaalmeediakanalites ja erinevates uudiskirjades. </w:t>
            </w:r>
          </w:p>
          <w:p w14:paraId="2B8FA453" w14:textId="3A0FBBF7" w:rsidR="00056DD6" w:rsidRPr="005A3200" w:rsidRDefault="006D71A6" w:rsidP="00056DD6">
            <w:pPr>
              <w:pStyle w:val="Loendilik"/>
              <w:numPr>
                <w:ilvl w:val="0"/>
                <w:numId w:val="6"/>
              </w:numPr>
              <w:tabs>
                <w:tab w:val="clear" w:pos="720"/>
                <w:tab w:val="num" w:pos="458"/>
              </w:tabs>
              <w:ind w:left="317"/>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Kolmest </w:t>
            </w:r>
            <w:r w:rsidR="00056DD6" w:rsidRPr="005A3200">
              <w:rPr>
                <w:rFonts w:ascii="Times New Roman" w:hAnsi="Times New Roman" w:cs="Times New Roman"/>
                <w:sz w:val="24"/>
                <w:szCs w:val="24"/>
                <w:lang w:val="et-EE"/>
              </w:rPr>
              <w:t>lühiloost koosneva „Riigikaitse toetaja“ sarja loomist.</w:t>
            </w:r>
          </w:p>
          <w:p w14:paraId="409FCBEF" w14:textId="60FB9385" w:rsidR="00056DD6" w:rsidRPr="005A3200" w:rsidRDefault="00056DD6" w:rsidP="00056DD6">
            <w:pPr>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     </w:t>
            </w:r>
            <w:r w:rsidR="006D71A6" w:rsidRPr="005A3200">
              <w:rPr>
                <w:rFonts w:ascii="Times New Roman" w:hAnsi="Times New Roman" w:cs="Times New Roman"/>
                <w:sz w:val="24"/>
                <w:szCs w:val="24"/>
                <w:lang w:val="et-EE"/>
              </w:rPr>
              <w:t xml:space="preserve">kolme </w:t>
            </w:r>
            <w:r w:rsidRPr="005A3200">
              <w:rPr>
                <w:rFonts w:ascii="Times New Roman" w:hAnsi="Times New Roman" w:cs="Times New Roman"/>
                <w:sz w:val="24"/>
                <w:szCs w:val="24"/>
                <w:lang w:val="et-EE"/>
              </w:rPr>
              <w:t>lühiloo kirjutamine ja avaldamine Tööandjate keskliidu kodulehel (</w:t>
            </w:r>
            <w:r w:rsidR="00E47E7C" w:rsidRPr="005A3200">
              <w:rPr>
                <w:rFonts w:ascii="Times New Roman" w:hAnsi="Times New Roman" w:cs="Times New Roman"/>
                <w:sz w:val="24"/>
                <w:szCs w:val="24"/>
                <w:lang w:val="et-EE"/>
              </w:rPr>
              <w:t>3</w:t>
            </w:r>
            <w:r w:rsidRPr="005A3200">
              <w:rPr>
                <w:rFonts w:ascii="Times New Roman" w:hAnsi="Times New Roman" w:cs="Times New Roman"/>
                <w:sz w:val="24"/>
                <w:szCs w:val="24"/>
                <w:lang w:val="et-EE"/>
              </w:rPr>
              <w:t>);</w:t>
            </w:r>
          </w:p>
          <w:p w14:paraId="6076AFA7" w14:textId="62B06724" w:rsidR="00A90E95" w:rsidRPr="005A3200" w:rsidRDefault="00056DD6" w:rsidP="00A90E95">
            <w:pPr>
              <w:rPr>
                <w:rFonts w:ascii="Times New Roman" w:hAnsi="Times New Roman" w:cs="Times New Roman"/>
                <w:sz w:val="24"/>
                <w:szCs w:val="24"/>
                <w:lang w:val="et-EE"/>
              </w:rPr>
            </w:pPr>
            <w:r w:rsidRPr="005A3200">
              <w:rPr>
                <w:rFonts w:ascii="Times New Roman" w:hAnsi="Times New Roman" w:cs="Times New Roman"/>
                <w:sz w:val="24"/>
                <w:szCs w:val="24"/>
                <w:lang w:val="et-EE"/>
              </w:rPr>
              <w:t xml:space="preserve">•     </w:t>
            </w:r>
            <w:r w:rsidR="00E47E7C" w:rsidRPr="005A3200">
              <w:rPr>
                <w:rFonts w:ascii="Times New Roman" w:hAnsi="Times New Roman" w:cs="Times New Roman"/>
                <w:sz w:val="24"/>
                <w:szCs w:val="24"/>
                <w:lang w:val="et-EE"/>
              </w:rPr>
              <w:t xml:space="preserve">kolme </w:t>
            </w:r>
            <w:r w:rsidRPr="005A3200">
              <w:rPr>
                <w:rFonts w:ascii="Times New Roman" w:hAnsi="Times New Roman" w:cs="Times New Roman"/>
                <w:sz w:val="24"/>
                <w:szCs w:val="24"/>
                <w:lang w:val="et-EE"/>
              </w:rPr>
              <w:t>lühiloo jagamine Tööandjate keskliidu sotsiaalmeediakanalites ja erinevates uudiskirjades</w:t>
            </w:r>
            <w:r w:rsidR="00A90E95" w:rsidRPr="005A3200">
              <w:rPr>
                <w:rFonts w:ascii="Times New Roman" w:hAnsi="Times New Roman" w:cs="Times New Roman"/>
                <w:sz w:val="24"/>
                <w:szCs w:val="24"/>
                <w:lang w:val="et-EE"/>
              </w:rPr>
              <w:t>.</w:t>
            </w:r>
          </w:p>
          <w:p w14:paraId="4CDE4108" w14:textId="572BC3DB" w:rsidR="00E60BC8" w:rsidRPr="005A3200" w:rsidRDefault="00E60BC8" w:rsidP="00056DD6">
            <w:pPr>
              <w:rPr>
                <w:rFonts w:ascii="Times New Roman" w:hAnsi="Times New Roman" w:cs="Times New Roman"/>
                <w:sz w:val="24"/>
                <w:szCs w:val="24"/>
                <w:lang w:val="et-EE"/>
              </w:rPr>
            </w:pPr>
          </w:p>
        </w:tc>
      </w:tr>
    </w:tbl>
    <w:p w14:paraId="19A4D5F7" w14:textId="3F4C2AAB" w:rsidR="006329DC" w:rsidRPr="005A3200" w:rsidRDefault="006329DC" w:rsidP="00E60BC8">
      <w:pPr>
        <w:rPr>
          <w:rFonts w:ascii="Times New Roman" w:hAnsi="Times New Roman" w:cs="Times New Roman"/>
          <w:sz w:val="24"/>
          <w:szCs w:val="24"/>
          <w:lang w:val="et-EE"/>
        </w:rPr>
      </w:pPr>
    </w:p>
    <w:p w14:paraId="4CDE410B" w14:textId="77777777" w:rsidR="0080697D" w:rsidRPr="005A3200" w:rsidRDefault="0080697D"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TULUD</w:t>
      </w:r>
    </w:p>
    <w:p w14:paraId="4CDE410C" w14:textId="77777777" w:rsidR="0080697D" w:rsidRPr="005A3200" w:rsidRDefault="0080697D" w:rsidP="00E60BC8">
      <w:pPr>
        <w:rPr>
          <w:rFonts w:ascii="Times New Roman" w:hAnsi="Times New Roman" w:cs="Times New Roman"/>
          <w:i/>
          <w:sz w:val="24"/>
          <w:szCs w:val="24"/>
          <w:lang w:val="et-EE"/>
        </w:rPr>
      </w:pPr>
      <w:r w:rsidRPr="005A3200">
        <w:rPr>
          <w:rFonts w:ascii="Times New Roman" w:hAnsi="Times New Roman" w:cs="Times New Roman"/>
          <w:i/>
          <w:sz w:val="24"/>
          <w:szCs w:val="24"/>
          <w:lang w:val="et-EE"/>
        </w:rPr>
        <w:t>Tulude ja kulude koondsumma peab</w:t>
      </w:r>
      <w:r w:rsidR="00903236" w:rsidRPr="005A3200">
        <w:rPr>
          <w:rFonts w:ascii="Times New Roman" w:hAnsi="Times New Roman" w:cs="Times New Roman"/>
          <w:i/>
          <w:sz w:val="24"/>
          <w:szCs w:val="24"/>
          <w:lang w:val="et-EE"/>
        </w:rPr>
        <w:t xml:space="preserve"> olema</w:t>
      </w:r>
      <w:r w:rsidRPr="005A3200">
        <w:rPr>
          <w:rFonts w:ascii="Times New Roman" w:hAnsi="Times New Roman" w:cs="Times New Roman"/>
          <w:i/>
          <w:sz w:val="24"/>
          <w:szCs w:val="24"/>
          <w:lang w:val="et-EE"/>
        </w:rPr>
        <w:t xml:space="preserve"> võrd</w:t>
      </w:r>
      <w:r w:rsidR="00903236" w:rsidRPr="005A3200">
        <w:rPr>
          <w:rFonts w:ascii="Times New Roman" w:hAnsi="Times New Roman" w:cs="Times New Roman"/>
          <w:i/>
          <w:sz w:val="24"/>
          <w:szCs w:val="24"/>
          <w:lang w:val="et-EE"/>
        </w:rPr>
        <w:t>ne (ehk eelarve tasakaalus).</w:t>
      </w:r>
    </w:p>
    <w:p w14:paraId="4CDE410D" w14:textId="77777777" w:rsidR="0080697D" w:rsidRPr="005A3200" w:rsidRDefault="0080697D" w:rsidP="00E60BC8">
      <w:pPr>
        <w:rPr>
          <w:rFonts w:ascii="Times New Roman" w:hAnsi="Times New Roman" w:cs="Times New Roman"/>
          <w:sz w:val="24"/>
          <w:szCs w:val="24"/>
          <w:lang w:val="et-EE"/>
        </w:rPr>
      </w:pPr>
    </w:p>
    <w:p w14:paraId="4CDE410E" w14:textId="77777777" w:rsidR="008E52BF" w:rsidRPr="005A3200" w:rsidRDefault="008E52BF" w:rsidP="008E52BF">
      <w:pPr>
        <w:rPr>
          <w:rFonts w:ascii="Times New Roman" w:hAnsi="Times New Roman" w:cs="Times New Roman"/>
          <w:sz w:val="24"/>
          <w:szCs w:val="24"/>
          <w:lang w:val="et-EE"/>
        </w:rPr>
      </w:pPr>
      <w:r w:rsidRPr="005A3200">
        <w:rPr>
          <w:rFonts w:ascii="Times New Roman" w:hAnsi="Times New Roman" w:cs="Times New Roman"/>
          <w:sz w:val="24"/>
          <w:szCs w:val="24"/>
          <w:lang w:val="et-EE"/>
        </w:rPr>
        <w:t>(vajadusel lisada ridu)</w:t>
      </w:r>
    </w:p>
    <w:tbl>
      <w:tblPr>
        <w:tblStyle w:val="Kontuurtabel"/>
        <w:tblW w:w="0" w:type="auto"/>
        <w:tblLook w:val="04A0" w:firstRow="1" w:lastRow="0" w:firstColumn="1" w:lastColumn="0" w:noHBand="0" w:noVBand="1"/>
      </w:tblPr>
      <w:tblGrid>
        <w:gridCol w:w="4106"/>
        <w:gridCol w:w="1935"/>
        <w:gridCol w:w="3021"/>
      </w:tblGrid>
      <w:tr w:rsidR="0080697D" w:rsidRPr="005A3200" w14:paraId="4CDE4114" w14:textId="77777777" w:rsidTr="0080697D">
        <w:tc>
          <w:tcPr>
            <w:tcW w:w="4106" w:type="dxa"/>
          </w:tcPr>
          <w:p w14:paraId="4CDE410F" w14:textId="77777777" w:rsidR="0080697D" w:rsidRPr="005A3200" w:rsidRDefault="0080697D" w:rsidP="00E60BC8">
            <w:pPr>
              <w:rPr>
                <w:rFonts w:ascii="Times New Roman" w:hAnsi="Times New Roman" w:cs="Times New Roman"/>
                <w:sz w:val="24"/>
                <w:szCs w:val="24"/>
                <w:lang w:val="et-EE"/>
              </w:rPr>
            </w:pPr>
          </w:p>
        </w:tc>
        <w:tc>
          <w:tcPr>
            <w:tcW w:w="1935" w:type="dxa"/>
          </w:tcPr>
          <w:p w14:paraId="4CDE4110" w14:textId="77777777" w:rsidR="007D19E0" w:rsidRPr="005A3200" w:rsidRDefault="00903236" w:rsidP="00E60BC8">
            <w:pPr>
              <w:rPr>
                <w:rFonts w:ascii="Times New Roman" w:hAnsi="Times New Roman" w:cs="Times New Roman"/>
                <w:sz w:val="24"/>
                <w:szCs w:val="24"/>
                <w:lang w:val="et-EE"/>
              </w:rPr>
            </w:pPr>
            <w:r w:rsidRPr="005A3200">
              <w:rPr>
                <w:rFonts w:ascii="Times New Roman" w:hAnsi="Times New Roman" w:cs="Times New Roman"/>
                <w:sz w:val="24"/>
                <w:szCs w:val="24"/>
                <w:lang w:val="et-EE"/>
              </w:rPr>
              <w:t>Summa</w:t>
            </w:r>
            <w:r w:rsidR="007D19E0" w:rsidRPr="005A3200">
              <w:rPr>
                <w:rFonts w:ascii="Times New Roman" w:hAnsi="Times New Roman" w:cs="Times New Roman"/>
                <w:sz w:val="24"/>
                <w:szCs w:val="24"/>
                <w:lang w:val="et-EE"/>
              </w:rPr>
              <w:t xml:space="preserve"> /</w:t>
            </w:r>
          </w:p>
          <w:p w14:paraId="4CDE4111" w14:textId="77777777" w:rsidR="0080697D" w:rsidRPr="005A3200" w:rsidRDefault="007D19E0" w:rsidP="00E60BC8">
            <w:pPr>
              <w:rPr>
                <w:rFonts w:ascii="Times New Roman" w:hAnsi="Times New Roman" w:cs="Times New Roman"/>
                <w:sz w:val="24"/>
                <w:szCs w:val="24"/>
                <w:lang w:val="et-EE"/>
              </w:rPr>
            </w:pPr>
            <w:r w:rsidRPr="005A3200">
              <w:rPr>
                <w:rFonts w:ascii="Times New Roman" w:hAnsi="Times New Roman" w:cs="Times New Roman"/>
                <w:sz w:val="24"/>
                <w:szCs w:val="24"/>
                <w:lang w:val="et-EE"/>
              </w:rPr>
              <w:t>% kogusummast</w:t>
            </w:r>
          </w:p>
        </w:tc>
        <w:tc>
          <w:tcPr>
            <w:tcW w:w="3021" w:type="dxa"/>
          </w:tcPr>
          <w:p w14:paraId="4CDE4112" w14:textId="77777777" w:rsidR="0080697D" w:rsidRPr="005A3200" w:rsidRDefault="0080697D" w:rsidP="0080697D">
            <w:pPr>
              <w:tabs>
                <w:tab w:val="left" w:pos="2040"/>
              </w:tabs>
              <w:rPr>
                <w:rFonts w:ascii="Times New Roman" w:hAnsi="Times New Roman" w:cs="Times New Roman"/>
                <w:sz w:val="24"/>
                <w:szCs w:val="24"/>
                <w:lang w:val="et-EE"/>
              </w:rPr>
            </w:pPr>
            <w:r w:rsidRPr="005A3200">
              <w:rPr>
                <w:rFonts w:ascii="Times New Roman" w:hAnsi="Times New Roman" w:cs="Times New Roman"/>
                <w:sz w:val="24"/>
                <w:szCs w:val="24"/>
                <w:lang w:val="et-EE"/>
              </w:rPr>
              <w:t>Selgitused</w:t>
            </w:r>
          </w:p>
          <w:p w14:paraId="4CDE4113" w14:textId="77777777" w:rsidR="0080697D" w:rsidRPr="005A3200" w:rsidRDefault="0080697D" w:rsidP="0080697D">
            <w:pPr>
              <w:tabs>
                <w:tab w:val="left" w:pos="2040"/>
              </w:tabs>
              <w:rPr>
                <w:rFonts w:ascii="Times New Roman" w:hAnsi="Times New Roman" w:cs="Times New Roman"/>
                <w:sz w:val="24"/>
                <w:szCs w:val="24"/>
                <w:lang w:val="et-EE"/>
              </w:rPr>
            </w:pPr>
            <w:r w:rsidRPr="005A3200">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5A3200" w14:paraId="4CDE4118" w14:textId="77777777" w:rsidTr="0080697D">
        <w:tc>
          <w:tcPr>
            <w:tcW w:w="4106" w:type="dxa"/>
          </w:tcPr>
          <w:p w14:paraId="4CDE4115" w14:textId="77777777" w:rsidR="0080697D" w:rsidRPr="005A3200" w:rsidRDefault="0080697D"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lastRenderedPageBreak/>
              <w:t>Tulud</w:t>
            </w:r>
            <w:r w:rsidR="003E4EDA" w:rsidRPr="005A3200">
              <w:rPr>
                <w:rFonts w:ascii="Times New Roman" w:hAnsi="Times New Roman" w:cs="Times New Roman"/>
                <w:b/>
                <w:sz w:val="24"/>
                <w:szCs w:val="24"/>
                <w:lang w:val="et-EE"/>
              </w:rPr>
              <w:t xml:space="preserve"> kokku</w:t>
            </w:r>
          </w:p>
        </w:tc>
        <w:tc>
          <w:tcPr>
            <w:tcW w:w="1935" w:type="dxa"/>
          </w:tcPr>
          <w:p w14:paraId="4CDE4116" w14:textId="05000810" w:rsidR="0080697D" w:rsidRPr="005A3200" w:rsidRDefault="00C825D9" w:rsidP="00E60BC8">
            <w:pPr>
              <w:rPr>
                <w:rFonts w:ascii="Times New Roman" w:hAnsi="Times New Roman" w:cs="Times New Roman"/>
                <w:sz w:val="24"/>
                <w:szCs w:val="24"/>
                <w:lang w:val="et-EE"/>
              </w:rPr>
            </w:pPr>
            <w:r w:rsidRPr="005A3200">
              <w:rPr>
                <w:rFonts w:ascii="Times New Roman" w:hAnsi="Times New Roman" w:cs="Times New Roman"/>
                <w:sz w:val="24"/>
                <w:szCs w:val="24"/>
                <w:lang w:val="et-EE"/>
              </w:rPr>
              <w:t>17 778,00</w:t>
            </w:r>
          </w:p>
        </w:tc>
        <w:tc>
          <w:tcPr>
            <w:tcW w:w="3021" w:type="dxa"/>
          </w:tcPr>
          <w:p w14:paraId="4CDE4117" w14:textId="77777777" w:rsidR="0080697D" w:rsidRPr="005A3200" w:rsidRDefault="0080697D" w:rsidP="00E60BC8">
            <w:pPr>
              <w:rPr>
                <w:rFonts w:ascii="Times New Roman" w:hAnsi="Times New Roman" w:cs="Times New Roman"/>
                <w:sz w:val="24"/>
                <w:szCs w:val="24"/>
                <w:lang w:val="et-EE"/>
              </w:rPr>
            </w:pPr>
          </w:p>
        </w:tc>
      </w:tr>
      <w:tr w:rsidR="0080697D" w:rsidRPr="005A3200" w14:paraId="4CDE411C" w14:textId="77777777" w:rsidTr="00903236">
        <w:tc>
          <w:tcPr>
            <w:tcW w:w="4106" w:type="dxa"/>
            <w:shd w:val="clear" w:color="auto" w:fill="FFF2CC" w:themeFill="accent4" w:themeFillTint="33"/>
          </w:tcPr>
          <w:p w14:paraId="4CDE4119" w14:textId="77777777" w:rsidR="0080697D" w:rsidRPr="005A3200" w:rsidRDefault="0080697D"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4CDE411A" w14:textId="47D33B36" w:rsidR="0080697D" w:rsidRPr="005A3200" w:rsidRDefault="008C3E39" w:rsidP="00E60BC8">
            <w:pPr>
              <w:rPr>
                <w:rFonts w:ascii="Times New Roman" w:hAnsi="Times New Roman" w:cs="Times New Roman"/>
                <w:sz w:val="24"/>
                <w:szCs w:val="24"/>
                <w:lang w:val="et-EE"/>
              </w:rPr>
            </w:pPr>
            <w:r w:rsidRPr="005A3200">
              <w:rPr>
                <w:rFonts w:ascii="Times New Roman" w:hAnsi="Times New Roman" w:cs="Times New Roman"/>
                <w:sz w:val="24"/>
                <w:szCs w:val="24"/>
                <w:lang w:val="et-EE"/>
              </w:rPr>
              <w:t>16 000,00</w:t>
            </w:r>
          </w:p>
        </w:tc>
        <w:tc>
          <w:tcPr>
            <w:tcW w:w="3021" w:type="dxa"/>
            <w:shd w:val="clear" w:color="auto" w:fill="FFF2CC" w:themeFill="accent4" w:themeFillTint="33"/>
          </w:tcPr>
          <w:p w14:paraId="4CDE411B" w14:textId="3968ABFE" w:rsidR="0080697D" w:rsidRPr="005A3200" w:rsidRDefault="0055705A" w:rsidP="00E60BC8">
            <w:pPr>
              <w:rPr>
                <w:rFonts w:ascii="Times New Roman" w:hAnsi="Times New Roman" w:cs="Times New Roman"/>
                <w:sz w:val="24"/>
                <w:szCs w:val="24"/>
                <w:lang w:val="et-EE"/>
              </w:rPr>
            </w:pPr>
            <w:r w:rsidRPr="005A3200">
              <w:rPr>
                <w:rFonts w:ascii="Times New Roman" w:hAnsi="Times New Roman" w:cs="Times New Roman"/>
                <w:sz w:val="24"/>
                <w:szCs w:val="24"/>
                <w:lang w:val="et-EE"/>
              </w:rPr>
              <w:t>Moodustab 90% projekti maksumusest</w:t>
            </w:r>
          </w:p>
        </w:tc>
      </w:tr>
      <w:tr w:rsidR="0080697D" w:rsidRPr="005A3200" w14:paraId="4CDE4120" w14:textId="77777777" w:rsidTr="0080697D">
        <w:tc>
          <w:tcPr>
            <w:tcW w:w="4106" w:type="dxa"/>
          </w:tcPr>
          <w:p w14:paraId="4CDE411D" w14:textId="77777777" w:rsidR="0080697D" w:rsidRPr="005A3200" w:rsidRDefault="0080697D"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Omafinantseering</w:t>
            </w:r>
          </w:p>
        </w:tc>
        <w:tc>
          <w:tcPr>
            <w:tcW w:w="1935" w:type="dxa"/>
          </w:tcPr>
          <w:p w14:paraId="4CDE411E" w14:textId="0AFC6C7A" w:rsidR="0080697D" w:rsidRPr="005A3200" w:rsidRDefault="008C3E39" w:rsidP="00E60BC8">
            <w:pPr>
              <w:rPr>
                <w:rFonts w:ascii="Times New Roman" w:hAnsi="Times New Roman" w:cs="Times New Roman"/>
                <w:sz w:val="24"/>
                <w:szCs w:val="24"/>
                <w:lang w:val="et-EE"/>
              </w:rPr>
            </w:pPr>
            <w:r w:rsidRPr="005A3200">
              <w:rPr>
                <w:rFonts w:ascii="Times New Roman" w:hAnsi="Times New Roman" w:cs="Times New Roman"/>
                <w:sz w:val="24"/>
                <w:szCs w:val="24"/>
                <w:lang w:val="et-EE"/>
              </w:rPr>
              <w:t>1 778,00</w:t>
            </w:r>
          </w:p>
        </w:tc>
        <w:tc>
          <w:tcPr>
            <w:tcW w:w="3021" w:type="dxa"/>
          </w:tcPr>
          <w:p w14:paraId="4CDE411F" w14:textId="138FC978" w:rsidR="0080697D" w:rsidRPr="005A3200" w:rsidRDefault="00774789" w:rsidP="00E60BC8">
            <w:pPr>
              <w:rPr>
                <w:rFonts w:ascii="Times New Roman" w:hAnsi="Times New Roman" w:cs="Times New Roman"/>
                <w:sz w:val="24"/>
                <w:szCs w:val="24"/>
                <w:lang w:val="et-EE"/>
              </w:rPr>
            </w:pPr>
            <w:r w:rsidRPr="005A3200">
              <w:rPr>
                <w:rFonts w:ascii="Times New Roman" w:hAnsi="Times New Roman" w:cs="Times New Roman"/>
                <w:sz w:val="24"/>
                <w:szCs w:val="24"/>
                <w:lang w:val="et-EE"/>
              </w:rPr>
              <w:t>Moodustab 10% projekti maksumusest</w:t>
            </w:r>
          </w:p>
        </w:tc>
      </w:tr>
      <w:tr w:rsidR="0080697D" w:rsidRPr="005A3200" w14:paraId="4CDE4124" w14:textId="77777777" w:rsidTr="0080697D">
        <w:tc>
          <w:tcPr>
            <w:tcW w:w="4106" w:type="dxa"/>
          </w:tcPr>
          <w:p w14:paraId="4CDE4121" w14:textId="77777777" w:rsidR="0080697D" w:rsidRPr="005A3200" w:rsidRDefault="0080697D"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Müügitulu</w:t>
            </w:r>
          </w:p>
        </w:tc>
        <w:tc>
          <w:tcPr>
            <w:tcW w:w="1935" w:type="dxa"/>
          </w:tcPr>
          <w:p w14:paraId="4CDE4122" w14:textId="7A89FF88" w:rsidR="0080697D" w:rsidRPr="005A3200" w:rsidRDefault="00774789" w:rsidP="00E60BC8">
            <w:pPr>
              <w:rPr>
                <w:rFonts w:ascii="Times New Roman" w:hAnsi="Times New Roman" w:cs="Times New Roman"/>
                <w:sz w:val="24"/>
                <w:szCs w:val="24"/>
                <w:lang w:val="et-EE"/>
              </w:rPr>
            </w:pPr>
            <w:r w:rsidRPr="005A3200">
              <w:rPr>
                <w:rFonts w:ascii="Times New Roman" w:hAnsi="Times New Roman" w:cs="Times New Roman"/>
                <w:sz w:val="24"/>
                <w:szCs w:val="24"/>
                <w:lang w:val="et-EE"/>
              </w:rPr>
              <w:t>0</w:t>
            </w:r>
          </w:p>
        </w:tc>
        <w:tc>
          <w:tcPr>
            <w:tcW w:w="3021" w:type="dxa"/>
          </w:tcPr>
          <w:p w14:paraId="4CDE4123" w14:textId="77777777" w:rsidR="0080697D" w:rsidRPr="005A3200" w:rsidRDefault="0080697D" w:rsidP="00E60BC8">
            <w:pPr>
              <w:rPr>
                <w:rFonts w:ascii="Times New Roman" w:hAnsi="Times New Roman" w:cs="Times New Roman"/>
                <w:sz w:val="24"/>
                <w:szCs w:val="24"/>
                <w:lang w:val="et-EE"/>
              </w:rPr>
            </w:pPr>
          </w:p>
        </w:tc>
      </w:tr>
      <w:tr w:rsidR="0080697D" w:rsidRPr="005A3200" w14:paraId="4CDE4128" w14:textId="77777777" w:rsidTr="0080697D">
        <w:tc>
          <w:tcPr>
            <w:tcW w:w="4106" w:type="dxa"/>
          </w:tcPr>
          <w:p w14:paraId="4CDE4125" w14:textId="77777777" w:rsidR="0080697D" w:rsidRPr="005A3200" w:rsidRDefault="0080697D"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Muu tulu</w:t>
            </w:r>
          </w:p>
        </w:tc>
        <w:tc>
          <w:tcPr>
            <w:tcW w:w="1935" w:type="dxa"/>
          </w:tcPr>
          <w:p w14:paraId="4CDE4126" w14:textId="1B1CFB52" w:rsidR="0080697D" w:rsidRPr="005A3200" w:rsidRDefault="00774789" w:rsidP="00E60BC8">
            <w:pPr>
              <w:rPr>
                <w:rFonts w:ascii="Times New Roman" w:hAnsi="Times New Roman" w:cs="Times New Roman"/>
                <w:sz w:val="24"/>
                <w:szCs w:val="24"/>
                <w:lang w:val="et-EE"/>
              </w:rPr>
            </w:pPr>
            <w:r w:rsidRPr="005A3200">
              <w:rPr>
                <w:rFonts w:ascii="Times New Roman" w:hAnsi="Times New Roman" w:cs="Times New Roman"/>
                <w:sz w:val="24"/>
                <w:szCs w:val="24"/>
                <w:lang w:val="et-EE"/>
              </w:rPr>
              <w:t>0</w:t>
            </w:r>
          </w:p>
        </w:tc>
        <w:tc>
          <w:tcPr>
            <w:tcW w:w="3021" w:type="dxa"/>
          </w:tcPr>
          <w:p w14:paraId="4CDE4127" w14:textId="77777777" w:rsidR="0080697D" w:rsidRPr="005A3200" w:rsidRDefault="0080697D" w:rsidP="00E60BC8">
            <w:pPr>
              <w:rPr>
                <w:rFonts w:ascii="Times New Roman" w:hAnsi="Times New Roman" w:cs="Times New Roman"/>
                <w:sz w:val="24"/>
                <w:szCs w:val="24"/>
                <w:lang w:val="et-EE"/>
              </w:rPr>
            </w:pPr>
          </w:p>
        </w:tc>
      </w:tr>
      <w:tr w:rsidR="0080697D" w:rsidRPr="005A3200" w14:paraId="4CDE412C" w14:textId="77777777" w:rsidTr="0080697D">
        <w:tc>
          <w:tcPr>
            <w:tcW w:w="4106" w:type="dxa"/>
          </w:tcPr>
          <w:p w14:paraId="4CDE4129" w14:textId="77777777" w:rsidR="0080697D" w:rsidRPr="005A3200" w:rsidRDefault="0080697D"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Mitterahaline panus</w:t>
            </w:r>
          </w:p>
        </w:tc>
        <w:tc>
          <w:tcPr>
            <w:tcW w:w="1935" w:type="dxa"/>
          </w:tcPr>
          <w:p w14:paraId="4CDE412A" w14:textId="41E23675" w:rsidR="0080697D" w:rsidRPr="005A3200" w:rsidRDefault="00774789" w:rsidP="00E60BC8">
            <w:pPr>
              <w:rPr>
                <w:rFonts w:ascii="Times New Roman" w:hAnsi="Times New Roman" w:cs="Times New Roman"/>
                <w:sz w:val="24"/>
                <w:szCs w:val="24"/>
                <w:lang w:val="et-EE"/>
              </w:rPr>
            </w:pPr>
            <w:r w:rsidRPr="005A3200">
              <w:rPr>
                <w:rFonts w:ascii="Times New Roman" w:hAnsi="Times New Roman" w:cs="Times New Roman"/>
                <w:sz w:val="24"/>
                <w:szCs w:val="24"/>
                <w:lang w:val="et-EE"/>
              </w:rPr>
              <w:t>0</w:t>
            </w:r>
          </w:p>
        </w:tc>
        <w:tc>
          <w:tcPr>
            <w:tcW w:w="3021" w:type="dxa"/>
          </w:tcPr>
          <w:p w14:paraId="4CDE412B" w14:textId="77777777" w:rsidR="0080697D" w:rsidRPr="005A3200" w:rsidRDefault="0080697D" w:rsidP="00E60BC8">
            <w:pPr>
              <w:rPr>
                <w:rFonts w:ascii="Times New Roman" w:hAnsi="Times New Roman" w:cs="Times New Roman"/>
                <w:sz w:val="24"/>
                <w:szCs w:val="24"/>
                <w:lang w:val="et-EE"/>
              </w:rPr>
            </w:pPr>
          </w:p>
        </w:tc>
      </w:tr>
      <w:tr w:rsidR="0080697D" w:rsidRPr="005A3200" w14:paraId="4CDE4130" w14:textId="77777777" w:rsidTr="0080697D">
        <w:tc>
          <w:tcPr>
            <w:tcW w:w="4106" w:type="dxa"/>
          </w:tcPr>
          <w:p w14:paraId="4CDE412D" w14:textId="77777777" w:rsidR="0080697D" w:rsidRPr="005A3200" w:rsidRDefault="0080697D"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Kaasfinantseering</w:t>
            </w:r>
          </w:p>
        </w:tc>
        <w:tc>
          <w:tcPr>
            <w:tcW w:w="1935" w:type="dxa"/>
          </w:tcPr>
          <w:p w14:paraId="4CDE412E" w14:textId="1E4FECCA" w:rsidR="0080697D" w:rsidRPr="005A3200" w:rsidRDefault="00774789" w:rsidP="00E60BC8">
            <w:pPr>
              <w:rPr>
                <w:rFonts w:ascii="Times New Roman" w:hAnsi="Times New Roman" w:cs="Times New Roman"/>
                <w:sz w:val="24"/>
                <w:szCs w:val="24"/>
                <w:lang w:val="et-EE"/>
              </w:rPr>
            </w:pPr>
            <w:r w:rsidRPr="005A3200">
              <w:rPr>
                <w:rFonts w:ascii="Times New Roman" w:hAnsi="Times New Roman" w:cs="Times New Roman"/>
                <w:sz w:val="24"/>
                <w:szCs w:val="24"/>
                <w:lang w:val="et-EE"/>
              </w:rPr>
              <w:t>0</w:t>
            </w:r>
          </w:p>
        </w:tc>
        <w:tc>
          <w:tcPr>
            <w:tcW w:w="3021" w:type="dxa"/>
          </w:tcPr>
          <w:p w14:paraId="4CDE412F" w14:textId="77777777" w:rsidR="0080697D" w:rsidRPr="005A3200" w:rsidRDefault="0080697D" w:rsidP="00E60BC8">
            <w:pPr>
              <w:rPr>
                <w:rFonts w:ascii="Times New Roman" w:hAnsi="Times New Roman" w:cs="Times New Roman"/>
                <w:sz w:val="24"/>
                <w:szCs w:val="24"/>
                <w:lang w:val="et-EE"/>
              </w:rPr>
            </w:pPr>
          </w:p>
        </w:tc>
      </w:tr>
      <w:tr w:rsidR="0080697D" w:rsidRPr="005A3200" w14:paraId="4CDE4135" w14:textId="77777777" w:rsidTr="0080697D">
        <w:tc>
          <w:tcPr>
            <w:tcW w:w="4106" w:type="dxa"/>
          </w:tcPr>
          <w:p w14:paraId="4CDE4131" w14:textId="77777777" w:rsidR="0080697D" w:rsidRPr="005A3200" w:rsidRDefault="0080697D"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Toetused Eesti kohalikelt omavalitsustelt</w:t>
            </w:r>
          </w:p>
          <w:p w14:paraId="4CDE4132" w14:textId="77777777" w:rsidR="0080697D" w:rsidRPr="005A3200" w:rsidRDefault="0080697D" w:rsidP="00E60BC8">
            <w:pPr>
              <w:rPr>
                <w:rFonts w:ascii="Times New Roman" w:hAnsi="Times New Roman" w:cs="Times New Roman"/>
                <w:i/>
                <w:sz w:val="24"/>
                <w:szCs w:val="24"/>
                <w:lang w:val="et-EE"/>
              </w:rPr>
            </w:pPr>
            <w:r w:rsidRPr="005A3200">
              <w:rPr>
                <w:rFonts w:ascii="Times New Roman" w:hAnsi="Times New Roman" w:cs="Times New Roman"/>
                <w:i/>
                <w:sz w:val="24"/>
                <w:szCs w:val="24"/>
                <w:lang w:val="et-EE"/>
              </w:rPr>
              <w:t>(erinevate KOVide toetused märkida nimeliselt)</w:t>
            </w:r>
          </w:p>
        </w:tc>
        <w:tc>
          <w:tcPr>
            <w:tcW w:w="1935" w:type="dxa"/>
          </w:tcPr>
          <w:p w14:paraId="4CDE4133" w14:textId="7B3BC364" w:rsidR="0080697D" w:rsidRPr="005A3200" w:rsidRDefault="00774789" w:rsidP="00E60BC8">
            <w:pPr>
              <w:rPr>
                <w:rFonts w:ascii="Times New Roman" w:hAnsi="Times New Roman" w:cs="Times New Roman"/>
                <w:sz w:val="24"/>
                <w:szCs w:val="24"/>
                <w:lang w:val="et-EE"/>
              </w:rPr>
            </w:pPr>
            <w:r w:rsidRPr="005A3200">
              <w:rPr>
                <w:rFonts w:ascii="Times New Roman" w:hAnsi="Times New Roman" w:cs="Times New Roman"/>
                <w:sz w:val="24"/>
                <w:szCs w:val="24"/>
                <w:lang w:val="et-EE"/>
              </w:rPr>
              <w:t>0</w:t>
            </w:r>
          </w:p>
        </w:tc>
        <w:tc>
          <w:tcPr>
            <w:tcW w:w="3021" w:type="dxa"/>
          </w:tcPr>
          <w:p w14:paraId="4CDE4134" w14:textId="77777777" w:rsidR="0080697D" w:rsidRPr="005A3200" w:rsidRDefault="0080697D" w:rsidP="00E60BC8">
            <w:pPr>
              <w:rPr>
                <w:rFonts w:ascii="Times New Roman" w:hAnsi="Times New Roman" w:cs="Times New Roman"/>
                <w:sz w:val="24"/>
                <w:szCs w:val="24"/>
                <w:lang w:val="et-EE"/>
              </w:rPr>
            </w:pPr>
          </w:p>
        </w:tc>
      </w:tr>
      <w:tr w:rsidR="0080697D" w:rsidRPr="005A3200" w14:paraId="4CDE413A" w14:textId="77777777" w:rsidTr="0080697D">
        <w:tc>
          <w:tcPr>
            <w:tcW w:w="4106" w:type="dxa"/>
          </w:tcPr>
          <w:p w14:paraId="4CDE4136" w14:textId="77777777" w:rsidR="0080697D" w:rsidRPr="005A3200" w:rsidRDefault="0080697D"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Muud toetused</w:t>
            </w:r>
          </w:p>
          <w:p w14:paraId="4CDE4137" w14:textId="77777777" w:rsidR="0080697D" w:rsidRPr="005A3200" w:rsidRDefault="0080697D" w:rsidP="00903236">
            <w:pPr>
              <w:rPr>
                <w:rFonts w:ascii="Times New Roman" w:hAnsi="Times New Roman" w:cs="Times New Roman"/>
                <w:i/>
                <w:sz w:val="24"/>
                <w:szCs w:val="24"/>
                <w:lang w:val="et-EE"/>
              </w:rPr>
            </w:pPr>
            <w:r w:rsidRPr="005A3200">
              <w:rPr>
                <w:rFonts w:ascii="Times New Roman" w:hAnsi="Times New Roman" w:cs="Times New Roman"/>
                <w:i/>
                <w:sz w:val="24"/>
                <w:szCs w:val="24"/>
                <w:lang w:val="et-EE"/>
              </w:rPr>
              <w:t>(toetajate lõikes - nt K</w:t>
            </w:r>
            <w:r w:rsidR="008E52BF" w:rsidRPr="005A3200">
              <w:rPr>
                <w:rFonts w:ascii="Times New Roman" w:hAnsi="Times New Roman" w:cs="Times New Roman"/>
                <w:i/>
                <w:sz w:val="24"/>
                <w:szCs w:val="24"/>
                <w:lang w:val="et-EE"/>
              </w:rPr>
              <w:t>aitse</w:t>
            </w:r>
            <w:r w:rsidRPr="005A3200">
              <w:rPr>
                <w:rFonts w:ascii="Times New Roman" w:hAnsi="Times New Roman" w:cs="Times New Roman"/>
                <w:i/>
                <w:sz w:val="24"/>
                <w:szCs w:val="24"/>
                <w:lang w:val="et-EE"/>
              </w:rPr>
              <w:t>ministeeriumi m</w:t>
            </w:r>
            <w:r w:rsidR="00903236" w:rsidRPr="005A3200">
              <w:rPr>
                <w:rFonts w:ascii="Times New Roman" w:hAnsi="Times New Roman" w:cs="Times New Roman"/>
                <w:i/>
                <w:sz w:val="24"/>
                <w:szCs w:val="24"/>
                <w:lang w:val="et-EE"/>
              </w:rPr>
              <w:t xml:space="preserve">uu taotlusvoor, </w:t>
            </w:r>
            <w:r w:rsidRPr="005A3200">
              <w:rPr>
                <w:rFonts w:ascii="Times New Roman" w:hAnsi="Times New Roman" w:cs="Times New Roman"/>
                <w:i/>
                <w:sz w:val="24"/>
                <w:szCs w:val="24"/>
                <w:lang w:val="et-EE"/>
              </w:rPr>
              <w:t>koostööpartnerid, sponsorid jm)</w:t>
            </w:r>
          </w:p>
        </w:tc>
        <w:tc>
          <w:tcPr>
            <w:tcW w:w="1935" w:type="dxa"/>
          </w:tcPr>
          <w:p w14:paraId="4CDE4138" w14:textId="3EC3D481" w:rsidR="0080697D" w:rsidRPr="005A3200" w:rsidRDefault="00774789" w:rsidP="00E60BC8">
            <w:pPr>
              <w:rPr>
                <w:rFonts w:ascii="Times New Roman" w:hAnsi="Times New Roman" w:cs="Times New Roman"/>
                <w:sz w:val="24"/>
                <w:szCs w:val="24"/>
                <w:lang w:val="et-EE"/>
              </w:rPr>
            </w:pPr>
            <w:r w:rsidRPr="005A3200">
              <w:rPr>
                <w:rFonts w:ascii="Times New Roman" w:hAnsi="Times New Roman" w:cs="Times New Roman"/>
                <w:sz w:val="24"/>
                <w:szCs w:val="24"/>
                <w:lang w:val="et-EE"/>
              </w:rPr>
              <w:t>0</w:t>
            </w:r>
          </w:p>
        </w:tc>
        <w:tc>
          <w:tcPr>
            <w:tcW w:w="3021" w:type="dxa"/>
          </w:tcPr>
          <w:p w14:paraId="4CDE4139" w14:textId="77777777" w:rsidR="0080697D" w:rsidRPr="005A3200" w:rsidRDefault="0080697D" w:rsidP="00E60BC8">
            <w:pPr>
              <w:rPr>
                <w:rFonts w:ascii="Times New Roman" w:hAnsi="Times New Roman" w:cs="Times New Roman"/>
                <w:sz w:val="24"/>
                <w:szCs w:val="24"/>
                <w:lang w:val="et-EE"/>
              </w:rPr>
            </w:pPr>
          </w:p>
        </w:tc>
      </w:tr>
    </w:tbl>
    <w:p w14:paraId="4CDE413C" w14:textId="77777777" w:rsidR="0080697D" w:rsidRPr="005A3200" w:rsidRDefault="0080697D"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KULUD</w:t>
      </w:r>
    </w:p>
    <w:p w14:paraId="4CDE413D" w14:textId="77777777" w:rsidR="0080697D" w:rsidRPr="005A3200" w:rsidRDefault="0080697D" w:rsidP="00E60BC8">
      <w:pPr>
        <w:rPr>
          <w:rFonts w:ascii="Times New Roman" w:hAnsi="Times New Roman" w:cs="Times New Roman"/>
          <w:i/>
          <w:sz w:val="24"/>
          <w:szCs w:val="24"/>
          <w:lang w:val="et-EE"/>
        </w:rPr>
      </w:pPr>
      <w:r w:rsidRPr="005A3200">
        <w:rPr>
          <w:rFonts w:ascii="Times New Roman" w:hAnsi="Times New Roman" w:cs="Times New Roman"/>
          <w:i/>
          <w:sz w:val="24"/>
          <w:szCs w:val="24"/>
          <w:lang w:val="et-EE"/>
        </w:rPr>
        <w:t xml:space="preserve">Tulude ja kulude koondsumma peab </w:t>
      </w:r>
      <w:r w:rsidR="00173321" w:rsidRPr="005A3200">
        <w:rPr>
          <w:rFonts w:ascii="Times New Roman" w:hAnsi="Times New Roman" w:cs="Times New Roman"/>
          <w:i/>
          <w:sz w:val="24"/>
          <w:szCs w:val="24"/>
          <w:lang w:val="et-EE"/>
        </w:rPr>
        <w:t xml:space="preserve">olema </w:t>
      </w:r>
      <w:r w:rsidRPr="005A3200">
        <w:rPr>
          <w:rFonts w:ascii="Times New Roman" w:hAnsi="Times New Roman" w:cs="Times New Roman"/>
          <w:i/>
          <w:sz w:val="24"/>
          <w:szCs w:val="24"/>
          <w:lang w:val="et-EE"/>
        </w:rPr>
        <w:t>võrdn</w:t>
      </w:r>
      <w:r w:rsidR="00173321" w:rsidRPr="005A3200">
        <w:rPr>
          <w:rFonts w:ascii="Times New Roman" w:hAnsi="Times New Roman" w:cs="Times New Roman"/>
          <w:i/>
          <w:sz w:val="24"/>
          <w:szCs w:val="24"/>
          <w:lang w:val="et-EE"/>
        </w:rPr>
        <w:t>e (ehk eelarve tasakaalus)</w:t>
      </w:r>
    </w:p>
    <w:p w14:paraId="4CDE413E" w14:textId="77777777" w:rsidR="0080697D" w:rsidRPr="005A3200" w:rsidRDefault="0080697D" w:rsidP="00E60BC8">
      <w:pPr>
        <w:rPr>
          <w:rFonts w:ascii="Times New Roman" w:hAnsi="Times New Roman" w:cs="Times New Roman"/>
          <w:sz w:val="24"/>
          <w:szCs w:val="24"/>
          <w:lang w:val="et-EE"/>
        </w:rPr>
      </w:pPr>
    </w:p>
    <w:p w14:paraId="4CDE413F" w14:textId="77777777" w:rsidR="0080697D" w:rsidRPr="005A3200" w:rsidRDefault="0080697D" w:rsidP="00E60BC8">
      <w:pPr>
        <w:rPr>
          <w:rFonts w:ascii="Times New Roman" w:hAnsi="Times New Roman" w:cs="Times New Roman"/>
          <w:sz w:val="24"/>
          <w:szCs w:val="24"/>
          <w:lang w:val="et-EE"/>
        </w:rPr>
      </w:pPr>
      <w:r w:rsidRPr="005A3200">
        <w:rPr>
          <w:rFonts w:ascii="Times New Roman" w:hAnsi="Times New Roman" w:cs="Times New Roman"/>
          <w:sz w:val="24"/>
          <w:szCs w:val="24"/>
          <w:lang w:val="et-EE"/>
        </w:rPr>
        <w:t>(vajadusel lisada ridu)</w:t>
      </w:r>
    </w:p>
    <w:tbl>
      <w:tblPr>
        <w:tblStyle w:val="Kontuurtabel"/>
        <w:tblW w:w="9067" w:type="dxa"/>
        <w:tblLook w:val="04A0" w:firstRow="1" w:lastRow="0" w:firstColumn="1" w:lastColumn="0" w:noHBand="0" w:noVBand="1"/>
      </w:tblPr>
      <w:tblGrid>
        <w:gridCol w:w="2906"/>
        <w:gridCol w:w="1523"/>
        <w:gridCol w:w="1700"/>
        <w:gridCol w:w="1469"/>
        <w:gridCol w:w="1469"/>
      </w:tblGrid>
      <w:tr w:rsidR="0080697D" w:rsidRPr="005A3200" w14:paraId="4CDE4143" w14:textId="77777777" w:rsidTr="002433E4">
        <w:tc>
          <w:tcPr>
            <w:tcW w:w="2906" w:type="dxa"/>
          </w:tcPr>
          <w:p w14:paraId="4CDE4140" w14:textId="77777777" w:rsidR="0080697D" w:rsidRPr="005A3200" w:rsidRDefault="0080697D" w:rsidP="00A934DE">
            <w:pPr>
              <w:rPr>
                <w:rFonts w:ascii="Times New Roman" w:hAnsi="Times New Roman" w:cs="Times New Roman"/>
                <w:sz w:val="24"/>
                <w:szCs w:val="24"/>
                <w:lang w:val="et-EE"/>
              </w:rPr>
            </w:pPr>
          </w:p>
        </w:tc>
        <w:tc>
          <w:tcPr>
            <w:tcW w:w="1523" w:type="dxa"/>
          </w:tcPr>
          <w:p w14:paraId="4CDE4141" w14:textId="77777777" w:rsidR="0080697D" w:rsidRPr="005A3200" w:rsidRDefault="0080697D" w:rsidP="00A934DE">
            <w:pPr>
              <w:rPr>
                <w:rFonts w:ascii="Times New Roman" w:hAnsi="Times New Roman" w:cs="Times New Roman"/>
                <w:sz w:val="24"/>
                <w:szCs w:val="24"/>
                <w:lang w:val="et-EE"/>
              </w:rPr>
            </w:pPr>
          </w:p>
        </w:tc>
        <w:tc>
          <w:tcPr>
            <w:tcW w:w="4638" w:type="dxa"/>
            <w:gridSpan w:val="3"/>
          </w:tcPr>
          <w:p w14:paraId="4CDE4142" w14:textId="77777777" w:rsidR="0080697D" w:rsidRPr="005A3200" w:rsidRDefault="0080697D" w:rsidP="0080697D">
            <w:pPr>
              <w:tabs>
                <w:tab w:val="left" w:pos="2040"/>
              </w:tabs>
              <w:jc w:val="center"/>
              <w:rPr>
                <w:rFonts w:ascii="Times New Roman" w:hAnsi="Times New Roman" w:cs="Times New Roman"/>
                <w:sz w:val="24"/>
                <w:szCs w:val="24"/>
                <w:lang w:val="et-EE"/>
              </w:rPr>
            </w:pPr>
            <w:r w:rsidRPr="005A3200">
              <w:rPr>
                <w:rFonts w:ascii="Times New Roman" w:hAnsi="Times New Roman" w:cs="Times New Roman"/>
                <w:sz w:val="24"/>
                <w:szCs w:val="24"/>
                <w:lang w:val="et-EE"/>
              </w:rPr>
              <w:t>Finantseerimisallikad</w:t>
            </w:r>
          </w:p>
        </w:tc>
      </w:tr>
      <w:tr w:rsidR="0080697D" w:rsidRPr="005A3200" w14:paraId="4CDE4149" w14:textId="77777777" w:rsidTr="002433E4">
        <w:tc>
          <w:tcPr>
            <w:tcW w:w="2906" w:type="dxa"/>
          </w:tcPr>
          <w:p w14:paraId="4CDE4144" w14:textId="77777777" w:rsidR="0080697D" w:rsidRPr="005A3200" w:rsidRDefault="0080697D" w:rsidP="00A934DE">
            <w:pPr>
              <w:rPr>
                <w:rFonts w:ascii="Times New Roman" w:hAnsi="Times New Roman" w:cs="Times New Roman"/>
                <w:sz w:val="24"/>
                <w:szCs w:val="24"/>
                <w:lang w:val="et-EE"/>
              </w:rPr>
            </w:pPr>
          </w:p>
        </w:tc>
        <w:tc>
          <w:tcPr>
            <w:tcW w:w="1523" w:type="dxa"/>
          </w:tcPr>
          <w:p w14:paraId="4CDE4145" w14:textId="77777777" w:rsidR="0080697D" w:rsidRPr="005A3200" w:rsidRDefault="0080697D" w:rsidP="00A934DE">
            <w:pPr>
              <w:rPr>
                <w:rFonts w:ascii="Times New Roman" w:hAnsi="Times New Roman" w:cs="Times New Roman"/>
                <w:sz w:val="24"/>
                <w:szCs w:val="24"/>
                <w:lang w:val="et-EE"/>
              </w:rPr>
            </w:pPr>
            <w:r w:rsidRPr="005A3200">
              <w:rPr>
                <w:rFonts w:ascii="Times New Roman" w:hAnsi="Times New Roman" w:cs="Times New Roman"/>
                <w:sz w:val="24"/>
                <w:szCs w:val="24"/>
                <w:lang w:val="et-EE"/>
              </w:rPr>
              <w:t>KOKKU</w:t>
            </w:r>
          </w:p>
        </w:tc>
        <w:tc>
          <w:tcPr>
            <w:tcW w:w="1700" w:type="dxa"/>
            <w:shd w:val="clear" w:color="auto" w:fill="FFF2CC" w:themeFill="accent4" w:themeFillTint="33"/>
          </w:tcPr>
          <w:p w14:paraId="4CDE4146" w14:textId="77777777" w:rsidR="0080697D" w:rsidRPr="005A3200" w:rsidRDefault="0080697D" w:rsidP="00A934DE">
            <w:pPr>
              <w:rPr>
                <w:rFonts w:ascii="Times New Roman" w:hAnsi="Times New Roman" w:cs="Times New Roman"/>
                <w:sz w:val="24"/>
                <w:szCs w:val="24"/>
                <w:lang w:val="et-EE"/>
              </w:rPr>
            </w:pPr>
            <w:r w:rsidRPr="005A3200">
              <w:rPr>
                <w:rFonts w:ascii="Times New Roman" w:hAnsi="Times New Roman" w:cs="Times New Roman"/>
                <w:sz w:val="24"/>
                <w:szCs w:val="24"/>
                <w:lang w:val="et-EE"/>
              </w:rPr>
              <w:t>Taotlus Kaitse-ministeeriumilt</w:t>
            </w:r>
          </w:p>
        </w:tc>
        <w:tc>
          <w:tcPr>
            <w:tcW w:w="1469" w:type="dxa"/>
          </w:tcPr>
          <w:p w14:paraId="4CDE4147" w14:textId="77777777" w:rsidR="0080697D" w:rsidRPr="005A3200" w:rsidRDefault="0080697D" w:rsidP="00A934DE">
            <w:pPr>
              <w:rPr>
                <w:rFonts w:ascii="Times New Roman" w:hAnsi="Times New Roman" w:cs="Times New Roman"/>
                <w:sz w:val="24"/>
                <w:szCs w:val="24"/>
                <w:lang w:val="et-EE"/>
              </w:rPr>
            </w:pPr>
            <w:r w:rsidRPr="005A3200">
              <w:rPr>
                <w:rFonts w:ascii="Times New Roman" w:hAnsi="Times New Roman" w:cs="Times New Roman"/>
                <w:sz w:val="24"/>
                <w:szCs w:val="24"/>
                <w:lang w:val="et-EE"/>
              </w:rPr>
              <w:t>Oma-finantseering</w:t>
            </w:r>
          </w:p>
        </w:tc>
        <w:tc>
          <w:tcPr>
            <w:tcW w:w="1469" w:type="dxa"/>
          </w:tcPr>
          <w:p w14:paraId="4CDE4148" w14:textId="77777777" w:rsidR="0080697D" w:rsidRPr="005A3200" w:rsidRDefault="0080697D" w:rsidP="00A934DE">
            <w:pPr>
              <w:rPr>
                <w:rFonts w:ascii="Times New Roman" w:hAnsi="Times New Roman" w:cs="Times New Roman"/>
                <w:sz w:val="24"/>
                <w:szCs w:val="24"/>
                <w:lang w:val="et-EE"/>
              </w:rPr>
            </w:pPr>
            <w:r w:rsidRPr="005A3200">
              <w:rPr>
                <w:rFonts w:ascii="Times New Roman" w:hAnsi="Times New Roman" w:cs="Times New Roman"/>
                <w:sz w:val="24"/>
                <w:szCs w:val="24"/>
                <w:lang w:val="et-EE"/>
              </w:rPr>
              <w:t>Kaas-finantseering</w:t>
            </w:r>
          </w:p>
        </w:tc>
      </w:tr>
      <w:tr w:rsidR="002433E4" w:rsidRPr="005A3200" w14:paraId="4CDE414F" w14:textId="77777777" w:rsidTr="002433E4">
        <w:tc>
          <w:tcPr>
            <w:tcW w:w="2906" w:type="dxa"/>
          </w:tcPr>
          <w:p w14:paraId="4CDE414A" w14:textId="77777777" w:rsidR="002433E4" w:rsidRPr="005A3200" w:rsidRDefault="002433E4" w:rsidP="002433E4">
            <w:pPr>
              <w:rPr>
                <w:rFonts w:ascii="Times New Roman" w:hAnsi="Times New Roman" w:cs="Times New Roman"/>
                <w:b/>
                <w:sz w:val="24"/>
                <w:szCs w:val="24"/>
                <w:lang w:val="et-EE"/>
              </w:rPr>
            </w:pPr>
            <w:r w:rsidRPr="005A3200">
              <w:rPr>
                <w:rFonts w:ascii="Times New Roman" w:hAnsi="Times New Roman" w:cs="Times New Roman"/>
                <w:b/>
                <w:sz w:val="24"/>
                <w:szCs w:val="24"/>
                <w:lang w:val="et-EE"/>
              </w:rPr>
              <w:t>Kulud kokku</w:t>
            </w:r>
          </w:p>
        </w:tc>
        <w:tc>
          <w:tcPr>
            <w:tcW w:w="1523" w:type="dxa"/>
          </w:tcPr>
          <w:p w14:paraId="4CDE414B" w14:textId="5CB51DBE" w:rsidR="002433E4" w:rsidRPr="005A3200" w:rsidRDefault="002433E4" w:rsidP="002433E4">
            <w:pPr>
              <w:rPr>
                <w:rFonts w:ascii="Times New Roman" w:hAnsi="Times New Roman" w:cs="Times New Roman"/>
                <w:sz w:val="24"/>
                <w:szCs w:val="24"/>
                <w:lang w:val="et-EE"/>
              </w:rPr>
            </w:pPr>
            <w:r w:rsidRPr="005A3200">
              <w:rPr>
                <w:rFonts w:ascii="Times New Roman" w:hAnsi="Times New Roman" w:cs="Times New Roman"/>
                <w:sz w:val="24"/>
                <w:szCs w:val="24"/>
                <w:lang w:val="et-EE"/>
              </w:rPr>
              <w:t>17 778,00</w:t>
            </w:r>
          </w:p>
        </w:tc>
        <w:tc>
          <w:tcPr>
            <w:tcW w:w="1700" w:type="dxa"/>
            <w:shd w:val="clear" w:color="auto" w:fill="FFF2CC" w:themeFill="accent4" w:themeFillTint="33"/>
          </w:tcPr>
          <w:p w14:paraId="4CDE414C" w14:textId="2290B830" w:rsidR="002433E4" w:rsidRPr="005A3200" w:rsidRDefault="002433E4" w:rsidP="002433E4">
            <w:pPr>
              <w:rPr>
                <w:rFonts w:ascii="Times New Roman" w:hAnsi="Times New Roman" w:cs="Times New Roman"/>
                <w:sz w:val="24"/>
                <w:szCs w:val="24"/>
                <w:lang w:val="et-EE"/>
              </w:rPr>
            </w:pPr>
            <w:r w:rsidRPr="005A3200">
              <w:rPr>
                <w:rFonts w:ascii="Times New Roman" w:hAnsi="Times New Roman" w:cs="Times New Roman"/>
                <w:sz w:val="24"/>
                <w:szCs w:val="24"/>
                <w:lang w:val="et-EE"/>
              </w:rPr>
              <w:t>16 000,00</w:t>
            </w:r>
          </w:p>
        </w:tc>
        <w:tc>
          <w:tcPr>
            <w:tcW w:w="1469" w:type="dxa"/>
          </w:tcPr>
          <w:p w14:paraId="4CDE414D" w14:textId="4E48C8A8" w:rsidR="002433E4" w:rsidRPr="005A3200" w:rsidRDefault="002433E4" w:rsidP="002433E4">
            <w:pPr>
              <w:rPr>
                <w:rFonts w:ascii="Times New Roman" w:hAnsi="Times New Roman" w:cs="Times New Roman"/>
                <w:sz w:val="24"/>
                <w:szCs w:val="24"/>
                <w:lang w:val="et-EE"/>
              </w:rPr>
            </w:pPr>
            <w:r w:rsidRPr="005A3200">
              <w:rPr>
                <w:rFonts w:ascii="Times New Roman" w:hAnsi="Times New Roman" w:cs="Times New Roman"/>
                <w:sz w:val="24"/>
                <w:szCs w:val="24"/>
                <w:lang w:val="et-EE"/>
              </w:rPr>
              <w:t>1 778,00</w:t>
            </w:r>
          </w:p>
        </w:tc>
        <w:tc>
          <w:tcPr>
            <w:tcW w:w="1469" w:type="dxa"/>
          </w:tcPr>
          <w:p w14:paraId="4CDE414E" w14:textId="5946B5EA" w:rsidR="002433E4" w:rsidRPr="005A3200" w:rsidRDefault="002433E4" w:rsidP="002433E4">
            <w:pPr>
              <w:rPr>
                <w:rFonts w:ascii="Times New Roman" w:hAnsi="Times New Roman" w:cs="Times New Roman"/>
                <w:sz w:val="24"/>
                <w:szCs w:val="24"/>
                <w:lang w:val="et-EE"/>
              </w:rPr>
            </w:pPr>
            <w:r w:rsidRPr="005A3200">
              <w:rPr>
                <w:rFonts w:ascii="Times New Roman" w:hAnsi="Times New Roman" w:cs="Times New Roman"/>
                <w:sz w:val="24"/>
                <w:szCs w:val="24"/>
                <w:lang w:val="et-EE"/>
              </w:rPr>
              <w:t>0</w:t>
            </w:r>
          </w:p>
        </w:tc>
      </w:tr>
      <w:tr w:rsidR="002433E4" w:rsidRPr="005A3200" w14:paraId="4CDE4156" w14:textId="77777777" w:rsidTr="002433E4">
        <w:tc>
          <w:tcPr>
            <w:tcW w:w="2906" w:type="dxa"/>
          </w:tcPr>
          <w:p w14:paraId="4CDE4150" w14:textId="77777777" w:rsidR="002433E4" w:rsidRPr="005A3200" w:rsidRDefault="002433E4" w:rsidP="002433E4">
            <w:pPr>
              <w:rPr>
                <w:rFonts w:ascii="Times New Roman" w:hAnsi="Times New Roman" w:cs="Times New Roman"/>
                <w:b/>
                <w:sz w:val="24"/>
                <w:szCs w:val="24"/>
                <w:lang w:val="et-EE"/>
              </w:rPr>
            </w:pPr>
            <w:r w:rsidRPr="005A3200">
              <w:rPr>
                <w:rFonts w:ascii="Times New Roman" w:hAnsi="Times New Roman" w:cs="Times New Roman"/>
                <w:b/>
                <w:sz w:val="24"/>
                <w:szCs w:val="24"/>
                <w:lang w:val="et-EE"/>
              </w:rPr>
              <w:t>Personalikulud</w:t>
            </w:r>
          </w:p>
          <w:p w14:paraId="4CDE4151" w14:textId="77777777" w:rsidR="002433E4" w:rsidRPr="005A3200" w:rsidRDefault="002433E4" w:rsidP="002433E4">
            <w:pPr>
              <w:rPr>
                <w:rFonts w:ascii="Times New Roman" w:hAnsi="Times New Roman" w:cs="Times New Roman"/>
                <w:i/>
                <w:sz w:val="24"/>
                <w:szCs w:val="24"/>
                <w:lang w:val="et-EE"/>
              </w:rPr>
            </w:pPr>
            <w:r w:rsidRPr="005A3200">
              <w:rPr>
                <w:rFonts w:ascii="Times New Roman" w:hAnsi="Times New Roman" w:cs="Times New Roman"/>
                <w:i/>
                <w:sz w:val="24"/>
                <w:szCs w:val="24"/>
                <w:lang w:val="et-EE"/>
              </w:rPr>
              <w:t>(suuremate kulugruppide kaupa)</w:t>
            </w:r>
          </w:p>
        </w:tc>
        <w:tc>
          <w:tcPr>
            <w:tcW w:w="1523" w:type="dxa"/>
          </w:tcPr>
          <w:p w14:paraId="4CDE4152" w14:textId="77777777" w:rsidR="002433E4" w:rsidRPr="005A3200" w:rsidRDefault="002433E4" w:rsidP="002433E4">
            <w:pPr>
              <w:rPr>
                <w:rFonts w:ascii="Times New Roman" w:hAnsi="Times New Roman" w:cs="Times New Roman"/>
                <w:sz w:val="24"/>
                <w:szCs w:val="24"/>
                <w:lang w:val="et-EE"/>
              </w:rPr>
            </w:pPr>
          </w:p>
        </w:tc>
        <w:tc>
          <w:tcPr>
            <w:tcW w:w="1700" w:type="dxa"/>
            <w:shd w:val="clear" w:color="auto" w:fill="FFF2CC" w:themeFill="accent4" w:themeFillTint="33"/>
          </w:tcPr>
          <w:p w14:paraId="4CDE4153" w14:textId="77777777" w:rsidR="002433E4" w:rsidRPr="005A3200" w:rsidRDefault="002433E4" w:rsidP="002433E4">
            <w:pPr>
              <w:rPr>
                <w:rFonts w:ascii="Times New Roman" w:hAnsi="Times New Roman" w:cs="Times New Roman"/>
                <w:sz w:val="24"/>
                <w:szCs w:val="24"/>
                <w:lang w:val="et-EE"/>
              </w:rPr>
            </w:pPr>
          </w:p>
        </w:tc>
        <w:tc>
          <w:tcPr>
            <w:tcW w:w="1469" w:type="dxa"/>
          </w:tcPr>
          <w:p w14:paraId="4CDE4154" w14:textId="77777777" w:rsidR="002433E4" w:rsidRPr="005A3200" w:rsidRDefault="002433E4" w:rsidP="002433E4">
            <w:pPr>
              <w:rPr>
                <w:rFonts w:ascii="Times New Roman" w:hAnsi="Times New Roman" w:cs="Times New Roman"/>
                <w:sz w:val="24"/>
                <w:szCs w:val="24"/>
                <w:lang w:val="et-EE"/>
              </w:rPr>
            </w:pPr>
          </w:p>
        </w:tc>
        <w:tc>
          <w:tcPr>
            <w:tcW w:w="1469" w:type="dxa"/>
          </w:tcPr>
          <w:p w14:paraId="4CDE4155" w14:textId="77777777" w:rsidR="002433E4" w:rsidRPr="005A3200" w:rsidRDefault="002433E4" w:rsidP="002433E4">
            <w:pPr>
              <w:rPr>
                <w:rFonts w:ascii="Times New Roman" w:hAnsi="Times New Roman" w:cs="Times New Roman"/>
                <w:sz w:val="24"/>
                <w:szCs w:val="24"/>
                <w:lang w:val="et-EE"/>
              </w:rPr>
            </w:pPr>
          </w:p>
        </w:tc>
      </w:tr>
      <w:tr w:rsidR="00206F50" w:rsidRPr="005A3200" w14:paraId="08759843" w14:textId="77777777" w:rsidTr="002433E4">
        <w:tc>
          <w:tcPr>
            <w:tcW w:w="2906" w:type="dxa"/>
          </w:tcPr>
          <w:p w14:paraId="1188F916" w14:textId="1CAEF30B" w:rsidR="00206F50" w:rsidRPr="005A3200" w:rsidRDefault="00206F50" w:rsidP="00206F50">
            <w:pPr>
              <w:rPr>
                <w:rFonts w:ascii="Times New Roman" w:hAnsi="Times New Roman" w:cs="Times New Roman"/>
                <w:b/>
                <w:sz w:val="24"/>
                <w:szCs w:val="24"/>
                <w:lang w:val="et-EE"/>
              </w:rPr>
            </w:pPr>
            <w:r w:rsidRPr="005A3200">
              <w:rPr>
                <w:rFonts w:ascii="Times New Roman" w:hAnsi="Times New Roman" w:cs="Times New Roman"/>
                <w:b/>
                <w:sz w:val="24"/>
                <w:szCs w:val="24"/>
                <w:lang w:val="et-EE"/>
              </w:rPr>
              <w:t>Kommunikatsioonijuht ja kommunikatsiooni spetsialist</w:t>
            </w:r>
          </w:p>
        </w:tc>
        <w:tc>
          <w:tcPr>
            <w:tcW w:w="1523" w:type="dxa"/>
          </w:tcPr>
          <w:p w14:paraId="4EC86B7A" w14:textId="776A0005" w:rsidR="00206F50" w:rsidRPr="005A3200" w:rsidRDefault="00516961"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9</w:t>
            </w:r>
            <w:r w:rsidR="00E71171" w:rsidRPr="005A3200">
              <w:rPr>
                <w:rFonts w:ascii="Times New Roman" w:hAnsi="Times New Roman" w:cs="Times New Roman"/>
                <w:sz w:val="24"/>
                <w:szCs w:val="24"/>
                <w:lang w:val="et-EE"/>
              </w:rPr>
              <w:t xml:space="preserve"> </w:t>
            </w:r>
            <w:r w:rsidRPr="005A3200">
              <w:rPr>
                <w:rFonts w:ascii="Times New Roman" w:hAnsi="Times New Roman" w:cs="Times New Roman"/>
                <w:sz w:val="24"/>
                <w:szCs w:val="24"/>
                <w:lang w:val="et-EE"/>
              </w:rPr>
              <w:t>800,00</w:t>
            </w:r>
          </w:p>
        </w:tc>
        <w:tc>
          <w:tcPr>
            <w:tcW w:w="1700" w:type="dxa"/>
            <w:shd w:val="clear" w:color="auto" w:fill="FFF2CC" w:themeFill="accent4" w:themeFillTint="33"/>
          </w:tcPr>
          <w:p w14:paraId="79D000C8" w14:textId="01D5A268" w:rsidR="00206F50" w:rsidRPr="005A3200" w:rsidRDefault="00021B93"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8 820,00</w:t>
            </w:r>
          </w:p>
        </w:tc>
        <w:tc>
          <w:tcPr>
            <w:tcW w:w="1469" w:type="dxa"/>
          </w:tcPr>
          <w:p w14:paraId="3BBAF437" w14:textId="1366C05A" w:rsidR="00206F50" w:rsidRPr="005A3200" w:rsidRDefault="00021B93"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980,00</w:t>
            </w:r>
          </w:p>
        </w:tc>
        <w:tc>
          <w:tcPr>
            <w:tcW w:w="1469" w:type="dxa"/>
          </w:tcPr>
          <w:p w14:paraId="0E37A9B1" w14:textId="67EDF6BA" w:rsidR="00206F50" w:rsidRPr="005A3200" w:rsidRDefault="00021B93"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0</w:t>
            </w:r>
          </w:p>
        </w:tc>
      </w:tr>
      <w:tr w:rsidR="00206F50" w:rsidRPr="005A3200" w14:paraId="02CEFB6C" w14:textId="77777777" w:rsidTr="002433E4">
        <w:tc>
          <w:tcPr>
            <w:tcW w:w="2906" w:type="dxa"/>
          </w:tcPr>
          <w:p w14:paraId="4DA6EC51" w14:textId="5C84A47F" w:rsidR="00206F50" w:rsidRPr="005A3200" w:rsidRDefault="00E96333" w:rsidP="00206F50">
            <w:pPr>
              <w:rPr>
                <w:rFonts w:ascii="Times New Roman" w:hAnsi="Times New Roman" w:cs="Times New Roman"/>
                <w:b/>
                <w:sz w:val="24"/>
                <w:szCs w:val="24"/>
                <w:lang w:val="et-EE"/>
              </w:rPr>
            </w:pPr>
            <w:r w:rsidRPr="005A3200">
              <w:rPr>
                <w:rFonts w:ascii="Times New Roman" w:hAnsi="Times New Roman" w:cs="Times New Roman"/>
                <w:b/>
                <w:sz w:val="24"/>
                <w:szCs w:val="24"/>
                <w:lang w:val="et-EE"/>
              </w:rPr>
              <w:t>Tööturu töörühma juht</w:t>
            </w:r>
          </w:p>
        </w:tc>
        <w:tc>
          <w:tcPr>
            <w:tcW w:w="1523" w:type="dxa"/>
          </w:tcPr>
          <w:p w14:paraId="17C4B84B" w14:textId="403731B6" w:rsidR="00206F50" w:rsidRPr="005A3200" w:rsidRDefault="00ED5583"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3 300,00</w:t>
            </w:r>
          </w:p>
        </w:tc>
        <w:tc>
          <w:tcPr>
            <w:tcW w:w="1700" w:type="dxa"/>
            <w:shd w:val="clear" w:color="auto" w:fill="FFF2CC" w:themeFill="accent4" w:themeFillTint="33"/>
          </w:tcPr>
          <w:p w14:paraId="70DED90E" w14:textId="4ED0CB54" w:rsidR="00206F50" w:rsidRPr="005A3200" w:rsidRDefault="00A318A1"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2 970,00</w:t>
            </w:r>
          </w:p>
        </w:tc>
        <w:tc>
          <w:tcPr>
            <w:tcW w:w="1469" w:type="dxa"/>
          </w:tcPr>
          <w:p w14:paraId="3039D6B0" w14:textId="7CF0858F" w:rsidR="00206F50" w:rsidRPr="005A3200" w:rsidRDefault="00A318A1"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330,00</w:t>
            </w:r>
          </w:p>
        </w:tc>
        <w:tc>
          <w:tcPr>
            <w:tcW w:w="1469" w:type="dxa"/>
          </w:tcPr>
          <w:p w14:paraId="35EDE74B" w14:textId="3240B231" w:rsidR="00206F50" w:rsidRPr="005A3200" w:rsidRDefault="00A318A1"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0</w:t>
            </w:r>
          </w:p>
        </w:tc>
      </w:tr>
      <w:tr w:rsidR="00206F50" w:rsidRPr="005A3200" w14:paraId="13DFCD32" w14:textId="77777777" w:rsidTr="002433E4">
        <w:tc>
          <w:tcPr>
            <w:tcW w:w="2906" w:type="dxa"/>
          </w:tcPr>
          <w:p w14:paraId="17034D11" w14:textId="00273D82" w:rsidR="00206F50" w:rsidRPr="005A3200" w:rsidRDefault="00516961" w:rsidP="00206F50">
            <w:pPr>
              <w:rPr>
                <w:rFonts w:ascii="Times New Roman" w:hAnsi="Times New Roman" w:cs="Times New Roman"/>
                <w:b/>
                <w:sz w:val="24"/>
                <w:szCs w:val="24"/>
                <w:lang w:val="et-EE"/>
              </w:rPr>
            </w:pPr>
            <w:r w:rsidRPr="005A3200">
              <w:rPr>
                <w:rFonts w:ascii="Times New Roman" w:hAnsi="Times New Roman" w:cs="Times New Roman"/>
                <w:b/>
                <w:sz w:val="24"/>
                <w:szCs w:val="24"/>
                <w:lang w:val="et-EE"/>
              </w:rPr>
              <w:t>Projektijuht</w:t>
            </w:r>
          </w:p>
        </w:tc>
        <w:tc>
          <w:tcPr>
            <w:tcW w:w="1523" w:type="dxa"/>
          </w:tcPr>
          <w:p w14:paraId="74B04683" w14:textId="388FBD2C" w:rsidR="00206F50" w:rsidRPr="005A3200" w:rsidRDefault="00E71171"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2 600,00</w:t>
            </w:r>
          </w:p>
        </w:tc>
        <w:tc>
          <w:tcPr>
            <w:tcW w:w="1700" w:type="dxa"/>
            <w:shd w:val="clear" w:color="auto" w:fill="FFF2CC" w:themeFill="accent4" w:themeFillTint="33"/>
          </w:tcPr>
          <w:p w14:paraId="298DF86B" w14:textId="00A6DFA3" w:rsidR="00206F50" w:rsidRPr="005A3200" w:rsidRDefault="00A318A1"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2 340,00</w:t>
            </w:r>
          </w:p>
        </w:tc>
        <w:tc>
          <w:tcPr>
            <w:tcW w:w="1469" w:type="dxa"/>
          </w:tcPr>
          <w:p w14:paraId="467FD8D8" w14:textId="7DA3EDE5" w:rsidR="00206F50" w:rsidRPr="005A3200" w:rsidRDefault="00A318A1"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260,00</w:t>
            </w:r>
          </w:p>
        </w:tc>
        <w:tc>
          <w:tcPr>
            <w:tcW w:w="1469" w:type="dxa"/>
          </w:tcPr>
          <w:p w14:paraId="31AEA43F" w14:textId="14EA7363" w:rsidR="00206F50" w:rsidRPr="005A3200" w:rsidRDefault="00A318A1"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0</w:t>
            </w:r>
          </w:p>
        </w:tc>
      </w:tr>
      <w:tr w:rsidR="00206F50" w:rsidRPr="005A3200" w14:paraId="4CDE415E" w14:textId="77777777" w:rsidTr="002433E4">
        <w:tc>
          <w:tcPr>
            <w:tcW w:w="2906" w:type="dxa"/>
          </w:tcPr>
          <w:p w14:paraId="4CDE4157" w14:textId="77777777" w:rsidR="00206F50" w:rsidRPr="005A3200" w:rsidRDefault="00206F50" w:rsidP="00206F50">
            <w:pPr>
              <w:rPr>
                <w:rFonts w:ascii="Times New Roman" w:hAnsi="Times New Roman" w:cs="Times New Roman"/>
                <w:b/>
                <w:sz w:val="24"/>
                <w:szCs w:val="24"/>
                <w:lang w:val="et-EE"/>
              </w:rPr>
            </w:pPr>
            <w:r w:rsidRPr="005A3200">
              <w:rPr>
                <w:rFonts w:ascii="Times New Roman" w:hAnsi="Times New Roman" w:cs="Times New Roman"/>
                <w:b/>
                <w:sz w:val="24"/>
                <w:szCs w:val="24"/>
                <w:lang w:val="et-EE"/>
              </w:rPr>
              <w:t>Majandamiskulud</w:t>
            </w:r>
          </w:p>
          <w:p w14:paraId="4CDE4158" w14:textId="77777777" w:rsidR="00206F50" w:rsidRPr="005A3200" w:rsidRDefault="00206F50" w:rsidP="00206F50">
            <w:pPr>
              <w:rPr>
                <w:rFonts w:ascii="Times New Roman" w:hAnsi="Times New Roman" w:cs="Times New Roman"/>
                <w:i/>
                <w:sz w:val="24"/>
                <w:szCs w:val="24"/>
                <w:lang w:val="et-EE"/>
              </w:rPr>
            </w:pPr>
            <w:r w:rsidRPr="005A3200">
              <w:rPr>
                <w:rFonts w:ascii="Times New Roman" w:hAnsi="Times New Roman" w:cs="Times New Roman"/>
                <w:i/>
                <w:sz w:val="24"/>
                <w:szCs w:val="24"/>
                <w:lang w:val="et-EE"/>
              </w:rPr>
              <w:t>(suuremate kulugruppide kaupa)</w:t>
            </w:r>
          </w:p>
          <w:p w14:paraId="4CDE4159" w14:textId="77777777" w:rsidR="00206F50" w:rsidRPr="005A3200" w:rsidRDefault="00206F50" w:rsidP="00206F50">
            <w:pPr>
              <w:rPr>
                <w:rFonts w:ascii="Times New Roman" w:hAnsi="Times New Roman" w:cs="Times New Roman"/>
                <w:sz w:val="24"/>
                <w:szCs w:val="24"/>
                <w:lang w:val="et-EE"/>
              </w:rPr>
            </w:pPr>
            <w:r w:rsidRPr="005A3200">
              <w:rPr>
                <w:rFonts w:ascii="Times New Roman" w:hAnsi="Times New Roman" w:cs="Times New Roman"/>
                <w:i/>
                <w:sz w:val="24"/>
                <w:szCs w:val="24"/>
                <w:lang w:val="et-EE"/>
              </w:rPr>
              <w:t>(Siin kajastatakse need tellitud tööd ja teenused ning kaupade ostud, mida makstakse FIE või firma arvete alusel, samuti litsentsitasud ja päevarahad. Sõidupiletite korral märkida kindlasti inimeste arv ning majutuskulude ja päevarahade korral inimeste ja päevade arv.)</w:t>
            </w:r>
          </w:p>
        </w:tc>
        <w:tc>
          <w:tcPr>
            <w:tcW w:w="1523" w:type="dxa"/>
          </w:tcPr>
          <w:p w14:paraId="4CDE415A" w14:textId="77777777" w:rsidR="00206F50" w:rsidRPr="005A3200" w:rsidRDefault="00206F50" w:rsidP="00206F50">
            <w:pPr>
              <w:rPr>
                <w:rFonts w:ascii="Times New Roman" w:hAnsi="Times New Roman" w:cs="Times New Roman"/>
                <w:sz w:val="24"/>
                <w:szCs w:val="24"/>
                <w:lang w:val="et-EE"/>
              </w:rPr>
            </w:pPr>
          </w:p>
        </w:tc>
        <w:tc>
          <w:tcPr>
            <w:tcW w:w="1700" w:type="dxa"/>
            <w:shd w:val="clear" w:color="auto" w:fill="FFF2CC" w:themeFill="accent4" w:themeFillTint="33"/>
          </w:tcPr>
          <w:p w14:paraId="4CDE415B" w14:textId="77777777" w:rsidR="00206F50" w:rsidRPr="005A3200" w:rsidRDefault="00206F50" w:rsidP="00206F50">
            <w:pPr>
              <w:rPr>
                <w:rFonts w:ascii="Times New Roman" w:hAnsi="Times New Roman" w:cs="Times New Roman"/>
                <w:sz w:val="24"/>
                <w:szCs w:val="24"/>
                <w:lang w:val="et-EE"/>
              </w:rPr>
            </w:pPr>
          </w:p>
        </w:tc>
        <w:tc>
          <w:tcPr>
            <w:tcW w:w="1469" w:type="dxa"/>
          </w:tcPr>
          <w:p w14:paraId="4CDE415C" w14:textId="77777777" w:rsidR="00206F50" w:rsidRPr="005A3200" w:rsidRDefault="00206F50" w:rsidP="00206F50">
            <w:pPr>
              <w:rPr>
                <w:rFonts w:ascii="Times New Roman" w:hAnsi="Times New Roman" w:cs="Times New Roman"/>
                <w:sz w:val="24"/>
                <w:szCs w:val="24"/>
                <w:lang w:val="et-EE"/>
              </w:rPr>
            </w:pPr>
          </w:p>
        </w:tc>
        <w:tc>
          <w:tcPr>
            <w:tcW w:w="1469" w:type="dxa"/>
          </w:tcPr>
          <w:p w14:paraId="4CDE415D" w14:textId="77777777" w:rsidR="00206F50" w:rsidRPr="005A3200" w:rsidRDefault="00206F50" w:rsidP="00206F50">
            <w:pPr>
              <w:rPr>
                <w:rFonts w:ascii="Times New Roman" w:hAnsi="Times New Roman" w:cs="Times New Roman"/>
                <w:sz w:val="24"/>
                <w:szCs w:val="24"/>
                <w:lang w:val="et-EE"/>
              </w:rPr>
            </w:pPr>
          </w:p>
        </w:tc>
      </w:tr>
      <w:tr w:rsidR="00A318A1" w:rsidRPr="005A3200" w14:paraId="08433344" w14:textId="77777777" w:rsidTr="002433E4">
        <w:tc>
          <w:tcPr>
            <w:tcW w:w="2906" w:type="dxa"/>
          </w:tcPr>
          <w:p w14:paraId="51D81AD2" w14:textId="084FA293" w:rsidR="00A318A1" w:rsidRPr="005A3200" w:rsidRDefault="00A32D6A" w:rsidP="00206F50">
            <w:pPr>
              <w:rPr>
                <w:rFonts w:ascii="Times New Roman" w:hAnsi="Times New Roman" w:cs="Times New Roman"/>
                <w:b/>
                <w:sz w:val="24"/>
                <w:szCs w:val="24"/>
                <w:lang w:val="et-EE"/>
              </w:rPr>
            </w:pPr>
            <w:r w:rsidRPr="005A3200">
              <w:rPr>
                <w:rFonts w:ascii="Times New Roman" w:hAnsi="Times New Roman" w:cs="Times New Roman"/>
                <w:b/>
                <w:sz w:val="24"/>
                <w:szCs w:val="24"/>
                <w:lang w:val="et-EE"/>
              </w:rPr>
              <w:lastRenderedPageBreak/>
              <w:t>Seminari toitlustus vm sisseost</w:t>
            </w:r>
          </w:p>
        </w:tc>
        <w:tc>
          <w:tcPr>
            <w:tcW w:w="1523" w:type="dxa"/>
          </w:tcPr>
          <w:p w14:paraId="6A89D0A4" w14:textId="1766DBCE" w:rsidR="00A318A1" w:rsidRPr="005A3200" w:rsidRDefault="00AA18DA"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508,00</w:t>
            </w:r>
          </w:p>
        </w:tc>
        <w:tc>
          <w:tcPr>
            <w:tcW w:w="1700" w:type="dxa"/>
            <w:shd w:val="clear" w:color="auto" w:fill="FFF2CC" w:themeFill="accent4" w:themeFillTint="33"/>
          </w:tcPr>
          <w:p w14:paraId="44160210" w14:textId="5046CC58" w:rsidR="00A318A1" w:rsidRPr="005A3200" w:rsidRDefault="00AA18DA"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457,20</w:t>
            </w:r>
          </w:p>
        </w:tc>
        <w:tc>
          <w:tcPr>
            <w:tcW w:w="1469" w:type="dxa"/>
          </w:tcPr>
          <w:p w14:paraId="1B59FB87" w14:textId="1CE85AC6" w:rsidR="00A318A1" w:rsidRPr="005A3200" w:rsidRDefault="00AA18DA"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50,80</w:t>
            </w:r>
          </w:p>
        </w:tc>
        <w:tc>
          <w:tcPr>
            <w:tcW w:w="1469" w:type="dxa"/>
          </w:tcPr>
          <w:p w14:paraId="66132A1B" w14:textId="1644A459" w:rsidR="00A318A1" w:rsidRPr="005A3200" w:rsidRDefault="0090558F"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0</w:t>
            </w:r>
          </w:p>
        </w:tc>
      </w:tr>
      <w:tr w:rsidR="00BF26B4" w:rsidRPr="005A3200" w14:paraId="5DE239D5" w14:textId="77777777" w:rsidTr="002433E4">
        <w:tc>
          <w:tcPr>
            <w:tcW w:w="2906" w:type="dxa"/>
          </w:tcPr>
          <w:p w14:paraId="329EFF62" w14:textId="072EE837" w:rsidR="00BF26B4" w:rsidRPr="005A3200" w:rsidRDefault="00A30F24" w:rsidP="00206F50">
            <w:pPr>
              <w:rPr>
                <w:rFonts w:ascii="Times New Roman" w:hAnsi="Times New Roman" w:cs="Times New Roman"/>
                <w:b/>
                <w:sz w:val="24"/>
                <w:szCs w:val="24"/>
                <w:lang w:val="et-EE"/>
              </w:rPr>
            </w:pPr>
            <w:r w:rsidRPr="005A3200">
              <w:rPr>
                <w:rFonts w:ascii="Times New Roman" w:hAnsi="Times New Roman" w:cs="Times New Roman"/>
                <w:b/>
                <w:sz w:val="24"/>
                <w:szCs w:val="24"/>
                <w:lang w:val="et-EE"/>
              </w:rPr>
              <w:t>Üldkulud 10% personalikuludest (arvestuslik, mille kohta detailse aruandluse esitamise kohustust ei ole, katab kontoriruumide, töövahendite, transpordi, side, raamatupidamise jms üldkulud)</w:t>
            </w:r>
          </w:p>
        </w:tc>
        <w:tc>
          <w:tcPr>
            <w:tcW w:w="1523" w:type="dxa"/>
          </w:tcPr>
          <w:p w14:paraId="18B81CC9" w14:textId="01C8C595" w:rsidR="0090558F" w:rsidRPr="005A3200" w:rsidRDefault="0090558F" w:rsidP="0090558F">
            <w:pPr>
              <w:rPr>
                <w:rFonts w:ascii="Times New Roman" w:hAnsi="Times New Roman" w:cs="Times New Roman"/>
                <w:sz w:val="24"/>
                <w:szCs w:val="24"/>
                <w:lang w:val="et-EE"/>
              </w:rPr>
            </w:pPr>
            <w:r w:rsidRPr="005A3200">
              <w:rPr>
                <w:rFonts w:ascii="Times New Roman" w:hAnsi="Times New Roman" w:cs="Times New Roman"/>
                <w:sz w:val="24"/>
                <w:szCs w:val="24"/>
                <w:lang w:val="et-EE"/>
              </w:rPr>
              <w:t>1 570,00</w:t>
            </w:r>
          </w:p>
        </w:tc>
        <w:tc>
          <w:tcPr>
            <w:tcW w:w="1700" w:type="dxa"/>
            <w:shd w:val="clear" w:color="auto" w:fill="FFF2CC" w:themeFill="accent4" w:themeFillTint="33"/>
          </w:tcPr>
          <w:p w14:paraId="6A34F7C0" w14:textId="29950664" w:rsidR="00BF26B4" w:rsidRPr="005A3200" w:rsidRDefault="0090558F"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1 413,00</w:t>
            </w:r>
          </w:p>
        </w:tc>
        <w:tc>
          <w:tcPr>
            <w:tcW w:w="1469" w:type="dxa"/>
          </w:tcPr>
          <w:p w14:paraId="0D116B74" w14:textId="3DF5A556" w:rsidR="00BF26B4" w:rsidRPr="005A3200" w:rsidRDefault="0090558F"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157,00</w:t>
            </w:r>
          </w:p>
        </w:tc>
        <w:tc>
          <w:tcPr>
            <w:tcW w:w="1469" w:type="dxa"/>
          </w:tcPr>
          <w:p w14:paraId="7053E76D" w14:textId="6261A021" w:rsidR="00BF26B4" w:rsidRPr="005A3200" w:rsidRDefault="0090558F" w:rsidP="00206F50">
            <w:pPr>
              <w:rPr>
                <w:rFonts w:ascii="Times New Roman" w:hAnsi="Times New Roman" w:cs="Times New Roman"/>
                <w:sz w:val="24"/>
                <w:szCs w:val="24"/>
                <w:lang w:val="et-EE"/>
              </w:rPr>
            </w:pPr>
            <w:r w:rsidRPr="005A3200">
              <w:rPr>
                <w:rFonts w:ascii="Times New Roman" w:hAnsi="Times New Roman" w:cs="Times New Roman"/>
                <w:sz w:val="24"/>
                <w:szCs w:val="24"/>
                <w:lang w:val="et-EE"/>
              </w:rPr>
              <w:t>0</w:t>
            </w:r>
          </w:p>
        </w:tc>
      </w:tr>
    </w:tbl>
    <w:p w14:paraId="4CDE415F" w14:textId="0D320CC6" w:rsidR="007D19E0" w:rsidRPr="005A3200" w:rsidRDefault="007D19E0" w:rsidP="00E60BC8">
      <w:pPr>
        <w:rPr>
          <w:rFonts w:ascii="Times New Roman" w:hAnsi="Times New Roman" w:cs="Times New Roman"/>
          <w:sz w:val="24"/>
          <w:szCs w:val="24"/>
          <w:lang w:val="et-EE"/>
        </w:rPr>
      </w:pPr>
    </w:p>
    <w:p w14:paraId="60839D1B" w14:textId="4C8ADDEA" w:rsidR="00290027" w:rsidRPr="005A3200" w:rsidRDefault="00290027">
      <w:pPr>
        <w:rPr>
          <w:rFonts w:ascii="Times New Roman" w:hAnsi="Times New Roman" w:cs="Times New Roman"/>
          <w:sz w:val="24"/>
          <w:szCs w:val="24"/>
          <w:lang w:val="et-EE"/>
        </w:rPr>
      </w:pPr>
    </w:p>
    <w:p w14:paraId="06703559" w14:textId="404CF1AC" w:rsidR="00290027" w:rsidRPr="005A3200" w:rsidRDefault="00290027">
      <w:pPr>
        <w:rPr>
          <w:rFonts w:ascii="Times New Roman" w:hAnsi="Times New Roman" w:cs="Times New Roman"/>
          <w:sz w:val="24"/>
          <w:szCs w:val="24"/>
          <w:lang w:val="et-EE"/>
        </w:rPr>
      </w:pPr>
    </w:p>
    <w:p w14:paraId="62E021B5" w14:textId="77777777" w:rsidR="00290027" w:rsidRPr="005A3200" w:rsidRDefault="00290027">
      <w:pPr>
        <w:rPr>
          <w:rFonts w:ascii="Times New Roman" w:hAnsi="Times New Roman" w:cs="Times New Roman"/>
          <w:b/>
          <w:sz w:val="24"/>
          <w:szCs w:val="24"/>
          <w:lang w:val="et-EE"/>
        </w:rPr>
      </w:pPr>
    </w:p>
    <w:p w14:paraId="4CDE4160" w14:textId="2A74DE5F" w:rsidR="00E9518B" w:rsidRPr="005A3200" w:rsidRDefault="00E9518B" w:rsidP="00E9518B">
      <w:pPr>
        <w:rPr>
          <w:rFonts w:ascii="Times New Roman" w:hAnsi="Times New Roman" w:cs="Times New Roman"/>
          <w:b/>
          <w:sz w:val="24"/>
          <w:szCs w:val="24"/>
          <w:lang w:val="et-EE"/>
        </w:rPr>
      </w:pPr>
      <w:r w:rsidRPr="005A3200">
        <w:rPr>
          <w:rFonts w:ascii="Times New Roman" w:hAnsi="Times New Roman" w:cs="Times New Roman"/>
          <w:b/>
          <w:sz w:val="24"/>
          <w:szCs w:val="24"/>
          <w:lang w:val="et-EE"/>
        </w:rPr>
        <w:t>TAOTLEJA MEETMED RISKIDE ENNETAMISEKS VÕI NENDE MAANDAMISEKS</w:t>
      </w:r>
    </w:p>
    <w:p w14:paraId="4CDE4161" w14:textId="65EB8855" w:rsidR="00E9518B" w:rsidRPr="005A3200" w:rsidRDefault="00D128FB" w:rsidP="00D128FB">
      <w:pPr>
        <w:jc w:val="both"/>
        <w:rPr>
          <w:rFonts w:ascii="Times New Roman" w:hAnsi="Times New Roman" w:cs="Times New Roman"/>
          <w:i/>
          <w:sz w:val="24"/>
          <w:szCs w:val="24"/>
          <w:lang w:val="et-EE"/>
        </w:rPr>
      </w:pPr>
      <w:r w:rsidRPr="005A3200">
        <w:rPr>
          <w:rFonts w:ascii="Times New Roman" w:hAnsi="Times New Roman" w:cs="Times New Roman"/>
          <w:i/>
          <w:sz w:val="24"/>
          <w:szCs w:val="24"/>
          <w:lang w:val="et-EE"/>
        </w:rPr>
        <w:t>Hinnata võimalikke riske, olukordi või sündmuseid, mis võivad takistada projekti eesmärgini jõudmist planeeritud aja, -ressursside ja -eelarvega.</w:t>
      </w:r>
    </w:p>
    <w:p w14:paraId="17DA0743" w14:textId="785D2FE5" w:rsidR="00290027" w:rsidRPr="005A3200" w:rsidRDefault="00290027" w:rsidP="00D128FB">
      <w:pPr>
        <w:jc w:val="both"/>
        <w:rPr>
          <w:rFonts w:ascii="Times New Roman" w:hAnsi="Times New Roman" w:cs="Times New Roman"/>
          <w:i/>
          <w:sz w:val="24"/>
          <w:szCs w:val="24"/>
          <w:lang w:val="et-EE"/>
        </w:rPr>
      </w:pPr>
    </w:p>
    <w:tbl>
      <w:tblPr>
        <w:tblStyle w:val="Kontuurtabel"/>
        <w:tblW w:w="10454" w:type="dxa"/>
        <w:tblInd w:w="-856" w:type="dxa"/>
        <w:tblLook w:val="04A0" w:firstRow="1" w:lastRow="0" w:firstColumn="1" w:lastColumn="0" w:noHBand="0" w:noVBand="1"/>
      </w:tblPr>
      <w:tblGrid>
        <w:gridCol w:w="576"/>
        <w:gridCol w:w="2269"/>
        <w:gridCol w:w="1247"/>
        <w:gridCol w:w="1409"/>
        <w:gridCol w:w="893"/>
        <w:gridCol w:w="2316"/>
        <w:gridCol w:w="2316"/>
      </w:tblGrid>
      <w:tr w:rsidR="00FD440C" w:rsidRPr="005A3200" w14:paraId="2533F67B" w14:textId="77777777" w:rsidTr="008616E1">
        <w:tc>
          <w:tcPr>
            <w:tcW w:w="576" w:type="dxa"/>
            <w:shd w:val="clear" w:color="auto" w:fill="DEEAF6" w:themeFill="accent1" w:themeFillTint="33"/>
          </w:tcPr>
          <w:p w14:paraId="704899EB" w14:textId="77777777" w:rsidR="00290027" w:rsidRPr="005A3200" w:rsidRDefault="00290027" w:rsidP="00703364">
            <w:pPr>
              <w:jc w:val="center"/>
              <w:rPr>
                <w:rFonts w:ascii="Times New Roman" w:hAnsi="Times New Roman" w:cs="Times New Roman"/>
                <w:b/>
                <w:sz w:val="24"/>
                <w:szCs w:val="20"/>
                <w:lang w:val="et-EE"/>
              </w:rPr>
            </w:pPr>
          </w:p>
          <w:p w14:paraId="2C45C994" w14:textId="77777777" w:rsidR="00290027" w:rsidRPr="005A3200" w:rsidRDefault="00290027" w:rsidP="00703364">
            <w:pPr>
              <w:jc w:val="center"/>
              <w:rPr>
                <w:rFonts w:ascii="Times New Roman" w:hAnsi="Times New Roman" w:cs="Times New Roman"/>
                <w:b/>
                <w:sz w:val="24"/>
                <w:szCs w:val="20"/>
                <w:lang w:val="et-EE"/>
              </w:rPr>
            </w:pPr>
          </w:p>
          <w:p w14:paraId="0C52FA53" w14:textId="77777777" w:rsidR="00290027" w:rsidRPr="005A3200" w:rsidRDefault="00290027" w:rsidP="00703364">
            <w:pPr>
              <w:jc w:val="center"/>
              <w:rPr>
                <w:rFonts w:ascii="Times New Roman" w:hAnsi="Times New Roman" w:cs="Times New Roman"/>
                <w:b/>
                <w:sz w:val="24"/>
                <w:szCs w:val="20"/>
                <w:lang w:val="et-EE"/>
              </w:rPr>
            </w:pPr>
          </w:p>
          <w:p w14:paraId="665A0789" w14:textId="77777777" w:rsidR="00290027" w:rsidRPr="005A3200" w:rsidRDefault="00290027" w:rsidP="00703364">
            <w:pPr>
              <w:jc w:val="center"/>
              <w:rPr>
                <w:rFonts w:ascii="Times New Roman" w:hAnsi="Times New Roman" w:cs="Times New Roman"/>
                <w:b/>
                <w:sz w:val="24"/>
                <w:szCs w:val="20"/>
                <w:lang w:val="et-EE"/>
              </w:rPr>
            </w:pPr>
            <w:r w:rsidRPr="005A3200">
              <w:rPr>
                <w:rFonts w:ascii="Times New Roman" w:hAnsi="Times New Roman" w:cs="Times New Roman"/>
                <w:b/>
                <w:sz w:val="24"/>
                <w:szCs w:val="20"/>
                <w:lang w:val="et-EE"/>
              </w:rPr>
              <w:t>Jrk</w:t>
            </w:r>
          </w:p>
        </w:tc>
        <w:tc>
          <w:tcPr>
            <w:tcW w:w="2376" w:type="dxa"/>
            <w:shd w:val="clear" w:color="auto" w:fill="DEEAF6" w:themeFill="accent1" w:themeFillTint="33"/>
          </w:tcPr>
          <w:p w14:paraId="26DFF441" w14:textId="77777777" w:rsidR="00290027" w:rsidRPr="005A3200" w:rsidRDefault="00290027" w:rsidP="00703364">
            <w:pPr>
              <w:jc w:val="center"/>
              <w:rPr>
                <w:rFonts w:ascii="Times New Roman" w:hAnsi="Times New Roman" w:cs="Times New Roman"/>
                <w:b/>
                <w:sz w:val="24"/>
                <w:szCs w:val="20"/>
                <w:lang w:val="et-EE"/>
              </w:rPr>
            </w:pPr>
          </w:p>
          <w:p w14:paraId="78AA2126" w14:textId="77777777" w:rsidR="00290027" w:rsidRPr="005A3200" w:rsidRDefault="00290027" w:rsidP="00703364">
            <w:pPr>
              <w:jc w:val="center"/>
              <w:rPr>
                <w:rFonts w:ascii="Times New Roman" w:hAnsi="Times New Roman" w:cs="Times New Roman"/>
                <w:b/>
                <w:sz w:val="24"/>
                <w:szCs w:val="20"/>
                <w:lang w:val="et-EE"/>
              </w:rPr>
            </w:pPr>
          </w:p>
          <w:p w14:paraId="31C6B035" w14:textId="77777777" w:rsidR="00290027" w:rsidRPr="005A3200" w:rsidRDefault="00290027" w:rsidP="00703364">
            <w:pPr>
              <w:jc w:val="center"/>
              <w:rPr>
                <w:rFonts w:ascii="Times New Roman" w:hAnsi="Times New Roman" w:cs="Times New Roman"/>
                <w:b/>
                <w:sz w:val="24"/>
                <w:szCs w:val="20"/>
                <w:lang w:val="et-EE"/>
              </w:rPr>
            </w:pPr>
          </w:p>
          <w:p w14:paraId="2E62AF68" w14:textId="77777777" w:rsidR="00290027" w:rsidRPr="005A3200" w:rsidRDefault="00290027" w:rsidP="00703364">
            <w:pPr>
              <w:jc w:val="center"/>
              <w:rPr>
                <w:rFonts w:ascii="Times New Roman" w:hAnsi="Times New Roman" w:cs="Times New Roman"/>
                <w:b/>
                <w:sz w:val="24"/>
                <w:szCs w:val="20"/>
                <w:lang w:val="et-EE"/>
              </w:rPr>
            </w:pPr>
            <w:r w:rsidRPr="005A3200">
              <w:rPr>
                <w:rFonts w:ascii="Times New Roman" w:hAnsi="Times New Roman" w:cs="Times New Roman"/>
                <w:b/>
                <w:sz w:val="24"/>
                <w:szCs w:val="20"/>
                <w:lang w:val="et-EE"/>
              </w:rPr>
              <w:t>Risk</w:t>
            </w:r>
          </w:p>
        </w:tc>
        <w:tc>
          <w:tcPr>
            <w:tcW w:w="1247" w:type="dxa"/>
            <w:shd w:val="clear" w:color="auto" w:fill="DEEAF6" w:themeFill="accent1" w:themeFillTint="33"/>
          </w:tcPr>
          <w:p w14:paraId="1AEFED91" w14:textId="77777777" w:rsidR="00290027" w:rsidRPr="005A3200" w:rsidRDefault="00290027" w:rsidP="00703364">
            <w:pPr>
              <w:jc w:val="center"/>
              <w:rPr>
                <w:szCs w:val="20"/>
                <w:lang w:val="et-EE"/>
              </w:rPr>
            </w:pPr>
            <w:r w:rsidRPr="005A3200">
              <w:rPr>
                <w:b/>
                <w:szCs w:val="20"/>
                <w:lang w:val="et-EE"/>
              </w:rPr>
              <w:t>Esinemise tõenäosus (T)</w:t>
            </w:r>
            <w:r w:rsidRPr="005A3200">
              <w:rPr>
                <w:szCs w:val="20"/>
                <w:lang w:val="et-EE"/>
              </w:rPr>
              <w:t xml:space="preserve"> </w:t>
            </w:r>
          </w:p>
          <w:p w14:paraId="0179A3C7" w14:textId="77777777" w:rsidR="00290027" w:rsidRPr="005A3200" w:rsidRDefault="00290027" w:rsidP="00703364">
            <w:pPr>
              <w:jc w:val="center"/>
              <w:rPr>
                <w:i/>
                <w:sz w:val="16"/>
                <w:szCs w:val="20"/>
                <w:lang w:val="et-EE"/>
              </w:rPr>
            </w:pPr>
            <w:r w:rsidRPr="005A3200">
              <w:rPr>
                <w:i/>
                <w:sz w:val="16"/>
                <w:szCs w:val="20"/>
                <w:lang w:val="et-EE"/>
              </w:rPr>
              <w:t xml:space="preserve">1 – madal </w:t>
            </w:r>
          </w:p>
          <w:p w14:paraId="328CC370" w14:textId="77777777" w:rsidR="00290027" w:rsidRPr="005A3200" w:rsidRDefault="00290027" w:rsidP="00703364">
            <w:pPr>
              <w:jc w:val="center"/>
              <w:rPr>
                <w:i/>
                <w:sz w:val="16"/>
                <w:szCs w:val="20"/>
                <w:lang w:val="et-EE"/>
              </w:rPr>
            </w:pPr>
            <w:r w:rsidRPr="005A3200">
              <w:rPr>
                <w:i/>
                <w:sz w:val="16"/>
                <w:szCs w:val="20"/>
                <w:lang w:val="et-EE"/>
              </w:rPr>
              <w:t xml:space="preserve">2 – keskmine </w:t>
            </w:r>
          </w:p>
          <w:p w14:paraId="5D3277BA" w14:textId="77777777" w:rsidR="00290027" w:rsidRPr="005A3200" w:rsidRDefault="00290027" w:rsidP="00703364">
            <w:pPr>
              <w:jc w:val="center"/>
              <w:rPr>
                <w:rFonts w:ascii="Times New Roman" w:hAnsi="Times New Roman" w:cs="Times New Roman"/>
                <w:b/>
                <w:szCs w:val="20"/>
                <w:lang w:val="et-EE"/>
              </w:rPr>
            </w:pPr>
            <w:r w:rsidRPr="005A3200">
              <w:rPr>
                <w:i/>
                <w:sz w:val="16"/>
                <w:szCs w:val="20"/>
                <w:lang w:val="et-EE"/>
              </w:rPr>
              <w:t>3 – kõrge</w:t>
            </w:r>
          </w:p>
        </w:tc>
        <w:tc>
          <w:tcPr>
            <w:tcW w:w="1188" w:type="dxa"/>
            <w:shd w:val="clear" w:color="auto" w:fill="DEEAF6" w:themeFill="accent1" w:themeFillTint="33"/>
          </w:tcPr>
          <w:p w14:paraId="74281051" w14:textId="77777777" w:rsidR="00290027" w:rsidRPr="005A3200" w:rsidRDefault="00290027" w:rsidP="00703364">
            <w:pPr>
              <w:jc w:val="center"/>
              <w:rPr>
                <w:b/>
                <w:szCs w:val="20"/>
                <w:lang w:val="et-EE"/>
              </w:rPr>
            </w:pPr>
            <w:r w:rsidRPr="005A3200">
              <w:rPr>
                <w:b/>
                <w:szCs w:val="20"/>
                <w:lang w:val="et-EE"/>
              </w:rPr>
              <w:t xml:space="preserve">Mõju eesmärgile ja tulemustele (M) </w:t>
            </w:r>
          </w:p>
          <w:p w14:paraId="4006F19B" w14:textId="77777777" w:rsidR="00290027" w:rsidRPr="005A3200" w:rsidRDefault="00290027" w:rsidP="00703364">
            <w:pPr>
              <w:jc w:val="center"/>
              <w:rPr>
                <w:i/>
                <w:sz w:val="16"/>
                <w:szCs w:val="20"/>
                <w:lang w:val="et-EE"/>
              </w:rPr>
            </w:pPr>
            <w:r w:rsidRPr="005A3200">
              <w:rPr>
                <w:i/>
                <w:sz w:val="16"/>
                <w:szCs w:val="20"/>
                <w:lang w:val="et-EE"/>
              </w:rPr>
              <w:t xml:space="preserve">1 – madal </w:t>
            </w:r>
          </w:p>
          <w:p w14:paraId="656F9CA6" w14:textId="77777777" w:rsidR="00290027" w:rsidRPr="005A3200" w:rsidRDefault="00290027" w:rsidP="00703364">
            <w:pPr>
              <w:jc w:val="center"/>
              <w:rPr>
                <w:i/>
                <w:sz w:val="16"/>
                <w:szCs w:val="20"/>
                <w:lang w:val="et-EE"/>
              </w:rPr>
            </w:pPr>
            <w:r w:rsidRPr="005A3200">
              <w:rPr>
                <w:i/>
                <w:sz w:val="16"/>
                <w:szCs w:val="20"/>
                <w:lang w:val="et-EE"/>
              </w:rPr>
              <w:t xml:space="preserve">2 – keskmine </w:t>
            </w:r>
          </w:p>
          <w:p w14:paraId="05D9883D" w14:textId="77777777" w:rsidR="00290027" w:rsidRPr="005A3200" w:rsidRDefault="00290027" w:rsidP="00703364">
            <w:pPr>
              <w:jc w:val="center"/>
              <w:rPr>
                <w:i/>
                <w:szCs w:val="20"/>
                <w:lang w:val="et-EE"/>
              </w:rPr>
            </w:pPr>
            <w:r w:rsidRPr="005A3200">
              <w:rPr>
                <w:i/>
                <w:sz w:val="16"/>
                <w:szCs w:val="20"/>
                <w:lang w:val="et-EE"/>
              </w:rPr>
              <w:t>3 – kõrge</w:t>
            </w:r>
          </w:p>
        </w:tc>
        <w:tc>
          <w:tcPr>
            <w:tcW w:w="893" w:type="dxa"/>
            <w:shd w:val="clear" w:color="auto" w:fill="DEEAF6" w:themeFill="accent1" w:themeFillTint="33"/>
          </w:tcPr>
          <w:p w14:paraId="054C5046" w14:textId="77777777" w:rsidR="00290027" w:rsidRPr="005A3200" w:rsidRDefault="00290027" w:rsidP="00703364">
            <w:pPr>
              <w:jc w:val="center"/>
              <w:rPr>
                <w:b/>
                <w:szCs w:val="20"/>
                <w:lang w:val="et-EE"/>
              </w:rPr>
            </w:pPr>
            <w:r w:rsidRPr="005A3200">
              <w:rPr>
                <w:b/>
                <w:szCs w:val="20"/>
                <w:lang w:val="et-EE"/>
              </w:rPr>
              <w:t xml:space="preserve">Riski suurus </w:t>
            </w:r>
          </w:p>
          <w:p w14:paraId="5BB0452D" w14:textId="77777777" w:rsidR="00290027" w:rsidRPr="005A3200" w:rsidRDefault="00290027" w:rsidP="00703364">
            <w:pPr>
              <w:jc w:val="center"/>
              <w:rPr>
                <w:b/>
                <w:szCs w:val="20"/>
                <w:lang w:val="et-EE"/>
              </w:rPr>
            </w:pPr>
            <w:r w:rsidRPr="005A3200">
              <w:rPr>
                <w:b/>
                <w:szCs w:val="20"/>
                <w:lang w:val="et-EE"/>
              </w:rPr>
              <w:t xml:space="preserve">(T x M) </w:t>
            </w:r>
          </w:p>
          <w:p w14:paraId="145AAE96" w14:textId="77777777" w:rsidR="00290027" w:rsidRPr="005A3200" w:rsidRDefault="00290027" w:rsidP="00703364">
            <w:pPr>
              <w:jc w:val="center"/>
              <w:rPr>
                <w:i/>
                <w:sz w:val="16"/>
                <w:szCs w:val="20"/>
                <w:lang w:val="et-EE"/>
              </w:rPr>
            </w:pPr>
            <w:r w:rsidRPr="005A3200">
              <w:rPr>
                <w:i/>
                <w:sz w:val="16"/>
                <w:szCs w:val="20"/>
                <w:lang w:val="et-EE"/>
              </w:rPr>
              <w:t xml:space="preserve">1–3 madal </w:t>
            </w:r>
          </w:p>
          <w:p w14:paraId="75E85ECB" w14:textId="77777777" w:rsidR="00290027" w:rsidRPr="005A3200" w:rsidRDefault="00290027" w:rsidP="00703364">
            <w:pPr>
              <w:jc w:val="center"/>
              <w:rPr>
                <w:i/>
                <w:sz w:val="16"/>
                <w:szCs w:val="20"/>
                <w:lang w:val="et-EE"/>
              </w:rPr>
            </w:pPr>
            <w:r w:rsidRPr="005A3200">
              <w:rPr>
                <w:i/>
                <w:sz w:val="16"/>
                <w:szCs w:val="20"/>
                <w:lang w:val="et-EE"/>
              </w:rPr>
              <w:t>4–6 keskmine</w:t>
            </w:r>
          </w:p>
          <w:p w14:paraId="6E899BB0" w14:textId="77777777" w:rsidR="00290027" w:rsidRPr="005A3200" w:rsidRDefault="00290027" w:rsidP="00703364">
            <w:pPr>
              <w:jc w:val="center"/>
              <w:rPr>
                <w:rFonts w:ascii="Times New Roman" w:hAnsi="Times New Roman" w:cs="Times New Roman"/>
                <w:b/>
                <w:szCs w:val="20"/>
                <w:lang w:val="et-EE"/>
              </w:rPr>
            </w:pPr>
            <w:r w:rsidRPr="005A3200">
              <w:rPr>
                <w:i/>
                <w:sz w:val="16"/>
                <w:szCs w:val="20"/>
                <w:lang w:val="et-EE"/>
              </w:rPr>
              <w:t>7–9 kõrge</w:t>
            </w:r>
          </w:p>
        </w:tc>
        <w:tc>
          <w:tcPr>
            <w:tcW w:w="1810" w:type="dxa"/>
            <w:shd w:val="clear" w:color="auto" w:fill="DEEAF6" w:themeFill="accent1" w:themeFillTint="33"/>
          </w:tcPr>
          <w:p w14:paraId="30269837" w14:textId="77777777" w:rsidR="00290027" w:rsidRPr="005A3200" w:rsidRDefault="00290027" w:rsidP="00703364">
            <w:pPr>
              <w:jc w:val="center"/>
              <w:rPr>
                <w:szCs w:val="20"/>
                <w:lang w:val="et-EE"/>
              </w:rPr>
            </w:pPr>
          </w:p>
          <w:p w14:paraId="53AA3166" w14:textId="77777777" w:rsidR="00290027" w:rsidRPr="005A3200" w:rsidRDefault="00290027" w:rsidP="00703364">
            <w:pPr>
              <w:jc w:val="center"/>
              <w:rPr>
                <w:szCs w:val="20"/>
                <w:lang w:val="et-EE"/>
              </w:rPr>
            </w:pPr>
          </w:p>
          <w:p w14:paraId="4335F178" w14:textId="77777777" w:rsidR="00290027" w:rsidRPr="005A3200" w:rsidRDefault="00290027" w:rsidP="00703364">
            <w:pPr>
              <w:jc w:val="center"/>
              <w:rPr>
                <w:rFonts w:ascii="Times New Roman" w:hAnsi="Times New Roman" w:cs="Times New Roman"/>
                <w:b/>
                <w:szCs w:val="20"/>
                <w:lang w:val="et-EE"/>
              </w:rPr>
            </w:pPr>
            <w:r w:rsidRPr="005A3200">
              <w:rPr>
                <w:b/>
                <w:szCs w:val="20"/>
                <w:lang w:val="et-EE"/>
              </w:rPr>
              <w:t>Tegevused riski vältimiseks</w:t>
            </w:r>
          </w:p>
        </w:tc>
        <w:tc>
          <w:tcPr>
            <w:tcW w:w="2350" w:type="dxa"/>
            <w:shd w:val="clear" w:color="auto" w:fill="DEEAF6" w:themeFill="accent1" w:themeFillTint="33"/>
          </w:tcPr>
          <w:p w14:paraId="077D5327" w14:textId="77777777" w:rsidR="00290027" w:rsidRPr="005A3200" w:rsidRDefault="00290027" w:rsidP="00703364">
            <w:pPr>
              <w:jc w:val="center"/>
              <w:rPr>
                <w:szCs w:val="20"/>
                <w:lang w:val="et-EE"/>
              </w:rPr>
            </w:pPr>
          </w:p>
          <w:p w14:paraId="6DEBA860" w14:textId="77777777" w:rsidR="00290027" w:rsidRPr="005A3200" w:rsidRDefault="00290027" w:rsidP="00900EEC">
            <w:pPr>
              <w:ind w:right="492"/>
              <w:jc w:val="center"/>
              <w:rPr>
                <w:szCs w:val="20"/>
                <w:lang w:val="et-EE"/>
              </w:rPr>
            </w:pPr>
          </w:p>
          <w:p w14:paraId="04A76756" w14:textId="77777777" w:rsidR="00290027" w:rsidRPr="005A3200" w:rsidRDefault="00290027" w:rsidP="001951D1">
            <w:pPr>
              <w:ind w:right="361"/>
              <w:jc w:val="center"/>
              <w:rPr>
                <w:rFonts w:ascii="Times New Roman" w:hAnsi="Times New Roman" w:cs="Times New Roman"/>
                <w:b/>
                <w:szCs w:val="20"/>
                <w:lang w:val="et-EE"/>
              </w:rPr>
            </w:pPr>
            <w:r w:rsidRPr="005A3200">
              <w:rPr>
                <w:b/>
                <w:szCs w:val="20"/>
                <w:lang w:val="et-EE"/>
              </w:rPr>
              <w:t>Tegevused juhtunud riski tagajärgede maandamiseks</w:t>
            </w:r>
          </w:p>
        </w:tc>
      </w:tr>
      <w:tr w:rsidR="00861BBA" w:rsidRPr="005A3200" w14:paraId="4D7A05C7" w14:textId="77777777" w:rsidTr="008616E1">
        <w:tc>
          <w:tcPr>
            <w:tcW w:w="576" w:type="dxa"/>
            <w:shd w:val="clear" w:color="auto" w:fill="E7E6E6" w:themeFill="background2"/>
          </w:tcPr>
          <w:p w14:paraId="558394EA" w14:textId="77777777" w:rsidR="00290027" w:rsidRPr="005A3200" w:rsidRDefault="00290027" w:rsidP="00703364">
            <w:pPr>
              <w:rPr>
                <w:rFonts w:ascii="Times New Roman" w:hAnsi="Times New Roman" w:cs="Times New Roman"/>
                <w:b/>
                <w:sz w:val="24"/>
                <w:szCs w:val="24"/>
                <w:lang w:val="et-EE"/>
              </w:rPr>
            </w:pPr>
            <w:r w:rsidRPr="005A3200">
              <w:rPr>
                <w:rFonts w:ascii="Times New Roman" w:hAnsi="Times New Roman" w:cs="Times New Roman"/>
                <w:b/>
                <w:sz w:val="24"/>
                <w:szCs w:val="24"/>
                <w:lang w:val="et-EE"/>
              </w:rPr>
              <w:t>1.</w:t>
            </w:r>
          </w:p>
        </w:tc>
        <w:tc>
          <w:tcPr>
            <w:tcW w:w="9878" w:type="dxa"/>
            <w:gridSpan w:val="6"/>
            <w:shd w:val="clear" w:color="auto" w:fill="E7E6E6" w:themeFill="background2"/>
          </w:tcPr>
          <w:p w14:paraId="33F4B2BF" w14:textId="77777777" w:rsidR="00290027" w:rsidRPr="005A3200" w:rsidRDefault="00290027" w:rsidP="00703364">
            <w:pPr>
              <w:jc w:val="center"/>
              <w:rPr>
                <w:rFonts w:ascii="Times New Roman" w:hAnsi="Times New Roman" w:cs="Times New Roman"/>
                <w:b/>
                <w:sz w:val="24"/>
                <w:szCs w:val="24"/>
                <w:lang w:val="et-EE"/>
              </w:rPr>
            </w:pPr>
            <w:r w:rsidRPr="005A3200">
              <w:rPr>
                <w:rFonts w:ascii="Times New Roman" w:hAnsi="Times New Roman" w:cs="Times New Roman"/>
                <w:b/>
                <w:sz w:val="24"/>
                <w:szCs w:val="24"/>
                <w:lang w:val="et-EE"/>
              </w:rPr>
              <w:t>Üldine</w:t>
            </w:r>
          </w:p>
        </w:tc>
      </w:tr>
      <w:tr w:rsidR="001951D1" w:rsidRPr="005A3200" w14:paraId="1E0E3D01" w14:textId="77777777" w:rsidTr="008616E1">
        <w:tc>
          <w:tcPr>
            <w:tcW w:w="576" w:type="dxa"/>
            <w:shd w:val="clear" w:color="auto" w:fill="auto"/>
          </w:tcPr>
          <w:p w14:paraId="5D3C8C91" w14:textId="77777777" w:rsidR="00290027" w:rsidRPr="00904B5B" w:rsidRDefault="00290027" w:rsidP="00703364">
            <w:pPr>
              <w:rPr>
                <w:rFonts w:ascii="Times New Roman" w:hAnsi="Times New Roman" w:cs="Times New Roman"/>
                <w:b/>
                <w:sz w:val="24"/>
                <w:szCs w:val="24"/>
                <w:lang w:val="et-EE"/>
              </w:rPr>
            </w:pPr>
            <w:r w:rsidRPr="00904B5B">
              <w:rPr>
                <w:rFonts w:ascii="Times New Roman" w:hAnsi="Times New Roman" w:cs="Times New Roman"/>
                <w:b/>
                <w:sz w:val="24"/>
                <w:szCs w:val="24"/>
                <w:lang w:val="et-EE"/>
              </w:rPr>
              <w:t>1.1.</w:t>
            </w:r>
          </w:p>
        </w:tc>
        <w:tc>
          <w:tcPr>
            <w:tcW w:w="2376" w:type="dxa"/>
            <w:shd w:val="clear" w:color="auto" w:fill="auto"/>
          </w:tcPr>
          <w:p w14:paraId="76E97861" w14:textId="754A0B9A" w:rsidR="00290027" w:rsidRPr="00904B5B" w:rsidRDefault="008C3C43"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t xml:space="preserve">COVID-19 </w:t>
            </w:r>
            <w:r w:rsidR="002E78E0" w:rsidRPr="00904B5B">
              <w:rPr>
                <w:rFonts w:ascii="Times New Roman" w:hAnsi="Times New Roman" w:cs="Times New Roman"/>
                <w:bCs/>
                <w:sz w:val="24"/>
                <w:szCs w:val="24"/>
                <w:lang w:val="et-EE"/>
              </w:rPr>
              <w:t>või muu pandemia puhang</w:t>
            </w:r>
          </w:p>
        </w:tc>
        <w:tc>
          <w:tcPr>
            <w:tcW w:w="1247" w:type="dxa"/>
            <w:shd w:val="clear" w:color="auto" w:fill="auto"/>
          </w:tcPr>
          <w:p w14:paraId="75BC1C0B" w14:textId="2BF00070" w:rsidR="00290027" w:rsidRPr="00904B5B" w:rsidRDefault="004C44EE"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t>1</w:t>
            </w:r>
          </w:p>
        </w:tc>
        <w:tc>
          <w:tcPr>
            <w:tcW w:w="1188" w:type="dxa"/>
            <w:shd w:val="clear" w:color="auto" w:fill="auto"/>
          </w:tcPr>
          <w:p w14:paraId="4C8CC71C" w14:textId="314D9C89" w:rsidR="00290027" w:rsidRPr="00904B5B" w:rsidRDefault="004C44EE"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t>1</w:t>
            </w:r>
          </w:p>
        </w:tc>
        <w:tc>
          <w:tcPr>
            <w:tcW w:w="893" w:type="dxa"/>
            <w:shd w:val="clear" w:color="auto" w:fill="auto"/>
          </w:tcPr>
          <w:p w14:paraId="4FBF536A" w14:textId="7F7CAA28" w:rsidR="00290027" w:rsidRPr="00904B5B" w:rsidRDefault="00FE4841"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t>Madal</w:t>
            </w:r>
          </w:p>
        </w:tc>
        <w:tc>
          <w:tcPr>
            <w:tcW w:w="1810" w:type="dxa"/>
            <w:shd w:val="clear" w:color="auto" w:fill="auto"/>
          </w:tcPr>
          <w:p w14:paraId="79EFE5F7" w14:textId="7C5DF58D" w:rsidR="00290027" w:rsidRPr="00904B5B" w:rsidRDefault="005A3200" w:rsidP="00703364">
            <w:pPr>
              <w:rPr>
                <w:rFonts w:ascii="Times New Roman" w:hAnsi="Times New Roman" w:cs="Times New Roman"/>
                <w:bCs/>
                <w:sz w:val="24"/>
                <w:szCs w:val="24"/>
                <w:lang w:val="et-EE"/>
              </w:rPr>
            </w:pPr>
            <w:r w:rsidRPr="00904B5B">
              <w:rPr>
                <w:rFonts w:ascii="Times New Roman" w:hAnsi="Times New Roman" w:cs="Times New Roman"/>
                <w:bCs/>
                <w:sz w:val="24"/>
                <w:szCs w:val="24"/>
              </w:rPr>
              <w:t>Jälgida tervishoiuasutuste juhiseid, plaanida sündmused vastavalt kehtivatele piirangutele, lisada võimalus osaleda üritusel virtuaalselt.</w:t>
            </w:r>
          </w:p>
        </w:tc>
        <w:tc>
          <w:tcPr>
            <w:tcW w:w="2350" w:type="dxa"/>
            <w:shd w:val="clear" w:color="auto" w:fill="auto"/>
          </w:tcPr>
          <w:p w14:paraId="03563A7B" w14:textId="6A910769" w:rsidR="00290027" w:rsidRPr="00904B5B" w:rsidRDefault="005B76F5" w:rsidP="00703364">
            <w:pPr>
              <w:rPr>
                <w:rFonts w:ascii="Times New Roman" w:hAnsi="Times New Roman" w:cs="Times New Roman"/>
                <w:bCs/>
                <w:sz w:val="24"/>
                <w:szCs w:val="24"/>
                <w:lang w:val="et-EE"/>
              </w:rPr>
            </w:pPr>
            <w:r w:rsidRPr="00904B5B">
              <w:rPr>
                <w:rFonts w:ascii="Times New Roman" w:hAnsi="Times New Roman" w:cs="Times New Roman"/>
                <w:bCs/>
                <w:sz w:val="24"/>
                <w:szCs w:val="24"/>
              </w:rPr>
              <w:t>Kui üritust ei saa füüsiliselt korraldada, viia see täielikult veebi.</w:t>
            </w:r>
          </w:p>
        </w:tc>
      </w:tr>
      <w:tr w:rsidR="001951D1" w:rsidRPr="005A3200" w14:paraId="359D154C" w14:textId="77777777" w:rsidTr="008616E1">
        <w:tc>
          <w:tcPr>
            <w:tcW w:w="576" w:type="dxa"/>
            <w:shd w:val="clear" w:color="auto" w:fill="auto"/>
          </w:tcPr>
          <w:p w14:paraId="23470B4F" w14:textId="77777777" w:rsidR="00290027" w:rsidRPr="00904B5B" w:rsidRDefault="00290027" w:rsidP="00703364">
            <w:pPr>
              <w:rPr>
                <w:rFonts w:ascii="Times New Roman" w:hAnsi="Times New Roman" w:cs="Times New Roman"/>
                <w:b/>
                <w:sz w:val="24"/>
                <w:szCs w:val="24"/>
                <w:lang w:val="et-EE"/>
              </w:rPr>
            </w:pPr>
            <w:r w:rsidRPr="00904B5B">
              <w:rPr>
                <w:rFonts w:ascii="Times New Roman" w:hAnsi="Times New Roman" w:cs="Times New Roman"/>
                <w:b/>
                <w:sz w:val="24"/>
                <w:szCs w:val="24"/>
                <w:lang w:val="et-EE"/>
              </w:rPr>
              <w:t>1.2.</w:t>
            </w:r>
          </w:p>
        </w:tc>
        <w:tc>
          <w:tcPr>
            <w:tcW w:w="2376" w:type="dxa"/>
            <w:shd w:val="clear" w:color="auto" w:fill="auto"/>
          </w:tcPr>
          <w:p w14:paraId="77899529" w14:textId="0C029B42" w:rsidR="00290027" w:rsidRPr="00904B5B" w:rsidRDefault="00626633"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t>Vääramatu jõu olukorrad</w:t>
            </w:r>
          </w:p>
        </w:tc>
        <w:tc>
          <w:tcPr>
            <w:tcW w:w="1247" w:type="dxa"/>
            <w:shd w:val="clear" w:color="auto" w:fill="auto"/>
          </w:tcPr>
          <w:p w14:paraId="742C4053" w14:textId="4D11B07D" w:rsidR="00290027" w:rsidRPr="00904B5B" w:rsidRDefault="00626633"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t>1</w:t>
            </w:r>
          </w:p>
        </w:tc>
        <w:tc>
          <w:tcPr>
            <w:tcW w:w="1188" w:type="dxa"/>
            <w:shd w:val="clear" w:color="auto" w:fill="auto"/>
          </w:tcPr>
          <w:p w14:paraId="60ACA8DC" w14:textId="39EF0723" w:rsidR="00290027" w:rsidRPr="00904B5B" w:rsidRDefault="002A1BF2"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t>3</w:t>
            </w:r>
          </w:p>
        </w:tc>
        <w:tc>
          <w:tcPr>
            <w:tcW w:w="893" w:type="dxa"/>
            <w:shd w:val="clear" w:color="auto" w:fill="auto"/>
          </w:tcPr>
          <w:p w14:paraId="5AD6F1BD" w14:textId="7CE550B2" w:rsidR="00290027" w:rsidRPr="00904B5B" w:rsidRDefault="00FB69FF"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t>Madal</w:t>
            </w:r>
          </w:p>
        </w:tc>
        <w:tc>
          <w:tcPr>
            <w:tcW w:w="1810" w:type="dxa"/>
            <w:shd w:val="clear" w:color="auto" w:fill="auto"/>
          </w:tcPr>
          <w:p w14:paraId="0304B622" w14:textId="4F6F34BC" w:rsidR="00290027" w:rsidRPr="00904B5B" w:rsidRDefault="00861BBA"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t xml:space="preserve">Planeerida sündmused vastavalt olukorrale. </w:t>
            </w:r>
            <w:r w:rsidR="00FB69FF" w:rsidRPr="00904B5B">
              <w:rPr>
                <w:rFonts w:ascii="Times New Roman" w:hAnsi="Times New Roman" w:cs="Times New Roman"/>
                <w:bCs/>
                <w:sz w:val="24"/>
                <w:szCs w:val="24"/>
                <w:lang w:val="et-EE"/>
              </w:rPr>
              <w:t>Vajadusel korraldatakse seminarid virtuaalselt.</w:t>
            </w:r>
          </w:p>
        </w:tc>
        <w:tc>
          <w:tcPr>
            <w:tcW w:w="2350" w:type="dxa"/>
            <w:shd w:val="clear" w:color="auto" w:fill="auto"/>
          </w:tcPr>
          <w:p w14:paraId="66CBDAFD" w14:textId="2C94C76F" w:rsidR="00290027" w:rsidRPr="00904B5B" w:rsidRDefault="00AD175B" w:rsidP="00703364">
            <w:pPr>
              <w:rPr>
                <w:rFonts w:ascii="Times New Roman" w:hAnsi="Times New Roman" w:cs="Times New Roman"/>
                <w:bCs/>
                <w:sz w:val="24"/>
                <w:szCs w:val="24"/>
                <w:lang w:val="et-EE"/>
              </w:rPr>
            </w:pPr>
            <w:r w:rsidRPr="00904B5B">
              <w:rPr>
                <w:rFonts w:ascii="Times New Roman" w:hAnsi="Times New Roman" w:cs="Times New Roman"/>
                <w:bCs/>
                <w:sz w:val="24"/>
                <w:szCs w:val="24"/>
              </w:rPr>
              <w:t>Kui üritust ei saa füüsiliselt korraldada, viia see täielikult veebi.</w:t>
            </w:r>
          </w:p>
        </w:tc>
      </w:tr>
      <w:tr w:rsidR="00670A0A" w:rsidRPr="005A3200" w14:paraId="30EDC5DD" w14:textId="77777777" w:rsidTr="008616E1">
        <w:tc>
          <w:tcPr>
            <w:tcW w:w="576" w:type="dxa"/>
            <w:shd w:val="clear" w:color="auto" w:fill="auto"/>
          </w:tcPr>
          <w:p w14:paraId="4E6303DE" w14:textId="41CC20E6" w:rsidR="0044092C" w:rsidRPr="00904B5B" w:rsidRDefault="0044092C" w:rsidP="00703364">
            <w:pPr>
              <w:rPr>
                <w:rFonts w:ascii="Times New Roman" w:hAnsi="Times New Roman" w:cs="Times New Roman"/>
                <w:b/>
                <w:sz w:val="24"/>
                <w:szCs w:val="24"/>
                <w:lang w:val="et-EE"/>
              </w:rPr>
            </w:pPr>
            <w:r w:rsidRPr="00904B5B">
              <w:rPr>
                <w:rFonts w:ascii="Times New Roman" w:hAnsi="Times New Roman" w:cs="Times New Roman"/>
                <w:b/>
                <w:sz w:val="24"/>
                <w:szCs w:val="24"/>
                <w:lang w:val="et-EE"/>
              </w:rPr>
              <w:t>1.3</w:t>
            </w:r>
            <w:r w:rsidR="00904B5B">
              <w:rPr>
                <w:rFonts w:ascii="Times New Roman" w:hAnsi="Times New Roman" w:cs="Times New Roman"/>
                <w:b/>
                <w:sz w:val="24"/>
                <w:szCs w:val="24"/>
                <w:lang w:val="et-EE"/>
              </w:rPr>
              <w:t>.</w:t>
            </w:r>
          </w:p>
        </w:tc>
        <w:tc>
          <w:tcPr>
            <w:tcW w:w="2376" w:type="dxa"/>
            <w:shd w:val="clear" w:color="auto" w:fill="auto"/>
          </w:tcPr>
          <w:p w14:paraId="47982FCB" w14:textId="7DC4E856" w:rsidR="0044092C" w:rsidRPr="00904B5B" w:rsidRDefault="0044092C" w:rsidP="00703364">
            <w:pPr>
              <w:rPr>
                <w:rFonts w:ascii="Times New Roman" w:hAnsi="Times New Roman" w:cs="Times New Roman"/>
                <w:bCs/>
                <w:sz w:val="24"/>
                <w:szCs w:val="24"/>
                <w:lang w:val="et-EE"/>
              </w:rPr>
            </w:pPr>
            <w:r w:rsidRPr="00904B5B">
              <w:rPr>
                <w:rFonts w:ascii="Times New Roman" w:hAnsi="Times New Roman" w:cs="Times New Roman"/>
                <w:bCs/>
                <w:sz w:val="24"/>
                <w:szCs w:val="24"/>
              </w:rPr>
              <w:t>Raha puudus või eelarve ületamine</w:t>
            </w:r>
          </w:p>
        </w:tc>
        <w:tc>
          <w:tcPr>
            <w:tcW w:w="1247" w:type="dxa"/>
            <w:shd w:val="clear" w:color="auto" w:fill="auto"/>
          </w:tcPr>
          <w:p w14:paraId="346E57E9" w14:textId="4D231E94" w:rsidR="0044092C" w:rsidRPr="00904B5B" w:rsidRDefault="0044092C"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t>1</w:t>
            </w:r>
          </w:p>
        </w:tc>
        <w:tc>
          <w:tcPr>
            <w:tcW w:w="1188" w:type="dxa"/>
            <w:shd w:val="clear" w:color="auto" w:fill="auto"/>
          </w:tcPr>
          <w:p w14:paraId="082F6555" w14:textId="2A5B3414" w:rsidR="0044092C" w:rsidRPr="00904B5B" w:rsidRDefault="00AD64BE"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t>2</w:t>
            </w:r>
          </w:p>
        </w:tc>
        <w:tc>
          <w:tcPr>
            <w:tcW w:w="893" w:type="dxa"/>
            <w:shd w:val="clear" w:color="auto" w:fill="auto"/>
          </w:tcPr>
          <w:p w14:paraId="1D4F1FA2" w14:textId="476975D2" w:rsidR="0044092C" w:rsidRPr="00904B5B" w:rsidRDefault="00AD64BE"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t>Madal</w:t>
            </w:r>
          </w:p>
        </w:tc>
        <w:tc>
          <w:tcPr>
            <w:tcW w:w="1810" w:type="dxa"/>
            <w:shd w:val="clear" w:color="auto" w:fill="auto"/>
          </w:tcPr>
          <w:p w14:paraId="7F7D54B4" w14:textId="1341B858" w:rsidR="0044092C" w:rsidRPr="00904B5B" w:rsidRDefault="00AD64BE" w:rsidP="00703364">
            <w:pPr>
              <w:rPr>
                <w:rFonts w:ascii="Times New Roman" w:hAnsi="Times New Roman" w:cs="Times New Roman"/>
                <w:bCs/>
                <w:sz w:val="24"/>
                <w:szCs w:val="24"/>
                <w:lang w:val="et-EE"/>
              </w:rPr>
            </w:pPr>
            <w:r w:rsidRPr="00904B5B">
              <w:rPr>
                <w:rFonts w:ascii="Times New Roman" w:hAnsi="Times New Roman" w:cs="Times New Roman"/>
                <w:bCs/>
                <w:sz w:val="24"/>
                <w:szCs w:val="24"/>
              </w:rPr>
              <w:t>Eelarve hoolikas planeerimine ja kulude kontrollimine.</w:t>
            </w:r>
          </w:p>
        </w:tc>
        <w:tc>
          <w:tcPr>
            <w:tcW w:w="2350" w:type="dxa"/>
            <w:shd w:val="clear" w:color="auto" w:fill="auto"/>
          </w:tcPr>
          <w:p w14:paraId="062768D7" w14:textId="2D1DC483" w:rsidR="0044092C" w:rsidRPr="00904B5B" w:rsidRDefault="008616E1"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t>Kulude kärpimine.</w:t>
            </w:r>
          </w:p>
        </w:tc>
      </w:tr>
      <w:tr w:rsidR="001951D1" w:rsidRPr="005A3200" w14:paraId="35FA6E3C" w14:textId="77777777" w:rsidTr="008616E1">
        <w:tc>
          <w:tcPr>
            <w:tcW w:w="576" w:type="dxa"/>
            <w:shd w:val="clear" w:color="auto" w:fill="auto"/>
          </w:tcPr>
          <w:p w14:paraId="6646D8FA" w14:textId="77777777" w:rsidR="00290027" w:rsidRPr="001951D1" w:rsidRDefault="00290027" w:rsidP="00703364">
            <w:pPr>
              <w:rPr>
                <w:rFonts w:ascii="Times New Roman" w:hAnsi="Times New Roman" w:cs="Times New Roman"/>
                <w:b/>
                <w:sz w:val="22"/>
                <w:lang w:val="et-EE"/>
              </w:rPr>
            </w:pPr>
          </w:p>
        </w:tc>
        <w:tc>
          <w:tcPr>
            <w:tcW w:w="2376" w:type="dxa"/>
            <w:shd w:val="clear" w:color="auto" w:fill="auto"/>
          </w:tcPr>
          <w:p w14:paraId="46FEDCE4" w14:textId="77777777" w:rsidR="00290027" w:rsidRPr="001951D1" w:rsidRDefault="00290027" w:rsidP="00703364">
            <w:pPr>
              <w:rPr>
                <w:rFonts w:ascii="Times New Roman" w:hAnsi="Times New Roman" w:cs="Times New Roman"/>
                <w:b/>
                <w:sz w:val="22"/>
                <w:lang w:val="et-EE"/>
              </w:rPr>
            </w:pPr>
          </w:p>
        </w:tc>
        <w:tc>
          <w:tcPr>
            <w:tcW w:w="1247" w:type="dxa"/>
            <w:shd w:val="clear" w:color="auto" w:fill="auto"/>
          </w:tcPr>
          <w:p w14:paraId="3A6CEA26" w14:textId="77777777" w:rsidR="00290027" w:rsidRPr="001951D1" w:rsidRDefault="00290027" w:rsidP="00703364">
            <w:pPr>
              <w:rPr>
                <w:rFonts w:ascii="Times New Roman" w:hAnsi="Times New Roman" w:cs="Times New Roman"/>
                <w:b/>
                <w:sz w:val="22"/>
                <w:lang w:val="et-EE"/>
              </w:rPr>
            </w:pPr>
          </w:p>
        </w:tc>
        <w:tc>
          <w:tcPr>
            <w:tcW w:w="1188" w:type="dxa"/>
            <w:shd w:val="clear" w:color="auto" w:fill="auto"/>
          </w:tcPr>
          <w:p w14:paraId="7F5F8D0A" w14:textId="77777777" w:rsidR="00290027" w:rsidRPr="001951D1" w:rsidRDefault="00290027" w:rsidP="00703364">
            <w:pPr>
              <w:rPr>
                <w:rFonts w:ascii="Times New Roman" w:hAnsi="Times New Roman" w:cs="Times New Roman"/>
                <w:b/>
                <w:sz w:val="22"/>
                <w:lang w:val="et-EE"/>
              </w:rPr>
            </w:pPr>
          </w:p>
        </w:tc>
        <w:tc>
          <w:tcPr>
            <w:tcW w:w="893" w:type="dxa"/>
            <w:shd w:val="clear" w:color="auto" w:fill="auto"/>
          </w:tcPr>
          <w:p w14:paraId="0FB2C5A7" w14:textId="77777777" w:rsidR="00290027" w:rsidRPr="001951D1" w:rsidRDefault="00290027" w:rsidP="00703364">
            <w:pPr>
              <w:rPr>
                <w:rFonts w:ascii="Times New Roman" w:hAnsi="Times New Roman" w:cs="Times New Roman"/>
                <w:b/>
                <w:sz w:val="22"/>
                <w:lang w:val="et-EE"/>
              </w:rPr>
            </w:pPr>
          </w:p>
        </w:tc>
        <w:tc>
          <w:tcPr>
            <w:tcW w:w="1810" w:type="dxa"/>
            <w:shd w:val="clear" w:color="auto" w:fill="auto"/>
          </w:tcPr>
          <w:p w14:paraId="58554573" w14:textId="77777777" w:rsidR="00290027" w:rsidRPr="001951D1" w:rsidRDefault="00290027" w:rsidP="00703364">
            <w:pPr>
              <w:rPr>
                <w:rFonts w:ascii="Times New Roman" w:hAnsi="Times New Roman" w:cs="Times New Roman"/>
                <w:b/>
                <w:sz w:val="22"/>
                <w:lang w:val="et-EE"/>
              </w:rPr>
            </w:pPr>
          </w:p>
        </w:tc>
        <w:tc>
          <w:tcPr>
            <w:tcW w:w="2350" w:type="dxa"/>
            <w:shd w:val="clear" w:color="auto" w:fill="auto"/>
          </w:tcPr>
          <w:p w14:paraId="5A5625F1" w14:textId="77777777" w:rsidR="00290027" w:rsidRPr="001951D1" w:rsidRDefault="00290027" w:rsidP="00703364">
            <w:pPr>
              <w:rPr>
                <w:rFonts w:ascii="Times New Roman" w:hAnsi="Times New Roman" w:cs="Times New Roman"/>
                <w:b/>
                <w:sz w:val="22"/>
                <w:lang w:val="et-EE"/>
              </w:rPr>
            </w:pPr>
          </w:p>
        </w:tc>
      </w:tr>
      <w:tr w:rsidR="00861BBA" w:rsidRPr="005A3200" w14:paraId="414BD55F" w14:textId="77777777" w:rsidTr="008616E1">
        <w:tc>
          <w:tcPr>
            <w:tcW w:w="576" w:type="dxa"/>
            <w:shd w:val="clear" w:color="auto" w:fill="E7E6E6" w:themeFill="background2"/>
          </w:tcPr>
          <w:p w14:paraId="6363CBE9" w14:textId="77777777" w:rsidR="00290027" w:rsidRPr="005A3200" w:rsidRDefault="00290027" w:rsidP="00703364">
            <w:pPr>
              <w:rPr>
                <w:rFonts w:ascii="Times New Roman" w:hAnsi="Times New Roman" w:cs="Times New Roman"/>
                <w:b/>
                <w:sz w:val="24"/>
                <w:szCs w:val="24"/>
                <w:lang w:val="et-EE"/>
              </w:rPr>
            </w:pPr>
            <w:r w:rsidRPr="005A3200">
              <w:rPr>
                <w:rFonts w:ascii="Times New Roman" w:hAnsi="Times New Roman" w:cs="Times New Roman"/>
                <w:b/>
                <w:sz w:val="24"/>
                <w:szCs w:val="24"/>
                <w:lang w:val="et-EE"/>
              </w:rPr>
              <w:t>2.</w:t>
            </w:r>
          </w:p>
        </w:tc>
        <w:tc>
          <w:tcPr>
            <w:tcW w:w="9878" w:type="dxa"/>
            <w:gridSpan w:val="6"/>
            <w:shd w:val="clear" w:color="auto" w:fill="E7E6E6" w:themeFill="background2"/>
          </w:tcPr>
          <w:p w14:paraId="06929ADD" w14:textId="77777777" w:rsidR="00290027" w:rsidRPr="005A3200" w:rsidRDefault="00290027" w:rsidP="00703364">
            <w:pPr>
              <w:jc w:val="center"/>
              <w:rPr>
                <w:rFonts w:ascii="Times New Roman" w:hAnsi="Times New Roman" w:cs="Times New Roman"/>
                <w:b/>
                <w:sz w:val="24"/>
                <w:szCs w:val="24"/>
                <w:lang w:val="et-EE"/>
              </w:rPr>
            </w:pPr>
            <w:r w:rsidRPr="005A3200">
              <w:rPr>
                <w:rFonts w:ascii="Times New Roman" w:hAnsi="Times New Roman" w:cs="Times New Roman"/>
                <w:b/>
                <w:sz w:val="24"/>
                <w:szCs w:val="24"/>
                <w:lang w:val="et-EE"/>
              </w:rPr>
              <w:t>Meeskond</w:t>
            </w:r>
          </w:p>
        </w:tc>
      </w:tr>
      <w:tr w:rsidR="001951D1" w:rsidRPr="005A3200" w14:paraId="74EF5C8C" w14:textId="77777777" w:rsidTr="008616E1">
        <w:tc>
          <w:tcPr>
            <w:tcW w:w="576" w:type="dxa"/>
            <w:shd w:val="clear" w:color="auto" w:fill="auto"/>
          </w:tcPr>
          <w:p w14:paraId="1545631F" w14:textId="77777777" w:rsidR="00290027" w:rsidRPr="00904B5B" w:rsidRDefault="00290027" w:rsidP="00703364">
            <w:pPr>
              <w:rPr>
                <w:rFonts w:ascii="Times New Roman" w:hAnsi="Times New Roman" w:cs="Times New Roman"/>
                <w:b/>
                <w:sz w:val="24"/>
                <w:szCs w:val="24"/>
                <w:lang w:val="et-EE"/>
              </w:rPr>
            </w:pPr>
            <w:r w:rsidRPr="00904B5B">
              <w:rPr>
                <w:rFonts w:ascii="Times New Roman" w:hAnsi="Times New Roman" w:cs="Times New Roman"/>
                <w:b/>
                <w:sz w:val="24"/>
                <w:szCs w:val="24"/>
                <w:lang w:val="et-EE"/>
              </w:rPr>
              <w:t>2.1.</w:t>
            </w:r>
          </w:p>
        </w:tc>
        <w:tc>
          <w:tcPr>
            <w:tcW w:w="2376" w:type="dxa"/>
            <w:shd w:val="clear" w:color="auto" w:fill="auto"/>
          </w:tcPr>
          <w:p w14:paraId="21F86C4A" w14:textId="653FDC31" w:rsidR="00290027" w:rsidRPr="00904B5B" w:rsidRDefault="00943827"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t>Meeskonnaliikme</w:t>
            </w:r>
            <w:r w:rsidR="002A1BF2" w:rsidRPr="00904B5B">
              <w:rPr>
                <w:rFonts w:ascii="Times New Roman" w:hAnsi="Times New Roman" w:cs="Times New Roman"/>
                <w:bCs/>
                <w:sz w:val="24"/>
                <w:szCs w:val="24"/>
                <w:lang w:val="et-EE"/>
              </w:rPr>
              <w:t>(te)</w:t>
            </w:r>
            <w:r w:rsidRPr="00904B5B">
              <w:rPr>
                <w:rFonts w:ascii="Times New Roman" w:hAnsi="Times New Roman" w:cs="Times New Roman"/>
                <w:bCs/>
                <w:sz w:val="24"/>
                <w:szCs w:val="24"/>
                <w:lang w:val="et-EE"/>
              </w:rPr>
              <w:t xml:space="preserve"> ehk projekti või </w:t>
            </w:r>
            <w:r w:rsidRPr="00904B5B">
              <w:rPr>
                <w:rFonts w:ascii="Times New Roman" w:hAnsi="Times New Roman" w:cs="Times New Roman"/>
                <w:bCs/>
                <w:sz w:val="24"/>
                <w:szCs w:val="24"/>
                <w:lang w:val="et-EE"/>
              </w:rPr>
              <w:lastRenderedPageBreak/>
              <w:t>tegevuste elluviijate lahkumine kollektiivist</w:t>
            </w:r>
          </w:p>
        </w:tc>
        <w:tc>
          <w:tcPr>
            <w:tcW w:w="1247" w:type="dxa"/>
            <w:shd w:val="clear" w:color="auto" w:fill="auto"/>
          </w:tcPr>
          <w:p w14:paraId="525F060F" w14:textId="0811B899" w:rsidR="00290027" w:rsidRPr="00904B5B" w:rsidRDefault="001E2A8C"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lastRenderedPageBreak/>
              <w:t>1</w:t>
            </w:r>
          </w:p>
        </w:tc>
        <w:tc>
          <w:tcPr>
            <w:tcW w:w="1188" w:type="dxa"/>
            <w:shd w:val="clear" w:color="auto" w:fill="auto"/>
          </w:tcPr>
          <w:p w14:paraId="2278499D" w14:textId="2AE38C51" w:rsidR="00290027" w:rsidRPr="00904B5B" w:rsidRDefault="001E2A8C"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t>3</w:t>
            </w:r>
          </w:p>
        </w:tc>
        <w:tc>
          <w:tcPr>
            <w:tcW w:w="893" w:type="dxa"/>
            <w:shd w:val="clear" w:color="auto" w:fill="auto"/>
          </w:tcPr>
          <w:p w14:paraId="7BACCF8B" w14:textId="41420AA1" w:rsidR="00290027" w:rsidRPr="00904B5B" w:rsidRDefault="001E2A8C" w:rsidP="00703364">
            <w:pPr>
              <w:rPr>
                <w:rFonts w:ascii="Times New Roman" w:hAnsi="Times New Roman" w:cs="Times New Roman"/>
                <w:bCs/>
                <w:sz w:val="24"/>
                <w:szCs w:val="24"/>
                <w:lang w:val="et-EE"/>
              </w:rPr>
            </w:pPr>
            <w:r w:rsidRPr="00904B5B">
              <w:rPr>
                <w:rFonts w:ascii="Times New Roman" w:hAnsi="Times New Roman" w:cs="Times New Roman"/>
                <w:bCs/>
                <w:sz w:val="24"/>
                <w:szCs w:val="24"/>
                <w:lang w:val="et-EE"/>
              </w:rPr>
              <w:t>Madal</w:t>
            </w:r>
          </w:p>
        </w:tc>
        <w:tc>
          <w:tcPr>
            <w:tcW w:w="1810" w:type="dxa"/>
            <w:shd w:val="clear" w:color="auto" w:fill="auto"/>
          </w:tcPr>
          <w:p w14:paraId="2327F2D8" w14:textId="77777777" w:rsidR="0018685B" w:rsidRDefault="0047635B" w:rsidP="00703364">
            <w:pPr>
              <w:rPr>
                <w:rFonts w:ascii="Times New Roman" w:hAnsi="Times New Roman" w:cs="Times New Roman"/>
                <w:bCs/>
                <w:sz w:val="24"/>
                <w:szCs w:val="24"/>
                <w:lang w:val="et-EE"/>
              </w:rPr>
            </w:pPr>
            <w:r w:rsidRPr="0047635B">
              <w:rPr>
                <w:rFonts w:ascii="Times New Roman" w:hAnsi="Times New Roman" w:cs="Times New Roman"/>
                <w:bCs/>
                <w:sz w:val="24"/>
                <w:szCs w:val="24"/>
                <w:lang w:val="et-EE"/>
              </w:rPr>
              <w:t xml:space="preserve">Regulaarsed kohtumised kogu </w:t>
            </w:r>
            <w:r w:rsidRPr="0047635B">
              <w:rPr>
                <w:rFonts w:ascii="Times New Roman" w:hAnsi="Times New Roman" w:cs="Times New Roman"/>
                <w:bCs/>
                <w:sz w:val="24"/>
                <w:szCs w:val="24"/>
                <w:lang w:val="et-EE"/>
              </w:rPr>
              <w:lastRenderedPageBreak/>
              <w:t>meeskonnaga, et jagada ülevaadet projektist</w:t>
            </w:r>
            <w:r>
              <w:rPr>
                <w:rFonts w:ascii="Times New Roman" w:hAnsi="Times New Roman" w:cs="Times New Roman"/>
                <w:bCs/>
                <w:sz w:val="24"/>
                <w:szCs w:val="24"/>
                <w:lang w:val="et-EE"/>
              </w:rPr>
              <w:t xml:space="preserve">. </w:t>
            </w:r>
          </w:p>
          <w:p w14:paraId="081F137C" w14:textId="77777777" w:rsidR="0018685B" w:rsidRDefault="0018685B" w:rsidP="00703364">
            <w:pPr>
              <w:rPr>
                <w:rFonts w:ascii="Times New Roman" w:hAnsi="Times New Roman" w:cs="Times New Roman"/>
                <w:bCs/>
                <w:sz w:val="24"/>
                <w:szCs w:val="24"/>
              </w:rPr>
            </w:pPr>
            <w:r w:rsidRPr="0018685B">
              <w:rPr>
                <w:rFonts w:ascii="Times New Roman" w:hAnsi="Times New Roman" w:cs="Times New Roman"/>
                <w:bCs/>
                <w:sz w:val="24"/>
                <w:szCs w:val="24"/>
              </w:rPr>
              <w:t xml:space="preserve">Tagada projekti dokumentatsiooni pidev ajakohasus ja kättesaadavus </w:t>
            </w:r>
          </w:p>
          <w:p w14:paraId="2FA2FA96" w14:textId="5ACE757C" w:rsidR="00290027" w:rsidRPr="00904B5B" w:rsidRDefault="0018685B" w:rsidP="00703364">
            <w:pPr>
              <w:rPr>
                <w:rFonts w:ascii="Times New Roman" w:hAnsi="Times New Roman" w:cs="Times New Roman"/>
                <w:bCs/>
                <w:sz w:val="24"/>
                <w:szCs w:val="24"/>
                <w:lang w:val="et-EE"/>
              </w:rPr>
            </w:pPr>
            <w:r w:rsidRPr="0018685B">
              <w:rPr>
                <w:rFonts w:ascii="Times New Roman" w:hAnsi="Times New Roman" w:cs="Times New Roman"/>
                <w:bCs/>
                <w:sz w:val="24"/>
                <w:szCs w:val="24"/>
              </w:rPr>
              <w:t xml:space="preserve">meeskonnaliikmetele, mis hõlbustab </w:t>
            </w:r>
            <w:r>
              <w:rPr>
                <w:rFonts w:ascii="Times New Roman" w:hAnsi="Times New Roman" w:cs="Times New Roman"/>
                <w:bCs/>
                <w:sz w:val="24"/>
                <w:szCs w:val="24"/>
              </w:rPr>
              <w:t xml:space="preserve">vajadusel </w:t>
            </w:r>
            <w:r w:rsidRPr="0018685B">
              <w:rPr>
                <w:rFonts w:ascii="Times New Roman" w:hAnsi="Times New Roman" w:cs="Times New Roman"/>
                <w:bCs/>
                <w:sz w:val="24"/>
                <w:szCs w:val="24"/>
              </w:rPr>
              <w:t xml:space="preserve">sujuvat üleminekut ja teadmiste </w:t>
            </w:r>
            <w:r>
              <w:rPr>
                <w:rFonts w:ascii="Times New Roman" w:hAnsi="Times New Roman" w:cs="Times New Roman"/>
                <w:bCs/>
                <w:sz w:val="24"/>
                <w:szCs w:val="24"/>
              </w:rPr>
              <w:t>edasi andmist.</w:t>
            </w:r>
          </w:p>
        </w:tc>
        <w:tc>
          <w:tcPr>
            <w:tcW w:w="2350" w:type="dxa"/>
            <w:shd w:val="clear" w:color="auto" w:fill="auto"/>
          </w:tcPr>
          <w:p w14:paraId="1A742655" w14:textId="2DB98911" w:rsidR="00290027" w:rsidRPr="00904B5B" w:rsidRDefault="00904B5B" w:rsidP="00703364">
            <w:pPr>
              <w:rPr>
                <w:rFonts w:ascii="Times New Roman" w:hAnsi="Times New Roman" w:cs="Times New Roman"/>
                <w:bCs/>
                <w:sz w:val="24"/>
                <w:szCs w:val="24"/>
                <w:lang w:val="et-EE"/>
              </w:rPr>
            </w:pPr>
            <w:r w:rsidRPr="00904B5B">
              <w:rPr>
                <w:rFonts w:ascii="Times New Roman" w:hAnsi="Times New Roman" w:cs="Times New Roman"/>
                <w:bCs/>
                <w:sz w:val="24"/>
                <w:szCs w:val="24"/>
              </w:rPr>
              <w:lastRenderedPageBreak/>
              <w:t xml:space="preserve">Vajadusel lepinguliste või </w:t>
            </w:r>
            <w:r w:rsidRPr="00904B5B">
              <w:rPr>
                <w:rFonts w:ascii="Times New Roman" w:hAnsi="Times New Roman" w:cs="Times New Roman"/>
                <w:bCs/>
                <w:sz w:val="24"/>
                <w:szCs w:val="24"/>
              </w:rPr>
              <w:lastRenderedPageBreak/>
              <w:t xml:space="preserve">ajutiste töötajate palkamine, et täita lüngad kiiresti ja tõhusalt. </w:t>
            </w:r>
            <w:r w:rsidR="00572F7B" w:rsidRPr="00904B5B">
              <w:rPr>
                <w:rFonts w:ascii="Times New Roman" w:hAnsi="Times New Roman" w:cs="Times New Roman"/>
                <w:bCs/>
                <w:sz w:val="24"/>
                <w:szCs w:val="24"/>
              </w:rPr>
              <w:t>Asendus- ja varuplaanide loomine oluliste rollide jaoks, sealhulgas koolitus teistele meeskonnaliikmetele, kes võivad kiiresti üle võtta kriitilised ülesanded.</w:t>
            </w:r>
          </w:p>
        </w:tc>
      </w:tr>
      <w:tr w:rsidR="001951D1" w:rsidRPr="005A3200" w14:paraId="5D134455" w14:textId="77777777" w:rsidTr="008616E1">
        <w:tc>
          <w:tcPr>
            <w:tcW w:w="576" w:type="dxa"/>
            <w:shd w:val="clear" w:color="auto" w:fill="auto"/>
          </w:tcPr>
          <w:p w14:paraId="1DBE669D" w14:textId="77777777" w:rsidR="00290027" w:rsidRPr="005A3200" w:rsidRDefault="00290027" w:rsidP="00703364">
            <w:pPr>
              <w:rPr>
                <w:rFonts w:ascii="Times New Roman" w:hAnsi="Times New Roman" w:cs="Times New Roman"/>
                <w:b/>
                <w:sz w:val="24"/>
                <w:szCs w:val="24"/>
                <w:lang w:val="et-EE"/>
              </w:rPr>
            </w:pPr>
            <w:r w:rsidRPr="005A3200">
              <w:rPr>
                <w:rFonts w:ascii="Times New Roman" w:hAnsi="Times New Roman" w:cs="Times New Roman"/>
                <w:b/>
                <w:sz w:val="24"/>
                <w:szCs w:val="24"/>
                <w:lang w:val="et-EE"/>
              </w:rPr>
              <w:lastRenderedPageBreak/>
              <w:t>2.2</w:t>
            </w:r>
          </w:p>
        </w:tc>
        <w:tc>
          <w:tcPr>
            <w:tcW w:w="2376" w:type="dxa"/>
            <w:shd w:val="clear" w:color="auto" w:fill="auto"/>
          </w:tcPr>
          <w:p w14:paraId="2C736356" w14:textId="77777777" w:rsidR="00290027" w:rsidRPr="005A3200" w:rsidRDefault="00290027" w:rsidP="00703364">
            <w:pPr>
              <w:rPr>
                <w:rFonts w:ascii="Times New Roman" w:hAnsi="Times New Roman" w:cs="Times New Roman"/>
                <w:b/>
                <w:sz w:val="24"/>
                <w:szCs w:val="24"/>
                <w:lang w:val="et-EE"/>
              </w:rPr>
            </w:pPr>
          </w:p>
        </w:tc>
        <w:tc>
          <w:tcPr>
            <w:tcW w:w="1247" w:type="dxa"/>
            <w:shd w:val="clear" w:color="auto" w:fill="auto"/>
          </w:tcPr>
          <w:p w14:paraId="61B6ACF6" w14:textId="77777777" w:rsidR="00290027" w:rsidRPr="005A3200" w:rsidRDefault="00290027" w:rsidP="00703364">
            <w:pPr>
              <w:rPr>
                <w:rFonts w:ascii="Times New Roman" w:hAnsi="Times New Roman" w:cs="Times New Roman"/>
                <w:b/>
                <w:sz w:val="24"/>
                <w:szCs w:val="24"/>
                <w:lang w:val="et-EE"/>
              </w:rPr>
            </w:pPr>
          </w:p>
        </w:tc>
        <w:tc>
          <w:tcPr>
            <w:tcW w:w="1188" w:type="dxa"/>
            <w:shd w:val="clear" w:color="auto" w:fill="auto"/>
          </w:tcPr>
          <w:p w14:paraId="38164796" w14:textId="77777777" w:rsidR="00290027" w:rsidRPr="005A3200" w:rsidRDefault="00290027" w:rsidP="00703364">
            <w:pPr>
              <w:rPr>
                <w:rFonts w:ascii="Times New Roman" w:hAnsi="Times New Roman" w:cs="Times New Roman"/>
                <w:b/>
                <w:sz w:val="24"/>
                <w:szCs w:val="24"/>
                <w:lang w:val="et-EE"/>
              </w:rPr>
            </w:pPr>
          </w:p>
        </w:tc>
        <w:tc>
          <w:tcPr>
            <w:tcW w:w="893" w:type="dxa"/>
            <w:shd w:val="clear" w:color="auto" w:fill="auto"/>
          </w:tcPr>
          <w:p w14:paraId="49C526C0" w14:textId="77777777" w:rsidR="00290027" w:rsidRPr="005A3200" w:rsidRDefault="00290027" w:rsidP="00703364">
            <w:pPr>
              <w:rPr>
                <w:rFonts w:ascii="Times New Roman" w:hAnsi="Times New Roman" w:cs="Times New Roman"/>
                <w:b/>
                <w:sz w:val="24"/>
                <w:szCs w:val="24"/>
                <w:lang w:val="et-EE"/>
              </w:rPr>
            </w:pPr>
          </w:p>
        </w:tc>
        <w:tc>
          <w:tcPr>
            <w:tcW w:w="1810" w:type="dxa"/>
            <w:shd w:val="clear" w:color="auto" w:fill="auto"/>
          </w:tcPr>
          <w:p w14:paraId="2B6C64C0" w14:textId="77777777" w:rsidR="00290027" w:rsidRPr="005A3200" w:rsidRDefault="00290027" w:rsidP="00703364">
            <w:pPr>
              <w:rPr>
                <w:rFonts w:ascii="Times New Roman" w:hAnsi="Times New Roman" w:cs="Times New Roman"/>
                <w:b/>
                <w:sz w:val="24"/>
                <w:szCs w:val="24"/>
                <w:lang w:val="et-EE"/>
              </w:rPr>
            </w:pPr>
          </w:p>
        </w:tc>
        <w:tc>
          <w:tcPr>
            <w:tcW w:w="2350" w:type="dxa"/>
            <w:shd w:val="clear" w:color="auto" w:fill="auto"/>
          </w:tcPr>
          <w:p w14:paraId="7861DAC9" w14:textId="77777777" w:rsidR="00290027" w:rsidRPr="005A3200" w:rsidRDefault="00290027" w:rsidP="00703364">
            <w:pPr>
              <w:rPr>
                <w:rFonts w:ascii="Times New Roman" w:hAnsi="Times New Roman" w:cs="Times New Roman"/>
                <w:b/>
                <w:sz w:val="24"/>
                <w:szCs w:val="24"/>
                <w:lang w:val="et-EE"/>
              </w:rPr>
            </w:pPr>
          </w:p>
        </w:tc>
      </w:tr>
      <w:tr w:rsidR="001951D1" w:rsidRPr="005A3200" w14:paraId="542F38F8" w14:textId="77777777" w:rsidTr="008616E1">
        <w:tc>
          <w:tcPr>
            <w:tcW w:w="576" w:type="dxa"/>
            <w:shd w:val="clear" w:color="auto" w:fill="auto"/>
          </w:tcPr>
          <w:p w14:paraId="47315FB3" w14:textId="77777777" w:rsidR="00290027" w:rsidRPr="005A3200" w:rsidRDefault="00290027" w:rsidP="00703364">
            <w:pPr>
              <w:rPr>
                <w:rFonts w:ascii="Times New Roman" w:hAnsi="Times New Roman" w:cs="Times New Roman"/>
                <w:b/>
                <w:sz w:val="24"/>
                <w:szCs w:val="24"/>
                <w:lang w:val="et-EE"/>
              </w:rPr>
            </w:pPr>
          </w:p>
        </w:tc>
        <w:tc>
          <w:tcPr>
            <w:tcW w:w="2376" w:type="dxa"/>
            <w:shd w:val="clear" w:color="auto" w:fill="auto"/>
          </w:tcPr>
          <w:p w14:paraId="4C31224E" w14:textId="77777777" w:rsidR="00290027" w:rsidRPr="005A3200" w:rsidRDefault="00290027" w:rsidP="00703364">
            <w:pPr>
              <w:rPr>
                <w:rFonts w:ascii="Times New Roman" w:hAnsi="Times New Roman" w:cs="Times New Roman"/>
                <w:b/>
                <w:sz w:val="24"/>
                <w:szCs w:val="24"/>
                <w:lang w:val="et-EE"/>
              </w:rPr>
            </w:pPr>
          </w:p>
        </w:tc>
        <w:tc>
          <w:tcPr>
            <w:tcW w:w="1247" w:type="dxa"/>
            <w:shd w:val="clear" w:color="auto" w:fill="auto"/>
          </w:tcPr>
          <w:p w14:paraId="13FDE0BB" w14:textId="77777777" w:rsidR="00290027" w:rsidRPr="005A3200" w:rsidRDefault="00290027" w:rsidP="00703364">
            <w:pPr>
              <w:rPr>
                <w:rFonts w:ascii="Times New Roman" w:hAnsi="Times New Roman" w:cs="Times New Roman"/>
                <w:b/>
                <w:sz w:val="24"/>
                <w:szCs w:val="24"/>
                <w:lang w:val="et-EE"/>
              </w:rPr>
            </w:pPr>
          </w:p>
        </w:tc>
        <w:tc>
          <w:tcPr>
            <w:tcW w:w="1188" w:type="dxa"/>
            <w:shd w:val="clear" w:color="auto" w:fill="auto"/>
          </w:tcPr>
          <w:p w14:paraId="0DA329F9" w14:textId="77777777" w:rsidR="00290027" w:rsidRPr="005A3200" w:rsidRDefault="00290027" w:rsidP="00703364">
            <w:pPr>
              <w:rPr>
                <w:rFonts w:ascii="Times New Roman" w:hAnsi="Times New Roman" w:cs="Times New Roman"/>
                <w:b/>
                <w:sz w:val="24"/>
                <w:szCs w:val="24"/>
                <w:lang w:val="et-EE"/>
              </w:rPr>
            </w:pPr>
          </w:p>
        </w:tc>
        <w:tc>
          <w:tcPr>
            <w:tcW w:w="893" w:type="dxa"/>
            <w:shd w:val="clear" w:color="auto" w:fill="auto"/>
          </w:tcPr>
          <w:p w14:paraId="478DE63C" w14:textId="77777777" w:rsidR="00290027" w:rsidRPr="005A3200" w:rsidRDefault="00290027" w:rsidP="00703364">
            <w:pPr>
              <w:rPr>
                <w:rFonts w:ascii="Times New Roman" w:hAnsi="Times New Roman" w:cs="Times New Roman"/>
                <w:b/>
                <w:sz w:val="24"/>
                <w:szCs w:val="24"/>
                <w:lang w:val="et-EE"/>
              </w:rPr>
            </w:pPr>
          </w:p>
        </w:tc>
        <w:tc>
          <w:tcPr>
            <w:tcW w:w="1810" w:type="dxa"/>
            <w:shd w:val="clear" w:color="auto" w:fill="auto"/>
          </w:tcPr>
          <w:p w14:paraId="29C66F27" w14:textId="77777777" w:rsidR="00290027" w:rsidRPr="005A3200" w:rsidRDefault="00290027" w:rsidP="00703364">
            <w:pPr>
              <w:rPr>
                <w:rFonts w:ascii="Times New Roman" w:hAnsi="Times New Roman" w:cs="Times New Roman"/>
                <w:b/>
                <w:sz w:val="24"/>
                <w:szCs w:val="24"/>
                <w:lang w:val="et-EE"/>
              </w:rPr>
            </w:pPr>
          </w:p>
        </w:tc>
        <w:tc>
          <w:tcPr>
            <w:tcW w:w="2350" w:type="dxa"/>
            <w:shd w:val="clear" w:color="auto" w:fill="auto"/>
          </w:tcPr>
          <w:p w14:paraId="3CA2FF76" w14:textId="77777777" w:rsidR="00290027" w:rsidRPr="005A3200" w:rsidRDefault="00290027" w:rsidP="00703364">
            <w:pPr>
              <w:rPr>
                <w:rFonts w:ascii="Times New Roman" w:hAnsi="Times New Roman" w:cs="Times New Roman"/>
                <w:b/>
                <w:sz w:val="24"/>
                <w:szCs w:val="24"/>
                <w:lang w:val="et-EE"/>
              </w:rPr>
            </w:pPr>
          </w:p>
        </w:tc>
      </w:tr>
      <w:tr w:rsidR="00861BBA" w:rsidRPr="005A3200" w14:paraId="1F30F207" w14:textId="77777777" w:rsidTr="008616E1">
        <w:tc>
          <w:tcPr>
            <w:tcW w:w="576" w:type="dxa"/>
            <w:shd w:val="clear" w:color="auto" w:fill="E7E6E6" w:themeFill="background2"/>
          </w:tcPr>
          <w:p w14:paraId="32A95989" w14:textId="77777777" w:rsidR="00290027" w:rsidRPr="005A3200" w:rsidRDefault="00290027" w:rsidP="00703364">
            <w:pPr>
              <w:rPr>
                <w:rFonts w:ascii="Times New Roman" w:hAnsi="Times New Roman" w:cs="Times New Roman"/>
                <w:b/>
                <w:sz w:val="24"/>
                <w:szCs w:val="24"/>
                <w:lang w:val="et-EE"/>
              </w:rPr>
            </w:pPr>
            <w:r w:rsidRPr="005A3200">
              <w:rPr>
                <w:rFonts w:ascii="Times New Roman" w:hAnsi="Times New Roman" w:cs="Times New Roman"/>
                <w:b/>
                <w:sz w:val="24"/>
                <w:szCs w:val="24"/>
                <w:lang w:val="et-EE"/>
              </w:rPr>
              <w:t>3.</w:t>
            </w:r>
          </w:p>
        </w:tc>
        <w:tc>
          <w:tcPr>
            <w:tcW w:w="9878" w:type="dxa"/>
            <w:gridSpan w:val="6"/>
            <w:shd w:val="clear" w:color="auto" w:fill="E7E6E6" w:themeFill="background2"/>
          </w:tcPr>
          <w:p w14:paraId="25DCB5A3" w14:textId="77777777" w:rsidR="00290027" w:rsidRPr="005A3200" w:rsidRDefault="00290027" w:rsidP="00703364">
            <w:pPr>
              <w:jc w:val="center"/>
              <w:rPr>
                <w:rFonts w:ascii="Times New Roman" w:hAnsi="Times New Roman" w:cs="Times New Roman"/>
                <w:b/>
                <w:sz w:val="24"/>
                <w:szCs w:val="24"/>
                <w:lang w:val="et-EE"/>
              </w:rPr>
            </w:pPr>
            <w:r w:rsidRPr="005A3200">
              <w:rPr>
                <w:rFonts w:ascii="Times New Roman" w:hAnsi="Times New Roman" w:cs="Times New Roman"/>
                <w:b/>
                <w:sz w:val="24"/>
                <w:szCs w:val="24"/>
                <w:lang w:val="et-EE"/>
              </w:rPr>
              <w:t>Tööohutus</w:t>
            </w:r>
          </w:p>
        </w:tc>
      </w:tr>
      <w:tr w:rsidR="001951D1" w:rsidRPr="005A3200" w14:paraId="6EDABCAA" w14:textId="77777777" w:rsidTr="008616E1">
        <w:tc>
          <w:tcPr>
            <w:tcW w:w="576" w:type="dxa"/>
            <w:shd w:val="clear" w:color="auto" w:fill="auto"/>
          </w:tcPr>
          <w:p w14:paraId="33C1B8C8" w14:textId="77777777" w:rsidR="00290027" w:rsidRPr="005A3200" w:rsidRDefault="00290027" w:rsidP="00703364">
            <w:pPr>
              <w:rPr>
                <w:rFonts w:ascii="Times New Roman" w:hAnsi="Times New Roman" w:cs="Times New Roman"/>
                <w:b/>
                <w:sz w:val="24"/>
                <w:szCs w:val="24"/>
                <w:lang w:val="et-EE"/>
              </w:rPr>
            </w:pPr>
            <w:r w:rsidRPr="005A3200">
              <w:rPr>
                <w:rFonts w:ascii="Times New Roman" w:hAnsi="Times New Roman" w:cs="Times New Roman"/>
                <w:b/>
                <w:sz w:val="24"/>
                <w:szCs w:val="24"/>
                <w:lang w:val="et-EE"/>
              </w:rPr>
              <w:t>3.1</w:t>
            </w:r>
          </w:p>
        </w:tc>
        <w:tc>
          <w:tcPr>
            <w:tcW w:w="2376" w:type="dxa"/>
            <w:shd w:val="clear" w:color="auto" w:fill="auto"/>
          </w:tcPr>
          <w:p w14:paraId="29DA9A03" w14:textId="1FF91F59" w:rsidR="00290027" w:rsidRPr="00E5681A" w:rsidRDefault="00560D10" w:rsidP="00703364">
            <w:pPr>
              <w:rPr>
                <w:rFonts w:ascii="Times New Roman" w:hAnsi="Times New Roman" w:cs="Times New Roman"/>
                <w:bCs/>
                <w:sz w:val="24"/>
                <w:szCs w:val="24"/>
                <w:lang w:val="et-EE"/>
              </w:rPr>
            </w:pPr>
            <w:r w:rsidRPr="00E5681A">
              <w:rPr>
                <w:rFonts w:ascii="Times New Roman" w:hAnsi="Times New Roman" w:cs="Times New Roman"/>
                <w:bCs/>
                <w:sz w:val="24"/>
                <w:szCs w:val="24"/>
              </w:rPr>
              <w:t>Tööohutusega seotud õnnetused</w:t>
            </w:r>
          </w:p>
        </w:tc>
        <w:tc>
          <w:tcPr>
            <w:tcW w:w="1247" w:type="dxa"/>
            <w:shd w:val="clear" w:color="auto" w:fill="auto"/>
          </w:tcPr>
          <w:p w14:paraId="42533843" w14:textId="4C7A987F" w:rsidR="00290027" w:rsidRPr="00E5681A" w:rsidRDefault="00560D10" w:rsidP="00703364">
            <w:pPr>
              <w:rPr>
                <w:rFonts w:ascii="Times New Roman" w:hAnsi="Times New Roman" w:cs="Times New Roman"/>
                <w:bCs/>
                <w:sz w:val="24"/>
                <w:szCs w:val="24"/>
                <w:lang w:val="et-EE"/>
              </w:rPr>
            </w:pPr>
            <w:r w:rsidRPr="00E5681A">
              <w:rPr>
                <w:rFonts w:ascii="Times New Roman" w:hAnsi="Times New Roman" w:cs="Times New Roman"/>
                <w:bCs/>
                <w:sz w:val="24"/>
                <w:szCs w:val="24"/>
                <w:lang w:val="et-EE"/>
              </w:rPr>
              <w:t>1</w:t>
            </w:r>
          </w:p>
        </w:tc>
        <w:tc>
          <w:tcPr>
            <w:tcW w:w="1188" w:type="dxa"/>
            <w:shd w:val="clear" w:color="auto" w:fill="auto"/>
          </w:tcPr>
          <w:p w14:paraId="0DA22DA5" w14:textId="420B5360" w:rsidR="00290027" w:rsidRPr="00E5681A" w:rsidRDefault="004523A6" w:rsidP="00703364">
            <w:pPr>
              <w:rPr>
                <w:rFonts w:ascii="Times New Roman" w:hAnsi="Times New Roman" w:cs="Times New Roman"/>
                <w:bCs/>
                <w:sz w:val="24"/>
                <w:szCs w:val="24"/>
                <w:lang w:val="et-EE"/>
              </w:rPr>
            </w:pPr>
            <w:r w:rsidRPr="00E5681A">
              <w:rPr>
                <w:rFonts w:ascii="Times New Roman" w:hAnsi="Times New Roman" w:cs="Times New Roman"/>
                <w:bCs/>
                <w:sz w:val="24"/>
                <w:szCs w:val="24"/>
                <w:lang w:val="et-EE"/>
              </w:rPr>
              <w:t>3</w:t>
            </w:r>
          </w:p>
        </w:tc>
        <w:tc>
          <w:tcPr>
            <w:tcW w:w="893" w:type="dxa"/>
            <w:shd w:val="clear" w:color="auto" w:fill="auto"/>
          </w:tcPr>
          <w:p w14:paraId="21BDDB79" w14:textId="4E1F5B59" w:rsidR="00290027" w:rsidRPr="00E5681A" w:rsidRDefault="004523A6" w:rsidP="00703364">
            <w:pPr>
              <w:rPr>
                <w:rFonts w:ascii="Times New Roman" w:hAnsi="Times New Roman" w:cs="Times New Roman"/>
                <w:bCs/>
                <w:sz w:val="24"/>
                <w:szCs w:val="24"/>
                <w:lang w:val="et-EE"/>
              </w:rPr>
            </w:pPr>
            <w:r w:rsidRPr="00E5681A">
              <w:rPr>
                <w:rFonts w:ascii="Times New Roman" w:hAnsi="Times New Roman" w:cs="Times New Roman"/>
                <w:bCs/>
                <w:sz w:val="24"/>
                <w:szCs w:val="24"/>
                <w:lang w:val="et-EE"/>
              </w:rPr>
              <w:t>Madal</w:t>
            </w:r>
          </w:p>
        </w:tc>
        <w:tc>
          <w:tcPr>
            <w:tcW w:w="1810" w:type="dxa"/>
            <w:shd w:val="clear" w:color="auto" w:fill="auto"/>
          </w:tcPr>
          <w:p w14:paraId="4865D429" w14:textId="066DDFE7" w:rsidR="004523A6" w:rsidRPr="00E5681A" w:rsidRDefault="004523A6" w:rsidP="004523A6">
            <w:pPr>
              <w:rPr>
                <w:rFonts w:ascii="Times New Roman" w:hAnsi="Times New Roman" w:cs="Times New Roman"/>
                <w:bCs/>
                <w:sz w:val="24"/>
                <w:szCs w:val="24"/>
                <w:lang w:val="et-EE"/>
              </w:rPr>
            </w:pPr>
            <w:r w:rsidRPr="00E5681A">
              <w:rPr>
                <w:rFonts w:ascii="Times New Roman" w:hAnsi="Times New Roman" w:cs="Times New Roman"/>
                <w:bCs/>
                <w:sz w:val="24"/>
                <w:szCs w:val="24"/>
                <w:lang w:val="et-EE"/>
              </w:rPr>
              <w:t xml:space="preserve">Töökohal ohutute </w:t>
            </w:r>
            <w:r w:rsidR="00E5681A">
              <w:rPr>
                <w:rFonts w:ascii="Times New Roman" w:hAnsi="Times New Roman" w:cs="Times New Roman"/>
                <w:bCs/>
                <w:sz w:val="24"/>
                <w:szCs w:val="24"/>
                <w:lang w:val="et-EE"/>
              </w:rPr>
              <w:t xml:space="preserve">ja </w:t>
            </w:r>
            <w:r w:rsidR="00E5681A" w:rsidRPr="00E5681A">
              <w:rPr>
                <w:rFonts w:ascii="Times New Roman" w:hAnsi="Times New Roman" w:cs="Times New Roman"/>
                <w:bCs/>
                <w:sz w:val="24"/>
                <w:szCs w:val="24"/>
                <w:lang w:val="et-EE"/>
              </w:rPr>
              <w:t xml:space="preserve">ergonoomiliste </w:t>
            </w:r>
            <w:r w:rsidRPr="00E5681A">
              <w:rPr>
                <w:rFonts w:ascii="Times New Roman" w:hAnsi="Times New Roman" w:cs="Times New Roman"/>
                <w:bCs/>
                <w:sz w:val="24"/>
                <w:szCs w:val="24"/>
                <w:lang w:val="et-EE"/>
              </w:rPr>
              <w:t>töötingimuste tagamine.</w:t>
            </w:r>
          </w:p>
          <w:p w14:paraId="0B998435" w14:textId="0589080F" w:rsidR="00290027" w:rsidRPr="00E5681A" w:rsidRDefault="004523A6" w:rsidP="004523A6">
            <w:pPr>
              <w:rPr>
                <w:rFonts w:ascii="Times New Roman" w:hAnsi="Times New Roman" w:cs="Times New Roman"/>
                <w:bCs/>
                <w:sz w:val="24"/>
                <w:szCs w:val="24"/>
                <w:lang w:val="et-EE"/>
              </w:rPr>
            </w:pPr>
            <w:r w:rsidRPr="00E5681A">
              <w:rPr>
                <w:rFonts w:ascii="Times New Roman" w:hAnsi="Times New Roman" w:cs="Times New Roman"/>
                <w:bCs/>
                <w:sz w:val="24"/>
                <w:szCs w:val="24"/>
                <w:lang w:val="et-EE"/>
              </w:rPr>
              <w:t>Riskide hindamine ja ohutusprotokollide rakendamine füüsilistel kohtumistel või üritustel.</w:t>
            </w:r>
          </w:p>
        </w:tc>
        <w:tc>
          <w:tcPr>
            <w:tcW w:w="2350" w:type="dxa"/>
            <w:shd w:val="clear" w:color="auto" w:fill="auto"/>
          </w:tcPr>
          <w:p w14:paraId="1B71912A" w14:textId="148D8661" w:rsidR="00290027" w:rsidRPr="00E5681A" w:rsidRDefault="00E5681A" w:rsidP="00703364">
            <w:pPr>
              <w:rPr>
                <w:rFonts w:ascii="Times New Roman" w:hAnsi="Times New Roman" w:cs="Times New Roman"/>
                <w:bCs/>
                <w:sz w:val="24"/>
                <w:szCs w:val="24"/>
                <w:lang w:val="et-EE"/>
              </w:rPr>
            </w:pPr>
            <w:r w:rsidRPr="00E5681A">
              <w:rPr>
                <w:rFonts w:ascii="Times New Roman" w:hAnsi="Times New Roman" w:cs="Times New Roman"/>
                <w:bCs/>
                <w:sz w:val="24"/>
                <w:szCs w:val="24"/>
              </w:rPr>
              <w:t>Kiire reageerimine õnnetusjuhtumitele, sealhulgas esmaabi kättesaadavus ja juurdepääs meditsiinilisele abile.</w:t>
            </w:r>
          </w:p>
        </w:tc>
      </w:tr>
      <w:tr w:rsidR="001951D1" w:rsidRPr="005A3200" w14:paraId="0AA7A65D" w14:textId="77777777" w:rsidTr="008616E1">
        <w:tc>
          <w:tcPr>
            <w:tcW w:w="576" w:type="dxa"/>
            <w:shd w:val="clear" w:color="auto" w:fill="auto"/>
          </w:tcPr>
          <w:p w14:paraId="5884BFBD" w14:textId="77777777" w:rsidR="00290027" w:rsidRPr="005A3200" w:rsidRDefault="00290027" w:rsidP="00703364">
            <w:pPr>
              <w:rPr>
                <w:rFonts w:ascii="Times New Roman" w:hAnsi="Times New Roman" w:cs="Times New Roman"/>
                <w:b/>
                <w:sz w:val="24"/>
                <w:szCs w:val="24"/>
                <w:lang w:val="et-EE"/>
              </w:rPr>
            </w:pPr>
            <w:r w:rsidRPr="005A3200">
              <w:rPr>
                <w:rFonts w:ascii="Times New Roman" w:hAnsi="Times New Roman" w:cs="Times New Roman"/>
                <w:b/>
                <w:sz w:val="24"/>
                <w:szCs w:val="24"/>
                <w:lang w:val="et-EE"/>
              </w:rPr>
              <w:t>3.2</w:t>
            </w:r>
          </w:p>
        </w:tc>
        <w:tc>
          <w:tcPr>
            <w:tcW w:w="2376" w:type="dxa"/>
            <w:shd w:val="clear" w:color="auto" w:fill="auto"/>
          </w:tcPr>
          <w:p w14:paraId="77BCAAC5" w14:textId="77777777" w:rsidR="00290027" w:rsidRPr="005A3200" w:rsidRDefault="00290027" w:rsidP="00703364">
            <w:pPr>
              <w:rPr>
                <w:rFonts w:ascii="Times New Roman" w:hAnsi="Times New Roman" w:cs="Times New Roman"/>
                <w:b/>
                <w:sz w:val="24"/>
                <w:szCs w:val="24"/>
                <w:lang w:val="et-EE"/>
              </w:rPr>
            </w:pPr>
          </w:p>
        </w:tc>
        <w:tc>
          <w:tcPr>
            <w:tcW w:w="1247" w:type="dxa"/>
            <w:shd w:val="clear" w:color="auto" w:fill="auto"/>
          </w:tcPr>
          <w:p w14:paraId="1BF0441A" w14:textId="77777777" w:rsidR="00290027" w:rsidRPr="005A3200" w:rsidRDefault="00290027" w:rsidP="00703364">
            <w:pPr>
              <w:rPr>
                <w:rFonts w:ascii="Times New Roman" w:hAnsi="Times New Roman" w:cs="Times New Roman"/>
                <w:b/>
                <w:sz w:val="24"/>
                <w:szCs w:val="24"/>
                <w:lang w:val="et-EE"/>
              </w:rPr>
            </w:pPr>
          </w:p>
        </w:tc>
        <w:tc>
          <w:tcPr>
            <w:tcW w:w="1188" w:type="dxa"/>
            <w:shd w:val="clear" w:color="auto" w:fill="auto"/>
          </w:tcPr>
          <w:p w14:paraId="6B7148B9" w14:textId="77777777" w:rsidR="00290027" w:rsidRPr="005A3200" w:rsidRDefault="00290027" w:rsidP="00703364">
            <w:pPr>
              <w:rPr>
                <w:rFonts w:ascii="Times New Roman" w:hAnsi="Times New Roman" w:cs="Times New Roman"/>
                <w:b/>
                <w:sz w:val="24"/>
                <w:szCs w:val="24"/>
                <w:lang w:val="et-EE"/>
              </w:rPr>
            </w:pPr>
          </w:p>
        </w:tc>
        <w:tc>
          <w:tcPr>
            <w:tcW w:w="893" w:type="dxa"/>
            <w:shd w:val="clear" w:color="auto" w:fill="auto"/>
          </w:tcPr>
          <w:p w14:paraId="73FFD2A5" w14:textId="77777777" w:rsidR="00290027" w:rsidRPr="005A3200" w:rsidRDefault="00290027" w:rsidP="00703364">
            <w:pPr>
              <w:rPr>
                <w:rFonts w:ascii="Times New Roman" w:hAnsi="Times New Roman" w:cs="Times New Roman"/>
                <w:b/>
                <w:sz w:val="24"/>
                <w:szCs w:val="24"/>
                <w:lang w:val="et-EE"/>
              </w:rPr>
            </w:pPr>
          </w:p>
        </w:tc>
        <w:tc>
          <w:tcPr>
            <w:tcW w:w="1810" w:type="dxa"/>
            <w:shd w:val="clear" w:color="auto" w:fill="auto"/>
          </w:tcPr>
          <w:p w14:paraId="38410472" w14:textId="77777777" w:rsidR="00290027" w:rsidRPr="005A3200" w:rsidRDefault="00290027" w:rsidP="00703364">
            <w:pPr>
              <w:rPr>
                <w:rFonts w:ascii="Times New Roman" w:hAnsi="Times New Roman" w:cs="Times New Roman"/>
                <w:b/>
                <w:sz w:val="24"/>
                <w:szCs w:val="24"/>
                <w:lang w:val="et-EE"/>
              </w:rPr>
            </w:pPr>
          </w:p>
        </w:tc>
        <w:tc>
          <w:tcPr>
            <w:tcW w:w="2350" w:type="dxa"/>
            <w:shd w:val="clear" w:color="auto" w:fill="auto"/>
          </w:tcPr>
          <w:p w14:paraId="315450AC" w14:textId="77777777" w:rsidR="00290027" w:rsidRPr="005A3200" w:rsidRDefault="00290027" w:rsidP="00703364">
            <w:pPr>
              <w:rPr>
                <w:rFonts w:ascii="Times New Roman" w:hAnsi="Times New Roman" w:cs="Times New Roman"/>
                <w:b/>
                <w:sz w:val="24"/>
                <w:szCs w:val="24"/>
                <w:lang w:val="et-EE"/>
              </w:rPr>
            </w:pPr>
          </w:p>
        </w:tc>
      </w:tr>
      <w:tr w:rsidR="001951D1" w:rsidRPr="005A3200" w14:paraId="4FDE4D83" w14:textId="77777777" w:rsidTr="008616E1">
        <w:tc>
          <w:tcPr>
            <w:tcW w:w="576" w:type="dxa"/>
            <w:shd w:val="clear" w:color="auto" w:fill="auto"/>
          </w:tcPr>
          <w:p w14:paraId="5CA5E306" w14:textId="77777777" w:rsidR="00290027" w:rsidRPr="005A3200" w:rsidRDefault="00290027" w:rsidP="00703364">
            <w:pPr>
              <w:rPr>
                <w:rFonts w:ascii="Times New Roman" w:hAnsi="Times New Roman" w:cs="Times New Roman"/>
                <w:b/>
                <w:sz w:val="24"/>
                <w:szCs w:val="24"/>
                <w:lang w:val="et-EE"/>
              </w:rPr>
            </w:pPr>
          </w:p>
        </w:tc>
        <w:tc>
          <w:tcPr>
            <w:tcW w:w="2376" w:type="dxa"/>
            <w:shd w:val="clear" w:color="auto" w:fill="auto"/>
          </w:tcPr>
          <w:p w14:paraId="63034195" w14:textId="77777777" w:rsidR="00290027" w:rsidRPr="005A3200" w:rsidRDefault="00290027" w:rsidP="00703364">
            <w:pPr>
              <w:rPr>
                <w:lang w:val="et-EE"/>
              </w:rPr>
            </w:pPr>
          </w:p>
        </w:tc>
        <w:tc>
          <w:tcPr>
            <w:tcW w:w="1247" w:type="dxa"/>
            <w:shd w:val="clear" w:color="auto" w:fill="auto"/>
          </w:tcPr>
          <w:p w14:paraId="0EF7DA42" w14:textId="77777777" w:rsidR="00290027" w:rsidRPr="005A3200" w:rsidRDefault="00290027" w:rsidP="00703364">
            <w:pPr>
              <w:rPr>
                <w:rFonts w:ascii="Times New Roman" w:hAnsi="Times New Roman" w:cs="Times New Roman"/>
                <w:b/>
                <w:sz w:val="24"/>
                <w:szCs w:val="24"/>
                <w:lang w:val="et-EE"/>
              </w:rPr>
            </w:pPr>
          </w:p>
        </w:tc>
        <w:tc>
          <w:tcPr>
            <w:tcW w:w="1188" w:type="dxa"/>
            <w:shd w:val="clear" w:color="auto" w:fill="auto"/>
          </w:tcPr>
          <w:p w14:paraId="557CC362" w14:textId="77777777" w:rsidR="00290027" w:rsidRPr="005A3200" w:rsidRDefault="00290027" w:rsidP="00703364">
            <w:pPr>
              <w:rPr>
                <w:rFonts w:ascii="Times New Roman" w:hAnsi="Times New Roman" w:cs="Times New Roman"/>
                <w:b/>
                <w:sz w:val="24"/>
                <w:szCs w:val="24"/>
                <w:lang w:val="et-EE"/>
              </w:rPr>
            </w:pPr>
          </w:p>
        </w:tc>
        <w:tc>
          <w:tcPr>
            <w:tcW w:w="893" w:type="dxa"/>
            <w:shd w:val="clear" w:color="auto" w:fill="auto"/>
          </w:tcPr>
          <w:p w14:paraId="2E60634A" w14:textId="77777777" w:rsidR="00290027" w:rsidRPr="005A3200" w:rsidRDefault="00290027" w:rsidP="00703364">
            <w:pPr>
              <w:rPr>
                <w:rFonts w:ascii="Times New Roman" w:hAnsi="Times New Roman" w:cs="Times New Roman"/>
                <w:b/>
                <w:sz w:val="24"/>
                <w:szCs w:val="24"/>
                <w:lang w:val="et-EE"/>
              </w:rPr>
            </w:pPr>
          </w:p>
        </w:tc>
        <w:tc>
          <w:tcPr>
            <w:tcW w:w="1810" w:type="dxa"/>
            <w:shd w:val="clear" w:color="auto" w:fill="auto"/>
          </w:tcPr>
          <w:p w14:paraId="42CDDBCF" w14:textId="77777777" w:rsidR="00290027" w:rsidRPr="005A3200" w:rsidRDefault="00290027" w:rsidP="00703364">
            <w:pPr>
              <w:rPr>
                <w:rFonts w:ascii="Times New Roman" w:hAnsi="Times New Roman" w:cs="Times New Roman"/>
                <w:b/>
                <w:sz w:val="24"/>
                <w:szCs w:val="24"/>
                <w:lang w:val="et-EE"/>
              </w:rPr>
            </w:pPr>
          </w:p>
        </w:tc>
        <w:tc>
          <w:tcPr>
            <w:tcW w:w="2350" w:type="dxa"/>
            <w:shd w:val="clear" w:color="auto" w:fill="auto"/>
          </w:tcPr>
          <w:p w14:paraId="6E766A70" w14:textId="77777777" w:rsidR="00290027" w:rsidRPr="005A3200" w:rsidRDefault="00290027" w:rsidP="00703364">
            <w:pPr>
              <w:rPr>
                <w:rFonts w:ascii="Times New Roman" w:hAnsi="Times New Roman" w:cs="Times New Roman"/>
                <w:b/>
                <w:sz w:val="24"/>
                <w:szCs w:val="24"/>
                <w:lang w:val="et-EE"/>
              </w:rPr>
            </w:pPr>
          </w:p>
        </w:tc>
      </w:tr>
      <w:tr w:rsidR="00861BBA" w:rsidRPr="005A3200" w14:paraId="49EE9CEE" w14:textId="77777777" w:rsidTr="008616E1">
        <w:tc>
          <w:tcPr>
            <w:tcW w:w="576" w:type="dxa"/>
            <w:shd w:val="clear" w:color="auto" w:fill="E7E6E6" w:themeFill="background2"/>
          </w:tcPr>
          <w:p w14:paraId="1E507A20" w14:textId="77777777" w:rsidR="00290027" w:rsidRPr="005A3200" w:rsidRDefault="00290027" w:rsidP="00703364">
            <w:pPr>
              <w:rPr>
                <w:rFonts w:ascii="Times New Roman" w:hAnsi="Times New Roman" w:cs="Times New Roman"/>
                <w:b/>
                <w:sz w:val="24"/>
                <w:szCs w:val="24"/>
                <w:lang w:val="et-EE"/>
              </w:rPr>
            </w:pPr>
            <w:r w:rsidRPr="005A3200">
              <w:rPr>
                <w:rFonts w:ascii="Times New Roman" w:hAnsi="Times New Roman" w:cs="Times New Roman"/>
                <w:b/>
                <w:sz w:val="24"/>
                <w:szCs w:val="24"/>
                <w:lang w:val="et-EE"/>
              </w:rPr>
              <w:t>4.</w:t>
            </w:r>
          </w:p>
        </w:tc>
        <w:tc>
          <w:tcPr>
            <w:tcW w:w="9878" w:type="dxa"/>
            <w:gridSpan w:val="6"/>
            <w:shd w:val="clear" w:color="auto" w:fill="E7E6E6" w:themeFill="background2"/>
          </w:tcPr>
          <w:p w14:paraId="1069E7CF" w14:textId="77777777" w:rsidR="00290027" w:rsidRPr="005A3200" w:rsidRDefault="00290027" w:rsidP="00703364">
            <w:pPr>
              <w:jc w:val="center"/>
              <w:rPr>
                <w:rFonts w:ascii="Times New Roman" w:hAnsi="Times New Roman" w:cs="Times New Roman"/>
                <w:b/>
                <w:sz w:val="24"/>
                <w:szCs w:val="24"/>
                <w:lang w:val="et-EE"/>
              </w:rPr>
            </w:pPr>
            <w:r w:rsidRPr="005A3200">
              <w:rPr>
                <w:rFonts w:ascii="Times New Roman" w:hAnsi="Times New Roman" w:cs="Times New Roman"/>
                <w:b/>
                <w:sz w:val="24"/>
                <w:szCs w:val="24"/>
                <w:lang w:val="et-EE"/>
              </w:rPr>
              <w:t>Tehnilised probleemid</w:t>
            </w:r>
          </w:p>
        </w:tc>
      </w:tr>
      <w:tr w:rsidR="001951D1" w:rsidRPr="005A3200" w14:paraId="10B5E26C" w14:textId="77777777" w:rsidTr="008616E1">
        <w:tc>
          <w:tcPr>
            <w:tcW w:w="576" w:type="dxa"/>
            <w:shd w:val="clear" w:color="auto" w:fill="auto"/>
          </w:tcPr>
          <w:p w14:paraId="62074128" w14:textId="77777777" w:rsidR="00290027" w:rsidRPr="005A3200" w:rsidRDefault="00290027" w:rsidP="00703364">
            <w:pPr>
              <w:rPr>
                <w:rFonts w:ascii="Times New Roman" w:hAnsi="Times New Roman" w:cs="Times New Roman"/>
                <w:b/>
                <w:sz w:val="24"/>
                <w:szCs w:val="24"/>
                <w:lang w:val="et-EE"/>
              </w:rPr>
            </w:pPr>
            <w:r w:rsidRPr="005A3200">
              <w:rPr>
                <w:rFonts w:ascii="Times New Roman" w:hAnsi="Times New Roman" w:cs="Times New Roman"/>
                <w:b/>
                <w:sz w:val="24"/>
                <w:szCs w:val="24"/>
                <w:lang w:val="et-EE"/>
              </w:rPr>
              <w:t>4.1</w:t>
            </w:r>
          </w:p>
        </w:tc>
        <w:tc>
          <w:tcPr>
            <w:tcW w:w="2376" w:type="dxa"/>
            <w:shd w:val="clear" w:color="auto" w:fill="auto"/>
          </w:tcPr>
          <w:p w14:paraId="4B5B8E8C" w14:textId="12499F77" w:rsidR="00290027" w:rsidRPr="00904B5B" w:rsidRDefault="003C4148" w:rsidP="00703364">
            <w:pPr>
              <w:rPr>
                <w:lang w:val="et-EE"/>
              </w:rPr>
            </w:pPr>
            <w:r w:rsidRPr="00904B5B">
              <w:t>Tehnilised probleemid veebiseminari ajal</w:t>
            </w:r>
          </w:p>
        </w:tc>
        <w:tc>
          <w:tcPr>
            <w:tcW w:w="1247" w:type="dxa"/>
            <w:shd w:val="clear" w:color="auto" w:fill="auto"/>
          </w:tcPr>
          <w:p w14:paraId="127863BC" w14:textId="014D682B" w:rsidR="00290027" w:rsidRPr="00904B5B" w:rsidRDefault="003C4148" w:rsidP="00703364">
            <w:pPr>
              <w:rPr>
                <w:rFonts w:ascii="Times New Roman" w:hAnsi="Times New Roman" w:cs="Times New Roman"/>
                <w:sz w:val="24"/>
                <w:szCs w:val="24"/>
                <w:lang w:val="et-EE"/>
              </w:rPr>
            </w:pPr>
            <w:r w:rsidRPr="00904B5B">
              <w:rPr>
                <w:rFonts w:ascii="Times New Roman" w:hAnsi="Times New Roman" w:cs="Times New Roman"/>
                <w:sz w:val="24"/>
                <w:szCs w:val="24"/>
                <w:lang w:val="et-EE"/>
              </w:rPr>
              <w:t>1</w:t>
            </w:r>
          </w:p>
        </w:tc>
        <w:tc>
          <w:tcPr>
            <w:tcW w:w="1188" w:type="dxa"/>
            <w:shd w:val="clear" w:color="auto" w:fill="auto"/>
          </w:tcPr>
          <w:p w14:paraId="2F96D2BA" w14:textId="0FB954BC" w:rsidR="00290027" w:rsidRPr="00904B5B" w:rsidRDefault="003C4148" w:rsidP="00703364">
            <w:pPr>
              <w:rPr>
                <w:rFonts w:ascii="Times New Roman" w:hAnsi="Times New Roman" w:cs="Times New Roman"/>
                <w:sz w:val="24"/>
                <w:szCs w:val="24"/>
                <w:lang w:val="et-EE"/>
              </w:rPr>
            </w:pPr>
            <w:r w:rsidRPr="00904B5B">
              <w:rPr>
                <w:rFonts w:ascii="Times New Roman" w:hAnsi="Times New Roman" w:cs="Times New Roman"/>
                <w:sz w:val="24"/>
                <w:szCs w:val="24"/>
                <w:lang w:val="et-EE"/>
              </w:rPr>
              <w:t>2</w:t>
            </w:r>
          </w:p>
        </w:tc>
        <w:tc>
          <w:tcPr>
            <w:tcW w:w="893" w:type="dxa"/>
            <w:shd w:val="clear" w:color="auto" w:fill="auto"/>
          </w:tcPr>
          <w:p w14:paraId="481F0296" w14:textId="40105467" w:rsidR="00290027" w:rsidRPr="00904B5B" w:rsidRDefault="003C4148" w:rsidP="00703364">
            <w:pPr>
              <w:rPr>
                <w:rFonts w:ascii="Times New Roman" w:hAnsi="Times New Roman" w:cs="Times New Roman"/>
                <w:sz w:val="24"/>
                <w:szCs w:val="24"/>
                <w:lang w:val="et-EE"/>
              </w:rPr>
            </w:pPr>
            <w:r w:rsidRPr="00904B5B">
              <w:rPr>
                <w:rFonts w:ascii="Times New Roman" w:hAnsi="Times New Roman" w:cs="Times New Roman"/>
                <w:sz w:val="24"/>
                <w:szCs w:val="24"/>
                <w:lang w:val="et-EE"/>
              </w:rPr>
              <w:t>Madal</w:t>
            </w:r>
          </w:p>
        </w:tc>
        <w:tc>
          <w:tcPr>
            <w:tcW w:w="1810" w:type="dxa"/>
            <w:shd w:val="clear" w:color="auto" w:fill="auto"/>
          </w:tcPr>
          <w:p w14:paraId="68B3063D" w14:textId="27BC9EF3" w:rsidR="00290027" w:rsidRPr="00904B5B" w:rsidRDefault="006A7253" w:rsidP="00703364">
            <w:pPr>
              <w:rPr>
                <w:rFonts w:ascii="Times New Roman" w:hAnsi="Times New Roman" w:cs="Times New Roman"/>
                <w:sz w:val="24"/>
                <w:szCs w:val="24"/>
                <w:lang w:val="et-EE"/>
              </w:rPr>
            </w:pPr>
            <w:r w:rsidRPr="00904B5B">
              <w:rPr>
                <w:rFonts w:ascii="Times New Roman" w:hAnsi="Times New Roman" w:cs="Times New Roman"/>
                <w:sz w:val="24"/>
                <w:szCs w:val="24"/>
              </w:rPr>
              <w:t>Usaldusväärse tehnoloogia kasutamine, eelnevad testid ja läbimängimine.</w:t>
            </w:r>
          </w:p>
        </w:tc>
        <w:tc>
          <w:tcPr>
            <w:tcW w:w="2350" w:type="dxa"/>
            <w:shd w:val="clear" w:color="auto" w:fill="auto"/>
          </w:tcPr>
          <w:p w14:paraId="37033285" w14:textId="11936F18" w:rsidR="00290027" w:rsidRPr="00904B5B" w:rsidRDefault="00950CED" w:rsidP="00703364">
            <w:pPr>
              <w:rPr>
                <w:rFonts w:ascii="Times New Roman" w:hAnsi="Times New Roman" w:cs="Times New Roman"/>
                <w:sz w:val="24"/>
                <w:szCs w:val="24"/>
                <w:lang w:val="et-EE"/>
              </w:rPr>
            </w:pPr>
            <w:r w:rsidRPr="00904B5B">
              <w:rPr>
                <w:rFonts w:ascii="Times New Roman" w:hAnsi="Times New Roman" w:cs="Times New Roman"/>
                <w:sz w:val="24"/>
                <w:szCs w:val="24"/>
              </w:rPr>
              <w:t>Kiire reageerimine tehnilistele probleemidele, osalejate informeerimine ja vabandamine.</w:t>
            </w:r>
            <w:r w:rsidR="000203A9" w:rsidRPr="00904B5B">
              <w:rPr>
                <w:rFonts w:ascii="Times New Roman" w:hAnsi="Times New Roman" w:cs="Times New Roman"/>
                <w:sz w:val="24"/>
                <w:szCs w:val="24"/>
              </w:rPr>
              <w:t xml:space="preserve"> </w:t>
            </w:r>
          </w:p>
        </w:tc>
      </w:tr>
      <w:tr w:rsidR="001951D1" w:rsidRPr="005A3200" w14:paraId="007D4E0A" w14:textId="77777777" w:rsidTr="008616E1">
        <w:tc>
          <w:tcPr>
            <w:tcW w:w="576" w:type="dxa"/>
            <w:shd w:val="clear" w:color="auto" w:fill="auto"/>
          </w:tcPr>
          <w:p w14:paraId="2CBC155D" w14:textId="77777777" w:rsidR="00290027" w:rsidRPr="005A3200" w:rsidRDefault="00290027" w:rsidP="00703364">
            <w:pPr>
              <w:rPr>
                <w:rFonts w:ascii="Times New Roman" w:hAnsi="Times New Roman" w:cs="Times New Roman"/>
                <w:b/>
                <w:sz w:val="24"/>
                <w:szCs w:val="24"/>
                <w:lang w:val="et-EE"/>
              </w:rPr>
            </w:pPr>
            <w:r w:rsidRPr="005A3200">
              <w:rPr>
                <w:rFonts w:ascii="Times New Roman" w:hAnsi="Times New Roman" w:cs="Times New Roman"/>
                <w:b/>
                <w:sz w:val="24"/>
                <w:szCs w:val="24"/>
                <w:lang w:val="et-EE"/>
              </w:rPr>
              <w:t>4.2</w:t>
            </w:r>
          </w:p>
        </w:tc>
        <w:tc>
          <w:tcPr>
            <w:tcW w:w="2376" w:type="dxa"/>
            <w:shd w:val="clear" w:color="auto" w:fill="auto"/>
          </w:tcPr>
          <w:p w14:paraId="468C593E" w14:textId="77777777" w:rsidR="00290027" w:rsidRPr="005A3200" w:rsidRDefault="00290027" w:rsidP="00703364">
            <w:pPr>
              <w:rPr>
                <w:lang w:val="et-EE"/>
              </w:rPr>
            </w:pPr>
          </w:p>
        </w:tc>
        <w:tc>
          <w:tcPr>
            <w:tcW w:w="1247" w:type="dxa"/>
            <w:shd w:val="clear" w:color="auto" w:fill="auto"/>
          </w:tcPr>
          <w:p w14:paraId="11486BCE" w14:textId="77777777" w:rsidR="00290027" w:rsidRPr="005A3200" w:rsidRDefault="00290027" w:rsidP="00703364">
            <w:pPr>
              <w:rPr>
                <w:rFonts w:ascii="Times New Roman" w:hAnsi="Times New Roman" w:cs="Times New Roman"/>
                <w:b/>
                <w:sz w:val="24"/>
                <w:szCs w:val="24"/>
                <w:lang w:val="et-EE"/>
              </w:rPr>
            </w:pPr>
          </w:p>
        </w:tc>
        <w:tc>
          <w:tcPr>
            <w:tcW w:w="1188" w:type="dxa"/>
            <w:shd w:val="clear" w:color="auto" w:fill="auto"/>
          </w:tcPr>
          <w:p w14:paraId="225C6DDE" w14:textId="77777777" w:rsidR="00290027" w:rsidRPr="005A3200" w:rsidRDefault="00290027" w:rsidP="00703364">
            <w:pPr>
              <w:rPr>
                <w:rFonts w:ascii="Times New Roman" w:hAnsi="Times New Roman" w:cs="Times New Roman"/>
                <w:b/>
                <w:sz w:val="24"/>
                <w:szCs w:val="24"/>
                <w:lang w:val="et-EE"/>
              </w:rPr>
            </w:pPr>
          </w:p>
        </w:tc>
        <w:tc>
          <w:tcPr>
            <w:tcW w:w="893" w:type="dxa"/>
            <w:shd w:val="clear" w:color="auto" w:fill="auto"/>
          </w:tcPr>
          <w:p w14:paraId="4EEFA1AF" w14:textId="77777777" w:rsidR="00290027" w:rsidRPr="005A3200" w:rsidRDefault="00290027" w:rsidP="00703364">
            <w:pPr>
              <w:rPr>
                <w:rFonts w:ascii="Times New Roman" w:hAnsi="Times New Roman" w:cs="Times New Roman"/>
                <w:b/>
                <w:sz w:val="24"/>
                <w:szCs w:val="24"/>
                <w:lang w:val="et-EE"/>
              </w:rPr>
            </w:pPr>
          </w:p>
        </w:tc>
        <w:tc>
          <w:tcPr>
            <w:tcW w:w="1810" w:type="dxa"/>
            <w:shd w:val="clear" w:color="auto" w:fill="auto"/>
          </w:tcPr>
          <w:p w14:paraId="5A1A8DB7" w14:textId="77777777" w:rsidR="00290027" w:rsidRPr="005A3200" w:rsidRDefault="00290027" w:rsidP="00703364">
            <w:pPr>
              <w:rPr>
                <w:rFonts w:ascii="Times New Roman" w:hAnsi="Times New Roman" w:cs="Times New Roman"/>
                <w:b/>
                <w:sz w:val="24"/>
                <w:szCs w:val="24"/>
                <w:lang w:val="et-EE"/>
              </w:rPr>
            </w:pPr>
          </w:p>
        </w:tc>
        <w:tc>
          <w:tcPr>
            <w:tcW w:w="2350" w:type="dxa"/>
            <w:shd w:val="clear" w:color="auto" w:fill="auto"/>
          </w:tcPr>
          <w:p w14:paraId="47BB88D6" w14:textId="77777777" w:rsidR="00290027" w:rsidRPr="005A3200" w:rsidRDefault="00290027" w:rsidP="00703364">
            <w:pPr>
              <w:rPr>
                <w:rFonts w:ascii="Times New Roman" w:hAnsi="Times New Roman" w:cs="Times New Roman"/>
                <w:b/>
                <w:sz w:val="24"/>
                <w:szCs w:val="24"/>
                <w:lang w:val="et-EE"/>
              </w:rPr>
            </w:pPr>
          </w:p>
        </w:tc>
      </w:tr>
      <w:tr w:rsidR="001951D1" w:rsidRPr="005A3200" w14:paraId="4F729CC7" w14:textId="77777777" w:rsidTr="008616E1">
        <w:tc>
          <w:tcPr>
            <w:tcW w:w="576" w:type="dxa"/>
            <w:shd w:val="clear" w:color="auto" w:fill="auto"/>
          </w:tcPr>
          <w:p w14:paraId="6227965E" w14:textId="77777777" w:rsidR="00290027" w:rsidRPr="005A3200" w:rsidRDefault="00290027" w:rsidP="00703364">
            <w:pPr>
              <w:rPr>
                <w:rFonts w:ascii="Times New Roman" w:hAnsi="Times New Roman" w:cs="Times New Roman"/>
                <w:b/>
                <w:sz w:val="24"/>
                <w:szCs w:val="24"/>
                <w:lang w:val="et-EE"/>
              </w:rPr>
            </w:pPr>
          </w:p>
        </w:tc>
        <w:tc>
          <w:tcPr>
            <w:tcW w:w="2376" w:type="dxa"/>
            <w:shd w:val="clear" w:color="auto" w:fill="auto"/>
          </w:tcPr>
          <w:p w14:paraId="23C091F5" w14:textId="77777777" w:rsidR="00290027" w:rsidRPr="005A3200" w:rsidRDefault="00290027" w:rsidP="00703364">
            <w:pPr>
              <w:rPr>
                <w:lang w:val="et-EE"/>
              </w:rPr>
            </w:pPr>
          </w:p>
        </w:tc>
        <w:tc>
          <w:tcPr>
            <w:tcW w:w="1247" w:type="dxa"/>
            <w:shd w:val="clear" w:color="auto" w:fill="auto"/>
          </w:tcPr>
          <w:p w14:paraId="2DAC21F9" w14:textId="77777777" w:rsidR="00290027" w:rsidRPr="005A3200" w:rsidRDefault="00290027" w:rsidP="00703364">
            <w:pPr>
              <w:rPr>
                <w:rFonts w:ascii="Times New Roman" w:hAnsi="Times New Roman" w:cs="Times New Roman"/>
                <w:b/>
                <w:sz w:val="24"/>
                <w:szCs w:val="24"/>
                <w:lang w:val="et-EE"/>
              </w:rPr>
            </w:pPr>
          </w:p>
        </w:tc>
        <w:tc>
          <w:tcPr>
            <w:tcW w:w="1188" w:type="dxa"/>
            <w:shd w:val="clear" w:color="auto" w:fill="auto"/>
          </w:tcPr>
          <w:p w14:paraId="3FA00940" w14:textId="77777777" w:rsidR="00290027" w:rsidRPr="005A3200" w:rsidRDefault="00290027" w:rsidP="00703364">
            <w:pPr>
              <w:rPr>
                <w:rFonts w:ascii="Times New Roman" w:hAnsi="Times New Roman" w:cs="Times New Roman"/>
                <w:b/>
                <w:sz w:val="24"/>
                <w:szCs w:val="24"/>
                <w:lang w:val="et-EE"/>
              </w:rPr>
            </w:pPr>
          </w:p>
        </w:tc>
        <w:tc>
          <w:tcPr>
            <w:tcW w:w="893" w:type="dxa"/>
            <w:shd w:val="clear" w:color="auto" w:fill="auto"/>
          </w:tcPr>
          <w:p w14:paraId="798FB423" w14:textId="77777777" w:rsidR="00290027" w:rsidRPr="005A3200" w:rsidRDefault="00290027" w:rsidP="00703364">
            <w:pPr>
              <w:rPr>
                <w:rFonts w:ascii="Times New Roman" w:hAnsi="Times New Roman" w:cs="Times New Roman"/>
                <w:b/>
                <w:sz w:val="24"/>
                <w:szCs w:val="24"/>
                <w:lang w:val="et-EE"/>
              </w:rPr>
            </w:pPr>
          </w:p>
        </w:tc>
        <w:tc>
          <w:tcPr>
            <w:tcW w:w="1810" w:type="dxa"/>
            <w:shd w:val="clear" w:color="auto" w:fill="auto"/>
          </w:tcPr>
          <w:p w14:paraId="18FEA564" w14:textId="77777777" w:rsidR="00290027" w:rsidRPr="005A3200" w:rsidRDefault="00290027" w:rsidP="00703364">
            <w:pPr>
              <w:rPr>
                <w:rFonts w:ascii="Times New Roman" w:hAnsi="Times New Roman" w:cs="Times New Roman"/>
                <w:b/>
                <w:sz w:val="24"/>
                <w:szCs w:val="24"/>
                <w:lang w:val="et-EE"/>
              </w:rPr>
            </w:pPr>
          </w:p>
        </w:tc>
        <w:tc>
          <w:tcPr>
            <w:tcW w:w="2350" w:type="dxa"/>
            <w:shd w:val="clear" w:color="auto" w:fill="auto"/>
          </w:tcPr>
          <w:p w14:paraId="7C1BBEC6" w14:textId="77777777" w:rsidR="00290027" w:rsidRPr="005A3200" w:rsidRDefault="00290027" w:rsidP="00703364">
            <w:pPr>
              <w:rPr>
                <w:rFonts w:ascii="Times New Roman" w:hAnsi="Times New Roman" w:cs="Times New Roman"/>
                <w:b/>
                <w:sz w:val="24"/>
                <w:szCs w:val="24"/>
                <w:lang w:val="et-EE"/>
              </w:rPr>
            </w:pPr>
          </w:p>
        </w:tc>
      </w:tr>
      <w:tr w:rsidR="00861BBA" w:rsidRPr="005A3200" w14:paraId="1932D069" w14:textId="77777777" w:rsidTr="008616E1">
        <w:tc>
          <w:tcPr>
            <w:tcW w:w="576" w:type="dxa"/>
            <w:shd w:val="clear" w:color="auto" w:fill="E7E6E6" w:themeFill="background2"/>
          </w:tcPr>
          <w:p w14:paraId="7AF55907" w14:textId="77777777" w:rsidR="00290027" w:rsidRPr="005A3200" w:rsidRDefault="00290027" w:rsidP="00703364">
            <w:pPr>
              <w:rPr>
                <w:rFonts w:ascii="Times New Roman" w:hAnsi="Times New Roman" w:cs="Times New Roman"/>
                <w:b/>
                <w:sz w:val="24"/>
                <w:szCs w:val="24"/>
                <w:lang w:val="et-EE"/>
              </w:rPr>
            </w:pPr>
            <w:r w:rsidRPr="005A3200">
              <w:rPr>
                <w:rFonts w:ascii="Times New Roman" w:hAnsi="Times New Roman" w:cs="Times New Roman"/>
                <w:b/>
                <w:sz w:val="24"/>
                <w:szCs w:val="24"/>
                <w:lang w:val="et-EE"/>
              </w:rPr>
              <w:t>5.</w:t>
            </w:r>
          </w:p>
        </w:tc>
        <w:tc>
          <w:tcPr>
            <w:tcW w:w="9878" w:type="dxa"/>
            <w:gridSpan w:val="6"/>
            <w:shd w:val="clear" w:color="auto" w:fill="E7E6E6" w:themeFill="background2"/>
          </w:tcPr>
          <w:p w14:paraId="31656079" w14:textId="77777777" w:rsidR="00290027" w:rsidRPr="005A3200" w:rsidRDefault="00290027" w:rsidP="00703364">
            <w:pPr>
              <w:jc w:val="center"/>
              <w:rPr>
                <w:rFonts w:ascii="Times New Roman" w:hAnsi="Times New Roman" w:cs="Times New Roman"/>
                <w:b/>
                <w:sz w:val="24"/>
                <w:szCs w:val="24"/>
                <w:lang w:val="et-EE"/>
              </w:rPr>
            </w:pPr>
            <w:r w:rsidRPr="005A3200">
              <w:rPr>
                <w:rFonts w:ascii="Times New Roman" w:hAnsi="Times New Roman" w:cs="Times New Roman"/>
                <w:b/>
                <w:sz w:val="24"/>
                <w:szCs w:val="24"/>
                <w:lang w:val="et-EE"/>
              </w:rPr>
              <w:t>Osalised/osalejad</w:t>
            </w:r>
          </w:p>
        </w:tc>
      </w:tr>
      <w:tr w:rsidR="001951D1" w:rsidRPr="005A3200" w14:paraId="573EAE73" w14:textId="77777777" w:rsidTr="008616E1">
        <w:tc>
          <w:tcPr>
            <w:tcW w:w="576" w:type="dxa"/>
            <w:shd w:val="clear" w:color="auto" w:fill="auto"/>
          </w:tcPr>
          <w:p w14:paraId="4D720670" w14:textId="77777777" w:rsidR="00290027" w:rsidRPr="005A3200" w:rsidRDefault="00290027" w:rsidP="00703364">
            <w:pPr>
              <w:rPr>
                <w:rFonts w:ascii="Times New Roman" w:hAnsi="Times New Roman" w:cs="Times New Roman"/>
                <w:b/>
                <w:sz w:val="24"/>
                <w:szCs w:val="24"/>
                <w:lang w:val="et-EE"/>
              </w:rPr>
            </w:pPr>
            <w:r w:rsidRPr="005A3200">
              <w:rPr>
                <w:rFonts w:ascii="Times New Roman" w:hAnsi="Times New Roman" w:cs="Times New Roman"/>
                <w:b/>
                <w:sz w:val="24"/>
                <w:szCs w:val="24"/>
                <w:lang w:val="et-EE"/>
              </w:rPr>
              <w:t>5.1</w:t>
            </w:r>
          </w:p>
        </w:tc>
        <w:tc>
          <w:tcPr>
            <w:tcW w:w="2376" w:type="dxa"/>
            <w:shd w:val="clear" w:color="auto" w:fill="auto"/>
          </w:tcPr>
          <w:p w14:paraId="2A6DDCAB" w14:textId="5DB7FE6B" w:rsidR="00290027" w:rsidRPr="00904B5B" w:rsidRDefault="00950CED" w:rsidP="00703364">
            <w:pPr>
              <w:rPr>
                <w:lang w:val="et-EE"/>
              </w:rPr>
            </w:pPr>
            <w:r w:rsidRPr="00904B5B">
              <w:t>Osalejate vähesus</w:t>
            </w:r>
          </w:p>
        </w:tc>
        <w:tc>
          <w:tcPr>
            <w:tcW w:w="1247" w:type="dxa"/>
            <w:shd w:val="clear" w:color="auto" w:fill="auto"/>
          </w:tcPr>
          <w:p w14:paraId="53B747C3" w14:textId="74BF9193" w:rsidR="00290027" w:rsidRPr="00904B5B" w:rsidRDefault="00327B17" w:rsidP="00703364">
            <w:pPr>
              <w:rPr>
                <w:rFonts w:ascii="Times New Roman" w:hAnsi="Times New Roman" w:cs="Times New Roman"/>
                <w:sz w:val="24"/>
                <w:szCs w:val="24"/>
                <w:lang w:val="et-EE"/>
              </w:rPr>
            </w:pPr>
            <w:r w:rsidRPr="00904B5B">
              <w:rPr>
                <w:rFonts w:ascii="Times New Roman" w:hAnsi="Times New Roman" w:cs="Times New Roman"/>
                <w:sz w:val="24"/>
                <w:szCs w:val="24"/>
                <w:lang w:val="et-EE"/>
              </w:rPr>
              <w:t>1</w:t>
            </w:r>
          </w:p>
        </w:tc>
        <w:tc>
          <w:tcPr>
            <w:tcW w:w="1188" w:type="dxa"/>
            <w:shd w:val="clear" w:color="auto" w:fill="auto"/>
          </w:tcPr>
          <w:p w14:paraId="3948F428" w14:textId="7440B9FF" w:rsidR="00290027" w:rsidRPr="00904B5B" w:rsidRDefault="00327B17" w:rsidP="00703364">
            <w:pPr>
              <w:rPr>
                <w:rFonts w:ascii="Times New Roman" w:hAnsi="Times New Roman" w:cs="Times New Roman"/>
                <w:sz w:val="24"/>
                <w:szCs w:val="24"/>
                <w:lang w:val="et-EE"/>
              </w:rPr>
            </w:pPr>
            <w:r w:rsidRPr="00904B5B">
              <w:rPr>
                <w:rFonts w:ascii="Times New Roman" w:hAnsi="Times New Roman" w:cs="Times New Roman"/>
                <w:sz w:val="24"/>
                <w:szCs w:val="24"/>
                <w:lang w:val="et-EE"/>
              </w:rPr>
              <w:t>3</w:t>
            </w:r>
          </w:p>
        </w:tc>
        <w:tc>
          <w:tcPr>
            <w:tcW w:w="893" w:type="dxa"/>
            <w:shd w:val="clear" w:color="auto" w:fill="auto"/>
          </w:tcPr>
          <w:p w14:paraId="3ECB8716" w14:textId="61FF5003" w:rsidR="00290027" w:rsidRPr="00904B5B" w:rsidRDefault="00327B17" w:rsidP="00703364">
            <w:pPr>
              <w:rPr>
                <w:rFonts w:ascii="Times New Roman" w:hAnsi="Times New Roman" w:cs="Times New Roman"/>
                <w:sz w:val="24"/>
                <w:szCs w:val="24"/>
                <w:lang w:val="et-EE"/>
              </w:rPr>
            </w:pPr>
            <w:r w:rsidRPr="00904B5B">
              <w:rPr>
                <w:rFonts w:ascii="Times New Roman" w:hAnsi="Times New Roman" w:cs="Times New Roman"/>
                <w:sz w:val="24"/>
                <w:szCs w:val="24"/>
                <w:lang w:val="et-EE"/>
              </w:rPr>
              <w:t>Madal</w:t>
            </w:r>
          </w:p>
        </w:tc>
        <w:tc>
          <w:tcPr>
            <w:tcW w:w="1810" w:type="dxa"/>
            <w:shd w:val="clear" w:color="auto" w:fill="auto"/>
          </w:tcPr>
          <w:p w14:paraId="210A27B1" w14:textId="07087C0F" w:rsidR="00290027" w:rsidRPr="00904B5B" w:rsidRDefault="00327B17" w:rsidP="00703364">
            <w:pPr>
              <w:rPr>
                <w:rFonts w:ascii="Times New Roman" w:hAnsi="Times New Roman" w:cs="Times New Roman"/>
                <w:sz w:val="24"/>
                <w:szCs w:val="24"/>
                <w:lang w:val="et-EE"/>
              </w:rPr>
            </w:pPr>
            <w:r w:rsidRPr="00904B5B">
              <w:rPr>
                <w:rFonts w:ascii="Times New Roman" w:hAnsi="Times New Roman" w:cs="Times New Roman"/>
                <w:sz w:val="24"/>
                <w:szCs w:val="24"/>
              </w:rPr>
              <w:t xml:space="preserve">Sihtgrupile suunatud turundus, motiveerivate kõnelejate </w:t>
            </w:r>
            <w:r w:rsidR="0068738D">
              <w:rPr>
                <w:rFonts w:ascii="Times New Roman" w:hAnsi="Times New Roman" w:cs="Times New Roman"/>
                <w:sz w:val="24"/>
                <w:szCs w:val="24"/>
              </w:rPr>
              <w:t xml:space="preserve">leidmine ja  aktuaalsete </w:t>
            </w:r>
            <w:r w:rsidRPr="00904B5B">
              <w:rPr>
                <w:rFonts w:ascii="Times New Roman" w:hAnsi="Times New Roman" w:cs="Times New Roman"/>
                <w:sz w:val="24"/>
                <w:szCs w:val="24"/>
              </w:rPr>
              <w:t xml:space="preserve">teemade </w:t>
            </w:r>
            <w:r w:rsidR="0068738D">
              <w:rPr>
                <w:rFonts w:ascii="Times New Roman" w:hAnsi="Times New Roman" w:cs="Times New Roman"/>
                <w:sz w:val="24"/>
                <w:szCs w:val="24"/>
              </w:rPr>
              <w:t xml:space="preserve">käsitlemine. Infovahetuse efektiivsuse jälgimine ja </w:t>
            </w:r>
            <w:r w:rsidRPr="00904B5B">
              <w:rPr>
                <w:rFonts w:ascii="Times New Roman" w:hAnsi="Times New Roman" w:cs="Times New Roman"/>
                <w:sz w:val="24"/>
                <w:szCs w:val="24"/>
              </w:rPr>
              <w:t>registreerimise lihtsustamine.</w:t>
            </w:r>
          </w:p>
        </w:tc>
        <w:tc>
          <w:tcPr>
            <w:tcW w:w="2350" w:type="dxa"/>
            <w:shd w:val="clear" w:color="auto" w:fill="auto"/>
          </w:tcPr>
          <w:p w14:paraId="1DA17CD5" w14:textId="4CC06ACE" w:rsidR="00290027" w:rsidRPr="00904B5B" w:rsidRDefault="002961BB" w:rsidP="00703364">
            <w:pPr>
              <w:rPr>
                <w:rFonts w:ascii="Times New Roman" w:hAnsi="Times New Roman" w:cs="Times New Roman"/>
                <w:sz w:val="24"/>
                <w:szCs w:val="24"/>
                <w:lang w:val="et-EE"/>
              </w:rPr>
            </w:pPr>
            <w:r w:rsidRPr="00904B5B">
              <w:rPr>
                <w:rFonts w:ascii="Times New Roman" w:hAnsi="Times New Roman" w:cs="Times New Roman"/>
                <w:sz w:val="24"/>
                <w:szCs w:val="24"/>
                <w:lang w:val="et-EE"/>
              </w:rPr>
              <w:t>T</w:t>
            </w:r>
            <w:r w:rsidRPr="00904B5B">
              <w:rPr>
                <w:rFonts w:ascii="Times New Roman" w:hAnsi="Times New Roman" w:cs="Times New Roman"/>
                <w:sz w:val="24"/>
                <w:szCs w:val="24"/>
              </w:rPr>
              <w:t>agasiside kogumine osalemata jätmise põhjuste kohta, turundusstrateegiate kohandamine tuleviku</w:t>
            </w:r>
            <w:r w:rsidR="0083485A">
              <w:rPr>
                <w:rFonts w:ascii="Times New Roman" w:hAnsi="Times New Roman" w:cs="Times New Roman"/>
                <w:sz w:val="24"/>
                <w:szCs w:val="24"/>
              </w:rPr>
              <w:t>ks.</w:t>
            </w:r>
          </w:p>
        </w:tc>
      </w:tr>
      <w:tr w:rsidR="001951D1" w:rsidRPr="005A3200" w14:paraId="292DF666" w14:textId="77777777" w:rsidTr="008616E1">
        <w:tc>
          <w:tcPr>
            <w:tcW w:w="576" w:type="dxa"/>
            <w:shd w:val="clear" w:color="auto" w:fill="auto"/>
          </w:tcPr>
          <w:p w14:paraId="1AB75F07" w14:textId="77777777" w:rsidR="00290027" w:rsidRPr="005A3200" w:rsidRDefault="00290027" w:rsidP="00703364">
            <w:pPr>
              <w:rPr>
                <w:rFonts w:ascii="Times New Roman" w:hAnsi="Times New Roman" w:cs="Times New Roman"/>
                <w:b/>
                <w:sz w:val="24"/>
                <w:szCs w:val="24"/>
                <w:lang w:val="et-EE"/>
              </w:rPr>
            </w:pPr>
            <w:r w:rsidRPr="005A3200">
              <w:rPr>
                <w:rFonts w:ascii="Times New Roman" w:hAnsi="Times New Roman" w:cs="Times New Roman"/>
                <w:b/>
                <w:sz w:val="24"/>
                <w:szCs w:val="24"/>
                <w:lang w:val="et-EE"/>
              </w:rPr>
              <w:lastRenderedPageBreak/>
              <w:t>5.2</w:t>
            </w:r>
          </w:p>
        </w:tc>
        <w:tc>
          <w:tcPr>
            <w:tcW w:w="2376" w:type="dxa"/>
            <w:shd w:val="clear" w:color="auto" w:fill="auto"/>
          </w:tcPr>
          <w:p w14:paraId="07C53C94" w14:textId="7B79C283" w:rsidR="00290027" w:rsidRPr="005A3200" w:rsidRDefault="00DC0F64" w:rsidP="00703364">
            <w:pPr>
              <w:rPr>
                <w:lang w:val="et-EE"/>
              </w:rPr>
            </w:pPr>
            <w:r>
              <w:rPr>
                <w:lang w:val="et-EE"/>
              </w:rPr>
              <w:t>Esineja(te) haigestumine</w:t>
            </w:r>
          </w:p>
        </w:tc>
        <w:tc>
          <w:tcPr>
            <w:tcW w:w="1247" w:type="dxa"/>
            <w:shd w:val="clear" w:color="auto" w:fill="auto"/>
          </w:tcPr>
          <w:p w14:paraId="34B1B39C" w14:textId="09280BE9" w:rsidR="00290027" w:rsidRPr="00FD440C" w:rsidRDefault="00DC0F64" w:rsidP="00703364">
            <w:pPr>
              <w:rPr>
                <w:rFonts w:ascii="Times New Roman" w:hAnsi="Times New Roman" w:cs="Times New Roman"/>
                <w:bCs/>
                <w:sz w:val="24"/>
                <w:szCs w:val="24"/>
                <w:lang w:val="et-EE"/>
              </w:rPr>
            </w:pPr>
            <w:r w:rsidRPr="00FD440C">
              <w:rPr>
                <w:rFonts w:ascii="Times New Roman" w:hAnsi="Times New Roman" w:cs="Times New Roman"/>
                <w:bCs/>
                <w:sz w:val="24"/>
                <w:szCs w:val="24"/>
                <w:lang w:val="et-EE"/>
              </w:rPr>
              <w:t>2</w:t>
            </w:r>
          </w:p>
        </w:tc>
        <w:tc>
          <w:tcPr>
            <w:tcW w:w="1188" w:type="dxa"/>
            <w:shd w:val="clear" w:color="auto" w:fill="auto"/>
          </w:tcPr>
          <w:p w14:paraId="20444A34" w14:textId="605DA7E9" w:rsidR="00290027" w:rsidRPr="00FD440C" w:rsidRDefault="00DC0F64" w:rsidP="00703364">
            <w:pPr>
              <w:rPr>
                <w:rFonts w:ascii="Times New Roman" w:hAnsi="Times New Roman" w:cs="Times New Roman"/>
                <w:bCs/>
                <w:sz w:val="24"/>
                <w:szCs w:val="24"/>
                <w:lang w:val="et-EE"/>
              </w:rPr>
            </w:pPr>
            <w:r w:rsidRPr="00FD440C">
              <w:rPr>
                <w:rFonts w:ascii="Times New Roman" w:hAnsi="Times New Roman" w:cs="Times New Roman"/>
                <w:bCs/>
                <w:sz w:val="24"/>
                <w:szCs w:val="24"/>
                <w:lang w:val="et-EE"/>
              </w:rPr>
              <w:t>2</w:t>
            </w:r>
          </w:p>
        </w:tc>
        <w:tc>
          <w:tcPr>
            <w:tcW w:w="893" w:type="dxa"/>
            <w:shd w:val="clear" w:color="auto" w:fill="auto"/>
          </w:tcPr>
          <w:p w14:paraId="76DF8142" w14:textId="7BEB7030" w:rsidR="00290027" w:rsidRPr="00FD440C" w:rsidRDefault="00DC0F64" w:rsidP="00703364">
            <w:pPr>
              <w:rPr>
                <w:rFonts w:ascii="Times New Roman" w:hAnsi="Times New Roman" w:cs="Times New Roman"/>
                <w:bCs/>
                <w:sz w:val="24"/>
                <w:szCs w:val="24"/>
                <w:lang w:val="et-EE"/>
              </w:rPr>
            </w:pPr>
            <w:r w:rsidRPr="00FD440C">
              <w:rPr>
                <w:rFonts w:ascii="Times New Roman" w:hAnsi="Times New Roman" w:cs="Times New Roman"/>
                <w:bCs/>
                <w:sz w:val="24"/>
                <w:szCs w:val="24"/>
                <w:lang w:val="et-EE"/>
              </w:rPr>
              <w:t>Kesk</w:t>
            </w:r>
            <w:r w:rsidR="00670A0A" w:rsidRPr="00FD440C">
              <w:rPr>
                <w:rFonts w:ascii="Times New Roman" w:hAnsi="Times New Roman" w:cs="Times New Roman"/>
                <w:bCs/>
                <w:sz w:val="24"/>
                <w:szCs w:val="24"/>
                <w:lang w:val="et-EE"/>
              </w:rPr>
              <w:t>-</w:t>
            </w:r>
            <w:r w:rsidR="001722CF" w:rsidRPr="00FD440C">
              <w:rPr>
                <w:rFonts w:ascii="Times New Roman" w:hAnsi="Times New Roman" w:cs="Times New Roman"/>
                <w:bCs/>
                <w:sz w:val="24"/>
                <w:szCs w:val="24"/>
                <w:lang w:val="et-EE"/>
              </w:rPr>
              <w:t>mine</w:t>
            </w:r>
          </w:p>
        </w:tc>
        <w:tc>
          <w:tcPr>
            <w:tcW w:w="1810" w:type="dxa"/>
            <w:shd w:val="clear" w:color="auto" w:fill="auto"/>
          </w:tcPr>
          <w:p w14:paraId="776EAF0B" w14:textId="57AE6D81" w:rsidR="00290027" w:rsidRPr="00FD440C" w:rsidRDefault="00862263" w:rsidP="00703364">
            <w:pPr>
              <w:rPr>
                <w:rFonts w:ascii="Times New Roman" w:hAnsi="Times New Roman" w:cs="Times New Roman"/>
                <w:bCs/>
                <w:sz w:val="24"/>
                <w:szCs w:val="24"/>
                <w:lang w:val="et-EE"/>
              </w:rPr>
            </w:pPr>
            <w:r w:rsidRPr="00FD440C">
              <w:rPr>
                <w:rFonts w:ascii="Times New Roman" w:hAnsi="Times New Roman" w:cs="Times New Roman"/>
                <w:bCs/>
                <w:sz w:val="24"/>
                <w:szCs w:val="24"/>
              </w:rPr>
              <w:t xml:space="preserve">Seminari formaadi planeerimine </w:t>
            </w:r>
            <w:r w:rsidR="00DC57F4">
              <w:rPr>
                <w:rFonts w:ascii="Times New Roman" w:hAnsi="Times New Roman" w:cs="Times New Roman"/>
                <w:bCs/>
                <w:sz w:val="24"/>
                <w:szCs w:val="24"/>
              </w:rPr>
              <w:t>nii</w:t>
            </w:r>
            <w:r w:rsidRPr="00FD440C">
              <w:rPr>
                <w:rFonts w:ascii="Times New Roman" w:hAnsi="Times New Roman" w:cs="Times New Roman"/>
                <w:bCs/>
                <w:sz w:val="24"/>
                <w:szCs w:val="24"/>
              </w:rPr>
              <w:t>, et see võimaldab paindlikkust, näiteks integreerides pikemaid esitlusi või vestlusringe, mis võivad asendada mitu</w:t>
            </w:r>
            <w:r w:rsidR="00DC57F4">
              <w:rPr>
                <w:rFonts w:ascii="Times New Roman" w:hAnsi="Times New Roman" w:cs="Times New Roman"/>
                <w:bCs/>
                <w:sz w:val="24"/>
                <w:szCs w:val="24"/>
              </w:rPr>
              <w:t>t</w:t>
            </w:r>
            <w:r w:rsidRPr="00FD440C">
              <w:rPr>
                <w:rFonts w:ascii="Times New Roman" w:hAnsi="Times New Roman" w:cs="Times New Roman"/>
                <w:bCs/>
                <w:sz w:val="24"/>
                <w:szCs w:val="24"/>
              </w:rPr>
              <w:t xml:space="preserve"> lühemat esitlust.</w:t>
            </w:r>
            <w:r w:rsidR="003E4189">
              <w:rPr>
                <w:rFonts w:ascii="Times New Roman" w:hAnsi="Times New Roman" w:cs="Times New Roman"/>
                <w:bCs/>
                <w:sz w:val="24"/>
                <w:szCs w:val="24"/>
              </w:rPr>
              <w:br/>
              <w:t>Pakkuda esinejatele veebis osale võimalust.</w:t>
            </w:r>
          </w:p>
        </w:tc>
        <w:tc>
          <w:tcPr>
            <w:tcW w:w="2350" w:type="dxa"/>
            <w:shd w:val="clear" w:color="auto" w:fill="auto"/>
          </w:tcPr>
          <w:p w14:paraId="07B1D0AB" w14:textId="69178451" w:rsidR="00FD440C" w:rsidRPr="00FD440C" w:rsidRDefault="00FD440C" w:rsidP="00FD440C">
            <w:pPr>
              <w:rPr>
                <w:rFonts w:ascii="Times New Roman" w:hAnsi="Times New Roman" w:cs="Times New Roman"/>
                <w:bCs/>
                <w:sz w:val="24"/>
                <w:szCs w:val="24"/>
                <w:lang w:val="et-EE"/>
              </w:rPr>
            </w:pPr>
            <w:r w:rsidRPr="00FD440C">
              <w:rPr>
                <w:rFonts w:ascii="Times New Roman" w:hAnsi="Times New Roman" w:cs="Times New Roman"/>
                <w:bCs/>
                <w:sz w:val="24"/>
                <w:szCs w:val="24"/>
                <w:lang w:val="et-EE"/>
              </w:rPr>
              <w:t xml:space="preserve">Seminariprogrammi kohandamine reaalajas, </w:t>
            </w:r>
            <w:r w:rsidR="00AA6B0B">
              <w:rPr>
                <w:rFonts w:ascii="Times New Roman" w:hAnsi="Times New Roman" w:cs="Times New Roman"/>
                <w:bCs/>
                <w:sz w:val="24"/>
                <w:szCs w:val="24"/>
                <w:lang w:val="et-EE"/>
              </w:rPr>
              <w:t xml:space="preserve">pikendades teiste </w:t>
            </w:r>
            <w:r w:rsidRPr="00FD440C">
              <w:rPr>
                <w:rFonts w:ascii="Times New Roman" w:hAnsi="Times New Roman" w:cs="Times New Roman"/>
                <w:bCs/>
                <w:sz w:val="24"/>
                <w:szCs w:val="24"/>
                <w:lang w:val="et-EE"/>
              </w:rPr>
              <w:t xml:space="preserve">esinejate aega või </w:t>
            </w:r>
            <w:r w:rsidR="008A74CF">
              <w:rPr>
                <w:rFonts w:ascii="Times New Roman" w:hAnsi="Times New Roman" w:cs="Times New Roman"/>
                <w:bCs/>
                <w:sz w:val="24"/>
                <w:szCs w:val="24"/>
                <w:lang w:val="et-EE"/>
              </w:rPr>
              <w:t>kaasates osalejaid vestlusringidesse.</w:t>
            </w:r>
          </w:p>
          <w:p w14:paraId="6C3E32C1" w14:textId="6BA8B93F" w:rsidR="00290027" w:rsidRPr="00FD440C" w:rsidRDefault="003E4189" w:rsidP="00FD440C">
            <w:pPr>
              <w:rPr>
                <w:rFonts w:ascii="Times New Roman" w:hAnsi="Times New Roman" w:cs="Times New Roman"/>
                <w:bCs/>
                <w:sz w:val="24"/>
                <w:szCs w:val="24"/>
                <w:lang w:val="et-EE"/>
              </w:rPr>
            </w:pPr>
            <w:r>
              <w:rPr>
                <w:rFonts w:ascii="Times New Roman" w:hAnsi="Times New Roman" w:cs="Times New Roman"/>
                <w:bCs/>
                <w:sz w:val="24"/>
                <w:szCs w:val="24"/>
                <w:lang w:val="et-EE"/>
              </w:rPr>
              <w:t>Veebi</w:t>
            </w:r>
            <w:r w:rsidR="00FD440C" w:rsidRPr="00FD440C">
              <w:rPr>
                <w:rFonts w:ascii="Times New Roman" w:hAnsi="Times New Roman" w:cs="Times New Roman"/>
                <w:bCs/>
                <w:sz w:val="24"/>
                <w:szCs w:val="24"/>
                <w:lang w:val="et-EE"/>
              </w:rPr>
              <w:t>esinemise võimaldamine haigestunud esineja</w:t>
            </w:r>
            <w:r>
              <w:rPr>
                <w:rFonts w:ascii="Times New Roman" w:hAnsi="Times New Roman" w:cs="Times New Roman"/>
                <w:bCs/>
                <w:sz w:val="24"/>
                <w:szCs w:val="24"/>
                <w:lang w:val="et-EE"/>
              </w:rPr>
              <w:t>(</w:t>
            </w:r>
            <w:r w:rsidR="00FD440C" w:rsidRPr="00FD440C">
              <w:rPr>
                <w:rFonts w:ascii="Times New Roman" w:hAnsi="Times New Roman" w:cs="Times New Roman"/>
                <w:bCs/>
                <w:sz w:val="24"/>
                <w:szCs w:val="24"/>
                <w:lang w:val="et-EE"/>
              </w:rPr>
              <w:t>te</w:t>
            </w:r>
            <w:r>
              <w:rPr>
                <w:rFonts w:ascii="Times New Roman" w:hAnsi="Times New Roman" w:cs="Times New Roman"/>
                <w:bCs/>
                <w:sz w:val="24"/>
                <w:szCs w:val="24"/>
                <w:lang w:val="et-EE"/>
              </w:rPr>
              <w:t>)</w:t>
            </w:r>
            <w:r w:rsidR="00FD440C" w:rsidRPr="00FD440C">
              <w:rPr>
                <w:rFonts w:ascii="Times New Roman" w:hAnsi="Times New Roman" w:cs="Times New Roman"/>
                <w:bCs/>
                <w:sz w:val="24"/>
                <w:szCs w:val="24"/>
                <w:lang w:val="et-EE"/>
              </w:rPr>
              <w:t xml:space="preserve">le, kui </w:t>
            </w:r>
            <w:r w:rsidR="00B75E42">
              <w:rPr>
                <w:rFonts w:ascii="Times New Roman" w:hAnsi="Times New Roman" w:cs="Times New Roman"/>
                <w:bCs/>
                <w:sz w:val="24"/>
                <w:szCs w:val="24"/>
                <w:lang w:val="et-EE"/>
              </w:rPr>
              <w:t xml:space="preserve">on võimalik osaleda </w:t>
            </w:r>
            <w:r w:rsidR="00FD440C" w:rsidRPr="00FD440C">
              <w:rPr>
                <w:rFonts w:ascii="Times New Roman" w:hAnsi="Times New Roman" w:cs="Times New Roman"/>
                <w:bCs/>
                <w:sz w:val="24"/>
                <w:szCs w:val="24"/>
                <w:lang w:val="et-EE"/>
              </w:rPr>
              <w:t>distantsilt.</w:t>
            </w:r>
          </w:p>
        </w:tc>
      </w:tr>
      <w:tr w:rsidR="001951D1" w:rsidRPr="005A3200" w14:paraId="0F1E43C9" w14:textId="77777777" w:rsidTr="008616E1">
        <w:tc>
          <w:tcPr>
            <w:tcW w:w="576" w:type="dxa"/>
            <w:shd w:val="clear" w:color="auto" w:fill="auto"/>
          </w:tcPr>
          <w:p w14:paraId="63526A43" w14:textId="77777777" w:rsidR="00290027" w:rsidRPr="005A3200" w:rsidRDefault="00290027" w:rsidP="00703364">
            <w:pPr>
              <w:rPr>
                <w:rFonts w:ascii="Times New Roman" w:hAnsi="Times New Roman" w:cs="Times New Roman"/>
                <w:b/>
                <w:sz w:val="24"/>
                <w:szCs w:val="24"/>
                <w:lang w:val="et-EE"/>
              </w:rPr>
            </w:pPr>
          </w:p>
        </w:tc>
        <w:tc>
          <w:tcPr>
            <w:tcW w:w="2376" w:type="dxa"/>
            <w:shd w:val="clear" w:color="auto" w:fill="auto"/>
          </w:tcPr>
          <w:p w14:paraId="6BC389EB" w14:textId="77777777" w:rsidR="00290027" w:rsidRPr="005A3200" w:rsidRDefault="00290027" w:rsidP="00703364">
            <w:pPr>
              <w:rPr>
                <w:lang w:val="et-EE"/>
              </w:rPr>
            </w:pPr>
          </w:p>
        </w:tc>
        <w:tc>
          <w:tcPr>
            <w:tcW w:w="1247" w:type="dxa"/>
            <w:shd w:val="clear" w:color="auto" w:fill="auto"/>
          </w:tcPr>
          <w:p w14:paraId="478EE6B2" w14:textId="77777777" w:rsidR="00290027" w:rsidRPr="005A3200" w:rsidRDefault="00290027" w:rsidP="00703364">
            <w:pPr>
              <w:rPr>
                <w:rFonts w:ascii="Times New Roman" w:hAnsi="Times New Roman" w:cs="Times New Roman"/>
                <w:b/>
                <w:sz w:val="24"/>
                <w:szCs w:val="24"/>
                <w:lang w:val="et-EE"/>
              </w:rPr>
            </w:pPr>
          </w:p>
        </w:tc>
        <w:tc>
          <w:tcPr>
            <w:tcW w:w="1188" w:type="dxa"/>
            <w:shd w:val="clear" w:color="auto" w:fill="auto"/>
          </w:tcPr>
          <w:p w14:paraId="50350AE9" w14:textId="77777777" w:rsidR="00290027" w:rsidRPr="005A3200" w:rsidRDefault="00290027" w:rsidP="00703364">
            <w:pPr>
              <w:rPr>
                <w:rFonts w:ascii="Times New Roman" w:hAnsi="Times New Roman" w:cs="Times New Roman"/>
                <w:b/>
                <w:sz w:val="24"/>
                <w:szCs w:val="24"/>
                <w:lang w:val="et-EE"/>
              </w:rPr>
            </w:pPr>
          </w:p>
        </w:tc>
        <w:tc>
          <w:tcPr>
            <w:tcW w:w="893" w:type="dxa"/>
            <w:shd w:val="clear" w:color="auto" w:fill="auto"/>
          </w:tcPr>
          <w:p w14:paraId="1DF07B17" w14:textId="77777777" w:rsidR="00290027" w:rsidRPr="005A3200" w:rsidRDefault="00290027" w:rsidP="00703364">
            <w:pPr>
              <w:rPr>
                <w:rFonts w:ascii="Times New Roman" w:hAnsi="Times New Roman" w:cs="Times New Roman"/>
                <w:b/>
                <w:sz w:val="24"/>
                <w:szCs w:val="24"/>
                <w:lang w:val="et-EE"/>
              </w:rPr>
            </w:pPr>
          </w:p>
        </w:tc>
        <w:tc>
          <w:tcPr>
            <w:tcW w:w="1810" w:type="dxa"/>
            <w:shd w:val="clear" w:color="auto" w:fill="auto"/>
          </w:tcPr>
          <w:p w14:paraId="2DAEF128" w14:textId="77777777" w:rsidR="00290027" w:rsidRPr="005A3200" w:rsidRDefault="00290027" w:rsidP="00703364">
            <w:pPr>
              <w:rPr>
                <w:rFonts w:ascii="Times New Roman" w:hAnsi="Times New Roman" w:cs="Times New Roman"/>
                <w:b/>
                <w:sz w:val="24"/>
                <w:szCs w:val="24"/>
                <w:lang w:val="et-EE"/>
              </w:rPr>
            </w:pPr>
          </w:p>
        </w:tc>
        <w:tc>
          <w:tcPr>
            <w:tcW w:w="2350" w:type="dxa"/>
            <w:shd w:val="clear" w:color="auto" w:fill="auto"/>
          </w:tcPr>
          <w:p w14:paraId="2B66502B" w14:textId="77777777" w:rsidR="00290027" w:rsidRPr="005A3200" w:rsidRDefault="00290027" w:rsidP="00703364">
            <w:pPr>
              <w:rPr>
                <w:rFonts w:ascii="Times New Roman" w:hAnsi="Times New Roman" w:cs="Times New Roman"/>
                <w:b/>
                <w:sz w:val="24"/>
                <w:szCs w:val="24"/>
                <w:lang w:val="et-EE"/>
              </w:rPr>
            </w:pPr>
          </w:p>
        </w:tc>
      </w:tr>
      <w:tr w:rsidR="00861BBA" w:rsidRPr="005A3200" w14:paraId="314834D5" w14:textId="77777777" w:rsidTr="008616E1">
        <w:tc>
          <w:tcPr>
            <w:tcW w:w="576" w:type="dxa"/>
            <w:shd w:val="clear" w:color="auto" w:fill="E7E6E6" w:themeFill="background2"/>
          </w:tcPr>
          <w:p w14:paraId="171B3869" w14:textId="77777777" w:rsidR="00290027" w:rsidRPr="005A3200" w:rsidRDefault="00290027" w:rsidP="00703364">
            <w:pPr>
              <w:rPr>
                <w:rFonts w:ascii="Times New Roman" w:hAnsi="Times New Roman" w:cs="Times New Roman"/>
                <w:b/>
                <w:sz w:val="24"/>
                <w:szCs w:val="24"/>
                <w:lang w:val="et-EE"/>
              </w:rPr>
            </w:pPr>
            <w:r w:rsidRPr="005A3200">
              <w:rPr>
                <w:rFonts w:ascii="Times New Roman" w:hAnsi="Times New Roman" w:cs="Times New Roman"/>
                <w:b/>
                <w:sz w:val="24"/>
                <w:szCs w:val="24"/>
                <w:lang w:val="et-EE"/>
              </w:rPr>
              <w:t>6.</w:t>
            </w:r>
          </w:p>
        </w:tc>
        <w:tc>
          <w:tcPr>
            <w:tcW w:w="9878" w:type="dxa"/>
            <w:gridSpan w:val="6"/>
            <w:shd w:val="clear" w:color="auto" w:fill="E7E6E6" w:themeFill="background2"/>
          </w:tcPr>
          <w:p w14:paraId="0A4FC514" w14:textId="77777777" w:rsidR="00290027" w:rsidRPr="005A3200" w:rsidRDefault="00290027" w:rsidP="00703364">
            <w:pPr>
              <w:jc w:val="center"/>
              <w:rPr>
                <w:rFonts w:ascii="Times New Roman" w:hAnsi="Times New Roman" w:cs="Times New Roman"/>
                <w:b/>
                <w:sz w:val="24"/>
                <w:szCs w:val="24"/>
                <w:lang w:val="et-EE"/>
              </w:rPr>
            </w:pPr>
            <w:r w:rsidRPr="005A3200">
              <w:rPr>
                <w:rFonts w:ascii="Times New Roman" w:hAnsi="Times New Roman" w:cs="Times New Roman"/>
                <w:b/>
                <w:sz w:val="24"/>
                <w:szCs w:val="24"/>
                <w:lang w:val="et-EE"/>
              </w:rPr>
              <w:t>Partnerid</w:t>
            </w:r>
          </w:p>
        </w:tc>
      </w:tr>
      <w:tr w:rsidR="001951D1" w:rsidRPr="005A3200" w14:paraId="72C37709" w14:textId="77777777" w:rsidTr="008616E1">
        <w:tc>
          <w:tcPr>
            <w:tcW w:w="576" w:type="dxa"/>
            <w:shd w:val="clear" w:color="auto" w:fill="auto"/>
          </w:tcPr>
          <w:p w14:paraId="3A1F9B6F" w14:textId="77777777" w:rsidR="00290027" w:rsidRPr="005A3200" w:rsidRDefault="00290027" w:rsidP="00703364">
            <w:pPr>
              <w:rPr>
                <w:rFonts w:ascii="Times New Roman" w:hAnsi="Times New Roman" w:cs="Times New Roman"/>
                <w:b/>
                <w:sz w:val="24"/>
                <w:szCs w:val="24"/>
                <w:lang w:val="et-EE"/>
              </w:rPr>
            </w:pPr>
            <w:r w:rsidRPr="005A3200">
              <w:rPr>
                <w:rFonts w:ascii="Times New Roman" w:hAnsi="Times New Roman" w:cs="Times New Roman"/>
                <w:b/>
                <w:sz w:val="24"/>
                <w:szCs w:val="24"/>
                <w:lang w:val="et-EE"/>
              </w:rPr>
              <w:t>6.1</w:t>
            </w:r>
          </w:p>
        </w:tc>
        <w:tc>
          <w:tcPr>
            <w:tcW w:w="2376" w:type="dxa"/>
            <w:shd w:val="clear" w:color="auto" w:fill="auto"/>
          </w:tcPr>
          <w:p w14:paraId="699AB2CF" w14:textId="77777777" w:rsidR="00290027" w:rsidRPr="005A3200" w:rsidRDefault="00290027" w:rsidP="00703364">
            <w:pPr>
              <w:rPr>
                <w:lang w:val="et-EE"/>
              </w:rPr>
            </w:pPr>
          </w:p>
        </w:tc>
        <w:tc>
          <w:tcPr>
            <w:tcW w:w="1247" w:type="dxa"/>
            <w:shd w:val="clear" w:color="auto" w:fill="auto"/>
          </w:tcPr>
          <w:p w14:paraId="6ECAA5F5" w14:textId="77777777" w:rsidR="00290027" w:rsidRPr="005A3200" w:rsidRDefault="00290027" w:rsidP="00703364">
            <w:pPr>
              <w:rPr>
                <w:rFonts w:ascii="Times New Roman" w:hAnsi="Times New Roman" w:cs="Times New Roman"/>
                <w:b/>
                <w:sz w:val="24"/>
                <w:szCs w:val="24"/>
                <w:lang w:val="et-EE"/>
              </w:rPr>
            </w:pPr>
          </w:p>
        </w:tc>
        <w:tc>
          <w:tcPr>
            <w:tcW w:w="1188" w:type="dxa"/>
            <w:shd w:val="clear" w:color="auto" w:fill="auto"/>
          </w:tcPr>
          <w:p w14:paraId="6F4DA462" w14:textId="77777777" w:rsidR="00290027" w:rsidRPr="005A3200" w:rsidRDefault="00290027" w:rsidP="00703364">
            <w:pPr>
              <w:rPr>
                <w:rFonts w:ascii="Times New Roman" w:hAnsi="Times New Roman" w:cs="Times New Roman"/>
                <w:b/>
                <w:sz w:val="24"/>
                <w:szCs w:val="24"/>
                <w:lang w:val="et-EE"/>
              </w:rPr>
            </w:pPr>
          </w:p>
        </w:tc>
        <w:tc>
          <w:tcPr>
            <w:tcW w:w="893" w:type="dxa"/>
            <w:shd w:val="clear" w:color="auto" w:fill="auto"/>
          </w:tcPr>
          <w:p w14:paraId="10A83186" w14:textId="77777777" w:rsidR="00290027" w:rsidRPr="005A3200" w:rsidRDefault="00290027" w:rsidP="00703364">
            <w:pPr>
              <w:rPr>
                <w:rFonts w:ascii="Times New Roman" w:hAnsi="Times New Roman" w:cs="Times New Roman"/>
                <w:b/>
                <w:sz w:val="24"/>
                <w:szCs w:val="24"/>
                <w:lang w:val="et-EE"/>
              </w:rPr>
            </w:pPr>
          </w:p>
        </w:tc>
        <w:tc>
          <w:tcPr>
            <w:tcW w:w="1810" w:type="dxa"/>
            <w:shd w:val="clear" w:color="auto" w:fill="auto"/>
          </w:tcPr>
          <w:p w14:paraId="1F80A724" w14:textId="77777777" w:rsidR="00290027" w:rsidRPr="005A3200" w:rsidRDefault="00290027" w:rsidP="00703364">
            <w:pPr>
              <w:rPr>
                <w:rFonts w:ascii="Times New Roman" w:hAnsi="Times New Roman" w:cs="Times New Roman"/>
                <w:b/>
                <w:sz w:val="24"/>
                <w:szCs w:val="24"/>
                <w:lang w:val="et-EE"/>
              </w:rPr>
            </w:pPr>
          </w:p>
        </w:tc>
        <w:tc>
          <w:tcPr>
            <w:tcW w:w="2350" w:type="dxa"/>
            <w:shd w:val="clear" w:color="auto" w:fill="auto"/>
          </w:tcPr>
          <w:p w14:paraId="2598D22B" w14:textId="77777777" w:rsidR="00290027" w:rsidRPr="005A3200" w:rsidRDefault="00290027" w:rsidP="00703364">
            <w:pPr>
              <w:rPr>
                <w:rFonts w:ascii="Times New Roman" w:hAnsi="Times New Roman" w:cs="Times New Roman"/>
                <w:b/>
                <w:sz w:val="24"/>
                <w:szCs w:val="24"/>
                <w:lang w:val="et-EE"/>
              </w:rPr>
            </w:pPr>
          </w:p>
        </w:tc>
      </w:tr>
      <w:tr w:rsidR="001951D1" w:rsidRPr="005A3200" w14:paraId="3DDBC197" w14:textId="77777777" w:rsidTr="008616E1">
        <w:tc>
          <w:tcPr>
            <w:tcW w:w="576" w:type="dxa"/>
            <w:shd w:val="clear" w:color="auto" w:fill="auto"/>
          </w:tcPr>
          <w:p w14:paraId="4FBA960B" w14:textId="77777777" w:rsidR="00290027" w:rsidRPr="005A3200" w:rsidRDefault="00290027" w:rsidP="00703364">
            <w:pPr>
              <w:rPr>
                <w:rFonts w:ascii="Times New Roman" w:hAnsi="Times New Roman" w:cs="Times New Roman"/>
                <w:b/>
                <w:sz w:val="24"/>
                <w:szCs w:val="24"/>
                <w:lang w:val="et-EE"/>
              </w:rPr>
            </w:pPr>
            <w:r w:rsidRPr="005A3200">
              <w:rPr>
                <w:rFonts w:ascii="Times New Roman" w:hAnsi="Times New Roman" w:cs="Times New Roman"/>
                <w:b/>
                <w:sz w:val="24"/>
                <w:szCs w:val="24"/>
                <w:lang w:val="et-EE"/>
              </w:rPr>
              <w:t>6.2</w:t>
            </w:r>
          </w:p>
        </w:tc>
        <w:tc>
          <w:tcPr>
            <w:tcW w:w="2376" w:type="dxa"/>
            <w:shd w:val="clear" w:color="auto" w:fill="auto"/>
          </w:tcPr>
          <w:p w14:paraId="441B14EA" w14:textId="77777777" w:rsidR="00290027" w:rsidRPr="005A3200" w:rsidRDefault="00290027" w:rsidP="00703364">
            <w:pPr>
              <w:rPr>
                <w:lang w:val="et-EE"/>
              </w:rPr>
            </w:pPr>
          </w:p>
        </w:tc>
        <w:tc>
          <w:tcPr>
            <w:tcW w:w="1247" w:type="dxa"/>
            <w:shd w:val="clear" w:color="auto" w:fill="auto"/>
          </w:tcPr>
          <w:p w14:paraId="5DFE2495" w14:textId="77777777" w:rsidR="00290027" w:rsidRPr="005A3200" w:rsidRDefault="00290027" w:rsidP="00703364">
            <w:pPr>
              <w:rPr>
                <w:rFonts w:ascii="Times New Roman" w:hAnsi="Times New Roman" w:cs="Times New Roman"/>
                <w:b/>
                <w:sz w:val="24"/>
                <w:szCs w:val="24"/>
                <w:lang w:val="et-EE"/>
              </w:rPr>
            </w:pPr>
          </w:p>
        </w:tc>
        <w:tc>
          <w:tcPr>
            <w:tcW w:w="1188" w:type="dxa"/>
            <w:shd w:val="clear" w:color="auto" w:fill="auto"/>
          </w:tcPr>
          <w:p w14:paraId="79CE3E38" w14:textId="77777777" w:rsidR="00290027" w:rsidRPr="005A3200" w:rsidRDefault="00290027" w:rsidP="00703364">
            <w:pPr>
              <w:rPr>
                <w:rFonts w:ascii="Times New Roman" w:hAnsi="Times New Roman" w:cs="Times New Roman"/>
                <w:b/>
                <w:sz w:val="24"/>
                <w:szCs w:val="24"/>
                <w:lang w:val="et-EE"/>
              </w:rPr>
            </w:pPr>
          </w:p>
        </w:tc>
        <w:tc>
          <w:tcPr>
            <w:tcW w:w="893" w:type="dxa"/>
            <w:shd w:val="clear" w:color="auto" w:fill="auto"/>
          </w:tcPr>
          <w:p w14:paraId="7835DF3B" w14:textId="77777777" w:rsidR="00290027" w:rsidRPr="005A3200" w:rsidRDefault="00290027" w:rsidP="00703364">
            <w:pPr>
              <w:rPr>
                <w:rFonts w:ascii="Times New Roman" w:hAnsi="Times New Roman" w:cs="Times New Roman"/>
                <w:b/>
                <w:sz w:val="24"/>
                <w:szCs w:val="24"/>
                <w:lang w:val="et-EE"/>
              </w:rPr>
            </w:pPr>
          </w:p>
        </w:tc>
        <w:tc>
          <w:tcPr>
            <w:tcW w:w="1810" w:type="dxa"/>
            <w:shd w:val="clear" w:color="auto" w:fill="auto"/>
          </w:tcPr>
          <w:p w14:paraId="45C1C20F" w14:textId="77777777" w:rsidR="00290027" w:rsidRPr="005A3200" w:rsidRDefault="00290027" w:rsidP="00703364">
            <w:pPr>
              <w:rPr>
                <w:rFonts w:ascii="Times New Roman" w:hAnsi="Times New Roman" w:cs="Times New Roman"/>
                <w:b/>
                <w:sz w:val="24"/>
                <w:szCs w:val="24"/>
                <w:lang w:val="et-EE"/>
              </w:rPr>
            </w:pPr>
          </w:p>
        </w:tc>
        <w:tc>
          <w:tcPr>
            <w:tcW w:w="2350" w:type="dxa"/>
            <w:shd w:val="clear" w:color="auto" w:fill="auto"/>
          </w:tcPr>
          <w:p w14:paraId="353E9B62" w14:textId="77777777" w:rsidR="00290027" w:rsidRPr="005A3200" w:rsidRDefault="00290027" w:rsidP="00703364">
            <w:pPr>
              <w:rPr>
                <w:rFonts w:ascii="Times New Roman" w:hAnsi="Times New Roman" w:cs="Times New Roman"/>
                <w:b/>
                <w:sz w:val="24"/>
                <w:szCs w:val="24"/>
                <w:lang w:val="et-EE"/>
              </w:rPr>
            </w:pPr>
          </w:p>
        </w:tc>
      </w:tr>
      <w:tr w:rsidR="001951D1" w:rsidRPr="005A3200" w14:paraId="3B887327" w14:textId="77777777" w:rsidTr="008616E1">
        <w:tc>
          <w:tcPr>
            <w:tcW w:w="576" w:type="dxa"/>
            <w:shd w:val="clear" w:color="auto" w:fill="auto"/>
          </w:tcPr>
          <w:p w14:paraId="329E802B" w14:textId="77777777" w:rsidR="00290027" w:rsidRPr="005A3200" w:rsidRDefault="00290027" w:rsidP="00703364">
            <w:pPr>
              <w:rPr>
                <w:rFonts w:ascii="Times New Roman" w:hAnsi="Times New Roman" w:cs="Times New Roman"/>
                <w:b/>
                <w:sz w:val="24"/>
                <w:szCs w:val="24"/>
                <w:lang w:val="et-EE"/>
              </w:rPr>
            </w:pPr>
          </w:p>
        </w:tc>
        <w:tc>
          <w:tcPr>
            <w:tcW w:w="2376" w:type="dxa"/>
            <w:shd w:val="clear" w:color="auto" w:fill="auto"/>
          </w:tcPr>
          <w:p w14:paraId="05A7C1F3" w14:textId="77777777" w:rsidR="00290027" w:rsidRPr="005A3200" w:rsidRDefault="00290027" w:rsidP="00703364">
            <w:pPr>
              <w:rPr>
                <w:lang w:val="et-EE"/>
              </w:rPr>
            </w:pPr>
          </w:p>
        </w:tc>
        <w:tc>
          <w:tcPr>
            <w:tcW w:w="1247" w:type="dxa"/>
            <w:shd w:val="clear" w:color="auto" w:fill="auto"/>
          </w:tcPr>
          <w:p w14:paraId="0FC82FF7" w14:textId="77777777" w:rsidR="00290027" w:rsidRPr="005A3200" w:rsidRDefault="00290027" w:rsidP="00703364">
            <w:pPr>
              <w:rPr>
                <w:rFonts w:ascii="Times New Roman" w:hAnsi="Times New Roman" w:cs="Times New Roman"/>
                <w:b/>
                <w:sz w:val="24"/>
                <w:szCs w:val="24"/>
                <w:lang w:val="et-EE"/>
              </w:rPr>
            </w:pPr>
          </w:p>
        </w:tc>
        <w:tc>
          <w:tcPr>
            <w:tcW w:w="1188" w:type="dxa"/>
            <w:shd w:val="clear" w:color="auto" w:fill="auto"/>
          </w:tcPr>
          <w:p w14:paraId="0DE4E269" w14:textId="77777777" w:rsidR="00290027" w:rsidRPr="005A3200" w:rsidRDefault="00290027" w:rsidP="00703364">
            <w:pPr>
              <w:rPr>
                <w:rFonts w:ascii="Times New Roman" w:hAnsi="Times New Roman" w:cs="Times New Roman"/>
                <w:b/>
                <w:sz w:val="24"/>
                <w:szCs w:val="24"/>
                <w:lang w:val="et-EE"/>
              </w:rPr>
            </w:pPr>
          </w:p>
        </w:tc>
        <w:tc>
          <w:tcPr>
            <w:tcW w:w="893" w:type="dxa"/>
            <w:shd w:val="clear" w:color="auto" w:fill="auto"/>
          </w:tcPr>
          <w:p w14:paraId="20CE9B28" w14:textId="77777777" w:rsidR="00290027" w:rsidRPr="005A3200" w:rsidRDefault="00290027" w:rsidP="00703364">
            <w:pPr>
              <w:rPr>
                <w:rFonts w:ascii="Times New Roman" w:hAnsi="Times New Roman" w:cs="Times New Roman"/>
                <w:b/>
                <w:sz w:val="24"/>
                <w:szCs w:val="24"/>
                <w:lang w:val="et-EE"/>
              </w:rPr>
            </w:pPr>
          </w:p>
        </w:tc>
        <w:tc>
          <w:tcPr>
            <w:tcW w:w="1810" w:type="dxa"/>
            <w:shd w:val="clear" w:color="auto" w:fill="auto"/>
          </w:tcPr>
          <w:p w14:paraId="31230C2C" w14:textId="77777777" w:rsidR="00290027" w:rsidRPr="005A3200" w:rsidRDefault="00290027" w:rsidP="00703364">
            <w:pPr>
              <w:rPr>
                <w:rFonts w:ascii="Times New Roman" w:hAnsi="Times New Roman" w:cs="Times New Roman"/>
                <w:b/>
                <w:sz w:val="24"/>
                <w:szCs w:val="24"/>
                <w:lang w:val="et-EE"/>
              </w:rPr>
            </w:pPr>
          </w:p>
        </w:tc>
        <w:tc>
          <w:tcPr>
            <w:tcW w:w="2350" w:type="dxa"/>
            <w:shd w:val="clear" w:color="auto" w:fill="auto"/>
          </w:tcPr>
          <w:p w14:paraId="2896C821" w14:textId="77777777" w:rsidR="00290027" w:rsidRPr="005A3200" w:rsidRDefault="00290027" w:rsidP="00703364">
            <w:pPr>
              <w:rPr>
                <w:rFonts w:ascii="Times New Roman" w:hAnsi="Times New Roman" w:cs="Times New Roman"/>
                <w:b/>
                <w:sz w:val="24"/>
                <w:szCs w:val="24"/>
                <w:lang w:val="et-EE"/>
              </w:rPr>
            </w:pPr>
          </w:p>
        </w:tc>
      </w:tr>
    </w:tbl>
    <w:p w14:paraId="24C3F52D" w14:textId="7833C756" w:rsidR="006329DC" w:rsidRPr="005A3200" w:rsidRDefault="006329DC" w:rsidP="00E60BC8">
      <w:pPr>
        <w:rPr>
          <w:rFonts w:ascii="Times New Roman" w:hAnsi="Times New Roman" w:cs="Times New Roman"/>
          <w:sz w:val="24"/>
          <w:szCs w:val="24"/>
          <w:lang w:val="et-EE"/>
        </w:rPr>
      </w:pPr>
    </w:p>
    <w:p w14:paraId="4CDE4163" w14:textId="77777777" w:rsidR="0080697D" w:rsidRPr="005A3200" w:rsidRDefault="0080697D"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TAOTLEJA KINNITUS</w:t>
      </w:r>
    </w:p>
    <w:p w14:paraId="4CDE4164" w14:textId="77777777" w:rsidR="0080697D" w:rsidRPr="005A3200" w:rsidRDefault="0080697D" w:rsidP="002A033C">
      <w:pPr>
        <w:jc w:val="both"/>
        <w:rPr>
          <w:rFonts w:ascii="Times New Roman" w:hAnsi="Times New Roman" w:cs="Times New Roman"/>
          <w:sz w:val="24"/>
          <w:szCs w:val="24"/>
          <w:lang w:val="et-EE"/>
        </w:rPr>
      </w:pPr>
    </w:p>
    <w:p w14:paraId="4CDE4165" w14:textId="77777777" w:rsidR="0080697D" w:rsidRPr="005A3200" w:rsidRDefault="0080697D" w:rsidP="002A033C">
      <w:pPr>
        <w:jc w:val="both"/>
        <w:rPr>
          <w:rFonts w:ascii="Times New Roman" w:hAnsi="Times New Roman" w:cs="Times New Roman"/>
          <w:sz w:val="24"/>
          <w:szCs w:val="24"/>
          <w:lang w:val="et-EE"/>
        </w:rPr>
      </w:pPr>
      <w:r w:rsidRPr="005A3200">
        <w:rPr>
          <w:rFonts w:ascii="Times New Roman" w:hAnsi="Times New Roman" w:cs="Times New Roman"/>
          <w:sz w:val="24"/>
          <w:szCs w:val="24"/>
          <w:lang w:val="et-EE"/>
        </w:rPr>
        <w:t>Allkirjaga kinnitan järgnevat:</w:t>
      </w:r>
    </w:p>
    <w:p w14:paraId="4CDE4166" w14:textId="77777777" w:rsidR="00832767" w:rsidRPr="005A3200" w:rsidRDefault="00832767" w:rsidP="002A033C">
      <w:pPr>
        <w:pStyle w:val="Loendilik"/>
        <w:numPr>
          <w:ilvl w:val="0"/>
          <w:numId w:val="1"/>
        </w:numPr>
        <w:jc w:val="both"/>
        <w:rPr>
          <w:rFonts w:ascii="Times New Roman" w:hAnsi="Times New Roman" w:cs="Times New Roman"/>
          <w:sz w:val="24"/>
          <w:szCs w:val="24"/>
          <w:lang w:val="et-EE"/>
        </w:rPr>
      </w:pPr>
      <w:r w:rsidRPr="005A3200">
        <w:rPr>
          <w:rFonts w:ascii="Times New Roman" w:hAnsi="Times New Roman" w:cs="Times New Roman"/>
          <w:sz w:val="24"/>
          <w:szCs w:val="24"/>
          <w:lang w:val="et-EE"/>
        </w:rPr>
        <w:t>kõik käesolevas taotluses esitatud andmed on õiged ning esitatud dokumendid on kehtivad ning vajadusel võimaldan neid kontrollida;</w:t>
      </w:r>
    </w:p>
    <w:p w14:paraId="4CDE4167" w14:textId="77777777" w:rsidR="00D65FAE" w:rsidRPr="005A3200" w:rsidRDefault="00D65FAE" w:rsidP="002A033C">
      <w:pPr>
        <w:pStyle w:val="Loendilik"/>
        <w:numPr>
          <w:ilvl w:val="0"/>
          <w:numId w:val="1"/>
        </w:numPr>
        <w:jc w:val="both"/>
        <w:rPr>
          <w:rFonts w:ascii="Times New Roman" w:hAnsi="Times New Roman" w:cs="Times New Roman"/>
          <w:sz w:val="24"/>
          <w:szCs w:val="24"/>
          <w:lang w:val="et-EE"/>
        </w:rPr>
      </w:pPr>
      <w:r w:rsidRPr="005A3200">
        <w:rPr>
          <w:rFonts w:ascii="Times New Roman" w:hAnsi="Times New Roman" w:cs="Times New Roman"/>
          <w:sz w:val="24"/>
          <w:szCs w:val="24"/>
          <w:lang w:val="et-EE"/>
        </w:rPr>
        <w:t>taotleja ei ole raskustes olev ettevõtja Euroopa Komisjoni määruse (EL) nr 651/2014 artikli 2 punkti 18 tähenduses;</w:t>
      </w:r>
    </w:p>
    <w:p w14:paraId="4CDE4168" w14:textId="77777777" w:rsidR="00D65FAE" w:rsidRPr="005A3200" w:rsidRDefault="00D65FAE" w:rsidP="00D65FAE">
      <w:pPr>
        <w:pStyle w:val="Loendilik"/>
        <w:numPr>
          <w:ilvl w:val="0"/>
          <w:numId w:val="1"/>
        </w:numPr>
        <w:jc w:val="both"/>
        <w:rPr>
          <w:rFonts w:ascii="Times New Roman" w:hAnsi="Times New Roman" w:cs="Times New Roman"/>
          <w:sz w:val="24"/>
          <w:szCs w:val="24"/>
          <w:lang w:val="et-EE"/>
        </w:rPr>
      </w:pPr>
      <w:r w:rsidRPr="005A3200">
        <w:rPr>
          <w:rFonts w:ascii="Times New Roman" w:hAnsi="Times New Roman" w:cs="Times New Roman"/>
          <w:sz w:val="24"/>
          <w:szCs w:val="24"/>
          <w:lang w:val="et-EE"/>
        </w:rPr>
        <w:t>taotlejal ei ole maksuvõlga riiklike ja kohalike maksude osas või see on ajatatud ning maksed on tasutud kokkulepitud ajakava järgi;</w:t>
      </w:r>
    </w:p>
    <w:p w14:paraId="4CDE4169" w14:textId="77777777" w:rsidR="00D65FAE" w:rsidRPr="005A3200" w:rsidRDefault="00D65FAE" w:rsidP="00D65FAE">
      <w:pPr>
        <w:pStyle w:val="Loendilik"/>
        <w:numPr>
          <w:ilvl w:val="0"/>
          <w:numId w:val="1"/>
        </w:numPr>
        <w:jc w:val="both"/>
        <w:rPr>
          <w:rFonts w:ascii="Times New Roman" w:hAnsi="Times New Roman" w:cs="Times New Roman"/>
          <w:sz w:val="24"/>
          <w:szCs w:val="24"/>
          <w:lang w:val="et-EE"/>
        </w:rPr>
      </w:pPr>
      <w:r w:rsidRPr="005A3200">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14:paraId="4CDE416A" w14:textId="77777777" w:rsidR="00D65FAE" w:rsidRPr="005A3200" w:rsidRDefault="00D65FAE" w:rsidP="00D65FAE">
      <w:pPr>
        <w:pStyle w:val="Loendilik"/>
        <w:numPr>
          <w:ilvl w:val="0"/>
          <w:numId w:val="1"/>
        </w:numPr>
        <w:jc w:val="both"/>
        <w:rPr>
          <w:rFonts w:ascii="Times New Roman" w:hAnsi="Times New Roman" w:cs="Times New Roman"/>
          <w:sz w:val="24"/>
          <w:szCs w:val="24"/>
          <w:lang w:val="et-EE"/>
        </w:rPr>
      </w:pPr>
      <w:r w:rsidRPr="005A3200">
        <w:rPr>
          <w:rFonts w:ascii="Times New Roman" w:hAnsi="Times New Roman" w:cs="Times New Roman"/>
          <w:sz w:val="24"/>
          <w:szCs w:val="24"/>
          <w:lang w:val="et-EE"/>
        </w:rPr>
        <w:t>taotlejale ei ole esitatud seni täitmata korraldust Euroopa Komisjoni või Euroopa Kohtu poolt riigiabi tagasimaksmiseks;</w:t>
      </w:r>
    </w:p>
    <w:p w14:paraId="4CDE416B" w14:textId="77777777" w:rsidR="00D65FAE" w:rsidRPr="005A3200" w:rsidRDefault="00D65FAE" w:rsidP="00D65FAE">
      <w:pPr>
        <w:pStyle w:val="Loendilik"/>
        <w:numPr>
          <w:ilvl w:val="0"/>
          <w:numId w:val="1"/>
        </w:numPr>
        <w:jc w:val="both"/>
        <w:rPr>
          <w:rFonts w:ascii="Times New Roman" w:hAnsi="Times New Roman" w:cs="Times New Roman"/>
          <w:sz w:val="24"/>
          <w:szCs w:val="24"/>
          <w:lang w:val="et-EE"/>
        </w:rPr>
      </w:pPr>
      <w:r w:rsidRPr="005A3200">
        <w:rPr>
          <w:rFonts w:ascii="Times New Roman" w:hAnsi="Times New Roman" w:cs="Times New Roman"/>
          <w:sz w:val="24"/>
          <w:szCs w:val="24"/>
          <w:lang w:val="et-EE"/>
        </w:rPr>
        <w:t>taotleja suhtes ei ole algatatud pankroti- või likvideerimismenetlust;</w:t>
      </w:r>
    </w:p>
    <w:p w14:paraId="4CDE416C" w14:textId="77777777" w:rsidR="00D65FAE" w:rsidRPr="005A3200" w:rsidRDefault="00D65FAE" w:rsidP="00D65FAE">
      <w:pPr>
        <w:pStyle w:val="Loendilik"/>
        <w:numPr>
          <w:ilvl w:val="0"/>
          <w:numId w:val="1"/>
        </w:numPr>
        <w:jc w:val="both"/>
        <w:rPr>
          <w:rFonts w:ascii="Times New Roman" w:hAnsi="Times New Roman" w:cs="Times New Roman"/>
          <w:sz w:val="24"/>
          <w:szCs w:val="24"/>
          <w:lang w:val="et-EE"/>
        </w:rPr>
      </w:pPr>
      <w:r w:rsidRPr="005A3200">
        <w:rPr>
          <w:rFonts w:ascii="Times New Roman" w:hAnsi="Times New Roman" w:cs="Times New Roman"/>
          <w:sz w:val="24"/>
          <w:szCs w:val="24"/>
          <w:lang w:val="et-EE"/>
        </w:rPr>
        <w:t>taotlejal ei ole majandusaasta aruande esitamise võlga;</w:t>
      </w:r>
    </w:p>
    <w:p w14:paraId="4CDE416D" w14:textId="77777777" w:rsidR="00D65FAE" w:rsidRPr="005A3200" w:rsidRDefault="00D65FAE" w:rsidP="00D65FAE">
      <w:pPr>
        <w:pStyle w:val="Loendilik"/>
        <w:numPr>
          <w:ilvl w:val="0"/>
          <w:numId w:val="1"/>
        </w:numPr>
        <w:jc w:val="both"/>
        <w:rPr>
          <w:rFonts w:ascii="Times New Roman" w:hAnsi="Times New Roman" w:cs="Times New Roman"/>
          <w:sz w:val="24"/>
          <w:szCs w:val="24"/>
          <w:lang w:val="et-EE"/>
        </w:rPr>
      </w:pPr>
      <w:r w:rsidRPr="005A3200">
        <w:rPr>
          <w:rFonts w:ascii="Times New Roman" w:hAnsi="Times New Roman" w:cs="Times New Roman"/>
          <w:sz w:val="24"/>
          <w:szCs w:val="24"/>
          <w:lang w:val="et-EE"/>
        </w:rPr>
        <w:t>taotlejal ei ole täitmata kohustusi Kaitseministeeriumi ees;</w:t>
      </w:r>
    </w:p>
    <w:p w14:paraId="4CDE416E" w14:textId="77777777" w:rsidR="00D65FAE" w:rsidRPr="005A3200" w:rsidRDefault="00D65FAE" w:rsidP="00D65FAE">
      <w:pPr>
        <w:pStyle w:val="Loendilik"/>
        <w:numPr>
          <w:ilvl w:val="0"/>
          <w:numId w:val="1"/>
        </w:numPr>
        <w:jc w:val="both"/>
        <w:rPr>
          <w:rFonts w:ascii="Times New Roman" w:hAnsi="Times New Roman" w:cs="Times New Roman"/>
          <w:sz w:val="24"/>
          <w:szCs w:val="24"/>
          <w:lang w:val="et-EE"/>
        </w:rPr>
      </w:pPr>
      <w:r w:rsidRPr="005A3200">
        <w:rPr>
          <w:rFonts w:ascii="Times New Roman" w:hAnsi="Times New Roman" w:cs="Times New Roman"/>
          <w:sz w:val="24"/>
          <w:szCs w:val="24"/>
          <w:lang w:val="et-EE"/>
        </w:rPr>
        <w:t>taotlejal on taotluses kavandatud vahendid projekti omafinantseeringu tagamiseks;</w:t>
      </w:r>
    </w:p>
    <w:p w14:paraId="4CDE416F" w14:textId="77777777" w:rsidR="00832767" w:rsidRPr="005A3200" w:rsidRDefault="00D65FAE" w:rsidP="00D65FAE">
      <w:pPr>
        <w:pStyle w:val="Loendilik"/>
        <w:numPr>
          <w:ilvl w:val="0"/>
          <w:numId w:val="1"/>
        </w:numPr>
        <w:jc w:val="both"/>
        <w:rPr>
          <w:rFonts w:ascii="Times New Roman" w:hAnsi="Times New Roman" w:cs="Times New Roman"/>
          <w:sz w:val="24"/>
          <w:szCs w:val="24"/>
          <w:lang w:val="et-EE"/>
        </w:rPr>
      </w:pPr>
      <w:r w:rsidRPr="005A3200">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4CDE4170" w14:textId="77777777" w:rsidR="008E52BF" w:rsidRPr="005A3200" w:rsidRDefault="008E52BF" w:rsidP="00E60BC8">
      <w:pPr>
        <w:rPr>
          <w:rFonts w:ascii="Times New Roman" w:hAnsi="Times New Roman" w:cs="Times New Roman"/>
          <w:sz w:val="24"/>
          <w:szCs w:val="24"/>
          <w:lang w:val="et-EE"/>
        </w:rPr>
      </w:pPr>
    </w:p>
    <w:tbl>
      <w:tblPr>
        <w:tblStyle w:val="Kontuurtabel"/>
        <w:tblW w:w="0" w:type="auto"/>
        <w:tblLook w:val="04A0" w:firstRow="1" w:lastRow="0" w:firstColumn="1" w:lastColumn="0" w:noHBand="0" w:noVBand="1"/>
      </w:tblPr>
      <w:tblGrid>
        <w:gridCol w:w="4673"/>
        <w:gridCol w:w="4389"/>
      </w:tblGrid>
      <w:tr w:rsidR="008E52BF" w:rsidRPr="005A3200" w14:paraId="4CDE4173" w14:textId="77777777" w:rsidTr="00BF15BF">
        <w:tc>
          <w:tcPr>
            <w:tcW w:w="4673" w:type="dxa"/>
          </w:tcPr>
          <w:p w14:paraId="4CDE4171" w14:textId="75C7E3AD" w:rsidR="008E52BF" w:rsidRPr="005A3200" w:rsidRDefault="008E52BF" w:rsidP="00E9518B">
            <w:pPr>
              <w:rPr>
                <w:rFonts w:ascii="Times New Roman" w:hAnsi="Times New Roman" w:cs="Times New Roman"/>
                <w:b/>
                <w:sz w:val="24"/>
                <w:szCs w:val="24"/>
                <w:lang w:val="et-EE"/>
              </w:rPr>
            </w:pPr>
            <w:r w:rsidRPr="005A3200">
              <w:rPr>
                <w:rFonts w:ascii="Times New Roman" w:hAnsi="Times New Roman" w:cs="Times New Roman"/>
                <w:b/>
                <w:sz w:val="24"/>
                <w:szCs w:val="24"/>
                <w:lang w:val="et-EE"/>
              </w:rPr>
              <w:t xml:space="preserve">Allkirjaõigusliku </w:t>
            </w:r>
            <w:r w:rsidR="00E9518B" w:rsidRPr="005A3200">
              <w:rPr>
                <w:rFonts w:ascii="Times New Roman" w:hAnsi="Times New Roman" w:cs="Times New Roman"/>
                <w:b/>
                <w:sz w:val="24"/>
                <w:szCs w:val="24"/>
                <w:lang w:val="et-EE"/>
              </w:rPr>
              <w:t>esind</w:t>
            </w:r>
            <w:r w:rsidR="00BF15BF" w:rsidRPr="005A3200">
              <w:rPr>
                <w:rFonts w:ascii="Times New Roman" w:hAnsi="Times New Roman" w:cs="Times New Roman"/>
                <w:b/>
                <w:sz w:val="24"/>
                <w:szCs w:val="24"/>
                <w:lang w:val="et-EE"/>
              </w:rPr>
              <w:t>a</w:t>
            </w:r>
            <w:r w:rsidR="00E9518B" w:rsidRPr="005A3200">
              <w:rPr>
                <w:rFonts w:ascii="Times New Roman" w:hAnsi="Times New Roman" w:cs="Times New Roman"/>
                <w:b/>
                <w:sz w:val="24"/>
                <w:szCs w:val="24"/>
                <w:lang w:val="et-EE"/>
              </w:rPr>
              <w:t>ja</w:t>
            </w:r>
            <w:r w:rsidRPr="005A3200">
              <w:rPr>
                <w:rFonts w:ascii="Times New Roman" w:hAnsi="Times New Roman" w:cs="Times New Roman"/>
                <w:b/>
                <w:sz w:val="24"/>
                <w:szCs w:val="24"/>
                <w:lang w:val="et-EE"/>
              </w:rPr>
              <w:t xml:space="preserve"> ees- ja perenimi</w:t>
            </w:r>
          </w:p>
        </w:tc>
        <w:tc>
          <w:tcPr>
            <w:tcW w:w="4389" w:type="dxa"/>
          </w:tcPr>
          <w:p w14:paraId="4CDE4172" w14:textId="2F0FE80B" w:rsidR="008E52BF" w:rsidRPr="005A3200" w:rsidRDefault="00B734CA" w:rsidP="00E60BC8">
            <w:pPr>
              <w:rPr>
                <w:rFonts w:ascii="Times New Roman" w:hAnsi="Times New Roman" w:cs="Times New Roman"/>
                <w:sz w:val="24"/>
                <w:szCs w:val="24"/>
                <w:lang w:val="et-EE"/>
              </w:rPr>
            </w:pPr>
            <w:r>
              <w:rPr>
                <w:rFonts w:ascii="Times New Roman" w:hAnsi="Times New Roman" w:cs="Times New Roman"/>
                <w:sz w:val="24"/>
                <w:szCs w:val="24"/>
              </w:rPr>
              <w:t>Hando Sutter</w:t>
            </w:r>
          </w:p>
        </w:tc>
      </w:tr>
      <w:tr w:rsidR="00E9518B" w:rsidRPr="005A3200" w14:paraId="4CDE4176" w14:textId="77777777" w:rsidTr="00BF15BF">
        <w:tc>
          <w:tcPr>
            <w:tcW w:w="4673" w:type="dxa"/>
          </w:tcPr>
          <w:p w14:paraId="4CDE4174" w14:textId="77777777" w:rsidR="00E9518B" w:rsidRPr="005A3200" w:rsidRDefault="00E9518B" w:rsidP="00E60BC8">
            <w:pPr>
              <w:rPr>
                <w:rFonts w:ascii="Times New Roman" w:hAnsi="Times New Roman" w:cs="Times New Roman"/>
                <w:b/>
                <w:sz w:val="24"/>
                <w:szCs w:val="24"/>
                <w:lang w:val="et-EE"/>
              </w:rPr>
            </w:pPr>
            <w:r w:rsidRPr="005A3200">
              <w:rPr>
                <w:rFonts w:ascii="Times New Roman" w:hAnsi="Times New Roman" w:cs="Times New Roman"/>
                <w:b/>
                <w:sz w:val="24"/>
                <w:szCs w:val="24"/>
                <w:lang w:val="et-EE"/>
              </w:rPr>
              <w:t>Isikukood</w:t>
            </w:r>
          </w:p>
        </w:tc>
        <w:tc>
          <w:tcPr>
            <w:tcW w:w="4389" w:type="dxa"/>
          </w:tcPr>
          <w:p w14:paraId="4CDE4175" w14:textId="3BA174AD" w:rsidR="00E9518B" w:rsidRPr="005A3200" w:rsidRDefault="00874E6F" w:rsidP="00E60BC8">
            <w:pPr>
              <w:rPr>
                <w:rFonts w:ascii="Times New Roman" w:hAnsi="Times New Roman" w:cs="Times New Roman"/>
                <w:sz w:val="24"/>
                <w:szCs w:val="24"/>
                <w:lang w:val="et-EE"/>
              </w:rPr>
            </w:pPr>
            <w:r>
              <w:rPr>
                <w:rFonts w:ascii="Times New Roman" w:hAnsi="Times New Roman" w:cs="Times New Roman"/>
                <w:sz w:val="24"/>
                <w:szCs w:val="24"/>
              </w:rPr>
              <w:t>37004250258</w:t>
            </w:r>
          </w:p>
        </w:tc>
      </w:tr>
      <w:tr w:rsidR="00CC0A05" w:rsidRPr="005A3200" w14:paraId="4CDE4179" w14:textId="77777777" w:rsidTr="00BF15BF">
        <w:tc>
          <w:tcPr>
            <w:tcW w:w="4673" w:type="dxa"/>
          </w:tcPr>
          <w:p w14:paraId="4CDE4177" w14:textId="77777777" w:rsidR="00CC0A05" w:rsidRPr="005A3200" w:rsidRDefault="00CC0A05" w:rsidP="00CC0A05">
            <w:pPr>
              <w:rPr>
                <w:rFonts w:ascii="Times New Roman" w:hAnsi="Times New Roman" w:cs="Times New Roman"/>
                <w:b/>
                <w:sz w:val="24"/>
                <w:szCs w:val="24"/>
                <w:lang w:val="et-EE"/>
              </w:rPr>
            </w:pPr>
            <w:r w:rsidRPr="005A3200">
              <w:rPr>
                <w:rFonts w:ascii="Times New Roman" w:hAnsi="Times New Roman" w:cs="Times New Roman"/>
                <w:b/>
                <w:sz w:val="24"/>
                <w:szCs w:val="24"/>
                <w:lang w:val="et-EE"/>
              </w:rPr>
              <w:t>Ametikoht</w:t>
            </w:r>
          </w:p>
        </w:tc>
        <w:tc>
          <w:tcPr>
            <w:tcW w:w="4389" w:type="dxa"/>
          </w:tcPr>
          <w:p w14:paraId="4CDE4178" w14:textId="350F8DDA" w:rsidR="00CC0A05" w:rsidRPr="005A3200" w:rsidRDefault="00CC0A05" w:rsidP="00CC0A05">
            <w:pPr>
              <w:rPr>
                <w:rFonts w:ascii="Times New Roman" w:hAnsi="Times New Roman" w:cs="Times New Roman"/>
                <w:sz w:val="24"/>
                <w:szCs w:val="24"/>
                <w:lang w:val="et-EE"/>
              </w:rPr>
            </w:pPr>
            <w:r>
              <w:rPr>
                <w:rFonts w:ascii="Times New Roman" w:hAnsi="Times New Roman" w:cs="Times New Roman"/>
                <w:sz w:val="24"/>
                <w:szCs w:val="24"/>
              </w:rPr>
              <w:t>Eesti Tööandjate Keskliidu tegevjuht</w:t>
            </w:r>
          </w:p>
        </w:tc>
      </w:tr>
      <w:tr w:rsidR="00CC0A05" w:rsidRPr="005A3200" w14:paraId="4CDE417C" w14:textId="77777777" w:rsidTr="00BF15BF">
        <w:tc>
          <w:tcPr>
            <w:tcW w:w="4673" w:type="dxa"/>
          </w:tcPr>
          <w:p w14:paraId="4CDE417A" w14:textId="77777777" w:rsidR="00CC0A05" w:rsidRPr="005A3200" w:rsidRDefault="00CC0A05" w:rsidP="00CC0A05">
            <w:pPr>
              <w:rPr>
                <w:rFonts w:ascii="Times New Roman" w:hAnsi="Times New Roman" w:cs="Times New Roman"/>
                <w:b/>
                <w:sz w:val="24"/>
                <w:szCs w:val="24"/>
                <w:lang w:val="et-EE"/>
              </w:rPr>
            </w:pPr>
            <w:r w:rsidRPr="005A3200">
              <w:rPr>
                <w:rFonts w:ascii="Times New Roman" w:hAnsi="Times New Roman" w:cs="Times New Roman"/>
                <w:b/>
                <w:sz w:val="24"/>
                <w:szCs w:val="24"/>
                <w:lang w:val="et-EE"/>
              </w:rPr>
              <w:t>Allkiri</w:t>
            </w:r>
          </w:p>
        </w:tc>
        <w:tc>
          <w:tcPr>
            <w:tcW w:w="4389" w:type="dxa"/>
          </w:tcPr>
          <w:p w14:paraId="4CDE417B" w14:textId="59185434" w:rsidR="00CC0A05" w:rsidRPr="005A3200" w:rsidRDefault="00B56B44" w:rsidP="00CC0A05">
            <w:pPr>
              <w:rPr>
                <w:rFonts w:ascii="Times New Roman" w:hAnsi="Times New Roman" w:cs="Times New Roman"/>
                <w:sz w:val="24"/>
                <w:szCs w:val="24"/>
                <w:lang w:val="et-EE"/>
              </w:rPr>
            </w:pPr>
            <w:r>
              <w:rPr>
                <w:rFonts w:ascii="Times New Roman" w:hAnsi="Times New Roman" w:cs="Times New Roman"/>
                <w:i/>
                <w:iCs/>
                <w:sz w:val="24"/>
                <w:szCs w:val="24"/>
              </w:rPr>
              <w:t>Digitaalselt allkirjastatud</w:t>
            </w:r>
          </w:p>
        </w:tc>
      </w:tr>
      <w:tr w:rsidR="00CC0A05" w:rsidRPr="005A3200" w14:paraId="4CDE417F" w14:textId="77777777" w:rsidTr="00BF15BF">
        <w:tc>
          <w:tcPr>
            <w:tcW w:w="4673" w:type="dxa"/>
          </w:tcPr>
          <w:p w14:paraId="4CDE417D" w14:textId="77777777" w:rsidR="00CC0A05" w:rsidRPr="005A3200" w:rsidRDefault="00CC0A05" w:rsidP="00CC0A05">
            <w:pPr>
              <w:rPr>
                <w:rFonts w:ascii="Times New Roman" w:hAnsi="Times New Roman" w:cs="Times New Roman"/>
                <w:b/>
                <w:sz w:val="24"/>
                <w:szCs w:val="24"/>
                <w:lang w:val="et-EE"/>
              </w:rPr>
            </w:pPr>
            <w:r w:rsidRPr="005A3200">
              <w:rPr>
                <w:rFonts w:ascii="Times New Roman" w:hAnsi="Times New Roman" w:cs="Times New Roman"/>
                <w:b/>
                <w:sz w:val="24"/>
                <w:szCs w:val="24"/>
                <w:lang w:val="et-EE"/>
              </w:rPr>
              <w:t>Kuupäev</w:t>
            </w:r>
          </w:p>
        </w:tc>
        <w:tc>
          <w:tcPr>
            <w:tcW w:w="4389" w:type="dxa"/>
          </w:tcPr>
          <w:p w14:paraId="4CDE417E" w14:textId="5239077D" w:rsidR="00CC0A05" w:rsidRPr="005A3200" w:rsidRDefault="00B56B44" w:rsidP="00CC0A05">
            <w:pPr>
              <w:rPr>
                <w:rFonts w:ascii="Times New Roman" w:hAnsi="Times New Roman" w:cs="Times New Roman"/>
                <w:sz w:val="24"/>
                <w:szCs w:val="24"/>
                <w:lang w:val="et-EE"/>
              </w:rPr>
            </w:pPr>
            <w:r>
              <w:rPr>
                <w:rFonts w:ascii="Times New Roman" w:hAnsi="Times New Roman" w:cs="Times New Roman"/>
                <w:sz w:val="24"/>
                <w:szCs w:val="24"/>
                <w:lang w:val="et-EE"/>
              </w:rPr>
              <w:t>26.02.2025</w:t>
            </w:r>
          </w:p>
        </w:tc>
      </w:tr>
    </w:tbl>
    <w:p w14:paraId="4CDE4180" w14:textId="77777777" w:rsidR="008E52BF" w:rsidRPr="005A3200" w:rsidRDefault="008E52BF" w:rsidP="00D128FB">
      <w:pPr>
        <w:rPr>
          <w:rFonts w:ascii="Times New Roman" w:hAnsi="Times New Roman" w:cs="Times New Roman"/>
          <w:sz w:val="24"/>
          <w:szCs w:val="24"/>
          <w:lang w:val="et-EE"/>
        </w:rPr>
      </w:pPr>
    </w:p>
    <w:sectPr w:rsidR="008E52BF" w:rsidRPr="005A3200" w:rsidSect="00D128FB">
      <w:footerReference w:type="default" r:id="rId12"/>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7C655C" w14:textId="77777777" w:rsidR="008E4A88" w:rsidRDefault="008E4A88" w:rsidP="007D19E0">
      <w:r>
        <w:separator/>
      </w:r>
    </w:p>
  </w:endnote>
  <w:endnote w:type="continuationSeparator" w:id="0">
    <w:p w14:paraId="39201BCE" w14:textId="77777777" w:rsidR="008E4A88" w:rsidRDefault="008E4A88"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Lucidasans"/>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14:paraId="4CDE4185" w14:textId="75FB305C" w:rsidR="007D19E0" w:rsidRPr="007D19E0" w:rsidRDefault="007D19E0">
            <w:pPr>
              <w:pStyle w:val="Jalus"/>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EE7DC8">
              <w:rPr>
                <w:rFonts w:ascii="Times New Roman" w:hAnsi="Times New Roman" w:cs="Times New Roman"/>
                <w:bCs/>
                <w:noProof/>
                <w:sz w:val="24"/>
                <w:szCs w:val="24"/>
              </w:rPr>
              <w:t>5</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EE7DC8">
              <w:rPr>
                <w:rFonts w:ascii="Times New Roman" w:hAnsi="Times New Roman" w:cs="Times New Roman"/>
                <w:bCs/>
                <w:noProof/>
                <w:sz w:val="24"/>
                <w:szCs w:val="24"/>
              </w:rPr>
              <w:t>5</w:t>
            </w:r>
            <w:r w:rsidRPr="007D19E0">
              <w:rPr>
                <w:rFonts w:ascii="Times New Roman" w:hAnsi="Times New Roman" w:cs="Times New Roman"/>
                <w:bCs/>
                <w:sz w:val="24"/>
                <w:szCs w:val="24"/>
              </w:rPr>
              <w:fldChar w:fldCharType="end"/>
            </w:r>
          </w:p>
        </w:sdtContent>
      </w:sdt>
    </w:sdtContent>
  </w:sdt>
  <w:p w14:paraId="4CDE4186" w14:textId="77777777" w:rsidR="007D19E0" w:rsidRPr="007D19E0" w:rsidRDefault="007D19E0">
    <w:pPr>
      <w:pStyle w:val="Jalus"/>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86074" w14:textId="77777777" w:rsidR="008E4A88" w:rsidRDefault="008E4A88" w:rsidP="007D19E0">
      <w:r>
        <w:separator/>
      </w:r>
    </w:p>
  </w:footnote>
  <w:footnote w:type="continuationSeparator" w:id="0">
    <w:p w14:paraId="0F1A0D10" w14:textId="77777777" w:rsidR="008E4A88" w:rsidRDefault="008E4A88"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6027A"/>
    <w:multiLevelType w:val="multilevel"/>
    <w:tmpl w:val="71E82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A43C9"/>
    <w:multiLevelType w:val="hybridMultilevel"/>
    <w:tmpl w:val="AD5EA4D0"/>
    <w:lvl w:ilvl="0" w:tplc="A9BE5D0A">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4B013CDD"/>
    <w:multiLevelType w:val="multilevel"/>
    <w:tmpl w:val="D6284D6E"/>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EE841A4"/>
    <w:multiLevelType w:val="hybridMultilevel"/>
    <w:tmpl w:val="47444FB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F007E0D"/>
    <w:multiLevelType w:val="hybridMultilevel"/>
    <w:tmpl w:val="559E155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726951501">
    <w:abstractNumId w:val="3"/>
  </w:num>
  <w:num w:numId="2" w16cid:durableId="2078236387">
    <w:abstractNumId w:val="2"/>
  </w:num>
  <w:num w:numId="3" w16cid:durableId="703479292">
    <w:abstractNumId w:val="5"/>
  </w:num>
  <w:num w:numId="4" w16cid:durableId="88934727">
    <w:abstractNumId w:val="6"/>
  </w:num>
  <w:num w:numId="5" w16cid:durableId="516849109">
    <w:abstractNumId w:val="1"/>
  </w:num>
  <w:num w:numId="6" w16cid:durableId="71466009">
    <w:abstractNumId w:val="4"/>
  </w:num>
  <w:num w:numId="7" w16cid:durableId="170937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203A9"/>
    <w:rsid w:val="00021B93"/>
    <w:rsid w:val="00031E2C"/>
    <w:rsid w:val="00056DD6"/>
    <w:rsid w:val="000874DC"/>
    <w:rsid w:val="000A6301"/>
    <w:rsid w:val="000D5FD8"/>
    <w:rsid w:val="000F39D0"/>
    <w:rsid w:val="00146787"/>
    <w:rsid w:val="001722CF"/>
    <w:rsid w:val="00173321"/>
    <w:rsid w:val="0018685B"/>
    <w:rsid w:val="001951D1"/>
    <w:rsid w:val="001E2A8C"/>
    <w:rsid w:val="001E68CE"/>
    <w:rsid w:val="00206F50"/>
    <w:rsid w:val="002433E4"/>
    <w:rsid w:val="002449E9"/>
    <w:rsid w:val="002458EC"/>
    <w:rsid w:val="00286C0A"/>
    <w:rsid w:val="00290027"/>
    <w:rsid w:val="002961BB"/>
    <w:rsid w:val="002A033C"/>
    <w:rsid w:val="002A1BF2"/>
    <w:rsid w:val="002C45BC"/>
    <w:rsid w:val="002E78E0"/>
    <w:rsid w:val="00300DD6"/>
    <w:rsid w:val="00327B17"/>
    <w:rsid w:val="003345D1"/>
    <w:rsid w:val="00335CF0"/>
    <w:rsid w:val="003A11D4"/>
    <w:rsid w:val="003B66CF"/>
    <w:rsid w:val="003C4148"/>
    <w:rsid w:val="003E1C77"/>
    <w:rsid w:val="003E4189"/>
    <w:rsid w:val="003E4EDA"/>
    <w:rsid w:val="00411FE2"/>
    <w:rsid w:val="0044092C"/>
    <w:rsid w:val="0044626A"/>
    <w:rsid w:val="004523A6"/>
    <w:rsid w:val="00456D0C"/>
    <w:rsid w:val="00471F04"/>
    <w:rsid w:val="0047635B"/>
    <w:rsid w:val="004A1E7B"/>
    <w:rsid w:val="004A299B"/>
    <w:rsid w:val="004A48D8"/>
    <w:rsid w:val="004C44EE"/>
    <w:rsid w:val="004E3E5F"/>
    <w:rsid w:val="004E6719"/>
    <w:rsid w:val="00516961"/>
    <w:rsid w:val="00522534"/>
    <w:rsid w:val="005315AB"/>
    <w:rsid w:val="005451A4"/>
    <w:rsid w:val="0055705A"/>
    <w:rsid w:val="00560D10"/>
    <w:rsid w:val="005623E8"/>
    <w:rsid w:val="00572F7B"/>
    <w:rsid w:val="00593512"/>
    <w:rsid w:val="005A3200"/>
    <w:rsid w:val="005B29F7"/>
    <w:rsid w:val="005B76F5"/>
    <w:rsid w:val="0061549D"/>
    <w:rsid w:val="00626633"/>
    <w:rsid w:val="006329DC"/>
    <w:rsid w:val="00670A0A"/>
    <w:rsid w:val="0068738D"/>
    <w:rsid w:val="00694BF7"/>
    <w:rsid w:val="006A7253"/>
    <w:rsid w:val="006C672C"/>
    <w:rsid w:val="006D71A6"/>
    <w:rsid w:val="00707499"/>
    <w:rsid w:val="007355CC"/>
    <w:rsid w:val="00774789"/>
    <w:rsid w:val="007856E8"/>
    <w:rsid w:val="007B57F9"/>
    <w:rsid w:val="007D0C91"/>
    <w:rsid w:val="007D19E0"/>
    <w:rsid w:val="007D7398"/>
    <w:rsid w:val="0080697D"/>
    <w:rsid w:val="00832767"/>
    <w:rsid w:val="0083485A"/>
    <w:rsid w:val="008379D7"/>
    <w:rsid w:val="008475D0"/>
    <w:rsid w:val="008616E1"/>
    <w:rsid w:val="00861BBA"/>
    <w:rsid w:val="00862263"/>
    <w:rsid w:val="00874E6F"/>
    <w:rsid w:val="00877BAA"/>
    <w:rsid w:val="008A74CF"/>
    <w:rsid w:val="008B0A5B"/>
    <w:rsid w:val="008C3C43"/>
    <w:rsid w:val="008C3E39"/>
    <w:rsid w:val="008D517E"/>
    <w:rsid w:val="008E4A88"/>
    <w:rsid w:val="008E52BF"/>
    <w:rsid w:val="00900EEC"/>
    <w:rsid w:val="00903236"/>
    <w:rsid w:val="00904B5B"/>
    <w:rsid w:val="0090558F"/>
    <w:rsid w:val="00907E05"/>
    <w:rsid w:val="00915AEC"/>
    <w:rsid w:val="00930952"/>
    <w:rsid w:val="00943827"/>
    <w:rsid w:val="00950CED"/>
    <w:rsid w:val="009D1236"/>
    <w:rsid w:val="009D5513"/>
    <w:rsid w:val="009E4766"/>
    <w:rsid w:val="00A016D8"/>
    <w:rsid w:val="00A30F24"/>
    <w:rsid w:val="00A318A1"/>
    <w:rsid w:val="00A32D6A"/>
    <w:rsid w:val="00A35700"/>
    <w:rsid w:val="00A42E2F"/>
    <w:rsid w:val="00A61F32"/>
    <w:rsid w:val="00A80D01"/>
    <w:rsid w:val="00A90E95"/>
    <w:rsid w:val="00AA18DA"/>
    <w:rsid w:val="00AA6B0B"/>
    <w:rsid w:val="00AB5FCC"/>
    <w:rsid w:val="00AC6D3B"/>
    <w:rsid w:val="00AD0B3F"/>
    <w:rsid w:val="00AD175B"/>
    <w:rsid w:val="00AD4DCA"/>
    <w:rsid w:val="00AD64BE"/>
    <w:rsid w:val="00AD7ACE"/>
    <w:rsid w:val="00B34E1D"/>
    <w:rsid w:val="00B56B44"/>
    <w:rsid w:val="00B734CA"/>
    <w:rsid w:val="00B75E42"/>
    <w:rsid w:val="00B94539"/>
    <w:rsid w:val="00BB1A03"/>
    <w:rsid w:val="00BB365A"/>
    <w:rsid w:val="00BB3CAF"/>
    <w:rsid w:val="00BC2C51"/>
    <w:rsid w:val="00BD0167"/>
    <w:rsid w:val="00BF15BF"/>
    <w:rsid w:val="00BF26B4"/>
    <w:rsid w:val="00C162D2"/>
    <w:rsid w:val="00C50315"/>
    <w:rsid w:val="00C525AD"/>
    <w:rsid w:val="00C54D67"/>
    <w:rsid w:val="00C709A4"/>
    <w:rsid w:val="00C825D9"/>
    <w:rsid w:val="00C9023F"/>
    <w:rsid w:val="00CC0A05"/>
    <w:rsid w:val="00CF1A79"/>
    <w:rsid w:val="00CF35BE"/>
    <w:rsid w:val="00D128FB"/>
    <w:rsid w:val="00D214B4"/>
    <w:rsid w:val="00D26EF2"/>
    <w:rsid w:val="00D55ED3"/>
    <w:rsid w:val="00D65FAE"/>
    <w:rsid w:val="00D77360"/>
    <w:rsid w:val="00D7749D"/>
    <w:rsid w:val="00DC0F64"/>
    <w:rsid w:val="00DC57F4"/>
    <w:rsid w:val="00DE63FC"/>
    <w:rsid w:val="00DF1EEA"/>
    <w:rsid w:val="00E21273"/>
    <w:rsid w:val="00E232F5"/>
    <w:rsid w:val="00E2622C"/>
    <w:rsid w:val="00E3503D"/>
    <w:rsid w:val="00E36776"/>
    <w:rsid w:val="00E47E7C"/>
    <w:rsid w:val="00E5681A"/>
    <w:rsid w:val="00E57627"/>
    <w:rsid w:val="00E60BC8"/>
    <w:rsid w:val="00E71171"/>
    <w:rsid w:val="00E94449"/>
    <w:rsid w:val="00E947DC"/>
    <w:rsid w:val="00E9518B"/>
    <w:rsid w:val="00E96333"/>
    <w:rsid w:val="00EB05CC"/>
    <w:rsid w:val="00EC204C"/>
    <w:rsid w:val="00EC3DF9"/>
    <w:rsid w:val="00ED2072"/>
    <w:rsid w:val="00ED29F3"/>
    <w:rsid w:val="00ED5583"/>
    <w:rsid w:val="00EE2CDD"/>
    <w:rsid w:val="00EE5736"/>
    <w:rsid w:val="00EE7DC8"/>
    <w:rsid w:val="00EF7C14"/>
    <w:rsid w:val="00F14D4F"/>
    <w:rsid w:val="00F811E1"/>
    <w:rsid w:val="00F858AE"/>
    <w:rsid w:val="00F9500A"/>
    <w:rsid w:val="00FB69FF"/>
    <w:rsid w:val="00FC14CA"/>
    <w:rsid w:val="00FD233C"/>
    <w:rsid w:val="00FD440C"/>
    <w:rsid w:val="00FD53CB"/>
    <w:rsid w:val="00FE48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E4070"/>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lang w:val="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832767"/>
    <w:pPr>
      <w:ind w:left="720"/>
      <w:contextualSpacing/>
    </w:pPr>
  </w:style>
  <w:style w:type="paragraph" w:styleId="Pis">
    <w:name w:val="header"/>
    <w:basedOn w:val="Normaallaad"/>
    <w:link w:val="PisMrk"/>
    <w:uiPriority w:val="99"/>
    <w:unhideWhenUsed/>
    <w:rsid w:val="007D19E0"/>
    <w:pPr>
      <w:tabs>
        <w:tab w:val="center" w:pos="4536"/>
        <w:tab w:val="right" w:pos="9072"/>
      </w:tabs>
    </w:pPr>
  </w:style>
  <w:style w:type="character" w:customStyle="1" w:styleId="PisMrk">
    <w:name w:val="Päis Märk"/>
    <w:basedOn w:val="Liguvaikefont"/>
    <w:link w:val="Pis"/>
    <w:uiPriority w:val="99"/>
    <w:rsid w:val="007D19E0"/>
    <w:rPr>
      <w:lang w:val="en-US"/>
    </w:rPr>
  </w:style>
  <w:style w:type="paragraph" w:styleId="Jalus">
    <w:name w:val="footer"/>
    <w:basedOn w:val="Normaallaad"/>
    <w:link w:val="JalusMrk"/>
    <w:uiPriority w:val="99"/>
    <w:unhideWhenUsed/>
    <w:rsid w:val="007D19E0"/>
    <w:pPr>
      <w:tabs>
        <w:tab w:val="center" w:pos="4536"/>
        <w:tab w:val="right" w:pos="9072"/>
      </w:tabs>
    </w:pPr>
  </w:style>
  <w:style w:type="character" w:customStyle="1" w:styleId="JalusMrk">
    <w:name w:val="Jalus Märk"/>
    <w:basedOn w:val="Liguvaikefont"/>
    <w:link w:val="Jalus"/>
    <w:uiPriority w:val="99"/>
    <w:rsid w:val="007D19E0"/>
    <w:rPr>
      <w:lang w:val="en-US"/>
    </w:rPr>
  </w:style>
  <w:style w:type="character" w:styleId="Hperlink">
    <w:name w:val="Hyperlink"/>
    <w:basedOn w:val="Liguvaikefont"/>
    <w:uiPriority w:val="99"/>
    <w:unhideWhenUsed/>
    <w:rsid w:val="006329DC"/>
    <w:rPr>
      <w:color w:val="0563C1" w:themeColor="hyperlink"/>
      <w:u w:val="single"/>
    </w:rPr>
  </w:style>
  <w:style w:type="character" w:styleId="Klastatudhperlink">
    <w:name w:val="FollowedHyperlink"/>
    <w:basedOn w:val="Liguvaikefont"/>
    <w:uiPriority w:val="99"/>
    <w:semiHidden/>
    <w:unhideWhenUsed/>
    <w:rsid w:val="008D51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8615">
      <w:bodyDiv w:val="1"/>
      <w:marLeft w:val="0"/>
      <w:marRight w:val="0"/>
      <w:marTop w:val="0"/>
      <w:marBottom w:val="0"/>
      <w:divBdr>
        <w:top w:val="none" w:sz="0" w:space="0" w:color="auto"/>
        <w:left w:val="none" w:sz="0" w:space="0" w:color="auto"/>
        <w:bottom w:val="none" w:sz="0" w:space="0" w:color="auto"/>
        <w:right w:val="none" w:sz="0" w:space="0" w:color="auto"/>
      </w:divBdr>
    </w:div>
    <w:div w:id="1376346540">
      <w:bodyDiv w:val="1"/>
      <w:marLeft w:val="0"/>
      <w:marRight w:val="0"/>
      <w:marTop w:val="0"/>
      <w:marBottom w:val="0"/>
      <w:divBdr>
        <w:top w:val="none" w:sz="0" w:space="0" w:color="auto"/>
        <w:left w:val="none" w:sz="0" w:space="0" w:color="auto"/>
        <w:bottom w:val="none" w:sz="0" w:space="0" w:color="auto"/>
        <w:right w:val="none" w:sz="0" w:space="0" w:color="auto"/>
      </w:divBdr>
    </w:div>
    <w:div w:id="1754625656">
      <w:bodyDiv w:val="1"/>
      <w:marLeft w:val="0"/>
      <w:marRight w:val="0"/>
      <w:marTop w:val="0"/>
      <w:marBottom w:val="0"/>
      <w:divBdr>
        <w:top w:val="none" w:sz="0" w:space="0" w:color="auto"/>
        <w:left w:val="none" w:sz="0" w:space="0" w:color="auto"/>
        <w:bottom w:val="none" w:sz="0" w:space="0" w:color="auto"/>
        <w:right w:val="none" w:sz="0" w:space="0" w:color="auto"/>
      </w:divBdr>
    </w:div>
    <w:div w:id="2097364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1" Type="http://schemas.openxmlformats.org/officeDocument/2006/relationships/hyperlink" Target="https://www.kaitseministeerium.ee/et/eesmargid-tegevused/laiapohjaline-riigikaitse/toetused-riigikaitselistele-projektidele" TargetMode="Externa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46331F89D85E4CB993CF966662A49F" ma:contentTypeVersion="2" ma:contentTypeDescription="Loo uus dokument" ma:contentTypeScope="" ma:versionID="9fa319bb0f36099d74e8c592eed1ec23">
  <xsd:schema xmlns:xsd="http://www.w3.org/2001/XMLSchema" xmlns:xs="http://www.w3.org/2001/XMLSchema" xmlns:p="http://schemas.microsoft.com/office/2006/metadata/properties" xmlns:ns2="9a2978cf-9856-4471-84f5-b2b5341435f1" targetNamespace="http://schemas.microsoft.com/office/2006/metadata/properties" ma:root="true" ma:fieldsID="c4625f4263723be97907733cde2bc928" ns2:_="">
    <xsd:import namespace="9a2978cf-9856-4471-84f5-b2b5341435f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Dokumendit_x00fc__x00fc_p xmlns="21e17dc6-8502-4e66-9877-6f49fe501cf1" xsi:nil="true"/>
    <TaxCatchAll xmlns="2804d49e-53a8-4e34-af20-0f1c01098a70" xsi:nil="true"/>
    <_ip_UnifiedCompliancePolicyProperties xmlns="http://schemas.microsoft.com/sharepoint/v3" xsi:nil="true"/>
    <lcf76f155ced4ddcb4097134ff3c332f xmlns="21e17dc6-8502-4e66-9877-6f49fe501cf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C384D1D0283BA4889474973352D8FF9" ma:contentTypeVersion="24" ma:contentTypeDescription="Loo uus dokument" ma:contentTypeScope="" ma:versionID="fcac6683dba4c22bed45aabd0942e3ba">
  <xsd:schema xmlns:xsd="http://www.w3.org/2001/XMLSchema" xmlns:xs="http://www.w3.org/2001/XMLSchema" xmlns:p="http://schemas.microsoft.com/office/2006/metadata/properties" xmlns:ns1="http://schemas.microsoft.com/sharepoint/v3" xmlns:ns2="21e17dc6-8502-4e66-9877-6f49fe501cf1" xmlns:ns3="2804d49e-53a8-4e34-af20-0f1c01098a70" targetNamespace="http://schemas.microsoft.com/office/2006/metadata/properties" ma:root="true" ma:fieldsID="3fadb0272b1a0c850d1b517138ea3113" ns1:_="" ns2:_="" ns3:_="">
    <xsd:import namespace="http://schemas.microsoft.com/sharepoint/v3"/>
    <xsd:import namespace="21e17dc6-8502-4e66-9877-6f49fe501cf1"/>
    <xsd:import namespace="2804d49e-53a8-4e34-af20-0f1c01098a70"/>
    <xsd:element name="properties">
      <xsd:complexType>
        <xsd:sequence>
          <xsd:element name="documentManagement">
            <xsd:complexType>
              <xsd:all>
                <xsd:element ref="ns2:Dokumendit_x00fc__x00fc_p" minOccurs="0"/>
                <xsd:element ref="ns3:SharedWithUsers" minOccurs="0"/>
                <xsd:element ref="ns3:SharedWithDetails" minOccurs="0"/>
                <xsd:element ref="ns3:SharingHintHash" minOccurs="0"/>
                <xsd:element ref="ns3:LastSharedByUser" minOccurs="0"/>
                <xsd:element ref="ns3:LastSharedByTime" minOccurs="0"/>
                <xsd:element ref="ns2:MediaServiceMetadata" minOccurs="0"/>
                <xsd:element ref="ns2:MediaServiceFastMetadata" minOccurs="0"/>
                <xsd:element ref="ns1:_ip_UnifiedCompliancePolicyProperties" minOccurs="0"/>
                <xsd:element ref="ns1:_ip_UnifiedCompliancePolicyUIAction"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Ühtse nõuetele vastavuse poliitika atribuudid" ma:description="" ma:hidden="true" ma:internalName="_ip_UnifiedCompliancePolicyProperties">
      <xsd:simpleType>
        <xsd:restriction base="dms:Note"/>
      </xsd:simpleType>
    </xsd:element>
    <xsd:element name="_ip_UnifiedCompliancePolicyUIAction" ma:index="17" nillable="true" ma:displayName="Ühtse nõuetele vastavuse poliitika kasutajaliidesetoiming"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17dc6-8502-4e66-9877-6f49fe501cf1" elementFormDefault="qualified">
    <xsd:import namespace="http://schemas.microsoft.com/office/2006/documentManagement/types"/>
    <xsd:import namespace="http://schemas.microsoft.com/office/infopath/2007/PartnerControls"/>
    <xsd:element name="Dokumendit_x00fc__x00fc_p" ma:index="8" nillable="true" ma:displayName="Dokumenditüüp" ma:format="Dropdown" ma:internalName="Dokumendit_x00fc__x00fc_p">
      <xsd:simpleType>
        <xsd:restriction base="dms:Choice">
          <xsd:enumeration value="Investeeringute ja ekspordi edendamine"/>
          <xsd:enumeration value="Üldine majanduspoliitika"/>
          <xsd:enumeration value="Innovatsioon"/>
          <xsd:enumeration value="Teadus- ja arendustegevus"/>
          <xsd:enumeration value="Tööstuspoliitika"/>
          <xsd:enumeration value="Ressursipoliitika"/>
          <xsd:enumeration value="Riigihanked"/>
          <xsd:enumeration value="Riigireform"/>
          <xsd:enumeration value="Parema juhtimise edendamine"/>
          <xsd:enumeration value="Maksupoliitika"/>
          <xsd:enumeration value="Tööõigus"/>
          <xsd:enumeration value="Töötuskindlustus"/>
          <xsd:enumeration value="Sotsiaalkindlustus"/>
          <xsd:enumeration value="Tööohutus- ja tervishoid, TÕKS"/>
          <xsd:enumeration value="Kollektiivsed töösuhted"/>
          <xsd:enumeration value="Ravikindlustus"/>
          <xsd:enumeration value="Välistööjõud ja talendipoliitika"/>
          <xsd:enumeration value="Pensionid"/>
          <xsd:enumeration value="Töövõimereform"/>
          <xsd:enumeration value="Kutseharidus"/>
          <xsd:enumeration value="Kõrgharidus ja teadus"/>
          <xsd:enumeration value="Elukestev õpe"/>
          <xsd:enumeration value="Täiskasvanuharidus"/>
          <xsd:enumeration value="Õpipoisiõpe"/>
          <xsd:enumeration value="Praktika"/>
          <xsd:enumeration value="Õppekavad"/>
          <xsd:enumeration value="Ettevõtlusõpe"/>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8" nillable="true" ma:displayName="MediaServiceAutoTags" ma:internalName="MediaServiceAutoTags"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MediaServic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Pildisildid" ma:readOnly="false" ma:fieldId="{5cf76f15-5ced-4ddc-b409-7134ff3c332f}" ma:taxonomyMulti="true" ma:sspId="a31618b2-f0da-4a3a-ab1a-277a7eac0f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804d49e-53a8-4e34-af20-0f1c01098a70" elementFormDefault="qualified">
    <xsd:import namespace="http://schemas.microsoft.com/office/2006/documentManagement/types"/>
    <xsd:import namespace="http://schemas.microsoft.com/office/infopath/2007/PartnerControls"/>
    <xsd:element name="SharedWithUsers" ma:index="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Ühiskasutusse andmise üksikasjad" ma:internalName="SharedWithDetails" ma:readOnly="true">
      <xsd:simpleType>
        <xsd:restriction base="dms:Note">
          <xsd:maxLength value="255"/>
        </xsd:restriction>
      </xsd:simpleType>
    </xsd:element>
    <xsd:element name="SharingHintHash" ma:index="11" nillable="true" ma:displayName="Vihjeräsi jagamine" ma:internalName="SharingHintHash" ma:readOnly="true">
      <xsd:simpleType>
        <xsd:restriction base="dms:Text"/>
      </xsd:simpleType>
    </xsd:element>
    <xsd:element name="LastSharedByUser" ma:index="12" nillable="true" ma:displayName="Viimane jagaja" ma:description="" ma:internalName="LastSharedByUser" ma:readOnly="true">
      <xsd:simpleType>
        <xsd:restriction base="dms:Note">
          <xsd:maxLength value="255"/>
        </xsd:restriction>
      </xsd:simpleType>
    </xsd:element>
    <xsd:element name="LastSharedByTime" ma:index="13" nillable="true" ma:displayName="Viimase jagamise aeg" ma:description="" ma:internalName="LastSharedByTime" ma:readOnly="true">
      <xsd:simpleType>
        <xsd:restriction base="dms:DateTime"/>
      </xsd:simpleType>
    </xsd:element>
    <xsd:element name="TaxCatchAll" ma:index="29" nillable="true" ma:displayName="Taxonomy Catch All Column" ma:hidden="true" ma:list="{b74f366c-e2e4-4407-b8e5-5196e9bfaddc}" ma:internalName="TaxCatchAll" ma:showField="CatchAllData" ma:web="2804d49e-53a8-4e34-af20-0f1c01098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A300EA-FB4F-4EB2-B2C4-BCF99DFDE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3.xml><?xml version="1.0" encoding="utf-8"?>
<ds:datastoreItem xmlns:ds="http://schemas.openxmlformats.org/officeDocument/2006/customXml" ds:itemID="{AD430262-EF3E-4298-96F0-425572144C94}"/>
</file>

<file path=customXml/itemProps4.xml><?xml version="1.0" encoding="utf-8"?>
<ds:datastoreItem xmlns:ds="http://schemas.openxmlformats.org/officeDocument/2006/customXml" ds:itemID="{4D30BA0F-3105-479F-94AF-75B4CCA52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4231</Words>
  <Characters>24543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28717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Evelyn Parv</cp:lastModifiedBy>
  <cp:revision>2</cp:revision>
  <dcterms:created xsi:type="dcterms:W3CDTF">2025-02-26T12:48:00Z</dcterms:created>
  <dcterms:modified xsi:type="dcterms:W3CDTF">2025-02-26T12:48:00Z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0x0101001C384D1D0283BA4889474973352D8FF9</vt:lpwstr>
  </property>
  <property fmtid="{D5CDD505-2E9C-101B-9397-08002B2CF9AE}" pid="3" name="_dlc_DocIdItemGuid">
    <vt:lpwstr>c1684a20-2dbf-4a04-9821-7576bbcba7a3</vt:lpwstr>
  </property>
  <property fmtid="{D5CDD505-2E9C-101B-9397-08002B2CF9AE}" pid="4" name="TaxKeyword">
    <vt:lpwstr/>
  </property>
</Properties>
</file>