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071"/>
        <w:gridCol w:w="1176"/>
        <w:gridCol w:w="1949"/>
        <w:gridCol w:w="2693"/>
      </w:tblGrid>
      <w:tr w:rsidR="00E302C5" w14:paraId="67EC2A49" w14:textId="77777777" w:rsidTr="00773077">
        <w:tc>
          <w:tcPr>
            <w:tcW w:w="4071" w:type="dxa"/>
          </w:tcPr>
          <w:p w14:paraId="04FE9921" w14:textId="39ED1419" w:rsidR="00E302C5" w:rsidRPr="00DF38BD" w:rsidRDefault="00DF38BD" w:rsidP="00857A65">
            <w:pPr>
              <w:ind w:left="-108"/>
            </w:pPr>
            <w:r w:rsidRPr="00DF38BD">
              <w:t>Kultuuriministeerium</w:t>
            </w:r>
          </w:p>
        </w:tc>
        <w:tc>
          <w:tcPr>
            <w:tcW w:w="1176" w:type="dxa"/>
          </w:tcPr>
          <w:p w14:paraId="36454302" w14:textId="77777777" w:rsidR="00E302C5" w:rsidRDefault="00E302C5" w:rsidP="002D7801"/>
        </w:tc>
        <w:tc>
          <w:tcPr>
            <w:tcW w:w="1949" w:type="dxa"/>
          </w:tcPr>
          <w:p w14:paraId="1A288128" w14:textId="08E47A63" w:rsidR="00E302C5" w:rsidRDefault="00E302C5" w:rsidP="002D7801"/>
        </w:tc>
        <w:tc>
          <w:tcPr>
            <w:tcW w:w="2693" w:type="dxa"/>
          </w:tcPr>
          <w:p w14:paraId="1EEF9321" w14:textId="2119FBDE" w:rsidR="00E302C5" w:rsidRDefault="00E302C5" w:rsidP="00DF38BD">
            <w:pPr>
              <w:ind w:left="50" w:right="34"/>
            </w:pPr>
            <w:r>
              <w:t xml:space="preserve"> </w:t>
            </w:r>
          </w:p>
        </w:tc>
      </w:tr>
      <w:tr w:rsidR="00E302C5" w14:paraId="317D31B6" w14:textId="77777777" w:rsidTr="00773077">
        <w:tc>
          <w:tcPr>
            <w:tcW w:w="4071" w:type="dxa"/>
          </w:tcPr>
          <w:p w14:paraId="6A1F0F6E" w14:textId="1C2A0C0F" w:rsidR="00E302C5" w:rsidRDefault="00E302C5" w:rsidP="00857A65">
            <w:pPr>
              <w:ind w:left="-108"/>
            </w:pPr>
          </w:p>
        </w:tc>
        <w:tc>
          <w:tcPr>
            <w:tcW w:w="1176" w:type="dxa"/>
          </w:tcPr>
          <w:p w14:paraId="449FD1CB" w14:textId="77777777" w:rsidR="00E302C5" w:rsidRDefault="00E302C5" w:rsidP="002D7801"/>
        </w:tc>
        <w:tc>
          <w:tcPr>
            <w:tcW w:w="4642" w:type="dxa"/>
            <w:gridSpan w:val="2"/>
          </w:tcPr>
          <w:p w14:paraId="424022A0" w14:textId="77777777" w:rsidR="00E302C5" w:rsidRDefault="00E302C5" w:rsidP="002D7801"/>
        </w:tc>
      </w:tr>
      <w:tr w:rsidR="00E302C5" w14:paraId="34DBF7FF" w14:textId="77777777" w:rsidTr="00773077">
        <w:tc>
          <w:tcPr>
            <w:tcW w:w="4071" w:type="dxa"/>
          </w:tcPr>
          <w:p w14:paraId="2AE8E7F0" w14:textId="77777777" w:rsidR="00E302C5" w:rsidRDefault="00E302C5" w:rsidP="002D7801"/>
        </w:tc>
        <w:tc>
          <w:tcPr>
            <w:tcW w:w="1176" w:type="dxa"/>
          </w:tcPr>
          <w:p w14:paraId="4416AD57" w14:textId="77777777" w:rsidR="00E302C5" w:rsidRDefault="00E302C5" w:rsidP="002D7801"/>
        </w:tc>
        <w:tc>
          <w:tcPr>
            <w:tcW w:w="1949" w:type="dxa"/>
          </w:tcPr>
          <w:p w14:paraId="3504C390" w14:textId="1724873B" w:rsidR="00E302C5" w:rsidRDefault="009E7B66" w:rsidP="002D7801">
            <w:r>
              <w:t>Meie: 2.06</w:t>
            </w:r>
            <w:r w:rsidR="00D92B4D">
              <w:t>.20</w:t>
            </w:r>
            <w:r w:rsidR="00244B0D">
              <w:t>2</w:t>
            </w:r>
            <w:r w:rsidR="006D2819">
              <w:t>5</w:t>
            </w:r>
          </w:p>
        </w:tc>
        <w:tc>
          <w:tcPr>
            <w:tcW w:w="2693" w:type="dxa"/>
          </w:tcPr>
          <w:p w14:paraId="12CF46CE" w14:textId="77777777" w:rsidR="00E302C5" w:rsidRDefault="00E302C5" w:rsidP="002D7801">
            <w:pPr>
              <w:ind w:left="50"/>
            </w:pPr>
            <w:r>
              <w:t xml:space="preserve">nr </w:t>
            </w:r>
          </w:p>
        </w:tc>
      </w:tr>
    </w:tbl>
    <w:p w14:paraId="75C5BD16" w14:textId="77777777" w:rsidR="00E302C5" w:rsidRDefault="00E302C5" w:rsidP="00E302C5"/>
    <w:p w14:paraId="3DF3F1D3" w14:textId="77777777" w:rsidR="00773077" w:rsidRDefault="00773077" w:rsidP="00E302C5"/>
    <w:p w14:paraId="5290F6CE" w14:textId="77777777" w:rsidR="00773077" w:rsidRDefault="00773077" w:rsidP="00E302C5"/>
    <w:p w14:paraId="5BD8D03B" w14:textId="275585AE" w:rsidR="00E302C5" w:rsidRDefault="00DF38BD" w:rsidP="00E302C5">
      <w:r w:rsidRPr="00DF38BD">
        <w:rPr>
          <w:b/>
        </w:rPr>
        <w:t>Viljandi muinsuskaitseala kaitsekord</w:t>
      </w:r>
    </w:p>
    <w:p w14:paraId="27B95F52" w14:textId="77777777" w:rsidR="00E302C5" w:rsidRPr="000E28A3" w:rsidRDefault="00E302C5" w:rsidP="00E302C5"/>
    <w:p w14:paraId="570D089A" w14:textId="5B828A88" w:rsidR="00F77219" w:rsidRDefault="001A2FA2" w:rsidP="00BD720D">
      <w:pPr>
        <w:jc w:val="both"/>
      </w:pPr>
      <w:r>
        <w:t>Kultuuriministeerium</w:t>
      </w:r>
      <w:r w:rsidR="00DF38BD" w:rsidRPr="00DF38BD">
        <w:t xml:space="preserve"> on </w:t>
      </w:r>
      <w:r w:rsidR="00F77219">
        <w:t>saatnud kooskõlastusringile</w:t>
      </w:r>
      <w:bookmarkStart w:id="0" w:name="_GoBack"/>
      <w:bookmarkEnd w:id="0"/>
      <w:r w:rsidR="009E7B66">
        <w:t xml:space="preserve"> Eesti Linnade ja Valdade Liidule ja Viljandi linnale</w:t>
      </w:r>
      <w:r w:rsidR="00F77219">
        <w:t xml:space="preserve"> </w:t>
      </w:r>
      <w:r w:rsidR="00DF38BD" w:rsidRPr="00DF38BD">
        <w:t>Muinsuskaitseamet</w:t>
      </w:r>
      <w:r w:rsidR="00F77219">
        <w:t>i poolt koostat</w:t>
      </w:r>
      <w:r w:rsidR="00DF38BD" w:rsidRPr="00DF38BD">
        <w:t>ud Viljandi</w:t>
      </w:r>
      <w:r w:rsidR="00BD720D">
        <w:t xml:space="preserve"> </w:t>
      </w:r>
      <w:r w:rsidR="00DF38BD" w:rsidRPr="00DF38BD">
        <w:t>muin</w:t>
      </w:r>
      <w:r w:rsidR="00F77219">
        <w:t xml:space="preserve">suskaitseala kaitsekorra eelnõu. </w:t>
      </w:r>
      <w:r w:rsidR="00DF38BD" w:rsidRPr="00DF38BD">
        <w:t>Viljandi linn on endiselt seisukohal, et Viljandi muinsuskaitseala kaitsekorra</w:t>
      </w:r>
      <w:r w:rsidR="00F77219">
        <w:t xml:space="preserve"> </w:t>
      </w:r>
      <w:r w:rsidR="00DF38BD" w:rsidRPr="00DF38BD">
        <w:t>koostam</w:t>
      </w:r>
      <w:r w:rsidR="004B6359">
        <w:t>ise protsess</w:t>
      </w:r>
      <w:r w:rsidR="00BD720D">
        <w:t xml:space="preserve"> </w:t>
      </w:r>
      <w:r w:rsidR="00F77219">
        <w:t>on puudulik ning seepärast ei ole ka tulemus Viljandi linnale vastuvõetav.</w:t>
      </w:r>
    </w:p>
    <w:p w14:paraId="3B3EC091" w14:textId="77777777" w:rsidR="00F77219" w:rsidRDefault="00F77219" w:rsidP="00BD720D">
      <w:pPr>
        <w:jc w:val="both"/>
      </w:pPr>
    </w:p>
    <w:p w14:paraId="115DB51D" w14:textId="70D30A7D" w:rsidR="0040413C" w:rsidRDefault="00DF38BD" w:rsidP="002E7621">
      <w:pPr>
        <w:jc w:val="both"/>
      </w:pPr>
      <w:r>
        <w:t>Linna esindajate ettepanekuid ja arvamusi</w:t>
      </w:r>
      <w:r w:rsidRPr="00DF38BD">
        <w:t xml:space="preserve"> ei ole </w:t>
      </w:r>
      <w:r>
        <w:t xml:space="preserve">ka viimases, 06.05. kooskõlastusringile saadetud </w:t>
      </w:r>
      <w:r w:rsidRPr="00DF38BD">
        <w:t>Vabariigi Valitsuse korralduse „Viljandi muinsuskaitseala kaitsekord“ eelnõu</w:t>
      </w:r>
      <w:r>
        <w:t>s</w:t>
      </w:r>
      <w:r w:rsidR="00D20FAE">
        <w:t xml:space="preserve"> </w:t>
      </w:r>
      <w:r w:rsidR="008B1C37">
        <w:t xml:space="preserve">taotletud </w:t>
      </w:r>
      <w:r w:rsidR="00D20FAE">
        <w:t>mahus</w:t>
      </w:r>
      <w:r>
        <w:t xml:space="preserve"> arvesse võetud.  </w:t>
      </w:r>
      <w:r w:rsidR="001A2FA2">
        <w:t>Muinsuskaitseameti</w:t>
      </w:r>
      <w:r w:rsidR="001A2FA2" w:rsidRPr="008B1C37">
        <w:rPr>
          <w:color w:val="000000" w:themeColor="text1"/>
        </w:rPr>
        <w:t>l</w:t>
      </w:r>
      <w:r w:rsidR="008B1C37" w:rsidRPr="008B1C37">
        <w:rPr>
          <w:color w:val="000000" w:themeColor="text1"/>
        </w:rPr>
        <w:t>e</w:t>
      </w:r>
      <w:r w:rsidR="00B85EB0" w:rsidRPr="001A2FA2">
        <w:rPr>
          <w:color w:val="FF0000"/>
        </w:rPr>
        <w:t xml:space="preserve"> </w:t>
      </w:r>
      <w:r w:rsidR="00B85EB0">
        <w:t>on teada, et V</w:t>
      </w:r>
      <w:r w:rsidR="00B85EB0" w:rsidRPr="00B85EB0">
        <w:t>iljandi linn koo</w:t>
      </w:r>
      <w:r w:rsidR="00B85EB0">
        <w:t>stab hetkel uut üldplaneeringut ja</w:t>
      </w:r>
      <w:r w:rsidR="00B85EB0" w:rsidRPr="00B85EB0">
        <w:t xml:space="preserve"> Muinsuskaitseametile </w:t>
      </w:r>
      <w:r w:rsidR="00B85EB0">
        <w:t>on tehtud ettepanek</w:t>
      </w:r>
      <w:r w:rsidR="00B85EB0" w:rsidRPr="00B85EB0">
        <w:t xml:space="preserve"> koostada uus kaitsekord peale üldplaneeringu kehtestamist või teha kaitsekorda samal ajal üldplaneeringu</w:t>
      </w:r>
      <w:r w:rsidR="00F77219">
        <w:t xml:space="preserve"> koostamisega</w:t>
      </w:r>
      <w:r w:rsidR="00B85EB0" w:rsidRPr="00B85EB0">
        <w:t>.</w:t>
      </w:r>
      <w:r w:rsidR="00F77219">
        <w:t xml:space="preserve"> </w:t>
      </w:r>
      <w:r w:rsidR="00F77219" w:rsidRPr="008B1C37">
        <w:rPr>
          <w:color w:val="000000" w:themeColor="text1"/>
        </w:rPr>
        <w:t>Kuna</w:t>
      </w:r>
      <w:r w:rsidR="00F77219" w:rsidRPr="001A2FA2">
        <w:rPr>
          <w:color w:val="FF0000"/>
        </w:rPr>
        <w:t xml:space="preserve"> </w:t>
      </w:r>
      <w:r w:rsidR="00F77219">
        <w:t>M</w:t>
      </w:r>
      <w:r w:rsidR="008B1C37">
        <w:t>uinsuskaitseamet sellele</w:t>
      </w:r>
      <w:r w:rsidR="008B1C37" w:rsidRPr="008B1C37">
        <w:rPr>
          <w:color w:val="000000" w:themeColor="text1"/>
        </w:rPr>
        <w:t xml:space="preserve"> taotlusele</w:t>
      </w:r>
      <w:r w:rsidR="00F77219" w:rsidRPr="008B1C37">
        <w:rPr>
          <w:color w:val="000000" w:themeColor="text1"/>
        </w:rPr>
        <w:t xml:space="preserve"> </w:t>
      </w:r>
      <w:r w:rsidR="00F77219">
        <w:t xml:space="preserve">vastu ei tulnud, </w:t>
      </w:r>
      <w:r w:rsidR="00D20FAE">
        <w:t xml:space="preserve">on </w:t>
      </w:r>
      <w:r w:rsidR="00B85EB0">
        <w:t>Viljan</w:t>
      </w:r>
      <w:r w:rsidR="00D20FAE">
        <w:t>di muinsuskaitseala kaitsekorra</w:t>
      </w:r>
      <w:r w:rsidR="00F77219">
        <w:t xml:space="preserve"> </w:t>
      </w:r>
      <w:r w:rsidR="00B85EB0">
        <w:t>eelnõus</w:t>
      </w:r>
      <w:r w:rsidR="008B1C37">
        <w:t xml:space="preserve"> </w:t>
      </w:r>
      <w:r w:rsidR="001A2FA2" w:rsidRPr="008B1C37">
        <w:rPr>
          <w:color w:val="000000" w:themeColor="text1"/>
        </w:rPr>
        <w:t>endiselt</w:t>
      </w:r>
      <w:r w:rsidR="008B1C37" w:rsidRPr="008B1C37">
        <w:rPr>
          <w:color w:val="000000" w:themeColor="text1"/>
        </w:rPr>
        <w:t xml:space="preserve"> </w:t>
      </w:r>
      <w:r w:rsidR="001A2FA2" w:rsidRPr="008B1C37">
        <w:rPr>
          <w:color w:val="000000" w:themeColor="text1"/>
        </w:rPr>
        <w:t>sätted</w:t>
      </w:r>
      <w:r w:rsidR="00B85EB0">
        <w:t xml:space="preserve">, mis </w:t>
      </w:r>
      <w:r w:rsidR="00F77219">
        <w:t>Viljandi linna ü</w:t>
      </w:r>
      <w:r w:rsidR="00B85EB0">
        <w:t>ldplaneeringusse kavandatavaga ei h</w:t>
      </w:r>
      <w:r w:rsidR="0040413C">
        <w:t>aaku ja jäävad probleemseteks.</w:t>
      </w:r>
    </w:p>
    <w:p w14:paraId="530CEB57" w14:textId="77777777" w:rsidR="0040413C" w:rsidRDefault="0040413C" w:rsidP="002E7621">
      <w:pPr>
        <w:jc w:val="both"/>
      </w:pPr>
    </w:p>
    <w:p w14:paraId="59D90040" w14:textId="3D891827" w:rsidR="0040413C" w:rsidRDefault="0040413C" w:rsidP="002E7621">
      <w:pPr>
        <w:jc w:val="both"/>
        <w:rPr>
          <w:color w:val="000000" w:themeColor="text1"/>
        </w:rPr>
      </w:pPr>
      <w:r>
        <w:t xml:space="preserve">Näiteks kasutab kõnealune kaitsekord Viljandi järveäärset luhata puudutavat reguleerides </w:t>
      </w:r>
      <w:r w:rsidR="008B1C37" w:rsidRPr="008B1C37">
        <w:rPr>
          <w:color w:val="000000" w:themeColor="text1"/>
        </w:rPr>
        <w:t>mitte asjakohast</w:t>
      </w:r>
      <w:r w:rsidR="00B85EB0" w:rsidRPr="008B1C37">
        <w:rPr>
          <w:color w:val="000000" w:themeColor="text1"/>
        </w:rPr>
        <w:t xml:space="preserve"> </w:t>
      </w:r>
      <w:r w:rsidR="00B85EB0">
        <w:t xml:space="preserve">terminoloogiat ja väited, mis toetuvad </w:t>
      </w:r>
      <w:r w:rsidR="00F77219">
        <w:t>puuduliku analüüsiga uuringu</w:t>
      </w:r>
      <w:r>
        <w:t>le</w:t>
      </w:r>
      <w:r w:rsidR="002E7621" w:rsidRPr="002E7621">
        <w:rPr>
          <w:color w:val="FF0000"/>
        </w:rPr>
        <w:t xml:space="preserve"> </w:t>
      </w:r>
      <w:r w:rsidR="002E7621" w:rsidRPr="002E7621">
        <w:rPr>
          <w:color w:val="000000" w:themeColor="text1"/>
        </w:rPr>
        <w:t xml:space="preserve">(AB </w:t>
      </w:r>
      <w:proofErr w:type="spellStart"/>
      <w:r w:rsidR="002E7621" w:rsidRPr="002E7621">
        <w:rPr>
          <w:color w:val="000000" w:themeColor="text1"/>
        </w:rPr>
        <w:t>Artes</w:t>
      </w:r>
      <w:proofErr w:type="spellEnd"/>
      <w:r w:rsidR="002E7621" w:rsidRPr="002E7621">
        <w:rPr>
          <w:color w:val="000000" w:themeColor="text1"/>
        </w:rPr>
        <w:t xml:space="preserve"> </w:t>
      </w:r>
      <w:proofErr w:type="spellStart"/>
      <w:r w:rsidR="002E7621" w:rsidRPr="002E7621">
        <w:rPr>
          <w:color w:val="000000" w:themeColor="text1"/>
        </w:rPr>
        <w:t>Terrae</w:t>
      </w:r>
      <w:proofErr w:type="spellEnd"/>
      <w:r w:rsidR="002E7621" w:rsidRPr="002E7621">
        <w:rPr>
          <w:color w:val="000000" w:themeColor="text1"/>
        </w:rPr>
        <w:t xml:space="preserve"> OÜ 2022 koostatud Viljandi muinsuskaitseala haljasalade uuring). Pargiterminite seletussõnaraamat defineerib haljasala kujundatud reljeefi, veestiku ja taimestikuga alana linnas </w:t>
      </w:r>
      <w:r w:rsidR="001A2FA2" w:rsidRPr="008B1C37">
        <w:rPr>
          <w:color w:val="000000" w:themeColor="text1"/>
        </w:rPr>
        <w:t>või</w:t>
      </w:r>
      <w:r w:rsidR="008B1C37">
        <w:rPr>
          <w:color w:val="FF0000"/>
        </w:rPr>
        <w:t xml:space="preserve"> </w:t>
      </w:r>
      <w:r w:rsidR="002E7621" w:rsidRPr="002E7621">
        <w:rPr>
          <w:color w:val="000000" w:themeColor="text1"/>
        </w:rPr>
        <w:t xml:space="preserve">asulas, mille peamised komponendid on </w:t>
      </w:r>
      <w:proofErr w:type="spellStart"/>
      <w:r w:rsidR="002E7621" w:rsidRPr="002E7621">
        <w:rPr>
          <w:color w:val="000000" w:themeColor="text1"/>
        </w:rPr>
        <w:t>rohttaimestik</w:t>
      </w:r>
      <w:proofErr w:type="spellEnd"/>
      <w:r w:rsidR="002E7621" w:rsidRPr="002E7621">
        <w:rPr>
          <w:color w:val="000000" w:themeColor="text1"/>
        </w:rPr>
        <w:t xml:space="preserve">, puud-põõsad, veekogud, spetsiaalsed pargirajatised (arhitektuursed väikevormid, nt paviljonid ja lehtlad), pargiinventar </w:t>
      </w:r>
      <w:r w:rsidR="008B1C37" w:rsidRPr="008B1C37">
        <w:rPr>
          <w:color w:val="000000" w:themeColor="text1"/>
        </w:rPr>
        <w:t>ja teised</w:t>
      </w:r>
      <w:r w:rsidR="002E7621" w:rsidRPr="008B1C37">
        <w:rPr>
          <w:color w:val="000000" w:themeColor="text1"/>
        </w:rPr>
        <w:t xml:space="preserve"> </w:t>
      </w:r>
      <w:r w:rsidR="002E7621" w:rsidRPr="002E7621">
        <w:rPr>
          <w:color w:val="000000" w:themeColor="text1"/>
        </w:rPr>
        <w:t xml:space="preserve">vajalikud rajatised (teed, trepid, piirded). Haljasala tüüpidena eristatakse nt puiesteid, haljakuid (skvääre), aedu ja parke. Järveäärne luhaala ei ole </w:t>
      </w:r>
      <w:r w:rsidR="003956ED">
        <w:rPr>
          <w:color w:val="000000" w:themeColor="text1"/>
        </w:rPr>
        <w:t>pargiala vaid</w:t>
      </w:r>
      <w:r w:rsidR="002E7621" w:rsidRPr="002E7621">
        <w:rPr>
          <w:color w:val="000000" w:themeColor="text1"/>
        </w:rPr>
        <w:t xml:space="preserve"> ajutiselt </w:t>
      </w:r>
      <w:proofErr w:type="spellStart"/>
      <w:r w:rsidR="002E7621" w:rsidRPr="002E7621">
        <w:rPr>
          <w:color w:val="000000" w:themeColor="text1"/>
        </w:rPr>
        <w:t>üleujutatav</w:t>
      </w:r>
      <w:proofErr w:type="spellEnd"/>
      <w:r w:rsidR="002E7621" w:rsidRPr="002E7621">
        <w:rPr>
          <w:color w:val="000000" w:themeColor="text1"/>
        </w:rPr>
        <w:t xml:space="preserve"> </w:t>
      </w:r>
      <w:r w:rsidR="004B6359">
        <w:rPr>
          <w:color w:val="000000" w:themeColor="text1"/>
        </w:rPr>
        <w:t>pool</w:t>
      </w:r>
      <w:r w:rsidR="002E7621" w:rsidRPr="002E7621">
        <w:rPr>
          <w:color w:val="000000" w:themeColor="text1"/>
        </w:rPr>
        <w:t xml:space="preserve">looduslik niiske luht, mida ei ole kunagi kujundatud (va kraavid), seal ei ole pargirajatisi, inventari </w:t>
      </w:r>
      <w:r w:rsidR="008B1C37" w:rsidRPr="008B1C37">
        <w:rPr>
          <w:color w:val="000000" w:themeColor="text1"/>
        </w:rPr>
        <w:t>ega</w:t>
      </w:r>
      <w:r w:rsidR="002E7621" w:rsidRPr="001A2FA2">
        <w:rPr>
          <w:color w:val="FF0000"/>
        </w:rPr>
        <w:t xml:space="preserve"> </w:t>
      </w:r>
      <w:r w:rsidR="002E7621" w:rsidRPr="002E7621">
        <w:rPr>
          <w:color w:val="000000" w:themeColor="text1"/>
        </w:rPr>
        <w:t xml:space="preserve">muid rajatisi nagu teed. Luhaala on kasutatud </w:t>
      </w:r>
      <w:r w:rsidR="003956ED" w:rsidRPr="008B1C37">
        <w:rPr>
          <w:color w:val="000000" w:themeColor="text1"/>
        </w:rPr>
        <w:t>eelmistel sajanditel</w:t>
      </w:r>
      <w:r w:rsidR="008B1C37" w:rsidRPr="008B1C37">
        <w:rPr>
          <w:color w:val="000000" w:themeColor="text1"/>
        </w:rPr>
        <w:t xml:space="preserve"> </w:t>
      </w:r>
      <w:r w:rsidR="002E7621" w:rsidRPr="002E7621">
        <w:rPr>
          <w:color w:val="000000" w:themeColor="text1"/>
        </w:rPr>
        <w:t>heina tegemiseks, praegusel ajal niidetakse kord aastas, et ala võssa ei kasvak</w:t>
      </w:r>
      <w:r w:rsidR="002E7621">
        <w:rPr>
          <w:color w:val="000000" w:themeColor="text1"/>
        </w:rPr>
        <w:t>s ja säiliks vaade järvele (peamis</w:t>
      </w:r>
      <w:r w:rsidR="002E7621" w:rsidRPr="002E7621">
        <w:rPr>
          <w:color w:val="000000" w:themeColor="text1"/>
        </w:rPr>
        <w:t>elt Lossipargist ja Ranna puiesteelt). Pargiterm</w:t>
      </w:r>
      <w:r w:rsidR="003956ED">
        <w:rPr>
          <w:color w:val="000000" w:themeColor="text1"/>
        </w:rPr>
        <w:t>inite seletussõnaraamat ütleb</w:t>
      </w:r>
      <w:r w:rsidR="002E7621" w:rsidRPr="002E7621">
        <w:rPr>
          <w:color w:val="000000" w:themeColor="text1"/>
        </w:rPr>
        <w:t xml:space="preserve">, et looduslikke maastikke on õige nimetada haljasaladeks juhul, kui nende algne struktuur on ümber kujundatud (on rajatud ala avalikku kasutamist võimaldav  infrastruktuur) ning neid hooldatakse </w:t>
      </w:r>
      <w:r w:rsidR="004B6359" w:rsidRPr="004B6359">
        <w:rPr>
          <w:color w:val="000000" w:themeColor="text1"/>
        </w:rPr>
        <w:t xml:space="preserve">rakendades järjepidevalt </w:t>
      </w:r>
      <w:proofErr w:type="spellStart"/>
      <w:r w:rsidR="004B6359" w:rsidRPr="004B6359">
        <w:rPr>
          <w:color w:val="000000" w:themeColor="text1"/>
        </w:rPr>
        <w:t>iluaianduslikke</w:t>
      </w:r>
      <w:proofErr w:type="spellEnd"/>
      <w:r w:rsidR="004B6359" w:rsidRPr="004B6359">
        <w:rPr>
          <w:color w:val="000000" w:themeColor="text1"/>
        </w:rPr>
        <w:t xml:space="preserve"> meetmeid</w:t>
      </w:r>
      <w:r w:rsidR="002E7621" w:rsidRPr="002E7621">
        <w:rPr>
          <w:color w:val="000000" w:themeColor="text1"/>
        </w:rPr>
        <w:t xml:space="preserve">. Viljandi järveluhale ei ole rajatud </w:t>
      </w:r>
      <w:r w:rsidR="003956ED" w:rsidRPr="008B1C37">
        <w:rPr>
          <w:color w:val="000000" w:themeColor="text1"/>
        </w:rPr>
        <w:t>sellist</w:t>
      </w:r>
      <w:r w:rsidR="008B1C37">
        <w:rPr>
          <w:color w:val="FF0000"/>
        </w:rPr>
        <w:t xml:space="preserve"> </w:t>
      </w:r>
      <w:r w:rsidR="002E7621" w:rsidRPr="002E7621">
        <w:rPr>
          <w:color w:val="000000" w:themeColor="text1"/>
        </w:rPr>
        <w:t>infrastruktuuri ning seda ala ei ole kunagi hoold</w:t>
      </w:r>
      <w:r>
        <w:rPr>
          <w:color w:val="000000" w:themeColor="text1"/>
        </w:rPr>
        <w:t>atud iluaianduslike meetmetega.</w:t>
      </w:r>
    </w:p>
    <w:p w14:paraId="4B27AC46" w14:textId="7C6B7AE0" w:rsidR="00DF38BD" w:rsidRPr="004B6359" w:rsidRDefault="002E7621" w:rsidP="00BD720D">
      <w:pPr>
        <w:jc w:val="both"/>
        <w:rPr>
          <w:color w:val="000000" w:themeColor="text1"/>
        </w:rPr>
      </w:pPr>
      <w:r w:rsidRPr="002E7621">
        <w:rPr>
          <w:color w:val="000000" w:themeColor="text1"/>
        </w:rPr>
        <w:t xml:space="preserve">Seda, et järveluht on poollooduslik kooslus, mida on </w:t>
      </w:r>
      <w:r w:rsidR="003956ED" w:rsidRPr="008B1C37">
        <w:rPr>
          <w:color w:val="000000" w:themeColor="text1"/>
        </w:rPr>
        <w:t>vaid</w:t>
      </w:r>
      <w:r w:rsidRPr="003956ED">
        <w:rPr>
          <w:color w:val="FF0000"/>
        </w:rPr>
        <w:t xml:space="preserve"> </w:t>
      </w:r>
      <w:r>
        <w:rPr>
          <w:color w:val="000000" w:themeColor="text1"/>
        </w:rPr>
        <w:t>kasutatud heina tegemiseks</w:t>
      </w:r>
      <w:r w:rsidRPr="002E7621">
        <w:rPr>
          <w:color w:val="000000" w:themeColor="text1"/>
        </w:rPr>
        <w:t xml:space="preserve"> ja karjamaana, ütleb ka eelnimetatud haljasalade uuring. Samuti ütleb uuring</w:t>
      </w:r>
      <w:r w:rsidR="008B1C37">
        <w:rPr>
          <w:color w:val="000000" w:themeColor="text1"/>
        </w:rPr>
        <w:t xml:space="preserve">, </w:t>
      </w:r>
      <w:r w:rsidRPr="002E7621">
        <w:rPr>
          <w:color w:val="000000" w:themeColor="text1"/>
        </w:rPr>
        <w:t xml:space="preserve">et kuigi tegemist </w:t>
      </w:r>
      <w:r w:rsidR="004B6359">
        <w:rPr>
          <w:color w:val="000000" w:themeColor="text1"/>
        </w:rPr>
        <w:t xml:space="preserve">on </w:t>
      </w:r>
      <w:r w:rsidRPr="002E7621">
        <w:rPr>
          <w:color w:val="000000" w:themeColor="text1"/>
        </w:rPr>
        <w:t>pika ajalooga alaga, ei ole see tihendalt seotud linnakeskusega, mille kaitse on muinsuskaitseala peamine eesmärk. Uuring ei tee ajalooliste haljasalade (</w:t>
      </w:r>
      <w:r w:rsidR="003956ED" w:rsidRPr="008B1C37">
        <w:rPr>
          <w:color w:val="000000" w:themeColor="text1"/>
        </w:rPr>
        <w:t xml:space="preserve">laias plaanis nende alla rohealasid silmas </w:t>
      </w:r>
      <w:r w:rsidR="003956ED" w:rsidRPr="008B1C37">
        <w:rPr>
          <w:color w:val="000000" w:themeColor="text1"/>
        </w:rPr>
        <w:lastRenderedPageBreak/>
        <w:t>pidades</w:t>
      </w:r>
      <w:r w:rsidRPr="002E7621">
        <w:rPr>
          <w:color w:val="000000" w:themeColor="text1"/>
        </w:rPr>
        <w:t>) puhul vahet haljasaladel ja poollooduslikel aladel, kuid nimetab kõnealust luhta siiski poollo</w:t>
      </w:r>
      <w:r>
        <w:rPr>
          <w:color w:val="000000" w:themeColor="text1"/>
        </w:rPr>
        <w:t xml:space="preserve">oduslikuks alaks ja heinamaaks. </w:t>
      </w:r>
      <w:r w:rsidRPr="002E7621">
        <w:rPr>
          <w:color w:val="000000" w:themeColor="text1"/>
        </w:rPr>
        <w:t xml:space="preserve">Asjaolu, et nõukogudeaegsetel plaanidel on </w:t>
      </w:r>
      <w:r w:rsidR="008B1C37" w:rsidRPr="008B1C37">
        <w:rPr>
          <w:color w:val="000000" w:themeColor="text1"/>
        </w:rPr>
        <w:t>kavandatud</w:t>
      </w:r>
      <w:r w:rsidR="008B1C37">
        <w:rPr>
          <w:color w:val="FF0000"/>
        </w:rPr>
        <w:t xml:space="preserve"> </w:t>
      </w:r>
      <w:r w:rsidRPr="002E7621">
        <w:rPr>
          <w:color w:val="000000" w:themeColor="text1"/>
        </w:rPr>
        <w:t xml:space="preserve">alale suurejoonelisi rajatisi, ei anna alust järveluha </w:t>
      </w:r>
      <w:r w:rsidR="004B6359">
        <w:rPr>
          <w:color w:val="000000" w:themeColor="text1"/>
        </w:rPr>
        <w:t xml:space="preserve">kui </w:t>
      </w:r>
      <w:r w:rsidR="004B6359" w:rsidRPr="004B6359">
        <w:rPr>
          <w:color w:val="000000" w:themeColor="text1"/>
        </w:rPr>
        <w:t xml:space="preserve">poolloodusliku koosluse </w:t>
      </w:r>
      <w:r w:rsidRPr="002E7621">
        <w:rPr>
          <w:color w:val="000000" w:themeColor="text1"/>
        </w:rPr>
        <w:t>haljasalaks arvamisele, kuna valdav osa tolleaegseid suuri plaane (mitte ainult kõnealusel alal ja Viljandis) ei ole kunagi teostunud.</w:t>
      </w:r>
      <w:r w:rsidR="004B6359">
        <w:rPr>
          <w:color w:val="000000" w:themeColor="text1"/>
        </w:rPr>
        <w:t xml:space="preserve"> </w:t>
      </w:r>
      <w:r w:rsidR="00BD720D" w:rsidRPr="00BD720D">
        <w:t>Viljandi Linnavalitsus on jätkuvalt seisukohal, et nimetatud hoonestamata</w:t>
      </w:r>
      <w:r w:rsidR="004B6359">
        <w:t xml:space="preserve"> </w:t>
      </w:r>
      <w:r w:rsidR="004B6359" w:rsidRPr="004B6359">
        <w:t>pool</w:t>
      </w:r>
      <w:r w:rsidR="00D20FAE">
        <w:t>loodusliku kooslusega järveluht</w:t>
      </w:r>
      <w:r w:rsidR="00BD720D" w:rsidRPr="00BD720D">
        <w:t xml:space="preserve"> tuleb eemaldada ajalooliste haljasalade kaardilt</w:t>
      </w:r>
      <w:r w:rsidR="00BD720D">
        <w:t>.</w:t>
      </w:r>
    </w:p>
    <w:p w14:paraId="4C08C748" w14:textId="77777777" w:rsidR="00DF38BD" w:rsidRDefault="00DF38BD" w:rsidP="00E302C5"/>
    <w:p w14:paraId="570B6443" w14:textId="13C8B7C6" w:rsidR="005A6E98" w:rsidRDefault="005A6E98" w:rsidP="00BD720D">
      <w:pPr>
        <w:jc w:val="both"/>
      </w:pPr>
      <w:r>
        <w:t xml:space="preserve">Lisaks on </w:t>
      </w:r>
      <w:r w:rsidR="003956ED" w:rsidRPr="008B1C37">
        <w:rPr>
          <w:color w:val="000000" w:themeColor="text1"/>
        </w:rPr>
        <w:t xml:space="preserve">kaitsekorras probleemsed </w:t>
      </w:r>
      <w:r w:rsidR="008B1C37" w:rsidRPr="008B1C37">
        <w:rPr>
          <w:color w:val="000000" w:themeColor="text1"/>
        </w:rPr>
        <w:t>teemakäsitlused</w:t>
      </w:r>
      <w:r>
        <w:t>, mis reguleerivad kõrghaljastust, parkimist ja tänav</w:t>
      </w:r>
      <w:r w:rsidR="008B1C37">
        <w:t xml:space="preserve">ate rekonstrueerimist ehk siis </w:t>
      </w:r>
      <w:r w:rsidR="003956ED" w:rsidRPr="008B1C37">
        <w:rPr>
          <w:color w:val="000000" w:themeColor="text1"/>
        </w:rPr>
        <w:t>teemad</w:t>
      </w:r>
      <w:r w:rsidR="00B85EB0">
        <w:t>, mi</w:t>
      </w:r>
      <w:r w:rsidR="00F77219">
        <w:t>da</w:t>
      </w:r>
      <w:r w:rsidR="00B85EB0">
        <w:t xml:space="preserve"> tõime välja volikogu pöördumises </w:t>
      </w:r>
      <w:r w:rsidR="00B85EB0" w:rsidRPr="00B85EB0">
        <w:t>03.07.2023</w:t>
      </w:r>
      <w:r w:rsidR="008B1C37">
        <w:t xml:space="preserve"> on </w:t>
      </w:r>
      <w:r w:rsidR="008B1C37" w:rsidRPr="008B1C37">
        <w:rPr>
          <w:color w:val="000000" w:themeColor="text1"/>
        </w:rPr>
        <w:t>enamuses</w:t>
      </w:r>
      <w:r w:rsidR="00BD720D" w:rsidRPr="003956ED">
        <w:rPr>
          <w:color w:val="FF0000"/>
        </w:rPr>
        <w:t xml:space="preserve"> </w:t>
      </w:r>
      <w:r w:rsidR="008B1C37">
        <w:t xml:space="preserve">jäänud </w:t>
      </w:r>
      <w:r w:rsidR="003956ED" w:rsidRPr="008B1C37">
        <w:rPr>
          <w:color w:val="000000" w:themeColor="text1"/>
        </w:rPr>
        <w:t>muutmata</w:t>
      </w:r>
      <w:r w:rsidR="00BD720D">
        <w:t>. Jätkuvalt lahendab Muinsuskaitseamet k</w:t>
      </w:r>
      <w:r w:rsidR="00DF38BD" w:rsidRPr="00DF38BD">
        <w:t xml:space="preserve">õrghaljastusega seonduvaid teemasid </w:t>
      </w:r>
      <w:r w:rsidR="00BD720D">
        <w:t xml:space="preserve">Viljandi </w:t>
      </w:r>
      <w:r w:rsidR="00DF38BD" w:rsidRPr="00DF38BD">
        <w:t>kaitsekorra eelnõus</w:t>
      </w:r>
      <w:r w:rsidR="00BD720D">
        <w:t xml:space="preserve"> </w:t>
      </w:r>
      <w:r w:rsidR="00DF38BD" w:rsidRPr="00DF38BD">
        <w:t xml:space="preserve">mahus, mida </w:t>
      </w:r>
      <w:r w:rsidR="002C2F9A" w:rsidRPr="004B6359">
        <w:rPr>
          <w:color w:val="000000" w:themeColor="text1"/>
        </w:rPr>
        <w:t>muinsuskaitse</w:t>
      </w:r>
      <w:r w:rsidR="00DF38BD" w:rsidRPr="00DF38BD">
        <w:t>seadus ette ei näe.</w:t>
      </w:r>
      <w:r w:rsidR="00062437">
        <w:t xml:space="preserve"> </w:t>
      </w:r>
      <w:r w:rsidR="008B1C37">
        <w:t xml:space="preserve">Pakutavas </w:t>
      </w:r>
      <w:r w:rsidR="00062437">
        <w:t>kaitsekorra eelnõus on selle teema osakaal ebaproportsionaalselt suur.</w:t>
      </w:r>
      <w:r w:rsidR="00DF38BD" w:rsidRPr="00DF38BD">
        <w:t xml:space="preserve"> </w:t>
      </w:r>
      <w:r w:rsidR="00BD720D">
        <w:t xml:space="preserve">Samuti ei peaks </w:t>
      </w:r>
      <w:r w:rsidR="00DF38BD" w:rsidRPr="00DF38BD">
        <w:t>Muinsuskaitseamet korraldama ja/või keelama autoliik</w:t>
      </w:r>
      <w:r>
        <w:t xml:space="preserve">lust ja parkimist linnas, ning </w:t>
      </w:r>
      <w:r w:rsidR="00DF38BD" w:rsidRPr="00DF38BD">
        <w:t>tänavate hooldust ega sademevee är</w:t>
      </w:r>
      <w:r>
        <w:t>ajuhtimist. Muinsuskaitseametit ei kohusta selleks ka muinsuskaitseseadus</w:t>
      </w:r>
      <w:r w:rsidR="008B1C37">
        <w:t xml:space="preserve">. </w:t>
      </w:r>
      <w:r w:rsidR="00DF38BD" w:rsidRPr="00DF38BD">
        <w:t xml:space="preserve">Selle käsitlemine tuleks kaitsekorrast välja jätta. </w:t>
      </w:r>
    </w:p>
    <w:p w14:paraId="1A044C96" w14:textId="5E96F1FE" w:rsidR="00EE55C8" w:rsidRDefault="00DF38BD" w:rsidP="0098758B">
      <w:pPr>
        <w:jc w:val="both"/>
        <w:rPr>
          <w:color w:val="000000" w:themeColor="text1"/>
        </w:rPr>
      </w:pPr>
      <w:r w:rsidRPr="00DF38BD">
        <w:br/>
      </w:r>
      <w:r w:rsidR="00102C8A">
        <w:t>Viljandi linn on seisukohal, et Viljandi muin</w:t>
      </w:r>
      <w:r w:rsidR="008B1C37">
        <w:t xml:space="preserve">suskaitseala kaitsekorra eelnõuga </w:t>
      </w:r>
      <w:r w:rsidR="00102C8A">
        <w:t>on soov muinsuskaitsealana määratleda liiga suur</w:t>
      </w:r>
      <w:r w:rsidR="00EE55C8">
        <w:t>t</w:t>
      </w:r>
      <w:r w:rsidR="00102C8A">
        <w:t xml:space="preserve"> osa linnast.</w:t>
      </w:r>
      <w:r w:rsidR="00204038">
        <w:t xml:space="preserve"> See võib tuleneda asjaolust, et ka hoonete kaitsekategooriate m</w:t>
      </w:r>
      <w:r w:rsidR="00EA5799">
        <w:t>ääratlemine on toimunud subjektiivsetel kaalutlustel</w:t>
      </w:r>
      <w:r w:rsidR="00553119">
        <w:t xml:space="preserve"> </w:t>
      </w:r>
      <w:r w:rsidR="00C305DC">
        <w:t>(uuringute metoodika</w:t>
      </w:r>
      <w:r w:rsidR="008B1C37">
        <w:t>t</w:t>
      </w:r>
      <w:r w:rsidR="00C305DC" w:rsidRPr="008B1C37">
        <w:rPr>
          <w:color w:val="000000" w:themeColor="text1"/>
        </w:rPr>
        <w:t xml:space="preserve"> </w:t>
      </w:r>
      <w:r w:rsidR="00553119" w:rsidRPr="008B1C37">
        <w:rPr>
          <w:color w:val="000000" w:themeColor="text1"/>
        </w:rPr>
        <w:t xml:space="preserve">ei ole linnavõimudele piisavalt ja arusaadavalt </w:t>
      </w:r>
      <w:proofErr w:type="spellStart"/>
      <w:r w:rsidR="00553119" w:rsidRPr="008B1C37">
        <w:rPr>
          <w:color w:val="000000" w:themeColor="text1"/>
        </w:rPr>
        <w:t>serlgitatud</w:t>
      </w:r>
      <w:proofErr w:type="spellEnd"/>
      <w:r w:rsidR="00553119" w:rsidRPr="008B1C37">
        <w:rPr>
          <w:color w:val="000000" w:themeColor="text1"/>
        </w:rPr>
        <w:t xml:space="preserve"> </w:t>
      </w:r>
      <w:r w:rsidR="00C305DC">
        <w:t>jääb linnale ebaselgeks)</w:t>
      </w:r>
      <w:r w:rsidR="00204038">
        <w:t xml:space="preserve">, mis omakorda </w:t>
      </w:r>
      <w:r w:rsidR="00C305DC">
        <w:t>võib tekitada</w:t>
      </w:r>
      <w:r w:rsidR="00204038">
        <w:t xml:space="preserve"> põhjendamatu vajaduse laiendada muinsuskaitseala.</w:t>
      </w:r>
      <w:r w:rsidR="00C305DC">
        <w:t xml:space="preserve"> </w:t>
      </w:r>
      <w:r w:rsidR="00C305DC" w:rsidRPr="00D20FAE">
        <w:rPr>
          <w:color w:val="000000" w:themeColor="text1"/>
        </w:rPr>
        <w:t>Samuti on d</w:t>
      </w:r>
      <w:r w:rsidR="00D20FAE" w:rsidRPr="00D20FAE">
        <w:rPr>
          <w:color w:val="000000" w:themeColor="text1"/>
        </w:rPr>
        <w:t>efineerimata määratlus „järsk üleminek“ hoonestuse mastaapsuses ja tiheduses võrreldes külgneva</w:t>
      </w:r>
      <w:r w:rsidR="00D20FAE">
        <w:rPr>
          <w:color w:val="000000" w:themeColor="text1"/>
        </w:rPr>
        <w:t xml:space="preserve"> </w:t>
      </w:r>
      <w:r w:rsidR="00D20FAE" w:rsidRPr="00D20FAE">
        <w:rPr>
          <w:color w:val="000000" w:themeColor="text1"/>
        </w:rPr>
        <w:t>muinsuskaitsealaga</w:t>
      </w:r>
      <w:r w:rsidR="00D20FAE">
        <w:rPr>
          <w:color w:val="000000" w:themeColor="text1"/>
        </w:rPr>
        <w:t xml:space="preserve"> </w:t>
      </w:r>
      <w:r w:rsidR="00D20FAE" w:rsidRPr="00D20FAE">
        <w:rPr>
          <w:color w:val="000000" w:themeColor="text1"/>
        </w:rPr>
        <w:t>punktis 27.</w:t>
      </w:r>
      <w:r w:rsidR="00D20FAE">
        <w:rPr>
          <w:color w:val="000000" w:themeColor="text1"/>
        </w:rPr>
        <w:t xml:space="preserve"> Linna arengu seisukohalt võib säärane meelevaldne määratlus</w:t>
      </w:r>
      <w:r w:rsidR="00EE55C8">
        <w:rPr>
          <w:color w:val="000000" w:themeColor="text1"/>
        </w:rPr>
        <w:t xml:space="preserve"> hakata</w:t>
      </w:r>
      <w:r w:rsidR="00D20FAE">
        <w:rPr>
          <w:color w:val="000000" w:themeColor="text1"/>
        </w:rPr>
        <w:t xml:space="preserve"> </w:t>
      </w:r>
      <w:r w:rsidR="00EE55C8">
        <w:rPr>
          <w:color w:val="000000" w:themeColor="text1"/>
        </w:rPr>
        <w:t xml:space="preserve">kaitsekorra rakendumisel muinsuskaitseala kaitsevööndi arendustöödel erinevaid probleeme tekitama. </w:t>
      </w:r>
    </w:p>
    <w:p w14:paraId="0506D0E1" w14:textId="77777777" w:rsidR="00EE55C8" w:rsidRDefault="00EE55C8" w:rsidP="0098758B">
      <w:pPr>
        <w:jc w:val="both"/>
        <w:rPr>
          <w:color w:val="000000" w:themeColor="text1"/>
        </w:rPr>
      </w:pPr>
    </w:p>
    <w:p w14:paraId="49014230" w14:textId="31295B14" w:rsidR="004B6359" w:rsidRPr="009E7B66" w:rsidRDefault="008B1C37" w:rsidP="0098758B">
      <w:pPr>
        <w:jc w:val="both"/>
      </w:pPr>
      <w:r>
        <w:t xml:space="preserve">Samuti oli linna esialgne </w:t>
      </w:r>
      <w:r w:rsidR="00553119" w:rsidRPr="008B1C37">
        <w:rPr>
          <w:color w:val="000000" w:themeColor="text1"/>
        </w:rPr>
        <w:t>taotlus</w:t>
      </w:r>
      <w:r w:rsidR="00102C8A">
        <w:t>, et käesoleva kaitsekorra pealkiri oleks „Viljandi vanalinna muinsu</w:t>
      </w:r>
      <w:r w:rsidR="00F77219">
        <w:t>s</w:t>
      </w:r>
      <w:r w:rsidR="00102C8A">
        <w:t xml:space="preserve">kaitseala kaitsekord“, mis </w:t>
      </w:r>
      <w:r w:rsidRPr="008B1C37">
        <w:rPr>
          <w:color w:val="000000" w:themeColor="text1"/>
        </w:rPr>
        <w:t>otseselt selgitab</w:t>
      </w:r>
      <w:r w:rsidR="00102C8A" w:rsidRPr="008B1C37">
        <w:rPr>
          <w:color w:val="000000" w:themeColor="text1"/>
        </w:rPr>
        <w:t xml:space="preserve"> </w:t>
      </w:r>
      <w:r w:rsidR="00102C8A">
        <w:t>ala piiritlemisest vaid vanalinnaga</w:t>
      </w:r>
      <w:r w:rsidR="004B6359" w:rsidRPr="004B6359">
        <w:t>.</w:t>
      </w:r>
      <w:r w:rsidR="004B6359">
        <w:rPr>
          <w:color w:val="FF0000"/>
        </w:rPr>
        <w:t xml:space="preserve"> </w:t>
      </w:r>
      <w:r w:rsidR="002C2F9A" w:rsidRPr="004B6359">
        <w:rPr>
          <w:color w:val="000000" w:themeColor="text1"/>
        </w:rPr>
        <w:t>Linnale o</w:t>
      </w:r>
      <w:r>
        <w:rPr>
          <w:color w:val="000000" w:themeColor="text1"/>
        </w:rPr>
        <w:t>n</w:t>
      </w:r>
      <w:r w:rsidR="002C2F9A" w:rsidRPr="00553119">
        <w:rPr>
          <w:color w:val="FF0000"/>
        </w:rPr>
        <w:t xml:space="preserve"> </w:t>
      </w:r>
      <w:r w:rsidR="002C2F9A" w:rsidRPr="004B6359">
        <w:rPr>
          <w:color w:val="000000" w:themeColor="text1"/>
        </w:rPr>
        <w:t>vastuvõetav, kui ala nr 3 ja ala nr 2 Ranna puiesteest</w:t>
      </w:r>
      <w:r w:rsidR="004B6359">
        <w:rPr>
          <w:color w:val="000000" w:themeColor="text1"/>
        </w:rPr>
        <w:t xml:space="preserve"> Viljandi järve poole jääv osa </w:t>
      </w:r>
      <w:r w:rsidR="002C2F9A" w:rsidRPr="004B6359">
        <w:rPr>
          <w:color w:val="000000" w:themeColor="text1"/>
        </w:rPr>
        <w:t>määratletakse võimalike arheoloogiliste leiukohtadena, aga mitte muinsuskaitsealana</w:t>
      </w:r>
      <w:r w:rsidR="004B6359">
        <w:rPr>
          <w:color w:val="000000" w:themeColor="text1"/>
        </w:rPr>
        <w:t>.</w:t>
      </w:r>
      <w:r w:rsidR="00003F06">
        <w:rPr>
          <w:color w:val="000000" w:themeColor="text1"/>
        </w:rPr>
        <w:t xml:space="preserve"> </w:t>
      </w:r>
      <w:r w:rsidR="00003F06" w:rsidRPr="009E7B66">
        <w:t>Lisaks soovib Viljandi linn, et ala 1 koosseisust arvatakse välja ehitismälestis Viljandi ordulinnuse varemed vallikraaviga, kuna tegu on juba kinnismälestisega, mille kuulumisel Viljandi muinsuskaitseala kooss</w:t>
      </w:r>
      <w:r w:rsidR="00AB7FBC" w:rsidRPr="009E7B66">
        <w:t>eisu rakendub alale põhjendamatult</w:t>
      </w:r>
      <w:r w:rsidR="00003F06" w:rsidRPr="009E7B66">
        <w:t xml:space="preserve"> </w:t>
      </w:r>
      <w:proofErr w:type="spellStart"/>
      <w:r w:rsidR="00003F06" w:rsidRPr="009E7B66">
        <w:t>topeltkaitse</w:t>
      </w:r>
      <w:proofErr w:type="spellEnd"/>
      <w:r w:rsidR="00003F06" w:rsidRPr="009E7B66">
        <w:t>.</w:t>
      </w:r>
    </w:p>
    <w:p w14:paraId="66318390" w14:textId="77777777" w:rsidR="004B6359" w:rsidRDefault="004B6359" w:rsidP="0098758B">
      <w:pPr>
        <w:jc w:val="both"/>
      </w:pPr>
    </w:p>
    <w:p w14:paraId="344FD4C3" w14:textId="00D535FC" w:rsidR="0098758B" w:rsidRPr="004B6359" w:rsidRDefault="00DF38BD" w:rsidP="0098758B">
      <w:pPr>
        <w:jc w:val="both"/>
        <w:rPr>
          <w:strike/>
          <w:color w:val="FF0000"/>
        </w:rPr>
      </w:pPr>
      <w:r w:rsidRPr="00DF38BD">
        <w:t>Soovime, et Kultuuriministeerium</w:t>
      </w:r>
      <w:r w:rsidR="00102C8A">
        <w:t xml:space="preserve"> katkestaks menetlustoimingud käesoleva kaitsekorra kooskõlastamiseks ja</w:t>
      </w:r>
      <w:r w:rsidRPr="00DF38BD">
        <w:t xml:space="preserve"> saadaks</w:t>
      </w:r>
      <w:r w:rsidR="00102C8A">
        <w:t xml:space="preserve"> selle Muinsuskaitseametile tagasi</w:t>
      </w:r>
      <w:r w:rsidRPr="00DF38BD">
        <w:t xml:space="preserve"> </w:t>
      </w:r>
      <w:r w:rsidR="004A6C37">
        <w:t xml:space="preserve">korrektuuride tegemiseks, mis arvestaks </w:t>
      </w:r>
      <w:r w:rsidRPr="00DF38BD">
        <w:t>Viljandi linna</w:t>
      </w:r>
      <w:r w:rsidR="0098758B">
        <w:t xml:space="preserve"> ettepanekutega.</w:t>
      </w:r>
    </w:p>
    <w:p w14:paraId="498FA669" w14:textId="77777777" w:rsidR="0098758B" w:rsidRDefault="0098758B" w:rsidP="00102C8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</w:tblGrid>
      <w:tr w:rsidR="00E302C5" w14:paraId="3B8F984B" w14:textId="77777777" w:rsidTr="003E068A">
        <w:trPr>
          <w:trHeight w:val="1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52DFF03" w14:textId="77777777" w:rsidR="0098758B" w:rsidRDefault="0098758B" w:rsidP="009E7B66"/>
          <w:p w14:paraId="55871DD0" w14:textId="77777777" w:rsidR="00E302C5" w:rsidRDefault="00E302C5" w:rsidP="002D7801">
            <w:pPr>
              <w:ind w:left="-70"/>
            </w:pPr>
            <w:r>
              <w:t>Lugupidamisega</w:t>
            </w:r>
          </w:p>
        </w:tc>
      </w:tr>
    </w:tbl>
    <w:p w14:paraId="0ED24606" w14:textId="77777777" w:rsidR="00E302C5" w:rsidRDefault="00E302C5" w:rsidP="00E302C5"/>
    <w:p w14:paraId="33D50050" w14:textId="77777777" w:rsidR="00E302C5" w:rsidRDefault="00A662E8" w:rsidP="00E302C5">
      <w:r>
        <w:t>(allkirjastatud digitaalselt)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</w:tblGrid>
      <w:tr w:rsidR="00E302C5" w14:paraId="16220E7F" w14:textId="77777777" w:rsidTr="003E068A">
        <w:trPr>
          <w:trHeight w:val="1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D79D661" w14:textId="77777777" w:rsidR="00E302C5" w:rsidRDefault="002F3FAD" w:rsidP="002D7801">
            <w:pPr>
              <w:ind w:left="-70"/>
            </w:pPr>
            <w:r>
              <w:t>Helmen Kütt</w:t>
            </w:r>
          </w:p>
        </w:tc>
      </w:tr>
      <w:tr w:rsidR="00E302C5" w14:paraId="26C1B4B2" w14:textId="77777777" w:rsidTr="003E068A">
        <w:trPr>
          <w:trHeight w:val="1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392EE03" w14:textId="77777777" w:rsidR="00E302C5" w:rsidRDefault="00F31BB6" w:rsidP="00306D5A">
            <w:pPr>
              <w:ind w:left="-70"/>
            </w:pPr>
            <w:r>
              <w:t>linnavolikogu</w:t>
            </w:r>
            <w:r w:rsidR="00306D5A">
              <w:t xml:space="preserve"> esimees</w:t>
            </w:r>
          </w:p>
        </w:tc>
      </w:tr>
    </w:tbl>
    <w:p w14:paraId="13F9DD9C" w14:textId="77777777" w:rsidR="002E7621" w:rsidRDefault="002E7621" w:rsidP="00E302C5"/>
    <w:p w14:paraId="124E06C0" w14:textId="77777777" w:rsidR="009E7B66" w:rsidRDefault="009E7B66" w:rsidP="00E302C5"/>
    <w:p w14:paraId="5665AA86" w14:textId="77777777" w:rsidR="009E7B66" w:rsidRDefault="009E7B66" w:rsidP="00E302C5"/>
    <w:p w14:paraId="154BA80E" w14:textId="77777777" w:rsidR="009E7B66" w:rsidRDefault="009E7B66" w:rsidP="00E302C5"/>
    <w:p w14:paraId="127ADE9B" w14:textId="77777777" w:rsidR="009E7B66" w:rsidRDefault="009E7B66" w:rsidP="00E302C5"/>
    <w:p w14:paraId="0EBA98A8" w14:textId="77777777" w:rsidR="009E7B66" w:rsidRDefault="009E7B66" w:rsidP="00E302C5"/>
    <w:p w14:paraId="277F2F49" w14:textId="77777777" w:rsidR="009E7B66" w:rsidRDefault="009E7B66" w:rsidP="00E302C5"/>
    <w:p w14:paraId="73B763D0" w14:textId="77777777" w:rsidR="002E7621" w:rsidRDefault="002E7621" w:rsidP="00E302C5"/>
    <w:p w14:paraId="187120EB" w14:textId="5545DD95" w:rsidR="00E302C5" w:rsidRDefault="002E7621" w:rsidP="00E302C5">
      <w:r>
        <w:lastRenderedPageBreak/>
        <w:t>Koostaja</w:t>
      </w:r>
      <w:r w:rsidR="009E7B66">
        <w:t>:</w:t>
      </w:r>
    </w:p>
    <w:p w14:paraId="6D1B36EB" w14:textId="29F4F2A4" w:rsidR="00E302C5" w:rsidRDefault="002E7621" w:rsidP="00E302C5">
      <w:r>
        <w:t>Kristi Kangilaski</w:t>
      </w:r>
    </w:p>
    <w:p w14:paraId="4816BDBF" w14:textId="2E1197A6" w:rsidR="00D50511" w:rsidRPr="00E302C5" w:rsidRDefault="002E7621" w:rsidP="002E7621">
      <w:pPr>
        <w:spacing w:line="480" w:lineRule="auto"/>
      </w:pPr>
      <w:r w:rsidRPr="002E7621">
        <w:t>+372 518 7355</w:t>
      </w:r>
      <w:r w:rsidR="00E302C5">
        <w:t xml:space="preserve">, </w:t>
      </w:r>
      <w:proofErr w:type="spellStart"/>
      <w:r>
        <w:t>kristi.kangilaski</w:t>
      </w:r>
      <w:proofErr w:type="spellEnd"/>
      <w:r w:rsidRPr="002E762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2E7621">
        <w:t>@</w:t>
      </w:r>
      <w:r>
        <w:t>viljandi.ee</w:t>
      </w:r>
    </w:p>
    <w:sectPr w:rsidR="00D50511" w:rsidRPr="00E302C5" w:rsidSect="007E2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81025" w14:textId="77777777" w:rsidR="00171B11" w:rsidRDefault="00171B11" w:rsidP="00814AFE">
      <w:r>
        <w:separator/>
      </w:r>
    </w:p>
  </w:endnote>
  <w:endnote w:type="continuationSeparator" w:id="0">
    <w:p w14:paraId="154BFD04" w14:textId="77777777" w:rsidR="00171B11" w:rsidRDefault="00171B11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1D46C" w14:textId="77777777" w:rsidR="000554B1" w:rsidRDefault="000554B1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2AAF7" w14:textId="77777777" w:rsidR="000554B1" w:rsidRDefault="000554B1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B1887" w14:textId="77777777" w:rsidR="007E2731" w:rsidRDefault="007E2731" w:rsidP="007E2731">
    <w:pPr>
      <w:pStyle w:val="Jalus"/>
      <w:pBdr>
        <w:bottom w:val="single" w:sz="6" w:space="1" w:color="auto"/>
      </w:pBdr>
      <w:tabs>
        <w:tab w:val="clear" w:pos="4536"/>
        <w:tab w:val="left" w:pos="3060"/>
      </w:tabs>
      <w:jc w:val="both"/>
      <w:rPr>
        <w:sz w:val="16"/>
        <w:szCs w:val="16"/>
      </w:rPr>
    </w:pPr>
  </w:p>
  <w:p w14:paraId="6278C53D" w14:textId="77777777" w:rsidR="00D92B4D" w:rsidRPr="00D92B4D" w:rsidRDefault="00D92B4D" w:rsidP="00D92B4D">
    <w:pPr>
      <w:pStyle w:val="Jalus"/>
      <w:rPr>
        <w:sz w:val="16"/>
        <w:szCs w:val="16"/>
      </w:rPr>
    </w:pPr>
    <w:r w:rsidRPr="00D92B4D">
      <w:rPr>
        <w:sz w:val="16"/>
        <w:szCs w:val="16"/>
      </w:rPr>
      <w:t>Li</w:t>
    </w:r>
    <w:r w:rsidR="00A61D1E">
      <w:rPr>
        <w:sz w:val="16"/>
        <w:szCs w:val="16"/>
      </w:rPr>
      <w:t>nnu tn 2</w:t>
    </w:r>
    <w:r w:rsidR="00A61D1E">
      <w:rPr>
        <w:sz w:val="16"/>
        <w:szCs w:val="16"/>
      </w:rPr>
      <w:tab/>
      <w:t xml:space="preserve">      tel</w:t>
    </w:r>
    <w:r w:rsidR="0099729A">
      <w:rPr>
        <w:sz w:val="16"/>
        <w:szCs w:val="16"/>
      </w:rPr>
      <w:t xml:space="preserve"> 435 475</w:t>
    </w:r>
    <w:r w:rsidR="000554B1">
      <w:rPr>
        <w:sz w:val="16"/>
        <w:szCs w:val="16"/>
      </w:rPr>
      <w:t>0</w:t>
    </w:r>
    <w:r w:rsidR="000554B1">
      <w:rPr>
        <w:sz w:val="16"/>
        <w:szCs w:val="16"/>
      </w:rPr>
      <w:tab/>
      <w:t xml:space="preserve">     a</w:t>
    </w:r>
    <w:r w:rsidRPr="00D92B4D">
      <w:rPr>
        <w:sz w:val="16"/>
        <w:szCs w:val="16"/>
      </w:rPr>
      <w:t>rvelduskonto EE021010302005455005</w:t>
    </w:r>
  </w:p>
  <w:p w14:paraId="4E3398F7" w14:textId="77777777" w:rsidR="00D92B4D" w:rsidRPr="00D92B4D" w:rsidRDefault="00D92B4D" w:rsidP="00D92B4D">
    <w:pPr>
      <w:pStyle w:val="Jalus"/>
      <w:rPr>
        <w:sz w:val="16"/>
        <w:szCs w:val="16"/>
      </w:rPr>
    </w:pPr>
    <w:r w:rsidRPr="00D92B4D">
      <w:rPr>
        <w:sz w:val="16"/>
        <w:szCs w:val="16"/>
      </w:rPr>
      <w:t>71020 VILJANDI</w:t>
    </w:r>
    <w:r w:rsidRPr="00D92B4D">
      <w:rPr>
        <w:sz w:val="16"/>
        <w:szCs w:val="16"/>
      </w:rPr>
      <w:tab/>
    </w:r>
    <w:r w:rsidR="00A61D1E">
      <w:rPr>
        <w:sz w:val="16"/>
        <w:szCs w:val="16"/>
      </w:rPr>
      <w:t>e-post volikogu</w:t>
    </w:r>
    <w:r w:rsidR="00A61D1E" w:rsidRPr="00D92B4D">
      <w:rPr>
        <w:sz w:val="16"/>
        <w:szCs w:val="16"/>
      </w:rPr>
      <w:t>@viljandi.ee</w:t>
    </w:r>
    <w:r w:rsidRPr="00D92B4D">
      <w:rPr>
        <w:sz w:val="16"/>
        <w:szCs w:val="16"/>
      </w:rPr>
      <w:t xml:space="preserve">      </w:t>
    </w:r>
    <w:r w:rsidRPr="00D92B4D">
      <w:rPr>
        <w:sz w:val="16"/>
        <w:szCs w:val="16"/>
      </w:rPr>
      <w:tab/>
      <w:t xml:space="preserve">                                                 AS SEB Pank</w:t>
    </w:r>
  </w:p>
  <w:p w14:paraId="2C801379" w14:textId="77777777" w:rsidR="00D92B4D" w:rsidRPr="00D92B4D" w:rsidRDefault="00D92B4D" w:rsidP="00D92B4D">
    <w:pPr>
      <w:pStyle w:val="Jalus"/>
      <w:rPr>
        <w:sz w:val="16"/>
        <w:szCs w:val="16"/>
      </w:rPr>
    </w:pPr>
    <w:r w:rsidRPr="00D92B4D">
      <w:rPr>
        <w:sz w:val="16"/>
        <w:szCs w:val="16"/>
      </w:rPr>
      <w:tab/>
    </w:r>
    <w:r w:rsidR="00A61D1E" w:rsidRPr="00D92B4D">
      <w:rPr>
        <w:sz w:val="16"/>
        <w:szCs w:val="16"/>
      </w:rPr>
      <w:t xml:space="preserve">      www.viljandi.ee</w:t>
    </w:r>
    <w:r w:rsidRPr="00D92B4D">
      <w:rPr>
        <w:sz w:val="16"/>
        <w:szCs w:val="16"/>
      </w:rPr>
      <w:tab/>
      <w:t xml:space="preserve">            </w:t>
    </w:r>
    <w:r w:rsidR="000554B1">
      <w:rPr>
        <w:sz w:val="16"/>
        <w:szCs w:val="16"/>
      </w:rPr>
      <w:t xml:space="preserve">                               registrikood </w:t>
    </w:r>
    <w:r w:rsidRPr="00D92B4D">
      <w:rPr>
        <w:sz w:val="16"/>
        <w:szCs w:val="16"/>
      </w:rPr>
      <w:t>75005222</w:t>
    </w:r>
  </w:p>
  <w:p w14:paraId="4877D755" w14:textId="77777777" w:rsidR="007E2731" w:rsidRDefault="00D92B4D" w:rsidP="00D92B4D">
    <w:pPr>
      <w:pStyle w:val="Jalus"/>
    </w:pPr>
    <w:r w:rsidRPr="00D92B4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D63AB" w14:textId="77777777" w:rsidR="00171B11" w:rsidRDefault="00171B11" w:rsidP="00814AFE">
      <w:r>
        <w:separator/>
      </w:r>
    </w:p>
  </w:footnote>
  <w:footnote w:type="continuationSeparator" w:id="0">
    <w:p w14:paraId="15EF3DD2" w14:textId="77777777" w:rsidR="00171B11" w:rsidRDefault="00171B11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6A9A6" w14:textId="77777777" w:rsidR="000554B1" w:rsidRDefault="000554B1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A6640" w14:textId="77777777" w:rsidR="00EC56A9" w:rsidRDefault="00EC56A9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4B3180D0" w14:textId="77777777" w:rsidR="00EC56A9" w:rsidRPr="00EC56A9" w:rsidRDefault="00EC56A9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B650C" w14:textId="77777777" w:rsidR="007E2731" w:rsidRPr="007E2731" w:rsidRDefault="009016E9" w:rsidP="007E273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hAnsi="Calibri"/>
        <w:sz w:val="22"/>
        <w:szCs w:val="22"/>
        <w:lang w:eastAsia="en-US"/>
      </w:rPr>
    </w:pPr>
    <w:r w:rsidRPr="00A61D1E">
      <w:rPr>
        <w:b/>
        <w:noProof/>
        <w:sz w:val="28"/>
        <w:szCs w:val="28"/>
      </w:rPr>
      <w:drawing>
        <wp:inline distT="0" distB="0" distL="0" distR="0" wp14:anchorId="6F3C1A8F" wp14:editId="6FD3D3C9">
          <wp:extent cx="664210" cy="767715"/>
          <wp:effectExtent l="0" t="0" r="2540" b="0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03C86" w14:textId="77777777" w:rsidR="007E2731" w:rsidRPr="007E2731" w:rsidRDefault="007E2731" w:rsidP="007E2731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  <w:r w:rsidRPr="007E2731">
      <w:rPr>
        <w:b/>
        <w:sz w:val="28"/>
        <w:szCs w:val="28"/>
        <w:lang w:eastAsia="en-US"/>
      </w:rPr>
      <w:t xml:space="preserve">V I L J A N D I  L I N </w:t>
    </w:r>
    <w:proofErr w:type="spellStart"/>
    <w:r w:rsidRPr="007E2731">
      <w:rPr>
        <w:b/>
        <w:sz w:val="28"/>
        <w:szCs w:val="28"/>
        <w:lang w:eastAsia="en-US"/>
      </w:rPr>
      <w:t>N</w:t>
    </w:r>
    <w:proofErr w:type="spellEnd"/>
  </w:p>
  <w:p w14:paraId="23BEBF3E" w14:textId="77777777" w:rsidR="005949C8" w:rsidRDefault="00306D5A" w:rsidP="005949C8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  <w:r>
      <w:rPr>
        <w:b/>
        <w:sz w:val="28"/>
        <w:szCs w:val="28"/>
        <w:lang w:eastAsia="en-US"/>
      </w:rPr>
      <w:t>LINNAVOLIKOGU</w:t>
    </w:r>
  </w:p>
  <w:p w14:paraId="67BB69D7" w14:textId="77777777" w:rsidR="007E2731" w:rsidRDefault="007E2731">
    <w:pPr>
      <w:pStyle w:val="Pis"/>
    </w:pPr>
  </w:p>
  <w:p w14:paraId="1BD83F6A" w14:textId="77777777" w:rsidR="005949C8" w:rsidRDefault="005949C8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D0"/>
    <w:rsid w:val="000012E1"/>
    <w:rsid w:val="00003F06"/>
    <w:rsid w:val="00007525"/>
    <w:rsid w:val="000554B1"/>
    <w:rsid w:val="00062437"/>
    <w:rsid w:val="000821B9"/>
    <w:rsid w:val="00093865"/>
    <w:rsid w:val="000B550A"/>
    <w:rsid w:val="000C244B"/>
    <w:rsid w:val="000C30EE"/>
    <w:rsid w:val="000E28A3"/>
    <w:rsid w:val="00102C8A"/>
    <w:rsid w:val="00115CD8"/>
    <w:rsid w:val="0011643B"/>
    <w:rsid w:val="001224C8"/>
    <w:rsid w:val="00144674"/>
    <w:rsid w:val="00154B2C"/>
    <w:rsid w:val="001643FF"/>
    <w:rsid w:val="00171B11"/>
    <w:rsid w:val="00172692"/>
    <w:rsid w:val="001A2FA2"/>
    <w:rsid w:val="001E4037"/>
    <w:rsid w:val="001F5407"/>
    <w:rsid w:val="00204038"/>
    <w:rsid w:val="00224797"/>
    <w:rsid w:val="00244B0D"/>
    <w:rsid w:val="00257A50"/>
    <w:rsid w:val="002843F0"/>
    <w:rsid w:val="002A21F9"/>
    <w:rsid w:val="002C2B0C"/>
    <w:rsid w:val="002C2F9A"/>
    <w:rsid w:val="002D7801"/>
    <w:rsid w:val="002E7621"/>
    <w:rsid w:val="002F3FAD"/>
    <w:rsid w:val="002F675E"/>
    <w:rsid w:val="00300031"/>
    <w:rsid w:val="00306D5A"/>
    <w:rsid w:val="00322988"/>
    <w:rsid w:val="00342B08"/>
    <w:rsid w:val="00343FEE"/>
    <w:rsid w:val="00381F2D"/>
    <w:rsid w:val="003956ED"/>
    <w:rsid w:val="003B2A8F"/>
    <w:rsid w:val="003E068A"/>
    <w:rsid w:val="0040413C"/>
    <w:rsid w:val="004121CA"/>
    <w:rsid w:val="004446EE"/>
    <w:rsid w:val="00451A66"/>
    <w:rsid w:val="00494E8F"/>
    <w:rsid w:val="004A6C37"/>
    <w:rsid w:val="004B47F1"/>
    <w:rsid w:val="004B6359"/>
    <w:rsid w:val="004E12BB"/>
    <w:rsid w:val="004E3367"/>
    <w:rsid w:val="004F0992"/>
    <w:rsid w:val="005117D9"/>
    <w:rsid w:val="00553119"/>
    <w:rsid w:val="00561BE5"/>
    <w:rsid w:val="00564945"/>
    <w:rsid w:val="005949C8"/>
    <w:rsid w:val="005A6E98"/>
    <w:rsid w:val="005B39EB"/>
    <w:rsid w:val="006326C8"/>
    <w:rsid w:val="0064041D"/>
    <w:rsid w:val="00684EAC"/>
    <w:rsid w:val="006C0617"/>
    <w:rsid w:val="006D2819"/>
    <w:rsid w:val="006F1A30"/>
    <w:rsid w:val="006F25F1"/>
    <w:rsid w:val="00710A3A"/>
    <w:rsid w:val="00766B65"/>
    <w:rsid w:val="00773077"/>
    <w:rsid w:val="00784EED"/>
    <w:rsid w:val="007E2731"/>
    <w:rsid w:val="00805C80"/>
    <w:rsid w:val="008060F7"/>
    <w:rsid w:val="00814AFE"/>
    <w:rsid w:val="008160B0"/>
    <w:rsid w:val="00857559"/>
    <w:rsid w:val="00857A65"/>
    <w:rsid w:val="00871A8B"/>
    <w:rsid w:val="00897DFD"/>
    <w:rsid w:val="008B1C37"/>
    <w:rsid w:val="008B5BB4"/>
    <w:rsid w:val="008F596C"/>
    <w:rsid w:val="009016E9"/>
    <w:rsid w:val="00902C57"/>
    <w:rsid w:val="00910187"/>
    <w:rsid w:val="0098758B"/>
    <w:rsid w:val="0099729A"/>
    <w:rsid w:val="009E7B66"/>
    <w:rsid w:val="009F0332"/>
    <w:rsid w:val="009F4640"/>
    <w:rsid w:val="009F711B"/>
    <w:rsid w:val="00A40F96"/>
    <w:rsid w:val="00A53BAB"/>
    <w:rsid w:val="00A61D1E"/>
    <w:rsid w:val="00A662E8"/>
    <w:rsid w:val="00A933D3"/>
    <w:rsid w:val="00AB7FBC"/>
    <w:rsid w:val="00AE5DC3"/>
    <w:rsid w:val="00B428C5"/>
    <w:rsid w:val="00B71C6F"/>
    <w:rsid w:val="00B85EB0"/>
    <w:rsid w:val="00B932E6"/>
    <w:rsid w:val="00BB6B26"/>
    <w:rsid w:val="00BB7E2C"/>
    <w:rsid w:val="00BC1879"/>
    <w:rsid w:val="00BD720D"/>
    <w:rsid w:val="00BE594E"/>
    <w:rsid w:val="00C305DC"/>
    <w:rsid w:val="00C60E96"/>
    <w:rsid w:val="00C63B0F"/>
    <w:rsid w:val="00C9474B"/>
    <w:rsid w:val="00CA6249"/>
    <w:rsid w:val="00CC5C02"/>
    <w:rsid w:val="00CC5CDD"/>
    <w:rsid w:val="00CD599D"/>
    <w:rsid w:val="00CE288A"/>
    <w:rsid w:val="00CF39D8"/>
    <w:rsid w:val="00D20FAE"/>
    <w:rsid w:val="00D22EA5"/>
    <w:rsid w:val="00D258FF"/>
    <w:rsid w:val="00D33D08"/>
    <w:rsid w:val="00D400A4"/>
    <w:rsid w:val="00D50511"/>
    <w:rsid w:val="00D9010B"/>
    <w:rsid w:val="00D92B4D"/>
    <w:rsid w:val="00DF38BD"/>
    <w:rsid w:val="00DF768B"/>
    <w:rsid w:val="00E07816"/>
    <w:rsid w:val="00E11B11"/>
    <w:rsid w:val="00E169C9"/>
    <w:rsid w:val="00E302C5"/>
    <w:rsid w:val="00E83D5D"/>
    <w:rsid w:val="00EA5799"/>
    <w:rsid w:val="00EC56A9"/>
    <w:rsid w:val="00ED09A5"/>
    <w:rsid w:val="00ED1387"/>
    <w:rsid w:val="00ED21DD"/>
    <w:rsid w:val="00EE55C8"/>
    <w:rsid w:val="00F10849"/>
    <w:rsid w:val="00F20A2C"/>
    <w:rsid w:val="00F31BB6"/>
    <w:rsid w:val="00F45297"/>
    <w:rsid w:val="00F53882"/>
    <w:rsid w:val="00F67F71"/>
    <w:rsid w:val="00F70E77"/>
    <w:rsid w:val="00F77219"/>
    <w:rsid w:val="00FC1805"/>
    <w:rsid w:val="00FC6E3E"/>
    <w:rsid w:val="00FD1BE0"/>
    <w:rsid w:val="00FE0203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8D659"/>
  <w14:defaultImageDpi w14:val="0"/>
  <w15:docId w15:val="{F4D66939-254A-4F44-8411-9C78D496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7DFD"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F38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DF38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886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Kiri</vt:lpstr>
    </vt:vector>
  </TitlesOfParts>
  <Company>VLV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subject/>
  <dc:creator>Kadri Kobin</dc:creator>
  <cp:keywords/>
  <dc:description/>
  <cp:lastModifiedBy>Maria Kuldkepp</cp:lastModifiedBy>
  <cp:revision>4</cp:revision>
  <cp:lastPrinted>2014-12-10T08:46:00Z</cp:lastPrinted>
  <dcterms:created xsi:type="dcterms:W3CDTF">2025-05-29T07:39:00Z</dcterms:created>
  <dcterms:modified xsi:type="dcterms:W3CDTF">2025-06-02T12:44:00Z</dcterms:modified>
</cp:coreProperties>
</file>