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B77" w:rsidRDefault="00E80B77" w:rsidP="00AD47C5">
      <w:pPr>
        <w:rPr>
          <w:rFonts w:ascii="Times New Roman" w:hAnsi="Times New Roman" w:cs="Times New Roman"/>
          <w:sz w:val="24"/>
          <w:szCs w:val="24"/>
        </w:rPr>
      </w:pPr>
    </w:p>
    <w:p w:rsidR="00E80B77" w:rsidRDefault="00E80B77" w:rsidP="00AD47C5">
      <w:pPr>
        <w:rPr>
          <w:rFonts w:ascii="Times New Roman" w:hAnsi="Times New Roman" w:cs="Times New Roman"/>
          <w:sz w:val="24"/>
          <w:szCs w:val="24"/>
        </w:rPr>
      </w:pPr>
      <w:bookmarkStart w:id="0" w:name="_GoBack"/>
      <w:bookmarkEnd w:id="0"/>
    </w:p>
    <w:p w:rsidR="00AD47C5" w:rsidRPr="00E80B77" w:rsidRDefault="00D60F13" w:rsidP="00AD47C5">
      <w:pPr>
        <w:rPr>
          <w:rFonts w:ascii="Times New Roman" w:hAnsi="Times New Roman" w:cs="Times New Roman"/>
          <w:b/>
          <w:sz w:val="24"/>
          <w:szCs w:val="24"/>
        </w:rPr>
      </w:pPr>
      <w:r w:rsidRPr="00E80B77">
        <w:rPr>
          <w:rFonts w:ascii="Times New Roman" w:hAnsi="Times New Roman" w:cs="Times New Roman"/>
          <w:b/>
          <w:sz w:val="24"/>
          <w:szCs w:val="24"/>
        </w:rPr>
        <w:t xml:space="preserve">Sõidukite müügi raamleping nr.  </w:t>
      </w:r>
      <w:r w:rsidR="00667F62" w:rsidRPr="00667F62">
        <w:rPr>
          <w:rFonts w:ascii="Times New Roman" w:hAnsi="Times New Roman" w:cs="Times New Roman"/>
          <w:b/>
          <w:sz w:val="24"/>
          <w:szCs w:val="24"/>
        </w:rPr>
        <w:t>1-18/2020/72</w:t>
      </w:r>
    </w:p>
    <w:p w:rsidR="00AD47C5" w:rsidRPr="00AD47C5" w:rsidRDefault="009C3383" w:rsidP="00E80B77">
      <w:pPr>
        <w:jc w:val="both"/>
        <w:rPr>
          <w:rFonts w:ascii="Times New Roman" w:hAnsi="Times New Roman" w:cs="Times New Roman"/>
          <w:sz w:val="24"/>
          <w:szCs w:val="24"/>
        </w:rPr>
      </w:pPr>
      <w:r w:rsidRPr="00182C26">
        <w:rPr>
          <w:rFonts w:ascii="Times New Roman" w:hAnsi="Times New Roman" w:cs="Times New Roman"/>
          <w:sz w:val="24"/>
          <w:szCs w:val="24"/>
        </w:rPr>
        <w:t xml:space="preserve">Riigimetsa Majandamise Keskus </w:t>
      </w:r>
      <w:r w:rsidRPr="00AD47C5">
        <w:rPr>
          <w:rFonts w:ascii="Times New Roman" w:hAnsi="Times New Roman" w:cs="Times New Roman"/>
          <w:sz w:val="24"/>
          <w:szCs w:val="24"/>
        </w:rPr>
        <w:t xml:space="preserve">(edaspidi ostja),  registrikood  </w:t>
      </w:r>
      <w:r w:rsidRPr="00182C26">
        <w:rPr>
          <w:rFonts w:ascii="Times New Roman" w:hAnsi="Times New Roman" w:cs="Times New Roman"/>
          <w:sz w:val="24"/>
          <w:szCs w:val="24"/>
        </w:rPr>
        <w:t>70004459</w:t>
      </w:r>
      <w:r w:rsidRPr="00AD47C5">
        <w:rPr>
          <w:rFonts w:ascii="Times New Roman" w:hAnsi="Times New Roman" w:cs="Times New Roman"/>
          <w:sz w:val="24"/>
          <w:szCs w:val="24"/>
        </w:rPr>
        <w:t xml:space="preserve">, asukoht </w:t>
      </w:r>
      <w:r w:rsidRPr="00182C26">
        <w:rPr>
          <w:rFonts w:ascii="Times New Roman" w:hAnsi="Times New Roman" w:cs="Times New Roman"/>
          <w:sz w:val="24"/>
          <w:szCs w:val="24"/>
        </w:rPr>
        <w:t>Sagadi küla, Haljala vald, Lääne-Viru maakond</w:t>
      </w:r>
      <w:r>
        <w:rPr>
          <w:rFonts w:ascii="Times New Roman" w:hAnsi="Times New Roman" w:cs="Times New Roman"/>
          <w:sz w:val="24"/>
          <w:szCs w:val="24"/>
        </w:rPr>
        <w:t xml:space="preserve"> </w:t>
      </w:r>
      <w:r w:rsidRPr="00182C26">
        <w:rPr>
          <w:rFonts w:ascii="Times New Roman" w:hAnsi="Times New Roman" w:cs="Times New Roman"/>
          <w:sz w:val="24"/>
          <w:szCs w:val="24"/>
        </w:rPr>
        <w:t>45403</w:t>
      </w:r>
      <w:r w:rsidR="00D60F13" w:rsidRPr="00AD47C5">
        <w:rPr>
          <w:rFonts w:ascii="Times New Roman" w:hAnsi="Times New Roman" w:cs="Times New Roman"/>
          <w:sz w:val="24"/>
          <w:szCs w:val="24"/>
        </w:rPr>
        <w:t>, mida</w:t>
      </w:r>
      <w:r>
        <w:rPr>
          <w:rFonts w:ascii="Times New Roman" w:hAnsi="Times New Roman" w:cs="Times New Roman"/>
          <w:sz w:val="24"/>
          <w:szCs w:val="24"/>
        </w:rPr>
        <w:t xml:space="preserve"> esindab</w:t>
      </w:r>
      <w:r w:rsidR="00D60F13" w:rsidRPr="00AD47C5">
        <w:rPr>
          <w:rFonts w:ascii="Times New Roman" w:hAnsi="Times New Roman" w:cs="Times New Roman"/>
          <w:sz w:val="24"/>
          <w:szCs w:val="24"/>
        </w:rPr>
        <w:t xml:space="preserve"> </w:t>
      </w:r>
      <w:r w:rsidR="00D030AD">
        <w:rPr>
          <w:rFonts w:ascii="Times New Roman" w:hAnsi="Times New Roman" w:cs="Times New Roman"/>
          <w:sz w:val="24"/>
          <w:szCs w:val="24"/>
        </w:rPr>
        <w:t>juhatuse esimees Aigar Kallas</w:t>
      </w:r>
      <w:r w:rsidRPr="009C3383">
        <w:rPr>
          <w:rFonts w:ascii="Times New Roman" w:hAnsi="Times New Roman" w:cs="Times New Roman"/>
          <w:sz w:val="24"/>
          <w:szCs w:val="24"/>
        </w:rPr>
        <w:t>,</w:t>
      </w:r>
      <w:r w:rsidR="00D030AD">
        <w:rPr>
          <w:rFonts w:ascii="Times New Roman" w:hAnsi="Times New Roman" w:cs="Times New Roman"/>
          <w:sz w:val="24"/>
          <w:szCs w:val="24"/>
        </w:rPr>
        <w:t xml:space="preserve"> </w:t>
      </w:r>
      <w:r w:rsidRPr="009C3383">
        <w:rPr>
          <w:rFonts w:ascii="Times New Roman" w:hAnsi="Times New Roman" w:cs="Times New Roman"/>
          <w:sz w:val="24"/>
          <w:szCs w:val="24"/>
        </w:rPr>
        <w:t>kes tegutseb RMK põhimääruse alusel</w:t>
      </w:r>
      <w:r w:rsidR="00D60F13" w:rsidRPr="00AD47C5">
        <w:rPr>
          <w:rFonts w:ascii="Times New Roman" w:hAnsi="Times New Roman" w:cs="Times New Roman"/>
          <w:sz w:val="24"/>
          <w:szCs w:val="24"/>
        </w:rPr>
        <w:t>, ühelt poolt,</w:t>
      </w:r>
    </w:p>
    <w:p w:rsidR="00AD47C5" w:rsidRPr="00AD47C5" w:rsidRDefault="009C3383" w:rsidP="00E80B77">
      <w:pPr>
        <w:jc w:val="both"/>
        <w:rPr>
          <w:rFonts w:ascii="Times New Roman" w:hAnsi="Times New Roman" w:cs="Times New Roman"/>
          <w:sz w:val="24"/>
          <w:szCs w:val="24"/>
        </w:rPr>
      </w:pPr>
      <w:r>
        <w:rPr>
          <w:rFonts w:ascii="Times New Roman" w:hAnsi="Times New Roman" w:cs="Times New Roman"/>
          <w:sz w:val="24"/>
          <w:szCs w:val="24"/>
        </w:rPr>
        <w:t>j</w:t>
      </w:r>
      <w:r w:rsidR="00D60F13" w:rsidRPr="00AD47C5">
        <w:rPr>
          <w:rFonts w:ascii="Times New Roman" w:hAnsi="Times New Roman" w:cs="Times New Roman"/>
          <w:sz w:val="24"/>
          <w:szCs w:val="24"/>
        </w:rPr>
        <w:t>a</w:t>
      </w:r>
    </w:p>
    <w:p w:rsidR="00AD47C5" w:rsidRPr="00AD47C5" w:rsidRDefault="00697808" w:rsidP="00E80B77">
      <w:pPr>
        <w:jc w:val="both"/>
        <w:rPr>
          <w:rFonts w:ascii="Times New Roman" w:hAnsi="Times New Roman" w:cs="Times New Roman"/>
          <w:sz w:val="24"/>
          <w:szCs w:val="24"/>
        </w:rPr>
      </w:pPr>
      <w:r w:rsidRPr="00697808">
        <w:rPr>
          <w:rFonts w:ascii="Times New Roman" w:hAnsi="Times New Roman" w:cs="Times New Roman"/>
          <w:sz w:val="24"/>
          <w:szCs w:val="24"/>
        </w:rPr>
        <w:t xml:space="preserve">Elke Mustamäe AS </w:t>
      </w:r>
      <w:r w:rsidR="00D60F13" w:rsidRPr="00AD47C5">
        <w:rPr>
          <w:rFonts w:ascii="Times New Roman" w:hAnsi="Times New Roman" w:cs="Times New Roman"/>
          <w:sz w:val="24"/>
          <w:szCs w:val="24"/>
        </w:rPr>
        <w:t xml:space="preserve">(edaspidi müüja),  registrikood  </w:t>
      </w:r>
      <w:r w:rsidRPr="00697808">
        <w:rPr>
          <w:rFonts w:ascii="Times New Roman" w:hAnsi="Times New Roman" w:cs="Times New Roman"/>
          <w:sz w:val="24"/>
          <w:szCs w:val="24"/>
        </w:rPr>
        <w:t>10000805</w:t>
      </w:r>
      <w:r w:rsidR="00D60F13" w:rsidRPr="00AD47C5">
        <w:rPr>
          <w:rFonts w:ascii="Times New Roman" w:hAnsi="Times New Roman" w:cs="Times New Roman"/>
          <w:sz w:val="24"/>
          <w:szCs w:val="24"/>
        </w:rPr>
        <w:t xml:space="preserve">, asukoht </w:t>
      </w:r>
      <w:r w:rsidRPr="00697808">
        <w:rPr>
          <w:rFonts w:ascii="Times New Roman" w:hAnsi="Times New Roman" w:cs="Times New Roman"/>
          <w:sz w:val="24"/>
          <w:szCs w:val="24"/>
        </w:rPr>
        <w:t xml:space="preserve">Mustamäe tee 22, Tallinn, </w:t>
      </w:r>
      <w:r w:rsidR="00D60F13" w:rsidRPr="00AD47C5">
        <w:rPr>
          <w:rFonts w:ascii="Times New Roman" w:hAnsi="Times New Roman" w:cs="Times New Roman"/>
          <w:sz w:val="24"/>
          <w:szCs w:val="24"/>
        </w:rPr>
        <w:t xml:space="preserve">mida esindab seaduse ja põhikirja alusel </w:t>
      </w:r>
      <w:r w:rsidR="00C72BFC" w:rsidRPr="00C72BFC">
        <w:rPr>
          <w:rFonts w:ascii="Times New Roman" w:hAnsi="Times New Roman" w:cs="Times New Roman"/>
          <w:sz w:val="24"/>
          <w:szCs w:val="24"/>
        </w:rPr>
        <w:t>Ando Rahu</w:t>
      </w:r>
      <w:r w:rsidR="00C72BFC">
        <w:rPr>
          <w:rFonts w:ascii="Times New Roman" w:hAnsi="Times New Roman" w:cs="Times New Roman"/>
          <w:sz w:val="24"/>
          <w:szCs w:val="24"/>
        </w:rPr>
        <w:t>,</w:t>
      </w:r>
    </w:p>
    <w:p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(ostja ja müüja tekstis koos edaspidi pooled), sõlmisid käesoleva sõidukite müügi raamlepingu (edaspidi leping) alljärgnevas:</w:t>
      </w:r>
    </w:p>
    <w:p w:rsidR="00AD47C5" w:rsidRPr="00AD47C5" w:rsidRDefault="00AD47C5" w:rsidP="00E80B77">
      <w:pPr>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Lepingu dokumendid</w:t>
      </w:r>
    </w:p>
    <w:p w:rsidR="00E80B77" w:rsidRPr="00E80B77" w:rsidRDefault="00E80B77" w:rsidP="00E80B77">
      <w:pPr>
        <w:pStyle w:val="Loendilik"/>
        <w:ind w:left="0"/>
        <w:jc w:val="both"/>
        <w:rPr>
          <w:rFonts w:ascii="Times New Roman" w:hAnsi="Times New Roman" w:cs="Times New Roman"/>
          <w:b/>
          <w:sz w:val="24"/>
          <w:szCs w:val="24"/>
        </w:rPr>
      </w:pP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 dokumendid  koosnevad  käesolevast  lepingust  ja lepingu p. </w:t>
      </w:r>
      <w:r>
        <w:rPr>
          <w:rFonts w:ascii="Times New Roman" w:hAnsi="Times New Roman" w:cs="Times New Roman"/>
          <w:sz w:val="24"/>
          <w:szCs w:val="24"/>
        </w:rPr>
        <w:t>10</w:t>
      </w:r>
      <w:r w:rsidRPr="00E80B77">
        <w:rPr>
          <w:rFonts w:ascii="Times New Roman" w:hAnsi="Times New Roman" w:cs="Times New Roman"/>
          <w:sz w:val="24"/>
          <w:szCs w:val="24"/>
        </w:rPr>
        <w:t xml:space="preserve">.1. Loetletud lisadest, mis on käesoleva lepingu lahutamatuteks osadeks. </w:t>
      </w: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Pooled  tagavad  ja deklareerivad, et  lepingu  sõlmimisega  ei ole nad rikkunud ühtegi enda suhtes kehtiva seaduse, põhikirja või muu õigusakti sätet ega ühegi endale varasemate kokkulepetega võetud kohustust.</w:t>
      </w:r>
    </w:p>
    <w:p w:rsidR="00AD47C5" w:rsidRDefault="00D60F13" w:rsidP="00D60F13">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Leping  on  sõlmitud  avatud  menetlusega  riigihanke „</w:t>
      </w:r>
      <w:r>
        <w:rPr>
          <w:rFonts w:ascii="Times New Roman" w:hAnsi="Times New Roman" w:cs="Times New Roman"/>
          <w:sz w:val="24"/>
          <w:szCs w:val="24"/>
        </w:rPr>
        <w:t>S</w:t>
      </w:r>
      <w:r w:rsidRPr="00E80B77">
        <w:rPr>
          <w:rFonts w:ascii="Times New Roman" w:hAnsi="Times New Roman" w:cs="Times New Roman"/>
          <w:sz w:val="24"/>
          <w:szCs w:val="24"/>
        </w:rPr>
        <w:t xml:space="preserve">õidukid </w:t>
      </w:r>
      <w:r>
        <w:rPr>
          <w:rFonts w:ascii="Times New Roman" w:hAnsi="Times New Roman" w:cs="Times New Roman"/>
          <w:sz w:val="24"/>
          <w:szCs w:val="24"/>
        </w:rPr>
        <w:t>2020</w:t>
      </w:r>
      <w:r w:rsidRPr="00E80B77">
        <w:rPr>
          <w:rFonts w:ascii="Times New Roman" w:hAnsi="Times New Roman" w:cs="Times New Roman"/>
          <w:sz w:val="24"/>
          <w:szCs w:val="24"/>
        </w:rPr>
        <w:t xml:space="preserve">“ (viitenumber </w:t>
      </w:r>
      <w:r w:rsidRPr="00D60F13">
        <w:rPr>
          <w:rFonts w:ascii="Times New Roman" w:hAnsi="Times New Roman" w:cs="Times New Roman"/>
          <w:sz w:val="24"/>
          <w:szCs w:val="24"/>
        </w:rPr>
        <w:t>218991</w:t>
      </w:r>
      <w:r w:rsidRPr="00E80B77">
        <w:rPr>
          <w:rFonts w:ascii="Times New Roman" w:hAnsi="Times New Roman" w:cs="Times New Roman"/>
          <w:sz w:val="24"/>
          <w:szCs w:val="24"/>
        </w:rPr>
        <w:t xml:space="preserve">, </w:t>
      </w:r>
      <w:r>
        <w:rPr>
          <w:rFonts w:ascii="Times New Roman" w:hAnsi="Times New Roman" w:cs="Times New Roman"/>
          <w:sz w:val="24"/>
          <w:szCs w:val="24"/>
        </w:rPr>
        <w:t>DHS</w:t>
      </w:r>
      <w:r w:rsidRPr="00E80B77">
        <w:rPr>
          <w:rFonts w:ascii="Times New Roman" w:hAnsi="Times New Roman" w:cs="Times New Roman"/>
          <w:sz w:val="24"/>
          <w:szCs w:val="24"/>
        </w:rPr>
        <w:t xml:space="preserve"> nr. 1-47.</w:t>
      </w:r>
      <w:r>
        <w:rPr>
          <w:rFonts w:ascii="Times New Roman" w:hAnsi="Times New Roman" w:cs="Times New Roman"/>
          <w:sz w:val="24"/>
          <w:szCs w:val="24"/>
        </w:rPr>
        <w:t>1927</w:t>
      </w:r>
      <w:r w:rsidRPr="00E80B77">
        <w:rPr>
          <w:rFonts w:ascii="Times New Roman" w:hAnsi="Times New Roman" w:cs="Times New Roman"/>
          <w:sz w:val="24"/>
          <w:szCs w:val="24"/>
        </w:rPr>
        <w:t>) tulemusena.</w:t>
      </w:r>
    </w:p>
    <w:p w:rsidR="00E80B77" w:rsidRPr="00E80B77" w:rsidRDefault="00E80B77" w:rsidP="00E80B77">
      <w:pPr>
        <w:pStyle w:val="Loendilik"/>
        <w:ind w:left="0"/>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Lepingu ese</w:t>
      </w:r>
    </w:p>
    <w:p w:rsidR="00E80B77" w:rsidRPr="00E80B77" w:rsidRDefault="00E80B77" w:rsidP="00E80B77">
      <w:pPr>
        <w:pStyle w:val="Loendilik"/>
        <w:ind w:left="0"/>
        <w:jc w:val="both"/>
        <w:rPr>
          <w:rFonts w:ascii="Times New Roman" w:hAnsi="Times New Roman" w:cs="Times New Roman"/>
          <w:b/>
          <w:sz w:val="24"/>
          <w:szCs w:val="24"/>
        </w:rPr>
      </w:pPr>
    </w:p>
    <w:p w:rsidR="00E80B77"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Lepinguga ostja ostab  ja müüja kohustub müüma sõidukeid lepinguga kokkulepitud tingimustel.</w:t>
      </w:r>
    </w:p>
    <w:p w:rsidR="00AD47C5" w:rsidRPr="00E80B77" w:rsidRDefault="00D60F13" w:rsidP="00825463">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Ostja esitab pärast käesoleva lepingu sõlmimist tellimusi, milles määratakse ostetavate sõidukite kogus ja tarneaeg.</w:t>
      </w:r>
      <w:r w:rsidR="00700122">
        <w:rPr>
          <w:rFonts w:ascii="Times New Roman" w:hAnsi="Times New Roman" w:cs="Times New Roman"/>
          <w:sz w:val="24"/>
          <w:szCs w:val="24"/>
        </w:rPr>
        <w:t xml:space="preserve"> </w:t>
      </w: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Müüja  annab tellimuses määratud tähtajal ostjale  üle</w:t>
      </w:r>
      <w:r w:rsidR="009C3383">
        <w:rPr>
          <w:rFonts w:ascii="Times New Roman" w:hAnsi="Times New Roman" w:cs="Times New Roman"/>
          <w:sz w:val="24"/>
          <w:szCs w:val="24"/>
        </w:rPr>
        <w:t xml:space="preserve"> sõidukid</w:t>
      </w:r>
      <w:r w:rsidRPr="00E80B77">
        <w:rPr>
          <w:rFonts w:ascii="Times New Roman" w:hAnsi="Times New Roman" w:cs="Times New Roman"/>
          <w:sz w:val="24"/>
          <w:szCs w:val="24"/>
        </w:rPr>
        <w:t xml:space="preserve">  ning  teeb  võimalikuks  omandi  ülemineku  ostjale, ostja  aga tasub müüjale </w:t>
      </w:r>
      <w:r w:rsidR="009C3383">
        <w:rPr>
          <w:rFonts w:ascii="Times New Roman" w:hAnsi="Times New Roman" w:cs="Times New Roman"/>
          <w:sz w:val="24"/>
          <w:szCs w:val="24"/>
        </w:rPr>
        <w:t>sõidukite</w:t>
      </w:r>
      <w:r w:rsidRPr="00E80B77">
        <w:rPr>
          <w:rFonts w:ascii="Times New Roman" w:hAnsi="Times New Roman" w:cs="Times New Roman"/>
          <w:sz w:val="24"/>
          <w:szCs w:val="24"/>
        </w:rPr>
        <w:t xml:space="preserve"> ostuhinna rahas ja võtab </w:t>
      </w:r>
      <w:r w:rsidR="009C3383">
        <w:rPr>
          <w:rFonts w:ascii="Times New Roman" w:hAnsi="Times New Roman" w:cs="Times New Roman"/>
          <w:sz w:val="24"/>
          <w:szCs w:val="24"/>
        </w:rPr>
        <w:t>sõidukid</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vastu.</w:t>
      </w: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teostab  enne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 xml:space="preserve">ostjale  üleandmist  kõik  toimingud, mis on seotud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ostja omandisse registreerimisega Maanteeameti</w:t>
      </w:r>
      <w:r>
        <w:rPr>
          <w:rFonts w:ascii="Times New Roman" w:hAnsi="Times New Roman" w:cs="Times New Roman"/>
          <w:sz w:val="24"/>
          <w:szCs w:val="24"/>
        </w:rPr>
        <w:t>s</w:t>
      </w:r>
      <w:r w:rsidRPr="00E80B77">
        <w:rPr>
          <w:rFonts w:ascii="Times New Roman" w:hAnsi="Times New Roman" w:cs="Times New Roman"/>
          <w:sz w:val="24"/>
          <w:szCs w:val="24"/>
        </w:rPr>
        <w:t xml:space="preserve">  (s.h. </w:t>
      </w:r>
      <w:r>
        <w:rPr>
          <w:rFonts w:ascii="Times New Roman" w:hAnsi="Times New Roman" w:cs="Times New Roman"/>
          <w:sz w:val="24"/>
          <w:szCs w:val="24"/>
        </w:rPr>
        <w:t>r</w:t>
      </w:r>
      <w:r w:rsidRPr="00E80B77">
        <w:rPr>
          <w:rFonts w:ascii="Times New Roman" w:hAnsi="Times New Roman" w:cs="Times New Roman"/>
          <w:sz w:val="24"/>
          <w:szCs w:val="24"/>
        </w:rPr>
        <w:t>iigilõivude tasumine).</w:t>
      </w:r>
    </w:p>
    <w:p w:rsidR="005C4B0F"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või  tema  selleks volitatud esindaja/alltöövõtja  teostab  kõik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 xml:space="preserve">tehnohooldused  kuni  250 000 </w:t>
      </w:r>
      <w:r w:rsidRPr="00B3714E">
        <w:rPr>
          <w:rFonts w:ascii="Times New Roman" w:hAnsi="Times New Roman" w:cs="Times New Roman"/>
          <w:sz w:val="24"/>
          <w:szCs w:val="24"/>
        </w:rPr>
        <w:t>läbisõiduni:</w:t>
      </w:r>
    </w:p>
    <w:p w:rsidR="00A72A1C" w:rsidRDefault="00A72A1C" w:rsidP="00E80B77">
      <w:pPr>
        <w:pStyle w:val="Loendilik"/>
        <w:numPr>
          <w:ilvl w:val="1"/>
          <w:numId w:val="2"/>
        </w:numPr>
        <w:jc w:val="both"/>
        <w:rPr>
          <w:rFonts w:ascii="Times New Roman" w:hAnsi="Times New Roman" w:cs="Times New Roman"/>
          <w:sz w:val="24"/>
          <w:szCs w:val="24"/>
        </w:rPr>
        <w:sectPr w:rsidR="00A72A1C" w:rsidSect="005C4B0F">
          <w:headerReference w:type="default" r:id="rId8"/>
          <w:pgSz w:w="11906" w:h="16838"/>
          <w:pgMar w:top="1417" w:right="1417" w:bottom="1417" w:left="1417" w:header="708" w:footer="708" w:gutter="0"/>
          <w:cols w:space="708"/>
          <w:docGrid w:linePitch="360"/>
        </w:sectPr>
      </w:pPr>
    </w:p>
    <w:p w:rsidR="00E80B77" w:rsidRDefault="00E80B77" w:rsidP="005C4B0F">
      <w:pPr>
        <w:pStyle w:val="Loendilik"/>
        <w:ind w:left="0"/>
        <w:jc w:val="both"/>
        <w:rPr>
          <w:rFonts w:ascii="Times New Roman" w:hAnsi="Times New Roman" w:cs="Times New Roman"/>
          <w:sz w:val="24"/>
          <w:szCs w:val="24"/>
        </w:rPr>
      </w:pPr>
    </w:p>
    <w:p w:rsidR="00D030AD" w:rsidRPr="005C4B0F" w:rsidRDefault="00D030AD" w:rsidP="005C4B0F">
      <w:pPr>
        <w:pStyle w:val="Loendilik"/>
        <w:numPr>
          <w:ilvl w:val="2"/>
          <w:numId w:val="2"/>
        </w:numPr>
        <w:spacing w:after="0"/>
        <w:jc w:val="both"/>
        <w:rPr>
          <w:rFonts w:ascii="Times New Roman" w:hAnsi="Times New Roman" w:cs="Times New Roman"/>
          <w:sz w:val="24"/>
          <w:szCs w:val="24"/>
        </w:rPr>
      </w:pPr>
      <w:r w:rsidRPr="005C4B0F">
        <w:rPr>
          <w:rFonts w:ascii="Times New Roman" w:hAnsi="Times New Roman" w:cs="Times New Roman"/>
          <w:sz w:val="24"/>
          <w:szCs w:val="24"/>
        </w:rPr>
        <w:t>Kaubik</w:t>
      </w:r>
    </w:p>
    <w:tbl>
      <w:tblPr>
        <w:tblW w:w="14601" w:type="dxa"/>
        <w:tblInd w:w="-639" w:type="dxa"/>
        <w:tblLayout w:type="fixed"/>
        <w:tblCellMar>
          <w:left w:w="70" w:type="dxa"/>
          <w:right w:w="70" w:type="dxa"/>
        </w:tblCellMar>
        <w:tblLook w:val="04A0" w:firstRow="1" w:lastRow="0" w:firstColumn="1" w:lastColumn="0" w:noHBand="0" w:noVBand="1"/>
      </w:tblPr>
      <w:tblGrid>
        <w:gridCol w:w="2552"/>
        <w:gridCol w:w="851"/>
        <w:gridCol w:w="850"/>
        <w:gridCol w:w="851"/>
        <w:gridCol w:w="850"/>
        <w:gridCol w:w="993"/>
        <w:gridCol w:w="1134"/>
        <w:gridCol w:w="1275"/>
        <w:gridCol w:w="993"/>
        <w:gridCol w:w="1134"/>
        <w:gridCol w:w="992"/>
        <w:gridCol w:w="878"/>
        <w:gridCol w:w="1248"/>
      </w:tblGrid>
      <w:tr w:rsidR="00A72A1C" w:rsidRPr="005C4B0F" w:rsidTr="00A72A1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A1C" w:rsidRPr="00A72A1C" w:rsidRDefault="00A72A1C" w:rsidP="00102E87">
            <w:pPr>
              <w:spacing w:after="0" w:line="240" w:lineRule="auto"/>
              <w:rPr>
                <w:rFonts w:ascii="Times New Roman" w:hAnsi="Times New Roman" w:cs="Times New Roman"/>
                <w:sz w:val="24"/>
                <w:szCs w:val="24"/>
                <w:lang w:eastAsia="et-EE"/>
              </w:rPr>
            </w:pPr>
          </w:p>
        </w:tc>
        <w:tc>
          <w:tcPr>
            <w:tcW w:w="12049" w:type="dxa"/>
            <w:gridSpan w:val="12"/>
            <w:tcBorders>
              <w:top w:val="single" w:sz="4" w:space="0" w:color="auto"/>
              <w:left w:val="nil"/>
              <w:bottom w:val="single" w:sz="4" w:space="0" w:color="auto"/>
              <w:right w:val="single" w:sz="4" w:space="0" w:color="auto"/>
            </w:tcBorders>
            <w:shd w:val="clear" w:color="auto" w:fill="auto"/>
            <w:noWrap/>
            <w:vAlign w:val="center"/>
          </w:tcPr>
          <w:p w:rsidR="00A72A1C" w:rsidRPr="00A72A1C" w:rsidRDefault="00A72A1C" w:rsidP="00A72A1C">
            <w:pPr>
              <w:spacing w:after="0" w:line="240" w:lineRule="auto"/>
              <w:jc w:val="center"/>
              <w:rPr>
                <w:rFonts w:ascii="Times New Roman" w:hAnsi="Times New Roman" w:cs="Times New Roman"/>
                <w:sz w:val="24"/>
                <w:szCs w:val="24"/>
                <w:lang w:eastAsia="et-EE"/>
              </w:rPr>
            </w:pPr>
            <w:r w:rsidRPr="00A72A1C">
              <w:rPr>
                <w:rFonts w:ascii="Times New Roman" w:hAnsi="Times New Roman" w:cs="Times New Roman"/>
                <w:sz w:val="24"/>
                <w:szCs w:val="24"/>
                <w:lang w:eastAsia="et-EE"/>
              </w:rPr>
              <w:t>Läbisõit</w:t>
            </w:r>
          </w:p>
        </w:tc>
      </w:tr>
      <w:tr w:rsidR="00A72A1C" w:rsidRPr="005C4B0F" w:rsidTr="005C4B0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Hooldevälp (km) (tuhat)</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20000</w:t>
            </w:r>
          </w:p>
        </w:tc>
        <w:tc>
          <w:tcPr>
            <w:tcW w:w="850" w:type="dxa"/>
            <w:tcBorders>
              <w:top w:val="single" w:sz="4" w:space="0" w:color="auto"/>
              <w:left w:val="single" w:sz="4" w:space="0" w:color="auto"/>
              <w:bottom w:val="single" w:sz="4" w:space="0" w:color="auto"/>
              <w:right w:val="single" w:sz="4" w:space="0" w:color="auto"/>
            </w:tcBorders>
            <w:vAlign w:val="bottom"/>
          </w:tcPr>
          <w:p w:rsidR="00A72A1C" w:rsidRPr="00A72A1C" w:rsidRDefault="00A72A1C" w:rsidP="00A72A1C">
            <w:pPr>
              <w:spacing w:after="0" w:line="240" w:lineRule="auto"/>
              <w:rPr>
                <w:rFonts w:ascii="Times New Roman" w:hAnsi="Times New Roman" w:cs="Times New Roman"/>
                <w:sz w:val="24"/>
                <w:szCs w:val="24"/>
                <w:lang w:eastAsia="et-EE"/>
              </w:rPr>
            </w:pPr>
          </w:p>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40000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60000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80000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100000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120000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140000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160000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180000</w:t>
            </w:r>
          </w:p>
        </w:tc>
        <w:tc>
          <w:tcPr>
            <w:tcW w:w="992" w:type="dxa"/>
            <w:tcBorders>
              <w:top w:val="single" w:sz="4" w:space="0" w:color="auto"/>
              <w:left w:val="nil"/>
              <w:bottom w:val="single" w:sz="4" w:space="0" w:color="auto"/>
              <w:right w:val="single" w:sz="4" w:space="0" w:color="auto"/>
            </w:tcBorders>
            <w:shd w:val="clear" w:color="auto" w:fill="auto"/>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200000</w:t>
            </w:r>
          </w:p>
        </w:tc>
        <w:tc>
          <w:tcPr>
            <w:tcW w:w="878" w:type="dxa"/>
            <w:tcBorders>
              <w:top w:val="single" w:sz="4" w:space="0" w:color="auto"/>
              <w:left w:val="nil"/>
              <w:bottom w:val="single" w:sz="4" w:space="0" w:color="auto"/>
              <w:right w:val="single" w:sz="4" w:space="0" w:color="auto"/>
            </w:tcBorders>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220000</w:t>
            </w:r>
          </w:p>
        </w:tc>
        <w:tc>
          <w:tcPr>
            <w:tcW w:w="1248" w:type="dxa"/>
            <w:tcBorders>
              <w:top w:val="single" w:sz="4" w:space="0" w:color="auto"/>
              <w:left w:val="nil"/>
              <w:bottom w:val="single" w:sz="4" w:space="0" w:color="auto"/>
              <w:right w:val="single" w:sz="4" w:space="0" w:color="auto"/>
            </w:tcBorders>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240000</w:t>
            </w:r>
          </w:p>
        </w:tc>
      </w:tr>
      <w:tr w:rsidR="00A72A1C" w:rsidRPr="005C4B0F" w:rsidTr="00A72A1C">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 xml:space="preserve">Maksumus (eur) ilma </w:t>
            </w:r>
          </w:p>
          <w:p w:rsidR="00A72A1C" w:rsidRPr="00A72A1C" w:rsidRDefault="00A72A1C" w:rsidP="00A72A1C">
            <w:pPr>
              <w:spacing w:after="0" w:line="240" w:lineRule="auto"/>
              <w:rPr>
                <w:rFonts w:ascii="Times New Roman" w:hAnsi="Times New Roman" w:cs="Times New Roman"/>
                <w:sz w:val="24"/>
                <w:szCs w:val="24"/>
                <w:lang w:eastAsia="et-EE"/>
              </w:rPr>
            </w:pPr>
            <w:r w:rsidRPr="00A72A1C">
              <w:rPr>
                <w:rFonts w:ascii="Times New Roman" w:hAnsi="Times New Roman" w:cs="Times New Roman"/>
                <w:sz w:val="24"/>
                <w:szCs w:val="24"/>
                <w:lang w:eastAsia="et-EE"/>
              </w:rPr>
              <w:t>käibemaksuta</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72A1C" w:rsidRPr="00A72A1C" w:rsidRDefault="00A72A1C" w:rsidP="00A72A1C">
            <w:pPr>
              <w:spacing w:after="0" w:line="240" w:lineRule="auto"/>
              <w:jc w:val="center"/>
              <w:rPr>
                <w:rFonts w:ascii="Times New Roman" w:hAnsi="Times New Roman" w:cs="Times New Roman"/>
                <w:sz w:val="24"/>
                <w:szCs w:val="24"/>
                <w:lang w:eastAsia="et-EE"/>
              </w:rPr>
            </w:pPr>
            <w:r w:rsidRPr="00A72A1C">
              <w:rPr>
                <w:rFonts w:ascii="Times New Roman" w:hAnsi="Times New Roman" w:cs="Times New Roman"/>
                <w:sz w:val="24"/>
                <w:szCs w:val="24"/>
                <w:lang w:eastAsia="et-EE"/>
              </w:rPr>
              <w:t>124,57</w:t>
            </w:r>
          </w:p>
        </w:tc>
        <w:tc>
          <w:tcPr>
            <w:tcW w:w="850" w:type="dxa"/>
            <w:tcBorders>
              <w:top w:val="single" w:sz="4" w:space="0" w:color="auto"/>
              <w:left w:val="single" w:sz="4" w:space="0" w:color="auto"/>
              <w:bottom w:val="single" w:sz="4" w:space="0" w:color="auto"/>
              <w:right w:val="single" w:sz="4" w:space="0" w:color="auto"/>
            </w:tcBorders>
            <w:vAlign w:val="center"/>
          </w:tcPr>
          <w:p w:rsidR="00A72A1C" w:rsidRPr="00A72A1C" w:rsidRDefault="00A72A1C" w:rsidP="00A72A1C">
            <w:pPr>
              <w:spacing w:after="0" w:line="240" w:lineRule="auto"/>
              <w:jc w:val="center"/>
              <w:rPr>
                <w:rFonts w:ascii="Times New Roman" w:hAnsi="Times New Roman" w:cs="Times New Roman"/>
                <w:sz w:val="24"/>
                <w:szCs w:val="24"/>
                <w:lang w:eastAsia="et-EE"/>
              </w:rPr>
            </w:pPr>
            <w:r w:rsidRPr="00A72A1C">
              <w:rPr>
                <w:rFonts w:ascii="Times New Roman" w:hAnsi="Times New Roman" w:cs="Times New Roman"/>
                <w:sz w:val="24"/>
                <w:szCs w:val="24"/>
                <w:lang w:eastAsia="et-EE"/>
              </w:rPr>
              <w:t>290,89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72A1C" w:rsidRPr="00A72A1C" w:rsidRDefault="00A72A1C" w:rsidP="00A72A1C">
            <w:pPr>
              <w:jc w:val="center"/>
              <w:rPr>
                <w:rFonts w:ascii="Times New Roman" w:hAnsi="Times New Roman" w:cs="Times New Roman"/>
                <w:sz w:val="24"/>
                <w:szCs w:val="24"/>
              </w:rPr>
            </w:pPr>
            <w:r>
              <w:rPr>
                <w:rFonts w:ascii="Times New Roman" w:hAnsi="Times New Roman" w:cs="Times New Roman"/>
                <w:sz w:val="24"/>
                <w:szCs w:val="24"/>
              </w:rPr>
              <w:t>1</w:t>
            </w:r>
            <w:r w:rsidRPr="00A72A1C">
              <w:rPr>
                <w:rFonts w:ascii="Times New Roman" w:hAnsi="Times New Roman" w:cs="Times New Roman"/>
                <w:sz w:val="24"/>
                <w:szCs w:val="24"/>
              </w:rPr>
              <w:t>24,57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2A1C" w:rsidRPr="00A72A1C" w:rsidRDefault="00A72A1C" w:rsidP="00A72A1C">
            <w:pPr>
              <w:jc w:val="center"/>
              <w:rPr>
                <w:rFonts w:ascii="Times New Roman" w:hAnsi="Times New Roman" w:cs="Times New Roman"/>
                <w:sz w:val="24"/>
                <w:szCs w:val="24"/>
              </w:rPr>
            </w:pPr>
            <w:r w:rsidRPr="00A72A1C">
              <w:rPr>
                <w:rFonts w:ascii="Times New Roman" w:hAnsi="Times New Roman" w:cs="Times New Roman"/>
                <w:sz w:val="24"/>
                <w:szCs w:val="24"/>
              </w:rPr>
              <w:t>290,89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72A1C" w:rsidRPr="00A72A1C" w:rsidRDefault="00A72A1C" w:rsidP="00A72A1C">
            <w:pPr>
              <w:jc w:val="center"/>
              <w:rPr>
                <w:rFonts w:ascii="Times New Roman" w:hAnsi="Times New Roman" w:cs="Times New Roman"/>
                <w:sz w:val="24"/>
                <w:szCs w:val="24"/>
              </w:rPr>
            </w:pPr>
            <w:r w:rsidRPr="00A72A1C">
              <w:rPr>
                <w:rFonts w:ascii="Times New Roman" w:hAnsi="Times New Roman" w:cs="Times New Roman"/>
                <w:sz w:val="24"/>
                <w:szCs w:val="24"/>
              </w:rPr>
              <w:t>124,57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72A1C" w:rsidRPr="00A72A1C" w:rsidRDefault="00A72A1C" w:rsidP="00A72A1C">
            <w:pPr>
              <w:jc w:val="center"/>
              <w:rPr>
                <w:rFonts w:ascii="Times New Roman" w:hAnsi="Times New Roman" w:cs="Times New Roman"/>
                <w:sz w:val="24"/>
                <w:szCs w:val="24"/>
              </w:rPr>
            </w:pPr>
            <w:r w:rsidRPr="00A72A1C">
              <w:rPr>
                <w:rFonts w:ascii="Times New Roman" w:hAnsi="Times New Roman" w:cs="Times New Roman"/>
                <w:sz w:val="24"/>
                <w:szCs w:val="24"/>
              </w:rPr>
              <w:t>322,67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72A1C" w:rsidRPr="00A72A1C" w:rsidRDefault="00A72A1C" w:rsidP="00A72A1C">
            <w:pPr>
              <w:jc w:val="center"/>
              <w:rPr>
                <w:rFonts w:ascii="Times New Roman" w:hAnsi="Times New Roman" w:cs="Times New Roman"/>
                <w:sz w:val="24"/>
                <w:szCs w:val="24"/>
              </w:rPr>
            </w:pPr>
            <w:r w:rsidRPr="00A72A1C">
              <w:rPr>
                <w:rFonts w:ascii="Times New Roman" w:hAnsi="Times New Roman" w:cs="Times New Roman"/>
                <w:sz w:val="24"/>
                <w:szCs w:val="24"/>
              </w:rPr>
              <w:t>124,57</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72A1C" w:rsidRPr="00A72A1C" w:rsidRDefault="00A72A1C" w:rsidP="00A72A1C">
            <w:pPr>
              <w:jc w:val="center"/>
              <w:rPr>
                <w:rFonts w:ascii="Times New Roman" w:hAnsi="Times New Roman" w:cs="Times New Roman"/>
                <w:sz w:val="24"/>
                <w:szCs w:val="24"/>
              </w:rPr>
            </w:pPr>
            <w:r w:rsidRPr="00A72A1C">
              <w:rPr>
                <w:rFonts w:ascii="Times New Roman" w:hAnsi="Times New Roman" w:cs="Times New Roman"/>
                <w:sz w:val="24"/>
                <w:szCs w:val="24"/>
              </w:rPr>
              <w:t>604,11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72A1C" w:rsidRPr="00A72A1C" w:rsidRDefault="00A72A1C" w:rsidP="00A72A1C">
            <w:pPr>
              <w:jc w:val="center"/>
              <w:rPr>
                <w:rFonts w:ascii="Times New Roman" w:hAnsi="Times New Roman" w:cs="Times New Roman"/>
                <w:sz w:val="24"/>
                <w:szCs w:val="24"/>
              </w:rPr>
            </w:pPr>
            <w:r w:rsidRPr="00A72A1C">
              <w:rPr>
                <w:rFonts w:ascii="Times New Roman" w:hAnsi="Times New Roman" w:cs="Times New Roman"/>
                <w:sz w:val="24"/>
                <w:szCs w:val="24"/>
              </w:rPr>
              <w:t>124,57</w:t>
            </w:r>
          </w:p>
        </w:tc>
        <w:tc>
          <w:tcPr>
            <w:tcW w:w="992" w:type="dxa"/>
            <w:tcBorders>
              <w:top w:val="single" w:sz="4" w:space="0" w:color="auto"/>
              <w:left w:val="nil"/>
              <w:bottom w:val="single" w:sz="4" w:space="0" w:color="auto"/>
              <w:right w:val="single" w:sz="4" w:space="0" w:color="auto"/>
            </w:tcBorders>
            <w:shd w:val="clear" w:color="auto" w:fill="auto"/>
            <w:vAlign w:val="center"/>
          </w:tcPr>
          <w:p w:rsidR="00A72A1C" w:rsidRPr="00A72A1C" w:rsidRDefault="00A72A1C" w:rsidP="00A72A1C">
            <w:pPr>
              <w:jc w:val="center"/>
              <w:rPr>
                <w:rFonts w:ascii="Times New Roman" w:hAnsi="Times New Roman" w:cs="Times New Roman"/>
                <w:sz w:val="24"/>
                <w:szCs w:val="24"/>
              </w:rPr>
            </w:pPr>
            <w:r w:rsidRPr="00A72A1C">
              <w:rPr>
                <w:rFonts w:ascii="Times New Roman" w:hAnsi="Times New Roman" w:cs="Times New Roman"/>
                <w:sz w:val="24"/>
                <w:szCs w:val="24"/>
              </w:rPr>
              <w:t>298,76</w:t>
            </w:r>
          </w:p>
        </w:tc>
        <w:tc>
          <w:tcPr>
            <w:tcW w:w="878" w:type="dxa"/>
            <w:tcBorders>
              <w:top w:val="single" w:sz="4" w:space="0" w:color="auto"/>
              <w:left w:val="nil"/>
              <w:bottom w:val="single" w:sz="4" w:space="0" w:color="auto"/>
              <w:right w:val="single" w:sz="4" w:space="0" w:color="auto"/>
            </w:tcBorders>
            <w:vAlign w:val="center"/>
          </w:tcPr>
          <w:p w:rsidR="00A72A1C" w:rsidRPr="00A72A1C" w:rsidRDefault="00A72A1C" w:rsidP="00A72A1C">
            <w:pPr>
              <w:jc w:val="center"/>
              <w:rPr>
                <w:rFonts w:ascii="Times New Roman" w:hAnsi="Times New Roman" w:cs="Times New Roman"/>
                <w:sz w:val="24"/>
                <w:szCs w:val="24"/>
              </w:rPr>
            </w:pPr>
            <w:r w:rsidRPr="00A72A1C">
              <w:rPr>
                <w:rFonts w:ascii="Times New Roman" w:hAnsi="Times New Roman" w:cs="Times New Roman"/>
                <w:sz w:val="24"/>
                <w:szCs w:val="24"/>
              </w:rPr>
              <w:t>124,57</w:t>
            </w:r>
          </w:p>
        </w:tc>
        <w:tc>
          <w:tcPr>
            <w:tcW w:w="1248" w:type="dxa"/>
            <w:tcBorders>
              <w:top w:val="single" w:sz="4" w:space="0" w:color="auto"/>
              <w:left w:val="nil"/>
              <w:bottom w:val="single" w:sz="4" w:space="0" w:color="auto"/>
              <w:right w:val="single" w:sz="4" w:space="0" w:color="auto"/>
            </w:tcBorders>
            <w:vAlign w:val="center"/>
          </w:tcPr>
          <w:p w:rsidR="00A72A1C" w:rsidRPr="00A72A1C" w:rsidRDefault="00A72A1C" w:rsidP="00A72A1C">
            <w:pPr>
              <w:jc w:val="center"/>
              <w:rPr>
                <w:rFonts w:ascii="Times New Roman" w:hAnsi="Times New Roman" w:cs="Times New Roman"/>
                <w:sz w:val="24"/>
                <w:szCs w:val="24"/>
              </w:rPr>
            </w:pPr>
            <w:r w:rsidRPr="00A72A1C">
              <w:rPr>
                <w:rFonts w:ascii="Times New Roman" w:hAnsi="Times New Roman" w:cs="Times New Roman"/>
                <w:sz w:val="24"/>
                <w:szCs w:val="24"/>
              </w:rPr>
              <w:t>298,76</w:t>
            </w:r>
          </w:p>
        </w:tc>
      </w:tr>
    </w:tbl>
    <w:p w:rsidR="00AD47C5" w:rsidRPr="005C4B0F" w:rsidRDefault="00D60F13" w:rsidP="00E80B77">
      <w:pPr>
        <w:jc w:val="both"/>
        <w:rPr>
          <w:rFonts w:ascii="Times New Roman" w:hAnsi="Times New Roman" w:cs="Times New Roman"/>
          <w:sz w:val="24"/>
          <w:szCs w:val="24"/>
        </w:rPr>
      </w:pPr>
      <w:r w:rsidRPr="005C4B0F">
        <w:rPr>
          <w:rFonts w:ascii="Times New Roman" w:hAnsi="Times New Roman" w:cs="Times New Roman"/>
          <w:sz w:val="24"/>
          <w:szCs w:val="24"/>
        </w:rPr>
        <w:t xml:space="preserve">Kokku  eur  </w:t>
      </w:r>
      <w:r w:rsidR="00A72A1C">
        <w:rPr>
          <w:rFonts w:ascii="Times New Roman" w:hAnsi="Times New Roman" w:cs="Times New Roman"/>
          <w:sz w:val="24"/>
          <w:szCs w:val="24"/>
        </w:rPr>
        <w:t>2853,49</w:t>
      </w:r>
      <w:r w:rsidR="00D030AD" w:rsidRPr="005C4B0F">
        <w:rPr>
          <w:rFonts w:ascii="Times New Roman" w:hAnsi="Times New Roman" w:cs="Times New Roman"/>
          <w:sz w:val="24"/>
          <w:szCs w:val="24"/>
        </w:rPr>
        <w:t xml:space="preserve"> </w:t>
      </w:r>
      <w:r w:rsidRPr="005C4B0F">
        <w:rPr>
          <w:rFonts w:ascii="Times New Roman" w:hAnsi="Times New Roman" w:cs="Times New Roman"/>
          <w:sz w:val="24"/>
          <w:szCs w:val="24"/>
        </w:rPr>
        <w:t xml:space="preserve">käibemaksuta </w:t>
      </w:r>
    </w:p>
    <w:p w:rsidR="00D030AD" w:rsidRPr="005C4B0F" w:rsidRDefault="001150A6" w:rsidP="005C4B0F">
      <w:pPr>
        <w:pStyle w:val="Loendilik"/>
        <w:numPr>
          <w:ilvl w:val="2"/>
          <w:numId w:val="2"/>
        </w:numPr>
        <w:spacing w:after="0"/>
        <w:jc w:val="both"/>
        <w:rPr>
          <w:rFonts w:ascii="Times New Roman" w:hAnsi="Times New Roman" w:cs="Times New Roman"/>
          <w:sz w:val="24"/>
          <w:szCs w:val="24"/>
        </w:rPr>
      </w:pPr>
      <w:r w:rsidRPr="005C4B0F">
        <w:rPr>
          <w:rFonts w:ascii="Times New Roman" w:hAnsi="Times New Roman" w:cs="Times New Roman"/>
          <w:sz w:val="24"/>
          <w:szCs w:val="24"/>
        </w:rPr>
        <w:t>Viiekohaline ja neljaukseline kastiga maastur</w:t>
      </w:r>
    </w:p>
    <w:tbl>
      <w:tblPr>
        <w:tblW w:w="14884" w:type="dxa"/>
        <w:tblInd w:w="-639" w:type="dxa"/>
        <w:tblLayout w:type="fixed"/>
        <w:tblCellMar>
          <w:left w:w="70" w:type="dxa"/>
          <w:right w:w="70" w:type="dxa"/>
        </w:tblCellMar>
        <w:tblLook w:val="04A0" w:firstRow="1" w:lastRow="0" w:firstColumn="1" w:lastColumn="0" w:noHBand="0" w:noVBand="1"/>
      </w:tblPr>
      <w:tblGrid>
        <w:gridCol w:w="1418"/>
        <w:gridCol w:w="851"/>
        <w:gridCol w:w="143"/>
        <w:gridCol w:w="566"/>
        <w:gridCol w:w="273"/>
        <w:gridCol w:w="435"/>
        <w:gridCol w:w="401"/>
        <w:gridCol w:w="308"/>
        <w:gridCol w:w="527"/>
        <w:gridCol w:w="182"/>
        <w:gridCol w:w="709"/>
        <w:gridCol w:w="850"/>
        <w:gridCol w:w="851"/>
        <w:gridCol w:w="850"/>
        <w:gridCol w:w="851"/>
        <w:gridCol w:w="850"/>
        <w:gridCol w:w="851"/>
        <w:gridCol w:w="965"/>
        <w:gridCol w:w="965"/>
        <w:gridCol w:w="965"/>
        <w:gridCol w:w="1073"/>
      </w:tblGrid>
      <w:tr w:rsidR="005B0ED7" w:rsidRPr="005C4B0F" w:rsidTr="004D652F">
        <w:trPr>
          <w:trHeight w:val="26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0ED7" w:rsidRPr="00842E3C" w:rsidRDefault="005B0ED7" w:rsidP="00967DB0">
            <w:pPr>
              <w:spacing w:after="0" w:line="240" w:lineRule="auto"/>
              <w:rPr>
                <w:rFonts w:ascii="Times New Roman" w:hAnsi="Times New Roman" w:cs="Times New Roman"/>
                <w:sz w:val="20"/>
                <w:szCs w:val="20"/>
                <w:lang w:eastAsia="et-EE"/>
              </w:rPr>
            </w:pPr>
          </w:p>
        </w:tc>
        <w:tc>
          <w:tcPr>
            <w:tcW w:w="994" w:type="dxa"/>
            <w:gridSpan w:val="2"/>
            <w:tcBorders>
              <w:top w:val="single" w:sz="4" w:space="0" w:color="auto"/>
              <w:left w:val="nil"/>
              <w:bottom w:val="single" w:sz="4" w:space="0" w:color="auto"/>
              <w:right w:val="nil"/>
            </w:tcBorders>
          </w:tcPr>
          <w:p w:rsidR="005B0ED7" w:rsidRPr="00842E3C" w:rsidRDefault="005B0ED7" w:rsidP="00A72A1C">
            <w:pPr>
              <w:spacing w:after="0" w:line="240" w:lineRule="auto"/>
              <w:jc w:val="center"/>
              <w:rPr>
                <w:rFonts w:ascii="Times New Roman" w:hAnsi="Times New Roman" w:cs="Times New Roman"/>
                <w:sz w:val="20"/>
                <w:szCs w:val="20"/>
                <w:lang w:eastAsia="et-EE"/>
              </w:rPr>
            </w:pPr>
          </w:p>
        </w:tc>
        <w:tc>
          <w:tcPr>
            <w:tcW w:w="839" w:type="dxa"/>
            <w:gridSpan w:val="2"/>
            <w:tcBorders>
              <w:top w:val="single" w:sz="4" w:space="0" w:color="auto"/>
              <w:left w:val="nil"/>
              <w:bottom w:val="single" w:sz="4" w:space="0" w:color="auto"/>
              <w:right w:val="nil"/>
            </w:tcBorders>
          </w:tcPr>
          <w:p w:rsidR="005B0ED7" w:rsidRPr="00842E3C" w:rsidRDefault="005B0ED7" w:rsidP="00A72A1C">
            <w:pPr>
              <w:spacing w:after="0" w:line="240" w:lineRule="auto"/>
              <w:jc w:val="center"/>
              <w:rPr>
                <w:rFonts w:ascii="Times New Roman" w:hAnsi="Times New Roman" w:cs="Times New Roman"/>
                <w:sz w:val="20"/>
                <w:szCs w:val="20"/>
                <w:lang w:eastAsia="et-EE"/>
              </w:rPr>
            </w:pPr>
          </w:p>
        </w:tc>
        <w:tc>
          <w:tcPr>
            <w:tcW w:w="836" w:type="dxa"/>
            <w:gridSpan w:val="2"/>
            <w:tcBorders>
              <w:top w:val="single" w:sz="4" w:space="0" w:color="auto"/>
              <w:left w:val="nil"/>
              <w:bottom w:val="single" w:sz="4" w:space="0" w:color="auto"/>
              <w:right w:val="nil"/>
            </w:tcBorders>
          </w:tcPr>
          <w:p w:rsidR="005B0ED7" w:rsidRPr="00842E3C" w:rsidRDefault="005B0ED7" w:rsidP="00A72A1C">
            <w:pPr>
              <w:spacing w:after="0" w:line="240" w:lineRule="auto"/>
              <w:jc w:val="center"/>
              <w:rPr>
                <w:rFonts w:ascii="Times New Roman" w:hAnsi="Times New Roman" w:cs="Times New Roman"/>
                <w:sz w:val="20"/>
                <w:szCs w:val="20"/>
                <w:lang w:eastAsia="et-EE"/>
              </w:rPr>
            </w:pPr>
          </w:p>
        </w:tc>
        <w:tc>
          <w:tcPr>
            <w:tcW w:w="835" w:type="dxa"/>
            <w:gridSpan w:val="2"/>
            <w:tcBorders>
              <w:top w:val="single" w:sz="4" w:space="0" w:color="auto"/>
              <w:left w:val="nil"/>
              <w:bottom w:val="single" w:sz="4" w:space="0" w:color="auto"/>
              <w:right w:val="nil"/>
            </w:tcBorders>
          </w:tcPr>
          <w:p w:rsidR="005B0ED7" w:rsidRPr="00842E3C" w:rsidRDefault="005B0ED7" w:rsidP="00A72A1C">
            <w:pPr>
              <w:spacing w:after="0" w:line="240" w:lineRule="auto"/>
              <w:jc w:val="center"/>
              <w:rPr>
                <w:rFonts w:ascii="Times New Roman" w:hAnsi="Times New Roman" w:cs="Times New Roman"/>
                <w:sz w:val="20"/>
                <w:szCs w:val="20"/>
                <w:lang w:eastAsia="et-EE"/>
              </w:rPr>
            </w:pPr>
          </w:p>
        </w:tc>
        <w:tc>
          <w:tcPr>
            <w:tcW w:w="9962" w:type="dxa"/>
            <w:gridSpan w:val="12"/>
            <w:tcBorders>
              <w:top w:val="single" w:sz="4" w:space="0" w:color="auto"/>
              <w:left w:val="nil"/>
              <w:bottom w:val="single" w:sz="4" w:space="0" w:color="auto"/>
              <w:right w:val="single" w:sz="4" w:space="0" w:color="auto"/>
            </w:tcBorders>
            <w:shd w:val="clear" w:color="auto" w:fill="auto"/>
            <w:noWrap/>
            <w:vAlign w:val="center"/>
          </w:tcPr>
          <w:p w:rsidR="005B0ED7" w:rsidRPr="00842E3C" w:rsidRDefault="005B0ED7" w:rsidP="00A72A1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Läbisõit</w:t>
            </w:r>
          </w:p>
        </w:tc>
      </w:tr>
      <w:tr w:rsidR="005B0ED7" w:rsidRPr="005C4B0F" w:rsidTr="004D652F">
        <w:trPr>
          <w:trHeight w:val="26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Hooldevälp (km) (tuhat)</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15000</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p>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30000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45000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60000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75000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90000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105000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120000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135000</w:t>
            </w:r>
          </w:p>
        </w:tc>
        <w:tc>
          <w:tcPr>
            <w:tcW w:w="851" w:type="dxa"/>
            <w:tcBorders>
              <w:top w:val="single" w:sz="4" w:space="0" w:color="auto"/>
              <w:left w:val="nil"/>
              <w:bottom w:val="single" w:sz="4" w:space="0" w:color="auto"/>
              <w:right w:val="single" w:sz="4" w:space="0" w:color="auto"/>
            </w:tcBorders>
            <w:shd w:val="clear" w:color="auto" w:fill="auto"/>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150000</w:t>
            </w:r>
          </w:p>
        </w:tc>
        <w:tc>
          <w:tcPr>
            <w:tcW w:w="850" w:type="dxa"/>
            <w:tcBorders>
              <w:top w:val="single" w:sz="4" w:space="0" w:color="auto"/>
              <w:left w:val="nil"/>
              <w:bottom w:val="single" w:sz="4" w:space="0" w:color="auto"/>
              <w:right w:val="single" w:sz="4" w:space="0" w:color="auto"/>
            </w:tcBorders>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165000</w:t>
            </w:r>
          </w:p>
        </w:tc>
        <w:tc>
          <w:tcPr>
            <w:tcW w:w="851" w:type="dxa"/>
            <w:tcBorders>
              <w:top w:val="single" w:sz="4" w:space="0" w:color="auto"/>
              <w:left w:val="nil"/>
              <w:bottom w:val="single" w:sz="4" w:space="0" w:color="auto"/>
              <w:right w:val="single" w:sz="4" w:space="0" w:color="auto"/>
            </w:tcBorders>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180000</w:t>
            </w:r>
          </w:p>
        </w:tc>
        <w:tc>
          <w:tcPr>
            <w:tcW w:w="965" w:type="dxa"/>
            <w:tcBorders>
              <w:top w:val="single" w:sz="4" w:space="0" w:color="auto"/>
              <w:left w:val="nil"/>
              <w:bottom w:val="single" w:sz="4" w:space="0" w:color="auto"/>
              <w:right w:val="single" w:sz="4" w:space="0" w:color="auto"/>
            </w:tcBorders>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195000</w:t>
            </w:r>
          </w:p>
        </w:tc>
        <w:tc>
          <w:tcPr>
            <w:tcW w:w="965" w:type="dxa"/>
            <w:tcBorders>
              <w:top w:val="single" w:sz="4" w:space="0" w:color="auto"/>
              <w:left w:val="nil"/>
              <w:bottom w:val="single" w:sz="4" w:space="0" w:color="auto"/>
              <w:right w:val="single" w:sz="4" w:space="0" w:color="auto"/>
            </w:tcBorders>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210000</w:t>
            </w:r>
          </w:p>
        </w:tc>
        <w:tc>
          <w:tcPr>
            <w:tcW w:w="965" w:type="dxa"/>
            <w:tcBorders>
              <w:top w:val="single" w:sz="4" w:space="0" w:color="auto"/>
              <w:left w:val="nil"/>
              <w:bottom w:val="single" w:sz="4" w:space="0" w:color="auto"/>
              <w:right w:val="single" w:sz="4" w:space="0" w:color="auto"/>
            </w:tcBorders>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225000</w:t>
            </w:r>
          </w:p>
        </w:tc>
        <w:tc>
          <w:tcPr>
            <w:tcW w:w="1073" w:type="dxa"/>
            <w:tcBorders>
              <w:top w:val="single" w:sz="4" w:space="0" w:color="auto"/>
              <w:left w:val="nil"/>
              <w:bottom w:val="single" w:sz="4" w:space="0" w:color="auto"/>
              <w:right w:val="single" w:sz="4" w:space="0" w:color="auto"/>
            </w:tcBorders>
            <w:vAlign w:val="bottom"/>
          </w:tcPr>
          <w:p w:rsidR="005B0ED7" w:rsidRPr="00842E3C" w:rsidRDefault="005B0ED7"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240000</w:t>
            </w:r>
          </w:p>
        </w:tc>
      </w:tr>
      <w:tr w:rsidR="00842E3C" w:rsidRPr="005C4B0F" w:rsidTr="004D652F">
        <w:trPr>
          <w:trHeight w:val="75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Maksumus (eur) ilma</w:t>
            </w:r>
          </w:p>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käibemaksuta</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164,93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344,49</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192,47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410,55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184,60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348,42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196,40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414,49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192,47</w:t>
            </w:r>
          </w:p>
        </w:tc>
        <w:tc>
          <w:tcPr>
            <w:tcW w:w="851" w:type="dxa"/>
            <w:tcBorders>
              <w:top w:val="single" w:sz="4" w:space="0" w:color="auto"/>
              <w:left w:val="nil"/>
              <w:bottom w:val="single" w:sz="4" w:space="0" w:color="auto"/>
              <w:right w:val="single" w:sz="4" w:space="0" w:color="auto"/>
            </w:tcBorders>
            <w:shd w:val="clear" w:color="auto" w:fill="auto"/>
            <w:vAlign w:val="center"/>
          </w:tcPr>
          <w:p w:rsidR="00842E3C" w:rsidRPr="00842E3C" w:rsidRDefault="00842E3C" w:rsidP="00842E3C">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415,53</w:t>
            </w:r>
          </w:p>
        </w:tc>
        <w:tc>
          <w:tcPr>
            <w:tcW w:w="850" w:type="dxa"/>
            <w:tcBorders>
              <w:top w:val="single" w:sz="4" w:space="0" w:color="auto"/>
              <w:left w:val="nil"/>
              <w:bottom w:val="single" w:sz="4" w:space="0" w:color="auto"/>
              <w:right w:val="single" w:sz="4" w:space="0" w:color="auto"/>
            </w:tcBorders>
            <w:vAlign w:val="bottom"/>
          </w:tcPr>
          <w:p w:rsidR="00842E3C" w:rsidRPr="00842E3C" w:rsidRDefault="00842E3C" w:rsidP="00842E3C">
            <w:pPr>
              <w:jc w:val="center"/>
              <w:rPr>
                <w:rFonts w:ascii="Times New Roman" w:hAnsi="Times New Roman" w:cs="Times New Roman"/>
                <w:sz w:val="20"/>
                <w:szCs w:val="20"/>
              </w:rPr>
            </w:pPr>
            <w:r w:rsidRPr="00842E3C">
              <w:rPr>
                <w:rFonts w:ascii="Times New Roman" w:hAnsi="Times New Roman" w:cs="Times New Roman"/>
                <w:sz w:val="20"/>
                <w:szCs w:val="20"/>
              </w:rPr>
              <w:t>192,47</w:t>
            </w:r>
          </w:p>
        </w:tc>
        <w:tc>
          <w:tcPr>
            <w:tcW w:w="851" w:type="dxa"/>
            <w:tcBorders>
              <w:top w:val="single" w:sz="4" w:space="0" w:color="auto"/>
              <w:left w:val="nil"/>
              <w:bottom w:val="single" w:sz="4" w:space="0" w:color="auto"/>
              <w:right w:val="single" w:sz="4" w:space="0" w:color="auto"/>
            </w:tcBorders>
            <w:vAlign w:val="bottom"/>
          </w:tcPr>
          <w:p w:rsidR="00842E3C" w:rsidRPr="00842E3C" w:rsidRDefault="00842E3C" w:rsidP="00842E3C">
            <w:pPr>
              <w:jc w:val="center"/>
              <w:rPr>
                <w:rFonts w:ascii="Times New Roman" w:hAnsi="Times New Roman" w:cs="Times New Roman"/>
                <w:sz w:val="20"/>
                <w:szCs w:val="20"/>
              </w:rPr>
            </w:pPr>
            <w:r w:rsidRPr="00842E3C">
              <w:rPr>
                <w:rFonts w:ascii="Times New Roman" w:hAnsi="Times New Roman" w:cs="Times New Roman"/>
                <w:sz w:val="20"/>
                <w:szCs w:val="20"/>
              </w:rPr>
              <w:t>414,49</w:t>
            </w:r>
          </w:p>
        </w:tc>
        <w:tc>
          <w:tcPr>
            <w:tcW w:w="965" w:type="dxa"/>
            <w:tcBorders>
              <w:top w:val="single" w:sz="4" w:space="0" w:color="auto"/>
              <w:left w:val="nil"/>
              <w:bottom w:val="single" w:sz="4" w:space="0" w:color="auto"/>
              <w:right w:val="single" w:sz="4" w:space="0" w:color="auto"/>
            </w:tcBorders>
            <w:vAlign w:val="bottom"/>
          </w:tcPr>
          <w:p w:rsidR="00842E3C" w:rsidRPr="00842E3C" w:rsidRDefault="00842E3C" w:rsidP="00842E3C">
            <w:pPr>
              <w:jc w:val="center"/>
              <w:rPr>
                <w:rFonts w:ascii="Times New Roman" w:hAnsi="Times New Roman" w:cs="Times New Roman"/>
                <w:sz w:val="20"/>
                <w:szCs w:val="20"/>
              </w:rPr>
            </w:pPr>
            <w:r w:rsidRPr="00842E3C">
              <w:rPr>
                <w:rFonts w:ascii="Times New Roman" w:hAnsi="Times New Roman" w:cs="Times New Roman"/>
                <w:sz w:val="20"/>
                <w:szCs w:val="20"/>
              </w:rPr>
              <w:t>192,47</w:t>
            </w:r>
          </w:p>
        </w:tc>
        <w:tc>
          <w:tcPr>
            <w:tcW w:w="965" w:type="dxa"/>
            <w:tcBorders>
              <w:top w:val="single" w:sz="4" w:space="0" w:color="auto"/>
              <w:left w:val="single" w:sz="4" w:space="0" w:color="auto"/>
              <w:bottom w:val="single" w:sz="4" w:space="0" w:color="auto"/>
              <w:right w:val="single" w:sz="4" w:space="0" w:color="auto"/>
            </w:tcBorders>
            <w:shd w:val="clear" w:color="auto" w:fill="auto"/>
            <w:vAlign w:val="bottom"/>
          </w:tcPr>
          <w:p w:rsidR="00842E3C" w:rsidRPr="00842E3C" w:rsidRDefault="00842E3C" w:rsidP="00842E3C">
            <w:pPr>
              <w:jc w:val="center"/>
              <w:rPr>
                <w:rFonts w:ascii="Times New Roman" w:hAnsi="Times New Roman" w:cs="Times New Roman"/>
                <w:sz w:val="20"/>
                <w:szCs w:val="20"/>
              </w:rPr>
            </w:pPr>
            <w:r w:rsidRPr="00842E3C">
              <w:rPr>
                <w:rFonts w:ascii="Times New Roman" w:hAnsi="Times New Roman" w:cs="Times New Roman"/>
                <w:sz w:val="20"/>
                <w:szCs w:val="20"/>
              </w:rPr>
              <w:t>344,49</w:t>
            </w:r>
          </w:p>
        </w:tc>
        <w:tc>
          <w:tcPr>
            <w:tcW w:w="965" w:type="dxa"/>
            <w:tcBorders>
              <w:top w:val="single" w:sz="4" w:space="0" w:color="auto"/>
              <w:left w:val="single" w:sz="4" w:space="0" w:color="auto"/>
              <w:bottom w:val="single" w:sz="4" w:space="0" w:color="auto"/>
              <w:right w:val="single" w:sz="4" w:space="0" w:color="auto"/>
            </w:tcBorders>
            <w:shd w:val="clear" w:color="auto" w:fill="auto"/>
            <w:vAlign w:val="bottom"/>
          </w:tcPr>
          <w:p w:rsidR="00842E3C" w:rsidRPr="00842E3C" w:rsidRDefault="00842E3C" w:rsidP="00842E3C">
            <w:pPr>
              <w:jc w:val="center"/>
              <w:rPr>
                <w:rFonts w:ascii="Times New Roman" w:hAnsi="Times New Roman" w:cs="Times New Roman"/>
                <w:sz w:val="20"/>
                <w:szCs w:val="20"/>
              </w:rPr>
            </w:pPr>
            <w:r w:rsidRPr="00842E3C">
              <w:rPr>
                <w:rFonts w:ascii="Times New Roman" w:hAnsi="Times New Roman" w:cs="Times New Roman"/>
                <w:sz w:val="20"/>
                <w:szCs w:val="20"/>
              </w:rPr>
              <w:t>192,47</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bottom"/>
          </w:tcPr>
          <w:p w:rsidR="00842E3C" w:rsidRPr="00842E3C" w:rsidRDefault="00842E3C" w:rsidP="00842E3C">
            <w:pPr>
              <w:jc w:val="center"/>
              <w:rPr>
                <w:rFonts w:ascii="Times New Roman" w:hAnsi="Times New Roman" w:cs="Times New Roman"/>
                <w:sz w:val="20"/>
                <w:szCs w:val="20"/>
              </w:rPr>
            </w:pPr>
            <w:r w:rsidRPr="00842E3C">
              <w:rPr>
                <w:rFonts w:ascii="Times New Roman" w:hAnsi="Times New Roman" w:cs="Times New Roman"/>
                <w:sz w:val="20"/>
                <w:szCs w:val="20"/>
              </w:rPr>
              <w:t>455,69</w:t>
            </w:r>
          </w:p>
        </w:tc>
      </w:tr>
    </w:tbl>
    <w:p w:rsidR="00D030AD" w:rsidRPr="005C4B0F" w:rsidRDefault="00D030AD" w:rsidP="00D030AD">
      <w:pPr>
        <w:jc w:val="both"/>
        <w:rPr>
          <w:rFonts w:ascii="Times New Roman" w:hAnsi="Times New Roman" w:cs="Times New Roman"/>
          <w:sz w:val="24"/>
          <w:szCs w:val="24"/>
        </w:rPr>
      </w:pPr>
      <w:r w:rsidRPr="005C4B0F">
        <w:rPr>
          <w:rFonts w:ascii="Times New Roman" w:hAnsi="Times New Roman" w:cs="Times New Roman"/>
          <w:sz w:val="24"/>
          <w:szCs w:val="24"/>
        </w:rPr>
        <w:t xml:space="preserve">Kokku  eur  </w:t>
      </w:r>
      <w:r w:rsidR="00A72A1C">
        <w:rPr>
          <w:rFonts w:ascii="Times New Roman" w:hAnsi="Times New Roman" w:cs="Times New Roman"/>
          <w:sz w:val="24"/>
          <w:szCs w:val="24"/>
        </w:rPr>
        <w:t>4656,40</w:t>
      </w:r>
      <w:r w:rsidRPr="005C4B0F">
        <w:rPr>
          <w:rFonts w:ascii="Times New Roman" w:hAnsi="Times New Roman" w:cs="Times New Roman"/>
          <w:sz w:val="24"/>
          <w:szCs w:val="24"/>
        </w:rPr>
        <w:t xml:space="preserve"> käibemaksuta </w:t>
      </w:r>
    </w:p>
    <w:p w:rsidR="00D030AD" w:rsidRPr="005C4B0F" w:rsidRDefault="001150A6" w:rsidP="005C4B0F">
      <w:pPr>
        <w:pStyle w:val="Loendilik"/>
        <w:numPr>
          <w:ilvl w:val="2"/>
          <w:numId w:val="2"/>
        </w:numPr>
        <w:spacing w:after="0"/>
        <w:jc w:val="both"/>
        <w:rPr>
          <w:rFonts w:ascii="Times New Roman" w:hAnsi="Times New Roman" w:cs="Times New Roman"/>
          <w:sz w:val="24"/>
          <w:szCs w:val="24"/>
        </w:rPr>
      </w:pPr>
      <w:r w:rsidRPr="005C4B0F">
        <w:rPr>
          <w:rFonts w:ascii="Times New Roman" w:hAnsi="Times New Roman" w:cs="Times New Roman"/>
          <w:sz w:val="24"/>
          <w:szCs w:val="24"/>
        </w:rPr>
        <w:t>Neljakohaline ja neljaukseline kastiga maastur</w:t>
      </w:r>
    </w:p>
    <w:tbl>
      <w:tblPr>
        <w:tblW w:w="14884" w:type="dxa"/>
        <w:tblInd w:w="-639" w:type="dxa"/>
        <w:tblLayout w:type="fixed"/>
        <w:tblCellMar>
          <w:left w:w="70" w:type="dxa"/>
          <w:right w:w="70" w:type="dxa"/>
        </w:tblCellMar>
        <w:tblLook w:val="04A0" w:firstRow="1" w:lastRow="0" w:firstColumn="1" w:lastColumn="0" w:noHBand="0" w:noVBand="1"/>
      </w:tblPr>
      <w:tblGrid>
        <w:gridCol w:w="1418"/>
        <w:gridCol w:w="851"/>
        <w:gridCol w:w="143"/>
        <w:gridCol w:w="566"/>
        <w:gridCol w:w="273"/>
        <w:gridCol w:w="435"/>
        <w:gridCol w:w="401"/>
        <w:gridCol w:w="308"/>
        <w:gridCol w:w="527"/>
        <w:gridCol w:w="182"/>
        <w:gridCol w:w="709"/>
        <w:gridCol w:w="850"/>
        <w:gridCol w:w="851"/>
        <w:gridCol w:w="850"/>
        <w:gridCol w:w="851"/>
        <w:gridCol w:w="850"/>
        <w:gridCol w:w="851"/>
        <w:gridCol w:w="965"/>
        <w:gridCol w:w="965"/>
        <w:gridCol w:w="965"/>
        <w:gridCol w:w="1073"/>
      </w:tblGrid>
      <w:tr w:rsidR="00842E3C" w:rsidRPr="005C4B0F" w:rsidTr="004D652F">
        <w:trPr>
          <w:trHeight w:val="26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2E3C" w:rsidRPr="00842E3C" w:rsidRDefault="00842E3C" w:rsidP="00D178EB">
            <w:pPr>
              <w:spacing w:after="0" w:line="240" w:lineRule="auto"/>
              <w:rPr>
                <w:rFonts w:ascii="Times New Roman" w:hAnsi="Times New Roman" w:cs="Times New Roman"/>
                <w:sz w:val="20"/>
                <w:szCs w:val="20"/>
                <w:lang w:eastAsia="et-EE"/>
              </w:rPr>
            </w:pPr>
          </w:p>
        </w:tc>
        <w:tc>
          <w:tcPr>
            <w:tcW w:w="994" w:type="dxa"/>
            <w:gridSpan w:val="2"/>
            <w:tcBorders>
              <w:top w:val="single" w:sz="4" w:space="0" w:color="auto"/>
              <w:left w:val="nil"/>
              <w:bottom w:val="single" w:sz="4" w:space="0" w:color="auto"/>
              <w:right w:val="nil"/>
            </w:tcBorders>
          </w:tcPr>
          <w:p w:rsidR="00842E3C" w:rsidRPr="00842E3C" w:rsidRDefault="00842E3C" w:rsidP="00D178EB">
            <w:pPr>
              <w:spacing w:after="0" w:line="240" w:lineRule="auto"/>
              <w:jc w:val="center"/>
              <w:rPr>
                <w:rFonts w:ascii="Times New Roman" w:hAnsi="Times New Roman" w:cs="Times New Roman"/>
                <w:sz w:val="20"/>
                <w:szCs w:val="20"/>
                <w:lang w:eastAsia="et-EE"/>
              </w:rPr>
            </w:pPr>
          </w:p>
        </w:tc>
        <w:tc>
          <w:tcPr>
            <w:tcW w:w="839" w:type="dxa"/>
            <w:gridSpan w:val="2"/>
            <w:tcBorders>
              <w:top w:val="single" w:sz="4" w:space="0" w:color="auto"/>
              <w:left w:val="nil"/>
              <w:bottom w:val="single" w:sz="4" w:space="0" w:color="auto"/>
              <w:right w:val="nil"/>
            </w:tcBorders>
          </w:tcPr>
          <w:p w:rsidR="00842E3C" w:rsidRPr="00842E3C" w:rsidRDefault="00842E3C" w:rsidP="00D178EB">
            <w:pPr>
              <w:spacing w:after="0" w:line="240" w:lineRule="auto"/>
              <w:jc w:val="center"/>
              <w:rPr>
                <w:rFonts w:ascii="Times New Roman" w:hAnsi="Times New Roman" w:cs="Times New Roman"/>
                <w:sz w:val="20"/>
                <w:szCs w:val="20"/>
                <w:lang w:eastAsia="et-EE"/>
              </w:rPr>
            </w:pPr>
          </w:p>
        </w:tc>
        <w:tc>
          <w:tcPr>
            <w:tcW w:w="836" w:type="dxa"/>
            <w:gridSpan w:val="2"/>
            <w:tcBorders>
              <w:top w:val="single" w:sz="4" w:space="0" w:color="auto"/>
              <w:left w:val="nil"/>
              <w:bottom w:val="single" w:sz="4" w:space="0" w:color="auto"/>
              <w:right w:val="nil"/>
            </w:tcBorders>
          </w:tcPr>
          <w:p w:rsidR="00842E3C" w:rsidRPr="00842E3C" w:rsidRDefault="00842E3C" w:rsidP="00D178EB">
            <w:pPr>
              <w:spacing w:after="0" w:line="240" w:lineRule="auto"/>
              <w:jc w:val="center"/>
              <w:rPr>
                <w:rFonts w:ascii="Times New Roman" w:hAnsi="Times New Roman" w:cs="Times New Roman"/>
                <w:sz w:val="20"/>
                <w:szCs w:val="20"/>
                <w:lang w:eastAsia="et-EE"/>
              </w:rPr>
            </w:pPr>
          </w:p>
        </w:tc>
        <w:tc>
          <w:tcPr>
            <w:tcW w:w="835" w:type="dxa"/>
            <w:gridSpan w:val="2"/>
            <w:tcBorders>
              <w:top w:val="single" w:sz="4" w:space="0" w:color="auto"/>
              <w:left w:val="nil"/>
              <w:bottom w:val="single" w:sz="4" w:space="0" w:color="auto"/>
              <w:right w:val="nil"/>
            </w:tcBorders>
          </w:tcPr>
          <w:p w:rsidR="00842E3C" w:rsidRPr="00842E3C" w:rsidRDefault="00842E3C" w:rsidP="00D178EB">
            <w:pPr>
              <w:spacing w:after="0" w:line="240" w:lineRule="auto"/>
              <w:jc w:val="center"/>
              <w:rPr>
                <w:rFonts w:ascii="Times New Roman" w:hAnsi="Times New Roman" w:cs="Times New Roman"/>
                <w:sz w:val="20"/>
                <w:szCs w:val="20"/>
                <w:lang w:eastAsia="et-EE"/>
              </w:rPr>
            </w:pPr>
          </w:p>
        </w:tc>
        <w:tc>
          <w:tcPr>
            <w:tcW w:w="9962" w:type="dxa"/>
            <w:gridSpan w:val="12"/>
            <w:tcBorders>
              <w:top w:val="single" w:sz="4" w:space="0" w:color="auto"/>
              <w:left w:val="nil"/>
              <w:bottom w:val="single" w:sz="4" w:space="0" w:color="auto"/>
              <w:right w:val="single" w:sz="4" w:space="0" w:color="auto"/>
            </w:tcBorders>
            <w:shd w:val="clear" w:color="auto" w:fill="auto"/>
            <w:noWrap/>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Läbisõit</w:t>
            </w:r>
          </w:p>
        </w:tc>
      </w:tr>
      <w:tr w:rsidR="00842E3C" w:rsidRPr="005C4B0F" w:rsidTr="004D652F">
        <w:trPr>
          <w:trHeight w:val="26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Hooldevälp (km) (tuhat)</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15000</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p>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30000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45000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60000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75000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90000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105000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120000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135000</w:t>
            </w:r>
          </w:p>
        </w:tc>
        <w:tc>
          <w:tcPr>
            <w:tcW w:w="851" w:type="dxa"/>
            <w:tcBorders>
              <w:top w:val="single" w:sz="4" w:space="0" w:color="auto"/>
              <w:left w:val="nil"/>
              <w:bottom w:val="single" w:sz="4" w:space="0" w:color="auto"/>
              <w:right w:val="single" w:sz="4" w:space="0" w:color="auto"/>
            </w:tcBorders>
            <w:shd w:val="clear" w:color="auto" w:fill="auto"/>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150000</w:t>
            </w:r>
          </w:p>
        </w:tc>
        <w:tc>
          <w:tcPr>
            <w:tcW w:w="850" w:type="dxa"/>
            <w:tcBorders>
              <w:top w:val="single" w:sz="4" w:space="0" w:color="auto"/>
              <w:left w:val="nil"/>
              <w:bottom w:val="single" w:sz="4" w:space="0" w:color="auto"/>
              <w:right w:val="single" w:sz="4" w:space="0" w:color="auto"/>
            </w:tcBorders>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165000</w:t>
            </w:r>
          </w:p>
        </w:tc>
        <w:tc>
          <w:tcPr>
            <w:tcW w:w="851" w:type="dxa"/>
            <w:tcBorders>
              <w:top w:val="single" w:sz="4" w:space="0" w:color="auto"/>
              <w:left w:val="nil"/>
              <w:bottom w:val="single" w:sz="4" w:space="0" w:color="auto"/>
              <w:right w:val="single" w:sz="4" w:space="0" w:color="auto"/>
            </w:tcBorders>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180000</w:t>
            </w:r>
          </w:p>
        </w:tc>
        <w:tc>
          <w:tcPr>
            <w:tcW w:w="965" w:type="dxa"/>
            <w:tcBorders>
              <w:top w:val="single" w:sz="4" w:space="0" w:color="auto"/>
              <w:left w:val="nil"/>
              <w:bottom w:val="single" w:sz="4" w:space="0" w:color="auto"/>
              <w:right w:val="single" w:sz="4" w:space="0" w:color="auto"/>
            </w:tcBorders>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195000</w:t>
            </w:r>
          </w:p>
        </w:tc>
        <w:tc>
          <w:tcPr>
            <w:tcW w:w="965" w:type="dxa"/>
            <w:tcBorders>
              <w:top w:val="single" w:sz="4" w:space="0" w:color="auto"/>
              <w:left w:val="nil"/>
              <w:bottom w:val="single" w:sz="4" w:space="0" w:color="auto"/>
              <w:right w:val="single" w:sz="4" w:space="0" w:color="auto"/>
            </w:tcBorders>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210000</w:t>
            </w:r>
          </w:p>
        </w:tc>
        <w:tc>
          <w:tcPr>
            <w:tcW w:w="965" w:type="dxa"/>
            <w:tcBorders>
              <w:top w:val="single" w:sz="4" w:space="0" w:color="auto"/>
              <w:left w:val="nil"/>
              <w:bottom w:val="single" w:sz="4" w:space="0" w:color="auto"/>
              <w:right w:val="single" w:sz="4" w:space="0" w:color="auto"/>
            </w:tcBorders>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225000</w:t>
            </w:r>
          </w:p>
        </w:tc>
        <w:tc>
          <w:tcPr>
            <w:tcW w:w="1073" w:type="dxa"/>
            <w:tcBorders>
              <w:top w:val="single" w:sz="4" w:space="0" w:color="auto"/>
              <w:left w:val="nil"/>
              <w:bottom w:val="single" w:sz="4" w:space="0" w:color="auto"/>
              <w:right w:val="single" w:sz="4" w:space="0" w:color="auto"/>
            </w:tcBorders>
            <w:vAlign w:val="bottom"/>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240000</w:t>
            </w:r>
          </w:p>
        </w:tc>
      </w:tr>
      <w:tr w:rsidR="00842E3C" w:rsidRPr="005C4B0F" w:rsidTr="004D652F">
        <w:trPr>
          <w:trHeight w:val="75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Maksumus (eur) ilma</w:t>
            </w:r>
          </w:p>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käibemaksuta</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164,93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344,49</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192,47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410,55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184,60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348,42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196,40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414,49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192,47</w:t>
            </w:r>
          </w:p>
        </w:tc>
        <w:tc>
          <w:tcPr>
            <w:tcW w:w="851" w:type="dxa"/>
            <w:tcBorders>
              <w:top w:val="single" w:sz="4" w:space="0" w:color="auto"/>
              <w:left w:val="nil"/>
              <w:bottom w:val="single" w:sz="4" w:space="0" w:color="auto"/>
              <w:right w:val="single" w:sz="4" w:space="0" w:color="auto"/>
            </w:tcBorders>
            <w:shd w:val="clear" w:color="auto" w:fill="auto"/>
            <w:vAlign w:val="center"/>
          </w:tcPr>
          <w:p w:rsidR="00842E3C" w:rsidRPr="00842E3C" w:rsidRDefault="00842E3C" w:rsidP="00D178EB">
            <w:pPr>
              <w:spacing w:after="0" w:line="240" w:lineRule="auto"/>
              <w:jc w:val="center"/>
              <w:rPr>
                <w:rFonts w:ascii="Times New Roman" w:hAnsi="Times New Roman" w:cs="Times New Roman"/>
                <w:sz w:val="20"/>
                <w:szCs w:val="20"/>
                <w:lang w:eastAsia="et-EE"/>
              </w:rPr>
            </w:pPr>
            <w:r w:rsidRPr="00842E3C">
              <w:rPr>
                <w:rFonts w:ascii="Times New Roman" w:hAnsi="Times New Roman" w:cs="Times New Roman"/>
                <w:sz w:val="20"/>
                <w:szCs w:val="20"/>
                <w:lang w:eastAsia="et-EE"/>
              </w:rPr>
              <w:t>415,53</w:t>
            </w:r>
          </w:p>
        </w:tc>
        <w:tc>
          <w:tcPr>
            <w:tcW w:w="850" w:type="dxa"/>
            <w:tcBorders>
              <w:top w:val="single" w:sz="4" w:space="0" w:color="auto"/>
              <w:left w:val="nil"/>
              <w:bottom w:val="single" w:sz="4" w:space="0" w:color="auto"/>
              <w:right w:val="single" w:sz="4" w:space="0" w:color="auto"/>
            </w:tcBorders>
            <w:vAlign w:val="bottom"/>
          </w:tcPr>
          <w:p w:rsidR="00842E3C" w:rsidRPr="00842E3C" w:rsidRDefault="00842E3C" w:rsidP="00D178EB">
            <w:pPr>
              <w:jc w:val="center"/>
              <w:rPr>
                <w:rFonts w:ascii="Times New Roman" w:hAnsi="Times New Roman" w:cs="Times New Roman"/>
                <w:sz w:val="20"/>
                <w:szCs w:val="20"/>
              </w:rPr>
            </w:pPr>
            <w:r w:rsidRPr="00842E3C">
              <w:rPr>
                <w:rFonts w:ascii="Times New Roman" w:hAnsi="Times New Roman" w:cs="Times New Roman"/>
                <w:sz w:val="20"/>
                <w:szCs w:val="20"/>
              </w:rPr>
              <w:t>192,47</w:t>
            </w:r>
          </w:p>
        </w:tc>
        <w:tc>
          <w:tcPr>
            <w:tcW w:w="851" w:type="dxa"/>
            <w:tcBorders>
              <w:top w:val="single" w:sz="4" w:space="0" w:color="auto"/>
              <w:left w:val="nil"/>
              <w:bottom w:val="single" w:sz="4" w:space="0" w:color="auto"/>
              <w:right w:val="single" w:sz="4" w:space="0" w:color="auto"/>
            </w:tcBorders>
            <w:vAlign w:val="bottom"/>
          </w:tcPr>
          <w:p w:rsidR="00842E3C" w:rsidRPr="00842E3C" w:rsidRDefault="00842E3C" w:rsidP="00D178EB">
            <w:pPr>
              <w:jc w:val="center"/>
              <w:rPr>
                <w:rFonts w:ascii="Times New Roman" w:hAnsi="Times New Roman" w:cs="Times New Roman"/>
                <w:sz w:val="20"/>
                <w:szCs w:val="20"/>
              </w:rPr>
            </w:pPr>
            <w:r w:rsidRPr="00842E3C">
              <w:rPr>
                <w:rFonts w:ascii="Times New Roman" w:hAnsi="Times New Roman" w:cs="Times New Roman"/>
                <w:sz w:val="20"/>
                <w:szCs w:val="20"/>
              </w:rPr>
              <w:t>414,49</w:t>
            </w:r>
          </w:p>
        </w:tc>
        <w:tc>
          <w:tcPr>
            <w:tcW w:w="965" w:type="dxa"/>
            <w:tcBorders>
              <w:top w:val="single" w:sz="4" w:space="0" w:color="auto"/>
              <w:left w:val="nil"/>
              <w:bottom w:val="single" w:sz="4" w:space="0" w:color="auto"/>
              <w:right w:val="single" w:sz="4" w:space="0" w:color="auto"/>
            </w:tcBorders>
            <w:vAlign w:val="bottom"/>
          </w:tcPr>
          <w:p w:rsidR="00842E3C" w:rsidRPr="00842E3C" w:rsidRDefault="00842E3C" w:rsidP="00D178EB">
            <w:pPr>
              <w:jc w:val="center"/>
              <w:rPr>
                <w:rFonts w:ascii="Times New Roman" w:hAnsi="Times New Roman" w:cs="Times New Roman"/>
                <w:sz w:val="20"/>
                <w:szCs w:val="20"/>
              </w:rPr>
            </w:pPr>
            <w:r w:rsidRPr="00842E3C">
              <w:rPr>
                <w:rFonts w:ascii="Times New Roman" w:hAnsi="Times New Roman" w:cs="Times New Roman"/>
                <w:sz w:val="20"/>
                <w:szCs w:val="20"/>
              </w:rPr>
              <w:t>192,47</w:t>
            </w:r>
          </w:p>
        </w:tc>
        <w:tc>
          <w:tcPr>
            <w:tcW w:w="965" w:type="dxa"/>
            <w:tcBorders>
              <w:top w:val="single" w:sz="4" w:space="0" w:color="auto"/>
              <w:left w:val="single" w:sz="4" w:space="0" w:color="auto"/>
              <w:bottom w:val="single" w:sz="4" w:space="0" w:color="auto"/>
              <w:right w:val="single" w:sz="4" w:space="0" w:color="auto"/>
            </w:tcBorders>
            <w:shd w:val="clear" w:color="auto" w:fill="auto"/>
            <w:vAlign w:val="bottom"/>
          </w:tcPr>
          <w:p w:rsidR="00842E3C" w:rsidRPr="00842E3C" w:rsidRDefault="00842E3C" w:rsidP="00D178EB">
            <w:pPr>
              <w:jc w:val="center"/>
              <w:rPr>
                <w:rFonts w:ascii="Times New Roman" w:hAnsi="Times New Roman" w:cs="Times New Roman"/>
                <w:sz w:val="20"/>
                <w:szCs w:val="20"/>
              </w:rPr>
            </w:pPr>
            <w:r w:rsidRPr="00842E3C">
              <w:rPr>
                <w:rFonts w:ascii="Times New Roman" w:hAnsi="Times New Roman" w:cs="Times New Roman"/>
                <w:sz w:val="20"/>
                <w:szCs w:val="20"/>
              </w:rPr>
              <w:t>344,49</w:t>
            </w:r>
          </w:p>
        </w:tc>
        <w:tc>
          <w:tcPr>
            <w:tcW w:w="965" w:type="dxa"/>
            <w:tcBorders>
              <w:top w:val="single" w:sz="4" w:space="0" w:color="auto"/>
              <w:left w:val="single" w:sz="4" w:space="0" w:color="auto"/>
              <w:bottom w:val="single" w:sz="4" w:space="0" w:color="auto"/>
              <w:right w:val="single" w:sz="4" w:space="0" w:color="auto"/>
            </w:tcBorders>
            <w:shd w:val="clear" w:color="auto" w:fill="auto"/>
            <w:vAlign w:val="bottom"/>
          </w:tcPr>
          <w:p w:rsidR="00842E3C" w:rsidRPr="00842E3C" w:rsidRDefault="00842E3C" w:rsidP="00D178EB">
            <w:pPr>
              <w:jc w:val="center"/>
              <w:rPr>
                <w:rFonts w:ascii="Times New Roman" w:hAnsi="Times New Roman" w:cs="Times New Roman"/>
                <w:sz w:val="20"/>
                <w:szCs w:val="20"/>
              </w:rPr>
            </w:pPr>
            <w:r w:rsidRPr="00842E3C">
              <w:rPr>
                <w:rFonts w:ascii="Times New Roman" w:hAnsi="Times New Roman" w:cs="Times New Roman"/>
                <w:sz w:val="20"/>
                <w:szCs w:val="20"/>
              </w:rPr>
              <w:t>192,47</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bottom"/>
          </w:tcPr>
          <w:p w:rsidR="00842E3C" w:rsidRPr="00842E3C" w:rsidRDefault="00842E3C" w:rsidP="00D178EB">
            <w:pPr>
              <w:jc w:val="center"/>
              <w:rPr>
                <w:rFonts w:ascii="Times New Roman" w:hAnsi="Times New Roman" w:cs="Times New Roman"/>
                <w:sz w:val="20"/>
                <w:szCs w:val="20"/>
              </w:rPr>
            </w:pPr>
            <w:r w:rsidRPr="00842E3C">
              <w:rPr>
                <w:rFonts w:ascii="Times New Roman" w:hAnsi="Times New Roman" w:cs="Times New Roman"/>
                <w:sz w:val="20"/>
                <w:szCs w:val="20"/>
              </w:rPr>
              <w:t>455,69</w:t>
            </w:r>
          </w:p>
        </w:tc>
      </w:tr>
    </w:tbl>
    <w:p w:rsidR="005C4B0F" w:rsidRPr="005C4B0F" w:rsidRDefault="00D030AD" w:rsidP="00D030AD">
      <w:pPr>
        <w:jc w:val="both"/>
        <w:rPr>
          <w:rFonts w:ascii="Times New Roman" w:hAnsi="Times New Roman" w:cs="Times New Roman"/>
          <w:sz w:val="24"/>
          <w:szCs w:val="24"/>
        </w:rPr>
      </w:pPr>
      <w:r w:rsidRPr="005C4B0F">
        <w:rPr>
          <w:rFonts w:ascii="Times New Roman" w:hAnsi="Times New Roman" w:cs="Times New Roman"/>
          <w:sz w:val="24"/>
          <w:szCs w:val="24"/>
        </w:rPr>
        <w:t xml:space="preserve">Kokku  eur  </w:t>
      </w:r>
      <w:r w:rsidR="00A72A1C">
        <w:rPr>
          <w:rFonts w:ascii="Times New Roman" w:hAnsi="Times New Roman" w:cs="Times New Roman"/>
          <w:sz w:val="24"/>
          <w:szCs w:val="24"/>
        </w:rPr>
        <w:t>4656,40</w:t>
      </w:r>
      <w:r w:rsidR="00A72A1C" w:rsidRPr="005C4B0F">
        <w:rPr>
          <w:rFonts w:ascii="Times New Roman" w:hAnsi="Times New Roman" w:cs="Times New Roman"/>
          <w:sz w:val="24"/>
          <w:szCs w:val="24"/>
        </w:rPr>
        <w:t xml:space="preserve"> </w:t>
      </w:r>
      <w:r w:rsidRPr="005C4B0F">
        <w:rPr>
          <w:rFonts w:ascii="Times New Roman" w:hAnsi="Times New Roman" w:cs="Times New Roman"/>
          <w:sz w:val="24"/>
          <w:szCs w:val="24"/>
        </w:rPr>
        <w:t xml:space="preserve">käibemaksuta </w:t>
      </w:r>
    </w:p>
    <w:p w:rsidR="005C4B0F" w:rsidRDefault="005C4B0F" w:rsidP="00D030AD">
      <w:pPr>
        <w:jc w:val="both"/>
        <w:rPr>
          <w:rFonts w:ascii="Times New Roman" w:hAnsi="Times New Roman" w:cs="Times New Roman"/>
          <w:sz w:val="24"/>
          <w:szCs w:val="24"/>
        </w:rPr>
        <w:sectPr w:rsidR="005C4B0F" w:rsidSect="005C4B0F">
          <w:pgSz w:w="16838" w:h="11906" w:orient="landscape"/>
          <w:pgMar w:top="1418" w:right="1418" w:bottom="1418" w:left="1418" w:header="709" w:footer="709" w:gutter="0"/>
          <w:cols w:space="708"/>
          <w:docGrid w:linePitch="360"/>
        </w:sectPr>
      </w:pPr>
    </w:p>
    <w:p w:rsidR="00700122" w:rsidRPr="00700122" w:rsidRDefault="005C4B0F" w:rsidP="00700122">
      <w:pPr>
        <w:pStyle w:val="Loendilik"/>
        <w:numPr>
          <w:ilvl w:val="0"/>
          <w:numId w:val="2"/>
        </w:numPr>
        <w:jc w:val="both"/>
        <w:rPr>
          <w:rFonts w:ascii="Times New Roman" w:hAnsi="Times New Roman" w:cs="Times New Roman"/>
          <w:b/>
          <w:sz w:val="24"/>
          <w:szCs w:val="24"/>
        </w:rPr>
      </w:pPr>
      <w:r>
        <w:rPr>
          <w:rFonts w:ascii="Times New Roman" w:hAnsi="Times New Roman" w:cs="Times New Roman"/>
          <w:b/>
          <w:sz w:val="24"/>
          <w:szCs w:val="24"/>
        </w:rPr>
        <w:lastRenderedPageBreak/>
        <w:t>E</w:t>
      </w:r>
      <w:r w:rsidR="00700122" w:rsidRPr="00700122">
        <w:rPr>
          <w:rFonts w:ascii="Times New Roman" w:hAnsi="Times New Roman" w:cs="Times New Roman"/>
          <w:b/>
          <w:sz w:val="24"/>
          <w:szCs w:val="24"/>
        </w:rPr>
        <w:t>smane tellimus</w:t>
      </w:r>
    </w:p>
    <w:p w:rsidR="00700122" w:rsidRPr="00700122" w:rsidRDefault="00700122" w:rsidP="00700122">
      <w:pPr>
        <w:pStyle w:val="Loendilik"/>
        <w:ind w:left="0"/>
        <w:jc w:val="both"/>
        <w:rPr>
          <w:rFonts w:ascii="Times New Roman" w:hAnsi="Times New Roman" w:cs="Times New Roman"/>
          <w:sz w:val="24"/>
          <w:szCs w:val="24"/>
        </w:rPr>
      </w:pPr>
    </w:p>
    <w:p w:rsidR="009C3383" w:rsidRDefault="009C3383" w:rsidP="00700122">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Müüja müüb ja ostja ostab järgmised sõidukid:</w:t>
      </w:r>
    </w:p>
    <w:p w:rsidR="009C3383" w:rsidRPr="009C3383" w:rsidRDefault="009C3383" w:rsidP="009C3383">
      <w:pPr>
        <w:pStyle w:val="Loendilik"/>
        <w:numPr>
          <w:ilvl w:val="1"/>
          <w:numId w:val="2"/>
        </w:numPr>
        <w:jc w:val="both"/>
        <w:rPr>
          <w:rFonts w:ascii="Times New Roman" w:hAnsi="Times New Roman" w:cs="Times New Roman"/>
          <w:sz w:val="24"/>
          <w:szCs w:val="24"/>
        </w:rPr>
      </w:pPr>
      <w:r w:rsidRPr="009C3383">
        <w:rPr>
          <w:rFonts w:ascii="Times New Roman" w:hAnsi="Times New Roman" w:cs="Times New Roman"/>
          <w:sz w:val="24"/>
          <w:szCs w:val="24"/>
        </w:rPr>
        <w:t xml:space="preserve">3 </w:t>
      </w:r>
      <w:r>
        <w:rPr>
          <w:rFonts w:ascii="Times New Roman" w:hAnsi="Times New Roman" w:cs="Times New Roman"/>
          <w:sz w:val="24"/>
          <w:szCs w:val="24"/>
        </w:rPr>
        <w:t>kaubikut</w:t>
      </w:r>
      <w:r w:rsidRPr="009C3383">
        <w:rPr>
          <w:rFonts w:ascii="Times New Roman" w:hAnsi="Times New Roman" w:cs="Times New Roman"/>
          <w:sz w:val="24"/>
          <w:szCs w:val="24"/>
        </w:rPr>
        <w:t>.</w:t>
      </w:r>
    </w:p>
    <w:p w:rsidR="009C3383" w:rsidRPr="009C3383" w:rsidRDefault="009C3383" w:rsidP="009C3383">
      <w:pPr>
        <w:pStyle w:val="Loendilik"/>
        <w:numPr>
          <w:ilvl w:val="1"/>
          <w:numId w:val="2"/>
        </w:numPr>
        <w:jc w:val="both"/>
        <w:rPr>
          <w:rFonts w:ascii="Times New Roman" w:hAnsi="Times New Roman" w:cs="Times New Roman"/>
          <w:sz w:val="24"/>
          <w:szCs w:val="24"/>
        </w:rPr>
      </w:pPr>
      <w:r w:rsidRPr="009C3383">
        <w:rPr>
          <w:rFonts w:ascii="Times New Roman" w:hAnsi="Times New Roman" w:cs="Times New Roman"/>
          <w:sz w:val="24"/>
          <w:szCs w:val="24"/>
        </w:rPr>
        <w:t xml:space="preserve">12 </w:t>
      </w:r>
      <w:r>
        <w:rPr>
          <w:rFonts w:ascii="Times New Roman" w:hAnsi="Times New Roman" w:cs="Times New Roman"/>
          <w:sz w:val="24"/>
          <w:szCs w:val="24"/>
        </w:rPr>
        <w:t>viiekohalist ja neljaukselist</w:t>
      </w:r>
      <w:r w:rsidRPr="009C3383">
        <w:rPr>
          <w:rFonts w:ascii="Times New Roman" w:hAnsi="Times New Roman" w:cs="Times New Roman"/>
          <w:sz w:val="24"/>
          <w:szCs w:val="24"/>
        </w:rPr>
        <w:t xml:space="preserve"> kastiga maastur</w:t>
      </w:r>
      <w:r>
        <w:rPr>
          <w:rFonts w:ascii="Times New Roman" w:hAnsi="Times New Roman" w:cs="Times New Roman"/>
          <w:sz w:val="24"/>
          <w:szCs w:val="24"/>
        </w:rPr>
        <w:t>it</w:t>
      </w:r>
      <w:r w:rsidRPr="009C3383">
        <w:rPr>
          <w:rFonts w:ascii="Times New Roman" w:hAnsi="Times New Roman" w:cs="Times New Roman"/>
          <w:sz w:val="24"/>
          <w:szCs w:val="24"/>
        </w:rPr>
        <w:t>.</w:t>
      </w:r>
    </w:p>
    <w:p w:rsidR="00700122" w:rsidRPr="009C3383" w:rsidRDefault="009C3383" w:rsidP="009C3383">
      <w:pPr>
        <w:pStyle w:val="Loendilik"/>
        <w:numPr>
          <w:ilvl w:val="1"/>
          <w:numId w:val="2"/>
        </w:numPr>
        <w:jc w:val="both"/>
        <w:rPr>
          <w:rFonts w:ascii="Times New Roman" w:hAnsi="Times New Roman" w:cs="Times New Roman"/>
          <w:b/>
          <w:sz w:val="24"/>
          <w:szCs w:val="24"/>
        </w:rPr>
      </w:pPr>
      <w:r w:rsidRPr="009C3383">
        <w:rPr>
          <w:rFonts w:ascii="Times New Roman" w:hAnsi="Times New Roman" w:cs="Times New Roman"/>
          <w:sz w:val="24"/>
          <w:szCs w:val="24"/>
        </w:rPr>
        <w:t xml:space="preserve">3 </w:t>
      </w:r>
      <w:r>
        <w:rPr>
          <w:rFonts w:ascii="Times New Roman" w:hAnsi="Times New Roman" w:cs="Times New Roman"/>
          <w:sz w:val="24"/>
          <w:szCs w:val="24"/>
        </w:rPr>
        <w:t>neljakohalist ja neljaukselist</w:t>
      </w:r>
      <w:r w:rsidRPr="009C3383">
        <w:rPr>
          <w:rFonts w:ascii="Times New Roman" w:hAnsi="Times New Roman" w:cs="Times New Roman"/>
          <w:sz w:val="24"/>
          <w:szCs w:val="24"/>
        </w:rPr>
        <w:t xml:space="preserve"> kastiga maastur</w:t>
      </w:r>
      <w:r>
        <w:rPr>
          <w:rFonts w:ascii="Times New Roman" w:hAnsi="Times New Roman" w:cs="Times New Roman"/>
          <w:sz w:val="24"/>
          <w:szCs w:val="24"/>
        </w:rPr>
        <w:t>it</w:t>
      </w:r>
      <w:r w:rsidRPr="009C3383">
        <w:rPr>
          <w:rFonts w:ascii="Times New Roman" w:hAnsi="Times New Roman" w:cs="Times New Roman"/>
          <w:sz w:val="24"/>
          <w:szCs w:val="24"/>
        </w:rPr>
        <w:t>..</w:t>
      </w:r>
    </w:p>
    <w:p w:rsidR="009C3383" w:rsidRPr="00700122" w:rsidRDefault="009C3383" w:rsidP="009C3383">
      <w:pPr>
        <w:pStyle w:val="Loendilik"/>
        <w:ind w:left="0"/>
        <w:jc w:val="both"/>
        <w:rPr>
          <w:rFonts w:ascii="Times New Roman" w:hAnsi="Times New Roman" w:cs="Times New Roman"/>
          <w:b/>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 xml:space="preserve">Ostuhind </w:t>
      </w:r>
    </w:p>
    <w:p w:rsidR="00E80B77" w:rsidRPr="00E80B77" w:rsidRDefault="00E80B77" w:rsidP="00E80B77">
      <w:pPr>
        <w:pStyle w:val="Loendilik"/>
        <w:ind w:left="0"/>
        <w:jc w:val="both"/>
        <w:rPr>
          <w:rFonts w:ascii="Times New Roman" w:hAnsi="Times New Roman" w:cs="Times New Roman"/>
          <w:b/>
          <w:sz w:val="24"/>
          <w:szCs w:val="24"/>
        </w:rPr>
      </w:pPr>
    </w:p>
    <w:p w:rsidR="009C3383"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müüb ja ostja ostab </w:t>
      </w:r>
      <w:r w:rsidR="009C3383">
        <w:rPr>
          <w:rFonts w:ascii="Times New Roman" w:hAnsi="Times New Roman" w:cs="Times New Roman"/>
          <w:sz w:val="24"/>
          <w:szCs w:val="24"/>
        </w:rPr>
        <w:t>sõidukid</w:t>
      </w:r>
      <w:r w:rsidRPr="00E80B77">
        <w:rPr>
          <w:rFonts w:ascii="Times New Roman" w:hAnsi="Times New Roman" w:cs="Times New Roman"/>
          <w:sz w:val="24"/>
          <w:szCs w:val="24"/>
        </w:rPr>
        <w:t xml:space="preserve"> vastavalt lepingu lisale 1</w:t>
      </w:r>
      <w:r w:rsidR="009C3383">
        <w:rPr>
          <w:rFonts w:ascii="Times New Roman" w:hAnsi="Times New Roman" w:cs="Times New Roman"/>
          <w:sz w:val="24"/>
          <w:szCs w:val="24"/>
        </w:rPr>
        <w:t>:</w:t>
      </w:r>
    </w:p>
    <w:p w:rsidR="00AD47C5" w:rsidRDefault="009C3383" w:rsidP="00D030AD">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Kaubiku </w:t>
      </w:r>
      <w:r w:rsidR="00D60F13" w:rsidRPr="00E80B77">
        <w:rPr>
          <w:rFonts w:ascii="Times New Roman" w:hAnsi="Times New Roman" w:cs="Times New Roman"/>
          <w:sz w:val="24"/>
          <w:szCs w:val="24"/>
        </w:rPr>
        <w:t xml:space="preserve">ostuhinnaga  </w:t>
      </w:r>
      <w:r w:rsidR="00A72A1C">
        <w:rPr>
          <w:rFonts w:ascii="Times New Roman" w:hAnsi="Times New Roman" w:cs="Times New Roman"/>
          <w:sz w:val="24"/>
          <w:szCs w:val="24"/>
        </w:rPr>
        <w:t>viis</w:t>
      </w:r>
      <w:r w:rsidR="00D030AD">
        <w:rPr>
          <w:rFonts w:ascii="Times New Roman" w:hAnsi="Times New Roman" w:cs="Times New Roman"/>
          <w:sz w:val="24"/>
          <w:szCs w:val="24"/>
        </w:rPr>
        <w:t xml:space="preserve">teist tuhat </w:t>
      </w:r>
      <w:r w:rsidR="00A72A1C">
        <w:rPr>
          <w:rFonts w:ascii="Times New Roman" w:hAnsi="Times New Roman" w:cs="Times New Roman"/>
          <w:sz w:val="24"/>
          <w:szCs w:val="24"/>
        </w:rPr>
        <w:t>kaheksasada nelikümmend üheksa</w:t>
      </w:r>
      <w:r w:rsidR="00D030AD">
        <w:rPr>
          <w:rFonts w:ascii="Times New Roman" w:hAnsi="Times New Roman" w:cs="Times New Roman"/>
          <w:sz w:val="24"/>
          <w:szCs w:val="24"/>
        </w:rPr>
        <w:t xml:space="preserve"> </w:t>
      </w:r>
      <w:r w:rsidR="00D60F13" w:rsidRPr="00E80B77">
        <w:rPr>
          <w:rFonts w:ascii="Times New Roman" w:hAnsi="Times New Roman" w:cs="Times New Roman"/>
          <w:sz w:val="24"/>
          <w:szCs w:val="24"/>
        </w:rPr>
        <w:t>(</w:t>
      </w:r>
      <w:r w:rsidR="00A72A1C">
        <w:rPr>
          <w:rFonts w:ascii="Times New Roman" w:hAnsi="Times New Roman" w:cs="Times New Roman"/>
          <w:sz w:val="24"/>
          <w:szCs w:val="24"/>
        </w:rPr>
        <w:t>15 849</w:t>
      </w:r>
      <w:r w:rsidR="00D60F13" w:rsidRPr="00E80B77">
        <w:rPr>
          <w:rFonts w:ascii="Times New Roman" w:hAnsi="Times New Roman" w:cs="Times New Roman"/>
          <w:sz w:val="24"/>
          <w:szCs w:val="24"/>
        </w:rPr>
        <w:t xml:space="preserve">) eurot ja </w:t>
      </w:r>
      <w:r w:rsidR="00A72A1C">
        <w:rPr>
          <w:rFonts w:ascii="Times New Roman" w:hAnsi="Times New Roman" w:cs="Times New Roman"/>
          <w:sz w:val="24"/>
          <w:szCs w:val="24"/>
        </w:rPr>
        <w:t>65</w:t>
      </w:r>
      <w:r w:rsidR="00D60F13" w:rsidRPr="00E80B77">
        <w:rPr>
          <w:rFonts w:ascii="Times New Roman" w:hAnsi="Times New Roman" w:cs="Times New Roman"/>
          <w:sz w:val="24"/>
          <w:szCs w:val="24"/>
        </w:rPr>
        <w:t xml:space="preserve"> senti</w:t>
      </w:r>
      <w:r w:rsidR="00D030AD">
        <w:rPr>
          <w:rFonts w:ascii="Times New Roman" w:hAnsi="Times New Roman" w:cs="Times New Roman"/>
          <w:sz w:val="24"/>
          <w:szCs w:val="24"/>
        </w:rPr>
        <w:t>;</w:t>
      </w:r>
    </w:p>
    <w:p w:rsidR="00D030AD" w:rsidRDefault="009C3383" w:rsidP="00D030AD">
      <w:pPr>
        <w:pStyle w:val="Loendilik"/>
        <w:numPr>
          <w:ilvl w:val="2"/>
          <w:numId w:val="2"/>
        </w:numPr>
        <w:jc w:val="both"/>
        <w:rPr>
          <w:rFonts w:ascii="Times New Roman" w:hAnsi="Times New Roman" w:cs="Times New Roman"/>
          <w:sz w:val="24"/>
          <w:szCs w:val="24"/>
        </w:rPr>
      </w:pPr>
      <w:r>
        <w:rPr>
          <w:rFonts w:ascii="Times New Roman" w:hAnsi="Times New Roman" w:cs="Times New Roman"/>
          <w:sz w:val="24"/>
          <w:szCs w:val="24"/>
        </w:rPr>
        <w:t>Viiekohalise ja neljaukselis</w:t>
      </w:r>
      <w:r w:rsidRPr="009C3383">
        <w:rPr>
          <w:rFonts w:ascii="Times New Roman" w:hAnsi="Times New Roman" w:cs="Times New Roman"/>
          <w:sz w:val="24"/>
          <w:szCs w:val="24"/>
        </w:rPr>
        <w:t>e kastiga maastur</w:t>
      </w:r>
      <w:r>
        <w:rPr>
          <w:rFonts w:ascii="Times New Roman" w:hAnsi="Times New Roman" w:cs="Times New Roman"/>
          <w:sz w:val="24"/>
          <w:szCs w:val="24"/>
        </w:rPr>
        <w:t>i</w:t>
      </w:r>
      <w:r w:rsidRPr="009C3383">
        <w:rPr>
          <w:rFonts w:ascii="Times New Roman" w:hAnsi="Times New Roman" w:cs="Times New Roman"/>
          <w:sz w:val="24"/>
          <w:szCs w:val="24"/>
        </w:rPr>
        <w:t xml:space="preserve"> </w:t>
      </w:r>
      <w:r w:rsidRPr="00E80B77">
        <w:rPr>
          <w:rFonts w:ascii="Times New Roman" w:hAnsi="Times New Roman" w:cs="Times New Roman"/>
          <w:sz w:val="24"/>
          <w:szCs w:val="24"/>
        </w:rPr>
        <w:t xml:space="preserve">ostuhinnaga  </w:t>
      </w:r>
      <w:r w:rsidR="00D030AD">
        <w:rPr>
          <w:rFonts w:ascii="Times New Roman" w:hAnsi="Times New Roman" w:cs="Times New Roman"/>
          <w:sz w:val="24"/>
          <w:szCs w:val="24"/>
        </w:rPr>
        <w:t xml:space="preserve">kakskümmend </w:t>
      </w:r>
      <w:r w:rsidR="00A72A1C">
        <w:rPr>
          <w:rFonts w:ascii="Times New Roman" w:hAnsi="Times New Roman" w:cs="Times New Roman"/>
          <w:sz w:val="24"/>
          <w:szCs w:val="24"/>
        </w:rPr>
        <w:t>kolm tuhat kaheksa</w:t>
      </w:r>
      <w:r w:rsidR="00D030AD">
        <w:rPr>
          <w:rFonts w:ascii="Times New Roman" w:hAnsi="Times New Roman" w:cs="Times New Roman"/>
          <w:sz w:val="24"/>
          <w:szCs w:val="24"/>
        </w:rPr>
        <w:t>sada</w:t>
      </w:r>
      <w:r w:rsidR="00A72A1C">
        <w:rPr>
          <w:rFonts w:ascii="Times New Roman" w:hAnsi="Times New Roman" w:cs="Times New Roman"/>
          <w:sz w:val="24"/>
          <w:szCs w:val="24"/>
        </w:rPr>
        <w:t xml:space="preserve"> kolmkümmend kolm</w:t>
      </w:r>
      <w:r w:rsidR="00D030AD">
        <w:rPr>
          <w:rFonts w:ascii="Times New Roman" w:hAnsi="Times New Roman" w:cs="Times New Roman"/>
          <w:sz w:val="24"/>
          <w:szCs w:val="24"/>
        </w:rPr>
        <w:t xml:space="preserve"> </w:t>
      </w:r>
      <w:r w:rsidRPr="00E80B77">
        <w:rPr>
          <w:rFonts w:ascii="Times New Roman" w:hAnsi="Times New Roman" w:cs="Times New Roman"/>
          <w:sz w:val="24"/>
          <w:szCs w:val="24"/>
        </w:rPr>
        <w:t>(</w:t>
      </w:r>
      <w:r w:rsidR="00A72A1C">
        <w:rPr>
          <w:rFonts w:ascii="Times New Roman" w:hAnsi="Times New Roman" w:cs="Times New Roman"/>
          <w:sz w:val="24"/>
          <w:szCs w:val="24"/>
        </w:rPr>
        <w:t>23 833</w:t>
      </w:r>
      <w:r w:rsidRPr="00E80B77">
        <w:rPr>
          <w:rFonts w:ascii="Times New Roman" w:hAnsi="Times New Roman" w:cs="Times New Roman"/>
          <w:sz w:val="24"/>
          <w:szCs w:val="24"/>
        </w:rPr>
        <w:t xml:space="preserve">) eurot ja </w:t>
      </w:r>
      <w:r w:rsidR="00A72A1C">
        <w:rPr>
          <w:rFonts w:ascii="Times New Roman" w:hAnsi="Times New Roman" w:cs="Times New Roman"/>
          <w:sz w:val="24"/>
          <w:szCs w:val="24"/>
        </w:rPr>
        <w:t>35</w:t>
      </w:r>
      <w:r w:rsidR="00D030AD">
        <w:rPr>
          <w:rFonts w:ascii="Times New Roman" w:hAnsi="Times New Roman" w:cs="Times New Roman"/>
          <w:sz w:val="24"/>
          <w:szCs w:val="24"/>
        </w:rPr>
        <w:t xml:space="preserve"> </w:t>
      </w:r>
      <w:r w:rsidRPr="00E80B77">
        <w:rPr>
          <w:rFonts w:ascii="Times New Roman" w:hAnsi="Times New Roman" w:cs="Times New Roman"/>
          <w:sz w:val="24"/>
          <w:szCs w:val="24"/>
        </w:rPr>
        <w:t>senti</w:t>
      </w:r>
      <w:r w:rsidR="00D030AD">
        <w:rPr>
          <w:rFonts w:ascii="Times New Roman" w:hAnsi="Times New Roman" w:cs="Times New Roman"/>
          <w:sz w:val="24"/>
          <w:szCs w:val="24"/>
        </w:rPr>
        <w:t>;</w:t>
      </w:r>
    </w:p>
    <w:p w:rsidR="00D030AD" w:rsidRPr="00D030AD" w:rsidRDefault="009C3383" w:rsidP="00A72A1C">
      <w:pPr>
        <w:pStyle w:val="Loendilik"/>
        <w:numPr>
          <w:ilvl w:val="2"/>
          <w:numId w:val="2"/>
        </w:numPr>
        <w:jc w:val="both"/>
        <w:rPr>
          <w:rFonts w:ascii="Times New Roman" w:hAnsi="Times New Roman" w:cs="Times New Roman"/>
          <w:sz w:val="24"/>
          <w:szCs w:val="24"/>
        </w:rPr>
      </w:pPr>
      <w:r w:rsidRPr="00D030AD">
        <w:rPr>
          <w:rFonts w:ascii="Times New Roman" w:hAnsi="Times New Roman" w:cs="Times New Roman"/>
          <w:sz w:val="24"/>
          <w:szCs w:val="24"/>
        </w:rPr>
        <w:t xml:space="preserve">Neljakohalise ja neljaukselise kastiga maasturi ostuhinnaga  </w:t>
      </w:r>
      <w:r w:rsidR="00D030AD" w:rsidRPr="00D030AD">
        <w:rPr>
          <w:rFonts w:ascii="Times New Roman" w:hAnsi="Times New Roman" w:cs="Times New Roman"/>
          <w:sz w:val="24"/>
          <w:szCs w:val="24"/>
        </w:rPr>
        <w:t xml:space="preserve">kakskümmend </w:t>
      </w:r>
      <w:r w:rsidR="00A72A1C">
        <w:rPr>
          <w:rFonts w:ascii="Times New Roman" w:hAnsi="Times New Roman" w:cs="Times New Roman"/>
          <w:sz w:val="24"/>
          <w:szCs w:val="24"/>
        </w:rPr>
        <w:t>kolm</w:t>
      </w:r>
      <w:r w:rsidR="00D030AD" w:rsidRPr="00D030AD">
        <w:rPr>
          <w:rFonts w:ascii="Times New Roman" w:hAnsi="Times New Roman" w:cs="Times New Roman"/>
          <w:sz w:val="24"/>
          <w:szCs w:val="24"/>
        </w:rPr>
        <w:t xml:space="preserve"> tuhat </w:t>
      </w:r>
      <w:r w:rsidR="00A72A1C">
        <w:rPr>
          <w:rFonts w:ascii="Times New Roman" w:hAnsi="Times New Roman" w:cs="Times New Roman"/>
          <w:sz w:val="24"/>
          <w:szCs w:val="24"/>
        </w:rPr>
        <w:t>nelisada neli</w:t>
      </w:r>
      <w:r w:rsidR="00D030AD" w:rsidRPr="00D030AD">
        <w:rPr>
          <w:rFonts w:ascii="Times New Roman" w:hAnsi="Times New Roman" w:cs="Times New Roman"/>
          <w:sz w:val="24"/>
          <w:szCs w:val="24"/>
        </w:rPr>
        <w:t xml:space="preserve"> (</w:t>
      </w:r>
      <w:r w:rsidR="00A72A1C">
        <w:rPr>
          <w:rFonts w:ascii="Times New Roman" w:hAnsi="Times New Roman" w:cs="Times New Roman"/>
          <w:sz w:val="24"/>
          <w:szCs w:val="24"/>
        </w:rPr>
        <w:t>23 404</w:t>
      </w:r>
      <w:r w:rsidR="00D030AD" w:rsidRPr="00D030AD">
        <w:rPr>
          <w:rFonts w:ascii="Times New Roman" w:hAnsi="Times New Roman" w:cs="Times New Roman"/>
          <w:sz w:val="24"/>
          <w:szCs w:val="24"/>
        </w:rPr>
        <w:t xml:space="preserve">) eurot ja </w:t>
      </w:r>
      <w:r w:rsidR="00A72A1C">
        <w:rPr>
          <w:rFonts w:ascii="Times New Roman" w:hAnsi="Times New Roman" w:cs="Times New Roman"/>
          <w:sz w:val="24"/>
          <w:szCs w:val="24"/>
        </w:rPr>
        <w:t>47</w:t>
      </w:r>
      <w:r w:rsidR="00D030AD" w:rsidRPr="00D030AD">
        <w:rPr>
          <w:rFonts w:ascii="Times New Roman" w:hAnsi="Times New Roman" w:cs="Times New Roman"/>
          <w:sz w:val="24"/>
          <w:szCs w:val="24"/>
        </w:rPr>
        <w:t xml:space="preserve"> senti</w:t>
      </w:r>
      <w:r w:rsidR="00D030AD">
        <w:rPr>
          <w:rFonts w:ascii="Times New Roman" w:hAnsi="Times New Roman" w:cs="Times New Roman"/>
          <w:sz w:val="24"/>
          <w:szCs w:val="24"/>
        </w:rPr>
        <w:t>.</w:t>
      </w:r>
    </w:p>
    <w:p w:rsidR="00AD47C5" w:rsidRPr="00D030AD" w:rsidRDefault="00D60F13" w:rsidP="00D030AD">
      <w:pPr>
        <w:pStyle w:val="Loendilik"/>
        <w:numPr>
          <w:ilvl w:val="1"/>
          <w:numId w:val="2"/>
        </w:numPr>
        <w:jc w:val="both"/>
        <w:rPr>
          <w:rFonts w:ascii="Times New Roman" w:hAnsi="Times New Roman" w:cs="Times New Roman"/>
          <w:sz w:val="24"/>
          <w:szCs w:val="24"/>
        </w:rPr>
      </w:pPr>
      <w:r w:rsidRPr="00D030AD">
        <w:rPr>
          <w:rFonts w:ascii="Times New Roman" w:hAnsi="Times New Roman" w:cs="Times New Roman"/>
          <w:sz w:val="24"/>
          <w:szCs w:val="24"/>
        </w:rPr>
        <w:t xml:space="preserve">Müüja teostab oma kulul </w:t>
      </w:r>
      <w:r w:rsidR="009C3383" w:rsidRPr="00D030AD">
        <w:rPr>
          <w:rFonts w:ascii="Times New Roman" w:hAnsi="Times New Roman" w:cs="Times New Roman"/>
          <w:sz w:val="24"/>
          <w:szCs w:val="24"/>
        </w:rPr>
        <w:t>sõidukite</w:t>
      </w:r>
      <w:r w:rsidRPr="00D030AD">
        <w:rPr>
          <w:rFonts w:ascii="Times New Roman" w:hAnsi="Times New Roman" w:cs="Times New Roman"/>
          <w:sz w:val="24"/>
          <w:szCs w:val="24"/>
        </w:rPr>
        <w:t xml:space="preserve"> registreerimisega  seotud  toimingud  vastavalt lepingu punktile 2.4.</w:t>
      </w: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Ostja tasub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 xml:space="preserve">tehnohoolduse eest vastavalt punktis 2.5.  </w:t>
      </w:r>
      <w:r>
        <w:rPr>
          <w:rFonts w:ascii="Times New Roman" w:hAnsi="Times New Roman" w:cs="Times New Roman"/>
          <w:sz w:val="24"/>
          <w:szCs w:val="24"/>
        </w:rPr>
        <w:t>f</w:t>
      </w:r>
      <w:r w:rsidRPr="00E80B77">
        <w:rPr>
          <w:rFonts w:ascii="Times New Roman" w:hAnsi="Times New Roman" w:cs="Times New Roman"/>
          <w:sz w:val="24"/>
          <w:szCs w:val="24"/>
        </w:rPr>
        <w:t>ikseeritud hindadele.</w:t>
      </w:r>
      <w:r w:rsidR="00825463" w:rsidRPr="00825463">
        <w:rPr>
          <w:rFonts w:ascii="Times New Roman" w:hAnsi="Times New Roman" w:cs="Times New Roman"/>
          <w:sz w:val="24"/>
          <w:szCs w:val="24"/>
        </w:rPr>
        <w:t xml:space="preserve"> </w:t>
      </w:r>
      <w:r w:rsidR="00825463">
        <w:rPr>
          <w:rFonts w:ascii="Times New Roman" w:hAnsi="Times New Roman" w:cs="Times New Roman"/>
          <w:sz w:val="24"/>
          <w:szCs w:val="24"/>
        </w:rPr>
        <w:t>Tehnohoolduse eest tasutakse pärast vastavate tehnohoolduse toimingute igakordset teostamist.</w:t>
      </w:r>
    </w:p>
    <w:p w:rsidR="00AD47C5"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 punktides </w:t>
      </w:r>
      <w:r w:rsidR="00A72A1C">
        <w:rPr>
          <w:rFonts w:ascii="Times New Roman" w:hAnsi="Times New Roman" w:cs="Times New Roman"/>
          <w:sz w:val="24"/>
          <w:szCs w:val="24"/>
        </w:rPr>
        <w:t>4</w:t>
      </w:r>
      <w:r w:rsidRPr="00E80B77">
        <w:rPr>
          <w:rFonts w:ascii="Times New Roman" w:hAnsi="Times New Roman" w:cs="Times New Roman"/>
          <w:sz w:val="24"/>
          <w:szCs w:val="24"/>
        </w:rPr>
        <w:t xml:space="preserve">.1 ja </w:t>
      </w:r>
      <w:r w:rsidR="00A72A1C">
        <w:rPr>
          <w:rFonts w:ascii="Times New Roman" w:hAnsi="Times New Roman" w:cs="Times New Roman"/>
          <w:sz w:val="24"/>
          <w:szCs w:val="24"/>
        </w:rPr>
        <w:t>4</w:t>
      </w:r>
      <w:r w:rsidRPr="00E80B77">
        <w:rPr>
          <w:rFonts w:ascii="Times New Roman" w:hAnsi="Times New Roman" w:cs="Times New Roman"/>
          <w:sz w:val="24"/>
          <w:szCs w:val="24"/>
        </w:rPr>
        <w:t xml:space="preserve">.3. </w:t>
      </w:r>
      <w:r>
        <w:rPr>
          <w:rFonts w:ascii="Times New Roman" w:hAnsi="Times New Roman" w:cs="Times New Roman"/>
          <w:sz w:val="24"/>
          <w:szCs w:val="24"/>
        </w:rPr>
        <w:t>k</w:t>
      </w:r>
      <w:r w:rsidRPr="00E80B77">
        <w:rPr>
          <w:rFonts w:ascii="Times New Roman" w:hAnsi="Times New Roman" w:cs="Times New Roman"/>
          <w:sz w:val="24"/>
          <w:szCs w:val="24"/>
        </w:rPr>
        <w:t>okku lepitud hindadele lisandub käibemaks.</w:t>
      </w:r>
    </w:p>
    <w:p w:rsidR="004161AB" w:rsidRPr="004161AB" w:rsidRDefault="004161AB" w:rsidP="004161AB">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Ostja tasub saadud kauba eest müüja poolt esitatud arve(te) alusel. Müüja esitab arve vaid elektrooniliselt. Arve esitamiseks tuleb kasutada elektrooniliste arvete esitamiseks mõeldud raamatupidamistarkvara või raamatupidamistarkvara E-arveldaja, mis asub ettevõtjaportaalis https://www.rik.ee/et/e-arveldaja.</w:t>
      </w:r>
    </w:p>
    <w:p w:rsidR="004161AB" w:rsidRPr="004161AB" w:rsidRDefault="004161AB" w:rsidP="004161AB">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Maksetähtaeg on 14 päeva arve väljastamise kuupäevast arvates.</w:t>
      </w:r>
    </w:p>
    <w:p w:rsidR="00E80B77" w:rsidRPr="00E80B77" w:rsidRDefault="00E80B77" w:rsidP="00E80B77">
      <w:pPr>
        <w:pStyle w:val="Loendilik"/>
        <w:ind w:left="0"/>
        <w:jc w:val="both"/>
        <w:rPr>
          <w:rFonts w:ascii="Times New Roman" w:hAnsi="Times New Roman" w:cs="Times New Roman"/>
          <w:sz w:val="24"/>
          <w:szCs w:val="24"/>
        </w:rPr>
      </w:pPr>
    </w:p>
    <w:p w:rsidR="00AD47C5" w:rsidRDefault="009C3383" w:rsidP="009C3383">
      <w:pPr>
        <w:pStyle w:val="Loendili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S</w:t>
      </w:r>
      <w:r w:rsidRPr="009C3383">
        <w:rPr>
          <w:rFonts w:ascii="Times New Roman" w:hAnsi="Times New Roman" w:cs="Times New Roman"/>
          <w:b/>
          <w:sz w:val="24"/>
          <w:szCs w:val="24"/>
        </w:rPr>
        <w:t xml:space="preserve">õidukite </w:t>
      </w:r>
      <w:r w:rsidR="00D60F13" w:rsidRPr="00E80B77">
        <w:rPr>
          <w:rFonts w:ascii="Times New Roman" w:hAnsi="Times New Roman" w:cs="Times New Roman"/>
          <w:b/>
          <w:sz w:val="24"/>
          <w:szCs w:val="24"/>
        </w:rPr>
        <w:t>üleandmine ja omandiõiguse üleminek</w:t>
      </w:r>
    </w:p>
    <w:p w:rsidR="00E80B77" w:rsidRPr="00E80B77" w:rsidRDefault="00E80B77" w:rsidP="00E80B77">
      <w:pPr>
        <w:pStyle w:val="Loendilik"/>
        <w:ind w:left="0"/>
        <w:jc w:val="both"/>
        <w:rPr>
          <w:rFonts w:ascii="Times New Roman" w:hAnsi="Times New Roman" w:cs="Times New Roman"/>
          <w:b/>
          <w:sz w:val="24"/>
          <w:szCs w:val="24"/>
        </w:rPr>
      </w:pPr>
    </w:p>
    <w:p w:rsidR="00AD47C5"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on kohustatud </w:t>
      </w:r>
      <w:r w:rsidR="009C3383">
        <w:rPr>
          <w:rFonts w:ascii="Times New Roman" w:hAnsi="Times New Roman" w:cs="Times New Roman"/>
          <w:sz w:val="24"/>
          <w:szCs w:val="24"/>
        </w:rPr>
        <w:t>sõidukid</w:t>
      </w:r>
      <w:r w:rsidRPr="00E80B77">
        <w:rPr>
          <w:rFonts w:ascii="Times New Roman" w:hAnsi="Times New Roman" w:cs="Times New Roman"/>
          <w:sz w:val="24"/>
          <w:szCs w:val="24"/>
        </w:rPr>
        <w:t xml:space="preserve"> ostjale üle andma vastavalt graafikule, mis esitatakse ostjale 2 nädala jooksul peale tellimuse esitamist.</w:t>
      </w:r>
    </w:p>
    <w:p w:rsidR="00AD47C5" w:rsidRPr="00E80B77" w:rsidRDefault="009C3383" w:rsidP="009C3383">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S</w:t>
      </w:r>
      <w:r w:rsidRPr="009C3383">
        <w:rPr>
          <w:rFonts w:ascii="Times New Roman" w:hAnsi="Times New Roman" w:cs="Times New Roman"/>
          <w:sz w:val="24"/>
          <w:szCs w:val="24"/>
        </w:rPr>
        <w:t xml:space="preserve">õidukite </w:t>
      </w:r>
      <w:r w:rsidR="00D60F13" w:rsidRPr="00E80B77">
        <w:rPr>
          <w:rFonts w:ascii="Times New Roman" w:hAnsi="Times New Roman" w:cs="Times New Roman"/>
          <w:sz w:val="24"/>
          <w:szCs w:val="24"/>
        </w:rPr>
        <w:t xml:space="preserve">üleandmine  müüjalt  ostjale vormistatakse üleandmise-vastuvõtmise aktiga. Üleandmise-vastuvõtmise akti koostab müüja ja esitab allkirjastatult ostjale </w:t>
      </w:r>
      <w:r>
        <w:rPr>
          <w:rFonts w:ascii="Times New Roman" w:hAnsi="Times New Roman" w:cs="Times New Roman"/>
          <w:sz w:val="24"/>
          <w:szCs w:val="24"/>
        </w:rPr>
        <w:t>sõidukite</w:t>
      </w:r>
      <w:r w:rsidRPr="00E80B77">
        <w:rPr>
          <w:rFonts w:ascii="Times New Roman" w:hAnsi="Times New Roman" w:cs="Times New Roman"/>
          <w:sz w:val="24"/>
          <w:szCs w:val="24"/>
        </w:rPr>
        <w:t xml:space="preserve"> </w:t>
      </w:r>
      <w:r w:rsidR="00D60F13" w:rsidRPr="00E80B77">
        <w:rPr>
          <w:rFonts w:ascii="Times New Roman" w:hAnsi="Times New Roman" w:cs="Times New Roman"/>
          <w:sz w:val="24"/>
          <w:szCs w:val="24"/>
        </w:rPr>
        <w:t>üleandmisel.</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Üleandmise-vastuvõtmise  aktile  alla  kirjutamise  hetkest  läheb  müüjalt  ostjale  üle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 xml:space="preserve">valdus  ja  juhusliku  hävimise  riisiko ning  ostja  poolt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ostuhinna  tasumisega  läheb  müüjalt  ostja</w:t>
      </w:r>
      <w:r>
        <w:rPr>
          <w:rFonts w:ascii="Times New Roman" w:hAnsi="Times New Roman" w:cs="Times New Roman"/>
          <w:sz w:val="24"/>
          <w:szCs w:val="24"/>
        </w:rPr>
        <w:t xml:space="preserve">le üle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Pr>
          <w:rFonts w:ascii="Times New Roman" w:hAnsi="Times New Roman" w:cs="Times New Roman"/>
          <w:sz w:val="24"/>
          <w:szCs w:val="24"/>
        </w:rPr>
        <w:t>omandiõigus</w:t>
      </w:r>
    </w:p>
    <w:p w:rsidR="00E80B77" w:rsidRDefault="009C3383"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S</w:t>
      </w:r>
      <w:r w:rsidRPr="009C3383">
        <w:rPr>
          <w:rFonts w:ascii="Times New Roman" w:hAnsi="Times New Roman" w:cs="Times New Roman"/>
          <w:sz w:val="24"/>
          <w:szCs w:val="24"/>
        </w:rPr>
        <w:t xml:space="preserve">õidukite </w:t>
      </w:r>
      <w:r w:rsidR="00D60F13" w:rsidRPr="00E80B77">
        <w:rPr>
          <w:rFonts w:ascii="Times New Roman" w:hAnsi="Times New Roman" w:cs="Times New Roman"/>
          <w:sz w:val="24"/>
          <w:szCs w:val="24"/>
        </w:rPr>
        <w:t xml:space="preserve">üleandmine ja üleandmise-vastuvõtmise aktile allakirjutamine toimub müüja vastava piirkonna esinduses. </w:t>
      </w:r>
      <w:r w:rsidR="00D60F13">
        <w:rPr>
          <w:rFonts w:ascii="Times New Roman" w:hAnsi="Times New Roman" w:cs="Times New Roman"/>
          <w:sz w:val="24"/>
          <w:szCs w:val="24"/>
        </w:rPr>
        <w:t xml:space="preserve"> </w:t>
      </w:r>
      <w:r w:rsidR="00D60F13" w:rsidRPr="00E80B77">
        <w:rPr>
          <w:rFonts w:ascii="Times New Roman" w:hAnsi="Times New Roman" w:cs="Times New Roman"/>
          <w:sz w:val="24"/>
          <w:szCs w:val="24"/>
        </w:rPr>
        <w:t>Üleandmiskoha määrab ostja.</w:t>
      </w:r>
    </w:p>
    <w:p w:rsidR="009C3383" w:rsidRDefault="009C3383" w:rsidP="009C3383">
      <w:pPr>
        <w:pStyle w:val="Loendilik"/>
        <w:ind w:left="0"/>
        <w:jc w:val="both"/>
        <w:rPr>
          <w:rFonts w:ascii="Times New Roman" w:hAnsi="Times New Roman" w:cs="Times New Roman"/>
          <w:sz w:val="24"/>
          <w:szCs w:val="24"/>
        </w:rPr>
      </w:pPr>
    </w:p>
    <w:p w:rsidR="00AB42AA" w:rsidRDefault="00AB42AA" w:rsidP="009C3383">
      <w:pPr>
        <w:pStyle w:val="Loendilik"/>
        <w:ind w:left="0"/>
        <w:jc w:val="both"/>
        <w:rPr>
          <w:rFonts w:ascii="Times New Roman" w:hAnsi="Times New Roman" w:cs="Times New Roman"/>
          <w:sz w:val="24"/>
          <w:szCs w:val="24"/>
        </w:rPr>
      </w:pPr>
    </w:p>
    <w:p w:rsidR="00AB42AA" w:rsidRDefault="00AB42AA" w:rsidP="009C3383">
      <w:pPr>
        <w:pStyle w:val="Loendilik"/>
        <w:ind w:left="0"/>
        <w:jc w:val="both"/>
        <w:rPr>
          <w:rFonts w:ascii="Times New Roman" w:hAnsi="Times New Roman" w:cs="Times New Roman"/>
          <w:sz w:val="24"/>
          <w:szCs w:val="24"/>
        </w:rPr>
      </w:pPr>
    </w:p>
    <w:p w:rsidR="00AB42AA" w:rsidRDefault="00AB42AA" w:rsidP="009C3383">
      <w:pPr>
        <w:pStyle w:val="Loendilik"/>
        <w:ind w:left="0"/>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lastRenderedPageBreak/>
        <w:t>Müüja õigused ja kohustused</w:t>
      </w:r>
    </w:p>
    <w:p w:rsidR="00E80B77" w:rsidRPr="00E80B77" w:rsidRDefault="00E80B77" w:rsidP="00E80B77">
      <w:pPr>
        <w:pStyle w:val="Loendilik"/>
        <w:ind w:left="0"/>
        <w:jc w:val="both"/>
        <w:rPr>
          <w:rFonts w:ascii="Times New Roman" w:hAnsi="Times New Roman" w:cs="Times New Roman"/>
          <w:b/>
          <w:sz w:val="24"/>
          <w:szCs w:val="24"/>
        </w:rPr>
      </w:pP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esitab peale üleandmise-vastuvõtmise akti allkirjastamist mõlema poole poolt ostjale arve üleantud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eest tasumiseks.</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on kohustatud registreerima </w:t>
      </w:r>
      <w:r w:rsidR="009C3383">
        <w:rPr>
          <w:rFonts w:ascii="Times New Roman" w:hAnsi="Times New Roman" w:cs="Times New Roman"/>
          <w:sz w:val="24"/>
          <w:szCs w:val="24"/>
        </w:rPr>
        <w:t>sõidukid</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 xml:space="preserve">enne ostjale üleandmist </w:t>
      </w:r>
      <w:r>
        <w:rPr>
          <w:rFonts w:ascii="Times New Roman" w:hAnsi="Times New Roman" w:cs="Times New Roman"/>
          <w:sz w:val="24"/>
          <w:szCs w:val="24"/>
        </w:rPr>
        <w:t>M</w:t>
      </w:r>
      <w:r w:rsidRPr="00E80B77">
        <w:rPr>
          <w:rFonts w:ascii="Times New Roman" w:hAnsi="Times New Roman" w:cs="Times New Roman"/>
          <w:sz w:val="24"/>
          <w:szCs w:val="24"/>
        </w:rPr>
        <w:t>aanteeameti</w:t>
      </w:r>
      <w:r>
        <w:rPr>
          <w:rFonts w:ascii="Times New Roman" w:hAnsi="Times New Roman" w:cs="Times New Roman"/>
          <w:sz w:val="24"/>
          <w:szCs w:val="24"/>
        </w:rPr>
        <w:t>s</w:t>
      </w:r>
      <w:r w:rsidRPr="00E80B77">
        <w:rPr>
          <w:rFonts w:ascii="Times New Roman" w:hAnsi="Times New Roman" w:cs="Times New Roman"/>
          <w:sz w:val="24"/>
          <w:szCs w:val="24"/>
        </w:rPr>
        <w:t xml:space="preserve"> ostja omandisse.</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teatab kirjalikult ostja esindajale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üleandmise tähtpäeva vähemalt 3 (kolm) tööpäeva ette.</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kohustub tagama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vastavuse valmistaja tehnilistele tingimustele, käesoleva lep</w:t>
      </w:r>
      <w:r>
        <w:rPr>
          <w:rFonts w:ascii="Times New Roman" w:hAnsi="Times New Roman" w:cs="Times New Roman"/>
          <w:sz w:val="24"/>
          <w:szCs w:val="24"/>
        </w:rPr>
        <w:t>ingu dokumentide tingimustele, E</w:t>
      </w:r>
      <w:r w:rsidRPr="00E80B77">
        <w:rPr>
          <w:rFonts w:ascii="Times New Roman" w:hAnsi="Times New Roman" w:cs="Times New Roman"/>
          <w:sz w:val="24"/>
          <w:szCs w:val="24"/>
        </w:rPr>
        <w:t>estis seda liiki vara suhtes kehtivatele standarditele ning tehnilistele nõuetele ja seda liiki varadele üldiselt esitatavatele nõuetele.</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on kohustatud </w:t>
      </w:r>
      <w:r w:rsidR="009C3383">
        <w:rPr>
          <w:rFonts w:ascii="Times New Roman" w:hAnsi="Times New Roman" w:cs="Times New Roman"/>
          <w:sz w:val="24"/>
          <w:szCs w:val="24"/>
        </w:rPr>
        <w:t>sõidukid</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ostjale üle andma komplektsuses (s.h lisavarustus), mis vastab lepingu punktis 11.1 toodule.</w:t>
      </w:r>
    </w:p>
    <w:p w:rsidR="005F3320" w:rsidRPr="005F3320" w:rsidRDefault="00D60F13" w:rsidP="005F3320">
      <w:pPr>
        <w:pStyle w:val="Loendilik"/>
        <w:ind w:left="0"/>
        <w:jc w:val="both"/>
        <w:rPr>
          <w:rFonts w:ascii="Times New Roman" w:hAnsi="Times New Roman" w:cs="Times New Roman"/>
          <w:sz w:val="24"/>
          <w:szCs w:val="24"/>
        </w:rPr>
      </w:pPr>
      <w:r w:rsidRPr="00E80B77">
        <w:rPr>
          <w:rFonts w:ascii="Times New Roman" w:hAnsi="Times New Roman" w:cs="Times New Roman"/>
          <w:sz w:val="24"/>
          <w:szCs w:val="24"/>
        </w:rPr>
        <w:t xml:space="preserve">Müüja annab  ostjale müüdud </w:t>
      </w:r>
      <w:r w:rsidR="00AB42AA">
        <w:rPr>
          <w:rFonts w:ascii="Times New Roman" w:hAnsi="Times New Roman" w:cs="Times New Roman"/>
          <w:sz w:val="24"/>
          <w:szCs w:val="24"/>
        </w:rPr>
        <w:t>sõidukitele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 xml:space="preserve">garantii </w:t>
      </w:r>
      <w:r w:rsidR="005F3320">
        <w:rPr>
          <w:rFonts w:ascii="Times New Roman" w:hAnsi="Times New Roman" w:cs="Times New Roman"/>
          <w:sz w:val="24"/>
          <w:szCs w:val="24"/>
        </w:rPr>
        <w:t>all</w:t>
      </w:r>
      <w:r w:rsidR="00AB42AA">
        <w:rPr>
          <w:rFonts w:ascii="Times New Roman" w:hAnsi="Times New Roman" w:cs="Times New Roman"/>
          <w:sz w:val="24"/>
          <w:szCs w:val="24"/>
        </w:rPr>
        <w:t>järgnevalt</w:t>
      </w:r>
      <w:r w:rsidR="005F3320">
        <w:rPr>
          <w:rFonts w:ascii="Times New Roman" w:hAnsi="Times New Roman" w:cs="Times New Roman"/>
          <w:sz w:val="24"/>
          <w:szCs w:val="24"/>
        </w:rPr>
        <w:t xml:space="preserve">. </w:t>
      </w:r>
      <w:r w:rsidR="005F3320" w:rsidRPr="005F3320">
        <w:rPr>
          <w:rFonts w:ascii="Times New Roman" w:hAnsi="Times New Roman" w:cs="Times New Roman"/>
          <w:sz w:val="24"/>
          <w:szCs w:val="24"/>
        </w:rPr>
        <w:t>Müüja tagab sõidukite garantii kehtivuse ajal kõigi ilmnenud puuduste viivitamatu ja tasuta kõrvaldamise vastavalt valmistaja ja müüja garantiitingimustele.</w:t>
      </w:r>
    </w:p>
    <w:p w:rsidR="005F3320" w:rsidRDefault="00AB42AA" w:rsidP="005F3320">
      <w:pPr>
        <w:pStyle w:val="Loendilik"/>
        <w:numPr>
          <w:ilvl w:val="3"/>
          <w:numId w:val="2"/>
        </w:numPr>
        <w:jc w:val="both"/>
        <w:rPr>
          <w:rFonts w:ascii="Times New Roman" w:hAnsi="Times New Roman" w:cs="Times New Roman"/>
          <w:sz w:val="24"/>
          <w:szCs w:val="24"/>
        </w:rPr>
      </w:pPr>
      <w:r>
        <w:rPr>
          <w:rFonts w:ascii="Times New Roman" w:hAnsi="Times New Roman" w:cs="Times New Roman"/>
          <w:sz w:val="24"/>
          <w:szCs w:val="24"/>
        </w:rPr>
        <w:t xml:space="preserve">Kaubikutel garantii </w:t>
      </w:r>
      <w:r w:rsidR="00D60F13" w:rsidRPr="00E80B77">
        <w:rPr>
          <w:rFonts w:ascii="Times New Roman" w:hAnsi="Times New Roman" w:cs="Times New Roman"/>
          <w:sz w:val="24"/>
          <w:szCs w:val="24"/>
        </w:rPr>
        <w:t xml:space="preserve">kestusega </w:t>
      </w:r>
      <w:r w:rsidRPr="00AB42AA">
        <w:rPr>
          <w:rFonts w:ascii="Times New Roman" w:hAnsi="Times New Roman" w:cs="Times New Roman"/>
          <w:sz w:val="24"/>
          <w:szCs w:val="24"/>
        </w:rPr>
        <w:t>vähemalt viis aastat või</w:t>
      </w:r>
      <w:r>
        <w:rPr>
          <w:rFonts w:ascii="Times New Roman" w:hAnsi="Times New Roman" w:cs="Times New Roman"/>
          <w:sz w:val="24"/>
          <w:szCs w:val="24"/>
        </w:rPr>
        <w:t xml:space="preserve"> </w:t>
      </w:r>
      <w:r w:rsidRPr="00AB42AA">
        <w:rPr>
          <w:rFonts w:ascii="Times New Roman" w:hAnsi="Times New Roman" w:cs="Times New Roman"/>
          <w:sz w:val="24"/>
          <w:szCs w:val="24"/>
        </w:rPr>
        <w:t>kuni 150 000 kilomeetri läbimiseni</w:t>
      </w:r>
      <w:r w:rsidR="005F3320" w:rsidRPr="005F3320">
        <w:rPr>
          <w:rFonts w:ascii="Times New Roman" w:hAnsi="Times New Roman" w:cs="Times New Roman"/>
          <w:sz w:val="24"/>
          <w:szCs w:val="24"/>
        </w:rPr>
        <w:t xml:space="preserve"> olenevalt sellest, milline tingimus saabub varem (vastavalt esitatud pakkumusele).</w:t>
      </w:r>
    </w:p>
    <w:p w:rsidR="005F3320" w:rsidRDefault="00AB42AA" w:rsidP="005F3320">
      <w:pPr>
        <w:pStyle w:val="Loendilik"/>
        <w:numPr>
          <w:ilvl w:val="3"/>
          <w:numId w:val="2"/>
        </w:numPr>
        <w:jc w:val="both"/>
        <w:rPr>
          <w:rFonts w:ascii="Times New Roman" w:hAnsi="Times New Roman" w:cs="Times New Roman"/>
          <w:sz w:val="24"/>
          <w:szCs w:val="24"/>
        </w:rPr>
      </w:pPr>
      <w:r w:rsidRPr="005F3320">
        <w:rPr>
          <w:rFonts w:ascii="Times New Roman" w:hAnsi="Times New Roman" w:cs="Times New Roman"/>
          <w:sz w:val="24"/>
          <w:szCs w:val="24"/>
        </w:rPr>
        <w:t xml:space="preserve"> </w:t>
      </w:r>
      <w:r w:rsidR="005F3320" w:rsidRPr="005F3320">
        <w:rPr>
          <w:rFonts w:ascii="Times New Roman" w:hAnsi="Times New Roman" w:cs="Times New Roman"/>
          <w:sz w:val="24"/>
          <w:szCs w:val="24"/>
        </w:rPr>
        <w:t>Viiekohalise ja neljaukselise kastiga maasturite garantii kestusega vähemalt viis aastat ja ilma läbisõidupiiranguta</w:t>
      </w:r>
      <w:r w:rsidR="005F3320">
        <w:rPr>
          <w:rFonts w:ascii="Times New Roman" w:hAnsi="Times New Roman" w:cs="Times New Roman"/>
          <w:sz w:val="24"/>
          <w:szCs w:val="24"/>
        </w:rPr>
        <w:t xml:space="preserve"> </w:t>
      </w:r>
      <w:r w:rsidR="005F3320" w:rsidRPr="005F3320">
        <w:rPr>
          <w:rFonts w:ascii="Times New Roman" w:hAnsi="Times New Roman" w:cs="Times New Roman"/>
          <w:sz w:val="24"/>
          <w:szCs w:val="24"/>
        </w:rPr>
        <w:t>(vastavalt esitatud pakkumusele).</w:t>
      </w:r>
    </w:p>
    <w:p w:rsidR="005F3320" w:rsidRPr="005F3320" w:rsidRDefault="005F3320" w:rsidP="005F3320">
      <w:pPr>
        <w:pStyle w:val="Loendilik"/>
        <w:numPr>
          <w:ilvl w:val="3"/>
          <w:numId w:val="2"/>
        </w:numPr>
        <w:jc w:val="both"/>
        <w:rPr>
          <w:rFonts w:ascii="Times New Roman" w:hAnsi="Times New Roman" w:cs="Times New Roman"/>
          <w:sz w:val="24"/>
          <w:szCs w:val="24"/>
        </w:rPr>
      </w:pPr>
      <w:r>
        <w:rPr>
          <w:rFonts w:ascii="Times New Roman" w:hAnsi="Times New Roman" w:cs="Times New Roman"/>
          <w:sz w:val="24"/>
          <w:szCs w:val="24"/>
        </w:rPr>
        <w:t>N</w:t>
      </w:r>
      <w:r w:rsidRPr="005F3320">
        <w:rPr>
          <w:rFonts w:ascii="Times New Roman" w:hAnsi="Times New Roman" w:cs="Times New Roman"/>
          <w:sz w:val="24"/>
          <w:szCs w:val="24"/>
        </w:rPr>
        <w:t>eljakohalise ja neljaukselise kastiga kastiga maasturite garantii kestusega vähemalt viis aastat ja ilma läbisõidupiiranguta (vastavalt esitatud pakkumusele).</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kohustub teostama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tehnohooldust vastavalt lepingu punktis 2.5 toodule ja valmistajatehase poolt esitatud nõuetele.</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kohustub tagama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teenindamise kõikides Eestis asuvates müüja poolt volitatud hooldejaamades edaspidiseks hoolduseks ja remondiks.</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Müüjal on õigus saada üle antud </w:t>
      </w:r>
      <w:r w:rsidR="009C3383">
        <w:rPr>
          <w:rFonts w:ascii="Times New Roman" w:hAnsi="Times New Roman" w:cs="Times New Roman"/>
          <w:sz w:val="24"/>
          <w:szCs w:val="24"/>
        </w:rPr>
        <w:t>sõidukite</w:t>
      </w:r>
      <w:r w:rsidR="009C3383" w:rsidRPr="00E80B77">
        <w:rPr>
          <w:rFonts w:ascii="Times New Roman" w:hAnsi="Times New Roman" w:cs="Times New Roman"/>
          <w:sz w:val="24"/>
          <w:szCs w:val="24"/>
        </w:rPr>
        <w:t xml:space="preserve"> </w:t>
      </w:r>
      <w:r w:rsidRPr="00E80B77">
        <w:rPr>
          <w:rFonts w:ascii="Times New Roman" w:hAnsi="Times New Roman" w:cs="Times New Roman"/>
          <w:sz w:val="24"/>
          <w:szCs w:val="24"/>
        </w:rPr>
        <w:t>eest lepingus kokkulepitud tasu.</w:t>
      </w:r>
    </w:p>
    <w:p w:rsidR="00E80B77" w:rsidRDefault="00E80B77" w:rsidP="00E80B77">
      <w:pPr>
        <w:pStyle w:val="Loendilik"/>
        <w:ind w:left="0"/>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Ostja õigused ja kohustused</w:t>
      </w:r>
    </w:p>
    <w:p w:rsidR="00E80B77" w:rsidRPr="00E80B77" w:rsidRDefault="00E80B77" w:rsidP="00E80B77">
      <w:pPr>
        <w:pStyle w:val="Loendilik"/>
        <w:ind w:left="0"/>
        <w:jc w:val="both"/>
        <w:rPr>
          <w:rFonts w:ascii="Times New Roman" w:hAnsi="Times New Roman" w:cs="Times New Roman"/>
          <w:b/>
          <w:sz w:val="24"/>
          <w:szCs w:val="24"/>
        </w:rPr>
      </w:pP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Ostjal on õigus esitada müüjale tellimusi vastavalt lepingu punktile 2.2</w:t>
      </w:r>
      <w:r w:rsidR="00825463">
        <w:rPr>
          <w:rFonts w:ascii="Times New Roman" w:hAnsi="Times New Roman" w:cs="Times New Roman"/>
          <w:sz w:val="24"/>
          <w:szCs w:val="24"/>
        </w:rPr>
        <w:t xml:space="preserve"> kuni 31.12.2020</w:t>
      </w:r>
      <w:r w:rsidRPr="00E80B77">
        <w:rPr>
          <w:rFonts w:ascii="Times New Roman" w:hAnsi="Times New Roman" w:cs="Times New Roman"/>
          <w:sz w:val="24"/>
          <w:szCs w:val="24"/>
        </w:rPr>
        <w:t>.</w:t>
      </w:r>
    </w:p>
    <w:p w:rsidR="004161AB" w:rsidRDefault="00D60F13" w:rsidP="00F9269A">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 xml:space="preserve">Ostja on kohustatud tasuma müüja poolt vastavalt lepingule esitatud arved 14 (neljateistkümne) kalendripäeva jooksul arvates vastava arve saamisest. </w:t>
      </w:r>
    </w:p>
    <w:p w:rsidR="00E80B77" w:rsidRPr="004161AB" w:rsidRDefault="00D60F13" w:rsidP="00F9269A">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 xml:space="preserve">Ostja kohustub </w:t>
      </w:r>
      <w:r w:rsidR="009C3383">
        <w:rPr>
          <w:rFonts w:ascii="Times New Roman" w:hAnsi="Times New Roman" w:cs="Times New Roman"/>
          <w:sz w:val="24"/>
          <w:szCs w:val="24"/>
        </w:rPr>
        <w:t>sõidukid</w:t>
      </w:r>
      <w:r w:rsidR="009C3383" w:rsidRPr="00E80B77">
        <w:rPr>
          <w:rFonts w:ascii="Times New Roman" w:hAnsi="Times New Roman" w:cs="Times New Roman"/>
          <w:sz w:val="24"/>
          <w:szCs w:val="24"/>
        </w:rPr>
        <w:t xml:space="preserve"> </w:t>
      </w:r>
      <w:r w:rsidRPr="004161AB">
        <w:rPr>
          <w:rFonts w:ascii="Times New Roman" w:hAnsi="Times New Roman" w:cs="Times New Roman"/>
          <w:sz w:val="24"/>
          <w:szCs w:val="24"/>
        </w:rPr>
        <w:t>vastu võtma müüja poolt vastavalt lepingu punktile 5.3 saadetud teates sätestatud kuupäeval.</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Ostjal on õigus nõuda müüjalt lepinguga sätestatud kohustuste täitmist ning pidada müüjale tasumisele kuuluvast summast kinni leppetrahv.</w:t>
      </w:r>
    </w:p>
    <w:p w:rsidR="00E80B77" w:rsidRDefault="00E80B77" w:rsidP="00E80B77">
      <w:pPr>
        <w:pStyle w:val="Loendilik"/>
        <w:ind w:left="0"/>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Vastutus</w:t>
      </w:r>
    </w:p>
    <w:p w:rsidR="00E80B77" w:rsidRPr="00E80B77" w:rsidRDefault="00E80B77" w:rsidP="00E80B77">
      <w:pPr>
        <w:pStyle w:val="Loendilik"/>
        <w:ind w:left="0"/>
        <w:jc w:val="both"/>
        <w:rPr>
          <w:rFonts w:ascii="Times New Roman" w:hAnsi="Times New Roman" w:cs="Times New Roman"/>
          <w:b/>
          <w:sz w:val="24"/>
          <w:szCs w:val="24"/>
        </w:rPr>
      </w:pP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Pooled kannavad teineteise eest täielikku varalist vastutust lepingu süülise mittetäitmisega või mittekohase täitmisega tekitatud otsese varalise kahju eest.</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lastRenderedPageBreak/>
        <w:t>Ostja poolt tasumisega viivitamisel on müüjal õigus ostjalt nõuda tähtaegselt tasumata summalt viivist 0,15 % iga viivitatud päeva eest.</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poolt </w:t>
      </w:r>
      <w:r w:rsidR="00D030AD">
        <w:rPr>
          <w:rFonts w:ascii="Times New Roman" w:hAnsi="Times New Roman" w:cs="Times New Roman"/>
          <w:sz w:val="24"/>
          <w:szCs w:val="24"/>
        </w:rPr>
        <w:t>sõidukite</w:t>
      </w:r>
      <w:r w:rsidR="00D030AD" w:rsidRPr="00E80B77">
        <w:rPr>
          <w:rFonts w:ascii="Times New Roman" w:hAnsi="Times New Roman" w:cs="Times New Roman"/>
          <w:sz w:val="24"/>
          <w:szCs w:val="24"/>
        </w:rPr>
        <w:t xml:space="preserve"> </w:t>
      </w:r>
      <w:r w:rsidRPr="00E80B77">
        <w:rPr>
          <w:rFonts w:ascii="Times New Roman" w:hAnsi="Times New Roman" w:cs="Times New Roman"/>
          <w:sz w:val="24"/>
          <w:szCs w:val="24"/>
        </w:rPr>
        <w:t>üleandmisega viivitamisel maksab müüja ostjale tähtaegselt üle</w:t>
      </w:r>
      <w:r>
        <w:rPr>
          <w:rFonts w:ascii="Times New Roman" w:hAnsi="Times New Roman" w:cs="Times New Roman"/>
          <w:sz w:val="24"/>
          <w:szCs w:val="24"/>
        </w:rPr>
        <w:t xml:space="preserve"> </w:t>
      </w:r>
      <w:r w:rsidRPr="00E80B77">
        <w:rPr>
          <w:rFonts w:ascii="Times New Roman" w:hAnsi="Times New Roman" w:cs="Times New Roman"/>
          <w:sz w:val="24"/>
          <w:szCs w:val="24"/>
        </w:rPr>
        <w:t xml:space="preserve">andmata </w:t>
      </w:r>
      <w:r w:rsidR="00D030AD">
        <w:rPr>
          <w:rFonts w:ascii="Times New Roman" w:hAnsi="Times New Roman" w:cs="Times New Roman"/>
          <w:sz w:val="24"/>
          <w:szCs w:val="24"/>
        </w:rPr>
        <w:t>sõidukite</w:t>
      </w:r>
      <w:r w:rsidR="00D030AD" w:rsidRPr="00E80B77">
        <w:rPr>
          <w:rFonts w:ascii="Times New Roman" w:hAnsi="Times New Roman" w:cs="Times New Roman"/>
          <w:sz w:val="24"/>
          <w:szCs w:val="24"/>
        </w:rPr>
        <w:t xml:space="preserve"> </w:t>
      </w:r>
      <w:r w:rsidRPr="00E80B77">
        <w:rPr>
          <w:rFonts w:ascii="Times New Roman" w:hAnsi="Times New Roman" w:cs="Times New Roman"/>
          <w:sz w:val="24"/>
          <w:szCs w:val="24"/>
        </w:rPr>
        <w:t>hinnast leppetrahvi 0,15 % iga viivitatud päeva eest.</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Poolel on õigus lepingust taganeda, kui teine pool süüliselt viivitab lepingus ettenähtud kohustuse täitmisega 20 (kakskümmend) tööpäeva või enam või teise poole suhtes kuulutatakse välja pankrot, samuti muudel lepingus ja seaduses ettenähtud juhtudel.</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Lepingust taganemine ei vabasta müüjat temale lepingu tingimustega pandud garantiikohustuste täitmisest lepingust taganemiseni müüdud </w:t>
      </w:r>
      <w:r w:rsidR="00D030AD">
        <w:rPr>
          <w:rFonts w:ascii="Times New Roman" w:hAnsi="Times New Roman" w:cs="Times New Roman"/>
          <w:sz w:val="24"/>
          <w:szCs w:val="24"/>
        </w:rPr>
        <w:t>sõidukite</w:t>
      </w:r>
      <w:r w:rsidR="00D030AD" w:rsidRPr="00E80B77">
        <w:rPr>
          <w:rFonts w:ascii="Times New Roman" w:hAnsi="Times New Roman" w:cs="Times New Roman"/>
          <w:sz w:val="24"/>
          <w:szCs w:val="24"/>
        </w:rPr>
        <w:t xml:space="preserve"> </w:t>
      </w:r>
      <w:r w:rsidRPr="00E80B77">
        <w:rPr>
          <w:rFonts w:ascii="Times New Roman" w:hAnsi="Times New Roman" w:cs="Times New Roman"/>
          <w:sz w:val="24"/>
          <w:szCs w:val="24"/>
        </w:rPr>
        <w:t xml:space="preserve">suhtes ega ostjat käesoleva lepingu alusel üle antud </w:t>
      </w:r>
      <w:r w:rsidR="00D030AD">
        <w:rPr>
          <w:rFonts w:ascii="Times New Roman" w:hAnsi="Times New Roman" w:cs="Times New Roman"/>
          <w:sz w:val="24"/>
          <w:szCs w:val="24"/>
        </w:rPr>
        <w:t>sõidukite</w:t>
      </w:r>
      <w:r w:rsidR="00D030AD" w:rsidRPr="00E80B77">
        <w:rPr>
          <w:rFonts w:ascii="Times New Roman" w:hAnsi="Times New Roman" w:cs="Times New Roman"/>
          <w:sz w:val="24"/>
          <w:szCs w:val="24"/>
        </w:rPr>
        <w:t xml:space="preserve"> </w:t>
      </w:r>
      <w:r w:rsidRPr="00E80B77">
        <w:rPr>
          <w:rFonts w:ascii="Times New Roman" w:hAnsi="Times New Roman" w:cs="Times New Roman"/>
          <w:sz w:val="24"/>
          <w:szCs w:val="24"/>
        </w:rPr>
        <w:t>eest tasumisest.</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Kui </w:t>
      </w:r>
      <w:r w:rsidR="00D030AD">
        <w:rPr>
          <w:rFonts w:ascii="Times New Roman" w:hAnsi="Times New Roman" w:cs="Times New Roman"/>
          <w:sz w:val="24"/>
          <w:szCs w:val="24"/>
        </w:rPr>
        <w:t>sõidukid</w:t>
      </w:r>
      <w:r w:rsidR="00D030AD" w:rsidRPr="00E80B77">
        <w:rPr>
          <w:rFonts w:ascii="Times New Roman" w:hAnsi="Times New Roman" w:cs="Times New Roman"/>
          <w:sz w:val="24"/>
          <w:szCs w:val="24"/>
        </w:rPr>
        <w:t xml:space="preserve"> </w:t>
      </w:r>
      <w:r w:rsidRPr="00E80B77">
        <w:rPr>
          <w:rFonts w:ascii="Times New Roman" w:hAnsi="Times New Roman" w:cs="Times New Roman"/>
          <w:sz w:val="24"/>
          <w:szCs w:val="24"/>
        </w:rPr>
        <w:t>on tunnistatud lepingule mittevastavaks määrab ostja müüjale mõistliku tähtaja avastatud puuduste kõrvaldamiseks.</w:t>
      </w: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Ostjal on õigus lepingu tingimustele mittevastavate </w:t>
      </w:r>
      <w:r w:rsidR="00D030AD">
        <w:rPr>
          <w:rFonts w:ascii="Times New Roman" w:hAnsi="Times New Roman" w:cs="Times New Roman"/>
          <w:sz w:val="24"/>
          <w:szCs w:val="24"/>
        </w:rPr>
        <w:t>sõidukite</w:t>
      </w:r>
      <w:r w:rsidR="00D030AD" w:rsidRPr="00E80B77">
        <w:rPr>
          <w:rFonts w:ascii="Times New Roman" w:hAnsi="Times New Roman" w:cs="Times New Roman"/>
          <w:sz w:val="24"/>
          <w:szCs w:val="24"/>
        </w:rPr>
        <w:t xml:space="preserve"> </w:t>
      </w:r>
      <w:r w:rsidRPr="00E80B77">
        <w:rPr>
          <w:rFonts w:ascii="Times New Roman" w:hAnsi="Times New Roman" w:cs="Times New Roman"/>
          <w:sz w:val="24"/>
          <w:szCs w:val="24"/>
        </w:rPr>
        <w:t xml:space="preserve">vastuvõtmisel alandada ostuhinda, v.a. </w:t>
      </w:r>
      <w:r>
        <w:rPr>
          <w:rFonts w:ascii="Times New Roman" w:hAnsi="Times New Roman" w:cs="Times New Roman"/>
          <w:sz w:val="24"/>
          <w:szCs w:val="24"/>
        </w:rPr>
        <w:t>j</w:t>
      </w:r>
      <w:r w:rsidRPr="00E80B77">
        <w:rPr>
          <w:rFonts w:ascii="Times New Roman" w:hAnsi="Times New Roman" w:cs="Times New Roman"/>
          <w:sz w:val="24"/>
          <w:szCs w:val="24"/>
        </w:rPr>
        <w:t>uhul,</w:t>
      </w:r>
    </w:p>
    <w:p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 xml:space="preserve">1) kui müüja parandas või asendas </w:t>
      </w:r>
      <w:r w:rsidR="00D030AD">
        <w:rPr>
          <w:rFonts w:ascii="Times New Roman" w:hAnsi="Times New Roman" w:cs="Times New Roman"/>
          <w:sz w:val="24"/>
          <w:szCs w:val="24"/>
        </w:rPr>
        <w:t>sõiduki</w:t>
      </w:r>
      <w:r w:rsidR="00D030AD" w:rsidRPr="00E80B77">
        <w:rPr>
          <w:rFonts w:ascii="Times New Roman" w:hAnsi="Times New Roman" w:cs="Times New Roman"/>
          <w:sz w:val="24"/>
          <w:szCs w:val="24"/>
        </w:rPr>
        <w:t xml:space="preserve"> </w:t>
      </w:r>
      <w:r w:rsidRPr="00AD47C5">
        <w:rPr>
          <w:rFonts w:ascii="Times New Roman" w:hAnsi="Times New Roman" w:cs="Times New Roman"/>
          <w:sz w:val="24"/>
          <w:szCs w:val="24"/>
        </w:rPr>
        <w:t>lepingutingimustele vastavate kaupadega;</w:t>
      </w:r>
    </w:p>
    <w:p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 xml:space="preserve">2) kui ostja keeldus õigustamatult vastu võtmast müüja ettepanekut </w:t>
      </w:r>
      <w:r w:rsidR="00D030AD">
        <w:rPr>
          <w:rFonts w:ascii="Times New Roman" w:hAnsi="Times New Roman" w:cs="Times New Roman"/>
          <w:sz w:val="24"/>
          <w:szCs w:val="24"/>
        </w:rPr>
        <w:t>sõiduki</w:t>
      </w:r>
      <w:r w:rsidR="00D030AD" w:rsidRPr="00E80B77">
        <w:rPr>
          <w:rFonts w:ascii="Times New Roman" w:hAnsi="Times New Roman" w:cs="Times New Roman"/>
          <w:sz w:val="24"/>
          <w:szCs w:val="24"/>
        </w:rPr>
        <w:t xml:space="preserve"> </w:t>
      </w:r>
      <w:r w:rsidRPr="00AD47C5">
        <w:rPr>
          <w:rFonts w:ascii="Times New Roman" w:hAnsi="Times New Roman" w:cs="Times New Roman"/>
          <w:sz w:val="24"/>
          <w:szCs w:val="24"/>
        </w:rPr>
        <w:t>parandamise või asendamise kohta.</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Kui müüja ei ole täiendava tähtaja jooksul kohustust parandada või asendada </w:t>
      </w:r>
      <w:r w:rsidR="00D030AD">
        <w:rPr>
          <w:rFonts w:ascii="Times New Roman" w:hAnsi="Times New Roman" w:cs="Times New Roman"/>
          <w:sz w:val="24"/>
          <w:szCs w:val="24"/>
        </w:rPr>
        <w:t>sõidukit</w:t>
      </w:r>
      <w:r w:rsidR="00D030AD" w:rsidRPr="00E80B77">
        <w:rPr>
          <w:rFonts w:ascii="Times New Roman" w:hAnsi="Times New Roman" w:cs="Times New Roman"/>
          <w:sz w:val="24"/>
          <w:szCs w:val="24"/>
        </w:rPr>
        <w:t xml:space="preserve"> </w:t>
      </w:r>
      <w:r w:rsidRPr="00E80B77">
        <w:rPr>
          <w:rFonts w:ascii="Times New Roman" w:hAnsi="Times New Roman" w:cs="Times New Roman"/>
          <w:sz w:val="24"/>
          <w:szCs w:val="24"/>
        </w:rPr>
        <w:t xml:space="preserve">lepingutingimustele vastava </w:t>
      </w:r>
      <w:r w:rsidR="00D030AD">
        <w:rPr>
          <w:rFonts w:ascii="Times New Roman" w:hAnsi="Times New Roman" w:cs="Times New Roman"/>
          <w:sz w:val="24"/>
          <w:szCs w:val="24"/>
        </w:rPr>
        <w:t>sõidukiga</w:t>
      </w:r>
      <w:r w:rsidRPr="00E80B77">
        <w:rPr>
          <w:rFonts w:ascii="Times New Roman" w:hAnsi="Times New Roman" w:cs="Times New Roman"/>
          <w:sz w:val="24"/>
          <w:szCs w:val="24"/>
        </w:rPr>
        <w:t xml:space="preserve"> </w:t>
      </w:r>
      <w:r w:rsidR="00D030AD">
        <w:rPr>
          <w:rFonts w:ascii="Times New Roman" w:hAnsi="Times New Roman" w:cs="Times New Roman"/>
          <w:sz w:val="24"/>
          <w:szCs w:val="24"/>
        </w:rPr>
        <w:t>k</w:t>
      </w:r>
      <w:r w:rsidRPr="00E80B77">
        <w:rPr>
          <w:rFonts w:ascii="Times New Roman" w:hAnsi="Times New Roman" w:cs="Times New Roman"/>
          <w:sz w:val="24"/>
          <w:szCs w:val="24"/>
        </w:rPr>
        <w:t>ohaselt täitnud, võib ostja peale tähtaja möödumist kasutada muid õiguskaitsevahendeid.</w:t>
      </w:r>
    </w:p>
    <w:p w:rsidR="00E80B77" w:rsidRDefault="00E80B77" w:rsidP="00E80B77">
      <w:pPr>
        <w:pStyle w:val="Loendilik"/>
        <w:ind w:left="0"/>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Vääramatu jõud</w:t>
      </w:r>
    </w:p>
    <w:p w:rsidR="00E80B77" w:rsidRPr="00E80B77" w:rsidRDefault="00E80B77" w:rsidP="00E80B77">
      <w:pPr>
        <w:pStyle w:val="Loendilik"/>
        <w:ind w:left="0"/>
        <w:jc w:val="both"/>
        <w:rPr>
          <w:rFonts w:ascii="Times New Roman" w:hAnsi="Times New Roman" w:cs="Times New Roman"/>
          <w:b/>
          <w:sz w:val="24"/>
          <w:szCs w:val="24"/>
        </w:rPr>
      </w:pP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Lepinguliste kohustuste täitmata jätmist loetakse pooltele vabandatavaks ning selle eest ei rakendata sanktsioone ajal, mil täitmist takistab vääramatu jõud. Vääramatu jõu asjaolude esinemisest tuleb teist poolt viivitamatult informeerida, vastasel korral kaotab pool õiguse apelleerida vääramatule jõule. </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Vääramatuks jõuks on asjaolud, mida pool ei saanud mõjutada ja mõistlikkuse põhimõttest lähtudes ei saanud temalt oodata, et ta lepingu sõlmimise ajal selle asjaoluga arvestaks või seda väldiks või takistava asjaolu või selle tagajärje ületaks. </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Vääramatu jõu asjaolude esinemisel on pooled kohustatud rakendama kõiki võimalikke kohaseid meetmeid, et vähendada teisele poolele tekkivat kahju ja tagada võimaluste piires lepingu täitmine.</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Vääramatu jõu aluseks olevate asjaolude esinemisel kestusega rohkem kui 45 (nelikümmend  viis) päeva on kummalgi poolel õigus lepingust taganeda.</w:t>
      </w:r>
    </w:p>
    <w:p w:rsidR="00E80B77" w:rsidRDefault="00E80B77" w:rsidP="00E80B77">
      <w:pPr>
        <w:pStyle w:val="Loendilik"/>
        <w:ind w:left="0"/>
        <w:jc w:val="both"/>
        <w:rPr>
          <w:rFonts w:ascii="Times New Roman" w:hAnsi="Times New Roman" w:cs="Times New Roman"/>
          <w:sz w:val="24"/>
          <w:szCs w:val="24"/>
        </w:rPr>
      </w:pPr>
    </w:p>
    <w:p w:rsidR="00AD47C5" w:rsidRPr="00E80B77"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Vaidluste lahendamine</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Kõik vaidlused ja lahkarvamused, mis tekivad seoses lepingu täitmise või tõlgendamisega lahendatakse pooltevaheliste läbirääkimiste teel. Kui kokkulepet ei saavutata, lahendatakse vaidlused Harju Maakohtus.</w:t>
      </w:r>
    </w:p>
    <w:p w:rsidR="00E80B77" w:rsidRDefault="00E80B77" w:rsidP="00E80B77">
      <w:pPr>
        <w:pStyle w:val="Loendilik"/>
        <w:ind w:left="0"/>
        <w:jc w:val="both"/>
        <w:rPr>
          <w:rFonts w:ascii="Times New Roman" w:hAnsi="Times New Roman" w:cs="Times New Roman"/>
          <w:sz w:val="24"/>
          <w:szCs w:val="24"/>
        </w:rPr>
      </w:pPr>
    </w:p>
    <w:p w:rsidR="00D030AD" w:rsidRDefault="00D030AD" w:rsidP="00E80B77">
      <w:pPr>
        <w:pStyle w:val="Loendilik"/>
        <w:ind w:left="0"/>
        <w:jc w:val="both"/>
        <w:rPr>
          <w:rFonts w:ascii="Times New Roman" w:hAnsi="Times New Roman" w:cs="Times New Roman"/>
          <w:sz w:val="24"/>
          <w:szCs w:val="24"/>
        </w:rPr>
      </w:pPr>
    </w:p>
    <w:p w:rsidR="00AD47C5" w:rsidRPr="00E80B77"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lastRenderedPageBreak/>
        <w:t>Lepingu lisad</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Hanke dokumentatsioon.</w:t>
      </w:r>
    </w:p>
    <w:p w:rsidR="00E80B77" w:rsidRDefault="00E80B77" w:rsidP="00E80B77">
      <w:pPr>
        <w:pStyle w:val="Loendilik"/>
        <w:ind w:left="0"/>
        <w:jc w:val="both"/>
        <w:rPr>
          <w:rFonts w:ascii="Times New Roman" w:hAnsi="Times New Roman" w:cs="Times New Roman"/>
          <w:sz w:val="24"/>
          <w:szCs w:val="24"/>
        </w:rPr>
      </w:pPr>
    </w:p>
    <w:p w:rsidR="00AD47C5" w:rsidRPr="00E80B77"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 xml:space="preserve">Poolte rekvisiidid: </w:t>
      </w:r>
    </w:p>
    <w:p w:rsidR="00D030AD" w:rsidRPr="00D030AD" w:rsidRDefault="00D030AD" w:rsidP="00D030AD">
      <w:pPr>
        <w:spacing w:after="0" w:line="240" w:lineRule="auto"/>
        <w:jc w:val="both"/>
        <w:rPr>
          <w:rFonts w:ascii="Times New Roman" w:hAnsi="Times New Roman" w:cs="Times New Roman"/>
          <w:sz w:val="24"/>
          <w:szCs w:val="24"/>
        </w:rPr>
      </w:pPr>
      <w:r w:rsidRPr="00D030AD">
        <w:rPr>
          <w:rFonts w:ascii="Times New Roman" w:hAnsi="Times New Roman" w:cs="Times New Roman"/>
          <w:sz w:val="24"/>
          <w:szCs w:val="24"/>
        </w:rPr>
        <w:t>Riigimetsa Majandamise Keskus</w:t>
      </w:r>
      <w:r w:rsidRPr="00D030AD">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t>Elke Mustamäe AS</w:t>
      </w:r>
    </w:p>
    <w:p w:rsidR="00D030AD" w:rsidRPr="00D030AD" w:rsidRDefault="00D030AD" w:rsidP="00D030AD">
      <w:pPr>
        <w:spacing w:after="0" w:line="240" w:lineRule="auto"/>
        <w:jc w:val="both"/>
        <w:rPr>
          <w:rFonts w:ascii="Times New Roman" w:hAnsi="Times New Roman" w:cs="Times New Roman"/>
          <w:sz w:val="24"/>
          <w:szCs w:val="24"/>
        </w:rPr>
      </w:pPr>
      <w:r w:rsidRPr="00D030AD">
        <w:rPr>
          <w:rFonts w:ascii="Times New Roman" w:hAnsi="Times New Roman" w:cs="Times New Roman"/>
          <w:sz w:val="24"/>
          <w:szCs w:val="24"/>
        </w:rPr>
        <w:t>Registrikood 70004459</w:t>
      </w:r>
      <w:r w:rsidRPr="00D030AD">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t>Registrikood 10000805</w:t>
      </w:r>
      <w:r w:rsidRPr="00D030AD">
        <w:rPr>
          <w:rFonts w:ascii="Times New Roman" w:hAnsi="Times New Roman" w:cs="Times New Roman"/>
          <w:sz w:val="24"/>
          <w:szCs w:val="24"/>
        </w:rPr>
        <w:tab/>
      </w:r>
    </w:p>
    <w:p w:rsidR="00D030AD" w:rsidRPr="00D030AD" w:rsidRDefault="00D030AD" w:rsidP="00D030AD">
      <w:pPr>
        <w:spacing w:after="0" w:line="240" w:lineRule="auto"/>
        <w:jc w:val="both"/>
        <w:rPr>
          <w:rFonts w:ascii="Times New Roman" w:hAnsi="Times New Roman" w:cs="Times New Roman"/>
          <w:sz w:val="24"/>
          <w:szCs w:val="24"/>
        </w:rPr>
      </w:pPr>
      <w:r w:rsidRPr="00D030AD">
        <w:rPr>
          <w:rFonts w:ascii="Times New Roman" w:hAnsi="Times New Roman" w:cs="Times New Roman"/>
          <w:sz w:val="24"/>
          <w:szCs w:val="24"/>
        </w:rPr>
        <w:t>Sagadi küla, Haljala vald,</w:t>
      </w:r>
      <w:r w:rsidRPr="00D030AD">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t>Mustamäe tee 22, Tallinna</w:t>
      </w:r>
      <w:r w:rsidRPr="00D030AD">
        <w:rPr>
          <w:rFonts w:ascii="Times New Roman" w:hAnsi="Times New Roman" w:cs="Times New Roman"/>
          <w:sz w:val="24"/>
          <w:szCs w:val="24"/>
        </w:rPr>
        <w:tab/>
      </w:r>
    </w:p>
    <w:p w:rsidR="00D030AD" w:rsidRPr="00D030AD" w:rsidRDefault="00D030AD" w:rsidP="00D030AD">
      <w:pPr>
        <w:spacing w:after="0" w:line="240" w:lineRule="auto"/>
        <w:jc w:val="both"/>
        <w:rPr>
          <w:rFonts w:ascii="Times New Roman" w:hAnsi="Times New Roman" w:cs="Times New Roman"/>
          <w:sz w:val="24"/>
          <w:szCs w:val="24"/>
        </w:rPr>
      </w:pPr>
      <w:r w:rsidRPr="00D030AD">
        <w:rPr>
          <w:rFonts w:ascii="Times New Roman" w:hAnsi="Times New Roman" w:cs="Times New Roman"/>
          <w:sz w:val="24"/>
          <w:szCs w:val="24"/>
        </w:rPr>
        <w:t>45403 Lääne-Viru maakond</w:t>
      </w:r>
      <w:r w:rsidRPr="00D030AD">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t>Tel +372 6505700</w:t>
      </w:r>
      <w:r w:rsidRPr="00D030AD">
        <w:rPr>
          <w:rFonts w:ascii="Times New Roman" w:hAnsi="Times New Roman" w:cs="Times New Roman"/>
          <w:sz w:val="24"/>
          <w:szCs w:val="24"/>
        </w:rPr>
        <w:tab/>
      </w:r>
    </w:p>
    <w:p w:rsidR="00D030AD" w:rsidRPr="00D030AD" w:rsidRDefault="00D030AD" w:rsidP="00D030AD">
      <w:pPr>
        <w:spacing w:after="0" w:line="240" w:lineRule="auto"/>
        <w:jc w:val="both"/>
        <w:rPr>
          <w:rFonts w:ascii="Times New Roman" w:hAnsi="Times New Roman" w:cs="Times New Roman"/>
          <w:sz w:val="24"/>
          <w:szCs w:val="24"/>
        </w:rPr>
      </w:pPr>
      <w:r w:rsidRPr="00D030AD">
        <w:rPr>
          <w:rFonts w:ascii="Times New Roman" w:hAnsi="Times New Roman" w:cs="Times New Roman"/>
          <w:sz w:val="24"/>
          <w:szCs w:val="24"/>
        </w:rPr>
        <w:t xml:space="preserve">Tel 676 7500   </w:t>
      </w:r>
      <w:r w:rsidRPr="00D030AD">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t xml:space="preserve">           </w:t>
      </w:r>
      <w:r w:rsidRPr="00D030AD">
        <w:rPr>
          <w:rFonts w:ascii="Times New Roman" w:hAnsi="Times New Roman" w:cs="Times New Roman"/>
          <w:sz w:val="24"/>
          <w:szCs w:val="24"/>
        </w:rPr>
        <w:tab/>
        <w:t>E-post mustamae@elke.ee</w:t>
      </w:r>
    </w:p>
    <w:p w:rsidR="00D030AD" w:rsidRPr="00D030AD" w:rsidRDefault="00D030AD" w:rsidP="00D030AD">
      <w:pPr>
        <w:spacing w:after="0" w:line="240" w:lineRule="auto"/>
        <w:jc w:val="both"/>
        <w:rPr>
          <w:rFonts w:ascii="Times New Roman" w:hAnsi="Times New Roman" w:cs="Times New Roman"/>
          <w:sz w:val="24"/>
          <w:szCs w:val="24"/>
        </w:rPr>
      </w:pPr>
      <w:r w:rsidRPr="00D030AD">
        <w:rPr>
          <w:rFonts w:ascii="Times New Roman" w:hAnsi="Times New Roman" w:cs="Times New Roman"/>
          <w:sz w:val="24"/>
          <w:szCs w:val="24"/>
        </w:rPr>
        <w:t>E-post rmk@rmk.ee</w:t>
      </w:r>
    </w:p>
    <w:p w:rsidR="00D030AD" w:rsidRPr="00D030AD" w:rsidRDefault="00D030AD" w:rsidP="00D030AD">
      <w:pPr>
        <w:spacing w:after="0" w:line="240" w:lineRule="auto"/>
        <w:jc w:val="both"/>
        <w:rPr>
          <w:rFonts w:ascii="Times New Roman" w:hAnsi="Times New Roman" w:cs="Times New Roman"/>
          <w:sz w:val="24"/>
          <w:szCs w:val="24"/>
        </w:rPr>
      </w:pPr>
    </w:p>
    <w:p w:rsidR="00D030AD" w:rsidRPr="00D030AD" w:rsidRDefault="00D030AD" w:rsidP="00D030AD">
      <w:pPr>
        <w:spacing w:after="0" w:line="240" w:lineRule="auto"/>
        <w:jc w:val="both"/>
        <w:rPr>
          <w:rFonts w:ascii="Times New Roman" w:hAnsi="Times New Roman" w:cs="Times New Roman"/>
          <w:sz w:val="24"/>
          <w:szCs w:val="24"/>
        </w:rPr>
      </w:pPr>
    </w:p>
    <w:p w:rsidR="00D030AD" w:rsidRPr="00D030AD" w:rsidRDefault="00D030AD" w:rsidP="00D030AD">
      <w:pPr>
        <w:spacing w:after="0" w:line="240" w:lineRule="auto"/>
        <w:jc w:val="both"/>
        <w:rPr>
          <w:rFonts w:ascii="Times New Roman" w:hAnsi="Times New Roman" w:cs="Times New Roman"/>
          <w:sz w:val="24"/>
          <w:szCs w:val="24"/>
        </w:rPr>
      </w:pPr>
      <w:r w:rsidRPr="00D030AD">
        <w:rPr>
          <w:rFonts w:ascii="Times New Roman" w:hAnsi="Times New Roman" w:cs="Times New Roman"/>
          <w:sz w:val="24"/>
          <w:szCs w:val="24"/>
        </w:rPr>
        <w:t>(allkirjastatud digitaalselt)</w:t>
      </w:r>
      <w:r w:rsidRPr="00D030AD">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t>(allkirjastatud digitaalselt)</w:t>
      </w:r>
    </w:p>
    <w:p w:rsidR="00D030AD" w:rsidRPr="00D030AD" w:rsidRDefault="00D030AD" w:rsidP="00D030AD">
      <w:pPr>
        <w:spacing w:after="0" w:line="240" w:lineRule="auto"/>
        <w:jc w:val="both"/>
        <w:rPr>
          <w:rFonts w:ascii="Times New Roman" w:hAnsi="Times New Roman" w:cs="Times New Roman"/>
          <w:sz w:val="24"/>
          <w:szCs w:val="24"/>
        </w:rPr>
      </w:pPr>
      <w:r w:rsidRPr="00D030AD">
        <w:rPr>
          <w:rFonts w:ascii="Times New Roman" w:hAnsi="Times New Roman" w:cs="Times New Roman"/>
          <w:sz w:val="24"/>
          <w:szCs w:val="24"/>
        </w:rPr>
        <w:tab/>
      </w:r>
      <w:r w:rsidRPr="00D030AD">
        <w:rPr>
          <w:rFonts w:ascii="Times New Roman" w:hAnsi="Times New Roman" w:cs="Times New Roman"/>
          <w:sz w:val="24"/>
          <w:szCs w:val="24"/>
        </w:rPr>
        <w:tab/>
      </w:r>
    </w:p>
    <w:p w:rsidR="004842AE" w:rsidRPr="00AD47C5" w:rsidRDefault="00D030AD" w:rsidP="00D03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Aigar Kallas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030AD">
        <w:rPr>
          <w:rFonts w:ascii="Times New Roman" w:hAnsi="Times New Roman" w:cs="Times New Roman"/>
          <w:sz w:val="24"/>
          <w:szCs w:val="24"/>
        </w:rPr>
        <w:tab/>
      </w:r>
      <w:r w:rsidRPr="00D030AD">
        <w:rPr>
          <w:rFonts w:ascii="Times New Roman" w:hAnsi="Times New Roman" w:cs="Times New Roman"/>
          <w:sz w:val="24"/>
          <w:szCs w:val="24"/>
        </w:rPr>
        <w:tab/>
      </w:r>
      <w:r w:rsidR="00C72BFC" w:rsidRPr="00C72BFC">
        <w:rPr>
          <w:rFonts w:ascii="Times New Roman" w:hAnsi="Times New Roman" w:cs="Times New Roman"/>
          <w:sz w:val="24"/>
          <w:szCs w:val="24"/>
        </w:rPr>
        <w:t>Ando Rahu</w:t>
      </w:r>
      <w:r w:rsidR="00D60F13" w:rsidRPr="00AD47C5">
        <w:rPr>
          <w:rFonts w:ascii="Times New Roman" w:hAnsi="Times New Roman" w:cs="Times New Roman"/>
          <w:sz w:val="24"/>
          <w:szCs w:val="24"/>
        </w:rPr>
        <w:tab/>
      </w:r>
      <w:r w:rsidR="00D60F13" w:rsidRPr="00AD47C5">
        <w:rPr>
          <w:rFonts w:ascii="Times New Roman" w:hAnsi="Times New Roman" w:cs="Times New Roman"/>
          <w:sz w:val="24"/>
          <w:szCs w:val="24"/>
        </w:rPr>
        <w:tab/>
        <w:t xml:space="preserve">      </w:t>
      </w:r>
    </w:p>
    <w:sectPr w:rsidR="004842AE" w:rsidRPr="00AD47C5" w:rsidSect="005C4B0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749" w:rsidRDefault="00CE5749" w:rsidP="00E80B77">
      <w:pPr>
        <w:spacing w:after="0" w:line="240" w:lineRule="auto"/>
      </w:pPr>
      <w:r>
        <w:separator/>
      </w:r>
    </w:p>
  </w:endnote>
  <w:endnote w:type="continuationSeparator" w:id="0">
    <w:p w:rsidR="00CE5749" w:rsidRDefault="00CE5749"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749" w:rsidRDefault="00CE5749" w:rsidP="00E80B77">
      <w:pPr>
        <w:spacing w:after="0" w:line="240" w:lineRule="auto"/>
      </w:pPr>
      <w:r>
        <w:separator/>
      </w:r>
    </w:p>
  </w:footnote>
  <w:footnote w:type="continuationSeparator" w:id="0">
    <w:p w:rsidR="00CE5749" w:rsidRDefault="00CE5749"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73925"/>
      <w:docPartObj>
        <w:docPartGallery w:val="Page Numbers (Top of Page)"/>
        <w:docPartUnique/>
      </w:docPartObj>
    </w:sdtPr>
    <w:sdtEndPr/>
    <w:sdtContent>
      <w:p w:rsidR="00E80B77" w:rsidRDefault="00E80B77">
        <w:pPr>
          <w:pStyle w:val="Pis"/>
          <w:jc w:val="center"/>
        </w:pPr>
        <w:r w:rsidRPr="00E80B77">
          <w:t>RAAMLEPINGU VORM</w:t>
        </w:r>
        <w:r>
          <w:t xml:space="preserve">                            </w:t>
        </w:r>
        <w:r w:rsidRPr="00E80B77">
          <w:t xml:space="preserve">        </w:t>
        </w:r>
        <w:r>
          <w:t xml:space="preserve">  </w:t>
        </w:r>
        <w:r w:rsidRPr="00E80B77">
          <w:t xml:space="preserve">           </w:t>
        </w:r>
        <w:r>
          <w:fldChar w:fldCharType="begin"/>
        </w:r>
        <w:r>
          <w:instrText>PAGE   \* MERGEFORMAT</w:instrText>
        </w:r>
        <w:r>
          <w:fldChar w:fldCharType="separate"/>
        </w:r>
        <w:r w:rsidR="00667F62">
          <w:rPr>
            <w:noProof/>
          </w:rPr>
          <w:t>1</w:t>
        </w:r>
        <w:r>
          <w:fldChar w:fldCharType="end"/>
        </w:r>
        <w:r w:rsidRPr="00E80B77">
          <w:t xml:space="preserve"> </w:t>
        </w:r>
        <w:r>
          <w:t xml:space="preserve">                                            </w:t>
        </w:r>
        <w:r w:rsidRPr="00E80B77">
          <w:t>Hankedokumentide lisa 1</w:t>
        </w:r>
      </w:p>
    </w:sdtContent>
  </w:sdt>
  <w:p w:rsidR="00E80B77" w:rsidRDefault="00E80B77">
    <w:pPr>
      <w:pStyle w:val="Pis"/>
      <w:jc w:val="center"/>
    </w:pPr>
    <w:r w:rsidRPr="00E80B77">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09C0441"/>
    <w:multiLevelType w:val="multilevel"/>
    <w:tmpl w:val="3A4E43E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C5"/>
    <w:rsid w:val="00075C42"/>
    <w:rsid w:val="000B7CA4"/>
    <w:rsid w:val="000D375F"/>
    <w:rsid w:val="001150A6"/>
    <w:rsid w:val="001B41B7"/>
    <w:rsid w:val="00280A3E"/>
    <w:rsid w:val="003108D1"/>
    <w:rsid w:val="004161AB"/>
    <w:rsid w:val="004D652F"/>
    <w:rsid w:val="005B0ED7"/>
    <w:rsid w:val="005C4B0F"/>
    <w:rsid w:val="005C5801"/>
    <w:rsid w:val="005F3320"/>
    <w:rsid w:val="00667F62"/>
    <w:rsid w:val="00697808"/>
    <w:rsid w:val="00700122"/>
    <w:rsid w:val="0080254B"/>
    <w:rsid w:val="00824753"/>
    <w:rsid w:val="00825463"/>
    <w:rsid w:val="00842E3C"/>
    <w:rsid w:val="009C3383"/>
    <w:rsid w:val="00A72A1C"/>
    <w:rsid w:val="00AB42AA"/>
    <w:rsid w:val="00AD47C5"/>
    <w:rsid w:val="00AE053F"/>
    <w:rsid w:val="00C54ECD"/>
    <w:rsid w:val="00C72BFC"/>
    <w:rsid w:val="00CE5749"/>
    <w:rsid w:val="00CF758B"/>
    <w:rsid w:val="00D030AD"/>
    <w:rsid w:val="00D60F13"/>
    <w:rsid w:val="00E80B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E2ECF-D5F6-4EB2-9FD3-7C5414A8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8860</Characters>
  <Application>Microsoft Office Word</Application>
  <DocSecurity>0</DocSecurity>
  <Lines>73</Lines>
  <Paragraphs>20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2</cp:revision>
  <dcterms:created xsi:type="dcterms:W3CDTF">2020-04-24T09:10:00Z</dcterms:created>
  <dcterms:modified xsi:type="dcterms:W3CDTF">2020-04-24T09:10:00Z</dcterms:modified>
</cp:coreProperties>
</file>