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057DA81B" w14:textId="77777777" w:rsidTr="00FB3279">
        <w:trPr>
          <w:trHeight w:val="2353"/>
        </w:trPr>
        <w:tc>
          <w:tcPr>
            <w:tcW w:w="5387" w:type="dxa"/>
            <w:shd w:val="clear" w:color="auto" w:fill="auto"/>
          </w:tcPr>
          <w:p w14:paraId="057DA818"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057DA82F" wp14:editId="057DA830">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57DA819" w14:textId="77777777" w:rsidR="00BC1A62" w:rsidRPr="00BC1A62" w:rsidRDefault="00BC1A62" w:rsidP="0076054B">
            <w:pPr>
              <w:pStyle w:val="AK"/>
              <w:jc w:val="right"/>
            </w:pPr>
          </w:p>
          <w:p w14:paraId="057DA81A" w14:textId="77777777" w:rsidR="00BC1A62" w:rsidRPr="00BC1A62" w:rsidRDefault="00BC1A62" w:rsidP="0076054B">
            <w:pPr>
              <w:jc w:val="right"/>
            </w:pPr>
          </w:p>
        </w:tc>
      </w:tr>
      <w:tr w:rsidR="0076054B" w:rsidRPr="001D4CFB" w14:paraId="057DA820" w14:textId="77777777" w:rsidTr="00FB3279">
        <w:trPr>
          <w:trHeight w:val="1531"/>
        </w:trPr>
        <w:tc>
          <w:tcPr>
            <w:tcW w:w="5387" w:type="dxa"/>
            <w:shd w:val="clear" w:color="auto" w:fill="auto"/>
          </w:tcPr>
          <w:p w14:paraId="057DA81C" w14:textId="77777777" w:rsidR="0076054B" w:rsidRDefault="00B358EA" w:rsidP="00110BCA">
            <w:pPr>
              <w:pStyle w:val="Liik"/>
            </w:pPr>
            <w:r>
              <w:t>Määrus</w:t>
            </w:r>
          </w:p>
          <w:p w14:paraId="057DA81D" w14:textId="77777777" w:rsidR="0076054B" w:rsidRPr="006B118C" w:rsidRDefault="0076054B" w:rsidP="007A4337">
            <w:pPr>
              <w:jc w:val="left"/>
            </w:pPr>
          </w:p>
          <w:p w14:paraId="057DA81E" w14:textId="77777777" w:rsidR="0076054B" w:rsidRPr="006B118C" w:rsidRDefault="0076054B" w:rsidP="007A4337">
            <w:pPr>
              <w:jc w:val="left"/>
            </w:pPr>
          </w:p>
        </w:tc>
        <w:tc>
          <w:tcPr>
            <w:tcW w:w="3685" w:type="dxa"/>
            <w:shd w:val="clear" w:color="auto" w:fill="auto"/>
          </w:tcPr>
          <w:p w14:paraId="057DA81F" w14:textId="7EEFED43" w:rsidR="0076054B" w:rsidRPr="0076054B" w:rsidRDefault="0090195C" w:rsidP="00FB3279">
            <w:pPr>
              <w:pStyle w:val="Kuupev1"/>
              <w:rPr>
                <w:i/>
                <w:iCs/>
              </w:rPr>
            </w:pPr>
            <w:r>
              <w:fldChar w:fldCharType="begin"/>
            </w:r>
            <w:r w:rsidR="00410379">
              <w:instrText xml:space="preserve"> delta_regDateTime  \* MERGEFORMAT</w:instrText>
            </w:r>
            <w:r>
              <w:fldChar w:fldCharType="separate"/>
            </w:r>
            <w:r w:rsidR="00410379">
              <w:t>29.05.2025</w:t>
            </w:r>
            <w:r>
              <w:fldChar w:fldCharType="end"/>
            </w:r>
            <w:r w:rsidR="00FB3279">
              <w:t xml:space="preserve">  </w:t>
            </w:r>
            <w:r w:rsidR="001C1892">
              <w:t xml:space="preserve">nr </w:t>
            </w:r>
            <w:r>
              <w:fldChar w:fldCharType="begin"/>
            </w:r>
            <w:r w:rsidR="00410379">
              <w:instrText xml:space="preserve"> delta_regNumber  \* MERGEFORMAT</w:instrText>
            </w:r>
            <w:r>
              <w:fldChar w:fldCharType="separate"/>
            </w:r>
            <w:r w:rsidR="00410379">
              <w:t>13</w:t>
            </w:r>
            <w:r>
              <w:fldChar w:fldCharType="end"/>
            </w:r>
          </w:p>
        </w:tc>
      </w:tr>
      <w:tr w:rsidR="00566D45" w:rsidRPr="001D4CFB" w14:paraId="057DA823" w14:textId="77777777" w:rsidTr="00FB3279">
        <w:trPr>
          <w:trHeight w:val="624"/>
        </w:trPr>
        <w:tc>
          <w:tcPr>
            <w:tcW w:w="5387" w:type="dxa"/>
            <w:shd w:val="clear" w:color="auto" w:fill="auto"/>
          </w:tcPr>
          <w:p w14:paraId="057DA821" w14:textId="7F7B649D" w:rsidR="00566D45" w:rsidRDefault="00410379" w:rsidP="00B358EA">
            <w:pPr>
              <w:pStyle w:val="Pealkiri10"/>
            </w:pPr>
            <w:fldSimple w:instr=" delta_docName  \* MERGEFORMAT">
              <w:r>
                <w:t>Rakendusuuringu ja tootearenduse toetus</w:t>
              </w:r>
            </w:fldSimple>
          </w:p>
        </w:tc>
        <w:tc>
          <w:tcPr>
            <w:tcW w:w="3685" w:type="dxa"/>
            <w:shd w:val="clear" w:color="auto" w:fill="auto"/>
          </w:tcPr>
          <w:p w14:paraId="057DA822" w14:textId="77777777" w:rsidR="00566D45" w:rsidRDefault="00566D45" w:rsidP="00566D45"/>
        </w:tc>
      </w:tr>
    </w:tbl>
    <w:p w14:paraId="057DA824" w14:textId="26611915" w:rsidR="00493460" w:rsidRPr="00493460" w:rsidRDefault="00493460" w:rsidP="00493460">
      <w:pPr>
        <w:widowControl/>
        <w:suppressAutoHyphens w:val="0"/>
        <w:spacing w:line="240" w:lineRule="auto"/>
        <w:rPr>
          <w:rFonts w:cs="Mangal"/>
        </w:rPr>
      </w:pPr>
      <w:r w:rsidRPr="00493460">
        <w:rPr>
          <w:rFonts w:cs="Mangal"/>
        </w:rPr>
        <w:t xml:space="preserve">Määrus kehtestatakse </w:t>
      </w:r>
      <w:r w:rsidR="00927C9A">
        <w:rPr>
          <w:rFonts w:cs="Mangal"/>
        </w:rPr>
        <w:t>riigieelarve seaduse § 53</w:t>
      </w:r>
      <w:r w:rsidR="00927C9A">
        <w:rPr>
          <w:rFonts w:cs="Mangal"/>
          <w:vertAlign w:val="superscript"/>
        </w:rPr>
        <w:t>1</w:t>
      </w:r>
      <w:r w:rsidR="00927C9A">
        <w:rPr>
          <w:rFonts w:cs="Mangal"/>
        </w:rPr>
        <w:t xml:space="preserve"> lõike 1</w:t>
      </w:r>
      <w:r w:rsidRPr="00493460">
        <w:rPr>
          <w:rFonts w:cs="Mangal"/>
        </w:rPr>
        <w:t xml:space="preserve"> alusel.</w:t>
      </w:r>
    </w:p>
    <w:p w14:paraId="057DA825" w14:textId="77777777" w:rsidR="0018705B" w:rsidRDefault="0018705B" w:rsidP="0018705B">
      <w:pPr>
        <w:pStyle w:val="Tekst"/>
      </w:pPr>
    </w:p>
    <w:p w14:paraId="635B02C9" w14:textId="77777777" w:rsidR="00927C9A" w:rsidRDefault="00927C9A" w:rsidP="00927C9A">
      <w:pPr>
        <w:spacing w:line="240" w:lineRule="auto"/>
        <w:jc w:val="center"/>
        <w:rPr>
          <w:b/>
          <w:bCs/>
        </w:rPr>
      </w:pPr>
      <w:r w:rsidRPr="00460A30">
        <w:rPr>
          <w:b/>
          <w:bCs/>
        </w:rPr>
        <w:t xml:space="preserve">1. peatükk </w:t>
      </w:r>
    </w:p>
    <w:p w14:paraId="3586B628" w14:textId="77777777" w:rsidR="00927C9A" w:rsidRPr="00460A30" w:rsidRDefault="00927C9A" w:rsidP="00927C9A">
      <w:pPr>
        <w:spacing w:line="240" w:lineRule="auto"/>
        <w:jc w:val="center"/>
        <w:rPr>
          <w:b/>
          <w:bCs/>
        </w:rPr>
      </w:pPr>
      <w:r w:rsidRPr="00460A30">
        <w:rPr>
          <w:b/>
          <w:bCs/>
        </w:rPr>
        <w:t>Üldsätted</w:t>
      </w:r>
    </w:p>
    <w:p w14:paraId="0C06EDE8" w14:textId="77777777" w:rsidR="00927C9A" w:rsidRPr="00460A30" w:rsidRDefault="00927C9A" w:rsidP="00927C9A">
      <w:pPr>
        <w:spacing w:line="240" w:lineRule="auto"/>
        <w:jc w:val="center"/>
        <w:rPr>
          <w:b/>
          <w:bCs/>
        </w:rPr>
      </w:pPr>
    </w:p>
    <w:p w14:paraId="00E19ACD" w14:textId="77777777" w:rsidR="00927C9A" w:rsidRPr="00460A30" w:rsidRDefault="00927C9A" w:rsidP="00927C9A">
      <w:pPr>
        <w:spacing w:line="240" w:lineRule="auto"/>
        <w:jc w:val="left"/>
        <w:rPr>
          <w:b/>
          <w:bCs/>
        </w:rPr>
      </w:pPr>
      <w:r w:rsidRPr="00460A30">
        <w:rPr>
          <w:b/>
          <w:bCs/>
        </w:rPr>
        <w:t xml:space="preserve">§ 1. </w:t>
      </w:r>
      <w:r>
        <w:rPr>
          <w:b/>
          <w:bCs/>
        </w:rPr>
        <w:t>Reguleerimisala</w:t>
      </w:r>
    </w:p>
    <w:p w14:paraId="69FC62D1" w14:textId="77777777" w:rsidR="00927C9A" w:rsidRPr="00FB29A3" w:rsidRDefault="00927C9A" w:rsidP="00927C9A">
      <w:pPr>
        <w:spacing w:line="240" w:lineRule="auto"/>
      </w:pPr>
    </w:p>
    <w:p w14:paraId="1267DC8C" w14:textId="77777777" w:rsidR="00927C9A" w:rsidRPr="00FB29A3" w:rsidRDefault="00927C9A" w:rsidP="00927C9A">
      <w:pPr>
        <w:spacing w:line="240" w:lineRule="auto"/>
      </w:pPr>
      <w:r w:rsidRPr="00FB29A3">
        <w:t>(1) Määrus</w:t>
      </w:r>
      <w:r>
        <w:t>ega kehtestatakse</w:t>
      </w:r>
      <w:r w:rsidRPr="00FB29A3">
        <w:t xml:space="preserve"> rakendusuuringu</w:t>
      </w:r>
      <w:r>
        <w:t xml:space="preserve"> ja tootearenduse</w:t>
      </w:r>
      <w:r w:rsidRPr="00FB29A3">
        <w:t xml:space="preserve"> </w:t>
      </w:r>
      <w:r>
        <w:t>toetuse</w:t>
      </w:r>
      <w:r w:rsidRPr="00FB29A3">
        <w:t xml:space="preserve"> </w:t>
      </w:r>
      <w:r>
        <w:t xml:space="preserve">andmise, kasutamise ning tagasinõudmise ja -maksmise </w:t>
      </w:r>
      <w:r w:rsidRPr="00FB29A3">
        <w:t>tingimused ja kor</w:t>
      </w:r>
      <w:r>
        <w:t>d.</w:t>
      </w:r>
    </w:p>
    <w:p w14:paraId="3584A606" w14:textId="77777777" w:rsidR="00927C9A" w:rsidRDefault="00927C9A" w:rsidP="00927C9A">
      <w:pPr>
        <w:spacing w:line="240" w:lineRule="auto"/>
      </w:pPr>
    </w:p>
    <w:p w14:paraId="3CE212BD" w14:textId="77777777" w:rsidR="00927C9A" w:rsidRPr="00FB29A3" w:rsidRDefault="00927C9A" w:rsidP="00927C9A">
      <w:pPr>
        <w:spacing w:line="240" w:lineRule="auto"/>
      </w:pPr>
      <w:r w:rsidRPr="00FB29A3">
        <w:t>(2) Määrust ei kohaldata:</w:t>
      </w:r>
    </w:p>
    <w:p w14:paraId="47F5BF57" w14:textId="77777777" w:rsidR="00927C9A" w:rsidRPr="00FB29A3" w:rsidRDefault="00927C9A" w:rsidP="00927C9A">
      <w:pPr>
        <w:spacing w:line="240" w:lineRule="auto"/>
      </w:pPr>
      <w:r w:rsidRPr="00FB29A3">
        <w:t xml:space="preserve">1) ettevõtjale, kellele Euroopa Komisjoni </w:t>
      </w:r>
      <w:r>
        <w:t>varasema</w:t>
      </w:r>
      <w:r w:rsidRPr="00FB29A3">
        <w:t xml:space="preserve"> otsuse alusel, millega abi on tunnistatud ebaseaduslikuks ja siseturuga kokkusobimatuks, esitatud korraldus abi tagasimaksmiseks on täitmata;</w:t>
      </w:r>
    </w:p>
    <w:p w14:paraId="39BA4EE9" w14:textId="78ECEC60" w:rsidR="00927C9A" w:rsidRPr="00FB29A3" w:rsidRDefault="00927C9A" w:rsidP="00927C9A">
      <w:pPr>
        <w:spacing w:line="240" w:lineRule="auto"/>
      </w:pPr>
      <w:r w:rsidRPr="00FB29A3">
        <w:t xml:space="preserve">2) Euroopa Komisjoni määruse (EL) 2023/2831, milles käsitletakse Euroopa Liidu toimimise lepingu artiklite 107 ja 108 kohaldamist vähese tähtsusega abi suhtes (ELT L, 2023/2831, 15.12.2023) (edaspidi </w:t>
      </w:r>
      <w:r w:rsidRPr="00C60182">
        <w:rPr>
          <w:i/>
          <w:iCs/>
        </w:rPr>
        <w:t>vähese tähtsusega abi määrus</w:t>
      </w:r>
      <w:r w:rsidRPr="00FB29A3">
        <w:t>)</w:t>
      </w:r>
      <w:r>
        <w:t>,</w:t>
      </w:r>
      <w:r w:rsidRPr="00FB29A3">
        <w:t xml:space="preserve"> artikli 1 lõikes 1 sätestatud juhtudel;</w:t>
      </w:r>
    </w:p>
    <w:p w14:paraId="3B722679" w14:textId="5B315943" w:rsidR="00927C9A" w:rsidRPr="00FB29A3" w:rsidRDefault="00927C9A" w:rsidP="00927C9A">
      <w:pPr>
        <w:spacing w:line="240" w:lineRule="auto"/>
      </w:pPr>
      <w:r w:rsidRPr="00FB29A3">
        <w:t xml:space="preserve">3) Euroopa Komisjoni määruse (EL) nr 651/2014 ELi aluslepingu artiklite 107 ja 108 kohaldamise kohta, millega teatavat liiki abi tunnistatakse siseturuga kokkusobivaks (ELT L 187, 26.06.2014, lk 1–78) (edaspidi </w:t>
      </w:r>
      <w:r w:rsidRPr="00C60182">
        <w:rPr>
          <w:i/>
          <w:iCs/>
        </w:rPr>
        <w:t>üldine grupierandi määrus</w:t>
      </w:r>
      <w:r w:rsidRPr="00FB29A3">
        <w:t>)</w:t>
      </w:r>
      <w:r>
        <w:t>,</w:t>
      </w:r>
      <w:r w:rsidRPr="00FB29A3">
        <w:t xml:space="preserve"> artikli 1 lõigetes 2–</w:t>
      </w:r>
      <w:r w:rsidR="00CD4306">
        <w:t>6</w:t>
      </w:r>
      <w:r w:rsidRPr="00FB29A3">
        <w:t xml:space="preserve"> sätestatud juhtudel</w:t>
      </w:r>
      <w:r>
        <w:t>;</w:t>
      </w:r>
    </w:p>
    <w:p w14:paraId="253AC407" w14:textId="0F3A4E89" w:rsidR="00927C9A" w:rsidRDefault="00927C9A" w:rsidP="00927C9A">
      <w:pPr>
        <w:spacing w:line="240" w:lineRule="auto"/>
      </w:pPr>
      <w:r>
        <w:t>4</w:t>
      </w:r>
      <w:r w:rsidRPr="00FB29A3">
        <w:t xml:space="preserve">) </w:t>
      </w:r>
      <w:r w:rsidR="001B63DA">
        <w:t xml:space="preserve">raskustes olevale </w:t>
      </w:r>
      <w:r w:rsidRPr="00FB29A3">
        <w:t>ettevõtjale</w:t>
      </w:r>
      <w:r>
        <w:t xml:space="preserve">, </w:t>
      </w:r>
      <w:r w:rsidRPr="00B170B4">
        <w:t>kes vastab üldise grupierandi määruse artikli 2 punktile 18, välja arvatud</w:t>
      </w:r>
      <w:r w:rsidR="000405B1">
        <w:t xml:space="preserve"> iduettevõt</w:t>
      </w:r>
      <w:r w:rsidR="00741656">
        <w:t>ja</w:t>
      </w:r>
      <w:r w:rsidR="000405B1">
        <w:t>, kes on</w:t>
      </w:r>
      <w:r w:rsidRPr="00B170B4">
        <w:t xml:space="preserve"> </w:t>
      </w:r>
      <w:r w:rsidRPr="002146C7">
        <w:t>börsil noteerimata väikeettevõtja viie aasta jooksul alates registreerimisest, kes ei ole teise ettevõtja tegevust üle võtnud, kasumit jaotanud ega ole moodustatud ühinemise teel</w:t>
      </w:r>
      <w:r>
        <w:t>,</w:t>
      </w:r>
      <w:r w:rsidRPr="002146C7">
        <w:t xml:space="preserve"> </w:t>
      </w:r>
      <w:r w:rsidRPr="00B170B4">
        <w:t xml:space="preserve">või </w:t>
      </w:r>
      <w:r w:rsidR="000405B1">
        <w:t xml:space="preserve">kasvuettevõtja, kes on </w:t>
      </w:r>
      <w:r w:rsidRPr="002146C7">
        <w:t>ettevõtja, kelle keskmine aastatootlus on taotluse esitamisele eelnenud kolme majandusaasta jooksul olnud vähemalt 20 protsenti ja kellel oli kolmeaastase perioodi alguses vähemalt kümme töötajat</w:t>
      </w:r>
      <w:r w:rsidRPr="00B170B4">
        <w:t xml:space="preserve">, </w:t>
      </w:r>
      <w:r>
        <w:t xml:space="preserve">ning </w:t>
      </w:r>
      <w:r w:rsidRPr="00B170B4">
        <w:t>kelle puhul ei arvata aktsia- või osakapitali hulka ülekurssi</w:t>
      </w:r>
      <w:r>
        <w:t>.</w:t>
      </w:r>
    </w:p>
    <w:p w14:paraId="5A7F12BD" w14:textId="77777777" w:rsidR="00927C9A" w:rsidRDefault="00927C9A" w:rsidP="00927C9A">
      <w:pPr>
        <w:spacing w:line="240" w:lineRule="auto"/>
      </w:pPr>
    </w:p>
    <w:p w14:paraId="57FEC077" w14:textId="77777777" w:rsidR="00927C9A" w:rsidRDefault="00927C9A" w:rsidP="00927C9A">
      <w:pPr>
        <w:spacing w:line="240" w:lineRule="auto"/>
      </w:pPr>
      <w:r w:rsidRPr="002E2D6F">
        <w:t>(</w:t>
      </w:r>
      <w:r>
        <w:t>3</w:t>
      </w:r>
      <w:r w:rsidRPr="002E2D6F">
        <w:t xml:space="preserve">) </w:t>
      </w:r>
      <w:r>
        <w:t>T</w:t>
      </w:r>
      <w:r w:rsidRPr="002E2D6F">
        <w:t xml:space="preserve">oetuse taotlemise, määramise ja kasutamisega seotud teave ja dokumendid esitatakse perioodi 2021–2027 Euroopa Liidu ühtekuuluvus- ja </w:t>
      </w:r>
      <w:proofErr w:type="spellStart"/>
      <w:r w:rsidRPr="002E2D6F">
        <w:t>siseturvalisuspoliitika</w:t>
      </w:r>
      <w:proofErr w:type="spellEnd"/>
      <w:r w:rsidRPr="002E2D6F">
        <w:t xml:space="preserve"> fondide rakendamise seaduse </w:t>
      </w:r>
      <w:r>
        <w:t>§</w:t>
      </w:r>
      <w:r w:rsidRPr="002E2D6F">
        <w:t> 21 lõikes 3 nimetatud e-toetuse keskkonna kaudu. Kui nimetatud keskkonnas ei ole vastava</w:t>
      </w:r>
      <w:r>
        <w:t>t</w:t>
      </w:r>
      <w:r w:rsidRPr="002E2D6F">
        <w:t xml:space="preserve"> </w:t>
      </w:r>
      <w:r>
        <w:t xml:space="preserve">liiki </w:t>
      </w:r>
      <w:r w:rsidRPr="002E2D6F">
        <w:t>dokumendi esitamist ette nähtud, esitatakse digitaalselt allkirjastatud dokument elektrooniliselt</w:t>
      </w:r>
      <w:r>
        <w:t>.</w:t>
      </w:r>
    </w:p>
    <w:p w14:paraId="632A6CF8" w14:textId="77777777" w:rsidR="00927C9A" w:rsidRDefault="00927C9A" w:rsidP="00927C9A">
      <w:pPr>
        <w:spacing w:line="240" w:lineRule="auto"/>
      </w:pPr>
    </w:p>
    <w:p w14:paraId="6DA35AD4" w14:textId="12F97A89" w:rsidR="00927C9A" w:rsidRPr="002E2D6F" w:rsidRDefault="00927C9A" w:rsidP="00927C9A">
      <w:pPr>
        <w:spacing w:line="240" w:lineRule="auto"/>
      </w:pPr>
      <w:r>
        <w:t xml:space="preserve">(4) Haldusaktid toimetatakse elektrooniliselt kätte menetlusosalise elektronposti aadressil. </w:t>
      </w:r>
    </w:p>
    <w:p w14:paraId="2EE07712" w14:textId="77777777" w:rsidR="00927C9A" w:rsidRPr="00FB29A3" w:rsidRDefault="00927C9A" w:rsidP="00927C9A">
      <w:pPr>
        <w:spacing w:line="240" w:lineRule="auto"/>
      </w:pPr>
    </w:p>
    <w:p w14:paraId="7444B159" w14:textId="77777777" w:rsidR="00927C9A" w:rsidRPr="00E76098" w:rsidRDefault="00927C9A" w:rsidP="00927C9A">
      <w:pPr>
        <w:spacing w:line="240" w:lineRule="auto"/>
        <w:rPr>
          <w:b/>
          <w:bCs/>
        </w:rPr>
      </w:pPr>
      <w:r w:rsidRPr="00E76098">
        <w:rPr>
          <w:b/>
          <w:bCs/>
        </w:rPr>
        <w:lastRenderedPageBreak/>
        <w:t xml:space="preserve">§ 2. Riigiabi </w:t>
      </w:r>
    </w:p>
    <w:p w14:paraId="0A548BEF" w14:textId="77777777" w:rsidR="00927C9A" w:rsidRPr="00FB29A3" w:rsidRDefault="00927C9A" w:rsidP="00927C9A">
      <w:pPr>
        <w:spacing w:line="240" w:lineRule="auto"/>
      </w:pPr>
    </w:p>
    <w:p w14:paraId="6889192D" w14:textId="77777777" w:rsidR="00927C9A" w:rsidRDefault="00927C9A" w:rsidP="00927C9A">
      <w:pPr>
        <w:spacing w:line="240" w:lineRule="auto"/>
      </w:pPr>
      <w:r>
        <w:t>(1) Toetust antakse</w:t>
      </w:r>
      <w:r w:rsidRPr="00FB29A3">
        <w:t xml:space="preserve"> riigiabi</w:t>
      </w:r>
      <w:r>
        <w:t>na</w:t>
      </w:r>
      <w:r w:rsidRPr="00FB29A3">
        <w:t xml:space="preserve"> konkurentsiseaduse </w:t>
      </w:r>
      <w:r>
        <w:t>§</w:t>
      </w:r>
      <w:r w:rsidRPr="00FB29A3">
        <w:t xml:space="preserve"> 30 lõike 1 tähenduses või vähese tähtsusega abi</w:t>
      </w:r>
      <w:r>
        <w:t>na</w:t>
      </w:r>
      <w:r w:rsidRPr="00FB29A3">
        <w:t xml:space="preserve"> konkurentsiseaduse </w:t>
      </w:r>
      <w:r>
        <w:t>§</w:t>
      </w:r>
      <w:r w:rsidRPr="00FB29A3">
        <w:t> 33 lõike 1 tähenduses</w:t>
      </w:r>
      <w:r>
        <w:t xml:space="preserve"> järgmiselt:</w:t>
      </w:r>
    </w:p>
    <w:p w14:paraId="6E97CCE1" w14:textId="77777777" w:rsidR="00927C9A" w:rsidRPr="00FB29A3" w:rsidRDefault="00927C9A" w:rsidP="00927C9A">
      <w:pPr>
        <w:spacing w:line="240" w:lineRule="auto"/>
      </w:pPr>
      <w:r w:rsidRPr="00FB29A3">
        <w:t xml:space="preserve">1) paragrahvi </w:t>
      </w:r>
      <w:r>
        <w:t>7</w:t>
      </w:r>
      <w:r w:rsidRPr="00FB29A3">
        <w:t xml:space="preserve"> lõike 1 punktides 1–3 nimetatud tegevusteks antav toetus on </w:t>
      </w:r>
      <w:r>
        <w:t>teadus- ja arendus</w:t>
      </w:r>
      <w:r w:rsidRPr="00FB29A3">
        <w:t>projektidele antav abi üldise grupierandi määruse artikli 25 tähenduses</w:t>
      </w:r>
      <w:r>
        <w:t>;</w:t>
      </w:r>
      <w:r w:rsidRPr="00FB29A3">
        <w:t xml:space="preserve"> </w:t>
      </w:r>
    </w:p>
    <w:p w14:paraId="509BC567" w14:textId="77777777" w:rsidR="00927C9A" w:rsidRDefault="00927C9A" w:rsidP="00927C9A">
      <w:pPr>
        <w:spacing w:line="240" w:lineRule="auto"/>
      </w:pPr>
      <w:r w:rsidRPr="00FB29A3">
        <w:t xml:space="preserve">2) paragrahvi </w:t>
      </w:r>
      <w:r>
        <w:t>7</w:t>
      </w:r>
      <w:r w:rsidRPr="00FB29A3">
        <w:t xml:space="preserve"> lõike 1 punktis 4 nimetatud tegevuseks antav toetus on</w:t>
      </w:r>
      <w:r>
        <w:t xml:space="preserve"> väikese ja keskmise suurusega ettevõtjatele antav</w:t>
      </w:r>
      <w:r w:rsidRPr="00FB29A3">
        <w:t xml:space="preserve"> innovatsiooniabi üldise grupierandi määruse artikli 28 tähenduses</w:t>
      </w:r>
      <w:r>
        <w:t xml:space="preserve"> või vähese tähtsusega abi vähese tähtsusega abi määruse tähenduses.</w:t>
      </w:r>
      <w:r w:rsidRPr="00FB29A3">
        <w:t xml:space="preserve"> </w:t>
      </w:r>
    </w:p>
    <w:p w14:paraId="02F0EF64" w14:textId="77777777" w:rsidR="00927C9A" w:rsidRDefault="00927C9A" w:rsidP="00927C9A">
      <w:pPr>
        <w:spacing w:line="240" w:lineRule="auto"/>
      </w:pPr>
    </w:p>
    <w:p w14:paraId="701C832D" w14:textId="2F515B31" w:rsidR="00927C9A" w:rsidRDefault="00927C9A" w:rsidP="00927C9A">
      <w:pPr>
        <w:spacing w:line="240" w:lineRule="auto"/>
      </w:pPr>
      <w:r>
        <w:t xml:space="preserve">(2) Üldise grupierandi määrusega kooskõlas antavale abile kohaldatakse üldise grupierandi määruses ja </w:t>
      </w:r>
      <w:r w:rsidRPr="00FB29A3">
        <w:t xml:space="preserve">konkurentsiseaduse </w:t>
      </w:r>
      <w:r>
        <w:t>§-</w:t>
      </w:r>
      <w:r w:rsidRPr="00FB29A3">
        <w:t>s 34</w:t>
      </w:r>
      <w:r w:rsidRPr="00B15171">
        <w:rPr>
          <w:vertAlign w:val="superscript"/>
        </w:rPr>
        <w:t>2</w:t>
      </w:r>
      <w:r w:rsidRPr="00FB29A3">
        <w:t xml:space="preserve"> sätestatut</w:t>
      </w:r>
      <w:r>
        <w:t>.</w:t>
      </w:r>
      <w:r w:rsidR="00E21713">
        <w:t xml:space="preserve"> </w:t>
      </w:r>
      <w:r>
        <w:t xml:space="preserve">Vähese tähtsusega abi määrusega kooskõlas antavale abile kohaldatakse </w:t>
      </w:r>
      <w:r w:rsidRPr="00FB29A3">
        <w:t xml:space="preserve">vähese tähtsusega abi määruses ja konkurentsiseaduse </w:t>
      </w:r>
      <w:r>
        <w:t>§-</w:t>
      </w:r>
      <w:r w:rsidRPr="00FB29A3">
        <w:t>s 33 sätestatut</w:t>
      </w:r>
      <w:r>
        <w:t>.</w:t>
      </w:r>
    </w:p>
    <w:p w14:paraId="6C31A4BA" w14:textId="77777777" w:rsidR="00B90877" w:rsidRDefault="00B90877" w:rsidP="00927C9A">
      <w:pPr>
        <w:spacing w:line="240" w:lineRule="auto"/>
      </w:pPr>
    </w:p>
    <w:p w14:paraId="30B35E82" w14:textId="4CF51171" w:rsidR="00B90877" w:rsidRPr="00FB29A3" w:rsidRDefault="00B90877" w:rsidP="00927C9A">
      <w:pPr>
        <w:spacing w:line="240" w:lineRule="auto"/>
      </w:pPr>
      <w:r>
        <w:t>(3) Vähese tähtsusega abi määrusega kooskõlas antud abi ei tohi ületada nimetatud määruse artikli 3 lõikes 2 sätestatud piirmäära. Toetuse andmisel vähese tähtsusega abina võetakse arvesse vähese tähtsusega abi määruse artiklis 5 sätestatud kumuleerimisreegleid. Vähese tähtsusega abi suuruse arvestamisel loetakse üheks ettevõtjaks sellised ettevõtjad, kes on nimetatud määruse artikli 2 lõike 2 kohaselt omavahel seotud.</w:t>
      </w:r>
    </w:p>
    <w:p w14:paraId="10E149DE" w14:textId="77777777" w:rsidR="00927C9A" w:rsidRPr="00FB29A3" w:rsidRDefault="00927C9A" w:rsidP="00927C9A">
      <w:pPr>
        <w:spacing w:line="240" w:lineRule="auto"/>
      </w:pPr>
    </w:p>
    <w:p w14:paraId="2DDB7F13" w14:textId="77777777" w:rsidR="00927C9A" w:rsidRPr="00E76098" w:rsidRDefault="00927C9A" w:rsidP="00927C9A">
      <w:pPr>
        <w:spacing w:line="240" w:lineRule="auto"/>
        <w:rPr>
          <w:b/>
          <w:bCs/>
        </w:rPr>
      </w:pPr>
      <w:r w:rsidRPr="00E76098">
        <w:rPr>
          <w:b/>
          <w:bCs/>
        </w:rPr>
        <w:t>§ 3. Toetuse eesmärk ja oodatavad tulemused</w:t>
      </w:r>
    </w:p>
    <w:p w14:paraId="58A6C2EF" w14:textId="77777777" w:rsidR="00927C9A" w:rsidRPr="00FB29A3" w:rsidRDefault="00927C9A" w:rsidP="00927C9A">
      <w:pPr>
        <w:spacing w:line="240" w:lineRule="auto"/>
      </w:pPr>
    </w:p>
    <w:p w14:paraId="10912C29" w14:textId="77777777" w:rsidR="00927C9A" w:rsidRPr="00FB29A3" w:rsidRDefault="00927C9A" w:rsidP="00927C9A">
      <w:pPr>
        <w:spacing w:line="240" w:lineRule="auto"/>
      </w:pPr>
      <w:r w:rsidRPr="00FB29A3">
        <w:t>(1) Toetuse eesmärk on</w:t>
      </w:r>
      <w:r>
        <w:t xml:space="preserve"> soodustada</w:t>
      </w:r>
      <w:r w:rsidRPr="00FB29A3">
        <w:t xml:space="preserve"> ettevõtja </w:t>
      </w:r>
      <w:r>
        <w:t>äriliste eesmärkidega seotud teadus- ja arendustegevust</w:t>
      </w:r>
      <w:r w:rsidRPr="00FB29A3">
        <w:t xml:space="preserve"> </w:t>
      </w:r>
      <w:r>
        <w:t>ning</w:t>
      </w:r>
      <w:r w:rsidRPr="00FB29A3">
        <w:t xml:space="preserve"> </w:t>
      </w:r>
      <w:r>
        <w:t xml:space="preserve">seeläbi </w:t>
      </w:r>
      <w:r w:rsidRPr="00FB29A3">
        <w:t>suurendada ettevõtja uuest või oluliselt muudetud tehnoloogiast, tootest või teenusest saadavat müügitulu.</w:t>
      </w:r>
    </w:p>
    <w:p w14:paraId="2C57D280" w14:textId="77777777" w:rsidR="00927C9A" w:rsidRDefault="00927C9A" w:rsidP="00927C9A">
      <w:pPr>
        <w:spacing w:line="240" w:lineRule="auto"/>
      </w:pPr>
    </w:p>
    <w:p w14:paraId="4033356B" w14:textId="4B233198" w:rsidR="00927C9A" w:rsidRPr="00FB29A3" w:rsidRDefault="00927C9A" w:rsidP="00927C9A">
      <w:pPr>
        <w:spacing w:line="240" w:lineRule="auto"/>
      </w:pPr>
      <w:r w:rsidRPr="00FB29A3">
        <w:t>(</w:t>
      </w:r>
      <w:r>
        <w:t>2</w:t>
      </w:r>
      <w:r w:rsidRPr="00FB29A3">
        <w:t>) Toetuse andmise tulemusena:</w:t>
      </w:r>
    </w:p>
    <w:p w14:paraId="07951733" w14:textId="77777777" w:rsidR="00927C9A" w:rsidRPr="00FB29A3" w:rsidRDefault="00927C9A" w:rsidP="00927C9A">
      <w:pPr>
        <w:spacing w:line="240" w:lineRule="auto"/>
      </w:pPr>
      <w:r w:rsidRPr="00FB29A3">
        <w:t xml:space="preserve">1) kasvab erasektori rahastatud </w:t>
      </w:r>
      <w:r>
        <w:t>teadus- ja arendustegevuse</w:t>
      </w:r>
      <w:r w:rsidRPr="00FB29A3">
        <w:t xml:space="preserve"> kulutuste osakaal, mida arvestatakse protsendina sisemajanduse kogutoodangust;</w:t>
      </w:r>
    </w:p>
    <w:p w14:paraId="7DA7C462" w14:textId="77777777" w:rsidR="00927C9A" w:rsidRPr="00FB29A3" w:rsidRDefault="00927C9A" w:rsidP="00927C9A">
      <w:pPr>
        <w:spacing w:line="240" w:lineRule="auto"/>
      </w:pPr>
      <w:r w:rsidRPr="00FB29A3">
        <w:t xml:space="preserve">2) kasvab </w:t>
      </w:r>
      <w:r>
        <w:t>teadus- ja arendustegevusega</w:t>
      </w:r>
      <w:r w:rsidRPr="00FB29A3">
        <w:t xml:space="preserve"> tegelevate ettevõtjate arv;</w:t>
      </w:r>
    </w:p>
    <w:p w14:paraId="2825E109" w14:textId="77777777" w:rsidR="00927C9A" w:rsidRPr="00FB29A3" w:rsidRDefault="00927C9A" w:rsidP="00927C9A">
      <w:pPr>
        <w:spacing w:line="240" w:lineRule="auto"/>
      </w:pPr>
      <w:r w:rsidRPr="00FB29A3">
        <w:t xml:space="preserve">3) </w:t>
      </w:r>
      <w:r>
        <w:t>kasva</w:t>
      </w:r>
      <w:r w:rsidRPr="00FB29A3">
        <w:t xml:space="preserve">b ettevõtjate </w:t>
      </w:r>
      <w:r>
        <w:t>teadus- ja arendustegevuse</w:t>
      </w:r>
      <w:r w:rsidRPr="00FB29A3">
        <w:t xml:space="preserve"> töötajate arv;</w:t>
      </w:r>
    </w:p>
    <w:p w14:paraId="5036CC71" w14:textId="77777777" w:rsidR="00927C9A" w:rsidRPr="00FB29A3" w:rsidRDefault="00927C9A" w:rsidP="00927C9A">
      <w:pPr>
        <w:spacing w:line="240" w:lineRule="auto"/>
      </w:pPr>
      <w:r w:rsidRPr="00FB29A3">
        <w:t>4) arendatakse välja rahvusvaheliselt konkurentsivõimeline uus või oluliselt muudetud tehnoloogia, protsess, toode või teenus;</w:t>
      </w:r>
    </w:p>
    <w:p w14:paraId="614DF167" w14:textId="77777777" w:rsidR="00927C9A" w:rsidRPr="00FB29A3" w:rsidRDefault="00927C9A" w:rsidP="00927C9A">
      <w:pPr>
        <w:spacing w:line="240" w:lineRule="auto"/>
      </w:pPr>
      <w:r w:rsidRPr="00FB29A3">
        <w:t xml:space="preserve">5) edeneb ettevõtjate </w:t>
      </w:r>
      <w:r>
        <w:t>ning</w:t>
      </w:r>
      <w:r w:rsidRPr="00FB29A3">
        <w:t xml:space="preserve"> teadus-</w:t>
      </w:r>
      <w:r>
        <w:t xml:space="preserve"> </w:t>
      </w:r>
      <w:r w:rsidRPr="00FB29A3">
        <w:t>ja arendusasutuste vaheline teadmussiire;</w:t>
      </w:r>
    </w:p>
    <w:p w14:paraId="0632DAE8" w14:textId="77777777" w:rsidR="00927C9A" w:rsidRPr="00FB29A3" w:rsidRDefault="00927C9A" w:rsidP="00927C9A">
      <w:pPr>
        <w:spacing w:line="240" w:lineRule="auto"/>
      </w:pPr>
      <w:r w:rsidRPr="00FB29A3">
        <w:t>6) kasvab ettevõtjate immateriaalne põhivara ja selle väärtus intellektuaalomandi kaudu;</w:t>
      </w:r>
    </w:p>
    <w:p w14:paraId="6804ABA1" w14:textId="77777777" w:rsidR="00927C9A" w:rsidRPr="00FB29A3" w:rsidRDefault="00927C9A" w:rsidP="00927C9A">
      <w:pPr>
        <w:spacing w:line="240" w:lineRule="auto"/>
      </w:pPr>
      <w:r w:rsidRPr="00FB29A3">
        <w:t xml:space="preserve">7) kasvab Eesti </w:t>
      </w:r>
      <w:r>
        <w:t>teadus- ja arendusasutuste</w:t>
      </w:r>
      <w:r w:rsidRPr="00FB29A3">
        <w:t xml:space="preserve"> tulu rakendusuuringute ja </w:t>
      </w:r>
      <w:r>
        <w:t>tootearenduse</w:t>
      </w:r>
      <w:r w:rsidRPr="00FB29A3">
        <w:t xml:space="preserve"> teenuste müügist</w:t>
      </w:r>
      <w:r>
        <w:t>.</w:t>
      </w:r>
    </w:p>
    <w:p w14:paraId="163925EB" w14:textId="77777777" w:rsidR="00927C9A" w:rsidRPr="00FB29A3" w:rsidRDefault="00927C9A" w:rsidP="00927C9A">
      <w:pPr>
        <w:spacing w:line="240" w:lineRule="auto"/>
      </w:pPr>
    </w:p>
    <w:p w14:paraId="29706776" w14:textId="77777777" w:rsidR="00927C9A" w:rsidRPr="00E76098" w:rsidRDefault="00927C9A" w:rsidP="00927C9A">
      <w:pPr>
        <w:spacing w:line="240" w:lineRule="auto"/>
        <w:rPr>
          <w:b/>
          <w:bCs/>
        </w:rPr>
      </w:pPr>
      <w:r w:rsidRPr="00E76098">
        <w:rPr>
          <w:b/>
          <w:bCs/>
        </w:rPr>
        <w:t>§ 4. Terminid</w:t>
      </w:r>
    </w:p>
    <w:p w14:paraId="583DF175" w14:textId="77777777" w:rsidR="00927C9A" w:rsidRDefault="00927C9A" w:rsidP="00927C9A">
      <w:pPr>
        <w:spacing w:line="240" w:lineRule="auto"/>
      </w:pPr>
    </w:p>
    <w:p w14:paraId="5B64FC4E" w14:textId="77777777" w:rsidR="00927C9A" w:rsidRDefault="00927C9A" w:rsidP="00927C9A">
      <w:pPr>
        <w:spacing w:line="240" w:lineRule="auto"/>
      </w:pPr>
      <w:r w:rsidRPr="00FB29A3">
        <w:t>Käesoleva määruse</w:t>
      </w:r>
      <w:r>
        <w:t xml:space="preserve"> tähenduses:</w:t>
      </w:r>
    </w:p>
    <w:p w14:paraId="4C301E44" w14:textId="77777777" w:rsidR="00927C9A" w:rsidRPr="00FB29A3" w:rsidRDefault="00927C9A" w:rsidP="00927C9A">
      <w:pPr>
        <w:spacing w:line="240" w:lineRule="auto"/>
      </w:pPr>
      <w:r>
        <w:t>1</w:t>
      </w:r>
      <w:r w:rsidRPr="00FB29A3">
        <w:t xml:space="preserve">) keskmise suurusega ettevõtja on ettevõtja, kes vastab üldise grupierandi määruse </w:t>
      </w:r>
      <w:r>
        <w:t xml:space="preserve">I </w:t>
      </w:r>
      <w:r w:rsidRPr="00FB29A3">
        <w:t>lisa</w:t>
      </w:r>
      <w:r>
        <w:t xml:space="preserve"> artikli 2 punktis 1</w:t>
      </w:r>
      <w:r w:rsidRPr="00FB29A3">
        <w:t xml:space="preserve"> sätestatud kriteeriumi</w:t>
      </w:r>
      <w:r>
        <w:t>d</w:t>
      </w:r>
      <w:r w:rsidRPr="00FB29A3">
        <w:t>ele;</w:t>
      </w:r>
    </w:p>
    <w:p w14:paraId="6D06000D" w14:textId="77777777" w:rsidR="00927C9A" w:rsidRPr="00FB29A3" w:rsidRDefault="00927C9A" w:rsidP="00927C9A">
      <w:pPr>
        <w:spacing w:line="240" w:lineRule="auto"/>
      </w:pPr>
      <w:r>
        <w:t>2</w:t>
      </w:r>
      <w:r w:rsidRPr="00FB29A3">
        <w:t>) partner on juriidiline isik</w:t>
      </w:r>
      <w:r>
        <w:t xml:space="preserve"> või asutus</w:t>
      </w:r>
      <w:r w:rsidRPr="00FB29A3">
        <w:t>, kes osaleb projekti toetatava tegevuse rakendamisel ja kellel tekivad selle käigus kulud;</w:t>
      </w:r>
    </w:p>
    <w:p w14:paraId="1A3CDB66" w14:textId="77777777" w:rsidR="00927C9A" w:rsidRPr="00FB29A3" w:rsidRDefault="00927C9A" w:rsidP="00927C9A">
      <w:pPr>
        <w:spacing w:line="240" w:lineRule="auto"/>
      </w:pPr>
      <w:r>
        <w:t>3</w:t>
      </w:r>
      <w:r w:rsidRPr="00FB29A3">
        <w:t>) projektiplaan on tegevuskava, mis sisaldab projekti</w:t>
      </w:r>
      <w:r>
        <w:t xml:space="preserve"> elluviimiseks vajalikke</w:t>
      </w:r>
      <w:r w:rsidRPr="00FB29A3">
        <w:t xml:space="preserve"> tegevusi</w:t>
      </w:r>
      <w:r>
        <w:t>,</w:t>
      </w:r>
      <w:r w:rsidRPr="00FB29A3">
        <w:t xml:space="preserve"> oodatavaid tulemusi</w:t>
      </w:r>
      <w:r>
        <w:t xml:space="preserve"> ja nende</w:t>
      </w:r>
      <w:r w:rsidRPr="00FB29A3">
        <w:t xml:space="preserve"> uudsust, turuanalüüsi, turundus- ja tegevusplaani, intellektuaalomandi strateegia kirjeldust ja selle kaitsmise pla</w:t>
      </w:r>
      <w:r>
        <w:t>ani</w:t>
      </w:r>
      <w:r w:rsidRPr="00FB29A3">
        <w:t>, projekti eelarvet ja selle põhjendust, projektimeeskonna kirjeldust ning ettevõtja majandusnäitajate prognoosi;</w:t>
      </w:r>
    </w:p>
    <w:p w14:paraId="2BB9A874" w14:textId="77777777" w:rsidR="00927C9A" w:rsidRPr="00FB29A3" w:rsidRDefault="00927C9A" w:rsidP="00927C9A">
      <w:pPr>
        <w:spacing w:line="240" w:lineRule="auto"/>
      </w:pPr>
      <w:r>
        <w:t>4</w:t>
      </w:r>
      <w:r w:rsidRPr="00FB29A3">
        <w:t xml:space="preserve">) rakendusuuring on üldise grupierandi määruse artikli 2 punkti 85 tähenduses esmakordne uuring uue teadmise saamiseks, millel on kindlaks määratud praktiline rakendus ja ettevõtjast tellija, kes </w:t>
      </w:r>
      <w:r w:rsidRPr="00FB29A3">
        <w:lastRenderedPageBreak/>
        <w:t>kasutab saadud uut teadmist ärilisel eesmärgil;</w:t>
      </w:r>
      <w:r w:rsidRPr="00FB29A3" w:rsidDel="001A023B">
        <w:t xml:space="preserve"> </w:t>
      </w:r>
    </w:p>
    <w:p w14:paraId="0C804029" w14:textId="77777777" w:rsidR="00927C9A" w:rsidRPr="00FB29A3" w:rsidRDefault="00927C9A" w:rsidP="00927C9A">
      <w:pPr>
        <w:spacing w:line="240" w:lineRule="auto"/>
      </w:pPr>
      <w:r>
        <w:t>5</w:t>
      </w:r>
      <w:r w:rsidRPr="00FB29A3">
        <w:t>) suurettevõtja on ettevõtja, kes ei vasta üldise grupierandi määruse</w:t>
      </w:r>
      <w:r>
        <w:t xml:space="preserve"> I</w:t>
      </w:r>
      <w:r w:rsidRPr="00FB29A3">
        <w:t xml:space="preserve"> lisa artiklis 2 sätestatud kriteeriumi</w:t>
      </w:r>
      <w:r>
        <w:t>d</w:t>
      </w:r>
      <w:r w:rsidRPr="00FB29A3">
        <w:t>ele;</w:t>
      </w:r>
    </w:p>
    <w:p w14:paraId="2F2A2C74" w14:textId="77777777" w:rsidR="00927C9A" w:rsidRPr="00FB29A3" w:rsidRDefault="00927C9A" w:rsidP="00927C9A">
      <w:pPr>
        <w:spacing w:line="240" w:lineRule="auto"/>
      </w:pPr>
      <w:r>
        <w:t>6</w:t>
      </w:r>
      <w:r w:rsidRPr="00FB29A3">
        <w:t xml:space="preserve">) </w:t>
      </w:r>
      <w:r>
        <w:t>teadus- ja arendus</w:t>
      </w:r>
      <w:r w:rsidRPr="00FB29A3">
        <w:t xml:space="preserve">asutus on vastavalt üldise grupierandi määruse artikli 2 punktile 83 </w:t>
      </w:r>
      <w:r>
        <w:t>teadmisi levitav organisatsioon;</w:t>
      </w:r>
    </w:p>
    <w:p w14:paraId="7FF82385" w14:textId="77777777" w:rsidR="00927C9A" w:rsidRPr="00FB29A3" w:rsidRDefault="00927C9A" w:rsidP="00927C9A">
      <w:pPr>
        <w:spacing w:line="240" w:lineRule="auto"/>
      </w:pPr>
      <w:r>
        <w:t>7</w:t>
      </w:r>
      <w:r w:rsidRPr="00FB29A3">
        <w:t xml:space="preserve">) </w:t>
      </w:r>
      <w:r>
        <w:t xml:space="preserve">teadus- ja arendustegevus </w:t>
      </w:r>
      <w:r w:rsidRPr="00FB29A3">
        <w:t>on isiku loomevabadusel põhinev süstemaatiline tegevus, mille eesmärk on teadusuuringute abil uute teadmiste saamine inimese, looduse ja ühiskonna ning nende vastastikuse toime kohta ning nende teadmiste rakendamine;</w:t>
      </w:r>
    </w:p>
    <w:p w14:paraId="6D77AD29" w14:textId="77777777" w:rsidR="00927C9A" w:rsidRPr="00FB29A3" w:rsidRDefault="00927C9A" w:rsidP="00927C9A">
      <w:pPr>
        <w:spacing w:line="240" w:lineRule="auto"/>
      </w:pPr>
      <w:r>
        <w:t>8</w:t>
      </w:r>
      <w:r w:rsidRPr="00FB29A3">
        <w:t>) tootearendus on</w:t>
      </w:r>
      <w:r>
        <w:t xml:space="preserve"> tootearendus</w:t>
      </w:r>
      <w:r w:rsidRPr="00FB29A3">
        <w:t xml:space="preserve"> üldise grupierandi määruse artikli 2 punkti 86</w:t>
      </w:r>
      <w:r>
        <w:t xml:space="preserve"> tähenduses</w:t>
      </w:r>
      <w:r w:rsidRPr="00FB29A3">
        <w:t>;</w:t>
      </w:r>
    </w:p>
    <w:p w14:paraId="233AE3E0" w14:textId="77777777" w:rsidR="00927C9A" w:rsidRPr="00FB29A3" w:rsidRDefault="00927C9A" w:rsidP="00927C9A">
      <w:pPr>
        <w:spacing w:line="240" w:lineRule="auto"/>
      </w:pPr>
      <w:r>
        <w:t>9</w:t>
      </w:r>
      <w:r w:rsidRPr="00FB29A3">
        <w:t>) turutingimused on turutingimused üldise grupierandi määruse artikli 2 punkti 39a tähenduses;</w:t>
      </w:r>
    </w:p>
    <w:p w14:paraId="2544C418" w14:textId="77777777" w:rsidR="00927C9A" w:rsidRPr="00FB29A3" w:rsidRDefault="00927C9A" w:rsidP="00927C9A">
      <w:pPr>
        <w:spacing w:line="240" w:lineRule="auto"/>
      </w:pPr>
      <w:r>
        <w:t>10</w:t>
      </w:r>
      <w:r w:rsidRPr="00FB29A3">
        <w:t xml:space="preserve">) tõhus koostöö on </w:t>
      </w:r>
      <w:r>
        <w:t>koostöö</w:t>
      </w:r>
      <w:r w:rsidRPr="00FB29A3">
        <w:t xml:space="preserve"> üldise grupierandi määruse artikli 2 punkti</w:t>
      </w:r>
      <w:r>
        <w:t xml:space="preserve"> </w:t>
      </w:r>
      <w:r w:rsidRPr="00FB29A3">
        <w:t>90</w:t>
      </w:r>
      <w:r>
        <w:t xml:space="preserve"> tähenduses;</w:t>
      </w:r>
      <w:r w:rsidRPr="00FB29A3">
        <w:t xml:space="preserve"> </w:t>
      </w:r>
    </w:p>
    <w:p w14:paraId="5A239DA4" w14:textId="77777777" w:rsidR="00927C9A" w:rsidRPr="00FB29A3" w:rsidRDefault="00927C9A" w:rsidP="00927C9A">
      <w:pPr>
        <w:spacing w:line="240" w:lineRule="auto"/>
      </w:pPr>
      <w:r w:rsidRPr="00FB29A3">
        <w:t>1</w:t>
      </w:r>
      <w:r>
        <w:t>1</w:t>
      </w:r>
      <w:r w:rsidRPr="00FB29A3">
        <w:t>) väikeettevõtja on ettevõtja, kes vastab üldise grupierandi määruse</w:t>
      </w:r>
      <w:r>
        <w:t xml:space="preserve"> </w:t>
      </w:r>
      <w:r w:rsidRPr="002D4210">
        <w:t>I lisa</w:t>
      </w:r>
      <w:r>
        <w:t xml:space="preserve"> artikli 2 punktide</w:t>
      </w:r>
      <w:r w:rsidRPr="002D4210">
        <w:t>s</w:t>
      </w:r>
      <w:r>
        <w:t xml:space="preserve"> 2 ja 3</w:t>
      </w:r>
      <w:r w:rsidRPr="00FB29A3">
        <w:t xml:space="preserve"> sätestatud kriteeriumi</w:t>
      </w:r>
      <w:r>
        <w:t>d</w:t>
      </w:r>
      <w:r w:rsidRPr="00FB29A3">
        <w:t>ele.</w:t>
      </w:r>
    </w:p>
    <w:p w14:paraId="23637D03" w14:textId="77777777" w:rsidR="00927C9A" w:rsidRPr="00FB29A3" w:rsidRDefault="00927C9A" w:rsidP="00927C9A">
      <w:pPr>
        <w:spacing w:line="240" w:lineRule="auto"/>
      </w:pPr>
    </w:p>
    <w:p w14:paraId="3ABFAD2A" w14:textId="77777777" w:rsidR="00927C9A" w:rsidRPr="00E76098" w:rsidRDefault="00927C9A" w:rsidP="00927C9A">
      <w:pPr>
        <w:spacing w:line="240" w:lineRule="auto"/>
        <w:rPr>
          <w:b/>
          <w:bCs/>
        </w:rPr>
      </w:pPr>
      <w:r w:rsidRPr="00E76098">
        <w:rPr>
          <w:b/>
          <w:bCs/>
        </w:rPr>
        <w:t>§ 5. Toetuse rakendamine</w:t>
      </w:r>
    </w:p>
    <w:p w14:paraId="6662EC43" w14:textId="77777777" w:rsidR="00927C9A" w:rsidRPr="00FB29A3" w:rsidRDefault="00927C9A" w:rsidP="00927C9A">
      <w:pPr>
        <w:spacing w:line="240" w:lineRule="auto"/>
      </w:pPr>
    </w:p>
    <w:p w14:paraId="7C0EB588" w14:textId="77777777" w:rsidR="00927C9A" w:rsidRPr="00FB29A3" w:rsidRDefault="00927C9A" w:rsidP="00927C9A">
      <w:pPr>
        <w:spacing w:line="240" w:lineRule="auto"/>
      </w:pPr>
      <w:r w:rsidRPr="00FB29A3">
        <w:t>Taotlus</w:t>
      </w:r>
      <w:r>
        <w:t>e</w:t>
      </w:r>
      <w:r w:rsidRPr="00FB29A3">
        <w:t>i</w:t>
      </w:r>
      <w:r>
        <w:t>d</w:t>
      </w:r>
      <w:r w:rsidRPr="00FB29A3">
        <w:t xml:space="preserve"> menetleb</w:t>
      </w:r>
      <w:r>
        <w:t>, taotluste rahuldamise ja rahuldamata jätmise otsuseid teeb, toetust maksab, toetuse kasutamist kontrollib ning toetuse tagasinõudmise otsuseid teeb</w:t>
      </w:r>
      <w:r w:rsidRPr="00FB29A3">
        <w:t xml:space="preserve"> Ettevõtluse ja Innovatsiooni Sihtasutus</w:t>
      </w:r>
      <w:r>
        <w:t xml:space="preserve"> (edaspidi </w:t>
      </w:r>
      <w:r>
        <w:rPr>
          <w:i/>
          <w:iCs/>
        </w:rPr>
        <w:t>EIS</w:t>
      </w:r>
      <w:r>
        <w:t>)</w:t>
      </w:r>
      <w:r w:rsidRPr="00FB29A3">
        <w:t>.</w:t>
      </w:r>
    </w:p>
    <w:p w14:paraId="5B571186" w14:textId="77777777" w:rsidR="00927C9A" w:rsidRPr="00FB29A3" w:rsidRDefault="00927C9A" w:rsidP="00927C9A">
      <w:pPr>
        <w:spacing w:line="240" w:lineRule="auto"/>
      </w:pPr>
    </w:p>
    <w:p w14:paraId="364829E8" w14:textId="77777777" w:rsidR="00927C9A" w:rsidRPr="00E76098" w:rsidRDefault="00927C9A" w:rsidP="00927C9A">
      <w:pPr>
        <w:spacing w:line="240" w:lineRule="auto"/>
        <w:rPr>
          <w:b/>
          <w:bCs/>
        </w:rPr>
      </w:pPr>
      <w:r w:rsidRPr="00E76098">
        <w:rPr>
          <w:b/>
          <w:bCs/>
        </w:rPr>
        <w:t xml:space="preserve">§ </w:t>
      </w:r>
      <w:r>
        <w:rPr>
          <w:b/>
          <w:bCs/>
        </w:rPr>
        <w:t>6</w:t>
      </w:r>
      <w:r w:rsidRPr="00E76098">
        <w:rPr>
          <w:b/>
          <w:bCs/>
        </w:rPr>
        <w:t xml:space="preserve">. </w:t>
      </w:r>
      <w:r w:rsidRPr="00ED35CC">
        <w:rPr>
          <w:b/>
          <w:bCs/>
        </w:rPr>
        <w:t>Koost</w:t>
      </w:r>
      <w:r w:rsidRPr="00E76098">
        <w:rPr>
          <w:b/>
          <w:bCs/>
        </w:rPr>
        <w:t>ööprojektide tingimused</w:t>
      </w:r>
    </w:p>
    <w:p w14:paraId="097C7629" w14:textId="77777777" w:rsidR="00927C9A" w:rsidRDefault="00927C9A" w:rsidP="00927C9A">
      <w:pPr>
        <w:spacing w:line="240" w:lineRule="auto"/>
      </w:pPr>
    </w:p>
    <w:p w14:paraId="79068D11" w14:textId="2DB81425" w:rsidR="006D7299" w:rsidRDefault="00927C9A" w:rsidP="00927C9A">
      <w:pPr>
        <w:spacing w:line="240" w:lineRule="auto"/>
      </w:pPr>
      <w:r w:rsidRPr="00FB29A3">
        <w:t>(</w:t>
      </w:r>
      <w:r>
        <w:t>1</w:t>
      </w:r>
      <w:r w:rsidRPr="00FB29A3">
        <w:t xml:space="preserve">) </w:t>
      </w:r>
      <w:r w:rsidR="006D7299" w:rsidRPr="00AD7C61">
        <w:rPr>
          <w:rFonts w:eastAsia="Times New Roman"/>
          <w:lang w:eastAsia="en-GB"/>
        </w:rPr>
        <w:t>Koostöö raames projekti elluviimise tingimused, kulude, riskide ja tulemuste jagamine, tulemuste levitamine</w:t>
      </w:r>
      <w:r w:rsidR="00D15AE3">
        <w:rPr>
          <w:rFonts w:eastAsia="Times New Roman"/>
          <w:lang w:eastAsia="en-GB"/>
        </w:rPr>
        <w:t>, partnerile makstava tasu tingimused</w:t>
      </w:r>
      <w:r w:rsidR="006D7299" w:rsidRPr="00AD7C61">
        <w:rPr>
          <w:rFonts w:eastAsia="Times New Roman"/>
          <w:lang w:eastAsia="en-GB"/>
        </w:rPr>
        <w:t xml:space="preserve"> ning koostööprojekti tulemusena loodava intellektuaalomandi õiguste kasutamine ja jaotamine </w:t>
      </w:r>
      <w:r w:rsidR="00FB5AA0">
        <w:rPr>
          <w:rFonts w:eastAsia="Times New Roman"/>
          <w:lang w:eastAsia="en-GB"/>
        </w:rPr>
        <w:t>lepitakse kokku</w:t>
      </w:r>
      <w:r w:rsidR="006D7299" w:rsidRPr="00AD7C61">
        <w:rPr>
          <w:rFonts w:eastAsia="Times New Roman"/>
          <w:lang w:eastAsia="en-GB"/>
        </w:rPr>
        <w:t xml:space="preserve"> koostöölepingus. </w:t>
      </w:r>
      <w:r w:rsidR="00D15AE3">
        <w:rPr>
          <w:rFonts w:eastAsia="Times New Roman"/>
          <w:lang w:eastAsia="en-GB"/>
        </w:rPr>
        <w:t>Partnerile makstav tasu peab vastama vähemalt partneri tegevuse tulemusena tekkinud intellektuaalomandi õiguste turutingimustele.</w:t>
      </w:r>
    </w:p>
    <w:p w14:paraId="1EF0D422" w14:textId="40ABD1FA" w:rsidR="00927C9A" w:rsidRDefault="00927C9A" w:rsidP="00927C9A">
      <w:pPr>
        <w:spacing w:line="240" w:lineRule="auto"/>
      </w:pPr>
    </w:p>
    <w:p w14:paraId="1806D021" w14:textId="4FC6D38F" w:rsidR="00927C9A" w:rsidRPr="00FB29A3" w:rsidRDefault="00927C9A" w:rsidP="00927C9A">
      <w:pPr>
        <w:spacing w:line="240" w:lineRule="auto"/>
      </w:pPr>
      <w:r w:rsidRPr="00FB29A3">
        <w:t>(</w:t>
      </w:r>
      <w:r>
        <w:t>2</w:t>
      </w:r>
      <w:r w:rsidRPr="00FB29A3">
        <w:t xml:space="preserve">) Kui toetuse saaja </w:t>
      </w:r>
      <w:r>
        <w:t>ning</w:t>
      </w:r>
      <w:r w:rsidRPr="00FB29A3">
        <w:t xml:space="preserve"> </w:t>
      </w:r>
      <w:r>
        <w:t>teadus- ja arendus</w:t>
      </w:r>
      <w:r w:rsidRPr="00FB29A3">
        <w:t xml:space="preserve">asutus teostavad koostööprojekte ühiselt, ei saa toetuse saaja koostöö tingimustest tulenevalt </w:t>
      </w:r>
      <w:r>
        <w:t>teadus- ja arendus</w:t>
      </w:r>
      <w:r w:rsidRPr="00FB29A3">
        <w:t xml:space="preserve">asutuse kaudu kaudset riigiabi, kui on täidetud vähemalt üks </w:t>
      </w:r>
      <w:r>
        <w:t>Euroopa K</w:t>
      </w:r>
      <w:r w:rsidRPr="00FB29A3">
        <w:t>omisjoni 28. oktoobri 2022. a teatise „</w:t>
      </w:r>
      <w:bookmarkStart w:id="0" w:name="_Hlk193721481"/>
      <w:r w:rsidRPr="00FB29A3">
        <w:t>Teadus- ja arendustegevuseks ning innovatsiooniks antava riigiabi raamistik</w:t>
      </w:r>
      <w:bookmarkEnd w:id="0"/>
      <w:r>
        <w:t>“</w:t>
      </w:r>
      <w:r w:rsidRPr="00FB29A3">
        <w:t xml:space="preserve"> </w:t>
      </w:r>
      <w:r>
        <w:t>(</w:t>
      </w:r>
      <w:r w:rsidRPr="00FB29A3">
        <w:t>2022/C</w:t>
      </w:r>
      <w:r>
        <w:t xml:space="preserve"> </w:t>
      </w:r>
      <w:r w:rsidRPr="00FB29A3">
        <w:t xml:space="preserve">414/01) punktis 29 </w:t>
      </w:r>
      <w:r>
        <w:t>nimetatud</w:t>
      </w:r>
      <w:r w:rsidRPr="00FB29A3">
        <w:t xml:space="preserve"> tingimus.</w:t>
      </w:r>
    </w:p>
    <w:p w14:paraId="586B492B" w14:textId="77777777" w:rsidR="00927C9A" w:rsidRDefault="00927C9A" w:rsidP="00927C9A">
      <w:pPr>
        <w:spacing w:line="240" w:lineRule="auto"/>
      </w:pPr>
    </w:p>
    <w:p w14:paraId="26E2E5E4" w14:textId="58284BB7" w:rsidR="00927C9A" w:rsidRPr="00FB29A3" w:rsidRDefault="00927C9A" w:rsidP="00927C9A">
      <w:pPr>
        <w:spacing w:line="240" w:lineRule="auto"/>
      </w:pPr>
      <w:r w:rsidRPr="00FB29A3">
        <w:t>(</w:t>
      </w:r>
      <w:r>
        <w:t>3</w:t>
      </w:r>
      <w:r w:rsidRPr="00FB29A3">
        <w:t>) T</w:t>
      </w:r>
      <w:r>
        <w:t>eadus- ja arendus</w:t>
      </w:r>
      <w:r w:rsidRPr="00FB29A3">
        <w:t xml:space="preserve">asutusele tema tegevuse tulemusena tekkinud intellektuaalomandi õiguste eest makstav tasu vastab turutingimustele, kui </w:t>
      </w:r>
      <w:r>
        <w:t>see</w:t>
      </w:r>
      <w:r w:rsidRPr="00FB29A3">
        <w:t xml:space="preserve"> tasu võimaldab </w:t>
      </w:r>
      <w:r>
        <w:t>teadus- ja arendus</w:t>
      </w:r>
      <w:r w:rsidRPr="00FB29A3">
        <w:t>asutusel kõnealustest intellektuaalomandi õigustest saada kogu majanduslikku tulu ja kui on täidetud vähemalt üks</w:t>
      </w:r>
      <w:r>
        <w:t xml:space="preserve"> lõikes </w:t>
      </w:r>
      <w:r w:rsidR="00D15AE3">
        <w:t>2</w:t>
      </w:r>
      <w:r>
        <w:t xml:space="preserve"> nimetatud teatise punkti</w:t>
      </w:r>
      <w:r w:rsidRPr="00FB29A3">
        <w:t xml:space="preserve">s 30 </w:t>
      </w:r>
      <w:r>
        <w:t>nimetat</w:t>
      </w:r>
      <w:r w:rsidRPr="00FB29A3">
        <w:t>ud tingimus.</w:t>
      </w:r>
    </w:p>
    <w:p w14:paraId="699A2B8D" w14:textId="77777777" w:rsidR="00927C9A" w:rsidRDefault="00927C9A" w:rsidP="00927C9A">
      <w:pPr>
        <w:spacing w:line="240" w:lineRule="auto"/>
      </w:pPr>
    </w:p>
    <w:p w14:paraId="5A85A440" w14:textId="066BE0EF" w:rsidR="00927C9A" w:rsidRPr="00FB29A3" w:rsidRDefault="00927C9A" w:rsidP="00927C9A">
      <w:pPr>
        <w:spacing w:line="240" w:lineRule="auto"/>
      </w:pPr>
      <w:r w:rsidRPr="00FB29A3">
        <w:t>(</w:t>
      </w:r>
      <w:r>
        <w:t>4</w:t>
      </w:r>
      <w:r w:rsidRPr="00FB29A3">
        <w:t>) Kui enne koostööprojekti elluviimist ei ole selge</w:t>
      </w:r>
      <w:r>
        <w:t>d</w:t>
      </w:r>
      <w:r w:rsidRPr="00FB29A3">
        <w:t xml:space="preserve"> teadustöö tulemusel tekkiv</w:t>
      </w:r>
      <w:r>
        <w:t>ad</w:t>
      </w:r>
      <w:r w:rsidRPr="00FB29A3">
        <w:t xml:space="preserve"> intellektuaalomandi õigus</w:t>
      </w:r>
      <w:r>
        <w:t>ed</w:t>
      </w:r>
      <w:r w:rsidRPr="00FB29A3">
        <w:t xml:space="preserve"> või </w:t>
      </w:r>
      <w:r>
        <w:t>nende</w:t>
      </w:r>
      <w:r w:rsidRPr="00FB29A3">
        <w:t xml:space="preserve"> turutingimustele vastav hind, tagab toetuse saaja, et lõikes </w:t>
      </w:r>
      <w:r>
        <w:t>3</w:t>
      </w:r>
      <w:r w:rsidRPr="00FB29A3">
        <w:t xml:space="preserve"> sätestatud tasu suurus määratakse kulupõhiselt. </w:t>
      </w:r>
      <w:r>
        <w:t>K</w:t>
      </w:r>
      <w:r w:rsidRPr="00FB29A3">
        <w:t>oostööleping peab sisaldama sätet, mille kohaselt teadustöö jär</w:t>
      </w:r>
      <w:r>
        <w:t>el vaatavad pooled</w:t>
      </w:r>
      <w:r w:rsidRPr="00FB29A3">
        <w:t xml:space="preserve"> tasu suurus</w:t>
      </w:r>
      <w:r>
        <w:t>e</w:t>
      </w:r>
      <w:r w:rsidRPr="00FB29A3">
        <w:t xml:space="preserve"> üle</w:t>
      </w:r>
      <w:r>
        <w:t xml:space="preserve"> ning vajadusel muudavad seda</w:t>
      </w:r>
      <w:r w:rsidRPr="00FB29A3">
        <w:t xml:space="preserve"> lähtuvalt teadustöö tulemusel tekkinud intellektuaalomandi õigus</w:t>
      </w:r>
      <w:r>
        <w:t>t</w:t>
      </w:r>
      <w:r w:rsidRPr="00FB29A3">
        <w:t xml:space="preserve">est ja </w:t>
      </w:r>
      <w:r>
        <w:t>nende</w:t>
      </w:r>
      <w:r w:rsidRPr="00FB29A3">
        <w:t xml:space="preserve"> turutingimustele vastavast hinnast.</w:t>
      </w:r>
    </w:p>
    <w:p w14:paraId="53FB17E5" w14:textId="77777777" w:rsidR="00927C9A" w:rsidRPr="00FB29A3" w:rsidRDefault="00927C9A" w:rsidP="00927C9A">
      <w:pPr>
        <w:spacing w:line="240" w:lineRule="auto"/>
      </w:pPr>
    </w:p>
    <w:p w14:paraId="62D09491" w14:textId="77777777" w:rsidR="00927C9A" w:rsidRPr="00E76098" w:rsidRDefault="00927C9A" w:rsidP="00927C9A">
      <w:pPr>
        <w:spacing w:line="240" w:lineRule="auto"/>
        <w:jc w:val="center"/>
        <w:rPr>
          <w:b/>
          <w:bCs/>
        </w:rPr>
      </w:pPr>
      <w:r w:rsidRPr="00E76098">
        <w:rPr>
          <w:b/>
          <w:bCs/>
        </w:rPr>
        <w:t xml:space="preserve">2. peatükk </w:t>
      </w:r>
    </w:p>
    <w:p w14:paraId="76E0597C" w14:textId="77777777" w:rsidR="00927C9A" w:rsidRPr="00E76098" w:rsidRDefault="00927C9A" w:rsidP="00927C9A">
      <w:pPr>
        <w:spacing w:line="240" w:lineRule="auto"/>
        <w:jc w:val="center"/>
        <w:rPr>
          <w:b/>
          <w:bCs/>
        </w:rPr>
      </w:pPr>
      <w:r w:rsidRPr="00E76098">
        <w:rPr>
          <w:b/>
          <w:bCs/>
        </w:rPr>
        <w:t>Toetuse andmise tingimused</w:t>
      </w:r>
    </w:p>
    <w:p w14:paraId="17D5EFF2" w14:textId="77777777" w:rsidR="00927C9A" w:rsidRPr="00E76098" w:rsidRDefault="00927C9A" w:rsidP="00927C9A">
      <w:pPr>
        <w:spacing w:line="240" w:lineRule="auto"/>
        <w:rPr>
          <w:b/>
          <w:bCs/>
        </w:rPr>
      </w:pPr>
    </w:p>
    <w:p w14:paraId="0562E12C" w14:textId="77777777" w:rsidR="00927C9A" w:rsidRPr="00E76098" w:rsidRDefault="00927C9A" w:rsidP="00927C9A">
      <w:pPr>
        <w:spacing w:line="240" w:lineRule="auto"/>
        <w:rPr>
          <w:b/>
          <w:bCs/>
        </w:rPr>
      </w:pPr>
      <w:r w:rsidRPr="00E76098">
        <w:rPr>
          <w:b/>
          <w:bCs/>
        </w:rPr>
        <w:t xml:space="preserve">§ </w:t>
      </w:r>
      <w:r>
        <w:rPr>
          <w:b/>
          <w:bCs/>
        </w:rPr>
        <w:t>7</w:t>
      </w:r>
      <w:r w:rsidRPr="00E76098">
        <w:rPr>
          <w:b/>
          <w:bCs/>
        </w:rPr>
        <w:t>. Toetatavad tegevused</w:t>
      </w:r>
    </w:p>
    <w:p w14:paraId="3D6508AF" w14:textId="77777777" w:rsidR="00927C9A" w:rsidRPr="00FB29A3" w:rsidRDefault="00927C9A" w:rsidP="00927C9A">
      <w:pPr>
        <w:spacing w:line="240" w:lineRule="auto"/>
      </w:pPr>
    </w:p>
    <w:p w14:paraId="680B0826" w14:textId="77777777" w:rsidR="00927C9A" w:rsidRPr="00FB29A3" w:rsidRDefault="00927C9A" w:rsidP="00927C9A">
      <w:pPr>
        <w:spacing w:line="240" w:lineRule="auto"/>
      </w:pPr>
      <w:r w:rsidRPr="00FB29A3">
        <w:t>(1) Toetatakse järgmis</w:t>
      </w:r>
      <w:r>
        <w:t>e</w:t>
      </w:r>
      <w:r w:rsidRPr="00FB29A3">
        <w:t>i</w:t>
      </w:r>
      <w:r>
        <w:t>d</w:t>
      </w:r>
      <w:r w:rsidRPr="00FB29A3">
        <w:t xml:space="preserve"> </w:t>
      </w:r>
      <w:r>
        <w:t>§-</w:t>
      </w:r>
      <w:r w:rsidRPr="00FB29A3">
        <w:t>s 3 nimetatud eesmärk</w:t>
      </w:r>
      <w:r>
        <w:t>i</w:t>
      </w:r>
      <w:r w:rsidRPr="00FB29A3">
        <w:t xml:space="preserve"> ja tulemusi saavutada aitavaid tegevusi:</w:t>
      </w:r>
    </w:p>
    <w:p w14:paraId="0A448D33" w14:textId="21B7E3BF" w:rsidR="00927C9A" w:rsidRPr="00FB29A3" w:rsidRDefault="00927C9A" w:rsidP="00927C9A">
      <w:pPr>
        <w:spacing w:line="240" w:lineRule="auto"/>
      </w:pPr>
      <w:r w:rsidRPr="00FB29A3">
        <w:lastRenderedPageBreak/>
        <w:t>1) rakendusuuring;</w:t>
      </w:r>
    </w:p>
    <w:p w14:paraId="02E98684" w14:textId="77777777" w:rsidR="00927C9A" w:rsidRPr="00FB29A3" w:rsidRDefault="00927C9A" w:rsidP="00927C9A">
      <w:pPr>
        <w:spacing w:line="240" w:lineRule="auto"/>
      </w:pPr>
      <w:r w:rsidRPr="00FB29A3">
        <w:t>2) tootearendus;</w:t>
      </w:r>
    </w:p>
    <w:p w14:paraId="53DA3724" w14:textId="77777777" w:rsidR="00927C9A" w:rsidRPr="00FB29A3" w:rsidRDefault="00927C9A" w:rsidP="00927C9A">
      <w:pPr>
        <w:spacing w:line="240" w:lineRule="auto"/>
      </w:pPr>
      <w:r w:rsidRPr="00FB29A3">
        <w:t xml:space="preserve">3) punktis 1 või 2 nimetatud tegevuse </w:t>
      </w:r>
      <w:r>
        <w:t>teostatavus</w:t>
      </w:r>
      <w:r w:rsidRPr="008F5344">
        <w:t>uuring üldise grupierandi määruse artikli 2 punkti 87 tähenduses</w:t>
      </w:r>
      <w:r w:rsidRPr="00FB29A3">
        <w:t>;</w:t>
      </w:r>
    </w:p>
    <w:p w14:paraId="75823AF7" w14:textId="77777777" w:rsidR="00927C9A" w:rsidRPr="00FB29A3" w:rsidRDefault="00927C9A" w:rsidP="00927C9A">
      <w:pPr>
        <w:spacing w:line="240" w:lineRule="auto"/>
      </w:pPr>
      <w:r w:rsidRPr="00FB29A3">
        <w:t>4) punktis 1 või 2 nimetatud tegevusega seotud intellektuaalomandi esmakaitse taotlemine</w:t>
      </w:r>
      <w:r>
        <w:t>.</w:t>
      </w:r>
    </w:p>
    <w:p w14:paraId="201D133D" w14:textId="77777777" w:rsidR="00927C9A" w:rsidRDefault="00927C9A" w:rsidP="00927C9A">
      <w:pPr>
        <w:spacing w:line="240" w:lineRule="auto"/>
      </w:pPr>
    </w:p>
    <w:p w14:paraId="1677C83B" w14:textId="77777777" w:rsidR="00927C9A" w:rsidRPr="00FB29A3" w:rsidRDefault="00927C9A" w:rsidP="00927C9A">
      <w:pPr>
        <w:spacing w:line="240" w:lineRule="auto"/>
      </w:pPr>
      <w:r w:rsidRPr="00FB29A3">
        <w:t>(2) Lõike 1 punktides 3 ja 4 nimetatud tegevusi</w:t>
      </w:r>
      <w:r>
        <w:t xml:space="preserve"> toetatakse, kui neid</w:t>
      </w:r>
      <w:r w:rsidRPr="00FB29A3">
        <w:t xml:space="preserve"> </w:t>
      </w:r>
      <w:r>
        <w:t>tehakse</w:t>
      </w:r>
      <w:r w:rsidRPr="00FB29A3">
        <w:t xml:space="preserve"> koos rakendusuuringu või tootearendusega.</w:t>
      </w:r>
    </w:p>
    <w:p w14:paraId="0C493456" w14:textId="77777777" w:rsidR="00927C9A" w:rsidRDefault="00927C9A" w:rsidP="00927C9A">
      <w:pPr>
        <w:spacing w:line="240" w:lineRule="auto"/>
      </w:pPr>
    </w:p>
    <w:p w14:paraId="6F6983DB" w14:textId="77777777" w:rsidR="00927C9A" w:rsidRPr="00FB29A3" w:rsidRDefault="00927C9A" w:rsidP="00927C9A">
      <w:pPr>
        <w:spacing w:line="240" w:lineRule="auto"/>
      </w:pPr>
      <w:r w:rsidRPr="00FB29A3">
        <w:t>(3) Toetatakse rakendusuuringu ja tootearenduse projekti elluviimist ka tõhusa koostöö raames,</w:t>
      </w:r>
      <w:r>
        <w:t xml:space="preserve"> </w:t>
      </w:r>
      <w:r w:rsidRPr="00FB29A3">
        <w:t>kui</w:t>
      </w:r>
      <w:r>
        <w:t xml:space="preserve"> tõhus koostöö on</w:t>
      </w:r>
      <w:r w:rsidRPr="00FB29A3">
        <w:t>:</w:t>
      </w:r>
    </w:p>
    <w:p w14:paraId="3DF466BD" w14:textId="302705CB" w:rsidR="00927C9A" w:rsidRPr="00FB29A3" w:rsidRDefault="00927C9A" w:rsidP="00927C9A">
      <w:pPr>
        <w:spacing w:line="240" w:lineRule="auto"/>
      </w:pPr>
      <w:r w:rsidRPr="00FB29A3">
        <w:t>1) üksteisest sõltumatute ettevõtjate vahel, kellest vähemalt üks on väike- ja keskmise suurusega ettevõtja, või projekt viiakse ellu vähemalt kahes Euroopa Liidu liikmesriigis või Euroopa Liidu liikmesriigis ja Euroopa Majanduspiirkonna lepingus osalevas riigis ning ükski ettevõtja ei kanna üle 70 protsen</w:t>
      </w:r>
      <w:r w:rsidR="000F731F">
        <w:t>d</w:t>
      </w:r>
      <w:r w:rsidRPr="00FB29A3">
        <w:t>i abikõlblikest kuludest</w:t>
      </w:r>
      <w:r w:rsidR="001F7E5F">
        <w:t xml:space="preserve"> või</w:t>
      </w:r>
    </w:p>
    <w:p w14:paraId="64163600" w14:textId="77777777" w:rsidR="00927C9A" w:rsidRPr="00FB29A3" w:rsidRDefault="00927C9A" w:rsidP="00927C9A">
      <w:pPr>
        <w:spacing w:line="240" w:lineRule="auto"/>
      </w:pPr>
      <w:r w:rsidRPr="00FB29A3">
        <w:t xml:space="preserve">2) ettevõtja ja vähemalt ühe </w:t>
      </w:r>
      <w:r>
        <w:t>teadus- ja arendus</w:t>
      </w:r>
      <w:r w:rsidRPr="00FB29A3">
        <w:t xml:space="preserve">asutuse vahel, </w:t>
      </w:r>
      <w:r>
        <w:t>ke</w:t>
      </w:r>
      <w:r w:rsidRPr="00FB29A3">
        <w:t>s kannab vähemalt kümme protsenti abikõlblikest kuludest</w:t>
      </w:r>
      <w:r>
        <w:t xml:space="preserve"> ja</w:t>
      </w:r>
      <w:r w:rsidRPr="00FB29A3">
        <w:t xml:space="preserve"> kellel on õigus avaldada oma uuringu tulemused.</w:t>
      </w:r>
    </w:p>
    <w:p w14:paraId="432299EE" w14:textId="77777777" w:rsidR="00927C9A" w:rsidRDefault="00927C9A" w:rsidP="00927C9A">
      <w:pPr>
        <w:spacing w:line="240" w:lineRule="auto"/>
      </w:pPr>
    </w:p>
    <w:p w14:paraId="217829F0" w14:textId="77777777" w:rsidR="00927C9A" w:rsidRPr="00E76098" w:rsidRDefault="00927C9A" w:rsidP="00927C9A">
      <w:pPr>
        <w:spacing w:line="240" w:lineRule="auto"/>
        <w:rPr>
          <w:b/>
          <w:bCs/>
        </w:rPr>
      </w:pPr>
      <w:r w:rsidRPr="00ED3DB1">
        <w:rPr>
          <w:b/>
          <w:bCs/>
        </w:rPr>
        <w:t>§ 8. Kulude</w:t>
      </w:r>
      <w:r w:rsidRPr="00E76098">
        <w:rPr>
          <w:b/>
          <w:bCs/>
        </w:rPr>
        <w:t xml:space="preserve"> abikõlblikkus</w:t>
      </w:r>
    </w:p>
    <w:p w14:paraId="19ED93F0" w14:textId="77777777" w:rsidR="00927C9A" w:rsidRPr="00FB29A3" w:rsidRDefault="00927C9A" w:rsidP="00927C9A">
      <w:pPr>
        <w:spacing w:line="240" w:lineRule="auto"/>
      </w:pPr>
    </w:p>
    <w:p w14:paraId="4A51170F" w14:textId="1A2F526E" w:rsidR="00927C9A" w:rsidRDefault="00927C9A" w:rsidP="00927C9A">
      <w:pPr>
        <w:spacing w:line="240" w:lineRule="auto"/>
      </w:pPr>
      <w:r>
        <w:t xml:space="preserve">(1) </w:t>
      </w:r>
      <w:r w:rsidRPr="00FB29A3">
        <w:t>Abikõlblik kulu on kulu, mis on põhjendatud, dokumentaalselt tõendatav ja projekti abikõlblikkuse perioodil tehtava toetatava tegevuse käigus tekkinud ning mille on tasunud toetuse saaja või partner.</w:t>
      </w:r>
      <w:r>
        <w:t xml:space="preserve"> Kulu on põhjendatud, kui kulu on sobiv, vajalik ja tõhus §-s 3 nimetatud eesmärgi ja tulemuse saavutamiseks.</w:t>
      </w:r>
    </w:p>
    <w:p w14:paraId="23EE6F1F" w14:textId="77777777" w:rsidR="00927C9A" w:rsidRDefault="00927C9A" w:rsidP="00927C9A">
      <w:pPr>
        <w:spacing w:line="240" w:lineRule="auto"/>
      </w:pPr>
    </w:p>
    <w:p w14:paraId="0D29B57B" w14:textId="77777777" w:rsidR="00927C9A" w:rsidRPr="00FB29A3" w:rsidRDefault="00927C9A" w:rsidP="00927C9A">
      <w:pPr>
        <w:spacing w:line="240" w:lineRule="auto"/>
      </w:pPr>
      <w:r w:rsidRPr="00FB29A3">
        <w:t>(</w:t>
      </w:r>
      <w:r>
        <w:t>2</w:t>
      </w:r>
      <w:r w:rsidRPr="00FB29A3">
        <w:t>) Taotleja ei tohi</w:t>
      </w:r>
      <w:r>
        <w:t xml:space="preserve"> enne taotluse esitamist</w:t>
      </w:r>
      <w:r w:rsidRPr="00FB29A3">
        <w:t xml:space="preserve"> alustada projektiga seotud tegevusi ega võtta</w:t>
      </w:r>
      <w:r>
        <w:t xml:space="preserve"> nimetatud tegevusteks</w:t>
      </w:r>
      <w:r w:rsidRPr="00FB29A3">
        <w:t xml:space="preserve"> kohustusi</w:t>
      </w:r>
      <w:r>
        <w:t>.</w:t>
      </w:r>
    </w:p>
    <w:p w14:paraId="1423F286" w14:textId="77777777" w:rsidR="00927C9A" w:rsidRDefault="00927C9A" w:rsidP="00927C9A">
      <w:pPr>
        <w:spacing w:line="240" w:lineRule="auto"/>
      </w:pPr>
    </w:p>
    <w:p w14:paraId="421BB30E" w14:textId="77777777" w:rsidR="00927C9A" w:rsidRPr="00FB29A3" w:rsidRDefault="00927C9A" w:rsidP="00927C9A">
      <w:pPr>
        <w:spacing w:line="240" w:lineRule="auto"/>
      </w:pPr>
      <w:r w:rsidRPr="00FB29A3">
        <w:t>(</w:t>
      </w:r>
      <w:r>
        <w:t>3</w:t>
      </w:r>
      <w:r w:rsidRPr="00FB29A3">
        <w:t xml:space="preserve">) Abikõlblik on </w:t>
      </w:r>
      <w:r>
        <w:t>§</w:t>
      </w:r>
      <w:r w:rsidRPr="00FB29A3">
        <w:t xml:space="preserve"> </w:t>
      </w:r>
      <w:r>
        <w:t>7</w:t>
      </w:r>
      <w:r w:rsidRPr="00FB29A3">
        <w:t xml:space="preserve"> lõike 1 punktides 1–3 nimetatud tegevuseks vajalik kulu:</w:t>
      </w:r>
    </w:p>
    <w:p w14:paraId="3BB0F8A7" w14:textId="4E045588" w:rsidR="00927C9A" w:rsidRDefault="00927C9A" w:rsidP="00927C9A">
      <w:pPr>
        <w:spacing w:line="240" w:lineRule="auto"/>
      </w:pPr>
      <w:r>
        <w:t>1</w:t>
      </w:r>
      <w:r w:rsidRPr="00FB29A3">
        <w:t>) taotleja ja partneri projekti</w:t>
      </w:r>
      <w:r>
        <w:t xml:space="preserve"> elluviimises osaleva</w:t>
      </w:r>
      <w:r w:rsidRPr="00FB29A3">
        <w:t xml:space="preserve"> töötaja töötasu</w:t>
      </w:r>
      <w:r>
        <w:t>, puhkusetasu, seadusest tulenev hüvitis ning töötasult makstav riiklik maks ja makse;</w:t>
      </w:r>
    </w:p>
    <w:p w14:paraId="0F3FECF9" w14:textId="77777777" w:rsidR="00927C9A" w:rsidRPr="00FB29A3" w:rsidRDefault="00927C9A" w:rsidP="00927C9A">
      <w:pPr>
        <w:spacing w:line="240" w:lineRule="auto"/>
      </w:pPr>
      <w:r>
        <w:t>2)</w:t>
      </w:r>
      <w:r w:rsidRPr="00FB29A3">
        <w:t xml:space="preserve"> võlaõigusliku lepingu alusel makstav tasu, mida maksustatakse sarnaselt töötasuga</w:t>
      </w:r>
      <w:r>
        <w:t>,</w:t>
      </w:r>
      <w:r w:rsidRPr="00FB29A3">
        <w:t xml:space="preserve"> ning tasult makstav riiklik maks</w:t>
      </w:r>
      <w:r>
        <w:t xml:space="preserve"> ja makse</w:t>
      </w:r>
      <w:r w:rsidRPr="00FB29A3">
        <w:t>;</w:t>
      </w:r>
    </w:p>
    <w:p w14:paraId="2272B8D1" w14:textId="77777777" w:rsidR="00927C9A" w:rsidRPr="00FB29A3" w:rsidRDefault="00927C9A" w:rsidP="00927C9A">
      <w:pPr>
        <w:spacing w:line="240" w:lineRule="auto"/>
      </w:pPr>
      <w:r>
        <w:t>3</w:t>
      </w:r>
      <w:r w:rsidRPr="00FB29A3">
        <w:t>) turutingimustel välisallikast ostetud või litsentsitud lepingulise teadusuuringu, teadmise ja paten</w:t>
      </w:r>
      <w:r>
        <w:t>di</w:t>
      </w:r>
      <w:r w:rsidRPr="00FB29A3">
        <w:t xml:space="preserve"> kulu ning üksnes projekti jaoks kasutatud nõustamisteenuse ja muu sarnase teenuse kulu;</w:t>
      </w:r>
    </w:p>
    <w:p w14:paraId="2628F1C9" w14:textId="77777777" w:rsidR="00927C9A" w:rsidRPr="00FB29A3" w:rsidRDefault="00927C9A" w:rsidP="00927C9A">
      <w:pPr>
        <w:spacing w:line="240" w:lineRule="auto"/>
      </w:pPr>
      <w:r>
        <w:t>4</w:t>
      </w:r>
      <w:r w:rsidRPr="00FB29A3">
        <w:t>) vahendi ja seadme rentimise ja omandamise kulu</w:t>
      </w:r>
      <w:r>
        <w:t>;</w:t>
      </w:r>
    </w:p>
    <w:p w14:paraId="0BD066EB" w14:textId="77777777" w:rsidR="00927C9A" w:rsidRDefault="00927C9A" w:rsidP="00927C9A">
      <w:pPr>
        <w:spacing w:line="240" w:lineRule="auto"/>
      </w:pPr>
      <w:r>
        <w:t>5</w:t>
      </w:r>
      <w:r w:rsidRPr="00FB29A3">
        <w:t>) materjali ja tarvikute kulu</w:t>
      </w:r>
      <w:r>
        <w:t>;</w:t>
      </w:r>
    </w:p>
    <w:p w14:paraId="5508F001" w14:textId="4BB19047" w:rsidR="00927C9A" w:rsidRPr="00FB29A3" w:rsidRDefault="00927C9A" w:rsidP="00927C9A">
      <w:pPr>
        <w:spacing w:line="240" w:lineRule="auto"/>
      </w:pPr>
      <w:r>
        <w:t>6</w:t>
      </w:r>
      <w:r w:rsidRPr="00FB29A3">
        <w:t xml:space="preserve">) taotleja ja partneri </w:t>
      </w:r>
      <w:r w:rsidR="00166534" w:rsidRPr="00166534">
        <w:t xml:space="preserve">projekti elluviimisega otseselt seotud töötaja lähetuse </w:t>
      </w:r>
      <w:r w:rsidR="00B421B5">
        <w:t>sõidu</w:t>
      </w:r>
      <w:r w:rsidR="00166534" w:rsidRPr="00166534">
        <w:t>- ja majutuskulu.</w:t>
      </w:r>
    </w:p>
    <w:p w14:paraId="52EC3DC3" w14:textId="77777777" w:rsidR="00927C9A" w:rsidRDefault="00927C9A" w:rsidP="00927C9A">
      <w:pPr>
        <w:spacing w:line="240" w:lineRule="auto"/>
      </w:pPr>
    </w:p>
    <w:p w14:paraId="4C0A5527" w14:textId="77777777" w:rsidR="00927C9A" w:rsidRPr="00FB29A3" w:rsidRDefault="00927C9A" w:rsidP="00927C9A">
      <w:pPr>
        <w:spacing w:line="240" w:lineRule="auto"/>
      </w:pPr>
      <w:r w:rsidRPr="00FB29A3">
        <w:t>(</w:t>
      </w:r>
      <w:r>
        <w:t>4</w:t>
      </w:r>
      <w:r w:rsidRPr="00FB29A3">
        <w:t xml:space="preserve">) Abikõlblik on </w:t>
      </w:r>
      <w:r>
        <w:t>§ 7</w:t>
      </w:r>
      <w:r w:rsidRPr="00FB29A3">
        <w:t xml:space="preserve"> lõike 1 punktis 4 nimetatud tegevuseks vajalik paten</w:t>
      </w:r>
      <w:r>
        <w:t>di</w:t>
      </w:r>
      <w:r w:rsidRPr="00FB29A3">
        <w:t xml:space="preserve"> ja muu immateriaalse vara, välja arvatud kaubamärgi</w:t>
      </w:r>
      <w:r>
        <w:t>,</w:t>
      </w:r>
      <w:r w:rsidRPr="00FB29A3">
        <w:t xml:space="preserve"> omandamise, valideerimise ja kaitsmise kulu.</w:t>
      </w:r>
    </w:p>
    <w:p w14:paraId="4371A7E9" w14:textId="77777777" w:rsidR="00927C9A" w:rsidRDefault="00927C9A" w:rsidP="00927C9A">
      <w:pPr>
        <w:spacing w:line="240" w:lineRule="auto"/>
      </w:pPr>
    </w:p>
    <w:p w14:paraId="7A438150" w14:textId="43308F21" w:rsidR="00927C9A" w:rsidRPr="00FB29A3" w:rsidRDefault="00927C9A" w:rsidP="00927C9A">
      <w:pPr>
        <w:spacing w:line="240" w:lineRule="auto"/>
      </w:pPr>
      <w:r w:rsidRPr="000A4A8A">
        <w:t xml:space="preserve">(5) </w:t>
      </w:r>
      <w:r w:rsidR="00A94F75" w:rsidRPr="000A4A8A">
        <w:t xml:space="preserve">Lõike 3 punktis 4 nimetatud vahendi </w:t>
      </w:r>
      <w:r w:rsidR="00A77386" w:rsidRPr="000A4A8A">
        <w:t>või</w:t>
      </w:r>
      <w:r w:rsidR="00A94F75" w:rsidRPr="000A4A8A">
        <w:t xml:space="preserve"> seadme rentimise</w:t>
      </w:r>
      <w:r w:rsidR="00A77386" w:rsidRPr="000A4A8A">
        <w:t xml:space="preserve"> ja ostmise</w:t>
      </w:r>
      <w:r w:rsidR="00A94F75" w:rsidRPr="000A4A8A">
        <w:t xml:space="preserve"> kulu on abikõlblik</w:t>
      </w:r>
      <w:r w:rsidR="001854BC" w:rsidRPr="000A4A8A">
        <w:t xml:space="preserve"> </w:t>
      </w:r>
      <w:r w:rsidR="00A77386" w:rsidRPr="000A4A8A">
        <w:t>ulatuses</w:t>
      </w:r>
      <w:r w:rsidR="001854BC" w:rsidRPr="000A4A8A">
        <w:t xml:space="preserve">, mil </w:t>
      </w:r>
      <w:r w:rsidR="002127EC">
        <w:t>vahendit või seadet</w:t>
      </w:r>
      <w:r w:rsidR="001854BC" w:rsidRPr="000A4A8A">
        <w:t xml:space="preserve"> kasutatakse projekti tegevuse elluviimiseks</w:t>
      </w:r>
      <w:r w:rsidR="00A94F75" w:rsidRPr="000A4A8A">
        <w:t>.</w:t>
      </w:r>
      <w:r w:rsidR="00A77386" w:rsidRPr="000A4A8A">
        <w:t xml:space="preserve"> Kui vahend või seade on ostetud ning seda</w:t>
      </w:r>
      <w:r w:rsidRPr="000A4A8A">
        <w:t xml:space="preserve"> ei kasutata projektis kogu </w:t>
      </w:r>
      <w:r w:rsidR="002127EC">
        <w:t xml:space="preserve">vahendi või seadme </w:t>
      </w:r>
      <w:r w:rsidRPr="000A4A8A">
        <w:t>kasutusea vältel, on abikõlblik projekti kestusele vastav hea raamatupidamistava kohaselt arvutatud amortisatsioonikulu.</w:t>
      </w:r>
    </w:p>
    <w:p w14:paraId="2DA1E11F" w14:textId="77777777" w:rsidR="007B2F67" w:rsidRDefault="007B2F67" w:rsidP="00927C9A">
      <w:pPr>
        <w:spacing w:line="240" w:lineRule="auto"/>
      </w:pPr>
    </w:p>
    <w:p w14:paraId="3D101336" w14:textId="7E5F6B3C" w:rsidR="00927C9A" w:rsidRPr="00FB29A3" w:rsidRDefault="00927C9A" w:rsidP="00927C9A">
      <w:pPr>
        <w:spacing w:line="240" w:lineRule="auto"/>
      </w:pPr>
      <w:r w:rsidRPr="00FB29A3">
        <w:t>(</w:t>
      </w:r>
      <w:r>
        <w:t>6</w:t>
      </w:r>
      <w:r w:rsidRPr="00FB29A3">
        <w:t>) Abikõlblik on üksnes pangaülekandega tasutud kulu, välja arvatud amortisatsioonikulu.</w:t>
      </w:r>
    </w:p>
    <w:p w14:paraId="2CBDD948" w14:textId="77777777" w:rsidR="00927C9A" w:rsidRDefault="00927C9A" w:rsidP="00927C9A">
      <w:pPr>
        <w:spacing w:line="240" w:lineRule="auto"/>
      </w:pPr>
    </w:p>
    <w:p w14:paraId="0A4570C2" w14:textId="77777777" w:rsidR="00927C9A" w:rsidRPr="00FB29A3" w:rsidRDefault="00927C9A" w:rsidP="00927C9A">
      <w:pPr>
        <w:spacing w:line="240" w:lineRule="auto"/>
      </w:pPr>
      <w:r w:rsidRPr="00FB29A3">
        <w:t>(</w:t>
      </w:r>
      <w:r>
        <w:t>7</w:t>
      </w:r>
      <w:r w:rsidRPr="00FB29A3">
        <w:t>) Abikõlblik ei ole kulu, mis tuleneb tehingust, mis on tehtud:</w:t>
      </w:r>
    </w:p>
    <w:p w14:paraId="25036E89" w14:textId="77777777" w:rsidR="00927C9A" w:rsidRPr="00FB29A3" w:rsidRDefault="00927C9A" w:rsidP="00927C9A">
      <w:pPr>
        <w:spacing w:line="240" w:lineRule="auto"/>
      </w:pPr>
      <w:r w:rsidRPr="00FB29A3">
        <w:t xml:space="preserve">1) isikute vahel, kes on tulumaksuseaduse </w:t>
      </w:r>
      <w:r>
        <w:t>§</w:t>
      </w:r>
      <w:r w:rsidRPr="00FB29A3">
        <w:t xml:space="preserve"> </w:t>
      </w:r>
      <w:r>
        <w:t>8</w:t>
      </w:r>
      <w:r w:rsidRPr="00FB29A3">
        <w:t xml:space="preserve"> lõike 1 kohaselt seotud isikud;</w:t>
      </w:r>
    </w:p>
    <w:p w14:paraId="0FB4501E" w14:textId="1E48AA96" w:rsidR="00927C9A" w:rsidRPr="00FB29A3" w:rsidRDefault="00927C9A" w:rsidP="00927C9A">
      <w:pPr>
        <w:spacing w:line="240" w:lineRule="auto"/>
      </w:pPr>
      <w:r w:rsidRPr="00FB29A3">
        <w:t xml:space="preserve">2) </w:t>
      </w:r>
      <w:r>
        <w:t>p</w:t>
      </w:r>
      <w:r w:rsidRPr="00FB29A3">
        <w:t>rojekti</w:t>
      </w:r>
      <w:r>
        <w:t xml:space="preserve"> </w:t>
      </w:r>
      <w:r w:rsidR="00EF1261">
        <w:t>partnerite</w:t>
      </w:r>
      <w:r w:rsidRPr="00FB29A3">
        <w:t xml:space="preserve"> vahel.</w:t>
      </w:r>
    </w:p>
    <w:p w14:paraId="13725A48" w14:textId="77777777" w:rsidR="00927C9A" w:rsidRDefault="00927C9A" w:rsidP="00927C9A">
      <w:pPr>
        <w:spacing w:line="240" w:lineRule="auto"/>
      </w:pPr>
    </w:p>
    <w:p w14:paraId="24FE254B" w14:textId="77777777" w:rsidR="00927C9A" w:rsidRPr="00FB29A3" w:rsidRDefault="00927C9A" w:rsidP="00927C9A">
      <w:pPr>
        <w:spacing w:line="240" w:lineRule="auto"/>
      </w:pPr>
      <w:r w:rsidRPr="00FB29A3">
        <w:t>(</w:t>
      </w:r>
      <w:r>
        <w:t>8</w:t>
      </w:r>
      <w:r w:rsidRPr="00FB29A3">
        <w:t>) Käibemaks on mitteabikõlblik</w:t>
      </w:r>
      <w:r>
        <w:t>.</w:t>
      </w:r>
    </w:p>
    <w:p w14:paraId="44E97D5F" w14:textId="77777777" w:rsidR="00927C9A" w:rsidRPr="00FB29A3" w:rsidRDefault="00927C9A" w:rsidP="00927C9A">
      <w:pPr>
        <w:spacing w:line="240" w:lineRule="auto"/>
      </w:pPr>
    </w:p>
    <w:p w14:paraId="4C7B7828" w14:textId="77777777" w:rsidR="00927C9A" w:rsidRPr="00E76098" w:rsidRDefault="00927C9A" w:rsidP="00927C9A">
      <w:pPr>
        <w:spacing w:line="240" w:lineRule="auto"/>
        <w:rPr>
          <w:b/>
          <w:bCs/>
        </w:rPr>
      </w:pPr>
      <w:r w:rsidRPr="00E76098">
        <w:rPr>
          <w:b/>
          <w:bCs/>
        </w:rPr>
        <w:t xml:space="preserve">§ </w:t>
      </w:r>
      <w:r>
        <w:rPr>
          <w:b/>
          <w:bCs/>
        </w:rPr>
        <w:t>9</w:t>
      </w:r>
      <w:r w:rsidRPr="00E76098">
        <w:rPr>
          <w:b/>
          <w:bCs/>
        </w:rPr>
        <w:t>. Toetuse suurus ja osakaal</w:t>
      </w:r>
    </w:p>
    <w:p w14:paraId="37BD7DC9" w14:textId="77777777" w:rsidR="00927C9A" w:rsidRPr="00FB29A3" w:rsidRDefault="00927C9A" w:rsidP="00927C9A">
      <w:pPr>
        <w:spacing w:line="240" w:lineRule="auto"/>
      </w:pPr>
    </w:p>
    <w:p w14:paraId="7B8F4708" w14:textId="77777777" w:rsidR="00927C9A" w:rsidRPr="00FB29A3" w:rsidRDefault="00927C9A" w:rsidP="00927C9A">
      <w:pPr>
        <w:spacing w:line="240" w:lineRule="auto"/>
      </w:pPr>
      <w:r w:rsidRPr="00FB29A3">
        <w:t xml:space="preserve">(1) </w:t>
      </w:r>
      <w:r>
        <w:t xml:space="preserve">Ühe projekti toetuse suurus võib jääda vahemikku 100 000 kuni kaks miljonit eurot. Enne taotluste vastuvõtmist avaldatakse toetuse summa, mida on võimalik taotleda, või piirmäärad </w:t>
      </w:r>
      <w:proofErr w:type="spellStart"/>
      <w:r>
        <w:t>EISi</w:t>
      </w:r>
      <w:proofErr w:type="spellEnd"/>
      <w:r>
        <w:t xml:space="preserve"> veebilehel. </w:t>
      </w:r>
    </w:p>
    <w:p w14:paraId="42A4F4E4" w14:textId="77777777" w:rsidR="00927C9A" w:rsidRDefault="00927C9A" w:rsidP="00927C9A">
      <w:pPr>
        <w:spacing w:line="240" w:lineRule="auto"/>
      </w:pPr>
    </w:p>
    <w:p w14:paraId="4D53B9C0" w14:textId="77777777" w:rsidR="00927C9A" w:rsidRPr="00FB29A3" w:rsidRDefault="00927C9A" w:rsidP="00927C9A">
      <w:pPr>
        <w:spacing w:line="240" w:lineRule="auto"/>
      </w:pPr>
      <w:r w:rsidRPr="00FB29A3">
        <w:t>(</w:t>
      </w:r>
      <w:r>
        <w:t>2</w:t>
      </w:r>
      <w:r w:rsidRPr="00FB29A3">
        <w:t xml:space="preserve">) Toetuse maksimaalne osakaal </w:t>
      </w:r>
      <w:r>
        <w:t>§</w:t>
      </w:r>
      <w:r w:rsidRPr="00FB29A3">
        <w:t xml:space="preserve"> </w:t>
      </w:r>
      <w:r>
        <w:t>7</w:t>
      </w:r>
      <w:r w:rsidRPr="00FB29A3">
        <w:t xml:space="preserve"> lõike 1 punkti</w:t>
      </w:r>
      <w:r>
        <w:t>s</w:t>
      </w:r>
      <w:r w:rsidRPr="00FB29A3">
        <w:t xml:space="preserve"> 1</w:t>
      </w:r>
      <w:r>
        <w:t xml:space="preserve"> või 3</w:t>
      </w:r>
      <w:r w:rsidRPr="00FB29A3">
        <w:t xml:space="preserve"> nimetatud</w:t>
      </w:r>
      <w:r>
        <w:t xml:space="preserve"> tegevuseks</w:t>
      </w:r>
      <w:r w:rsidRPr="00FB29A3">
        <w:t xml:space="preserve"> on:</w:t>
      </w:r>
    </w:p>
    <w:p w14:paraId="2009DC4F" w14:textId="77777777" w:rsidR="00927C9A" w:rsidRPr="00FB29A3" w:rsidRDefault="00927C9A" w:rsidP="00927C9A">
      <w:pPr>
        <w:spacing w:line="240" w:lineRule="auto"/>
      </w:pPr>
      <w:r w:rsidRPr="00FB29A3">
        <w:t>1) 70 protsenti abikõlblikest kuludest</w:t>
      </w:r>
      <w:r>
        <w:t>, kui taotleja on</w:t>
      </w:r>
      <w:r w:rsidRPr="00FB29A3">
        <w:t xml:space="preserve"> väikeettevõtja;</w:t>
      </w:r>
    </w:p>
    <w:p w14:paraId="35558935" w14:textId="77777777" w:rsidR="00927C9A" w:rsidRPr="00FB29A3" w:rsidRDefault="00927C9A" w:rsidP="00927C9A">
      <w:pPr>
        <w:spacing w:line="240" w:lineRule="auto"/>
      </w:pPr>
      <w:r w:rsidRPr="00FB29A3">
        <w:t>2) 60 protsenti abikõlblikest kuludest</w:t>
      </w:r>
      <w:r>
        <w:t>, kui taotleja on</w:t>
      </w:r>
      <w:r w:rsidRPr="00FB29A3">
        <w:t xml:space="preserve"> keskmise suurusega ettevõtja;</w:t>
      </w:r>
    </w:p>
    <w:p w14:paraId="2D7D8D2C" w14:textId="77777777" w:rsidR="00927C9A" w:rsidRPr="00FB29A3" w:rsidRDefault="00927C9A" w:rsidP="00927C9A">
      <w:pPr>
        <w:spacing w:line="240" w:lineRule="auto"/>
      </w:pPr>
      <w:r w:rsidRPr="00FB29A3">
        <w:t>3) 50 protsenti abikõlblikest kuludest</w:t>
      </w:r>
      <w:r>
        <w:t>, kui taotleja on</w:t>
      </w:r>
      <w:r w:rsidRPr="00FB29A3">
        <w:t xml:space="preserve"> suurettevõtja.</w:t>
      </w:r>
    </w:p>
    <w:p w14:paraId="449D9F6F" w14:textId="77777777" w:rsidR="00927C9A" w:rsidRDefault="00927C9A" w:rsidP="00927C9A">
      <w:pPr>
        <w:spacing w:line="240" w:lineRule="auto"/>
      </w:pPr>
    </w:p>
    <w:p w14:paraId="6DFA45FB" w14:textId="77777777" w:rsidR="00927C9A" w:rsidRPr="00FB29A3" w:rsidRDefault="00927C9A" w:rsidP="00927C9A">
      <w:pPr>
        <w:spacing w:line="240" w:lineRule="auto"/>
      </w:pPr>
      <w:r w:rsidRPr="00FB29A3">
        <w:t>(</w:t>
      </w:r>
      <w:r>
        <w:t>3</w:t>
      </w:r>
      <w:r w:rsidRPr="00FB29A3">
        <w:t xml:space="preserve">) Toetuse maksimaalne osakaal </w:t>
      </w:r>
      <w:r>
        <w:t>§</w:t>
      </w:r>
      <w:r w:rsidRPr="00FB29A3">
        <w:t xml:space="preserve"> </w:t>
      </w:r>
      <w:r>
        <w:t>7</w:t>
      </w:r>
      <w:r w:rsidRPr="00FB29A3">
        <w:t xml:space="preserve"> lõike 1 punktis 2 nimetatud t</w:t>
      </w:r>
      <w:r>
        <w:t xml:space="preserve">egevuseks </w:t>
      </w:r>
      <w:r w:rsidRPr="00FB29A3">
        <w:t>on:</w:t>
      </w:r>
    </w:p>
    <w:p w14:paraId="355B9429" w14:textId="77777777" w:rsidR="00927C9A" w:rsidRPr="00FB29A3" w:rsidRDefault="00927C9A" w:rsidP="00927C9A">
      <w:pPr>
        <w:spacing w:line="240" w:lineRule="auto"/>
      </w:pPr>
      <w:r w:rsidRPr="00FB29A3">
        <w:t>1) 45 protsenti abikõlblikest kuludest</w:t>
      </w:r>
      <w:r>
        <w:t>, kui taotleja on</w:t>
      </w:r>
      <w:r w:rsidRPr="00FB29A3">
        <w:t xml:space="preserve"> väikeettevõtja;</w:t>
      </w:r>
    </w:p>
    <w:p w14:paraId="154FCAFB" w14:textId="77777777" w:rsidR="00927C9A" w:rsidRPr="00FB29A3" w:rsidRDefault="00927C9A" w:rsidP="00927C9A">
      <w:pPr>
        <w:spacing w:line="240" w:lineRule="auto"/>
      </w:pPr>
      <w:r w:rsidRPr="00FB29A3">
        <w:t>2) 35 protsenti abikõlblikest kuludest</w:t>
      </w:r>
      <w:r>
        <w:t>, kui taotleja on</w:t>
      </w:r>
      <w:r w:rsidRPr="00FB29A3">
        <w:t xml:space="preserve"> keskmise suurusega ettevõtja;</w:t>
      </w:r>
    </w:p>
    <w:p w14:paraId="312AA9BE" w14:textId="77777777" w:rsidR="00927C9A" w:rsidRDefault="00927C9A" w:rsidP="00927C9A">
      <w:pPr>
        <w:spacing w:line="240" w:lineRule="auto"/>
      </w:pPr>
      <w:r w:rsidRPr="00FB29A3">
        <w:t>3) 25 protsenti abikõlblikest kuludest</w:t>
      </w:r>
      <w:r>
        <w:t>, kui taotleja on</w:t>
      </w:r>
      <w:r w:rsidRPr="00FB29A3">
        <w:t xml:space="preserve"> suurettevõtja.</w:t>
      </w:r>
    </w:p>
    <w:p w14:paraId="4CBEBE75" w14:textId="77777777" w:rsidR="00927C9A" w:rsidRDefault="00927C9A" w:rsidP="00927C9A">
      <w:pPr>
        <w:spacing w:line="240" w:lineRule="auto"/>
      </w:pPr>
    </w:p>
    <w:p w14:paraId="4C9D5F93" w14:textId="77777777" w:rsidR="00927C9A" w:rsidRPr="00FB29A3" w:rsidRDefault="00927C9A" w:rsidP="00927C9A">
      <w:pPr>
        <w:spacing w:line="240" w:lineRule="auto"/>
      </w:pPr>
      <w:r w:rsidRPr="00FB29A3">
        <w:t>(</w:t>
      </w:r>
      <w:r>
        <w:t>4</w:t>
      </w:r>
      <w:r w:rsidRPr="00FB29A3">
        <w:t xml:space="preserve">) Toetuse maksimaalne osakaal </w:t>
      </w:r>
      <w:r>
        <w:t>§</w:t>
      </w:r>
      <w:r w:rsidRPr="00FB29A3">
        <w:t xml:space="preserve"> </w:t>
      </w:r>
      <w:r>
        <w:t>7</w:t>
      </w:r>
      <w:r w:rsidRPr="00FB29A3">
        <w:t xml:space="preserve"> lõike 1 punktis 4 nimetatud </w:t>
      </w:r>
      <w:r>
        <w:t>tegevuseks</w:t>
      </w:r>
      <w:r w:rsidRPr="00FB29A3">
        <w:t xml:space="preserve"> on:</w:t>
      </w:r>
    </w:p>
    <w:p w14:paraId="4C6878C5" w14:textId="77777777" w:rsidR="00927C9A" w:rsidRPr="00FB29A3" w:rsidRDefault="00927C9A" w:rsidP="00927C9A">
      <w:pPr>
        <w:spacing w:line="240" w:lineRule="auto"/>
      </w:pPr>
      <w:r w:rsidRPr="00FB29A3">
        <w:t>1) 50 protsenti abikõlblikest kuludest, kui toetust antakse kooskõlas üldise grupierandi määruse artikliga 28;</w:t>
      </w:r>
    </w:p>
    <w:p w14:paraId="5EEE0CC2" w14:textId="77777777" w:rsidR="00927C9A" w:rsidRDefault="00927C9A" w:rsidP="00927C9A">
      <w:pPr>
        <w:spacing w:line="240" w:lineRule="auto"/>
      </w:pPr>
      <w:r w:rsidRPr="00FB29A3">
        <w:t>2) 80 protsenti abikõlblikest kuludest, kui toetust antakse kooskõlas vähese tähtsusega abi määrusega.</w:t>
      </w:r>
    </w:p>
    <w:p w14:paraId="6D6C5D98" w14:textId="77777777" w:rsidR="00927C9A" w:rsidRDefault="00927C9A" w:rsidP="00927C9A">
      <w:pPr>
        <w:spacing w:line="240" w:lineRule="auto"/>
      </w:pPr>
    </w:p>
    <w:p w14:paraId="714F785E" w14:textId="0E6926E0" w:rsidR="00927C9A" w:rsidRPr="00FB29A3" w:rsidRDefault="00927C9A" w:rsidP="00927C9A">
      <w:pPr>
        <w:spacing w:line="240" w:lineRule="auto"/>
      </w:pPr>
      <w:r>
        <w:t>(5)</w:t>
      </w:r>
      <w:r w:rsidRPr="00947B65">
        <w:t xml:space="preserve"> </w:t>
      </w:r>
      <w:r w:rsidR="00841132">
        <w:t>Paragrahvi 7 l</w:t>
      </w:r>
      <w:r w:rsidRPr="00947B65">
        <w:t>õi</w:t>
      </w:r>
      <w:r>
        <w:t>get</w:t>
      </w:r>
      <w:r w:rsidRPr="00947B65">
        <w:t xml:space="preserve">es </w:t>
      </w:r>
      <w:r w:rsidR="00841132">
        <w:t>1</w:t>
      </w:r>
      <w:r w:rsidRPr="00947B65">
        <w:t xml:space="preserve"> </w:t>
      </w:r>
      <w:r>
        <w:t xml:space="preserve">ja </w:t>
      </w:r>
      <w:r w:rsidR="00841132">
        <w:t>2</w:t>
      </w:r>
      <w:r>
        <w:t xml:space="preserve"> </w:t>
      </w:r>
      <w:r w:rsidRPr="00947B65">
        <w:t xml:space="preserve">nimetatud </w:t>
      </w:r>
      <w:r>
        <w:t xml:space="preserve">tegevuseks on </w:t>
      </w:r>
      <w:r w:rsidRPr="00947B65">
        <w:t xml:space="preserve">toetuse maksimaalne osakaal </w:t>
      </w:r>
      <w:r>
        <w:t>1</w:t>
      </w:r>
      <w:r w:rsidRPr="00947B65">
        <w:t>5 protsen</w:t>
      </w:r>
      <w:r>
        <w:t>ti</w:t>
      </w:r>
      <w:r w:rsidRPr="00947B65">
        <w:t xml:space="preserve"> suurem, kui projekt hõlmab tõhusat koostööd ja täidetud on üldise grupierandi määruse artikli 25 lõike 6 punkti b alapunktis i </w:t>
      </w:r>
      <w:r>
        <w:t>nimetatud</w:t>
      </w:r>
      <w:r w:rsidRPr="00947B65">
        <w:t xml:space="preserve"> tingimus, kuid </w:t>
      </w:r>
      <w:r>
        <w:t>toetuse osakaal ei ületa</w:t>
      </w:r>
      <w:r w:rsidRPr="00947B65">
        <w:t xml:space="preserve"> 80 protsen</w:t>
      </w:r>
      <w:r>
        <w:t>t</w:t>
      </w:r>
      <w:r w:rsidRPr="00947B65">
        <w:t>i abikõlblikest kuludest.</w:t>
      </w:r>
    </w:p>
    <w:p w14:paraId="10C99A93" w14:textId="77777777" w:rsidR="00927C9A" w:rsidRDefault="00927C9A" w:rsidP="00927C9A">
      <w:pPr>
        <w:spacing w:line="240" w:lineRule="auto"/>
      </w:pPr>
    </w:p>
    <w:p w14:paraId="213BA696" w14:textId="77777777" w:rsidR="00927C9A" w:rsidRPr="00FB29A3" w:rsidRDefault="00927C9A" w:rsidP="00927C9A">
      <w:pPr>
        <w:spacing w:line="240" w:lineRule="auto"/>
      </w:pPr>
      <w:r w:rsidRPr="00FB29A3">
        <w:t>(</w:t>
      </w:r>
      <w:r>
        <w:t>6</w:t>
      </w:r>
      <w:r w:rsidRPr="00FB29A3">
        <w:t>) Omafinantseeringu määr peab katma abikõlblikest kuludest osa, mida toetus ei kata.</w:t>
      </w:r>
    </w:p>
    <w:p w14:paraId="08729047" w14:textId="77777777" w:rsidR="00927C9A" w:rsidRDefault="00927C9A" w:rsidP="00927C9A">
      <w:pPr>
        <w:spacing w:line="240" w:lineRule="auto"/>
      </w:pPr>
    </w:p>
    <w:p w14:paraId="2E15A7B8" w14:textId="77777777" w:rsidR="00927C9A" w:rsidRPr="00FB29A3" w:rsidRDefault="00927C9A" w:rsidP="00927C9A">
      <w:pPr>
        <w:spacing w:line="240" w:lineRule="auto"/>
      </w:pPr>
      <w:r w:rsidRPr="00FB29A3">
        <w:t>(</w:t>
      </w:r>
      <w:r>
        <w:t>7</w:t>
      </w:r>
      <w:r w:rsidRPr="00FB29A3">
        <w:t xml:space="preserve">) Omafinantseeringuna ei </w:t>
      </w:r>
      <w:r w:rsidRPr="00521887">
        <w:t>käsitleta</w:t>
      </w:r>
      <w:r w:rsidRPr="00FB29A3">
        <w:t xml:space="preserve"> </w:t>
      </w:r>
      <w:bookmarkStart w:id="1" w:name="_Hlk194666129"/>
      <w:r w:rsidRPr="00FB29A3">
        <w:t>teisi riigi, kohaliku omavalitsuse üksuse</w:t>
      </w:r>
      <w:r>
        <w:t>,</w:t>
      </w:r>
      <w:r w:rsidRPr="00FB29A3">
        <w:t xml:space="preserve"> Euroopa Liidu institutsiooni või fondi</w:t>
      </w:r>
      <w:r>
        <w:t xml:space="preserve"> või muudest </w:t>
      </w:r>
      <w:proofErr w:type="spellStart"/>
      <w:r>
        <w:t>välisvahenditest</w:t>
      </w:r>
      <w:proofErr w:type="spellEnd"/>
      <w:r w:rsidRPr="00FB29A3">
        <w:t xml:space="preserve"> antud </w:t>
      </w:r>
      <w:proofErr w:type="spellStart"/>
      <w:r w:rsidRPr="00FB29A3">
        <w:t>tagastamatu</w:t>
      </w:r>
      <w:r>
        <w:t>t</w:t>
      </w:r>
      <w:proofErr w:type="spellEnd"/>
      <w:r w:rsidRPr="00FB29A3">
        <w:t xml:space="preserve"> toetus</w:t>
      </w:r>
      <w:r>
        <w:t>t</w:t>
      </w:r>
      <w:r w:rsidRPr="00FB29A3">
        <w:t>.</w:t>
      </w:r>
      <w:bookmarkEnd w:id="1"/>
    </w:p>
    <w:p w14:paraId="0FD012F7" w14:textId="77777777" w:rsidR="00927C9A" w:rsidRPr="00FB29A3" w:rsidRDefault="00927C9A" w:rsidP="00927C9A">
      <w:pPr>
        <w:spacing w:line="240" w:lineRule="auto"/>
      </w:pPr>
    </w:p>
    <w:p w14:paraId="3C744E65" w14:textId="77777777" w:rsidR="00927C9A" w:rsidRPr="00E76098" w:rsidRDefault="00927C9A" w:rsidP="00927C9A">
      <w:pPr>
        <w:spacing w:line="240" w:lineRule="auto"/>
        <w:rPr>
          <w:b/>
          <w:bCs/>
        </w:rPr>
      </w:pPr>
      <w:r w:rsidRPr="00E76098">
        <w:rPr>
          <w:b/>
          <w:bCs/>
        </w:rPr>
        <w:t>§ 1</w:t>
      </w:r>
      <w:r>
        <w:rPr>
          <w:b/>
          <w:bCs/>
        </w:rPr>
        <w:t>0</w:t>
      </w:r>
      <w:r w:rsidRPr="00E76098">
        <w:rPr>
          <w:b/>
          <w:bCs/>
        </w:rPr>
        <w:t>. Projekti abikõlblikkuse periood</w:t>
      </w:r>
    </w:p>
    <w:p w14:paraId="54F0492A" w14:textId="77777777" w:rsidR="00927C9A" w:rsidRPr="00FB29A3" w:rsidRDefault="00927C9A" w:rsidP="00927C9A">
      <w:pPr>
        <w:spacing w:line="240" w:lineRule="auto"/>
      </w:pPr>
    </w:p>
    <w:p w14:paraId="2133AD3F" w14:textId="77777777" w:rsidR="00927C9A" w:rsidRPr="00FB29A3" w:rsidRDefault="00927C9A" w:rsidP="00927C9A">
      <w:pPr>
        <w:spacing w:line="240" w:lineRule="auto"/>
      </w:pPr>
      <w:r w:rsidRPr="00FB29A3">
        <w:t>(1) Projekti abikõlblikkuse periood on taotluse rahuldamise otsuses määratud ajavahemik, millal projekti tegevused algavad ja lõppevad ning projekti teostamiseks vajalikud kulud tekivad.</w:t>
      </w:r>
    </w:p>
    <w:p w14:paraId="568A0D52" w14:textId="77777777" w:rsidR="00927C9A" w:rsidRDefault="00927C9A" w:rsidP="00927C9A">
      <w:pPr>
        <w:spacing w:line="240" w:lineRule="auto"/>
      </w:pPr>
    </w:p>
    <w:p w14:paraId="092DEEEA" w14:textId="77777777" w:rsidR="00927C9A" w:rsidRPr="00FB29A3" w:rsidRDefault="00927C9A" w:rsidP="00927C9A">
      <w:pPr>
        <w:spacing w:line="240" w:lineRule="auto"/>
      </w:pPr>
      <w:r w:rsidRPr="00FB29A3">
        <w:t>(2) Projekti abikõlblikkuse periood algab taotluse esitamise kuupäeva</w:t>
      </w:r>
      <w:r>
        <w:t>l</w:t>
      </w:r>
      <w:r w:rsidRPr="00FB29A3">
        <w:t xml:space="preserve"> või taotluse rahuldamise otsuses sätestatud hilisema</w:t>
      </w:r>
      <w:r>
        <w:t>l</w:t>
      </w:r>
      <w:r w:rsidRPr="00FB29A3">
        <w:t xml:space="preserve"> kuupäeva</w:t>
      </w:r>
      <w:r>
        <w:t>l</w:t>
      </w:r>
      <w:r w:rsidRPr="00FB29A3">
        <w:t xml:space="preserve">, kuid </w:t>
      </w:r>
      <w:r>
        <w:t>hiljemalt</w:t>
      </w:r>
      <w:r w:rsidRPr="00FB29A3">
        <w:t xml:space="preserve"> neli kuud </w:t>
      </w:r>
      <w:r>
        <w:t xml:space="preserve">pärast </w:t>
      </w:r>
      <w:r w:rsidRPr="00FB29A3">
        <w:t>taotluse rahuldamise otsuse tegemise kuupäeva, ning lõpeb taotluse rahuldamise otsuses sätestatud kuupäeval.</w:t>
      </w:r>
    </w:p>
    <w:p w14:paraId="42333E9B" w14:textId="77777777" w:rsidR="00927C9A" w:rsidRDefault="00927C9A" w:rsidP="00927C9A">
      <w:pPr>
        <w:spacing w:line="240" w:lineRule="auto"/>
      </w:pPr>
    </w:p>
    <w:p w14:paraId="42F5919B" w14:textId="77777777" w:rsidR="00927C9A" w:rsidRPr="00FB29A3" w:rsidRDefault="00927C9A" w:rsidP="00927C9A">
      <w:pPr>
        <w:spacing w:line="240" w:lineRule="auto"/>
      </w:pPr>
      <w:r w:rsidRPr="00FB29A3">
        <w:t>(3) Projekti abikõlblikkuse perioodi kestus on kuni 36 kuud.</w:t>
      </w:r>
    </w:p>
    <w:p w14:paraId="61DFC438" w14:textId="77777777" w:rsidR="00927C9A" w:rsidRDefault="00927C9A" w:rsidP="00927C9A">
      <w:pPr>
        <w:spacing w:line="240" w:lineRule="auto"/>
      </w:pPr>
    </w:p>
    <w:p w14:paraId="60777B2C" w14:textId="77777777" w:rsidR="00927C9A" w:rsidRPr="00FB29A3" w:rsidRDefault="00927C9A" w:rsidP="00927C9A">
      <w:pPr>
        <w:spacing w:line="240" w:lineRule="auto"/>
      </w:pPr>
      <w:r w:rsidRPr="00FB29A3">
        <w:t>(4) Toetuse saaja võib taotleda projekti abikõlblikkuse perioodi pikendamist maksimaalselt kuue kuu võrra mõjuval põhjusel ja tingimusel, et saavutatav tulemus seondub jätkuvalt meetme eesmärkidega. Pikendamise</w:t>
      </w:r>
      <w:r>
        <w:t xml:space="preserve"> korra</w:t>
      </w:r>
      <w:r w:rsidRPr="00FB29A3">
        <w:t>l võib abikõlblikkus</w:t>
      </w:r>
      <w:r>
        <w:t xml:space="preserve">e </w:t>
      </w:r>
      <w:r w:rsidRPr="00FB29A3">
        <w:t>periood ületada lõikes 3 sätestatud</w:t>
      </w:r>
      <w:r>
        <w:t xml:space="preserve"> perioodi</w:t>
      </w:r>
      <w:r w:rsidRPr="00FB29A3">
        <w:t xml:space="preserve"> kestust.</w:t>
      </w:r>
    </w:p>
    <w:p w14:paraId="62BD373A" w14:textId="77777777" w:rsidR="00927C9A" w:rsidRDefault="00927C9A" w:rsidP="00927C9A">
      <w:pPr>
        <w:spacing w:line="240" w:lineRule="auto"/>
      </w:pPr>
    </w:p>
    <w:p w14:paraId="0FFC89A9" w14:textId="77777777" w:rsidR="00927C9A" w:rsidRPr="00FB29A3" w:rsidRDefault="00927C9A" w:rsidP="00927C9A">
      <w:pPr>
        <w:spacing w:line="240" w:lineRule="auto"/>
      </w:pPr>
      <w:r w:rsidRPr="00FB29A3">
        <w:t>(</w:t>
      </w:r>
      <w:r>
        <w:t>5</w:t>
      </w:r>
      <w:r w:rsidRPr="00FB29A3">
        <w:t xml:space="preserve">) Toetuse saaja peab taotlema projekti lõpetamist enne taotluse rahuldamise otsuses märgitud </w:t>
      </w:r>
      <w:r w:rsidRPr="00FB29A3">
        <w:lastRenderedPageBreak/>
        <w:t>kuupäeva, kui ilmnevad asjaolud, mis ei võimalda projekti jätka</w:t>
      </w:r>
      <w:r>
        <w:t>ta</w:t>
      </w:r>
      <w:r w:rsidRPr="00FB29A3">
        <w:t>.</w:t>
      </w:r>
    </w:p>
    <w:p w14:paraId="6639C6D9" w14:textId="77777777" w:rsidR="00927C9A" w:rsidRDefault="00927C9A" w:rsidP="00927C9A">
      <w:pPr>
        <w:spacing w:line="240" w:lineRule="auto"/>
      </w:pPr>
    </w:p>
    <w:p w14:paraId="518E6459" w14:textId="77777777" w:rsidR="00927C9A" w:rsidRDefault="00927C9A" w:rsidP="00927C9A">
      <w:pPr>
        <w:spacing w:line="240" w:lineRule="auto"/>
      </w:pPr>
      <w:r w:rsidRPr="00FB29A3">
        <w:t>(</w:t>
      </w:r>
      <w:r>
        <w:t>6</w:t>
      </w:r>
      <w:r w:rsidRPr="00FB29A3">
        <w:t xml:space="preserve">) Projekt lõppeb, kui </w:t>
      </w:r>
      <w:r>
        <w:t>EIS</w:t>
      </w:r>
      <w:r w:rsidRPr="00FB29A3">
        <w:t xml:space="preserve"> on lõpparuande heaks kiitnud ja teinud toetuse saajale viimase makse.</w:t>
      </w:r>
    </w:p>
    <w:p w14:paraId="5EAC8B4A" w14:textId="77777777" w:rsidR="00927C9A" w:rsidRPr="00FB29A3" w:rsidRDefault="00927C9A" w:rsidP="00927C9A">
      <w:pPr>
        <w:spacing w:line="240" w:lineRule="auto"/>
      </w:pPr>
    </w:p>
    <w:p w14:paraId="1C68715F" w14:textId="77777777" w:rsidR="00927C9A" w:rsidRPr="00E76098" w:rsidRDefault="00927C9A" w:rsidP="00927C9A">
      <w:pPr>
        <w:spacing w:line="240" w:lineRule="auto"/>
        <w:jc w:val="center"/>
        <w:rPr>
          <w:b/>
          <w:bCs/>
        </w:rPr>
      </w:pPr>
      <w:r w:rsidRPr="00E76098">
        <w:rPr>
          <w:b/>
          <w:bCs/>
        </w:rPr>
        <w:t xml:space="preserve">3. peatükk </w:t>
      </w:r>
    </w:p>
    <w:p w14:paraId="6DD21B08" w14:textId="77777777" w:rsidR="00927C9A" w:rsidRPr="00E76098" w:rsidRDefault="00927C9A" w:rsidP="00927C9A">
      <w:pPr>
        <w:spacing w:line="240" w:lineRule="auto"/>
        <w:jc w:val="center"/>
        <w:rPr>
          <w:b/>
          <w:bCs/>
        </w:rPr>
      </w:pPr>
      <w:r w:rsidRPr="00E76098">
        <w:rPr>
          <w:b/>
          <w:bCs/>
        </w:rPr>
        <w:t>Toetuse taotlemine ning taotluste menetlemine</w:t>
      </w:r>
    </w:p>
    <w:p w14:paraId="3063F3B9" w14:textId="77777777" w:rsidR="00927C9A" w:rsidRPr="00FB29A3" w:rsidRDefault="00927C9A" w:rsidP="00927C9A">
      <w:pPr>
        <w:spacing w:line="240" w:lineRule="auto"/>
      </w:pPr>
    </w:p>
    <w:p w14:paraId="0589D6C1" w14:textId="77777777" w:rsidR="00927C9A" w:rsidRPr="00D46E89" w:rsidRDefault="00927C9A" w:rsidP="00927C9A">
      <w:pPr>
        <w:spacing w:line="240" w:lineRule="auto"/>
        <w:rPr>
          <w:b/>
          <w:bCs/>
        </w:rPr>
      </w:pPr>
      <w:r w:rsidRPr="00D46E89">
        <w:rPr>
          <w:b/>
          <w:bCs/>
        </w:rPr>
        <w:t>§ 1</w:t>
      </w:r>
      <w:r>
        <w:rPr>
          <w:b/>
          <w:bCs/>
        </w:rPr>
        <w:t>1</w:t>
      </w:r>
      <w:r w:rsidRPr="00D46E89">
        <w:rPr>
          <w:b/>
          <w:bCs/>
        </w:rPr>
        <w:t>. Toetuse taotlemine</w:t>
      </w:r>
    </w:p>
    <w:p w14:paraId="140055B9" w14:textId="77777777" w:rsidR="00927C9A" w:rsidRPr="00FB29A3" w:rsidRDefault="00927C9A" w:rsidP="00927C9A">
      <w:pPr>
        <w:spacing w:line="240" w:lineRule="auto"/>
      </w:pPr>
    </w:p>
    <w:p w14:paraId="6BE5691B" w14:textId="77777777" w:rsidR="00927C9A" w:rsidRPr="00FB29A3" w:rsidRDefault="00927C9A" w:rsidP="00927C9A">
      <w:pPr>
        <w:spacing w:line="240" w:lineRule="auto"/>
      </w:pPr>
      <w:r w:rsidRPr="00FB29A3">
        <w:t>(1) Toetust taotletakse jooksvalt või voorupõhiselt.</w:t>
      </w:r>
      <w:r>
        <w:t xml:space="preserve"> Samal toetuse saajal on võimalik jooksvalt taotlemisel toetust saada üks kord kolme kalendriaasta jooksul.</w:t>
      </w:r>
    </w:p>
    <w:p w14:paraId="5AFE14E9" w14:textId="77777777" w:rsidR="00927C9A" w:rsidRDefault="00927C9A" w:rsidP="00927C9A">
      <w:pPr>
        <w:spacing w:line="240" w:lineRule="auto"/>
      </w:pPr>
    </w:p>
    <w:p w14:paraId="60752242" w14:textId="77777777" w:rsidR="00927C9A" w:rsidRPr="00FB29A3" w:rsidRDefault="00927C9A" w:rsidP="00927C9A">
      <w:pPr>
        <w:spacing w:line="240" w:lineRule="auto"/>
      </w:pPr>
      <w:r w:rsidRPr="53AF0D86">
        <w:t xml:space="preserve">(2) </w:t>
      </w:r>
      <w:r>
        <w:t>EIS</w:t>
      </w:r>
      <w:r w:rsidRPr="53AF0D86">
        <w:t xml:space="preserve"> </w:t>
      </w:r>
      <w:r>
        <w:t xml:space="preserve">kooskõlastab Majandus- ja Kommunikatsiooniministeeriumiga </w:t>
      </w:r>
      <w:r w:rsidRPr="53AF0D86">
        <w:t>enne taotlus</w:t>
      </w:r>
      <w:r>
        <w:t xml:space="preserve">te vastuvõtmise alustamist, kas toetust taotletakse jooksvalt või voorupõhiselt, </w:t>
      </w:r>
      <w:r w:rsidRPr="53AF0D86">
        <w:t>toetus</w:t>
      </w:r>
      <w:r>
        <w:t>t</w:t>
      </w:r>
      <w:r w:rsidRPr="53AF0D86">
        <w:t>e eelarve, taotletava toetuse minimaalse ja maksimaalse summa</w:t>
      </w:r>
      <w:r>
        <w:t xml:space="preserve">, </w:t>
      </w:r>
      <w:r w:rsidRPr="53AF0D86">
        <w:t>vajaduse</w:t>
      </w:r>
      <w:r>
        <w:t>l</w:t>
      </w:r>
      <w:r w:rsidRPr="53AF0D86">
        <w:t xml:space="preserve"> </w:t>
      </w:r>
      <w:r>
        <w:t>toetuste andmise</w:t>
      </w:r>
      <w:r w:rsidRPr="53AF0D86">
        <w:t xml:space="preserve"> valdkonna</w:t>
      </w:r>
      <w:r>
        <w:t xml:space="preserve"> ning voorupõhise taotlemise korral taotlusvooru avamise ja sulgemise kuupäevad.</w:t>
      </w:r>
    </w:p>
    <w:p w14:paraId="08B0223C" w14:textId="77777777" w:rsidR="00927C9A" w:rsidRDefault="00927C9A" w:rsidP="00927C9A">
      <w:pPr>
        <w:spacing w:line="240" w:lineRule="auto"/>
      </w:pPr>
    </w:p>
    <w:p w14:paraId="681E0C9F" w14:textId="233E0B43" w:rsidR="00927C9A" w:rsidRDefault="00927C9A" w:rsidP="00927C9A">
      <w:pPr>
        <w:spacing w:line="240" w:lineRule="auto"/>
      </w:pPr>
      <w:r w:rsidRPr="00FB29A3">
        <w:t xml:space="preserve">(3) </w:t>
      </w:r>
      <w:r>
        <w:t>Voorupõhise taotlemise korral teavitab EIS oma veebilehel hiljemalt 20 kalendripäeva enne taotluste vastuvõtmise alustamist vooru avamise ja sulgemise kuupäevast, toetuste</w:t>
      </w:r>
      <w:r w:rsidRPr="00FB29A3">
        <w:t xml:space="preserve"> eelarvest </w:t>
      </w:r>
      <w:r>
        <w:t xml:space="preserve">ning toetuse minimaalsest ja maksimaalsest summast. </w:t>
      </w:r>
    </w:p>
    <w:p w14:paraId="63D70BC6" w14:textId="77777777" w:rsidR="00927C9A" w:rsidRDefault="00927C9A" w:rsidP="00927C9A">
      <w:pPr>
        <w:spacing w:line="240" w:lineRule="auto"/>
      </w:pPr>
    </w:p>
    <w:p w14:paraId="4BEB86DE" w14:textId="77777777" w:rsidR="00927C9A" w:rsidRPr="00FB29A3" w:rsidRDefault="00927C9A" w:rsidP="00927C9A">
      <w:pPr>
        <w:spacing w:line="240" w:lineRule="auto"/>
      </w:pPr>
      <w:r w:rsidRPr="00FB29A3">
        <w:t>(</w:t>
      </w:r>
      <w:r>
        <w:t>4</w:t>
      </w:r>
      <w:r w:rsidRPr="00FB29A3">
        <w:t>) Jooksva taotlemise</w:t>
      </w:r>
      <w:r>
        <w:t xml:space="preserve"> korral teavitab</w:t>
      </w:r>
      <w:r w:rsidRPr="00FB29A3">
        <w:t xml:space="preserve"> </w:t>
      </w:r>
      <w:r>
        <w:t>EIS</w:t>
      </w:r>
      <w:r w:rsidRPr="00FB29A3">
        <w:t xml:space="preserve"> oma veebilehel</w:t>
      </w:r>
      <w:r>
        <w:t xml:space="preserve"> toetuste eelarvest, toetuse minimaalsest ja maksimaalsest summast, </w:t>
      </w:r>
      <w:r w:rsidRPr="00FB29A3">
        <w:t xml:space="preserve">rahastamise eelarve jäägist ja </w:t>
      </w:r>
      <w:r>
        <w:t xml:space="preserve">taotluste vastuvõtmise lõpetamisest. </w:t>
      </w:r>
    </w:p>
    <w:p w14:paraId="25A1C79E" w14:textId="77777777" w:rsidR="00927C9A" w:rsidRPr="00FB29A3" w:rsidRDefault="00927C9A" w:rsidP="00927C9A">
      <w:pPr>
        <w:spacing w:line="240" w:lineRule="auto"/>
      </w:pPr>
    </w:p>
    <w:p w14:paraId="4A73D17D" w14:textId="77777777" w:rsidR="00927C9A" w:rsidRPr="00D46E89" w:rsidRDefault="00927C9A" w:rsidP="00927C9A">
      <w:pPr>
        <w:spacing w:line="240" w:lineRule="auto"/>
        <w:rPr>
          <w:b/>
          <w:bCs/>
        </w:rPr>
      </w:pPr>
      <w:r w:rsidRPr="00D46E89">
        <w:rPr>
          <w:b/>
          <w:bCs/>
        </w:rPr>
        <w:t>§ 1</w:t>
      </w:r>
      <w:r>
        <w:rPr>
          <w:b/>
          <w:bCs/>
        </w:rPr>
        <w:t>2</w:t>
      </w:r>
      <w:r w:rsidRPr="00D46E89">
        <w:rPr>
          <w:b/>
          <w:bCs/>
        </w:rPr>
        <w:t>. Eelnõustamine</w:t>
      </w:r>
    </w:p>
    <w:p w14:paraId="58388120" w14:textId="77777777" w:rsidR="00927C9A" w:rsidRPr="00FB29A3" w:rsidRDefault="00927C9A" w:rsidP="00927C9A">
      <w:pPr>
        <w:spacing w:line="240" w:lineRule="auto"/>
      </w:pPr>
    </w:p>
    <w:p w14:paraId="520B8819" w14:textId="01137B94" w:rsidR="00F95554" w:rsidRDefault="00927C9A" w:rsidP="00927C9A">
      <w:pPr>
        <w:spacing w:line="240" w:lineRule="auto"/>
      </w:pPr>
      <w:r w:rsidRPr="00FB29A3">
        <w:t xml:space="preserve">(1) </w:t>
      </w:r>
      <w:r w:rsidR="00C105C4" w:rsidRPr="00C105C4">
        <w:t xml:space="preserve">Enne toetuse taotlemist peab taotleja läbima </w:t>
      </w:r>
      <w:proofErr w:type="spellStart"/>
      <w:r>
        <w:t>EISis</w:t>
      </w:r>
      <w:proofErr w:type="spellEnd"/>
      <w:r w:rsidRPr="00FB29A3">
        <w:t xml:space="preserve"> eelnõustamise</w:t>
      </w:r>
      <w:r>
        <w:t xml:space="preserve">. Eelnõustamise käigus selgitatakse toetuse andmise aluseid ning juhitakse tähelepanu projekti võimalikele tehnilistele ja sisulistele puudustele. </w:t>
      </w:r>
    </w:p>
    <w:p w14:paraId="37306527" w14:textId="77777777" w:rsidR="00F95554" w:rsidRDefault="00F95554" w:rsidP="00927C9A">
      <w:pPr>
        <w:spacing w:line="240" w:lineRule="auto"/>
      </w:pPr>
    </w:p>
    <w:p w14:paraId="5E5113CF" w14:textId="63788992" w:rsidR="00927C9A" w:rsidRDefault="00927C9A" w:rsidP="00927C9A">
      <w:pPr>
        <w:spacing w:line="240" w:lineRule="auto"/>
      </w:pPr>
      <w:r w:rsidRPr="00FB29A3">
        <w:t>(</w:t>
      </w:r>
      <w:r>
        <w:t>2</w:t>
      </w:r>
      <w:r w:rsidRPr="00FB29A3">
        <w:t xml:space="preserve">) </w:t>
      </w:r>
      <w:r w:rsidR="00F95554">
        <w:t xml:space="preserve">Voorupõhise taotlemise korral viiakse eelnõustamise käigus läbi projektiplaani eelhindamine. </w:t>
      </w:r>
      <w:r>
        <w:t>EIS</w:t>
      </w:r>
      <w:r w:rsidRPr="00FB29A3">
        <w:t xml:space="preserve"> annab </w:t>
      </w:r>
      <w:r w:rsidR="00F95554">
        <w:t>eelhindamise</w:t>
      </w:r>
      <w:r w:rsidR="00F95554" w:rsidRPr="00FB29A3">
        <w:t xml:space="preserve"> </w:t>
      </w:r>
      <w:r w:rsidRPr="00FB29A3">
        <w:t xml:space="preserve">käigus projektiplaanile positiivse eelhinnangu, kui projektiplaan vastab </w:t>
      </w:r>
      <w:r>
        <w:t>§</w:t>
      </w:r>
      <w:r w:rsidRPr="00FB29A3">
        <w:t xml:space="preserve"> 3 lõikes 1 nimetatud eesmärgile ja panustab vähemalt kolme </w:t>
      </w:r>
      <w:r>
        <w:t>§</w:t>
      </w:r>
      <w:r w:rsidRPr="00FB29A3">
        <w:t> 3 lõikes </w:t>
      </w:r>
      <w:r>
        <w:t>2</w:t>
      </w:r>
      <w:r w:rsidRPr="00FB29A3">
        <w:t xml:space="preserve"> nimetatud tulemuse saavutamisse.</w:t>
      </w:r>
    </w:p>
    <w:p w14:paraId="6771C669" w14:textId="77777777" w:rsidR="00927C9A" w:rsidRDefault="00927C9A" w:rsidP="00927C9A">
      <w:pPr>
        <w:spacing w:line="240" w:lineRule="auto"/>
      </w:pPr>
    </w:p>
    <w:p w14:paraId="12D59EA9" w14:textId="77777777" w:rsidR="00927C9A" w:rsidRPr="00FB29A3" w:rsidRDefault="00927C9A" w:rsidP="00927C9A">
      <w:pPr>
        <w:spacing w:line="240" w:lineRule="auto"/>
      </w:pPr>
      <w:r w:rsidRPr="00FB29A3">
        <w:t>(</w:t>
      </w:r>
      <w:r>
        <w:t>3</w:t>
      </w:r>
      <w:r w:rsidRPr="00FB29A3">
        <w:t xml:space="preserve">) Projektiplaani positiivne eelhinnang ei ole </w:t>
      </w:r>
      <w:proofErr w:type="spellStart"/>
      <w:r>
        <w:t>EISile</w:t>
      </w:r>
      <w:proofErr w:type="spellEnd"/>
      <w:r w:rsidRPr="00FB29A3">
        <w:t xml:space="preserve"> taotluse </w:t>
      </w:r>
      <w:r>
        <w:t>üle otsustamisel</w:t>
      </w:r>
      <w:r w:rsidRPr="00FB29A3">
        <w:t xml:space="preserve"> siduv.</w:t>
      </w:r>
    </w:p>
    <w:p w14:paraId="28347E2E" w14:textId="77777777" w:rsidR="00927C9A" w:rsidRDefault="00927C9A" w:rsidP="00927C9A">
      <w:pPr>
        <w:spacing w:line="240" w:lineRule="auto"/>
      </w:pPr>
    </w:p>
    <w:p w14:paraId="00D97AD0" w14:textId="77777777" w:rsidR="00927C9A" w:rsidRPr="00D46E89" w:rsidRDefault="00927C9A" w:rsidP="00927C9A">
      <w:pPr>
        <w:spacing w:line="240" w:lineRule="auto"/>
        <w:rPr>
          <w:b/>
          <w:bCs/>
        </w:rPr>
      </w:pPr>
      <w:r w:rsidRPr="00D46E89">
        <w:rPr>
          <w:b/>
          <w:bCs/>
        </w:rPr>
        <w:t>§ 1</w:t>
      </w:r>
      <w:r>
        <w:rPr>
          <w:b/>
          <w:bCs/>
        </w:rPr>
        <w:t>3</w:t>
      </w:r>
      <w:r w:rsidRPr="00D46E89">
        <w:rPr>
          <w:b/>
          <w:bCs/>
        </w:rPr>
        <w:t>. Nõuded taotlejale ja partnerile</w:t>
      </w:r>
    </w:p>
    <w:p w14:paraId="324937B5" w14:textId="77777777" w:rsidR="00927C9A" w:rsidRPr="00FB29A3" w:rsidRDefault="00927C9A" w:rsidP="00927C9A">
      <w:pPr>
        <w:spacing w:line="240" w:lineRule="auto"/>
      </w:pPr>
    </w:p>
    <w:p w14:paraId="3DEAF2CC" w14:textId="77777777" w:rsidR="00927C9A" w:rsidRPr="00FB29A3" w:rsidRDefault="00927C9A" w:rsidP="00927C9A">
      <w:pPr>
        <w:spacing w:line="240" w:lineRule="auto"/>
      </w:pPr>
      <w:r w:rsidRPr="00FB29A3">
        <w:t>(1) Toetuse taotleja võib olla Eesti äriregistrisse kantud äriühing.</w:t>
      </w:r>
    </w:p>
    <w:p w14:paraId="79714B7E" w14:textId="77777777" w:rsidR="00927C9A" w:rsidRDefault="00927C9A" w:rsidP="00927C9A">
      <w:pPr>
        <w:spacing w:line="240" w:lineRule="auto"/>
      </w:pPr>
    </w:p>
    <w:p w14:paraId="0A6A1EF5" w14:textId="77777777" w:rsidR="00927C9A" w:rsidRPr="00FB29A3" w:rsidRDefault="00927C9A" w:rsidP="00927C9A">
      <w:pPr>
        <w:spacing w:line="240" w:lineRule="auto"/>
      </w:pPr>
      <w:r w:rsidRPr="00FB29A3">
        <w:t xml:space="preserve">(2) </w:t>
      </w:r>
      <w:r>
        <w:t xml:space="preserve">Partner võib olla Eesti äriregistrisse kantud äriühing, </w:t>
      </w:r>
      <w:r w:rsidRPr="00FB29A3">
        <w:t>muu eraõiguslik juriidili</w:t>
      </w:r>
      <w:r>
        <w:t>ne</w:t>
      </w:r>
      <w:r w:rsidRPr="00FB29A3">
        <w:t xml:space="preserve"> isik </w:t>
      </w:r>
      <w:r>
        <w:t>või</w:t>
      </w:r>
      <w:r w:rsidRPr="00FB29A3">
        <w:t xml:space="preserve"> </w:t>
      </w:r>
      <w:r>
        <w:t>teadus- ja arendus</w:t>
      </w:r>
      <w:r w:rsidRPr="00FB29A3">
        <w:t>asutus.</w:t>
      </w:r>
    </w:p>
    <w:p w14:paraId="24324BFC" w14:textId="77777777" w:rsidR="00927C9A" w:rsidRDefault="00927C9A" w:rsidP="00927C9A">
      <w:pPr>
        <w:spacing w:line="240" w:lineRule="auto"/>
      </w:pPr>
    </w:p>
    <w:p w14:paraId="3899D81E" w14:textId="77777777" w:rsidR="00927C9A" w:rsidRDefault="00927C9A" w:rsidP="00927C9A">
      <w:pPr>
        <w:spacing w:line="240" w:lineRule="auto"/>
      </w:pPr>
      <w:r w:rsidRPr="00FB29A3">
        <w:t xml:space="preserve">(3) Taotleja ja partneri maksu- ja maksevõlg koos intressidega ei tohi olla suurem kui 100 eurot või selle tasumine peab olema ajatatud. </w:t>
      </w:r>
      <w:r>
        <w:t>A</w:t>
      </w:r>
      <w:r w:rsidRPr="00FB29A3">
        <w:t xml:space="preserve">jatamise korral peab võlg olema tasutud ajakava kohaselt. </w:t>
      </w:r>
    </w:p>
    <w:p w14:paraId="0104BB03" w14:textId="77777777" w:rsidR="00927C9A" w:rsidRDefault="00927C9A" w:rsidP="00927C9A">
      <w:pPr>
        <w:spacing w:line="240" w:lineRule="auto"/>
      </w:pPr>
    </w:p>
    <w:p w14:paraId="2D8719D7" w14:textId="77777777" w:rsidR="00927C9A" w:rsidRPr="00FB29A3" w:rsidRDefault="00927C9A" w:rsidP="00927C9A">
      <w:pPr>
        <w:spacing w:line="240" w:lineRule="auto"/>
      </w:pPr>
      <w:r>
        <w:t xml:space="preserve">(4) </w:t>
      </w:r>
      <w:r w:rsidRPr="00C01071">
        <w:t>Taotleja</w:t>
      </w:r>
      <w:r w:rsidRPr="00FB29A3">
        <w:t xml:space="preserve"> ja partner peavad taotluse rahuldamise otsuse tegemise </w:t>
      </w:r>
      <w:r>
        <w:t>aja</w:t>
      </w:r>
      <w:r w:rsidRPr="00FB29A3">
        <w:t xml:space="preserve">ks olema nõuetekohaselt </w:t>
      </w:r>
      <w:r>
        <w:t>esita</w:t>
      </w:r>
      <w:r w:rsidRPr="00FB29A3">
        <w:t>nud maksukorralduse seaduses sätestatud maksudeklaratsioonid ja äriregistrile majandusaasta aruanded</w:t>
      </w:r>
      <w:r>
        <w:t>.</w:t>
      </w:r>
    </w:p>
    <w:p w14:paraId="32F705FA" w14:textId="77777777" w:rsidR="00927C9A" w:rsidRDefault="00927C9A" w:rsidP="00927C9A">
      <w:pPr>
        <w:spacing w:line="240" w:lineRule="auto"/>
      </w:pPr>
    </w:p>
    <w:p w14:paraId="49AD27FE" w14:textId="77777777" w:rsidR="00927C9A" w:rsidRPr="00FB29A3" w:rsidRDefault="00927C9A" w:rsidP="00927C9A">
      <w:pPr>
        <w:spacing w:line="240" w:lineRule="auto"/>
      </w:pPr>
      <w:r w:rsidRPr="00FB29A3">
        <w:t>(</w:t>
      </w:r>
      <w:r>
        <w:t>5</w:t>
      </w:r>
      <w:r w:rsidRPr="00FB29A3">
        <w:t xml:space="preserve">) Kui taotleja või partner on varem saanud toetust, mis on kuulunud tagasimaksmisele, peavad </w:t>
      </w:r>
      <w:r w:rsidRPr="00FB29A3">
        <w:lastRenderedPageBreak/>
        <w:t>tagasimaksed</w:t>
      </w:r>
      <w:r>
        <w:t xml:space="preserve"> olema nõuetekohaselt tasutud. </w:t>
      </w:r>
    </w:p>
    <w:p w14:paraId="12E40724" w14:textId="77777777" w:rsidR="00927C9A" w:rsidRDefault="00927C9A" w:rsidP="00927C9A">
      <w:pPr>
        <w:spacing w:line="240" w:lineRule="auto"/>
      </w:pPr>
    </w:p>
    <w:p w14:paraId="50F2B35D" w14:textId="77777777" w:rsidR="00927C9A" w:rsidRDefault="00927C9A" w:rsidP="00927C9A">
      <w:pPr>
        <w:spacing w:line="240" w:lineRule="auto"/>
      </w:pPr>
      <w:r w:rsidRPr="00FB29A3">
        <w:t>(</w:t>
      </w:r>
      <w:r>
        <w:t>6</w:t>
      </w:r>
      <w:r w:rsidRPr="00FB29A3">
        <w:t xml:space="preserve">) Taotleja ja partneri või tema üle valitsevat mõju omava isiku suhtes ei tohi olla algatatud likvideerimis-, sundlõpetamis- </w:t>
      </w:r>
      <w:r>
        <w:t>ega</w:t>
      </w:r>
      <w:r w:rsidRPr="00FB29A3">
        <w:t xml:space="preserve"> pankrotimenetlust ega tehtud pankrotiotsust.</w:t>
      </w:r>
    </w:p>
    <w:p w14:paraId="09D7D4F9" w14:textId="77777777" w:rsidR="00927C9A" w:rsidRDefault="00927C9A" w:rsidP="00927C9A">
      <w:pPr>
        <w:spacing w:line="240" w:lineRule="auto"/>
      </w:pPr>
    </w:p>
    <w:p w14:paraId="3812144C" w14:textId="0C900531" w:rsidR="00927C9A" w:rsidRPr="008F1C7F" w:rsidRDefault="00927C9A" w:rsidP="00927C9A">
      <w:pPr>
        <w:spacing w:line="240" w:lineRule="auto"/>
      </w:pPr>
      <w:r w:rsidRPr="007B2F67">
        <w:t xml:space="preserve">(7) Taotlejal ja partneril ning nende seaduslikul esindajal </w:t>
      </w:r>
      <w:r w:rsidRPr="007B2F67">
        <w:rPr>
          <w:color w:val="202020"/>
          <w:shd w:val="clear" w:color="auto" w:fill="FFFFFF"/>
        </w:rPr>
        <w:t xml:space="preserve">ei ole </w:t>
      </w:r>
      <w:r w:rsidR="007B2F67" w:rsidRPr="007B2F67">
        <w:rPr>
          <w:color w:val="202020"/>
          <w:shd w:val="clear" w:color="auto" w:fill="FFFFFF"/>
        </w:rPr>
        <w:t>karistusseadustiku § 209, 209</w:t>
      </w:r>
      <w:r w:rsidR="007B2F67" w:rsidRPr="007B2F67">
        <w:rPr>
          <w:color w:val="202020"/>
          <w:shd w:val="clear" w:color="auto" w:fill="FFFFFF"/>
          <w:vertAlign w:val="superscript"/>
        </w:rPr>
        <w:t>1</w:t>
      </w:r>
      <w:r w:rsidR="007B2F67" w:rsidRPr="007B2F67">
        <w:rPr>
          <w:color w:val="202020"/>
          <w:shd w:val="clear" w:color="auto" w:fill="FFFFFF"/>
        </w:rPr>
        <w:t>, 210, 260</w:t>
      </w:r>
      <w:r w:rsidR="007B2F67" w:rsidRPr="007B2F67">
        <w:rPr>
          <w:color w:val="202020"/>
          <w:shd w:val="clear" w:color="auto" w:fill="FFFFFF"/>
          <w:vertAlign w:val="superscript"/>
        </w:rPr>
        <w:t>1</w:t>
      </w:r>
      <w:r w:rsidR="007B2F67" w:rsidRPr="007B2F67">
        <w:rPr>
          <w:color w:val="202020"/>
          <w:shd w:val="clear" w:color="auto" w:fill="FFFFFF"/>
        </w:rPr>
        <w:t>, 372, 373, 379 või 384 alusel määratud kehtivat karistust</w:t>
      </w:r>
      <w:r w:rsidRPr="007B2F67">
        <w:rPr>
          <w:color w:val="202020"/>
          <w:shd w:val="clear" w:color="auto" w:fill="FFFFFF"/>
        </w:rPr>
        <w:t>.</w:t>
      </w:r>
    </w:p>
    <w:p w14:paraId="28A17829" w14:textId="77777777" w:rsidR="00927C9A" w:rsidRPr="008F1C7F" w:rsidRDefault="00927C9A" w:rsidP="00927C9A">
      <w:pPr>
        <w:spacing w:line="240" w:lineRule="auto"/>
      </w:pPr>
    </w:p>
    <w:p w14:paraId="558B7A7C" w14:textId="77777777" w:rsidR="00927C9A" w:rsidRPr="008F1C7F" w:rsidRDefault="00927C9A" w:rsidP="00927C9A">
      <w:pPr>
        <w:spacing w:line="240" w:lineRule="auto"/>
        <w:rPr>
          <w:b/>
          <w:bCs/>
        </w:rPr>
      </w:pPr>
      <w:r w:rsidRPr="008F1C7F">
        <w:rPr>
          <w:b/>
          <w:bCs/>
        </w:rPr>
        <w:t>§ 14. Nõuded taotlusele</w:t>
      </w:r>
    </w:p>
    <w:p w14:paraId="62E6CCB9" w14:textId="77777777" w:rsidR="00927C9A" w:rsidRPr="00FB29A3" w:rsidRDefault="00927C9A" w:rsidP="00927C9A">
      <w:pPr>
        <w:spacing w:line="240" w:lineRule="auto"/>
      </w:pPr>
    </w:p>
    <w:p w14:paraId="4B48C1B4" w14:textId="2464CED4" w:rsidR="00927C9A" w:rsidRPr="00FB29A3" w:rsidRDefault="00927C9A" w:rsidP="00927C9A">
      <w:pPr>
        <w:spacing w:line="240" w:lineRule="auto"/>
      </w:pPr>
      <w:r w:rsidRPr="00FB29A3">
        <w:t>(1) Taotlus peab vastama</w:t>
      </w:r>
      <w:r w:rsidR="008B6962">
        <w:t xml:space="preserve"> määruses sätestatud nõuetele ning olema esitatud ettenähtud korras ja vormis. </w:t>
      </w:r>
    </w:p>
    <w:p w14:paraId="692A6F3E" w14:textId="77777777" w:rsidR="00927C9A" w:rsidRDefault="00927C9A" w:rsidP="00927C9A">
      <w:pPr>
        <w:spacing w:line="240" w:lineRule="auto"/>
      </w:pPr>
    </w:p>
    <w:p w14:paraId="1BFA7EA2" w14:textId="77777777" w:rsidR="00927C9A" w:rsidRDefault="00927C9A" w:rsidP="00927C9A">
      <w:pPr>
        <w:spacing w:line="240" w:lineRule="auto"/>
      </w:pPr>
      <w:r w:rsidRPr="00FB29A3">
        <w:t>(2) Taotlus peab sisaldama vähemalt järgmis</w:t>
      </w:r>
      <w:r>
        <w:t>e</w:t>
      </w:r>
      <w:r w:rsidRPr="00FB29A3">
        <w:t>i</w:t>
      </w:r>
      <w:r>
        <w:t>d</w:t>
      </w:r>
      <w:r w:rsidRPr="00FB29A3">
        <w:t xml:space="preserve"> andmeid, kinnitusi </w:t>
      </w:r>
      <w:r>
        <w:t>ja</w:t>
      </w:r>
      <w:r w:rsidRPr="00FB29A3">
        <w:t xml:space="preserve"> dokumente:</w:t>
      </w:r>
    </w:p>
    <w:p w14:paraId="73D8CFE9" w14:textId="77777777" w:rsidR="00927C9A" w:rsidRDefault="00927C9A" w:rsidP="00927C9A">
      <w:pPr>
        <w:spacing w:line="240" w:lineRule="auto"/>
      </w:pPr>
      <w:r>
        <w:t>1) taotleja nimi ja registrikood ning partneri kaasamisel partneri nimi ja registrikood;</w:t>
      </w:r>
    </w:p>
    <w:p w14:paraId="5FAD0D49" w14:textId="77777777" w:rsidR="00927C9A" w:rsidRPr="00FB29A3" w:rsidRDefault="00927C9A" w:rsidP="00927C9A">
      <w:pPr>
        <w:spacing w:line="240" w:lineRule="auto"/>
      </w:pPr>
      <w:r>
        <w:t>2) teave, kas taotleja on väike-, keskmise suurusega või suurettevõtja;</w:t>
      </w:r>
    </w:p>
    <w:p w14:paraId="0CE39C3D" w14:textId="77777777" w:rsidR="00927C9A" w:rsidRPr="00FB29A3" w:rsidRDefault="00927C9A" w:rsidP="00927C9A">
      <w:pPr>
        <w:spacing w:line="240" w:lineRule="auto"/>
      </w:pPr>
      <w:r>
        <w:t>3</w:t>
      </w:r>
      <w:r w:rsidRPr="00FB29A3">
        <w:t xml:space="preserve">) toetuse taotleja ja ettevõtjast partneri </w:t>
      </w:r>
      <w:r>
        <w:t>teadus- ja arendustegevuse kavandatava</w:t>
      </w:r>
      <w:r w:rsidRPr="00FB29A3">
        <w:t xml:space="preserve"> investeeringu maht, müügitulu uuest või oluliselt muudetud tehnoloogiast, tootest või teenusest ning ettevõtja </w:t>
      </w:r>
      <w:r>
        <w:t>teadus- ja arendus</w:t>
      </w:r>
      <w:r w:rsidRPr="00FB29A3">
        <w:t>töötajate arv taotluse esitamise</w:t>
      </w:r>
      <w:r>
        <w:t xml:space="preserve"> aasta</w:t>
      </w:r>
      <w:r w:rsidRPr="00FB29A3">
        <w:t>le eelnenud majandusaastal, toetuse taotlemise aastal ja viie aasta jooksul pärast projekti rakendamise lõppu;</w:t>
      </w:r>
    </w:p>
    <w:p w14:paraId="12ED8729" w14:textId="77777777" w:rsidR="00927C9A" w:rsidRPr="00FB29A3" w:rsidRDefault="00927C9A" w:rsidP="00927C9A">
      <w:pPr>
        <w:spacing w:line="240" w:lineRule="auto"/>
      </w:pPr>
      <w:r>
        <w:t>4</w:t>
      </w:r>
      <w:r w:rsidRPr="00FB29A3">
        <w:t>) taotletava toetuse suurus ja projekti</w:t>
      </w:r>
      <w:r>
        <w:t xml:space="preserve"> eelarve</w:t>
      </w:r>
      <w:r w:rsidRPr="00FB29A3">
        <w:t>;</w:t>
      </w:r>
    </w:p>
    <w:p w14:paraId="3D66EFCF" w14:textId="77777777" w:rsidR="00927C9A" w:rsidRPr="00FB29A3" w:rsidRDefault="00927C9A" w:rsidP="00927C9A">
      <w:pPr>
        <w:spacing w:line="240" w:lineRule="auto"/>
      </w:pPr>
      <w:r>
        <w:t>5</w:t>
      </w:r>
      <w:r w:rsidRPr="00FB29A3">
        <w:t>) projekti</w:t>
      </w:r>
      <w:r>
        <w:t xml:space="preserve"> nimetus, eesmärk ja</w:t>
      </w:r>
      <w:r w:rsidRPr="00FB29A3">
        <w:t xml:space="preserve"> </w:t>
      </w:r>
      <w:r>
        <w:t>ellu</w:t>
      </w:r>
      <w:r w:rsidRPr="00FB29A3">
        <w:t>viimise koht;</w:t>
      </w:r>
    </w:p>
    <w:p w14:paraId="310AAFB7" w14:textId="6F41D16F" w:rsidR="00927C9A" w:rsidRPr="00FB29A3" w:rsidRDefault="00927C9A" w:rsidP="00927C9A">
      <w:pPr>
        <w:spacing w:line="240" w:lineRule="auto"/>
      </w:pPr>
      <w:r>
        <w:t>6</w:t>
      </w:r>
      <w:r w:rsidRPr="00FB29A3">
        <w:t>) projektiplaan</w:t>
      </w:r>
      <w:r w:rsidR="009A7701">
        <w:t>,</w:t>
      </w:r>
      <w:r w:rsidRPr="00FB29A3">
        <w:t xml:space="preserve"> </w:t>
      </w:r>
      <w:r w:rsidR="009A7701">
        <w:t xml:space="preserve">millele </w:t>
      </w:r>
      <w:r w:rsidRPr="00FB29A3">
        <w:t>vooru</w:t>
      </w:r>
      <w:r w:rsidRPr="00632D88">
        <w:t>põhise</w:t>
      </w:r>
      <w:r w:rsidRPr="00FB29A3">
        <w:t xml:space="preserve"> taotlemise korral</w:t>
      </w:r>
      <w:r w:rsidR="009A7701">
        <w:t xml:space="preserve"> on antud</w:t>
      </w:r>
      <w:r w:rsidRPr="00FB29A3">
        <w:t xml:space="preserve"> positiiv</w:t>
      </w:r>
      <w:r w:rsidR="003A058B">
        <w:t>n</w:t>
      </w:r>
      <w:r w:rsidRPr="00FB29A3">
        <w:t>e eelhinnang</w:t>
      </w:r>
      <w:r>
        <w:t>;</w:t>
      </w:r>
    </w:p>
    <w:p w14:paraId="0203DF51" w14:textId="77777777" w:rsidR="00927C9A" w:rsidRPr="00FB29A3" w:rsidRDefault="00927C9A" w:rsidP="00927C9A">
      <w:pPr>
        <w:spacing w:line="240" w:lineRule="auto"/>
      </w:pPr>
      <w:r>
        <w:t>7</w:t>
      </w:r>
      <w:r w:rsidRPr="00FB29A3">
        <w:t>) partneri kaasamise</w:t>
      </w:r>
      <w:r>
        <w:t xml:space="preserve"> korra</w:t>
      </w:r>
      <w:r w:rsidRPr="00FB29A3">
        <w:t xml:space="preserve">l partneri esindusõigusliku isiku allkirjastatud </w:t>
      </w:r>
      <w:r w:rsidRPr="00F434EF">
        <w:t>partneri info vorm</w:t>
      </w:r>
      <w:r w:rsidRPr="00FB29A3">
        <w:t>;</w:t>
      </w:r>
    </w:p>
    <w:p w14:paraId="699AE61D" w14:textId="77777777" w:rsidR="00927C9A" w:rsidRPr="00FB29A3" w:rsidRDefault="00927C9A" w:rsidP="00927C9A">
      <w:pPr>
        <w:spacing w:line="240" w:lineRule="auto"/>
      </w:pPr>
      <w:r>
        <w:t>8</w:t>
      </w:r>
      <w:r w:rsidRPr="00FB29A3">
        <w:t xml:space="preserve">) kirjalik kinnitus taotleja ja partneri </w:t>
      </w:r>
      <w:r>
        <w:t>omafinantseeringu</w:t>
      </w:r>
      <w:r w:rsidRPr="00FB29A3">
        <w:t xml:space="preserve"> </w:t>
      </w:r>
      <w:r>
        <w:t>kohta</w:t>
      </w:r>
      <w:r w:rsidRPr="00FB29A3">
        <w:t>;</w:t>
      </w:r>
    </w:p>
    <w:p w14:paraId="767ACF82" w14:textId="77777777" w:rsidR="00927C9A" w:rsidRPr="00FB29A3" w:rsidRDefault="00927C9A" w:rsidP="00927C9A">
      <w:pPr>
        <w:spacing w:line="240" w:lineRule="auto"/>
      </w:pPr>
      <w:r>
        <w:t>9</w:t>
      </w:r>
      <w:r w:rsidRPr="00FB29A3">
        <w:t>) teave selle kohta, kui taotleja on projektile või projekti osale tegevustele taotlenud toetust samal ajal mitmest meetmest või muust riigi, kohaliku omavalitsuse üksuse</w:t>
      </w:r>
      <w:r>
        <w:t>,</w:t>
      </w:r>
      <w:r w:rsidRPr="00FB29A3">
        <w:t xml:space="preserve"> Euroopa Liidu institutsiooni või fondi</w:t>
      </w:r>
      <w:r>
        <w:t xml:space="preserve"> või muudest </w:t>
      </w:r>
      <w:proofErr w:type="spellStart"/>
      <w:r>
        <w:t>välisvahenditest</w:t>
      </w:r>
      <w:proofErr w:type="spellEnd"/>
      <w:r w:rsidRPr="00FB29A3">
        <w:t>;</w:t>
      </w:r>
    </w:p>
    <w:p w14:paraId="74A922BC" w14:textId="1BA634DA" w:rsidR="00927C9A" w:rsidRDefault="00927C9A" w:rsidP="00927C9A">
      <w:pPr>
        <w:spacing w:line="240" w:lineRule="auto"/>
      </w:pPr>
      <w:r w:rsidRPr="00FB29A3">
        <w:t>1</w:t>
      </w:r>
      <w:r>
        <w:t>0</w:t>
      </w:r>
      <w:r w:rsidRPr="00FB29A3">
        <w:t>) taotleja ja ettevõtjast partneri bilanss ja kasumiaruanne taotluse esitamise</w:t>
      </w:r>
      <w:r>
        <w:t xml:space="preserve"> kuupäevale</w:t>
      </w:r>
      <w:r w:rsidRPr="00FB29A3">
        <w:t xml:space="preserve"> eelnenud kvartali lõpu seisuga;</w:t>
      </w:r>
    </w:p>
    <w:p w14:paraId="17A685E7" w14:textId="188DB431" w:rsidR="00927C9A" w:rsidRPr="00FB29A3" w:rsidRDefault="00927C9A" w:rsidP="00927C9A">
      <w:pPr>
        <w:spacing w:line="240" w:lineRule="auto"/>
      </w:pPr>
      <w:r>
        <w:t>1</w:t>
      </w:r>
      <w:r w:rsidR="008F439E">
        <w:t>1</w:t>
      </w:r>
      <w:r w:rsidRPr="00FB29A3">
        <w:t>) volikiri, kui taotleja või partneri esindusõiguslik isik tegutseb volituse alusel</w:t>
      </w:r>
      <w:r>
        <w:t>.</w:t>
      </w:r>
    </w:p>
    <w:p w14:paraId="6A6BAF47" w14:textId="77777777" w:rsidR="00927C9A" w:rsidRPr="00FB29A3" w:rsidRDefault="00927C9A" w:rsidP="00927C9A">
      <w:pPr>
        <w:spacing w:line="240" w:lineRule="auto"/>
      </w:pPr>
    </w:p>
    <w:p w14:paraId="4030381F" w14:textId="77777777" w:rsidR="00927C9A" w:rsidRPr="00D46E89" w:rsidRDefault="00927C9A" w:rsidP="00927C9A">
      <w:pPr>
        <w:spacing w:line="240" w:lineRule="auto"/>
        <w:rPr>
          <w:b/>
          <w:bCs/>
        </w:rPr>
      </w:pPr>
      <w:r w:rsidRPr="00D46E89">
        <w:rPr>
          <w:b/>
          <w:bCs/>
        </w:rPr>
        <w:t>§ 1</w:t>
      </w:r>
      <w:r>
        <w:rPr>
          <w:b/>
          <w:bCs/>
        </w:rPr>
        <w:t>5</w:t>
      </w:r>
      <w:r w:rsidRPr="00D46E89">
        <w:rPr>
          <w:b/>
          <w:bCs/>
        </w:rPr>
        <w:t>. Taotlus</w:t>
      </w:r>
      <w:r>
        <w:rPr>
          <w:b/>
          <w:bCs/>
        </w:rPr>
        <w:t>t</w:t>
      </w:r>
      <w:r w:rsidRPr="00D46E89">
        <w:rPr>
          <w:b/>
          <w:bCs/>
        </w:rPr>
        <w:t>e menetlemine</w:t>
      </w:r>
    </w:p>
    <w:p w14:paraId="14E5C45F" w14:textId="77777777" w:rsidR="00927C9A" w:rsidRDefault="00927C9A" w:rsidP="00927C9A">
      <w:pPr>
        <w:spacing w:line="240" w:lineRule="auto"/>
      </w:pPr>
    </w:p>
    <w:p w14:paraId="4DAB3273" w14:textId="77777777" w:rsidR="00927C9A" w:rsidRPr="00FB29A3" w:rsidRDefault="00927C9A" w:rsidP="00927C9A">
      <w:pPr>
        <w:spacing w:line="240" w:lineRule="auto"/>
      </w:pPr>
      <w:r w:rsidRPr="00FB29A3">
        <w:t>(</w:t>
      </w:r>
      <w:r>
        <w:t>1</w:t>
      </w:r>
      <w:r w:rsidRPr="00FB29A3">
        <w:t>) Taotluse menetlemise tähtaeg on:</w:t>
      </w:r>
    </w:p>
    <w:p w14:paraId="3BBB399F" w14:textId="77777777" w:rsidR="00927C9A" w:rsidRPr="00FB29A3" w:rsidRDefault="00927C9A" w:rsidP="00927C9A">
      <w:pPr>
        <w:spacing w:line="240" w:lineRule="auto"/>
      </w:pPr>
      <w:r w:rsidRPr="00FB29A3">
        <w:t>1) jooksva taotlemise korral 40 tööpäeva taotluse registreerimisest arvates;</w:t>
      </w:r>
    </w:p>
    <w:p w14:paraId="189E6C6B" w14:textId="77777777" w:rsidR="00927C9A" w:rsidRPr="00FB29A3" w:rsidRDefault="00927C9A" w:rsidP="00927C9A">
      <w:pPr>
        <w:spacing w:line="240" w:lineRule="auto"/>
      </w:pPr>
      <w:r w:rsidRPr="00FB29A3">
        <w:t>2) vooru</w:t>
      </w:r>
      <w:r>
        <w:t>põh</w:t>
      </w:r>
      <w:r w:rsidRPr="00FB29A3">
        <w:t>ise taotlemise korral 60 tööpäeva taotlus</w:t>
      </w:r>
      <w:r>
        <w:t>te vastuvõtmise lõppemise kuupäevast</w:t>
      </w:r>
      <w:r w:rsidRPr="00FB29A3">
        <w:t xml:space="preserve"> arvates.</w:t>
      </w:r>
    </w:p>
    <w:p w14:paraId="10B20EAE" w14:textId="77777777" w:rsidR="00927C9A" w:rsidRDefault="00927C9A" w:rsidP="00927C9A">
      <w:pPr>
        <w:spacing w:line="240" w:lineRule="auto"/>
      </w:pPr>
    </w:p>
    <w:p w14:paraId="19E9D978" w14:textId="77777777" w:rsidR="00927C9A" w:rsidRDefault="00927C9A" w:rsidP="00927C9A">
      <w:pPr>
        <w:spacing w:line="240" w:lineRule="auto"/>
      </w:pPr>
      <w:r w:rsidRPr="00FB29A3">
        <w:t>(</w:t>
      </w:r>
      <w:r>
        <w:t>2</w:t>
      </w:r>
      <w:r w:rsidRPr="00FB29A3">
        <w:t>) Taotluse menetlemise aega võib põhjendatud juh</w:t>
      </w:r>
      <w:r>
        <w:t>u</w:t>
      </w:r>
      <w:r w:rsidRPr="00FB29A3">
        <w:t>l pikendada kuni kümne tööpäeva võrra, millest taotlejat</w:t>
      </w:r>
      <w:r w:rsidRPr="00FD1716">
        <w:t xml:space="preserve"> </w:t>
      </w:r>
      <w:r w:rsidRPr="00FB29A3">
        <w:t>teavitatakse.</w:t>
      </w:r>
    </w:p>
    <w:p w14:paraId="3B48832C" w14:textId="77777777" w:rsidR="00927C9A" w:rsidRDefault="00927C9A" w:rsidP="00927C9A">
      <w:pPr>
        <w:spacing w:line="240" w:lineRule="auto"/>
      </w:pPr>
    </w:p>
    <w:p w14:paraId="67DCF9C3" w14:textId="77777777" w:rsidR="00927C9A" w:rsidRPr="00FB29A3" w:rsidRDefault="00927C9A" w:rsidP="00927C9A">
      <w:pPr>
        <w:spacing w:line="240" w:lineRule="auto"/>
      </w:pPr>
      <w:r w:rsidRPr="00FB29A3">
        <w:t>(</w:t>
      </w:r>
      <w:r>
        <w:t>3</w:t>
      </w:r>
      <w:r w:rsidRPr="00FB29A3">
        <w:t xml:space="preserve">) Jooksva taotlemise korral </w:t>
      </w:r>
      <w:r>
        <w:t xml:space="preserve">alates </w:t>
      </w:r>
      <w:r w:rsidRPr="00FB29A3">
        <w:t xml:space="preserve">hetkest, </w:t>
      </w:r>
      <w:r>
        <w:t>kui</w:t>
      </w:r>
      <w:r w:rsidRPr="00FB29A3">
        <w:t xml:space="preserve"> registreeritud </w:t>
      </w:r>
      <w:r w:rsidRPr="00F434EF">
        <w:t>taotlus</w:t>
      </w:r>
      <w:r>
        <w:t>t</w:t>
      </w:r>
      <w:r w:rsidRPr="00F434EF">
        <w:t>ega</w:t>
      </w:r>
      <w:r w:rsidRPr="00FB29A3">
        <w:t>, mille kohta ei ole tehtud rahuldamise või rahuldamata jätmise otsust, taotletav rahaline summa saab vähemalt võrdseks toetus</w:t>
      </w:r>
      <w:r>
        <w:t>t</w:t>
      </w:r>
      <w:r w:rsidRPr="00FB29A3">
        <w:t xml:space="preserve">e eelarve vaba jäägiga, </w:t>
      </w:r>
      <w:r>
        <w:t xml:space="preserve">menetletakse </w:t>
      </w:r>
      <w:r w:rsidRPr="00FB29A3">
        <w:t>taotlusi nende registreerimise järjekorras.</w:t>
      </w:r>
    </w:p>
    <w:p w14:paraId="23669252" w14:textId="77777777" w:rsidR="00927C9A" w:rsidRDefault="00927C9A" w:rsidP="00927C9A">
      <w:pPr>
        <w:spacing w:line="240" w:lineRule="auto"/>
      </w:pPr>
    </w:p>
    <w:p w14:paraId="31081D85" w14:textId="77777777" w:rsidR="00927C9A" w:rsidRPr="00FB29A3" w:rsidRDefault="00927C9A" w:rsidP="00927C9A">
      <w:pPr>
        <w:spacing w:line="240" w:lineRule="auto"/>
      </w:pPr>
      <w:r w:rsidRPr="00FB29A3">
        <w:t>(</w:t>
      </w:r>
      <w:r>
        <w:t>4</w:t>
      </w:r>
      <w:r w:rsidRPr="00FB29A3">
        <w:t>) Kui taotluse nõuetele vastavuse kontrollimisel avastatakse puudusi, teatatakse sellest viivitamata taotlejale ja antakse puuduste kõrvaldamiseks kuni kümme tööpäeva, mille võrra pikeneb taotluse menetlemise tähtaeg.</w:t>
      </w:r>
    </w:p>
    <w:p w14:paraId="1F6146F8" w14:textId="77777777" w:rsidR="00927C9A" w:rsidRDefault="00927C9A" w:rsidP="00927C9A">
      <w:pPr>
        <w:spacing w:line="240" w:lineRule="auto"/>
      </w:pPr>
    </w:p>
    <w:p w14:paraId="71EC4ECA" w14:textId="77777777" w:rsidR="00927C9A" w:rsidRDefault="00927C9A" w:rsidP="00927C9A">
      <w:pPr>
        <w:spacing w:line="240" w:lineRule="auto"/>
      </w:pPr>
      <w:r w:rsidRPr="00FB29A3">
        <w:t>(</w:t>
      </w:r>
      <w:r>
        <w:t>5</w:t>
      </w:r>
      <w:r w:rsidRPr="00FB29A3">
        <w:t xml:space="preserve">) </w:t>
      </w:r>
      <w:r>
        <w:t>Taotlus jäetakse rahuldamata seda sisuliselt hindamata, kui:</w:t>
      </w:r>
    </w:p>
    <w:p w14:paraId="11978C27" w14:textId="77777777" w:rsidR="00927C9A" w:rsidRDefault="00927C9A" w:rsidP="00927C9A">
      <w:pPr>
        <w:spacing w:line="240" w:lineRule="auto"/>
      </w:pPr>
      <w:r>
        <w:t xml:space="preserve">1) </w:t>
      </w:r>
      <w:r w:rsidRPr="00FB29A3">
        <w:t xml:space="preserve">taotleja ei ole lõikes </w:t>
      </w:r>
      <w:r>
        <w:t>4</w:t>
      </w:r>
      <w:r w:rsidRPr="00FB29A3">
        <w:t xml:space="preserve"> nimetatud tähtaja jooksul puudusi kõrvaldanud</w:t>
      </w:r>
      <w:r>
        <w:t>;</w:t>
      </w:r>
    </w:p>
    <w:p w14:paraId="56BE176D" w14:textId="77777777" w:rsidR="00D5339A" w:rsidRDefault="00927C9A" w:rsidP="00927C9A">
      <w:pPr>
        <w:spacing w:line="240" w:lineRule="auto"/>
      </w:pPr>
      <w:r>
        <w:lastRenderedPageBreak/>
        <w:t>2) taotleja, partner või taotlus ei vasta vähemalt ühele määruses sätestatud nõudele ning mittevastavust ei ole võimalik kõrvaldada</w:t>
      </w:r>
      <w:r w:rsidR="00D5339A">
        <w:t>;</w:t>
      </w:r>
    </w:p>
    <w:p w14:paraId="7DE875E0" w14:textId="0FB489FB" w:rsidR="00927C9A" w:rsidRDefault="00D5339A" w:rsidP="00927C9A">
      <w:pPr>
        <w:spacing w:line="240" w:lineRule="auto"/>
      </w:pPr>
      <w:r>
        <w:rPr>
          <w:rFonts w:eastAsia="Times New Roman"/>
          <w:lang w:eastAsia="en-GB"/>
        </w:rPr>
        <w:t>3</w:t>
      </w:r>
      <w:r w:rsidRPr="008A02E3">
        <w:rPr>
          <w:rFonts w:eastAsia="Times New Roman"/>
          <w:lang w:eastAsia="en-GB"/>
        </w:rPr>
        <w:t>) taotluses on esitatud ebaõigeid või mittetäielikke andmeid või taotleja mõjutab õigusvastaselt otsuse tegemist</w:t>
      </w:r>
      <w:r w:rsidR="00927C9A">
        <w:t xml:space="preserve">. </w:t>
      </w:r>
    </w:p>
    <w:p w14:paraId="59FF1E0A" w14:textId="77777777" w:rsidR="00927C9A" w:rsidRPr="00FB29A3" w:rsidRDefault="00927C9A" w:rsidP="00927C9A">
      <w:pPr>
        <w:spacing w:line="240" w:lineRule="auto"/>
      </w:pPr>
    </w:p>
    <w:p w14:paraId="2B3055A7" w14:textId="77777777" w:rsidR="00927C9A" w:rsidRDefault="00927C9A" w:rsidP="00927C9A">
      <w:pPr>
        <w:spacing w:line="240" w:lineRule="auto"/>
        <w:rPr>
          <w:b/>
          <w:bCs/>
        </w:rPr>
      </w:pPr>
      <w:r w:rsidRPr="00D46E89">
        <w:rPr>
          <w:b/>
          <w:bCs/>
        </w:rPr>
        <w:t>§ 1</w:t>
      </w:r>
      <w:r>
        <w:rPr>
          <w:b/>
          <w:bCs/>
        </w:rPr>
        <w:t>6</w:t>
      </w:r>
      <w:r w:rsidRPr="00D46E89">
        <w:rPr>
          <w:b/>
          <w:bCs/>
        </w:rPr>
        <w:t xml:space="preserve">. Taotluste valikukriteeriumid </w:t>
      </w:r>
      <w:r>
        <w:rPr>
          <w:b/>
          <w:bCs/>
        </w:rPr>
        <w:t>ja -metoodika</w:t>
      </w:r>
    </w:p>
    <w:p w14:paraId="7852B058" w14:textId="77777777" w:rsidR="00927C9A" w:rsidRDefault="00927C9A" w:rsidP="00927C9A">
      <w:pPr>
        <w:spacing w:line="240" w:lineRule="auto"/>
        <w:rPr>
          <w:b/>
          <w:bCs/>
        </w:rPr>
      </w:pPr>
    </w:p>
    <w:p w14:paraId="17442784" w14:textId="77777777" w:rsidR="00927C9A" w:rsidRPr="00FB29A3" w:rsidRDefault="00927C9A" w:rsidP="00927C9A">
      <w:pPr>
        <w:spacing w:line="240" w:lineRule="auto"/>
      </w:pPr>
      <w:r w:rsidRPr="00FB29A3">
        <w:t>(</w:t>
      </w:r>
      <w:r>
        <w:t>1</w:t>
      </w:r>
      <w:r w:rsidRPr="00FB29A3">
        <w:t xml:space="preserve">) </w:t>
      </w:r>
      <w:r>
        <w:t>T</w:t>
      </w:r>
      <w:r w:rsidRPr="00FB29A3">
        <w:t>aotlusi hinnatakse järgmiste valikukriteeriumi</w:t>
      </w:r>
      <w:r>
        <w:t>d</w:t>
      </w:r>
      <w:r w:rsidRPr="00FB29A3">
        <w:t>e alusel, mille osakaalud koondhindest on järgmised:</w:t>
      </w:r>
    </w:p>
    <w:p w14:paraId="2CACBD0F" w14:textId="77777777" w:rsidR="00927C9A" w:rsidRPr="00FB29A3" w:rsidRDefault="00927C9A" w:rsidP="00927C9A">
      <w:pPr>
        <w:spacing w:line="240" w:lineRule="auto"/>
      </w:pPr>
      <w:r w:rsidRPr="00FB29A3">
        <w:t>1) projekti mõju toetuse eesmärkide ja oodatavate tulemuste saavutamisele</w:t>
      </w:r>
      <w:r>
        <w:t xml:space="preserve"> –</w:t>
      </w:r>
      <w:r w:rsidRPr="00FB29A3">
        <w:t xml:space="preserve"> hinnatakse projekti mõju Eesti ettevõtjate </w:t>
      </w:r>
      <w:r>
        <w:t>teadus- ja arendustegevuse</w:t>
      </w:r>
      <w:r w:rsidRPr="00FB29A3">
        <w:t xml:space="preserve"> investeeringute suur</w:t>
      </w:r>
      <w:r>
        <w:t>u</w:t>
      </w:r>
      <w:r w:rsidRPr="00FB29A3">
        <w:t xml:space="preserve">sele, projekti mõju taotleja ja projekti mõju valdkondlikule arengule rahvusvahelises võrdluses ja projektiga seotud väärtusahelatele, projekti mõju valdkondade-ülesele koostööle, projekti mõju </w:t>
      </w:r>
      <w:r>
        <w:t>t</w:t>
      </w:r>
      <w:r w:rsidRPr="00E611C4">
        <w:t xml:space="preserve">eadus- ja arendustegevuse, innovatsiooni ning ettevõtluse </w:t>
      </w:r>
      <w:r w:rsidRPr="00FB29A3">
        <w:t>fookusvaldkondade</w:t>
      </w:r>
      <w:r>
        <w:t xml:space="preserve"> (edaspidi </w:t>
      </w:r>
      <w:r w:rsidRPr="000177B4">
        <w:rPr>
          <w:i/>
          <w:iCs/>
        </w:rPr>
        <w:t>TAIE fookusvaldkonnad</w:t>
      </w:r>
      <w:r>
        <w:t>)</w:t>
      </w:r>
      <w:r w:rsidRPr="00FB29A3">
        <w:t xml:space="preserve"> eesmärkide täitmisesse – 20 protsenti koondhindest;</w:t>
      </w:r>
    </w:p>
    <w:p w14:paraId="79DDB493" w14:textId="77777777" w:rsidR="00927C9A" w:rsidRPr="00FB29A3" w:rsidRDefault="00927C9A" w:rsidP="00927C9A">
      <w:pPr>
        <w:spacing w:line="240" w:lineRule="auto"/>
      </w:pPr>
      <w:r w:rsidRPr="00FB29A3">
        <w:t>2) projekti majanduslik mõju ettevõtjale ja ettevõtja võime projekti tulemusi majanduslikult rakendada</w:t>
      </w:r>
      <w:r>
        <w:t xml:space="preserve"> –</w:t>
      </w:r>
      <w:r w:rsidRPr="00FB29A3">
        <w:t xml:space="preserve"> hinnatakse projekti mõju ettevõtja lisandväärtuse kasvule, projekti majanduslikku vajalikkust ja põhjendatust taotlejale ja partneritele, projektiga kaasnevat majanduslikku tulu, taotleja ärimudeli muutust ja sellega kaasnevat majanduslikku tulu tulevikus, äriplaani asjakohasust, taotleja ja partnerite võime</w:t>
      </w:r>
      <w:r>
        <w:t>t</w:t>
      </w:r>
      <w:r w:rsidRPr="00FB29A3">
        <w:t xml:space="preserve"> äriplaani ellu viia ja projekti tulemusi äriliselt rakendada </w:t>
      </w:r>
      <w:r>
        <w:t>ning</w:t>
      </w:r>
      <w:r w:rsidRPr="00FB29A3">
        <w:t xml:space="preserve"> taotleja võimet rahastada projekti tulemuste rakendamist – 45 protsenti koondhindest;</w:t>
      </w:r>
    </w:p>
    <w:p w14:paraId="49655A39" w14:textId="77777777" w:rsidR="00927C9A" w:rsidRPr="0030126F" w:rsidRDefault="00927C9A" w:rsidP="00927C9A">
      <w:pPr>
        <w:spacing w:line="240" w:lineRule="auto"/>
      </w:pPr>
      <w:r w:rsidRPr="00FB29A3">
        <w:t>3) projekti tehnoloogiline põhjendatus ja teostatavus</w:t>
      </w:r>
      <w:r>
        <w:t xml:space="preserve"> –</w:t>
      </w:r>
      <w:r w:rsidRPr="00FB29A3">
        <w:t xml:space="preserve"> hinnatakse toote, teenuse, tehnoloogia või protsessi uuenduslikkust ja tehnoloogilisi eeliseid võrreldes samaväärsete toodetega, arendusplaani tehnoloogilist taset koos tegevuste kirjelduse ja ajakava asjakohasusega, projekti metoodikat ja teostatavust, uuringu</w:t>
      </w:r>
      <w:r>
        <w:t>t</w:t>
      </w:r>
      <w:r w:rsidRPr="00FB29A3">
        <w:t xml:space="preserve"> </w:t>
      </w:r>
      <w:r>
        <w:t>tegeva</w:t>
      </w:r>
      <w:r w:rsidRPr="00FB29A3">
        <w:t xml:space="preserve"> meeskonna rakendusuuringute ja tootearenduse </w:t>
      </w:r>
      <w:r>
        <w:t>alaseid</w:t>
      </w:r>
      <w:r w:rsidRPr="00FB29A3">
        <w:t xml:space="preserve"> teadmisi, oskusi ja varasemaid kogemusi, intellektuaalomandi strateegia asjakohasust ja läbimõeldust, projekti elluviimiseks vajaliku taristu </w:t>
      </w:r>
      <w:r w:rsidRPr="0030126F">
        <w:t>olemasolu ning projekti eelarve põhjendatust – 35 protsenti koondhindest;</w:t>
      </w:r>
    </w:p>
    <w:p w14:paraId="5043090F" w14:textId="77777777" w:rsidR="00927C9A" w:rsidRDefault="00927C9A" w:rsidP="00927C9A">
      <w:pPr>
        <w:spacing w:line="240" w:lineRule="auto"/>
      </w:pPr>
      <w:r w:rsidRPr="0030126F">
        <w:t xml:space="preserve">4) </w:t>
      </w:r>
      <w:proofErr w:type="spellStart"/>
      <w:r>
        <w:t>EISi</w:t>
      </w:r>
      <w:proofErr w:type="spellEnd"/>
      <w:r w:rsidRPr="0030126F">
        <w:t xml:space="preserve"> sõnasta</w:t>
      </w:r>
      <w:r>
        <w:t>tav</w:t>
      </w:r>
      <w:r w:rsidRPr="0030126F">
        <w:t xml:space="preserve"> </w:t>
      </w:r>
      <w:r>
        <w:t>võimalik lisa</w:t>
      </w:r>
      <w:r w:rsidRPr="0030126F">
        <w:t>kriteerium lähtuvalt riigi prioriteetsetest eesmärkidest</w:t>
      </w:r>
      <w:r>
        <w:t xml:space="preserve"> –</w:t>
      </w:r>
      <w:r w:rsidRPr="0030126F">
        <w:t xml:space="preserve"> kuni </w:t>
      </w:r>
      <w:r>
        <w:t>10</w:t>
      </w:r>
      <w:r w:rsidRPr="0030126F">
        <w:t xml:space="preserve"> protsenti koondhindest.</w:t>
      </w:r>
    </w:p>
    <w:p w14:paraId="36BF61D0" w14:textId="77777777" w:rsidR="00927C9A" w:rsidRDefault="00927C9A" w:rsidP="00927C9A">
      <w:pPr>
        <w:spacing w:line="240" w:lineRule="auto"/>
      </w:pPr>
    </w:p>
    <w:p w14:paraId="67182879" w14:textId="77777777" w:rsidR="00927C9A" w:rsidRPr="00FB29A3" w:rsidRDefault="00927C9A" w:rsidP="00927C9A">
      <w:pPr>
        <w:spacing w:line="240" w:lineRule="auto"/>
      </w:pPr>
      <w:r>
        <w:t>(2) TAIE fookusvaldkonnad on Vabariigi Valitsuse 15. juuli 2021. a istungil protokollilise otsusega heaks kiidetud „Teadus- ja arendus</w:t>
      </w:r>
      <w:r w:rsidRPr="00FB29A3">
        <w:t>tegevuse, innovatsiooni ning ettevõtluse</w:t>
      </w:r>
      <w:r>
        <w:t xml:space="preserve"> (TAIE)</w:t>
      </w:r>
      <w:r w:rsidRPr="00FB29A3">
        <w:t xml:space="preserve"> arengukava</w:t>
      </w:r>
      <w:r>
        <w:t>s</w:t>
      </w:r>
      <w:r w:rsidRPr="00FB29A3">
        <w:t xml:space="preserve"> </w:t>
      </w:r>
      <w:r>
        <w:t xml:space="preserve">aastateks </w:t>
      </w:r>
      <w:r w:rsidRPr="00FB29A3">
        <w:t>2021–2035</w:t>
      </w:r>
      <w:r>
        <w:t>“ nimetatud e</w:t>
      </w:r>
      <w:r w:rsidRPr="00AB6C4D">
        <w:t>ttevõtluse ja majandusliku arengupotentsiaaliga</w:t>
      </w:r>
      <w:r>
        <w:t xml:space="preserve"> </w:t>
      </w:r>
      <w:r w:rsidRPr="00FB29A3">
        <w:t xml:space="preserve">valdkonnad, milleks on digilahendused igas eluvaldkonnas, </w:t>
      </w:r>
      <w:r w:rsidRPr="009D0B9E">
        <w:t xml:space="preserve">tervishoiutehnoloogiad ja -teenused, kohalike ressursside </w:t>
      </w:r>
      <w:proofErr w:type="spellStart"/>
      <w:r w:rsidRPr="009D0B9E">
        <w:t>väärindamine</w:t>
      </w:r>
      <w:proofErr w:type="spellEnd"/>
      <w:r>
        <w:t xml:space="preserve"> ning</w:t>
      </w:r>
      <w:r w:rsidRPr="009D0B9E">
        <w:t xml:space="preserve"> nutikad ja kestlikud energeetikalahendused</w:t>
      </w:r>
      <w:r>
        <w:t>.</w:t>
      </w:r>
    </w:p>
    <w:p w14:paraId="24D5A7D7" w14:textId="77777777" w:rsidR="00927C9A" w:rsidRDefault="00927C9A" w:rsidP="00927C9A">
      <w:pPr>
        <w:spacing w:line="240" w:lineRule="auto"/>
      </w:pPr>
    </w:p>
    <w:p w14:paraId="33949C94" w14:textId="77777777" w:rsidR="00927C9A" w:rsidRPr="00FB29A3" w:rsidRDefault="00927C9A" w:rsidP="00927C9A">
      <w:pPr>
        <w:spacing w:line="240" w:lineRule="auto"/>
      </w:pPr>
      <w:r w:rsidRPr="00FB29A3">
        <w:t>(</w:t>
      </w:r>
      <w:r>
        <w:t>3</w:t>
      </w:r>
      <w:r w:rsidRPr="00FB29A3">
        <w:t xml:space="preserve">) Taotlusi hinnatakse lõikes </w:t>
      </w:r>
      <w:r>
        <w:t>1</w:t>
      </w:r>
      <w:r w:rsidRPr="00FB29A3">
        <w:t xml:space="preserve"> nimetatud valikukriteeriumi</w:t>
      </w:r>
      <w:r>
        <w:t>d</w:t>
      </w:r>
      <w:r w:rsidRPr="00FB29A3">
        <w:t xml:space="preserve">e alusel skaalal </w:t>
      </w:r>
      <w:r>
        <w:t>0–4 punkti</w:t>
      </w:r>
      <w:r w:rsidRPr="00FB29A3">
        <w:t xml:space="preserve">, millest </w:t>
      </w:r>
      <w:r>
        <w:t>0</w:t>
      </w:r>
      <w:r w:rsidRPr="00FB29A3">
        <w:t xml:space="preserve"> </w:t>
      </w:r>
      <w:r>
        <w:t xml:space="preserve">punkti </w:t>
      </w:r>
      <w:r w:rsidRPr="00FB29A3">
        <w:t xml:space="preserve">on mitterahuldav ja </w:t>
      </w:r>
      <w:r>
        <w:t>4 punkti</w:t>
      </w:r>
      <w:r w:rsidRPr="00FB29A3">
        <w:t xml:space="preserve"> suurepärane.</w:t>
      </w:r>
    </w:p>
    <w:p w14:paraId="67479974" w14:textId="77777777" w:rsidR="00927C9A" w:rsidRDefault="00927C9A" w:rsidP="00927C9A">
      <w:pPr>
        <w:spacing w:line="240" w:lineRule="auto"/>
      </w:pPr>
    </w:p>
    <w:p w14:paraId="40D6E01E" w14:textId="1E42D877" w:rsidR="00927C9A" w:rsidRDefault="00927C9A" w:rsidP="00927C9A">
      <w:pPr>
        <w:spacing w:line="240" w:lineRule="auto"/>
      </w:pPr>
      <w:r w:rsidRPr="00FB29A3">
        <w:t>(</w:t>
      </w:r>
      <w:r>
        <w:t>4</w:t>
      </w:r>
      <w:r w:rsidRPr="00FB29A3">
        <w:t>) Taotlus</w:t>
      </w:r>
      <w:r>
        <w:t xml:space="preserve">t hinnatakse punktides väljendatud </w:t>
      </w:r>
      <w:r w:rsidRPr="00FB29A3">
        <w:t>koondhin</w:t>
      </w:r>
      <w:r>
        <w:t>dega, mis</w:t>
      </w:r>
      <w:r w:rsidRPr="00FB29A3">
        <w:t xml:space="preserve"> kujuneb</w:t>
      </w:r>
      <w:r>
        <w:t xml:space="preserve"> lõikes 1 sätestatud hindamiskriteeriumide alusel antud punktide kaalutud keskmisest.</w:t>
      </w:r>
      <w:r w:rsidRPr="00FB29A3">
        <w:t xml:space="preserve"> </w:t>
      </w:r>
    </w:p>
    <w:p w14:paraId="0E60A4BC" w14:textId="77777777" w:rsidR="00927C9A" w:rsidRDefault="00927C9A" w:rsidP="00927C9A">
      <w:pPr>
        <w:spacing w:line="240" w:lineRule="auto"/>
      </w:pPr>
    </w:p>
    <w:p w14:paraId="2C9C7EDD" w14:textId="77777777" w:rsidR="00927C9A" w:rsidRDefault="00927C9A" w:rsidP="00927C9A">
      <w:pPr>
        <w:spacing w:line="240" w:lineRule="auto"/>
      </w:pPr>
      <w:r w:rsidRPr="00FB29A3">
        <w:t>(</w:t>
      </w:r>
      <w:r>
        <w:t>5</w:t>
      </w:r>
      <w:r w:rsidRPr="00FB29A3">
        <w:t xml:space="preserve">) Enne taotluste vastuvõtmise alustamist kooskõlastab </w:t>
      </w:r>
      <w:r>
        <w:t>EIS</w:t>
      </w:r>
      <w:r w:rsidRPr="00FB29A3">
        <w:t xml:space="preserve"> </w:t>
      </w:r>
      <w:r>
        <w:t>taotluste hindamise juhendi</w:t>
      </w:r>
      <w:r w:rsidRPr="00FB29A3">
        <w:t xml:space="preserve"> Majandus- ja Kommunikatsiooniministeeriumiga ja </w:t>
      </w:r>
      <w:r>
        <w:t>avaldab selle</w:t>
      </w:r>
      <w:r w:rsidRPr="00FB29A3">
        <w:t xml:space="preserve"> oma veebilehel</w:t>
      </w:r>
      <w:r w:rsidRPr="004C34DB">
        <w:t xml:space="preserve"> </w:t>
      </w:r>
      <w:r w:rsidRPr="00FB29A3">
        <w:t>hiljemalt taotluste vastuvõtmise alustamise päeval.</w:t>
      </w:r>
    </w:p>
    <w:p w14:paraId="0ABBB177" w14:textId="77777777" w:rsidR="00927C9A" w:rsidRDefault="00927C9A" w:rsidP="00927C9A">
      <w:pPr>
        <w:spacing w:line="240" w:lineRule="auto"/>
      </w:pPr>
    </w:p>
    <w:p w14:paraId="5D93D927" w14:textId="77777777" w:rsidR="00927C9A" w:rsidRPr="00FB29A3" w:rsidRDefault="00927C9A" w:rsidP="00927C9A">
      <w:pPr>
        <w:spacing w:line="240" w:lineRule="auto"/>
      </w:pPr>
      <w:r w:rsidRPr="00DD4E0A">
        <w:rPr>
          <w:b/>
          <w:bCs/>
        </w:rPr>
        <w:t>§ 17. Taotluste hindamine</w:t>
      </w:r>
    </w:p>
    <w:p w14:paraId="0BFE8C7B" w14:textId="77777777" w:rsidR="00927C9A" w:rsidRDefault="00927C9A" w:rsidP="00927C9A">
      <w:pPr>
        <w:spacing w:line="240" w:lineRule="auto"/>
        <w:rPr>
          <w:b/>
          <w:bCs/>
        </w:rPr>
      </w:pPr>
    </w:p>
    <w:p w14:paraId="3F5FFFF5" w14:textId="77777777" w:rsidR="00927C9A" w:rsidRDefault="00927C9A" w:rsidP="00927C9A">
      <w:pPr>
        <w:spacing w:line="240" w:lineRule="auto"/>
      </w:pPr>
      <w:r>
        <w:t xml:space="preserve">(1) Taotlusi hindavad </w:t>
      </w:r>
      <w:proofErr w:type="spellStart"/>
      <w:r>
        <w:t>EISi</w:t>
      </w:r>
      <w:proofErr w:type="spellEnd"/>
      <w:r>
        <w:t xml:space="preserve"> kaasatud eksperdid ning vastavalt käesolevas paragrahvis sätestatule </w:t>
      </w:r>
      <w:proofErr w:type="spellStart"/>
      <w:r>
        <w:t>EISi</w:t>
      </w:r>
      <w:proofErr w:type="spellEnd"/>
      <w:r>
        <w:t xml:space="preserve"> moodustatud hindamiskomisjon. </w:t>
      </w:r>
    </w:p>
    <w:p w14:paraId="60EB3976" w14:textId="77777777" w:rsidR="00927C9A" w:rsidRDefault="00927C9A" w:rsidP="00927C9A">
      <w:pPr>
        <w:spacing w:line="240" w:lineRule="auto"/>
      </w:pPr>
    </w:p>
    <w:p w14:paraId="3B084D71" w14:textId="274DBF07" w:rsidR="00927C9A" w:rsidRDefault="00927C9A" w:rsidP="00927C9A">
      <w:pPr>
        <w:spacing w:line="240" w:lineRule="auto"/>
      </w:pPr>
      <w:r>
        <w:lastRenderedPageBreak/>
        <w:t xml:space="preserve">(2) Eksperdid ja hindamiskomisjoni liikmed peavad olema taotlejatest sõltumatud ja erapooletud. Kui ekspert või hindamiskomisjoni liige on seotud taotluse ettevalmistamisega või taotleja või partneriga, kohustub ta teavitama </w:t>
      </w:r>
      <w:proofErr w:type="spellStart"/>
      <w:r>
        <w:t>EISi</w:t>
      </w:r>
      <w:proofErr w:type="spellEnd"/>
      <w:r>
        <w:t xml:space="preserve"> huvide konfliktist ning ennast hindamiselt viivitamatult taandama. </w:t>
      </w:r>
    </w:p>
    <w:p w14:paraId="488FBF44" w14:textId="77777777" w:rsidR="00927C9A" w:rsidRDefault="00927C9A" w:rsidP="00927C9A">
      <w:pPr>
        <w:spacing w:line="240" w:lineRule="auto"/>
      </w:pPr>
      <w:r>
        <w:t xml:space="preserve"> </w:t>
      </w:r>
    </w:p>
    <w:p w14:paraId="4DA97E07" w14:textId="77777777" w:rsidR="00927C9A" w:rsidRDefault="00927C9A" w:rsidP="00927C9A">
      <w:pPr>
        <w:spacing w:line="240" w:lineRule="auto"/>
      </w:pPr>
      <w:r>
        <w:t>(3) Kui jooksva taotlemise korral ekspertide antud punktid erinevad vähemalt ühes § 16 lõikes 1 sätestatud valikukriteeriumis kaks või enam punkti ja mille kaalutud keskmised punktid on samad või ületavad § 18 lõike 1 punktides 2 ja 3 sätestatud punkte, hindab taotlust hindamiskomisjon, kellel on õigus ekspertide antud kaalutud keskmisi punkte muuta.</w:t>
      </w:r>
    </w:p>
    <w:p w14:paraId="7A54A2B7" w14:textId="77777777" w:rsidR="00927C9A" w:rsidRDefault="00927C9A" w:rsidP="00927C9A">
      <w:pPr>
        <w:spacing w:line="240" w:lineRule="auto"/>
      </w:pPr>
    </w:p>
    <w:p w14:paraId="1BF32DF5" w14:textId="723C58C6" w:rsidR="00927C9A" w:rsidRDefault="00927C9A" w:rsidP="00927C9A">
      <w:pPr>
        <w:spacing w:line="240" w:lineRule="auto"/>
      </w:pPr>
      <w:r>
        <w:t xml:space="preserve">(4) Kui voorupõhise taotlemise korral on ekspertide § 16 lõikes 1 sätestatud valikukriteeriumides antud punktid </w:t>
      </w:r>
      <w:r w:rsidR="002A347C">
        <w:t xml:space="preserve">samad või </w:t>
      </w:r>
      <w:r>
        <w:t xml:space="preserve">kõrgemad § 18 lõike 1 punktides 2 ja 3 sätestatud punktidest, hindab taotlust täiendavalt hindamiskomisjon, kellel on õigus ekspertide antud kaalutud keskmisi punkte muuta. </w:t>
      </w:r>
    </w:p>
    <w:p w14:paraId="5B36E3FF" w14:textId="77777777" w:rsidR="00927C9A" w:rsidRDefault="00927C9A" w:rsidP="00927C9A">
      <w:pPr>
        <w:spacing w:line="240" w:lineRule="auto"/>
      </w:pPr>
    </w:p>
    <w:p w14:paraId="63D59F3A" w14:textId="3F6B311D" w:rsidR="00927C9A" w:rsidRPr="00FB29A3" w:rsidRDefault="00927C9A" w:rsidP="00927C9A">
      <w:pPr>
        <w:spacing w:line="240" w:lineRule="auto"/>
      </w:pPr>
      <w:r>
        <w:t xml:space="preserve">(5) </w:t>
      </w:r>
      <w:r w:rsidRPr="00FB29A3">
        <w:t>Vooru</w:t>
      </w:r>
      <w:r>
        <w:t>põh</w:t>
      </w:r>
      <w:r w:rsidRPr="00FB29A3">
        <w:t xml:space="preserve">ise taotlemise </w:t>
      </w:r>
      <w:r>
        <w:t>korral</w:t>
      </w:r>
      <w:r w:rsidRPr="00FB29A3">
        <w:t xml:space="preserve"> reastab </w:t>
      </w:r>
      <w:r>
        <w:t>EIS</w:t>
      </w:r>
      <w:r w:rsidRPr="00FB29A3">
        <w:t xml:space="preserve"> taotlused paremusjärjestuse saamiseks hindamiskomisjoni</w:t>
      </w:r>
      <w:r>
        <w:t xml:space="preserve"> antud</w:t>
      </w:r>
      <w:r w:rsidRPr="00FB29A3">
        <w:t xml:space="preserve"> koondhinnete põhjal pingeritta alates </w:t>
      </w:r>
      <w:r>
        <w:t>kõrge</w:t>
      </w:r>
      <w:r w:rsidRPr="00FB29A3">
        <w:t>ima koondhinde saanud taotlusest. Võrdse koondhinde</w:t>
      </w:r>
      <w:r>
        <w:t>ga</w:t>
      </w:r>
      <w:r w:rsidRPr="00FB29A3">
        <w:t xml:space="preserve"> taotluste</w:t>
      </w:r>
      <w:r>
        <w:t>st</w:t>
      </w:r>
      <w:r w:rsidRPr="00FB29A3">
        <w:t xml:space="preserve"> saab pingereas kõrgema koha </w:t>
      </w:r>
      <w:r>
        <w:t xml:space="preserve">taotlus, milles taotletakse väiksemat toetust. </w:t>
      </w:r>
    </w:p>
    <w:p w14:paraId="154A5C00" w14:textId="77777777" w:rsidR="00927C9A" w:rsidRDefault="00927C9A" w:rsidP="00927C9A">
      <w:pPr>
        <w:spacing w:line="240" w:lineRule="auto"/>
      </w:pPr>
    </w:p>
    <w:p w14:paraId="60B81D00" w14:textId="77777777" w:rsidR="00927C9A" w:rsidRDefault="00927C9A" w:rsidP="00927C9A">
      <w:pPr>
        <w:spacing w:line="240" w:lineRule="auto"/>
      </w:pPr>
      <w:r w:rsidRPr="00FB29A3">
        <w:t>(</w:t>
      </w:r>
      <w:r>
        <w:t>6</w:t>
      </w:r>
      <w:r w:rsidRPr="00FB29A3">
        <w:t xml:space="preserve">) </w:t>
      </w:r>
      <w:r>
        <w:t xml:space="preserve">Lisaks taotluste hindamisele on hindamiskomisjonil õigus teha </w:t>
      </w:r>
      <w:r w:rsidRPr="00FB29A3">
        <w:t xml:space="preserve">ettepanekuid osaliseks või </w:t>
      </w:r>
      <w:proofErr w:type="spellStart"/>
      <w:r w:rsidRPr="00FB29A3">
        <w:t>kõrvaltingimusega</w:t>
      </w:r>
      <w:proofErr w:type="spellEnd"/>
      <w:r w:rsidRPr="00FB29A3">
        <w:t xml:space="preserve"> </w:t>
      </w:r>
      <w:r>
        <w:t xml:space="preserve">taotluse rahuldamiseks. </w:t>
      </w:r>
    </w:p>
    <w:p w14:paraId="123D8143" w14:textId="77777777" w:rsidR="00927C9A" w:rsidRDefault="00927C9A" w:rsidP="00927C9A">
      <w:pPr>
        <w:spacing w:line="240" w:lineRule="auto"/>
      </w:pPr>
    </w:p>
    <w:p w14:paraId="5C94AF45" w14:textId="77777777" w:rsidR="00927C9A" w:rsidRDefault="00927C9A" w:rsidP="00927C9A">
      <w:pPr>
        <w:spacing w:line="240" w:lineRule="auto"/>
      </w:pPr>
      <w:r>
        <w:t xml:space="preserve">(7) EIS avaldab hindamiskomisjoni koosseisu oma </w:t>
      </w:r>
      <w:r w:rsidRPr="00FB29A3">
        <w:t>veebilehel hiljemalt taotluste vastuvõtmise alustamise päeval.</w:t>
      </w:r>
      <w:r>
        <w:t xml:space="preserve"> </w:t>
      </w:r>
      <w:r w:rsidRPr="00FB29A3">
        <w:t>Hindamiskomisjoni koosseis kooskõlastatakse e</w:t>
      </w:r>
      <w:r>
        <w:t>nne</w:t>
      </w:r>
      <w:r w:rsidRPr="00FB29A3">
        <w:t xml:space="preserve"> Majandus- ja Kommunikatsiooniministeeriumiga.</w:t>
      </w:r>
    </w:p>
    <w:p w14:paraId="4F14D24B" w14:textId="77777777" w:rsidR="00927C9A" w:rsidRDefault="00927C9A" w:rsidP="00927C9A">
      <w:pPr>
        <w:spacing w:line="240" w:lineRule="auto"/>
      </w:pPr>
    </w:p>
    <w:p w14:paraId="6CD4541F" w14:textId="77777777" w:rsidR="00927C9A" w:rsidRPr="00FB29A3" w:rsidRDefault="00927C9A" w:rsidP="00927C9A">
      <w:pPr>
        <w:spacing w:line="240" w:lineRule="auto"/>
      </w:pPr>
      <w:r w:rsidRPr="00D46E89">
        <w:rPr>
          <w:b/>
          <w:bCs/>
        </w:rPr>
        <w:t>§ 1</w:t>
      </w:r>
      <w:r>
        <w:rPr>
          <w:b/>
          <w:bCs/>
        </w:rPr>
        <w:t>8</w:t>
      </w:r>
      <w:r w:rsidRPr="00D46E89">
        <w:rPr>
          <w:b/>
          <w:bCs/>
        </w:rPr>
        <w:t>. Taotluse rahuldamine ja rahuldamata jätmine</w:t>
      </w:r>
    </w:p>
    <w:p w14:paraId="28AC110A" w14:textId="77777777" w:rsidR="00927C9A" w:rsidRDefault="00927C9A" w:rsidP="00927C9A">
      <w:pPr>
        <w:spacing w:line="240" w:lineRule="auto"/>
      </w:pPr>
    </w:p>
    <w:p w14:paraId="6C167623" w14:textId="77777777" w:rsidR="00927C9A" w:rsidRDefault="00927C9A" w:rsidP="00927C9A">
      <w:pPr>
        <w:spacing w:line="240" w:lineRule="auto"/>
      </w:pPr>
      <w:r>
        <w:t>(1) Taotlus rahuldatakse kõikide järgmiste nõuete täitmisel:</w:t>
      </w:r>
    </w:p>
    <w:p w14:paraId="34BEFDD3" w14:textId="77777777" w:rsidR="00927C9A" w:rsidRDefault="00927C9A" w:rsidP="00927C9A">
      <w:pPr>
        <w:spacing w:line="240" w:lineRule="auto"/>
      </w:pPr>
      <w:r>
        <w:t>1) taotleja, partner ja taotlus vastavad määruses sätestatud nõuetele;</w:t>
      </w:r>
    </w:p>
    <w:p w14:paraId="1E1C4AB7" w14:textId="77777777" w:rsidR="00927C9A" w:rsidRDefault="00927C9A" w:rsidP="00927C9A">
      <w:pPr>
        <w:spacing w:line="240" w:lineRule="auto"/>
      </w:pPr>
      <w:r>
        <w:t>2) taotlust on hinnatud § 16 lõike 1 punktides 1 ja 3 sätestatud hindamiskriteeriumides vähemalt 2 punktiga;</w:t>
      </w:r>
    </w:p>
    <w:p w14:paraId="3E6B17C3" w14:textId="77777777" w:rsidR="00927C9A" w:rsidRDefault="00927C9A" w:rsidP="00927C9A">
      <w:pPr>
        <w:spacing w:line="240" w:lineRule="auto"/>
      </w:pPr>
      <w:r>
        <w:t>3) taotlust on hinnatud § 16 lõike 1 punktis 2 sätestatud hindamiskriteeriumis vähemalt 2,5 punktiga;</w:t>
      </w:r>
    </w:p>
    <w:p w14:paraId="2D7B600B" w14:textId="77777777" w:rsidR="00927C9A" w:rsidRDefault="00927C9A" w:rsidP="00927C9A">
      <w:pPr>
        <w:spacing w:line="240" w:lineRule="auto"/>
      </w:pPr>
      <w:r>
        <w:t>4) taotlust on hinnatud koondhindega vähemalt 2,5 punkti.</w:t>
      </w:r>
    </w:p>
    <w:p w14:paraId="7120556B" w14:textId="77777777" w:rsidR="00927C9A" w:rsidRDefault="00927C9A" w:rsidP="00927C9A">
      <w:pPr>
        <w:spacing w:line="240" w:lineRule="auto"/>
      </w:pPr>
    </w:p>
    <w:p w14:paraId="0079D865" w14:textId="77777777" w:rsidR="00927C9A" w:rsidRDefault="00927C9A" w:rsidP="00927C9A">
      <w:pPr>
        <w:spacing w:line="240" w:lineRule="auto"/>
      </w:pPr>
      <w:r>
        <w:t>(2) Voorupõhise taotlemise korral rahuldatakse taotlused vastavalt pingereale kuni toetuste eelarve ammendumiseni.</w:t>
      </w:r>
    </w:p>
    <w:p w14:paraId="5D6F4B2B" w14:textId="77777777" w:rsidR="00927C9A" w:rsidRDefault="00927C9A" w:rsidP="00927C9A">
      <w:pPr>
        <w:spacing w:line="240" w:lineRule="auto"/>
      </w:pPr>
    </w:p>
    <w:p w14:paraId="11A39E78" w14:textId="77777777" w:rsidR="00927C9A" w:rsidRPr="00FB29A3" w:rsidRDefault="00927C9A" w:rsidP="00927C9A">
      <w:pPr>
        <w:spacing w:line="240" w:lineRule="auto"/>
      </w:pPr>
      <w:r w:rsidRPr="00FB29A3">
        <w:t>(</w:t>
      </w:r>
      <w:r>
        <w:t>3</w:t>
      </w:r>
      <w:r w:rsidRPr="00FB29A3">
        <w:t>) Taotluse rahuldamise otsuses sätestatakse:</w:t>
      </w:r>
    </w:p>
    <w:p w14:paraId="4D032B79" w14:textId="77777777" w:rsidR="00927C9A" w:rsidRPr="00FB29A3" w:rsidRDefault="00927C9A" w:rsidP="00927C9A">
      <w:pPr>
        <w:spacing w:line="240" w:lineRule="auto"/>
      </w:pPr>
      <w:r w:rsidRPr="00FB29A3">
        <w:t>1) toetuse saaja</w:t>
      </w:r>
      <w:r>
        <w:t xml:space="preserve"> ja partneri kaasamisel partneri</w:t>
      </w:r>
      <w:r w:rsidRPr="00FB29A3">
        <w:t xml:space="preserve"> nimi</w:t>
      </w:r>
      <w:r>
        <w:t>, registrikood</w:t>
      </w:r>
      <w:r w:rsidRPr="00FB29A3">
        <w:t xml:space="preserve"> ning projekti nimetus;</w:t>
      </w:r>
    </w:p>
    <w:p w14:paraId="0DA79E8C" w14:textId="77777777" w:rsidR="00927C9A" w:rsidRPr="00FB29A3" w:rsidRDefault="00927C9A" w:rsidP="00927C9A">
      <w:pPr>
        <w:spacing w:line="240" w:lineRule="auto"/>
      </w:pPr>
      <w:r w:rsidRPr="00FB29A3">
        <w:t>2) projekti kogumaksumus, toetuse suurus ja omafinantseeringu määr;</w:t>
      </w:r>
    </w:p>
    <w:p w14:paraId="727A0F50" w14:textId="77777777" w:rsidR="00927C9A" w:rsidRPr="00FB29A3" w:rsidRDefault="00927C9A" w:rsidP="00927C9A">
      <w:pPr>
        <w:spacing w:line="240" w:lineRule="auto"/>
      </w:pPr>
      <w:r w:rsidRPr="00FB29A3">
        <w:t>3) projekti abikõlblikkuse periood;</w:t>
      </w:r>
    </w:p>
    <w:p w14:paraId="4FAA6194" w14:textId="77777777" w:rsidR="00927C9A" w:rsidRPr="00FB29A3" w:rsidRDefault="00927C9A" w:rsidP="00927C9A">
      <w:pPr>
        <w:spacing w:line="240" w:lineRule="auto"/>
      </w:pPr>
      <w:r w:rsidRPr="00FB29A3">
        <w:t>4) projekti elluviimise tingimused;</w:t>
      </w:r>
    </w:p>
    <w:p w14:paraId="566E4BCC" w14:textId="77777777" w:rsidR="00927C9A" w:rsidRPr="00FB29A3" w:rsidRDefault="00927C9A" w:rsidP="00927C9A">
      <w:pPr>
        <w:spacing w:line="240" w:lineRule="auto"/>
      </w:pPr>
      <w:r w:rsidRPr="00FB29A3">
        <w:t>5) aruandlusperioodid</w:t>
      </w:r>
      <w:r>
        <w:t xml:space="preserve"> ning</w:t>
      </w:r>
      <w:r w:rsidRPr="00FB29A3">
        <w:t xml:space="preserve"> aruannete esitamise tähtajad ja kord;</w:t>
      </w:r>
    </w:p>
    <w:p w14:paraId="605EB390" w14:textId="77777777" w:rsidR="00927C9A" w:rsidRPr="00FB29A3" w:rsidRDefault="00927C9A" w:rsidP="00927C9A">
      <w:pPr>
        <w:spacing w:line="240" w:lineRule="auto"/>
      </w:pPr>
      <w:r w:rsidRPr="00FB29A3">
        <w:t>6) t</w:t>
      </w:r>
      <w:r>
        <w:t>o</w:t>
      </w:r>
      <w:r w:rsidRPr="00FB29A3">
        <w:t>etuse maksmise tingimused;</w:t>
      </w:r>
    </w:p>
    <w:p w14:paraId="2C1B8F14" w14:textId="77777777" w:rsidR="00927C9A" w:rsidRPr="00FB29A3" w:rsidRDefault="00927C9A" w:rsidP="00927C9A">
      <w:pPr>
        <w:spacing w:line="240" w:lineRule="auto"/>
      </w:pPr>
      <w:r w:rsidRPr="00FB29A3">
        <w:t>7) toetuse saaja õigused ja kohustused;</w:t>
      </w:r>
    </w:p>
    <w:p w14:paraId="384CBE18" w14:textId="77777777" w:rsidR="00927C9A" w:rsidRDefault="00927C9A" w:rsidP="00927C9A">
      <w:pPr>
        <w:spacing w:line="240" w:lineRule="auto"/>
      </w:pPr>
      <w:r w:rsidRPr="00FB29A3">
        <w:t>8) asjaolu, et toetus on riigiabi või vähese tähtsusega abi</w:t>
      </w:r>
      <w:r>
        <w:t xml:space="preserve"> viitega riigiabi andmist reguleeriva õigusakti artiklile.</w:t>
      </w:r>
    </w:p>
    <w:p w14:paraId="732571A9" w14:textId="77777777" w:rsidR="00927C9A" w:rsidRDefault="00927C9A" w:rsidP="00927C9A">
      <w:pPr>
        <w:spacing w:line="240" w:lineRule="auto"/>
      </w:pPr>
    </w:p>
    <w:p w14:paraId="7E866384" w14:textId="77777777" w:rsidR="00927C9A" w:rsidRDefault="00927C9A" w:rsidP="00927C9A">
      <w:pPr>
        <w:spacing w:line="240" w:lineRule="auto"/>
      </w:pPr>
      <w:r>
        <w:t>(4) Taotlus jäetakse rahuldamata vähemalt ühe järgmise asjaolu esinemisel:</w:t>
      </w:r>
    </w:p>
    <w:p w14:paraId="04A4BA5D" w14:textId="77777777" w:rsidR="00927C9A" w:rsidRDefault="00927C9A" w:rsidP="00927C9A">
      <w:pPr>
        <w:spacing w:line="240" w:lineRule="auto"/>
      </w:pPr>
      <w:r>
        <w:lastRenderedPageBreak/>
        <w:t>1) taotleja, taotlus või partner ei vasta vähemalt ühele määruses sätestatud nõudele;</w:t>
      </w:r>
    </w:p>
    <w:p w14:paraId="3E8E3B8E" w14:textId="77777777" w:rsidR="00927C9A" w:rsidRDefault="00927C9A" w:rsidP="00927C9A">
      <w:pPr>
        <w:spacing w:line="240" w:lineRule="auto"/>
      </w:pPr>
      <w:r>
        <w:t>2) eksperdid on taotlust hinnanud lõike 1 punktides 2 ja 3 sätestatud punktidest madalamalt ning taotluse koondhinne on väiksem kui 2,5 punkti;</w:t>
      </w:r>
    </w:p>
    <w:p w14:paraId="718F9225" w14:textId="77777777" w:rsidR="00927C9A" w:rsidRDefault="00927C9A" w:rsidP="00927C9A">
      <w:pPr>
        <w:spacing w:line="240" w:lineRule="auto"/>
      </w:pPr>
      <w:r>
        <w:t>3) taotlust ei ole võimalik rahuldada toetuste eelarve ammendumise tõttu ega osaliselt rahuldada;</w:t>
      </w:r>
    </w:p>
    <w:p w14:paraId="2BE6944C" w14:textId="77777777" w:rsidR="00927C9A" w:rsidRDefault="00927C9A" w:rsidP="00927C9A">
      <w:pPr>
        <w:spacing w:line="240" w:lineRule="auto"/>
      </w:pPr>
      <w:r>
        <w:t>4) taotleja mõjutab õigusvastaselt otsuse tegemist.</w:t>
      </w:r>
    </w:p>
    <w:p w14:paraId="47D3EF04" w14:textId="77777777" w:rsidR="00927C9A" w:rsidRDefault="00927C9A" w:rsidP="00927C9A">
      <w:pPr>
        <w:spacing w:line="240" w:lineRule="auto"/>
      </w:pPr>
    </w:p>
    <w:p w14:paraId="28854A44" w14:textId="77777777" w:rsidR="00927C9A" w:rsidRPr="00D46E89" w:rsidRDefault="00927C9A" w:rsidP="00927C9A">
      <w:pPr>
        <w:spacing w:line="240" w:lineRule="auto"/>
        <w:rPr>
          <w:b/>
          <w:bCs/>
        </w:rPr>
      </w:pPr>
      <w:r w:rsidRPr="00D46E89">
        <w:rPr>
          <w:b/>
          <w:bCs/>
        </w:rPr>
        <w:t xml:space="preserve">§ </w:t>
      </w:r>
      <w:r>
        <w:rPr>
          <w:b/>
          <w:bCs/>
        </w:rPr>
        <w:t>19</w:t>
      </w:r>
      <w:r w:rsidRPr="00D46E89">
        <w:rPr>
          <w:b/>
          <w:bCs/>
        </w:rPr>
        <w:t xml:space="preserve">. Taotluse osaline või </w:t>
      </w:r>
      <w:proofErr w:type="spellStart"/>
      <w:r w:rsidRPr="00D46E89">
        <w:rPr>
          <w:b/>
          <w:bCs/>
        </w:rPr>
        <w:t>kõrvaltingimusega</w:t>
      </w:r>
      <w:proofErr w:type="spellEnd"/>
      <w:r w:rsidRPr="00D46E89">
        <w:rPr>
          <w:b/>
          <w:bCs/>
        </w:rPr>
        <w:t xml:space="preserve"> rahuldamine</w:t>
      </w:r>
    </w:p>
    <w:p w14:paraId="1C7ED611" w14:textId="77777777" w:rsidR="00927C9A" w:rsidRPr="00FB29A3" w:rsidRDefault="00927C9A" w:rsidP="00927C9A">
      <w:pPr>
        <w:spacing w:line="240" w:lineRule="auto"/>
      </w:pPr>
    </w:p>
    <w:p w14:paraId="48E708F7" w14:textId="77777777" w:rsidR="00927C9A" w:rsidRPr="00FB29A3" w:rsidRDefault="00927C9A" w:rsidP="00927C9A">
      <w:pPr>
        <w:spacing w:line="240" w:lineRule="auto"/>
      </w:pPr>
      <w:r w:rsidRPr="00FB29A3">
        <w:t>(1) Taotluse osaline rahuldamine on lubatud järgmistel juhtudel:</w:t>
      </w:r>
    </w:p>
    <w:p w14:paraId="624FCDCF" w14:textId="77777777" w:rsidR="00927C9A" w:rsidRPr="00FB29A3" w:rsidRDefault="00927C9A" w:rsidP="00927C9A">
      <w:pPr>
        <w:spacing w:line="240" w:lineRule="auto"/>
      </w:pPr>
      <w:r w:rsidRPr="00FB29A3">
        <w:t>1) toetust on taotletud tegevusele või kulude katteks, mis ei ole projekti elluviimise seisukohast olulised või põhjendatud;</w:t>
      </w:r>
    </w:p>
    <w:p w14:paraId="2A97757D" w14:textId="77777777" w:rsidR="00927C9A" w:rsidRPr="00FB29A3" w:rsidRDefault="00927C9A" w:rsidP="00927C9A">
      <w:pPr>
        <w:spacing w:line="240" w:lineRule="auto"/>
      </w:pPr>
      <w:r w:rsidRPr="00FB29A3">
        <w:t>2) taotl</w:t>
      </w:r>
      <w:r>
        <w:t>etav toetuse summa</w:t>
      </w:r>
      <w:r w:rsidRPr="00FB29A3">
        <w:t xml:space="preserve"> ületab </w:t>
      </w:r>
      <w:r>
        <w:t>toetuste</w:t>
      </w:r>
      <w:r w:rsidRPr="007B74E9">
        <w:t xml:space="preserve"> e</w:t>
      </w:r>
      <w:r w:rsidRPr="00FB29A3">
        <w:t>elarve vaba jääki</w:t>
      </w:r>
      <w:r>
        <w:t>.</w:t>
      </w:r>
    </w:p>
    <w:p w14:paraId="0F82F67C" w14:textId="77777777" w:rsidR="00927C9A" w:rsidRDefault="00927C9A" w:rsidP="00927C9A">
      <w:pPr>
        <w:spacing w:line="240" w:lineRule="auto"/>
      </w:pPr>
    </w:p>
    <w:p w14:paraId="2E369DC2" w14:textId="77777777" w:rsidR="00927C9A" w:rsidRPr="00FB29A3" w:rsidRDefault="00927C9A" w:rsidP="00927C9A">
      <w:pPr>
        <w:spacing w:line="240" w:lineRule="auto"/>
      </w:pPr>
      <w:r w:rsidRPr="00FB29A3">
        <w:t xml:space="preserve">(2) Taotluse võib osaliselt rahuldada tingimusel, et taotleja on nõus </w:t>
      </w:r>
      <w:proofErr w:type="spellStart"/>
      <w:r>
        <w:t>EISi</w:t>
      </w:r>
      <w:proofErr w:type="spellEnd"/>
      <w:r w:rsidRPr="00FB29A3">
        <w:t xml:space="preserve"> ettepanekuga taotletud toetuse summa vähendamiseks või projektis kavandatud tegevuste muutmiseks. </w:t>
      </w:r>
      <w:r>
        <w:t>T</w:t>
      </w:r>
      <w:r w:rsidRPr="00FB29A3">
        <w:t>aotluse osalise</w:t>
      </w:r>
      <w:r>
        <w:t>l</w:t>
      </w:r>
      <w:r w:rsidRPr="00FB29A3">
        <w:t xml:space="preserve"> rahuldamise</w:t>
      </w:r>
      <w:r>
        <w:t>l peab projekti eesmärk olema saavutatav.</w:t>
      </w:r>
      <w:r w:rsidRPr="00FB29A3">
        <w:t xml:space="preserve"> Kui taotleja </w:t>
      </w:r>
      <w:proofErr w:type="spellStart"/>
      <w:r>
        <w:t>EISi</w:t>
      </w:r>
      <w:proofErr w:type="spellEnd"/>
      <w:r w:rsidRPr="00FB29A3">
        <w:t xml:space="preserve"> ettepanekuga</w:t>
      </w:r>
      <w:r>
        <w:t xml:space="preserve"> ei nõustu</w:t>
      </w:r>
      <w:r w:rsidRPr="00FB29A3">
        <w:t>, te</w:t>
      </w:r>
      <w:r>
        <w:t>hakse</w:t>
      </w:r>
      <w:r w:rsidRPr="00FB29A3">
        <w:t xml:space="preserve"> taotluse rahuldamata jätmise otsus.</w:t>
      </w:r>
    </w:p>
    <w:p w14:paraId="004EE37D" w14:textId="77777777" w:rsidR="00927C9A" w:rsidRDefault="00927C9A" w:rsidP="00927C9A">
      <w:pPr>
        <w:spacing w:line="240" w:lineRule="auto"/>
      </w:pPr>
    </w:p>
    <w:p w14:paraId="6D79D4E0" w14:textId="77777777" w:rsidR="00927C9A" w:rsidRPr="00FB29A3" w:rsidRDefault="00927C9A" w:rsidP="00927C9A">
      <w:pPr>
        <w:spacing w:line="240" w:lineRule="auto"/>
      </w:pPr>
      <w:r w:rsidRPr="00FB29A3">
        <w:t xml:space="preserve">(3) Taotluse rahuldamise otsuse võib teha haldusmenetluse seaduse </w:t>
      </w:r>
      <w:r>
        <w:t>§</w:t>
      </w:r>
      <w:r w:rsidRPr="00FB29A3">
        <w:t xml:space="preserve"> 53 tähenduses </w:t>
      </w:r>
      <w:proofErr w:type="spellStart"/>
      <w:r w:rsidRPr="00FB29A3">
        <w:t>kõrvaltingimusega</w:t>
      </w:r>
      <w:proofErr w:type="spellEnd"/>
      <w:r w:rsidRPr="00FB29A3">
        <w:t xml:space="preserve">, kui taotleja peab esitama </w:t>
      </w:r>
      <w:r>
        <w:t>lisa</w:t>
      </w:r>
      <w:r w:rsidRPr="00FB29A3">
        <w:t xml:space="preserve">dokumente või tegema </w:t>
      </w:r>
      <w:r>
        <w:t>lisa</w:t>
      </w:r>
      <w:r w:rsidRPr="00FB29A3">
        <w:t xml:space="preserve">toiminguid. Kui taotleja ei ole </w:t>
      </w:r>
      <w:proofErr w:type="spellStart"/>
      <w:r w:rsidRPr="00FB29A3">
        <w:t>kõrvaltingimuse</w:t>
      </w:r>
      <w:proofErr w:type="spellEnd"/>
      <w:r w:rsidRPr="00FB29A3">
        <w:t xml:space="preserve"> seadmisega nõus, te</w:t>
      </w:r>
      <w:r>
        <w:t>hakse t</w:t>
      </w:r>
      <w:r w:rsidRPr="00FB29A3">
        <w:t xml:space="preserve">aotluse rahuldamata jätmise otsus. </w:t>
      </w:r>
    </w:p>
    <w:p w14:paraId="75E8847E" w14:textId="77777777" w:rsidR="00927C9A" w:rsidRDefault="00927C9A" w:rsidP="00927C9A">
      <w:pPr>
        <w:spacing w:line="240" w:lineRule="auto"/>
      </w:pPr>
    </w:p>
    <w:p w14:paraId="742FCC62" w14:textId="77777777" w:rsidR="00927C9A" w:rsidRPr="00FB29A3" w:rsidRDefault="00927C9A" w:rsidP="00927C9A">
      <w:pPr>
        <w:spacing w:line="240" w:lineRule="auto"/>
      </w:pPr>
      <w:r w:rsidRPr="00FB29A3">
        <w:t xml:space="preserve">(4) Taotluse </w:t>
      </w:r>
      <w:proofErr w:type="spellStart"/>
      <w:r w:rsidRPr="00FB29A3">
        <w:t>kõrvaltingimusega</w:t>
      </w:r>
      <w:proofErr w:type="spellEnd"/>
      <w:r w:rsidRPr="00FB29A3">
        <w:t xml:space="preserve"> rahuldamise otsuse alusel ei teki toetuse saajal õigust toetusele. Õigus toetusele tekib toetuse saajal pärast seda, kui </w:t>
      </w:r>
      <w:r>
        <w:t>EIS</w:t>
      </w:r>
      <w:r w:rsidRPr="00FB29A3">
        <w:t xml:space="preserve"> on </w:t>
      </w:r>
      <w:proofErr w:type="spellStart"/>
      <w:r w:rsidRPr="00FB29A3">
        <w:t>kõrvaltingimuse</w:t>
      </w:r>
      <w:proofErr w:type="spellEnd"/>
      <w:r w:rsidRPr="00FB29A3">
        <w:t xml:space="preserve"> nõuetekohase täitmise tuvastanud.</w:t>
      </w:r>
    </w:p>
    <w:p w14:paraId="68C0BA1E" w14:textId="77777777" w:rsidR="00927C9A" w:rsidRDefault="00927C9A" w:rsidP="00927C9A">
      <w:pPr>
        <w:spacing w:line="240" w:lineRule="auto"/>
        <w:rPr>
          <w:b/>
          <w:bCs/>
        </w:rPr>
      </w:pPr>
    </w:p>
    <w:p w14:paraId="44B10E1B" w14:textId="77777777" w:rsidR="00927C9A" w:rsidRDefault="00927C9A" w:rsidP="00927C9A">
      <w:pPr>
        <w:spacing w:line="240" w:lineRule="auto"/>
      </w:pPr>
      <w:r w:rsidRPr="00D46E89">
        <w:rPr>
          <w:b/>
          <w:bCs/>
        </w:rPr>
        <w:t xml:space="preserve">§ </w:t>
      </w:r>
      <w:r>
        <w:rPr>
          <w:b/>
          <w:bCs/>
        </w:rPr>
        <w:t>20</w:t>
      </w:r>
      <w:r w:rsidRPr="00D46E89">
        <w:rPr>
          <w:b/>
          <w:bCs/>
        </w:rPr>
        <w:t>. Taotluse rahuldamise otsuse muutmine ja kehtetuks tunnistamine</w:t>
      </w:r>
    </w:p>
    <w:p w14:paraId="5776E94A" w14:textId="77777777" w:rsidR="00927C9A" w:rsidRDefault="00927C9A" w:rsidP="00927C9A">
      <w:pPr>
        <w:spacing w:line="240" w:lineRule="auto"/>
      </w:pPr>
    </w:p>
    <w:p w14:paraId="5274B013" w14:textId="73B54660" w:rsidR="0026319B" w:rsidRDefault="0026319B" w:rsidP="00927C9A">
      <w:pPr>
        <w:spacing w:line="240" w:lineRule="auto"/>
        <w:rPr>
          <w:rFonts w:eastAsia="Times New Roman"/>
          <w:lang w:eastAsia="en-GB"/>
        </w:rPr>
      </w:pPr>
      <w:r>
        <w:rPr>
          <w:rFonts w:eastAsia="Times New Roman"/>
          <w:lang w:eastAsia="en-GB"/>
        </w:rPr>
        <w:t>(</w:t>
      </w:r>
      <w:r w:rsidRPr="00CE0173">
        <w:rPr>
          <w:rFonts w:eastAsia="Times New Roman"/>
          <w:lang w:eastAsia="en-GB"/>
        </w:rPr>
        <w:t>1) Taotluse rahuldamise otsust muudab E</w:t>
      </w:r>
      <w:r w:rsidR="000F5520">
        <w:rPr>
          <w:rFonts w:eastAsia="Times New Roman"/>
          <w:lang w:eastAsia="en-GB"/>
        </w:rPr>
        <w:t>IS</w:t>
      </w:r>
      <w:r w:rsidRPr="00CE0173">
        <w:rPr>
          <w:rFonts w:eastAsia="Times New Roman"/>
          <w:lang w:eastAsia="en-GB"/>
        </w:rPr>
        <w:t xml:space="preserve"> omal algatusel või toetuse saaja esindusõigusliku isiku digitaalselt allkirjastatud kirjaliku taotluse alusel.</w:t>
      </w:r>
    </w:p>
    <w:p w14:paraId="46419DBA" w14:textId="77777777" w:rsidR="0026319B" w:rsidRDefault="0026319B" w:rsidP="00927C9A">
      <w:pPr>
        <w:spacing w:line="240" w:lineRule="auto"/>
      </w:pPr>
    </w:p>
    <w:p w14:paraId="07E0A0AA" w14:textId="0C59B85B" w:rsidR="00927C9A" w:rsidRPr="00FB29A3" w:rsidRDefault="00927C9A" w:rsidP="00927C9A">
      <w:pPr>
        <w:spacing w:line="240" w:lineRule="auto"/>
      </w:pPr>
      <w:r w:rsidRPr="00FB29A3">
        <w:t>(</w:t>
      </w:r>
      <w:r w:rsidR="0026319B">
        <w:t>2</w:t>
      </w:r>
      <w:r w:rsidRPr="00FB29A3">
        <w:t>) Taotluse rahuldamise otsusega kinnitatud eelarvet võib toetuse saaja</w:t>
      </w:r>
      <w:r>
        <w:t xml:space="preserve"> haldusakti muutmist taotlemata </w:t>
      </w:r>
      <w:r w:rsidRPr="00FB29A3">
        <w:t>muuta, kui muudatus on seotud eelarveridade vaheliste tõstetega</w:t>
      </w:r>
      <w:r>
        <w:t xml:space="preserve"> ning</w:t>
      </w:r>
      <w:r w:rsidRPr="00FB29A3">
        <w:t xml:space="preserve"> eri </w:t>
      </w:r>
      <w:r>
        <w:t xml:space="preserve">liiki </w:t>
      </w:r>
      <w:r w:rsidRPr="00FB29A3">
        <w:t xml:space="preserve">riigiabi summad ega abi osakaalud ei muutu </w:t>
      </w:r>
      <w:r>
        <w:t>ja</w:t>
      </w:r>
      <w:r w:rsidRPr="00FB29A3">
        <w:t xml:space="preserve"> </w:t>
      </w:r>
      <w:r>
        <w:t xml:space="preserve">EIS on nimetatud muudatuse kooskõlastanud. EIS otsustab muudatuse kooskõlastamise kümne tööpäeva jooksul taotluse saamisest arvates. </w:t>
      </w:r>
    </w:p>
    <w:p w14:paraId="4F8058FF" w14:textId="77777777" w:rsidR="00927C9A" w:rsidRDefault="00927C9A" w:rsidP="00927C9A">
      <w:pPr>
        <w:spacing w:line="240" w:lineRule="auto"/>
      </w:pPr>
    </w:p>
    <w:p w14:paraId="09E3142B" w14:textId="690228B0" w:rsidR="00927C9A" w:rsidRDefault="00927C9A" w:rsidP="00927C9A">
      <w:pPr>
        <w:spacing w:line="240" w:lineRule="auto"/>
      </w:pPr>
      <w:r w:rsidRPr="00FB29A3">
        <w:t>(</w:t>
      </w:r>
      <w:r w:rsidR="0026319B">
        <w:t>3</w:t>
      </w:r>
      <w:r w:rsidRPr="00FB29A3">
        <w:t>) Enne t</w:t>
      </w:r>
      <w:r>
        <w:t>aotluse</w:t>
      </w:r>
      <w:r w:rsidRPr="00FB29A3">
        <w:t xml:space="preserve"> rahuldamise otsuse muutmise otsuse tegemist kontrollib </w:t>
      </w:r>
      <w:r>
        <w:t>EIS</w:t>
      </w:r>
      <w:r w:rsidRPr="00FB29A3">
        <w:t xml:space="preserve"> muudatuste asjakohasust ja vajalikkust ning kui see on vajalik, hindab muudatuste mõju </w:t>
      </w:r>
      <w:r>
        <w:t xml:space="preserve">§ </w:t>
      </w:r>
      <w:r w:rsidRPr="00616630">
        <w:t>1</w:t>
      </w:r>
      <w:r>
        <w:t>6</w:t>
      </w:r>
      <w:r w:rsidRPr="00616630">
        <w:t xml:space="preserve"> lõikes </w:t>
      </w:r>
      <w:r>
        <w:t>1</w:t>
      </w:r>
      <w:r w:rsidRPr="00616630">
        <w:t xml:space="preserve"> sätestatud valikukriteeriumide</w:t>
      </w:r>
      <w:r w:rsidRPr="00FB29A3">
        <w:t xml:space="preserve"> alusel, kaasates vajaduse</w:t>
      </w:r>
      <w:r>
        <w:t>l</w:t>
      </w:r>
      <w:r w:rsidRPr="00FB29A3">
        <w:t xml:space="preserve"> eksperte või hindamiskomisjoni.</w:t>
      </w:r>
    </w:p>
    <w:p w14:paraId="67896DD1" w14:textId="77777777" w:rsidR="00927C9A" w:rsidRDefault="00927C9A" w:rsidP="00927C9A">
      <w:pPr>
        <w:spacing w:line="240" w:lineRule="auto"/>
      </w:pPr>
    </w:p>
    <w:p w14:paraId="1E46CD9C" w14:textId="12DFD988" w:rsidR="00927C9A" w:rsidRDefault="00927C9A" w:rsidP="00927C9A">
      <w:pPr>
        <w:spacing w:line="240" w:lineRule="auto"/>
      </w:pPr>
      <w:r w:rsidRPr="00FB29A3">
        <w:t>(</w:t>
      </w:r>
      <w:r w:rsidR="0026319B">
        <w:t>4</w:t>
      </w:r>
      <w:r w:rsidRPr="00FB29A3">
        <w:t xml:space="preserve">) Taotluse rahuldamise otsuse muutmise otsustab </w:t>
      </w:r>
      <w:r>
        <w:t>EIS</w:t>
      </w:r>
      <w:r w:rsidRPr="00FB29A3">
        <w:t xml:space="preserve"> 20 tööpäeva jooksul taotluse saamisest arvates.</w:t>
      </w:r>
      <w:r>
        <w:t xml:space="preserve"> </w:t>
      </w:r>
    </w:p>
    <w:p w14:paraId="1D4A959E" w14:textId="77777777" w:rsidR="00927C9A" w:rsidRDefault="00927C9A" w:rsidP="00927C9A">
      <w:pPr>
        <w:spacing w:line="240" w:lineRule="auto"/>
      </w:pPr>
    </w:p>
    <w:p w14:paraId="515A8DDD" w14:textId="30A8F7F8" w:rsidR="00927C9A" w:rsidRDefault="00927C9A" w:rsidP="00927C9A">
      <w:pPr>
        <w:spacing w:line="240" w:lineRule="auto"/>
      </w:pPr>
      <w:r>
        <w:t>(</w:t>
      </w:r>
      <w:r w:rsidR="0026319B">
        <w:t>5</w:t>
      </w:r>
      <w:r>
        <w:t xml:space="preserve">) </w:t>
      </w:r>
      <w:proofErr w:type="spellStart"/>
      <w:r>
        <w:t>EISil</w:t>
      </w:r>
      <w:proofErr w:type="spellEnd"/>
      <w:r w:rsidRPr="00FB29A3">
        <w:t xml:space="preserve"> on õigus keelduda taotluse rahuldamise otsuse muutmisest või lõikes </w:t>
      </w:r>
      <w:r>
        <w:t>1</w:t>
      </w:r>
      <w:r w:rsidRPr="00FB29A3">
        <w:t xml:space="preserve"> nimetatud juhul muudatuse kooskõlastamisest, kui soovitav muudatus ei aita kaasa oodatavate tulemuste saavutamise</w:t>
      </w:r>
      <w:r>
        <w:t>l</w:t>
      </w:r>
      <w:r w:rsidRPr="00FB29A3">
        <w:t>e või projekti tegevusi ei lõpetata abikõlblikkus</w:t>
      </w:r>
      <w:r>
        <w:t xml:space="preserve">e </w:t>
      </w:r>
      <w:r w:rsidRPr="003F70A3">
        <w:t>p</w:t>
      </w:r>
      <w:r w:rsidRPr="00FB29A3">
        <w:t>erioodil.</w:t>
      </w:r>
    </w:p>
    <w:p w14:paraId="1A012B5B" w14:textId="77777777" w:rsidR="00927C9A" w:rsidRDefault="00927C9A" w:rsidP="00927C9A">
      <w:pPr>
        <w:spacing w:line="240" w:lineRule="auto"/>
      </w:pPr>
    </w:p>
    <w:p w14:paraId="39E91441" w14:textId="5D3DBC75" w:rsidR="00927C9A" w:rsidRPr="00FB29A3" w:rsidRDefault="00927C9A" w:rsidP="00927C9A">
      <w:pPr>
        <w:spacing w:line="240" w:lineRule="auto"/>
      </w:pPr>
      <w:r w:rsidRPr="00FB29A3">
        <w:t>(</w:t>
      </w:r>
      <w:r w:rsidR="0026319B">
        <w:t>6</w:t>
      </w:r>
      <w:r w:rsidRPr="00FB29A3">
        <w:t xml:space="preserve">) </w:t>
      </w:r>
      <w:proofErr w:type="spellStart"/>
      <w:r>
        <w:t>EISil</w:t>
      </w:r>
      <w:proofErr w:type="spellEnd"/>
      <w:r>
        <w:t xml:space="preserve"> on õigus</w:t>
      </w:r>
      <w:r w:rsidRPr="00FB29A3">
        <w:t xml:space="preserve"> taotluse rahuldamise otsus täielikult või osaliselt kehtetuks </w:t>
      </w:r>
      <w:r>
        <w:t xml:space="preserve">tunnistada </w:t>
      </w:r>
      <w:r w:rsidRPr="00FB29A3">
        <w:t>järgmistel juhtudel:</w:t>
      </w:r>
    </w:p>
    <w:p w14:paraId="3DBAE56B" w14:textId="77777777" w:rsidR="00927C9A" w:rsidRPr="00FB29A3" w:rsidRDefault="00927C9A" w:rsidP="00927C9A">
      <w:pPr>
        <w:spacing w:line="240" w:lineRule="auto"/>
      </w:pPr>
      <w:r w:rsidRPr="00FB29A3">
        <w:t>1) ilmneb asjaolu, mille korral taotlust ei oleks rahuldatud;</w:t>
      </w:r>
    </w:p>
    <w:p w14:paraId="4600119D" w14:textId="77777777" w:rsidR="00927C9A" w:rsidRPr="00FB29A3" w:rsidRDefault="00927C9A" w:rsidP="00927C9A">
      <w:pPr>
        <w:spacing w:line="240" w:lineRule="auto"/>
      </w:pPr>
      <w:r w:rsidRPr="00FB29A3">
        <w:t>2) taotlemisel või projekti elluviimisel on esitatud ebaõiget või mittetäielikku teavet või teave on jäetud esitamata;</w:t>
      </w:r>
    </w:p>
    <w:p w14:paraId="0BB0826A" w14:textId="77777777" w:rsidR="00927C9A" w:rsidRPr="00FB29A3" w:rsidRDefault="00927C9A" w:rsidP="00927C9A">
      <w:pPr>
        <w:spacing w:line="240" w:lineRule="auto"/>
      </w:pPr>
      <w:r w:rsidRPr="00FB29A3">
        <w:lastRenderedPageBreak/>
        <w:t xml:space="preserve">3) toetuse saaja ei täida </w:t>
      </w:r>
      <w:proofErr w:type="spellStart"/>
      <w:r w:rsidRPr="00FB29A3">
        <w:t>kõrvaltingimust</w:t>
      </w:r>
      <w:proofErr w:type="spellEnd"/>
      <w:r w:rsidRPr="00FB29A3">
        <w:t>;</w:t>
      </w:r>
    </w:p>
    <w:p w14:paraId="0D87CFD6" w14:textId="77777777" w:rsidR="00927C9A" w:rsidRPr="00FB29A3" w:rsidRDefault="00927C9A" w:rsidP="00927C9A">
      <w:pPr>
        <w:spacing w:line="240" w:lineRule="auto"/>
      </w:pPr>
      <w:r w:rsidRPr="00FB29A3">
        <w:t>4) taotlust toetuse taotluse rahuldamise otsuse muutmiseks ei rahuldata ja toetuse saajal ei ole toetuse kasutamist ettenähtud tingimustel võimalik jätkata;</w:t>
      </w:r>
    </w:p>
    <w:p w14:paraId="2E3D087B" w14:textId="77777777" w:rsidR="00927C9A" w:rsidRDefault="00927C9A" w:rsidP="00927C9A">
      <w:pPr>
        <w:spacing w:line="240" w:lineRule="auto"/>
      </w:pPr>
      <w:r w:rsidRPr="00FB29A3">
        <w:t>5) toetuse saaja esitab avalduse toetuse</w:t>
      </w:r>
      <w:r>
        <w:t>st</w:t>
      </w:r>
      <w:r w:rsidRPr="00FB29A3">
        <w:t xml:space="preserve"> loobumise kohta</w:t>
      </w:r>
      <w:r>
        <w:t>;</w:t>
      </w:r>
    </w:p>
    <w:p w14:paraId="767B11F3" w14:textId="09CD1B61" w:rsidR="00927C9A" w:rsidRPr="00FB29A3" w:rsidRDefault="00927C9A" w:rsidP="00927C9A">
      <w:pPr>
        <w:spacing w:line="240" w:lineRule="auto"/>
      </w:pPr>
      <w:r>
        <w:t>6</w:t>
      </w:r>
      <w:r w:rsidRPr="002451AE">
        <w:t>) toetuse saaja ei ole aruandlusperioodi jooksul planeeritud tegevusi ellu viinud</w:t>
      </w:r>
      <w:r>
        <w:t xml:space="preserve"> ja ei ole saavutanud oodatud tulemusi</w:t>
      </w:r>
      <w:r w:rsidRPr="00FB29A3">
        <w:t>.</w:t>
      </w:r>
    </w:p>
    <w:p w14:paraId="6A6C8B1D" w14:textId="77777777" w:rsidR="00927C9A" w:rsidRDefault="00927C9A" w:rsidP="00927C9A">
      <w:pPr>
        <w:spacing w:line="240" w:lineRule="auto"/>
      </w:pPr>
    </w:p>
    <w:p w14:paraId="6121D0D8" w14:textId="2473CCC4" w:rsidR="00927C9A" w:rsidRPr="00FB29A3" w:rsidRDefault="00927C9A" w:rsidP="00927C9A">
      <w:pPr>
        <w:spacing w:line="240" w:lineRule="auto"/>
      </w:pPr>
      <w:r w:rsidRPr="00FB29A3">
        <w:t>(</w:t>
      </w:r>
      <w:r w:rsidR="0026319B">
        <w:t>7</w:t>
      </w:r>
      <w:r w:rsidRPr="00FB29A3">
        <w:t>) Toetuse saajal tuleb saadud toetus taotluse rahuldamise otsuse osaliselt või täielikult kehtetuks tunnistamise</w:t>
      </w:r>
      <w:r>
        <w:t>l vastavalt tagasinõudmisele</w:t>
      </w:r>
      <w:r w:rsidRPr="00FB29A3">
        <w:t xml:space="preserve"> otsuse</w:t>
      </w:r>
      <w:r>
        <w:t>le tagasi maksta.</w:t>
      </w:r>
    </w:p>
    <w:p w14:paraId="6955CB3A" w14:textId="77777777" w:rsidR="00927C9A" w:rsidRPr="00FB29A3" w:rsidRDefault="00927C9A" w:rsidP="00927C9A">
      <w:pPr>
        <w:spacing w:line="240" w:lineRule="auto"/>
      </w:pPr>
    </w:p>
    <w:p w14:paraId="1B626B54" w14:textId="77777777" w:rsidR="00927C9A" w:rsidRPr="00D46E89" w:rsidRDefault="00927C9A" w:rsidP="00927C9A">
      <w:pPr>
        <w:spacing w:line="240" w:lineRule="auto"/>
        <w:jc w:val="center"/>
        <w:rPr>
          <w:b/>
          <w:bCs/>
        </w:rPr>
      </w:pPr>
      <w:r w:rsidRPr="00D46E89">
        <w:rPr>
          <w:b/>
          <w:bCs/>
        </w:rPr>
        <w:t xml:space="preserve">4. peatükk </w:t>
      </w:r>
    </w:p>
    <w:p w14:paraId="29BC47A4" w14:textId="77777777" w:rsidR="00927C9A" w:rsidRPr="00D46E89" w:rsidRDefault="00927C9A" w:rsidP="00927C9A">
      <w:pPr>
        <w:spacing w:line="240" w:lineRule="auto"/>
        <w:jc w:val="center"/>
        <w:rPr>
          <w:b/>
          <w:bCs/>
        </w:rPr>
      </w:pPr>
      <w:r w:rsidRPr="00D46E89">
        <w:rPr>
          <w:b/>
          <w:bCs/>
        </w:rPr>
        <w:t>Aruannete esitamine ja toetuse maksmine</w:t>
      </w:r>
    </w:p>
    <w:p w14:paraId="3715150D" w14:textId="77777777" w:rsidR="00927C9A" w:rsidRPr="00FB29A3" w:rsidRDefault="00927C9A" w:rsidP="00927C9A">
      <w:pPr>
        <w:spacing w:line="240" w:lineRule="auto"/>
      </w:pPr>
    </w:p>
    <w:p w14:paraId="3ED56F96" w14:textId="77777777" w:rsidR="00927C9A" w:rsidRPr="00D46E89" w:rsidRDefault="00927C9A" w:rsidP="00927C9A">
      <w:pPr>
        <w:spacing w:line="240" w:lineRule="auto"/>
        <w:rPr>
          <w:b/>
          <w:bCs/>
        </w:rPr>
      </w:pPr>
      <w:r w:rsidRPr="00D46E89">
        <w:rPr>
          <w:b/>
          <w:bCs/>
        </w:rPr>
        <w:t>§ 2</w:t>
      </w:r>
      <w:r>
        <w:rPr>
          <w:b/>
          <w:bCs/>
        </w:rPr>
        <w:t>1</w:t>
      </w:r>
      <w:r w:rsidRPr="00D46E89">
        <w:rPr>
          <w:b/>
          <w:bCs/>
        </w:rPr>
        <w:t>. Toetuse kasutamisega seotud aruannete esitamine</w:t>
      </w:r>
    </w:p>
    <w:p w14:paraId="1D269B7F" w14:textId="77777777" w:rsidR="00927C9A" w:rsidRPr="00FB29A3" w:rsidRDefault="00927C9A" w:rsidP="00927C9A">
      <w:pPr>
        <w:spacing w:line="240" w:lineRule="auto"/>
      </w:pPr>
    </w:p>
    <w:p w14:paraId="6D280DFB" w14:textId="77777777" w:rsidR="00927C9A" w:rsidRDefault="00927C9A" w:rsidP="00927C9A">
      <w:pPr>
        <w:spacing w:line="240" w:lineRule="auto"/>
      </w:pPr>
      <w:r>
        <w:t xml:space="preserve">(1) </w:t>
      </w:r>
      <w:r w:rsidRPr="00FB29A3">
        <w:t>Toetuse saaja esitab</w:t>
      </w:r>
      <w:r>
        <w:t xml:space="preserve"> vahe- ja lõpparuande. Aruannete</w:t>
      </w:r>
      <w:r w:rsidRPr="00FB29A3">
        <w:t xml:space="preserve"> vormid </w:t>
      </w:r>
      <w:r>
        <w:t xml:space="preserve">avaldab EIS oma veebilehel. </w:t>
      </w:r>
    </w:p>
    <w:p w14:paraId="34AD54E3" w14:textId="77777777" w:rsidR="00927C9A" w:rsidRDefault="00927C9A" w:rsidP="00927C9A">
      <w:pPr>
        <w:spacing w:line="240" w:lineRule="auto"/>
      </w:pPr>
    </w:p>
    <w:p w14:paraId="789E684C" w14:textId="17925321" w:rsidR="00927C9A" w:rsidRPr="00FB29A3" w:rsidRDefault="00927C9A" w:rsidP="00927C9A">
      <w:pPr>
        <w:spacing w:line="240" w:lineRule="auto"/>
      </w:pPr>
      <w:r w:rsidRPr="00FB29A3">
        <w:t>(</w:t>
      </w:r>
      <w:r>
        <w:t>2</w:t>
      </w:r>
      <w:r w:rsidRPr="00FB29A3">
        <w:t xml:space="preserve">) </w:t>
      </w:r>
      <w:r w:rsidRPr="00C74209">
        <w:t>Aruand</w:t>
      </w:r>
      <w:r w:rsidR="00B345EB">
        <w:t>lus</w:t>
      </w:r>
      <w:r w:rsidRPr="00C74209">
        <w:t>perioodi kestus on kuus kuud.</w:t>
      </w:r>
      <w:r>
        <w:t xml:space="preserve"> </w:t>
      </w:r>
    </w:p>
    <w:p w14:paraId="701411A9" w14:textId="77777777" w:rsidR="00927C9A" w:rsidRDefault="00927C9A" w:rsidP="00927C9A">
      <w:pPr>
        <w:spacing w:line="240" w:lineRule="auto"/>
      </w:pPr>
    </w:p>
    <w:p w14:paraId="4CF66985" w14:textId="77777777" w:rsidR="00927C9A" w:rsidRPr="00FB29A3" w:rsidRDefault="00927C9A" w:rsidP="00927C9A">
      <w:pPr>
        <w:spacing w:line="240" w:lineRule="auto"/>
      </w:pPr>
      <w:r w:rsidRPr="00FB29A3">
        <w:t>(</w:t>
      </w:r>
      <w:r>
        <w:t>3</w:t>
      </w:r>
      <w:r w:rsidRPr="00FB29A3">
        <w:t>) Vahearuanne sisaldab ellu viidud tegevuste kirjeldust võrrelduna projekti taotluse</w:t>
      </w:r>
      <w:r>
        <w:t>s märgituga.</w:t>
      </w:r>
      <w:r w:rsidRPr="00FB29A3">
        <w:t xml:space="preserve"> </w:t>
      </w:r>
      <w:proofErr w:type="spellStart"/>
      <w:r>
        <w:t>EISi</w:t>
      </w:r>
      <w:proofErr w:type="spellEnd"/>
      <w:r>
        <w:t xml:space="preserve"> nõudmisel esitatakse vahearuandega järgmise aruandlusperioodi tegevuskava.</w:t>
      </w:r>
    </w:p>
    <w:p w14:paraId="243AE72A" w14:textId="77777777" w:rsidR="00927C9A" w:rsidRDefault="00927C9A" w:rsidP="00927C9A">
      <w:pPr>
        <w:spacing w:line="240" w:lineRule="auto"/>
      </w:pPr>
    </w:p>
    <w:p w14:paraId="02C2F38E" w14:textId="77777777" w:rsidR="00927C9A" w:rsidRPr="00FB29A3" w:rsidRDefault="00927C9A" w:rsidP="00927C9A">
      <w:pPr>
        <w:spacing w:line="240" w:lineRule="auto"/>
      </w:pPr>
      <w:r w:rsidRPr="00FB29A3">
        <w:t>(</w:t>
      </w:r>
      <w:r>
        <w:t>4)</w:t>
      </w:r>
      <w:r w:rsidRPr="00FB29A3">
        <w:t xml:space="preserve"> Lõpparuanne sisaldab kogu projekti peamiste tegevuste kirjeldust ja teavet projekti tulemuste saavutamise kohta</w:t>
      </w:r>
      <w:r>
        <w:t xml:space="preserve"> ning</w:t>
      </w:r>
      <w:r w:rsidRPr="00FB29A3">
        <w:t xml:space="preserve"> </w:t>
      </w:r>
      <w:r>
        <w:t xml:space="preserve">teavet </w:t>
      </w:r>
      <w:r w:rsidRPr="00FB29A3">
        <w:t xml:space="preserve">intellektuaalomandi kasutamise, patenditaotluste </w:t>
      </w:r>
      <w:r>
        <w:t>ja</w:t>
      </w:r>
      <w:r w:rsidRPr="00FB29A3">
        <w:t xml:space="preserve"> publikatsioonide kohta.</w:t>
      </w:r>
    </w:p>
    <w:p w14:paraId="0C063208" w14:textId="77777777" w:rsidR="00927C9A" w:rsidRDefault="00927C9A" w:rsidP="00927C9A">
      <w:pPr>
        <w:spacing w:line="240" w:lineRule="auto"/>
      </w:pPr>
    </w:p>
    <w:p w14:paraId="64BA0D29" w14:textId="77777777" w:rsidR="00927C9A" w:rsidRPr="00FB29A3" w:rsidRDefault="00927C9A" w:rsidP="00927C9A">
      <w:pPr>
        <w:spacing w:line="240" w:lineRule="auto"/>
      </w:pPr>
      <w:r w:rsidRPr="00FB29A3">
        <w:t>(</w:t>
      </w:r>
      <w:r>
        <w:t>5</w:t>
      </w:r>
      <w:r w:rsidRPr="00FB29A3">
        <w:t xml:space="preserve">) </w:t>
      </w:r>
      <w:r>
        <w:t>EIS</w:t>
      </w:r>
      <w:r w:rsidRPr="00FB29A3">
        <w:t xml:space="preserve"> võib vahe- ja lõpparuande</w:t>
      </w:r>
      <w:r>
        <w:t xml:space="preserve"> läbivaatamisel </w:t>
      </w:r>
      <w:r w:rsidRPr="00FB29A3">
        <w:t>kaasata hindamiskomisjoni või eksperte.</w:t>
      </w:r>
    </w:p>
    <w:p w14:paraId="5097CDD4" w14:textId="77777777" w:rsidR="00927C9A" w:rsidRDefault="00927C9A" w:rsidP="00927C9A">
      <w:pPr>
        <w:spacing w:line="240" w:lineRule="auto"/>
      </w:pPr>
    </w:p>
    <w:p w14:paraId="6AC016CE" w14:textId="77777777" w:rsidR="00927C9A" w:rsidRPr="00FB29A3" w:rsidRDefault="00927C9A" w:rsidP="00927C9A">
      <w:pPr>
        <w:spacing w:line="240" w:lineRule="auto"/>
      </w:pPr>
      <w:r w:rsidRPr="00FB29A3">
        <w:t>(</w:t>
      </w:r>
      <w:r>
        <w:t>6</w:t>
      </w:r>
      <w:r w:rsidRPr="00FB29A3">
        <w:t xml:space="preserve">) </w:t>
      </w:r>
      <w:r>
        <w:t>EIS</w:t>
      </w:r>
      <w:r w:rsidRPr="00FB29A3">
        <w:t xml:space="preserve"> kinnitab </w:t>
      </w:r>
      <w:r>
        <w:t>aruande</w:t>
      </w:r>
      <w:r w:rsidRPr="00FB29A3">
        <w:t xml:space="preserve"> või lükkab selle tagasi 42 tööpäeva jooksul</w:t>
      </w:r>
      <w:r>
        <w:t xml:space="preserve"> arvates aruande</w:t>
      </w:r>
      <w:r w:rsidRPr="00FB29A3">
        <w:t xml:space="preserve"> registreerimisest.</w:t>
      </w:r>
    </w:p>
    <w:p w14:paraId="6637C00A" w14:textId="77777777" w:rsidR="00927C9A" w:rsidRDefault="00927C9A" w:rsidP="00927C9A">
      <w:pPr>
        <w:spacing w:line="240" w:lineRule="auto"/>
      </w:pPr>
    </w:p>
    <w:p w14:paraId="03CF2C5C" w14:textId="77777777" w:rsidR="00927C9A" w:rsidRPr="00FB29A3" w:rsidRDefault="00927C9A" w:rsidP="00927C9A">
      <w:pPr>
        <w:spacing w:line="240" w:lineRule="auto"/>
      </w:pPr>
      <w:r w:rsidRPr="00FB29A3">
        <w:t>(</w:t>
      </w:r>
      <w:r>
        <w:t>7</w:t>
      </w:r>
      <w:r w:rsidRPr="00FB29A3">
        <w:t>) Kui vahearuande ja lõpparuande esitamise vahe</w:t>
      </w:r>
      <w:r>
        <w:t>line aeg</w:t>
      </w:r>
      <w:r w:rsidRPr="00FB29A3">
        <w:t xml:space="preserve"> või projekti kestus on lühem kui kuus kuud, esitatakse vaid projekti lõpparuanne.</w:t>
      </w:r>
    </w:p>
    <w:p w14:paraId="3DE5680A" w14:textId="77777777" w:rsidR="00927C9A" w:rsidRPr="00FB29A3" w:rsidRDefault="00927C9A" w:rsidP="00927C9A">
      <w:pPr>
        <w:spacing w:line="240" w:lineRule="auto"/>
      </w:pPr>
    </w:p>
    <w:p w14:paraId="24D51E54" w14:textId="77777777" w:rsidR="00927C9A" w:rsidRPr="00D46E89" w:rsidRDefault="00927C9A" w:rsidP="00927C9A">
      <w:pPr>
        <w:spacing w:line="240" w:lineRule="auto"/>
        <w:rPr>
          <w:b/>
          <w:bCs/>
        </w:rPr>
      </w:pPr>
      <w:r w:rsidRPr="00D46E89">
        <w:rPr>
          <w:b/>
          <w:bCs/>
        </w:rPr>
        <w:t>§ 2</w:t>
      </w:r>
      <w:r>
        <w:rPr>
          <w:b/>
          <w:bCs/>
        </w:rPr>
        <w:t>2</w:t>
      </w:r>
      <w:r w:rsidRPr="00D46E89">
        <w:rPr>
          <w:b/>
          <w:bCs/>
        </w:rPr>
        <w:t>. Toetuse maksmine</w:t>
      </w:r>
    </w:p>
    <w:p w14:paraId="1EF93610" w14:textId="77777777" w:rsidR="00927C9A" w:rsidRPr="00FB29A3" w:rsidRDefault="00927C9A" w:rsidP="00927C9A">
      <w:pPr>
        <w:spacing w:line="240" w:lineRule="auto"/>
      </w:pPr>
    </w:p>
    <w:p w14:paraId="599BCA78" w14:textId="77777777" w:rsidR="00927C9A" w:rsidRPr="00FB29A3" w:rsidRDefault="00927C9A" w:rsidP="00927C9A">
      <w:pPr>
        <w:spacing w:line="240" w:lineRule="auto"/>
      </w:pPr>
      <w:r w:rsidRPr="00FB29A3">
        <w:t>(1) Toetus</w:t>
      </w:r>
      <w:r>
        <w:t>e</w:t>
      </w:r>
      <w:r w:rsidRPr="00FB29A3">
        <w:t xml:space="preserve"> maksmise eeldusteks on projekti tegevuste elluviimine</w:t>
      </w:r>
      <w:r>
        <w:t xml:space="preserve"> ja</w:t>
      </w:r>
      <w:r w:rsidRPr="00FB29A3">
        <w:t xml:space="preserve"> abikõlblike kulude tegemine.</w:t>
      </w:r>
    </w:p>
    <w:p w14:paraId="48B34272" w14:textId="77777777" w:rsidR="00927C9A" w:rsidRDefault="00927C9A" w:rsidP="00927C9A">
      <w:pPr>
        <w:spacing w:line="240" w:lineRule="auto"/>
      </w:pPr>
    </w:p>
    <w:p w14:paraId="2008FBFD" w14:textId="29B0E3F0" w:rsidR="00927C9A" w:rsidRPr="00FB29A3" w:rsidRDefault="00927C9A" w:rsidP="00927C9A">
      <w:pPr>
        <w:spacing w:line="240" w:lineRule="auto"/>
      </w:pPr>
      <w:r w:rsidRPr="00FB29A3">
        <w:t>(</w:t>
      </w:r>
      <w:r>
        <w:t>2</w:t>
      </w:r>
      <w:r w:rsidRPr="00FB29A3">
        <w:t>) Toetust makstakse toetuse saaja</w:t>
      </w:r>
      <w:r w:rsidR="00553AEB">
        <w:t>le tema</w:t>
      </w:r>
      <w:r w:rsidRPr="00FB29A3">
        <w:t xml:space="preserve"> esitatud maksetaotluse alusel. </w:t>
      </w:r>
      <w:r>
        <w:t xml:space="preserve">Koos maksetaotlusega esitab toetuse saaja tekkinud </w:t>
      </w:r>
      <w:r w:rsidRPr="68A4DD2C">
        <w:t>abikõlblike kulude loetelu.</w:t>
      </w:r>
      <w:r>
        <w:t xml:space="preserve"> </w:t>
      </w:r>
      <w:r w:rsidRPr="00FB29A3">
        <w:t xml:space="preserve">Maksetaotlus esitatakse </w:t>
      </w:r>
      <w:proofErr w:type="spellStart"/>
      <w:r>
        <w:t>EISile</w:t>
      </w:r>
      <w:proofErr w:type="spellEnd"/>
      <w:r w:rsidRPr="00FB29A3">
        <w:t xml:space="preserve"> </w:t>
      </w:r>
      <w:r>
        <w:t>koos vahe- või lõpparuandega</w:t>
      </w:r>
      <w:r w:rsidRPr="00FB29A3">
        <w:t>.</w:t>
      </w:r>
      <w:r w:rsidRPr="00DC39C2">
        <w:t xml:space="preserve"> </w:t>
      </w:r>
    </w:p>
    <w:p w14:paraId="13B7D3F5" w14:textId="77777777" w:rsidR="00927C9A" w:rsidRDefault="00927C9A" w:rsidP="00927C9A">
      <w:pPr>
        <w:spacing w:line="240" w:lineRule="auto"/>
      </w:pPr>
    </w:p>
    <w:p w14:paraId="0E4B1694" w14:textId="671DD607" w:rsidR="00927C9A" w:rsidRPr="008971DE" w:rsidRDefault="00927C9A" w:rsidP="00927C9A">
      <w:pPr>
        <w:spacing w:line="240" w:lineRule="auto"/>
      </w:pPr>
      <w:r>
        <w:t xml:space="preserve">(3) </w:t>
      </w:r>
      <w:r w:rsidRPr="008971DE">
        <w:t>Toetuse saajal on õigus taotleda toetuse ettemakset</w:t>
      </w:r>
      <w:r>
        <w:t xml:space="preserve"> kuue kuu </w:t>
      </w:r>
      <w:r w:rsidRPr="0023463D">
        <w:t xml:space="preserve">prognoositud rahavajaduse </w:t>
      </w:r>
      <w:r>
        <w:t>ulatuses</w:t>
      </w:r>
      <w:r w:rsidRPr="008971DE">
        <w:t xml:space="preserve">. Ettemakse tehakse </w:t>
      </w:r>
      <w:r>
        <w:t>kümne</w:t>
      </w:r>
      <w:r w:rsidRPr="008971DE">
        <w:t xml:space="preserve"> </w:t>
      </w:r>
      <w:r>
        <w:t>töö</w:t>
      </w:r>
      <w:r w:rsidRPr="008971DE">
        <w:t xml:space="preserve">päeva jooksul pärast vastava taotluse esitamist. Ettemakse suurus on kuni 30 protsenti toetuse summast. Toetuse saaja tõendab </w:t>
      </w:r>
      <w:proofErr w:type="spellStart"/>
      <w:r>
        <w:t>EISile</w:t>
      </w:r>
      <w:proofErr w:type="spellEnd"/>
      <w:r w:rsidRPr="008971DE">
        <w:t xml:space="preserve"> ühe aasta jooksul ettemakse tegemisest, et ettemakse on abikõlblike kulude katmiseks ära kasutatud. Järgmise ettemakse </w:t>
      </w:r>
      <w:r w:rsidR="00C921D1">
        <w:t>saamiseks</w:t>
      </w:r>
      <w:r w:rsidR="005875D9">
        <w:t xml:space="preserve"> tõendab toetuse saaja, et eelmisest ettemaksest kasutatud vähemalt 70 protsenti. </w:t>
      </w:r>
    </w:p>
    <w:p w14:paraId="71ADE48F" w14:textId="77777777" w:rsidR="00927C9A" w:rsidRDefault="00927C9A" w:rsidP="00927C9A">
      <w:pPr>
        <w:spacing w:line="240" w:lineRule="auto"/>
      </w:pPr>
    </w:p>
    <w:p w14:paraId="37263604" w14:textId="6606273B" w:rsidR="00927C9A" w:rsidRPr="00FB29A3" w:rsidRDefault="00927C9A" w:rsidP="00927C9A">
      <w:pPr>
        <w:spacing w:line="240" w:lineRule="auto"/>
      </w:pPr>
      <w:r w:rsidRPr="00FB29A3">
        <w:t>(</w:t>
      </w:r>
      <w:r>
        <w:t>4</w:t>
      </w:r>
      <w:r w:rsidRPr="00FB29A3">
        <w:t>) Lõppmakse tehakse pärast projekti tegevuste elluviimist ja tulemuste saavutamist ning lõpparuande kinnitamist.</w:t>
      </w:r>
      <w:r w:rsidR="00F05814">
        <w:t xml:space="preserve"> Lõppmakset ei tehta ettemaksena.</w:t>
      </w:r>
    </w:p>
    <w:p w14:paraId="4FF2F8DD" w14:textId="77777777" w:rsidR="00927C9A" w:rsidRDefault="00927C9A" w:rsidP="00927C9A">
      <w:pPr>
        <w:spacing w:line="240" w:lineRule="auto"/>
      </w:pPr>
    </w:p>
    <w:p w14:paraId="37422614" w14:textId="77777777" w:rsidR="00927C9A" w:rsidRPr="00FB29A3" w:rsidRDefault="00927C9A" w:rsidP="00927C9A">
      <w:pPr>
        <w:spacing w:line="240" w:lineRule="auto"/>
      </w:pPr>
      <w:r w:rsidRPr="00FB29A3">
        <w:lastRenderedPageBreak/>
        <w:t>(</w:t>
      </w:r>
      <w:r>
        <w:t>5</w:t>
      </w:r>
      <w:r w:rsidRPr="00FB29A3">
        <w:t xml:space="preserve">) </w:t>
      </w:r>
      <w:r>
        <w:t>EIS</w:t>
      </w:r>
      <w:r w:rsidRPr="00FB29A3">
        <w:t xml:space="preserve"> võib teha toetuse maksmisest osalise või täieliku keeldumise otsuse, kui:</w:t>
      </w:r>
    </w:p>
    <w:p w14:paraId="7FBBA767" w14:textId="77777777" w:rsidR="00927C9A" w:rsidRPr="00FB29A3" w:rsidRDefault="00927C9A" w:rsidP="00927C9A">
      <w:pPr>
        <w:spacing w:line="240" w:lineRule="auto"/>
      </w:pPr>
      <w:r w:rsidRPr="00FB29A3">
        <w:t>1) esitatud kulu</w:t>
      </w:r>
      <w:r>
        <w:t xml:space="preserve"> </w:t>
      </w:r>
      <w:r w:rsidRPr="00FB29A3">
        <w:t xml:space="preserve">ei vasta taotluses esitatud projekti </w:t>
      </w:r>
      <w:r>
        <w:t xml:space="preserve">abikõlblikkuse </w:t>
      </w:r>
      <w:r w:rsidRPr="00FB29A3">
        <w:t>perioodile, tegevustele, abikõlblik</w:t>
      </w:r>
      <w:r>
        <w:t>kuse nõuetele</w:t>
      </w:r>
      <w:r w:rsidRPr="00FB29A3">
        <w:t xml:space="preserve"> </w:t>
      </w:r>
      <w:r>
        <w:t>või</w:t>
      </w:r>
      <w:r w:rsidRPr="00FB29A3">
        <w:t xml:space="preserve"> </w:t>
      </w:r>
      <w:r>
        <w:t xml:space="preserve">projekti </w:t>
      </w:r>
      <w:r w:rsidRPr="00FB29A3">
        <w:t>eesmär</w:t>
      </w:r>
      <w:r>
        <w:t>gile</w:t>
      </w:r>
      <w:r w:rsidRPr="00FB29A3">
        <w:t>;</w:t>
      </w:r>
    </w:p>
    <w:p w14:paraId="5D1207F6" w14:textId="77777777" w:rsidR="00927C9A" w:rsidRPr="00FB29A3" w:rsidRDefault="00927C9A" w:rsidP="00927C9A">
      <w:pPr>
        <w:spacing w:line="240" w:lineRule="auto"/>
      </w:pPr>
      <w:r w:rsidRPr="00FB29A3">
        <w:t xml:space="preserve">2) tegevus ei </w:t>
      </w:r>
      <w:r>
        <w:t>ole toetatav või tegevuse elluviimine on tõendamata</w:t>
      </w:r>
      <w:r w:rsidRPr="00FB29A3">
        <w:t>;</w:t>
      </w:r>
    </w:p>
    <w:p w14:paraId="17C857CA" w14:textId="77777777" w:rsidR="00927C9A" w:rsidRPr="00FB29A3" w:rsidRDefault="00927C9A" w:rsidP="00927C9A">
      <w:pPr>
        <w:spacing w:line="240" w:lineRule="auto"/>
      </w:pPr>
      <w:r w:rsidRPr="00FB29A3">
        <w:t xml:space="preserve">3) </w:t>
      </w:r>
      <w:r>
        <w:t>EIS</w:t>
      </w:r>
      <w:r w:rsidRPr="00FB29A3">
        <w:t xml:space="preserve"> </w:t>
      </w:r>
      <w:r>
        <w:t xml:space="preserve">on </w:t>
      </w:r>
      <w:r w:rsidRPr="00FB29A3">
        <w:t>jät</w:t>
      </w:r>
      <w:r>
        <w:t>nud</w:t>
      </w:r>
      <w:r w:rsidRPr="00FB29A3">
        <w:t xml:space="preserve"> vastava aruandlusperioodi vahe- või lõpparuande kinnitamata;</w:t>
      </w:r>
    </w:p>
    <w:p w14:paraId="7BDC97AD" w14:textId="77777777" w:rsidR="00927C9A" w:rsidRPr="00FB29A3" w:rsidRDefault="00927C9A" w:rsidP="00927C9A">
      <w:pPr>
        <w:spacing w:line="240" w:lineRule="auto"/>
      </w:pPr>
      <w:r w:rsidRPr="00FB29A3">
        <w:t>4) toetuse saaja ei ole tagasimaksmisele kuuluvat toetust tagasi maksnud;</w:t>
      </w:r>
    </w:p>
    <w:p w14:paraId="58B3C9FF" w14:textId="77777777" w:rsidR="00927C9A" w:rsidRPr="00FB29A3" w:rsidRDefault="00927C9A" w:rsidP="00927C9A">
      <w:pPr>
        <w:spacing w:line="240" w:lineRule="auto"/>
      </w:pPr>
      <w:r w:rsidRPr="00FB29A3">
        <w:t>5) toetuse saaja rikub määruses sätestatud tingimusi või kaldub muul viisil kõrvale taotluses või toetuse rahuldamise otsuses sätestatust;</w:t>
      </w:r>
    </w:p>
    <w:p w14:paraId="1360765C" w14:textId="77777777" w:rsidR="003B45D5" w:rsidRDefault="00927C9A" w:rsidP="00927C9A">
      <w:pPr>
        <w:spacing w:line="240" w:lineRule="auto"/>
      </w:pPr>
      <w:r w:rsidRPr="00FB29A3">
        <w:t xml:space="preserve">6) </w:t>
      </w:r>
      <w:bookmarkStart w:id="2" w:name="_Hlk196906471"/>
      <w:r w:rsidRPr="00FB29A3">
        <w:t xml:space="preserve">toetuse saaja majanduslik olukord on </w:t>
      </w:r>
      <w:r>
        <w:t>niivõrd</w:t>
      </w:r>
      <w:r w:rsidRPr="00FB29A3">
        <w:t xml:space="preserve"> halvenenud, et toetuse kasutamine või </w:t>
      </w:r>
      <w:r>
        <w:t>projekti tegevuste</w:t>
      </w:r>
      <w:r w:rsidRPr="00FB29A3">
        <w:t xml:space="preserve"> elluviimine on ohustatud</w:t>
      </w:r>
      <w:r w:rsidR="003B45D5">
        <w:t>;</w:t>
      </w:r>
    </w:p>
    <w:p w14:paraId="0459291C" w14:textId="151BE81D" w:rsidR="00927C9A" w:rsidRPr="00FB29A3" w:rsidRDefault="003B45D5" w:rsidP="00927C9A">
      <w:pPr>
        <w:spacing w:line="240" w:lineRule="auto"/>
      </w:pPr>
      <w:r>
        <w:t>7) toetuse saaja ei täida § 23 lõike 2 punktis 6 sätestatud kohustust.</w:t>
      </w:r>
    </w:p>
    <w:bookmarkEnd w:id="2"/>
    <w:p w14:paraId="6B8AD91B" w14:textId="77777777" w:rsidR="00927C9A" w:rsidRDefault="00927C9A" w:rsidP="00927C9A">
      <w:pPr>
        <w:spacing w:line="240" w:lineRule="auto"/>
      </w:pPr>
    </w:p>
    <w:p w14:paraId="48B7DB04" w14:textId="64B83A25" w:rsidR="00927C9A" w:rsidRDefault="00927C9A" w:rsidP="00927C9A">
      <w:pPr>
        <w:spacing w:line="240" w:lineRule="auto"/>
      </w:pPr>
      <w:r w:rsidRPr="00FB29A3">
        <w:t>(</w:t>
      </w:r>
      <w:r>
        <w:t>6</w:t>
      </w:r>
      <w:r w:rsidRPr="00FB29A3">
        <w:t xml:space="preserve">) </w:t>
      </w:r>
      <w:r>
        <w:t>EIS</w:t>
      </w:r>
      <w:r w:rsidRPr="00FB29A3">
        <w:t xml:space="preserve"> võib peatada toetuse maksed kuni tagasimaksmisele kuuluva toetuse täieliku tagasimaksmiseni.</w:t>
      </w:r>
    </w:p>
    <w:p w14:paraId="505A0C2F" w14:textId="77777777" w:rsidR="00927C9A" w:rsidRDefault="00927C9A" w:rsidP="00927C9A">
      <w:pPr>
        <w:spacing w:line="240" w:lineRule="auto"/>
      </w:pPr>
    </w:p>
    <w:p w14:paraId="299237D9" w14:textId="4E173081" w:rsidR="00927C9A" w:rsidRPr="00FB29A3" w:rsidRDefault="00927C9A" w:rsidP="00927C9A">
      <w:pPr>
        <w:spacing w:line="240" w:lineRule="auto"/>
      </w:pPr>
      <w:r>
        <w:t xml:space="preserve">(7) </w:t>
      </w:r>
      <w:r w:rsidRPr="00FB29A3">
        <w:t xml:space="preserve">Välisriigi registris registreeritud partneri kulude tõendamiseks </w:t>
      </w:r>
      <w:r w:rsidR="00E13F90">
        <w:t xml:space="preserve">esitab </w:t>
      </w:r>
      <w:r w:rsidRPr="00FB29A3">
        <w:t xml:space="preserve">toetuse saaja </w:t>
      </w:r>
      <w:proofErr w:type="spellStart"/>
      <w:r>
        <w:t>EISile</w:t>
      </w:r>
      <w:proofErr w:type="spellEnd"/>
      <w:r w:rsidRPr="00FB29A3">
        <w:t xml:space="preserve"> partneri kulude abikõlblikkuse auditiaruande, mille on teinud partneri asukoha riigi sõltumatu ja sertifitseeritud audiitor ja milles on sätestatud, et partneri kulud on kooskõlas üldise grupierandi määrusega või vähese tähtsusega abi määrusega, käesoleva määrusega ning </w:t>
      </w:r>
      <w:r>
        <w:t>asukohariigi</w:t>
      </w:r>
      <w:r w:rsidRPr="00FB29A3">
        <w:t xml:space="preserve"> õigusaktide ja üldtunnustatud raamatupidamistavaga.</w:t>
      </w:r>
    </w:p>
    <w:p w14:paraId="69755253" w14:textId="77777777" w:rsidR="00927C9A" w:rsidRPr="00FB29A3" w:rsidRDefault="00927C9A" w:rsidP="00927C9A">
      <w:pPr>
        <w:spacing w:line="240" w:lineRule="auto"/>
      </w:pPr>
    </w:p>
    <w:p w14:paraId="54E439D4" w14:textId="77777777" w:rsidR="00927C9A" w:rsidRPr="00D46E89" w:rsidRDefault="00927C9A" w:rsidP="00927C9A">
      <w:pPr>
        <w:spacing w:line="240" w:lineRule="auto"/>
        <w:jc w:val="center"/>
        <w:rPr>
          <w:b/>
          <w:bCs/>
        </w:rPr>
      </w:pPr>
      <w:r w:rsidRPr="00D46E89">
        <w:rPr>
          <w:b/>
          <w:bCs/>
        </w:rPr>
        <w:t xml:space="preserve">5. peatükk </w:t>
      </w:r>
    </w:p>
    <w:p w14:paraId="528B67A3" w14:textId="77777777" w:rsidR="00927C9A" w:rsidRPr="00D46E89" w:rsidRDefault="00927C9A" w:rsidP="00927C9A">
      <w:pPr>
        <w:spacing w:line="240" w:lineRule="auto"/>
        <w:jc w:val="center"/>
        <w:rPr>
          <w:b/>
          <w:bCs/>
        </w:rPr>
      </w:pPr>
      <w:r w:rsidRPr="00D46E89">
        <w:rPr>
          <w:b/>
          <w:bCs/>
        </w:rPr>
        <w:t>Toetuse saaja, partneri</w:t>
      </w:r>
      <w:r>
        <w:rPr>
          <w:b/>
          <w:bCs/>
        </w:rPr>
        <w:t xml:space="preserve"> ning</w:t>
      </w:r>
      <w:r w:rsidRPr="00D46E89">
        <w:rPr>
          <w:b/>
          <w:bCs/>
        </w:rPr>
        <w:t xml:space="preserve"> </w:t>
      </w:r>
      <w:proofErr w:type="spellStart"/>
      <w:r>
        <w:rPr>
          <w:b/>
          <w:bCs/>
        </w:rPr>
        <w:t>EISi</w:t>
      </w:r>
      <w:proofErr w:type="spellEnd"/>
      <w:r w:rsidRPr="00D46E89">
        <w:rPr>
          <w:b/>
          <w:bCs/>
        </w:rPr>
        <w:t xml:space="preserve"> õigused ja kohustused ning toetuse tagastamine</w:t>
      </w:r>
    </w:p>
    <w:p w14:paraId="4913A817" w14:textId="77777777" w:rsidR="00927C9A" w:rsidRPr="00FB29A3" w:rsidRDefault="00927C9A" w:rsidP="00927C9A">
      <w:pPr>
        <w:spacing w:line="240" w:lineRule="auto"/>
      </w:pPr>
    </w:p>
    <w:p w14:paraId="122445F6" w14:textId="77777777" w:rsidR="00927C9A" w:rsidRPr="00D46E89" w:rsidRDefault="00927C9A" w:rsidP="00927C9A">
      <w:pPr>
        <w:spacing w:line="240" w:lineRule="auto"/>
        <w:rPr>
          <w:b/>
          <w:bCs/>
        </w:rPr>
      </w:pPr>
      <w:r w:rsidRPr="00D46E89">
        <w:rPr>
          <w:b/>
          <w:bCs/>
        </w:rPr>
        <w:t>§ 2</w:t>
      </w:r>
      <w:r>
        <w:rPr>
          <w:b/>
          <w:bCs/>
        </w:rPr>
        <w:t>3</w:t>
      </w:r>
      <w:r w:rsidRPr="00D46E89">
        <w:rPr>
          <w:b/>
          <w:bCs/>
        </w:rPr>
        <w:t>. Toetuse saaja ja partneri õigused ja kohustused</w:t>
      </w:r>
    </w:p>
    <w:p w14:paraId="149CAC69" w14:textId="77777777" w:rsidR="00927C9A" w:rsidRPr="00FB29A3" w:rsidRDefault="00927C9A" w:rsidP="00927C9A">
      <w:pPr>
        <w:spacing w:line="240" w:lineRule="auto"/>
      </w:pPr>
    </w:p>
    <w:p w14:paraId="598EFAE8" w14:textId="77777777" w:rsidR="00927C9A" w:rsidRDefault="00927C9A" w:rsidP="00927C9A">
      <w:pPr>
        <w:spacing w:line="240" w:lineRule="auto"/>
      </w:pPr>
      <w:r>
        <w:t xml:space="preserve">(1) </w:t>
      </w:r>
      <w:r w:rsidRPr="00FB29A3">
        <w:t xml:space="preserve">Toetuse saajal ja partneril on õigus saada </w:t>
      </w:r>
      <w:proofErr w:type="spellStart"/>
      <w:r>
        <w:t>EISilt</w:t>
      </w:r>
      <w:proofErr w:type="spellEnd"/>
      <w:r w:rsidRPr="00FB29A3">
        <w:t xml:space="preserve"> teavet ja selgitusi, mis on seotud õigusaktides sätestatud nõuete ja toetuse saaja ning partneri kohustustega.</w:t>
      </w:r>
    </w:p>
    <w:p w14:paraId="5D3C6A0D" w14:textId="77777777" w:rsidR="00927C9A" w:rsidRPr="00FB29A3" w:rsidRDefault="00927C9A" w:rsidP="00927C9A">
      <w:pPr>
        <w:spacing w:line="240" w:lineRule="auto"/>
      </w:pPr>
    </w:p>
    <w:p w14:paraId="71BD5168" w14:textId="77777777" w:rsidR="00927C9A" w:rsidRDefault="00927C9A" w:rsidP="00927C9A">
      <w:pPr>
        <w:spacing w:line="240" w:lineRule="auto"/>
      </w:pPr>
      <w:r>
        <w:t>(2) Toetuse saaja on kohustatud:</w:t>
      </w:r>
    </w:p>
    <w:p w14:paraId="06E8F713" w14:textId="45CF58EF" w:rsidR="00927C9A" w:rsidRDefault="00927C9A" w:rsidP="00927C9A">
      <w:pPr>
        <w:spacing w:line="240" w:lineRule="auto"/>
      </w:pPr>
      <w:r>
        <w:t>1) viima projekti nõuetekohaselt ellu;</w:t>
      </w:r>
    </w:p>
    <w:p w14:paraId="325B43C8" w14:textId="77777777" w:rsidR="00927C9A" w:rsidRDefault="00927C9A" w:rsidP="00927C9A">
      <w:pPr>
        <w:spacing w:line="240" w:lineRule="auto"/>
      </w:pPr>
      <w:r>
        <w:t>2</w:t>
      </w:r>
      <w:r w:rsidRPr="00FB29A3">
        <w:t>) kasutama toetust vastavalt taotluse</w:t>
      </w:r>
      <w:r>
        <w:t>le</w:t>
      </w:r>
      <w:r w:rsidRPr="00FB29A3">
        <w:t xml:space="preserve"> ning taotluse rahuldamise otsuses sätestatule;</w:t>
      </w:r>
    </w:p>
    <w:p w14:paraId="72442C1D" w14:textId="77777777" w:rsidR="00927C9A" w:rsidRDefault="00927C9A" w:rsidP="00927C9A">
      <w:pPr>
        <w:spacing w:line="240" w:lineRule="auto"/>
      </w:pPr>
      <w:r>
        <w:t>3)</w:t>
      </w:r>
      <w:r w:rsidRPr="00FB29A3">
        <w:t xml:space="preserve"> teavitama </w:t>
      </w:r>
      <w:proofErr w:type="spellStart"/>
      <w:r>
        <w:t>EISi</w:t>
      </w:r>
      <w:proofErr w:type="spellEnd"/>
      <w:r w:rsidRPr="00FB29A3">
        <w:t xml:space="preserve"> kirjalikult, kui muutub toetuse saaja oluliste otsuste tegemise õigust omav osanik või aktsionär või juhtorgani liige, seda ka juhul, kui muudatused nähtuvad äriregistrist;</w:t>
      </w:r>
    </w:p>
    <w:p w14:paraId="3C5D5A48" w14:textId="77777777" w:rsidR="00927C9A" w:rsidRDefault="00927C9A" w:rsidP="00927C9A">
      <w:pPr>
        <w:spacing w:line="240" w:lineRule="auto"/>
      </w:pPr>
      <w:r>
        <w:t>4</w:t>
      </w:r>
      <w:r w:rsidRPr="00FB29A3">
        <w:t xml:space="preserve">) esitama </w:t>
      </w:r>
      <w:proofErr w:type="spellStart"/>
      <w:r>
        <w:t>EISile</w:t>
      </w:r>
      <w:proofErr w:type="spellEnd"/>
      <w:r w:rsidRPr="00FB29A3">
        <w:t xml:space="preserve"> teadusasutusega ja partneritega sõlmitud</w:t>
      </w:r>
      <w:r>
        <w:t xml:space="preserve"> § 6 lõikes 1 sätestatud koostöö</w:t>
      </w:r>
      <w:r w:rsidRPr="00FB29A3">
        <w:t>lepingu</w:t>
      </w:r>
      <w:r>
        <w:t xml:space="preserve">; </w:t>
      </w:r>
    </w:p>
    <w:p w14:paraId="1D9522B2" w14:textId="77777777" w:rsidR="003B45D5" w:rsidRDefault="00927C9A" w:rsidP="00927C9A">
      <w:pPr>
        <w:spacing w:line="240" w:lineRule="auto"/>
      </w:pPr>
      <w:r>
        <w:t>5</w:t>
      </w:r>
      <w:r w:rsidRPr="00FB29A3">
        <w:t xml:space="preserve">) viivitamata kirjalikult </w:t>
      </w:r>
      <w:r>
        <w:t>teavitama</w:t>
      </w:r>
      <w:r w:rsidRPr="00FB29A3">
        <w:t xml:space="preserve"> </w:t>
      </w:r>
      <w:proofErr w:type="spellStart"/>
      <w:r>
        <w:t>EISist</w:t>
      </w:r>
      <w:proofErr w:type="spellEnd"/>
      <w:r w:rsidRPr="00FB29A3">
        <w:t xml:space="preserve"> kõigist esitatud andmetes toimunud muudatustest või asjaoludest, mis mõjutavad või võivad mõjutada toetuse saaja kohustuste täitmist, </w:t>
      </w:r>
      <w:r>
        <w:t>projekti</w:t>
      </w:r>
      <w:r w:rsidRPr="00FB29A3">
        <w:t xml:space="preserve"> tulemuste saavutamist </w:t>
      </w:r>
      <w:r>
        <w:t>või</w:t>
      </w:r>
      <w:r w:rsidRPr="00FB29A3">
        <w:t xml:space="preserve"> projekti tegevustega jätkamist</w:t>
      </w:r>
      <w:r w:rsidR="003B45D5">
        <w:t>;</w:t>
      </w:r>
    </w:p>
    <w:p w14:paraId="645D5ED6" w14:textId="3E93A62F" w:rsidR="00927C9A" w:rsidRPr="00FB29A3" w:rsidRDefault="003B45D5" w:rsidP="00927C9A">
      <w:pPr>
        <w:spacing w:line="240" w:lineRule="auto"/>
      </w:pPr>
      <w:r>
        <w:t>6) olema täitnud riiklike maksude ja maksete tasumise kohustuse nii, et maksu- ja maksevõlg ei tohi olla suurem kui 100 eurot või selle tasumise ajatamisel järgima ajatamiskava.</w:t>
      </w:r>
    </w:p>
    <w:p w14:paraId="6D0C1A0C" w14:textId="77777777" w:rsidR="00927C9A" w:rsidRDefault="00927C9A" w:rsidP="00927C9A">
      <w:pPr>
        <w:spacing w:line="240" w:lineRule="auto"/>
      </w:pPr>
    </w:p>
    <w:p w14:paraId="04502431" w14:textId="77777777" w:rsidR="00927C9A" w:rsidRPr="00FB29A3" w:rsidRDefault="00927C9A" w:rsidP="00927C9A">
      <w:pPr>
        <w:spacing w:line="240" w:lineRule="auto"/>
      </w:pPr>
      <w:r w:rsidRPr="00FB29A3">
        <w:t>(</w:t>
      </w:r>
      <w:r>
        <w:t>3</w:t>
      </w:r>
      <w:r w:rsidRPr="00FB29A3">
        <w:t>) Toetuse saaja ja partner on kohustatud:</w:t>
      </w:r>
    </w:p>
    <w:p w14:paraId="11891996" w14:textId="77777777" w:rsidR="00927C9A" w:rsidRPr="00FB29A3" w:rsidRDefault="00927C9A" w:rsidP="00927C9A">
      <w:pPr>
        <w:spacing w:line="240" w:lineRule="auto"/>
      </w:pPr>
      <w:r>
        <w:t>1</w:t>
      </w:r>
      <w:r w:rsidRPr="00FB29A3">
        <w:t>) tagama, et raamatupidamises on projekti kulud ja neid kajastavad kulu- ja maksedokumendid muudest kulu- ja maksedokumentidest selgelt eristatavad;</w:t>
      </w:r>
    </w:p>
    <w:p w14:paraId="53A7424B" w14:textId="77777777" w:rsidR="00927C9A" w:rsidRPr="00FB29A3" w:rsidRDefault="00927C9A" w:rsidP="00927C9A">
      <w:pPr>
        <w:spacing w:line="240" w:lineRule="auto"/>
      </w:pPr>
      <w:r>
        <w:t>2</w:t>
      </w:r>
      <w:r w:rsidRPr="00FB29A3">
        <w:t xml:space="preserve">) esitama </w:t>
      </w:r>
      <w:proofErr w:type="spellStart"/>
      <w:r>
        <w:t>EISile</w:t>
      </w:r>
      <w:proofErr w:type="spellEnd"/>
      <w:r w:rsidRPr="00FB29A3">
        <w:t xml:space="preserve"> nõutud tea</w:t>
      </w:r>
      <w:r>
        <w:t xml:space="preserve">be ning dokumendid </w:t>
      </w:r>
      <w:r w:rsidRPr="00FB29A3">
        <w:t>kümne tööpäeva jooksul nõude saamisest arvates;</w:t>
      </w:r>
    </w:p>
    <w:p w14:paraId="52A716EE" w14:textId="579DF2D0" w:rsidR="00927C9A" w:rsidRPr="00FB29A3" w:rsidRDefault="00927C9A" w:rsidP="00927C9A">
      <w:pPr>
        <w:spacing w:line="240" w:lineRule="auto"/>
      </w:pPr>
      <w:r>
        <w:t>3</w:t>
      </w:r>
      <w:r w:rsidRPr="00FB29A3">
        <w:t xml:space="preserve">) võimaldama </w:t>
      </w:r>
      <w:r>
        <w:t>kontrolli teostavale</w:t>
      </w:r>
      <w:r w:rsidRPr="00FB29A3">
        <w:t xml:space="preserve"> isikule juurdepääsu projekti </w:t>
      </w:r>
      <w:r w:rsidRPr="00430297">
        <w:t>elluviimisega</w:t>
      </w:r>
      <w:r w:rsidRPr="00FB29A3">
        <w:t xml:space="preserve"> seotud ruumidesse ja territooriumile, mida toetuse saaja</w:t>
      </w:r>
      <w:r w:rsidR="007E7769">
        <w:t xml:space="preserve"> või partner</w:t>
      </w:r>
      <w:r w:rsidRPr="00FB29A3">
        <w:t xml:space="preserve"> kasutab;</w:t>
      </w:r>
    </w:p>
    <w:p w14:paraId="6F278093" w14:textId="77777777" w:rsidR="00927C9A" w:rsidRPr="00FB29A3" w:rsidRDefault="00927C9A" w:rsidP="00927C9A">
      <w:pPr>
        <w:spacing w:line="240" w:lineRule="auto"/>
      </w:pPr>
      <w:r>
        <w:t>4</w:t>
      </w:r>
      <w:r w:rsidRPr="00FB29A3">
        <w:t xml:space="preserve">) osutama auditi ja </w:t>
      </w:r>
      <w:r>
        <w:t xml:space="preserve">kontrolli läbiviimiseks </w:t>
      </w:r>
      <w:r w:rsidRPr="00FB29A3">
        <w:t>igakülgset abi;</w:t>
      </w:r>
    </w:p>
    <w:p w14:paraId="597C789E" w14:textId="77777777" w:rsidR="00927C9A" w:rsidRPr="00FB29A3" w:rsidRDefault="00927C9A" w:rsidP="00927C9A">
      <w:pPr>
        <w:spacing w:line="240" w:lineRule="auto"/>
      </w:pPr>
      <w:r>
        <w:t>5</w:t>
      </w:r>
      <w:r w:rsidRPr="00FB29A3">
        <w:t>) tagama projekti elluviimiseks vajalike õigusaktides ette nähtud lubade ja kooskõlastuste olemasolu;</w:t>
      </w:r>
    </w:p>
    <w:p w14:paraId="172C30EC" w14:textId="77777777" w:rsidR="00927C9A" w:rsidRPr="00FB29A3" w:rsidRDefault="00927C9A" w:rsidP="00927C9A">
      <w:pPr>
        <w:spacing w:line="240" w:lineRule="auto"/>
      </w:pPr>
      <w:r>
        <w:t>6</w:t>
      </w:r>
      <w:r w:rsidRPr="00FB29A3">
        <w:t>) järgima riigiabi ja vähese tähtsusega abi andmist reguleerivatest õigusaktidest tulenevaid kohustusi ja nõudeid;</w:t>
      </w:r>
    </w:p>
    <w:p w14:paraId="155D9A50" w14:textId="77777777" w:rsidR="00927C9A" w:rsidRPr="00FB29A3" w:rsidRDefault="00927C9A" w:rsidP="00927C9A">
      <w:pPr>
        <w:spacing w:line="240" w:lineRule="auto"/>
      </w:pPr>
      <w:r>
        <w:lastRenderedPageBreak/>
        <w:t>7</w:t>
      </w:r>
      <w:r w:rsidRPr="00FB29A3">
        <w:t>) säilitama taotluse, toetuse ja projekti teostamisega seo</w:t>
      </w:r>
      <w:r>
        <w:t>tud</w:t>
      </w:r>
      <w:r w:rsidRPr="00FB29A3">
        <w:t xml:space="preserve"> dokumentatsiooni vähemalt kümme aastat alates taotluse rahuldamise otsuse tegemisest</w:t>
      </w:r>
      <w:r>
        <w:t>.</w:t>
      </w:r>
    </w:p>
    <w:p w14:paraId="42F5BAF7" w14:textId="77777777" w:rsidR="00927C9A" w:rsidRDefault="00927C9A" w:rsidP="00927C9A">
      <w:pPr>
        <w:spacing w:line="240" w:lineRule="auto"/>
        <w:rPr>
          <w:b/>
          <w:bCs/>
        </w:rPr>
      </w:pPr>
    </w:p>
    <w:p w14:paraId="68126FA4" w14:textId="77777777" w:rsidR="00927C9A" w:rsidRPr="00D46E89" w:rsidRDefault="00927C9A" w:rsidP="00927C9A">
      <w:pPr>
        <w:spacing w:line="240" w:lineRule="auto"/>
        <w:rPr>
          <w:b/>
          <w:bCs/>
        </w:rPr>
      </w:pPr>
      <w:r w:rsidRPr="00D46E89">
        <w:rPr>
          <w:b/>
          <w:bCs/>
        </w:rPr>
        <w:t>§ 2</w:t>
      </w:r>
      <w:r>
        <w:rPr>
          <w:b/>
          <w:bCs/>
        </w:rPr>
        <w:t>4</w:t>
      </w:r>
      <w:r w:rsidRPr="00D46E89">
        <w:rPr>
          <w:b/>
          <w:bCs/>
        </w:rPr>
        <w:t xml:space="preserve">. </w:t>
      </w:r>
      <w:proofErr w:type="spellStart"/>
      <w:r>
        <w:rPr>
          <w:b/>
          <w:bCs/>
        </w:rPr>
        <w:t>EISi</w:t>
      </w:r>
      <w:proofErr w:type="spellEnd"/>
      <w:r w:rsidRPr="00D46E89">
        <w:rPr>
          <w:b/>
          <w:bCs/>
        </w:rPr>
        <w:t xml:space="preserve"> õigused ja kohustused</w:t>
      </w:r>
    </w:p>
    <w:p w14:paraId="2651E595" w14:textId="77777777" w:rsidR="00927C9A" w:rsidRPr="00FB29A3" w:rsidRDefault="00927C9A" w:rsidP="00927C9A">
      <w:pPr>
        <w:spacing w:line="240" w:lineRule="auto"/>
      </w:pPr>
    </w:p>
    <w:p w14:paraId="2EE15A66" w14:textId="77777777" w:rsidR="00927C9A" w:rsidRPr="00FB29A3" w:rsidRDefault="00927C9A" w:rsidP="00927C9A">
      <w:pPr>
        <w:spacing w:line="240" w:lineRule="auto"/>
      </w:pPr>
      <w:r w:rsidRPr="00FB29A3">
        <w:t xml:space="preserve">(1) </w:t>
      </w:r>
      <w:proofErr w:type="spellStart"/>
      <w:r>
        <w:t>EISil</w:t>
      </w:r>
      <w:proofErr w:type="spellEnd"/>
      <w:r w:rsidRPr="00FB29A3">
        <w:t xml:space="preserve"> on õigus:</w:t>
      </w:r>
    </w:p>
    <w:p w14:paraId="1655C9A8" w14:textId="77777777" w:rsidR="00927C9A" w:rsidRPr="00FB29A3" w:rsidRDefault="00927C9A" w:rsidP="00927C9A">
      <w:pPr>
        <w:spacing w:line="240" w:lineRule="auto"/>
      </w:pPr>
      <w:r w:rsidRPr="00FB29A3">
        <w:t xml:space="preserve">1) nõuda projekti kestuse, tegevuste, eesmärkide, tulemuste ja kulude kohta </w:t>
      </w:r>
      <w:r>
        <w:t>lisa</w:t>
      </w:r>
      <w:r w:rsidRPr="00FB29A3">
        <w:t xml:space="preserve">andmete ja </w:t>
      </w:r>
      <w:r>
        <w:t>-</w:t>
      </w:r>
      <w:r w:rsidRPr="00FB29A3">
        <w:t>dokumentide esitamist;</w:t>
      </w:r>
    </w:p>
    <w:p w14:paraId="7425FA42" w14:textId="77777777" w:rsidR="00927C9A" w:rsidRPr="00FB29A3" w:rsidRDefault="00927C9A" w:rsidP="00927C9A">
      <w:pPr>
        <w:spacing w:line="240" w:lineRule="auto"/>
      </w:pPr>
      <w:r w:rsidRPr="00FB29A3">
        <w:t>2) te</w:t>
      </w:r>
      <w:r>
        <w:t>h</w:t>
      </w:r>
      <w:r w:rsidRPr="00FB29A3">
        <w:t>a toetuse saaja ja partneri juures kuludokumentide ja projekti tegevuste kontrolli,</w:t>
      </w:r>
      <w:r>
        <w:t xml:space="preserve"> selleks</w:t>
      </w:r>
      <w:r w:rsidRPr="00FB29A3">
        <w:t xml:space="preserve"> viibida toetuse saaja ja partneri ruumides </w:t>
      </w:r>
      <w:r>
        <w:t>ja</w:t>
      </w:r>
      <w:r w:rsidRPr="00FB29A3">
        <w:t xml:space="preserve"> territooriumil ning kontrollida toetuse kasutamisega seotud andmeid, dokumente ja muid materjale</w:t>
      </w:r>
      <w:r>
        <w:t>.</w:t>
      </w:r>
    </w:p>
    <w:p w14:paraId="6FFEBA13" w14:textId="77777777" w:rsidR="00927C9A" w:rsidRDefault="00927C9A" w:rsidP="00927C9A">
      <w:pPr>
        <w:spacing w:line="240" w:lineRule="auto"/>
      </w:pPr>
    </w:p>
    <w:p w14:paraId="1A354DBC" w14:textId="77777777" w:rsidR="00927C9A" w:rsidRPr="00FB29A3" w:rsidRDefault="00927C9A" w:rsidP="00927C9A">
      <w:pPr>
        <w:spacing w:line="240" w:lineRule="auto"/>
      </w:pPr>
      <w:r w:rsidRPr="00FB29A3">
        <w:t xml:space="preserve">(2) </w:t>
      </w:r>
      <w:r>
        <w:t>EIS</w:t>
      </w:r>
      <w:r w:rsidRPr="00FB29A3">
        <w:t xml:space="preserve"> on kohustatud:</w:t>
      </w:r>
    </w:p>
    <w:p w14:paraId="09F3EF41" w14:textId="77777777" w:rsidR="00927C9A" w:rsidRPr="00FB29A3" w:rsidRDefault="00927C9A" w:rsidP="00927C9A">
      <w:pPr>
        <w:spacing w:line="240" w:lineRule="auto"/>
      </w:pPr>
      <w:r w:rsidRPr="00FB29A3">
        <w:t>1) tegema taotlus- ja aruandevormid ning juhendmaterjalid taotlejale ja toetuse saajale oma veebilehel kättesaadavaks;</w:t>
      </w:r>
    </w:p>
    <w:p w14:paraId="6E2E4ECD" w14:textId="77777777" w:rsidR="00927C9A" w:rsidRPr="00FB29A3" w:rsidRDefault="00927C9A" w:rsidP="00927C9A">
      <w:pPr>
        <w:spacing w:line="240" w:lineRule="auto"/>
      </w:pPr>
      <w:r w:rsidRPr="00FB29A3">
        <w:t>2) teavitama toetuse saajat viivitamat</w:t>
      </w:r>
      <w:r>
        <w:t>a</w:t>
      </w:r>
      <w:r w:rsidRPr="00FB29A3">
        <w:t xml:space="preserve"> toetuse kasutamist reguleerivates dokumentides tehtud muudatustest;</w:t>
      </w:r>
    </w:p>
    <w:p w14:paraId="0192058A" w14:textId="77777777" w:rsidR="00927C9A" w:rsidRPr="00FB29A3" w:rsidRDefault="00927C9A" w:rsidP="00927C9A">
      <w:pPr>
        <w:spacing w:line="240" w:lineRule="auto"/>
      </w:pPr>
      <w:r w:rsidRPr="00FB29A3">
        <w:t>3) pärast toetuse rahuldamise otsuse tegemist avaldama oma veebilehel toetuse saaja nime, toetust saava projekti nime, toetuse summa, projekti kogumahu, projekti eesmärgi ja kestuse;</w:t>
      </w:r>
    </w:p>
    <w:p w14:paraId="59EB245F" w14:textId="77777777" w:rsidR="00927C9A" w:rsidRPr="00FB29A3" w:rsidRDefault="00927C9A" w:rsidP="00927C9A">
      <w:pPr>
        <w:spacing w:line="240" w:lineRule="auto"/>
      </w:pPr>
      <w:r>
        <w:t>4</w:t>
      </w:r>
      <w:r w:rsidRPr="00FB29A3">
        <w:t>) kontrollima projekti elluviimist;</w:t>
      </w:r>
    </w:p>
    <w:p w14:paraId="2CDF34EB" w14:textId="77777777" w:rsidR="00927C9A" w:rsidRPr="00FB29A3" w:rsidRDefault="00927C9A" w:rsidP="00927C9A">
      <w:pPr>
        <w:spacing w:line="240" w:lineRule="auto"/>
      </w:pPr>
      <w:r>
        <w:t>5</w:t>
      </w:r>
      <w:r w:rsidRPr="00FB29A3">
        <w:t>) säilitama riigiabi ja vähese tähtsusega abi andmisega seotud tea</w:t>
      </w:r>
      <w:r>
        <w:t>vet</w:t>
      </w:r>
      <w:r w:rsidRPr="00FB29A3">
        <w:t xml:space="preserve"> koos vajalike lisadokumentidega kümme aastat viimasest taotluse rahuldamise otsusest arvates;</w:t>
      </w:r>
    </w:p>
    <w:p w14:paraId="09FDE99A" w14:textId="77777777" w:rsidR="00927C9A" w:rsidRPr="00FB29A3" w:rsidRDefault="00927C9A" w:rsidP="00927C9A">
      <w:pPr>
        <w:spacing w:line="240" w:lineRule="auto"/>
      </w:pPr>
      <w:r>
        <w:t xml:space="preserve">6) </w:t>
      </w:r>
      <w:r w:rsidRPr="00FB29A3">
        <w:t>koguma ja esitama Majandus- ja Kommunikatsiooniministeeriumile teavet toetusmeetme jooksva rakendamise</w:t>
      </w:r>
      <w:r>
        <w:t xml:space="preserve"> kohta</w:t>
      </w:r>
      <w:r w:rsidRPr="00FB29A3">
        <w:t>;</w:t>
      </w:r>
    </w:p>
    <w:p w14:paraId="6CF75E55" w14:textId="77777777" w:rsidR="00927C9A" w:rsidRPr="00FB29A3" w:rsidRDefault="00927C9A" w:rsidP="00927C9A">
      <w:pPr>
        <w:spacing w:line="240" w:lineRule="auto"/>
      </w:pPr>
      <w:r>
        <w:t xml:space="preserve">7) </w:t>
      </w:r>
      <w:r w:rsidRPr="00FB29A3">
        <w:t>teavitama Majandus- ja Kommunikatsiooniministeeriumi määruse rakendamise</w:t>
      </w:r>
      <w:r>
        <w:t>l</w:t>
      </w:r>
      <w:r w:rsidRPr="00FB29A3">
        <w:t xml:space="preserve"> </w:t>
      </w:r>
      <w:r>
        <w:t xml:space="preserve">tekkinud </w:t>
      </w:r>
      <w:r w:rsidRPr="00FB29A3">
        <w:t>takistustest;</w:t>
      </w:r>
    </w:p>
    <w:p w14:paraId="68EAD538" w14:textId="77777777" w:rsidR="00927C9A" w:rsidRPr="00FB29A3" w:rsidRDefault="00927C9A" w:rsidP="00927C9A">
      <w:pPr>
        <w:spacing w:line="240" w:lineRule="auto"/>
      </w:pPr>
      <w:r>
        <w:t>8</w:t>
      </w:r>
      <w:r w:rsidRPr="00FB29A3">
        <w:t xml:space="preserve">) </w:t>
      </w:r>
      <w:r>
        <w:t>tagama</w:t>
      </w:r>
      <w:r w:rsidRPr="00FB29A3">
        <w:t xml:space="preserve"> riigiabi ja vähese tähtsusega abi kandmise riigiabi</w:t>
      </w:r>
      <w:r>
        <w:t xml:space="preserve"> ja vähese tähtsusega abi</w:t>
      </w:r>
      <w:r w:rsidRPr="00FB29A3">
        <w:t xml:space="preserve"> registrisse.</w:t>
      </w:r>
    </w:p>
    <w:p w14:paraId="1402A661" w14:textId="77777777" w:rsidR="00927C9A" w:rsidRPr="00FB29A3" w:rsidRDefault="00927C9A" w:rsidP="00927C9A">
      <w:pPr>
        <w:spacing w:line="240" w:lineRule="auto"/>
      </w:pPr>
    </w:p>
    <w:p w14:paraId="44B59355" w14:textId="77777777" w:rsidR="00927C9A" w:rsidRPr="00D46E89" w:rsidRDefault="00927C9A" w:rsidP="00927C9A">
      <w:pPr>
        <w:spacing w:line="240" w:lineRule="auto"/>
        <w:rPr>
          <w:b/>
          <w:bCs/>
        </w:rPr>
      </w:pPr>
      <w:r w:rsidRPr="00D46E89">
        <w:rPr>
          <w:b/>
          <w:bCs/>
        </w:rPr>
        <w:t>§ 2</w:t>
      </w:r>
      <w:r>
        <w:rPr>
          <w:b/>
          <w:bCs/>
        </w:rPr>
        <w:t>5</w:t>
      </w:r>
      <w:r w:rsidRPr="00D46E89">
        <w:rPr>
          <w:b/>
          <w:bCs/>
        </w:rPr>
        <w:t>. Toetuse tagastamine</w:t>
      </w:r>
    </w:p>
    <w:p w14:paraId="04E1F149" w14:textId="77777777" w:rsidR="00927C9A" w:rsidRPr="00FB29A3" w:rsidRDefault="00927C9A" w:rsidP="00927C9A">
      <w:pPr>
        <w:spacing w:line="240" w:lineRule="auto"/>
      </w:pPr>
    </w:p>
    <w:p w14:paraId="6AF222FB" w14:textId="77777777" w:rsidR="00927C9A" w:rsidRPr="00FB29A3" w:rsidRDefault="00927C9A" w:rsidP="00927C9A">
      <w:pPr>
        <w:spacing w:line="240" w:lineRule="auto"/>
      </w:pPr>
      <w:r w:rsidRPr="00FB29A3">
        <w:t xml:space="preserve">(1) </w:t>
      </w:r>
      <w:r>
        <w:t xml:space="preserve">EIS teeb toetuse </w:t>
      </w:r>
      <w:r w:rsidRPr="00FB29A3">
        <w:t>osalise või täieliku tagasinõudmise</w:t>
      </w:r>
      <w:r>
        <w:t xml:space="preserve"> otsuse</w:t>
      </w:r>
      <w:r w:rsidRPr="00FB29A3">
        <w:t xml:space="preserve"> kaalutlusõiguse kohaselt</w:t>
      </w:r>
      <w:r>
        <w:t>, kui</w:t>
      </w:r>
      <w:r w:rsidRPr="00FB29A3">
        <w:t>:</w:t>
      </w:r>
    </w:p>
    <w:p w14:paraId="6634F07E" w14:textId="77777777" w:rsidR="00927C9A" w:rsidRPr="00FB29A3" w:rsidRDefault="00927C9A" w:rsidP="00927C9A">
      <w:pPr>
        <w:spacing w:line="240" w:lineRule="auto"/>
      </w:pPr>
      <w:r w:rsidRPr="00FB29A3">
        <w:t>1) kulu</w:t>
      </w:r>
      <w:r>
        <w:t xml:space="preserve"> ei ole abikõlblik; </w:t>
      </w:r>
    </w:p>
    <w:p w14:paraId="17FAEE9D" w14:textId="77777777" w:rsidR="00927C9A" w:rsidRPr="00FB29A3" w:rsidRDefault="00927C9A" w:rsidP="00927C9A">
      <w:pPr>
        <w:spacing w:line="240" w:lineRule="auto"/>
      </w:pPr>
      <w:r w:rsidRPr="00FB29A3">
        <w:t>2) toetuse saaja on jätnud osaliselt või täielikult täitmata käesolevas määruses või toetuse rahuldamise otsuses nimetatud kohustuse või nõude;</w:t>
      </w:r>
    </w:p>
    <w:p w14:paraId="10A0B28A" w14:textId="77777777" w:rsidR="00927C9A" w:rsidRDefault="00927C9A" w:rsidP="00927C9A">
      <w:pPr>
        <w:spacing w:line="240" w:lineRule="auto"/>
      </w:pPr>
      <w:r w:rsidRPr="00FB29A3">
        <w:t>3) toetuse saaja suhtes on algatatud likvideerimis- või pankrotimenetlus.</w:t>
      </w:r>
    </w:p>
    <w:p w14:paraId="7EE2DA85" w14:textId="77777777" w:rsidR="00E13F90" w:rsidRDefault="00E13F90" w:rsidP="00927C9A">
      <w:pPr>
        <w:spacing w:line="240" w:lineRule="auto"/>
      </w:pPr>
    </w:p>
    <w:p w14:paraId="7FEDFFC4" w14:textId="77777777" w:rsidR="00927C9A" w:rsidRPr="00FB29A3" w:rsidRDefault="00927C9A" w:rsidP="00927C9A">
      <w:pPr>
        <w:spacing w:line="240" w:lineRule="auto"/>
      </w:pPr>
      <w:r w:rsidRPr="00FB29A3">
        <w:t>(</w:t>
      </w:r>
      <w:r>
        <w:t>2</w:t>
      </w:r>
      <w:r w:rsidRPr="00FB29A3">
        <w:t>) Toetuse saaja peab</w:t>
      </w:r>
      <w:r>
        <w:t xml:space="preserve"> toetuse tagasi</w:t>
      </w:r>
      <w:r w:rsidRPr="00FB29A3">
        <w:t xml:space="preserve"> maksma 60 kalendripäeva jooksul </w:t>
      </w:r>
      <w:r>
        <w:t xml:space="preserve">tagasinõudmise </w:t>
      </w:r>
      <w:r w:rsidRPr="00FB29A3">
        <w:t>otsuse kehtima hakkamise päevast arvates.</w:t>
      </w:r>
    </w:p>
    <w:p w14:paraId="687A05C6" w14:textId="77777777" w:rsidR="00927C9A" w:rsidRDefault="00927C9A" w:rsidP="00927C9A">
      <w:pPr>
        <w:spacing w:line="240" w:lineRule="auto"/>
      </w:pPr>
    </w:p>
    <w:p w14:paraId="2C3C7BA3" w14:textId="77777777" w:rsidR="00927C9A" w:rsidRPr="00FB29A3" w:rsidRDefault="00927C9A" w:rsidP="00927C9A">
      <w:pPr>
        <w:spacing w:line="240" w:lineRule="auto"/>
      </w:pPr>
      <w:r w:rsidRPr="00FB29A3">
        <w:t>(</w:t>
      </w:r>
      <w:r>
        <w:t>3</w:t>
      </w:r>
      <w:r w:rsidRPr="00FB29A3">
        <w:t>) Tagasimaksmisele kuuluva toetuse võib tasa</w:t>
      </w:r>
      <w:r w:rsidRPr="00C81BE6">
        <w:t>arveldada</w:t>
      </w:r>
      <w:r w:rsidRPr="00FB29A3">
        <w:t xml:space="preserve"> sama</w:t>
      </w:r>
      <w:r>
        <w:t>s</w:t>
      </w:r>
      <w:r w:rsidRPr="00FB29A3">
        <w:t xml:space="preserve"> </w:t>
      </w:r>
      <w:r w:rsidRPr="007F0FD7">
        <w:t>projektis</w:t>
      </w:r>
      <w:r w:rsidRPr="00FB29A3">
        <w:t xml:space="preserve"> maksmisele kuuluva toetusega.</w:t>
      </w:r>
    </w:p>
    <w:p w14:paraId="275FD59D" w14:textId="77777777" w:rsidR="00927C9A" w:rsidRDefault="00927C9A" w:rsidP="00927C9A">
      <w:pPr>
        <w:spacing w:line="240" w:lineRule="auto"/>
      </w:pPr>
    </w:p>
    <w:p w14:paraId="2292A0C2" w14:textId="30C850E7" w:rsidR="00927C9A" w:rsidRPr="00FB29A3" w:rsidRDefault="00927C9A" w:rsidP="00927C9A">
      <w:pPr>
        <w:spacing w:line="240" w:lineRule="auto"/>
      </w:pPr>
      <w:r w:rsidRPr="00FB29A3">
        <w:t>(</w:t>
      </w:r>
      <w:r>
        <w:t>4</w:t>
      </w:r>
      <w:r w:rsidRPr="00FB29A3">
        <w:t xml:space="preserve">) Toetuse tagasimaksmist võib </w:t>
      </w:r>
      <w:r>
        <w:t>EIS</w:t>
      </w:r>
      <w:r w:rsidRPr="00FB29A3">
        <w:t xml:space="preserve"> toetuse saaja taotlusel ajatada</w:t>
      </w:r>
      <w:r w:rsidR="00A04383">
        <w:t xml:space="preserve"> kuni 12 kuuks</w:t>
      </w:r>
      <w:r w:rsidRPr="00FB29A3">
        <w:t>.</w:t>
      </w:r>
      <w:r w:rsidR="00A04383">
        <w:t xml:space="preserve"> Toetuse saaja põhistatud taotlusel võib EIS Majandus- ja Kommunikatsiooniministeeriumiga kooskõlastatult määrata ka pikema tagasimaksmise tähtaja.</w:t>
      </w:r>
      <w:r w:rsidRPr="00FB29A3">
        <w:t xml:space="preserve"> </w:t>
      </w:r>
    </w:p>
    <w:p w14:paraId="6E2DF935" w14:textId="77777777" w:rsidR="00927C9A" w:rsidRDefault="00927C9A" w:rsidP="00927C9A">
      <w:pPr>
        <w:spacing w:line="240" w:lineRule="auto"/>
      </w:pPr>
    </w:p>
    <w:p w14:paraId="74BE5213" w14:textId="77777777" w:rsidR="00927C9A" w:rsidRPr="00FB29A3" w:rsidRDefault="00927C9A" w:rsidP="00927C9A">
      <w:pPr>
        <w:spacing w:line="240" w:lineRule="auto"/>
      </w:pPr>
      <w:r w:rsidRPr="00FB29A3">
        <w:t>(</w:t>
      </w:r>
      <w:r>
        <w:t>5</w:t>
      </w:r>
      <w:r w:rsidRPr="00FB29A3">
        <w:t xml:space="preserve">) </w:t>
      </w:r>
      <w:r>
        <w:t>A</w:t>
      </w:r>
      <w:r w:rsidRPr="00FB29A3">
        <w:t xml:space="preserve">jatamiseks esitab toetuse saaja </w:t>
      </w:r>
      <w:proofErr w:type="spellStart"/>
      <w:r>
        <w:t>EISile</w:t>
      </w:r>
      <w:proofErr w:type="spellEnd"/>
      <w:r w:rsidRPr="00FB29A3">
        <w:t xml:space="preserve"> taotluse, milles on ajatamisvajaduse põhjendus ja soovitud</w:t>
      </w:r>
      <w:r>
        <w:t xml:space="preserve"> </w:t>
      </w:r>
      <w:r w:rsidRPr="007E30AA">
        <w:t>tagasimaksekava</w:t>
      </w:r>
      <w:r w:rsidRPr="00FB29A3">
        <w:t>.</w:t>
      </w:r>
      <w:r>
        <w:t xml:space="preserve"> </w:t>
      </w:r>
      <w:proofErr w:type="spellStart"/>
      <w:r>
        <w:t>EISi</w:t>
      </w:r>
      <w:proofErr w:type="spellEnd"/>
      <w:r>
        <w:t xml:space="preserve"> nõudmisel esitab toetuse saaja</w:t>
      </w:r>
      <w:r w:rsidRPr="00FB29A3">
        <w:t xml:space="preserve"> majanduslikku olukorda tõendavad dokumendid.</w:t>
      </w:r>
    </w:p>
    <w:p w14:paraId="445F8B6D" w14:textId="77777777" w:rsidR="00927C9A" w:rsidRDefault="00927C9A" w:rsidP="00927C9A">
      <w:pPr>
        <w:spacing w:line="240" w:lineRule="auto"/>
      </w:pPr>
    </w:p>
    <w:p w14:paraId="2074BD6D" w14:textId="77777777" w:rsidR="00927C9A" w:rsidRPr="00FB29A3" w:rsidRDefault="00927C9A" w:rsidP="00927C9A">
      <w:pPr>
        <w:spacing w:line="240" w:lineRule="auto"/>
      </w:pPr>
      <w:r w:rsidRPr="00FB29A3">
        <w:t>(</w:t>
      </w:r>
      <w:r>
        <w:t>6</w:t>
      </w:r>
      <w:r w:rsidRPr="00FB29A3">
        <w:t xml:space="preserve">) Ajatamistaotluse rahuldamise või rahuldamata jätmise kohta teeb </w:t>
      </w:r>
      <w:proofErr w:type="spellStart"/>
      <w:r>
        <w:t>EISi</w:t>
      </w:r>
      <w:proofErr w:type="spellEnd"/>
      <w:r>
        <w:t xml:space="preserve"> </w:t>
      </w:r>
      <w:r w:rsidRPr="00FB29A3">
        <w:t xml:space="preserve">otsuse kümne tööpäeva jooksul </w:t>
      </w:r>
      <w:r w:rsidRPr="00356B34">
        <w:t>ajatamistaotluse</w:t>
      </w:r>
      <w:r w:rsidRPr="00FB29A3">
        <w:t xml:space="preserve"> saamisest arvates. Põhjendatud juhul võib otsuse tegemise tähtaega </w:t>
      </w:r>
      <w:r w:rsidRPr="00FB29A3">
        <w:lastRenderedPageBreak/>
        <w:t>pikendada mõistliku aja võrra, teavitades sellest toetuse saajat.</w:t>
      </w:r>
    </w:p>
    <w:p w14:paraId="3993B67F" w14:textId="77777777" w:rsidR="00927C9A" w:rsidRDefault="00927C9A" w:rsidP="00927C9A">
      <w:pPr>
        <w:spacing w:line="240" w:lineRule="auto"/>
      </w:pPr>
    </w:p>
    <w:p w14:paraId="72CCECF1" w14:textId="77777777" w:rsidR="00927C9A" w:rsidRDefault="00927C9A" w:rsidP="00927C9A">
      <w:pPr>
        <w:spacing w:line="240" w:lineRule="auto"/>
      </w:pPr>
      <w:r w:rsidRPr="00FB29A3">
        <w:t>(</w:t>
      </w:r>
      <w:r>
        <w:t>7</w:t>
      </w:r>
      <w:r w:rsidRPr="00FB29A3">
        <w:t>) Ajatamistaotluse rahuldamise või rahuldamata jätmise otsuse võib teha koos toetuse tagasinõudmise otsusega.</w:t>
      </w:r>
    </w:p>
    <w:p w14:paraId="3AAACC57" w14:textId="77777777" w:rsidR="00927C9A" w:rsidRDefault="00927C9A" w:rsidP="00927C9A">
      <w:pPr>
        <w:spacing w:line="240" w:lineRule="auto"/>
      </w:pPr>
    </w:p>
    <w:p w14:paraId="456E09EF" w14:textId="77777777" w:rsidR="00927C9A" w:rsidRDefault="00927C9A" w:rsidP="00927C9A">
      <w:pPr>
        <w:spacing w:line="240" w:lineRule="auto"/>
      </w:pPr>
      <w:r w:rsidRPr="00FB29A3">
        <w:t>(</w:t>
      </w:r>
      <w:r>
        <w:t>8</w:t>
      </w:r>
      <w:r w:rsidRPr="00FB29A3">
        <w:t xml:space="preserve">) Toetuse tagasinõudmise otsuse võib teha kolme aasta jooksul </w:t>
      </w:r>
      <w:r>
        <w:t xml:space="preserve">pärast </w:t>
      </w:r>
      <w:r w:rsidRPr="00FB29A3">
        <w:t>toetuse saaja viimase kohustuse täitmist.</w:t>
      </w:r>
    </w:p>
    <w:p w14:paraId="297FF7FB" w14:textId="77777777" w:rsidR="00927C9A" w:rsidRDefault="00927C9A" w:rsidP="00927C9A">
      <w:pPr>
        <w:spacing w:line="240" w:lineRule="auto"/>
      </w:pPr>
    </w:p>
    <w:p w14:paraId="2D593013" w14:textId="77777777" w:rsidR="00927C9A" w:rsidRPr="00FB29A3" w:rsidRDefault="00927C9A" w:rsidP="00927C9A">
      <w:pPr>
        <w:spacing w:line="240" w:lineRule="auto"/>
      </w:pPr>
      <w:r w:rsidRPr="00FB29A3">
        <w:t>(</w:t>
      </w:r>
      <w:r>
        <w:t>9</w:t>
      </w:r>
      <w:r w:rsidRPr="00FB29A3">
        <w:t xml:space="preserve">) Ebaseadusliku ja väärkasutatud riigiabi tagasinõudmise korral juhindutakse konkurentsiseaduse </w:t>
      </w:r>
      <w:r>
        <w:t>§-st</w:t>
      </w:r>
      <w:r w:rsidRPr="00FB29A3">
        <w:t> 42, kui Euroopa Liidu õigusaktist ei tulene teisiti.</w:t>
      </w:r>
    </w:p>
    <w:p w14:paraId="51962537" w14:textId="77777777" w:rsidR="00927C9A" w:rsidRDefault="00927C9A" w:rsidP="00927C9A">
      <w:pPr>
        <w:spacing w:line="240" w:lineRule="auto"/>
      </w:pPr>
    </w:p>
    <w:p w14:paraId="081E806E" w14:textId="0DEACE3E" w:rsidR="00927C9A" w:rsidRDefault="00927C9A" w:rsidP="00927C9A">
      <w:pPr>
        <w:spacing w:line="240" w:lineRule="auto"/>
      </w:pPr>
      <w:r w:rsidRPr="00FB29A3">
        <w:t>(1</w:t>
      </w:r>
      <w:r>
        <w:t>0</w:t>
      </w:r>
      <w:r w:rsidRPr="00FB29A3">
        <w:t xml:space="preserve">) Ebaseadusliku, väärkasutatud riigiabi, </w:t>
      </w:r>
      <w:r w:rsidR="00B345EB">
        <w:t>ka</w:t>
      </w:r>
      <w:r w:rsidRPr="00FB29A3">
        <w:t xml:space="preserve"> vähese tähtsusega abi andmise korral</w:t>
      </w:r>
      <w:r>
        <w:t>,</w:t>
      </w:r>
      <w:r w:rsidRPr="00FB29A3">
        <w:t xml:space="preserve"> võib toetuse tagasinõudmise otsuse teha kümne aasta jooksul pärast toetuse saajale toetuse eraldamist.</w:t>
      </w:r>
    </w:p>
    <w:p w14:paraId="057DA827" w14:textId="77777777" w:rsidR="00FA1020" w:rsidRDefault="00FA1020" w:rsidP="00FA1020">
      <w:pPr>
        <w:pStyle w:val="allikirjastajanimi"/>
        <w:tabs>
          <w:tab w:val="left" w:pos="5387"/>
        </w:tabs>
        <w:spacing w:before="960"/>
      </w:pPr>
      <w:r>
        <w:t>(allkirjastatud digitaalselt)</w:t>
      </w:r>
    </w:p>
    <w:p w14:paraId="057DA828" w14:textId="2F262FFA" w:rsidR="00FA1020" w:rsidRDefault="00FA1020" w:rsidP="007A4337">
      <w:pPr>
        <w:tabs>
          <w:tab w:val="left" w:pos="5387"/>
        </w:tabs>
        <w:spacing w:line="240" w:lineRule="auto"/>
        <w:jc w:val="left"/>
        <w:rPr>
          <w:lang w:eastAsia="en-US" w:bidi="ar-SA"/>
        </w:rPr>
      </w:pPr>
      <w:r>
        <w:rPr>
          <w:lang w:eastAsia="en-US" w:bidi="ar-SA"/>
        </w:rPr>
        <w:fldChar w:fldCharType="begin"/>
      </w:r>
      <w:r w:rsidR="00410379">
        <w:rPr>
          <w:lang w:eastAsia="en-US" w:bidi="ar-SA"/>
        </w:rPr>
        <w:instrText xml:space="preserve"> delta_signerName  \* MERGEFORMAT</w:instrText>
      </w:r>
      <w:r>
        <w:rPr>
          <w:lang w:eastAsia="en-US" w:bidi="ar-SA"/>
        </w:rPr>
        <w:fldChar w:fldCharType="separate"/>
      </w:r>
      <w:r w:rsidR="00410379">
        <w:rPr>
          <w:lang w:eastAsia="en-US" w:bidi="ar-SA"/>
        </w:rPr>
        <w:t xml:space="preserve">Erkki </w:t>
      </w:r>
      <w:proofErr w:type="spellStart"/>
      <w:r w:rsidR="00410379">
        <w:rPr>
          <w:lang w:eastAsia="en-US" w:bidi="ar-SA"/>
        </w:rPr>
        <w:t>Keldo</w:t>
      </w:r>
      <w:proofErr w:type="spellEnd"/>
      <w:r>
        <w:rPr>
          <w:lang w:eastAsia="en-US" w:bidi="ar-SA"/>
        </w:rPr>
        <w:fldChar w:fldCharType="end"/>
      </w:r>
    </w:p>
    <w:p w14:paraId="057DA829" w14:textId="38015E57" w:rsidR="00FA1020" w:rsidRDefault="00FA1020" w:rsidP="007A4337">
      <w:pPr>
        <w:tabs>
          <w:tab w:val="left" w:pos="5387"/>
        </w:tabs>
        <w:spacing w:line="240" w:lineRule="auto"/>
        <w:jc w:val="left"/>
        <w:rPr>
          <w:lang w:eastAsia="en-US" w:bidi="ar-SA"/>
        </w:rPr>
      </w:pPr>
      <w:r>
        <w:rPr>
          <w:lang w:eastAsia="en-US" w:bidi="ar-SA"/>
        </w:rPr>
        <w:fldChar w:fldCharType="begin"/>
      </w:r>
      <w:r w:rsidR="00410379">
        <w:rPr>
          <w:lang w:eastAsia="en-US" w:bidi="ar-SA"/>
        </w:rPr>
        <w:instrText xml:space="preserve"> delta_signerJobTitle  \* MERGEFORMAT</w:instrText>
      </w:r>
      <w:r>
        <w:rPr>
          <w:lang w:eastAsia="en-US" w:bidi="ar-SA"/>
        </w:rPr>
        <w:fldChar w:fldCharType="separate"/>
      </w:r>
      <w:r w:rsidR="00410379">
        <w:rPr>
          <w:lang w:eastAsia="en-US" w:bidi="ar-SA"/>
        </w:rPr>
        <w:t>majandus- ja tööstusminister</w:t>
      </w:r>
      <w:r>
        <w:rPr>
          <w:lang w:eastAsia="en-US" w:bidi="ar-SA"/>
        </w:rPr>
        <w:fldChar w:fldCharType="end"/>
      </w:r>
    </w:p>
    <w:p w14:paraId="057DA82A" w14:textId="77777777" w:rsidR="009C4A9A" w:rsidRDefault="009C4A9A" w:rsidP="007A4337">
      <w:pPr>
        <w:tabs>
          <w:tab w:val="left" w:pos="5387"/>
        </w:tabs>
        <w:spacing w:line="240" w:lineRule="auto"/>
        <w:jc w:val="left"/>
        <w:rPr>
          <w:lang w:eastAsia="en-US" w:bidi="ar-SA"/>
        </w:rPr>
      </w:pPr>
    </w:p>
    <w:p w14:paraId="057DA82B" w14:textId="5B28F066" w:rsidR="00257A47" w:rsidRDefault="00257A47" w:rsidP="00257A47">
      <w:pPr>
        <w:spacing w:line="240" w:lineRule="auto"/>
        <w:jc w:val="left"/>
        <w:rPr>
          <w:kern w:val="2"/>
          <w:lang w:eastAsia="en-US" w:bidi="ar-SA"/>
        </w:rPr>
      </w:pPr>
    </w:p>
    <w:p w14:paraId="057DA82C" w14:textId="77777777" w:rsidR="00257A47" w:rsidRDefault="00257A47" w:rsidP="00257A47">
      <w:pPr>
        <w:spacing w:line="240" w:lineRule="auto"/>
        <w:jc w:val="left"/>
        <w:rPr>
          <w:lang w:eastAsia="en-US" w:bidi="ar-SA"/>
        </w:rPr>
      </w:pPr>
      <w:r>
        <w:rPr>
          <w:lang w:eastAsia="en-US" w:bidi="ar-SA"/>
        </w:rPr>
        <w:t>(allkirjastatud digitaalselt)</w:t>
      </w:r>
    </w:p>
    <w:p w14:paraId="057DA82D" w14:textId="541A1241" w:rsidR="00257A47" w:rsidRDefault="00257A47" w:rsidP="00257A47">
      <w:pPr>
        <w:spacing w:after="360" w:line="240" w:lineRule="auto"/>
        <w:jc w:val="left"/>
        <w:rPr>
          <w:lang w:eastAsia="en-US" w:bidi="ar-SA"/>
        </w:rPr>
      </w:pPr>
      <w:r>
        <w:rPr>
          <w:lang w:eastAsia="en-US" w:bidi="ar-SA"/>
        </w:rPr>
        <w:fldChar w:fldCharType="begin"/>
      </w:r>
      <w:r w:rsidR="00410379">
        <w:rPr>
          <w:lang w:eastAsia="en-US" w:bidi="ar-SA"/>
        </w:rPr>
        <w:instrText xml:space="preserve"> delta_secondsignerName  \* MERGEFORMAT</w:instrText>
      </w:r>
      <w:r>
        <w:rPr>
          <w:lang w:eastAsia="en-US" w:bidi="ar-SA"/>
        </w:rPr>
        <w:fldChar w:fldCharType="separate"/>
      </w:r>
      <w:r w:rsidR="00410379">
        <w:rPr>
          <w:lang w:eastAsia="en-US" w:bidi="ar-SA"/>
        </w:rPr>
        <w:t>Ahti Kuningas</w:t>
      </w:r>
      <w:r>
        <w:rPr>
          <w:lang w:eastAsia="en-US" w:bidi="ar-SA"/>
        </w:rPr>
        <w:fldChar w:fldCharType="end"/>
      </w:r>
      <w:r>
        <w:rPr>
          <w:lang w:eastAsia="en-US" w:bidi="ar-SA"/>
        </w:rPr>
        <w:br/>
      </w:r>
      <w:r>
        <w:rPr>
          <w:lang w:eastAsia="en-US" w:bidi="ar-SA"/>
        </w:rPr>
        <w:fldChar w:fldCharType="begin"/>
      </w:r>
      <w:r w:rsidR="00410379">
        <w:rPr>
          <w:lang w:eastAsia="en-US" w:bidi="ar-SA"/>
        </w:rPr>
        <w:instrText xml:space="preserve"> delta_secondsignerJobTitle  \* MERGEFORMAT</w:instrText>
      </w:r>
      <w:r>
        <w:rPr>
          <w:lang w:eastAsia="en-US" w:bidi="ar-SA"/>
        </w:rPr>
        <w:fldChar w:fldCharType="separate"/>
      </w:r>
      <w:r w:rsidR="00410379">
        <w:rPr>
          <w:lang w:eastAsia="en-US" w:bidi="ar-SA"/>
        </w:rPr>
        <w:t>kantsler</w:t>
      </w:r>
      <w:r>
        <w:rPr>
          <w:lang w:eastAsia="en-US" w:bidi="ar-SA"/>
        </w:rPr>
        <w:fldChar w:fldCharType="end"/>
      </w:r>
    </w:p>
    <w:p w14:paraId="057DA82E"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A833" w14:textId="77777777" w:rsidR="00BD0540" w:rsidRDefault="00BD0540" w:rsidP="00DF44DF">
      <w:r>
        <w:separator/>
      </w:r>
    </w:p>
  </w:endnote>
  <w:endnote w:type="continuationSeparator" w:id="0">
    <w:p w14:paraId="057DA834"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DA831" w14:textId="77777777" w:rsidR="00BD0540" w:rsidRDefault="00BD0540" w:rsidP="00DF44DF">
      <w:r>
        <w:separator/>
      </w:r>
    </w:p>
  </w:footnote>
  <w:footnote w:type="continuationSeparator" w:id="0">
    <w:p w14:paraId="057DA832"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EndPr/>
    <w:sdtContent>
      <w:p w14:paraId="057DA835" w14:textId="77777777" w:rsidR="00110BCA" w:rsidRDefault="001A69A5" w:rsidP="00110BCA">
        <w:pPr>
          <w:pStyle w:val="Jalus1"/>
          <w:jc w:val="center"/>
        </w:pPr>
        <w:r>
          <w:fldChar w:fldCharType="begin"/>
        </w:r>
        <w:r>
          <w:instrText xml:space="preserve"> PAGE </w:instrText>
        </w:r>
        <w:r>
          <w:fldChar w:fldCharType="separate"/>
        </w:r>
        <w:r w:rsidR="00410379">
          <w:rPr>
            <w:noProof/>
          </w:rPr>
          <w:t>1</w:t>
        </w:r>
        <w:r w:rsidR="00410379">
          <w:rPr>
            <w:noProof/>
          </w:rPr>
          <w:t>4</w:t>
        </w:r>
        <w:r>
          <w:rPr>
            <w:noProof/>
          </w:rPr>
          <w:fldChar w:fldCharType="end"/>
        </w:r>
      </w:p>
    </w:sdtContent>
  </w:sdt>
  <w:p w14:paraId="057DA836"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6199"/>
    <w:multiLevelType w:val="hybridMultilevel"/>
    <w:tmpl w:val="6400D266"/>
    <w:lvl w:ilvl="0" w:tplc="9B3248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830C9"/>
    <w:multiLevelType w:val="hybridMultilevel"/>
    <w:tmpl w:val="9F0873F8"/>
    <w:lvl w:ilvl="0" w:tplc="72361A1A">
      <w:start w:val="1"/>
      <w:numFmt w:val="decimal"/>
      <w:lvlText w:val="%1)"/>
      <w:lvlJc w:val="left"/>
      <w:pPr>
        <w:ind w:left="1020" w:hanging="360"/>
      </w:pPr>
    </w:lvl>
    <w:lvl w:ilvl="1" w:tplc="B540023E">
      <w:start w:val="1"/>
      <w:numFmt w:val="decimal"/>
      <w:lvlText w:val="%2)"/>
      <w:lvlJc w:val="left"/>
      <w:pPr>
        <w:ind w:left="1020" w:hanging="360"/>
      </w:pPr>
    </w:lvl>
    <w:lvl w:ilvl="2" w:tplc="57361350">
      <w:start w:val="1"/>
      <w:numFmt w:val="decimal"/>
      <w:lvlText w:val="%3)"/>
      <w:lvlJc w:val="left"/>
      <w:pPr>
        <w:ind w:left="1020" w:hanging="360"/>
      </w:pPr>
    </w:lvl>
    <w:lvl w:ilvl="3" w:tplc="5C5A5B94">
      <w:start w:val="1"/>
      <w:numFmt w:val="decimal"/>
      <w:lvlText w:val="%4)"/>
      <w:lvlJc w:val="left"/>
      <w:pPr>
        <w:ind w:left="1020" w:hanging="360"/>
      </w:pPr>
    </w:lvl>
    <w:lvl w:ilvl="4" w:tplc="D6A4091E">
      <w:start w:val="1"/>
      <w:numFmt w:val="decimal"/>
      <w:lvlText w:val="%5)"/>
      <w:lvlJc w:val="left"/>
      <w:pPr>
        <w:ind w:left="1020" w:hanging="360"/>
      </w:pPr>
    </w:lvl>
    <w:lvl w:ilvl="5" w:tplc="431018A4">
      <w:start w:val="1"/>
      <w:numFmt w:val="decimal"/>
      <w:lvlText w:val="%6)"/>
      <w:lvlJc w:val="left"/>
      <w:pPr>
        <w:ind w:left="1020" w:hanging="360"/>
      </w:pPr>
    </w:lvl>
    <w:lvl w:ilvl="6" w:tplc="BBAA19C2">
      <w:start w:val="1"/>
      <w:numFmt w:val="decimal"/>
      <w:lvlText w:val="%7)"/>
      <w:lvlJc w:val="left"/>
      <w:pPr>
        <w:ind w:left="1020" w:hanging="360"/>
      </w:pPr>
    </w:lvl>
    <w:lvl w:ilvl="7" w:tplc="97F2CB58">
      <w:start w:val="1"/>
      <w:numFmt w:val="decimal"/>
      <w:lvlText w:val="%8)"/>
      <w:lvlJc w:val="left"/>
      <w:pPr>
        <w:ind w:left="1020" w:hanging="360"/>
      </w:pPr>
    </w:lvl>
    <w:lvl w:ilvl="8" w:tplc="74DA2D0A">
      <w:start w:val="1"/>
      <w:numFmt w:val="decimal"/>
      <w:lvlText w:val="%9)"/>
      <w:lvlJc w:val="left"/>
      <w:pPr>
        <w:ind w:left="1020" w:hanging="360"/>
      </w:pPr>
    </w:lvl>
  </w:abstractNum>
  <w:abstractNum w:abstractNumId="2" w15:restartNumberingAfterBreak="0">
    <w:nsid w:val="1E3759B2"/>
    <w:multiLevelType w:val="hybridMultilevel"/>
    <w:tmpl w:val="18DC039C"/>
    <w:lvl w:ilvl="0" w:tplc="5152398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8B2170"/>
    <w:multiLevelType w:val="hybridMultilevel"/>
    <w:tmpl w:val="10ECA032"/>
    <w:lvl w:ilvl="0" w:tplc="100E344E">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6E0669"/>
    <w:multiLevelType w:val="hybridMultilevel"/>
    <w:tmpl w:val="9C5E272C"/>
    <w:lvl w:ilvl="0" w:tplc="0D2837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160FC6"/>
    <w:multiLevelType w:val="hybridMultilevel"/>
    <w:tmpl w:val="17325076"/>
    <w:lvl w:ilvl="0" w:tplc="B3042F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A876526"/>
    <w:multiLevelType w:val="hybridMultilevel"/>
    <w:tmpl w:val="24228430"/>
    <w:lvl w:ilvl="0" w:tplc="E0B079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A23319"/>
    <w:multiLevelType w:val="hybridMultilevel"/>
    <w:tmpl w:val="333CD1C6"/>
    <w:lvl w:ilvl="0" w:tplc="6DD29890">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444B46"/>
    <w:multiLevelType w:val="hybridMultilevel"/>
    <w:tmpl w:val="DC66D8C8"/>
    <w:lvl w:ilvl="0" w:tplc="5AB2DB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2A14D52"/>
    <w:multiLevelType w:val="hybridMultilevel"/>
    <w:tmpl w:val="CB38BFF8"/>
    <w:lvl w:ilvl="0" w:tplc="45041E0A">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6221D6"/>
    <w:multiLevelType w:val="hybridMultilevel"/>
    <w:tmpl w:val="413297FE"/>
    <w:lvl w:ilvl="0" w:tplc="E31C38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25118686">
    <w:abstractNumId w:val="5"/>
  </w:num>
  <w:num w:numId="2" w16cid:durableId="252471499">
    <w:abstractNumId w:val="0"/>
  </w:num>
  <w:num w:numId="3" w16cid:durableId="696348644">
    <w:abstractNumId w:val="4"/>
  </w:num>
  <w:num w:numId="4" w16cid:durableId="961962260">
    <w:abstractNumId w:val="10"/>
  </w:num>
  <w:num w:numId="5" w16cid:durableId="1547795797">
    <w:abstractNumId w:val="6"/>
  </w:num>
  <w:num w:numId="6" w16cid:durableId="1103233940">
    <w:abstractNumId w:val="3"/>
  </w:num>
  <w:num w:numId="7" w16cid:durableId="760680447">
    <w:abstractNumId w:val="2"/>
  </w:num>
  <w:num w:numId="8" w16cid:durableId="1819027720">
    <w:abstractNumId w:val="7"/>
  </w:num>
  <w:num w:numId="9" w16cid:durableId="2028823962">
    <w:abstractNumId w:val="8"/>
  </w:num>
  <w:num w:numId="10" w16cid:durableId="1832484310">
    <w:abstractNumId w:val="9"/>
  </w:num>
  <w:num w:numId="11" w16cid:durableId="23062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2C52"/>
    <w:rsid w:val="00027DB8"/>
    <w:rsid w:val="000405B1"/>
    <w:rsid w:val="00045868"/>
    <w:rsid w:val="0004665A"/>
    <w:rsid w:val="00060947"/>
    <w:rsid w:val="00063397"/>
    <w:rsid w:val="00073127"/>
    <w:rsid w:val="0009001C"/>
    <w:rsid w:val="000913FC"/>
    <w:rsid w:val="000A3ACE"/>
    <w:rsid w:val="000A4A8A"/>
    <w:rsid w:val="000A5F10"/>
    <w:rsid w:val="000C5D9E"/>
    <w:rsid w:val="000C5ECF"/>
    <w:rsid w:val="000C6695"/>
    <w:rsid w:val="000E4F8D"/>
    <w:rsid w:val="000F5520"/>
    <w:rsid w:val="000F731F"/>
    <w:rsid w:val="00106785"/>
    <w:rsid w:val="00110BCA"/>
    <w:rsid w:val="0011351F"/>
    <w:rsid w:val="00124999"/>
    <w:rsid w:val="001251DF"/>
    <w:rsid w:val="001414E9"/>
    <w:rsid w:val="00166534"/>
    <w:rsid w:val="00175F6D"/>
    <w:rsid w:val="001766D8"/>
    <w:rsid w:val="001854BC"/>
    <w:rsid w:val="0018705B"/>
    <w:rsid w:val="001904EE"/>
    <w:rsid w:val="001931E3"/>
    <w:rsid w:val="001A601C"/>
    <w:rsid w:val="001A69A5"/>
    <w:rsid w:val="001A7D04"/>
    <w:rsid w:val="001B63DA"/>
    <w:rsid w:val="001C1892"/>
    <w:rsid w:val="001D4CFB"/>
    <w:rsid w:val="001D50BD"/>
    <w:rsid w:val="001F11BB"/>
    <w:rsid w:val="001F2560"/>
    <w:rsid w:val="001F7E5F"/>
    <w:rsid w:val="002008A2"/>
    <w:rsid w:val="002127EC"/>
    <w:rsid w:val="0022269C"/>
    <w:rsid w:val="0022414C"/>
    <w:rsid w:val="002243B4"/>
    <w:rsid w:val="00247235"/>
    <w:rsid w:val="0025564E"/>
    <w:rsid w:val="00257A47"/>
    <w:rsid w:val="0026319B"/>
    <w:rsid w:val="0026456A"/>
    <w:rsid w:val="002666A8"/>
    <w:rsid w:val="00270A21"/>
    <w:rsid w:val="00272EE9"/>
    <w:rsid w:val="002756BF"/>
    <w:rsid w:val="002835BB"/>
    <w:rsid w:val="00292F69"/>
    <w:rsid w:val="00293449"/>
    <w:rsid w:val="002A347C"/>
    <w:rsid w:val="002D33AA"/>
    <w:rsid w:val="002D5964"/>
    <w:rsid w:val="002E6EE2"/>
    <w:rsid w:val="002F254F"/>
    <w:rsid w:val="002F5060"/>
    <w:rsid w:val="003135CB"/>
    <w:rsid w:val="00314D9A"/>
    <w:rsid w:val="00342350"/>
    <w:rsid w:val="00346CD4"/>
    <w:rsid w:val="00354059"/>
    <w:rsid w:val="003642B9"/>
    <w:rsid w:val="00392A07"/>
    <w:rsid w:val="00394382"/>
    <w:rsid w:val="00394DCB"/>
    <w:rsid w:val="003A058B"/>
    <w:rsid w:val="003B051A"/>
    <w:rsid w:val="003B2A9C"/>
    <w:rsid w:val="003B45D5"/>
    <w:rsid w:val="003B4D7F"/>
    <w:rsid w:val="003F2956"/>
    <w:rsid w:val="00410379"/>
    <w:rsid w:val="0041708A"/>
    <w:rsid w:val="00421EEC"/>
    <w:rsid w:val="00433331"/>
    <w:rsid w:val="00435A13"/>
    <w:rsid w:val="0044084D"/>
    <w:rsid w:val="00447D43"/>
    <w:rsid w:val="004552CD"/>
    <w:rsid w:val="0047547D"/>
    <w:rsid w:val="00493460"/>
    <w:rsid w:val="004965CB"/>
    <w:rsid w:val="004A3512"/>
    <w:rsid w:val="004A51E2"/>
    <w:rsid w:val="004B0069"/>
    <w:rsid w:val="004B2CFD"/>
    <w:rsid w:val="004C1391"/>
    <w:rsid w:val="004E09FE"/>
    <w:rsid w:val="004E1D90"/>
    <w:rsid w:val="004E2782"/>
    <w:rsid w:val="004E3475"/>
    <w:rsid w:val="004F3BF7"/>
    <w:rsid w:val="0050252A"/>
    <w:rsid w:val="00505F9E"/>
    <w:rsid w:val="00511257"/>
    <w:rsid w:val="0051431D"/>
    <w:rsid w:val="00523DB3"/>
    <w:rsid w:val="00541335"/>
    <w:rsid w:val="00546204"/>
    <w:rsid w:val="00551E24"/>
    <w:rsid w:val="00553870"/>
    <w:rsid w:val="00553AEB"/>
    <w:rsid w:val="00557534"/>
    <w:rsid w:val="00560A92"/>
    <w:rsid w:val="0056160C"/>
    <w:rsid w:val="0056368D"/>
    <w:rsid w:val="00564569"/>
    <w:rsid w:val="00566D45"/>
    <w:rsid w:val="0057181C"/>
    <w:rsid w:val="00584085"/>
    <w:rsid w:val="005875D9"/>
    <w:rsid w:val="00592D91"/>
    <w:rsid w:val="005933BB"/>
    <w:rsid w:val="005A185F"/>
    <w:rsid w:val="005B5CE1"/>
    <w:rsid w:val="005C2E5C"/>
    <w:rsid w:val="005C439D"/>
    <w:rsid w:val="005E0AEB"/>
    <w:rsid w:val="005E3AED"/>
    <w:rsid w:val="005E45BB"/>
    <w:rsid w:val="005F6C06"/>
    <w:rsid w:val="00602834"/>
    <w:rsid w:val="0060518A"/>
    <w:rsid w:val="00622549"/>
    <w:rsid w:val="00626D38"/>
    <w:rsid w:val="0063700F"/>
    <w:rsid w:val="00652731"/>
    <w:rsid w:val="00654DF7"/>
    <w:rsid w:val="00660B9A"/>
    <w:rsid w:val="00680609"/>
    <w:rsid w:val="006907A0"/>
    <w:rsid w:val="00690A61"/>
    <w:rsid w:val="006C7DB0"/>
    <w:rsid w:val="006D0745"/>
    <w:rsid w:val="006D7299"/>
    <w:rsid w:val="006E16BD"/>
    <w:rsid w:val="006F3BB9"/>
    <w:rsid w:val="006F72D7"/>
    <w:rsid w:val="007056E1"/>
    <w:rsid w:val="00705938"/>
    <w:rsid w:val="00713327"/>
    <w:rsid w:val="00730C5F"/>
    <w:rsid w:val="00736867"/>
    <w:rsid w:val="00741656"/>
    <w:rsid w:val="00745097"/>
    <w:rsid w:val="007563B0"/>
    <w:rsid w:val="0075695A"/>
    <w:rsid w:val="007572A0"/>
    <w:rsid w:val="0076054B"/>
    <w:rsid w:val="00761242"/>
    <w:rsid w:val="0079030E"/>
    <w:rsid w:val="00793A3C"/>
    <w:rsid w:val="0079782C"/>
    <w:rsid w:val="007A1DE8"/>
    <w:rsid w:val="007A4337"/>
    <w:rsid w:val="007B2F67"/>
    <w:rsid w:val="007B51D7"/>
    <w:rsid w:val="007D53EE"/>
    <w:rsid w:val="007D54FC"/>
    <w:rsid w:val="007D739D"/>
    <w:rsid w:val="007E05D0"/>
    <w:rsid w:val="007E336D"/>
    <w:rsid w:val="007E3A34"/>
    <w:rsid w:val="007E666B"/>
    <w:rsid w:val="007E7769"/>
    <w:rsid w:val="007F2CF8"/>
    <w:rsid w:val="007F470D"/>
    <w:rsid w:val="007F55B0"/>
    <w:rsid w:val="007F5785"/>
    <w:rsid w:val="007F57B1"/>
    <w:rsid w:val="008158AD"/>
    <w:rsid w:val="00835858"/>
    <w:rsid w:val="00841132"/>
    <w:rsid w:val="00844D61"/>
    <w:rsid w:val="008469C4"/>
    <w:rsid w:val="0087254D"/>
    <w:rsid w:val="008761AD"/>
    <w:rsid w:val="008919F2"/>
    <w:rsid w:val="008A3574"/>
    <w:rsid w:val="008B2BED"/>
    <w:rsid w:val="008B4EB4"/>
    <w:rsid w:val="008B6962"/>
    <w:rsid w:val="008C33CB"/>
    <w:rsid w:val="008D4634"/>
    <w:rsid w:val="008D4818"/>
    <w:rsid w:val="008E0C31"/>
    <w:rsid w:val="008E44D6"/>
    <w:rsid w:val="008F0B50"/>
    <w:rsid w:val="008F1C7F"/>
    <w:rsid w:val="008F240B"/>
    <w:rsid w:val="008F439E"/>
    <w:rsid w:val="009004BE"/>
    <w:rsid w:val="0090195C"/>
    <w:rsid w:val="0090405B"/>
    <w:rsid w:val="00914B2C"/>
    <w:rsid w:val="0091786B"/>
    <w:rsid w:val="00927C9A"/>
    <w:rsid w:val="00930A56"/>
    <w:rsid w:val="0093278F"/>
    <w:rsid w:val="00932CDE"/>
    <w:rsid w:val="009370A4"/>
    <w:rsid w:val="00956C4F"/>
    <w:rsid w:val="009709A8"/>
    <w:rsid w:val="00972462"/>
    <w:rsid w:val="00986BA8"/>
    <w:rsid w:val="00996E9F"/>
    <w:rsid w:val="009A7701"/>
    <w:rsid w:val="009B79A9"/>
    <w:rsid w:val="009C4A9A"/>
    <w:rsid w:val="009E7F4A"/>
    <w:rsid w:val="009F17EC"/>
    <w:rsid w:val="00A04383"/>
    <w:rsid w:val="00A0579E"/>
    <w:rsid w:val="00A10E66"/>
    <w:rsid w:val="00A1244E"/>
    <w:rsid w:val="00A34246"/>
    <w:rsid w:val="00A373D2"/>
    <w:rsid w:val="00A679DF"/>
    <w:rsid w:val="00A71F44"/>
    <w:rsid w:val="00A77386"/>
    <w:rsid w:val="00A94F75"/>
    <w:rsid w:val="00AA37E5"/>
    <w:rsid w:val="00AB5A59"/>
    <w:rsid w:val="00AC6187"/>
    <w:rsid w:val="00AC6240"/>
    <w:rsid w:val="00AD2EA7"/>
    <w:rsid w:val="00AD32C2"/>
    <w:rsid w:val="00AF1EB6"/>
    <w:rsid w:val="00AF2EF1"/>
    <w:rsid w:val="00B02475"/>
    <w:rsid w:val="00B17627"/>
    <w:rsid w:val="00B244F7"/>
    <w:rsid w:val="00B345EB"/>
    <w:rsid w:val="00B358EA"/>
    <w:rsid w:val="00B421B5"/>
    <w:rsid w:val="00B613B4"/>
    <w:rsid w:val="00B64641"/>
    <w:rsid w:val="00B6478F"/>
    <w:rsid w:val="00B652DE"/>
    <w:rsid w:val="00B753DE"/>
    <w:rsid w:val="00B83E39"/>
    <w:rsid w:val="00B90877"/>
    <w:rsid w:val="00B90D4F"/>
    <w:rsid w:val="00B96A1B"/>
    <w:rsid w:val="00BA16DC"/>
    <w:rsid w:val="00BB702F"/>
    <w:rsid w:val="00BC14D3"/>
    <w:rsid w:val="00BC16F7"/>
    <w:rsid w:val="00BC1A62"/>
    <w:rsid w:val="00BC5FD1"/>
    <w:rsid w:val="00BD0540"/>
    <w:rsid w:val="00BD078E"/>
    <w:rsid w:val="00BD3CCF"/>
    <w:rsid w:val="00BF4D7C"/>
    <w:rsid w:val="00C105C4"/>
    <w:rsid w:val="00C24F66"/>
    <w:rsid w:val="00C27B07"/>
    <w:rsid w:val="00C351FA"/>
    <w:rsid w:val="00C40B90"/>
    <w:rsid w:val="00C41FC5"/>
    <w:rsid w:val="00C50F5E"/>
    <w:rsid w:val="00C83346"/>
    <w:rsid w:val="00C90E39"/>
    <w:rsid w:val="00C921D1"/>
    <w:rsid w:val="00C977EC"/>
    <w:rsid w:val="00CA2430"/>
    <w:rsid w:val="00CA3352"/>
    <w:rsid w:val="00CA583B"/>
    <w:rsid w:val="00CA5F0B"/>
    <w:rsid w:val="00CD18FD"/>
    <w:rsid w:val="00CD1A72"/>
    <w:rsid w:val="00CD4306"/>
    <w:rsid w:val="00CD6635"/>
    <w:rsid w:val="00CF2B77"/>
    <w:rsid w:val="00CF4303"/>
    <w:rsid w:val="00CF43A2"/>
    <w:rsid w:val="00CF7EC6"/>
    <w:rsid w:val="00D03530"/>
    <w:rsid w:val="00D15AE3"/>
    <w:rsid w:val="00D40650"/>
    <w:rsid w:val="00D5339A"/>
    <w:rsid w:val="00D559F8"/>
    <w:rsid w:val="00D623D3"/>
    <w:rsid w:val="00D67D59"/>
    <w:rsid w:val="00D776C0"/>
    <w:rsid w:val="00D8202D"/>
    <w:rsid w:val="00D848DF"/>
    <w:rsid w:val="00D90600"/>
    <w:rsid w:val="00D91A54"/>
    <w:rsid w:val="00DC77EC"/>
    <w:rsid w:val="00DC7A8F"/>
    <w:rsid w:val="00DD180C"/>
    <w:rsid w:val="00DF247E"/>
    <w:rsid w:val="00DF382E"/>
    <w:rsid w:val="00DF44DF"/>
    <w:rsid w:val="00DF4A15"/>
    <w:rsid w:val="00E023F6"/>
    <w:rsid w:val="00E03DBB"/>
    <w:rsid w:val="00E13F90"/>
    <w:rsid w:val="00E21713"/>
    <w:rsid w:val="00E507E9"/>
    <w:rsid w:val="00E564F3"/>
    <w:rsid w:val="00E62A8C"/>
    <w:rsid w:val="00E701F6"/>
    <w:rsid w:val="00E8402F"/>
    <w:rsid w:val="00EC75B0"/>
    <w:rsid w:val="00EE10CC"/>
    <w:rsid w:val="00EE1AEE"/>
    <w:rsid w:val="00EF1261"/>
    <w:rsid w:val="00F05814"/>
    <w:rsid w:val="00F142BE"/>
    <w:rsid w:val="00F25A4E"/>
    <w:rsid w:val="00F27938"/>
    <w:rsid w:val="00F71414"/>
    <w:rsid w:val="00F95554"/>
    <w:rsid w:val="00F9645B"/>
    <w:rsid w:val="00FA1020"/>
    <w:rsid w:val="00FA50AE"/>
    <w:rsid w:val="00FB2B73"/>
    <w:rsid w:val="00FB3279"/>
    <w:rsid w:val="00FB52F4"/>
    <w:rsid w:val="00FB5AA0"/>
    <w:rsid w:val="00FC2836"/>
    <w:rsid w:val="00FC4C4D"/>
    <w:rsid w:val="00FD72EF"/>
    <w:rsid w:val="00FE710B"/>
    <w:rsid w:val="00FF75A0"/>
    <w:rsid w:val="00FF76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57DA818"/>
  <w15:docId w15:val="{7450ECBA-566C-4F3B-9EF8-82808C0C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927C9A"/>
    <w:rPr>
      <w:sz w:val="16"/>
      <w:szCs w:val="16"/>
    </w:rPr>
  </w:style>
  <w:style w:type="paragraph" w:styleId="Kommentaaritekst">
    <w:name w:val="annotation text"/>
    <w:basedOn w:val="Normaallaad"/>
    <w:link w:val="KommentaaritekstMrk"/>
    <w:uiPriority w:val="99"/>
    <w:unhideWhenUsed/>
    <w:rsid w:val="00927C9A"/>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27C9A"/>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27C9A"/>
    <w:rPr>
      <w:b/>
      <w:bCs/>
    </w:rPr>
  </w:style>
  <w:style w:type="character" w:customStyle="1" w:styleId="KommentaariteemaMrk">
    <w:name w:val="Kommentaari teema Märk"/>
    <w:basedOn w:val="KommentaaritekstMrk"/>
    <w:link w:val="Kommentaariteema"/>
    <w:uiPriority w:val="99"/>
    <w:semiHidden/>
    <w:rsid w:val="00927C9A"/>
    <w:rPr>
      <w:rFonts w:eastAsia="SimSun" w:cs="Mangal"/>
      <w:b/>
      <w:bCs/>
      <w:kern w:val="1"/>
      <w:szCs w:val="18"/>
      <w:lang w:eastAsia="zh-CN" w:bidi="hi-IN"/>
    </w:rPr>
  </w:style>
  <w:style w:type="character" w:styleId="Kohatitetekst">
    <w:name w:val="Placeholder Text"/>
    <w:basedOn w:val="Liguvaikefont"/>
    <w:uiPriority w:val="99"/>
    <w:semiHidden/>
    <w:rsid w:val="00927C9A"/>
    <w:rPr>
      <w:color w:val="808080"/>
    </w:rPr>
  </w:style>
  <w:style w:type="paragraph" w:styleId="Loendilik">
    <w:name w:val="List Paragraph"/>
    <w:basedOn w:val="Normaallaad"/>
    <w:uiPriority w:val="34"/>
    <w:qFormat/>
    <w:rsid w:val="00927C9A"/>
    <w:pPr>
      <w:ind w:left="720"/>
      <w:contextualSpacing/>
    </w:pPr>
    <w:rPr>
      <w:rFonts w:cs="Mangal"/>
      <w:szCs w:val="21"/>
    </w:rPr>
  </w:style>
  <w:style w:type="paragraph" w:styleId="Redaktsioon">
    <w:name w:val="Revision"/>
    <w:hidden/>
    <w:uiPriority w:val="99"/>
    <w:semiHidden/>
    <w:rsid w:val="00927C9A"/>
    <w:rPr>
      <w:rFonts w:eastAsia="SimSun" w:cs="Mangal"/>
      <w:kern w:val="1"/>
      <w:sz w:val="24"/>
      <w:szCs w:val="21"/>
      <w:lang w:eastAsia="zh-CN" w:bidi="hi-IN"/>
    </w:rPr>
  </w:style>
  <w:style w:type="character" w:customStyle="1" w:styleId="Lahendamatamainimine1">
    <w:name w:val="Lahendamata mainimine1"/>
    <w:basedOn w:val="Liguvaikefont"/>
    <w:uiPriority w:val="99"/>
    <w:semiHidden/>
    <w:unhideWhenUsed/>
    <w:rsid w:val="0092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EFC704-C2E9-4D37-A15C-F2DABD8F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5615</Words>
  <Characters>32573</Characters>
  <Application>Microsoft Office Word</Application>
  <DocSecurity>0</DocSecurity>
  <Lines>271</Lines>
  <Paragraphs>76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 - RAM</cp:lastModifiedBy>
  <cp:revision>2</cp:revision>
  <cp:lastPrinted>2025-05-14T10:58:00Z</cp:lastPrinted>
  <dcterms:created xsi:type="dcterms:W3CDTF">2025-05-30T07:24:00Z</dcterms:created>
  <dcterms:modified xsi:type="dcterms:W3CDTF">2025-05-30T07:24:00Z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2025-04-29T13:51:31Z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001adf05-d8ff-4ee5-a1cb-5dced326f1d3</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