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5A06" w14:textId="56C47421" w:rsidR="00A31292" w:rsidRPr="00BC76A8" w:rsidRDefault="00A31292" w:rsidP="00143E39">
      <w:pPr>
        <w:spacing w:after="0" w:line="240" w:lineRule="auto"/>
        <w:jc w:val="center"/>
        <w:rPr>
          <w:rFonts w:ascii="Times New Roman" w:hAnsi="Times New Roman" w:cs="Times New Roman"/>
          <w:b/>
          <w:bCs/>
          <w:sz w:val="32"/>
          <w:szCs w:val="32"/>
        </w:rPr>
      </w:pPr>
      <w:r w:rsidRPr="00BC76A8">
        <w:rPr>
          <w:rFonts w:ascii="Times New Roman" w:hAnsi="Times New Roman" w:cs="Times New Roman"/>
          <w:b/>
          <w:bCs/>
          <w:sz w:val="32"/>
          <w:szCs w:val="32"/>
        </w:rPr>
        <w:t xml:space="preserve">Lennundusseaduse </w:t>
      </w:r>
      <w:r w:rsidR="004B0609">
        <w:rPr>
          <w:rFonts w:ascii="Times New Roman" w:hAnsi="Times New Roman" w:cs="Times New Roman"/>
          <w:b/>
          <w:bCs/>
          <w:sz w:val="32"/>
          <w:szCs w:val="32"/>
        </w:rPr>
        <w:t xml:space="preserve">muutmine </w:t>
      </w:r>
      <w:r w:rsidRPr="00BC76A8">
        <w:rPr>
          <w:rFonts w:ascii="Times New Roman" w:hAnsi="Times New Roman" w:cs="Times New Roman"/>
          <w:b/>
          <w:bCs/>
          <w:sz w:val="32"/>
          <w:szCs w:val="32"/>
        </w:rPr>
        <w:t>ja</w:t>
      </w:r>
      <w:r w:rsidR="00A41E96" w:rsidRPr="00BC76A8">
        <w:rPr>
          <w:rFonts w:ascii="Times New Roman" w:hAnsi="Times New Roman" w:cs="Times New Roman"/>
          <w:b/>
          <w:bCs/>
          <w:sz w:val="32"/>
          <w:szCs w:val="32"/>
        </w:rPr>
        <w:t xml:space="preserve"> </w:t>
      </w:r>
      <w:r w:rsidR="004B0609">
        <w:rPr>
          <w:rFonts w:ascii="Times New Roman" w:hAnsi="Times New Roman" w:cs="Times New Roman"/>
          <w:b/>
          <w:bCs/>
          <w:sz w:val="32"/>
          <w:szCs w:val="32"/>
        </w:rPr>
        <w:t xml:space="preserve">sellest tulenevalt </w:t>
      </w:r>
      <w:r w:rsidR="00166E72" w:rsidRPr="00BC76A8">
        <w:rPr>
          <w:rFonts w:ascii="Times New Roman" w:hAnsi="Times New Roman" w:cs="Times New Roman"/>
          <w:b/>
          <w:bCs/>
          <w:sz w:val="32"/>
          <w:szCs w:val="32"/>
        </w:rPr>
        <w:t>teiste seaduste muutmise seaduse</w:t>
      </w:r>
      <w:r w:rsidRPr="00BC76A8">
        <w:rPr>
          <w:rFonts w:ascii="Times New Roman" w:hAnsi="Times New Roman" w:cs="Times New Roman"/>
          <w:b/>
          <w:bCs/>
          <w:sz w:val="32"/>
          <w:szCs w:val="32"/>
        </w:rPr>
        <w:t xml:space="preserve"> eelnõu </w:t>
      </w:r>
    </w:p>
    <w:p w14:paraId="05193D20" w14:textId="77777777" w:rsidR="00A31292" w:rsidRPr="00BC76A8" w:rsidRDefault="00A31292" w:rsidP="00143E39">
      <w:pPr>
        <w:spacing w:after="0" w:line="240" w:lineRule="auto"/>
        <w:jc w:val="center"/>
        <w:rPr>
          <w:rFonts w:ascii="Times New Roman" w:hAnsi="Times New Roman" w:cs="Times New Roman"/>
          <w:b/>
          <w:bCs/>
          <w:sz w:val="32"/>
          <w:szCs w:val="32"/>
        </w:rPr>
      </w:pPr>
      <w:r w:rsidRPr="00BC76A8">
        <w:rPr>
          <w:rFonts w:ascii="Times New Roman" w:hAnsi="Times New Roman" w:cs="Times New Roman"/>
          <w:b/>
          <w:bCs/>
          <w:sz w:val="32"/>
          <w:szCs w:val="32"/>
        </w:rPr>
        <w:t>seletuskiri</w:t>
      </w:r>
    </w:p>
    <w:p w14:paraId="13B70465" w14:textId="77777777" w:rsidR="00BA2374" w:rsidRPr="001B46B8" w:rsidRDefault="00BA2374" w:rsidP="00143E39">
      <w:pPr>
        <w:spacing w:after="0" w:line="240" w:lineRule="auto"/>
        <w:jc w:val="center"/>
        <w:rPr>
          <w:rFonts w:ascii="Times New Roman" w:hAnsi="Times New Roman" w:cs="Times New Roman"/>
          <w:b/>
          <w:bCs/>
          <w:sz w:val="24"/>
          <w:szCs w:val="24"/>
        </w:rPr>
      </w:pPr>
    </w:p>
    <w:p w14:paraId="12071691" w14:textId="30B7E4CE" w:rsidR="00BA2374" w:rsidRPr="001B46B8" w:rsidRDefault="00BA2374" w:rsidP="00143E39">
      <w:pPr>
        <w:spacing w:after="0" w:line="240" w:lineRule="auto"/>
        <w:rPr>
          <w:rFonts w:ascii="Times New Roman" w:hAnsi="Times New Roman" w:cs="Times New Roman"/>
          <w:b/>
          <w:bCs/>
          <w:sz w:val="24"/>
          <w:szCs w:val="24"/>
        </w:rPr>
      </w:pPr>
      <w:r w:rsidRPr="001B46B8">
        <w:rPr>
          <w:rFonts w:ascii="Times New Roman" w:hAnsi="Times New Roman" w:cs="Times New Roman"/>
          <w:b/>
          <w:bCs/>
          <w:sz w:val="24"/>
          <w:szCs w:val="24"/>
        </w:rPr>
        <w:t>1. Sissejuhatus</w:t>
      </w:r>
    </w:p>
    <w:p w14:paraId="34F97631" w14:textId="6F148E86" w:rsidR="00BA2374" w:rsidRPr="001B46B8" w:rsidRDefault="00BA2374" w:rsidP="00143E39">
      <w:pPr>
        <w:spacing w:after="0" w:line="240" w:lineRule="auto"/>
        <w:rPr>
          <w:rFonts w:ascii="Times New Roman" w:hAnsi="Times New Roman" w:cs="Times New Roman"/>
          <w:b/>
          <w:bCs/>
          <w:sz w:val="24"/>
          <w:szCs w:val="24"/>
        </w:rPr>
      </w:pPr>
      <w:r w:rsidRPr="001B46B8">
        <w:rPr>
          <w:rFonts w:ascii="Times New Roman" w:hAnsi="Times New Roman" w:cs="Times New Roman"/>
          <w:b/>
          <w:bCs/>
          <w:sz w:val="24"/>
          <w:szCs w:val="24"/>
        </w:rPr>
        <w:t>1.1. Sisukokkuvõte</w:t>
      </w:r>
    </w:p>
    <w:p w14:paraId="61381482" w14:textId="77777777" w:rsidR="00BA2374" w:rsidRPr="001B46B8" w:rsidRDefault="00BA2374" w:rsidP="00143E39">
      <w:pPr>
        <w:spacing w:after="0" w:line="240" w:lineRule="auto"/>
        <w:jc w:val="both"/>
        <w:rPr>
          <w:rFonts w:ascii="Times New Roman" w:hAnsi="Times New Roman" w:cs="Times New Roman"/>
          <w:sz w:val="24"/>
          <w:szCs w:val="24"/>
        </w:rPr>
      </w:pPr>
    </w:p>
    <w:p w14:paraId="0B25DA59" w14:textId="253CBE31" w:rsidR="00F2268F" w:rsidRPr="001B46B8" w:rsidRDefault="00BA2374"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Eelnõukohase seadusega tehakse </w:t>
      </w:r>
      <w:r w:rsidR="00F2268F" w:rsidRPr="001B46B8">
        <w:rPr>
          <w:rFonts w:ascii="Times New Roman" w:hAnsi="Times New Roman" w:cs="Times New Roman"/>
          <w:sz w:val="24"/>
          <w:szCs w:val="24"/>
        </w:rPr>
        <w:t xml:space="preserve">muudatused </w:t>
      </w:r>
      <w:r w:rsidRPr="001B46B8">
        <w:rPr>
          <w:rFonts w:ascii="Times New Roman" w:hAnsi="Times New Roman" w:cs="Times New Roman"/>
          <w:sz w:val="24"/>
          <w:szCs w:val="24"/>
        </w:rPr>
        <w:t xml:space="preserve">lennundusseaduses (edaspidi </w:t>
      </w:r>
      <w:proofErr w:type="spellStart"/>
      <w:r w:rsidRPr="001B46B8">
        <w:rPr>
          <w:rFonts w:ascii="Times New Roman" w:hAnsi="Times New Roman" w:cs="Times New Roman"/>
          <w:i/>
          <w:iCs/>
          <w:sz w:val="24"/>
          <w:szCs w:val="24"/>
        </w:rPr>
        <w:t>LennS</w:t>
      </w:r>
      <w:proofErr w:type="spellEnd"/>
      <w:r w:rsidRPr="001B46B8">
        <w:rPr>
          <w:rFonts w:ascii="Times New Roman" w:hAnsi="Times New Roman" w:cs="Times New Roman"/>
          <w:sz w:val="24"/>
          <w:szCs w:val="24"/>
        </w:rPr>
        <w:t>)</w:t>
      </w:r>
      <w:r w:rsidR="00F2268F" w:rsidRPr="001B46B8">
        <w:rPr>
          <w:rFonts w:ascii="Times New Roman" w:hAnsi="Times New Roman" w:cs="Times New Roman"/>
          <w:sz w:val="24"/>
          <w:szCs w:val="24"/>
        </w:rPr>
        <w:t xml:space="preserve">, </w:t>
      </w:r>
      <w:r w:rsidR="00825675" w:rsidRPr="001B46B8">
        <w:rPr>
          <w:rFonts w:ascii="Times New Roman" w:hAnsi="Times New Roman" w:cs="Times New Roman"/>
          <w:sz w:val="24"/>
          <w:szCs w:val="24"/>
        </w:rPr>
        <w:t>metsaseaduses</w:t>
      </w:r>
      <w:r w:rsidR="00F2268F" w:rsidRPr="001B46B8">
        <w:rPr>
          <w:rFonts w:ascii="Times New Roman" w:hAnsi="Times New Roman" w:cs="Times New Roman"/>
          <w:sz w:val="24"/>
          <w:szCs w:val="24"/>
        </w:rPr>
        <w:t xml:space="preserve"> (edaspidi </w:t>
      </w:r>
      <w:r w:rsidR="00F2268F" w:rsidRPr="001B46B8">
        <w:rPr>
          <w:rFonts w:ascii="Times New Roman" w:hAnsi="Times New Roman" w:cs="Times New Roman"/>
          <w:i/>
          <w:iCs/>
          <w:sz w:val="24"/>
          <w:szCs w:val="24"/>
        </w:rPr>
        <w:t>MS</w:t>
      </w:r>
      <w:r w:rsidR="00F2268F" w:rsidRPr="001B46B8">
        <w:rPr>
          <w:rFonts w:ascii="Times New Roman" w:hAnsi="Times New Roman" w:cs="Times New Roman"/>
          <w:sz w:val="24"/>
          <w:szCs w:val="24"/>
        </w:rPr>
        <w:t xml:space="preserve">) </w:t>
      </w:r>
      <w:r w:rsidR="009D273C" w:rsidRPr="001B46B8">
        <w:rPr>
          <w:rFonts w:ascii="Times New Roman" w:hAnsi="Times New Roman" w:cs="Times New Roman"/>
          <w:sz w:val="24"/>
          <w:szCs w:val="24"/>
        </w:rPr>
        <w:t xml:space="preserve">ning </w:t>
      </w:r>
      <w:r w:rsidR="00F2268F" w:rsidRPr="001B46B8">
        <w:rPr>
          <w:rFonts w:ascii="Times New Roman" w:hAnsi="Times New Roman" w:cs="Times New Roman"/>
          <w:sz w:val="24"/>
          <w:szCs w:val="24"/>
        </w:rPr>
        <w:t xml:space="preserve">riigilõivuseaduses (edaspidi </w:t>
      </w:r>
      <w:r w:rsidR="00F2268F" w:rsidRPr="001B46B8">
        <w:rPr>
          <w:rFonts w:ascii="Times New Roman" w:hAnsi="Times New Roman" w:cs="Times New Roman"/>
          <w:i/>
          <w:iCs/>
          <w:sz w:val="24"/>
          <w:szCs w:val="24"/>
        </w:rPr>
        <w:t>RLS</w:t>
      </w:r>
      <w:r w:rsidR="00F2268F" w:rsidRPr="001B46B8">
        <w:rPr>
          <w:rFonts w:ascii="Times New Roman" w:hAnsi="Times New Roman" w:cs="Times New Roman"/>
          <w:sz w:val="24"/>
          <w:szCs w:val="24"/>
        </w:rPr>
        <w:t>)</w:t>
      </w:r>
      <w:r w:rsidR="009D273C">
        <w:rPr>
          <w:rFonts w:ascii="Times New Roman" w:hAnsi="Times New Roman" w:cs="Times New Roman"/>
          <w:sz w:val="24"/>
          <w:szCs w:val="24"/>
        </w:rPr>
        <w:t>.</w:t>
      </w:r>
      <w:r w:rsidR="00F2268F" w:rsidRPr="001B46B8">
        <w:rPr>
          <w:rFonts w:ascii="Times New Roman" w:hAnsi="Times New Roman" w:cs="Times New Roman"/>
          <w:sz w:val="24"/>
          <w:szCs w:val="24"/>
        </w:rPr>
        <w:t xml:space="preserve"> Muudatused saab </w:t>
      </w:r>
      <w:r w:rsidR="00CE0B51" w:rsidRPr="001B46B8">
        <w:rPr>
          <w:rFonts w:ascii="Times New Roman" w:hAnsi="Times New Roman" w:cs="Times New Roman"/>
          <w:sz w:val="24"/>
          <w:szCs w:val="24"/>
        </w:rPr>
        <w:t>teema</w:t>
      </w:r>
      <w:r w:rsidR="00F02BD2" w:rsidRPr="001B46B8">
        <w:rPr>
          <w:rFonts w:ascii="Times New Roman" w:hAnsi="Times New Roman" w:cs="Times New Roman"/>
          <w:sz w:val="24"/>
          <w:szCs w:val="24"/>
        </w:rPr>
        <w:t>de põhjal</w:t>
      </w:r>
      <w:r w:rsidR="00CE0B51" w:rsidRPr="001B46B8">
        <w:rPr>
          <w:rFonts w:ascii="Times New Roman" w:hAnsi="Times New Roman" w:cs="Times New Roman"/>
          <w:sz w:val="24"/>
          <w:szCs w:val="24"/>
        </w:rPr>
        <w:t xml:space="preserve"> jagada </w:t>
      </w:r>
      <w:r w:rsidR="0046076D" w:rsidRPr="001B46B8">
        <w:rPr>
          <w:rFonts w:ascii="Times New Roman" w:hAnsi="Times New Roman" w:cs="Times New Roman"/>
          <w:sz w:val="24"/>
          <w:szCs w:val="24"/>
        </w:rPr>
        <w:t>neljaks</w:t>
      </w:r>
      <w:r w:rsidR="00F02BD2" w:rsidRPr="001B46B8">
        <w:rPr>
          <w:rFonts w:ascii="Times New Roman" w:hAnsi="Times New Roman" w:cs="Times New Roman"/>
          <w:sz w:val="24"/>
          <w:szCs w:val="24"/>
        </w:rPr>
        <w:t>.</w:t>
      </w:r>
    </w:p>
    <w:p w14:paraId="07DBD2FD" w14:textId="77777777" w:rsidR="00CF1185" w:rsidRPr="001B46B8" w:rsidRDefault="00CF1185" w:rsidP="00143E39">
      <w:pPr>
        <w:spacing w:after="0" w:line="240" w:lineRule="auto"/>
        <w:jc w:val="both"/>
        <w:rPr>
          <w:rFonts w:ascii="Times New Roman" w:hAnsi="Times New Roman" w:cs="Times New Roman"/>
          <w:sz w:val="24"/>
          <w:szCs w:val="24"/>
        </w:rPr>
      </w:pPr>
    </w:p>
    <w:p w14:paraId="08774036" w14:textId="38510768" w:rsidR="00CF1185" w:rsidRPr="008C1D9C" w:rsidRDefault="00CF1185"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1. Muudatustega </w:t>
      </w:r>
      <w:r w:rsidRPr="008C1D9C">
        <w:rPr>
          <w:rFonts w:ascii="Times New Roman" w:hAnsi="Times New Roman" w:cs="Times New Roman"/>
          <w:sz w:val="24"/>
          <w:szCs w:val="24"/>
        </w:rPr>
        <w:t xml:space="preserve">tunnistatakse kehtetuks </w:t>
      </w:r>
      <w:proofErr w:type="spellStart"/>
      <w:r w:rsidR="00CE27EA" w:rsidRPr="008C1D9C">
        <w:rPr>
          <w:rFonts w:ascii="Times New Roman" w:hAnsi="Times New Roman" w:cs="Times New Roman"/>
          <w:sz w:val="24"/>
          <w:szCs w:val="24"/>
        </w:rPr>
        <w:t>LennS</w:t>
      </w:r>
      <w:proofErr w:type="spellEnd"/>
      <w:r w:rsidR="00CE27EA" w:rsidRPr="008C1D9C">
        <w:rPr>
          <w:rFonts w:ascii="Times New Roman" w:hAnsi="Times New Roman" w:cs="Times New Roman"/>
          <w:sz w:val="24"/>
          <w:szCs w:val="24"/>
        </w:rPr>
        <w:t>-i</w:t>
      </w:r>
      <w:r w:rsidRPr="008C1D9C">
        <w:rPr>
          <w:rFonts w:ascii="Times New Roman" w:hAnsi="Times New Roman" w:cs="Times New Roman"/>
          <w:sz w:val="24"/>
          <w:szCs w:val="24"/>
        </w:rPr>
        <w:t xml:space="preserve"> </w:t>
      </w:r>
      <w:proofErr w:type="spellStart"/>
      <w:r w:rsidR="001C24E4" w:rsidRPr="008C1D9C">
        <w:rPr>
          <w:rFonts w:ascii="Times New Roman" w:hAnsi="Times New Roman" w:cs="Times New Roman"/>
          <w:sz w:val="24"/>
          <w:szCs w:val="24"/>
        </w:rPr>
        <w:t>aeronavigatsiooniseadmete</w:t>
      </w:r>
      <w:proofErr w:type="spellEnd"/>
      <w:r w:rsidR="001C24E4" w:rsidRPr="008C1D9C">
        <w:rPr>
          <w:rFonts w:ascii="Times New Roman" w:hAnsi="Times New Roman" w:cs="Times New Roman"/>
          <w:sz w:val="24"/>
          <w:szCs w:val="24"/>
        </w:rPr>
        <w:t xml:space="preserve"> </w:t>
      </w:r>
      <w:r w:rsidRPr="008C1D9C">
        <w:rPr>
          <w:rFonts w:ascii="Times New Roman" w:hAnsi="Times New Roman" w:cs="Times New Roman"/>
          <w:sz w:val="24"/>
          <w:szCs w:val="24"/>
        </w:rPr>
        <w:t xml:space="preserve">sertifikaadi menetlemist </w:t>
      </w:r>
      <w:r w:rsidR="002064CF" w:rsidRPr="008C1D9C">
        <w:rPr>
          <w:rFonts w:ascii="Times New Roman" w:hAnsi="Times New Roman" w:cs="Times New Roman"/>
          <w:sz w:val="24"/>
          <w:szCs w:val="24"/>
        </w:rPr>
        <w:t>käsitlevad</w:t>
      </w:r>
      <w:r w:rsidRPr="008C1D9C">
        <w:rPr>
          <w:rFonts w:ascii="Times New Roman" w:hAnsi="Times New Roman" w:cs="Times New Roman"/>
          <w:sz w:val="24"/>
          <w:szCs w:val="24"/>
        </w:rPr>
        <w:t xml:space="preserve"> sätted</w:t>
      </w:r>
      <w:r w:rsidR="008C1D9C" w:rsidRPr="008C1D9C">
        <w:rPr>
          <w:rFonts w:ascii="Times New Roman" w:hAnsi="Times New Roman" w:cs="Times New Roman"/>
          <w:sz w:val="24"/>
          <w:szCs w:val="24"/>
        </w:rPr>
        <w:t xml:space="preserve">, kuna nendes kehtestatud </w:t>
      </w:r>
      <w:proofErr w:type="spellStart"/>
      <w:r w:rsidR="008C1D9C" w:rsidRPr="008C1D9C">
        <w:rPr>
          <w:rFonts w:ascii="Times New Roman" w:hAnsi="Times New Roman" w:cs="Times New Roman"/>
          <w:sz w:val="24"/>
          <w:szCs w:val="24"/>
        </w:rPr>
        <w:t>aeronavigatsiooniseadmete</w:t>
      </w:r>
      <w:proofErr w:type="spellEnd"/>
      <w:r w:rsidR="008C1D9C" w:rsidRPr="008C1D9C">
        <w:rPr>
          <w:rFonts w:ascii="Times New Roman" w:hAnsi="Times New Roman" w:cs="Times New Roman"/>
          <w:sz w:val="24"/>
          <w:szCs w:val="24"/>
        </w:rPr>
        <w:t xml:space="preserve"> nõudeid ja kasutamist reguleerib Euroopa Liidu õigus ning siseriiklikult </w:t>
      </w:r>
      <w:proofErr w:type="spellStart"/>
      <w:r w:rsidR="008C1D9C" w:rsidRPr="008C1D9C">
        <w:rPr>
          <w:rFonts w:ascii="Times New Roman" w:hAnsi="Times New Roman" w:cs="Times New Roman"/>
          <w:sz w:val="24"/>
          <w:szCs w:val="24"/>
        </w:rPr>
        <w:t>aeronavigatsiooniseadmete</w:t>
      </w:r>
      <w:proofErr w:type="spellEnd"/>
      <w:r w:rsidR="008C1D9C" w:rsidRPr="008C1D9C">
        <w:rPr>
          <w:rFonts w:ascii="Times New Roman" w:hAnsi="Times New Roman" w:cs="Times New Roman"/>
          <w:sz w:val="24"/>
          <w:szCs w:val="24"/>
        </w:rPr>
        <w:t xml:space="preserve"> sertifitseerimine ei ole enam vajalik. </w:t>
      </w:r>
      <w:r w:rsidR="00C1276A" w:rsidRPr="008C1D9C">
        <w:rPr>
          <w:rFonts w:ascii="Times New Roman" w:hAnsi="Times New Roman" w:cs="Times New Roman"/>
          <w:sz w:val="24"/>
          <w:szCs w:val="24"/>
        </w:rPr>
        <w:t>A</w:t>
      </w:r>
      <w:r w:rsidRPr="008C1D9C">
        <w:rPr>
          <w:rFonts w:ascii="Times New Roman" w:hAnsi="Times New Roman" w:cs="Times New Roman"/>
          <w:sz w:val="24"/>
          <w:szCs w:val="24"/>
        </w:rPr>
        <w:t xml:space="preserve">lates </w:t>
      </w:r>
      <w:r w:rsidR="00AC3C3D">
        <w:rPr>
          <w:rFonts w:ascii="Times New Roman" w:hAnsi="Times New Roman" w:cs="Times New Roman"/>
          <w:sz w:val="24"/>
          <w:szCs w:val="24"/>
        </w:rPr>
        <w:t xml:space="preserve">13. septembrist </w:t>
      </w:r>
      <w:r w:rsidRPr="008C1D9C">
        <w:rPr>
          <w:rFonts w:ascii="Times New Roman" w:hAnsi="Times New Roman" w:cs="Times New Roman"/>
          <w:sz w:val="24"/>
          <w:szCs w:val="24"/>
        </w:rPr>
        <w:t>2023.</w:t>
      </w:r>
      <w:r w:rsidR="00485591" w:rsidRPr="008C1D9C">
        <w:rPr>
          <w:rFonts w:ascii="Times New Roman" w:hAnsi="Times New Roman" w:cs="Times New Roman"/>
          <w:sz w:val="24"/>
          <w:szCs w:val="24"/>
        </w:rPr>
        <w:t xml:space="preserve"> </w:t>
      </w:r>
      <w:r w:rsidRPr="008C1D9C">
        <w:rPr>
          <w:rFonts w:ascii="Times New Roman" w:hAnsi="Times New Roman" w:cs="Times New Roman"/>
          <w:sz w:val="24"/>
          <w:szCs w:val="24"/>
        </w:rPr>
        <w:t xml:space="preserve">a </w:t>
      </w:r>
      <w:r w:rsidR="00AC3C3D">
        <w:rPr>
          <w:rFonts w:ascii="Times New Roman" w:hAnsi="Times New Roman" w:cs="Times New Roman"/>
          <w:sz w:val="24"/>
          <w:szCs w:val="24"/>
        </w:rPr>
        <w:t xml:space="preserve">muutusid õiguslikud alused </w:t>
      </w:r>
      <w:proofErr w:type="spellStart"/>
      <w:r w:rsidR="00AC3C3D">
        <w:rPr>
          <w:rFonts w:ascii="Times New Roman" w:hAnsi="Times New Roman" w:cs="Times New Roman"/>
          <w:sz w:val="24"/>
          <w:szCs w:val="24"/>
        </w:rPr>
        <w:t>aeronavigatsiooniseadmete</w:t>
      </w:r>
      <w:proofErr w:type="spellEnd"/>
      <w:r w:rsidR="00AC3C3D">
        <w:rPr>
          <w:rFonts w:ascii="Times New Roman" w:hAnsi="Times New Roman" w:cs="Times New Roman"/>
          <w:sz w:val="24"/>
          <w:szCs w:val="24"/>
        </w:rPr>
        <w:t xml:space="preserve"> vastavusnõuetes ning</w:t>
      </w:r>
      <w:r w:rsidR="00AC3C3D" w:rsidRPr="008C1D9C">
        <w:rPr>
          <w:rFonts w:ascii="Times New Roman" w:hAnsi="Times New Roman" w:cs="Times New Roman"/>
          <w:sz w:val="24"/>
          <w:szCs w:val="24"/>
        </w:rPr>
        <w:t xml:space="preserve"> </w:t>
      </w:r>
      <w:r w:rsidR="00CE0D92" w:rsidRPr="008C1D9C">
        <w:rPr>
          <w:rFonts w:ascii="Times New Roman" w:hAnsi="Times New Roman" w:cs="Times New Roman"/>
          <w:sz w:val="24"/>
          <w:szCs w:val="24"/>
        </w:rPr>
        <w:t xml:space="preserve">järgida </w:t>
      </w:r>
      <w:r w:rsidR="00AC3C3D">
        <w:rPr>
          <w:rFonts w:ascii="Times New Roman" w:hAnsi="Times New Roman" w:cs="Times New Roman"/>
          <w:sz w:val="24"/>
          <w:szCs w:val="24"/>
        </w:rPr>
        <w:t xml:space="preserve">tuli </w:t>
      </w:r>
      <w:r w:rsidRPr="008C1D9C">
        <w:rPr>
          <w:rFonts w:ascii="Times New Roman" w:hAnsi="Times New Roman" w:cs="Times New Roman"/>
          <w:sz w:val="24"/>
          <w:szCs w:val="24"/>
        </w:rPr>
        <w:t>komisjoni delegeeritud määrust (EL) 2023/1768</w:t>
      </w:r>
      <w:r w:rsidRPr="008C1D9C">
        <w:rPr>
          <w:rStyle w:val="Allmrkuseviide"/>
          <w:rFonts w:ascii="Times New Roman" w:hAnsi="Times New Roman" w:cs="Times New Roman"/>
          <w:sz w:val="24"/>
          <w:szCs w:val="24"/>
        </w:rPr>
        <w:footnoteReference w:id="1"/>
      </w:r>
      <w:r w:rsidR="00CE0D92" w:rsidRPr="008C1D9C">
        <w:rPr>
          <w:rFonts w:ascii="Times New Roman" w:hAnsi="Times New Roman" w:cs="Times New Roman"/>
          <w:sz w:val="24"/>
          <w:szCs w:val="24"/>
        </w:rPr>
        <w:t xml:space="preserve">. </w:t>
      </w:r>
      <w:r w:rsidR="00485591" w:rsidRPr="008C1D9C">
        <w:rPr>
          <w:rFonts w:ascii="Times New Roman" w:hAnsi="Times New Roman" w:cs="Times New Roman"/>
          <w:sz w:val="24"/>
          <w:szCs w:val="24"/>
        </w:rPr>
        <w:t>Lisaks</w:t>
      </w:r>
      <w:r w:rsidR="00CE0D92" w:rsidRPr="008C1D9C">
        <w:rPr>
          <w:rFonts w:ascii="Times New Roman" w:hAnsi="Times New Roman" w:cs="Times New Roman"/>
          <w:sz w:val="24"/>
          <w:szCs w:val="24"/>
        </w:rPr>
        <w:t xml:space="preserve"> reguleeritakse </w:t>
      </w:r>
      <w:r w:rsidR="00214323" w:rsidRPr="008C1D9C">
        <w:rPr>
          <w:rFonts w:ascii="Times New Roman" w:hAnsi="Times New Roman" w:cs="Times New Roman"/>
          <w:sz w:val="24"/>
          <w:szCs w:val="24"/>
        </w:rPr>
        <w:t xml:space="preserve">seaduses </w:t>
      </w:r>
      <w:r w:rsidR="00CE0D92" w:rsidRPr="008C1D9C">
        <w:rPr>
          <w:rFonts w:ascii="Times New Roman" w:hAnsi="Times New Roman" w:cs="Times New Roman"/>
          <w:sz w:val="24"/>
          <w:szCs w:val="24"/>
        </w:rPr>
        <w:t>komisjoni delegeeritud määruse (EL) 2023/1768</w:t>
      </w:r>
      <w:r w:rsidR="006F1C3D" w:rsidRPr="008C1D9C">
        <w:rPr>
          <w:rFonts w:ascii="Times New Roman" w:hAnsi="Times New Roman" w:cs="Times New Roman"/>
          <w:sz w:val="24"/>
          <w:szCs w:val="24"/>
        </w:rPr>
        <w:t xml:space="preserve"> järgi</w:t>
      </w:r>
      <w:r w:rsidR="00CE0D92" w:rsidRPr="008C1D9C">
        <w:rPr>
          <w:rFonts w:ascii="Times New Roman" w:hAnsi="Times New Roman" w:cs="Times New Roman"/>
          <w:sz w:val="24"/>
          <w:szCs w:val="24"/>
        </w:rPr>
        <w:t xml:space="preserve"> Transpordiameti pädevuse ulatus.</w:t>
      </w:r>
    </w:p>
    <w:p w14:paraId="0D46259B" w14:textId="77777777" w:rsidR="00415461" w:rsidRPr="001B46B8" w:rsidRDefault="00415461" w:rsidP="00143E39">
      <w:pPr>
        <w:spacing w:after="0" w:line="240" w:lineRule="auto"/>
        <w:jc w:val="both"/>
        <w:rPr>
          <w:rFonts w:ascii="Times New Roman" w:hAnsi="Times New Roman" w:cs="Times New Roman"/>
          <w:sz w:val="24"/>
          <w:szCs w:val="24"/>
          <w:u w:val="single"/>
        </w:rPr>
      </w:pPr>
    </w:p>
    <w:p w14:paraId="2A5B7192" w14:textId="19806C01" w:rsidR="00E35392" w:rsidRPr="001B46B8" w:rsidRDefault="00415461"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sz w:val="24"/>
          <w:szCs w:val="24"/>
        </w:rPr>
        <w:t xml:space="preserve">2. </w:t>
      </w:r>
      <w:r w:rsidR="00E958DD">
        <w:rPr>
          <w:rFonts w:ascii="Times New Roman" w:hAnsi="Times New Roman" w:cs="Times New Roman"/>
          <w:sz w:val="24"/>
          <w:szCs w:val="24"/>
        </w:rPr>
        <w:t xml:space="preserve">Kaitselennunduse </w:t>
      </w:r>
      <w:r w:rsidR="00E958DD">
        <w:rPr>
          <w:rFonts w:ascii="Times New Roman" w:hAnsi="Times New Roman" w:cs="Times New Roman"/>
          <w:bCs/>
          <w:sz w:val="24"/>
          <w:szCs w:val="24"/>
        </w:rPr>
        <w:t>l</w:t>
      </w:r>
      <w:r w:rsidR="00E35392" w:rsidRPr="001B46B8">
        <w:rPr>
          <w:rFonts w:ascii="Times New Roman" w:hAnsi="Times New Roman" w:cs="Times New Roman"/>
          <w:bCs/>
          <w:sz w:val="24"/>
          <w:szCs w:val="24"/>
        </w:rPr>
        <w:t xml:space="preserve">ennuvälja ja kopteriväljakut ning </w:t>
      </w:r>
      <w:r w:rsidR="00F50E94">
        <w:rPr>
          <w:rFonts w:ascii="Times New Roman" w:hAnsi="Times New Roman" w:cs="Times New Roman"/>
          <w:bCs/>
          <w:sz w:val="24"/>
          <w:szCs w:val="24"/>
        </w:rPr>
        <w:t>nende</w:t>
      </w:r>
      <w:r w:rsidR="00E35392" w:rsidRPr="001B46B8">
        <w:rPr>
          <w:rFonts w:ascii="Times New Roman" w:hAnsi="Times New Roman" w:cs="Times New Roman"/>
          <w:bCs/>
          <w:sz w:val="24"/>
          <w:szCs w:val="24"/>
        </w:rPr>
        <w:t xml:space="preserve"> lähiümbrust regul</w:t>
      </w:r>
      <w:r w:rsidR="00FF338F">
        <w:rPr>
          <w:rFonts w:ascii="Times New Roman" w:hAnsi="Times New Roman" w:cs="Times New Roman"/>
          <w:bCs/>
          <w:sz w:val="24"/>
          <w:szCs w:val="24"/>
        </w:rPr>
        <w:t>eerivad</w:t>
      </w:r>
      <w:r w:rsidR="009B2BBE">
        <w:rPr>
          <w:rFonts w:ascii="Times New Roman" w:hAnsi="Times New Roman" w:cs="Times New Roman"/>
          <w:bCs/>
          <w:sz w:val="24"/>
          <w:szCs w:val="24"/>
        </w:rPr>
        <w:t xml:space="preserve"> sätted</w:t>
      </w:r>
      <w:r w:rsidR="00E35392" w:rsidRPr="001B46B8">
        <w:rPr>
          <w:rFonts w:ascii="Times New Roman" w:hAnsi="Times New Roman" w:cs="Times New Roman"/>
          <w:bCs/>
          <w:sz w:val="24"/>
          <w:szCs w:val="24"/>
        </w:rPr>
        <w:t xml:space="preserve"> </w:t>
      </w:r>
      <w:r w:rsidR="00CE27EA" w:rsidRPr="001B46B8">
        <w:rPr>
          <w:rFonts w:ascii="Times New Roman" w:hAnsi="Times New Roman" w:cs="Times New Roman"/>
          <w:bCs/>
          <w:sz w:val="24"/>
          <w:szCs w:val="24"/>
        </w:rPr>
        <w:t>luuakse</w:t>
      </w:r>
      <w:r w:rsidR="00E35392" w:rsidRPr="001B46B8">
        <w:rPr>
          <w:rFonts w:ascii="Times New Roman" w:hAnsi="Times New Roman" w:cs="Times New Roman"/>
          <w:bCs/>
          <w:sz w:val="24"/>
          <w:szCs w:val="24"/>
        </w:rPr>
        <w:t xml:space="preserve"> </w:t>
      </w:r>
      <w:proofErr w:type="spellStart"/>
      <w:r w:rsidR="00CE27EA" w:rsidRPr="001B46B8">
        <w:rPr>
          <w:rFonts w:ascii="Times New Roman" w:hAnsi="Times New Roman" w:cs="Times New Roman"/>
          <w:bCs/>
          <w:sz w:val="24"/>
          <w:szCs w:val="24"/>
        </w:rPr>
        <w:t>LennS-i</w:t>
      </w:r>
      <w:r w:rsidR="0046076D" w:rsidRPr="001B46B8">
        <w:rPr>
          <w:rFonts w:ascii="Times New Roman" w:hAnsi="Times New Roman" w:cs="Times New Roman"/>
          <w:bCs/>
          <w:sz w:val="24"/>
          <w:szCs w:val="24"/>
        </w:rPr>
        <w:t>s</w:t>
      </w:r>
      <w:proofErr w:type="spellEnd"/>
      <w:r w:rsidR="00E35392" w:rsidRPr="001B46B8">
        <w:rPr>
          <w:rFonts w:ascii="Times New Roman" w:hAnsi="Times New Roman" w:cs="Times New Roman"/>
          <w:bCs/>
          <w:sz w:val="24"/>
          <w:szCs w:val="24"/>
        </w:rPr>
        <w:t xml:space="preserve">. </w:t>
      </w:r>
      <w:r w:rsidR="00C1276A">
        <w:rPr>
          <w:rFonts w:ascii="Times New Roman" w:hAnsi="Times New Roman" w:cs="Times New Roman"/>
          <w:bCs/>
          <w:sz w:val="24"/>
          <w:szCs w:val="24"/>
        </w:rPr>
        <w:t>Praegu</w:t>
      </w:r>
      <w:r w:rsidR="00E35392" w:rsidRPr="001B46B8">
        <w:rPr>
          <w:rFonts w:ascii="Times New Roman" w:hAnsi="Times New Roman" w:cs="Times New Roman"/>
          <w:bCs/>
          <w:sz w:val="24"/>
          <w:szCs w:val="24"/>
        </w:rPr>
        <w:t xml:space="preserve"> on </w:t>
      </w:r>
      <w:r w:rsidR="00CE27EA" w:rsidRPr="001B46B8">
        <w:rPr>
          <w:rFonts w:ascii="Times New Roman" w:hAnsi="Times New Roman" w:cs="Times New Roman"/>
          <w:bCs/>
          <w:sz w:val="24"/>
          <w:szCs w:val="24"/>
        </w:rPr>
        <w:t xml:space="preserve">kaitselennunduse valdkonnas </w:t>
      </w:r>
      <w:r w:rsidR="00E35392" w:rsidRPr="001B46B8">
        <w:rPr>
          <w:rFonts w:ascii="Times New Roman" w:hAnsi="Times New Roman" w:cs="Times New Roman"/>
          <w:bCs/>
          <w:sz w:val="24"/>
          <w:szCs w:val="24"/>
        </w:rPr>
        <w:t xml:space="preserve">lähtutud tsiviillennundusele </w:t>
      </w:r>
      <w:proofErr w:type="spellStart"/>
      <w:r w:rsidR="0032678F" w:rsidRPr="001B46B8">
        <w:rPr>
          <w:rFonts w:ascii="Times New Roman" w:hAnsi="Times New Roman" w:cs="Times New Roman"/>
          <w:bCs/>
          <w:sz w:val="24"/>
          <w:szCs w:val="24"/>
        </w:rPr>
        <w:t>LennS-i</w:t>
      </w:r>
      <w:r w:rsidR="00C1276A">
        <w:rPr>
          <w:rFonts w:ascii="Times New Roman" w:hAnsi="Times New Roman" w:cs="Times New Roman"/>
          <w:bCs/>
          <w:sz w:val="24"/>
          <w:szCs w:val="24"/>
        </w:rPr>
        <w:t>s</w:t>
      </w:r>
      <w:proofErr w:type="spellEnd"/>
      <w:r w:rsidR="0032678F" w:rsidRPr="001B46B8">
        <w:rPr>
          <w:rFonts w:ascii="Times New Roman" w:hAnsi="Times New Roman" w:cs="Times New Roman"/>
          <w:bCs/>
          <w:sz w:val="24"/>
          <w:szCs w:val="24"/>
        </w:rPr>
        <w:t xml:space="preserve"> </w:t>
      </w:r>
      <w:r w:rsidR="00C1276A" w:rsidRPr="001B46B8">
        <w:rPr>
          <w:rFonts w:ascii="Times New Roman" w:hAnsi="Times New Roman" w:cs="Times New Roman"/>
          <w:bCs/>
          <w:sz w:val="24"/>
          <w:szCs w:val="24"/>
        </w:rPr>
        <w:t xml:space="preserve">kehtestatud </w:t>
      </w:r>
      <w:r w:rsidR="00AC2495">
        <w:rPr>
          <w:rFonts w:ascii="Times New Roman" w:hAnsi="Times New Roman" w:cs="Times New Roman"/>
          <w:bCs/>
          <w:sz w:val="24"/>
          <w:szCs w:val="24"/>
        </w:rPr>
        <w:t>sätetest</w:t>
      </w:r>
      <w:r w:rsidR="00E35392" w:rsidRPr="001B46B8">
        <w:rPr>
          <w:rFonts w:ascii="Times New Roman" w:hAnsi="Times New Roman" w:cs="Times New Roman"/>
          <w:bCs/>
          <w:sz w:val="24"/>
          <w:szCs w:val="24"/>
        </w:rPr>
        <w:t>, kui</w:t>
      </w:r>
      <w:r w:rsidR="0046076D" w:rsidRPr="001B46B8">
        <w:rPr>
          <w:rFonts w:ascii="Times New Roman" w:hAnsi="Times New Roman" w:cs="Times New Roman"/>
          <w:bCs/>
          <w:sz w:val="24"/>
          <w:szCs w:val="24"/>
        </w:rPr>
        <w:t>d</w:t>
      </w:r>
      <w:r w:rsidR="00E35392" w:rsidRPr="001B46B8">
        <w:rPr>
          <w:rFonts w:ascii="Times New Roman" w:hAnsi="Times New Roman" w:cs="Times New Roman"/>
          <w:bCs/>
          <w:sz w:val="24"/>
          <w:szCs w:val="24"/>
        </w:rPr>
        <w:t xml:space="preserve"> EASA alusmääruse</w:t>
      </w:r>
      <w:r w:rsidR="00CC7861" w:rsidRPr="001B46B8">
        <w:rPr>
          <w:rStyle w:val="Allmrkuseviide"/>
          <w:rFonts w:ascii="Times New Roman" w:hAnsi="Times New Roman" w:cs="Times New Roman"/>
          <w:bCs/>
          <w:sz w:val="24"/>
          <w:szCs w:val="24"/>
        </w:rPr>
        <w:footnoteReference w:id="2"/>
      </w:r>
      <w:r w:rsidR="00E35392" w:rsidRPr="001B46B8">
        <w:rPr>
          <w:rFonts w:ascii="Times New Roman" w:hAnsi="Times New Roman" w:cs="Times New Roman"/>
          <w:bCs/>
          <w:sz w:val="24"/>
          <w:szCs w:val="24"/>
        </w:rPr>
        <w:t xml:space="preserve"> </w:t>
      </w:r>
      <w:r w:rsidR="00705472" w:rsidRPr="001B46B8">
        <w:rPr>
          <w:rFonts w:ascii="Times New Roman" w:hAnsi="Times New Roman" w:cs="Times New Roman"/>
          <w:sz w:val="24"/>
          <w:szCs w:val="24"/>
        </w:rPr>
        <w:t xml:space="preserve">artikli 2 lõike 3 alapunkti </w:t>
      </w:r>
      <w:r w:rsidR="0027641C">
        <w:rPr>
          <w:rFonts w:ascii="Times New Roman" w:hAnsi="Times New Roman" w:cs="Times New Roman"/>
          <w:sz w:val="24"/>
          <w:szCs w:val="24"/>
        </w:rPr>
        <w:t>b</w:t>
      </w:r>
      <w:r w:rsidR="00013892">
        <w:rPr>
          <w:rFonts w:ascii="Times New Roman" w:hAnsi="Times New Roman" w:cs="Times New Roman"/>
          <w:sz w:val="24"/>
          <w:szCs w:val="24"/>
        </w:rPr>
        <w:t xml:space="preserve"> järgi</w:t>
      </w:r>
      <w:r w:rsidR="00705472" w:rsidRPr="001B46B8">
        <w:rPr>
          <w:rFonts w:ascii="Times New Roman" w:hAnsi="Times New Roman" w:cs="Times New Roman"/>
          <w:sz w:val="24"/>
          <w:szCs w:val="24"/>
        </w:rPr>
        <w:t xml:space="preserve"> </w:t>
      </w:r>
      <w:r w:rsidR="00E35392" w:rsidRPr="001B46B8">
        <w:rPr>
          <w:rFonts w:ascii="Times New Roman" w:hAnsi="Times New Roman" w:cs="Times New Roman"/>
          <w:bCs/>
          <w:sz w:val="24"/>
          <w:szCs w:val="24"/>
        </w:rPr>
        <w:t xml:space="preserve">on </w:t>
      </w:r>
      <w:r w:rsidR="001D492D">
        <w:rPr>
          <w:rFonts w:ascii="Times New Roman" w:hAnsi="Times New Roman" w:cs="Times New Roman"/>
          <w:bCs/>
          <w:sz w:val="24"/>
          <w:szCs w:val="24"/>
        </w:rPr>
        <w:t>l</w:t>
      </w:r>
      <w:r w:rsidR="001D492D" w:rsidRPr="001D492D">
        <w:rPr>
          <w:rFonts w:ascii="Times New Roman" w:hAnsi="Times New Roman" w:cs="Times New Roman"/>
          <w:bCs/>
          <w:sz w:val="24"/>
          <w:szCs w:val="24"/>
        </w:rPr>
        <w:t>ennuväljad ja nende osad ning varustus, töötajad ja organisatsioonid, mida kontrollib ja kasutab sõjavägi</w:t>
      </w:r>
      <w:r w:rsidR="001D492D" w:rsidRPr="001B46B8">
        <w:rPr>
          <w:rStyle w:val="Allmrkuseviide"/>
          <w:rFonts w:ascii="Times New Roman" w:hAnsi="Times New Roman" w:cs="Times New Roman"/>
          <w:bCs/>
          <w:sz w:val="24"/>
          <w:szCs w:val="24"/>
        </w:rPr>
        <w:footnoteReference w:id="3"/>
      </w:r>
      <w:r w:rsidR="001D492D">
        <w:rPr>
          <w:rFonts w:ascii="Times New Roman" w:hAnsi="Times New Roman" w:cs="Times New Roman"/>
          <w:bCs/>
          <w:sz w:val="24"/>
          <w:szCs w:val="24"/>
        </w:rPr>
        <w:t xml:space="preserve">, </w:t>
      </w:r>
      <w:r w:rsidR="00E35392" w:rsidRPr="001B46B8">
        <w:rPr>
          <w:rFonts w:ascii="Times New Roman" w:hAnsi="Times New Roman" w:cs="Times New Roman"/>
          <w:bCs/>
          <w:sz w:val="24"/>
          <w:szCs w:val="24"/>
        </w:rPr>
        <w:t>tsiviillennunduse kohaldamisalast väljas</w:t>
      </w:r>
      <w:r w:rsidR="00D40CB1">
        <w:rPr>
          <w:rFonts w:ascii="Times New Roman" w:hAnsi="Times New Roman" w:cs="Times New Roman"/>
          <w:bCs/>
          <w:sz w:val="24"/>
          <w:szCs w:val="24"/>
        </w:rPr>
        <w:t xml:space="preserve">. Eelnimetatud kohaldamisala välistus tähendab, et </w:t>
      </w:r>
      <w:r w:rsidR="003F078F">
        <w:rPr>
          <w:rFonts w:ascii="Times New Roman" w:hAnsi="Times New Roman" w:cs="Times New Roman"/>
          <w:bCs/>
          <w:sz w:val="24"/>
          <w:szCs w:val="24"/>
        </w:rPr>
        <w:t xml:space="preserve">ükski tsiviillennunduse nõue </w:t>
      </w:r>
      <w:r w:rsidR="00086513">
        <w:rPr>
          <w:rFonts w:ascii="Times New Roman" w:hAnsi="Times New Roman" w:cs="Times New Roman"/>
          <w:bCs/>
          <w:sz w:val="24"/>
          <w:szCs w:val="24"/>
        </w:rPr>
        <w:t xml:space="preserve">EASA </w:t>
      </w:r>
      <w:r w:rsidR="003F078F">
        <w:rPr>
          <w:rFonts w:ascii="Times New Roman" w:hAnsi="Times New Roman" w:cs="Times New Roman"/>
          <w:bCs/>
          <w:sz w:val="24"/>
          <w:szCs w:val="24"/>
        </w:rPr>
        <w:t xml:space="preserve">alusmääruse alusel ei kohaldu sõjalise kontrolli all oleva lennuvälja käitamisele, parameetritele ja lahendustele. </w:t>
      </w:r>
      <w:r w:rsidR="00E35392" w:rsidRPr="001B46B8">
        <w:rPr>
          <w:rFonts w:ascii="Times New Roman" w:hAnsi="Times New Roman" w:cs="Times New Roman"/>
          <w:bCs/>
          <w:sz w:val="24"/>
          <w:szCs w:val="24"/>
        </w:rPr>
        <w:t>Eelnõu</w:t>
      </w:r>
      <w:r w:rsidR="004C63CC">
        <w:rPr>
          <w:rFonts w:ascii="Times New Roman" w:hAnsi="Times New Roman" w:cs="Times New Roman"/>
          <w:bCs/>
          <w:sz w:val="24"/>
          <w:szCs w:val="24"/>
        </w:rPr>
        <w:t>kohase seaduse</w:t>
      </w:r>
      <w:r w:rsidR="00E35392" w:rsidRPr="001B46B8">
        <w:rPr>
          <w:rFonts w:ascii="Times New Roman" w:hAnsi="Times New Roman" w:cs="Times New Roman"/>
          <w:bCs/>
          <w:sz w:val="24"/>
          <w:szCs w:val="24"/>
        </w:rPr>
        <w:t xml:space="preserve">ga </w:t>
      </w:r>
      <w:r w:rsidR="00DD56C7">
        <w:rPr>
          <w:rFonts w:ascii="Times New Roman" w:hAnsi="Times New Roman" w:cs="Times New Roman"/>
          <w:bCs/>
          <w:sz w:val="24"/>
          <w:szCs w:val="24"/>
        </w:rPr>
        <w:t>täidetakse</w:t>
      </w:r>
      <w:r w:rsidR="00DD56C7" w:rsidRPr="001B46B8">
        <w:rPr>
          <w:rFonts w:ascii="Times New Roman" w:hAnsi="Times New Roman" w:cs="Times New Roman"/>
          <w:bCs/>
          <w:sz w:val="24"/>
          <w:szCs w:val="24"/>
        </w:rPr>
        <w:t xml:space="preserve"> </w:t>
      </w:r>
      <w:r w:rsidR="00E35392" w:rsidRPr="001B46B8">
        <w:rPr>
          <w:rFonts w:ascii="Times New Roman" w:hAnsi="Times New Roman" w:cs="Times New Roman"/>
          <w:bCs/>
          <w:sz w:val="24"/>
          <w:szCs w:val="24"/>
        </w:rPr>
        <w:t xml:space="preserve">Euroopa Liidu </w:t>
      </w:r>
      <w:r w:rsidR="00DD56C7">
        <w:rPr>
          <w:rFonts w:ascii="Times New Roman" w:hAnsi="Times New Roman" w:cs="Times New Roman"/>
          <w:bCs/>
          <w:sz w:val="24"/>
          <w:szCs w:val="24"/>
        </w:rPr>
        <w:t xml:space="preserve">ja rahvusvahelise </w:t>
      </w:r>
      <w:r w:rsidR="00E35392" w:rsidRPr="001B46B8">
        <w:rPr>
          <w:rFonts w:ascii="Times New Roman" w:hAnsi="Times New Roman" w:cs="Times New Roman"/>
          <w:bCs/>
          <w:sz w:val="24"/>
          <w:szCs w:val="24"/>
        </w:rPr>
        <w:t xml:space="preserve">õigusega </w:t>
      </w:r>
      <w:r w:rsidR="00DD56C7">
        <w:rPr>
          <w:rFonts w:ascii="Times New Roman" w:hAnsi="Times New Roman" w:cs="Times New Roman"/>
          <w:bCs/>
          <w:sz w:val="24"/>
          <w:szCs w:val="24"/>
        </w:rPr>
        <w:t>riigile sätestatud kohustus</w:t>
      </w:r>
      <w:r w:rsidR="00DD56C7" w:rsidRPr="001B46B8">
        <w:rPr>
          <w:rFonts w:ascii="Times New Roman" w:hAnsi="Times New Roman" w:cs="Times New Roman"/>
          <w:bCs/>
          <w:sz w:val="24"/>
          <w:szCs w:val="24"/>
        </w:rPr>
        <w:t xml:space="preserve"> </w:t>
      </w:r>
      <w:r w:rsidR="00D34B6A">
        <w:rPr>
          <w:rFonts w:ascii="Times New Roman" w:hAnsi="Times New Roman" w:cs="Times New Roman"/>
          <w:bCs/>
          <w:sz w:val="24"/>
          <w:szCs w:val="24"/>
        </w:rPr>
        <w:t xml:space="preserve">tagada lennuohutusalased nõuded ka väljaspool tsiviillennundust, antud juhul kaitselennunduse lennuväljale ja kopteriväljakule nende lähiümbruse ja </w:t>
      </w:r>
      <w:proofErr w:type="spellStart"/>
      <w:r w:rsidR="00D34B6A">
        <w:rPr>
          <w:rFonts w:ascii="Times New Roman" w:hAnsi="Times New Roman" w:cs="Times New Roman"/>
          <w:bCs/>
          <w:sz w:val="24"/>
          <w:szCs w:val="24"/>
        </w:rPr>
        <w:t>takistustevaba</w:t>
      </w:r>
      <w:proofErr w:type="spellEnd"/>
      <w:r w:rsidR="00D34B6A">
        <w:rPr>
          <w:rFonts w:ascii="Times New Roman" w:hAnsi="Times New Roman" w:cs="Times New Roman"/>
          <w:bCs/>
          <w:sz w:val="24"/>
          <w:szCs w:val="24"/>
        </w:rPr>
        <w:t xml:space="preserve"> piirangupindade nõuete kehtestamisega. </w:t>
      </w:r>
    </w:p>
    <w:p w14:paraId="71554FFB" w14:textId="77777777" w:rsidR="005B4621" w:rsidRPr="001B46B8" w:rsidRDefault="005B4621" w:rsidP="00143E39">
      <w:pPr>
        <w:spacing w:after="0" w:line="240" w:lineRule="auto"/>
        <w:jc w:val="both"/>
        <w:rPr>
          <w:rFonts w:ascii="Times New Roman" w:hAnsi="Times New Roman" w:cs="Times New Roman"/>
          <w:bCs/>
          <w:sz w:val="24"/>
          <w:szCs w:val="24"/>
        </w:rPr>
      </w:pPr>
    </w:p>
    <w:p w14:paraId="6706C420" w14:textId="418BC550" w:rsidR="005B4621" w:rsidRPr="001B46B8" w:rsidRDefault="00E72D29" w:rsidP="00143E39">
      <w:pPr>
        <w:spacing w:after="0" w:line="240" w:lineRule="auto"/>
        <w:jc w:val="both"/>
        <w:rPr>
          <w:rFonts w:ascii="Times New Roman" w:hAnsi="Times New Roman" w:cs="Times New Roman"/>
          <w:bCs/>
          <w:sz w:val="24"/>
          <w:szCs w:val="24"/>
        </w:rPr>
      </w:pPr>
      <w:r w:rsidRPr="00E85356">
        <w:rPr>
          <w:rFonts w:ascii="Times New Roman" w:hAnsi="Times New Roman" w:cs="Times New Roman"/>
          <w:bCs/>
          <w:sz w:val="24"/>
          <w:szCs w:val="24"/>
        </w:rPr>
        <w:t>3</w:t>
      </w:r>
      <w:r w:rsidR="005B4621" w:rsidRPr="00E85356">
        <w:rPr>
          <w:rFonts w:ascii="Times New Roman" w:hAnsi="Times New Roman" w:cs="Times New Roman"/>
          <w:bCs/>
          <w:sz w:val="24"/>
          <w:szCs w:val="24"/>
        </w:rPr>
        <w:t xml:space="preserve">. Tsiviillennunduse lennuvälja </w:t>
      </w:r>
      <w:r w:rsidR="00985F3D">
        <w:rPr>
          <w:rFonts w:ascii="Times New Roman" w:hAnsi="Times New Roman" w:cs="Times New Roman"/>
          <w:bCs/>
          <w:sz w:val="24"/>
          <w:szCs w:val="24"/>
        </w:rPr>
        <w:t>lähiümbruses</w:t>
      </w:r>
      <w:r w:rsidR="005B4621" w:rsidRPr="00E85356">
        <w:rPr>
          <w:rFonts w:ascii="Times New Roman" w:hAnsi="Times New Roman" w:cs="Times New Roman"/>
          <w:bCs/>
          <w:sz w:val="24"/>
          <w:szCs w:val="24"/>
        </w:rPr>
        <w:t xml:space="preserve"> raie</w:t>
      </w:r>
      <w:r w:rsidR="001A17F9" w:rsidRPr="00E85356">
        <w:rPr>
          <w:rFonts w:ascii="Times New Roman" w:hAnsi="Times New Roman" w:cs="Times New Roman"/>
          <w:bCs/>
          <w:sz w:val="24"/>
          <w:szCs w:val="24"/>
        </w:rPr>
        <w:t>t käsitlevad sätted</w:t>
      </w:r>
      <w:r w:rsidR="005B4621" w:rsidRPr="00E85356">
        <w:rPr>
          <w:rFonts w:ascii="Times New Roman" w:hAnsi="Times New Roman" w:cs="Times New Roman"/>
          <w:bCs/>
          <w:sz w:val="24"/>
          <w:szCs w:val="24"/>
        </w:rPr>
        <w:t xml:space="preserve"> viiakse kooskõlla metsaseaduses sätestatud </w:t>
      </w:r>
      <w:r w:rsidR="002C6E44" w:rsidRPr="00E85356">
        <w:rPr>
          <w:rFonts w:ascii="Times New Roman" w:hAnsi="Times New Roman" w:cs="Times New Roman"/>
          <w:bCs/>
          <w:sz w:val="24"/>
          <w:szCs w:val="24"/>
        </w:rPr>
        <w:t>mõistete</w:t>
      </w:r>
      <w:r w:rsidR="005B4621" w:rsidRPr="00E85356">
        <w:rPr>
          <w:rFonts w:ascii="Times New Roman" w:hAnsi="Times New Roman" w:cs="Times New Roman"/>
          <w:bCs/>
          <w:sz w:val="24"/>
          <w:szCs w:val="24"/>
        </w:rPr>
        <w:t xml:space="preserve"> ja põhimõtetega.</w:t>
      </w:r>
      <w:r w:rsidR="002C6E44" w:rsidRPr="00E85356">
        <w:rPr>
          <w:rFonts w:ascii="Times New Roman" w:hAnsi="Times New Roman" w:cs="Times New Roman"/>
          <w:bCs/>
          <w:sz w:val="24"/>
          <w:szCs w:val="24"/>
        </w:rPr>
        <w:t xml:space="preserve"> </w:t>
      </w:r>
      <w:proofErr w:type="spellStart"/>
      <w:r w:rsidR="00A51C24">
        <w:rPr>
          <w:rFonts w:ascii="Times New Roman" w:hAnsi="Times New Roman" w:cs="Times New Roman"/>
          <w:bCs/>
          <w:sz w:val="24"/>
          <w:szCs w:val="24"/>
        </w:rPr>
        <w:t>LennS</w:t>
      </w:r>
      <w:proofErr w:type="spellEnd"/>
      <w:r w:rsidR="00A51C24" w:rsidRPr="00E85356">
        <w:rPr>
          <w:rFonts w:ascii="Times New Roman" w:hAnsi="Times New Roman" w:cs="Times New Roman"/>
          <w:bCs/>
          <w:sz w:val="24"/>
          <w:szCs w:val="24"/>
        </w:rPr>
        <w:t xml:space="preserve"> </w:t>
      </w:r>
      <w:r w:rsidR="002C6E44" w:rsidRPr="00E85356">
        <w:rPr>
          <w:rFonts w:ascii="Times New Roman" w:hAnsi="Times New Roman" w:cs="Times New Roman"/>
          <w:bCs/>
          <w:sz w:val="24"/>
          <w:szCs w:val="24"/>
        </w:rPr>
        <w:t>kasutab raie</w:t>
      </w:r>
      <w:r w:rsidR="00AA5910" w:rsidRPr="00E85356">
        <w:rPr>
          <w:rFonts w:ascii="Times New Roman" w:hAnsi="Times New Roman" w:cs="Times New Roman"/>
          <w:bCs/>
          <w:sz w:val="24"/>
          <w:szCs w:val="24"/>
        </w:rPr>
        <w:t xml:space="preserve"> </w:t>
      </w:r>
      <w:r w:rsidR="002C6E44" w:rsidRPr="00E85356">
        <w:rPr>
          <w:rFonts w:ascii="Times New Roman" w:hAnsi="Times New Roman" w:cs="Times New Roman"/>
          <w:bCs/>
          <w:sz w:val="24"/>
          <w:szCs w:val="24"/>
        </w:rPr>
        <w:t>liigina raadamis</w:t>
      </w:r>
      <w:r w:rsidR="0055519C" w:rsidRPr="00E85356">
        <w:rPr>
          <w:rFonts w:ascii="Times New Roman" w:hAnsi="Times New Roman" w:cs="Times New Roman"/>
          <w:bCs/>
          <w:sz w:val="24"/>
          <w:szCs w:val="24"/>
        </w:rPr>
        <w:t>t</w:t>
      </w:r>
      <w:r w:rsidR="002C6E44" w:rsidRPr="00E85356">
        <w:rPr>
          <w:rFonts w:ascii="Times New Roman" w:hAnsi="Times New Roman" w:cs="Times New Roman"/>
          <w:bCs/>
          <w:sz w:val="24"/>
          <w:szCs w:val="24"/>
        </w:rPr>
        <w:t xml:space="preserve">, </w:t>
      </w:r>
      <w:r w:rsidR="00132DAB">
        <w:rPr>
          <w:rFonts w:ascii="Times New Roman" w:hAnsi="Times New Roman" w:cs="Times New Roman"/>
          <w:bCs/>
          <w:sz w:val="24"/>
          <w:szCs w:val="24"/>
        </w:rPr>
        <w:t xml:space="preserve">kuid vastav termin on omane vaid raiele metsamaal, samas reguleerib </w:t>
      </w:r>
      <w:proofErr w:type="spellStart"/>
      <w:r w:rsidR="00132DAB">
        <w:rPr>
          <w:rFonts w:ascii="Times New Roman" w:hAnsi="Times New Roman" w:cs="Times New Roman"/>
          <w:bCs/>
          <w:sz w:val="24"/>
          <w:szCs w:val="24"/>
        </w:rPr>
        <w:t>LennS</w:t>
      </w:r>
      <w:proofErr w:type="spellEnd"/>
      <w:r w:rsidR="00132DAB">
        <w:rPr>
          <w:rFonts w:ascii="Times New Roman" w:hAnsi="Times New Roman" w:cs="Times New Roman"/>
          <w:bCs/>
          <w:sz w:val="24"/>
          <w:szCs w:val="24"/>
        </w:rPr>
        <w:t xml:space="preserve">-i säte ka raiet mittemetsamaal. </w:t>
      </w:r>
    </w:p>
    <w:p w14:paraId="1D4DDF22" w14:textId="77777777" w:rsidR="00415461" w:rsidRPr="001B46B8" w:rsidRDefault="00415461" w:rsidP="00143E39">
      <w:pPr>
        <w:spacing w:after="0" w:line="240" w:lineRule="auto"/>
        <w:jc w:val="both"/>
        <w:rPr>
          <w:rFonts w:ascii="Times New Roman" w:hAnsi="Times New Roman" w:cs="Times New Roman"/>
          <w:sz w:val="24"/>
          <w:szCs w:val="24"/>
          <w:u w:val="single"/>
        </w:rPr>
      </w:pPr>
    </w:p>
    <w:p w14:paraId="5FB6EE00" w14:textId="59E088AC" w:rsidR="008B4BB4" w:rsidRPr="001B46B8" w:rsidRDefault="00E72D29"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lastRenderedPageBreak/>
        <w:t>4</w:t>
      </w:r>
      <w:r w:rsidR="00415461" w:rsidRPr="001B46B8">
        <w:rPr>
          <w:rFonts w:ascii="Times New Roman" w:hAnsi="Times New Roman" w:cs="Times New Roman"/>
          <w:sz w:val="24"/>
          <w:szCs w:val="24"/>
        </w:rPr>
        <w:t xml:space="preserve">. </w:t>
      </w:r>
      <w:r w:rsidR="003825FD" w:rsidRPr="001B46B8">
        <w:rPr>
          <w:rFonts w:ascii="Times New Roman" w:hAnsi="Times New Roman" w:cs="Times New Roman"/>
          <w:sz w:val="24"/>
          <w:szCs w:val="24"/>
        </w:rPr>
        <w:t xml:space="preserve">Lennujaamatasude </w:t>
      </w:r>
      <w:r w:rsidR="00D56F3C" w:rsidRPr="001B46B8">
        <w:rPr>
          <w:rFonts w:ascii="Times New Roman" w:hAnsi="Times New Roman" w:cs="Times New Roman"/>
          <w:sz w:val="24"/>
          <w:szCs w:val="24"/>
        </w:rPr>
        <w:t>määrade vaidlustamise</w:t>
      </w:r>
      <w:r w:rsidR="008B4BB4" w:rsidRPr="001B46B8">
        <w:rPr>
          <w:rFonts w:ascii="Times New Roman" w:hAnsi="Times New Roman" w:cs="Times New Roman"/>
          <w:sz w:val="24"/>
          <w:szCs w:val="24"/>
        </w:rPr>
        <w:t xml:space="preserve"> </w:t>
      </w:r>
      <w:r w:rsidR="0037164B">
        <w:rPr>
          <w:rFonts w:ascii="Times New Roman" w:hAnsi="Times New Roman" w:cs="Times New Roman"/>
          <w:sz w:val="24"/>
          <w:szCs w:val="24"/>
        </w:rPr>
        <w:t>sätetes</w:t>
      </w:r>
      <w:r w:rsidR="008B4BB4" w:rsidRPr="001B46B8">
        <w:rPr>
          <w:rFonts w:ascii="Times New Roman" w:hAnsi="Times New Roman" w:cs="Times New Roman"/>
          <w:sz w:val="24"/>
          <w:szCs w:val="24"/>
        </w:rPr>
        <w:t xml:space="preserve"> kõrvaldatakse vastuolu </w:t>
      </w:r>
      <w:r w:rsidR="006E4B56" w:rsidRPr="001B46B8">
        <w:rPr>
          <w:rFonts w:ascii="Times New Roman" w:hAnsi="Times New Roman" w:cs="Times New Roman"/>
          <w:bCs/>
          <w:sz w:val="24"/>
          <w:szCs w:val="24"/>
        </w:rPr>
        <w:t xml:space="preserve">Euroopa Liidu </w:t>
      </w:r>
      <w:r w:rsidR="008B4BB4" w:rsidRPr="001B46B8">
        <w:rPr>
          <w:rFonts w:ascii="Times New Roman" w:hAnsi="Times New Roman" w:cs="Times New Roman"/>
          <w:sz w:val="24"/>
          <w:szCs w:val="24"/>
        </w:rPr>
        <w:t>õigusega</w:t>
      </w:r>
      <w:r w:rsidR="003C7E25">
        <w:rPr>
          <w:rFonts w:ascii="Times New Roman" w:hAnsi="Times New Roman" w:cs="Times New Roman"/>
          <w:sz w:val="24"/>
          <w:szCs w:val="24"/>
        </w:rPr>
        <w:t>, täpsema</w:t>
      </w:r>
      <w:r w:rsidR="002B1269">
        <w:rPr>
          <w:rFonts w:ascii="Times New Roman" w:hAnsi="Times New Roman" w:cs="Times New Roman"/>
          <w:sz w:val="24"/>
          <w:szCs w:val="24"/>
        </w:rPr>
        <w:t>l</w:t>
      </w:r>
      <w:r w:rsidR="003C7E25">
        <w:rPr>
          <w:rFonts w:ascii="Times New Roman" w:hAnsi="Times New Roman" w:cs="Times New Roman"/>
          <w:sz w:val="24"/>
          <w:szCs w:val="24"/>
        </w:rPr>
        <w:t>t</w:t>
      </w:r>
      <w:r w:rsidR="008C0126">
        <w:rPr>
          <w:rFonts w:ascii="Times New Roman" w:hAnsi="Times New Roman" w:cs="Times New Roman"/>
          <w:sz w:val="24"/>
          <w:szCs w:val="24"/>
        </w:rPr>
        <w:t xml:space="preserve"> </w:t>
      </w:r>
      <w:r w:rsidR="00F34FA4" w:rsidRPr="001B46B8">
        <w:rPr>
          <w:rFonts w:ascii="Times New Roman" w:hAnsi="Times New Roman" w:cs="Times New Roman"/>
          <w:sz w:val="24"/>
          <w:szCs w:val="24"/>
        </w:rPr>
        <w:t>lennujaamatasude direktiiviga</w:t>
      </w:r>
      <w:r w:rsidR="00F34FA4" w:rsidRPr="001B46B8">
        <w:rPr>
          <w:rStyle w:val="Allmrkuseviide"/>
          <w:rFonts w:ascii="Times New Roman" w:hAnsi="Times New Roman" w:cs="Times New Roman"/>
          <w:sz w:val="24"/>
          <w:szCs w:val="24"/>
        </w:rPr>
        <w:footnoteReference w:id="4"/>
      </w:r>
      <w:r w:rsidR="00F34FA4" w:rsidRPr="001B46B8">
        <w:rPr>
          <w:rFonts w:ascii="Times New Roman" w:hAnsi="Times New Roman" w:cs="Times New Roman"/>
          <w:sz w:val="24"/>
          <w:szCs w:val="24"/>
        </w:rPr>
        <w:t xml:space="preserve">, mis on üle võetud 2011. a, kuid </w:t>
      </w:r>
      <w:r w:rsidR="00341D37">
        <w:rPr>
          <w:rFonts w:ascii="Times New Roman" w:hAnsi="Times New Roman" w:cs="Times New Roman"/>
          <w:sz w:val="24"/>
          <w:szCs w:val="24"/>
        </w:rPr>
        <w:t xml:space="preserve">tehtud seda </w:t>
      </w:r>
      <w:r w:rsidR="00F34FA4" w:rsidRPr="001B46B8">
        <w:rPr>
          <w:rFonts w:ascii="Times New Roman" w:hAnsi="Times New Roman" w:cs="Times New Roman"/>
          <w:sz w:val="24"/>
          <w:szCs w:val="24"/>
        </w:rPr>
        <w:t xml:space="preserve">puudulikult. </w:t>
      </w:r>
      <w:r w:rsidR="002551AF" w:rsidRPr="001B46B8">
        <w:rPr>
          <w:rFonts w:ascii="Times New Roman" w:hAnsi="Times New Roman" w:cs="Times New Roman"/>
          <w:sz w:val="24"/>
          <w:szCs w:val="24"/>
        </w:rPr>
        <w:t xml:space="preserve">Muudatustega kõrvaldatakse olukord, kus lennujaamatasude määrade vaidlustamise korral peatub nende rakendamine </w:t>
      </w:r>
      <w:r w:rsidR="00341D37">
        <w:rPr>
          <w:rFonts w:ascii="Times New Roman" w:hAnsi="Times New Roman" w:cs="Times New Roman"/>
          <w:sz w:val="24"/>
          <w:szCs w:val="24"/>
        </w:rPr>
        <w:t xml:space="preserve">automaatselt </w:t>
      </w:r>
      <w:r w:rsidR="002551AF" w:rsidRPr="001B46B8">
        <w:rPr>
          <w:rFonts w:ascii="Times New Roman" w:hAnsi="Times New Roman" w:cs="Times New Roman"/>
          <w:sz w:val="24"/>
          <w:szCs w:val="24"/>
        </w:rPr>
        <w:t xml:space="preserve">kuni vaidluses lõpliku otsuse tegemiseni. </w:t>
      </w:r>
      <w:r w:rsidR="000D5AE4">
        <w:rPr>
          <w:rFonts w:ascii="Times New Roman" w:hAnsi="Times New Roman" w:cs="Times New Roman"/>
          <w:sz w:val="24"/>
          <w:szCs w:val="24"/>
        </w:rPr>
        <w:t>S</w:t>
      </w:r>
      <w:r w:rsidR="002551AF" w:rsidRPr="001B46B8">
        <w:rPr>
          <w:rFonts w:ascii="Times New Roman" w:hAnsi="Times New Roman" w:cs="Times New Roman"/>
          <w:sz w:val="24"/>
          <w:szCs w:val="24"/>
        </w:rPr>
        <w:t xml:space="preserve">eadus </w:t>
      </w:r>
      <w:r w:rsidR="000D5AE4" w:rsidRPr="001B46B8">
        <w:rPr>
          <w:rFonts w:ascii="Times New Roman" w:hAnsi="Times New Roman" w:cs="Times New Roman"/>
          <w:sz w:val="24"/>
          <w:szCs w:val="24"/>
        </w:rPr>
        <w:t xml:space="preserve">viiakse </w:t>
      </w:r>
      <w:r w:rsidR="002551AF" w:rsidRPr="001B46B8">
        <w:rPr>
          <w:rFonts w:ascii="Times New Roman" w:hAnsi="Times New Roman" w:cs="Times New Roman"/>
          <w:sz w:val="24"/>
          <w:szCs w:val="24"/>
        </w:rPr>
        <w:t xml:space="preserve">kooskõlla direktiivi eesmärgi ja mõttega, mille </w:t>
      </w:r>
      <w:r w:rsidR="000D5AE4">
        <w:rPr>
          <w:rFonts w:ascii="Times New Roman" w:hAnsi="Times New Roman" w:cs="Times New Roman"/>
          <w:sz w:val="24"/>
          <w:szCs w:val="24"/>
        </w:rPr>
        <w:t>järgi</w:t>
      </w:r>
      <w:r w:rsidR="002551AF" w:rsidRPr="001B46B8">
        <w:rPr>
          <w:rFonts w:ascii="Times New Roman" w:hAnsi="Times New Roman" w:cs="Times New Roman"/>
          <w:sz w:val="24"/>
          <w:szCs w:val="24"/>
        </w:rPr>
        <w:t xml:space="preserve"> </w:t>
      </w:r>
      <w:r w:rsidR="00307FF8" w:rsidRPr="001B46B8">
        <w:rPr>
          <w:rFonts w:ascii="Times New Roman" w:hAnsi="Times New Roman" w:cs="Times New Roman"/>
          <w:sz w:val="24"/>
          <w:szCs w:val="24"/>
        </w:rPr>
        <w:t xml:space="preserve">tuleb Konkurentsiametil </w:t>
      </w:r>
      <w:r w:rsidR="002551AF" w:rsidRPr="001B46B8">
        <w:rPr>
          <w:rFonts w:ascii="Times New Roman" w:hAnsi="Times New Roman" w:cs="Times New Roman"/>
          <w:sz w:val="24"/>
          <w:szCs w:val="24"/>
        </w:rPr>
        <w:t xml:space="preserve">lennujaamatasude määrade vaidlustamise korral </w:t>
      </w:r>
      <w:r w:rsidR="006E4B56">
        <w:rPr>
          <w:rFonts w:ascii="Times New Roman" w:hAnsi="Times New Roman" w:cs="Times New Roman"/>
          <w:sz w:val="24"/>
          <w:szCs w:val="24"/>
        </w:rPr>
        <w:t>teha</w:t>
      </w:r>
      <w:r w:rsidR="006E4B56" w:rsidRPr="001B46B8">
        <w:rPr>
          <w:rFonts w:ascii="Times New Roman" w:hAnsi="Times New Roman" w:cs="Times New Roman"/>
          <w:sz w:val="24"/>
          <w:szCs w:val="24"/>
        </w:rPr>
        <w:t xml:space="preserve"> </w:t>
      </w:r>
      <w:r w:rsidR="006E4B56">
        <w:rPr>
          <w:rFonts w:ascii="Times New Roman" w:hAnsi="Times New Roman" w:cs="Times New Roman"/>
          <w:sz w:val="24"/>
          <w:szCs w:val="24"/>
        </w:rPr>
        <w:t>nelja nädala jooksul</w:t>
      </w:r>
      <w:r w:rsidR="006E4B56" w:rsidRPr="001B46B8">
        <w:rPr>
          <w:rFonts w:ascii="Times New Roman" w:hAnsi="Times New Roman" w:cs="Times New Roman"/>
          <w:sz w:val="24"/>
          <w:szCs w:val="24"/>
        </w:rPr>
        <w:t xml:space="preserve"> </w:t>
      </w:r>
      <w:r w:rsidR="00136A16" w:rsidRPr="001B46B8">
        <w:rPr>
          <w:rFonts w:ascii="Times New Roman" w:hAnsi="Times New Roman" w:cs="Times New Roman"/>
          <w:sz w:val="24"/>
          <w:szCs w:val="24"/>
        </w:rPr>
        <w:t>otsus</w:t>
      </w:r>
      <w:r w:rsidR="002551AF" w:rsidRPr="001B46B8">
        <w:rPr>
          <w:rFonts w:ascii="Times New Roman" w:hAnsi="Times New Roman" w:cs="Times New Roman"/>
          <w:sz w:val="24"/>
          <w:szCs w:val="24"/>
        </w:rPr>
        <w:t xml:space="preserve"> tasumäärade </w:t>
      </w:r>
      <w:r w:rsidR="00136A16" w:rsidRPr="001B46B8">
        <w:rPr>
          <w:rFonts w:ascii="Times New Roman" w:hAnsi="Times New Roman" w:cs="Times New Roman"/>
          <w:sz w:val="24"/>
          <w:szCs w:val="24"/>
        </w:rPr>
        <w:t xml:space="preserve">otsuse </w:t>
      </w:r>
      <w:r w:rsidR="00341D37">
        <w:rPr>
          <w:rFonts w:ascii="Times New Roman" w:hAnsi="Times New Roman" w:cs="Times New Roman"/>
          <w:sz w:val="24"/>
          <w:szCs w:val="24"/>
        </w:rPr>
        <w:t>rakendamise</w:t>
      </w:r>
      <w:r w:rsidR="0037164B">
        <w:rPr>
          <w:rFonts w:ascii="Times New Roman" w:hAnsi="Times New Roman" w:cs="Times New Roman"/>
          <w:sz w:val="24"/>
          <w:szCs w:val="24"/>
        </w:rPr>
        <w:t xml:space="preserve"> </w:t>
      </w:r>
      <w:r w:rsidR="00E571A1">
        <w:rPr>
          <w:rFonts w:ascii="Times New Roman" w:hAnsi="Times New Roman" w:cs="Times New Roman"/>
          <w:sz w:val="24"/>
          <w:szCs w:val="24"/>
        </w:rPr>
        <w:t>kohta</w:t>
      </w:r>
      <w:r w:rsidR="002551AF" w:rsidRPr="001B46B8">
        <w:rPr>
          <w:rFonts w:ascii="Times New Roman" w:hAnsi="Times New Roman" w:cs="Times New Roman"/>
          <w:sz w:val="24"/>
          <w:szCs w:val="24"/>
        </w:rPr>
        <w:t>.</w:t>
      </w:r>
    </w:p>
    <w:p w14:paraId="4B5AA263" w14:textId="77777777" w:rsidR="00A96FF1" w:rsidRPr="001B46B8" w:rsidRDefault="00A96FF1" w:rsidP="00143E39">
      <w:pPr>
        <w:spacing w:after="0" w:line="240" w:lineRule="auto"/>
        <w:jc w:val="both"/>
        <w:rPr>
          <w:rFonts w:ascii="Times New Roman" w:hAnsi="Times New Roman" w:cs="Times New Roman"/>
          <w:sz w:val="24"/>
          <w:szCs w:val="24"/>
        </w:rPr>
      </w:pPr>
    </w:p>
    <w:p w14:paraId="58C30AE0" w14:textId="77777777" w:rsidR="00BA2374" w:rsidRPr="001B46B8" w:rsidRDefault="00BA2374" w:rsidP="00143E39">
      <w:pPr>
        <w:spacing w:after="0" w:line="240" w:lineRule="auto"/>
        <w:rPr>
          <w:rFonts w:ascii="Times New Roman" w:hAnsi="Times New Roman" w:cs="Times New Roman"/>
          <w:b/>
          <w:bCs/>
          <w:sz w:val="24"/>
          <w:szCs w:val="24"/>
        </w:rPr>
      </w:pPr>
      <w:r w:rsidRPr="001B46B8">
        <w:rPr>
          <w:rFonts w:ascii="Times New Roman" w:hAnsi="Times New Roman" w:cs="Times New Roman"/>
          <w:b/>
          <w:bCs/>
          <w:sz w:val="24"/>
          <w:szCs w:val="24"/>
        </w:rPr>
        <w:t>1.2. Eelnõu ettevalmistaja</w:t>
      </w:r>
    </w:p>
    <w:p w14:paraId="4D851801" w14:textId="77777777" w:rsidR="00BA2374" w:rsidRPr="001B46B8" w:rsidRDefault="00BA2374" w:rsidP="00143E39">
      <w:pPr>
        <w:pStyle w:val="Normaallaadveeb"/>
        <w:shd w:val="clear" w:color="auto" w:fill="FFFFFF"/>
        <w:spacing w:before="0" w:beforeAutospacing="0" w:after="0" w:afterAutospacing="0"/>
        <w:jc w:val="both"/>
      </w:pPr>
    </w:p>
    <w:p w14:paraId="740903C3" w14:textId="2171E0D7" w:rsidR="004B0916" w:rsidRPr="001B46B8" w:rsidRDefault="004B0916" w:rsidP="00143E39">
      <w:pPr>
        <w:spacing w:after="0" w:line="240" w:lineRule="auto"/>
        <w:jc w:val="both"/>
        <w:rPr>
          <w:rFonts w:ascii="Times New Roman" w:hAnsi="Times New Roman" w:cs="Times New Roman"/>
          <w:sz w:val="24"/>
          <w:szCs w:val="24"/>
          <w:bdr w:val="none" w:sz="0" w:space="0" w:color="auto" w:frame="1"/>
          <w:lang w:eastAsia="et-EE"/>
        </w:rPr>
      </w:pPr>
      <w:r w:rsidRPr="001B46B8">
        <w:rPr>
          <w:rFonts w:ascii="Times New Roman" w:hAnsi="Times New Roman" w:cs="Times New Roman"/>
          <w:sz w:val="24"/>
          <w:szCs w:val="24"/>
          <w:bdr w:val="none" w:sz="0" w:space="0" w:color="auto" w:frame="1"/>
          <w:lang w:eastAsia="et-EE"/>
        </w:rPr>
        <w:t xml:space="preserve">Eelnõu ja seletuskirja </w:t>
      </w:r>
      <w:r w:rsidR="00547C45" w:rsidRPr="001B46B8">
        <w:rPr>
          <w:rFonts w:ascii="Times New Roman" w:hAnsi="Times New Roman" w:cs="Times New Roman"/>
          <w:sz w:val="24"/>
          <w:szCs w:val="24"/>
          <w:bdr w:val="none" w:sz="0" w:space="0" w:color="auto" w:frame="1"/>
          <w:lang w:eastAsia="et-EE"/>
        </w:rPr>
        <w:t xml:space="preserve">koostas </w:t>
      </w:r>
      <w:r w:rsidR="00547C45" w:rsidRPr="001B46B8">
        <w:rPr>
          <w:rFonts w:ascii="Times New Roman" w:hAnsi="Times New Roman" w:cs="Times New Roman"/>
          <w:sz w:val="24"/>
          <w:szCs w:val="24"/>
        </w:rPr>
        <w:t xml:space="preserve">Kliimaministeeriumi lennundusosakonna õigusnõunik Tairi </w:t>
      </w:r>
      <w:proofErr w:type="spellStart"/>
      <w:r w:rsidR="00547C45" w:rsidRPr="001B46B8">
        <w:rPr>
          <w:rFonts w:ascii="Times New Roman" w:hAnsi="Times New Roman" w:cs="Times New Roman"/>
          <w:sz w:val="24"/>
          <w:szCs w:val="24"/>
        </w:rPr>
        <w:t>Tonkson</w:t>
      </w:r>
      <w:proofErr w:type="spellEnd"/>
      <w:r w:rsidR="00547C45" w:rsidRPr="001B46B8">
        <w:rPr>
          <w:rFonts w:ascii="Times New Roman" w:hAnsi="Times New Roman" w:cs="Times New Roman"/>
          <w:sz w:val="24"/>
          <w:szCs w:val="24"/>
        </w:rPr>
        <w:t xml:space="preserve"> (</w:t>
      </w:r>
      <w:hyperlink r:id="rId8" w:history="1">
        <w:r w:rsidR="00547C45" w:rsidRPr="001B46B8">
          <w:rPr>
            <w:rStyle w:val="Hperlink"/>
            <w:rFonts w:ascii="Times New Roman" w:eastAsiaTheme="majorEastAsia" w:hAnsi="Times New Roman" w:cs="Times New Roman"/>
            <w:sz w:val="24"/>
            <w:szCs w:val="24"/>
          </w:rPr>
          <w:t>tairi.tonkson@kliimaministeerium.ee</w:t>
        </w:r>
      </w:hyperlink>
      <w:r w:rsidR="00547C45" w:rsidRPr="001B46B8">
        <w:rPr>
          <w:rFonts w:ascii="Times New Roman" w:hAnsi="Times New Roman" w:cs="Times New Roman"/>
          <w:sz w:val="24"/>
          <w:szCs w:val="24"/>
        </w:rPr>
        <w:t>) koostöös</w:t>
      </w:r>
      <w:r w:rsidR="008C6FC7" w:rsidRPr="001B46B8">
        <w:rPr>
          <w:rFonts w:ascii="Times New Roman" w:hAnsi="Times New Roman" w:cs="Times New Roman"/>
          <w:sz w:val="24"/>
          <w:szCs w:val="24"/>
        </w:rPr>
        <w:t xml:space="preserve"> </w:t>
      </w:r>
      <w:r w:rsidR="00006403" w:rsidRPr="001B46B8">
        <w:rPr>
          <w:rFonts w:ascii="Times New Roman" w:hAnsi="Times New Roman" w:cs="Times New Roman"/>
          <w:sz w:val="24"/>
          <w:szCs w:val="24"/>
        </w:rPr>
        <w:t>asjasse puutuvate osa</w:t>
      </w:r>
      <w:r w:rsidR="00BF1D1B">
        <w:rPr>
          <w:rFonts w:ascii="Times New Roman" w:hAnsi="Times New Roman" w:cs="Times New Roman"/>
          <w:sz w:val="24"/>
          <w:szCs w:val="24"/>
        </w:rPr>
        <w:t>listega</w:t>
      </w:r>
      <w:r w:rsidR="00006403" w:rsidRPr="001B46B8">
        <w:rPr>
          <w:rFonts w:ascii="Times New Roman" w:hAnsi="Times New Roman" w:cs="Times New Roman"/>
          <w:sz w:val="24"/>
          <w:szCs w:val="24"/>
        </w:rPr>
        <w:t xml:space="preserve"> </w:t>
      </w:r>
      <w:r w:rsidR="00307FF8">
        <w:rPr>
          <w:rFonts w:ascii="Times New Roman" w:hAnsi="Times New Roman" w:cs="Times New Roman"/>
          <w:sz w:val="24"/>
          <w:szCs w:val="24"/>
        </w:rPr>
        <w:t>järgmiselt</w:t>
      </w:r>
      <w:r w:rsidRPr="001B46B8">
        <w:rPr>
          <w:rFonts w:ascii="Times New Roman" w:hAnsi="Times New Roman" w:cs="Times New Roman"/>
          <w:sz w:val="24"/>
          <w:szCs w:val="24"/>
          <w:bdr w:val="none" w:sz="0" w:space="0" w:color="auto" w:frame="1"/>
          <w:lang w:eastAsia="et-EE"/>
        </w:rPr>
        <w:t>:</w:t>
      </w:r>
    </w:p>
    <w:p w14:paraId="386341E6" w14:textId="77777777" w:rsidR="004B0916" w:rsidRPr="001B46B8" w:rsidRDefault="004B0916" w:rsidP="00143E39">
      <w:pPr>
        <w:pStyle w:val="Normaallaadveeb"/>
        <w:shd w:val="clear" w:color="auto" w:fill="FFFFFF"/>
        <w:spacing w:before="0" w:beforeAutospacing="0" w:after="0" w:afterAutospacing="0"/>
        <w:jc w:val="both"/>
        <w:rPr>
          <w:b/>
          <w:bCs/>
        </w:rPr>
      </w:pPr>
    </w:p>
    <w:p w14:paraId="63461742" w14:textId="0E9659E7" w:rsidR="00744A4D" w:rsidRPr="001B46B8" w:rsidRDefault="00540B84" w:rsidP="00143E39">
      <w:pPr>
        <w:pStyle w:val="Normaallaadveeb"/>
        <w:numPr>
          <w:ilvl w:val="0"/>
          <w:numId w:val="5"/>
        </w:numPr>
        <w:shd w:val="clear" w:color="auto" w:fill="FFFFFF"/>
        <w:spacing w:before="0" w:beforeAutospacing="0" w:after="0" w:afterAutospacing="0"/>
        <w:jc w:val="both"/>
      </w:pPr>
      <w:r>
        <w:rPr>
          <w:b/>
          <w:bCs/>
        </w:rPr>
        <w:t>paragrahvi</w:t>
      </w:r>
      <w:r w:rsidR="008C6FC7" w:rsidRPr="001B46B8">
        <w:rPr>
          <w:b/>
          <w:bCs/>
        </w:rPr>
        <w:t xml:space="preserve"> 1 punktid </w:t>
      </w:r>
      <w:r w:rsidR="00721E46">
        <w:rPr>
          <w:b/>
          <w:bCs/>
        </w:rPr>
        <w:t>3</w:t>
      </w:r>
      <w:r w:rsidR="00370E2B" w:rsidRPr="001B46B8">
        <w:rPr>
          <w:rFonts w:eastAsia="Calibri"/>
          <w:b/>
          <w:bCs/>
        </w:rPr>
        <w:t>‒</w:t>
      </w:r>
      <w:r w:rsidR="00AF316B">
        <w:rPr>
          <w:b/>
          <w:bCs/>
        </w:rPr>
        <w:t>1</w:t>
      </w:r>
      <w:r w:rsidR="00721E46">
        <w:rPr>
          <w:b/>
          <w:bCs/>
        </w:rPr>
        <w:t>2</w:t>
      </w:r>
      <w:r w:rsidR="008C6FC7" w:rsidRPr="001B46B8">
        <w:rPr>
          <w:b/>
          <w:bCs/>
        </w:rPr>
        <w:t xml:space="preserve">; </w:t>
      </w:r>
      <w:r w:rsidR="00384590" w:rsidRPr="001B46B8">
        <w:rPr>
          <w:b/>
          <w:bCs/>
        </w:rPr>
        <w:t>2</w:t>
      </w:r>
      <w:r w:rsidR="00721E46">
        <w:rPr>
          <w:b/>
          <w:bCs/>
        </w:rPr>
        <w:t>8</w:t>
      </w:r>
      <w:r>
        <w:rPr>
          <w:b/>
          <w:bCs/>
        </w:rPr>
        <w:t xml:space="preserve"> ja </w:t>
      </w:r>
      <w:r w:rsidR="00896674" w:rsidRPr="001B46B8">
        <w:rPr>
          <w:b/>
          <w:bCs/>
        </w:rPr>
        <w:t>2</w:t>
      </w:r>
      <w:r w:rsidR="00721E46">
        <w:rPr>
          <w:b/>
          <w:bCs/>
        </w:rPr>
        <w:t>9</w:t>
      </w:r>
      <w:r w:rsidR="008C6FC7" w:rsidRPr="001B46B8">
        <w:rPr>
          <w:b/>
          <w:bCs/>
        </w:rPr>
        <w:t xml:space="preserve"> ning §</w:t>
      </w:r>
      <w:r w:rsidR="00B151C6" w:rsidRPr="001B46B8">
        <w:rPr>
          <w:b/>
          <w:bCs/>
        </w:rPr>
        <w:t>-d</w:t>
      </w:r>
      <w:r w:rsidR="00721E46">
        <w:rPr>
          <w:rFonts w:eastAsia="Calibri"/>
          <w:b/>
          <w:bCs/>
        </w:rPr>
        <w:t xml:space="preserve"> 2</w:t>
      </w:r>
      <w:r w:rsidR="00721E46" w:rsidRPr="001B46B8">
        <w:rPr>
          <w:rFonts w:eastAsia="Calibri"/>
          <w:b/>
          <w:bCs/>
        </w:rPr>
        <w:t>‒</w:t>
      </w:r>
      <w:r w:rsidR="00B6356C">
        <w:rPr>
          <w:rFonts w:eastAsia="Calibri"/>
          <w:b/>
          <w:bCs/>
        </w:rPr>
        <w:t>3</w:t>
      </w:r>
      <w:r w:rsidR="00DE35FF" w:rsidRPr="001B46B8">
        <w:rPr>
          <w:b/>
          <w:bCs/>
        </w:rPr>
        <w:t xml:space="preserve"> </w:t>
      </w:r>
      <w:r w:rsidR="00006403" w:rsidRPr="001B46B8">
        <w:rPr>
          <w:b/>
          <w:bCs/>
        </w:rPr>
        <w:t>–</w:t>
      </w:r>
      <w:r w:rsidR="00DE35FF" w:rsidRPr="001B46B8">
        <w:rPr>
          <w:b/>
          <w:bCs/>
        </w:rPr>
        <w:t xml:space="preserve"> </w:t>
      </w:r>
      <w:r w:rsidR="00744A4D" w:rsidRPr="001B46B8">
        <w:t>Transpordiamet</w:t>
      </w:r>
      <w:r>
        <w:t>i</w:t>
      </w:r>
      <w:r w:rsidR="00006403" w:rsidRPr="001B46B8">
        <w:t xml:space="preserve"> </w:t>
      </w:r>
      <w:r w:rsidR="00DE35FF" w:rsidRPr="001B46B8">
        <w:t>jurist Mari Toodu (</w:t>
      </w:r>
      <w:hyperlink r:id="rId9" w:history="1">
        <w:r w:rsidR="00DE35FF" w:rsidRPr="001B46B8">
          <w:rPr>
            <w:rStyle w:val="Hperlink"/>
          </w:rPr>
          <w:t>mari.toodu@transpordiamet.ee</w:t>
        </w:r>
      </w:hyperlink>
      <w:r w:rsidR="00DE35FF" w:rsidRPr="001B46B8">
        <w:t>);</w:t>
      </w:r>
    </w:p>
    <w:p w14:paraId="67F04293" w14:textId="6CBBE191" w:rsidR="004B0916" w:rsidRPr="001B46B8" w:rsidRDefault="00DD2219" w:rsidP="00F92D75">
      <w:pPr>
        <w:pStyle w:val="Normaallaadveeb"/>
        <w:numPr>
          <w:ilvl w:val="0"/>
          <w:numId w:val="5"/>
        </w:numPr>
        <w:shd w:val="clear" w:color="auto" w:fill="FFFFFF"/>
        <w:spacing w:before="0" w:beforeAutospacing="0" w:after="0" w:afterAutospacing="0"/>
        <w:jc w:val="both"/>
      </w:pPr>
      <w:r>
        <w:rPr>
          <w:b/>
          <w:bCs/>
        </w:rPr>
        <w:t xml:space="preserve">paragrahvi </w:t>
      </w:r>
      <w:r w:rsidR="00DE35FF" w:rsidRPr="001B46B8">
        <w:rPr>
          <w:b/>
          <w:bCs/>
        </w:rPr>
        <w:t>1 punkt</w:t>
      </w:r>
      <w:r w:rsidR="00C67701" w:rsidRPr="001B46B8">
        <w:rPr>
          <w:b/>
          <w:bCs/>
        </w:rPr>
        <w:t>id</w:t>
      </w:r>
      <w:r w:rsidR="00DE35FF" w:rsidRPr="001B46B8">
        <w:rPr>
          <w:b/>
          <w:bCs/>
        </w:rPr>
        <w:t xml:space="preserve"> </w:t>
      </w:r>
      <w:r w:rsidR="00313E03">
        <w:rPr>
          <w:b/>
          <w:bCs/>
        </w:rPr>
        <w:t>1</w:t>
      </w:r>
      <w:r w:rsidR="00313E03" w:rsidRPr="001B46B8">
        <w:rPr>
          <w:rFonts w:eastAsia="Calibri"/>
          <w:b/>
          <w:bCs/>
        </w:rPr>
        <w:t>‒</w:t>
      </w:r>
      <w:r w:rsidR="00313E03">
        <w:rPr>
          <w:b/>
          <w:bCs/>
        </w:rPr>
        <w:t xml:space="preserve">2, </w:t>
      </w:r>
      <w:r w:rsidR="00DE35FF" w:rsidRPr="001B46B8">
        <w:rPr>
          <w:b/>
          <w:bCs/>
        </w:rPr>
        <w:t>1</w:t>
      </w:r>
      <w:r w:rsidR="00721E46">
        <w:rPr>
          <w:b/>
          <w:bCs/>
        </w:rPr>
        <w:t>3</w:t>
      </w:r>
      <w:r w:rsidR="0097549B" w:rsidRPr="001B46B8">
        <w:rPr>
          <w:b/>
          <w:bCs/>
        </w:rPr>
        <w:t xml:space="preserve"> </w:t>
      </w:r>
      <w:r w:rsidR="003F4D34">
        <w:rPr>
          <w:b/>
          <w:bCs/>
        </w:rPr>
        <w:t>ja</w:t>
      </w:r>
      <w:r w:rsidR="00E85505" w:rsidRPr="001B46B8">
        <w:rPr>
          <w:b/>
          <w:bCs/>
        </w:rPr>
        <w:t xml:space="preserve"> </w:t>
      </w:r>
      <w:r w:rsidR="0097549B" w:rsidRPr="001B46B8">
        <w:rPr>
          <w:b/>
          <w:bCs/>
        </w:rPr>
        <w:t>2</w:t>
      </w:r>
      <w:r w:rsidR="00721E46">
        <w:rPr>
          <w:b/>
          <w:bCs/>
        </w:rPr>
        <w:t>7</w:t>
      </w:r>
      <w:r w:rsidR="00DE35FF" w:rsidRPr="001B46B8">
        <w:rPr>
          <w:b/>
          <w:bCs/>
        </w:rPr>
        <w:t xml:space="preserve"> ning </w:t>
      </w:r>
      <w:r w:rsidR="00721E46" w:rsidRPr="001B46B8">
        <w:rPr>
          <w:b/>
          <w:bCs/>
        </w:rPr>
        <w:t>§-d</w:t>
      </w:r>
      <w:r w:rsidR="00721E46">
        <w:rPr>
          <w:rFonts w:eastAsia="Calibri"/>
          <w:b/>
          <w:bCs/>
        </w:rPr>
        <w:t xml:space="preserve"> 2</w:t>
      </w:r>
      <w:r w:rsidR="00721E46" w:rsidRPr="001B46B8">
        <w:rPr>
          <w:rFonts w:eastAsia="Calibri"/>
          <w:b/>
          <w:bCs/>
        </w:rPr>
        <w:t>‒</w:t>
      </w:r>
      <w:r w:rsidR="00B6356C">
        <w:rPr>
          <w:rFonts w:eastAsia="Calibri"/>
          <w:b/>
          <w:bCs/>
        </w:rPr>
        <w:t>3</w:t>
      </w:r>
      <w:r w:rsidR="00721E46" w:rsidRPr="001B46B8">
        <w:rPr>
          <w:b/>
          <w:bCs/>
        </w:rPr>
        <w:t xml:space="preserve"> </w:t>
      </w:r>
      <w:r w:rsidRPr="001B46B8">
        <w:rPr>
          <w:b/>
          <w:bCs/>
        </w:rPr>
        <w:t>–</w:t>
      </w:r>
      <w:r w:rsidR="00DE35FF" w:rsidRPr="001B46B8">
        <w:rPr>
          <w:b/>
          <w:bCs/>
        </w:rPr>
        <w:t xml:space="preserve"> </w:t>
      </w:r>
      <w:r w:rsidR="004B0916" w:rsidRPr="001B46B8">
        <w:t xml:space="preserve">Kaitseministeeriumi </w:t>
      </w:r>
      <w:r w:rsidR="00DE35FF" w:rsidRPr="001B46B8">
        <w:t>õigusosakonna õigusloome nõunik Marion Saarna-Kukk (</w:t>
      </w:r>
      <w:hyperlink r:id="rId10" w:history="1">
        <w:r w:rsidR="00DE35FF" w:rsidRPr="001B46B8">
          <w:rPr>
            <w:rStyle w:val="Hperlink"/>
          </w:rPr>
          <w:t>marion.saarna-kukk@kaitseministeerium.ee</w:t>
        </w:r>
      </w:hyperlink>
      <w:r w:rsidR="00DE35FF" w:rsidRPr="001B46B8">
        <w:t>)</w:t>
      </w:r>
      <w:r w:rsidR="00334CEE" w:rsidRPr="001B46B8">
        <w:t xml:space="preserve"> j</w:t>
      </w:r>
      <w:r w:rsidR="00A33183">
        <w:t>t</w:t>
      </w:r>
      <w:r w:rsidR="00334CEE" w:rsidRPr="001B46B8">
        <w:t xml:space="preserve"> Kaitseväe esindaja</w:t>
      </w:r>
      <w:r w:rsidR="00A33183">
        <w:t>d</w:t>
      </w:r>
      <w:r w:rsidR="00DE35FF" w:rsidRPr="001B46B8">
        <w:t>;</w:t>
      </w:r>
    </w:p>
    <w:p w14:paraId="179A2929" w14:textId="3D985703" w:rsidR="00547C45" w:rsidRPr="001B46B8" w:rsidRDefault="00A33183" w:rsidP="00143E39">
      <w:pPr>
        <w:pStyle w:val="Normaallaadveeb"/>
        <w:numPr>
          <w:ilvl w:val="0"/>
          <w:numId w:val="5"/>
        </w:numPr>
        <w:shd w:val="clear" w:color="auto" w:fill="FFFFFF"/>
        <w:spacing w:before="0" w:beforeAutospacing="0" w:after="0" w:afterAutospacing="0"/>
        <w:jc w:val="both"/>
      </w:pPr>
      <w:r>
        <w:rPr>
          <w:b/>
          <w:bCs/>
        </w:rPr>
        <w:t>paragrahvi</w:t>
      </w:r>
      <w:r w:rsidR="00DE35FF" w:rsidRPr="001B46B8">
        <w:rPr>
          <w:b/>
          <w:bCs/>
        </w:rPr>
        <w:t xml:space="preserve"> 1 punktid </w:t>
      </w:r>
      <w:r w:rsidR="004141FD" w:rsidRPr="001B46B8">
        <w:rPr>
          <w:b/>
          <w:bCs/>
        </w:rPr>
        <w:t>1</w:t>
      </w:r>
      <w:r w:rsidR="00CF36C0">
        <w:rPr>
          <w:b/>
          <w:bCs/>
        </w:rPr>
        <w:t>4</w:t>
      </w:r>
      <w:r w:rsidR="00370E2B" w:rsidRPr="001B46B8">
        <w:rPr>
          <w:rFonts w:eastAsia="Calibri"/>
          <w:b/>
          <w:bCs/>
        </w:rPr>
        <w:t>‒</w:t>
      </w:r>
      <w:r w:rsidR="004141FD" w:rsidRPr="001B46B8">
        <w:rPr>
          <w:b/>
          <w:bCs/>
        </w:rPr>
        <w:t>2</w:t>
      </w:r>
      <w:r w:rsidR="00CF36C0">
        <w:rPr>
          <w:b/>
          <w:bCs/>
        </w:rPr>
        <w:t xml:space="preserve">6 </w:t>
      </w:r>
      <w:r w:rsidRPr="001B46B8">
        <w:rPr>
          <w:b/>
          <w:bCs/>
        </w:rPr>
        <w:t>–</w:t>
      </w:r>
      <w:r w:rsidR="00DE35FF" w:rsidRPr="001B46B8">
        <w:rPr>
          <w:b/>
          <w:bCs/>
        </w:rPr>
        <w:t xml:space="preserve"> </w:t>
      </w:r>
      <w:r w:rsidR="004B0916" w:rsidRPr="001B46B8">
        <w:t>AS</w:t>
      </w:r>
      <w:r w:rsidR="002B1269">
        <w:t>-</w:t>
      </w:r>
      <w:r>
        <w:t>i</w:t>
      </w:r>
      <w:r w:rsidR="004B0916" w:rsidRPr="001B46B8">
        <w:t xml:space="preserve"> Tallinna Lennujaam </w:t>
      </w:r>
      <w:r w:rsidR="003A7924" w:rsidRPr="001B46B8">
        <w:rPr>
          <w:lang w:val="sv-SE"/>
        </w:rPr>
        <w:t>esindaja</w:t>
      </w:r>
      <w:r>
        <w:rPr>
          <w:lang w:val="sv-SE"/>
        </w:rPr>
        <w:t>d</w:t>
      </w:r>
      <w:r w:rsidR="004B0916" w:rsidRPr="001B46B8">
        <w:t xml:space="preserve">. </w:t>
      </w:r>
    </w:p>
    <w:p w14:paraId="200C3C5C" w14:textId="77777777" w:rsidR="004B0916" w:rsidRPr="001B46B8" w:rsidRDefault="004B0916" w:rsidP="00143E39">
      <w:pPr>
        <w:pStyle w:val="Normaallaadveeb"/>
        <w:shd w:val="clear" w:color="auto" w:fill="FFFFFF"/>
        <w:spacing w:before="0" w:beforeAutospacing="0" w:after="0" w:afterAutospacing="0"/>
        <w:jc w:val="both"/>
      </w:pPr>
    </w:p>
    <w:p w14:paraId="5F815321" w14:textId="4CEAAAAB" w:rsidR="00297095" w:rsidRPr="001B46B8" w:rsidRDefault="00900A23" w:rsidP="00297095">
      <w:pPr>
        <w:pStyle w:val="Normaallaadveeb"/>
        <w:shd w:val="clear" w:color="auto" w:fill="FFFFFF" w:themeFill="background1"/>
        <w:spacing w:before="0" w:beforeAutospacing="0" w:after="0" w:afterAutospacing="0"/>
        <w:jc w:val="both"/>
        <w:rPr>
          <w:color w:val="000000" w:themeColor="text1"/>
        </w:rPr>
      </w:pPr>
      <w:r w:rsidRPr="001B46B8">
        <w:rPr>
          <w:bdr w:val="none" w:sz="0" w:space="0" w:color="auto" w:frame="1"/>
        </w:rPr>
        <w:t xml:space="preserve">Eelnõu ja seletuskirja on keeleliselt toimetanud </w:t>
      </w:r>
      <w:r w:rsidR="00BA2374" w:rsidRPr="001B46B8">
        <w:rPr>
          <w:color w:val="000000"/>
        </w:rPr>
        <w:t>Justiits</w:t>
      </w:r>
      <w:r w:rsidR="00804FB0">
        <w:rPr>
          <w:color w:val="000000"/>
        </w:rPr>
        <w:t>- ja Digi</w:t>
      </w:r>
      <w:r w:rsidR="00BA2374" w:rsidRPr="001B46B8">
        <w:rPr>
          <w:color w:val="000000"/>
        </w:rPr>
        <w:t>ministeeriumi õigusloome korralduse talituse keeletoimetaja Aili Sandre (</w:t>
      </w:r>
      <w:hyperlink r:id="rId11" w:history="1">
        <w:r w:rsidR="00F92D75" w:rsidRPr="00F92D75">
          <w:rPr>
            <w:rStyle w:val="Hperlink"/>
            <w:rFonts w:eastAsiaTheme="majorEastAsia"/>
          </w:rPr>
          <w:t>aili.sandre@justdigi.ee</w:t>
        </w:r>
      </w:hyperlink>
      <w:r w:rsidR="00BA2374" w:rsidRPr="001B46B8">
        <w:rPr>
          <w:color w:val="000000"/>
        </w:rPr>
        <w:t>).</w:t>
      </w:r>
      <w:r w:rsidR="00297095">
        <w:rPr>
          <w:color w:val="000000"/>
        </w:rPr>
        <w:t xml:space="preserve"> </w:t>
      </w:r>
      <w:r w:rsidR="00297095" w:rsidRPr="00F631C4">
        <w:t>Eelnõu ja seletuskirja juriidilist kvaliteeti kontrollis Kliimaministeeriumi</w:t>
      </w:r>
      <w:r w:rsidR="00297095">
        <w:t xml:space="preserve"> </w:t>
      </w:r>
      <w:r w:rsidR="00297095" w:rsidRPr="001B46B8">
        <w:t xml:space="preserve">lennundusosakonna õigusnõunik Tairi </w:t>
      </w:r>
      <w:proofErr w:type="spellStart"/>
      <w:r w:rsidR="00297095" w:rsidRPr="001B46B8">
        <w:t>Tonkson</w:t>
      </w:r>
      <w:proofErr w:type="spellEnd"/>
      <w:r w:rsidR="00FE7FD7">
        <w:t>.</w:t>
      </w:r>
    </w:p>
    <w:p w14:paraId="24C2098A" w14:textId="77777777" w:rsidR="00C4137B" w:rsidRPr="00F92D75" w:rsidRDefault="00C4137B" w:rsidP="00143E39">
      <w:pPr>
        <w:spacing w:after="0" w:line="240" w:lineRule="auto"/>
        <w:rPr>
          <w:rFonts w:ascii="Times New Roman" w:hAnsi="Times New Roman" w:cs="Times New Roman"/>
          <w:sz w:val="24"/>
          <w:szCs w:val="24"/>
        </w:rPr>
      </w:pPr>
    </w:p>
    <w:p w14:paraId="547A2BA0" w14:textId="77777777" w:rsidR="00AD0A0B" w:rsidRPr="001B46B8" w:rsidRDefault="00AD0A0B" w:rsidP="00143E39">
      <w:pPr>
        <w:pStyle w:val="Normaallaadveeb"/>
        <w:shd w:val="clear" w:color="auto" w:fill="FFFFFF"/>
        <w:spacing w:before="0" w:beforeAutospacing="0" w:after="0" w:afterAutospacing="0"/>
        <w:jc w:val="both"/>
        <w:rPr>
          <w:b/>
          <w:bCs/>
        </w:rPr>
      </w:pPr>
      <w:r w:rsidRPr="001B46B8">
        <w:rPr>
          <w:b/>
          <w:bCs/>
        </w:rPr>
        <w:t>1.3. Märkused</w:t>
      </w:r>
    </w:p>
    <w:p w14:paraId="0F7C34F0" w14:textId="77777777" w:rsidR="005B52FA" w:rsidRPr="001B46B8" w:rsidRDefault="005B52FA" w:rsidP="00143E39">
      <w:pPr>
        <w:pStyle w:val="Normaallaadveeb"/>
        <w:shd w:val="clear" w:color="auto" w:fill="FFFFFF"/>
        <w:spacing w:before="0" w:beforeAutospacing="0" w:after="0" w:afterAutospacing="0"/>
        <w:jc w:val="both"/>
        <w:rPr>
          <w:shd w:val="clear" w:color="auto" w:fill="FFFFFF"/>
        </w:rPr>
      </w:pPr>
    </w:p>
    <w:p w14:paraId="11A59136" w14:textId="67616576" w:rsidR="005B52FA" w:rsidRPr="001B46B8" w:rsidRDefault="005B52FA" w:rsidP="00143E39">
      <w:pPr>
        <w:pStyle w:val="Normaallaadveeb"/>
        <w:shd w:val="clear" w:color="auto" w:fill="FFFFFF"/>
        <w:spacing w:before="0" w:beforeAutospacing="0" w:after="0" w:afterAutospacing="0"/>
        <w:jc w:val="both"/>
      </w:pPr>
      <w:r w:rsidRPr="001B46B8">
        <w:t>Eelnõu</w:t>
      </w:r>
      <w:r w:rsidR="006274AB">
        <w:t>kohase seaduse</w:t>
      </w:r>
      <w:r w:rsidRPr="001B46B8">
        <w:t>ga nähakse ette muudatused järgmistes seadustes:</w:t>
      </w:r>
    </w:p>
    <w:p w14:paraId="17C07480" w14:textId="77777777" w:rsidR="005B52FA" w:rsidRPr="001B46B8" w:rsidRDefault="005B52FA" w:rsidP="00143E39">
      <w:pPr>
        <w:pStyle w:val="Normaallaadveeb"/>
        <w:shd w:val="clear" w:color="auto" w:fill="FFFFFF"/>
        <w:spacing w:before="0" w:beforeAutospacing="0" w:after="0" w:afterAutospacing="0"/>
        <w:jc w:val="both"/>
      </w:pPr>
    </w:p>
    <w:p w14:paraId="5B100BE7" w14:textId="4E8EB8CB" w:rsidR="005B52FA" w:rsidRPr="001B46B8" w:rsidRDefault="005B52FA" w:rsidP="00143E39">
      <w:pPr>
        <w:pStyle w:val="Normaallaadveeb"/>
        <w:numPr>
          <w:ilvl w:val="0"/>
          <w:numId w:val="1"/>
        </w:numPr>
        <w:shd w:val="clear" w:color="auto" w:fill="FFFFFF"/>
        <w:spacing w:before="0" w:beforeAutospacing="0" w:after="0" w:afterAutospacing="0"/>
        <w:jc w:val="both"/>
        <w:rPr>
          <w:color w:val="000000"/>
        </w:rPr>
      </w:pPr>
      <w:r w:rsidRPr="001B46B8">
        <w:rPr>
          <w:color w:val="000000"/>
        </w:rPr>
        <w:t>lennundusseadus (</w:t>
      </w:r>
      <w:r w:rsidR="00B646FD" w:rsidRPr="001B46B8">
        <w:rPr>
          <w:color w:val="000000"/>
        </w:rPr>
        <w:t>RT I, 04.12.2024, 12</w:t>
      </w:r>
      <w:r w:rsidRPr="001B46B8">
        <w:rPr>
          <w:color w:val="202020"/>
          <w:shd w:val="clear" w:color="auto" w:fill="FFFFFF"/>
        </w:rPr>
        <w:t>);</w:t>
      </w:r>
    </w:p>
    <w:p w14:paraId="0E616E73" w14:textId="64729208" w:rsidR="007233C5" w:rsidRPr="007233C5" w:rsidRDefault="00A16097" w:rsidP="007233C5">
      <w:pPr>
        <w:pStyle w:val="Normaallaadveeb"/>
        <w:numPr>
          <w:ilvl w:val="0"/>
          <w:numId w:val="1"/>
        </w:numPr>
        <w:shd w:val="clear" w:color="auto" w:fill="FFFFFF"/>
        <w:spacing w:before="0" w:beforeAutospacing="0" w:after="0" w:afterAutospacing="0"/>
        <w:jc w:val="both"/>
        <w:rPr>
          <w:color w:val="000000"/>
        </w:rPr>
      </w:pPr>
      <w:r w:rsidRPr="001B46B8">
        <w:rPr>
          <w:color w:val="000000"/>
        </w:rPr>
        <w:t>metsaseadus</w:t>
      </w:r>
      <w:r w:rsidR="00B646FD" w:rsidRPr="001B46B8">
        <w:rPr>
          <w:color w:val="000000"/>
        </w:rPr>
        <w:t xml:space="preserve"> (RT I, 19.12.2024, 6)</w:t>
      </w:r>
      <w:r w:rsidR="004E5D44" w:rsidRPr="001B46B8">
        <w:rPr>
          <w:color w:val="000000"/>
        </w:rPr>
        <w:t>;</w:t>
      </w:r>
    </w:p>
    <w:p w14:paraId="2BF4FAE8" w14:textId="264018E4" w:rsidR="00AD0A0B" w:rsidRPr="007233C5" w:rsidRDefault="004E5D44" w:rsidP="007233C5">
      <w:pPr>
        <w:pStyle w:val="Normaallaadveeb"/>
        <w:numPr>
          <w:ilvl w:val="0"/>
          <w:numId w:val="1"/>
        </w:numPr>
        <w:shd w:val="clear" w:color="auto" w:fill="FFFFFF"/>
        <w:spacing w:before="0" w:beforeAutospacing="0" w:after="0" w:afterAutospacing="0"/>
        <w:jc w:val="both"/>
        <w:rPr>
          <w:shd w:val="clear" w:color="auto" w:fill="FFFFFF"/>
        </w:rPr>
      </w:pPr>
      <w:r w:rsidRPr="007233C5">
        <w:rPr>
          <w:color w:val="000000"/>
        </w:rPr>
        <w:t xml:space="preserve">riigilõivuseadus </w:t>
      </w:r>
      <w:r w:rsidR="00C92D9F" w:rsidRPr="007233C5">
        <w:rPr>
          <w:color w:val="000000"/>
        </w:rPr>
        <w:t>(RT I, 31.12.2024, 19)</w:t>
      </w:r>
      <w:r w:rsidR="007233C5">
        <w:rPr>
          <w:color w:val="000000"/>
        </w:rPr>
        <w:t>.</w:t>
      </w:r>
    </w:p>
    <w:p w14:paraId="2FBE440A" w14:textId="77777777" w:rsidR="007233C5" w:rsidRDefault="007233C5" w:rsidP="00143E39">
      <w:pPr>
        <w:pStyle w:val="Normaallaadveeb"/>
        <w:shd w:val="clear" w:color="auto" w:fill="FFFFFF"/>
        <w:spacing w:before="0" w:beforeAutospacing="0" w:after="0" w:afterAutospacing="0"/>
        <w:jc w:val="both"/>
      </w:pPr>
    </w:p>
    <w:p w14:paraId="704A6A59" w14:textId="08EAB8C0" w:rsidR="00AD0A0B" w:rsidRPr="001B46B8" w:rsidRDefault="00AD0A0B" w:rsidP="00143E39">
      <w:pPr>
        <w:pStyle w:val="Normaallaadveeb"/>
        <w:shd w:val="clear" w:color="auto" w:fill="FFFFFF"/>
        <w:spacing w:before="0" w:beforeAutospacing="0" w:after="0" w:afterAutospacing="0"/>
        <w:jc w:val="both"/>
      </w:pPr>
      <w:r w:rsidRPr="001B46B8">
        <w:t>Eelnõu ei ole seotud muu menetluses oleva eelnõuga ega Vabariigi Valitsuse tegevusprogrammiga.</w:t>
      </w:r>
    </w:p>
    <w:p w14:paraId="4A750825" w14:textId="77777777" w:rsidR="00AD0A0B" w:rsidRPr="001B46B8" w:rsidRDefault="00AD0A0B" w:rsidP="00143E39">
      <w:pPr>
        <w:pStyle w:val="Kehatekst2"/>
        <w:rPr>
          <w:rFonts w:ascii="Times New Roman" w:hAnsi="Times New Roman" w:cs="Times New Roman"/>
          <w:color w:val="000000"/>
        </w:rPr>
      </w:pPr>
    </w:p>
    <w:p w14:paraId="06C6548D" w14:textId="77777777" w:rsidR="00AD0A0B" w:rsidRPr="001B46B8" w:rsidRDefault="00AD0A0B" w:rsidP="00143E39">
      <w:pPr>
        <w:pStyle w:val="Kehatekst2"/>
        <w:rPr>
          <w:rFonts w:ascii="Times New Roman" w:hAnsi="Times New Roman" w:cs="Times New Roman"/>
          <w:color w:val="000000"/>
        </w:rPr>
      </w:pPr>
      <w:r w:rsidRPr="001B46B8">
        <w:rPr>
          <w:rFonts w:ascii="Times New Roman" w:hAnsi="Times New Roman" w:cs="Times New Roman"/>
          <w:color w:val="000000"/>
        </w:rPr>
        <w:t>Seaduse vastuvõtmiseks on vaja Riigikogus poolthäälte enamust.</w:t>
      </w:r>
    </w:p>
    <w:p w14:paraId="18D5F65C" w14:textId="77777777" w:rsidR="00BD31CB" w:rsidRPr="001B46B8" w:rsidRDefault="00BD31CB" w:rsidP="00143E39">
      <w:pPr>
        <w:pStyle w:val="Kehatekst2"/>
        <w:rPr>
          <w:rFonts w:ascii="Times New Roman" w:hAnsi="Times New Roman" w:cs="Times New Roman"/>
          <w:color w:val="000000"/>
        </w:rPr>
      </w:pPr>
    </w:p>
    <w:p w14:paraId="16763116" w14:textId="77777777" w:rsidR="005B52FA" w:rsidRPr="001B46B8" w:rsidRDefault="005B52FA" w:rsidP="00143E39">
      <w:pPr>
        <w:pStyle w:val="Normaallaadveeb"/>
        <w:shd w:val="clear" w:color="auto" w:fill="FFFFFF"/>
        <w:spacing w:before="0" w:beforeAutospacing="0" w:after="0" w:afterAutospacing="0"/>
        <w:jc w:val="both"/>
        <w:rPr>
          <w:b/>
          <w:bCs/>
        </w:rPr>
      </w:pPr>
      <w:r w:rsidRPr="001B46B8">
        <w:rPr>
          <w:b/>
          <w:bCs/>
        </w:rPr>
        <w:t>2. Seaduse eesmärk</w:t>
      </w:r>
    </w:p>
    <w:p w14:paraId="4F45D1CA" w14:textId="77777777" w:rsidR="005B52FA" w:rsidRPr="001B46B8" w:rsidRDefault="005B52FA" w:rsidP="00143E39">
      <w:pPr>
        <w:pStyle w:val="Vahedeta"/>
        <w:jc w:val="both"/>
        <w:rPr>
          <w:rFonts w:ascii="Times New Roman" w:hAnsi="Times New Roman" w:cs="Times New Roman"/>
          <w:sz w:val="24"/>
          <w:szCs w:val="24"/>
        </w:rPr>
      </w:pPr>
    </w:p>
    <w:p w14:paraId="00FA7802" w14:textId="157F22EE" w:rsidR="005A7F55" w:rsidRPr="001B46B8" w:rsidRDefault="00241EE8" w:rsidP="00143E39">
      <w:pPr>
        <w:pStyle w:val="Vahedeta"/>
        <w:jc w:val="both"/>
        <w:rPr>
          <w:rFonts w:ascii="Times New Roman" w:hAnsi="Times New Roman" w:cs="Times New Roman"/>
          <w:sz w:val="24"/>
          <w:szCs w:val="24"/>
        </w:rPr>
      </w:pPr>
      <w:r w:rsidRPr="001B46B8">
        <w:rPr>
          <w:rFonts w:ascii="Times New Roman" w:hAnsi="Times New Roman" w:cs="Times New Roman"/>
          <w:sz w:val="24"/>
          <w:szCs w:val="24"/>
        </w:rPr>
        <w:t xml:space="preserve">Eelnõukohase seaduse </w:t>
      </w:r>
      <w:r w:rsidR="005B52FA" w:rsidRPr="001B46B8">
        <w:rPr>
          <w:rFonts w:ascii="Times New Roman" w:hAnsi="Times New Roman" w:cs="Times New Roman"/>
          <w:sz w:val="24"/>
          <w:szCs w:val="24"/>
        </w:rPr>
        <w:t>eesmärk on</w:t>
      </w:r>
      <w:r w:rsidR="005A7F55" w:rsidRPr="001B46B8">
        <w:rPr>
          <w:rFonts w:ascii="Times New Roman" w:hAnsi="Times New Roman" w:cs="Times New Roman"/>
          <w:sz w:val="24"/>
          <w:szCs w:val="24"/>
        </w:rPr>
        <w:t>:</w:t>
      </w:r>
    </w:p>
    <w:p w14:paraId="029F2328" w14:textId="1395E44A" w:rsidR="00BA5E99" w:rsidRPr="001B46B8" w:rsidRDefault="00BA5E99" w:rsidP="00DA6876">
      <w:pPr>
        <w:pStyle w:val="pf0"/>
        <w:spacing w:before="0" w:beforeAutospacing="0" w:after="0" w:afterAutospacing="0"/>
        <w:jc w:val="both"/>
        <w:rPr>
          <w:rFonts w:ascii="Times New Roman" w:hAnsi="Times New Roman" w:cs="Times New Roman"/>
          <w:sz w:val="24"/>
          <w:szCs w:val="24"/>
        </w:rPr>
      </w:pPr>
      <w:r w:rsidRPr="001B46B8">
        <w:rPr>
          <w:rFonts w:ascii="Times New Roman" w:hAnsi="Times New Roman" w:cs="Times New Roman"/>
          <w:sz w:val="24"/>
          <w:szCs w:val="24"/>
        </w:rPr>
        <w:t xml:space="preserve">1) tagada komisjoni delegeeritud määruse (EL) 2023/1768 </w:t>
      </w:r>
      <w:r w:rsidR="005E3ECB" w:rsidRPr="001B46B8">
        <w:rPr>
          <w:rFonts w:ascii="Times New Roman" w:hAnsi="Times New Roman" w:cs="Times New Roman"/>
          <w:sz w:val="24"/>
          <w:szCs w:val="24"/>
        </w:rPr>
        <w:t xml:space="preserve">õiguslikult korrektne </w:t>
      </w:r>
      <w:r w:rsidRPr="001B46B8">
        <w:rPr>
          <w:rFonts w:ascii="Times New Roman" w:hAnsi="Times New Roman" w:cs="Times New Roman"/>
          <w:sz w:val="24"/>
          <w:szCs w:val="24"/>
        </w:rPr>
        <w:t>rakendamine</w:t>
      </w:r>
      <w:r w:rsidR="004A34E5">
        <w:rPr>
          <w:rFonts w:ascii="Times New Roman" w:hAnsi="Times New Roman" w:cs="Times New Roman"/>
          <w:sz w:val="24"/>
          <w:szCs w:val="24"/>
        </w:rPr>
        <w:t xml:space="preserve"> ja</w:t>
      </w:r>
      <w:r w:rsidRPr="001B46B8">
        <w:rPr>
          <w:rFonts w:ascii="Times New Roman" w:hAnsi="Times New Roman" w:cs="Times New Roman"/>
          <w:sz w:val="24"/>
          <w:szCs w:val="24"/>
        </w:rPr>
        <w:t xml:space="preserve"> sätestad</w:t>
      </w:r>
      <w:r w:rsidR="004A34E5">
        <w:rPr>
          <w:rFonts w:ascii="Times New Roman" w:hAnsi="Times New Roman" w:cs="Times New Roman"/>
          <w:sz w:val="24"/>
          <w:szCs w:val="24"/>
        </w:rPr>
        <w:t>a</w:t>
      </w:r>
      <w:r w:rsidR="00F9192D">
        <w:rPr>
          <w:rFonts w:ascii="Times New Roman" w:hAnsi="Times New Roman" w:cs="Times New Roman"/>
          <w:sz w:val="24"/>
          <w:szCs w:val="24"/>
        </w:rPr>
        <w:t>,</w:t>
      </w:r>
      <w:r w:rsidRPr="001B46B8">
        <w:rPr>
          <w:rFonts w:ascii="Times New Roman" w:hAnsi="Times New Roman" w:cs="Times New Roman"/>
          <w:sz w:val="24"/>
          <w:szCs w:val="24"/>
        </w:rPr>
        <w:t xml:space="preserve"> millises ulatuses jääb Transpordiametile järelevalvepädevus</w:t>
      </w:r>
      <w:r w:rsidR="00CD450C">
        <w:rPr>
          <w:rFonts w:ascii="Times New Roman" w:hAnsi="Times New Roman" w:cs="Times New Roman"/>
          <w:sz w:val="24"/>
          <w:szCs w:val="24"/>
        </w:rPr>
        <w:t>. S</w:t>
      </w:r>
      <w:r w:rsidR="00F9192D">
        <w:rPr>
          <w:rFonts w:ascii="Times New Roman" w:hAnsi="Times New Roman" w:cs="Times New Roman"/>
          <w:sz w:val="24"/>
          <w:szCs w:val="24"/>
        </w:rPr>
        <w:t>amuti</w:t>
      </w:r>
      <w:r w:rsidRPr="001B46B8">
        <w:rPr>
          <w:rFonts w:ascii="Times New Roman" w:hAnsi="Times New Roman" w:cs="Times New Roman"/>
          <w:sz w:val="24"/>
          <w:szCs w:val="24"/>
        </w:rPr>
        <w:t xml:space="preserve"> </w:t>
      </w:r>
      <w:r w:rsidR="00CD450C">
        <w:rPr>
          <w:rFonts w:ascii="Times New Roman" w:hAnsi="Times New Roman" w:cs="Times New Roman"/>
          <w:sz w:val="24"/>
          <w:szCs w:val="24"/>
        </w:rPr>
        <w:t xml:space="preserve">tuleb </w:t>
      </w:r>
      <w:r w:rsidRPr="001B46B8">
        <w:rPr>
          <w:rFonts w:ascii="Times New Roman" w:hAnsi="Times New Roman" w:cs="Times New Roman"/>
          <w:sz w:val="24"/>
          <w:szCs w:val="24"/>
        </w:rPr>
        <w:t xml:space="preserve">tunnistada kehtetuks </w:t>
      </w:r>
      <w:r w:rsidR="004347ED">
        <w:rPr>
          <w:rFonts w:ascii="Times New Roman" w:hAnsi="Times New Roman" w:cs="Times New Roman"/>
          <w:sz w:val="24"/>
          <w:szCs w:val="24"/>
        </w:rPr>
        <w:t>siseriiklikud</w:t>
      </w:r>
      <w:r w:rsidR="004347ED" w:rsidRPr="001B46B8">
        <w:rPr>
          <w:rFonts w:ascii="Times New Roman" w:hAnsi="Times New Roman" w:cs="Times New Roman"/>
          <w:sz w:val="24"/>
          <w:szCs w:val="24"/>
        </w:rPr>
        <w:t xml:space="preserve"> </w:t>
      </w:r>
      <w:proofErr w:type="spellStart"/>
      <w:r w:rsidRPr="001B46B8">
        <w:rPr>
          <w:rFonts w:ascii="Times New Roman" w:hAnsi="Times New Roman" w:cs="Times New Roman"/>
          <w:sz w:val="24"/>
          <w:szCs w:val="24"/>
        </w:rPr>
        <w:t>aeronavigatsiooniseadmete</w:t>
      </w:r>
      <w:proofErr w:type="spellEnd"/>
      <w:r w:rsidRPr="001B46B8">
        <w:rPr>
          <w:rFonts w:ascii="Times New Roman" w:hAnsi="Times New Roman" w:cs="Times New Roman"/>
          <w:sz w:val="24"/>
          <w:szCs w:val="24"/>
        </w:rPr>
        <w:t xml:space="preserve"> sertifitseerimis</w:t>
      </w:r>
      <w:r w:rsidR="00CD450C">
        <w:rPr>
          <w:rFonts w:ascii="Times New Roman" w:hAnsi="Times New Roman" w:cs="Times New Roman"/>
          <w:sz w:val="24"/>
          <w:szCs w:val="24"/>
        </w:rPr>
        <w:t>e</w:t>
      </w:r>
      <w:r w:rsidR="00B35971" w:rsidRPr="00B35971">
        <w:rPr>
          <w:rFonts w:ascii="Times New Roman" w:hAnsi="Times New Roman" w:cs="Times New Roman"/>
          <w:sz w:val="24"/>
          <w:szCs w:val="24"/>
        </w:rPr>
        <w:t xml:space="preserve"> </w:t>
      </w:r>
      <w:r w:rsidR="00B35971" w:rsidRPr="001B46B8">
        <w:rPr>
          <w:rFonts w:ascii="Times New Roman" w:hAnsi="Times New Roman" w:cs="Times New Roman"/>
          <w:sz w:val="24"/>
          <w:szCs w:val="24"/>
        </w:rPr>
        <w:t>nõuded</w:t>
      </w:r>
      <w:r w:rsidRPr="001B46B8">
        <w:rPr>
          <w:rFonts w:ascii="Times New Roman" w:hAnsi="Times New Roman" w:cs="Times New Roman"/>
          <w:sz w:val="24"/>
          <w:szCs w:val="24"/>
        </w:rPr>
        <w:t xml:space="preserve">. Transpordiametile tuleb anda õiguslik alus </w:t>
      </w:r>
      <w:r w:rsidR="009211F6">
        <w:rPr>
          <w:rFonts w:ascii="Times New Roman" w:hAnsi="Times New Roman" w:cs="Times New Roman"/>
          <w:sz w:val="24"/>
          <w:szCs w:val="24"/>
        </w:rPr>
        <w:t xml:space="preserve">tema </w:t>
      </w:r>
      <w:r w:rsidR="009F221D" w:rsidRPr="001B46B8">
        <w:rPr>
          <w:rFonts w:ascii="Times New Roman" w:hAnsi="Times New Roman" w:cs="Times New Roman"/>
          <w:sz w:val="24"/>
          <w:szCs w:val="24"/>
        </w:rPr>
        <w:t xml:space="preserve">enda </w:t>
      </w:r>
      <w:r w:rsidRPr="001B46B8">
        <w:rPr>
          <w:rFonts w:ascii="Times New Roman" w:hAnsi="Times New Roman" w:cs="Times New Roman"/>
          <w:sz w:val="24"/>
          <w:szCs w:val="24"/>
        </w:rPr>
        <w:t xml:space="preserve">välja antud </w:t>
      </w:r>
      <w:proofErr w:type="spellStart"/>
      <w:r w:rsidR="004B046D" w:rsidRPr="001B46B8">
        <w:rPr>
          <w:rFonts w:ascii="Times New Roman" w:hAnsi="Times New Roman" w:cs="Times New Roman"/>
          <w:sz w:val="24"/>
          <w:szCs w:val="24"/>
        </w:rPr>
        <w:t>aeronavigatsiooniseadmete</w:t>
      </w:r>
      <w:proofErr w:type="spellEnd"/>
      <w:r w:rsidR="004B046D" w:rsidRPr="001B46B8">
        <w:rPr>
          <w:rFonts w:ascii="Times New Roman" w:hAnsi="Times New Roman" w:cs="Times New Roman"/>
          <w:sz w:val="24"/>
          <w:szCs w:val="24"/>
        </w:rPr>
        <w:t xml:space="preserve"> </w:t>
      </w:r>
      <w:r w:rsidRPr="001B46B8">
        <w:rPr>
          <w:rFonts w:ascii="Times New Roman" w:hAnsi="Times New Roman" w:cs="Times New Roman"/>
          <w:sz w:val="24"/>
          <w:szCs w:val="24"/>
        </w:rPr>
        <w:t>sertifikaatide kehtetuks tunnistamiseks</w:t>
      </w:r>
      <w:r w:rsidR="009211F6">
        <w:rPr>
          <w:rFonts w:ascii="Times New Roman" w:hAnsi="Times New Roman" w:cs="Times New Roman"/>
          <w:sz w:val="24"/>
          <w:szCs w:val="24"/>
        </w:rPr>
        <w:t>;</w:t>
      </w:r>
    </w:p>
    <w:p w14:paraId="23B540F1" w14:textId="77777777" w:rsidR="00C31DFD" w:rsidRDefault="00C31DFD" w:rsidP="00143E39">
      <w:pPr>
        <w:pStyle w:val="Vahedeta"/>
        <w:jc w:val="both"/>
        <w:rPr>
          <w:rFonts w:ascii="Times New Roman" w:hAnsi="Times New Roman" w:cs="Times New Roman"/>
          <w:sz w:val="24"/>
          <w:szCs w:val="24"/>
        </w:rPr>
      </w:pPr>
    </w:p>
    <w:p w14:paraId="33F97744" w14:textId="33962FD1" w:rsidR="00EC213E" w:rsidRPr="00A52B15" w:rsidRDefault="00907EC5" w:rsidP="00143E39">
      <w:pPr>
        <w:pStyle w:val="Vahedeta"/>
        <w:jc w:val="both"/>
        <w:rPr>
          <w:rFonts w:ascii="Times New Roman" w:hAnsi="Times New Roman" w:cs="Times New Roman"/>
          <w:bCs/>
          <w:sz w:val="24"/>
          <w:szCs w:val="24"/>
        </w:rPr>
      </w:pPr>
      <w:r w:rsidRPr="001B46B8">
        <w:rPr>
          <w:rFonts w:ascii="Times New Roman" w:hAnsi="Times New Roman" w:cs="Times New Roman"/>
          <w:sz w:val="24"/>
          <w:szCs w:val="24"/>
        </w:rPr>
        <w:lastRenderedPageBreak/>
        <w:t xml:space="preserve">2) </w:t>
      </w:r>
      <w:r w:rsidR="00D74479">
        <w:rPr>
          <w:rFonts w:ascii="Times New Roman" w:hAnsi="Times New Roman" w:cs="Times New Roman"/>
          <w:sz w:val="24"/>
          <w:szCs w:val="24"/>
        </w:rPr>
        <w:t>kehtestada</w:t>
      </w:r>
      <w:r w:rsidR="00E10768" w:rsidRPr="001B46B8">
        <w:rPr>
          <w:rFonts w:ascii="Times New Roman" w:hAnsi="Times New Roman" w:cs="Times New Roman"/>
          <w:sz w:val="24"/>
          <w:szCs w:val="24"/>
        </w:rPr>
        <w:t xml:space="preserve"> seaduse tasandil </w:t>
      </w:r>
      <w:r w:rsidR="009211F6">
        <w:rPr>
          <w:rFonts w:ascii="Times New Roman" w:hAnsi="Times New Roman" w:cs="Times New Roman"/>
          <w:sz w:val="24"/>
          <w:szCs w:val="24"/>
        </w:rPr>
        <w:t xml:space="preserve">eraldi </w:t>
      </w:r>
      <w:r w:rsidR="00DB34D0">
        <w:rPr>
          <w:rFonts w:ascii="Times New Roman" w:hAnsi="Times New Roman" w:cs="Times New Roman"/>
          <w:sz w:val="24"/>
          <w:szCs w:val="24"/>
        </w:rPr>
        <w:t xml:space="preserve">reeglid </w:t>
      </w:r>
      <w:r w:rsidR="009211F6">
        <w:rPr>
          <w:rFonts w:ascii="Times New Roman" w:hAnsi="Times New Roman" w:cs="Times New Roman"/>
          <w:sz w:val="24"/>
          <w:szCs w:val="24"/>
        </w:rPr>
        <w:t xml:space="preserve">ka </w:t>
      </w:r>
      <w:r w:rsidR="00E10768" w:rsidRPr="001B46B8">
        <w:rPr>
          <w:rFonts w:ascii="Times New Roman" w:hAnsi="Times New Roman" w:cs="Times New Roman"/>
          <w:sz w:val="24"/>
          <w:szCs w:val="24"/>
        </w:rPr>
        <w:t xml:space="preserve">kaitselennunduse </w:t>
      </w:r>
      <w:r w:rsidR="00A52B15" w:rsidRPr="001B46B8">
        <w:rPr>
          <w:rFonts w:ascii="Times New Roman" w:hAnsi="Times New Roman" w:cs="Times New Roman"/>
          <w:bCs/>
          <w:sz w:val="24"/>
          <w:szCs w:val="24"/>
        </w:rPr>
        <w:t xml:space="preserve">lennuvälja ja kopteriväljaku ning </w:t>
      </w:r>
      <w:r w:rsidR="00A52B15">
        <w:rPr>
          <w:rFonts w:ascii="Times New Roman" w:hAnsi="Times New Roman" w:cs="Times New Roman"/>
          <w:bCs/>
          <w:sz w:val="24"/>
          <w:szCs w:val="24"/>
        </w:rPr>
        <w:t>nende</w:t>
      </w:r>
      <w:r w:rsidR="00A52B15" w:rsidRPr="001B46B8">
        <w:rPr>
          <w:rFonts w:ascii="Times New Roman" w:hAnsi="Times New Roman" w:cs="Times New Roman"/>
          <w:bCs/>
          <w:sz w:val="24"/>
          <w:szCs w:val="24"/>
        </w:rPr>
        <w:t xml:space="preserve"> lähiümbrus</w:t>
      </w:r>
      <w:r w:rsidR="00A52B15">
        <w:rPr>
          <w:rFonts w:ascii="Times New Roman" w:hAnsi="Times New Roman" w:cs="Times New Roman"/>
          <w:bCs/>
          <w:sz w:val="24"/>
          <w:szCs w:val="24"/>
        </w:rPr>
        <w:t>e</w:t>
      </w:r>
      <w:r w:rsidR="00DB34D0">
        <w:rPr>
          <w:rFonts w:ascii="Times New Roman" w:hAnsi="Times New Roman" w:cs="Times New Roman"/>
          <w:sz w:val="24"/>
          <w:szCs w:val="24"/>
        </w:rPr>
        <w:t xml:space="preserve"> kohta</w:t>
      </w:r>
      <w:r w:rsidR="00E10768" w:rsidRPr="001B46B8">
        <w:rPr>
          <w:rFonts w:ascii="Times New Roman" w:hAnsi="Times New Roman" w:cs="Times New Roman"/>
          <w:sz w:val="24"/>
          <w:szCs w:val="24"/>
        </w:rPr>
        <w:t>, kuna kaitselennunduses ei ole lubatud järgida tsiviillennunduse</w:t>
      </w:r>
      <w:r w:rsidR="009211F6">
        <w:rPr>
          <w:rFonts w:ascii="Times New Roman" w:hAnsi="Times New Roman" w:cs="Times New Roman"/>
          <w:sz w:val="24"/>
          <w:szCs w:val="24"/>
        </w:rPr>
        <w:t xml:space="preserve"> kohta kehtestatud sätteid</w:t>
      </w:r>
      <w:r w:rsidR="00B36050">
        <w:rPr>
          <w:rFonts w:ascii="Times New Roman" w:hAnsi="Times New Roman" w:cs="Times New Roman"/>
          <w:sz w:val="24"/>
          <w:szCs w:val="24"/>
        </w:rPr>
        <w:t>;</w:t>
      </w:r>
    </w:p>
    <w:p w14:paraId="0827B080" w14:textId="77777777" w:rsidR="00C31DFD" w:rsidRDefault="00C31DFD" w:rsidP="00143E39">
      <w:pPr>
        <w:pStyle w:val="Vahedeta"/>
        <w:jc w:val="both"/>
        <w:rPr>
          <w:rFonts w:ascii="Times New Roman" w:hAnsi="Times New Roman" w:cs="Times New Roman"/>
          <w:sz w:val="24"/>
          <w:szCs w:val="24"/>
        </w:rPr>
      </w:pPr>
    </w:p>
    <w:p w14:paraId="2173C5A8" w14:textId="5CB95209" w:rsidR="00EC213E" w:rsidRPr="001B46B8" w:rsidRDefault="008E28ED" w:rsidP="00143E39">
      <w:pPr>
        <w:pStyle w:val="Vahedeta"/>
        <w:jc w:val="both"/>
        <w:rPr>
          <w:rFonts w:ascii="Times New Roman" w:hAnsi="Times New Roman" w:cs="Times New Roman"/>
          <w:sz w:val="24"/>
          <w:szCs w:val="24"/>
        </w:rPr>
      </w:pPr>
      <w:r w:rsidRPr="001B46B8">
        <w:rPr>
          <w:rFonts w:ascii="Times New Roman" w:hAnsi="Times New Roman" w:cs="Times New Roman"/>
          <w:sz w:val="24"/>
          <w:szCs w:val="24"/>
        </w:rPr>
        <w:t>3</w:t>
      </w:r>
      <w:r w:rsidR="00EC213E" w:rsidRPr="001B46B8">
        <w:rPr>
          <w:rFonts w:ascii="Times New Roman" w:hAnsi="Times New Roman" w:cs="Times New Roman"/>
          <w:sz w:val="24"/>
          <w:szCs w:val="24"/>
        </w:rPr>
        <w:t xml:space="preserve">) tagada, et </w:t>
      </w:r>
      <w:r w:rsidR="008F40D8">
        <w:rPr>
          <w:rFonts w:ascii="Times New Roman" w:hAnsi="Times New Roman" w:cs="Times New Roman"/>
          <w:sz w:val="24"/>
          <w:szCs w:val="24"/>
        </w:rPr>
        <w:t xml:space="preserve">tsiviillennunduse </w:t>
      </w:r>
      <w:r w:rsidR="00DA2209" w:rsidRPr="001B46B8">
        <w:rPr>
          <w:rFonts w:ascii="Times New Roman" w:hAnsi="Times New Roman" w:cs="Times New Roman"/>
          <w:sz w:val="24"/>
          <w:szCs w:val="24"/>
        </w:rPr>
        <w:t>lennuvälja</w:t>
      </w:r>
      <w:r w:rsidR="00EC213E" w:rsidRPr="001B46B8">
        <w:rPr>
          <w:rFonts w:ascii="Times New Roman" w:hAnsi="Times New Roman" w:cs="Times New Roman"/>
          <w:sz w:val="24"/>
          <w:szCs w:val="24"/>
        </w:rPr>
        <w:t xml:space="preserve"> </w:t>
      </w:r>
      <w:r w:rsidR="004B046D">
        <w:rPr>
          <w:rFonts w:ascii="Times New Roman" w:hAnsi="Times New Roman" w:cs="Times New Roman"/>
          <w:sz w:val="24"/>
          <w:szCs w:val="24"/>
        </w:rPr>
        <w:t>lähiümbruses</w:t>
      </w:r>
      <w:r w:rsidR="00003AA9" w:rsidRPr="001B46B8">
        <w:rPr>
          <w:rFonts w:ascii="Times New Roman" w:hAnsi="Times New Roman" w:cs="Times New Roman"/>
          <w:sz w:val="24"/>
          <w:szCs w:val="24"/>
        </w:rPr>
        <w:t xml:space="preserve"> tehtavate puude ja muu puittaimestiku raie oleks kooskõlas lennundusseaduse eesmärkide ning metsaseaduse terminite ning põhimõtetega</w:t>
      </w:r>
      <w:r w:rsidR="004B046D">
        <w:rPr>
          <w:rFonts w:ascii="Times New Roman" w:hAnsi="Times New Roman" w:cs="Times New Roman"/>
          <w:sz w:val="24"/>
          <w:szCs w:val="24"/>
        </w:rPr>
        <w:t xml:space="preserve">. </w:t>
      </w:r>
    </w:p>
    <w:p w14:paraId="189097E8" w14:textId="77777777" w:rsidR="00C31DFD" w:rsidRDefault="00C31DFD" w:rsidP="00143E39">
      <w:pPr>
        <w:pStyle w:val="Vahedeta"/>
        <w:jc w:val="both"/>
        <w:rPr>
          <w:rFonts w:ascii="Times New Roman" w:hAnsi="Times New Roman" w:cs="Times New Roman"/>
          <w:sz w:val="24"/>
          <w:szCs w:val="24"/>
        </w:rPr>
      </w:pPr>
    </w:p>
    <w:p w14:paraId="2805547D" w14:textId="557F87FB" w:rsidR="009C4D92" w:rsidRPr="001B46B8" w:rsidRDefault="008E28ED" w:rsidP="00143E39">
      <w:pPr>
        <w:pStyle w:val="Vahedeta"/>
        <w:jc w:val="both"/>
        <w:rPr>
          <w:rFonts w:ascii="Times New Roman" w:hAnsi="Times New Roman" w:cs="Times New Roman"/>
          <w:sz w:val="24"/>
          <w:szCs w:val="24"/>
        </w:rPr>
      </w:pPr>
      <w:r w:rsidRPr="001B46B8">
        <w:rPr>
          <w:rFonts w:ascii="Times New Roman" w:hAnsi="Times New Roman" w:cs="Times New Roman"/>
          <w:sz w:val="24"/>
          <w:szCs w:val="24"/>
        </w:rPr>
        <w:t>4</w:t>
      </w:r>
      <w:r w:rsidR="00907EC5" w:rsidRPr="001B46B8">
        <w:rPr>
          <w:rFonts w:ascii="Times New Roman" w:hAnsi="Times New Roman" w:cs="Times New Roman"/>
          <w:sz w:val="24"/>
          <w:szCs w:val="24"/>
        </w:rPr>
        <w:t xml:space="preserve">) </w:t>
      </w:r>
      <w:r w:rsidR="002C290A" w:rsidRPr="001B46B8">
        <w:rPr>
          <w:rFonts w:ascii="Times New Roman" w:hAnsi="Times New Roman" w:cs="Times New Roman"/>
          <w:sz w:val="24"/>
          <w:szCs w:val="24"/>
        </w:rPr>
        <w:t xml:space="preserve">viia lennujaamatasude </w:t>
      </w:r>
      <w:r w:rsidR="00947C7A" w:rsidRPr="001B46B8">
        <w:rPr>
          <w:rFonts w:ascii="Times New Roman" w:hAnsi="Times New Roman" w:cs="Times New Roman"/>
          <w:sz w:val="24"/>
          <w:szCs w:val="24"/>
        </w:rPr>
        <w:t xml:space="preserve">määrade vaidlustamise </w:t>
      </w:r>
      <w:r w:rsidR="00B36050">
        <w:rPr>
          <w:rFonts w:ascii="Times New Roman" w:hAnsi="Times New Roman" w:cs="Times New Roman"/>
          <w:sz w:val="24"/>
          <w:szCs w:val="24"/>
        </w:rPr>
        <w:t>kord</w:t>
      </w:r>
      <w:r w:rsidR="002C290A" w:rsidRPr="001B46B8">
        <w:rPr>
          <w:rFonts w:ascii="Times New Roman" w:hAnsi="Times New Roman" w:cs="Times New Roman"/>
          <w:sz w:val="24"/>
          <w:szCs w:val="24"/>
        </w:rPr>
        <w:t xml:space="preserve"> kooskõlla</w:t>
      </w:r>
      <w:r w:rsidR="005B52FA" w:rsidRPr="001B46B8">
        <w:rPr>
          <w:rFonts w:ascii="Times New Roman" w:hAnsi="Times New Roman" w:cs="Times New Roman"/>
          <w:sz w:val="24"/>
          <w:szCs w:val="24"/>
        </w:rPr>
        <w:t xml:space="preserve"> </w:t>
      </w:r>
      <w:r w:rsidR="007B6E92" w:rsidRPr="001B46B8">
        <w:rPr>
          <w:rFonts w:ascii="Times New Roman" w:hAnsi="Times New Roman" w:cs="Times New Roman"/>
          <w:sz w:val="24"/>
          <w:szCs w:val="24"/>
        </w:rPr>
        <w:t>E</w:t>
      </w:r>
      <w:r w:rsidR="00191E85">
        <w:rPr>
          <w:rFonts w:ascii="Times New Roman" w:hAnsi="Times New Roman" w:cs="Times New Roman"/>
          <w:sz w:val="24"/>
          <w:szCs w:val="24"/>
        </w:rPr>
        <w:t>L-i</w:t>
      </w:r>
      <w:r w:rsidR="007B6E92" w:rsidRPr="001B46B8">
        <w:rPr>
          <w:rFonts w:ascii="Times New Roman" w:hAnsi="Times New Roman" w:cs="Times New Roman"/>
          <w:sz w:val="24"/>
          <w:szCs w:val="24"/>
        </w:rPr>
        <w:t xml:space="preserve"> õigusega</w:t>
      </w:r>
      <w:r w:rsidR="002C290A" w:rsidRPr="001B46B8">
        <w:rPr>
          <w:rFonts w:ascii="Times New Roman" w:hAnsi="Times New Roman" w:cs="Times New Roman"/>
          <w:sz w:val="24"/>
          <w:szCs w:val="24"/>
        </w:rPr>
        <w:t xml:space="preserve">, sätestades </w:t>
      </w:r>
      <w:r w:rsidR="00947C7A" w:rsidRPr="001B46B8">
        <w:rPr>
          <w:rFonts w:ascii="Times New Roman" w:hAnsi="Times New Roman" w:cs="Times New Roman"/>
          <w:sz w:val="24"/>
          <w:szCs w:val="24"/>
        </w:rPr>
        <w:t>selgelt</w:t>
      </w:r>
      <w:r w:rsidR="00B36050">
        <w:rPr>
          <w:rFonts w:ascii="Times New Roman" w:hAnsi="Times New Roman" w:cs="Times New Roman"/>
          <w:sz w:val="24"/>
          <w:szCs w:val="24"/>
        </w:rPr>
        <w:t>,</w:t>
      </w:r>
      <w:r w:rsidR="00947C7A" w:rsidRPr="001B46B8">
        <w:rPr>
          <w:rFonts w:ascii="Times New Roman" w:hAnsi="Times New Roman" w:cs="Times New Roman"/>
          <w:sz w:val="24"/>
          <w:szCs w:val="24"/>
        </w:rPr>
        <w:t xml:space="preserve"> </w:t>
      </w:r>
      <w:r w:rsidR="00BB3876" w:rsidRPr="001B46B8">
        <w:rPr>
          <w:rFonts w:ascii="Times New Roman" w:hAnsi="Times New Roman" w:cs="Times New Roman"/>
          <w:sz w:val="24"/>
          <w:szCs w:val="24"/>
        </w:rPr>
        <w:t xml:space="preserve">millal on lennujaama haldajal õigus </w:t>
      </w:r>
      <w:r w:rsidR="00191E85">
        <w:rPr>
          <w:rFonts w:ascii="Times New Roman" w:hAnsi="Times New Roman" w:cs="Times New Roman"/>
          <w:sz w:val="24"/>
          <w:szCs w:val="24"/>
        </w:rPr>
        <w:t xml:space="preserve">asuda rakendama </w:t>
      </w:r>
      <w:r w:rsidR="00BB3876" w:rsidRPr="001B46B8">
        <w:rPr>
          <w:rFonts w:ascii="Times New Roman" w:hAnsi="Times New Roman" w:cs="Times New Roman"/>
          <w:sz w:val="24"/>
          <w:szCs w:val="24"/>
        </w:rPr>
        <w:t>uusi</w:t>
      </w:r>
      <w:r w:rsidR="00191E85">
        <w:rPr>
          <w:rFonts w:ascii="Times New Roman" w:hAnsi="Times New Roman" w:cs="Times New Roman"/>
          <w:sz w:val="24"/>
          <w:szCs w:val="24"/>
        </w:rPr>
        <w:t xml:space="preserve"> (</w:t>
      </w:r>
      <w:r w:rsidR="00191E85" w:rsidRPr="001B46B8">
        <w:rPr>
          <w:rFonts w:ascii="Times New Roman" w:hAnsi="Times New Roman" w:cs="Times New Roman"/>
          <w:sz w:val="24"/>
          <w:szCs w:val="24"/>
        </w:rPr>
        <w:t>vaidlustatud</w:t>
      </w:r>
      <w:r w:rsidR="00191E85">
        <w:rPr>
          <w:rFonts w:ascii="Times New Roman" w:hAnsi="Times New Roman" w:cs="Times New Roman"/>
          <w:sz w:val="24"/>
          <w:szCs w:val="24"/>
        </w:rPr>
        <w:t>)</w:t>
      </w:r>
      <w:r w:rsidR="00191E85" w:rsidRPr="001B46B8">
        <w:rPr>
          <w:rFonts w:ascii="Times New Roman" w:hAnsi="Times New Roman" w:cs="Times New Roman"/>
          <w:sz w:val="24"/>
          <w:szCs w:val="24"/>
        </w:rPr>
        <w:t xml:space="preserve"> </w:t>
      </w:r>
      <w:r w:rsidR="00BB3876" w:rsidRPr="001B46B8">
        <w:rPr>
          <w:rFonts w:ascii="Times New Roman" w:hAnsi="Times New Roman" w:cs="Times New Roman"/>
          <w:sz w:val="24"/>
          <w:szCs w:val="24"/>
        </w:rPr>
        <w:t>tasumäärasid.</w:t>
      </w:r>
    </w:p>
    <w:p w14:paraId="6633B44C" w14:textId="77777777" w:rsidR="00BD31CB" w:rsidRDefault="00BD31CB" w:rsidP="00143E39">
      <w:pPr>
        <w:pStyle w:val="Vahedeta"/>
        <w:jc w:val="both"/>
        <w:rPr>
          <w:rFonts w:ascii="Times New Roman" w:hAnsi="Times New Roman" w:cs="Times New Roman"/>
          <w:sz w:val="24"/>
          <w:szCs w:val="24"/>
        </w:rPr>
      </w:pPr>
    </w:p>
    <w:p w14:paraId="7574D5DC" w14:textId="77777777" w:rsidR="00DA69DC" w:rsidRPr="001B46B8" w:rsidRDefault="00DA69DC" w:rsidP="00DA69DC">
      <w:pPr>
        <w:pStyle w:val="pf0"/>
        <w:spacing w:before="0" w:beforeAutospacing="0" w:after="0" w:afterAutospacing="0"/>
        <w:jc w:val="both"/>
        <w:rPr>
          <w:rFonts w:ascii="Times New Roman" w:hAnsi="Times New Roman" w:cs="Times New Roman"/>
          <w:sz w:val="24"/>
          <w:szCs w:val="24"/>
        </w:rPr>
      </w:pPr>
      <w:r w:rsidRPr="001B46B8">
        <w:rPr>
          <w:rFonts w:ascii="Times New Roman" w:hAnsi="Times New Roman" w:cs="Times New Roman"/>
          <w:sz w:val="24"/>
          <w:szCs w:val="24"/>
        </w:rPr>
        <w:t xml:space="preserve">Eelnõu väljatöötamise vajaduse kooskõlastamiseks ei koostatud väljatöötamiskavatsust. Vabariigi Valitsuse 22. detsembri 2011. a määruse nr 180 „Hea õigusloome ja normitehnika eeskiri“ (edaspidi </w:t>
      </w:r>
      <w:r w:rsidRPr="001B46B8">
        <w:rPr>
          <w:rFonts w:ascii="Times New Roman" w:hAnsi="Times New Roman" w:cs="Times New Roman"/>
          <w:i/>
          <w:iCs/>
          <w:sz w:val="24"/>
          <w:szCs w:val="24"/>
        </w:rPr>
        <w:t>HÕNTE</w:t>
      </w:r>
      <w:r w:rsidRPr="001B46B8">
        <w:rPr>
          <w:rFonts w:ascii="Times New Roman" w:hAnsi="Times New Roman" w:cs="Times New Roman"/>
          <w:sz w:val="24"/>
          <w:szCs w:val="24"/>
        </w:rPr>
        <w:t xml:space="preserve">) § 1 lõike 2 punkti 1 kohaselt ei ole eelnõu väljatöötamiskavatsus nõutav, kui eelnõu menetlus </w:t>
      </w:r>
      <w:r>
        <w:rPr>
          <w:rFonts w:ascii="Times New Roman" w:hAnsi="Times New Roman" w:cs="Times New Roman"/>
          <w:sz w:val="24"/>
          <w:szCs w:val="24"/>
        </w:rPr>
        <w:t>on</w:t>
      </w:r>
      <w:r w:rsidRPr="001B46B8">
        <w:rPr>
          <w:rFonts w:ascii="Times New Roman" w:hAnsi="Times New Roman" w:cs="Times New Roman"/>
          <w:sz w:val="24"/>
          <w:szCs w:val="24"/>
        </w:rPr>
        <w:t xml:space="preserve"> põhjendatult kiireloomuline. </w:t>
      </w:r>
      <w:r w:rsidRPr="001B46B8">
        <w:rPr>
          <w:rFonts w:ascii="Times New Roman" w:eastAsia="Times New Roman" w:hAnsi="Times New Roman" w:cs="Times New Roman"/>
          <w:sz w:val="24"/>
          <w:szCs w:val="24"/>
        </w:rPr>
        <w:t>HÕNTE § 1 lõike 2 punkt</w:t>
      </w:r>
      <w:r>
        <w:rPr>
          <w:rFonts w:ascii="Times New Roman" w:eastAsia="Times New Roman" w:hAnsi="Times New Roman" w:cs="Times New Roman"/>
          <w:sz w:val="24"/>
          <w:szCs w:val="24"/>
        </w:rPr>
        <w:t xml:space="preserve">i </w:t>
      </w:r>
      <w:r w:rsidRPr="001B46B8">
        <w:rPr>
          <w:rFonts w:ascii="Times New Roman" w:eastAsia="Times New Roman" w:hAnsi="Times New Roman" w:cs="Times New Roman"/>
          <w:sz w:val="24"/>
          <w:szCs w:val="24"/>
        </w:rPr>
        <w:t xml:space="preserve">2 kohaselt </w:t>
      </w:r>
      <w:r w:rsidRPr="001B46B8">
        <w:rPr>
          <w:rFonts w:ascii="Times New Roman" w:hAnsi="Times New Roman" w:cs="Times New Roman"/>
          <w:sz w:val="24"/>
          <w:szCs w:val="24"/>
        </w:rPr>
        <w:t xml:space="preserve">ei ole </w:t>
      </w:r>
      <w:r>
        <w:rPr>
          <w:rFonts w:ascii="Times New Roman" w:hAnsi="Times New Roman" w:cs="Times New Roman"/>
          <w:sz w:val="24"/>
          <w:szCs w:val="24"/>
        </w:rPr>
        <w:t>VTK</w:t>
      </w:r>
      <w:r w:rsidRPr="001B46B8">
        <w:rPr>
          <w:rFonts w:ascii="Times New Roman" w:hAnsi="Times New Roman" w:cs="Times New Roman"/>
          <w:sz w:val="24"/>
          <w:szCs w:val="24"/>
        </w:rPr>
        <w:t xml:space="preserve"> nõutav, kui </w:t>
      </w:r>
      <w:r w:rsidRPr="001B46B8">
        <w:rPr>
          <w:rFonts w:ascii="Times New Roman" w:eastAsia="Times New Roman" w:hAnsi="Times New Roman" w:cs="Times New Roman"/>
          <w:sz w:val="24"/>
          <w:szCs w:val="24"/>
        </w:rPr>
        <w:t>eelnõu käsitleb Euroopa Liidu õiguse rakendamist.</w:t>
      </w:r>
    </w:p>
    <w:p w14:paraId="1E3D572E" w14:textId="77777777" w:rsidR="00DA69DC" w:rsidRPr="001B46B8" w:rsidRDefault="00DA69DC" w:rsidP="00DA69DC">
      <w:pPr>
        <w:pStyle w:val="pf0"/>
        <w:spacing w:before="0" w:beforeAutospacing="0" w:after="0" w:afterAutospacing="0"/>
        <w:jc w:val="both"/>
        <w:rPr>
          <w:rFonts w:ascii="Times New Roman" w:eastAsia="Times New Roman" w:hAnsi="Times New Roman" w:cs="Times New Roman"/>
          <w:sz w:val="24"/>
          <w:szCs w:val="24"/>
        </w:rPr>
      </w:pPr>
    </w:p>
    <w:p w14:paraId="324635BC" w14:textId="77777777" w:rsidR="00DA69DC" w:rsidRDefault="00DA69DC" w:rsidP="00DA69DC">
      <w:pPr>
        <w:pStyle w:val="pf0"/>
        <w:spacing w:before="0" w:beforeAutospacing="0" w:after="0" w:afterAutospacing="0"/>
        <w:jc w:val="both"/>
        <w:rPr>
          <w:rFonts w:ascii="Times New Roman" w:eastAsia="Times New Roman" w:hAnsi="Times New Roman" w:cs="Times New Roman"/>
          <w:sz w:val="24"/>
          <w:szCs w:val="24"/>
        </w:rPr>
      </w:pPr>
      <w:r w:rsidRPr="001B46B8">
        <w:rPr>
          <w:rFonts w:ascii="Times New Roman" w:eastAsia="Times New Roman" w:hAnsi="Times New Roman" w:cs="Times New Roman"/>
          <w:sz w:val="24"/>
          <w:szCs w:val="24"/>
        </w:rPr>
        <w:t>Eelnõu muudatused on seotud E</w:t>
      </w:r>
      <w:r>
        <w:rPr>
          <w:rFonts w:ascii="Times New Roman" w:eastAsia="Times New Roman" w:hAnsi="Times New Roman" w:cs="Times New Roman"/>
          <w:sz w:val="24"/>
          <w:szCs w:val="24"/>
        </w:rPr>
        <w:t>L-i</w:t>
      </w:r>
      <w:r w:rsidRPr="001B46B8">
        <w:rPr>
          <w:rFonts w:ascii="Times New Roman" w:eastAsia="Times New Roman" w:hAnsi="Times New Roman" w:cs="Times New Roman"/>
          <w:sz w:val="24"/>
          <w:szCs w:val="24"/>
        </w:rPr>
        <w:t xml:space="preserve"> õiguse rakendamisega ning ühtlasi on ne</w:t>
      </w:r>
      <w:r>
        <w:rPr>
          <w:rFonts w:ascii="Times New Roman" w:eastAsia="Times New Roman" w:hAnsi="Times New Roman" w:cs="Times New Roman"/>
          <w:sz w:val="24"/>
          <w:szCs w:val="24"/>
        </w:rPr>
        <w:t>ed</w:t>
      </w:r>
      <w:r w:rsidRPr="001B46B8">
        <w:rPr>
          <w:rFonts w:ascii="Times New Roman" w:eastAsia="Times New Roman" w:hAnsi="Times New Roman" w:cs="Times New Roman"/>
          <w:sz w:val="24"/>
          <w:szCs w:val="24"/>
        </w:rPr>
        <w:t xml:space="preserve"> kiireloomuli</w:t>
      </w:r>
      <w:r>
        <w:rPr>
          <w:rFonts w:ascii="Times New Roman" w:eastAsia="Times New Roman" w:hAnsi="Times New Roman" w:cs="Times New Roman"/>
          <w:sz w:val="24"/>
          <w:szCs w:val="24"/>
        </w:rPr>
        <w:t>sed</w:t>
      </w:r>
      <w:r w:rsidRPr="001B46B8">
        <w:rPr>
          <w:rFonts w:ascii="Times New Roman" w:eastAsia="Times New Roman" w:hAnsi="Times New Roman" w:cs="Times New Roman"/>
          <w:sz w:val="24"/>
          <w:szCs w:val="24"/>
        </w:rPr>
        <w:t>:</w:t>
      </w:r>
    </w:p>
    <w:p w14:paraId="4A8845B6" w14:textId="77777777" w:rsidR="00DA69DC" w:rsidRPr="001B46B8" w:rsidRDefault="00DA69DC" w:rsidP="00DA69DC">
      <w:pPr>
        <w:pStyle w:val="pf0"/>
        <w:spacing w:before="0" w:beforeAutospacing="0" w:after="0" w:afterAutospacing="0"/>
        <w:jc w:val="both"/>
        <w:rPr>
          <w:rFonts w:ascii="Times New Roman" w:eastAsia="Times New Roman" w:hAnsi="Times New Roman" w:cs="Times New Roman"/>
          <w:sz w:val="24"/>
          <w:szCs w:val="24"/>
        </w:rPr>
      </w:pPr>
    </w:p>
    <w:p w14:paraId="68E73DD7" w14:textId="6CB62E88" w:rsidR="00DA69DC" w:rsidRPr="001B46B8" w:rsidRDefault="00DA69DC" w:rsidP="00DA69DC">
      <w:pPr>
        <w:pStyle w:val="pf0"/>
        <w:spacing w:before="0" w:beforeAutospacing="0" w:after="0" w:afterAutospacing="0"/>
        <w:jc w:val="both"/>
        <w:rPr>
          <w:rFonts w:ascii="Times New Roman" w:eastAsia="Times New Roman" w:hAnsi="Times New Roman" w:cs="Times New Roman"/>
          <w:sz w:val="24"/>
          <w:szCs w:val="24"/>
        </w:rPr>
      </w:pPr>
      <w:r w:rsidRPr="001B46B8">
        <w:rPr>
          <w:rFonts w:ascii="Times New Roman" w:eastAsia="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1B46B8">
        <w:rPr>
          <w:rFonts w:ascii="Times New Roman" w:hAnsi="Times New Roman" w:cs="Times New Roman"/>
          <w:sz w:val="24"/>
          <w:szCs w:val="24"/>
        </w:rPr>
        <w:t>eronavigatsiooniseadme</w:t>
      </w:r>
      <w:proofErr w:type="spellEnd"/>
      <w:r w:rsidRPr="001B46B8">
        <w:rPr>
          <w:rFonts w:ascii="Times New Roman" w:hAnsi="Times New Roman" w:cs="Times New Roman"/>
          <w:sz w:val="24"/>
          <w:szCs w:val="24"/>
        </w:rPr>
        <w:t xml:space="preserve"> sertifikaadi menetlust</w:t>
      </w:r>
      <w:r>
        <w:rPr>
          <w:rFonts w:ascii="Times New Roman" w:hAnsi="Times New Roman" w:cs="Times New Roman"/>
          <w:sz w:val="24"/>
          <w:szCs w:val="24"/>
        </w:rPr>
        <w:t xml:space="preserve"> käsitlevas</w:t>
      </w:r>
      <w:r w:rsidRPr="001B46B8">
        <w:rPr>
          <w:rFonts w:ascii="Times New Roman" w:hAnsi="Times New Roman" w:cs="Times New Roman"/>
          <w:sz w:val="24"/>
          <w:szCs w:val="24"/>
        </w:rPr>
        <w:t xml:space="preserve"> osas </w:t>
      </w:r>
      <w:r w:rsidR="00A60EAE">
        <w:rPr>
          <w:rFonts w:ascii="Times New Roman" w:hAnsi="Times New Roman" w:cs="Times New Roman"/>
          <w:sz w:val="24"/>
          <w:szCs w:val="24"/>
        </w:rPr>
        <w:t xml:space="preserve">viiakse </w:t>
      </w:r>
      <w:proofErr w:type="spellStart"/>
      <w:r w:rsidR="00A60EAE">
        <w:rPr>
          <w:rFonts w:ascii="Times New Roman" w:hAnsi="Times New Roman" w:cs="Times New Roman"/>
          <w:sz w:val="24"/>
          <w:szCs w:val="24"/>
        </w:rPr>
        <w:t>LennS</w:t>
      </w:r>
      <w:proofErr w:type="spellEnd"/>
      <w:r w:rsidR="00A60EAE">
        <w:rPr>
          <w:rFonts w:ascii="Times New Roman" w:hAnsi="Times New Roman" w:cs="Times New Roman"/>
          <w:sz w:val="24"/>
          <w:szCs w:val="24"/>
        </w:rPr>
        <w:t xml:space="preserve"> kooskõlla</w:t>
      </w:r>
      <w:r w:rsidR="00A60EAE" w:rsidRPr="001B46B8">
        <w:rPr>
          <w:rFonts w:ascii="Times New Roman" w:hAnsi="Times New Roman" w:cs="Times New Roman"/>
          <w:sz w:val="24"/>
          <w:szCs w:val="24"/>
        </w:rPr>
        <w:t xml:space="preserve"> </w:t>
      </w:r>
      <w:r w:rsidRPr="001B46B8">
        <w:rPr>
          <w:rFonts w:ascii="Times New Roman" w:hAnsi="Times New Roman" w:cs="Times New Roman"/>
          <w:sz w:val="24"/>
          <w:szCs w:val="24"/>
        </w:rPr>
        <w:t>E</w:t>
      </w:r>
      <w:r>
        <w:rPr>
          <w:rFonts w:ascii="Times New Roman" w:hAnsi="Times New Roman" w:cs="Times New Roman"/>
          <w:sz w:val="24"/>
          <w:szCs w:val="24"/>
        </w:rPr>
        <w:t>L-i</w:t>
      </w:r>
      <w:r w:rsidRPr="001B46B8">
        <w:rPr>
          <w:rFonts w:ascii="Times New Roman" w:hAnsi="Times New Roman" w:cs="Times New Roman"/>
          <w:sz w:val="24"/>
          <w:szCs w:val="24"/>
        </w:rPr>
        <w:t xml:space="preserve"> õigusega. </w:t>
      </w:r>
      <w:r w:rsidRPr="001B46B8">
        <w:rPr>
          <w:rFonts w:ascii="Times New Roman" w:eastAsia="Times New Roman" w:hAnsi="Times New Roman" w:cs="Times New Roman"/>
          <w:sz w:val="24"/>
          <w:szCs w:val="24"/>
        </w:rPr>
        <w:t>2023. aastast on otsekohalduva EL-i õiguse kohaselt sertifitseerimise õigus ja kohustus üksnes Euroopa Liidu Lennundusohutusametil (EASA). Transpordiameti kui lennunduse pädeva asutuse ülesan</w:t>
      </w:r>
      <w:r>
        <w:rPr>
          <w:rFonts w:ascii="Times New Roman" w:eastAsia="Times New Roman" w:hAnsi="Times New Roman" w:cs="Times New Roman"/>
          <w:sz w:val="24"/>
          <w:szCs w:val="24"/>
        </w:rPr>
        <w:t>ne</w:t>
      </w:r>
      <w:r w:rsidRPr="001B46B8">
        <w:rPr>
          <w:rFonts w:ascii="Times New Roman" w:eastAsia="Times New Roman" w:hAnsi="Times New Roman" w:cs="Times New Roman"/>
          <w:sz w:val="24"/>
          <w:szCs w:val="24"/>
        </w:rPr>
        <w:t xml:space="preserve"> on </w:t>
      </w:r>
      <w:r w:rsidR="004B5D02">
        <w:rPr>
          <w:rFonts w:ascii="Times New Roman" w:eastAsia="Times New Roman" w:hAnsi="Times New Roman" w:cs="Times New Roman"/>
          <w:sz w:val="24"/>
          <w:szCs w:val="24"/>
        </w:rPr>
        <w:t xml:space="preserve">teha </w:t>
      </w:r>
      <w:r w:rsidRPr="001B46B8">
        <w:rPr>
          <w:rFonts w:ascii="Times New Roman" w:eastAsia="Times New Roman" w:hAnsi="Times New Roman" w:cs="Times New Roman"/>
          <w:sz w:val="24"/>
          <w:szCs w:val="24"/>
        </w:rPr>
        <w:t>järelevalve</w:t>
      </w:r>
      <w:r w:rsidR="004B5D02">
        <w:rPr>
          <w:rFonts w:ascii="Times New Roman" w:eastAsia="Times New Roman" w:hAnsi="Times New Roman" w:cs="Times New Roman"/>
          <w:sz w:val="24"/>
          <w:szCs w:val="24"/>
        </w:rPr>
        <w:t>t</w:t>
      </w:r>
      <w:r w:rsidRPr="001B46B8">
        <w:rPr>
          <w:rFonts w:ascii="Times New Roman" w:eastAsia="Times New Roman" w:hAnsi="Times New Roman" w:cs="Times New Roman"/>
          <w:sz w:val="24"/>
          <w:szCs w:val="24"/>
        </w:rPr>
        <w:t xml:space="preserve"> vastavusdeklaratsioonide</w:t>
      </w:r>
      <w:r>
        <w:rPr>
          <w:rFonts w:ascii="Times New Roman" w:eastAsia="Times New Roman" w:hAnsi="Times New Roman" w:cs="Times New Roman"/>
          <w:sz w:val="24"/>
          <w:szCs w:val="24"/>
        </w:rPr>
        <w:t xml:space="preserve"> üle</w:t>
      </w:r>
      <w:r w:rsidRPr="001B46B8">
        <w:rPr>
          <w:rFonts w:ascii="Times New Roman" w:eastAsia="Times New Roman" w:hAnsi="Times New Roman" w:cs="Times New Roman"/>
          <w:sz w:val="24"/>
          <w:szCs w:val="24"/>
        </w:rPr>
        <w:t>. Muudatused on kiireloomulised, kuna Transpordiameti väljastatud</w:t>
      </w:r>
      <w:r w:rsidR="00A60EAE">
        <w:rPr>
          <w:rFonts w:ascii="Times New Roman" w:eastAsia="Times New Roman" w:hAnsi="Times New Roman" w:cs="Times New Roman"/>
          <w:sz w:val="24"/>
          <w:szCs w:val="24"/>
        </w:rPr>
        <w:t xml:space="preserve"> </w:t>
      </w:r>
      <w:proofErr w:type="spellStart"/>
      <w:r w:rsidR="00A60EAE">
        <w:rPr>
          <w:rFonts w:ascii="Times New Roman" w:eastAsia="Times New Roman" w:hAnsi="Times New Roman" w:cs="Times New Roman"/>
          <w:sz w:val="24"/>
          <w:szCs w:val="24"/>
        </w:rPr>
        <w:t>aeronavigatsiooniseadmete</w:t>
      </w:r>
      <w:proofErr w:type="spellEnd"/>
      <w:r w:rsidRPr="001B46B8">
        <w:rPr>
          <w:rFonts w:ascii="Times New Roman" w:eastAsia="Times New Roman" w:hAnsi="Times New Roman" w:cs="Times New Roman"/>
          <w:sz w:val="24"/>
          <w:szCs w:val="24"/>
        </w:rPr>
        <w:t xml:space="preserve"> sertifikaadid tuleb kehtetuks tunnistada ning </w:t>
      </w:r>
      <w:r w:rsidR="00A60EAE">
        <w:rPr>
          <w:rFonts w:ascii="Times New Roman" w:eastAsia="Times New Roman" w:hAnsi="Times New Roman" w:cs="Times New Roman"/>
          <w:sz w:val="24"/>
          <w:szCs w:val="24"/>
        </w:rPr>
        <w:t xml:space="preserve">selleks </w:t>
      </w:r>
      <w:r w:rsidR="00F14672">
        <w:rPr>
          <w:rFonts w:ascii="Times New Roman" w:eastAsia="Times New Roman" w:hAnsi="Times New Roman" w:cs="Times New Roman"/>
          <w:sz w:val="24"/>
          <w:szCs w:val="24"/>
        </w:rPr>
        <w:t>on vaja õiguslikku alust.</w:t>
      </w:r>
    </w:p>
    <w:p w14:paraId="0A3C626F" w14:textId="77777777" w:rsidR="00DA69DC" w:rsidRPr="001B46B8" w:rsidRDefault="00DA69DC" w:rsidP="00DA69DC">
      <w:pPr>
        <w:pStyle w:val="pf0"/>
        <w:spacing w:before="0" w:beforeAutospacing="0" w:after="0" w:afterAutospacing="0"/>
        <w:jc w:val="both"/>
        <w:rPr>
          <w:rFonts w:ascii="Times New Roman" w:eastAsia="Times New Roman" w:hAnsi="Times New Roman" w:cs="Times New Roman"/>
          <w:sz w:val="24"/>
          <w:szCs w:val="24"/>
        </w:rPr>
      </w:pPr>
    </w:p>
    <w:p w14:paraId="4999036E" w14:textId="27FB7CC9" w:rsidR="00DA69DC" w:rsidRPr="001B46B8" w:rsidRDefault="00DA69DC" w:rsidP="00DA69DC">
      <w:pPr>
        <w:spacing w:after="0" w:line="240" w:lineRule="auto"/>
        <w:jc w:val="both"/>
        <w:rPr>
          <w:rFonts w:ascii="Times New Roman" w:hAnsi="Times New Roman" w:cs="Times New Roman"/>
          <w:bCs/>
          <w:sz w:val="24"/>
          <w:szCs w:val="24"/>
        </w:rPr>
      </w:pPr>
      <w:r w:rsidRPr="001B46B8">
        <w:rPr>
          <w:rFonts w:ascii="Times New Roman" w:eastAsia="Times New Roman" w:hAnsi="Times New Roman" w:cs="Times New Roman"/>
          <w:sz w:val="24"/>
          <w:szCs w:val="24"/>
        </w:rPr>
        <w:t xml:space="preserve">2) </w:t>
      </w:r>
      <w:r w:rsidRPr="001B46B8">
        <w:rPr>
          <w:rFonts w:ascii="Times New Roman" w:hAnsi="Times New Roman" w:cs="Times New Roman"/>
          <w:bCs/>
          <w:sz w:val="24"/>
          <w:szCs w:val="24"/>
        </w:rPr>
        <w:t xml:space="preserve">Kaitselennunduse lennuvälja ja kopteriväljakut ning </w:t>
      </w:r>
      <w:r>
        <w:rPr>
          <w:rFonts w:ascii="Times New Roman" w:hAnsi="Times New Roman" w:cs="Times New Roman"/>
          <w:bCs/>
          <w:sz w:val="24"/>
          <w:szCs w:val="24"/>
        </w:rPr>
        <w:t>nende</w:t>
      </w:r>
      <w:r w:rsidRPr="001B46B8">
        <w:rPr>
          <w:rFonts w:ascii="Times New Roman" w:hAnsi="Times New Roman" w:cs="Times New Roman"/>
          <w:bCs/>
          <w:sz w:val="24"/>
          <w:szCs w:val="24"/>
        </w:rPr>
        <w:t xml:space="preserve"> lähiümbrust tuleb EL-i </w:t>
      </w:r>
      <w:r w:rsidR="00A60EAE">
        <w:rPr>
          <w:rFonts w:ascii="Times New Roman" w:hAnsi="Times New Roman" w:cs="Times New Roman"/>
          <w:bCs/>
          <w:sz w:val="24"/>
          <w:szCs w:val="24"/>
        </w:rPr>
        <w:t xml:space="preserve">ja rahvusvahelise </w:t>
      </w:r>
      <w:r w:rsidRPr="001B46B8">
        <w:rPr>
          <w:rFonts w:ascii="Times New Roman" w:hAnsi="Times New Roman" w:cs="Times New Roman"/>
          <w:bCs/>
          <w:sz w:val="24"/>
          <w:szCs w:val="24"/>
        </w:rPr>
        <w:t xml:space="preserve">õiguse kohaselt reguleerida </w:t>
      </w:r>
      <w:r>
        <w:rPr>
          <w:rFonts w:ascii="Times New Roman" w:hAnsi="Times New Roman" w:cs="Times New Roman"/>
          <w:bCs/>
          <w:sz w:val="24"/>
          <w:szCs w:val="24"/>
        </w:rPr>
        <w:t>siseriiklikul</w:t>
      </w:r>
      <w:r w:rsidR="00D20B00">
        <w:rPr>
          <w:rFonts w:ascii="Times New Roman" w:hAnsi="Times New Roman" w:cs="Times New Roman"/>
          <w:bCs/>
          <w:sz w:val="24"/>
          <w:szCs w:val="24"/>
        </w:rPr>
        <w:t xml:space="preserve">, kuid tänased nõuded </w:t>
      </w:r>
      <w:proofErr w:type="spellStart"/>
      <w:r w:rsidR="00D20B00">
        <w:rPr>
          <w:rFonts w:ascii="Times New Roman" w:hAnsi="Times New Roman" w:cs="Times New Roman"/>
          <w:bCs/>
          <w:sz w:val="24"/>
          <w:szCs w:val="24"/>
        </w:rPr>
        <w:t>LennS-is</w:t>
      </w:r>
      <w:proofErr w:type="spellEnd"/>
      <w:r w:rsidR="00D20B00">
        <w:rPr>
          <w:rFonts w:ascii="Times New Roman" w:hAnsi="Times New Roman" w:cs="Times New Roman"/>
          <w:bCs/>
          <w:sz w:val="24"/>
          <w:szCs w:val="24"/>
        </w:rPr>
        <w:t xml:space="preserve"> ei kohaldu kaitselennunduse lennuvälja ja kopteriväljaku suhtes.</w:t>
      </w:r>
      <w:r w:rsidR="00D20B00" w:rsidDel="00D20B00">
        <w:rPr>
          <w:rFonts w:ascii="Times New Roman" w:hAnsi="Times New Roman" w:cs="Times New Roman"/>
          <w:bCs/>
          <w:sz w:val="24"/>
          <w:szCs w:val="24"/>
        </w:rPr>
        <w:t xml:space="preserve"> </w:t>
      </w:r>
      <w:r w:rsidRPr="001B46B8">
        <w:rPr>
          <w:rFonts w:ascii="Times New Roman" w:hAnsi="Times New Roman" w:cs="Times New Roman"/>
          <w:bCs/>
          <w:sz w:val="24"/>
          <w:szCs w:val="24"/>
        </w:rPr>
        <w:t xml:space="preserve">Kuna Ämari lennuvälja </w:t>
      </w:r>
      <w:r w:rsidR="004B5D02">
        <w:rPr>
          <w:rFonts w:ascii="Times New Roman" w:hAnsi="Times New Roman" w:cs="Times New Roman"/>
          <w:bCs/>
          <w:sz w:val="24"/>
          <w:szCs w:val="24"/>
        </w:rPr>
        <w:t>lähiümbruses</w:t>
      </w:r>
      <w:r w:rsidRPr="001B46B8">
        <w:rPr>
          <w:rFonts w:ascii="Times New Roman" w:hAnsi="Times New Roman" w:cs="Times New Roman"/>
          <w:bCs/>
          <w:sz w:val="24"/>
          <w:szCs w:val="24"/>
        </w:rPr>
        <w:t xml:space="preserve"> asuvatel kinnistutel on lennuohutuse tagamiseks vaja teha puude ja muu puittaimestiku raiet, on </w:t>
      </w:r>
      <w:r>
        <w:rPr>
          <w:rFonts w:ascii="Times New Roman" w:hAnsi="Times New Roman" w:cs="Times New Roman"/>
          <w:bCs/>
          <w:sz w:val="24"/>
          <w:szCs w:val="24"/>
        </w:rPr>
        <w:t xml:space="preserve">selleks kiiresti </w:t>
      </w:r>
      <w:r w:rsidRPr="001B46B8">
        <w:rPr>
          <w:rFonts w:ascii="Times New Roman" w:hAnsi="Times New Roman" w:cs="Times New Roman"/>
          <w:bCs/>
          <w:sz w:val="24"/>
          <w:szCs w:val="24"/>
        </w:rPr>
        <w:t>vaja õiguslik</w:t>
      </w:r>
      <w:r>
        <w:rPr>
          <w:rFonts w:ascii="Times New Roman" w:hAnsi="Times New Roman" w:cs="Times New Roman"/>
          <w:bCs/>
          <w:sz w:val="24"/>
          <w:szCs w:val="24"/>
        </w:rPr>
        <w:t>ku</w:t>
      </w:r>
      <w:r w:rsidRPr="001B46B8">
        <w:rPr>
          <w:rFonts w:ascii="Times New Roman" w:hAnsi="Times New Roman" w:cs="Times New Roman"/>
          <w:bCs/>
          <w:sz w:val="24"/>
          <w:szCs w:val="24"/>
        </w:rPr>
        <w:t xml:space="preserve"> alust</w:t>
      </w:r>
      <w:r>
        <w:rPr>
          <w:rFonts w:ascii="Times New Roman" w:hAnsi="Times New Roman" w:cs="Times New Roman"/>
          <w:bCs/>
          <w:sz w:val="24"/>
          <w:szCs w:val="24"/>
        </w:rPr>
        <w:t>.</w:t>
      </w:r>
      <w:r w:rsidR="001646BD">
        <w:rPr>
          <w:rFonts w:ascii="Times New Roman" w:hAnsi="Times New Roman" w:cs="Times New Roman"/>
          <w:bCs/>
          <w:sz w:val="24"/>
          <w:szCs w:val="24"/>
        </w:rPr>
        <w:t xml:space="preserve"> Kui ei ole võimalik tagada ohutut lennuliiklust</w:t>
      </w:r>
      <w:r w:rsidR="004B5D02">
        <w:rPr>
          <w:rFonts w:ascii="Times New Roman" w:hAnsi="Times New Roman" w:cs="Times New Roman"/>
          <w:bCs/>
          <w:sz w:val="24"/>
          <w:szCs w:val="24"/>
        </w:rPr>
        <w:t xml:space="preserve"> (kõrged puud likvideerida)</w:t>
      </w:r>
      <w:r w:rsidR="001646BD">
        <w:rPr>
          <w:rFonts w:ascii="Times New Roman" w:hAnsi="Times New Roman" w:cs="Times New Roman"/>
          <w:bCs/>
          <w:sz w:val="24"/>
          <w:szCs w:val="24"/>
        </w:rPr>
        <w:t xml:space="preserve">, ei saa liitlaste </w:t>
      </w:r>
      <w:r w:rsidR="001646BD" w:rsidRPr="00114732">
        <w:rPr>
          <w:rFonts w:ascii="Times New Roman" w:hAnsi="Times New Roman" w:cs="Times New Roman"/>
          <w:bCs/>
          <w:sz w:val="24"/>
          <w:szCs w:val="24"/>
        </w:rPr>
        <w:t>lennukid</w:t>
      </w:r>
      <w:r w:rsidR="001646BD" w:rsidRPr="00081739">
        <w:rPr>
          <w:rFonts w:ascii="Times New Roman" w:hAnsi="Times New Roman" w:cs="Times New Roman"/>
          <w:bCs/>
          <w:i/>
          <w:sz w:val="24"/>
          <w:szCs w:val="24"/>
        </w:rPr>
        <w:t xml:space="preserve"> </w:t>
      </w:r>
      <w:r w:rsidR="001646BD">
        <w:rPr>
          <w:rFonts w:ascii="Times New Roman" w:hAnsi="Times New Roman" w:cs="Times New Roman"/>
          <w:bCs/>
          <w:i/>
          <w:sz w:val="24"/>
          <w:szCs w:val="24"/>
        </w:rPr>
        <w:t xml:space="preserve">Baltic </w:t>
      </w:r>
      <w:r w:rsidR="001646BD" w:rsidRPr="00081739">
        <w:rPr>
          <w:rFonts w:ascii="Times New Roman" w:hAnsi="Times New Roman" w:cs="Times New Roman"/>
          <w:bCs/>
          <w:i/>
          <w:sz w:val="24"/>
          <w:szCs w:val="24"/>
        </w:rPr>
        <w:t xml:space="preserve">Air </w:t>
      </w:r>
      <w:proofErr w:type="spellStart"/>
      <w:r w:rsidR="001646BD" w:rsidRPr="00081739">
        <w:rPr>
          <w:rFonts w:ascii="Times New Roman" w:hAnsi="Times New Roman" w:cs="Times New Roman"/>
          <w:bCs/>
          <w:i/>
          <w:sz w:val="24"/>
          <w:szCs w:val="24"/>
        </w:rPr>
        <w:t>Policing</w:t>
      </w:r>
      <w:proofErr w:type="spellEnd"/>
      <w:r w:rsidR="001646BD">
        <w:rPr>
          <w:rFonts w:ascii="Times New Roman" w:hAnsi="Times New Roman" w:cs="Times New Roman"/>
          <w:bCs/>
          <w:sz w:val="24"/>
          <w:szCs w:val="24"/>
        </w:rPr>
        <w:t xml:space="preserve"> raames Ämari lennuvälja oma baasina kasutada, mis maailmas toimuvate sündmuste valguses oleks äärmiselt kahetsusväärne.</w:t>
      </w:r>
    </w:p>
    <w:p w14:paraId="0E257B44" w14:textId="77777777" w:rsidR="00DA69DC" w:rsidRPr="001B46B8" w:rsidRDefault="00DA69DC" w:rsidP="00DA69DC">
      <w:pPr>
        <w:spacing w:after="0" w:line="240" w:lineRule="auto"/>
        <w:jc w:val="both"/>
        <w:rPr>
          <w:rFonts w:ascii="Times New Roman" w:hAnsi="Times New Roman" w:cs="Times New Roman"/>
          <w:bCs/>
          <w:sz w:val="24"/>
          <w:szCs w:val="24"/>
        </w:rPr>
      </w:pPr>
    </w:p>
    <w:p w14:paraId="4EF68D2F" w14:textId="01134BB9" w:rsidR="00DA69DC" w:rsidRPr="001B46B8" w:rsidRDefault="00DA69DC" w:rsidP="00DA69DC">
      <w:pPr>
        <w:spacing w:after="0" w:line="240" w:lineRule="auto"/>
        <w:jc w:val="both"/>
        <w:rPr>
          <w:rFonts w:ascii="Times New Roman" w:hAnsi="Times New Roman" w:cs="Times New Roman"/>
          <w:bCs/>
          <w:sz w:val="24"/>
          <w:szCs w:val="24"/>
        </w:rPr>
      </w:pPr>
      <w:r w:rsidRPr="00E85356">
        <w:rPr>
          <w:rFonts w:ascii="Times New Roman" w:hAnsi="Times New Roman" w:cs="Times New Roman"/>
          <w:bCs/>
          <w:sz w:val="24"/>
          <w:szCs w:val="24"/>
        </w:rPr>
        <w:t xml:space="preserve">3) Tsiviillennunduse lennuvälja </w:t>
      </w:r>
      <w:r w:rsidR="00A60EAE">
        <w:rPr>
          <w:rFonts w:ascii="Times New Roman" w:hAnsi="Times New Roman" w:cs="Times New Roman"/>
          <w:bCs/>
          <w:sz w:val="24"/>
          <w:szCs w:val="24"/>
        </w:rPr>
        <w:t>lähiümbruses</w:t>
      </w:r>
      <w:r w:rsidRPr="00E85356">
        <w:rPr>
          <w:rFonts w:ascii="Times New Roman" w:hAnsi="Times New Roman" w:cs="Times New Roman"/>
          <w:bCs/>
          <w:sz w:val="24"/>
          <w:szCs w:val="24"/>
        </w:rPr>
        <w:t xml:space="preserve"> raie tegemine viiakse </w:t>
      </w:r>
      <w:r w:rsidR="00186B30">
        <w:rPr>
          <w:rFonts w:ascii="Times New Roman" w:hAnsi="Times New Roman" w:cs="Times New Roman"/>
          <w:bCs/>
          <w:sz w:val="24"/>
          <w:szCs w:val="24"/>
        </w:rPr>
        <w:t xml:space="preserve">terminite osas </w:t>
      </w:r>
      <w:r w:rsidRPr="00E85356">
        <w:rPr>
          <w:rFonts w:ascii="Times New Roman" w:hAnsi="Times New Roman" w:cs="Times New Roman"/>
          <w:bCs/>
          <w:sz w:val="24"/>
          <w:szCs w:val="24"/>
        </w:rPr>
        <w:t xml:space="preserve">kooskõlla metsaseadusega. </w:t>
      </w:r>
    </w:p>
    <w:p w14:paraId="639327BA" w14:textId="77777777" w:rsidR="00DA69DC" w:rsidRPr="001B46B8" w:rsidRDefault="00DA69DC" w:rsidP="00DA69DC">
      <w:pPr>
        <w:pStyle w:val="pf0"/>
        <w:spacing w:before="0" w:beforeAutospacing="0" w:after="0" w:afterAutospacing="0"/>
        <w:jc w:val="both"/>
        <w:rPr>
          <w:rFonts w:ascii="Times New Roman" w:eastAsia="Times New Roman" w:hAnsi="Times New Roman" w:cs="Times New Roman"/>
          <w:sz w:val="24"/>
          <w:szCs w:val="24"/>
        </w:rPr>
      </w:pPr>
    </w:p>
    <w:p w14:paraId="1F67FABE" w14:textId="5E73621E" w:rsidR="00DA69DC" w:rsidRPr="001B46B8" w:rsidRDefault="00DA69DC" w:rsidP="00DA69DC">
      <w:pPr>
        <w:pStyle w:val="pf0"/>
        <w:spacing w:before="0" w:beforeAutospacing="0" w:after="0" w:afterAutospacing="0"/>
        <w:jc w:val="both"/>
        <w:rPr>
          <w:rFonts w:ascii="Times New Roman" w:hAnsi="Times New Roman" w:cs="Times New Roman"/>
          <w:sz w:val="24"/>
          <w:szCs w:val="24"/>
        </w:rPr>
      </w:pPr>
      <w:r w:rsidRPr="001B46B8">
        <w:rPr>
          <w:rFonts w:ascii="Times New Roman" w:eastAsia="Times New Roman" w:hAnsi="Times New Roman" w:cs="Times New Roman"/>
          <w:sz w:val="24"/>
          <w:szCs w:val="24"/>
        </w:rPr>
        <w:t xml:space="preserve">4) </w:t>
      </w:r>
      <w:r w:rsidRPr="001B46B8">
        <w:rPr>
          <w:rFonts w:ascii="Times New Roman" w:hAnsi="Times New Roman" w:cs="Times New Roman"/>
          <w:sz w:val="24"/>
          <w:szCs w:val="24"/>
        </w:rPr>
        <w:t xml:space="preserve">Lennujaamatasude määrade vaidlustamise </w:t>
      </w:r>
      <w:r>
        <w:rPr>
          <w:rFonts w:ascii="Times New Roman" w:hAnsi="Times New Roman" w:cs="Times New Roman"/>
          <w:sz w:val="24"/>
          <w:szCs w:val="24"/>
        </w:rPr>
        <w:t xml:space="preserve">sätetes </w:t>
      </w:r>
      <w:r w:rsidRPr="001B46B8">
        <w:rPr>
          <w:rFonts w:ascii="Times New Roman" w:hAnsi="Times New Roman" w:cs="Times New Roman"/>
          <w:sz w:val="24"/>
          <w:szCs w:val="24"/>
        </w:rPr>
        <w:t>kõrvaldatakse vastuolu E</w:t>
      </w:r>
      <w:r>
        <w:rPr>
          <w:rFonts w:ascii="Times New Roman" w:hAnsi="Times New Roman" w:cs="Times New Roman"/>
          <w:sz w:val="24"/>
          <w:szCs w:val="24"/>
        </w:rPr>
        <w:t>L-i</w:t>
      </w:r>
      <w:r w:rsidRPr="001B46B8">
        <w:rPr>
          <w:rFonts w:ascii="Times New Roman" w:hAnsi="Times New Roman" w:cs="Times New Roman"/>
          <w:sz w:val="24"/>
          <w:szCs w:val="24"/>
        </w:rPr>
        <w:t xml:space="preserve"> õigusega. </w:t>
      </w:r>
      <w:r w:rsidRPr="001B46B8">
        <w:rPr>
          <w:rFonts w:ascii="Times New Roman" w:eastAsia="Times New Roman" w:hAnsi="Times New Roman" w:cs="Times New Roman"/>
          <w:sz w:val="24"/>
          <w:szCs w:val="24"/>
        </w:rPr>
        <w:t>Kiireloomulisus väljendub asjaolus</w:t>
      </w:r>
      <w:r w:rsidRPr="001B46B8">
        <w:rPr>
          <w:rFonts w:ascii="Times New Roman" w:hAnsi="Times New Roman" w:cs="Times New Roman"/>
          <w:sz w:val="24"/>
          <w:szCs w:val="24"/>
        </w:rPr>
        <w:t xml:space="preserve">, et lennujaamatasude direktiivi artikli 6 lõigete 3 ja 4 puudulik ülevõtmine Eesti õigusesse kujutab tõsist rikkumist, kuna </w:t>
      </w:r>
      <w:r>
        <w:rPr>
          <w:rFonts w:ascii="Times New Roman" w:hAnsi="Times New Roman" w:cs="Times New Roman"/>
          <w:sz w:val="24"/>
          <w:szCs w:val="24"/>
        </w:rPr>
        <w:t xml:space="preserve">kehtiv kord </w:t>
      </w:r>
      <w:r w:rsidRPr="001B46B8">
        <w:rPr>
          <w:rFonts w:ascii="Times New Roman" w:hAnsi="Times New Roman" w:cs="Times New Roman"/>
          <w:sz w:val="24"/>
          <w:szCs w:val="24"/>
        </w:rPr>
        <w:t xml:space="preserve">on lennujaama haldajale juba põhjustanud </w:t>
      </w:r>
      <w:r>
        <w:rPr>
          <w:rFonts w:ascii="Times New Roman" w:hAnsi="Times New Roman" w:cs="Times New Roman"/>
          <w:sz w:val="24"/>
          <w:szCs w:val="24"/>
        </w:rPr>
        <w:t xml:space="preserve">suurt </w:t>
      </w:r>
      <w:r w:rsidRPr="001B46B8">
        <w:rPr>
          <w:rFonts w:ascii="Times New Roman" w:hAnsi="Times New Roman" w:cs="Times New Roman"/>
          <w:sz w:val="24"/>
          <w:szCs w:val="24"/>
        </w:rPr>
        <w:t>majanduslikku kahju ja jätkab selle põhjustamist</w:t>
      </w:r>
      <w:r w:rsidR="00C35220">
        <w:rPr>
          <w:rFonts w:ascii="Times New Roman" w:hAnsi="Times New Roman" w:cs="Times New Roman"/>
          <w:sz w:val="24"/>
          <w:szCs w:val="24"/>
        </w:rPr>
        <w:t xml:space="preserve"> iga vaidlustamise menetluse korral</w:t>
      </w:r>
      <w:r>
        <w:rPr>
          <w:rFonts w:ascii="Times New Roman" w:hAnsi="Times New Roman" w:cs="Times New Roman"/>
          <w:sz w:val="24"/>
          <w:szCs w:val="24"/>
        </w:rPr>
        <w:t>, kuni muudatused ei ole jõustunud</w:t>
      </w:r>
      <w:r w:rsidRPr="001B46B8">
        <w:rPr>
          <w:rFonts w:ascii="Times New Roman" w:hAnsi="Times New Roman" w:cs="Times New Roman"/>
          <w:sz w:val="24"/>
          <w:szCs w:val="24"/>
        </w:rPr>
        <w:t>.</w:t>
      </w:r>
    </w:p>
    <w:p w14:paraId="6236AC9F" w14:textId="77777777" w:rsidR="00DA69DC" w:rsidRPr="001B46B8" w:rsidRDefault="00DA69DC" w:rsidP="00143E39">
      <w:pPr>
        <w:pStyle w:val="Vahedeta"/>
        <w:jc w:val="both"/>
        <w:rPr>
          <w:rFonts w:ascii="Times New Roman" w:hAnsi="Times New Roman" w:cs="Times New Roman"/>
          <w:sz w:val="24"/>
          <w:szCs w:val="24"/>
        </w:rPr>
      </w:pPr>
    </w:p>
    <w:p w14:paraId="3A15FEE9" w14:textId="77777777" w:rsidR="005B52FA" w:rsidRPr="001B46B8" w:rsidRDefault="005B52FA" w:rsidP="00143E39">
      <w:pPr>
        <w:pStyle w:val="Normaallaadveeb"/>
        <w:shd w:val="clear" w:color="auto" w:fill="FFFFFF"/>
        <w:spacing w:before="0" w:beforeAutospacing="0" w:after="0" w:afterAutospacing="0"/>
        <w:jc w:val="both"/>
        <w:rPr>
          <w:b/>
          <w:bCs/>
        </w:rPr>
      </w:pPr>
      <w:r w:rsidRPr="001B46B8">
        <w:rPr>
          <w:b/>
          <w:bCs/>
        </w:rPr>
        <w:t>3. Eelnõu sisu ja võrdlev analüüs</w:t>
      </w:r>
    </w:p>
    <w:p w14:paraId="25213CEB" w14:textId="77777777" w:rsidR="000B297F" w:rsidRPr="001B46B8" w:rsidRDefault="000B297F" w:rsidP="00143E39">
      <w:pPr>
        <w:pStyle w:val="Normaallaadveeb"/>
        <w:shd w:val="clear" w:color="auto" w:fill="FFFFFF"/>
        <w:spacing w:before="0" w:beforeAutospacing="0" w:after="0" w:afterAutospacing="0"/>
        <w:jc w:val="both"/>
        <w:rPr>
          <w:b/>
          <w:bCs/>
        </w:rPr>
      </w:pPr>
    </w:p>
    <w:p w14:paraId="0D760BD8" w14:textId="41C87EBC" w:rsidR="000B297F" w:rsidRPr="001B46B8" w:rsidRDefault="000B297F" w:rsidP="00143E39">
      <w:pPr>
        <w:pStyle w:val="Normaallaadveeb"/>
        <w:shd w:val="clear" w:color="auto" w:fill="FFFFFF"/>
        <w:spacing w:before="0" w:beforeAutospacing="0" w:after="0" w:afterAutospacing="0"/>
        <w:jc w:val="center"/>
        <w:rPr>
          <w:b/>
          <w:bCs/>
        </w:rPr>
      </w:pPr>
      <w:r w:rsidRPr="001B46B8">
        <w:rPr>
          <w:b/>
          <w:bCs/>
        </w:rPr>
        <w:t>I</w:t>
      </w:r>
    </w:p>
    <w:p w14:paraId="16B0536D" w14:textId="43B2CDC9" w:rsidR="000B297F" w:rsidRPr="001B46B8" w:rsidRDefault="000B297F" w:rsidP="00143E39">
      <w:pPr>
        <w:pStyle w:val="Normaallaadveeb"/>
        <w:shd w:val="clear" w:color="auto" w:fill="FFFFFF"/>
        <w:spacing w:before="0" w:beforeAutospacing="0" w:after="0" w:afterAutospacing="0"/>
        <w:jc w:val="center"/>
        <w:rPr>
          <w:b/>
          <w:bCs/>
        </w:rPr>
      </w:pPr>
      <w:r w:rsidRPr="001B46B8">
        <w:rPr>
          <w:b/>
          <w:bCs/>
        </w:rPr>
        <w:t>Aeronavigatsiooniseadme sertifikaadi menetlust</w:t>
      </w:r>
      <w:r w:rsidRPr="001B46B8">
        <w:t xml:space="preserve"> </w:t>
      </w:r>
      <w:r w:rsidR="00191E85" w:rsidRPr="003A5D66">
        <w:rPr>
          <w:b/>
          <w:bCs/>
        </w:rPr>
        <w:t>käsitlevad</w:t>
      </w:r>
      <w:r w:rsidR="00D60E5B" w:rsidRPr="001B46B8">
        <w:rPr>
          <w:b/>
          <w:bCs/>
        </w:rPr>
        <w:t xml:space="preserve"> muudatused</w:t>
      </w:r>
    </w:p>
    <w:p w14:paraId="79786900" w14:textId="158FADD9" w:rsidR="00D60E5B" w:rsidRPr="001B46B8" w:rsidRDefault="00D60E5B" w:rsidP="00143E39">
      <w:pPr>
        <w:pStyle w:val="Normaallaadveeb"/>
        <w:shd w:val="clear" w:color="auto" w:fill="FFFFFF"/>
        <w:spacing w:before="0" w:beforeAutospacing="0" w:after="0" w:afterAutospacing="0"/>
        <w:jc w:val="center"/>
        <w:rPr>
          <w:b/>
          <w:bCs/>
        </w:rPr>
      </w:pPr>
      <w:r w:rsidRPr="001B46B8">
        <w:rPr>
          <w:b/>
          <w:bCs/>
        </w:rPr>
        <w:t>(</w:t>
      </w:r>
      <w:r w:rsidR="00BD31CB" w:rsidRPr="001B46B8">
        <w:rPr>
          <w:b/>
          <w:bCs/>
        </w:rPr>
        <w:t xml:space="preserve">§ 1 punktid </w:t>
      </w:r>
      <w:r w:rsidR="007D2D5F">
        <w:rPr>
          <w:b/>
          <w:bCs/>
        </w:rPr>
        <w:t>3</w:t>
      </w:r>
      <w:r w:rsidR="007D2D5F" w:rsidRPr="001B46B8">
        <w:rPr>
          <w:rFonts w:eastAsia="Calibri"/>
          <w:b/>
          <w:bCs/>
        </w:rPr>
        <w:t>‒</w:t>
      </w:r>
      <w:r w:rsidR="007D2D5F">
        <w:rPr>
          <w:b/>
          <w:bCs/>
        </w:rPr>
        <w:t>4</w:t>
      </w:r>
      <w:r w:rsidR="008E28ED" w:rsidRPr="001B46B8">
        <w:rPr>
          <w:b/>
          <w:bCs/>
        </w:rPr>
        <w:t>,</w:t>
      </w:r>
      <w:r w:rsidR="00BD31CB" w:rsidRPr="001B46B8">
        <w:rPr>
          <w:b/>
          <w:bCs/>
        </w:rPr>
        <w:t xml:space="preserve"> </w:t>
      </w:r>
      <w:r w:rsidR="007D2D5F">
        <w:rPr>
          <w:b/>
          <w:bCs/>
        </w:rPr>
        <w:t>1</w:t>
      </w:r>
      <w:r w:rsidR="00EC1CB6">
        <w:rPr>
          <w:b/>
          <w:bCs/>
        </w:rPr>
        <w:t>0</w:t>
      </w:r>
      <w:r w:rsidR="00BD31CB" w:rsidRPr="001B46B8">
        <w:rPr>
          <w:rFonts w:eastAsia="Calibri"/>
          <w:b/>
          <w:bCs/>
        </w:rPr>
        <w:t>‒</w:t>
      </w:r>
      <w:r w:rsidR="00F8555A">
        <w:rPr>
          <w:b/>
          <w:bCs/>
        </w:rPr>
        <w:t>1</w:t>
      </w:r>
      <w:r w:rsidR="007D2D5F">
        <w:rPr>
          <w:b/>
          <w:bCs/>
        </w:rPr>
        <w:t>2</w:t>
      </w:r>
      <w:r w:rsidR="008E28ED" w:rsidRPr="001B46B8">
        <w:rPr>
          <w:b/>
          <w:bCs/>
        </w:rPr>
        <w:t>, 2</w:t>
      </w:r>
      <w:r w:rsidR="007D2D5F">
        <w:rPr>
          <w:b/>
          <w:bCs/>
        </w:rPr>
        <w:t>8</w:t>
      </w:r>
      <w:r w:rsidR="00340D81">
        <w:rPr>
          <w:b/>
          <w:bCs/>
        </w:rPr>
        <w:t xml:space="preserve"> ja </w:t>
      </w:r>
      <w:r w:rsidR="008E28ED" w:rsidRPr="001B46B8">
        <w:rPr>
          <w:b/>
          <w:bCs/>
        </w:rPr>
        <w:t>2</w:t>
      </w:r>
      <w:r w:rsidR="007D2D5F">
        <w:rPr>
          <w:b/>
          <w:bCs/>
        </w:rPr>
        <w:t xml:space="preserve">9 </w:t>
      </w:r>
      <w:r w:rsidR="00BD31CB" w:rsidRPr="001B46B8">
        <w:rPr>
          <w:b/>
          <w:bCs/>
        </w:rPr>
        <w:t>ning §</w:t>
      </w:r>
      <w:r w:rsidR="008E28ED" w:rsidRPr="001B46B8">
        <w:rPr>
          <w:b/>
          <w:bCs/>
        </w:rPr>
        <w:t xml:space="preserve"> </w:t>
      </w:r>
      <w:r w:rsidR="001B4909">
        <w:rPr>
          <w:b/>
          <w:bCs/>
        </w:rPr>
        <w:t>3</w:t>
      </w:r>
      <w:r w:rsidRPr="001B46B8">
        <w:rPr>
          <w:b/>
          <w:bCs/>
        </w:rPr>
        <w:t>)</w:t>
      </w:r>
    </w:p>
    <w:p w14:paraId="76B246AB" w14:textId="77777777" w:rsidR="00D60E5B" w:rsidRPr="001B46B8" w:rsidRDefault="00D60E5B" w:rsidP="00143E39">
      <w:pPr>
        <w:pStyle w:val="Normaallaadveeb"/>
        <w:shd w:val="clear" w:color="auto" w:fill="FFFFFF"/>
        <w:spacing w:before="0" w:beforeAutospacing="0" w:after="0" w:afterAutospacing="0"/>
        <w:jc w:val="both"/>
        <w:rPr>
          <w:b/>
          <w:bCs/>
        </w:rPr>
      </w:pPr>
    </w:p>
    <w:p w14:paraId="0A01A40E" w14:textId="728DEB52" w:rsidR="0012281A" w:rsidRPr="001B46B8" w:rsidRDefault="0012281A" w:rsidP="00143E39">
      <w:pPr>
        <w:pStyle w:val="Normaallaadveeb"/>
        <w:spacing w:before="0" w:beforeAutospacing="0" w:after="0" w:afterAutospacing="0"/>
        <w:jc w:val="both"/>
        <w:rPr>
          <w:rFonts w:eastAsia="Calibri"/>
        </w:rPr>
      </w:pPr>
      <w:r w:rsidRPr="001B46B8">
        <w:t>Eelnõu § 1 punkti</w:t>
      </w:r>
      <w:r w:rsidR="00191E85">
        <w:t>ga</w:t>
      </w:r>
      <w:r w:rsidRPr="001B46B8">
        <w:t xml:space="preserve"> </w:t>
      </w:r>
      <w:r w:rsidR="00284FC1">
        <w:t>10</w:t>
      </w:r>
      <w:r w:rsidR="00F64409">
        <w:t xml:space="preserve"> </w:t>
      </w:r>
      <w:r w:rsidR="00191E85">
        <w:t xml:space="preserve">tehtavad </w:t>
      </w:r>
      <w:r w:rsidRPr="001B46B8">
        <w:t xml:space="preserve">muudatused toovad kaasa </w:t>
      </w:r>
      <w:r w:rsidR="00191E85">
        <w:t xml:space="preserve">ka </w:t>
      </w:r>
      <w:r w:rsidRPr="001B46B8">
        <w:t xml:space="preserve">eelnõu </w:t>
      </w:r>
      <w:r w:rsidR="00D56773" w:rsidRPr="001B46B8">
        <w:t xml:space="preserve">§ 1 </w:t>
      </w:r>
      <w:r w:rsidRPr="001B46B8">
        <w:t xml:space="preserve">punktide </w:t>
      </w:r>
      <w:r w:rsidR="00284FC1">
        <w:t>3</w:t>
      </w:r>
      <w:r w:rsidR="00284FC1" w:rsidRPr="0033362E">
        <w:rPr>
          <w:rFonts w:eastAsia="Calibri"/>
        </w:rPr>
        <w:t>‒</w:t>
      </w:r>
      <w:r w:rsidR="00284FC1">
        <w:t>4</w:t>
      </w:r>
      <w:r w:rsidR="00F8555A">
        <w:t xml:space="preserve">, </w:t>
      </w:r>
      <w:r w:rsidR="00284FC1">
        <w:rPr>
          <w:rFonts w:eastAsia="Calibri"/>
        </w:rPr>
        <w:t>11</w:t>
      </w:r>
      <w:r w:rsidR="0033362E" w:rsidRPr="0033362E">
        <w:rPr>
          <w:rFonts w:eastAsia="Calibri"/>
        </w:rPr>
        <w:t>‒1</w:t>
      </w:r>
      <w:r w:rsidR="00284FC1">
        <w:rPr>
          <w:rFonts w:eastAsia="Calibri"/>
        </w:rPr>
        <w:t>2</w:t>
      </w:r>
      <w:r w:rsidR="00D250C7" w:rsidRPr="001B46B8">
        <w:rPr>
          <w:rFonts w:eastAsia="Calibri"/>
        </w:rPr>
        <w:t>,</w:t>
      </w:r>
      <w:r w:rsidRPr="001B46B8">
        <w:rPr>
          <w:rFonts w:eastAsia="Calibri"/>
        </w:rPr>
        <w:t xml:space="preserve"> </w:t>
      </w:r>
      <w:r w:rsidR="00D250C7" w:rsidRPr="001B46B8">
        <w:t>2</w:t>
      </w:r>
      <w:r w:rsidR="00284FC1">
        <w:t>8</w:t>
      </w:r>
      <w:r w:rsidR="00F64409">
        <w:rPr>
          <w:rFonts w:eastAsia="Calibri"/>
        </w:rPr>
        <w:t xml:space="preserve"> ja </w:t>
      </w:r>
      <w:r w:rsidR="00D250C7" w:rsidRPr="001B46B8">
        <w:t>2</w:t>
      </w:r>
      <w:r w:rsidR="00284FC1">
        <w:t>9</w:t>
      </w:r>
      <w:r w:rsidR="00D250C7" w:rsidRPr="001B46B8">
        <w:t xml:space="preserve"> ning § </w:t>
      </w:r>
      <w:r w:rsidR="00284FC1">
        <w:t>4</w:t>
      </w:r>
      <w:r w:rsidR="00D250C7" w:rsidRPr="001B46B8">
        <w:rPr>
          <w:b/>
          <w:bCs/>
        </w:rPr>
        <w:t xml:space="preserve"> </w:t>
      </w:r>
      <w:r w:rsidR="0035668B" w:rsidRPr="0035668B">
        <w:t>punkti 2</w:t>
      </w:r>
      <w:r w:rsidR="0035668B">
        <w:rPr>
          <w:b/>
          <w:bCs/>
        </w:rPr>
        <w:t xml:space="preserve"> </w:t>
      </w:r>
      <w:r w:rsidRPr="001B46B8">
        <w:rPr>
          <w:rFonts w:eastAsia="Calibri"/>
        </w:rPr>
        <w:t>muudatused.</w:t>
      </w:r>
    </w:p>
    <w:p w14:paraId="589B6AD3" w14:textId="77777777" w:rsidR="0012281A" w:rsidRPr="001B46B8" w:rsidRDefault="0012281A" w:rsidP="00143E39">
      <w:pPr>
        <w:pStyle w:val="Normaallaadveeb"/>
        <w:spacing w:before="0" w:beforeAutospacing="0" w:after="0" w:afterAutospacing="0"/>
        <w:jc w:val="both"/>
      </w:pPr>
    </w:p>
    <w:p w14:paraId="356591BC" w14:textId="2727F22D" w:rsidR="00A60EAE" w:rsidRPr="001B46B8" w:rsidRDefault="00714238" w:rsidP="00A60EAE">
      <w:pPr>
        <w:pStyle w:val="Normaallaadveeb"/>
        <w:spacing w:before="0" w:beforeAutospacing="0" w:after="0" w:afterAutospacing="0"/>
        <w:jc w:val="both"/>
      </w:pPr>
      <w:r w:rsidRPr="001B46B8">
        <w:rPr>
          <w:b/>
          <w:bCs/>
          <w:u w:val="single"/>
        </w:rPr>
        <w:t>Eelnõu § 1 punkti</w:t>
      </w:r>
      <w:r w:rsidR="004A7359">
        <w:rPr>
          <w:b/>
          <w:bCs/>
          <w:u w:val="single"/>
        </w:rPr>
        <w:t>ga</w:t>
      </w:r>
      <w:r w:rsidRPr="001B46B8">
        <w:rPr>
          <w:b/>
          <w:bCs/>
          <w:u w:val="single"/>
        </w:rPr>
        <w:t xml:space="preserve"> </w:t>
      </w:r>
      <w:r w:rsidR="00595999">
        <w:rPr>
          <w:b/>
          <w:bCs/>
          <w:u w:val="single"/>
        </w:rPr>
        <w:t>10</w:t>
      </w:r>
      <w:r w:rsidRPr="001B46B8">
        <w:t xml:space="preserve"> </w:t>
      </w:r>
      <w:r w:rsidR="00A206EB" w:rsidRPr="001B46B8">
        <w:t xml:space="preserve">tunnistatakse kehtetuks </w:t>
      </w:r>
      <w:proofErr w:type="spellStart"/>
      <w:r w:rsidR="00A206EB" w:rsidRPr="001B46B8">
        <w:t>LennS</w:t>
      </w:r>
      <w:proofErr w:type="spellEnd"/>
      <w:r w:rsidR="00A206EB" w:rsidRPr="001B46B8">
        <w:t>-i §-d 37 ja 37</w:t>
      </w:r>
      <w:r w:rsidR="00A206EB" w:rsidRPr="001B46B8">
        <w:rPr>
          <w:vertAlign w:val="superscript"/>
        </w:rPr>
        <w:t>1</w:t>
      </w:r>
      <w:r w:rsidR="00A206EB" w:rsidRPr="001B46B8">
        <w:t xml:space="preserve">, </w:t>
      </w:r>
      <w:r w:rsidR="008C1D9C" w:rsidRPr="001B46B8">
        <w:t xml:space="preserve">kuna </w:t>
      </w:r>
      <w:r w:rsidR="008C1D9C">
        <w:t xml:space="preserve">nendes sätetes kehtestatud </w:t>
      </w:r>
      <w:proofErr w:type="spellStart"/>
      <w:r w:rsidR="008C1D9C" w:rsidRPr="001B46B8">
        <w:t>aeronavigatsiooniseadmete</w:t>
      </w:r>
      <w:proofErr w:type="spellEnd"/>
      <w:r w:rsidR="008C1D9C" w:rsidRPr="001B46B8">
        <w:t xml:space="preserve"> nõudeid ja kasutamist reguleerivad komisjoni rakendusmäärused (EL) 2023/1769, (EL) 2023/1770 </w:t>
      </w:r>
      <w:r w:rsidR="00595999">
        <w:t>ja</w:t>
      </w:r>
      <w:r w:rsidR="00595999" w:rsidRPr="001B46B8">
        <w:t xml:space="preserve"> </w:t>
      </w:r>
      <w:r w:rsidR="00726FEB">
        <w:t xml:space="preserve">eelkõige </w:t>
      </w:r>
      <w:r w:rsidR="008C1D9C" w:rsidRPr="001B46B8">
        <w:t>delegeeritud määrus (EL) 2023/1768</w:t>
      </w:r>
      <w:r w:rsidR="008C1D9C">
        <w:t xml:space="preserve"> ning senisel </w:t>
      </w:r>
      <w:r w:rsidR="00595999">
        <w:t xml:space="preserve">siseriiklikul </w:t>
      </w:r>
      <w:r w:rsidR="008C1D9C">
        <w:t xml:space="preserve">kujul </w:t>
      </w:r>
      <w:proofErr w:type="spellStart"/>
      <w:r w:rsidR="008C1D9C">
        <w:t>aeronavigatsiooniseadmete</w:t>
      </w:r>
      <w:proofErr w:type="spellEnd"/>
      <w:r w:rsidR="008C1D9C">
        <w:t xml:space="preserve"> sertifitseerimine ei ole enam vajalik</w:t>
      </w:r>
      <w:r w:rsidR="008C1D9C" w:rsidRPr="001B46B8">
        <w:t>.</w:t>
      </w:r>
    </w:p>
    <w:p w14:paraId="3F7F9220" w14:textId="77777777" w:rsidR="00714238" w:rsidRPr="001B46B8" w:rsidRDefault="00714238" w:rsidP="00143E39">
      <w:pPr>
        <w:pStyle w:val="Normaallaadveeb"/>
        <w:spacing w:before="0" w:beforeAutospacing="0" w:after="0" w:afterAutospacing="0"/>
        <w:jc w:val="both"/>
      </w:pPr>
    </w:p>
    <w:p w14:paraId="75E2F751" w14:textId="358395E7" w:rsidR="00FC1260" w:rsidRPr="001B46B8" w:rsidRDefault="009C4D92"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2018. aastal võeti vastu </w:t>
      </w:r>
      <w:r w:rsidR="00105964" w:rsidRPr="001B46B8">
        <w:rPr>
          <w:rFonts w:ascii="Times New Roman" w:hAnsi="Times New Roman" w:cs="Times New Roman"/>
          <w:sz w:val="24"/>
          <w:szCs w:val="24"/>
        </w:rPr>
        <w:t>EASA</w:t>
      </w:r>
      <w:r w:rsidRPr="001B46B8">
        <w:rPr>
          <w:rFonts w:ascii="Times New Roman" w:hAnsi="Times New Roman" w:cs="Times New Roman"/>
          <w:sz w:val="24"/>
          <w:szCs w:val="24"/>
        </w:rPr>
        <w:t xml:space="preserve"> alusmäärus, millega tunnistati kehtetuks Euroopa Parlamendi ja nõukogu määrus (EÜ) 552/2004</w:t>
      </w:r>
      <w:r w:rsidRPr="001B46B8">
        <w:rPr>
          <w:rStyle w:val="Allmrkuseviide"/>
          <w:rFonts w:ascii="Times New Roman" w:hAnsi="Times New Roman" w:cs="Times New Roman"/>
          <w:sz w:val="24"/>
          <w:szCs w:val="24"/>
        </w:rPr>
        <w:footnoteReference w:id="5"/>
      </w:r>
      <w:r w:rsidRPr="001B46B8">
        <w:rPr>
          <w:rFonts w:ascii="Times New Roman" w:hAnsi="Times New Roman" w:cs="Times New Roman"/>
          <w:sz w:val="24"/>
          <w:szCs w:val="24"/>
        </w:rPr>
        <w:t xml:space="preserve"> (edaspidi </w:t>
      </w:r>
      <w:r w:rsidRPr="001B46B8">
        <w:rPr>
          <w:rFonts w:ascii="Times New Roman" w:hAnsi="Times New Roman" w:cs="Times New Roman"/>
          <w:i/>
          <w:iCs/>
          <w:sz w:val="24"/>
          <w:szCs w:val="24"/>
        </w:rPr>
        <w:t>koostalitlusvõime määrus</w:t>
      </w:r>
      <w:r w:rsidRPr="001B46B8">
        <w:rPr>
          <w:rFonts w:ascii="Times New Roman" w:hAnsi="Times New Roman" w:cs="Times New Roman"/>
          <w:sz w:val="24"/>
          <w:szCs w:val="24"/>
        </w:rPr>
        <w:t xml:space="preserve">). Koostalitlusvõime määrus sätestas põhinõuded, mida tuli kohaldada Euroopa lennuliikluse juhtimisvõrgu, selle süsteemide, koostisosade ja </w:t>
      </w:r>
      <w:r w:rsidR="00534543">
        <w:rPr>
          <w:rFonts w:ascii="Times New Roman" w:hAnsi="Times New Roman" w:cs="Times New Roman"/>
          <w:sz w:val="24"/>
          <w:szCs w:val="24"/>
        </w:rPr>
        <w:t xml:space="preserve">nendega </w:t>
      </w:r>
      <w:r w:rsidRPr="001B46B8">
        <w:rPr>
          <w:rFonts w:ascii="Times New Roman" w:hAnsi="Times New Roman" w:cs="Times New Roman"/>
          <w:sz w:val="24"/>
          <w:szCs w:val="24"/>
        </w:rPr>
        <w:t>seotud menetluste suhtes, s</w:t>
      </w:r>
      <w:r w:rsidR="00534543">
        <w:rPr>
          <w:rFonts w:ascii="Times New Roman" w:hAnsi="Times New Roman" w:cs="Times New Roman"/>
          <w:sz w:val="24"/>
          <w:szCs w:val="24"/>
        </w:rPr>
        <w:t>h</w:t>
      </w:r>
      <w:r w:rsidRPr="001B46B8">
        <w:rPr>
          <w:rFonts w:ascii="Times New Roman" w:hAnsi="Times New Roman" w:cs="Times New Roman"/>
          <w:sz w:val="24"/>
          <w:szCs w:val="24"/>
        </w:rPr>
        <w:t xml:space="preserve"> </w:t>
      </w:r>
      <w:proofErr w:type="spellStart"/>
      <w:r w:rsidRPr="001B46B8">
        <w:rPr>
          <w:rFonts w:ascii="Times New Roman" w:hAnsi="Times New Roman" w:cs="Times New Roman"/>
          <w:sz w:val="24"/>
          <w:szCs w:val="24"/>
        </w:rPr>
        <w:t>aeronavigatsiooniseadmete</w:t>
      </w:r>
      <w:proofErr w:type="spellEnd"/>
      <w:r w:rsidRPr="001B46B8">
        <w:rPr>
          <w:rFonts w:ascii="Times New Roman" w:hAnsi="Times New Roman" w:cs="Times New Roman"/>
          <w:sz w:val="24"/>
          <w:szCs w:val="24"/>
        </w:rPr>
        <w:t xml:space="preserve"> kasutamise alused. </w:t>
      </w:r>
      <w:r w:rsidR="00A60EAE">
        <w:rPr>
          <w:rFonts w:ascii="Times New Roman" w:hAnsi="Times New Roman" w:cs="Times New Roman"/>
          <w:sz w:val="24"/>
          <w:szCs w:val="24"/>
        </w:rPr>
        <w:t xml:space="preserve">Selle alusel oli teenusosutajatel deklareerimiskohustus ning </w:t>
      </w:r>
      <w:proofErr w:type="spellStart"/>
      <w:r w:rsidR="00A60EAE">
        <w:rPr>
          <w:rFonts w:ascii="Times New Roman" w:hAnsi="Times New Roman" w:cs="Times New Roman"/>
          <w:sz w:val="24"/>
          <w:szCs w:val="24"/>
        </w:rPr>
        <w:t>a</w:t>
      </w:r>
      <w:r w:rsidRPr="001B46B8">
        <w:rPr>
          <w:rFonts w:ascii="Times New Roman" w:hAnsi="Times New Roman" w:cs="Times New Roman"/>
          <w:sz w:val="24"/>
          <w:szCs w:val="24"/>
        </w:rPr>
        <w:t>eronavigatsiooniseadmete</w:t>
      </w:r>
      <w:proofErr w:type="spellEnd"/>
      <w:r w:rsidRPr="001B46B8">
        <w:rPr>
          <w:rFonts w:ascii="Times New Roman" w:hAnsi="Times New Roman" w:cs="Times New Roman"/>
          <w:sz w:val="24"/>
          <w:szCs w:val="24"/>
        </w:rPr>
        <w:t xml:space="preserve"> sertifitseerimisele</w:t>
      </w:r>
      <w:r w:rsidR="00FC1260" w:rsidRPr="001B46B8">
        <w:rPr>
          <w:rFonts w:ascii="Times New Roman" w:hAnsi="Times New Roman" w:cs="Times New Roman"/>
          <w:sz w:val="24"/>
          <w:szCs w:val="24"/>
        </w:rPr>
        <w:t xml:space="preserve"> ei</w:t>
      </w:r>
      <w:r w:rsidRPr="001B46B8">
        <w:rPr>
          <w:rFonts w:ascii="Times New Roman" w:hAnsi="Times New Roman" w:cs="Times New Roman"/>
          <w:sz w:val="24"/>
          <w:szCs w:val="24"/>
        </w:rPr>
        <w:t xml:space="preserve"> kohaldatud EL-i õigust, mistõttu kehtestati </w:t>
      </w:r>
      <w:r w:rsidR="002A7830">
        <w:rPr>
          <w:rFonts w:ascii="Times New Roman" w:hAnsi="Times New Roman" w:cs="Times New Roman"/>
          <w:sz w:val="24"/>
          <w:szCs w:val="24"/>
        </w:rPr>
        <w:t>siseriiklikult</w:t>
      </w:r>
      <w:r w:rsidR="002A7830" w:rsidRPr="001B46B8">
        <w:rPr>
          <w:rFonts w:ascii="Times New Roman" w:hAnsi="Times New Roman" w:cs="Times New Roman"/>
          <w:sz w:val="24"/>
          <w:szCs w:val="24"/>
        </w:rPr>
        <w:t xml:space="preserve"> </w:t>
      </w:r>
      <w:r w:rsidRPr="001B46B8">
        <w:rPr>
          <w:rFonts w:ascii="Times New Roman" w:hAnsi="Times New Roman" w:cs="Times New Roman"/>
          <w:sz w:val="24"/>
          <w:szCs w:val="24"/>
        </w:rPr>
        <w:t xml:space="preserve">seadmete vastavustõendamise </w:t>
      </w:r>
      <w:r w:rsidR="00994797">
        <w:rPr>
          <w:rFonts w:ascii="Times New Roman" w:hAnsi="Times New Roman" w:cs="Times New Roman"/>
          <w:sz w:val="24"/>
          <w:szCs w:val="24"/>
        </w:rPr>
        <w:t>lisa</w:t>
      </w:r>
      <w:r w:rsidRPr="001B46B8">
        <w:rPr>
          <w:rFonts w:ascii="Times New Roman" w:hAnsi="Times New Roman" w:cs="Times New Roman"/>
          <w:sz w:val="24"/>
          <w:szCs w:val="24"/>
        </w:rPr>
        <w:t>nõuded</w:t>
      </w:r>
      <w:r w:rsidR="00FC1260" w:rsidRPr="001B46B8">
        <w:rPr>
          <w:rFonts w:ascii="Times New Roman" w:hAnsi="Times New Roman" w:cs="Times New Roman"/>
          <w:sz w:val="24"/>
          <w:szCs w:val="24"/>
        </w:rPr>
        <w:t>.</w:t>
      </w:r>
    </w:p>
    <w:p w14:paraId="3A665A29" w14:textId="77777777" w:rsidR="00640230" w:rsidRPr="001B46B8" w:rsidRDefault="00640230" w:rsidP="00143E39">
      <w:pPr>
        <w:spacing w:after="0" w:line="240" w:lineRule="auto"/>
        <w:jc w:val="both"/>
        <w:rPr>
          <w:rFonts w:ascii="Times New Roman" w:hAnsi="Times New Roman" w:cs="Times New Roman"/>
          <w:sz w:val="24"/>
          <w:szCs w:val="24"/>
        </w:rPr>
      </w:pPr>
    </w:p>
    <w:p w14:paraId="1C139EC8" w14:textId="000C5FB9" w:rsidR="00640230" w:rsidRPr="001B46B8" w:rsidRDefault="00640230"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EASA alusmäärusega tunnistati koostalitlusvõime määrus kehtetuks, kuid mõningate artiklite kohaldamisega tuli jätkata kuni 12. septembrini 2023, mis oli ühtlasi EASA-</w:t>
      </w:r>
      <w:proofErr w:type="spellStart"/>
      <w:r w:rsidRPr="001B46B8">
        <w:rPr>
          <w:rFonts w:ascii="Times New Roman" w:hAnsi="Times New Roman" w:cs="Times New Roman"/>
          <w:sz w:val="24"/>
          <w:szCs w:val="24"/>
        </w:rPr>
        <w:t>le</w:t>
      </w:r>
      <w:proofErr w:type="spellEnd"/>
      <w:r w:rsidRPr="001B46B8">
        <w:rPr>
          <w:rFonts w:ascii="Times New Roman" w:hAnsi="Times New Roman" w:cs="Times New Roman"/>
          <w:sz w:val="24"/>
          <w:szCs w:val="24"/>
        </w:rPr>
        <w:t xml:space="preserve"> ja Euroopa Komisjonile tähtajaks koostöös liikmesriikidega töötada välja uus süsteem.</w:t>
      </w:r>
    </w:p>
    <w:p w14:paraId="72CDBFB9" w14:textId="77777777" w:rsidR="00640230" w:rsidRPr="001B46B8" w:rsidRDefault="00640230" w:rsidP="00143E39">
      <w:pPr>
        <w:spacing w:after="0" w:line="240" w:lineRule="auto"/>
        <w:jc w:val="both"/>
        <w:rPr>
          <w:rFonts w:ascii="Times New Roman" w:hAnsi="Times New Roman" w:cs="Times New Roman"/>
          <w:sz w:val="24"/>
          <w:szCs w:val="24"/>
        </w:rPr>
      </w:pPr>
    </w:p>
    <w:p w14:paraId="5E91AF91" w14:textId="77777777" w:rsidR="00283334" w:rsidRDefault="00640230" w:rsidP="008926FC">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14. juulil 2023 võ</w:t>
      </w:r>
      <w:r w:rsidR="00534543">
        <w:rPr>
          <w:rFonts w:ascii="Times New Roman" w:hAnsi="Times New Roman" w:cs="Times New Roman"/>
          <w:sz w:val="24"/>
          <w:szCs w:val="24"/>
        </w:rPr>
        <w:t>ttis</w:t>
      </w:r>
      <w:r w:rsidRPr="001B46B8">
        <w:rPr>
          <w:rFonts w:ascii="Times New Roman" w:hAnsi="Times New Roman" w:cs="Times New Roman"/>
          <w:sz w:val="24"/>
          <w:szCs w:val="24"/>
        </w:rPr>
        <w:t xml:space="preserve"> </w:t>
      </w:r>
      <w:bookmarkStart w:id="0" w:name="_Hlk189464786"/>
      <w:r w:rsidRPr="001B46B8">
        <w:rPr>
          <w:rFonts w:ascii="Times New Roman" w:hAnsi="Times New Roman" w:cs="Times New Roman"/>
          <w:sz w:val="24"/>
          <w:szCs w:val="24"/>
        </w:rPr>
        <w:t>komisjon</w:t>
      </w:r>
      <w:r w:rsidR="00534543">
        <w:rPr>
          <w:rFonts w:ascii="Times New Roman" w:hAnsi="Times New Roman" w:cs="Times New Roman"/>
          <w:sz w:val="24"/>
          <w:szCs w:val="24"/>
        </w:rPr>
        <w:t xml:space="preserve"> vastu</w:t>
      </w:r>
      <w:r w:rsidRPr="001B46B8">
        <w:rPr>
          <w:rFonts w:ascii="Times New Roman" w:hAnsi="Times New Roman" w:cs="Times New Roman"/>
          <w:sz w:val="24"/>
          <w:szCs w:val="24"/>
        </w:rPr>
        <w:t xml:space="preserve"> delegeeritud määrus</w:t>
      </w:r>
      <w:r w:rsidR="00534543">
        <w:rPr>
          <w:rFonts w:ascii="Times New Roman" w:hAnsi="Times New Roman" w:cs="Times New Roman"/>
          <w:sz w:val="24"/>
          <w:szCs w:val="24"/>
        </w:rPr>
        <w:t>e</w:t>
      </w:r>
      <w:r w:rsidRPr="001B46B8">
        <w:rPr>
          <w:rFonts w:ascii="Times New Roman" w:hAnsi="Times New Roman" w:cs="Times New Roman"/>
          <w:sz w:val="24"/>
          <w:szCs w:val="24"/>
        </w:rPr>
        <w:t xml:space="preserve"> (EL) 2023/1768, </w:t>
      </w:r>
      <w:bookmarkEnd w:id="0"/>
      <w:r w:rsidRPr="001B46B8">
        <w:rPr>
          <w:rFonts w:ascii="Times New Roman" w:hAnsi="Times New Roman" w:cs="Times New Roman"/>
          <w:sz w:val="24"/>
          <w:szCs w:val="24"/>
        </w:rPr>
        <w:t>millega kehtestat</w:t>
      </w:r>
      <w:r w:rsidR="00534543">
        <w:rPr>
          <w:rFonts w:ascii="Times New Roman" w:hAnsi="Times New Roman" w:cs="Times New Roman"/>
          <w:sz w:val="24"/>
          <w:szCs w:val="24"/>
        </w:rPr>
        <w:t xml:space="preserve">i </w:t>
      </w:r>
      <w:r w:rsidRPr="001B46B8">
        <w:rPr>
          <w:rFonts w:ascii="Times New Roman" w:hAnsi="Times New Roman" w:cs="Times New Roman"/>
          <w:sz w:val="24"/>
          <w:szCs w:val="24"/>
        </w:rPr>
        <w:t xml:space="preserve">lennuliikluse korraldamise / </w:t>
      </w:r>
      <w:proofErr w:type="spellStart"/>
      <w:r w:rsidRPr="001B46B8">
        <w:rPr>
          <w:rFonts w:ascii="Times New Roman" w:hAnsi="Times New Roman" w:cs="Times New Roman"/>
          <w:sz w:val="24"/>
          <w:szCs w:val="24"/>
        </w:rPr>
        <w:t>aeronavigatsiooniteenuste</w:t>
      </w:r>
      <w:proofErr w:type="spellEnd"/>
      <w:r w:rsidRPr="001B46B8">
        <w:rPr>
          <w:rFonts w:ascii="Times New Roman" w:hAnsi="Times New Roman" w:cs="Times New Roman"/>
          <w:sz w:val="24"/>
          <w:szCs w:val="24"/>
        </w:rPr>
        <w:t xml:space="preserve"> süsteemide ja lennuliikluse korraldamise / </w:t>
      </w:r>
      <w:proofErr w:type="spellStart"/>
      <w:r w:rsidRPr="001B46B8">
        <w:rPr>
          <w:rFonts w:ascii="Times New Roman" w:hAnsi="Times New Roman" w:cs="Times New Roman"/>
          <w:sz w:val="24"/>
          <w:szCs w:val="24"/>
        </w:rPr>
        <w:t>aeronavigatsiooniteenuste</w:t>
      </w:r>
      <w:proofErr w:type="spellEnd"/>
      <w:r w:rsidRPr="001B46B8">
        <w:rPr>
          <w:rFonts w:ascii="Times New Roman" w:hAnsi="Times New Roman" w:cs="Times New Roman"/>
          <w:sz w:val="24"/>
          <w:szCs w:val="24"/>
        </w:rPr>
        <w:t xml:space="preserve"> koostisosade sertifitseerimise ja deklareerimise üksikasjalikud eeskirjad. </w:t>
      </w:r>
      <w:r w:rsidR="000F0539">
        <w:rPr>
          <w:rFonts w:ascii="Times New Roman" w:hAnsi="Times New Roman" w:cs="Times New Roman"/>
          <w:sz w:val="24"/>
          <w:szCs w:val="24"/>
        </w:rPr>
        <w:t>Delegeeritud määrusega kehtestatud n</w:t>
      </w:r>
      <w:r w:rsidR="000F0539" w:rsidRPr="001B46B8">
        <w:rPr>
          <w:rFonts w:ascii="Times New Roman" w:hAnsi="Times New Roman" w:cs="Times New Roman"/>
          <w:sz w:val="24"/>
          <w:szCs w:val="24"/>
        </w:rPr>
        <w:t>õuded on laiaulatuslikud ja katavad kogu seadmete vastavustõendamise valdkonna</w:t>
      </w:r>
      <w:r w:rsidR="000F0539">
        <w:rPr>
          <w:rFonts w:ascii="Times New Roman" w:hAnsi="Times New Roman" w:cs="Times New Roman"/>
          <w:sz w:val="24"/>
          <w:szCs w:val="24"/>
        </w:rPr>
        <w:t xml:space="preserve"> ning määruse</w:t>
      </w:r>
      <w:r w:rsidRPr="001B46B8">
        <w:rPr>
          <w:rFonts w:ascii="Times New Roman" w:hAnsi="Times New Roman" w:cs="Times New Roman"/>
          <w:sz w:val="24"/>
          <w:szCs w:val="24"/>
        </w:rPr>
        <w:t xml:space="preserve"> kohaldamisalasse jäävad kõik Eestis siseriiklikult sertifitseeritavad </w:t>
      </w:r>
      <w:proofErr w:type="spellStart"/>
      <w:r w:rsidRPr="001B46B8">
        <w:rPr>
          <w:rFonts w:ascii="Times New Roman" w:hAnsi="Times New Roman" w:cs="Times New Roman"/>
          <w:sz w:val="24"/>
          <w:szCs w:val="24"/>
        </w:rPr>
        <w:t>aeronavigatsiooniseadmed</w:t>
      </w:r>
      <w:proofErr w:type="spellEnd"/>
      <w:r w:rsidRPr="001B46B8">
        <w:rPr>
          <w:rFonts w:ascii="Times New Roman" w:hAnsi="Times New Roman" w:cs="Times New Roman"/>
          <w:sz w:val="24"/>
          <w:szCs w:val="24"/>
        </w:rPr>
        <w:t xml:space="preserve">. </w:t>
      </w:r>
    </w:p>
    <w:p w14:paraId="5B37FE16" w14:textId="77777777" w:rsidR="002A7830" w:rsidRDefault="002A7830" w:rsidP="008926FC">
      <w:pPr>
        <w:spacing w:after="0" w:line="240" w:lineRule="auto"/>
        <w:jc w:val="both"/>
        <w:rPr>
          <w:rFonts w:ascii="Times New Roman" w:hAnsi="Times New Roman" w:cs="Times New Roman"/>
          <w:sz w:val="24"/>
          <w:szCs w:val="24"/>
        </w:rPr>
      </w:pPr>
    </w:p>
    <w:p w14:paraId="6EFB7BAD" w14:textId="141A97A3" w:rsidR="00691ECC" w:rsidRDefault="00283334" w:rsidP="00892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E16DC" w:rsidRPr="001B46B8">
        <w:rPr>
          <w:rFonts w:ascii="Times New Roman" w:hAnsi="Times New Roman" w:cs="Times New Roman"/>
          <w:sz w:val="24"/>
          <w:szCs w:val="24"/>
        </w:rPr>
        <w:t>elegeeritud määrus</w:t>
      </w:r>
      <w:r w:rsidR="00B32F29" w:rsidRPr="001B46B8">
        <w:rPr>
          <w:rFonts w:ascii="Times New Roman" w:hAnsi="Times New Roman" w:cs="Times New Roman"/>
          <w:sz w:val="24"/>
          <w:szCs w:val="24"/>
        </w:rPr>
        <w:t>es</w:t>
      </w:r>
      <w:r w:rsidR="007E16DC" w:rsidRPr="001B46B8">
        <w:rPr>
          <w:rFonts w:ascii="Times New Roman" w:hAnsi="Times New Roman" w:cs="Times New Roman"/>
          <w:sz w:val="24"/>
          <w:szCs w:val="24"/>
        </w:rPr>
        <w:t xml:space="preserve"> (EL) 2023/1768 </w:t>
      </w:r>
      <w:r w:rsidR="00534543">
        <w:rPr>
          <w:rFonts w:ascii="Times New Roman" w:hAnsi="Times New Roman" w:cs="Times New Roman"/>
          <w:sz w:val="24"/>
          <w:szCs w:val="24"/>
        </w:rPr>
        <w:t xml:space="preserve">on </w:t>
      </w:r>
      <w:r w:rsidR="00640230" w:rsidRPr="001B46B8">
        <w:rPr>
          <w:rFonts w:ascii="Times New Roman" w:hAnsi="Times New Roman" w:cs="Times New Roman"/>
          <w:sz w:val="24"/>
          <w:szCs w:val="24"/>
        </w:rPr>
        <w:t>sätestat</w:t>
      </w:r>
      <w:r w:rsidR="00534543">
        <w:rPr>
          <w:rFonts w:ascii="Times New Roman" w:hAnsi="Times New Roman" w:cs="Times New Roman"/>
          <w:sz w:val="24"/>
          <w:szCs w:val="24"/>
        </w:rPr>
        <w:t>ud</w:t>
      </w:r>
      <w:r w:rsidR="00640230" w:rsidRPr="001B46B8">
        <w:rPr>
          <w:rFonts w:ascii="Times New Roman" w:hAnsi="Times New Roman" w:cs="Times New Roman"/>
          <w:sz w:val="24"/>
          <w:szCs w:val="24"/>
        </w:rPr>
        <w:t>, et osa seadmetest kuulub edaspidi sertifitseerimisele</w:t>
      </w:r>
      <w:r>
        <w:rPr>
          <w:rFonts w:ascii="Times New Roman" w:hAnsi="Times New Roman" w:cs="Times New Roman"/>
          <w:sz w:val="24"/>
          <w:szCs w:val="24"/>
        </w:rPr>
        <w:t xml:space="preserve"> (</w:t>
      </w:r>
      <w:r w:rsidR="00640230" w:rsidRPr="001B46B8">
        <w:rPr>
          <w:rFonts w:ascii="Times New Roman" w:hAnsi="Times New Roman" w:cs="Times New Roman"/>
          <w:sz w:val="24"/>
          <w:szCs w:val="24"/>
        </w:rPr>
        <w:t>EASA ülesan</w:t>
      </w:r>
      <w:r w:rsidR="00994797">
        <w:rPr>
          <w:rFonts w:ascii="Times New Roman" w:hAnsi="Times New Roman" w:cs="Times New Roman"/>
          <w:sz w:val="24"/>
          <w:szCs w:val="24"/>
        </w:rPr>
        <w:t>ne</w:t>
      </w:r>
      <w:r>
        <w:rPr>
          <w:rFonts w:ascii="Times New Roman" w:hAnsi="Times New Roman" w:cs="Times New Roman"/>
          <w:sz w:val="24"/>
          <w:szCs w:val="24"/>
        </w:rPr>
        <w:t>)</w:t>
      </w:r>
      <w:r w:rsidR="00640230" w:rsidRPr="001B46B8">
        <w:rPr>
          <w:rFonts w:ascii="Times New Roman" w:hAnsi="Times New Roman" w:cs="Times New Roman"/>
          <w:sz w:val="24"/>
          <w:szCs w:val="24"/>
        </w:rPr>
        <w:t xml:space="preserve"> ja osa kuulub </w:t>
      </w:r>
      <w:r>
        <w:rPr>
          <w:rFonts w:ascii="Times New Roman" w:hAnsi="Times New Roman" w:cs="Times New Roman"/>
          <w:sz w:val="24"/>
          <w:szCs w:val="24"/>
        </w:rPr>
        <w:t xml:space="preserve">kahte tüüpi </w:t>
      </w:r>
      <w:r w:rsidR="00640230" w:rsidRPr="001B46B8">
        <w:rPr>
          <w:rFonts w:ascii="Times New Roman" w:hAnsi="Times New Roman" w:cs="Times New Roman"/>
          <w:sz w:val="24"/>
          <w:szCs w:val="24"/>
        </w:rPr>
        <w:t>deklareerimisele, mille</w:t>
      </w:r>
      <w:r>
        <w:rPr>
          <w:rFonts w:ascii="Times New Roman" w:hAnsi="Times New Roman" w:cs="Times New Roman"/>
          <w:sz w:val="24"/>
          <w:szCs w:val="24"/>
        </w:rPr>
        <w:t xml:space="preserve">st ühe deklareerimise </w:t>
      </w:r>
      <w:r w:rsidR="00640230" w:rsidRPr="001B46B8">
        <w:rPr>
          <w:rFonts w:ascii="Times New Roman" w:hAnsi="Times New Roman" w:cs="Times New Roman"/>
          <w:sz w:val="24"/>
          <w:szCs w:val="24"/>
        </w:rPr>
        <w:t xml:space="preserve">üle </w:t>
      </w:r>
      <w:r>
        <w:rPr>
          <w:rFonts w:ascii="Times New Roman" w:hAnsi="Times New Roman" w:cs="Times New Roman"/>
          <w:sz w:val="24"/>
          <w:szCs w:val="24"/>
        </w:rPr>
        <w:t xml:space="preserve">(artikkel 6) </w:t>
      </w:r>
      <w:r w:rsidR="00640230" w:rsidRPr="001B46B8">
        <w:rPr>
          <w:rFonts w:ascii="Times New Roman" w:hAnsi="Times New Roman" w:cs="Times New Roman"/>
          <w:sz w:val="24"/>
          <w:szCs w:val="24"/>
        </w:rPr>
        <w:t xml:space="preserve">teeb järelevalvet Transpordiamet. </w:t>
      </w:r>
    </w:p>
    <w:p w14:paraId="50771459" w14:textId="77777777" w:rsidR="002A7830" w:rsidRDefault="002A7830" w:rsidP="00691ECC">
      <w:pPr>
        <w:spacing w:after="0" w:line="240" w:lineRule="auto"/>
        <w:jc w:val="both"/>
        <w:rPr>
          <w:rFonts w:ascii="Times New Roman" w:hAnsi="Times New Roman" w:cs="Times New Roman"/>
          <w:sz w:val="24"/>
          <w:szCs w:val="24"/>
        </w:rPr>
      </w:pPr>
    </w:p>
    <w:p w14:paraId="1C8D35BC" w14:textId="6D17C65F" w:rsidR="00691ECC" w:rsidRDefault="007324AE" w:rsidP="00691E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Delegeeritud määrus</w:t>
      </w:r>
      <w:r w:rsidR="008926FC">
        <w:rPr>
          <w:rFonts w:ascii="Times New Roman" w:hAnsi="Times New Roman" w:cs="Times New Roman"/>
          <w:sz w:val="24"/>
          <w:szCs w:val="24"/>
        </w:rPr>
        <w:t xml:space="preserve"> (EL) 2023/1768 kehtestas üleminekusätted, mille kohaselt </w:t>
      </w:r>
      <w:r w:rsidR="008926FC" w:rsidRPr="00293EAA">
        <w:rPr>
          <w:rFonts w:ascii="Times New Roman" w:hAnsi="Times New Roman" w:cs="Times New Roman"/>
          <w:sz w:val="24"/>
          <w:szCs w:val="24"/>
        </w:rPr>
        <w:t xml:space="preserve">selliste ATM/ANS-seadmete puhul, millel peab olema vastavusdeklaratsioon </w:t>
      </w:r>
      <w:r w:rsidR="00691ECC">
        <w:rPr>
          <w:rFonts w:ascii="Times New Roman" w:hAnsi="Times New Roman" w:cs="Times New Roman"/>
          <w:sz w:val="24"/>
          <w:szCs w:val="24"/>
        </w:rPr>
        <w:t>(artikkel 6)</w:t>
      </w:r>
      <w:r w:rsidR="00691ECC" w:rsidRPr="00293EAA">
        <w:rPr>
          <w:rFonts w:ascii="Times New Roman" w:hAnsi="Times New Roman" w:cs="Times New Roman"/>
          <w:sz w:val="24"/>
          <w:szCs w:val="24"/>
        </w:rPr>
        <w:t xml:space="preserve"> </w:t>
      </w:r>
      <w:r w:rsidR="008926FC" w:rsidRPr="00293EAA">
        <w:rPr>
          <w:rFonts w:ascii="Times New Roman" w:hAnsi="Times New Roman" w:cs="Times New Roman"/>
          <w:sz w:val="24"/>
          <w:szCs w:val="24"/>
        </w:rPr>
        <w:t xml:space="preserve">ja mis on enne </w:t>
      </w:r>
      <w:r>
        <w:rPr>
          <w:rFonts w:ascii="Times New Roman" w:hAnsi="Times New Roman" w:cs="Times New Roman"/>
          <w:sz w:val="24"/>
          <w:szCs w:val="24"/>
        </w:rPr>
        <w:t xml:space="preserve">delegeeritud </w:t>
      </w:r>
      <w:r w:rsidR="008926FC" w:rsidRPr="00293EAA">
        <w:rPr>
          <w:rFonts w:ascii="Times New Roman" w:hAnsi="Times New Roman" w:cs="Times New Roman"/>
          <w:sz w:val="24"/>
          <w:szCs w:val="24"/>
        </w:rPr>
        <w:t xml:space="preserve">määruse jõustumise kuupäeva kasutusele võetud, kehtivad </w:t>
      </w:r>
      <w:r w:rsidR="001A7B95" w:rsidRPr="00E511AA">
        <w:rPr>
          <w:rFonts w:ascii="Times New Roman" w:hAnsi="Times New Roman" w:cs="Times New Roman"/>
          <w:sz w:val="24"/>
          <w:szCs w:val="24"/>
        </w:rPr>
        <w:t>koostalitlusvõime määruse</w:t>
      </w:r>
      <w:r w:rsidR="001A7B95" w:rsidRPr="00293EAA" w:rsidDel="001A7B95">
        <w:rPr>
          <w:rFonts w:ascii="Times New Roman" w:hAnsi="Times New Roman" w:cs="Times New Roman"/>
          <w:sz w:val="24"/>
          <w:szCs w:val="24"/>
        </w:rPr>
        <w:t xml:space="preserve"> </w:t>
      </w:r>
      <w:r w:rsidR="008926FC" w:rsidRPr="00293EAA">
        <w:rPr>
          <w:rFonts w:ascii="Times New Roman" w:hAnsi="Times New Roman" w:cs="Times New Roman"/>
          <w:sz w:val="24"/>
          <w:szCs w:val="24"/>
        </w:rPr>
        <w:t xml:space="preserve">kohaselt välja antud deklaratsioonid süsteemide vastavustõendamise kohta tähtajatult ja nende puhul loetakse, et neil on </w:t>
      </w:r>
      <w:r w:rsidR="00691ECC">
        <w:rPr>
          <w:rFonts w:ascii="Times New Roman" w:hAnsi="Times New Roman" w:cs="Times New Roman"/>
          <w:sz w:val="24"/>
          <w:szCs w:val="24"/>
        </w:rPr>
        <w:t xml:space="preserve">delegeeritud määruse </w:t>
      </w:r>
      <w:r w:rsidR="008926FC" w:rsidRPr="00293EAA">
        <w:rPr>
          <w:rFonts w:ascii="Times New Roman" w:hAnsi="Times New Roman" w:cs="Times New Roman"/>
          <w:sz w:val="24"/>
          <w:szCs w:val="24"/>
        </w:rPr>
        <w:t>kohane vastavusdeklaratsioon.</w:t>
      </w:r>
      <w:r w:rsidR="008926FC">
        <w:rPr>
          <w:rFonts w:ascii="Times New Roman" w:hAnsi="Times New Roman" w:cs="Times New Roman"/>
          <w:sz w:val="24"/>
          <w:szCs w:val="24"/>
        </w:rPr>
        <w:t xml:space="preserve"> Teisisõnu – n-ö vana EL</w:t>
      </w:r>
      <w:r w:rsidR="001A7B95">
        <w:rPr>
          <w:rFonts w:ascii="Times New Roman" w:hAnsi="Times New Roman" w:cs="Times New Roman"/>
          <w:sz w:val="24"/>
          <w:szCs w:val="24"/>
        </w:rPr>
        <w:t>-</w:t>
      </w:r>
      <w:r w:rsidR="008926FC">
        <w:rPr>
          <w:rFonts w:ascii="Times New Roman" w:hAnsi="Times New Roman" w:cs="Times New Roman"/>
          <w:sz w:val="24"/>
          <w:szCs w:val="24"/>
        </w:rPr>
        <w:t>i süsteemi järgi antud deklaratsioonid loeti uue süsteemi kohasteks, kõik uue süsteemi ajal antavad deklaratsioonid peavad vastama uutele nõuetele</w:t>
      </w:r>
      <w:r w:rsidR="00691ECC">
        <w:rPr>
          <w:rFonts w:ascii="Times New Roman" w:hAnsi="Times New Roman" w:cs="Times New Roman"/>
          <w:sz w:val="24"/>
          <w:szCs w:val="24"/>
        </w:rPr>
        <w:t xml:space="preserve"> ja need peavad olema välja antud delegeeritud määruse kohaselt. Transpordiamet teeb järelevalvet nende vastavusdeklaratsioonide üle, mille esitavad Transpordiameti poolt sertifitseeritud ATM/ANS-teenuste osutajad.</w:t>
      </w:r>
    </w:p>
    <w:p w14:paraId="58B977D6" w14:textId="1179C8B2" w:rsidR="008926FC" w:rsidRDefault="008926FC" w:rsidP="008926FC">
      <w:pPr>
        <w:spacing w:after="0" w:line="240" w:lineRule="auto"/>
        <w:jc w:val="both"/>
        <w:rPr>
          <w:rFonts w:ascii="Times New Roman" w:hAnsi="Times New Roman" w:cs="Times New Roman"/>
          <w:sz w:val="24"/>
          <w:szCs w:val="24"/>
        </w:rPr>
      </w:pPr>
    </w:p>
    <w:p w14:paraId="5E3721EF" w14:textId="785EFDC7" w:rsidR="008926FC" w:rsidRPr="001B46B8" w:rsidRDefault="008926FC" w:rsidP="008926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Kuna uus </w:t>
      </w:r>
      <w:r w:rsidR="00E511AA">
        <w:rPr>
          <w:rFonts w:ascii="Times New Roman" w:hAnsi="Times New Roman" w:cs="Times New Roman"/>
          <w:sz w:val="24"/>
          <w:szCs w:val="24"/>
        </w:rPr>
        <w:t xml:space="preserve">delegeeritud </w:t>
      </w:r>
      <w:r>
        <w:rPr>
          <w:rFonts w:ascii="Times New Roman" w:hAnsi="Times New Roman" w:cs="Times New Roman"/>
          <w:sz w:val="24"/>
          <w:szCs w:val="24"/>
        </w:rPr>
        <w:t>määrus liigita</w:t>
      </w:r>
      <w:r w:rsidR="00E511AA">
        <w:rPr>
          <w:rFonts w:ascii="Times New Roman" w:hAnsi="Times New Roman" w:cs="Times New Roman"/>
          <w:sz w:val="24"/>
          <w:szCs w:val="24"/>
        </w:rPr>
        <w:t>b</w:t>
      </w:r>
      <w:r>
        <w:rPr>
          <w:rFonts w:ascii="Times New Roman" w:hAnsi="Times New Roman" w:cs="Times New Roman"/>
          <w:sz w:val="24"/>
          <w:szCs w:val="24"/>
        </w:rPr>
        <w:t xml:space="preserve"> seadmed </w:t>
      </w:r>
      <w:r w:rsidR="00F42D1E">
        <w:rPr>
          <w:rFonts w:ascii="Times New Roman" w:hAnsi="Times New Roman" w:cs="Times New Roman"/>
          <w:sz w:val="24"/>
          <w:szCs w:val="24"/>
        </w:rPr>
        <w:t xml:space="preserve">ja süsteemid </w:t>
      </w:r>
      <w:r>
        <w:rPr>
          <w:rFonts w:ascii="Times New Roman" w:hAnsi="Times New Roman" w:cs="Times New Roman"/>
          <w:sz w:val="24"/>
          <w:szCs w:val="24"/>
        </w:rPr>
        <w:t xml:space="preserve">kolmeks – sertifitseeritavad ja kahte liiki deklareeritavad (vt ka </w:t>
      </w:r>
      <w:r w:rsidR="002A7830">
        <w:rPr>
          <w:rFonts w:ascii="Times New Roman" w:hAnsi="Times New Roman" w:cs="Times New Roman"/>
          <w:sz w:val="24"/>
          <w:szCs w:val="24"/>
        </w:rPr>
        <w:t>muudatus</w:t>
      </w:r>
      <w:r>
        <w:rPr>
          <w:rFonts w:ascii="Times New Roman" w:hAnsi="Times New Roman" w:cs="Times New Roman"/>
          <w:sz w:val="24"/>
          <w:szCs w:val="24"/>
        </w:rPr>
        <w:t>p</w:t>
      </w:r>
      <w:r w:rsidR="008F6A73">
        <w:rPr>
          <w:rFonts w:ascii="Times New Roman" w:hAnsi="Times New Roman" w:cs="Times New Roman"/>
          <w:sz w:val="24"/>
          <w:szCs w:val="24"/>
        </w:rPr>
        <w:t>unkti</w:t>
      </w:r>
      <w:r>
        <w:rPr>
          <w:rFonts w:ascii="Times New Roman" w:hAnsi="Times New Roman" w:cs="Times New Roman"/>
          <w:sz w:val="24"/>
          <w:szCs w:val="24"/>
        </w:rPr>
        <w:t xml:space="preserve"> 1</w:t>
      </w:r>
      <w:r w:rsidR="00E511AA">
        <w:rPr>
          <w:rFonts w:ascii="Times New Roman" w:hAnsi="Times New Roman" w:cs="Times New Roman"/>
          <w:sz w:val="24"/>
          <w:szCs w:val="24"/>
        </w:rPr>
        <w:t>2</w:t>
      </w:r>
      <w:r>
        <w:rPr>
          <w:rFonts w:ascii="Times New Roman" w:hAnsi="Times New Roman" w:cs="Times New Roman"/>
          <w:sz w:val="24"/>
          <w:szCs w:val="24"/>
        </w:rPr>
        <w:t xml:space="preserve"> selgitust), tekkis uue süsteemi kohaselt sertifitseerimiskohustus EASA-</w:t>
      </w:r>
      <w:proofErr w:type="spellStart"/>
      <w:r>
        <w:rPr>
          <w:rFonts w:ascii="Times New Roman" w:hAnsi="Times New Roman" w:cs="Times New Roman"/>
          <w:sz w:val="24"/>
          <w:szCs w:val="24"/>
        </w:rPr>
        <w:t>le</w:t>
      </w:r>
      <w:proofErr w:type="spellEnd"/>
      <w:r>
        <w:rPr>
          <w:rFonts w:ascii="Times New Roman" w:hAnsi="Times New Roman" w:cs="Times New Roman"/>
          <w:sz w:val="24"/>
          <w:szCs w:val="24"/>
        </w:rPr>
        <w:t xml:space="preserve"> ning siseriiklik sertifitseerimisvajadus kadus. Eelnõu koostamise hetkel ei ole Euroopas veel ühtegi sertifitseeritud seadet või süsteemi. Oluline on märkida, et </w:t>
      </w:r>
      <w:r w:rsidR="00F42D1E">
        <w:rPr>
          <w:rFonts w:ascii="Times New Roman" w:hAnsi="Times New Roman" w:cs="Times New Roman"/>
          <w:sz w:val="24"/>
          <w:szCs w:val="24"/>
        </w:rPr>
        <w:t xml:space="preserve">delegeeritud määruse kohane </w:t>
      </w:r>
      <w:r>
        <w:rPr>
          <w:rFonts w:ascii="Times New Roman" w:hAnsi="Times New Roman" w:cs="Times New Roman"/>
          <w:sz w:val="24"/>
          <w:szCs w:val="24"/>
        </w:rPr>
        <w:t>sertifitseerimine ei ole samaväär</w:t>
      </w:r>
      <w:r w:rsidR="00E511AA">
        <w:rPr>
          <w:rFonts w:ascii="Times New Roman" w:hAnsi="Times New Roman" w:cs="Times New Roman"/>
          <w:sz w:val="24"/>
          <w:szCs w:val="24"/>
        </w:rPr>
        <w:t>n</w:t>
      </w:r>
      <w:r>
        <w:rPr>
          <w:rFonts w:ascii="Times New Roman" w:hAnsi="Times New Roman" w:cs="Times New Roman"/>
          <w:sz w:val="24"/>
          <w:szCs w:val="24"/>
        </w:rPr>
        <w:t xml:space="preserve">e siseriikliku sertifitseerimisega ning siseriikliku sertifikaadi olemasolu ei mõjuta teenuseosutaja ega seadme kasutamise õigusi. </w:t>
      </w:r>
    </w:p>
    <w:p w14:paraId="3C461392" w14:textId="77777777" w:rsidR="009C4D92" w:rsidRPr="001B46B8" w:rsidRDefault="009C4D92" w:rsidP="00143E39">
      <w:pPr>
        <w:spacing w:after="0" w:line="240" w:lineRule="auto"/>
        <w:jc w:val="both"/>
        <w:rPr>
          <w:rFonts w:ascii="Times New Roman" w:hAnsi="Times New Roman" w:cs="Times New Roman"/>
          <w:sz w:val="24"/>
          <w:szCs w:val="24"/>
        </w:rPr>
      </w:pPr>
    </w:p>
    <w:p w14:paraId="1F952FCC" w14:textId="7D3ACB41" w:rsidR="00EA78DA" w:rsidRPr="001B46B8" w:rsidRDefault="009C4D92"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lastRenderedPageBreak/>
        <w:t xml:space="preserve">Arvestades, et Eestis on kehtestatud seadmete sertifitseerimise nõuded täiendamaks praeguseks kehtetu koostalitlusvõime </w:t>
      </w:r>
      <w:r w:rsidR="00EA78DA" w:rsidRPr="001B46B8">
        <w:rPr>
          <w:rFonts w:ascii="Times New Roman" w:hAnsi="Times New Roman" w:cs="Times New Roman"/>
          <w:sz w:val="24"/>
          <w:szCs w:val="24"/>
        </w:rPr>
        <w:t xml:space="preserve">määruse </w:t>
      </w:r>
      <w:r w:rsidRPr="001B46B8">
        <w:rPr>
          <w:rFonts w:ascii="Times New Roman" w:hAnsi="Times New Roman" w:cs="Times New Roman"/>
          <w:sz w:val="24"/>
          <w:szCs w:val="24"/>
        </w:rPr>
        <w:t xml:space="preserve">nõudeid, ja seda, et riiklike nõuete loomisel ei ole arvestatud uue kõikehõlmava komisjoni delegeeritud määrusega (EL) 2023/1768, on selge, et </w:t>
      </w:r>
      <w:r w:rsidR="00C92584">
        <w:rPr>
          <w:rFonts w:ascii="Times New Roman" w:hAnsi="Times New Roman" w:cs="Times New Roman"/>
          <w:sz w:val="24"/>
          <w:szCs w:val="24"/>
        </w:rPr>
        <w:t>siseriiklikud</w:t>
      </w:r>
      <w:r w:rsidR="00C92584" w:rsidRPr="001B46B8">
        <w:rPr>
          <w:rFonts w:ascii="Times New Roman" w:hAnsi="Times New Roman" w:cs="Times New Roman"/>
          <w:sz w:val="24"/>
          <w:szCs w:val="24"/>
        </w:rPr>
        <w:t xml:space="preserve"> </w:t>
      </w:r>
      <w:r w:rsidRPr="001B46B8">
        <w:rPr>
          <w:rFonts w:ascii="Times New Roman" w:hAnsi="Times New Roman" w:cs="Times New Roman"/>
          <w:sz w:val="24"/>
          <w:szCs w:val="24"/>
        </w:rPr>
        <w:t>sertifitseerimisnõuded tuleb kehtetuks tunnistada.</w:t>
      </w:r>
    </w:p>
    <w:p w14:paraId="3312F6A4" w14:textId="77777777" w:rsidR="00714238" w:rsidRPr="001B46B8" w:rsidRDefault="00714238" w:rsidP="00143E39">
      <w:pPr>
        <w:spacing w:after="0" w:line="240" w:lineRule="auto"/>
        <w:jc w:val="both"/>
        <w:rPr>
          <w:rFonts w:ascii="Times New Roman" w:hAnsi="Times New Roman" w:cs="Times New Roman"/>
          <w:sz w:val="24"/>
          <w:szCs w:val="24"/>
        </w:rPr>
      </w:pPr>
    </w:p>
    <w:p w14:paraId="2A98B127" w14:textId="0C47FE6E" w:rsidR="00714238" w:rsidRPr="001B46B8" w:rsidRDefault="00714238"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Eelnõuga </w:t>
      </w:r>
      <w:r w:rsidR="00604711">
        <w:rPr>
          <w:rFonts w:ascii="Times New Roman" w:hAnsi="Times New Roman" w:cs="Times New Roman"/>
          <w:sz w:val="24"/>
          <w:szCs w:val="24"/>
        </w:rPr>
        <w:t>kavandatud</w:t>
      </w:r>
      <w:r w:rsidRPr="001B46B8">
        <w:rPr>
          <w:rFonts w:ascii="Times New Roman" w:hAnsi="Times New Roman" w:cs="Times New Roman"/>
          <w:sz w:val="24"/>
          <w:szCs w:val="24"/>
        </w:rPr>
        <w:t xml:space="preserve"> muudatused ei </w:t>
      </w:r>
      <w:r w:rsidR="00474FAD">
        <w:rPr>
          <w:rFonts w:ascii="Times New Roman" w:hAnsi="Times New Roman" w:cs="Times New Roman"/>
          <w:sz w:val="24"/>
          <w:szCs w:val="24"/>
        </w:rPr>
        <w:t>käsitle rakendusmääruse</w:t>
      </w:r>
      <w:r w:rsidR="00A632E9">
        <w:rPr>
          <w:rFonts w:ascii="Times New Roman" w:hAnsi="Times New Roman" w:cs="Times New Roman"/>
          <w:sz w:val="24"/>
          <w:szCs w:val="24"/>
        </w:rPr>
        <w:t>st</w:t>
      </w:r>
      <w:r w:rsidR="00474FAD">
        <w:rPr>
          <w:rFonts w:ascii="Times New Roman" w:hAnsi="Times New Roman" w:cs="Times New Roman"/>
          <w:sz w:val="24"/>
          <w:szCs w:val="24"/>
        </w:rPr>
        <w:t xml:space="preserve"> (EL) 2023/1770 </w:t>
      </w:r>
      <w:r w:rsidR="00A632E9">
        <w:rPr>
          <w:rFonts w:ascii="Times New Roman" w:hAnsi="Times New Roman" w:cs="Times New Roman"/>
          <w:sz w:val="24"/>
          <w:szCs w:val="24"/>
        </w:rPr>
        <w:t>tulenevat kohustust</w:t>
      </w:r>
      <w:r w:rsidR="00474FAD">
        <w:rPr>
          <w:rFonts w:ascii="Times New Roman" w:hAnsi="Times New Roman" w:cs="Times New Roman"/>
          <w:sz w:val="24"/>
          <w:szCs w:val="24"/>
        </w:rPr>
        <w:t xml:space="preserve"> otsustada riiklike õhusõidukite </w:t>
      </w:r>
      <w:r w:rsidR="00474FAD" w:rsidRPr="00086529">
        <w:rPr>
          <w:rFonts w:ascii="Times New Roman" w:hAnsi="Times New Roman" w:cs="Times New Roman"/>
          <w:sz w:val="24"/>
          <w:szCs w:val="24"/>
        </w:rPr>
        <w:t>õhusõidukiseadmetele esitatava</w:t>
      </w:r>
      <w:r w:rsidR="00474FAD">
        <w:rPr>
          <w:rFonts w:ascii="Times New Roman" w:hAnsi="Times New Roman" w:cs="Times New Roman"/>
          <w:sz w:val="24"/>
          <w:szCs w:val="24"/>
        </w:rPr>
        <w:t>te</w:t>
      </w:r>
      <w:r w:rsidR="00474FAD" w:rsidRPr="00086529">
        <w:rPr>
          <w:rFonts w:ascii="Times New Roman" w:hAnsi="Times New Roman" w:cs="Times New Roman"/>
          <w:sz w:val="24"/>
          <w:szCs w:val="24"/>
        </w:rPr>
        <w:t xml:space="preserve"> nõu</w:t>
      </w:r>
      <w:r w:rsidR="00474FAD">
        <w:rPr>
          <w:rFonts w:ascii="Times New Roman" w:hAnsi="Times New Roman" w:cs="Times New Roman"/>
          <w:sz w:val="24"/>
          <w:szCs w:val="24"/>
        </w:rPr>
        <w:t>ete kohaldamise üle</w:t>
      </w:r>
      <w:r w:rsidR="00474FAD" w:rsidRPr="001B46B8">
        <w:rPr>
          <w:rFonts w:ascii="Times New Roman" w:hAnsi="Times New Roman" w:cs="Times New Roman"/>
          <w:sz w:val="24"/>
          <w:szCs w:val="24"/>
        </w:rPr>
        <w:t xml:space="preserve">. </w:t>
      </w:r>
      <w:r w:rsidR="00474FAD">
        <w:rPr>
          <w:rFonts w:ascii="Times New Roman" w:hAnsi="Times New Roman" w:cs="Times New Roman"/>
          <w:sz w:val="24"/>
          <w:szCs w:val="24"/>
        </w:rPr>
        <w:t>Need on nõuded,</w:t>
      </w:r>
      <w:r w:rsidR="00474FAD" w:rsidRPr="00D720AA">
        <w:rPr>
          <w:rFonts w:ascii="Times New Roman" w:hAnsi="Times New Roman" w:cs="Times New Roman"/>
          <w:sz w:val="24"/>
          <w:szCs w:val="24"/>
        </w:rPr>
        <w:t xml:space="preserve"> </w:t>
      </w:r>
      <w:r w:rsidR="00474FAD" w:rsidRPr="00086529">
        <w:rPr>
          <w:rFonts w:ascii="Times New Roman" w:hAnsi="Times New Roman" w:cs="Times New Roman"/>
          <w:sz w:val="24"/>
          <w:szCs w:val="24"/>
        </w:rPr>
        <w:t xml:space="preserve">mis on vajalikud õhusõidukite ohutuks käitamiseks </w:t>
      </w:r>
      <w:r w:rsidR="00474FAD">
        <w:rPr>
          <w:rFonts w:ascii="Times New Roman" w:hAnsi="Times New Roman" w:cs="Times New Roman"/>
          <w:sz w:val="24"/>
          <w:szCs w:val="24"/>
        </w:rPr>
        <w:t xml:space="preserve">ühtse </w:t>
      </w:r>
      <w:r w:rsidR="00474FAD" w:rsidRPr="00786F57">
        <w:rPr>
          <w:rFonts w:ascii="Times New Roman" w:hAnsi="Times New Roman" w:cs="Times New Roman"/>
          <w:sz w:val="24"/>
          <w:szCs w:val="24"/>
        </w:rPr>
        <w:t>Euroopa taeva õhuruumis ühetaoliselt</w:t>
      </w:r>
      <w:r w:rsidR="00474FAD">
        <w:rPr>
          <w:rFonts w:ascii="Times New Roman" w:hAnsi="Times New Roman" w:cs="Times New Roman"/>
          <w:sz w:val="24"/>
          <w:szCs w:val="24"/>
        </w:rPr>
        <w:t xml:space="preserve"> ja selleks, tagada </w:t>
      </w:r>
      <w:r w:rsidR="00474FAD" w:rsidRPr="00443D2E">
        <w:rPr>
          <w:rFonts w:ascii="Times New Roman" w:hAnsi="Times New Roman" w:cs="Times New Roman"/>
          <w:sz w:val="24"/>
          <w:szCs w:val="24"/>
        </w:rPr>
        <w:t>vajaliku</w:t>
      </w:r>
      <w:r w:rsidR="00474FAD">
        <w:rPr>
          <w:rFonts w:ascii="Times New Roman" w:hAnsi="Times New Roman" w:cs="Times New Roman"/>
          <w:sz w:val="24"/>
          <w:szCs w:val="24"/>
        </w:rPr>
        <w:t xml:space="preserve"> ja ühetaolise</w:t>
      </w:r>
      <w:r w:rsidR="00474FAD" w:rsidRPr="00443D2E">
        <w:rPr>
          <w:rFonts w:ascii="Times New Roman" w:hAnsi="Times New Roman" w:cs="Times New Roman"/>
          <w:sz w:val="24"/>
          <w:szCs w:val="24"/>
        </w:rPr>
        <w:t xml:space="preserve"> side-, navigatsiooni- ja seiresuutlikkusega õhusõidukite käitami</w:t>
      </w:r>
      <w:r w:rsidR="00474FAD">
        <w:rPr>
          <w:rFonts w:ascii="Times New Roman" w:hAnsi="Times New Roman" w:cs="Times New Roman"/>
          <w:sz w:val="24"/>
          <w:szCs w:val="24"/>
        </w:rPr>
        <w:t xml:space="preserve">ne. </w:t>
      </w:r>
      <w:r w:rsidRPr="001B46B8">
        <w:rPr>
          <w:rFonts w:ascii="Times New Roman" w:hAnsi="Times New Roman" w:cs="Times New Roman"/>
          <w:sz w:val="24"/>
          <w:szCs w:val="24"/>
        </w:rPr>
        <w:t>Rakendusmääruse (EL) 2023/1770 põhjenduspunkti</w:t>
      </w:r>
      <w:r w:rsidR="00ED7585">
        <w:rPr>
          <w:rFonts w:ascii="Times New Roman" w:hAnsi="Times New Roman" w:cs="Times New Roman"/>
          <w:sz w:val="24"/>
          <w:szCs w:val="24"/>
        </w:rPr>
        <w:t>s</w:t>
      </w:r>
      <w:r w:rsidRPr="001B46B8">
        <w:rPr>
          <w:rFonts w:ascii="Times New Roman" w:hAnsi="Times New Roman" w:cs="Times New Roman"/>
          <w:sz w:val="24"/>
          <w:szCs w:val="24"/>
        </w:rPr>
        <w:t xml:space="preserve"> 6 </w:t>
      </w:r>
      <w:r w:rsidR="00ED7585">
        <w:rPr>
          <w:rFonts w:ascii="Times New Roman" w:hAnsi="Times New Roman" w:cs="Times New Roman"/>
          <w:sz w:val="24"/>
          <w:szCs w:val="24"/>
        </w:rPr>
        <w:t>on märgitud:</w:t>
      </w:r>
      <w:r w:rsidRPr="001B46B8">
        <w:rPr>
          <w:rFonts w:ascii="Times New Roman" w:hAnsi="Times New Roman" w:cs="Times New Roman"/>
          <w:sz w:val="24"/>
          <w:szCs w:val="24"/>
        </w:rPr>
        <w:t xml:space="preserve"> „</w:t>
      </w:r>
      <w:r w:rsidRPr="001B46B8">
        <w:rPr>
          <w:rFonts w:ascii="Times New Roman" w:hAnsi="Times New Roman" w:cs="Times New Roman"/>
          <w:i/>
          <w:iCs/>
          <w:sz w:val="24"/>
          <w:szCs w:val="24"/>
        </w:rPr>
        <w:t>On asjakohane, et kõnealuseid nõudeid kohaldatakse kõikides lennuetappides ja lennuväljade liiklusalades jätkuvalt õhusõidukikäitajate suhtes, kes osalevad ühtse Euroopa taeva õhuruumi üldises lennuliikluses, välja arvatud määruse (EL) 2018/1139 artikli 2 lõike 3 punktis a osutatud õhusõidukite puhul. Liikmesriigid peaksid vastutama selle tagamise eest, et nende õhusõidukite käitamisel võetakse nõuetekohaselt arvesse kõigi muude õhusõidukite navigeerimisohutust. Liikmesriigid võivad siiski otsustada käesolevat määrust nende õhusõidukite suhtes kohaldada.“</w:t>
      </w:r>
      <w:r w:rsidRPr="001B46B8">
        <w:rPr>
          <w:rFonts w:ascii="Times New Roman" w:hAnsi="Times New Roman" w:cs="Times New Roman"/>
          <w:sz w:val="24"/>
          <w:szCs w:val="24"/>
        </w:rPr>
        <w:t xml:space="preserve"> Viidatud EASA alusmääruse artikli 2 lõike 3 </w:t>
      </w:r>
      <w:r w:rsidR="00B32F29" w:rsidRPr="001B46B8">
        <w:rPr>
          <w:rFonts w:ascii="Times New Roman" w:hAnsi="Times New Roman" w:cs="Times New Roman"/>
          <w:sz w:val="24"/>
          <w:szCs w:val="24"/>
        </w:rPr>
        <w:t>ala</w:t>
      </w:r>
      <w:r w:rsidRPr="001B46B8">
        <w:rPr>
          <w:rFonts w:ascii="Times New Roman" w:hAnsi="Times New Roman" w:cs="Times New Roman"/>
          <w:sz w:val="24"/>
          <w:szCs w:val="24"/>
        </w:rPr>
        <w:t>punkti a alusel on tegemist</w:t>
      </w:r>
      <w:r w:rsidRPr="001B46B8">
        <w:rPr>
          <w:rFonts w:ascii="Times New Roman" w:hAnsi="Times New Roman" w:cs="Times New Roman"/>
          <w:i/>
          <w:iCs/>
          <w:sz w:val="24"/>
          <w:szCs w:val="24"/>
        </w:rPr>
        <w:t xml:space="preserve"> </w:t>
      </w:r>
      <w:r w:rsidRPr="001B46B8">
        <w:rPr>
          <w:rFonts w:ascii="Times New Roman" w:hAnsi="Times New Roman" w:cs="Times New Roman"/>
          <w:sz w:val="24"/>
          <w:szCs w:val="24"/>
        </w:rPr>
        <w:t>riiklik</w:t>
      </w:r>
      <w:r w:rsidR="00604711">
        <w:rPr>
          <w:rFonts w:ascii="Times New Roman" w:hAnsi="Times New Roman" w:cs="Times New Roman"/>
          <w:sz w:val="24"/>
          <w:szCs w:val="24"/>
        </w:rPr>
        <w:t>e</w:t>
      </w:r>
      <w:r w:rsidRPr="001B46B8">
        <w:rPr>
          <w:rFonts w:ascii="Times New Roman" w:hAnsi="Times New Roman" w:cs="Times New Roman"/>
          <w:sz w:val="24"/>
          <w:szCs w:val="24"/>
        </w:rPr>
        <w:t xml:space="preserve"> õhusõiduki</w:t>
      </w:r>
      <w:r w:rsidR="00604711">
        <w:rPr>
          <w:rFonts w:ascii="Times New Roman" w:hAnsi="Times New Roman" w:cs="Times New Roman"/>
          <w:sz w:val="24"/>
          <w:szCs w:val="24"/>
        </w:rPr>
        <w:t>te</w:t>
      </w:r>
      <w:r w:rsidRPr="001B46B8">
        <w:rPr>
          <w:rFonts w:ascii="Times New Roman" w:hAnsi="Times New Roman" w:cs="Times New Roman"/>
          <w:sz w:val="24"/>
          <w:szCs w:val="24"/>
        </w:rPr>
        <w:t xml:space="preserve">ga. EL-i õiguse kohaldamiseks on selliste õhusõidukite puhul vaja </w:t>
      </w:r>
      <w:proofErr w:type="spellStart"/>
      <w:r w:rsidRPr="001B46B8">
        <w:rPr>
          <w:rFonts w:ascii="Times New Roman" w:hAnsi="Times New Roman" w:cs="Times New Roman"/>
          <w:sz w:val="24"/>
          <w:szCs w:val="24"/>
        </w:rPr>
        <w:t>LennS</w:t>
      </w:r>
      <w:proofErr w:type="spellEnd"/>
      <w:r w:rsidR="00ED7585">
        <w:rPr>
          <w:rFonts w:ascii="Times New Roman" w:hAnsi="Times New Roman" w:cs="Times New Roman"/>
          <w:sz w:val="24"/>
          <w:szCs w:val="24"/>
        </w:rPr>
        <w:t>-i</w:t>
      </w:r>
      <w:r w:rsidRPr="001B46B8">
        <w:rPr>
          <w:rFonts w:ascii="Times New Roman" w:hAnsi="Times New Roman" w:cs="Times New Roman"/>
          <w:sz w:val="24"/>
          <w:szCs w:val="24"/>
        </w:rPr>
        <w:t xml:space="preserve"> § 7 lõikes 11</w:t>
      </w:r>
      <w:r w:rsidRPr="001B46B8">
        <w:rPr>
          <w:rFonts w:ascii="Times New Roman" w:hAnsi="Times New Roman" w:cs="Times New Roman"/>
          <w:sz w:val="24"/>
          <w:szCs w:val="24"/>
          <w:vertAlign w:val="superscript"/>
        </w:rPr>
        <w:t>1</w:t>
      </w:r>
      <w:r w:rsidRPr="001B46B8">
        <w:rPr>
          <w:rFonts w:ascii="Times New Roman" w:hAnsi="Times New Roman" w:cs="Times New Roman"/>
          <w:sz w:val="24"/>
          <w:szCs w:val="24"/>
        </w:rPr>
        <w:t xml:space="preserve"> nimetatud kohaldamisotsus</w:t>
      </w:r>
      <w:r w:rsidR="00604711">
        <w:rPr>
          <w:rFonts w:ascii="Times New Roman" w:hAnsi="Times New Roman" w:cs="Times New Roman"/>
          <w:sz w:val="24"/>
          <w:szCs w:val="24"/>
        </w:rPr>
        <w:t>t</w:t>
      </w:r>
      <w:r w:rsidRPr="001B46B8">
        <w:rPr>
          <w:rFonts w:ascii="Times New Roman" w:hAnsi="Times New Roman" w:cs="Times New Roman"/>
          <w:sz w:val="24"/>
          <w:szCs w:val="24"/>
        </w:rPr>
        <w:t xml:space="preserve">. Kui kohaldamisotsust riigis ei tehta, </w:t>
      </w:r>
      <w:r w:rsidR="00604711">
        <w:rPr>
          <w:rFonts w:ascii="Times New Roman" w:hAnsi="Times New Roman" w:cs="Times New Roman"/>
          <w:sz w:val="24"/>
          <w:szCs w:val="24"/>
        </w:rPr>
        <w:t>tuleb</w:t>
      </w:r>
      <w:r w:rsidRPr="001B46B8">
        <w:rPr>
          <w:rFonts w:ascii="Times New Roman" w:hAnsi="Times New Roman" w:cs="Times New Roman"/>
          <w:sz w:val="24"/>
          <w:szCs w:val="24"/>
        </w:rPr>
        <w:t xml:space="preserve"> samaväärsed nõuded </w:t>
      </w:r>
      <w:r w:rsidR="00604711">
        <w:rPr>
          <w:rFonts w:ascii="Times New Roman" w:hAnsi="Times New Roman" w:cs="Times New Roman"/>
          <w:sz w:val="24"/>
          <w:szCs w:val="24"/>
        </w:rPr>
        <w:t xml:space="preserve">kehtestada </w:t>
      </w:r>
      <w:r w:rsidRPr="001B46B8">
        <w:rPr>
          <w:rFonts w:ascii="Times New Roman" w:hAnsi="Times New Roman" w:cs="Times New Roman"/>
          <w:sz w:val="24"/>
          <w:szCs w:val="24"/>
        </w:rPr>
        <w:t>siseriiklikult. Seega tuleb edaspidi riigil võtta kõnealuse kohaldamisala ulatuses seisukoht ning otsustada, kas Eesti riiklikele õhusõidukitele (Politsei- ja Piirivalveamet, Kaitsevägi) kohaldatakse nimetatud määrust või kehtestatakse riigisisesed samaväärsed tehnilised nõuded samas ulatuses.</w:t>
      </w:r>
      <w:r w:rsidR="00B32F29" w:rsidRPr="001B46B8">
        <w:rPr>
          <w:rFonts w:ascii="Times New Roman" w:hAnsi="Times New Roman" w:cs="Times New Roman"/>
          <w:sz w:val="24"/>
          <w:szCs w:val="24"/>
        </w:rPr>
        <w:t xml:space="preserve"> Eelnõu</w:t>
      </w:r>
      <w:r w:rsidR="00604711">
        <w:rPr>
          <w:rFonts w:ascii="Times New Roman" w:hAnsi="Times New Roman" w:cs="Times New Roman"/>
          <w:sz w:val="24"/>
          <w:szCs w:val="24"/>
        </w:rPr>
        <w:t>kohase seaduse</w:t>
      </w:r>
      <w:r w:rsidR="00B32F29" w:rsidRPr="001B46B8">
        <w:rPr>
          <w:rFonts w:ascii="Times New Roman" w:hAnsi="Times New Roman" w:cs="Times New Roman"/>
          <w:sz w:val="24"/>
          <w:szCs w:val="24"/>
        </w:rPr>
        <w:t>ga nimetatud küsimust ei lahendata.</w:t>
      </w:r>
    </w:p>
    <w:p w14:paraId="3ED0F02C" w14:textId="77777777" w:rsidR="00714238" w:rsidRPr="001B46B8" w:rsidRDefault="00714238" w:rsidP="00143E39">
      <w:pPr>
        <w:spacing w:after="0" w:line="240" w:lineRule="auto"/>
        <w:jc w:val="both"/>
        <w:rPr>
          <w:rFonts w:ascii="Times New Roman" w:hAnsi="Times New Roman" w:cs="Times New Roman"/>
          <w:sz w:val="24"/>
          <w:szCs w:val="24"/>
        </w:rPr>
      </w:pPr>
    </w:p>
    <w:p w14:paraId="335E1866" w14:textId="3CD8960F" w:rsidR="00DD3EF6" w:rsidRPr="001B46B8" w:rsidRDefault="00ED7585" w:rsidP="00143E39">
      <w:pPr>
        <w:pStyle w:val="Normaallaadveeb"/>
        <w:shd w:val="clear" w:color="auto" w:fill="FFFFFF"/>
        <w:spacing w:before="0" w:beforeAutospacing="0" w:after="0" w:afterAutospacing="0"/>
        <w:jc w:val="both"/>
      </w:pPr>
      <w:r>
        <w:t>M</w:t>
      </w:r>
      <w:r w:rsidR="00DD3EF6" w:rsidRPr="001B46B8">
        <w:t xml:space="preserve">uudatuste tulemusel tuleb kehtetuks tunnistada </w:t>
      </w:r>
      <w:proofErr w:type="spellStart"/>
      <w:r w:rsidR="00DD3EF6" w:rsidRPr="001B46B8">
        <w:t>LennS</w:t>
      </w:r>
      <w:proofErr w:type="spellEnd"/>
      <w:r w:rsidR="00DD3EF6" w:rsidRPr="001B46B8">
        <w:t xml:space="preserve"> § 37 lõikes 5 sätestatud volitusnormi alusel antud majandus- ja kommunikatsiooniministri 15.04.2003 määrus nr 66 „Lennujuhtimis- ja raadionavigatsiooniseadmete sertifitseerimise ja sertifikaatide väljaandmise kord“</w:t>
      </w:r>
      <w:r w:rsidR="008A2405" w:rsidRPr="001B46B8">
        <w:t>.</w:t>
      </w:r>
    </w:p>
    <w:p w14:paraId="29A3D6B3" w14:textId="77777777" w:rsidR="00714238" w:rsidRPr="001B46B8" w:rsidRDefault="00714238" w:rsidP="00143E39">
      <w:pPr>
        <w:spacing w:after="0" w:line="240" w:lineRule="auto"/>
        <w:jc w:val="both"/>
        <w:rPr>
          <w:rFonts w:ascii="Times New Roman" w:hAnsi="Times New Roman" w:cs="Times New Roman"/>
          <w:sz w:val="24"/>
          <w:szCs w:val="24"/>
        </w:rPr>
      </w:pPr>
    </w:p>
    <w:p w14:paraId="7630D55D" w14:textId="04E56442" w:rsidR="005A4755" w:rsidRPr="001B46B8" w:rsidRDefault="002C3278" w:rsidP="00143E39">
      <w:pPr>
        <w:spacing w:after="0" w:line="240" w:lineRule="auto"/>
        <w:jc w:val="both"/>
        <w:rPr>
          <w:rFonts w:ascii="Times New Roman" w:eastAsia="Arial Unicode MS" w:hAnsi="Times New Roman" w:cs="Times New Roman"/>
          <w:color w:val="333333"/>
          <w:sz w:val="24"/>
          <w:szCs w:val="24"/>
          <w:shd w:val="clear" w:color="auto" w:fill="FFFFFF"/>
        </w:rPr>
      </w:pPr>
      <w:r w:rsidRPr="001B46B8">
        <w:rPr>
          <w:rFonts w:ascii="Times New Roman" w:hAnsi="Times New Roman" w:cs="Times New Roman"/>
          <w:b/>
          <w:bCs/>
          <w:sz w:val="24"/>
          <w:szCs w:val="24"/>
          <w:u w:val="single"/>
        </w:rPr>
        <w:t xml:space="preserve">Eelnõu § 1 punktidega </w:t>
      </w:r>
      <w:r w:rsidR="00F853F7">
        <w:rPr>
          <w:rFonts w:ascii="Times New Roman" w:hAnsi="Times New Roman" w:cs="Times New Roman"/>
          <w:b/>
          <w:bCs/>
          <w:sz w:val="24"/>
          <w:szCs w:val="24"/>
          <w:u w:val="single"/>
        </w:rPr>
        <w:t>3</w:t>
      </w:r>
      <w:r w:rsidRPr="001B46B8">
        <w:rPr>
          <w:rFonts w:ascii="Times New Roman" w:eastAsia="Calibri" w:hAnsi="Times New Roman" w:cs="Times New Roman"/>
          <w:b/>
          <w:bCs/>
          <w:sz w:val="24"/>
          <w:szCs w:val="24"/>
          <w:u w:val="single"/>
        </w:rPr>
        <w:t>‒</w:t>
      </w:r>
      <w:r w:rsidR="00F853F7">
        <w:rPr>
          <w:rFonts w:ascii="Times New Roman" w:eastAsia="Calibri" w:hAnsi="Times New Roman" w:cs="Times New Roman"/>
          <w:b/>
          <w:bCs/>
          <w:sz w:val="24"/>
          <w:szCs w:val="24"/>
          <w:u w:val="single"/>
        </w:rPr>
        <w:t>4</w:t>
      </w:r>
      <w:r w:rsidRPr="001B46B8">
        <w:rPr>
          <w:rFonts w:ascii="Times New Roman" w:eastAsia="Calibri" w:hAnsi="Times New Roman" w:cs="Times New Roman"/>
          <w:b/>
          <w:bCs/>
          <w:sz w:val="24"/>
          <w:szCs w:val="24"/>
        </w:rPr>
        <w:t xml:space="preserve"> </w:t>
      </w:r>
      <w:r w:rsidRPr="001B46B8">
        <w:rPr>
          <w:rFonts w:ascii="Times New Roman" w:eastAsia="Calibri" w:hAnsi="Times New Roman" w:cs="Times New Roman"/>
          <w:sz w:val="24"/>
          <w:szCs w:val="24"/>
        </w:rPr>
        <w:t xml:space="preserve">tehtavad muudatused on seotud </w:t>
      </w:r>
      <w:proofErr w:type="spellStart"/>
      <w:r w:rsidRPr="001B46B8">
        <w:rPr>
          <w:rFonts w:ascii="Times New Roman" w:hAnsi="Times New Roman" w:cs="Times New Roman"/>
          <w:sz w:val="24"/>
          <w:szCs w:val="24"/>
        </w:rPr>
        <w:t>aeronavigatsiooniseadmete</w:t>
      </w:r>
      <w:proofErr w:type="spellEnd"/>
      <w:r w:rsidRPr="001B46B8">
        <w:rPr>
          <w:rFonts w:ascii="Times New Roman" w:hAnsi="Times New Roman" w:cs="Times New Roman"/>
          <w:sz w:val="24"/>
          <w:szCs w:val="24"/>
        </w:rPr>
        <w:t xml:space="preserve"> sertifikaadi menetlemist </w:t>
      </w:r>
      <w:r w:rsidR="00604711">
        <w:rPr>
          <w:rFonts w:ascii="Times New Roman" w:hAnsi="Times New Roman" w:cs="Times New Roman"/>
          <w:sz w:val="24"/>
          <w:szCs w:val="24"/>
        </w:rPr>
        <w:t>käsitlevate</w:t>
      </w:r>
      <w:r w:rsidRPr="001B46B8">
        <w:rPr>
          <w:rFonts w:ascii="Times New Roman" w:hAnsi="Times New Roman" w:cs="Times New Roman"/>
          <w:sz w:val="24"/>
          <w:szCs w:val="24"/>
        </w:rPr>
        <w:t xml:space="preserve"> sätete kehtetuks tunnistamisega (eelnõu § 1 punkt</w:t>
      </w:r>
      <w:r w:rsidR="002A4C1C">
        <w:rPr>
          <w:rFonts w:ascii="Times New Roman" w:hAnsi="Times New Roman" w:cs="Times New Roman"/>
          <w:sz w:val="24"/>
          <w:szCs w:val="24"/>
        </w:rPr>
        <w:t>iga</w:t>
      </w:r>
      <w:r w:rsidRPr="001B46B8">
        <w:rPr>
          <w:rFonts w:ascii="Times New Roman" w:hAnsi="Times New Roman" w:cs="Times New Roman"/>
          <w:sz w:val="24"/>
          <w:szCs w:val="24"/>
        </w:rPr>
        <w:t xml:space="preserve"> </w:t>
      </w:r>
      <w:r w:rsidR="00F853F7">
        <w:rPr>
          <w:rFonts w:ascii="Times New Roman" w:hAnsi="Times New Roman" w:cs="Times New Roman"/>
          <w:sz w:val="24"/>
          <w:szCs w:val="24"/>
        </w:rPr>
        <w:t>10</w:t>
      </w:r>
      <w:r w:rsidRPr="001B46B8">
        <w:rPr>
          <w:rFonts w:ascii="Times New Roman" w:hAnsi="Times New Roman" w:cs="Times New Roman"/>
          <w:sz w:val="24"/>
          <w:szCs w:val="24"/>
        </w:rPr>
        <w:t xml:space="preserve"> </w:t>
      </w:r>
      <w:r w:rsidR="002A4C1C">
        <w:rPr>
          <w:rFonts w:ascii="Times New Roman" w:hAnsi="Times New Roman" w:cs="Times New Roman"/>
          <w:sz w:val="24"/>
          <w:szCs w:val="24"/>
        </w:rPr>
        <w:t xml:space="preserve">tehtav </w:t>
      </w:r>
      <w:r w:rsidRPr="001B46B8">
        <w:rPr>
          <w:rFonts w:ascii="Times New Roman" w:hAnsi="Times New Roman" w:cs="Times New Roman"/>
          <w:sz w:val="24"/>
          <w:szCs w:val="24"/>
        </w:rPr>
        <w:t xml:space="preserve">muudatus). Muudetakse </w:t>
      </w:r>
      <w:proofErr w:type="spellStart"/>
      <w:r w:rsidRPr="001B46B8">
        <w:rPr>
          <w:rFonts w:ascii="Times New Roman" w:hAnsi="Times New Roman" w:cs="Times New Roman"/>
          <w:sz w:val="24"/>
          <w:szCs w:val="24"/>
        </w:rPr>
        <w:t>LennS</w:t>
      </w:r>
      <w:proofErr w:type="spellEnd"/>
      <w:r w:rsidRPr="001B46B8">
        <w:rPr>
          <w:rFonts w:ascii="Times New Roman" w:hAnsi="Times New Roman" w:cs="Times New Roman"/>
          <w:sz w:val="24"/>
          <w:szCs w:val="24"/>
        </w:rPr>
        <w:t xml:space="preserve">-i 6. peatüki pealkirja ning </w:t>
      </w:r>
      <w:r w:rsidR="00ED7585">
        <w:rPr>
          <w:rFonts w:ascii="Times New Roman" w:hAnsi="Times New Roman" w:cs="Times New Roman"/>
          <w:sz w:val="24"/>
          <w:szCs w:val="24"/>
        </w:rPr>
        <w:t>jäetakse</w:t>
      </w:r>
      <w:r w:rsidR="003E3AFA">
        <w:rPr>
          <w:rFonts w:ascii="Times New Roman" w:hAnsi="Times New Roman" w:cs="Times New Roman"/>
          <w:sz w:val="24"/>
          <w:szCs w:val="24"/>
        </w:rPr>
        <w:t xml:space="preserve"> välja</w:t>
      </w:r>
      <w:r w:rsidRPr="001B46B8">
        <w:rPr>
          <w:rFonts w:ascii="Times New Roman" w:hAnsi="Times New Roman" w:cs="Times New Roman"/>
          <w:sz w:val="24"/>
          <w:szCs w:val="24"/>
        </w:rPr>
        <w:t xml:space="preserve"> sõna „</w:t>
      </w:r>
      <w:proofErr w:type="spellStart"/>
      <w:r w:rsidRPr="001B46B8">
        <w:rPr>
          <w:rFonts w:ascii="Times New Roman" w:hAnsi="Times New Roman" w:cs="Times New Roman"/>
          <w:sz w:val="24"/>
          <w:szCs w:val="24"/>
        </w:rPr>
        <w:t>aeronavigatsiooniseadmed</w:t>
      </w:r>
      <w:proofErr w:type="spellEnd"/>
      <w:r w:rsidRPr="001B46B8">
        <w:rPr>
          <w:rFonts w:ascii="Times New Roman" w:hAnsi="Times New Roman" w:cs="Times New Roman"/>
          <w:sz w:val="24"/>
          <w:szCs w:val="24"/>
        </w:rPr>
        <w:t>“</w:t>
      </w:r>
      <w:r w:rsidR="00CF5D71">
        <w:rPr>
          <w:rFonts w:ascii="Times New Roman" w:hAnsi="Times New Roman" w:cs="Times New Roman"/>
          <w:sz w:val="24"/>
          <w:szCs w:val="24"/>
        </w:rPr>
        <w:t>, kuna vastav</w:t>
      </w:r>
      <w:r w:rsidR="003A339E" w:rsidRPr="001B46B8">
        <w:rPr>
          <w:rFonts w:ascii="Times New Roman" w:hAnsi="Times New Roman" w:cs="Times New Roman"/>
          <w:sz w:val="24"/>
          <w:szCs w:val="24"/>
        </w:rPr>
        <w:t xml:space="preserve"> </w:t>
      </w:r>
      <w:r w:rsidR="00CF5D71">
        <w:rPr>
          <w:rFonts w:ascii="Times New Roman" w:hAnsi="Times New Roman" w:cs="Times New Roman"/>
          <w:sz w:val="24"/>
          <w:szCs w:val="24"/>
        </w:rPr>
        <w:t>t</w:t>
      </w:r>
      <w:r w:rsidR="00E550FE">
        <w:rPr>
          <w:rFonts w:ascii="Times New Roman" w:hAnsi="Times New Roman" w:cs="Times New Roman"/>
          <w:sz w:val="24"/>
          <w:szCs w:val="24"/>
        </w:rPr>
        <w:t xml:space="preserve">ermin </w:t>
      </w:r>
      <w:r w:rsidR="005A4755" w:rsidRPr="001B46B8">
        <w:rPr>
          <w:rFonts w:ascii="Times New Roman" w:hAnsi="Times New Roman" w:cs="Times New Roman"/>
          <w:sz w:val="24"/>
          <w:szCs w:val="24"/>
        </w:rPr>
        <w:t xml:space="preserve">ei ole piisavalt täpne </w:t>
      </w:r>
      <w:r w:rsidR="0055165F">
        <w:rPr>
          <w:rFonts w:ascii="Times New Roman" w:hAnsi="Times New Roman" w:cs="Times New Roman"/>
          <w:sz w:val="24"/>
          <w:szCs w:val="24"/>
        </w:rPr>
        <w:t>ega</w:t>
      </w:r>
      <w:r w:rsidR="005A4755" w:rsidRPr="001B46B8">
        <w:rPr>
          <w:rFonts w:ascii="Times New Roman" w:hAnsi="Times New Roman" w:cs="Times New Roman"/>
          <w:sz w:val="24"/>
          <w:szCs w:val="24"/>
        </w:rPr>
        <w:t xml:space="preserve"> kata kõiki kõne all olevaid seadmeid. </w:t>
      </w:r>
      <w:r w:rsidR="00144E4E" w:rsidRPr="001B46B8">
        <w:rPr>
          <w:rFonts w:ascii="Times New Roman" w:hAnsi="Times New Roman" w:cs="Times New Roman"/>
          <w:sz w:val="24"/>
          <w:szCs w:val="24"/>
        </w:rPr>
        <w:t>Komisjoni delegeeritud määrus (EL) 2023/1768</w:t>
      </w:r>
      <w:r w:rsidR="00144E4E" w:rsidRPr="001B46B8" w:rsidDel="00144E4E">
        <w:rPr>
          <w:rFonts w:ascii="Times New Roman" w:hAnsi="Times New Roman" w:cs="Times New Roman"/>
          <w:sz w:val="24"/>
          <w:szCs w:val="24"/>
        </w:rPr>
        <w:t xml:space="preserve"> </w:t>
      </w:r>
      <w:r w:rsidR="005A4755" w:rsidRPr="001B46B8">
        <w:rPr>
          <w:rFonts w:ascii="Times New Roman" w:hAnsi="Times New Roman" w:cs="Times New Roman"/>
          <w:sz w:val="24"/>
          <w:szCs w:val="24"/>
        </w:rPr>
        <w:t xml:space="preserve">kasutab terminit </w:t>
      </w:r>
      <w:r w:rsidR="005A4755" w:rsidRPr="001B46B8">
        <w:rPr>
          <w:rFonts w:ascii="Times New Roman" w:eastAsia="Arial Unicode MS" w:hAnsi="Times New Roman" w:cs="Times New Roman"/>
          <w:color w:val="333333"/>
          <w:sz w:val="24"/>
          <w:szCs w:val="24"/>
          <w:shd w:val="clear" w:color="auto" w:fill="FFFFFF"/>
        </w:rPr>
        <w:t xml:space="preserve">„ATM/ANS-seadmed“, milles sisalduvad nii </w:t>
      </w:r>
      <w:r w:rsidR="005A4755" w:rsidRPr="001B46B8">
        <w:rPr>
          <w:rFonts w:ascii="Times New Roman" w:hAnsi="Times New Roman" w:cs="Times New Roman"/>
          <w:sz w:val="24"/>
          <w:szCs w:val="24"/>
        </w:rPr>
        <w:t xml:space="preserve">lennuliikluse korraldamise ja </w:t>
      </w:r>
      <w:proofErr w:type="spellStart"/>
      <w:r w:rsidR="005A4755" w:rsidRPr="001B46B8">
        <w:rPr>
          <w:rFonts w:ascii="Times New Roman" w:hAnsi="Times New Roman" w:cs="Times New Roman"/>
          <w:sz w:val="24"/>
          <w:szCs w:val="24"/>
        </w:rPr>
        <w:t>aeronavigatsiooniteenuste</w:t>
      </w:r>
      <w:proofErr w:type="spellEnd"/>
      <w:r w:rsidR="005A4755" w:rsidRPr="001B46B8">
        <w:rPr>
          <w:rFonts w:ascii="Times New Roman" w:hAnsi="Times New Roman" w:cs="Times New Roman"/>
          <w:sz w:val="24"/>
          <w:szCs w:val="24"/>
        </w:rPr>
        <w:t xml:space="preserve"> süsteemid kui </w:t>
      </w:r>
      <w:r w:rsidR="00E550FE">
        <w:rPr>
          <w:rFonts w:ascii="Times New Roman" w:hAnsi="Times New Roman" w:cs="Times New Roman"/>
          <w:sz w:val="24"/>
          <w:szCs w:val="24"/>
        </w:rPr>
        <w:t xml:space="preserve">ka </w:t>
      </w:r>
      <w:r w:rsidR="005A4755" w:rsidRPr="001B46B8">
        <w:rPr>
          <w:rFonts w:ascii="Times New Roman" w:hAnsi="Times New Roman" w:cs="Times New Roman"/>
          <w:sz w:val="24"/>
          <w:szCs w:val="24"/>
        </w:rPr>
        <w:t>koostisosad</w:t>
      </w:r>
      <w:r w:rsidR="005A4755" w:rsidRPr="001B46B8">
        <w:rPr>
          <w:rFonts w:ascii="Times New Roman" w:eastAsia="Arial Unicode MS" w:hAnsi="Times New Roman" w:cs="Times New Roman"/>
          <w:color w:val="333333"/>
          <w:sz w:val="24"/>
          <w:szCs w:val="24"/>
          <w:shd w:val="clear" w:color="auto" w:fill="FFFFFF"/>
        </w:rPr>
        <w:t>. ATM/ANS seadmeteks (v</w:t>
      </w:r>
      <w:r w:rsidR="00B250F0">
        <w:rPr>
          <w:rFonts w:ascii="Times New Roman" w:eastAsia="Arial Unicode MS" w:hAnsi="Times New Roman" w:cs="Times New Roman"/>
          <w:color w:val="333333"/>
          <w:sz w:val="24"/>
          <w:szCs w:val="24"/>
          <w:shd w:val="clear" w:color="auto" w:fill="FFFFFF"/>
        </w:rPr>
        <w:t>.</w:t>
      </w:r>
      <w:r w:rsidR="005A4755" w:rsidRPr="001B46B8">
        <w:rPr>
          <w:rFonts w:ascii="Times New Roman" w:eastAsia="Arial Unicode MS" w:hAnsi="Times New Roman" w:cs="Times New Roman"/>
          <w:color w:val="333333"/>
          <w:sz w:val="24"/>
          <w:szCs w:val="24"/>
          <w:shd w:val="clear" w:color="auto" w:fill="FFFFFF"/>
        </w:rPr>
        <w:t xml:space="preserve">a </w:t>
      </w:r>
      <w:r w:rsidR="00B250F0" w:rsidRPr="001B46B8">
        <w:rPr>
          <w:rFonts w:ascii="Times New Roman" w:eastAsia="Arial Unicode MS" w:hAnsi="Times New Roman" w:cs="Times New Roman"/>
          <w:color w:val="333333"/>
          <w:sz w:val="24"/>
          <w:szCs w:val="24"/>
          <w:shd w:val="clear" w:color="auto" w:fill="FFFFFF"/>
        </w:rPr>
        <w:t xml:space="preserve">seadmed </w:t>
      </w:r>
      <w:r w:rsidR="005A4755" w:rsidRPr="001B46B8">
        <w:rPr>
          <w:rFonts w:ascii="Times New Roman" w:eastAsia="Arial Unicode MS" w:hAnsi="Times New Roman" w:cs="Times New Roman"/>
          <w:color w:val="333333"/>
          <w:sz w:val="24"/>
          <w:szCs w:val="24"/>
          <w:shd w:val="clear" w:color="auto" w:fill="FFFFFF"/>
        </w:rPr>
        <w:t xml:space="preserve">komisjoni määruse (EL) nr 748/2012 tähenduses) loetakse </w:t>
      </w:r>
      <w:r w:rsidR="00B9000A" w:rsidRPr="001B46B8">
        <w:rPr>
          <w:rFonts w:ascii="Times New Roman" w:eastAsia="Arial Unicode MS" w:hAnsi="Times New Roman" w:cs="Times New Roman"/>
          <w:color w:val="333333"/>
          <w:sz w:val="24"/>
          <w:szCs w:val="24"/>
          <w:shd w:val="clear" w:color="auto" w:fill="FFFFFF"/>
        </w:rPr>
        <w:t xml:space="preserve">EASA </w:t>
      </w:r>
      <w:r w:rsidR="005A4755" w:rsidRPr="001B46B8">
        <w:rPr>
          <w:rFonts w:ascii="Times New Roman" w:eastAsia="Arial Unicode MS" w:hAnsi="Times New Roman" w:cs="Times New Roman"/>
          <w:color w:val="333333"/>
          <w:sz w:val="24"/>
          <w:szCs w:val="24"/>
          <w:shd w:val="clear" w:color="auto" w:fill="FFFFFF"/>
        </w:rPr>
        <w:t>alusmääruse mõistes:</w:t>
      </w:r>
    </w:p>
    <w:p w14:paraId="31BA8840" w14:textId="30941045" w:rsidR="00144E4E" w:rsidRPr="001B46B8" w:rsidRDefault="005A4755" w:rsidP="00143E39">
      <w:pPr>
        <w:pStyle w:val="Loendilik"/>
        <w:numPr>
          <w:ilvl w:val="0"/>
          <w:numId w:val="9"/>
        </w:numPr>
        <w:spacing w:after="0" w:line="240" w:lineRule="auto"/>
        <w:jc w:val="both"/>
        <w:rPr>
          <w:rFonts w:ascii="Times New Roman" w:eastAsia="Arial Unicode MS" w:hAnsi="Times New Roman" w:cs="Times New Roman"/>
          <w:color w:val="333333"/>
          <w:sz w:val="24"/>
          <w:szCs w:val="24"/>
          <w:shd w:val="clear" w:color="auto" w:fill="FFFFFF"/>
        </w:rPr>
      </w:pPr>
      <w:r w:rsidRPr="001B46B8">
        <w:rPr>
          <w:rFonts w:ascii="Times New Roman" w:eastAsia="Arial Unicode MS" w:hAnsi="Times New Roman" w:cs="Times New Roman"/>
          <w:color w:val="333333"/>
          <w:sz w:val="24"/>
          <w:szCs w:val="24"/>
          <w:shd w:val="clear" w:color="auto" w:fill="FFFFFF"/>
        </w:rPr>
        <w:t>ATM/ANS-koostisos</w:t>
      </w:r>
      <w:r w:rsidR="0055165F">
        <w:rPr>
          <w:rFonts w:ascii="Times New Roman" w:eastAsia="Arial Unicode MS" w:hAnsi="Times New Roman" w:cs="Times New Roman"/>
          <w:color w:val="333333"/>
          <w:sz w:val="24"/>
          <w:szCs w:val="24"/>
          <w:shd w:val="clear" w:color="auto" w:fill="FFFFFF"/>
        </w:rPr>
        <w:t>i</w:t>
      </w:r>
      <w:r w:rsidRPr="001B46B8">
        <w:rPr>
          <w:rFonts w:ascii="Times New Roman" w:eastAsia="Arial Unicode MS" w:hAnsi="Times New Roman" w:cs="Times New Roman"/>
          <w:color w:val="333333"/>
          <w:sz w:val="24"/>
          <w:szCs w:val="24"/>
          <w:shd w:val="clear" w:color="auto" w:fill="FFFFFF"/>
        </w:rPr>
        <w:t>, mis on materiaalne (n</w:t>
      </w:r>
      <w:r w:rsidR="0055165F">
        <w:rPr>
          <w:rFonts w:ascii="Times New Roman" w:eastAsia="Arial Unicode MS" w:hAnsi="Times New Roman" w:cs="Times New Roman"/>
          <w:color w:val="333333"/>
          <w:sz w:val="24"/>
          <w:szCs w:val="24"/>
          <w:shd w:val="clear" w:color="auto" w:fill="FFFFFF"/>
        </w:rPr>
        <w:t>t</w:t>
      </w:r>
      <w:r w:rsidRPr="001B46B8">
        <w:rPr>
          <w:rFonts w:ascii="Times New Roman" w:eastAsia="Arial Unicode MS" w:hAnsi="Times New Roman" w:cs="Times New Roman"/>
          <w:color w:val="333333"/>
          <w:sz w:val="24"/>
          <w:szCs w:val="24"/>
          <w:shd w:val="clear" w:color="auto" w:fill="FFFFFF"/>
        </w:rPr>
        <w:t xml:space="preserve"> riistvara) või immateriaalne (n</w:t>
      </w:r>
      <w:r w:rsidR="0055165F">
        <w:rPr>
          <w:rFonts w:ascii="Times New Roman" w:eastAsia="Arial Unicode MS" w:hAnsi="Times New Roman" w:cs="Times New Roman"/>
          <w:color w:val="333333"/>
          <w:sz w:val="24"/>
          <w:szCs w:val="24"/>
          <w:shd w:val="clear" w:color="auto" w:fill="FFFFFF"/>
        </w:rPr>
        <w:t>t</w:t>
      </w:r>
      <w:r w:rsidRPr="001B46B8">
        <w:rPr>
          <w:rFonts w:ascii="Times New Roman" w:eastAsia="Arial Unicode MS" w:hAnsi="Times New Roman" w:cs="Times New Roman"/>
          <w:color w:val="333333"/>
          <w:sz w:val="24"/>
          <w:szCs w:val="24"/>
          <w:shd w:val="clear" w:color="auto" w:fill="FFFFFF"/>
        </w:rPr>
        <w:t xml:space="preserve"> tarkvara) ese, millest sõltub Euroopa lennuliikluse juhtimise võrgustiku (EATMN) koostalitlusvõime või</w:t>
      </w:r>
    </w:p>
    <w:p w14:paraId="355BEAB2" w14:textId="2BDF5487" w:rsidR="005A4755" w:rsidRPr="001B46B8" w:rsidRDefault="005A4755" w:rsidP="00143E39">
      <w:pPr>
        <w:pStyle w:val="Loendilik"/>
        <w:numPr>
          <w:ilvl w:val="0"/>
          <w:numId w:val="9"/>
        </w:numPr>
        <w:spacing w:after="0" w:line="240" w:lineRule="auto"/>
        <w:jc w:val="both"/>
        <w:rPr>
          <w:rFonts w:ascii="Times New Roman" w:eastAsia="Arial Unicode MS" w:hAnsi="Times New Roman" w:cs="Times New Roman"/>
          <w:color w:val="333333"/>
          <w:sz w:val="24"/>
          <w:szCs w:val="24"/>
          <w:shd w:val="clear" w:color="auto" w:fill="FFFFFF"/>
        </w:rPr>
      </w:pPr>
      <w:r w:rsidRPr="001B46B8">
        <w:rPr>
          <w:rFonts w:ascii="Times New Roman" w:eastAsia="Arial Unicode MS" w:hAnsi="Times New Roman" w:cs="Times New Roman"/>
          <w:color w:val="333333"/>
          <w:sz w:val="24"/>
          <w:szCs w:val="24"/>
          <w:shd w:val="clear" w:color="auto" w:fill="FFFFFF"/>
        </w:rPr>
        <w:t xml:space="preserve">ATM/ANS-süsteeme, mis on õhusõiduki pardal ja maa peal asuvate koostisosade rühm ning kosmoses asuvad seadmed, mis toetavad </w:t>
      </w:r>
      <w:proofErr w:type="spellStart"/>
      <w:r w:rsidRPr="001B46B8">
        <w:rPr>
          <w:rFonts w:ascii="Times New Roman" w:eastAsia="Arial Unicode MS" w:hAnsi="Times New Roman" w:cs="Times New Roman"/>
          <w:color w:val="333333"/>
          <w:sz w:val="24"/>
          <w:szCs w:val="24"/>
          <w:shd w:val="clear" w:color="auto" w:fill="FFFFFF"/>
        </w:rPr>
        <w:t>aeronavigatsiooniteenuseid</w:t>
      </w:r>
      <w:proofErr w:type="spellEnd"/>
      <w:r w:rsidRPr="001B46B8">
        <w:rPr>
          <w:rFonts w:ascii="Times New Roman" w:eastAsia="Arial Unicode MS" w:hAnsi="Times New Roman" w:cs="Times New Roman"/>
          <w:color w:val="333333"/>
          <w:sz w:val="24"/>
          <w:szCs w:val="24"/>
          <w:shd w:val="clear" w:color="auto" w:fill="FFFFFF"/>
        </w:rPr>
        <w:t xml:space="preserve"> lennu kõikides etappides.</w:t>
      </w:r>
    </w:p>
    <w:p w14:paraId="7FBC4EE8" w14:textId="77777777" w:rsidR="00F122D6" w:rsidRPr="001B46B8" w:rsidRDefault="00F122D6" w:rsidP="00143E39">
      <w:pPr>
        <w:spacing w:after="0" w:line="240" w:lineRule="auto"/>
        <w:jc w:val="both"/>
        <w:rPr>
          <w:rFonts w:ascii="Times New Roman" w:eastAsia="Arial Unicode MS" w:hAnsi="Times New Roman" w:cs="Times New Roman"/>
          <w:color w:val="333333"/>
          <w:sz w:val="24"/>
          <w:szCs w:val="24"/>
          <w:shd w:val="clear" w:color="auto" w:fill="FFFFFF"/>
        </w:rPr>
      </w:pPr>
    </w:p>
    <w:p w14:paraId="224786A2" w14:textId="0C821EBA" w:rsidR="005A4755" w:rsidRPr="001B46B8" w:rsidRDefault="005A4755" w:rsidP="00143E39">
      <w:pPr>
        <w:spacing w:after="0" w:line="240" w:lineRule="auto"/>
        <w:jc w:val="both"/>
        <w:rPr>
          <w:rFonts w:ascii="Times New Roman" w:hAnsi="Times New Roman" w:cs="Times New Roman"/>
          <w:sz w:val="24"/>
          <w:szCs w:val="24"/>
        </w:rPr>
      </w:pPr>
      <w:proofErr w:type="spellStart"/>
      <w:r w:rsidRPr="001B46B8">
        <w:rPr>
          <w:rFonts w:ascii="Times New Roman" w:eastAsia="Arial Unicode MS" w:hAnsi="Times New Roman" w:cs="Times New Roman"/>
          <w:color w:val="333333"/>
          <w:sz w:val="24"/>
          <w:szCs w:val="24"/>
          <w:shd w:val="clear" w:color="auto" w:fill="FFFFFF"/>
        </w:rPr>
        <w:t>LennS</w:t>
      </w:r>
      <w:r w:rsidR="00144E4E" w:rsidRPr="001B46B8">
        <w:rPr>
          <w:rFonts w:ascii="Times New Roman" w:eastAsia="Arial Unicode MS" w:hAnsi="Times New Roman" w:cs="Times New Roman"/>
          <w:color w:val="333333"/>
          <w:sz w:val="24"/>
          <w:szCs w:val="24"/>
          <w:shd w:val="clear" w:color="auto" w:fill="FFFFFF"/>
        </w:rPr>
        <w:t>-</w:t>
      </w:r>
      <w:r w:rsidRPr="001B46B8">
        <w:rPr>
          <w:rFonts w:ascii="Times New Roman" w:eastAsia="Arial Unicode MS" w:hAnsi="Times New Roman" w:cs="Times New Roman"/>
          <w:color w:val="333333"/>
          <w:sz w:val="24"/>
          <w:szCs w:val="24"/>
          <w:shd w:val="clear" w:color="auto" w:fill="FFFFFF"/>
        </w:rPr>
        <w:t>is</w:t>
      </w:r>
      <w:proofErr w:type="spellEnd"/>
      <w:r w:rsidRPr="001B46B8">
        <w:rPr>
          <w:rFonts w:ascii="Times New Roman" w:eastAsia="Arial Unicode MS" w:hAnsi="Times New Roman" w:cs="Times New Roman"/>
          <w:color w:val="333333"/>
          <w:sz w:val="24"/>
          <w:szCs w:val="24"/>
          <w:shd w:val="clear" w:color="auto" w:fill="FFFFFF"/>
        </w:rPr>
        <w:t xml:space="preserve"> kasutatakse ATM/ANS seadmete tähistamiseks </w:t>
      </w:r>
      <w:r w:rsidR="00470A89" w:rsidRPr="001B46B8">
        <w:rPr>
          <w:rFonts w:ascii="Times New Roman" w:eastAsia="Arial Unicode MS" w:hAnsi="Times New Roman" w:cs="Times New Roman"/>
          <w:color w:val="333333"/>
          <w:sz w:val="24"/>
          <w:szCs w:val="24"/>
          <w:shd w:val="clear" w:color="auto" w:fill="FFFFFF"/>
        </w:rPr>
        <w:t>terminit</w:t>
      </w:r>
      <w:r w:rsidRPr="001B46B8">
        <w:rPr>
          <w:rFonts w:ascii="Times New Roman" w:eastAsia="Arial Unicode MS" w:hAnsi="Times New Roman" w:cs="Times New Roman"/>
          <w:color w:val="333333"/>
          <w:sz w:val="24"/>
          <w:szCs w:val="24"/>
          <w:shd w:val="clear" w:color="auto" w:fill="FFFFFF"/>
        </w:rPr>
        <w:t xml:space="preserve"> „</w:t>
      </w:r>
      <w:r w:rsidRPr="001B46B8">
        <w:rPr>
          <w:rFonts w:ascii="Times New Roman" w:hAnsi="Times New Roman" w:cs="Times New Roman"/>
          <w:sz w:val="24"/>
          <w:szCs w:val="24"/>
        </w:rPr>
        <w:t xml:space="preserve">lennuliikluse korraldamise ja </w:t>
      </w:r>
      <w:proofErr w:type="spellStart"/>
      <w:r w:rsidRPr="001B46B8">
        <w:rPr>
          <w:rFonts w:ascii="Times New Roman" w:hAnsi="Times New Roman" w:cs="Times New Roman"/>
          <w:sz w:val="24"/>
          <w:szCs w:val="24"/>
        </w:rPr>
        <w:t>aeronavigatsiooniteenuste</w:t>
      </w:r>
      <w:proofErr w:type="spellEnd"/>
      <w:r w:rsidRPr="001B46B8">
        <w:rPr>
          <w:rFonts w:ascii="Times New Roman" w:hAnsi="Times New Roman" w:cs="Times New Roman"/>
          <w:sz w:val="24"/>
          <w:szCs w:val="24"/>
        </w:rPr>
        <w:t xml:space="preserve"> süsteemid ja koostisosad“.</w:t>
      </w:r>
      <w:r w:rsidR="00CF5D71">
        <w:rPr>
          <w:rFonts w:ascii="Times New Roman" w:hAnsi="Times New Roman" w:cs="Times New Roman"/>
          <w:sz w:val="24"/>
          <w:szCs w:val="24"/>
        </w:rPr>
        <w:t xml:space="preserve"> </w:t>
      </w:r>
      <w:r w:rsidR="00F61B42">
        <w:rPr>
          <w:rFonts w:ascii="Times New Roman" w:hAnsi="Times New Roman" w:cs="Times New Roman"/>
          <w:sz w:val="24"/>
          <w:szCs w:val="24"/>
        </w:rPr>
        <w:t>Eeltoodust tulenevalt</w:t>
      </w:r>
      <w:r w:rsidR="00CF5D71" w:rsidRPr="001B46B8">
        <w:rPr>
          <w:rFonts w:ascii="Times New Roman" w:hAnsi="Times New Roman" w:cs="Times New Roman"/>
          <w:sz w:val="24"/>
          <w:szCs w:val="24"/>
        </w:rPr>
        <w:t xml:space="preserve"> asendatakse </w:t>
      </w:r>
      <w:r w:rsidR="00CF5D71" w:rsidRPr="00B250F0">
        <w:rPr>
          <w:rFonts w:ascii="Times New Roman" w:hAnsi="Times New Roman" w:cs="Times New Roman"/>
          <w:sz w:val="24"/>
          <w:szCs w:val="24"/>
        </w:rPr>
        <w:t>eelnõus loetletud</w:t>
      </w:r>
      <w:r w:rsidR="00CF5D71" w:rsidRPr="001B46B8">
        <w:rPr>
          <w:rFonts w:ascii="Times New Roman" w:hAnsi="Times New Roman" w:cs="Times New Roman"/>
          <w:sz w:val="24"/>
          <w:szCs w:val="24"/>
        </w:rPr>
        <w:t xml:space="preserve"> paragrahvides sõnad </w:t>
      </w:r>
      <w:r w:rsidR="00CF5D71" w:rsidRPr="00F87605">
        <w:rPr>
          <w:rFonts w:ascii="Times New Roman" w:hAnsi="Times New Roman" w:cs="Times New Roman"/>
          <w:sz w:val="24"/>
          <w:szCs w:val="24"/>
        </w:rPr>
        <w:t>„</w:t>
      </w:r>
      <w:r w:rsidR="00CF5D71" w:rsidRPr="00E53D35">
        <w:rPr>
          <w:rFonts w:ascii="Times New Roman" w:hAnsi="Times New Roman" w:cs="Times New Roman"/>
          <w:sz w:val="24"/>
          <w:szCs w:val="24"/>
        </w:rPr>
        <w:t>lennujuhtimis- ning raadionavigatsioonisead</w:t>
      </w:r>
      <w:r w:rsidR="00CF5D71">
        <w:rPr>
          <w:rFonts w:ascii="Times New Roman" w:hAnsi="Times New Roman" w:cs="Times New Roman"/>
          <w:sz w:val="24"/>
          <w:szCs w:val="24"/>
        </w:rPr>
        <w:t>e“</w:t>
      </w:r>
      <w:r w:rsidR="00CF5D71" w:rsidRPr="00F87605">
        <w:rPr>
          <w:rFonts w:ascii="Times New Roman" w:hAnsi="Times New Roman" w:cs="Times New Roman"/>
          <w:sz w:val="24"/>
          <w:szCs w:val="24"/>
        </w:rPr>
        <w:t xml:space="preserve"> </w:t>
      </w:r>
      <w:r w:rsidR="00CF5D71">
        <w:rPr>
          <w:rFonts w:ascii="Times New Roman" w:hAnsi="Times New Roman" w:cs="Times New Roman"/>
          <w:sz w:val="24"/>
          <w:szCs w:val="24"/>
        </w:rPr>
        <w:t>tekstiosaga</w:t>
      </w:r>
      <w:r w:rsidR="00CF5D71" w:rsidRPr="00F87605">
        <w:rPr>
          <w:rFonts w:ascii="Times New Roman" w:hAnsi="Times New Roman" w:cs="Times New Roman"/>
          <w:sz w:val="24"/>
          <w:szCs w:val="24"/>
        </w:rPr>
        <w:t xml:space="preserve"> „</w:t>
      </w:r>
      <w:r w:rsidR="00CF5D71" w:rsidRPr="00E53D35">
        <w:rPr>
          <w:rFonts w:ascii="Times New Roman" w:hAnsi="Times New Roman" w:cs="Times New Roman"/>
          <w:sz w:val="24"/>
          <w:szCs w:val="24"/>
        </w:rPr>
        <w:t>lennuliikluse korraldami</w:t>
      </w:r>
      <w:r w:rsidR="00CF5D71">
        <w:rPr>
          <w:rFonts w:ascii="Times New Roman" w:hAnsi="Times New Roman" w:cs="Times New Roman"/>
          <w:sz w:val="24"/>
          <w:szCs w:val="24"/>
        </w:rPr>
        <w:t>n</w:t>
      </w:r>
      <w:r w:rsidR="00CF5D71" w:rsidRPr="00E53D35">
        <w:rPr>
          <w:rFonts w:ascii="Times New Roman" w:hAnsi="Times New Roman" w:cs="Times New Roman"/>
          <w:sz w:val="24"/>
          <w:szCs w:val="24"/>
        </w:rPr>
        <w:t xml:space="preserve">e ja </w:t>
      </w:r>
      <w:proofErr w:type="spellStart"/>
      <w:r w:rsidR="00CF5D71" w:rsidRPr="00E53D35">
        <w:rPr>
          <w:rFonts w:ascii="Times New Roman" w:hAnsi="Times New Roman" w:cs="Times New Roman"/>
          <w:sz w:val="24"/>
          <w:szCs w:val="24"/>
        </w:rPr>
        <w:t>aeronavigatsiooniteenuste</w:t>
      </w:r>
      <w:proofErr w:type="spellEnd"/>
      <w:r w:rsidR="00CF5D71" w:rsidRPr="00E53D35">
        <w:rPr>
          <w:rFonts w:ascii="Times New Roman" w:hAnsi="Times New Roman" w:cs="Times New Roman"/>
          <w:sz w:val="24"/>
          <w:szCs w:val="24"/>
        </w:rPr>
        <w:t xml:space="preserve"> süsteemid ning koostisosad</w:t>
      </w:r>
      <w:r w:rsidR="00CF5D71">
        <w:rPr>
          <w:rFonts w:ascii="Times New Roman" w:hAnsi="Times New Roman" w:cs="Times New Roman"/>
          <w:sz w:val="24"/>
          <w:szCs w:val="24"/>
        </w:rPr>
        <w:t>“.</w:t>
      </w:r>
    </w:p>
    <w:p w14:paraId="5DA51CD5" w14:textId="77777777" w:rsidR="00B250F0" w:rsidRDefault="00B250F0" w:rsidP="00143E39">
      <w:pPr>
        <w:spacing w:after="0" w:line="240" w:lineRule="auto"/>
        <w:jc w:val="both"/>
        <w:rPr>
          <w:rFonts w:ascii="Times New Roman" w:hAnsi="Times New Roman" w:cs="Times New Roman"/>
          <w:sz w:val="24"/>
          <w:szCs w:val="24"/>
        </w:rPr>
      </w:pPr>
    </w:p>
    <w:p w14:paraId="6769A58C" w14:textId="3B061560" w:rsidR="009C4D92" w:rsidRPr="001B46B8" w:rsidRDefault="0055165F" w:rsidP="001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9C4D92" w:rsidRPr="001B46B8">
        <w:rPr>
          <w:rFonts w:ascii="Times New Roman" w:hAnsi="Times New Roman" w:cs="Times New Roman"/>
          <w:sz w:val="24"/>
          <w:szCs w:val="24"/>
        </w:rPr>
        <w:t>ennuliikluse korraldamise ja</w:t>
      </w:r>
      <w:r w:rsidR="008150A4">
        <w:rPr>
          <w:rFonts w:ascii="Times New Roman" w:hAnsi="Times New Roman" w:cs="Times New Roman"/>
          <w:sz w:val="24"/>
          <w:szCs w:val="24"/>
        </w:rPr>
        <w:t>/või</w:t>
      </w:r>
      <w:r w:rsidR="009C4D92" w:rsidRPr="001B46B8">
        <w:rPr>
          <w:rFonts w:ascii="Times New Roman" w:hAnsi="Times New Roman" w:cs="Times New Roman"/>
          <w:sz w:val="24"/>
          <w:szCs w:val="24"/>
        </w:rPr>
        <w:t xml:space="preserve"> </w:t>
      </w:r>
      <w:proofErr w:type="spellStart"/>
      <w:r w:rsidR="009C4D92" w:rsidRPr="001B46B8">
        <w:rPr>
          <w:rFonts w:ascii="Times New Roman" w:hAnsi="Times New Roman" w:cs="Times New Roman"/>
          <w:sz w:val="24"/>
          <w:szCs w:val="24"/>
        </w:rPr>
        <w:t>aeronavigatsiooniteenuseid</w:t>
      </w:r>
      <w:proofErr w:type="spellEnd"/>
      <w:r w:rsidR="009C4D92" w:rsidRPr="001B46B8">
        <w:rPr>
          <w:rFonts w:ascii="Times New Roman" w:hAnsi="Times New Roman" w:cs="Times New Roman"/>
          <w:sz w:val="24"/>
          <w:szCs w:val="24"/>
        </w:rPr>
        <w:t xml:space="preserve"> pakkuv organisatsioon </w:t>
      </w:r>
      <w:r>
        <w:rPr>
          <w:rFonts w:ascii="Times New Roman" w:hAnsi="Times New Roman" w:cs="Times New Roman"/>
          <w:sz w:val="24"/>
          <w:szCs w:val="24"/>
        </w:rPr>
        <w:t>lähtub edaspidi</w:t>
      </w:r>
      <w:r w:rsidR="009C4D92" w:rsidRPr="001B46B8">
        <w:rPr>
          <w:rFonts w:ascii="Times New Roman" w:hAnsi="Times New Roman" w:cs="Times New Roman"/>
          <w:sz w:val="24"/>
          <w:szCs w:val="24"/>
        </w:rPr>
        <w:t xml:space="preserve"> seadmete vastavustõendamisel vaid EL-i õiguses sätestatust ning tagab seadmete sertifitseerimise ja deklareerimise EL-i õiguse</w:t>
      </w:r>
      <w:r w:rsidR="00E550FE">
        <w:rPr>
          <w:rFonts w:ascii="Times New Roman" w:hAnsi="Times New Roman" w:cs="Times New Roman"/>
          <w:sz w:val="24"/>
          <w:szCs w:val="24"/>
        </w:rPr>
        <w:t xml:space="preserve"> kohaselt</w:t>
      </w:r>
      <w:r w:rsidR="009C4D92" w:rsidRPr="001B46B8">
        <w:rPr>
          <w:rFonts w:ascii="Times New Roman" w:hAnsi="Times New Roman" w:cs="Times New Roman"/>
          <w:sz w:val="24"/>
          <w:szCs w:val="24"/>
        </w:rPr>
        <w:t>.</w:t>
      </w:r>
    </w:p>
    <w:p w14:paraId="6081C434" w14:textId="77777777" w:rsidR="009C4D92" w:rsidRPr="001B46B8" w:rsidRDefault="009C4D92" w:rsidP="00143E39">
      <w:pPr>
        <w:pStyle w:val="Normaallaadveeb"/>
        <w:spacing w:before="0" w:beforeAutospacing="0" w:after="0" w:afterAutospacing="0"/>
        <w:jc w:val="both"/>
      </w:pPr>
    </w:p>
    <w:p w14:paraId="51B6999B" w14:textId="647910E8" w:rsidR="00E927D0" w:rsidRPr="001B46B8" w:rsidRDefault="005C591D" w:rsidP="00143E39">
      <w:pPr>
        <w:pStyle w:val="Normaallaadveeb"/>
        <w:spacing w:before="0" w:beforeAutospacing="0" w:after="0" w:afterAutospacing="0"/>
        <w:jc w:val="both"/>
      </w:pPr>
      <w:r w:rsidRPr="001B46B8">
        <w:rPr>
          <w:b/>
          <w:bCs/>
          <w:u w:val="single"/>
        </w:rPr>
        <w:t>Eelnõu § 1 punkti</w:t>
      </w:r>
      <w:r w:rsidR="00BA3659" w:rsidRPr="001B46B8">
        <w:rPr>
          <w:b/>
          <w:bCs/>
          <w:u w:val="single"/>
        </w:rPr>
        <w:t>ga</w:t>
      </w:r>
      <w:r w:rsidRPr="001B46B8">
        <w:rPr>
          <w:b/>
          <w:bCs/>
          <w:u w:val="single"/>
        </w:rPr>
        <w:t xml:space="preserve"> </w:t>
      </w:r>
      <w:r w:rsidR="00604B2A">
        <w:rPr>
          <w:b/>
          <w:bCs/>
          <w:u w:val="single"/>
        </w:rPr>
        <w:t>11</w:t>
      </w:r>
      <w:r w:rsidR="00881867">
        <w:t xml:space="preserve"> </w:t>
      </w:r>
      <w:r w:rsidR="00E927D0" w:rsidRPr="001B46B8">
        <w:t xml:space="preserve">muudetakse </w:t>
      </w:r>
      <w:proofErr w:type="spellStart"/>
      <w:r w:rsidR="00BA3659" w:rsidRPr="001B46B8">
        <w:t>LennS</w:t>
      </w:r>
      <w:proofErr w:type="spellEnd"/>
      <w:r w:rsidR="00BA3659" w:rsidRPr="001B46B8">
        <w:t xml:space="preserve">-i </w:t>
      </w:r>
      <w:r w:rsidRPr="001B46B8">
        <w:t>§ 37</w:t>
      </w:r>
      <w:r w:rsidRPr="001B46B8">
        <w:rPr>
          <w:vertAlign w:val="superscript"/>
        </w:rPr>
        <w:t>2</w:t>
      </w:r>
      <w:r w:rsidRPr="001B46B8">
        <w:t xml:space="preserve"> lõike 4 punkt</w:t>
      </w:r>
      <w:r w:rsidR="00E927D0" w:rsidRPr="001B46B8">
        <w:t>i</w:t>
      </w:r>
      <w:r w:rsidRPr="001B46B8">
        <w:t xml:space="preserve"> 2. </w:t>
      </w:r>
      <w:r w:rsidR="00BA3659" w:rsidRPr="001B46B8">
        <w:t>Muudatus on seotud eelnõu § 1 punkti</w:t>
      </w:r>
      <w:r w:rsidR="006333FA">
        <w:t>ga</w:t>
      </w:r>
      <w:r w:rsidR="00BA3659" w:rsidRPr="001B46B8">
        <w:t xml:space="preserve"> </w:t>
      </w:r>
      <w:r w:rsidR="00604B2A">
        <w:t>10</w:t>
      </w:r>
      <w:r w:rsidR="00BA3659" w:rsidRPr="001B46B8">
        <w:t xml:space="preserve"> </w:t>
      </w:r>
      <w:r w:rsidR="006333FA">
        <w:t xml:space="preserve">tehtava </w:t>
      </w:r>
      <w:r w:rsidR="00BA3659" w:rsidRPr="001B46B8">
        <w:t xml:space="preserve">muudatusega, mille kohaselt tunnistatakse </w:t>
      </w:r>
      <w:proofErr w:type="spellStart"/>
      <w:r w:rsidR="00BA3659" w:rsidRPr="001B46B8">
        <w:t>aeronavigatsiooniseadme</w:t>
      </w:r>
      <w:proofErr w:type="spellEnd"/>
      <w:r w:rsidR="00BA3659" w:rsidRPr="001B46B8">
        <w:t xml:space="preserve"> sertifikaadi menetlust </w:t>
      </w:r>
      <w:r w:rsidR="00E23A9E">
        <w:t>käsitlevad</w:t>
      </w:r>
      <w:r w:rsidR="006333FA">
        <w:t xml:space="preserve"> sätted</w:t>
      </w:r>
      <w:r w:rsidR="00BA3659" w:rsidRPr="001B46B8">
        <w:t xml:space="preserve"> kehtetuks. </w:t>
      </w:r>
      <w:r w:rsidR="002C38CB" w:rsidRPr="001B46B8">
        <w:t>Se</w:t>
      </w:r>
      <w:r w:rsidR="006333FA">
        <w:t>etõttu</w:t>
      </w:r>
      <w:r w:rsidR="002C38CB" w:rsidRPr="001B46B8">
        <w:t xml:space="preserve"> on vaja </w:t>
      </w:r>
      <w:proofErr w:type="spellStart"/>
      <w:r w:rsidR="004F5C2E" w:rsidRPr="001B46B8">
        <w:t>LennS</w:t>
      </w:r>
      <w:proofErr w:type="spellEnd"/>
      <w:r w:rsidR="004F5C2E" w:rsidRPr="001B46B8">
        <w:t>-i § 37</w:t>
      </w:r>
      <w:r w:rsidR="004F5C2E" w:rsidRPr="001B46B8">
        <w:rPr>
          <w:vertAlign w:val="superscript"/>
        </w:rPr>
        <w:t>2</w:t>
      </w:r>
      <w:r w:rsidR="004F5C2E" w:rsidRPr="001B46B8">
        <w:t xml:space="preserve"> lõike 4 punkti</w:t>
      </w:r>
      <w:r w:rsidR="004F5C2E">
        <w:t>s</w:t>
      </w:r>
      <w:r w:rsidR="004F5C2E" w:rsidRPr="001B46B8">
        <w:t xml:space="preserve"> 2</w:t>
      </w:r>
      <w:r w:rsidR="004F5C2E">
        <w:t xml:space="preserve"> nimetatud </w:t>
      </w:r>
      <w:proofErr w:type="spellStart"/>
      <w:r w:rsidR="004F5C2E" w:rsidRPr="004F5C2E">
        <w:t>aeronavigatsiooniseadme</w:t>
      </w:r>
      <w:proofErr w:type="spellEnd"/>
      <w:r w:rsidR="004F5C2E" w:rsidRPr="004F5C2E">
        <w:t xml:space="preserve"> sertifikaa</w:t>
      </w:r>
      <w:r w:rsidR="004F5C2E">
        <w:t xml:space="preserve">dile viitamine asendada viitega </w:t>
      </w:r>
      <w:r w:rsidR="00E927D0" w:rsidRPr="001B46B8">
        <w:t xml:space="preserve">komisjoni delegeeritud määrusele (EL) 2023/1768, kuna </w:t>
      </w:r>
      <w:r w:rsidR="003A1FAB" w:rsidRPr="001B46B8">
        <w:t>seadmete</w:t>
      </w:r>
      <w:r w:rsidR="006333FA">
        <w:t xml:space="preserve"> </w:t>
      </w:r>
      <w:r w:rsidR="00E927D0" w:rsidRPr="001B46B8">
        <w:t xml:space="preserve">nõuded </w:t>
      </w:r>
      <w:r w:rsidR="006333FA" w:rsidRPr="001B46B8">
        <w:t xml:space="preserve">tulevad </w:t>
      </w:r>
      <w:r w:rsidR="00E927D0" w:rsidRPr="001B46B8">
        <w:t xml:space="preserve">just nimetatud </w:t>
      </w:r>
      <w:r w:rsidR="00AD0112">
        <w:t xml:space="preserve">delegeeritud </w:t>
      </w:r>
      <w:r w:rsidR="00E927D0" w:rsidRPr="001B46B8">
        <w:t>määrusest.</w:t>
      </w:r>
    </w:p>
    <w:p w14:paraId="4E441756" w14:textId="77777777" w:rsidR="005C591D" w:rsidRPr="001B46B8" w:rsidRDefault="005C591D" w:rsidP="00143E39">
      <w:pPr>
        <w:pStyle w:val="Normaallaadveeb"/>
        <w:shd w:val="clear" w:color="auto" w:fill="FFFFFF"/>
        <w:spacing w:before="0" w:beforeAutospacing="0" w:after="0" w:afterAutospacing="0"/>
        <w:jc w:val="both"/>
      </w:pPr>
    </w:p>
    <w:p w14:paraId="6FB9BE4C" w14:textId="62765FD8" w:rsidR="007D0A71" w:rsidRPr="001B46B8" w:rsidRDefault="007D0A71" w:rsidP="00143E39">
      <w:pPr>
        <w:pStyle w:val="Normaallaadveeb"/>
        <w:spacing w:before="0" w:beforeAutospacing="0" w:after="0" w:afterAutospacing="0"/>
        <w:jc w:val="both"/>
      </w:pPr>
      <w:r w:rsidRPr="001B46B8">
        <w:rPr>
          <w:b/>
          <w:bCs/>
          <w:u w:val="single"/>
        </w:rPr>
        <w:t xml:space="preserve">Eelnõu § 1 punktiga </w:t>
      </w:r>
      <w:r w:rsidR="00881867">
        <w:rPr>
          <w:b/>
          <w:bCs/>
          <w:u w:val="single"/>
        </w:rPr>
        <w:t>1</w:t>
      </w:r>
      <w:r w:rsidR="00604B2A">
        <w:rPr>
          <w:b/>
          <w:bCs/>
          <w:u w:val="single"/>
        </w:rPr>
        <w:t>2</w:t>
      </w:r>
      <w:r w:rsidRPr="001B46B8">
        <w:t xml:space="preserve"> </w:t>
      </w:r>
      <w:r w:rsidR="00082947" w:rsidRPr="001B46B8">
        <w:t>täiendatakse seadust</w:t>
      </w:r>
      <w:r w:rsidRPr="001B46B8">
        <w:t xml:space="preserve"> </w:t>
      </w:r>
      <w:r w:rsidR="006333FA" w:rsidRPr="001B46B8">
        <w:t>§</w:t>
      </w:r>
      <w:r w:rsidR="006333FA">
        <w:t>-</w:t>
      </w:r>
      <w:r w:rsidR="00082947" w:rsidRPr="001B46B8">
        <w:t>ga</w:t>
      </w:r>
      <w:r w:rsidRPr="001B46B8">
        <w:t xml:space="preserve"> 37</w:t>
      </w:r>
      <w:r w:rsidRPr="001B46B8">
        <w:rPr>
          <w:vertAlign w:val="superscript"/>
        </w:rPr>
        <w:t>5</w:t>
      </w:r>
      <w:r w:rsidRPr="001B46B8">
        <w:t>, mille</w:t>
      </w:r>
      <w:r w:rsidR="00A82310">
        <w:t>s</w:t>
      </w:r>
      <w:r w:rsidRPr="001B46B8">
        <w:t xml:space="preserve"> sätestatakse kohustus tagada vastavus </w:t>
      </w:r>
      <w:r w:rsidR="00082947" w:rsidRPr="001B46B8">
        <w:t xml:space="preserve">komisjoni delegeeritud määruses (EL) 2023/1768 sätestatud nõuetele </w:t>
      </w:r>
      <w:r w:rsidRPr="001B46B8">
        <w:t xml:space="preserve">ning </w:t>
      </w:r>
      <w:r w:rsidR="005D4BF5" w:rsidRPr="001B46B8">
        <w:t>reguleeritakse</w:t>
      </w:r>
      <w:r w:rsidRPr="001B46B8">
        <w:t xml:space="preserve"> Transpordiameti järelevalve ulatus.</w:t>
      </w:r>
      <w:r w:rsidR="00082947" w:rsidRPr="001B46B8">
        <w:t xml:space="preserve"> Muudatus on seotud eelnõu § 1 punkti</w:t>
      </w:r>
      <w:r w:rsidR="00623766">
        <w:t>ga</w:t>
      </w:r>
      <w:r w:rsidR="00082947" w:rsidRPr="001B46B8">
        <w:t xml:space="preserve"> </w:t>
      </w:r>
      <w:r w:rsidR="00604B2A">
        <w:t>10</w:t>
      </w:r>
      <w:r w:rsidR="00082947" w:rsidRPr="001B46B8">
        <w:t xml:space="preserve"> </w:t>
      </w:r>
      <w:r w:rsidR="00623766">
        <w:t xml:space="preserve">tehtava </w:t>
      </w:r>
      <w:r w:rsidR="00082947" w:rsidRPr="001B46B8">
        <w:t xml:space="preserve">muudatusega, mille kohaselt tunnistatakse </w:t>
      </w:r>
      <w:proofErr w:type="spellStart"/>
      <w:r w:rsidR="00082947" w:rsidRPr="001B46B8">
        <w:t>aeronavigatsiooniseadme</w:t>
      </w:r>
      <w:proofErr w:type="spellEnd"/>
      <w:r w:rsidR="00082947" w:rsidRPr="001B46B8">
        <w:t xml:space="preserve"> sertifikaadi menetlust </w:t>
      </w:r>
      <w:r w:rsidR="00A82310">
        <w:t>käsitlevad</w:t>
      </w:r>
      <w:r w:rsidR="00623766">
        <w:t xml:space="preserve"> sätted</w:t>
      </w:r>
      <w:r w:rsidR="00082947" w:rsidRPr="001B46B8">
        <w:t xml:space="preserve"> kehtetuks.</w:t>
      </w:r>
    </w:p>
    <w:p w14:paraId="668DE59A" w14:textId="77777777" w:rsidR="005D3475" w:rsidRPr="001B46B8" w:rsidRDefault="005D3475" w:rsidP="00143E39">
      <w:pPr>
        <w:pStyle w:val="norm"/>
        <w:shd w:val="clear" w:color="auto" w:fill="FFFFFF"/>
        <w:spacing w:before="0" w:beforeAutospacing="0" w:after="0" w:afterAutospacing="0"/>
        <w:jc w:val="both"/>
      </w:pPr>
    </w:p>
    <w:p w14:paraId="5569192F" w14:textId="38B75EC0" w:rsidR="008150A4" w:rsidRDefault="008D25AE" w:rsidP="008150A4">
      <w:pPr>
        <w:pStyle w:val="norm"/>
        <w:shd w:val="clear" w:color="auto" w:fill="FFFFFF"/>
        <w:spacing w:before="0" w:beforeAutospacing="0" w:after="0" w:afterAutospacing="0"/>
        <w:jc w:val="both"/>
      </w:pPr>
      <w:r w:rsidRPr="001B46B8">
        <w:t xml:space="preserve">Komisjoni delegeeritud määruse </w:t>
      </w:r>
      <w:r w:rsidR="007D0A71" w:rsidRPr="001B46B8">
        <w:t>(EL) 2023/1768 artikkel 7 kehtesta</w:t>
      </w:r>
      <w:r w:rsidR="00623766">
        <w:t>b</w:t>
      </w:r>
      <w:r w:rsidR="007D0A71" w:rsidRPr="001B46B8">
        <w:t xml:space="preserve"> üleminekusätted, </w:t>
      </w:r>
      <w:r w:rsidRPr="001B46B8">
        <w:t xml:space="preserve">mille kohaselt </w:t>
      </w:r>
      <w:r w:rsidR="007D0A71" w:rsidRPr="001B46B8">
        <w:t xml:space="preserve">hindab </w:t>
      </w:r>
      <w:r w:rsidRPr="001B46B8">
        <w:t xml:space="preserve">EASA </w:t>
      </w:r>
      <w:r w:rsidR="007D0A71" w:rsidRPr="001B46B8">
        <w:t>sertifitseerimisele</w:t>
      </w:r>
      <w:r w:rsidR="00623766">
        <w:t>,</w:t>
      </w:r>
      <w:r w:rsidR="007D0A71" w:rsidRPr="001B46B8">
        <w:t xml:space="preserve"> aga ka deklareerimisele kuuluvate või vastavusdeklaratsiooni omamise kohustusega olemasolevate seadmete vastavus</w:t>
      </w:r>
      <w:r w:rsidR="00DF09FB">
        <w:t>t</w:t>
      </w:r>
      <w:r w:rsidR="007D0A71" w:rsidRPr="001B46B8">
        <w:t xml:space="preserve"> uutele nõuetele viieaastase üleminekuperioodi jooksul. Eri kategooria</w:t>
      </w:r>
      <w:r w:rsidR="00623766">
        <w:t>te</w:t>
      </w:r>
      <w:r w:rsidR="007D0A71" w:rsidRPr="001B46B8">
        <w:t>sse kuuluvate seadmete puhul kehtivad erinevad üleminekuperioodid, kuid kõige var</w:t>
      </w:r>
      <w:r w:rsidR="00623766">
        <w:t>em</w:t>
      </w:r>
      <w:r w:rsidR="007D0A71" w:rsidRPr="001B46B8">
        <w:t xml:space="preserve"> on lubatud kasutuse</w:t>
      </w:r>
      <w:r w:rsidR="00857D23">
        <w:t>le</w:t>
      </w:r>
      <w:r w:rsidR="007D0A71" w:rsidRPr="001B46B8">
        <w:t xml:space="preserve"> võtta teatud kategooria seadmeid määruse jõustumisest alates. </w:t>
      </w:r>
      <w:r w:rsidR="008150A4">
        <w:t xml:space="preserve">Eelnõus eelkõige tähtsust omavate vastavusdeklaratsioonide osas </w:t>
      </w:r>
      <w:r w:rsidR="009F03C9">
        <w:t>sätestab</w:t>
      </w:r>
      <w:r w:rsidR="008150A4">
        <w:t xml:space="preserve"> delegeeritud määru</w:t>
      </w:r>
      <w:r w:rsidR="009F03C9">
        <w:t>s</w:t>
      </w:r>
      <w:r w:rsidR="008150A4">
        <w:t>, et kõik „vana süsteemi“ kohaselt esitatud, s</w:t>
      </w:r>
      <w:r w:rsidR="009F03C9">
        <w:t>.</w:t>
      </w:r>
      <w:r w:rsidR="008150A4">
        <w:t>t enne delegeeritud määruse jõustumise kuupäeva esitatud, vastavusdeklaratsioonid loetakse „uue süsteemi“ kohasteks (artikkel 7 lõige 1 alapunkt c).</w:t>
      </w:r>
    </w:p>
    <w:p w14:paraId="30FEA63F" w14:textId="77777777" w:rsidR="009F03C9" w:rsidRDefault="009F03C9" w:rsidP="008150A4">
      <w:pPr>
        <w:pStyle w:val="norm"/>
        <w:shd w:val="clear" w:color="auto" w:fill="FFFFFF"/>
        <w:spacing w:before="0" w:beforeAutospacing="0" w:after="0" w:afterAutospacing="0"/>
        <w:jc w:val="both"/>
      </w:pPr>
    </w:p>
    <w:p w14:paraId="4C9BD4AD" w14:textId="343C7BCE" w:rsidR="00446457" w:rsidRDefault="008150A4" w:rsidP="008926FC">
      <w:pPr>
        <w:pStyle w:val="norm"/>
        <w:shd w:val="clear" w:color="auto" w:fill="FFFFFF"/>
        <w:spacing w:before="0" w:beforeAutospacing="0" w:after="0" w:afterAutospacing="0"/>
        <w:jc w:val="both"/>
      </w:pPr>
      <w:r>
        <w:t xml:space="preserve">Delegeeritud määrus jaotab seadmed n-ö kolme gruppi. </w:t>
      </w:r>
    </w:p>
    <w:p w14:paraId="7DA9E84E" w14:textId="4B9B4397" w:rsidR="008150A4" w:rsidRDefault="007D0A71" w:rsidP="008150A4">
      <w:pPr>
        <w:pStyle w:val="norm"/>
        <w:numPr>
          <w:ilvl w:val="0"/>
          <w:numId w:val="12"/>
        </w:numPr>
        <w:shd w:val="clear" w:color="auto" w:fill="FFFFFF"/>
        <w:spacing w:before="0" w:beforeAutospacing="0" w:after="0" w:afterAutospacing="0"/>
        <w:jc w:val="both"/>
        <w:rPr>
          <w:rFonts w:eastAsia="Arial Unicode MS"/>
          <w:color w:val="333333"/>
        </w:rPr>
      </w:pPr>
      <w:r w:rsidRPr="001B46B8">
        <w:t>Seadmed</w:t>
      </w:r>
      <w:r w:rsidRPr="001B46B8">
        <w:rPr>
          <w:rFonts w:eastAsia="Arial Unicode MS"/>
          <w:color w:val="333333"/>
        </w:rPr>
        <w:t xml:space="preserve">, mis toetavad lennujuhi ja piloodi vahelist sidet ning seadmed, mis toetavad </w:t>
      </w:r>
      <w:proofErr w:type="spellStart"/>
      <w:r w:rsidRPr="001B46B8">
        <w:rPr>
          <w:rFonts w:eastAsia="Arial Unicode MS"/>
          <w:color w:val="333333"/>
        </w:rPr>
        <w:t>lennujuhtimisteenuseid</w:t>
      </w:r>
      <w:proofErr w:type="spellEnd"/>
      <w:r w:rsidRPr="001B46B8">
        <w:rPr>
          <w:rFonts w:eastAsia="Arial Unicode MS"/>
          <w:color w:val="333333"/>
        </w:rPr>
        <w:t xml:space="preserve"> ja võimaldavad õhusõidukite hajutamist või kokkupõrke vältimist, peavad olema EASA sertifitseeritud (artikkel 4)</w:t>
      </w:r>
      <w:r w:rsidR="00FA17D8">
        <w:rPr>
          <w:rFonts w:eastAsia="Arial Unicode MS"/>
          <w:color w:val="333333"/>
        </w:rPr>
        <w:t>,</w:t>
      </w:r>
      <w:r w:rsidRPr="001B46B8">
        <w:rPr>
          <w:rFonts w:eastAsia="Arial Unicode MS"/>
          <w:color w:val="333333"/>
        </w:rPr>
        <w:t xml:space="preserve"> </w:t>
      </w:r>
    </w:p>
    <w:p w14:paraId="1C1FEC04" w14:textId="6980B91B" w:rsidR="008150A4" w:rsidRDefault="007D0A71" w:rsidP="008150A4">
      <w:pPr>
        <w:pStyle w:val="norm"/>
        <w:numPr>
          <w:ilvl w:val="0"/>
          <w:numId w:val="12"/>
        </w:numPr>
        <w:shd w:val="clear" w:color="auto" w:fill="FFFFFF"/>
        <w:spacing w:before="0" w:beforeAutospacing="0" w:after="0" w:afterAutospacing="0"/>
        <w:jc w:val="both"/>
        <w:rPr>
          <w:rFonts w:eastAsia="Arial Unicode MS"/>
          <w:color w:val="333333"/>
        </w:rPr>
      </w:pPr>
      <w:r w:rsidRPr="001B46B8">
        <w:rPr>
          <w:rFonts w:eastAsia="Arial Unicode MS"/>
          <w:color w:val="333333"/>
          <w:shd w:val="clear" w:color="auto" w:fill="FFFFFF"/>
        </w:rPr>
        <w:t xml:space="preserve">Projekteerimise või tootmisega seotud organisatsioonid, </w:t>
      </w:r>
      <w:r w:rsidR="0001420D">
        <w:rPr>
          <w:rFonts w:eastAsia="Arial Unicode MS"/>
          <w:color w:val="333333"/>
          <w:shd w:val="clear" w:color="auto" w:fill="FFFFFF"/>
        </w:rPr>
        <w:t>mis</w:t>
      </w:r>
      <w:r w:rsidRPr="001B46B8">
        <w:rPr>
          <w:rFonts w:eastAsia="Arial Unicode MS"/>
          <w:color w:val="333333"/>
          <w:shd w:val="clear" w:color="auto" w:fill="FFFFFF"/>
        </w:rPr>
        <w:t xml:space="preserve"> on sertifitseeritud rakendusmääruse (EL)</w:t>
      </w:r>
      <w:r w:rsidR="008D25AE" w:rsidRPr="001B46B8">
        <w:rPr>
          <w:rFonts w:eastAsia="Arial Unicode MS"/>
          <w:color w:val="333333"/>
          <w:shd w:val="clear" w:color="auto" w:fill="FFFFFF"/>
        </w:rPr>
        <w:t xml:space="preserve"> </w:t>
      </w:r>
      <w:r w:rsidRPr="001B46B8">
        <w:rPr>
          <w:rFonts w:eastAsia="Arial Unicode MS"/>
          <w:color w:val="333333"/>
          <w:shd w:val="clear" w:color="auto" w:fill="FFFFFF"/>
        </w:rPr>
        <w:t>2023/1769</w:t>
      </w:r>
      <w:r w:rsidR="00857D23">
        <w:rPr>
          <w:rFonts w:eastAsia="Arial Unicode MS"/>
          <w:color w:val="333333"/>
          <w:shd w:val="clear" w:color="auto" w:fill="FFFFFF"/>
        </w:rPr>
        <w:t xml:space="preserve"> kohaselt</w:t>
      </w:r>
      <w:r w:rsidRPr="001B46B8">
        <w:rPr>
          <w:rFonts w:eastAsia="Arial Unicode MS"/>
          <w:color w:val="333333"/>
          <w:shd w:val="clear" w:color="auto" w:fill="FFFFFF"/>
        </w:rPr>
        <w:t xml:space="preserve">, </w:t>
      </w:r>
      <w:r w:rsidRPr="001B46B8">
        <w:rPr>
          <w:rFonts w:eastAsia="Arial Unicode MS"/>
          <w:color w:val="333333"/>
        </w:rPr>
        <w:t xml:space="preserve">annavad </w:t>
      </w:r>
      <w:r w:rsidRPr="001B46B8">
        <w:rPr>
          <w:rFonts w:eastAsia="Arial Unicode MS"/>
          <w:color w:val="333333"/>
          <w:shd w:val="clear" w:color="auto" w:fill="FFFFFF"/>
        </w:rPr>
        <w:t xml:space="preserve">välja </w:t>
      </w:r>
      <w:r w:rsidRPr="001B46B8">
        <w:rPr>
          <w:rFonts w:eastAsia="Arial Unicode MS"/>
          <w:color w:val="333333"/>
        </w:rPr>
        <w:t>projekteerimistingimustele vastavuse deklaratsiooni ATM/ANS-seadmetele, mis genereerivad, võtavad vastu ja edastavad kosmoses andmeid</w:t>
      </w:r>
      <w:r w:rsidR="008D25AE" w:rsidRPr="001B46B8">
        <w:rPr>
          <w:rFonts w:eastAsia="Arial Unicode MS"/>
          <w:color w:val="333333"/>
        </w:rPr>
        <w:t xml:space="preserve"> </w:t>
      </w:r>
      <w:r w:rsidRPr="001B46B8">
        <w:rPr>
          <w:rFonts w:eastAsia="Arial Unicode MS"/>
          <w:color w:val="333333"/>
        </w:rPr>
        <w:t xml:space="preserve">ja/või signaale ohutu ja koostalitlusvõimelise </w:t>
      </w:r>
      <w:proofErr w:type="spellStart"/>
      <w:r w:rsidRPr="001B46B8">
        <w:rPr>
          <w:rFonts w:eastAsia="Arial Unicode MS"/>
          <w:color w:val="333333"/>
        </w:rPr>
        <w:t>aeronavigatsiooni</w:t>
      </w:r>
      <w:proofErr w:type="spellEnd"/>
      <w:r w:rsidRPr="001B46B8">
        <w:rPr>
          <w:rFonts w:eastAsia="Arial Unicode MS"/>
          <w:color w:val="333333"/>
        </w:rPr>
        <w:t xml:space="preserve"> tagamiseks maapealset sidet toetavatele ja navigeerimist või seiret toetavatele seadmetele (artikkel 5)</w:t>
      </w:r>
      <w:r w:rsidR="00FA17D8">
        <w:rPr>
          <w:rFonts w:eastAsia="Arial Unicode MS"/>
          <w:color w:val="333333"/>
        </w:rPr>
        <w:t>,</w:t>
      </w:r>
      <w:r w:rsidRPr="001B46B8">
        <w:rPr>
          <w:rFonts w:eastAsia="Arial Unicode MS"/>
          <w:color w:val="333333"/>
        </w:rPr>
        <w:t xml:space="preserve"> </w:t>
      </w:r>
    </w:p>
    <w:p w14:paraId="5E313448" w14:textId="5CC40C3C" w:rsidR="00446457" w:rsidRPr="007C3227" w:rsidRDefault="007D0A71" w:rsidP="002C3CB0">
      <w:pPr>
        <w:pStyle w:val="norm"/>
        <w:numPr>
          <w:ilvl w:val="0"/>
          <w:numId w:val="12"/>
        </w:numPr>
        <w:shd w:val="clear" w:color="auto" w:fill="FFFFFF"/>
        <w:spacing w:before="0" w:beforeAutospacing="0" w:after="0" w:afterAutospacing="0"/>
        <w:jc w:val="both"/>
        <w:rPr>
          <w:rFonts w:eastAsia="Arial Unicode MS"/>
          <w:color w:val="333333"/>
        </w:rPr>
      </w:pPr>
      <w:r w:rsidRPr="007C3227">
        <w:rPr>
          <w:rFonts w:eastAsia="Arial Unicode MS"/>
          <w:color w:val="333333"/>
          <w:shd w:val="clear" w:color="auto" w:fill="FFFFFF"/>
        </w:rPr>
        <w:t xml:space="preserve">ATM/ANS-teenuste osutaja, kes on sertifitseeritud (EL) nr 2017/373 kohaselt, annab välja </w:t>
      </w:r>
      <w:r w:rsidRPr="007C3227">
        <w:rPr>
          <w:rFonts w:eastAsia="Arial Unicode MS"/>
          <w:color w:val="333333"/>
        </w:rPr>
        <w:t xml:space="preserve">vastavusdeklaratsiooni nendele seadmetele, mis toetavad lennuliiklusteenuseid, side-, navigatsiooni- ja seireteenuseid, õhuruumi korraldamist, lennuliiklusvoogude juhtimist, </w:t>
      </w:r>
      <w:proofErr w:type="spellStart"/>
      <w:r w:rsidRPr="007C3227">
        <w:rPr>
          <w:rFonts w:eastAsia="Arial Unicode MS"/>
          <w:color w:val="333333"/>
        </w:rPr>
        <w:t>aeronavigatsiooniteabe</w:t>
      </w:r>
      <w:proofErr w:type="spellEnd"/>
      <w:r w:rsidRPr="007C3227">
        <w:rPr>
          <w:rFonts w:eastAsia="Arial Unicode MS"/>
          <w:color w:val="333333"/>
        </w:rPr>
        <w:t xml:space="preserve"> või meteoroloogiateenuseid (artikkel 6). </w:t>
      </w:r>
      <w:r w:rsidR="007C3227">
        <w:rPr>
          <w:rFonts w:eastAsia="Arial Unicode MS"/>
          <w:color w:val="333333"/>
        </w:rPr>
        <w:t xml:space="preserve">ATM/ANS-teenuse osutajate vastavusdeklaratsioonide </w:t>
      </w:r>
      <w:r w:rsidR="007C3227" w:rsidRPr="001B46B8">
        <w:rPr>
          <w:rFonts w:eastAsia="Arial Unicode MS"/>
          <w:color w:val="333333"/>
        </w:rPr>
        <w:t>üle teeb järelevalvet Transpordiamet.</w:t>
      </w:r>
      <w:r w:rsidR="007C3227">
        <w:rPr>
          <w:rFonts w:eastAsia="Arial Unicode MS"/>
          <w:color w:val="333333"/>
        </w:rPr>
        <w:t xml:space="preserve"> </w:t>
      </w:r>
    </w:p>
    <w:p w14:paraId="29C15EFB" w14:textId="77777777" w:rsidR="005D2883" w:rsidRDefault="005D2883" w:rsidP="005D2883">
      <w:pPr>
        <w:pStyle w:val="norm"/>
        <w:shd w:val="clear" w:color="auto" w:fill="FFFFFF"/>
        <w:spacing w:before="0" w:beforeAutospacing="0" w:after="0" w:afterAutospacing="0"/>
        <w:jc w:val="both"/>
        <w:rPr>
          <w:rFonts w:eastAsia="Arial Unicode MS"/>
          <w:color w:val="333333"/>
        </w:rPr>
      </w:pPr>
    </w:p>
    <w:p w14:paraId="5B145361" w14:textId="036E8C24" w:rsidR="005D2883" w:rsidRPr="001B46B8" w:rsidRDefault="005D2883" w:rsidP="005D2883">
      <w:pPr>
        <w:pStyle w:val="norm"/>
        <w:shd w:val="clear" w:color="auto" w:fill="FFFFFF"/>
        <w:spacing w:before="0" w:beforeAutospacing="0" w:after="0" w:afterAutospacing="0"/>
        <w:jc w:val="both"/>
        <w:rPr>
          <w:rFonts w:eastAsia="Arial Unicode MS"/>
          <w:color w:val="333333"/>
        </w:rPr>
      </w:pPr>
      <w:r>
        <w:rPr>
          <w:rFonts w:eastAsia="Arial Unicode MS"/>
          <w:color w:val="333333"/>
        </w:rPr>
        <w:t xml:space="preserve">Seadmete sertifitseerimise (artikkel 4) ja projekteerimise ja tootjaorganisatsioonide vastavusdeklaratsioonide (artikkel 5) menetlused ei kuulu Transpordiameti pädevusse ning neid ei ole vaja siseriiklikult reguleerida. Eelnõu reguleerib delegeeritud määruse üldise kohaldamise ning puudutab täpsemalt Transpordiameti järelevalve alla kuuluvaid vastavusdeklaratsioone (artikkel 6), mille on välja andnud ATM/ANS-teenuste osutajad, kes on Transpordiameti poolt sertifitseeritud. </w:t>
      </w:r>
    </w:p>
    <w:p w14:paraId="638FC72C" w14:textId="77777777" w:rsidR="005D2883" w:rsidRDefault="005D2883" w:rsidP="00143E39">
      <w:pPr>
        <w:spacing w:after="0" w:line="240" w:lineRule="auto"/>
        <w:jc w:val="both"/>
        <w:rPr>
          <w:rFonts w:ascii="Times New Roman" w:hAnsi="Times New Roman" w:cs="Times New Roman"/>
          <w:b/>
          <w:bCs/>
          <w:sz w:val="24"/>
          <w:szCs w:val="24"/>
          <w:u w:val="single"/>
        </w:rPr>
      </w:pPr>
    </w:p>
    <w:p w14:paraId="25402D37" w14:textId="5EF44715" w:rsidR="005C591D" w:rsidRPr="003A27D3" w:rsidRDefault="005C591D" w:rsidP="00143E39">
      <w:pPr>
        <w:spacing w:after="0" w:line="240" w:lineRule="auto"/>
        <w:jc w:val="both"/>
        <w:rPr>
          <w:rFonts w:ascii="Times New Roman" w:hAnsi="Times New Roman" w:cs="Times New Roman"/>
          <w:sz w:val="24"/>
          <w:szCs w:val="24"/>
        </w:rPr>
      </w:pPr>
      <w:r w:rsidRPr="003A27D3">
        <w:rPr>
          <w:rFonts w:ascii="Times New Roman" w:hAnsi="Times New Roman" w:cs="Times New Roman"/>
          <w:b/>
          <w:bCs/>
          <w:sz w:val="24"/>
          <w:szCs w:val="24"/>
          <w:u w:val="single"/>
        </w:rPr>
        <w:t>Eelnõu § 1 punkti</w:t>
      </w:r>
      <w:r w:rsidR="00253D02" w:rsidRPr="003A27D3">
        <w:rPr>
          <w:rFonts w:ascii="Times New Roman" w:hAnsi="Times New Roman" w:cs="Times New Roman"/>
          <w:b/>
          <w:bCs/>
          <w:sz w:val="24"/>
          <w:szCs w:val="24"/>
          <w:u w:val="single"/>
        </w:rPr>
        <w:t>ga</w:t>
      </w:r>
      <w:r w:rsidRPr="003A27D3">
        <w:rPr>
          <w:rFonts w:ascii="Times New Roman" w:hAnsi="Times New Roman" w:cs="Times New Roman"/>
          <w:b/>
          <w:bCs/>
          <w:sz w:val="24"/>
          <w:szCs w:val="24"/>
          <w:u w:val="single"/>
        </w:rPr>
        <w:t xml:space="preserve"> </w:t>
      </w:r>
      <w:r w:rsidR="00384590" w:rsidRPr="003A27D3">
        <w:rPr>
          <w:rFonts w:ascii="Times New Roman" w:hAnsi="Times New Roman" w:cs="Times New Roman"/>
          <w:b/>
          <w:bCs/>
          <w:sz w:val="24"/>
          <w:szCs w:val="24"/>
          <w:u w:val="single"/>
        </w:rPr>
        <w:t>2</w:t>
      </w:r>
      <w:r w:rsidR="005A77C1">
        <w:rPr>
          <w:rFonts w:ascii="Times New Roman" w:hAnsi="Times New Roman" w:cs="Times New Roman"/>
          <w:b/>
          <w:bCs/>
          <w:sz w:val="24"/>
          <w:szCs w:val="24"/>
          <w:u w:val="single"/>
        </w:rPr>
        <w:t>8</w:t>
      </w:r>
      <w:r w:rsidRPr="003A27D3">
        <w:rPr>
          <w:rFonts w:ascii="Times New Roman" w:hAnsi="Times New Roman" w:cs="Times New Roman"/>
          <w:sz w:val="24"/>
          <w:szCs w:val="24"/>
        </w:rPr>
        <w:t xml:space="preserve"> täiendatakse </w:t>
      </w:r>
      <w:proofErr w:type="spellStart"/>
      <w:r w:rsidR="00253D02" w:rsidRPr="003A27D3">
        <w:rPr>
          <w:rFonts w:ascii="Times New Roman" w:hAnsi="Times New Roman" w:cs="Times New Roman"/>
          <w:sz w:val="24"/>
          <w:szCs w:val="24"/>
        </w:rPr>
        <w:t>LennS</w:t>
      </w:r>
      <w:proofErr w:type="spellEnd"/>
      <w:r w:rsidR="00253D02" w:rsidRPr="003A27D3">
        <w:rPr>
          <w:rFonts w:ascii="Times New Roman" w:hAnsi="Times New Roman" w:cs="Times New Roman"/>
          <w:sz w:val="24"/>
          <w:szCs w:val="24"/>
        </w:rPr>
        <w:t xml:space="preserve"> </w:t>
      </w:r>
      <w:r w:rsidRPr="003A27D3">
        <w:rPr>
          <w:rFonts w:ascii="Times New Roman" w:hAnsi="Times New Roman" w:cs="Times New Roman"/>
          <w:sz w:val="24"/>
          <w:szCs w:val="24"/>
        </w:rPr>
        <w:t>§ 60</w:t>
      </w:r>
      <w:r w:rsidRPr="003A27D3">
        <w:rPr>
          <w:rFonts w:ascii="Times New Roman" w:hAnsi="Times New Roman" w:cs="Times New Roman"/>
          <w:sz w:val="24"/>
          <w:szCs w:val="24"/>
          <w:vertAlign w:val="superscript"/>
        </w:rPr>
        <w:t>1</w:t>
      </w:r>
      <w:r w:rsidRPr="003A27D3">
        <w:rPr>
          <w:rFonts w:ascii="Times New Roman" w:hAnsi="Times New Roman" w:cs="Times New Roman"/>
          <w:sz w:val="24"/>
          <w:szCs w:val="24"/>
        </w:rPr>
        <w:t xml:space="preserve"> </w:t>
      </w:r>
      <w:r w:rsidR="006D0DD6" w:rsidRPr="003A27D3">
        <w:rPr>
          <w:rFonts w:ascii="Times New Roman" w:hAnsi="Times New Roman" w:cs="Times New Roman"/>
          <w:sz w:val="24"/>
          <w:szCs w:val="24"/>
        </w:rPr>
        <w:t>lõike 2 punkti 3</w:t>
      </w:r>
      <w:r w:rsidR="00E82BD2" w:rsidRPr="003A27D3">
        <w:rPr>
          <w:rFonts w:ascii="Times New Roman" w:hAnsi="Times New Roman" w:cs="Times New Roman"/>
          <w:sz w:val="24"/>
          <w:szCs w:val="24"/>
        </w:rPr>
        <w:t>,</w:t>
      </w:r>
      <w:r w:rsidR="006D0DD6" w:rsidRPr="003A27D3">
        <w:rPr>
          <w:rFonts w:ascii="Times New Roman" w:hAnsi="Times New Roman" w:cs="Times New Roman"/>
          <w:sz w:val="24"/>
          <w:szCs w:val="24"/>
        </w:rPr>
        <w:t xml:space="preserve"> lisades lauseosa „ning lennuliikluse korraldamise ja </w:t>
      </w:r>
      <w:proofErr w:type="spellStart"/>
      <w:r w:rsidR="006D0DD6" w:rsidRPr="003A27D3">
        <w:rPr>
          <w:rFonts w:ascii="Times New Roman" w:hAnsi="Times New Roman" w:cs="Times New Roman"/>
          <w:sz w:val="24"/>
          <w:szCs w:val="24"/>
        </w:rPr>
        <w:t>aeronavigatsiooniteenuste</w:t>
      </w:r>
      <w:proofErr w:type="spellEnd"/>
      <w:r w:rsidR="006D0DD6" w:rsidRPr="003A27D3">
        <w:rPr>
          <w:rFonts w:ascii="Times New Roman" w:hAnsi="Times New Roman" w:cs="Times New Roman"/>
          <w:sz w:val="24"/>
          <w:szCs w:val="24"/>
        </w:rPr>
        <w:t xml:space="preserve"> süsteemide ja nende koostisosade üle“. </w:t>
      </w:r>
      <w:r w:rsidR="006D0DD6" w:rsidRPr="003A27D3">
        <w:rPr>
          <w:rFonts w:ascii="Times New Roman" w:hAnsi="Times New Roman" w:cs="Times New Roman"/>
          <w:sz w:val="24"/>
          <w:szCs w:val="24"/>
        </w:rPr>
        <w:lastRenderedPageBreak/>
        <w:t xml:space="preserve">Muudatus on seotud </w:t>
      </w:r>
      <w:r w:rsidR="00B82696" w:rsidRPr="003A27D3">
        <w:rPr>
          <w:rFonts w:ascii="Times New Roman" w:hAnsi="Times New Roman" w:cs="Times New Roman"/>
          <w:sz w:val="24"/>
          <w:szCs w:val="24"/>
        </w:rPr>
        <w:t>eelnõu § 1 punkti</w:t>
      </w:r>
      <w:r w:rsidR="00E82BD2" w:rsidRPr="003A27D3">
        <w:rPr>
          <w:rFonts w:ascii="Times New Roman" w:hAnsi="Times New Roman" w:cs="Times New Roman"/>
          <w:sz w:val="24"/>
          <w:szCs w:val="24"/>
        </w:rPr>
        <w:t>ga</w:t>
      </w:r>
      <w:r w:rsidR="009E13E3" w:rsidRPr="003A27D3">
        <w:rPr>
          <w:rFonts w:ascii="Times New Roman" w:hAnsi="Times New Roman" w:cs="Times New Roman"/>
          <w:sz w:val="24"/>
          <w:szCs w:val="24"/>
        </w:rPr>
        <w:t xml:space="preserve"> </w:t>
      </w:r>
      <w:r w:rsidR="00AE6EE4">
        <w:rPr>
          <w:rFonts w:ascii="Times New Roman" w:hAnsi="Times New Roman" w:cs="Times New Roman"/>
          <w:sz w:val="24"/>
          <w:szCs w:val="24"/>
        </w:rPr>
        <w:t>1</w:t>
      </w:r>
      <w:r w:rsidR="005A77C1">
        <w:rPr>
          <w:rFonts w:ascii="Times New Roman" w:hAnsi="Times New Roman" w:cs="Times New Roman"/>
          <w:sz w:val="24"/>
          <w:szCs w:val="24"/>
        </w:rPr>
        <w:t>2</w:t>
      </w:r>
      <w:r w:rsidR="00B82696" w:rsidRPr="003A27D3">
        <w:rPr>
          <w:rFonts w:ascii="Times New Roman" w:hAnsi="Times New Roman" w:cs="Times New Roman"/>
          <w:sz w:val="24"/>
          <w:szCs w:val="24"/>
        </w:rPr>
        <w:t xml:space="preserve"> </w:t>
      </w:r>
      <w:r w:rsidR="00E82BD2" w:rsidRPr="003A27D3">
        <w:rPr>
          <w:rFonts w:ascii="Times New Roman" w:hAnsi="Times New Roman" w:cs="Times New Roman"/>
          <w:sz w:val="24"/>
          <w:szCs w:val="24"/>
        </w:rPr>
        <w:t xml:space="preserve">tehtava </w:t>
      </w:r>
      <w:r w:rsidR="00B82696" w:rsidRPr="003A27D3">
        <w:rPr>
          <w:rFonts w:ascii="Times New Roman" w:hAnsi="Times New Roman" w:cs="Times New Roman"/>
          <w:sz w:val="24"/>
          <w:szCs w:val="24"/>
        </w:rPr>
        <w:t>muudatusega, mille</w:t>
      </w:r>
      <w:r w:rsidR="00E82BD2" w:rsidRPr="003A27D3">
        <w:rPr>
          <w:rFonts w:ascii="Times New Roman" w:hAnsi="Times New Roman" w:cs="Times New Roman"/>
          <w:sz w:val="24"/>
          <w:szCs w:val="24"/>
        </w:rPr>
        <w:t xml:space="preserve"> </w:t>
      </w:r>
      <w:r w:rsidR="004A4BCA" w:rsidRPr="003A27D3">
        <w:rPr>
          <w:rFonts w:ascii="Times New Roman" w:hAnsi="Times New Roman" w:cs="Times New Roman"/>
          <w:sz w:val="24"/>
          <w:szCs w:val="24"/>
        </w:rPr>
        <w:t>alusel</w:t>
      </w:r>
      <w:r w:rsidR="00B82696" w:rsidRPr="003A27D3">
        <w:rPr>
          <w:rFonts w:ascii="Times New Roman" w:hAnsi="Times New Roman" w:cs="Times New Roman"/>
          <w:sz w:val="24"/>
          <w:szCs w:val="24"/>
        </w:rPr>
        <w:t xml:space="preserve"> täiendatakse </w:t>
      </w:r>
      <w:r w:rsidRPr="003A27D3">
        <w:rPr>
          <w:rFonts w:ascii="Times New Roman" w:hAnsi="Times New Roman" w:cs="Times New Roman"/>
          <w:sz w:val="24"/>
          <w:szCs w:val="24"/>
        </w:rPr>
        <w:t>Transpordiameti järelevalve pädevuse ulatus</w:t>
      </w:r>
      <w:r w:rsidR="00B82696" w:rsidRPr="003A27D3">
        <w:rPr>
          <w:rFonts w:ascii="Times New Roman" w:hAnsi="Times New Roman" w:cs="Times New Roman"/>
          <w:sz w:val="24"/>
          <w:szCs w:val="24"/>
        </w:rPr>
        <w:t>t</w:t>
      </w:r>
      <w:r w:rsidR="005A77C1" w:rsidRPr="005A77C1">
        <w:rPr>
          <w:rFonts w:ascii="Times New Roman" w:hAnsi="Times New Roman" w:cs="Times New Roman"/>
          <w:sz w:val="24"/>
          <w:szCs w:val="24"/>
        </w:rPr>
        <w:t xml:space="preserve"> </w:t>
      </w:r>
      <w:r w:rsidR="005A77C1" w:rsidRPr="003A27D3">
        <w:rPr>
          <w:rFonts w:ascii="Times New Roman" w:hAnsi="Times New Roman" w:cs="Times New Roman"/>
          <w:sz w:val="24"/>
          <w:szCs w:val="24"/>
        </w:rPr>
        <w:t>komisjoni delegeeritud määrusest (EL) 2023/1768 tulenevalt</w:t>
      </w:r>
      <w:r w:rsidR="003A27D3" w:rsidRPr="00875BE5">
        <w:rPr>
          <w:rFonts w:ascii="Times New Roman" w:hAnsi="Times New Roman" w:cs="Times New Roman"/>
          <w:sz w:val="24"/>
          <w:szCs w:val="24"/>
        </w:rPr>
        <w:t>.</w:t>
      </w:r>
      <w:r w:rsidR="003A27D3" w:rsidRPr="003A27D3">
        <w:rPr>
          <w:rFonts w:ascii="Times New Roman" w:hAnsi="Times New Roman" w:cs="Times New Roman"/>
          <w:sz w:val="24"/>
          <w:szCs w:val="24"/>
        </w:rPr>
        <w:t xml:space="preserve"> </w:t>
      </w:r>
    </w:p>
    <w:p w14:paraId="018BD460" w14:textId="77777777" w:rsidR="00896674" w:rsidRPr="003A27D3" w:rsidRDefault="00896674" w:rsidP="00143E39">
      <w:pPr>
        <w:spacing w:after="0" w:line="240" w:lineRule="auto"/>
        <w:jc w:val="both"/>
        <w:rPr>
          <w:rFonts w:ascii="Times New Roman" w:hAnsi="Times New Roman" w:cs="Times New Roman"/>
          <w:sz w:val="24"/>
          <w:szCs w:val="24"/>
        </w:rPr>
      </w:pPr>
    </w:p>
    <w:p w14:paraId="28AAA430" w14:textId="63F69D8E" w:rsidR="001E6CD5" w:rsidRPr="00BB4042" w:rsidRDefault="00896674" w:rsidP="00BB4042">
      <w:pPr>
        <w:spacing w:after="0" w:line="240" w:lineRule="auto"/>
        <w:jc w:val="both"/>
        <w:rPr>
          <w:rFonts w:ascii="Times New Roman" w:hAnsi="Times New Roman" w:cs="Times New Roman"/>
          <w:sz w:val="24"/>
          <w:szCs w:val="24"/>
        </w:rPr>
      </w:pPr>
      <w:r w:rsidRPr="00EB316E">
        <w:rPr>
          <w:rFonts w:ascii="Times New Roman" w:hAnsi="Times New Roman" w:cs="Times New Roman"/>
          <w:b/>
          <w:bCs/>
          <w:sz w:val="24"/>
          <w:szCs w:val="24"/>
          <w:u w:val="single"/>
        </w:rPr>
        <w:t>Eelnõu § 1 punktiga 2</w:t>
      </w:r>
      <w:r w:rsidR="005A77C1" w:rsidRPr="00EB316E">
        <w:rPr>
          <w:rFonts w:ascii="Times New Roman" w:hAnsi="Times New Roman" w:cs="Times New Roman"/>
          <w:b/>
          <w:bCs/>
          <w:sz w:val="24"/>
          <w:szCs w:val="24"/>
          <w:u w:val="single"/>
        </w:rPr>
        <w:t>9</w:t>
      </w:r>
      <w:r w:rsidRPr="00EB316E">
        <w:rPr>
          <w:rFonts w:ascii="Times New Roman" w:hAnsi="Times New Roman" w:cs="Times New Roman"/>
          <w:b/>
          <w:bCs/>
          <w:sz w:val="24"/>
          <w:szCs w:val="24"/>
        </w:rPr>
        <w:t xml:space="preserve"> </w:t>
      </w:r>
      <w:r w:rsidRPr="00EB316E">
        <w:rPr>
          <w:rFonts w:ascii="Times New Roman" w:hAnsi="Times New Roman" w:cs="Times New Roman"/>
          <w:sz w:val="24"/>
          <w:szCs w:val="24"/>
        </w:rPr>
        <w:t xml:space="preserve">kehtestatakse rakendussäte, </w:t>
      </w:r>
      <w:r w:rsidR="00886C8A" w:rsidRPr="00EB316E">
        <w:rPr>
          <w:rFonts w:ascii="Times New Roman" w:hAnsi="Times New Roman" w:cs="Times New Roman"/>
          <w:sz w:val="24"/>
          <w:szCs w:val="24"/>
        </w:rPr>
        <w:t xml:space="preserve">mis on vajalik eelnõu § 1 punktiga </w:t>
      </w:r>
      <w:r w:rsidR="005A77C1" w:rsidRPr="00EB316E">
        <w:rPr>
          <w:rFonts w:ascii="Times New Roman" w:hAnsi="Times New Roman" w:cs="Times New Roman"/>
          <w:sz w:val="24"/>
          <w:szCs w:val="24"/>
        </w:rPr>
        <w:t>10</w:t>
      </w:r>
      <w:r w:rsidR="00886C8A" w:rsidRPr="00EB316E">
        <w:rPr>
          <w:rFonts w:ascii="Times New Roman" w:hAnsi="Times New Roman" w:cs="Times New Roman"/>
          <w:sz w:val="24"/>
          <w:szCs w:val="24"/>
        </w:rPr>
        <w:t xml:space="preserve"> tehtavate muudatuste </w:t>
      </w:r>
      <w:r w:rsidR="00DC42BB" w:rsidRPr="00EB316E">
        <w:rPr>
          <w:rFonts w:ascii="Times New Roman" w:hAnsi="Times New Roman" w:cs="Times New Roman"/>
          <w:sz w:val="24"/>
          <w:szCs w:val="24"/>
        </w:rPr>
        <w:t>tõttu</w:t>
      </w:r>
      <w:r w:rsidR="00886C8A" w:rsidRPr="00EB316E">
        <w:rPr>
          <w:rFonts w:ascii="Times New Roman" w:hAnsi="Times New Roman" w:cs="Times New Roman"/>
          <w:sz w:val="24"/>
          <w:szCs w:val="24"/>
        </w:rPr>
        <w:t xml:space="preserve">. Eelnõu § 1 punkti </w:t>
      </w:r>
      <w:r w:rsidR="005A77C1" w:rsidRPr="00EB316E">
        <w:rPr>
          <w:rFonts w:ascii="Times New Roman" w:hAnsi="Times New Roman" w:cs="Times New Roman"/>
          <w:sz w:val="24"/>
          <w:szCs w:val="24"/>
        </w:rPr>
        <w:t>10</w:t>
      </w:r>
      <w:r w:rsidR="00886C8A" w:rsidRPr="00EB316E">
        <w:rPr>
          <w:rFonts w:ascii="Times New Roman" w:hAnsi="Times New Roman" w:cs="Times New Roman"/>
          <w:sz w:val="24"/>
          <w:szCs w:val="24"/>
        </w:rPr>
        <w:t xml:space="preserve"> muudatusega tunnistatakse kehtetuks </w:t>
      </w:r>
      <w:proofErr w:type="spellStart"/>
      <w:r w:rsidR="00886C8A" w:rsidRPr="00EB316E">
        <w:rPr>
          <w:rFonts w:ascii="Times New Roman" w:hAnsi="Times New Roman" w:cs="Times New Roman"/>
          <w:sz w:val="24"/>
          <w:szCs w:val="24"/>
        </w:rPr>
        <w:t>LennS</w:t>
      </w:r>
      <w:proofErr w:type="spellEnd"/>
      <w:r w:rsidR="00886C8A" w:rsidRPr="00EB316E">
        <w:rPr>
          <w:rFonts w:ascii="Times New Roman" w:hAnsi="Times New Roman" w:cs="Times New Roman"/>
          <w:sz w:val="24"/>
          <w:szCs w:val="24"/>
        </w:rPr>
        <w:t>-i §-d 37 ja 37</w:t>
      </w:r>
      <w:r w:rsidR="00886C8A" w:rsidRPr="00EB316E">
        <w:rPr>
          <w:rFonts w:ascii="Times New Roman" w:hAnsi="Times New Roman" w:cs="Times New Roman"/>
          <w:sz w:val="24"/>
          <w:szCs w:val="24"/>
          <w:vertAlign w:val="superscript"/>
        </w:rPr>
        <w:t xml:space="preserve">1 </w:t>
      </w:r>
      <w:r w:rsidR="00DC42BB" w:rsidRPr="00EB316E">
        <w:rPr>
          <w:rFonts w:ascii="Times New Roman" w:hAnsi="Times New Roman" w:cs="Times New Roman"/>
          <w:sz w:val="24"/>
          <w:szCs w:val="24"/>
        </w:rPr>
        <w:t>(</w:t>
      </w:r>
      <w:proofErr w:type="spellStart"/>
      <w:r w:rsidR="00886C8A" w:rsidRPr="00EB316E">
        <w:rPr>
          <w:rFonts w:ascii="Times New Roman" w:hAnsi="Times New Roman" w:cs="Times New Roman"/>
          <w:sz w:val="24"/>
          <w:szCs w:val="24"/>
        </w:rPr>
        <w:t>aeronavigatsiooniseadmete</w:t>
      </w:r>
      <w:proofErr w:type="spellEnd"/>
      <w:r w:rsidR="00886C8A" w:rsidRPr="00EB316E">
        <w:rPr>
          <w:rFonts w:ascii="Times New Roman" w:hAnsi="Times New Roman" w:cs="Times New Roman"/>
          <w:sz w:val="24"/>
          <w:szCs w:val="24"/>
        </w:rPr>
        <w:t xml:space="preserve"> sertifitseerimise menetlus</w:t>
      </w:r>
      <w:r w:rsidR="00DC42BB" w:rsidRPr="00EB316E">
        <w:rPr>
          <w:rFonts w:ascii="Times New Roman" w:hAnsi="Times New Roman" w:cs="Times New Roman"/>
          <w:sz w:val="24"/>
          <w:szCs w:val="24"/>
        </w:rPr>
        <w:t>e</w:t>
      </w:r>
      <w:r w:rsidR="00886C8A" w:rsidRPr="00EB316E">
        <w:rPr>
          <w:rFonts w:ascii="Times New Roman" w:hAnsi="Times New Roman" w:cs="Times New Roman"/>
          <w:sz w:val="24"/>
          <w:szCs w:val="24"/>
        </w:rPr>
        <w:t xml:space="preserve"> </w:t>
      </w:r>
      <w:r w:rsidR="00DC42BB" w:rsidRPr="00EB316E">
        <w:rPr>
          <w:rFonts w:ascii="Times New Roman" w:hAnsi="Times New Roman" w:cs="Times New Roman"/>
          <w:sz w:val="24"/>
          <w:szCs w:val="24"/>
        </w:rPr>
        <w:t xml:space="preserve">sätted), kuid kõnealuste paragrahvide kehtetuks tunnistamisega ei kaota kehtivust nende sätete alusel välja antud sertifikaadid. </w:t>
      </w:r>
      <w:r w:rsidR="00886C8A" w:rsidRPr="00EB316E">
        <w:rPr>
          <w:rFonts w:ascii="Times New Roman" w:hAnsi="Times New Roman" w:cs="Times New Roman"/>
          <w:sz w:val="24"/>
          <w:szCs w:val="24"/>
        </w:rPr>
        <w:t>Haldusmenetluse seaduse</w:t>
      </w:r>
      <w:r w:rsidR="001E6CD5" w:rsidRPr="00EB316E">
        <w:rPr>
          <w:rFonts w:ascii="Times New Roman" w:hAnsi="Times New Roman" w:cs="Times New Roman"/>
          <w:sz w:val="24"/>
          <w:szCs w:val="24"/>
        </w:rPr>
        <w:t xml:space="preserve">ga (edaspidi </w:t>
      </w:r>
      <w:r w:rsidR="001E6CD5" w:rsidRPr="00EB316E">
        <w:rPr>
          <w:rFonts w:ascii="Times New Roman" w:hAnsi="Times New Roman" w:cs="Times New Roman"/>
          <w:i/>
          <w:iCs/>
          <w:sz w:val="24"/>
          <w:szCs w:val="24"/>
        </w:rPr>
        <w:t>HMS</w:t>
      </w:r>
      <w:r w:rsidR="001E6CD5" w:rsidRPr="00EB316E">
        <w:rPr>
          <w:rFonts w:ascii="Times New Roman" w:hAnsi="Times New Roman" w:cs="Times New Roman"/>
          <w:sz w:val="24"/>
          <w:szCs w:val="24"/>
        </w:rPr>
        <w:t xml:space="preserve">) kooskõlas olevalt </w:t>
      </w:r>
      <w:r w:rsidR="0057343F" w:rsidRPr="00EB316E">
        <w:rPr>
          <w:rFonts w:ascii="Times New Roman" w:hAnsi="Times New Roman" w:cs="Times New Roman"/>
          <w:sz w:val="24"/>
          <w:szCs w:val="24"/>
        </w:rPr>
        <w:t xml:space="preserve">(HMS §-d 65 ja 66) </w:t>
      </w:r>
      <w:r w:rsidR="001E6CD5" w:rsidRPr="00EB316E">
        <w:rPr>
          <w:rFonts w:ascii="Times New Roman" w:hAnsi="Times New Roman" w:cs="Times New Roman"/>
          <w:sz w:val="24"/>
          <w:szCs w:val="24"/>
        </w:rPr>
        <w:t xml:space="preserve">peab õiguspäraselt antud ja kehtiva sertifikaadi kehtetuks tunnistamiseks olema õiguslik alus. Kui </w:t>
      </w:r>
      <w:proofErr w:type="spellStart"/>
      <w:r w:rsidR="00DC42BB" w:rsidRPr="00EB316E">
        <w:rPr>
          <w:rFonts w:ascii="Times New Roman" w:hAnsi="Times New Roman" w:cs="Times New Roman"/>
          <w:sz w:val="24"/>
          <w:szCs w:val="24"/>
        </w:rPr>
        <w:t>aeronavigatsiooniseadmete</w:t>
      </w:r>
      <w:proofErr w:type="spellEnd"/>
      <w:r w:rsidR="00DC42BB" w:rsidRPr="00EB316E">
        <w:rPr>
          <w:rFonts w:ascii="Times New Roman" w:hAnsi="Times New Roman" w:cs="Times New Roman"/>
          <w:sz w:val="24"/>
          <w:szCs w:val="24"/>
        </w:rPr>
        <w:t xml:space="preserve"> </w:t>
      </w:r>
      <w:r w:rsidR="001E6CD5" w:rsidRPr="00EB316E">
        <w:rPr>
          <w:rFonts w:ascii="Times New Roman" w:hAnsi="Times New Roman" w:cs="Times New Roman"/>
          <w:sz w:val="24"/>
          <w:szCs w:val="24"/>
        </w:rPr>
        <w:t xml:space="preserve">sertifitseerimist puudutavad sätted </w:t>
      </w:r>
      <w:proofErr w:type="spellStart"/>
      <w:r w:rsidR="00DC42BB" w:rsidRPr="00EB316E">
        <w:rPr>
          <w:rFonts w:ascii="Times New Roman" w:hAnsi="Times New Roman" w:cs="Times New Roman"/>
          <w:sz w:val="24"/>
          <w:szCs w:val="24"/>
        </w:rPr>
        <w:t>LennS-is</w:t>
      </w:r>
      <w:proofErr w:type="spellEnd"/>
      <w:r w:rsidR="00DC42BB" w:rsidRPr="00EB316E">
        <w:rPr>
          <w:rFonts w:ascii="Times New Roman" w:hAnsi="Times New Roman" w:cs="Times New Roman"/>
          <w:sz w:val="24"/>
          <w:szCs w:val="24"/>
        </w:rPr>
        <w:t xml:space="preserve"> </w:t>
      </w:r>
      <w:r w:rsidR="001E6CD5" w:rsidRPr="00EB316E">
        <w:rPr>
          <w:rFonts w:ascii="Times New Roman" w:hAnsi="Times New Roman" w:cs="Times New Roman"/>
          <w:sz w:val="24"/>
          <w:szCs w:val="24"/>
        </w:rPr>
        <w:t xml:space="preserve">kehtetuks tunnistatakse, kaovad ka </w:t>
      </w:r>
      <w:r w:rsidR="00DC42BB" w:rsidRPr="00EB316E">
        <w:rPr>
          <w:rFonts w:ascii="Times New Roman" w:hAnsi="Times New Roman" w:cs="Times New Roman"/>
          <w:sz w:val="24"/>
          <w:szCs w:val="24"/>
        </w:rPr>
        <w:t xml:space="preserve">sertifikaadi </w:t>
      </w:r>
      <w:r w:rsidR="001E6CD5" w:rsidRPr="00EB316E">
        <w:rPr>
          <w:rFonts w:ascii="Times New Roman" w:hAnsi="Times New Roman" w:cs="Times New Roman"/>
          <w:sz w:val="24"/>
          <w:szCs w:val="24"/>
        </w:rPr>
        <w:t>kehtetuks tunnistamise alused</w:t>
      </w:r>
      <w:r w:rsidR="00D430C4">
        <w:rPr>
          <w:rFonts w:ascii="Times New Roman" w:hAnsi="Times New Roman" w:cs="Times New Roman"/>
          <w:sz w:val="24"/>
          <w:szCs w:val="24"/>
        </w:rPr>
        <w:t>.</w:t>
      </w:r>
      <w:r w:rsidR="001E6CD5" w:rsidRPr="00EB316E">
        <w:rPr>
          <w:rFonts w:ascii="Times New Roman" w:hAnsi="Times New Roman" w:cs="Times New Roman"/>
          <w:sz w:val="24"/>
          <w:szCs w:val="24"/>
        </w:rPr>
        <w:t xml:space="preserve"> </w:t>
      </w:r>
      <w:r w:rsidR="00D430C4">
        <w:rPr>
          <w:rFonts w:ascii="Times New Roman" w:hAnsi="Times New Roman" w:cs="Times New Roman"/>
          <w:sz w:val="24"/>
          <w:szCs w:val="24"/>
        </w:rPr>
        <w:t>P</w:t>
      </w:r>
      <w:r w:rsidR="001E6CD5" w:rsidRPr="00EB316E">
        <w:rPr>
          <w:rFonts w:ascii="Times New Roman" w:hAnsi="Times New Roman" w:cs="Times New Roman"/>
          <w:sz w:val="24"/>
          <w:szCs w:val="24"/>
        </w:rPr>
        <w:t xml:space="preserve">araku polnud ka </w:t>
      </w:r>
      <w:r w:rsidR="00D430C4">
        <w:rPr>
          <w:rFonts w:ascii="Times New Roman" w:hAnsi="Times New Roman" w:cs="Times New Roman"/>
          <w:sz w:val="24"/>
          <w:szCs w:val="24"/>
        </w:rPr>
        <w:t xml:space="preserve">kehtetuks tunnistatavates sätetes </w:t>
      </w:r>
      <w:r w:rsidR="00CA295E" w:rsidRPr="00EB316E">
        <w:rPr>
          <w:rFonts w:ascii="Times New Roman" w:hAnsi="Times New Roman" w:cs="Times New Roman"/>
          <w:sz w:val="24"/>
          <w:szCs w:val="24"/>
        </w:rPr>
        <w:t xml:space="preserve">sobilikku õiguslikku </w:t>
      </w:r>
      <w:r w:rsidR="001E6CD5" w:rsidRPr="00EB316E">
        <w:rPr>
          <w:rFonts w:ascii="Times New Roman" w:hAnsi="Times New Roman" w:cs="Times New Roman"/>
          <w:sz w:val="24"/>
          <w:szCs w:val="24"/>
        </w:rPr>
        <w:t xml:space="preserve">alust, mis </w:t>
      </w:r>
      <w:r w:rsidR="0057343F" w:rsidRPr="00EB316E">
        <w:rPr>
          <w:rFonts w:ascii="Times New Roman" w:hAnsi="Times New Roman" w:cs="Times New Roman"/>
          <w:sz w:val="24"/>
          <w:szCs w:val="24"/>
        </w:rPr>
        <w:t>võimaldanuks enne eelnõukohaste muudatuste tegemist</w:t>
      </w:r>
      <w:r w:rsidR="001E6CD5" w:rsidRPr="00EB316E">
        <w:rPr>
          <w:rFonts w:ascii="Times New Roman" w:hAnsi="Times New Roman" w:cs="Times New Roman"/>
          <w:sz w:val="24"/>
          <w:szCs w:val="24"/>
        </w:rPr>
        <w:t xml:space="preserve"> sertifikaa</w:t>
      </w:r>
      <w:r w:rsidR="00CA295E" w:rsidRPr="00EB316E">
        <w:rPr>
          <w:rFonts w:ascii="Times New Roman" w:hAnsi="Times New Roman" w:cs="Times New Roman"/>
          <w:sz w:val="24"/>
          <w:szCs w:val="24"/>
        </w:rPr>
        <w:t>did</w:t>
      </w:r>
      <w:r w:rsidR="001E6CD5" w:rsidRPr="00EB316E">
        <w:rPr>
          <w:rFonts w:ascii="Times New Roman" w:hAnsi="Times New Roman" w:cs="Times New Roman"/>
          <w:sz w:val="24"/>
          <w:szCs w:val="24"/>
        </w:rPr>
        <w:t xml:space="preserve"> kehtetuks tunnistada. Rakendussäte annab selge õigusliku aluse, et </w:t>
      </w:r>
      <w:proofErr w:type="spellStart"/>
      <w:r w:rsidR="001E6CD5" w:rsidRPr="00EB316E">
        <w:rPr>
          <w:rFonts w:ascii="Times New Roman" w:hAnsi="Times New Roman" w:cs="Times New Roman"/>
          <w:sz w:val="24"/>
          <w:szCs w:val="24"/>
        </w:rPr>
        <w:t>LennS</w:t>
      </w:r>
      <w:proofErr w:type="spellEnd"/>
      <w:r w:rsidR="001E6CD5" w:rsidRPr="00EB316E">
        <w:rPr>
          <w:rFonts w:ascii="Times New Roman" w:hAnsi="Times New Roman" w:cs="Times New Roman"/>
          <w:sz w:val="24"/>
          <w:szCs w:val="24"/>
        </w:rPr>
        <w:t xml:space="preserve"> §-de </w:t>
      </w:r>
      <w:r w:rsidR="001E6CD5" w:rsidRPr="00EB316E">
        <w:rPr>
          <w:rFonts w:ascii="Times New Roman" w:eastAsia="Times New Roman" w:hAnsi="Times New Roman" w:cs="Times New Roman"/>
          <w:color w:val="000000" w:themeColor="text1"/>
          <w:sz w:val="24"/>
          <w:szCs w:val="24"/>
        </w:rPr>
        <w:t>37 ja 37</w:t>
      </w:r>
      <w:r w:rsidR="001E6CD5" w:rsidRPr="00EB316E">
        <w:rPr>
          <w:rFonts w:ascii="Times New Roman" w:eastAsia="Times New Roman" w:hAnsi="Times New Roman" w:cs="Times New Roman"/>
          <w:color w:val="000000" w:themeColor="text1"/>
          <w:sz w:val="24"/>
          <w:szCs w:val="24"/>
          <w:vertAlign w:val="superscript"/>
        </w:rPr>
        <w:t>1</w:t>
      </w:r>
      <w:r w:rsidR="001E6CD5" w:rsidRPr="00EB316E">
        <w:rPr>
          <w:rFonts w:ascii="Times New Roman" w:eastAsia="Times New Roman" w:hAnsi="Times New Roman" w:cs="Times New Roman"/>
          <w:color w:val="000000" w:themeColor="text1"/>
          <w:sz w:val="24"/>
          <w:szCs w:val="24"/>
        </w:rPr>
        <w:t xml:space="preserve"> kehtetuks tunnistamise</w:t>
      </w:r>
      <w:r w:rsidR="00F26D99">
        <w:rPr>
          <w:rFonts w:ascii="Times New Roman" w:eastAsia="Times New Roman" w:hAnsi="Times New Roman" w:cs="Times New Roman"/>
          <w:color w:val="000000" w:themeColor="text1"/>
          <w:sz w:val="24"/>
          <w:szCs w:val="24"/>
        </w:rPr>
        <w:t>st alates</w:t>
      </w:r>
      <w:r w:rsidR="001E6CD5" w:rsidRPr="00EB316E">
        <w:rPr>
          <w:rFonts w:ascii="Times New Roman" w:eastAsia="Times New Roman" w:hAnsi="Times New Roman" w:cs="Times New Roman"/>
          <w:color w:val="000000" w:themeColor="text1"/>
          <w:sz w:val="24"/>
          <w:szCs w:val="24"/>
        </w:rPr>
        <w:t xml:space="preserve"> </w:t>
      </w:r>
      <w:r w:rsidR="00F26D99">
        <w:rPr>
          <w:rFonts w:ascii="Times New Roman" w:eastAsia="Times New Roman" w:hAnsi="Times New Roman" w:cs="Times New Roman"/>
          <w:color w:val="000000" w:themeColor="text1"/>
          <w:sz w:val="24"/>
          <w:szCs w:val="24"/>
        </w:rPr>
        <w:t xml:space="preserve">kuuluvad </w:t>
      </w:r>
      <w:r w:rsidR="00F26D99" w:rsidRPr="00EB316E">
        <w:rPr>
          <w:rFonts w:ascii="Times New Roman" w:hAnsi="Times New Roman" w:cs="Times New Roman"/>
          <w:sz w:val="24"/>
          <w:szCs w:val="24"/>
        </w:rPr>
        <w:t xml:space="preserve">kehtetuks </w:t>
      </w:r>
      <w:r w:rsidR="001E6CD5" w:rsidRPr="00BB4042">
        <w:rPr>
          <w:rFonts w:ascii="Times New Roman" w:hAnsi="Times New Roman" w:cs="Times New Roman"/>
          <w:sz w:val="24"/>
          <w:szCs w:val="24"/>
        </w:rPr>
        <w:t>tunnista</w:t>
      </w:r>
      <w:r w:rsidR="00F26D99" w:rsidRPr="00BB4042">
        <w:rPr>
          <w:rFonts w:ascii="Times New Roman" w:hAnsi="Times New Roman" w:cs="Times New Roman"/>
          <w:sz w:val="24"/>
          <w:szCs w:val="24"/>
        </w:rPr>
        <w:t>misele</w:t>
      </w:r>
      <w:r w:rsidR="001E6CD5" w:rsidRPr="00BB4042">
        <w:rPr>
          <w:rFonts w:ascii="Times New Roman" w:hAnsi="Times New Roman" w:cs="Times New Roman"/>
          <w:sz w:val="24"/>
          <w:szCs w:val="24"/>
        </w:rPr>
        <w:t xml:space="preserve"> ka Transpordiameti välja antud </w:t>
      </w:r>
      <w:proofErr w:type="spellStart"/>
      <w:r w:rsidR="001E6CD5" w:rsidRPr="00BB4042">
        <w:rPr>
          <w:rFonts w:ascii="Times New Roman" w:hAnsi="Times New Roman" w:cs="Times New Roman"/>
          <w:sz w:val="24"/>
          <w:szCs w:val="24"/>
        </w:rPr>
        <w:t>aeronavigatsiooniseadme</w:t>
      </w:r>
      <w:proofErr w:type="spellEnd"/>
      <w:r w:rsidR="001E6CD5" w:rsidRPr="00BB4042">
        <w:rPr>
          <w:rFonts w:ascii="Times New Roman" w:hAnsi="Times New Roman" w:cs="Times New Roman"/>
          <w:sz w:val="24"/>
          <w:szCs w:val="24"/>
        </w:rPr>
        <w:t xml:space="preserve"> sertifikaadid.</w:t>
      </w:r>
      <w:r w:rsidR="00DC42BB" w:rsidRPr="00BB4042">
        <w:rPr>
          <w:rFonts w:ascii="Times New Roman" w:hAnsi="Times New Roman" w:cs="Times New Roman"/>
          <w:sz w:val="24"/>
          <w:szCs w:val="24"/>
        </w:rPr>
        <w:t xml:space="preserve"> </w:t>
      </w:r>
    </w:p>
    <w:p w14:paraId="286DA00D" w14:textId="77777777" w:rsidR="00D430C4" w:rsidRPr="00BB4042" w:rsidRDefault="00D430C4" w:rsidP="00BB4042">
      <w:pPr>
        <w:spacing w:after="0" w:line="240" w:lineRule="auto"/>
        <w:jc w:val="both"/>
        <w:rPr>
          <w:rFonts w:ascii="Times New Roman" w:hAnsi="Times New Roman" w:cs="Times New Roman"/>
          <w:sz w:val="24"/>
          <w:szCs w:val="24"/>
        </w:rPr>
      </w:pPr>
    </w:p>
    <w:p w14:paraId="43A22B3B" w14:textId="75730F7B" w:rsidR="00D430C4" w:rsidRPr="00BB4042" w:rsidRDefault="00D430C4" w:rsidP="00BB4042">
      <w:pPr>
        <w:spacing w:after="0" w:line="240" w:lineRule="auto"/>
        <w:jc w:val="both"/>
        <w:rPr>
          <w:rFonts w:ascii="Times New Roman" w:hAnsi="Times New Roman" w:cs="Times New Roman"/>
          <w:sz w:val="24"/>
          <w:szCs w:val="24"/>
        </w:rPr>
      </w:pPr>
      <w:r w:rsidRPr="00BB4042">
        <w:rPr>
          <w:rFonts w:ascii="Times New Roman" w:hAnsi="Times New Roman" w:cs="Times New Roman"/>
          <w:sz w:val="24"/>
          <w:szCs w:val="24"/>
        </w:rPr>
        <w:t>Transpordiamet ja Kliimaministeerium on arutanud võimaluste üle, kuidas Transpordiameti poolt välja antud kehtiva</w:t>
      </w:r>
      <w:r w:rsidR="003A762A">
        <w:rPr>
          <w:rFonts w:ascii="Times New Roman" w:hAnsi="Times New Roman" w:cs="Times New Roman"/>
          <w:sz w:val="24"/>
          <w:szCs w:val="24"/>
        </w:rPr>
        <w:t>d</w:t>
      </w:r>
      <w:r w:rsidRPr="00BB4042">
        <w:rPr>
          <w:rFonts w:ascii="Times New Roman" w:hAnsi="Times New Roman" w:cs="Times New Roman"/>
          <w:sz w:val="24"/>
          <w:szCs w:val="24"/>
        </w:rPr>
        <w:t xml:space="preserve"> sertifikaa</w:t>
      </w:r>
      <w:r w:rsidR="003A762A">
        <w:rPr>
          <w:rFonts w:ascii="Times New Roman" w:hAnsi="Times New Roman" w:cs="Times New Roman"/>
          <w:sz w:val="24"/>
          <w:szCs w:val="24"/>
        </w:rPr>
        <w:t>did</w:t>
      </w:r>
      <w:r w:rsidRPr="00BB4042">
        <w:rPr>
          <w:rFonts w:ascii="Times New Roman" w:hAnsi="Times New Roman" w:cs="Times New Roman"/>
          <w:sz w:val="24"/>
          <w:szCs w:val="24"/>
        </w:rPr>
        <w:t xml:space="preserve"> kehtetuks tunnistada enne </w:t>
      </w:r>
      <w:proofErr w:type="spellStart"/>
      <w:r w:rsidRPr="00BB4042">
        <w:rPr>
          <w:rFonts w:ascii="Times New Roman" w:hAnsi="Times New Roman" w:cs="Times New Roman"/>
          <w:sz w:val="24"/>
          <w:szCs w:val="24"/>
        </w:rPr>
        <w:t>LennS</w:t>
      </w:r>
      <w:proofErr w:type="spellEnd"/>
      <w:r w:rsidRPr="00BB4042">
        <w:rPr>
          <w:rFonts w:ascii="Times New Roman" w:hAnsi="Times New Roman" w:cs="Times New Roman"/>
          <w:sz w:val="24"/>
          <w:szCs w:val="24"/>
        </w:rPr>
        <w:t xml:space="preserve">-i kõnealuste muudatuste jõustumist. Kõrvaldamaks vastuolu EL-i kehtiva süsteemiga enne eelnõukohaste muudatuste jõustumist, on Transpordiamet teavitanud sertifikaatide omanikke, et sertifikaatide kehtetuks tunnistamiseks on neil </w:t>
      </w:r>
      <w:r w:rsidR="003D2ACE">
        <w:rPr>
          <w:rFonts w:ascii="Times New Roman" w:hAnsi="Times New Roman" w:cs="Times New Roman"/>
          <w:sz w:val="24"/>
          <w:szCs w:val="24"/>
        </w:rPr>
        <w:t>võimalus</w:t>
      </w:r>
      <w:r w:rsidRPr="00BB4042">
        <w:rPr>
          <w:rFonts w:ascii="Times New Roman" w:hAnsi="Times New Roman" w:cs="Times New Roman"/>
          <w:sz w:val="24"/>
          <w:szCs w:val="24"/>
        </w:rPr>
        <w:t xml:space="preserve"> esitada sertifikaadist loobumise taotlus</w:t>
      </w:r>
      <w:r w:rsidRPr="00BB4042">
        <w:rPr>
          <w:rStyle w:val="Allmrkuseviide"/>
          <w:rFonts w:ascii="Times New Roman" w:hAnsi="Times New Roman" w:cs="Times New Roman"/>
          <w:sz w:val="24"/>
          <w:szCs w:val="24"/>
        </w:rPr>
        <w:footnoteReference w:id="6"/>
      </w:r>
      <w:r w:rsidRPr="00BB4042">
        <w:rPr>
          <w:rFonts w:ascii="Times New Roman" w:hAnsi="Times New Roman" w:cs="Times New Roman"/>
          <w:sz w:val="24"/>
          <w:szCs w:val="24"/>
        </w:rPr>
        <w:t xml:space="preserve">. Transpordiametil ei ole enne eelnõukohaste muudatuse jõustumist õiguslikku alust omal initsiatiivil sertifikaate kehtetuks tunnistada. Enne eelnõukohaste muudatuse jõustumist ega pärast jõustumist ei halvene ATM/ANS-teenuste osutajate olukord </w:t>
      </w:r>
      <w:r w:rsidR="00BB4042" w:rsidRPr="00BB4042">
        <w:rPr>
          <w:rFonts w:ascii="Times New Roman" w:hAnsi="Times New Roman" w:cs="Times New Roman"/>
          <w:sz w:val="24"/>
          <w:szCs w:val="24"/>
        </w:rPr>
        <w:t>s.t</w:t>
      </w:r>
      <w:r w:rsidRPr="00BB4042">
        <w:rPr>
          <w:rFonts w:ascii="Times New Roman" w:hAnsi="Times New Roman" w:cs="Times New Roman"/>
          <w:sz w:val="24"/>
          <w:szCs w:val="24"/>
        </w:rPr>
        <w:t xml:space="preserve"> </w:t>
      </w:r>
      <w:r w:rsidR="00BB4042" w:rsidRPr="00BB4042">
        <w:rPr>
          <w:rFonts w:ascii="Times New Roman" w:hAnsi="Times New Roman" w:cs="Times New Roman"/>
          <w:sz w:val="24"/>
          <w:szCs w:val="24"/>
        </w:rPr>
        <w:t xml:space="preserve">sertifikaatide kehtetuks tunnistamisel ei seata kahtluse alla </w:t>
      </w:r>
      <w:r w:rsidRPr="00BB4042">
        <w:rPr>
          <w:rFonts w:ascii="Times New Roman" w:hAnsi="Times New Roman" w:cs="Times New Roman"/>
          <w:sz w:val="24"/>
          <w:szCs w:val="24"/>
        </w:rPr>
        <w:t>nende jätkuv</w:t>
      </w:r>
      <w:r w:rsidR="00BB4042" w:rsidRPr="00BB4042">
        <w:rPr>
          <w:rFonts w:ascii="Times New Roman" w:hAnsi="Times New Roman" w:cs="Times New Roman"/>
          <w:sz w:val="24"/>
          <w:szCs w:val="24"/>
        </w:rPr>
        <w:t>at</w:t>
      </w:r>
      <w:r w:rsidRPr="00BB4042">
        <w:rPr>
          <w:rFonts w:ascii="Times New Roman" w:hAnsi="Times New Roman" w:cs="Times New Roman"/>
          <w:sz w:val="24"/>
          <w:szCs w:val="24"/>
        </w:rPr>
        <w:t xml:space="preserve"> nõuetele vastavus</w:t>
      </w:r>
      <w:r w:rsidR="00BB4042" w:rsidRPr="00BB4042">
        <w:rPr>
          <w:rFonts w:ascii="Times New Roman" w:hAnsi="Times New Roman" w:cs="Times New Roman"/>
          <w:sz w:val="24"/>
          <w:szCs w:val="24"/>
        </w:rPr>
        <w:t>t</w:t>
      </w:r>
      <w:r w:rsidRPr="00BB4042">
        <w:rPr>
          <w:rFonts w:ascii="Times New Roman" w:hAnsi="Times New Roman" w:cs="Times New Roman"/>
          <w:sz w:val="24"/>
          <w:szCs w:val="24"/>
        </w:rPr>
        <w:t>. Delegeeritud määruse (EL) 2023/1768 üleminekusätte kohaselt deklaratsioonid, mis on esitatud enne delegeeritud määruse jõustumise kuupäeva, jäävad kehtima ja loetakse uue määruse kohaseks.</w:t>
      </w:r>
    </w:p>
    <w:p w14:paraId="0B147FC3" w14:textId="77777777" w:rsidR="00061EF3" w:rsidRPr="00BB4042" w:rsidRDefault="00061EF3" w:rsidP="00BB4042">
      <w:pPr>
        <w:pStyle w:val="norm"/>
        <w:shd w:val="clear" w:color="auto" w:fill="FFFFFF"/>
        <w:spacing w:before="0" w:beforeAutospacing="0" w:after="0" w:afterAutospacing="0"/>
        <w:jc w:val="both"/>
      </w:pPr>
    </w:p>
    <w:p w14:paraId="1B4489B8" w14:textId="1C492329" w:rsidR="003E6D7A" w:rsidRPr="00EB316E" w:rsidRDefault="003E6D7A" w:rsidP="003E6D7A">
      <w:pPr>
        <w:pStyle w:val="norm"/>
        <w:shd w:val="clear" w:color="auto" w:fill="FFFFFF"/>
        <w:spacing w:before="0" w:beforeAutospacing="0" w:after="0" w:afterAutospacing="0"/>
        <w:jc w:val="both"/>
      </w:pPr>
      <w:r w:rsidRPr="00EB316E">
        <w:t xml:space="preserve">Eelnõu koostamise ajal on Transpordiameti poolt väljastatud kehtivaid </w:t>
      </w:r>
      <w:proofErr w:type="spellStart"/>
      <w:r w:rsidRPr="00EB316E">
        <w:t>aeronavigatsiooniseadme</w:t>
      </w:r>
      <w:proofErr w:type="spellEnd"/>
      <w:r w:rsidRPr="00EB316E">
        <w:t xml:space="preserve"> sertifikaate ca 50, mis on vaja </w:t>
      </w:r>
      <w:proofErr w:type="spellStart"/>
      <w:r w:rsidRPr="00EB316E">
        <w:t>aeronavigatsiooniseadme</w:t>
      </w:r>
      <w:proofErr w:type="spellEnd"/>
      <w:r w:rsidRPr="00EB316E">
        <w:t xml:space="preserve"> sertifitseerimist käsitlevate sätete kehtetuks tunnistamisel samuti kehtetuks tunnistada. Sertifikaadid kuuluvad AS-ile Lennuliiklusteenindus, Kaitseväele ja AS-ile Tallinna Lennujaam.</w:t>
      </w:r>
      <w:r>
        <w:t xml:space="preserve"> Eelnõu koostamise ajal ei ole ükski sertifikaadi omanik esitanud taotlust sertifikaadi kehtetuks tunnistamiseks.</w:t>
      </w:r>
    </w:p>
    <w:p w14:paraId="2A134AD5" w14:textId="77777777" w:rsidR="005C591D" w:rsidRPr="00EB316E" w:rsidRDefault="005C591D" w:rsidP="00143E39">
      <w:pPr>
        <w:pStyle w:val="Normaallaadveeb"/>
        <w:spacing w:before="0" w:beforeAutospacing="0" w:after="0" w:afterAutospacing="0"/>
        <w:jc w:val="both"/>
      </w:pPr>
    </w:p>
    <w:p w14:paraId="6D0E835D" w14:textId="40882FAC" w:rsidR="00D60E5B" w:rsidRPr="001B46B8" w:rsidRDefault="005C591D" w:rsidP="00143E39">
      <w:pPr>
        <w:pStyle w:val="Normaallaadveeb"/>
        <w:shd w:val="clear" w:color="auto" w:fill="FFFFFF"/>
        <w:spacing w:before="0" w:beforeAutospacing="0" w:after="0" w:afterAutospacing="0"/>
        <w:jc w:val="both"/>
        <w:rPr>
          <w:b/>
          <w:bCs/>
        </w:rPr>
      </w:pPr>
      <w:r w:rsidRPr="00EB316E">
        <w:rPr>
          <w:b/>
          <w:bCs/>
          <w:u w:val="single"/>
        </w:rPr>
        <w:t>Eelnõu §</w:t>
      </w:r>
      <w:r w:rsidR="009D5EC0">
        <w:rPr>
          <w:b/>
          <w:bCs/>
          <w:u w:val="single"/>
        </w:rPr>
        <w:t>-ga</w:t>
      </w:r>
      <w:r w:rsidRPr="00EB316E">
        <w:rPr>
          <w:b/>
          <w:bCs/>
          <w:u w:val="single"/>
        </w:rPr>
        <w:t xml:space="preserve"> </w:t>
      </w:r>
      <w:r w:rsidR="001B4909">
        <w:rPr>
          <w:b/>
          <w:bCs/>
          <w:u w:val="single"/>
        </w:rPr>
        <w:t>3</w:t>
      </w:r>
      <w:r w:rsidRPr="00EB316E">
        <w:t xml:space="preserve"> tunnistatakse kehtetuks </w:t>
      </w:r>
      <w:r w:rsidR="00253D02" w:rsidRPr="00EB316E">
        <w:t>RLS-i</w:t>
      </w:r>
      <w:r w:rsidRPr="00EB316E">
        <w:t xml:space="preserve"> § 142</w:t>
      </w:r>
      <w:r w:rsidRPr="00EB316E">
        <w:rPr>
          <w:vertAlign w:val="superscript"/>
        </w:rPr>
        <w:t>6</w:t>
      </w:r>
      <w:r w:rsidRPr="00EB316E">
        <w:t xml:space="preserve">. </w:t>
      </w:r>
      <w:r w:rsidR="0053177A" w:rsidRPr="00EB316E">
        <w:t>Muudatus on seotud eelnõu § 1 punkti</w:t>
      </w:r>
      <w:r w:rsidR="00DF3810" w:rsidRPr="00EB316E">
        <w:t>ga</w:t>
      </w:r>
      <w:r w:rsidR="00374AA7" w:rsidRPr="00EB316E">
        <w:t xml:space="preserve"> </w:t>
      </w:r>
      <w:r w:rsidR="007C693C" w:rsidRPr="00EB316E">
        <w:t>10</w:t>
      </w:r>
      <w:r w:rsidR="0053177A" w:rsidRPr="00EB316E">
        <w:t xml:space="preserve"> </w:t>
      </w:r>
      <w:r w:rsidR="00DF3810" w:rsidRPr="00EB316E">
        <w:t xml:space="preserve">tehtava </w:t>
      </w:r>
      <w:r w:rsidR="0053177A" w:rsidRPr="00EB316E">
        <w:t xml:space="preserve">muudatusega, </w:t>
      </w:r>
      <w:r w:rsidR="0053177A" w:rsidRPr="001B46B8">
        <w:t xml:space="preserve">mille kohaselt tunnistatakse </w:t>
      </w:r>
      <w:r w:rsidR="00A13D17">
        <w:t xml:space="preserve">kehtetuks </w:t>
      </w:r>
      <w:proofErr w:type="spellStart"/>
      <w:r w:rsidR="0053177A" w:rsidRPr="001B46B8">
        <w:t>aeronavigatsiooniseadme</w:t>
      </w:r>
      <w:proofErr w:type="spellEnd"/>
      <w:r w:rsidR="0053177A" w:rsidRPr="001B46B8">
        <w:t xml:space="preserve"> sertifikaadi menetlust </w:t>
      </w:r>
      <w:r w:rsidR="008B5B7C">
        <w:t>käsitlevad</w:t>
      </w:r>
      <w:r w:rsidR="00DF3810">
        <w:t xml:space="preserve"> sätted</w:t>
      </w:r>
      <w:r w:rsidR="0053177A" w:rsidRPr="001B46B8">
        <w:t>, mistõttu on vaja kehtetuks tunnistada ka selle menetluse eest ette</w:t>
      </w:r>
      <w:r w:rsidR="00DE72A7" w:rsidRPr="001B46B8">
        <w:t xml:space="preserve"> </w:t>
      </w:r>
      <w:r w:rsidR="0053177A" w:rsidRPr="001B46B8">
        <w:t>nähtud riigilõivu</w:t>
      </w:r>
      <w:r w:rsidR="00F41407" w:rsidRPr="001B46B8">
        <w:t xml:space="preserve"> tasumise</w:t>
      </w:r>
      <w:r w:rsidR="0053177A" w:rsidRPr="001B46B8">
        <w:t xml:space="preserve"> kohustus.</w:t>
      </w:r>
    </w:p>
    <w:p w14:paraId="67C147EA" w14:textId="77777777" w:rsidR="00423416" w:rsidRDefault="00423416" w:rsidP="00143E39">
      <w:pPr>
        <w:pStyle w:val="Normaallaadveeb"/>
        <w:shd w:val="clear" w:color="auto" w:fill="FFFFFF"/>
        <w:spacing w:before="0" w:beforeAutospacing="0" w:after="0" w:afterAutospacing="0"/>
        <w:jc w:val="both"/>
        <w:rPr>
          <w:b/>
          <w:bCs/>
        </w:rPr>
      </w:pPr>
    </w:p>
    <w:p w14:paraId="0CB434D4" w14:textId="77777777" w:rsidR="00BE158C" w:rsidRPr="001B46B8" w:rsidRDefault="00BE158C" w:rsidP="00143E39">
      <w:pPr>
        <w:pStyle w:val="Normaallaadveeb"/>
        <w:shd w:val="clear" w:color="auto" w:fill="FFFFFF"/>
        <w:spacing w:before="0" w:beforeAutospacing="0" w:after="0" w:afterAutospacing="0"/>
        <w:jc w:val="both"/>
        <w:rPr>
          <w:b/>
          <w:bCs/>
        </w:rPr>
      </w:pPr>
    </w:p>
    <w:p w14:paraId="06BF932D" w14:textId="07A46CDF" w:rsidR="00D60E5B" w:rsidRPr="00A52B15" w:rsidRDefault="00054F89" w:rsidP="00143E39">
      <w:pPr>
        <w:pStyle w:val="Normaallaadveeb"/>
        <w:shd w:val="clear" w:color="auto" w:fill="FFFFFF"/>
        <w:spacing w:before="0" w:beforeAutospacing="0" w:after="0" w:afterAutospacing="0"/>
        <w:jc w:val="center"/>
        <w:rPr>
          <w:b/>
          <w:bCs/>
        </w:rPr>
      </w:pPr>
      <w:r w:rsidRPr="00A52B15">
        <w:rPr>
          <w:b/>
          <w:bCs/>
        </w:rPr>
        <w:t>II</w:t>
      </w:r>
    </w:p>
    <w:p w14:paraId="2038CCCC" w14:textId="77777777" w:rsidR="00A52B15" w:rsidRDefault="00D64F74" w:rsidP="00143E39">
      <w:pPr>
        <w:pStyle w:val="Normaallaadveeb"/>
        <w:shd w:val="clear" w:color="auto" w:fill="FFFFFF"/>
        <w:spacing w:before="0" w:beforeAutospacing="0" w:after="0" w:afterAutospacing="0"/>
        <w:jc w:val="center"/>
        <w:rPr>
          <w:b/>
          <w:bCs/>
        </w:rPr>
      </w:pPr>
      <w:r w:rsidRPr="00A52B15">
        <w:rPr>
          <w:b/>
          <w:bCs/>
        </w:rPr>
        <w:t xml:space="preserve">Kaitselennunduse </w:t>
      </w:r>
      <w:r w:rsidR="00A52B15" w:rsidRPr="00A52B15">
        <w:rPr>
          <w:b/>
          <w:bCs/>
        </w:rPr>
        <w:t xml:space="preserve">lennuvälja ja kopteriväljakut ning nende lähiümbrust </w:t>
      </w:r>
    </w:p>
    <w:p w14:paraId="47C8AD85" w14:textId="404B34E3" w:rsidR="00D64F74" w:rsidRPr="00A52B15" w:rsidRDefault="00DF3810" w:rsidP="00143E39">
      <w:pPr>
        <w:pStyle w:val="Normaallaadveeb"/>
        <w:shd w:val="clear" w:color="auto" w:fill="FFFFFF"/>
        <w:spacing w:before="0" w:beforeAutospacing="0" w:after="0" w:afterAutospacing="0"/>
        <w:jc w:val="center"/>
        <w:rPr>
          <w:b/>
          <w:bCs/>
        </w:rPr>
      </w:pPr>
      <w:r w:rsidRPr="00A52B15">
        <w:rPr>
          <w:b/>
          <w:bCs/>
        </w:rPr>
        <w:t>käsitlevad</w:t>
      </w:r>
      <w:r w:rsidR="00D64F74" w:rsidRPr="00A52B15">
        <w:rPr>
          <w:b/>
          <w:bCs/>
        </w:rPr>
        <w:t xml:space="preserve"> </w:t>
      </w:r>
      <w:r w:rsidR="00512072" w:rsidRPr="00A52B15">
        <w:rPr>
          <w:b/>
          <w:bCs/>
        </w:rPr>
        <w:t>muudatused</w:t>
      </w:r>
    </w:p>
    <w:p w14:paraId="4E9CBFBB" w14:textId="4AA28108" w:rsidR="00512072" w:rsidRPr="00A52B15" w:rsidRDefault="00512072" w:rsidP="00143E39">
      <w:pPr>
        <w:pStyle w:val="Normaallaadveeb"/>
        <w:shd w:val="clear" w:color="auto" w:fill="FFFFFF"/>
        <w:spacing w:before="0" w:beforeAutospacing="0" w:after="0" w:afterAutospacing="0"/>
        <w:jc w:val="center"/>
        <w:rPr>
          <w:b/>
          <w:bCs/>
        </w:rPr>
      </w:pPr>
      <w:r w:rsidRPr="00A52B15">
        <w:rPr>
          <w:b/>
          <w:bCs/>
        </w:rPr>
        <w:t>(</w:t>
      </w:r>
      <w:r w:rsidR="0097549B" w:rsidRPr="00A52B15">
        <w:rPr>
          <w:b/>
          <w:bCs/>
        </w:rPr>
        <w:t xml:space="preserve">eelnõu § 1 punktid </w:t>
      </w:r>
      <w:r w:rsidR="001277C7">
        <w:rPr>
          <w:b/>
          <w:bCs/>
        </w:rPr>
        <w:t xml:space="preserve">1 ja 2, </w:t>
      </w:r>
      <w:r w:rsidR="0066776A" w:rsidRPr="001B46B8">
        <w:rPr>
          <w:b/>
          <w:bCs/>
        </w:rPr>
        <w:t>1</w:t>
      </w:r>
      <w:r w:rsidR="001277C7">
        <w:rPr>
          <w:b/>
          <w:bCs/>
        </w:rPr>
        <w:t xml:space="preserve">3 ning </w:t>
      </w:r>
      <w:r w:rsidR="0066776A" w:rsidRPr="001B46B8">
        <w:rPr>
          <w:b/>
          <w:bCs/>
        </w:rPr>
        <w:t>2</w:t>
      </w:r>
      <w:r w:rsidR="001277C7">
        <w:rPr>
          <w:b/>
          <w:bCs/>
        </w:rPr>
        <w:t>7</w:t>
      </w:r>
      <w:r w:rsidRPr="00A52B15">
        <w:rPr>
          <w:b/>
          <w:bCs/>
        </w:rPr>
        <w:t>)</w:t>
      </w:r>
    </w:p>
    <w:p w14:paraId="639EC7E1" w14:textId="77777777" w:rsidR="00224B26" w:rsidRPr="00A52B15" w:rsidRDefault="00224B26" w:rsidP="00143E39">
      <w:pPr>
        <w:spacing w:after="0" w:line="240" w:lineRule="auto"/>
        <w:jc w:val="both"/>
        <w:rPr>
          <w:rFonts w:ascii="Times New Roman" w:hAnsi="Times New Roman" w:cs="Times New Roman"/>
          <w:b/>
          <w:bCs/>
          <w:sz w:val="24"/>
          <w:szCs w:val="24"/>
        </w:rPr>
      </w:pPr>
    </w:p>
    <w:p w14:paraId="15BB63FE" w14:textId="2D5DC9F1" w:rsidR="00FC32E9" w:rsidRPr="001B46B8" w:rsidRDefault="00A16097"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b/>
          <w:bCs/>
          <w:sz w:val="24"/>
          <w:szCs w:val="24"/>
          <w:u w:val="single"/>
        </w:rPr>
        <w:t>Eelnõu § 1 punkti</w:t>
      </w:r>
      <w:r w:rsidR="00BE1C88">
        <w:rPr>
          <w:rFonts w:ascii="Times New Roman" w:hAnsi="Times New Roman" w:cs="Times New Roman"/>
          <w:b/>
          <w:bCs/>
          <w:sz w:val="24"/>
          <w:szCs w:val="24"/>
          <w:u w:val="single"/>
        </w:rPr>
        <w:t>d</w:t>
      </w:r>
      <w:r w:rsidRPr="001B46B8">
        <w:rPr>
          <w:rFonts w:ascii="Times New Roman" w:hAnsi="Times New Roman" w:cs="Times New Roman"/>
          <w:b/>
          <w:bCs/>
          <w:sz w:val="24"/>
          <w:szCs w:val="24"/>
          <w:u w:val="single"/>
        </w:rPr>
        <w:t xml:space="preserve"> </w:t>
      </w:r>
      <w:r w:rsidR="003D4196" w:rsidRPr="001B46B8">
        <w:rPr>
          <w:rFonts w:ascii="Times New Roman" w:hAnsi="Times New Roman" w:cs="Times New Roman"/>
          <w:b/>
          <w:bCs/>
          <w:sz w:val="24"/>
          <w:szCs w:val="24"/>
          <w:u w:val="single"/>
        </w:rPr>
        <w:t>1</w:t>
      </w:r>
      <w:r w:rsidR="00BE1C88">
        <w:rPr>
          <w:rFonts w:ascii="Times New Roman" w:hAnsi="Times New Roman" w:cs="Times New Roman"/>
          <w:b/>
          <w:bCs/>
          <w:sz w:val="24"/>
          <w:szCs w:val="24"/>
          <w:u w:val="single"/>
        </w:rPr>
        <w:t xml:space="preserve"> ja 2.</w:t>
      </w:r>
      <w:r w:rsidRPr="001B46B8">
        <w:rPr>
          <w:rFonts w:ascii="Times New Roman" w:hAnsi="Times New Roman" w:cs="Times New Roman"/>
          <w:b/>
          <w:bCs/>
          <w:sz w:val="24"/>
          <w:szCs w:val="24"/>
        </w:rPr>
        <w:t xml:space="preserve"> </w:t>
      </w:r>
      <w:r w:rsidR="00FC32E9" w:rsidRPr="001B46B8">
        <w:rPr>
          <w:rFonts w:ascii="Times New Roman" w:hAnsi="Times New Roman" w:cs="Times New Roman"/>
          <w:sz w:val="24"/>
          <w:szCs w:val="24"/>
        </w:rPr>
        <w:t>Muudatus on seotud eelnõu § 1 punkti</w:t>
      </w:r>
      <w:r w:rsidR="00DF3810">
        <w:rPr>
          <w:rFonts w:ascii="Times New Roman" w:hAnsi="Times New Roman" w:cs="Times New Roman"/>
          <w:sz w:val="24"/>
          <w:szCs w:val="24"/>
        </w:rPr>
        <w:t>ga</w:t>
      </w:r>
      <w:r w:rsidR="00FC32E9" w:rsidRPr="001B46B8">
        <w:rPr>
          <w:rFonts w:ascii="Times New Roman" w:hAnsi="Times New Roman" w:cs="Times New Roman"/>
          <w:sz w:val="24"/>
          <w:szCs w:val="24"/>
        </w:rPr>
        <w:t xml:space="preserve"> </w:t>
      </w:r>
      <w:r w:rsidR="00BE1C88">
        <w:rPr>
          <w:rFonts w:ascii="Times New Roman" w:hAnsi="Times New Roman" w:cs="Times New Roman"/>
          <w:sz w:val="24"/>
          <w:szCs w:val="24"/>
        </w:rPr>
        <w:t>13</w:t>
      </w:r>
      <w:r w:rsidR="00FC32E9" w:rsidRPr="001B46B8">
        <w:rPr>
          <w:rFonts w:ascii="Times New Roman" w:hAnsi="Times New Roman" w:cs="Times New Roman"/>
          <w:sz w:val="24"/>
          <w:szCs w:val="24"/>
        </w:rPr>
        <w:t xml:space="preserve"> </w:t>
      </w:r>
      <w:r w:rsidR="00DF3810">
        <w:rPr>
          <w:rFonts w:ascii="Times New Roman" w:hAnsi="Times New Roman" w:cs="Times New Roman"/>
          <w:sz w:val="24"/>
          <w:szCs w:val="24"/>
        </w:rPr>
        <w:t>teh</w:t>
      </w:r>
      <w:r w:rsidR="00DD5C92">
        <w:rPr>
          <w:rFonts w:ascii="Times New Roman" w:hAnsi="Times New Roman" w:cs="Times New Roman"/>
          <w:sz w:val="24"/>
          <w:szCs w:val="24"/>
        </w:rPr>
        <w:t xml:space="preserve">tava </w:t>
      </w:r>
      <w:r w:rsidR="00FC32E9" w:rsidRPr="001B46B8">
        <w:rPr>
          <w:rFonts w:ascii="Times New Roman" w:hAnsi="Times New Roman" w:cs="Times New Roman"/>
          <w:sz w:val="24"/>
          <w:szCs w:val="24"/>
        </w:rPr>
        <w:t xml:space="preserve">muudatusega, mis </w:t>
      </w:r>
      <w:r w:rsidR="00FC32E9" w:rsidRPr="001B46B8">
        <w:rPr>
          <w:rFonts w:ascii="Times New Roman" w:hAnsi="Times New Roman" w:cs="Times New Roman"/>
          <w:bCs/>
          <w:sz w:val="24"/>
          <w:szCs w:val="24"/>
        </w:rPr>
        <w:t xml:space="preserve">puudutab kaitselennunduse lennuvälja ja kopteriväljakut ning </w:t>
      </w:r>
      <w:r w:rsidR="00C92727">
        <w:rPr>
          <w:rFonts w:ascii="Times New Roman" w:hAnsi="Times New Roman" w:cs="Times New Roman"/>
          <w:bCs/>
          <w:sz w:val="24"/>
          <w:szCs w:val="24"/>
        </w:rPr>
        <w:t>nende</w:t>
      </w:r>
      <w:r w:rsidR="00C92727" w:rsidRPr="001B46B8">
        <w:rPr>
          <w:rFonts w:ascii="Times New Roman" w:hAnsi="Times New Roman" w:cs="Times New Roman"/>
          <w:bCs/>
          <w:sz w:val="24"/>
          <w:szCs w:val="24"/>
        </w:rPr>
        <w:t xml:space="preserve"> </w:t>
      </w:r>
      <w:r w:rsidR="00FC32E9" w:rsidRPr="001B46B8">
        <w:rPr>
          <w:rFonts w:ascii="Times New Roman" w:hAnsi="Times New Roman" w:cs="Times New Roman"/>
          <w:bCs/>
          <w:sz w:val="24"/>
          <w:szCs w:val="24"/>
        </w:rPr>
        <w:t xml:space="preserve">lähiümbrust. Kuna </w:t>
      </w:r>
      <w:proofErr w:type="spellStart"/>
      <w:r w:rsidR="00FC32E9" w:rsidRPr="001B46B8">
        <w:rPr>
          <w:rFonts w:ascii="Times New Roman" w:hAnsi="Times New Roman" w:cs="Times New Roman"/>
          <w:sz w:val="24"/>
          <w:szCs w:val="24"/>
        </w:rPr>
        <w:lastRenderedPageBreak/>
        <w:t>LennS</w:t>
      </w:r>
      <w:proofErr w:type="spellEnd"/>
      <w:r w:rsidR="00FC32E9" w:rsidRPr="001B46B8">
        <w:rPr>
          <w:rFonts w:ascii="Times New Roman" w:hAnsi="Times New Roman" w:cs="Times New Roman"/>
          <w:sz w:val="24"/>
          <w:szCs w:val="24"/>
        </w:rPr>
        <w:t xml:space="preserve">-i § </w:t>
      </w:r>
      <w:r w:rsidR="00FC32E9" w:rsidRPr="001B46B8">
        <w:rPr>
          <w:rFonts w:ascii="Times New Roman" w:hAnsi="Times New Roman" w:cs="Times New Roman"/>
          <w:bCs/>
          <w:sz w:val="24"/>
          <w:szCs w:val="24"/>
        </w:rPr>
        <w:t>7</w:t>
      </w:r>
      <w:r w:rsidR="00FC32E9" w:rsidRPr="001B46B8">
        <w:rPr>
          <w:rFonts w:ascii="Times New Roman" w:hAnsi="Times New Roman" w:cs="Times New Roman"/>
          <w:bCs/>
          <w:sz w:val="24"/>
          <w:szCs w:val="24"/>
          <w:vertAlign w:val="superscript"/>
        </w:rPr>
        <w:t xml:space="preserve">2 </w:t>
      </w:r>
      <w:r w:rsidR="00FC32E9" w:rsidRPr="001B46B8">
        <w:rPr>
          <w:rFonts w:ascii="Times New Roman" w:hAnsi="Times New Roman" w:cs="Times New Roman"/>
          <w:bCs/>
          <w:sz w:val="24"/>
          <w:szCs w:val="24"/>
        </w:rPr>
        <w:t xml:space="preserve">lõike 3 punkti 3 volitusnormi on vaja laiendada ka kopteriväljaku ja kopteriplatsi suhtes, </w:t>
      </w:r>
      <w:r w:rsidR="00BE1C88">
        <w:rPr>
          <w:rFonts w:ascii="Times New Roman" w:hAnsi="Times New Roman" w:cs="Times New Roman"/>
          <w:bCs/>
          <w:sz w:val="24"/>
          <w:szCs w:val="24"/>
        </w:rPr>
        <w:t xml:space="preserve">tunnistatakse kehtetuks senine säte ning kehtestatakse uue lõikena säte, mille reguleerimisala on laienenud ning mis arvestab eelnõu § 1 punktiga 13 tehtavate muudatustega. </w:t>
      </w:r>
    </w:p>
    <w:p w14:paraId="3682A436" w14:textId="77777777" w:rsidR="00E60E75" w:rsidRPr="001B46B8" w:rsidRDefault="00E60E75" w:rsidP="00143E39">
      <w:pPr>
        <w:spacing w:after="0" w:line="240" w:lineRule="auto"/>
        <w:jc w:val="both"/>
        <w:rPr>
          <w:rFonts w:ascii="Times New Roman" w:hAnsi="Times New Roman" w:cs="Times New Roman"/>
          <w:b/>
          <w:bCs/>
          <w:sz w:val="24"/>
          <w:szCs w:val="24"/>
        </w:rPr>
      </w:pPr>
    </w:p>
    <w:p w14:paraId="050EE9F0" w14:textId="495D83E3" w:rsidR="00CF3E58" w:rsidRDefault="00A16097"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b/>
          <w:bCs/>
          <w:sz w:val="24"/>
          <w:szCs w:val="24"/>
          <w:u w:val="single"/>
        </w:rPr>
        <w:t xml:space="preserve">Eelnõu § 1 punktiga </w:t>
      </w:r>
      <w:r w:rsidR="00243744">
        <w:rPr>
          <w:rFonts w:ascii="Times New Roman" w:hAnsi="Times New Roman" w:cs="Times New Roman"/>
          <w:b/>
          <w:bCs/>
          <w:sz w:val="24"/>
          <w:szCs w:val="24"/>
          <w:u w:val="single"/>
        </w:rPr>
        <w:t>1</w:t>
      </w:r>
      <w:r w:rsidR="00BE1C88">
        <w:rPr>
          <w:rFonts w:ascii="Times New Roman" w:hAnsi="Times New Roman" w:cs="Times New Roman"/>
          <w:b/>
          <w:bCs/>
          <w:sz w:val="24"/>
          <w:szCs w:val="24"/>
          <w:u w:val="single"/>
        </w:rPr>
        <w:t>3</w:t>
      </w:r>
      <w:r w:rsidRPr="001B46B8">
        <w:rPr>
          <w:rFonts w:ascii="Times New Roman" w:hAnsi="Times New Roman" w:cs="Times New Roman"/>
          <w:b/>
          <w:bCs/>
          <w:sz w:val="24"/>
          <w:szCs w:val="24"/>
        </w:rPr>
        <w:t xml:space="preserve"> </w:t>
      </w:r>
      <w:r w:rsidRPr="001B46B8">
        <w:rPr>
          <w:rFonts w:ascii="Times New Roman" w:hAnsi="Times New Roman" w:cs="Times New Roman"/>
          <w:bCs/>
          <w:sz w:val="24"/>
          <w:szCs w:val="24"/>
        </w:rPr>
        <w:t xml:space="preserve">sätestatakse </w:t>
      </w:r>
      <w:proofErr w:type="spellStart"/>
      <w:r w:rsidRPr="001B46B8">
        <w:rPr>
          <w:rFonts w:ascii="Times New Roman" w:hAnsi="Times New Roman" w:cs="Times New Roman"/>
          <w:bCs/>
          <w:sz w:val="24"/>
          <w:szCs w:val="24"/>
        </w:rPr>
        <w:t>Lenn</w:t>
      </w:r>
      <w:r w:rsidR="00AE62BE" w:rsidRPr="001B46B8">
        <w:rPr>
          <w:rFonts w:ascii="Times New Roman" w:hAnsi="Times New Roman" w:cs="Times New Roman"/>
          <w:bCs/>
          <w:sz w:val="24"/>
          <w:szCs w:val="24"/>
        </w:rPr>
        <w:t>S</w:t>
      </w:r>
      <w:proofErr w:type="spellEnd"/>
      <w:r w:rsidR="00AE62BE" w:rsidRPr="001B46B8">
        <w:rPr>
          <w:rFonts w:ascii="Times New Roman" w:hAnsi="Times New Roman" w:cs="Times New Roman"/>
          <w:bCs/>
          <w:sz w:val="24"/>
          <w:szCs w:val="24"/>
        </w:rPr>
        <w:t>-</w:t>
      </w:r>
      <w:r w:rsidRPr="001B46B8">
        <w:rPr>
          <w:rFonts w:ascii="Times New Roman" w:hAnsi="Times New Roman" w:cs="Times New Roman"/>
          <w:bCs/>
          <w:sz w:val="24"/>
          <w:szCs w:val="24"/>
        </w:rPr>
        <w:t>i 7</w:t>
      </w:r>
      <w:r w:rsidRPr="001B46B8">
        <w:rPr>
          <w:rFonts w:ascii="Times New Roman" w:hAnsi="Times New Roman" w:cs="Times New Roman"/>
          <w:bCs/>
          <w:sz w:val="24"/>
          <w:szCs w:val="24"/>
          <w:vertAlign w:val="superscript"/>
        </w:rPr>
        <w:t>3</w:t>
      </w:r>
      <w:r w:rsidRPr="001B46B8">
        <w:rPr>
          <w:rFonts w:ascii="Times New Roman" w:hAnsi="Times New Roman" w:cs="Times New Roman"/>
          <w:bCs/>
          <w:sz w:val="24"/>
          <w:szCs w:val="24"/>
        </w:rPr>
        <w:t>. peatük</w:t>
      </w:r>
      <w:r w:rsidR="00A13D17">
        <w:rPr>
          <w:rFonts w:ascii="Times New Roman" w:hAnsi="Times New Roman" w:cs="Times New Roman"/>
          <w:bCs/>
          <w:sz w:val="24"/>
          <w:szCs w:val="24"/>
        </w:rPr>
        <w:t>is</w:t>
      </w:r>
      <w:r w:rsidRPr="001B46B8">
        <w:rPr>
          <w:rFonts w:ascii="Times New Roman" w:hAnsi="Times New Roman" w:cs="Times New Roman"/>
          <w:bCs/>
          <w:sz w:val="24"/>
          <w:szCs w:val="24"/>
        </w:rPr>
        <w:t xml:space="preserve"> uus jagu</w:t>
      </w:r>
      <w:r w:rsidR="00AE62BE" w:rsidRPr="001B46B8">
        <w:rPr>
          <w:rFonts w:ascii="Times New Roman" w:hAnsi="Times New Roman" w:cs="Times New Roman"/>
          <w:bCs/>
          <w:sz w:val="24"/>
          <w:szCs w:val="24"/>
        </w:rPr>
        <w:t xml:space="preserve"> (§-d </w:t>
      </w:r>
      <w:r w:rsidR="00AE62BE" w:rsidRPr="001B46B8">
        <w:rPr>
          <w:rFonts w:ascii="Times New Roman" w:hAnsi="Times New Roman" w:cs="Times New Roman"/>
          <w:sz w:val="24"/>
          <w:szCs w:val="24"/>
        </w:rPr>
        <w:t>46</w:t>
      </w:r>
      <w:r w:rsidR="00AE62BE" w:rsidRPr="001B46B8">
        <w:rPr>
          <w:rFonts w:ascii="Times New Roman" w:hAnsi="Times New Roman" w:cs="Times New Roman"/>
          <w:sz w:val="24"/>
          <w:szCs w:val="24"/>
          <w:vertAlign w:val="superscript"/>
        </w:rPr>
        <w:t>35</w:t>
      </w:r>
      <w:r w:rsidR="00AE62BE" w:rsidRPr="001B46B8">
        <w:rPr>
          <w:rFonts w:ascii="Times New Roman" w:eastAsia="Calibri" w:hAnsi="Times New Roman" w:cs="Times New Roman"/>
          <w:sz w:val="24"/>
          <w:szCs w:val="24"/>
        </w:rPr>
        <w:t>‒</w:t>
      </w:r>
      <w:r w:rsidR="00ED79E6" w:rsidRPr="001B46B8">
        <w:rPr>
          <w:rFonts w:ascii="Times New Roman" w:hAnsi="Times New Roman" w:cs="Times New Roman"/>
          <w:sz w:val="24"/>
          <w:szCs w:val="24"/>
        </w:rPr>
        <w:t>46</w:t>
      </w:r>
      <w:r w:rsidR="00ED79E6" w:rsidRPr="001B46B8">
        <w:rPr>
          <w:rFonts w:ascii="Times New Roman" w:hAnsi="Times New Roman" w:cs="Times New Roman"/>
          <w:sz w:val="24"/>
          <w:szCs w:val="24"/>
          <w:vertAlign w:val="superscript"/>
        </w:rPr>
        <w:t>4</w:t>
      </w:r>
      <w:r w:rsidR="00F77429">
        <w:rPr>
          <w:rFonts w:ascii="Times New Roman" w:hAnsi="Times New Roman" w:cs="Times New Roman"/>
          <w:sz w:val="24"/>
          <w:szCs w:val="24"/>
          <w:vertAlign w:val="superscript"/>
        </w:rPr>
        <w:t>2</w:t>
      </w:r>
      <w:r w:rsidR="00ED79E6" w:rsidRPr="001B46B8">
        <w:rPr>
          <w:rFonts w:ascii="Times New Roman" w:hAnsi="Times New Roman" w:cs="Times New Roman"/>
          <w:bCs/>
          <w:sz w:val="24"/>
          <w:szCs w:val="24"/>
        </w:rPr>
        <w:t>)</w:t>
      </w:r>
      <w:r w:rsidR="003F7688" w:rsidRPr="001B46B8">
        <w:rPr>
          <w:rFonts w:ascii="Times New Roman" w:hAnsi="Times New Roman" w:cs="Times New Roman"/>
          <w:bCs/>
          <w:sz w:val="24"/>
          <w:szCs w:val="24"/>
        </w:rPr>
        <w:t>,</w:t>
      </w:r>
      <w:r w:rsidR="00ED79E6" w:rsidRPr="001B46B8">
        <w:rPr>
          <w:rFonts w:ascii="Times New Roman" w:hAnsi="Times New Roman" w:cs="Times New Roman"/>
          <w:bCs/>
          <w:sz w:val="24"/>
          <w:szCs w:val="24"/>
        </w:rPr>
        <w:t xml:space="preserve"> </w:t>
      </w:r>
      <w:r w:rsidRPr="001B46B8">
        <w:rPr>
          <w:rFonts w:ascii="Times New Roman" w:hAnsi="Times New Roman" w:cs="Times New Roman"/>
          <w:bCs/>
          <w:sz w:val="24"/>
          <w:szCs w:val="24"/>
        </w:rPr>
        <w:t xml:space="preserve">mis puudutab </w:t>
      </w:r>
      <w:r w:rsidR="00836D60" w:rsidRPr="001B46B8">
        <w:rPr>
          <w:rFonts w:ascii="Times New Roman" w:hAnsi="Times New Roman" w:cs="Times New Roman"/>
          <w:bCs/>
          <w:sz w:val="24"/>
          <w:szCs w:val="24"/>
        </w:rPr>
        <w:t>k</w:t>
      </w:r>
      <w:r w:rsidRPr="001B46B8">
        <w:rPr>
          <w:rFonts w:ascii="Times New Roman" w:hAnsi="Times New Roman" w:cs="Times New Roman"/>
          <w:bCs/>
          <w:sz w:val="24"/>
          <w:szCs w:val="24"/>
        </w:rPr>
        <w:t>aitselennunduse lennuvälja ja kopteriväljakut ning selle lähiümbrust.</w:t>
      </w:r>
      <w:r w:rsidR="00836D60" w:rsidRPr="001B46B8">
        <w:rPr>
          <w:rFonts w:ascii="Times New Roman" w:hAnsi="Times New Roman" w:cs="Times New Roman"/>
          <w:bCs/>
          <w:sz w:val="24"/>
          <w:szCs w:val="24"/>
        </w:rPr>
        <w:t xml:space="preserve"> </w:t>
      </w:r>
      <w:r w:rsidR="00AE62BE" w:rsidRPr="001B46B8">
        <w:rPr>
          <w:rFonts w:ascii="Times New Roman" w:hAnsi="Times New Roman" w:cs="Times New Roman"/>
          <w:bCs/>
          <w:sz w:val="24"/>
          <w:szCs w:val="24"/>
        </w:rPr>
        <w:t xml:space="preserve">Senini on lähtutud </w:t>
      </w:r>
      <w:proofErr w:type="spellStart"/>
      <w:r w:rsidR="00836D60" w:rsidRPr="001B46B8">
        <w:rPr>
          <w:rFonts w:ascii="Times New Roman" w:hAnsi="Times New Roman" w:cs="Times New Roman"/>
          <w:bCs/>
          <w:sz w:val="24"/>
          <w:szCs w:val="24"/>
        </w:rPr>
        <w:t>LennS-is</w:t>
      </w:r>
      <w:proofErr w:type="spellEnd"/>
      <w:r w:rsidR="00AE62BE" w:rsidRPr="001B46B8">
        <w:rPr>
          <w:rFonts w:ascii="Times New Roman" w:hAnsi="Times New Roman" w:cs="Times New Roman"/>
          <w:bCs/>
          <w:sz w:val="24"/>
          <w:szCs w:val="24"/>
        </w:rPr>
        <w:t xml:space="preserve"> tsiviillennundusele kehtestatud </w:t>
      </w:r>
      <w:r w:rsidR="00E23A17">
        <w:rPr>
          <w:rFonts w:ascii="Times New Roman" w:hAnsi="Times New Roman" w:cs="Times New Roman"/>
          <w:bCs/>
          <w:sz w:val="24"/>
          <w:szCs w:val="24"/>
        </w:rPr>
        <w:t>sätetest</w:t>
      </w:r>
      <w:r w:rsidR="00D6349E">
        <w:rPr>
          <w:rFonts w:ascii="Times New Roman" w:hAnsi="Times New Roman" w:cs="Times New Roman"/>
          <w:bCs/>
          <w:sz w:val="24"/>
          <w:szCs w:val="24"/>
        </w:rPr>
        <w:t>.</w:t>
      </w:r>
      <w:r w:rsidR="00AE62BE" w:rsidRPr="001B46B8">
        <w:rPr>
          <w:rFonts w:ascii="Times New Roman" w:hAnsi="Times New Roman" w:cs="Times New Roman"/>
          <w:bCs/>
          <w:sz w:val="24"/>
          <w:szCs w:val="24"/>
        </w:rPr>
        <w:t xml:space="preserve"> EASA alusmääruse </w:t>
      </w:r>
      <w:r w:rsidR="00AE62BE" w:rsidRPr="001B46B8">
        <w:rPr>
          <w:rFonts w:ascii="Times New Roman" w:hAnsi="Times New Roman" w:cs="Times New Roman"/>
          <w:sz w:val="24"/>
          <w:szCs w:val="24"/>
        </w:rPr>
        <w:t xml:space="preserve">artikli 2 lõike 3 alapunkti </w:t>
      </w:r>
      <w:r w:rsidR="0027641C">
        <w:rPr>
          <w:rFonts w:ascii="Times New Roman" w:hAnsi="Times New Roman" w:cs="Times New Roman"/>
          <w:sz w:val="24"/>
          <w:szCs w:val="24"/>
        </w:rPr>
        <w:t>b</w:t>
      </w:r>
      <w:r w:rsidR="00AE62BE" w:rsidRPr="001B46B8">
        <w:rPr>
          <w:rFonts w:ascii="Times New Roman" w:hAnsi="Times New Roman" w:cs="Times New Roman"/>
          <w:sz w:val="24"/>
          <w:szCs w:val="24"/>
        </w:rPr>
        <w:t xml:space="preserve"> </w:t>
      </w:r>
      <w:r w:rsidR="00D6349E">
        <w:rPr>
          <w:rFonts w:ascii="Times New Roman" w:hAnsi="Times New Roman" w:cs="Times New Roman"/>
          <w:sz w:val="24"/>
          <w:szCs w:val="24"/>
        </w:rPr>
        <w:t xml:space="preserve">kohaselt </w:t>
      </w:r>
      <w:r w:rsidR="00AE62BE" w:rsidRPr="001B46B8">
        <w:rPr>
          <w:rFonts w:ascii="Times New Roman" w:hAnsi="Times New Roman" w:cs="Times New Roman"/>
          <w:bCs/>
          <w:sz w:val="24"/>
          <w:szCs w:val="24"/>
        </w:rPr>
        <w:t xml:space="preserve">on </w:t>
      </w:r>
      <w:r w:rsidR="001D492D">
        <w:rPr>
          <w:rFonts w:ascii="Times New Roman" w:hAnsi="Times New Roman" w:cs="Times New Roman"/>
          <w:bCs/>
          <w:sz w:val="24"/>
          <w:szCs w:val="24"/>
        </w:rPr>
        <w:t>l</w:t>
      </w:r>
      <w:r w:rsidR="001D492D" w:rsidRPr="001D492D">
        <w:rPr>
          <w:rFonts w:ascii="Times New Roman" w:hAnsi="Times New Roman" w:cs="Times New Roman"/>
          <w:bCs/>
          <w:sz w:val="24"/>
          <w:szCs w:val="24"/>
        </w:rPr>
        <w:t>ennuväljad ja nende osad ning varustus, töötajad ja organisatsioonid, mida kontrollib ja kasutab sõjavägi</w:t>
      </w:r>
      <w:r w:rsidR="001D492D">
        <w:rPr>
          <w:rFonts w:ascii="Times New Roman" w:hAnsi="Times New Roman" w:cs="Times New Roman"/>
          <w:bCs/>
          <w:sz w:val="24"/>
          <w:szCs w:val="24"/>
        </w:rPr>
        <w:t xml:space="preserve">, </w:t>
      </w:r>
      <w:r w:rsidR="001D492D" w:rsidRPr="001B46B8">
        <w:rPr>
          <w:rFonts w:ascii="Times New Roman" w:hAnsi="Times New Roman" w:cs="Times New Roman"/>
          <w:bCs/>
          <w:sz w:val="24"/>
          <w:szCs w:val="24"/>
        </w:rPr>
        <w:t>tsiviillennunduse kohaldamisalast väljas</w:t>
      </w:r>
      <w:r w:rsidR="001D492D">
        <w:rPr>
          <w:rFonts w:ascii="Times New Roman" w:hAnsi="Times New Roman" w:cs="Times New Roman"/>
          <w:bCs/>
          <w:sz w:val="24"/>
          <w:szCs w:val="24"/>
        </w:rPr>
        <w:t>.</w:t>
      </w:r>
      <w:r w:rsidR="008B4DCC">
        <w:rPr>
          <w:rFonts w:ascii="Times New Roman" w:hAnsi="Times New Roman" w:cs="Times New Roman"/>
          <w:bCs/>
          <w:sz w:val="24"/>
          <w:szCs w:val="24"/>
        </w:rPr>
        <w:t xml:space="preserve"> </w:t>
      </w:r>
      <w:r w:rsidR="00CF3E58">
        <w:rPr>
          <w:rFonts w:ascii="Times New Roman" w:hAnsi="Times New Roman" w:cs="Times New Roman"/>
          <w:bCs/>
          <w:sz w:val="24"/>
          <w:szCs w:val="24"/>
        </w:rPr>
        <w:t xml:space="preserve">Eelnimetatud kohaldamisala välistus tähendab, et kaitselennunduses ei ole lubatud järgida EASA alusmääruses ega selle alusel antud rakendusaktidega kehtestatud regulatsioone </w:t>
      </w:r>
      <w:r w:rsidR="00CF3E58" w:rsidRPr="001B46B8">
        <w:rPr>
          <w:rFonts w:ascii="Times New Roman" w:hAnsi="Times New Roman" w:cs="Times New Roman"/>
          <w:bCs/>
          <w:sz w:val="24"/>
          <w:szCs w:val="24"/>
        </w:rPr>
        <w:t xml:space="preserve">ning </w:t>
      </w:r>
      <w:r w:rsidR="00CF3E58">
        <w:rPr>
          <w:rFonts w:ascii="Times New Roman" w:hAnsi="Times New Roman" w:cs="Times New Roman"/>
          <w:bCs/>
          <w:sz w:val="24"/>
          <w:szCs w:val="24"/>
        </w:rPr>
        <w:t>rahvusvahelise ja EL</w:t>
      </w:r>
      <w:r w:rsidR="00133CCC">
        <w:rPr>
          <w:rFonts w:ascii="Times New Roman" w:hAnsi="Times New Roman" w:cs="Times New Roman"/>
          <w:bCs/>
          <w:sz w:val="24"/>
          <w:szCs w:val="24"/>
        </w:rPr>
        <w:t>-</w:t>
      </w:r>
      <w:r w:rsidR="00CF3E58">
        <w:rPr>
          <w:rFonts w:ascii="Times New Roman" w:hAnsi="Times New Roman" w:cs="Times New Roman"/>
          <w:bCs/>
          <w:sz w:val="24"/>
          <w:szCs w:val="24"/>
        </w:rPr>
        <w:t xml:space="preserve">i õiguse põhimõtete kohaselt tuleb sellised sätted samaväärset ohutustaset säilitades </w:t>
      </w:r>
      <w:r w:rsidR="00133CCC" w:rsidRPr="001B46B8">
        <w:rPr>
          <w:rFonts w:ascii="Times New Roman" w:hAnsi="Times New Roman" w:cs="Times New Roman"/>
          <w:bCs/>
          <w:sz w:val="24"/>
          <w:szCs w:val="24"/>
        </w:rPr>
        <w:t xml:space="preserve">kehtestada </w:t>
      </w:r>
      <w:r w:rsidR="00CF3E58" w:rsidRPr="001B46B8">
        <w:rPr>
          <w:rFonts w:ascii="Times New Roman" w:hAnsi="Times New Roman" w:cs="Times New Roman"/>
          <w:bCs/>
          <w:sz w:val="24"/>
          <w:szCs w:val="24"/>
        </w:rPr>
        <w:t>siseriiklikult.</w:t>
      </w:r>
      <w:r w:rsidR="00CF3E58">
        <w:rPr>
          <w:rFonts w:ascii="Times New Roman" w:hAnsi="Times New Roman" w:cs="Times New Roman"/>
          <w:bCs/>
          <w:sz w:val="24"/>
          <w:szCs w:val="24"/>
        </w:rPr>
        <w:t xml:space="preserve"> </w:t>
      </w:r>
      <w:r w:rsidR="00CF3E58" w:rsidRPr="001B46B8">
        <w:rPr>
          <w:rFonts w:ascii="Times New Roman" w:hAnsi="Times New Roman" w:cs="Times New Roman"/>
          <w:bCs/>
          <w:sz w:val="24"/>
          <w:szCs w:val="24"/>
        </w:rPr>
        <w:t>Eelnõu</w:t>
      </w:r>
      <w:r w:rsidR="00CF3E58">
        <w:rPr>
          <w:rFonts w:ascii="Times New Roman" w:hAnsi="Times New Roman" w:cs="Times New Roman"/>
          <w:bCs/>
          <w:sz w:val="24"/>
          <w:szCs w:val="24"/>
        </w:rPr>
        <w:t>kohase seaduse</w:t>
      </w:r>
      <w:r w:rsidR="00CF3E58" w:rsidRPr="001B46B8">
        <w:rPr>
          <w:rFonts w:ascii="Times New Roman" w:hAnsi="Times New Roman" w:cs="Times New Roman"/>
          <w:bCs/>
          <w:sz w:val="24"/>
          <w:szCs w:val="24"/>
        </w:rPr>
        <w:t xml:space="preserve">ga </w:t>
      </w:r>
      <w:r w:rsidR="00CF3E58">
        <w:rPr>
          <w:rFonts w:ascii="Times New Roman" w:hAnsi="Times New Roman" w:cs="Times New Roman"/>
          <w:bCs/>
          <w:sz w:val="24"/>
          <w:szCs w:val="24"/>
        </w:rPr>
        <w:t>seda</w:t>
      </w:r>
      <w:r w:rsidR="00CF3E58" w:rsidRPr="001B46B8">
        <w:rPr>
          <w:rFonts w:ascii="Times New Roman" w:hAnsi="Times New Roman" w:cs="Times New Roman"/>
          <w:bCs/>
          <w:sz w:val="24"/>
          <w:szCs w:val="24"/>
        </w:rPr>
        <w:t xml:space="preserve"> nüüd ka kaitselennunduse valdkonnas </w:t>
      </w:r>
      <w:r w:rsidR="00CF3E58">
        <w:rPr>
          <w:rFonts w:ascii="Times New Roman" w:hAnsi="Times New Roman" w:cs="Times New Roman"/>
          <w:bCs/>
          <w:sz w:val="24"/>
          <w:szCs w:val="24"/>
        </w:rPr>
        <w:t>tehakse</w:t>
      </w:r>
      <w:r w:rsidR="00CF3E58" w:rsidRPr="001B46B8">
        <w:rPr>
          <w:rFonts w:ascii="Times New Roman" w:hAnsi="Times New Roman" w:cs="Times New Roman"/>
          <w:bCs/>
          <w:sz w:val="24"/>
          <w:szCs w:val="24"/>
        </w:rPr>
        <w:t>.</w:t>
      </w:r>
    </w:p>
    <w:p w14:paraId="449AFF64" w14:textId="2FEBC46E" w:rsidR="00086513" w:rsidRDefault="00101B49" w:rsidP="00143E3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Tsiviillennuväljade ja kopteriväljakute ohutuks käitamiseks ja lennuliikluseks peavad need muuhulgas olema kaitstud erinevate tegevuste ohtlike mõjude eest</w:t>
      </w:r>
      <w:r w:rsidR="00CF3E58">
        <w:rPr>
          <w:rFonts w:ascii="Times New Roman" w:hAnsi="Times New Roman" w:cs="Times New Roman"/>
          <w:bCs/>
          <w:sz w:val="24"/>
          <w:szCs w:val="24"/>
        </w:rPr>
        <w:t xml:space="preserve"> ning</w:t>
      </w:r>
      <w:r>
        <w:rPr>
          <w:rFonts w:ascii="Times New Roman" w:hAnsi="Times New Roman" w:cs="Times New Roman"/>
          <w:bCs/>
          <w:sz w:val="24"/>
          <w:szCs w:val="24"/>
        </w:rPr>
        <w:t xml:space="preserve"> tagama </w:t>
      </w:r>
      <w:proofErr w:type="spellStart"/>
      <w:r>
        <w:rPr>
          <w:rFonts w:ascii="Times New Roman" w:hAnsi="Times New Roman" w:cs="Times New Roman"/>
          <w:bCs/>
          <w:sz w:val="24"/>
          <w:szCs w:val="24"/>
        </w:rPr>
        <w:t>takistustevabad</w:t>
      </w:r>
      <w:proofErr w:type="spellEnd"/>
      <w:r>
        <w:rPr>
          <w:rFonts w:ascii="Times New Roman" w:hAnsi="Times New Roman" w:cs="Times New Roman"/>
          <w:bCs/>
          <w:sz w:val="24"/>
          <w:szCs w:val="24"/>
        </w:rPr>
        <w:t xml:space="preserve"> alad. Lisaks tuleb arvestada ka lennuväljadelt ja kopteriväljakutelt tekkiva negatiivse mõjuga maapeal olevatele inimestele ja varale, mida tagatakse piirangutega nagu kaitsevöönd</w:t>
      </w:r>
      <w:r w:rsidR="00186026">
        <w:rPr>
          <w:rFonts w:ascii="Times New Roman" w:hAnsi="Times New Roman" w:cs="Times New Roman"/>
          <w:bCs/>
          <w:sz w:val="24"/>
          <w:szCs w:val="24"/>
        </w:rPr>
        <w:t xml:space="preserve"> </w:t>
      </w:r>
      <w:r>
        <w:rPr>
          <w:rFonts w:ascii="Times New Roman" w:hAnsi="Times New Roman" w:cs="Times New Roman"/>
          <w:bCs/>
          <w:sz w:val="24"/>
          <w:szCs w:val="24"/>
        </w:rPr>
        <w:t>ja piirangupin</w:t>
      </w:r>
      <w:r w:rsidR="00CF3E58">
        <w:rPr>
          <w:rFonts w:ascii="Times New Roman" w:hAnsi="Times New Roman" w:cs="Times New Roman"/>
          <w:bCs/>
          <w:sz w:val="24"/>
          <w:szCs w:val="24"/>
        </w:rPr>
        <w:t>d</w:t>
      </w:r>
      <w:r>
        <w:rPr>
          <w:rFonts w:ascii="Times New Roman" w:hAnsi="Times New Roman" w:cs="Times New Roman"/>
          <w:bCs/>
          <w:sz w:val="24"/>
          <w:szCs w:val="24"/>
        </w:rPr>
        <w:t>. Kuna nii Chicago konventsioon</w:t>
      </w:r>
      <w:r w:rsidR="00086513">
        <w:rPr>
          <w:rFonts w:ascii="Times New Roman" w:hAnsi="Times New Roman" w:cs="Times New Roman"/>
          <w:bCs/>
          <w:sz w:val="24"/>
          <w:szCs w:val="24"/>
        </w:rPr>
        <w:t>,</w:t>
      </w:r>
      <w:r>
        <w:rPr>
          <w:rFonts w:ascii="Times New Roman" w:hAnsi="Times New Roman" w:cs="Times New Roman"/>
          <w:bCs/>
          <w:sz w:val="24"/>
          <w:szCs w:val="24"/>
        </w:rPr>
        <w:t xml:space="preserve"> kui EASA alusmäärus eeldavad </w:t>
      </w:r>
      <w:proofErr w:type="spellStart"/>
      <w:r>
        <w:rPr>
          <w:rFonts w:ascii="Times New Roman" w:hAnsi="Times New Roman" w:cs="Times New Roman"/>
          <w:bCs/>
          <w:sz w:val="24"/>
          <w:szCs w:val="24"/>
        </w:rPr>
        <w:t>osalis</w:t>
      </w:r>
      <w:proofErr w:type="spellEnd"/>
      <w:r>
        <w:rPr>
          <w:rFonts w:ascii="Times New Roman" w:hAnsi="Times New Roman" w:cs="Times New Roman"/>
          <w:bCs/>
          <w:sz w:val="24"/>
          <w:szCs w:val="24"/>
        </w:rPr>
        <w:t xml:space="preserve">- ja liikmesriikidelt, et sõjalise kontrolli all olev lennutegevus peab tagama </w:t>
      </w:r>
      <w:r w:rsidR="00CF3E58">
        <w:rPr>
          <w:rFonts w:ascii="Times New Roman" w:hAnsi="Times New Roman" w:cs="Times New Roman"/>
          <w:bCs/>
          <w:sz w:val="24"/>
          <w:szCs w:val="24"/>
        </w:rPr>
        <w:t xml:space="preserve">tsiviillennundusega </w:t>
      </w:r>
      <w:r>
        <w:rPr>
          <w:rFonts w:ascii="Times New Roman" w:hAnsi="Times New Roman" w:cs="Times New Roman"/>
          <w:bCs/>
          <w:sz w:val="24"/>
          <w:szCs w:val="24"/>
        </w:rPr>
        <w:t xml:space="preserve">samaväärse ohutuse, on </w:t>
      </w:r>
      <w:r w:rsidR="00CF3E58">
        <w:rPr>
          <w:rFonts w:ascii="Times New Roman" w:hAnsi="Times New Roman" w:cs="Times New Roman"/>
          <w:bCs/>
          <w:sz w:val="24"/>
          <w:szCs w:val="24"/>
        </w:rPr>
        <w:t xml:space="preserve">kaitselennunduses reguleeritud sätted vajalikes osades </w:t>
      </w:r>
      <w:r>
        <w:rPr>
          <w:rFonts w:ascii="Times New Roman" w:hAnsi="Times New Roman" w:cs="Times New Roman"/>
          <w:bCs/>
          <w:sz w:val="24"/>
          <w:szCs w:val="24"/>
        </w:rPr>
        <w:t>sarnaselt tsiviillennuväljale ja kopteriväljakule kehtesta</w:t>
      </w:r>
      <w:r w:rsidR="00CF3E58">
        <w:rPr>
          <w:rFonts w:ascii="Times New Roman" w:hAnsi="Times New Roman" w:cs="Times New Roman"/>
          <w:bCs/>
          <w:sz w:val="24"/>
          <w:szCs w:val="24"/>
        </w:rPr>
        <w:t>tud</w:t>
      </w:r>
      <w:r>
        <w:rPr>
          <w:rFonts w:ascii="Times New Roman" w:hAnsi="Times New Roman" w:cs="Times New Roman"/>
          <w:bCs/>
          <w:sz w:val="24"/>
          <w:szCs w:val="24"/>
        </w:rPr>
        <w:t xml:space="preserve"> nõu</w:t>
      </w:r>
      <w:r w:rsidR="00CF3E58">
        <w:rPr>
          <w:rFonts w:ascii="Times New Roman" w:hAnsi="Times New Roman" w:cs="Times New Roman"/>
          <w:bCs/>
          <w:sz w:val="24"/>
          <w:szCs w:val="24"/>
        </w:rPr>
        <w:t>etele</w:t>
      </w:r>
      <w:r w:rsidR="00133CCC">
        <w:rPr>
          <w:rFonts w:ascii="Times New Roman" w:hAnsi="Times New Roman" w:cs="Times New Roman"/>
          <w:bCs/>
          <w:sz w:val="24"/>
          <w:szCs w:val="24"/>
        </w:rPr>
        <w:t xml:space="preserve"> - </w:t>
      </w:r>
      <w:r>
        <w:rPr>
          <w:rFonts w:ascii="Times New Roman" w:hAnsi="Times New Roman" w:cs="Times New Roman"/>
          <w:bCs/>
          <w:sz w:val="24"/>
          <w:szCs w:val="24"/>
        </w:rPr>
        <w:t>kaitsmaks nende käitamist, sealset lennuliiklust ning maapeal olevaid kolmandaid isikuid ja vara</w:t>
      </w:r>
      <w:r w:rsidR="00CF3E58">
        <w:rPr>
          <w:rFonts w:ascii="Times New Roman" w:hAnsi="Times New Roman" w:cs="Times New Roman"/>
          <w:bCs/>
          <w:sz w:val="24"/>
          <w:szCs w:val="24"/>
        </w:rPr>
        <w:t xml:space="preserve">, </w:t>
      </w:r>
      <w:r w:rsidR="00CF3E58" w:rsidRPr="001B46B8">
        <w:rPr>
          <w:rFonts w:ascii="Times New Roman" w:hAnsi="Times New Roman" w:cs="Times New Roman"/>
          <w:bCs/>
          <w:sz w:val="24"/>
          <w:szCs w:val="24"/>
        </w:rPr>
        <w:t>arvestades sätete sõnastuses vajaduse</w:t>
      </w:r>
      <w:r w:rsidR="00CF3E58">
        <w:rPr>
          <w:rFonts w:ascii="Times New Roman" w:hAnsi="Times New Roman" w:cs="Times New Roman"/>
          <w:bCs/>
          <w:sz w:val="24"/>
          <w:szCs w:val="24"/>
        </w:rPr>
        <w:t xml:space="preserve"> korra</w:t>
      </w:r>
      <w:r w:rsidR="00CF3E58" w:rsidRPr="001B46B8">
        <w:rPr>
          <w:rFonts w:ascii="Times New Roman" w:hAnsi="Times New Roman" w:cs="Times New Roman"/>
          <w:bCs/>
          <w:sz w:val="24"/>
          <w:szCs w:val="24"/>
        </w:rPr>
        <w:t>l kaitselennunduse eripära.</w:t>
      </w:r>
    </w:p>
    <w:p w14:paraId="79AA347D" w14:textId="77777777" w:rsidR="00662624" w:rsidRPr="001B46B8" w:rsidRDefault="00662624" w:rsidP="00143E39">
      <w:pPr>
        <w:spacing w:after="0" w:line="240" w:lineRule="auto"/>
        <w:jc w:val="both"/>
        <w:rPr>
          <w:rFonts w:ascii="Times New Roman" w:hAnsi="Times New Roman" w:cs="Times New Roman"/>
          <w:bCs/>
          <w:sz w:val="24"/>
          <w:szCs w:val="24"/>
        </w:rPr>
      </w:pPr>
    </w:p>
    <w:p w14:paraId="4C96E566" w14:textId="7BC4B946" w:rsidR="00A16097" w:rsidRPr="001B46B8" w:rsidRDefault="00581B22"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b/>
          <w:bCs/>
          <w:sz w:val="24"/>
          <w:szCs w:val="24"/>
          <w:u w:val="single"/>
        </w:rPr>
        <w:t>Paragrahvis 46</w:t>
      </w:r>
      <w:r w:rsidRPr="001B46B8">
        <w:rPr>
          <w:rFonts w:ascii="Times New Roman" w:hAnsi="Times New Roman" w:cs="Times New Roman"/>
          <w:b/>
          <w:bCs/>
          <w:sz w:val="24"/>
          <w:szCs w:val="24"/>
          <w:u w:val="single"/>
          <w:vertAlign w:val="superscript"/>
        </w:rPr>
        <w:t>35</w:t>
      </w:r>
      <w:r w:rsidRPr="001B46B8">
        <w:rPr>
          <w:rFonts w:ascii="Times New Roman" w:hAnsi="Times New Roman" w:cs="Times New Roman"/>
          <w:sz w:val="24"/>
          <w:szCs w:val="24"/>
        </w:rPr>
        <w:t xml:space="preserve"> sätestatakse </w:t>
      </w:r>
      <w:r w:rsidRPr="001B46B8">
        <w:rPr>
          <w:rFonts w:ascii="Times New Roman" w:hAnsi="Times New Roman" w:cs="Times New Roman"/>
          <w:bCs/>
          <w:sz w:val="24"/>
          <w:szCs w:val="24"/>
        </w:rPr>
        <w:t xml:space="preserve">kaitselennunduse lennuvälja ja kopteriväljaku </w:t>
      </w:r>
      <w:r w:rsidR="004977EF">
        <w:rPr>
          <w:rFonts w:ascii="Times New Roman" w:hAnsi="Times New Roman" w:cs="Times New Roman"/>
          <w:bCs/>
          <w:sz w:val="24"/>
          <w:szCs w:val="24"/>
        </w:rPr>
        <w:t xml:space="preserve">mõisted </w:t>
      </w:r>
      <w:r w:rsidRPr="001B46B8">
        <w:rPr>
          <w:rFonts w:ascii="Times New Roman" w:hAnsi="Times New Roman" w:cs="Times New Roman"/>
          <w:bCs/>
          <w:sz w:val="24"/>
          <w:szCs w:val="24"/>
        </w:rPr>
        <w:t xml:space="preserve">ning nende kasutamise </w:t>
      </w:r>
      <w:r w:rsidR="004977EF">
        <w:rPr>
          <w:rFonts w:ascii="Times New Roman" w:hAnsi="Times New Roman" w:cs="Times New Roman"/>
          <w:bCs/>
          <w:sz w:val="24"/>
          <w:szCs w:val="24"/>
        </w:rPr>
        <w:t>tingimused</w:t>
      </w:r>
      <w:r w:rsidRPr="001B46B8">
        <w:rPr>
          <w:rFonts w:ascii="Times New Roman" w:hAnsi="Times New Roman" w:cs="Times New Roman"/>
          <w:bCs/>
          <w:sz w:val="24"/>
          <w:szCs w:val="24"/>
        </w:rPr>
        <w:t xml:space="preserve">. </w:t>
      </w:r>
      <w:r w:rsidR="00A16097" w:rsidRPr="001B46B8">
        <w:rPr>
          <w:rFonts w:ascii="Times New Roman" w:hAnsi="Times New Roman" w:cs="Times New Roman"/>
          <w:bCs/>
          <w:sz w:val="24"/>
          <w:szCs w:val="24"/>
        </w:rPr>
        <w:t>Eelnõu järgi on</w:t>
      </w:r>
      <w:r w:rsidR="00A16097" w:rsidRPr="001B46B8">
        <w:rPr>
          <w:rFonts w:ascii="Times New Roman" w:hAnsi="Times New Roman" w:cs="Times New Roman"/>
          <w:b/>
          <w:bCs/>
          <w:sz w:val="24"/>
          <w:szCs w:val="24"/>
        </w:rPr>
        <w:t xml:space="preserve"> </w:t>
      </w:r>
      <w:r w:rsidR="00A16097" w:rsidRPr="001B46B8">
        <w:rPr>
          <w:rFonts w:ascii="Times New Roman" w:hAnsi="Times New Roman" w:cs="Times New Roman"/>
          <w:bCs/>
          <w:sz w:val="24"/>
          <w:szCs w:val="24"/>
        </w:rPr>
        <w:t>kaitselennunduse lennuväli</w:t>
      </w:r>
      <w:r w:rsidRPr="001B46B8">
        <w:rPr>
          <w:rFonts w:ascii="Times New Roman" w:hAnsi="Times New Roman" w:cs="Times New Roman"/>
          <w:bCs/>
          <w:sz w:val="24"/>
          <w:szCs w:val="24"/>
        </w:rPr>
        <w:t xml:space="preserve"> </w:t>
      </w:r>
      <w:r w:rsidR="00A16097" w:rsidRPr="001B46B8">
        <w:rPr>
          <w:rFonts w:ascii="Times New Roman" w:hAnsi="Times New Roman" w:cs="Times New Roman"/>
          <w:bCs/>
          <w:sz w:val="24"/>
          <w:szCs w:val="24"/>
        </w:rPr>
        <w:t xml:space="preserve">Kaitseministeeriumi valitsemisala asutuse või Kaitseliidu valduses olev maa- või </w:t>
      </w:r>
      <w:proofErr w:type="spellStart"/>
      <w:r w:rsidR="00A16097" w:rsidRPr="001B46B8">
        <w:rPr>
          <w:rFonts w:ascii="Times New Roman" w:hAnsi="Times New Roman" w:cs="Times New Roman"/>
          <w:bCs/>
          <w:sz w:val="24"/>
          <w:szCs w:val="24"/>
        </w:rPr>
        <w:t>veeala</w:t>
      </w:r>
      <w:proofErr w:type="spellEnd"/>
      <w:r w:rsidR="00A16097" w:rsidRPr="001B46B8">
        <w:rPr>
          <w:rFonts w:ascii="Times New Roman" w:hAnsi="Times New Roman" w:cs="Times New Roman"/>
          <w:bCs/>
          <w:sz w:val="24"/>
          <w:szCs w:val="24"/>
        </w:rPr>
        <w:t xml:space="preserve"> koos ehitiste, seadmete ja varustusega, mis on ette nähtud õhusõidukite saabumiseks, väljumiseks </w:t>
      </w:r>
      <w:r w:rsidR="007728BE">
        <w:rPr>
          <w:rFonts w:ascii="Times New Roman" w:hAnsi="Times New Roman" w:cs="Times New Roman"/>
          <w:bCs/>
          <w:sz w:val="24"/>
          <w:szCs w:val="24"/>
        </w:rPr>
        <w:t>ning</w:t>
      </w:r>
      <w:r w:rsidR="00A16097" w:rsidRPr="001B46B8">
        <w:rPr>
          <w:rFonts w:ascii="Times New Roman" w:hAnsi="Times New Roman" w:cs="Times New Roman"/>
          <w:bCs/>
          <w:sz w:val="24"/>
          <w:szCs w:val="24"/>
        </w:rPr>
        <w:t xml:space="preserve"> maal või veel liikumiseks</w:t>
      </w:r>
      <w:r w:rsidR="00424FA1" w:rsidRPr="001B46B8">
        <w:rPr>
          <w:rFonts w:ascii="Times New Roman" w:hAnsi="Times New Roman" w:cs="Times New Roman"/>
          <w:bCs/>
          <w:sz w:val="24"/>
          <w:szCs w:val="24"/>
        </w:rPr>
        <w:t xml:space="preserve"> (</w:t>
      </w:r>
      <w:r w:rsidR="00424FA1" w:rsidRPr="001B46B8">
        <w:rPr>
          <w:rFonts w:ascii="Times New Roman" w:hAnsi="Times New Roman" w:cs="Times New Roman"/>
          <w:bCs/>
          <w:i/>
          <w:iCs/>
          <w:sz w:val="24"/>
          <w:szCs w:val="24"/>
        </w:rPr>
        <w:t>lõige 1</w:t>
      </w:r>
      <w:r w:rsidR="00424FA1"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 xml:space="preserve">. </w:t>
      </w:r>
      <w:r w:rsidR="004E4122" w:rsidRPr="001B46B8">
        <w:rPr>
          <w:rFonts w:ascii="Times New Roman" w:hAnsi="Times New Roman" w:cs="Times New Roman"/>
          <w:bCs/>
          <w:sz w:val="24"/>
          <w:szCs w:val="24"/>
        </w:rPr>
        <w:t xml:space="preserve">Näiteks Ämari lennuväli on Kaitseministeeriumi valitsemisala valduses ning selle valdajaks on määratud Riigi Kaitseinvesteeringute Keskus ja Kaitsevägi on Ämari lennuvälja käitaja. </w:t>
      </w:r>
      <w:r w:rsidR="00A16097" w:rsidRPr="001B46B8">
        <w:rPr>
          <w:rFonts w:ascii="Times New Roman" w:hAnsi="Times New Roman" w:cs="Times New Roman"/>
          <w:bCs/>
          <w:sz w:val="24"/>
          <w:szCs w:val="24"/>
        </w:rPr>
        <w:t xml:space="preserve">Eelnõu kohaselt on </w:t>
      </w:r>
      <w:r w:rsidR="004B7E54">
        <w:rPr>
          <w:rFonts w:ascii="Times New Roman" w:hAnsi="Times New Roman" w:cs="Times New Roman"/>
          <w:bCs/>
          <w:sz w:val="24"/>
          <w:szCs w:val="24"/>
        </w:rPr>
        <w:t>kopterivä</w:t>
      </w:r>
      <w:r w:rsidR="0026582E">
        <w:rPr>
          <w:rFonts w:ascii="Times New Roman" w:hAnsi="Times New Roman" w:cs="Times New Roman"/>
          <w:bCs/>
          <w:sz w:val="24"/>
          <w:szCs w:val="24"/>
        </w:rPr>
        <w:t xml:space="preserve">ljak </w:t>
      </w:r>
      <w:r w:rsidR="00A16097" w:rsidRPr="001B46B8">
        <w:rPr>
          <w:rFonts w:ascii="Times New Roman" w:hAnsi="Times New Roman" w:cs="Times New Roman"/>
          <w:bCs/>
          <w:sz w:val="24"/>
          <w:szCs w:val="24"/>
        </w:rPr>
        <w:t xml:space="preserve">Kaitseministeeriumi valitsemisala asutuse või Kaitseliidu valduses olev maa- või </w:t>
      </w:r>
      <w:proofErr w:type="spellStart"/>
      <w:r w:rsidR="00A16097" w:rsidRPr="001B46B8">
        <w:rPr>
          <w:rFonts w:ascii="Times New Roman" w:hAnsi="Times New Roman" w:cs="Times New Roman"/>
          <w:bCs/>
          <w:sz w:val="24"/>
          <w:szCs w:val="24"/>
        </w:rPr>
        <w:t>veeala</w:t>
      </w:r>
      <w:proofErr w:type="spellEnd"/>
      <w:r w:rsidR="00A16097" w:rsidRPr="001B46B8">
        <w:rPr>
          <w:rFonts w:ascii="Times New Roman" w:hAnsi="Times New Roman" w:cs="Times New Roman"/>
          <w:bCs/>
          <w:sz w:val="24"/>
          <w:szCs w:val="24"/>
        </w:rPr>
        <w:t xml:space="preserve"> koos ehitiste, seadmete ja varustusega, mis on ette nähtud </w:t>
      </w:r>
      <w:r w:rsidR="00850A27">
        <w:rPr>
          <w:rFonts w:ascii="Times New Roman" w:hAnsi="Times New Roman" w:cs="Times New Roman"/>
          <w:bCs/>
          <w:sz w:val="24"/>
          <w:szCs w:val="24"/>
        </w:rPr>
        <w:t>helikopteri</w:t>
      </w:r>
      <w:r w:rsidR="00850A27" w:rsidRPr="001B46B8">
        <w:rPr>
          <w:rFonts w:ascii="Times New Roman" w:hAnsi="Times New Roman" w:cs="Times New Roman"/>
          <w:bCs/>
          <w:sz w:val="24"/>
          <w:szCs w:val="24"/>
        </w:rPr>
        <w:t xml:space="preserve"> </w:t>
      </w:r>
      <w:r w:rsidR="00A16097" w:rsidRPr="001B46B8">
        <w:rPr>
          <w:rFonts w:ascii="Times New Roman" w:hAnsi="Times New Roman" w:cs="Times New Roman"/>
          <w:bCs/>
          <w:sz w:val="24"/>
          <w:szCs w:val="24"/>
        </w:rPr>
        <w:t xml:space="preserve">saabumiseks, väljumiseks </w:t>
      </w:r>
      <w:r w:rsidR="005B36F0">
        <w:rPr>
          <w:rFonts w:ascii="Times New Roman" w:hAnsi="Times New Roman" w:cs="Times New Roman"/>
          <w:bCs/>
          <w:sz w:val="24"/>
          <w:szCs w:val="24"/>
        </w:rPr>
        <w:t>ning</w:t>
      </w:r>
      <w:r w:rsidR="00A16097" w:rsidRPr="001B46B8">
        <w:rPr>
          <w:rFonts w:ascii="Times New Roman" w:hAnsi="Times New Roman" w:cs="Times New Roman"/>
          <w:bCs/>
          <w:sz w:val="24"/>
          <w:szCs w:val="24"/>
        </w:rPr>
        <w:t xml:space="preserve"> maal või veel liikumiseks</w:t>
      </w:r>
      <w:r w:rsidR="00424FA1" w:rsidRPr="001B46B8">
        <w:rPr>
          <w:rFonts w:ascii="Times New Roman" w:hAnsi="Times New Roman" w:cs="Times New Roman"/>
          <w:bCs/>
          <w:sz w:val="24"/>
          <w:szCs w:val="24"/>
        </w:rPr>
        <w:t xml:space="preserve"> (</w:t>
      </w:r>
      <w:r w:rsidR="00424FA1" w:rsidRPr="001B46B8">
        <w:rPr>
          <w:rFonts w:ascii="Times New Roman" w:hAnsi="Times New Roman" w:cs="Times New Roman"/>
          <w:bCs/>
          <w:i/>
          <w:iCs/>
          <w:sz w:val="24"/>
          <w:szCs w:val="24"/>
        </w:rPr>
        <w:t>lõige 2</w:t>
      </w:r>
      <w:r w:rsidR="00424FA1"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w:t>
      </w:r>
      <w:r w:rsidR="00D6499C" w:rsidRPr="00D6499C">
        <w:rPr>
          <w:rFonts w:ascii="Times New Roman" w:hAnsi="Times New Roman" w:cs="Times New Roman"/>
          <w:bCs/>
          <w:sz w:val="24"/>
          <w:szCs w:val="24"/>
        </w:rPr>
        <w:t xml:space="preserve"> </w:t>
      </w:r>
      <w:r w:rsidR="00D6499C">
        <w:rPr>
          <w:rFonts w:ascii="Times New Roman" w:hAnsi="Times New Roman" w:cs="Times New Roman"/>
          <w:bCs/>
          <w:sz w:val="24"/>
          <w:szCs w:val="24"/>
        </w:rPr>
        <w:t>Võrreldes lennuvälja alaga on kopteriväljaku ala kompaktsem ja väiksem, mistõttu sinna nt lennukid maanduda ei saa.</w:t>
      </w:r>
      <w:r w:rsidR="00A16097" w:rsidRPr="001B46B8">
        <w:rPr>
          <w:rFonts w:ascii="Times New Roman" w:hAnsi="Times New Roman" w:cs="Times New Roman"/>
          <w:bCs/>
          <w:sz w:val="24"/>
          <w:szCs w:val="24"/>
        </w:rPr>
        <w:t xml:space="preserve"> </w:t>
      </w:r>
      <w:r w:rsidRPr="001B46B8">
        <w:rPr>
          <w:rFonts w:ascii="Times New Roman" w:hAnsi="Times New Roman" w:cs="Times New Roman"/>
          <w:sz w:val="24"/>
          <w:szCs w:val="24"/>
        </w:rPr>
        <w:t>Lisaks on</w:t>
      </w:r>
      <w:r w:rsidRPr="001B46B8">
        <w:rPr>
          <w:rFonts w:ascii="Times New Roman" w:hAnsi="Times New Roman" w:cs="Times New Roman"/>
          <w:b/>
          <w:bCs/>
          <w:sz w:val="24"/>
          <w:szCs w:val="24"/>
        </w:rPr>
        <w:t xml:space="preserve"> </w:t>
      </w:r>
      <w:r w:rsidR="00A16097" w:rsidRPr="001B46B8">
        <w:rPr>
          <w:rFonts w:ascii="Times New Roman" w:hAnsi="Times New Roman" w:cs="Times New Roman"/>
          <w:bCs/>
          <w:sz w:val="24"/>
          <w:szCs w:val="24"/>
        </w:rPr>
        <w:t>sätestatud piirang</w:t>
      </w:r>
      <w:r w:rsidR="00FB5A90" w:rsidRPr="001B46B8">
        <w:rPr>
          <w:rFonts w:ascii="Times New Roman" w:hAnsi="Times New Roman" w:cs="Times New Roman"/>
          <w:bCs/>
          <w:sz w:val="24"/>
          <w:szCs w:val="24"/>
        </w:rPr>
        <w:t xml:space="preserve"> kasutada Kaitseministeeriumi valitsemisala asutuse valduses olevat lennuvälja</w:t>
      </w:r>
      <w:r w:rsidR="00A16097" w:rsidRPr="001B46B8">
        <w:rPr>
          <w:rFonts w:ascii="Times New Roman" w:hAnsi="Times New Roman" w:cs="Times New Roman"/>
          <w:bCs/>
          <w:sz w:val="24"/>
          <w:szCs w:val="24"/>
        </w:rPr>
        <w:t xml:space="preserve"> </w:t>
      </w:r>
      <w:r w:rsidR="00FB5A90" w:rsidRPr="001B46B8">
        <w:rPr>
          <w:rFonts w:ascii="Times New Roman" w:hAnsi="Times New Roman" w:cs="Times New Roman"/>
          <w:bCs/>
          <w:sz w:val="24"/>
          <w:szCs w:val="24"/>
        </w:rPr>
        <w:t>ärilisel eesmärgil tsiviilõhusõiduki käitamiseks</w:t>
      </w:r>
      <w:r w:rsidR="008E5E67" w:rsidRPr="001B46B8">
        <w:rPr>
          <w:rFonts w:ascii="Times New Roman" w:hAnsi="Times New Roman" w:cs="Times New Roman"/>
          <w:bCs/>
          <w:sz w:val="24"/>
          <w:szCs w:val="24"/>
        </w:rPr>
        <w:t>, välja arvatud juhu</w:t>
      </w:r>
      <w:r w:rsidR="004977EF">
        <w:rPr>
          <w:rFonts w:ascii="Times New Roman" w:hAnsi="Times New Roman" w:cs="Times New Roman"/>
          <w:bCs/>
          <w:sz w:val="24"/>
          <w:szCs w:val="24"/>
        </w:rPr>
        <w:t>l,</w:t>
      </w:r>
      <w:r w:rsidR="008E5E67" w:rsidRPr="001B46B8">
        <w:rPr>
          <w:rFonts w:ascii="Times New Roman" w:hAnsi="Times New Roman" w:cs="Times New Roman"/>
          <w:bCs/>
          <w:sz w:val="24"/>
          <w:szCs w:val="24"/>
        </w:rPr>
        <w:t xml:space="preserve"> kui </w:t>
      </w:r>
      <w:r w:rsidR="00213830" w:rsidRPr="001B46B8">
        <w:rPr>
          <w:rFonts w:ascii="Times New Roman" w:hAnsi="Times New Roman" w:cs="Times New Roman"/>
          <w:bCs/>
          <w:sz w:val="24"/>
          <w:szCs w:val="24"/>
        </w:rPr>
        <w:t xml:space="preserve">tsiviilõhusõidukit on vaja käitada </w:t>
      </w:r>
      <w:r w:rsidR="008E5E67" w:rsidRPr="001B46B8">
        <w:rPr>
          <w:rFonts w:ascii="Times New Roman" w:hAnsi="Times New Roman" w:cs="Times New Roman"/>
          <w:bCs/>
          <w:sz w:val="24"/>
          <w:szCs w:val="24"/>
        </w:rPr>
        <w:t xml:space="preserve">riiklike ülesannete jaoks (näiteks </w:t>
      </w:r>
      <w:r w:rsidR="007A70C3" w:rsidRPr="001B46B8">
        <w:rPr>
          <w:rFonts w:ascii="Times New Roman" w:hAnsi="Times New Roman" w:cs="Times New Roman"/>
          <w:bCs/>
          <w:sz w:val="24"/>
          <w:szCs w:val="24"/>
        </w:rPr>
        <w:t>missioonile transportimine)</w:t>
      </w:r>
      <w:r w:rsidR="00FB5A90" w:rsidRPr="001B46B8">
        <w:rPr>
          <w:rFonts w:ascii="Times New Roman" w:hAnsi="Times New Roman" w:cs="Times New Roman"/>
          <w:bCs/>
          <w:sz w:val="24"/>
          <w:szCs w:val="24"/>
        </w:rPr>
        <w:t xml:space="preserve"> </w:t>
      </w:r>
      <w:r w:rsidR="007A70C3" w:rsidRPr="001B46B8">
        <w:rPr>
          <w:rFonts w:ascii="Times New Roman" w:hAnsi="Times New Roman" w:cs="Times New Roman"/>
          <w:bCs/>
          <w:sz w:val="24"/>
          <w:szCs w:val="24"/>
        </w:rPr>
        <w:t xml:space="preserve">või see on vajalik hädamaandumiseks </w:t>
      </w:r>
      <w:r w:rsidR="00424FA1" w:rsidRPr="001B46B8">
        <w:rPr>
          <w:rFonts w:ascii="Times New Roman" w:hAnsi="Times New Roman" w:cs="Times New Roman"/>
          <w:bCs/>
          <w:sz w:val="24"/>
          <w:szCs w:val="24"/>
        </w:rPr>
        <w:t>(</w:t>
      </w:r>
      <w:r w:rsidR="00424FA1" w:rsidRPr="001B46B8">
        <w:rPr>
          <w:rFonts w:ascii="Times New Roman" w:hAnsi="Times New Roman" w:cs="Times New Roman"/>
          <w:bCs/>
          <w:i/>
          <w:iCs/>
          <w:sz w:val="24"/>
          <w:szCs w:val="24"/>
        </w:rPr>
        <w:t>lõige 3</w:t>
      </w:r>
      <w:r w:rsidR="00424FA1"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 xml:space="preserve"> Eelnõus sätestat</w:t>
      </w:r>
      <w:r w:rsidR="005B36F0">
        <w:rPr>
          <w:rFonts w:ascii="Times New Roman" w:hAnsi="Times New Roman" w:cs="Times New Roman"/>
          <w:bCs/>
          <w:sz w:val="24"/>
          <w:szCs w:val="24"/>
        </w:rPr>
        <w:t>akse</w:t>
      </w:r>
      <w:r w:rsidR="00A16097" w:rsidRPr="001B46B8">
        <w:rPr>
          <w:rFonts w:ascii="Times New Roman" w:hAnsi="Times New Roman" w:cs="Times New Roman"/>
          <w:bCs/>
          <w:sz w:val="24"/>
          <w:szCs w:val="24"/>
        </w:rPr>
        <w:t xml:space="preserve">, et Kaitseministeeriumi valitsemisala asutuse valduses olevat kaitselennunduse lennuvälja võib kasutada </w:t>
      </w:r>
      <w:r w:rsidR="00213830">
        <w:rPr>
          <w:rFonts w:ascii="Times New Roman" w:hAnsi="Times New Roman" w:cs="Times New Roman"/>
          <w:bCs/>
          <w:sz w:val="24"/>
          <w:szCs w:val="24"/>
        </w:rPr>
        <w:t xml:space="preserve">teiste </w:t>
      </w:r>
      <w:r w:rsidR="00A16097" w:rsidRPr="001B46B8">
        <w:rPr>
          <w:rFonts w:ascii="Times New Roman" w:hAnsi="Times New Roman" w:cs="Times New Roman"/>
          <w:bCs/>
          <w:sz w:val="24"/>
          <w:szCs w:val="24"/>
        </w:rPr>
        <w:t xml:space="preserve">riiklike õhusõidukite käitamiseks, kui selleks on </w:t>
      </w:r>
      <w:r w:rsidR="005B36F0">
        <w:rPr>
          <w:rFonts w:ascii="Times New Roman" w:hAnsi="Times New Roman" w:cs="Times New Roman"/>
          <w:bCs/>
          <w:sz w:val="24"/>
          <w:szCs w:val="24"/>
        </w:rPr>
        <w:t xml:space="preserve">asjakohane </w:t>
      </w:r>
      <w:r w:rsidR="00A16097" w:rsidRPr="001B46B8">
        <w:rPr>
          <w:rFonts w:ascii="Times New Roman" w:hAnsi="Times New Roman" w:cs="Times New Roman"/>
          <w:bCs/>
          <w:sz w:val="24"/>
          <w:szCs w:val="24"/>
        </w:rPr>
        <w:t>kokkulepe Kaitseväega</w:t>
      </w:r>
      <w:r w:rsidR="00424FA1" w:rsidRPr="001B46B8">
        <w:rPr>
          <w:rFonts w:ascii="Times New Roman" w:hAnsi="Times New Roman" w:cs="Times New Roman"/>
          <w:bCs/>
          <w:sz w:val="24"/>
          <w:szCs w:val="24"/>
        </w:rPr>
        <w:t xml:space="preserve"> (</w:t>
      </w:r>
      <w:r w:rsidR="00424FA1" w:rsidRPr="001B46B8">
        <w:rPr>
          <w:rFonts w:ascii="Times New Roman" w:hAnsi="Times New Roman" w:cs="Times New Roman"/>
          <w:bCs/>
          <w:i/>
          <w:iCs/>
          <w:sz w:val="24"/>
          <w:szCs w:val="24"/>
        </w:rPr>
        <w:t xml:space="preserve">lõige </w:t>
      </w:r>
      <w:r w:rsidR="00FB5A90" w:rsidRPr="001B46B8">
        <w:rPr>
          <w:rFonts w:ascii="Times New Roman" w:hAnsi="Times New Roman" w:cs="Times New Roman"/>
          <w:bCs/>
          <w:i/>
          <w:iCs/>
          <w:sz w:val="24"/>
          <w:szCs w:val="24"/>
        </w:rPr>
        <w:t>4</w:t>
      </w:r>
      <w:r w:rsidR="00424FA1"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 xml:space="preserve">. Riiklikud õhusõidukid on näiteks Politsei- ja Piirivalveameti (edaspidi </w:t>
      </w:r>
      <w:r w:rsidR="00A16097" w:rsidRPr="001B46B8">
        <w:rPr>
          <w:rFonts w:ascii="Times New Roman" w:hAnsi="Times New Roman" w:cs="Times New Roman"/>
          <w:bCs/>
          <w:i/>
          <w:sz w:val="24"/>
          <w:szCs w:val="24"/>
        </w:rPr>
        <w:t>PPA</w:t>
      </w:r>
      <w:r w:rsidR="00A16097" w:rsidRPr="001B46B8">
        <w:rPr>
          <w:rFonts w:ascii="Times New Roman" w:hAnsi="Times New Roman" w:cs="Times New Roman"/>
          <w:bCs/>
          <w:sz w:val="24"/>
          <w:szCs w:val="24"/>
        </w:rPr>
        <w:t>) õhusõidukid. PPA teeb koostöös Kaitseväega õppuseid ja PPA kasutab Kaitseväe lennuvälja varulennuväljana</w:t>
      </w:r>
      <w:r w:rsidR="00FB5A90" w:rsidRPr="001B46B8">
        <w:rPr>
          <w:rFonts w:ascii="Times New Roman" w:hAnsi="Times New Roman" w:cs="Times New Roman"/>
          <w:bCs/>
          <w:sz w:val="24"/>
          <w:szCs w:val="24"/>
        </w:rPr>
        <w:t xml:space="preserve">. </w:t>
      </w:r>
      <w:r w:rsidR="00A16097" w:rsidRPr="001B46B8">
        <w:rPr>
          <w:rFonts w:ascii="Times New Roman" w:hAnsi="Times New Roman" w:cs="Times New Roman"/>
          <w:bCs/>
          <w:sz w:val="24"/>
          <w:szCs w:val="24"/>
        </w:rPr>
        <w:t xml:space="preserve">Kuna </w:t>
      </w:r>
      <w:proofErr w:type="spellStart"/>
      <w:r w:rsidR="00A16097" w:rsidRPr="001B46B8">
        <w:rPr>
          <w:rFonts w:ascii="Times New Roman" w:hAnsi="Times New Roman" w:cs="Times New Roman"/>
          <w:bCs/>
          <w:sz w:val="24"/>
          <w:szCs w:val="24"/>
        </w:rPr>
        <w:t>PPA-l</w:t>
      </w:r>
      <w:proofErr w:type="spellEnd"/>
      <w:r w:rsidR="00A16097" w:rsidRPr="001B46B8">
        <w:rPr>
          <w:rFonts w:ascii="Times New Roman" w:hAnsi="Times New Roman" w:cs="Times New Roman"/>
          <w:bCs/>
          <w:sz w:val="24"/>
          <w:szCs w:val="24"/>
        </w:rPr>
        <w:t xml:space="preserve"> ja Kaitseväel on tihe ja jätkuv koostöö, </w:t>
      </w:r>
      <w:r w:rsidR="00FB5A90" w:rsidRPr="001B46B8">
        <w:rPr>
          <w:rFonts w:ascii="Times New Roman" w:hAnsi="Times New Roman" w:cs="Times New Roman"/>
          <w:bCs/>
          <w:sz w:val="24"/>
          <w:szCs w:val="24"/>
        </w:rPr>
        <w:t>on koha</w:t>
      </w:r>
      <w:r w:rsidR="005B36F0">
        <w:rPr>
          <w:rFonts w:ascii="Times New Roman" w:hAnsi="Times New Roman" w:cs="Times New Roman"/>
          <w:bCs/>
          <w:sz w:val="24"/>
          <w:szCs w:val="24"/>
        </w:rPr>
        <w:t>ne</w:t>
      </w:r>
      <w:r w:rsidR="00FB5A90" w:rsidRPr="001B46B8">
        <w:rPr>
          <w:rFonts w:ascii="Times New Roman" w:hAnsi="Times New Roman" w:cs="Times New Roman"/>
          <w:bCs/>
          <w:sz w:val="24"/>
          <w:szCs w:val="24"/>
        </w:rPr>
        <w:t xml:space="preserve"> sätestada, et se</w:t>
      </w:r>
      <w:r w:rsidR="005B36F0">
        <w:rPr>
          <w:rFonts w:ascii="Times New Roman" w:hAnsi="Times New Roman" w:cs="Times New Roman"/>
          <w:bCs/>
          <w:sz w:val="24"/>
          <w:szCs w:val="24"/>
        </w:rPr>
        <w:t>da tehakse</w:t>
      </w:r>
      <w:r w:rsidR="00FB5A90" w:rsidRPr="001B46B8">
        <w:rPr>
          <w:rFonts w:ascii="Times New Roman" w:hAnsi="Times New Roman" w:cs="Times New Roman"/>
          <w:bCs/>
          <w:sz w:val="24"/>
          <w:szCs w:val="24"/>
        </w:rPr>
        <w:t xml:space="preserve"> </w:t>
      </w:r>
      <w:r w:rsidR="00A16097" w:rsidRPr="001B46B8">
        <w:rPr>
          <w:rFonts w:ascii="Times New Roman" w:hAnsi="Times New Roman" w:cs="Times New Roman"/>
          <w:bCs/>
          <w:sz w:val="24"/>
          <w:szCs w:val="24"/>
        </w:rPr>
        <w:t>kokkulep</w:t>
      </w:r>
      <w:r w:rsidR="007A70C3" w:rsidRPr="001B46B8">
        <w:rPr>
          <w:rFonts w:ascii="Times New Roman" w:hAnsi="Times New Roman" w:cs="Times New Roman"/>
          <w:bCs/>
          <w:sz w:val="24"/>
          <w:szCs w:val="24"/>
        </w:rPr>
        <w:t>p</w:t>
      </w:r>
      <w:r w:rsidR="00A16097" w:rsidRPr="001B46B8">
        <w:rPr>
          <w:rFonts w:ascii="Times New Roman" w:hAnsi="Times New Roman" w:cs="Times New Roman"/>
          <w:bCs/>
          <w:sz w:val="24"/>
          <w:szCs w:val="24"/>
        </w:rPr>
        <w:t>e</w:t>
      </w:r>
      <w:r w:rsidR="003B2669">
        <w:rPr>
          <w:rFonts w:ascii="Times New Roman" w:hAnsi="Times New Roman" w:cs="Times New Roman"/>
          <w:bCs/>
          <w:sz w:val="24"/>
          <w:szCs w:val="24"/>
        </w:rPr>
        <w:t>l</w:t>
      </w:r>
      <w:r w:rsidR="007A70C3" w:rsidRPr="001B46B8">
        <w:rPr>
          <w:rFonts w:ascii="Times New Roman" w:hAnsi="Times New Roman" w:cs="Times New Roman"/>
          <w:bCs/>
          <w:sz w:val="24"/>
          <w:szCs w:val="24"/>
        </w:rPr>
        <w:t xml:space="preserve"> </w:t>
      </w:r>
      <w:r w:rsidR="00A16097" w:rsidRPr="001B46B8">
        <w:rPr>
          <w:rFonts w:ascii="Times New Roman" w:hAnsi="Times New Roman" w:cs="Times New Roman"/>
          <w:bCs/>
          <w:sz w:val="24"/>
          <w:szCs w:val="24"/>
        </w:rPr>
        <w:t>Kaitseväega.</w:t>
      </w:r>
    </w:p>
    <w:p w14:paraId="106D5535" w14:textId="77777777" w:rsidR="00AB335F" w:rsidRPr="001B46B8" w:rsidRDefault="00AB335F" w:rsidP="00143E39">
      <w:pPr>
        <w:spacing w:after="0" w:line="240" w:lineRule="auto"/>
        <w:jc w:val="both"/>
        <w:rPr>
          <w:rFonts w:ascii="Times New Roman" w:hAnsi="Times New Roman" w:cs="Times New Roman"/>
          <w:b/>
          <w:bCs/>
          <w:sz w:val="24"/>
          <w:szCs w:val="24"/>
        </w:rPr>
      </w:pPr>
    </w:p>
    <w:p w14:paraId="4EA82C6F" w14:textId="5D615054" w:rsidR="00A16097" w:rsidRPr="001B46B8" w:rsidRDefault="006500D6"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b/>
          <w:bCs/>
          <w:sz w:val="24"/>
          <w:szCs w:val="24"/>
          <w:u w:val="single"/>
        </w:rPr>
        <w:t xml:space="preserve">Paragrahvis </w:t>
      </w:r>
      <w:r w:rsidR="00424FA1" w:rsidRPr="001B46B8">
        <w:rPr>
          <w:rFonts w:ascii="Times New Roman" w:hAnsi="Times New Roman" w:cs="Times New Roman"/>
          <w:b/>
          <w:sz w:val="24"/>
          <w:szCs w:val="24"/>
          <w:u w:val="single"/>
        </w:rPr>
        <w:t>46</w:t>
      </w:r>
      <w:r w:rsidR="00424FA1" w:rsidRPr="001B46B8">
        <w:rPr>
          <w:rFonts w:ascii="Times New Roman" w:hAnsi="Times New Roman" w:cs="Times New Roman"/>
          <w:b/>
          <w:sz w:val="24"/>
          <w:szCs w:val="24"/>
          <w:u w:val="single"/>
          <w:vertAlign w:val="superscript"/>
        </w:rPr>
        <w:t>36</w:t>
      </w:r>
      <w:r w:rsidR="00424FA1" w:rsidRPr="001B46B8">
        <w:rPr>
          <w:rFonts w:ascii="Times New Roman" w:hAnsi="Times New Roman" w:cs="Times New Roman"/>
          <w:b/>
          <w:sz w:val="24"/>
          <w:szCs w:val="24"/>
        </w:rPr>
        <w:t xml:space="preserve"> </w:t>
      </w:r>
      <w:r w:rsidR="00A16097" w:rsidRPr="001B46B8">
        <w:rPr>
          <w:rFonts w:ascii="Times New Roman" w:hAnsi="Times New Roman" w:cs="Times New Roman"/>
          <w:bCs/>
          <w:sz w:val="24"/>
          <w:szCs w:val="24"/>
        </w:rPr>
        <w:t xml:space="preserve">sätestatakse, mis on kaitselennunduse lennuvälja ja kopteriväljaku sertifikaat, millal seda ei pea </w:t>
      </w:r>
      <w:r w:rsidRPr="001B46B8">
        <w:rPr>
          <w:rFonts w:ascii="Times New Roman" w:hAnsi="Times New Roman" w:cs="Times New Roman"/>
          <w:bCs/>
          <w:sz w:val="24"/>
          <w:szCs w:val="24"/>
        </w:rPr>
        <w:t>omama</w:t>
      </w:r>
      <w:r w:rsidR="00A16097" w:rsidRPr="001B46B8">
        <w:rPr>
          <w:rFonts w:ascii="Times New Roman" w:hAnsi="Times New Roman" w:cs="Times New Roman"/>
          <w:bCs/>
          <w:sz w:val="24"/>
          <w:szCs w:val="24"/>
        </w:rPr>
        <w:t>, kes kehtestab käitamistingimused, ohutusnõuded ning hoolduskava.</w:t>
      </w:r>
      <w:r w:rsidR="00A16097" w:rsidRPr="001B46B8">
        <w:rPr>
          <w:rFonts w:ascii="Times New Roman" w:hAnsi="Times New Roman" w:cs="Times New Roman"/>
          <w:b/>
          <w:bCs/>
          <w:sz w:val="24"/>
          <w:szCs w:val="24"/>
        </w:rPr>
        <w:t xml:space="preserve"> </w:t>
      </w:r>
      <w:r w:rsidR="00A16097" w:rsidRPr="001B46B8">
        <w:rPr>
          <w:rFonts w:ascii="Times New Roman" w:hAnsi="Times New Roman" w:cs="Times New Roman"/>
          <w:bCs/>
          <w:sz w:val="24"/>
          <w:szCs w:val="24"/>
        </w:rPr>
        <w:t>Selleks, et kaitselennunduse lennuväli ja kopteriväljak vastaks</w:t>
      </w:r>
      <w:r w:rsidR="005B36F0">
        <w:rPr>
          <w:rFonts w:ascii="Times New Roman" w:hAnsi="Times New Roman" w:cs="Times New Roman"/>
          <w:bCs/>
          <w:sz w:val="24"/>
          <w:szCs w:val="24"/>
        </w:rPr>
        <w:t>id</w:t>
      </w:r>
      <w:r w:rsidR="00A16097" w:rsidRPr="001B46B8">
        <w:rPr>
          <w:rFonts w:ascii="Times New Roman" w:hAnsi="Times New Roman" w:cs="Times New Roman"/>
          <w:bCs/>
          <w:sz w:val="24"/>
          <w:szCs w:val="24"/>
        </w:rPr>
        <w:t xml:space="preserve"> nõuetele, peavad need olema sertifitseeritud. Kaitselennunduse lennuvälj</w:t>
      </w:r>
      <w:r w:rsidR="005B36F0">
        <w:rPr>
          <w:rFonts w:ascii="Times New Roman" w:hAnsi="Times New Roman" w:cs="Times New Roman"/>
          <w:bCs/>
          <w:sz w:val="24"/>
          <w:szCs w:val="24"/>
        </w:rPr>
        <w:t>u</w:t>
      </w:r>
      <w:r w:rsidR="00A16097" w:rsidRPr="001B46B8">
        <w:rPr>
          <w:rFonts w:ascii="Times New Roman" w:hAnsi="Times New Roman" w:cs="Times New Roman"/>
          <w:bCs/>
          <w:sz w:val="24"/>
          <w:szCs w:val="24"/>
        </w:rPr>
        <w:t xml:space="preserve"> ja kopterväljakuid sertifitseerib </w:t>
      </w:r>
      <w:r w:rsidR="006C0A35" w:rsidRPr="001B46B8">
        <w:rPr>
          <w:rFonts w:ascii="Times New Roman" w:hAnsi="Times New Roman" w:cs="Times New Roman"/>
          <w:bCs/>
          <w:sz w:val="24"/>
          <w:szCs w:val="24"/>
        </w:rPr>
        <w:t xml:space="preserve">kaitselennunduse järelevalveteenistus (edaspidi </w:t>
      </w:r>
      <w:r w:rsidR="006C0A35" w:rsidRPr="001B46B8">
        <w:rPr>
          <w:rFonts w:ascii="Times New Roman" w:hAnsi="Times New Roman" w:cs="Times New Roman"/>
          <w:bCs/>
          <w:i/>
          <w:sz w:val="24"/>
          <w:szCs w:val="24"/>
        </w:rPr>
        <w:t>KLJT</w:t>
      </w:r>
      <w:r w:rsidR="00526D57">
        <w:rPr>
          <w:rFonts w:ascii="Times New Roman" w:hAnsi="Times New Roman" w:cs="Times New Roman"/>
          <w:bCs/>
          <w:i/>
          <w:sz w:val="24"/>
          <w:szCs w:val="24"/>
        </w:rPr>
        <w:t xml:space="preserve"> </w:t>
      </w:r>
      <w:r w:rsidR="00526D57" w:rsidRPr="00526D57">
        <w:rPr>
          <w:rFonts w:ascii="Times New Roman" w:hAnsi="Times New Roman" w:cs="Times New Roman"/>
          <w:bCs/>
          <w:iCs/>
          <w:sz w:val="24"/>
          <w:szCs w:val="24"/>
        </w:rPr>
        <w:t>või</w:t>
      </w:r>
      <w:r w:rsidR="00526D57">
        <w:rPr>
          <w:rFonts w:ascii="Times New Roman" w:hAnsi="Times New Roman" w:cs="Times New Roman"/>
          <w:bCs/>
          <w:i/>
          <w:sz w:val="24"/>
          <w:szCs w:val="24"/>
        </w:rPr>
        <w:t xml:space="preserve"> kaitselennunduse pädev asutus</w:t>
      </w:r>
      <w:r w:rsidR="006C0A35"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 xml:space="preserve">, </w:t>
      </w:r>
      <w:r w:rsidR="00DE013A" w:rsidRPr="00DE013A">
        <w:rPr>
          <w:rFonts w:ascii="Times New Roman" w:hAnsi="Times New Roman" w:cs="Times New Roman"/>
          <w:bCs/>
          <w:sz w:val="24"/>
          <w:szCs w:val="24"/>
        </w:rPr>
        <w:t>õhuväe koosseisu kuuluv struktuuriüksus</w:t>
      </w:r>
      <w:r w:rsidR="00DE013A">
        <w:rPr>
          <w:rFonts w:ascii="Times New Roman" w:hAnsi="Times New Roman" w:cs="Times New Roman"/>
          <w:bCs/>
          <w:sz w:val="24"/>
          <w:szCs w:val="24"/>
        </w:rPr>
        <w:t xml:space="preserve">, </w:t>
      </w:r>
      <w:r w:rsidR="00A16097" w:rsidRPr="001B46B8">
        <w:rPr>
          <w:rFonts w:ascii="Times New Roman" w:hAnsi="Times New Roman" w:cs="Times New Roman"/>
          <w:bCs/>
          <w:sz w:val="24"/>
          <w:szCs w:val="24"/>
        </w:rPr>
        <w:t xml:space="preserve">kellel on ka </w:t>
      </w:r>
      <w:r w:rsidR="003E6C59">
        <w:rPr>
          <w:rFonts w:ascii="Times New Roman" w:hAnsi="Times New Roman" w:cs="Times New Roman"/>
          <w:bCs/>
          <w:sz w:val="24"/>
          <w:szCs w:val="24"/>
        </w:rPr>
        <w:t>asja</w:t>
      </w:r>
      <w:r w:rsidR="00E3304A">
        <w:rPr>
          <w:rFonts w:ascii="Times New Roman" w:hAnsi="Times New Roman" w:cs="Times New Roman"/>
          <w:bCs/>
          <w:sz w:val="24"/>
          <w:szCs w:val="24"/>
        </w:rPr>
        <w:t>kohan</w:t>
      </w:r>
      <w:r w:rsidR="003E6C59">
        <w:rPr>
          <w:rFonts w:ascii="Times New Roman" w:hAnsi="Times New Roman" w:cs="Times New Roman"/>
          <w:bCs/>
          <w:sz w:val="24"/>
          <w:szCs w:val="24"/>
        </w:rPr>
        <w:t>e</w:t>
      </w:r>
      <w:r w:rsidR="00A16097" w:rsidRPr="001B46B8">
        <w:rPr>
          <w:rFonts w:ascii="Times New Roman" w:hAnsi="Times New Roman" w:cs="Times New Roman"/>
          <w:bCs/>
          <w:sz w:val="24"/>
          <w:szCs w:val="24"/>
        </w:rPr>
        <w:t xml:space="preserve"> NATO sertifikaat.</w:t>
      </w:r>
    </w:p>
    <w:p w14:paraId="0748DF76" w14:textId="77777777" w:rsidR="00AE4F59" w:rsidRPr="001B46B8" w:rsidRDefault="00AE4F59" w:rsidP="00143E39">
      <w:pPr>
        <w:spacing w:after="0" w:line="240" w:lineRule="auto"/>
        <w:jc w:val="both"/>
        <w:rPr>
          <w:rFonts w:ascii="Times New Roman" w:hAnsi="Times New Roman" w:cs="Times New Roman"/>
          <w:sz w:val="24"/>
          <w:szCs w:val="24"/>
          <w:u w:val="single"/>
        </w:rPr>
      </w:pPr>
    </w:p>
    <w:p w14:paraId="24BD6EB9" w14:textId="113674C3" w:rsidR="00A16097" w:rsidRPr="001B46B8" w:rsidRDefault="00A16097"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sz w:val="24"/>
          <w:szCs w:val="24"/>
          <w:u w:val="single"/>
        </w:rPr>
        <w:t>Lõike 1</w:t>
      </w:r>
      <w:r w:rsidRPr="001B46B8">
        <w:rPr>
          <w:rFonts w:ascii="Times New Roman" w:hAnsi="Times New Roman" w:cs="Times New Roman"/>
          <w:bCs/>
          <w:sz w:val="24"/>
          <w:szCs w:val="24"/>
        </w:rPr>
        <w:t xml:space="preserve"> </w:t>
      </w:r>
      <w:r w:rsidR="003E6C59">
        <w:rPr>
          <w:rFonts w:ascii="Times New Roman" w:hAnsi="Times New Roman" w:cs="Times New Roman"/>
          <w:bCs/>
          <w:sz w:val="24"/>
          <w:szCs w:val="24"/>
        </w:rPr>
        <w:t>kohaselt peab</w:t>
      </w:r>
      <w:r w:rsidRPr="001B46B8">
        <w:rPr>
          <w:rFonts w:ascii="Times New Roman" w:hAnsi="Times New Roman" w:cs="Times New Roman"/>
          <w:bCs/>
          <w:sz w:val="24"/>
          <w:szCs w:val="24"/>
        </w:rPr>
        <w:t xml:space="preserve"> kaitselennunduse lennuväljal ja kopteriväljakul olema sertifikaat. KLJT välja antud sertifikaat kinnitab lennuvälja või kopteriväljaku vastavust õhusõidukite ohutu käitamise nõuetele. Lisaks sätestat</w:t>
      </w:r>
      <w:r w:rsidR="005B36F0">
        <w:rPr>
          <w:rFonts w:ascii="Times New Roman" w:hAnsi="Times New Roman" w:cs="Times New Roman"/>
          <w:bCs/>
          <w:sz w:val="24"/>
          <w:szCs w:val="24"/>
        </w:rPr>
        <w:t>akse</w:t>
      </w:r>
      <w:r w:rsidRPr="001B46B8">
        <w:rPr>
          <w:rFonts w:ascii="Times New Roman" w:hAnsi="Times New Roman" w:cs="Times New Roman"/>
          <w:bCs/>
          <w:sz w:val="24"/>
          <w:szCs w:val="24"/>
        </w:rPr>
        <w:t xml:space="preserve">, et sertifikaadi juurde kuuluvad käitamistingimused. Käitamistingimustes </w:t>
      </w:r>
      <w:r w:rsidR="000C38C5">
        <w:rPr>
          <w:rFonts w:ascii="Times New Roman" w:hAnsi="Times New Roman" w:cs="Times New Roman"/>
          <w:bCs/>
          <w:sz w:val="24"/>
          <w:szCs w:val="24"/>
        </w:rPr>
        <w:t>reguleeritakse</w:t>
      </w:r>
      <w:r w:rsidRPr="001B46B8">
        <w:rPr>
          <w:rFonts w:ascii="Times New Roman" w:hAnsi="Times New Roman" w:cs="Times New Roman"/>
          <w:bCs/>
          <w:sz w:val="24"/>
          <w:szCs w:val="24"/>
        </w:rPr>
        <w:t xml:space="preserve"> näiteks, kas lennuvälja võib kasutada ainult päeval või ööpäev</w:t>
      </w:r>
      <w:r w:rsidR="003E6C59">
        <w:rPr>
          <w:rFonts w:ascii="Times New Roman" w:hAnsi="Times New Roman" w:cs="Times New Roman"/>
          <w:bCs/>
          <w:sz w:val="24"/>
          <w:szCs w:val="24"/>
        </w:rPr>
        <w:t xml:space="preserve"> </w:t>
      </w:r>
      <w:r w:rsidRPr="001B46B8">
        <w:rPr>
          <w:rFonts w:ascii="Times New Roman" w:hAnsi="Times New Roman" w:cs="Times New Roman"/>
          <w:bCs/>
          <w:sz w:val="24"/>
          <w:szCs w:val="24"/>
        </w:rPr>
        <w:t>ring</w:t>
      </w:r>
      <w:r w:rsidR="003E6C59">
        <w:rPr>
          <w:rFonts w:ascii="Times New Roman" w:hAnsi="Times New Roman" w:cs="Times New Roman"/>
          <w:bCs/>
          <w:sz w:val="24"/>
          <w:szCs w:val="24"/>
        </w:rPr>
        <w:t>i</w:t>
      </w:r>
      <w:r w:rsidRPr="001B46B8">
        <w:rPr>
          <w:rFonts w:ascii="Times New Roman" w:hAnsi="Times New Roman" w:cs="Times New Roman"/>
          <w:bCs/>
          <w:sz w:val="24"/>
          <w:szCs w:val="24"/>
        </w:rPr>
        <w:t>, mis on suurim õhusõidukitüüp, mida saab lennuväljal käitada, päästeteenuse kategooriad jms.</w:t>
      </w:r>
    </w:p>
    <w:p w14:paraId="69D9C5D7" w14:textId="77777777" w:rsidR="00343341" w:rsidRPr="001B46B8" w:rsidRDefault="00343341" w:rsidP="00143E39">
      <w:pPr>
        <w:spacing w:after="0" w:line="240" w:lineRule="auto"/>
        <w:jc w:val="both"/>
        <w:rPr>
          <w:rFonts w:ascii="Times New Roman" w:hAnsi="Times New Roman" w:cs="Times New Roman"/>
          <w:sz w:val="24"/>
          <w:szCs w:val="24"/>
          <w:u w:val="single"/>
        </w:rPr>
      </w:pPr>
    </w:p>
    <w:p w14:paraId="745353CA" w14:textId="357EAA5A" w:rsidR="006C2EBA" w:rsidRPr="001B46B8" w:rsidRDefault="006C2EBA"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sz w:val="24"/>
          <w:szCs w:val="24"/>
          <w:u w:val="single"/>
        </w:rPr>
        <w:t>Lõike 2</w:t>
      </w:r>
      <w:r w:rsidRPr="001B46B8">
        <w:rPr>
          <w:rFonts w:ascii="Times New Roman" w:hAnsi="Times New Roman" w:cs="Times New Roman"/>
          <w:bCs/>
          <w:sz w:val="24"/>
          <w:szCs w:val="24"/>
        </w:rPr>
        <w:t xml:space="preserve"> kohaselt ei pea ajutisel kaitselennunduse lennuväljal ja kopteriväljakul olema sertifikaati. Kaitselennunduses on lubatud kasutada ka ajutist lennuvälja</w:t>
      </w:r>
      <w:r w:rsidR="005B36F0">
        <w:rPr>
          <w:rFonts w:ascii="Times New Roman" w:hAnsi="Times New Roman" w:cs="Times New Roman"/>
          <w:bCs/>
          <w:sz w:val="24"/>
          <w:szCs w:val="24"/>
        </w:rPr>
        <w:t>, samuti</w:t>
      </w:r>
      <w:r w:rsidRPr="001B46B8">
        <w:rPr>
          <w:rFonts w:ascii="Times New Roman" w:hAnsi="Times New Roman" w:cs="Times New Roman"/>
          <w:bCs/>
          <w:sz w:val="24"/>
          <w:szCs w:val="24"/>
        </w:rPr>
        <w:t xml:space="preserve"> kopteriväljakut. Lennutegevuse eest vastutab õhuväe ülem ja ala valikul lähtutakse sellest, et see vastaks ohutus</w:t>
      </w:r>
      <w:r w:rsidR="003D7092">
        <w:rPr>
          <w:rFonts w:ascii="Times New Roman" w:hAnsi="Times New Roman" w:cs="Times New Roman"/>
          <w:bCs/>
          <w:sz w:val="24"/>
          <w:szCs w:val="24"/>
        </w:rPr>
        <w:t>e miinimum</w:t>
      </w:r>
      <w:r w:rsidRPr="001B46B8">
        <w:rPr>
          <w:rFonts w:ascii="Times New Roman" w:hAnsi="Times New Roman" w:cs="Times New Roman"/>
          <w:bCs/>
          <w:sz w:val="24"/>
          <w:szCs w:val="24"/>
        </w:rPr>
        <w:t xml:space="preserve">nõuetele. Kaitseväel võib kaitselennunduse õhusõidukite taktikaliste ülesannete täitmisel tekkida vajadus ajutise lennuvälja järele. Selleks, et minimeerida käitamisohtu ja maandada lennuohutusriske, vaadatakse üle võimalik maandumiskoht ning kui selle kalle, mõõtmed, kandevõime ja </w:t>
      </w:r>
      <w:proofErr w:type="spellStart"/>
      <w:r w:rsidRPr="001B46B8">
        <w:rPr>
          <w:rFonts w:ascii="Times New Roman" w:hAnsi="Times New Roman" w:cs="Times New Roman"/>
          <w:bCs/>
          <w:sz w:val="24"/>
          <w:szCs w:val="24"/>
        </w:rPr>
        <w:t>takistustevaba</w:t>
      </w:r>
      <w:proofErr w:type="spellEnd"/>
      <w:r w:rsidRPr="001B46B8">
        <w:rPr>
          <w:rFonts w:ascii="Times New Roman" w:hAnsi="Times New Roman" w:cs="Times New Roman"/>
          <w:bCs/>
          <w:sz w:val="24"/>
          <w:szCs w:val="24"/>
        </w:rPr>
        <w:t xml:space="preserve"> ala võimaldab vastava väljaõppega meeskondadel kasutada seda ala ohutuks maandumiseks ja </w:t>
      </w:r>
      <w:r w:rsidR="00F264EF" w:rsidRPr="001B46B8">
        <w:rPr>
          <w:rFonts w:ascii="Times New Roman" w:hAnsi="Times New Roman" w:cs="Times New Roman"/>
          <w:bCs/>
          <w:sz w:val="24"/>
          <w:szCs w:val="24"/>
        </w:rPr>
        <w:t>õh</w:t>
      </w:r>
      <w:r w:rsidR="00F264EF">
        <w:rPr>
          <w:rFonts w:ascii="Times New Roman" w:hAnsi="Times New Roman" w:cs="Times New Roman"/>
          <w:bCs/>
          <w:sz w:val="24"/>
          <w:szCs w:val="24"/>
        </w:rPr>
        <w:t>k</w:t>
      </w:r>
      <w:r w:rsidR="00F264EF" w:rsidRPr="001B46B8">
        <w:rPr>
          <w:rFonts w:ascii="Times New Roman" w:hAnsi="Times New Roman" w:cs="Times New Roman"/>
          <w:bCs/>
          <w:sz w:val="24"/>
          <w:szCs w:val="24"/>
        </w:rPr>
        <w:t>u tõusuks</w:t>
      </w:r>
      <w:r w:rsidRPr="001B46B8">
        <w:rPr>
          <w:rFonts w:ascii="Times New Roman" w:hAnsi="Times New Roman" w:cs="Times New Roman"/>
          <w:bCs/>
          <w:sz w:val="24"/>
          <w:szCs w:val="24"/>
        </w:rPr>
        <w:t>, loetakse ala ajutise lennuväljana sobilikuks. Ala valik kooskõlastatakse e</w:t>
      </w:r>
      <w:r w:rsidR="003D7092">
        <w:rPr>
          <w:rFonts w:ascii="Times New Roman" w:hAnsi="Times New Roman" w:cs="Times New Roman"/>
          <w:bCs/>
          <w:sz w:val="24"/>
          <w:szCs w:val="24"/>
        </w:rPr>
        <w:t>smalt</w:t>
      </w:r>
      <w:r w:rsidRPr="001B46B8">
        <w:rPr>
          <w:rFonts w:ascii="Times New Roman" w:hAnsi="Times New Roman" w:cs="Times New Roman"/>
          <w:bCs/>
          <w:sz w:val="24"/>
          <w:szCs w:val="24"/>
        </w:rPr>
        <w:t xml:space="preserve"> maaomanikuga ning õhuruumi kasutamine kooskõlastatakse Transpordiametiga.</w:t>
      </w:r>
    </w:p>
    <w:p w14:paraId="5DDF6518" w14:textId="77777777" w:rsidR="00691720" w:rsidRPr="001B46B8" w:rsidRDefault="00691720" w:rsidP="00143E39">
      <w:pPr>
        <w:spacing w:after="0" w:line="240" w:lineRule="auto"/>
        <w:jc w:val="both"/>
        <w:rPr>
          <w:rFonts w:ascii="Times New Roman" w:hAnsi="Times New Roman" w:cs="Times New Roman"/>
          <w:sz w:val="24"/>
          <w:szCs w:val="24"/>
          <w:u w:val="single"/>
        </w:rPr>
      </w:pPr>
    </w:p>
    <w:p w14:paraId="443C7775" w14:textId="51E79552" w:rsidR="00343341" w:rsidRPr="001B46B8" w:rsidRDefault="00343341"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sz w:val="24"/>
          <w:szCs w:val="24"/>
          <w:u w:val="single"/>
        </w:rPr>
        <w:t>Lõike 3</w:t>
      </w:r>
      <w:r w:rsidRPr="001B46B8">
        <w:rPr>
          <w:rFonts w:ascii="Times New Roman" w:hAnsi="Times New Roman" w:cs="Times New Roman"/>
          <w:bCs/>
          <w:sz w:val="24"/>
          <w:szCs w:val="24"/>
        </w:rPr>
        <w:t xml:space="preserve"> kohaselt kehtestab kaitselennunduse lennuvälja ja kopteriväljaku kasutamis-</w:t>
      </w:r>
      <w:r w:rsidR="006169FF">
        <w:rPr>
          <w:rFonts w:ascii="Times New Roman" w:hAnsi="Times New Roman" w:cs="Times New Roman"/>
          <w:bCs/>
          <w:sz w:val="24"/>
          <w:szCs w:val="24"/>
        </w:rPr>
        <w:t xml:space="preserve"> ja</w:t>
      </w:r>
      <w:r w:rsidRPr="001B46B8">
        <w:rPr>
          <w:rFonts w:ascii="Times New Roman" w:hAnsi="Times New Roman" w:cs="Times New Roman"/>
          <w:bCs/>
          <w:sz w:val="24"/>
          <w:szCs w:val="24"/>
        </w:rPr>
        <w:t xml:space="preserve"> käitamistingimused </w:t>
      </w:r>
      <w:r w:rsidR="006169FF">
        <w:rPr>
          <w:rFonts w:ascii="Times New Roman" w:hAnsi="Times New Roman" w:cs="Times New Roman"/>
          <w:bCs/>
          <w:sz w:val="24"/>
          <w:szCs w:val="24"/>
        </w:rPr>
        <w:t>ning</w:t>
      </w:r>
      <w:r w:rsidRPr="001B46B8">
        <w:rPr>
          <w:rFonts w:ascii="Times New Roman" w:hAnsi="Times New Roman" w:cs="Times New Roman"/>
          <w:bCs/>
          <w:sz w:val="24"/>
          <w:szCs w:val="24"/>
        </w:rPr>
        <w:t xml:space="preserve"> ohutusnõuded</w:t>
      </w:r>
      <w:r w:rsidR="000E1422" w:rsidRPr="001B46B8">
        <w:rPr>
          <w:rFonts w:ascii="Times New Roman" w:hAnsi="Times New Roman" w:cs="Times New Roman"/>
          <w:bCs/>
          <w:sz w:val="24"/>
          <w:szCs w:val="24"/>
        </w:rPr>
        <w:t xml:space="preserve"> kaitseminister määrusega</w:t>
      </w:r>
      <w:r w:rsidRPr="001B46B8">
        <w:rPr>
          <w:rFonts w:ascii="Times New Roman" w:hAnsi="Times New Roman" w:cs="Times New Roman"/>
          <w:bCs/>
          <w:sz w:val="24"/>
          <w:szCs w:val="24"/>
        </w:rPr>
        <w:t>. Kopteriplatsi, s</w:t>
      </w:r>
      <w:r w:rsidR="006169FF">
        <w:rPr>
          <w:rFonts w:ascii="Times New Roman" w:hAnsi="Times New Roman" w:cs="Times New Roman"/>
          <w:bCs/>
          <w:sz w:val="24"/>
          <w:szCs w:val="24"/>
        </w:rPr>
        <w:t>h</w:t>
      </w:r>
      <w:r w:rsidRPr="001B46B8">
        <w:rPr>
          <w:rFonts w:ascii="Times New Roman" w:hAnsi="Times New Roman" w:cs="Times New Roman"/>
          <w:bCs/>
          <w:sz w:val="24"/>
          <w:szCs w:val="24"/>
        </w:rPr>
        <w:t xml:space="preserve"> ajutise kopteriplatsi rajamisel, käitamisel ja hooldamisel lähtutakse vajaduse korral NATO asjakohaste standardite nõuetest. </w:t>
      </w:r>
      <w:r w:rsidR="000E1422" w:rsidRPr="001B46B8">
        <w:rPr>
          <w:rFonts w:ascii="Times New Roman" w:hAnsi="Times New Roman" w:cs="Times New Roman"/>
          <w:bCs/>
          <w:sz w:val="24"/>
          <w:szCs w:val="24"/>
        </w:rPr>
        <w:t>Määratakse</w:t>
      </w:r>
      <w:r w:rsidRPr="001B46B8">
        <w:rPr>
          <w:rFonts w:ascii="Times New Roman" w:hAnsi="Times New Roman" w:cs="Times New Roman"/>
          <w:bCs/>
          <w:sz w:val="24"/>
          <w:szCs w:val="24"/>
        </w:rPr>
        <w:t>, millised tingimused peavad olema täidetud, et kopteriväljakul või lennuväljal oleks tagatud ohutu lennuliiklus.</w:t>
      </w:r>
    </w:p>
    <w:p w14:paraId="496DA5D2" w14:textId="77777777" w:rsidR="00293F63" w:rsidRPr="001B46B8" w:rsidRDefault="00293F63" w:rsidP="00143E39">
      <w:pPr>
        <w:spacing w:after="0" w:line="240" w:lineRule="auto"/>
        <w:jc w:val="both"/>
        <w:rPr>
          <w:rFonts w:ascii="Times New Roman" w:hAnsi="Times New Roman" w:cs="Times New Roman"/>
          <w:sz w:val="24"/>
          <w:szCs w:val="24"/>
          <w:u w:val="single"/>
        </w:rPr>
      </w:pPr>
    </w:p>
    <w:p w14:paraId="686D8E56" w14:textId="507FD9E8" w:rsidR="00AE4F59" w:rsidRPr="001B46B8" w:rsidRDefault="00343341"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sz w:val="24"/>
          <w:szCs w:val="24"/>
          <w:u w:val="single"/>
        </w:rPr>
        <w:t xml:space="preserve">Lõike </w:t>
      </w:r>
      <w:r w:rsidR="00293F63" w:rsidRPr="001B46B8">
        <w:rPr>
          <w:rFonts w:ascii="Times New Roman" w:hAnsi="Times New Roman" w:cs="Times New Roman"/>
          <w:sz w:val="24"/>
          <w:szCs w:val="24"/>
          <w:u w:val="single"/>
        </w:rPr>
        <w:t>4</w:t>
      </w:r>
      <w:r w:rsidRPr="001B46B8">
        <w:rPr>
          <w:rFonts w:ascii="Times New Roman" w:hAnsi="Times New Roman" w:cs="Times New Roman"/>
          <w:bCs/>
          <w:sz w:val="24"/>
          <w:szCs w:val="24"/>
        </w:rPr>
        <w:t xml:space="preserve"> kohaselt koostab </w:t>
      </w:r>
      <w:r w:rsidR="00293F63" w:rsidRPr="001B46B8">
        <w:rPr>
          <w:rFonts w:ascii="Times New Roman" w:hAnsi="Times New Roman" w:cs="Times New Roman"/>
          <w:bCs/>
          <w:sz w:val="24"/>
          <w:szCs w:val="24"/>
        </w:rPr>
        <w:t>k</w:t>
      </w:r>
      <w:r w:rsidRPr="001B46B8">
        <w:rPr>
          <w:rFonts w:ascii="Times New Roman" w:hAnsi="Times New Roman" w:cs="Times New Roman"/>
          <w:bCs/>
          <w:sz w:val="24"/>
          <w:szCs w:val="24"/>
        </w:rPr>
        <w:t xml:space="preserve">aitselennunduse lennuvälja ja kopteriväljaku hoolduskava lennuvälja või kopteriväljaku valdaja. Hoolduskava koostatakse eesmärgiga luua dokument, millega tagatakse lennuvälja ümbruse takistuste piirangupindade vastavus nõuetele ning </w:t>
      </w:r>
      <w:r w:rsidR="004D5E40">
        <w:rPr>
          <w:rFonts w:ascii="Times New Roman" w:hAnsi="Times New Roman" w:cs="Times New Roman"/>
          <w:bCs/>
          <w:sz w:val="24"/>
          <w:szCs w:val="24"/>
        </w:rPr>
        <w:t xml:space="preserve">mis </w:t>
      </w:r>
      <w:r w:rsidRPr="001B46B8">
        <w:rPr>
          <w:rFonts w:ascii="Times New Roman" w:hAnsi="Times New Roman" w:cs="Times New Roman"/>
          <w:bCs/>
          <w:sz w:val="24"/>
          <w:szCs w:val="24"/>
        </w:rPr>
        <w:t xml:space="preserve">on aluseks hooldustööde tegemisel. Näiteks määratakse hoolduskavas kaitsevööndis asuva metsa või muu puittaimestiku </w:t>
      </w:r>
      <w:r w:rsidR="00584EF4">
        <w:rPr>
          <w:rFonts w:ascii="Times New Roman" w:hAnsi="Times New Roman" w:cs="Times New Roman"/>
          <w:bCs/>
          <w:sz w:val="24"/>
          <w:szCs w:val="24"/>
        </w:rPr>
        <w:t>raie</w:t>
      </w:r>
      <w:r w:rsidR="00584EF4" w:rsidRPr="001B46B8">
        <w:rPr>
          <w:rFonts w:ascii="Times New Roman" w:hAnsi="Times New Roman" w:cs="Times New Roman"/>
          <w:bCs/>
          <w:sz w:val="24"/>
          <w:szCs w:val="24"/>
        </w:rPr>
        <w:t xml:space="preserve"> </w:t>
      </w:r>
      <w:r w:rsidRPr="001B46B8">
        <w:rPr>
          <w:rFonts w:ascii="Times New Roman" w:hAnsi="Times New Roman" w:cs="Times New Roman"/>
          <w:bCs/>
          <w:sz w:val="24"/>
          <w:szCs w:val="24"/>
        </w:rPr>
        <w:t>ulatus, maht ja liik, milles võimaluse korral arvestatakse metsaomaniku huvidega.</w:t>
      </w:r>
    </w:p>
    <w:p w14:paraId="005EBFB5" w14:textId="77777777" w:rsidR="00AE4F59" w:rsidRPr="001B46B8" w:rsidRDefault="00AE4F59" w:rsidP="00143E39">
      <w:pPr>
        <w:spacing w:after="0" w:line="240" w:lineRule="auto"/>
        <w:jc w:val="both"/>
        <w:rPr>
          <w:rFonts w:ascii="Times New Roman" w:hAnsi="Times New Roman" w:cs="Times New Roman"/>
          <w:b/>
          <w:bCs/>
          <w:sz w:val="24"/>
          <w:szCs w:val="24"/>
          <w:u w:val="single"/>
        </w:rPr>
      </w:pPr>
    </w:p>
    <w:p w14:paraId="33864E67" w14:textId="03B7A84F" w:rsidR="00672AD1" w:rsidRPr="001B46B8" w:rsidRDefault="00293F63"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b/>
          <w:bCs/>
          <w:sz w:val="24"/>
          <w:szCs w:val="24"/>
          <w:u w:val="single"/>
        </w:rPr>
        <w:t xml:space="preserve">Paragrahvis </w:t>
      </w:r>
      <w:r w:rsidR="00A16097" w:rsidRPr="001B46B8">
        <w:rPr>
          <w:rFonts w:ascii="Times New Roman" w:hAnsi="Times New Roman" w:cs="Times New Roman"/>
          <w:b/>
          <w:bCs/>
          <w:sz w:val="24"/>
          <w:szCs w:val="24"/>
          <w:u w:val="single"/>
        </w:rPr>
        <w:t>46</w:t>
      </w:r>
      <w:r w:rsidR="00A16097" w:rsidRPr="001B46B8">
        <w:rPr>
          <w:rFonts w:ascii="Times New Roman" w:hAnsi="Times New Roman" w:cs="Times New Roman"/>
          <w:b/>
          <w:bCs/>
          <w:sz w:val="24"/>
          <w:szCs w:val="24"/>
          <w:u w:val="single"/>
          <w:vertAlign w:val="superscript"/>
        </w:rPr>
        <w:t>37</w:t>
      </w:r>
      <w:r w:rsidR="00A16097" w:rsidRPr="001B46B8">
        <w:rPr>
          <w:rFonts w:ascii="Times New Roman" w:hAnsi="Times New Roman" w:cs="Times New Roman"/>
          <w:b/>
          <w:bCs/>
          <w:sz w:val="24"/>
          <w:szCs w:val="24"/>
          <w:vertAlign w:val="superscript"/>
        </w:rPr>
        <w:t xml:space="preserve"> </w:t>
      </w:r>
      <w:r w:rsidR="00A16097" w:rsidRPr="001B46B8">
        <w:rPr>
          <w:rFonts w:ascii="Times New Roman" w:hAnsi="Times New Roman" w:cs="Times New Roman"/>
          <w:bCs/>
          <w:sz w:val="24"/>
          <w:szCs w:val="24"/>
        </w:rPr>
        <w:t>sätestat</w:t>
      </w:r>
      <w:r w:rsidR="002251D6">
        <w:rPr>
          <w:rFonts w:ascii="Times New Roman" w:hAnsi="Times New Roman" w:cs="Times New Roman"/>
          <w:bCs/>
          <w:sz w:val="24"/>
          <w:szCs w:val="24"/>
        </w:rPr>
        <w:t>akse</w:t>
      </w:r>
      <w:r w:rsidR="00A16097" w:rsidRPr="001B46B8">
        <w:rPr>
          <w:rFonts w:ascii="Times New Roman" w:hAnsi="Times New Roman" w:cs="Times New Roman"/>
          <w:bCs/>
          <w:sz w:val="24"/>
          <w:szCs w:val="24"/>
        </w:rPr>
        <w:t xml:space="preserve"> kohustus, et kaitselennunduse lennuväljal ja kopteriväljakul peab olema käsiraamat</w:t>
      </w:r>
      <w:r w:rsidR="00BE6E47">
        <w:rPr>
          <w:rFonts w:ascii="Times New Roman" w:hAnsi="Times New Roman" w:cs="Times New Roman"/>
          <w:bCs/>
          <w:sz w:val="24"/>
          <w:szCs w:val="24"/>
        </w:rPr>
        <w:t xml:space="preserve"> </w:t>
      </w:r>
      <w:r w:rsidR="00BE6E47" w:rsidRPr="001B46B8">
        <w:rPr>
          <w:rFonts w:ascii="Times New Roman" w:hAnsi="Times New Roman" w:cs="Times New Roman"/>
          <w:bCs/>
          <w:sz w:val="24"/>
          <w:szCs w:val="24"/>
        </w:rPr>
        <w:t>(</w:t>
      </w:r>
      <w:r w:rsidR="00BE6E47" w:rsidRPr="001B46B8">
        <w:rPr>
          <w:rFonts w:ascii="Times New Roman" w:hAnsi="Times New Roman" w:cs="Times New Roman"/>
          <w:bCs/>
          <w:i/>
          <w:iCs/>
          <w:sz w:val="24"/>
          <w:szCs w:val="24"/>
        </w:rPr>
        <w:t xml:space="preserve">lõige </w:t>
      </w:r>
      <w:r w:rsidR="00BE6E47">
        <w:rPr>
          <w:rFonts w:ascii="Times New Roman" w:hAnsi="Times New Roman" w:cs="Times New Roman"/>
          <w:bCs/>
          <w:i/>
          <w:iCs/>
          <w:sz w:val="24"/>
          <w:szCs w:val="24"/>
        </w:rPr>
        <w:t>1</w:t>
      </w:r>
      <w:r w:rsidR="00BE6E47"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 Lennuvälja ja kopteriväljaku käsiraamat on dokument, milles märgitakse asjakohane teave lennuvälja või kopteriväljaku rajatiste, seadmete, teenistuste, käitamisprotseduuride, ohutusjuhtimise süsteemi, organisatsiooni ja juhtimise kohta</w:t>
      </w:r>
      <w:r w:rsidR="004E63B5" w:rsidRPr="001B46B8">
        <w:rPr>
          <w:rFonts w:ascii="Times New Roman" w:hAnsi="Times New Roman" w:cs="Times New Roman"/>
          <w:bCs/>
          <w:sz w:val="24"/>
          <w:szCs w:val="24"/>
        </w:rPr>
        <w:t xml:space="preserve"> (</w:t>
      </w:r>
      <w:r w:rsidR="004E63B5" w:rsidRPr="001B46B8">
        <w:rPr>
          <w:rFonts w:ascii="Times New Roman" w:hAnsi="Times New Roman" w:cs="Times New Roman"/>
          <w:bCs/>
          <w:i/>
          <w:iCs/>
          <w:sz w:val="24"/>
          <w:szCs w:val="24"/>
        </w:rPr>
        <w:t xml:space="preserve">lõige </w:t>
      </w:r>
      <w:r w:rsidR="00BE6E47">
        <w:rPr>
          <w:rFonts w:ascii="Times New Roman" w:hAnsi="Times New Roman" w:cs="Times New Roman"/>
          <w:bCs/>
          <w:i/>
          <w:iCs/>
          <w:sz w:val="24"/>
          <w:szCs w:val="24"/>
        </w:rPr>
        <w:t>2</w:t>
      </w:r>
      <w:r w:rsidR="004E63B5"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 xml:space="preserve">. </w:t>
      </w:r>
      <w:r w:rsidR="00672AD1" w:rsidRPr="001B46B8">
        <w:rPr>
          <w:rFonts w:ascii="Times New Roman" w:hAnsi="Times New Roman" w:cs="Times New Roman"/>
          <w:bCs/>
          <w:sz w:val="24"/>
          <w:szCs w:val="24"/>
        </w:rPr>
        <w:t xml:space="preserve">Lennuvälja käsiraamatu koostab lennuvälja käitaja ning kooskõlastab selle kaitselennunduse pädeva asutusega. Lennuvälja käsiraamat on üks sertifitseerimise põhidokumente. Nõuded kaitselennunduse lennuvälja ja kopteriväljaku käsiraamatu </w:t>
      </w:r>
      <w:r w:rsidR="00FD6205" w:rsidRPr="001B46B8">
        <w:rPr>
          <w:rFonts w:ascii="Times New Roman" w:hAnsi="Times New Roman" w:cs="Times New Roman"/>
          <w:bCs/>
          <w:sz w:val="24"/>
          <w:szCs w:val="24"/>
        </w:rPr>
        <w:t>koostamisele</w:t>
      </w:r>
      <w:r w:rsidR="00FD6205">
        <w:rPr>
          <w:rFonts w:ascii="Times New Roman" w:hAnsi="Times New Roman" w:cs="Times New Roman"/>
          <w:bCs/>
          <w:sz w:val="24"/>
          <w:szCs w:val="24"/>
        </w:rPr>
        <w:t xml:space="preserve">, </w:t>
      </w:r>
      <w:r w:rsidR="00672AD1" w:rsidRPr="001B46B8">
        <w:rPr>
          <w:rFonts w:ascii="Times New Roman" w:hAnsi="Times New Roman" w:cs="Times New Roman"/>
          <w:bCs/>
          <w:sz w:val="24"/>
          <w:szCs w:val="24"/>
        </w:rPr>
        <w:t xml:space="preserve">sisule ja </w:t>
      </w:r>
      <w:r w:rsidR="00FD6205">
        <w:rPr>
          <w:rFonts w:ascii="Times New Roman" w:hAnsi="Times New Roman" w:cs="Times New Roman"/>
          <w:bCs/>
          <w:sz w:val="24"/>
          <w:szCs w:val="24"/>
        </w:rPr>
        <w:t xml:space="preserve">selle muutmisele </w:t>
      </w:r>
      <w:r w:rsidR="00672AD1" w:rsidRPr="001B46B8">
        <w:rPr>
          <w:rFonts w:ascii="Times New Roman" w:hAnsi="Times New Roman" w:cs="Times New Roman"/>
          <w:bCs/>
          <w:sz w:val="24"/>
          <w:szCs w:val="24"/>
        </w:rPr>
        <w:t xml:space="preserve">kehtestatakse </w:t>
      </w:r>
      <w:proofErr w:type="spellStart"/>
      <w:r w:rsidR="00BE6E47">
        <w:rPr>
          <w:rFonts w:ascii="Times New Roman" w:hAnsi="Times New Roman" w:cs="Times New Roman"/>
          <w:bCs/>
          <w:sz w:val="24"/>
          <w:szCs w:val="24"/>
        </w:rPr>
        <w:t>LennS</w:t>
      </w:r>
      <w:proofErr w:type="spellEnd"/>
      <w:r w:rsidR="00BE6E47">
        <w:rPr>
          <w:rFonts w:ascii="Times New Roman" w:hAnsi="Times New Roman" w:cs="Times New Roman"/>
          <w:bCs/>
          <w:sz w:val="24"/>
          <w:szCs w:val="24"/>
        </w:rPr>
        <w:t xml:space="preserve"> </w:t>
      </w:r>
      <w:r w:rsidR="00672AD1" w:rsidRPr="001B46B8">
        <w:rPr>
          <w:rFonts w:ascii="Times New Roman" w:hAnsi="Times New Roman" w:cs="Times New Roman"/>
          <w:bCs/>
          <w:sz w:val="24"/>
          <w:szCs w:val="24"/>
        </w:rPr>
        <w:t>§ 7</w:t>
      </w:r>
      <w:r w:rsidR="00672AD1" w:rsidRPr="001B46B8">
        <w:rPr>
          <w:rFonts w:ascii="Times New Roman" w:hAnsi="Times New Roman" w:cs="Times New Roman"/>
          <w:bCs/>
          <w:sz w:val="24"/>
          <w:szCs w:val="24"/>
          <w:vertAlign w:val="superscript"/>
        </w:rPr>
        <w:t xml:space="preserve">2 </w:t>
      </w:r>
      <w:r w:rsidR="00672AD1" w:rsidRPr="001B46B8">
        <w:rPr>
          <w:rFonts w:ascii="Times New Roman" w:hAnsi="Times New Roman" w:cs="Times New Roman"/>
          <w:bCs/>
          <w:sz w:val="24"/>
          <w:szCs w:val="24"/>
        </w:rPr>
        <w:t>lõike 3 alusel kehtestatud määruses ehk kaitselennundusmäärustikus</w:t>
      </w:r>
      <w:r w:rsidR="00943EFE" w:rsidRPr="001B46B8">
        <w:rPr>
          <w:rFonts w:ascii="Times New Roman" w:hAnsi="Times New Roman" w:cs="Times New Roman"/>
          <w:bCs/>
          <w:sz w:val="24"/>
          <w:szCs w:val="24"/>
        </w:rPr>
        <w:t xml:space="preserve"> (</w:t>
      </w:r>
      <w:r w:rsidR="00943EFE" w:rsidRPr="001B46B8">
        <w:rPr>
          <w:rFonts w:ascii="Times New Roman" w:hAnsi="Times New Roman" w:cs="Times New Roman"/>
          <w:bCs/>
          <w:i/>
          <w:iCs/>
          <w:sz w:val="24"/>
          <w:szCs w:val="24"/>
        </w:rPr>
        <w:t xml:space="preserve">lõige </w:t>
      </w:r>
      <w:r w:rsidR="00BE6E47">
        <w:rPr>
          <w:rFonts w:ascii="Times New Roman" w:hAnsi="Times New Roman" w:cs="Times New Roman"/>
          <w:bCs/>
          <w:i/>
          <w:iCs/>
          <w:sz w:val="24"/>
          <w:szCs w:val="24"/>
        </w:rPr>
        <w:t>3</w:t>
      </w:r>
      <w:r w:rsidR="00943EFE" w:rsidRPr="001B46B8">
        <w:rPr>
          <w:rFonts w:ascii="Times New Roman" w:hAnsi="Times New Roman" w:cs="Times New Roman"/>
          <w:bCs/>
          <w:sz w:val="24"/>
          <w:szCs w:val="24"/>
        </w:rPr>
        <w:t>)</w:t>
      </w:r>
      <w:r w:rsidR="00672AD1" w:rsidRPr="001B46B8">
        <w:rPr>
          <w:rFonts w:ascii="Times New Roman" w:hAnsi="Times New Roman" w:cs="Times New Roman"/>
          <w:bCs/>
          <w:sz w:val="24"/>
          <w:szCs w:val="24"/>
        </w:rPr>
        <w:t>.</w:t>
      </w:r>
    </w:p>
    <w:p w14:paraId="486A2149" w14:textId="427A9D29" w:rsidR="004E63B5" w:rsidRPr="001B46B8" w:rsidRDefault="004E63B5" w:rsidP="00143E39">
      <w:pPr>
        <w:spacing w:after="0" w:line="240" w:lineRule="auto"/>
        <w:jc w:val="both"/>
        <w:rPr>
          <w:rFonts w:ascii="Times New Roman" w:hAnsi="Times New Roman" w:cs="Times New Roman"/>
          <w:b/>
          <w:sz w:val="24"/>
          <w:szCs w:val="24"/>
          <w:u w:val="single"/>
        </w:rPr>
      </w:pPr>
    </w:p>
    <w:p w14:paraId="77AA5059" w14:textId="64112597" w:rsidR="00D81832" w:rsidRPr="00B36AB0" w:rsidRDefault="00B70D04" w:rsidP="00D81832">
      <w:pPr>
        <w:spacing w:after="0" w:line="240" w:lineRule="auto"/>
        <w:jc w:val="both"/>
        <w:rPr>
          <w:rFonts w:ascii="Times New Roman" w:hAnsi="Times New Roman" w:cs="Times New Roman"/>
          <w:bCs/>
          <w:sz w:val="24"/>
          <w:szCs w:val="24"/>
        </w:rPr>
      </w:pPr>
      <w:r w:rsidRPr="001B46B8">
        <w:rPr>
          <w:rFonts w:ascii="Times New Roman" w:hAnsi="Times New Roman" w:cs="Times New Roman"/>
          <w:b/>
          <w:bCs/>
          <w:sz w:val="24"/>
          <w:szCs w:val="24"/>
          <w:u w:val="single"/>
        </w:rPr>
        <w:t xml:space="preserve">Paragrahvis </w:t>
      </w:r>
      <w:r w:rsidR="00A16097" w:rsidRPr="001B46B8">
        <w:rPr>
          <w:rFonts w:ascii="Times New Roman" w:hAnsi="Times New Roman" w:cs="Times New Roman"/>
          <w:b/>
          <w:bCs/>
          <w:sz w:val="24"/>
          <w:szCs w:val="24"/>
          <w:u w:val="single"/>
        </w:rPr>
        <w:t>46</w:t>
      </w:r>
      <w:r w:rsidR="00A16097" w:rsidRPr="001B46B8">
        <w:rPr>
          <w:rFonts w:ascii="Times New Roman" w:hAnsi="Times New Roman" w:cs="Times New Roman"/>
          <w:b/>
          <w:bCs/>
          <w:sz w:val="24"/>
          <w:szCs w:val="24"/>
          <w:u w:val="single"/>
          <w:vertAlign w:val="superscript"/>
        </w:rPr>
        <w:t>38</w:t>
      </w:r>
      <w:r w:rsidR="00A16097" w:rsidRPr="001B46B8">
        <w:rPr>
          <w:rFonts w:ascii="Times New Roman" w:hAnsi="Times New Roman" w:cs="Times New Roman"/>
          <w:b/>
          <w:bCs/>
          <w:sz w:val="24"/>
          <w:szCs w:val="24"/>
          <w:vertAlign w:val="superscript"/>
        </w:rPr>
        <w:t xml:space="preserve"> </w:t>
      </w:r>
      <w:r w:rsidR="00A16097" w:rsidRPr="001B46B8">
        <w:rPr>
          <w:rFonts w:ascii="Times New Roman" w:hAnsi="Times New Roman" w:cs="Times New Roman"/>
          <w:bCs/>
          <w:sz w:val="24"/>
          <w:szCs w:val="24"/>
        </w:rPr>
        <w:t xml:space="preserve">sätestatakse, </w:t>
      </w:r>
      <w:r w:rsidR="003224CF" w:rsidRPr="001B46B8">
        <w:rPr>
          <w:rFonts w:ascii="Times New Roman" w:hAnsi="Times New Roman" w:cs="Times New Roman"/>
          <w:bCs/>
          <w:sz w:val="24"/>
          <w:szCs w:val="24"/>
        </w:rPr>
        <w:t>et kaitselennunduse lennuvälja ja kopteriväljaku lähiümbrus on maa-ala lennuvälja ja kopteriväljaku ümber, millel asuvatele ehitistele kehtestatakse ohutu lennuliikluse tagamise eesmärgil kõrguspiirangud ning kus reguleeritakse lennuliiklust mõjutada võivat muud inimtegevust</w:t>
      </w:r>
      <w:r w:rsidR="00FD7D67" w:rsidRPr="001B46B8">
        <w:rPr>
          <w:rFonts w:ascii="Times New Roman" w:hAnsi="Times New Roman" w:cs="Times New Roman"/>
          <w:bCs/>
          <w:sz w:val="24"/>
          <w:szCs w:val="24"/>
        </w:rPr>
        <w:t xml:space="preserve"> </w:t>
      </w:r>
      <w:r w:rsidR="003224CF" w:rsidRPr="001B46B8">
        <w:rPr>
          <w:rFonts w:ascii="Times New Roman" w:hAnsi="Times New Roman" w:cs="Times New Roman"/>
          <w:bCs/>
          <w:sz w:val="24"/>
          <w:szCs w:val="24"/>
        </w:rPr>
        <w:t>(</w:t>
      </w:r>
      <w:r w:rsidR="003224CF" w:rsidRPr="001B46B8">
        <w:rPr>
          <w:rFonts w:ascii="Times New Roman" w:hAnsi="Times New Roman" w:cs="Times New Roman"/>
          <w:bCs/>
          <w:i/>
          <w:iCs/>
          <w:sz w:val="24"/>
          <w:szCs w:val="24"/>
        </w:rPr>
        <w:t xml:space="preserve">lõige </w:t>
      </w:r>
      <w:r w:rsidR="006B4249">
        <w:rPr>
          <w:rFonts w:ascii="Times New Roman" w:hAnsi="Times New Roman" w:cs="Times New Roman"/>
          <w:bCs/>
          <w:i/>
          <w:iCs/>
          <w:sz w:val="24"/>
          <w:szCs w:val="24"/>
        </w:rPr>
        <w:t>2</w:t>
      </w:r>
      <w:r w:rsidR="003224CF"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 xml:space="preserve">. </w:t>
      </w:r>
      <w:r w:rsidR="003224CF" w:rsidRPr="001B46B8">
        <w:rPr>
          <w:rFonts w:ascii="Times New Roman" w:hAnsi="Times New Roman" w:cs="Times New Roman"/>
          <w:bCs/>
          <w:sz w:val="24"/>
          <w:szCs w:val="24"/>
        </w:rPr>
        <w:t>Sätestatakse lähiümbruse</w:t>
      </w:r>
      <w:r w:rsidR="00EE5AAA">
        <w:rPr>
          <w:rFonts w:ascii="Times New Roman" w:hAnsi="Times New Roman" w:cs="Times New Roman"/>
          <w:bCs/>
          <w:sz w:val="24"/>
          <w:szCs w:val="24"/>
        </w:rPr>
        <w:t xml:space="preserve"> </w:t>
      </w:r>
      <w:r w:rsidR="00D81832">
        <w:rPr>
          <w:rFonts w:ascii="Times New Roman" w:hAnsi="Times New Roman" w:cs="Times New Roman"/>
          <w:bCs/>
          <w:sz w:val="24"/>
          <w:szCs w:val="24"/>
        </w:rPr>
        <w:t>määramise</w:t>
      </w:r>
      <w:r w:rsidR="00D81832" w:rsidRPr="001B46B8">
        <w:rPr>
          <w:rFonts w:ascii="Times New Roman" w:hAnsi="Times New Roman" w:cs="Times New Roman"/>
          <w:bCs/>
          <w:sz w:val="24"/>
          <w:szCs w:val="24"/>
        </w:rPr>
        <w:t xml:space="preserve"> </w:t>
      </w:r>
      <w:r w:rsidR="003224CF" w:rsidRPr="001B46B8">
        <w:rPr>
          <w:rFonts w:ascii="Times New Roman" w:hAnsi="Times New Roman" w:cs="Times New Roman"/>
          <w:bCs/>
          <w:sz w:val="24"/>
          <w:szCs w:val="24"/>
        </w:rPr>
        <w:t>eesmärk (</w:t>
      </w:r>
      <w:r w:rsidR="003224CF" w:rsidRPr="001B46B8">
        <w:rPr>
          <w:rFonts w:ascii="Times New Roman" w:hAnsi="Times New Roman" w:cs="Times New Roman"/>
          <w:bCs/>
          <w:i/>
          <w:iCs/>
          <w:sz w:val="24"/>
          <w:szCs w:val="24"/>
        </w:rPr>
        <w:t xml:space="preserve">lõige </w:t>
      </w:r>
      <w:r w:rsidR="006B4249">
        <w:rPr>
          <w:rFonts w:ascii="Times New Roman" w:hAnsi="Times New Roman" w:cs="Times New Roman"/>
          <w:bCs/>
          <w:i/>
          <w:iCs/>
          <w:sz w:val="24"/>
          <w:szCs w:val="24"/>
        </w:rPr>
        <w:t>1</w:t>
      </w:r>
      <w:r w:rsidR="003224CF" w:rsidRPr="001B46B8">
        <w:rPr>
          <w:rFonts w:ascii="Times New Roman" w:hAnsi="Times New Roman" w:cs="Times New Roman"/>
          <w:bCs/>
          <w:i/>
          <w:iCs/>
          <w:sz w:val="24"/>
          <w:szCs w:val="24"/>
        </w:rPr>
        <w:t>)</w:t>
      </w:r>
      <w:r w:rsidR="00D81832">
        <w:rPr>
          <w:rFonts w:ascii="Times New Roman" w:hAnsi="Times New Roman" w:cs="Times New Roman"/>
          <w:bCs/>
          <w:sz w:val="24"/>
          <w:szCs w:val="24"/>
        </w:rPr>
        <w:t xml:space="preserve"> ja </w:t>
      </w:r>
      <w:r w:rsidR="00D81832" w:rsidRPr="001B46B8">
        <w:rPr>
          <w:rFonts w:ascii="Times New Roman" w:hAnsi="Times New Roman" w:cs="Times New Roman"/>
          <w:bCs/>
          <w:sz w:val="24"/>
          <w:szCs w:val="24"/>
        </w:rPr>
        <w:t>millest koosneb lennuvälja ja kopteriväljaku lähiümbrus (</w:t>
      </w:r>
      <w:r w:rsidR="00D81832" w:rsidRPr="001B46B8">
        <w:rPr>
          <w:rFonts w:ascii="Times New Roman" w:hAnsi="Times New Roman" w:cs="Times New Roman"/>
          <w:bCs/>
          <w:i/>
          <w:iCs/>
          <w:sz w:val="24"/>
          <w:szCs w:val="24"/>
        </w:rPr>
        <w:t>lõi</w:t>
      </w:r>
      <w:r w:rsidR="00D81832">
        <w:rPr>
          <w:rFonts w:ascii="Times New Roman" w:hAnsi="Times New Roman" w:cs="Times New Roman"/>
          <w:bCs/>
          <w:i/>
          <w:iCs/>
          <w:sz w:val="24"/>
          <w:szCs w:val="24"/>
        </w:rPr>
        <w:t>ge</w:t>
      </w:r>
      <w:r w:rsidR="00D81832" w:rsidRPr="001B46B8">
        <w:rPr>
          <w:rFonts w:ascii="Times New Roman" w:hAnsi="Times New Roman" w:cs="Times New Roman"/>
          <w:bCs/>
          <w:i/>
          <w:iCs/>
          <w:sz w:val="24"/>
          <w:szCs w:val="24"/>
        </w:rPr>
        <w:t xml:space="preserve"> </w:t>
      </w:r>
      <w:r w:rsidR="00D81832">
        <w:rPr>
          <w:rFonts w:ascii="Times New Roman" w:eastAsia="Calibri" w:hAnsi="Times New Roman" w:cs="Times New Roman"/>
          <w:i/>
          <w:iCs/>
          <w:sz w:val="24"/>
          <w:szCs w:val="24"/>
        </w:rPr>
        <w:t>3</w:t>
      </w:r>
      <w:r w:rsidR="00D81832" w:rsidRPr="001B46B8">
        <w:rPr>
          <w:rFonts w:ascii="Times New Roman" w:eastAsia="Calibri" w:hAnsi="Times New Roman" w:cs="Times New Roman"/>
          <w:sz w:val="24"/>
          <w:szCs w:val="24"/>
        </w:rPr>
        <w:t>)</w:t>
      </w:r>
      <w:r w:rsidR="00D81832" w:rsidRPr="001B46B8">
        <w:rPr>
          <w:rFonts w:ascii="Times New Roman" w:hAnsi="Times New Roman" w:cs="Times New Roman"/>
          <w:bCs/>
          <w:sz w:val="24"/>
          <w:szCs w:val="24"/>
        </w:rPr>
        <w:t>.</w:t>
      </w:r>
      <w:r w:rsidR="003224CF" w:rsidRPr="001B46B8">
        <w:rPr>
          <w:rFonts w:ascii="Times New Roman" w:hAnsi="Times New Roman" w:cs="Times New Roman"/>
          <w:bCs/>
          <w:sz w:val="24"/>
          <w:szCs w:val="24"/>
        </w:rPr>
        <w:t xml:space="preserve"> </w:t>
      </w:r>
      <w:r w:rsidR="006973FB" w:rsidRPr="001B46B8">
        <w:rPr>
          <w:rFonts w:ascii="Times New Roman" w:hAnsi="Times New Roman" w:cs="Times New Roman"/>
          <w:sz w:val="24"/>
          <w:szCs w:val="24"/>
        </w:rPr>
        <w:t>Sisustatakse</w:t>
      </w:r>
      <w:r w:rsidR="006973FB" w:rsidRPr="001B46B8">
        <w:rPr>
          <w:rFonts w:ascii="Times New Roman" w:hAnsi="Times New Roman" w:cs="Times New Roman"/>
          <w:bCs/>
          <w:sz w:val="24"/>
          <w:szCs w:val="24"/>
        </w:rPr>
        <w:t xml:space="preserve"> takistuste piirangupinna ja kaitsevööndi mõisted (</w:t>
      </w:r>
      <w:r w:rsidR="006973FB" w:rsidRPr="001B46B8">
        <w:rPr>
          <w:rFonts w:ascii="Times New Roman" w:hAnsi="Times New Roman" w:cs="Times New Roman"/>
          <w:bCs/>
          <w:i/>
          <w:iCs/>
          <w:sz w:val="24"/>
          <w:szCs w:val="24"/>
        </w:rPr>
        <w:t xml:space="preserve">lõiked </w:t>
      </w:r>
      <w:r w:rsidR="006973FB">
        <w:rPr>
          <w:rFonts w:ascii="Times New Roman" w:hAnsi="Times New Roman" w:cs="Times New Roman"/>
          <w:bCs/>
          <w:i/>
          <w:iCs/>
          <w:sz w:val="24"/>
          <w:szCs w:val="24"/>
        </w:rPr>
        <w:t>4 ja</w:t>
      </w:r>
      <w:r w:rsidR="006973FB">
        <w:rPr>
          <w:rFonts w:ascii="Times New Roman" w:eastAsia="Calibri" w:hAnsi="Times New Roman" w:cs="Times New Roman"/>
          <w:sz w:val="24"/>
          <w:szCs w:val="24"/>
        </w:rPr>
        <w:t xml:space="preserve"> </w:t>
      </w:r>
      <w:r w:rsidR="006973FB" w:rsidRPr="00D81832">
        <w:rPr>
          <w:rFonts w:ascii="Times New Roman" w:eastAsia="Calibri" w:hAnsi="Times New Roman" w:cs="Times New Roman"/>
          <w:i/>
          <w:iCs/>
          <w:sz w:val="24"/>
          <w:szCs w:val="24"/>
        </w:rPr>
        <w:t>5</w:t>
      </w:r>
      <w:r w:rsidR="006973FB" w:rsidRPr="001B46B8">
        <w:rPr>
          <w:rFonts w:ascii="Times New Roman" w:hAnsi="Times New Roman" w:cs="Times New Roman"/>
          <w:bCs/>
          <w:sz w:val="24"/>
          <w:szCs w:val="24"/>
        </w:rPr>
        <w:t xml:space="preserve">), sätestatakse lennuvälja kaitsevööndi </w:t>
      </w:r>
      <w:r w:rsidR="006973FB" w:rsidRPr="001B46B8">
        <w:rPr>
          <w:rFonts w:ascii="Times New Roman" w:hAnsi="Times New Roman" w:cs="Times New Roman"/>
          <w:sz w:val="24"/>
          <w:szCs w:val="24"/>
        </w:rPr>
        <w:t>mõõtme</w:t>
      </w:r>
      <w:r w:rsidR="006973FB">
        <w:rPr>
          <w:rFonts w:ascii="Times New Roman" w:hAnsi="Times New Roman" w:cs="Times New Roman"/>
          <w:sz w:val="24"/>
          <w:szCs w:val="24"/>
        </w:rPr>
        <w:t>d</w:t>
      </w:r>
      <w:r w:rsidR="006973FB" w:rsidRPr="001B46B8">
        <w:rPr>
          <w:rFonts w:ascii="Times New Roman" w:hAnsi="Times New Roman" w:cs="Times New Roman"/>
          <w:sz w:val="24"/>
          <w:szCs w:val="24"/>
        </w:rPr>
        <w:t xml:space="preserve"> ning antakse kaitselennunduse pädevale asutusele õigus teha põhjendatud juhul nendest mõõtmetest erand </w:t>
      </w:r>
      <w:r w:rsidR="006973FB" w:rsidRPr="001B46B8">
        <w:rPr>
          <w:rFonts w:ascii="Times New Roman" w:hAnsi="Times New Roman" w:cs="Times New Roman"/>
          <w:bCs/>
          <w:sz w:val="24"/>
          <w:szCs w:val="24"/>
        </w:rPr>
        <w:t>(</w:t>
      </w:r>
      <w:r w:rsidR="006973FB" w:rsidRPr="001B46B8">
        <w:rPr>
          <w:rFonts w:ascii="Times New Roman" w:hAnsi="Times New Roman" w:cs="Times New Roman"/>
          <w:bCs/>
          <w:i/>
          <w:iCs/>
          <w:sz w:val="24"/>
          <w:szCs w:val="24"/>
        </w:rPr>
        <w:t xml:space="preserve">lõiked </w:t>
      </w:r>
      <w:r w:rsidR="006973FB">
        <w:rPr>
          <w:rFonts w:ascii="Times New Roman" w:hAnsi="Times New Roman" w:cs="Times New Roman"/>
          <w:bCs/>
          <w:i/>
          <w:iCs/>
          <w:sz w:val="24"/>
          <w:szCs w:val="24"/>
        </w:rPr>
        <w:t>6</w:t>
      </w:r>
      <w:r w:rsidR="006973FB">
        <w:rPr>
          <w:rFonts w:ascii="Times New Roman" w:eastAsia="Calibri" w:hAnsi="Times New Roman" w:cs="Times New Roman"/>
          <w:sz w:val="24"/>
          <w:szCs w:val="24"/>
        </w:rPr>
        <w:t xml:space="preserve"> </w:t>
      </w:r>
      <w:r w:rsidR="006973FB" w:rsidRPr="00CF5948">
        <w:rPr>
          <w:rFonts w:ascii="Times New Roman" w:eastAsia="Calibri" w:hAnsi="Times New Roman" w:cs="Times New Roman"/>
          <w:i/>
          <w:iCs/>
          <w:sz w:val="24"/>
          <w:szCs w:val="24"/>
        </w:rPr>
        <w:t>ja</w:t>
      </w:r>
      <w:r w:rsidR="006973FB">
        <w:rPr>
          <w:rFonts w:ascii="Times New Roman" w:eastAsia="Calibri" w:hAnsi="Times New Roman" w:cs="Times New Roman"/>
          <w:sz w:val="24"/>
          <w:szCs w:val="24"/>
        </w:rPr>
        <w:t xml:space="preserve"> </w:t>
      </w:r>
      <w:r w:rsidR="006973FB" w:rsidRPr="00D81832">
        <w:rPr>
          <w:rFonts w:ascii="Times New Roman" w:eastAsia="Calibri" w:hAnsi="Times New Roman" w:cs="Times New Roman"/>
          <w:i/>
          <w:iCs/>
          <w:sz w:val="24"/>
          <w:szCs w:val="24"/>
        </w:rPr>
        <w:t>7</w:t>
      </w:r>
      <w:r w:rsidR="006973FB" w:rsidRPr="001B46B8">
        <w:rPr>
          <w:rFonts w:ascii="Times New Roman" w:eastAsia="Calibri" w:hAnsi="Times New Roman" w:cs="Times New Roman"/>
          <w:sz w:val="24"/>
          <w:szCs w:val="24"/>
        </w:rPr>
        <w:t>)</w:t>
      </w:r>
      <w:r w:rsidR="006973FB" w:rsidRPr="001B46B8">
        <w:rPr>
          <w:rFonts w:ascii="Times New Roman" w:hAnsi="Times New Roman" w:cs="Times New Roman"/>
          <w:sz w:val="24"/>
          <w:szCs w:val="24"/>
        </w:rPr>
        <w:t>.</w:t>
      </w:r>
      <w:r w:rsidR="006973FB">
        <w:rPr>
          <w:rFonts w:ascii="Times New Roman" w:hAnsi="Times New Roman" w:cs="Times New Roman"/>
          <w:bCs/>
          <w:sz w:val="24"/>
          <w:szCs w:val="24"/>
        </w:rPr>
        <w:t xml:space="preserve"> </w:t>
      </w:r>
      <w:r w:rsidR="00D81832" w:rsidRPr="001B46B8">
        <w:rPr>
          <w:rFonts w:ascii="Times New Roman" w:hAnsi="Times New Roman" w:cs="Times New Roman"/>
          <w:bCs/>
          <w:sz w:val="24"/>
          <w:szCs w:val="24"/>
        </w:rPr>
        <w:t xml:space="preserve">Lennuvälja lähiümbruse termin on sisustatud laiemalt, sisaldades ka kaitsevööndit, kopteriväljaku lähiümbrus kaitsevööndit ei sisalda. Aga mõlemad – nii kopteriväljaku kui ka lennuvälja lähiümbrus </w:t>
      </w:r>
      <w:r w:rsidR="00D81832">
        <w:rPr>
          <w:rFonts w:ascii="Times New Roman" w:hAnsi="Times New Roman" w:cs="Times New Roman"/>
          <w:bCs/>
          <w:sz w:val="24"/>
          <w:szCs w:val="24"/>
        </w:rPr>
        <w:t xml:space="preserve">– </w:t>
      </w:r>
      <w:r w:rsidR="00D81832" w:rsidRPr="001B46B8">
        <w:rPr>
          <w:rFonts w:ascii="Times New Roman" w:hAnsi="Times New Roman" w:cs="Times New Roman"/>
          <w:bCs/>
          <w:sz w:val="24"/>
          <w:szCs w:val="24"/>
        </w:rPr>
        <w:t xml:space="preserve">sisaldavad takistuste </w:t>
      </w:r>
      <w:r w:rsidR="00D81832" w:rsidRPr="001B46B8">
        <w:rPr>
          <w:rFonts w:ascii="Times New Roman" w:hAnsi="Times New Roman" w:cs="Times New Roman"/>
          <w:bCs/>
          <w:sz w:val="24"/>
          <w:szCs w:val="24"/>
        </w:rPr>
        <w:lastRenderedPageBreak/>
        <w:t xml:space="preserve">piirangupindade kogumit. Takistuste piirangupind on pind, mille suhtes kohaldatakse õhuruumi ulatuvate objektide kohta kehtestatud piiranguid. </w:t>
      </w:r>
      <w:r w:rsidR="00490248" w:rsidRPr="00490248">
        <w:rPr>
          <w:rFonts w:ascii="Times New Roman" w:hAnsi="Times New Roman" w:cs="Times New Roman"/>
          <w:color w:val="000000"/>
          <w:sz w:val="24"/>
          <w:szCs w:val="24"/>
        </w:rPr>
        <w:t xml:space="preserve">Kaitsevöönd on lennuvälja lähiümbruse üks osa. Tulenevalt siseriiklikust eripärast ja vajadusest, kehtestatakse kaitsevööndi olemasolu nõue ainult lennuväljadele, mitte aga kopteriväljakutele. Tulenevalt asukohast ja ka eripärast lennukite ja kopterite maandumise vahel (kopterile ei ole vajalik hoovõtu- ega maandumisrada), ei ole vajalik kopteriväljakutele analoogselt lennuväljadega kaitsevööndiga kaasnevaid piiranguid kehtestada. Kopteriväljaku takistuste piirangupindade mõõtmete määratlemine tagab kopteriväljaku nõuetekohase ja ohutu käitamise ilma kaitsevööndit kehtestamata. Võrreldes kaitsevööndiga, on takistuste piirangupind suurem ala ning on mõeldud peamiselt kõrgtakistustele kitsenduste seadmiseks, tagamaks lennuliikluse ohutu </w:t>
      </w:r>
      <w:proofErr w:type="spellStart"/>
      <w:r w:rsidR="00490248" w:rsidRPr="00490248">
        <w:rPr>
          <w:rFonts w:ascii="Times New Roman" w:hAnsi="Times New Roman" w:cs="Times New Roman"/>
          <w:color w:val="000000"/>
          <w:sz w:val="24"/>
          <w:szCs w:val="24"/>
        </w:rPr>
        <w:t>takistustevaba</w:t>
      </w:r>
      <w:proofErr w:type="spellEnd"/>
      <w:r w:rsidR="00490248" w:rsidRPr="00490248">
        <w:rPr>
          <w:rFonts w:ascii="Times New Roman" w:hAnsi="Times New Roman" w:cs="Times New Roman"/>
          <w:color w:val="000000"/>
          <w:sz w:val="24"/>
          <w:szCs w:val="24"/>
        </w:rPr>
        <w:t xml:space="preserve"> kulgemist. </w:t>
      </w:r>
      <w:r w:rsidR="00490248" w:rsidRPr="00490248">
        <w:rPr>
          <w:rFonts w:ascii="Times New Roman" w:hAnsi="Times New Roman" w:cs="Times New Roman"/>
          <w:sz w:val="24"/>
          <w:szCs w:val="24"/>
        </w:rPr>
        <w:t>Lennuvälja või kopteriväljaku lähiümbrus on maa-ala lennuvälja või kopteriväljaku ümber, millel asuvatele ehitistele kehtestatakse ohutu lennuliikluse tagamise eesmärgil kõrguspiirangud ning kus reguleeritakse muud lennuliiklust mõjutada võivat inimtegevust.</w:t>
      </w:r>
      <w:r w:rsidR="00490248" w:rsidRPr="00490248">
        <w:rPr>
          <w:rFonts w:ascii="Times New Roman" w:hAnsi="Times New Roman" w:cs="Times New Roman"/>
          <w:color w:val="000000"/>
          <w:sz w:val="24"/>
          <w:szCs w:val="24"/>
        </w:rPr>
        <w:t xml:space="preserve"> Vastavad kõrguspiirangud, samuti kaitsevööndi piirid sõltuvad vastavalt konkreetse lennuvälja või kopteriväljaku klassist, lennuraja pikkusest, lennutegevuse laadist ning varustatusest lennujuhtimis- ja raadionavigatsiooniseadmetega.</w:t>
      </w:r>
      <w:r w:rsidR="00490248">
        <w:rPr>
          <w:color w:val="000000"/>
        </w:rPr>
        <w:t xml:space="preserve"> </w:t>
      </w:r>
      <w:r w:rsidR="00D81832" w:rsidRPr="001B46B8">
        <w:rPr>
          <w:rFonts w:ascii="Times New Roman" w:hAnsi="Times New Roman" w:cs="Times New Roman"/>
          <w:bCs/>
          <w:sz w:val="24"/>
          <w:szCs w:val="24"/>
        </w:rPr>
        <w:t>Kaitsevööndi kehtestamise</w:t>
      </w:r>
      <w:r w:rsidR="00D81832">
        <w:rPr>
          <w:rFonts w:ascii="Times New Roman" w:hAnsi="Times New Roman" w:cs="Times New Roman"/>
          <w:bCs/>
          <w:sz w:val="24"/>
          <w:szCs w:val="24"/>
        </w:rPr>
        <w:t>ga</w:t>
      </w:r>
      <w:r w:rsidR="00D81832" w:rsidRPr="001B46B8">
        <w:rPr>
          <w:rFonts w:ascii="Times New Roman" w:hAnsi="Times New Roman" w:cs="Times New Roman"/>
          <w:bCs/>
          <w:sz w:val="24"/>
          <w:szCs w:val="24"/>
        </w:rPr>
        <w:t xml:space="preserve"> luuakse ala, kus lennuohutuse tagamise eesmärgil on </w:t>
      </w:r>
      <w:r w:rsidR="00D81832">
        <w:rPr>
          <w:rFonts w:ascii="Times New Roman" w:hAnsi="Times New Roman" w:cs="Times New Roman"/>
          <w:bCs/>
          <w:sz w:val="24"/>
          <w:szCs w:val="24"/>
        </w:rPr>
        <w:t>mõned</w:t>
      </w:r>
      <w:r w:rsidR="00D81832" w:rsidRPr="001B46B8">
        <w:rPr>
          <w:rFonts w:ascii="Times New Roman" w:hAnsi="Times New Roman" w:cs="Times New Roman"/>
          <w:bCs/>
          <w:sz w:val="24"/>
          <w:szCs w:val="24"/>
        </w:rPr>
        <w:t xml:space="preserve"> tegevused keelatud. Keelatud tegevuste loetelu on sätestatud eelnõukohase</w:t>
      </w:r>
      <w:r w:rsidR="00D81832">
        <w:rPr>
          <w:rFonts w:ascii="Times New Roman" w:hAnsi="Times New Roman" w:cs="Times New Roman"/>
          <w:bCs/>
          <w:sz w:val="24"/>
          <w:szCs w:val="24"/>
        </w:rPr>
        <w:t>s</w:t>
      </w:r>
      <w:r w:rsidR="00D81832" w:rsidRPr="001B46B8">
        <w:rPr>
          <w:rFonts w:ascii="Times New Roman" w:hAnsi="Times New Roman" w:cs="Times New Roman"/>
          <w:bCs/>
          <w:sz w:val="24"/>
          <w:szCs w:val="24"/>
        </w:rPr>
        <w:t xml:space="preserve"> </w:t>
      </w:r>
      <w:proofErr w:type="spellStart"/>
      <w:r w:rsidR="00D81832" w:rsidRPr="001B46B8">
        <w:rPr>
          <w:rFonts w:ascii="Times New Roman" w:hAnsi="Times New Roman" w:cs="Times New Roman"/>
          <w:bCs/>
          <w:sz w:val="24"/>
          <w:szCs w:val="24"/>
        </w:rPr>
        <w:t>LennS</w:t>
      </w:r>
      <w:proofErr w:type="spellEnd"/>
      <w:r w:rsidR="00D81832">
        <w:rPr>
          <w:rFonts w:ascii="Times New Roman" w:hAnsi="Times New Roman" w:cs="Times New Roman"/>
          <w:bCs/>
          <w:sz w:val="24"/>
          <w:szCs w:val="24"/>
        </w:rPr>
        <w:t>-i</w:t>
      </w:r>
      <w:r w:rsidR="00D81832" w:rsidRPr="001B46B8">
        <w:rPr>
          <w:rFonts w:ascii="Times New Roman" w:hAnsi="Times New Roman" w:cs="Times New Roman"/>
          <w:bCs/>
          <w:sz w:val="24"/>
          <w:szCs w:val="24"/>
        </w:rPr>
        <w:t xml:space="preserve"> § 46</w:t>
      </w:r>
      <w:r w:rsidR="00D81832" w:rsidRPr="001B46B8">
        <w:rPr>
          <w:rFonts w:ascii="Times New Roman" w:hAnsi="Times New Roman" w:cs="Times New Roman"/>
          <w:bCs/>
          <w:sz w:val="24"/>
          <w:szCs w:val="24"/>
          <w:vertAlign w:val="superscript"/>
        </w:rPr>
        <w:t>4</w:t>
      </w:r>
      <w:r w:rsidR="00D81832">
        <w:rPr>
          <w:rFonts w:ascii="Times New Roman" w:hAnsi="Times New Roman" w:cs="Times New Roman"/>
          <w:bCs/>
          <w:sz w:val="24"/>
          <w:szCs w:val="24"/>
          <w:vertAlign w:val="superscript"/>
        </w:rPr>
        <w:t>0</w:t>
      </w:r>
      <w:r w:rsidR="00D81832" w:rsidRPr="001B46B8">
        <w:rPr>
          <w:rFonts w:ascii="Times New Roman" w:hAnsi="Times New Roman" w:cs="Times New Roman"/>
          <w:bCs/>
          <w:sz w:val="24"/>
          <w:szCs w:val="24"/>
          <w:vertAlign w:val="superscript"/>
        </w:rPr>
        <w:t xml:space="preserve"> </w:t>
      </w:r>
      <w:r w:rsidR="00D81832" w:rsidRPr="001B46B8">
        <w:rPr>
          <w:rFonts w:ascii="Times New Roman" w:hAnsi="Times New Roman" w:cs="Times New Roman"/>
          <w:bCs/>
          <w:sz w:val="24"/>
          <w:szCs w:val="24"/>
        </w:rPr>
        <w:t>lõikes 2. Lennuvälja valdaja jälgib, et kaitsevööndis takistuste püstitamise, arendamise ja muu tegevusega ei tekitata olukordi, mis võivad mõjutada lennuväljal käitatavate või sinna saabuvate või sealt väljuvate õhusõidukite ohutut käitamist. Põhjendatud juhul on võimalik lennuvälja kaitsevööndi mõõtmete vähendamiseks teha erand, kui sellega on tagatud samaväärne lennuliikluse ohutus. Samaväärsust hinnatakse riskianalüüsi alusel – igal lennuväljal peab olema ohutusjuhtimissüsteem, mille eesmärk on kõikide lennuohutusega seotud riskide hindamine. Iga muudatuse ja iga erandi kohta tehakse alati riskianalüüs.</w:t>
      </w:r>
    </w:p>
    <w:p w14:paraId="57FCA432" w14:textId="77777777" w:rsidR="00D81832" w:rsidRDefault="00D81832" w:rsidP="00143E39">
      <w:pPr>
        <w:spacing w:after="0" w:line="240" w:lineRule="auto"/>
        <w:jc w:val="both"/>
        <w:rPr>
          <w:rFonts w:ascii="Times New Roman" w:hAnsi="Times New Roman" w:cs="Times New Roman"/>
          <w:bCs/>
          <w:sz w:val="24"/>
          <w:szCs w:val="24"/>
        </w:rPr>
      </w:pPr>
    </w:p>
    <w:p w14:paraId="35636798" w14:textId="77777777" w:rsidR="00B3008A" w:rsidRPr="00875B20" w:rsidRDefault="003224CF" w:rsidP="00B3008A">
      <w:pPr>
        <w:spacing w:after="0" w:line="240" w:lineRule="auto"/>
        <w:jc w:val="both"/>
        <w:rPr>
          <w:rFonts w:ascii="Times New Roman" w:hAnsi="Times New Roman" w:cs="Times New Roman"/>
          <w:sz w:val="24"/>
          <w:szCs w:val="24"/>
        </w:rPr>
      </w:pPr>
      <w:r w:rsidRPr="001B46B8">
        <w:rPr>
          <w:rFonts w:ascii="Times New Roman" w:hAnsi="Times New Roman" w:cs="Times New Roman"/>
          <w:bCs/>
          <w:sz w:val="24"/>
          <w:szCs w:val="24"/>
        </w:rPr>
        <w:t>Kaitse</w:t>
      </w:r>
      <w:r w:rsidRPr="001B46B8">
        <w:rPr>
          <w:rFonts w:ascii="Times New Roman" w:hAnsi="Times New Roman" w:cs="Times New Roman"/>
          <w:sz w:val="24"/>
          <w:szCs w:val="24"/>
        </w:rPr>
        <w:t xml:space="preserve">ministrile antakse volitus kehtestada määrusega </w:t>
      </w:r>
      <w:r w:rsidRPr="001B46B8">
        <w:rPr>
          <w:rFonts w:ascii="Times New Roman" w:hAnsi="Times New Roman" w:cs="Times New Roman"/>
          <w:bCs/>
          <w:sz w:val="24"/>
          <w:szCs w:val="24"/>
        </w:rPr>
        <w:t>lähiümbruse mõõtmed ja kõrguspiirangute miinimum- ja maksimummõõtmed. Nende kehtestamisel lähtutakse Rahvusvahelise Tsiviillennundusorganisatsiooni (edaspidi</w:t>
      </w:r>
      <w:r w:rsidR="00B16660" w:rsidRPr="001B46B8">
        <w:rPr>
          <w:rFonts w:ascii="Times New Roman" w:hAnsi="Times New Roman" w:cs="Times New Roman"/>
          <w:bCs/>
          <w:sz w:val="24"/>
          <w:szCs w:val="24"/>
        </w:rPr>
        <w:t xml:space="preserve"> </w:t>
      </w:r>
      <w:r w:rsidRPr="001B46B8">
        <w:rPr>
          <w:rFonts w:ascii="Times New Roman" w:hAnsi="Times New Roman" w:cs="Times New Roman"/>
          <w:bCs/>
          <w:i/>
          <w:iCs/>
          <w:sz w:val="24"/>
          <w:szCs w:val="24"/>
        </w:rPr>
        <w:t>ICAO</w:t>
      </w:r>
      <w:r w:rsidRPr="001B46B8">
        <w:rPr>
          <w:rFonts w:ascii="Times New Roman" w:hAnsi="Times New Roman" w:cs="Times New Roman"/>
          <w:bCs/>
          <w:sz w:val="24"/>
          <w:szCs w:val="24"/>
        </w:rPr>
        <w:t xml:space="preserve">) lisas 14 sätestatud mõõtmetest. </w:t>
      </w:r>
      <w:r w:rsidR="00B3008A">
        <w:rPr>
          <w:rFonts w:ascii="Times New Roman" w:hAnsi="Times New Roman" w:cs="Times New Roman"/>
          <w:bCs/>
          <w:sz w:val="24"/>
          <w:szCs w:val="24"/>
        </w:rPr>
        <w:t xml:space="preserve">Lähiümbruse sisustamisel lähtutakse sama paragrahvi lõikest 3, mille kohaselt </w:t>
      </w:r>
      <w:r w:rsidR="00B3008A">
        <w:rPr>
          <w:rFonts w:ascii="Times New Roman" w:hAnsi="Times New Roman" w:cs="Times New Roman"/>
          <w:sz w:val="24"/>
          <w:szCs w:val="24"/>
        </w:rPr>
        <w:t>k</w:t>
      </w:r>
      <w:r w:rsidR="00B3008A" w:rsidRPr="00875B20">
        <w:rPr>
          <w:rFonts w:ascii="Times New Roman" w:hAnsi="Times New Roman" w:cs="Times New Roman"/>
          <w:sz w:val="24"/>
          <w:szCs w:val="24"/>
        </w:rPr>
        <w:t>aitselennunduse lennuvälja lähiümbrus koosneb takistuste piirangupindade kogumist ja kaitsevööndist</w:t>
      </w:r>
      <w:r w:rsidR="00B3008A">
        <w:rPr>
          <w:rFonts w:ascii="Times New Roman" w:hAnsi="Times New Roman" w:cs="Times New Roman"/>
          <w:sz w:val="24"/>
          <w:szCs w:val="24"/>
        </w:rPr>
        <w:t xml:space="preserve"> ning </w:t>
      </w:r>
      <w:r w:rsidR="00B3008A" w:rsidRPr="00875B20">
        <w:rPr>
          <w:rFonts w:ascii="Times New Roman" w:hAnsi="Times New Roman" w:cs="Times New Roman"/>
          <w:sz w:val="24"/>
          <w:szCs w:val="24"/>
        </w:rPr>
        <w:t>kopteriväljaku lähiümbrus koosneb takistuste piirangupindade kogumist.</w:t>
      </w:r>
    </w:p>
    <w:p w14:paraId="4CDD2C22" w14:textId="6D407F94" w:rsidR="003224CF" w:rsidRPr="004D19F8" w:rsidRDefault="003224CF"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bCs/>
          <w:sz w:val="24"/>
          <w:szCs w:val="24"/>
        </w:rPr>
        <w:t xml:space="preserve">Uue määruse kavand </w:t>
      </w:r>
      <w:r w:rsidR="007104F8" w:rsidRPr="001B46B8">
        <w:rPr>
          <w:rFonts w:ascii="Times New Roman" w:hAnsi="Times New Roman" w:cs="Times New Roman"/>
          <w:bCs/>
          <w:sz w:val="24"/>
          <w:szCs w:val="24"/>
        </w:rPr>
        <w:t>esitatakse</w:t>
      </w:r>
      <w:r w:rsidRPr="001B46B8">
        <w:rPr>
          <w:rFonts w:ascii="Times New Roman" w:hAnsi="Times New Roman" w:cs="Times New Roman"/>
          <w:bCs/>
          <w:sz w:val="24"/>
          <w:szCs w:val="24"/>
        </w:rPr>
        <w:t xml:space="preserve"> eelnõu lisas.</w:t>
      </w:r>
      <w:r w:rsidR="004D19F8">
        <w:rPr>
          <w:rFonts w:ascii="Times New Roman" w:hAnsi="Times New Roman" w:cs="Times New Roman"/>
          <w:bCs/>
          <w:sz w:val="24"/>
          <w:szCs w:val="24"/>
        </w:rPr>
        <w:t xml:space="preserve"> </w:t>
      </w:r>
      <w:r w:rsidR="004D19F8" w:rsidRPr="004D19F8">
        <w:rPr>
          <w:rFonts w:ascii="Times New Roman" w:hAnsi="Times New Roman" w:cs="Times New Roman"/>
          <w:color w:val="000000"/>
          <w:sz w:val="24"/>
          <w:szCs w:val="24"/>
        </w:rPr>
        <w:t>Kaitsevööndi pikkust lennuraja lävest arvestatult mõjutab lennuvälja klass ja tegevuse laad, s</w:t>
      </w:r>
      <w:r w:rsidR="0009159A">
        <w:rPr>
          <w:rFonts w:ascii="Times New Roman" w:hAnsi="Times New Roman" w:cs="Times New Roman"/>
          <w:color w:val="000000"/>
          <w:sz w:val="24"/>
          <w:szCs w:val="24"/>
        </w:rPr>
        <w:t>.</w:t>
      </w:r>
      <w:r w:rsidR="004D19F8" w:rsidRPr="004D19F8">
        <w:rPr>
          <w:rFonts w:ascii="Times New Roman" w:hAnsi="Times New Roman" w:cs="Times New Roman"/>
          <w:color w:val="000000"/>
          <w:sz w:val="24"/>
          <w:szCs w:val="24"/>
        </w:rPr>
        <w:t>t kui suured lennukid võivad sellel konkreetsel lennurajal tõusta-maanduda ning kui pikka rajaulatust on vaja selleks, et õhusõiduk saaks katkestada õhkutõusmise ja uuesti maanduda. Taolisteks juhtumiteks on vaja ohutusala lennuraja vahetus läheduses. Lennuraja külgmine ohutusala on vajalik lennutegevuse ohutuse tagamiseks lennuraja vahetus läheduses, sealhulgas õhusõidukite õhkutõusmisel suuna valimisel ning õhusõidukite võimalikul lennurajast kõrvalekaldumisel uuele maandumisringile minekul.</w:t>
      </w:r>
    </w:p>
    <w:p w14:paraId="539B89B8" w14:textId="3AF33CD1" w:rsidR="00207708" w:rsidRPr="001B46B8" w:rsidRDefault="00207708"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Täpsed lähiümbruse mõõtmed ja kõrguspiirangud, arvestades ministri määruse alusel kehtestatud lähiümbruse mõõtmeid ja kõrguspiirangute miinimum- ja maksimummõõtmeid, kehtestab kaitselennunduse pädev asutus. Lisaks sätestatakse pädeva asutuse kohustus </w:t>
      </w:r>
      <w:r w:rsidRPr="001B46B8">
        <w:rPr>
          <w:rFonts w:ascii="Times New Roman" w:hAnsi="Times New Roman" w:cs="Times New Roman"/>
          <w:bCs/>
          <w:sz w:val="24"/>
          <w:szCs w:val="24"/>
        </w:rPr>
        <w:t xml:space="preserve">kehtestatud lähiümbruse mõõtmed edastada </w:t>
      </w:r>
      <w:r w:rsidR="007B1222" w:rsidRPr="001B46B8">
        <w:rPr>
          <w:rFonts w:ascii="Times New Roman" w:hAnsi="Times New Roman" w:cs="Times New Roman"/>
          <w:bCs/>
          <w:sz w:val="24"/>
          <w:szCs w:val="24"/>
        </w:rPr>
        <w:t xml:space="preserve">Maa- ja Ruumiametile </w:t>
      </w:r>
      <w:r w:rsidRPr="001B46B8">
        <w:rPr>
          <w:rFonts w:ascii="Times New Roman" w:hAnsi="Times New Roman" w:cs="Times New Roman"/>
          <w:bCs/>
          <w:sz w:val="24"/>
          <w:szCs w:val="24"/>
        </w:rPr>
        <w:t>maakatastrisse kandmiseks.</w:t>
      </w:r>
      <w:r w:rsidRPr="001B46B8">
        <w:rPr>
          <w:rFonts w:ascii="Times New Roman" w:hAnsi="Times New Roman" w:cs="Times New Roman"/>
          <w:sz w:val="24"/>
          <w:szCs w:val="24"/>
        </w:rPr>
        <w:t xml:space="preserve"> (</w:t>
      </w:r>
      <w:r w:rsidRPr="001B46B8">
        <w:rPr>
          <w:rFonts w:ascii="Times New Roman" w:hAnsi="Times New Roman" w:cs="Times New Roman"/>
          <w:i/>
          <w:iCs/>
          <w:sz w:val="24"/>
          <w:szCs w:val="24"/>
        </w:rPr>
        <w:t xml:space="preserve">lõiked </w:t>
      </w:r>
      <w:r w:rsidR="0004122B">
        <w:rPr>
          <w:rFonts w:ascii="Times New Roman" w:hAnsi="Times New Roman" w:cs="Times New Roman"/>
          <w:i/>
          <w:iCs/>
          <w:sz w:val="24"/>
          <w:szCs w:val="24"/>
        </w:rPr>
        <w:t>8</w:t>
      </w:r>
      <w:r w:rsidRPr="001B46B8">
        <w:rPr>
          <w:rFonts w:ascii="Times New Roman" w:eastAsia="Calibri" w:hAnsi="Times New Roman" w:cs="Times New Roman"/>
          <w:sz w:val="24"/>
          <w:szCs w:val="24"/>
        </w:rPr>
        <w:t>‒</w:t>
      </w:r>
      <w:r w:rsidR="0004122B">
        <w:rPr>
          <w:rFonts w:ascii="Times New Roman" w:hAnsi="Times New Roman" w:cs="Times New Roman"/>
          <w:i/>
          <w:iCs/>
          <w:sz w:val="24"/>
          <w:szCs w:val="24"/>
        </w:rPr>
        <w:t>11</w:t>
      </w:r>
      <w:r w:rsidRPr="001B46B8">
        <w:rPr>
          <w:rFonts w:ascii="Times New Roman" w:hAnsi="Times New Roman" w:cs="Times New Roman"/>
          <w:sz w:val="24"/>
          <w:szCs w:val="24"/>
        </w:rPr>
        <w:t>).</w:t>
      </w:r>
    </w:p>
    <w:p w14:paraId="118D46EB" w14:textId="77777777" w:rsidR="009F0917" w:rsidRPr="001B46B8" w:rsidRDefault="009F0917" w:rsidP="00143E39">
      <w:pPr>
        <w:spacing w:after="0" w:line="240" w:lineRule="auto"/>
        <w:jc w:val="both"/>
        <w:rPr>
          <w:rFonts w:ascii="Times New Roman" w:hAnsi="Times New Roman" w:cs="Times New Roman"/>
          <w:b/>
          <w:bCs/>
          <w:sz w:val="24"/>
          <w:szCs w:val="24"/>
          <w:u w:val="single"/>
        </w:rPr>
      </w:pPr>
    </w:p>
    <w:p w14:paraId="3C489BEB" w14:textId="33838E34" w:rsidR="00136CD3" w:rsidRPr="001B46B8" w:rsidRDefault="0017713C"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b/>
          <w:bCs/>
          <w:sz w:val="24"/>
          <w:szCs w:val="24"/>
          <w:u w:val="single"/>
        </w:rPr>
        <w:t>Paragrahv</w:t>
      </w:r>
      <w:r w:rsidR="00080E2F" w:rsidRPr="001B46B8">
        <w:rPr>
          <w:rFonts w:ascii="Times New Roman" w:hAnsi="Times New Roman" w:cs="Times New Roman"/>
          <w:b/>
          <w:bCs/>
          <w:sz w:val="24"/>
          <w:szCs w:val="24"/>
          <w:u w:val="single"/>
        </w:rPr>
        <w:t>is</w:t>
      </w:r>
      <w:r w:rsidR="00A16097" w:rsidRPr="001B46B8">
        <w:rPr>
          <w:rFonts w:ascii="Times New Roman" w:hAnsi="Times New Roman" w:cs="Times New Roman"/>
          <w:b/>
          <w:bCs/>
          <w:sz w:val="24"/>
          <w:szCs w:val="24"/>
          <w:u w:val="single"/>
        </w:rPr>
        <w:t xml:space="preserve"> 46</w:t>
      </w:r>
      <w:r w:rsidR="0004122B">
        <w:rPr>
          <w:rFonts w:ascii="Times New Roman" w:hAnsi="Times New Roman" w:cs="Times New Roman"/>
          <w:b/>
          <w:bCs/>
          <w:sz w:val="24"/>
          <w:szCs w:val="24"/>
          <w:u w:val="single"/>
          <w:vertAlign w:val="superscript"/>
        </w:rPr>
        <w:t>39</w:t>
      </w:r>
      <w:r w:rsidR="00A16097" w:rsidRPr="001B46B8">
        <w:rPr>
          <w:rFonts w:ascii="Times New Roman" w:hAnsi="Times New Roman" w:cs="Times New Roman"/>
          <w:bCs/>
          <w:sz w:val="24"/>
          <w:szCs w:val="24"/>
        </w:rPr>
        <w:t xml:space="preserve"> </w:t>
      </w:r>
      <w:r w:rsidR="00080E2F" w:rsidRPr="001B46B8">
        <w:rPr>
          <w:rFonts w:ascii="Times New Roman" w:hAnsi="Times New Roman" w:cs="Times New Roman"/>
          <w:bCs/>
          <w:sz w:val="24"/>
          <w:szCs w:val="24"/>
        </w:rPr>
        <w:t xml:space="preserve">sätestatakse, et </w:t>
      </w:r>
      <w:r w:rsidR="00A16097" w:rsidRPr="001B46B8">
        <w:rPr>
          <w:rFonts w:ascii="Times New Roman" w:hAnsi="Times New Roman" w:cs="Times New Roman"/>
          <w:bCs/>
          <w:sz w:val="24"/>
          <w:szCs w:val="24"/>
        </w:rPr>
        <w:t xml:space="preserve">kaitselennunduse lennuväljal ja kopteriväljakul </w:t>
      </w:r>
      <w:r w:rsidR="00080E2F" w:rsidRPr="001B46B8">
        <w:rPr>
          <w:rFonts w:ascii="Times New Roman" w:hAnsi="Times New Roman" w:cs="Times New Roman"/>
          <w:bCs/>
          <w:sz w:val="24"/>
          <w:szCs w:val="24"/>
        </w:rPr>
        <w:t xml:space="preserve">peab </w:t>
      </w:r>
      <w:r w:rsidR="00A16097" w:rsidRPr="001B46B8">
        <w:rPr>
          <w:rFonts w:ascii="Times New Roman" w:hAnsi="Times New Roman" w:cs="Times New Roman"/>
          <w:bCs/>
          <w:sz w:val="24"/>
          <w:szCs w:val="24"/>
        </w:rPr>
        <w:t>olema lähiümbruse skeem</w:t>
      </w:r>
      <w:r w:rsidR="00080E2F" w:rsidRPr="001B46B8">
        <w:rPr>
          <w:rFonts w:ascii="Times New Roman" w:hAnsi="Times New Roman" w:cs="Times New Roman"/>
          <w:bCs/>
          <w:sz w:val="24"/>
          <w:szCs w:val="24"/>
        </w:rPr>
        <w:t xml:space="preserve"> (</w:t>
      </w:r>
      <w:r w:rsidR="00080E2F" w:rsidRPr="001B46B8">
        <w:rPr>
          <w:rFonts w:ascii="Times New Roman" w:hAnsi="Times New Roman" w:cs="Times New Roman"/>
          <w:bCs/>
          <w:i/>
          <w:iCs/>
          <w:sz w:val="24"/>
          <w:szCs w:val="24"/>
        </w:rPr>
        <w:t>lõige 1</w:t>
      </w:r>
      <w:r w:rsidR="00080E2F"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 Kaitselennunduse pädeva asutuse kehtestatud mõõtmetest lähtu</w:t>
      </w:r>
      <w:r w:rsidR="00A12B19">
        <w:rPr>
          <w:rFonts w:ascii="Times New Roman" w:hAnsi="Times New Roman" w:cs="Times New Roman"/>
          <w:bCs/>
          <w:sz w:val="24"/>
          <w:szCs w:val="24"/>
        </w:rPr>
        <w:t>des</w:t>
      </w:r>
      <w:r w:rsidR="00A16097" w:rsidRPr="001B46B8">
        <w:rPr>
          <w:rFonts w:ascii="Times New Roman" w:hAnsi="Times New Roman" w:cs="Times New Roman"/>
          <w:bCs/>
          <w:sz w:val="24"/>
          <w:szCs w:val="24"/>
        </w:rPr>
        <w:t xml:space="preserve"> koostab lennuvälja käitaja lennuvälja lähiümbruse skeemi. Lähiümbruse skeem on lennuvälja või kopteriväljaku lubatud takistuste kõrguste ala illustratiivne skeem ehk nt on märgitud, millisel alal </w:t>
      </w:r>
      <w:r w:rsidR="00FB2E44">
        <w:rPr>
          <w:rFonts w:ascii="Times New Roman" w:hAnsi="Times New Roman" w:cs="Times New Roman"/>
          <w:bCs/>
          <w:sz w:val="24"/>
          <w:szCs w:val="24"/>
        </w:rPr>
        <w:t>ja kui</w:t>
      </w:r>
      <w:r w:rsidR="00A16097" w:rsidRPr="001B46B8">
        <w:rPr>
          <w:rFonts w:ascii="Times New Roman" w:hAnsi="Times New Roman" w:cs="Times New Roman"/>
          <w:bCs/>
          <w:sz w:val="24"/>
          <w:szCs w:val="24"/>
        </w:rPr>
        <w:t xml:space="preserve"> kõrg</w:t>
      </w:r>
      <w:r w:rsidR="006326AB">
        <w:rPr>
          <w:rFonts w:ascii="Times New Roman" w:hAnsi="Times New Roman" w:cs="Times New Roman"/>
          <w:bCs/>
          <w:sz w:val="24"/>
          <w:szCs w:val="24"/>
        </w:rPr>
        <w:t>ed</w:t>
      </w:r>
      <w:r w:rsidR="00A16097" w:rsidRPr="001B46B8">
        <w:rPr>
          <w:rFonts w:ascii="Times New Roman" w:hAnsi="Times New Roman" w:cs="Times New Roman"/>
          <w:bCs/>
          <w:sz w:val="24"/>
          <w:szCs w:val="24"/>
        </w:rPr>
        <w:t xml:space="preserve"> tohivad olla ehitised või muud lennuliiklust segavad takistused. </w:t>
      </w:r>
      <w:r w:rsidR="00136CD3" w:rsidRPr="001B46B8">
        <w:rPr>
          <w:rFonts w:ascii="Times New Roman" w:hAnsi="Times New Roman" w:cs="Times New Roman"/>
          <w:bCs/>
          <w:sz w:val="24"/>
          <w:szCs w:val="24"/>
        </w:rPr>
        <w:t xml:space="preserve">Skeem koostatakse digitaalversioonis ning see põhineb eelnõu jõustumisel uue </w:t>
      </w:r>
      <w:proofErr w:type="spellStart"/>
      <w:r w:rsidR="00136CD3" w:rsidRPr="001B46B8">
        <w:rPr>
          <w:rFonts w:ascii="Times New Roman" w:hAnsi="Times New Roman" w:cs="Times New Roman"/>
          <w:bCs/>
          <w:sz w:val="24"/>
          <w:szCs w:val="24"/>
        </w:rPr>
        <w:lastRenderedPageBreak/>
        <w:t>Lenn</w:t>
      </w:r>
      <w:r w:rsidR="00872F0F">
        <w:rPr>
          <w:rFonts w:ascii="Times New Roman" w:hAnsi="Times New Roman" w:cs="Times New Roman"/>
          <w:bCs/>
          <w:sz w:val="24"/>
          <w:szCs w:val="24"/>
        </w:rPr>
        <w:t>S</w:t>
      </w:r>
      <w:proofErr w:type="spellEnd"/>
      <w:r w:rsidR="00872F0F">
        <w:rPr>
          <w:rFonts w:ascii="Times New Roman" w:hAnsi="Times New Roman" w:cs="Times New Roman"/>
          <w:bCs/>
          <w:sz w:val="24"/>
          <w:szCs w:val="24"/>
        </w:rPr>
        <w:t>-i</w:t>
      </w:r>
      <w:r w:rsidR="00136CD3" w:rsidRPr="001B46B8">
        <w:rPr>
          <w:rFonts w:ascii="Times New Roman" w:hAnsi="Times New Roman" w:cs="Times New Roman"/>
          <w:bCs/>
          <w:sz w:val="24"/>
          <w:szCs w:val="24"/>
        </w:rPr>
        <w:t xml:space="preserve"> § 46</w:t>
      </w:r>
      <w:r w:rsidR="00136CD3" w:rsidRPr="001B46B8">
        <w:rPr>
          <w:rFonts w:ascii="Times New Roman" w:hAnsi="Times New Roman" w:cs="Times New Roman"/>
          <w:bCs/>
          <w:sz w:val="24"/>
          <w:szCs w:val="24"/>
          <w:vertAlign w:val="superscript"/>
        </w:rPr>
        <w:t xml:space="preserve">38 </w:t>
      </w:r>
      <w:r w:rsidR="00136CD3" w:rsidRPr="001B46B8">
        <w:rPr>
          <w:rFonts w:ascii="Times New Roman" w:hAnsi="Times New Roman" w:cs="Times New Roman"/>
          <w:bCs/>
          <w:sz w:val="24"/>
          <w:szCs w:val="24"/>
        </w:rPr>
        <w:t xml:space="preserve">lõike </w:t>
      </w:r>
      <w:r w:rsidR="006E0ED6">
        <w:rPr>
          <w:rFonts w:ascii="Times New Roman" w:hAnsi="Times New Roman" w:cs="Times New Roman"/>
          <w:bCs/>
          <w:sz w:val="24"/>
          <w:szCs w:val="24"/>
        </w:rPr>
        <w:t>8</w:t>
      </w:r>
      <w:r w:rsidR="00136CD3" w:rsidRPr="001B46B8">
        <w:rPr>
          <w:rFonts w:ascii="Times New Roman" w:hAnsi="Times New Roman" w:cs="Times New Roman"/>
          <w:bCs/>
          <w:sz w:val="24"/>
          <w:szCs w:val="24"/>
        </w:rPr>
        <w:t xml:space="preserve"> alusel kehtestava ministri määruse lisas 2 kehtestatud mõõtmetel. Lähiümbruse skeemide kooskõlastamise käigus kontrollib KLJT, kas lennuvälja või kopteriväljaku käitaja esitatud lähiümbruse skeemid vastavad lennuvälja või kopteriväljaku suhtes kehtestatud takistuste piirangupindadele ning kaitsevööndile. Enne kaitselennunduse lennuväljale või kopteriväljakule sertifikaati välja ei anta, kui lähiümbruse skeem on kooskõlastatud (</w:t>
      </w:r>
      <w:r w:rsidR="00136CD3" w:rsidRPr="001B46B8">
        <w:rPr>
          <w:rFonts w:ascii="Times New Roman" w:hAnsi="Times New Roman" w:cs="Times New Roman"/>
          <w:bCs/>
          <w:i/>
          <w:sz w:val="24"/>
          <w:szCs w:val="24"/>
        </w:rPr>
        <w:t>lõige 2</w:t>
      </w:r>
      <w:r w:rsidR="00136CD3" w:rsidRPr="001B46B8">
        <w:rPr>
          <w:rFonts w:ascii="Times New Roman" w:hAnsi="Times New Roman" w:cs="Times New Roman"/>
          <w:bCs/>
          <w:sz w:val="24"/>
          <w:szCs w:val="24"/>
        </w:rPr>
        <w:t>).</w:t>
      </w:r>
    </w:p>
    <w:p w14:paraId="57645082" w14:textId="48926395" w:rsidR="00080E2F" w:rsidRPr="001B46B8" w:rsidRDefault="00080E2F" w:rsidP="00143E39">
      <w:pPr>
        <w:spacing w:after="0" w:line="240" w:lineRule="auto"/>
        <w:jc w:val="both"/>
        <w:rPr>
          <w:rFonts w:ascii="Times New Roman" w:hAnsi="Times New Roman" w:cs="Times New Roman"/>
          <w:bCs/>
          <w:sz w:val="24"/>
          <w:szCs w:val="24"/>
        </w:rPr>
      </w:pPr>
    </w:p>
    <w:p w14:paraId="6EDD8BCB" w14:textId="03B716C3" w:rsidR="00A16097" w:rsidRPr="001B46B8" w:rsidRDefault="00080E2F"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bCs/>
          <w:sz w:val="24"/>
          <w:szCs w:val="24"/>
        </w:rPr>
        <w:t>K</w:t>
      </w:r>
      <w:r w:rsidR="00A16097" w:rsidRPr="001B46B8">
        <w:rPr>
          <w:rFonts w:ascii="Times New Roman" w:hAnsi="Times New Roman" w:cs="Times New Roman"/>
          <w:bCs/>
          <w:sz w:val="24"/>
          <w:szCs w:val="24"/>
        </w:rPr>
        <w:t>aitselennunduse pädev asutus kontrollib kaitselennunduse</w:t>
      </w:r>
      <w:r w:rsidRPr="001B46B8">
        <w:rPr>
          <w:rFonts w:ascii="Times New Roman" w:hAnsi="Times New Roman" w:cs="Times New Roman"/>
          <w:bCs/>
          <w:sz w:val="24"/>
          <w:szCs w:val="24"/>
        </w:rPr>
        <w:t xml:space="preserve"> l</w:t>
      </w:r>
      <w:r w:rsidR="00A16097" w:rsidRPr="001B46B8">
        <w:rPr>
          <w:rFonts w:ascii="Times New Roman" w:hAnsi="Times New Roman" w:cs="Times New Roman"/>
          <w:bCs/>
          <w:sz w:val="24"/>
          <w:szCs w:val="24"/>
        </w:rPr>
        <w:t>ennuvälja ja kopteriväljaku käitaja esitatud andmeid konkreetse takistuse piirangupinna ja kaitsevööndi kohta ning võib tunnistada olemasoleva objekti lennutakistuseks</w:t>
      </w:r>
      <w:r w:rsidRPr="001B46B8">
        <w:rPr>
          <w:rFonts w:ascii="Times New Roman" w:hAnsi="Times New Roman" w:cs="Times New Roman"/>
          <w:bCs/>
          <w:sz w:val="24"/>
          <w:szCs w:val="24"/>
        </w:rPr>
        <w:t xml:space="preserve"> (</w:t>
      </w:r>
      <w:r w:rsidRPr="001B46B8">
        <w:rPr>
          <w:rFonts w:ascii="Times New Roman" w:hAnsi="Times New Roman" w:cs="Times New Roman"/>
          <w:bCs/>
          <w:i/>
          <w:iCs/>
          <w:sz w:val="24"/>
          <w:szCs w:val="24"/>
        </w:rPr>
        <w:t xml:space="preserve">lõige </w:t>
      </w:r>
      <w:r w:rsidR="00352C3E" w:rsidRPr="001B46B8">
        <w:rPr>
          <w:rFonts w:ascii="Times New Roman" w:hAnsi="Times New Roman" w:cs="Times New Roman"/>
          <w:bCs/>
          <w:i/>
          <w:iCs/>
          <w:sz w:val="24"/>
          <w:szCs w:val="24"/>
        </w:rPr>
        <w:t>3</w:t>
      </w:r>
      <w:r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w:t>
      </w:r>
      <w:r w:rsidRPr="001B46B8">
        <w:rPr>
          <w:rFonts w:ascii="Times New Roman" w:hAnsi="Times New Roman" w:cs="Times New Roman"/>
          <w:bCs/>
          <w:sz w:val="24"/>
          <w:szCs w:val="24"/>
        </w:rPr>
        <w:t xml:space="preserve"> </w:t>
      </w:r>
      <w:r w:rsidR="00A16097" w:rsidRPr="001B46B8">
        <w:rPr>
          <w:rFonts w:ascii="Times New Roman" w:hAnsi="Times New Roman" w:cs="Times New Roman"/>
          <w:sz w:val="24"/>
          <w:szCs w:val="24"/>
        </w:rPr>
        <w:t xml:space="preserve">Lõikes </w:t>
      </w:r>
      <w:r w:rsidR="00352C3E" w:rsidRPr="001B46B8">
        <w:rPr>
          <w:rFonts w:ascii="Times New Roman" w:hAnsi="Times New Roman" w:cs="Times New Roman"/>
          <w:sz w:val="24"/>
          <w:szCs w:val="24"/>
        </w:rPr>
        <w:t>3</w:t>
      </w:r>
      <w:r w:rsidR="00A16097" w:rsidRPr="001B46B8">
        <w:rPr>
          <w:rFonts w:ascii="Times New Roman" w:hAnsi="Times New Roman" w:cs="Times New Roman"/>
          <w:bCs/>
          <w:sz w:val="24"/>
          <w:szCs w:val="24"/>
        </w:rPr>
        <w:t xml:space="preserve"> on loetletud </w:t>
      </w:r>
      <w:r w:rsidR="00B36AB0">
        <w:rPr>
          <w:rFonts w:ascii="Times New Roman" w:hAnsi="Times New Roman" w:cs="Times New Roman"/>
          <w:bCs/>
          <w:sz w:val="24"/>
          <w:szCs w:val="24"/>
        </w:rPr>
        <w:t>kolm</w:t>
      </w:r>
      <w:r w:rsidR="00B36AB0" w:rsidRPr="001B46B8">
        <w:rPr>
          <w:rFonts w:ascii="Times New Roman" w:hAnsi="Times New Roman" w:cs="Times New Roman"/>
          <w:bCs/>
          <w:sz w:val="24"/>
          <w:szCs w:val="24"/>
        </w:rPr>
        <w:t xml:space="preserve"> </w:t>
      </w:r>
      <w:r w:rsidR="00A16097" w:rsidRPr="001B46B8">
        <w:rPr>
          <w:rFonts w:ascii="Times New Roman" w:hAnsi="Times New Roman" w:cs="Times New Roman"/>
          <w:bCs/>
          <w:sz w:val="24"/>
          <w:szCs w:val="24"/>
        </w:rPr>
        <w:t xml:space="preserve">juhtumit, millal on vaja objekt tunnistada lennutakistuseks. Esiteks, kui objekt asub lennuväljal alal, mis on mõeldud õhusõidukite liikumiseks (ruleerimistee). Tavaliselt on need lennuraja läheduses paiknevad seadmed, mis võivad mõjutada </w:t>
      </w:r>
      <w:proofErr w:type="spellStart"/>
      <w:r w:rsidR="004F24FA" w:rsidRPr="00B46655">
        <w:rPr>
          <w:rFonts w:ascii="Times New Roman" w:hAnsi="Times New Roman" w:cs="Times New Roman"/>
          <w:bCs/>
          <w:sz w:val="24"/>
          <w:szCs w:val="24"/>
        </w:rPr>
        <w:t>aeronavigatsiooniteenuste</w:t>
      </w:r>
      <w:proofErr w:type="spellEnd"/>
      <w:r w:rsidR="004F24FA" w:rsidRPr="00B46655">
        <w:rPr>
          <w:rFonts w:ascii="Times New Roman" w:hAnsi="Times New Roman" w:cs="Times New Roman"/>
          <w:bCs/>
          <w:sz w:val="24"/>
          <w:szCs w:val="24"/>
        </w:rPr>
        <w:t xml:space="preserve"> </w:t>
      </w:r>
      <w:r w:rsidR="00A16097" w:rsidRPr="001B46B8">
        <w:rPr>
          <w:rFonts w:ascii="Times New Roman" w:hAnsi="Times New Roman" w:cs="Times New Roman"/>
          <w:bCs/>
          <w:sz w:val="24"/>
          <w:szCs w:val="24"/>
        </w:rPr>
        <w:t xml:space="preserve">tööd, mistõttu tuleb </w:t>
      </w:r>
      <w:r w:rsidR="00D306C7">
        <w:rPr>
          <w:rFonts w:ascii="Times New Roman" w:hAnsi="Times New Roman" w:cs="Times New Roman"/>
          <w:bCs/>
          <w:sz w:val="24"/>
          <w:szCs w:val="24"/>
        </w:rPr>
        <w:t>neid</w:t>
      </w:r>
      <w:r w:rsidR="00D306C7" w:rsidRPr="001B46B8">
        <w:rPr>
          <w:rFonts w:ascii="Times New Roman" w:hAnsi="Times New Roman" w:cs="Times New Roman"/>
          <w:bCs/>
          <w:sz w:val="24"/>
          <w:szCs w:val="24"/>
        </w:rPr>
        <w:t xml:space="preserve"> </w:t>
      </w:r>
      <w:r w:rsidR="00D306C7">
        <w:rPr>
          <w:rFonts w:ascii="Times New Roman" w:hAnsi="Times New Roman" w:cs="Times New Roman"/>
          <w:bCs/>
          <w:sz w:val="24"/>
          <w:szCs w:val="24"/>
        </w:rPr>
        <w:t>käsitleda</w:t>
      </w:r>
      <w:r w:rsidR="00D306C7" w:rsidRPr="001B46B8">
        <w:rPr>
          <w:rFonts w:ascii="Times New Roman" w:hAnsi="Times New Roman" w:cs="Times New Roman"/>
          <w:bCs/>
          <w:sz w:val="24"/>
          <w:szCs w:val="24"/>
        </w:rPr>
        <w:t xml:space="preserve"> </w:t>
      </w:r>
      <w:r w:rsidR="00A16097" w:rsidRPr="001B46B8">
        <w:rPr>
          <w:rFonts w:ascii="Times New Roman" w:hAnsi="Times New Roman" w:cs="Times New Roman"/>
          <w:bCs/>
          <w:sz w:val="24"/>
          <w:szCs w:val="24"/>
        </w:rPr>
        <w:t xml:space="preserve">lennutakistustena. Teiseks </w:t>
      </w:r>
      <w:r w:rsidR="00F8424D">
        <w:rPr>
          <w:rFonts w:ascii="Times New Roman" w:hAnsi="Times New Roman" w:cs="Times New Roman"/>
          <w:bCs/>
          <w:sz w:val="24"/>
          <w:szCs w:val="24"/>
        </w:rPr>
        <w:t xml:space="preserve">on need </w:t>
      </w:r>
      <w:r w:rsidR="00A16097" w:rsidRPr="001B46B8">
        <w:rPr>
          <w:rFonts w:ascii="Times New Roman" w:hAnsi="Times New Roman" w:cs="Times New Roman"/>
          <w:bCs/>
          <w:sz w:val="24"/>
          <w:szCs w:val="24"/>
        </w:rPr>
        <w:t>objektid, mis asuvad lennuvälja lähiümbruses ning läbivad takistuste piirangupindasid</w:t>
      </w:r>
      <w:r w:rsidR="00F30F54">
        <w:rPr>
          <w:rFonts w:ascii="Times New Roman" w:hAnsi="Times New Roman" w:cs="Times New Roman"/>
          <w:bCs/>
          <w:sz w:val="24"/>
          <w:szCs w:val="24"/>
        </w:rPr>
        <w:t>,</w:t>
      </w:r>
      <w:r w:rsidR="00A16097" w:rsidRPr="001B46B8">
        <w:rPr>
          <w:rFonts w:ascii="Times New Roman" w:hAnsi="Times New Roman" w:cs="Times New Roman"/>
          <w:bCs/>
          <w:sz w:val="24"/>
          <w:szCs w:val="24"/>
        </w:rPr>
        <w:t xml:space="preserve"> ning kolmandaks objektid, mis ei asu lennuväljal ega selle lähiümbruses, kuid on nii kõrged, et </w:t>
      </w:r>
      <w:r w:rsidR="00F8424D">
        <w:rPr>
          <w:rFonts w:ascii="Times New Roman" w:hAnsi="Times New Roman" w:cs="Times New Roman"/>
          <w:bCs/>
          <w:sz w:val="24"/>
          <w:szCs w:val="24"/>
        </w:rPr>
        <w:t>mõjutavad</w:t>
      </w:r>
      <w:r w:rsidR="00A16097" w:rsidRPr="001B46B8">
        <w:rPr>
          <w:rFonts w:ascii="Times New Roman" w:hAnsi="Times New Roman" w:cs="Times New Roman"/>
          <w:bCs/>
          <w:sz w:val="24"/>
          <w:szCs w:val="24"/>
        </w:rPr>
        <w:t xml:space="preserve"> lennuliikluse</w:t>
      </w:r>
      <w:r w:rsidR="00F8424D">
        <w:rPr>
          <w:rFonts w:ascii="Times New Roman" w:hAnsi="Times New Roman" w:cs="Times New Roman"/>
          <w:bCs/>
          <w:sz w:val="24"/>
          <w:szCs w:val="24"/>
        </w:rPr>
        <w:t xml:space="preserve"> ohutust</w:t>
      </w:r>
      <w:r w:rsidR="00A16097" w:rsidRPr="001B46B8">
        <w:rPr>
          <w:rFonts w:ascii="Times New Roman" w:hAnsi="Times New Roman" w:cs="Times New Roman"/>
          <w:bCs/>
          <w:sz w:val="24"/>
          <w:szCs w:val="24"/>
        </w:rPr>
        <w:t>. ICAO konventsiooni 14. lisa kohaselt on selleks kõik üle 100</w:t>
      </w:r>
      <w:r w:rsidR="00F8424D">
        <w:rPr>
          <w:rFonts w:ascii="Times New Roman" w:hAnsi="Times New Roman" w:cs="Times New Roman"/>
          <w:bCs/>
          <w:sz w:val="24"/>
          <w:szCs w:val="24"/>
        </w:rPr>
        <w:t>-</w:t>
      </w:r>
      <w:r w:rsidR="00A16097" w:rsidRPr="001B46B8">
        <w:rPr>
          <w:rFonts w:ascii="Times New Roman" w:hAnsi="Times New Roman" w:cs="Times New Roman"/>
          <w:bCs/>
          <w:sz w:val="24"/>
          <w:szCs w:val="24"/>
        </w:rPr>
        <w:t>meetrised objektid.</w:t>
      </w:r>
    </w:p>
    <w:p w14:paraId="5C5B0422" w14:textId="77777777" w:rsidR="00A27EA7" w:rsidRPr="001B46B8" w:rsidRDefault="00A27EA7" w:rsidP="00143E39">
      <w:pPr>
        <w:spacing w:after="0" w:line="240" w:lineRule="auto"/>
        <w:jc w:val="both"/>
        <w:rPr>
          <w:rFonts w:ascii="Times New Roman" w:hAnsi="Times New Roman" w:cs="Times New Roman"/>
          <w:bCs/>
          <w:sz w:val="24"/>
          <w:szCs w:val="24"/>
        </w:rPr>
      </w:pPr>
    </w:p>
    <w:p w14:paraId="4448D67E" w14:textId="37AFF086" w:rsidR="00A16097" w:rsidRPr="001B46B8" w:rsidRDefault="00A27EA7"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bCs/>
          <w:sz w:val="24"/>
          <w:szCs w:val="24"/>
        </w:rPr>
        <w:t>K</w:t>
      </w:r>
      <w:r w:rsidR="00A16097" w:rsidRPr="001B46B8">
        <w:rPr>
          <w:rFonts w:ascii="Times New Roman" w:hAnsi="Times New Roman" w:cs="Times New Roman"/>
          <w:bCs/>
          <w:sz w:val="24"/>
          <w:szCs w:val="24"/>
        </w:rPr>
        <w:t>ui lennuvälja või kopteriväljaku lähiümbrusesse jääb mõni lennutakistus, mis avaldab mõju lennuliikluse</w:t>
      </w:r>
      <w:r w:rsidR="00B95500">
        <w:rPr>
          <w:rFonts w:ascii="Times New Roman" w:hAnsi="Times New Roman" w:cs="Times New Roman"/>
          <w:bCs/>
          <w:sz w:val="24"/>
          <w:szCs w:val="24"/>
        </w:rPr>
        <w:t xml:space="preserve"> ohutusele</w:t>
      </w:r>
      <w:r w:rsidR="00A16097" w:rsidRPr="001B46B8">
        <w:rPr>
          <w:rFonts w:ascii="Times New Roman" w:hAnsi="Times New Roman" w:cs="Times New Roman"/>
          <w:bCs/>
          <w:sz w:val="24"/>
          <w:szCs w:val="24"/>
        </w:rPr>
        <w:t xml:space="preserve"> või </w:t>
      </w:r>
      <w:r w:rsidR="004F24FA" w:rsidRPr="00573868">
        <w:rPr>
          <w:rFonts w:ascii="Times New Roman" w:hAnsi="Times New Roman" w:cs="Times New Roman"/>
          <w:bCs/>
          <w:sz w:val="24"/>
          <w:szCs w:val="24"/>
        </w:rPr>
        <w:t xml:space="preserve">lennuliikluse korraldamise ja </w:t>
      </w:r>
      <w:proofErr w:type="spellStart"/>
      <w:r w:rsidR="004F24FA" w:rsidRPr="00573868">
        <w:rPr>
          <w:rFonts w:ascii="Times New Roman" w:hAnsi="Times New Roman" w:cs="Times New Roman"/>
          <w:bCs/>
          <w:sz w:val="24"/>
          <w:szCs w:val="24"/>
        </w:rPr>
        <w:t>aeronavigatsiooniteenuste</w:t>
      </w:r>
      <w:proofErr w:type="spellEnd"/>
      <w:r w:rsidR="004F24FA" w:rsidRPr="00573868">
        <w:rPr>
          <w:rFonts w:ascii="Times New Roman" w:hAnsi="Times New Roman" w:cs="Times New Roman"/>
          <w:bCs/>
          <w:sz w:val="24"/>
          <w:szCs w:val="24"/>
        </w:rPr>
        <w:t xml:space="preserve"> süsteemidele ning koostisosadele</w:t>
      </w:r>
      <w:r w:rsidR="00A16097" w:rsidRPr="001B46B8">
        <w:rPr>
          <w:rFonts w:ascii="Times New Roman" w:hAnsi="Times New Roman" w:cs="Times New Roman"/>
          <w:bCs/>
          <w:sz w:val="24"/>
          <w:szCs w:val="24"/>
        </w:rPr>
        <w:t>, siis on kaitselennunduse pädeval asutusel õigus seada lennuvälja või kopteriväljaku käitajale käitamispiirangud</w:t>
      </w:r>
      <w:r w:rsidRPr="001B46B8">
        <w:rPr>
          <w:rFonts w:ascii="Times New Roman" w:hAnsi="Times New Roman" w:cs="Times New Roman"/>
          <w:bCs/>
          <w:sz w:val="24"/>
          <w:szCs w:val="24"/>
        </w:rPr>
        <w:t xml:space="preserve"> (</w:t>
      </w:r>
      <w:r w:rsidRPr="001B46B8">
        <w:rPr>
          <w:rFonts w:ascii="Times New Roman" w:hAnsi="Times New Roman" w:cs="Times New Roman"/>
          <w:bCs/>
          <w:i/>
          <w:iCs/>
          <w:sz w:val="24"/>
          <w:szCs w:val="24"/>
        </w:rPr>
        <w:t xml:space="preserve">lõige </w:t>
      </w:r>
      <w:r w:rsidR="00352C3E" w:rsidRPr="001B46B8">
        <w:rPr>
          <w:rFonts w:ascii="Times New Roman" w:hAnsi="Times New Roman" w:cs="Times New Roman"/>
          <w:bCs/>
          <w:i/>
          <w:iCs/>
          <w:sz w:val="24"/>
          <w:szCs w:val="24"/>
        </w:rPr>
        <w:t>4</w:t>
      </w:r>
      <w:r w:rsidRPr="001B46B8">
        <w:rPr>
          <w:rFonts w:ascii="Times New Roman" w:hAnsi="Times New Roman" w:cs="Times New Roman"/>
          <w:bCs/>
          <w:sz w:val="24"/>
          <w:szCs w:val="24"/>
        </w:rPr>
        <w:t>)</w:t>
      </w:r>
      <w:r w:rsidR="00A16097" w:rsidRPr="001B46B8">
        <w:rPr>
          <w:rFonts w:ascii="Times New Roman" w:hAnsi="Times New Roman" w:cs="Times New Roman"/>
          <w:bCs/>
          <w:sz w:val="24"/>
          <w:szCs w:val="24"/>
        </w:rPr>
        <w:t>, mida käitaja peab arvestama (n</w:t>
      </w:r>
      <w:r w:rsidR="00B95500">
        <w:rPr>
          <w:rFonts w:ascii="Times New Roman" w:hAnsi="Times New Roman" w:cs="Times New Roman"/>
          <w:bCs/>
          <w:sz w:val="24"/>
          <w:szCs w:val="24"/>
        </w:rPr>
        <w:t>t</w:t>
      </w:r>
      <w:r w:rsidR="00A16097" w:rsidRPr="001B46B8">
        <w:rPr>
          <w:rFonts w:ascii="Times New Roman" w:hAnsi="Times New Roman" w:cs="Times New Roman"/>
          <w:bCs/>
          <w:sz w:val="24"/>
          <w:szCs w:val="24"/>
        </w:rPr>
        <w:t xml:space="preserve"> muutma raja suunda vms)</w:t>
      </w:r>
      <w:r w:rsidR="00035F31">
        <w:rPr>
          <w:rFonts w:ascii="Times New Roman" w:hAnsi="Times New Roman" w:cs="Times New Roman"/>
          <w:bCs/>
          <w:sz w:val="24"/>
          <w:szCs w:val="24"/>
        </w:rPr>
        <w:t>,</w:t>
      </w:r>
      <w:r w:rsidR="00A16097" w:rsidRPr="001B46B8">
        <w:rPr>
          <w:rFonts w:ascii="Times New Roman" w:hAnsi="Times New Roman" w:cs="Times New Roman"/>
          <w:bCs/>
          <w:sz w:val="24"/>
          <w:szCs w:val="24"/>
        </w:rPr>
        <w:t xml:space="preserve"> ning nõud</w:t>
      </w:r>
      <w:r w:rsidRPr="001B46B8">
        <w:rPr>
          <w:rFonts w:ascii="Times New Roman" w:hAnsi="Times New Roman" w:cs="Times New Roman"/>
          <w:bCs/>
          <w:sz w:val="24"/>
          <w:szCs w:val="24"/>
        </w:rPr>
        <w:t>a</w:t>
      </w:r>
      <w:r w:rsidR="00A16097" w:rsidRPr="001B46B8">
        <w:rPr>
          <w:rFonts w:ascii="Times New Roman" w:hAnsi="Times New Roman" w:cs="Times New Roman"/>
          <w:bCs/>
          <w:sz w:val="24"/>
          <w:szCs w:val="24"/>
        </w:rPr>
        <w:t xml:space="preserve"> lennutakistuse omanikult objekti markeerimist või valgustamist. Kuna lennutakistuse valgustamine või markeerimine tehakse avalikust huvist lähtu</w:t>
      </w:r>
      <w:r w:rsidR="00AC3B54">
        <w:rPr>
          <w:rFonts w:ascii="Times New Roman" w:hAnsi="Times New Roman" w:cs="Times New Roman"/>
          <w:bCs/>
          <w:sz w:val="24"/>
          <w:szCs w:val="24"/>
        </w:rPr>
        <w:t>des</w:t>
      </w:r>
      <w:r w:rsidR="00A16097" w:rsidRPr="001B46B8">
        <w:rPr>
          <w:rFonts w:ascii="Times New Roman" w:hAnsi="Times New Roman" w:cs="Times New Roman"/>
          <w:bCs/>
          <w:sz w:val="24"/>
          <w:szCs w:val="24"/>
        </w:rPr>
        <w:t xml:space="preserve"> eesmärgiga tagada lennuohutus, on objekti omanikul markeerimise või valgustamise talumise kohustus (</w:t>
      </w:r>
      <w:r w:rsidR="00A16097" w:rsidRPr="001B46B8">
        <w:rPr>
          <w:rFonts w:ascii="Times New Roman" w:hAnsi="Times New Roman" w:cs="Times New Roman"/>
          <w:bCs/>
          <w:i/>
          <w:iCs/>
          <w:sz w:val="24"/>
          <w:szCs w:val="24"/>
        </w:rPr>
        <w:t xml:space="preserve">lõige </w:t>
      </w:r>
      <w:r w:rsidR="00352C3E" w:rsidRPr="001B46B8">
        <w:rPr>
          <w:rFonts w:ascii="Times New Roman" w:hAnsi="Times New Roman" w:cs="Times New Roman"/>
          <w:bCs/>
          <w:i/>
          <w:iCs/>
          <w:sz w:val="24"/>
          <w:szCs w:val="24"/>
        </w:rPr>
        <w:t>5</w:t>
      </w:r>
      <w:r w:rsidR="00A16097" w:rsidRPr="001B46B8">
        <w:rPr>
          <w:rFonts w:ascii="Times New Roman" w:hAnsi="Times New Roman" w:cs="Times New Roman"/>
          <w:bCs/>
          <w:sz w:val="24"/>
          <w:szCs w:val="24"/>
        </w:rPr>
        <w:t xml:space="preserve">). Samas on nimetatud tegevustega seotud kulude katmine </w:t>
      </w:r>
      <w:r w:rsidRPr="001B46B8">
        <w:rPr>
          <w:rFonts w:ascii="Times New Roman" w:hAnsi="Times New Roman" w:cs="Times New Roman"/>
          <w:bCs/>
          <w:sz w:val="24"/>
          <w:szCs w:val="24"/>
        </w:rPr>
        <w:t xml:space="preserve">seatud </w:t>
      </w:r>
      <w:r w:rsidR="00A16097" w:rsidRPr="001B46B8">
        <w:rPr>
          <w:rFonts w:ascii="Times New Roman" w:hAnsi="Times New Roman" w:cs="Times New Roman"/>
          <w:bCs/>
          <w:sz w:val="24"/>
          <w:szCs w:val="24"/>
        </w:rPr>
        <w:t xml:space="preserve">lennuvälja </w:t>
      </w:r>
      <w:r w:rsidR="00864490" w:rsidRPr="001B46B8">
        <w:rPr>
          <w:rFonts w:ascii="Times New Roman" w:hAnsi="Times New Roman" w:cs="Times New Roman"/>
          <w:bCs/>
          <w:sz w:val="24"/>
          <w:szCs w:val="24"/>
        </w:rPr>
        <w:t xml:space="preserve">või kopteriväljaku </w:t>
      </w:r>
      <w:r w:rsidR="00A16097" w:rsidRPr="001B46B8">
        <w:rPr>
          <w:rFonts w:ascii="Times New Roman" w:hAnsi="Times New Roman" w:cs="Times New Roman"/>
          <w:bCs/>
          <w:sz w:val="24"/>
          <w:szCs w:val="24"/>
        </w:rPr>
        <w:t>valdaja kohustuseks (</w:t>
      </w:r>
      <w:r w:rsidR="00A16097" w:rsidRPr="001B46B8">
        <w:rPr>
          <w:rFonts w:ascii="Times New Roman" w:hAnsi="Times New Roman" w:cs="Times New Roman"/>
          <w:bCs/>
          <w:i/>
          <w:iCs/>
          <w:sz w:val="24"/>
          <w:szCs w:val="24"/>
        </w:rPr>
        <w:t xml:space="preserve">lõige </w:t>
      </w:r>
      <w:r w:rsidR="00352C3E" w:rsidRPr="001B46B8">
        <w:rPr>
          <w:rFonts w:ascii="Times New Roman" w:hAnsi="Times New Roman" w:cs="Times New Roman"/>
          <w:bCs/>
          <w:i/>
          <w:iCs/>
          <w:sz w:val="24"/>
          <w:szCs w:val="24"/>
        </w:rPr>
        <w:t>6</w:t>
      </w:r>
      <w:r w:rsidR="00A16097" w:rsidRPr="001B46B8">
        <w:rPr>
          <w:rFonts w:ascii="Times New Roman" w:hAnsi="Times New Roman" w:cs="Times New Roman"/>
          <w:bCs/>
          <w:sz w:val="24"/>
          <w:szCs w:val="24"/>
        </w:rPr>
        <w:t>).</w:t>
      </w:r>
    </w:p>
    <w:p w14:paraId="41D69622" w14:textId="77777777" w:rsidR="00080E2F" w:rsidRPr="001B46B8" w:rsidRDefault="00080E2F" w:rsidP="00143E39">
      <w:pPr>
        <w:spacing w:after="0" w:line="240" w:lineRule="auto"/>
        <w:jc w:val="both"/>
        <w:rPr>
          <w:rFonts w:ascii="Times New Roman" w:hAnsi="Times New Roman" w:cs="Times New Roman"/>
          <w:b/>
          <w:bCs/>
          <w:sz w:val="24"/>
          <w:szCs w:val="24"/>
          <w:u w:val="single"/>
        </w:rPr>
      </w:pPr>
    </w:p>
    <w:p w14:paraId="39C64042" w14:textId="757B1FC3" w:rsidR="00A16097" w:rsidRPr="00E85356" w:rsidRDefault="00833CAB" w:rsidP="00143E39">
      <w:pPr>
        <w:spacing w:after="0" w:line="240" w:lineRule="auto"/>
        <w:jc w:val="both"/>
        <w:rPr>
          <w:rFonts w:ascii="Times New Roman" w:hAnsi="Times New Roman" w:cs="Times New Roman"/>
          <w:bCs/>
          <w:sz w:val="24"/>
          <w:szCs w:val="24"/>
        </w:rPr>
      </w:pPr>
      <w:r w:rsidRPr="00E85356">
        <w:rPr>
          <w:rFonts w:ascii="Times New Roman" w:hAnsi="Times New Roman" w:cs="Times New Roman"/>
          <w:b/>
          <w:bCs/>
          <w:sz w:val="24"/>
          <w:szCs w:val="24"/>
          <w:u w:val="single"/>
        </w:rPr>
        <w:t>Paragrahvis</w:t>
      </w:r>
      <w:r w:rsidR="00A16097" w:rsidRPr="00E85356">
        <w:rPr>
          <w:rFonts w:ascii="Times New Roman" w:hAnsi="Times New Roman" w:cs="Times New Roman"/>
          <w:b/>
          <w:bCs/>
          <w:sz w:val="24"/>
          <w:szCs w:val="24"/>
          <w:u w:val="single"/>
        </w:rPr>
        <w:t xml:space="preserve"> 46</w:t>
      </w:r>
      <w:r w:rsidR="00A16097" w:rsidRPr="00E85356">
        <w:rPr>
          <w:rFonts w:ascii="Times New Roman" w:hAnsi="Times New Roman" w:cs="Times New Roman"/>
          <w:b/>
          <w:bCs/>
          <w:sz w:val="24"/>
          <w:szCs w:val="24"/>
          <w:u w:val="single"/>
          <w:vertAlign w:val="superscript"/>
        </w:rPr>
        <w:t>4</w:t>
      </w:r>
      <w:r w:rsidR="00F82227" w:rsidRPr="00E85356">
        <w:rPr>
          <w:rFonts w:ascii="Times New Roman" w:hAnsi="Times New Roman" w:cs="Times New Roman"/>
          <w:b/>
          <w:bCs/>
          <w:sz w:val="24"/>
          <w:szCs w:val="24"/>
          <w:u w:val="single"/>
          <w:vertAlign w:val="superscript"/>
        </w:rPr>
        <w:t>0</w:t>
      </w:r>
      <w:r w:rsidR="00A16097" w:rsidRPr="00E85356">
        <w:rPr>
          <w:rFonts w:ascii="Times New Roman" w:hAnsi="Times New Roman" w:cs="Times New Roman"/>
          <w:bCs/>
          <w:sz w:val="24"/>
          <w:szCs w:val="24"/>
        </w:rPr>
        <w:t xml:space="preserve"> on </w:t>
      </w:r>
      <w:r w:rsidRPr="00E85356">
        <w:rPr>
          <w:rFonts w:ascii="Times New Roman" w:hAnsi="Times New Roman" w:cs="Times New Roman"/>
          <w:bCs/>
          <w:sz w:val="24"/>
          <w:szCs w:val="24"/>
        </w:rPr>
        <w:t>k</w:t>
      </w:r>
      <w:r w:rsidR="00A16097" w:rsidRPr="00E85356">
        <w:rPr>
          <w:rFonts w:ascii="Times New Roman" w:hAnsi="Times New Roman" w:cs="Times New Roman"/>
          <w:bCs/>
          <w:sz w:val="24"/>
          <w:szCs w:val="24"/>
        </w:rPr>
        <w:t>aitselennunduse lennuvälja kaitsevööndi</w:t>
      </w:r>
      <w:r w:rsidR="00BA014B" w:rsidRPr="00E85356">
        <w:rPr>
          <w:rFonts w:ascii="Times New Roman" w:hAnsi="Times New Roman" w:cs="Times New Roman"/>
          <w:bCs/>
          <w:sz w:val="24"/>
          <w:szCs w:val="24"/>
        </w:rPr>
        <w:t>s tegutsemist</w:t>
      </w:r>
      <w:r w:rsidR="00D4700D" w:rsidRPr="00E85356">
        <w:rPr>
          <w:rFonts w:ascii="Times New Roman" w:hAnsi="Times New Roman" w:cs="Times New Roman"/>
          <w:bCs/>
          <w:sz w:val="24"/>
          <w:szCs w:val="24"/>
        </w:rPr>
        <w:t xml:space="preserve"> </w:t>
      </w:r>
      <w:r w:rsidR="001041F8" w:rsidRPr="00E85356">
        <w:rPr>
          <w:rFonts w:ascii="Times New Roman" w:hAnsi="Times New Roman" w:cs="Times New Roman"/>
          <w:bCs/>
          <w:sz w:val="24"/>
          <w:szCs w:val="24"/>
        </w:rPr>
        <w:t xml:space="preserve">reguleerivad </w:t>
      </w:r>
      <w:r w:rsidR="00D4700D" w:rsidRPr="00E85356">
        <w:rPr>
          <w:rFonts w:ascii="Times New Roman" w:hAnsi="Times New Roman" w:cs="Times New Roman"/>
          <w:bCs/>
          <w:sz w:val="24"/>
          <w:szCs w:val="24"/>
        </w:rPr>
        <w:t xml:space="preserve">sätted. </w:t>
      </w:r>
      <w:r w:rsidR="00A16097" w:rsidRPr="00E85356">
        <w:rPr>
          <w:rFonts w:ascii="Times New Roman" w:hAnsi="Times New Roman" w:cs="Times New Roman"/>
          <w:sz w:val="24"/>
          <w:szCs w:val="24"/>
          <w:u w:val="single"/>
        </w:rPr>
        <w:t>Lõike 1</w:t>
      </w:r>
      <w:r w:rsidR="00A16097" w:rsidRPr="00E85356">
        <w:rPr>
          <w:rFonts w:ascii="Times New Roman" w:hAnsi="Times New Roman" w:cs="Times New Roman"/>
          <w:bCs/>
          <w:sz w:val="24"/>
          <w:szCs w:val="24"/>
        </w:rPr>
        <w:t xml:space="preserve"> kohaselt </w:t>
      </w:r>
      <w:r w:rsidR="00585DAB" w:rsidRPr="00E85356">
        <w:rPr>
          <w:rFonts w:ascii="Times New Roman" w:hAnsi="Times New Roman" w:cs="Times New Roman"/>
          <w:bCs/>
          <w:sz w:val="24"/>
          <w:szCs w:val="24"/>
        </w:rPr>
        <w:t xml:space="preserve">ei tohi </w:t>
      </w:r>
      <w:r w:rsidR="00A16097" w:rsidRPr="00E85356">
        <w:rPr>
          <w:rFonts w:ascii="Times New Roman" w:hAnsi="Times New Roman" w:cs="Times New Roman"/>
          <w:bCs/>
          <w:sz w:val="24"/>
          <w:szCs w:val="24"/>
        </w:rPr>
        <w:t>kaitselennunduse lennuvälja kaitsevööndis asuva kinnisasja valdaja oma tegevuse või tegevusetusega takistada lennuvälja sihtotstarbelist kasutamist, halvendada lennuvälja seisundit ega ohustada liiklust. See tähendab näiteks</w:t>
      </w:r>
      <w:r w:rsidR="00B95500" w:rsidRPr="00E85356">
        <w:rPr>
          <w:rFonts w:ascii="Times New Roman" w:hAnsi="Times New Roman" w:cs="Times New Roman"/>
          <w:bCs/>
          <w:sz w:val="24"/>
          <w:szCs w:val="24"/>
        </w:rPr>
        <w:t>, et</w:t>
      </w:r>
      <w:r w:rsidR="00A16097" w:rsidRPr="00E85356">
        <w:rPr>
          <w:rFonts w:ascii="Times New Roman" w:hAnsi="Times New Roman" w:cs="Times New Roman"/>
          <w:bCs/>
          <w:sz w:val="24"/>
          <w:szCs w:val="24"/>
        </w:rPr>
        <w:t xml:space="preserve"> kui kinnisasjal kasvavad puud hakkavad segama lennuliiklust, peab kinnisasja valdaja </w:t>
      </w:r>
      <w:r w:rsidR="006264D3" w:rsidRPr="00E85356">
        <w:rPr>
          <w:rFonts w:ascii="Times New Roman" w:hAnsi="Times New Roman" w:cs="Times New Roman"/>
          <w:bCs/>
          <w:sz w:val="24"/>
          <w:szCs w:val="24"/>
        </w:rPr>
        <w:t>need</w:t>
      </w:r>
      <w:r w:rsidR="00A16097" w:rsidRPr="00E85356">
        <w:rPr>
          <w:rFonts w:ascii="Times New Roman" w:hAnsi="Times New Roman" w:cs="Times New Roman"/>
          <w:bCs/>
          <w:sz w:val="24"/>
          <w:szCs w:val="24"/>
        </w:rPr>
        <w:t xml:space="preserve"> maha võtma.</w:t>
      </w:r>
    </w:p>
    <w:p w14:paraId="7ABC3BE7" w14:textId="77777777" w:rsidR="00822F62" w:rsidRPr="00E85356" w:rsidRDefault="00822F62" w:rsidP="00143E39">
      <w:pPr>
        <w:spacing w:after="0" w:line="240" w:lineRule="auto"/>
        <w:jc w:val="both"/>
        <w:rPr>
          <w:rFonts w:ascii="Times New Roman" w:hAnsi="Times New Roman" w:cs="Times New Roman"/>
          <w:sz w:val="24"/>
          <w:szCs w:val="24"/>
          <w:u w:val="single"/>
        </w:rPr>
      </w:pPr>
    </w:p>
    <w:p w14:paraId="147D0D94" w14:textId="589882DD" w:rsidR="009950B2" w:rsidRPr="00E85356" w:rsidRDefault="00A16097" w:rsidP="00143E39">
      <w:pPr>
        <w:spacing w:after="0" w:line="240" w:lineRule="auto"/>
        <w:jc w:val="both"/>
        <w:rPr>
          <w:rFonts w:ascii="Times New Roman" w:hAnsi="Times New Roman" w:cs="Times New Roman"/>
          <w:bCs/>
          <w:sz w:val="24"/>
          <w:szCs w:val="24"/>
        </w:rPr>
      </w:pPr>
      <w:r w:rsidRPr="00E85356">
        <w:rPr>
          <w:rFonts w:ascii="Times New Roman" w:hAnsi="Times New Roman" w:cs="Times New Roman"/>
          <w:sz w:val="24"/>
          <w:szCs w:val="24"/>
          <w:u w:val="single"/>
        </w:rPr>
        <w:t xml:space="preserve">Lõikes 2 </w:t>
      </w:r>
      <w:r w:rsidRPr="00E85356">
        <w:rPr>
          <w:rFonts w:ascii="Times New Roman" w:hAnsi="Times New Roman" w:cs="Times New Roman"/>
          <w:bCs/>
          <w:sz w:val="24"/>
          <w:szCs w:val="24"/>
        </w:rPr>
        <w:t xml:space="preserve">on </w:t>
      </w:r>
      <w:r w:rsidR="009429F6" w:rsidRPr="00E85356">
        <w:rPr>
          <w:rFonts w:ascii="Times New Roman" w:hAnsi="Times New Roman" w:cs="Times New Roman"/>
          <w:bCs/>
          <w:sz w:val="24"/>
          <w:szCs w:val="24"/>
        </w:rPr>
        <w:t>loetletud</w:t>
      </w:r>
      <w:r w:rsidRPr="00E85356">
        <w:rPr>
          <w:rFonts w:ascii="Times New Roman" w:hAnsi="Times New Roman" w:cs="Times New Roman"/>
          <w:bCs/>
          <w:sz w:val="24"/>
          <w:szCs w:val="24"/>
        </w:rPr>
        <w:t xml:space="preserve"> hulk tegevusi, mis kaitselennunduse lennuvälja kaitsevööndis on keelatud. </w:t>
      </w:r>
      <w:r w:rsidR="00D26C96">
        <w:rPr>
          <w:rFonts w:ascii="Times New Roman" w:hAnsi="Times New Roman" w:cs="Times New Roman"/>
          <w:bCs/>
          <w:sz w:val="24"/>
          <w:szCs w:val="24"/>
        </w:rPr>
        <w:t xml:space="preserve">Loetletud tegevused on ohtlikud lennuohutuse seisukohalt, nt meelitavad viljapõllud ligi linnuparvesid, mis võivad häirida lennuliiklust; auru- ja saasteainetega tootmistegevuse tagajärgedel tekkiv suits, aur jms halvendavad nähtavust ja see ohustab lennuliiklust. </w:t>
      </w:r>
      <w:r w:rsidR="0009222C" w:rsidRPr="00E85356">
        <w:rPr>
          <w:rFonts w:ascii="Times New Roman" w:hAnsi="Times New Roman" w:cs="Times New Roman"/>
          <w:bCs/>
          <w:sz w:val="24"/>
          <w:szCs w:val="24"/>
        </w:rPr>
        <w:t>Osa tegevus</w:t>
      </w:r>
      <w:r w:rsidR="00585DAB" w:rsidRPr="00E85356">
        <w:rPr>
          <w:rFonts w:ascii="Times New Roman" w:hAnsi="Times New Roman" w:cs="Times New Roman"/>
          <w:bCs/>
          <w:sz w:val="24"/>
          <w:szCs w:val="24"/>
        </w:rPr>
        <w:t>i</w:t>
      </w:r>
      <w:r w:rsidR="0009222C" w:rsidRPr="00E85356">
        <w:rPr>
          <w:rFonts w:ascii="Times New Roman" w:hAnsi="Times New Roman" w:cs="Times New Roman"/>
          <w:bCs/>
          <w:sz w:val="24"/>
          <w:szCs w:val="24"/>
        </w:rPr>
        <w:t xml:space="preserve"> on lubatud Kaitseministeeriumi kooskõlastusel, nt planeerimis- ja ehitustegevus – seega kui ehitatav objekt ei häiri lennuvälja tööd ega sega ohutut lennuliiklust ning ei eksisteeri ka muid takistavaid asjaolusid, on </w:t>
      </w:r>
      <w:r w:rsidR="00585DAB" w:rsidRPr="00E85356">
        <w:rPr>
          <w:rFonts w:ascii="Times New Roman" w:hAnsi="Times New Roman" w:cs="Times New Roman"/>
          <w:bCs/>
          <w:sz w:val="24"/>
          <w:szCs w:val="24"/>
        </w:rPr>
        <w:t>määratud</w:t>
      </w:r>
      <w:r w:rsidR="0009222C" w:rsidRPr="00E85356">
        <w:rPr>
          <w:rFonts w:ascii="Times New Roman" w:hAnsi="Times New Roman" w:cs="Times New Roman"/>
          <w:bCs/>
          <w:sz w:val="24"/>
          <w:szCs w:val="24"/>
        </w:rPr>
        <w:t xml:space="preserve"> tingimustel kooskõlastuse saamisel ehitamine lubatud.</w:t>
      </w:r>
      <w:r w:rsidR="00A9648E" w:rsidRPr="00E85356">
        <w:rPr>
          <w:rFonts w:ascii="Times New Roman" w:hAnsi="Times New Roman" w:cs="Times New Roman"/>
          <w:bCs/>
          <w:sz w:val="24"/>
          <w:szCs w:val="24"/>
        </w:rPr>
        <w:t xml:space="preserve"> </w:t>
      </w:r>
      <w:r w:rsidR="005E0BCB" w:rsidRPr="00E85356">
        <w:rPr>
          <w:rFonts w:ascii="Times New Roman" w:hAnsi="Times New Roman" w:cs="Times New Roman"/>
          <w:bCs/>
          <w:sz w:val="24"/>
          <w:szCs w:val="24"/>
        </w:rPr>
        <w:t xml:space="preserve">Säte on sõnastatud </w:t>
      </w:r>
      <w:r w:rsidR="00822F62" w:rsidRPr="00E85356">
        <w:rPr>
          <w:rFonts w:ascii="Times New Roman" w:hAnsi="Times New Roman" w:cs="Times New Roman"/>
          <w:bCs/>
          <w:sz w:val="24"/>
          <w:szCs w:val="24"/>
        </w:rPr>
        <w:t>sama</w:t>
      </w:r>
      <w:r w:rsidR="00585DAB" w:rsidRPr="00E85356">
        <w:rPr>
          <w:rFonts w:ascii="Times New Roman" w:hAnsi="Times New Roman" w:cs="Times New Roman"/>
          <w:bCs/>
          <w:sz w:val="24"/>
          <w:szCs w:val="24"/>
        </w:rPr>
        <w:t>moodi</w:t>
      </w:r>
      <w:r w:rsidR="005E0BCB" w:rsidRPr="00E85356">
        <w:rPr>
          <w:rFonts w:ascii="Times New Roman" w:hAnsi="Times New Roman" w:cs="Times New Roman"/>
          <w:bCs/>
          <w:sz w:val="24"/>
          <w:szCs w:val="24"/>
        </w:rPr>
        <w:t xml:space="preserve"> tsiviillennuvälj</w:t>
      </w:r>
      <w:r w:rsidR="00585DAB" w:rsidRPr="00E85356">
        <w:rPr>
          <w:rFonts w:ascii="Times New Roman" w:hAnsi="Times New Roman" w:cs="Times New Roman"/>
          <w:bCs/>
          <w:sz w:val="24"/>
          <w:szCs w:val="24"/>
        </w:rPr>
        <w:t>u</w:t>
      </w:r>
      <w:r w:rsidR="005E0BCB" w:rsidRPr="00E85356">
        <w:rPr>
          <w:rFonts w:ascii="Times New Roman" w:hAnsi="Times New Roman" w:cs="Times New Roman"/>
          <w:bCs/>
          <w:sz w:val="24"/>
          <w:szCs w:val="24"/>
        </w:rPr>
        <w:t xml:space="preserve"> puudutava </w:t>
      </w:r>
      <w:r w:rsidR="00822F62" w:rsidRPr="00E85356">
        <w:rPr>
          <w:rFonts w:ascii="Times New Roman" w:hAnsi="Times New Roman" w:cs="Times New Roman"/>
          <w:bCs/>
          <w:sz w:val="24"/>
          <w:szCs w:val="24"/>
        </w:rPr>
        <w:t>sättega</w:t>
      </w:r>
      <w:r w:rsidR="00BA014B" w:rsidRPr="00E85356">
        <w:rPr>
          <w:rFonts w:ascii="Times New Roman" w:hAnsi="Times New Roman" w:cs="Times New Roman"/>
          <w:bCs/>
          <w:sz w:val="24"/>
          <w:szCs w:val="24"/>
        </w:rPr>
        <w:t xml:space="preserve"> (§ 35</w:t>
      </w:r>
      <w:r w:rsidR="00BA014B" w:rsidRPr="00E85356">
        <w:rPr>
          <w:rFonts w:ascii="Times New Roman" w:hAnsi="Times New Roman" w:cs="Times New Roman"/>
          <w:bCs/>
          <w:sz w:val="24"/>
          <w:szCs w:val="24"/>
          <w:vertAlign w:val="superscript"/>
        </w:rPr>
        <w:t>2</w:t>
      </w:r>
      <w:r w:rsidR="00BA014B" w:rsidRPr="00E85356">
        <w:rPr>
          <w:rFonts w:ascii="Times New Roman" w:hAnsi="Times New Roman" w:cs="Times New Roman"/>
          <w:bCs/>
          <w:sz w:val="24"/>
          <w:szCs w:val="24"/>
        </w:rPr>
        <w:t xml:space="preserve"> lõige 2)</w:t>
      </w:r>
      <w:r w:rsidR="005E0BCB" w:rsidRPr="00E85356">
        <w:rPr>
          <w:rFonts w:ascii="Times New Roman" w:hAnsi="Times New Roman" w:cs="Times New Roman"/>
          <w:bCs/>
          <w:sz w:val="24"/>
          <w:szCs w:val="24"/>
        </w:rPr>
        <w:t>.</w:t>
      </w:r>
    </w:p>
    <w:p w14:paraId="53245F3C" w14:textId="77777777" w:rsidR="005923CE" w:rsidRPr="00E85356" w:rsidRDefault="005923CE" w:rsidP="00143E39">
      <w:pPr>
        <w:spacing w:after="0" w:line="240" w:lineRule="auto"/>
        <w:jc w:val="both"/>
        <w:rPr>
          <w:rFonts w:ascii="Times New Roman" w:hAnsi="Times New Roman" w:cs="Times New Roman"/>
          <w:sz w:val="24"/>
          <w:szCs w:val="24"/>
          <w:u w:val="single"/>
        </w:rPr>
      </w:pPr>
    </w:p>
    <w:p w14:paraId="5A7080E2" w14:textId="7A4ACF97" w:rsidR="00A16097" w:rsidRPr="00E85356" w:rsidRDefault="00387862" w:rsidP="00143E39">
      <w:pPr>
        <w:spacing w:after="0" w:line="240" w:lineRule="auto"/>
        <w:jc w:val="both"/>
        <w:rPr>
          <w:rFonts w:ascii="Times New Roman" w:hAnsi="Times New Roman" w:cs="Times New Roman"/>
          <w:sz w:val="24"/>
          <w:szCs w:val="24"/>
        </w:rPr>
      </w:pPr>
      <w:r w:rsidRPr="00E85356">
        <w:rPr>
          <w:rFonts w:ascii="Times New Roman" w:hAnsi="Times New Roman" w:cs="Times New Roman"/>
          <w:sz w:val="24"/>
          <w:szCs w:val="24"/>
          <w:u w:val="single"/>
        </w:rPr>
        <w:t>Lõigetes 3</w:t>
      </w:r>
      <w:r w:rsidRPr="00E85356">
        <w:rPr>
          <w:rFonts w:ascii="Times New Roman" w:eastAsia="Calibri" w:hAnsi="Times New Roman" w:cs="Times New Roman"/>
          <w:sz w:val="24"/>
          <w:szCs w:val="24"/>
          <w:u w:val="single"/>
        </w:rPr>
        <w:t>‒</w:t>
      </w:r>
      <w:r w:rsidRPr="00E85356">
        <w:rPr>
          <w:rFonts w:ascii="Times New Roman" w:hAnsi="Times New Roman" w:cs="Times New Roman"/>
          <w:sz w:val="24"/>
          <w:szCs w:val="24"/>
          <w:u w:val="single"/>
        </w:rPr>
        <w:t>10</w:t>
      </w:r>
      <w:r w:rsidRPr="00E85356">
        <w:rPr>
          <w:rFonts w:ascii="Times New Roman" w:hAnsi="Times New Roman" w:cs="Times New Roman"/>
          <w:sz w:val="24"/>
          <w:szCs w:val="24"/>
        </w:rPr>
        <w:t xml:space="preserve"> </w:t>
      </w:r>
      <w:r w:rsidR="007841A4" w:rsidRPr="00E85356">
        <w:rPr>
          <w:rFonts w:ascii="Times New Roman" w:hAnsi="Times New Roman" w:cs="Times New Roman"/>
          <w:bCs/>
          <w:sz w:val="24"/>
          <w:szCs w:val="24"/>
        </w:rPr>
        <w:t xml:space="preserve">on </w:t>
      </w:r>
      <w:r w:rsidR="007841A4" w:rsidRPr="00E85356">
        <w:rPr>
          <w:rFonts w:ascii="Times New Roman" w:hAnsi="Times New Roman" w:cs="Times New Roman"/>
          <w:sz w:val="24"/>
          <w:szCs w:val="24"/>
        </w:rPr>
        <w:t xml:space="preserve">lennuvälja </w:t>
      </w:r>
      <w:r w:rsidR="00BB57F5">
        <w:rPr>
          <w:rFonts w:ascii="Times New Roman" w:hAnsi="Times New Roman" w:cs="Times New Roman"/>
          <w:sz w:val="24"/>
          <w:szCs w:val="24"/>
        </w:rPr>
        <w:t>lähiümbruses</w:t>
      </w:r>
      <w:r w:rsidR="007841A4" w:rsidRPr="00E85356">
        <w:rPr>
          <w:rFonts w:ascii="Times New Roman" w:hAnsi="Times New Roman" w:cs="Times New Roman"/>
          <w:sz w:val="24"/>
          <w:szCs w:val="24"/>
        </w:rPr>
        <w:t xml:space="preserve"> </w:t>
      </w:r>
      <w:r w:rsidRPr="00E85356">
        <w:rPr>
          <w:rFonts w:ascii="Times New Roman" w:hAnsi="Times New Roman" w:cs="Times New Roman"/>
          <w:sz w:val="24"/>
          <w:szCs w:val="24"/>
        </w:rPr>
        <w:t>puude</w:t>
      </w:r>
      <w:r w:rsidR="007841A4" w:rsidRPr="00E85356">
        <w:rPr>
          <w:rFonts w:ascii="Times New Roman" w:hAnsi="Times New Roman" w:cs="Times New Roman"/>
          <w:sz w:val="24"/>
          <w:szCs w:val="24"/>
        </w:rPr>
        <w:t xml:space="preserve"> ja </w:t>
      </w:r>
      <w:r w:rsidRPr="00E85356">
        <w:rPr>
          <w:rFonts w:ascii="Times New Roman" w:hAnsi="Times New Roman" w:cs="Times New Roman"/>
          <w:sz w:val="24"/>
          <w:szCs w:val="24"/>
        </w:rPr>
        <w:t xml:space="preserve">muu </w:t>
      </w:r>
      <w:r w:rsidR="007841A4" w:rsidRPr="00E85356">
        <w:rPr>
          <w:rFonts w:ascii="Times New Roman" w:hAnsi="Times New Roman" w:cs="Times New Roman"/>
          <w:sz w:val="24"/>
          <w:szCs w:val="24"/>
        </w:rPr>
        <w:t xml:space="preserve">puittaimestiku </w:t>
      </w:r>
      <w:r w:rsidRPr="00E85356">
        <w:rPr>
          <w:rFonts w:ascii="Times New Roman" w:hAnsi="Times New Roman" w:cs="Times New Roman"/>
          <w:sz w:val="24"/>
          <w:szCs w:val="24"/>
        </w:rPr>
        <w:t xml:space="preserve">raiet </w:t>
      </w:r>
      <w:r w:rsidR="00624F46" w:rsidRPr="00E85356">
        <w:rPr>
          <w:rFonts w:ascii="Times New Roman" w:hAnsi="Times New Roman" w:cs="Times New Roman"/>
          <w:sz w:val="24"/>
          <w:szCs w:val="24"/>
        </w:rPr>
        <w:t>käsitlevad</w:t>
      </w:r>
      <w:r w:rsidRPr="00E85356">
        <w:rPr>
          <w:rFonts w:ascii="Times New Roman" w:hAnsi="Times New Roman" w:cs="Times New Roman"/>
          <w:sz w:val="24"/>
          <w:szCs w:val="24"/>
        </w:rPr>
        <w:t xml:space="preserve"> sätted</w:t>
      </w:r>
      <w:r w:rsidR="00753DD3" w:rsidRPr="00E85356">
        <w:rPr>
          <w:rFonts w:ascii="Times New Roman" w:hAnsi="Times New Roman" w:cs="Times New Roman"/>
          <w:sz w:val="24"/>
          <w:szCs w:val="24"/>
        </w:rPr>
        <w:t>.</w:t>
      </w:r>
      <w:r w:rsidR="00D26762" w:rsidRPr="00E85356">
        <w:rPr>
          <w:rFonts w:ascii="Times New Roman" w:hAnsi="Times New Roman" w:cs="Times New Roman"/>
          <w:sz w:val="24"/>
          <w:szCs w:val="24"/>
        </w:rPr>
        <w:t xml:space="preserve"> </w:t>
      </w:r>
      <w:r w:rsidR="006A3E06" w:rsidRPr="00E85356">
        <w:rPr>
          <w:rFonts w:ascii="Times New Roman" w:hAnsi="Times New Roman" w:cs="Times New Roman"/>
          <w:sz w:val="24"/>
          <w:szCs w:val="24"/>
        </w:rPr>
        <w:t xml:space="preserve">Lennuvälja kaitsevööndis </w:t>
      </w:r>
      <w:r w:rsidR="00D26762" w:rsidRPr="00E85356">
        <w:rPr>
          <w:rFonts w:ascii="Times New Roman" w:hAnsi="Times New Roman" w:cs="Times New Roman"/>
          <w:sz w:val="24"/>
          <w:szCs w:val="24"/>
        </w:rPr>
        <w:t>ja piirangupinna tagamisel t</w:t>
      </w:r>
      <w:r w:rsidR="007A2A2F" w:rsidRPr="00E85356">
        <w:rPr>
          <w:rFonts w:ascii="Times New Roman" w:hAnsi="Times New Roman" w:cs="Times New Roman"/>
          <w:sz w:val="24"/>
          <w:szCs w:val="24"/>
        </w:rPr>
        <w:t>ehakse</w:t>
      </w:r>
      <w:r w:rsidR="00D26762" w:rsidRPr="00E85356">
        <w:rPr>
          <w:rFonts w:ascii="Times New Roman" w:hAnsi="Times New Roman" w:cs="Times New Roman"/>
          <w:sz w:val="24"/>
          <w:szCs w:val="24"/>
        </w:rPr>
        <w:t xml:space="preserve"> puude ja muu puittaimestiku raie</w:t>
      </w:r>
      <w:r w:rsidR="007A2A2F" w:rsidRPr="00E85356">
        <w:rPr>
          <w:rFonts w:ascii="Times New Roman" w:hAnsi="Times New Roman" w:cs="Times New Roman"/>
          <w:sz w:val="24"/>
          <w:szCs w:val="24"/>
        </w:rPr>
        <w:t>t</w:t>
      </w:r>
      <w:r w:rsidR="00D26762" w:rsidRPr="00E85356">
        <w:rPr>
          <w:rFonts w:ascii="Times New Roman" w:hAnsi="Times New Roman" w:cs="Times New Roman"/>
          <w:sz w:val="24"/>
          <w:szCs w:val="24"/>
        </w:rPr>
        <w:t xml:space="preserve"> kooskõlastatud kaitsevööndi hoolduskava</w:t>
      </w:r>
      <w:r w:rsidR="007A2A2F" w:rsidRPr="00E85356">
        <w:rPr>
          <w:rFonts w:ascii="Times New Roman" w:hAnsi="Times New Roman" w:cs="Times New Roman"/>
          <w:sz w:val="24"/>
          <w:szCs w:val="24"/>
        </w:rPr>
        <w:t xml:space="preserve"> kohaselt</w:t>
      </w:r>
      <w:r w:rsidR="00B452EB" w:rsidRPr="00E85356">
        <w:rPr>
          <w:rFonts w:ascii="Times New Roman" w:hAnsi="Times New Roman" w:cs="Times New Roman"/>
          <w:sz w:val="24"/>
          <w:szCs w:val="24"/>
        </w:rPr>
        <w:t xml:space="preserve"> (</w:t>
      </w:r>
      <w:r w:rsidR="00B452EB" w:rsidRPr="00E85356">
        <w:rPr>
          <w:rFonts w:ascii="Times New Roman" w:hAnsi="Times New Roman" w:cs="Times New Roman"/>
          <w:i/>
          <w:iCs/>
          <w:sz w:val="24"/>
          <w:szCs w:val="24"/>
        </w:rPr>
        <w:t>lõige 3</w:t>
      </w:r>
      <w:r w:rsidR="00B452EB" w:rsidRPr="00E85356">
        <w:rPr>
          <w:rFonts w:ascii="Times New Roman" w:hAnsi="Times New Roman" w:cs="Times New Roman"/>
          <w:sz w:val="24"/>
          <w:szCs w:val="24"/>
        </w:rPr>
        <w:t>)</w:t>
      </w:r>
      <w:r w:rsidR="006A3E06" w:rsidRPr="00E85356">
        <w:rPr>
          <w:rFonts w:ascii="Times New Roman" w:hAnsi="Times New Roman" w:cs="Times New Roman"/>
          <w:bCs/>
          <w:sz w:val="24"/>
          <w:szCs w:val="24"/>
        </w:rPr>
        <w:t xml:space="preserve">. </w:t>
      </w:r>
      <w:r w:rsidR="00753DD3" w:rsidRPr="00E85356">
        <w:rPr>
          <w:rFonts w:ascii="Times New Roman" w:hAnsi="Times New Roman" w:cs="Times New Roman"/>
          <w:bCs/>
          <w:sz w:val="24"/>
          <w:szCs w:val="24"/>
        </w:rPr>
        <w:t>K</w:t>
      </w:r>
      <w:r w:rsidR="00A16097" w:rsidRPr="00E85356">
        <w:rPr>
          <w:rFonts w:ascii="Times New Roman" w:hAnsi="Times New Roman" w:cs="Times New Roman"/>
          <w:bCs/>
          <w:sz w:val="24"/>
          <w:szCs w:val="24"/>
        </w:rPr>
        <w:t xml:space="preserve">innisasja omanikul </w:t>
      </w:r>
      <w:r w:rsidR="00CB0976" w:rsidRPr="00E85356">
        <w:rPr>
          <w:rFonts w:ascii="Times New Roman" w:hAnsi="Times New Roman" w:cs="Times New Roman"/>
          <w:bCs/>
          <w:sz w:val="24"/>
          <w:szCs w:val="24"/>
        </w:rPr>
        <w:t xml:space="preserve">lasub puude </w:t>
      </w:r>
      <w:r w:rsidR="00A16097" w:rsidRPr="00E85356">
        <w:rPr>
          <w:rFonts w:ascii="Times New Roman" w:hAnsi="Times New Roman" w:cs="Times New Roman"/>
          <w:bCs/>
          <w:sz w:val="24"/>
          <w:szCs w:val="24"/>
        </w:rPr>
        <w:t>või muu puittaimestik</w:t>
      </w:r>
      <w:r w:rsidR="00CB0976" w:rsidRPr="00E85356">
        <w:rPr>
          <w:rFonts w:ascii="Times New Roman" w:hAnsi="Times New Roman" w:cs="Times New Roman"/>
          <w:bCs/>
          <w:sz w:val="24"/>
          <w:szCs w:val="24"/>
        </w:rPr>
        <w:t>u</w:t>
      </w:r>
      <w:r w:rsidR="00A16097" w:rsidRPr="00E85356">
        <w:rPr>
          <w:rFonts w:ascii="Times New Roman" w:hAnsi="Times New Roman" w:cs="Times New Roman"/>
          <w:bCs/>
          <w:sz w:val="24"/>
          <w:szCs w:val="24"/>
        </w:rPr>
        <w:t xml:space="preserve"> </w:t>
      </w:r>
      <w:r w:rsidR="00CB0976" w:rsidRPr="00E85356">
        <w:rPr>
          <w:rFonts w:ascii="Times New Roman" w:hAnsi="Times New Roman" w:cs="Times New Roman"/>
          <w:bCs/>
          <w:sz w:val="24"/>
          <w:szCs w:val="24"/>
        </w:rPr>
        <w:t>raie kohustus</w:t>
      </w:r>
      <w:r w:rsidR="00A16097" w:rsidRPr="00E85356">
        <w:rPr>
          <w:rFonts w:ascii="Times New Roman" w:hAnsi="Times New Roman" w:cs="Times New Roman"/>
          <w:bCs/>
          <w:sz w:val="24"/>
          <w:szCs w:val="24"/>
        </w:rPr>
        <w:t xml:space="preserve">, kui kaitselennunduse lennuvälja </w:t>
      </w:r>
      <w:r w:rsidR="00DA4642">
        <w:rPr>
          <w:rFonts w:ascii="Times New Roman" w:hAnsi="Times New Roman" w:cs="Times New Roman"/>
          <w:bCs/>
          <w:sz w:val="24"/>
          <w:szCs w:val="24"/>
        </w:rPr>
        <w:t>lähiümbruses</w:t>
      </w:r>
      <w:r w:rsidR="00A16097" w:rsidRPr="00E85356">
        <w:rPr>
          <w:rFonts w:ascii="Times New Roman" w:hAnsi="Times New Roman" w:cs="Times New Roman"/>
          <w:bCs/>
          <w:sz w:val="24"/>
          <w:szCs w:val="24"/>
        </w:rPr>
        <w:t xml:space="preserve"> kasvav </w:t>
      </w:r>
      <w:r w:rsidR="00CB0976" w:rsidRPr="00E85356">
        <w:rPr>
          <w:rFonts w:ascii="Times New Roman" w:hAnsi="Times New Roman" w:cs="Times New Roman"/>
          <w:bCs/>
          <w:sz w:val="24"/>
          <w:szCs w:val="24"/>
        </w:rPr>
        <w:t xml:space="preserve">puu </w:t>
      </w:r>
      <w:r w:rsidR="00A16097" w:rsidRPr="00E85356">
        <w:rPr>
          <w:rFonts w:ascii="Times New Roman" w:hAnsi="Times New Roman" w:cs="Times New Roman"/>
          <w:bCs/>
          <w:sz w:val="24"/>
          <w:szCs w:val="24"/>
        </w:rPr>
        <w:t>või muu puittaimestik takistab lennuliikluse ohutuse tagamist</w:t>
      </w:r>
      <w:r w:rsidR="00B452EB" w:rsidRPr="00E85356">
        <w:rPr>
          <w:rFonts w:ascii="Times New Roman" w:hAnsi="Times New Roman" w:cs="Times New Roman"/>
          <w:bCs/>
          <w:sz w:val="24"/>
          <w:szCs w:val="24"/>
        </w:rPr>
        <w:t xml:space="preserve"> </w:t>
      </w:r>
      <w:r w:rsidR="00B452EB" w:rsidRPr="00E85356">
        <w:rPr>
          <w:rFonts w:ascii="Times New Roman" w:hAnsi="Times New Roman" w:cs="Times New Roman"/>
          <w:sz w:val="24"/>
          <w:szCs w:val="24"/>
        </w:rPr>
        <w:t>(</w:t>
      </w:r>
      <w:r w:rsidR="00B452EB" w:rsidRPr="00E85356">
        <w:rPr>
          <w:rFonts w:ascii="Times New Roman" w:hAnsi="Times New Roman" w:cs="Times New Roman"/>
          <w:i/>
          <w:iCs/>
          <w:sz w:val="24"/>
          <w:szCs w:val="24"/>
        </w:rPr>
        <w:t>lõige 5</w:t>
      </w:r>
      <w:r w:rsidR="00B452EB" w:rsidRPr="00E85356">
        <w:rPr>
          <w:rFonts w:ascii="Times New Roman" w:hAnsi="Times New Roman" w:cs="Times New Roman"/>
          <w:sz w:val="24"/>
          <w:szCs w:val="24"/>
        </w:rPr>
        <w:t>)</w:t>
      </w:r>
      <w:r w:rsidR="00B452EB" w:rsidRPr="00E85356">
        <w:rPr>
          <w:rFonts w:ascii="Times New Roman" w:hAnsi="Times New Roman" w:cs="Times New Roman"/>
          <w:bCs/>
          <w:sz w:val="24"/>
          <w:szCs w:val="24"/>
        </w:rPr>
        <w:t>.</w:t>
      </w:r>
    </w:p>
    <w:p w14:paraId="61A6E786" w14:textId="77777777" w:rsidR="006A3E06" w:rsidRPr="00E85356" w:rsidRDefault="006A3E06" w:rsidP="00143E39">
      <w:pPr>
        <w:spacing w:after="0" w:line="240" w:lineRule="auto"/>
        <w:jc w:val="both"/>
        <w:rPr>
          <w:rFonts w:ascii="Times New Roman" w:hAnsi="Times New Roman" w:cs="Times New Roman"/>
          <w:b/>
          <w:bCs/>
          <w:sz w:val="24"/>
          <w:szCs w:val="24"/>
        </w:rPr>
      </w:pPr>
    </w:p>
    <w:p w14:paraId="290D5683" w14:textId="2F660D8C" w:rsidR="00A16097" w:rsidRPr="00E85356" w:rsidRDefault="00A16097" w:rsidP="00143E39">
      <w:pPr>
        <w:spacing w:after="0" w:line="240" w:lineRule="auto"/>
        <w:jc w:val="both"/>
        <w:rPr>
          <w:rFonts w:ascii="Times New Roman" w:hAnsi="Times New Roman" w:cs="Times New Roman"/>
          <w:bCs/>
          <w:sz w:val="24"/>
          <w:szCs w:val="24"/>
        </w:rPr>
      </w:pPr>
      <w:r w:rsidRPr="00E85356">
        <w:rPr>
          <w:rFonts w:ascii="Times New Roman" w:hAnsi="Times New Roman" w:cs="Times New Roman"/>
          <w:sz w:val="24"/>
          <w:szCs w:val="24"/>
          <w:u w:val="single"/>
        </w:rPr>
        <w:t xml:space="preserve">Lõikes </w:t>
      </w:r>
      <w:r w:rsidR="00B452EB" w:rsidRPr="00E85356">
        <w:rPr>
          <w:rFonts w:ascii="Times New Roman" w:hAnsi="Times New Roman" w:cs="Times New Roman"/>
          <w:sz w:val="24"/>
          <w:szCs w:val="24"/>
          <w:u w:val="single"/>
        </w:rPr>
        <w:t>4</w:t>
      </w:r>
      <w:r w:rsidRPr="00E85356">
        <w:rPr>
          <w:rFonts w:ascii="Times New Roman" w:hAnsi="Times New Roman" w:cs="Times New Roman"/>
          <w:bCs/>
          <w:sz w:val="24"/>
          <w:szCs w:val="24"/>
        </w:rPr>
        <w:t xml:space="preserve"> sätestat</w:t>
      </w:r>
      <w:r w:rsidR="00624F46" w:rsidRPr="00E85356">
        <w:rPr>
          <w:rFonts w:ascii="Times New Roman" w:hAnsi="Times New Roman" w:cs="Times New Roman"/>
          <w:bCs/>
          <w:sz w:val="24"/>
          <w:szCs w:val="24"/>
        </w:rPr>
        <w:t>akse</w:t>
      </w:r>
      <w:r w:rsidRPr="00E85356">
        <w:rPr>
          <w:rFonts w:ascii="Times New Roman" w:hAnsi="Times New Roman" w:cs="Times New Roman"/>
          <w:bCs/>
          <w:sz w:val="24"/>
          <w:szCs w:val="24"/>
        </w:rPr>
        <w:t xml:space="preserve"> kohustus teavitada puudutatud kinnisasja omanikku </w:t>
      </w:r>
      <w:r w:rsidR="001A124C" w:rsidRPr="00E85356">
        <w:rPr>
          <w:rFonts w:ascii="Times New Roman" w:hAnsi="Times New Roman" w:cs="Times New Roman"/>
          <w:bCs/>
          <w:sz w:val="24"/>
          <w:szCs w:val="24"/>
        </w:rPr>
        <w:t>puude</w:t>
      </w:r>
      <w:r w:rsidRPr="00E85356">
        <w:rPr>
          <w:rFonts w:ascii="Times New Roman" w:hAnsi="Times New Roman" w:cs="Times New Roman"/>
          <w:bCs/>
          <w:sz w:val="24"/>
          <w:szCs w:val="24"/>
        </w:rPr>
        <w:t xml:space="preserve"> ja puittaimestiku </w:t>
      </w:r>
      <w:r w:rsidR="001A124C" w:rsidRPr="00E85356">
        <w:rPr>
          <w:rFonts w:ascii="Times New Roman" w:hAnsi="Times New Roman" w:cs="Times New Roman"/>
          <w:bCs/>
          <w:sz w:val="24"/>
          <w:szCs w:val="24"/>
        </w:rPr>
        <w:t>raie</w:t>
      </w:r>
      <w:r w:rsidRPr="00E85356">
        <w:rPr>
          <w:rFonts w:ascii="Times New Roman" w:hAnsi="Times New Roman" w:cs="Times New Roman"/>
          <w:bCs/>
          <w:sz w:val="24"/>
          <w:szCs w:val="24"/>
        </w:rPr>
        <w:t xml:space="preserve"> vajadusest</w:t>
      </w:r>
      <w:r w:rsidR="002E5AA3" w:rsidRPr="00E85356">
        <w:rPr>
          <w:rFonts w:ascii="Times New Roman" w:hAnsi="Times New Roman" w:cs="Times New Roman"/>
          <w:bCs/>
          <w:sz w:val="24"/>
          <w:szCs w:val="24"/>
        </w:rPr>
        <w:t xml:space="preserve"> </w:t>
      </w:r>
      <w:r w:rsidR="002E5AA3" w:rsidRPr="00E85356">
        <w:rPr>
          <w:rFonts w:ascii="Times New Roman" w:hAnsi="Times New Roman" w:cs="Times New Roman"/>
          <w:sz w:val="24"/>
          <w:szCs w:val="24"/>
        </w:rPr>
        <w:t>ja anda selle kohustuse täitmiseks tähtaeg</w:t>
      </w:r>
      <w:r w:rsidRPr="00E85356">
        <w:rPr>
          <w:rFonts w:ascii="Times New Roman" w:hAnsi="Times New Roman" w:cs="Times New Roman"/>
          <w:bCs/>
          <w:sz w:val="24"/>
          <w:szCs w:val="24"/>
        </w:rPr>
        <w:t xml:space="preserve">. Teavitus põhineb kaitselennunduse pädeva asutuse kirjalikul põhjendatud seisukohal ja kaitsevööndi </w:t>
      </w:r>
      <w:r w:rsidR="001A124C" w:rsidRPr="00E85356">
        <w:rPr>
          <w:rFonts w:ascii="Times New Roman" w:hAnsi="Times New Roman" w:cs="Times New Roman"/>
          <w:bCs/>
          <w:sz w:val="24"/>
          <w:szCs w:val="24"/>
        </w:rPr>
        <w:lastRenderedPageBreak/>
        <w:t xml:space="preserve">kooskõlastatud </w:t>
      </w:r>
      <w:r w:rsidRPr="00E85356">
        <w:rPr>
          <w:rFonts w:ascii="Times New Roman" w:hAnsi="Times New Roman" w:cs="Times New Roman"/>
          <w:bCs/>
          <w:sz w:val="24"/>
          <w:szCs w:val="24"/>
        </w:rPr>
        <w:t>hoolduskaval, millest nähtub, millises osas ja millised takistused on vaja eemaldada. Isikul ei p</w:t>
      </w:r>
      <w:r w:rsidR="001F20E3" w:rsidRPr="00E85356">
        <w:rPr>
          <w:rFonts w:ascii="Times New Roman" w:hAnsi="Times New Roman" w:cs="Times New Roman"/>
          <w:bCs/>
          <w:sz w:val="24"/>
          <w:szCs w:val="24"/>
        </w:rPr>
        <w:t>ruugi olla</w:t>
      </w:r>
      <w:r w:rsidRPr="00E85356">
        <w:rPr>
          <w:rFonts w:ascii="Times New Roman" w:hAnsi="Times New Roman" w:cs="Times New Roman"/>
          <w:bCs/>
          <w:sz w:val="24"/>
          <w:szCs w:val="24"/>
        </w:rPr>
        <w:t xml:space="preserve"> erialaseid teadmisi, seetõttu </w:t>
      </w:r>
      <w:r w:rsidR="001E4CB8" w:rsidRPr="00E85356">
        <w:rPr>
          <w:rFonts w:ascii="Times New Roman" w:hAnsi="Times New Roman" w:cs="Times New Roman"/>
          <w:bCs/>
          <w:sz w:val="24"/>
          <w:szCs w:val="24"/>
        </w:rPr>
        <w:t>tuleb i</w:t>
      </w:r>
      <w:r w:rsidR="00F1771D" w:rsidRPr="00E85356">
        <w:rPr>
          <w:rFonts w:ascii="Times New Roman" w:hAnsi="Times New Roman" w:cs="Times New Roman"/>
          <w:bCs/>
          <w:sz w:val="24"/>
          <w:szCs w:val="24"/>
        </w:rPr>
        <w:t>sikule läheneda</w:t>
      </w:r>
      <w:r w:rsidRPr="00E85356">
        <w:rPr>
          <w:rFonts w:ascii="Times New Roman" w:hAnsi="Times New Roman" w:cs="Times New Roman"/>
          <w:bCs/>
          <w:sz w:val="24"/>
          <w:szCs w:val="24"/>
        </w:rPr>
        <w:t xml:space="preserve"> personaal</w:t>
      </w:r>
      <w:r w:rsidR="00F1771D" w:rsidRPr="00E85356">
        <w:rPr>
          <w:rFonts w:ascii="Times New Roman" w:hAnsi="Times New Roman" w:cs="Times New Roman"/>
          <w:bCs/>
          <w:sz w:val="24"/>
          <w:szCs w:val="24"/>
        </w:rPr>
        <w:t xml:space="preserve">selt ning </w:t>
      </w:r>
      <w:r w:rsidR="00810C58" w:rsidRPr="00E85356">
        <w:rPr>
          <w:rFonts w:ascii="Times New Roman" w:hAnsi="Times New Roman" w:cs="Times New Roman"/>
          <w:bCs/>
          <w:sz w:val="24"/>
          <w:szCs w:val="24"/>
        </w:rPr>
        <w:t>teave peab olema</w:t>
      </w:r>
      <w:r w:rsidRPr="00E85356">
        <w:rPr>
          <w:rFonts w:ascii="Times New Roman" w:hAnsi="Times New Roman" w:cs="Times New Roman"/>
          <w:bCs/>
          <w:sz w:val="24"/>
          <w:szCs w:val="24"/>
        </w:rPr>
        <w:t xml:space="preserve"> </w:t>
      </w:r>
      <w:r w:rsidR="001F20E3" w:rsidRPr="00E85356">
        <w:rPr>
          <w:rFonts w:ascii="Times New Roman" w:hAnsi="Times New Roman" w:cs="Times New Roman"/>
          <w:bCs/>
          <w:sz w:val="24"/>
          <w:szCs w:val="24"/>
        </w:rPr>
        <w:t>selge</w:t>
      </w:r>
      <w:r w:rsidR="00A24A3F" w:rsidRPr="00E85356">
        <w:rPr>
          <w:rFonts w:ascii="Times New Roman" w:hAnsi="Times New Roman" w:cs="Times New Roman"/>
          <w:bCs/>
          <w:sz w:val="24"/>
          <w:szCs w:val="24"/>
        </w:rPr>
        <w:t xml:space="preserve">, et </w:t>
      </w:r>
      <w:r w:rsidRPr="00E85356">
        <w:rPr>
          <w:rFonts w:ascii="Times New Roman" w:hAnsi="Times New Roman" w:cs="Times New Roman"/>
          <w:bCs/>
          <w:sz w:val="24"/>
          <w:szCs w:val="24"/>
        </w:rPr>
        <w:t>kinnisasja omanik saaks aru, millist tegevust temalt täpselt oodatakse.</w:t>
      </w:r>
    </w:p>
    <w:p w14:paraId="0AA521BC" w14:textId="77777777" w:rsidR="002E5AA3" w:rsidRPr="00E85356" w:rsidRDefault="002E5AA3" w:rsidP="00143E39">
      <w:pPr>
        <w:spacing w:after="0" w:line="240" w:lineRule="auto"/>
        <w:jc w:val="both"/>
        <w:rPr>
          <w:rFonts w:ascii="Times New Roman" w:hAnsi="Times New Roman" w:cs="Times New Roman"/>
          <w:sz w:val="24"/>
          <w:szCs w:val="24"/>
          <w:u w:val="single"/>
        </w:rPr>
      </w:pPr>
    </w:p>
    <w:p w14:paraId="7FBCB574" w14:textId="7F7483AC" w:rsidR="00A16097" w:rsidRPr="00E85356" w:rsidRDefault="00A16097" w:rsidP="00143E39">
      <w:pPr>
        <w:spacing w:after="0" w:line="240" w:lineRule="auto"/>
        <w:jc w:val="both"/>
        <w:rPr>
          <w:rFonts w:ascii="Times New Roman" w:hAnsi="Times New Roman" w:cs="Times New Roman"/>
          <w:sz w:val="24"/>
          <w:szCs w:val="24"/>
        </w:rPr>
      </w:pPr>
      <w:r w:rsidRPr="00E85356">
        <w:rPr>
          <w:rFonts w:ascii="Times New Roman" w:hAnsi="Times New Roman" w:cs="Times New Roman"/>
          <w:sz w:val="24"/>
          <w:szCs w:val="24"/>
          <w:u w:val="single"/>
        </w:rPr>
        <w:t xml:space="preserve">Lõikes </w:t>
      </w:r>
      <w:r w:rsidR="00B452EB" w:rsidRPr="00E85356">
        <w:rPr>
          <w:rFonts w:ascii="Times New Roman" w:hAnsi="Times New Roman" w:cs="Times New Roman"/>
          <w:sz w:val="24"/>
          <w:szCs w:val="24"/>
          <w:u w:val="single"/>
        </w:rPr>
        <w:t>6</w:t>
      </w:r>
      <w:r w:rsidRPr="00E85356">
        <w:rPr>
          <w:rFonts w:ascii="Times New Roman" w:hAnsi="Times New Roman" w:cs="Times New Roman"/>
          <w:bCs/>
          <w:sz w:val="24"/>
          <w:szCs w:val="24"/>
        </w:rPr>
        <w:t xml:space="preserve"> sätestat</w:t>
      </w:r>
      <w:r w:rsidR="00624F46" w:rsidRPr="00E85356">
        <w:rPr>
          <w:rFonts w:ascii="Times New Roman" w:hAnsi="Times New Roman" w:cs="Times New Roman"/>
          <w:bCs/>
          <w:sz w:val="24"/>
          <w:szCs w:val="24"/>
        </w:rPr>
        <w:t>akse</w:t>
      </w:r>
      <w:r w:rsidRPr="00E85356">
        <w:rPr>
          <w:rFonts w:ascii="Times New Roman" w:hAnsi="Times New Roman" w:cs="Times New Roman"/>
          <w:bCs/>
          <w:sz w:val="24"/>
          <w:szCs w:val="24"/>
        </w:rPr>
        <w:t xml:space="preserve"> </w:t>
      </w:r>
      <w:r w:rsidR="002E5AA3" w:rsidRPr="00E85356">
        <w:rPr>
          <w:rFonts w:ascii="Times New Roman" w:hAnsi="Times New Roman" w:cs="Times New Roman"/>
          <w:bCs/>
          <w:sz w:val="24"/>
          <w:szCs w:val="24"/>
        </w:rPr>
        <w:t xml:space="preserve">kinnisasja </w:t>
      </w:r>
      <w:r w:rsidRPr="00E85356">
        <w:rPr>
          <w:rFonts w:ascii="Times New Roman" w:hAnsi="Times New Roman" w:cs="Times New Roman"/>
          <w:bCs/>
          <w:sz w:val="24"/>
          <w:szCs w:val="24"/>
        </w:rPr>
        <w:t xml:space="preserve">omanikule kohustus esitada metsaseaduse § 41 kohane </w:t>
      </w:r>
      <w:r w:rsidR="00E82EB6" w:rsidRPr="00E85356">
        <w:rPr>
          <w:rFonts w:ascii="Times New Roman" w:hAnsi="Times New Roman" w:cs="Times New Roman"/>
          <w:bCs/>
          <w:sz w:val="24"/>
          <w:szCs w:val="24"/>
        </w:rPr>
        <w:t xml:space="preserve">ja tingimustele vastav </w:t>
      </w:r>
      <w:r w:rsidRPr="00E85356">
        <w:rPr>
          <w:rFonts w:ascii="Times New Roman" w:hAnsi="Times New Roman" w:cs="Times New Roman"/>
          <w:bCs/>
          <w:sz w:val="24"/>
          <w:szCs w:val="24"/>
        </w:rPr>
        <w:t xml:space="preserve">metsateatis </w:t>
      </w:r>
      <w:r w:rsidR="006E1AD9" w:rsidRPr="00E85356">
        <w:rPr>
          <w:rFonts w:ascii="Times New Roman" w:hAnsi="Times New Roman" w:cs="Times New Roman"/>
          <w:bCs/>
          <w:sz w:val="24"/>
          <w:szCs w:val="24"/>
        </w:rPr>
        <w:t xml:space="preserve">metsamaal </w:t>
      </w:r>
      <w:r w:rsidRPr="00E85356">
        <w:rPr>
          <w:rFonts w:ascii="Times New Roman" w:hAnsi="Times New Roman" w:cs="Times New Roman"/>
          <w:bCs/>
          <w:sz w:val="24"/>
          <w:szCs w:val="24"/>
        </w:rPr>
        <w:t xml:space="preserve">kavandatava </w:t>
      </w:r>
      <w:r w:rsidR="007E0C70">
        <w:rPr>
          <w:rFonts w:ascii="Times New Roman" w:hAnsi="Times New Roman" w:cs="Times New Roman"/>
          <w:bCs/>
          <w:sz w:val="24"/>
          <w:szCs w:val="24"/>
        </w:rPr>
        <w:t>raadamise</w:t>
      </w:r>
      <w:r w:rsidR="007E0C70" w:rsidRPr="00E85356">
        <w:rPr>
          <w:rFonts w:ascii="Times New Roman" w:hAnsi="Times New Roman" w:cs="Times New Roman"/>
          <w:bCs/>
          <w:sz w:val="24"/>
          <w:szCs w:val="24"/>
        </w:rPr>
        <w:t xml:space="preserve"> </w:t>
      </w:r>
      <w:r w:rsidRPr="00E85356">
        <w:rPr>
          <w:rFonts w:ascii="Times New Roman" w:hAnsi="Times New Roman" w:cs="Times New Roman"/>
          <w:bCs/>
          <w:sz w:val="24"/>
          <w:szCs w:val="24"/>
        </w:rPr>
        <w:t>kohta, kui kaitselennunduse lennuvälja kaitsevööndis kasvav</w:t>
      </w:r>
      <w:r w:rsidR="006E1AD9" w:rsidRPr="00E85356">
        <w:rPr>
          <w:rFonts w:ascii="Times New Roman" w:hAnsi="Times New Roman" w:cs="Times New Roman"/>
          <w:bCs/>
          <w:sz w:val="24"/>
          <w:szCs w:val="24"/>
        </w:rPr>
        <w:t>ad puud</w:t>
      </w:r>
      <w:r w:rsidRPr="00E85356">
        <w:rPr>
          <w:rFonts w:ascii="Times New Roman" w:hAnsi="Times New Roman" w:cs="Times New Roman"/>
          <w:bCs/>
          <w:sz w:val="24"/>
          <w:szCs w:val="24"/>
        </w:rPr>
        <w:t xml:space="preserve"> takista</w:t>
      </w:r>
      <w:r w:rsidR="006E1AD9" w:rsidRPr="00E85356">
        <w:rPr>
          <w:rFonts w:ascii="Times New Roman" w:hAnsi="Times New Roman" w:cs="Times New Roman"/>
          <w:bCs/>
          <w:sz w:val="24"/>
          <w:szCs w:val="24"/>
        </w:rPr>
        <w:t>vad</w:t>
      </w:r>
      <w:r w:rsidRPr="00E85356">
        <w:rPr>
          <w:rFonts w:ascii="Times New Roman" w:hAnsi="Times New Roman" w:cs="Times New Roman"/>
          <w:bCs/>
          <w:sz w:val="24"/>
          <w:szCs w:val="24"/>
        </w:rPr>
        <w:t xml:space="preserve"> lennuliikluse ohutuse tagamiseks vajalikku nähtavust ega taga </w:t>
      </w:r>
      <w:proofErr w:type="spellStart"/>
      <w:r w:rsidRPr="00E85356">
        <w:rPr>
          <w:rFonts w:ascii="Times New Roman" w:hAnsi="Times New Roman" w:cs="Times New Roman"/>
          <w:bCs/>
          <w:sz w:val="24"/>
          <w:szCs w:val="24"/>
        </w:rPr>
        <w:t>takistustevaba</w:t>
      </w:r>
      <w:proofErr w:type="spellEnd"/>
      <w:r w:rsidRPr="00E85356">
        <w:rPr>
          <w:rFonts w:ascii="Times New Roman" w:hAnsi="Times New Roman" w:cs="Times New Roman"/>
          <w:bCs/>
          <w:sz w:val="24"/>
          <w:szCs w:val="24"/>
        </w:rPr>
        <w:t xml:space="preserve"> piirangupinda. </w:t>
      </w:r>
      <w:r w:rsidR="0081148E" w:rsidRPr="00E85356">
        <w:rPr>
          <w:rFonts w:ascii="Times New Roman" w:hAnsi="Times New Roman" w:cs="Times New Roman"/>
          <w:bCs/>
          <w:sz w:val="24"/>
          <w:szCs w:val="24"/>
        </w:rPr>
        <w:t>M</w:t>
      </w:r>
      <w:r w:rsidRPr="00E85356">
        <w:rPr>
          <w:rFonts w:ascii="Times New Roman" w:hAnsi="Times New Roman" w:cs="Times New Roman"/>
          <w:bCs/>
          <w:sz w:val="24"/>
          <w:szCs w:val="24"/>
        </w:rPr>
        <w:t xml:space="preserve">etsaseaduse kohaselt </w:t>
      </w:r>
      <w:r w:rsidR="0081148E" w:rsidRPr="00E85356">
        <w:rPr>
          <w:rFonts w:ascii="Times New Roman" w:hAnsi="Times New Roman" w:cs="Times New Roman"/>
          <w:bCs/>
          <w:sz w:val="24"/>
          <w:szCs w:val="24"/>
        </w:rPr>
        <w:t xml:space="preserve">kehtib metsateatis </w:t>
      </w:r>
      <w:r w:rsidRPr="00E85356">
        <w:rPr>
          <w:rFonts w:ascii="Times New Roman" w:hAnsi="Times New Roman" w:cs="Times New Roman"/>
          <w:bCs/>
          <w:sz w:val="24"/>
          <w:szCs w:val="24"/>
        </w:rPr>
        <w:t xml:space="preserve">kuni 24 kuud, </w:t>
      </w:r>
      <w:r w:rsidR="0081148E" w:rsidRPr="00E85356">
        <w:rPr>
          <w:rFonts w:ascii="Times New Roman" w:hAnsi="Times New Roman" w:cs="Times New Roman"/>
          <w:bCs/>
          <w:sz w:val="24"/>
          <w:szCs w:val="24"/>
        </w:rPr>
        <w:t>kuid kinnistu omanikul tuleb raie te</w:t>
      </w:r>
      <w:r w:rsidR="007556F7" w:rsidRPr="00E85356">
        <w:rPr>
          <w:rFonts w:ascii="Times New Roman" w:hAnsi="Times New Roman" w:cs="Times New Roman"/>
          <w:bCs/>
          <w:sz w:val="24"/>
          <w:szCs w:val="24"/>
        </w:rPr>
        <w:t>gemisel</w:t>
      </w:r>
      <w:r w:rsidR="0081148E" w:rsidRPr="00E85356">
        <w:rPr>
          <w:rFonts w:ascii="Times New Roman" w:hAnsi="Times New Roman" w:cs="Times New Roman"/>
          <w:bCs/>
          <w:sz w:val="24"/>
          <w:szCs w:val="24"/>
        </w:rPr>
        <w:t xml:space="preserve"> lähtuda </w:t>
      </w:r>
      <w:r w:rsidR="006E1AD9" w:rsidRPr="00E85356">
        <w:rPr>
          <w:rFonts w:ascii="Times New Roman" w:hAnsi="Times New Roman" w:cs="Times New Roman"/>
          <w:bCs/>
          <w:sz w:val="24"/>
          <w:szCs w:val="24"/>
        </w:rPr>
        <w:t xml:space="preserve">ka </w:t>
      </w:r>
      <w:r w:rsidR="0081148E" w:rsidRPr="00E85356">
        <w:rPr>
          <w:rFonts w:ascii="Times New Roman" w:hAnsi="Times New Roman" w:cs="Times New Roman"/>
          <w:bCs/>
          <w:sz w:val="24"/>
          <w:szCs w:val="24"/>
        </w:rPr>
        <w:t xml:space="preserve">temale </w:t>
      </w:r>
      <w:r w:rsidR="006E1AD9" w:rsidRPr="00E85356">
        <w:rPr>
          <w:rFonts w:ascii="Times New Roman" w:hAnsi="Times New Roman" w:cs="Times New Roman"/>
          <w:sz w:val="24"/>
          <w:szCs w:val="24"/>
        </w:rPr>
        <w:t xml:space="preserve">lennuvälja valdaja poolt teates </w:t>
      </w:r>
      <w:r w:rsidR="0081148E" w:rsidRPr="00E85356">
        <w:rPr>
          <w:rFonts w:ascii="Times New Roman" w:hAnsi="Times New Roman" w:cs="Times New Roman"/>
          <w:bCs/>
          <w:sz w:val="24"/>
          <w:szCs w:val="24"/>
        </w:rPr>
        <w:t>esitatud tähtagadest.</w:t>
      </w:r>
      <w:r w:rsidR="00723FA1">
        <w:rPr>
          <w:rFonts w:ascii="Times New Roman" w:hAnsi="Times New Roman" w:cs="Times New Roman"/>
          <w:bCs/>
          <w:sz w:val="24"/>
          <w:szCs w:val="24"/>
        </w:rPr>
        <w:t xml:space="preserve"> Ehk olukorras, kus kinnisasja omanikul on registreeritud metsateatis ning MS-i kohaselt on tal õigus </w:t>
      </w:r>
      <w:r w:rsidR="00723FA1" w:rsidRPr="00723FA1">
        <w:rPr>
          <w:rFonts w:ascii="Times New Roman" w:hAnsi="Times New Roman" w:cs="Times New Roman"/>
          <w:bCs/>
          <w:sz w:val="24"/>
          <w:szCs w:val="24"/>
        </w:rPr>
        <w:t>teha raiet 24 kuu jooksul</w:t>
      </w:r>
      <w:r w:rsidR="00723FA1">
        <w:rPr>
          <w:rFonts w:ascii="Times New Roman" w:hAnsi="Times New Roman" w:cs="Times New Roman"/>
          <w:bCs/>
          <w:sz w:val="24"/>
          <w:szCs w:val="24"/>
        </w:rPr>
        <w:t xml:space="preserve">, tuleb kinnisasja omanikul siiski järgida </w:t>
      </w:r>
      <w:proofErr w:type="spellStart"/>
      <w:r w:rsidR="00723FA1">
        <w:rPr>
          <w:rFonts w:ascii="Times New Roman" w:hAnsi="Times New Roman" w:cs="Times New Roman"/>
          <w:bCs/>
          <w:sz w:val="24"/>
          <w:szCs w:val="24"/>
        </w:rPr>
        <w:t>LennS</w:t>
      </w:r>
      <w:proofErr w:type="spellEnd"/>
      <w:r w:rsidR="007E0C70">
        <w:rPr>
          <w:rFonts w:ascii="Times New Roman" w:hAnsi="Times New Roman" w:cs="Times New Roman"/>
          <w:bCs/>
          <w:sz w:val="24"/>
          <w:szCs w:val="24"/>
        </w:rPr>
        <w:t>-</w:t>
      </w:r>
      <w:r w:rsidR="00723FA1">
        <w:rPr>
          <w:rFonts w:ascii="Times New Roman" w:hAnsi="Times New Roman" w:cs="Times New Roman"/>
          <w:bCs/>
          <w:sz w:val="24"/>
          <w:szCs w:val="24"/>
        </w:rPr>
        <w:t xml:space="preserve">i alusel edastatud raie teates esitatud tähtaega. Seega, kui hoolduskava kohaselt tuleb omanikul raie tagada näiteks teate saamisest 7 kuu jooksul, ei või omanik lähtuda </w:t>
      </w:r>
      <w:proofErr w:type="spellStart"/>
      <w:r w:rsidR="00723FA1">
        <w:rPr>
          <w:rFonts w:ascii="Times New Roman" w:hAnsi="Times New Roman" w:cs="Times New Roman"/>
          <w:bCs/>
          <w:sz w:val="24"/>
          <w:szCs w:val="24"/>
        </w:rPr>
        <w:t>MS-st</w:t>
      </w:r>
      <w:proofErr w:type="spellEnd"/>
      <w:r w:rsidR="00723FA1">
        <w:rPr>
          <w:rFonts w:ascii="Times New Roman" w:hAnsi="Times New Roman" w:cs="Times New Roman"/>
          <w:bCs/>
          <w:sz w:val="24"/>
          <w:szCs w:val="24"/>
        </w:rPr>
        <w:t xml:space="preserve"> ja teha seda </w:t>
      </w:r>
      <w:r w:rsidR="008D0269">
        <w:rPr>
          <w:rFonts w:ascii="Times New Roman" w:hAnsi="Times New Roman" w:cs="Times New Roman"/>
          <w:bCs/>
          <w:sz w:val="24"/>
          <w:szCs w:val="24"/>
        </w:rPr>
        <w:t xml:space="preserve">hiljem ehk </w:t>
      </w:r>
      <w:r w:rsidR="00723FA1">
        <w:rPr>
          <w:rFonts w:ascii="Times New Roman" w:hAnsi="Times New Roman" w:cs="Times New Roman"/>
          <w:bCs/>
          <w:sz w:val="24"/>
          <w:szCs w:val="24"/>
        </w:rPr>
        <w:t>24 kuu jooksul.</w:t>
      </w:r>
    </w:p>
    <w:p w14:paraId="255A0646" w14:textId="77777777" w:rsidR="00765D7E" w:rsidRPr="00E85356" w:rsidRDefault="00765D7E" w:rsidP="00143E39">
      <w:pPr>
        <w:spacing w:after="0" w:line="240" w:lineRule="auto"/>
        <w:jc w:val="both"/>
        <w:rPr>
          <w:rFonts w:ascii="Times New Roman" w:hAnsi="Times New Roman" w:cs="Times New Roman"/>
          <w:b/>
          <w:bCs/>
          <w:sz w:val="24"/>
          <w:szCs w:val="24"/>
        </w:rPr>
      </w:pPr>
    </w:p>
    <w:p w14:paraId="4558707B" w14:textId="5E9128D5" w:rsidR="00A16097" w:rsidRPr="001B46B8" w:rsidRDefault="00A16097" w:rsidP="00143E39">
      <w:pPr>
        <w:spacing w:after="0" w:line="240" w:lineRule="auto"/>
        <w:jc w:val="both"/>
        <w:rPr>
          <w:rFonts w:ascii="Times New Roman" w:hAnsi="Times New Roman" w:cs="Times New Roman"/>
          <w:bCs/>
          <w:iCs/>
          <w:sz w:val="24"/>
          <w:szCs w:val="24"/>
        </w:rPr>
      </w:pPr>
      <w:r w:rsidRPr="00E85356">
        <w:rPr>
          <w:rFonts w:ascii="Times New Roman" w:hAnsi="Times New Roman" w:cs="Times New Roman"/>
          <w:sz w:val="24"/>
          <w:szCs w:val="24"/>
          <w:u w:val="single"/>
        </w:rPr>
        <w:t xml:space="preserve">Lõikes </w:t>
      </w:r>
      <w:r w:rsidR="00B452EB" w:rsidRPr="00E85356">
        <w:rPr>
          <w:rFonts w:ascii="Times New Roman" w:hAnsi="Times New Roman" w:cs="Times New Roman"/>
          <w:sz w:val="24"/>
          <w:szCs w:val="24"/>
          <w:u w:val="single"/>
        </w:rPr>
        <w:t>7</w:t>
      </w:r>
      <w:r w:rsidR="007841A4" w:rsidRPr="00E85356">
        <w:rPr>
          <w:rFonts w:ascii="Times New Roman" w:hAnsi="Times New Roman" w:cs="Times New Roman"/>
          <w:b/>
          <w:bCs/>
          <w:sz w:val="24"/>
          <w:szCs w:val="24"/>
        </w:rPr>
        <w:t xml:space="preserve"> </w:t>
      </w:r>
      <w:r w:rsidRPr="00E85356">
        <w:rPr>
          <w:rFonts w:ascii="Times New Roman" w:hAnsi="Times New Roman" w:cs="Times New Roman"/>
          <w:bCs/>
          <w:sz w:val="24"/>
          <w:szCs w:val="24"/>
        </w:rPr>
        <w:t>sätestat</w:t>
      </w:r>
      <w:r w:rsidR="00505310" w:rsidRPr="00E85356">
        <w:rPr>
          <w:rFonts w:ascii="Times New Roman" w:hAnsi="Times New Roman" w:cs="Times New Roman"/>
          <w:bCs/>
          <w:sz w:val="24"/>
          <w:szCs w:val="24"/>
        </w:rPr>
        <w:t>akse</w:t>
      </w:r>
      <w:r w:rsidRPr="00E85356">
        <w:rPr>
          <w:rFonts w:ascii="Times New Roman" w:hAnsi="Times New Roman" w:cs="Times New Roman"/>
          <w:bCs/>
          <w:sz w:val="24"/>
          <w:szCs w:val="24"/>
        </w:rPr>
        <w:t xml:space="preserve"> riigi õigus tegutseda juhul, kui kinnisasja omanik keeldub või ei saa ise </w:t>
      </w:r>
      <w:r w:rsidR="00A0335D" w:rsidRPr="00E85356">
        <w:rPr>
          <w:rFonts w:ascii="Times New Roman" w:hAnsi="Times New Roman" w:cs="Times New Roman"/>
          <w:bCs/>
          <w:sz w:val="24"/>
          <w:szCs w:val="24"/>
        </w:rPr>
        <w:t>puude</w:t>
      </w:r>
      <w:r w:rsidRPr="00E85356">
        <w:rPr>
          <w:rFonts w:ascii="Times New Roman" w:hAnsi="Times New Roman" w:cs="Times New Roman"/>
          <w:bCs/>
          <w:sz w:val="24"/>
          <w:szCs w:val="24"/>
        </w:rPr>
        <w:t xml:space="preserve"> </w:t>
      </w:r>
      <w:r w:rsidR="00880324">
        <w:rPr>
          <w:rFonts w:ascii="Times New Roman" w:hAnsi="Times New Roman" w:cs="Times New Roman"/>
          <w:bCs/>
          <w:sz w:val="24"/>
          <w:szCs w:val="24"/>
        </w:rPr>
        <w:t>raadamisega</w:t>
      </w:r>
      <w:r w:rsidR="00880324" w:rsidRPr="00E85356">
        <w:rPr>
          <w:rFonts w:ascii="Times New Roman" w:hAnsi="Times New Roman" w:cs="Times New Roman"/>
          <w:bCs/>
          <w:sz w:val="24"/>
          <w:szCs w:val="24"/>
        </w:rPr>
        <w:t xml:space="preserve"> </w:t>
      </w:r>
      <w:r w:rsidRPr="00E85356">
        <w:rPr>
          <w:rFonts w:ascii="Times New Roman" w:hAnsi="Times New Roman" w:cs="Times New Roman"/>
          <w:bCs/>
          <w:sz w:val="24"/>
          <w:szCs w:val="24"/>
        </w:rPr>
        <w:t xml:space="preserve">seotud toiminguid teha. Sel juhul on </w:t>
      </w:r>
      <w:r w:rsidR="00A32AEC" w:rsidRPr="00E85356">
        <w:rPr>
          <w:rFonts w:ascii="Times New Roman" w:hAnsi="Times New Roman" w:cs="Times New Roman"/>
          <w:bCs/>
          <w:sz w:val="24"/>
          <w:szCs w:val="24"/>
        </w:rPr>
        <w:t xml:space="preserve">lennuvälja valdajal </w:t>
      </w:r>
      <w:r w:rsidRPr="00E85356">
        <w:rPr>
          <w:rFonts w:ascii="Times New Roman" w:hAnsi="Times New Roman" w:cs="Times New Roman"/>
          <w:bCs/>
          <w:sz w:val="24"/>
          <w:szCs w:val="24"/>
        </w:rPr>
        <w:t xml:space="preserve">õigus </w:t>
      </w:r>
      <w:r w:rsidR="00294DE8">
        <w:rPr>
          <w:rFonts w:ascii="Times New Roman" w:hAnsi="Times New Roman" w:cs="Times New Roman"/>
          <w:bCs/>
          <w:sz w:val="24"/>
          <w:szCs w:val="24"/>
        </w:rPr>
        <w:t>esitada</w:t>
      </w:r>
      <w:r w:rsidR="00294DE8" w:rsidRPr="00E85356">
        <w:rPr>
          <w:rFonts w:ascii="Times New Roman" w:hAnsi="Times New Roman" w:cs="Times New Roman"/>
          <w:bCs/>
          <w:sz w:val="24"/>
          <w:szCs w:val="24"/>
        </w:rPr>
        <w:t xml:space="preserve"> </w:t>
      </w:r>
      <w:r w:rsidRPr="00E85356">
        <w:rPr>
          <w:rFonts w:ascii="Times New Roman" w:hAnsi="Times New Roman" w:cs="Times New Roman"/>
          <w:bCs/>
          <w:sz w:val="24"/>
          <w:szCs w:val="24"/>
        </w:rPr>
        <w:t>Keskkonnaametil</w:t>
      </w:r>
      <w:r w:rsidR="00294DE8">
        <w:rPr>
          <w:rFonts w:ascii="Times New Roman" w:hAnsi="Times New Roman" w:cs="Times New Roman"/>
          <w:bCs/>
          <w:sz w:val="24"/>
          <w:szCs w:val="24"/>
        </w:rPr>
        <w:t>e</w:t>
      </w:r>
      <w:r w:rsidRPr="00E85356">
        <w:rPr>
          <w:rFonts w:ascii="Times New Roman" w:hAnsi="Times New Roman" w:cs="Times New Roman"/>
          <w:bCs/>
          <w:sz w:val="24"/>
          <w:szCs w:val="24"/>
        </w:rPr>
        <w:t xml:space="preserve"> </w:t>
      </w:r>
      <w:r w:rsidR="00874A7F" w:rsidRPr="00E85356">
        <w:rPr>
          <w:rFonts w:ascii="Times New Roman" w:hAnsi="Times New Roman" w:cs="Times New Roman"/>
          <w:bCs/>
          <w:sz w:val="24"/>
          <w:szCs w:val="24"/>
        </w:rPr>
        <w:t xml:space="preserve">metsamaal asuvate </w:t>
      </w:r>
      <w:r w:rsidR="00A0335D" w:rsidRPr="00E85356">
        <w:rPr>
          <w:rFonts w:ascii="Times New Roman" w:hAnsi="Times New Roman" w:cs="Times New Roman"/>
          <w:bCs/>
          <w:sz w:val="24"/>
          <w:szCs w:val="24"/>
        </w:rPr>
        <w:t>puude</w:t>
      </w:r>
      <w:r w:rsidRPr="00E85356">
        <w:rPr>
          <w:rFonts w:ascii="Times New Roman" w:hAnsi="Times New Roman" w:cs="Times New Roman"/>
          <w:bCs/>
          <w:sz w:val="24"/>
          <w:szCs w:val="24"/>
        </w:rPr>
        <w:t xml:space="preserve"> </w:t>
      </w:r>
      <w:r w:rsidR="00880324">
        <w:rPr>
          <w:rFonts w:ascii="Times New Roman" w:hAnsi="Times New Roman" w:cs="Times New Roman"/>
          <w:bCs/>
          <w:sz w:val="24"/>
          <w:szCs w:val="24"/>
        </w:rPr>
        <w:t>raadamiseks</w:t>
      </w:r>
      <w:r w:rsidR="00880324" w:rsidRPr="00E85356">
        <w:rPr>
          <w:rFonts w:ascii="Times New Roman" w:hAnsi="Times New Roman" w:cs="Times New Roman"/>
          <w:bCs/>
          <w:sz w:val="24"/>
          <w:szCs w:val="24"/>
        </w:rPr>
        <w:t xml:space="preserve"> </w:t>
      </w:r>
      <w:r w:rsidR="00294DE8">
        <w:rPr>
          <w:rFonts w:ascii="Times New Roman" w:hAnsi="Times New Roman" w:cs="Times New Roman"/>
          <w:bCs/>
          <w:sz w:val="24"/>
          <w:szCs w:val="24"/>
        </w:rPr>
        <w:t xml:space="preserve">metsateatis ja </w:t>
      </w:r>
      <w:r w:rsidRPr="00E85356">
        <w:rPr>
          <w:rFonts w:ascii="Times New Roman" w:hAnsi="Times New Roman" w:cs="Times New Roman"/>
          <w:bCs/>
          <w:sz w:val="24"/>
          <w:szCs w:val="24"/>
        </w:rPr>
        <w:t xml:space="preserve">loa saamisel õigus </w:t>
      </w:r>
      <w:r w:rsidR="00874A7F" w:rsidRPr="00E85356">
        <w:rPr>
          <w:rFonts w:ascii="Times New Roman" w:hAnsi="Times New Roman" w:cs="Times New Roman"/>
          <w:bCs/>
          <w:sz w:val="24"/>
          <w:szCs w:val="24"/>
        </w:rPr>
        <w:t xml:space="preserve">puud </w:t>
      </w:r>
      <w:r w:rsidR="00880324">
        <w:rPr>
          <w:rFonts w:ascii="Times New Roman" w:hAnsi="Times New Roman" w:cs="Times New Roman"/>
          <w:bCs/>
          <w:sz w:val="24"/>
          <w:szCs w:val="24"/>
        </w:rPr>
        <w:t>raadata</w:t>
      </w:r>
      <w:r w:rsidRPr="00E85356">
        <w:rPr>
          <w:rFonts w:ascii="Times New Roman" w:hAnsi="Times New Roman" w:cs="Times New Roman"/>
          <w:bCs/>
          <w:sz w:val="24"/>
          <w:szCs w:val="24"/>
        </w:rPr>
        <w:t xml:space="preserve">. Õigus tegutsemiseks on sätestatud </w:t>
      </w:r>
      <w:r w:rsidRPr="00E85356">
        <w:rPr>
          <w:rFonts w:ascii="Times New Roman" w:hAnsi="Times New Roman" w:cs="Times New Roman"/>
          <w:bCs/>
          <w:sz w:val="24"/>
          <w:szCs w:val="24"/>
          <w:u w:val="single"/>
        </w:rPr>
        <w:t xml:space="preserve">lõikes </w:t>
      </w:r>
      <w:r w:rsidR="00874A7F" w:rsidRPr="00E85356">
        <w:rPr>
          <w:rFonts w:ascii="Times New Roman" w:hAnsi="Times New Roman" w:cs="Times New Roman"/>
          <w:bCs/>
          <w:sz w:val="24"/>
          <w:szCs w:val="24"/>
          <w:u w:val="single"/>
        </w:rPr>
        <w:t>8</w:t>
      </w:r>
      <w:r w:rsidRPr="00E85356">
        <w:rPr>
          <w:rFonts w:ascii="Times New Roman" w:hAnsi="Times New Roman" w:cs="Times New Roman"/>
          <w:bCs/>
          <w:sz w:val="24"/>
          <w:szCs w:val="24"/>
        </w:rPr>
        <w:t xml:space="preserve"> ka juhuks, kui kinnisasja omanik keeldub </w:t>
      </w:r>
      <w:r w:rsidR="00874A7F" w:rsidRPr="00E85356">
        <w:rPr>
          <w:rFonts w:ascii="Times New Roman" w:hAnsi="Times New Roman" w:cs="Times New Roman"/>
          <w:bCs/>
          <w:sz w:val="24"/>
          <w:szCs w:val="24"/>
        </w:rPr>
        <w:t xml:space="preserve">mittemetsamaal </w:t>
      </w:r>
      <w:r w:rsidR="00880324">
        <w:rPr>
          <w:rFonts w:ascii="Times New Roman" w:hAnsi="Times New Roman" w:cs="Times New Roman"/>
          <w:bCs/>
          <w:sz w:val="24"/>
          <w:szCs w:val="24"/>
        </w:rPr>
        <w:t xml:space="preserve">puid või </w:t>
      </w:r>
      <w:r w:rsidRPr="00E85356">
        <w:rPr>
          <w:rFonts w:ascii="Times New Roman" w:hAnsi="Times New Roman" w:cs="Times New Roman"/>
          <w:bCs/>
          <w:sz w:val="24"/>
          <w:szCs w:val="24"/>
        </w:rPr>
        <w:t>muud puittaimestikku</w:t>
      </w:r>
      <w:r w:rsidR="00874A7F" w:rsidRPr="00E85356">
        <w:rPr>
          <w:rFonts w:ascii="Times New Roman" w:hAnsi="Times New Roman" w:cs="Times New Roman"/>
          <w:bCs/>
          <w:sz w:val="24"/>
          <w:szCs w:val="24"/>
        </w:rPr>
        <w:t xml:space="preserve"> raiumast</w:t>
      </w:r>
      <w:r w:rsidR="00B86DEB" w:rsidRPr="00E85356">
        <w:rPr>
          <w:rFonts w:ascii="Times New Roman" w:hAnsi="Times New Roman" w:cs="Times New Roman"/>
          <w:bCs/>
          <w:sz w:val="24"/>
          <w:szCs w:val="24"/>
        </w:rPr>
        <w:t>. Sellisel</w:t>
      </w:r>
      <w:r w:rsidRPr="00E85356">
        <w:rPr>
          <w:rFonts w:ascii="Times New Roman" w:hAnsi="Times New Roman" w:cs="Times New Roman"/>
          <w:bCs/>
          <w:sz w:val="24"/>
          <w:szCs w:val="24"/>
        </w:rPr>
        <w:t xml:space="preserve"> juhul on kaitselennunduse lennuvälja valdajal õigus </w:t>
      </w:r>
      <w:r w:rsidR="00A0335D" w:rsidRPr="00E85356">
        <w:rPr>
          <w:rFonts w:ascii="Times New Roman" w:eastAsia="Times New Roman" w:hAnsi="Times New Roman" w:cs="Times New Roman"/>
          <w:color w:val="000000" w:themeColor="text1"/>
          <w:sz w:val="24"/>
          <w:szCs w:val="24"/>
        </w:rPr>
        <w:t>korraldada raie ise</w:t>
      </w:r>
      <w:r w:rsidR="008C40D2" w:rsidRPr="00E85356">
        <w:rPr>
          <w:rFonts w:ascii="Times New Roman" w:eastAsia="Times New Roman" w:hAnsi="Times New Roman" w:cs="Times New Roman"/>
          <w:color w:val="000000" w:themeColor="text1"/>
          <w:sz w:val="24"/>
          <w:szCs w:val="24"/>
        </w:rPr>
        <w:t>,</w:t>
      </w:r>
      <w:r w:rsidR="00A0335D" w:rsidRPr="00E85356">
        <w:rPr>
          <w:rFonts w:ascii="Times New Roman" w:eastAsia="Times New Roman" w:hAnsi="Times New Roman" w:cs="Times New Roman"/>
          <w:color w:val="000000" w:themeColor="text1"/>
          <w:sz w:val="24"/>
          <w:szCs w:val="24"/>
        </w:rPr>
        <w:t xml:space="preserve"> lähtudes kohaliku omavalitsuse kehtestatud raieloa tingimustest ja korrast. </w:t>
      </w:r>
      <w:r w:rsidRPr="00E85356">
        <w:rPr>
          <w:rFonts w:ascii="Times New Roman" w:hAnsi="Times New Roman" w:cs="Times New Roman"/>
          <w:bCs/>
          <w:sz w:val="24"/>
          <w:szCs w:val="24"/>
        </w:rPr>
        <w:t xml:space="preserve">Isiku kohustus taluda oma õiguste piiramist peab olema teiselt poolt tasakaalustatud hüvitamisega, seetõttu </w:t>
      </w:r>
      <w:r w:rsidR="005814FE" w:rsidRPr="00E85356">
        <w:rPr>
          <w:rFonts w:ascii="Times New Roman" w:hAnsi="Times New Roman" w:cs="Times New Roman"/>
          <w:bCs/>
          <w:sz w:val="24"/>
          <w:szCs w:val="24"/>
        </w:rPr>
        <w:t>sätestatakse</w:t>
      </w:r>
      <w:r w:rsidRPr="00E85356">
        <w:rPr>
          <w:rFonts w:ascii="Times New Roman" w:hAnsi="Times New Roman" w:cs="Times New Roman"/>
          <w:bCs/>
          <w:sz w:val="24"/>
          <w:szCs w:val="24"/>
        </w:rPr>
        <w:t xml:space="preserve"> </w:t>
      </w:r>
      <w:r w:rsidRPr="00E85356">
        <w:rPr>
          <w:rFonts w:ascii="Times New Roman" w:hAnsi="Times New Roman" w:cs="Times New Roman"/>
          <w:sz w:val="24"/>
          <w:szCs w:val="24"/>
          <w:u w:val="single"/>
        </w:rPr>
        <w:t xml:space="preserve">lõikes </w:t>
      </w:r>
      <w:r w:rsidR="00874A7F" w:rsidRPr="00E85356">
        <w:rPr>
          <w:rFonts w:ascii="Times New Roman" w:hAnsi="Times New Roman" w:cs="Times New Roman"/>
          <w:sz w:val="24"/>
          <w:szCs w:val="24"/>
          <w:u w:val="single"/>
        </w:rPr>
        <w:t>9</w:t>
      </w:r>
      <w:r w:rsidRPr="00E85356">
        <w:rPr>
          <w:rFonts w:ascii="Times New Roman" w:hAnsi="Times New Roman" w:cs="Times New Roman"/>
          <w:bCs/>
          <w:sz w:val="24"/>
          <w:szCs w:val="24"/>
        </w:rPr>
        <w:t xml:space="preserve">, et kaitsevööndis </w:t>
      </w:r>
      <w:r w:rsidR="00A0335D" w:rsidRPr="00E85356">
        <w:rPr>
          <w:rFonts w:ascii="Times New Roman" w:hAnsi="Times New Roman" w:cs="Times New Roman"/>
          <w:bCs/>
          <w:sz w:val="24"/>
          <w:szCs w:val="24"/>
        </w:rPr>
        <w:t>puude</w:t>
      </w:r>
      <w:r w:rsidRPr="00E85356">
        <w:rPr>
          <w:rFonts w:ascii="Times New Roman" w:hAnsi="Times New Roman" w:cs="Times New Roman"/>
          <w:bCs/>
          <w:sz w:val="24"/>
          <w:szCs w:val="24"/>
        </w:rPr>
        <w:t xml:space="preserve"> või muu puittaimestiku </w:t>
      </w:r>
      <w:r w:rsidR="00A0335D" w:rsidRPr="00E85356">
        <w:rPr>
          <w:rFonts w:ascii="Times New Roman" w:hAnsi="Times New Roman" w:cs="Times New Roman"/>
          <w:bCs/>
          <w:sz w:val="24"/>
          <w:szCs w:val="24"/>
        </w:rPr>
        <w:t>raie</w:t>
      </w:r>
      <w:r w:rsidRPr="00E85356">
        <w:rPr>
          <w:rFonts w:ascii="Times New Roman" w:hAnsi="Times New Roman" w:cs="Times New Roman"/>
          <w:bCs/>
          <w:sz w:val="24"/>
          <w:szCs w:val="24"/>
        </w:rPr>
        <w:t xml:space="preserve"> korral on kaitsevööndis asuva kinnisasja omanikul õigus nõuda lennuvälja valdajalt varalise kahju hüvitamist.</w:t>
      </w:r>
      <w:r w:rsidR="00874A7F" w:rsidRPr="00E85356">
        <w:rPr>
          <w:rFonts w:ascii="Times New Roman" w:hAnsi="Times New Roman" w:cs="Times New Roman"/>
          <w:bCs/>
          <w:iCs/>
          <w:sz w:val="24"/>
          <w:szCs w:val="24"/>
        </w:rPr>
        <w:t xml:space="preserve"> </w:t>
      </w:r>
      <w:r w:rsidRPr="00E85356">
        <w:rPr>
          <w:rFonts w:ascii="Times New Roman" w:hAnsi="Times New Roman" w:cs="Times New Roman"/>
          <w:bCs/>
          <w:iCs/>
          <w:sz w:val="24"/>
          <w:szCs w:val="24"/>
        </w:rPr>
        <w:t>Kaitsevööndis asuva</w:t>
      </w:r>
      <w:r w:rsidR="00A0335D" w:rsidRPr="00E85356">
        <w:rPr>
          <w:rFonts w:ascii="Times New Roman" w:hAnsi="Times New Roman" w:cs="Times New Roman"/>
          <w:bCs/>
          <w:iCs/>
          <w:sz w:val="24"/>
          <w:szCs w:val="24"/>
        </w:rPr>
        <w:t>te puude</w:t>
      </w:r>
      <w:r w:rsidRPr="00E85356">
        <w:rPr>
          <w:rFonts w:ascii="Times New Roman" w:hAnsi="Times New Roman" w:cs="Times New Roman"/>
          <w:bCs/>
          <w:iCs/>
          <w:sz w:val="24"/>
          <w:szCs w:val="24"/>
        </w:rPr>
        <w:t xml:space="preserve"> või muu puittaimestiku </w:t>
      </w:r>
      <w:r w:rsidR="00A0335D" w:rsidRPr="00E85356">
        <w:rPr>
          <w:rFonts w:ascii="Times New Roman" w:hAnsi="Times New Roman" w:cs="Times New Roman"/>
          <w:bCs/>
          <w:iCs/>
          <w:sz w:val="24"/>
          <w:szCs w:val="24"/>
        </w:rPr>
        <w:t>raie</w:t>
      </w:r>
      <w:r w:rsidRPr="00E85356">
        <w:rPr>
          <w:rFonts w:ascii="Times New Roman" w:hAnsi="Times New Roman" w:cs="Times New Roman"/>
          <w:bCs/>
          <w:iCs/>
          <w:sz w:val="24"/>
          <w:szCs w:val="24"/>
        </w:rPr>
        <w:t xml:space="preserve"> ulatus, maht ja liik määratakse hoolduskavas, milles võimaluse korral arvestatakse metsaomaniku huvidega</w:t>
      </w:r>
      <w:r w:rsidR="00895BEB" w:rsidRPr="00E85356">
        <w:rPr>
          <w:rFonts w:ascii="Times New Roman" w:hAnsi="Times New Roman" w:cs="Times New Roman"/>
          <w:bCs/>
          <w:iCs/>
          <w:sz w:val="24"/>
          <w:szCs w:val="24"/>
        </w:rPr>
        <w:t xml:space="preserve"> </w:t>
      </w:r>
      <w:r w:rsidR="00895BEB" w:rsidRPr="00E85356">
        <w:rPr>
          <w:rFonts w:ascii="Times New Roman" w:hAnsi="Times New Roman" w:cs="Times New Roman"/>
          <w:bCs/>
          <w:sz w:val="24"/>
          <w:szCs w:val="24"/>
        </w:rPr>
        <w:t>(</w:t>
      </w:r>
      <w:r w:rsidR="00895BEB" w:rsidRPr="00E85356">
        <w:rPr>
          <w:rFonts w:ascii="Times New Roman" w:hAnsi="Times New Roman" w:cs="Times New Roman"/>
          <w:bCs/>
          <w:i/>
          <w:iCs/>
          <w:sz w:val="24"/>
          <w:szCs w:val="24"/>
        </w:rPr>
        <w:t xml:space="preserve">lõige </w:t>
      </w:r>
      <w:r w:rsidR="003C6086" w:rsidRPr="00E85356">
        <w:rPr>
          <w:rFonts w:ascii="Times New Roman" w:hAnsi="Times New Roman" w:cs="Times New Roman"/>
          <w:bCs/>
          <w:i/>
          <w:iCs/>
          <w:sz w:val="24"/>
          <w:szCs w:val="24"/>
        </w:rPr>
        <w:t>10</w:t>
      </w:r>
      <w:r w:rsidR="00895BEB" w:rsidRPr="00E85356">
        <w:rPr>
          <w:rFonts w:ascii="Times New Roman" w:hAnsi="Times New Roman" w:cs="Times New Roman"/>
          <w:bCs/>
          <w:sz w:val="24"/>
          <w:szCs w:val="24"/>
        </w:rPr>
        <w:t>).</w:t>
      </w:r>
    </w:p>
    <w:p w14:paraId="6F1365CD" w14:textId="77777777" w:rsidR="00E53378" w:rsidRDefault="00E53378" w:rsidP="00143E39">
      <w:pPr>
        <w:pStyle w:val="Normaallaadveeb"/>
        <w:shd w:val="clear" w:color="auto" w:fill="FFFFFF"/>
        <w:spacing w:before="0" w:beforeAutospacing="0" w:after="0" w:afterAutospacing="0"/>
        <w:jc w:val="both"/>
        <w:rPr>
          <w:b/>
          <w:bCs/>
        </w:rPr>
      </w:pPr>
    </w:p>
    <w:p w14:paraId="18E994A5" w14:textId="2FF5907C" w:rsidR="00AE6B13" w:rsidRPr="00133A18" w:rsidRDefault="00AE6B13" w:rsidP="00F71909">
      <w:pPr>
        <w:spacing w:after="0" w:line="240" w:lineRule="auto"/>
        <w:jc w:val="both"/>
        <w:rPr>
          <w:rFonts w:ascii="Times New Roman" w:hAnsi="Times New Roman" w:cs="Times New Roman"/>
          <w:sz w:val="24"/>
          <w:szCs w:val="24"/>
        </w:rPr>
      </w:pPr>
      <w:r w:rsidRPr="00F71909">
        <w:rPr>
          <w:rFonts w:ascii="Times New Roman" w:hAnsi="Times New Roman" w:cs="Times New Roman"/>
          <w:sz w:val="24"/>
          <w:szCs w:val="24"/>
        </w:rPr>
        <w:t xml:space="preserve">Kuna eelnõu muudatusega kaasneb omandiõiguse piirang (kinnisomandi kitsendus) esitatakse </w:t>
      </w:r>
      <w:r w:rsidRPr="00133A18">
        <w:rPr>
          <w:rFonts w:ascii="Times New Roman" w:hAnsi="Times New Roman" w:cs="Times New Roman"/>
          <w:sz w:val="24"/>
          <w:szCs w:val="24"/>
        </w:rPr>
        <w:t xml:space="preserve">seletuskirjas piirangute põhiseaduspärasuse analüüs. </w:t>
      </w:r>
    </w:p>
    <w:p w14:paraId="0DB5D010" w14:textId="77777777" w:rsidR="00F71909" w:rsidRPr="00133A18" w:rsidRDefault="00F71909" w:rsidP="00F71909">
      <w:pPr>
        <w:spacing w:after="0" w:line="240" w:lineRule="auto"/>
        <w:jc w:val="both"/>
        <w:rPr>
          <w:rFonts w:ascii="Times New Roman" w:hAnsi="Times New Roman" w:cs="Times New Roman"/>
          <w:sz w:val="24"/>
          <w:szCs w:val="24"/>
        </w:rPr>
      </w:pPr>
    </w:p>
    <w:p w14:paraId="15CCCB80" w14:textId="7901A154" w:rsidR="00AE6B13" w:rsidRPr="00133A18" w:rsidRDefault="00AE6B13" w:rsidP="00F71909">
      <w:pPr>
        <w:spacing w:after="0" w:line="240" w:lineRule="auto"/>
        <w:jc w:val="both"/>
        <w:rPr>
          <w:rFonts w:ascii="Times New Roman" w:hAnsi="Times New Roman" w:cs="Times New Roman"/>
          <w:b/>
          <w:bCs/>
          <w:sz w:val="24"/>
          <w:szCs w:val="24"/>
        </w:rPr>
      </w:pPr>
      <w:r w:rsidRPr="00133A18">
        <w:rPr>
          <w:rFonts w:ascii="Times New Roman" w:hAnsi="Times New Roman" w:cs="Times New Roman"/>
          <w:sz w:val="24"/>
          <w:szCs w:val="24"/>
        </w:rPr>
        <w:t xml:space="preserve">Ämari lennuväli on Eesti riigikaitses strateegilise tähtsusega objekt. Tegemist on peamise sõjalennuväljaga, mida on arendatud NATO standarditele vastavaks liitlaste õhuväe vastuvõtmiseks. Alates 2014. aastast baseerub Ämari lennubaasis NATO kiire reageerimise õhuturbeüksus, mis tähendab, et liitlasriikide hävitajad paiknevad </w:t>
      </w:r>
      <w:r w:rsidR="00F71909" w:rsidRPr="00133A18">
        <w:rPr>
          <w:rFonts w:ascii="Times New Roman" w:hAnsi="Times New Roman" w:cs="Times New Roman"/>
          <w:sz w:val="24"/>
          <w:szCs w:val="24"/>
        </w:rPr>
        <w:t xml:space="preserve">Eestis </w:t>
      </w:r>
      <w:r w:rsidRPr="00133A18">
        <w:rPr>
          <w:rFonts w:ascii="Times New Roman" w:hAnsi="Times New Roman" w:cs="Times New Roman"/>
          <w:sz w:val="24"/>
          <w:szCs w:val="24"/>
        </w:rPr>
        <w:t xml:space="preserve">rotatsioonikorras Eesti õhuruumi kaitseks. Selline oluline roll riigikaitses eeldab, et lennuvälja ümbruses oleks tagatud lennuohutus ja julgeolek. Seetõttu kehtestatakse Ämari lennuvälja </w:t>
      </w:r>
      <w:r w:rsidRPr="00133A18">
        <w:rPr>
          <w:rFonts w:ascii="Times New Roman" w:hAnsi="Times New Roman" w:cs="Times New Roman"/>
          <w:bCs/>
          <w:sz w:val="24"/>
          <w:szCs w:val="24"/>
        </w:rPr>
        <w:t>kaitsevöönd</w:t>
      </w:r>
      <w:r w:rsidRPr="00133A18">
        <w:rPr>
          <w:rFonts w:ascii="Times New Roman" w:hAnsi="Times New Roman" w:cs="Times New Roman"/>
          <w:sz w:val="24"/>
          <w:szCs w:val="24"/>
        </w:rPr>
        <w:t xml:space="preserve">, mis seab eraomandile teatud piirangud lennuvälja sihtotstarbelise kasutamise tagamiseks. </w:t>
      </w:r>
      <w:r w:rsidR="00F71909" w:rsidRPr="00133A18">
        <w:rPr>
          <w:rFonts w:ascii="Times New Roman" w:hAnsi="Times New Roman" w:cs="Times New Roman"/>
          <w:sz w:val="24"/>
          <w:szCs w:val="24"/>
        </w:rPr>
        <w:t xml:space="preserve"> </w:t>
      </w:r>
    </w:p>
    <w:p w14:paraId="52696FA4" w14:textId="77777777" w:rsidR="00F71909" w:rsidRPr="00133A18" w:rsidRDefault="00F71909" w:rsidP="00F71909">
      <w:pPr>
        <w:spacing w:after="0" w:line="240" w:lineRule="auto"/>
        <w:jc w:val="both"/>
        <w:rPr>
          <w:rFonts w:ascii="Times New Roman" w:hAnsi="Times New Roman" w:cs="Times New Roman"/>
          <w:b/>
          <w:bCs/>
          <w:sz w:val="24"/>
          <w:szCs w:val="24"/>
        </w:rPr>
      </w:pPr>
    </w:p>
    <w:p w14:paraId="6CA79CED" w14:textId="7CC2FCCC" w:rsidR="00AE6B13" w:rsidRPr="00133A18" w:rsidRDefault="00AE6B13" w:rsidP="00F71909">
      <w:pPr>
        <w:spacing w:after="0" w:line="240" w:lineRule="auto"/>
        <w:jc w:val="both"/>
        <w:rPr>
          <w:rFonts w:ascii="Times New Roman" w:hAnsi="Times New Roman" w:cs="Times New Roman"/>
          <w:b/>
          <w:bCs/>
          <w:sz w:val="24"/>
          <w:szCs w:val="24"/>
        </w:rPr>
      </w:pPr>
      <w:r w:rsidRPr="00133A18">
        <w:rPr>
          <w:rFonts w:ascii="Times New Roman" w:hAnsi="Times New Roman" w:cs="Times New Roman"/>
          <w:b/>
          <w:bCs/>
          <w:sz w:val="24"/>
          <w:szCs w:val="24"/>
        </w:rPr>
        <w:t>Piirangud ja omandiõiguse riive</w:t>
      </w:r>
    </w:p>
    <w:p w14:paraId="08F7D9CA" w14:textId="77777777" w:rsidR="00120F5B" w:rsidRDefault="00120F5B" w:rsidP="00F71909">
      <w:pPr>
        <w:spacing w:after="0" w:line="240" w:lineRule="auto"/>
        <w:jc w:val="both"/>
        <w:rPr>
          <w:rFonts w:ascii="Times New Roman" w:hAnsi="Times New Roman" w:cs="Times New Roman"/>
          <w:sz w:val="24"/>
          <w:szCs w:val="24"/>
          <w:u w:val="single"/>
        </w:rPr>
      </w:pPr>
    </w:p>
    <w:p w14:paraId="753C2F79" w14:textId="4A7516C8" w:rsidR="00AE6B13" w:rsidRPr="00133A18" w:rsidRDefault="00AE6B13" w:rsidP="00F71909">
      <w:pPr>
        <w:spacing w:after="0" w:line="240" w:lineRule="auto"/>
        <w:jc w:val="both"/>
        <w:rPr>
          <w:rFonts w:ascii="Times New Roman" w:hAnsi="Times New Roman" w:cs="Times New Roman"/>
          <w:sz w:val="24"/>
          <w:szCs w:val="24"/>
        </w:rPr>
      </w:pPr>
      <w:r w:rsidRPr="00133A18">
        <w:rPr>
          <w:rFonts w:ascii="Times New Roman" w:hAnsi="Times New Roman" w:cs="Times New Roman"/>
          <w:sz w:val="24"/>
          <w:szCs w:val="24"/>
          <w:u w:val="single"/>
        </w:rPr>
        <w:t>Lennuvälja kaitseala ulatus:</w:t>
      </w:r>
      <w:r w:rsidRPr="00133A18">
        <w:rPr>
          <w:rFonts w:ascii="Times New Roman" w:hAnsi="Times New Roman" w:cs="Times New Roman"/>
          <w:sz w:val="24"/>
          <w:szCs w:val="24"/>
        </w:rPr>
        <w:t xml:space="preserve"> </w:t>
      </w:r>
      <w:proofErr w:type="spellStart"/>
      <w:r w:rsidR="00F46E1D" w:rsidRPr="00133A18">
        <w:rPr>
          <w:rFonts w:ascii="Times New Roman" w:hAnsi="Times New Roman" w:cs="Times New Roman"/>
          <w:sz w:val="24"/>
          <w:szCs w:val="24"/>
        </w:rPr>
        <w:t>LennS</w:t>
      </w:r>
      <w:proofErr w:type="spellEnd"/>
      <w:r w:rsidR="00F46E1D" w:rsidRPr="00133A18">
        <w:rPr>
          <w:rFonts w:ascii="Times New Roman" w:hAnsi="Times New Roman" w:cs="Times New Roman"/>
          <w:sz w:val="24"/>
          <w:szCs w:val="24"/>
        </w:rPr>
        <w:t>-i</w:t>
      </w:r>
      <w:r w:rsidRPr="00133A18">
        <w:rPr>
          <w:rFonts w:ascii="Times New Roman" w:hAnsi="Times New Roman" w:cs="Times New Roman"/>
          <w:sz w:val="24"/>
          <w:szCs w:val="24"/>
        </w:rPr>
        <w:t xml:space="preserve"> kohaselt on Ämari lennuvälja kaitsevöönd defineeritud kui lennuraja teljest külgedele 150–500 meetri ja lennuraja otstest 600–2300 meetri kaugusele ulatuv ristkülikukujuline maa-ala. See ala ümbritseb lennuvälja ning on ette nähtud lennutegevuse ohutuse tagamiseks ja lennuväljalt lähtuvate kahjulike mõjude vähendamiseks. Kaitsevööndi piires asub lisaks riigimaale ka eramaid – näiteks ulatub see Ämari aleviku elamuteni. Kohalikus planeeringudokumentides on märgitud, et mitmed kinnistud asuvad täielikult Ämari lennuvälja piiranguvööndis. Seega laieneb kaitseala mõju otseselt nende kinnisvaraomanike maale, kes jäävad nimetatud tsooni.</w:t>
      </w:r>
    </w:p>
    <w:p w14:paraId="79E508CB" w14:textId="77777777" w:rsidR="00F46E1D" w:rsidRPr="00133A18" w:rsidRDefault="00F46E1D" w:rsidP="00133A18">
      <w:pPr>
        <w:spacing w:after="0" w:line="240" w:lineRule="auto"/>
        <w:jc w:val="both"/>
        <w:rPr>
          <w:rFonts w:ascii="Times New Roman" w:hAnsi="Times New Roman" w:cs="Times New Roman"/>
          <w:bCs/>
          <w:sz w:val="24"/>
          <w:szCs w:val="24"/>
        </w:rPr>
      </w:pPr>
    </w:p>
    <w:p w14:paraId="20F62D12" w14:textId="513DE835" w:rsidR="00AE6B13" w:rsidRPr="00533EA2" w:rsidRDefault="00AE6B13" w:rsidP="00533EA2">
      <w:pPr>
        <w:spacing w:after="0" w:line="240" w:lineRule="auto"/>
        <w:jc w:val="both"/>
        <w:rPr>
          <w:rFonts w:ascii="Times New Roman" w:hAnsi="Times New Roman" w:cs="Times New Roman"/>
          <w:b/>
          <w:bCs/>
          <w:sz w:val="24"/>
          <w:szCs w:val="24"/>
        </w:rPr>
      </w:pPr>
      <w:r w:rsidRPr="00133A18">
        <w:rPr>
          <w:rFonts w:ascii="Times New Roman" w:hAnsi="Times New Roman" w:cs="Times New Roman"/>
          <w:bCs/>
          <w:sz w:val="24"/>
          <w:szCs w:val="24"/>
        </w:rPr>
        <w:lastRenderedPageBreak/>
        <w:t>Eelnõus</w:t>
      </w:r>
      <w:r w:rsidRPr="00133A18">
        <w:rPr>
          <w:rFonts w:ascii="Times New Roman" w:hAnsi="Times New Roman" w:cs="Times New Roman"/>
          <w:sz w:val="24"/>
          <w:szCs w:val="24"/>
        </w:rPr>
        <w:t xml:space="preserve"> loetletakse konkreetsed tegevuspiirangud, mis kaitsevööndis kehtivad. Üldpõhimõttena </w:t>
      </w:r>
      <w:r w:rsidRPr="00133A18">
        <w:rPr>
          <w:rFonts w:ascii="Times New Roman" w:hAnsi="Times New Roman" w:cs="Times New Roman"/>
          <w:bCs/>
          <w:sz w:val="24"/>
          <w:szCs w:val="24"/>
        </w:rPr>
        <w:t>ei tohi kaitsevööndis asuva kinnisasja omanik oma tegevusega ohustada lennuvälja kasutamist.</w:t>
      </w:r>
      <w:r w:rsidRPr="00133A18">
        <w:rPr>
          <w:rFonts w:ascii="Times New Roman" w:hAnsi="Times New Roman" w:cs="Times New Roman"/>
          <w:sz w:val="24"/>
          <w:szCs w:val="24"/>
        </w:rPr>
        <w:t xml:space="preserve"> Seadus keelab selles tsoonis mitmesugused ettevõtmised, mis võivad tekitada ohtu lennuliiklusele või häirida lennuvälja tööd. Näiteks on kaitsevööndis </w:t>
      </w:r>
      <w:r w:rsidRPr="00133A18">
        <w:rPr>
          <w:rFonts w:ascii="Times New Roman" w:hAnsi="Times New Roman" w:cs="Times New Roman"/>
          <w:iCs/>
          <w:sz w:val="24"/>
          <w:szCs w:val="24"/>
        </w:rPr>
        <w:t>keelatud</w:t>
      </w:r>
      <w:r w:rsidRPr="00133A18">
        <w:rPr>
          <w:rFonts w:ascii="Times New Roman" w:hAnsi="Times New Roman" w:cs="Times New Roman"/>
          <w:sz w:val="24"/>
          <w:szCs w:val="24"/>
        </w:rPr>
        <w:t xml:space="preserve"> uute jäätmekäitluskohtade rajamine, loomsete jäätmetega tegelevad tööstused ning suured loomakasvatus- või kalakasvatusfarmid. Samuti ei tohi sinna rajada viljapõlde, marja- või puuviljaistandusi ega muid tegevusi, mis võiksid massiliselt ligi meelitada linde – see on oluline lennuohutuse seisukohalt, vältimaks </w:t>
      </w:r>
      <w:r w:rsidR="00133A18" w:rsidRPr="00133A18">
        <w:rPr>
          <w:rFonts w:ascii="Times New Roman" w:hAnsi="Times New Roman" w:cs="Times New Roman"/>
          <w:sz w:val="24"/>
          <w:szCs w:val="24"/>
        </w:rPr>
        <w:t>kokkupõrkeid lindudega</w:t>
      </w:r>
      <w:r w:rsidRPr="00133A18">
        <w:rPr>
          <w:rFonts w:ascii="Times New Roman" w:hAnsi="Times New Roman" w:cs="Times New Roman"/>
          <w:sz w:val="24"/>
          <w:szCs w:val="24"/>
        </w:rPr>
        <w:t xml:space="preserve">. Keelatud on ka suured ohtlike kemikaalide või </w:t>
      </w:r>
      <w:proofErr w:type="spellStart"/>
      <w:r w:rsidRPr="00133A18">
        <w:rPr>
          <w:rFonts w:ascii="Times New Roman" w:hAnsi="Times New Roman" w:cs="Times New Roman"/>
          <w:sz w:val="24"/>
          <w:szCs w:val="24"/>
        </w:rPr>
        <w:t>lõhkematerjalide</w:t>
      </w:r>
      <w:proofErr w:type="spellEnd"/>
      <w:r w:rsidRPr="00133A18">
        <w:rPr>
          <w:rFonts w:ascii="Times New Roman" w:hAnsi="Times New Roman" w:cs="Times New Roman"/>
          <w:sz w:val="24"/>
          <w:szCs w:val="24"/>
        </w:rPr>
        <w:t xml:space="preserve"> tootmis- ja ladustamisrajatised ning </w:t>
      </w:r>
      <w:proofErr w:type="spellStart"/>
      <w:r w:rsidRPr="00133A18">
        <w:rPr>
          <w:rFonts w:ascii="Times New Roman" w:hAnsi="Times New Roman" w:cs="Times New Roman"/>
          <w:sz w:val="24"/>
          <w:szCs w:val="24"/>
        </w:rPr>
        <w:t>lõhketööd</w:t>
      </w:r>
      <w:proofErr w:type="spellEnd"/>
      <w:r w:rsidRPr="00133A18">
        <w:rPr>
          <w:rFonts w:ascii="Times New Roman" w:hAnsi="Times New Roman" w:cs="Times New Roman"/>
          <w:sz w:val="24"/>
          <w:szCs w:val="24"/>
        </w:rPr>
        <w:t xml:space="preserve"> ja kaevandamine kaitsevööndis. Olulise piiranguna </w:t>
      </w:r>
      <w:r w:rsidRPr="00880324">
        <w:rPr>
          <w:rFonts w:ascii="Times New Roman" w:hAnsi="Times New Roman" w:cs="Times New Roman"/>
          <w:sz w:val="24"/>
          <w:szCs w:val="24"/>
        </w:rPr>
        <w:t>ei ole kaitsevööndis lubatud</w:t>
      </w:r>
      <w:r w:rsidRPr="00133A18">
        <w:rPr>
          <w:rFonts w:ascii="Times New Roman" w:hAnsi="Times New Roman" w:cs="Times New Roman"/>
          <w:sz w:val="24"/>
          <w:szCs w:val="24"/>
        </w:rPr>
        <w:t xml:space="preserve"> ka uute elamurajoonide või avalikkusele mõeldud hoonete (koolid, lasteaiad, haiglad, bürood jms) ehitamine – see tähendab, et kinnistuomanikud ei saa üldjuhul oma maale planeerida uusi elamuid või arendusi, mis toovad piirkonda juurde püsielanikke, kuna lennuvälja müra ja ohu tõttu pole see lubatav. Igasugune planeerimis- või ehitustegevus kaitsevööndis tuleb kooskõlastada Kaitseministeeriumiga, samuti on metsa majandamine (raie, uue metsa istutamine) lubatud vaid erikokkuleppel ning hoolduskava alusel. Eesmärk on hoida ala sellises seisundis, mis ei tekita takistusi lennukite liikumisele ega häiri lennunavigatsiooni (nt keelatud </w:t>
      </w:r>
      <w:r w:rsidRPr="00533EA2">
        <w:rPr>
          <w:rFonts w:ascii="Times New Roman" w:hAnsi="Times New Roman" w:cs="Times New Roman"/>
          <w:sz w:val="24"/>
          <w:szCs w:val="24"/>
        </w:rPr>
        <w:t>on ka seadmed, mis segaksid lennujuhtimis- ja raadionavigatsiooniseadmeid).</w:t>
      </w:r>
    </w:p>
    <w:p w14:paraId="65049880" w14:textId="77777777" w:rsidR="00133A18" w:rsidRPr="00533EA2" w:rsidRDefault="00133A18" w:rsidP="00533EA2">
      <w:pPr>
        <w:spacing w:after="0" w:line="240" w:lineRule="auto"/>
        <w:jc w:val="both"/>
        <w:rPr>
          <w:rFonts w:ascii="Times New Roman" w:hAnsi="Times New Roman" w:cs="Times New Roman"/>
          <w:b/>
          <w:bCs/>
          <w:sz w:val="24"/>
          <w:szCs w:val="24"/>
        </w:rPr>
      </w:pPr>
    </w:p>
    <w:p w14:paraId="1F2BC59C" w14:textId="0E77E16C" w:rsidR="00AE6B13" w:rsidRPr="00844708" w:rsidRDefault="00AE6B13" w:rsidP="00844708">
      <w:pPr>
        <w:spacing w:after="0" w:line="240" w:lineRule="auto"/>
        <w:jc w:val="both"/>
        <w:rPr>
          <w:rFonts w:ascii="Times New Roman" w:hAnsi="Times New Roman" w:cs="Times New Roman"/>
          <w:sz w:val="24"/>
          <w:szCs w:val="24"/>
        </w:rPr>
      </w:pPr>
      <w:r w:rsidRPr="00533EA2">
        <w:rPr>
          <w:rFonts w:ascii="Times New Roman" w:hAnsi="Times New Roman" w:cs="Times New Roman"/>
          <w:sz w:val="24"/>
          <w:szCs w:val="24"/>
          <w:u w:val="single"/>
        </w:rPr>
        <w:t xml:space="preserve">Mõjutatud </w:t>
      </w:r>
      <w:r w:rsidR="00533EA2" w:rsidRPr="00533EA2">
        <w:rPr>
          <w:rFonts w:ascii="Times New Roman" w:hAnsi="Times New Roman" w:cs="Times New Roman"/>
          <w:sz w:val="24"/>
          <w:szCs w:val="24"/>
          <w:u w:val="single"/>
        </w:rPr>
        <w:t xml:space="preserve">kinnisasja </w:t>
      </w:r>
      <w:r w:rsidRPr="00533EA2">
        <w:rPr>
          <w:rFonts w:ascii="Times New Roman" w:hAnsi="Times New Roman" w:cs="Times New Roman"/>
          <w:sz w:val="24"/>
          <w:szCs w:val="24"/>
          <w:u w:val="single"/>
        </w:rPr>
        <w:t>omanikud:</w:t>
      </w:r>
      <w:r w:rsidRPr="00533EA2">
        <w:rPr>
          <w:rFonts w:ascii="Times New Roman" w:hAnsi="Times New Roman" w:cs="Times New Roman"/>
          <w:sz w:val="24"/>
          <w:szCs w:val="24"/>
        </w:rPr>
        <w:t xml:space="preserve"> Kõik eraomanikud, kelle maavaldused jäävad kaitsevööndi</w:t>
      </w:r>
      <w:r w:rsidR="00880324">
        <w:rPr>
          <w:rFonts w:ascii="Times New Roman" w:hAnsi="Times New Roman" w:cs="Times New Roman"/>
          <w:sz w:val="24"/>
          <w:szCs w:val="24"/>
        </w:rPr>
        <w:t xml:space="preserve"> lähiümbrusesse </w:t>
      </w:r>
      <w:r w:rsidRPr="00533EA2">
        <w:rPr>
          <w:rFonts w:ascii="Times New Roman" w:hAnsi="Times New Roman" w:cs="Times New Roman"/>
          <w:sz w:val="24"/>
          <w:szCs w:val="24"/>
        </w:rPr>
        <w:t xml:space="preserve">, peavad järgima </w:t>
      </w:r>
      <w:r w:rsidR="00533EA2">
        <w:rPr>
          <w:rFonts w:ascii="Times New Roman" w:hAnsi="Times New Roman" w:cs="Times New Roman"/>
          <w:sz w:val="24"/>
          <w:szCs w:val="24"/>
        </w:rPr>
        <w:t>seaduses kehtestatud</w:t>
      </w:r>
      <w:r w:rsidR="00533EA2" w:rsidRPr="00533EA2">
        <w:rPr>
          <w:rFonts w:ascii="Times New Roman" w:hAnsi="Times New Roman" w:cs="Times New Roman"/>
          <w:sz w:val="24"/>
          <w:szCs w:val="24"/>
        </w:rPr>
        <w:t xml:space="preserve"> </w:t>
      </w:r>
      <w:r w:rsidRPr="00533EA2">
        <w:rPr>
          <w:rFonts w:ascii="Times New Roman" w:hAnsi="Times New Roman" w:cs="Times New Roman"/>
          <w:sz w:val="24"/>
          <w:szCs w:val="24"/>
        </w:rPr>
        <w:t xml:space="preserve">piiranguid. Nende seas on eelkõige </w:t>
      </w:r>
      <w:r w:rsidRPr="00533EA2">
        <w:rPr>
          <w:rFonts w:ascii="Times New Roman" w:hAnsi="Times New Roman" w:cs="Times New Roman"/>
          <w:bCs/>
          <w:sz w:val="24"/>
          <w:szCs w:val="24"/>
        </w:rPr>
        <w:t>maaomanikud lennuvälja vahetus läheduses</w:t>
      </w:r>
      <w:r w:rsidRPr="00533EA2">
        <w:rPr>
          <w:rFonts w:ascii="Times New Roman" w:hAnsi="Times New Roman" w:cs="Times New Roman"/>
          <w:sz w:val="24"/>
          <w:szCs w:val="24"/>
        </w:rPr>
        <w:t xml:space="preserve"> – näiteks põllumaade ja </w:t>
      </w:r>
      <w:proofErr w:type="spellStart"/>
      <w:r w:rsidRPr="00533EA2">
        <w:rPr>
          <w:rFonts w:ascii="Times New Roman" w:hAnsi="Times New Roman" w:cs="Times New Roman"/>
          <w:sz w:val="24"/>
          <w:szCs w:val="24"/>
        </w:rPr>
        <w:t>metsamaa</w:t>
      </w:r>
      <w:proofErr w:type="spellEnd"/>
      <w:r w:rsidRPr="00533EA2">
        <w:rPr>
          <w:rFonts w:ascii="Times New Roman" w:hAnsi="Times New Roman" w:cs="Times New Roman"/>
          <w:sz w:val="24"/>
          <w:szCs w:val="24"/>
        </w:rPr>
        <w:t xml:space="preserve"> omanikud lennuvälja ümber ning lennuradade lähenemisalas. Nagu mainitud, jääb piirangutsooni ka osa Ämari alevikust, mis tähendab, et ka olemasolevate elamukruntide omanikud võivad tunda kitsendusi (nt uute hoonete püstitamise keeld). Piirangud riivavad omandiõigust selles mõttes, et nad </w:t>
      </w:r>
      <w:r w:rsidRPr="00533EA2">
        <w:rPr>
          <w:rFonts w:ascii="Times New Roman" w:hAnsi="Times New Roman" w:cs="Times New Roman"/>
          <w:bCs/>
          <w:sz w:val="24"/>
          <w:szCs w:val="24"/>
        </w:rPr>
        <w:t>kitsendavad omanike vaba õigust kasutada ja käsutada oma vara</w:t>
      </w:r>
      <w:r w:rsidRPr="00533EA2">
        <w:rPr>
          <w:rFonts w:ascii="Times New Roman" w:hAnsi="Times New Roman" w:cs="Times New Roman"/>
          <w:sz w:val="24"/>
          <w:szCs w:val="24"/>
        </w:rPr>
        <w:t xml:space="preserve"> vastavalt oma soovidele. Omanik ei või kaitsealas oma kinnistul vabalt arendada majandustegevust (nt rajada soovitud tehast või farmi) ega planeerida ehitisi, isegi kui üldiselt oleks tegu tema omandi tavapärase kasutusega. Sisuliselt asetatakse eraomanike huvidele avalik-õiguslik piirang, mille eesmärk on eelistada lennuohutust ja </w:t>
      </w:r>
      <w:proofErr w:type="spellStart"/>
      <w:r w:rsidRPr="00533EA2">
        <w:rPr>
          <w:rFonts w:ascii="Times New Roman" w:hAnsi="Times New Roman" w:cs="Times New Roman"/>
          <w:sz w:val="24"/>
          <w:szCs w:val="24"/>
        </w:rPr>
        <w:t>riigikaitselisi</w:t>
      </w:r>
      <w:proofErr w:type="spellEnd"/>
      <w:r w:rsidRPr="00533EA2">
        <w:rPr>
          <w:rFonts w:ascii="Times New Roman" w:hAnsi="Times New Roman" w:cs="Times New Roman"/>
          <w:sz w:val="24"/>
          <w:szCs w:val="24"/>
        </w:rPr>
        <w:t xml:space="preserve"> vajadusi. See kujutab endast omandipõhiõiguse riivet – põhiseadus § 32 järgi on omand küll puutumatu, kuid seda võidakse avalikes huvides seadusega piirata. Ämari </w:t>
      </w:r>
      <w:r w:rsidR="00C166E6">
        <w:rPr>
          <w:rFonts w:ascii="Times New Roman" w:hAnsi="Times New Roman" w:cs="Times New Roman"/>
          <w:sz w:val="24"/>
          <w:szCs w:val="24"/>
        </w:rPr>
        <w:t xml:space="preserve">lennuvälja lähiümbruse </w:t>
      </w:r>
      <w:r w:rsidRPr="00533EA2">
        <w:rPr>
          <w:rFonts w:ascii="Times New Roman" w:hAnsi="Times New Roman" w:cs="Times New Roman"/>
          <w:sz w:val="24"/>
          <w:szCs w:val="24"/>
        </w:rPr>
        <w:t xml:space="preserve">korral on piirangute legitiimne põhjus lennuohutus ja riigikaitse, ent eraomaniku seisukohast tähendavad need piirangud tema õiguste vähenemist (nt kasutusvõimaluste ahenemist </w:t>
      </w:r>
      <w:r w:rsidR="00C166E6">
        <w:rPr>
          <w:rFonts w:ascii="Times New Roman" w:hAnsi="Times New Roman" w:cs="Times New Roman"/>
          <w:sz w:val="24"/>
          <w:szCs w:val="24"/>
        </w:rPr>
        <w:t>või</w:t>
      </w:r>
      <w:r w:rsidRPr="00533EA2">
        <w:rPr>
          <w:rFonts w:ascii="Times New Roman" w:hAnsi="Times New Roman" w:cs="Times New Roman"/>
          <w:sz w:val="24"/>
          <w:szCs w:val="24"/>
        </w:rPr>
        <w:t xml:space="preserve"> ka kinnisasja väärtuse langust, kuna maa kasutus on rangelt </w:t>
      </w:r>
      <w:r w:rsidRPr="00844708">
        <w:rPr>
          <w:rFonts w:ascii="Times New Roman" w:hAnsi="Times New Roman" w:cs="Times New Roman"/>
          <w:sz w:val="24"/>
          <w:szCs w:val="24"/>
        </w:rPr>
        <w:t>reguleeritud).</w:t>
      </w:r>
    </w:p>
    <w:p w14:paraId="654789B9" w14:textId="77777777" w:rsidR="00844708" w:rsidRPr="00844708" w:rsidRDefault="00844708" w:rsidP="00844708">
      <w:pPr>
        <w:spacing w:after="0" w:line="240" w:lineRule="auto"/>
        <w:jc w:val="both"/>
        <w:rPr>
          <w:rFonts w:ascii="Times New Roman" w:hAnsi="Times New Roman" w:cs="Times New Roman"/>
          <w:bCs/>
          <w:sz w:val="24"/>
          <w:szCs w:val="24"/>
        </w:rPr>
      </w:pPr>
    </w:p>
    <w:p w14:paraId="6D48C2BE" w14:textId="63B0BC71" w:rsidR="00AE6B13" w:rsidRDefault="00AE6B13" w:rsidP="00844708">
      <w:pPr>
        <w:spacing w:after="0" w:line="240" w:lineRule="auto"/>
        <w:jc w:val="both"/>
        <w:rPr>
          <w:rFonts w:ascii="Times New Roman" w:hAnsi="Times New Roman" w:cs="Times New Roman"/>
          <w:sz w:val="24"/>
          <w:szCs w:val="24"/>
        </w:rPr>
      </w:pPr>
      <w:r w:rsidRPr="00844708">
        <w:rPr>
          <w:rFonts w:ascii="Times New Roman" w:hAnsi="Times New Roman" w:cs="Times New Roman"/>
          <w:bCs/>
          <w:sz w:val="24"/>
          <w:szCs w:val="24"/>
          <w:u w:val="single"/>
        </w:rPr>
        <w:t>Hüvitismehhanismid:</w:t>
      </w:r>
      <w:r w:rsidRPr="00844708">
        <w:rPr>
          <w:rFonts w:ascii="Times New Roman" w:hAnsi="Times New Roman" w:cs="Times New Roman"/>
          <w:sz w:val="24"/>
          <w:szCs w:val="24"/>
        </w:rPr>
        <w:t xml:space="preserve"> Oluline on märkida, et eelnõuga nähakse ette kompensatsioonimehhanismid – </w:t>
      </w:r>
      <w:r w:rsidRPr="00844708">
        <w:rPr>
          <w:rFonts w:ascii="Times New Roman" w:hAnsi="Times New Roman" w:cs="Times New Roman"/>
          <w:bCs/>
          <w:sz w:val="24"/>
          <w:szCs w:val="24"/>
        </w:rPr>
        <w:t xml:space="preserve">kui lennuohutuse tagamiseks tuleb kaitsevööndis maha raiuda </w:t>
      </w:r>
      <w:r w:rsidR="00880324">
        <w:rPr>
          <w:rFonts w:ascii="Times New Roman" w:hAnsi="Times New Roman" w:cs="Times New Roman"/>
          <w:bCs/>
          <w:sz w:val="24"/>
          <w:szCs w:val="24"/>
        </w:rPr>
        <w:t>puud</w:t>
      </w:r>
      <w:r w:rsidR="00880324" w:rsidRPr="00844708">
        <w:rPr>
          <w:rFonts w:ascii="Times New Roman" w:hAnsi="Times New Roman" w:cs="Times New Roman"/>
          <w:bCs/>
          <w:sz w:val="24"/>
          <w:szCs w:val="24"/>
        </w:rPr>
        <w:t xml:space="preserve"> </w:t>
      </w:r>
      <w:r w:rsidRPr="00844708">
        <w:rPr>
          <w:rFonts w:ascii="Times New Roman" w:hAnsi="Times New Roman" w:cs="Times New Roman"/>
          <w:bCs/>
          <w:sz w:val="24"/>
          <w:szCs w:val="24"/>
        </w:rPr>
        <w:t>või likvideerida muu puittaimestik, on kinnisasja omanikul õigus nõuda lennuvälja omanikult või käitajalt selle eest varalise kahju hüvitamist</w:t>
      </w:r>
      <w:r w:rsidRPr="00844708">
        <w:rPr>
          <w:rFonts w:ascii="Times New Roman" w:hAnsi="Times New Roman" w:cs="Times New Roman"/>
          <w:sz w:val="24"/>
          <w:szCs w:val="24"/>
        </w:rPr>
        <w:t xml:space="preserve">. Ehk kui eraomaniku maalt </w:t>
      </w:r>
      <w:r w:rsidR="00880324">
        <w:rPr>
          <w:rFonts w:ascii="Times New Roman" w:hAnsi="Times New Roman" w:cs="Times New Roman"/>
          <w:sz w:val="24"/>
          <w:szCs w:val="24"/>
        </w:rPr>
        <w:t xml:space="preserve">tuleb </w:t>
      </w:r>
      <w:r w:rsidR="00880324" w:rsidRPr="00844708">
        <w:rPr>
          <w:rFonts w:ascii="Times New Roman" w:hAnsi="Times New Roman" w:cs="Times New Roman"/>
          <w:sz w:val="24"/>
          <w:szCs w:val="24"/>
        </w:rPr>
        <w:t xml:space="preserve">eemaldama </w:t>
      </w:r>
      <w:r w:rsidRPr="00844708">
        <w:rPr>
          <w:rFonts w:ascii="Times New Roman" w:hAnsi="Times New Roman" w:cs="Times New Roman"/>
          <w:sz w:val="24"/>
          <w:szCs w:val="24"/>
        </w:rPr>
        <w:t xml:space="preserve">puud (näiteks avama vaatevälja lennurajale või likvideerima linnuohtlikku metsatukka), tuleb maaomanikule hüvitada tekkinud kahju (näiteks saamata jäänud tulu metsast). See kompensatsioonimeede on kitsalt seotud metsa raadamise juhtumitega ega kata automaatselt muid kasutuspiirangu tõttu tekkivaid kahjusid. Muude piirangute (näiteks ehituskeelu või põllumajanduspiirangute) osas otsest rahalist hüvitist seaduses sätestatud ei ole. See tähendab, et üldjuhul peab maaomanik taluma kaitseala kitsendusi ilma, et tal tekiks automaatset õigust riigilt kahjuhüvitisele, v.a. eespool nimetatud erijuhul. Küll aga on kinnistuomanikul alati võimalus pöörduda riigi poole läbirääkimisteks – praktikas on riik strateegilistes projektides sageli pakkunud välja maa väljaostmist või vahetust, kui omanikule seatavad piirangud on väga ulatuslikud. Näiteks Kaitseministeerium on kaitseväe harjutusväljade laiendamisel möönnud, et eraomanikega tuleks jõuda kokkuleppele: kui maa jätmine piirangu alla ei ole omaniku huvides mõistlik, on </w:t>
      </w:r>
      <w:r w:rsidRPr="00844708">
        <w:rPr>
          <w:rFonts w:ascii="Times New Roman" w:hAnsi="Times New Roman" w:cs="Times New Roman"/>
          <w:bCs/>
          <w:sz w:val="24"/>
          <w:szCs w:val="24"/>
        </w:rPr>
        <w:t xml:space="preserve">õiglane riigil see maa omandada ja </w:t>
      </w:r>
      <w:r w:rsidRPr="00844708">
        <w:rPr>
          <w:rFonts w:ascii="Times New Roman" w:hAnsi="Times New Roman" w:cs="Times New Roman"/>
          <w:bCs/>
          <w:sz w:val="24"/>
          <w:szCs w:val="24"/>
        </w:rPr>
        <w:lastRenderedPageBreak/>
        <w:t>hüvitada omanikule tekitatud kahju</w:t>
      </w:r>
      <w:r w:rsidRPr="00844708">
        <w:rPr>
          <w:rFonts w:ascii="Times New Roman" w:hAnsi="Times New Roman" w:cs="Times New Roman"/>
          <w:sz w:val="24"/>
          <w:szCs w:val="24"/>
        </w:rPr>
        <w:t>. Seega võivad hüvitismehhanismid realiseeruda ka läbi kinnisvara võõrandamise kokkuleppel (turuväärtuse eest) või äärmisel juhul sundvõõrandamise teel, kui avalik huvi seda tingib ja kokkuleppele ei saada. Kokkuvõtlikult: otseselt seaduses sätestatud kompensatsioon on piiratud (metsaraie kahjude hüvitis), kuid kaudselt võib riik omanike kahjusid leevendada maa ostmise või vahetamise kaudu, et vältida ebaproportsionaalseid olukordi.</w:t>
      </w:r>
    </w:p>
    <w:p w14:paraId="19726F33" w14:textId="77777777" w:rsidR="00844708" w:rsidRPr="00844708" w:rsidRDefault="00844708" w:rsidP="00844708">
      <w:pPr>
        <w:spacing w:after="0" w:line="240" w:lineRule="auto"/>
        <w:jc w:val="both"/>
        <w:rPr>
          <w:rFonts w:ascii="Times New Roman" w:hAnsi="Times New Roman" w:cs="Times New Roman"/>
          <w:sz w:val="24"/>
          <w:szCs w:val="24"/>
        </w:rPr>
      </w:pPr>
    </w:p>
    <w:p w14:paraId="1B63E165" w14:textId="09277235" w:rsidR="00AE6B13" w:rsidRPr="00483177" w:rsidRDefault="00AE6B13" w:rsidP="00483177">
      <w:pPr>
        <w:spacing w:after="0" w:line="240" w:lineRule="auto"/>
        <w:jc w:val="both"/>
        <w:rPr>
          <w:rFonts w:ascii="Times New Roman" w:hAnsi="Times New Roman" w:cs="Times New Roman"/>
          <w:b/>
          <w:bCs/>
          <w:sz w:val="24"/>
          <w:szCs w:val="24"/>
        </w:rPr>
      </w:pPr>
      <w:r w:rsidRPr="00483177">
        <w:rPr>
          <w:rFonts w:ascii="Times New Roman" w:hAnsi="Times New Roman" w:cs="Times New Roman"/>
          <w:b/>
          <w:bCs/>
          <w:sz w:val="24"/>
          <w:szCs w:val="24"/>
        </w:rPr>
        <w:t>Põhiseaduspärasuse hindamine</w:t>
      </w:r>
    </w:p>
    <w:p w14:paraId="21BD7E44" w14:textId="77777777" w:rsidR="00483177" w:rsidRDefault="00483177" w:rsidP="00483177">
      <w:pPr>
        <w:spacing w:after="0" w:line="240" w:lineRule="auto"/>
        <w:jc w:val="both"/>
        <w:rPr>
          <w:rFonts w:ascii="Times New Roman" w:hAnsi="Times New Roman" w:cs="Times New Roman"/>
          <w:b/>
          <w:bCs/>
          <w:sz w:val="24"/>
          <w:szCs w:val="24"/>
        </w:rPr>
      </w:pPr>
    </w:p>
    <w:p w14:paraId="61CAA898" w14:textId="1F8739B4" w:rsidR="00AE6B13" w:rsidRPr="00483177" w:rsidRDefault="00AE6B13" w:rsidP="00483177">
      <w:pPr>
        <w:spacing w:after="0" w:line="240" w:lineRule="auto"/>
        <w:jc w:val="both"/>
        <w:rPr>
          <w:rFonts w:ascii="Times New Roman" w:hAnsi="Times New Roman" w:cs="Times New Roman"/>
          <w:sz w:val="24"/>
          <w:szCs w:val="24"/>
        </w:rPr>
      </w:pPr>
      <w:r w:rsidRPr="00483177">
        <w:rPr>
          <w:rFonts w:ascii="Times New Roman" w:hAnsi="Times New Roman" w:cs="Times New Roman"/>
          <w:sz w:val="24"/>
          <w:szCs w:val="24"/>
          <w:u w:val="single"/>
        </w:rPr>
        <w:t>Õiguslik alus ja legitiimne eesmärk</w:t>
      </w:r>
      <w:r w:rsidRPr="00483177">
        <w:rPr>
          <w:rFonts w:ascii="Times New Roman" w:hAnsi="Times New Roman" w:cs="Times New Roman"/>
          <w:b/>
          <w:bCs/>
          <w:sz w:val="24"/>
          <w:szCs w:val="24"/>
        </w:rPr>
        <w:t>:</w:t>
      </w:r>
      <w:r w:rsidRPr="00483177">
        <w:rPr>
          <w:rFonts w:ascii="Times New Roman" w:hAnsi="Times New Roman" w:cs="Times New Roman"/>
          <w:sz w:val="24"/>
          <w:szCs w:val="24"/>
        </w:rPr>
        <w:t xml:space="preserve"> Ämari lennuvälja kaitseala piirangud on kehtestatud seaduse alusel ning nende eesmärk on kaitsta ülekaalukat avalikku huvi – tagada riigi julgeolek ja lennuohutus. Põhiseaduse § 32 lubab omandiõigust piirata üksnes seaduses sätestatud juhtudel ja avalikes huvides. Antud juhul on avalik huvi selgelt olemas: tegemist on sõjalise taristuga, mille häireteta funktsioneerimine on vajalik nii Eesti kaitsevõimele kui ka rahvusvahelistele kohustustele (NATO õhuturbe missioonile). </w:t>
      </w:r>
      <w:proofErr w:type="spellStart"/>
      <w:r w:rsidRPr="00483177">
        <w:rPr>
          <w:rFonts w:ascii="Times New Roman" w:hAnsi="Times New Roman" w:cs="Times New Roman"/>
          <w:sz w:val="24"/>
          <w:szCs w:val="24"/>
        </w:rPr>
        <w:t>Riigikaitseline</w:t>
      </w:r>
      <w:proofErr w:type="spellEnd"/>
      <w:r w:rsidRPr="00483177">
        <w:rPr>
          <w:rFonts w:ascii="Times New Roman" w:hAnsi="Times New Roman" w:cs="Times New Roman"/>
          <w:sz w:val="24"/>
          <w:szCs w:val="24"/>
        </w:rPr>
        <w:t xml:space="preserve"> eesmärk on põhiseaduslikult legitiimne põhjus omandiõiguse kitsendamiseks. Samuti on </w:t>
      </w:r>
      <w:r w:rsidRPr="00483177">
        <w:rPr>
          <w:rFonts w:ascii="Times New Roman" w:hAnsi="Times New Roman" w:cs="Times New Roman"/>
          <w:bCs/>
          <w:sz w:val="24"/>
          <w:szCs w:val="24"/>
        </w:rPr>
        <w:t>formaalne seaduslik alus</w:t>
      </w:r>
      <w:r w:rsidRPr="00483177">
        <w:rPr>
          <w:rFonts w:ascii="Times New Roman" w:hAnsi="Times New Roman" w:cs="Times New Roman"/>
          <w:sz w:val="24"/>
          <w:szCs w:val="24"/>
        </w:rPr>
        <w:t xml:space="preserve"> nõuetekohane – piirangud tulenevad parlamendi vastu võetud lennundusseadusest - seega on täidetud tingimus, et omandiõiguse riive peab tuginema seadusele ja teenima legitiimset eesmärki.</w:t>
      </w:r>
    </w:p>
    <w:p w14:paraId="416C266F" w14:textId="77777777" w:rsidR="00483177" w:rsidRPr="00483177" w:rsidRDefault="00483177" w:rsidP="00483177">
      <w:pPr>
        <w:spacing w:after="0" w:line="240" w:lineRule="auto"/>
        <w:jc w:val="both"/>
        <w:rPr>
          <w:rFonts w:ascii="Times New Roman" w:hAnsi="Times New Roman" w:cs="Times New Roman"/>
          <w:b/>
          <w:bCs/>
          <w:sz w:val="24"/>
          <w:szCs w:val="24"/>
        </w:rPr>
      </w:pPr>
    </w:p>
    <w:p w14:paraId="36B2C54E" w14:textId="06939E66" w:rsidR="00AE6B13" w:rsidRPr="009F5038" w:rsidRDefault="00AE6B13" w:rsidP="009F5038">
      <w:pPr>
        <w:spacing w:after="0" w:line="240" w:lineRule="auto"/>
        <w:jc w:val="both"/>
        <w:rPr>
          <w:rFonts w:ascii="Times New Roman" w:hAnsi="Times New Roman" w:cs="Times New Roman"/>
          <w:sz w:val="24"/>
          <w:szCs w:val="24"/>
        </w:rPr>
      </w:pPr>
      <w:r w:rsidRPr="00483177">
        <w:rPr>
          <w:rFonts w:ascii="Times New Roman" w:hAnsi="Times New Roman" w:cs="Times New Roman"/>
          <w:sz w:val="24"/>
          <w:szCs w:val="24"/>
          <w:u w:val="single"/>
        </w:rPr>
        <w:t>Sobivus ja vajalikus</w:t>
      </w:r>
      <w:r w:rsidRPr="00483177">
        <w:rPr>
          <w:rFonts w:ascii="Times New Roman" w:hAnsi="Times New Roman" w:cs="Times New Roman"/>
          <w:b/>
          <w:bCs/>
          <w:sz w:val="24"/>
          <w:szCs w:val="24"/>
        </w:rPr>
        <w:t>:</w:t>
      </w:r>
      <w:r w:rsidRPr="00483177">
        <w:rPr>
          <w:rFonts w:ascii="Times New Roman" w:hAnsi="Times New Roman" w:cs="Times New Roman"/>
          <w:sz w:val="24"/>
          <w:szCs w:val="24"/>
        </w:rPr>
        <w:t xml:space="preserve"> </w:t>
      </w:r>
      <w:r w:rsidR="00120F5B">
        <w:rPr>
          <w:rFonts w:ascii="Times New Roman" w:hAnsi="Times New Roman" w:cs="Times New Roman"/>
          <w:sz w:val="24"/>
          <w:szCs w:val="24"/>
        </w:rPr>
        <w:t>Kaitsevööndi lähiümbrusega seotud</w:t>
      </w:r>
      <w:r w:rsidR="00120F5B" w:rsidRPr="00483177">
        <w:rPr>
          <w:rFonts w:ascii="Times New Roman" w:hAnsi="Times New Roman" w:cs="Times New Roman"/>
          <w:sz w:val="24"/>
          <w:szCs w:val="24"/>
        </w:rPr>
        <w:t xml:space="preserve"> </w:t>
      </w:r>
      <w:r w:rsidRPr="00483177">
        <w:rPr>
          <w:rFonts w:ascii="Times New Roman" w:hAnsi="Times New Roman" w:cs="Times New Roman"/>
          <w:sz w:val="24"/>
          <w:szCs w:val="24"/>
        </w:rPr>
        <w:t>piirangud on selgelt suunatud lennuohutuse tagamisele. Linnuparvede tõrjumine (läbi põldude/istanduste keelamise), kõrgemate ehitiste vältimine (ehitustegevuse kooskõlastamise nõue)</w:t>
      </w:r>
      <w:r w:rsidR="00483177">
        <w:rPr>
          <w:rFonts w:ascii="Times New Roman" w:hAnsi="Times New Roman" w:cs="Times New Roman"/>
          <w:sz w:val="24"/>
          <w:szCs w:val="24"/>
        </w:rPr>
        <w:t xml:space="preserve">, </w:t>
      </w:r>
      <w:r w:rsidRPr="00483177">
        <w:rPr>
          <w:rFonts w:ascii="Times New Roman" w:hAnsi="Times New Roman" w:cs="Times New Roman"/>
          <w:sz w:val="24"/>
          <w:szCs w:val="24"/>
        </w:rPr>
        <w:t xml:space="preserve">suurõnnetuse riskiga objektide vältimine lennuvälja lähistel </w:t>
      </w:r>
      <w:r w:rsidR="00483177">
        <w:rPr>
          <w:rFonts w:ascii="Times New Roman" w:hAnsi="Times New Roman" w:cs="Times New Roman"/>
          <w:sz w:val="24"/>
          <w:szCs w:val="24"/>
        </w:rPr>
        <w:t xml:space="preserve">ning </w:t>
      </w:r>
      <w:r w:rsidR="00610795" w:rsidRPr="008279BC">
        <w:rPr>
          <w:rFonts w:ascii="Times New Roman" w:eastAsia="Times New Roman" w:hAnsi="Times New Roman" w:cs="Times New Roman"/>
          <w:color w:val="000000" w:themeColor="text1"/>
          <w:sz w:val="24"/>
          <w:szCs w:val="24"/>
        </w:rPr>
        <w:t xml:space="preserve">lennuliikluse ohutuse tagamiseks vajalikku nähtavust </w:t>
      </w:r>
      <w:r w:rsidR="00610795">
        <w:rPr>
          <w:rFonts w:ascii="Times New Roman" w:eastAsia="Times New Roman" w:hAnsi="Times New Roman" w:cs="Times New Roman"/>
          <w:color w:val="000000" w:themeColor="text1"/>
          <w:sz w:val="24"/>
          <w:szCs w:val="24"/>
        </w:rPr>
        <w:t xml:space="preserve">takistavate puude </w:t>
      </w:r>
      <w:r w:rsidR="00483177">
        <w:rPr>
          <w:rFonts w:ascii="Times New Roman" w:hAnsi="Times New Roman" w:cs="Times New Roman"/>
          <w:sz w:val="24"/>
          <w:szCs w:val="24"/>
        </w:rPr>
        <w:t xml:space="preserve">raie, </w:t>
      </w:r>
      <w:r w:rsidRPr="00483177">
        <w:rPr>
          <w:rFonts w:ascii="Times New Roman" w:hAnsi="Times New Roman" w:cs="Times New Roman"/>
          <w:sz w:val="24"/>
          <w:szCs w:val="24"/>
        </w:rPr>
        <w:t xml:space="preserve">on kõik meetmed, mis </w:t>
      </w:r>
      <w:r w:rsidRPr="00483177">
        <w:rPr>
          <w:rFonts w:ascii="Times New Roman" w:hAnsi="Times New Roman" w:cs="Times New Roman"/>
          <w:iCs/>
          <w:sz w:val="24"/>
          <w:szCs w:val="24"/>
        </w:rPr>
        <w:t>sobivad</w:t>
      </w:r>
      <w:r w:rsidRPr="00483177">
        <w:rPr>
          <w:rFonts w:ascii="Times New Roman" w:hAnsi="Times New Roman" w:cs="Times New Roman"/>
          <w:sz w:val="24"/>
          <w:szCs w:val="24"/>
        </w:rPr>
        <w:t xml:space="preserve"> vähendama ohtu lennukitele ning tagama lennuvälja operatsioonide sujuvust. Küsimus on, kas need meetmed on ka </w:t>
      </w:r>
      <w:r w:rsidRPr="00483177">
        <w:rPr>
          <w:rFonts w:ascii="Times New Roman" w:hAnsi="Times New Roman" w:cs="Times New Roman"/>
          <w:bCs/>
          <w:sz w:val="24"/>
          <w:szCs w:val="24"/>
        </w:rPr>
        <w:t>vajalikud</w:t>
      </w:r>
      <w:r w:rsidRPr="00483177">
        <w:rPr>
          <w:rFonts w:ascii="Times New Roman" w:hAnsi="Times New Roman" w:cs="Times New Roman"/>
          <w:sz w:val="24"/>
          <w:szCs w:val="24"/>
        </w:rPr>
        <w:t xml:space="preserve"> ehk kas eesmärki saaks saavutada leebemate vahenditega. Lennundusjulgestuse valdkonnas on rahvusvaheliselt tunnustatud põhimõte, et lennujaamade ümber kehtestatakse ohutsoonid – ilma nendeta oleks risk õhusõidukitele oluliselt suurem. On raske näha, et mõni vähem piirav meede (näiteks pelgalt juhtumipõhised kokkulepped iga maaomanikuga) suudaks sama efektiivselt tagada ohutuse. Üksikute objektide kaupa hindamine (nt iga uue hoone ehitusloa menetluses eraldi riskianalüüs) ei pruugi olla piisavalt kiire ega terviklik viis lennuvälja kaitsta. Seadusega kehtestatud ühtne kord annab kindluse ja läbipaistvuse. Seega on piirangud lennuohutuse seisukohalt vajalikud – alternatiiv, kus piiranguid pole või need on leebemad, võiks seada ohtu inimelud (</w:t>
      </w:r>
      <w:r w:rsidRPr="009F5038">
        <w:rPr>
          <w:rFonts w:ascii="Times New Roman" w:hAnsi="Times New Roman" w:cs="Times New Roman"/>
          <w:sz w:val="24"/>
          <w:szCs w:val="24"/>
        </w:rPr>
        <w:t>lennuõnnetuste kaudu) ning kahjustada riigikaitset.</w:t>
      </w:r>
    </w:p>
    <w:p w14:paraId="3FD8D6BE" w14:textId="77777777" w:rsidR="009F5038" w:rsidRPr="009F5038" w:rsidRDefault="009F5038" w:rsidP="009F5038">
      <w:pPr>
        <w:spacing w:after="0" w:line="240" w:lineRule="auto"/>
        <w:jc w:val="both"/>
        <w:rPr>
          <w:rFonts w:ascii="Times New Roman" w:hAnsi="Times New Roman" w:cs="Times New Roman"/>
          <w:b/>
          <w:bCs/>
          <w:sz w:val="24"/>
          <w:szCs w:val="24"/>
        </w:rPr>
      </w:pPr>
    </w:p>
    <w:p w14:paraId="0348255F" w14:textId="2AACBCEF" w:rsidR="00AE6B13" w:rsidRPr="00C334A1" w:rsidRDefault="00AE6B13" w:rsidP="00C334A1">
      <w:pPr>
        <w:spacing w:after="0" w:line="240" w:lineRule="auto"/>
        <w:jc w:val="both"/>
        <w:rPr>
          <w:rFonts w:ascii="Times New Roman" w:hAnsi="Times New Roman" w:cs="Times New Roman"/>
          <w:sz w:val="24"/>
          <w:szCs w:val="24"/>
        </w:rPr>
      </w:pPr>
      <w:r w:rsidRPr="009F5038">
        <w:rPr>
          <w:rFonts w:ascii="Times New Roman" w:hAnsi="Times New Roman" w:cs="Times New Roman"/>
          <w:sz w:val="24"/>
          <w:szCs w:val="24"/>
          <w:u w:val="single"/>
        </w:rPr>
        <w:t>Proportsionaalsus kitsamas mõttes</w:t>
      </w:r>
      <w:r w:rsidRPr="009F5038">
        <w:rPr>
          <w:rFonts w:ascii="Times New Roman" w:hAnsi="Times New Roman" w:cs="Times New Roman"/>
          <w:b/>
          <w:bCs/>
          <w:sz w:val="24"/>
          <w:szCs w:val="24"/>
        </w:rPr>
        <w:t>:</w:t>
      </w:r>
      <w:r w:rsidRPr="009F5038">
        <w:rPr>
          <w:rFonts w:ascii="Times New Roman" w:hAnsi="Times New Roman" w:cs="Times New Roman"/>
          <w:sz w:val="24"/>
          <w:szCs w:val="24"/>
        </w:rPr>
        <w:t xml:space="preserve"> Avalik hüve on äärmiselt kaalukas – ära hoida lennuõnnetusi ja tagada Eesti Vabariigi julgeolek. Omandiõiguse riive tähendus omanikele on samuti oluline: mõnel juhul võivad maaomanikud kaotada võimaluse oma maad senisel viisil kasutada (näiteks kui varem hariti maad teraviljapõlluna või plaaniti ehitada maja, siis nüüd see keelatud). Seega on riive intensiivsus sõltuvalt konkreetse omaniku olukorrast varieeruv. </w:t>
      </w:r>
      <w:r w:rsidRPr="009F5038">
        <w:rPr>
          <w:rFonts w:ascii="Times New Roman" w:hAnsi="Times New Roman" w:cs="Times New Roman"/>
          <w:bCs/>
          <w:sz w:val="24"/>
          <w:szCs w:val="24"/>
        </w:rPr>
        <w:t>Üldiselt võib hinnata, et kehtivad piirangud on proportsionaalsed</w:t>
      </w:r>
      <w:r w:rsidRPr="009F5038">
        <w:rPr>
          <w:rFonts w:ascii="Times New Roman" w:hAnsi="Times New Roman" w:cs="Times New Roman"/>
          <w:sz w:val="24"/>
          <w:szCs w:val="24"/>
        </w:rPr>
        <w:t xml:space="preserve">, kuna need ei võta omandit täielikult üle riigile, vaid jätavad omanikule endiselt maa valdamise ja teatud kasutamise võimaluse (nt võib maad kasutada rohumaana, olemasolevad hooned jääda püsima, metsakasvatus teatud tingimustel jätkuda). Piirangud keskenduvad just kõige riskantsematele tegevustele. Paljude muude kasutusviiside jaoks (nt tavapärane elamine olemasolevas talus, madala intensiivsusega põllumajandus, metsakasutus hoolduskava järgi) on omanikel jätkuvalt võimalus. Pealegi on piirangud territoriaalselt piiratud lennuvälja lähiümbrusesse ning </w:t>
      </w:r>
      <w:r w:rsidRPr="00C334A1">
        <w:rPr>
          <w:rFonts w:ascii="Times New Roman" w:hAnsi="Times New Roman" w:cs="Times New Roman"/>
          <w:sz w:val="24"/>
          <w:szCs w:val="24"/>
        </w:rPr>
        <w:t>kaugemal asuvaid maid need ei puuduta.</w:t>
      </w:r>
    </w:p>
    <w:p w14:paraId="01CE4D6F" w14:textId="77777777" w:rsidR="00AE6B13" w:rsidRPr="00C334A1" w:rsidRDefault="00AE6B13" w:rsidP="00C334A1">
      <w:pPr>
        <w:spacing w:after="0" w:line="240" w:lineRule="auto"/>
        <w:jc w:val="both"/>
        <w:rPr>
          <w:rFonts w:ascii="Times New Roman" w:hAnsi="Times New Roman" w:cs="Times New Roman"/>
          <w:sz w:val="24"/>
          <w:szCs w:val="24"/>
        </w:rPr>
      </w:pPr>
      <w:r w:rsidRPr="00C334A1">
        <w:rPr>
          <w:rFonts w:ascii="Times New Roman" w:hAnsi="Times New Roman" w:cs="Times New Roman"/>
          <w:sz w:val="24"/>
          <w:szCs w:val="24"/>
        </w:rPr>
        <w:t xml:space="preserve">Siiski tuleb tähele panna, et </w:t>
      </w:r>
      <w:r w:rsidRPr="00C334A1">
        <w:rPr>
          <w:rFonts w:ascii="Times New Roman" w:hAnsi="Times New Roman" w:cs="Times New Roman"/>
          <w:bCs/>
          <w:sz w:val="24"/>
          <w:szCs w:val="24"/>
        </w:rPr>
        <w:t>proportsionaalsuse piir võib ületatud saada üksikjuhtudel</w:t>
      </w:r>
      <w:r w:rsidRPr="00C334A1">
        <w:rPr>
          <w:rFonts w:ascii="Times New Roman" w:hAnsi="Times New Roman" w:cs="Times New Roman"/>
          <w:sz w:val="24"/>
          <w:szCs w:val="24"/>
        </w:rPr>
        <w:t xml:space="preserve">, kui mõne konkreetse kinnistu puhul kujuneb piirangute kogum väga koormavaks. Näiteks kui kogu omaniku maa-ala ongi selline, mida ta muul otstarbel kasutada ei saa (ei tohi midagi kasvatada </w:t>
      </w:r>
      <w:r w:rsidRPr="00C334A1">
        <w:rPr>
          <w:rFonts w:ascii="Times New Roman" w:hAnsi="Times New Roman" w:cs="Times New Roman"/>
          <w:sz w:val="24"/>
          <w:szCs w:val="24"/>
        </w:rPr>
        <w:lastRenderedPageBreak/>
        <w:t>ega ehitada) – siis läheneb see olukord omandi tegelikule võõrandamisele. Sellistel puhkudel peab riik tagama, et omanik ei jääks täiesti kahjudega üksi. Kui maa muu kasutus on piiratud ja vara turuväärtus seetõttu langeb, oleks õigluse põhimõttega kooskõlas pakkuda omanikule täiendavaid leevendusi. Põhiseaduse § 32 nõuab küll otsest hüvitist ainult sundvõõrandamise korral, kuid proportsionaalsuse printsiip eeldab, et üksikisikule ebamõistlikult rasket koormat ei pandaks ka piirangu vormis. Nagu Riigikohus on öelnud: piirang, mis jätab omaniku ilma maa sihtotstarbelise kasutamise võimalusest ilma adekvaatse kompensatsioonita, ei ole proportsionaalne</w:t>
      </w:r>
      <w:r w:rsidRPr="00C334A1">
        <w:rPr>
          <w:rStyle w:val="Allmrkuseviide"/>
          <w:rFonts w:ascii="Times New Roman" w:hAnsi="Times New Roman" w:cs="Times New Roman"/>
          <w:sz w:val="24"/>
          <w:szCs w:val="24"/>
        </w:rPr>
        <w:footnoteReference w:id="7"/>
      </w:r>
      <w:r w:rsidRPr="00C334A1">
        <w:rPr>
          <w:rFonts w:ascii="Times New Roman" w:hAnsi="Times New Roman" w:cs="Times New Roman"/>
          <w:sz w:val="24"/>
          <w:szCs w:val="24"/>
        </w:rPr>
        <w:t>.</w:t>
      </w:r>
    </w:p>
    <w:p w14:paraId="627D5D56" w14:textId="77777777" w:rsidR="00AE6B13" w:rsidRPr="00C334A1" w:rsidRDefault="00AE6B13" w:rsidP="00C334A1">
      <w:pPr>
        <w:spacing w:after="0" w:line="240" w:lineRule="auto"/>
        <w:jc w:val="both"/>
        <w:rPr>
          <w:rFonts w:ascii="Times New Roman" w:hAnsi="Times New Roman" w:cs="Times New Roman"/>
          <w:b/>
          <w:bCs/>
          <w:sz w:val="24"/>
          <w:szCs w:val="24"/>
        </w:rPr>
      </w:pPr>
      <w:r w:rsidRPr="00C334A1">
        <w:rPr>
          <w:rFonts w:ascii="Times New Roman" w:hAnsi="Times New Roman" w:cs="Times New Roman"/>
          <w:sz w:val="24"/>
          <w:szCs w:val="24"/>
        </w:rPr>
        <w:t xml:space="preserve">Ämari kaitsevööndi loomisega on püütud leida tasakaal avaliku huvi ja eraomandi kaitse vahel – keelatud on vaid need tegevused, mis otseselt ohustaksid lennuvälja tööd, mitte kõik mõeldavad kasutusviisid. Omanikul säilib õigus maa võõrandada (müüa) ning tõenäoliselt ostaks riik strateegilistel põhjustel sellise maa vajadusel ära (eriti kui omanik ise tunneb, et ei saa seda mõistlikult kasutada). </w:t>
      </w:r>
    </w:p>
    <w:p w14:paraId="589384EB" w14:textId="77777777" w:rsidR="00C334A1" w:rsidRPr="001002AD" w:rsidRDefault="00C334A1" w:rsidP="001002AD">
      <w:pPr>
        <w:spacing w:after="0" w:line="240" w:lineRule="auto"/>
        <w:jc w:val="both"/>
        <w:rPr>
          <w:rFonts w:ascii="Times New Roman" w:hAnsi="Times New Roman" w:cs="Times New Roman"/>
          <w:b/>
          <w:bCs/>
          <w:sz w:val="24"/>
          <w:szCs w:val="24"/>
        </w:rPr>
      </w:pPr>
    </w:p>
    <w:p w14:paraId="7E729E0D" w14:textId="531B4784" w:rsidR="00AE6B13" w:rsidRPr="001002AD" w:rsidRDefault="00AE6B13" w:rsidP="001002AD">
      <w:pPr>
        <w:spacing w:after="0" w:line="240" w:lineRule="auto"/>
        <w:jc w:val="both"/>
        <w:rPr>
          <w:rFonts w:ascii="Times New Roman" w:hAnsi="Times New Roman" w:cs="Times New Roman"/>
          <w:sz w:val="24"/>
          <w:szCs w:val="24"/>
        </w:rPr>
      </w:pPr>
      <w:r w:rsidRPr="001002AD">
        <w:rPr>
          <w:rFonts w:ascii="Times New Roman" w:hAnsi="Times New Roman" w:cs="Times New Roman"/>
          <w:sz w:val="24"/>
          <w:szCs w:val="24"/>
          <w:u w:val="single"/>
        </w:rPr>
        <w:t>Õigustatud ootus ja õiguskindlus:</w:t>
      </w:r>
      <w:r w:rsidRPr="001002AD">
        <w:rPr>
          <w:rFonts w:ascii="Times New Roman" w:hAnsi="Times New Roman" w:cs="Times New Roman"/>
          <w:sz w:val="24"/>
          <w:szCs w:val="24"/>
        </w:rPr>
        <w:t xml:space="preserve"> Põhiseaduse aspektist on oluline ka see, kas kinnisvaraomanikel võis olla õigustatud ootus oma maa teistsuguseks kasutamiseks. Kui keegi omandas kinnistu juba ajal, mil kaitsevööndi regulatsioon kehtis, siis pidi ta arvestama kitsendustega (kitsendused on kantud kinnistusraamatu kitsenduste infosüsteemi andmetesse)</w:t>
      </w:r>
      <w:r w:rsidRPr="001002AD">
        <w:rPr>
          <w:rStyle w:val="Allmrkuseviide"/>
          <w:rFonts w:ascii="Times New Roman" w:hAnsi="Times New Roman" w:cs="Times New Roman"/>
          <w:sz w:val="24"/>
          <w:szCs w:val="24"/>
        </w:rPr>
        <w:footnoteReference w:id="8"/>
      </w:r>
      <w:r w:rsidRPr="001002AD">
        <w:rPr>
          <w:rFonts w:ascii="Times New Roman" w:hAnsi="Times New Roman" w:cs="Times New Roman"/>
          <w:sz w:val="24"/>
          <w:szCs w:val="24"/>
        </w:rPr>
        <w:t>. Kui aga piirang kehtestati hiljem, võib omanik väita, et tema ootusi on riivatud. Ämari kaitsevööndi puhul kehtestati enamik piiranguid 2008. aastal seadusemuudatusega (mis rakendus ka juba olemasolevatele kinnistutele). Siiski on Riigikohus märkinud, et omandipõhiõiguse kaitseala hõlmab üldjuhul olemasolevat vara ja õiguspärast ootust seda kasutada senistel tingimustel.</w:t>
      </w:r>
      <w:r w:rsidRPr="001002AD">
        <w:rPr>
          <w:rStyle w:val="Allmrkuseviide"/>
          <w:rFonts w:ascii="Times New Roman" w:hAnsi="Times New Roman" w:cs="Times New Roman"/>
          <w:sz w:val="24"/>
          <w:szCs w:val="24"/>
        </w:rPr>
        <w:footnoteReference w:id="9"/>
      </w:r>
      <w:r w:rsidRPr="001002AD">
        <w:rPr>
          <w:rFonts w:ascii="Times New Roman" w:hAnsi="Times New Roman" w:cs="Times New Roman"/>
          <w:sz w:val="24"/>
          <w:szCs w:val="24"/>
        </w:rPr>
        <w:t xml:space="preserve"> </w:t>
      </w:r>
    </w:p>
    <w:p w14:paraId="0E264DEA" w14:textId="77777777" w:rsidR="00AE6B13" w:rsidRPr="001002AD" w:rsidRDefault="00AE6B13" w:rsidP="001002AD">
      <w:pPr>
        <w:spacing w:after="0" w:line="240" w:lineRule="auto"/>
        <w:jc w:val="both"/>
        <w:rPr>
          <w:rFonts w:ascii="Times New Roman" w:hAnsi="Times New Roman" w:cs="Times New Roman"/>
          <w:sz w:val="24"/>
          <w:szCs w:val="24"/>
        </w:rPr>
      </w:pPr>
      <w:r w:rsidRPr="001002AD">
        <w:rPr>
          <w:rFonts w:ascii="Times New Roman" w:hAnsi="Times New Roman" w:cs="Times New Roman"/>
          <w:sz w:val="24"/>
          <w:szCs w:val="24"/>
        </w:rPr>
        <w:t>Kaitsevööndi piirangud on üldise iseloomuga ega ole suunatud kellegi konkreetse vastu, mistõttu peetakse neid abstraktse ja üldise piiranguna õiguskindluse seisukohalt lubatavamaks kui näiteks individuaalset tagasivõtvat haldusakti. Seaduse jõustumisel on igaühel võimalus oma tegevusi kohandada. Sellest vaatest ei ole põhjust arvata, et Ämari kaitseala piirangud oleksid õiguskindluse põhimõttega vastuolus.</w:t>
      </w:r>
    </w:p>
    <w:p w14:paraId="6E87C0C7" w14:textId="77777777" w:rsidR="00AE6B13" w:rsidRPr="008D5B7D" w:rsidRDefault="00AE6B13" w:rsidP="008D5B7D">
      <w:pPr>
        <w:spacing w:after="0" w:line="240" w:lineRule="auto"/>
        <w:jc w:val="both"/>
        <w:rPr>
          <w:rFonts w:ascii="Times New Roman" w:hAnsi="Times New Roman" w:cs="Times New Roman"/>
          <w:b/>
          <w:bCs/>
          <w:sz w:val="24"/>
          <w:szCs w:val="24"/>
        </w:rPr>
      </w:pPr>
    </w:p>
    <w:p w14:paraId="68FB8A07" w14:textId="2E0700FB" w:rsidR="00AE6B13" w:rsidRPr="008D5B7D" w:rsidRDefault="00AE6B13" w:rsidP="008D5B7D">
      <w:pPr>
        <w:spacing w:after="0" w:line="240" w:lineRule="auto"/>
        <w:jc w:val="both"/>
        <w:rPr>
          <w:rFonts w:ascii="Times New Roman" w:hAnsi="Times New Roman" w:cs="Times New Roman"/>
          <w:sz w:val="24"/>
          <w:szCs w:val="24"/>
        </w:rPr>
      </w:pPr>
      <w:r w:rsidRPr="008D5B7D">
        <w:rPr>
          <w:rFonts w:ascii="Times New Roman" w:hAnsi="Times New Roman" w:cs="Times New Roman"/>
          <w:sz w:val="24"/>
          <w:szCs w:val="24"/>
          <w:u w:val="single"/>
        </w:rPr>
        <w:t>Hüvitusmehhanismide tasakaal:</w:t>
      </w:r>
      <w:r w:rsidRPr="008D5B7D">
        <w:rPr>
          <w:rFonts w:ascii="Times New Roman" w:hAnsi="Times New Roman" w:cs="Times New Roman"/>
          <w:sz w:val="24"/>
          <w:szCs w:val="24"/>
        </w:rPr>
        <w:t xml:space="preserve"> Põhiseadus ei nõua igale piirangule automaatselt kompensatsiooni, kuid demokraatlik õigusriik peab hoolitsema, et üksikud omanikud ei kannaks ebaproportsionaalset koormat kogu ühiskonna hüvanguks. Nagu eespool käsitletud, on lennundusseaduses sees vähemalt üks hüvitusmehhanism (metsakahju hüvitis) ning praktikas on võimalik ka muude lahenduste leidmine (maa ostmine kokkuleppel, vahetus, erandite andmine). Need mehhanismid aitavad kaasa sellele, et põhiseaduse </w:t>
      </w:r>
      <w:r w:rsidRPr="008D5B7D">
        <w:rPr>
          <w:rFonts w:ascii="Times New Roman" w:hAnsi="Times New Roman" w:cs="Times New Roman"/>
          <w:bCs/>
          <w:sz w:val="24"/>
          <w:szCs w:val="24"/>
        </w:rPr>
        <w:t>õiglus- ja proportsionaalsuskriteeriumid</w:t>
      </w:r>
      <w:r w:rsidRPr="008D5B7D">
        <w:rPr>
          <w:rFonts w:ascii="Times New Roman" w:hAnsi="Times New Roman" w:cs="Times New Roman"/>
          <w:sz w:val="24"/>
          <w:szCs w:val="24"/>
        </w:rPr>
        <w:t xml:space="preserve"> oleksid täidetud. Ka omandiõiguse võrdsest kaitsest (PS § 32) tuleneb, et ühe omanike grupi suhtes ei tohiks rakendada ülemääraselt karmimaid piiranguid kui ühiskondlik vajadus tingib. Ämari </w:t>
      </w:r>
      <w:r w:rsidR="008D5B7D">
        <w:rPr>
          <w:rFonts w:ascii="Times New Roman" w:hAnsi="Times New Roman" w:cs="Times New Roman"/>
          <w:sz w:val="24"/>
          <w:szCs w:val="24"/>
        </w:rPr>
        <w:t xml:space="preserve">lennuvälja lähiümbruse </w:t>
      </w:r>
      <w:r w:rsidRPr="008D5B7D">
        <w:rPr>
          <w:rFonts w:ascii="Times New Roman" w:hAnsi="Times New Roman" w:cs="Times New Roman"/>
          <w:sz w:val="24"/>
          <w:szCs w:val="24"/>
        </w:rPr>
        <w:t xml:space="preserve">puhul piirangud kehtivad </w:t>
      </w:r>
      <w:r w:rsidRPr="008D5B7D">
        <w:rPr>
          <w:rFonts w:ascii="Times New Roman" w:hAnsi="Times New Roman" w:cs="Times New Roman"/>
          <w:i/>
          <w:iCs/>
          <w:sz w:val="24"/>
          <w:szCs w:val="24"/>
        </w:rPr>
        <w:t>kõigile</w:t>
      </w:r>
      <w:r w:rsidRPr="008D5B7D">
        <w:rPr>
          <w:rFonts w:ascii="Times New Roman" w:hAnsi="Times New Roman" w:cs="Times New Roman"/>
          <w:sz w:val="24"/>
          <w:szCs w:val="24"/>
        </w:rPr>
        <w:t xml:space="preserve"> kaitsevööndisse jäävatele isikutele ühetaoliselt (pole diskrimineerimist) ning tulenevad objektiivsest vajadusest, seega formaalne võrdsuspõhimõte on järgitud.</w:t>
      </w:r>
    </w:p>
    <w:p w14:paraId="14EB1293" w14:textId="45EA897A" w:rsidR="00AE6B13" w:rsidRPr="008D5B7D" w:rsidRDefault="00AE6B13" w:rsidP="008D5B7D">
      <w:pPr>
        <w:spacing w:after="0" w:line="240" w:lineRule="auto"/>
        <w:jc w:val="both"/>
        <w:rPr>
          <w:rFonts w:ascii="Times New Roman" w:hAnsi="Times New Roman" w:cs="Times New Roman"/>
          <w:sz w:val="24"/>
          <w:szCs w:val="24"/>
        </w:rPr>
      </w:pPr>
      <w:r w:rsidRPr="008D5B7D">
        <w:rPr>
          <w:rFonts w:ascii="Times New Roman" w:hAnsi="Times New Roman" w:cs="Times New Roman"/>
          <w:sz w:val="24"/>
          <w:szCs w:val="24"/>
        </w:rPr>
        <w:t xml:space="preserve">Hinnates kõiki eeltoodud aspekte, võib järeldada, et </w:t>
      </w:r>
      <w:r w:rsidRPr="008D5B7D">
        <w:rPr>
          <w:rFonts w:ascii="Times New Roman" w:hAnsi="Times New Roman" w:cs="Times New Roman"/>
          <w:bCs/>
          <w:sz w:val="24"/>
          <w:szCs w:val="24"/>
        </w:rPr>
        <w:t>Ämari lennuvälja kaitseala piirangud on põhiseaduspärased</w:t>
      </w:r>
      <w:r w:rsidRPr="008D5B7D">
        <w:rPr>
          <w:rFonts w:ascii="Times New Roman" w:hAnsi="Times New Roman" w:cs="Times New Roman"/>
          <w:sz w:val="24"/>
          <w:szCs w:val="24"/>
        </w:rPr>
        <w:t>, kuna need on kehtestatud seaduslikul alusel, selgelt legitiimsel eesmärgil ning läbivad ka proportsionaalsuse testi. Avalik huvi lähtudes riigikaitse eesmärgist on sedavõrd kaalukam, et see õigustab mõõdukaid riive</w:t>
      </w:r>
      <w:r w:rsidR="008D5B7D">
        <w:rPr>
          <w:rFonts w:ascii="Times New Roman" w:hAnsi="Times New Roman" w:cs="Times New Roman"/>
          <w:sz w:val="24"/>
          <w:szCs w:val="24"/>
        </w:rPr>
        <w:t>id</w:t>
      </w:r>
      <w:r w:rsidRPr="008D5B7D">
        <w:rPr>
          <w:rFonts w:ascii="Times New Roman" w:hAnsi="Times New Roman" w:cs="Times New Roman"/>
          <w:sz w:val="24"/>
          <w:szCs w:val="24"/>
        </w:rPr>
        <w:t xml:space="preserve"> eraomandile. Oluline on aga jälgida, et üksikjuhtumeil ei tekiks liigset ebaproportsionaalsust – see on nii seadusandja, haldusorganite kui ka viimases järgus kohtute ülesanne, et vajadusel piirangute rakendamist pehmendada.</w:t>
      </w:r>
    </w:p>
    <w:p w14:paraId="5C3711DB" w14:textId="77777777" w:rsidR="00AE6B13" w:rsidRDefault="00AE6B13" w:rsidP="00143E39">
      <w:pPr>
        <w:pStyle w:val="Normaallaadveeb"/>
        <w:shd w:val="clear" w:color="auto" w:fill="FFFFFF"/>
        <w:spacing w:before="0" w:beforeAutospacing="0" w:after="0" w:afterAutospacing="0"/>
        <w:jc w:val="both"/>
        <w:rPr>
          <w:b/>
          <w:bCs/>
        </w:rPr>
      </w:pPr>
    </w:p>
    <w:p w14:paraId="4EB4D14E" w14:textId="77777777" w:rsidR="00E15E79" w:rsidRDefault="00F77429" w:rsidP="002C42EC">
      <w:pPr>
        <w:spacing w:after="0" w:line="240" w:lineRule="auto"/>
        <w:jc w:val="both"/>
        <w:rPr>
          <w:rFonts w:ascii="Times New Roman" w:hAnsi="Times New Roman" w:cs="Times New Roman"/>
          <w:sz w:val="24"/>
          <w:szCs w:val="24"/>
        </w:rPr>
      </w:pPr>
      <w:r w:rsidRPr="00E85356">
        <w:rPr>
          <w:rFonts w:ascii="Times New Roman" w:hAnsi="Times New Roman" w:cs="Times New Roman"/>
          <w:b/>
          <w:bCs/>
          <w:sz w:val="24"/>
          <w:szCs w:val="24"/>
          <w:u w:val="single"/>
        </w:rPr>
        <w:lastRenderedPageBreak/>
        <w:t xml:space="preserve">Paragrahvis </w:t>
      </w:r>
      <w:r w:rsidRPr="00875B20">
        <w:rPr>
          <w:rFonts w:ascii="Times New Roman" w:hAnsi="Times New Roman" w:cs="Times New Roman"/>
          <w:b/>
          <w:sz w:val="24"/>
          <w:szCs w:val="24"/>
        </w:rPr>
        <w:t>46</w:t>
      </w:r>
      <w:r w:rsidRPr="00875B20">
        <w:rPr>
          <w:rFonts w:ascii="Times New Roman" w:hAnsi="Times New Roman" w:cs="Times New Roman"/>
          <w:b/>
          <w:sz w:val="24"/>
          <w:szCs w:val="24"/>
          <w:vertAlign w:val="superscript"/>
        </w:rPr>
        <w:t>4</w:t>
      </w:r>
      <w:r>
        <w:rPr>
          <w:rFonts w:ascii="Times New Roman" w:hAnsi="Times New Roman" w:cs="Times New Roman"/>
          <w:b/>
          <w:sz w:val="24"/>
          <w:szCs w:val="24"/>
          <w:vertAlign w:val="superscript"/>
        </w:rPr>
        <w:t>1</w:t>
      </w:r>
      <w:r w:rsidR="00236120">
        <w:rPr>
          <w:rFonts w:ascii="Times New Roman" w:hAnsi="Times New Roman" w:cs="Times New Roman"/>
          <w:b/>
          <w:sz w:val="24"/>
          <w:szCs w:val="24"/>
          <w:vertAlign w:val="superscript"/>
        </w:rPr>
        <w:t xml:space="preserve"> </w:t>
      </w:r>
      <w:r w:rsidR="002C42EC" w:rsidRPr="003166AD">
        <w:rPr>
          <w:rFonts w:ascii="Times New Roman" w:hAnsi="Times New Roman" w:cs="Times New Roman"/>
          <w:sz w:val="24"/>
          <w:szCs w:val="24"/>
        </w:rPr>
        <w:t>on sätestatud kaitselennunduse lennuvälja ja kopteriväljaku lähiümbrust hõlmava</w:t>
      </w:r>
      <w:r w:rsidR="002C42EC">
        <w:rPr>
          <w:rFonts w:ascii="Times New Roman" w:hAnsi="Times New Roman" w:cs="Times New Roman"/>
          <w:sz w:val="24"/>
          <w:szCs w:val="24"/>
        </w:rPr>
        <w:t>s</w:t>
      </w:r>
      <w:r w:rsidR="002C42EC" w:rsidRPr="003166AD">
        <w:rPr>
          <w:rFonts w:ascii="Times New Roman" w:hAnsi="Times New Roman" w:cs="Times New Roman"/>
          <w:sz w:val="24"/>
          <w:szCs w:val="24"/>
        </w:rPr>
        <w:t xml:space="preserve"> ala</w:t>
      </w:r>
      <w:r w:rsidR="002C42EC">
        <w:rPr>
          <w:rFonts w:ascii="Times New Roman" w:hAnsi="Times New Roman" w:cs="Times New Roman"/>
          <w:sz w:val="24"/>
          <w:szCs w:val="24"/>
        </w:rPr>
        <w:t>s</w:t>
      </w:r>
      <w:r w:rsidR="002C42EC" w:rsidRPr="003166AD">
        <w:rPr>
          <w:rFonts w:ascii="Times New Roman" w:hAnsi="Times New Roman" w:cs="Times New Roman"/>
          <w:sz w:val="24"/>
          <w:szCs w:val="24"/>
        </w:rPr>
        <w:t xml:space="preserve"> </w:t>
      </w:r>
      <w:r w:rsidR="002C42EC">
        <w:rPr>
          <w:rFonts w:ascii="Times New Roman" w:hAnsi="Times New Roman" w:cs="Times New Roman"/>
          <w:sz w:val="24"/>
          <w:szCs w:val="24"/>
        </w:rPr>
        <w:t>ehitamisega seotud tegevuste</w:t>
      </w:r>
      <w:r w:rsidR="002C42EC" w:rsidRPr="003166AD">
        <w:rPr>
          <w:rFonts w:ascii="Times New Roman" w:hAnsi="Times New Roman" w:cs="Times New Roman"/>
          <w:sz w:val="24"/>
          <w:szCs w:val="24"/>
        </w:rPr>
        <w:t xml:space="preserve"> kooskõlastamise nõue</w:t>
      </w:r>
      <w:r w:rsidR="00447919">
        <w:rPr>
          <w:rFonts w:ascii="Times New Roman" w:hAnsi="Times New Roman" w:cs="Times New Roman"/>
          <w:sz w:val="24"/>
          <w:szCs w:val="24"/>
        </w:rPr>
        <w:t xml:space="preserve"> (</w:t>
      </w:r>
      <w:r w:rsidR="00447919" w:rsidRPr="00447919">
        <w:rPr>
          <w:rFonts w:ascii="Times New Roman" w:hAnsi="Times New Roman" w:cs="Times New Roman"/>
          <w:i/>
          <w:iCs/>
          <w:sz w:val="24"/>
          <w:szCs w:val="24"/>
        </w:rPr>
        <w:t>lõige 1</w:t>
      </w:r>
      <w:r w:rsidR="00447919">
        <w:rPr>
          <w:rFonts w:ascii="Times New Roman" w:hAnsi="Times New Roman" w:cs="Times New Roman"/>
          <w:sz w:val="24"/>
          <w:szCs w:val="24"/>
        </w:rPr>
        <w:t>)</w:t>
      </w:r>
      <w:r w:rsidR="002C42EC" w:rsidRPr="003166AD">
        <w:rPr>
          <w:rFonts w:ascii="Times New Roman" w:hAnsi="Times New Roman" w:cs="Times New Roman"/>
          <w:sz w:val="24"/>
          <w:szCs w:val="24"/>
        </w:rPr>
        <w:t xml:space="preserve">. </w:t>
      </w:r>
      <w:r w:rsidR="002C42EC">
        <w:rPr>
          <w:rFonts w:ascii="Times New Roman" w:hAnsi="Times New Roman" w:cs="Times New Roman"/>
          <w:sz w:val="24"/>
          <w:szCs w:val="24"/>
        </w:rPr>
        <w:t xml:space="preserve">Sätte eesmärk on tagada ohutu lennuliiklus läbi selle, et </w:t>
      </w:r>
      <w:r w:rsidR="00D27A1C">
        <w:rPr>
          <w:rFonts w:ascii="Times New Roman" w:hAnsi="Times New Roman" w:cs="Times New Roman"/>
          <w:sz w:val="24"/>
          <w:szCs w:val="24"/>
        </w:rPr>
        <w:t xml:space="preserve">puudutatud </w:t>
      </w:r>
      <w:r w:rsidR="002C42EC">
        <w:rPr>
          <w:rFonts w:ascii="Times New Roman" w:hAnsi="Times New Roman" w:cs="Times New Roman"/>
          <w:sz w:val="24"/>
          <w:szCs w:val="24"/>
        </w:rPr>
        <w:t xml:space="preserve">isikud ja </w:t>
      </w:r>
      <w:r w:rsidR="00D27A1C">
        <w:rPr>
          <w:rFonts w:ascii="Times New Roman" w:hAnsi="Times New Roman" w:cs="Times New Roman"/>
          <w:sz w:val="24"/>
          <w:szCs w:val="24"/>
        </w:rPr>
        <w:t>kohalikomavalitsus</w:t>
      </w:r>
      <w:r w:rsidR="002C42EC">
        <w:rPr>
          <w:rFonts w:ascii="Times New Roman" w:hAnsi="Times New Roman" w:cs="Times New Roman"/>
          <w:sz w:val="24"/>
          <w:szCs w:val="24"/>
        </w:rPr>
        <w:t xml:space="preserve"> arvestaks oma tegevuste planeerimisel nimetatud piirkonnas lennuliikluse ohutuse tagamiseks vajalike piirangutega. </w:t>
      </w:r>
    </w:p>
    <w:p w14:paraId="0D09E57E" w14:textId="03577F21" w:rsidR="00D27A1C" w:rsidRDefault="002C42EC" w:rsidP="002C4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Ehitusseadustikus </w:t>
      </w:r>
      <w:r w:rsidR="00D27A1C">
        <w:rPr>
          <w:rFonts w:ascii="Times New Roman" w:hAnsi="Times New Roman" w:cs="Times New Roman"/>
          <w:sz w:val="24"/>
          <w:szCs w:val="24"/>
        </w:rPr>
        <w:t xml:space="preserve">(§ 120) </w:t>
      </w:r>
      <w:r>
        <w:rPr>
          <w:rFonts w:ascii="Times New Roman" w:hAnsi="Times New Roman" w:cs="Times New Roman"/>
          <w:sz w:val="24"/>
          <w:szCs w:val="24"/>
        </w:rPr>
        <w:t xml:space="preserve">on sätestatud </w:t>
      </w:r>
      <w:r w:rsidR="00DE5939">
        <w:rPr>
          <w:rFonts w:ascii="Times New Roman" w:hAnsi="Times New Roman" w:cs="Times New Roman"/>
          <w:sz w:val="24"/>
          <w:szCs w:val="24"/>
        </w:rPr>
        <w:t xml:space="preserve">keeld </w:t>
      </w:r>
      <w:proofErr w:type="spellStart"/>
      <w:r>
        <w:rPr>
          <w:rFonts w:ascii="Times New Roman" w:hAnsi="Times New Roman" w:cs="Times New Roman"/>
          <w:sz w:val="24"/>
          <w:szCs w:val="24"/>
        </w:rPr>
        <w:t>riigikaitselise</w:t>
      </w:r>
      <w:proofErr w:type="spellEnd"/>
      <w:r>
        <w:rPr>
          <w:rFonts w:ascii="Times New Roman" w:hAnsi="Times New Roman" w:cs="Times New Roman"/>
          <w:sz w:val="24"/>
          <w:szCs w:val="24"/>
        </w:rPr>
        <w:t xml:space="preserve"> ehitise piiranguvööndis</w:t>
      </w:r>
      <w:r w:rsidRPr="00AA1648">
        <w:rPr>
          <w:rFonts w:ascii="Times New Roman" w:hAnsi="Times New Roman" w:cs="Times New Roman"/>
          <w:sz w:val="24"/>
          <w:szCs w:val="24"/>
        </w:rPr>
        <w:t xml:space="preserve"> ehitis</w:t>
      </w:r>
      <w:r>
        <w:rPr>
          <w:rFonts w:ascii="Times New Roman" w:hAnsi="Times New Roman" w:cs="Times New Roman"/>
          <w:sz w:val="24"/>
          <w:szCs w:val="24"/>
        </w:rPr>
        <w:t>i</w:t>
      </w:r>
      <w:r w:rsidRPr="00AA1648">
        <w:rPr>
          <w:rFonts w:ascii="Times New Roman" w:hAnsi="Times New Roman" w:cs="Times New Roman"/>
          <w:sz w:val="24"/>
          <w:szCs w:val="24"/>
        </w:rPr>
        <w:t xml:space="preserve"> püstita</w:t>
      </w:r>
      <w:r>
        <w:rPr>
          <w:rFonts w:ascii="Times New Roman" w:hAnsi="Times New Roman" w:cs="Times New Roman"/>
          <w:sz w:val="24"/>
          <w:szCs w:val="24"/>
        </w:rPr>
        <w:t>da</w:t>
      </w:r>
      <w:r w:rsidRPr="00AA1648">
        <w:rPr>
          <w:rFonts w:ascii="Times New Roman" w:hAnsi="Times New Roman" w:cs="Times New Roman"/>
          <w:sz w:val="24"/>
          <w:szCs w:val="24"/>
        </w:rPr>
        <w:t>, laienda</w:t>
      </w:r>
      <w:r>
        <w:rPr>
          <w:rFonts w:ascii="Times New Roman" w:hAnsi="Times New Roman" w:cs="Times New Roman"/>
          <w:sz w:val="24"/>
          <w:szCs w:val="24"/>
        </w:rPr>
        <w:t>da</w:t>
      </w:r>
      <w:r w:rsidRPr="00AA1648">
        <w:rPr>
          <w:rFonts w:ascii="Times New Roman" w:hAnsi="Times New Roman" w:cs="Times New Roman"/>
          <w:sz w:val="24"/>
          <w:szCs w:val="24"/>
        </w:rPr>
        <w:t xml:space="preserve"> või </w:t>
      </w:r>
      <w:r w:rsidR="00A879D5" w:rsidRPr="00AA1648">
        <w:rPr>
          <w:rFonts w:ascii="Times New Roman" w:hAnsi="Times New Roman" w:cs="Times New Roman"/>
          <w:sz w:val="24"/>
          <w:szCs w:val="24"/>
        </w:rPr>
        <w:t>ümber ehit</w:t>
      </w:r>
      <w:r w:rsidR="00A879D5">
        <w:rPr>
          <w:rFonts w:ascii="Times New Roman" w:hAnsi="Times New Roman" w:cs="Times New Roman"/>
          <w:sz w:val="24"/>
          <w:szCs w:val="24"/>
        </w:rPr>
        <w:t>ada</w:t>
      </w:r>
      <w:r w:rsidRPr="00AA1648">
        <w:rPr>
          <w:rFonts w:ascii="Times New Roman" w:hAnsi="Times New Roman" w:cs="Times New Roman"/>
          <w:sz w:val="24"/>
          <w:szCs w:val="24"/>
        </w:rPr>
        <w:t xml:space="preserve"> ilma Kaitseministeeriumi või valdkonna eest vastutava ministri volitatud valitsusasutuse antud kooskõlastuseta.</w:t>
      </w:r>
      <w:r w:rsidRPr="003013D3">
        <w:rPr>
          <w:rFonts w:ascii="Times New Roman" w:hAnsi="Times New Roman" w:cs="Times New Roman"/>
          <w:sz w:val="24"/>
          <w:szCs w:val="24"/>
        </w:rPr>
        <w:t xml:space="preserve"> </w:t>
      </w:r>
      <w:proofErr w:type="spellStart"/>
      <w:r w:rsidRPr="003013D3">
        <w:rPr>
          <w:rFonts w:ascii="Times New Roman" w:hAnsi="Times New Roman" w:cs="Times New Roman"/>
          <w:sz w:val="24"/>
          <w:szCs w:val="24"/>
        </w:rPr>
        <w:t>Riigikaitseline</w:t>
      </w:r>
      <w:proofErr w:type="spellEnd"/>
      <w:r w:rsidRPr="003013D3">
        <w:rPr>
          <w:rFonts w:ascii="Times New Roman" w:hAnsi="Times New Roman" w:cs="Times New Roman"/>
          <w:sz w:val="24"/>
          <w:szCs w:val="24"/>
        </w:rPr>
        <w:t xml:space="preserve"> ehitis </w:t>
      </w:r>
      <w:proofErr w:type="spellStart"/>
      <w:r w:rsidR="00DE5939">
        <w:rPr>
          <w:rFonts w:ascii="Times New Roman" w:hAnsi="Times New Roman" w:cs="Times New Roman"/>
          <w:sz w:val="24"/>
          <w:szCs w:val="24"/>
        </w:rPr>
        <w:t>EhS-i</w:t>
      </w:r>
      <w:proofErr w:type="spellEnd"/>
      <w:r w:rsidR="00DE5939" w:rsidRPr="003013D3">
        <w:rPr>
          <w:rFonts w:ascii="Times New Roman" w:hAnsi="Times New Roman" w:cs="Times New Roman"/>
          <w:sz w:val="24"/>
          <w:szCs w:val="24"/>
        </w:rPr>
        <w:t xml:space="preserve"> </w:t>
      </w:r>
      <w:r w:rsidRPr="003013D3">
        <w:rPr>
          <w:rFonts w:ascii="Times New Roman" w:hAnsi="Times New Roman" w:cs="Times New Roman"/>
          <w:sz w:val="24"/>
          <w:szCs w:val="24"/>
        </w:rPr>
        <w:t xml:space="preserve">tähenduses on Kaitseministeeriumi valitsemisala või Kaitseministeeriumi valitsemisala valduses olev ehitis, </w:t>
      </w:r>
      <w:r>
        <w:rPr>
          <w:rFonts w:ascii="Times New Roman" w:hAnsi="Times New Roman" w:cs="Times New Roman"/>
          <w:sz w:val="24"/>
          <w:szCs w:val="24"/>
        </w:rPr>
        <w:t xml:space="preserve">sealhulgas </w:t>
      </w:r>
      <w:proofErr w:type="spellStart"/>
      <w:r>
        <w:rPr>
          <w:rFonts w:ascii="Times New Roman" w:hAnsi="Times New Roman" w:cs="Times New Roman"/>
          <w:sz w:val="24"/>
          <w:szCs w:val="24"/>
        </w:rPr>
        <w:t>riigikaitseline</w:t>
      </w:r>
      <w:proofErr w:type="spellEnd"/>
      <w:r>
        <w:rPr>
          <w:rFonts w:ascii="Times New Roman" w:hAnsi="Times New Roman" w:cs="Times New Roman"/>
          <w:sz w:val="24"/>
          <w:szCs w:val="24"/>
        </w:rPr>
        <w:t xml:space="preserve"> tee </w:t>
      </w:r>
      <w:r w:rsidRPr="003013D3">
        <w:rPr>
          <w:rFonts w:ascii="Times New Roman" w:hAnsi="Times New Roman" w:cs="Times New Roman"/>
          <w:sz w:val="24"/>
          <w:szCs w:val="24"/>
        </w:rPr>
        <w:t>(</w:t>
      </w:r>
      <w:proofErr w:type="spellStart"/>
      <w:r w:rsidRPr="003013D3">
        <w:rPr>
          <w:rFonts w:ascii="Times New Roman" w:hAnsi="Times New Roman" w:cs="Times New Roman"/>
          <w:sz w:val="24"/>
          <w:szCs w:val="24"/>
        </w:rPr>
        <w:t>EhS</w:t>
      </w:r>
      <w:proofErr w:type="spellEnd"/>
      <w:r w:rsidRPr="003013D3">
        <w:rPr>
          <w:rFonts w:ascii="Times New Roman" w:hAnsi="Times New Roman" w:cs="Times New Roman"/>
          <w:sz w:val="24"/>
          <w:szCs w:val="24"/>
        </w:rPr>
        <w:t xml:space="preserve"> § 115 lg 1)</w:t>
      </w:r>
      <w:r w:rsidR="00D27A1C">
        <w:rPr>
          <w:rFonts w:ascii="Times New Roman" w:hAnsi="Times New Roman" w:cs="Times New Roman"/>
          <w:sz w:val="24"/>
          <w:szCs w:val="24"/>
        </w:rPr>
        <w:t xml:space="preserve">. </w:t>
      </w:r>
      <w:proofErr w:type="spellStart"/>
      <w:r w:rsidR="00DE5939">
        <w:rPr>
          <w:rFonts w:ascii="Times New Roman" w:hAnsi="Times New Roman" w:cs="Times New Roman"/>
          <w:sz w:val="24"/>
          <w:szCs w:val="24"/>
        </w:rPr>
        <w:t>EhS</w:t>
      </w:r>
      <w:proofErr w:type="spellEnd"/>
      <w:r w:rsidR="00DE5939">
        <w:rPr>
          <w:rFonts w:ascii="Times New Roman" w:hAnsi="Times New Roman" w:cs="Times New Roman"/>
          <w:sz w:val="24"/>
          <w:szCs w:val="24"/>
        </w:rPr>
        <w:t xml:space="preserve"> </w:t>
      </w:r>
      <w:r w:rsidR="00D27A1C">
        <w:rPr>
          <w:rFonts w:ascii="Times New Roman" w:hAnsi="Times New Roman" w:cs="Times New Roman"/>
          <w:sz w:val="24"/>
          <w:szCs w:val="24"/>
        </w:rPr>
        <w:t>§ 3 lõige 2 kohaselt on e</w:t>
      </w:r>
      <w:r w:rsidR="00D27A1C" w:rsidRPr="00D27A1C">
        <w:rPr>
          <w:rFonts w:ascii="Times New Roman" w:hAnsi="Times New Roman" w:cs="Times New Roman"/>
          <w:sz w:val="24"/>
          <w:szCs w:val="24"/>
        </w:rPr>
        <w:t xml:space="preserve">hitis hoone või rajatis. Hoone on väliskeskkonnast katuse ja teiste välispiiretega eraldatud siseruumiga ehitis. Rajatis on ehitis, mis ei ole hoone. </w:t>
      </w:r>
      <w:r w:rsidR="00D27A1C">
        <w:rPr>
          <w:rFonts w:ascii="Times New Roman" w:hAnsi="Times New Roman" w:cs="Times New Roman"/>
          <w:sz w:val="24"/>
          <w:szCs w:val="24"/>
        </w:rPr>
        <w:t xml:space="preserve">Eeltoodust tulenevalt on </w:t>
      </w:r>
      <w:proofErr w:type="spellStart"/>
      <w:r w:rsidR="00D27A1C">
        <w:rPr>
          <w:rFonts w:ascii="Times New Roman" w:hAnsi="Times New Roman" w:cs="Times New Roman"/>
          <w:sz w:val="24"/>
          <w:szCs w:val="24"/>
        </w:rPr>
        <w:t>riigikaitseline</w:t>
      </w:r>
      <w:proofErr w:type="spellEnd"/>
      <w:r w:rsidR="00D27A1C">
        <w:rPr>
          <w:rFonts w:ascii="Times New Roman" w:hAnsi="Times New Roman" w:cs="Times New Roman"/>
          <w:sz w:val="24"/>
          <w:szCs w:val="24"/>
        </w:rPr>
        <w:t xml:space="preserve"> ehitis </w:t>
      </w:r>
      <w:r w:rsidR="00DE5939">
        <w:rPr>
          <w:rFonts w:ascii="Times New Roman" w:hAnsi="Times New Roman" w:cs="Times New Roman"/>
          <w:sz w:val="24"/>
          <w:szCs w:val="24"/>
        </w:rPr>
        <w:t xml:space="preserve">(rajatis) </w:t>
      </w:r>
      <w:r w:rsidR="00D27A1C">
        <w:rPr>
          <w:rFonts w:ascii="Times New Roman" w:hAnsi="Times New Roman" w:cs="Times New Roman"/>
          <w:sz w:val="24"/>
          <w:szCs w:val="24"/>
        </w:rPr>
        <w:t xml:space="preserve">ka </w:t>
      </w:r>
      <w:r w:rsidR="00D27A1C" w:rsidRPr="003166AD">
        <w:rPr>
          <w:rFonts w:ascii="Times New Roman" w:hAnsi="Times New Roman" w:cs="Times New Roman"/>
          <w:sz w:val="24"/>
          <w:szCs w:val="24"/>
        </w:rPr>
        <w:t>kaitselennunduse lennuväl</w:t>
      </w:r>
      <w:r w:rsidR="00D27A1C">
        <w:rPr>
          <w:rFonts w:ascii="Times New Roman" w:hAnsi="Times New Roman" w:cs="Times New Roman"/>
          <w:sz w:val="24"/>
          <w:szCs w:val="24"/>
        </w:rPr>
        <w:t>i</w:t>
      </w:r>
      <w:r w:rsidR="00D27A1C" w:rsidRPr="003166AD">
        <w:rPr>
          <w:rFonts w:ascii="Times New Roman" w:hAnsi="Times New Roman" w:cs="Times New Roman"/>
          <w:sz w:val="24"/>
          <w:szCs w:val="24"/>
        </w:rPr>
        <w:t xml:space="preserve"> ja kopteriväljak</w:t>
      </w:r>
      <w:r w:rsidR="00D27A1C">
        <w:rPr>
          <w:rFonts w:ascii="Times New Roman" w:hAnsi="Times New Roman" w:cs="Times New Roman"/>
          <w:sz w:val="24"/>
          <w:szCs w:val="24"/>
        </w:rPr>
        <w:t>.</w:t>
      </w:r>
    </w:p>
    <w:p w14:paraId="69D04DED" w14:textId="77777777" w:rsidR="00D27A1C" w:rsidRDefault="00D27A1C" w:rsidP="002C42EC">
      <w:pPr>
        <w:spacing w:after="0" w:line="240" w:lineRule="auto"/>
        <w:jc w:val="both"/>
        <w:rPr>
          <w:rFonts w:ascii="Times New Roman" w:hAnsi="Times New Roman" w:cs="Times New Roman"/>
          <w:sz w:val="24"/>
          <w:szCs w:val="24"/>
        </w:rPr>
      </w:pPr>
    </w:p>
    <w:p w14:paraId="66E602C2" w14:textId="10229066" w:rsidR="00167089" w:rsidRPr="00167089" w:rsidRDefault="008A7A04" w:rsidP="0054127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EhS</w:t>
      </w:r>
      <w:proofErr w:type="spellEnd"/>
      <w:r>
        <w:rPr>
          <w:rFonts w:ascii="Times New Roman" w:hAnsi="Times New Roman" w:cs="Times New Roman"/>
          <w:sz w:val="24"/>
          <w:szCs w:val="24"/>
        </w:rPr>
        <w:t xml:space="preserve"> § 120 lõike 1 punkti 2 kohaselt tuleb </w:t>
      </w:r>
      <w:r w:rsidRPr="004A3DB0">
        <w:rPr>
          <w:rFonts w:ascii="Times New Roman" w:hAnsi="Times New Roman" w:cs="Times New Roman"/>
          <w:sz w:val="24"/>
          <w:szCs w:val="24"/>
        </w:rPr>
        <w:t xml:space="preserve">Kaitseministeeriumi või valdkonna eest vastutava ministri volitatud valitsusasutuse kooskõlastus saada juhul, kui kavandatav ehitis asub </w:t>
      </w:r>
      <w:proofErr w:type="spellStart"/>
      <w:r w:rsidRPr="004A3DB0">
        <w:rPr>
          <w:rFonts w:ascii="Times New Roman" w:hAnsi="Times New Roman" w:cs="Times New Roman"/>
          <w:sz w:val="24"/>
          <w:szCs w:val="24"/>
        </w:rPr>
        <w:t>riigikaitselise</w:t>
      </w:r>
      <w:proofErr w:type="spellEnd"/>
      <w:r w:rsidRPr="004A3DB0">
        <w:rPr>
          <w:rFonts w:ascii="Times New Roman" w:hAnsi="Times New Roman" w:cs="Times New Roman"/>
          <w:sz w:val="24"/>
          <w:szCs w:val="24"/>
        </w:rPr>
        <w:t xml:space="preserve"> ehitise piiranguvööndis. </w:t>
      </w:r>
      <w:r w:rsidR="004A3DB0" w:rsidRPr="004A3DB0">
        <w:rPr>
          <w:rFonts w:ascii="Times New Roman" w:hAnsi="Times New Roman" w:cs="Times New Roman"/>
          <w:sz w:val="24"/>
          <w:szCs w:val="24"/>
        </w:rPr>
        <w:t xml:space="preserve">Piirangud ehitamisele </w:t>
      </w:r>
      <w:proofErr w:type="spellStart"/>
      <w:r w:rsidR="004A3DB0" w:rsidRPr="004A3DB0">
        <w:rPr>
          <w:rFonts w:ascii="Times New Roman" w:hAnsi="Times New Roman" w:cs="Times New Roman"/>
          <w:sz w:val="24"/>
          <w:szCs w:val="24"/>
        </w:rPr>
        <w:t>riigikaitselise</w:t>
      </w:r>
      <w:proofErr w:type="spellEnd"/>
      <w:r w:rsidR="004A3DB0" w:rsidRPr="004A3DB0">
        <w:rPr>
          <w:rFonts w:ascii="Times New Roman" w:hAnsi="Times New Roman" w:cs="Times New Roman"/>
          <w:sz w:val="24"/>
          <w:szCs w:val="24"/>
        </w:rPr>
        <w:t xml:space="preserve"> ehitise ümbruses </w:t>
      </w:r>
      <w:r w:rsidR="00DE5939">
        <w:rPr>
          <w:rFonts w:ascii="Times New Roman" w:hAnsi="Times New Roman" w:cs="Times New Roman"/>
          <w:sz w:val="24"/>
          <w:szCs w:val="24"/>
        </w:rPr>
        <w:t xml:space="preserve">on </w:t>
      </w:r>
      <w:r w:rsidR="004A3DB0" w:rsidRPr="004A3DB0">
        <w:rPr>
          <w:rFonts w:ascii="Times New Roman" w:hAnsi="Times New Roman" w:cs="Times New Roman"/>
          <w:sz w:val="24"/>
          <w:szCs w:val="24"/>
        </w:rPr>
        <w:t>kehtestat</w:t>
      </w:r>
      <w:r w:rsidR="00DE5939">
        <w:rPr>
          <w:rFonts w:ascii="Times New Roman" w:hAnsi="Times New Roman" w:cs="Times New Roman"/>
          <w:sz w:val="24"/>
          <w:szCs w:val="24"/>
        </w:rPr>
        <w:t>ud</w:t>
      </w:r>
      <w:r w:rsidR="004A3DB0" w:rsidRPr="004A3DB0">
        <w:rPr>
          <w:rFonts w:ascii="Times New Roman" w:hAnsi="Times New Roman" w:cs="Times New Roman"/>
          <w:sz w:val="24"/>
          <w:szCs w:val="24"/>
        </w:rPr>
        <w:t xml:space="preserve"> tagamaks kontroll ehitatud keskkonna üle </w:t>
      </w:r>
      <w:proofErr w:type="spellStart"/>
      <w:r w:rsidR="004A3DB0" w:rsidRPr="004A3DB0">
        <w:rPr>
          <w:rFonts w:ascii="Times New Roman" w:hAnsi="Times New Roman" w:cs="Times New Roman"/>
          <w:sz w:val="24"/>
          <w:szCs w:val="24"/>
        </w:rPr>
        <w:t>riigikaitselise</w:t>
      </w:r>
      <w:proofErr w:type="spellEnd"/>
      <w:r w:rsidR="004A3DB0" w:rsidRPr="004A3DB0">
        <w:rPr>
          <w:rFonts w:ascii="Times New Roman" w:hAnsi="Times New Roman" w:cs="Times New Roman"/>
          <w:sz w:val="24"/>
          <w:szCs w:val="24"/>
        </w:rPr>
        <w:t xml:space="preserve"> ehitise vahetus ümbruses selleks, et ei saaks kahjustatud </w:t>
      </w:r>
      <w:proofErr w:type="spellStart"/>
      <w:r w:rsidR="004A3DB0" w:rsidRPr="00167089">
        <w:rPr>
          <w:rFonts w:ascii="Times New Roman" w:hAnsi="Times New Roman" w:cs="Times New Roman"/>
          <w:sz w:val="24"/>
          <w:szCs w:val="24"/>
        </w:rPr>
        <w:t>riigikaitselise</w:t>
      </w:r>
      <w:proofErr w:type="spellEnd"/>
      <w:r w:rsidR="004A3DB0" w:rsidRPr="00167089">
        <w:rPr>
          <w:rFonts w:ascii="Times New Roman" w:hAnsi="Times New Roman" w:cs="Times New Roman"/>
          <w:sz w:val="24"/>
          <w:szCs w:val="24"/>
        </w:rPr>
        <w:t xml:space="preserve"> ehitise töövõime ja funktsioonid. </w:t>
      </w:r>
      <w:proofErr w:type="spellStart"/>
      <w:r w:rsidR="004A3DB0" w:rsidRPr="00167089">
        <w:rPr>
          <w:rFonts w:ascii="Times New Roman" w:hAnsi="Times New Roman" w:cs="Times New Roman"/>
          <w:sz w:val="24"/>
          <w:szCs w:val="24"/>
        </w:rPr>
        <w:t>Riigikaitselise</w:t>
      </w:r>
      <w:proofErr w:type="spellEnd"/>
      <w:r w:rsidR="004A3DB0" w:rsidRPr="00167089">
        <w:rPr>
          <w:rFonts w:ascii="Times New Roman" w:hAnsi="Times New Roman" w:cs="Times New Roman"/>
          <w:sz w:val="24"/>
          <w:szCs w:val="24"/>
        </w:rPr>
        <w:t xml:space="preserve"> ehitise töövõime kriteeriumid kehtestab kaitseminister määrusega (</w:t>
      </w:r>
      <w:proofErr w:type="spellStart"/>
      <w:r w:rsidR="004A3DB0" w:rsidRPr="00167089">
        <w:rPr>
          <w:rFonts w:ascii="Times New Roman" w:hAnsi="Times New Roman" w:cs="Times New Roman"/>
          <w:sz w:val="24"/>
          <w:szCs w:val="24"/>
        </w:rPr>
        <w:t>EhS</w:t>
      </w:r>
      <w:proofErr w:type="spellEnd"/>
      <w:r w:rsidR="004A3DB0" w:rsidRPr="00167089">
        <w:rPr>
          <w:rFonts w:ascii="Times New Roman" w:hAnsi="Times New Roman" w:cs="Times New Roman"/>
          <w:sz w:val="24"/>
          <w:szCs w:val="24"/>
        </w:rPr>
        <w:t xml:space="preserve"> § 120 lõige 4).</w:t>
      </w:r>
      <w:r w:rsidR="00167089" w:rsidRPr="00167089">
        <w:rPr>
          <w:rFonts w:ascii="Times New Roman" w:hAnsi="Times New Roman" w:cs="Times New Roman"/>
          <w:sz w:val="24"/>
          <w:szCs w:val="24"/>
        </w:rPr>
        <w:t xml:space="preserve"> </w:t>
      </w:r>
      <w:proofErr w:type="spellStart"/>
      <w:r w:rsidRPr="00167089">
        <w:rPr>
          <w:rFonts w:ascii="Times New Roman" w:hAnsi="Times New Roman" w:cs="Times New Roman"/>
          <w:sz w:val="24"/>
          <w:szCs w:val="24"/>
        </w:rPr>
        <w:t>Riigikaitselise</w:t>
      </w:r>
      <w:proofErr w:type="spellEnd"/>
      <w:r w:rsidRPr="00167089">
        <w:rPr>
          <w:rFonts w:ascii="Times New Roman" w:hAnsi="Times New Roman" w:cs="Times New Roman"/>
          <w:sz w:val="24"/>
          <w:szCs w:val="24"/>
        </w:rPr>
        <w:t xml:space="preserve"> ehitis</w:t>
      </w:r>
      <w:r w:rsidR="00DE5939">
        <w:rPr>
          <w:rFonts w:ascii="Times New Roman" w:hAnsi="Times New Roman" w:cs="Times New Roman"/>
          <w:sz w:val="24"/>
          <w:szCs w:val="24"/>
        </w:rPr>
        <w:t>e</w:t>
      </w:r>
      <w:r w:rsidRPr="00167089">
        <w:rPr>
          <w:rFonts w:ascii="Times New Roman" w:hAnsi="Times New Roman" w:cs="Times New Roman"/>
          <w:sz w:val="24"/>
          <w:szCs w:val="24"/>
        </w:rPr>
        <w:t xml:space="preserve"> piiranguvöönd on esitatud </w:t>
      </w:r>
      <w:proofErr w:type="spellStart"/>
      <w:r w:rsidR="00DE5939">
        <w:rPr>
          <w:rFonts w:ascii="Times New Roman" w:hAnsi="Times New Roman" w:cs="Times New Roman"/>
          <w:sz w:val="24"/>
          <w:szCs w:val="24"/>
        </w:rPr>
        <w:t>EhS</w:t>
      </w:r>
      <w:proofErr w:type="spellEnd"/>
      <w:r w:rsidR="00DE5939">
        <w:rPr>
          <w:rFonts w:ascii="Times New Roman" w:hAnsi="Times New Roman" w:cs="Times New Roman"/>
          <w:sz w:val="24"/>
          <w:szCs w:val="24"/>
        </w:rPr>
        <w:t xml:space="preserve"> § 120</w:t>
      </w:r>
      <w:r w:rsidRPr="00167089">
        <w:rPr>
          <w:rFonts w:ascii="Times New Roman" w:hAnsi="Times New Roman" w:cs="Times New Roman"/>
          <w:sz w:val="24"/>
          <w:szCs w:val="24"/>
        </w:rPr>
        <w:t xml:space="preserve"> lõikes 2. </w:t>
      </w:r>
      <w:proofErr w:type="spellStart"/>
      <w:r w:rsidR="00167089" w:rsidRPr="00167089">
        <w:rPr>
          <w:rFonts w:ascii="Times New Roman" w:hAnsi="Times New Roman" w:cs="Times New Roman"/>
          <w:sz w:val="24"/>
          <w:szCs w:val="24"/>
        </w:rPr>
        <w:t>Hajaasustusega</w:t>
      </w:r>
      <w:proofErr w:type="spellEnd"/>
      <w:r w:rsidR="00167089" w:rsidRPr="00167089">
        <w:rPr>
          <w:rFonts w:ascii="Times New Roman" w:hAnsi="Times New Roman" w:cs="Times New Roman"/>
          <w:sz w:val="24"/>
          <w:szCs w:val="24"/>
        </w:rPr>
        <w:t xml:space="preserve"> aladel (külades) võib kehtestada </w:t>
      </w:r>
      <w:proofErr w:type="spellStart"/>
      <w:r w:rsidR="00167089" w:rsidRPr="00167089">
        <w:rPr>
          <w:rFonts w:ascii="Times New Roman" w:hAnsi="Times New Roman" w:cs="Times New Roman"/>
          <w:sz w:val="24"/>
          <w:szCs w:val="24"/>
        </w:rPr>
        <w:t>riigikaitselisele</w:t>
      </w:r>
      <w:proofErr w:type="spellEnd"/>
      <w:r w:rsidR="00167089" w:rsidRPr="00167089">
        <w:rPr>
          <w:rFonts w:ascii="Times New Roman" w:hAnsi="Times New Roman" w:cs="Times New Roman"/>
          <w:sz w:val="24"/>
          <w:szCs w:val="24"/>
        </w:rPr>
        <w:t xml:space="preserve"> ehitisele piiranguvööndi kuni 2000 m, kus on ilma pädeva asutuse loata keelatud püstitada või laiendada ehitist, mis võib mõjutada </w:t>
      </w:r>
      <w:proofErr w:type="spellStart"/>
      <w:r w:rsidR="00167089" w:rsidRPr="00167089">
        <w:rPr>
          <w:rFonts w:ascii="Times New Roman" w:hAnsi="Times New Roman" w:cs="Times New Roman"/>
          <w:sz w:val="24"/>
          <w:szCs w:val="24"/>
        </w:rPr>
        <w:t>riigikaitselise</w:t>
      </w:r>
      <w:proofErr w:type="spellEnd"/>
      <w:r w:rsidR="00167089" w:rsidRPr="00167089">
        <w:rPr>
          <w:rFonts w:ascii="Times New Roman" w:hAnsi="Times New Roman" w:cs="Times New Roman"/>
          <w:sz w:val="24"/>
          <w:szCs w:val="24"/>
        </w:rPr>
        <w:t xml:space="preserve"> ehitise töövõimet. Iga selles piiranguvööndis ehitise püstitamine või laiendamine tuleb kooskõlastada Kaitseministeeriumiga. Suurem piiranguvööndi võimalik ulatus </w:t>
      </w:r>
      <w:proofErr w:type="spellStart"/>
      <w:r w:rsidR="00167089" w:rsidRPr="00167089">
        <w:rPr>
          <w:rFonts w:ascii="Times New Roman" w:hAnsi="Times New Roman" w:cs="Times New Roman"/>
          <w:sz w:val="24"/>
          <w:szCs w:val="24"/>
        </w:rPr>
        <w:t>hajaasustuses</w:t>
      </w:r>
      <w:proofErr w:type="spellEnd"/>
      <w:r w:rsidR="00167089" w:rsidRPr="00167089">
        <w:rPr>
          <w:rFonts w:ascii="Times New Roman" w:hAnsi="Times New Roman" w:cs="Times New Roman"/>
          <w:sz w:val="24"/>
          <w:szCs w:val="24"/>
        </w:rPr>
        <w:t xml:space="preserve"> on tingitud sinna rajatud riigikaitseliste ehitiste iseloomust (nt harjutusväljad, lasketiirud, lennuväli, laskemoonalaod). </w:t>
      </w:r>
    </w:p>
    <w:p w14:paraId="148DFB09" w14:textId="2104BF6B" w:rsidR="00167089" w:rsidRDefault="00167089" w:rsidP="00DE5939">
      <w:pPr>
        <w:spacing w:after="0" w:line="240" w:lineRule="auto"/>
        <w:jc w:val="both"/>
        <w:rPr>
          <w:rFonts w:ascii="Times New Roman" w:hAnsi="Times New Roman" w:cs="Times New Roman"/>
          <w:sz w:val="24"/>
          <w:szCs w:val="24"/>
        </w:rPr>
      </w:pPr>
    </w:p>
    <w:p w14:paraId="382E3CDA" w14:textId="1D8ADEE0" w:rsidR="00CE6C68" w:rsidRPr="00CE6C68" w:rsidRDefault="00CE6C68" w:rsidP="00DE5939">
      <w:pPr>
        <w:spacing w:after="0" w:line="240" w:lineRule="auto"/>
        <w:jc w:val="both"/>
        <w:rPr>
          <w:rFonts w:ascii="Times New Roman" w:hAnsi="Times New Roman" w:cs="Times New Roman"/>
          <w:bCs/>
          <w:sz w:val="24"/>
          <w:szCs w:val="24"/>
        </w:rPr>
      </w:pPr>
      <w:r w:rsidRPr="00875B20">
        <w:rPr>
          <w:rFonts w:ascii="Times New Roman" w:hAnsi="Times New Roman" w:cs="Times New Roman"/>
          <w:sz w:val="24"/>
          <w:szCs w:val="24"/>
        </w:rPr>
        <w:t>Kaitselennunduse lennuvälja lähiümbrus koosneb takistuste piirangupindade kogumist ja kaitsevööndist</w:t>
      </w:r>
      <w:r>
        <w:rPr>
          <w:rFonts w:ascii="Times New Roman" w:hAnsi="Times New Roman" w:cs="Times New Roman"/>
          <w:sz w:val="24"/>
          <w:szCs w:val="24"/>
        </w:rPr>
        <w:t xml:space="preserve"> ning </w:t>
      </w:r>
      <w:r w:rsidRPr="00875B20">
        <w:rPr>
          <w:rFonts w:ascii="Times New Roman" w:hAnsi="Times New Roman" w:cs="Times New Roman"/>
          <w:sz w:val="24"/>
          <w:szCs w:val="24"/>
        </w:rPr>
        <w:t>kopteriväljaku lähiümbrus koosneb takistuste piirangupindade kogumist</w:t>
      </w:r>
      <w:r>
        <w:rPr>
          <w:rFonts w:ascii="Times New Roman" w:hAnsi="Times New Roman" w:cs="Times New Roman"/>
          <w:sz w:val="24"/>
          <w:szCs w:val="24"/>
        </w:rPr>
        <w:t xml:space="preserve"> (eelnõu § </w:t>
      </w:r>
      <w:r w:rsidRPr="00CE6C68">
        <w:rPr>
          <w:rFonts w:ascii="Times New Roman" w:hAnsi="Times New Roman" w:cs="Times New Roman"/>
          <w:bCs/>
          <w:sz w:val="24"/>
          <w:szCs w:val="24"/>
        </w:rPr>
        <w:t>46</w:t>
      </w:r>
      <w:r w:rsidRPr="00CE6C68">
        <w:rPr>
          <w:rFonts w:ascii="Times New Roman" w:hAnsi="Times New Roman" w:cs="Times New Roman"/>
          <w:bCs/>
          <w:sz w:val="24"/>
          <w:szCs w:val="24"/>
          <w:vertAlign w:val="superscript"/>
        </w:rPr>
        <w:t>38</w:t>
      </w:r>
      <w:r>
        <w:rPr>
          <w:rFonts w:ascii="Times New Roman" w:hAnsi="Times New Roman" w:cs="Times New Roman"/>
          <w:bCs/>
          <w:sz w:val="24"/>
          <w:szCs w:val="24"/>
        </w:rPr>
        <w:t xml:space="preserve"> lg 3). </w:t>
      </w:r>
      <w:r w:rsidR="00E66A99">
        <w:rPr>
          <w:rFonts w:ascii="Times New Roman" w:hAnsi="Times New Roman" w:cs="Times New Roman"/>
          <w:bCs/>
          <w:sz w:val="24"/>
          <w:szCs w:val="24"/>
        </w:rPr>
        <w:t xml:space="preserve">Seega </w:t>
      </w:r>
      <w:proofErr w:type="spellStart"/>
      <w:r w:rsidR="00E66A99">
        <w:rPr>
          <w:rFonts w:ascii="Times New Roman" w:hAnsi="Times New Roman" w:cs="Times New Roman"/>
          <w:bCs/>
          <w:sz w:val="24"/>
          <w:szCs w:val="24"/>
        </w:rPr>
        <w:t>EhS</w:t>
      </w:r>
      <w:r w:rsidR="00063960">
        <w:rPr>
          <w:rFonts w:ascii="Times New Roman" w:hAnsi="Times New Roman" w:cs="Times New Roman"/>
          <w:bCs/>
          <w:sz w:val="24"/>
          <w:szCs w:val="24"/>
        </w:rPr>
        <w:t>-is</w:t>
      </w:r>
      <w:proofErr w:type="spellEnd"/>
      <w:r w:rsidR="00E66A99">
        <w:rPr>
          <w:rFonts w:ascii="Times New Roman" w:hAnsi="Times New Roman" w:cs="Times New Roman"/>
          <w:bCs/>
          <w:sz w:val="24"/>
          <w:szCs w:val="24"/>
        </w:rPr>
        <w:t xml:space="preserve"> sätestatud </w:t>
      </w:r>
      <w:proofErr w:type="spellStart"/>
      <w:r w:rsidR="00E66A99">
        <w:rPr>
          <w:rFonts w:ascii="Times New Roman" w:hAnsi="Times New Roman" w:cs="Times New Roman"/>
          <w:bCs/>
          <w:sz w:val="24"/>
          <w:szCs w:val="24"/>
        </w:rPr>
        <w:t>riigikaitselise</w:t>
      </w:r>
      <w:proofErr w:type="spellEnd"/>
      <w:r w:rsidR="00E66A99">
        <w:rPr>
          <w:rFonts w:ascii="Times New Roman" w:hAnsi="Times New Roman" w:cs="Times New Roman"/>
          <w:bCs/>
          <w:sz w:val="24"/>
          <w:szCs w:val="24"/>
        </w:rPr>
        <w:t xml:space="preserve"> objekti piiranguvöönd sisaldab endas küll kaitselennunduse lennuvälja kaitsevööndit, kuid ei pruugi tagada lennuvälja </w:t>
      </w:r>
      <w:r w:rsidR="00E66A99" w:rsidRPr="00875B20">
        <w:rPr>
          <w:rFonts w:ascii="Times New Roman" w:hAnsi="Times New Roman" w:cs="Times New Roman"/>
          <w:sz w:val="24"/>
          <w:szCs w:val="24"/>
        </w:rPr>
        <w:t>takistuste piirangupindade kogumi</w:t>
      </w:r>
      <w:r w:rsidR="00E66A99">
        <w:rPr>
          <w:rFonts w:ascii="Times New Roman" w:hAnsi="Times New Roman" w:cs="Times New Roman"/>
          <w:sz w:val="24"/>
          <w:szCs w:val="24"/>
        </w:rPr>
        <w:t>t.</w:t>
      </w:r>
      <w:r w:rsidR="00E66A99">
        <w:rPr>
          <w:rFonts w:ascii="Times New Roman" w:hAnsi="Times New Roman" w:cs="Times New Roman"/>
          <w:bCs/>
          <w:sz w:val="24"/>
          <w:szCs w:val="24"/>
        </w:rPr>
        <w:t xml:space="preserve"> </w:t>
      </w:r>
      <w:r w:rsidR="00226A98" w:rsidRPr="00490248">
        <w:rPr>
          <w:rFonts w:ascii="Times New Roman" w:hAnsi="Times New Roman" w:cs="Times New Roman"/>
          <w:color w:val="000000"/>
          <w:sz w:val="24"/>
          <w:szCs w:val="24"/>
        </w:rPr>
        <w:t xml:space="preserve">Võrreldes kaitsevööndiga, on takistuste piirangupind suurem ala ning on mõeldud peamiselt kõrgtakistustele kitsenduste seadmiseks, tagamaks lennuliikluse ohutu </w:t>
      </w:r>
      <w:proofErr w:type="spellStart"/>
      <w:r w:rsidR="00226A98" w:rsidRPr="00490248">
        <w:rPr>
          <w:rFonts w:ascii="Times New Roman" w:hAnsi="Times New Roman" w:cs="Times New Roman"/>
          <w:color w:val="000000"/>
          <w:sz w:val="24"/>
          <w:szCs w:val="24"/>
        </w:rPr>
        <w:t>takistustevaba</w:t>
      </w:r>
      <w:proofErr w:type="spellEnd"/>
      <w:r w:rsidR="00226A98" w:rsidRPr="00490248">
        <w:rPr>
          <w:rFonts w:ascii="Times New Roman" w:hAnsi="Times New Roman" w:cs="Times New Roman"/>
          <w:color w:val="000000"/>
          <w:sz w:val="24"/>
          <w:szCs w:val="24"/>
        </w:rPr>
        <w:t xml:space="preserve"> kulgemist.</w:t>
      </w:r>
      <w:r w:rsidR="00226A98">
        <w:rPr>
          <w:rFonts w:ascii="Times New Roman" w:hAnsi="Times New Roman" w:cs="Times New Roman"/>
          <w:color w:val="000000"/>
          <w:sz w:val="24"/>
          <w:szCs w:val="24"/>
        </w:rPr>
        <w:t xml:space="preserve"> Ühtlasi tuleb arvesse võtta, et kaitselennunduse lennuvälja ja kopteriväljakut puudutavad piirangud ei ole ainult </w:t>
      </w:r>
      <w:proofErr w:type="spellStart"/>
      <w:r w:rsidR="00226A98">
        <w:rPr>
          <w:rFonts w:ascii="Times New Roman" w:hAnsi="Times New Roman" w:cs="Times New Roman"/>
          <w:color w:val="000000"/>
          <w:sz w:val="24"/>
          <w:szCs w:val="24"/>
        </w:rPr>
        <w:t>riigikaitselisel</w:t>
      </w:r>
      <w:proofErr w:type="spellEnd"/>
      <w:r w:rsidR="00226A98">
        <w:rPr>
          <w:rFonts w:ascii="Times New Roman" w:hAnsi="Times New Roman" w:cs="Times New Roman"/>
          <w:color w:val="000000"/>
          <w:sz w:val="24"/>
          <w:szCs w:val="24"/>
        </w:rPr>
        <w:t xml:space="preserve"> eesmärgil</w:t>
      </w:r>
      <w:r w:rsidR="00E15E79">
        <w:rPr>
          <w:rFonts w:ascii="Times New Roman" w:hAnsi="Times New Roman" w:cs="Times New Roman"/>
          <w:color w:val="000000"/>
          <w:sz w:val="24"/>
          <w:szCs w:val="24"/>
        </w:rPr>
        <w:t>,</w:t>
      </w:r>
      <w:r w:rsidR="00226A98">
        <w:rPr>
          <w:rFonts w:ascii="Times New Roman" w:hAnsi="Times New Roman" w:cs="Times New Roman"/>
          <w:color w:val="000000"/>
          <w:sz w:val="24"/>
          <w:szCs w:val="24"/>
        </w:rPr>
        <w:t xml:space="preserve"> vaid peavad tagama ka lennuohutuse tsiviillennundusele samaväärsel tasemel. </w:t>
      </w:r>
      <w:r w:rsidR="00E66A99">
        <w:rPr>
          <w:rFonts w:ascii="Times New Roman" w:hAnsi="Times New Roman" w:cs="Times New Roman"/>
          <w:bCs/>
          <w:sz w:val="24"/>
          <w:szCs w:val="24"/>
        </w:rPr>
        <w:t xml:space="preserve">Eeltoodust tulenevalt on vajalik </w:t>
      </w:r>
      <w:proofErr w:type="spellStart"/>
      <w:r w:rsidR="00E66A99">
        <w:rPr>
          <w:rFonts w:ascii="Times New Roman" w:hAnsi="Times New Roman" w:cs="Times New Roman"/>
          <w:bCs/>
          <w:sz w:val="24"/>
          <w:szCs w:val="24"/>
        </w:rPr>
        <w:t>LennS-is</w:t>
      </w:r>
      <w:proofErr w:type="spellEnd"/>
      <w:r w:rsidR="00E66A99">
        <w:rPr>
          <w:rFonts w:ascii="Times New Roman" w:hAnsi="Times New Roman" w:cs="Times New Roman"/>
          <w:bCs/>
          <w:sz w:val="24"/>
          <w:szCs w:val="24"/>
        </w:rPr>
        <w:t xml:space="preserve"> reguleerida eraldi </w:t>
      </w:r>
      <w:proofErr w:type="spellStart"/>
      <w:r w:rsidR="00E66A99">
        <w:rPr>
          <w:rFonts w:ascii="Times New Roman" w:hAnsi="Times New Roman" w:cs="Times New Roman"/>
          <w:bCs/>
          <w:sz w:val="24"/>
          <w:szCs w:val="24"/>
        </w:rPr>
        <w:t>riigikaitselise</w:t>
      </w:r>
      <w:proofErr w:type="spellEnd"/>
      <w:r w:rsidR="00E66A99">
        <w:rPr>
          <w:rFonts w:ascii="Times New Roman" w:hAnsi="Times New Roman" w:cs="Times New Roman"/>
          <w:bCs/>
          <w:sz w:val="24"/>
          <w:szCs w:val="24"/>
        </w:rPr>
        <w:t xml:space="preserve"> ehitise s</w:t>
      </w:r>
      <w:r w:rsidR="00226A98">
        <w:rPr>
          <w:rFonts w:ascii="Times New Roman" w:hAnsi="Times New Roman" w:cs="Times New Roman"/>
          <w:bCs/>
          <w:sz w:val="24"/>
          <w:szCs w:val="24"/>
        </w:rPr>
        <w:t>.</w:t>
      </w:r>
      <w:r w:rsidR="00E66A99">
        <w:rPr>
          <w:rFonts w:ascii="Times New Roman" w:hAnsi="Times New Roman" w:cs="Times New Roman"/>
          <w:bCs/>
          <w:sz w:val="24"/>
          <w:szCs w:val="24"/>
        </w:rPr>
        <w:t xml:space="preserve">t kaitselennunduse lennuvälja ja kopterväljaku lähiümbruses ehitamist puudutav regulatsioon. </w:t>
      </w:r>
    </w:p>
    <w:p w14:paraId="6889EE0A" w14:textId="77777777" w:rsidR="005176A1" w:rsidRDefault="005176A1" w:rsidP="002C42EC">
      <w:pPr>
        <w:spacing w:after="0" w:line="240" w:lineRule="auto"/>
        <w:jc w:val="both"/>
        <w:rPr>
          <w:rFonts w:ascii="Times New Roman" w:hAnsi="Times New Roman" w:cs="Times New Roman"/>
          <w:sz w:val="24"/>
          <w:szCs w:val="24"/>
        </w:rPr>
      </w:pPr>
    </w:p>
    <w:p w14:paraId="6E715E5C" w14:textId="79DC3622" w:rsidR="00226A98" w:rsidRDefault="002C42EC" w:rsidP="002C4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Nõuded kooskõlastada ehitamist hõlmavad </w:t>
      </w:r>
      <w:r w:rsidR="00063960">
        <w:rPr>
          <w:rFonts w:ascii="Times New Roman" w:hAnsi="Times New Roman" w:cs="Times New Roman"/>
          <w:sz w:val="24"/>
          <w:szCs w:val="24"/>
        </w:rPr>
        <w:t xml:space="preserve">erinevad </w:t>
      </w:r>
      <w:r>
        <w:rPr>
          <w:rFonts w:ascii="Times New Roman" w:hAnsi="Times New Roman" w:cs="Times New Roman"/>
          <w:sz w:val="24"/>
          <w:szCs w:val="24"/>
        </w:rPr>
        <w:t xml:space="preserve">etapid </w:t>
      </w:r>
      <w:proofErr w:type="spellStart"/>
      <w:r w:rsidR="00770788">
        <w:rPr>
          <w:rFonts w:ascii="Times New Roman" w:hAnsi="Times New Roman" w:cs="Times New Roman"/>
          <w:sz w:val="24"/>
          <w:szCs w:val="24"/>
        </w:rPr>
        <w:t>riigikaitselise</w:t>
      </w:r>
      <w:proofErr w:type="spellEnd"/>
      <w:r w:rsidR="00770788">
        <w:rPr>
          <w:rFonts w:ascii="Times New Roman" w:hAnsi="Times New Roman" w:cs="Times New Roman"/>
          <w:sz w:val="24"/>
          <w:szCs w:val="24"/>
        </w:rPr>
        <w:t xml:space="preserve"> ehitise ümbruses </w:t>
      </w:r>
      <w:r>
        <w:rPr>
          <w:rFonts w:ascii="Times New Roman" w:hAnsi="Times New Roman" w:cs="Times New Roman"/>
          <w:sz w:val="24"/>
          <w:szCs w:val="24"/>
        </w:rPr>
        <w:t xml:space="preserve">tulenevad </w:t>
      </w:r>
      <w:r w:rsidR="006B3FC2">
        <w:rPr>
          <w:rFonts w:ascii="Times New Roman" w:hAnsi="Times New Roman" w:cs="Times New Roman"/>
          <w:sz w:val="24"/>
          <w:szCs w:val="24"/>
        </w:rPr>
        <w:t>juba</w:t>
      </w:r>
      <w:r>
        <w:rPr>
          <w:rFonts w:ascii="Times New Roman" w:hAnsi="Times New Roman" w:cs="Times New Roman"/>
          <w:sz w:val="24"/>
          <w:szCs w:val="24"/>
        </w:rPr>
        <w:t xml:space="preserve"> planeerimisseadusest kui ka ehitusseadustikust</w:t>
      </w:r>
      <w:r w:rsidR="00770788">
        <w:rPr>
          <w:rFonts w:ascii="Times New Roman" w:hAnsi="Times New Roman" w:cs="Times New Roman"/>
          <w:sz w:val="24"/>
          <w:szCs w:val="24"/>
        </w:rPr>
        <w:t xml:space="preserve">. </w:t>
      </w:r>
      <w:r w:rsidR="00D124F5">
        <w:rPr>
          <w:rFonts w:ascii="Times New Roman" w:hAnsi="Times New Roman" w:cs="Times New Roman"/>
          <w:sz w:val="24"/>
          <w:szCs w:val="24"/>
        </w:rPr>
        <w:t xml:space="preserve">Eelnõuga </w:t>
      </w:r>
      <w:r w:rsidR="006B3FC2">
        <w:rPr>
          <w:rFonts w:ascii="Times New Roman" w:hAnsi="Times New Roman" w:cs="Times New Roman"/>
          <w:sz w:val="24"/>
          <w:szCs w:val="24"/>
        </w:rPr>
        <w:t>nimetatakse selgelt need etapid (</w:t>
      </w:r>
      <w:r w:rsidR="00D124F5" w:rsidRPr="008C535B">
        <w:rPr>
          <w:rFonts w:ascii="Times New Roman" w:hAnsi="Times New Roman" w:cs="Times New Roman"/>
          <w:sz w:val="24"/>
          <w:szCs w:val="24"/>
        </w:rPr>
        <w:t>detailplaneering</w:t>
      </w:r>
      <w:r w:rsidR="00D124F5">
        <w:rPr>
          <w:rFonts w:ascii="Times New Roman" w:hAnsi="Times New Roman" w:cs="Times New Roman"/>
          <w:sz w:val="24"/>
          <w:szCs w:val="24"/>
        </w:rPr>
        <w:t>, p</w:t>
      </w:r>
      <w:r w:rsidR="00D124F5" w:rsidRPr="008C535B">
        <w:rPr>
          <w:rFonts w:ascii="Times New Roman" w:hAnsi="Times New Roman" w:cs="Times New Roman"/>
          <w:sz w:val="24"/>
          <w:szCs w:val="24"/>
        </w:rPr>
        <w:t>rojekteerimistingimus</w:t>
      </w:r>
      <w:r w:rsidR="006B3FC2">
        <w:rPr>
          <w:rFonts w:ascii="Times New Roman" w:hAnsi="Times New Roman" w:cs="Times New Roman"/>
          <w:sz w:val="24"/>
          <w:szCs w:val="24"/>
        </w:rPr>
        <w:t>ed</w:t>
      </w:r>
      <w:r w:rsidR="00D124F5">
        <w:rPr>
          <w:rFonts w:ascii="Times New Roman" w:hAnsi="Times New Roman" w:cs="Times New Roman"/>
          <w:sz w:val="24"/>
          <w:szCs w:val="24"/>
        </w:rPr>
        <w:t xml:space="preserve"> ja </w:t>
      </w:r>
      <w:r w:rsidR="00D124F5" w:rsidRPr="008C535B">
        <w:rPr>
          <w:rFonts w:ascii="Times New Roman" w:hAnsi="Times New Roman" w:cs="Times New Roman"/>
          <w:sz w:val="24"/>
          <w:szCs w:val="24"/>
        </w:rPr>
        <w:t>ehitise ehitusloa saamiseks esitatav ehitusprojekt</w:t>
      </w:r>
      <w:r w:rsidR="006B3FC2">
        <w:rPr>
          <w:rFonts w:ascii="Times New Roman" w:hAnsi="Times New Roman" w:cs="Times New Roman"/>
          <w:sz w:val="24"/>
          <w:szCs w:val="24"/>
        </w:rPr>
        <w:t>), mille osas on</w:t>
      </w:r>
      <w:r w:rsidR="00D124F5">
        <w:rPr>
          <w:rFonts w:ascii="Times New Roman" w:hAnsi="Times New Roman" w:cs="Times New Roman"/>
          <w:sz w:val="24"/>
          <w:szCs w:val="24"/>
        </w:rPr>
        <w:t xml:space="preserve"> Kaitseministeeriumiga kooskõlastamise kohustus </w:t>
      </w:r>
      <w:r w:rsidR="00D124F5" w:rsidRPr="008C535B">
        <w:rPr>
          <w:rFonts w:ascii="Times New Roman" w:hAnsi="Times New Roman" w:cs="Times New Roman"/>
          <w:sz w:val="24"/>
          <w:szCs w:val="24"/>
        </w:rPr>
        <w:t>kohalik</w:t>
      </w:r>
      <w:r w:rsidR="00D124F5">
        <w:rPr>
          <w:rFonts w:ascii="Times New Roman" w:hAnsi="Times New Roman" w:cs="Times New Roman"/>
          <w:sz w:val="24"/>
          <w:szCs w:val="24"/>
        </w:rPr>
        <w:t>ul</w:t>
      </w:r>
      <w:r w:rsidR="00D124F5" w:rsidRPr="008C535B">
        <w:rPr>
          <w:rFonts w:ascii="Times New Roman" w:hAnsi="Times New Roman" w:cs="Times New Roman"/>
          <w:sz w:val="24"/>
          <w:szCs w:val="24"/>
        </w:rPr>
        <w:t xml:space="preserve"> omavalitsus</w:t>
      </w:r>
      <w:r w:rsidR="00D124F5">
        <w:rPr>
          <w:rFonts w:ascii="Times New Roman" w:hAnsi="Times New Roman" w:cs="Times New Roman"/>
          <w:sz w:val="24"/>
          <w:szCs w:val="24"/>
        </w:rPr>
        <w:t>el (</w:t>
      </w:r>
      <w:r w:rsidR="00D124F5" w:rsidRPr="00D124F5">
        <w:rPr>
          <w:rFonts w:ascii="Times New Roman" w:hAnsi="Times New Roman" w:cs="Times New Roman"/>
          <w:i/>
          <w:iCs/>
          <w:sz w:val="24"/>
          <w:szCs w:val="24"/>
        </w:rPr>
        <w:t>lõige 2</w:t>
      </w:r>
      <w:r w:rsidR="00D124F5">
        <w:rPr>
          <w:rFonts w:ascii="Times New Roman" w:hAnsi="Times New Roman" w:cs="Times New Roman"/>
          <w:sz w:val="24"/>
          <w:szCs w:val="24"/>
        </w:rPr>
        <w:t>).</w:t>
      </w:r>
      <w:r w:rsidR="00D124F5" w:rsidRPr="008C535B">
        <w:rPr>
          <w:rFonts w:ascii="Times New Roman" w:hAnsi="Times New Roman" w:cs="Times New Roman"/>
          <w:sz w:val="24"/>
          <w:szCs w:val="24"/>
        </w:rPr>
        <w:t xml:space="preserve"> </w:t>
      </w:r>
    </w:p>
    <w:p w14:paraId="79C37056" w14:textId="2A5A0ABC" w:rsidR="00754B57" w:rsidRDefault="006B3FC2" w:rsidP="00754B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w:t>
      </w:r>
      <w:r w:rsidR="00226A98">
        <w:rPr>
          <w:rFonts w:ascii="Times New Roman" w:hAnsi="Times New Roman" w:cs="Times New Roman"/>
          <w:sz w:val="24"/>
          <w:szCs w:val="24"/>
        </w:rPr>
        <w:t>sätestatakse</w:t>
      </w:r>
      <w:r>
        <w:rPr>
          <w:rFonts w:ascii="Times New Roman" w:hAnsi="Times New Roman" w:cs="Times New Roman"/>
          <w:sz w:val="24"/>
          <w:szCs w:val="24"/>
        </w:rPr>
        <w:t xml:space="preserve"> </w:t>
      </w:r>
      <w:r w:rsidR="00770788">
        <w:rPr>
          <w:rFonts w:ascii="Times New Roman" w:hAnsi="Times New Roman" w:cs="Times New Roman"/>
          <w:sz w:val="24"/>
          <w:szCs w:val="24"/>
        </w:rPr>
        <w:t xml:space="preserve">konkreetse </w:t>
      </w:r>
      <w:proofErr w:type="spellStart"/>
      <w:r w:rsidR="00770788">
        <w:rPr>
          <w:rFonts w:ascii="Times New Roman" w:hAnsi="Times New Roman" w:cs="Times New Roman"/>
          <w:sz w:val="24"/>
          <w:szCs w:val="24"/>
        </w:rPr>
        <w:t>riigikaitselise</w:t>
      </w:r>
      <w:proofErr w:type="spellEnd"/>
      <w:r w:rsidR="00770788">
        <w:rPr>
          <w:rFonts w:ascii="Times New Roman" w:hAnsi="Times New Roman" w:cs="Times New Roman"/>
          <w:sz w:val="24"/>
          <w:szCs w:val="24"/>
        </w:rPr>
        <w:t xml:space="preserve"> ehitise ehk </w:t>
      </w:r>
      <w:r w:rsidR="002C42EC">
        <w:rPr>
          <w:rFonts w:ascii="Times New Roman" w:hAnsi="Times New Roman" w:cs="Times New Roman"/>
          <w:sz w:val="24"/>
          <w:szCs w:val="24"/>
        </w:rPr>
        <w:t xml:space="preserve">kaitselennunduse lennuvälja ja kopteriväljaku lähiümbrust </w:t>
      </w:r>
      <w:r w:rsidR="00770788">
        <w:rPr>
          <w:rFonts w:ascii="Times New Roman" w:hAnsi="Times New Roman" w:cs="Times New Roman"/>
          <w:sz w:val="24"/>
          <w:szCs w:val="24"/>
        </w:rPr>
        <w:t>puudutava</w:t>
      </w:r>
      <w:r w:rsidR="00063960">
        <w:rPr>
          <w:rFonts w:ascii="Times New Roman" w:hAnsi="Times New Roman" w:cs="Times New Roman"/>
          <w:sz w:val="24"/>
          <w:szCs w:val="24"/>
        </w:rPr>
        <w:t>d</w:t>
      </w:r>
      <w:r w:rsidR="00770788">
        <w:rPr>
          <w:rFonts w:ascii="Times New Roman" w:hAnsi="Times New Roman" w:cs="Times New Roman"/>
          <w:sz w:val="24"/>
          <w:szCs w:val="24"/>
        </w:rPr>
        <w:t xml:space="preserve"> ehitamist hõlmavate etappide </w:t>
      </w:r>
      <w:r w:rsidR="009F6967">
        <w:rPr>
          <w:rFonts w:ascii="Times New Roman" w:hAnsi="Times New Roman" w:cs="Times New Roman"/>
          <w:sz w:val="24"/>
          <w:szCs w:val="24"/>
        </w:rPr>
        <w:t>kooskõlastamise menetlus</w:t>
      </w:r>
      <w:r w:rsidR="00226A98">
        <w:rPr>
          <w:rFonts w:ascii="Times New Roman" w:hAnsi="Times New Roman" w:cs="Times New Roman"/>
          <w:sz w:val="24"/>
          <w:szCs w:val="24"/>
        </w:rPr>
        <w:t>e täpsemad tegevused</w:t>
      </w:r>
      <w:r w:rsidR="009E77A4">
        <w:rPr>
          <w:rFonts w:ascii="Times New Roman" w:hAnsi="Times New Roman" w:cs="Times New Roman"/>
          <w:sz w:val="24"/>
          <w:szCs w:val="24"/>
        </w:rPr>
        <w:t xml:space="preserve"> (</w:t>
      </w:r>
      <w:r w:rsidR="009E77A4" w:rsidRPr="00D124F5">
        <w:rPr>
          <w:rFonts w:ascii="Times New Roman" w:hAnsi="Times New Roman" w:cs="Times New Roman"/>
          <w:i/>
          <w:iCs/>
          <w:sz w:val="24"/>
          <w:szCs w:val="24"/>
        </w:rPr>
        <w:t>lõi</w:t>
      </w:r>
      <w:r w:rsidR="009E77A4">
        <w:rPr>
          <w:rFonts w:ascii="Times New Roman" w:hAnsi="Times New Roman" w:cs="Times New Roman"/>
          <w:i/>
          <w:iCs/>
          <w:sz w:val="24"/>
          <w:szCs w:val="24"/>
        </w:rPr>
        <w:t>ked 3-5</w:t>
      </w:r>
      <w:r w:rsidR="009E77A4">
        <w:rPr>
          <w:rFonts w:ascii="Times New Roman" w:hAnsi="Times New Roman" w:cs="Times New Roman"/>
          <w:sz w:val="24"/>
          <w:szCs w:val="24"/>
        </w:rPr>
        <w:t>).</w:t>
      </w:r>
      <w:r w:rsidR="00226A98">
        <w:rPr>
          <w:rFonts w:ascii="Times New Roman" w:hAnsi="Times New Roman" w:cs="Times New Roman"/>
          <w:sz w:val="24"/>
          <w:szCs w:val="24"/>
        </w:rPr>
        <w:t xml:space="preserve"> </w:t>
      </w:r>
      <w:r w:rsidR="002C42EC">
        <w:rPr>
          <w:rFonts w:ascii="Times New Roman" w:hAnsi="Times New Roman" w:cs="Times New Roman"/>
          <w:sz w:val="24"/>
          <w:szCs w:val="24"/>
        </w:rPr>
        <w:t xml:space="preserve">Selleks, et hinnata ehitistest tulenevat ohtu lennuliiklusele, </w:t>
      </w:r>
      <w:r w:rsidR="002C42EC" w:rsidRPr="003166AD">
        <w:rPr>
          <w:rFonts w:ascii="Times New Roman" w:hAnsi="Times New Roman" w:cs="Times New Roman"/>
          <w:sz w:val="24"/>
          <w:szCs w:val="24"/>
        </w:rPr>
        <w:t xml:space="preserve">on </w:t>
      </w:r>
      <w:r w:rsidR="002C42EC">
        <w:rPr>
          <w:rFonts w:ascii="Times New Roman" w:hAnsi="Times New Roman" w:cs="Times New Roman"/>
          <w:sz w:val="24"/>
          <w:szCs w:val="24"/>
        </w:rPr>
        <w:t xml:space="preserve">sätestatud </w:t>
      </w:r>
      <w:r w:rsidR="002C42EC" w:rsidRPr="003166AD">
        <w:rPr>
          <w:rFonts w:ascii="Times New Roman" w:hAnsi="Times New Roman" w:cs="Times New Roman"/>
          <w:sz w:val="24"/>
          <w:szCs w:val="24"/>
        </w:rPr>
        <w:t>Kaitseministeeriumi</w:t>
      </w:r>
      <w:r w:rsidR="002C42EC">
        <w:rPr>
          <w:rFonts w:ascii="Times New Roman" w:hAnsi="Times New Roman" w:cs="Times New Roman"/>
          <w:sz w:val="24"/>
          <w:szCs w:val="24"/>
        </w:rPr>
        <w:t>le</w:t>
      </w:r>
      <w:r w:rsidR="002C42EC" w:rsidRPr="003166AD">
        <w:rPr>
          <w:rFonts w:ascii="Times New Roman" w:hAnsi="Times New Roman" w:cs="Times New Roman"/>
          <w:sz w:val="24"/>
          <w:szCs w:val="24"/>
        </w:rPr>
        <w:t xml:space="preserve"> või</w:t>
      </w:r>
      <w:r w:rsidR="002C42EC" w:rsidRPr="003166AD">
        <w:t xml:space="preserve"> </w:t>
      </w:r>
      <w:r w:rsidR="002C42EC" w:rsidRPr="003166AD">
        <w:rPr>
          <w:rFonts w:ascii="Times New Roman" w:hAnsi="Times New Roman" w:cs="Times New Roman"/>
          <w:sz w:val="24"/>
          <w:szCs w:val="24"/>
        </w:rPr>
        <w:t>valdkonna eest vastutava ministri volitatud valitsusasutusel</w:t>
      </w:r>
      <w:r w:rsidR="002C42EC">
        <w:rPr>
          <w:rFonts w:ascii="Times New Roman" w:hAnsi="Times New Roman" w:cs="Times New Roman"/>
          <w:sz w:val="24"/>
          <w:szCs w:val="24"/>
        </w:rPr>
        <w:t>e</w:t>
      </w:r>
      <w:r w:rsidR="002C42EC" w:rsidRPr="003166AD">
        <w:rPr>
          <w:rFonts w:ascii="Times New Roman" w:hAnsi="Times New Roman" w:cs="Times New Roman"/>
          <w:sz w:val="24"/>
          <w:szCs w:val="24"/>
        </w:rPr>
        <w:t xml:space="preserve"> õigus teha </w:t>
      </w:r>
      <w:r w:rsidR="00754B57">
        <w:rPr>
          <w:rFonts w:ascii="Times New Roman" w:hAnsi="Times New Roman" w:cs="Times New Roman"/>
          <w:sz w:val="24"/>
          <w:szCs w:val="24"/>
        </w:rPr>
        <w:t>kooskõlastust vajavates</w:t>
      </w:r>
      <w:r w:rsidR="002C42EC">
        <w:rPr>
          <w:rFonts w:ascii="Times New Roman" w:hAnsi="Times New Roman" w:cs="Times New Roman"/>
          <w:sz w:val="24"/>
          <w:szCs w:val="24"/>
        </w:rPr>
        <w:t xml:space="preserve"> menetlusetappides,</w:t>
      </w:r>
      <w:r w:rsidR="002C42EC" w:rsidRPr="003166AD">
        <w:rPr>
          <w:rFonts w:ascii="Times New Roman" w:hAnsi="Times New Roman" w:cs="Times New Roman"/>
          <w:sz w:val="24"/>
          <w:szCs w:val="24"/>
        </w:rPr>
        <w:t xml:space="preserve"> </w:t>
      </w:r>
      <w:proofErr w:type="spellStart"/>
      <w:r w:rsidR="002C42EC" w:rsidRPr="003166AD">
        <w:rPr>
          <w:rFonts w:ascii="Times New Roman" w:hAnsi="Times New Roman" w:cs="Times New Roman"/>
          <w:sz w:val="24"/>
          <w:szCs w:val="24"/>
        </w:rPr>
        <w:t>aeronavigatsiooni</w:t>
      </w:r>
      <w:proofErr w:type="spellEnd"/>
      <w:r w:rsidR="002C42EC" w:rsidRPr="003166AD">
        <w:rPr>
          <w:rFonts w:ascii="Times New Roman" w:hAnsi="Times New Roman" w:cs="Times New Roman"/>
          <w:sz w:val="24"/>
          <w:szCs w:val="24"/>
        </w:rPr>
        <w:t>, lennuliikluse ja lennuohutuse ekspertiis</w:t>
      </w:r>
      <w:r w:rsidR="002C42EC">
        <w:rPr>
          <w:rFonts w:ascii="Times New Roman" w:hAnsi="Times New Roman" w:cs="Times New Roman"/>
          <w:sz w:val="24"/>
          <w:szCs w:val="24"/>
        </w:rPr>
        <w:t xml:space="preserve"> </w:t>
      </w:r>
      <w:r w:rsidR="00666585">
        <w:rPr>
          <w:rFonts w:ascii="Times New Roman" w:hAnsi="Times New Roman" w:cs="Times New Roman"/>
          <w:sz w:val="24"/>
          <w:szCs w:val="24"/>
        </w:rPr>
        <w:t xml:space="preserve">ning </w:t>
      </w:r>
      <w:r w:rsidR="00754B57">
        <w:rPr>
          <w:rFonts w:ascii="Times New Roman" w:hAnsi="Times New Roman" w:cs="Times New Roman"/>
          <w:sz w:val="24"/>
          <w:szCs w:val="24"/>
        </w:rPr>
        <w:t xml:space="preserve">nendest lähtuvalt </w:t>
      </w:r>
      <w:r w:rsidR="00666585">
        <w:rPr>
          <w:rFonts w:ascii="Times New Roman" w:hAnsi="Times New Roman" w:cs="Times New Roman"/>
          <w:sz w:val="24"/>
          <w:szCs w:val="24"/>
        </w:rPr>
        <w:t xml:space="preserve">õigus </w:t>
      </w:r>
      <w:r w:rsidR="00754B57">
        <w:rPr>
          <w:rFonts w:ascii="Times New Roman" w:hAnsi="Times New Roman" w:cs="Times New Roman"/>
          <w:sz w:val="24"/>
          <w:szCs w:val="24"/>
        </w:rPr>
        <w:t>esitada</w:t>
      </w:r>
      <w:r w:rsidR="00754B57" w:rsidRPr="008C535B">
        <w:rPr>
          <w:rFonts w:ascii="Times New Roman" w:hAnsi="Times New Roman" w:cs="Times New Roman"/>
          <w:sz w:val="24"/>
          <w:szCs w:val="24"/>
        </w:rPr>
        <w:t xml:space="preserve"> ettepanek</w:t>
      </w:r>
      <w:r w:rsidR="00754B57">
        <w:rPr>
          <w:rFonts w:ascii="Times New Roman" w:hAnsi="Times New Roman" w:cs="Times New Roman"/>
          <w:sz w:val="24"/>
          <w:szCs w:val="24"/>
        </w:rPr>
        <w:t>uid</w:t>
      </w:r>
      <w:r w:rsidR="00754B57" w:rsidRPr="008C535B">
        <w:rPr>
          <w:rFonts w:ascii="Times New Roman" w:hAnsi="Times New Roman" w:cs="Times New Roman"/>
          <w:sz w:val="24"/>
          <w:szCs w:val="24"/>
        </w:rPr>
        <w:t>. Kohalik omavalitsus peab ettepanekut</w:t>
      </w:r>
      <w:r w:rsidR="00754B57">
        <w:rPr>
          <w:rFonts w:ascii="Times New Roman" w:hAnsi="Times New Roman" w:cs="Times New Roman"/>
          <w:sz w:val="24"/>
          <w:szCs w:val="24"/>
        </w:rPr>
        <w:t>ega</w:t>
      </w:r>
      <w:r w:rsidR="00754B57" w:rsidRPr="008C535B">
        <w:rPr>
          <w:rFonts w:ascii="Times New Roman" w:hAnsi="Times New Roman" w:cs="Times New Roman"/>
          <w:sz w:val="24"/>
          <w:szCs w:val="24"/>
        </w:rPr>
        <w:t xml:space="preserve"> arvestama </w:t>
      </w:r>
      <w:r w:rsidR="00754B57">
        <w:rPr>
          <w:rFonts w:ascii="Times New Roman" w:hAnsi="Times New Roman" w:cs="Times New Roman"/>
          <w:sz w:val="24"/>
          <w:szCs w:val="24"/>
        </w:rPr>
        <w:t>(</w:t>
      </w:r>
      <w:r w:rsidR="00754B57" w:rsidRPr="00754B57">
        <w:rPr>
          <w:rFonts w:ascii="Times New Roman" w:hAnsi="Times New Roman" w:cs="Times New Roman"/>
          <w:i/>
          <w:iCs/>
          <w:sz w:val="24"/>
          <w:szCs w:val="24"/>
        </w:rPr>
        <w:t>lõige 3</w:t>
      </w:r>
      <w:r w:rsidR="00754B57">
        <w:rPr>
          <w:rFonts w:ascii="Times New Roman" w:hAnsi="Times New Roman" w:cs="Times New Roman"/>
          <w:sz w:val="24"/>
          <w:szCs w:val="24"/>
        </w:rPr>
        <w:t>).</w:t>
      </w:r>
      <w:r w:rsidR="00666585">
        <w:rPr>
          <w:rFonts w:ascii="Times New Roman" w:hAnsi="Times New Roman" w:cs="Times New Roman"/>
          <w:sz w:val="24"/>
          <w:szCs w:val="24"/>
        </w:rPr>
        <w:t xml:space="preserve"> Ekspertiisi </w:t>
      </w:r>
      <w:r w:rsidR="00666585">
        <w:rPr>
          <w:rFonts w:ascii="Times New Roman" w:hAnsi="Times New Roman" w:cs="Times New Roman"/>
          <w:sz w:val="24"/>
          <w:szCs w:val="24"/>
        </w:rPr>
        <w:lastRenderedPageBreak/>
        <w:t>tegemine võib mõjutada ka näiteks kooskõlastamiseks ettenähtud tähtaega, mistõttu sellise õiguse selge sätestamine annab ka põhjendatud aluse taotleda</w:t>
      </w:r>
      <w:r w:rsidR="00666585" w:rsidRPr="00666585">
        <w:rPr>
          <w:rFonts w:ascii="Times New Roman" w:hAnsi="Times New Roman" w:cs="Times New Roman"/>
          <w:sz w:val="24"/>
          <w:szCs w:val="24"/>
        </w:rPr>
        <w:t xml:space="preserve"> tähtaja pikendamist</w:t>
      </w:r>
      <w:r w:rsidR="00666585">
        <w:rPr>
          <w:rFonts w:ascii="Times New Roman" w:hAnsi="Times New Roman" w:cs="Times New Roman"/>
          <w:sz w:val="24"/>
          <w:szCs w:val="24"/>
        </w:rPr>
        <w:t xml:space="preserve"> (</w:t>
      </w:r>
      <w:proofErr w:type="spellStart"/>
      <w:r w:rsidR="00666585">
        <w:rPr>
          <w:rFonts w:ascii="Times New Roman" w:hAnsi="Times New Roman" w:cs="Times New Roman"/>
          <w:sz w:val="24"/>
          <w:szCs w:val="24"/>
        </w:rPr>
        <w:t>PanS</w:t>
      </w:r>
      <w:proofErr w:type="spellEnd"/>
      <w:r w:rsidR="00666585">
        <w:rPr>
          <w:rFonts w:ascii="Times New Roman" w:hAnsi="Times New Roman" w:cs="Times New Roman"/>
          <w:sz w:val="24"/>
          <w:szCs w:val="24"/>
        </w:rPr>
        <w:t xml:space="preserve"> § 133 lõige 2).</w:t>
      </w:r>
    </w:p>
    <w:p w14:paraId="69AC561F" w14:textId="255F7808" w:rsidR="00F77429" w:rsidRPr="00BF734A" w:rsidRDefault="00E66AB8" w:rsidP="002C4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Samuti sätestatakse, et kooskõlastuse andmisel</w:t>
      </w:r>
      <w:r w:rsidRPr="008C535B">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3166AD">
        <w:rPr>
          <w:rFonts w:ascii="Times New Roman" w:hAnsi="Times New Roman" w:cs="Times New Roman"/>
          <w:sz w:val="24"/>
          <w:szCs w:val="24"/>
        </w:rPr>
        <w:t>Kaitseministeeriumi</w:t>
      </w:r>
      <w:r>
        <w:rPr>
          <w:rFonts w:ascii="Times New Roman" w:hAnsi="Times New Roman" w:cs="Times New Roman"/>
          <w:sz w:val="24"/>
          <w:szCs w:val="24"/>
        </w:rPr>
        <w:t xml:space="preserve">l õigus </w:t>
      </w:r>
      <w:r w:rsidRPr="008C535B">
        <w:rPr>
          <w:rFonts w:ascii="Times New Roman" w:hAnsi="Times New Roman" w:cs="Times New Roman"/>
          <w:sz w:val="24"/>
          <w:szCs w:val="24"/>
        </w:rPr>
        <w:t>väljastada lennuohutusnõuetest lähtuvaid tehnilisi tingimusi ja seada kitsendusi või lubada lähiümbruse piirangupinda läbiva takistuse püstitamist tulenevalt tehtud ekspertiisi tulemustest</w:t>
      </w:r>
      <w:r>
        <w:rPr>
          <w:rFonts w:ascii="Times New Roman" w:hAnsi="Times New Roman" w:cs="Times New Roman"/>
          <w:sz w:val="24"/>
          <w:szCs w:val="24"/>
        </w:rPr>
        <w:t xml:space="preserve"> (</w:t>
      </w:r>
      <w:r w:rsidRPr="00E66AB8">
        <w:rPr>
          <w:rFonts w:ascii="Times New Roman" w:hAnsi="Times New Roman" w:cs="Times New Roman"/>
          <w:i/>
          <w:iCs/>
          <w:sz w:val="24"/>
          <w:szCs w:val="24"/>
        </w:rPr>
        <w:t>lõige 4</w:t>
      </w:r>
      <w:r>
        <w:rPr>
          <w:rFonts w:ascii="Times New Roman" w:hAnsi="Times New Roman" w:cs="Times New Roman"/>
          <w:sz w:val="24"/>
          <w:szCs w:val="24"/>
        </w:rPr>
        <w:t>)</w:t>
      </w:r>
      <w:r w:rsidRPr="008C535B">
        <w:rPr>
          <w:rFonts w:ascii="Times New Roman" w:hAnsi="Times New Roman" w:cs="Times New Roman"/>
          <w:sz w:val="24"/>
          <w:szCs w:val="24"/>
        </w:rPr>
        <w:t>.</w:t>
      </w:r>
      <w:r w:rsidR="00BF734A">
        <w:rPr>
          <w:rFonts w:ascii="Times New Roman" w:hAnsi="Times New Roman" w:cs="Times New Roman"/>
          <w:sz w:val="24"/>
          <w:szCs w:val="24"/>
        </w:rPr>
        <w:t xml:space="preserve"> </w:t>
      </w:r>
      <w:r w:rsidR="00EA4954">
        <w:rPr>
          <w:rFonts w:ascii="Times New Roman" w:hAnsi="Times New Roman" w:cs="Times New Roman"/>
          <w:sz w:val="24"/>
          <w:szCs w:val="24"/>
        </w:rPr>
        <w:t xml:space="preserve">Näiteks võib </w:t>
      </w:r>
      <w:r w:rsidR="00E15E79">
        <w:rPr>
          <w:rFonts w:ascii="Times New Roman" w:hAnsi="Times New Roman" w:cs="Times New Roman"/>
          <w:sz w:val="24"/>
          <w:szCs w:val="24"/>
        </w:rPr>
        <w:t xml:space="preserve">kõrgete </w:t>
      </w:r>
      <w:r w:rsidR="00EA4954">
        <w:rPr>
          <w:rFonts w:ascii="Times New Roman" w:hAnsi="Times New Roman" w:cs="Times New Roman"/>
          <w:sz w:val="24"/>
          <w:szCs w:val="24"/>
        </w:rPr>
        <w:t xml:space="preserve">ehitiste korral olla vajalik seada tulede olemasolu kohustus või ka peegeldavate pindade mittekasutamise kohustus. </w:t>
      </w:r>
      <w:r w:rsidR="002C42EC" w:rsidRPr="003958B3">
        <w:rPr>
          <w:rFonts w:ascii="Times New Roman" w:hAnsi="Times New Roman" w:cs="Times New Roman"/>
          <w:sz w:val="24"/>
          <w:szCs w:val="24"/>
        </w:rPr>
        <w:t>Kaitseministeeriumiga tuleb kooskõlastada selliste ehitiste</w:t>
      </w:r>
      <w:r w:rsidR="00BF734A" w:rsidRPr="00BF734A">
        <w:rPr>
          <w:rFonts w:ascii="Times New Roman" w:hAnsi="Times New Roman" w:cs="Times New Roman"/>
          <w:sz w:val="24"/>
          <w:szCs w:val="24"/>
        </w:rPr>
        <w:t xml:space="preserve"> </w:t>
      </w:r>
      <w:r w:rsidR="00BF734A" w:rsidRPr="003958B3">
        <w:rPr>
          <w:rFonts w:ascii="Times New Roman" w:hAnsi="Times New Roman" w:cs="Times New Roman"/>
          <w:sz w:val="24"/>
          <w:szCs w:val="24"/>
        </w:rPr>
        <w:t>ehitusprojektid</w:t>
      </w:r>
      <w:r w:rsidR="002C42EC" w:rsidRPr="003958B3">
        <w:rPr>
          <w:rFonts w:ascii="Times New Roman" w:hAnsi="Times New Roman" w:cs="Times New Roman"/>
          <w:sz w:val="24"/>
          <w:szCs w:val="24"/>
        </w:rPr>
        <w:t>, mis eraldavad märgatavates kogustes gaasi, suitsu, veeauru või halvendavad mingil muul viisil nähtavust kaitselennunduse lennuvälja lähiümbruses</w:t>
      </w:r>
      <w:r w:rsidR="00BF734A">
        <w:rPr>
          <w:rFonts w:ascii="Times New Roman" w:hAnsi="Times New Roman" w:cs="Times New Roman"/>
          <w:sz w:val="24"/>
          <w:szCs w:val="24"/>
        </w:rPr>
        <w:t xml:space="preserve"> ning </w:t>
      </w:r>
      <w:r w:rsidR="002C42EC" w:rsidRPr="003958B3">
        <w:rPr>
          <w:rFonts w:ascii="Times New Roman" w:hAnsi="Times New Roman" w:cs="Times New Roman"/>
          <w:sz w:val="24"/>
          <w:szCs w:val="24"/>
        </w:rPr>
        <w:t xml:space="preserve">lennuvälja lähiümbruses asuvate prügilate, loomafarmide, kala- ja </w:t>
      </w:r>
      <w:proofErr w:type="spellStart"/>
      <w:r w:rsidR="002C42EC" w:rsidRPr="003958B3">
        <w:rPr>
          <w:rFonts w:ascii="Times New Roman" w:hAnsi="Times New Roman" w:cs="Times New Roman"/>
          <w:sz w:val="24"/>
          <w:szCs w:val="24"/>
        </w:rPr>
        <w:t>lihatöötlemisettevõtete</w:t>
      </w:r>
      <w:proofErr w:type="spellEnd"/>
      <w:r w:rsidR="002C42EC" w:rsidRPr="003958B3">
        <w:rPr>
          <w:rFonts w:ascii="Times New Roman" w:hAnsi="Times New Roman" w:cs="Times New Roman"/>
          <w:sz w:val="24"/>
          <w:szCs w:val="24"/>
        </w:rPr>
        <w:t xml:space="preserve"> </w:t>
      </w:r>
      <w:r w:rsidR="00BF734A">
        <w:rPr>
          <w:rFonts w:ascii="Times New Roman" w:hAnsi="Times New Roman" w:cs="Times New Roman"/>
          <w:sz w:val="24"/>
          <w:szCs w:val="24"/>
        </w:rPr>
        <w:t xml:space="preserve">ehitusprojektid </w:t>
      </w:r>
      <w:r w:rsidR="00921126">
        <w:rPr>
          <w:rFonts w:ascii="Times New Roman" w:hAnsi="Times New Roman" w:cs="Times New Roman"/>
          <w:sz w:val="24"/>
          <w:szCs w:val="24"/>
        </w:rPr>
        <w:t>(</w:t>
      </w:r>
      <w:r w:rsidR="00921126" w:rsidRPr="00E66AB8">
        <w:rPr>
          <w:rFonts w:ascii="Times New Roman" w:hAnsi="Times New Roman" w:cs="Times New Roman"/>
          <w:i/>
          <w:iCs/>
          <w:sz w:val="24"/>
          <w:szCs w:val="24"/>
        </w:rPr>
        <w:t xml:space="preserve">lõige </w:t>
      </w:r>
      <w:r w:rsidR="00921126">
        <w:rPr>
          <w:rFonts w:ascii="Times New Roman" w:hAnsi="Times New Roman" w:cs="Times New Roman"/>
          <w:i/>
          <w:iCs/>
          <w:sz w:val="24"/>
          <w:szCs w:val="24"/>
        </w:rPr>
        <w:t>5</w:t>
      </w:r>
      <w:r w:rsidR="00921126">
        <w:rPr>
          <w:rFonts w:ascii="Times New Roman" w:hAnsi="Times New Roman" w:cs="Times New Roman"/>
          <w:sz w:val="24"/>
          <w:szCs w:val="24"/>
        </w:rPr>
        <w:t xml:space="preserve">) </w:t>
      </w:r>
      <w:r w:rsidR="002C42EC" w:rsidRPr="003958B3">
        <w:rPr>
          <w:rFonts w:ascii="Times New Roman" w:hAnsi="Times New Roman" w:cs="Times New Roman"/>
          <w:sz w:val="24"/>
          <w:szCs w:val="24"/>
        </w:rPr>
        <w:t>seetõttu, et nende tegevuse tõttu on need potentsiaalsed ohuallikad, mis võivad mõjutada lennuliiklusohutust.</w:t>
      </w:r>
      <w:r w:rsidR="00BF734A">
        <w:rPr>
          <w:rFonts w:ascii="Times New Roman" w:hAnsi="Times New Roman" w:cs="Times New Roman"/>
          <w:sz w:val="24"/>
          <w:szCs w:val="24"/>
        </w:rPr>
        <w:t xml:space="preserve"> </w:t>
      </w:r>
    </w:p>
    <w:p w14:paraId="1EE789CE" w14:textId="77777777" w:rsidR="00F77429" w:rsidRDefault="00F77429" w:rsidP="00143E39">
      <w:pPr>
        <w:pStyle w:val="Normaallaadveeb"/>
        <w:shd w:val="clear" w:color="auto" w:fill="FFFFFF"/>
        <w:spacing w:before="0" w:beforeAutospacing="0" w:after="0" w:afterAutospacing="0"/>
        <w:jc w:val="both"/>
        <w:rPr>
          <w:b/>
          <w:bCs/>
        </w:rPr>
      </w:pPr>
    </w:p>
    <w:p w14:paraId="5885BDC3" w14:textId="0FAEDFF1" w:rsidR="00F77429" w:rsidRPr="00F37F93" w:rsidRDefault="00F77429" w:rsidP="00F77429">
      <w:pPr>
        <w:spacing w:after="0" w:line="240" w:lineRule="auto"/>
        <w:jc w:val="both"/>
        <w:rPr>
          <w:rFonts w:ascii="Times New Roman" w:hAnsi="Times New Roman" w:cs="Times New Roman"/>
          <w:b/>
          <w:sz w:val="24"/>
          <w:szCs w:val="24"/>
        </w:rPr>
      </w:pPr>
      <w:r w:rsidRPr="00E85356">
        <w:rPr>
          <w:rFonts w:ascii="Times New Roman" w:hAnsi="Times New Roman" w:cs="Times New Roman"/>
          <w:b/>
          <w:bCs/>
          <w:sz w:val="24"/>
          <w:szCs w:val="24"/>
          <w:u w:val="single"/>
        </w:rPr>
        <w:t xml:space="preserve">Paragrahvis </w:t>
      </w:r>
      <w:r w:rsidRPr="00875B20">
        <w:rPr>
          <w:rFonts w:ascii="Times New Roman" w:hAnsi="Times New Roman" w:cs="Times New Roman"/>
          <w:b/>
          <w:sz w:val="24"/>
          <w:szCs w:val="24"/>
        </w:rPr>
        <w:t>46</w:t>
      </w:r>
      <w:r w:rsidRPr="00875B20">
        <w:rPr>
          <w:rFonts w:ascii="Times New Roman" w:hAnsi="Times New Roman" w:cs="Times New Roman"/>
          <w:b/>
          <w:sz w:val="24"/>
          <w:szCs w:val="24"/>
          <w:vertAlign w:val="superscript"/>
        </w:rPr>
        <w:t>4</w:t>
      </w:r>
      <w:r>
        <w:rPr>
          <w:rFonts w:ascii="Times New Roman" w:hAnsi="Times New Roman" w:cs="Times New Roman"/>
          <w:b/>
          <w:sz w:val="24"/>
          <w:szCs w:val="24"/>
          <w:vertAlign w:val="superscript"/>
        </w:rPr>
        <w:t>2</w:t>
      </w:r>
      <w:r w:rsidR="00F37F93">
        <w:rPr>
          <w:rFonts w:ascii="Times New Roman" w:hAnsi="Times New Roman" w:cs="Times New Roman"/>
          <w:b/>
          <w:sz w:val="24"/>
          <w:szCs w:val="24"/>
        </w:rPr>
        <w:t xml:space="preserve"> </w:t>
      </w:r>
      <w:r w:rsidR="00F37F93" w:rsidRPr="00350696">
        <w:rPr>
          <w:rFonts w:ascii="Times New Roman" w:hAnsi="Times New Roman" w:cs="Times New Roman"/>
          <w:sz w:val="24"/>
          <w:szCs w:val="24"/>
        </w:rPr>
        <w:t>sätestatud piirang kaitselennunduse lennuvälja ja kopteriväljaku lähiümbruses laserkiirgust tekitavate seadmete kasutamisel</w:t>
      </w:r>
      <w:r w:rsidR="00F37F93">
        <w:rPr>
          <w:rFonts w:ascii="Times New Roman" w:hAnsi="Times New Roman" w:cs="Times New Roman"/>
          <w:sz w:val="24"/>
          <w:szCs w:val="24"/>
        </w:rPr>
        <w:t>e</w:t>
      </w:r>
      <w:r w:rsidR="00F37F93" w:rsidRPr="00350696">
        <w:rPr>
          <w:rFonts w:ascii="Times New Roman" w:hAnsi="Times New Roman" w:cs="Times New Roman"/>
          <w:sz w:val="24"/>
          <w:szCs w:val="24"/>
        </w:rPr>
        <w:t xml:space="preserve"> on kehtestatud seetõttu, et need seadmed võivad pimestada piloote ning võivad seega kujutada ohtu lennuliiklusele. Kooskõlastades selliste laserseadmete kasutamise, saab minimeerida seadmete kasutamisest tulenevat ohtu lennuliiklusele.</w:t>
      </w:r>
    </w:p>
    <w:p w14:paraId="27808B17" w14:textId="77777777" w:rsidR="00F77429" w:rsidRPr="001B46B8" w:rsidRDefault="00F77429" w:rsidP="00143E39">
      <w:pPr>
        <w:pStyle w:val="Normaallaadveeb"/>
        <w:shd w:val="clear" w:color="auto" w:fill="FFFFFF"/>
        <w:spacing w:before="0" w:beforeAutospacing="0" w:after="0" w:afterAutospacing="0"/>
        <w:jc w:val="both"/>
        <w:rPr>
          <w:b/>
          <w:bCs/>
        </w:rPr>
      </w:pPr>
    </w:p>
    <w:p w14:paraId="119A4234" w14:textId="772B1051" w:rsidR="0097549B" w:rsidRPr="001B46B8" w:rsidRDefault="0097549B" w:rsidP="00143E39">
      <w:pPr>
        <w:pStyle w:val="Normaallaadveeb"/>
        <w:shd w:val="clear" w:color="auto" w:fill="FFFFFF"/>
        <w:spacing w:before="0" w:beforeAutospacing="0" w:after="0" w:afterAutospacing="0"/>
        <w:jc w:val="both"/>
      </w:pPr>
      <w:r w:rsidRPr="0097339E">
        <w:rPr>
          <w:b/>
          <w:bCs/>
          <w:u w:val="single"/>
        </w:rPr>
        <w:t>Eelnõu § 1 punkt</w:t>
      </w:r>
      <w:r w:rsidR="00413B28" w:rsidRPr="0097339E">
        <w:rPr>
          <w:b/>
          <w:bCs/>
          <w:u w:val="single"/>
        </w:rPr>
        <w:t xml:space="preserve"> </w:t>
      </w:r>
      <w:r w:rsidRPr="0097339E">
        <w:rPr>
          <w:b/>
          <w:bCs/>
          <w:u w:val="single"/>
        </w:rPr>
        <w:t>2</w:t>
      </w:r>
      <w:r w:rsidR="00AE7038">
        <w:rPr>
          <w:b/>
          <w:bCs/>
          <w:u w:val="single"/>
        </w:rPr>
        <w:t>7</w:t>
      </w:r>
      <w:r w:rsidR="00FE3300" w:rsidRPr="0097339E">
        <w:t>.</w:t>
      </w:r>
      <w:r w:rsidR="00FE3300" w:rsidRPr="001B46B8">
        <w:t xml:space="preserve"> </w:t>
      </w:r>
      <w:r w:rsidRPr="001B46B8">
        <w:t>Muudatus on seotud eelnõu § 1 punkti</w:t>
      </w:r>
      <w:r w:rsidR="0028233C">
        <w:t>ga</w:t>
      </w:r>
      <w:r w:rsidRPr="001B46B8">
        <w:t xml:space="preserve"> </w:t>
      </w:r>
      <w:r w:rsidR="00243744">
        <w:t>1</w:t>
      </w:r>
      <w:r w:rsidR="00AE7038">
        <w:t>3</w:t>
      </w:r>
      <w:r w:rsidRPr="001B46B8">
        <w:t xml:space="preserve"> tehtavate muudatus</w:t>
      </w:r>
      <w:r w:rsidR="0028233C">
        <w:t>t</w:t>
      </w:r>
      <w:r w:rsidRPr="001B46B8">
        <w:t>ega, mille</w:t>
      </w:r>
      <w:r w:rsidR="00040787">
        <w:t>ga</w:t>
      </w:r>
      <w:r w:rsidRPr="001B46B8">
        <w:t xml:space="preserve"> luuakse </w:t>
      </w:r>
      <w:r w:rsidR="009E2A39" w:rsidRPr="001B46B8">
        <w:t>kaitselennundus</w:t>
      </w:r>
      <w:r w:rsidR="00413B28" w:rsidRPr="001B46B8">
        <w:t>e</w:t>
      </w:r>
      <w:r w:rsidR="009E2A39" w:rsidRPr="001B46B8">
        <w:t xml:space="preserve"> </w:t>
      </w:r>
      <w:r w:rsidR="008515C7">
        <w:rPr>
          <w:bCs/>
        </w:rPr>
        <w:t>l</w:t>
      </w:r>
      <w:r w:rsidR="008515C7" w:rsidRPr="001B46B8">
        <w:rPr>
          <w:bCs/>
        </w:rPr>
        <w:t xml:space="preserve">ennuvälja ja kopteriväljakut ning </w:t>
      </w:r>
      <w:r w:rsidR="008515C7">
        <w:rPr>
          <w:bCs/>
        </w:rPr>
        <w:t>nende</w:t>
      </w:r>
      <w:r w:rsidR="008515C7" w:rsidRPr="001B46B8">
        <w:rPr>
          <w:bCs/>
        </w:rPr>
        <w:t xml:space="preserve"> lähiümbrust </w:t>
      </w:r>
      <w:r w:rsidR="00040787">
        <w:t>käsitlevad sätted</w:t>
      </w:r>
      <w:r w:rsidRPr="001B46B8">
        <w:t xml:space="preserve">. </w:t>
      </w:r>
      <w:proofErr w:type="spellStart"/>
      <w:r w:rsidRPr="001B46B8">
        <w:t>LennS</w:t>
      </w:r>
      <w:proofErr w:type="spellEnd"/>
      <w:r w:rsidR="00CA3F54">
        <w:t>-i</w:t>
      </w:r>
      <w:r w:rsidRPr="001B46B8">
        <w:t xml:space="preserve"> 60</w:t>
      </w:r>
      <w:r w:rsidRPr="001B46B8">
        <w:rPr>
          <w:vertAlign w:val="superscript"/>
        </w:rPr>
        <w:t>1</w:t>
      </w:r>
      <w:r w:rsidRPr="001B46B8">
        <w:t xml:space="preserve"> lõike 2 punkti 2</w:t>
      </w:r>
      <w:r w:rsidR="00FE3300" w:rsidRPr="001B46B8">
        <w:t xml:space="preserve"> </w:t>
      </w:r>
      <w:r w:rsidRPr="001B46B8">
        <w:t>kohaselt on ehitiste ning lennuväljade ja kopteriväljakute lennuohutusnõuetele vastavuse üle järelevalve pädevus Transpordiametil</w:t>
      </w:r>
      <w:r w:rsidR="00DD74BE" w:rsidRPr="001B46B8">
        <w:t xml:space="preserve"> ning seda tsiviillennunduses</w:t>
      </w:r>
      <w:r w:rsidRPr="001B46B8">
        <w:t xml:space="preserve">. Kuna </w:t>
      </w:r>
      <w:proofErr w:type="spellStart"/>
      <w:r w:rsidRPr="001B46B8">
        <w:t>LennS</w:t>
      </w:r>
      <w:proofErr w:type="spellEnd"/>
      <w:r w:rsidR="009E2A39" w:rsidRPr="001B46B8">
        <w:t>-</w:t>
      </w:r>
      <w:r w:rsidRPr="001B46B8">
        <w:t>i lisa</w:t>
      </w:r>
      <w:r w:rsidR="008916DD">
        <w:t>takse</w:t>
      </w:r>
      <w:r w:rsidR="009E2A39" w:rsidRPr="001B46B8">
        <w:t xml:space="preserve"> kaitselennunduse lennuvälj</w:t>
      </w:r>
      <w:r w:rsidR="00BD7AAF">
        <w:t>u</w:t>
      </w:r>
      <w:r w:rsidR="009E2A39" w:rsidRPr="001B46B8">
        <w:t xml:space="preserve"> ja kopteriväljaku</w:t>
      </w:r>
      <w:r w:rsidR="00BD7AAF">
        <w:t>id regul</w:t>
      </w:r>
      <w:r w:rsidR="00672620">
        <w:t>eerivad sätted</w:t>
      </w:r>
      <w:r w:rsidRPr="001B46B8">
        <w:t xml:space="preserve">, on vaja </w:t>
      </w:r>
      <w:proofErr w:type="spellStart"/>
      <w:r w:rsidR="00FE3300" w:rsidRPr="001B46B8">
        <w:t>LennS</w:t>
      </w:r>
      <w:proofErr w:type="spellEnd"/>
      <w:r w:rsidR="00C66D5A">
        <w:t>-i</w:t>
      </w:r>
      <w:r w:rsidR="00FE3300" w:rsidRPr="001B46B8">
        <w:t xml:space="preserve"> </w:t>
      </w:r>
      <w:r w:rsidR="00C66D5A" w:rsidRPr="001B46B8">
        <w:t>§</w:t>
      </w:r>
      <w:r w:rsidR="00C66D5A">
        <w:t xml:space="preserve"> </w:t>
      </w:r>
      <w:r w:rsidR="00FE3300" w:rsidRPr="001B46B8">
        <w:t>60</w:t>
      </w:r>
      <w:r w:rsidR="00FE3300" w:rsidRPr="001B46B8">
        <w:rPr>
          <w:vertAlign w:val="superscript"/>
        </w:rPr>
        <w:t>1</w:t>
      </w:r>
      <w:r w:rsidR="00FE3300" w:rsidRPr="001B46B8">
        <w:t xml:space="preserve"> lõike 2 </w:t>
      </w:r>
      <w:r w:rsidR="00301DCF">
        <w:t>punkti 2</w:t>
      </w:r>
      <w:r w:rsidR="00534325">
        <w:t xml:space="preserve"> </w:t>
      </w:r>
      <w:r w:rsidR="00FE3300" w:rsidRPr="001B46B8">
        <w:t xml:space="preserve">lisada </w:t>
      </w:r>
      <w:r w:rsidR="004F6EAA">
        <w:t>tekstiosa, mill</w:t>
      </w:r>
      <w:r w:rsidR="00D0683A">
        <w:t xml:space="preserve">ega välistatakse lõike 2 </w:t>
      </w:r>
      <w:r w:rsidR="002A4FD5">
        <w:t xml:space="preserve">kehtivus </w:t>
      </w:r>
      <w:r w:rsidRPr="001B46B8">
        <w:t>kaitselennunduse</w:t>
      </w:r>
      <w:r w:rsidR="009E2A39" w:rsidRPr="001B46B8">
        <w:t xml:space="preserve"> </w:t>
      </w:r>
      <w:r w:rsidR="002A4FD5">
        <w:t>suhtes</w:t>
      </w:r>
      <w:r w:rsidRPr="001B46B8">
        <w:t xml:space="preserve">. Kaitselennunduse </w:t>
      </w:r>
      <w:r w:rsidR="00413B28" w:rsidRPr="001B46B8">
        <w:t>järelevalve ulatus on reguleeritud</w:t>
      </w:r>
      <w:r w:rsidR="00014AFB">
        <w:t xml:space="preserve"> </w:t>
      </w:r>
      <w:r w:rsidR="00312A4D">
        <w:t xml:space="preserve">sama paragrahvi </w:t>
      </w:r>
      <w:r w:rsidRPr="001B46B8">
        <w:t>lõike</w:t>
      </w:r>
      <w:r w:rsidR="00FE3300" w:rsidRPr="001B46B8">
        <w:t>s</w:t>
      </w:r>
      <w:r w:rsidRPr="001B46B8">
        <w:t xml:space="preserve"> 7.</w:t>
      </w:r>
    </w:p>
    <w:p w14:paraId="23AECBE2" w14:textId="77777777" w:rsidR="0097549B" w:rsidRPr="001B46B8" w:rsidRDefault="0097549B" w:rsidP="00143E39">
      <w:pPr>
        <w:pStyle w:val="Normaallaadveeb"/>
        <w:shd w:val="clear" w:color="auto" w:fill="FFFFFF"/>
        <w:spacing w:before="0" w:beforeAutospacing="0" w:after="0" w:afterAutospacing="0"/>
        <w:jc w:val="both"/>
        <w:rPr>
          <w:b/>
          <w:bCs/>
        </w:rPr>
      </w:pPr>
    </w:p>
    <w:p w14:paraId="5E1BE238" w14:textId="77777777" w:rsidR="00EA0F3A" w:rsidRPr="001B46B8" w:rsidRDefault="00EA0F3A" w:rsidP="00143E39">
      <w:pPr>
        <w:pStyle w:val="Normaallaadveeb"/>
        <w:shd w:val="clear" w:color="auto" w:fill="FFFFFF"/>
        <w:spacing w:before="0" w:beforeAutospacing="0" w:after="0" w:afterAutospacing="0"/>
        <w:rPr>
          <w:b/>
          <w:bCs/>
        </w:rPr>
      </w:pPr>
    </w:p>
    <w:p w14:paraId="1A7CAC88" w14:textId="77777777" w:rsidR="00E54BFD" w:rsidRPr="001B46B8" w:rsidRDefault="00E54BFD" w:rsidP="00143E39">
      <w:pPr>
        <w:pStyle w:val="Normaallaadveeb"/>
        <w:shd w:val="clear" w:color="auto" w:fill="FFFFFF"/>
        <w:spacing w:before="0" w:beforeAutospacing="0" w:after="0" w:afterAutospacing="0"/>
        <w:jc w:val="center"/>
        <w:rPr>
          <w:b/>
          <w:bCs/>
        </w:rPr>
      </w:pPr>
      <w:r w:rsidRPr="001B46B8">
        <w:rPr>
          <w:b/>
          <w:bCs/>
        </w:rPr>
        <w:t>III</w:t>
      </w:r>
    </w:p>
    <w:p w14:paraId="044ABDE8" w14:textId="242777FA" w:rsidR="00E54BFD" w:rsidRPr="001B46B8" w:rsidRDefault="009430F3" w:rsidP="00143E39">
      <w:pPr>
        <w:pStyle w:val="Normaallaadveeb"/>
        <w:shd w:val="clear" w:color="auto" w:fill="FFFFFF"/>
        <w:spacing w:before="0" w:beforeAutospacing="0" w:after="0" w:afterAutospacing="0"/>
        <w:jc w:val="center"/>
        <w:rPr>
          <w:b/>
        </w:rPr>
      </w:pPr>
      <w:r>
        <w:rPr>
          <w:b/>
        </w:rPr>
        <w:t>L</w:t>
      </w:r>
      <w:r w:rsidR="00E54BFD" w:rsidRPr="001B46B8">
        <w:rPr>
          <w:b/>
        </w:rPr>
        <w:t>ennuvälja kaitsevööndi</w:t>
      </w:r>
      <w:r w:rsidR="000A12B0">
        <w:rPr>
          <w:b/>
        </w:rPr>
        <w:t xml:space="preserve"> lähiümbruses</w:t>
      </w:r>
      <w:r w:rsidR="00E54BFD" w:rsidRPr="001B46B8">
        <w:rPr>
          <w:b/>
        </w:rPr>
        <w:t xml:space="preserve"> </w:t>
      </w:r>
      <w:r w:rsidR="005C6CC0">
        <w:rPr>
          <w:b/>
        </w:rPr>
        <w:t xml:space="preserve">tehtavat </w:t>
      </w:r>
      <w:r w:rsidR="00E54BFD" w:rsidRPr="001B46B8">
        <w:rPr>
          <w:b/>
        </w:rPr>
        <w:t>raie</w:t>
      </w:r>
      <w:r w:rsidR="00501B9C">
        <w:rPr>
          <w:b/>
        </w:rPr>
        <w:t>t käsitlevad</w:t>
      </w:r>
      <w:r w:rsidR="00E54BFD" w:rsidRPr="001B46B8">
        <w:rPr>
          <w:b/>
        </w:rPr>
        <w:t xml:space="preserve"> muudatused</w:t>
      </w:r>
    </w:p>
    <w:p w14:paraId="0CB06142" w14:textId="41F457D8" w:rsidR="00E54BFD" w:rsidRPr="001B46B8" w:rsidRDefault="00E54BFD" w:rsidP="00143E39">
      <w:pPr>
        <w:pStyle w:val="Normaallaadveeb"/>
        <w:shd w:val="clear" w:color="auto" w:fill="FFFFFF"/>
        <w:spacing w:before="0" w:beforeAutospacing="0" w:after="0" w:afterAutospacing="0"/>
        <w:jc w:val="center"/>
        <w:rPr>
          <w:b/>
          <w:bCs/>
        </w:rPr>
      </w:pPr>
      <w:r w:rsidRPr="001B46B8">
        <w:rPr>
          <w:b/>
          <w:bCs/>
        </w:rPr>
        <w:t xml:space="preserve">(eelnõu § 1 punktid </w:t>
      </w:r>
      <w:r w:rsidR="00CE0AC4">
        <w:rPr>
          <w:b/>
          <w:bCs/>
        </w:rPr>
        <w:t>5</w:t>
      </w:r>
      <w:r w:rsidR="001F52B3" w:rsidRPr="001F52B3">
        <w:rPr>
          <w:rFonts w:eastAsia="Calibri"/>
          <w:b/>
          <w:bCs/>
        </w:rPr>
        <w:t>‒</w:t>
      </w:r>
      <w:r w:rsidR="00CE0AC4">
        <w:rPr>
          <w:b/>
          <w:bCs/>
        </w:rPr>
        <w:t>9</w:t>
      </w:r>
      <w:r w:rsidR="00BB6B6A">
        <w:rPr>
          <w:b/>
          <w:bCs/>
        </w:rPr>
        <w:t xml:space="preserve">, </w:t>
      </w:r>
      <w:r w:rsidR="00CE0AC4">
        <w:rPr>
          <w:b/>
          <w:bCs/>
        </w:rPr>
        <w:t>§ 2</w:t>
      </w:r>
      <w:r w:rsidRPr="001B46B8">
        <w:rPr>
          <w:b/>
          <w:bCs/>
        </w:rPr>
        <w:t>)</w:t>
      </w:r>
    </w:p>
    <w:p w14:paraId="4B280AC4" w14:textId="77777777" w:rsidR="00E54BFD" w:rsidRPr="001B46B8" w:rsidRDefault="00E54BFD" w:rsidP="00143E39">
      <w:pPr>
        <w:pStyle w:val="Normaallaadveeb"/>
        <w:shd w:val="clear" w:color="auto" w:fill="FFFFFF"/>
        <w:spacing w:before="0" w:beforeAutospacing="0" w:after="0" w:afterAutospacing="0"/>
        <w:rPr>
          <w:b/>
          <w:bCs/>
        </w:rPr>
      </w:pPr>
    </w:p>
    <w:p w14:paraId="00AB940F" w14:textId="1ED7A0D7" w:rsidR="00940B1B" w:rsidRPr="00E85356" w:rsidRDefault="00E8517A" w:rsidP="00143E39">
      <w:pPr>
        <w:pStyle w:val="Normaallaadveeb"/>
        <w:shd w:val="clear" w:color="auto" w:fill="FFFFFF"/>
        <w:spacing w:before="0" w:beforeAutospacing="0" w:after="0" w:afterAutospacing="0"/>
        <w:jc w:val="both"/>
        <w:rPr>
          <w:bCs/>
        </w:rPr>
      </w:pPr>
      <w:r w:rsidRPr="00E85356">
        <w:rPr>
          <w:b/>
          <w:bCs/>
          <w:u w:val="single"/>
        </w:rPr>
        <w:t xml:space="preserve">Eelnõu § 1 punktidega </w:t>
      </w:r>
      <w:r w:rsidR="00CE0AC4">
        <w:rPr>
          <w:b/>
          <w:bCs/>
          <w:u w:val="single"/>
        </w:rPr>
        <w:t>5</w:t>
      </w:r>
      <w:r w:rsidR="000E22B7" w:rsidRPr="000E22B7">
        <w:rPr>
          <w:rFonts w:eastAsia="Calibri"/>
          <w:b/>
          <w:bCs/>
          <w:u w:val="single"/>
        </w:rPr>
        <w:t>‒</w:t>
      </w:r>
      <w:r w:rsidR="00CE0AC4">
        <w:rPr>
          <w:b/>
          <w:bCs/>
          <w:u w:val="single"/>
        </w:rPr>
        <w:t>9</w:t>
      </w:r>
      <w:r w:rsidR="000E22B7">
        <w:rPr>
          <w:b/>
          <w:bCs/>
        </w:rPr>
        <w:t xml:space="preserve"> </w:t>
      </w:r>
      <w:r w:rsidRPr="00E85356">
        <w:rPr>
          <w:rFonts w:eastAsia="Calibri"/>
        </w:rPr>
        <w:t>tehtava</w:t>
      </w:r>
      <w:r w:rsidR="005C6CC0" w:rsidRPr="00E85356">
        <w:rPr>
          <w:rFonts w:eastAsia="Calibri"/>
        </w:rPr>
        <w:t>te</w:t>
      </w:r>
      <w:r w:rsidRPr="00E85356">
        <w:rPr>
          <w:rFonts w:eastAsia="Calibri"/>
        </w:rPr>
        <w:t xml:space="preserve"> muudatus</w:t>
      </w:r>
      <w:r w:rsidR="004D1551" w:rsidRPr="00E85356">
        <w:rPr>
          <w:rFonts w:eastAsia="Calibri"/>
        </w:rPr>
        <w:t>tega viiakse</w:t>
      </w:r>
      <w:r w:rsidR="00BE1368" w:rsidRPr="00E85356">
        <w:rPr>
          <w:rFonts w:eastAsia="Calibri"/>
        </w:rPr>
        <w:t xml:space="preserve"> </w:t>
      </w:r>
      <w:r w:rsidR="00BE1368" w:rsidRPr="00E85356">
        <w:rPr>
          <w:bCs/>
        </w:rPr>
        <w:t>tsiviillennunduse lennuvälja kaitsevööndi</w:t>
      </w:r>
      <w:r w:rsidR="00CE0AC4">
        <w:rPr>
          <w:bCs/>
        </w:rPr>
        <w:t xml:space="preserve"> lähiümbruses</w:t>
      </w:r>
      <w:r w:rsidR="00BE1368" w:rsidRPr="00E85356">
        <w:rPr>
          <w:bCs/>
        </w:rPr>
        <w:t xml:space="preserve"> raie</w:t>
      </w:r>
      <w:r w:rsidR="00D97107" w:rsidRPr="00E85356">
        <w:rPr>
          <w:bCs/>
        </w:rPr>
        <w:t>t käsitleva</w:t>
      </w:r>
      <w:r w:rsidR="004D1551" w:rsidRPr="00E85356">
        <w:rPr>
          <w:bCs/>
        </w:rPr>
        <w:t>d</w:t>
      </w:r>
      <w:r w:rsidR="00BE1368" w:rsidRPr="00E85356">
        <w:rPr>
          <w:bCs/>
        </w:rPr>
        <w:t xml:space="preserve"> sät</w:t>
      </w:r>
      <w:r w:rsidR="004D1551" w:rsidRPr="00E85356">
        <w:rPr>
          <w:bCs/>
        </w:rPr>
        <w:t>ted</w:t>
      </w:r>
      <w:r w:rsidR="00BE1368" w:rsidRPr="00E85356">
        <w:rPr>
          <w:bCs/>
        </w:rPr>
        <w:t xml:space="preserve"> kooskõlla metsaseaduse</w:t>
      </w:r>
      <w:r w:rsidR="000C10EF" w:rsidRPr="00E85356">
        <w:rPr>
          <w:bCs/>
        </w:rPr>
        <w:t xml:space="preserve"> </w:t>
      </w:r>
      <w:r w:rsidR="00BE1368" w:rsidRPr="00E85356">
        <w:rPr>
          <w:bCs/>
        </w:rPr>
        <w:t>mõistete ja põhimõtetega.</w:t>
      </w:r>
    </w:p>
    <w:p w14:paraId="4ACC5F2B" w14:textId="77777777" w:rsidR="008C01D3" w:rsidRDefault="008C01D3" w:rsidP="008C01D3">
      <w:pPr>
        <w:pStyle w:val="Normaallaadveeb"/>
        <w:shd w:val="clear" w:color="auto" w:fill="FFFFFF"/>
        <w:spacing w:before="0" w:beforeAutospacing="0" w:after="0" w:afterAutospacing="0"/>
        <w:jc w:val="both"/>
        <w:rPr>
          <w:bCs/>
        </w:rPr>
      </w:pPr>
    </w:p>
    <w:p w14:paraId="488F5190" w14:textId="599396EF" w:rsidR="008C01D3" w:rsidRPr="00E85356" w:rsidRDefault="00CE0AC4" w:rsidP="008C01D3">
      <w:pPr>
        <w:pStyle w:val="Normaallaadveeb"/>
        <w:shd w:val="clear" w:color="auto" w:fill="FFFFFF"/>
        <w:spacing w:before="0" w:beforeAutospacing="0" w:after="0" w:afterAutospacing="0"/>
        <w:jc w:val="both"/>
        <w:rPr>
          <w:bCs/>
        </w:rPr>
      </w:pPr>
      <w:r>
        <w:rPr>
          <w:bCs/>
        </w:rPr>
        <w:t>L</w:t>
      </w:r>
      <w:r w:rsidRPr="00E85356">
        <w:rPr>
          <w:bCs/>
        </w:rPr>
        <w:t>ennuvälja kaitsevööndi</w:t>
      </w:r>
      <w:r w:rsidR="002604D1">
        <w:rPr>
          <w:bCs/>
        </w:rPr>
        <w:t>s</w:t>
      </w:r>
      <w:r>
        <w:rPr>
          <w:bCs/>
        </w:rPr>
        <w:t xml:space="preserve"> </w:t>
      </w:r>
      <w:r w:rsidR="008C01D3" w:rsidRPr="00E85356">
        <w:rPr>
          <w:bCs/>
        </w:rPr>
        <w:t xml:space="preserve">ei ole </w:t>
      </w:r>
      <w:r>
        <w:rPr>
          <w:bCs/>
        </w:rPr>
        <w:t>a</w:t>
      </w:r>
      <w:r w:rsidRPr="00E85356">
        <w:rPr>
          <w:bCs/>
        </w:rPr>
        <w:t xml:space="preserve">lati </w:t>
      </w:r>
      <w:r w:rsidR="008C01D3" w:rsidRPr="00E85356">
        <w:rPr>
          <w:bCs/>
        </w:rPr>
        <w:t xml:space="preserve">puude raie korral tegemist metsaga metsaseaduse mõistes. MS-i § 3 lõike 1 kohaselt on mets ökosüsteem, mis koosneb metsamaast, sellel kasvavast taimestikust ja seal elunevast loomastikust. Sama paragrahvi lõike 3 kohaselt aga ei loeta metsamaaks õuemaad, elamumaad, pargi, kalmistu, haljasala, marja- ja viljapuuaia, puukooli, aiandi, dendraariumi ning puu- ja põõsaistandike maad. Seega võib </w:t>
      </w:r>
      <w:r>
        <w:rPr>
          <w:bCs/>
        </w:rPr>
        <w:t xml:space="preserve">lennuvälja </w:t>
      </w:r>
      <w:r w:rsidR="008C01D3" w:rsidRPr="00E85356">
        <w:rPr>
          <w:bCs/>
        </w:rPr>
        <w:t>kaitsevööndi</w:t>
      </w:r>
      <w:r w:rsidR="002604D1">
        <w:rPr>
          <w:bCs/>
        </w:rPr>
        <w:t xml:space="preserve">s </w:t>
      </w:r>
      <w:r w:rsidR="008C01D3" w:rsidRPr="00E85356">
        <w:rPr>
          <w:bCs/>
        </w:rPr>
        <w:t xml:space="preserve">asuda nii </w:t>
      </w:r>
      <w:proofErr w:type="spellStart"/>
      <w:r w:rsidR="008C01D3" w:rsidRPr="00E85356">
        <w:rPr>
          <w:bCs/>
        </w:rPr>
        <w:t>metsamaa</w:t>
      </w:r>
      <w:proofErr w:type="spellEnd"/>
      <w:r>
        <w:rPr>
          <w:bCs/>
        </w:rPr>
        <w:t>,</w:t>
      </w:r>
      <w:r w:rsidR="008C01D3" w:rsidRPr="00E85356">
        <w:rPr>
          <w:bCs/>
        </w:rPr>
        <w:t xml:space="preserve"> kui ka mittemetsamaa ning olenemata nende nimetusest on nendel kasvavaid puid vaja raiuda</w:t>
      </w:r>
      <w:r>
        <w:rPr>
          <w:bCs/>
        </w:rPr>
        <w:t>. M</w:t>
      </w:r>
      <w:r w:rsidR="008C01D3" w:rsidRPr="00E85356">
        <w:rPr>
          <w:bCs/>
        </w:rPr>
        <w:t>etsamaa</w:t>
      </w:r>
      <w:r>
        <w:rPr>
          <w:bCs/>
        </w:rPr>
        <w:t>l raie teostamisel</w:t>
      </w:r>
      <w:r w:rsidR="008C01D3" w:rsidRPr="00E85356">
        <w:rPr>
          <w:bCs/>
        </w:rPr>
        <w:t xml:space="preserve"> tuleb lähtuda metsaseadusest, mittemetsamaal aga kohaliku omavalitsuse kehtestatud tingimustest ja korrast. Eeltoodud MS-i terminitest ja põhimõtetest tulenevalt tehakse eelnõuga sätetes keelelised täpsustused. </w:t>
      </w:r>
      <w:r>
        <w:rPr>
          <w:bCs/>
        </w:rPr>
        <w:t>L</w:t>
      </w:r>
      <w:r w:rsidRPr="00E85356">
        <w:rPr>
          <w:bCs/>
        </w:rPr>
        <w:t>ennuvälja kaitsevööndi</w:t>
      </w:r>
      <w:r w:rsidR="002604D1">
        <w:rPr>
          <w:bCs/>
        </w:rPr>
        <w:t xml:space="preserve">s </w:t>
      </w:r>
      <w:r>
        <w:rPr>
          <w:bCs/>
        </w:rPr>
        <w:t>m</w:t>
      </w:r>
      <w:r w:rsidR="008C01D3">
        <w:rPr>
          <w:bCs/>
        </w:rPr>
        <w:t xml:space="preserve">etsamaal asuvate puude raie korral </w:t>
      </w:r>
      <w:r w:rsidR="002604D1">
        <w:rPr>
          <w:bCs/>
        </w:rPr>
        <w:t>jätkatakse kasutamist</w:t>
      </w:r>
      <w:r w:rsidR="008C01D3">
        <w:rPr>
          <w:bCs/>
        </w:rPr>
        <w:t xml:space="preserve"> raadami</w:t>
      </w:r>
      <w:r w:rsidR="002604D1">
        <w:rPr>
          <w:bCs/>
        </w:rPr>
        <w:t>se terminit</w:t>
      </w:r>
      <w:r w:rsidR="008C01D3">
        <w:rPr>
          <w:bCs/>
        </w:rPr>
        <w:t xml:space="preserve">, </w:t>
      </w:r>
      <w:r w:rsidR="00190591">
        <w:rPr>
          <w:bCs/>
        </w:rPr>
        <w:t xml:space="preserve">mis võimaldab </w:t>
      </w:r>
      <w:r>
        <w:rPr>
          <w:bCs/>
        </w:rPr>
        <w:t>selgelt aru</w:t>
      </w:r>
      <w:r w:rsidR="00190591">
        <w:rPr>
          <w:bCs/>
        </w:rPr>
        <w:t xml:space="preserve"> saada, millise MS-i regulatsiooni järgides </w:t>
      </w:r>
      <w:r>
        <w:rPr>
          <w:bCs/>
        </w:rPr>
        <w:t>raie</w:t>
      </w:r>
      <w:r w:rsidR="00190591">
        <w:rPr>
          <w:bCs/>
        </w:rPr>
        <w:t xml:space="preserve"> menetlus peaks toimuma ning </w:t>
      </w:r>
      <w:r w:rsidR="008C01D3">
        <w:rPr>
          <w:bCs/>
        </w:rPr>
        <w:t>mittemetsamaal asuvate puude</w:t>
      </w:r>
      <w:r w:rsidR="004F55A7">
        <w:rPr>
          <w:bCs/>
        </w:rPr>
        <w:t xml:space="preserve"> korral </w:t>
      </w:r>
      <w:r w:rsidR="00190591">
        <w:rPr>
          <w:bCs/>
        </w:rPr>
        <w:t xml:space="preserve">kasutatakse </w:t>
      </w:r>
      <w:r w:rsidR="004F55A7">
        <w:rPr>
          <w:bCs/>
        </w:rPr>
        <w:t>termini</w:t>
      </w:r>
      <w:r>
        <w:rPr>
          <w:bCs/>
        </w:rPr>
        <w:t>t</w:t>
      </w:r>
      <w:r w:rsidR="004F55A7">
        <w:rPr>
          <w:bCs/>
        </w:rPr>
        <w:t xml:space="preserve"> raie.</w:t>
      </w:r>
    </w:p>
    <w:p w14:paraId="48DD61F0" w14:textId="5D87632B" w:rsidR="00E54BFD" w:rsidRPr="00E85356" w:rsidRDefault="00E54BFD" w:rsidP="00143E39">
      <w:pPr>
        <w:pStyle w:val="Normaallaadveeb"/>
        <w:shd w:val="clear" w:color="auto" w:fill="FFFFFF"/>
        <w:spacing w:before="0" w:beforeAutospacing="0" w:after="0" w:afterAutospacing="0"/>
        <w:jc w:val="both"/>
        <w:rPr>
          <w:b/>
          <w:bCs/>
        </w:rPr>
      </w:pPr>
    </w:p>
    <w:p w14:paraId="3149BEB5" w14:textId="2EAB4C8C" w:rsidR="00FB1E40" w:rsidRDefault="00FB1E40" w:rsidP="00FB1E40">
      <w:pPr>
        <w:pStyle w:val="Normaallaadveeb"/>
        <w:shd w:val="clear" w:color="auto" w:fill="FFFFFF"/>
        <w:spacing w:before="0" w:beforeAutospacing="0" w:after="0" w:afterAutospacing="0"/>
        <w:jc w:val="both"/>
      </w:pPr>
      <w:r w:rsidRPr="00E85356">
        <w:lastRenderedPageBreak/>
        <w:t xml:space="preserve">MS-i § 32 lõike 1 kohaselt on raadamine raie, mida tehakse, et võimaldada maa kasutamist muul otstarbel kui metsa majandamiseks. MS-i § 16 kohaselt on metsa majandamine metsa uuendamine, kasvatamine, kasutamine ja metsakaitse. </w:t>
      </w:r>
      <w:r>
        <w:t xml:space="preserve">Nimetatud MS-i põhimõtetest lähtuvalt on ka kehtivas </w:t>
      </w:r>
      <w:proofErr w:type="spellStart"/>
      <w:r>
        <w:t>LennS-is</w:t>
      </w:r>
      <w:proofErr w:type="spellEnd"/>
      <w:r>
        <w:t xml:space="preserve"> võetud kaitsevööndis metsamaal asuvate puude raie vajaduse korral kasutusele raie liigina raadamine. Riigikohus oma lahendis </w:t>
      </w:r>
      <w:r w:rsidRPr="008607C5">
        <w:t>3-18-1442</w:t>
      </w:r>
      <w:r w:rsidR="0096228F">
        <w:t xml:space="preserve"> märkinud</w:t>
      </w:r>
      <w:r>
        <w:t xml:space="preserve">, et </w:t>
      </w:r>
      <w:r w:rsidRPr="000F7122">
        <w:rPr>
          <w:i/>
          <w:iCs/>
        </w:rPr>
        <w:t xml:space="preserve">metsa raadamine </w:t>
      </w:r>
      <w:r>
        <w:rPr>
          <w:i/>
          <w:iCs/>
        </w:rPr>
        <w:t xml:space="preserve">on </w:t>
      </w:r>
      <w:r w:rsidRPr="000F7122">
        <w:rPr>
          <w:i/>
          <w:iCs/>
        </w:rPr>
        <w:t xml:space="preserve">MS § 32 lg 1 kohaselt raie, mida tehakse, et võimaldada maa kasutamist muul otstarbel kui metsa majandamiseks. Kolleegiumi hinnangul tuleb sellest lähtuvalt mõista raadamisena </w:t>
      </w:r>
      <w:proofErr w:type="spellStart"/>
      <w:r w:rsidRPr="000F7122">
        <w:rPr>
          <w:i/>
          <w:iCs/>
        </w:rPr>
        <w:t>LennS</w:t>
      </w:r>
      <w:proofErr w:type="spellEnd"/>
      <w:r>
        <w:rPr>
          <w:i/>
          <w:iCs/>
        </w:rPr>
        <w:t xml:space="preserve"> </w:t>
      </w:r>
      <w:r w:rsidRPr="000F7122">
        <w:rPr>
          <w:i/>
          <w:iCs/>
        </w:rPr>
        <w:t>§</w:t>
      </w:r>
      <w:r>
        <w:rPr>
          <w:i/>
          <w:iCs/>
        </w:rPr>
        <w:t xml:space="preserve"> </w:t>
      </w:r>
      <w:r w:rsidRPr="000F7122">
        <w:rPr>
          <w:i/>
          <w:iCs/>
        </w:rPr>
        <w:t>3</w:t>
      </w:r>
      <w:r>
        <w:rPr>
          <w:i/>
          <w:iCs/>
        </w:rPr>
        <w:t>5</w:t>
      </w:r>
      <w:r w:rsidRPr="000F7122">
        <w:rPr>
          <w:i/>
          <w:iCs/>
          <w:vertAlign w:val="superscript"/>
        </w:rPr>
        <w:t>2</w:t>
      </w:r>
      <w:r w:rsidRPr="000F7122">
        <w:rPr>
          <w:i/>
          <w:iCs/>
        </w:rPr>
        <w:t xml:space="preserve"> tähenduses iga raiet, mida tehakse lennuvälja kaitsevööndile kehtestatud nõuete täitmise eesmärgil</w:t>
      </w:r>
      <w:r>
        <w:rPr>
          <w:i/>
          <w:iCs/>
        </w:rPr>
        <w:t xml:space="preserve">. </w:t>
      </w:r>
      <w:r>
        <w:t>Eelnõukohaste muudatustega seda põhimõtet ei muudeta.</w:t>
      </w:r>
    </w:p>
    <w:p w14:paraId="75E97A29" w14:textId="77777777" w:rsidR="0080255D" w:rsidRDefault="0080255D" w:rsidP="0080255D">
      <w:pPr>
        <w:pStyle w:val="Normaallaadveeb"/>
        <w:shd w:val="clear" w:color="auto" w:fill="FFFFFF"/>
        <w:spacing w:before="0" w:beforeAutospacing="0" w:after="0" w:afterAutospacing="0"/>
        <w:jc w:val="both"/>
      </w:pPr>
    </w:p>
    <w:p w14:paraId="190070A8" w14:textId="13F7E13F" w:rsidR="0080255D" w:rsidRPr="0022750D" w:rsidRDefault="0080255D" w:rsidP="0080255D">
      <w:pPr>
        <w:pStyle w:val="Normaallaadveeb"/>
        <w:shd w:val="clear" w:color="auto" w:fill="FFFFFF"/>
        <w:spacing w:before="0" w:beforeAutospacing="0" w:after="0" w:afterAutospacing="0"/>
        <w:jc w:val="both"/>
      </w:pPr>
      <w:r>
        <w:t xml:space="preserve">Käesoleva eelnõu koostamise ajal on teada, et MS-i planeeritakse muuta ning vastav seaduseelnõu on esitatud </w:t>
      </w:r>
      <w:proofErr w:type="spellStart"/>
      <w:r>
        <w:t>EIS-i</w:t>
      </w:r>
      <w:proofErr w:type="spellEnd"/>
      <w:r>
        <w:t xml:space="preserve"> kooskõlastamiseks (toimik nr </w:t>
      </w:r>
      <w:r w:rsidRPr="00813D6A">
        <w:t>24-0812</w:t>
      </w:r>
      <w:r>
        <w:t>)</w:t>
      </w:r>
      <w:r w:rsidRPr="00E85356">
        <w:rPr>
          <w:rStyle w:val="Allmrkuseviide"/>
          <w:bCs/>
        </w:rPr>
        <w:footnoteReference w:id="10"/>
      </w:r>
      <w:r>
        <w:t>. Eelnõukohaste</w:t>
      </w:r>
      <w:r w:rsidR="004D0DED">
        <w:t>s</w:t>
      </w:r>
      <w:r>
        <w:t xml:space="preserve"> muudatuste</w:t>
      </w:r>
      <w:r w:rsidR="004D0DED">
        <w:t>s</w:t>
      </w:r>
      <w:r>
        <w:t xml:space="preserve"> ei ole võimalik planeeritava MS-i muudatustega arvestada, kuna need ei ole jõustunud ning ühtlasi ei ole nende väljatöötamisel lennundusõiguse regulatsioonidega arvestatud. Seega, kui MS-is planeeritakse tulevikus muuta raadamise mõistet ning luua uus raie liik (trassiraie), mille kohaldamisalasse hakkaksid kuuluma ka hooldustööd lennuvälja lähiümbrust puudutaval metsamaal, </w:t>
      </w:r>
      <w:r w:rsidRPr="0022750D">
        <w:t xml:space="preserve">tuleb vastavas MS-i eelnõus hinnata kas uue raieliigi loomisel on vaja muuta ka </w:t>
      </w:r>
      <w:proofErr w:type="spellStart"/>
      <w:r w:rsidRPr="0022750D">
        <w:t>LennS-is</w:t>
      </w:r>
      <w:proofErr w:type="spellEnd"/>
      <w:r w:rsidRPr="0022750D">
        <w:t xml:space="preserve"> kasutatavat terminit raadamine</w:t>
      </w:r>
      <w:r w:rsidR="004D0DED">
        <w:t xml:space="preserve"> ja asendada see trassiraiega</w:t>
      </w:r>
      <w:r w:rsidRPr="0022750D">
        <w:t xml:space="preserve">. </w:t>
      </w:r>
    </w:p>
    <w:p w14:paraId="64EBC0D4" w14:textId="77777777" w:rsidR="00367538" w:rsidRPr="00E85356" w:rsidRDefault="00367538" w:rsidP="00143E39">
      <w:pPr>
        <w:pStyle w:val="Normaallaadveeb"/>
        <w:shd w:val="clear" w:color="auto" w:fill="FFFFFF"/>
        <w:spacing w:before="0" w:beforeAutospacing="0" w:after="0" w:afterAutospacing="0"/>
        <w:jc w:val="both"/>
        <w:rPr>
          <w:bCs/>
        </w:rPr>
      </w:pPr>
    </w:p>
    <w:p w14:paraId="5B7BF346" w14:textId="1F2DF5F3" w:rsidR="00281309" w:rsidRDefault="00001D33" w:rsidP="00143E39">
      <w:pPr>
        <w:pStyle w:val="Normaallaadveeb"/>
        <w:shd w:val="clear" w:color="auto" w:fill="FFFFFF"/>
        <w:spacing w:before="0" w:beforeAutospacing="0" w:after="0" w:afterAutospacing="0"/>
        <w:jc w:val="both"/>
        <w:rPr>
          <w:bCs/>
        </w:rPr>
      </w:pPr>
      <w:r w:rsidRPr="00001D33">
        <w:rPr>
          <w:b/>
          <w:u w:val="single"/>
        </w:rPr>
        <w:t xml:space="preserve">Punktiga </w:t>
      </w:r>
      <w:r w:rsidR="00CE0AC4">
        <w:rPr>
          <w:b/>
          <w:u w:val="single"/>
        </w:rPr>
        <w:t>5</w:t>
      </w:r>
      <w:r>
        <w:rPr>
          <w:bCs/>
        </w:rPr>
        <w:t xml:space="preserve"> </w:t>
      </w:r>
      <w:r w:rsidRPr="00E85356">
        <w:rPr>
          <w:bCs/>
        </w:rPr>
        <w:t xml:space="preserve">korrigeeritakse </w:t>
      </w:r>
      <w:r w:rsidR="00016AFF" w:rsidRPr="00E85356">
        <w:rPr>
          <w:bCs/>
        </w:rPr>
        <w:t xml:space="preserve">keeleliselt paragrahvi pealkirja, </w:t>
      </w:r>
      <w:r w:rsidR="00940E7C" w:rsidRPr="00E85356">
        <w:rPr>
          <w:bCs/>
        </w:rPr>
        <w:t>jättes</w:t>
      </w:r>
      <w:r w:rsidR="00016AFF" w:rsidRPr="00E85356">
        <w:rPr>
          <w:bCs/>
        </w:rPr>
        <w:t xml:space="preserve"> sellest </w:t>
      </w:r>
      <w:r w:rsidR="00940E7C" w:rsidRPr="00E85356">
        <w:rPr>
          <w:bCs/>
        </w:rPr>
        <w:t xml:space="preserve">välja </w:t>
      </w:r>
      <w:r w:rsidR="00D7352F" w:rsidRPr="00E85356">
        <w:rPr>
          <w:bCs/>
        </w:rPr>
        <w:t xml:space="preserve">tekstiosa </w:t>
      </w:r>
      <w:r w:rsidR="00016AFF" w:rsidRPr="00E85356">
        <w:rPr>
          <w:bCs/>
        </w:rPr>
        <w:t>„keelatud tegevused“, kuna paragrahv</w:t>
      </w:r>
      <w:r w:rsidR="0094718F" w:rsidRPr="00E85356">
        <w:rPr>
          <w:bCs/>
        </w:rPr>
        <w:t xml:space="preserve"> </w:t>
      </w:r>
      <w:r w:rsidR="00016AFF" w:rsidRPr="00E85356">
        <w:rPr>
          <w:bCs/>
        </w:rPr>
        <w:t>reguleeri</w:t>
      </w:r>
      <w:r w:rsidR="0094718F" w:rsidRPr="00E85356">
        <w:rPr>
          <w:bCs/>
        </w:rPr>
        <w:t>b</w:t>
      </w:r>
      <w:r w:rsidR="00016AFF" w:rsidRPr="00E85356">
        <w:rPr>
          <w:bCs/>
        </w:rPr>
        <w:t xml:space="preserve"> ka lubatud tegevusi ning </w:t>
      </w:r>
      <w:r w:rsidR="0094718F" w:rsidRPr="00E85356">
        <w:rPr>
          <w:bCs/>
        </w:rPr>
        <w:t>selles seatakse</w:t>
      </w:r>
      <w:r w:rsidR="00016AFF" w:rsidRPr="00E85356">
        <w:rPr>
          <w:bCs/>
        </w:rPr>
        <w:t xml:space="preserve"> kinnistu omanikele õigusi ja kohustusi.</w:t>
      </w:r>
      <w:r w:rsidR="00391299" w:rsidRPr="00E85356">
        <w:rPr>
          <w:bCs/>
        </w:rPr>
        <w:t xml:space="preserve"> </w:t>
      </w:r>
    </w:p>
    <w:p w14:paraId="2EB1D91F" w14:textId="77777777" w:rsidR="002A3E10" w:rsidRDefault="002A3E10" w:rsidP="00143E39">
      <w:pPr>
        <w:pStyle w:val="Normaallaadveeb"/>
        <w:shd w:val="clear" w:color="auto" w:fill="FFFFFF"/>
        <w:spacing w:before="0" w:beforeAutospacing="0" w:after="0" w:afterAutospacing="0"/>
        <w:jc w:val="both"/>
        <w:rPr>
          <w:b/>
          <w:u w:val="single"/>
        </w:rPr>
      </w:pPr>
    </w:p>
    <w:p w14:paraId="724ADA9E" w14:textId="5550A6BB" w:rsidR="00281309" w:rsidRPr="00291869" w:rsidRDefault="00281309" w:rsidP="00143E39">
      <w:pPr>
        <w:pStyle w:val="Normaallaadveeb"/>
        <w:shd w:val="clear" w:color="auto" w:fill="FFFFFF"/>
        <w:spacing w:before="0" w:beforeAutospacing="0" w:after="0" w:afterAutospacing="0"/>
        <w:jc w:val="both"/>
        <w:rPr>
          <w:bCs/>
        </w:rPr>
      </w:pPr>
      <w:r w:rsidRPr="00281309">
        <w:rPr>
          <w:b/>
          <w:u w:val="single"/>
        </w:rPr>
        <w:t xml:space="preserve">Punktiga </w:t>
      </w:r>
      <w:r w:rsidR="00CE0AC4">
        <w:rPr>
          <w:b/>
          <w:u w:val="single"/>
        </w:rPr>
        <w:t>6</w:t>
      </w:r>
      <w:r w:rsidRPr="00281309">
        <w:rPr>
          <w:b/>
          <w:u w:val="single"/>
        </w:rPr>
        <w:t xml:space="preserve"> </w:t>
      </w:r>
      <w:r>
        <w:rPr>
          <w:bCs/>
        </w:rPr>
        <w:t xml:space="preserve">muudetakse </w:t>
      </w:r>
      <w:proofErr w:type="spellStart"/>
      <w:r>
        <w:rPr>
          <w:bCs/>
        </w:rPr>
        <w:t>LennS</w:t>
      </w:r>
      <w:proofErr w:type="spellEnd"/>
      <w:r>
        <w:rPr>
          <w:bCs/>
        </w:rPr>
        <w:t xml:space="preserve"> </w:t>
      </w:r>
      <w:r w:rsidRPr="008279BC">
        <w:rPr>
          <w:color w:val="000000" w:themeColor="text1"/>
        </w:rPr>
        <w:t>35</w:t>
      </w:r>
      <w:r w:rsidRPr="008279BC">
        <w:rPr>
          <w:color w:val="000000" w:themeColor="text1"/>
          <w:vertAlign w:val="superscript"/>
        </w:rPr>
        <w:t>2</w:t>
      </w:r>
      <w:r w:rsidRPr="008279BC">
        <w:rPr>
          <w:color w:val="000000" w:themeColor="text1"/>
        </w:rPr>
        <w:t xml:space="preserve"> lõige 2</w:t>
      </w:r>
      <w:r>
        <w:rPr>
          <w:color w:val="000000" w:themeColor="text1"/>
        </w:rPr>
        <w:t xml:space="preserve"> sõnastust, asendades tekstiosa „metsa hooldamine“ puude raiega</w:t>
      </w:r>
      <w:r w:rsidR="002A3E10">
        <w:rPr>
          <w:color w:val="000000" w:themeColor="text1"/>
        </w:rPr>
        <w:t>, kuna säte reguleerib raiet nii metsamaal, kui mittemetsamaal</w:t>
      </w:r>
      <w:r>
        <w:rPr>
          <w:color w:val="000000" w:themeColor="text1"/>
        </w:rPr>
        <w:t xml:space="preserve">. </w:t>
      </w:r>
      <w:r w:rsidRPr="00291869">
        <w:rPr>
          <w:color w:val="000000" w:themeColor="text1"/>
        </w:rPr>
        <w:t>Täiendavalt</w:t>
      </w:r>
      <w:r w:rsidRPr="00291869">
        <w:rPr>
          <w:bCs/>
        </w:rPr>
        <w:t xml:space="preserve"> </w:t>
      </w:r>
      <w:r w:rsidR="00391299" w:rsidRPr="00291869">
        <w:rPr>
          <w:bCs/>
        </w:rPr>
        <w:t xml:space="preserve">tuuakse </w:t>
      </w:r>
      <w:r w:rsidRPr="00291869">
        <w:rPr>
          <w:bCs/>
        </w:rPr>
        <w:t>sätte sõnastusse juurde termin</w:t>
      </w:r>
      <w:r w:rsidR="00391299" w:rsidRPr="00291869">
        <w:rPr>
          <w:bCs/>
        </w:rPr>
        <w:t xml:space="preserve"> „</w:t>
      </w:r>
      <w:proofErr w:type="spellStart"/>
      <w:r w:rsidR="00391299" w:rsidRPr="00291869">
        <w:rPr>
          <w:bCs/>
        </w:rPr>
        <w:t>takistustevaba</w:t>
      </w:r>
      <w:proofErr w:type="spellEnd"/>
      <w:r w:rsidR="00391299" w:rsidRPr="00291869">
        <w:rPr>
          <w:bCs/>
        </w:rPr>
        <w:t xml:space="preserve"> piirangupind“, et muuta sätte sõnastus terminoloogiliselt </w:t>
      </w:r>
      <w:r w:rsidR="00B24D2C" w:rsidRPr="00291869">
        <w:rPr>
          <w:bCs/>
        </w:rPr>
        <w:t>korrektseks</w:t>
      </w:r>
      <w:r w:rsidRPr="00291869">
        <w:rPr>
          <w:bCs/>
        </w:rPr>
        <w:t xml:space="preserve">, kuna </w:t>
      </w:r>
      <w:proofErr w:type="spellStart"/>
      <w:r w:rsidRPr="00291869">
        <w:rPr>
          <w:bCs/>
        </w:rPr>
        <w:t>LennS</w:t>
      </w:r>
      <w:proofErr w:type="spellEnd"/>
      <w:r w:rsidRPr="00291869">
        <w:rPr>
          <w:bCs/>
        </w:rPr>
        <w:t xml:space="preserve"> § 34</w:t>
      </w:r>
      <w:r w:rsidRPr="00291869">
        <w:rPr>
          <w:bCs/>
          <w:vertAlign w:val="superscript"/>
        </w:rPr>
        <w:t>1</w:t>
      </w:r>
      <w:r w:rsidR="00D438FC" w:rsidRPr="00291869">
        <w:rPr>
          <w:bCs/>
        </w:rPr>
        <w:t xml:space="preserve"> </w:t>
      </w:r>
      <w:r w:rsidRPr="00291869">
        <w:rPr>
          <w:bCs/>
        </w:rPr>
        <w:t>lõike 3 kohaselt koosneb lennuvälja lähiümbrus takistuste piirangupindade kogumist ja kaitsevööndist. Kopteriväljaku lähiümbrus koosneb takistuste piirangupindade kogumist.</w:t>
      </w:r>
    </w:p>
    <w:p w14:paraId="3F6B389A" w14:textId="77777777" w:rsidR="00E660B1" w:rsidRDefault="00E660B1" w:rsidP="00B75A23">
      <w:pPr>
        <w:spacing w:after="0" w:line="240" w:lineRule="auto"/>
        <w:jc w:val="both"/>
        <w:rPr>
          <w:rFonts w:ascii="Times New Roman" w:hAnsi="Times New Roman" w:cs="Times New Roman"/>
          <w:b/>
          <w:sz w:val="24"/>
          <w:szCs w:val="24"/>
          <w:u w:val="single"/>
        </w:rPr>
      </w:pPr>
    </w:p>
    <w:p w14:paraId="6B1FDF3C" w14:textId="31553E60" w:rsidR="00E438B4" w:rsidRPr="002A3E10" w:rsidRDefault="00A26F0E" w:rsidP="00E438B4">
      <w:pPr>
        <w:spacing w:after="0" w:line="240" w:lineRule="auto"/>
        <w:jc w:val="both"/>
        <w:rPr>
          <w:rFonts w:ascii="Times New Roman" w:hAnsi="Times New Roman" w:cs="Times New Roman"/>
          <w:sz w:val="24"/>
          <w:szCs w:val="24"/>
        </w:rPr>
      </w:pPr>
      <w:r w:rsidRPr="00291869">
        <w:rPr>
          <w:rFonts w:ascii="Times New Roman" w:hAnsi="Times New Roman" w:cs="Times New Roman"/>
          <w:b/>
          <w:sz w:val="24"/>
          <w:szCs w:val="24"/>
          <w:u w:val="single"/>
        </w:rPr>
        <w:t>Punkti</w:t>
      </w:r>
      <w:r w:rsidR="00B75A23" w:rsidRPr="00291869">
        <w:rPr>
          <w:rFonts w:ascii="Times New Roman" w:hAnsi="Times New Roman" w:cs="Times New Roman"/>
          <w:b/>
          <w:sz w:val="24"/>
          <w:szCs w:val="24"/>
          <w:u w:val="single"/>
        </w:rPr>
        <w:t>de</w:t>
      </w:r>
      <w:r w:rsidRPr="00291869">
        <w:rPr>
          <w:rFonts w:ascii="Times New Roman" w:hAnsi="Times New Roman" w:cs="Times New Roman"/>
          <w:b/>
          <w:sz w:val="24"/>
          <w:szCs w:val="24"/>
          <w:u w:val="single"/>
        </w:rPr>
        <w:t xml:space="preserve">ga </w:t>
      </w:r>
      <w:r w:rsidR="00CE0AC4">
        <w:rPr>
          <w:rFonts w:ascii="Times New Roman" w:hAnsi="Times New Roman" w:cs="Times New Roman"/>
          <w:b/>
          <w:sz w:val="24"/>
          <w:szCs w:val="24"/>
          <w:u w:val="single"/>
        </w:rPr>
        <w:t>7</w:t>
      </w:r>
      <w:r w:rsidR="00B75A23" w:rsidRPr="00291869">
        <w:rPr>
          <w:rFonts w:ascii="Times New Roman" w:hAnsi="Times New Roman" w:cs="Times New Roman"/>
          <w:b/>
          <w:sz w:val="24"/>
          <w:szCs w:val="24"/>
          <w:u w:val="single"/>
        </w:rPr>
        <w:t xml:space="preserve"> ja </w:t>
      </w:r>
      <w:r w:rsidR="00CE0AC4">
        <w:rPr>
          <w:rFonts w:ascii="Times New Roman" w:hAnsi="Times New Roman" w:cs="Times New Roman"/>
          <w:b/>
          <w:sz w:val="24"/>
          <w:szCs w:val="24"/>
          <w:u w:val="single"/>
        </w:rPr>
        <w:t>8</w:t>
      </w:r>
      <w:r w:rsidR="00B75A23" w:rsidRPr="00291869">
        <w:rPr>
          <w:rFonts w:ascii="Times New Roman" w:hAnsi="Times New Roman" w:cs="Times New Roman"/>
          <w:b/>
          <w:sz w:val="24"/>
          <w:szCs w:val="24"/>
          <w:u w:val="single"/>
        </w:rPr>
        <w:t xml:space="preserve"> </w:t>
      </w:r>
      <w:r w:rsidR="00291869" w:rsidRPr="00291869">
        <w:rPr>
          <w:rFonts w:ascii="Times New Roman" w:eastAsia="Times New Roman" w:hAnsi="Times New Roman" w:cs="Times New Roman"/>
          <w:color w:val="000000" w:themeColor="text1"/>
          <w:sz w:val="24"/>
          <w:szCs w:val="24"/>
        </w:rPr>
        <w:t>tunnistatakse kehtetuks §</w:t>
      </w:r>
      <w:r w:rsidR="00B75A23" w:rsidRPr="00291869">
        <w:rPr>
          <w:rFonts w:ascii="Times New Roman" w:eastAsia="Times New Roman" w:hAnsi="Times New Roman" w:cs="Times New Roman"/>
          <w:color w:val="000000" w:themeColor="text1"/>
          <w:sz w:val="24"/>
          <w:szCs w:val="24"/>
        </w:rPr>
        <w:t xml:space="preserve"> 35</w:t>
      </w:r>
      <w:r w:rsidR="00B75A23" w:rsidRPr="00291869">
        <w:rPr>
          <w:rFonts w:ascii="Times New Roman" w:eastAsia="Times New Roman" w:hAnsi="Times New Roman" w:cs="Times New Roman"/>
          <w:color w:val="000000" w:themeColor="text1"/>
          <w:sz w:val="24"/>
          <w:szCs w:val="24"/>
          <w:vertAlign w:val="superscript"/>
        </w:rPr>
        <w:t xml:space="preserve">2 </w:t>
      </w:r>
      <w:r w:rsidR="00B75A23" w:rsidRPr="00291869">
        <w:rPr>
          <w:rFonts w:ascii="Times New Roman" w:eastAsia="Times New Roman" w:hAnsi="Times New Roman" w:cs="Times New Roman"/>
          <w:color w:val="000000" w:themeColor="text1"/>
          <w:sz w:val="24"/>
          <w:szCs w:val="24"/>
        </w:rPr>
        <w:t xml:space="preserve"> lõige 4 </w:t>
      </w:r>
      <w:r w:rsidR="00291869" w:rsidRPr="00291869">
        <w:rPr>
          <w:rFonts w:ascii="Times New Roman" w:eastAsia="Times New Roman" w:hAnsi="Times New Roman" w:cs="Times New Roman"/>
          <w:color w:val="000000" w:themeColor="text1"/>
          <w:sz w:val="24"/>
          <w:szCs w:val="24"/>
        </w:rPr>
        <w:t>ning §-i 35</w:t>
      </w:r>
      <w:r w:rsidR="00291869" w:rsidRPr="00291869">
        <w:rPr>
          <w:rFonts w:ascii="Times New Roman" w:eastAsia="Times New Roman" w:hAnsi="Times New Roman" w:cs="Times New Roman"/>
          <w:color w:val="000000" w:themeColor="text1"/>
          <w:sz w:val="24"/>
          <w:szCs w:val="24"/>
          <w:vertAlign w:val="superscript"/>
        </w:rPr>
        <w:t xml:space="preserve">2 </w:t>
      </w:r>
      <w:r w:rsidR="00291869" w:rsidRPr="00291869">
        <w:rPr>
          <w:rFonts w:ascii="Times New Roman" w:eastAsia="Times New Roman" w:hAnsi="Times New Roman" w:cs="Times New Roman"/>
          <w:color w:val="000000" w:themeColor="text1"/>
          <w:sz w:val="24"/>
          <w:szCs w:val="24"/>
        </w:rPr>
        <w:t xml:space="preserve"> </w:t>
      </w:r>
      <w:r w:rsidR="00291869" w:rsidRPr="00291869">
        <w:rPr>
          <w:rFonts w:ascii="Times New Roman" w:hAnsi="Times New Roman" w:cs="Times New Roman"/>
          <w:sz w:val="24"/>
          <w:szCs w:val="24"/>
        </w:rPr>
        <w:t>täiendatakse uue lõikega 4</w:t>
      </w:r>
      <w:r w:rsidR="00291869" w:rsidRPr="00291869">
        <w:rPr>
          <w:rFonts w:ascii="Times New Roman" w:hAnsi="Times New Roman" w:cs="Times New Roman"/>
          <w:sz w:val="24"/>
          <w:szCs w:val="24"/>
          <w:vertAlign w:val="superscript"/>
        </w:rPr>
        <w:t>1</w:t>
      </w:r>
      <w:r w:rsidR="00291869" w:rsidRPr="00291869">
        <w:rPr>
          <w:rFonts w:ascii="Times New Roman" w:hAnsi="Times New Roman" w:cs="Times New Roman"/>
          <w:sz w:val="24"/>
          <w:szCs w:val="24"/>
        </w:rPr>
        <w:t>.</w:t>
      </w:r>
      <w:r w:rsidR="00E438B4">
        <w:rPr>
          <w:rFonts w:ascii="Times New Roman" w:hAnsi="Times New Roman" w:cs="Times New Roman"/>
          <w:sz w:val="24"/>
          <w:szCs w:val="24"/>
        </w:rPr>
        <w:t xml:space="preserve"> Kaotatakse bürokraatlik kohustus kinnisasja omanikul saada kaitsevööndis raie tegemiseks </w:t>
      </w:r>
      <w:r w:rsidR="00E438B4" w:rsidRPr="00E438B4">
        <w:rPr>
          <w:rFonts w:ascii="Times New Roman" w:eastAsia="Times New Roman" w:hAnsi="Times New Roman" w:cs="Times New Roman"/>
          <w:color w:val="000000" w:themeColor="text1"/>
          <w:sz w:val="24"/>
          <w:szCs w:val="24"/>
        </w:rPr>
        <w:t xml:space="preserve">nõusolek </w:t>
      </w:r>
      <w:r w:rsidR="00793E06">
        <w:rPr>
          <w:rFonts w:ascii="Times New Roman" w:eastAsia="Times New Roman" w:hAnsi="Times New Roman" w:cs="Times New Roman"/>
          <w:color w:val="000000" w:themeColor="text1"/>
          <w:sz w:val="24"/>
          <w:szCs w:val="24"/>
        </w:rPr>
        <w:t>ministrilt</w:t>
      </w:r>
      <w:r w:rsidR="00793E06" w:rsidRPr="00E438B4">
        <w:rPr>
          <w:rFonts w:ascii="Times New Roman" w:eastAsia="Times New Roman" w:hAnsi="Times New Roman" w:cs="Times New Roman"/>
          <w:color w:val="000000" w:themeColor="text1"/>
          <w:sz w:val="24"/>
          <w:szCs w:val="24"/>
        </w:rPr>
        <w:t xml:space="preserve"> </w:t>
      </w:r>
      <w:r w:rsidR="00E438B4" w:rsidRPr="00E438B4">
        <w:rPr>
          <w:rFonts w:ascii="Times New Roman" w:eastAsia="Times New Roman" w:hAnsi="Times New Roman" w:cs="Times New Roman"/>
          <w:color w:val="000000" w:themeColor="text1"/>
          <w:sz w:val="24"/>
          <w:szCs w:val="24"/>
        </w:rPr>
        <w:t>või tema volitatud isik</w:t>
      </w:r>
      <w:r w:rsidR="00E438B4">
        <w:rPr>
          <w:rFonts w:ascii="Times New Roman" w:eastAsia="Times New Roman" w:hAnsi="Times New Roman" w:cs="Times New Roman"/>
          <w:color w:val="000000" w:themeColor="text1"/>
          <w:sz w:val="24"/>
          <w:szCs w:val="24"/>
        </w:rPr>
        <w:t xml:space="preserve">ult. Uue lõikega reguleeritakse ka praktikas kasutusel olev olukord, kus </w:t>
      </w:r>
      <w:r w:rsidR="00E821F6" w:rsidRPr="008279BC">
        <w:rPr>
          <w:rFonts w:ascii="Times New Roman" w:hAnsi="Times New Roman" w:cs="Times New Roman"/>
          <w:sz w:val="24"/>
          <w:szCs w:val="24"/>
        </w:rPr>
        <w:t xml:space="preserve">lennuvälja käitaja </w:t>
      </w:r>
      <w:r w:rsidR="00E821F6">
        <w:rPr>
          <w:rFonts w:ascii="Times New Roman" w:eastAsia="Times New Roman" w:hAnsi="Times New Roman" w:cs="Times New Roman"/>
          <w:color w:val="000000" w:themeColor="text1"/>
          <w:sz w:val="24"/>
          <w:szCs w:val="24"/>
        </w:rPr>
        <w:t xml:space="preserve">teavitab </w:t>
      </w:r>
      <w:r w:rsidR="00E438B4">
        <w:rPr>
          <w:rFonts w:ascii="Times New Roman" w:eastAsia="Times New Roman" w:hAnsi="Times New Roman" w:cs="Times New Roman"/>
          <w:color w:val="000000" w:themeColor="text1"/>
          <w:sz w:val="24"/>
          <w:szCs w:val="24"/>
        </w:rPr>
        <w:t xml:space="preserve">kinnisasja omanikku raie vajadusest </w:t>
      </w:r>
      <w:r w:rsidR="00C868D3">
        <w:rPr>
          <w:rFonts w:ascii="Times New Roman" w:hAnsi="Times New Roman" w:cs="Times New Roman"/>
          <w:sz w:val="24"/>
          <w:szCs w:val="24"/>
        </w:rPr>
        <w:t xml:space="preserve">ja edastab selleks kohase </w:t>
      </w:r>
      <w:r w:rsidR="00E438B4" w:rsidRPr="002A3E10">
        <w:rPr>
          <w:rFonts w:ascii="Times New Roman" w:hAnsi="Times New Roman" w:cs="Times New Roman"/>
          <w:sz w:val="24"/>
          <w:szCs w:val="24"/>
        </w:rPr>
        <w:t>teate, milles on märgitud puude või muu puittaimestiku raie vajadus, kohustuse täitmise tähtaeg ning kinnitatud kaitsevööndi hoolduskava.</w:t>
      </w:r>
    </w:p>
    <w:p w14:paraId="4CB5BDED" w14:textId="0332C595" w:rsidR="00E8517A" w:rsidRPr="002A3E10" w:rsidRDefault="00E8517A" w:rsidP="00B75A23">
      <w:pPr>
        <w:pStyle w:val="Normaallaadveeb"/>
        <w:shd w:val="clear" w:color="auto" w:fill="FFFFFF"/>
        <w:spacing w:before="0" w:beforeAutospacing="0" w:after="0" w:afterAutospacing="0"/>
        <w:jc w:val="both"/>
        <w:rPr>
          <w:bCs/>
        </w:rPr>
      </w:pPr>
    </w:p>
    <w:p w14:paraId="3C62EB7D" w14:textId="45A11020" w:rsidR="002A3E10" w:rsidRPr="002A3E10" w:rsidRDefault="00A26F0E" w:rsidP="002A3E10">
      <w:pPr>
        <w:spacing w:after="0" w:line="240" w:lineRule="auto"/>
        <w:jc w:val="both"/>
        <w:rPr>
          <w:rFonts w:ascii="Times New Roman" w:eastAsia="Times New Roman" w:hAnsi="Times New Roman" w:cs="Times New Roman"/>
          <w:color w:val="000000" w:themeColor="text1"/>
          <w:sz w:val="24"/>
          <w:szCs w:val="24"/>
        </w:rPr>
      </w:pPr>
      <w:r w:rsidRPr="002A3E10">
        <w:rPr>
          <w:rFonts w:ascii="Times New Roman" w:hAnsi="Times New Roman" w:cs="Times New Roman"/>
          <w:b/>
          <w:sz w:val="24"/>
          <w:szCs w:val="24"/>
          <w:u w:val="single"/>
        </w:rPr>
        <w:t xml:space="preserve">Punktiga </w:t>
      </w:r>
      <w:r w:rsidR="00CE0AC4" w:rsidRPr="002A3E10">
        <w:rPr>
          <w:rFonts w:ascii="Times New Roman" w:hAnsi="Times New Roman" w:cs="Times New Roman"/>
          <w:b/>
          <w:sz w:val="24"/>
          <w:szCs w:val="24"/>
          <w:u w:val="single"/>
        </w:rPr>
        <w:t>9</w:t>
      </w:r>
      <w:r w:rsidR="004D157F" w:rsidRPr="002A3E10">
        <w:rPr>
          <w:rFonts w:ascii="Times New Roman" w:hAnsi="Times New Roman" w:cs="Times New Roman"/>
          <w:b/>
          <w:sz w:val="24"/>
          <w:szCs w:val="24"/>
          <w:u w:val="single"/>
        </w:rPr>
        <w:t xml:space="preserve"> </w:t>
      </w:r>
      <w:r w:rsidR="004D157F" w:rsidRPr="002A3E10">
        <w:rPr>
          <w:rFonts w:ascii="Times New Roman" w:hAnsi="Times New Roman" w:cs="Times New Roman"/>
          <w:color w:val="000000" w:themeColor="text1"/>
          <w:sz w:val="24"/>
          <w:szCs w:val="24"/>
        </w:rPr>
        <w:t>muudetakse § 35</w:t>
      </w:r>
      <w:r w:rsidR="004D157F" w:rsidRPr="002A3E10">
        <w:rPr>
          <w:rFonts w:ascii="Times New Roman" w:hAnsi="Times New Roman" w:cs="Times New Roman"/>
          <w:color w:val="000000" w:themeColor="text1"/>
          <w:sz w:val="24"/>
          <w:szCs w:val="24"/>
          <w:vertAlign w:val="superscript"/>
        </w:rPr>
        <w:t xml:space="preserve">2 </w:t>
      </w:r>
      <w:r w:rsidR="004D157F" w:rsidRPr="002A3E10">
        <w:rPr>
          <w:rFonts w:ascii="Times New Roman" w:hAnsi="Times New Roman" w:cs="Times New Roman"/>
          <w:color w:val="000000" w:themeColor="text1"/>
          <w:sz w:val="24"/>
          <w:szCs w:val="24"/>
        </w:rPr>
        <w:t xml:space="preserve"> lõikeid 5</w:t>
      </w:r>
      <w:r w:rsidR="004D157F" w:rsidRPr="002A3E10">
        <w:rPr>
          <w:rFonts w:ascii="Times New Roman" w:eastAsia="Calibri" w:hAnsi="Times New Roman" w:cs="Times New Roman"/>
          <w:b/>
          <w:bCs/>
          <w:sz w:val="24"/>
          <w:szCs w:val="24"/>
        </w:rPr>
        <w:t>‒</w:t>
      </w:r>
      <w:r w:rsidR="004D157F" w:rsidRPr="002A3E10">
        <w:rPr>
          <w:rFonts w:ascii="Times New Roman" w:hAnsi="Times New Roman" w:cs="Times New Roman"/>
          <w:color w:val="000000" w:themeColor="text1"/>
          <w:sz w:val="24"/>
          <w:szCs w:val="24"/>
        </w:rPr>
        <w:t xml:space="preserve">8 ning korrigeeritakse sätete sõnastust osas, kus </w:t>
      </w:r>
      <w:r w:rsidR="007C652E" w:rsidRPr="002A3E10">
        <w:rPr>
          <w:rFonts w:ascii="Times New Roman" w:hAnsi="Times New Roman" w:cs="Times New Roman"/>
          <w:color w:val="000000" w:themeColor="text1"/>
          <w:sz w:val="24"/>
          <w:szCs w:val="24"/>
        </w:rPr>
        <w:t xml:space="preserve">sõna </w:t>
      </w:r>
      <w:r w:rsidR="004D157F" w:rsidRPr="002A3E10">
        <w:rPr>
          <w:rFonts w:ascii="Times New Roman" w:hAnsi="Times New Roman" w:cs="Times New Roman"/>
          <w:color w:val="000000" w:themeColor="text1"/>
          <w:sz w:val="24"/>
          <w:szCs w:val="24"/>
        </w:rPr>
        <w:t>„mets“ asendatakse sõnaga „puu“</w:t>
      </w:r>
      <w:r w:rsidR="002A3E10" w:rsidRPr="002A3E10">
        <w:rPr>
          <w:rFonts w:ascii="Times New Roman" w:hAnsi="Times New Roman" w:cs="Times New Roman"/>
          <w:color w:val="000000" w:themeColor="text1"/>
          <w:sz w:val="24"/>
          <w:szCs w:val="24"/>
        </w:rPr>
        <w:t xml:space="preserve">, tagamaks raie eristamise metsamaal ja mittemetsamaal. Täiendavalt reguleeritakse, et mittemetsamaal tehtava raie korral tuleb lähtuda </w:t>
      </w:r>
      <w:r w:rsidR="002A3E10" w:rsidRPr="002A3E10">
        <w:rPr>
          <w:rFonts w:ascii="Times New Roman" w:eastAsia="Times New Roman" w:hAnsi="Times New Roman" w:cs="Times New Roman"/>
          <w:color w:val="000000" w:themeColor="text1"/>
          <w:sz w:val="24"/>
          <w:szCs w:val="24"/>
        </w:rPr>
        <w:t>kohaliku omavalitsuse kehtestatud raieloa tingimustest ja korrast.</w:t>
      </w:r>
      <w:r w:rsidR="00624FCD">
        <w:rPr>
          <w:rFonts w:ascii="Times New Roman" w:eastAsia="Times New Roman" w:hAnsi="Times New Roman" w:cs="Times New Roman"/>
          <w:color w:val="000000" w:themeColor="text1"/>
          <w:sz w:val="24"/>
          <w:szCs w:val="24"/>
        </w:rPr>
        <w:t xml:space="preserve"> Kehtiva </w:t>
      </w:r>
      <w:proofErr w:type="spellStart"/>
      <w:r w:rsidR="00624FCD">
        <w:rPr>
          <w:rFonts w:ascii="Times New Roman" w:eastAsia="Times New Roman" w:hAnsi="Times New Roman" w:cs="Times New Roman"/>
          <w:color w:val="000000" w:themeColor="text1"/>
          <w:sz w:val="24"/>
          <w:szCs w:val="24"/>
        </w:rPr>
        <w:t>LennS</w:t>
      </w:r>
      <w:proofErr w:type="spellEnd"/>
      <w:r w:rsidR="00624FCD">
        <w:rPr>
          <w:rFonts w:ascii="Times New Roman" w:eastAsia="Times New Roman" w:hAnsi="Times New Roman" w:cs="Times New Roman"/>
          <w:color w:val="000000" w:themeColor="text1"/>
          <w:sz w:val="24"/>
          <w:szCs w:val="24"/>
        </w:rPr>
        <w:t xml:space="preserve">-i sõnastuse kohaselt </w:t>
      </w:r>
      <w:r w:rsidR="00CD3B84">
        <w:rPr>
          <w:rFonts w:ascii="Times New Roman" w:eastAsia="Times New Roman" w:hAnsi="Times New Roman" w:cs="Times New Roman"/>
          <w:color w:val="000000" w:themeColor="text1"/>
          <w:sz w:val="24"/>
          <w:szCs w:val="24"/>
        </w:rPr>
        <w:t>juhul, kui Transpordiamet h</w:t>
      </w:r>
      <w:r w:rsidR="00CD3B84" w:rsidRPr="00CD3B84">
        <w:rPr>
          <w:rFonts w:ascii="Times New Roman" w:eastAsia="Times New Roman" w:hAnsi="Times New Roman" w:cs="Times New Roman"/>
          <w:color w:val="000000" w:themeColor="text1"/>
          <w:sz w:val="24"/>
          <w:szCs w:val="24"/>
        </w:rPr>
        <w:t>indab metsa raadamise lennuliikluse ohutuse tagamiseks vajalikuk</w:t>
      </w:r>
      <w:r w:rsidR="00CD3B84">
        <w:rPr>
          <w:rFonts w:ascii="Times New Roman" w:eastAsia="Times New Roman" w:hAnsi="Times New Roman" w:cs="Times New Roman"/>
          <w:color w:val="000000" w:themeColor="text1"/>
          <w:sz w:val="24"/>
          <w:szCs w:val="24"/>
        </w:rPr>
        <w:t xml:space="preserve">s </w:t>
      </w:r>
      <w:r w:rsidR="00624FCD">
        <w:rPr>
          <w:rFonts w:ascii="Times New Roman" w:eastAsia="Times New Roman" w:hAnsi="Times New Roman" w:cs="Times New Roman"/>
          <w:color w:val="000000" w:themeColor="text1"/>
          <w:sz w:val="24"/>
          <w:szCs w:val="24"/>
        </w:rPr>
        <w:t xml:space="preserve">nõuab Transpordiamet metsateatise väljastamist lennuvälja käitaja nimele. Kuna metsateatis registreeritakse selle esitaja nimele, on kohane </w:t>
      </w:r>
      <w:r w:rsidR="00CD3B84">
        <w:rPr>
          <w:rFonts w:ascii="Times New Roman" w:eastAsia="Times New Roman" w:hAnsi="Times New Roman" w:cs="Times New Roman"/>
          <w:color w:val="000000" w:themeColor="text1"/>
          <w:sz w:val="24"/>
          <w:szCs w:val="24"/>
        </w:rPr>
        <w:t xml:space="preserve">sätte sõnastust muuta selliselt, et </w:t>
      </w:r>
      <w:r w:rsidR="00624FCD">
        <w:rPr>
          <w:rFonts w:ascii="Times New Roman" w:eastAsia="Times New Roman" w:hAnsi="Times New Roman" w:cs="Times New Roman"/>
          <w:color w:val="000000" w:themeColor="text1"/>
          <w:sz w:val="24"/>
          <w:szCs w:val="24"/>
        </w:rPr>
        <w:t>metsateatise esitab lennuvälja käitaja</w:t>
      </w:r>
      <w:r w:rsidR="00CD3B84">
        <w:rPr>
          <w:rFonts w:ascii="Times New Roman" w:eastAsia="Times New Roman" w:hAnsi="Times New Roman" w:cs="Times New Roman"/>
          <w:color w:val="000000" w:themeColor="text1"/>
          <w:sz w:val="24"/>
          <w:szCs w:val="24"/>
        </w:rPr>
        <w:t xml:space="preserve"> ise</w:t>
      </w:r>
      <w:r w:rsidR="00624FCD">
        <w:rPr>
          <w:rFonts w:ascii="Times New Roman" w:eastAsia="Times New Roman" w:hAnsi="Times New Roman" w:cs="Times New Roman"/>
          <w:color w:val="000000" w:themeColor="text1"/>
          <w:sz w:val="24"/>
          <w:szCs w:val="24"/>
        </w:rPr>
        <w:t>, kui selleks on Transpordiameti nõusolek</w:t>
      </w:r>
      <w:r w:rsidR="00CD3B84">
        <w:rPr>
          <w:rFonts w:ascii="Times New Roman" w:eastAsia="Times New Roman" w:hAnsi="Times New Roman" w:cs="Times New Roman"/>
          <w:color w:val="000000" w:themeColor="text1"/>
          <w:sz w:val="24"/>
          <w:szCs w:val="24"/>
        </w:rPr>
        <w:t xml:space="preserve"> (eelnõu § </w:t>
      </w:r>
      <w:r w:rsidR="00CD3B84" w:rsidRPr="002A3E10">
        <w:rPr>
          <w:rFonts w:ascii="Times New Roman" w:hAnsi="Times New Roman" w:cs="Times New Roman"/>
          <w:color w:val="000000" w:themeColor="text1"/>
          <w:sz w:val="24"/>
          <w:szCs w:val="24"/>
        </w:rPr>
        <w:t>§ 35</w:t>
      </w:r>
      <w:r w:rsidR="00CD3B84" w:rsidRPr="002A3E10">
        <w:rPr>
          <w:rFonts w:ascii="Times New Roman" w:hAnsi="Times New Roman" w:cs="Times New Roman"/>
          <w:color w:val="000000" w:themeColor="text1"/>
          <w:sz w:val="24"/>
          <w:szCs w:val="24"/>
          <w:vertAlign w:val="superscript"/>
        </w:rPr>
        <w:t xml:space="preserve">2 </w:t>
      </w:r>
      <w:r w:rsidR="00CD3B84" w:rsidRPr="002A3E10">
        <w:rPr>
          <w:rFonts w:ascii="Times New Roman" w:hAnsi="Times New Roman" w:cs="Times New Roman"/>
          <w:color w:val="000000" w:themeColor="text1"/>
          <w:sz w:val="24"/>
          <w:szCs w:val="24"/>
        </w:rPr>
        <w:t xml:space="preserve"> lõi</w:t>
      </w:r>
      <w:r w:rsidR="00CD3B84">
        <w:rPr>
          <w:rFonts w:ascii="Times New Roman" w:hAnsi="Times New Roman" w:cs="Times New Roman"/>
          <w:color w:val="000000" w:themeColor="text1"/>
          <w:sz w:val="24"/>
          <w:szCs w:val="24"/>
        </w:rPr>
        <w:t>ge 6)</w:t>
      </w:r>
      <w:r w:rsidR="00624FCD">
        <w:rPr>
          <w:rFonts w:ascii="Times New Roman" w:eastAsia="Times New Roman" w:hAnsi="Times New Roman" w:cs="Times New Roman"/>
          <w:color w:val="000000" w:themeColor="text1"/>
          <w:sz w:val="24"/>
          <w:szCs w:val="24"/>
        </w:rPr>
        <w:t>. 2024 aasta</w:t>
      </w:r>
      <w:r w:rsidR="00DF62CD">
        <w:rPr>
          <w:rFonts w:ascii="Times New Roman" w:eastAsia="Times New Roman" w:hAnsi="Times New Roman" w:cs="Times New Roman"/>
          <w:color w:val="000000" w:themeColor="text1"/>
          <w:sz w:val="24"/>
          <w:szCs w:val="24"/>
        </w:rPr>
        <w:t xml:space="preserve"> juulis jõustusid</w:t>
      </w:r>
      <w:r w:rsidR="00624FCD">
        <w:rPr>
          <w:rFonts w:ascii="Times New Roman" w:eastAsia="Times New Roman" w:hAnsi="Times New Roman" w:cs="Times New Roman"/>
          <w:color w:val="000000" w:themeColor="text1"/>
          <w:sz w:val="24"/>
          <w:szCs w:val="24"/>
        </w:rPr>
        <w:t xml:space="preserve"> keskkonnatasude seaduse ja metsaseaduse muudatuse</w:t>
      </w:r>
      <w:r w:rsidR="00DF62CD">
        <w:rPr>
          <w:rFonts w:ascii="Times New Roman" w:eastAsia="Times New Roman" w:hAnsi="Times New Roman" w:cs="Times New Roman"/>
          <w:color w:val="000000" w:themeColor="text1"/>
          <w:sz w:val="24"/>
          <w:szCs w:val="24"/>
        </w:rPr>
        <w:t>d, millega</w:t>
      </w:r>
      <w:r w:rsidR="00624FCD">
        <w:rPr>
          <w:rFonts w:ascii="Times New Roman" w:eastAsia="Times New Roman" w:hAnsi="Times New Roman" w:cs="Times New Roman"/>
          <w:color w:val="000000" w:themeColor="text1"/>
          <w:sz w:val="24"/>
          <w:szCs w:val="24"/>
        </w:rPr>
        <w:t xml:space="preserve"> kehtestati raadamisõiguse tasu ja riigilõivu tasumise kohustus.</w:t>
      </w:r>
      <w:r w:rsidR="00DF62CD">
        <w:rPr>
          <w:rFonts w:ascii="Times New Roman" w:eastAsia="Times New Roman" w:hAnsi="Times New Roman" w:cs="Times New Roman"/>
          <w:color w:val="000000" w:themeColor="text1"/>
          <w:sz w:val="24"/>
          <w:szCs w:val="24"/>
        </w:rPr>
        <w:t xml:space="preserve"> Kõnealused tasud tuleb tasuda metsateatise esitajal.</w:t>
      </w:r>
      <w:r w:rsidR="00624FCD">
        <w:rPr>
          <w:rFonts w:ascii="Times New Roman" w:eastAsia="Times New Roman" w:hAnsi="Times New Roman" w:cs="Times New Roman"/>
          <w:color w:val="000000" w:themeColor="text1"/>
          <w:sz w:val="24"/>
          <w:szCs w:val="24"/>
        </w:rPr>
        <w:t xml:space="preserve"> Ei ole kohane, et Transpordiamet selliseid rahalisi kulutusi kannab, kuigi raadamist lennuvälja kaitsevööndis teostab lennuvälja käitaja.</w:t>
      </w:r>
    </w:p>
    <w:p w14:paraId="0F5E0837" w14:textId="39F0F8AC" w:rsidR="00A26F0E" w:rsidRPr="002A3E10" w:rsidRDefault="00A26F0E" w:rsidP="00143E39">
      <w:pPr>
        <w:pStyle w:val="Normaallaadveeb"/>
        <w:shd w:val="clear" w:color="auto" w:fill="FFFFFF"/>
        <w:spacing w:before="0" w:beforeAutospacing="0" w:after="0" w:afterAutospacing="0"/>
        <w:rPr>
          <w:bCs/>
        </w:rPr>
      </w:pPr>
    </w:p>
    <w:p w14:paraId="155644FE" w14:textId="450FE7FB" w:rsidR="00C00B42" w:rsidRDefault="00932BB3" w:rsidP="00770ABB">
      <w:pPr>
        <w:spacing w:after="0" w:line="240" w:lineRule="auto"/>
        <w:jc w:val="both"/>
        <w:rPr>
          <w:rFonts w:ascii="Times New Roman" w:eastAsia="Times New Roman" w:hAnsi="Times New Roman" w:cs="Times New Roman"/>
          <w:color w:val="000000" w:themeColor="text1"/>
          <w:sz w:val="24"/>
          <w:szCs w:val="24"/>
        </w:rPr>
      </w:pPr>
      <w:r w:rsidRPr="00E85356">
        <w:rPr>
          <w:rFonts w:ascii="Times New Roman" w:hAnsi="Times New Roman" w:cs="Times New Roman"/>
          <w:b/>
          <w:bCs/>
          <w:sz w:val="24"/>
          <w:szCs w:val="24"/>
        </w:rPr>
        <w:t>Eelnõu §</w:t>
      </w:r>
      <w:r w:rsidR="00770ABB">
        <w:rPr>
          <w:rFonts w:ascii="Times New Roman" w:hAnsi="Times New Roman" w:cs="Times New Roman"/>
          <w:b/>
          <w:bCs/>
          <w:sz w:val="24"/>
          <w:szCs w:val="24"/>
        </w:rPr>
        <w:t>-ga</w:t>
      </w:r>
      <w:r w:rsidRPr="00E85356">
        <w:rPr>
          <w:rFonts w:ascii="Times New Roman" w:hAnsi="Times New Roman" w:cs="Times New Roman"/>
          <w:b/>
          <w:bCs/>
          <w:sz w:val="24"/>
          <w:szCs w:val="24"/>
        </w:rPr>
        <w:t xml:space="preserve"> 2 </w:t>
      </w:r>
      <w:r w:rsidR="00770ABB" w:rsidRPr="00E85356">
        <w:rPr>
          <w:rFonts w:ascii="Times New Roman" w:hAnsi="Times New Roman" w:cs="Times New Roman"/>
          <w:sz w:val="24"/>
          <w:szCs w:val="24"/>
        </w:rPr>
        <w:t xml:space="preserve">muudetakse metsaseadust, sätestades metsateatise esitamise õigus </w:t>
      </w:r>
      <w:r w:rsidR="00F33608">
        <w:rPr>
          <w:rFonts w:ascii="Times New Roman" w:hAnsi="Times New Roman" w:cs="Times New Roman"/>
          <w:sz w:val="24"/>
          <w:szCs w:val="24"/>
        </w:rPr>
        <w:t xml:space="preserve">tsiviillennunduses lennuvälja käitajale </w:t>
      </w:r>
      <w:r w:rsidR="00770ABB">
        <w:rPr>
          <w:rFonts w:ascii="Times New Roman" w:hAnsi="Times New Roman" w:cs="Times New Roman"/>
          <w:sz w:val="24"/>
          <w:szCs w:val="24"/>
        </w:rPr>
        <w:t>ja kaitselennunduses lennuvälja valdajale</w:t>
      </w:r>
      <w:r w:rsidR="00770ABB" w:rsidRPr="002E3249">
        <w:rPr>
          <w:rFonts w:ascii="Times New Roman" w:hAnsi="Times New Roman" w:cs="Times New Roman"/>
          <w:bCs/>
          <w:sz w:val="24"/>
          <w:szCs w:val="24"/>
        </w:rPr>
        <w:t xml:space="preserve"> </w:t>
      </w:r>
      <w:r w:rsidR="00770ABB">
        <w:rPr>
          <w:rFonts w:ascii="Times New Roman" w:hAnsi="Times New Roman" w:cs="Times New Roman"/>
          <w:bCs/>
          <w:sz w:val="24"/>
          <w:szCs w:val="24"/>
        </w:rPr>
        <w:t>(Ämari lennuvälja</w:t>
      </w:r>
      <w:r w:rsidR="00770ABB" w:rsidRPr="001D0F02">
        <w:rPr>
          <w:rFonts w:ascii="Times New Roman" w:hAnsi="Times New Roman" w:cs="Times New Roman"/>
          <w:bCs/>
          <w:sz w:val="24"/>
          <w:szCs w:val="24"/>
        </w:rPr>
        <w:t xml:space="preserve"> valdajaks on määratud Riigi Kaitseinvesteeringute Keskus</w:t>
      </w:r>
      <w:r w:rsidR="00770ABB">
        <w:rPr>
          <w:rFonts w:ascii="Times New Roman" w:hAnsi="Times New Roman" w:cs="Times New Roman"/>
          <w:bCs/>
          <w:sz w:val="24"/>
          <w:szCs w:val="24"/>
        </w:rPr>
        <w:t>)</w:t>
      </w:r>
      <w:r w:rsidR="00770ABB" w:rsidRPr="00E85356">
        <w:rPr>
          <w:rFonts w:ascii="Times New Roman" w:hAnsi="Times New Roman" w:cs="Times New Roman"/>
          <w:sz w:val="24"/>
          <w:szCs w:val="24"/>
        </w:rPr>
        <w:t xml:space="preserve">. </w:t>
      </w:r>
      <w:r w:rsidR="00770ABB" w:rsidRPr="00E85356">
        <w:rPr>
          <w:rFonts w:ascii="Times New Roman" w:eastAsia="Times New Roman" w:hAnsi="Times New Roman" w:cs="Times New Roman"/>
          <w:color w:val="000000" w:themeColor="text1"/>
          <w:sz w:val="24"/>
          <w:szCs w:val="24"/>
        </w:rPr>
        <w:t xml:space="preserve">MS-i § 41 lõige 1 lubab hetkel metsateatist esitada vaid metsaomanikul või tema esindajal. </w:t>
      </w:r>
      <w:r w:rsidR="00770ABB" w:rsidRPr="00E85356">
        <w:rPr>
          <w:rFonts w:ascii="Times New Roman" w:hAnsi="Times New Roman" w:cs="Times New Roman"/>
          <w:sz w:val="24"/>
          <w:szCs w:val="24"/>
        </w:rPr>
        <w:t xml:space="preserve">Muudatus on vajalik nii tsiviillennunduse kui ka kaitselennunduse jaoks, kuna metsateatist peab saama esitada ka </w:t>
      </w:r>
      <w:proofErr w:type="spellStart"/>
      <w:r w:rsidR="00C00B42">
        <w:rPr>
          <w:rFonts w:ascii="Times New Roman" w:hAnsi="Times New Roman" w:cs="Times New Roman"/>
          <w:sz w:val="24"/>
          <w:szCs w:val="24"/>
        </w:rPr>
        <w:t>LennS</w:t>
      </w:r>
      <w:proofErr w:type="spellEnd"/>
      <w:r w:rsidR="00C00B42">
        <w:rPr>
          <w:rFonts w:ascii="Times New Roman" w:hAnsi="Times New Roman" w:cs="Times New Roman"/>
          <w:sz w:val="24"/>
          <w:szCs w:val="24"/>
        </w:rPr>
        <w:t>-i</w:t>
      </w:r>
      <w:r w:rsidR="00770ABB" w:rsidRPr="00E85356">
        <w:rPr>
          <w:rFonts w:ascii="Times New Roman" w:hAnsi="Times New Roman" w:cs="Times New Roman"/>
          <w:sz w:val="24"/>
          <w:szCs w:val="24"/>
        </w:rPr>
        <w:t xml:space="preserve"> </w:t>
      </w:r>
      <w:r w:rsidR="00770ABB" w:rsidRPr="008279BC">
        <w:rPr>
          <w:rFonts w:ascii="Times New Roman" w:hAnsi="Times New Roman" w:cs="Times New Roman"/>
          <w:sz w:val="24"/>
          <w:szCs w:val="24"/>
        </w:rPr>
        <w:t>§ 35</w:t>
      </w:r>
      <w:r w:rsidR="00770ABB" w:rsidRPr="008279BC">
        <w:rPr>
          <w:rFonts w:ascii="Times New Roman" w:hAnsi="Times New Roman" w:cs="Times New Roman"/>
          <w:sz w:val="24"/>
          <w:szCs w:val="24"/>
          <w:vertAlign w:val="superscript"/>
        </w:rPr>
        <w:t xml:space="preserve">2 </w:t>
      </w:r>
      <w:r w:rsidR="00770ABB" w:rsidRPr="008279BC">
        <w:rPr>
          <w:rFonts w:ascii="Times New Roman" w:hAnsi="Times New Roman" w:cs="Times New Roman"/>
          <w:sz w:val="24"/>
          <w:szCs w:val="24"/>
        </w:rPr>
        <w:t>lõike</w:t>
      </w:r>
      <w:r w:rsidR="00770ABB">
        <w:rPr>
          <w:rFonts w:ascii="Times New Roman" w:hAnsi="Times New Roman" w:cs="Times New Roman"/>
          <w:sz w:val="24"/>
          <w:szCs w:val="24"/>
        </w:rPr>
        <w:t>s</w:t>
      </w:r>
      <w:r w:rsidR="00770ABB" w:rsidRPr="008279BC">
        <w:rPr>
          <w:rFonts w:ascii="Times New Roman" w:hAnsi="Times New Roman" w:cs="Times New Roman"/>
          <w:sz w:val="24"/>
          <w:szCs w:val="24"/>
        </w:rPr>
        <w:t xml:space="preserve"> 6 </w:t>
      </w:r>
      <w:r w:rsidR="00770ABB">
        <w:rPr>
          <w:rFonts w:ascii="Times New Roman" w:hAnsi="Times New Roman" w:cs="Times New Roman"/>
          <w:sz w:val="24"/>
          <w:szCs w:val="24"/>
        </w:rPr>
        <w:t xml:space="preserve">ja </w:t>
      </w:r>
      <w:r w:rsidR="00770ABB" w:rsidRPr="008279BC">
        <w:rPr>
          <w:rFonts w:ascii="Times New Roman" w:hAnsi="Times New Roman" w:cs="Times New Roman"/>
          <w:sz w:val="24"/>
          <w:szCs w:val="24"/>
        </w:rPr>
        <w:t>§ 46</w:t>
      </w:r>
      <w:r w:rsidR="00770ABB" w:rsidRPr="008279BC">
        <w:rPr>
          <w:rFonts w:ascii="Times New Roman" w:hAnsi="Times New Roman" w:cs="Times New Roman"/>
          <w:sz w:val="24"/>
          <w:szCs w:val="24"/>
          <w:vertAlign w:val="superscript"/>
        </w:rPr>
        <w:t>4</w:t>
      </w:r>
      <w:r w:rsidR="00770ABB">
        <w:rPr>
          <w:rFonts w:ascii="Times New Roman" w:hAnsi="Times New Roman" w:cs="Times New Roman"/>
          <w:sz w:val="24"/>
          <w:szCs w:val="24"/>
          <w:vertAlign w:val="superscript"/>
        </w:rPr>
        <w:t>0</w:t>
      </w:r>
      <w:r w:rsidR="00770ABB" w:rsidRPr="008279BC">
        <w:rPr>
          <w:rFonts w:ascii="Times New Roman" w:hAnsi="Times New Roman" w:cs="Times New Roman"/>
          <w:sz w:val="24"/>
          <w:szCs w:val="24"/>
        </w:rPr>
        <w:t xml:space="preserve"> lõike</w:t>
      </w:r>
      <w:r w:rsidR="00770ABB">
        <w:rPr>
          <w:rFonts w:ascii="Times New Roman" w:hAnsi="Times New Roman" w:cs="Times New Roman"/>
          <w:sz w:val="24"/>
          <w:szCs w:val="24"/>
        </w:rPr>
        <w:t>s</w:t>
      </w:r>
      <w:r w:rsidR="00770ABB" w:rsidRPr="008279BC">
        <w:rPr>
          <w:rFonts w:ascii="Times New Roman" w:hAnsi="Times New Roman" w:cs="Times New Roman"/>
          <w:sz w:val="24"/>
          <w:szCs w:val="24"/>
        </w:rPr>
        <w:t xml:space="preserve"> 7 </w:t>
      </w:r>
      <w:r w:rsidR="00770ABB">
        <w:rPr>
          <w:rFonts w:ascii="Times New Roman" w:hAnsi="Times New Roman" w:cs="Times New Roman"/>
          <w:sz w:val="24"/>
          <w:szCs w:val="24"/>
        </w:rPr>
        <w:t>nimetatud asutus</w:t>
      </w:r>
      <w:r w:rsidR="00770ABB" w:rsidRPr="00E85356">
        <w:rPr>
          <w:rFonts w:ascii="Times New Roman" w:hAnsi="Times New Roman" w:cs="Times New Roman"/>
          <w:sz w:val="24"/>
          <w:szCs w:val="24"/>
        </w:rPr>
        <w:t xml:space="preserve">, kui kinnistu omanik ei tee lennuvälja </w:t>
      </w:r>
      <w:r w:rsidR="00770ABB">
        <w:rPr>
          <w:rFonts w:ascii="Times New Roman" w:hAnsi="Times New Roman" w:cs="Times New Roman"/>
          <w:sz w:val="24"/>
          <w:szCs w:val="24"/>
        </w:rPr>
        <w:t>lähiümbruses</w:t>
      </w:r>
      <w:r w:rsidR="00770ABB" w:rsidRPr="00E85356">
        <w:rPr>
          <w:rFonts w:ascii="Times New Roman" w:hAnsi="Times New Roman" w:cs="Times New Roman"/>
          <w:sz w:val="24"/>
          <w:szCs w:val="24"/>
        </w:rPr>
        <w:t xml:space="preserve"> asuvate puude või muu puittaimestiku </w:t>
      </w:r>
      <w:r w:rsidR="00770ABB">
        <w:rPr>
          <w:rFonts w:ascii="Times New Roman" w:hAnsi="Times New Roman" w:cs="Times New Roman"/>
          <w:sz w:val="24"/>
          <w:szCs w:val="24"/>
        </w:rPr>
        <w:t>raadamist</w:t>
      </w:r>
      <w:r w:rsidR="00770ABB" w:rsidRPr="00E85356">
        <w:rPr>
          <w:rFonts w:ascii="Times New Roman" w:hAnsi="Times New Roman" w:cs="Times New Roman"/>
          <w:sz w:val="24"/>
          <w:szCs w:val="24"/>
        </w:rPr>
        <w:t xml:space="preserve">, kuid </w:t>
      </w:r>
      <w:r w:rsidR="00770ABB">
        <w:rPr>
          <w:rFonts w:ascii="Times New Roman" w:eastAsia="Times New Roman" w:hAnsi="Times New Roman" w:cs="Times New Roman"/>
          <w:color w:val="000000" w:themeColor="text1"/>
          <w:sz w:val="24"/>
          <w:szCs w:val="24"/>
        </w:rPr>
        <w:t>lennuvälja lähiümbruses</w:t>
      </w:r>
      <w:r w:rsidR="00770ABB" w:rsidRPr="00E85356">
        <w:rPr>
          <w:rFonts w:ascii="Times New Roman" w:eastAsia="Times New Roman" w:hAnsi="Times New Roman" w:cs="Times New Roman"/>
          <w:color w:val="000000" w:themeColor="text1"/>
          <w:sz w:val="24"/>
          <w:szCs w:val="24"/>
        </w:rPr>
        <w:t xml:space="preserve"> asuval metsamaal kasvavad puud takistavad lennuliikluse ohutuse tagamiseks vajalikku nähtavust või ei taga </w:t>
      </w:r>
      <w:proofErr w:type="spellStart"/>
      <w:r w:rsidR="00770ABB" w:rsidRPr="00E85356">
        <w:rPr>
          <w:rFonts w:ascii="Times New Roman" w:eastAsia="Times New Roman" w:hAnsi="Times New Roman" w:cs="Times New Roman"/>
          <w:color w:val="000000" w:themeColor="text1"/>
          <w:sz w:val="24"/>
          <w:szCs w:val="24"/>
        </w:rPr>
        <w:t>takistustevaba</w:t>
      </w:r>
      <w:proofErr w:type="spellEnd"/>
      <w:r w:rsidR="00770ABB" w:rsidRPr="00E85356">
        <w:rPr>
          <w:rFonts w:ascii="Times New Roman" w:eastAsia="Times New Roman" w:hAnsi="Times New Roman" w:cs="Times New Roman"/>
          <w:color w:val="000000" w:themeColor="text1"/>
          <w:sz w:val="24"/>
          <w:szCs w:val="24"/>
        </w:rPr>
        <w:t xml:space="preserve"> piirangupinda.</w:t>
      </w:r>
      <w:r w:rsidR="00770ABB">
        <w:rPr>
          <w:rFonts w:ascii="Times New Roman" w:eastAsia="Times New Roman" w:hAnsi="Times New Roman" w:cs="Times New Roman"/>
          <w:color w:val="000000" w:themeColor="text1"/>
          <w:sz w:val="24"/>
          <w:szCs w:val="24"/>
        </w:rPr>
        <w:t xml:space="preserve"> </w:t>
      </w:r>
    </w:p>
    <w:p w14:paraId="0A4B1AAE" w14:textId="34DA3D3F" w:rsidR="00BF4B19" w:rsidRDefault="00F030C6" w:rsidP="003C4704">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On alust e</w:t>
      </w:r>
      <w:r w:rsidR="00C00B42">
        <w:rPr>
          <w:rFonts w:ascii="Times New Roman" w:eastAsia="Times New Roman" w:hAnsi="Times New Roman" w:cs="Times New Roman"/>
          <w:color w:val="000000" w:themeColor="text1"/>
          <w:sz w:val="24"/>
          <w:szCs w:val="24"/>
        </w:rPr>
        <w:t xml:space="preserve">eldada, et edaspidi </w:t>
      </w:r>
      <w:r>
        <w:rPr>
          <w:rFonts w:ascii="Times New Roman" w:eastAsia="Times New Roman" w:hAnsi="Times New Roman" w:cs="Times New Roman"/>
          <w:color w:val="000000" w:themeColor="text1"/>
          <w:sz w:val="24"/>
          <w:szCs w:val="24"/>
        </w:rPr>
        <w:t>hakatakse</w:t>
      </w:r>
      <w:r w:rsidR="00C00B42">
        <w:rPr>
          <w:rFonts w:ascii="Times New Roman" w:eastAsia="Times New Roman" w:hAnsi="Times New Roman" w:cs="Times New Roman"/>
          <w:color w:val="000000" w:themeColor="text1"/>
          <w:sz w:val="24"/>
          <w:szCs w:val="24"/>
        </w:rPr>
        <w:t xml:space="preserve"> </w:t>
      </w:r>
      <w:proofErr w:type="spellStart"/>
      <w:r w:rsidR="00C00B42">
        <w:rPr>
          <w:rFonts w:ascii="Times New Roman" w:eastAsia="Times New Roman" w:hAnsi="Times New Roman" w:cs="Times New Roman"/>
          <w:color w:val="000000" w:themeColor="text1"/>
          <w:sz w:val="24"/>
          <w:szCs w:val="24"/>
        </w:rPr>
        <w:t>LennS</w:t>
      </w:r>
      <w:proofErr w:type="spellEnd"/>
      <w:r w:rsidR="00C00B42">
        <w:rPr>
          <w:rFonts w:ascii="Times New Roman" w:eastAsia="Times New Roman" w:hAnsi="Times New Roman" w:cs="Times New Roman"/>
          <w:color w:val="000000" w:themeColor="text1"/>
          <w:sz w:val="24"/>
          <w:szCs w:val="24"/>
        </w:rPr>
        <w:t xml:space="preserve"> </w:t>
      </w:r>
      <w:r w:rsidR="00C00B42" w:rsidRPr="008279BC">
        <w:rPr>
          <w:rFonts w:ascii="Times New Roman" w:hAnsi="Times New Roman" w:cs="Times New Roman"/>
          <w:sz w:val="24"/>
          <w:szCs w:val="24"/>
        </w:rPr>
        <w:t>§ 35</w:t>
      </w:r>
      <w:r w:rsidR="00C00B42" w:rsidRPr="008279BC">
        <w:rPr>
          <w:rFonts w:ascii="Times New Roman" w:hAnsi="Times New Roman" w:cs="Times New Roman"/>
          <w:sz w:val="24"/>
          <w:szCs w:val="24"/>
          <w:vertAlign w:val="superscript"/>
        </w:rPr>
        <w:t xml:space="preserve">2 </w:t>
      </w:r>
      <w:r w:rsidR="00C00B42" w:rsidRPr="008279BC">
        <w:rPr>
          <w:rFonts w:ascii="Times New Roman" w:hAnsi="Times New Roman" w:cs="Times New Roman"/>
          <w:sz w:val="24"/>
          <w:szCs w:val="24"/>
        </w:rPr>
        <w:t>lõi</w:t>
      </w:r>
      <w:r w:rsidR="00C00B42">
        <w:rPr>
          <w:rFonts w:ascii="Times New Roman" w:hAnsi="Times New Roman" w:cs="Times New Roman"/>
          <w:sz w:val="24"/>
          <w:szCs w:val="24"/>
        </w:rPr>
        <w:t>ke</w:t>
      </w:r>
      <w:r w:rsidR="00C00B42" w:rsidRPr="008279BC">
        <w:rPr>
          <w:rFonts w:ascii="Times New Roman" w:hAnsi="Times New Roman" w:cs="Times New Roman"/>
          <w:sz w:val="24"/>
          <w:szCs w:val="24"/>
        </w:rPr>
        <w:t xml:space="preserve"> 6 </w:t>
      </w:r>
      <w:r w:rsidR="00C00B42">
        <w:rPr>
          <w:rFonts w:ascii="Times New Roman" w:hAnsi="Times New Roman" w:cs="Times New Roman"/>
          <w:sz w:val="24"/>
          <w:szCs w:val="24"/>
        </w:rPr>
        <w:t xml:space="preserve">ja </w:t>
      </w:r>
      <w:r w:rsidR="00C00B42" w:rsidRPr="00794BB6">
        <w:rPr>
          <w:rFonts w:ascii="Times New Roman" w:hAnsi="Times New Roman" w:cs="Times New Roman"/>
          <w:sz w:val="24"/>
          <w:szCs w:val="24"/>
        </w:rPr>
        <w:t>§ 46</w:t>
      </w:r>
      <w:r w:rsidR="00C00B42" w:rsidRPr="00794BB6">
        <w:rPr>
          <w:rFonts w:ascii="Times New Roman" w:hAnsi="Times New Roman" w:cs="Times New Roman"/>
          <w:sz w:val="24"/>
          <w:szCs w:val="24"/>
          <w:vertAlign w:val="superscript"/>
        </w:rPr>
        <w:t>40</w:t>
      </w:r>
      <w:r w:rsidR="00C00B42" w:rsidRPr="00794BB6">
        <w:rPr>
          <w:rFonts w:ascii="Times New Roman" w:hAnsi="Times New Roman" w:cs="Times New Roman"/>
          <w:sz w:val="24"/>
          <w:szCs w:val="24"/>
        </w:rPr>
        <w:t xml:space="preserve"> lõike 7 nimetatud asutus</w:t>
      </w:r>
      <w:r>
        <w:rPr>
          <w:rFonts w:ascii="Times New Roman" w:hAnsi="Times New Roman" w:cs="Times New Roman"/>
          <w:sz w:val="24"/>
          <w:szCs w:val="24"/>
        </w:rPr>
        <w:t>t</w:t>
      </w:r>
      <w:r w:rsidR="00C00B42" w:rsidRPr="00794BB6">
        <w:rPr>
          <w:rFonts w:ascii="Times New Roman" w:hAnsi="Times New Roman" w:cs="Times New Roman"/>
          <w:sz w:val="24"/>
          <w:szCs w:val="24"/>
        </w:rPr>
        <w:t xml:space="preserve">e poolt </w:t>
      </w:r>
      <w:r w:rsidRPr="00794BB6">
        <w:rPr>
          <w:rFonts w:ascii="Times New Roman" w:hAnsi="Times New Roman" w:cs="Times New Roman"/>
          <w:sz w:val="24"/>
          <w:szCs w:val="24"/>
        </w:rPr>
        <w:t>intensiiv</w:t>
      </w:r>
      <w:r>
        <w:rPr>
          <w:rFonts w:ascii="Times New Roman" w:hAnsi="Times New Roman" w:cs="Times New Roman"/>
          <w:sz w:val="24"/>
          <w:szCs w:val="24"/>
        </w:rPr>
        <w:t>selt</w:t>
      </w:r>
      <w:r w:rsidRPr="00794BB6">
        <w:rPr>
          <w:rFonts w:ascii="Times New Roman" w:hAnsi="Times New Roman" w:cs="Times New Roman"/>
          <w:sz w:val="24"/>
          <w:szCs w:val="24"/>
        </w:rPr>
        <w:t xml:space="preserve"> rakend</w:t>
      </w:r>
      <w:r>
        <w:rPr>
          <w:rFonts w:ascii="Times New Roman" w:hAnsi="Times New Roman" w:cs="Times New Roman"/>
          <w:sz w:val="24"/>
          <w:szCs w:val="24"/>
        </w:rPr>
        <w:t>ama</w:t>
      </w:r>
      <w:r w:rsidRPr="00794BB6">
        <w:rPr>
          <w:rFonts w:ascii="Times New Roman" w:hAnsi="Times New Roman" w:cs="Times New Roman"/>
          <w:sz w:val="24"/>
          <w:szCs w:val="24"/>
        </w:rPr>
        <w:t xml:space="preserve"> </w:t>
      </w:r>
      <w:r w:rsidR="00C00B42" w:rsidRPr="00794BB6">
        <w:rPr>
          <w:rFonts w:ascii="Times New Roman" w:hAnsi="Times New Roman" w:cs="Times New Roman"/>
          <w:sz w:val="24"/>
          <w:szCs w:val="24"/>
        </w:rPr>
        <w:t>metsateatise esitamis</w:t>
      </w:r>
      <w:r>
        <w:rPr>
          <w:rFonts w:ascii="Times New Roman" w:hAnsi="Times New Roman" w:cs="Times New Roman"/>
          <w:sz w:val="24"/>
          <w:szCs w:val="24"/>
        </w:rPr>
        <w:t>t</w:t>
      </w:r>
      <w:r w:rsidR="00C00B42" w:rsidRPr="00794BB6">
        <w:rPr>
          <w:rFonts w:ascii="Times New Roman" w:hAnsi="Times New Roman" w:cs="Times New Roman"/>
          <w:sz w:val="24"/>
          <w:szCs w:val="24"/>
        </w:rPr>
        <w:t>. Seda põhjusel, et alates juulist 2024 jõustusid metsaseaduse ja keskkonnatasude seaduse muudatused, millega kehtestati raadamise eest raadamisõiguse tasu ja riigilõivu maksmise kohustus</w:t>
      </w:r>
      <w:r>
        <w:rPr>
          <w:rFonts w:ascii="Times New Roman" w:hAnsi="Times New Roman" w:cs="Times New Roman"/>
          <w:sz w:val="24"/>
          <w:szCs w:val="24"/>
        </w:rPr>
        <w:t>ed</w:t>
      </w:r>
      <w:r w:rsidR="00C00B42" w:rsidRPr="00794BB6">
        <w:rPr>
          <w:rFonts w:ascii="Times New Roman" w:hAnsi="Times New Roman" w:cs="Times New Roman"/>
          <w:sz w:val="24"/>
          <w:szCs w:val="24"/>
        </w:rPr>
        <w:t xml:space="preserve">. </w:t>
      </w:r>
      <w:r w:rsidR="00794BB6" w:rsidRPr="00794BB6">
        <w:rPr>
          <w:rFonts w:ascii="Times New Roman" w:hAnsi="Times New Roman" w:cs="Times New Roman"/>
          <w:sz w:val="24"/>
          <w:szCs w:val="24"/>
        </w:rPr>
        <w:t xml:space="preserve">Raadamisõiguse tasu </w:t>
      </w:r>
      <w:r w:rsidR="00794BB6" w:rsidRPr="00794BB6">
        <w:rPr>
          <w:rFonts w:ascii="Times New Roman" w:hAnsi="Times New Roman" w:cs="Times New Roman"/>
          <w:bCs/>
          <w:sz w:val="24"/>
          <w:szCs w:val="24"/>
        </w:rPr>
        <w:t xml:space="preserve">alammäär raadatava </w:t>
      </w:r>
      <w:proofErr w:type="spellStart"/>
      <w:r w:rsidR="00794BB6" w:rsidRPr="00794BB6">
        <w:rPr>
          <w:rFonts w:ascii="Times New Roman" w:hAnsi="Times New Roman" w:cs="Times New Roman"/>
          <w:bCs/>
          <w:sz w:val="24"/>
          <w:szCs w:val="24"/>
        </w:rPr>
        <w:t>metsamaa</w:t>
      </w:r>
      <w:proofErr w:type="spellEnd"/>
      <w:r w:rsidR="00794BB6" w:rsidRPr="00794BB6">
        <w:rPr>
          <w:rFonts w:ascii="Times New Roman" w:hAnsi="Times New Roman" w:cs="Times New Roman"/>
          <w:bCs/>
          <w:sz w:val="24"/>
          <w:szCs w:val="24"/>
        </w:rPr>
        <w:t xml:space="preserve"> hektari kohta on </w:t>
      </w:r>
      <w:r w:rsidR="00227CEF" w:rsidRPr="00227CEF">
        <w:rPr>
          <w:rFonts w:ascii="Times New Roman" w:hAnsi="Times New Roman" w:cs="Times New Roman"/>
          <w:bCs/>
          <w:sz w:val="24"/>
          <w:szCs w:val="24"/>
        </w:rPr>
        <w:t>4464</w:t>
      </w:r>
      <w:r w:rsidR="00227CEF">
        <w:rPr>
          <w:rFonts w:ascii="Times New Roman" w:hAnsi="Times New Roman" w:cs="Times New Roman"/>
          <w:bCs/>
          <w:sz w:val="24"/>
          <w:szCs w:val="24"/>
        </w:rPr>
        <w:t xml:space="preserve"> </w:t>
      </w:r>
      <w:r w:rsidR="00794BB6" w:rsidRPr="00794BB6">
        <w:rPr>
          <w:rFonts w:ascii="Times New Roman" w:hAnsi="Times New Roman" w:cs="Times New Roman"/>
          <w:bCs/>
          <w:sz w:val="24"/>
          <w:szCs w:val="24"/>
        </w:rPr>
        <w:t>eurot ja ülemmäär 8000 eurot (</w:t>
      </w:r>
      <w:proofErr w:type="spellStart"/>
      <w:r w:rsidR="00794BB6" w:rsidRPr="00794BB6">
        <w:rPr>
          <w:rFonts w:ascii="Times New Roman" w:hAnsi="Times New Roman" w:cs="Times New Roman"/>
          <w:bCs/>
          <w:sz w:val="24"/>
          <w:szCs w:val="24"/>
        </w:rPr>
        <w:t>KeTS</w:t>
      </w:r>
      <w:proofErr w:type="spellEnd"/>
      <w:r w:rsidR="00794BB6" w:rsidRPr="00794BB6">
        <w:rPr>
          <w:rFonts w:ascii="Times New Roman" w:hAnsi="Times New Roman" w:cs="Times New Roman"/>
          <w:bCs/>
          <w:sz w:val="24"/>
          <w:szCs w:val="24"/>
        </w:rPr>
        <w:t xml:space="preserve"> § 8</w:t>
      </w:r>
      <w:r w:rsidR="00794BB6" w:rsidRPr="00794BB6">
        <w:rPr>
          <w:rFonts w:ascii="Times New Roman" w:hAnsi="Times New Roman" w:cs="Times New Roman"/>
          <w:bCs/>
          <w:sz w:val="24"/>
          <w:szCs w:val="24"/>
          <w:vertAlign w:val="superscript"/>
        </w:rPr>
        <w:t>1</w:t>
      </w:r>
      <w:r w:rsidR="00794BB6" w:rsidRPr="00794BB6">
        <w:rPr>
          <w:rFonts w:ascii="Times New Roman" w:hAnsi="Times New Roman" w:cs="Times New Roman"/>
          <w:bCs/>
          <w:sz w:val="24"/>
          <w:szCs w:val="24"/>
        </w:rPr>
        <w:t xml:space="preserve"> lõike 4)</w:t>
      </w:r>
      <w:r w:rsidR="00833926">
        <w:rPr>
          <w:rFonts w:ascii="Times New Roman" w:hAnsi="Times New Roman" w:cs="Times New Roman"/>
          <w:bCs/>
          <w:sz w:val="24"/>
          <w:szCs w:val="24"/>
        </w:rPr>
        <w:t xml:space="preserve"> ning riigilõiv </w:t>
      </w:r>
      <w:r>
        <w:rPr>
          <w:rFonts w:ascii="Times New Roman" w:hAnsi="Times New Roman" w:cs="Times New Roman"/>
          <w:bCs/>
          <w:sz w:val="24"/>
          <w:szCs w:val="24"/>
        </w:rPr>
        <w:t xml:space="preserve">metsateatise eest </w:t>
      </w:r>
      <w:r w:rsidR="00833926">
        <w:rPr>
          <w:rFonts w:ascii="Times New Roman" w:hAnsi="Times New Roman" w:cs="Times New Roman"/>
          <w:bCs/>
          <w:sz w:val="24"/>
          <w:szCs w:val="24"/>
        </w:rPr>
        <w:t>on 30 eurot (RLS § 135</w:t>
      </w:r>
      <w:r w:rsidR="00833926" w:rsidRPr="00833926">
        <w:rPr>
          <w:rFonts w:ascii="Times New Roman" w:hAnsi="Times New Roman" w:cs="Times New Roman"/>
          <w:bCs/>
          <w:sz w:val="24"/>
          <w:szCs w:val="24"/>
          <w:vertAlign w:val="superscript"/>
        </w:rPr>
        <w:t>1</w:t>
      </w:r>
      <w:r w:rsidR="00833926">
        <w:rPr>
          <w:rFonts w:ascii="Times New Roman" w:hAnsi="Times New Roman" w:cs="Times New Roman"/>
          <w:bCs/>
          <w:sz w:val="24"/>
          <w:szCs w:val="24"/>
        </w:rPr>
        <w:t>)</w:t>
      </w:r>
      <w:r w:rsidR="00794BB6" w:rsidRPr="00794BB6">
        <w:rPr>
          <w:rFonts w:ascii="Times New Roman" w:hAnsi="Times New Roman" w:cs="Times New Roman"/>
          <w:bCs/>
          <w:sz w:val="24"/>
          <w:szCs w:val="24"/>
        </w:rPr>
        <w:t xml:space="preserve">. </w:t>
      </w:r>
      <w:r w:rsidR="00C00B42" w:rsidRPr="00794BB6">
        <w:rPr>
          <w:rFonts w:ascii="Times New Roman" w:hAnsi="Times New Roman" w:cs="Times New Roman"/>
          <w:sz w:val="24"/>
          <w:szCs w:val="24"/>
        </w:rPr>
        <w:t xml:space="preserve">Kõnealuseid tasusid </w:t>
      </w:r>
      <w:r>
        <w:rPr>
          <w:rFonts w:ascii="Times New Roman" w:hAnsi="Times New Roman" w:cs="Times New Roman"/>
          <w:sz w:val="24"/>
          <w:szCs w:val="24"/>
        </w:rPr>
        <w:t>peab</w:t>
      </w:r>
      <w:r w:rsidR="00C00B42" w:rsidRPr="00794BB6">
        <w:rPr>
          <w:rFonts w:ascii="Times New Roman" w:hAnsi="Times New Roman" w:cs="Times New Roman"/>
          <w:sz w:val="24"/>
          <w:szCs w:val="24"/>
        </w:rPr>
        <w:t xml:space="preserve"> </w:t>
      </w:r>
      <w:proofErr w:type="spellStart"/>
      <w:r w:rsidR="00C00B42" w:rsidRPr="00794BB6">
        <w:rPr>
          <w:rFonts w:ascii="Times New Roman" w:hAnsi="Times New Roman" w:cs="Times New Roman"/>
          <w:sz w:val="24"/>
          <w:szCs w:val="24"/>
        </w:rPr>
        <w:t>LennS</w:t>
      </w:r>
      <w:proofErr w:type="spellEnd"/>
      <w:r w:rsidR="00833926">
        <w:rPr>
          <w:rFonts w:ascii="Times New Roman" w:hAnsi="Times New Roman" w:cs="Times New Roman"/>
          <w:sz w:val="24"/>
          <w:szCs w:val="24"/>
        </w:rPr>
        <w:t>-</w:t>
      </w:r>
      <w:r w:rsidR="00C00B42" w:rsidRPr="00794BB6">
        <w:rPr>
          <w:rFonts w:ascii="Times New Roman" w:hAnsi="Times New Roman" w:cs="Times New Roman"/>
          <w:sz w:val="24"/>
          <w:szCs w:val="24"/>
        </w:rPr>
        <w:t xml:space="preserve">i regulatsiooni kohaselt tasuma </w:t>
      </w:r>
      <w:r w:rsidR="00104700">
        <w:rPr>
          <w:rFonts w:ascii="Times New Roman" w:hAnsi="Times New Roman" w:cs="Times New Roman"/>
          <w:sz w:val="24"/>
          <w:szCs w:val="24"/>
        </w:rPr>
        <w:t xml:space="preserve">lennuvälja kaitsevööndis asuva </w:t>
      </w:r>
      <w:proofErr w:type="spellStart"/>
      <w:r w:rsidR="00104700">
        <w:rPr>
          <w:rFonts w:ascii="Times New Roman" w:hAnsi="Times New Roman" w:cs="Times New Roman"/>
          <w:sz w:val="24"/>
          <w:szCs w:val="24"/>
        </w:rPr>
        <w:t>metsamaa</w:t>
      </w:r>
      <w:proofErr w:type="spellEnd"/>
      <w:r w:rsidR="00104700">
        <w:rPr>
          <w:rFonts w:ascii="Times New Roman" w:hAnsi="Times New Roman" w:cs="Times New Roman"/>
          <w:sz w:val="24"/>
          <w:szCs w:val="24"/>
        </w:rPr>
        <w:t xml:space="preserve"> </w:t>
      </w:r>
      <w:r w:rsidR="00C00B42" w:rsidRPr="00794BB6">
        <w:rPr>
          <w:rFonts w:ascii="Times New Roman" w:hAnsi="Times New Roman" w:cs="Times New Roman"/>
          <w:sz w:val="24"/>
          <w:szCs w:val="24"/>
        </w:rPr>
        <w:t xml:space="preserve">kinnisasja omanik, kellele riik on seadnud omandiõiguse riive s.t lennuvälja kaitsevööndis asuva </w:t>
      </w:r>
      <w:proofErr w:type="spellStart"/>
      <w:r w:rsidR="00C00B42" w:rsidRPr="00794BB6">
        <w:rPr>
          <w:rFonts w:ascii="Times New Roman" w:hAnsi="Times New Roman" w:cs="Times New Roman"/>
          <w:sz w:val="24"/>
          <w:szCs w:val="24"/>
        </w:rPr>
        <w:t>metsamaa</w:t>
      </w:r>
      <w:proofErr w:type="spellEnd"/>
      <w:r w:rsidR="00C00B42" w:rsidRPr="00794BB6">
        <w:rPr>
          <w:rFonts w:ascii="Times New Roman" w:hAnsi="Times New Roman" w:cs="Times New Roman"/>
          <w:sz w:val="24"/>
          <w:szCs w:val="24"/>
        </w:rPr>
        <w:t xml:space="preserve"> kinnisasja omanik on kohustatud oma puid raadama ja </w:t>
      </w:r>
      <w:r w:rsidR="00833926">
        <w:rPr>
          <w:rFonts w:ascii="Times New Roman" w:hAnsi="Times New Roman" w:cs="Times New Roman"/>
          <w:sz w:val="24"/>
          <w:szCs w:val="24"/>
        </w:rPr>
        <w:t>alates juulist 2024</w:t>
      </w:r>
      <w:r w:rsidR="00C00B42" w:rsidRPr="00794BB6">
        <w:rPr>
          <w:rFonts w:ascii="Times New Roman" w:hAnsi="Times New Roman" w:cs="Times New Roman"/>
          <w:sz w:val="24"/>
          <w:szCs w:val="24"/>
        </w:rPr>
        <w:t xml:space="preserve"> ka tasuma selle kohustuse täitmise eest täiendavaid kulutusi. Võib eeldada, et kinnisasja omanikud eelistavad</w:t>
      </w:r>
      <w:r w:rsidR="00C00B42">
        <w:rPr>
          <w:rFonts w:ascii="Times New Roman" w:hAnsi="Times New Roman" w:cs="Times New Roman"/>
          <w:sz w:val="24"/>
          <w:szCs w:val="24"/>
        </w:rPr>
        <w:t xml:space="preserve"> selliste rahaliste kohustus</w:t>
      </w:r>
      <w:r w:rsidR="00833926">
        <w:rPr>
          <w:rFonts w:ascii="Times New Roman" w:hAnsi="Times New Roman" w:cs="Times New Roman"/>
          <w:sz w:val="24"/>
          <w:szCs w:val="24"/>
        </w:rPr>
        <w:t>t</w:t>
      </w:r>
      <w:r w:rsidR="00C00B42">
        <w:rPr>
          <w:rFonts w:ascii="Times New Roman" w:hAnsi="Times New Roman" w:cs="Times New Roman"/>
          <w:sz w:val="24"/>
          <w:szCs w:val="24"/>
        </w:rPr>
        <w:t xml:space="preserve">e valguses mitte täita oma </w:t>
      </w:r>
      <w:proofErr w:type="spellStart"/>
      <w:r w:rsidR="00104700">
        <w:rPr>
          <w:rFonts w:ascii="Times New Roman" w:hAnsi="Times New Roman" w:cs="Times New Roman"/>
          <w:sz w:val="24"/>
          <w:szCs w:val="24"/>
        </w:rPr>
        <w:t>LennS</w:t>
      </w:r>
      <w:proofErr w:type="spellEnd"/>
      <w:r w:rsidR="00104700">
        <w:rPr>
          <w:rFonts w:ascii="Times New Roman" w:hAnsi="Times New Roman" w:cs="Times New Roman"/>
          <w:sz w:val="24"/>
          <w:szCs w:val="24"/>
        </w:rPr>
        <w:t xml:space="preserve">-st tulenevat </w:t>
      </w:r>
      <w:r w:rsidR="00C00B42">
        <w:rPr>
          <w:rFonts w:ascii="Times New Roman" w:hAnsi="Times New Roman" w:cs="Times New Roman"/>
          <w:sz w:val="24"/>
          <w:szCs w:val="24"/>
        </w:rPr>
        <w:t>raadamise kohustust, mistõttu tekib olukord, kus lennuvälja käitajatel on vajalik endil selliste toimingutega tegele</w:t>
      </w:r>
      <w:r w:rsidR="00833926">
        <w:rPr>
          <w:rFonts w:ascii="Times New Roman" w:hAnsi="Times New Roman" w:cs="Times New Roman"/>
          <w:sz w:val="24"/>
          <w:szCs w:val="24"/>
        </w:rPr>
        <w:t xml:space="preserve">da </w:t>
      </w:r>
      <w:r w:rsidR="00C00B42">
        <w:rPr>
          <w:rFonts w:ascii="Times New Roman" w:hAnsi="Times New Roman" w:cs="Times New Roman"/>
          <w:sz w:val="24"/>
          <w:szCs w:val="24"/>
        </w:rPr>
        <w:t xml:space="preserve">ja ise maksud tasuda. Eeltoodust tulenevalt on vajalik selge õiguslik alus, et kõnealused asutused omavad ka metsaseaduse mõistes õigust metsateatist </w:t>
      </w:r>
      <w:r w:rsidR="00F33608">
        <w:rPr>
          <w:rFonts w:ascii="Times New Roman" w:hAnsi="Times New Roman" w:cs="Times New Roman"/>
          <w:sz w:val="24"/>
          <w:szCs w:val="24"/>
        </w:rPr>
        <w:t>esitada</w:t>
      </w:r>
      <w:r w:rsidR="00C00B42">
        <w:rPr>
          <w:rFonts w:ascii="Times New Roman" w:hAnsi="Times New Roman" w:cs="Times New Roman"/>
          <w:sz w:val="24"/>
          <w:szCs w:val="24"/>
        </w:rPr>
        <w:t>.</w:t>
      </w:r>
    </w:p>
    <w:p w14:paraId="714F449F" w14:textId="77777777" w:rsidR="003C4704" w:rsidRPr="003C4704" w:rsidRDefault="003C4704" w:rsidP="003C4704">
      <w:pPr>
        <w:spacing w:after="0" w:line="240" w:lineRule="auto"/>
        <w:jc w:val="both"/>
        <w:rPr>
          <w:rFonts w:ascii="Times New Roman" w:eastAsia="Times New Roman" w:hAnsi="Times New Roman" w:cs="Times New Roman"/>
          <w:color w:val="000000" w:themeColor="text1"/>
          <w:sz w:val="24"/>
          <w:szCs w:val="24"/>
        </w:rPr>
      </w:pPr>
    </w:p>
    <w:p w14:paraId="067605BA" w14:textId="77777777" w:rsidR="00497236" w:rsidRPr="001B46B8" w:rsidRDefault="00497236" w:rsidP="00143E39">
      <w:pPr>
        <w:pStyle w:val="Normaallaadveeb"/>
        <w:shd w:val="clear" w:color="auto" w:fill="FFFFFF"/>
        <w:spacing w:before="0" w:beforeAutospacing="0" w:after="0" w:afterAutospacing="0"/>
        <w:rPr>
          <w:b/>
          <w:bCs/>
        </w:rPr>
      </w:pPr>
    </w:p>
    <w:p w14:paraId="2893D1D7" w14:textId="1C3ACA90" w:rsidR="007841A4" w:rsidRPr="001B46B8" w:rsidRDefault="00EA0F3A" w:rsidP="00143E39">
      <w:pPr>
        <w:pStyle w:val="Normaallaadveeb"/>
        <w:shd w:val="clear" w:color="auto" w:fill="FFFFFF"/>
        <w:spacing w:before="0" w:beforeAutospacing="0" w:after="0" w:afterAutospacing="0"/>
        <w:jc w:val="center"/>
        <w:rPr>
          <w:b/>
          <w:bCs/>
        </w:rPr>
      </w:pPr>
      <w:r w:rsidRPr="001B46B8">
        <w:rPr>
          <w:b/>
          <w:bCs/>
        </w:rPr>
        <w:t>I</w:t>
      </w:r>
      <w:r w:rsidR="00071BEE" w:rsidRPr="001B46B8">
        <w:rPr>
          <w:b/>
          <w:bCs/>
        </w:rPr>
        <w:t>V</w:t>
      </w:r>
    </w:p>
    <w:p w14:paraId="6AE4A10E" w14:textId="688B546E" w:rsidR="00EA0F3A" w:rsidRPr="00D7352F" w:rsidRDefault="00CC33EB" w:rsidP="00143E39">
      <w:pPr>
        <w:pStyle w:val="Normaallaadveeb"/>
        <w:shd w:val="clear" w:color="auto" w:fill="FFFFFF"/>
        <w:spacing w:before="0" w:beforeAutospacing="0" w:after="0" w:afterAutospacing="0"/>
        <w:jc w:val="center"/>
        <w:rPr>
          <w:b/>
          <w:bCs/>
        </w:rPr>
      </w:pPr>
      <w:r w:rsidRPr="00D7352F">
        <w:rPr>
          <w:b/>
          <w:bCs/>
        </w:rPr>
        <w:t xml:space="preserve">Lennujaamatasude määrade </w:t>
      </w:r>
      <w:r w:rsidR="00162C7D" w:rsidRPr="00D7352F">
        <w:rPr>
          <w:b/>
          <w:bCs/>
        </w:rPr>
        <w:t>sätteid</w:t>
      </w:r>
      <w:r w:rsidR="00E9735B" w:rsidRPr="00D7352F">
        <w:rPr>
          <w:b/>
          <w:bCs/>
        </w:rPr>
        <w:t xml:space="preserve"> käsitlevad</w:t>
      </w:r>
      <w:r w:rsidR="007E1773" w:rsidRPr="00D7352F">
        <w:rPr>
          <w:b/>
          <w:bCs/>
        </w:rPr>
        <w:t xml:space="preserve"> muudatused</w:t>
      </w:r>
    </w:p>
    <w:p w14:paraId="52E1B30A" w14:textId="0D0FB2CD" w:rsidR="007E1773" w:rsidRPr="001B46B8" w:rsidRDefault="007E1773" w:rsidP="00143E39">
      <w:pPr>
        <w:pStyle w:val="Normaallaadveeb"/>
        <w:shd w:val="clear" w:color="auto" w:fill="FFFFFF"/>
        <w:spacing w:before="0" w:beforeAutospacing="0" w:after="0" w:afterAutospacing="0"/>
        <w:jc w:val="center"/>
        <w:rPr>
          <w:b/>
          <w:bCs/>
        </w:rPr>
      </w:pPr>
      <w:r w:rsidRPr="00D7352F">
        <w:rPr>
          <w:b/>
          <w:bCs/>
        </w:rPr>
        <w:t xml:space="preserve">(eelnõu § 1 punktid </w:t>
      </w:r>
      <w:r w:rsidR="00007D3F" w:rsidRPr="00D7352F">
        <w:rPr>
          <w:b/>
          <w:bCs/>
        </w:rPr>
        <w:t>1</w:t>
      </w:r>
      <w:r w:rsidR="00086736">
        <w:rPr>
          <w:b/>
          <w:bCs/>
        </w:rPr>
        <w:t>4</w:t>
      </w:r>
      <w:r w:rsidR="008B0C28" w:rsidRPr="00D7352F">
        <w:rPr>
          <w:rFonts w:eastAsia="Calibri"/>
          <w:b/>
          <w:bCs/>
        </w:rPr>
        <w:t>‒</w:t>
      </w:r>
      <w:r w:rsidR="00007D3F" w:rsidRPr="00D7352F">
        <w:rPr>
          <w:b/>
          <w:bCs/>
        </w:rPr>
        <w:t>2</w:t>
      </w:r>
      <w:r w:rsidR="00086736">
        <w:rPr>
          <w:b/>
          <w:bCs/>
        </w:rPr>
        <w:t>6</w:t>
      </w:r>
      <w:r w:rsidRPr="00D7352F">
        <w:rPr>
          <w:b/>
          <w:bCs/>
        </w:rPr>
        <w:t>)</w:t>
      </w:r>
    </w:p>
    <w:p w14:paraId="5077EFA5" w14:textId="77777777" w:rsidR="007E1773" w:rsidRPr="001B46B8" w:rsidRDefault="007E1773" w:rsidP="00143E39">
      <w:pPr>
        <w:pStyle w:val="Normaallaadveeb"/>
        <w:shd w:val="clear" w:color="auto" w:fill="FFFFFF"/>
        <w:spacing w:before="0" w:beforeAutospacing="0" w:after="0" w:afterAutospacing="0"/>
        <w:jc w:val="both"/>
        <w:rPr>
          <w:b/>
          <w:bCs/>
        </w:rPr>
      </w:pPr>
    </w:p>
    <w:p w14:paraId="16702C1E" w14:textId="77777777" w:rsidR="00932916" w:rsidRDefault="005B52FA" w:rsidP="003262E5">
      <w:pPr>
        <w:spacing w:after="0" w:line="240" w:lineRule="auto"/>
        <w:jc w:val="both"/>
        <w:rPr>
          <w:rFonts w:ascii="Times New Roman" w:hAnsi="Times New Roman" w:cs="Times New Roman"/>
          <w:sz w:val="24"/>
          <w:szCs w:val="24"/>
        </w:rPr>
      </w:pPr>
      <w:r w:rsidRPr="003262E5">
        <w:rPr>
          <w:rFonts w:ascii="Times New Roman" w:hAnsi="Times New Roman" w:cs="Times New Roman"/>
          <w:b/>
          <w:bCs/>
          <w:sz w:val="24"/>
          <w:szCs w:val="24"/>
          <w:u w:val="single"/>
        </w:rPr>
        <w:t>Eelnõu § 1 punkti</w:t>
      </w:r>
      <w:r w:rsidR="00DE1F66" w:rsidRPr="003262E5">
        <w:rPr>
          <w:rFonts w:ascii="Times New Roman" w:hAnsi="Times New Roman" w:cs="Times New Roman"/>
          <w:b/>
          <w:bCs/>
          <w:sz w:val="24"/>
          <w:szCs w:val="24"/>
          <w:u w:val="single"/>
        </w:rPr>
        <w:t>d</w:t>
      </w:r>
      <w:r w:rsidRPr="003262E5">
        <w:rPr>
          <w:rFonts w:ascii="Times New Roman" w:hAnsi="Times New Roman" w:cs="Times New Roman"/>
          <w:b/>
          <w:bCs/>
          <w:sz w:val="24"/>
          <w:szCs w:val="24"/>
          <w:u w:val="single"/>
        </w:rPr>
        <w:t xml:space="preserve"> </w:t>
      </w:r>
      <w:r w:rsidR="00750DFC" w:rsidRPr="003262E5">
        <w:rPr>
          <w:rFonts w:ascii="Times New Roman" w:hAnsi="Times New Roman" w:cs="Times New Roman"/>
          <w:b/>
          <w:bCs/>
          <w:sz w:val="24"/>
          <w:szCs w:val="24"/>
          <w:u w:val="single"/>
        </w:rPr>
        <w:t>1</w:t>
      </w:r>
      <w:r w:rsidR="00086736" w:rsidRPr="003262E5">
        <w:rPr>
          <w:rFonts w:ascii="Times New Roman" w:hAnsi="Times New Roman" w:cs="Times New Roman"/>
          <w:b/>
          <w:bCs/>
          <w:sz w:val="24"/>
          <w:szCs w:val="24"/>
          <w:u w:val="single"/>
        </w:rPr>
        <w:t>4</w:t>
      </w:r>
      <w:r w:rsidR="00E46455" w:rsidRPr="003262E5">
        <w:rPr>
          <w:rFonts w:ascii="Times New Roman" w:eastAsia="Calibri" w:hAnsi="Times New Roman" w:cs="Times New Roman"/>
          <w:b/>
          <w:bCs/>
          <w:sz w:val="24"/>
          <w:szCs w:val="24"/>
          <w:u w:val="single"/>
        </w:rPr>
        <w:t>‒</w:t>
      </w:r>
      <w:r w:rsidR="003D566B" w:rsidRPr="003262E5">
        <w:rPr>
          <w:rFonts w:ascii="Times New Roman" w:hAnsi="Times New Roman" w:cs="Times New Roman"/>
          <w:b/>
          <w:bCs/>
          <w:sz w:val="24"/>
          <w:szCs w:val="24"/>
          <w:u w:val="single"/>
        </w:rPr>
        <w:t>1</w:t>
      </w:r>
      <w:r w:rsidR="00086736" w:rsidRPr="003262E5">
        <w:rPr>
          <w:rFonts w:ascii="Times New Roman" w:hAnsi="Times New Roman" w:cs="Times New Roman"/>
          <w:b/>
          <w:bCs/>
          <w:sz w:val="24"/>
          <w:szCs w:val="24"/>
          <w:u w:val="single"/>
        </w:rPr>
        <w:t>6</w:t>
      </w:r>
      <w:r w:rsidR="003262E5" w:rsidRPr="003262E5">
        <w:rPr>
          <w:rFonts w:ascii="Times New Roman" w:hAnsi="Times New Roman" w:cs="Times New Roman"/>
          <w:b/>
          <w:bCs/>
          <w:sz w:val="24"/>
          <w:szCs w:val="24"/>
          <w:u w:val="single"/>
        </w:rPr>
        <w:t xml:space="preserve"> ning 19 ja 20</w:t>
      </w:r>
      <w:r w:rsidR="00DE1F66" w:rsidRPr="003262E5">
        <w:rPr>
          <w:rFonts w:ascii="Times New Roman" w:hAnsi="Times New Roman" w:cs="Times New Roman"/>
          <w:b/>
          <w:bCs/>
          <w:sz w:val="24"/>
          <w:szCs w:val="24"/>
        </w:rPr>
        <w:t xml:space="preserve">. </w:t>
      </w:r>
      <w:r w:rsidR="00DE1F66" w:rsidRPr="003262E5">
        <w:rPr>
          <w:rFonts w:ascii="Times New Roman" w:hAnsi="Times New Roman" w:cs="Times New Roman"/>
          <w:sz w:val="24"/>
          <w:szCs w:val="24"/>
        </w:rPr>
        <w:t xml:space="preserve">Muudatused on seotud terminite „lennujaamatasu“ ja „lennujaamatasude määrad“ </w:t>
      </w:r>
      <w:r w:rsidR="00F91039" w:rsidRPr="003262E5">
        <w:rPr>
          <w:rFonts w:ascii="Times New Roman" w:hAnsi="Times New Roman" w:cs="Times New Roman"/>
          <w:sz w:val="24"/>
          <w:szCs w:val="24"/>
        </w:rPr>
        <w:t xml:space="preserve">korrektse </w:t>
      </w:r>
      <w:r w:rsidR="00DE1F66" w:rsidRPr="003262E5">
        <w:rPr>
          <w:rFonts w:ascii="Times New Roman" w:hAnsi="Times New Roman" w:cs="Times New Roman"/>
          <w:sz w:val="24"/>
          <w:szCs w:val="24"/>
        </w:rPr>
        <w:t xml:space="preserve">kasutamisega. Kehtivas </w:t>
      </w:r>
      <w:proofErr w:type="spellStart"/>
      <w:r w:rsidR="004B07EA" w:rsidRPr="003262E5">
        <w:rPr>
          <w:rFonts w:ascii="Times New Roman" w:hAnsi="Times New Roman" w:cs="Times New Roman"/>
          <w:sz w:val="24"/>
          <w:szCs w:val="24"/>
        </w:rPr>
        <w:t>LennS-i</w:t>
      </w:r>
      <w:r w:rsidR="00E9735B" w:rsidRPr="003262E5">
        <w:rPr>
          <w:rFonts w:ascii="Times New Roman" w:hAnsi="Times New Roman" w:cs="Times New Roman"/>
          <w:sz w:val="24"/>
          <w:szCs w:val="24"/>
        </w:rPr>
        <w:t>s</w:t>
      </w:r>
      <w:proofErr w:type="spellEnd"/>
      <w:r w:rsidR="00DE1F66" w:rsidRPr="003262E5">
        <w:rPr>
          <w:rFonts w:ascii="Times New Roman" w:hAnsi="Times New Roman" w:cs="Times New Roman"/>
          <w:sz w:val="24"/>
          <w:szCs w:val="24"/>
        </w:rPr>
        <w:t xml:space="preserve"> ei ole seda tehtud korrektselt. Terminite</w:t>
      </w:r>
      <w:r w:rsidR="00F91039" w:rsidRPr="003262E5">
        <w:rPr>
          <w:rFonts w:ascii="Times New Roman" w:hAnsi="Times New Roman" w:cs="Times New Roman"/>
          <w:sz w:val="24"/>
          <w:szCs w:val="24"/>
        </w:rPr>
        <w:t xml:space="preserve">l on erinev tähendus: termin </w:t>
      </w:r>
      <w:r w:rsidR="00DE1F66" w:rsidRPr="003262E5">
        <w:rPr>
          <w:rFonts w:ascii="Times New Roman" w:hAnsi="Times New Roman" w:cs="Times New Roman"/>
          <w:sz w:val="24"/>
          <w:szCs w:val="24"/>
        </w:rPr>
        <w:t>„lennujaamatasud“ tähenda</w:t>
      </w:r>
      <w:r w:rsidR="00E9735B" w:rsidRPr="003262E5">
        <w:rPr>
          <w:rFonts w:ascii="Times New Roman" w:hAnsi="Times New Roman" w:cs="Times New Roman"/>
          <w:sz w:val="24"/>
          <w:szCs w:val="24"/>
        </w:rPr>
        <w:t>b</w:t>
      </w:r>
      <w:r w:rsidR="00DE1F66" w:rsidRPr="003262E5">
        <w:rPr>
          <w:rFonts w:ascii="Times New Roman" w:hAnsi="Times New Roman" w:cs="Times New Roman"/>
          <w:sz w:val="24"/>
          <w:szCs w:val="24"/>
        </w:rPr>
        <w:t xml:space="preserve"> lennujaamateenuste kategooriate loetelu (</w:t>
      </w:r>
      <w:proofErr w:type="spellStart"/>
      <w:r w:rsidR="00F91039" w:rsidRPr="003262E5">
        <w:rPr>
          <w:rFonts w:ascii="Times New Roman" w:hAnsi="Times New Roman" w:cs="Times New Roman"/>
          <w:sz w:val="24"/>
          <w:szCs w:val="24"/>
        </w:rPr>
        <w:t>LennS</w:t>
      </w:r>
      <w:proofErr w:type="spellEnd"/>
      <w:r w:rsidR="00F91039" w:rsidRPr="003262E5">
        <w:rPr>
          <w:rFonts w:ascii="Times New Roman" w:hAnsi="Times New Roman" w:cs="Times New Roman"/>
          <w:sz w:val="24"/>
          <w:szCs w:val="24"/>
        </w:rPr>
        <w:t xml:space="preserve"> </w:t>
      </w:r>
      <w:r w:rsidR="00DE1F66" w:rsidRPr="003262E5">
        <w:rPr>
          <w:rFonts w:ascii="Times New Roman" w:hAnsi="Times New Roman" w:cs="Times New Roman"/>
          <w:sz w:val="24"/>
          <w:szCs w:val="24"/>
        </w:rPr>
        <w:t>§ 50</w:t>
      </w:r>
      <w:r w:rsidR="00DE1F66" w:rsidRPr="003262E5">
        <w:rPr>
          <w:rFonts w:ascii="Times New Roman" w:hAnsi="Times New Roman" w:cs="Times New Roman"/>
          <w:sz w:val="24"/>
          <w:szCs w:val="24"/>
          <w:vertAlign w:val="superscript"/>
        </w:rPr>
        <w:t>5</w:t>
      </w:r>
      <w:r w:rsidR="00DE1F66" w:rsidRPr="003262E5">
        <w:rPr>
          <w:rFonts w:ascii="Times New Roman" w:hAnsi="Times New Roman" w:cs="Times New Roman"/>
          <w:sz w:val="24"/>
          <w:szCs w:val="24"/>
        </w:rPr>
        <w:t xml:space="preserve"> l</w:t>
      </w:r>
      <w:r w:rsidR="00E9735B" w:rsidRPr="003262E5">
        <w:rPr>
          <w:rFonts w:ascii="Times New Roman" w:hAnsi="Times New Roman" w:cs="Times New Roman"/>
          <w:sz w:val="24"/>
          <w:szCs w:val="24"/>
        </w:rPr>
        <w:t>g</w:t>
      </w:r>
      <w:r w:rsidR="00DE1F66" w:rsidRPr="003262E5">
        <w:rPr>
          <w:rFonts w:ascii="Times New Roman" w:hAnsi="Times New Roman" w:cs="Times New Roman"/>
          <w:sz w:val="24"/>
          <w:szCs w:val="24"/>
        </w:rPr>
        <w:t xml:space="preserve"> 1), </w:t>
      </w:r>
      <w:r w:rsidR="00F91039" w:rsidRPr="003262E5">
        <w:rPr>
          <w:rFonts w:ascii="Times New Roman" w:hAnsi="Times New Roman" w:cs="Times New Roman"/>
          <w:sz w:val="24"/>
          <w:szCs w:val="24"/>
        </w:rPr>
        <w:t xml:space="preserve">näiteks </w:t>
      </w:r>
      <w:r w:rsidR="00BD31AB" w:rsidRPr="003262E5">
        <w:rPr>
          <w:rFonts w:ascii="Times New Roman" w:hAnsi="Times New Roman" w:cs="Times New Roman"/>
          <w:sz w:val="24"/>
          <w:szCs w:val="24"/>
        </w:rPr>
        <w:t>reisijatasu</w:t>
      </w:r>
      <w:r w:rsidR="00F91039" w:rsidRPr="003262E5">
        <w:rPr>
          <w:rFonts w:ascii="Times New Roman" w:hAnsi="Times New Roman" w:cs="Times New Roman"/>
          <w:sz w:val="24"/>
          <w:szCs w:val="24"/>
        </w:rPr>
        <w:t xml:space="preserve">. </w:t>
      </w:r>
      <w:r w:rsidR="00543076" w:rsidRPr="003262E5">
        <w:rPr>
          <w:rFonts w:ascii="Times New Roman" w:hAnsi="Times New Roman" w:cs="Times New Roman"/>
          <w:sz w:val="24"/>
          <w:szCs w:val="24"/>
        </w:rPr>
        <w:t xml:space="preserve">Termin „lennujaamatasu“ on sätestatud lennujaamatasude direktiivi artiklis 2 punktis 4, mille kohaselt on lennujaamatasu tasu, mida kogutakse lennujaama juhtorgani huvides ja mida maksavad lennujaama kasutajad vahendite ja teenuste kasutamise eest, mida pakub üksnes lennujaama juhtorgan ja mis on seotud õhusõiduki maandumise, õhkutõusmise, valgustamise ja parkimisega ning reisijate ja kauba käitlemisega. </w:t>
      </w:r>
    </w:p>
    <w:p w14:paraId="58928F2B" w14:textId="663B9280" w:rsidR="003262E5" w:rsidRPr="003262E5" w:rsidRDefault="00750DFC" w:rsidP="003262E5">
      <w:pPr>
        <w:spacing w:after="0" w:line="240" w:lineRule="auto"/>
        <w:jc w:val="both"/>
        <w:rPr>
          <w:rFonts w:ascii="Times New Roman" w:hAnsi="Times New Roman" w:cs="Times New Roman"/>
          <w:sz w:val="24"/>
          <w:szCs w:val="24"/>
        </w:rPr>
      </w:pPr>
      <w:r w:rsidRPr="003262E5">
        <w:rPr>
          <w:rFonts w:ascii="Times New Roman" w:hAnsi="Times New Roman" w:cs="Times New Roman"/>
          <w:sz w:val="24"/>
          <w:szCs w:val="24"/>
        </w:rPr>
        <w:t>Termin</w:t>
      </w:r>
      <w:r w:rsidR="00DE1F66" w:rsidRPr="003262E5">
        <w:rPr>
          <w:rFonts w:ascii="Times New Roman" w:hAnsi="Times New Roman" w:cs="Times New Roman"/>
          <w:sz w:val="24"/>
          <w:szCs w:val="24"/>
        </w:rPr>
        <w:t xml:space="preserve"> „lennujaamatasude määrad“ aga tähenda</w:t>
      </w:r>
      <w:r w:rsidRPr="003262E5">
        <w:rPr>
          <w:rFonts w:ascii="Times New Roman" w:hAnsi="Times New Roman" w:cs="Times New Roman"/>
          <w:sz w:val="24"/>
          <w:szCs w:val="24"/>
        </w:rPr>
        <w:t>b</w:t>
      </w:r>
      <w:r w:rsidR="00DE1F66" w:rsidRPr="003262E5">
        <w:rPr>
          <w:rFonts w:ascii="Times New Roman" w:hAnsi="Times New Roman" w:cs="Times New Roman"/>
          <w:sz w:val="24"/>
          <w:szCs w:val="24"/>
        </w:rPr>
        <w:t xml:space="preserve"> tasuühikut</w:t>
      </w:r>
      <w:r w:rsidR="00F91039" w:rsidRPr="003262E5">
        <w:rPr>
          <w:rFonts w:ascii="Times New Roman" w:hAnsi="Times New Roman" w:cs="Times New Roman"/>
          <w:sz w:val="24"/>
          <w:szCs w:val="24"/>
        </w:rPr>
        <w:t xml:space="preserve"> ehk kindlat rahalist ühikut.</w:t>
      </w:r>
      <w:r w:rsidR="00DE1F66" w:rsidRPr="003262E5">
        <w:rPr>
          <w:rFonts w:ascii="Times New Roman" w:hAnsi="Times New Roman" w:cs="Times New Roman"/>
          <w:sz w:val="24"/>
          <w:szCs w:val="24"/>
        </w:rPr>
        <w:t xml:space="preserve"> </w:t>
      </w:r>
      <w:r w:rsidR="003262E5" w:rsidRPr="003262E5">
        <w:rPr>
          <w:rFonts w:ascii="Times New Roman" w:hAnsi="Times New Roman" w:cs="Times New Roman"/>
          <w:sz w:val="24"/>
          <w:szCs w:val="24"/>
          <w:u w:val="single"/>
        </w:rPr>
        <w:t>Eelnõu § 1 punktide 14</w:t>
      </w:r>
      <w:r w:rsidR="003262E5" w:rsidRPr="003262E5">
        <w:rPr>
          <w:rFonts w:ascii="Times New Roman" w:eastAsia="Calibri" w:hAnsi="Times New Roman" w:cs="Times New Roman"/>
          <w:sz w:val="24"/>
          <w:szCs w:val="24"/>
          <w:u w:val="single"/>
        </w:rPr>
        <w:t>‒</w:t>
      </w:r>
      <w:r w:rsidR="003262E5" w:rsidRPr="003262E5">
        <w:rPr>
          <w:rFonts w:ascii="Times New Roman" w:hAnsi="Times New Roman" w:cs="Times New Roman"/>
          <w:sz w:val="24"/>
          <w:szCs w:val="24"/>
          <w:u w:val="single"/>
        </w:rPr>
        <w:t>16 ja 19</w:t>
      </w:r>
      <w:r w:rsidR="003262E5" w:rsidRPr="003262E5">
        <w:rPr>
          <w:rFonts w:ascii="Times New Roman" w:hAnsi="Times New Roman" w:cs="Times New Roman"/>
          <w:sz w:val="24"/>
          <w:szCs w:val="24"/>
        </w:rPr>
        <w:t xml:space="preserve"> m</w:t>
      </w:r>
      <w:r w:rsidR="00DE1F66" w:rsidRPr="003262E5">
        <w:rPr>
          <w:rFonts w:ascii="Times New Roman" w:hAnsi="Times New Roman" w:cs="Times New Roman"/>
          <w:sz w:val="24"/>
          <w:szCs w:val="24"/>
        </w:rPr>
        <w:t xml:space="preserve">uudatusega lisatakse </w:t>
      </w:r>
      <w:r w:rsidR="00621CCF" w:rsidRPr="003262E5">
        <w:rPr>
          <w:rFonts w:ascii="Times New Roman" w:hAnsi="Times New Roman" w:cs="Times New Roman"/>
          <w:sz w:val="24"/>
          <w:szCs w:val="24"/>
        </w:rPr>
        <w:t xml:space="preserve">sätetesse termin </w:t>
      </w:r>
      <w:r w:rsidR="00DE1F66" w:rsidRPr="003262E5">
        <w:rPr>
          <w:rFonts w:ascii="Times New Roman" w:hAnsi="Times New Roman" w:cs="Times New Roman"/>
          <w:sz w:val="24"/>
          <w:szCs w:val="24"/>
        </w:rPr>
        <w:t>„lennujaamatasude määrad“.</w:t>
      </w:r>
      <w:r w:rsidR="003262E5" w:rsidRPr="003262E5">
        <w:rPr>
          <w:rFonts w:ascii="Times New Roman" w:hAnsi="Times New Roman" w:cs="Times New Roman"/>
          <w:sz w:val="24"/>
          <w:szCs w:val="24"/>
        </w:rPr>
        <w:t xml:space="preserve"> </w:t>
      </w:r>
      <w:r w:rsidR="003262E5" w:rsidRPr="003262E5">
        <w:rPr>
          <w:rFonts w:ascii="Times New Roman" w:hAnsi="Times New Roman" w:cs="Times New Roman"/>
          <w:sz w:val="24"/>
          <w:szCs w:val="24"/>
          <w:u w:val="single"/>
        </w:rPr>
        <w:t>Eelnõu § 1 punkti 20</w:t>
      </w:r>
      <w:r w:rsidR="003262E5" w:rsidRPr="003262E5">
        <w:rPr>
          <w:rFonts w:ascii="Times New Roman" w:hAnsi="Times New Roman" w:cs="Times New Roman"/>
          <w:sz w:val="24"/>
          <w:szCs w:val="24"/>
        </w:rPr>
        <w:t xml:space="preserve"> muudatusega jäetakse sätte sõnastusest välja tekstiosa „(edaspidi </w:t>
      </w:r>
      <w:r w:rsidR="003262E5" w:rsidRPr="003262E5">
        <w:rPr>
          <w:rFonts w:ascii="Times New Roman" w:hAnsi="Times New Roman" w:cs="Times New Roman"/>
          <w:i/>
          <w:iCs/>
          <w:sz w:val="24"/>
          <w:szCs w:val="24"/>
        </w:rPr>
        <w:t>tasumäärad</w:t>
      </w:r>
      <w:r w:rsidR="003262E5" w:rsidRPr="003262E5">
        <w:rPr>
          <w:rFonts w:ascii="Times New Roman" w:hAnsi="Times New Roman" w:cs="Times New Roman"/>
          <w:sz w:val="24"/>
          <w:szCs w:val="24"/>
        </w:rPr>
        <w:t>)“, kuna lühend võetakse kasutusse varasemas sättes ehk eelnõu § 1 punkti 15 muudatusega.</w:t>
      </w:r>
    </w:p>
    <w:p w14:paraId="05CA0AAE" w14:textId="77777777" w:rsidR="00CE5D5E" w:rsidRPr="003262E5" w:rsidRDefault="00CE5D5E" w:rsidP="00143E39">
      <w:pPr>
        <w:pStyle w:val="Normaallaadveeb"/>
        <w:shd w:val="clear" w:color="auto" w:fill="FFFFFF"/>
        <w:spacing w:before="0" w:beforeAutospacing="0" w:after="0" w:afterAutospacing="0"/>
        <w:jc w:val="both"/>
      </w:pPr>
    </w:p>
    <w:p w14:paraId="3C17451D" w14:textId="0CE8E2B9" w:rsidR="00B42315" w:rsidRDefault="003D566B" w:rsidP="004A310F">
      <w:pPr>
        <w:spacing w:after="0" w:line="240" w:lineRule="auto"/>
        <w:contextualSpacing/>
        <w:jc w:val="both"/>
        <w:rPr>
          <w:rFonts w:ascii="Times New Roman" w:hAnsi="Times New Roman" w:cs="Times New Roman"/>
          <w:sz w:val="24"/>
          <w:szCs w:val="24"/>
        </w:rPr>
      </w:pPr>
      <w:r w:rsidRPr="001B46B8">
        <w:rPr>
          <w:rFonts w:ascii="Times New Roman" w:hAnsi="Times New Roman" w:cs="Times New Roman"/>
          <w:b/>
          <w:bCs/>
          <w:sz w:val="24"/>
          <w:szCs w:val="24"/>
          <w:u w:val="single"/>
        </w:rPr>
        <w:t>Eelnõu § 1 punktiga 1</w:t>
      </w:r>
      <w:r w:rsidR="0029644A">
        <w:rPr>
          <w:rFonts w:ascii="Times New Roman" w:hAnsi="Times New Roman" w:cs="Times New Roman"/>
          <w:b/>
          <w:bCs/>
          <w:sz w:val="24"/>
          <w:szCs w:val="24"/>
          <w:u w:val="single"/>
        </w:rPr>
        <w:t>7</w:t>
      </w:r>
      <w:r w:rsidR="006078F9">
        <w:rPr>
          <w:rFonts w:ascii="Times New Roman" w:hAnsi="Times New Roman" w:cs="Times New Roman"/>
          <w:b/>
          <w:bCs/>
          <w:sz w:val="24"/>
          <w:szCs w:val="24"/>
          <w:u w:val="single"/>
        </w:rPr>
        <w:t xml:space="preserve"> ja 1</w:t>
      </w:r>
      <w:r w:rsidR="0029644A">
        <w:rPr>
          <w:rFonts w:ascii="Times New Roman" w:hAnsi="Times New Roman" w:cs="Times New Roman"/>
          <w:b/>
          <w:bCs/>
          <w:sz w:val="24"/>
          <w:szCs w:val="24"/>
          <w:u w:val="single"/>
        </w:rPr>
        <w:t>8</w:t>
      </w:r>
      <w:r w:rsidRPr="001B46B8">
        <w:rPr>
          <w:rFonts w:ascii="Times New Roman" w:hAnsi="Times New Roman" w:cs="Times New Roman"/>
          <w:b/>
          <w:bCs/>
          <w:sz w:val="24"/>
          <w:szCs w:val="24"/>
        </w:rPr>
        <w:t xml:space="preserve"> </w:t>
      </w:r>
      <w:r w:rsidR="00B42315" w:rsidRPr="001B46B8">
        <w:rPr>
          <w:rFonts w:ascii="Times New Roman" w:hAnsi="Times New Roman" w:cs="Times New Roman"/>
          <w:sz w:val="24"/>
          <w:szCs w:val="24"/>
        </w:rPr>
        <w:t xml:space="preserve">täiendatakse </w:t>
      </w:r>
      <w:r w:rsidR="003444B3" w:rsidRPr="002C4E89">
        <w:rPr>
          <w:rFonts w:ascii="Times New Roman" w:hAnsi="Times New Roman" w:cs="Times New Roman"/>
          <w:sz w:val="24"/>
          <w:szCs w:val="24"/>
        </w:rPr>
        <w:t>§</w:t>
      </w:r>
      <w:r w:rsidR="003444B3" w:rsidRPr="003158B6">
        <w:t xml:space="preserve"> </w:t>
      </w:r>
      <w:r w:rsidR="00B42315" w:rsidRPr="003158B6">
        <w:rPr>
          <w:rFonts w:ascii="Times New Roman" w:hAnsi="Times New Roman" w:cs="Times New Roman"/>
          <w:sz w:val="24"/>
          <w:szCs w:val="24"/>
        </w:rPr>
        <w:t>50</w:t>
      </w:r>
      <w:r w:rsidR="001212C8">
        <w:rPr>
          <w:rFonts w:ascii="Times New Roman" w:hAnsi="Times New Roman" w:cs="Times New Roman"/>
          <w:sz w:val="24"/>
          <w:szCs w:val="24"/>
          <w:vertAlign w:val="superscript"/>
        </w:rPr>
        <w:t>5</w:t>
      </w:r>
      <w:r w:rsidR="00B42315" w:rsidRPr="001B46B8">
        <w:rPr>
          <w:rFonts w:ascii="Times New Roman" w:hAnsi="Times New Roman" w:cs="Times New Roman"/>
          <w:sz w:val="24"/>
          <w:szCs w:val="24"/>
        </w:rPr>
        <w:t xml:space="preserve"> lõigetega </w:t>
      </w:r>
      <w:r w:rsidR="006078F9">
        <w:rPr>
          <w:rFonts w:ascii="Times New Roman" w:hAnsi="Times New Roman" w:cs="Times New Roman"/>
          <w:sz w:val="24"/>
          <w:szCs w:val="24"/>
        </w:rPr>
        <w:t>3</w:t>
      </w:r>
      <w:r w:rsidR="00B42315" w:rsidRPr="001B46B8">
        <w:rPr>
          <w:rFonts w:ascii="Times New Roman" w:hAnsi="Times New Roman" w:cs="Times New Roman"/>
          <w:sz w:val="24"/>
          <w:szCs w:val="24"/>
          <w:vertAlign w:val="superscript"/>
        </w:rPr>
        <w:t>1</w:t>
      </w:r>
      <w:r w:rsidR="00B42315" w:rsidRPr="001B46B8">
        <w:rPr>
          <w:rFonts w:ascii="Times New Roman" w:hAnsi="Times New Roman" w:cs="Times New Roman"/>
          <w:sz w:val="24"/>
          <w:szCs w:val="24"/>
        </w:rPr>
        <w:t xml:space="preserve"> ja 4</w:t>
      </w:r>
      <w:r w:rsidR="00B42315" w:rsidRPr="001B46B8">
        <w:rPr>
          <w:rFonts w:ascii="Times New Roman" w:hAnsi="Times New Roman" w:cs="Times New Roman"/>
          <w:sz w:val="24"/>
          <w:szCs w:val="24"/>
          <w:vertAlign w:val="superscript"/>
        </w:rPr>
        <w:t>2</w:t>
      </w:r>
      <w:r w:rsidR="00B42315" w:rsidRPr="001B46B8">
        <w:rPr>
          <w:rFonts w:ascii="Times New Roman" w:hAnsi="Times New Roman" w:cs="Times New Roman"/>
          <w:sz w:val="24"/>
          <w:szCs w:val="24"/>
        </w:rPr>
        <w:t xml:space="preserve">. Seadusesse lisatavad </w:t>
      </w:r>
      <w:r w:rsidR="003444B3">
        <w:rPr>
          <w:rFonts w:ascii="Times New Roman" w:hAnsi="Times New Roman" w:cs="Times New Roman"/>
          <w:sz w:val="24"/>
          <w:szCs w:val="24"/>
        </w:rPr>
        <w:t>sätted</w:t>
      </w:r>
      <w:r w:rsidR="003444B3" w:rsidRPr="001B46B8">
        <w:rPr>
          <w:rFonts w:ascii="Times New Roman" w:hAnsi="Times New Roman" w:cs="Times New Roman"/>
          <w:sz w:val="24"/>
          <w:szCs w:val="24"/>
        </w:rPr>
        <w:t xml:space="preserve"> </w:t>
      </w:r>
      <w:r w:rsidR="00B42315" w:rsidRPr="001B46B8">
        <w:rPr>
          <w:rFonts w:ascii="Times New Roman" w:hAnsi="Times New Roman" w:cs="Times New Roman"/>
          <w:sz w:val="24"/>
          <w:szCs w:val="24"/>
        </w:rPr>
        <w:t xml:space="preserve">on eelnõu koostamise ajal </w:t>
      </w:r>
      <w:r w:rsidR="004B07EA" w:rsidRPr="001B46B8">
        <w:rPr>
          <w:rFonts w:ascii="Times New Roman" w:hAnsi="Times New Roman" w:cs="Times New Roman"/>
          <w:sz w:val="24"/>
          <w:szCs w:val="24"/>
        </w:rPr>
        <w:t xml:space="preserve">kehtestatud määruses, mis on antud </w:t>
      </w:r>
      <w:proofErr w:type="spellStart"/>
      <w:r w:rsidR="00B42315" w:rsidRPr="001B46B8">
        <w:rPr>
          <w:rFonts w:ascii="Times New Roman" w:hAnsi="Times New Roman" w:cs="Times New Roman"/>
          <w:sz w:val="24"/>
          <w:szCs w:val="24"/>
        </w:rPr>
        <w:t>LennS</w:t>
      </w:r>
      <w:proofErr w:type="spellEnd"/>
      <w:r w:rsidR="00226368">
        <w:rPr>
          <w:rFonts w:ascii="Times New Roman" w:hAnsi="Times New Roman" w:cs="Times New Roman"/>
          <w:sz w:val="24"/>
          <w:szCs w:val="24"/>
        </w:rPr>
        <w:t>-i</w:t>
      </w:r>
      <w:r w:rsidR="00B42315" w:rsidRPr="001B46B8">
        <w:rPr>
          <w:rFonts w:ascii="Times New Roman" w:hAnsi="Times New Roman" w:cs="Times New Roman"/>
          <w:sz w:val="24"/>
          <w:szCs w:val="24"/>
        </w:rPr>
        <w:t xml:space="preserve"> § 50</w:t>
      </w:r>
      <w:r w:rsidR="00B42315" w:rsidRPr="001B46B8">
        <w:rPr>
          <w:rFonts w:ascii="Times New Roman" w:hAnsi="Times New Roman" w:cs="Times New Roman"/>
          <w:sz w:val="24"/>
          <w:szCs w:val="24"/>
          <w:vertAlign w:val="superscript"/>
        </w:rPr>
        <w:t>7</w:t>
      </w:r>
      <w:r w:rsidR="00B42315" w:rsidRPr="001B46B8">
        <w:rPr>
          <w:rFonts w:ascii="Times New Roman" w:hAnsi="Times New Roman" w:cs="Times New Roman"/>
          <w:sz w:val="24"/>
          <w:szCs w:val="24"/>
        </w:rPr>
        <w:t xml:space="preserve"> lõike 7 alusel (</w:t>
      </w:r>
      <w:r w:rsidR="004B07EA" w:rsidRPr="001B46B8">
        <w:rPr>
          <w:rFonts w:ascii="Times New Roman" w:hAnsi="Times New Roman" w:cs="Times New Roman"/>
          <w:sz w:val="24"/>
          <w:szCs w:val="24"/>
        </w:rPr>
        <w:t xml:space="preserve">määruse </w:t>
      </w:r>
      <w:r w:rsidR="00B42315" w:rsidRPr="001B46B8">
        <w:rPr>
          <w:rFonts w:ascii="Times New Roman" w:hAnsi="Times New Roman" w:cs="Times New Roman"/>
          <w:sz w:val="24"/>
          <w:szCs w:val="24"/>
        </w:rPr>
        <w:t xml:space="preserve">§ 3 </w:t>
      </w:r>
      <w:r w:rsidR="001212C8">
        <w:rPr>
          <w:rFonts w:ascii="Times New Roman" w:hAnsi="Times New Roman" w:cs="Times New Roman"/>
          <w:sz w:val="24"/>
          <w:szCs w:val="24"/>
        </w:rPr>
        <w:t>lõiked</w:t>
      </w:r>
      <w:r w:rsidR="00B42315" w:rsidRPr="001B46B8">
        <w:rPr>
          <w:rFonts w:ascii="Times New Roman" w:hAnsi="Times New Roman" w:cs="Times New Roman"/>
          <w:sz w:val="24"/>
          <w:szCs w:val="24"/>
        </w:rPr>
        <w:t xml:space="preserve"> 4 ja 5). Kuna </w:t>
      </w:r>
      <w:proofErr w:type="spellStart"/>
      <w:r w:rsidR="00B42315" w:rsidRPr="001B46B8">
        <w:rPr>
          <w:rFonts w:ascii="Times New Roman" w:hAnsi="Times New Roman" w:cs="Times New Roman"/>
          <w:sz w:val="24"/>
          <w:szCs w:val="24"/>
        </w:rPr>
        <w:t>LennS</w:t>
      </w:r>
      <w:proofErr w:type="spellEnd"/>
      <w:r w:rsidR="00226368">
        <w:rPr>
          <w:rFonts w:ascii="Times New Roman" w:hAnsi="Times New Roman" w:cs="Times New Roman"/>
          <w:sz w:val="24"/>
          <w:szCs w:val="24"/>
        </w:rPr>
        <w:t>-i</w:t>
      </w:r>
      <w:r w:rsidR="00B42315" w:rsidRPr="001B46B8">
        <w:rPr>
          <w:rFonts w:ascii="Times New Roman" w:hAnsi="Times New Roman" w:cs="Times New Roman"/>
          <w:sz w:val="24"/>
          <w:szCs w:val="24"/>
        </w:rPr>
        <w:t xml:space="preserve"> </w:t>
      </w:r>
      <w:r w:rsidR="003444B3" w:rsidRPr="00C9684E">
        <w:rPr>
          <w:rFonts w:ascii="Times New Roman" w:hAnsi="Times New Roman" w:cs="Times New Roman"/>
          <w:sz w:val="24"/>
          <w:szCs w:val="24"/>
        </w:rPr>
        <w:t>§</w:t>
      </w:r>
      <w:r w:rsidR="003444B3">
        <w:rPr>
          <w:rFonts w:ascii="Times New Roman" w:hAnsi="Times New Roman" w:cs="Times New Roman"/>
          <w:sz w:val="24"/>
          <w:szCs w:val="24"/>
        </w:rPr>
        <w:t xml:space="preserve"> </w:t>
      </w:r>
      <w:r w:rsidR="00B42315" w:rsidRPr="001B46B8">
        <w:rPr>
          <w:rFonts w:ascii="Times New Roman" w:hAnsi="Times New Roman" w:cs="Times New Roman"/>
          <w:sz w:val="24"/>
          <w:szCs w:val="24"/>
        </w:rPr>
        <w:t>50</w:t>
      </w:r>
      <w:r w:rsidR="001212C8">
        <w:rPr>
          <w:rFonts w:ascii="Times New Roman" w:hAnsi="Times New Roman" w:cs="Times New Roman"/>
          <w:sz w:val="24"/>
          <w:szCs w:val="24"/>
          <w:vertAlign w:val="superscript"/>
        </w:rPr>
        <w:t>5</w:t>
      </w:r>
      <w:r w:rsidR="00B42315" w:rsidRPr="001B46B8">
        <w:rPr>
          <w:rFonts w:ascii="Times New Roman" w:hAnsi="Times New Roman" w:cs="Times New Roman"/>
          <w:sz w:val="24"/>
          <w:szCs w:val="24"/>
        </w:rPr>
        <w:t xml:space="preserve"> lõikes 7 on antud volitusnorm vaid lennujaamatasude määrade arvutamise metoodika kehtestamiseks, kuid </w:t>
      </w:r>
      <w:r w:rsidR="00226368">
        <w:rPr>
          <w:rFonts w:ascii="Times New Roman" w:hAnsi="Times New Roman" w:cs="Times New Roman"/>
          <w:sz w:val="24"/>
          <w:szCs w:val="24"/>
        </w:rPr>
        <w:t>määruse</w:t>
      </w:r>
      <w:r w:rsidR="00B42315" w:rsidRPr="001B46B8">
        <w:rPr>
          <w:rFonts w:ascii="Times New Roman" w:hAnsi="Times New Roman" w:cs="Times New Roman"/>
          <w:sz w:val="24"/>
          <w:szCs w:val="24"/>
        </w:rPr>
        <w:t xml:space="preserve"> sätete</w:t>
      </w:r>
      <w:r w:rsidR="00226368">
        <w:rPr>
          <w:rFonts w:ascii="Times New Roman" w:hAnsi="Times New Roman" w:cs="Times New Roman"/>
          <w:sz w:val="24"/>
          <w:szCs w:val="24"/>
        </w:rPr>
        <w:t>s</w:t>
      </w:r>
      <w:r w:rsidR="00B42315" w:rsidRPr="001B46B8">
        <w:rPr>
          <w:rFonts w:ascii="Times New Roman" w:hAnsi="Times New Roman" w:cs="Times New Roman"/>
          <w:sz w:val="24"/>
          <w:szCs w:val="24"/>
        </w:rPr>
        <w:t xml:space="preserve"> on </w:t>
      </w:r>
      <w:r w:rsidR="00B658BF">
        <w:rPr>
          <w:rFonts w:ascii="Times New Roman" w:hAnsi="Times New Roman" w:cs="Times New Roman"/>
          <w:sz w:val="24"/>
          <w:szCs w:val="24"/>
        </w:rPr>
        <w:t>esitatud</w:t>
      </w:r>
      <w:r w:rsidR="00B42315" w:rsidRPr="001B46B8">
        <w:rPr>
          <w:rFonts w:ascii="Times New Roman" w:hAnsi="Times New Roman" w:cs="Times New Roman"/>
          <w:sz w:val="24"/>
          <w:szCs w:val="24"/>
        </w:rPr>
        <w:t xml:space="preserve"> tasumäärade arvestuse aluspõhimõt</w:t>
      </w:r>
      <w:r w:rsidR="00B658BF">
        <w:rPr>
          <w:rFonts w:ascii="Times New Roman" w:hAnsi="Times New Roman" w:cs="Times New Roman"/>
          <w:sz w:val="24"/>
          <w:szCs w:val="24"/>
        </w:rPr>
        <w:t>ted</w:t>
      </w:r>
      <w:r w:rsidR="00B42315" w:rsidRPr="001B46B8">
        <w:rPr>
          <w:rFonts w:ascii="Times New Roman" w:hAnsi="Times New Roman" w:cs="Times New Roman"/>
          <w:sz w:val="24"/>
          <w:szCs w:val="24"/>
        </w:rPr>
        <w:t xml:space="preserve"> ehk</w:t>
      </w:r>
      <w:r w:rsidR="00B658BF">
        <w:rPr>
          <w:rFonts w:ascii="Times New Roman" w:hAnsi="Times New Roman" w:cs="Times New Roman"/>
          <w:sz w:val="24"/>
          <w:szCs w:val="24"/>
        </w:rPr>
        <w:t xml:space="preserve"> reguleeritakse</w:t>
      </w:r>
      <w:r w:rsidR="00B42315" w:rsidRPr="001B46B8">
        <w:rPr>
          <w:rFonts w:ascii="Times New Roman" w:hAnsi="Times New Roman" w:cs="Times New Roman"/>
          <w:sz w:val="24"/>
          <w:szCs w:val="24"/>
        </w:rPr>
        <w:t xml:space="preserve"> õigus</w:t>
      </w:r>
      <w:r w:rsidR="00B658BF">
        <w:rPr>
          <w:rFonts w:ascii="Times New Roman" w:hAnsi="Times New Roman" w:cs="Times New Roman"/>
          <w:sz w:val="24"/>
          <w:szCs w:val="24"/>
        </w:rPr>
        <w:t>i</w:t>
      </w:r>
      <w:r w:rsidR="00B42315" w:rsidRPr="001B46B8">
        <w:rPr>
          <w:rFonts w:ascii="Times New Roman" w:hAnsi="Times New Roman" w:cs="Times New Roman"/>
          <w:sz w:val="24"/>
          <w:szCs w:val="24"/>
        </w:rPr>
        <w:t xml:space="preserve"> ja kohustus</w:t>
      </w:r>
      <w:r w:rsidR="00B658BF">
        <w:rPr>
          <w:rFonts w:ascii="Times New Roman" w:hAnsi="Times New Roman" w:cs="Times New Roman"/>
          <w:sz w:val="24"/>
          <w:szCs w:val="24"/>
        </w:rPr>
        <w:t>i</w:t>
      </w:r>
      <w:r w:rsidR="00B42315" w:rsidRPr="001B46B8">
        <w:rPr>
          <w:rFonts w:ascii="Times New Roman" w:hAnsi="Times New Roman" w:cs="Times New Roman"/>
          <w:sz w:val="24"/>
          <w:szCs w:val="24"/>
        </w:rPr>
        <w:t>, tuleb nimetatud osa</w:t>
      </w:r>
      <w:r w:rsidR="00636581">
        <w:rPr>
          <w:rFonts w:ascii="Times New Roman" w:hAnsi="Times New Roman" w:cs="Times New Roman"/>
          <w:sz w:val="24"/>
          <w:szCs w:val="24"/>
        </w:rPr>
        <w:t>d</w:t>
      </w:r>
      <w:r w:rsidR="00B42315" w:rsidRPr="001B46B8">
        <w:rPr>
          <w:rFonts w:ascii="Times New Roman" w:hAnsi="Times New Roman" w:cs="Times New Roman"/>
          <w:sz w:val="24"/>
          <w:szCs w:val="24"/>
        </w:rPr>
        <w:t xml:space="preserve"> tuua seadusesse. </w:t>
      </w:r>
    </w:p>
    <w:p w14:paraId="6A8D74A9" w14:textId="77777777" w:rsidR="004A310F" w:rsidRDefault="004A310F" w:rsidP="004A310F">
      <w:pPr>
        <w:spacing w:after="0" w:line="240" w:lineRule="auto"/>
        <w:contextualSpacing/>
        <w:jc w:val="both"/>
        <w:rPr>
          <w:rFonts w:ascii="Times New Roman" w:hAnsi="Times New Roman" w:cs="Times New Roman"/>
          <w:sz w:val="24"/>
          <w:szCs w:val="24"/>
        </w:rPr>
      </w:pPr>
    </w:p>
    <w:p w14:paraId="7E832FA3" w14:textId="5BEB5ABB" w:rsidR="004A310F" w:rsidRPr="00C1551B" w:rsidRDefault="004A310F" w:rsidP="004A310F">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lastRenderedPageBreak/>
        <w:t xml:space="preserve">Sätestatakse põhimõte, mille kohaselt tuleb tulude ja kulude arvestuses eraldi välja tuua </w:t>
      </w:r>
      <w:proofErr w:type="spellStart"/>
      <w:r>
        <w:rPr>
          <w:rFonts w:ascii="Times New Roman" w:eastAsia="Times New Roman" w:hAnsi="Times New Roman"/>
          <w:sz w:val="24"/>
          <w:szCs w:val="24"/>
          <w:lang w:eastAsia="et-EE"/>
        </w:rPr>
        <w:t>tagastamatu</w:t>
      </w:r>
      <w:proofErr w:type="spellEnd"/>
      <w:r>
        <w:rPr>
          <w:rFonts w:ascii="Times New Roman" w:eastAsia="Times New Roman" w:hAnsi="Times New Roman"/>
          <w:sz w:val="24"/>
          <w:szCs w:val="24"/>
          <w:lang w:eastAsia="et-EE"/>
        </w:rPr>
        <w:t xml:space="preserve"> abi raames soetatud varad</w:t>
      </w:r>
      <w:r w:rsidRPr="00C1551B">
        <w:rPr>
          <w:rFonts w:ascii="Times New Roman" w:eastAsia="Times New Roman" w:hAnsi="Times New Roman"/>
          <w:sz w:val="24"/>
          <w:szCs w:val="24"/>
          <w:lang w:eastAsia="et-EE"/>
        </w:rPr>
        <w:t xml:space="preserve">. </w:t>
      </w:r>
      <w:r w:rsidRPr="008D15B7">
        <w:rPr>
          <w:rFonts w:ascii="Times New Roman" w:eastAsia="Times New Roman" w:hAnsi="Times New Roman"/>
          <w:sz w:val="24"/>
          <w:szCs w:val="24"/>
          <w:lang w:eastAsia="et-EE"/>
        </w:rPr>
        <w:t>Kuna tagastamata abi raames soetatud varadele ei ole lennujaama haldaja kulutusi teinud, siis ei ole ka põhjendatud selliste kulutuste lisamine teenuste tasudesse</w:t>
      </w:r>
      <w:r>
        <w:rPr>
          <w:rFonts w:ascii="Times New Roman" w:eastAsia="Times New Roman" w:hAnsi="Times New Roman"/>
          <w:sz w:val="24"/>
          <w:szCs w:val="24"/>
          <w:lang w:eastAsia="et-EE"/>
        </w:rPr>
        <w:t xml:space="preserve"> (</w:t>
      </w:r>
      <w:r w:rsidRPr="004A310F">
        <w:rPr>
          <w:rFonts w:ascii="Times New Roman" w:eastAsia="Times New Roman" w:hAnsi="Times New Roman"/>
          <w:i/>
          <w:iCs/>
          <w:sz w:val="24"/>
          <w:szCs w:val="24"/>
          <w:lang w:eastAsia="et-EE"/>
        </w:rPr>
        <w:t xml:space="preserve">lõige </w:t>
      </w:r>
      <w:r w:rsidR="006078F9">
        <w:rPr>
          <w:rFonts w:ascii="Times New Roman" w:hAnsi="Times New Roman" w:cs="Times New Roman"/>
          <w:i/>
          <w:iCs/>
          <w:sz w:val="24"/>
          <w:szCs w:val="24"/>
        </w:rPr>
        <w:t>3</w:t>
      </w:r>
      <w:r w:rsidRPr="004A310F">
        <w:rPr>
          <w:rFonts w:ascii="Times New Roman" w:hAnsi="Times New Roman" w:cs="Times New Roman"/>
          <w:i/>
          <w:iCs/>
          <w:sz w:val="24"/>
          <w:szCs w:val="24"/>
          <w:vertAlign w:val="superscript"/>
        </w:rPr>
        <w:t>1</w:t>
      </w:r>
      <w:r>
        <w:rPr>
          <w:rFonts w:ascii="Times New Roman" w:eastAsia="Times New Roman" w:hAnsi="Times New Roman"/>
          <w:sz w:val="24"/>
          <w:szCs w:val="24"/>
          <w:lang w:eastAsia="et-EE"/>
        </w:rPr>
        <w:t>).</w:t>
      </w:r>
    </w:p>
    <w:p w14:paraId="61693463" w14:textId="77777777" w:rsidR="00931198" w:rsidRDefault="00931198" w:rsidP="004A310F">
      <w:pPr>
        <w:spacing w:after="0" w:line="240" w:lineRule="auto"/>
        <w:jc w:val="both"/>
        <w:rPr>
          <w:rFonts w:ascii="Times New Roman" w:eastAsia="Times New Roman" w:hAnsi="Times New Roman"/>
          <w:sz w:val="24"/>
          <w:szCs w:val="24"/>
          <w:lang w:eastAsia="et-EE"/>
        </w:rPr>
      </w:pPr>
    </w:p>
    <w:p w14:paraId="44266B2C" w14:textId="252A436B" w:rsidR="004A310F" w:rsidRDefault="004A310F" w:rsidP="004A310F">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Ühtlasi esitatakse</w:t>
      </w:r>
      <w:r w:rsidRPr="00C1551B">
        <w:rPr>
          <w:rFonts w:ascii="Times New Roman" w:eastAsia="Times New Roman" w:hAnsi="Times New Roman"/>
          <w:sz w:val="24"/>
          <w:szCs w:val="24"/>
          <w:lang w:eastAsia="et-EE"/>
        </w:rPr>
        <w:t xml:space="preserve"> loetelu </w:t>
      </w:r>
      <w:r>
        <w:rPr>
          <w:rFonts w:ascii="Times New Roman" w:eastAsia="Times New Roman" w:hAnsi="Times New Roman"/>
          <w:sz w:val="24"/>
          <w:szCs w:val="24"/>
          <w:lang w:eastAsia="et-EE"/>
        </w:rPr>
        <w:t xml:space="preserve">kõigist </w:t>
      </w:r>
      <w:r w:rsidRPr="00C1551B">
        <w:rPr>
          <w:rFonts w:ascii="Times New Roman" w:eastAsia="Times New Roman" w:hAnsi="Times New Roman"/>
          <w:sz w:val="24"/>
          <w:szCs w:val="24"/>
          <w:lang w:eastAsia="et-EE"/>
        </w:rPr>
        <w:t xml:space="preserve">kuludest, mida lennujaamahaldaja ei tohi lennujaamatasude arvutamisel kuludesse lülitada. </w:t>
      </w:r>
      <w:r w:rsidRPr="008D15B7">
        <w:rPr>
          <w:rFonts w:ascii="Times New Roman" w:eastAsia="Times New Roman" w:hAnsi="Times New Roman"/>
          <w:sz w:val="24"/>
          <w:szCs w:val="24"/>
          <w:lang w:eastAsia="et-EE"/>
        </w:rPr>
        <w:t>Kuna finantskuud sisalduvad teenuse mõistlikus ärikasumis, siis neid lennujaamtasude hulka ei arvestata.</w:t>
      </w:r>
      <w:r w:rsidRPr="00C1551B">
        <w:rPr>
          <w:rFonts w:ascii="Times New Roman" w:eastAsia="Times New Roman" w:hAnsi="Times New Roman"/>
          <w:sz w:val="24"/>
          <w:szCs w:val="24"/>
          <w:lang w:eastAsia="et-EE"/>
        </w:rPr>
        <w:t xml:space="preserve"> Ebatõenäoliselt</w:t>
      </w:r>
      <w:r>
        <w:rPr>
          <w:rFonts w:ascii="Times New Roman" w:eastAsia="Times New Roman" w:hAnsi="Times New Roman"/>
          <w:sz w:val="24"/>
          <w:szCs w:val="24"/>
          <w:lang w:eastAsia="et-EE"/>
        </w:rPr>
        <w:t xml:space="preserve"> laekuvate nõuete kulusid ei arvestata lennujaamatasude hulka, sest korrektselt teenuste eest tasuv lennujaama kasutaja ei pea kinni maksma võlgnike poolt tasumata arveid. Sponsorlus, kingitused ja annetused on otseselt seotud lennujaama haldaja mainega, mitte lennujaamateenuste osutamisega. Nimetatud kulud tuleb katta lennujaama haldaja ärikasumist. Seaduse alusel määratud trahvid ja viivised ei ole hinnas põhjendatud, kuna nimetatud kulu peab kandma lennujaama haldaja oma ärikasumist, et trahvid ja viivised täidaksid oma korralekutsuvat eesmärki. Vastasel juhul ei ole seaduse alusel määratud karistused ja viivised distsiplineerivad, kui neid läbi lennujaama kasutajatele rakendatava hinna võib kompenseerida. </w:t>
      </w:r>
      <w:r w:rsidRPr="008D15B7">
        <w:rPr>
          <w:rFonts w:ascii="Times New Roman" w:eastAsia="Times New Roman" w:hAnsi="Times New Roman"/>
          <w:sz w:val="24"/>
          <w:szCs w:val="24"/>
          <w:lang w:eastAsia="et-EE"/>
        </w:rPr>
        <w:t xml:space="preserve">Varade väärtuste muutust ei saa lugeda lennujaamatasude kulude hulka, kuna see võimaldaks manipuleerida hinda lülitatavate kulukomponentide suurusega </w:t>
      </w:r>
      <w:r w:rsidRPr="00C1551B">
        <w:rPr>
          <w:rFonts w:ascii="Times New Roman" w:eastAsia="Times New Roman" w:hAnsi="Times New Roman"/>
          <w:sz w:val="24"/>
          <w:szCs w:val="24"/>
          <w:lang w:eastAsia="et-EE"/>
        </w:rPr>
        <w:t>(näiteks põhjendamatu amortisatsiooni kulu). Lisaks sellele leitakse mõistlik kasum põhivarade jääkväärtuse alusel ning kui nõustuda varade väärtuse pideva muutusega, siis tekib ettevõt</w:t>
      </w:r>
      <w:r>
        <w:rPr>
          <w:rFonts w:ascii="Times New Roman" w:eastAsia="Times New Roman" w:hAnsi="Times New Roman"/>
          <w:sz w:val="24"/>
          <w:szCs w:val="24"/>
          <w:lang w:eastAsia="et-EE"/>
        </w:rPr>
        <w:t>jal</w:t>
      </w:r>
      <w:r w:rsidRPr="00C1551B">
        <w:rPr>
          <w:rFonts w:ascii="Times New Roman" w:eastAsia="Times New Roman" w:hAnsi="Times New Roman"/>
          <w:sz w:val="24"/>
          <w:szCs w:val="24"/>
          <w:lang w:eastAsia="et-EE"/>
        </w:rPr>
        <w:t xml:space="preserve"> võimalus soovi järgi mõjutada mõistliku kasumi suurust. See omakorda põhjustab põhjendamatute kulude lülitamise hindadesse. Varade väärtuste muutuse puhul on sisuliselt tegemist raamatupidamise reeglitest tuleneva </w:t>
      </w:r>
      <w:proofErr w:type="spellStart"/>
      <w:r w:rsidRPr="00C1551B">
        <w:rPr>
          <w:rFonts w:ascii="Times New Roman" w:eastAsia="Times New Roman" w:hAnsi="Times New Roman"/>
          <w:sz w:val="24"/>
          <w:szCs w:val="24"/>
          <w:lang w:eastAsia="et-EE"/>
        </w:rPr>
        <w:t>mittekassavoolise</w:t>
      </w:r>
      <w:proofErr w:type="spellEnd"/>
      <w:r w:rsidRPr="00C1551B">
        <w:rPr>
          <w:rFonts w:ascii="Times New Roman" w:eastAsia="Times New Roman" w:hAnsi="Times New Roman"/>
          <w:sz w:val="24"/>
          <w:szCs w:val="24"/>
          <w:lang w:eastAsia="et-EE"/>
        </w:rPr>
        <w:t xml:space="preserve"> kuluartikliga, mis ei ole reaalselt seotud ettevõtte poolt teostatava teenuse osutamisega. Samuti ei lülita</w:t>
      </w:r>
      <w:r>
        <w:rPr>
          <w:rFonts w:ascii="Times New Roman" w:eastAsia="Times New Roman" w:hAnsi="Times New Roman"/>
          <w:sz w:val="24"/>
          <w:szCs w:val="24"/>
          <w:lang w:eastAsia="et-EE"/>
        </w:rPr>
        <w:t>t</w:t>
      </w:r>
      <w:r w:rsidRPr="00C1551B">
        <w:rPr>
          <w:rFonts w:ascii="Times New Roman" w:eastAsia="Times New Roman" w:hAnsi="Times New Roman"/>
          <w:sz w:val="24"/>
          <w:szCs w:val="24"/>
          <w:lang w:eastAsia="et-EE"/>
        </w:rPr>
        <w:t xml:space="preserve">a kuludesse kulusid, mis on tekkinud lennujaamatasude osutamiseks kasutusel olnud põhivara müügist. </w:t>
      </w:r>
      <w:r>
        <w:rPr>
          <w:rFonts w:ascii="Times New Roman" w:eastAsia="Times New Roman" w:hAnsi="Times New Roman"/>
          <w:sz w:val="24"/>
          <w:szCs w:val="24"/>
          <w:lang w:eastAsia="et-EE"/>
        </w:rPr>
        <w:t>Keelates lülitada hinda teisi mittepõhjendatud kulusid, jätab säte normiadressaatidele kaalutlusõiguse, kuna ei ole võimalik ette näha ja üles loetleda kõiki mittepõhjendatud kulusid (</w:t>
      </w:r>
      <w:r w:rsidRPr="004A310F">
        <w:rPr>
          <w:rFonts w:ascii="Times New Roman" w:eastAsia="Times New Roman" w:hAnsi="Times New Roman"/>
          <w:i/>
          <w:iCs/>
          <w:sz w:val="24"/>
          <w:szCs w:val="24"/>
          <w:lang w:eastAsia="et-EE"/>
        </w:rPr>
        <w:t xml:space="preserve">lõige </w:t>
      </w:r>
      <w:r w:rsidRPr="004A310F">
        <w:rPr>
          <w:rFonts w:ascii="Times New Roman" w:hAnsi="Times New Roman" w:cs="Times New Roman"/>
          <w:i/>
          <w:iCs/>
          <w:sz w:val="24"/>
          <w:szCs w:val="24"/>
        </w:rPr>
        <w:t>4</w:t>
      </w:r>
      <w:r>
        <w:rPr>
          <w:rFonts w:ascii="Times New Roman" w:hAnsi="Times New Roman" w:cs="Times New Roman"/>
          <w:i/>
          <w:iCs/>
          <w:sz w:val="24"/>
          <w:szCs w:val="24"/>
          <w:vertAlign w:val="superscript"/>
        </w:rPr>
        <w:t>2</w:t>
      </w:r>
      <w:r>
        <w:rPr>
          <w:rFonts w:ascii="Times New Roman" w:eastAsia="Times New Roman" w:hAnsi="Times New Roman"/>
          <w:sz w:val="24"/>
          <w:szCs w:val="24"/>
          <w:lang w:eastAsia="et-EE"/>
        </w:rPr>
        <w:t>).</w:t>
      </w:r>
    </w:p>
    <w:p w14:paraId="63C33463" w14:textId="77777777" w:rsidR="00B42315" w:rsidRPr="001B46B8" w:rsidRDefault="00B42315" w:rsidP="004A310F">
      <w:pPr>
        <w:pStyle w:val="Normaallaadveeb"/>
        <w:shd w:val="clear" w:color="auto" w:fill="FFFFFF"/>
        <w:spacing w:before="0" w:beforeAutospacing="0" w:after="0" w:afterAutospacing="0"/>
        <w:jc w:val="both"/>
      </w:pPr>
    </w:p>
    <w:p w14:paraId="7646735F" w14:textId="2BE94911" w:rsidR="00511866" w:rsidRPr="001B46B8" w:rsidRDefault="0043496D" w:rsidP="00143E39">
      <w:pPr>
        <w:spacing w:after="0" w:line="240" w:lineRule="auto"/>
        <w:contextualSpacing/>
        <w:jc w:val="both"/>
        <w:rPr>
          <w:rFonts w:ascii="Times New Roman" w:hAnsi="Times New Roman" w:cs="Times New Roman"/>
          <w:sz w:val="24"/>
          <w:szCs w:val="24"/>
        </w:rPr>
      </w:pPr>
      <w:r w:rsidRPr="001B46B8">
        <w:rPr>
          <w:rFonts w:ascii="Times New Roman" w:hAnsi="Times New Roman" w:cs="Times New Roman"/>
          <w:b/>
          <w:bCs/>
          <w:sz w:val="24"/>
          <w:szCs w:val="24"/>
          <w:u w:val="single"/>
        </w:rPr>
        <w:t xml:space="preserve">Eelnõu § 1 punktiga </w:t>
      </w:r>
      <w:r w:rsidR="0029644A">
        <w:rPr>
          <w:rFonts w:ascii="Times New Roman" w:hAnsi="Times New Roman" w:cs="Times New Roman"/>
          <w:b/>
          <w:bCs/>
          <w:sz w:val="24"/>
          <w:szCs w:val="24"/>
          <w:u w:val="single"/>
        </w:rPr>
        <w:t>21</w:t>
      </w:r>
      <w:r w:rsidR="00510ED5">
        <w:rPr>
          <w:rFonts w:ascii="Times New Roman" w:hAnsi="Times New Roman" w:cs="Times New Roman"/>
          <w:b/>
          <w:bCs/>
          <w:sz w:val="24"/>
          <w:szCs w:val="24"/>
        </w:rPr>
        <w:t xml:space="preserve"> </w:t>
      </w:r>
      <w:r w:rsidR="00710C87" w:rsidRPr="001B46B8">
        <w:rPr>
          <w:rFonts w:ascii="Times New Roman" w:hAnsi="Times New Roman" w:cs="Times New Roman"/>
          <w:sz w:val="24"/>
          <w:szCs w:val="24"/>
        </w:rPr>
        <w:t xml:space="preserve">muudetakse </w:t>
      </w:r>
      <w:proofErr w:type="spellStart"/>
      <w:r w:rsidR="00A37605">
        <w:rPr>
          <w:rFonts w:ascii="Times New Roman" w:hAnsi="Times New Roman" w:cs="Times New Roman"/>
          <w:sz w:val="24"/>
          <w:szCs w:val="24"/>
        </w:rPr>
        <w:t>LennS</w:t>
      </w:r>
      <w:proofErr w:type="spellEnd"/>
      <w:r w:rsidR="00A37605">
        <w:rPr>
          <w:rFonts w:ascii="Times New Roman" w:hAnsi="Times New Roman" w:cs="Times New Roman"/>
          <w:sz w:val="24"/>
          <w:szCs w:val="24"/>
        </w:rPr>
        <w:t xml:space="preserve">-i </w:t>
      </w:r>
      <w:r w:rsidR="00636581" w:rsidRPr="003158B6">
        <w:rPr>
          <w:rFonts w:ascii="Times New Roman" w:hAnsi="Times New Roman" w:cs="Times New Roman"/>
          <w:sz w:val="24"/>
          <w:szCs w:val="24"/>
        </w:rPr>
        <w:t>§</w:t>
      </w:r>
      <w:r w:rsidR="00710C87" w:rsidRPr="003158B6">
        <w:rPr>
          <w:rFonts w:ascii="Times New Roman" w:hAnsi="Times New Roman" w:cs="Times New Roman"/>
          <w:sz w:val="24"/>
          <w:szCs w:val="24"/>
        </w:rPr>
        <w:t xml:space="preserve"> 50</w:t>
      </w:r>
      <w:r w:rsidR="00710C87" w:rsidRPr="003158B6">
        <w:rPr>
          <w:rFonts w:ascii="Times New Roman" w:hAnsi="Times New Roman" w:cs="Times New Roman"/>
          <w:sz w:val="24"/>
          <w:szCs w:val="24"/>
          <w:vertAlign w:val="superscript"/>
        </w:rPr>
        <w:t>6</w:t>
      </w:r>
      <w:r w:rsidR="00710C87" w:rsidRPr="001B46B8">
        <w:rPr>
          <w:rFonts w:ascii="Times New Roman" w:hAnsi="Times New Roman" w:cs="Times New Roman"/>
          <w:sz w:val="24"/>
          <w:szCs w:val="24"/>
        </w:rPr>
        <w:t xml:space="preserve"> lõike 3 sõnastust. </w:t>
      </w:r>
      <w:r w:rsidR="00511866" w:rsidRPr="001B46B8">
        <w:rPr>
          <w:rFonts w:ascii="Times New Roman" w:hAnsi="Times New Roman" w:cs="Times New Roman"/>
          <w:sz w:val="24"/>
          <w:szCs w:val="24"/>
        </w:rPr>
        <w:t>Kehtiv</w:t>
      </w:r>
      <w:r w:rsidR="00422114">
        <w:rPr>
          <w:rFonts w:ascii="Times New Roman" w:hAnsi="Times New Roman" w:cs="Times New Roman"/>
          <w:sz w:val="24"/>
          <w:szCs w:val="24"/>
        </w:rPr>
        <w:t>a</w:t>
      </w:r>
      <w:r w:rsidR="00710C87" w:rsidRPr="001B46B8">
        <w:rPr>
          <w:rFonts w:ascii="Times New Roman" w:hAnsi="Times New Roman" w:cs="Times New Roman"/>
          <w:sz w:val="24"/>
          <w:szCs w:val="24"/>
        </w:rPr>
        <w:t xml:space="preserve"> l</w:t>
      </w:r>
      <w:r w:rsidR="00393A89" w:rsidRPr="001B46B8">
        <w:rPr>
          <w:rFonts w:ascii="Times New Roman" w:hAnsi="Times New Roman" w:cs="Times New Roman"/>
          <w:sz w:val="24"/>
          <w:szCs w:val="24"/>
        </w:rPr>
        <w:t>õike</w:t>
      </w:r>
      <w:r w:rsidR="00710C87" w:rsidRPr="001B46B8">
        <w:rPr>
          <w:rFonts w:ascii="Times New Roman" w:hAnsi="Times New Roman" w:cs="Times New Roman"/>
          <w:sz w:val="24"/>
          <w:szCs w:val="24"/>
        </w:rPr>
        <w:t xml:space="preserve"> 3 </w:t>
      </w:r>
      <w:r w:rsidR="00393A89" w:rsidRPr="001B46B8">
        <w:rPr>
          <w:rFonts w:ascii="Times New Roman" w:hAnsi="Times New Roman" w:cs="Times New Roman"/>
          <w:sz w:val="24"/>
          <w:szCs w:val="24"/>
        </w:rPr>
        <w:t>esimene</w:t>
      </w:r>
      <w:r w:rsidR="00710C87" w:rsidRPr="001B46B8">
        <w:rPr>
          <w:rFonts w:ascii="Times New Roman" w:hAnsi="Times New Roman" w:cs="Times New Roman"/>
          <w:sz w:val="24"/>
          <w:szCs w:val="24"/>
        </w:rPr>
        <w:t xml:space="preserve"> lause</w:t>
      </w:r>
      <w:r w:rsidR="00511866" w:rsidRPr="001B46B8">
        <w:rPr>
          <w:rFonts w:ascii="Times New Roman" w:hAnsi="Times New Roman" w:cs="Times New Roman"/>
          <w:sz w:val="24"/>
          <w:szCs w:val="24"/>
        </w:rPr>
        <w:t xml:space="preserve"> ütleb</w:t>
      </w:r>
      <w:r w:rsidR="00710C87" w:rsidRPr="001B46B8">
        <w:rPr>
          <w:rFonts w:ascii="Times New Roman" w:hAnsi="Times New Roman" w:cs="Times New Roman"/>
          <w:sz w:val="24"/>
          <w:szCs w:val="24"/>
        </w:rPr>
        <w:t>, et lennujaama haldaja avaldab p</w:t>
      </w:r>
      <w:r w:rsidR="00812CCF">
        <w:rPr>
          <w:rFonts w:ascii="Times New Roman" w:hAnsi="Times New Roman" w:cs="Times New Roman"/>
          <w:sz w:val="24"/>
          <w:szCs w:val="24"/>
        </w:rPr>
        <w:t>ärast</w:t>
      </w:r>
      <w:r w:rsidR="00710C87" w:rsidRPr="001B46B8">
        <w:rPr>
          <w:rFonts w:ascii="Times New Roman" w:hAnsi="Times New Roman" w:cs="Times New Roman"/>
          <w:sz w:val="24"/>
          <w:szCs w:val="24"/>
        </w:rPr>
        <w:t xml:space="preserve"> lennujaama kasutajatega konsulteerimist oma otsuse uute tasumäärade kohta </w:t>
      </w:r>
      <w:r w:rsidR="00812CCF">
        <w:rPr>
          <w:rFonts w:ascii="Times New Roman" w:hAnsi="Times New Roman" w:cs="Times New Roman"/>
          <w:sz w:val="24"/>
          <w:szCs w:val="24"/>
        </w:rPr>
        <w:t>kaks</w:t>
      </w:r>
      <w:r w:rsidR="00710C87" w:rsidRPr="001B46B8">
        <w:rPr>
          <w:rFonts w:ascii="Times New Roman" w:hAnsi="Times New Roman" w:cs="Times New Roman"/>
          <w:sz w:val="24"/>
          <w:szCs w:val="24"/>
        </w:rPr>
        <w:t xml:space="preserve"> kuud enne </w:t>
      </w:r>
      <w:r w:rsidR="007E5101">
        <w:rPr>
          <w:rFonts w:ascii="Times New Roman" w:hAnsi="Times New Roman" w:cs="Times New Roman"/>
          <w:sz w:val="24"/>
          <w:szCs w:val="24"/>
        </w:rPr>
        <w:t>nende</w:t>
      </w:r>
      <w:r w:rsidR="00710C87" w:rsidRPr="001B46B8">
        <w:rPr>
          <w:rFonts w:ascii="Times New Roman" w:hAnsi="Times New Roman" w:cs="Times New Roman"/>
          <w:sz w:val="24"/>
          <w:szCs w:val="24"/>
        </w:rPr>
        <w:t xml:space="preserve"> kavandatavat jõustumist. Sellest võib jääda ekslikult mulje, et seda ei või teha varem, isegi kui konsultatsioonid on lõppenud ja tasumäärade </w:t>
      </w:r>
      <w:r w:rsidR="00812CCF" w:rsidRPr="001B46B8">
        <w:rPr>
          <w:rFonts w:ascii="Times New Roman" w:hAnsi="Times New Roman" w:cs="Times New Roman"/>
          <w:sz w:val="24"/>
          <w:szCs w:val="24"/>
        </w:rPr>
        <w:t xml:space="preserve">otsus </w:t>
      </w:r>
      <w:r w:rsidR="00710C87" w:rsidRPr="001B46B8">
        <w:rPr>
          <w:rFonts w:ascii="Times New Roman" w:hAnsi="Times New Roman" w:cs="Times New Roman"/>
          <w:sz w:val="24"/>
          <w:szCs w:val="24"/>
        </w:rPr>
        <w:t xml:space="preserve">valmis. See ei ole </w:t>
      </w:r>
      <w:r w:rsidR="0065670E" w:rsidRPr="001B46B8">
        <w:rPr>
          <w:rFonts w:ascii="Times New Roman" w:hAnsi="Times New Roman" w:cs="Times New Roman"/>
          <w:sz w:val="24"/>
          <w:szCs w:val="24"/>
        </w:rPr>
        <w:t xml:space="preserve">olnud </w:t>
      </w:r>
      <w:r w:rsidR="00710C87" w:rsidRPr="001B46B8">
        <w:rPr>
          <w:rFonts w:ascii="Times New Roman" w:hAnsi="Times New Roman" w:cs="Times New Roman"/>
          <w:sz w:val="24"/>
          <w:szCs w:val="24"/>
        </w:rPr>
        <w:t xml:space="preserve">seaduse mõte </w:t>
      </w:r>
      <w:r w:rsidR="00812CCF">
        <w:rPr>
          <w:rFonts w:ascii="Times New Roman" w:hAnsi="Times New Roman" w:cs="Times New Roman"/>
          <w:sz w:val="24"/>
          <w:szCs w:val="24"/>
        </w:rPr>
        <w:t>ega</w:t>
      </w:r>
      <w:r w:rsidR="00710C87" w:rsidRPr="001B46B8">
        <w:rPr>
          <w:rFonts w:ascii="Times New Roman" w:hAnsi="Times New Roman" w:cs="Times New Roman"/>
          <w:sz w:val="24"/>
          <w:szCs w:val="24"/>
        </w:rPr>
        <w:t xml:space="preserve"> eesmärk. Seaduse mõte ja eesmärk on see, et lennujaama kasutajatel jääks enne uute tasu</w:t>
      </w:r>
      <w:r w:rsidR="00A37605">
        <w:rPr>
          <w:rFonts w:ascii="Times New Roman" w:hAnsi="Times New Roman" w:cs="Times New Roman"/>
          <w:sz w:val="24"/>
          <w:szCs w:val="24"/>
        </w:rPr>
        <w:t>määrade</w:t>
      </w:r>
      <w:r w:rsidR="00710C87" w:rsidRPr="001B46B8">
        <w:rPr>
          <w:rFonts w:ascii="Times New Roman" w:hAnsi="Times New Roman" w:cs="Times New Roman"/>
          <w:sz w:val="24"/>
          <w:szCs w:val="24"/>
        </w:rPr>
        <w:t xml:space="preserve"> jõustumist vähemalt kaks kuud aega selleks, et teha ettevalmistusi või pöörduda </w:t>
      </w:r>
      <w:r w:rsidR="00CA1271" w:rsidRPr="001B46B8">
        <w:rPr>
          <w:rFonts w:ascii="Times New Roman" w:hAnsi="Times New Roman" w:cs="Times New Roman"/>
          <w:sz w:val="24"/>
          <w:szCs w:val="24"/>
        </w:rPr>
        <w:t xml:space="preserve">kaebusega </w:t>
      </w:r>
      <w:r w:rsidR="00710C87" w:rsidRPr="001B46B8">
        <w:rPr>
          <w:rFonts w:ascii="Times New Roman" w:hAnsi="Times New Roman" w:cs="Times New Roman"/>
          <w:sz w:val="24"/>
          <w:szCs w:val="24"/>
        </w:rPr>
        <w:t>Konkurentsiameti poole tasumäärade muutmise põhjendatus</w:t>
      </w:r>
      <w:r w:rsidR="00FF5DE4">
        <w:rPr>
          <w:rFonts w:ascii="Times New Roman" w:hAnsi="Times New Roman" w:cs="Times New Roman"/>
          <w:sz w:val="24"/>
          <w:szCs w:val="24"/>
        </w:rPr>
        <w:t>e analüüsimiseks</w:t>
      </w:r>
      <w:r w:rsidR="00710C87" w:rsidRPr="001B46B8">
        <w:rPr>
          <w:rFonts w:ascii="Times New Roman" w:hAnsi="Times New Roman" w:cs="Times New Roman"/>
          <w:sz w:val="24"/>
          <w:szCs w:val="24"/>
        </w:rPr>
        <w:t xml:space="preserve">. </w:t>
      </w:r>
      <w:r w:rsidRPr="001B46B8">
        <w:rPr>
          <w:rFonts w:ascii="Times New Roman" w:hAnsi="Times New Roman" w:cs="Times New Roman"/>
          <w:sz w:val="24"/>
          <w:szCs w:val="24"/>
        </w:rPr>
        <w:t>Eelnõu</w:t>
      </w:r>
      <w:r w:rsidR="002A3C0C">
        <w:rPr>
          <w:rFonts w:ascii="Times New Roman" w:hAnsi="Times New Roman" w:cs="Times New Roman"/>
          <w:sz w:val="24"/>
          <w:szCs w:val="24"/>
        </w:rPr>
        <w:t xml:space="preserve">s muudetakse </w:t>
      </w:r>
      <w:r w:rsidR="0065670E" w:rsidRPr="001B46B8">
        <w:rPr>
          <w:rFonts w:ascii="Times New Roman" w:hAnsi="Times New Roman" w:cs="Times New Roman"/>
          <w:sz w:val="24"/>
          <w:szCs w:val="24"/>
        </w:rPr>
        <w:t>sõnastust ja lisatakse tähtaja ette sõna „hiljemalt“.</w:t>
      </w:r>
    </w:p>
    <w:p w14:paraId="3E245C00" w14:textId="77777777" w:rsidR="00F06E8A" w:rsidRPr="001B46B8" w:rsidRDefault="00F06E8A" w:rsidP="00143E39">
      <w:pPr>
        <w:spacing w:after="0" w:line="240" w:lineRule="auto"/>
        <w:contextualSpacing/>
        <w:jc w:val="both"/>
        <w:rPr>
          <w:rFonts w:ascii="Times New Roman" w:hAnsi="Times New Roman" w:cs="Times New Roman"/>
          <w:sz w:val="24"/>
          <w:szCs w:val="24"/>
        </w:rPr>
      </w:pPr>
    </w:p>
    <w:p w14:paraId="2DE6FDEC" w14:textId="2A21E2CE" w:rsidR="00511866" w:rsidRPr="001B46B8" w:rsidRDefault="0065670E" w:rsidP="00143E39">
      <w:pPr>
        <w:spacing w:after="0" w:line="240" w:lineRule="auto"/>
        <w:contextualSpacing/>
        <w:jc w:val="both"/>
        <w:rPr>
          <w:rFonts w:ascii="Times New Roman" w:hAnsi="Times New Roman" w:cs="Times New Roman"/>
          <w:sz w:val="24"/>
          <w:szCs w:val="24"/>
        </w:rPr>
      </w:pPr>
      <w:r w:rsidRPr="001B46B8">
        <w:rPr>
          <w:rFonts w:ascii="Times New Roman" w:hAnsi="Times New Roman" w:cs="Times New Roman"/>
          <w:sz w:val="24"/>
          <w:szCs w:val="24"/>
        </w:rPr>
        <w:t xml:space="preserve">Ühtlasi muudetakse tähtaega ning sätestatakse selleks </w:t>
      </w:r>
      <w:r w:rsidR="00F06E8A" w:rsidRPr="001B46B8">
        <w:rPr>
          <w:rFonts w:ascii="Times New Roman" w:hAnsi="Times New Roman" w:cs="Times New Roman"/>
          <w:sz w:val="24"/>
          <w:szCs w:val="24"/>
        </w:rPr>
        <w:t xml:space="preserve">kolm </w:t>
      </w:r>
      <w:r w:rsidRPr="001B46B8">
        <w:rPr>
          <w:rFonts w:ascii="Times New Roman" w:hAnsi="Times New Roman" w:cs="Times New Roman"/>
          <w:sz w:val="24"/>
          <w:szCs w:val="24"/>
        </w:rPr>
        <w:t>kuud. Tähtaja muudatus on seotud eelnõu § 1 punkti</w:t>
      </w:r>
      <w:r w:rsidR="002A3C0C">
        <w:rPr>
          <w:rFonts w:ascii="Times New Roman" w:hAnsi="Times New Roman" w:cs="Times New Roman"/>
          <w:sz w:val="24"/>
          <w:szCs w:val="24"/>
        </w:rPr>
        <w:t>ga</w:t>
      </w:r>
      <w:r w:rsidRPr="001B46B8">
        <w:rPr>
          <w:rFonts w:ascii="Times New Roman" w:hAnsi="Times New Roman" w:cs="Times New Roman"/>
          <w:sz w:val="24"/>
          <w:szCs w:val="24"/>
        </w:rPr>
        <w:t xml:space="preserve"> </w:t>
      </w:r>
      <w:r w:rsidR="00510ED5">
        <w:rPr>
          <w:rFonts w:ascii="Times New Roman" w:hAnsi="Times New Roman" w:cs="Times New Roman"/>
          <w:sz w:val="24"/>
          <w:szCs w:val="24"/>
        </w:rPr>
        <w:t>2</w:t>
      </w:r>
      <w:r w:rsidR="0029644A">
        <w:rPr>
          <w:rFonts w:ascii="Times New Roman" w:hAnsi="Times New Roman" w:cs="Times New Roman"/>
          <w:sz w:val="24"/>
          <w:szCs w:val="24"/>
        </w:rPr>
        <w:t>2</w:t>
      </w:r>
      <w:r w:rsidRPr="001B46B8">
        <w:rPr>
          <w:rFonts w:ascii="Times New Roman" w:hAnsi="Times New Roman" w:cs="Times New Roman"/>
          <w:sz w:val="24"/>
          <w:szCs w:val="24"/>
        </w:rPr>
        <w:t xml:space="preserve"> </w:t>
      </w:r>
      <w:r w:rsidR="002A3C0C">
        <w:rPr>
          <w:rFonts w:ascii="Times New Roman" w:hAnsi="Times New Roman" w:cs="Times New Roman"/>
          <w:sz w:val="24"/>
          <w:szCs w:val="24"/>
        </w:rPr>
        <w:t xml:space="preserve">tehtava </w:t>
      </w:r>
      <w:r w:rsidRPr="001B46B8">
        <w:rPr>
          <w:rFonts w:ascii="Times New Roman" w:hAnsi="Times New Roman" w:cs="Times New Roman"/>
          <w:sz w:val="24"/>
          <w:szCs w:val="24"/>
        </w:rPr>
        <w:t>muudatusega, millega seatakse kaebuse esitamiseks 30</w:t>
      </w:r>
      <w:r w:rsidR="00B56C31">
        <w:rPr>
          <w:rFonts w:ascii="Times New Roman" w:hAnsi="Times New Roman" w:cs="Times New Roman"/>
          <w:sz w:val="24"/>
          <w:szCs w:val="24"/>
        </w:rPr>
        <w:t>-</w:t>
      </w:r>
      <w:r w:rsidRPr="001B46B8">
        <w:rPr>
          <w:rFonts w:ascii="Times New Roman" w:hAnsi="Times New Roman" w:cs="Times New Roman"/>
          <w:sz w:val="24"/>
          <w:szCs w:val="24"/>
        </w:rPr>
        <w:t xml:space="preserve">päevane tähtaeg. </w:t>
      </w:r>
      <w:r w:rsidR="00511866" w:rsidRPr="001B46B8">
        <w:rPr>
          <w:rFonts w:ascii="Times New Roman" w:hAnsi="Times New Roman" w:cs="Times New Roman"/>
          <w:sz w:val="24"/>
          <w:szCs w:val="24"/>
        </w:rPr>
        <w:t xml:space="preserve">Kui tähtaeg </w:t>
      </w:r>
      <w:r w:rsidR="00A37605">
        <w:rPr>
          <w:rFonts w:ascii="Times New Roman" w:hAnsi="Times New Roman" w:cs="Times New Roman"/>
          <w:sz w:val="24"/>
          <w:szCs w:val="24"/>
        </w:rPr>
        <w:t>jääks</w:t>
      </w:r>
      <w:r w:rsidR="00A37605" w:rsidRPr="001B46B8">
        <w:rPr>
          <w:rFonts w:ascii="Times New Roman" w:hAnsi="Times New Roman" w:cs="Times New Roman"/>
          <w:sz w:val="24"/>
          <w:szCs w:val="24"/>
        </w:rPr>
        <w:t xml:space="preserve"> </w:t>
      </w:r>
      <w:r w:rsidR="00B56C31">
        <w:rPr>
          <w:rFonts w:ascii="Times New Roman" w:hAnsi="Times New Roman" w:cs="Times New Roman"/>
          <w:sz w:val="24"/>
          <w:szCs w:val="24"/>
        </w:rPr>
        <w:t>kaks</w:t>
      </w:r>
      <w:r w:rsidR="00511866" w:rsidRPr="001B46B8">
        <w:rPr>
          <w:rFonts w:ascii="Times New Roman" w:hAnsi="Times New Roman" w:cs="Times New Roman"/>
          <w:sz w:val="24"/>
          <w:szCs w:val="24"/>
        </w:rPr>
        <w:t xml:space="preserve"> kuud ning eelnõukohase muudatusega tuleks kaebus esitada 30 päeva jooksul, tähendaks see, et Konkurentsiametile laeku</w:t>
      </w:r>
      <w:r w:rsidR="00F06E8A" w:rsidRPr="001B46B8">
        <w:rPr>
          <w:rFonts w:ascii="Times New Roman" w:hAnsi="Times New Roman" w:cs="Times New Roman"/>
          <w:sz w:val="24"/>
          <w:szCs w:val="24"/>
        </w:rPr>
        <w:t>ks</w:t>
      </w:r>
      <w:r w:rsidR="00511866" w:rsidRPr="001B46B8">
        <w:rPr>
          <w:rFonts w:ascii="Times New Roman" w:hAnsi="Times New Roman" w:cs="Times New Roman"/>
          <w:sz w:val="24"/>
          <w:szCs w:val="24"/>
        </w:rPr>
        <w:t xml:space="preserve"> menetlemiseks kaebus, mille </w:t>
      </w:r>
      <w:r w:rsidR="00BD7091">
        <w:rPr>
          <w:rFonts w:ascii="Times New Roman" w:hAnsi="Times New Roman" w:cs="Times New Roman"/>
          <w:sz w:val="24"/>
          <w:szCs w:val="24"/>
        </w:rPr>
        <w:t>kohta</w:t>
      </w:r>
      <w:r w:rsidR="00511866" w:rsidRPr="001B46B8">
        <w:rPr>
          <w:rFonts w:ascii="Times New Roman" w:hAnsi="Times New Roman" w:cs="Times New Roman"/>
          <w:sz w:val="24"/>
          <w:szCs w:val="24"/>
        </w:rPr>
        <w:t xml:space="preserve"> esialgse </w:t>
      </w:r>
      <w:r w:rsidR="00351417">
        <w:rPr>
          <w:rFonts w:ascii="Times New Roman" w:hAnsi="Times New Roman" w:cs="Times New Roman"/>
          <w:sz w:val="24"/>
          <w:szCs w:val="24"/>
        </w:rPr>
        <w:t>otsuse</w:t>
      </w:r>
      <w:r w:rsidR="00351417" w:rsidRPr="001B46B8">
        <w:rPr>
          <w:rFonts w:ascii="Times New Roman" w:hAnsi="Times New Roman" w:cs="Times New Roman"/>
          <w:sz w:val="24"/>
          <w:szCs w:val="24"/>
        </w:rPr>
        <w:t xml:space="preserve"> </w:t>
      </w:r>
      <w:r w:rsidR="00351417">
        <w:rPr>
          <w:rFonts w:ascii="Times New Roman" w:hAnsi="Times New Roman" w:cs="Times New Roman"/>
          <w:sz w:val="24"/>
          <w:szCs w:val="24"/>
        </w:rPr>
        <w:t>tegemiseks</w:t>
      </w:r>
      <w:r w:rsidR="00351417" w:rsidRPr="001B46B8">
        <w:rPr>
          <w:rFonts w:ascii="Times New Roman" w:hAnsi="Times New Roman" w:cs="Times New Roman"/>
          <w:sz w:val="24"/>
          <w:szCs w:val="24"/>
        </w:rPr>
        <w:t xml:space="preserve"> </w:t>
      </w:r>
      <w:r w:rsidR="00511866" w:rsidRPr="001B46B8">
        <w:rPr>
          <w:rFonts w:ascii="Times New Roman" w:hAnsi="Times New Roman" w:cs="Times New Roman"/>
          <w:sz w:val="24"/>
          <w:szCs w:val="24"/>
        </w:rPr>
        <w:t xml:space="preserve">enne jõustumist jääks 30 päeva. Samas näeb seadus </w:t>
      </w:r>
      <w:r w:rsidR="00F06E8A" w:rsidRPr="001B46B8">
        <w:rPr>
          <w:rFonts w:ascii="Times New Roman" w:hAnsi="Times New Roman" w:cs="Times New Roman"/>
          <w:sz w:val="24"/>
          <w:szCs w:val="24"/>
        </w:rPr>
        <w:t xml:space="preserve">ning ka lennujaamatasude direktiiv </w:t>
      </w:r>
      <w:r w:rsidR="00511866" w:rsidRPr="001B46B8">
        <w:rPr>
          <w:rFonts w:ascii="Times New Roman" w:hAnsi="Times New Roman" w:cs="Times New Roman"/>
          <w:sz w:val="24"/>
          <w:szCs w:val="24"/>
        </w:rPr>
        <w:t xml:space="preserve">ette, et Konkurentsaimetil tuleb esialgne </w:t>
      </w:r>
      <w:r w:rsidR="00351417">
        <w:rPr>
          <w:rFonts w:ascii="Times New Roman" w:hAnsi="Times New Roman" w:cs="Times New Roman"/>
          <w:sz w:val="24"/>
          <w:szCs w:val="24"/>
        </w:rPr>
        <w:t>otsus</w:t>
      </w:r>
      <w:r w:rsidR="00351417" w:rsidRPr="001B46B8">
        <w:rPr>
          <w:rFonts w:ascii="Times New Roman" w:hAnsi="Times New Roman" w:cs="Times New Roman"/>
          <w:sz w:val="24"/>
          <w:szCs w:val="24"/>
        </w:rPr>
        <w:t xml:space="preserve"> </w:t>
      </w:r>
      <w:r w:rsidR="00511866" w:rsidRPr="001B46B8">
        <w:rPr>
          <w:rFonts w:ascii="Times New Roman" w:hAnsi="Times New Roman" w:cs="Times New Roman"/>
          <w:sz w:val="24"/>
          <w:szCs w:val="24"/>
        </w:rPr>
        <w:t xml:space="preserve">kujundada </w:t>
      </w:r>
      <w:r w:rsidR="00AC5B72">
        <w:rPr>
          <w:rFonts w:ascii="Times New Roman" w:hAnsi="Times New Roman" w:cs="Times New Roman"/>
          <w:sz w:val="24"/>
          <w:szCs w:val="24"/>
        </w:rPr>
        <w:t>nelja</w:t>
      </w:r>
      <w:r w:rsidR="00511866" w:rsidRPr="001B46B8">
        <w:rPr>
          <w:rFonts w:ascii="Times New Roman" w:hAnsi="Times New Roman" w:cs="Times New Roman"/>
          <w:sz w:val="24"/>
          <w:szCs w:val="24"/>
        </w:rPr>
        <w:t xml:space="preserve"> nädala</w:t>
      </w:r>
      <w:r w:rsidR="00AC5B72">
        <w:rPr>
          <w:rFonts w:ascii="Times New Roman" w:hAnsi="Times New Roman" w:cs="Times New Roman"/>
          <w:sz w:val="24"/>
          <w:szCs w:val="24"/>
        </w:rPr>
        <w:t>ga</w:t>
      </w:r>
      <w:r w:rsidR="00511866" w:rsidRPr="001B46B8">
        <w:rPr>
          <w:rFonts w:ascii="Times New Roman" w:hAnsi="Times New Roman" w:cs="Times New Roman"/>
          <w:sz w:val="24"/>
          <w:szCs w:val="24"/>
        </w:rPr>
        <w:t>. See</w:t>
      </w:r>
      <w:r w:rsidR="003C03CA">
        <w:rPr>
          <w:rFonts w:ascii="Times New Roman" w:hAnsi="Times New Roman" w:cs="Times New Roman"/>
          <w:sz w:val="24"/>
          <w:szCs w:val="24"/>
        </w:rPr>
        <w:t>ga, et</w:t>
      </w:r>
      <w:r w:rsidR="00511866" w:rsidRPr="001B46B8">
        <w:rPr>
          <w:rFonts w:ascii="Times New Roman" w:hAnsi="Times New Roman" w:cs="Times New Roman"/>
          <w:sz w:val="24"/>
          <w:szCs w:val="24"/>
        </w:rPr>
        <w:t xml:space="preserve"> taga</w:t>
      </w:r>
      <w:r w:rsidR="003C03CA">
        <w:rPr>
          <w:rFonts w:ascii="Times New Roman" w:hAnsi="Times New Roman" w:cs="Times New Roman"/>
          <w:sz w:val="24"/>
          <w:szCs w:val="24"/>
        </w:rPr>
        <w:t>da</w:t>
      </w:r>
      <w:r w:rsidR="00511866" w:rsidRPr="001B46B8">
        <w:rPr>
          <w:rFonts w:ascii="Times New Roman" w:hAnsi="Times New Roman" w:cs="Times New Roman"/>
          <w:sz w:val="24"/>
          <w:szCs w:val="24"/>
        </w:rPr>
        <w:t>, et kõiki seaduses sätestatud õigus</w:t>
      </w:r>
      <w:r w:rsidR="003C03CA">
        <w:rPr>
          <w:rFonts w:ascii="Times New Roman" w:hAnsi="Times New Roman" w:cs="Times New Roman"/>
          <w:sz w:val="24"/>
          <w:szCs w:val="24"/>
        </w:rPr>
        <w:t>i</w:t>
      </w:r>
      <w:r w:rsidR="00511866" w:rsidRPr="001B46B8">
        <w:rPr>
          <w:rFonts w:ascii="Times New Roman" w:hAnsi="Times New Roman" w:cs="Times New Roman"/>
          <w:sz w:val="24"/>
          <w:szCs w:val="24"/>
        </w:rPr>
        <w:t xml:space="preserve"> ja kohustusi oleks võimalik teha neile </w:t>
      </w:r>
      <w:r w:rsidR="009023EF" w:rsidRPr="001B46B8">
        <w:rPr>
          <w:rFonts w:ascii="Times New Roman" w:hAnsi="Times New Roman" w:cs="Times New Roman"/>
          <w:sz w:val="24"/>
          <w:szCs w:val="24"/>
        </w:rPr>
        <w:t>sätestatud tähtaegu järgides</w:t>
      </w:r>
      <w:r w:rsidR="00511866" w:rsidRPr="001B46B8">
        <w:rPr>
          <w:rFonts w:ascii="Times New Roman" w:hAnsi="Times New Roman" w:cs="Times New Roman"/>
          <w:sz w:val="24"/>
          <w:szCs w:val="24"/>
        </w:rPr>
        <w:t xml:space="preserve">, on vaja ka </w:t>
      </w:r>
      <w:r w:rsidR="009023EF" w:rsidRPr="001B46B8">
        <w:rPr>
          <w:rFonts w:ascii="Times New Roman" w:hAnsi="Times New Roman" w:cs="Times New Roman"/>
          <w:sz w:val="24"/>
          <w:szCs w:val="24"/>
        </w:rPr>
        <w:t xml:space="preserve">uute tasumäärade </w:t>
      </w:r>
      <w:r w:rsidR="00511866" w:rsidRPr="001B46B8">
        <w:rPr>
          <w:rFonts w:ascii="Times New Roman" w:hAnsi="Times New Roman" w:cs="Times New Roman"/>
          <w:sz w:val="24"/>
          <w:szCs w:val="24"/>
        </w:rPr>
        <w:t xml:space="preserve">avalikustamise tähtaeg muuta </w:t>
      </w:r>
      <w:r w:rsidR="00F06E8A" w:rsidRPr="001B46B8">
        <w:rPr>
          <w:rFonts w:ascii="Times New Roman" w:hAnsi="Times New Roman" w:cs="Times New Roman"/>
          <w:sz w:val="24"/>
          <w:szCs w:val="24"/>
        </w:rPr>
        <w:t>varasemaks</w:t>
      </w:r>
      <w:r w:rsidR="00511866" w:rsidRPr="001B46B8">
        <w:rPr>
          <w:rFonts w:ascii="Times New Roman" w:hAnsi="Times New Roman" w:cs="Times New Roman"/>
          <w:sz w:val="24"/>
          <w:szCs w:val="24"/>
        </w:rPr>
        <w:t>.</w:t>
      </w:r>
    </w:p>
    <w:p w14:paraId="60C16185" w14:textId="77777777" w:rsidR="00A61637" w:rsidRPr="001B46B8" w:rsidRDefault="00A61637" w:rsidP="00143E39">
      <w:pPr>
        <w:spacing w:after="0" w:line="240" w:lineRule="auto"/>
        <w:contextualSpacing/>
        <w:jc w:val="both"/>
        <w:rPr>
          <w:rFonts w:ascii="Times New Roman" w:hAnsi="Times New Roman" w:cs="Times New Roman"/>
          <w:sz w:val="24"/>
          <w:szCs w:val="24"/>
        </w:rPr>
      </w:pPr>
    </w:p>
    <w:p w14:paraId="473ED562" w14:textId="2C43B0FF" w:rsidR="00710C87" w:rsidRPr="001B46B8" w:rsidRDefault="00CA1271"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Eelnõu sõnastus on</w:t>
      </w:r>
      <w:r w:rsidR="00710C87" w:rsidRPr="001B46B8">
        <w:rPr>
          <w:rFonts w:ascii="Times New Roman" w:hAnsi="Times New Roman" w:cs="Times New Roman"/>
          <w:sz w:val="24"/>
          <w:szCs w:val="24"/>
        </w:rPr>
        <w:t xml:space="preserve"> kooskõlas lennujaamatasude direktiivi ja selle artikli 6 lõikega 2, mis sätestab</w:t>
      </w:r>
      <w:r w:rsidR="003C03CA">
        <w:rPr>
          <w:rFonts w:ascii="Times New Roman" w:hAnsi="Times New Roman" w:cs="Times New Roman"/>
          <w:sz w:val="24"/>
          <w:szCs w:val="24"/>
        </w:rPr>
        <w:t>:</w:t>
      </w:r>
      <w:r w:rsidR="00710C87" w:rsidRPr="001B46B8">
        <w:rPr>
          <w:rFonts w:ascii="Times New Roman" w:hAnsi="Times New Roman" w:cs="Times New Roman"/>
          <w:sz w:val="24"/>
          <w:szCs w:val="24"/>
        </w:rPr>
        <w:t xml:space="preserve"> „</w:t>
      </w:r>
      <w:r w:rsidR="00710C87" w:rsidRPr="001B46B8">
        <w:rPr>
          <w:rFonts w:ascii="Times New Roman" w:hAnsi="Times New Roman" w:cs="Times New Roman"/>
          <w:i/>
          <w:iCs/>
          <w:sz w:val="24"/>
          <w:szCs w:val="24"/>
        </w:rPr>
        <w:t xml:space="preserve">Lennujaama juhtorgan konsulteerib kavandatud [tasu]muudatuste üle lennujaama kasutajatega ja võtab nende seisukohti enne otsuse vastuvõtmist arvesse [ning] avaldab oma otsuse [...] tavaliselt </w:t>
      </w:r>
      <w:r w:rsidR="00710C87" w:rsidRPr="00A37605">
        <w:rPr>
          <w:rFonts w:ascii="Times New Roman" w:hAnsi="Times New Roman" w:cs="Times New Roman"/>
          <w:i/>
          <w:iCs/>
          <w:sz w:val="24"/>
          <w:szCs w:val="24"/>
          <w:u w:val="single"/>
        </w:rPr>
        <w:t>hiljemalt</w:t>
      </w:r>
      <w:r w:rsidR="00710C87" w:rsidRPr="001B46B8">
        <w:rPr>
          <w:rFonts w:ascii="Times New Roman" w:hAnsi="Times New Roman" w:cs="Times New Roman"/>
          <w:i/>
          <w:iCs/>
          <w:sz w:val="24"/>
          <w:szCs w:val="24"/>
        </w:rPr>
        <w:t xml:space="preserve"> kaks kuud enne selle jõustumist.</w:t>
      </w:r>
      <w:r w:rsidR="00710C87" w:rsidRPr="001B46B8">
        <w:rPr>
          <w:rFonts w:ascii="Times New Roman" w:hAnsi="Times New Roman" w:cs="Times New Roman"/>
          <w:sz w:val="24"/>
          <w:szCs w:val="24"/>
        </w:rPr>
        <w:t>“</w:t>
      </w:r>
    </w:p>
    <w:p w14:paraId="12687EFF" w14:textId="77777777" w:rsidR="00F867A7" w:rsidRPr="001B46B8" w:rsidRDefault="00F867A7" w:rsidP="00143E39">
      <w:pPr>
        <w:spacing w:after="0" w:line="240" w:lineRule="auto"/>
        <w:jc w:val="both"/>
        <w:rPr>
          <w:rFonts w:ascii="Times New Roman" w:hAnsi="Times New Roman" w:cs="Times New Roman"/>
          <w:sz w:val="24"/>
          <w:szCs w:val="24"/>
        </w:rPr>
      </w:pPr>
    </w:p>
    <w:p w14:paraId="17E2E561" w14:textId="16DFAB02" w:rsidR="00F867A7" w:rsidRPr="001B46B8" w:rsidRDefault="00F867A7" w:rsidP="00143E39">
      <w:pPr>
        <w:spacing w:after="0" w:line="240" w:lineRule="auto"/>
        <w:jc w:val="both"/>
        <w:rPr>
          <w:rFonts w:ascii="Times New Roman" w:hAnsi="Times New Roman" w:cs="Times New Roman"/>
          <w:i/>
          <w:iCs/>
          <w:sz w:val="24"/>
          <w:szCs w:val="24"/>
        </w:rPr>
      </w:pPr>
      <w:r w:rsidRPr="001B46B8">
        <w:rPr>
          <w:rFonts w:ascii="Times New Roman" w:hAnsi="Times New Roman" w:cs="Times New Roman"/>
          <w:sz w:val="24"/>
          <w:szCs w:val="24"/>
        </w:rPr>
        <w:t xml:space="preserve">Eelnõu sõnastus arvestab lennujaamatasude direktiivi artikli 6 lõikes 4 </w:t>
      </w:r>
      <w:r w:rsidR="003C03CA">
        <w:rPr>
          <w:rFonts w:ascii="Times New Roman" w:hAnsi="Times New Roman" w:cs="Times New Roman"/>
          <w:sz w:val="24"/>
          <w:szCs w:val="24"/>
        </w:rPr>
        <w:t>sätestatud</w:t>
      </w:r>
      <w:r w:rsidRPr="001B46B8">
        <w:rPr>
          <w:rFonts w:ascii="Times New Roman" w:hAnsi="Times New Roman" w:cs="Times New Roman"/>
          <w:sz w:val="24"/>
          <w:szCs w:val="24"/>
        </w:rPr>
        <w:t xml:space="preserve"> tähtajaga, mille kohaselt </w:t>
      </w:r>
      <w:r w:rsidRPr="001B46B8">
        <w:rPr>
          <w:rFonts w:ascii="Times New Roman" w:hAnsi="Times New Roman" w:cs="Times New Roman"/>
          <w:i/>
          <w:iCs/>
          <w:sz w:val="24"/>
          <w:szCs w:val="24"/>
          <w:u w:val="single"/>
        </w:rPr>
        <w:t>sõltumatu järelevalveasutus võtab nelja nädala jooksul alates selles küsimuses tema poole pöördumisest</w:t>
      </w:r>
      <w:r w:rsidRPr="001B46B8">
        <w:rPr>
          <w:rFonts w:ascii="Times New Roman" w:hAnsi="Times New Roman" w:cs="Times New Roman"/>
          <w:i/>
          <w:iCs/>
          <w:sz w:val="24"/>
          <w:szCs w:val="24"/>
        </w:rPr>
        <w:t xml:space="preserve"> vastu esialgse otsuse lennujaamatasude määra muudatuste jõustumise kohta, välja arvatud juhul, kui sama tähtaja jooksul on võimalik võtta vastu lõplik otsus.</w:t>
      </w:r>
    </w:p>
    <w:p w14:paraId="2BEDE641" w14:textId="77777777" w:rsidR="00F77A1E" w:rsidRDefault="00F77A1E" w:rsidP="00143E39">
      <w:pPr>
        <w:spacing w:after="0" w:line="240" w:lineRule="auto"/>
        <w:jc w:val="both"/>
        <w:rPr>
          <w:rFonts w:ascii="Times New Roman" w:hAnsi="Times New Roman" w:cs="Times New Roman"/>
          <w:b/>
          <w:bCs/>
          <w:sz w:val="24"/>
          <w:szCs w:val="24"/>
          <w:u w:val="single"/>
        </w:rPr>
      </w:pPr>
    </w:p>
    <w:p w14:paraId="2DCC0A26" w14:textId="77777777" w:rsidR="00C54277" w:rsidRDefault="00375FB0" w:rsidP="00C54277">
      <w:pPr>
        <w:spacing w:after="0" w:line="240" w:lineRule="auto"/>
        <w:jc w:val="both"/>
        <w:rPr>
          <w:rFonts w:ascii="Times New Roman" w:hAnsi="Times New Roman" w:cs="Times New Roman"/>
          <w:sz w:val="24"/>
          <w:szCs w:val="24"/>
        </w:rPr>
      </w:pPr>
      <w:r w:rsidRPr="001B46B8">
        <w:rPr>
          <w:rFonts w:ascii="Times New Roman" w:hAnsi="Times New Roman" w:cs="Times New Roman"/>
          <w:b/>
          <w:bCs/>
          <w:sz w:val="24"/>
          <w:szCs w:val="24"/>
          <w:u w:val="single"/>
        </w:rPr>
        <w:t xml:space="preserve">Eelnõu § 1 </w:t>
      </w:r>
      <w:r>
        <w:rPr>
          <w:rFonts w:ascii="Times New Roman" w:hAnsi="Times New Roman" w:cs="Times New Roman"/>
          <w:b/>
          <w:bCs/>
          <w:sz w:val="24"/>
          <w:szCs w:val="24"/>
          <w:u w:val="single"/>
        </w:rPr>
        <w:t>p</w:t>
      </w:r>
      <w:r w:rsidRPr="001B46B8">
        <w:rPr>
          <w:rFonts w:ascii="Times New Roman" w:hAnsi="Times New Roman" w:cs="Times New Roman"/>
          <w:b/>
          <w:bCs/>
          <w:sz w:val="24"/>
          <w:szCs w:val="24"/>
          <w:u w:val="single"/>
        </w:rPr>
        <w:t xml:space="preserve">unktiga </w:t>
      </w:r>
      <w:r w:rsidR="00510ED5">
        <w:rPr>
          <w:rFonts w:ascii="Times New Roman" w:hAnsi="Times New Roman" w:cs="Times New Roman"/>
          <w:b/>
          <w:bCs/>
          <w:sz w:val="24"/>
          <w:szCs w:val="24"/>
          <w:u w:val="single"/>
        </w:rPr>
        <w:t>2</w:t>
      </w:r>
      <w:r w:rsidR="0029644A">
        <w:rPr>
          <w:rFonts w:ascii="Times New Roman" w:hAnsi="Times New Roman" w:cs="Times New Roman"/>
          <w:b/>
          <w:bCs/>
          <w:sz w:val="24"/>
          <w:szCs w:val="24"/>
          <w:u w:val="single"/>
        </w:rPr>
        <w:t>2</w:t>
      </w:r>
      <w:r w:rsidRPr="001B46B8">
        <w:rPr>
          <w:rFonts w:ascii="Times New Roman" w:hAnsi="Times New Roman" w:cs="Times New Roman"/>
          <w:b/>
          <w:bCs/>
          <w:sz w:val="24"/>
          <w:szCs w:val="24"/>
        </w:rPr>
        <w:t xml:space="preserve"> </w:t>
      </w:r>
      <w:r w:rsidR="00C54277" w:rsidRPr="001B46B8">
        <w:rPr>
          <w:rFonts w:ascii="Times New Roman" w:hAnsi="Times New Roman" w:cs="Times New Roman"/>
          <w:sz w:val="24"/>
          <w:szCs w:val="24"/>
        </w:rPr>
        <w:t xml:space="preserve">muudetakse </w:t>
      </w:r>
      <w:r w:rsidR="00C54277" w:rsidRPr="00C9684E">
        <w:rPr>
          <w:rFonts w:ascii="Times New Roman" w:hAnsi="Times New Roman" w:cs="Times New Roman"/>
          <w:sz w:val="24"/>
          <w:szCs w:val="24"/>
        </w:rPr>
        <w:t>§</w:t>
      </w:r>
      <w:r w:rsidR="00C54277">
        <w:rPr>
          <w:rFonts w:ascii="Times New Roman" w:hAnsi="Times New Roman" w:cs="Times New Roman"/>
          <w:sz w:val="24"/>
          <w:szCs w:val="24"/>
        </w:rPr>
        <w:t xml:space="preserve"> </w:t>
      </w:r>
      <w:r w:rsidR="00C54277" w:rsidRPr="001B46B8">
        <w:rPr>
          <w:rFonts w:ascii="Times New Roman" w:hAnsi="Times New Roman" w:cs="Times New Roman"/>
          <w:sz w:val="24"/>
          <w:szCs w:val="24"/>
        </w:rPr>
        <w:t>50</w:t>
      </w:r>
      <w:r w:rsidR="00C54277" w:rsidRPr="001B46B8">
        <w:rPr>
          <w:rFonts w:ascii="Times New Roman" w:hAnsi="Times New Roman" w:cs="Times New Roman"/>
          <w:sz w:val="24"/>
          <w:szCs w:val="24"/>
          <w:vertAlign w:val="superscript"/>
        </w:rPr>
        <w:t>7</w:t>
      </w:r>
      <w:r w:rsidR="00C54277" w:rsidRPr="001B46B8">
        <w:rPr>
          <w:rFonts w:ascii="Times New Roman" w:hAnsi="Times New Roman" w:cs="Times New Roman"/>
          <w:sz w:val="24"/>
          <w:szCs w:val="24"/>
        </w:rPr>
        <w:t xml:space="preserve"> lõike 1 sõnastust ja nähakse ette tähtaeg, mille jooksul pea</w:t>
      </w:r>
      <w:r w:rsidR="00C54277">
        <w:rPr>
          <w:rFonts w:ascii="Times New Roman" w:hAnsi="Times New Roman" w:cs="Times New Roman"/>
          <w:sz w:val="24"/>
          <w:szCs w:val="24"/>
        </w:rPr>
        <w:t>b</w:t>
      </w:r>
      <w:r w:rsidR="00C54277" w:rsidRPr="001B46B8">
        <w:rPr>
          <w:rFonts w:ascii="Times New Roman" w:hAnsi="Times New Roman" w:cs="Times New Roman"/>
          <w:sz w:val="24"/>
          <w:szCs w:val="24"/>
        </w:rPr>
        <w:t xml:space="preserve"> tasumäärade </w:t>
      </w:r>
      <w:r w:rsidR="00C54277">
        <w:rPr>
          <w:rFonts w:ascii="Times New Roman" w:hAnsi="Times New Roman" w:cs="Times New Roman"/>
          <w:sz w:val="24"/>
          <w:szCs w:val="24"/>
        </w:rPr>
        <w:t xml:space="preserve">otsuse </w:t>
      </w:r>
      <w:r w:rsidR="00C54277" w:rsidRPr="001B46B8">
        <w:rPr>
          <w:rFonts w:ascii="Times New Roman" w:hAnsi="Times New Roman" w:cs="Times New Roman"/>
          <w:sz w:val="24"/>
          <w:szCs w:val="24"/>
        </w:rPr>
        <w:t xml:space="preserve">vaidlustamise korral Konkurentsiameti poole pöörduma. </w:t>
      </w:r>
      <w:r w:rsidR="00C54277">
        <w:rPr>
          <w:rFonts w:ascii="Times New Roman" w:hAnsi="Times New Roman" w:cs="Times New Roman"/>
          <w:sz w:val="24"/>
          <w:szCs w:val="24"/>
        </w:rPr>
        <w:t xml:space="preserve">Keeleliselt korrigeeritakse ka sätte sõnastust, asendades sõna „taotlus“ sõnaga „kaebus“. </w:t>
      </w:r>
    </w:p>
    <w:p w14:paraId="400B8543" w14:textId="77777777" w:rsidR="00C54277" w:rsidRDefault="00C54277" w:rsidP="00C54277">
      <w:pPr>
        <w:spacing w:after="0" w:line="240" w:lineRule="auto"/>
        <w:jc w:val="both"/>
        <w:rPr>
          <w:rFonts w:ascii="Times New Roman" w:hAnsi="Times New Roman" w:cs="Times New Roman"/>
          <w:sz w:val="24"/>
          <w:szCs w:val="24"/>
        </w:rPr>
      </w:pPr>
    </w:p>
    <w:p w14:paraId="567D6A1A" w14:textId="07AE2D46" w:rsidR="00C54277" w:rsidRPr="001B46B8" w:rsidRDefault="00C54277" w:rsidP="00C54277">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Kehtiva </w:t>
      </w:r>
      <w:proofErr w:type="spellStart"/>
      <w:r w:rsidRPr="001B46B8">
        <w:rPr>
          <w:rFonts w:ascii="Times New Roman" w:hAnsi="Times New Roman" w:cs="Times New Roman"/>
          <w:sz w:val="24"/>
          <w:szCs w:val="24"/>
        </w:rPr>
        <w:t>LennS</w:t>
      </w:r>
      <w:proofErr w:type="spellEnd"/>
      <w:r w:rsidRPr="001B46B8">
        <w:rPr>
          <w:rFonts w:ascii="Times New Roman" w:hAnsi="Times New Roman" w:cs="Times New Roman"/>
          <w:sz w:val="24"/>
          <w:szCs w:val="24"/>
        </w:rPr>
        <w:t>-i kohaselt</w:t>
      </w:r>
      <w:r>
        <w:rPr>
          <w:rFonts w:ascii="Times New Roman" w:hAnsi="Times New Roman" w:cs="Times New Roman"/>
          <w:sz w:val="24"/>
          <w:szCs w:val="24"/>
        </w:rPr>
        <w:t xml:space="preserve"> võivad lennujaama kasutajad </w:t>
      </w:r>
      <w:r w:rsidRPr="001B46B8">
        <w:rPr>
          <w:rFonts w:ascii="Times New Roman" w:hAnsi="Times New Roman" w:cs="Times New Roman"/>
          <w:sz w:val="24"/>
          <w:szCs w:val="24"/>
        </w:rPr>
        <w:t>pöörduda Konkurentsiameti poole taotlusega analüüsida tasumäärade muutmise põhjendatust</w:t>
      </w:r>
      <w:r>
        <w:rPr>
          <w:rFonts w:ascii="Times New Roman" w:hAnsi="Times New Roman" w:cs="Times New Roman"/>
          <w:sz w:val="24"/>
          <w:szCs w:val="24"/>
        </w:rPr>
        <w:t>,</w:t>
      </w:r>
      <w:r w:rsidRPr="001B46B8">
        <w:rPr>
          <w:rFonts w:ascii="Times New Roman" w:hAnsi="Times New Roman" w:cs="Times New Roman"/>
          <w:sz w:val="24"/>
          <w:szCs w:val="24"/>
        </w:rPr>
        <w:t xml:space="preserve"> kui </w:t>
      </w:r>
      <w:r>
        <w:rPr>
          <w:rFonts w:ascii="Times New Roman" w:hAnsi="Times New Roman" w:cs="Times New Roman"/>
          <w:sz w:val="24"/>
          <w:szCs w:val="24"/>
        </w:rPr>
        <w:t>nad ei jõudnud</w:t>
      </w:r>
      <w:r w:rsidRPr="001B46B8">
        <w:rPr>
          <w:rFonts w:ascii="Times New Roman" w:hAnsi="Times New Roman" w:cs="Times New Roman"/>
          <w:sz w:val="24"/>
          <w:szCs w:val="24"/>
        </w:rPr>
        <w:t xml:space="preserve"> haldaja</w:t>
      </w:r>
      <w:r>
        <w:rPr>
          <w:rFonts w:ascii="Times New Roman" w:hAnsi="Times New Roman" w:cs="Times New Roman"/>
          <w:sz w:val="24"/>
          <w:szCs w:val="24"/>
        </w:rPr>
        <w:t>ga</w:t>
      </w:r>
      <w:r w:rsidRPr="001B46B8">
        <w:rPr>
          <w:rFonts w:ascii="Times New Roman" w:hAnsi="Times New Roman" w:cs="Times New Roman"/>
          <w:sz w:val="24"/>
          <w:szCs w:val="24"/>
        </w:rPr>
        <w:t xml:space="preserve"> kokkuleppele ning ei nõustu lennujaama uute ning muudetud tasumääradega</w:t>
      </w:r>
      <w:r>
        <w:rPr>
          <w:rFonts w:ascii="Times New Roman" w:hAnsi="Times New Roman" w:cs="Times New Roman"/>
          <w:sz w:val="24"/>
          <w:szCs w:val="24"/>
        </w:rPr>
        <w:t>.</w:t>
      </w:r>
      <w:r w:rsidRPr="001B46B8">
        <w:rPr>
          <w:rFonts w:ascii="Times New Roman" w:hAnsi="Times New Roman" w:cs="Times New Roman"/>
          <w:sz w:val="24"/>
          <w:szCs w:val="24"/>
        </w:rPr>
        <w:t xml:space="preserve"> Konkurentsiameti menetlus võib kesta kuni kuus kuud ja kehtiva seaduse kohaselt ei või lennujaam sel ajal uusi tasumäärasid rakendada. Seetõttu on (pahatahtlikul) kaebajal võimalik saavutada uute tasu</w:t>
      </w:r>
      <w:r>
        <w:rPr>
          <w:rFonts w:ascii="Times New Roman" w:hAnsi="Times New Roman" w:cs="Times New Roman"/>
          <w:sz w:val="24"/>
          <w:szCs w:val="24"/>
        </w:rPr>
        <w:t>määrade</w:t>
      </w:r>
      <w:r w:rsidRPr="001B46B8">
        <w:rPr>
          <w:rFonts w:ascii="Times New Roman" w:hAnsi="Times New Roman" w:cs="Times New Roman"/>
          <w:sz w:val="24"/>
          <w:szCs w:val="24"/>
        </w:rPr>
        <w:t xml:space="preserve"> jõustumise edasilükkumist mh sellega, et esitab uute tasumäärade </w:t>
      </w:r>
      <w:r>
        <w:rPr>
          <w:rFonts w:ascii="Times New Roman" w:hAnsi="Times New Roman" w:cs="Times New Roman"/>
          <w:sz w:val="24"/>
          <w:szCs w:val="24"/>
        </w:rPr>
        <w:t>hindamiseks</w:t>
      </w:r>
      <w:r w:rsidRPr="001B46B8">
        <w:rPr>
          <w:rFonts w:ascii="Times New Roman" w:hAnsi="Times New Roman" w:cs="Times New Roman"/>
          <w:sz w:val="24"/>
          <w:szCs w:val="24"/>
        </w:rPr>
        <w:t xml:space="preserve"> Konkurentsiametile </w:t>
      </w:r>
      <w:r>
        <w:rPr>
          <w:rFonts w:ascii="Times New Roman" w:hAnsi="Times New Roman" w:cs="Times New Roman"/>
          <w:sz w:val="24"/>
          <w:szCs w:val="24"/>
        </w:rPr>
        <w:t>kaebuse</w:t>
      </w:r>
      <w:r w:rsidRPr="001B46B8">
        <w:rPr>
          <w:rFonts w:ascii="Times New Roman" w:hAnsi="Times New Roman" w:cs="Times New Roman"/>
          <w:sz w:val="24"/>
          <w:szCs w:val="24"/>
        </w:rPr>
        <w:t xml:space="preserve"> (a) nende jõustumisele vahetult eelneval päeval (kuigi uued tasumäärad on olnud avalikult juba vähemalt </w:t>
      </w:r>
      <w:r>
        <w:rPr>
          <w:rFonts w:ascii="Times New Roman" w:hAnsi="Times New Roman" w:cs="Times New Roman"/>
          <w:sz w:val="24"/>
          <w:szCs w:val="24"/>
        </w:rPr>
        <w:t>kaks</w:t>
      </w:r>
      <w:r w:rsidRPr="001B46B8">
        <w:rPr>
          <w:rFonts w:ascii="Times New Roman" w:hAnsi="Times New Roman" w:cs="Times New Roman"/>
          <w:sz w:val="24"/>
          <w:szCs w:val="24"/>
        </w:rPr>
        <w:t xml:space="preserve"> kuud) või (b) isegi pärast nende jõustumist.</w:t>
      </w:r>
      <w:r>
        <w:rPr>
          <w:rFonts w:ascii="Times New Roman" w:hAnsi="Times New Roman" w:cs="Times New Roman"/>
          <w:sz w:val="24"/>
          <w:szCs w:val="24"/>
        </w:rPr>
        <w:t xml:space="preserve"> </w:t>
      </w:r>
      <w:proofErr w:type="spellStart"/>
      <w:r w:rsidRPr="001B46B8">
        <w:rPr>
          <w:rFonts w:ascii="Times New Roman" w:hAnsi="Times New Roman" w:cs="Times New Roman"/>
          <w:sz w:val="24"/>
          <w:szCs w:val="24"/>
        </w:rPr>
        <w:t>LennS</w:t>
      </w:r>
      <w:proofErr w:type="spellEnd"/>
      <w:r>
        <w:rPr>
          <w:rFonts w:ascii="Times New Roman" w:hAnsi="Times New Roman" w:cs="Times New Roman"/>
          <w:sz w:val="24"/>
          <w:szCs w:val="24"/>
        </w:rPr>
        <w:t>-i</w:t>
      </w:r>
      <w:r w:rsidRPr="001B46B8">
        <w:rPr>
          <w:rFonts w:ascii="Times New Roman" w:hAnsi="Times New Roman" w:cs="Times New Roman"/>
          <w:sz w:val="24"/>
          <w:szCs w:val="24"/>
        </w:rPr>
        <w:t xml:space="preserve"> § 50</w:t>
      </w:r>
      <w:r w:rsidRPr="001B46B8">
        <w:rPr>
          <w:rFonts w:ascii="Times New Roman" w:hAnsi="Times New Roman" w:cs="Times New Roman"/>
          <w:sz w:val="24"/>
          <w:szCs w:val="24"/>
          <w:vertAlign w:val="superscript"/>
        </w:rPr>
        <w:t>7</w:t>
      </w:r>
      <w:r w:rsidRPr="001B46B8">
        <w:rPr>
          <w:rFonts w:ascii="Times New Roman" w:hAnsi="Times New Roman" w:cs="Times New Roman"/>
          <w:sz w:val="24"/>
          <w:szCs w:val="24"/>
        </w:rPr>
        <w:t xml:space="preserve"> l</w:t>
      </w:r>
      <w:r>
        <w:rPr>
          <w:rFonts w:ascii="Times New Roman" w:hAnsi="Times New Roman" w:cs="Times New Roman"/>
          <w:sz w:val="24"/>
          <w:szCs w:val="24"/>
        </w:rPr>
        <w:t>õike</w:t>
      </w:r>
      <w:r w:rsidRPr="001B46B8">
        <w:rPr>
          <w:rFonts w:ascii="Times New Roman" w:hAnsi="Times New Roman" w:cs="Times New Roman"/>
          <w:sz w:val="24"/>
          <w:szCs w:val="24"/>
        </w:rPr>
        <w:t xml:space="preserve"> 4 </w:t>
      </w:r>
      <w:r>
        <w:rPr>
          <w:rFonts w:ascii="Times New Roman" w:hAnsi="Times New Roman" w:cs="Times New Roman"/>
          <w:sz w:val="24"/>
          <w:szCs w:val="24"/>
        </w:rPr>
        <w:t>kohaselt</w:t>
      </w:r>
      <w:r w:rsidRPr="001B46B8">
        <w:rPr>
          <w:rFonts w:ascii="Times New Roman" w:hAnsi="Times New Roman" w:cs="Times New Roman"/>
          <w:sz w:val="24"/>
          <w:szCs w:val="24"/>
        </w:rPr>
        <w:t xml:space="preserve"> ei või lennujaama haldaja p</w:t>
      </w:r>
      <w:r>
        <w:rPr>
          <w:rFonts w:ascii="Times New Roman" w:hAnsi="Times New Roman" w:cs="Times New Roman"/>
          <w:sz w:val="24"/>
          <w:szCs w:val="24"/>
        </w:rPr>
        <w:t>ärast</w:t>
      </w:r>
      <w:r w:rsidRPr="001B46B8">
        <w:rPr>
          <w:rFonts w:ascii="Times New Roman" w:hAnsi="Times New Roman" w:cs="Times New Roman"/>
          <w:sz w:val="24"/>
          <w:szCs w:val="24"/>
        </w:rPr>
        <w:t xml:space="preserve"> </w:t>
      </w:r>
      <w:r>
        <w:rPr>
          <w:rFonts w:ascii="Times New Roman" w:hAnsi="Times New Roman" w:cs="Times New Roman"/>
          <w:sz w:val="24"/>
          <w:szCs w:val="24"/>
        </w:rPr>
        <w:t>kaebuse esitamist</w:t>
      </w:r>
      <w:r w:rsidRPr="001B46B8">
        <w:rPr>
          <w:rFonts w:ascii="Times New Roman" w:hAnsi="Times New Roman" w:cs="Times New Roman"/>
          <w:sz w:val="24"/>
          <w:szCs w:val="24"/>
        </w:rPr>
        <w:t xml:space="preserve"> uusi tasumäärasid kuni ameti lõpliku otsuseni rakendada. See on ilmselgelt ebamõistlik, kuritarvitusi võimaldav olukord ning ühtlasi vastuolus lennujaamatasude direktiivi eesmärgi ja sisuga.</w:t>
      </w:r>
    </w:p>
    <w:p w14:paraId="245C4316" w14:textId="77777777" w:rsidR="00C54277" w:rsidRPr="001B46B8" w:rsidRDefault="00C54277" w:rsidP="00C54277">
      <w:pPr>
        <w:spacing w:after="0" w:line="240" w:lineRule="auto"/>
        <w:jc w:val="both"/>
        <w:rPr>
          <w:rFonts w:ascii="Times New Roman" w:hAnsi="Times New Roman" w:cs="Times New Roman"/>
          <w:sz w:val="24"/>
          <w:szCs w:val="24"/>
        </w:rPr>
      </w:pPr>
    </w:p>
    <w:p w14:paraId="02865C17" w14:textId="77777777" w:rsidR="00C54277" w:rsidRPr="001B46B8" w:rsidRDefault="00C54277" w:rsidP="00C54277">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Muudatuse kohaselt peab lennujaama kasutaja</w:t>
      </w:r>
      <w:r>
        <w:rPr>
          <w:rFonts w:ascii="Times New Roman" w:hAnsi="Times New Roman" w:cs="Times New Roman"/>
          <w:sz w:val="24"/>
          <w:szCs w:val="24"/>
        </w:rPr>
        <w:t>, kui ta</w:t>
      </w:r>
      <w:r w:rsidRPr="001B46B8">
        <w:rPr>
          <w:rFonts w:ascii="Times New Roman" w:hAnsi="Times New Roman" w:cs="Times New Roman"/>
          <w:sz w:val="24"/>
          <w:szCs w:val="24"/>
        </w:rPr>
        <w:t xml:space="preserve"> </w:t>
      </w:r>
      <w:r>
        <w:rPr>
          <w:rFonts w:ascii="Times New Roman" w:hAnsi="Times New Roman" w:cs="Times New Roman"/>
          <w:sz w:val="24"/>
          <w:szCs w:val="24"/>
        </w:rPr>
        <w:t xml:space="preserve">ei nõustu </w:t>
      </w:r>
      <w:r w:rsidRPr="001B46B8">
        <w:rPr>
          <w:rFonts w:ascii="Times New Roman" w:hAnsi="Times New Roman" w:cs="Times New Roman"/>
          <w:sz w:val="24"/>
          <w:szCs w:val="24"/>
        </w:rPr>
        <w:t>uute tasumääradega</w:t>
      </w:r>
      <w:r>
        <w:rPr>
          <w:rFonts w:ascii="Times New Roman" w:hAnsi="Times New Roman" w:cs="Times New Roman"/>
          <w:sz w:val="24"/>
          <w:szCs w:val="24"/>
        </w:rPr>
        <w:t>, pöörduma</w:t>
      </w:r>
      <w:r w:rsidRPr="001B46B8">
        <w:rPr>
          <w:rFonts w:ascii="Times New Roman" w:hAnsi="Times New Roman" w:cs="Times New Roman"/>
          <w:sz w:val="24"/>
          <w:szCs w:val="24"/>
        </w:rPr>
        <w:t xml:space="preserve"> Konkurentsiameti poole </w:t>
      </w:r>
      <w:r w:rsidRPr="000536BD">
        <w:rPr>
          <w:rFonts w:ascii="Times New Roman" w:hAnsi="Times New Roman" w:cs="Times New Roman"/>
          <w:sz w:val="24"/>
          <w:szCs w:val="24"/>
        </w:rPr>
        <w:t>30 päeva jooksul</w:t>
      </w:r>
      <w:r w:rsidRPr="001B46B8">
        <w:rPr>
          <w:rFonts w:ascii="Times New Roman" w:hAnsi="Times New Roman" w:cs="Times New Roman"/>
          <w:sz w:val="24"/>
          <w:szCs w:val="24"/>
        </w:rPr>
        <w:t xml:space="preserve"> alates uute tasumäärade avalikustamis</w:t>
      </w:r>
      <w:r>
        <w:rPr>
          <w:rFonts w:ascii="Times New Roman" w:hAnsi="Times New Roman" w:cs="Times New Roman"/>
          <w:sz w:val="24"/>
          <w:szCs w:val="24"/>
        </w:rPr>
        <w:t>t</w:t>
      </w:r>
      <w:r w:rsidRPr="001B46B8">
        <w:rPr>
          <w:rFonts w:ascii="Times New Roman" w:hAnsi="Times New Roman" w:cs="Times New Roman"/>
          <w:sz w:val="24"/>
          <w:szCs w:val="24"/>
        </w:rPr>
        <w:t>. Teisisõnu, kui lennujaama haldaja avaldab uute tasumäärade otsuse kolm kuud (eelnõu § 1 p</w:t>
      </w:r>
      <w:r>
        <w:rPr>
          <w:rFonts w:ascii="Times New Roman" w:hAnsi="Times New Roman" w:cs="Times New Roman"/>
          <w:sz w:val="24"/>
          <w:szCs w:val="24"/>
        </w:rPr>
        <w:t>unkti</w:t>
      </w:r>
      <w:r w:rsidRPr="001B46B8">
        <w:rPr>
          <w:rFonts w:ascii="Times New Roman" w:hAnsi="Times New Roman" w:cs="Times New Roman"/>
          <w:sz w:val="24"/>
          <w:szCs w:val="24"/>
        </w:rPr>
        <w:t xml:space="preserve"> </w:t>
      </w:r>
      <w:r>
        <w:rPr>
          <w:rFonts w:ascii="Times New Roman" w:hAnsi="Times New Roman" w:cs="Times New Roman"/>
          <w:sz w:val="24"/>
          <w:szCs w:val="24"/>
        </w:rPr>
        <w:t>21</w:t>
      </w:r>
      <w:r w:rsidRPr="001B46B8">
        <w:rPr>
          <w:rFonts w:ascii="Times New Roman" w:hAnsi="Times New Roman" w:cs="Times New Roman"/>
          <w:sz w:val="24"/>
          <w:szCs w:val="24"/>
        </w:rPr>
        <w:t xml:space="preserve"> muudatuse kohaselt) enne nende jõustumist, siis on </w:t>
      </w:r>
      <w:r>
        <w:rPr>
          <w:rFonts w:ascii="Times New Roman" w:hAnsi="Times New Roman" w:cs="Times New Roman"/>
          <w:sz w:val="24"/>
          <w:szCs w:val="24"/>
        </w:rPr>
        <w:t xml:space="preserve">lennujaama </w:t>
      </w:r>
      <w:r w:rsidRPr="001B46B8">
        <w:rPr>
          <w:rFonts w:ascii="Times New Roman" w:hAnsi="Times New Roman" w:cs="Times New Roman"/>
          <w:sz w:val="24"/>
          <w:szCs w:val="24"/>
        </w:rPr>
        <w:t>kasutajal 30 päeva aega, et analüüsida uusi tasumäärasid ja soovi korral Konkurentsiameti poole pöörduda.</w:t>
      </w:r>
    </w:p>
    <w:p w14:paraId="7787A190" w14:textId="77777777" w:rsidR="00C54277" w:rsidRPr="001B46B8" w:rsidRDefault="00C54277" w:rsidP="00C54277">
      <w:pPr>
        <w:spacing w:after="0" w:line="240" w:lineRule="auto"/>
        <w:jc w:val="both"/>
        <w:rPr>
          <w:rFonts w:ascii="Times New Roman" w:hAnsi="Times New Roman" w:cs="Times New Roman"/>
          <w:sz w:val="24"/>
          <w:szCs w:val="24"/>
        </w:rPr>
      </w:pPr>
    </w:p>
    <w:p w14:paraId="6E3497D5" w14:textId="5C0C7B98" w:rsidR="00375FB0" w:rsidRPr="00C54277" w:rsidRDefault="00C54277" w:rsidP="00C54277">
      <w:pPr>
        <w:spacing w:after="0" w:line="240" w:lineRule="auto"/>
        <w:jc w:val="both"/>
        <w:rPr>
          <w:rFonts w:ascii="Times New Roman" w:hAnsi="Times New Roman" w:cs="Times New Roman"/>
          <w:b/>
          <w:bCs/>
          <w:sz w:val="24"/>
          <w:szCs w:val="24"/>
          <w:u w:val="single"/>
        </w:rPr>
      </w:pPr>
      <w:r w:rsidRPr="001B46B8">
        <w:rPr>
          <w:rFonts w:ascii="Times New Roman" w:hAnsi="Times New Roman" w:cs="Times New Roman"/>
          <w:sz w:val="24"/>
          <w:szCs w:val="24"/>
        </w:rPr>
        <w:t xml:space="preserve">Tähtaja </w:t>
      </w:r>
      <w:r>
        <w:rPr>
          <w:rFonts w:ascii="Times New Roman" w:hAnsi="Times New Roman" w:cs="Times New Roman"/>
          <w:sz w:val="24"/>
          <w:szCs w:val="24"/>
        </w:rPr>
        <w:t>sätestamisel</w:t>
      </w:r>
      <w:r w:rsidRPr="001B46B8">
        <w:rPr>
          <w:rFonts w:ascii="Times New Roman" w:hAnsi="Times New Roman" w:cs="Times New Roman"/>
          <w:sz w:val="24"/>
          <w:szCs w:val="24"/>
        </w:rPr>
        <w:t xml:space="preserve"> on lähtutud haldusmenetluse põhimõtetest. HMS</w:t>
      </w:r>
      <w:r>
        <w:rPr>
          <w:rFonts w:ascii="Times New Roman" w:hAnsi="Times New Roman" w:cs="Times New Roman"/>
          <w:sz w:val="24"/>
          <w:szCs w:val="24"/>
        </w:rPr>
        <w:t>-i</w:t>
      </w:r>
      <w:r w:rsidRPr="001B46B8">
        <w:rPr>
          <w:rFonts w:ascii="Times New Roman" w:hAnsi="Times New Roman" w:cs="Times New Roman"/>
          <w:sz w:val="24"/>
          <w:szCs w:val="24"/>
        </w:rPr>
        <w:t xml:space="preserve"> § 75 sätestab, et vaie haldusaktile või toimingule tuleb esitada 30 päeva jooksul, kui seadus ei sätesta teisiti, arvates päevast, millal isik haldusaktist või toimingust teada sai või oleks pidanud teada saama. Lennujaamatasude direktiivi artikkel 11 nõuab, </w:t>
      </w:r>
      <w:r w:rsidRPr="000536BD">
        <w:rPr>
          <w:rFonts w:ascii="Times New Roman" w:hAnsi="Times New Roman" w:cs="Times New Roman"/>
          <w:sz w:val="24"/>
          <w:szCs w:val="24"/>
        </w:rPr>
        <w:t xml:space="preserve">et liikmesriik </w:t>
      </w:r>
      <w:r w:rsidRPr="001B46B8">
        <w:rPr>
          <w:rFonts w:ascii="Times New Roman" w:hAnsi="Times New Roman" w:cs="Times New Roman"/>
          <w:i/>
          <w:iCs/>
          <w:sz w:val="24"/>
          <w:szCs w:val="24"/>
        </w:rPr>
        <w:t>määraks asutuse, kes lahendab kõnealuses olukorras lennujaama haldaja ja kasutajate vahelise vaidluse lennujaamatasude üle, sealhulgas kehtestaks sellise menetluse algatamise ning lahendamise objektiivsed, läbipaistvad ja mitte-diskrimineerivad kriteeriumid.</w:t>
      </w:r>
      <w:r w:rsidRPr="001B46B8">
        <w:rPr>
          <w:rFonts w:ascii="Times New Roman" w:hAnsi="Times New Roman" w:cs="Times New Roman"/>
          <w:sz w:val="24"/>
          <w:szCs w:val="24"/>
        </w:rPr>
        <w:t xml:space="preserve"> Samas ei sätesta direktiiv konkreetset nõuet</w:t>
      </w:r>
      <w:r>
        <w:rPr>
          <w:rFonts w:ascii="Times New Roman" w:hAnsi="Times New Roman" w:cs="Times New Roman"/>
          <w:sz w:val="24"/>
          <w:szCs w:val="24"/>
        </w:rPr>
        <w:t>,</w:t>
      </w:r>
      <w:r w:rsidRPr="001B46B8">
        <w:rPr>
          <w:rFonts w:ascii="Times New Roman" w:hAnsi="Times New Roman" w:cs="Times New Roman"/>
          <w:sz w:val="24"/>
          <w:szCs w:val="24"/>
        </w:rPr>
        <w:t xml:space="preserve"> kui palju aega peaks sellise vaidluse algatamiseks lennujaama kasutajale jääma. See detail on jäetud iga liikmesriigi enda otsustada. Eelnõus on selleks tähtajaks valitud 30 päeva, kuna see on Eesti õigussüsteemis ning haldus- ja kohtupraktikas tavapärane, samuti igati mõistlik aeg, kuna uute tasumäärade muutmiseks on seaduses ette nähtud </w:t>
      </w:r>
      <w:r>
        <w:rPr>
          <w:rFonts w:ascii="Times New Roman" w:hAnsi="Times New Roman" w:cs="Times New Roman"/>
          <w:sz w:val="24"/>
          <w:szCs w:val="24"/>
        </w:rPr>
        <w:t>samuti</w:t>
      </w:r>
      <w:r w:rsidRPr="001B46B8">
        <w:rPr>
          <w:rFonts w:ascii="Times New Roman" w:hAnsi="Times New Roman" w:cs="Times New Roman"/>
          <w:sz w:val="24"/>
          <w:szCs w:val="24"/>
        </w:rPr>
        <w:t xml:space="preserve"> </w:t>
      </w:r>
      <w:r>
        <w:rPr>
          <w:rFonts w:ascii="Times New Roman" w:hAnsi="Times New Roman" w:cs="Times New Roman"/>
          <w:sz w:val="24"/>
          <w:szCs w:val="24"/>
        </w:rPr>
        <w:t>omaette kord</w:t>
      </w:r>
      <w:r w:rsidRPr="001B46B8">
        <w:rPr>
          <w:rFonts w:ascii="Times New Roman" w:hAnsi="Times New Roman" w:cs="Times New Roman"/>
          <w:sz w:val="24"/>
          <w:szCs w:val="24"/>
        </w:rPr>
        <w:t xml:space="preserve"> (</w:t>
      </w:r>
      <w:proofErr w:type="spellStart"/>
      <w:r w:rsidRPr="001B46B8">
        <w:rPr>
          <w:rFonts w:ascii="Times New Roman" w:hAnsi="Times New Roman" w:cs="Times New Roman"/>
          <w:sz w:val="24"/>
          <w:szCs w:val="24"/>
        </w:rPr>
        <w:t>LennS</w:t>
      </w:r>
      <w:proofErr w:type="spellEnd"/>
      <w:r w:rsidRPr="001B46B8">
        <w:rPr>
          <w:rFonts w:ascii="Times New Roman" w:hAnsi="Times New Roman" w:cs="Times New Roman"/>
          <w:sz w:val="24"/>
          <w:szCs w:val="24"/>
        </w:rPr>
        <w:t xml:space="preserve"> § 50</w:t>
      </w:r>
      <w:r w:rsidRPr="001B46B8">
        <w:rPr>
          <w:rFonts w:ascii="Times New Roman" w:hAnsi="Times New Roman" w:cs="Times New Roman"/>
          <w:sz w:val="24"/>
          <w:szCs w:val="24"/>
          <w:vertAlign w:val="superscript"/>
        </w:rPr>
        <w:t>6</w:t>
      </w:r>
      <w:r w:rsidRPr="001B46B8">
        <w:rPr>
          <w:rFonts w:ascii="Times New Roman" w:hAnsi="Times New Roman" w:cs="Times New Roman"/>
          <w:sz w:val="24"/>
          <w:szCs w:val="24"/>
        </w:rPr>
        <w:t>).</w:t>
      </w:r>
    </w:p>
    <w:p w14:paraId="04FD0043" w14:textId="77777777" w:rsidR="00375FB0" w:rsidRPr="001B46B8" w:rsidRDefault="00375FB0" w:rsidP="00143E39">
      <w:pPr>
        <w:spacing w:after="0" w:line="240" w:lineRule="auto"/>
        <w:jc w:val="both"/>
        <w:rPr>
          <w:rFonts w:ascii="Times New Roman" w:hAnsi="Times New Roman" w:cs="Times New Roman"/>
          <w:b/>
          <w:bCs/>
          <w:sz w:val="24"/>
          <w:szCs w:val="24"/>
          <w:u w:val="single"/>
        </w:rPr>
      </w:pPr>
    </w:p>
    <w:p w14:paraId="0A1A4C7D" w14:textId="30BABE71" w:rsidR="00473C3C" w:rsidRPr="001B46B8" w:rsidRDefault="0023416B" w:rsidP="00473C3C">
      <w:pPr>
        <w:spacing w:after="0" w:line="240" w:lineRule="auto"/>
        <w:jc w:val="both"/>
        <w:rPr>
          <w:rFonts w:ascii="Times New Roman" w:hAnsi="Times New Roman" w:cs="Times New Roman"/>
          <w:b/>
          <w:bCs/>
          <w:sz w:val="24"/>
          <w:szCs w:val="24"/>
          <w:u w:val="single"/>
        </w:rPr>
      </w:pPr>
      <w:r w:rsidRPr="001B46B8">
        <w:rPr>
          <w:rFonts w:ascii="Times New Roman" w:hAnsi="Times New Roman" w:cs="Times New Roman"/>
          <w:b/>
          <w:bCs/>
          <w:sz w:val="24"/>
          <w:szCs w:val="24"/>
          <w:u w:val="single"/>
        </w:rPr>
        <w:t>Eelnõu § 1 punktid</w:t>
      </w:r>
      <w:r w:rsidR="00C057B2" w:rsidRPr="001B46B8">
        <w:rPr>
          <w:rFonts w:ascii="Times New Roman" w:hAnsi="Times New Roman" w:cs="Times New Roman"/>
          <w:b/>
          <w:bCs/>
          <w:sz w:val="24"/>
          <w:szCs w:val="24"/>
          <w:u w:val="single"/>
        </w:rPr>
        <w:t>ega</w:t>
      </w:r>
      <w:r w:rsidRPr="001B46B8">
        <w:rPr>
          <w:rFonts w:ascii="Times New Roman" w:hAnsi="Times New Roman" w:cs="Times New Roman"/>
          <w:b/>
          <w:bCs/>
          <w:sz w:val="24"/>
          <w:szCs w:val="24"/>
          <w:u w:val="single"/>
        </w:rPr>
        <w:t xml:space="preserve"> </w:t>
      </w:r>
      <w:r w:rsidR="00510ED5">
        <w:rPr>
          <w:rFonts w:ascii="Times New Roman" w:hAnsi="Times New Roman" w:cs="Times New Roman"/>
          <w:b/>
          <w:bCs/>
          <w:sz w:val="24"/>
          <w:szCs w:val="24"/>
          <w:u w:val="single"/>
        </w:rPr>
        <w:t>2</w:t>
      </w:r>
      <w:r w:rsidR="0029644A">
        <w:rPr>
          <w:rFonts w:ascii="Times New Roman" w:hAnsi="Times New Roman" w:cs="Times New Roman"/>
          <w:b/>
          <w:bCs/>
          <w:sz w:val="24"/>
          <w:szCs w:val="24"/>
          <w:u w:val="single"/>
        </w:rPr>
        <w:t>3</w:t>
      </w:r>
      <w:r w:rsidR="00510ED5">
        <w:rPr>
          <w:rFonts w:ascii="Times New Roman" w:eastAsia="Calibri" w:hAnsi="Times New Roman" w:cs="Times New Roman"/>
          <w:b/>
          <w:bCs/>
          <w:sz w:val="24"/>
          <w:szCs w:val="24"/>
          <w:u w:val="single"/>
        </w:rPr>
        <w:t xml:space="preserve"> ja </w:t>
      </w:r>
      <w:r w:rsidR="00510ED5">
        <w:rPr>
          <w:rFonts w:ascii="Times New Roman" w:eastAsia="Times New Roman" w:hAnsi="Times New Roman" w:cs="Times New Roman"/>
          <w:b/>
          <w:bCs/>
          <w:color w:val="000000" w:themeColor="text1"/>
          <w:sz w:val="24"/>
          <w:szCs w:val="24"/>
          <w:u w:val="single"/>
        </w:rPr>
        <w:t>2</w:t>
      </w:r>
      <w:r w:rsidR="0029644A">
        <w:rPr>
          <w:rFonts w:ascii="Times New Roman" w:eastAsia="Times New Roman" w:hAnsi="Times New Roman" w:cs="Times New Roman"/>
          <w:b/>
          <w:bCs/>
          <w:color w:val="000000" w:themeColor="text1"/>
          <w:sz w:val="24"/>
          <w:szCs w:val="24"/>
          <w:u w:val="single"/>
        </w:rPr>
        <w:t>4</w:t>
      </w:r>
      <w:r w:rsidR="00C057B2" w:rsidRPr="001B46B8">
        <w:rPr>
          <w:rFonts w:ascii="Times New Roman" w:hAnsi="Times New Roman" w:cs="Times New Roman"/>
          <w:b/>
          <w:bCs/>
          <w:sz w:val="24"/>
          <w:szCs w:val="24"/>
        </w:rPr>
        <w:t xml:space="preserve"> </w:t>
      </w:r>
      <w:r w:rsidR="00473C3C" w:rsidRPr="001B46B8">
        <w:rPr>
          <w:rFonts w:ascii="Times New Roman" w:hAnsi="Times New Roman" w:cs="Times New Roman"/>
          <w:sz w:val="24"/>
          <w:szCs w:val="24"/>
        </w:rPr>
        <w:t xml:space="preserve">kõrvaldatakse vastuolu EL-i õigusega, kuna </w:t>
      </w:r>
      <w:proofErr w:type="spellStart"/>
      <w:r w:rsidR="00473C3C" w:rsidRPr="001B46B8">
        <w:rPr>
          <w:rFonts w:ascii="Times New Roman" w:hAnsi="Times New Roman" w:cs="Times New Roman"/>
          <w:sz w:val="24"/>
          <w:szCs w:val="24"/>
        </w:rPr>
        <w:t>LennS</w:t>
      </w:r>
      <w:proofErr w:type="spellEnd"/>
      <w:r w:rsidR="00473C3C" w:rsidRPr="001B46B8">
        <w:rPr>
          <w:rFonts w:ascii="Times New Roman" w:hAnsi="Times New Roman" w:cs="Times New Roman"/>
          <w:sz w:val="24"/>
          <w:szCs w:val="24"/>
        </w:rPr>
        <w:t>-i kehtiva sõnastuse kohaselt ei ole lennujaama haldajal lubatud vaidlustamise korral uusi tasumäärasid rakendada kuni Konkurentsaimeti lõpliku otsuseni (</w:t>
      </w:r>
      <w:proofErr w:type="spellStart"/>
      <w:r w:rsidR="00473C3C" w:rsidRPr="001B46B8">
        <w:rPr>
          <w:rFonts w:ascii="Times New Roman" w:hAnsi="Times New Roman" w:cs="Times New Roman"/>
          <w:sz w:val="24"/>
          <w:szCs w:val="24"/>
        </w:rPr>
        <w:t>LennS</w:t>
      </w:r>
      <w:proofErr w:type="spellEnd"/>
      <w:r w:rsidR="00473C3C" w:rsidRPr="001B46B8">
        <w:rPr>
          <w:rFonts w:ascii="Times New Roman" w:hAnsi="Times New Roman" w:cs="Times New Roman"/>
          <w:sz w:val="24"/>
          <w:szCs w:val="24"/>
        </w:rPr>
        <w:t xml:space="preserve"> § 50</w:t>
      </w:r>
      <w:r w:rsidR="00473C3C" w:rsidRPr="001B46B8">
        <w:rPr>
          <w:rFonts w:ascii="Times New Roman" w:hAnsi="Times New Roman" w:cs="Times New Roman"/>
          <w:sz w:val="24"/>
          <w:szCs w:val="24"/>
          <w:vertAlign w:val="superscript"/>
        </w:rPr>
        <w:t>7</w:t>
      </w:r>
      <w:r w:rsidR="00473C3C" w:rsidRPr="001B46B8">
        <w:rPr>
          <w:rFonts w:ascii="Times New Roman" w:hAnsi="Times New Roman" w:cs="Times New Roman"/>
          <w:sz w:val="24"/>
          <w:szCs w:val="24"/>
        </w:rPr>
        <w:t xml:space="preserve"> lg 4). Lennujaamatasude direktiiv sätestab täpselt vastupidist. Lennujaamatasude määrade vaidlustamise korral nende rakendamise võimatus kuni asjas lõpliku otsuse tegemiseni on vastuolus direktiivi artikli 6 lõike 4 põhimõtte ja sisuga</w:t>
      </w:r>
      <w:r w:rsidR="00476A2D">
        <w:rPr>
          <w:rFonts w:ascii="Times New Roman" w:hAnsi="Times New Roman" w:cs="Times New Roman"/>
          <w:sz w:val="24"/>
          <w:szCs w:val="24"/>
        </w:rPr>
        <w:t xml:space="preserve"> ning on ühtlasi ebaproportsionaalne meede</w:t>
      </w:r>
      <w:r w:rsidR="00473C3C" w:rsidRPr="001B46B8">
        <w:rPr>
          <w:rFonts w:ascii="Times New Roman" w:hAnsi="Times New Roman" w:cs="Times New Roman"/>
          <w:sz w:val="24"/>
          <w:szCs w:val="24"/>
        </w:rPr>
        <w:t>. Direktiiv eristab selgelt ja üheselt, et pädeval asutusel tuleb vaidlustamise korral järgida kahte tähtaega ja võtta seisukoht kahes küsimuses. Ne</w:t>
      </w:r>
      <w:r w:rsidR="00473C3C">
        <w:rPr>
          <w:rFonts w:ascii="Times New Roman" w:hAnsi="Times New Roman" w:cs="Times New Roman"/>
          <w:sz w:val="24"/>
          <w:szCs w:val="24"/>
        </w:rPr>
        <w:t>e</w:t>
      </w:r>
      <w:r w:rsidR="00473C3C" w:rsidRPr="001B46B8">
        <w:rPr>
          <w:rFonts w:ascii="Times New Roman" w:hAnsi="Times New Roman" w:cs="Times New Roman"/>
          <w:sz w:val="24"/>
          <w:szCs w:val="24"/>
        </w:rPr>
        <w:t xml:space="preserve">d on: 1) nelja nädala jooksul võtta </w:t>
      </w:r>
      <w:r w:rsidR="00473C3C">
        <w:rPr>
          <w:rFonts w:ascii="Times New Roman" w:hAnsi="Times New Roman" w:cs="Times New Roman"/>
          <w:sz w:val="24"/>
          <w:szCs w:val="24"/>
        </w:rPr>
        <w:t>otsus</w:t>
      </w:r>
      <w:r w:rsidR="00473C3C" w:rsidRPr="001B46B8">
        <w:rPr>
          <w:rFonts w:ascii="Times New Roman" w:hAnsi="Times New Roman" w:cs="Times New Roman"/>
          <w:sz w:val="24"/>
          <w:szCs w:val="24"/>
        </w:rPr>
        <w:t xml:space="preserve"> tasumäärade jõustumise </w:t>
      </w:r>
      <w:r w:rsidR="00473C3C">
        <w:rPr>
          <w:rFonts w:ascii="Times New Roman" w:hAnsi="Times New Roman" w:cs="Times New Roman"/>
          <w:sz w:val="24"/>
          <w:szCs w:val="24"/>
        </w:rPr>
        <w:t>osas</w:t>
      </w:r>
      <w:r w:rsidR="00473C3C" w:rsidRPr="001B46B8">
        <w:rPr>
          <w:rFonts w:ascii="Times New Roman" w:hAnsi="Times New Roman" w:cs="Times New Roman"/>
          <w:sz w:val="24"/>
          <w:szCs w:val="24"/>
        </w:rPr>
        <w:t xml:space="preserve"> ja 2) nel</w:t>
      </w:r>
      <w:r w:rsidR="00473C3C">
        <w:rPr>
          <w:rFonts w:ascii="Times New Roman" w:hAnsi="Times New Roman" w:cs="Times New Roman"/>
          <w:sz w:val="24"/>
          <w:szCs w:val="24"/>
        </w:rPr>
        <w:t xml:space="preserve">ja kuu jooksul </w:t>
      </w:r>
      <w:r w:rsidR="00473C3C" w:rsidRPr="001B46B8">
        <w:rPr>
          <w:rFonts w:ascii="Times New Roman" w:hAnsi="Times New Roman" w:cs="Times New Roman"/>
          <w:sz w:val="24"/>
          <w:szCs w:val="24"/>
        </w:rPr>
        <w:t xml:space="preserve">lahendada kaebus sisuliselt ehk teha otsus tasumäärade muutmise </w:t>
      </w:r>
      <w:r w:rsidR="00473C3C" w:rsidRPr="001B46B8">
        <w:rPr>
          <w:rFonts w:ascii="Times New Roman" w:hAnsi="Times New Roman" w:cs="Times New Roman"/>
          <w:sz w:val="24"/>
          <w:szCs w:val="24"/>
        </w:rPr>
        <w:lastRenderedPageBreak/>
        <w:t xml:space="preserve">põhjendatuse </w:t>
      </w:r>
      <w:r w:rsidR="00473C3C">
        <w:rPr>
          <w:rFonts w:ascii="Times New Roman" w:hAnsi="Times New Roman" w:cs="Times New Roman"/>
          <w:sz w:val="24"/>
          <w:szCs w:val="24"/>
        </w:rPr>
        <w:t>osas</w:t>
      </w:r>
      <w:r w:rsidR="00473C3C" w:rsidRPr="001B46B8">
        <w:rPr>
          <w:rFonts w:ascii="Times New Roman" w:hAnsi="Times New Roman" w:cs="Times New Roman"/>
          <w:sz w:val="24"/>
          <w:szCs w:val="24"/>
        </w:rPr>
        <w:t xml:space="preserve">. </w:t>
      </w:r>
      <w:r w:rsidR="00473C3C">
        <w:rPr>
          <w:rFonts w:ascii="Times New Roman" w:hAnsi="Times New Roman" w:cs="Times New Roman"/>
          <w:sz w:val="24"/>
          <w:szCs w:val="24"/>
        </w:rPr>
        <w:t>D</w:t>
      </w:r>
      <w:r w:rsidR="00473C3C" w:rsidRPr="001B46B8">
        <w:rPr>
          <w:rFonts w:ascii="Times New Roman" w:hAnsi="Times New Roman" w:cs="Times New Roman"/>
          <w:sz w:val="24"/>
          <w:szCs w:val="24"/>
        </w:rPr>
        <w:t xml:space="preserve">irektiivi </w:t>
      </w:r>
      <w:r w:rsidR="00473C3C">
        <w:rPr>
          <w:rFonts w:ascii="Times New Roman" w:hAnsi="Times New Roman" w:cs="Times New Roman"/>
          <w:sz w:val="24"/>
          <w:szCs w:val="24"/>
        </w:rPr>
        <w:t xml:space="preserve">selline </w:t>
      </w:r>
      <w:r w:rsidR="00473C3C" w:rsidRPr="001B46B8">
        <w:rPr>
          <w:rFonts w:ascii="Times New Roman" w:hAnsi="Times New Roman" w:cs="Times New Roman"/>
          <w:sz w:val="24"/>
          <w:szCs w:val="24"/>
        </w:rPr>
        <w:t xml:space="preserve">sõnastus on mõistlik ja arusaadav ning </w:t>
      </w:r>
      <w:r w:rsidR="00473C3C">
        <w:rPr>
          <w:rFonts w:ascii="Times New Roman" w:hAnsi="Times New Roman" w:cs="Times New Roman"/>
          <w:sz w:val="24"/>
          <w:szCs w:val="24"/>
        </w:rPr>
        <w:t xml:space="preserve">arvestab </w:t>
      </w:r>
      <w:r w:rsidR="00473C3C" w:rsidRPr="001B46B8">
        <w:rPr>
          <w:rFonts w:ascii="Times New Roman" w:hAnsi="Times New Roman" w:cs="Times New Roman"/>
          <w:sz w:val="24"/>
          <w:szCs w:val="24"/>
        </w:rPr>
        <w:t>kõikide osa</w:t>
      </w:r>
      <w:r w:rsidR="00473C3C">
        <w:rPr>
          <w:rFonts w:ascii="Times New Roman" w:hAnsi="Times New Roman" w:cs="Times New Roman"/>
          <w:sz w:val="24"/>
          <w:szCs w:val="24"/>
        </w:rPr>
        <w:t>liste</w:t>
      </w:r>
      <w:r w:rsidR="00473C3C" w:rsidRPr="001B46B8">
        <w:rPr>
          <w:rFonts w:ascii="Times New Roman" w:hAnsi="Times New Roman" w:cs="Times New Roman"/>
          <w:sz w:val="24"/>
          <w:szCs w:val="24"/>
        </w:rPr>
        <w:t xml:space="preserve"> õigustatud huve ja ootusi.</w:t>
      </w:r>
    </w:p>
    <w:p w14:paraId="2DF518E6" w14:textId="77777777" w:rsidR="00473C3C" w:rsidRPr="001B46B8" w:rsidRDefault="00473C3C" w:rsidP="00473C3C">
      <w:pPr>
        <w:spacing w:after="0" w:line="240" w:lineRule="auto"/>
        <w:jc w:val="both"/>
        <w:rPr>
          <w:rFonts w:ascii="Times New Roman" w:hAnsi="Times New Roman" w:cs="Times New Roman"/>
          <w:sz w:val="24"/>
          <w:szCs w:val="24"/>
        </w:rPr>
      </w:pPr>
    </w:p>
    <w:p w14:paraId="2EC8FFF4" w14:textId="77777777" w:rsidR="00473C3C" w:rsidRPr="001B46B8" w:rsidRDefault="00473C3C" w:rsidP="00473C3C">
      <w:pPr>
        <w:spacing w:after="0" w:line="240" w:lineRule="auto"/>
        <w:jc w:val="both"/>
        <w:rPr>
          <w:rFonts w:ascii="Times New Roman" w:hAnsi="Times New Roman" w:cs="Times New Roman"/>
          <w:i/>
          <w:iCs/>
          <w:sz w:val="24"/>
          <w:szCs w:val="24"/>
        </w:rPr>
      </w:pPr>
      <w:r w:rsidRPr="001B46B8">
        <w:rPr>
          <w:rFonts w:ascii="Times New Roman" w:hAnsi="Times New Roman" w:cs="Times New Roman"/>
          <w:sz w:val="24"/>
          <w:szCs w:val="24"/>
        </w:rPr>
        <w:t>Lennujaamatasude direktiivi artik</w:t>
      </w:r>
      <w:r>
        <w:rPr>
          <w:rFonts w:ascii="Times New Roman" w:hAnsi="Times New Roman" w:cs="Times New Roman"/>
          <w:sz w:val="24"/>
          <w:szCs w:val="24"/>
        </w:rPr>
        <w:t>li</w:t>
      </w:r>
      <w:r w:rsidRPr="001B46B8">
        <w:rPr>
          <w:rFonts w:ascii="Times New Roman" w:hAnsi="Times New Roman" w:cs="Times New Roman"/>
          <w:sz w:val="24"/>
          <w:szCs w:val="24"/>
        </w:rPr>
        <w:t xml:space="preserve"> 6 lõige 4 sätestab, et </w:t>
      </w:r>
      <w:r w:rsidRPr="001B46B8">
        <w:rPr>
          <w:rFonts w:ascii="Times New Roman" w:hAnsi="Times New Roman" w:cs="Times New Roman"/>
          <w:i/>
          <w:iCs/>
          <w:sz w:val="24"/>
          <w:szCs w:val="24"/>
        </w:rPr>
        <w:t xml:space="preserve">lennujaamatasude süsteemi või määra muutmine, mille kohta on lennujaama juhtorgan otsuse vastu võtnud ning kui on pöördutud sõltumatu järelevalveasutuse poole, </w:t>
      </w:r>
      <w:r w:rsidRPr="001B46B8">
        <w:rPr>
          <w:rFonts w:ascii="Times New Roman" w:hAnsi="Times New Roman" w:cs="Times New Roman"/>
          <w:i/>
          <w:iCs/>
          <w:sz w:val="24"/>
          <w:szCs w:val="24"/>
          <w:u w:val="single"/>
        </w:rPr>
        <w:t>ei jõustu enne, kui nimetatud asutus on selle küsimuse läbi vaadanud.</w:t>
      </w:r>
      <w:r w:rsidRPr="001B46B8">
        <w:rPr>
          <w:rFonts w:ascii="Times New Roman" w:hAnsi="Times New Roman" w:cs="Times New Roman"/>
          <w:i/>
          <w:iCs/>
          <w:sz w:val="24"/>
          <w:szCs w:val="24"/>
        </w:rPr>
        <w:t xml:space="preserve"> Sõltumatu järelevalveasutus </w:t>
      </w:r>
      <w:r w:rsidRPr="001B46B8">
        <w:rPr>
          <w:rFonts w:ascii="Times New Roman" w:hAnsi="Times New Roman" w:cs="Times New Roman"/>
          <w:i/>
          <w:iCs/>
          <w:sz w:val="24"/>
          <w:szCs w:val="24"/>
          <w:u w:val="single"/>
        </w:rPr>
        <w:t>võtab nelja nädala jooksul alates selles küsimuses tema poole pöördumisest vastu esialgse otsuse lennujaamatasude määra muudatuste jõustumise kohta</w:t>
      </w:r>
      <w:r w:rsidRPr="001B46B8">
        <w:rPr>
          <w:rFonts w:ascii="Times New Roman" w:hAnsi="Times New Roman" w:cs="Times New Roman"/>
          <w:i/>
          <w:iCs/>
          <w:sz w:val="24"/>
          <w:szCs w:val="24"/>
        </w:rPr>
        <w:t>, välja arvatud juhul, kui sama tähtaja jooksul on võimalik võtta vastu lõplik otsus.</w:t>
      </w:r>
    </w:p>
    <w:p w14:paraId="701009A8" w14:textId="77777777" w:rsidR="00473C3C" w:rsidRPr="001B46B8" w:rsidRDefault="00473C3C" w:rsidP="00473C3C">
      <w:pPr>
        <w:spacing w:after="0" w:line="240" w:lineRule="auto"/>
        <w:jc w:val="both"/>
        <w:rPr>
          <w:rFonts w:ascii="Times New Roman" w:hAnsi="Times New Roman" w:cs="Times New Roman"/>
          <w:sz w:val="24"/>
          <w:szCs w:val="24"/>
        </w:rPr>
      </w:pPr>
    </w:p>
    <w:p w14:paraId="324F5FF4" w14:textId="77777777" w:rsidR="00473C3C" w:rsidRPr="001B46B8" w:rsidRDefault="00473C3C" w:rsidP="00473C3C">
      <w:pPr>
        <w:spacing w:after="0" w:line="240" w:lineRule="auto"/>
        <w:jc w:val="both"/>
        <w:rPr>
          <w:rFonts w:ascii="Times New Roman" w:hAnsi="Times New Roman" w:cs="Times New Roman"/>
          <w:i/>
          <w:iCs/>
          <w:sz w:val="24"/>
          <w:szCs w:val="24"/>
        </w:rPr>
      </w:pPr>
      <w:r w:rsidRPr="001B46B8">
        <w:rPr>
          <w:rFonts w:ascii="Times New Roman" w:hAnsi="Times New Roman" w:cs="Times New Roman"/>
          <w:sz w:val="24"/>
          <w:szCs w:val="24"/>
        </w:rPr>
        <w:t>Lennujaamatasude direktiivi artik</w:t>
      </w:r>
      <w:r>
        <w:rPr>
          <w:rFonts w:ascii="Times New Roman" w:hAnsi="Times New Roman" w:cs="Times New Roman"/>
          <w:sz w:val="24"/>
          <w:szCs w:val="24"/>
        </w:rPr>
        <w:t>li</w:t>
      </w:r>
      <w:r w:rsidRPr="001B46B8">
        <w:rPr>
          <w:rFonts w:ascii="Times New Roman" w:hAnsi="Times New Roman" w:cs="Times New Roman"/>
          <w:sz w:val="24"/>
          <w:szCs w:val="24"/>
        </w:rPr>
        <w:t xml:space="preserve"> 11 lõige 7 sätestab, et </w:t>
      </w:r>
      <w:r w:rsidRPr="001B46B8">
        <w:rPr>
          <w:rFonts w:ascii="Times New Roman" w:hAnsi="Times New Roman" w:cs="Times New Roman"/>
          <w:i/>
          <w:iCs/>
          <w:sz w:val="24"/>
          <w:szCs w:val="24"/>
        </w:rPr>
        <w:t xml:space="preserve">ilma et see piiraks artikli 6 lõike 4 kohaldamist, teeb sõltumatu järelevalveasutus </w:t>
      </w:r>
      <w:r w:rsidRPr="001B46B8">
        <w:rPr>
          <w:rFonts w:ascii="Times New Roman" w:hAnsi="Times New Roman" w:cs="Times New Roman"/>
          <w:i/>
          <w:iCs/>
          <w:sz w:val="24"/>
          <w:szCs w:val="24"/>
          <w:u w:val="single"/>
        </w:rPr>
        <w:t xml:space="preserve">lõpliku otsuse niipea kui võimalik, kuid igal juhul nelja kuu jooksul </w:t>
      </w:r>
      <w:r w:rsidRPr="001B46B8">
        <w:rPr>
          <w:rFonts w:ascii="Times New Roman" w:hAnsi="Times New Roman" w:cs="Times New Roman"/>
          <w:i/>
          <w:iCs/>
          <w:sz w:val="24"/>
          <w:szCs w:val="24"/>
        </w:rPr>
        <w:t xml:space="preserve">alates selles küsimuses tema poole pöördumisest. Nõuetekohaselt põhjendatud erandjuhtudel võib seda ajavahemikku </w:t>
      </w:r>
      <w:r w:rsidRPr="001B46B8">
        <w:rPr>
          <w:rFonts w:ascii="Times New Roman" w:hAnsi="Times New Roman" w:cs="Times New Roman"/>
          <w:i/>
          <w:iCs/>
          <w:sz w:val="24"/>
          <w:szCs w:val="24"/>
          <w:u w:val="single"/>
        </w:rPr>
        <w:t>pikendada kahe kuu võrra</w:t>
      </w:r>
      <w:r w:rsidRPr="001B46B8">
        <w:rPr>
          <w:rFonts w:ascii="Times New Roman" w:hAnsi="Times New Roman" w:cs="Times New Roman"/>
          <w:i/>
          <w:iCs/>
          <w:sz w:val="24"/>
          <w:szCs w:val="24"/>
        </w:rPr>
        <w:t>. Sõltumatu järelevalveasutuse otsused on siduvad, ilma et see piiraks parlamentaarset või kohtulikku läbivaatamist vastavalt liikmesriikides kohaldatavale korrale.</w:t>
      </w:r>
    </w:p>
    <w:p w14:paraId="2A20D91A" w14:textId="77777777" w:rsidR="00473C3C" w:rsidRPr="001B46B8" w:rsidRDefault="00473C3C" w:rsidP="00473C3C">
      <w:pPr>
        <w:spacing w:after="0" w:line="240" w:lineRule="auto"/>
        <w:jc w:val="both"/>
        <w:rPr>
          <w:rFonts w:ascii="Times New Roman" w:hAnsi="Times New Roman" w:cs="Times New Roman"/>
          <w:sz w:val="24"/>
          <w:szCs w:val="24"/>
        </w:rPr>
      </w:pPr>
    </w:p>
    <w:p w14:paraId="49357C88" w14:textId="54D844A4" w:rsidR="00473C3C" w:rsidRPr="001B46B8" w:rsidRDefault="00473C3C" w:rsidP="00473C3C">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Kehtiv </w:t>
      </w:r>
      <w:proofErr w:type="spellStart"/>
      <w:r w:rsidRPr="001B46B8">
        <w:rPr>
          <w:rFonts w:ascii="Times New Roman" w:hAnsi="Times New Roman" w:cs="Times New Roman"/>
          <w:sz w:val="24"/>
          <w:szCs w:val="24"/>
        </w:rPr>
        <w:t>LennS</w:t>
      </w:r>
      <w:proofErr w:type="spellEnd"/>
      <w:r w:rsidRPr="001B46B8">
        <w:rPr>
          <w:rFonts w:ascii="Times New Roman" w:hAnsi="Times New Roman" w:cs="Times New Roman"/>
          <w:sz w:val="24"/>
          <w:szCs w:val="24"/>
        </w:rPr>
        <w:t xml:space="preserve"> ei reguleeri üldse jõustumise küsimuse lahendamist pädeva asutuse poolt</w:t>
      </w:r>
      <w:r>
        <w:rPr>
          <w:rFonts w:ascii="Times New Roman" w:hAnsi="Times New Roman" w:cs="Times New Roman"/>
          <w:sz w:val="24"/>
          <w:szCs w:val="24"/>
        </w:rPr>
        <w:t>, vaid sätestab</w:t>
      </w:r>
      <w:r w:rsidRPr="001B46B8">
        <w:rPr>
          <w:rFonts w:ascii="Times New Roman" w:hAnsi="Times New Roman" w:cs="Times New Roman"/>
          <w:sz w:val="24"/>
          <w:szCs w:val="24"/>
        </w:rPr>
        <w:t xml:space="preserve">, et pädev asutus võtab nelja nädala jooksul esialgse seisukoha </w:t>
      </w:r>
      <w:r w:rsidRPr="001B46B8">
        <w:rPr>
          <w:rFonts w:ascii="Times New Roman" w:hAnsi="Times New Roman" w:cs="Times New Roman"/>
          <w:i/>
          <w:iCs/>
          <w:sz w:val="24"/>
          <w:szCs w:val="24"/>
          <w:u w:val="single"/>
        </w:rPr>
        <w:t>tasumäärade muutmise põhjendatuse</w:t>
      </w:r>
      <w:r w:rsidRPr="001B46B8">
        <w:rPr>
          <w:rFonts w:ascii="Times New Roman" w:hAnsi="Times New Roman" w:cs="Times New Roman"/>
          <w:sz w:val="24"/>
          <w:szCs w:val="24"/>
        </w:rPr>
        <w:t xml:space="preserve"> </w:t>
      </w:r>
      <w:r>
        <w:rPr>
          <w:rFonts w:ascii="Times New Roman" w:hAnsi="Times New Roman" w:cs="Times New Roman"/>
          <w:sz w:val="24"/>
          <w:szCs w:val="24"/>
        </w:rPr>
        <w:t>kohta</w:t>
      </w:r>
      <w:r w:rsidRPr="001B46B8">
        <w:rPr>
          <w:rFonts w:ascii="Times New Roman" w:hAnsi="Times New Roman" w:cs="Times New Roman"/>
          <w:sz w:val="24"/>
          <w:szCs w:val="24"/>
        </w:rPr>
        <w:t xml:space="preserve"> (</w:t>
      </w:r>
      <w:proofErr w:type="spellStart"/>
      <w:r w:rsidRPr="001B46B8">
        <w:rPr>
          <w:rFonts w:ascii="Times New Roman" w:hAnsi="Times New Roman" w:cs="Times New Roman"/>
          <w:sz w:val="24"/>
          <w:szCs w:val="24"/>
        </w:rPr>
        <w:t>LennS</w:t>
      </w:r>
      <w:proofErr w:type="spellEnd"/>
      <w:r w:rsidRPr="001B46B8">
        <w:rPr>
          <w:rFonts w:ascii="Times New Roman" w:hAnsi="Times New Roman" w:cs="Times New Roman"/>
          <w:sz w:val="24"/>
          <w:szCs w:val="24"/>
        </w:rPr>
        <w:t xml:space="preserve"> § 50</w:t>
      </w:r>
      <w:r w:rsidRPr="001B46B8">
        <w:rPr>
          <w:rFonts w:ascii="Times New Roman" w:hAnsi="Times New Roman" w:cs="Times New Roman"/>
          <w:sz w:val="24"/>
          <w:szCs w:val="24"/>
          <w:vertAlign w:val="superscript"/>
        </w:rPr>
        <w:t>7</w:t>
      </w:r>
      <w:r w:rsidRPr="001B46B8">
        <w:rPr>
          <w:rFonts w:ascii="Times New Roman" w:hAnsi="Times New Roman" w:cs="Times New Roman"/>
          <w:sz w:val="24"/>
          <w:szCs w:val="24"/>
        </w:rPr>
        <w:t xml:space="preserve"> lg 2). Samas </w:t>
      </w:r>
      <w:r>
        <w:rPr>
          <w:rFonts w:ascii="Times New Roman" w:hAnsi="Times New Roman" w:cs="Times New Roman"/>
          <w:sz w:val="24"/>
          <w:szCs w:val="24"/>
        </w:rPr>
        <w:t>näeb kehtiv sätte sõnastus ette</w:t>
      </w:r>
      <w:r w:rsidRPr="001B46B8">
        <w:rPr>
          <w:rFonts w:ascii="Times New Roman" w:hAnsi="Times New Roman" w:cs="Times New Roman"/>
          <w:sz w:val="24"/>
          <w:szCs w:val="24"/>
        </w:rPr>
        <w:t>, et ka nelja</w:t>
      </w:r>
      <w:r>
        <w:rPr>
          <w:rFonts w:ascii="Times New Roman" w:hAnsi="Times New Roman" w:cs="Times New Roman"/>
          <w:sz w:val="24"/>
          <w:szCs w:val="24"/>
        </w:rPr>
        <w:t xml:space="preserve"> </w:t>
      </w:r>
      <w:r w:rsidRPr="001B46B8">
        <w:rPr>
          <w:rFonts w:ascii="Times New Roman" w:hAnsi="Times New Roman" w:cs="Times New Roman"/>
          <w:sz w:val="24"/>
          <w:szCs w:val="24"/>
        </w:rPr>
        <w:t>kuu</w:t>
      </w:r>
      <w:r>
        <w:rPr>
          <w:rFonts w:ascii="Times New Roman" w:hAnsi="Times New Roman" w:cs="Times New Roman"/>
          <w:sz w:val="24"/>
          <w:szCs w:val="24"/>
        </w:rPr>
        <w:t xml:space="preserve"> jooksul</w:t>
      </w:r>
      <w:r w:rsidRPr="001B46B8">
        <w:rPr>
          <w:rFonts w:ascii="Times New Roman" w:hAnsi="Times New Roman" w:cs="Times New Roman"/>
          <w:sz w:val="24"/>
          <w:szCs w:val="24"/>
        </w:rPr>
        <w:t xml:space="preserve"> tehakse </w:t>
      </w:r>
      <w:r>
        <w:rPr>
          <w:rFonts w:ascii="Times New Roman" w:hAnsi="Times New Roman" w:cs="Times New Roman"/>
          <w:sz w:val="24"/>
          <w:szCs w:val="24"/>
        </w:rPr>
        <w:t xml:space="preserve">lõplik </w:t>
      </w:r>
      <w:r w:rsidRPr="001B46B8">
        <w:rPr>
          <w:rFonts w:ascii="Times New Roman" w:hAnsi="Times New Roman" w:cs="Times New Roman"/>
          <w:sz w:val="24"/>
          <w:szCs w:val="24"/>
        </w:rPr>
        <w:t xml:space="preserve">otsus </w:t>
      </w:r>
      <w:r w:rsidRPr="001B46B8">
        <w:rPr>
          <w:rFonts w:ascii="Times New Roman" w:hAnsi="Times New Roman" w:cs="Times New Roman"/>
          <w:i/>
          <w:iCs/>
          <w:sz w:val="24"/>
          <w:szCs w:val="24"/>
          <w:u w:val="single"/>
        </w:rPr>
        <w:t>tasumäärade muutmise põhjendatuse</w:t>
      </w:r>
      <w:r w:rsidRPr="001B46B8">
        <w:rPr>
          <w:rFonts w:ascii="Times New Roman" w:hAnsi="Times New Roman" w:cs="Times New Roman"/>
          <w:sz w:val="24"/>
          <w:szCs w:val="24"/>
        </w:rPr>
        <w:t xml:space="preserve"> </w:t>
      </w:r>
      <w:r>
        <w:rPr>
          <w:rFonts w:ascii="Times New Roman" w:hAnsi="Times New Roman" w:cs="Times New Roman"/>
          <w:sz w:val="24"/>
          <w:szCs w:val="24"/>
        </w:rPr>
        <w:t>kohta</w:t>
      </w:r>
      <w:r w:rsidRPr="001B46B8">
        <w:rPr>
          <w:rFonts w:ascii="Times New Roman" w:hAnsi="Times New Roman" w:cs="Times New Roman"/>
          <w:sz w:val="24"/>
          <w:szCs w:val="24"/>
        </w:rPr>
        <w:t xml:space="preserve"> (</w:t>
      </w:r>
      <w:proofErr w:type="spellStart"/>
      <w:r w:rsidRPr="001B46B8">
        <w:rPr>
          <w:rFonts w:ascii="Times New Roman" w:hAnsi="Times New Roman" w:cs="Times New Roman"/>
          <w:sz w:val="24"/>
          <w:szCs w:val="24"/>
        </w:rPr>
        <w:t>LennS</w:t>
      </w:r>
      <w:proofErr w:type="spellEnd"/>
      <w:r w:rsidRPr="001B46B8">
        <w:rPr>
          <w:rFonts w:ascii="Times New Roman" w:hAnsi="Times New Roman" w:cs="Times New Roman"/>
          <w:sz w:val="24"/>
          <w:szCs w:val="24"/>
        </w:rPr>
        <w:t xml:space="preserve"> § 50</w:t>
      </w:r>
      <w:r w:rsidRPr="001B46B8">
        <w:rPr>
          <w:rFonts w:ascii="Times New Roman" w:hAnsi="Times New Roman" w:cs="Times New Roman"/>
          <w:sz w:val="24"/>
          <w:szCs w:val="24"/>
          <w:vertAlign w:val="superscript"/>
        </w:rPr>
        <w:t>7</w:t>
      </w:r>
      <w:r w:rsidRPr="001B46B8">
        <w:rPr>
          <w:rFonts w:ascii="Times New Roman" w:hAnsi="Times New Roman" w:cs="Times New Roman"/>
          <w:sz w:val="24"/>
          <w:szCs w:val="24"/>
        </w:rPr>
        <w:t xml:space="preserve"> lg 3). Seega nähtub, et amet ei lahenda tasumäärade jõustumise küsimust, vaid teeb kahel korral tasumäärade muutmise põhjendatuse kontrolli, nimetades üht esialgseks seisukohaks ja teist lõplikuks otsuseks. </w:t>
      </w:r>
    </w:p>
    <w:p w14:paraId="23F74F31" w14:textId="77777777" w:rsidR="00473C3C" w:rsidRPr="001B46B8" w:rsidRDefault="00473C3C" w:rsidP="00473C3C">
      <w:pPr>
        <w:spacing w:after="0" w:line="240" w:lineRule="auto"/>
        <w:jc w:val="both"/>
        <w:rPr>
          <w:rFonts w:ascii="Times New Roman" w:hAnsi="Times New Roman" w:cs="Times New Roman"/>
          <w:sz w:val="24"/>
          <w:szCs w:val="24"/>
        </w:rPr>
      </w:pPr>
    </w:p>
    <w:p w14:paraId="3298EDF7" w14:textId="77A4B7D3" w:rsidR="00F5494D" w:rsidRDefault="00473C3C" w:rsidP="00F5494D">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Viimase kümne aasta jooksul on lennujaamatasude määrasid vaidlustatud ühel korral ja seda 2022. aastal, mil AS</w:t>
      </w:r>
      <w:r>
        <w:rPr>
          <w:rFonts w:ascii="Times New Roman" w:hAnsi="Times New Roman" w:cs="Times New Roman"/>
          <w:sz w:val="24"/>
          <w:szCs w:val="24"/>
        </w:rPr>
        <w:t>-i</w:t>
      </w:r>
      <w:r w:rsidRPr="001B46B8">
        <w:rPr>
          <w:rFonts w:ascii="Times New Roman" w:hAnsi="Times New Roman" w:cs="Times New Roman"/>
          <w:sz w:val="24"/>
          <w:szCs w:val="24"/>
        </w:rPr>
        <w:t xml:space="preserve"> Tallinna Lennujaama kehtestatud</w:t>
      </w:r>
      <w:r w:rsidRPr="001B46B8">
        <w:rPr>
          <w:rStyle w:val="Allmrkuseviide"/>
          <w:rFonts w:ascii="Times New Roman" w:hAnsi="Times New Roman" w:cs="Times New Roman"/>
          <w:sz w:val="24"/>
          <w:szCs w:val="24"/>
        </w:rPr>
        <w:footnoteReference w:id="11"/>
      </w:r>
      <w:r w:rsidRPr="001B46B8">
        <w:rPr>
          <w:rFonts w:ascii="Times New Roman" w:hAnsi="Times New Roman" w:cs="Times New Roman"/>
          <w:sz w:val="24"/>
          <w:szCs w:val="24"/>
        </w:rPr>
        <w:t xml:space="preserve"> tasumäära</w:t>
      </w:r>
      <w:r>
        <w:rPr>
          <w:rFonts w:ascii="Times New Roman" w:hAnsi="Times New Roman" w:cs="Times New Roman"/>
          <w:sz w:val="24"/>
          <w:szCs w:val="24"/>
        </w:rPr>
        <w:t>d</w:t>
      </w:r>
      <w:r w:rsidRPr="001B46B8">
        <w:rPr>
          <w:rFonts w:ascii="Times New Roman" w:hAnsi="Times New Roman" w:cs="Times New Roman"/>
          <w:sz w:val="24"/>
          <w:szCs w:val="24"/>
        </w:rPr>
        <w:t xml:space="preserve"> vaidlustas Ryanair</w:t>
      </w:r>
      <w:r w:rsidRPr="001B46B8">
        <w:rPr>
          <w:rStyle w:val="Allmrkuseviide"/>
          <w:rFonts w:ascii="Times New Roman" w:hAnsi="Times New Roman" w:cs="Times New Roman"/>
          <w:sz w:val="24"/>
          <w:szCs w:val="24"/>
        </w:rPr>
        <w:footnoteReference w:id="12"/>
      </w:r>
      <w:r w:rsidRPr="001B46B8">
        <w:rPr>
          <w:rFonts w:ascii="Times New Roman" w:hAnsi="Times New Roman" w:cs="Times New Roman"/>
          <w:sz w:val="24"/>
          <w:szCs w:val="24"/>
        </w:rPr>
        <w:t xml:space="preserve">. </w:t>
      </w:r>
      <w:r w:rsidR="00F5494D" w:rsidRPr="001B46B8">
        <w:rPr>
          <w:rFonts w:ascii="Times New Roman" w:hAnsi="Times New Roman" w:cs="Times New Roman"/>
          <w:sz w:val="24"/>
          <w:szCs w:val="24"/>
        </w:rPr>
        <w:t xml:space="preserve">Kõnealuses menetluses </w:t>
      </w:r>
      <w:r w:rsidR="00F5494D">
        <w:rPr>
          <w:rFonts w:ascii="Times New Roman" w:hAnsi="Times New Roman" w:cs="Times New Roman"/>
          <w:sz w:val="24"/>
          <w:szCs w:val="24"/>
        </w:rPr>
        <w:t>toimusid otsuste tegemised</w:t>
      </w:r>
      <w:r w:rsidR="00F5494D" w:rsidRPr="001B46B8">
        <w:rPr>
          <w:rFonts w:ascii="Times New Roman" w:hAnsi="Times New Roman" w:cs="Times New Roman"/>
          <w:sz w:val="24"/>
          <w:szCs w:val="24"/>
        </w:rPr>
        <w:t xml:space="preserve"> </w:t>
      </w:r>
      <w:r w:rsidR="00F5494D">
        <w:rPr>
          <w:rFonts w:ascii="Times New Roman" w:hAnsi="Times New Roman" w:cs="Times New Roman"/>
          <w:sz w:val="24"/>
          <w:szCs w:val="24"/>
        </w:rPr>
        <w:t>alljärgnevalt</w:t>
      </w:r>
      <w:r w:rsidR="00F5494D" w:rsidRPr="001B46B8">
        <w:rPr>
          <w:rFonts w:ascii="Times New Roman" w:hAnsi="Times New Roman" w:cs="Times New Roman"/>
          <w:sz w:val="24"/>
          <w:szCs w:val="24"/>
        </w:rPr>
        <w:t>:</w:t>
      </w:r>
    </w:p>
    <w:p w14:paraId="44310D53" w14:textId="3F237EC6" w:rsidR="00473C3C" w:rsidRPr="00F5494D" w:rsidRDefault="00F5494D" w:rsidP="00F5494D">
      <w:pPr>
        <w:pStyle w:val="Loendilik"/>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473C3C" w:rsidRPr="00F5494D">
        <w:rPr>
          <w:rFonts w:ascii="Times New Roman" w:hAnsi="Times New Roman" w:cs="Times New Roman"/>
          <w:sz w:val="24"/>
          <w:szCs w:val="24"/>
        </w:rPr>
        <w:t>ennujaam avalikustas 19.07.2022 uued tasumäärad, mis pidid jõustuma 01.01.2023;</w:t>
      </w:r>
    </w:p>
    <w:p w14:paraId="28D8FF3F" w14:textId="77777777" w:rsidR="00473C3C" w:rsidRPr="001B46B8" w:rsidRDefault="00473C3C" w:rsidP="00473C3C">
      <w:pPr>
        <w:pStyle w:val="Loendilik"/>
        <w:numPr>
          <w:ilvl w:val="0"/>
          <w:numId w:val="11"/>
        </w:num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Ryanair kaebus tasumäärade vaidlustamiseks </w:t>
      </w:r>
      <w:r>
        <w:rPr>
          <w:rFonts w:ascii="Times New Roman" w:hAnsi="Times New Roman" w:cs="Times New Roman"/>
          <w:sz w:val="24"/>
          <w:szCs w:val="24"/>
        </w:rPr>
        <w:t xml:space="preserve">registreeriti </w:t>
      </w:r>
      <w:r w:rsidRPr="001B46B8">
        <w:rPr>
          <w:rFonts w:ascii="Times New Roman" w:hAnsi="Times New Roman" w:cs="Times New Roman"/>
          <w:sz w:val="24"/>
          <w:szCs w:val="24"/>
        </w:rPr>
        <w:t>Konkurentsiameti</w:t>
      </w:r>
      <w:r>
        <w:rPr>
          <w:rFonts w:ascii="Times New Roman" w:hAnsi="Times New Roman" w:cs="Times New Roman"/>
          <w:sz w:val="24"/>
          <w:szCs w:val="24"/>
        </w:rPr>
        <w:t xml:space="preserve">s </w:t>
      </w:r>
      <w:r w:rsidRPr="001B46B8">
        <w:rPr>
          <w:rFonts w:ascii="Times New Roman" w:hAnsi="Times New Roman" w:cs="Times New Roman"/>
          <w:sz w:val="24"/>
          <w:szCs w:val="24"/>
        </w:rPr>
        <w:t>01.11.2022;</w:t>
      </w:r>
    </w:p>
    <w:p w14:paraId="27C4E26A" w14:textId="77777777" w:rsidR="00473C3C" w:rsidRPr="001B46B8" w:rsidRDefault="00473C3C" w:rsidP="00473C3C">
      <w:pPr>
        <w:pStyle w:val="Loendilik"/>
        <w:numPr>
          <w:ilvl w:val="0"/>
          <w:numId w:val="11"/>
        </w:num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Konkurentsiamet </w:t>
      </w:r>
      <w:r>
        <w:rPr>
          <w:rFonts w:ascii="Times New Roman" w:hAnsi="Times New Roman" w:cs="Times New Roman"/>
          <w:sz w:val="24"/>
          <w:szCs w:val="24"/>
        </w:rPr>
        <w:t>esitas</w:t>
      </w:r>
      <w:r w:rsidRPr="001B46B8">
        <w:rPr>
          <w:rFonts w:ascii="Times New Roman" w:hAnsi="Times New Roman" w:cs="Times New Roman"/>
          <w:sz w:val="24"/>
          <w:szCs w:val="24"/>
        </w:rPr>
        <w:t xml:space="preserve"> esialgse seisukoha 29.11.2022, mis edastati osapooltele arvamuse avaldamiseks;</w:t>
      </w:r>
    </w:p>
    <w:p w14:paraId="472EBDC5" w14:textId="77777777" w:rsidR="00473C3C" w:rsidRPr="001B46B8" w:rsidRDefault="00473C3C" w:rsidP="00473C3C">
      <w:pPr>
        <w:pStyle w:val="Loendilik"/>
        <w:numPr>
          <w:ilvl w:val="0"/>
          <w:numId w:val="11"/>
        </w:num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28.02.2023 pikendas Konkurentsiamet menetlemise tähtaega </w:t>
      </w:r>
      <w:r>
        <w:rPr>
          <w:rFonts w:ascii="Times New Roman" w:hAnsi="Times New Roman" w:cs="Times New Roman"/>
          <w:sz w:val="24"/>
          <w:szCs w:val="24"/>
        </w:rPr>
        <w:t>kahe</w:t>
      </w:r>
      <w:r w:rsidRPr="001B46B8">
        <w:rPr>
          <w:rFonts w:ascii="Times New Roman" w:hAnsi="Times New Roman" w:cs="Times New Roman"/>
          <w:sz w:val="24"/>
          <w:szCs w:val="24"/>
        </w:rPr>
        <w:t xml:space="preserve"> kuu võrra;</w:t>
      </w:r>
    </w:p>
    <w:p w14:paraId="6733106C" w14:textId="77777777" w:rsidR="00473C3C" w:rsidRPr="001B46B8" w:rsidRDefault="00473C3C" w:rsidP="00473C3C">
      <w:pPr>
        <w:pStyle w:val="Loendilik"/>
        <w:numPr>
          <w:ilvl w:val="0"/>
          <w:numId w:val="11"/>
        </w:num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Konkurentsiamet tegi lõpliku otsuse eelnõu 16.03.2023;</w:t>
      </w:r>
    </w:p>
    <w:p w14:paraId="2D09E19E" w14:textId="77777777" w:rsidR="00473C3C" w:rsidRPr="001B46B8" w:rsidRDefault="00473C3C" w:rsidP="00473C3C">
      <w:pPr>
        <w:pStyle w:val="Loendilik"/>
        <w:numPr>
          <w:ilvl w:val="0"/>
          <w:numId w:val="11"/>
        </w:num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Konkurentsiamet tegi lõpliku otsuse 24.04.2023;</w:t>
      </w:r>
    </w:p>
    <w:p w14:paraId="6F2130D4" w14:textId="77777777" w:rsidR="00473C3C" w:rsidRPr="001B46B8" w:rsidRDefault="00473C3C" w:rsidP="00473C3C">
      <w:pPr>
        <w:pStyle w:val="Loendilik"/>
        <w:numPr>
          <w:ilvl w:val="0"/>
          <w:numId w:val="11"/>
        </w:num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Lennujaam sai rakendada tasumäärade otsust </w:t>
      </w:r>
      <w:r>
        <w:rPr>
          <w:rFonts w:ascii="Times New Roman" w:hAnsi="Times New Roman" w:cs="Times New Roman"/>
          <w:sz w:val="24"/>
          <w:szCs w:val="24"/>
        </w:rPr>
        <w:t>kaks</w:t>
      </w:r>
      <w:r w:rsidRPr="001B46B8">
        <w:rPr>
          <w:rFonts w:ascii="Times New Roman" w:hAnsi="Times New Roman" w:cs="Times New Roman"/>
          <w:sz w:val="24"/>
          <w:szCs w:val="24"/>
        </w:rPr>
        <w:t xml:space="preserve"> nädalat pärast Konkurentsiameti lõpliku otsuse avalikustamist ehk 1</w:t>
      </w:r>
      <w:r>
        <w:rPr>
          <w:rFonts w:ascii="Times New Roman" w:hAnsi="Times New Roman" w:cs="Times New Roman"/>
          <w:sz w:val="24"/>
          <w:szCs w:val="24"/>
        </w:rPr>
        <w:t>0</w:t>
      </w:r>
      <w:r w:rsidRPr="001B46B8">
        <w:rPr>
          <w:rFonts w:ascii="Times New Roman" w:hAnsi="Times New Roman" w:cs="Times New Roman"/>
          <w:sz w:val="24"/>
          <w:szCs w:val="24"/>
        </w:rPr>
        <w:t>.05.2023.</w:t>
      </w:r>
    </w:p>
    <w:p w14:paraId="5E303A99" w14:textId="77777777" w:rsidR="00CB197D" w:rsidRPr="001B46B8" w:rsidRDefault="00CB197D" w:rsidP="00143E39">
      <w:pPr>
        <w:spacing w:after="0" w:line="240" w:lineRule="auto"/>
        <w:jc w:val="both"/>
        <w:rPr>
          <w:rFonts w:ascii="Times New Roman" w:hAnsi="Times New Roman" w:cs="Times New Roman"/>
          <w:sz w:val="24"/>
          <w:szCs w:val="24"/>
        </w:rPr>
      </w:pPr>
    </w:p>
    <w:p w14:paraId="568414CC" w14:textId="77777777" w:rsidR="00D52AA7" w:rsidRDefault="00CB197D" w:rsidP="00D52AA7">
      <w:pPr>
        <w:spacing w:after="0" w:line="240" w:lineRule="auto"/>
        <w:jc w:val="both"/>
        <w:rPr>
          <w:rFonts w:ascii="Times New Roman" w:hAnsi="Times New Roman" w:cs="Times New Roman"/>
          <w:sz w:val="24"/>
          <w:szCs w:val="24"/>
        </w:rPr>
      </w:pPr>
      <w:r w:rsidRPr="001B46B8">
        <w:rPr>
          <w:rFonts w:ascii="Times New Roman" w:hAnsi="Times New Roman" w:cs="Times New Roman"/>
          <w:b/>
          <w:bCs/>
          <w:sz w:val="24"/>
          <w:szCs w:val="24"/>
          <w:u w:val="single"/>
        </w:rPr>
        <w:t xml:space="preserve">Punktiga </w:t>
      </w:r>
      <w:r w:rsidR="00510ED5">
        <w:rPr>
          <w:rFonts w:ascii="Times New Roman" w:hAnsi="Times New Roman" w:cs="Times New Roman"/>
          <w:b/>
          <w:bCs/>
          <w:sz w:val="24"/>
          <w:szCs w:val="24"/>
          <w:u w:val="single"/>
        </w:rPr>
        <w:t>2</w:t>
      </w:r>
      <w:r w:rsidR="00125681">
        <w:rPr>
          <w:rFonts w:ascii="Times New Roman" w:hAnsi="Times New Roman" w:cs="Times New Roman"/>
          <w:b/>
          <w:bCs/>
          <w:sz w:val="24"/>
          <w:szCs w:val="24"/>
          <w:u w:val="single"/>
        </w:rPr>
        <w:t>3</w:t>
      </w:r>
      <w:r w:rsidRPr="001B46B8">
        <w:rPr>
          <w:rFonts w:ascii="Times New Roman" w:hAnsi="Times New Roman" w:cs="Times New Roman"/>
          <w:b/>
          <w:bCs/>
          <w:sz w:val="24"/>
          <w:szCs w:val="24"/>
        </w:rPr>
        <w:t xml:space="preserve"> </w:t>
      </w:r>
      <w:r w:rsidR="00D52AA7" w:rsidRPr="001B46B8">
        <w:rPr>
          <w:rFonts w:ascii="Times New Roman" w:hAnsi="Times New Roman" w:cs="Times New Roman"/>
          <w:sz w:val="24"/>
          <w:szCs w:val="24"/>
        </w:rPr>
        <w:t xml:space="preserve">muudetakse </w:t>
      </w:r>
      <w:proofErr w:type="spellStart"/>
      <w:r w:rsidR="00D52AA7" w:rsidRPr="001B46B8">
        <w:rPr>
          <w:rFonts w:ascii="Times New Roman" w:hAnsi="Times New Roman" w:cs="Times New Roman"/>
          <w:sz w:val="24"/>
          <w:szCs w:val="24"/>
        </w:rPr>
        <w:t>LennS</w:t>
      </w:r>
      <w:proofErr w:type="spellEnd"/>
      <w:r w:rsidR="00D52AA7">
        <w:rPr>
          <w:rFonts w:ascii="Times New Roman" w:hAnsi="Times New Roman" w:cs="Times New Roman"/>
          <w:sz w:val="24"/>
          <w:szCs w:val="24"/>
        </w:rPr>
        <w:t>-i</w:t>
      </w:r>
      <w:r w:rsidR="00D52AA7" w:rsidRPr="001B46B8">
        <w:rPr>
          <w:rFonts w:ascii="Times New Roman" w:hAnsi="Times New Roman" w:cs="Times New Roman"/>
          <w:sz w:val="24"/>
          <w:szCs w:val="24"/>
        </w:rPr>
        <w:t xml:space="preserve"> § 50</w:t>
      </w:r>
      <w:r w:rsidR="00D52AA7" w:rsidRPr="001B46B8">
        <w:rPr>
          <w:rFonts w:ascii="Times New Roman" w:hAnsi="Times New Roman" w:cs="Times New Roman"/>
          <w:sz w:val="24"/>
          <w:szCs w:val="24"/>
          <w:vertAlign w:val="superscript"/>
        </w:rPr>
        <w:t>7</w:t>
      </w:r>
      <w:r w:rsidR="00D52AA7" w:rsidRPr="001B46B8">
        <w:rPr>
          <w:rFonts w:ascii="Times New Roman" w:hAnsi="Times New Roman" w:cs="Times New Roman"/>
          <w:sz w:val="24"/>
          <w:szCs w:val="24"/>
        </w:rPr>
        <w:t xml:space="preserve"> lõike</w:t>
      </w:r>
      <w:r w:rsidR="00D52AA7">
        <w:rPr>
          <w:rFonts w:ascii="Times New Roman" w:hAnsi="Times New Roman" w:cs="Times New Roman"/>
          <w:sz w:val="24"/>
          <w:szCs w:val="24"/>
        </w:rPr>
        <w:t>id</w:t>
      </w:r>
      <w:r w:rsidR="00D52AA7" w:rsidRPr="001B46B8">
        <w:rPr>
          <w:rFonts w:ascii="Times New Roman" w:hAnsi="Times New Roman" w:cs="Times New Roman"/>
          <w:sz w:val="24"/>
          <w:szCs w:val="24"/>
        </w:rPr>
        <w:t xml:space="preserve"> 2</w:t>
      </w:r>
      <w:r w:rsidR="00D52AA7" w:rsidRPr="00510ED5">
        <w:rPr>
          <w:rFonts w:ascii="Times New Roman" w:eastAsia="Calibri" w:hAnsi="Times New Roman" w:cs="Times New Roman"/>
          <w:b/>
          <w:bCs/>
          <w:sz w:val="24"/>
          <w:szCs w:val="24"/>
        </w:rPr>
        <w:t>‒</w:t>
      </w:r>
      <w:r w:rsidR="00D52AA7">
        <w:rPr>
          <w:rFonts w:ascii="Times New Roman" w:hAnsi="Times New Roman" w:cs="Times New Roman"/>
          <w:sz w:val="24"/>
          <w:szCs w:val="24"/>
        </w:rPr>
        <w:t>4.</w:t>
      </w:r>
    </w:p>
    <w:p w14:paraId="241ECC0C" w14:textId="48D95179" w:rsidR="00D52AA7" w:rsidRPr="001B46B8" w:rsidRDefault="00D52AA7" w:rsidP="00D52AA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w:t>
      </w:r>
      <w:r w:rsidRPr="004F0272">
        <w:rPr>
          <w:rFonts w:ascii="Times New Roman" w:eastAsia="Times New Roman" w:hAnsi="Times New Roman" w:cs="Times New Roman"/>
          <w:color w:val="000000" w:themeColor="text1"/>
          <w:sz w:val="24"/>
          <w:szCs w:val="24"/>
          <w:u w:val="single"/>
        </w:rPr>
        <w:t>õike 2</w:t>
      </w:r>
      <w:r>
        <w:rPr>
          <w:rFonts w:ascii="Times New Roman" w:eastAsia="Times New Roman" w:hAnsi="Times New Roman" w:cs="Times New Roman"/>
          <w:color w:val="000000" w:themeColor="text1"/>
          <w:sz w:val="24"/>
          <w:szCs w:val="24"/>
        </w:rPr>
        <w:t xml:space="preserve"> kohaselt </w:t>
      </w:r>
      <w:r w:rsidRPr="001B46B8">
        <w:rPr>
          <w:rFonts w:ascii="Times New Roman" w:hAnsi="Times New Roman" w:cs="Times New Roman"/>
          <w:sz w:val="24"/>
          <w:szCs w:val="24"/>
        </w:rPr>
        <w:t xml:space="preserve">peab Konkurentsiamet kaebuse esitamisest nelja nädala jooksul tegema otsuse tasumäärade </w:t>
      </w:r>
      <w:r w:rsidR="000549DB">
        <w:rPr>
          <w:rFonts w:ascii="Times New Roman" w:hAnsi="Times New Roman" w:cs="Times New Roman"/>
          <w:sz w:val="24"/>
          <w:szCs w:val="24"/>
        </w:rPr>
        <w:t xml:space="preserve">otsuse </w:t>
      </w:r>
      <w:r w:rsidRPr="001B46B8">
        <w:rPr>
          <w:rFonts w:ascii="Times New Roman" w:hAnsi="Times New Roman" w:cs="Times New Roman"/>
          <w:sz w:val="24"/>
          <w:szCs w:val="24"/>
        </w:rPr>
        <w:t xml:space="preserve">jõustumise </w:t>
      </w:r>
      <w:r>
        <w:rPr>
          <w:rFonts w:ascii="Times New Roman" w:hAnsi="Times New Roman" w:cs="Times New Roman"/>
          <w:sz w:val="24"/>
          <w:szCs w:val="24"/>
        </w:rPr>
        <w:t>kohta</w:t>
      </w:r>
      <w:r w:rsidRPr="001B46B8">
        <w:rPr>
          <w:rFonts w:ascii="Times New Roman" w:hAnsi="Times New Roman" w:cs="Times New Roman"/>
          <w:sz w:val="24"/>
          <w:szCs w:val="24"/>
        </w:rPr>
        <w:t xml:space="preserve"> ning nelja kuu</w:t>
      </w:r>
      <w:r>
        <w:rPr>
          <w:rFonts w:ascii="Times New Roman" w:hAnsi="Times New Roman" w:cs="Times New Roman"/>
          <w:sz w:val="24"/>
          <w:szCs w:val="24"/>
        </w:rPr>
        <w:t xml:space="preserve"> jooksul otsuse </w:t>
      </w:r>
      <w:r w:rsidRPr="001B46B8">
        <w:rPr>
          <w:rFonts w:ascii="Times New Roman" w:hAnsi="Times New Roman" w:cs="Times New Roman"/>
          <w:sz w:val="24"/>
          <w:szCs w:val="24"/>
        </w:rPr>
        <w:t>tasumäärade muutmise põhjendatus</w:t>
      </w:r>
      <w:r>
        <w:rPr>
          <w:rFonts w:ascii="Times New Roman" w:hAnsi="Times New Roman" w:cs="Times New Roman"/>
          <w:sz w:val="24"/>
          <w:szCs w:val="24"/>
        </w:rPr>
        <w:t>e kohta.</w:t>
      </w:r>
      <w:r w:rsidR="000549DB">
        <w:rPr>
          <w:rFonts w:ascii="Times New Roman" w:hAnsi="Times New Roman" w:cs="Times New Roman"/>
          <w:sz w:val="24"/>
          <w:szCs w:val="24"/>
        </w:rPr>
        <w:t xml:space="preserve"> </w:t>
      </w:r>
      <w:r>
        <w:rPr>
          <w:rFonts w:ascii="Times New Roman" w:hAnsi="Times New Roman" w:cs="Times New Roman"/>
          <w:sz w:val="24"/>
          <w:szCs w:val="24"/>
        </w:rPr>
        <w:t xml:space="preserve">Tasumäärade jõustumise osas ei ole vaja eraldi otsust teha </w:t>
      </w:r>
      <w:r w:rsidRPr="001B46B8">
        <w:rPr>
          <w:rFonts w:ascii="Times New Roman" w:hAnsi="Times New Roman" w:cs="Times New Roman"/>
          <w:sz w:val="24"/>
          <w:szCs w:val="24"/>
        </w:rPr>
        <w:t xml:space="preserve">juhul, kui </w:t>
      </w:r>
      <w:r>
        <w:rPr>
          <w:rFonts w:ascii="Times New Roman" w:hAnsi="Times New Roman" w:cs="Times New Roman"/>
          <w:sz w:val="24"/>
          <w:szCs w:val="24"/>
        </w:rPr>
        <w:t>nelja nädala</w:t>
      </w:r>
      <w:r w:rsidRPr="001B46B8">
        <w:rPr>
          <w:rFonts w:ascii="Times New Roman" w:hAnsi="Times New Roman" w:cs="Times New Roman"/>
          <w:sz w:val="24"/>
          <w:szCs w:val="24"/>
        </w:rPr>
        <w:t xml:space="preserve"> jooksul on võimalik </w:t>
      </w:r>
      <w:r>
        <w:rPr>
          <w:rFonts w:ascii="Times New Roman" w:hAnsi="Times New Roman" w:cs="Times New Roman"/>
          <w:sz w:val="24"/>
          <w:szCs w:val="24"/>
        </w:rPr>
        <w:t>teha sisuline otsus ehk otsus tasumäärade põhjendatuse osas.</w:t>
      </w:r>
      <w:r w:rsidRPr="001B46B8">
        <w:rPr>
          <w:rFonts w:ascii="Times New Roman" w:hAnsi="Times New Roman" w:cs="Times New Roman"/>
          <w:sz w:val="24"/>
          <w:szCs w:val="24"/>
        </w:rPr>
        <w:t xml:space="preserve"> </w:t>
      </w:r>
      <w:r>
        <w:rPr>
          <w:rFonts w:ascii="Times New Roman" w:hAnsi="Times New Roman" w:cs="Times New Roman"/>
          <w:sz w:val="24"/>
          <w:szCs w:val="24"/>
        </w:rPr>
        <w:t>Seega on</w:t>
      </w:r>
      <w:r w:rsidRPr="001B46B8">
        <w:rPr>
          <w:rFonts w:ascii="Times New Roman" w:hAnsi="Times New Roman" w:cs="Times New Roman"/>
          <w:sz w:val="24"/>
          <w:szCs w:val="24"/>
        </w:rPr>
        <w:t xml:space="preserve"> </w:t>
      </w:r>
      <w:r>
        <w:rPr>
          <w:rFonts w:ascii="Times New Roman" w:hAnsi="Times New Roman" w:cs="Times New Roman"/>
          <w:sz w:val="24"/>
          <w:szCs w:val="24"/>
        </w:rPr>
        <w:t>muudatustega</w:t>
      </w:r>
      <w:r w:rsidRPr="001B46B8">
        <w:rPr>
          <w:rFonts w:ascii="Times New Roman" w:hAnsi="Times New Roman" w:cs="Times New Roman"/>
          <w:sz w:val="24"/>
          <w:szCs w:val="24"/>
        </w:rPr>
        <w:t xml:space="preserve"> selgelt sätestatud direktiivi artikli 6 lõike 4 eesmärk</w:t>
      </w:r>
      <w:r>
        <w:rPr>
          <w:rFonts w:ascii="Times New Roman" w:hAnsi="Times New Roman" w:cs="Times New Roman"/>
          <w:sz w:val="24"/>
          <w:szCs w:val="24"/>
        </w:rPr>
        <w:t xml:space="preserve">, mis kehtiva </w:t>
      </w:r>
      <w:proofErr w:type="spellStart"/>
      <w:r>
        <w:rPr>
          <w:rFonts w:ascii="Times New Roman" w:hAnsi="Times New Roman" w:cs="Times New Roman"/>
          <w:sz w:val="24"/>
          <w:szCs w:val="24"/>
        </w:rPr>
        <w:t>LennS</w:t>
      </w:r>
      <w:proofErr w:type="spellEnd"/>
      <w:r>
        <w:rPr>
          <w:rFonts w:ascii="Times New Roman" w:hAnsi="Times New Roman" w:cs="Times New Roman"/>
          <w:sz w:val="24"/>
          <w:szCs w:val="24"/>
        </w:rPr>
        <w:t>-i sättest on puudu</w:t>
      </w:r>
      <w:r w:rsidR="000549DB">
        <w:rPr>
          <w:rFonts w:ascii="Times New Roman" w:hAnsi="Times New Roman" w:cs="Times New Roman"/>
          <w:sz w:val="24"/>
          <w:szCs w:val="24"/>
        </w:rPr>
        <w:t xml:space="preserve">: </w:t>
      </w:r>
      <w:r w:rsidRPr="001B46B8">
        <w:rPr>
          <w:rFonts w:ascii="Times New Roman" w:hAnsi="Times New Roman" w:cs="Times New Roman"/>
          <w:sz w:val="24"/>
          <w:szCs w:val="24"/>
        </w:rPr>
        <w:t xml:space="preserve">amet võtab kaebuse laekumisel kiirelt seisukoha tasumäärade otsuse jõustumise </w:t>
      </w:r>
      <w:r>
        <w:rPr>
          <w:rFonts w:ascii="Times New Roman" w:hAnsi="Times New Roman" w:cs="Times New Roman"/>
          <w:sz w:val="24"/>
          <w:szCs w:val="24"/>
        </w:rPr>
        <w:t xml:space="preserve">kohta ehk </w:t>
      </w:r>
      <w:r w:rsidRPr="001B46B8">
        <w:rPr>
          <w:rFonts w:ascii="Times New Roman" w:hAnsi="Times New Roman" w:cs="Times New Roman"/>
          <w:sz w:val="24"/>
          <w:szCs w:val="24"/>
        </w:rPr>
        <w:t xml:space="preserve">Konkurentsiamet peab nelja nädala jooksul tegema otsuse, kas lennujaama haldaja võib või ei või tasumäärasid selleks planeeritud tähtajal rakendama asuda. </w:t>
      </w:r>
      <w:r>
        <w:rPr>
          <w:rFonts w:ascii="Times New Roman" w:hAnsi="Times New Roman" w:cs="Times New Roman"/>
          <w:sz w:val="24"/>
          <w:szCs w:val="24"/>
        </w:rPr>
        <w:t>Lennujaama haldaja t</w:t>
      </w:r>
      <w:r w:rsidRPr="001B46B8">
        <w:rPr>
          <w:rFonts w:ascii="Times New Roman" w:hAnsi="Times New Roman" w:cs="Times New Roman"/>
          <w:sz w:val="24"/>
          <w:szCs w:val="24"/>
        </w:rPr>
        <w:t xml:space="preserve">asumäärade otsuses on alati ette nähtud avalikustamisest hilisem </w:t>
      </w:r>
      <w:r w:rsidRPr="001B46B8">
        <w:rPr>
          <w:rFonts w:ascii="Times New Roman" w:hAnsi="Times New Roman" w:cs="Times New Roman"/>
          <w:sz w:val="24"/>
          <w:szCs w:val="24"/>
        </w:rPr>
        <w:lastRenderedPageBreak/>
        <w:t>jõustumi</w:t>
      </w:r>
      <w:r>
        <w:rPr>
          <w:rFonts w:ascii="Times New Roman" w:hAnsi="Times New Roman" w:cs="Times New Roman"/>
          <w:sz w:val="24"/>
          <w:szCs w:val="24"/>
        </w:rPr>
        <w:t>se tähtaeg</w:t>
      </w:r>
      <w:r w:rsidRPr="001B46B8">
        <w:rPr>
          <w:rFonts w:ascii="Times New Roman" w:hAnsi="Times New Roman" w:cs="Times New Roman"/>
          <w:sz w:val="24"/>
          <w:szCs w:val="24"/>
        </w:rPr>
        <w:t>, kuna uued tasumäärad tuleb avalikustada enne nende planeeritavat jõustumist (direktiivi artik</w:t>
      </w:r>
      <w:r>
        <w:rPr>
          <w:rFonts w:ascii="Times New Roman" w:hAnsi="Times New Roman" w:cs="Times New Roman"/>
          <w:sz w:val="24"/>
          <w:szCs w:val="24"/>
        </w:rPr>
        <w:t>li</w:t>
      </w:r>
      <w:r w:rsidRPr="001B46B8">
        <w:rPr>
          <w:rFonts w:ascii="Times New Roman" w:hAnsi="Times New Roman" w:cs="Times New Roman"/>
          <w:sz w:val="24"/>
          <w:szCs w:val="24"/>
        </w:rPr>
        <w:t xml:space="preserve"> 6 lõige 2).</w:t>
      </w:r>
    </w:p>
    <w:p w14:paraId="684536AA" w14:textId="77777777" w:rsidR="00D52AA7" w:rsidRPr="001B46B8" w:rsidRDefault="00D52AA7" w:rsidP="00D52AA7">
      <w:pPr>
        <w:spacing w:after="0" w:line="240" w:lineRule="auto"/>
        <w:jc w:val="both"/>
        <w:rPr>
          <w:rFonts w:ascii="Times New Roman" w:hAnsi="Times New Roman" w:cs="Times New Roman"/>
          <w:sz w:val="24"/>
          <w:szCs w:val="24"/>
        </w:rPr>
      </w:pPr>
    </w:p>
    <w:p w14:paraId="424EFF62" w14:textId="77777777" w:rsidR="00D52AA7" w:rsidRPr="001B46B8" w:rsidRDefault="00D52AA7" w:rsidP="00D52AA7">
      <w:pPr>
        <w:spacing w:after="0" w:line="240" w:lineRule="auto"/>
        <w:jc w:val="both"/>
        <w:rPr>
          <w:rFonts w:ascii="Times New Roman" w:hAnsi="Times New Roman" w:cs="Times New Roman"/>
          <w:i/>
          <w:iCs/>
          <w:sz w:val="24"/>
          <w:szCs w:val="24"/>
        </w:rPr>
      </w:pPr>
      <w:r w:rsidRPr="001B46B8">
        <w:rPr>
          <w:rFonts w:ascii="Times New Roman" w:hAnsi="Times New Roman" w:cs="Times New Roman"/>
          <w:sz w:val="24"/>
          <w:szCs w:val="24"/>
        </w:rPr>
        <w:t xml:space="preserve">Konkurentsiameti </w:t>
      </w:r>
      <w:r>
        <w:rPr>
          <w:rFonts w:ascii="Times New Roman" w:hAnsi="Times New Roman" w:cs="Times New Roman"/>
          <w:sz w:val="24"/>
          <w:szCs w:val="24"/>
        </w:rPr>
        <w:t xml:space="preserve">poolt tehtav tasumäärade jõustumist puudutav </w:t>
      </w:r>
      <w:r w:rsidRPr="001B46B8">
        <w:rPr>
          <w:rFonts w:ascii="Times New Roman" w:hAnsi="Times New Roman" w:cs="Times New Roman"/>
          <w:sz w:val="24"/>
          <w:szCs w:val="24"/>
        </w:rPr>
        <w:t xml:space="preserve">otsus on osahaldusakt (HMS § 51 lg 1 p 1) ning selle suhtes kohaldatakse haldusakti sätteid (HMS § 51 lg 2). HMS-i § 52 annab võimaluse muuta järjepidev haldusmenetlus astmeliseks. See tähendab, et juba enne menetluse lõppemist (HMS § 43) saab </w:t>
      </w:r>
      <w:r>
        <w:rPr>
          <w:rFonts w:ascii="Times New Roman" w:hAnsi="Times New Roman" w:cs="Times New Roman"/>
          <w:sz w:val="24"/>
          <w:szCs w:val="24"/>
        </w:rPr>
        <w:t>Konkurentsiamet</w:t>
      </w:r>
      <w:r w:rsidRPr="001B46B8">
        <w:rPr>
          <w:rFonts w:ascii="Times New Roman" w:hAnsi="Times New Roman" w:cs="Times New Roman"/>
          <w:sz w:val="24"/>
          <w:szCs w:val="24"/>
        </w:rPr>
        <w:t xml:space="preserve"> otsustada </w:t>
      </w:r>
      <w:r>
        <w:rPr>
          <w:rFonts w:ascii="Times New Roman" w:hAnsi="Times New Roman" w:cs="Times New Roman"/>
          <w:sz w:val="24"/>
          <w:szCs w:val="24"/>
        </w:rPr>
        <w:t>mõned</w:t>
      </w:r>
      <w:r w:rsidRPr="001B46B8">
        <w:rPr>
          <w:rFonts w:ascii="Times New Roman" w:hAnsi="Times New Roman" w:cs="Times New Roman"/>
          <w:sz w:val="24"/>
          <w:szCs w:val="24"/>
        </w:rPr>
        <w:t xml:space="preserve"> küsimused ette ära. Otsustatud küsimus muutub menetluses osalejate suhtes õiguslikult siduvaks</w:t>
      </w:r>
      <w:r>
        <w:rPr>
          <w:rFonts w:ascii="Times New Roman" w:hAnsi="Times New Roman" w:cs="Times New Roman"/>
          <w:sz w:val="24"/>
          <w:szCs w:val="24"/>
        </w:rPr>
        <w:t>. Selline HMS-i põhimõte tagab ka lennujaama direktiivi eesmärgi (artikkel 11 lõige 7), mille kohaselt s</w:t>
      </w:r>
      <w:r w:rsidRPr="002C2A46">
        <w:rPr>
          <w:rFonts w:ascii="Times New Roman" w:hAnsi="Times New Roman" w:cs="Times New Roman"/>
          <w:sz w:val="24"/>
          <w:szCs w:val="24"/>
        </w:rPr>
        <w:t>õltumatu järelevalveasutuse otsused on siduvad</w:t>
      </w:r>
      <w:r>
        <w:rPr>
          <w:rFonts w:ascii="Times New Roman" w:hAnsi="Times New Roman" w:cs="Times New Roman"/>
          <w:sz w:val="24"/>
          <w:szCs w:val="24"/>
        </w:rPr>
        <w:t xml:space="preserve">. </w:t>
      </w:r>
    </w:p>
    <w:p w14:paraId="6BA83475" w14:textId="77777777" w:rsidR="00D52AA7" w:rsidRPr="001B46B8" w:rsidRDefault="00D52AA7" w:rsidP="00D52AA7">
      <w:pPr>
        <w:spacing w:after="0" w:line="240" w:lineRule="auto"/>
        <w:jc w:val="both"/>
        <w:rPr>
          <w:rFonts w:ascii="Times New Roman" w:hAnsi="Times New Roman" w:cs="Times New Roman"/>
          <w:sz w:val="24"/>
          <w:szCs w:val="24"/>
        </w:rPr>
      </w:pPr>
    </w:p>
    <w:p w14:paraId="435FCFCC" w14:textId="4C945DE8" w:rsidR="00B54820" w:rsidRDefault="00D52AA7" w:rsidP="00D52A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Eelnõukohaste m</w:t>
      </w:r>
      <w:r w:rsidRPr="00F41993">
        <w:rPr>
          <w:rFonts w:ascii="Times New Roman" w:hAnsi="Times New Roman" w:cs="Times New Roman"/>
          <w:sz w:val="24"/>
          <w:szCs w:val="24"/>
        </w:rPr>
        <w:t xml:space="preserve">uudatustega jäetakse </w:t>
      </w:r>
      <w:proofErr w:type="spellStart"/>
      <w:r w:rsidRPr="00F41993">
        <w:rPr>
          <w:rFonts w:ascii="Times New Roman" w:hAnsi="Times New Roman" w:cs="Times New Roman"/>
          <w:sz w:val="24"/>
          <w:szCs w:val="24"/>
        </w:rPr>
        <w:t>LennS</w:t>
      </w:r>
      <w:proofErr w:type="spellEnd"/>
      <w:r w:rsidRPr="00F41993">
        <w:rPr>
          <w:rFonts w:ascii="Times New Roman" w:hAnsi="Times New Roman" w:cs="Times New Roman"/>
          <w:sz w:val="24"/>
          <w:szCs w:val="24"/>
        </w:rPr>
        <w:t>-i § 50</w:t>
      </w:r>
      <w:r w:rsidRPr="00F41993">
        <w:rPr>
          <w:rFonts w:ascii="Times New Roman" w:hAnsi="Times New Roman" w:cs="Times New Roman"/>
          <w:sz w:val="24"/>
          <w:szCs w:val="24"/>
          <w:vertAlign w:val="superscript"/>
        </w:rPr>
        <w:t>7</w:t>
      </w:r>
      <w:r w:rsidRPr="00F41993">
        <w:rPr>
          <w:rFonts w:ascii="Times New Roman" w:hAnsi="Times New Roman" w:cs="Times New Roman"/>
          <w:sz w:val="24"/>
          <w:szCs w:val="24"/>
        </w:rPr>
        <w:t xml:space="preserve"> lõikest 2 välja teine lause</w:t>
      </w:r>
      <w:r w:rsidRPr="001B46B8">
        <w:rPr>
          <w:rFonts w:ascii="Times New Roman" w:hAnsi="Times New Roman" w:cs="Times New Roman"/>
          <w:sz w:val="24"/>
          <w:szCs w:val="24"/>
        </w:rPr>
        <w:t xml:space="preserve">, mille kohaselt saadab Konkurentsiamet oma esialgse seisukoha tutvumiseks ja arvamuse avaldamiseks nii lennujaama haldajale kui ka lennujaama kasutajatele. </w:t>
      </w:r>
      <w:r>
        <w:rPr>
          <w:rFonts w:ascii="Times New Roman" w:hAnsi="Times New Roman" w:cs="Times New Roman"/>
          <w:sz w:val="24"/>
          <w:szCs w:val="24"/>
        </w:rPr>
        <w:t xml:space="preserve">Kuna muudatustega nähakse ette, et Konkurentsiamet peab nelja nädala jooksul tegema otsuse, ei ole kohane enam kehtiva sätte teisest lausest tulenev kohustus saata </w:t>
      </w:r>
      <w:r w:rsidR="000D3D03">
        <w:rPr>
          <w:rFonts w:ascii="Times New Roman" w:hAnsi="Times New Roman" w:cs="Times New Roman"/>
          <w:sz w:val="24"/>
          <w:szCs w:val="24"/>
        </w:rPr>
        <w:t>tehtav otsus</w:t>
      </w:r>
      <w:r>
        <w:rPr>
          <w:rFonts w:ascii="Times New Roman" w:hAnsi="Times New Roman" w:cs="Times New Roman"/>
          <w:sz w:val="24"/>
          <w:szCs w:val="24"/>
        </w:rPr>
        <w:t xml:space="preserve"> osapooltele arvamuse avaldamiseks. </w:t>
      </w:r>
      <w:r w:rsidRPr="001B46B8">
        <w:rPr>
          <w:rFonts w:ascii="Times New Roman" w:hAnsi="Times New Roman" w:cs="Times New Roman"/>
          <w:sz w:val="24"/>
          <w:szCs w:val="24"/>
        </w:rPr>
        <w:t xml:space="preserve">Sellist kohustust ei näe ette </w:t>
      </w:r>
      <w:r>
        <w:rPr>
          <w:rFonts w:ascii="Times New Roman" w:hAnsi="Times New Roman" w:cs="Times New Roman"/>
          <w:sz w:val="24"/>
          <w:szCs w:val="24"/>
        </w:rPr>
        <w:t xml:space="preserve">ka </w:t>
      </w:r>
      <w:r w:rsidRPr="001B46B8">
        <w:rPr>
          <w:rFonts w:ascii="Times New Roman" w:hAnsi="Times New Roman" w:cs="Times New Roman"/>
          <w:sz w:val="24"/>
          <w:szCs w:val="24"/>
        </w:rPr>
        <w:t>lennujaamatasude direktiiv. Direktiivi artikli 11 lõike 6 kohaselt tuleb liikmesriigil tagada</w:t>
      </w:r>
      <w:r w:rsidRPr="00A847F3">
        <w:rPr>
          <w:rFonts w:ascii="Times New Roman" w:hAnsi="Times New Roman" w:cs="Times New Roman"/>
          <w:sz w:val="24"/>
          <w:szCs w:val="24"/>
        </w:rPr>
        <w:t xml:space="preserve">, et </w:t>
      </w:r>
      <w:r w:rsidRPr="00A847F3">
        <w:rPr>
          <w:rFonts w:ascii="Times New Roman" w:hAnsi="Times New Roman" w:cs="Times New Roman"/>
          <w:i/>
          <w:iCs/>
          <w:sz w:val="24"/>
          <w:szCs w:val="24"/>
        </w:rPr>
        <w:t>vaidlustamise</w:t>
      </w:r>
      <w:r w:rsidRPr="00A847F3">
        <w:rPr>
          <w:rFonts w:ascii="Times New Roman" w:hAnsi="Times New Roman" w:cs="Times New Roman"/>
          <w:sz w:val="24"/>
          <w:szCs w:val="24"/>
        </w:rPr>
        <w:t xml:space="preserve"> </w:t>
      </w:r>
      <w:r w:rsidRPr="00A847F3">
        <w:rPr>
          <w:rFonts w:ascii="Times New Roman" w:hAnsi="Times New Roman" w:cs="Times New Roman"/>
          <w:i/>
          <w:iCs/>
          <w:sz w:val="24"/>
          <w:szCs w:val="24"/>
        </w:rPr>
        <w:t>menetlus, tingimused ja kriteeriumid on mittediskrimineerivad, läbipaistvad ja objektiivsed.</w:t>
      </w:r>
      <w:r>
        <w:rPr>
          <w:rFonts w:ascii="Times New Roman" w:hAnsi="Times New Roman" w:cs="Times New Roman"/>
          <w:sz w:val="24"/>
          <w:szCs w:val="24"/>
        </w:rPr>
        <w:t xml:space="preserve"> </w:t>
      </w:r>
    </w:p>
    <w:p w14:paraId="2EF14EE3" w14:textId="1EF4883A" w:rsidR="00D52AA7" w:rsidRDefault="00D52AA7" w:rsidP="00D52AA7">
      <w:pPr>
        <w:spacing w:after="0" w:line="240" w:lineRule="auto"/>
        <w:jc w:val="both"/>
        <w:rPr>
          <w:rFonts w:ascii="Times New Roman" w:hAnsi="Times New Roman" w:cs="Times New Roman"/>
          <w:sz w:val="24"/>
          <w:szCs w:val="24"/>
        </w:rPr>
      </w:pPr>
      <w:r w:rsidRPr="00A847F3">
        <w:rPr>
          <w:rFonts w:ascii="Times New Roman" w:hAnsi="Times New Roman" w:cs="Times New Roman"/>
          <w:sz w:val="24"/>
          <w:szCs w:val="24"/>
        </w:rPr>
        <w:t xml:space="preserve">HMS </w:t>
      </w:r>
      <w:r w:rsidRPr="00F31A09">
        <w:rPr>
          <w:rFonts w:ascii="Times New Roman" w:hAnsi="Times New Roman" w:cs="Times New Roman"/>
          <w:sz w:val="24"/>
          <w:szCs w:val="24"/>
        </w:rPr>
        <w:t xml:space="preserve">§ 40 </w:t>
      </w:r>
      <w:r w:rsidRPr="00A847F3">
        <w:rPr>
          <w:rFonts w:ascii="Times New Roman" w:hAnsi="Times New Roman" w:cs="Times New Roman"/>
          <w:sz w:val="24"/>
          <w:szCs w:val="24"/>
        </w:rPr>
        <w:t xml:space="preserve">reguleerib menetlusosalise arvamuse ja vastuväidete ärakuulamist, nähes selleks selgelt ette, et seda tehakse </w:t>
      </w:r>
      <w:r w:rsidRPr="00F41993">
        <w:rPr>
          <w:rFonts w:ascii="Times New Roman" w:hAnsi="Times New Roman" w:cs="Times New Roman"/>
          <w:sz w:val="24"/>
          <w:szCs w:val="24"/>
          <w:u w:val="single"/>
        </w:rPr>
        <w:t>enne</w:t>
      </w:r>
      <w:r w:rsidRPr="00A847F3">
        <w:rPr>
          <w:rFonts w:ascii="Times New Roman" w:hAnsi="Times New Roman" w:cs="Times New Roman"/>
          <w:sz w:val="24"/>
          <w:szCs w:val="24"/>
        </w:rPr>
        <w:t xml:space="preserve"> haldusakti andmist või toimingu sooritamist, </w:t>
      </w:r>
      <w:r w:rsidRPr="00011593">
        <w:rPr>
          <w:rFonts w:ascii="Times New Roman" w:hAnsi="Times New Roman" w:cs="Times New Roman"/>
          <w:sz w:val="24"/>
          <w:szCs w:val="24"/>
        </w:rPr>
        <w:t xml:space="preserve">sest ärakuulamise eesmärgiks on muu hulgas koguda andmeid, mis tagaks õiguspärase ja kõiki olulisi asjaolusid arvesse võtva haldusakti andmise. Haldusorgan ei pea ärakuulamise õiguse tagamiseks esitama isikule </w:t>
      </w:r>
      <w:r w:rsidR="00061676">
        <w:rPr>
          <w:rFonts w:ascii="Times New Roman" w:hAnsi="Times New Roman" w:cs="Times New Roman"/>
          <w:sz w:val="24"/>
          <w:szCs w:val="24"/>
        </w:rPr>
        <w:t>otsuse</w:t>
      </w:r>
      <w:r w:rsidRPr="00011593">
        <w:rPr>
          <w:rFonts w:ascii="Times New Roman" w:hAnsi="Times New Roman" w:cs="Times New Roman"/>
          <w:sz w:val="24"/>
          <w:szCs w:val="24"/>
        </w:rPr>
        <w:t xml:space="preserve"> projekti, vaid andma võimaluse arvamuse ja vastuväidete esitamiseks.</w:t>
      </w:r>
      <w:r>
        <w:rPr>
          <w:rFonts w:ascii="Times New Roman" w:hAnsi="Times New Roman" w:cs="Times New Roman"/>
          <w:sz w:val="24"/>
          <w:szCs w:val="24"/>
        </w:rPr>
        <w:t xml:space="preserve"> </w:t>
      </w:r>
      <w:r w:rsidR="00061676" w:rsidRPr="001B46B8">
        <w:rPr>
          <w:rFonts w:ascii="Times New Roman" w:hAnsi="Times New Roman" w:cs="Times New Roman"/>
          <w:sz w:val="24"/>
          <w:szCs w:val="24"/>
        </w:rPr>
        <w:t xml:space="preserve">Ärakuulamise põhimõtte eesmärk on </w:t>
      </w:r>
      <w:r w:rsidR="00061676">
        <w:rPr>
          <w:rFonts w:ascii="Times New Roman" w:hAnsi="Times New Roman" w:cs="Times New Roman"/>
          <w:sz w:val="24"/>
          <w:szCs w:val="24"/>
        </w:rPr>
        <w:t xml:space="preserve">anda </w:t>
      </w:r>
      <w:r w:rsidR="00061676" w:rsidRPr="001B46B8">
        <w:rPr>
          <w:rFonts w:ascii="Times New Roman" w:hAnsi="Times New Roman" w:cs="Times New Roman"/>
          <w:sz w:val="24"/>
          <w:szCs w:val="24"/>
        </w:rPr>
        <w:t xml:space="preserve">menetlusosalistele võimalus esitada nende seisukohad </w:t>
      </w:r>
      <w:r w:rsidR="00061676" w:rsidRPr="00F41993">
        <w:rPr>
          <w:rFonts w:ascii="Times New Roman" w:hAnsi="Times New Roman" w:cs="Times New Roman"/>
          <w:sz w:val="24"/>
          <w:szCs w:val="24"/>
          <w:u w:val="single"/>
        </w:rPr>
        <w:t>enne</w:t>
      </w:r>
      <w:r w:rsidR="00061676" w:rsidRPr="001B46B8">
        <w:rPr>
          <w:rFonts w:ascii="Times New Roman" w:hAnsi="Times New Roman" w:cs="Times New Roman"/>
          <w:sz w:val="24"/>
          <w:szCs w:val="24"/>
        </w:rPr>
        <w:t>, kui asjas kujundab otsuse erapooletu ja objektiivne haldusorgan</w:t>
      </w:r>
      <w:r w:rsidR="00061676">
        <w:rPr>
          <w:rFonts w:ascii="Times New Roman" w:hAnsi="Times New Roman" w:cs="Times New Roman"/>
          <w:sz w:val="24"/>
          <w:szCs w:val="24"/>
        </w:rPr>
        <w:t>.</w:t>
      </w:r>
    </w:p>
    <w:p w14:paraId="7A6C20F8" w14:textId="77777777" w:rsidR="00D52AA7" w:rsidRDefault="00D52AA7" w:rsidP="00D52AA7">
      <w:pPr>
        <w:spacing w:after="0" w:line="240" w:lineRule="auto"/>
        <w:jc w:val="both"/>
        <w:rPr>
          <w:rFonts w:ascii="Times New Roman" w:hAnsi="Times New Roman" w:cs="Times New Roman"/>
          <w:sz w:val="24"/>
          <w:szCs w:val="24"/>
        </w:rPr>
      </w:pPr>
    </w:p>
    <w:p w14:paraId="2139C760" w14:textId="1CE801E2" w:rsidR="00D52AA7" w:rsidRPr="001B46B8" w:rsidRDefault="00D52AA7" w:rsidP="00D52AA7">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Konkurentsiametil tuleb eelnõukohaste muudatuste </w:t>
      </w:r>
      <w:r w:rsidR="000D3D03">
        <w:rPr>
          <w:rFonts w:ascii="Times New Roman" w:hAnsi="Times New Roman" w:cs="Times New Roman"/>
          <w:sz w:val="24"/>
          <w:szCs w:val="24"/>
        </w:rPr>
        <w:t>järgselt</w:t>
      </w:r>
      <w:r w:rsidRPr="001B46B8">
        <w:rPr>
          <w:rFonts w:ascii="Times New Roman" w:hAnsi="Times New Roman" w:cs="Times New Roman"/>
          <w:sz w:val="24"/>
          <w:szCs w:val="24"/>
        </w:rPr>
        <w:t xml:space="preserve"> lahendada </w:t>
      </w:r>
      <w:r>
        <w:rPr>
          <w:rFonts w:ascii="Times New Roman" w:hAnsi="Times New Roman" w:cs="Times New Roman"/>
          <w:sz w:val="24"/>
          <w:szCs w:val="24"/>
        </w:rPr>
        <w:t xml:space="preserve">tasumäärade </w:t>
      </w:r>
      <w:r w:rsidRPr="001B46B8">
        <w:rPr>
          <w:rFonts w:ascii="Times New Roman" w:hAnsi="Times New Roman" w:cs="Times New Roman"/>
          <w:sz w:val="24"/>
          <w:szCs w:val="24"/>
        </w:rPr>
        <w:t>vaidlustamise korral kaks küsimust</w:t>
      </w:r>
      <w:r>
        <w:rPr>
          <w:rFonts w:ascii="Times New Roman" w:hAnsi="Times New Roman" w:cs="Times New Roman"/>
          <w:sz w:val="24"/>
          <w:szCs w:val="24"/>
        </w:rPr>
        <w:t xml:space="preserve"> ja</w:t>
      </w:r>
      <w:r w:rsidRPr="001B46B8">
        <w:rPr>
          <w:rFonts w:ascii="Times New Roman" w:hAnsi="Times New Roman" w:cs="Times New Roman"/>
          <w:sz w:val="24"/>
          <w:szCs w:val="24"/>
        </w:rPr>
        <w:t xml:space="preserve"> erinevate tähtagade jooksul</w:t>
      </w:r>
      <w:r>
        <w:rPr>
          <w:rFonts w:ascii="Times New Roman" w:hAnsi="Times New Roman" w:cs="Times New Roman"/>
          <w:sz w:val="24"/>
          <w:szCs w:val="24"/>
        </w:rPr>
        <w:t>:</w:t>
      </w:r>
      <w:r w:rsidRPr="001B46B8">
        <w:rPr>
          <w:rFonts w:ascii="Times New Roman" w:hAnsi="Times New Roman" w:cs="Times New Roman"/>
          <w:sz w:val="24"/>
          <w:szCs w:val="24"/>
        </w:rPr>
        <w:t xml:space="preserve"> </w:t>
      </w:r>
      <w:r>
        <w:rPr>
          <w:rFonts w:ascii="Times New Roman" w:hAnsi="Times New Roman" w:cs="Times New Roman"/>
          <w:sz w:val="24"/>
          <w:szCs w:val="24"/>
        </w:rPr>
        <w:t xml:space="preserve">kaebuse esitamisest </w:t>
      </w:r>
      <w:r w:rsidRPr="001B46B8">
        <w:rPr>
          <w:rFonts w:ascii="Times New Roman" w:hAnsi="Times New Roman" w:cs="Times New Roman"/>
          <w:sz w:val="24"/>
          <w:szCs w:val="24"/>
        </w:rPr>
        <w:t xml:space="preserve">nelja nädala jooksul jõustumist puudutav küsimus ja nelja kuu jooksul </w:t>
      </w:r>
      <w:r>
        <w:rPr>
          <w:rFonts w:ascii="Times New Roman" w:hAnsi="Times New Roman" w:cs="Times New Roman"/>
          <w:sz w:val="24"/>
          <w:szCs w:val="24"/>
        </w:rPr>
        <w:t>tasumäärade põhjendatuse küsimus</w:t>
      </w:r>
      <w:r w:rsidRPr="001B46B8">
        <w:rPr>
          <w:rFonts w:ascii="Times New Roman" w:hAnsi="Times New Roman" w:cs="Times New Roman"/>
          <w:sz w:val="24"/>
          <w:szCs w:val="24"/>
        </w:rPr>
        <w:t xml:space="preserve">. Mõlema </w:t>
      </w:r>
      <w:r>
        <w:rPr>
          <w:rFonts w:ascii="Times New Roman" w:hAnsi="Times New Roman" w:cs="Times New Roman"/>
          <w:sz w:val="24"/>
          <w:szCs w:val="24"/>
        </w:rPr>
        <w:t>otsuse tegemisel</w:t>
      </w:r>
      <w:r w:rsidRPr="001B46B8">
        <w:rPr>
          <w:rFonts w:ascii="Times New Roman" w:hAnsi="Times New Roman" w:cs="Times New Roman"/>
          <w:sz w:val="24"/>
          <w:szCs w:val="24"/>
        </w:rPr>
        <w:t xml:space="preserve"> on ametil võimalik rakendada HMS-ist tulenevaid </w:t>
      </w:r>
      <w:r>
        <w:rPr>
          <w:rFonts w:ascii="Times New Roman" w:hAnsi="Times New Roman" w:cs="Times New Roman"/>
          <w:sz w:val="24"/>
          <w:szCs w:val="24"/>
        </w:rPr>
        <w:t>nõudeid</w:t>
      </w:r>
      <w:r w:rsidRPr="001B46B8">
        <w:rPr>
          <w:rFonts w:ascii="Times New Roman" w:hAnsi="Times New Roman" w:cs="Times New Roman"/>
          <w:sz w:val="24"/>
          <w:szCs w:val="24"/>
        </w:rPr>
        <w:t xml:space="preserve">, kuid arvestades </w:t>
      </w:r>
      <w:proofErr w:type="spellStart"/>
      <w:r w:rsidRPr="001B46B8">
        <w:rPr>
          <w:rFonts w:ascii="Times New Roman" w:hAnsi="Times New Roman" w:cs="Times New Roman"/>
          <w:sz w:val="24"/>
          <w:szCs w:val="24"/>
        </w:rPr>
        <w:t>LennS-is</w:t>
      </w:r>
      <w:proofErr w:type="spellEnd"/>
      <w:r w:rsidRPr="001B46B8">
        <w:rPr>
          <w:rFonts w:ascii="Times New Roman" w:hAnsi="Times New Roman" w:cs="Times New Roman"/>
          <w:sz w:val="24"/>
          <w:szCs w:val="24"/>
        </w:rPr>
        <w:t xml:space="preserve"> sätestatud erisuste ja tähtaegadega. Seega peab osapoolte ärakuulamine</w:t>
      </w:r>
      <w:r>
        <w:rPr>
          <w:rFonts w:ascii="Times New Roman" w:hAnsi="Times New Roman" w:cs="Times New Roman"/>
          <w:sz w:val="24"/>
          <w:szCs w:val="24"/>
        </w:rPr>
        <w:t xml:space="preserve"> ning</w:t>
      </w:r>
      <w:r w:rsidRPr="001B46B8">
        <w:rPr>
          <w:rFonts w:ascii="Times New Roman" w:hAnsi="Times New Roman" w:cs="Times New Roman"/>
          <w:sz w:val="24"/>
          <w:szCs w:val="24"/>
        </w:rPr>
        <w:t xml:space="preserve"> arvamuste esitamine olema tagatud </w:t>
      </w:r>
      <w:proofErr w:type="spellStart"/>
      <w:r w:rsidR="00B54820">
        <w:rPr>
          <w:rFonts w:ascii="Times New Roman" w:hAnsi="Times New Roman" w:cs="Times New Roman"/>
          <w:sz w:val="24"/>
          <w:szCs w:val="24"/>
        </w:rPr>
        <w:t>LennS-is</w:t>
      </w:r>
      <w:proofErr w:type="spellEnd"/>
      <w:r w:rsidRPr="001B46B8">
        <w:rPr>
          <w:rFonts w:ascii="Times New Roman" w:hAnsi="Times New Roman" w:cs="Times New Roman"/>
          <w:sz w:val="24"/>
          <w:szCs w:val="24"/>
        </w:rPr>
        <w:t xml:space="preserve"> ettenähtud tähtaja jooksul ja arvestusega, et sama tähtaja jooksul peab amet tegema </w:t>
      </w:r>
      <w:r w:rsidR="000D3D03">
        <w:rPr>
          <w:rFonts w:ascii="Times New Roman" w:hAnsi="Times New Roman" w:cs="Times New Roman"/>
          <w:sz w:val="24"/>
          <w:szCs w:val="24"/>
        </w:rPr>
        <w:t xml:space="preserve">ka </w:t>
      </w:r>
      <w:r w:rsidRPr="001B46B8">
        <w:rPr>
          <w:rFonts w:ascii="Times New Roman" w:hAnsi="Times New Roman" w:cs="Times New Roman"/>
          <w:sz w:val="24"/>
          <w:szCs w:val="24"/>
        </w:rPr>
        <w:t xml:space="preserve">oma otsuse. Haldusmenetlus peab olema efektiivne ja ökonoomne. </w:t>
      </w:r>
    </w:p>
    <w:p w14:paraId="547FDC03" w14:textId="77777777" w:rsidR="00D52AA7" w:rsidRPr="001B46B8" w:rsidRDefault="00D52AA7" w:rsidP="00D52AA7">
      <w:pPr>
        <w:spacing w:after="0" w:line="240" w:lineRule="auto"/>
        <w:jc w:val="both"/>
        <w:rPr>
          <w:rFonts w:ascii="Times New Roman" w:hAnsi="Times New Roman" w:cs="Times New Roman"/>
          <w:sz w:val="24"/>
          <w:szCs w:val="24"/>
        </w:rPr>
      </w:pPr>
    </w:p>
    <w:p w14:paraId="482843A5" w14:textId="04206C1F" w:rsidR="00D52AA7" w:rsidRPr="001B46B8" w:rsidRDefault="00D52AA7" w:rsidP="00D52AA7">
      <w:pPr>
        <w:spacing w:after="0" w:line="240" w:lineRule="auto"/>
        <w:jc w:val="both"/>
        <w:rPr>
          <w:rFonts w:ascii="Times New Roman" w:eastAsia="Times New Roman" w:hAnsi="Times New Roman" w:cs="Times New Roman"/>
          <w:color w:val="000000" w:themeColor="text1"/>
          <w:sz w:val="24"/>
          <w:szCs w:val="24"/>
        </w:rPr>
      </w:pPr>
      <w:r w:rsidRPr="00510ED5">
        <w:rPr>
          <w:rFonts w:ascii="Times New Roman" w:hAnsi="Times New Roman" w:cs="Times New Roman"/>
          <w:sz w:val="24"/>
          <w:szCs w:val="24"/>
          <w:u w:val="single"/>
        </w:rPr>
        <w:t xml:space="preserve">Muudetakse </w:t>
      </w:r>
      <w:r w:rsidRPr="00510ED5">
        <w:rPr>
          <w:rFonts w:ascii="Times New Roman" w:eastAsia="Times New Roman" w:hAnsi="Times New Roman" w:cs="Times New Roman"/>
          <w:color w:val="000000" w:themeColor="text1"/>
          <w:sz w:val="24"/>
          <w:szCs w:val="24"/>
          <w:u w:val="single"/>
        </w:rPr>
        <w:t xml:space="preserve">§ </w:t>
      </w:r>
      <w:r w:rsidRPr="00510ED5">
        <w:rPr>
          <w:rFonts w:ascii="Times New Roman" w:hAnsi="Times New Roman" w:cs="Times New Roman"/>
          <w:sz w:val="24"/>
          <w:szCs w:val="24"/>
          <w:u w:val="single"/>
        </w:rPr>
        <w:t>50</w:t>
      </w:r>
      <w:r w:rsidRPr="00510ED5">
        <w:rPr>
          <w:rFonts w:ascii="Times New Roman" w:hAnsi="Times New Roman" w:cs="Times New Roman"/>
          <w:sz w:val="24"/>
          <w:szCs w:val="24"/>
          <w:u w:val="single"/>
          <w:vertAlign w:val="superscript"/>
        </w:rPr>
        <w:t>7</w:t>
      </w:r>
      <w:r w:rsidRPr="00510ED5">
        <w:rPr>
          <w:rFonts w:ascii="Times New Roman" w:hAnsi="Times New Roman" w:cs="Times New Roman"/>
          <w:sz w:val="24"/>
          <w:szCs w:val="24"/>
          <w:u w:val="single"/>
        </w:rPr>
        <w:t xml:space="preserve"> </w:t>
      </w:r>
      <w:r w:rsidRPr="00510ED5">
        <w:rPr>
          <w:rFonts w:ascii="Times New Roman" w:eastAsia="Times New Roman" w:hAnsi="Times New Roman" w:cs="Times New Roman"/>
          <w:color w:val="000000" w:themeColor="text1"/>
          <w:sz w:val="24"/>
          <w:szCs w:val="24"/>
          <w:u w:val="single"/>
        </w:rPr>
        <w:t>lõi</w:t>
      </w:r>
      <w:r>
        <w:rPr>
          <w:rFonts w:ascii="Times New Roman" w:eastAsia="Times New Roman" w:hAnsi="Times New Roman" w:cs="Times New Roman"/>
          <w:color w:val="000000" w:themeColor="text1"/>
          <w:sz w:val="24"/>
          <w:szCs w:val="24"/>
          <w:u w:val="single"/>
        </w:rPr>
        <w:t>ke</w:t>
      </w:r>
      <w:r w:rsidRPr="00510ED5">
        <w:rPr>
          <w:rFonts w:ascii="Times New Roman" w:eastAsia="Times New Roman" w:hAnsi="Times New Roman" w:cs="Times New Roman"/>
          <w:color w:val="000000" w:themeColor="text1"/>
          <w:sz w:val="24"/>
          <w:szCs w:val="24"/>
          <w:u w:val="single"/>
        </w:rPr>
        <w:t xml:space="preserve"> 3 </w:t>
      </w:r>
      <w:r>
        <w:rPr>
          <w:rFonts w:ascii="Times New Roman" w:eastAsia="Times New Roman" w:hAnsi="Times New Roman" w:cs="Times New Roman"/>
          <w:color w:val="000000" w:themeColor="text1"/>
          <w:sz w:val="24"/>
          <w:szCs w:val="24"/>
          <w:u w:val="single"/>
        </w:rPr>
        <w:t>sõnastust keeleliselt.</w:t>
      </w:r>
      <w:r>
        <w:rPr>
          <w:rFonts w:ascii="Times New Roman" w:eastAsia="Times New Roman" w:hAnsi="Times New Roman" w:cs="Times New Roman"/>
          <w:color w:val="000000" w:themeColor="text1"/>
          <w:sz w:val="24"/>
          <w:szCs w:val="24"/>
        </w:rPr>
        <w:t xml:space="preserve"> </w:t>
      </w:r>
      <w:r w:rsidRPr="001B46B8">
        <w:rPr>
          <w:rFonts w:ascii="Times New Roman" w:eastAsia="Times New Roman" w:hAnsi="Times New Roman" w:cs="Times New Roman"/>
          <w:color w:val="000000" w:themeColor="text1"/>
          <w:sz w:val="24"/>
          <w:szCs w:val="24"/>
        </w:rPr>
        <w:t xml:space="preserve">Sätte sisu </w:t>
      </w:r>
      <w:r>
        <w:rPr>
          <w:rFonts w:ascii="Times New Roman" w:eastAsia="Times New Roman" w:hAnsi="Times New Roman" w:cs="Times New Roman"/>
          <w:color w:val="000000" w:themeColor="text1"/>
          <w:sz w:val="24"/>
          <w:szCs w:val="24"/>
        </w:rPr>
        <w:t xml:space="preserve">ei </w:t>
      </w:r>
      <w:r w:rsidRPr="001B46B8">
        <w:rPr>
          <w:rFonts w:ascii="Times New Roman" w:eastAsia="Times New Roman" w:hAnsi="Times New Roman" w:cs="Times New Roman"/>
          <w:color w:val="000000" w:themeColor="text1"/>
          <w:sz w:val="24"/>
          <w:szCs w:val="24"/>
        </w:rPr>
        <w:t>muud</w:t>
      </w:r>
      <w:r>
        <w:rPr>
          <w:rFonts w:ascii="Times New Roman" w:eastAsia="Times New Roman" w:hAnsi="Times New Roman" w:cs="Times New Roman"/>
          <w:color w:val="000000" w:themeColor="text1"/>
          <w:sz w:val="24"/>
          <w:szCs w:val="24"/>
        </w:rPr>
        <w:t>eta ning</w:t>
      </w:r>
      <w:r w:rsidRPr="001B46B8">
        <w:rPr>
          <w:rFonts w:ascii="Times New Roman" w:eastAsia="Times New Roman" w:hAnsi="Times New Roman" w:cs="Times New Roman"/>
          <w:color w:val="000000" w:themeColor="text1"/>
          <w:sz w:val="24"/>
          <w:szCs w:val="24"/>
        </w:rPr>
        <w:t xml:space="preserve"> kehtima </w:t>
      </w:r>
      <w:r>
        <w:rPr>
          <w:rFonts w:ascii="Times New Roman" w:eastAsia="Times New Roman" w:hAnsi="Times New Roman" w:cs="Times New Roman"/>
          <w:color w:val="000000" w:themeColor="text1"/>
          <w:sz w:val="24"/>
          <w:szCs w:val="24"/>
        </w:rPr>
        <w:t xml:space="preserve">jääb </w:t>
      </w:r>
      <w:r w:rsidRPr="001B46B8">
        <w:rPr>
          <w:rFonts w:ascii="Times New Roman" w:eastAsia="Times New Roman" w:hAnsi="Times New Roman" w:cs="Times New Roman"/>
          <w:color w:val="000000" w:themeColor="text1"/>
          <w:sz w:val="24"/>
          <w:szCs w:val="24"/>
        </w:rPr>
        <w:t xml:space="preserve">põhimõte, et Konkurentsiamet võib </w:t>
      </w:r>
      <w:r>
        <w:rPr>
          <w:rFonts w:ascii="Times New Roman" w:eastAsia="Times New Roman" w:hAnsi="Times New Roman" w:cs="Times New Roman"/>
          <w:color w:val="000000" w:themeColor="text1"/>
          <w:sz w:val="24"/>
          <w:szCs w:val="24"/>
        </w:rPr>
        <w:t>kaebuse sisulise</w:t>
      </w:r>
      <w:r w:rsidRPr="001B46B8">
        <w:rPr>
          <w:rFonts w:ascii="Times New Roman" w:eastAsia="Times New Roman" w:hAnsi="Times New Roman" w:cs="Times New Roman"/>
          <w:color w:val="000000" w:themeColor="text1"/>
          <w:sz w:val="24"/>
          <w:szCs w:val="24"/>
        </w:rPr>
        <w:t xml:space="preserve"> otsuse </w:t>
      </w:r>
      <w:r>
        <w:rPr>
          <w:rFonts w:ascii="Times New Roman" w:eastAsia="Times New Roman" w:hAnsi="Times New Roman" w:cs="Times New Roman"/>
          <w:color w:val="000000" w:themeColor="text1"/>
          <w:sz w:val="24"/>
          <w:szCs w:val="24"/>
        </w:rPr>
        <w:t>(tasumäärade põhjendatuse kontroll</w:t>
      </w:r>
      <w:r w:rsidR="00227921">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 </w:t>
      </w:r>
      <w:r w:rsidRPr="001B46B8">
        <w:rPr>
          <w:rFonts w:ascii="Times New Roman" w:eastAsia="Times New Roman" w:hAnsi="Times New Roman" w:cs="Times New Roman"/>
          <w:color w:val="000000" w:themeColor="text1"/>
          <w:sz w:val="24"/>
          <w:szCs w:val="24"/>
        </w:rPr>
        <w:t>tegemiseks ettenähtud neljakuulist tähtaega pikendada kahe kuu võ</w:t>
      </w:r>
      <w:r>
        <w:rPr>
          <w:rFonts w:ascii="Times New Roman" w:eastAsia="Times New Roman" w:hAnsi="Times New Roman" w:cs="Times New Roman"/>
          <w:color w:val="000000" w:themeColor="text1"/>
          <w:sz w:val="24"/>
          <w:szCs w:val="24"/>
        </w:rPr>
        <w:t>rr</w:t>
      </w:r>
      <w:r w:rsidRPr="001B46B8">
        <w:rPr>
          <w:rFonts w:ascii="Times New Roman" w:eastAsia="Times New Roman" w:hAnsi="Times New Roman" w:cs="Times New Roman"/>
          <w:color w:val="000000" w:themeColor="text1"/>
          <w:sz w:val="24"/>
          <w:szCs w:val="24"/>
        </w:rPr>
        <w:t xml:space="preserve">a ning </w:t>
      </w:r>
      <w:r>
        <w:rPr>
          <w:rFonts w:ascii="Times New Roman" w:eastAsia="Times New Roman" w:hAnsi="Times New Roman" w:cs="Times New Roman"/>
          <w:color w:val="000000" w:themeColor="text1"/>
          <w:sz w:val="24"/>
          <w:szCs w:val="24"/>
        </w:rPr>
        <w:t>sellest</w:t>
      </w:r>
      <w:r w:rsidRPr="001B46B8">
        <w:rPr>
          <w:rFonts w:ascii="Times New Roman" w:eastAsia="Times New Roman" w:hAnsi="Times New Roman" w:cs="Times New Roman"/>
          <w:color w:val="000000" w:themeColor="text1"/>
          <w:sz w:val="24"/>
          <w:szCs w:val="24"/>
        </w:rPr>
        <w:t xml:space="preserve"> tuleb osapool</w:t>
      </w:r>
      <w:r>
        <w:rPr>
          <w:rFonts w:ascii="Times New Roman" w:eastAsia="Times New Roman" w:hAnsi="Times New Roman" w:cs="Times New Roman"/>
          <w:color w:val="000000" w:themeColor="text1"/>
          <w:sz w:val="24"/>
          <w:szCs w:val="24"/>
        </w:rPr>
        <w:t>i teavitada ja esitada pikendamise</w:t>
      </w:r>
      <w:r w:rsidR="00227921">
        <w:rPr>
          <w:rFonts w:ascii="Times New Roman" w:eastAsia="Times New Roman" w:hAnsi="Times New Roman" w:cs="Times New Roman"/>
          <w:color w:val="000000" w:themeColor="text1"/>
          <w:sz w:val="24"/>
          <w:szCs w:val="24"/>
        </w:rPr>
        <w:t xml:space="preserve"> </w:t>
      </w:r>
      <w:r w:rsidRPr="001B46B8">
        <w:rPr>
          <w:rFonts w:ascii="Times New Roman" w:eastAsia="Times New Roman" w:hAnsi="Times New Roman" w:cs="Times New Roman"/>
          <w:color w:val="000000" w:themeColor="text1"/>
          <w:sz w:val="24"/>
          <w:szCs w:val="24"/>
        </w:rPr>
        <w:t>põhjend</w:t>
      </w:r>
      <w:r>
        <w:rPr>
          <w:rFonts w:ascii="Times New Roman" w:eastAsia="Times New Roman" w:hAnsi="Times New Roman" w:cs="Times New Roman"/>
          <w:color w:val="000000" w:themeColor="text1"/>
          <w:sz w:val="24"/>
          <w:szCs w:val="24"/>
        </w:rPr>
        <w:t>used</w:t>
      </w:r>
      <w:r w:rsidRPr="001B46B8">
        <w:rPr>
          <w:rFonts w:ascii="Times New Roman" w:eastAsia="Times New Roman" w:hAnsi="Times New Roman" w:cs="Times New Roman"/>
          <w:color w:val="000000" w:themeColor="text1"/>
          <w:sz w:val="24"/>
          <w:szCs w:val="24"/>
        </w:rPr>
        <w:t>.</w:t>
      </w:r>
    </w:p>
    <w:p w14:paraId="4BB7E1A4" w14:textId="77777777" w:rsidR="00D52AA7" w:rsidRPr="001B46B8" w:rsidRDefault="00D52AA7" w:rsidP="00D52AA7">
      <w:pPr>
        <w:spacing w:after="0" w:line="240" w:lineRule="auto"/>
        <w:jc w:val="both"/>
        <w:rPr>
          <w:rFonts w:ascii="Times New Roman" w:eastAsia="Times New Roman" w:hAnsi="Times New Roman" w:cs="Times New Roman"/>
          <w:color w:val="000000" w:themeColor="text1"/>
          <w:sz w:val="24"/>
          <w:szCs w:val="24"/>
        </w:rPr>
      </w:pPr>
    </w:p>
    <w:p w14:paraId="1F798BD3" w14:textId="77777777" w:rsidR="00A01013" w:rsidRDefault="00A01013" w:rsidP="00A01013">
      <w:pPr>
        <w:spacing w:after="0" w:line="240" w:lineRule="auto"/>
        <w:jc w:val="both"/>
        <w:rPr>
          <w:rFonts w:ascii="Times New Roman" w:hAnsi="Times New Roman" w:cs="Times New Roman"/>
          <w:sz w:val="24"/>
          <w:szCs w:val="24"/>
        </w:rPr>
      </w:pPr>
      <w:r w:rsidRPr="00510ED5">
        <w:rPr>
          <w:rFonts w:ascii="Times New Roman" w:hAnsi="Times New Roman" w:cs="Times New Roman"/>
          <w:sz w:val="24"/>
          <w:szCs w:val="24"/>
          <w:u w:val="single"/>
        </w:rPr>
        <w:t xml:space="preserve">Muudetakse </w:t>
      </w:r>
      <w:r w:rsidRPr="00510ED5">
        <w:rPr>
          <w:rFonts w:ascii="Times New Roman" w:eastAsia="Times New Roman" w:hAnsi="Times New Roman" w:cs="Times New Roman"/>
          <w:color w:val="000000" w:themeColor="text1"/>
          <w:sz w:val="24"/>
          <w:szCs w:val="24"/>
          <w:u w:val="single"/>
        </w:rPr>
        <w:t xml:space="preserve">§ </w:t>
      </w:r>
      <w:r w:rsidRPr="00510ED5">
        <w:rPr>
          <w:rFonts w:ascii="Times New Roman" w:hAnsi="Times New Roman" w:cs="Times New Roman"/>
          <w:sz w:val="24"/>
          <w:szCs w:val="24"/>
          <w:u w:val="single"/>
        </w:rPr>
        <w:t>50</w:t>
      </w:r>
      <w:r w:rsidRPr="00510ED5">
        <w:rPr>
          <w:rFonts w:ascii="Times New Roman" w:hAnsi="Times New Roman" w:cs="Times New Roman"/>
          <w:sz w:val="24"/>
          <w:szCs w:val="24"/>
          <w:u w:val="single"/>
          <w:vertAlign w:val="superscript"/>
        </w:rPr>
        <w:t>7</w:t>
      </w:r>
      <w:r w:rsidRPr="00510ED5">
        <w:rPr>
          <w:rFonts w:ascii="Times New Roman" w:hAnsi="Times New Roman" w:cs="Times New Roman"/>
          <w:sz w:val="24"/>
          <w:szCs w:val="24"/>
          <w:u w:val="single"/>
        </w:rPr>
        <w:t xml:space="preserve"> </w:t>
      </w:r>
      <w:r w:rsidRPr="00510ED5">
        <w:rPr>
          <w:rFonts w:ascii="Times New Roman" w:eastAsia="Times New Roman" w:hAnsi="Times New Roman" w:cs="Times New Roman"/>
          <w:color w:val="000000" w:themeColor="text1"/>
          <w:sz w:val="24"/>
          <w:szCs w:val="24"/>
          <w:u w:val="single"/>
        </w:rPr>
        <w:t>lõi</w:t>
      </w:r>
      <w:r>
        <w:rPr>
          <w:rFonts w:ascii="Times New Roman" w:eastAsia="Times New Roman" w:hAnsi="Times New Roman" w:cs="Times New Roman"/>
          <w:color w:val="000000" w:themeColor="text1"/>
          <w:sz w:val="24"/>
          <w:szCs w:val="24"/>
          <w:u w:val="single"/>
        </w:rPr>
        <w:t>ke</w:t>
      </w:r>
      <w:r w:rsidRPr="00510ED5">
        <w:rPr>
          <w:rFonts w:ascii="Times New Roman" w:eastAsia="Times New Roman" w:hAnsi="Times New Roman" w:cs="Times New Roman"/>
          <w:color w:val="000000" w:themeColor="text1"/>
          <w:sz w:val="24"/>
          <w:szCs w:val="24"/>
          <w:u w:val="single"/>
        </w:rPr>
        <w:t xml:space="preserve"> </w:t>
      </w:r>
      <w:r>
        <w:rPr>
          <w:rFonts w:ascii="Times New Roman" w:eastAsia="Times New Roman" w:hAnsi="Times New Roman" w:cs="Times New Roman"/>
          <w:color w:val="000000" w:themeColor="text1"/>
          <w:sz w:val="24"/>
          <w:szCs w:val="24"/>
          <w:u w:val="single"/>
        </w:rPr>
        <w:t>4</w:t>
      </w:r>
      <w:r w:rsidRPr="00510ED5">
        <w:rPr>
          <w:rFonts w:ascii="Times New Roman" w:eastAsia="Times New Roman" w:hAnsi="Times New Roman" w:cs="Times New Roman"/>
          <w:color w:val="000000" w:themeColor="text1"/>
          <w:sz w:val="24"/>
          <w:szCs w:val="24"/>
          <w:u w:val="single"/>
        </w:rPr>
        <w:t xml:space="preserve"> </w:t>
      </w:r>
      <w:r>
        <w:rPr>
          <w:rFonts w:ascii="Times New Roman" w:eastAsia="Times New Roman" w:hAnsi="Times New Roman" w:cs="Times New Roman"/>
          <w:color w:val="000000" w:themeColor="text1"/>
          <w:sz w:val="24"/>
          <w:szCs w:val="24"/>
          <w:u w:val="single"/>
        </w:rPr>
        <w:t>sõnastust.</w:t>
      </w:r>
      <w:r w:rsidRPr="005E056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Kehtiva sätte l</w:t>
      </w:r>
      <w:r w:rsidRPr="001B46B8">
        <w:rPr>
          <w:rFonts w:ascii="Times New Roman" w:eastAsia="Times New Roman" w:hAnsi="Times New Roman" w:cs="Times New Roman"/>
          <w:color w:val="000000" w:themeColor="text1"/>
          <w:sz w:val="24"/>
          <w:szCs w:val="24"/>
        </w:rPr>
        <w:t xml:space="preserve">õike 4 </w:t>
      </w:r>
      <w:r>
        <w:rPr>
          <w:rFonts w:ascii="Times New Roman" w:eastAsia="Times New Roman" w:hAnsi="Times New Roman" w:cs="Times New Roman"/>
          <w:color w:val="000000" w:themeColor="text1"/>
          <w:sz w:val="24"/>
          <w:szCs w:val="24"/>
        </w:rPr>
        <w:t>kohane</w:t>
      </w:r>
      <w:r w:rsidRPr="001B46B8">
        <w:rPr>
          <w:rFonts w:ascii="Times New Roman" w:eastAsia="Times New Roman" w:hAnsi="Times New Roman" w:cs="Times New Roman"/>
          <w:color w:val="000000" w:themeColor="text1"/>
          <w:sz w:val="24"/>
          <w:szCs w:val="24"/>
        </w:rPr>
        <w:t xml:space="preserve"> absoluutne </w:t>
      </w:r>
      <w:r>
        <w:rPr>
          <w:rFonts w:ascii="Times New Roman" w:eastAsia="Times New Roman" w:hAnsi="Times New Roman" w:cs="Times New Roman"/>
          <w:color w:val="000000" w:themeColor="text1"/>
          <w:sz w:val="24"/>
          <w:szCs w:val="24"/>
        </w:rPr>
        <w:t xml:space="preserve">vaidlustatud </w:t>
      </w:r>
      <w:r w:rsidRPr="001B46B8">
        <w:rPr>
          <w:rFonts w:ascii="Times New Roman" w:eastAsia="Times New Roman" w:hAnsi="Times New Roman" w:cs="Times New Roman"/>
          <w:color w:val="000000" w:themeColor="text1"/>
          <w:sz w:val="24"/>
          <w:szCs w:val="24"/>
        </w:rPr>
        <w:t xml:space="preserve">tasumäärade </w:t>
      </w:r>
      <w:r>
        <w:rPr>
          <w:rFonts w:ascii="Times New Roman" w:eastAsia="Times New Roman" w:hAnsi="Times New Roman" w:cs="Times New Roman"/>
          <w:color w:val="000000" w:themeColor="text1"/>
          <w:sz w:val="24"/>
          <w:szCs w:val="24"/>
        </w:rPr>
        <w:t xml:space="preserve">rakendamise keeld, kuni Konkurentsiameti sisulise otsuse tegemiseni </w:t>
      </w:r>
      <w:r w:rsidRPr="001B46B8">
        <w:rPr>
          <w:rFonts w:ascii="Times New Roman" w:eastAsia="Times New Roman" w:hAnsi="Times New Roman" w:cs="Times New Roman"/>
          <w:color w:val="000000" w:themeColor="text1"/>
          <w:sz w:val="24"/>
          <w:szCs w:val="24"/>
        </w:rPr>
        <w:t>on vastuolu</w:t>
      </w:r>
      <w:r>
        <w:rPr>
          <w:rFonts w:ascii="Times New Roman" w:eastAsia="Times New Roman" w:hAnsi="Times New Roman" w:cs="Times New Roman"/>
          <w:color w:val="000000" w:themeColor="text1"/>
          <w:sz w:val="24"/>
          <w:szCs w:val="24"/>
        </w:rPr>
        <w:t>s</w:t>
      </w:r>
      <w:r w:rsidRPr="001B46B8">
        <w:rPr>
          <w:rFonts w:ascii="Times New Roman" w:eastAsia="Times New Roman" w:hAnsi="Times New Roman" w:cs="Times New Roman"/>
          <w:color w:val="000000" w:themeColor="text1"/>
          <w:sz w:val="24"/>
          <w:szCs w:val="24"/>
        </w:rPr>
        <w:t xml:space="preserve"> direktiivi artikli 6 lõikega 4. </w:t>
      </w:r>
      <w:r>
        <w:rPr>
          <w:rFonts w:ascii="Times New Roman" w:eastAsia="Times New Roman" w:hAnsi="Times New Roman" w:cs="Times New Roman"/>
          <w:color w:val="000000" w:themeColor="text1"/>
          <w:sz w:val="24"/>
          <w:szCs w:val="24"/>
        </w:rPr>
        <w:t xml:space="preserve">Direktiivi kohaselt ei tohi vaidlustatavat tasumäärade otsust rakendada enne, kui Konkurentsiamet on selles küsimuses otsuse teinud. Otsus tasumäärade jõustumise küsimuses tuleb Konkurentsiametil teha nelja nädala jooksul. Muudatustega sätestatakse selgelt, et </w:t>
      </w:r>
      <w:r>
        <w:rPr>
          <w:rFonts w:ascii="Times New Roman" w:hAnsi="Times New Roman" w:cs="Times New Roman"/>
          <w:sz w:val="24"/>
          <w:szCs w:val="24"/>
        </w:rPr>
        <w:t>l</w:t>
      </w:r>
      <w:r w:rsidRPr="00C64E2F">
        <w:rPr>
          <w:rFonts w:ascii="Times New Roman" w:hAnsi="Times New Roman" w:cs="Times New Roman"/>
          <w:sz w:val="24"/>
          <w:szCs w:val="24"/>
        </w:rPr>
        <w:t xml:space="preserve">ennujaama haldaja </w:t>
      </w:r>
      <w:r>
        <w:rPr>
          <w:rFonts w:ascii="Times New Roman" w:hAnsi="Times New Roman" w:cs="Times New Roman"/>
          <w:sz w:val="24"/>
          <w:szCs w:val="24"/>
        </w:rPr>
        <w:t>ei või vaidlustatud</w:t>
      </w:r>
      <w:r w:rsidRPr="00C64E2F">
        <w:rPr>
          <w:rFonts w:ascii="Times New Roman" w:hAnsi="Times New Roman" w:cs="Times New Roman"/>
          <w:sz w:val="24"/>
          <w:szCs w:val="24"/>
        </w:rPr>
        <w:t xml:space="preserve"> tasumäära</w:t>
      </w:r>
      <w:r>
        <w:rPr>
          <w:rFonts w:ascii="Times New Roman" w:hAnsi="Times New Roman" w:cs="Times New Roman"/>
          <w:sz w:val="24"/>
          <w:szCs w:val="24"/>
        </w:rPr>
        <w:t>de otsust</w:t>
      </w:r>
      <w:r w:rsidRPr="00C64E2F">
        <w:rPr>
          <w:rFonts w:ascii="Times New Roman" w:hAnsi="Times New Roman" w:cs="Times New Roman"/>
          <w:sz w:val="24"/>
          <w:szCs w:val="24"/>
        </w:rPr>
        <w:t xml:space="preserve"> </w:t>
      </w:r>
      <w:r>
        <w:rPr>
          <w:rFonts w:ascii="Times New Roman" w:hAnsi="Times New Roman" w:cs="Times New Roman"/>
          <w:sz w:val="24"/>
          <w:szCs w:val="24"/>
        </w:rPr>
        <w:t>rakendada</w:t>
      </w:r>
      <w:r w:rsidRPr="00C64E2F">
        <w:rPr>
          <w:rFonts w:ascii="Times New Roman" w:hAnsi="Times New Roman" w:cs="Times New Roman"/>
          <w:sz w:val="24"/>
          <w:szCs w:val="24"/>
        </w:rPr>
        <w:t xml:space="preserve"> enne, kui Konkurentsiamet on teinud tasumäärade </w:t>
      </w:r>
      <w:r>
        <w:rPr>
          <w:rFonts w:ascii="Times New Roman" w:hAnsi="Times New Roman" w:cs="Times New Roman"/>
          <w:sz w:val="24"/>
          <w:szCs w:val="24"/>
        </w:rPr>
        <w:t>jõustumise küsimuses</w:t>
      </w:r>
      <w:r w:rsidRPr="00C64E2F">
        <w:rPr>
          <w:rFonts w:ascii="Times New Roman" w:hAnsi="Times New Roman" w:cs="Times New Roman"/>
          <w:sz w:val="24"/>
          <w:szCs w:val="24"/>
        </w:rPr>
        <w:t xml:space="preserve"> otsuse</w:t>
      </w:r>
      <w:r>
        <w:rPr>
          <w:rFonts w:ascii="Times New Roman" w:hAnsi="Times New Roman" w:cs="Times New Roman"/>
          <w:sz w:val="24"/>
          <w:szCs w:val="24"/>
        </w:rPr>
        <w:t>.</w:t>
      </w:r>
    </w:p>
    <w:p w14:paraId="50E76BAF" w14:textId="77777777" w:rsidR="00466B76" w:rsidRPr="001B46B8" w:rsidRDefault="00466B76" w:rsidP="00143E39">
      <w:pPr>
        <w:spacing w:after="0" w:line="240" w:lineRule="auto"/>
        <w:jc w:val="both"/>
        <w:rPr>
          <w:rFonts w:ascii="Times New Roman" w:hAnsi="Times New Roman" w:cs="Times New Roman"/>
          <w:sz w:val="24"/>
          <w:szCs w:val="24"/>
          <w:u w:val="single"/>
        </w:rPr>
      </w:pPr>
    </w:p>
    <w:p w14:paraId="78DA6D65" w14:textId="5EB3ECCA" w:rsidR="00AA6574" w:rsidRPr="00AA6574" w:rsidRDefault="00FC5E89" w:rsidP="00AA6574">
      <w:pPr>
        <w:spacing w:after="0" w:line="240" w:lineRule="auto"/>
        <w:jc w:val="both"/>
        <w:rPr>
          <w:rFonts w:ascii="Times New Roman" w:hAnsi="Times New Roman" w:cs="Times New Roman"/>
          <w:sz w:val="24"/>
          <w:szCs w:val="24"/>
        </w:rPr>
      </w:pPr>
      <w:r w:rsidRPr="001B46B8">
        <w:rPr>
          <w:rFonts w:ascii="Times New Roman" w:hAnsi="Times New Roman" w:cs="Times New Roman"/>
          <w:b/>
          <w:bCs/>
          <w:sz w:val="24"/>
          <w:szCs w:val="24"/>
          <w:u w:val="single"/>
        </w:rPr>
        <w:t xml:space="preserve">Punktiga </w:t>
      </w:r>
      <w:r w:rsidR="00510ED5">
        <w:rPr>
          <w:rFonts w:ascii="Times New Roman" w:hAnsi="Times New Roman" w:cs="Times New Roman"/>
          <w:b/>
          <w:bCs/>
          <w:sz w:val="24"/>
          <w:szCs w:val="24"/>
          <w:u w:val="single"/>
        </w:rPr>
        <w:t>2</w:t>
      </w:r>
      <w:r w:rsidR="00BF17A5">
        <w:rPr>
          <w:rFonts w:ascii="Times New Roman" w:hAnsi="Times New Roman" w:cs="Times New Roman"/>
          <w:b/>
          <w:bCs/>
          <w:sz w:val="24"/>
          <w:szCs w:val="24"/>
          <w:u w:val="single"/>
        </w:rPr>
        <w:t>4</w:t>
      </w:r>
      <w:r w:rsidRPr="00510ED5">
        <w:rPr>
          <w:rFonts w:ascii="Times New Roman" w:hAnsi="Times New Roman" w:cs="Times New Roman"/>
          <w:b/>
          <w:bCs/>
          <w:sz w:val="24"/>
          <w:szCs w:val="24"/>
        </w:rPr>
        <w:t xml:space="preserve"> </w:t>
      </w:r>
      <w:r w:rsidR="00AA6574" w:rsidRPr="001B46B8">
        <w:rPr>
          <w:rFonts w:ascii="Times New Roman" w:hAnsi="Times New Roman" w:cs="Times New Roman"/>
          <w:sz w:val="24"/>
          <w:szCs w:val="24"/>
        </w:rPr>
        <w:t xml:space="preserve">täiendatakse </w:t>
      </w:r>
      <w:proofErr w:type="spellStart"/>
      <w:r w:rsidR="00AA6574">
        <w:rPr>
          <w:rFonts w:ascii="Times New Roman" w:hAnsi="Times New Roman" w:cs="Times New Roman"/>
          <w:sz w:val="24"/>
          <w:szCs w:val="24"/>
        </w:rPr>
        <w:t>LennS</w:t>
      </w:r>
      <w:proofErr w:type="spellEnd"/>
      <w:r w:rsidR="00AA6574">
        <w:rPr>
          <w:rFonts w:ascii="Times New Roman" w:hAnsi="Times New Roman" w:cs="Times New Roman"/>
          <w:sz w:val="24"/>
          <w:szCs w:val="24"/>
        </w:rPr>
        <w:t xml:space="preserve">-i </w:t>
      </w:r>
      <w:r w:rsidR="00AA6574" w:rsidRPr="001B46B8">
        <w:rPr>
          <w:rFonts w:ascii="Times New Roman" w:hAnsi="Times New Roman" w:cs="Times New Roman"/>
          <w:sz w:val="24"/>
          <w:szCs w:val="24"/>
        </w:rPr>
        <w:t>§ 50</w:t>
      </w:r>
      <w:r w:rsidR="00AA6574" w:rsidRPr="001B46B8">
        <w:rPr>
          <w:rFonts w:ascii="Times New Roman" w:hAnsi="Times New Roman" w:cs="Times New Roman"/>
          <w:sz w:val="24"/>
          <w:szCs w:val="24"/>
          <w:vertAlign w:val="superscript"/>
        </w:rPr>
        <w:t>7</w:t>
      </w:r>
      <w:r w:rsidR="00AA6574" w:rsidRPr="001B46B8">
        <w:rPr>
          <w:rFonts w:ascii="Times New Roman" w:hAnsi="Times New Roman" w:cs="Times New Roman"/>
          <w:sz w:val="24"/>
          <w:szCs w:val="24"/>
        </w:rPr>
        <w:t xml:space="preserve"> lõigetega </w:t>
      </w:r>
      <w:r w:rsidR="00AA6574" w:rsidRPr="001B46B8">
        <w:rPr>
          <w:rFonts w:ascii="Times New Roman" w:eastAsia="Times New Roman" w:hAnsi="Times New Roman" w:cs="Times New Roman"/>
          <w:color w:val="000000" w:themeColor="text1"/>
          <w:sz w:val="24"/>
          <w:szCs w:val="24"/>
        </w:rPr>
        <w:t>5</w:t>
      </w:r>
      <w:r w:rsidR="00AA6574" w:rsidRPr="001B46B8">
        <w:rPr>
          <w:rFonts w:ascii="Times New Roman" w:eastAsia="Calibri" w:hAnsi="Times New Roman" w:cs="Times New Roman"/>
          <w:b/>
          <w:bCs/>
          <w:sz w:val="24"/>
          <w:szCs w:val="24"/>
        </w:rPr>
        <w:t>‒</w:t>
      </w:r>
      <w:r w:rsidR="00F348D1">
        <w:rPr>
          <w:rFonts w:ascii="Times New Roman" w:eastAsia="Times New Roman" w:hAnsi="Times New Roman" w:cs="Times New Roman"/>
          <w:color w:val="000000" w:themeColor="text1"/>
          <w:sz w:val="24"/>
          <w:szCs w:val="24"/>
        </w:rPr>
        <w:t>8</w:t>
      </w:r>
      <w:r w:rsidR="00AA6574" w:rsidRPr="001B46B8">
        <w:rPr>
          <w:rFonts w:ascii="Times New Roman" w:hAnsi="Times New Roman" w:cs="Times New Roman"/>
          <w:sz w:val="24"/>
          <w:szCs w:val="24"/>
        </w:rPr>
        <w:t>.</w:t>
      </w:r>
      <w:r w:rsidR="00AA6574">
        <w:rPr>
          <w:rFonts w:ascii="Times New Roman" w:hAnsi="Times New Roman" w:cs="Times New Roman"/>
          <w:sz w:val="24"/>
          <w:szCs w:val="24"/>
        </w:rPr>
        <w:t xml:space="preserve"> </w:t>
      </w:r>
    </w:p>
    <w:p w14:paraId="4EB0E1F4" w14:textId="10A29CD0" w:rsidR="00F348D1" w:rsidRPr="003A0FE3" w:rsidRDefault="00AA6574" w:rsidP="00F348D1">
      <w:pPr>
        <w:spacing w:after="0" w:line="240" w:lineRule="auto"/>
        <w:jc w:val="both"/>
        <w:rPr>
          <w:rFonts w:ascii="Times New Roman" w:hAnsi="Times New Roman" w:cs="Times New Roman"/>
          <w:sz w:val="24"/>
          <w:szCs w:val="24"/>
        </w:rPr>
      </w:pPr>
      <w:r w:rsidRPr="004E44E6">
        <w:rPr>
          <w:rFonts w:ascii="Times New Roman" w:hAnsi="Times New Roman" w:cs="Times New Roman"/>
          <w:sz w:val="24"/>
          <w:szCs w:val="24"/>
          <w:u w:val="single"/>
        </w:rPr>
        <w:t>Lõi</w:t>
      </w:r>
      <w:r>
        <w:rPr>
          <w:rFonts w:ascii="Times New Roman" w:hAnsi="Times New Roman" w:cs="Times New Roman"/>
          <w:sz w:val="24"/>
          <w:szCs w:val="24"/>
          <w:u w:val="single"/>
        </w:rPr>
        <w:t xml:space="preserve">kes </w:t>
      </w:r>
      <w:r w:rsidRPr="004E44E6">
        <w:rPr>
          <w:rFonts w:ascii="Times New Roman" w:hAnsi="Times New Roman" w:cs="Times New Roman"/>
          <w:sz w:val="24"/>
          <w:szCs w:val="24"/>
          <w:u w:val="single"/>
        </w:rPr>
        <w:t xml:space="preserve">5 </w:t>
      </w:r>
      <w:r w:rsidR="00F348D1">
        <w:rPr>
          <w:rFonts w:ascii="Times New Roman" w:hAnsi="Times New Roman" w:cs="Times New Roman"/>
          <w:sz w:val="24"/>
          <w:szCs w:val="24"/>
        </w:rPr>
        <w:t>reguleeritakse</w:t>
      </w:r>
      <w:r w:rsidR="00F348D1">
        <w:rPr>
          <w:rFonts w:ascii="Times New Roman" w:eastAsia="Times New Roman" w:hAnsi="Times New Roman" w:cs="Times New Roman"/>
          <w:color w:val="000000" w:themeColor="text1"/>
          <w:sz w:val="24"/>
          <w:szCs w:val="24"/>
        </w:rPr>
        <w:t xml:space="preserve">, millal tasumäärade otsust ei saa rakendada ehk milliste tingimuste esinemisel tuleks selle rakendamisest hoiduda. Eelnõuga nähakse selliseks tingimuseks </w:t>
      </w:r>
      <w:proofErr w:type="spellStart"/>
      <w:r w:rsidR="00F348D1">
        <w:rPr>
          <w:rFonts w:ascii="Times New Roman" w:eastAsia="Times New Roman" w:hAnsi="Times New Roman" w:cs="Times New Roman"/>
          <w:color w:val="000000" w:themeColor="text1"/>
          <w:sz w:val="24"/>
          <w:szCs w:val="24"/>
        </w:rPr>
        <w:t>LennS</w:t>
      </w:r>
      <w:proofErr w:type="spellEnd"/>
      <w:r w:rsidR="00F348D1">
        <w:rPr>
          <w:rFonts w:ascii="Times New Roman" w:eastAsia="Times New Roman" w:hAnsi="Times New Roman" w:cs="Times New Roman"/>
          <w:color w:val="000000" w:themeColor="text1"/>
          <w:sz w:val="24"/>
          <w:szCs w:val="24"/>
        </w:rPr>
        <w:t xml:space="preserve"> </w:t>
      </w:r>
      <w:r w:rsidR="00F348D1" w:rsidRPr="001B46B8">
        <w:rPr>
          <w:rFonts w:ascii="Times New Roman" w:hAnsi="Times New Roman" w:cs="Times New Roman"/>
          <w:sz w:val="24"/>
          <w:szCs w:val="24"/>
        </w:rPr>
        <w:lastRenderedPageBreak/>
        <w:t>§-s 50</w:t>
      </w:r>
      <w:r w:rsidR="00F348D1" w:rsidRPr="001B46B8">
        <w:rPr>
          <w:rFonts w:ascii="Times New Roman" w:hAnsi="Times New Roman" w:cs="Times New Roman"/>
          <w:sz w:val="24"/>
          <w:szCs w:val="24"/>
          <w:vertAlign w:val="superscript"/>
        </w:rPr>
        <w:t>6</w:t>
      </w:r>
      <w:r w:rsidR="00F348D1">
        <w:rPr>
          <w:rFonts w:ascii="Times New Roman" w:hAnsi="Times New Roman" w:cs="Times New Roman"/>
          <w:sz w:val="24"/>
          <w:szCs w:val="24"/>
          <w:vertAlign w:val="superscript"/>
        </w:rPr>
        <w:t xml:space="preserve"> </w:t>
      </w:r>
      <w:r w:rsidR="00F348D1">
        <w:rPr>
          <w:rFonts w:ascii="Times New Roman" w:hAnsi="Times New Roman" w:cs="Times New Roman"/>
          <w:sz w:val="24"/>
          <w:szCs w:val="24"/>
        </w:rPr>
        <w:t xml:space="preserve"> sätestatud korra rikkumine. Kuna uute tasumäärade kehtestamiseks on sätestatud seaduses </w:t>
      </w:r>
      <w:r w:rsidR="00A903C2">
        <w:rPr>
          <w:rFonts w:ascii="Times New Roman" w:hAnsi="Times New Roman" w:cs="Times New Roman"/>
          <w:sz w:val="24"/>
          <w:szCs w:val="24"/>
        </w:rPr>
        <w:t xml:space="preserve">juba </w:t>
      </w:r>
      <w:r w:rsidR="00F348D1">
        <w:rPr>
          <w:rFonts w:ascii="Times New Roman" w:hAnsi="Times New Roman" w:cs="Times New Roman"/>
          <w:sz w:val="24"/>
          <w:szCs w:val="24"/>
        </w:rPr>
        <w:t>kindlad reeglid (konsultatsioonid, tähtajad, avalikustamine) on ilmne, et kui selliseid nõudeid ei ole uute tasumäärade kehtestamisel järgitud on lennujaama haldaja rikkunud seaduses kehtestatud korda ning Konkurentsiametil on õigus teha ettekirjutus rikkumise kõrvaldamiseks (</w:t>
      </w:r>
      <w:proofErr w:type="spellStart"/>
      <w:r w:rsidR="00F348D1">
        <w:rPr>
          <w:rFonts w:ascii="Times New Roman" w:hAnsi="Times New Roman" w:cs="Times New Roman"/>
          <w:sz w:val="24"/>
          <w:szCs w:val="24"/>
        </w:rPr>
        <w:t>LennS</w:t>
      </w:r>
      <w:proofErr w:type="spellEnd"/>
      <w:r w:rsidR="00F348D1">
        <w:rPr>
          <w:rFonts w:ascii="Times New Roman" w:hAnsi="Times New Roman" w:cs="Times New Roman"/>
          <w:sz w:val="24"/>
          <w:szCs w:val="24"/>
        </w:rPr>
        <w:t xml:space="preserve"> § 50</w:t>
      </w:r>
      <w:r w:rsidR="00F348D1" w:rsidRPr="006D75A0">
        <w:rPr>
          <w:rFonts w:ascii="Times New Roman" w:hAnsi="Times New Roman" w:cs="Times New Roman"/>
          <w:sz w:val="24"/>
          <w:szCs w:val="24"/>
          <w:vertAlign w:val="superscript"/>
        </w:rPr>
        <w:t>11</w:t>
      </w:r>
      <w:r w:rsidR="00F348D1">
        <w:rPr>
          <w:rFonts w:ascii="Times New Roman" w:hAnsi="Times New Roman" w:cs="Times New Roman"/>
          <w:sz w:val="24"/>
          <w:szCs w:val="24"/>
        </w:rPr>
        <w:t xml:space="preserve"> lõige 4). Eelnõuga reguleeritakse täiendavalt, et ettekirjutus rikkumise kõrvaldamiseks sisaldab endas ka kohustust hoiduda uute tasumäärade rakendamisest kuni rikkumise kõrvaldamiseni. Näiteks olukorras, kus lennujaama haldaja on rikkunud avalikustamise ja jõustumise vahele jäävat tähtaeg (</w:t>
      </w:r>
      <w:proofErr w:type="spellStart"/>
      <w:r w:rsidR="00F348D1">
        <w:rPr>
          <w:rFonts w:ascii="Times New Roman" w:hAnsi="Times New Roman" w:cs="Times New Roman"/>
          <w:sz w:val="24"/>
          <w:szCs w:val="24"/>
        </w:rPr>
        <w:t>LennS</w:t>
      </w:r>
      <w:proofErr w:type="spellEnd"/>
      <w:r w:rsidR="00F348D1">
        <w:rPr>
          <w:rFonts w:ascii="Times New Roman" w:hAnsi="Times New Roman" w:cs="Times New Roman"/>
          <w:sz w:val="24"/>
          <w:szCs w:val="24"/>
        </w:rPr>
        <w:t xml:space="preserve"> § </w:t>
      </w:r>
      <w:r w:rsidR="00F348D1" w:rsidRPr="001B46B8">
        <w:rPr>
          <w:rFonts w:ascii="Times New Roman" w:hAnsi="Times New Roman" w:cs="Times New Roman"/>
          <w:sz w:val="24"/>
          <w:szCs w:val="24"/>
        </w:rPr>
        <w:t>50</w:t>
      </w:r>
      <w:r w:rsidR="00F348D1" w:rsidRPr="001B46B8">
        <w:rPr>
          <w:rFonts w:ascii="Times New Roman" w:hAnsi="Times New Roman" w:cs="Times New Roman"/>
          <w:sz w:val="24"/>
          <w:szCs w:val="24"/>
          <w:vertAlign w:val="superscript"/>
        </w:rPr>
        <w:t>6</w:t>
      </w:r>
      <w:r w:rsidR="00F348D1">
        <w:rPr>
          <w:rFonts w:ascii="Times New Roman" w:hAnsi="Times New Roman" w:cs="Times New Roman"/>
          <w:sz w:val="24"/>
          <w:szCs w:val="24"/>
        </w:rPr>
        <w:t xml:space="preserve"> lõige 4) ning Konkurentsiamet teeb ettekirjutuse rikkumise kõrvaldamiseks, tähendab see, et lennujaama haldaja peab juba avalikustatud tasumäärade otsuses nägema ette uue hilisema jõustumise tähtaja. Tasumäärad tuleb avalikustada vähemalt 3 kuud (eelnõu § 1 punkti 21 muudatus) enne nende jõustumist. Kui lennujaama haldaja rikkumise kõrvaldab s.t tasumäärade avalikustamise ja jõustumise vahele jääb ettenähtud 3 kuuline tähtaeg, on uusi tasumäärasid õigus lennujaama haldajal ka rakendada. Ei ole põhjendatud ja proportsionaalne meede, et ühe kaebaja kaebuse tõttu peatuvad kõikide lennujaama kasutajate osas uute tasumäärade rakendamine kuni lõpliku otsuse tegemiseni. Tasumäärade planeeritud rakendamise keeld peaks tuginema olulisel rikkumisel nende samade tasumäärade kehtestamisel, mitte aga asjaolu</w:t>
      </w:r>
      <w:r w:rsidR="00A903C2">
        <w:rPr>
          <w:rFonts w:ascii="Times New Roman" w:hAnsi="Times New Roman" w:cs="Times New Roman"/>
          <w:sz w:val="24"/>
          <w:szCs w:val="24"/>
        </w:rPr>
        <w:t>l</w:t>
      </w:r>
      <w:r w:rsidR="00F348D1">
        <w:rPr>
          <w:rFonts w:ascii="Times New Roman" w:hAnsi="Times New Roman" w:cs="Times New Roman"/>
          <w:sz w:val="24"/>
          <w:szCs w:val="24"/>
        </w:rPr>
        <w:t>, et neid määrasid on vaidlustatud. Ka lennujaamatasude direktiiv ei näe liikmesriigile ette, millised need juhud võiksid olla.</w:t>
      </w:r>
    </w:p>
    <w:p w14:paraId="72D93B8F" w14:textId="77777777" w:rsidR="00F348D1" w:rsidRPr="00AA1753" w:rsidRDefault="00F348D1" w:rsidP="00F348D1">
      <w:pPr>
        <w:spacing w:after="0" w:line="240" w:lineRule="auto"/>
        <w:jc w:val="both"/>
        <w:rPr>
          <w:rFonts w:ascii="Times New Roman" w:eastAsia="Times New Roman" w:hAnsi="Times New Roman" w:cs="Times New Roman"/>
          <w:color w:val="000000" w:themeColor="text1"/>
          <w:sz w:val="24"/>
          <w:szCs w:val="24"/>
        </w:rPr>
      </w:pPr>
      <w:r w:rsidRPr="001B46B8">
        <w:rPr>
          <w:rFonts w:ascii="Times New Roman" w:hAnsi="Times New Roman" w:cs="Times New Roman"/>
          <w:sz w:val="24"/>
          <w:szCs w:val="24"/>
        </w:rPr>
        <w:t xml:space="preserve">Ka </w:t>
      </w:r>
      <w:r>
        <w:rPr>
          <w:rFonts w:ascii="Times New Roman" w:hAnsi="Times New Roman" w:cs="Times New Roman"/>
          <w:sz w:val="24"/>
          <w:szCs w:val="24"/>
        </w:rPr>
        <w:t>sisulise</w:t>
      </w:r>
      <w:r w:rsidRPr="001B46B8">
        <w:rPr>
          <w:rFonts w:ascii="Times New Roman" w:hAnsi="Times New Roman" w:cs="Times New Roman"/>
          <w:sz w:val="24"/>
          <w:szCs w:val="24"/>
        </w:rPr>
        <w:t xml:space="preserve"> otsuse </w:t>
      </w:r>
      <w:r>
        <w:rPr>
          <w:rFonts w:ascii="Times New Roman" w:hAnsi="Times New Roman" w:cs="Times New Roman"/>
          <w:sz w:val="24"/>
          <w:szCs w:val="24"/>
        </w:rPr>
        <w:t xml:space="preserve">(tasumäärade põhjendatuse kontrolli) </w:t>
      </w:r>
      <w:r w:rsidRPr="001B46B8">
        <w:rPr>
          <w:rFonts w:ascii="Times New Roman" w:hAnsi="Times New Roman" w:cs="Times New Roman"/>
          <w:sz w:val="24"/>
          <w:szCs w:val="24"/>
        </w:rPr>
        <w:t xml:space="preserve">tegemisel tuleks ametil </w:t>
      </w:r>
      <w:r>
        <w:rPr>
          <w:rFonts w:ascii="Times New Roman" w:hAnsi="Times New Roman" w:cs="Times New Roman"/>
          <w:sz w:val="24"/>
          <w:szCs w:val="24"/>
        </w:rPr>
        <w:t>kaebuse menetlemisel</w:t>
      </w:r>
      <w:r w:rsidRPr="001B46B8">
        <w:rPr>
          <w:rFonts w:ascii="Times New Roman" w:hAnsi="Times New Roman" w:cs="Times New Roman"/>
          <w:sz w:val="24"/>
          <w:szCs w:val="24"/>
        </w:rPr>
        <w:t xml:space="preserve"> kontrollida, kas tasumäärade kehtestamisel on järgitud seaduses sätestatud nõudeid. Eelnõu</w:t>
      </w:r>
      <w:r>
        <w:rPr>
          <w:rFonts w:ascii="Times New Roman" w:hAnsi="Times New Roman" w:cs="Times New Roman"/>
          <w:sz w:val="24"/>
          <w:szCs w:val="24"/>
        </w:rPr>
        <w:t xml:space="preserve"> kohaselt tuleb</w:t>
      </w:r>
      <w:r w:rsidRPr="001B46B8">
        <w:rPr>
          <w:rFonts w:ascii="Times New Roman" w:hAnsi="Times New Roman" w:cs="Times New Roman"/>
          <w:sz w:val="24"/>
          <w:szCs w:val="24"/>
        </w:rPr>
        <w:t xml:space="preserve"> see küsimus lahendada enne põhivaidlust, kuna sellise kohustuse</w:t>
      </w:r>
      <w:r>
        <w:rPr>
          <w:rFonts w:ascii="Times New Roman" w:hAnsi="Times New Roman" w:cs="Times New Roman"/>
          <w:sz w:val="24"/>
          <w:szCs w:val="24"/>
        </w:rPr>
        <w:t xml:space="preserve"> (jõustumise küsimuse lahendamise)</w:t>
      </w:r>
      <w:r w:rsidRPr="001B46B8">
        <w:rPr>
          <w:rFonts w:ascii="Times New Roman" w:hAnsi="Times New Roman" w:cs="Times New Roman"/>
          <w:sz w:val="24"/>
          <w:szCs w:val="24"/>
        </w:rPr>
        <w:t xml:space="preserve"> sätestab selgelt direktiiv.</w:t>
      </w:r>
    </w:p>
    <w:p w14:paraId="5907A4EC" w14:textId="12CEC8B3" w:rsidR="00AA6574" w:rsidRDefault="00AA6574" w:rsidP="00AA6574">
      <w:pPr>
        <w:spacing w:after="0" w:line="240" w:lineRule="auto"/>
        <w:jc w:val="both"/>
        <w:rPr>
          <w:rFonts w:ascii="Times New Roman" w:hAnsi="Times New Roman" w:cs="Times New Roman"/>
          <w:sz w:val="24"/>
          <w:szCs w:val="24"/>
        </w:rPr>
      </w:pPr>
    </w:p>
    <w:p w14:paraId="52B90E6F" w14:textId="77777777" w:rsidR="00A903C2" w:rsidRPr="001B46B8" w:rsidRDefault="00AA6574" w:rsidP="00A903C2">
      <w:pPr>
        <w:spacing w:after="0" w:line="240" w:lineRule="auto"/>
        <w:jc w:val="both"/>
        <w:rPr>
          <w:rFonts w:ascii="Times New Roman" w:hAnsi="Times New Roman" w:cs="Times New Roman"/>
          <w:sz w:val="24"/>
          <w:szCs w:val="24"/>
        </w:rPr>
      </w:pPr>
      <w:r w:rsidRPr="00AA6574">
        <w:rPr>
          <w:rFonts w:ascii="Times New Roman" w:hAnsi="Times New Roman" w:cs="Times New Roman"/>
          <w:sz w:val="24"/>
          <w:szCs w:val="24"/>
          <w:u w:val="single"/>
        </w:rPr>
        <w:t>L</w:t>
      </w:r>
      <w:r w:rsidRPr="004E44E6">
        <w:rPr>
          <w:rFonts w:ascii="Times New Roman" w:hAnsi="Times New Roman" w:cs="Times New Roman"/>
          <w:sz w:val="24"/>
          <w:szCs w:val="24"/>
          <w:u w:val="single"/>
        </w:rPr>
        <w:t>õi</w:t>
      </w:r>
      <w:r>
        <w:rPr>
          <w:rFonts w:ascii="Times New Roman" w:hAnsi="Times New Roman" w:cs="Times New Roman"/>
          <w:sz w:val="24"/>
          <w:szCs w:val="24"/>
          <w:u w:val="single"/>
        </w:rPr>
        <w:t>k</w:t>
      </w:r>
      <w:r w:rsidRPr="004E44E6">
        <w:rPr>
          <w:rFonts w:ascii="Times New Roman" w:hAnsi="Times New Roman" w:cs="Times New Roman"/>
          <w:sz w:val="24"/>
          <w:szCs w:val="24"/>
          <w:u w:val="single"/>
        </w:rPr>
        <w:t xml:space="preserve">e </w:t>
      </w:r>
      <w:r>
        <w:rPr>
          <w:rFonts w:ascii="Times New Roman" w:hAnsi="Times New Roman" w:cs="Times New Roman"/>
          <w:sz w:val="24"/>
          <w:szCs w:val="24"/>
          <w:u w:val="single"/>
        </w:rPr>
        <w:t>6</w:t>
      </w:r>
      <w:r w:rsidRPr="001B46B8">
        <w:rPr>
          <w:rFonts w:ascii="Times New Roman" w:hAnsi="Times New Roman" w:cs="Times New Roman"/>
          <w:sz w:val="24"/>
          <w:szCs w:val="24"/>
        </w:rPr>
        <w:t xml:space="preserve"> </w:t>
      </w:r>
      <w:r w:rsidR="00A903C2">
        <w:rPr>
          <w:rFonts w:ascii="Times New Roman" w:hAnsi="Times New Roman" w:cs="Times New Roman"/>
          <w:sz w:val="24"/>
          <w:szCs w:val="24"/>
        </w:rPr>
        <w:t xml:space="preserve">kohaselt </w:t>
      </w:r>
      <w:r w:rsidR="00A903C2" w:rsidRPr="001B46B8">
        <w:rPr>
          <w:rFonts w:ascii="Times New Roman" w:hAnsi="Times New Roman" w:cs="Times New Roman"/>
          <w:sz w:val="24"/>
          <w:szCs w:val="24"/>
        </w:rPr>
        <w:t>tekib lennujaama haldajal võimalus ka vaidlustamise menetluse ajal uusi tasumäärasid rakendada, kuid ainult juhul</w:t>
      </w:r>
      <w:r w:rsidR="00A903C2">
        <w:rPr>
          <w:rFonts w:ascii="Times New Roman" w:hAnsi="Times New Roman" w:cs="Times New Roman"/>
          <w:sz w:val="24"/>
          <w:szCs w:val="24"/>
        </w:rPr>
        <w:t>,</w:t>
      </w:r>
      <w:r w:rsidR="00A903C2" w:rsidRPr="001B46B8">
        <w:rPr>
          <w:rFonts w:ascii="Times New Roman" w:hAnsi="Times New Roman" w:cs="Times New Roman"/>
          <w:sz w:val="24"/>
          <w:szCs w:val="24"/>
        </w:rPr>
        <w:t xml:space="preserve"> kui Konkurentsiamet</w:t>
      </w:r>
      <w:r w:rsidR="00A903C2">
        <w:rPr>
          <w:rFonts w:ascii="Times New Roman" w:hAnsi="Times New Roman" w:cs="Times New Roman"/>
          <w:sz w:val="24"/>
          <w:szCs w:val="24"/>
        </w:rPr>
        <w:t xml:space="preserve"> ei ole tuvastanud tasumäärade kehtestamise korra rikkumist</w:t>
      </w:r>
      <w:r w:rsidR="00A903C2" w:rsidRPr="001B46B8">
        <w:rPr>
          <w:rFonts w:ascii="Times New Roman" w:hAnsi="Times New Roman" w:cs="Times New Roman"/>
          <w:sz w:val="24"/>
          <w:szCs w:val="24"/>
        </w:rPr>
        <w:t xml:space="preserve">. </w:t>
      </w:r>
      <w:r w:rsidR="00A903C2">
        <w:rPr>
          <w:rFonts w:ascii="Times New Roman" w:eastAsia="Times New Roman" w:hAnsi="Times New Roman" w:cs="Times New Roman"/>
          <w:color w:val="000000" w:themeColor="text1"/>
          <w:sz w:val="24"/>
          <w:szCs w:val="24"/>
        </w:rPr>
        <w:t>Direktiivi kohaselt ei tohi vaidlustatavat tasumäärade otsust rakendada enne, kui Konkurentsiamet on selles küsimuses otsuse teinud.</w:t>
      </w:r>
    </w:p>
    <w:p w14:paraId="206BA293" w14:textId="77777777" w:rsidR="00A903C2" w:rsidRPr="001B46B8" w:rsidRDefault="00A903C2" w:rsidP="00A903C2">
      <w:pPr>
        <w:spacing w:after="0" w:line="240" w:lineRule="auto"/>
        <w:jc w:val="both"/>
        <w:rPr>
          <w:rFonts w:ascii="Times New Roman" w:hAnsi="Times New Roman" w:cs="Times New Roman"/>
          <w:sz w:val="24"/>
          <w:szCs w:val="24"/>
        </w:rPr>
      </w:pPr>
    </w:p>
    <w:p w14:paraId="5C48B612" w14:textId="77777777" w:rsidR="00A903C2" w:rsidRPr="00BD31AB" w:rsidRDefault="00A903C2" w:rsidP="00A903C2">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Kui 2022.</w:t>
      </w:r>
      <w:r>
        <w:rPr>
          <w:rFonts w:ascii="Times New Roman" w:hAnsi="Times New Roman" w:cs="Times New Roman"/>
          <w:sz w:val="24"/>
          <w:szCs w:val="24"/>
        </w:rPr>
        <w:t xml:space="preserve"> </w:t>
      </w:r>
      <w:r w:rsidRPr="001B46B8">
        <w:rPr>
          <w:rFonts w:ascii="Times New Roman" w:hAnsi="Times New Roman" w:cs="Times New Roman"/>
          <w:sz w:val="24"/>
          <w:szCs w:val="24"/>
        </w:rPr>
        <w:t xml:space="preserve">a vaidlustamise menetluse ajal oleks </w:t>
      </w:r>
      <w:proofErr w:type="spellStart"/>
      <w:r>
        <w:rPr>
          <w:rFonts w:ascii="Times New Roman" w:hAnsi="Times New Roman" w:cs="Times New Roman"/>
          <w:sz w:val="24"/>
          <w:szCs w:val="24"/>
        </w:rPr>
        <w:t>LennS</w:t>
      </w:r>
      <w:proofErr w:type="spellEnd"/>
      <w:r>
        <w:rPr>
          <w:rFonts w:ascii="Times New Roman" w:hAnsi="Times New Roman" w:cs="Times New Roman"/>
          <w:sz w:val="24"/>
          <w:szCs w:val="24"/>
        </w:rPr>
        <w:t>-i sätted</w:t>
      </w:r>
      <w:r w:rsidRPr="001B46B8">
        <w:rPr>
          <w:rFonts w:ascii="Times New Roman" w:hAnsi="Times New Roman" w:cs="Times New Roman"/>
          <w:sz w:val="24"/>
          <w:szCs w:val="24"/>
        </w:rPr>
        <w:t xml:space="preserve"> olnud kooskõlas direktiivi eesmärgi ja mõttega, oleks AS Tallinna Lennujaam võinud pärast Konkurentsiameti 29.11.2022 tehtud esialgset seisukohta (millega leiti, et kaebus on põhjendamatu) asuda uusi tasumäärasid rakendama </w:t>
      </w:r>
      <w:r>
        <w:rPr>
          <w:rFonts w:ascii="Times New Roman" w:hAnsi="Times New Roman" w:cs="Times New Roman"/>
          <w:sz w:val="24"/>
          <w:szCs w:val="24"/>
        </w:rPr>
        <w:t xml:space="preserve">alates </w:t>
      </w:r>
      <w:r w:rsidRPr="001B46B8">
        <w:rPr>
          <w:rFonts w:ascii="Times New Roman" w:hAnsi="Times New Roman" w:cs="Times New Roman"/>
          <w:sz w:val="24"/>
          <w:szCs w:val="24"/>
        </w:rPr>
        <w:t xml:space="preserve">01.01.2023. Seega oleks AS Tallinna Lennujaam saanud </w:t>
      </w:r>
      <w:r>
        <w:rPr>
          <w:rFonts w:ascii="Times New Roman" w:hAnsi="Times New Roman" w:cs="Times New Roman"/>
          <w:sz w:val="24"/>
          <w:szCs w:val="24"/>
        </w:rPr>
        <w:t>perioodil</w:t>
      </w:r>
      <w:r w:rsidRPr="001B46B8">
        <w:rPr>
          <w:rFonts w:ascii="Times New Roman" w:hAnsi="Times New Roman" w:cs="Times New Roman"/>
          <w:sz w:val="24"/>
          <w:szCs w:val="24"/>
        </w:rPr>
        <w:t xml:space="preserve"> 01.01.2023 </w:t>
      </w:r>
      <w:r>
        <w:rPr>
          <w:rFonts w:ascii="Times New Roman" w:hAnsi="Times New Roman" w:cs="Times New Roman"/>
          <w:sz w:val="24"/>
          <w:szCs w:val="24"/>
        </w:rPr>
        <w:t>- 24</w:t>
      </w:r>
      <w:r w:rsidRPr="001B46B8">
        <w:rPr>
          <w:rFonts w:ascii="Times New Roman" w:hAnsi="Times New Roman" w:cs="Times New Roman"/>
          <w:sz w:val="24"/>
          <w:szCs w:val="24"/>
        </w:rPr>
        <w:t>.0</w:t>
      </w:r>
      <w:r>
        <w:rPr>
          <w:rFonts w:ascii="Times New Roman" w:hAnsi="Times New Roman" w:cs="Times New Roman"/>
          <w:sz w:val="24"/>
          <w:szCs w:val="24"/>
        </w:rPr>
        <w:t>4</w:t>
      </w:r>
      <w:r w:rsidRPr="001B46B8">
        <w:rPr>
          <w:rFonts w:ascii="Times New Roman" w:hAnsi="Times New Roman" w:cs="Times New Roman"/>
          <w:sz w:val="24"/>
          <w:szCs w:val="24"/>
        </w:rPr>
        <w:t xml:space="preserve">.2023 (millega leiti, et kaebus on põhjendamatu) uusi tasumäärasid rakendada. </w:t>
      </w:r>
      <w:r>
        <w:rPr>
          <w:rFonts w:ascii="Times New Roman" w:hAnsi="Times New Roman" w:cs="Times New Roman"/>
          <w:sz w:val="24"/>
          <w:szCs w:val="24"/>
        </w:rPr>
        <w:t xml:space="preserve">Kuigi Konkurentsiamet leidis kahes etapis (esialgne seisukoht ja lõplik otsus), et tasumäärade otsus on põhjendatud. </w:t>
      </w:r>
      <w:r w:rsidRPr="001B46B8">
        <w:rPr>
          <w:rFonts w:ascii="Times New Roman" w:hAnsi="Times New Roman" w:cs="Times New Roman"/>
          <w:sz w:val="24"/>
          <w:szCs w:val="24"/>
        </w:rPr>
        <w:t xml:space="preserve">Kuna direktiivi ülevõtmisel 2011. aastal loodi aga </w:t>
      </w:r>
      <w:r>
        <w:rPr>
          <w:rFonts w:ascii="Times New Roman" w:hAnsi="Times New Roman" w:cs="Times New Roman"/>
          <w:sz w:val="24"/>
          <w:szCs w:val="24"/>
        </w:rPr>
        <w:t>kord</w:t>
      </w:r>
      <w:r w:rsidRPr="001B46B8">
        <w:rPr>
          <w:rFonts w:ascii="Times New Roman" w:hAnsi="Times New Roman" w:cs="Times New Roman"/>
          <w:sz w:val="24"/>
          <w:szCs w:val="24"/>
        </w:rPr>
        <w:t>, mis ei võimaldanud vaidlustamise korral kunagi enne lõpliku otsuse tegemist planeeritavaid tasumäärasid rakendada, jäi puuduliku direktiivi ülevõtmise tõttu AS Tallinna Lennujaam</w:t>
      </w:r>
      <w:r>
        <w:rPr>
          <w:rFonts w:ascii="Times New Roman" w:hAnsi="Times New Roman" w:cs="Times New Roman"/>
          <w:sz w:val="24"/>
          <w:szCs w:val="24"/>
        </w:rPr>
        <w:t>al</w:t>
      </w:r>
      <w:r w:rsidRPr="001B46B8">
        <w:rPr>
          <w:rFonts w:ascii="Times New Roman" w:hAnsi="Times New Roman" w:cs="Times New Roman"/>
          <w:sz w:val="24"/>
          <w:szCs w:val="24"/>
        </w:rPr>
        <w:t xml:space="preserve"> nimetatud perioodil saamata lennujaamatasude eest </w:t>
      </w:r>
      <w:r w:rsidRPr="008C4379">
        <w:rPr>
          <w:rFonts w:ascii="Times New Roman" w:hAnsi="Times New Roman" w:cs="Times New Roman"/>
          <w:i/>
          <w:iCs/>
          <w:sz w:val="24"/>
          <w:szCs w:val="24"/>
        </w:rPr>
        <w:t>ca</w:t>
      </w:r>
      <w:r w:rsidRPr="001B46B8">
        <w:rPr>
          <w:rFonts w:ascii="Times New Roman" w:hAnsi="Times New Roman" w:cs="Times New Roman"/>
          <w:sz w:val="24"/>
          <w:szCs w:val="24"/>
        </w:rPr>
        <w:t xml:space="preserve"> 1 miljon eurot.</w:t>
      </w:r>
      <w:r>
        <w:rPr>
          <w:rFonts w:ascii="Times New Roman" w:hAnsi="Times New Roman" w:cs="Times New Roman"/>
          <w:sz w:val="24"/>
          <w:szCs w:val="24"/>
        </w:rPr>
        <w:t xml:space="preserve"> </w:t>
      </w:r>
      <w:r w:rsidRPr="001B46B8">
        <w:rPr>
          <w:rFonts w:ascii="Times New Roman" w:hAnsi="Times New Roman" w:cs="Times New Roman"/>
          <w:sz w:val="24"/>
          <w:szCs w:val="24"/>
        </w:rPr>
        <w:t>Tegemist on suure majandusliku kahjuga ning arvestades olukorda, et lennujaamatasude kehtestamisega tagatakse ka lennujaamateenuse kvaliteet, on tasumäärade rakendamise põhjendamatu peatamine ühtlasi ohuks lennujaamateenuste ohutu</w:t>
      </w:r>
      <w:r>
        <w:rPr>
          <w:rFonts w:ascii="Times New Roman" w:hAnsi="Times New Roman" w:cs="Times New Roman"/>
          <w:sz w:val="24"/>
          <w:szCs w:val="24"/>
        </w:rPr>
        <w:t>s</w:t>
      </w:r>
      <w:r w:rsidRPr="001B46B8">
        <w:rPr>
          <w:rFonts w:ascii="Times New Roman" w:hAnsi="Times New Roman" w:cs="Times New Roman"/>
          <w:sz w:val="24"/>
          <w:szCs w:val="24"/>
        </w:rPr>
        <w:t>e tagamisele</w:t>
      </w:r>
      <w:r>
        <w:rPr>
          <w:rFonts w:ascii="Times New Roman" w:hAnsi="Times New Roman" w:cs="Times New Roman"/>
          <w:sz w:val="24"/>
          <w:szCs w:val="24"/>
        </w:rPr>
        <w:t xml:space="preserve">. </w:t>
      </w:r>
      <w:r w:rsidRPr="00BD31AB">
        <w:rPr>
          <w:rFonts w:ascii="Times New Roman" w:hAnsi="Times New Roman" w:cs="Times New Roman"/>
          <w:sz w:val="24"/>
          <w:szCs w:val="24"/>
        </w:rPr>
        <w:t>Pikemas perspektiivis võib lennujaamatasude laekumata jäämine takistada investeeringuid lennujaama infrastruktuuri arendamisse ja moderniseerimisse</w:t>
      </w:r>
      <w:r>
        <w:rPr>
          <w:rFonts w:ascii="Times New Roman" w:hAnsi="Times New Roman" w:cs="Times New Roman"/>
          <w:sz w:val="24"/>
          <w:szCs w:val="24"/>
        </w:rPr>
        <w:t xml:space="preserve"> (</w:t>
      </w:r>
      <w:r w:rsidRPr="00BD31AB">
        <w:rPr>
          <w:rFonts w:ascii="Times New Roman" w:hAnsi="Times New Roman" w:cs="Times New Roman"/>
          <w:sz w:val="24"/>
          <w:szCs w:val="24"/>
        </w:rPr>
        <w:t xml:space="preserve">reisiterminali korrashoidu ja laiendamisse, lennuraja </w:t>
      </w:r>
      <w:proofErr w:type="spellStart"/>
      <w:r w:rsidRPr="00BD31AB">
        <w:rPr>
          <w:rFonts w:ascii="Times New Roman" w:hAnsi="Times New Roman" w:cs="Times New Roman"/>
          <w:sz w:val="24"/>
          <w:szCs w:val="24"/>
        </w:rPr>
        <w:t>ülekattele</w:t>
      </w:r>
      <w:proofErr w:type="spellEnd"/>
      <w:r w:rsidRPr="00BD31AB">
        <w:rPr>
          <w:rFonts w:ascii="Times New Roman" w:hAnsi="Times New Roman" w:cs="Times New Roman"/>
          <w:sz w:val="24"/>
          <w:szCs w:val="24"/>
        </w:rPr>
        <w:t xml:space="preserve"> ja raja valgustusele, rajahoolduse eritehnikale, päästemasinatele, digitaliseerimisele jne</w:t>
      </w:r>
      <w:r>
        <w:rPr>
          <w:rFonts w:ascii="Times New Roman" w:hAnsi="Times New Roman" w:cs="Times New Roman"/>
          <w:sz w:val="24"/>
          <w:szCs w:val="24"/>
        </w:rPr>
        <w:t>)</w:t>
      </w:r>
      <w:r w:rsidRPr="00BD31AB">
        <w:rPr>
          <w:rFonts w:ascii="Times New Roman" w:hAnsi="Times New Roman" w:cs="Times New Roman"/>
          <w:sz w:val="24"/>
          <w:szCs w:val="24"/>
        </w:rPr>
        <w:t>, mis omakorda võib vähendada lennujaama konkurentsivõimet ja atraktiivsust nii reisijate kui ka lennufirmade jaoks.</w:t>
      </w:r>
      <w:r>
        <w:rPr>
          <w:rFonts w:ascii="Times New Roman" w:hAnsi="Times New Roman" w:cs="Times New Roman"/>
          <w:sz w:val="24"/>
          <w:szCs w:val="24"/>
        </w:rPr>
        <w:t xml:space="preserve"> </w:t>
      </w:r>
    </w:p>
    <w:p w14:paraId="0CE720EE" w14:textId="4E69B5D2" w:rsidR="00AA6574" w:rsidRDefault="00AA6574" w:rsidP="00AA6574">
      <w:pPr>
        <w:spacing w:after="0" w:line="240" w:lineRule="auto"/>
        <w:jc w:val="both"/>
        <w:rPr>
          <w:rFonts w:ascii="Times New Roman" w:hAnsi="Times New Roman" w:cs="Times New Roman"/>
          <w:sz w:val="24"/>
          <w:szCs w:val="24"/>
        </w:rPr>
      </w:pPr>
    </w:p>
    <w:p w14:paraId="78B80299" w14:textId="5A0BCB05" w:rsidR="00FD58CC" w:rsidRPr="001B46B8" w:rsidRDefault="00FD58CC" w:rsidP="00FD58CC">
      <w:pPr>
        <w:spacing w:after="0" w:line="240" w:lineRule="auto"/>
        <w:jc w:val="both"/>
        <w:rPr>
          <w:rFonts w:ascii="Times New Roman" w:hAnsi="Times New Roman" w:cs="Times New Roman"/>
          <w:sz w:val="24"/>
          <w:szCs w:val="24"/>
        </w:rPr>
      </w:pPr>
      <w:r w:rsidRPr="00FD58CC">
        <w:rPr>
          <w:rFonts w:ascii="Times New Roman" w:hAnsi="Times New Roman" w:cs="Times New Roman"/>
          <w:sz w:val="24"/>
          <w:szCs w:val="24"/>
          <w:u w:val="single"/>
        </w:rPr>
        <w:t>Lõike 7</w:t>
      </w:r>
      <w:r>
        <w:rPr>
          <w:rFonts w:ascii="Times New Roman" w:hAnsi="Times New Roman" w:cs="Times New Roman"/>
          <w:sz w:val="24"/>
          <w:szCs w:val="24"/>
        </w:rPr>
        <w:t xml:space="preserve"> muudatus </w:t>
      </w:r>
      <w:r w:rsidRPr="001B46B8">
        <w:rPr>
          <w:rFonts w:ascii="Times New Roman" w:hAnsi="Times New Roman" w:cs="Times New Roman"/>
          <w:sz w:val="24"/>
          <w:szCs w:val="24"/>
        </w:rPr>
        <w:t>kaitseb lennujaama kasutajaid juhuks</w:t>
      </w:r>
      <w:r>
        <w:rPr>
          <w:rFonts w:ascii="Times New Roman" w:hAnsi="Times New Roman" w:cs="Times New Roman"/>
          <w:sz w:val="24"/>
          <w:szCs w:val="24"/>
        </w:rPr>
        <w:t>,</w:t>
      </w:r>
      <w:r w:rsidRPr="001B46B8">
        <w:rPr>
          <w:rFonts w:ascii="Times New Roman" w:hAnsi="Times New Roman" w:cs="Times New Roman"/>
          <w:sz w:val="24"/>
          <w:szCs w:val="24"/>
        </w:rPr>
        <w:t xml:space="preserve"> kui Konkurentsiamet </w:t>
      </w:r>
      <w:r>
        <w:rPr>
          <w:rFonts w:ascii="Times New Roman" w:hAnsi="Times New Roman" w:cs="Times New Roman"/>
          <w:sz w:val="24"/>
          <w:szCs w:val="24"/>
        </w:rPr>
        <w:t xml:space="preserve">ei tuvasta tasumäärade kehtestamise korra rikkumist, kuid sisulise kaebuse lahendamisel leiab Konkurentsiamet, et uued tasumäärad ei on põhjendamatult kõrged (osaliselt või täielikult). Sellisel juhul peab </w:t>
      </w:r>
      <w:r w:rsidRPr="001B46B8">
        <w:rPr>
          <w:rFonts w:ascii="Times New Roman" w:hAnsi="Times New Roman" w:cs="Times New Roman"/>
          <w:sz w:val="24"/>
          <w:szCs w:val="24"/>
        </w:rPr>
        <w:t xml:space="preserve">lennujaama haldaja tagastama lennujaama kasutajatele nende n-ö </w:t>
      </w:r>
      <w:r w:rsidRPr="001B46B8">
        <w:rPr>
          <w:rFonts w:ascii="Times New Roman" w:hAnsi="Times New Roman" w:cs="Times New Roman"/>
          <w:sz w:val="24"/>
          <w:szCs w:val="24"/>
        </w:rPr>
        <w:lastRenderedPageBreak/>
        <w:t>enammakstud lennujaamatasud, s</w:t>
      </w:r>
      <w:r>
        <w:rPr>
          <w:rFonts w:ascii="Times New Roman" w:hAnsi="Times New Roman" w:cs="Times New Roman"/>
          <w:sz w:val="24"/>
          <w:szCs w:val="24"/>
        </w:rPr>
        <w:t>.</w:t>
      </w:r>
      <w:r w:rsidRPr="001B46B8">
        <w:rPr>
          <w:rFonts w:ascii="Times New Roman" w:hAnsi="Times New Roman" w:cs="Times New Roman"/>
          <w:sz w:val="24"/>
          <w:szCs w:val="24"/>
        </w:rPr>
        <w:t xml:space="preserve">t rakendatud uue tasumäära ning Konkurentsiameti lõplikus ja jõustunud otsuses põhjendatuks loetud tasumäära vahe. </w:t>
      </w:r>
      <w:r>
        <w:rPr>
          <w:rFonts w:ascii="Times New Roman" w:hAnsi="Times New Roman" w:cs="Times New Roman"/>
          <w:sz w:val="24"/>
          <w:szCs w:val="24"/>
        </w:rPr>
        <w:t>K</w:t>
      </w:r>
      <w:r w:rsidRPr="001B46B8">
        <w:rPr>
          <w:rFonts w:ascii="Times New Roman" w:hAnsi="Times New Roman" w:cs="Times New Roman"/>
          <w:sz w:val="24"/>
          <w:szCs w:val="24"/>
        </w:rPr>
        <w:t>ui mõni lennujaama kasutaja või lennujaama haldaja vaidlustab Konkurentsiameti lõpliku otsuse vaidemenetluses või kohtus, siis üldjuhul lükkub n-ö enammakstud tasu arvutamine ja kasutajale tagastamine aega, mil vaidlus on lõppenud ning sellele vastav Konkurentsiameti lõplik otsus jõustunud. Loomulikult ei ole lennujaama haldajal ja lennujaama kasutajal keelatud lahendada tasude küsimust kompromissi teel ka lõplikku otsust puudutava kohtuvaidluse ajal ja enne selle lõplikku lahendamist.</w:t>
      </w:r>
    </w:p>
    <w:p w14:paraId="46489E6B" w14:textId="77777777" w:rsidR="00FD58CC" w:rsidRDefault="00FD58CC" w:rsidP="00FD58CC">
      <w:pPr>
        <w:spacing w:after="0" w:line="240" w:lineRule="auto"/>
        <w:jc w:val="both"/>
        <w:rPr>
          <w:rFonts w:ascii="Times New Roman" w:hAnsi="Times New Roman" w:cs="Times New Roman"/>
          <w:sz w:val="24"/>
          <w:szCs w:val="24"/>
        </w:rPr>
      </w:pPr>
    </w:p>
    <w:p w14:paraId="6AF24C01" w14:textId="77777777" w:rsidR="00FD58CC" w:rsidRPr="001B46B8" w:rsidRDefault="00FD58CC" w:rsidP="00FD58CC">
      <w:pPr>
        <w:spacing w:after="0" w:line="240" w:lineRule="auto"/>
        <w:jc w:val="both"/>
        <w:rPr>
          <w:rFonts w:ascii="Times New Roman" w:hAnsi="Times New Roman" w:cs="Times New Roman"/>
          <w:sz w:val="24"/>
          <w:szCs w:val="24"/>
        </w:rPr>
      </w:pPr>
      <w:r w:rsidRPr="00AA6574">
        <w:rPr>
          <w:rFonts w:ascii="Times New Roman" w:hAnsi="Times New Roman" w:cs="Times New Roman"/>
          <w:sz w:val="24"/>
          <w:szCs w:val="24"/>
          <w:u w:val="single"/>
        </w:rPr>
        <w:t>L</w:t>
      </w:r>
      <w:r w:rsidRPr="00B57343">
        <w:rPr>
          <w:rFonts w:ascii="Times New Roman" w:hAnsi="Times New Roman" w:cs="Times New Roman"/>
          <w:sz w:val="24"/>
          <w:szCs w:val="24"/>
          <w:u w:val="single"/>
        </w:rPr>
        <w:t>õi</w:t>
      </w:r>
      <w:r>
        <w:rPr>
          <w:rFonts w:ascii="Times New Roman" w:hAnsi="Times New Roman" w:cs="Times New Roman"/>
          <w:sz w:val="24"/>
          <w:szCs w:val="24"/>
          <w:u w:val="single"/>
        </w:rPr>
        <w:t>k</w:t>
      </w:r>
      <w:r w:rsidRPr="00B57343">
        <w:rPr>
          <w:rFonts w:ascii="Times New Roman" w:hAnsi="Times New Roman" w:cs="Times New Roman"/>
          <w:sz w:val="24"/>
          <w:szCs w:val="24"/>
          <w:u w:val="single"/>
        </w:rPr>
        <w:t xml:space="preserve">e </w:t>
      </w:r>
      <w:r>
        <w:rPr>
          <w:rFonts w:ascii="Times New Roman" w:hAnsi="Times New Roman" w:cs="Times New Roman"/>
          <w:sz w:val="24"/>
          <w:szCs w:val="24"/>
          <w:u w:val="single"/>
        </w:rPr>
        <w:t>8</w:t>
      </w:r>
      <w:r w:rsidRPr="000D32C8">
        <w:rPr>
          <w:rFonts w:ascii="Times New Roman" w:hAnsi="Times New Roman" w:cs="Times New Roman"/>
          <w:sz w:val="24"/>
          <w:szCs w:val="24"/>
        </w:rPr>
        <w:t xml:space="preserve"> </w:t>
      </w:r>
      <w:r>
        <w:rPr>
          <w:rFonts w:ascii="Times New Roman" w:hAnsi="Times New Roman" w:cs="Times New Roman"/>
          <w:sz w:val="24"/>
          <w:szCs w:val="24"/>
        </w:rPr>
        <w:t xml:space="preserve">muudatus </w:t>
      </w:r>
      <w:r w:rsidRPr="008C4379">
        <w:rPr>
          <w:rFonts w:ascii="Times New Roman" w:hAnsi="Times New Roman" w:cs="Times New Roman"/>
          <w:sz w:val="24"/>
          <w:szCs w:val="24"/>
        </w:rPr>
        <w:t>on</w:t>
      </w:r>
      <w:r w:rsidRPr="000D32C8">
        <w:rPr>
          <w:rFonts w:ascii="Times New Roman" w:hAnsi="Times New Roman" w:cs="Times New Roman"/>
          <w:sz w:val="24"/>
          <w:szCs w:val="24"/>
        </w:rPr>
        <w:t xml:space="preserve"> kehtiva </w:t>
      </w:r>
      <w:proofErr w:type="spellStart"/>
      <w:r w:rsidRPr="000D32C8">
        <w:rPr>
          <w:rFonts w:ascii="Times New Roman" w:hAnsi="Times New Roman" w:cs="Times New Roman"/>
          <w:sz w:val="24"/>
          <w:szCs w:val="24"/>
        </w:rPr>
        <w:t>LennS</w:t>
      </w:r>
      <w:proofErr w:type="spellEnd"/>
      <w:r w:rsidRPr="008C4379">
        <w:rPr>
          <w:rFonts w:ascii="Times New Roman" w:hAnsi="Times New Roman" w:cs="Times New Roman"/>
          <w:sz w:val="24"/>
          <w:szCs w:val="24"/>
        </w:rPr>
        <w:t>-i</w:t>
      </w:r>
      <w:r w:rsidRPr="000D32C8">
        <w:rPr>
          <w:rFonts w:ascii="Times New Roman" w:hAnsi="Times New Roman" w:cs="Times New Roman"/>
          <w:sz w:val="24"/>
          <w:szCs w:val="24"/>
        </w:rPr>
        <w:t xml:space="preserve"> § 50</w:t>
      </w:r>
      <w:r w:rsidRPr="000D32C8">
        <w:rPr>
          <w:rFonts w:ascii="Times New Roman" w:hAnsi="Times New Roman" w:cs="Times New Roman"/>
          <w:sz w:val="24"/>
          <w:szCs w:val="24"/>
          <w:vertAlign w:val="superscript"/>
        </w:rPr>
        <w:t>7</w:t>
      </w:r>
      <w:r w:rsidRPr="000D32C8">
        <w:rPr>
          <w:rFonts w:ascii="Times New Roman" w:hAnsi="Times New Roman" w:cs="Times New Roman"/>
          <w:sz w:val="24"/>
          <w:szCs w:val="24"/>
        </w:rPr>
        <w:t xml:space="preserve"> lõike 4 tei</w:t>
      </w:r>
      <w:r w:rsidRPr="008C4379">
        <w:rPr>
          <w:rFonts w:ascii="Times New Roman" w:hAnsi="Times New Roman" w:cs="Times New Roman"/>
          <w:sz w:val="24"/>
          <w:szCs w:val="24"/>
        </w:rPr>
        <w:t>n</w:t>
      </w:r>
      <w:r w:rsidRPr="000D32C8">
        <w:rPr>
          <w:rFonts w:ascii="Times New Roman" w:hAnsi="Times New Roman" w:cs="Times New Roman"/>
          <w:sz w:val="24"/>
          <w:szCs w:val="24"/>
        </w:rPr>
        <w:t>e lause. Eelnõukohase § 1 punkti</w:t>
      </w:r>
      <w:r w:rsidRPr="008C4379">
        <w:rPr>
          <w:rFonts w:ascii="Times New Roman" w:hAnsi="Times New Roman" w:cs="Times New Roman"/>
          <w:sz w:val="24"/>
          <w:szCs w:val="24"/>
        </w:rPr>
        <w:t>ga</w:t>
      </w:r>
      <w:r w:rsidRPr="000D32C8">
        <w:rPr>
          <w:rFonts w:ascii="Times New Roman" w:hAnsi="Times New Roman" w:cs="Times New Roman"/>
          <w:sz w:val="24"/>
          <w:szCs w:val="24"/>
        </w:rPr>
        <w:t xml:space="preserve"> </w:t>
      </w:r>
      <w:r>
        <w:rPr>
          <w:rFonts w:ascii="Times New Roman" w:hAnsi="Times New Roman" w:cs="Times New Roman"/>
          <w:sz w:val="24"/>
          <w:szCs w:val="24"/>
        </w:rPr>
        <w:t>23</w:t>
      </w:r>
      <w:r w:rsidRPr="000D32C8">
        <w:rPr>
          <w:rFonts w:ascii="Times New Roman" w:hAnsi="Times New Roman" w:cs="Times New Roman"/>
          <w:sz w:val="24"/>
          <w:szCs w:val="24"/>
        </w:rPr>
        <w:t xml:space="preserve"> muudeti</w:t>
      </w:r>
      <w:r>
        <w:rPr>
          <w:rFonts w:ascii="Times New Roman" w:hAnsi="Times New Roman" w:cs="Times New Roman"/>
          <w:sz w:val="24"/>
          <w:szCs w:val="24"/>
        </w:rPr>
        <w:t xml:space="preserve"> </w:t>
      </w:r>
      <w:r w:rsidRPr="000D32C8">
        <w:rPr>
          <w:rFonts w:ascii="Times New Roman" w:hAnsi="Times New Roman" w:cs="Times New Roman"/>
          <w:sz w:val="24"/>
          <w:szCs w:val="24"/>
        </w:rPr>
        <w:t>§ 50</w:t>
      </w:r>
      <w:r w:rsidRPr="000D32C8">
        <w:rPr>
          <w:rFonts w:ascii="Times New Roman" w:hAnsi="Times New Roman" w:cs="Times New Roman"/>
          <w:sz w:val="24"/>
          <w:szCs w:val="24"/>
          <w:vertAlign w:val="superscript"/>
        </w:rPr>
        <w:t>7</w:t>
      </w:r>
      <w:r w:rsidRPr="000D32C8">
        <w:rPr>
          <w:rFonts w:ascii="Times New Roman" w:hAnsi="Times New Roman" w:cs="Times New Roman"/>
          <w:sz w:val="24"/>
          <w:szCs w:val="24"/>
        </w:rPr>
        <w:t xml:space="preserve"> lõike 4 sõnastust ja jäeti kõnealune teine lause välja ning see lause sätestatakse nüüd eraldi lõikena </w:t>
      </w:r>
      <w:r>
        <w:rPr>
          <w:rFonts w:ascii="Times New Roman" w:hAnsi="Times New Roman" w:cs="Times New Roman"/>
          <w:sz w:val="24"/>
          <w:szCs w:val="24"/>
        </w:rPr>
        <w:t>8</w:t>
      </w:r>
      <w:r w:rsidRPr="000D32C8">
        <w:rPr>
          <w:rFonts w:ascii="Times New Roman" w:hAnsi="Times New Roman" w:cs="Times New Roman"/>
          <w:sz w:val="24"/>
          <w:szCs w:val="24"/>
        </w:rPr>
        <w:t xml:space="preserve">, kuna sätte eesmärk on reguleerida vaid sama paragrahvi lõikes </w:t>
      </w:r>
      <w:r>
        <w:rPr>
          <w:rFonts w:ascii="Times New Roman" w:hAnsi="Times New Roman" w:cs="Times New Roman"/>
          <w:sz w:val="24"/>
          <w:szCs w:val="24"/>
        </w:rPr>
        <w:t>7</w:t>
      </w:r>
      <w:r w:rsidRPr="000D32C8">
        <w:rPr>
          <w:rFonts w:ascii="Times New Roman" w:hAnsi="Times New Roman" w:cs="Times New Roman"/>
          <w:sz w:val="24"/>
          <w:szCs w:val="24"/>
        </w:rPr>
        <w:t xml:space="preserve"> esinevat olukorda </w:t>
      </w:r>
      <w:r>
        <w:rPr>
          <w:rFonts w:ascii="Times New Roman" w:hAnsi="Times New Roman" w:cs="Times New Roman"/>
          <w:sz w:val="24"/>
          <w:szCs w:val="24"/>
        </w:rPr>
        <w:t xml:space="preserve">(s.t olukorda, kus Konkurentsiamet loeb tasumäärad täielikult või osaliselt põhjendamatuks) </w:t>
      </w:r>
      <w:r w:rsidRPr="000D32C8">
        <w:rPr>
          <w:rFonts w:ascii="Times New Roman" w:hAnsi="Times New Roman" w:cs="Times New Roman"/>
          <w:sz w:val="24"/>
          <w:szCs w:val="24"/>
        </w:rPr>
        <w:t xml:space="preserve">ehk avaldada tuleb </w:t>
      </w:r>
      <w:r>
        <w:rPr>
          <w:rFonts w:ascii="Times New Roman" w:hAnsi="Times New Roman" w:cs="Times New Roman"/>
          <w:sz w:val="24"/>
          <w:szCs w:val="24"/>
        </w:rPr>
        <w:t xml:space="preserve">uued tasumäärad, mis arvestavad </w:t>
      </w:r>
      <w:r w:rsidRPr="000D32C8">
        <w:rPr>
          <w:rFonts w:ascii="Times New Roman" w:hAnsi="Times New Roman" w:cs="Times New Roman"/>
          <w:sz w:val="24"/>
          <w:szCs w:val="24"/>
        </w:rPr>
        <w:t>Konkurentsiameti lõpliku otsusega</w:t>
      </w:r>
      <w:r>
        <w:rPr>
          <w:rFonts w:ascii="Times New Roman" w:hAnsi="Times New Roman" w:cs="Times New Roman"/>
          <w:sz w:val="24"/>
          <w:szCs w:val="24"/>
        </w:rPr>
        <w:t>, millega leiti need olevat</w:t>
      </w:r>
      <w:r w:rsidRPr="000D32C8">
        <w:rPr>
          <w:rFonts w:ascii="Times New Roman" w:hAnsi="Times New Roman" w:cs="Times New Roman"/>
          <w:sz w:val="24"/>
          <w:szCs w:val="24"/>
        </w:rPr>
        <w:t xml:space="preserve"> </w:t>
      </w:r>
      <w:r>
        <w:rPr>
          <w:rFonts w:ascii="Times New Roman" w:hAnsi="Times New Roman" w:cs="Times New Roman"/>
          <w:sz w:val="24"/>
          <w:szCs w:val="24"/>
        </w:rPr>
        <w:t>põhjendamatud.</w:t>
      </w:r>
    </w:p>
    <w:p w14:paraId="2A48A1FC" w14:textId="77777777" w:rsidR="00890A86" w:rsidRPr="001B46B8" w:rsidRDefault="00890A86" w:rsidP="00143E39">
      <w:pPr>
        <w:spacing w:after="0" w:line="240" w:lineRule="auto"/>
        <w:jc w:val="both"/>
        <w:rPr>
          <w:rFonts w:ascii="Times New Roman" w:hAnsi="Times New Roman" w:cs="Times New Roman"/>
          <w:b/>
          <w:bCs/>
          <w:sz w:val="24"/>
          <w:szCs w:val="24"/>
        </w:rPr>
      </w:pPr>
    </w:p>
    <w:p w14:paraId="55132324" w14:textId="68F35CA6" w:rsidR="004C385C" w:rsidRPr="001B46B8" w:rsidRDefault="008A4EBF" w:rsidP="00143E39">
      <w:pPr>
        <w:spacing w:after="0" w:line="240" w:lineRule="auto"/>
        <w:jc w:val="both"/>
        <w:rPr>
          <w:rFonts w:ascii="Times New Roman" w:hAnsi="Times New Roman" w:cs="Times New Roman"/>
          <w:b/>
          <w:bCs/>
          <w:sz w:val="24"/>
          <w:szCs w:val="24"/>
        </w:rPr>
      </w:pPr>
      <w:r w:rsidRPr="001B46B8">
        <w:rPr>
          <w:rFonts w:ascii="Times New Roman" w:hAnsi="Times New Roman" w:cs="Times New Roman"/>
          <w:b/>
          <w:bCs/>
          <w:sz w:val="24"/>
          <w:szCs w:val="24"/>
          <w:u w:val="single"/>
        </w:rPr>
        <w:t xml:space="preserve">Eelnõu § 1 </w:t>
      </w:r>
      <w:r>
        <w:rPr>
          <w:rFonts w:ascii="Times New Roman" w:hAnsi="Times New Roman" w:cs="Times New Roman"/>
          <w:b/>
          <w:bCs/>
          <w:sz w:val="24"/>
          <w:szCs w:val="24"/>
          <w:u w:val="single"/>
        </w:rPr>
        <w:t>p</w:t>
      </w:r>
      <w:r w:rsidR="004C385C" w:rsidRPr="001B46B8">
        <w:rPr>
          <w:rFonts w:ascii="Times New Roman" w:hAnsi="Times New Roman" w:cs="Times New Roman"/>
          <w:b/>
          <w:bCs/>
          <w:sz w:val="24"/>
          <w:szCs w:val="24"/>
          <w:u w:val="single"/>
        </w:rPr>
        <w:t>unktiga 2</w:t>
      </w:r>
      <w:r w:rsidR="00D5622A">
        <w:rPr>
          <w:rFonts w:ascii="Times New Roman" w:hAnsi="Times New Roman" w:cs="Times New Roman"/>
          <w:b/>
          <w:bCs/>
          <w:sz w:val="24"/>
          <w:szCs w:val="24"/>
          <w:u w:val="single"/>
        </w:rPr>
        <w:t>5</w:t>
      </w:r>
      <w:r w:rsidR="004C385C" w:rsidRPr="001B46B8">
        <w:rPr>
          <w:rFonts w:ascii="Times New Roman" w:hAnsi="Times New Roman" w:cs="Times New Roman"/>
          <w:b/>
          <w:bCs/>
          <w:sz w:val="24"/>
          <w:szCs w:val="24"/>
        </w:rPr>
        <w:t xml:space="preserve"> </w:t>
      </w:r>
      <w:r w:rsidR="004C385C" w:rsidRPr="001B46B8">
        <w:rPr>
          <w:rFonts w:ascii="Times New Roman" w:hAnsi="Times New Roman" w:cs="Times New Roman"/>
          <w:sz w:val="24"/>
          <w:szCs w:val="24"/>
        </w:rPr>
        <w:t xml:space="preserve">asendatakse </w:t>
      </w:r>
      <w:proofErr w:type="spellStart"/>
      <w:r w:rsidR="004C385C" w:rsidRPr="001B46B8">
        <w:rPr>
          <w:rFonts w:ascii="Times New Roman" w:hAnsi="Times New Roman" w:cs="Times New Roman"/>
          <w:sz w:val="24"/>
          <w:szCs w:val="24"/>
        </w:rPr>
        <w:t>LennS</w:t>
      </w:r>
      <w:proofErr w:type="spellEnd"/>
      <w:r w:rsidR="002A0A1C">
        <w:rPr>
          <w:rFonts w:ascii="Times New Roman" w:hAnsi="Times New Roman" w:cs="Times New Roman"/>
          <w:sz w:val="24"/>
          <w:szCs w:val="24"/>
        </w:rPr>
        <w:t>-i</w:t>
      </w:r>
      <w:r w:rsidR="004C385C" w:rsidRPr="001B46B8">
        <w:rPr>
          <w:rFonts w:ascii="Times New Roman" w:hAnsi="Times New Roman" w:cs="Times New Roman"/>
          <w:sz w:val="24"/>
          <w:szCs w:val="24"/>
        </w:rPr>
        <w:t xml:space="preserve"> </w:t>
      </w:r>
      <w:r w:rsidR="002A0A1C" w:rsidRPr="001B46B8">
        <w:rPr>
          <w:rFonts w:ascii="Times New Roman" w:hAnsi="Times New Roman" w:cs="Times New Roman"/>
          <w:sz w:val="24"/>
          <w:szCs w:val="24"/>
        </w:rPr>
        <w:t>§</w:t>
      </w:r>
      <w:r w:rsidR="002A0A1C">
        <w:rPr>
          <w:rFonts w:ascii="Times New Roman" w:hAnsi="Times New Roman" w:cs="Times New Roman"/>
          <w:sz w:val="24"/>
          <w:szCs w:val="24"/>
        </w:rPr>
        <w:t xml:space="preserve"> </w:t>
      </w:r>
      <w:r w:rsidR="004C385C" w:rsidRPr="001B46B8">
        <w:rPr>
          <w:rFonts w:ascii="Times New Roman" w:hAnsi="Times New Roman" w:cs="Times New Roman"/>
          <w:sz w:val="24"/>
          <w:szCs w:val="24"/>
        </w:rPr>
        <w:t>50</w:t>
      </w:r>
      <w:r w:rsidR="004C385C" w:rsidRPr="001B46B8">
        <w:rPr>
          <w:rFonts w:ascii="Times New Roman" w:hAnsi="Times New Roman" w:cs="Times New Roman"/>
          <w:sz w:val="24"/>
          <w:szCs w:val="24"/>
          <w:vertAlign w:val="superscript"/>
        </w:rPr>
        <w:t xml:space="preserve">11 </w:t>
      </w:r>
      <w:r w:rsidR="004C385C" w:rsidRPr="001B46B8">
        <w:rPr>
          <w:rFonts w:ascii="Times New Roman" w:hAnsi="Times New Roman" w:cs="Times New Roman"/>
          <w:sz w:val="24"/>
          <w:szCs w:val="24"/>
        </w:rPr>
        <w:t>lõikes 2 tekstiosa „§ 50</w:t>
      </w:r>
      <w:r w:rsidR="004C385C" w:rsidRPr="001B46B8">
        <w:rPr>
          <w:rFonts w:ascii="Times New Roman" w:hAnsi="Times New Roman" w:cs="Times New Roman"/>
          <w:sz w:val="24"/>
          <w:szCs w:val="24"/>
          <w:vertAlign w:val="superscript"/>
        </w:rPr>
        <w:t>7</w:t>
      </w:r>
      <w:r w:rsidR="004C385C" w:rsidRPr="001B46B8">
        <w:rPr>
          <w:rFonts w:ascii="Times New Roman" w:hAnsi="Times New Roman" w:cs="Times New Roman"/>
          <w:sz w:val="24"/>
          <w:szCs w:val="24"/>
        </w:rPr>
        <w:t xml:space="preserve"> lõikes 3“ tekstiosaga „§ 50</w:t>
      </w:r>
      <w:r w:rsidR="004C385C" w:rsidRPr="001B46B8">
        <w:rPr>
          <w:rFonts w:ascii="Times New Roman" w:hAnsi="Times New Roman" w:cs="Times New Roman"/>
          <w:sz w:val="24"/>
          <w:szCs w:val="24"/>
          <w:vertAlign w:val="superscript"/>
        </w:rPr>
        <w:t>7</w:t>
      </w:r>
      <w:r w:rsidR="004C385C" w:rsidRPr="001B46B8">
        <w:rPr>
          <w:rFonts w:ascii="Times New Roman" w:hAnsi="Times New Roman" w:cs="Times New Roman"/>
          <w:sz w:val="24"/>
          <w:szCs w:val="24"/>
        </w:rPr>
        <w:t xml:space="preserve"> lõigetes 2 ja 3“, kuna korrektne on viidata kaebuse lahendamisel arvestatavate tähtaegade puhul nii nelja</w:t>
      </w:r>
      <w:r w:rsidR="008E42E9">
        <w:rPr>
          <w:rFonts w:ascii="Times New Roman" w:hAnsi="Times New Roman" w:cs="Times New Roman"/>
          <w:sz w:val="24"/>
          <w:szCs w:val="24"/>
        </w:rPr>
        <w:t>le</w:t>
      </w:r>
      <w:r w:rsidR="004C385C" w:rsidRPr="001B46B8">
        <w:rPr>
          <w:rFonts w:ascii="Times New Roman" w:hAnsi="Times New Roman" w:cs="Times New Roman"/>
          <w:sz w:val="24"/>
          <w:szCs w:val="24"/>
        </w:rPr>
        <w:t xml:space="preserve"> nädala</w:t>
      </w:r>
      <w:r w:rsidR="008E42E9">
        <w:rPr>
          <w:rFonts w:ascii="Times New Roman" w:hAnsi="Times New Roman" w:cs="Times New Roman"/>
          <w:sz w:val="24"/>
          <w:szCs w:val="24"/>
        </w:rPr>
        <w:t>le</w:t>
      </w:r>
      <w:r w:rsidR="000D32C8">
        <w:rPr>
          <w:rFonts w:ascii="Times New Roman" w:hAnsi="Times New Roman" w:cs="Times New Roman"/>
          <w:sz w:val="24"/>
          <w:szCs w:val="24"/>
        </w:rPr>
        <w:t xml:space="preserve"> </w:t>
      </w:r>
      <w:r w:rsidR="004C385C" w:rsidRPr="001B46B8">
        <w:rPr>
          <w:rFonts w:ascii="Times New Roman" w:hAnsi="Times New Roman" w:cs="Times New Roman"/>
          <w:sz w:val="24"/>
          <w:szCs w:val="24"/>
        </w:rPr>
        <w:t>(</w:t>
      </w:r>
      <w:r w:rsidRPr="001B46B8">
        <w:rPr>
          <w:rFonts w:ascii="Times New Roman" w:hAnsi="Times New Roman" w:cs="Times New Roman"/>
          <w:sz w:val="24"/>
          <w:szCs w:val="24"/>
        </w:rPr>
        <w:t>§ 50</w:t>
      </w:r>
      <w:r w:rsidRPr="001B46B8">
        <w:rPr>
          <w:rFonts w:ascii="Times New Roman" w:hAnsi="Times New Roman" w:cs="Times New Roman"/>
          <w:sz w:val="24"/>
          <w:szCs w:val="24"/>
          <w:vertAlign w:val="superscript"/>
        </w:rPr>
        <w:t>7</w:t>
      </w:r>
      <w:r w:rsidRPr="001B46B8">
        <w:rPr>
          <w:rFonts w:ascii="Times New Roman" w:hAnsi="Times New Roman" w:cs="Times New Roman"/>
          <w:sz w:val="24"/>
          <w:szCs w:val="24"/>
        </w:rPr>
        <w:t xml:space="preserve"> </w:t>
      </w:r>
      <w:r w:rsidR="004C385C" w:rsidRPr="001B46B8">
        <w:rPr>
          <w:rFonts w:ascii="Times New Roman" w:hAnsi="Times New Roman" w:cs="Times New Roman"/>
          <w:sz w:val="24"/>
          <w:szCs w:val="24"/>
        </w:rPr>
        <w:t>l</w:t>
      </w:r>
      <w:r>
        <w:rPr>
          <w:rFonts w:ascii="Times New Roman" w:hAnsi="Times New Roman" w:cs="Times New Roman"/>
          <w:sz w:val="24"/>
          <w:szCs w:val="24"/>
        </w:rPr>
        <w:t>õige</w:t>
      </w:r>
      <w:r w:rsidR="004C385C" w:rsidRPr="001B46B8">
        <w:rPr>
          <w:rFonts w:ascii="Times New Roman" w:hAnsi="Times New Roman" w:cs="Times New Roman"/>
          <w:sz w:val="24"/>
          <w:szCs w:val="24"/>
        </w:rPr>
        <w:t xml:space="preserve"> 2) kui ka </w:t>
      </w:r>
      <w:r w:rsidR="002A0A1C">
        <w:rPr>
          <w:rFonts w:ascii="Times New Roman" w:hAnsi="Times New Roman" w:cs="Times New Roman"/>
          <w:sz w:val="24"/>
          <w:szCs w:val="24"/>
        </w:rPr>
        <w:t>nelja</w:t>
      </w:r>
      <w:r w:rsidR="008E42E9">
        <w:rPr>
          <w:rFonts w:ascii="Times New Roman" w:hAnsi="Times New Roman" w:cs="Times New Roman"/>
          <w:sz w:val="24"/>
          <w:szCs w:val="24"/>
        </w:rPr>
        <w:t>le</w:t>
      </w:r>
      <w:r w:rsidR="004C385C" w:rsidRPr="001B46B8">
        <w:rPr>
          <w:rFonts w:ascii="Times New Roman" w:hAnsi="Times New Roman" w:cs="Times New Roman"/>
          <w:sz w:val="24"/>
          <w:szCs w:val="24"/>
        </w:rPr>
        <w:t xml:space="preserve"> kuu</w:t>
      </w:r>
      <w:r w:rsidR="008E42E9">
        <w:rPr>
          <w:rFonts w:ascii="Times New Roman" w:hAnsi="Times New Roman" w:cs="Times New Roman"/>
          <w:sz w:val="24"/>
          <w:szCs w:val="24"/>
        </w:rPr>
        <w:t>le</w:t>
      </w:r>
      <w:r w:rsidR="000D32C8">
        <w:rPr>
          <w:rFonts w:ascii="Times New Roman" w:hAnsi="Times New Roman" w:cs="Times New Roman"/>
          <w:sz w:val="24"/>
          <w:szCs w:val="24"/>
        </w:rPr>
        <w:t xml:space="preserve"> </w:t>
      </w:r>
      <w:r w:rsidR="004C385C" w:rsidRPr="001B46B8">
        <w:rPr>
          <w:rFonts w:ascii="Times New Roman" w:hAnsi="Times New Roman" w:cs="Times New Roman"/>
          <w:sz w:val="24"/>
          <w:szCs w:val="24"/>
        </w:rPr>
        <w:t>(</w:t>
      </w:r>
      <w:r w:rsidRPr="001B46B8">
        <w:rPr>
          <w:rFonts w:ascii="Times New Roman" w:hAnsi="Times New Roman" w:cs="Times New Roman"/>
          <w:sz w:val="24"/>
          <w:szCs w:val="24"/>
        </w:rPr>
        <w:t>§ 50</w:t>
      </w:r>
      <w:r w:rsidRPr="001B46B8">
        <w:rPr>
          <w:rFonts w:ascii="Times New Roman" w:hAnsi="Times New Roman" w:cs="Times New Roman"/>
          <w:sz w:val="24"/>
          <w:szCs w:val="24"/>
          <w:vertAlign w:val="superscript"/>
        </w:rPr>
        <w:t>7</w:t>
      </w:r>
      <w:r w:rsidRPr="001B46B8">
        <w:rPr>
          <w:rFonts w:ascii="Times New Roman" w:hAnsi="Times New Roman" w:cs="Times New Roman"/>
          <w:sz w:val="24"/>
          <w:szCs w:val="24"/>
        </w:rPr>
        <w:t xml:space="preserve"> </w:t>
      </w:r>
      <w:r w:rsidR="004C385C" w:rsidRPr="001B46B8">
        <w:rPr>
          <w:rFonts w:ascii="Times New Roman" w:hAnsi="Times New Roman" w:cs="Times New Roman"/>
          <w:sz w:val="24"/>
          <w:szCs w:val="24"/>
        </w:rPr>
        <w:t>l</w:t>
      </w:r>
      <w:r>
        <w:rPr>
          <w:rFonts w:ascii="Times New Roman" w:hAnsi="Times New Roman" w:cs="Times New Roman"/>
          <w:sz w:val="24"/>
          <w:szCs w:val="24"/>
        </w:rPr>
        <w:t>õige</w:t>
      </w:r>
      <w:r w:rsidR="004C385C" w:rsidRPr="001B46B8">
        <w:rPr>
          <w:rFonts w:ascii="Times New Roman" w:hAnsi="Times New Roman" w:cs="Times New Roman"/>
          <w:sz w:val="24"/>
          <w:szCs w:val="24"/>
        </w:rPr>
        <w:t xml:space="preserve"> 3).</w:t>
      </w:r>
    </w:p>
    <w:p w14:paraId="60229651" w14:textId="77777777" w:rsidR="004C385C" w:rsidRPr="001B46B8" w:rsidRDefault="004C385C" w:rsidP="00143E39">
      <w:pPr>
        <w:spacing w:after="0" w:line="240" w:lineRule="auto"/>
        <w:jc w:val="both"/>
        <w:rPr>
          <w:rFonts w:ascii="Times New Roman" w:hAnsi="Times New Roman" w:cs="Times New Roman"/>
          <w:b/>
          <w:bCs/>
          <w:sz w:val="24"/>
          <w:szCs w:val="24"/>
          <w:u w:val="single"/>
        </w:rPr>
      </w:pPr>
    </w:p>
    <w:p w14:paraId="3CA46FCB" w14:textId="7C9CF42A" w:rsidR="00F63EE4" w:rsidRPr="001B46B8" w:rsidRDefault="008A4EBF"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b/>
          <w:bCs/>
          <w:sz w:val="24"/>
          <w:szCs w:val="24"/>
          <w:u w:val="single"/>
        </w:rPr>
        <w:t xml:space="preserve">Eelnõu § 1 </w:t>
      </w:r>
      <w:r>
        <w:rPr>
          <w:rFonts w:ascii="Times New Roman" w:hAnsi="Times New Roman" w:cs="Times New Roman"/>
          <w:b/>
          <w:bCs/>
          <w:sz w:val="24"/>
          <w:szCs w:val="24"/>
          <w:u w:val="single"/>
        </w:rPr>
        <w:t>p</w:t>
      </w:r>
      <w:r w:rsidR="00890A86" w:rsidRPr="001B46B8">
        <w:rPr>
          <w:rFonts w:ascii="Times New Roman" w:hAnsi="Times New Roman" w:cs="Times New Roman"/>
          <w:b/>
          <w:bCs/>
          <w:sz w:val="24"/>
          <w:szCs w:val="24"/>
          <w:u w:val="single"/>
        </w:rPr>
        <w:t xml:space="preserve">unktiga </w:t>
      </w:r>
      <w:r w:rsidR="00A84821" w:rsidRPr="001B46B8">
        <w:rPr>
          <w:rFonts w:ascii="Times New Roman" w:hAnsi="Times New Roman" w:cs="Times New Roman"/>
          <w:b/>
          <w:bCs/>
          <w:sz w:val="24"/>
          <w:szCs w:val="24"/>
          <w:u w:val="single"/>
        </w:rPr>
        <w:t>2</w:t>
      </w:r>
      <w:r w:rsidR="00D5622A">
        <w:rPr>
          <w:rFonts w:ascii="Times New Roman" w:hAnsi="Times New Roman" w:cs="Times New Roman"/>
          <w:b/>
          <w:bCs/>
          <w:sz w:val="24"/>
          <w:szCs w:val="24"/>
          <w:u w:val="single"/>
        </w:rPr>
        <w:t>6</w:t>
      </w:r>
      <w:r w:rsidR="00890A86" w:rsidRPr="001B46B8">
        <w:rPr>
          <w:rFonts w:ascii="Times New Roman" w:hAnsi="Times New Roman" w:cs="Times New Roman"/>
          <w:b/>
          <w:bCs/>
          <w:sz w:val="24"/>
          <w:szCs w:val="24"/>
        </w:rPr>
        <w:t xml:space="preserve"> </w:t>
      </w:r>
      <w:r w:rsidR="00890A86" w:rsidRPr="001B46B8">
        <w:rPr>
          <w:rFonts w:ascii="Times New Roman" w:hAnsi="Times New Roman" w:cs="Times New Roman"/>
          <w:sz w:val="24"/>
          <w:szCs w:val="24"/>
        </w:rPr>
        <w:t xml:space="preserve">täiendatakse </w:t>
      </w:r>
      <w:proofErr w:type="spellStart"/>
      <w:r w:rsidR="006E414F">
        <w:rPr>
          <w:rFonts w:ascii="Times New Roman" w:hAnsi="Times New Roman" w:cs="Times New Roman"/>
          <w:sz w:val="24"/>
          <w:szCs w:val="24"/>
        </w:rPr>
        <w:t>LennS</w:t>
      </w:r>
      <w:proofErr w:type="spellEnd"/>
      <w:r w:rsidR="006E414F">
        <w:rPr>
          <w:rFonts w:ascii="Times New Roman" w:hAnsi="Times New Roman" w:cs="Times New Roman"/>
          <w:sz w:val="24"/>
          <w:szCs w:val="24"/>
        </w:rPr>
        <w:t xml:space="preserve">-i </w:t>
      </w:r>
      <w:r w:rsidR="00890A86" w:rsidRPr="001B46B8">
        <w:rPr>
          <w:rFonts w:ascii="Times New Roman" w:hAnsi="Times New Roman" w:cs="Times New Roman"/>
          <w:sz w:val="24"/>
          <w:szCs w:val="24"/>
        </w:rPr>
        <w:t>§</w:t>
      </w:r>
      <w:r w:rsidR="006E414F">
        <w:rPr>
          <w:rFonts w:ascii="Times New Roman" w:hAnsi="Times New Roman" w:cs="Times New Roman"/>
          <w:sz w:val="24"/>
          <w:szCs w:val="24"/>
        </w:rPr>
        <w:t>-i</w:t>
      </w:r>
      <w:r w:rsidR="00890A86" w:rsidRPr="001B46B8">
        <w:rPr>
          <w:rFonts w:ascii="Times New Roman" w:hAnsi="Times New Roman" w:cs="Times New Roman"/>
          <w:sz w:val="24"/>
          <w:szCs w:val="24"/>
        </w:rPr>
        <w:t xml:space="preserve"> 50</w:t>
      </w:r>
      <w:r w:rsidR="00890A86" w:rsidRPr="001B46B8">
        <w:rPr>
          <w:rFonts w:ascii="Times New Roman" w:hAnsi="Times New Roman" w:cs="Times New Roman"/>
          <w:sz w:val="24"/>
          <w:szCs w:val="24"/>
          <w:vertAlign w:val="superscript"/>
        </w:rPr>
        <w:t xml:space="preserve">11 </w:t>
      </w:r>
      <w:r w:rsidR="00890A86" w:rsidRPr="001B46B8">
        <w:rPr>
          <w:rFonts w:ascii="Times New Roman" w:hAnsi="Times New Roman" w:cs="Times New Roman"/>
          <w:sz w:val="24"/>
          <w:szCs w:val="24"/>
        </w:rPr>
        <w:t>lõikega 3</w:t>
      </w:r>
      <w:r w:rsidR="00890A86" w:rsidRPr="001B46B8">
        <w:rPr>
          <w:rFonts w:ascii="Times New Roman" w:hAnsi="Times New Roman" w:cs="Times New Roman"/>
          <w:sz w:val="24"/>
          <w:szCs w:val="24"/>
          <w:vertAlign w:val="superscript"/>
        </w:rPr>
        <w:t>1</w:t>
      </w:r>
      <w:r w:rsidR="00FC5E89" w:rsidRPr="001B46B8">
        <w:rPr>
          <w:rFonts w:ascii="Times New Roman" w:hAnsi="Times New Roman" w:cs="Times New Roman"/>
          <w:sz w:val="24"/>
          <w:szCs w:val="24"/>
        </w:rPr>
        <w:t xml:space="preserve">, mille kohaselt </w:t>
      </w:r>
      <w:r w:rsidR="005E5472" w:rsidRPr="001B46B8">
        <w:rPr>
          <w:rFonts w:ascii="Times New Roman" w:hAnsi="Times New Roman" w:cs="Times New Roman"/>
          <w:sz w:val="24"/>
          <w:szCs w:val="24"/>
        </w:rPr>
        <w:t xml:space="preserve">jätab </w:t>
      </w:r>
      <w:r w:rsidR="00890A86" w:rsidRPr="001B46B8">
        <w:rPr>
          <w:rFonts w:ascii="Times New Roman" w:hAnsi="Times New Roman" w:cs="Times New Roman"/>
          <w:sz w:val="24"/>
          <w:szCs w:val="24"/>
        </w:rPr>
        <w:t>Konkurentsiamet kaebuse läbi vaatamata</w:t>
      </w:r>
      <w:r w:rsidR="00FC5E89" w:rsidRPr="001B46B8">
        <w:rPr>
          <w:rFonts w:ascii="Times New Roman" w:hAnsi="Times New Roman" w:cs="Times New Roman"/>
          <w:sz w:val="24"/>
          <w:szCs w:val="24"/>
        </w:rPr>
        <w:t xml:space="preserve">, kui </w:t>
      </w:r>
      <w:r w:rsidR="00890A86" w:rsidRPr="001B46B8">
        <w:rPr>
          <w:rFonts w:ascii="Times New Roman" w:hAnsi="Times New Roman" w:cs="Times New Roman"/>
          <w:sz w:val="24"/>
          <w:szCs w:val="24"/>
        </w:rPr>
        <w:t>kaebus on esitatud seaduses ette nähtud tähtaega ületades</w:t>
      </w:r>
      <w:r w:rsidR="00FC5E89" w:rsidRPr="001B46B8">
        <w:rPr>
          <w:rFonts w:ascii="Times New Roman" w:hAnsi="Times New Roman" w:cs="Times New Roman"/>
          <w:sz w:val="24"/>
          <w:szCs w:val="24"/>
        </w:rPr>
        <w:t>. Muudatus on seotud eelnõu § 1 punkti</w:t>
      </w:r>
      <w:r w:rsidR="00057A57">
        <w:rPr>
          <w:rFonts w:ascii="Times New Roman" w:hAnsi="Times New Roman" w:cs="Times New Roman"/>
          <w:sz w:val="24"/>
          <w:szCs w:val="24"/>
        </w:rPr>
        <w:t>ga</w:t>
      </w:r>
      <w:r w:rsidR="00FC5E89" w:rsidRPr="001B46B8">
        <w:rPr>
          <w:rFonts w:ascii="Times New Roman" w:hAnsi="Times New Roman" w:cs="Times New Roman"/>
          <w:sz w:val="24"/>
          <w:szCs w:val="24"/>
        </w:rPr>
        <w:t xml:space="preserve"> </w:t>
      </w:r>
      <w:r w:rsidR="00EB7F83">
        <w:rPr>
          <w:rFonts w:ascii="Times New Roman" w:hAnsi="Times New Roman" w:cs="Times New Roman"/>
          <w:sz w:val="24"/>
          <w:szCs w:val="24"/>
        </w:rPr>
        <w:t>2</w:t>
      </w:r>
      <w:r w:rsidR="00D5622A">
        <w:rPr>
          <w:rFonts w:ascii="Times New Roman" w:hAnsi="Times New Roman" w:cs="Times New Roman"/>
          <w:sz w:val="24"/>
          <w:szCs w:val="24"/>
        </w:rPr>
        <w:t>2</w:t>
      </w:r>
      <w:r w:rsidR="00FC5E89" w:rsidRPr="001B46B8">
        <w:rPr>
          <w:rFonts w:ascii="Times New Roman" w:hAnsi="Times New Roman" w:cs="Times New Roman"/>
          <w:sz w:val="24"/>
          <w:szCs w:val="24"/>
        </w:rPr>
        <w:t xml:space="preserve"> </w:t>
      </w:r>
      <w:r w:rsidR="00057A57">
        <w:rPr>
          <w:rFonts w:ascii="Times New Roman" w:hAnsi="Times New Roman" w:cs="Times New Roman"/>
          <w:sz w:val="24"/>
          <w:szCs w:val="24"/>
        </w:rPr>
        <w:t xml:space="preserve">tehtava </w:t>
      </w:r>
      <w:r w:rsidR="00FC5E89" w:rsidRPr="001B46B8">
        <w:rPr>
          <w:rFonts w:ascii="Times New Roman" w:hAnsi="Times New Roman" w:cs="Times New Roman"/>
          <w:sz w:val="24"/>
          <w:szCs w:val="24"/>
        </w:rPr>
        <w:t>muudatusega, mille</w:t>
      </w:r>
      <w:r w:rsidR="000D32C8">
        <w:rPr>
          <w:rFonts w:ascii="Times New Roman" w:hAnsi="Times New Roman" w:cs="Times New Roman"/>
          <w:sz w:val="24"/>
          <w:szCs w:val="24"/>
        </w:rPr>
        <w:t>s</w:t>
      </w:r>
      <w:r w:rsidR="00FC5E89" w:rsidRPr="001B46B8">
        <w:rPr>
          <w:rFonts w:ascii="Times New Roman" w:hAnsi="Times New Roman" w:cs="Times New Roman"/>
          <w:sz w:val="24"/>
          <w:szCs w:val="24"/>
        </w:rPr>
        <w:t xml:space="preserve"> sätestatakse kaebuse esitamise </w:t>
      </w:r>
      <w:r w:rsidR="00057A57" w:rsidRPr="001B46B8">
        <w:rPr>
          <w:rFonts w:ascii="Times New Roman" w:hAnsi="Times New Roman" w:cs="Times New Roman"/>
          <w:sz w:val="24"/>
          <w:szCs w:val="24"/>
        </w:rPr>
        <w:t>30</w:t>
      </w:r>
      <w:r w:rsidR="00057A57">
        <w:rPr>
          <w:rFonts w:ascii="Times New Roman" w:hAnsi="Times New Roman" w:cs="Times New Roman"/>
          <w:sz w:val="24"/>
          <w:szCs w:val="24"/>
        </w:rPr>
        <w:t>-</w:t>
      </w:r>
      <w:r w:rsidR="00057A57" w:rsidRPr="001B46B8">
        <w:rPr>
          <w:rFonts w:ascii="Times New Roman" w:hAnsi="Times New Roman" w:cs="Times New Roman"/>
          <w:sz w:val="24"/>
          <w:szCs w:val="24"/>
        </w:rPr>
        <w:t xml:space="preserve">päevane </w:t>
      </w:r>
      <w:r w:rsidR="00FC5E89" w:rsidRPr="001B46B8">
        <w:rPr>
          <w:rFonts w:ascii="Times New Roman" w:hAnsi="Times New Roman" w:cs="Times New Roman"/>
          <w:sz w:val="24"/>
          <w:szCs w:val="24"/>
        </w:rPr>
        <w:t>tähtaeg</w:t>
      </w:r>
      <w:r w:rsidR="00C6481D">
        <w:rPr>
          <w:rFonts w:ascii="Times New Roman" w:hAnsi="Times New Roman" w:cs="Times New Roman"/>
          <w:sz w:val="24"/>
          <w:szCs w:val="24"/>
        </w:rPr>
        <w:t>,</w:t>
      </w:r>
      <w:r w:rsidR="00FC5E89" w:rsidRPr="001B46B8">
        <w:rPr>
          <w:rFonts w:ascii="Times New Roman" w:hAnsi="Times New Roman" w:cs="Times New Roman"/>
          <w:sz w:val="24"/>
          <w:szCs w:val="24"/>
        </w:rPr>
        <w:t xml:space="preserve"> </w:t>
      </w:r>
      <w:r w:rsidR="000A457F" w:rsidRPr="001B46B8">
        <w:rPr>
          <w:rFonts w:ascii="Times New Roman" w:hAnsi="Times New Roman" w:cs="Times New Roman"/>
          <w:sz w:val="24"/>
          <w:szCs w:val="24"/>
        </w:rPr>
        <w:t>mistõttu tuleb reguleerida ka olukord, kui kaebus esitatakse seda tähtaega rikkudes. Tähta</w:t>
      </w:r>
      <w:r w:rsidR="00C6481D">
        <w:rPr>
          <w:rFonts w:ascii="Times New Roman" w:hAnsi="Times New Roman" w:cs="Times New Roman"/>
          <w:sz w:val="24"/>
          <w:szCs w:val="24"/>
        </w:rPr>
        <w:t>e</w:t>
      </w:r>
      <w:r w:rsidR="000A457F" w:rsidRPr="001B46B8">
        <w:rPr>
          <w:rFonts w:ascii="Times New Roman" w:hAnsi="Times New Roman" w:cs="Times New Roman"/>
          <w:sz w:val="24"/>
          <w:szCs w:val="24"/>
        </w:rPr>
        <w:t>ga rikkudes esitatud kaebuse jätab Konkurentsiamet läbi vaatamata.</w:t>
      </w:r>
    </w:p>
    <w:p w14:paraId="29F03862" w14:textId="77777777" w:rsidR="00707780" w:rsidRPr="001B46B8" w:rsidRDefault="00707780" w:rsidP="00143E39">
      <w:pPr>
        <w:pStyle w:val="Normaallaadveeb"/>
        <w:shd w:val="clear" w:color="auto" w:fill="FFFFFF"/>
        <w:spacing w:before="0" w:beforeAutospacing="0" w:after="0" w:afterAutospacing="0"/>
        <w:jc w:val="both"/>
      </w:pPr>
    </w:p>
    <w:p w14:paraId="5EFC3965" w14:textId="1271E5CA" w:rsidR="00707780" w:rsidRPr="001B46B8" w:rsidRDefault="00707780" w:rsidP="00143E39">
      <w:pPr>
        <w:pStyle w:val="Normaallaadveeb"/>
        <w:shd w:val="clear" w:color="auto" w:fill="FFFFFF"/>
        <w:spacing w:before="0" w:beforeAutospacing="0" w:after="0" w:afterAutospacing="0"/>
        <w:jc w:val="both"/>
        <w:rPr>
          <w:b/>
          <w:bCs/>
        </w:rPr>
      </w:pPr>
      <w:r w:rsidRPr="001B46B8">
        <w:rPr>
          <w:b/>
          <w:bCs/>
        </w:rPr>
        <w:t>4. Eelnõu terminoloogia</w:t>
      </w:r>
    </w:p>
    <w:p w14:paraId="0D32CEAE" w14:textId="77777777" w:rsidR="00707780" w:rsidRPr="001B46B8" w:rsidRDefault="00707780" w:rsidP="00143E39">
      <w:pPr>
        <w:pStyle w:val="Normaallaadveeb"/>
        <w:shd w:val="clear" w:color="auto" w:fill="FFFFFF"/>
        <w:spacing w:before="0" w:beforeAutospacing="0" w:after="0" w:afterAutospacing="0"/>
        <w:jc w:val="both"/>
        <w:rPr>
          <w:rStyle w:val="Rhutus"/>
          <w:i w:val="0"/>
          <w:iCs w:val="0"/>
          <w:shd w:val="clear" w:color="auto" w:fill="FFFFFF"/>
        </w:rPr>
      </w:pPr>
    </w:p>
    <w:p w14:paraId="477F9D1C" w14:textId="42D299B3" w:rsidR="00C6481D" w:rsidRDefault="006A4D6C"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b/>
          <w:bCs/>
          <w:sz w:val="24"/>
          <w:szCs w:val="24"/>
          <w:u w:val="single"/>
        </w:rPr>
        <w:t xml:space="preserve">Eelnõu § 1 punktiga </w:t>
      </w:r>
      <w:r w:rsidR="00AD3BFB">
        <w:rPr>
          <w:rFonts w:ascii="Times New Roman" w:eastAsia="Calibri" w:hAnsi="Times New Roman" w:cs="Times New Roman"/>
          <w:b/>
          <w:bCs/>
          <w:sz w:val="24"/>
          <w:szCs w:val="24"/>
          <w:u w:val="single"/>
        </w:rPr>
        <w:t>4</w:t>
      </w:r>
      <w:r w:rsidRPr="001B46B8">
        <w:rPr>
          <w:rFonts w:ascii="Times New Roman" w:eastAsia="Calibri" w:hAnsi="Times New Roman" w:cs="Times New Roman"/>
          <w:b/>
          <w:bCs/>
          <w:sz w:val="24"/>
          <w:szCs w:val="24"/>
        </w:rPr>
        <w:t xml:space="preserve"> </w:t>
      </w:r>
      <w:r w:rsidRPr="001B46B8">
        <w:rPr>
          <w:rFonts w:ascii="Times New Roman" w:eastAsia="Calibri" w:hAnsi="Times New Roman" w:cs="Times New Roman"/>
          <w:sz w:val="24"/>
          <w:szCs w:val="24"/>
        </w:rPr>
        <w:t xml:space="preserve">võetakse kasutusele termin </w:t>
      </w:r>
      <w:r w:rsidRPr="001B46B8">
        <w:rPr>
          <w:rFonts w:ascii="Times New Roman" w:hAnsi="Times New Roman" w:cs="Times New Roman"/>
          <w:sz w:val="24"/>
          <w:szCs w:val="24"/>
        </w:rPr>
        <w:t xml:space="preserve">„lennuliikluse korraldamise ja </w:t>
      </w:r>
      <w:proofErr w:type="spellStart"/>
      <w:r w:rsidRPr="001B46B8">
        <w:rPr>
          <w:rFonts w:ascii="Times New Roman" w:hAnsi="Times New Roman" w:cs="Times New Roman"/>
          <w:sz w:val="24"/>
          <w:szCs w:val="24"/>
        </w:rPr>
        <w:t>aeronavigatsiooniteenuste</w:t>
      </w:r>
      <w:proofErr w:type="spellEnd"/>
      <w:r w:rsidRPr="001B46B8">
        <w:rPr>
          <w:rFonts w:ascii="Times New Roman" w:hAnsi="Times New Roman" w:cs="Times New Roman"/>
          <w:sz w:val="24"/>
          <w:szCs w:val="24"/>
        </w:rPr>
        <w:t xml:space="preserve"> süsteemid ning koostisosad</w:t>
      </w:r>
      <w:r w:rsidR="00C6481D">
        <w:rPr>
          <w:rFonts w:ascii="Times New Roman" w:hAnsi="Times New Roman" w:cs="Times New Roman"/>
          <w:sz w:val="24"/>
          <w:szCs w:val="24"/>
        </w:rPr>
        <w:t>“</w:t>
      </w:r>
      <w:r w:rsidR="002D39A5">
        <w:rPr>
          <w:rFonts w:ascii="Times New Roman" w:hAnsi="Times New Roman" w:cs="Times New Roman"/>
          <w:sz w:val="24"/>
          <w:szCs w:val="24"/>
        </w:rPr>
        <w:t>.</w:t>
      </w:r>
    </w:p>
    <w:p w14:paraId="3B8752A5" w14:textId="77777777" w:rsidR="006A4D6C" w:rsidRPr="001B46B8" w:rsidRDefault="006A4D6C" w:rsidP="00143E39">
      <w:pPr>
        <w:spacing w:after="0" w:line="240" w:lineRule="auto"/>
        <w:jc w:val="both"/>
        <w:rPr>
          <w:rFonts w:ascii="Times New Roman" w:hAnsi="Times New Roman" w:cs="Times New Roman"/>
          <w:sz w:val="24"/>
          <w:szCs w:val="24"/>
        </w:rPr>
      </w:pPr>
    </w:p>
    <w:p w14:paraId="725D9BCF" w14:textId="214F3E1B" w:rsidR="006A4D6C" w:rsidRPr="001B46B8" w:rsidRDefault="006A4D6C" w:rsidP="00143E39">
      <w:pPr>
        <w:spacing w:after="0" w:line="240" w:lineRule="auto"/>
        <w:jc w:val="both"/>
        <w:rPr>
          <w:rFonts w:ascii="Times New Roman" w:eastAsia="Arial Unicode MS" w:hAnsi="Times New Roman" w:cs="Times New Roman"/>
          <w:color w:val="333333"/>
          <w:sz w:val="24"/>
          <w:szCs w:val="24"/>
          <w:shd w:val="clear" w:color="auto" w:fill="FFFFFF"/>
        </w:rPr>
      </w:pPr>
      <w:r w:rsidRPr="001B46B8">
        <w:rPr>
          <w:rFonts w:ascii="Times New Roman" w:hAnsi="Times New Roman" w:cs="Times New Roman"/>
          <w:sz w:val="24"/>
          <w:szCs w:val="24"/>
        </w:rPr>
        <w:t>Komisjoni delegeeritud määrus (EL) 2023/1768</w:t>
      </w:r>
      <w:r w:rsidRPr="001B46B8" w:rsidDel="00144E4E">
        <w:rPr>
          <w:rFonts w:ascii="Times New Roman" w:hAnsi="Times New Roman" w:cs="Times New Roman"/>
          <w:sz w:val="24"/>
          <w:szCs w:val="24"/>
        </w:rPr>
        <w:t xml:space="preserve"> </w:t>
      </w:r>
      <w:r w:rsidRPr="001B46B8">
        <w:rPr>
          <w:rFonts w:ascii="Times New Roman" w:hAnsi="Times New Roman" w:cs="Times New Roman"/>
          <w:sz w:val="24"/>
          <w:szCs w:val="24"/>
        </w:rPr>
        <w:t xml:space="preserve">kasutab terminit </w:t>
      </w:r>
      <w:r w:rsidRPr="001B46B8">
        <w:rPr>
          <w:rFonts w:ascii="Times New Roman" w:eastAsia="Arial Unicode MS" w:hAnsi="Times New Roman" w:cs="Times New Roman"/>
          <w:color w:val="333333"/>
          <w:sz w:val="24"/>
          <w:szCs w:val="24"/>
          <w:shd w:val="clear" w:color="auto" w:fill="FFFFFF"/>
        </w:rPr>
        <w:t xml:space="preserve">„ATM/ANS-seadmed“, milles sisalduvad nii </w:t>
      </w:r>
      <w:r w:rsidRPr="001B46B8">
        <w:rPr>
          <w:rFonts w:ascii="Times New Roman" w:hAnsi="Times New Roman" w:cs="Times New Roman"/>
          <w:sz w:val="24"/>
          <w:szCs w:val="24"/>
        </w:rPr>
        <w:t xml:space="preserve">lennuliikluse korraldamise ja </w:t>
      </w:r>
      <w:proofErr w:type="spellStart"/>
      <w:r w:rsidRPr="001B46B8">
        <w:rPr>
          <w:rFonts w:ascii="Times New Roman" w:hAnsi="Times New Roman" w:cs="Times New Roman"/>
          <w:sz w:val="24"/>
          <w:szCs w:val="24"/>
        </w:rPr>
        <w:t>aeronavigatsiooniteenuste</w:t>
      </w:r>
      <w:proofErr w:type="spellEnd"/>
      <w:r w:rsidRPr="001B46B8">
        <w:rPr>
          <w:rFonts w:ascii="Times New Roman" w:hAnsi="Times New Roman" w:cs="Times New Roman"/>
          <w:sz w:val="24"/>
          <w:szCs w:val="24"/>
        </w:rPr>
        <w:t xml:space="preserve"> süsteemid</w:t>
      </w:r>
      <w:r w:rsidR="002D39A5">
        <w:rPr>
          <w:rFonts w:ascii="Times New Roman" w:hAnsi="Times New Roman" w:cs="Times New Roman"/>
          <w:sz w:val="24"/>
          <w:szCs w:val="24"/>
        </w:rPr>
        <w:t xml:space="preserve"> </w:t>
      </w:r>
      <w:r w:rsidRPr="001B46B8">
        <w:rPr>
          <w:rFonts w:ascii="Times New Roman" w:hAnsi="Times New Roman" w:cs="Times New Roman"/>
          <w:sz w:val="24"/>
          <w:szCs w:val="24"/>
        </w:rPr>
        <w:t xml:space="preserve">kui </w:t>
      </w:r>
      <w:r w:rsidR="002D39A5">
        <w:rPr>
          <w:rFonts w:ascii="Times New Roman" w:hAnsi="Times New Roman" w:cs="Times New Roman"/>
          <w:sz w:val="24"/>
          <w:szCs w:val="24"/>
        </w:rPr>
        <w:t xml:space="preserve">ka </w:t>
      </w:r>
      <w:r w:rsidRPr="001B46B8">
        <w:rPr>
          <w:rFonts w:ascii="Times New Roman" w:hAnsi="Times New Roman" w:cs="Times New Roman"/>
          <w:sz w:val="24"/>
          <w:szCs w:val="24"/>
        </w:rPr>
        <w:t>koostisosad</w:t>
      </w:r>
      <w:r w:rsidRPr="001B46B8">
        <w:rPr>
          <w:rFonts w:ascii="Times New Roman" w:eastAsia="Arial Unicode MS" w:hAnsi="Times New Roman" w:cs="Times New Roman"/>
          <w:color w:val="333333"/>
          <w:sz w:val="24"/>
          <w:szCs w:val="24"/>
          <w:shd w:val="clear" w:color="auto" w:fill="FFFFFF"/>
        </w:rPr>
        <w:t xml:space="preserve">. </w:t>
      </w:r>
      <w:proofErr w:type="spellStart"/>
      <w:r w:rsidRPr="001B46B8">
        <w:rPr>
          <w:rFonts w:ascii="Times New Roman" w:eastAsia="Arial Unicode MS" w:hAnsi="Times New Roman" w:cs="Times New Roman"/>
          <w:color w:val="333333"/>
          <w:sz w:val="24"/>
          <w:szCs w:val="24"/>
          <w:shd w:val="clear" w:color="auto" w:fill="FFFFFF"/>
        </w:rPr>
        <w:t>LennS-is</w:t>
      </w:r>
      <w:proofErr w:type="spellEnd"/>
      <w:r w:rsidRPr="001B46B8">
        <w:rPr>
          <w:rFonts w:ascii="Times New Roman" w:eastAsia="Arial Unicode MS" w:hAnsi="Times New Roman" w:cs="Times New Roman"/>
          <w:color w:val="333333"/>
          <w:sz w:val="24"/>
          <w:szCs w:val="24"/>
          <w:shd w:val="clear" w:color="auto" w:fill="FFFFFF"/>
        </w:rPr>
        <w:t xml:space="preserve"> kasutatakse ATM/ANS seadmete tähistamiseks väljendit „</w:t>
      </w:r>
      <w:r w:rsidRPr="001B46B8">
        <w:rPr>
          <w:rFonts w:ascii="Times New Roman" w:hAnsi="Times New Roman" w:cs="Times New Roman"/>
          <w:sz w:val="24"/>
          <w:szCs w:val="24"/>
        </w:rPr>
        <w:t xml:space="preserve">lennuliikluse korraldamise ja </w:t>
      </w:r>
      <w:proofErr w:type="spellStart"/>
      <w:r w:rsidRPr="001B46B8">
        <w:rPr>
          <w:rFonts w:ascii="Times New Roman" w:hAnsi="Times New Roman" w:cs="Times New Roman"/>
          <w:sz w:val="24"/>
          <w:szCs w:val="24"/>
        </w:rPr>
        <w:t>aeronavigatsiooniteenuste</w:t>
      </w:r>
      <w:proofErr w:type="spellEnd"/>
      <w:r w:rsidRPr="001B46B8">
        <w:rPr>
          <w:rFonts w:ascii="Times New Roman" w:hAnsi="Times New Roman" w:cs="Times New Roman"/>
          <w:sz w:val="24"/>
          <w:szCs w:val="24"/>
        </w:rPr>
        <w:t xml:space="preserve"> süsteemid ja koostisosad“.</w:t>
      </w:r>
    </w:p>
    <w:p w14:paraId="4D2A401F" w14:textId="77777777" w:rsidR="00707780" w:rsidRPr="001B46B8" w:rsidRDefault="00707780" w:rsidP="00143E39">
      <w:pPr>
        <w:pStyle w:val="Normaallaadveeb"/>
        <w:shd w:val="clear" w:color="auto" w:fill="FFFFFF"/>
        <w:spacing w:before="0" w:beforeAutospacing="0" w:after="0" w:afterAutospacing="0"/>
        <w:jc w:val="both"/>
      </w:pPr>
    </w:p>
    <w:p w14:paraId="68EAD248" w14:textId="77777777" w:rsidR="00707780" w:rsidRPr="001B46B8" w:rsidRDefault="00707780" w:rsidP="00143E39">
      <w:pPr>
        <w:pStyle w:val="Normaallaadveeb"/>
        <w:shd w:val="clear" w:color="auto" w:fill="FFFFFF"/>
        <w:spacing w:before="0" w:beforeAutospacing="0" w:after="0" w:afterAutospacing="0"/>
        <w:jc w:val="both"/>
        <w:rPr>
          <w:b/>
          <w:bCs/>
        </w:rPr>
      </w:pPr>
      <w:r w:rsidRPr="00351417">
        <w:rPr>
          <w:b/>
          <w:bCs/>
        </w:rPr>
        <w:t>5. Eelnõu vastavus Euroopa Liidu õigusele</w:t>
      </w:r>
    </w:p>
    <w:p w14:paraId="1391F903" w14:textId="77777777" w:rsidR="00707780" w:rsidRPr="001B46B8" w:rsidRDefault="00707780" w:rsidP="00143E39">
      <w:pPr>
        <w:pStyle w:val="Normaallaadveeb"/>
        <w:shd w:val="clear" w:color="auto" w:fill="FFFFFF"/>
        <w:spacing w:before="0" w:beforeAutospacing="0" w:after="0" w:afterAutospacing="0"/>
        <w:jc w:val="both"/>
      </w:pPr>
    </w:p>
    <w:p w14:paraId="02632AA0" w14:textId="218E1D3F" w:rsidR="00B30A24" w:rsidRPr="007E2A09" w:rsidRDefault="00863332" w:rsidP="00863332">
      <w:pPr>
        <w:pStyle w:val="Normaallaadveeb"/>
        <w:shd w:val="clear" w:color="auto" w:fill="FFFFFF"/>
        <w:spacing w:before="0" w:beforeAutospacing="0" w:after="0" w:afterAutospacing="0"/>
        <w:jc w:val="both"/>
        <w:rPr>
          <w:b/>
          <w:bCs/>
        </w:rPr>
      </w:pPr>
      <w:r w:rsidRPr="00863332">
        <w:rPr>
          <w:b/>
          <w:bCs/>
          <w:u w:val="single"/>
        </w:rPr>
        <w:t xml:space="preserve">5.1. </w:t>
      </w:r>
      <w:r w:rsidR="00AD7FA5" w:rsidRPr="00863332">
        <w:rPr>
          <w:b/>
          <w:bCs/>
          <w:u w:val="single"/>
        </w:rPr>
        <w:t xml:space="preserve">Aeronavigatsiooniseadme sertifikaadi </w:t>
      </w:r>
      <w:r w:rsidR="00B94BCE" w:rsidRPr="00863332">
        <w:rPr>
          <w:b/>
          <w:bCs/>
          <w:u w:val="single"/>
        </w:rPr>
        <w:t>menetlus</w:t>
      </w:r>
      <w:r w:rsidR="00C052FB" w:rsidRPr="00863332">
        <w:rPr>
          <w:b/>
          <w:bCs/>
          <w:u w:val="single"/>
        </w:rPr>
        <w:t xml:space="preserve">t </w:t>
      </w:r>
      <w:r w:rsidRPr="00863332">
        <w:rPr>
          <w:b/>
          <w:bCs/>
          <w:u w:val="single"/>
        </w:rPr>
        <w:t xml:space="preserve">käsitlevad </w:t>
      </w:r>
      <w:r w:rsidR="00AD7FA5" w:rsidRPr="00863332">
        <w:rPr>
          <w:b/>
          <w:bCs/>
          <w:u w:val="single"/>
        </w:rPr>
        <w:t>muudatused</w:t>
      </w:r>
      <w:r w:rsidR="00565ECA" w:rsidRPr="00863332">
        <w:rPr>
          <w:b/>
          <w:bCs/>
          <w:u w:val="single"/>
        </w:rPr>
        <w:t xml:space="preserve"> on seotud järgmiste </w:t>
      </w:r>
      <w:r w:rsidR="00A858D8" w:rsidRPr="00863332">
        <w:rPr>
          <w:b/>
          <w:bCs/>
          <w:u w:val="single"/>
        </w:rPr>
        <w:t>õigusaktidega</w:t>
      </w:r>
      <w:r w:rsidR="00A858D8">
        <w:rPr>
          <w:b/>
          <w:bCs/>
        </w:rPr>
        <w:t>:</w:t>
      </w:r>
    </w:p>
    <w:p w14:paraId="68B30DDE" w14:textId="77777777" w:rsidR="00863332" w:rsidRDefault="00863332" w:rsidP="00143E39">
      <w:pPr>
        <w:pStyle w:val="Normaallaadveeb"/>
        <w:shd w:val="clear" w:color="auto" w:fill="FFFFFF"/>
        <w:spacing w:before="0" w:beforeAutospacing="0" w:after="0" w:afterAutospacing="0"/>
        <w:rPr>
          <w:b/>
          <w:bCs/>
        </w:rPr>
      </w:pPr>
    </w:p>
    <w:p w14:paraId="1A4B2153" w14:textId="152D1556" w:rsidR="00AA036A" w:rsidRPr="001B46B8" w:rsidRDefault="00AA036A" w:rsidP="00143E39">
      <w:pPr>
        <w:pStyle w:val="Normaallaadveeb"/>
        <w:shd w:val="clear" w:color="auto" w:fill="FFFFFF"/>
        <w:spacing w:before="0" w:beforeAutospacing="0" w:after="0" w:afterAutospacing="0"/>
      </w:pPr>
      <w:r w:rsidRPr="001B46B8">
        <w:rPr>
          <w:b/>
          <w:bCs/>
        </w:rPr>
        <w:t>1)</w:t>
      </w:r>
      <w:r w:rsidRPr="001B46B8">
        <w:t xml:space="preserve"> EASA alusmäärus (art</w:t>
      </w:r>
      <w:r w:rsidR="00085AEB">
        <w:t>ikkel</w:t>
      </w:r>
      <w:r w:rsidRPr="001B46B8">
        <w:t xml:space="preserve"> 139 l</w:t>
      </w:r>
      <w:r w:rsidR="00085AEB">
        <w:t>õige</w:t>
      </w:r>
      <w:r w:rsidRPr="001B46B8">
        <w:t xml:space="preserve"> 2);</w:t>
      </w:r>
    </w:p>
    <w:p w14:paraId="60F77092" w14:textId="31E4679D" w:rsidR="00AA036A" w:rsidRPr="001B46B8" w:rsidRDefault="00AA036A" w:rsidP="00143E39">
      <w:pPr>
        <w:pStyle w:val="Normaallaadveeb"/>
        <w:shd w:val="clear" w:color="auto" w:fill="FFFFFF"/>
        <w:spacing w:before="0" w:beforeAutospacing="0" w:after="0" w:afterAutospacing="0"/>
        <w:jc w:val="both"/>
      </w:pPr>
      <w:r w:rsidRPr="001B46B8">
        <w:rPr>
          <w:b/>
          <w:bCs/>
        </w:rPr>
        <w:t>2)</w:t>
      </w:r>
      <w:r w:rsidRPr="001B46B8">
        <w:t xml:space="preserve"> </w:t>
      </w:r>
      <w:r w:rsidR="00565ECA">
        <w:t>k</w:t>
      </w:r>
      <w:r w:rsidR="00B30A24" w:rsidRPr="001B46B8">
        <w:t xml:space="preserve">omisjoni rakendusmäärus (EL) 2023/1769, millega kehtestatakse lennuliikluse korraldamise ja </w:t>
      </w:r>
      <w:proofErr w:type="spellStart"/>
      <w:r w:rsidR="00B30A24" w:rsidRPr="001B46B8">
        <w:t>aeronavigatsiooniteenuste</w:t>
      </w:r>
      <w:proofErr w:type="spellEnd"/>
      <w:r w:rsidR="00B30A24" w:rsidRPr="001B46B8">
        <w:t xml:space="preserve"> süsteemide ja koostisosade projekteerimises või tootmises osalevate organisatsioonide sertifitseerimise tehnilised nõuded ja haldusmenetlused ning muudetakse rakendusmäärust (EL) 2023/203;</w:t>
      </w:r>
    </w:p>
    <w:p w14:paraId="1DF56682" w14:textId="2267B1F3" w:rsidR="00AA036A" w:rsidRPr="001B46B8" w:rsidRDefault="00AA036A" w:rsidP="00143E39">
      <w:pPr>
        <w:pStyle w:val="Normaallaadveeb"/>
        <w:shd w:val="clear" w:color="auto" w:fill="FFFFFF"/>
        <w:spacing w:before="0" w:beforeAutospacing="0" w:after="0" w:afterAutospacing="0"/>
        <w:jc w:val="both"/>
      </w:pPr>
      <w:r w:rsidRPr="001B46B8">
        <w:rPr>
          <w:b/>
          <w:bCs/>
        </w:rPr>
        <w:t>3)</w:t>
      </w:r>
      <w:r w:rsidRPr="001B46B8">
        <w:t xml:space="preserve"> </w:t>
      </w:r>
      <w:r w:rsidR="00565ECA">
        <w:t>k</w:t>
      </w:r>
      <w:r w:rsidR="00B30A24" w:rsidRPr="001B46B8">
        <w:t>omisjoni rakendusmäärus (EL) 2023/1770, millega kehtestatakse sätted ühtse Euroopa taeva õhuruumi kasutamiseks vajalike õhusõidukiseadmete kohta ja ühtse Euroopa taeva õhuruumi kasutamisega seotud käitamiseeskirjad ning tunnistatakse kehtetuks määrus (EÜ) nr 29/2009 ja rakendusmäärused (EL) nr 1206/2011, (EL) nr 1207/2011 ja (EL) nr 1079/2012;</w:t>
      </w:r>
    </w:p>
    <w:p w14:paraId="3763637E" w14:textId="4989AB8E" w:rsidR="00AA036A" w:rsidRPr="00BC53BA" w:rsidRDefault="00AA036A" w:rsidP="006312A5">
      <w:pPr>
        <w:pStyle w:val="Normaallaadveeb"/>
        <w:shd w:val="clear" w:color="auto" w:fill="FFFFFF"/>
        <w:spacing w:before="0" w:beforeAutospacing="0" w:after="0" w:afterAutospacing="0"/>
        <w:jc w:val="both"/>
        <w:rPr>
          <w:b/>
          <w:bCs/>
          <w:u w:val="single"/>
        </w:rPr>
      </w:pPr>
      <w:r w:rsidRPr="001B46B8">
        <w:rPr>
          <w:b/>
          <w:bCs/>
        </w:rPr>
        <w:lastRenderedPageBreak/>
        <w:t>4)</w:t>
      </w:r>
      <w:r w:rsidRPr="001B46B8">
        <w:t xml:space="preserve"> </w:t>
      </w:r>
      <w:r w:rsidR="00565ECA">
        <w:t>k</w:t>
      </w:r>
      <w:r w:rsidRPr="001B46B8">
        <w:t xml:space="preserve">omisjoni delegeeritud määrus (EL) </w:t>
      </w:r>
      <w:r w:rsidRPr="0004170E">
        <w:t xml:space="preserve">2023/1768, millega kehtestatakse lennuliikluse korraldamise / </w:t>
      </w:r>
      <w:proofErr w:type="spellStart"/>
      <w:r w:rsidRPr="0004170E">
        <w:t>aeronavigatsiooniteenuste</w:t>
      </w:r>
      <w:proofErr w:type="spellEnd"/>
      <w:r w:rsidRPr="0004170E">
        <w:t xml:space="preserve"> süsteemide ja lennuliikluse korraldamise / </w:t>
      </w:r>
      <w:proofErr w:type="spellStart"/>
      <w:r w:rsidRPr="0004170E">
        <w:t>aeronavigatsiooniteenuste</w:t>
      </w:r>
      <w:proofErr w:type="spellEnd"/>
      <w:r w:rsidRPr="0004170E">
        <w:t xml:space="preserve"> koostisosade sertifitseerimise ja deklareerimise üksikasjalikud eeskirjad;</w:t>
      </w:r>
    </w:p>
    <w:p w14:paraId="3B69DA6D" w14:textId="77777777" w:rsidR="00027222" w:rsidRPr="00BC53BA" w:rsidRDefault="00027222" w:rsidP="006312A5">
      <w:pPr>
        <w:pStyle w:val="Normaallaadveeb"/>
        <w:shd w:val="clear" w:color="auto" w:fill="FFFFFF"/>
        <w:spacing w:before="0" w:beforeAutospacing="0" w:after="0" w:afterAutospacing="0"/>
        <w:jc w:val="both"/>
        <w:rPr>
          <w:b/>
          <w:bCs/>
          <w:u w:val="single"/>
        </w:rPr>
      </w:pPr>
    </w:p>
    <w:p w14:paraId="40C64B01" w14:textId="58B9F538" w:rsidR="00AF5314" w:rsidRPr="00BC53BA" w:rsidRDefault="00FE2351" w:rsidP="006312A5">
      <w:pPr>
        <w:pStyle w:val="Normaallaadveeb"/>
        <w:shd w:val="clear" w:color="auto" w:fill="FFFFFF"/>
        <w:spacing w:before="0" w:beforeAutospacing="0" w:after="0" w:afterAutospacing="0"/>
        <w:jc w:val="both"/>
        <w:rPr>
          <w:b/>
          <w:bCs/>
          <w:u w:val="single"/>
        </w:rPr>
      </w:pPr>
      <w:r w:rsidRPr="00BC53BA">
        <w:rPr>
          <w:b/>
          <w:bCs/>
          <w:u w:val="single"/>
        </w:rPr>
        <w:t xml:space="preserve">5.2. </w:t>
      </w:r>
      <w:r w:rsidR="00AF5314" w:rsidRPr="00BC53BA">
        <w:rPr>
          <w:b/>
          <w:bCs/>
          <w:u w:val="single"/>
        </w:rPr>
        <w:t xml:space="preserve">Kaitselennunduse </w:t>
      </w:r>
      <w:r w:rsidR="00BC53BA" w:rsidRPr="00BC53BA">
        <w:rPr>
          <w:b/>
          <w:bCs/>
          <w:u w:val="single"/>
        </w:rPr>
        <w:t>lennuvälja ja kopteriväljakut ning nende lähiümbrust</w:t>
      </w:r>
      <w:r w:rsidR="00AF5314" w:rsidRPr="00BC53BA">
        <w:rPr>
          <w:b/>
          <w:bCs/>
          <w:u w:val="single"/>
        </w:rPr>
        <w:t xml:space="preserve"> </w:t>
      </w:r>
      <w:r w:rsidR="0004170E" w:rsidRPr="00BC53BA">
        <w:rPr>
          <w:b/>
          <w:bCs/>
          <w:u w:val="single"/>
        </w:rPr>
        <w:t xml:space="preserve">käsitlevad </w:t>
      </w:r>
      <w:r w:rsidR="00AF5314" w:rsidRPr="00BC53BA">
        <w:rPr>
          <w:b/>
          <w:bCs/>
          <w:u w:val="single"/>
        </w:rPr>
        <w:t>muudatused</w:t>
      </w:r>
    </w:p>
    <w:p w14:paraId="4B14A3D7" w14:textId="77777777" w:rsidR="00B30A24" w:rsidRPr="00BC53BA" w:rsidRDefault="00B30A24" w:rsidP="006312A5">
      <w:pPr>
        <w:pStyle w:val="Normaallaadveeb"/>
        <w:shd w:val="clear" w:color="auto" w:fill="FFFFFF"/>
        <w:spacing w:before="0" w:beforeAutospacing="0" w:after="0" w:afterAutospacing="0"/>
        <w:jc w:val="both"/>
        <w:rPr>
          <w:b/>
          <w:bCs/>
          <w:u w:val="single"/>
        </w:rPr>
      </w:pPr>
    </w:p>
    <w:p w14:paraId="798147FC" w14:textId="1E1D9B2C" w:rsidR="00B30A24" w:rsidRPr="0004170E" w:rsidRDefault="00B30A24" w:rsidP="006312A5">
      <w:pPr>
        <w:pStyle w:val="Normaallaadveeb"/>
        <w:shd w:val="clear" w:color="auto" w:fill="FFFFFF"/>
        <w:spacing w:before="0" w:beforeAutospacing="0" w:after="0" w:afterAutospacing="0"/>
        <w:jc w:val="both"/>
      </w:pPr>
      <w:r w:rsidRPr="0004170E">
        <w:t>EASA alusmäärus</w:t>
      </w:r>
      <w:r w:rsidR="00AF5314" w:rsidRPr="0004170E">
        <w:t xml:space="preserve"> (art</w:t>
      </w:r>
      <w:r w:rsidR="00FE2351" w:rsidRPr="0004170E">
        <w:t>ikkel</w:t>
      </w:r>
      <w:r w:rsidR="00AF5314" w:rsidRPr="0004170E">
        <w:t xml:space="preserve"> 2 l</w:t>
      </w:r>
      <w:r w:rsidR="00FE2351" w:rsidRPr="0004170E">
        <w:t>õige</w:t>
      </w:r>
      <w:r w:rsidR="00AF5314" w:rsidRPr="0004170E">
        <w:t xml:space="preserve"> 2 p</w:t>
      </w:r>
      <w:r w:rsidR="00FE2351" w:rsidRPr="0004170E">
        <w:t>unkt</w:t>
      </w:r>
      <w:r w:rsidR="00AF5314" w:rsidRPr="0004170E">
        <w:t xml:space="preserve"> </w:t>
      </w:r>
      <w:r w:rsidR="00856248">
        <w:t>b</w:t>
      </w:r>
      <w:r w:rsidR="00AF5314" w:rsidRPr="0004170E">
        <w:t>)</w:t>
      </w:r>
      <w:r w:rsidR="00940E17" w:rsidRPr="0004170E">
        <w:t>.</w:t>
      </w:r>
    </w:p>
    <w:p w14:paraId="3BDD17CC" w14:textId="77777777" w:rsidR="00AF5314" w:rsidRPr="001B46B8" w:rsidRDefault="00AF5314" w:rsidP="006312A5">
      <w:pPr>
        <w:pStyle w:val="Normaallaadveeb"/>
        <w:shd w:val="clear" w:color="auto" w:fill="FFFFFF"/>
        <w:spacing w:before="0" w:beforeAutospacing="0" w:after="0" w:afterAutospacing="0"/>
        <w:jc w:val="both"/>
        <w:rPr>
          <w:b/>
          <w:bCs/>
        </w:rPr>
      </w:pPr>
    </w:p>
    <w:p w14:paraId="60D982EB" w14:textId="540672DA" w:rsidR="00AD7FA5" w:rsidRPr="001B46B8" w:rsidRDefault="00FE2351" w:rsidP="006312A5">
      <w:pPr>
        <w:pStyle w:val="Normaallaadveeb"/>
        <w:shd w:val="clear" w:color="auto" w:fill="FFFFFF"/>
        <w:spacing w:before="0" w:beforeAutospacing="0" w:after="0" w:afterAutospacing="0"/>
        <w:jc w:val="both"/>
        <w:rPr>
          <w:b/>
          <w:bCs/>
          <w:u w:val="single"/>
        </w:rPr>
      </w:pPr>
      <w:r>
        <w:rPr>
          <w:b/>
          <w:bCs/>
          <w:u w:val="single"/>
        </w:rPr>
        <w:t xml:space="preserve">5.3. </w:t>
      </w:r>
      <w:r w:rsidR="00AD7FA5" w:rsidRPr="001B46B8">
        <w:rPr>
          <w:b/>
          <w:bCs/>
          <w:u w:val="single"/>
        </w:rPr>
        <w:t xml:space="preserve">Lennujaamatasude </w:t>
      </w:r>
      <w:r w:rsidR="006822CD" w:rsidRPr="001B46B8">
        <w:rPr>
          <w:b/>
          <w:bCs/>
          <w:u w:val="single"/>
        </w:rPr>
        <w:t xml:space="preserve">määrade </w:t>
      </w:r>
      <w:r w:rsidR="004A3C8E">
        <w:rPr>
          <w:b/>
          <w:bCs/>
          <w:u w:val="single"/>
        </w:rPr>
        <w:t xml:space="preserve">sätteid </w:t>
      </w:r>
      <w:r w:rsidR="00940E17">
        <w:rPr>
          <w:b/>
          <w:bCs/>
          <w:u w:val="single"/>
        </w:rPr>
        <w:t>käsitlevad</w:t>
      </w:r>
      <w:r w:rsidR="006822CD" w:rsidRPr="001B46B8">
        <w:rPr>
          <w:b/>
          <w:bCs/>
          <w:u w:val="single"/>
        </w:rPr>
        <w:t xml:space="preserve"> </w:t>
      </w:r>
      <w:r w:rsidR="002B3D3B" w:rsidRPr="001B46B8">
        <w:rPr>
          <w:b/>
          <w:bCs/>
          <w:u w:val="single"/>
        </w:rPr>
        <w:t>muudatused</w:t>
      </w:r>
    </w:p>
    <w:p w14:paraId="13804FDC" w14:textId="77777777" w:rsidR="00AD7FA5" w:rsidRPr="001B46B8" w:rsidRDefault="00AD7FA5" w:rsidP="006312A5">
      <w:pPr>
        <w:pStyle w:val="Normaallaadveeb"/>
        <w:shd w:val="clear" w:color="auto" w:fill="FFFFFF"/>
        <w:spacing w:before="0" w:beforeAutospacing="0" w:after="0" w:afterAutospacing="0"/>
        <w:jc w:val="both"/>
      </w:pPr>
    </w:p>
    <w:p w14:paraId="3C846045" w14:textId="611664AF" w:rsidR="00AD7FA5" w:rsidRPr="001B46B8" w:rsidRDefault="00AD7FA5" w:rsidP="006312A5">
      <w:pPr>
        <w:pStyle w:val="Normaallaadveeb"/>
        <w:shd w:val="clear" w:color="auto" w:fill="FFFFFF"/>
        <w:spacing w:before="0" w:beforeAutospacing="0" w:after="0" w:afterAutospacing="0"/>
        <w:jc w:val="both"/>
      </w:pPr>
      <w:r w:rsidRPr="001B46B8">
        <w:t>Euroopa Parlamendi ja nõukogu direktiiv 2009/12/EÜ lennujaamatasude kohta</w:t>
      </w:r>
      <w:r w:rsidR="00940E17">
        <w:t>.</w:t>
      </w:r>
    </w:p>
    <w:p w14:paraId="6B4212D6" w14:textId="77777777" w:rsidR="00AD7FA5" w:rsidRPr="001B46B8" w:rsidRDefault="00AD7FA5" w:rsidP="006312A5">
      <w:pPr>
        <w:pStyle w:val="Normaallaadveeb"/>
        <w:shd w:val="clear" w:color="auto" w:fill="FFFFFF"/>
        <w:spacing w:before="0" w:beforeAutospacing="0" w:after="0" w:afterAutospacing="0"/>
        <w:jc w:val="both"/>
        <w:rPr>
          <w:b/>
          <w:bCs/>
        </w:rPr>
      </w:pPr>
    </w:p>
    <w:p w14:paraId="7345A246" w14:textId="77777777" w:rsidR="00707780" w:rsidRPr="001B46B8" w:rsidRDefault="00707780" w:rsidP="006312A5">
      <w:pPr>
        <w:pStyle w:val="Normaallaadveeb"/>
        <w:shd w:val="clear" w:color="auto" w:fill="FFFFFF"/>
        <w:spacing w:before="0" w:beforeAutospacing="0" w:after="0" w:afterAutospacing="0"/>
        <w:jc w:val="both"/>
        <w:rPr>
          <w:b/>
          <w:bCs/>
        </w:rPr>
      </w:pPr>
      <w:r w:rsidRPr="001B46B8">
        <w:rPr>
          <w:b/>
          <w:bCs/>
        </w:rPr>
        <w:t>6. Seaduse mõjud</w:t>
      </w:r>
    </w:p>
    <w:p w14:paraId="153A290D" w14:textId="77777777" w:rsidR="00707780" w:rsidRPr="001B46B8" w:rsidRDefault="00707780" w:rsidP="006312A5">
      <w:pPr>
        <w:pStyle w:val="Normaallaadveeb"/>
        <w:shd w:val="clear" w:color="auto" w:fill="FFFFFF"/>
        <w:spacing w:before="0" w:beforeAutospacing="0" w:after="0" w:afterAutospacing="0"/>
        <w:jc w:val="both"/>
        <w:rPr>
          <w:b/>
          <w:bCs/>
        </w:rPr>
      </w:pPr>
    </w:p>
    <w:p w14:paraId="69570728" w14:textId="744F6B48" w:rsidR="00061D09" w:rsidRPr="001B46B8" w:rsidRDefault="00940E17" w:rsidP="006312A5">
      <w:pPr>
        <w:pStyle w:val="Normaallaadveeb"/>
        <w:shd w:val="clear" w:color="auto" w:fill="FFFFFF"/>
        <w:spacing w:before="0" w:beforeAutospacing="0" w:after="0" w:afterAutospacing="0"/>
        <w:jc w:val="both"/>
      </w:pPr>
      <w:r>
        <w:t>M</w:t>
      </w:r>
      <w:r w:rsidR="00061D09" w:rsidRPr="001B46B8">
        <w:t>uudatus</w:t>
      </w:r>
      <w:r>
        <w:t>ed mõjutavad</w:t>
      </w:r>
      <w:r w:rsidR="00061D09" w:rsidRPr="001B46B8">
        <w:t xml:space="preserve"> </w:t>
      </w:r>
      <w:r w:rsidR="00061D09" w:rsidRPr="001B46B8">
        <w:rPr>
          <w:u w:val="single"/>
        </w:rPr>
        <w:t>majandus</w:t>
      </w:r>
      <w:r>
        <w:rPr>
          <w:u w:val="single"/>
        </w:rPr>
        <w:t>t</w:t>
      </w:r>
      <w:r w:rsidR="00061D09" w:rsidRPr="001B46B8">
        <w:t xml:space="preserve">, </w:t>
      </w:r>
      <w:r w:rsidR="00061D09" w:rsidRPr="001B46B8">
        <w:rPr>
          <w:u w:val="single"/>
        </w:rPr>
        <w:t>riigivalitsemis</w:t>
      </w:r>
      <w:r>
        <w:rPr>
          <w:u w:val="single"/>
        </w:rPr>
        <w:t>t</w:t>
      </w:r>
      <w:r w:rsidR="00061D09" w:rsidRPr="001B46B8">
        <w:t xml:space="preserve"> ja </w:t>
      </w:r>
      <w:r w:rsidR="005B2B25" w:rsidRPr="001B46B8">
        <w:rPr>
          <w:u w:val="single"/>
        </w:rPr>
        <w:t>riigi julgeoleku</w:t>
      </w:r>
      <w:r>
        <w:rPr>
          <w:u w:val="single"/>
        </w:rPr>
        <w:t>t</w:t>
      </w:r>
      <w:r w:rsidR="00061D09" w:rsidRPr="001B46B8">
        <w:t>.</w:t>
      </w:r>
    </w:p>
    <w:p w14:paraId="69289263" w14:textId="77777777" w:rsidR="00061D09" w:rsidRPr="001B46B8" w:rsidRDefault="00061D09" w:rsidP="006312A5">
      <w:pPr>
        <w:pStyle w:val="Normaallaadveeb"/>
        <w:shd w:val="clear" w:color="auto" w:fill="FFFFFF"/>
        <w:spacing w:before="0" w:beforeAutospacing="0" w:after="0" w:afterAutospacing="0"/>
        <w:jc w:val="both"/>
        <w:rPr>
          <w:b/>
          <w:bCs/>
        </w:rPr>
      </w:pPr>
    </w:p>
    <w:p w14:paraId="576FA9C8" w14:textId="647E4309" w:rsidR="00B94BCE" w:rsidRPr="001B46B8" w:rsidRDefault="00B905DC" w:rsidP="006312A5">
      <w:pPr>
        <w:pStyle w:val="Normaallaadveeb"/>
        <w:shd w:val="clear" w:color="auto" w:fill="FFFFFF" w:themeFill="background1"/>
        <w:spacing w:before="0" w:beforeAutospacing="0" w:after="0" w:afterAutospacing="0"/>
        <w:jc w:val="both"/>
        <w:rPr>
          <w:b/>
          <w:bCs/>
          <w:u w:val="single"/>
        </w:rPr>
      </w:pPr>
      <w:r>
        <w:rPr>
          <w:b/>
          <w:bCs/>
          <w:u w:val="single"/>
        </w:rPr>
        <w:t>6.1</w:t>
      </w:r>
      <w:r w:rsidR="00B94BCE" w:rsidRPr="001B46B8">
        <w:rPr>
          <w:b/>
          <w:bCs/>
          <w:u w:val="single"/>
        </w:rPr>
        <w:t xml:space="preserve"> Aeronavigatsiooniseadme sertifikaadi menetlus</w:t>
      </w:r>
      <w:r w:rsidR="005D099A" w:rsidRPr="001B46B8">
        <w:rPr>
          <w:b/>
          <w:bCs/>
          <w:u w:val="single"/>
        </w:rPr>
        <w:t xml:space="preserve">t </w:t>
      </w:r>
      <w:r w:rsidR="00BC78DF">
        <w:rPr>
          <w:b/>
          <w:bCs/>
          <w:u w:val="single"/>
        </w:rPr>
        <w:t>käsitlevad</w:t>
      </w:r>
      <w:r w:rsidR="00B94BCE" w:rsidRPr="001B46B8">
        <w:rPr>
          <w:b/>
          <w:bCs/>
          <w:u w:val="single"/>
        </w:rPr>
        <w:t xml:space="preserve"> muudatused</w:t>
      </w:r>
    </w:p>
    <w:p w14:paraId="250934BE" w14:textId="77777777" w:rsidR="00B94BCE" w:rsidRPr="001B46B8" w:rsidRDefault="00B94BCE" w:rsidP="006312A5">
      <w:pPr>
        <w:pStyle w:val="Normaallaadveeb"/>
        <w:shd w:val="clear" w:color="auto" w:fill="FFFFFF" w:themeFill="background1"/>
        <w:spacing w:before="0" w:beforeAutospacing="0" w:after="0" w:afterAutospacing="0"/>
        <w:jc w:val="both"/>
      </w:pPr>
    </w:p>
    <w:p w14:paraId="2FC902D0" w14:textId="248D43C1" w:rsidR="00B94BCE" w:rsidRPr="001B46B8" w:rsidRDefault="00FC2DD4" w:rsidP="006312A5">
      <w:pPr>
        <w:pStyle w:val="Normaallaadveeb"/>
        <w:shd w:val="clear" w:color="auto" w:fill="FFFFFF" w:themeFill="background1"/>
        <w:spacing w:before="0" w:beforeAutospacing="0" w:after="0" w:afterAutospacing="0"/>
        <w:jc w:val="both"/>
      </w:pPr>
      <w:r w:rsidRPr="001B46B8">
        <w:t xml:space="preserve">Muudatused </w:t>
      </w:r>
      <w:r w:rsidR="00B94BCE" w:rsidRPr="001B46B8">
        <w:t>ei avalda olulist mõju riigi julgeolekule ja välissuhetele, keskkonnale, kohaliku omavalitsuse korraldusele, regionaalarengule ega ka sotsiaalsele ja demograafilisele arengule.</w:t>
      </w:r>
    </w:p>
    <w:p w14:paraId="6B612CE2" w14:textId="77777777" w:rsidR="00B94BCE" w:rsidRPr="001B46B8" w:rsidRDefault="00B94BCE" w:rsidP="006312A5">
      <w:pPr>
        <w:pStyle w:val="Normaallaadveeb"/>
        <w:shd w:val="clear" w:color="auto" w:fill="FFFFFF" w:themeFill="background1"/>
        <w:spacing w:before="0" w:beforeAutospacing="0" w:after="0" w:afterAutospacing="0"/>
        <w:jc w:val="both"/>
        <w:rPr>
          <w:b/>
          <w:bCs/>
        </w:rPr>
      </w:pPr>
    </w:p>
    <w:p w14:paraId="0A03BF2F" w14:textId="77777777" w:rsidR="00B94BCE" w:rsidRPr="001B46B8" w:rsidRDefault="00B94BCE" w:rsidP="00143E39">
      <w:pPr>
        <w:pStyle w:val="Normaallaadveeb"/>
        <w:shd w:val="clear" w:color="auto" w:fill="FFFFFF" w:themeFill="background1"/>
        <w:spacing w:before="0" w:beforeAutospacing="0" w:after="0" w:afterAutospacing="0"/>
        <w:jc w:val="both"/>
        <w:rPr>
          <w:b/>
          <w:bCs/>
          <w:u w:val="single"/>
        </w:rPr>
      </w:pPr>
      <w:r w:rsidRPr="001B46B8">
        <w:rPr>
          <w:b/>
          <w:bCs/>
          <w:u w:val="single"/>
        </w:rPr>
        <w:t>Mõju majandusele</w:t>
      </w:r>
    </w:p>
    <w:p w14:paraId="2A6B3AFD" w14:textId="1F3F88C1" w:rsidR="009E619C" w:rsidRPr="001B46B8" w:rsidRDefault="00FC2DD4" w:rsidP="00143E39">
      <w:pPr>
        <w:pStyle w:val="Normaallaadveeb"/>
        <w:shd w:val="clear" w:color="auto" w:fill="FFFFFF"/>
        <w:spacing w:before="0" w:beforeAutospacing="0" w:after="0" w:afterAutospacing="0"/>
        <w:jc w:val="both"/>
        <w:rPr>
          <w:u w:val="single"/>
        </w:rPr>
      </w:pPr>
      <w:r w:rsidRPr="001B46B8">
        <w:t>Sihtrühm</w:t>
      </w:r>
      <w:r w:rsidRPr="001B46B8">
        <w:rPr>
          <w:u w:val="single"/>
        </w:rPr>
        <w:t>:</w:t>
      </w:r>
      <w:r w:rsidR="00D773A5" w:rsidRPr="001B46B8">
        <w:rPr>
          <w:bCs/>
        </w:rPr>
        <w:t xml:space="preserve"> </w:t>
      </w:r>
      <w:proofErr w:type="spellStart"/>
      <w:r w:rsidR="00D773A5" w:rsidRPr="001B46B8">
        <w:t>aeronavigatsiooniseadme</w:t>
      </w:r>
      <w:proofErr w:type="spellEnd"/>
      <w:r w:rsidR="00D773A5" w:rsidRPr="001B46B8">
        <w:t xml:space="preserve"> </w:t>
      </w:r>
      <w:r w:rsidR="00D773A5" w:rsidRPr="001B46B8">
        <w:rPr>
          <w:bCs/>
        </w:rPr>
        <w:t>sertifikaa</w:t>
      </w:r>
      <w:r w:rsidR="008E59F9">
        <w:rPr>
          <w:bCs/>
        </w:rPr>
        <w:t>tide</w:t>
      </w:r>
      <w:r w:rsidR="00D773A5" w:rsidRPr="001B46B8">
        <w:rPr>
          <w:bCs/>
        </w:rPr>
        <w:t xml:space="preserve"> omanikud (</w:t>
      </w:r>
      <w:r w:rsidR="00D773A5" w:rsidRPr="001B46B8">
        <w:t>AS Lennuliiklusteenindus, AS Tallinna Lennujaam, Kaitsevägi</w:t>
      </w:r>
      <w:r w:rsidR="00D773A5" w:rsidRPr="001B46B8">
        <w:rPr>
          <w:bCs/>
        </w:rPr>
        <w:t>)</w:t>
      </w:r>
      <w:r w:rsidR="00BC78DF">
        <w:rPr>
          <w:bCs/>
        </w:rPr>
        <w:t>.</w:t>
      </w:r>
    </w:p>
    <w:p w14:paraId="114824F5" w14:textId="77777777" w:rsidR="009E619C" w:rsidRDefault="009E619C" w:rsidP="00143E39">
      <w:pPr>
        <w:pStyle w:val="Normaallaadveeb"/>
        <w:shd w:val="clear" w:color="auto" w:fill="FFFFFF" w:themeFill="background1"/>
        <w:spacing w:before="0" w:beforeAutospacing="0" w:after="0" w:afterAutospacing="0"/>
        <w:jc w:val="both"/>
      </w:pPr>
    </w:p>
    <w:p w14:paraId="01A9AD92" w14:textId="636E15D3" w:rsidR="00B94BCE" w:rsidRPr="001B46B8" w:rsidRDefault="008E73CE" w:rsidP="00143E39">
      <w:pPr>
        <w:pStyle w:val="Normaallaadveeb"/>
        <w:shd w:val="clear" w:color="auto" w:fill="FFFFFF" w:themeFill="background1"/>
        <w:spacing w:before="0" w:beforeAutospacing="0" w:after="0" w:afterAutospacing="0"/>
        <w:jc w:val="both"/>
      </w:pPr>
      <w:r>
        <w:t>Muudatuse tulemusena</w:t>
      </w:r>
      <w:r w:rsidR="00B94BCE" w:rsidRPr="001B46B8">
        <w:t xml:space="preserve"> ei maksa teenuseosutajad enam riigilõivu, mida praegu tuleb tasuda </w:t>
      </w:r>
      <w:proofErr w:type="spellStart"/>
      <w:r w:rsidR="00B94BCE" w:rsidRPr="001B46B8">
        <w:t>aeronavigatsiooniseadme</w:t>
      </w:r>
      <w:proofErr w:type="spellEnd"/>
      <w:r w:rsidR="00B94BCE" w:rsidRPr="001B46B8">
        <w:t xml:space="preserve"> sertifikaadi taotluse läbivaatamise eest. Riigilõivumäär selle toimingu eest on aastaid </w:t>
      </w:r>
      <w:r>
        <w:t>olnud</w:t>
      </w:r>
      <w:r w:rsidR="00B94BCE" w:rsidRPr="001B46B8">
        <w:t xml:space="preserve"> 990 eurot. Igal aastal aeguvad mõnel suuremal lennuliikluse korraldamise ja </w:t>
      </w:r>
      <w:proofErr w:type="spellStart"/>
      <w:r w:rsidR="00B94BCE" w:rsidRPr="001B46B8">
        <w:t>aeron</w:t>
      </w:r>
      <w:r>
        <w:t>a</w:t>
      </w:r>
      <w:r w:rsidR="00B94BCE" w:rsidRPr="001B46B8">
        <w:t>v</w:t>
      </w:r>
      <w:r>
        <w:t>i</w:t>
      </w:r>
      <w:r w:rsidR="00B94BCE" w:rsidRPr="001B46B8">
        <w:t>gatsiooniteenuseid</w:t>
      </w:r>
      <w:proofErr w:type="spellEnd"/>
      <w:r w:rsidR="00B94BCE" w:rsidRPr="001B46B8">
        <w:t xml:space="preserve"> osutaval ettevõttel mit</w:t>
      </w:r>
      <w:r>
        <w:t>u</w:t>
      </w:r>
      <w:r w:rsidR="00B94BCE" w:rsidRPr="001B46B8">
        <w:t xml:space="preserve"> sertifikaa</w:t>
      </w:r>
      <w:r w:rsidR="00297F5E">
        <w:t>ti</w:t>
      </w:r>
      <w:r w:rsidR="00B94BCE" w:rsidRPr="001B46B8">
        <w:t>, mistõttu tuleb taotleda uu</w:t>
      </w:r>
      <w:r w:rsidR="00297F5E">
        <w:t>si</w:t>
      </w:r>
      <w:r w:rsidR="00B94BCE" w:rsidRPr="001B46B8">
        <w:t xml:space="preserve"> ja tasuda iga</w:t>
      </w:r>
      <w:r w:rsidR="00297F5E">
        <w:t xml:space="preserve"> </w:t>
      </w:r>
      <w:r w:rsidR="00B94BCE" w:rsidRPr="001B46B8">
        <w:t xml:space="preserve">kord 990 eurot. Samuti võetakse igal aastal kasutusele uusi seadmeid, mille eelduseks on </w:t>
      </w:r>
      <w:proofErr w:type="spellStart"/>
      <w:r w:rsidR="00B94BCE" w:rsidRPr="001B46B8">
        <w:t>aeronavigatsiooniseadme</w:t>
      </w:r>
      <w:proofErr w:type="spellEnd"/>
      <w:r w:rsidR="00B94BCE" w:rsidRPr="001B46B8">
        <w:t xml:space="preserve"> sertifikaadi </w:t>
      </w:r>
      <w:r w:rsidR="003A678B">
        <w:t>olemasolu</w:t>
      </w:r>
      <w:r w:rsidR="005A2702">
        <w:t xml:space="preserve"> ning selle </w:t>
      </w:r>
      <w:r w:rsidR="00B94BCE" w:rsidRPr="001B46B8">
        <w:t>taotlemi</w:t>
      </w:r>
      <w:r w:rsidR="005A2702">
        <w:t xml:space="preserve">sel tuleb tasuda </w:t>
      </w:r>
      <w:r w:rsidR="00B94BCE" w:rsidRPr="001B46B8">
        <w:t xml:space="preserve">riigilõivu. Mõnel suuremal ettevõttel võib </w:t>
      </w:r>
      <w:proofErr w:type="spellStart"/>
      <w:r w:rsidR="00B94BCE" w:rsidRPr="001B46B8">
        <w:t>aeronavigatsiooniseadme</w:t>
      </w:r>
      <w:proofErr w:type="spellEnd"/>
      <w:r w:rsidR="00B94BCE" w:rsidRPr="001B46B8">
        <w:t xml:space="preserve"> sertifikaadi taotluse läbivaatamise eest makstav riigilõivukulu ulatuda kuni 10 000 euroni aastas.</w:t>
      </w:r>
    </w:p>
    <w:p w14:paraId="65746F9C" w14:textId="2371D608" w:rsidR="00B94BCE" w:rsidRPr="001B46B8" w:rsidRDefault="006B5B3A" w:rsidP="00143E39">
      <w:pPr>
        <w:pStyle w:val="Normaallaadveeb"/>
        <w:shd w:val="clear" w:color="auto" w:fill="FFFFFF" w:themeFill="background1"/>
        <w:spacing w:before="0" w:beforeAutospacing="0" w:after="0" w:afterAutospacing="0"/>
        <w:jc w:val="both"/>
      </w:pPr>
      <w:r w:rsidRPr="001B46B8">
        <w:rPr>
          <w:bCs/>
        </w:rPr>
        <w:t>Ebasoovitavate mõjude risk</w:t>
      </w:r>
      <w:r w:rsidR="005D099A" w:rsidRPr="001B46B8">
        <w:rPr>
          <w:bCs/>
        </w:rPr>
        <w:t>i ei esine</w:t>
      </w:r>
      <w:r w:rsidRPr="001B46B8">
        <w:t>, kuna m</w:t>
      </w:r>
      <w:r w:rsidR="00B94BCE" w:rsidRPr="001B46B8">
        <w:t xml:space="preserve">õjud on </w:t>
      </w:r>
      <w:r w:rsidRPr="001B46B8">
        <w:t>teenuseosutajatele</w:t>
      </w:r>
      <w:r w:rsidR="00B94BCE" w:rsidRPr="001B46B8">
        <w:t xml:space="preserve"> positiivsed</w:t>
      </w:r>
      <w:r w:rsidR="00DE729A" w:rsidRPr="001B46B8">
        <w:t xml:space="preserve">, </w:t>
      </w:r>
      <w:r w:rsidR="005D099A" w:rsidRPr="001B46B8">
        <w:t xml:space="preserve">sest </w:t>
      </w:r>
      <w:r w:rsidR="00DE729A" w:rsidRPr="001B46B8">
        <w:t>kulud</w:t>
      </w:r>
      <w:r w:rsidR="00B94BCE" w:rsidRPr="001B46B8">
        <w:t xml:space="preserve"> vähene</w:t>
      </w:r>
      <w:r w:rsidR="00DE729A" w:rsidRPr="001B46B8">
        <w:t>vad</w:t>
      </w:r>
      <w:r w:rsidR="00470017">
        <w:t xml:space="preserve"> ning väheneb ka halduskoormus seadmetega seotud toimingute tegemiseks</w:t>
      </w:r>
      <w:r w:rsidR="00B94BCE" w:rsidRPr="001B46B8">
        <w:t>.</w:t>
      </w:r>
    </w:p>
    <w:p w14:paraId="4C489DEB" w14:textId="77777777" w:rsidR="00B94BCE" w:rsidRPr="001B46B8" w:rsidRDefault="00B94BCE" w:rsidP="00143E39">
      <w:pPr>
        <w:pStyle w:val="Normaallaadveeb"/>
        <w:shd w:val="clear" w:color="auto" w:fill="FFFFFF" w:themeFill="background1"/>
        <w:spacing w:before="0" w:beforeAutospacing="0" w:after="0" w:afterAutospacing="0"/>
        <w:jc w:val="both"/>
      </w:pPr>
    </w:p>
    <w:p w14:paraId="4264A810" w14:textId="77777777" w:rsidR="00A57F9B" w:rsidRPr="001B46B8" w:rsidRDefault="00A57F9B" w:rsidP="00143E39">
      <w:pPr>
        <w:pStyle w:val="Normaallaadveeb"/>
        <w:shd w:val="clear" w:color="auto" w:fill="FFFFFF"/>
        <w:spacing w:before="0" w:beforeAutospacing="0" w:after="0" w:afterAutospacing="0"/>
        <w:jc w:val="both"/>
      </w:pPr>
      <w:r w:rsidRPr="001B46B8">
        <w:rPr>
          <w:b/>
          <w:bCs/>
          <w:u w:val="single"/>
        </w:rPr>
        <w:t>Mõju riigivalitsemisele</w:t>
      </w:r>
      <w:r w:rsidRPr="001B46B8">
        <w:t>: mõju riigieelarvele ja töökoormusele.</w:t>
      </w:r>
    </w:p>
    <w:p w14:paraId="3FF3E095" w14:textId="3F4D8E16" w:rsidR="009F4EE2" w:rsidRPr="001B46B8" w:rsidRDefault="009F4EE2" w:rsidP="00143E39">
      <w:pPr>
        <w:pStyle w:val="Normaallaadveeb"/>
        <w:shd w:val="clear" w:color="auto" w:fill="FFFFFF"/>
        <w:spacing w:before="0" w:beforeAutospacing="0" w:after="0" w:afterAutospacing="0"/>
        <w:jc w:val="both"/>
        <w:rPr>
          <w:u w:val="single"/>
        </w:rPr>
      </w:pPr>
      <w:r w:rsidRPr="001B46B8">
        <w:t>Sihtrühm:</w:t>
      </w:r>
      <w:r w:rsidRPr="001B46B8">
        <w:rPr>
          <w:bCs/>
        </w:rPr>
        <w:t xml:space="preserve"> </w:t>
      </w:r>
      <w:r w:rsidR="00CD7AC9">
        <w:t>Transpordiamet</w:t>
      </w:r>
      <w:r w:rsidR="00CD7AC9" w:rsidRPr="001B46B8">
        <w:t xml:space="preserve"> </w:t>
      </w:r>
      <w:r w:rsidRPr="001B46B8">
        <w:t>(</w:t>
      </w:r>
      <w:r w:rsidR="005D099A" w:rsidRPr="001B46B8">
        <w:t xml:space="preserve">peamiselt </w:t>
      </w:r>
      <w:r w:rsidR="009E4BD6">
        <w:t>kaks</w:t>
      </w:r>
      <w:r w:rsidR="005D099A" w:rsidRPr="001B46B8">
        <w:t xml:space="preserve"> seadmete vaneminspektorit</w:t>
      </w:r>
      <w:r w:rsidRPr="001B46B8">
        <w:t>)</w:t>
      </w:r>
      <w:r w:rsidR="00DE17EB">
        <w:t>.</w:t>
      </w:r>
    </w:p>
    <w:p w14:paraId="409EAB11" w14:textId="77777777" w:rsidR="00B94BCE" w:rsidRPr="001B46B8" w:rsidRDefault="00B94BCE" w:rsidP="00143E39">
      <w:pPr>
        <w:pStyle w:val="Normaallaadveeb"/>
        <w:shd w:val="clear" w:color="auto" w:fill="FFFFFF" w:themeFill="background1"/>
        <w:spacing w:before="0" w:beforeAutospacing="0" w:after="0" w:afterAutospacing="0"/>
        <w:jc w:val="both"/>
      </w:pPr>
    </w:p>
    <w:p w14:paraId="66B59A58" w14:textId="269D22B1" w:rsidR="007929E8" w:rsidRPr="001B46B8" w:rsidRDefault="007929E8" w:rsidP="00143E39">
      <w:pPr>
        <w:pStyle w:val="Normaallaadveeb"/>
        <w:shd w:val="clear" w:color="auto" w:fill="FFFFFF" w:themeFill="background1"/>
        <w:spacing w:before="0" w:beforeAutospacing="0" w:after="0" w:afterAutospacing="0"/>
        <w:jc w:val="both"/>
        <w:rPr>
          <w:bCs/>
        </w:rPr>
      </w:pPr>
      <w:r w:rsidRPr="001B46B8">
        <w:t xml:space="preserve">Transpordiameti </w:t>
      </w:r>
      <w:r w:rsidR="009E4BD6">
        <w:t>töö</w:t>
      </w:r>
      <w:r w:rsidRPr="001B46B8">
        <w:t>koormus</w:t>
      </w:r>
      <w:r w:rsidR="009E4BD6">
        <w:t xml:space="preserve"> väheneb</w:t>
      </w:r>
      <w:r w:rsidRPr="001B46B8">
        <w:t xml:space="preserve">, sest enam </w:t>
      </w:r>
      <w:r w:rsidR="009E4BD6">
        <w:t xml:space="preserve">ei tule </w:t>
      </w:r>
      <w:r w:rsidR="00DE17EB">
        <w:t>menetleda</w:t>
      </w:r>
      <w:r w:rsidRPr="001B46B8">
        <w:t xml:space="preserve"> </w:t>
      </w:r>
      <w:proofErr w:type="spellStart"/>
      <w:r w:rsidRPr="001B46B8">
        <w:t>aeronavigatsiooniseadme</w:t>
      </w:r>
      <w:proofErr w:type="spellEnd"/>
      <w:r w:rsidRPr="001B46B8">
        <w:t xml:space="preserve"> sertifikaadi taotlusi ja </w:t>
      </w:r>
      <w:r w:rsidR="00DE17EB">
        <w:t>sertifikaadi</w:t>
      </w:r>
      <w:r w:rsidRPr="001B46B8">
        <w:t xml:space="preserve"> muutmise taotlusi. Muudatused võimaldavad Transpordiametil vabanevat ressursi suunata ATM/ANS seadme vastavusdeklaratsiooni järelevalvele, mis on tihedalt seotud järelevalvega teenuseosutaja üle.</w:t>
      </w:r>
      <w:r w:rsidR="00CD7AC9">
        <w:rPr>
          <w:bCs/>
        </w:rPr>
        <w:t xml:space="preserve"> </w:t>
      </w:r>
      <w:r w:rsidRPr="001B46B8">
        <w:rPr>
          <w:bCs/>
        </w:rPr>
        <w:t xml:space="preserve">Ebasoovitavate mõjude riski </w:t>
      </w:r>
      <w:r w:rsidR="006A3CBE">
        <w:rPr>
          <w:bCs/>
        </w:rPr>
        <w:t>ei</w:t>
      </w:r>
      <w:r w:rsidRPr="001B46B8">
        <w:rPr>
          <w:bCs/>
        </w:rPr>
        <w:t xml:space="preserve"> esine, kuna tegemist on positiivse mõju</w:t>
      </w:r>
      <w:r w:rsidR="00264EE6">
        <w:rPr>
          <w:bCs/>
        </w:rPr>
        <w:t>ga</w:t>
      </w:r>
      <w:r w:rsidRPr="001B46B8">
        <w:rPr>
          <w:bCs/>
        </w:rPr>
        <w:t xml:space="preserve"> muudatustega.</w:t>
      </w:r>
    </w:p>
    <w:p w14:paraId="745A2258" w14:textId="1E3B25E2" w:rsidR="00D74124" w:rsidRPr="001B46B8" w:rsidRDefault="00D74124" w:rsidP="00143E39">
      <w:pPr>
        <w:pStyle w:val="Normaallaadveeb"/>
        <w:shd w:val="clear" w:color="auto" w:fill="FFFFFF" w:themeFill="background1"/>
        <w:spacing w:before="0" w:beforeAutospacing="0" w:after="0" w:afterAutospacing="0"/>
        <w:jc w:val="both"/>
        <w:rPr>
          <w:bCs/>
        </w:rPr>
      </w:pPr>
    </w:p>
    <w:p w14:paraId="1A8FC032" w14:textId="17376B71" w:rsidR="00DE72A7" w:rsidRPr="001B46B8" w:rsidRDefault="00D74124" w:rsidP="00143E39">
      <w:pPr>
        <w:pStyle w:val="Normaallaadveeb"/>
        <w:shd w:val="clear" w:color="auto" w:fill="FFFFFF" w:themeFill="background1"/>
        <w:spacing w:before="0" w:beforeAutospacing="0" w:after="0" w:afterAutospacing="0"/>
        <w:jc w:val="both"/>
      </w:pPr>
      <w:r w:rsidRPr="001B46B8">
        <w:t>Muudatuste</w:t>
      </w:r>
      <w:r w:rsidR="00264EE6">
        <w:t xml:space="preserve"> tõttu</w:t>
      </w:r>
      <w:r w:rsidRPr="001B46B8">
        <w:t xml:space="preserve"> vähenevad riigieelarve tulud. Hinnanguliselt jääb aastas riigieelarvesse </w:t>
      </w:r>
      <w:r w:rsidR="006A7C5C">
        <w:t>laekumata</w:t>
      </w:r>
      <w:r w:rsidRPr="001B46B8">
        <w:t xml:space="preserve"> riigilõiv</w:t>
      </w:r>
      <w:r w:rsidR="006A7C5C">
        <w:t>e</w:t>
      </w:r>
      <w:r w:rsidRPr="001B46B8">
        <w:t xml:space="preserve"> </w:t>
      </w:r>
      <w:r w:rsidRPr="007E2A09">
        <w:rPr>
          <w:i/>
          <w:iCs/>
        </w:rPr>
        <w:t>ca</w:t>
      </w:r>
      <w:r w:rsidRPr="001B46B8">
        <w:t xml:space="preserve"> </w:t>
      </w:r>
      <w:r w:rsidR="00535B7B" w:rsidRPr="001B46B8">
        <w:t>10 000</w:t>
      </w:r>
      <w:r w:rsidRPr="001B46B8">
        <w:t xml:space="preserve"> eurot</w:t>
      </w:r>
      <w:r w:rsidR="00535B7B" w:rsidRPr="001B46B8">
        <w:t xml:space="preserve">. </w:t>
      </w:r>
      <w:r w:rsidR="00DE72A7" w:rsidRPr="001B46B8">
        <w:t>Riigilõivumäär selle toimingu eest on aastaid püsinud 990 eurot. Seni</w:t>
      </w:r>
      <w:r w:rsidR="006A7C5C">
        <w:t xml:space="preserve"> on </w:t>
      </w:r>
      <w:r w:rsidR="00DE72A7" w:rsidRPr="001B46B8">
        <w:t>riigilõivude</w:t>
      </w:r>
      <w:r w:rsidR="00535B7B" w:rsidRPr="001B46B8">
        <w:t>na laekuv summa olnud</w:t>
      </w:r>
      <w:r w:rsidR="00DE72A7" w:rsidRPr="001B46B8">
        <w:t>:</w:t>
      </w:r>
    </w:p>
    <w:p w14:paraId="6198A4D1" w14:textId="7F206812" w:rsidR="00535B7B" w:rsidRPr="001B46B8" w:rsidRDefault="00DE72A7" w:rsidP="00143E39">
      <w:pPr>
        <w:pStyle w:val="Normaallaadveeb"/>
        <w:numPr>
          <w:ilvl w:val="0"/>
          <w:numId w:val="10"/>
        </w:numPr>
        <w:spacing w:before="0" w:beforeAutospacing="0" w:after="0" w:afterAutospacing="0"/>
        <w:jc w:val="both"/>
        <w:rPr>
          <w:lang w:eastAsia="en-GB"/>
          <w14:ligatures w14:val="none"/>
        </w:rPr>
      </w:pPr>
      <w:r w:rsidRPr="001B46B8">
        <w:rPr>
          <w:lang w:eastAsia="en-GB"/>
          <w14:ligatures w14:val="none"/>
        </w:rPr>
        <w:t>2024. aastal: 7 seadme sertifikaadi taotlust, kokku</w:t>
      </w:r>
      <w:r w:rsidR="00535B7B" w:rsidRPr="001B46B8">
        <w:rPr>
          <w:lang w:eastAsia="en-GB"/>
          <w14:ligatures w14:val="none"/>
        </w:rPr>
        <w:t xml:space="preserve"> </w:t>
      </w:r>
      <w:r w:rsidR="00535B7B" w:rsidRPr="001B46B8">
        <w:t>riigilõive</w:t>
      </w:r>
      <w:r w:rsidRPr="001B46B8">
        <w:rPr>
          <w:lang w:eastAsia="en-GB"/>
          <w14:ligatures w14:val="none"/>
        </w:rPr>
        <w:t xml:space="preserve"> 6930 eurot</w:t>
      </w:r>
      <w:r w:rsidR="00535B7B" w:rsidRPr="001B46B8">
        <w:rPr>
          <w:lang w:eastAsia="en-GB"/>
          <w14:ligatures w14:val="none"/>
        </w:rPr>
        <w:t>;</w:t>
      </w:r>
    </w:p>
    <w:p w14:paraId="56D4142B" w14:textId="53C8FE7F" w:rsidR="00535B7B" w:rsidRPr="001B46B8" w:rsidRDefault="00DE72A7" w:rsidP="00143E39">
      <w:pPr>
        <w:pStyle w:val="Normaallaadveeb"/>
        <w:numPr>
          <w:ilvl w:val="0"/>
          <w:numId w:val="10"/>
        </w:numPr>
        <w:spacing w:before="0" w:beforeAutospacing="0" w:after="0" w:afterAutospacing="0"/>
        <w:jc w:val="both"/>
        <w:rPr>
          <w:lang w:eastAsia="en-GB"/>
          <w14:ligatures w14:val="none"/>
        </w:rPr>
      </w:pPr>
      <w:r w:rsidRPr="001B46B8">
        <w:rPr>
          <w:lang w:eastAsia="en-GB"/>
          <w14:ligatures w14:val="none"/>
        </w:rPr>
        <w:t xml:space="preserve">2023. aastal: 16 seadme sertifikaadi taotlust, kokku </w:t>
      </w:r>
      <w:r w:rsidR="00535B7B" w:rsidRPr="001B46B8">
        <w:t>riigilõive</w:t>
      </w:r>
      <w:r w:rsidR="00535B7B" w:rsidRPr="001B46B8">
        <w:rPr>
          <w:lang w:eastAsia="en-GB"/>
          <w14:ligatures w14:val="none"/>
        </w:rPr>
        <w:t xml:space="preserve"> </w:t>
      </w:r>
      <w:r w:rsidRPr="001B46B8">
        <w:rPr>
          <w:lang w:eastAsia="en-GB"/>
          <w14:ligatures w14:val="none"/>
        </w:rPr>
        <w:t>15 840 eurot</w:t>
      </w:r>
      <w:r w:rsidR="00535B7B" w:rsidRPr="001B46B8">
        <w:rPr>
          <w:lang w:eastAsia="en-GB"/>
          <w14:ligatures w14:val="none"/>
        </w:rPr>
        <w:t>;</w:t>
      </w:r>
    </w:p>
    <w:p w14:paraId="60F5B55D" w14:textId="69A21021" w:rsidR="00DE72A7" w:rsidRPr="001B46B8" w:rsidRDefault="00DE72A7" w:rsidP="00143E39">
      <w:pPr>
        <w:pStyle w:val="Normaallaadveeb"/>
        <w:numPr>
          <w:ilvl w:val="0"/>
          <w:numId w:val="10"/>
        </w:numPr>
        <w:spacing w:before="0" w:beforeAutospacing="0" w:after="0" w:afterAutospacing="0"/>
        <w:jc w:val="both"/>
        <w:rPr>
          <w:lang w:eastAsia="en-GB"/>
          <w14:ligatures w14:val="none"/>
        </w:rPr>
      </w:pPr>
      <w:r w:rsidRPr="001B46B8">
        <w:rPr>
          <w:lang w:eastAsia="en-GB"/>
          <w14:ligatures w14:val="none"/>
        </w:rPr>
        <w:lastRenderedPageBreak/>
        <w:t xml:space="preserve">2022. aastal: 12 seadme sertifikaadi taotlust, kokku </w:t>
      </w:r>
      <w:r w:rsidR="00535B7B" w:rsidRPr="001B46B8">
        <w:t>riigilõive</w:t>
      </w:r>
      <w:r w:rsidR="00535B7B" w:rsidRPr="001B46B8">
        <w:rPr>
          <w:lang w:eastAsia="en-GB"/>
          <w14:ligatures w14:val="none"/>
        </w:rPr>
        <w:t xml:space="preserve"> </w:t>
      </w:r>
      <w:r w:rsidRPr="001B46B8">
        <w:rPr>
          <w:lang w:eastAsia="en-GB"/>
          <w14:ligatures w14:val="none"/>
        </w:rPr>
        <w:t>11 880 eurot</w:t>
      </w:r>
      <w:r w:rsidR="00535B7B" w:rsidRPr="001B46B8">
        <w:rPr>
          <w:lang w:eastAsia="en-GB"/>
          <w14:ligatures w14:val="none"/>
        </w:rPr>
        <w:t>.</w:t>
      </w:r>
    </w:p>
    <w:p w14:paraId="629DA792" w14:textId="77777777" w:rsidR="00B94BCE" w:rsidRPr="001B46B8" w:rsidRDefault="00B94BCE" w:rsidP="00143E39">
      <w:pPr>
        <w:spacing w:after="0" w:line="240" w:lineRule="auto"/>
        <w:jc w:val="both"/>
        <w:rPr>
          <w:rFonts w:ascii="Times New Roman" w:hAnsi="Times New Roman" w:cs="Times New Roman"/>
          <w:sz w:val="24"/>
          <w:szCs w:val="24"/>
        </w:rPr>
      </w:pPr>
    </w:p>
    <w:p w14:paraId="5C670384" w14:textId="228F2804" w:rsidR="002B3D3B" w:rsidRPr="005C63F9" w:rsidRDefault="00FF2861" w:rsidP="00143E39">
      <w:pPr>
        <w:pStyle w:val="Normaallaadveeb"/>
        <w:shd w:val="clear" w:color="auto" w:fill="FFFFFF"/>
        <w:spacing w:before="0" w:beforeAutospacing="0" w:after="0" w:afterAutospacing="0"/>
        <w:rPr>
          <w:b/>
          <w:u w:val="single"/>
        </w:rPr>
      </w:pPr>
      <w:r>
        <w:rPr>
          <w:b/>
          <w:bCs/>
          <w:u w:val="single"/>
        </w:rPr>
        <w:t>6.2.</w:t>
      </w:r>
      <w:r w:rsidR="002B3D3B" w:rsidRPr="001B46B8">
        <w:rPr>
          <w:b/>
          <w:bCs/>
          <w:u w:val="single"/>
        </w:rPr>
        <w:t xml:space="preserve"> </w:t>
      </w:r>
      <w:r w:rsidR="002B3D3B" w:rsidRPr="005C63F9">
        <w:rPr>
          <w:b/>
          <w:u w:val="single"/>
        </w:rPr>
        <w:t xml:space="preserve">Kaitselennunduse </w:t>
      </w:r>
      <w:r w:rsidR="005C63F9" w:rsidRPr="005C63F9">
        <w:rPr>
          <w:b/>
          <w:u w:val="single"/>
        </w:rPr>
        <w:t xml:space="preserve">lennuvälja ja kopteriväljakut ning nende lähiümbrust </w:t>
      </w:r>
      <w:r w:rsidR="006A3CBE" w:rsidRPr="005C63F9">
        <w:rPr>
          <w:b/>
          <w:u w:val="single"/>
        </w:rPr>
        <w:t>käsitlevad</w:t>
      </w:r>
      <w:r w:rsidR="002B3D3B" w:rsidRPr="005C63F9">
        <w:rPr>
          <w:b/>
          <w:u w:val="single"/>
        </w:rPr>
        <w:t xml:space="preserve"> muudatused</w:t>
      </w:r>
    </w:p>
    <w:p w14:paraId="0DC828E2" w14:textId="77777777" w:rsidR="00B94BCE" w:rsidRPr="001B46B8" w:rsidRDefault="00B94BCE" w:rsidP="00143E39">
      <w:pPr>
        <w:spacing w:after="0" w:line="240" w:lineRule="auto"/>
        <w:jc w:val="both"/>
        <w:rPr>
          <w:rFonts w:ascii="Times New Roman" w:hAnsi="Times New Roman" w:cs="Times New Roman"/>
          <w:sz w:val="24"/>
          <w:szCs w:val="24"/>
        </w:rPr>
      </w:pPr>
    </w:p>
    <w:p w14:paraId="44731E7D" w14:textId="66C3E7BC" w:rsidR="005B4299" w:rsidRPr="001B46B8" w:rsidRDefault="005B4299"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Ämari lennuvälja kaitsevööndi</w:t>
      </w:r>
      <w:r w:rsidR="005402EA">
        <w:rPr>
          <w:rFonts w:ascii="Times New Roman" w:hAnsi="Times New Roman" w:cs="Times New Roman"/>
          <w:sz w:val="24"/>
          <w:szCs w:val="24"/>
        </w:rPr>
        <w:t>t käsitle</w:t>
      </w:r>
      <w:r w:rsidR="007A0CBA">
        <w:rPr>
          <w:rFonts w:ascii="Times New Roman" w:hAnsi="Times New Roman" w:cs="Times New Roman"/>
          <w:sz w:val="24"/>
          <w:szCs w:val="24"/>
        </w:rPr>
        <w:t>vad sätted</w:t>
      </w:r>
      <w:r w:rsidRPr="001B46B8">
        <w:rPr>
          <w:rFonts w:ascii="Times New Roman" w:hAnsi="Times New Roman" w:cs="Times New Roman"/>
          <w:sz w:val="24"/>
          <w:szCs w:val="24"/>
        </w:rPr>
        <w:t xml:space="preserve"> mõjuta</w:t>
      </w:r>
      <w:r w:rsidR="007A0CBA">
        <w:rPr>
          <w:rFonts w:ascii="Times New Roman" w:hAnsi="Times New Roman" w:cs="Times New Roman"/>
          <w:sz w:val="24"/>
          <w:szCs w:val="24"/>
        </w:rPr>
        <w:t>vad</w:t>
      </w:r>
      <w:r w:rsidRPr="001B46B8">
        <w:rPr>
          <w:rFonts w:ascii="Times New Roman" w:hAnsi="Times New Roman" w:cs="Times New Roman"/>
          <w:sz w:val="24"/>
          <w:szCs w:val="24"/>
        </w:rPr>
        <w:t xml:space="preserve"> lähiaastatel eelkõige 13 kinnistut</w:t>
      </w:r>
      <w:r w:rsidR="005402C2">
        <w:rPr>
          <w:rFonts w:ascii="Times New Roman" w:hAnsi="Times New Roman" w:cs="Times New Roman"/>
          <w:sz w:val="24"/>
          <w:szCs w:val="24"/>
        </w:rPr>
        <w:t xml:space="preserve"> </w:t>
      </w:r>
      <w:r w:rsidR="009574FC">
        <w:rPr>
          <w:rFonts w:ascii="Times New Roman" w:hAnsi="Times New Roman" w:cs="Times New Roman"/>
          <w:sz w:val="24"/>
          <w:szCs w:val="24"/>
        </w:rPr>
        <w:t>(</w:t>
      </w:r>
      <w:r w:rsidRPr="001B46B8">
        <w:rPr>
          <w:rFonts w:ascii="Times New Roman" w:hAnsi="Times New Roman" w:cs="Times New Roman"/>
          <w:sz w:val="24"/>
          <w:szCs w:val="24"/>
        </w:rPr>
        <w:t>kattuvus vajalike raiealadega</w:t>
      </w:r>
      <w:r w:rsidR="009574FC">
        <w:rPr>
          <w:rFonts w:ascii="Times New Roman" w:hAnsi="Times New Roman" w:cs="Times New Roman"/>
          <w:sz w:val="24"/>
          <w:szCs w:val="24"/>
        </w:rPr>
        <w:t>)</w:t>
      </w:r>
      <w:r w:rsidRPr="001B46B8">
        <w:rPr>
          <w:rFonts w:ascii="Times New Roman" w:hAnsi="Times New Roman" w:cs="Times New Roman"/>
          <w:sz w:val="24"/>
          <w:szCs w:val="24"/>
        </w:rPr>
        <w:t xml:space="preserve"> ning see puudutab ühtekokku </w:t>
      </w:r>
      <w:r w:rsidRPr="006A3CBE">
        <w:rPr>
          <w:rFonts w:ascii="Times New Roman" w:hAnsi="Times New Roman" w:cs="Times New Roman"/>
          <w:sz w:val="24"/>
          <w:szCs w:val="24"/>
        </w:rPr>
        <w:t>11 kinnistu omanikku</w:t>
      </w:r>
      <w:r w:rsidRPr="001B46B8">
        <w:rPr>
          <w:rFonts w:ascii="Times New Roman" w:hAnsi="Times New Roman" w:cs="Times New Roman"/>
          <w:sz w:val="24"/>
          <w:szCs w:val="24"/>
        </w:rPr>
        <w:t>. Kriitilise ala suurus on ligikaudu 4 hektarit. Muudatused ei avalda mõju kohaliku omavalitsuse korraldusele, regionaalarengule ega demograafilisele arengule.</w:t>
      </w:r>
    </w:p>
    <w:p w14:paraId="629A49A0" w14:textId="77777777" w:rsidR="0061173D" w:rsidRPr="001B46B8" w:rsidRDefault="0061173D" w:rsidP="00143E39">
      <w:pPr>
        <w:spacing w:after="0" w:line="240" w:lineRule="auto"/>
        <w:jc w:val="both"/>
        <w:rPr>
          <w:rFonts w:ascii="Times New Roman" w:hAnsi="Times New Roman" w:cs="Times New Roman"/>
          <w:sz w:val="24"/>
          <w:szCs w:val="24"/>
        </w:rPr>
      </w:pPr>
    </w:p>
    <w:p w14:paraId="0AE31DBB" w14:textId="049E060B" w:rsidR="00A46CE6" w:rsidRPr="001B46B8" w:rsidRDefault="00A46CE6" w:rsidP="00143E39">
      <w:pPr>
        <w:spacing w:after="0" w:line="240" w:lineRule="auto"/>
        <w:jc w:val="both"/>
        <w:rPr>
          <w:rFonts w:ascii="Times New Roman" w:hAnsi="Times New Roman" w:cs="Times New Roman"/>
          <w:b/>
          <w:sz w:val="24"/>
          <w:szCs w:val="24"/>
          <w:u w:val="single"/>
        </w:rPr>
      </w:pPr>
      <w:r w:rsidRPr="001B46B8">
        <w:rPr>
          <w:rFonts w:ascii="Times New Roman" w:hAnsi="Times New Roman" w:cs="Times New Roman"/>
          <w:b/>
          <w:sz w:val="24"/>
          <w:szCs w:val="24"/>
          <w:u w:val="single"/>
        </w:rPr>
        <w:t>Sotsiaalne mõju</w:t>
      </w:r>
    </w:p>
    <w:p w14:paraId="4E9C923A" w14:textId="02386F36" w:rsidR="00A46CE6" w:rsidRPr="001B46B8" w:rsidRDefault="00A46CE6" w:rsidP="00143E39">
      <w:pPr>
        <w:spacing w:after="0" w:line="240" w:lineRule="auto"/>
        <w:jc w:val="both"/>
        <w:rPr>
          <w:rFonts w:ascii="Times New Roman" w:hAnsi="Times New Roman" w:cs="Times New Roman"/>
          <w:bCs/>
          <w:sz w:val="24"/>
          <w:szCs w:val="24"/>
        </w:rPr>
      </w:pPr>
      <w:r w:rsidRPr="001B46B8">
        <w:rPr>
          <w:rFonts w:ascii="Times New Roman" w:hAnsi="Times New Roman" w:cs="Times New Roman"/>
          <w:sz w:val="24"/>
          <w:szCs w:val="24"/>
          <w:u w:val="single"/>
        </w:rPr>
        <w:t>Sihtrühm:</w:t>
      </w:r>
      <w:r w:rsidRPr="001B46B8">
        <w:rPr>
          <w:rFonts w:ascii="Times New Roman" w:hAnsi="Times New Roman" w:cs="Times New Roman"/>
          <w:bCs/>
          <w:sz w:val="24"/>
          <w:szCs w:val="24"/>
        </w:rPr>
        <w:t xml:space="preserve"> kaitsevööndi alasse jäävate </w:t>
      </w:r>
      <w:r w:rsidRPr="006A3CBE">
        <w:rPr>
          <w:rFonts w:ascii="Times New Roman" w:hAnsi="Times New Roman" w:cs="Times New Roman"/>
          <w:bCs/>
          <w:sz w:val="24"/>
          <w:szCs w:val="24"/>
        </w:rPr>
        <w:t>kinnistute omanikud</w:t>
      </w:r>
      <w:r w:rsidR="00AD18F6">
        <w:rPr>
          <w:rFonts w:ascii="Times New Roman" w:hAnsi="Times New Roman" w:cs="Times New Roman"/>
          <w:bCs/>
          <w:sz w:val="24"/>
          <w:szCs w:val="24"/>
        </w:rPr>
        <w:t>.</w:t>
      </w:r>
      <w:r w:rsidRPr="006A3CBE">
        <w:rPr>
          <w:rFonts w:ascii="Times New Roman" w:hAnsi="Times New Roman" w:cs="Times New Roman"/>
          <w:bCs/>
          <w:sz w:val="24"/>
          <w:szCs w:val="24"/>
        </w:rPr>
        <w:t xml:space="preserve"> </w:t>
      </w:r>
    </w:p>
    <w:p w14:paraId="66BB37D6" w14:textId="77777777" w:rsidR="00A46CE6" w:rsidRPr="001B46B8" w:rsidRDefault="00A46CE6" w:rsidP="00143E39">
      <w:pPr>
        <w:spacing w:after="0" w:line="240" w:lineRule="auto"/>
        <w:jc w:val="both"/>
        <w:rPr>
          <w:rFonts w:ascii="Times New Roman" w:hAnsi="Times New Roman" w:cs="Times New Roman"/>
          <w:bCs/>
          <w:sz w:val="24"/>
          <w:szCs w:val="24"/>
        </w:rPr>
      </w:pPr>
    </w:p>
    <w:p w14:paraId="45F85165" w14:textId="0C679F8E" w:rsidR="00A46CE6" w:rsidRPr="001B46B8" w:rsidRDefault="009574FC" w:rsidP="001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A46CE6" w:rsidRPr="001B46B8">
        <w:rPr>
          <w:rFonts w:ascii="Times New Roman" w:hAnsi="Times New Roman" w:cs="Times New Roman"/>
          <w:sz w:val="24"/>
          <w:szCs w:val="24"/>
        </w:rPr>
        <w:t xml:space="preserve">uudatused mõjutavad kõige rohkem kinnistute omanikke Ämari </w:t>
      </w:r>
      <w:r w:rsidR="003B240F" w:rsidRPr="001B46B8">
        <w:rPr>
          <w:rFonts w:ascii="Times New Roman" w:hAnsi="Times New Roman" w:cs="Times New Roman"/>
          <w:sz w:val="24"/>
          <w:szCs w:val="24"/>
        </w:rPr>
        <w:t>lennuvälja</w:t>
      </w:r>
      <w:r w:rsidR="00A46CE6" w:rsidRPr="001B46B8">
        <w:rPr>
          <w:rFonts w:ascii="Times New Roman" w:hAnsi="Times New Roman" w:cs="Times New Roman"/>
          <w:sz w:val="24"/>
          <w:szCs w:val="24"/>
        </w:rPr>
        <w:t xml:space="preserve"> ümbruses – neid on kokku 11 inimest, seega on mõjutatud isikute rühm väike. Kaitsevööndi </w:t>
      </w:r>
      <w:r w:rsidR="003B240F" w:rsidRPr="001B46B8">
        <w:rPr>
          <w:rFonts w:ascii="Times New Roman" w:hAnsi="Times New Roman" w:cs="Times New Roman"/>
          <w:sz w:val="24"/>
          <w:szCs w:val="24"/>
        </w:rPr>
        <w:t>regulatsiooniga</w:t>
      </w:r>
      <w:r w:rsidR="00A46CE6" w:rsidRPr="001B46B8">
        <w:rPr>
          <w:rFonts w:ascii="Times New Roman" w:hAnsi="Times New Roman" w:cs="Times New Roman"/>
          <w:sz w:val="24"/>
          <w:szCs w:val="24"/>
        </w:rPr>
        <w:t xml:space="preserve"> kaasnevad </w:t>
      </w:r>
      <w:r w:rsidR="00AD18F6" w:rsidRPr="001B46B8">
        <w:rPr>
          <w:rFonts w:ascii="Times New Roman" w:hAnsi="Times New Roman" w:cs="Times New Roman"/>
          <w:sz w:val="24"/>
          <w:szCs w:val="24"/>
        </w:rPr>
        <w:t>(</w:t>
      </w:r>
      <w:r w:rsidR="00AD18F6">
        <w:rPr>
          <w:rFonts w:ascii="Times New Roman" w:hAnsi="Times New Roman" w:cs="Times New Roman"/>
          <w:sz w:val="24"/>
          <w:szCs w:val="24"/>
        </w:rPr>
        <w:t>ka</w:t>
      </w:r>
      <w:r w:rsidR="00AD18F6" w:rsidRPr="001B46B8">
        <w:rPr>
          <w:rFonts w:ascii="Times New Roman" w:hAnsi="Times New Roman" w:cs="Times New Roman"/>
          <w:sz w:val="24"/>
          <w:szCs w:val="24"/>
        </w:rPr>
        <w:t xml:space="preserve"> juba enne eelnõu</w:t>
      </w:r>
      <w:r w:rsidR="00AD18F6">
        <w:rPr>
          <w:rFonts w:ascii="Times New Roman" w:hAnsi="Times New Roman" w:cs="Times New Roman"/>
          <w:sz w:val="24"/>
          <w:szCs w:val="24"/>
        </w:rPr>
        <w:t xml:space="preserve"> koostamist</w:t>
      </w:r>
      <w:r w:rsidR="00AD18F6" w:rsidRPr="001B46B8">
        <w:rPr>
          <w:rFonts w:ascii="Times New Roman" w:hAnsi="Times New Roman" w:cs="Times New Roman"/>
          <w:sz w:val="24"/>
          <w:szCs w:val="24"/>
        </w:rPr>
        <w:t xml:space="preserve">) </w:t>
      </w:r>
      <w:r w:rsidR="00A46CE6" w:rsidRPr="001B46B8">
        <w:rPr>
          <w:rFonts w:ascii="Times New Roman" w:hAnsi="Times New Roman" w:cs="Times New Roman"/>
          <w:sz w:val="24"/>
          <w:szCs w:val="24"/>
        </w:rPr>
        <w:t>kinnisasja kasutamise piirangud</w:t>
      </w:r>
      <w:r w:rsidR="00AD18F6">
        <w:rPr>
          <w:rFonts w:ascii="Times New Roman" w:hAnsi="Times New Roman" w:cs="Times New Roman"/>
          <w:sz w:val="24"/>
          <w:szCs w:val="24"/>
        </w:rPr>
        <w:t xml:space="preserve"> </w:t>
      </w:r>
      <w:r w:rsidR="00A46CE6" w:rsidRPr="001B46B8">
        <w:rPr>
          <w:rFonts w:ascii="Times New Roman" w:hAnsi="Times New Roman" w:cs="Times New Roman"/>
          <w:sz w:val="24"/>
          <w:szCs w:val="24"/>
        </w:rPr>
        <w:t xml:space="preserve">– </w:t>
      </w:r>
      <w:r w:rsidR="00AD18F6" w:rsidRPr="00875B20">
        <w:rPr>
          <w:rFonts w:ascii="Times New Roman" w:hAnsi="Times New Roman" w:cs="Times New Roman"/>
          <w:sz w:val="24"/>
          <w:szCs w:val="24"/>
        </w:rPr>
        <w:t xml:space="preserve">kinnisasja </w:t>
      </w:r>
      <w:r w:rsidR="00AD18F6">
        <w:rPr>
          <w:rFonts w:ascii="Times New Roman" w:hAnsi="Times New Roman" w:cs="Times New Roman"/>
          <w:sz w:val="24"/>
          <w:szCs w:val="24"/>
        </w:rPr>
        <w:t>valdaja</w:t>
      </w:r>
      <w:r w:rsidR="00AD18F6" w:rsidRPr="00875B20">
        <w:rPr>
          <w:rFonts w:ascii="Times New Roman" w:hAnsi="Times New Roman" w:cs="Times New Roman"/>
          <w:sz w:val="24"/>
          <w:szCs w:val="24"/>
        </w:rPr>
        <w:t xml:space="preserve"> ei tohi oma tegevuse või tegevusetusega takistada lennuvälja sihtotstarbelist kasutamist, halvendada lennuvälja seisundit ega ohustada liiklust.</w:t>
      </w:r>
      <w:r w:rsidR="00AD18F6">
        <w:rPr>
          <w:rFonts w:ascii="Times New Roman" w:hAnsi="Times New Roman" w:cs="Times New Roman"/>
          <w:sz w:val="24"/>
          <w:szCs w:val="24"/>
        </w:rPr>
        <w:t xml:space="preserve"> </w:t>
      </w:r>
      <w:r w:rsidR="00A46CE6" w:rsidRPr="001B46B8">
        <w:rPr>
          <w:rFonts w:ascii="Times New Roman" w:hAnsi="Times New Roman" w:cs="Times New Roman"/>
          <w:sz w:val="24"/>
          <w:szCs w:val="24"/>
        </w:rPr>
        <w:t xml:space="preserve">Seega piiratakse isikute õigusi omandit vabalt kasutada ning mõju </w:t>
      </w:r>
      <w:r>
        <w:rPr>
          <w:rFonts w:ascii="Times New Roman" w:hAnsi="Times New Roman" w:cs="Times New Roman"/>
          <w:sz w:val="24"/>
          <w:szCs w:val="24"/>
        </w:rPr>
        <w:t xml:space="preserve">on </w:t>
      </w:r>
      <w:r w:rsidR="00A46CE6" w:rsidRPr="001B46B8">
        <w:rPr>
          <w:rFonts w:ascii="Times New Roman" w:hAnsi="Times New Roman" w:cs="Times New Roman"/>
          <w:sz w:val="24"/>
          <w:szCs w:val="24"/>
        </w:rPr>
        <w:t xml:space="preserve">kinnisasja omanikele negatiivne. Samas tuleb arvestada asjaoluga, et see ala kattub ka </w:t>
      </w:r>
      <w:proofErr w:type="spellStart"/>
      <w:r w:rsidR="00A46CE6" w:rsidRPr="001B46B8">
        <w:rPr>
          <w:rFonts w:ascii="Times New Roman" w:hAnsi="Times New Roman" w:cs="Times New Roman"/>
          <w:sz w:val="24"/>
          <w:szCs w:val="24"/>
        </w:rPr>
        <w:t>riigikaitselistele</w:t>
      </w:r>
      <w:proofErr w:type="spellEnd"/>
      <w:r w:rsidR="00A46CE6" w:rsidRPr="001B46B8">
        <w:rPr>
          <w:rFonts w:ascii="Times New Roman" w:hAnsi="Times New Roman" w:cs="Times New Roman"/>
          <w:sz w:val="24"/>
          <w:szCs w:val="24"/>
        </w:rPr>
        <w:t xml:space="preserve"> ehitistele kehtestatud piiranguvööndiga</w:t>
      </w:r>
      <w:r w:rsidR="00A46CE6" w:rsidRPr="001B46B8">
        <w:rPr>
          <w:rFonts w:ascii="Times New Roman" w:hAnsi="Times New Roman" w:cs="Times New Roman"/>
          <w:sz w:val="24"/>
          <w:szCs w:val="24"/>
          <w:vertAlign w:val="superscript"/>
        </w:rPr>
        <w:footnoteReference w:id="13"/>
      </w:r>
      <w:r w:rsidR="00A46CE6" w:rsidRPr="001B46B8">
        <w:rPr>
          <w:rFonts w:ascii="Times New Roman" w:hAnsi="Times New Roman" w:cs="Times New Roman"/>
          <w:sz w:val="24"/>
          <w:szCs w:val="24"/>
        </w:rPr>
        <w:t>, mi</w:t>
      </w:r>
      <w:r w:rsidR="00693D64">
        <w:rPr>
          <w:rFonts w:ascii="Times New Roman" w:hAnsi="Times New Roman" w:cs="Times New Roman"/>
          <w:sz w:val="24"/>
          <w:szCs w:val="24"/>
        </w:rPr>
        <w:t>stõttu</w:t>
      </w:r>
      <w:r w:rsidR="00A46CE6" w:rsidRPr="001B46B8">
        <w:rPr>
          <w:rFonts w:ascii="Times New Roman" w:hAnsi="Times New Roman" w:cs="Times New Roman"/>
          <w:sz w:val="24"/>
          <w:szCs w:val="24"/>
        </w:rPr>
        <w:t xml:space="preserve"> on mõjutatud isikutel juba kehtiva õiguse kohaselt märkimisväärne talumiskohustus.</w:t>
      </w:r>
    </w:p>
    <w:p w14:paraId="62576DF3" w14:textId="62B74D44" w:rsidR="00A46CE6" w:rsidRDefault="00AD18F6" w:rsidP="00143E3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Praegu</w:t>
      </w:r>
      <w:r w:rsidRPr="001B46B8">
        <w:rPr>
          <w:rFonts w:ascii="Times New Roman" w:hAnsi="Times New Roman" w:cs="Times New Roman"/>
          <w:bCs/>
          <w:sz w:val="24"/>
          <w:szCs w:val="24"/>
        </w:rPr>
        <w:t xml:space="preserve"> on kaitselennunduse valdkonnas lähtutud tsiviillennundusele </w:t>
      </w:r>
      <w:proofErr w:type="spellStart"/>
      <w:r w:rsidRPr="001B46B8">
        <w:rPr>
          <w:rFonts w:ascii="Times New Roman" w:hAnsi="Times New Roman" w:cs="Times New Roman"/>
          <w:bCs/>
          <w:sz w:val="24"/>
          <w:szCs w:val="24"/>
        </w:rPr>
        <w:t>LennS-i</w:t>
      </w:r>
      <w:r>
        <w:rPr>
          <w:rFonts w:ascii="Times New Roman" w:hAnsi="Times New Roman" w:cs="Times New Roman"/>
          <w:bCs/>
          <w:sz w:val="24"/>
          <w:szCs w:val="24"/>
        </w:rPr>
        <w:t>s</w:t>
      </w:r>
      <w:proofErr w:type="spellEnd"/>
      <w:r w:rsidRPr="001B46B8">
        <w:rPr>
          <w:rFonts w:ascii="Times New Roman" w:hAnsi="Times New Roman" w:cs="Times New Roman"/>
          <w:bCs/>
          <w:sz w:val="24"/>
          <w:szCs w:val="24"/>
        </w:rPr>
        <w:t xml:space="preserve"> kehtestatud </w:t>
      </w:r>
      <w:r>
        <w:rPr>
          <w:rFonts w:ascii="Times New Roman" w:hAnsi="Times New Roman" w:cs="Times New Roman"/>
          <w:bCs/>
          <w:sz w:val="24"/>
          <w:szCs w:val="24"/>
        </w:rPr>
        <w:t>sätetest</w:t>
      </w:r>
      <w:r w:rsidRPr="001B46B8" w:rsidDel="00AD18F6">
        <w:rPr>
          <w:rFonts w:ascii="Times New Roman" w:hAnsi="Times New Roman" w:cs="Times New Roman"/>
          <w:sz w:val="24"/>
          <w:szCs w:val="24"/>
        </w:rPr>
        <w:t xml:space="preserve"> </w:t>
      </w:r>
      <w:r w:rsidR="00A46CE6" w:rsidRPr="001B46B8">
        <w:rPr>
          <w:rFonts w:ascii="Times New Roman" w:hAnsi="Times New Roman" w:cs="Times New Roman"/>
          <w:sz w:val="24"/>
          <w:szCs w:val="24"/>
        </w:rPr>
        <w:t xml:space="preserve">ning arvestades, et Ämari </w:t>
      </w:r>
      <w:r w:rsidR="00C44F31" w:rsidRPr="001B46B8">
        <w:rPr>
          <w:rFonts w:ascii="Times New Roman" w:hAnsi="Times New Roman" w:cs="Times New Roman"/>
          <w:sz w:val="24"/>
          <w:szCs w:val="24"/>
        </w:rPr>
        <w:t>lennuväli</w:t>
      </w:r>
      <w:r w:rsidR="00A46CE6" w:rsidRPr="001B46B8">
        <w:rPr>
          <w:rFonts w:ascii="Times New Roman" w:hAnsi="Times New Roman" w:cs="Times New Roman"/>
          <w:sz w:val="24"/>
          <w:szCs w:val="24"/>
        </w:rPr>
        <w:t xml:space="preserve"> on olnud </w:t>
      </w:r>
      <w:r>
        <w:rPr>
          <w:rFonts w:ascii="Times New Roman" w:hAnsi="Times New Roman" w:cs="Times New Roman"/>
          <w:sz w:val="24"/>
          <w:szCs w:val="24"/>
        </w:rPr>
        <w:t>kasutusel</w:t>
      </w:r>
      <w:r w:rsidRPr="001B46B8">
        <w:rPr>
          <w:rFonts w:ascii="Times New Roman" w:hAnsi="Times New Roman" w:cs="Times New Roman"/>
          <w:sz w:val="24"/>
          <w:szCs w:val="24"/>
        </w:rPr>
        <w:t xml:space="preserve"> </w:t>
      </w:r>
      <w:r w:rsidR="00A46CE6" w:rsidRPr="001B46B8">
        <w:rPr>
          <w:rFonts w:ascii="Times New Roman" w:hAnsi="Times New Roman" w:cs="Times New Roman"/>
          <w:sz w:val="24"/>
          <w:szCs w:val="24"/>
        </w:rPr>
        <w:t>umbes 30 aastat, ei ole ümbritsevate kinnisasjade omanikel eelduslikult tehtavate muudatustega kohanemine raske. Ehkki kaitselennunduses lennu</w:t>
      </w:r>
      <w:r w:rsidR="00C44F31" w:rsidRPr="001B46B8">
        <w:rPr>
          <w:rFonts w:ascii="Times New Roman" w:hAnsi="Times New Roman" w:cs="Times New Roman"/>
          <w:sz w:val="24"/>
          <w:szCs w:val="24"/>
        </w:rPr>
        <w:t>välja</w:t>
      </w:r>
      <w:r w:rsidR="00A46CE6" w:rsidRPr="001B46B8">
        <w:rPr>
          <w:rFonts w:ascii="Times New Roman" w:hAnsi="Times New Roman" w:cs="Times New Roman"/>
          <w:sz w:val="24"/>
          <w:szCs w:val="24"/>
        </w:rPr>
        <w:t xml:space="preserve"> </w:t>
      </w:r>
      <w:r w:rsidR="00B17D3B">
        <w:rPr>
          <w:rFonts w:ascii="Times New Roman" w:hAnsi="Times New Roman" w:cs="Times New Roman"/>
          <w:sz w:val="24"/>
          <w:szCs w:val="24"/>
        </w:rPr>
        <w:t>lähiümbruse</w:t>
      </w:r>
      <w:r w:rsidR="00B17D3B" w:rsidRPr="001B46B8">
        <w:rPr>
          <w:rFonts w:ascii="Times New Roman" w:hAnsi="Times New Roman" w:cs="Times New Roman"/>
          <w:sz w:val="24"/>
          <w:szCs w:val="24"/>
        </w:rPr>
        <w:t xml:space="preserve"> </w:t>
      </w:r>
      <w:r w:rsidR="00A46CE6" w:rsidRPr="001B46B8">
        <w:rPr>
          <w:rFonts w:ascii="Times New Roman" w:hAnsi="Times New Roman" w:cs="Times New Roman"/>
          <w:sz w:val="24"/>
          <w:szCs w:val="24"/>
        </w:rPr>
        <w:t xml:space="preserve">loomine on juriidiliselt uus, siis on ka enne </w:t>
      </w:r>
      <w:r w:rsidR="00C57C2D">
        <w:rPr>
          <w:rFonts w:ascii="Times New Roman" w:hAnsi="Times New Roman" w:cs="Times New Roman"/>
          <w:sz w:val="24"/>
          <w:szCs w:val="24"/>
        </w:rPr>
        <w:t xml:space="preserve">seda </w:t>
      </w:r>
      <w:r w:rsidR="00A46CE6" w:rsidRPr="001B46B8">
        <w:rPr>
          <w:rFonts w:ascii="Times New Roman" w:hAnsi="Times New Roman" w:cs="Times New Roman"/>
          <w:sz w:val="24"/>
          <w:szCs w:val="24"/>
        </w:rPr>
        <w:t xml:space="preserve">tehtud vajalikus ulatuses </w:t>
      </w:r>
      <w:r w:rsidR="00A5115C">
        <w:rPr>
          <w:rFonts w:ascii="Times New Roman" w:hAnsi="Times New Roman" w:cs="Times New Roman"/>
          <w:sz w:val="24"/>
          <w:szCs w:val="24"/>
        </w:rPr>
        <w:t>puude</w:t>
      </w:r>
      <w:r w:rsidR="00A5115C" w:rsidRPr="001B46B8">
        <w:rPr>
          <w:rFonts w:ascii="Times New Roman" w:hAnsi="Times New Roman" w:cs="Times New Roman"/>
          <w:sz w:val="24"/>
          <w:szCs w:val="24"/>
        </w:rPr>
        <w:t xml:space="preserve"> </w:t>
      </w:r>
      <w:r w:rsidR="00A46CE6" w:rsidRPr="001B46B8">
        <w:rPr>
          <w:rFonts w:ascii="Times New Roman" w:hAnsi="Times New Roman" w:cs="Times New Roman"/>
          <w:sz w:val="24"/>
          <w:szCs w:val="24"/>
        </w:rPr>
        <w:t xml:space="preserve">ja muu puittaimestiku hooldustöid, sealhulgas raadamistöid, lihtsalt seaduslik alus nende tegemiseks oli teine. </w:t>
      </w:r>
    </w:p>
    <w:p w14:paraId="52F2A075" w14:textId="77777777" w:rsidR="009B3C43" w:rsidRDefault="009B3C43" w:rsidP="00143E39">
      <w:pPr>
        <w:spacing w:after="0" w:line="240" w:lineRule="auto"/>
        <w:jc w:val="both"/>
        <w:rPr>
          <w:rFonts w:ascii="Times New Roman" w:hAnsi="Times New Roman" w:cs="Times New Roman"/>
          <w:sz w:val="24"/>
          <w:szCs w:val="24"/>
        </w:rPr>
      </w:pPr>
    </w:p>
    <w:p w14:paraId="1B92D4B6" w14:textId="351BAA7B" w:rsidR="00441EA1" w:rsidRPr="000E5574" w:rsidRDefault="00B17D3B" w:rsidP="00441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1B46B8">
        <w:rPr>
          <w:rFonts w:ascii="Times New Roman" w:hAnsi="Times New Roman" w:cs="Times New Roman"/>
          <w:sz w:val="24"/>
          <w:szCs w:val="24"/>
        </w:rPr>
        <w:t xml:space="preserve">ennuvälja </w:t>
      </w:r>
      <w:r>
        <w:rPr>
          <w:rFonts w:ascii="Times New Roman" w:hAnsi="Times New Roman" w:cs="Times New Roman"/>
          <w:sz w:val="24"/>
          <w:szCs w:val="24"/>
        </w:rPr>
        <w:t>lähiümbruses</w:t>
      </w:r>
      <w:r w:rsidRPr="001B46B8">
        <w:rPr>
          <w:rFonts w:ascii="Times New Roman" w:hAnsi="Times New Roman" w:cs="Times New Roman"/>
          <w:sz w:val="24"/>
          <w:szCs w:val="24"/>
        </w:rPr>
        <w:t xml:space="preserve"> </w:t>
      </w:r>
      <w:r w:rsidR="009B3C43">
        <w:rPr>
          <w:rFonts w:ascii="Times New Roman" w:hAnsi="Times New Roman" w:cs="Times New Roman"/>
          <w:sz w:val="24"/>
          <w:szCs w:val="24"/>
        </w:rPr>
        <w:t>asuvate kinnistu omanikele</w:t>
      </w:r>
      <w:r w:rsidR="009B3C43" w:rsidRPr="001B46B8">
        <w:rPr>
          <w:rFonts w:ascii="Times New Roman" w:hAnsi="Times New Roman" w:cs="Times New Roman"/>
          <w:sz w:val="24"/>
          <w:szCs w:val="24"/>
        </w:rPr>
        <w:t xml:space="preserve"> võib </w:t>
      </w:r>
      <w:r w:rsidR="009B3C43">
        <w:rPr>
          <w:rFonts w:ascii="Times New Roman" w:hAnsi="Times New Roman" w:cs="Times New Roman"/>
          <w:sz w:val="24"/>
          <w:szCs w:val="24"/>
        </w:rPr>
        <w:t>kaasneda</w:t>
      </w:r>
      <w:r w:rsidR="009B3C43" w:rsidRPr="001B46B8">
        <w:rPr>
          <w:rFonts w:ascii="Times New Roman" w:hAnsi="Times New Roman" w:cs="Times New Roman"/>
          <w:sz w:val="24"/>
          <w:szCs w:val="24"/>
        </w:rPr>
        <w:t xml:space="preserve"> ka negatiivne mõju</w:t>
      </w:r>
      <w:r w:rsidR="009B3C43">
        <w:rPr>
          <w:rFonts w:ascii="Times New Roman" w:hAnsi="Times New Roman" w:cs="Times New Roman"/>
          <w:sz w:val="24"/>
          <w:szCs w:val="24"/>
        </w:rPr>
        <w:t>, k</w:t>
      </w:r>
      <w:r w:rsidR="009B3C43" w:rsidRPr="001B46B8">
        <w:rPr>
          <w:rFonts w:ascii="Times New Roman" w:hAnsi="Times New Roman" w:cs="Times New Roman"/>
          <w:sz w:val="24"/>
          <w:szCs w:val="24"/>
        </w:rPr>
        <w:t xml:space="preserve">uid seda mõju tasakaalustab </w:t>
      </w:r>
      <w:r w:rsidR="009B3C43">
        <w:rPr>
          <w:rFonts w:ascii="Times New Roman" w:hAnsi="Times New Roman" w:cs="Times New Roman"/>
          <w:sz w:val="24"/>
          <w:szCs w:val="24"/>
        </w:rPr>
        <w:t xml:space="preserve">mitu </w:t>
      </w:r>
      <w:r w:rsidR="009B3C43" w:rsidRPr="001B46B8">
        <w:rPr>
          <w:rFonts w:ascii="Times New Roman" w:hAnsi="Times New Roman" w:cs="Times New Roman"/>
          <w:sz w:val="24"/>
          <w:szCs w:val="24"/>
        </w:rPr>
        <w:t>asjaolu.</w:t>
      </w:r>
      <w:r w:rsidR="00441EA1">
        <w:rPr>
          <w:rFonts w:ascii="Times New Roman" w:hAnsi="Times New Roman" w:cs="Times New Roman"/>
          <w:sz w:val="24"/>
          <w:szCs w:val="24"/>
        </w:rPr>
        <w:t xml:space="preserve"> Kui kinnisasja omanik ei soovi ise raiega seotud tegevusi läbi viia, on tal võimalik selleks volitada lennuvälja valdajat. Seda võimalust praktikas ka kasutatakse. Samuti on kinnisasja omanikul puude</w:t>
      </w:r>
      <w:r w:rsidR="00441EA1" w:rsidRPr="000E5574">
        <w:rPr>
          <w:rFonts w:ascii="Times New Roman" w:hAnsi="Times New Roman" w:cs="Times New Roman"/>
          <w:sz w:val="24"/>
          <w:szCs w:val="24"/>
        </w:rPr>
        <w:t xml:space="preserve"> või muu puittaimestiku </w:t>
      </w:r>
      <w:r w:rsidR="00441EA1">
        <w:rPr>
          <w:rFonts w:ascii="Times New Roman" w:hAnsi="Times New Roman" w:cs="Times New Roman"/>
          <w:sz w:val="24"/>
          <w:szCs w:val="24"/>
        </w:rPr>
        <w:t>raie</w:t>
      </w:r>
      <w:r w:rsidR="00441EA1" w:rsidRPr="000E5574">
        <w:rPr>
          <w:rFonts w:ascii="Times New Roman" w:hAnsi="Times New Roman" w:cs="Times New Roman"/>
          <w:sz w:val="24"/>
          <w:szCs w:val="24"/>
        </w:rPr>
        <w:t xml:space="preserve"> korral õigus nõuda lennuvälja valdajalt varalise kahju hüvitamist.</w:t>
      </w:r>
    </w:p>
    <w:p w14:paraId="3B59B178" w14:textId="77777777" w:rsidR="0061173D" w:rsidRPr="001B46B8" w:rsidRDefault="0061173D" w:rsidP="00143E39">
      <w:pPr>
        <w:spacing w:after="0" w:line="240" w:lineRule="auto"/>
        <w:jc w:val="both"/>
        <w:rPr>
          <w:rFonts w:ascii="Times New Roman" w:hAnsi="Times New Roman" w:cs="Times New Roman"/>
          <w:sz w:val="24"/>
          <w:szCs w:val="24"/>
        </w:rPr>
      </w:pPr>
    </w:p>
    <w:p w14:paraId="3834C883" w14:textId="77777777" w:rsidR="007F2D36" w:rsidRPr="001B46B8" w:rsidRDefault="007F2D36" w:rsidP="00143E39">
      <w:pPr>
        <w:spacing w:after="0" w:line="240" w:lineRule="auto"/>
        <w:jc w:val="both"/>
        <w:rPr>
          <w:rFonts w:ascii="Times New Roman" w:hAnsi="Times New Roman" w:cs="Times New Roman"/>
          <w:b/>
          <w:iCs/>
          <w:sz w:val="24"/>
          <w:szCs w:val="24"/>
          <w:u w:val="single"/>
        </w:rPr>
      </w:pPr>
      <w:r w:rsidRPr="001B46B8">
        <w:rPr>
          <w:rFonts w:ascii="Times New Roman" w:hAnsi="Times New Roman" w:cs="Times New Roman"/>
          <w:b/>
          <w:iCs/>
          <w:sz w:val="24"/>
          <w:szCs w:val="24"/>
          <w:u w:val="single"/>
        </w:rPr>
        <w:t>Mõju riigi julgeolekule ja välissuhetele</w:t>
      </w:r>
    </w:p>
    <w:p w14:paraId="1A85ECA2" w14:textId="578E45F3" w:rsidR="007F2D36" w:rsidRPr="001B46B8" w:rsidRDefault="00BC3568" w:rsidP="00143E39">
      <w:pPr>
        <w:spacing w:after="0" w:line="240" w:lineRule="auto"/>
        <w:jc w:val="both"/>
        <w:rPr>
          <w:rFonts w:ascii="Times New Roman" w:hAnsi="Times New Roman" w:cs="Times New Roman"/>
          <w:sz w:val="24"/>
          <w:szCs w:val="24"/>
        </w:rPr>
      </w:pPr>
      <w:r w:rsidRPr="008B6829">
        <w:rPr>
          <w:rFonts w:ascii="Times New Roman" w:hAnsi="Times New Roman" w:cs="Times New Roman"/>
          <w:sz w:val="24"/>
          <w:szCs w:val="24"/>
          <w:u w:val="single"/>
        </w:rPr>
        <w:t>Si</w:t>
      </w:r>
      <w:r w:rsidR="00FF2429" w:rsidRPr="008B6829">
        <w:rPr>
          <w:rFonts w:ascii="Times New Roman" w:hAnsi="Times New Roman" w:cs="Times New Roman"/>
          <w:sz w:val="24"/>
          <w:szCs w:val="24"/>
          <w:u w:val="single"/>
        </w:rPr>
        <w:t>h</w:t>
      </w:r>
      <w:r w:rsidRPr="008B6829">
        <w:rPr>
          <w:rFonts w:ascii="Times New Roman" w:hAnsi="Times New Roman" w:cs="Times New Roman"/>
          <w:sz w:val="24"/>
          <w:szCs w:val="24"/>
          <w:u w:val="single"/>
        </w:rPr>
        <w:t>trühm</w:t>
      </w:r>
      <w:r w:rsidRPr="001B46B8">
        <w:rPr>
          <w:rFonts w:ascii="Times New Roman" w:hAnsi="Times New Roman" w:cs="Times New Roman"/>
          <w:sz w:val="24"/>
          <w:szCs w:val="24"/>
        </w:rPr>
        <w:t>:</w:t>
      </w:r>
      <w:r w:rsidR="000F7CFD" w:rsidRPr="001B46B8">
        <w:rPr>
          <w:rFonts w:ascii="Times New Roman" w:hAnsi="Times New Roman" w:cs="Times New Roman"/>
          <w:sz w:val="24"/>
          <w:szCs w:val="24"/>
        </w:rPr>
        <w:t xml:space="preserve"> Ämari lennuväli, elanikkond</w:t>
      </w:r>
      <w:r w:rsidR="007F1EDD">
        <w:rPr>
          <w:rFonts w:ascii="Times New Roman" w:hAnsi="Times New Roman" w:cs="Times New Roman"/>
          <w:sz w:val="24"/>
          <w:szCs w:val="24"/>
        </w:rPr>
        <w:t>.</w:t>
      </w:r>
    </w:p>
    <w:p w14:paraId="525E5344" w14:textId="77777777" w:rsidR="00BC3568" w:rsidRPr="001B46B8" w:rsidRDefault="00BC3568" w:rsidP="00143E39">
      <w:pPr>
        <w:spacing w:after="0" w:line="240" w:lineRule="auto"/>
        <w:jc w:val="both"/>
        <w:rPr>
          <w:rFonts w:ascii="Times New Roman" w:hAnsi="Times New Roman" w:cs="Times New Roman"/>
          <w:sz w:val="24"/>
          <w:szCs w:val="24"/>
        </w:rPr>
      </w:pPr>
    </w:p>
    <w:p w14:paraId="5BFD1E68" w14:textId="5C3301BE" w:rsidR="007F2D36" w:rsidRPr="001B46B8" w:rsidRDefault="007F2D36"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Ämari lennuväl</w:t>
      </w:r>
      <w:r w:rsidR="0043433B">
        <w:rPr>
          <w:rFonts w:ascii="Times New Roman" w:hAnsi="Times New Roman" w:cs="Times New Roman"/>
          <w:sz w:val="24"/>
          <w:szCs w:val="24"/>
        </w:rPr>
        <w:t>jal on tähtis osa</w:t>
      </w:r>
      <w:r w:rsidRPr="001B46B8">
        <w:rPr>
          <w:rFonts w:ascii="Times New Roman" w:hAnsi="Times New Roman" w:cs="Times New Roman"/>
          <w:sz w:val="24"/>
          <w:szCs w:val="24"/>
        </w:rPr>
        <w:t xml:space="preserve"> Eesti riigikaitses ning NATO kohalolek tagab kogu elanikkonnale suurema kaitse. Ämari </w:t>
      </w:r>
      <w:r w:rsidR="00B04E15">
        <w:rPr>
          <w:rFonts w:ascii="Times New Roman" w:hAnsi="Times New Roman" w:cs="Times New Roman"/>
          <w:sz w:val="24"/>
          <w:szCs w:val="24"/>
        </w:rPr>
        <w:t>on ainuke lennuväli Eestis, mida</w:t>
      </w:r>
      <w:r w:rsidR="00B04E15" w:rsidRPr="001B46B8">
        <w:rPr>
          <w:rFonts w:ascii="Times New Roman" w:hAnsi="Times New Roman" w:cs="Times New Roman"/>
          <w:sz w:val="24"/>
          <w:szCs w:val="24"/>
        </w:rPr>
        <w:t xml:space="preserve"> </w:t>
      </w:r>
      <w:r w:rsidRPr="001B46B8">
        <w:rPr>
          <w:rFonts w:ascii="Times New Roman" w:hAnsi="Times New Roman" w:cs="Times New Roman"/>
          <w:sz w:val="24"/>
          <w:szCs w:val="24"/>
        </w:rPr>
        <w:t>kasuta</w:t>
      </w:r>
      <w:r w:rsidR="00D61A1D">
        <w:rPr>
          <w:rFonts w:ascii="Times New Roman" w:hAnsi="Times New Roman" w:cs="Times New Roman"/>
          <w:sz w:val="24"/>
          <w:szCs w:val="24"/>
        </w:rPr>
        <w:t>vad</w:t>
      </w:r>
      <w:r w:rsidRPr="001B46B8">
        <w:rPr>
          <w:rFonts w:ascii="Times New Roman" w:hAnsi="Times New Roman" w:cs="Times New Roman"/>
          <w:sz w:val="24"/>
          <w:szCs w:val="24"/>
        </w:rPr>
        <w:t xml:space="preserve"> liitlas</w:t>
      </w:r>
      <w:r w:rsidR="00D61A1D">
        <w:rPr>
          <w:rFonts w:ascii="Times New Roman" w:hAnsi="Times New Roman" w:cs="Times New Roman"/>
          <w:sz w:val="24"/>
          <w:szCs w:val="24"/>
        </w:rPr>
        <w:t>ed</w:t>
      </w:r>
      <w:r w:rsidR="00FF50B9">
        <w:rPr>
          <w:rFonts w:ascii="Times New Roman" w:hAnsi="Times New Roman" w:cs="Times New Roman"/>
          <w:sz w:val="24"/>
          <w:szCs w:val="24"/>
        </w:rPr>
        <w:t>, pakkudes</w:t>
      </w:r>
      <w:r w:rsidRPr="001B46B8">
        <w:rPr>
          <w:rFonts w:ascii="Times New Roman" w:hAnsi="Times New Roman" w:cs="Times New Roman"/>
          <w:sz w:val="24"/>
          <w:szCs w:val="24"/>
        </w:rPr>
        <w:t xml:space="preserve"> Balti riikidele õhutur</w:t>
      </w:r>
      <w:r w:rsidR="00FF50B9">
        <w:rPr>
          <w:rFonts w:ascii="Times New Roman" w:hAnsi="Times New Roman" w:cs="Times New Roman"/>
          <w:sz w:val="24"/>
          <w:szCs w:val="24"/>
        </w:rPr>
        <w:t>vet (</w:t>
      </w:r>
      <w:r w:rsidR="00FF50B9" w:rsidRPr="001B46B8">
        <w:rPr>
          <w:rFonts w:ascii="Times New Roman" w:hAnsi="Times New Roman" w:cs="Times New Roman"/>
          <w:sz w:val="24"/>
          <w:szCs w:val="24"/>
        </w:rPr>
        <w:t xml:space="preserve">Baltic Air </w:t>
      </w:r>
      <w:proofErr w:type="spellStart"/>
      <w:r w:rsidR="00FF50B9" w:rsidRPr="001B46B8">
        <w:rPr>
          <w:rFonts w:ascii="Times New Roman" w:hAnsi="Times New Roman" w:cs="Times New Roman"/>
          <w:sz w:val="24"/>
          <w:szCs w:val="24"/>
        </w:rPr>
        <w:t>Policing</w:t>
      </w:r>
      <w:proofErr w:type="spellEnd"/>
      <w:r w:rsidR="00FF50B9">
        <w:rPr>
          <w:rFonts w:ascii="Times New Roman" w:hAnsi="Times New Roman" w:cs="Times New Roman"/>
          <w:sz w:val="24"/>
          <w:szCs w:val="24"/>
        </w:rPr>
        <w:t>)</w:t>
      </w:r>
      <w:r w:rsidRPr="001B46B8">
        <w:rPr>
          <w:rFonts w:ascii="Times New Roman" w:hAnsi="Times New Roman" w:cs="Times New Roman"/>
          <w:sz w:val="24"/>
          <w:szCs w:val="24"/>
        </w:rPr>
        <w:t xml:space="preserve">. Kui Ämari lennuväli ei vasta nõuetele, </w:t>
      </w:r>
      <w:r w:rsidR="00FF50B9">
        <w:rPr>
          <w:rFonts w:ascii="Times New Roman" w:hAnsi="Times New Roman" w:cs="Times New Roman"/>
          <w:sz w:val="24"/>
          <w:szCs w:val="24"/>
        </w:rPr>
        <w:t>kuna</w:t>
      </w:r>
      <w:r w:rsidRPr="001B46B8">
        <w:rPr>
          <w:rFonts w:ascii="Times New Roman" w:hAnsi="Times New Roman" w:cs="Times New Roman"/>
          <w:sz w:val="24"/>
          <w:szCs w:val="24"/>
        </w:rPr>
        <w:t xml:space="preserve"> selle lähiümbrusest pole eemaldatud lennuliiklust segavaid puid, ei saa liitlaste lennukid Ämari lennuvälja kasutada. Seega on loodav õiguslik alus lennuvälja kaitsevööndi</w:t>
      </w:r>
      <w:r w:rsidR="00A91FB7" w:rsidRPr="001B46B8">
        <w:rPr>
          <w:rFonts w:ascii="Times New Roman" w:hAnsi="Times New Roman" w:cs="Times New Roman"/>
          <w:sz w:val="24"/>
          <w:szCs w:val="24"/>
        </w:rPr>
        <w:t>s</w:t>
      </w:r>
      <w:r w:rsidRPr="001B46B8">
        <w:rPr>
          <w:rFonts w:ascii="Times New Roman" w:hAnsi="Times New Roman" w:cs="Times New Roman"/>
          <w:sz w:val="24"/>
          <w:szCs w:val="24"/>
        </w:rPr>
        <w:t xml:space="preserve"> </w:t>
      </w:r>
      <w:r w:rsidR="00977F0F">
        <w:rPr>
          <w:rFonts w:ascii="Times New Roman" w:hAnsi="Times New Roman" w:cs="Times New Roman"/>
          <w:sz w:val="24"/>
          <w:szCs w:val="24"/>
        </w:rPr>
        <w:t xml:space="preserve">ja selle ümbruses </w:t>
      </w:r>
      <w:r w:rsidRPr="001B46B8">
        <w:rPr>
          <w:rFonts w:ascii="Times New Roman" w:hAnsi="Times New Roman" w:cs="Times New Roman"/>
          <w:sz w:val="24"/>
          <w:szCs w:val="24"/>
        </w:rPr>
        <w:t>vajalike tööde lubamiseks ja te</w:t>
      </w:r>
      <w:r w:rsidR="00FF50B9">
        <w:rPr>
          <w:rFonts w:ascii="Times New Roman" w:hAnsi="Times New Roman" w:cs="Times New Roman"/>
          <w:sz w:val="24"/>
          <w:szCs w:val="24"/>
        </w:rPr>
        <w:t>gemiseks</w:t>
      </w:r>
      <w:r w:rsidRPr="001B46B8">
        <w:rPr>
          <w:rFonts w:ascii="Times New Roman" w:hAnsi="Times New Roman" w:cs="Times New Roman"/>
          <w:sz w:val="24"/>
          <w:szCs w:val="24"/>
        </w:rPr>
        <w:t xml:space="preserve"> oluline nii Eesti julgeolekule kui ka välissuhetele.</w:t>
      </w:r>
      <w:r w:rsidR="00B04E15">
        <w:rPr>
          <w:rFonts w:ascii="Times New Roman" w:hAnsi="Times New Roman" w:cs="Times New Roman"/>
          <w:sz w:val="24"/>
          <w:szCs w:val="24"/>
        </w:rPr>
        <w:t xml:space="preserve"> Tänu sellele on paremini tagatud Eesti elanikkonna kaitse julgeolekuohtude eest.</w:t>
      </w:r>
    </w:p>
    <w:p w14:paraId="788AE71F" w14:textId="77777777" w:rsidR="007F2D36" w:rsidRPr="001B46B8" w:rsidRDefault="007F2D36" w:rsidP="00143E39">
      <w:pPr>
        <w:spacing w:after="0" w:line="240" w:lineRule="auto"/>
        <w:jc w:val="both"/>
        <w:rPr>
          <w:rFonts w:ascii="Times New Roman" w:hAnsi="Times New Roman" w:cs="Times New Roman"/>
          <w:b/>
          <w:bCs/>
          <w:sz w:val="24"/>
          <w:szCs w:val="24"/>
          <w:u w:val="single"/>
        </w:rPr>
      </w:pPr>
    </w:p>
    <w:p w14:paraId="18846D4D" w14:textId="48127545" w:rsidR="007F2D36" w:rsidRPr="001B46B8" w:rsidRDefault="007F2D36"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b/>
          <w:bCs/>
          <w:sz w:val="24"/>
          <w:szCs w:val="24"/>
          <w:u w:val="single"/>
        </w:rPr>
        <w:t>Mõju riigivalitsemisele</w:t>
      </w:r>
      <w:r w:rsidRPr="001B46B8">
        <w:rPr>
          <w:rFonts w:ascii="Times New Roman" w:hAnsi="Times New Roman" w:cs="Times New Roman"/>
          <w:sz w:val="24"/>
          <w:szCs w:val="24"/>
        </w:rPr>
        <w:t>: mõju töökoormusele.</w:t>
      </w:r>
    </w:p>
    <w:p w14:paraId="2B61DD91" w14:textId="65458BC0" w:rsidR="007F2D36" w:rsidRPr="001B46B8" w:rsidRDefault="007F2D36"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u w:val="single"/>
        </w:rPr>
        <w:t>Sihtrühm</w:t>
      </w:r>
      <w:r w:rsidRPr="001B46B8">
        <w:rPr>
          <w:rFonts w:ascii="Times New Roman" w:hAnsi="Times New Roman" w:cs="Times New Roman"/>
          <w:sz w:val="24"/>
          <w:szCs w:val="24"/>
        </w:rPr>
        <w:t>:</w:t>
      </w:r>
      <w:r w:rsidRPr="001B46B8">
        <w:rPr>
          <w:rFonts w:ascii="Times New Roman" w:hAnsi="Times New Roman" w:cs="Times New Roman"/>
          <w:bCs/>
          <w:sz w:val="24"/>
          <w:szCs w:val="24"/>
        </w:rPr>
        <w:t xml:space="preserve"> </w:t>
      </w:r>
      <w:r w:rsidRPr="001B46B8">
        <w:rPr>
          <w:rFonts w:ascii="Times New Roman" w:hAnsi="Times New Roman" w:cs="Times New Roman"/>
          <w:sz w:val="24"/>
          <w:szCs w:val="24"/>
        </w:rPr>
        <w:t>Riigi Kaitseinvesteeringute Keskus</w:t>
      </w:r>
      <w:r w:rsidR="009F101E" w:rsidRPr="001B46B8">
        <w:rPr>
          <w:rFonts w:ascii="Times New Roman" w:hAnsi="Times New Roman" w:cs="Times New Roman"/>
          <w:sz w:val="24"/>
          <w:szCs w:val="24"/>
        </w:rPr>
        <w:t>; kaitselennunduse järelevalveteenistus</w:t>
      </w:r>
      <w:r w:rsidR="00040D51">
        <w:rPr>
          <w:rFonts w:ascii="Times New Roman" w:hAnsi="Times New Roman" w:cs="Times New Roman"/>
          <w:sz w:val="24"/>
          <w:szCs w:val="24"/>
        </w:rPr>
        <w:t>.</w:t>
      </w:r>
    </w:p>
    <w:p w14:paraId="4466CA37" w14:textId="77777777" w:rsidR="005B4299" w:rsidRPr="001B46B8" w:rsidRDefault="005B4299" w:rsidP="00143E39">
      <w:pPr>
        <w:spacing w:after="0" w:line="240" w:lineRule="auto"/>
        <w:jc w:val="both"/>
        <w:rPr>
          <w:rFonts w:ascii="Times New Roman" w:hAnsi="Times New Roman" w:cs="Times New Roman"/>
          <w:sz w:val="24"/>
          <w:szCs w:val="24"/>
        </w:rPr>
      </w:pPr>
    </w:p>
    <w:p w14:paraId="647DDF29" w14:textId="450B15D1" w:rsidR="007F2D36" w:rsidRPr="001B46B8" w:rsidRDefault="007F2D36"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lastRenderedPageBreak/>
        <w:t xml:space="preserve">Riigi Kaitseinvesteeringute Keskuse töökoormus </w:t>
      </w:r>
      <w:r w:rsidR="007F4CDA">
        <w:rPr>
          <w:rFonts w:ascii="Times New Roman" w:hAnsi="Times New Roman" w:cs="Times New Roman"/>
          <w:sz w:val="24"/>
          <w:szCs w:val="24"/>
        </w:rPr>
        <w:t xml:space="preserve">ei muutu </w:t>
      </w:r>
      <w:r w:rsidRPr="001B46B8">
        <w:rPr>
          <w:rFonts w:ascii="Times New Roman" w:hAnsi="Times New Roman" w:cs="Times New Roman"/>
          <w:sz w:val="24"/>
          <w:szCs w:val="24"/>
        </w:rPr>
        <w:t xml:space="preserve">märkimisväärselt, sest ka enne </w:t>
      </w:r>
      <w:r w:rsidR="00BE3075">
        <w:rPr>
          <w:rFonts w:ascii="Times New Roman" w:hAnsi="Times New Roman" w:cs="Times New Roman"/>
          <w:sz w:val="24"/>
          <w:szCs w:val="24"/>
        </w:rPr>
        <w:t>eelnõukohaseid muudatusi</w:t>
      </w:r>
      <w:r w:rsidR="00BE3075" w:rsidRPr="001B46B8">
        <w:rPr>
          <w:rFonts w:ascii="Times New Roman" w:hAnsi="Times New Roman" w:cs="Times New Roman"/>
          <w:sz w:val="24"/>
          <w:szCs w:val="24"/>
        </w:rPr>
        <w:t xml:space="preserve"> </w:t>
      </w:r>
      <w:r w:rsidRPr="001B46B8">
        <w:rPr>
          <w:rFonts w:ascii="Times New Roman" w:hAnsi="Times New Roman" w:cs="Times New Roman"/>
          <w:sz w:val="24"/>
          <w:szCs w:val="24"/>
        </w:rPr>
        <w:t xml:space="preserve">teeb RKIK lennuvälja </w:t>
      </w:r>
      <w:r w:rsidR="00084EA7">
        <w:rPr>
          <w:rFonts w:ascii="Times New Roman" w:hAnsi="Times New Roman" w:cs="Times New Roman"/>
          <w:sz w:val="24"/>
          <w:szCs w:val="24"/>
        </w:rPr>
        <w:t>lähi</w:t>
      </w:r>
      <w:r w:rsidRPr="001B46B8">
        <w:rPr>
          <w:rFonts w:ascii="Times New Roman" w:hAnsi="Times New Roman" w:cs="Times New Roman"/>
          <w:sz w:val="24"/>
          <w:szCs w:val="24"/>
        </w:rPr>
        <w:t xml:space="preserve">ümbruses </w:t>
      </w:r>
      <w:r w:rsidR="00BE3075">
        <w:rPr>
          <w:rFonts w:ascii="Times New Roman" w:hAnsi="Times New Roman" w:cs="Times New Roman"/>
          <w:sz w:val="24"/>
          <w:szCs w:val="24"/>
        </w:rPr>
        <w:t>puude</w:t>
      </w:r>
      <w:r w:rsidR="00BE3075" w:rsidRPr="001B46B8">
        <w:rPr>
          <w:rFonts w:ascii="Times New Roman" w:hAnsi="Times New Roman" w:cs="Times New Roman"/>
          <w:sz w:val="24"/>
          <w:szCs w:val="24"/>
        </w:rPr>
        <w:t xml:space="preserve"> </w:t>
      </w:r>
      <w:r w:rsidRPr="001B46B8">
        <w:rPr>
          <w:rFonts w:ascii="Times New Roman" w:hAnsi="Times New Roman" w:cs="Times New Roman"/>
          <w:sz w:val="24"/>
          <w:szCs w:val="24"/>
        </w:rPr>
        <w:t xml:space="preserve">ja </w:t>
      </w:r>
      <w:r w:rsidR="00BE3075">
        <w:rPr>
          <w:rFonts w:ascii="Times New Roman" w:hAnsi="Times New Roman" w:cs="Times New Roman"/>
          <w:sz w:val="24"/>
          <w:szCs w:val="24"/>
        </w:rPr>
        <w:t xml:space="preserve">muu </w:t>
      </w:r>
      <w:r w:rsidRPr="001B46B8">
        <w:rPr>
          <w:rFonts w:ascii="Times New Roman" w:hAnsi="Times New Roman" w:cs="Times New Roman"/>
          <w:sz w:val="24"/>
          <w:szCs w:val="24"/>
        </w:rPr>
        <w:t xml:space="preserve">puittaimestiku hooldustöid eelkõige koostöös </w:t>
      </w:r>
      <w:r w:rsidR="00BE3075">
        <w:rPr>
          <w:rFonts w:ascii="Times New Roman" w:hAnsi="Times New Roman" w:cs="Times New Roman"/>
          <w:sz w:val="24"/>
          <w:szCs w:val="24"/>
        </w:rPr>
        <w:t>kaitsevööndi lähiümbruses olevate</w:t>
      </w:r>
      <w:r w:rsidR="00BE3075" w:rsidRPr="001B46B8">
        <w:rPr>
          <w:rFonts w:ascii="Times New Roman" w:hAnsi="Times New Roman" w:cs="Times New Roman"/>
          <w:sz w:val="24"/>
          <w:szCs w:val="24"/>
        </w:rPr>
        <w:t xml:space="preserve"> </w:t>
      </w:r>
      <w:r w:rsidRPr="001B46B8">
        <w:rPr>
          <w:rFonts w:ascii="Times New Roman" w:hAnsi="Times New Roman" w:cs="Times New Roman"/>
          <w:sz w:val="24"/>
          <w:szCs w:val="24"/>
        </w:rPr>
        <w:t xml:space="preserve">kinnisasja omanikega. </w:t>
      </w:r>
    </w:p>
    <w:p w14:paraId="2E0C93A4" w14:textId="5552C747" w:rsidR="007F2D36" w:rsidRPr="001B46B8" w:rsidRDefault="007847F9" w:rsidP="001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Kaitselennunduse</w:t>
      </w:r>
      <w:r w:rsidRPr="001B46B8">
        <w:rPr>
          <w:rFonts w:ascii="Times New Roman" w:hAnsi="Times New Roman" w:cs="Times New Roman"/>
          <w:sz w:val="24"/>
          <w:szCs w:val="24"/>
        </w:rPr>
        <w:t xml:space="preserve"> </w:t>
      </w:r>
      <w:r w:rsidR="007F2D36" w:rsidRPr="001B46B8">
        <w:rPr>
          <w:rFonts w:ascii="Times New Roman" w:hAnsi="Times New Roman" w:cs="Times New Roman"/>
          <w:sz w:val="24"/>
          <w:szCs w:val="24"/>
        </w:rPr>
        <w:t xml:space="preserve">pädeva asutuse ülesanded ei muutu </w:t>
      </w:r>
      <w:r w:rsidR="00A945D6">
        <w:rPr>
          <w:rFonts w:ascii="Times New Roman" w:hAnsi="Times New Roman" w:cs="Times New Roman"/>
          <w:sz w:val="24"/>
          <w:szCs w:val="24"/>
        </w:rPr>
        <w:t xml:space="preserve">kuigi </w:t>
      </w:r>
      <w:r w:rsidR="00A945D6" w:rsidRPr="001B46B8">
        <w:rPr>
          <w:rFonts w:ascii="Times New Roman" w:hAnsi="Times New Roman" w:cs="Times New Roman"/>
          <w:sz w:val="24"/>
          <w:szCs w:val="24"/>
        </w:rPr>
        <w:t xml:space="preserve">palju </w:t>
      </w:r>
      <w:r w:rsidR="007F2D36" w:rsidRPr="001B46B8">
        <w:rPr>
          <w:rFonts w:ascii="Times New Roman" w:hAnsi="Times New Roman" w:cs="Times New Roman"/>
          <w:sz w:val="24"/>
          <w:szCs w:val="24"/>
        </w:rPr>
        <w:t xml:space="preserve">– õigusaktide ümberstruktureerimisega tõstetakse paljud ülesanded hea õiguse tavast lähtudes </w:t>
      </w:r>
      <w:r w:rsidR="007C41D5">
        <w:rPr>
          <w:rFonts w:ascii="Times New Roman" w:hAnsi="Times New Roman" w:cs="Times New Roman"/>
          <w:sz w:val="24"/>
          <w:szCs w:val="24"/>
        </w:rPr>
        <w:t>k</w:t>
      </w:r>
      <w:r w:rsidR="007F2D36" w:rsidRPr="001B46B8">
        <w:rPr>
          <w:rFonts w:ascii="Times New Roman" w:hAnsi="Times New Roman" w:cs="Times New Roman"/>
          <w:sz w:val="24"/>
          <w:szCs w:val="24"/>
        </w:rPr>
        <w:t>aitselennundusmäärustikust seaduse tasemele, ent üksuse tööskoormust see märkimisväärselt ei mõjuta. Kaitseväe pädeval asutusel on ka praegu kaitselennundusega seotud sertifitseerimise ja lubade andmise ülesanded</w:t>
      </w:r>
      <w:r w:rsidR="0083281F">
        <w:rPr>
          <w:rFonts w:ascii="Times New Roman" w:hAnsi="Times New Roman" w:cs="Times New Roman"/>
          <w:sz w:val="24"/>
          <w:szCs w:val="24"/>
        </w:rPr>
        <w:t>,</w:t>
      </w:r>
      <w:r w:rsidR="007F2D36" w:rsidRPr="001B46B8">
        <w:rPr>
          <w:rFonts w:ascii="Times New Roman" w:hAnsi="Times New Roman" w:cs="Times New Roman"/>
          <w:sz w:val="24"/>
          <w:szCs w:val="24"/>
        </w:rPr>
        <w:t xml:space="preserve"> </w:t>
      </w:r>
      <w:r w:rsidR="00B7659F">
        <w:rPr>
          <w:rFonts w:ascii="Times New Roman" w:hAnsi="Times New Roman" w:cs="Times New Roman"/>
          <w:sz w:val="24"/>
          <w:szCs w:val="24"/>
        </w:rPr>
        <w:t xml:space="preserve">neist osa </w:t>
      </w:r>
      <w:r w:rsidR="007F2D36" w:rsidRPr="001B46B8">
        <w:rPr>
          <w:rFonts w:ascii="Times New Roman" w:hAnsi="Times New Roman" w:cs="Times New Roman"/>
          <w:sz w:val="24"/>
          <w:szCs w:val="24"/>
        </w:rPr>
        <w:t xml:space="preserve">täpsustatakse </w:t>
      </w:r>
      <w:r w:rsidR="00B7659F">
        <w:rPr>
          <w:rFonts w:ascii="Times New Roman" w:hAnsi="Times New Roman" w:cs="Times New Roman"/>
          <w:sz w:val="24"/>
          <w:szCs w:val="24"/>
        </w:rPr>
        <w:t>seadusega</w:t>
      </w:r>
      <w:r w:rsidR="00E851CD">
        <w:rPr>
          <w:rFonts w:ascii="Times New Roman" w:hAnsi="Times New Roman" w:cs="Times New Roman"/>
          <w:sz w:val="24"/>
          <w:szCs w:val="24"/>
        </w:rPr>
        <w:t xml:space="preserve">, uusi ülesandeid </w:t>
      </w:r>
      <w:r w:rsidR="0065567A">
        <w:rPr>
          <w:rFonts w:ascii="Times New Roman" w:hAnsi="Times New Roman" w:cs="Times New Roman"/>
          <w:sz w:val="24"/>
          <w:szCs w:val="24"/>
        </w:rPr>
        <w:t>ei seata</w:t>
      </w:r>
      <w:r w:rsidR="00E851CD">
        <w:rPr>
          <w:rFonts w:ascii="Times New Roman" w:hAnsi="Times New Roman" w:cs="Times New Roman"/>
          <w:sz w:val="24"/>
          <w:szCs w:val="24"/>
        </w:rPr>
        <w:t>.</w:t>
      </w:r>
    </w:p>
    <w:p w14:paraId="085FC2B9" w14:textId="77777777" w:rsidR="00A6407A" w:rsidRDefault="00A6407A" w:rsidP="00143E39">
      <w:pPr>
        <w:spacing w:after="0" w:line="240" w:lineRule="auto"/>
        <w:jc w:val="both"/>
        <w:rPr>
          <w:rFonts w:ascii="Times New Roman" w:hAnsi="Times New Roman" w:cs="Times New Roman"/>
          <w:b/>
          <w:sz w:val="24"/>
          <w:szCs w:val="24"/>
          <w:u w:val="single"/>
        </w:rPr>
      </w:pPr>
    </w:p>
    <w:p w14:paraId="70C65229" w14:textId="2F41BF97" w:rsidR="00BB04C1" w:rsidRPr="001B46B8" w:rsidRDefault="00BB04C1" w:rsidP="00143E39">
      <w:pPr>
        <w:spacing w:after="0" w:line="240" w:lineRule="auto"/>
        <w:jc w:val="both"/>
        <w:rPr>
          <w:rFonts w:ascii="Times New Roman" w:hAnsi="Times New Roman" w:cs="Times New Roman"/>
          <w:b/>
          <w:sz w:val="24"/>
          <w:szCs w:val="24"/>
          <w:u w:val="single"/>
        </w:rPr>
      </w:pPr>
      <w:r w:rsidRPr="001B46B8">
        <w:rPr>
          <w:rFonts w:ascii="Times New Roman" w:hAnsi="Times New Roman" w:cs="Times New Roman"/>
          <w:b/>
          <w:sz w:val="24"/>
          <w:szCs w:val="24"/>
          <w:u w:val="single"/>
        </w:rPr>
        <w:t>Mõju elu- ja looduskeskkonnale</w:t>
      </w:r>
    </w:p>
    <w:p w14:paraId="3EA9E5F1" w14:textId="24D6CD07" w:rsidR="00C12B1A" w:rsidRPr="00A6407A" w:rsidRDefault="00C12B1A" w:rsidP="00143E39">
      <w:pPr>
        <w:spacing w:after="0" w:line="240" w:lineRule="auto"/>
        <w:jc w:val="both"/>
        <w:rPr>
          <w:rFonts w:ascii="Times New Roman" w:hAnsi="Times New Roman" w:cs="Times New Roman"/>
          <w:sz w:val="24"/>
          <w:szCs w:val="24"/>
          <w:u w:val="single"/>
        </w:rPr>
      </w:pPr>
      <w:r w:rsidRPr="00A6407A">
        <w:rPr>
          <w:rFonts w:ascii="Times New Roman" w:hAnsi="Times New Roman" w:cs="Times New Roman"/>
          <w:sz w:val="24"/>
          <w:szCs w:val="24"/>
          <w:u w:val="single"/>
        </w:rPr>
        <w:t>Sihtrühm</w:t>
      </w:r>
      <w:r w:rsidRPr="00A6407A">
        <w:rPr>
          <w:rFonts w:ascii="Times New Roman" w:hAnsi="Times New Roman" w:cs="Times New Roman"/>
          <w:sz w:val="24"/>
          <w:szCs w:val="24"/>
        </w:rPr>
        <w:t>:</w:t>
      </w:r>
      <w:r w:rsidRPr="001B46B8">
        <w:rPr>
          <w:rFonts w:ascii="Times New Roman" w:hAnsi="Times New Roman" w:cs="Times New Roman"/>
          <w:bCs/>
          <w:sz w:val="24"/>
          <w:szCs w:val="24"/>
        </w:rPr>
        <w:t xml:space="preserve"> </w:t>
      </w:r>
      <w:r w:rsidR="00A6407A" w:rsidRPr="00A6407A">
        <w:rPr>
          <w:rFonts w:ascii="Times New Roman" w:hAnsi="Times New Roman" w:cs="Times New Roman"/>
          <w:sz w:val="24"/>
          <w:szCs w:val="24"/>
        </w:rPr>
        <w:t xml:space="preserve">kaitselennunduse </w:t>
      </w:r>
      <w:r w:rsidR="00444B1A" w:rsidRPr="00CE6CE9">
        <w:rPr>
          <w:rFonts w:ascii="Times New Roman" w:hAnsi="Times New Roman" w:cs="Times New Roman"/>
          <w:bCs/>
          <w:sz w:val="24"/>
          <w:szCs w:val="24"/>
        </w:rPr>
        <w:t xml:space="preserve">lennuvälja ümbritsev </w:t>
      </w:r>
      <w:r w:rsidR="00444B1A" w:rsidRPr="00CE6CE9">
        <w:rPr>
          <w:rFonts w:ascii="Times New Roman" w:hAnsi="Times New Roman" w:cs="Times New Roman"/>
          <w:sz w:val="24"/>
          <w:szCs w:val="24"/>
        </w:rPr>
        <w:t>loodus</w:t>
      </w:r>
      <w:r w:rsidR="00444B1A" w:rsidRPr="001B46B8" w:rsidDel="00444B1A">
        <w:rPr>
          <w:rFonts w:ascii="Times New Roman" w:hAnsi="Times New Roman" w:cs="Times New Roman"/>
          <w:sz w:val="24"/>
          <w:szCs w:val="24"/>
        </w:rPr>
        <w:t xml:space="preserve"> </w:t>
      </w:r>
    </w:p>
    <w:p w14:paraId="3B0B618B" w14:textId="77777777" w:rsidR="00C12B1A" w:rsidRPr="001B46B8" w:rsidRDefault="00C12B1A" w:rsidP="00143E39">
      <w:pPr>
        <w:spacing w:after="0" w:line="240" w:lineRule="auto"/>
        <w:jc w:val="both"/>
        <w:rPr>
          <w:rFonts w:ascii="Times New Roman" w:hAnsi="Times New Roman" w:cs="Times New Roman"/>
          <w:b/>
          <w:sz w:val="24"/>
          <w:szCs w:val="24"/>
        </w:rPr>
      </w:pPr>
    </w:p>
    <w:p w14:paraId="101C69AE" w14:textId="11A862EC" w:rsidR="00B94BCE" w:rsidRPr="001B46B8" w:rsidRDefault="00EC0F33" w:rsidP="001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Lennuvälja lähiümbruse</w:t>
      </w:r>
      <w:r w:rsidRPr="00E85356">
        <w:rPr>
          <w:rFonts w:ascii="Times New Roman" w:hAnsi="Times New Roman" w:cs="Times New Roman"/>
          <w:sz w:val="24"/>
          <w:szCs w:val="24"/>
        </w:rPr>
        <w:t xml:space="preserve"> </w:t>
      </w:r>
      <w:r w:rsidR="00BB04C1" w:rsidRPr="00E85356">
        <w:rPr>
          <w:rFonts w:ascii="Times New Roman" w:hAnsi="Times New Roman" w:cs="Times New Roman"/>
          <w:sz w:val="24"/>
          <w:szCs w:val="24"/>
        </w:rPr>
        <w:t>loomine nõuab puude ja muu puittaimestiku eemaldamist, et tagada lennuohutus. Kuna var</w:t>
      </w:r>
      <w:r w:rsidR="00FD34E5" w:rsidRPr="00E85356">
        <w:rPr>
          <w:rFonts w:ascii="Times New Roman" w:hAnsi="Times New Roman" w:cs="Times New Roman"/>
          <w:sz w:val="24"/>
          <w:szCs w:val="24"/>
        </w:rPr>
        <w:t>em</w:t>
      </w:r>
      <w:r w:rsidR="00BB04C1" w:rsidRPr="00E85356">
        <w:rPr>
          <w:rFonts w:ascii="Times New Roman" w:hAnsi="Times New Roman" w:cs="Times New Roman"/>
          <w:sz w:val="24"/>
          <w:szCs w:val="24"/>
        </w:rPr>
        <w:t xml:space="preserve"> on </w:t>
      </w:r>
      <w:r w:rsidR="00A6407A" w:rsidRPr="00E85356">
        <w:rPr>
          <w:rFonts w:ascii="Times New Roman" w:hAnsi="Times New Roman" w:cs="Times New Roman"/>
          <w:sz w:val="24"/>
          <w:szCs w:val="24"/>
        </w:rPr>
        <w:t>lennuvälja lähi</w:t>
      </w:r>
      <w:r w:rsidR="00BB04C1" w:rsidRPr="00E85356">
        <w:rPr>
          <w:rFonts w:ascii="Times New Roman" w:hAnsi="Times New Roman" w:cs="Times New Roman"/>
          <w:sz w:val="24"/>
          <w:szCs w:val="24"/>
        </w:rPr>
        <w:t xml:space="preserve">ümbruses </w:t>
      </w:r>
      <w:r w:rsidR="008B6829" w:rsidRPr="00E85356">
        <w:rPr>
          <w:rFonts w:ascii="Times New Roman" w:hAnsi="Times New Roman" w:cs="Times New Roman"/>
          <w:sz w:val="24"/>
          <w:szCs w:val="24"/>
        </w:rPr>
        <w:t xml:space="preserve">raie töid </w:t>
      </w:r>
      <w:r w:rsidR="00BB04C1" w:rsidRPr="00E85356">
        <w:rPr>
          <w:rFonts w:ascii="Times New Roman" w:hAnsi="Times New Roman" w:cs="Times New Roman"/>
          <w:sz w:val="24"/>
          <w:szCs w:val="24"/>
        </w:rPr>
        <w:t>tehtud</w:t>
      </w:r>
      <w:r w:rsidR="00A6407A" w:rsidRPr="00E85356">
        <w:rPr>
          <w:rFonts w:ascii="Times New Roman" w:hAnsi="Times New Roman" w:cs="Times New Roman"/>
          <w:sz w:val="24"/>
          <w:szCs w:val="24"/>
        </w:rPr>
        <w:t xml:space="preserve"> (tsiviillennunduse sätete alusel)</w:t>
      </w:r>
      <w:r w:rsidR="00BB04C1" w:rsidRPr="00E85356">
        <w:rPr>
          <w:rFonts w:ascii="Times New Roman" w:hAnsi="Times New Roman" w:cs="Times New Roman"/>
          <w:sz w:val="24"/>
          <w:szCs w:val="24"/>
        </w:rPr>
        <w:t xml:space="preserve">, siis </w:t>
      </w:r>
      <w:r w:rsidR="00FD34E5" w:rsidRPr="00E85356">
        <w:rPr>
          <w:rFonts w:ascii="Times New Roman" w:hAnsi="Times New Roman" w:cs="Times New Roman"/>
          <w:sz w:val="24"/>
          <w:szCs w:val="24"/>
        </w:rPr>
        <w:t>lisanduv</w:t>
      </w:r>
      <w:r w:rsidR="00F9188F" w:rsidRPr="00E85356">
        <w:rPr>
          <w:rFonts w:ascii="Times New Roman" w:hAnsi="Times New Roman" w:cs="Times New Roman"/>
          <w:sz w:val="24"/>
          <w:szCs w:val="24"/>
        </w:rPr>
        <w:t>a</w:t>
      </w:r>
      <w:r w:rsidR="00FD34E5" w:rsidRPr="00E85356">
        <w:rPr>
          <w:rFonts w:ascii="Times New Roman" w:hAnsi="Times New Roman" w:cs="Times New Roman"/>
          <w:sz w:val="24"/>
          <w:szCs w:val="24"/>
        </w:rPr>
        <w:t xml:space="preserve"> </w:t>
      </w:r>
      <w:r w:rsidR="008B6829" w:rsidRPr="00E85356">
        <w:rPr>
          <w:rFonts w:ascii="Times New Roman" w:hAnsi="Times New Roman" w:cs="Times New Roman"/>
          <w:sz w:val="24"/>
          <w:szCs w:val="24"/>
        </w:rPr>
        <w:t>raie</w:t>
      </w:r>
      <w:r w:rsidR="00FD34E5" w:rsidRPr="00E85356">
        <w:rPr>
          <w:rFonts w:ascii="Times New Roman" w:hAnsi="Times New Roman" w:cs="Times New Roman"/>
          <w:sz w:val="24"/>
          <w:szCs w:val="24"/>
        </w:rPr>
        <w:t>vajadus</w:t>
      </w:r>
      <w:r w:rsidR="00F9188F" w:rsidRPr="00E85356">
        <w:rPr>
          <w:rFonts w:ascii="Times New Roman" w:hAnsi="Times New Roman" w:cs="Times New Roman"/>
          <w:sz w:val="24"/>
          <w:szCs w:val="24"/>
        </w:rPr>
        <w:t xml:space="preserve">e mõju </w:t>
      </w:r>
      <w:r w:rsidR="00BB04C1" w:rsidRPr="00E85356">
        <w:rPr>
          <w:rFonts w:ascii="Times New Roman" w:hAnsi="Times New Roman" w:cs="Times New Roman"/>
          <w:sz w:val="24"/>
          <w:szCs w:val="24"/>
        </w:rPr>
        <w:t xml:space="preserve">ei ole uudne, osaliselt tuleb </w:t>
      </w:r>
      <w:r w:rsidR="008B6829" w:rsidRPr="00E85356">
        <w:rPr>
          <w:rFonts w:ascii="Times New Roman" w:hAnsi="Times New Roman" w:cs="Times New Roman"/>
          <w:sz w:val="24"/>
          <w:szCs w:val="24"/>
        </w:rPr>
        <w:t xml:space="preserve">raiet teostada samadel </w:t>
      </w:r>
      <w:r w:rsidR="00BB04C1" w:rsidRPr="00E85356">
        <w:rPr>
          <w:rFonts w:ascii="Times New Roman" w:hAnsi="Times New Roman" w:cs="Times New Roman"/>
          <w:sz w:val="24"/>
          <w:szCs w:val="24"/>
        </w:rPr>
        <w:t>ala</w:t>
      </w:r>
      <w:r w:rsidR="008B6829" w:rsidRPr="00E85356">
        <w:rPr>
          <w:rFonts w:ascii="Times New Roman" w:hAnsi="Times New Roman" w:cs="Times New Roman"/>
          <w:sz w:val="24"/>
          <w:szCs w:val="24"/>
        </w:rPr>
        <w:t>del</w:t>
      </w:r>
      <w:r w:rsidR="00BB04C1" w:rsidRPr="00E85356">
        <w:rPr>
          <w:rFonts w:ascii="Times New Roman" w:hAnsi="Times New Roman" w:cs="Times New Roman"/>
          <w:sz w:val="24"/>
          <w:szCs w:val="24"/>
        </w:rPr>
        <w:t>, mi</w:t>
      </w:r>
      <w:r w:rsidR="008B6829" w:rsidRPr="00E85356">
        <w:rPr>
          <w:rFonts w:ascii="Times New Roman" w:hAnsi="Times New Roman" w:cs="Times New Roman"/>
          <w:sz w:val="24"/>
          <w:szCs w:val="24"/>
        </w:rPr>
        <w:t>llel on raiet juba varem tehtud</w:t>
      </w:r>
      <w:r w:rsidR="00BB04C1" w:rsidRPr="00E85356">
        <w:rPr>
          <w:rFonts w:ascii="Times New Roman" w:hAnsi="Times New Roman" w:cs="Times New Roman"/>
          <w:sz w:val="24"/>
          <w:szCs w:val="24"/>
        </w:rPr>
        <w:t>. Samuti ei ole tegu suurte aladega</w:t>
      </w:r>
      <w:r w:rsidR="00216DE6" w:rsidRPr="00E85356">
        <w:rPr>
          <w:rFonts w:ascii="Times New Roman" w:hAnsi="Times New Roman" w:cs="Times New Roman"/>
          <w:sz w:val="24"/>
          <w:szCs w:val="24"/>
        </w:rPr>
        <w:t>, mistõttu</w:t>
      </w:r>
      <w:r w:rsidR="00BB04C1" w:rsidRPr="00E85356">
        <w:rPr>
          <w:rFonts w:ascii="Times New Roman" w:hAnsi="Times New Roman" w:cs="Times New Roman"/>
          <w:sz w:val="24"/>
          <w:szCs w:val="24"/>
        </w:rPr>
        <w:t xml:space="preserve"> on mõju keskkonnale vähene</w:t>
      </w:r>
      <w:r w:rsidR="00C12B1A" w:rsidRPr="00E85356">
        <w:rPr>
          <w:rFonts w:ascii="Times New Roman" w:hAnsi="Times New Roman" w:cs="Times New Roman"/>
          <w:sz w:val="24"/>
          <w:szCs w:val="24"/>
        </w:rPr>
        <w:t>.</w:t>
      </w:r>
    </w:p>
    <w:p w14:paraId="3265E89B" w14:textId="77777777" w:rsidR="00B94BCE" w:rsidRPr="001B46B8" w:rsidRDefault="00B94BCE" w:rsidP="00143E39">
      <w:pPr>
        <w:spacing w:after="0" w:line="240" w:lineRule="auto"/>
        <w:jc w:val="both"/>
        <w:rPr>
          <w:rFonts w:ascii="Times New Roman" w:hAnsi="Times New Roman" w:cs="Times New Roman"/>
          <w:sz w:val="24"/>
          <w:szCs w:val="24"/>
        </w:rPr>
      </w:pPr>
    </w:p>
    <w:p w14:paraId="64137FC0" w14:textId="7F69B739" w:rsidR="00C95EC9" w:rsidRPr="00D12895" w:rsidRDefault="00D12895" w:rsidP="00143E39">
      <w:pPr>
        <w:spacing w:after="0" w:line="240" w:lineRule="auto"/>
        <w:jc w:val="both"/>
        <w:rPr>
          <w:rFonts w:ascii="Times New Roman" w:hAnsi="Times New Roman" w:cs="Times New Roman"/>
          <w:b/>
          <w:sz w:val="24"/>
          <w:szCs w:val="24"/>
          <w:u w:val="single"/>
        </w:rPr>
      </w:pPr>
      <w:r w:rsidRPr="00D12895">
        <w:rPr>
          <w:rFonts w:ascii="Times New Roman" w:hAnsi="Times New Roman" w:cs="Times New Roman"/>
          <w:b/>
          <w:sz w:val="24"/>
          <w:szCs w:val="24"/>
          <w:u w:val="single"/>
        </w:rPr>
        <w:t>6.3.</w:t>
      </w:r>
      <w:r w:rsidR="006822CD" w:rsidRPr="00D12895">
        <w:rPr>
          <w:rFonts w:ascii="Times New Roman" w:hAnsi="Times New Roman" w:cs="Times New Roman"/>
          <w:b/>
          <w:sz w:val="24"/>
          <w:szCs w:val="24"/>
          <w:u w:val="single"/>
        </w:rPr>
        <w:t xml:space="preserve"> </w:t>
      </w:r>
      <w:r w:rsidR="006B17A9">
        <w:rPr>
          <w:rFonts w:ascii="Times New Roman" w:hAnsi="Times New Roman" w:cs="Times New Roman"/>
          <w:b/>
          <w:sz w:val="24"/>
          <w:szCs w:val="24"/>
          <w:u w:val="single"/>
        </w:rPr>
        <w:t>Tsiviillennunduse l</w:t>
      </w:r>
      <w:r w:rsidR="006822CD" w:rsidRPr="00D12895">
        <w:rPr>
          <w:rFonts w:ascii="Times New Roman" w:hAnsi="Times New Roman" w:cs="Times New Roman"/>
          <w:b/>
          <w:sz w:val="24"/>
          <w:szCs w:val="24"/>
          <w:u w:val="single"/>
        </w:rPr>
        <w:t>ennuvälja kaitsevööndi</w:t>
      </w:r>
      <w:r w:rsidR="00F0363E">
        <w:rPr>
          <w:rFonts w:ascii="Times New Roman" w:hAnsi="Times New Roman" w:cs="Times New Roman"/>
          <w:b/>
          <w:sz w:val="24"/>
          <w:szCs w:val="24"/>
          <w:u w:val="single"/>
        </w:rPr>
        <w:t xml:space="preserve"> lähiümbruses</w:t>
      </w:r>
      <w:r w:rsidR="006822CD" w:rsidRPr="00D12895">
        <w:rPr>
          <w:rFonts w:ascii="Times New Roman" w:hAnsi="Times New Roman" w:cs="Times New Roman"/>
          <w:b/>
          <w:sz w:val="24"/>
          <w:szCs w:val="24"/>
          <w:u w:val="single"/>
        </w:rPr>
        <w:t xml:space="preserve"> raie te</w:t>
      </w:r>
      <w:r w:rsidR="00216DE6" w:rsidRPr="00D12895">
        <w:rPr>
          <w:rFonts w:ascii="Times New Roman" w:hAnsi="Times New Roman" w:cs="Times New Roman"/>
          <w:b/>
          <w:sz w:val="24"/>
          <w:szCs w:val="24"/>
          <w:u w:val="single"/>
        </w:rPr>
        <w:t>gemi</w:t>
      </w:r>
      <w:r w:rsidRPr="00D12895">
        <w:rPr>
          <w:rFonts w:ascii="Times New Roman" w:hAnsi="Times New Roman" w:cs="Times New Roman"/>
          <w:b/>
          <w:sz w:val="24"/>
          <w:szCs w:val="24"/>
          <w:u w:val="single"/>
        </w:rPr>
        <w:t>st käsitlevad sätted</w:t>
      </w:r>
    </w:p>
    <w:p w14:paraId="6B44640D" w14:textId="77777777" w:rsidR="006822CD" w:rsidRPr="00D12895" w:rsidRDefault="006822CD" w:rsidP="00143E39">
      <w:pPr>
        <w:spacing w:after="0" w:line="240" w:lineRule="auto"/>
        <w:jc w:val="both"/>
        <w:rPr>
          <w:rFonts w:ascii="Times New Roman" w:hAnsi="Times New Roman" w:cs="Times New Roman"/>
          <w:sz w:val="24"/>
          <w:szCs w:val="24"/>
        </w:rPr>
      </w:pPr>
    </w:p>
    <w:p w14:paraId="24F8DE6B" w14:textId="77777777" w:rsidR="006B17A9" w:rsidRPr="001B46B8" w:rsidRDefault="006B17A9" w:rsidP="006B17A9">
      <w:pPr>
        <w:spacing w:after="0" w:line="240" w:lineRule="auto"/>
        <w:jc w:val="both"/>
        <w:rPr>
          <w:rFonts w:ascii="Times New Roman" w:hAnsi="Times New Roman" w:cs="Times New Roman"/>
          <w:b/>
          <w:sz w:val="24"/>
          <w:szCs w:val="24"/>
          <w:u w:val="single"/>
        </w:rPr>
      </w:pPr>
      <w:r w:rsidRPr="001B46B8">
        <w:rPr>
          <w:rFonts w:ascii="Times New Roman" w:hAnsi="Times New Roman" w:cs="Times New Roman"/>
          <w:b/>
          <w:sz w:val="24"/>
          <w:szCs w:val="24"/>
          <w:u w:val="single"/>
        </w:rPr>
        <w:t>Sotsiaalne mõju</w:t>
      </w:r>
    </w:p>
    <w:p w14:paraId="2CC98EB1" w14:textId="7D188E8B" w:rsidR="006B17A9" w:rsidRPr="00D12895" w:rsidRDefault="006B17A9" w:rsidP="006B17A9">
      <w:pPr>
        <w:spacing w:after="0" w:line="240" w:lineRule="auto"/>
        <w:jc w:val="both"/>
        <w:rPr>
          <w:rFonts w:ascii="Times New Roman" w:hAnsi="Times New Roman" w:cs="Times New Roman"/>
          <w:bCs/>
          <w:sz w:val="24"/>
          <w:szCs w:val="24"/>
        </w:rPr>
      </w:pPr>
      <w:r w:rsidRPr="001B46B8">
        <w:rPr>
          <w:rFonts w:ascii="Times New Roman" w:hAnsi="Times New Roman" w:cs="Times New Roman"/>
          <w:sz w:val="24"/>
          <w:szCs w:val="24"/>
          <w:u w:val="single"/>
        </w:rPr>
        <w:t>Sihtrühm:</w:t>
      </w:r>
      <w:r w:rsidRPr="001B46B8">
        <w:rPr>
          <w:rFonts w:ascii="Times New Roman" w:hAnsi="Times New Roman" w:cs="Times New Roman"/>
          <w:bCs/>
          <w:sz w:val="24"/>
          <w:szCs w:val="24"/>
        </w:rPr>
        <w:t xml:space="preserve"> </w:t>
      </w:r>
      <w:r w:rsidRPr="00D12895">
        <w:rPr>
          <w:rFonts w:ascii="Times New Roman" w:hAnsi="Times New Roman" w:cs="Times New Roman"/>
          <w:bCs/>
          <w:sz w:val="24"/>
          <w:szCs w:val="24"/>
        </w:rPr>
        <w:t>Kärdla, Kuressaare, Pärnu, Tallinna, Tartu</w:t>
      </w:r>
      <w:r w:rsidR="00FA0103">
        <w:rPr>
          <w:rFonts w:ascii="Times New Roman" w:hAnsi="Times New Roman" w:cs="Times New Roman"/>
          <w:bCs/>
          <w:sz w:val="24"/>
          <w:szCs w:val="24"/>
        </w:rPr>
        <w:t>,</w:t>
      </w:r>
      <w:r w:rsidR="00FA0103" w:rsidRPr="00FA0103">
        <w:rPr>
          <w:rFonts w:ascii="Times New Roman" w:hAnsi="Times New Roman" w:cs="Times New Roman"/>
          <w:bCs/>
          <w:sz w:val="24"/>
          <w:szCs w:val="24"/>
        </w:rPr>
        <w:t xml:space="preserve"> </w:t>
      </w:r>
      <w:r w:rsidR="00FA0103">
        <w:rPr>
          <w:rFonts w:ascii="Times New Roman" w:hAnsi="Times New Roman" w:cs="Times New Roman"/>
          <w:bCs/>
          <w:sz w:val="24"/>
          <w:szCs w:val="24"/>
        </w:rPr>
        <w:t xml:space="preserve">Viljandi, Kihnu, </w:t>
      </w:r>
      <w:proofErr w:type="spellStart"/>
      <w:r w:rsidR="00FA0103">
        <w:rPr>
          <w:rFonts w:ascii="Times New Roman" w:hAnsi="Times New Roman" w:cs="Times New Roman"/>
          <w:bCs/>
          <w:sz w:val="24"/>
          <w:szCs w:val="24"/>
        </w:rPr>
        <w:t>Ridali</w:t>
      </w:r>
      <w:proofErr w:type="spellEnd"/>
      <w:r w:rsidRPr="00D12895">
        <w:rPr>
          <w:rFonts w:ascii="Times New Roman" w:hAnsi="Times New Roman" w:cs="Times New Roman"/>
          <w:bCs/>
          <w:sz w:val="24"/>
          <w:szCs w:val="24"/>
        </w:rPr>
        <w:t xml:space="preserve"> ja Ruhnu lennuväli ning lennuväljade kaitsevöödi</w:t>
      </w:r>
      <w:r>
        <w:rPr>
          <w:rFonts w:ascii="Times New Roman" w:hAnsi="Times New Roman" w:cs="Times New Roman"/>
          <w:bCs/>
          <w:sz w:val="24"/>
          <w:szCs w:val="24"/>
        </w:rPr>
        <w:t xml:space="preserve"> lähiümbruses</w:t>
      </w:r>
      <w:r w:rsidRPr="00D12895">
        <w:rPr>
          <w:rFonts w:ascii="Times New Roman" w:hAnsi="Times New Roman" w:cs="Times New Roman"/>
          <w:bCs/>
          <w:sz w:val="24"/>
          <w:szCs w:val="24"/>
        </w:rPr>
        <w:t xml:space="preserve"> olevate kinnistute omanikud</w:t>
      </w:r>
      <w:r w:rsidR="00237FC7">
        <w:rPr>
          <w:rFonts w:ascii="Times New Roman" w:hAnsi="Times New Roman" w:cs="Times New Roman"/>
          <w:bCs/>
          <w:sz w:val="24"/>
          <w:szCs w:val="24"/>
        </w:rPr>
        <w:t>.</w:t>
      </w:r>
    </w:p>
    <w:p w14:paraId="4B73D805" w14:textId="77777777" w:rsidR="006B17A9" w:rsidRDefault="006B17A9" w:rsidP="006B17A9">
      <w:pPr>
        <w:spacing w:after="0" w:line="240" w:lineRule="auto"/>
        <w:jc w:val="both"/>
        <w:rPr>
          <w:rFonts w:ascii="Times New Roman" w:hAnsi="Times New Roman" w:cs="Times New Roman"/>
          <w:sz w:val="24"/>
          <w:szCs w:val="24"/>
        </w:rPr>
      </w:pPr>
    </w:p>
    <w:p w14:paraId="029A7FC1" w14:textId="6F982B21" w:rsidR="006B17A9" w:rsidRPr="001B46B8" w:rsidRDefault="00237FC7" w:rsidP="006B1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Tsiviillennunduse lennuvälja lähiümbruses </w:t>
      </w:r>
      <w:r w:rsidR="006B17A9" w:rsidRPr="001B46B8">
        <w:rPr>
          <w:rFonts w:ascii="Times New Roman" w:hAnsi="Times New Roman" w:cs="Times New Roman"/>
          <w:sz w:val="24"/>
          <w:szCs w:val="24"/>
        </w:rPr>
        <w:t xml:space="preserve">on kokku </w:t>
      </w:r>
      <w:r w:rsidR="00FA0103">
        <w:rPr>
          <w:rFonts w:ascii="Times New Roman" w:hAnsi="Times New Roman" w:cs="Times New Roman"/>
          <w:sz w:val="24"/>
          <w:szCs w:val="24"/>
        </w:rPr>
        <w:t xml:space="preserve">ca </w:t>
      </w:r>
      <w:r w:rsidR="00FA0103">
        <w:rPr>
          <w:rFonts w:ascii="Times New Roman" w:hAnsi="Times New Roman" w:cs="Times New Roman"/>
          <w:bCs/>
          <w:sz w:val="24"/>
          <w:szCs w:val="24"/>
        </w:rPr>
        <w:t>1</w:t>
      </w:r>
      <w:r w:rsidR="003A1DB4">
        <w:rPr>
          <w:rFonts w:ascii="Times New Roman" w:hAnsi="Times New Roman" w:cs="Times New Roman"/>
          <w:bCs/>
          <w:sz w:val="24"/>
          <w:szCs w:val="24"/>
        </w:rPr>
        <w:t>6</w:t>
      </w:r>
      <w:r w:rsidR="00FA0103">
        <w:rPr>
          <w:rFonts w:ascii="Times New Roman" w:hAnsi="Times New Roman" w:cs="Times New Roman"/>
          <w:bCs/>
          <w:sz w:val="24"/>
          <w:szCs w:val="24"/>
        </w:rPr>
        <w:t>0</w:t>
      </w:r>
      <w:r>
        <w:rPr>
          <w:rFonts w:ascii="Times New Roman" w:hAnsi="Times New Roman" w:cs="Times New Roman"/>
          <w:bCs/>
          <w:sz w:val="24"/>
          <w:szCs w:val="24"/>
        </w:rPr>
        <w:t xml:space="preserve"> kinnist</w:t>
      </w:r>
      <w:r w:rsidR="00FA0103">
        <w:rPr>
          <w:rFonts w:ascii="Times New Roman" w:hAnsi="Times New Roman" w:cs="Times New Roman"/>
          <w:bCs/>
          <w:sz w:val="24"/>
          <w:szCs w:val="24"/>
        </w:rPr>
        <w:t>ut</w:t>
      </w:r>
      <w:r w:rsidR="006B17A9" w:rsidRPr="001B46B8">
        <w:rPr>
          <w:rFonts w:ascii="Times New Roman" w:hAnsi="Times New Roman" w:cs="Times New Roman"/>
          <w:sz w:val="24"/>
          <w:szCs w:val="24"/>
        </w:rPr>
        <w:t xml:space="preserve">, seega on mõjutatud isikute rühm </w:t>
      </w:r>
      <w:r>
        <w:rPr>
          <w:rFonts w:ascii="Times New Roman" w:hAnsi="Times New Roman" w:cs="Times New Roman"/>
          <w:sz w:val="24"/>
          <w:szCs w:val="24"/>
        </w:rPr>
        <w:t xml:space="preserve">on </w:t>
      </w:r>
      <w:r w:rsidR="006B17A9" w:rsidRPr="001B46B8">
        <w:rPr>
          <w:rFonts w:ascii="Times New Roman" w:hAnsi="Times New Roman" w:cs="Times New Roman"/>
          <w:sz w:val="24"/>
          <w:szCs w:val="24"/>
        </w:rPr>
        <w:t xml:space="preserve">väike. </w:t>
      </w:r>
      <w:r w:rsidR="00154C2F" w:rsidRPr="00E85356">
        <w:rPr>
          <w:rFonts w:ascii="Times New Roman" w:hAnsi="Times New Roman" w:cs="Times New Roman"/>
          <w:sz w:val="24"/>
          <w:szCs w:val="24"/>
        </w:rPr>
        <w:t>Kuna kaitselennunduse sätete kehtestamisel võeti aluseks tsiviillennunduses kehtivad sätted, ei saanud jätta ajakohastamata ka tsiviillennuväljade piirangupindade erimenetluse sätteid</w:t>
      </w:r>
      <w:r w:rsidR="00154C2F">
        <w:rPr>
          <w:rFonts w:ascii="Times New Roman" w:hAnsi="Times New Roman" w:cs="Times New Roman"/>
          <w:sz w:val="24"/>
          <w:szCs w:val="24"/>
        </w:rPr>
        <w:t xml:space="preserve"> s</w:t>
      </w:r>
      <w:r w:rsidR="00E27DBF">
        <w:rPr>
          <w:rFonts w:ascii="Times New Roman" w:hAnsi="Times New Roman" w:cs="Times New Roman"/>
          <w:sz w:val="24"/>
          <w:szCs w:val="24"/>
        </w:rPr>
        <w:t>.</w:t>
      </w:r>
      <w:r w:rsidR="00154C2F">
        <w:rPr>
          <w:rFonts w:ascii="Times New Roman" w:hAnsi="Times New Roman" w:cs="Times New Roman"/>
          <w:sz w:val="24"/>
          <w:szCs w:val="24"/>
        </w:rPr>
        <w:t xml:space="preserve">t omanikule teate esitamise sisu ning </w:t>
      </w:r>
      <w:proofErr w:type="spellStart"/>
      <w:r w:rsidR="00154C2F">
        <w:rPr>
          <w:rFonts w:ascii="Times New Roman" w:hAnsi="Times New Roman" w:cs="Times New Roman"/>
          <w:sz w:val="24"/>
          <w:szCs w:val="24"/>
        </w:rPr>
        <w:t>metsamaa</w:t>
      </w:r>
      <w:proofErr w:type="spellEnd"/>
      <w:r w:rsidR="00154C2F">
        <w:rPr>
          <w:rFonts w:ascii="Times New Roman" w:hAnsi="Times New Roman" w:cs="Times New Roman"/>
          <w:sz w:val="24"/>
          <w:szCs w:val="24"/>
        </w:rPr>
        <w:t xml:space="preserve"> ja mittemetsamaa terminite täpsustamist. Selliselt on kinnisasja omanikul üheselt arusaadavalt võimalik mõista, millise kohustuse täitmist ja millise tähtaja jooksul riik temalt ootab.</w:t>
      </w:r>
    </w:p>
    <w:p w14:paraId="1087F119" w14:textId="77777777" w:rsidR="008B6E62" w:rsidRPr="001B46B8" w:rsidRDefault="008B6E62" w:rsidP="00143E39">
      <w:pPr>
        <w:spacing w:after="0" w:line="240" w:lineRule="auto"/>
        <w:jc w:val="both"/>
        <w:rPr>
          <w:rFonts w:ascii="Times New Roman" w:hAnsi="Times New Roman" w:cs="Times New Roman"/>
          <w:sz w:val="24"/>
          <w:szCs w:val="24"/>
        </w:rPr>
      </w:pPr>
    </w:p>
    <w:p w14:paraId="6C76E9A9" w14:textId="688926AD" w:rsidR="002B3D3B" w:rsidRPr="001B46B8" w:rsidRDefault="002D78FB" w:rsidP="00143E39">
      <w:pPr>
        <w:pStyle w:val="Normaallaadveeb"/>
        <w:shd w:val="clear" w:color="auto" w:fill="FFFFFF"/>
        <w:spacing w:before="0" w:beforeAutospacing="0" w:after="0" w:afterAutospacing="0"/>
        <w:jc w:val="both"/>
        <w:rPr>
          <w:b/>
          <w:bCs/>
          <w:u w:val="single"/>
        </w:rPr>
      </w:pPr>
      <w:r>
        <w:rPr>
          <w:b/>
          <w:bCs/>
          <w:u w:val="single"/>
        </w:rPr>
        <w:t xml:space="preserve">6.4. </w:t>
      </w:r>
      <w:r w:rsidR="002B3D3B" w:rsidRPr="001B46B8">
        <w:rPr>
          <w:b/>
          <w:bCs/>
          <w:u w:val="single"/>
        </w:rPr>
        <w:t xml:space="preserve">Lennujaamatasude </w:t>
      </w:r>
      <w:r w:rsidR="006822CD" w:rsidRPr="001B46B8">
        <w:rPr>
          <w:b/>
          <w:bCs/>
          <w:u w:val="single"/>
        </w:rPr>
        <w:t xml:space="preserve">määrade </w:t>
      </w:r>
      <w:r>
        <w:rPr>
          <w:b/>
          <w:bCs/>
          <w:u w:val="single"/>
        </w:rPr>
        <w:t xml:space="preserve">sätteid </w:t>
      </w:r>
      <w:r w:rsidR="00A51FF9">
        <w:rPr>
          <w:b/>
          <w:bCs/>
          <w:u w:val="single"/>
        </w:rPr>
        <w:t>käsitlevad</w:t>
      </w:r>
      <w:r w:rsidR="006822CD" w:rsidRPr="001B46B8">
        <w:rPr>
          <w:b/>
          <w:bCs/>
          <w:u w:val="single"/>
        </w:rPr>
        <w:t xml:space="preserve"> muudatused</w:t>
      </w:r>
    </w:p>
    <w:p w14:paraId="26B677BE" w14:textId="77777777" w:rsidR="00205738" w:rsidRPr="001B46B8" w:rsidRDefault="00205738" w:rsidP="00143E39">
      <w:pPr>
        <w:pStyle w:val="Normaallaadveeb"/>
        <w:shd w:val="clear" w:color="auto" w:fill="FFFFFF" w:themeFill="background1"/>
        <w:spacing w:before="0" w:beforeAutospacing="0" w:after="0" w:afterAutospacing="0"/>
        <w:jc w:val="both"/>
        <w:rPr>
          <w:b/>
          <w:bCs/>
          <w:u w:val="single"/>
        </w:rPr>
      </w:pPr>
    </w:p>
    <w:p w14:paraId="10236DC0" w14:textId="508202E9" w:rsidR="00AD1F36" w:rsidRPr="001B46B8" w:rsidRDefault="00AD1F36" w:rsidP="00143E39">
      <w:pPr>
        <w:pStyle w:val="Normaallaadveeb"/>
        <w:shd w:val="clear" w:color="auto" w:fill="FFFFFF" w:themeFill="background1"/>
        <w:spacing w:before="0" w:beforeAutospacing="0" w:after="0" w:afterAutospacing="0"/>
        <w:jc w:val="both"/>
        <w:rPr>
          <w:b/>
          <w:bCs/>
          <w:u w:val="single"/>
        </w:rPr>
      </w:pPr>
      <w:r w:rsidRPr="001B46B8">
        <w:rPr>
          <w:b/>
          <w:bCs/>
          <w:u w:val="single"/>
        </w:rPr>
        <w:t>Mõju majandusele</w:t>
      </w:r>
    </w:p>
    <w:p w14:paraId="3A360710" w14:textId="692ABD74" w:rsidR="00AD1F36" w:rsidRPr="001B46B8" w:rsidRDefault="00AD1F36" w:rsidP="00143E39">
      <w:pPr>
        <w:pStyle w:val="Normaallaadveeb"/>
        <w:shd w:val="clear" w:color="auto" w:fill="FFFFFF"/>
        <w:spacing w:before="0" w:beforeAutospacing="0" w:after="0" w:afterAutospacing="0"/>
        <w:jc w:val="both"/>
        <w:rPr>
          <w:u w:val="single"/>
        </w:rPr>
      </w:pPr>
      <w:r w:rsidRPr="001B46B8">
        <w:t>Sihtrühm:</w:t>
      </w:r>
      <w:r w:rsidRPr="001B46B8">
        <w:rPr>
          <w:bCs/>
        </w:rPr>
        <w:t xml:space="preserve"> </w:t>
      </w:r>
      <w:r w:rsidR="00367A4D" w:rsidRPr="001B46B8">
        <w:t>AS Tallinna Lennujaam</w:t>
      </w:r>
      <w:r w:rsidRPr="001B46B8">
        <w:t>, lennujaama kasutaja</w:t>
      </w:r>
      <w:r w:rsidR="00856539" w:rsidRPr="001B46B8">
        <w:t>d</w:t>
      </w:r>
      <w:r w:rsidRPr="001B46B8">
        <w:t xml:space="preserve"> </w:t>
      </w:r>
      <w:r w:rsidR="005F21CC">
        <w:t>(</w:t>
      </w:r>
      <w:r w:rsidR="005F21CC" w:rsidRPr="007B1AAD">
        <w:rPr>
          <w:i/>
          <w:iCs/>
        </w:rPr>
        <w:t>ca</w:t>
      </w:r>
      <w:r w:rsidR="005F21CC">
        <w:t xml:space="preserve"> 30) </w:t>
      </w:r>
      <w:r w:rsidRPr="001B46B8">
        <w:t>ja maapealse teeninduse pakkujad</w:t>
      </w:r>
      <w:r w:rsidR="00367A4D" w:rsidRPr="001B46B8">
        <w:t xml:space="preserve"> (</w:t>
      </w:r>
      <w:r w:rsidR="00367A4D" w:rsidRPr="008B6829">
        <w:rPr>
          <w:i/>
          <w:iCs/>
        </w:rPr>
        <w:t>ca</w:t>
      </w:r>
      <w:r w:rsidR="00367A4D" w:rsidRPr="001B46B8">
        <w:t xml:space="preserve"> </w:t>
      </w:r>
      <w:r w:rsidR="00856539" w:rsidRPr="001B46B8">
        <w:t>20</w:t>
      </w:r>
      <w:r w:rsidR="00367A4D" w:rsidRPr="001B46B8">
        <w:t>)</w:t>
      </w:r>
      <w:r w:rsidRPr="001B46B8">
        <w:t>.</w:t>
      </w:r>
    </w:p>
    <w:p w14:paraId="3E3898B7" w14:textId="77777777" w:rsidR="0012630F" w:rsidRPr="001B46B8" w:rsidRDefault="0012630F" w:rsidP="00143E39">
      <w:pPr>
        <w:spacing w:after="0" w:line="240" w:lineRule="auto"/>
        <w:jc w:val="both"/>
        <w:rPr>
          <w:rFonts w:ascii="Times New Roman" w:hAnsi="Times New Roman" w:cs="Times New Roman"/>
          <w:sz w:val="24"/>
          <w:szCs w:val="24"/>
        </w:rPr>
      </w:pPr>
    </w:p>
    <w:p w14:paraId="4928A2AF" w14:textId="221DF707" w:rsidR="00386F51" w:rsidRPr="001B46B8" w:rsidRDefault="00351087"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M</w:t>
      </w:r>
      <w:r w:rsidR="00386F51" w:rsidRPr="001B46B8">
        <w:rPr>
          <w:rFonts w:ascii="Times New Roman" w:hAnsi="Times New Roman" w:cs="Times New Roman"/>
          <w:sz w:val="24"/>
          <w:szCs w:val="24"/>
        </w:rPr>
        <w:t>uudatus</w:t>
      </w:r>
      <w:r w:rsidR="00A51FF9">
        <w:rPr>
          <w:rFonts w:ascii="Times New Roman" w:hAnsi="Times New Roman" w:cs="Times New Roman"/>
          <w:sz w:val="24"/>
          <w:szCs w:val="24"/>
        </w:rPr>
        <w:t>tel on</w:t>
      </w:r>
      <w:r w:rsidR="00386F51" w:rsidRPr="001B46B8">
        <w:rPr>
          <w:rFonts w:ascii="Times New Roman" w:hAnsi="Times New Roman" w:cs="Times New Roman"/>
          <w:sz w:val="24"/>
          <w:szCs w:val="24"/>
        </w:rPr>
        <w:t xml:space="preserve"> kahesugu</w:t>
      </w:r>
      <w:r w:rsidR="00662892">
        <w:rPr>
          <w:rFonts w:ascii="Times New Roman" w:hAnsi="Times New Roman" w:cs="Times New Roman"/>
          <w:sz w:val="24"/>
          <w:szCs w:val="24"/>
        </w:rPr>
        <w:t>ne</w:t>
      </w:r>
      <w:r w:rsidR="00386F51" w:rsidRPr="001B46B8">
        <w:rPr>
          <w:rFonts w:ascii="Times New Roman" w:hAnsi="Times New Roman" w:cs="Times New Roman"/>
          <w:sz w:val="24"/>
          <w:szCs w:val="24"/>
        </w:rPr>
        <w:t xml:space="preserve"> mõju.</w:t>
      </w:r>
      <w:r w:rsidRPr="001B46B8">
        <w:rPr>
          <w:rFonts w:ascii="Times New Roman" w:hAnsi="Times New Roman" w:cs="Times New Roman"/>
          <w:sz w:val="24"/>
          <w:szCs w:val="24"/>
        </w:rPr>
        <w:t xml:space="preserve"> </w:t>
      </w:r>
      <w:r w:rsidR="00386F51" w:rsidRPr="001B46B8">
        <w:rPr>
          <w:rFonts w:ascii="Times New Roman" w:hAnsi="Times New Roman" w:cs="Times New Roman"/>
          <w:sz w:val="24"/>
          <w:szCs w:val="24"/>
        </w:rPr>
        <w:t xml:space="preserve">Esiteks annavad need nii lennujaama haldajale kui </w:t>
      </w:r>
      <w:r w:rsidR="00A51FF9">
        <w:rPr>
          <w:rFonts w:ascii="Times New Roman" w:hAnsi="Times New Roman" w:cs="Times New Roman"/>
          <w:sz w:val="24"/>
          <w:szCs w:val="24"/>
        </w:rPr>
        <w:t xml:space="preserve">ka </w:t>
      </w:r>
      <w:r w:rsidR="00386F51" w:rsidRPr="001B46B8">
        <w:rPr>
          <w:rFonts w:ascii="Times New Roman" w:hAnsi="Times New Roman" w:cs="Times New Roman"/>
          <w:sz w:val="24"/>
          <w:szCs w:val="24"/>
        </w:rPr>
        <w:t>lennujaama kasutajatele selg</w:t>
      </w:r>
      <w:r w:rsidR="003F565C">
        <w:rPr>
          <w:rFonts w:ascii="Times New Roman" w:hAnsi="Times New Roman" w:cs="Times New Roman"/>
          <w:sz w:val="24"/>
          <w:szCs w:val="24"/>
        </w:rPr>
        <w:t>ed</w:t>
      </w:r>
      <w:r w:rsidR="00A96B22">
        <w:rPr>
          <w:rFonts w:ascii="Times New Roman" w:hAnsi="Times New Roman" w:cs="Times New Roman"/>
          <w:sz w:val="24"/>
          <w:szCs w:val="24"/>
        </w:rPr>
        <w:t xml:space="preserve"> nõuded</w:t>
      </w:r>
      <w:r w:rsidR="00386F51" w:rsidRPr="001B46B8">
        <w:rPr>
          <w:rFonts w:ascii="Times New Roman" w:hAnsi="Times New Roman" w:cs="Times New Roman"/>
          <w:sz w:val="24"/>
          <w:szCs w:val="24"/>
        </w:rPr>
        <w:t>, kindlus</w:t>
      </w:r>
      <w:r w:rsidR="004C688E">
        <w:rPr>
          <w:rFonts w:ascii="Times New Roman" w:hAnsi="Times New Roman" w:cs="Times New Roman"/>
          <w:sz w:val="24"/>
          <w:szCs w:val="24"/>
        </w:rPr>
        <w:t>e</w:t>
      </w:r>
      <w:r w:rsidR="00386F51" w:rsidRPr="001B46B8">
        <w:rPr>
          <w:rFonts w:ascii="Times New Roman" w:hAnsi="Times New Roman" w:cs="Times New Roman"/>
          <w:sz w:val="24"/>
          <w:szCs w:val="24"/>
        </w:rPr>
        <w:t xml:space="preserve"> ja ettenähtavus</w:t>
      </w:r>
      <w:r w:rsidR="004C688E">
        <w:rPr>
          <w:rFonts w:ascii="Times New Roman" w:hAnsi="Times New Roman" w:cs="Times New Roman"/>
          <w:sz w:val="24"/>
          <w:szCs w:val="24"/>
        </w:rPr>
        <w:t>e</w:t>
      </w:r>
      <w:r w:rsidR="00386F51" w:rsidRPr="001B46B8">
        <w:rPr>
          <w:rFonts w:ascii="Times New Roman" w:hAnsi="Times New Roman" w:cs="Times New Roman"/>
          <w:sz w:val="24"/>
          <w:szCs w:val="24"/>
        </w:rPr>
        <w:t xml:space="preserve"> erinevate osapoolte õiguste</w:t>
      </w:r>
      <w:r w:rsidR="004C688E">
        <w:rPr>
          <w:rFonts w:ascii="Times New Roman" w:hAnsi="Times New Roman" w:cs="Times New Roman"/>
          <w:sz w:val="24"/>
          <w:szCs w:val="24"/>
        </w:rPr>
        <w:t>st</w:t>
      </w:r>
      <w:r w:rsidR="00386F51" w:rsidRPr="001B46B8">
        <w:rPr>
          <w:rFonts w:ascii="Times New Roman" w:hAnsi="Times New Roman" w:cs="Times New Roman"/>
          <w:sz w:val="24"/>
          <w:szCs w:val="24"/>
        </w:rPr>
        <w:t xml:space="preserve"> ja kohustuste</w:t>
      </w:r>
      <w:r w:rsidR="004C688E">
        <w:rPr>
          <w:rFonts w:ascii="Times New Roman" w:hAnsi="Times New Roman" w:cs="Times New Roman"/>
          <w:sz w:val="24"/>
          <w:szCs w:val="24"/>
        </w:rPr>
        <w:t>st</w:t>
      </w:r>
      <w:r w:rsidR="00386F51" w:rsidRPr="001B46B8">
        <w:rPr>
          <w:rFonts w:ascii="Times New Roman" w:hAnsi="Times New Roman" w:cs="Times New Roman"/>
          <w:sz w:val="24"/>
          <w:szCs w:val="24"/>
        </w:rPr>
        <w:t xml:space="preserve"> ning nende maksma paneku võimaluste</w:t>
      </w:r>
      <w:r w:rsidR="004C688E">
        <w:rPr>
          <w:rFonts w:ascii="Times New Roman" w:hAnsi="Times New Roman" w:cs="Times New Roman"/>
          <w:sz w:val="24"/>
          <w:szCs w:val="24"/>
        </w:rPr>
        <w:t>st</w:t>
      </w:r>
      <w:r w:rsidR="00386F51" w:rsidRPr="001B46B8">
        <w:rPr>
          <w:rFonts w:ascii="Times New Roman" w:hAnsi="Times New Roman" w:cs="Times New Roman"/>
          <w:sz w:val="24"/>
          <w:szCs w:val="24"/>
        </w:rPr>
        <w:t xml:space="preserve"> ja tähtaegade</w:t>
      </w:r>
      <w:r w:rsidR="004C688E">
        <w:rPr>
          <w:rFonts w:ascii="Times New Roman" w:hAnsi="Times New Roman" w:cs="Times New Roman"/>
          <w:sz w:val="24"/>
          <w:szCs w:val="24"/>
        </w:rPr>
        <w:t>st</w:t>
      </w:r>
      <w:r w:rsidR="00386F51" w:rsidRPr="001B46B8">
        <w:rPr>
          <w:rFonts w:ascii="Times New Roman" w:hAnsi="Times New Roman" w:cs="Times New Roman"/>
          <w:sz w:val="24"/>
          <w:szCs w:val="24"/>
        </w:rPr>
        <w:t>.</w:t>
      </w:r>
      <w:r w:rsidR="00B839CF" w:rsidRPr="001B46B8">
        <w:rPr>
          <w:rFonts w:ascii="Times New Roman" w:hAnsi="Times New Roman" w:cs="Times New Roman"/>
          <w:sz w:val="24"/>
          <w:szCs w:val="24"/>
        </w:rPr>
        <w:t xml:space="preserve"> </w:t>
      </w:r>
      <w:r w:rsidR="00386F51" w:rsidRPr="001B46B8">
        <w:rPr>
          <w:rFonts w:ascii="Times New Roman" w:hAnsi="Times New Roman" w:cs="Times New Roman"/>
          <w:sz w:val="24"/>
          <w:szCs w:val="24"/>
        </w:rPr>
        <w:t xml:space="preserve">Teiseks võimaldavad muudatused tõhustada tasude muutmise ja vaidlustamise protsessi ning vähendada uute tasumäärade kehtestamisele ja võimalikule vaidlustamisele kuluvat aega, sh </w:t>
      </w:r>
      <w:r w:rsidR="00CA3077">
        <w:rPr>
          <w:rFonts w:ascii="Times New Roman" w:hAnsi="Times New Roman" w:cs="Times New Roman"/>
          <w:sz w:val="24"/>
          <w:szCs w:val="24"/>
        </w:rPr>
        <w:t xml:space="preserve">võimaldavad rakendada </w:t>
      </w:r>
      <w:r w:rsidR="00386F51" w:rsidRPr="001B46B8">
        <w:rPr>
          <w:rFonts w:ascii="Times New Roman" w:hAnsi="Times New Roman" w:cs="Times New Roman"/>
          <w:sz w:val="24"/>
          <w:szCs w:val="24"/>
        </w:rPr>
        <w:t>uu</w:t>
      </w:r>
      <w:r w:rsidR="00CA3077">
        <w:rPr>
          <w:rFonts w:ascii="Times New Roman" w:hAnsi="Times New Roman" w:cs="Times New Roman"/>
          <w:sz w:val="24"/>
          <w:szCs w:val="24"/>
        </w:rPr>
        <w:t>ed</w:t>
      </w:r>
      <w:r w:rsidR="00386F51" w:rsidRPr="001B46B8">
        <w:rPr>
          <w:rFonts w:ascii="Times New Roman" w:hAnsi="Times New Roman" w:cs="Times New Roman"/>
          <w:sz w:val="24"/>
          <w:szCs w:val="24"/>
        </w:rPr>
        <w:t xml:space="preserve"> tasud senisest varem.</w:t>
      </w:r>
      <w:r w:rsidR="009C2DAC" w:rsidRPr="001B46B8">
        <w:rPr>
          <w:rFonts w:ascii="Times New Roman" w:hAnsi="Times New Roman" w:cs="Times New Roman"/>
          <w:sz w:val="24"/>
          <w:szCs w:val="24"/>
        </w:rPr>
        <w:t xml:space="preserve"> </w:t>
      </w:r>
      <w:r w:rsidR="00386F51" w:rsidRPr="001B46B8">
        <w:rPr>
          <w:rFonts w:ascii="Times New Roman" w:hAnsi="Times New Roman" w:cs="Times New Roman"/>
          <w:sz w:val="24"/>
          <w:szCs w:val="24"/>
        </w:rPr>
        <w:t xml:space="preserve">Igal juhul lõpevad eelnõu vastu võtmisel uute tasude üle Konkurentsiametis peetavad vaidlused varem kui </w:t>
      </w:r>
      <w:r w:rsidR="00CA3077">
        <w:rPr>
          <w:rFonts w:ascii="Times New Roman" w:hAnsi="Times New Roman" w:cs="Times New Roman"/>
          <w:sz w:val="24"/>
          <w:szCs w:val="24"/>
        </w:rPr>
        <w:t>praegu</w:t>
      </w:r>
      <w:r w:rsidR="00386F51" w:rsidRPr="001B46B8">
        <w:rPr>
          <w:rFonts w:ascii="Times New Roman" w:hAnsi="Times New Roman" w:cs="Times New Roman"/>
          <w:sz w:val="24"/>
          <w:szCs w:val="24"/>
        </w:rPr>
        <w:t xml:space="preserve">, kuna need peavad </w:t>
      </w:r>
      <w:r w:rsidR="00CA3077">
        <w:rPr>
          <w:rFonts w:ascii="Times New Roman" w:hAnsi="Times New Roman" w:cs="Times New Roman"/>
          <w:sz w:val="24"/>
          <w:szCs w:val="24"/>
        </w:rPr>
        <w:t xml:space="preserve">ka </w:t>
      </w:r>
      <w:r w:rsidR="00386F51" w:rsidRPr="001B46B8">
        <w:rPr>
          <w:rFonts w:ascii="Times New Roman" w:hAnsi="Times New Roman" w:cs="Times New Roman"/>
          <w:sz w:val="24"/>
          <w:szCs w:val="24"/>
        </w:rPr>
        <w:t>algama varem.</w:t>
      </w:r>
    </w:p>
    <w:p w14:paraId="7E4B7805" w14:textId="77777777" w:rsidR="009C2DAC" w:rsidRPr="001B46B8" w:rsidRDefault="009C2DAC" w:rsidP="00143E39">
      <w:pPr>
        <w:spacing w:after="0" w:line="240" w:lineRule="auto"/>
        <w:jc w:val="both"/>
        <w:rPr>
          <w:rFonts w:ascii="Times New Roman" w:hAnsi="Times New Roman" w:cs="Times New Roman"/>
          <w:sz w:val="24"/>
          <w:szCs w:val="24"/>
        </w:rPr>
      </w:pPr>
    </w:p>
    <w:p w14:paraId="36F5F282" w14:textId="46C217EB" w:rsidR="00386F51" w:rsidRPr="001B46B8" w:rsidRDefault="00386F51"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Uues olukorras saabub lennujaama haldajale nii Konkurentsiametis vaidlustamise kui ka mittevaidlustamise stsenaariumi puhul senisest varem lõplik kindlus uute tasude õigsuse suhtes ning ta saab senisest varem alustada või senisest suurema kindlusega ellu viia neid tegevusi, projekte või investeeringuid, mille katteallikaks on uued tasud. Ebakindlus, ükskõik kui minimaalne, mõjutab negatiivselt lennujaama investeeringuid ja tegevusi, sh nendega alustamist.</w:t>
      </w:r>
    </w:p>
    <w:p w14:paraId="14654463" w14:textId="6EF04509" w:rsidR="00386F51" w:rsidRPr="001B46B8" w:rsidRDefault="00386F51"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lastRenderedPageBreak/>
        <w:t>Uues olukorras saavad ka lennujaama kasutajad, st lennuettevõtjad, senisest varem või senisest suurema kindlusega arvestada tasude muudatusega ja kajastada selle mõju oma tegevuses ning lähtud</w:t>
      </w:r>
      <w:r w:rsidR="0091361B">
        <w:rPr>
          <w:rFonts w:ascii="Times New Roman" w:hAnsi="Times New Roman" w:cs="Times New Roman"/>
          <w:sz w:val="24"/>
          <w:szCs w:val="24"/>
        </w:rPr>
        <w:t>es</w:t>
      </w:r>
      <w:r w:rsidRPr="001B46B8">
        <w:rPr>
          <w:rFonts w:ascii="Times New Roman" w:hAnsi="Times New Roman" w:cs="Times New Roman"/>
          <w:sz w:val="24"/>
          <w:szCs w:val="24"/>
        </w:rPr>
        <w:t xml:space="preserve"> </w:t>
      </w:r>
      <w:r w:rsidR="0091361B">
        <w:rPr>
          <w:rFonts w:ascii="Times New Roman" w:hAnsi="Times New Roman" w:cs="Times New Roman"/>
          <w:sz w:val="24"/>
          <w:szCs w:val="24"/>
        </w:rPr>
        <w:t>oma</w:t>
      </w:r>
      <w:r w:rsidRPr="001B46B8">
        <w:rPr>
          <w:rFonts w:ascii="Times New Roman" w:hAnsi="Times New Roman" w:cs="Times New Roman"/>
          <w:sz w:val="24"/>
          <w:szCs w:val="24"/>
        </w:rPr>
        <w:t xml:space="preserve"> äriotsus</w:t>
      </w:r>
      <w:r w:rsidR="0091361B">
        <w:rPr>
          <w:rFonts w:ascii="Times New Roman" w:hAnsi="Times New Roman" w:cs="Times New Roman"/>
          <w:sz w:val="24"/>
          <w:szCs w:val="24"/>
        </w:rPr>
        <w:t>t</w:t>
      </w:r>
      <w:r w:rsidRPr="001B46B8">
        <w:rPr>
          <w:rFonts w:ascii="Times New Roman" w:hAnsi="Times New Roman" w:cs="Times New Roman"/>
          <w:sz w:val="24"/>
          <w:szCs w:val="24"/>
        </w:rPr>
        <w:t xml:space="preserve">est ja -mudelist kanda või mitte kanda tasusid </w:t>
      </w:r>
      <w:r w:rsidR="00CA3077">
        <w:rPr>
          <w:rFonts w:ascii="Times New Roman" w:hAnsi="Times New Roman" w:cs="Times New Roman"/>
          <w:sz w:val="24"/>
          <w:szCs w:val="24"/>
        </w:rPr>
        <w:t xml:space="preserve">piletimüügi kaudu </w:t>
      </w:r>
      <w:r w:rsidRPr="001B46B8">
        <w:rPr>
          <w:rFonts w:ascii="Times New Roman" w:hAnsi="Times New Roman" w:cs="Times New Roman"/>
          <w:sz w:val="24"/>
          <w:szCs w:val="24"/>
        </w:rPr>
        <w:t>reisijatele edasi. Mõned lennufirmad müüvad lennupileteid ligi aasta ette. Mida lähem väljalennule on piletiostu aeg, seda suurem hulk pileteid lennule müüakse. Kuna müügisüsteemides rakenduvad uued tasud üldjuhul p</w:t>
      </w:r>
      <w:r w:rsidR="00054132">
        <w:rPr>
          <w:rFonts w:ascii="Times New Roman" w:hAnsi="Times New Roman" w:cs="Times New Roman"/>
          <w:sz w:val="24"/>
          <w:szCs w:val="24"/>
        </w:rPr>
        <w:t>ärast</w:t>
      </w:r>
      <w:r w:rsidRPr="001B46B8">
        <w:rPr>
          <w:rFonts w:ascii="Times New Roman" w:hAnsi="Times New Roman" w:cs="Times New Roman"/>
          <w:sz w:val="24"/>
          <w:szCs w:val="24"/>
        </w:rPr>
        <w:t xml:space="preserve"> tasude kehtestamist, siis on oluline et </w:t>
      </w:r>
      <w:r w:rsidR="00DA0033">
        <w:rPr>
          <w:rFonts w:ascii="Times New Roman" w:hAnsi="Times New Roman" w:cs="Times New Roman"/>
          <w:sz w:val="24"/>
          <w:szCs w:val="24"/>
        </w:rPr>
        <w:t xml:space="preserve">tasude </w:t>
      </w:r>
      <w:r w:rsidRPr="001B46B8">
        <w:rPr>
          <w:rFonts w:ascii="Times New Roman" w:hAnsi="Times New Roman" w:cs="Times New Roman"/>
          <w:sz w:val="24"/>
          <w:szCs w:val="24"/>
        </w:rPr>
        <w:t xml:space="preserve">rakendamise aeg ja kindlus </w:t>
      </w:r>
      <w:r w:rsidR="00DA0033">
        <w:rPr>
          <w:rFonts w:ascii="Times New Roman" w:hAnsi="Times New Roman" w:cs="Times New Roman"/>
          <w:sz w:val="24"/>
          <w:szCs w:val="24"/>
        </w:rPr>
        <w:t>nende</w:t>
      </w:r>
      <w:r w:rsidRPr="001B46B8">
        <w:rPr>
          <w:rFonts w:ascii="Times New Roman" w:hAnsi="Times New Roman" w:cs="Times New Roman"/>
          <w:sz w:val="24"/>
          <w:szCs w:val="24"/>
        </w:rPr>
        <w:t xml:space="preserve"> kehtimise suhtes saabub võimalikult aegsasti enne väljalendu. Lennundusele on omane see, et tegevusi ja nende võimalikke kulusid planeeritakse pikalt ette, mistõttu igasugune viivitus või viimase hetke muudatus võib tekitada kulusid paljudele osa</w:t>
      </w:r>
      <w:r w:rsidR="00DA0033">
        <w:rPr>
          <w:rFonts w:ascii="Times New Roman" w:hAnsi="Times New Roman" w:cs="Times New Roman"/>
          <w:sz w:val="24"/>
          <w:szCs w:val="24"/>
        </w:rPr>
        <w:t>listele</w:t>
      </w:r>
      <w:r w:rsidRPr="001B46B8">
        <w:rPr>
          <w:rFonts w:ascii="Times New Roman" w:hAnsi="Times New Roman" w:cs="Times New Roman"/>
          <w:sz w:val="24"/>
          <w:szCs w:val="24"/>
        </w:rPr>
        <w:t>.</w:t>
      </w:r>
    </w:p>
    <w:p w14:paraId="3EC0A776" w14:textId="68EC8EEF" w:rsidR="00386F51" w:rsidRPr="001B46B8" w:rsidRDefault="00386F51"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Lennujaamatasude </w:t>
      </w:r>
      <w:r w:rsidR="002B3BFE" w:rsidRPr="001B46B8">
        <w:rPr>
          <w:rFonts w:ascii="Times New Roman" w:hAnsi="Times New Roman" w:cs="Times New Roman"/>
          <w:sz w:val="24"/>
          <w:szCs w:val="24"/>
        </w:rPr>
        <w:t xml:space="preserve">määrade </w:t>
      </w:r>
      <w:r w:rsidR="003D514F" w:rsidRPr="001B46B8">
        <w:rPr>
          <w:rFonts w:ascii="Times New Roman" w:hAnsi="Times New Roman" w:cs="Times New Roman"/>
          <w:sz w:val="24"/>
          <w:szCs w:val="24"/>
        </w:rPr>
        <w:t xml:space="preserve">vaidlustamise </w:t>
      </w:r>
      <w:r w:rsidR="00242431">
        <w:rPr>
          <w:rFonts w:ascii="Times New Roman" w:hAnsi="Times New Roman" w:cs="Times New Roman"/>
          <w:sz w:val="24"/>
          <w:szCs w:val="24"/>
        </w:rPr>
        <w:t xml:space="preserve">sätete </w:t>
      </w:r>
      <w:r w:rsidRPr="001B46B8">
        <w:rPr>
          <w:rFonts w:ascii="Times New Roman" w:hAnsi="Times New Roman" w:cs="Times New Roman"/>
          <w:sz w:val="24"/>
          <w:szCs w:val="24"/>
        </w:rPr>
        <w:t xml:space="preserve">täpsustamisel ja tõhustamisel reisijatele otsest mõju ei ole. Reisijatele </w:t>
      </w:r>
      <w:r w:rsidR="005F21CC">
        <w:rPr>
          <w:rFonts w:ascii="Times New Roman" w:hAnsi="Times New Roman" w:cs="Times New Roman"/>
          <w:sz w:val="24"/>
          <w:szCs w:val="24"/>
        </w:rPr>
        <w:t>(2024.aastal</w:t>
      </w:r>
      <w:r w:rsidR="005F21CC" w:rsidRPr="005F21CC">
        <w:rPr>
          <w:rFonts w:ascii="Times New Roman" w:hAnsi="Times New Roman" w:cs="Times New Roman"/>
          <w:sz w:val="24"/>
          <w:szCs w:val="24"/>
        </w:rPr>
        <w:t xml:space="preserve"> oli ca 3,5 miljonit reisijat</w:t>
      </w:r>
      <w:r w:rsidR="005F21CC">
        <w:rPr>
          <w:rFonts w:ascii="Times New Roman" w:hAnsi="Times New Roman" w:cs="Times New Roman"/>
          <w:sz w:val="24"/>
          <w:szCs w:val="24"/>
        </w:rPr>
        <w:t xml:space="preserve">) </w:t>
      </w:r>
      <w:r w:rsidRPr="001B46B8">
        <w:rPr>
          <w:rFonts w:ascii="Times New Roman" w:hAnsi="Times New Roman" w:cs="Times New Roman"/>
          <w:sz w:val="24"/>
          <w:szCs w:val="24"/>
        </w:rPr>
        <w:t>on muudatusel kaudne mõju ja see on minimaalne, sest nemad ostavad pileti müügi hetkel kehtestatud ja piletimüügisüsteemis kajastuvate tasudega ning tavapäraselt ei küsi lennufirma reisijalt tagasi pileti müügi ajal kehtinud lennujaamatasude ning lennu toimumise ajal tegelikult kehtivate lennujaamatasude vahe</w:t>
      </w:r>
      <w:r w:rsidR="00E617CA">
        <w:rPr>
          <w:rFonts w:ascii="Times New Roman" w:hAnsi="Times New Roman" w:cs="Times New Roman"/>
          <w:sz w:val="24"/>
          <w:szCs w:val="24"/>
        </w:rPr>
        <w:t>t</w:t>
      </w:r>
      <w:r w:rsidRPr="001B46B8">
        <w:rPr>
          <w:rFonts w:ascii="Times New Roman" w:hAnsi="Times New Roman" w:cs="Times New Roman"/>
          <w:sz w:val="24"/>
          <w:szCs w:val="24"/>
        </w:rPr>
        <w:t>.</w:t>
      </w:r>
    </w:p>
    <w:p w14:paraId="2B1FDB47" w14:textId="77777777" w:rsidR="002B3BFE" w:rsidRPr="001B46B8" w:rsidRDefault="002B3BFE" w:rsidP="00143E39">
      <w:pPr>
        <w:spacing w:after="0" w:line="240" w:lineRule="auto"/>
        <w:jc w:val="both"/>
        <w:rPr>
          <w:rFonts w:ascii="Times New Roman" w:hAnsi="Times New Roman" w:cs="Times New Roman"/>
          <w:sz w:val="24"/>
          <w:szCs w:val="24"/>
        </w:rPr>
      </w:pPr>
    </w:p>
    <w:p w14:paraId="2DBEE164" w14:textId="310D243F" w:rsidR="0080122B" w:rsidRPr="001B46B8" w:rsidRDefault="00C02DF2" w:rsidP="00143E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Muudatustel</w:t>
      </w:r>
      <w:r w:rsidR="0080122B" w:rsidRPr="001B46B8">
        <w:rPr>
          <w:rFonts w:ascii="Times New Roman" w:hAnsi="Times New Roman" w:cs="Times New Roman"/>
          <w:sz w:val="24"/>
          <w:szCs w:val="24"/>
        </w:rPr>
        <w:t xml:space="preserve"> on vahetu positiivne majanduslik mõju lennujaama haldajale</w:t>
      </w:r>
      <w:r>
        <w:rPr>
          <w:rFonts w:ascii="Times New Roman" w:hAnsi="Times New Roman" w:cs="Times New Roman"/>
          <w:sz w:val="24"/>
          <w:szCs w:val="24"/>
        </w:rPr>
        <w:t>, sest</w:t>
      </w:r>
      <w:r w:rsidR="0080122B" w:rsidRPr="001B46B8">
        <w:rPr>
          <w:rFonts w:ascii="Times New Roman" w:hAnsi="Times New Roman" w:cs="Times New Roman"/>
          <w:sz w:val="24"/>
          <w:szCs w:val="24"/>
        </w:rPr>
        <w:t xml:space="preserve"> tagatakse, et lennujaama haldaja </w:t>
      </w:r>
      <w:r w:rsidR="0034337F">
        <w:rPr>
          <w:rFonts w:ascii="Times New Roman" w:hAnsi="Times New Roman" w:cs="Times New Roman"/>
          <w:sz w:val="24"/>
          <w:szCs w:val="24"/>
        </w:rPr>
        <w:t xml:space="preserve">võib </w:t>
      </w:r>
      <w:r w:rsidR="0034337F" w:rsidRPr="001B46B8">
        <w:rPr>
          <w:rFonts w:ascii="Times New Roman" w:hAnsi="Times New Roman" w:cs="Times New Roman"/>
          <w:sz w:val="24"/>
          <w:szCs w:val="24"/>
        </w:rPr>
        <w:t xml:space="preserve">uusi tasumäärasid </w:t>
      </w:r>
      <w:r w:rsidR="0080122B" w:rsidRPr="001B46B8">
        <w:rPr>
          <w:rFonts w:ascii="Times New Roman" w:hAnsi="Times New Roman" w:cs="Times New Roman"/>
          <w:sz w:val="24"/>
          <w:szCs w:val="24"/>
        </w:rPr>
        <w:t xml:space="preserve">rakendada, kui Konkurentsiameti esialgne </w:t>
      </w:r>
      <w:r w:rsidR="008B6829">
        <w:rPr>
          <w:rFonts w:ascii="Times New Roman" w:hAnsi="Times New Roman" w:cs="Times New Roman"/>
          <w:sz w:val="24"/>
          <w:szCs w:val="24"/>
        </w:rPr>
        <w:t>otsus</w:t>
      </w:r>
      <w:r w:rsidR="008B6829" w:rsidRPr="001B46B8">
        <w:rPr>
          <w:rFonts w:ascii="Times New Roman" w:hAnsi="Times New Roman" w:cs="Times New Roman"/>
          <w:sz w:val="24"/>
          <w:szCs w:val="24"/>
        </w:rPr>
        <w:t xml:space="preserve"> </w:t>
      </w:r>
      <w:r w:rsidR="0080122B" w:rsidRPr="001B46B8">
        <w:rPr>
          <w:rFonts w:ascii="Times New Roman" w:hAnsi="Times New Roman" w:cs="Times New Roman"/>
          <w:sz w:val="24"/>
          <w:szCs w:val="24"/>
        </w:rPr>
        <w:t>seda lubab.</w:t>
      </w:r>
    </w:p>
    <w:p w14:paraId="77A1B11A" w14:textId="77777777" w:rsidR="0080122B" w:rsidRPr="001B46B8" w:rsidRDefault="0080122B" w:rsidP="00143E39">
      <w:pPr>
        <w:spacing w:after="0" w:line="240" w:lineRule="auto"/>
        <w:jc w:val="both"/>
        <w:rPr>
          <w:rFonts w:ascii="Times New Roman" w:hAnsi="Times New Roman" w:cs="Times New Roman"/>
          <w:sz w:val="24"/>
          <w:szCs w:val="24"/>
        </w:rPr>
      </w:pPr>
    </w:p>
    <w:p w14:paraId="78DC4D2D" w14:textId="5F49D525" w:rsidR="00386F51" w:rsidRPr="001B46B8" w:rsidRDefault="00E90A6E"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L</w:t>
      </w:r>
      <w:r w:rsidR="00386F51" w:rsidRPr="001B46B8">
        <w:rPr>
          <w:rFonts w:ascii="Times New Roman" w:hAnsi="Times New Roman" w:cs="Times New Roman"/>
          <w:sz w:val="24"/>
          <w:szCs w:val="24"/>
        </w:rPr>
        <w:t xml:space="preserve">ennujaama kasutajatele </w:t>
      </w:r>
      <w:r w:rsidRPr="001B46B8">
        <w:rPr>
          <w:rFonts w:ascii="Times New Roman" w:hAnsi="Times New Roman" w:cs="Times New Roman"/>
          <w:sz w:val="24"/>
          <w:szCs w:val="24"/>
        </w:rPr>
        <w:t xml:space="preserve">võib </w:t>
      </w:r>
      <w:r w:rsidR="0080122B" w:rsidRPr="001B46B8">
        <w:rPr>
          <w:rFonts w:ascii="Times New Roman" w:hAnsi="Times New Roman" w:cs="Times New Roman"/>
          <w:sz w:val="24"/>
          <w:szCs w:val="24"/>
        </w:rPr>
        <w:t>esialgse</w:t>
      </w:r>
      <w:r w:rsidRPr="001B46B8">
        <w:rPr>
          <w:rFonts w:ascii="Times New Roman" w:hAnsi="Times New Roman" w:cs="Times New Roman"/>
          <w:sz w:val="24"/>
          <w:szCs w:val="24"/>
        </w:rPr>
        <w:t xml:space="preserve"> </w:t>
      </w:r>
      <w:r w:rsidR="0026587C" w:rsidRPr="001B46B8">
        <w:rPr>
          <w:rFonts w:ascii="Times New Roman" w:hAnsi="Times New Roman" w:cs="Times New Roman"/>
          <w:sz w:val="24"/>
          <w:szCs w:val="24"/>
        </w:rPr>
        <w:t>otsuse</w:t>
      </w:r>
      <w:r w:rsidR="008F1AB4" w:rsidRPr="001B46B8">
        <w:rPr>
          <w:rFonts w:ascii="Times New Roman" w:hAnsi="Times New Roman" w:cs="Times New Roman"/>
          <w:sz w:val="24"/>
          <w:szCs w:val="24"/>
        </w:rPr>
        <w:t xml:space="preserve"> </w:t>
      </w:r>
      <w:r w:rsidRPr="001B46B8">
        <w:rPr>
          <w:rFonts w:ascii="Times New Roman" w:hAnsi="Times New Roman" w:cs="Times New Roman"/>
          <w:sz w:val="24"/>
          <w:szCs w:val="24"/>
        </w:rPr>
        <w:t>tegemise</w:t>
      </w:r>
      <w:r w:rsidR="006B0979">
        <w:rPr>
          <w:rFonts w:ascii="Times New Roman" w:hAnsi="Times New Roman" w:cs="Times New Roman"/>
          <w:sz w:val="24"/>
          <w:szCs w:val="24"/>
        </w:rPr>
        <w:t>ga kaasneda</w:t>
      </w:r>
      <w:r w:rsidRPr="001B46B8">
        <w:rPr>
          <w:rFonts w:ascii="Times New Roman" w:hAnsi="Times New Roman" w:cs="Times New Roman"/>
          <w:sz w:val="24"/>
          <w:szCs w:val="24"/>
        </w:rPr>
        <w:t xml:space="preserve"> ka </w:t>
      </w:r>
      <w:r w:rsidR="00386F51" w:rsidRPr="001B46B8">
        <w:rPr>
          <w:rFonts w:ascii="Times New Roman" w:hAnsi="Times New Roman" w:cs="Times New Roman"/>
          <w:sz w:val="24"/>
          <w:szCs w:val="24"/>
        </w:rPr>
        <w:t>negatiivne mõju</w:t>
      </w:r>
      <w:r w:rsidR="006B0979">
        <w:rPr>
          <w:rFonts w:ascii="Times New Roman" w:hAnsi="Times New Roman" w:cs="Times New Roman"/>
          <w:sz w:val="24"/>
          <w:szCs w:val="24"/>
        </w:rPr>
        <w:t>, k</w:t>
      </w:r>
      <w:r w:rsidR="00386F51" w:rsidRPr="001B46B8">
        <w:rPr>
          <w:rFonts w:ascii="Times New Roman" w:hAnsi="Times New Roman" w:cs="Times New Roman"/>
          <w:sz w:val="24"/>
          <w:szCs w:val="24"/>
        </w:rPr>
        <w:t xml:space="preserve">uid seda mõju tasakaalustab </w:t>
      </w:r>
      <w:r w:rsidR="006B0979">
        <w:rPr>
          <w:rFonts w:ascii="Times New Roman" w:hAnsi="Times New Roman" w:cs="Times New Roman"/>
          <w:sz w:val="24"/>
          <w:szCs w:val="24"/>
        </w:rPr>
        <w:t xml:space="preserve">mitu </w:t>
      </w:r>
      <w:r w:rsidR="001F42B4" w:rsidRPr="001B46B8">
        <w:rPr>
          <w:rFonts w:ascii="Times New Roman" w:hAnsi="Times New Roman" w:cs="Times New Roman"/>
          <w:sz w:val="24"/>
          <w:szCs w:val="24"/>
        </w:rPr>
        <w:t>asjaolu</w:t>
      </w:r>
      <w:r w:rsidR="00386F51" w:rsidRPr="001B46B8">
        <w:rPr>
          <w:rFonts w:ascii="Times New Roman" w:hAnsi="Times New Roman" w:cs="Times New Roman"/>
          <w:sz w:val="24"/>
          <w:szCs w:val="24"/>
        </w:rPr>
        <w:t>. Esiteks on lennuettevõtjatel võimalus kanda uued tasud reisijatele pileti müümisel edasi juba p</w:t>
      </w:r>
      <w:r w:rsidR="006B0979">
        <w:rPr>
          <w:rFonts w:ascii="Times New Roman" w:hAnsi="Times New Roman" w:cs="Times New Roman"/>
          <w:sz w:val="24"/>
          <w:szCs w:val="24"/>
        </w:rPr>
        <w:t>ärast</w:t>
      </w:r>
      <w:r w:rsidR="00386F51" w:rsidRPr="001B46B8">
        <w:rPr>
          <w:rFonts w:ascii="Times New Roman" w:hAnsi="Times New Roman" w:cs="Times New Roman"/>
          <w:sz w:val="24"/>
          <w:szCs w:val="24"/>
        </w:rPr>
        <w:t xml:space="preserve"> seda</w:t>
      </w:r>
      <w:r w:rsidR="006B0979">
        <w:rPr>
          <w:rFonts w:ascii="Times New Roman" w:hAnsi="Times New Roman" w:cs="Times New Roman"/>
          <w:sz w:val="24"/>
          <w:szCs w:val="24"/>
        </w:rPr>
        <w:t>,</w:t>
      </w:r>
      <w:r w:rsidR="00386F51" w:rsidRPr="001B46B8">
        <w:rPr>
          <w:rFonts w:ascii="Times New Roman" w:hAnsi="Times New Roman" w:cs="Times New Roman"/>
          <w:sz w:val="24"/>
          <w:szCs w:val="24"/>
        </w:rPr>
        <w:t xml:space="preserve"> kui uued tasumäärad avalikustatakse. Seda üldjuhul ka tehakse, kuna muidu riskib lennuettevõtja sellega, et ta müüb ajahetkel X, kui uued tasud veel ei kehti, reisijale pileti vana tasumäära aluseks võttes, aga lennu toimumisel ajahetkel Y peab lennufirma ise maksma lennujaama haldajale lennujaamateenuste eest juba lennu toimumise ajal kehtiva hinnakirja järgi. </w:t>
      </w:r>
      <w:r w:rsidR="001F42B4" w:rsidRPr="001B46B8">
        <w:rPr>
          <w:rFonts w:ascii="Times New Roman" w:hAnsi="Times New Roman" w:cs="Times New Roman"/>
          <w:sz w:val="24"/>
          <w:szCs w:val="24"/>
        </w:rPr>
        <w:t>Teiseks</w:t>
      </w:r>
      <w:r w:rsidR="00386F51" w:rsidRPr="001B46B8">
        <w:rPr>
          <w:rFonts w:ascii="Times New Roman" w:hAnsi="Times New Roman" w:cs="Times New Roman"/>
          <w:sz w:val="24"/>
          <w:szCs w:val="24"/>
        </w:rPr>
        <w:t xml:space="preserve">, kui Konkurentsiamet jõuab oma lõplikus otsuses uute tasumäärade suhtes kasvõi osaliselt teistsugusele järeldusele kui nn esialgses </w:t>
      </w:r>
      <w:r w:rsidR="00675704">
        <w:rPr>
          <w:rFonts w:ascii="Times New Roman" w:hAnsi="Times New Roman" w:cs="Times New Roman"/>
          <w:sz w:val="24"/>
          <w:szCs w:val="24"/>
        </w:rPr>
        <w:t>otsuses</w:t>
      </w:r>
      <w:r w:rsidR="00386F51" w:rsidRPr="001B46B8">
        <w:rPr>
          <w:rFonts w:ascii="Times New Roman" w:hAnsi="Times New Roman" w:cs="Times New Roman"/>
          <w:sz w:val="24"/>
          <w:szCs w:val="24"/>
        </w:rPr>
        <w:t xml:space="preserve">, millega ta lubas uute tasude rakendamist, siis </w:t>
      </w:r>
      <w:r w:rsidR="003B445C">
        <w:rPr>
          <w:rFonts w:ascii="Times New Roman" w:hAnsi="Times New Roman" w:cs="Times New Roman"/>
          <w:sz w:val="24"/>
          <w:szCs w:val="24"/>
        </w:rPr>
        <w:t>muudatuse</w:t>
      </w:r>
      <w:r w:rsidR="00386F51" w:rsidRPr="001B46B8">
        <w:rPr>
          <w:rFonts w:ascii="Times New Roman" w:hAnsi="Times New Roman" w:cs="Times New Roman"/>
          <w:sz w:val="24"/>
          <w:szCs w:val="24"/>
        </w:rPr>
        <w:t xml:space="preserve"> kohaselt </w:t>
      </w:r>
      <w:r w:rsidR="003B445C">
        <w:rPr>
          <w:rFonts w:ascii="Times New Roman" w:hAnsi="Times New Roman" w:cs="Times New Roman"/>
          <w:sz w:val="24"/>
          <w:szCs w:val="24"/>
        </w:rPr>
        <w:t xml:space="preserve">tagastab </w:t>
      </w:r>
      <w:r w:rsidR="00386F51" w:rsidRPr="001B46B8">
        <w:rPr>
          <w:rFonts w:ascii="Times New Roman" w:hAnsi="Times New Roman" w:cs="Times New Roman"/>
          <w:sz w:val="24"/>
          <w:szCs w:val="24"/>
        </w:rPr>
        <w:t>lennujaam kasutajatele nende n</w:t>
      </w:r>
      <w:r w:rsidR="003B445C">
        <w:rPr>
          <w:rFonts w:ascii="Times New Roman" w:hAnsi="Times New Roman" w:cs="Times New Roman"/>
          <w:sz w:val="24"/>
          <w:szCs w:val="24"/>
        </w:rPr>
        <w:t>-</w:t>
      </w:r>
      <w:r w:rsidR="00386F51" w:rsidRPr="001B46B8">
        <w:rPr>
          <w:rFonts w:ascii="Times New Roman" w:hAnsi="Times New Roman" w:cs="Times New Roman"/>
          <w:sz w:val="24"/>
          <w:szCs w:val="24"/>
        </w:rPr>
        <w:t>ö enam makstu e</w:t>
      </w:r>
      <w:r w:rsidR="003B445C">
        <w:rPr>
          <w:rFonts w:ascii="Times New Roman" w:hAnsi="Times New Roman" w:cs="Times New Roman"/>
          <w:sz w:val="24"/>
          <w:szCs w:val="24"/>
        </w:rPr>
        <w:t>hk</w:t>
      </w:r>
      <w:r w:rsidR="00386F51" w:rsidRPr="001B46B8">
        <w:rPr>
          <w:rFonts w:ascii="Times New Roman" w:hAnsi="Times New Roman" w:cs="Times New Roman"/>
          <w:sz w:val="24"/>
          <w:szCs w:val="24"/>
        </w:rPr>
        <w:t xml:space="preserve"> üldjuhul esialgse </w:t>
      </w:r>
      <w:r w:rsidR="00675704">
        <w:rPr>
          <w:rFonts w:ascii="Times New Roman" w:hAnsi="Times New Roman" w:cs="Times New Roman"/>
          <w:sz w:val="24"/>
          <w:szCs w:val="24"/>
        </w:rPr>
        <w:t>otsusega</w:t>
      </w:r>
      <w:r w:rsidR="00675704" w:rsidRPr="001B46B8">
        <w:rPr>
          <w:rFonts w:ascii="Times New Roman" w:hAnsi="Times New Roman" w:cs="Times New Roman"/>
          <w:sz w:val="24"/>
          <w:szCs w:val="24"/>
        </w:rPr>
        <w:t xml:space="preserve"> </w:t>
      </w:r>
      <w:r w:rsidR="00386F51" w:rsidRPr="001B46B8">
        <w:rPr>
          <w:rFonts w:ascii="Times New Roman" w:hAnsi="Times New Roman" w:cs="Times New Roman"/>
          <w:sz w:val="24"/>
          <w:szCs w:val="24"/>
        </w:rPr>
        <w:t>lubatu ja jõustunud lõplikus seisukohas põhjendatuks loetu vahe.</w:t>
      </w:r>
    </w:p>
    <w:p w14:paraId="09BBE71A" w14:textId="77777777" w:rsidR="00E90A6E" w:rsidRPr="001B46B8" w:rsidRDefault="00E90A6E" w:rsidP="00143E39">
      <w:pPr>
        <w:spacing w:after="0" w:line="240" w:lineRule="auto"/>
        <w:jc w:val="both"/>
        <w:rPr>
          <w:rFonts w:ascii="Times New Roman" w:hAnsi="Times New Roman" w:cs="Times New Roman"/>
          <w:sz w:val="24"/>
          <w:szCs w:val="24"/>
        </w:rPr>
      </w:pPr>
    </w:p>
    <w:p w14:paraId="58F7F490" w14:textId="64A6F234" w:rsidR="00386F51" w:rsidRPr="001B46B8" w:rsidRDefault="00386F51"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Seega on uus </w:t>
      </w:r>
      <w:r w:rsidR="00DE4C0C">
        <w:rPr>
          <w:rFonts w:ascii="Times New Roman" w:hAnsi="Times New Roman" w:cs="Times New Roman"/>
          <w:sz w:val="24"/>
          <w:szCs w:val="24"/>
        </w:rPr>
        <w:t>kord</w:t>
      </w:r>
      <w:r w:rsidRPr="001B46B8">
        <w:rPr>
          <w:rFonts w:ascii="Times New Roman" w:hAnsi="Times New Roman" w:cs="Times New Roman"/>
          <w:sz w:val="24"/>
          <w:szCs w:val="24"/>
        </w:rPr>
        <w:t xml:space="preserve"> erinevalt </w:t>
      </w:r>
      <w:r w:rsidR="00DE4C0C">
        <w:rPr>
          <w:rFonts w:ascii="Times New Roman" w:hAnsi="Times New Roman" w:cs="Times New Roman"/>
          <w:sz w:val="24"/>
          <w:szCs w:val="24"/>
        </w:rPr>
        <w:t>praegusest</w:t>
      </w:r>
      <w:r w:rsidRPr="001B46B8">
        <w:rPr>
          <w:rFonts w:ascii="Times New Roman" w:hAnsi="Times New Roman" w:cs="Times New Roman"/>
          <w:sz w:val="24"/>
          <w:szCs w:val="24"/>
        </w:rPr>
        <w:t xml:space="preserve"> kooskõlas EL</w:t>
      </w:r>
      <w:r w:rsidR="00DE4C0C">
        <w:rPr>
          <w:rFonts w:ascii="Times New Roman" w:hAnsi="Times New Roman" w:cs="Times New Roman"/>
          <w:sz w:val="24"/>
          <w:szCs w:val="24"/>
        </w:rPr>
        <w:t>-i</w:t>
      </w:r>
      <w:r w:rsidRPr="001B46B8">
        <w:rPr>
          <w:rFonts w:ascii="Times New Roman" w:hAnsi="Times New Roman" w:cs="Times New Roman"/>
          <w:sz w:val="24"/>
          <w:szCs w:val="24"/>
        </w:rPr>
        <w:t xml:space="preserve"> õigusega</w:t>
      </w:r>
      <w:r w:rsidR="00AE426F">
        <w:rPr>
          <w:rFonts w:ascii="Times New Roman" w:hAnsi="Times New Roman" w:cs="Times New Roman"/>
          <w:sz w:val="24"/>
          <w:szCs w:val="24"/>
        </w:rPr>
        <w:t xml:space="preserve"> ning sellel on </w:t>
      </w:r>
      <w:r w:rsidRPr="001B46B8">
        <w:rPr>
          <w:rFonts w:ascii="Times New Roman" w:hAnsi="Times New Roman" w:cs="Times New Roman"/>
          <w:sz w:val="24"/>
          <w:szCs w:val="24"/>
        </w:rPr>
        <w:t>selge positiiv</w:t>
      </w:r>
      <w:r w:rsidR="00AE426F">
        <w:rPr>
          <w:rFonts w:ascii="Times New Roman" w:hAnsi="Times New Roman" w:cs="Times New Roman"/>
          <w:sz w:val="24"/>
          <w:szCs w:val="24"/>
        </w:rPr>
        <w:t>ne</w:t>
      </w:r>
      <w:r w:rsidRPr="001B46B8">
        <w:rPr>
          <w:rFonts w:ascii="Times New Roman" w:hAnsi="Times New Roman" w:cs="Times New Roman"/>
          <w:sz w:val="24"/>
          <w:szCs w:val="24"/>
        </w:rPr>
        <w:t xml:space="preserve"> mõju lennujaama haldajale</w:t>
      </w:r>
      <w:r w:rsidR="00AE426F">
        <w:rPr>
          <w:rFonts w:ascii="Times New Roman" w:hAnsi="Times New Roman" w:cs="Times New Roman"/>
          <w:sz w:val="24"/>
          <w:szCs w:val="24"/>
        </w:rPr>
        <w:t xml:space="preserve">, </w:t>
      </w:r>
      <w:r w:rsidRPr="001B46B8">
        <w:rPr>
          <w:rFonts w:ascii="Times New Roman" w:hAnsi="Times New Roman" w:cs="Times New Roman"/>
          <w:sz w:val="24"/>
          <w:szCs w:val="24"/>
        </w:rPr>
        <w:t>tasakaalusta</w:t>
      </w:r>
      <w:r w:rsidR="00AE426F">
        <w:rPr>
          <w:rFonts w:ascii="Times New Roman" w:hAnsi="Times New Roman" w:cs="Times New Roman"/>
          <w:sz w:val="24"/>
          <w:szCs w:val="24"/>
        </w:rPr>
        <w:t>des</w:t>
      </w:r>
      <w:r w:rsidRPr="001B46B8">
        <w:rPr>
          <w:rFonts w:ascii="Times New Roman" w:hAnsi="Times New Roman" w:cs="Times New Roman"/>
          <w:sz w:val="24"/>
          <w:szCs w:val="24"/>
        </w:rPr>
        <w:t xml:space="preserve"> võimalikke kahjulikke mõjusid nii lennujaama kasutajatele kui </w:t>
      </w:r>
      <w:r w:rsidR="00AE426F">
        <w:rPr>
          <w:rFonts w:ascii="Times New Roman" w:hAnsi="Times New Roman" w:cs="Times New Roman"/>
          <w:sz w:val="24"/>
          <w:szCs w:val="24"/>
        </w:rPr>
        <w:t xml:space="preserve">ka </w:t>
      </w:r>
      <w:r w:rsidRPr="001B46B8">
        <w:rPr>
          <w:rFonts w:ascii="Times New Roman" w:hAnsi="Times New Roman" w:cs="Times New Roman"/>
          <w:sz w:val="24"/>
          <w:szCs w:val="24"/>
        </w:rPr>
        <w:t>reisijatele. See on tervikuna paindlikum ning õigem ja õiglasem kui kehtiv</w:t>
      </w:r>
      <w:r w:rsidR="00AE426F">
        <w:rPr>
          <w:rFonts w:ascii="Times New Roman" w:hAnsi="Times New Roman" w:cs="Times New Roman"/>
          <w:sz w:val="24"/>
          <w:szCs w:val="24"/>
        </w:rPr>
        <w:t xml:space="preserve"> kord</w:t>
      </w:r>
      <w:r w:rsidRPr="001B46B8">
        <w:rPr>
          <w:rFonts w:ascii="Times New Roman" w:hAnsi="Times New Roman" w:cs="Times New Roman"/>
          <w:sz w:val="24"/>
          <w:szCs w:val="24"/>
        </w:rPr>
        <w:t>, mis jätab kõik uute tasumäärade vaidlustamisest tulenevad kulud ja riskid lennujaama haldaja kanda ning tema õigustatud huvid täielikult kaitseta.</w:t>
      </w:r>
    </w:p>
    <w:p w14:paraId="209826DA" w14:textId="77777777" w:rsidR="00E90A6E" w:rsidRPr="001B46B8" w:rsidRDefault="00E90A6E" w:rsidP="00143E39">
      <w:pPr>
        <w:pStyle w:val="Normaallaadveeb"/>
        <w:shd w:val="clear" w:color="auto" w:fill="FFFFFF"/>
        <w:spacing w:before="0" w:beforeAutospacing="0" w:after="0" w:afterAutospacing="0"/>
        <w:jc w:val="both"/>
        <w:rPr>
          <w:b/>
          <w:bCs/>
        </w:rPr>
      </w:pPr>
    </w:p>
    <w:p w14:paraId="536DA972" w14:textId="4B97ED3A" w:rsidR="003657CA" w:rsidRPr="001B46B8" w:rsidRDefault="003657CA"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b/>
          <w:bCs/>
          <w:sz w:val="24"/>
          <w:szCs w:val="24"/>
          <w:u w:val="single"/>
        </w:rPr>
        <w:t>Mõju riigivalitsemisele</w:t>
      </w:r>
      <w:r w:rsidR="00DD7190">
        <w:rPr>
          <w:rFonts w:ascii="Times New Roman" w:hAnsi="Times New Roman" w:cs="Times New Roman"/>
          <w:b/>
          <w:bCs/>
          <w:sz w:val="24"/>
          <w:szCs w:val="24"/>
          <w:u w:val="single"/>
        </w:rPr>
        <w:t xml:space="preserve">: </w:t>
      </w:r>
      <w:r w:rsidR="00DD7190" w:rsidRPr="001B46B8">
        <w:rPr>
          <w:rFonts w:ascii="Times New Roman" w:hAnsi="Times New Roman" w:cs="Times New Roman"/>
          <w:sz w:val="24"/>
          <w:szCs w:val="24"/>
        </w:rPr>
        <w:t>mõju töökoormusele.</w:t>
      </w:r>
    </w:p>
    <w:p w14:paraId="310A499D" w14:textId="6F0F902A" w:rsidR="003657CA" w:rsidRPr="001B46B8" w:rsidRDefault="003657CA"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u w:val="single"/>
        </w:rPr>
        <w:t>Sihtrühm</w:t>
      </w:r>
      <w:r w:rsidRPr="001B46B8">
        <w:rPr>
          <w:rFonts w:ascii="Times New Roman" w:hAnsi="Times New Roman" w:cs="Times New Roman"/>
          <w:sz w:val="24"/>
          <w:szCs w:val="24"/>
        </w:rPr>
        <w:t>:</w:t>
      </w:r>
      <w:r w:rsidRPr="001B46B8">
        <w:rPr>
          <w:rFonts w:ascii="Times New Roman" w:hAnsi="Times New Roman" w:cs="Times New Roman"/>
          <w:bCs/>
          <w:sz w:val="24"/>
          <w:szCs w:val="24"/>
        </w:rPr>
        <w:t xml:space="preserve"> </w:t>
      </w:r>
      <w:r w:rsidRPr="001B46B8">
        <w:rPr>
          <w:rFonts w:ascii="Times New Roman" w:hAnsi="Times New Roman" w:cs="Times New Roman"/>
          <w:sz w:val="24"/>
          <w:szCs w:val="24"/>
        </w:rPr>
        <w:t xml:space="preserve">Konkurentsiamet </w:t>
      </w:r>
    </w:p>
    <w:p w14:paraId="626B4804" w14:textId="77777777" w:rsidR="003657CA" w:rsidRPr="001B46B8" w:rsidRDefault="003657CA" w:rsidP="00143E39">
      <w:pPr>
        <w:spacing w:after="0" w:line="240" w:lineRule="auto"/>
        <w:jc w:val="both"/>
        <w:rPr>
          <w:rFonts w:ascii="Times New Roman" w:hAnsi="Times New Roman" w:cs="Times New Roman"/>
          <w:sz w:val="24"/>
          <w:szCs w:val="24"/>
          <w:highlight w:val="yellow"/>
        </w:rPr>
      </w:pPr>
    </w:p>
    <w:p w14:paraId="673350A5" w14:textId="6C33EE5C" w:rsidR="0037448C" w:rsidRPr="001B46B8" w:rsidRDefault="0037448C"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2011.</w:t>
      </w:r>
      <w:r w:rsidR="001424D5">
        <w:rPr>
          <w:rFonts w:ascii="Times New Roman" w:hAnsi="Times New Roman" w:cs="Times New Roman"/>
          <w:sz w:val="24"/>
          <w:szCs w:val="24"/>
        </w:rPr>
        <w:t xml:space="preserve"> </w:t>
      </w:r>
      <w:r w:rsidRPr="001B46B8">
        <w:rPr>
          <w:rFonts w:ascii="Times New Roman" w:hAnsi="Times New Roman" w:cs="Times New Roman"/>
          <w:sz w:val="24"/>
          <w:szCs w:val="24"/>
        </w:rPr>
        <w:t xml:space="preserve">a direktiivi ülevõtmise eelnõu seletuskirjas on </w:t>
      </w:r>
      <w:r w:rsidR="001424D5">
        <w:rPr>
          <w:rFonts w:ascii="Times New Roman" w:hAnsi="Times New Roman" w:cs="Times New Roman"/>
          <w:sz w:val="24"/>
          <w:szCs w:val="24"/>
        </w:rPr>
        <w:t>märgitud ühe</w:t>
      </w:r>
      <w:r w:rsidRPr="001B46B8">
        <w:rPr>
          <w:rFonts w:ascii="Times New Roman" w:hAnsi="Times New Roman" w:cs="Times New Roman"/>
          <w:sz w:val="24"/>
          <w:szCs w:val="24"/>
        </w:rPr>
        <w:t xml:space="preserve"> ametikoha loomise vajadus. </w:t>
      </w:r>
      <w:r w:rsidR="00DD7190">
        <w:rPr>
          <w:rFonts w:ascii="Times New Roman" w:hAnsi="Times New Roman" w:cs="Times New Roman"/>
          <w:sz w:val="24"/>
          <w:szCs w:val="24"/>
        </w:rPr>
        <w:t>Direktiivi ülevõtmisest alates on</w:t>
      </w:r>
      <w:r w:rsidRPr="001B46B8">
        <w:rPr>
          <w:rFonts w:ascii="Times New Roman" w:hAnsi="Times New Roman" w:cs="Times New Roman"/>
          <w:sz w:val="24"/>
          <w:szCs w:val="24"/>
        </w:rPr>
        <w:t xml:space="preserve"> tasumäärade vaidlustamise menetlusi </w:t>
      </w:r>
      <w:r w:rsidR="00DD7190">
        <w:rPr>
          <w:rFonts w:ascii="Times New Roman" w:hAnsi="Times New Roman" w:cs="Times New Roman"/>
          <w:sz w:val="24"/>
          <w:szCs w:val="24"/>
        </w:rPr>
        <w:t xml:space="preserve">Konkurentsiametis </w:t>
      </w:r>
      <w:r w:rsidRPr="001B46B8">
        <w:rPr>
          <w:rFonts w:ascii="Times New Roman" w:hAnsi="Times New Roman" w:cs="Times New Roman"/>
          <w:sz w:val="24"/>
          <w:szCs w:val="24"/>
        </w:rPr>
        <w:t>olnud vaid üks, seega sihtrühmana saab aluseks võtta kõnealuse ühe ametikoha</w:t>
      </w:r>
      <w:r w:rsidR="00DD7190">
        <w:rPr>
          <w:rFonts w:ascii="Times New Roman" w:hAnsi="Times New Roman" w:cs="Times New Roman"/>
          <w:sz w:val="24"/>
          <w:szCs w:val="24"/>
        </w:rPr>
        <w:t>, kelle töökoormust muudatused mõjutavad.</w:t>
      </w:r>
    </w:p>
    <w:p w14:paraId="33DF9526" w14:textId="0215716A" w:rsidR="002C298C" w:rsidRPr="001B46B8" w:rsidRDefault="003657CA"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Konkurentsiameti töökoormus ei suurene, sest ka enne </w:t>
      </w:r>
      <w:r w:rsidR="00122045">
        <w:rPr>
          <w:rFonts w:ascii="Times New Roman" w:hAnsi="Times New Roman" w:cs="Times New Roman"/>
          <w:sz w:val="24"/>
          <w:szCs w:val="24"/>
        </w:rPr>
        <w:t>eelnõukohaseid muudatusi</w:t>
      </w:r>
      <w:r w:rsidRPr="001B46B8">
        <w:rPr>
          <w:rFonts w:ascii="Times New Roman" w:hAnsi="Times New Roman" w:cs="Times New Roman"/>
          <w:sz w:val="24"/>
          <w:szCs w:val="24"/>
        </w:rPr>
        <w:t xml:space="preserve"> tuli Konkurentsiametil teha esialgne </w:t>
      </w:r>
      <w:r w:rsidR="002C298C" w:rsidRPr="001B46B8">
        <w:rPr>
          <w:rFonts w:ascii="Times New Roman" w:hAnsi="Times New Roman" w:cs="Times New Roman"/>
          <w:sz w:val="24"/>
          <w:szCs w:val="24"/>
        </w:rPr>
        <w:t>seisukoht</w:t>
      </w:r>
      <w:r w:rsidRPr="001B46B8">
        <w:rPr>
          <w:rFonts w:ascii="Times New Roman" w:hAnsi="Times New Roman" w:cs="Times New Roman"/>
          <w:sz w:val="24"/>
          <w:szCs w:val="24"/>
        </w:rPr>
        <w:t xml:space="preserve"> </w:t>
      </w:r>
      <w:r w:rsidR="002C298C" w:rsidRPr="001B46B8">
        <w:rPr>
          <w:rFonts w:ascii="Times New Roman" w:hAnsi="Times New Roman" w:cs="Times New Roman"/>
          <w:sz w:val="24"/>
          <w:szCs w:val="24"/>
        </w:rPr>
        <w:t>nelja</w:t>
      </w:r>
      <w:r w:rsidRPr="001B46B8">
        <w:rPr>
          <w:rFonts w:ascii="Times New Roman" w:hAnsi="Times New Roman" w:cs="Times New Roman"/>
          <w:sz w:val="24"/>
          <w:szCs w:val="24"/>
        </w:rPr>
        <w:t xml:space="preserve"> nädala jooksul</w:t>
      </w:r>
      <w:r w:rsidR="002C298C" w:rsidRPr="001B46B8">
        <w:rPr>
          <w:rFonts w:ascii="Times New Roman" w:hAnsi="Times New Roman" w:cs="Times New Roman"/>
          <w:sz w:val="24"/>
          <w:szCs w:val="24"/>
        </w:rPr>
        <w:t xml:space="preserve"> ning lõplik seisukoht hiljemalt nelja kuu</w:t>
      </w:r>
      <w:r w:rsidR="007D166B">
        <w:rPr>
          <w:rFonts w:ascii="Times New Roman" w:hAnsi="Times New Roman" w:cs="Times New Roman"/>
          <w:sz w:val="24"/>
          <w:szCs w:val="24"/>
        </w:rPr>
        <w:t xml:space="preserve"> </w:t>
      </w:r>
      <w:r w:rsidR="00212413">
        <w:rPr>
          <w:rFonts w:ascii="Times New Roman" w:hAnsi="Times New Roman" w:cs="Times New Roman"/>
          <w:sz w:val="24"/>
          <w:szCs w:val="24"/>
        </w:rPr>
        <w:t>möödumisel taotlu</w:t>
      </w:r>
      <w:r w:rsidR="007D166B">
        <w:rPr>
          <w:rFonts w:ascii="Times New Roman" w:hAnsi="Times New Roman" w:cs="Times New Roman"/>
          <w:sz w:val="24"/>
          <w:szCs w:val="24"/>
        </w:rPr>
        <w:t>se saamisest</w:t>
      </w:r>
      <w:r w:rsidRPr="001B46B8">
        <w:rPr>
          <w:rFonts w:ascii="Times New Roman" w:hAnsi="Times New Roman" w:cs="Times New Roman"/>
          <w:sz w:val="24"/>
          <w:szCs w:val="24"/>
        </w:rPr>
        <w:t>.</w:t>
      </w:r>
    </w:p>
    <w:p w14:paraId="7603844E" w14:textId="09998D7A" w:rsidR="002C298C" w:rsidRPr="001B46B8" w:rsidRDefault="002C298C"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Muudatustel on pigem positiivne mõju </w:t>
      </w:r>
      <w:r w:rsidR="003657CA" w:rsidRPr="001B46B8">
        <w:rPr>
          <w:rFonts w:ascii="Times New Roman" w:hAnsi="Times New Roman" w:cs="Times New Roman"/>
          <w:sz w:val="24"/>
          <w:szCs w:val="24"/>
        </w:rPr>
        <w:t>Konkurentsiameti töökoormus</w:t>
      </w:r>
      <w:r w:rsidRPr="001B46B8">
        <w:rPr>
          <w:rFonts w:ascii="Times New Roman" w:hAnsi="Times New Roman" w:cs="Times New Roman"/>
          <w:sz w:val="24"/>
          <w:szCs w:val="24"/>
        </w:rPr>
        <w:t xml:space="preserve">ele ja </w:t>
      </w:r>
      <w:r w:rsidR="00FA4CB4" w:rsidRPr="001B46B8">
        <w:rPr>
          <w:rFonts w:ascii="Times New Roman" w:hAnsi="Times New Roman" w:cs="Times New Roman"/>
          <w:sz w:val="24"/>
          <w:szCs w:val="24"/>
        </w:rPr>
        <w:t>läbiviidavale</w:t>
      </w:r>
      <w:r w:rsidRPr="001B46B8">
        <w:rPr>
          <w:rFonts w:ascii="Times New Roman" w:hAnsi="Times New Roman" w:cs="Times New Roman"/>
          <w:sz w:val="24"/>
          <w:szCs w:val="24"/>
        </w:rPr>
        <w:t xml:space="preserve"> </w:t>
      </w:r>
      <w:r w:rsidR="00FA4CB4" w:rsidRPr="001B46B8">
        <w:rPr>
          <w:rFonts w:ascii="Times New Roman" w:hAnsi="Times New Roman" w:cs="Times New Roman"/>
          <w:sz w:val="24"/>
          <w:szCs w:val="24"/>
        </w:rPr>
        <w:t>haldus</w:t>
      </w:r>
      <w:r w:rsidRPr="001B46B8">
        <w:rPr>
          <w:rFonts w:ascii="Times New Roman" w:hAnsi="Times New Roman" w:cs="Times New Roman"/>
          <w:sz w:val="24"/>
          <w:szCs w:val="24"/>
        </w:rPr>
        <w:t xml:space="preserve">menetlusele, kuna esialgset </w:t>
      </w:r>
      <w:r w:rsidR="00122045">
        <w:rPr>
          <w:rFonts w:ascii="Times New Roman" w:hAnsi="Times New Roman" w:cs="Times New Roman"/>
          <w:sz w:val="24"/>
          <w:szCs w:val="24"/>
        </w:rPr>
        <w:t>otsust,</w:t>
      </w:r>
      <w:r w:rsidR="00122045" w:rsidRPr="001B46B8">
        <w:rPr>
          <w:rFonts w:ascii="Times New Roman" w:hAnsi="Times New Roman" w:cs="Times New Roman"/>
          <w:sz w:val="24"/>
          <w:szCs w:val="24"/>
        </w:rPr>
        <w:t xml:space="preserve"> </w:t>
      </w:r>
      <w:r w:rsidRPr="001B46B8">
        <w:rPr>
          <w:rFonts w:ascii="Times New Roman" w:hAnsi="Times New Roman" w:cs="Times New Roman"/>
          <w:sz w:val="24"/>
          <w:szCs w:val="24"/>
        </w:rPr>
        <w:t xml:space="preserve">pärast selle valmimist </w:t>
      </w:r>
      <w:r w:rsidR="005878CC">
        <w:rPr>
          <w:rFonts w:ascii="Times New Roman" w:hAnsi="Times New Roman" w:cs="Times New Roman"/>
          <w:sz w:val="24"/>
          <w:szCs w:val="24"/>
        </w:rPr>
        <w:t xml:space="preserve">ei ole vaja enam </w:t>
      </w:r>
      <w:r w:rsidRPr="001B46B8">
        <w:rPr>
          <w:rFonts w:ascii="Times New Roman" w:hAnsi="Times New Roman" w:cs="Times New Roman"/>
          <w:sz w:val="24"/>
          <w:szCs w:val="24"/>
        </w:rPr>
        <w:t xml:space="preserve">osapooltele arvamuse avaldamiseks saata. </w:t>
      </w:r>
      <w:r w:rsidR="00122045">
        <w:rPr>
          <w:rFonts w:ascii="Times New Roman" w:hAnsi="Times New Roman" w:cs="Times New Roman"/>
          <w:sz w:val="24"/>
          <w:szCs w:val="24"/>
        </w:rPr>
        <w:t xml:space="preserve">Samuti ei ole vaja osapooltele arvamuse avaldamiseks saata ka </w:t>
      </w:r>
      <w:r w:rsidR="00122045">
        <w:rPr>
          <w:rFonts w:ascii="Times New Roman" w:hAnsi="Times New Roman" w:cs="Times New Roman"/>
          <w:sz w:val="24"/>
          <w:szCs w:val="24"/>
        </w:rPr>
        <w:lastRenderedPageBreak/>
        <w:t xml:space="preserve">lõpliku otsuse kavandit. </w:t>
      </w:r>
      <w:r w:rsidRPr="001B46B8">
        <w:rPr>
          <w:rFonts w:ascii="Times New Roman" w:hAnsi="Times New Roman" w:cs="Times New Roman"/>
          <w:sz w:val="24"/>
          <w:szCs w:val="24"/>
        </w:rPr>
        <w:t xml:space="preserve">See tähendab, et ametil väheneb menetluses </w:t>
      </w:r>
      <w:r w:rsidR="00FA4CB4" w:rsidRPr="001B46B8">
        <w:rPr>
          <w:rFonts w:ascii="Times New Roman" w:hAnsi="Times New Roman" w:cs="Times New Roman"/>
          <w:sz w:val="24"/>
          <w:szCs w:val="24"/>
        </w:rPr>
        <w:t>esitatavate ja laekuvate</w:t>
      </w:r>
      <w:r w:rsidRPr="001B46B8">
        <w:rPr>
          <w:rFonts w:ascii="Times New Roman" w:hAnsi="Times New Roman" w:cs="Times New Roman"/>
          <w:sz w:val="24"/>
          <w:szCs w:val="24"/>
        </w:rPr>
        <w:t xml:space="preserve"> dokumentide arv (</w:t>
      </w:r>
      <w:r w:rsidR="00122045">
        <w:rPr>
          <w:rFonts w:ascii="Times New Roman" w:hAnsi="Times New Roman" w:cs="Times New Roman"/>
          <w:sz w:val="24"/>
          <w:szCs w:val="24"/>
        </w:rPr>
        <w:t xml:space="preserve">sh </w:t>
      </w:r>
      <w:r w:rsidRPr="001B46B8">
        <w:rPr>
          <w:rFonts w:ascii="Times New Roman" w:hAnsi="Times New Roman" w:cs="Times New Roman"/>
          <w:sz w:val="24"/>
          <w:szCs w:val="24"/>
        </w:rPr>
        <w:t>vastuskir</w:t>
      </w:r>
      <w:r w:rsidR="00122045">
        <w:rPr>
          <w:rFonts w:ascii="Times New Roman" w:hAnsi="Times New Roman" w:cs="Times New Roman"/>
          <w:sz w:val="24"/>
          <w:szCs w:val="24"/>
        </w:rPr>
        <w:t>jad</w:t>
      </w:r>
      <w:r w:rsidRPr="001B46B8">
        <w:rPr>
          <w:rFonts w:ascii="Times New Roman" w:hAnsi="Times New Roman" w:cs="Times New Roman"/>
          <w:sz w:val="24"/>
          <w:szCs w:val="24"/>
        </w:rPr>
        <w:t xml:space="preserve"> tähta</w:t>
      </w:r>
      <w:r w:rsidR="00FA4CB4" w:rsidRPr="001B46B8">
        <w:rPr>
          <w:rFonts w:ascii="Times New Roman" w:hAnsi="Times New Roman" w:cs="Times New Roman"/>
          <w:sz w:val="24"/>
          <w:szCs w:val="24"/>
        </w:rPr>
        <w:t>egade seadmiseks ning laekunud arvamused, tähtagade pikendamise vastuskiri</w:t>
      </w:r>
      <w:r w:rsidRPr="001B46B8">
        <w:rPr>
          <w:rFonts w:ascii="Times New Roman" w:hAnsi="Times New Roman" w:cs="Times New Roman"/>
          <w:sz w:val="24"/>
          <w:szCs w:val="24"/>
        </w:rPr>
        <w:t xml:space="preserve">) ning laekuvate arvamuste </w:t>
      </w:r>
      <w:r w:rsidR="005878CC">
        <w:rPr>
          <w:rFonts w:ascii="Times New Roman" w:hAnsi="Times New Roman" w:cs="Times New Roman"/>
          <w:sz w:val="24"/>
          <w:szCs w:val="24"/>
        </w:rPr>
        <w:t>lisa</w:t>
      </w:r>
      <w:r w:rsidRPr="001B46B8">
        <w:rPr>
          <w:rFonts w:ascii="Times New Roman" w:hAnsi="Times New Roman" w:cs="Times New Roman"/>
          <w:sz w:val="24"/>
          <w:szCs w:val="24"/>
        </w:rPr>
        <w:t>analüüsimise vajadus</w:t>
      </w:r>
      <w:r w:rsidR="00FA4CB4" w:rsidRPr="001B46B8">
        <w:rPr>
          <w:rFonts w:ascii="Times New Roman" w:hAnsi="Times New Roman" w:cs="Times New Roman"/>
          <w:sz w:val="24"/>
          <w:szCs w:val="24"/>
        </w:rPr>
        <w:t>.</w:t>
      </w:r>
      <w:r w:rsidRPr="001B46B8">
        <w:rPr>
          <w:rFonts w:ascii="Times New Roman" w:hAnsi="Times New Roman" w:cs="Times New Roman"/>
          <w:sz w:val="24"/>
          <w:szCs w:val="24"/>
        </w:rPr>
        <w:t xml:space="preserve"> Se</w:t>
      </w:r>
      <w:r w:rsidR="007113DF">
        <w:rPr>
          <w:rFonts w:ascii="Times New Roman" w:hAnsi="Times New Roman" w:cs="Times New Roman"/>
          <w:sz w:val="24"/>
          <w:szCs w:val="24"/>
        </w:rPr>
        <w:t>ega</w:t>
      </w:r>
      <w:r w:rsidRPr="001B46B8">
        <w:rPr>
          <w:rFonts w:ascii="Times New Roman" w:hAnsi="Times New Roman" w:cs="Times New Roman"/>
          <w:sz w:val="24"/>
          <w:szCs w:val="24"/>
        </w:rPr>
        <w:t xml:space="preserve"> väheneb menetlusele kuluv aeg</w:t>
      </w:r>
      <w:r w:rsidR="007113DF">
        <w:rPr>
          <w:rFonts w:ascii="Times New Roman" w:hAnsi="Times New Roman" w:cs="Times New Roman"/>
          <w:sz w:val="24"/>
          <w:szCs w:val="24"/>
        </w:rPr>
        <w:t>.</w:t>
      </w:r>
    </w:p>
    <w:p w14:paraId="716A2967" w14:textId="439F6B4B" w:rsidR="002C298C" w:rsidRPr="001B46B8" w:rsidRDefault="002C298C" w:rsidP="00143E39">
      <w:pPr>
        <w:spacing w:after="0" w:line="240" w:lineRule="auto"/>
        <w:jc w:val="both"/>
        <w:rPr>
          <w:rFonts w:ascii="Times New Roman" w:hAnsi="Times New Roman" w:cs="Times New Roman"/>
          <w:sz w:val="24"/>
          <w:szCs w:val="24"/>
        </w:rPr>
      </w:pPr>
      <w:r w:rsidRPr="001B46B8">
        <w:rPr>
          <w:rFonts w:ascii="Times New Roman" w:hAnsi="Times New Roman" w:cs="Times New Roman"/>
          <w:sz w:val="24"/>
          <w:szCs w:val="24"/>
        </w:rPr>
        <w:t xml:space="preserve">Ebasoovitavaid riske ei ole, kuna </w:t>
      </w:r>
      <w:r w:rsidR="00FA4CB4" w:rsidRPr="001B46B8">
        <w:rPr>
          <w:rFonts w:ascii="Times New Roman" w:hAnsi="Times New Roman" w:cs="Times New Roman"/>
          <w:sz w:val="24"/>
          <w:szCs w:val="24"/>
        </w:rPr>
        <w:t xml:space="preserve">HMS-i </w:t>
      </w:r>
      <w:r w:rsidR="007113DF">
        <w:rPr>
          <w:rFonts w:ascii="Times New Roman" w:hAnsi="Times New Roman" w:cs="Times New Roman"/>
          <w:sz w:val="24"/>
          <w:szCs w:val="24"/>
        </w:rPr>
        <w:t>järgi</w:t>
      </w:r>
      <w:r w:rsidR="00FA4CB4" w:rsidRPr="001B46B8">
        <w:rPr>
          <w:rFonts w:ascii="Times New Roman" w:hAnsi="Times New Roman" w:cs="Times New Roman"/>
          <w:sz w:val="24"/>
          <w:szCs w:val="24"/>
        </w:rPr>
        <w:t xml:space="preserve"> </w:t>
      </w:r>
      <w:r w:rsidR="007113DF">
        <w:rPr>
          <w:rFonts w:ascii="Times New Roman" w:hAnsi="Times New Roman" w:cs="Times New Roman"/>
          <w:sz w:val="24"/>
          <w:szCs w:val="24"/>
        </w:rPr>
        <w:t xml:space="preserve">saab </w:t>
      </w:r>
      <w:r w:rsidRPr="001B46B8">
        <w:rPr>
          <w:rFonts w:ascii="Times New Roman" w:hAnsi="Times New Roman" w:cs="Times New Roman"/>
          <w:sz w:val="24"/>
          <w:szCs w:val="24"/>
        </w:rPr>
        <w:t>osapool</w:t>
      </w:r>
      <w:r w:rsidR="007113DF">
        <w:rPr>
          <w:rFonts w:ascii="Times New Roman" w:hAnsi="Times New Roman" w:cs="Times New Roman"/>
          <w:sz w:val="24"/>
          <w:szCs w:val="24"/>
        </w:rPr>
        <w:t>ed</w:t>
      </w:r>
      <w:r w:rsidRPr="001B46B8">
        <w:rPr>
          <w:rFonts w:ascii="Times New Roman" w:hAnsi="Times New Roman" w:cs="Times New Roman"/>
          <w:sz w:val="24"/>
          <w:szCs w:val="24"/>
        </w:rPr>
        <w:t xml:space="preserve"> ära</w:t>
      </w:r>
      <w:r w:rsidR="007113DF">
        <w:rPr>
          <w:rFonts w:ascii="Times New Roman" w:hAnsi="Times New Roman" w:cs="Times New Roman"/>
          <w:sz w:val="24"/>
          <w:szCs w:val="24"/>
        </w:rPr>
        <w:t xml:space="preserve"> </w:t>
      </w:r>
      <w:r w:rsidRPr="001B46B8">
        <w:rPr>
          <w:rFonts w:ascii="Times New Roman" w:hAnsi="Times New Roman" w:cs="Times New Roman"/>
          <w:sz w:val="24"/>
          <w:szCs w:val="24"/>
        </w:rPr>
        <w:t>kuula</w:t>
      </w:r>
      <w:r w:rsidR="007113DF">
        <w:rPr>
          <w:rFonts w:ascii="Times New Roman" w:hAnsi="Times New Roman" w:cs="Times New Roman"/>
          <w:sz w:val="24"/>
          <w:szCs w:val="24"/>
        </w:rPr>
        <w:t>ta ikka</w:t>
      </w:r>
      <w:r w:rsidRPr="001B46B8">
        <w:rPr>
          <w:rFonts w:ascii="Times New Roman" w:hAnsi="Times New Roman" w:cs="Times New Roman"/>
          <w:sz w:val="24"/>
          <w:szCs w:val="24"/>
        </w:rPr>
        <w:t xml:space="preserve">, </w:t>
      </w:r>
      <w:r w:rsidR="00FA4CB4" w:rsidRPr="001B46B8">
        <w:rPr>
          <w:rFonts w:ascii="Times New Roman" w:hAnsi="Times New Roman" w:cs="Times New Roman"/>
          <w:sz w:val="24"/>
          <w:szCs w:val="24"/>
        </w:rPr>
        <w:t xml:space="preserve">kuid </w:t>
      </w:r>
      <w:r w:rsidRPr="001B46B8">
        <w:rPr>
          <w:rFonts w:ascii="Times New Roman" w:hAnsi="Times New Roman" w:cs="Times New Roman"/>
          <w:sz w:val="24"/>
          <w:szCs w:val="24"/>
        </w:rPr>
        <w:t>järgides</w:t>
      </w:r>
      <w:r w:rsidR="007113DF">
        <w:rPr>
          <w:rFonts w:ascii="Times New Roman" w:hAnsi="Times New Roman" w:cs="Times New Roman"/>
          <w:sz w:val="24"/>
          <w:szCs w:val="24"/>
        </w:rPr>
        <w:t>,</w:t>
      </w:r>
      <w:r w:rsidRPr="001B46B8">
        <w:rPr>
          <w:rFonts w:ascii="Times New Roman" w:hAnsi="Times New Roman" w:cs="Times New Roman"/>
          <w:sz w:val="24"/>
          <w:szCs w:val="24"/>
        </w:rPr>
        <w:t xml:space="preserve"> et </w:t>
      </w:r>
      <w:r w:rsidR="0037448C" w:rsidRPr="001B46B8">
        <w:rPr>
          <w:rFonts w:ascii="Times New Roman" w:hAnsi="Times New Roman" w:cs="Times New Roman"/>
          <w:sz w:val="24"/>
          <w:szCs w:val="24"/>
        </w:rPr>
        <w:t xml:space="preserve">kõik </w:t>
      </w:r>
      <w:r w:rsidR="00FA4CB4" w:rsidRPr="001B46B8">
        <w:rPr>
          <w:rFonts w:ascii="Times New Roman" w:hAnsi="Times New Roman" w:cs="Times New Roman"/>
          <w:sz w:val="24"/>
          <w:szCs w:val="24"/>
        </w:rPr>
        <w:t>menetlus</w:t>
      </w:r>
      <w:r w:rsidRPr="001B46B8">
        <w:rPr>
          <w:rFonts w:ascii="Times New Roman" w:hAnsi="Times New Roman" w:cs="Times New Roman"/>
          <w:sz w:val="24"/>
          <w:szCs w:val="24"/>
        </w:rPr>
        <w:t>toimingud oleks tehtud seaduses sätestatud tähtagade jooksul</w:t>
      </w:r>
      <w:r w:rsidR="00042A38">
        <w:rPr>
          <w:rFonts w:ascii="Times New Roman" w:hAnsi="Times New Roman" w:cs="Times New Roman"/>
          <w:sz w:val="24"/>
          <w:szCs w:val="24"/>
        </w:rPr>
        <w:t xml:space="preserve"> ja haldusmenetlusele omasel ja kohasel viisil</w:t>
      </w:r>
      <w:r w:rsidRPr="001B46B8">
        <w:rPr>
          <w:rFonts w:ascii="Times New Roman" w:hAnsi="Times New Roman" w:cs="Times New Roman"/>
          <w:sz w:val="24"/>
          <w:szCs w:val="24"/>
        </w:rPr>
        <w:t>.</w:t>
      </w:r>
      <w:r w:rsidR="003A3FF4">
        <w:rPr>
          <w:rFonts w:ascii="Times New Roman" w:hAnsi="Times New Roman" w:cs="Times New Roman"/>
          <w:sz w:val="24"/>
          <w:szCs w:val="24"/>
        </w:rPr>
        <w:t xml:space="preserve"> Muudatusega, mille kohaselt tuleb nelja nädala jooksul teha o</w:t>
      </w:r>
      <w:r w:rsidR="00971C90">
        <w:rPr>
          <w:rFonts w:ascii="Times New Roman" w:hAnsi="Times New Roman" w:cs="Times New Roman"/>
          <w:sz w:val="24"/>
          <w:szCs w:val="24"/>
        </w:rPr>
        <w:t>t</w:t>
      </w:r>
      <w:r w:rsidR="003A3FF4">
        <w:rPr>
          <w:rFonts w:ascii="Times New Roman" w:hAnsi="Times New Roman" w:cs="Times New Roman"/>
          <w:sz w:val="24"/>
          <w:szCs w:val="24"/>
        </w:rPr>
        <w:t xml:space="preserve">sus jõustumise </w:t>
      </w:r>
      <w:r w:rsidR="00971C90">
        <w:rPr>
          <w:rFonts w:ascii="Times New Roman" w:hAnsi="Times New Roman" w:cs="Times New Roman"/>
          <w:sz w:val="24"/>
          <w:szCs w:val="24"/>
        </w:rPr>
        <w:t>osas</w:t>
      </w:r>
      <w:r w:rsidR="003A3FF4">
        <w:rPr>
          <w:rFonts w:ascii="Times New Roman" w:hAnsi="Times New Roman" w:cs="Times New Roman"/>
          <w:sz w:val="24"/>
          <w:szCs w:val="24"/>
        </w:rPr>
        <w:t xml:space="preserve">, ei kaasne samuti töökoormuse kasvu, kuna kehtiva </w:t>
      </w:r>
      <w:proofErr w:type="spellStart"/>
      <w:r w:rsidR="003A3FF4">
        <w:rPr>
          <w:rFonts w:ascii="Times New Roman" w:hAnsi="Times New Roman" w:cs="Times New Roman"/>
          <w:sz w:val="24"/>
          <w:szCs w:val="24"/>
        </w:rPr>
        <w:t>LennS</w:t>
      </w:r>
      <w:proofErr w:type="spellEnd"/>
      <w:r w:rsidR="003A3FF4">
        <w:rPr>
          <w:rFonts w:ascii="Times New Roman" w:hAnsi="Times New Roman" w:cs="Times New Roman"/>
          <w:sz w:val="24"/>
          <w:szCs w:val="24"/>
        </w:rPr>
        <w:t>-i sõnastuse kohaselt tuleb Konkurentsiametil nelja nädala jooksul teha esialgne seisukoht tasumäärade põhjendatuse osas. Kujundades esialgset seisukohta tasumäärade põhjendatuse osas</w:t>
      </w:r>
      <w:r w:rsidR="00971C90">
        <w:rPr>
          <w:rFonts w:ascii="Times New Roman" w:hAnsi="Times New Roman" w:cs="Times New Roman"/>
          <w:sz w:val="24"/>
          <w:szCs w:val="24"/>
        </w:rPr>
        <w:t>,</w:t>
      </w:r>
      <w:r w:rsidR="003A3FF4">
        <w:rPr>
          <w:rFonts w:ascii="Times New Roman" w:hAnsi="Times New Roman" w:cs="Times New Roman"/>
          <w:sz w:val="24"/>
          <w:szCs w:val="24"/>
        </w:rPr>
        <w:t xml:space="preserve"> on oma olemuselt tegemist juba kaebuse sisulise lah</w:t>
      </w:r>
      <w:r w:rsidR="00971C90">
        <w:rPr>
          <w:rFonts w:ascii="Times New Roman" w:hAnsi="Times New Roman" w:cs="Times New Roman"/>
          <w:sz w:val="24"/>
          <w:szCs w:val="24"/>
        </w:rPr>
        <w:t>e</w:t>
      </w:r>
      <w:r w:rsidR="003A3FF4">
        <w:rPr>
          <w:rFonts w:ascii="Times New Roman" w:hAnsi="Times New Roman" w:cs="Times New Roman"/>
          <w:sz w:val="24"/>
          <w:szCs w:val="24"/>
        </w:rPr>
        <w:t>ndamisega, mis on</w:t>
      </w:r>
      <w:r w:rsidR="00971C90">
        <w:rPr>
          <w:rFonts w:ascii="Times New Roman" w:hAnsi="Times New Roman" w:cs="Times New Roman"/>
          <w:sz w:val="24"/>
          <w:szCs w:val="24"/>
        </w:rPr>
        <w:t xml:space="preserve"> aga mahukam ja aeganõudvam. Muudatuste tulemusel ei hinda Konkurentsiamet enam nelja nädala jooksul tasumäärade põhjendatust vaid lahendab küsimuse tasumäärade jõustumist puudutavas osas.</w:t>
      </w:r>
    </w:p>
    <w:p w14:paraId="6F2701F1" w14:textId="77777777" w:rsidR="003657CA" w:rsidRPr="001B46B8" w:rsidRDefault="003657CA" w:rsidP="00143E39">
      <w:pPr>
        <w:spacing w:after="0" w:line="240" w:lineRule="auto"/>
        <w:jc w:val="both"/>
        <w:rPr>
          <w:rFonts w:ascii="Times New Roman" w:hAnsi="Times New Roman" w:cs="Times New Roman"/>
          <w:sz w:val="24"/>
          <w:szCs w:val="24"/>
        </w:rPr>
      </w:pPr>
    </w:p>
    <w:p w14:paraId="2455C2AD" w14:textId="77777777" w:rsidR="00707780" w:rsidRPr="001B46B8" w:rsidRDefault="00707780" w:rsidP="00143E39">
      <w:pPr>
        <w:pStyle w:val="Normaallaadveeb"/>
        <w:shd w:val="clear" w:color="auto" w:fill="FFFFFF"/>
        <w:spacing w:before="0" w:beforeAutospacing="0" w:after="0" w:afterAutospacing="0"/>
        <w:jc w:val="both"/>
        <w:rPr>
          <w:b/>
          <w:bCs/>
        </w:rPr>
      </w:pPr>
      <w:bookmarkStart w:id="1" w:name="_Hlk149918122"/>
      <w:r w:rsidRPr="001B46B8">
        <w:rPr>
          <w:b/>
          <w:bCs/>
        </w:rPr>
        <w:t>7. Seaduse rakendamisega seotud riigi ja kohaliku omavalitsuse tegevused, eeldatavad kulud ja tulud</w:t>
      </w:r>
    </w:p>
    <w:p w14:paraId="091A1A67" w14:textId="77777777" w:rsidR="00707780" w:rsidRPr="001B46B8" w:rsidRDefault="00707780" w:rsidP="00143E39">
      <w:pPr>
        <w:pStyle w:val="Normaallaadveeb"/>
        <w:shd w:val="clear" w:color="auto" w:fill="FFFFFF"/>
        <w:spacing w:before="0" w:beforeAutospacing="0" w:after="0" w:afterAutospacing="0"/>
        <w:jc w:val="both"/>
        <w:rPr>
          <w:b/>
          <w:bCs/>
        </w:rPr>
      </w:pPr>
    </w:p>
    <w:p w14:paraId="4C9926B3" w14:textId="206286A8" w:rsidR="00E56F9B" w:rsidRDefault="00100C3F" w:rsidP="00143E39">
      <w:pPr>
        <w:pStyle w:val="Normaallaadveeb"/>
        <w:shd w:val="clear" w:color="auto" w:fill="FFFFFF" w:themeFill="background1"/>
        <w:spacing w:before="0" w:beforeAutospacing="0" w:after="0" w:afterAutospacing="0"/>
        <w:jc w:val="both"/>
      </w:pPr>
      <w:r w:rsidRPr="001B46B8">
        <w:t xml:space="preserve">Seaduse rakendamisega ei kaasne riigile </w:t>
      </w:r>
      <w:r w:rsidR="007113DF">
        <w:t>ega</w:t>
      </w:r>
      <w:r w:rsidRPr="001B46B8">
        <w:t xml:space="preserve"> kohaliku omavalitsusele </w:t>
      </w:r>
      <w:r w:rsidR="007113DF">
        <w:t>lisa</w:t>
      </w:r>
      <w:r w:rsidRPr="001B46B8">
        <w:t>kulusid. Aeronavigatsiooniseadme sertifikaadi menetlus</w:t>
      </w:r>
      <w:r w:rsidR="000D3EAB">
        <w:t xml:space="preserve">t käsitlevate </w:t>
      </w:r>
      <w:r w:rsidR="007113DF">
        <w:t>muudatus</w:t>
      </w:r>
      <w:r w:rsidRPr="001B46B8">
        <w:t>t</w:t>
      </w:r>
      <w:r w:rsidR="00947E11">
        <w:t>e tõttu</w:t>
      </w:r>
      <w:r w:rsidRPr="001B46B8">
        <w:t xml:space="preserve"> jääb </w:t>
      </w:r>
      <w:r w:rsidR="00E50C4A" w:rsidRPr="001B46B8">
        <w:t xml:space="preserve">riigieelarvesse </w:t>
      </w:r>
      <w:r w:rsidR="00947E11">
        <w:t>laekumata</w:t>
      </w:r>
      <w:r w:rsidR="00E50C4A" w:rsidRPr="001B46B8">
        <w:t xml:space="preserve"> </w:t>
      </w:r>
      <w:r w:rsidR="0080741C" w:rsidRPr="00AE4D6D">
        <w:rPr>
          <w:i/>
          <w:iCs/>
        </w:rPr>
        <w:t>ca</w:t>
      </w:r>
      <w:r w:rsidR="0080741C" w:rsidRPr="001B46B8">
        <w:t xml:space="preserve"> 10 000</w:t>
      </w:r>
      <w:r w:rsidR="00E50C4A" w:rsidRPr="001B46B8">
        <w:t xml:space="preserve"> eurot aastas</w:t>
      </w:r>
      <w:r w:rsidRPr="001B46B8">
        <w:t>.</w:t>
      </w:r>
      <w:r w:rsidR="00D469B1">
        <w:t xml:space="preserve"> </w:t>
      </w:r>
    </w:p>
    <w:bookmarkEnd w:id="1"/>
    <w:p w14:paraId="3E8B050F" w14:textId="77777777" w:rsidR="00AC0B1A" w:rsidRDefault="00AC0B1A" w:rsidP="00143E39">
      <w:pPr>
        <w:spacing w:after="0" w:line="240" w:lineRule="auto"/>
        <w:jc w:val="both"/>
        <w:rPr>
          <w:rFonts w:ascii="Times New Roman" w:hAnsi="Times New Roman" w:cs="Times New Roman"/>
          <w:b/>
          <w:bCs/>
          <w:sz w:val="24"/>
          <w:szCs w:val="24"/>
        </w:rPr>
      </w:pPr>
    </w:p>
    <w:p w14:paraId="35AE6AA0" w14:textId="5A2AFF25" w:rsidR="00707780" w:rsidRPr="001B46B8" w:rsidRDefault="00707780" w:rsidP="00143E39">
      <w:pPr>
        <w:spacing w:after="0" w:line="240" w:lineRule="auto"/>
        <w:jc w:val="both"/>
        <w:rPr>
          <w:rFonts w:ascii="Times New Roman" w:hAnsi="Times New Roman" w:cs="Times New Roman"/>
          <w:color w:val="000000"/>
          <w:sz w:val="24"/>
          <w:szCs w:val="24"/>
          <w14:ligatures w14:val="none"/>
        </w:rPr>
      </w:pPr>
      <w:r w:rsidRPr="001B46B8">
        <w:rPr>
          <w:rFonts w:ascii="Times New Roman" w:hAnsi="Times New Roman" w:cs="Times New Roman"/>
          <w:b/>
          <w:bCs/>
          <w:sz w:val="24"/>
          <w:szCs w:val="24"/>
        </w:rPr>
        <w:t>8. Rakendusaktid</w:t>
      </w:r>
    </w:p>
    <w:p w14:paraId="770D4547" w14:textId="77777777" w:rsidR="006817D5" w:rsidRPr="001B46B8" w:rsidRDefault="006817D5" w:rsidP="00143E39">
      <w:pPr>
        <w:spacing w:after="0" w:line="240" w:lineRule="auto"/>
        <w:jc w:val="both"/>
        <w:rPr>
          <w:rFonts w:ascii="Times New Roman" w:eastAsia="Times New Roman" w:hAnsi="Times New Roman" w:cs="Times New Roman"/>
          <w:sz w:val="24"/>
          <w:szCs w:val="24"/>
          <w:lang w:eastAsia="et-EE"/>
        </w:rPr>
      </w:pPr>
    </w:p>
    <w:p w14:paraId="17060F95" w14:textId="1ADE304A" w:rsidR="00620073" w:rsidRPr="001B46B8" w:rsidRDefault="00977FB7" w:rsidP="00143E39">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8.</w:t>
      </w:r>
      <w:r w:rsidR="00C87F4E" w:rsidRPr="001B46B8">
        <w:rPr>
          <w:rFonts w:ascii="Times New Roman" w:hAnsi="Times New Roman" w:cs="Times New Roman"/>
          <w:b/>
          <w:bCs/>
          <w:sz w:val="24"/>
          <w:szCs w:val="24"/>
          <w:u w:val="single"/>
        </w:rPr>
        <w:t>1</w:t>
      </w:r>
      <w:r w:rsidR="00620073" w:rsidRPr="001B46B8">
        <w:rPr>
          <w:rFonts w:ascii="Times New Roman" w:hAnsi="Times New Roman" w:cs="Times New Roman"/>
          <w:b/>
          <w:bCs/>
          <w:sz w:val="24"/>
          <w:szCs w:val="24"/>
          <w:u w:val="single"/>
        </w:rPr>
        <w:t>. Kehtestada tuleb järgmised ministri määrused:</w:t>
      </w:r>
    </w:p>
    <w:p w14:paraId="60740940" w14:textId="77777777" w:rsidR="00361358" w:rsidRPr="001B46B8" w:rsidRDefault="00361358" w:rsidP="00143E39">
      <w:pPr>
        <w:spacing w:after="0" w:line="240" w:lineRule="auto"/>
        <w:jc w:val="both"/>
        <w:rPr>
          <w:rFonts w:ascii="Times New Roman" w:hAnsi="Times New Roman" w:cs="Times New Roman"/>
          <w:b/>
          <w:bCs/>
          <w:sz w:val="24"/>
          <w:szCs w:val="24"/>
          <w:u w:val="single"/>
        </w:rPr>
      </w:pPr>
    </w:p>
    <w:p w14:paraId="7B2F447C" w14:textId="1B0AB8A3" w:rsidR="00875465" w:rsidRPr="00875465" w:rsidRDefault="00425352" w:rsidP="00875465">
      <w:pPr>
        <w:pStyle w:val="Vahedeta"/>
        <w:jc w:val="both"/>
        <w:rPr>
          <w:rFonts w:ascii="Times New Roman" w:hAnsi="Times New Roman" w:cs="Times New Roman"/>
          <w:sz w:val="24"/>
          <w:szCs w:val="24"/>
        </w:rPr>
      </w:pPr>
      <w:r w:rsidRPr="00875465">
        <w:rPr>
          <w:rFonts w:ascii="Times New Roman" w:hAnsi="Times New Roman" w:cs="Times New Roman"/>
          <w:sz w:val="24"/>
          <w:szCs w:val="24"/>
          <w:u w:val="single"/>
        </w:rPr>
        <w:t xml:space="preserve">Eelnõu </w:t>
      </w:r>
      <w:proofErr w:type="spellStart"/>
      <w:r w:rsidRPr="00875465">
        <w:rPr>
          <w:rFonts w:ascii="Times New Roman" w:hAnsi="Times New Roman" w:cs="Times New Roman"/>
          <w:sz w:val="24"/>
          <w:szCs w:val="24"/>
          <w:u w:val="single"/>
        </w:rPr>
        <w:t>LennS</w:t>
      </w:r>
      <w:proofErr w:type="spellEnd"/>
      <w:r w:rsidRPr="00875465">
        <w:rPr>
          <w:rFonts w:ascii="Times New Roman" w:hAnsi="Times New Roman" w:cs="Times New Roman"/>
          <w:sz w:val="24"/>
          <w:szCs w:val="24"/>
          <w:u w:val="single"/>
        </w:rPr>
        <w:t xml:space="preserve"> </w:t>
      </w:r>
      <w:r w:rsidR="00361358" w:rsidRPr="00875465">
        <w:rPr>
          <w:rFonts w:ascii="Times New Roman" w:hAnsi="Times New Roman" w:cs="Times New Roman"/>
          <w:sz w:val="24"/>
          <w:szCs w:val="24"/>
          <w:u w:val="single"/>
        </w:rPr>
        <w:t>§ 46</w:t>
      </w:r>
      <w:r w:rsidR="00361358" w:rsidRPr="00875465">
        <w:rPr>
          <w:rFonts w:ascii="Times New Roman" w:hAnsi="Times New Roman" w:cs="Times New Roman"/>
          <w:sz w:val="24"/>
          <w:szCs w:val="24"/>
          <w:u w:val="single"/>
          <w:vertAlign w:val="superscript"/>
        </w:rPr>
        <w:t>38</w:t>
      </w:r>
      <w:r w:rsidR="00361358" w:rsidRPr="00875465">
        <w:rPr>
          <w:rFonts w:ascii="Times New Roman" w:hAnsi="Times New Roman" w:cs="Times New Roman"/>
          <w:sz w:val="24"/>
          <w:szCs w:val="24"/>
          <w:u w:val="single"/>
        </w:rPr>
        <w:t xml:space="preserve"> lõi</w:t>
      </w:r>
      <w:r w:rsidR="00875465" w:rsidRPr="00875465">
        <w:rPr>
          <w:rFonts w:ascii="Times New Roman" w:hAnsi="Times New Roman" w:cs="Times New Roman"/>
          <w:sz w:val="24"/>
          <w:szCs w:val="24"/>
          <w:u w:val="single"/>
        </w:rPr>
        <w:t>ge</w:t>
      </w:r>
      <w:r w:rsidR="00361358" w:rsidRPr="00875465">
        <w:rPr>
          <w:rFonts w:ascii="Times New Roman" w:hAnsi="Times New Roman" w:cs="Times New Roman"/>
          <w:sz w:val="24"/>
          <w:szCs w:val="24"/>
          <w:u w:val="single"/>
        </w:rPr>
        <w:t xml:space="preserve"> </w:t>
      </w:r>
      <w:r w:rsidR="00875465" w:rsidRPr="00875465">
        <w:rPr>
          <w:rFonts w:ascii="Times New Roman" w:hAnsi="Times New Roman" w:cs="Times New Roman"/>
          <w:sz w:val="24"/>
          <w:szCs w:val="24"/>
          <w:u w:val="single"/>
        </w:rPr>
        <w:t>8</w:t>
      </w:r>
      <w:r w:rsidR="00875465">
        <w:rPr>
          <w:rFonts w:ascii="Times New Roman" w:hAnsi="Times New Roman" w:cs="Times New Roman"/>
          <w:sz w:val="24"/>
          <w:szCs w:val="24"/>
        </w:rPr>
        <w:t xml:space="preserve">. </w:t>
      </w:r>
      <w:r w:rsidR="00875465" w:rsidRPr="00875B20">
        <w:rPr>
          <w:rFonts w:ascii="Times New Roman" w:hAnsi="Times New Roman" w:cs="Times New Roman"/>
          <w:sz w:val="24"/>
          <w:szCs w:val="24"/>
        </w:rPr>
        <w:t xml:space="preserve">Kaitselennunduse lennuvälja lähiümbruse mõõtmed ja kõrguspiirangute miinimum- ja </w:t>
      </w:r>
      <w:r w:rsidR="00875465" w:rsidRPr="00875465">
        <w:rPr>
          <w:rFonts w:ascii="Times New Roman" w:hAnsi="Times New Roman" w:cs="Times New Roman"/>
          <w:sz w:val="24"/>
          <w:szCs w:val="24"/>
        </w:rPr>
        <w:t>maksimummõõtmed ning lähiümbruse mõõtmete ja kõrguspiirangute miinimumnõuded lennuraja klassifikatsiooni kaupa ning kopteriväljaku lähiümbruse mõõtmed ja kõrguspiirangute miinimum- ja maksimummõõtmed ning lähiümbruse mõõtmete ja kõrguspiirangute miinimumnõuded kopteri lennuklassi alusel kehtestab riigikaitse valdkonna eest vastutav minister määrusega. Tegemist on uue määrusega, mille eelnõu kavand on seletuskirja lisas 1.</w:t>
      </w:r>
    </w:p>
    <w:p w14:paraId="4D7A481E" w14:textId="77777777" w:rsidR="00620073" w:rsidRPr="001B46B8" w:rsidRDefault="00620073" w:rsidP="00143E39">
      <w:pPr>
        <w:spacing w:after="0" w:line="240" w:lineRule="auto"/>
        <w:rPr>
          <w:rFonts w:ascii="Times New Roman" w:hAnsi="Times New Roman" w:cs="Times New Roman"/>
          <w:b/>
          <w:bCs/>
          <w:sz w:val="24"/>
          <w:szCs w:val="24"/>
        </w:rPr>
      </w:pPr>
    </w:p>
    <w:p w14:paraId="672D7366" w14:textId="59C30E6B" w:rsidR="00620073" w:rsidRPr="001B46B8" w:rsidRDefault="00441B6A" w:rsidP="00143E3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8.</w:t>
      </w:r>
      <w:r w:rsidR="00C87F4E" w:rsidRPr="001B46B8">
        <w:rPr>
          <w:rFonts w:ascii="Times New Roman" w:hAnsi="Times New Roman" w:cs="Times New Roman"/>
          <w:b/>
          <w:bCs/>
          <w:sz w:val="24"/>
          <w:szCs w:val="24"/>
          <w:u w:val="single"/>
        </w:rPr>
        <w:t>2</w:t>
      </w:r>
      <w:r w:rsidR="00620073" w:rsidRPr="001B46B8">
        <w:rPr>
          <w:rFonts w:ascii="Times New Roman" w:hAnsi="Times New Roman" w:cs="Times New Roman"/>
          <w:b/>
          <w:bCs/>
          <w:sz w:val="24"/>
          <w:szCs w:val="24"/>
          <w:u w:val="single"/>
        </w:rPr>
        <w:t>. Muuta tuleb järgmis</w:t>
      </w:r>
      <w:r w:rsidR="00144C6B">
        <w:rPr>
          <w:rFonts w:ascii="Times New Roman" w:hAnsi="Times New Roman" w:cs="Times New Roman"/>
          <w:b/>
          <w:bCs/>
          <w:sz w:val="24"/>
          <w:szCs w:val="24"/>
          <w:u w:val="single"/>
        </w:rPr>
        <w:t>ed</w:t>
      </w:r>
      <w:r w:rsidR="00620073" w:rsidRPr="001B46B8">
        <w:rPr>
          <w:rFonts w:ascii="Times New Roman" w:hAnsi="Times New Roman" w:cs="Times New Roman"/>
          <w:b/>
          <w:bCs/>
          <w:sz w:val="24"/>
          <w:szCs w:val="24"/>
          <w:u w:val="single"/>
        </w:rPr>
        <w:t xml:space="preserve"> määrus</w:t>
      </w:r>
      <w:r w:rsidR="00144C6B">
        <w:rPr>
          <w:rFonts w:ascii="Times New Roman" w:hAnsi="Times New Roman" w:cs="Times New Roman"/>
          <w:b/>
          <w:bCs/>
          <w:sz w:val="24"/>
          <w:szCs w:val="24"/>
          <w:u w:val="single"/>
        </w:rPr>
        <w:t>ed</w:t>
      </w:r>
      <w:r w:rsidR="00620073" w:rsidRPr="001B46B8">
        <w:rPr>
          <w:rFonts w:ascii="Times New Roman" w:hAnsi="Times New Roman" w:cs="Times New Roman"/>
          <w:b/>
          <w:bCs/>
          <w:sz w:val="24"/>
          <w:szCs w:val="24"/>
          <w:u w:val="single"/>
        </w:rPr>
        <w:t>:</w:t>
      </w:r>
    </w:p>
    <w:p w14:paraId="55B0FB5A" w14:textId="77777777" w:rsidR="00620073" w:rsidRDefault="00620073" w:rsidP="00143E39">
      <w:pPr>
        <w:spacing w:after="0" w:line="240" w:lineRule="auto"/>
        <w:jc w:val="both"/>
        <w:rPr>
          <w:rFonts w:ascii="Times New Roman" w:hAnsi="Times New Roman" w:cs="Times New Roman"/>
          <w:sz w:val="24"/>
          <w:szCs w:val="24"/>
        </w:rPr>
      </w:pPr>
    </w:p>
    <w:p w14:paraId="35206ACE" w14:textId="1D36EC21" w:rsidR="00121287" w:rsidRPr="00875465" w:rsidRDefault="00653523" w:rsidP="00121287">
      <w:pPr>
        <w:pStyle w:val="Vahedeta"/>
        <w:jc w:val="both"/>
        <w:rPr>
          <w:rFonts w:ascii="Times New Roman" w:hAnsi="Times New Roman" w:cs="Times New Roman"/>
          <w:sz w:val="24"/>
          <w:szCs w:val="24"/>
        </w:rPr>
      </w:pPr>
      <w:proofErr w:type="spellStart"/>
      <w:r w:rsidRPr="00653523">
        <w:rPr>
          <w:rFonts w:ascii="Times New Roman" w:hAnsi="Times New Roman" w:cs="Times New Roman"/>
          <w:sz w:val="24"/>
          <w:szCs w:val="24"/>
          <w:u w:val="single"/>
        </w:rPr>
        <w:t>LennS</w:t>
      </w:r>
      <w:proofErr w:type="spellEnd"/>
      <w:r w:rsidRPr="00653523">
        <w:rPr>
          <w:rFonts w:ascii="Times New Roman" w:hAnsi="Times New Roman" w:cs="Times New Roman"/>
          <w:sz w:val="24"/>
          <w:szCs w:val="24"/>
          <w:u w:val="single"/>
        </w:rPr>
        <w:t xml:space="preserve"> § 50</w:t>
      </w:r>
      <w:r w:rsidRPr="00653523">
        <w:rPr>
          <w:rFonts w:ascii="Times New Roman" w:hAnsi="Times New Roman" w:cs="Times New Roman"/>
          <w:sz w:val="24"/>
          <w:szCs w:val="24"/>
          <w:u w:val="single"/>
          <w:vertAlign w:val="superscript"/>
        </w:rPr>
        <w:t>5</w:t>
      </w:r>
      <w:r w:rsidRPr="00653523">
        <w:rPr>
          <w:rFonts w:ascii="Times New Roman" w:hAnsi="Times New Roman" w:cs="Times New Roman"/>
          <w:sz w:val="24"/>
          <w:szCs w:val="24"/>
          <w:u w:val="single"/>
        </w:rPr>
        <w:t xml:space="preserve"> lõige 7</w:t>
      </w:r>
      <w:r>
        <w:rPr>
          <w:rFonts w:ascii="Times New Roman" w:hAnsi="Times New Roman" w:cs="Times New Roman"/>
          <w:sz w:val="24"/>
          <w:szCs w:val="24"/>
        </w:rPr>
        <w:t xml:space="preserve">. </w:t>
      </w:r>
      <w:r w:rsidRPr="00653523">
        <w:rPr>
          <w:rFonts w:ascii="Times New Roman" w:hAnsi="Times New Roman" w:cs="Times New Roman"/>
          <w:sz w:val="24"/>
          <w:szCs w:val="24"/>
        </w:rPr>
        <w:t xml:space="preserve">Lennujaamatasude arvestamise metoodika kehtestab </w:t>
      </w:r>
      <w:hyperlink r:id="rId12" w:history="1">
        <w:r w:rsidRPr="00653523">
          <w:rPr>
            <w:rStyle w:val="Hperlink"/>
            <w:rFonts w:ascii="Times New Roman" w:hAnsi="Times New Roman" w:cs="Times New Roman"/>
            <w:color w:val="auto"/>
            <w:sz w:val="24"/>
            <w:szCs w:val="24"/>
            <w:u w:val="none"/>
          </w:rPr>
          <w:t>valdkonna eest vastutav minister</w:t>
        </w:r>
      </w:hyperlink>
      <w:r>
        <w:rPr>
          <w:rFonts w:ascii="Times New Roman" w:hAnsi="Times New Roman" w:cs="Times New Roman"/>
          <w:sz w:val="24"/>
          <w:szCs w:val="24"/>
        </w:rPr>
        <w:t xml:space="preserve"> </w:t>
      </w:r>
      <w:r w:rsidRPr="00653523">
        <w:rPr>
          <w:rFonts w:ascii="Times New Roman" w:hAnsi="Times New Roman" w:cs="Times New Roman"/>
          <w:sz w:val="24"/>
          <w:szCs w:val="24"/>
        </w:rPr>
        <w:t>määrusega.</w:t>
      </w:r>
      <w:r w:rsidR="00427F07">
        <w:rPr>
          <w:rFonts w:ascii="Times New Roman" w:hAnsi="Times New Roman" w:cs="Times New Roman"/>
          <w:sz w:val="24"/>
          <w:szCs w:val="24"/>
        </w:rPr>
        <w:t xml:space="preserve"> </w:t>
      </w:r>
      <w:r w:rsidR="00057CEC">
        <w:rPr>
          <w:rFonts w:ascii="Times New Roman" w:hAnsi="Times New Roman" w:cs="Times New Roman"/>
          <w:color w:val="202020"/>
          <w:sz w:val="24"/>
          <w:szCs w:val="24"/>
          <w:shd w:val="clear" w:color="auto" w:fill="FFFFFF"/>
        </w:rPr>
        <w:t>M</w:t>
      </w:r>
      <w:r w:rsidR="00057CEC" w:rsidRPr="001B46B8">
        <w:rPr>
          <w:rFonts w:ascii="Times New Roman" w:hAnsi="Times New Roman" w:cs="Times New Roman"/>
          <w:color w:val="202020"/>
          <w:sz w:val="24"/>
          <w:szCs w:val="24"/>
          <w:shd w:val="clear" w:color="auto" w:fill="FFFFFF"/>
        </w:rPr>
        <w:t>ajandus- ja kommunikatsiooniministri 29.11.2012.</w:t>
      </w:r>
      <w:r w:rsidR="00057CEC">
        <w:rPr>
          <w:rFonts w:ascii="Times New Roman" w:hAnsi="Times New Roman" w:cs="Times New Roman"/>
          <w:color w:val="202020"/>
          <w:sz w:val="24"/>
          <w:szCs w:val="24"/>
          <w:shd w:val="clear" w:color="auto" w:fill="FFFFFF"/>
        </w:rPr>
        <w:t xml:space="preserve"> </w:t>
      </w:r>
      <w:r w:rsidR="00057CEC" w:rsidRPr="001B46B8">
        <w:rPr>
          <w:rFonts w:ascii="Times New Roman" w:hAnsi="Times New Roman" w:cs="Times New Roman"/>
          <w:color w:val="202020"/>
          <w:sz w:val="24"/>
          <w:szCs w:val="24"/>
          <w:shd w:val="clear" w:color="auto" w:fill="FFFFFF"/>
        </w:rPr>
        <w:t>a määrus</w:t>
      </w:r>
      <w:r w:rsidR="00057CEC">
        <w:rPr>
          <w:rFonts w:ascii="Times New Roman" w:hAnsi="Times New Roman" w:cs="Times New Roman"/>
          <w:color w:val="202020"/>
          <w:sz w:val="24"/>
          <w:szCs w:val="24"/>
          <w:shd w:val="clear" w:color="auto" w:fill="FFFFFF"/>
        </w:rPr>
        <w:t>t</w:t>
      </w:r>
      <w:r w:rsidR="00057CEC" w:rsidRPr="001B46B8">
        <w:rPr>
          <w:rFonts w:ascii="Times New Roman" w:hAnsi="Times New Roman" w:cs="Times New Roman"/>
          <w:color w:val="202020"/>
          <w:sz w:val="24"/>
          <w:szCs w:val="24"/>
          <w:shd w:val="clear" w:color="auto" w:fill="FFFFFF"/>
        </w:rPr>
        <w:t xml:space="preserve"> nr 74 „</w:t>
      </w:r>
      <w:r w:rsidR="00057CEC" w:rsidRPr="001B46B8">
        <w:rPr>
          <w:rFonts w:ascii="Times New Roman" w:hAnsi="Times New Roman" w:cs="Times New Roman"/>
          <w:color w:val="000000"/>
          <w:sz w:val="24"/>
          <w:szCs w:val="24"/>
        </w:rPr>
        <w:t>Lennujaamatasude arvestamise metoodika“</w:t>
      </w:r>
      <w:r w:rsidR="00057CEC">
        <w:rPr>
          <w:rFonts w:ascii="Times New Roman" w:hAnsi="Times New Roman" w:cs="Times New Roman"/>
          <w:color w:val="000000"/>
          <w:sz w:val="24"/>
          <w:szCs w:val="24"/>
        </w:rPr>
        <w:t xml:space="preserve"> </w:t>
      </w:r>
      <w:r w:rsidR="000A4389">
        <w:rPr>
          <w:rFonts w:ascii="Times New Roman" w:hAnsi="Times New Roman" w:cs="Times New Roman"/>
          <w:sz w:val="24"/>
          <w:szCs w:val="24"/>
        </w:rPr>
        <w:t>muutmisvajadus on seotud e</w:t>
      </w:r>
      <w:r w:rsidR="00427F07">
        <w:rPr>
          <w:rFonts w:ascii="Times New Roman" w:hAnsi="Times New Roman" w:cs="Times New Roman"/>
          <w:sz w:val="24"/>
          <w:szCs w:val="24"/>
        </w:rPr>
        <w:t>elnõu § 1 punktidega 1</w:t>
      </w:r>
      <w:r w:rsidR="000A4389">
        <w:rPr>
          <w:rFonts w:ascii="Times New Roman" w:hAnsi="Times New Roman" w:cs="Times New Roman"/>
          <w:sz w:val="24"/>
          <w:szCs w:val="24"/>
        </w:rPr>
        <w:t>4</w:t>
      </w:r>
      <w:r w:rsidR="000A4389" w:rsidRPr="008279BC">
        <w:rPr>
          <w:rFonts w:ascii="Times New Roman" w:eastAsia="Calibri" w:hAnsi="Times New Roman" w:cs="Times New Roman"/>
          <w:b/>
          <w:bCs/>
          <w:sz w:val="24"/>
          <w:szCs w:val="24"/>
        </w:rPr>
        <w:t>‒</w:t>
      </w:r>
      <w:r w:rsidR="00427F07">
        <w:rPr>
          <w:rFonts w:ascii="Times New Roman" w:hAnsi="Times New Roman" w:cs="Times New Roman"/>
          <w:sz w:val="24"/>
          <w:szCs w:val="24"/>
        </w:rPr>
        <w:t>16 tehtavate muudatuste</w:t>
      </w:r>
      <w:r w:rsidR="000A4389">
        <w:rPr>
          <w:rFonts w:ascii="Times New Roman" w:hAnsi="Times New Roman" w:cs="Times New Roman"/>
          <w:sz w:val="24"/>
          <w:szCs w:val="24"/>
        </w:rPr>
        <w:t>ga.</w:t>
      </w:r>
      <w:r w:rsidR="00121287">
        <w:rPr>
          <w:rFonts w:ascii="Times New Roman" w:hAnsi="Times New Roman" w:cs="Times New Roman"/>
          <w:sz w:val="24"/>
          <w:szCs w:val="24"/>
        </w:rPr>
        <w:t xml:space="preserve"> Määruse muutmise e</w:t>
      </w:r>
      <w:r w:rsidR="00121287" w:rsidRPr="00875465">
        <w:rPr>
          <w:rFonts w:ascii="Times New Roman" w:hAnsi="Times New Roman" w:cs="Times New Roman"/>
          <w:sz w:val="24"/>
          <w:szCs w:val="24"/>
        </w:rPr>
        <w:t>elnõu kavand on seletuskirja lisas 1.</w:t>
      </w:r>
    </w:p>
    <w:p w14:paraId="3C89D3E7" w14:textId="77777777" w:rsidR="00057CEC" w:rsidRDefault="00057CEC" w:rsidP="00143E39">
      <w:pPr>
        <w:pStyle w:val="Vahedeta"/>
        <w:jc w:val="both"/>
        <w:rPr>
          <w:rFonts w:ascii="Times New Roman" w:hAnsi="Times New Roman" w:cs="Times New Roman"/>
          <w:b/>
          <w:bCs/>
          <w:color w:val="000000"/>
          <w:sz w:val="24"/>
          <w:szCs w:val="24"/>
        </w:rPr>
      </w:pPr>
    </w:p>
    <w:p w14:paraId="08062F0C" w14:textId="1F796A93" w:rsidR="00221BF1" w:rsidRPr="00121287" w:rsidRDefault="00D30619" w:rsidP="00221BF1">
      <w:pPr>
        <w:pStyle w:val="Vahedeta"/>
        <w:jc w:val="both"/>
        <w:rPr>
          <w:rFonts w:ascii="Times New Roman" w:hAnsi="Times New Roman" w:cs="Times New Roman"/>
          <w:color w:val="000000"/>
          <w:sz w:val="24"/>
          <w:szCs w:val="24"/>
        </w:rPr>
      </w:pPr>
      <w:r w:rsidRPr="00221BF1">
        <w:rPr>
          <w:rFonts w:ascii="Times New Roman" w:hAnsi="Times New Roman" w:cs="Times New Roman"/>
          <w:color w:val="000000"/>
          <w:sz w:val="24"/>
          <w:szCs w:val="24"/>
          <w:u w:val="single"/>
        </w:rPr>
        <w:t xml:space="preserve">Eelnõu </w:t>
      </w:r>
      <w:r w:rsidRPr="00221BF1">
        <w:rPr>
          <w:rFonts w:ascii="Times New Roman" w:hAnsi="Times New Roman" w:cs="Times New Roman"/>
          <w:sz w:val="24"/>
          <w:szCs w:val="24"/>
          <w:u w:val="single"/>
        </w:rPr>
        <w:t>§ 46</w:t>
      </w:r>
      <w:r w:rsidRPr="00221BF1">
        <w:rPr>
          <w:rFonts w:ascii="Times New Roman" w:hAnsi="Times New Roman" w:cs="Times New Roman"/>
          <w:sz w:val="24"/>
          <w:szCs w:val="24"/>
          <w:u w:val="single"/>
          <w:vertAlign w:val="superscript"/>
        </w:rPr>
        <w:t xml:space="preserve">36 </w:t>
      </w:r>
      <w:r w:rsidRPr="00221BF1">
        <w:rPr>
          <w:rFonts w:ascii="Times New Roman" w:hAnsi="Times New Roman" w:cs="Times New Roman"/>
          <w:sz w:val="24"/>
          <w:szCs w:val="24"/>
          <w:u w:val="single"/>
        </w:rPr>
        <w:t xml:space="preserve"> lõige 3.</w:t>
      </w:r>
      <w:r w:rsidR="001B62F0">
        <w:rPr>
          <w:rFonts w:ascii="Times New Roman" w:hAnsi="Times New Roman" w:cs="Times New Roman"/>
          <w:b/>
          <w:sz w:val="24"/>
          <w:szCs w:val="24"/>
        </w:rPr>
        <w:t xml:space="preserve"> </w:t>
      </w:r>
      <w:r w:rsidR="001B62F0" w:rsidRPr="00875B20">
        <w:rPr>
          <w:rFonts w:ascii="Times New Roman" w:hAnsi="Times New Roman" w:cs="Times New Roman"/>
          <w:sz w:val="24"/>
          <w:szCs w:val="24"/>
        </w:rPr>
        <w:t xml:space="preserve">Kaitselennunduse lennuvälja ja kopteriväljaku kasutamis- ja käitamistingimused </w:t>
      </w:r>
      <w:r w:rsidR="001B62F0">
        <w:rPr>
          <w:rFonts w:ascii="Times New Roman" w:hAnsi="Times New Roman" w:cs="Times New Roman"/>
          <w:sz w:val="24"/>
          <w:szCs w:val="24"/>
        </w:rPr>
        <w:t>ja</w:t>
      </w:r>
      <w:r w:rsidR="001B62F0" w:rsidRPr="00875B20">
        <w:rPr>
          <w:rFonts w:ascii="Times New Roman" w:hAnsi="Times New Roman" w:cs="Times New Roman"/>
          <w:sz w:val="24"/>
          <w:szCs w:val="24"/>
        </w:rPr>
        <w:t xml:space="preserve"> ohutusnõuded </w:t>
      </w:r>
      <w:r w:rsidR="001B62F0">
        <w:rPr>
          <w:rFonts w:ascii="Times New Roman" w:hAnsi="Times New Roman" w:cs="Times New Roman"/>
          <w:sz w:val="24"/>
          <w:szCs w:val="24"/>
        </w:rPr>
        <w:t>ning</w:t>
      </w:r>
      <w:r w:rsidR="001B62F0" w:rsidRPr="00875B20">
        <w:rPr>
          <w:rFonts w:ascii="Times New Roman" w:hAnsi="Times New Roman" w:cs="Times New Roman"/>
          <w:sz w:val="24"/>
          <w:szCs w:val="24"/>
        </w:rPr>
        <w:t xml:space="preserve"> nende kontrollimise kor</w:t>
      </w:r>
      <w:r w:rsidR="001B62F0">
        <w:rPr>
          <w:rFonts w:ascii="Times New Roman" w:hAnsi="Times New Roman" w:cs="Times New Roman"/>
          <w:sz w:val="24"/>
          <w:szCs w:val="24"/>
        </w:rPr>
        <w:t>d</w:t>
      </w:r>
      <w:r w:rsidR="001B62F0" w:rsidRPr="00875B20">
        <w:rPr>
          <w:rFonts w:ascii="Times New Roman" w:hAnsi="Times New Roman" w:cs="Times New Roman"/>
          <w:sz w:val="24"/>
          <w:szCs w:val="24"/>
        </w:rPr>
        <w:t xml:space="preserve"> ning ajutise kaitselennunduse lennuvälja ja kopteriväljaku ohutusnõuded </w:t>
      </w:r>
      <w:r w:rsidR="001B62F0" w:rsidRPr="00840808">
        <w:rPr>
          <w:rFonts w:ascii="Times New Roman" w:hAnsi="Times New Roman" w:cs="Times New Roman"/>
          <w:sz w:val="24"/>
          <w:szCs w:val="24"/>
        </w:rPr>
        <w:t xml:space="preserve">kehtestatakse </w:t>
      </w:r>
      <w:r w:rsidR="001B62F0">
        <w:rPr>
          <w:rFonts w:ascii="Times New Roman" w:hAnsi="Times New Roman" w:cs="Times New Roman"/>
          <w:sz w:val="24"/>
          <w:szCs w:val="24"/>
        </w:rPr>
        <w:t xml:space="preserve">käesoleva seaduse </w:t>
      </w:r>
      <w:r w:rsidR="001B62F0" w:rsidRPr="00840808">
        <w:rPr>
          <w:rFonts w:ascii="Times New Roman" w:hAnsi="Times New Roman" w:cs="Times New Roman"/>
          <w:sz w:val="24"/>
          <w:szCs w:val="24"/>
        </w:rPr>
        <w:t>§ 7</w:t>
      </w:r>
      <w:r w:rsidR="001B62F0" w:rsidRPr="00840808">
        <w:rPr>
          <w:rFonts w:ascii="Times New Roman" w:hAnsi="Times New Roman" w:cs="Times New Roman"/>
          <w:sz w:val="24"/>
          <w:szCs w:val="24"/>
          <w:vertAlign w:val="superscript"/>
        </w:rPr>
        <w:t xml:space="preserve">2 </w:t>
      </w:r>
      <w:r w:rsidR="001B62F0" w:rsidRPr="00840808">
        <w:rPr>
          <w:rFonts w:ascii="Times New Roman" w:hAnsi="Times New Roman" w:cs="Times New Roman"/>
          <w:sz w:val="24"/>
          <w:szCs w:val="24"/>
        </w:rPr>
        <w:t>lõike 3 alusel kehtestatud määruses</w:t>
      </w:r>
      <w:r w:rsidR="001B62F0">
        <w:rPr>
          <w:rFonts w:ascii="Times New Roman" w:hAnsi="Times New Roman" w:cs="Times New Roman"/>
          <w:sz w:val="24"/>
          <w:szCs w:val="24"/>
        </w:rPr>
        <w:t xml:space="preserve">. </w:t>
      </w:r>
      <w:r w:rsidR="00221BF1">
        <w:rPr>
          <w:rFonts w:ascii="Times New Roman" w:hAnsi="Times New Roman" w:cs="Times New Roman"/>
          <w:color w:val="000000"/>
          <w:sz w:val="24"/>
          <w:szCs w:val="24"/>
        </w:rPr>
        <w:t>K</w:t>
      </w:r>
      <w:r w:rsidR="00221BF1" w:rsidRPr="001B46B8">
        <w:rPr>
          <w:rFonts w:ascii="Times New Roman" w:hAnsi="Times New Roman" w:cs="Times New Roman"/>
          <w:color w:val="000000"/>
          <w:sz w:val="24"/>
          <w:szCs w:val="24"/>
        </w:rPr>
        <w:t>aitseministri 18.10.2019 määrus</w:t>
      </w:r>
      <w:r w:rsidR="00221BF1">
        <w:rPr>
          <w:rFonts w:ascii="Times New Roman" w:hAnsi="Times New Roman" w:cs="Times New Roman"/>
          <w:color w:val="000000"/>
          <w:sz w:val="24"/>
          <w:szCs w:val="24"/>
        </w:rPr>
        <w:t>t</w:t>
      </w:r>
      <w:r w:rsidR="00221BF1" w:rsidRPr="001B46B8">
        <w:rPr>
          <w:rFonts w:ascii="Times New Roman" w:hAnsi="Times New Roman" w:cs="Times New Roman"/>
          <w:color w:val="000000"/>
          <w:sz w:val="24"/>
          <w:szCs w:val="24"/>
        </w:rPr>
        <w:t xml:space="preserve"> nr 20 „Kaitselennundusmäärustik“</w:t>
      </w:r>
      <w:r w:rsidR="00221BF1">
        <w:rPr>
          <w:rFonts w:ascii="Times New Roman" w:hAnsi="Times New Roman" w:cs="Times New Roman"/>
          <w:color w:val="000000"/>
          <w:sz w:val="24"/>
          <w:szCs w:val="24"/>
        </w:rPr>
        <w:t xml:space="preserve"> on vaja muuta ja lisada </w:t>
      </w:r>
      <w:r w:rsidR="00221BF1">
        <w:rPr>
          <w:rFonts w:ascii="Times New Roman" w:hAnsi="Times New Roman" w:cs="Times New Roman"/>
          <w:sz w:val="24"/>
          <w:szCs w:val="24"/>
        </w:rPr>
        <w:t>k</w:t>
      </w:r>
      <w:r w:rsidR="00221BF1" w:rsidRPr="00875B20">
        <w:rPr>
          <w:rFonts w:ascii="Times New Roman" w:hAnsi="Times New Roman" w:cs="Times New Roman"/>
          <w:sz w:val="24"/>
          <w:szCs w:val="24"/>
        </w:rPr>
        <w:t xml:space="preserve">aitselennunduse lennuvälja ja kopteriväljaku kasutamis- ja käitamistingimused </w:t>
      </w:r>
      <w:r w:rsidR="00221BF1">
        <w:rPr>
          <w:rFonts w:ascii="Times New Roman" w:hAnsi="Times New Roman" w:cs="Times New Roman"/>
          <w:sz w:val="24"/>
          <w:szCs w:val="24"/>
        </w:rPr>
        <w:t>ja</w:t>
      </w:r>
      <w:r w:rsidR="00221BF1" w:rsidRPr="00875B20">
        <w:rPr>
          <w:rFonts w:ascii="Times New Roman" w:hAnsi="Times New Roman" w:cs="Times New Roman"/>
          <w:sz w:val="24"/>
          <w:szCs w:val="24"/>
        </w:rPr>
        <w:t xml:space="preserve"> ohutusnõuded </w:t>
      </w:r>
      <w:r w:rsidR="00221BF1">
        <w:rPr>
          <w:rFonts w:ascii="Times New Roman" w:hAnsi="Times New Roman" w:cs="Times New Roman"/>
          <w:sz w:val="24"/>
          <w:szCs w:val="24"/>
        </w:rPr>
        <w:t>ning</w:t>
      </w:r>
      <w:r w:rsidR="00221BF1" w:rsidRPr="00875B20">
        <w:rPr>
          <w:rFonts w:ascii="Times New Roman" w:hAnsi="Times New Roman" w:cs="Times New Roman"/>
          <w:sz w:val="24"/>
          <w:szCs w:val="24"/>
        </w:rPr>
        <w:t xml:space="preserve"> nende </w:t>
      </w:r>
      <w:r w:rsidR="00221BF1" w:rsidRPr="00121287">
        <w:rPr>
          <w:rFonts w:ascii="Times New Roman" w:hAnsi="Times New Roman" w:cs="Times New Roman"/>
          <w:sz w:val="24"/>
          <w:szCs w:val="24"/>
        </w:rPr>
        <w:t>kontrollimise kord ning ajutise kaitselennunduse lennuvälja ja kopteriväljaku ohutusnõuded.</w:t>
      </w:r>
      <w:r w:rsidR="00121287" w:rsidRPr="00121287">
        <w:rPr>
          <w:rFonts w:ascii="Times New Roman" w:hAnsi="Times New Roman" w:cs="Times New Roman"/>
          <w:sz w:val="24"/>
          <w:szCs w:val="24"/>
        </w:rPr>
        <w:t xml:space="preserve"> Määruse muutmise eelnõu kavandit seletuskirjale ei lisata.</w:t>
      </w:r>
    </w:p>
    <w:p w14:paraId="50CD419B" w14:textId="704787D1" w:rsidR="00D30619" w:rsidRPr="00D30619" w:rsidRDefault="00D30619" w:rsidP="00143E39">
      <w:pPr>
        <w:pStyle w:val="Vahedeta"/>
        <w:jc w:val="both"/>
        <w:rPr>
          <w:rFonts w:ascii="Times New Roman" w:hAnsi="Times New Roman" w:cs="Times New Roman"/>
          <w:b/>
          <w:bCs/>
          <w:color w:val="000000"/>
          <w:sz w:val="24"/>
          <w:szCs w:val="24"/>
        </w:rPr>
      </w:pPr>
    </w:p>
    <w:p w14:paraId="25AEAA3B" w14:textId="1133FC69" w:rsidR="00D30619" w:rsidRPr="00121287" w:rsidRDefault="001B62F0" w:rsidP="00143E39">
      <w:pPr>
        <w:pStyle w:val="Vahedeta"/>
        <w:jc w:val="both"/>
        <w:rPr>
          <w:rFonts w:ascii="Times New Roman" w:hAnsi="Times New Roman" w:cs="Times New Roman"/>
          <w:color w:val="000000"/>
          <w:sz w:val="24"/>
          <w:szCs w:val="24"/>
        </w:rPr>
      </w:pPr>
      <w:r w:rsidRPr="00221BF1">
        <w:rPr>
          <w:rFonts w:ascii="Times New Roman" w:hAnsi="Times New Roman" w:cs="Times New Roman"/>
          <w:sz w:val="24"/>
          <w:szCs w:val="24"/>
          <w:u w:val="single"/>
        </w:rPr>
        <w:t>Eelnõu § 46</w:t>
      </w:r>
      <w:r w:rsidRPr="00221BF1">
        <w:rPr>
          <w:rFonts w:ascii="Times New Roman" w:hAnsi="Times New Roman" w:cs="Times New Roman"/>
          <w:sz w:val="24"/>
          <w:szCs w:val="24"/>
          <w:u w:val="single"/>
          <w:vertAlign w:val="superscript"/>
        </w:rPr>
        <w:t xml:space="preserve">37 </w:t>
      </w:r>
      <w:r w:rsidRPr="00221BF1">
        <w:rPr>
          <w:rFonts w:ascii="Times New Roman" w:hAnsi="Times New Roman" w:cs="Times New Roman"/>
          <w:sz w:val="24"/>
          <w:szCs w:val="24"/>
          <w:u w:val="single"/>
        </w:rPr>
        <w:t xml:space="preserve"> lõige 3.</w:t>
      </w:r>
      <w:r>
        <w:rPr>
          <w:rFonts w:ascii="Times New Roman" w:hAnsi="Times New Roman" w:cs="Times New Roman"/>
          <w:b/>
          <w:sz w:val="24"/>
          <w:szCs w:val="24"/>
        </w:rPr>
        <w:t xml:space="preserve"> </w:t>
      </w:r>
      <w:r w:rsidRPr="00875B20">
        <w:rPr>
          <w:rFonts w:ascii="Times New Roman" w:hAnsi="Times New Roman" w:cs="Times New Roman"/>
          <w:sz w:val="24"/>
          <w:szCs w:val="24"/>
        </w:rPr>
        <w:t>Nõuded kaitselennunduse lennuvälja ja kopteriväljaku käsiraamatu koostamisele</w:t>
      </w:r>
      <w:r>
        <w:rPr>
          <w:rFonts w:ascii="Times New Roman" w:hAnsi="Times New Roman" w:cs="Times New Roman"/>
          <w:sz w:val="24"/>
          <w:szCs w:val="24"/>
        </w:rPr>
        <w:t xml:space="preserve">, </w:t>
      </w:r>
      <w:r w:rsidRPr="00875B20">
        <w:rPr>
          <w:rFonts w:ascii="Times New Roman" w:hAnsi="Times New Roman" w:cs="Times New Roman"/>
          <w:sz w:val="24"/>
          <w:szCs w:val="24"/>
        </w:rPr>
        <w:t xml:space="preserve">sisule ja </w:t>
      </w:r>
      <w:r>
        <w:rPr>
          <w:rFonts w:ascii="Times New Roman" w:hAnsi="Times New Roman" w:cs="Times New Roman"/>
          <w:sz w:val="24"/>
          <w:szCs w:val="24"/>
        </w:rPr>
        <w:t xml:space="preserve">muutmisele </w:t>
      </w:r>
      <w:r w:rsidRPr="00875B20">
        <w:rPr>
          <w:rFonts w:ascii="Times New Roman" w:hAnsi="Times New Roman" w:cs="Times New Roman"/>
          <w:sz w:val="24"/>
          <w:szCs w:val="24"/>
        </w:rPr>
        <w:t xml:space="preserve">kehtestatakse </w:t>
      </w:r>
      <w:r>
        <w:rPr>
          <w:rFonts w:ascii="Times New Roman" w:hAnsi="Times New Roman" w:cs="Times New Roman"/>
          <w:sz w:val="24"/>
          <w:szCs w:val="24"/>
        </w:rPr>
        <w:t xml:space="preserve">käesoleva seaduse </w:t>
      </w:r>
      <w:r w:rsidRPr="00875B20">
        <w:rPr>
          <w:rFonts w:ascii="Times New Roman" w:hAnsi="Times New Roman" w:cs="Times New Roman"/>
          <w:sz w:val="24"/>
          <w:szCs w:val="24"/>
        </w:rPr>
        <w:t>§ 7</w:t>
      </w:r>
      <w:r w:rsidRPr="00875B20">
        <w:rPr>
          <w:rFonts w:ascii="Times New Roman" w:hAnsi="Times New Roman" w:cs="Times New Roman"/>
          <w:sz w:val="24"/>
          <w:szCs w:val="24"/>
          <w:vertAlign w:val="superscript"/>
        </w:rPr>
        <w:t xml:space="preserve">2 </w:t>
      </w:r>
      <w:r w:rsidRPr="00875B20">
        <w:rPr>
          <w:rFonts w:ascii="Times New Roman" w:hAnsi="Times New Roman" w:cs="Times New Roman"/>
          <w:sz w:val="24"/>
          <w:szCs w:val="24"/>
        </w:rPr>
        <w:t xml:space="preserve">lõike 3 alusel </w:t>
      </w:r>
      <w:r w:rsidRPr="00875B20">
        <w:rPr>
          <w:rFonts w:ascii="Times New Roman" w:hAnsi="Times New Roman" w:cs="Times New Roman"/>
          <w:sz w:val="24"/>
          <w:szCs w:val="24"/>
        </w:rPr>
        <w:lastRenderedPageBreak/>
        <w:t>kehtestatud määruses</w:t>
      </w:r>
      <w:r>
        <w:rPr>
          <w:rFonts w:ascii="Times New Roman" w:hAnsi="Times New Roman" w:cs="Times New Roman"/>
          <w:sz w:val="24"/>
          <w:szCs w:val="24"/>
        </w:rPr>
        <w:t>.</w:t>
      </w:r>
      <w:r w:rsidR="00221BF1">
        <w:rPr>
          <w:rFonts w:ascii="Times New Roman" w:hAnsi="Times New Roman" w:cs="Times New Roman"/>
          <w:sz w:val="24"/>
          <w:szCs w:val="24"/>
        </w:rPr>
        <w:t xml:space="preserve"> </w:t>
      </w:r>
      <w:r w:rsidR="00221BF1">
        <w:rPr>
          <w:rFonts w:ascii="Times New Roman" w:hAnsi="Times New Roman" w:cs="Times New Roman"/>
          <w:color w:val="000000"/>
          <w:sz w:val="24"/>
          <w:szCs w:val="24"/>
        </w:rPr>
        <w:t>K</w:t>
      </w:r>
      <w:r w:rsidR="00221BF1" w:rsidRPr="001B46B8">
        <w:rPr>
          <w:rFonts w:ascii="Times New Roman" w:hAnsi="Times New Roman" w:cs="Times New Roman"/>
          <w:color w:val="000000"/>
          <w:sz w:val="24"/>
          <w:szCs w:val="24"/>
        </w:rPr>
        <w:t>aitseministri 18.10.2019 määrus</w:t>
      </w:r>
      <w:r w:rsidR="00221BF1">
        <w:rPr>
          <w:rFonts w:ascii="Times New Roman" w:hAnsi="Times New Roman" w:cs="Times New Roman"/>
          <w:color w:val="000000"/>
          <w:sz w:val="24"/>
          <w:szCs w:val="24"/>
        </w:rPr>
        <w:t>t</w:t>
      </w:r>
      <w:r w:rsidR="00221BF1" w:rsidRPr="001B46B8">
        <w:rPr>
          <w:rFonts w:ascii="Times New Roman" w:hAnsi="Times New Roman" w:cs="Times New Roman"/>
          <w:color w:val="000000"/>
          <w:sz w:val="24"/>
          <w:szCs w:val="24"/>
        </w:rPr>
        <w:t xml:space="preserve"> nr 20 „Kaitselennundusmäärustik“</w:t>
      </w:r>
      <w:r w:rsidR="00221BF1">
        <w:rPr>
          <w:rFonts w:ascii="Times New Roman" w:hAnsi="Times New Roman" w:cs="Times New Roman"/>
          <w:color w:val="000000"/>
          <w:sz w:val="24"/>
          <w:szCs w:val="24"/>
        </w:rPr>
        <w:t xml:space="preserve"> on vaja muuta ja lisada </w:t>
      </w:r>
      <w:r w:rsidR="00221BF1">
        <w:rPr>
          <w:rFonts w:ascii="Times New Roman" w:hAnsi="Times New Roman" w:cs="Times New Roman"/>
          <w:sz w:val="24"/>
          <w:szCs w:val="24"/>
        </w:rPr>
        <w:t>n</w:t>
      </w:r>
      <w:r w:rsidR="00221BF1" w:rsidRPr="00875B20">
        <w:rPr>
          <w:rFonts w:ascii="Times New Roman" w:hAnsi="Times New Roman" w:cs="Times New Roman"/>
          <w:sz w:val="24"/>
          <w:szCs w:val="24"/>
        </w:rPr>
        <w:t>õuded kaitselennunduse lennuvälja ja kopteriväljaku käsiraamatu koostamisele</w:t>
      </w:r>
      <w:r w:rsidR="00221BF1">
        <w:rPr>
          <w:rFonts w:ascii="Times New Roman" w:hAnsi="Times New Roman" w:cs="Times New Roman"/>
          <w:sz w:val="24"/>
          <w:szCs w:val="24"/>
        </w:rPr>
        <w:t xml:space="preserve">, </w:t>
      </w:r>
      <w:r w:rsidR="00221BF1" w:rsidRPr="00875B20">
        <w:rPr>
          <w:rFonts w:ascii="Times New Roman" w:hAnsi="Times New Roman" w:cs="Times New Roman"/>
          <w:sz w:val="24"/>
          <w:szCs w:val="24"/>
        </w:rPr>
        <w:t xml:space="preserve">sisule ja </w:t>
      </w:r>
      <w:r w:rsidR="00221BF1">
        <w:rPr>
          <w:rFonts w:ascii="Times New Roman" w:hAnsi="Times New Roman" w:cs="Times New Roman"/>
          <w:sz w:val="24"/>
          <w:szCs w:val="24"/>
        </w:rPr>
        <w:t>muutmisele.</w:t>
      </w:r>
      <w:r w:rsidR="00121287">
        <w:rPr>
          <w:rFonts w:ascii="Times New Roman" w:hAnsi="Times New Roman" w:cs="Times New Roman"/>
          <w:sz w:val="24"/>
          <w:szCs w:val="24"/>
        </w:rPr>
        <w:t xml:space="preserve"> </w:t>
      </w:r>
      <w:r w:rsidR="00121287" w:rsidRPr="00121287">
        <w:rPr>
          <w:rFonts w:ascii="Times New Roman" w:hAnsi="Times New Roman" w:cs="Times New Roman"/>
          <w:sz w:val="24"/>
          <w:szCs w:val="24"/>
        </w:rPr>
        <w:t>Määruse muutmise eelnõu kavandit seletuskirjale ei lisata.</w:t>
      </w:r>
    </w:p>
    <w:p w14:paraId="44141C6E" w14:textId="77777777" w:rsidR="008D5B77" w:rsidRPr="001B46B8" w:rsidRDefault="008D5B77" w:rsidP="00143E39">
      <w:pPr>
        <w:pStyle w:val="Vahedeta"/>
        <w:jc w:val="both"/>
        <w:rPr>
          <w:rFonts w:ascii="Times New Roman" w:hAnsi="Times New Roman" w:cs="Times New Roman"/>
          <w:color w:val="000000"/>
          <w:sz w:val="24"/>
          <w:szCs w:val="24"/>
        </w:rPr>
      </w:pPr>
    </w:p>
    <w:p w14:paraId="3291627C" w14:textId="5BB43854" w:rsidR="008D5B77" w:rsidRPr="001B46B8" w:rsidRDefault="00441B6A" w:rsidP="00143E39">
      <w:pPr>
        <w:spacing w:after="0" w:line="240" w:lineRule="auto"/>
        <w:contextualSpacing/>
        <w:jc w:val="both"/>
        <w:rPr>
          <w:rFonts w:ascii="Times New Roman" w:eastAsia="Times New Roman" w:hAnsi="Times New Roman" w:cs="Times New Roman"/>
          <w:b/>
          <w:bCs/>
          <w:sz w:val="24"/>
          <w:szCs w:val="24"/>
          <w:u w:val="single"/>
          <w:lang w:eastAsia="et-EE"/>
        </w:rPr>
      </w:pPr>
      <w:r>
        <w:rPr>
          <w:rFonts w:ascii="Times New Roman" w:eastAsia="Times New Roman" w:hAnsi="Times New Roman" w:cs="Times New Roman"/>
          <w:b/>
          <w:bCs/>
          <w:sz w:val="24"/>
          <w:szCs w:val="24"/>
          <w:u w:val="single"/>
          <w:lang w:eastAsia="et-EE"/>
        </w:rPr>
        <w:t>8.</w:t>
      </w:r>
      <w:r w:rsidR="00C87F4E" w:rsidRPr="001B46B8">
        <w:rPr>
          <w:rFonts w:ascii="Times New Roman" w:eastAsia="Times New Roman" w:hAnsi="Times New Roman" w:cs="Times New Roman"/>
          <w:b/>
          <w:bCs/>
          <w:sz w:val="24"/>
          <w:szCs w:val="24"/>
          <w:u w:val="single"/>
          <w:lang w:eastAsia="et-EE"/>
        </w:rPr>
        <w:t>3</w:t>
      </w:r>
      <w:r w:rsidR="00620073" w:rsidRPr="001B46B8">
        <w:rPr>
          <w:rFonts w:ascii="Times New Roman" w:eastAsia="Times New Roman" w:hAnsi="Times New Roman" w:cs="Times New Roman"/>
          <w:b/>
          <w:bCs/>
          <w:sz w:val="24"/>
          <w:szCs w:val="24"/>
          <w:u w:val="single"/>
          <w:lang w:eastAsia="et-EE"/>
        </w:rPr>
        <w:t xml:space="preserve">. </w:t>
      </w:r>
      <w:r w:rsidR="00E00184" w:rsidRPr="001B46B8">
        <w:rPr>
          <w:rFonts w:ascii="Times New Roman" w:eastAsia="Times New Roman" w:hAnsi="Times New Roman" w:cs="Times New Roman"/>
          <w:b/>
          <w:bCs/>
          <w:sz w:val="24"/>
          <w:szCs w:val="24"/>
          <w:u w:val="single"/>
          <w:lang w:eastAsia="et-EE"/>
        </w:rPr>
        <w:t>Kehtetuks</w:t>
      </w:r>
      <w:r w:rsidR="008D5B77" w:rsidRPr="001B46B8">
        <w:rPr>
          <w:rFonts w:ascii="Times New Roman" w:eastAsia="Times New Roman" w:hAnsi="Times New Roman" w:cs="Times New Roman"/>
          <w:b/>
          <w:bCs/>
          <w:sz w:val="24"/>
          <w:szCs w:val="24"/>
          <w:u w:val="single"/>
          <w:lang w:eastAsia="et-EE"/>
        </w:rPr>
        <w:t xml:space="preserve"> tuleb </w:t>
      </w:r>
      <w:r w:rsidR="00E00184" w:rsidRPr="001B46B8">
        <w:rPr>
          <w:rFonts w:ascii="Times New Roman" w:eastAsia="Times New Roman" w:hAnsi="Times New Roman" w:cs="Times New Roman"/>
          <w:b/>
          <w:bCs/>
          <w:sz w:val="24"/>
          <w:szCs w:val="24"/>
          <w:u w:val="single"/>
          <w:lang w:eastAsia="et-EE"/>
        </w:rPr>
        <w:t xml:space="preserve">tunnistada </w:t>
      </w:r>
      <w:r w:rsidR="008D5B77" w:rsidRPr="001B46B8">
        <w:rPr>
          <w:rFonts w:ascii="Times New Roman" w:eastAsia="Times New Roman" w:hAnsi="Times New Roman" w:cs="Times New Roman"/>
          <w:b/>
          <w:bCs/>
          <w:sz w:val="24"/>
          <w:szCs w:val="24"/>
          <w:u w:val="single"/>
          <w:lang w:eastAsia="et-EE"/>
        </w:rPr>
        <w:t>järgmised ministri määrused:</w:t>
      </w:r>
    </w:p>
    <w:p w14:paraId="7E663878" w14:textId="77777777" w:rsidR="008D5B77" w:rsidRPr="001B46B8" w:rsidRDefault="008D5B77" w:rsidP="00143E39">
      <w:pPr>
        <w:pStyle w:val="Vahedeta"/>
        <w:jc w:val="both"/>
        <w:rPr>
          <w:rFonts w:ascii="Times New Roman" w:hAnsi="Times New Roman" w:cs="Times New Roman"/>
          <w:color w:val="000000"/>
          <w:sz w:val="24"/>
          <w:szCs w:val="24"/>
        </w:rPr>
      </w:pPr>
    </w:p>
    <w:p w14:paraId="6878112C" w14:textId="7EFE178D" w:rsidR="00E56F9B" w:rsidRPr="001B46B8" w:rsidRDefault="00F300A9" w:rsidP="00143E39">
      <w:pPr>
        <w:pStyle w:val="Normaallaadveeb"/>
        <w:shd w:val="clear" w:color="auto" w:fill="FFFFFF"/>
        <w:spacing w:before="0" w:beforeAutospacing="0" w:after="0" w:afterAutospacing="0"/>
        <w:jc w:val="both"/>
      </w:pPr>
      <w:proofErr w:type="spellStart"/>
      <w:r w:rsidRPr="00F300A9">
        <w:rPr>
          <w:u w:val="single"/>
        </w:rPr>
        <w:t>LennS</w:t>
      </w:r>
      <w:proofErr w:type="spellEnd"/>
      <w:r w:rsidRPr="00F300A9">
        <w:rPr>
          <w:u w:val="single"/>
        </w:rPr>
        <w:t xml:space="preserve"> § 37 lõige 5</w:t>
      </w:r>
      <w:r>
        <w:t xml:space="preserve">. </w:t>
      </w:r>
      <w:r w:rsidRPr="00F300A9">
        <w:t xml:space="preserve">Aeronavigatsiooniseadme sertifikaadi väljaandmise ja muutmise korra ning nõuded </w:t>
      </w:r>
      <w:proofErr w:type="spellStart"/>
      <w:r w:rsidRPr="00F300A9">
        <w:t>aeronavigatsiooniseadme</w:t>
      </w:r>
      <w:proofErr w:type="spellEnd"/>
      <w:r w:rsidRPr="00F300A9">
        <w:t xml:space="preserve"> tehnilisele seisukorrale ja käitamisele kehtestab </w:t>
      </w:r>
      <w:hyperlink r:id="rId13" w:history="1">
        <w:r w:rsidRPr="00F300A9">
          <w:rPr>
            <w:rStyle w:val="Hperlink"/>
            <w:color w:val="auto"/>
            <w:u w:val="none"/>
          </w:rPr>
          <w:t>valdkonna eest vastutav minister</w:t>
        </w:r>
      </w:hyperlink>
      <w:r>
        <w:t xml:space="preserve"> </w:t>
      </w:r>
      <w:r w:rsidRPr="00F300A9">
        <w:t>määrusega.</w:t>
      </w:r>
      <w:r>
        <w:t xml:space="preserve"> </w:t>
      </w:r>
      <w:r w:rsidR="00E56F9B" w:rsidRPr="001B46B8">
        <w:t>Majandus- ja kommunikatsiooniministri 15.04.2003 määrus nr 66 „Lennujuhtimis- ja raadionavigatsiooniseadmete sertifitseerimise ja sertifikaatide väljaandmise kord“</w:t>
      </w:r>
      <w:r w:rsidR="00132D7B">
        <w:t xml:space="preserve"> </w:t>
      </w:r>
      <w:r>
        <w:t>(</w:t>
      </w:r>
      <w:hyperlink r:id="rId14" w:history="1">
        <w:r w:rsidRPr="005309E8">
          <w:rPr>
            <w:rStyle w:val="Hperlink"/>
          </w:rPr>
          <w:t>https://www.riigiteataja.ee/akt/119022019010</w:t>
        </w:r>
      </w:hyperlink>
      <w:r>
        <w:t xml:space="preserve">) tuleb kehtetuks tunnistada, kuna eelnõu § 1 punktiga 8 tunnistatakse kehtetuks </w:t>
      </w:r>
      <w:proofErr w:type="spellStart"/>
      <w:r>
        <w:t>LennS</w:t>
      </w:r>
      <w:proofErr w:type="spellEnd"/>
      <w:r>
        <w:t xml:space="preserve"> § 37.</w:t>
      </w:r>
    </w:p>
    <w:p w14:paraId="432FDE15" w14:textId="77777777" w:rsidR="00707780" w:rsidRPr="001B46B8" w:rsidRDefault="00707780" w:rsidP="00143E39">
      <w:pPr>
        <w:pStyle w:val="Normaallaadveeb"/>
        <w:shd w:val="clear" w:color="auto" w:fill="FFFFFF"/>
        <w:spacing w:before="0" w:beforeAutospacing="0" w:after="0" w:afterAutospacing="0"/>
        <w:jc w:val="both"/>
        <w:rPr>
          <w:b/>
          <w:bCs/>
        </w:rPr>
      </w:pPr>
    </w:p>
    <w:p w14:paraId="1E67A09A" w14:textId="77777777" w:rsidR="00707780" w:rsidRPr="001B46B8" w:rsidRDefault="00707780" w:rsidP="00143E39">
      <w:pPr>
        <w:pStyle w:val="Normaallaadveeb"/>
        <w:shd w:val="clear" w:color="auto" w:fill="FFFFFF"/>
        <w:spacing w:before="0" w:beforeAutospacing="0" w:after="0" w:afterAutospacing="0"/>
        <w:jc w:val="both"/>
        <w:rPr>
          <w:b/>
          <w:bCs/>
        </w:rPr>
      </w:pPr>
      <w:r w:rsidRPr="001B46B8">
        <w:rPr>
          <w:b/>
          <w:bCs/>
        </w:rPr>
        <w:t>9. Seaduse jõustumine</w:t>
      </w:r>
    </w:p>
    <w:p w14:paraId="0888E6AD" w14:textId="77777777" w:rsidR="00707780" w:rsidRPr="001B46B8" w:rsidRDefault="00707780" w:rsidP="00143E39">
      <w:pPr>
        <w:pStyle w:val="Normaallaadveeb"/>
        <w:shd w:val="clear" w:color="auto" w:fill="FFFFFF"/>
        <w:spacing w:before="0" w:beforeAutospacing="0" w:after="0" w:afterAutospacing="0"/>
        <w:jc w:val="both"/>
      </w:pPr>
    </w:p>
    <w:p w14:paraId="66B4EFA3" w14:textId="27A2269A" w:rsidR="00973175" w:rsidRPr="001B46B8" w:rsidRDefault="00973175" w:rsidP="00AE4D6D">
      <w:pPr>
        <w:spacing w:after="0" w:line="240" w:lineRule="auto"/>
        <w:jc w:val="both"/>
        <w:rPr>
          <w:rFonts w:ascii="Times New Roman" w:eastAsia="Calibri" w:hAnsi="Times New Roman" w:cs="Times New Roman"/>
          <w:sz w:val="24"/>
          <w:szCs w:val="24"/>
        </w:rPr>
      </w:pPr>
      <w:r w:rsidRPr="001B46B8">
        <w:rPr>
          <w:rFonts w:ascii="Times New Roman" w:hAnsi="Times New Roman" w:cs="Times New Roman"/>
          <w:sz w:val="24"/>
          <w:szCs w:val="24"/>
        </w:rPr>
        <w:t xml:space="preserve">Seadus </w:t>
      </w:r>
      <w:r w:rsidRPr="001B46B8">
        <w:rPr>
          <w:rFonts w:ascii="Times New Roman" w:eastAsia="Calibri" w:hAnsi="Times New Roman" w:cs="Times New Roman"/>
          <w:sz w:val="24"/>
          <w:szCs w:val="24"/>
        </w:rPr>
        <w:t>jõustub järgmisel päeval pärast Riigi Teatajas avaldamist. Seaduse kiireloomuli</w:t>
      </w:r>
      <w:r w:rsidR="008326AA">
        <w:rPr>
          <w:rFonts w:ascii="Times New Roman" w:eastAsia="Calibri" w:hAnsi="Times New Roman" w:cs="Times New Roman"/>
          <w:sz w:val="24"/>
          <w:szCs w:val="24"/>
        </w:rPr>
        <w:t>ne</w:t>
      </w:r>
      <w:r w:rsidRPr="001B46B8">
        <w:rPr>
          <w:rFonts w:ascii="Times New Roman" w:eastAsia="Calibri" w:hAnsi="Times New Roman" w:cs="Times New Roman"/>
          <w:sz w:val="24"/>
          <w:szCs w:val="24"/>
        </w:rPr>
        <w:t xml:space="preserve"> jõustumi</w:t>
      </w:r>
      <w:r w:rsidR="0057267D">
        <w:rPr>
          <w:rFonts w:ascii="Times New Roman" w:eastAsia="Calibri" w:hAnsi="Times New Roman" w:cs="Times New Roman"/>
          <w:sz w:val="24"/>
          <w:szCs w:val="24"/>
        </w:rPr>
        <w:t>ne</w:t>
      </w:r>
      <w:r w:rsidRPr="001B46B8">
        <w:rPr>
          <w:rFonts w:ascii="Times New Roman" w:eastAsia="Calibri" w:hAnsi="Times New Roman" w:cs="Times New Roman"/>
          <w:sz w:val="24"/>
          <w:szCs w:val="24"/>
        </w:rPr>
        <w:t xml:space="preserve"> on tingitud vajadusest tagada võimalikult kiirelt muudatus</w:t>
      </w:r>
      <w:r w:rsidR="0057267D">
        <w:rPr>
          <w:rFonts w:ascii="Times New Roman" w:eastAsia="Calibri" w:hAnsi="Times New Roman" w:cs="Times New Roman"/>
          <w:sz w:val="24"/>
          <w:szCs w:val="24"/>
        </w:rPr>
        <w:t>t</w:t>
      </w:r>
      <w:r w:rsidRPr="001B46B8">
        <w:rPr>
          <w:rFonts w:ascii="Times New Roman" w:eastAsia="Calibri" w:hAnsi="Times New Roman" w:cs="Times New Roman"/>
          <w:sz w:val="24"/>
          <w:szCs w:val="24"/>
        </w:rPr>
        <w:t xml:space="preserve">e </w:t>
      </w:r>
      <w:r w:rsidR="0057267D">
        <w:rPr>
          <w:rFonts w:ascii="Times New Roman" w:eastAsia="Calibri" w:hAnsi="Times New Roman" w:cs="Times New Roman"/>
          <w:sz w:val="24"/>
          <w:szCs w:val="24"/>
        </w:rPr>
        <w:t>rakendamine</w:t>
      </w:r>
      <w:r w:rsidRPr="001B46B8">
        <w:rPr>
          <w:rFonts w:ascii="Times New Roman" w:eastAsia="Calibri" w:hAnsi="Times New Roman" w:cs="Times New Roman"/>
          <w:sz w:val="24"/>
          <w:szCs w:val="24"/>
        </w:rPr>
        <w:t xml:space="preserve">, </w:t>
      </w:r>
      <w:r w:rsidR="004C7F52">
        <w:rPr>
          <w:rFonts w:ascii="Times New Roman" w:eastAsia="Calibri" w:hAnsi="Times New Roman" w:cs="Times New Roman"/>
          <w:sz w:val="24"/>
          <w:szCs w:val="24"/>
        </w:rPr>
        <w:t>et</w:t>
      </w:r>
      <w:r w:rsidR="00223F01">
        <w:rPr>
          <w:rFonts w:ascii="Times New Roman" w:eastAsia="Calibri" w:hAnsi="Times New Roman" w:cs="Times New Roman"/>
          <w:sz w:val="24"/>
          <w:szCs w:val="24"/>
        </w:rPr>
        <w:t xml:space="preserve"> tagada seaduse kooskõla EL-i õigusega.</w:t>
      </w:r>
    </w:p>
    <w:p w14:paraId="33DCF45C" w14:textId="77777777" w:rsidR="00707780" w:rsidRPr="001B46B8" w:rsidRDefault="00707780" w:rsidP="00143E39">
      <w:pPr>
        <w:spacing w:after="0" w:line="240" w:lineRule="auto"/>
        <w:jc w:val="both"/>
        <w:rPr>
          <w:rFonts w:ascii="Times New Roman" w:eastAsia="Calibri" w:hAnsi="Times New Roman" w:cs="Times New Roman"/>
          <w:sz w:val="24"/>
          <w:szCs w:val="24"/>
        </w:rPr>
      </w:pPr>
    </w:p>
    <w:p w14:paraId="1909D950" w14:textId="77777777" w:rsidR="00707780" w:rsidRPr="001B46B8" w:rsidRDefault="00707780" w:rsidP="00143E39">
      <w:pPr>
        <w:pStyle w:val="Normaallaadveeb"/>
        <w:shd w:val="clear" w:color="auto" w:fill="FFFFFF"/>
        <w:spacing w:before="0" w:beforeAutospacing="0" w:after="0" w:afterAutospacing="0"/>
        <w:jc w:val="both"/>
        <w:rPr>
          <w:b/>
          <w:bCs/>
        </w:rPr>
      </w:pPr>
      <w:r w:rsidRPr="001B46B8">
        <w:rPr>
          <w:b/>
          <w:bCs/>
        </w:rPr>
        <w:t>10. Eelnõu kooskõlastamine, huvirühmade kaasamine ja avalik konsultatsioon</w:t>
      </w:r>
    </w:p>
    <w:p w14:paraId="29E291C1" w14:textId="77777777" w:rsidR="00707780" w:rsidRPr="001B46B8" w:rsidRDefault="00707780" w:rsidP="00143E39">
      <w:pPr>
        <w:pStyle w:val="Normaallaadveeb"/>
        <w:shd w:val="clear" w:color="auto" w:fill="FFFFFF"/>
        <w:spacing w:before="0" w:beforeAutospacing="0" w:after="0" w:afterAutospacing="0"/>
        <w:jc w:val="both"/>
      </w:pPr>
    </w:p>
    <w:p w14:paraId="775D8444" w14:textId="469B8E81" w:rsidR="00C04243" w:rsidRDefault="00707780" w:rsidP="00143E39">
      <w:pPr>
        <w:pStyle w:val="Normaallaadveeb"/>
        <w:shd w:val="clear" w:color="auto" w:fill="FFFFFF"/>
        <w:spacing w:before="0" w:beforeAutospacing="0" w:after="0" w:afterAutospacing="0"/>
        <w:jc w:val="both"/>
      </w:pPr>
      <w:r w:rsidRPr="001B46B8">
        <w:t xml:space="preserve">Eelnõu </w:t>
      </w:r>
      <w:r w:rsidR="002F24EB">
        <w:t>esitati</w:t>
      </w:r>
      <w:r w:rsidR="002F24EB" w:rsidRPr="001B46B8">
        <w:t xml:space="preserve"> </w:t>
      </w:r>
      <w:r w:rsidRPr="001B46B8">
        <w:rPr>
          <w:shd w:val="clear" w:color="auto" w:fill="FFFFFF"/>
        </w:rPr>
        <w:t>eelnõude infosüsteemis</w:t>
      </w:r>
      <w:r w:rsidRPr="001B46B8">
        <w:t xml:space="preserve"> (EIS) kooskõlastamiseks </w:t>
      </w:r>
      <w:r w:rsidR="00CD40BF" w:rsidRPr="001B46B8">
        <w:t>Justiits</w:t>
      </w:r>
      <w:r w:rsidR="00A96B22">
        <w:t>- ja Digi</w:t>
      </w:r>
      <w:r w:rsidR="00CD40BF" w:rsidRPr="001B46B8">
        <w:t>ministeeriumile</w:t>
      </w:r>
      <w:r w:rsidRPr="001B46B8">
        <w:t xml:space="preserve">, </w:t>
      </w:r>
      <w:r w:rsidR="00901736" w:rsidRPr="001B46B8">
        <w:t>Kaitseministeeriumile</w:t>
      </w:r>
      <w:r w:rsidR="00393FD0">
        <w:t>, Rahandusministeeriumile</w:t>
      </w:r>
      <w:r w:rsidR="00901736" w:rsidRPr="001B46B8">
        <w:t xml:space="preserve"> </w:t>
      </w:r>
      <w:r w:rsidRPr="001B46B8">
        <w:t xml:space="preserve">ning arvamuse avaldamiseks </w:t>
      </w:r>
      <w:r w:rsidR="00CD40BF" w:rsidRPr="001B46B8">
        <w:t>AS</w:t>
      </w:r>
      <w:r w:rsidR="00A96B22">
        <w:t>-ile</w:t>
      </w:r>
      <w:r w:rsidR="00CD40BF" w:rsidRPr="001B46B8">
        <w:t xml:space="preserve"> Tallinna Lennujaam</w:t>
      </w:r>
      <w:r w:rsidR="002F24EB">
        <w:t xml:space="preserve"> </w:t>
      </w:r>
      <w:r w:rsidR="0081163F" w:rsidRPr="001B46B8">
        <w:t>ja Lennuliiklusteenindus</w:t>
      </w:r>
      <w:r w:rsidR="002F24EB">
        <w:t>e</w:t>
      </w:r>
      <w:r w:rsidR="002F24EB" w:rsidRPr="002F24EB">
        <w:t xml:space="preserve"> </w:t>
      </w:r>
      <w:r w:rsidR="002F24EB" w:rsidRPr="001B46B8">
        <w:t>AS</w:t>
      </w:r>
      <w:r w:rsidR="002F24EB">
        <w:t>-ile</w:t>
      </w:r>
      <w:r w:rsidR="0081163F" w:rsidRPr="001B46B8">
        <w:t>.</w:t>
      </w:r>
    </w:p>
    <w:p w14:paraId="3D9932E6" w14:textId="77777777" w:rsidR="0059670D" w:rsidRDefault="0059670D" w:rsidP="00143E39">
      <w:pPr>
        <w:pStyle w:val="Normaallaadveeb"/>
        <w:shd w:val="clear" w:color="auto" w:fill="FFFFFF"/>
        <w:spacing w:before="0" w:beforeAutospacing="0" w:after="0" w:afterAutospacing="0"/>
        <w:jc w:val="both"/>
      </w:pPr>
    </w:p>
    <w:p w14:paraId="2103B4B3" w14:textId="21726BAB" w:rsidR="00E32827" w:rsidRDefault="00E32827" w:rsidP="00143E39">
      <w:pPr>
        <w:pStyle w:val="Normaallaadveeb"/>
        <w:shd w:val="clear" w:color="auto" w:fill="FFFFFF"/>
        <w:spacing w:before="0" w:beforeAutospacing="0" w:after="0" w:afterAutospacing="0"/>
        <w:jc w:val="both"/>
      </w:pPr>
      <w:r>
        <w:t xml:space="preserve">Kaitseministeerium kooskõlastas eelnõu märkusteta. Rahandusministeerium kooskõlastas eelnõu vaikimisi. AS Tallinna Lennujaam avaldas oma arvamuses nõustumist eelnõuga. Justiits- ja Digiministeeriumi ja </w:t>
      </w:r>
      <w:r w:rsidRPr="001B46B8">
        <w:t>Lennuliiklusteenindus</w:t>
      </w:r>
      <w:r>
        <w:t>e</w:t>
      </w:r>
      <w:r w:rsidRPr="002F24EB">
        <w:t xml:space="preserve"> </w:t>
      </w:r>
      <w:r w:rsidRPr="001B46B8">
        <w:t>AS</w:t>
      </w:r>
      <w:r>
        <w:t>-i tagasiside on esitatud seletuskirja lisa märkuste tabelis.</w:t>
      </w:r>
    </w:p>
    <w:p w14:paraId="302FBF22" w14:textId="77777777" w:rsidR="00074860" w:rsidRDefault="00074860" w:rsidP="00143E39">
      <w:pPr>
        <w:pStyle w:val="Normaallaadveeb"/>
        <w:shd w:val="clear" w:color="auto" w:fill="FFFFFF"/>
        <w:spacing w:before="0" w:beforeAutospacing="0" w:after="0" w:afterAutospacing="0"/>
        <w:jc w:val="both"/>
      </w:pPr>
    </w:p>
    <w:p w14:paraId="286AE28C" w14:textId="1D3A8301" w:rsidR="007A0B01" w:rsidRPr="001B46B8" w:rsidRDefault="00074860" w:rsidP="007A0B01">
      <w:pPr>
        <w:pStyle w:val="Normaallaadveeb"/>
        <w:shd w:val="clear" w:color="auto" w:fill="FFFFFF"/>
        <w:spacing w:before="0" w:beforeAutospacing="0" w:after="0" w:afterAutospacing="0"/>
        <w:jc w:val="both"/>
      </w:pPr>
      <w:r>
        <w:t>Eelnõu esitati</w:t>
      </w:r>
      <w:r w:rsidR="007A0B01" w:rsidRPr="007A0B01">
        <w:t xml:space="preserve"> </w:t>
      </w:r>
      <w:r w:rsidR="007A0B01">
        <w:t xml:space="preserve">teadmiseks ja arvamuse avaldamiseks ka Lääne-Harju Vallavalitsusele ja nendele isikutele (11 isikut), kelle kinnistutel planeeritakse teha seoses Ämari lennuvälja </w:t>
      </w:r>
      <w:r w:rsidR="003069A5">
        <w:t xml:space="preserve">lähiümbruse </w:t>
      </w:r>
      <w:r w:rsidR="007A0B01">
        <w:t>kehtestamise ja lennuliiklusohutuse tagamisega lennuvälja hoolduskava kohaseid raietöid.</w:t>
      </w:r>
    </w:p>
    <w:p w14:paraId="38C90BC2" w14:textId="2781CAA9" w:rsidR="00074860" w:rsidRPr="001B46B8" w:rsidRDefault="00074860" w:rsidP="00143E39">
      <w:pPr>
        <w:pStyle w:val="Normaallaadveeb"/>
        <w:shd w:val="clear" w:color="auto" w:fill="FFFFFF"/>
        <w:spacing w:before="0" w:beforeAutospacing="0" w:after="0" w:afterAutospacing="0"/>
        <w:jc w:val="both"/>
      </w:pPr>
    </w:p>
    <w:sectPr w:rsidR="00074860" w:rsidRPr="001B46B8" w:rsidSect="00BC76A8">
      <w:footerReference w:type="default" r:id="rId1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AA54" w14:textId="77777777" w:rsidR="00EE3214" w:rsidRDefault="00EE3214" w:rsidP="00BA2374">
      <w:pPr>
        <w:spacing w:after="0" w:line="240" w:lineRule="auto"/>
      </w:pPr>
      <w:r>
        <w:separator/>
      </w:r>
    </w:p>
  </w:endnote>
  <w:endnote w:type="continuationSeparator" w:id="0">
    <w:p w14:paraId="4751426D" w14:textId="77777777" w:rsidR="00EE3214" w:rsidRDefault="00EE3214" w:rsidP="00BA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700962"/>
      <w:docPartObj>
        <w:docPartGallery w:val="Page Numbers (Bottom of Page)"/>
        <w:docPartUnique/>
      </w:docPartObj>
    </w:sdtPr>
    <w:sdtEndPr/>
    <w:sdtContent>
      <w:p w14:paraId="4425BD6A" w14:textId="1DDC3A0B" w:rsidR="00227CEF" w:rsidRDefault="00227CEF">
        <w:pPr>
          <w:pStyle w:val="Jalus"/>
          <w:jc w:val="center"/>
        </w:pPr>
        <w:r>
          <w:fldChar w:fldCharType="begin"/>
        </w:r>
        <w:r>
          <w:instrText>PAGE   \* MERGEFORMAT</w:instrText>
        </w:r>
        <w:r>
          <w:fldChar w:fldCharType="separate"/>
        </w:r>
        <w:r>
          <w:t>2</w:t>
        </w:r>
        <w:r>
          <w:fldChar w:fldCharType="end"/>
        </w:r>
      </w:p>
    </w:sdtContent>
  </w:sdt>
  <w:p w14:paraId="6B14F481" w14:textId="77777777" w:rsidR="00227CEF" w:rsidRDefault="00227CE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5E57D" w14:textId="77777777" w:rsidR="00EE3214" w:rsidRDefault="00EE3214" w:rsidP="00BA2374">
      <w:pPr>
        <w:spacing w:after="0" w:line="240" w:lineRule="auto"/>
      </w:pPr>
      <w:r>
        <w:separator/>
      </w:r>
    </w:p>
  </w:footnote>
  <w:footnote w:type="continuationSeparator" w:id="0">
    <w:p w14:paraId="2835FEF2" w14:textId="77777777" w:rsidR="00EE3214" w:rsidRDefault="00EE3214" w:rsidP="00BA2374">
      <w:pPr>
        <w:spacing w:after="0" w:line="240" w:lineRule="auto"/>
      </w:pPr>
      <w:r>
        <w:continuationSeparator/>
      </w:r>
    </w:p>
  </w:footnote>
  <w:footnote w:id="1">
    <w:p w14:paraId="0766749C" w14:textId="203ACDED" w:rsidR="00CF1185" w:rsidRDefault="00CF1185" w:rsidP="00CF1185">
      <w:pPr>
        <w:pStyle w:val="Allmrkusetekst"/>
        <w:jc w:val="both"/>
      </w:pPr>
      <w:r>
        <w:rPr>
          <w:rStyle w:val="Allmrkuseviide"/>
        </w:rPr>
        <w:footnoteRef/>
      </w:r>
      <w:r>
        <w:t xml:space="preserve"> </w:t>
      </w:r>
      <w:r w:rsidRPr="00117A3C">
        <w:rPr>
          <w:rFonts w:ascii="Times New Roman" w:hAnsi="Times New Roman" w:cs="Times New Roman"/>
        </w:rPr>
        <w:t>Komisjoni delegeeritud määrus (EL) 2023/1768, 14.</w:t>
      </w:r>
      <w:r>
        <w:rPr>
          <w:rFonts w:ascii="Times New Roman" w:hAnsi="Times New Roman" w:cs="Times New Roman"/>
        </w:rPr>
        <w:t xml:space="preserve"> </w:t>
      </w:r>
      <w:r w:rsidRPr="00117A3C">
        <w:rPr>
          <w:rFonts w:ascii="Times New Roman" w:hAnsi="Times New Roman" w:cs="Times New Roman"/>
        </w:rPr>
        <w:t xml:space="preserve">juuli 2023, millega kehtestatakse lennuliikluse korraldamise / </w:t>
      </w:r>
      <w:proofErr w:type="spellStart"/>
      <w:r w:rsidRPr="00117A3C">
        <w:rPr>
          <w:rFonts w:ascii="Times New Roman" w:hAnsi="Times New Roman" w:cs="Times New Roman"/>
        </w:rPr>
        <w:t>aeronavigatsiooniteenuste</w:t>
      </w:r>
      <w:proofErr w:type="spellEnd"/>
      <w:r w:rsidRPr="00117A3C">
        <w:rPr>
          <w:rFonts w:ascii="Times New Roman" w:hAnsi="Times New Roman" w:cs="Times New Roman"/>
        </w:rPr>
        <w:t xml:space="preserve"> süsteemide ja lennuliikluse korraldamise / </w:t>
      </w:r>
      <w:proofErr w:type="spellStart"/>
      <w:r w:rsidRPr="00117A3C">
        <w:rPr>
          <w:rFonts w:ascii="Times New Roman" w:hAnsi="Times New Roman" w:cs="Times New Roman"/>
        </w:rPr>
        <w:t>aeronavigatsiooniteenuste</w:t>
      </w:r>
      <w:proofErr w:type="spellEnd"/>
      <w:r w:rsidRPr="00117A3C">
        <w:rPr>
          <w:rFonts w:ascii="Times New Roman" w:hAnsi="Times New Roman" w:cs="Times New Roman"/>
        </w:rPr>
        <w:t xml:space="preserve"> koostisosade sertifitseerimise ja deklareerimise üksikasjalikud eeskirjad</w:t>
      </w:r>
      <w:r w:rsidR="00CC7861">
        <w:rPr>
          <w:rFonts w:ascii="Times New Roman" w:hAnsi="Times New Roman" w:cs="Times New Roman"/>
        </w:rPr>
        <w:t xml:space="preserve"> (edaspidi </w:t>
      </w:r>
      <w:r w:rsidR="00CC7861" w:rsidRPr="00CC7861">
        <w:rPr>
          <w:rFonts w:ascii="Times New Roman" w:hAnsi="Times New Roman" w:cs="Times New Roman"/>
          <w:i/>
          <w:iCs/>
        </w:rPr>
        <w:t>komisjoni määrus 2023/1768</w:t>
      </w:r>
      <w:r w:rsidR="00CC7861">
        <w:rPr>
          <w:rFonts w:ascii="Times New Roman" w:hAnsi="Times New Roman" w:cs="Times New Roman"/>
        </w:rPr>
        <w:t>).</w:t>
      </w:r>
    </w:p>
  </w:footnote>
  <w:footnote w:id="2">
    <w:p w14:paraId="2383FCF1" w14:textId="102B4737" w:rsidR="00CC7861" w:rsidRPr="00CA1271" w:rsidRDefault="00CC7861" w:rsidP="00CA1271">
      <w:pPr>
        <w:pStyle w:val="Allmrkusetekst"/>
        <w:jc w:val="both"/>
        <w:rPr>
          <w:rFonts w:ascii="Times New Roman" w:hAnsi="Times New Roman" w:cs="Times New Roman"/>
        </w:rPr>
      </w:pPr>
      <w:r>
        <w:rPr>
          <w:rStyle w:val="Allmrkuseviide"/>
        </w:rPr>
        <w:footnoteRef/>
      </w:r>
      <w:r>
        <w:t xml:space="preserve"> </w:t>
      </w:r>
      <w:r w:rsidRPr="00B96C80">
        <w:rPr>
          <w:rFonts w:ascii="Times New Roman" w:hAnsi="Times New Roman" w:cs="Times New Roman"/>
        </w:rPr>
        <w:t xml:space="preserve">Euroopa Parlamendi ja nõukogu 4. juuli 2018 määrus (EL) 2018/1139, mis käsitleb tsiviillennunduse valdkonna </w:t>
      </w:r>
      <w:proofErr w:type="spellStart"/>
      <w:r w:rsidRPr="00B96C80">
        <w:rPr>
          <w:rFonts w:ascii="Times New Roman" w:hAnsi="Times New Roman" w:cs="Times New Roman"/>
        </w:rPr>
        <w:t>ühisnorme</w:t>
      </w:r>
      <w:proofErr w:type="spellEnd"/>
      <w:r w:rsidRPr="00B96C80">
        <w:rPr>
          <w:rFonts w:ascii="Times New Roman" w:hAnsi="Times New Roman" w:cs="Times New Roman"/>
        </w:rPr>
        <w:t xml:space="preserve"> ja millega luuakse Euroopa Liidu Lennundusohutusamet ning millega muudetakse Euroopa Parlamendi ja nõukogu määrusi (EÜ) nr 2111/2005, (EÜ) nr 1008/2008, (EL) nr 996/2010, (EL) nr 376/2014 ja Euroopa Parlamendi ja nõukogu direktiive 2014/30/EL ning 2014/53/EL ning tunnistatakse kehtetuks </w:t>
      </w:r>
      <w:r w:rsidRPr="00CA1271">
        <w:rPr>
          <w:rFonts w:ascii="Times New Roman" w:hAnsi="Times New Roman" w:cs="Times New Roman"/>
        </w:rPr>
        <w:t xml:space="preserve">Euroopa Parlamendi ja nõukogu määrused (EÜ) nr 552/2004 ja (EÜ) nr 216/2008 ning nõukogu määrus (EMÜ) nr 3922/91 (edaspidi </w:t>
      </w:r>
      <w:r w:rsidRPr="00CA1271">
        <w:rPr>
          <w:rFonts w:ascii="Times New Roman" w:hAnsi="Times New Roman" w:cs="Times New Roman"/>
          <w:i/>
          <w:iCs/>
        </w:rPr>
        <w:t>EASA alusmäärus</w:t>
      </w:r>
      <w:r w:rsidRPr="00CA1271">
        <w:rPr>
          <w:rFonts w:ascii="Times New Roman" w:hAnsi="Times New Roman" w:cs="Times New Roman"/>
        </w:rPr>
        <w:t>).</w:t>
      </w:r>
    </w:p>
  </w:footnote>
  <w:footnote w:id="3">
    <w:p w14:paraId="75AAA4AC" w14:textId="77777777" w:rsidR="001D492D" w:rsidRPr="00CA1271" w:rsidRDefault="001D492D" w:rsidP="001D492D">
      <w:pPr>
        <w:pStyle w:val="Allmrkusetekst"/>
        <w:jc w:val="both"/>
        <w:rPr>
          <w:rFonts w:ascii="Times New Roman" w:hAnsi="Times New Roman" w:cs="Times New Roman"/>
        </w:rPr>
      </w:pPr>
      <w:r w:rsidRPr="00CA1271">
        <w:rPr>
          <w:rStyle w:val="Allmrkuseviide"/>
          <w:rFonts w:ascii="Times New Roman" w:hAnsi="Times New Roman" w:cs="Times New Roman"/>
        </w:rPr>
        <w:footnoteRef/>
      </w:r>
      <w:r w:rsidRPr="00CA1271">
        <w:rPr>
          <w:rFonts w:ascii="Times New Roman" w:hAnsi="Times New Roman" w:cs="Times New Roman"/>
        </w:rPr>
        <w:t xml:space="preserve"> </w:t>
      </w:r>
      <w:r w:rsidRPr="00CA1271">
        <w:rPr>
          <w:rFonts w:ascii="Times New Roman" w:hAnsi="Times New Roman" w:cs="Times New Roman"/>
        </w:rPr>
        <w:t>Chicago konventsiooni artikkel 3. Tsiviil- ja riiklikud õhusõidukid.</w:t>
      </w:r>
    </w:p>
    <w:p w14:paraId="2E7C499B" w14:textId="77777777" w:rsidR="001D492D" w:rsidRPr="00CA1271" w:rsidRDefault="001D492D" w:rsidP="001D492D">
      <w:pPr>
        <w:pStyle w:val="Allmrkusetekst"/>
        <w:jc w:val="both"/>
        <w:rPr>
          <w:rFonts w:ascii="Times New Roman" w:hAnsi="Times New Roman" w:cs="Times New Roman"/>
        </w:rPr>
      </w:pPr>
      <w:r w:rsidRPr="00CA1271">
        <w:rPr>
          <w:rFonts w:ascii="Times New Roman" w:hAnsi="Times New Roman" w:cs="Times New Roman"/>
        </w:rPr>
        <w:t>a) Konventsiooni kohaldatakse ainult tsiviilõhusõidukite suhtes ja seda ei kohaldata riiklike õhusõidukite suhtes.</w:t>
      </w:r>
    </w:p>
    <w:p w14:paraId="7120812B" w14:textId="77777777" w:rsidR="001D492D" w:rsidRPr="00CA1271" w:rsidRDefault="001D492D" w:rsidP="001D492D">
      <w:pPr>
        <w:pStyle w:val="Allmrkusetekst"/>
        <w:jc w:val="both"/>
        <w:rPr>
          <w:rFonts w:ascii="Times New Roman" w:hAnsi="Times New Roman" w:cs="Times New Roman"/>
        </w:rPr>
      </w:pPr>
      <w:r w:rsidRPr="00CA1271">
        <w:rPr>
          <w:rFonts w:ascii="Times New Roman" w:hAnsi="Times New Roman" w:cs="Times New Roman"/>
        </w:rPr>
        <w:t>b) Sõjaväe-, tolli- ja politseiteenistuses kasutatavad õhusõidukid loetakse riiklikeks õhusõidukiteks.</w:t>
      </w:r>
    </w:p>
    <w:p w14:paraId="070841DD" w14:textId="77777777" w:rsidR="001D492D" w:rsidRPr="00CA1271" w:rsidRDefault="001D492D" w:rsidP="001D492D">
      <w:pPr>
        <w:pStyle w:val="Allmrkusetekst"/>
        <w:jc w:val="both"/>
        <w:rPr>
          <w:rFonts w:ascii="Times New Roman" w:hAnsi="Times New Roman" w:cs="Times New Roman"/>
        </w:rPr>
      </w:pPr>
      <w:r w:rsidRPr="00CA1271">
        <w:rPr>
          <w:rFonts w:ascii="Times New Roman" w:hAnsi="Times New Roman" w:cs="Times New Roman"/>
        </w:rPr>
        <w:t>c) Ükski osalisriigi riiklik õhusõiduk ei või lennata teise riigi territooriumi kohal ega maanduda seal ilma erikokkuleppest tuleneva või muu loata ning järgimata loa sätteid.</w:t>
      </w:r>
    </w:p>
    <w:p w14:paraId="62D37CD8" w14:textId="77777777" w:rsidR="001D492D" w:rsidRPr="00CA1271" w:rsidRDefault="001D492D" w:rsidP="001D492D">
      <w:pPr>
        <w:pStyle w:val="Allmrkusetekst"/>
        <w:jc w:val="both"/>
        <w:rPr>
          <w:rFonts w:ascii="Times New Roman" w:hAnsi="Times New Roman" w:cs="Times New Roman"/>
        </w:rPr>
      </w:pPr>
      <w:r w:rsidRPr="00CA1271">
        <w:rPr>
          <w:rFonts w:ascii="Times New Roman" w:hAnsi="Times New Roman" w:cs="Times New Roman"/>
        </w:rPr>
        <w:t>d) Kehtestades eeskirju riiklike õhusõidukite kohta, kohustub osalisriik osutama vajalikku tähelepanu tsiviilõhusõidukite lennuohutusele.</w:t>
      </w:r>
    </w:p>
  </w:footnote>
  <w:footnote w:id="4">
    <w:p w14:paraId="48C324C4" w14:textId="6034DF8D" w:rsidR="00F34FA4" w:rsidRPr="00CA1271" w:rsidRDefault="00F34FA4" w:rsidP="00F34FA4">
      <w:pPr>
        <w:pStyle w:val="Allmrkusetekst"/>
        <w:jc w:val="both"/>
        <w:rPr>
          <w:rFonts w:ascii="Times New Roman" w:hAnsi="Times New Roman" w:cs="Times New Roman"/>
        </w:rPr>
      </w:pPr>
      <w:r w:rsidRPr="00CA1271">
        <w:rPr>
          <w:rStyle w:val="Allmrkuseviide"/>
          <w:rFonts w:ascii="Times New Roman" w:hAnsi="Times New Roman" w:cs="Times New Roman"/>
        </w:rPr>
        <w:footnoteRef/>
      </w:r>
      <w:r w:rsidRPr="00CA1271">
        <w:rPr>
          <w:rFonts w:ascii="Times New Roman" w:hAnsi="Times New Roman" w:cs="Times New Roman"/>
        </w:rPr>
        <w:t xml:space="preserve"> </w:t>
      </w:r>
      <w:r w:rsidRPr="00CA1271">
        <w:rPr>
          <w:rFonts w:ascii="Times New Roman" w:hAnsi="Times New Roman" w:cs="Times New Roman"/>
        </w:rPr>
        <w:t xml:space="preserve">Euroopa Parlamendi ja </w:t>
      </w:r>
      <w:r w:rsidR="002B1269">
        <w:rPr>
          <w:rFonts w:ascii="Times New Roman" w:hAnsi="Times New Roman" w:cs="Times New Roman"/>
        </w:rPr>
        <w:t>n</w:t>
      </w:r>
      <w:r w:rsidRPr="00CA1271">
        <w:rPr>
          <w:rFonts w:ascii="Times New Roman" w:hAnsi="Times New Roman" w:cs="Times New Roman"/>
        </w:rPr>
        <w:t xml:space="preserve">õukogu direktiiv 2009/12/EÜ, 11. märts 2009, lennujaamatasude kohta (edaspidi </w:t>
      </w:r>
      <w:r w:rsidRPr="00CA1271">
        <w:rPr>
          <w:rFonts w:ascii="Times New Roman" w:hAnsi="Times New Roman" w:cs="Times New Roman"/>
          <w:i/>
          <w:iCs/>
        </w:rPr>
        <w:t>lennujaamatasude direktiiv</w:t>
      </w:r>
      <w:r w:rsidRPr="00CA1271">
        <w:rPr>
          <w:rFonts w:ascii="Times New Roman" w:hAnsi="Times New Roman" w:cs="Times New Roman"/>
        </w:rPr>
        <w:t>).</w:t>
      </w:r>
    </w:p>
  </w:footnote>
  <w:footnote w:id="5">
    <w:p w14:paraId="0D886ECA" w14:textId="3729D1FF" w:rsidR="009C4D92" w:rsidRPr="00FC1260" w:rsidRDefault="009C4D92" w:rsidP="009C4D92">
      <w:pPr>
        <w:pStyle w:val="Allmrkusetekst"/>
        <w:jc w:val="both"/>
      </w:pPr>
      <w:r>
        <w:rPr>
          <w:rStyle w:val="Allmrkuseviide"/>
        </w:rPr>
        <w:footnoteRef/>
      </w:r>
      <w:r>
        <w:t xml:space="preserve"> </w:t>
      </w:r>
      <w:r w:rsidRPr="00FC1260">
        <w:rPr>
          <w:rFonts w:ascii="Times New Roman" w:hAnsi="Times New Roman" w:cs="Times New Roman"/>
        </w:rPr>
        <w:t>Euroopa Parlamendi ja nõukogu määrus (EÜ) 552/2004, Euroopa lennuliikluse juhtimisvõrgu koostalitlusvõime kohta</w:t>
      </w:r>
      <w:r w:rsidR="00CB3DD5">
        <w:rPr>
          <w:rFonts w:ascii="Times New Roman" w:hAnsi="Times New Roman" w:cs="Times New Roman"/>
        </w:rPr>
        <w:t>.</w:t>
      </w:r>
    </w:p>
  </w:footnote>
  <w:footnote w:id="6">
    <w:p w14:paraId="5E68AF00" w14:textId="5DCB78F0" w:rsidR="00D430C4" w:rsidRPr="003E6D7A" w:rsidRDefault="00D430C4">
      <w:pPr>
        <w:pStyle w:val="Allmrkusetekst"/>
        <w:rPr>
          <w:rFonts w:ascii="Times New Roman" w:hAnsi="Times New Roman" w:cs="Times New Roman"/>
        </w:rPr>
      </w:pPr>
      <w:r w:rsidRPr="003E6D7A">
        <w:rPr>
          <w:rStyle w:val="Allmrkuseviide"/>
          <w:rFonts w:ascii="Times New Roman" w:hAnsi="Times New Roman" w:cs="Times New Roman"/>
        </w:rPr>
        <w:footnoteRef/>
      </w:r>
      <w:r w:rsidRPr="003E6D7A">
        <w:rPr>
          <w:rFonts w:ascii="Times New Roman" w:hAnsi="Times New Roman" w:cs="Times New Roman"/>
        </w:rPr>
        <w:t xml:space="preserve"> </w:t>
      </w:r>
      <w:proofErr w:type="spellStart"/>
      <w:r w:rsidRPr="003E6D7A">
        <w:rPr>
          <w:rFonts w:ascii="Times New Roman" w:hAnsi="Times New Roman" w:cs="Times New Roman"/>
        </w:rPr>
        <w:t>LennS</w:t>
      </w:r>
      <w:proofErr w:type="spellEnd"/>
      <w:r w:rsidRPr="003E6D7A">
        <w:rPr>
          <w:rFonts w:ascii="Times New Roman" w:hAnsi="Times New Roman" w:cs="Times New Roman"/>
        </w:rPr>
        <w:t xml:space="preserve"> § 35</w:t>
      </w:r>
      <w:r w:rsidRPr="003E6D7A">
        <w:rPr>
          <w:rFonts w:ascii="Times New Roman" w:hAnsi="Times New Roman" w:cs="Times New Roman"/>
          <w:vertAlign w:val="superscript"/>
        </w:rPr>
        <w:t xml:space="preserve">1 </w:t>
      </w:r>
      <w:r w:rsidRPr="003E6D7A">
        <w:rPr>
          <w:rFonts w:ascii="Times New Roman" w:hAnsi="Times New Roman" w:cs="Times New Roman"/>
        </w:rPr>
        <w:t xml:space="preserve">lõike 4 punkti 5 kohaselt tunnistab Transpordiamet </w:t>
      </w:r>
      <w:proofErr w:type="spellStart"/>
      <w:r w:rsidRPr="003E6D7A">
        <w:rPr>
          <w:rFonts w:ascii="Times New Roman" w:hAnsi="Times New Roman" w:cs="Times New Roman"/>
        </w:rPr>
        <w:t>aeronavigatsiooniseadme</w:t>
      </w:r>
      <w:proofErr w:type="spellEnd"/>
      <w:r w:rsidRPr="003E6D7A">
        <w:rPr>
          <w:rFonts w:ascii="Times New Roman" w:hAnsi="Times New Roman" w:cs="Times New Roman"/>
        </w:rPr>
        <w:t xml:space="preserve"> sertifikaadi kehtetuks, kui sertifikaadi omanik loobub sertifikaadist.</w:t>
      </w:r>
    </w:p>
  </w:footnote>
  <w:footnote w:id="7">
    <w:p w14:paraId="193457B0" w14:textId="77777777" w:rsidR="00AE6B13" w:rsidRPr="001002AD" w:rsidRDefault="00AE6B13" w:rsidP="001002AD">
      <w:pPr>
        <w:pStyle w:val="Allmrkusetekst"/>
        <w:jc w:val="both"/>
        <w:rPr>
          <w:rFonts w:ascii="Times New Roman" w:hAnsi="Times New Roman" w:cs="Times New Roman"/>
        </w:rPr>
      </w:pPr>
      <w:r w:rsidRPr="001002AD">
        <w:rPr>
          <w:rStyle w:val="Allmrkuseviide"/>
          <w:rFonts w:ascii="Times New Roman" w:hAnsi="Times New Roman" w:cs="Times New Roman"/>
        </w:rPr>
        <w:footnoteRef/>
      </w:r>
      <w:r w:rsidRPr="001002AD">
        <w:rPr>
          <w:rFonts w:ascii="Times New Roman" w:hAnsi="Times New Roman" w:cs="Times New Roman"/>
        </w:rPr>
        <w:t xml:space="preserve"> </w:t>
      </w:r>
      <w:hyperlink r:id="rId1" w:anchor=":~:text=Riigikohus%20n%C3%B5ustus%2C%20et%20igal%20juhul,tegelik%20m%C3%B5ju%20kinnistu%20tavap%C3%A4rasele%20kasutamisele" w:history="1">
        <w:r w:rsidRPr="001002AD">
          <w:rPr>
            <w:rStyle w:val="Hperlink"/>
            <w:rFonts w:ascii="Times New Roman" w:hAnsi="Times New Roman" w:cs="Times New Roman"/>
            <w:color w:val="auto"/>
          </w:rPr>
          <w:t>Riigikohus: tehnovõrgu või -rajatise talumise tasu pole põhiseadusega kooskõlas | Riigikohus</w:t>
        </w:r>
      </w:hyperlink>
    </w:p>
  </w:footnote>
  <w:footnote w:id="8">
    <w:p w14:paraId="0814BCF4" w14:textId="77777777" w:rsidR="00AE6B13" w:rsidRPr="001002AD" w:rsidRDefault="00AE6B13" w:rsidP="001002AD">
      <w:pPr>
        <w:pStyle w:val="Allmrkusetekst"/>
        <w:jc w:val="both"/>
        <w:rPr>
          <w:rFonts w:ascii="Times New Roman" w:hAnsi="Times New Roman" w:cs="Times New Roman"/>
        </w:rPr>
      </w:pPr>
      <w:r w:rsidRPr="001002AD">
        <w:rPr>
          <w:rStyle w:val="Allmrkuseviide"/>
          <w:rFonts w:ascii="Times New Roman" w:hAnsi="Times New Roman" w:cs="Times New Roman"/>
        </w:rPr>
        <w:footnoteRef/>
      </w:r>
      <w:r w:rsidRPr="001002AD">
        <w:rPr>
          <w:rFonts w:ascii="Times New Roman" w:hAnsi="Times New Roman" w:cs="Times New Roman"/>
        </w:rPr>
        <w:t xml:space="preserve"> </w:t>
      </w:r>
      <w:hyperlink r:id="rId2" w:anchor=":~:text=infos%C3%BCsteem%20kitsendused,V%C3%A4line%20ID" w:history="1">
        <w:r w:rsidRPr="001002AD">
          <w:rPr>
            <w:rStyle w:val="Hperlink"/>
            <w:rFonts w:ascii="Times New Roman" w:hAnsi="Times New Roman" w:cs="Times New Roman"/>
            <w:color w:val="auto"/>
          </w:rPr>
          <w:t>Maatükk 29501:010:0566 - Maa-amet | Kitsenduste infosüsteem</w:t>
        </w:r>
      </w:hyperlink>
    </w:p>
  </w:footnote>
  <w:footnote w:id="9">
    <w:p w14:paraId="1EA19118" w14:textId="77777777" w:rsidR="00AE6B13" w:rsidRDefault="00AE6B13" w:rsidP="001002AD">
      <w:pPr>
        <w:pStyle w:val="Allmrkusetekst"/>
        <w:jc w:val="both"/>
      </w:pPr>
      <w:r w:rsidRPr="001002AD">
        <w:rPr>
          <w:rStyle w:val="Allmrkuseviide"/>
          <w:rFonts w:ascii="Times New Roman" w:hAnsi="Times New Roman" w:cs="Times New Roman"/>
        </w:rPr>
        <w:footnoteRef/>
      </w:r>
      <w:r w:rsidRPr="001002AD">
        <w:rPr>
          <w:rFonts w:ascii="Times New Roman" w:hAnsi="Times New Roman" w:cs="Times New Roman"/>
        </w:rPr>
        <w:t xml:space="preserve"> </w:t>
      </w:r>
      <w:hyperlink r:id="rId3" w:anchor=":~:text=PS%20%C2%A7%2032%20on%20%C3%BCldine,07" w:history="1">
        <w:r w:rsidRPr="001002AD">
          <w:rPr>
            <w:rStyle w:val="Hperlink"/>
            <w:rFonts w:ascii="Times New Roman" w:hAnsi="Times New Roman" w:cs="Times New Roman"/>
            <w:color w:val="auto"/>
          </w:rPr>
          <w:t>Arvamus põhiseaduslikkuse järelevalve asjas nr 5-21-3</w:t>
        </w:r>
      </w:hyperlink>
    </w:p>
  </w:footnote>
  <w:footnote w:id="10">
    <w:p w14:paraId="40EE96F3" w14:textId="77777777" w:rsidR="0080255D" w:rsidRPr="00077A47" w:rsidRDefault="0080255D" w:rsidP="0080255D">
      <w:pPr>
        <w:pStyle w:val="Allmrkusetekst"/>
        <w:jc w:val="both"/>
        <w:rPr>
          <w:rFonts w:ascii="Times New Roman" w:hAnsi="Times New Roman" w:cs="Times New Roman"/>
        </w:rPr>
      </w:pPr>
      <w:r w:rsidRPr="00077A47">
        <w:rPr>
          <w:rStyle w:val="Allmrkuseviide"/>
          <w:rFonts w:ascii="Times New Roman" w:hAnsi="Times New Roman" w:cs="Times New Roman"/>
        </w:rPr>
        <w:footnoteRef/>
      </w:r>
      <w:r w:rsidRPr="00077A47">
        <w:rPr>
          <w:rFonts w:ascii="Times New Roman" w:hAnsi="Times New Roman" w:cs="Times New Roman"/>
        </w:rPr>
        <w:t xml:space="preserve"> </w:t>
      </w:r>
      <w:hyperlink r:id="rId4" w:history="1">
        <w:r w:rsidRPr="00077A47">
          <w:rPr>
            <w:rStyle w:val="Hperlink"/>
            <w:rFonts w:ascii="Times New Roman" w:hAnsi="Times New Roman" w:cs="Times New Roman"/>
            <w:color w:val="auto"/>
          </w:rPr>
          <w:t>https://eelnoud.valitsus.ee/main/mount/docList/841387f0-b509-44f7-a4b8-49b439f8eec7</w:t>
        </w:r>
      </w:hyperlink>
      <w:r w:rsidRPr="00077A47">
        <w:rPr>
          <w:rStyle w:val="Hperlink"/>
          <w:rFonts w:ascii="Times New Roman" w:hAnsi="Times New Roman" w:cs="Times New Roman"/>
          <w:color w:val="auto"/>
        </w:rPr>
        <w:t>.</w:t>
      </w:r>
    </w:p>
  </w:footnote>
  <w:footnote w:id="11">
    <w:p w14:paraId="4F918CE9" w14:textId="77777777" w:rsidR="00473C3C" w:rsidRPr="00273011" w:rsidRDefault="00473C3C" w:rsidP="00473C3C">
      <w:pPr>
        <w:pStyle w:val="Allmrkusetekst"/>
        <w:jc w:val="both"/>
        <w:rPr>
          <w:rFonts w:ascii="Times New Roman" w:hAnsi="Times New Roman" w:cs="Times New Roman"/>
        </w:rPr>
      </w:pPr>
      <w:r>
        <w:rPr>
          <w:rStyle w:val="Allmrkuseviide"/>
        </w:rPr>
        <w:footnoteRef/>
      </w:r>
      <w:r>
        <w:t xml:space="preserve"> </w:t>
      </w:r>
      <w:r w:rsidRPr="00273011">
        <w:rPr>
          <w:rFonts w:ascii="Times New Roman" w:hAnsi="Times New Roman" w:cs="Times New Roman"/>
        </w:rPr>
        <w:t>AS Tallinna Lennujaam 19.07.2022 otsus nr 4- 1.1/22/TL4383 uute tasumäärade jõustumiseks alates 01.01.2023</w:t>
      </w:r>
      <w:r>
        <w:rPr>
          <w:rFonts w:ascii="Times New Roman" w:hAnsi="Times New Roman" w:cs="Times New Roman"/>
        </w:rPr>
        <w:t>.</w:t>
      </w:r>
    </w:p>
  </w:footnote>
  <w:footnote w:id="12">
    <w:p w14:paraId="1DD7B192" w14:textId="77777777" w:rsidR="00473C3C" w:rsidRPr="00273011" w:rsidRDefault="00473C3C" w:rsidP="00473C3C">
      <w:pPr>
        <w:pStyle w:val="Allmrkusetekst"/>
        <w:jc w:val="both"/>
        <w:rPr>
          <w:rFonts w:ascii="Times New Roman" w:hAnsi="Times New Roman" w:cs="Times New Roman"/>
        </w:rPr>
      </w:pPr>
      <w:r w:rsidRPr="00273011">
        <w:rPr>
          <w:rStyle w:val="Allmrkuseviide"/>
          <w:rFonts w:ascii="Times New Roman" w:hAnsi="Times New Roman" w:cs="Times New Roman"/>
        </w:rPr>
        <w:footnoteRef/>
      </w:r>
      <w:r w:rsidRPr="00273011">
        <w:rPr>
          <w:rFonts w:ascii="Times New Roman" w:hAnsi="Times New Roman" w:cs="Times New Roman"/>
        </w:rPr>
        <w:t xml:space="preserve"> </w:t>
      </w:r>
      <w:r w:rsidRPr="00273011">
        <w:rPr>
          <w:rFonts w:ascii="Times New Roman" w:hAnsi="Times New Roman" w:cs="Times New Roman"/>
        </w:rPr>
        <w:t xml:space="preserve">Kättesaadav Konkurentsiameti dokumendiregistrist: </w:t>
      </w:r>
      <w:hyperlink r:id="rId5" w:history="1">
        <w:r w:rsidRPr="00273011">
          <w:rPr>
            <w:rStyle w:val="Hperlink"/>
            <w:rFonts w:ascii="Times New Roman" w:hAnsi="Times New Roman" w:cs="Times New Roman"/>
          </w:rPr>
          <w:t>https://adr.rik.ee/ka/dokument/14081973</w:t>
        </w:r>
      </w:hyperlink>
      <w:r>
        <w:rPr>
          <w:rStyle w:val="Hperlink"/>
          <w:rFonts w:ascii="Times New Roman" w:hAnsi="Times New Roman" w:cs="Times New Roman"/>
        </w:rPr>
        <w:t>.</w:t>
      </w:r>
    </w:p>
  </w:footnote>
  <w:footnote w:id="13">
    <w:p w14:paraId="64123834" w14:textId="64CA27BD" w:rsidR="00A46CE6" w:rsidRDefault="00A46CE6" w:rsidP="008B6829">
      <w:pPr>
        <w:pStyle w:val="Allmrkusetekst"/>
        <w:jc w:val="both"/>
        <w:rPr>
          <w:rFonts w:ascii="Times New Roman" w:hAnsi="Times New Roman" w:cs="Times New Roman"/>
        </w:rPr>
      </w:pPr>
      <w:r>
        <w:rPr>
          <w:rStyle w:val="Allmrkuseviid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Riigikaitseline</w:t>
      </w:r>
      <w:proofErr w:type="spellEnd"/>
      <w:r>
        <w:rPr>
          <w:rFonts w:ascii="Times New Roman" w:hAnsi="Times New Roman" w:cs="Times New Roman"/>
        </w:rPr>
        <w:t xml:space="preserve"> ehitis ehitusseadustiku tähenduses on Kaitseministeeriumi valitsemisala või Kaitseministeeriumi valitsemisala valduses olev ehitis, sh lennuväli. Selle piir</w:t>
      </w:r>
      <w:r w:rsidR="003158B6">
        <w:rPr>
          <w:rFonts w:ascii="Times New Roman" w:hAnsi="Times New Roman" w:cs="Times New Roman"/>
        </w:rPr>
        <w:t>a</w:t>
      </w:r>
      <w:r>
        <w:rPr>
          <w:rFonts w:ascii="Times New Roman" w:hAnsi="Times New Roman" w:cs="Times New Roman"/>
        </w:rPr>
        <w:t xml:space="preserve">nguvööndid on kehtestatud </w:t>
      </w:r>
      <w:r w:rsidR="009B6175">
        <w:rPr>
          <w:rFonts w:ascii="Times New Roman" w:hAnsi="Times New Roman" w:cs="Times New Roman"/>
        </w:rPr>
        <w:t>k</w:t>
      </w:r>
      <w:r>
        <w:rPr>
          <w:rFonts w:ascii="Times New Roman" w:hAnsi="Times New Roman" w:cs="Times New Roman"/>
        </w:rPr>
        <w:t>aitseministri 26.06.2015. a määrus</w:t>
      </w:r>
      <w:r w:rsidR="00F518AB">
        <w:rPr>
          <w:rFonts w:ascii="Times New Roman" w:hAnsi="Times New Roman" w:cs="Times New Roman"/>
        </w:rPr>
        <w:t>ega</w:t>
      </w:r>
      <w:r>
        <w:rPr>
          <w:rFonts w:ascii="Times New Roman" w:hAnsi="Times New Roman" w:cs="Times New Roman"/>
        </w:rPr>
        <w:t xml:space="preserve"> nr 16 „</w:t>
      </w:r>
      <w:proofErr w:type="spellStart"/>
      <w:r>
        <w:rPr>
          <w:rFonts w:ascii="Times New Roman" w:hAnsi="Times New Roman" w:cs="Times New Roman"/>
        </w:rPr>
        <w:t>Riigikaitselise</w:t>
      </w:r>
      <w:proofErr w:type="spellEnd"/>
      <w:r>
        <w:rPr>
          <w:rFonts w:ascii="Times New Roman" w:hAnsi="Times New Roman" w:cs="Times New Roman"/>
        </w:rPr>
        <w:t xml:space="preserve"> ehitise töövõime kriteeriumid, piirangute ruumiline ulatus ja andmed </w:t>
      </w:r>
      <w:proofErr w:type="spellStart"/>
      <w:r>
        <w:rPr>
          <w:rFonts w:ascii="Times New Roman" w:hAnsi="Times New Roman" w:cs="Times New Roman"/>
        </w:rPr>
        <w:t>riigikaitselise</w:t>
      </w:r>
      <w:proofErr w:type="spellEnd"/>
      <w:r>
        <w:rPr>
          <w:rFonts w:ascii="Times New Roman" w:hAnsi="Times New Roman" w:cs="Times New Roman"/>
        </w:rPr>
        <w:t xml:space="preserve"> ehitise töövõimet mõjutavate ehitiste kohta</w:t>
      </w:r>
      <w:r w:rsidR="00F518AB">
        <w:rPr>
          <w:rFonts w:ascii="Times New Roman" w:hAnsi="Times New Roman" w:cs="Times New Roman"/>
        </w:rPr>
        <w:t>“</w:t>
      </w:r>
      <w:r w:rsidR="00AD18F6">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3B69"/>
    <w:multiLevelType w:val="hybridMultilevel"/>
    <w:tmpl w:val="019C29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290083"/>
    <w:multiLevelType w:val="hybridMultilevel"/>
    <w:tmpl w:val="9CAABC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A84027E"/>
    <w:multiLevelType w:val="hybridMultilevel"/>
    <w:tmpl w:val="99609A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6041802"/>
    <w:multiLevelType w:val="hybridMultilevel"/>
    <w:tmpl w:val="8F2065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BBD3608"/>
    <w:multiLevelType w:val="hybridMultilevel"/>
    <w:tmpl w:val="282CA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7F12F1"/>
    <w:multiLevelType w:val="hybridMultilevel"/>
    <w:tmpl w:val="3E2EF9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93679A2"/>
    <w:multiLevelType w:val="hybridMultilevel"/>
    <w:tmpl w:val="C16CDF72"/>
    <w:lvl w:ilvl="0" w:tplc="0C6E3DD6">
      <w:start w:val="1"/>
      <w:numFmt w:val="bullet"/>
      <w:lvlText w:val="-"/>
      <w:lvlJc w:val="left"/>
      <w:pPr>
        <w:ind w:left="1440" w:hanging="360"/>
      </w:pPr>
      <w:rPr>
        <w:rFonts w:ascii="Times New Roman" w:eastAsia="Arial Unicode MS"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D57720"/>
    <w:multiLevelType w:val="hybridMultilevel"/>
    <w:tmpl w:val="8E327E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F4B64C6"/>
    <w:multiLevelType w:val="hybridMultilevel"/>
    <w:tmpl w:val="9D7C1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A4C5E3E"/>
    <w:multiLevelType w:val="hybridMultilevel"/>
    <w:tmpl w:val="C0309A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6A06653"/>
    <w:multiLevelType w:val="hybridMultilevel"/>
    <w:tmpl w:val="B100EF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A764161"/>
    <w:multiLevelType w:val="multilevel"/>
    <w:tmpl w:val="B2060D1A"/>
    <w:lvl w:ilvl="0">
      <w:start w:val="1"/>
      <w:numFmt w:val="decimal"/>
      <w:lvlText w:val="%1."/>
      <w:lvlJc w:val="left"/>
      <w:pPr>
        <w:ind w:left="680" w:hanging="680"/>
      </w:pPr>
      <w:rPr>
        <w:rFonts w:hint="default"/>
        <w:b/>
        <w:bCs/>
      </w:rPr>
    </w:lvl>
    <w:lvl w:ilvl="1">
      <w:start w:val="1"/>
      <w:numFmt w:val="decimal"/>
      <w:isLgl/>
      <w:lvlText w:val="%1.%2."/>
      <w:lvlJc w:val="left"/>
      <w:pPr>
        <w:ind w:left="680" w:hanging="680"/>
      </w:pPr>
      <w:rPr>
        <w:rFonts w:hint="default"/>
        <w:b/>
        <w:bCs/>
      </w:rPr>
    </w:lvl>
    <w:lvl w:ilvl="2">
      <w:start w:val="1"/>
      <w:numFmt w:val="decimal"/>
      <w:isLgl/>
      <w:lvlText w:val="%1.%2.%3."/>
      <w:lvlJc w:val="left"/>
      <w:pPr>
        <w:ind w:left="680" w:hanging="68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F7626C5"/>
    <w:multiLevelType w:val="hybridMultilevel"/>
    <w:tmpl w:val="E9A624D2"/>
    <w:lvl w:ilvl="0" w:tplc="4B6846F0">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num w:numId="1" w16cid:durableId="1437796189">
    <w:abstractNumId w:val="7"/>
  </w:num>
  <w:num w:numId="2" w16cid:durableId="1870990570">
    <w:abstractNumId w:val="5"/>
  </w:num>
  <w:num w:numId="3" w16cid:durableId="840776925">
    <w:abstractNumId w:val="11"/>
  </w:num>
  <w:num w:numId="4" w16cid:durableId="537475512">
    <w:abstractNumId w:val="9"/>
  </w:num>
  <w:num w:numId="5" w16cid:durableId="1040470784">
    <w:abstractNumId w:val="10"/>
  </w:num>
  <w:num w:numId="6" w16cid:durableId="1500804134">
    <w:abstractNumId w:val="12"/>
  </w:num>
  <w:num w:numId="7" w16cid:durableId="723600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9946759">
    <w:abstractNumId w:val="6"/>
  </w:num>
  <w:num w:numId="9" w16cid:durableId="1579752330">
    <w:abstractNumId w:val="4"/>
  </w:num>
  <w:num w:numId="10" w16cid:durableId="606667285">
    <w:abstractNumId w:val="1"/>
  </w:num>
  <w:num w:numId="11" w16cid:durableId="279917615">
    <w:abstractNumId w:val="8"/>
  </w:num>
  <w:num w:numId="12" w16cid:durableId="468522255">
    <w:abstractNumId w:val="3"/>
  </w:num>
  <w:num w:numId="13" w16cid:durableId="1052340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57"/>
    <w:rsid w:val="00001D33"/>
    <w:rsid w:val="00003AA9"/>
    <w:rsid w:val="000040FE"/>
    <w:rsid w:val="00004C0F"/>
    <w:rsid w:val="0000524B"/>
    <w:rsid w:val="00006403"/>
    <w:rsid w:val="000064E1"/>
    <w:rsid w:val="00007D3F"/>
    <w:rsid w:val="00011593"/>
    <w:rsid w:val="00012C16"/>
    <w:rsid w:val="00013892"/>
    <w:rsid w:val="0001420D"/>
    <w:rsid w:val="00014AFB"/>
    <w:rsid w:val="00015CF0"/>
    <w:rsid w:val="00016AFF"/>
    <w:rsid w:val="00017288"/>
    <w:rsid w:val="0002236E"/>
    <w:rsid w:val="000240D3"/>
    <w:rsid w:val="0002638A"/>
    <w:rsid w:val="00027222"/>
    <w:rsid w:val="0003039C"/>
    <w:rsid w:val="00031165"/>
    <w:rsid w:val="00035F31"/>
    <w:rsid w:val="00035FC6"/>
    <w:rsid w:val="00036204"/>
    <w:rsid w:val="0003669E"/>
    <w:rsid w:val="00040787"/>
    <w:rsid w:val="00040BA0"/>
    <w:rsid w:val="00040D51"/>
    <w:rsid w:val="0004122B"/>
    <w:rsid w:val="000416BC"/>
    <w:rsid w:val="0004170E"/>
    <w:rsid w:val="00042A38"/>
    <w:rsid w:val="0004316D"/>
    <w:rsid w:val="000436CF"/>
    <w:rsid w:val="0004730F"/>
    <w:rsid w:val="0004736D"/>
    <w:rsid w:val="00050D09"/>
    <w:rsid w:val="000536BD"/>
    <w:rsid w:val="00054132"/>
    <w:rsid w:val="0005476C"/>
    <w:rsid w:val="000549DB"/>
    <w:rsid w:val="00054F89"/>
    <w:rsid w:val="0005529C"/>
    <w:rsid w:val="00055A40"/>
    <w:rsid w:val="0005794A"/>
    <w:rsid w:val="000579A6"/>
    <w:rsid w:val="00057A57"/>
    <w:rsid w:val="00057CEC"/>
    <w:rsid w:val="00061676"/>
    <w:rsid w:val="00061D09"/>
    <w:rsid w:val="00061EF3"/>
    <w:rsid w:val="00062402"/>
    <w:rsid w:val="00063960"/>
    <w:rsid w:val="00070CC9"/>
    <w:rsid w:val="00071BEE"/>
    <w:rsid w:val="00074604"/>
    <w:rsid w:val="00074860"/>
    <w:rsid w:val="00076B6C"/>
    <w:rsid w:val="00077771"/>
    <w:rsid w:val="00077A47"/>
    <w:rsid w:val="00080E2F"/>
    <w:rsid w:val="000828A1"/>
    <w:rsid w:val="00082947"/>
    <w:rsid w:val="00082BC5"/>
    <w:rsid w:val="00083BB3"/>
    <w:rsid w:val="00083D32"/>
    <w:rsid w:val="0008401C"/>
    <w:rsid w:val="00084EA7"/>
    <w:rsid w:val="000854E5"/>
    <w:rsid w:val="00085AEB"/>
    <w:rsid w:val="00086513"/>
    <w:rsid w:val="00086736"/>
    <w:rsid w:val="00087537"/>
    <w:rsid w:val="00091460"/>
    <w:rsid w:val="0009159A"/>
    <w:rsid w:val="0009222C"/>
    <w:rsid w:val="00093987"/>
    <w:rsid w:val="000A12B0"/>
    <w:rsid w:val="000A4389"/>
    <w:rsid w:val="000A457F"/>
    <w:rsid w:val="000A68DA"/>
    <w:rsid w:val="000B0B61"/>
    <w:rsid w:val="000B2443"/>
    <w:rsid w:val="000B297F"/>
    <w:rsid w:val="000B5213"/>
    <w:rsid w:val="000B5A39"/>
    <w:rsid w:val="000B6E26"/>
    <w:rsid w:val="000C10EF"/>
    <w:rsid w:val="000C2234"/>
    <w:rsid w:val="000C38C5"/>
    <w:rsid w:val="000C517E"/>
    <w:rsid w:val="000C63E7"/>
    <w:rsid w:val="000C68FC"/>
    <w:rsid w:val="000D0449"/>
    <w:rsid w:val="000D139E"/>
    <w:rsid w:val="000D18B4"/>
    <w:rsid w:val="000D32C8"/>
    <w:rsid w:val="000D3D03"/>
    <w:rsid w:val="000D3EAB"/>
    <w:rsid w:val="000D5AE4"/>
    <w:rsid w:val="000D5FD9"/>
    <w:rsid w:val="000E1422"/>
    <w:rsid w:val="000E1EB5"/>
    <w:rsid w:val="000E22B7"/>
    <w:rsid w:val="000E681B"/>
    <w:rsid w:val="000F0539"/>
    <w:rsid w:val="000F1A14"/>
    <w:rsid w:val="000F5DDF"/>
    <w:rsid w:val="000F6B34"/>
    <w:rsid w:val="000F7065"/>
    <w:rsid w:val="000F7122"/>
    <w:rsid w:val="000F7B1F"/>
    <w:rsid w:val="000F7CFD"/>
    <w:rsid w:val="001002AD"/>
    <w:rsid w:val="0010053D"/>
    <w:rsid w:val="00100C3F"/>
    <w:rsid w:val="00101B49"/>
    <w:rsid w:val="001041F8"/>
    <w:rsid w:val="00104700"/>
    <w:rsid w:val="00105964"/>
    <w:rsid w:val="00105AAD"/>
    <w:rsid w:val="00117154"/>
    <w:rsid w:val="001173FE"/>
    <w:rsid w:val="00117A3C"/>
    <w:rsid w:val="00120F5B"/>
    <w:rsid w:val="00121287"/>
    <w:rsid w:val="001212C8"/>
    <w:rsid w:val="00121ACA"/>
    <w:rsid w:val="00121B6D"/>
    <w:rsid w:val="00122045"/>
    <w:rsid w:val="0012281A"/>
    <w:rsid w:val="00123278"/>
    <w:rsid w:val="00125681"/>
    <w:rsid w:val="0012630F"/>
    <w:rsid w:val="00126903"/>
    <w:rsid w:val="00126AF7"/>
    <w:rsid w:val="001277C7"/>
    <w:rsid w:val="00130978"/>
    <w:rsid w:val="00131FC4"/>
    <w:rsid w:val="00132D7B"/>
    <w:rsid w:val="00132DAB"/>
    <w:rsid w:val="00133A18"/>
    <w:rsid w:val="00133CCC"/>
    <w:rsid w:val="00136A16"/>
    <w:rsid w:val="00136A8A"/>
    <w:rsid w:val="00136CD3"/>
    <w:rsid w:val="001370FF"/>
    <w:rsid w:val="00141B9F"/>
    <w:rsid w:val="001424D5"/>
    <w:rsid w:val="00143E39"/>
    <w:rsid w:val="00144C6B"/>
    <w:rsid w:val="00144E4E"/>
    <w:rsid w:val="00146231"/>
    <w:rsid w:val="0015155C"/>
    <w:rsid w:val="00151CC7"/>
    <w:rsid w:val="00153D8A"/>
    <w:rsid w:val="00154C2F"/>
    <w:rsid w:val="001566C6"/>
    <w:rsid w:val="00156BC2"/>
    <w:rsid w:val="001603C2"/>
    <w:rsid w:val="0016069C"/>
    <w:rsid w:val="00162606"/>
    <w:rsid w:val="00162C7D"/>
    <w:rsid w:val="001646BD"/>
    <w:rsid w:val="00166E72"/>
    <w:rsid w:val="00167089"/>
    <w:rsid w:val="00170246"/>
    <w:rsid w:val="00175832"/>
    <w:rsid w:val="0017713C"/>
    <w:rsid w:val="0018513D"/>
    <w:rsid w:val="00186026"/>
    <w:rsid w:val="00186B30"/>
    <w:rsid w:val="00190591"/>
    <w:rsid w:val="00191CE0"/>
    <w:rsid w:val="00191E85"/>
    <w:rsid w:val="0019315D"/>
    <w:rsid w:val="001944FD"/>
    <w:rsid w:val="00194BEA"/>
    <w:rsid w:val="00195AA0"/>
    <w:rsid w:val="001960C7"/>
    <w:rsid w:val="00196FA5"/>
    <w:rsid w:val="001A0DBE"/>
    <w:rsid w:val="001A124C"/>
    <w:rsid w:val="001A17F9"/>
    <w:rsid w:val="001A3900"/>
    <w:rsid w:val="001A4398"/>
    <w:rsid w:val="001A6803"/>
    <w:rsid w:val="001A7B95"/>
    <w:rsid w:val="001B233F"/>
    <w:rsid w:val="001B46B8"/>
    <w:rsid w:val="001B4909"/>
    <w:rsid w:val="001B4D22"/>
    <w:rsid w:val="001B62F0"/>
    <w:rsid w:val="001B6B16"/>
    <w:rsid w:val="001B6D96"/>
    <w:rsid w:val="001C0BF5"/>
    <w:rsid w:val="001C1216"/>
    <w:rsid w:val="001C24E4"/>
    <w:rsid w:val="001C4949"/>
    <w:rsid w:val="001C6222"/>
    <w:rsid w:val="001C63F2"/>
    <w:rsid w:val="001C7554"/>
    <w:rsid w:val="001D3E48"/>
    <w:rsid w:val="001D492D"/>
    <w:rsid w:val="001D5A8D"/>
    <w:rsid w:val="001D5B81"/>
    <w:rsid w:val="001D7AF0"/>
    <w:rsid w:val="001E36A1"/>
    <w:rsid w:val="001E4CB8"/>
    <w:rsid w:val="001E613B"/>
    <w:rsid w:val="001E66FE"/>
    <w:rsid w:val="001E685C"/>
    <w:rsid w:val="001E6CD5"/>
    <w:rsid w:val="001F1EDA"/>
    <w:rsid w:val="001F20E3"/>
    <w:rsid w:val="001F2167"/>
    <w:rsid w:val="001F42B4"/>
    <w:rsid w:val="001F52B3"/>
    <w:rsid w:val="0020001E"/>
    <w:rsid w:val="00200499"/>
    <w:rsid w:val="00200530"/>
    <w:rsid w:val="002018DE"/>
    <w:rsid w:val="00205738"/>
    <w:rsid w:val="002064CF"/>
    <w:rsid w:val="00207708"/>
    <w:rsid w:val="00211679"/>
    <w:rsid w:val="00211C07"/>
    <w:rsid w:val="00212413"/>
    <w:rsid w:val="00212D8D"/>
    <w:rsid w:val="00212F5D"/>
    <w:rsid w:val="00213092"/>
    <w:rsid w:val="00213830"/>
    <w:rsid w:val="00214323"/>
    <w:rsid w:val="00214B55"/>
    <w:rsid w:val="00216DE6"/>
    <w:rsid w:val="00217870"/>
    <w:rsid w:val="00221BF1"/>
    <w:rsid w:val="00222CCE"/>
    <w:rsid w:val="00223F01"/>
    <w:rsid w:val="00224ADA"/>
    <w:rsid w:val="00224B26"/>
    <w:rsid w:val="00224F37"/>
    <w:rsid w:val="002251D6"/>
    <w:rsid w:val="00226368"/>
    <w:rsid w:val="0022667C"/>
    <w:rsid w:val="00226A98"/>
    <w:rsid w:val="00227921"/>
    <w:rsid w:val="00227CEF"/>
    <w:rsid w:val="002318AA"/>
    <w:rsid w:val="00232C0D"/>
    <w:rsid w:val="00233DEE"/>
    <w:rsid w:val="0023416B"/>
    <w:rsid w:val="0023427A"/>
    <w:rsid w:val="002347CC"/>
    <w:rsid w:val="00236120"/>
    <w:rsid w:val="00237FC7"/>
    <w:rsid w:val="00241EE8"/>
    <w:rsid w:val="00242431"/>
    <w:rsid w:val="00243744"/>
    <w:rsid w:val="00243D75"/>
    <w:rsid w:val="00244056"/>
    <w:rsid w:val="00245E61"/>
    <w:rsid w:val="002521C6"/>
    <w:rsid w:val="00253D02"/>
    <w:rsid w:val="00254474"/>
    <w:rsid w:val="00254ED9"/>
    <w:rsid w:val="002551AF"/>
    <w:rsid w:val="00255ED6"/>
    <w:rsid w:val="00257561"/>
    <w:rsid w:val="002604D1"/>
    <w:rsid w:val="00261B5A"/>
    <w:rsid w:val="002639EE"/>
    <w:rsid w:val="002644AB"/>
    <w:rsid w:val="00264EE6"/>
    <w:rsid w:val="0026582E"/>
    <w:rsid w:val="0026587C"/>
    <w:rsid w:val="002665E7"/>
    <w:rsid w:val="00267657"/>
    <w:rsid w:val="00273011"/>
    <w:rsid w:val="00273AAC"/>
    <w:rsid w:val="00274347"/>
    <w:rsid w:val="0027487B"/>
    <w:rsid w:val="00275421"/>
    <w:rsid w:val="00275490"/>
    <w:rsid w:val="002757CF"/>
    <w:rsid w:val="0027641C"/>
    <w:rsid w:val="00277FB4"/>
    <w:rsid w:val="00281309"/>
    <w:rsid w:val="0028233C"/>
    <w:rsid w:val="00283334"/>
    <w:rsid w:val="00284CB4"/>
    <w:rsid w:val="00284FC1"/>
    <w:rsid w:val="00285F83"/>
    <w:rsid w:val="00291086"/>
    <w:rsid w:val="00291869"/>
    <w:rsid w:val="00292BA3"/>
    <w:rsid w:val="00293F63"/>
    <w:rsid w:val="002949C6"/>
    <w:rsid w:val="00294DE8"/>
    <w:rsid w:val="00296365"/>
    <w:rsid w:val="0029644A"/>
    <w:rsid w:val="00297095"/>
    <w:rsid w:val="00297F5E"/>
    <w:rsid w:val="002A0A1C"/>
    <w:rsid w:val="002A3374"/>
    <w:rsid w:val="002A35EF"/>
    <w:rsid w:val="002A3C0C"/>
    <w:rsid w:val="002A3D2F"/>
    <w:rsid w:val="002A3E10"/>
    <w:rsid w:val="002A4140"/>
    <w:rsid w:val="002A4C1C"/>
    <w:rsid w:val="002A4FD5"/>
    <w:rsid w:val="002A5495"/>
    <w:rsid w:val="002A5EED"/>
    <w:rsid w:val="002A758C"/>
    <w:rsid w:val="002A7830"/>
    <w:rsid w:val="002A7AD1"/>
    <w:rsid w:val="002B1269"/>
    <w:rsid w:val="002B1CFE"/>
    <w:rsid w:val="002B2CCE"/>
    <w:rsid w:val="002B3BFE"/>
    <w:rsid w:val="002B3D3B"/>
    <w:rsid w:val="002B4222"/>
    <w:rsid w:val="002B7E81"/>
    <w:rsid w:val="002C0797"/>
    <w:rsid w:val="002C0921"/>
    <w:rsid w:val="002C2280"/>
    <w:rsid w:val="002C290A"/>
    <w:rsid w:val="002C298C"/>
    <w:rsid w:val="002C3278"/>
    <w:rsid w:val="002C38CB"/>
    <w:rsid w:val="002C42EC"/>
    <w:rsid w:val="002C4E89"/>
    <w:rsid w:val="002C550E"/>
    <w:rsid w:val="002C6E44"/>
    <w:rsid w:val="002D027C"/>
    <w:rsid w:val="002D1D4C"/>
    <w:rsid w:val="002D2AA8"/>
    <w:rsid w:val="002D39A5"/>
    <w:rsid w:val="002D3C78"/>
    <w:rsid w:val="002D3F6E"/>
    <w:rsid w:val="002D56EB"/>
    <w:rsid w:val="002D78FB"/>
    <w:rsid w:val="002D78FC"/>
    <w:rsid w:val="002E15FA"/>
    <w:rsid w:val="002E2E24"/>
    <w:rsid w:val="002E3249"/>
    <w:rsid w:val="002E5AA3"/>
    <w:rsid w:val="002E7803"/>
    <w:rsid w:val="002F0E99"/>
    <w:rsid w:val="002F24EB"/>
    <w:rsid w:val="002F3CCF"/>
    <w:rsid w:val="002F6885"/>
    <w:rsid w:val="002F6891"/>
    <w:rsid w:val="002F73AA"/>
    <w:rsid w:val="00301DCF"/>
    <w:rsid w:val="00302F8D"/>
    <w:rsid w:val="003069A5"/>
    <w:rsid w:val="003069AE"/>
    <w:rsid w:val="003073AC"/>
    <w:rsid w:val="00307FF8"/>
    <w:rsid w:val="0031134F"/>
    <w:rsid w:val="00312A4D"/>
    <w:rsid w:val="00313E03"/>
    <w:rsid w:val="003158B6"/>
    <w:rsid w:val="003215D3"/>
    <w:rsid w:val="00321DD6"/>
    <w:rsid w:val="003224CF"/>
    <w:rsid w:val="00322DB3"/>
    <w:rsid w:val="00323C90"/>
    <w:rsid w:val="003243D3"/>
    <w:rsid w:val="003262E5"/>
    <w:rsid w:val="0032678F"/>
    <w:rsid w:val="00326BD0"/>
    <w:rsid w:val="00327C69"/>
    <w:rsid w:val="0033362E"/>
    <w:rsid w:val="00334CEE"/>
    <w:rsid w:val="00335962"/>
    <w:rsid w:val="00335B86"/>
    <w:rsid w:val="00335F11"/>
    <w:rsid w:val="003378FD"/>
    <w:rsid w:val="0033797C"/>
    <w:rsid w:val="00340B09"/>
    <w:rsid w:val="00340D81"/>
    <w:rsid w:val="00341D37"/>
    <w:rsid w:val="00343341"/>
    <w:rsid w:val="0034337F"/>
    <w:rsid w:val="003433FC"/>
    <w:rsid w:val="003444B3"/>
    <w:rsid w:val="00344AE2"/>
    <w:rsid w:val="0035056C"/>
    <w:rsid w:val="00350BF4"/>
    <w:rsid w:val="00351087"/>
    <w:rsid w:val="003513F9"/>
    <w:rsid w:val="00351417"/>
    <w:rsid w:val="003527D0"/>
    <w:rsid w:val="00352C3E"/>
    <w:rsid w:val="0035668B"/>
    <w:rsid w:val="0035721A"/>
    <w:rsid w:val="00357453"/>
    <w:rsid w:val="00360C62"/>
    <w:rsid w:val="00361358"/>
    <w:rsid w:val="00361AA6"/>
    <w:rsid w:val="003657CA"/>
    <w:rsid w:val="003671AC"/>
    <w:rsid w:val="00367538"/>
    <w:rsid w:val="00367A4D"/>
    <w:rsid w:val="00367D52"/>
    <w:rsid w:val="00370A21"/>
    <w:rsid w:val="00370E2B"/>
    <w:rsid w:val="0037164B"/>
    <w:rsid w:val="003720C9"/>
    <w:rsid w:val="00372FBE"/>
    <w:rsid w:val="0037448C"/>
    <w:rsid w:val="00374AA7"/>
    <w:rsid w:val="00375AD3"/>
    <w:rsid w:val="00375FB0"/>
    <w:rsid w:val="003819CE"/>
    <w:rsid w:val="00382040"/>
    <w:rsid w:val="003825FD"/>
    <w:rsid w:val="00382713"/>
    <w:rsid w:val="0038286C"/>
    <w:rsid w:val="00382B01"/>
    <w:rsid w:val="00384590"/>
    <w:rsid w:val="003864B7"/>
    <w:rsid w:val="00386F51"/>
    <w:rsid w:val="00387862"/>
    <w:rsid w:val="003903A1"/>
    <w:rsid w:val="00390839"/>
    <w:rsid w:val="00391299"/>
    <w:rsid w:val="00392FE5"/>
    <w:rsid w:val="00393A89"/>
    <w:rsid w:val="00393FD0"/>
    <w:rsid w:val="003944FD"/>
    <w:rsid w:val="00396D98"/>
    <w:rsid w:val="003A1DB4"/>
    <w:rsid w:val="003A1FAB"/>
    <w:rsid w:val="003A27D3"/>
    <w:rsid w:val="003A339E"/>
    <w:rsid w:val="003A3FF4"/>
    <w:rsid w:val="003A472E"/>
    <w:rsid w:val="003A5D66"/>
    <w:rsid w:val="003A678B"/>
    <w:rsid w:val="003A762A"/>
    <w:rsid w:val="003A7924"/>
    <w:rsid w:val="003B05AF"/>
    <w:rsid w:val="003B240F"/>
    <w:rsid w:val="003B2669"/>
    <w:rsid w:val="003B445C"/>
    <w:rsid w:val="003B4512"/>
    <w:rsid w:val="003B5A41"/>
    <w:rsid w:val="003B6500"/>
    <w:rsid w:val="003B6B78"/>
    <w:rsid w:val="003B6EE6"/>
    <w:rsid w:val="003C03CA"/>
    <w:rsid w:val="003C3B33"/>
    <w:rsid w:val="003C4308"/>
    <w:rsid w:val="003C4704"/>
    <w:rsid w:val="003C52CB"/>
    <w:rsid w:val="003C595B"/>
    <w:rsid w:val="003C6012"/>
    <w:rsid w:val="003C6086"/>
    <w:rsid w:val="003C682D"/>
    <w:rsid w:val="003C6B7E"/>
    <w:rsid w:val="003C6B7F"/>
    <w:rsid w:val="003C7E25"/>
    <w:rsid w:val="003D1DFE"/>
    <w:rsid w:val="003D1E54"/>
    <w:rsid w:val="003D2ACE"/>
    <w:rsid w:val="003D4196"/>
    <w:rsid w:val="003D514F"/>
    <w:rsid w:val="003D566B"/>
    <w:rsid w:val="003D601F"/>
    <w:rsid w:val="003D61FF"/>
    <w:rsid w:val="003D7092"/>
    <w:rsid w:val="003D7593"/>
    <w:rsid w:val="003E3AFA"/>
    <w:rsid w:val="003E414E"/>
    <w:rsid w:val="003E6C59"/>
    <w:rsid w:val="003E6D7A"/>
    <w:rsid w:val="003F078F"/>
    <w:rsid w:val="003F4D34"/>
    <w:rsid w:val="003F565C"/>
    <w:rsid w:val="003F7688"/>
    <w:rsid w:val="00402EEA"/>
    <w:rsid w:val="004110C7"/>
    <w:rsid w:val="00412E60"/>
    <w:rsid w:val="00413B28"/>
    <w:rsid w:val="004141FD"/>
    <w:rsid w:val="00415461"/>
    <w:rsid w:val="00417323"/>
    <w:rsid w:val="00417799"/>
    <w:rsid w:val="00422114"/>
    <w:rsid w:val="00423416"/>
    <w:rsid w:val="00424FA1"/>
    <w:rsid w:val="00425352"/>
    <w:rsid w:val="00427F07"/>
    <w:rsid w:val="004304C1"/>
    <w:rsid w:val="004315A0"/>
    <w:rsid w:val="0043433B"/>
    <w:rsid w:val="004347ED"/>
    <w:rsid w:val="0043496D"/>
    <w:rsid w:val="00435679"/>
    <w:rsid w:val="0043666B"/>
    <w:rsid w:val="00437423"/>
    <w:rsid w:val="0044114E"/>
    <w:rsid w:val="00441B6A"/>
    <w:rsid w:val="00441EA1"/>
    <w:rsid w:val="00443FF1"/>
    <w:rsid w:val="00444B1A"/>
    <w:rsid w:val="00446457"/>
    <w:rsid w:val="00447919"/>
    <w:rsid w:val="00452ED9"/>
    <w:rsid w:val="00453A4D"/>
    <w:rsid w:val="00453DE3"/>
    <w:rsid w:val="0045592B"/>
    <w:rsid w:val="00457284"/>
    <w:rsid w:val="0045783A"/>
    <w:rsid w:val="0046076D"/>
    <w:rsid w:val="00461F7D"/>
    <w:rsid w:val="00462CED"/>
    <w:rsid w:val="00463156"/>
    <w:rsid w:val="00466B76"/>
    <w:rsid w:val="00466C77"/>
    <w:rsid w:val="00466DD2"/>
    <w:rsid w:val="00467102"/>
    <w:rsid w:val="00470017"/>
    <w:rsid w:val="004704FA"/>
    <w:rsid w:val="00470A89"/>
    <w:rsid w:val="00471623"/>
    <w:rsid w:val="00472DBD"/>
    <w:rsid w:val="00473C3C"/>
    <w:rsid w:val="00474613"/>
    <w:rsid w:val="00474FAD"/>
    <w:rsid w:val="00475B7A"/>
    <w:rsid w:val="00476A2D"/>
    <w:rsid w:val="00477591"/>
    <w:rsid w:val="00483177"/>
    <w:rsid w:val="00485591"/>
    <w:rsid w:val="004859E2"/>
    <w:rsid w:val="00486AEC"/>
    <w:rsid w:val="00490248"/>
    <w:rsid w:val="00490821"/>
    <w:rsid w:val="00490F27"/>
    <w:rsid w:val="0049455F"/>
    <w:rsid w:val="00494C04"/>
    <w:rsid w:val="00495FF7"/>
    <w:rsid w:val="00497236"/>
    <w:rsid w:val="0049736C"/>
    <w:rsid w:val="004977EF"/>
    <w:rsid w:val="004A0089"/>
    <w:rsid w:val="004A310F"/>
    <w:rsid w:val="004A34E5"/>
    <w:rsid w:val="004A3C8E"/>
    <w:rsid w:val="004A3DB0"/>
    <w:rsid w:val="004A493E"/>
    <w:rsid w:val="004A4BCA"/>
    <w:rsid w:val="004A66C8"/>
    <w:rsid w:val="004A6A22"/>
    <w:rsid w:val="004A7359"/>
    <w:rsid w:val="004B046D"/>
    <w:rsid w:val="004B0609"/>
    <w:rsid w:val="004B07EA"/>
    <w:rsid w:val="004B0916"/>
    <w:rsid w:val="004B41CE"/>
    <w:rsid w:val="004B4990"/>
    <w:rsid w:val="004B5D02"/>
    <w:rsid w:val="004B6613"/>
    <w:rsid w:val="004B6DAF"/>
    <w:rsid w:val="004B7685"/>
    <w:rsid w:val="004B7E54"/>
    <w:rsid w:val="004C208E"/>
    <w:rsid w:val="004C385C"/>
    <w:rsid w:val="004C3B0A"/>
    <w:rsid w:val="004C5A1A"/>
    <w:rsid w:val="004C63CC"/>
    <w:rsid w:val="004C641D"/>
    <w:rsid w:val="004C688E"/>
    <w:rsid w:val="004C7F52"/>
    <w:rsid w:val="004D05DB"/>
    <w:rsid w:val="004D0DED"/>
    <w:rsid w:val="004D1551"/>
    <w:rsid w:val="004D157F"/>
    <w:rsid w:val="004D19F8"/>
    <w:rsid w:val="004D2C70"/>
    <w:rsid w:val="004D418D"/>
    <w:rsid w:val="004D5E40"/>
    <w:rsid w:val="004D7F7C"/>
    <w:rsid w:val="004E1F98"/>
    <w:rsid w:val="004E367A"/>
    <w:rsid w:val="004E3DA9"/>
    <w:rsid w:val="004E4122"/>
    <w:rsid w:val="004E44E6"/>
    <w:rsid w:val="004E5967"/>
    <w:rsid w:val="004E5D44"/>
    <w:rsid w:val="004E6247"/>
    <w:rsid w:val="004E63B5"/>
    <w:rsid w:val="004E7084"/>
    <w:rsid w:val="004F119A"/>
    <w:rsid w:val="004F24FA"/>
    <w:rsid w:val="004F312C"/>
    <w:rsid w:val="004F3840"/>
    <w:rsid w:val="004F54DD"/>
    <w:rsid w:val="004F55A7"/>
    <w:rsid w:val="004F5C2E"/>
    <w:rsid w:val="004F6EAA"/>
    <w:rsid w:val="00500150"/>
    <w:rsid w:val="00500D88"/>
    <w:rsid w:val="00501B9C"/>
    <w:rsid w:val="00502735"/>
    <w:rsid w:val="0050314C"/>
    <w:rsid w:val="005047E1"/>
    <w:rsid w:val="00505310"/>
    <w:rsid w:val="00506650"/>
    <w:rsid w:val="00507FF5"/>
    <w:rsid w:val="00510ED5"/>
    <w:rsid w:val="00511866"/>
    <w:rsid w:val="00512072"/>
    <w:rsid w:val="00512801"/>
    <w:rsid w:val="00515BCA"/>
    <w:rsid w:val="0051674E"/>
    <w:rsid w:val="005176A1"/>
    <w:rsid w:val="00520C25"/>
    <w:rsid w:val="00523925"/>
    <w:rsid w:val="00523C02"/>
    <w:rsid w:val="00523CF5"/>
    <w:rsid w:val="00526D57"/>
    <w:rsid w:val="005306D9"/>
    <w:rsid w:val="00530C81"/>
    <w:rsid w:val="00530F17"/>
    <w:rsid w:val="0053177A"/>
    <w:rsid w:val="00531DFD"/>
    <w:rsid w:val="0053223A"/>
    <w:rsid w:val="00532769"/>
    <w:rsid w:val="005335CD"/>
    <w:rsid w:val="0053380A"/>
    <w:rsid w:val="00533A0E"/>
    <w:rsid w:val="00533EA2"/>
    <w:rsid w:val="00534325"/>
    <w:rsid w:val="00534543"/>
    <w:rsid w:val="00535B7B"/>
    <w:rsid w:val="0053675B"/>
    <w:rsid w:val="005402C2"/>
    <w:rsid w:val="005402EA"/>
    <w:rsid w:val="00540523"/>
    <w:rsid w:val="0054074C"/>
    <w:rsid w:val="00540B84"/>
    <w:rsid w:val="00541272"/>
    <w:rsid w:val="00543076"/>
    <w:rsid w:val="005445F8"/>
    <w:rsid w:val="00547C45"/>
    <w:rsid w:val="0055165F"/>
    <w:rsid w:val="00552F0D"/>
    <w:rsid w:val="00553FE3"/>
    <w:rsid w:val="00554307"/>
    <w:rsid w:val="0055519C"/>
    <w:rsid w:val="00556731"/>
    <w:rsid w:val="0055709B"/>
    <w:rsid w:val="00560830"/>
    <w:rsid w:val="00564397"/>
    <w:rsid w:val="00564E2D"/>
    <w:rsid w:val="00565ECA"/>
    <w:rsid w:val="00566A01"/>
    <w:rsid w:val="0057267D"/>
    <w:rsid w:val="0057343F"/>
    <w:rsid w:val="00573A05"/>
    <w:rsid w:val="005753BE"/>
    <w:rsid w:val="00575FFC"/>
    <w:rsid w:val="00580628"/>
    <w:rsid w:val="005814FE"/>
    <w:rsid w:val="00581808"/>
    <w:rsid w:val="00581B22"/>
    <w:rsid w:val="00583EDE"/>
    <w:rsid w:val="00584EF4"/>
    <w:rsid w:val="00585DAB"/>
    <w:rsid w:val="00586C8E"/>
    <w:rsid w:val="00586D0D"/>
    <w:rsid w:val="005878CC"/>
    <w:rsid w:val="005923CE"/>
    <w:rsid w:val="00595999"/>
    <w:rsid w:val="00595BBA"/>
    <w:rsid w:val="00595F0E"/>
    <w:rsid w:val="0059670D"/>
    <w:rsid w:val="005A1B61"/>
    <w:rsid w:val="005A2702"/>
    <w:rsid w:val="005A326B"/>
    <w:rsid w:val="005A4755"/>
    <w:rsid w:val="005A77C1"/>
    <w:rsid w:val="005A7F55"/>
    <w:rsid w:val="005B2B25"/>
    <w:rsid w:val="005B36F0"/>
    <w:rsid w:val="005B4299"/>
    <w:rsid w:val="005B4621"/>
    <w:rsid w:val="005B52FA"/>
    <w:rsid w:val="005C0996"/>
    <w:rsid w:val="005C591D"/>
    <w:rsid w:val="005C63F9"/>
    <w:rsid w:val="005C6C3D"/>
    <w:rsid w:val="005C6CC0"/>
    <w:rsid w:val="005D099A"/>
    <w:rsid w:val="005D2883"/>
    <w:rsid w:val="005D3475"/>
    <w:rsid w:val="005D4AA6"/>
    <w:rsid w:val="005D4BF5"/>
    <w:rsid w:val="005D55B2"/>
    <w:rsid w:val="005E0568"/>
    <w:rsid w:val="005E0BCB"/>
    <w:rsid w:val="005E1CD4"/>
    <w:rsid w:val="005E2642"/>
    <w:rsid w:val="005E3ECB"/>
    <w:rsid w:val="005E5472"/>
    <w:rsid w:val="005E71C7"/>
    <w:rsid w:val="005F1958"/>
    <w:rsid w:val="005F2149"/>
    <w:rsid w:val="005F21CC"/>
    <w:rsid w:val="00601CAA"/>
    <w:rsid w:val="00602282"/>
    <w:rsid w:val="0060340E"/>
    <w:rsid w:val="00603EDC"/>
    <w:rsid w:val="006043C1"/>
    <w:rsid w:val="00604711"/>
    <w:rsid w:val="00604B2A"/>
    <w:rsid w:val="00604C44"/>
    <w:rsid w:val="006059E6"/>
    <w:rsid w:val="006069BE"/>
    <w:rsid w:val="006078F9"/>
    <w:rsid w:val="006105D0"/>
    <w:rsid w:val="00610795"/>
    <w:rsid w:val="0061173D"/>
    <w:rsid w:val="00612501"/>
    <w:rsid w:val="00613DF5"/>
    <w:rsid w:val="006169FF"/>
    <w:rsid w:val="00617BB0"/>
    <w:rsid w:val="00620073"/>
    <w:rsid w:val="006214DC"/>
    <w:rsid w:val="00621CCF"/>
    <w:rsid w:val="00622293"/>
    <w:rsid w:val="00623766"/>
    <w:rsid w:val="00623A30"/>
    <w:rsid w:val="00624F46"/>
    <w:rsid w:val="00624FCD"/>
    <w:rsid w:val="006264B2"/>
    <w:rsid w:val="006264D3"/>
    <w:rsid w:val="00626607"/>
    <w:rsid w:val="006274AB"/>
    <w:rsid w:val="006307B5"/>
    <w:rsid w:val="00630EE3"/>
    <w:rsid w:val="0063119A"/>
    <w:rsid w:val="006312A5"/>
    <w:rsid w:val="0063225A"/>
    <w:rsid w:val="006326AB"/>
    <w:rsid w:val="00632E49"/>
    <w:rsid w:val="006333FA"/>
    <w:rsid w:val="006345C6"/>
    <w:rsid w:val="00636581"/>
    <w:rsid w:val="00636911"/>
    <w:rsid w:val="00637A3A"/>
    <w:rsid w:val="00640230"/>
    <w:rsid w:val="0064055A"/>
    <w:rsid w:val="00640B41"/>
    <w:rsid w:val="006449AE"/>
    <w:rsid w:val="006500D6"/>
    <w:rsid w:val="006519B8"/>
    <w:rsid w:val="00653523"/>
    <w:rsid w:val="00654D91"/>
    <w:rsid w:val="0065567A"/>
    <w:rsid w:val="00655BB1"/>
    <w:rsid w:val="0065670E"/>
    <w:rsid w:val="00662624"/>
    <w:rsid w:val="00662892"/>
    <w:rsid w:val="00664245"/>
    <w:rsid w:val="00666585"/>
    <w:rsid w:val="0066776A"/>
    <w:rsid w:val="006707DB"/>
    <w:rsid w:val="00672620"/>
    <w:rsid w:val="00672846"/>
    <w:rsid w:val="00672AD1"/>
    <w:rsid w:val="00675704"/>
    <w:rsid w:val="00675F2D"/>
    <w:rsid w:val="00677457"/>
    <w:rsid w:val="00677883"/>
    <w:rsid w:val="00680716"/>
    <w:rsid w:val="006817D5"/>
    <w:rsid w:val="0068181B"/>
    <w:rsid w:val="006822CD"/>
    <w:rsid w:val="006827CD"/>
    <w:rsid w:val="00682E09"/>
    <w:rsid w:val="006841FA"/>
    <w:rsid w:val="00684CF1"/>
    <w:rsid w:val="006879F8"/>
    <w:rsid w:val="00690F55"/>
    <w:rsid w:val="00691720"/>
    <w:rsid w:val="00691ECC"/>
    <w:rsid w:val="00693D64"/>
    <w:rsid w:val="0069402E"/>
    <w:rsid w:val="006943E4"/>
    <w:rsid w:val="006963BC"/>
    <w:rsid w:val="006973FB"/>
    <w:rsid w:val="006A039B"/>
    <w:rsid w:val="006A12F0"/>
    <w:rsid w:val="006A18EB"/>
    <w:rsid w:val="006A3CBE"/>
    <w:rsid w:val="006A3E06"/>
    <w:rsid w:val="006A4D6C"/>
    <w:rsid w:val="006A6B61"/>
    <w:rsid w:val="006A7905"/>
    <w:rsid w:val="006A7C5C"/>
    <w:rsid w:val="006B0979"/>
    <w:rsid w:val="006B17A9"/>
    <w:rsid w:val="006B2722"/>
    <w:rsid w:val="006B3595"/>
    <w:rsid w:val="006B3FC2"/>
    <w:rsid w:val="006B4249"/>
    <w:rsid w:val="006B54AE"/>
    <w:rsid w:val="006B5B3A"/>
    <w:rsid w:val="006B6C5D"/>
    <w:rsid w:val="006B71E1"/>
    <w:rsid w:val="006C0A35"/>
    <w:rsid w:val="006C1BFF"/>
    <w:rsid w:val="006C2C23"/>
    <w:rsid w:val="006C2EBA"/>
    <w:rsid w:val="006C3C65"/>
    <w:rsid w:val="006C57B6"/>
    <w:rsid w:val="006C6451"/>
    <w:rsid w:val="006D0DD6"/>
    <w:rsid w:val="006D26F3"/>
    <w:rsid w:val="006D3BF5"/>
    <w:rsid w:val="006E0ED6"/>
    <w:rsid w:val="006E1AD9"/>
    <w:rsid w:val="006E414F"/>
    <w:rsid w:val="006E4B56"/>
    <w:rsid w:val="006E63DE"/>
    <w:rsid w:val="006F1C3D"/>
    <w:rsid w:val="006F26C0"/>
    <w:rsid w:val="006F3554"/>
    <w:rsid w:val="006F70FB"/>
    <w:rsid w:val="00703E38"/>
    <w:rsid w:val="00704E1F"/>
    <w:rsid w:val="00705472"/>
    <w:rsid w:val="00707780"/>
    <w:rsid w:val="00710232"/>
    <w:rsid w:val="007104F8"/>
    <w:rsid w:val="007107A5"/>
    <w:rsid w:val="00710C87"/>
    <w:rsid w:val="007113DF"/>
    <w:rsid w:val="00711E05"/>
    <w:rsid w:val="007133EB"/>
    <w:rsid w:val="00714238"/>
    <w:rsid w:val="007213A3"/>
    <w:rsid w:val="00721E46"/>
    <w:rsid w:val="007225AC"/>
    <w:rsid w:val="007230DB"/>
    <w:rsid w:val="007233C5"/>
    <w:rsid w:val="00723FA1"/>
    <w:rsid w:val="00726EA9"/>
    <w:rsid w:val="00726FEB"/>
    <w:rsid w:val="007271C9"/>
    <w:rsid w:val="007324AE"/>
    <w:rsid w:val="00733FBB"/>
    <w:rsid w:val="007411FD"/>
    <w:rsid w:val="00742A37"/>
    <w:rsid w:val="0074328E"/>
    <w:rsid w:val="00743785"/>
    <w:rsid w:val="00744A4D"/>
    <w:rsid w:val="00744BD9"/>
    <w:rsid w:val="00745DE7"/>
    <w:rsid w:val="00747850"/>
    <w:rsid w:val="00750DFC"/>
    <w:rsid w:val="007535D4"/>
    <w:rsid w:val="00753DD3"/>
    <w:rsid w:val="00754B57"/>
    <w:rsid w:val="007552CC"/>
    <w:rsid w:val="007556F7"/>
    <w:rsid w:val="00765D7E"/>
    <w:rsid w:val="00766179"/>
    <w:rsid w:val="00766952"/>
    <w:rsid w:val="00766A8D"/>
    <w:rsid w:val="00766EE5"/>
    <w:rsid w:val="00770788"/>
    <w:rsid w:val="0077088B"/>
    <w:rsid w:val="00770942"/>
    <w:rsid w:val="00770ABB"/>
    <w:rsid w:val="00772265"/>
    <w:rsid w:val="007728BE"/>
    <w:rsid w:val="00772DA6"/>
    <w:rsid w:val="00776E7B"/>
    <w:rsid w:val="00777116"/>
    <w:rsid w:val="00777621"/>
    <w:rsid w:val="007779B6"/>
    <w:rsid w:val="00780802"/>
    <w:rsid w:val="00780EC3"/>
    <w:rsid w:val="0078258C"/>
    <w:rsid w:val="00783582"/>
    <w:rsid w:val="007841A4"/>
    <w:rsid w:val="00784685"/>
    <w:rsid w:val="007847F9"/>
    <w:rsid w:val="00786480"/>
    <w:rsid w:val="00790061"/>
    <w:rsid w:val="0079123C"/>
    <w:rsid w:val="007929E8"/>
    <w:rsid w:val="00793E06"/>
    <w:rsid w:val="00794BB6"/>
    <w:rsid w:val="0079514D"/>
    <w:rsid w:val="00795ACA"/>
    <w:rsid w:val="007A0B01"/>
    <w:rsid w:val="007A0CBA"/>
    <w:rsid w:val="007A1D42"/>
    <w:rsid w:val="007A2A2F"/>
    <w:rsid w:val="007A2CFF"/>
    <w:rsid w:val="007A5560"/>
    <w:rsid w:val="007A70C3"/>
    <w:rsid w:val="007A7C50"/>
    <w:rsid w:val="007B0386"/>
    <w:rsid w:val="007B1222"/>
    <w:rsid w:val="007B1A71"/>
    <w:rsid w:val="007B1AAD"/>
    <w:rsid w:val="007B3626"/>
    <w:rsid w:val="007B5F16"/>
    <w:rsid w:val="007B6E92"/>
    <w:rsid w:val="007C2EB0"/>
    <w:rsid w:val="007C30DE"/>
    <w:rsid w:val="007C3227"/>
    <w:rsid w:val="007C41D5"/>
    <w:rsid w:val="007C4F27"/>
    <w:rsid w:val="007C6424"/>
    <w:rsid w:val="007C652E"/>
    <w:rsid w:val="007C693C"/>
    <w:rsid w:val="007C6D0E"/>
    <w:rsid w:val="007D0A71"/>
    <w:rsid w:val="007D166B"/>
    <w:rsid w:val="007D2D5F"/>
    <w:rsid w:val="007D473E"/>
    <w:rsid w:val="007D47EC"/>
    <w:rsid w:val="007D5DA1"/>
    <w:rsid w:val="007E0C70"/>
    <w:rsid w:val="007E16DC"/>
    <w:rsid w:val="007E1773"/>
    <w:rsid w:val="007E1D96"/>
    <w:rsid w:val="007E2A09"/>
    <w:rsid w:val="007E3663"/>
    <w:rsid w:val="007E3D0C"/>
    <w:rsid w:val="007E5101"/>
    <w:rsid w:val="007F1EDD"/>
    <w:rsid w:val="007F2D36"/>
    <w:rsid w:val="007F2E7D"/>
    <w:rsid w:val="007F311C"/>
    <w:rsid w:val="007F42AC"/>
    <w:rsid w:val="007F4CDA"/>
    <w:rsid w:val="007F613F"/>
    <w:rsid w:val="007F669A"/>
    <w:rsid w:val="007F7D64"/>
    <w:rsid w:val="0080122B"/>
    <w:rsid w:val="0080147E"/>
    <w:rsid w:val="00801C3E"/>
    <w:rsid w:val="0080255D"/>
    <w:rsid w:val="0080385D"/>
    <w:rsid w:val="00804FB0"/>
    <w:rsid w:val="00806767"/>
    <w:rsid w:val="00806932"/>
    <w:rsid w:val="0080741C"/>
    <w:rsid w:val="00807F6F"/>
    <w:rsid w:val="00810C58"/>
    <w:rsid w:val="00811282"/>
    <w:rsid w:val="0081148E"/>
    <w:rsid w:val="0081163F"/>
    <w:rsid w:val="00812CCF"/>
    <w:rsid w:val="00812D3A"/>
    <w:rsid w:val="00813C07"/>
    <w:rsid w:val="00813D6A"/>
    <w:rsid w:val="008150A4"/>
    <w:rsid w:val="0081510E"/>
    <w:rsid w:val="0082157A"/>
    <w:rsid w:val="00822BE9"/>
    <w:rsid w:val="00822D1D"/>
    <w:rsid w:val="00822F62"/>
    <w:rsid w:val="00825675"/>
    <w:rsid w:val="00825BBB"/>
    <w:rsid w:val="00825F02"/>
    <w:rsid w:val="00831F44"/>
    <w:rsid w:val="008326AA"/>
    <w:rsid w:val="0083281F"/>
    <w:rsid w:val="00832CEC"/>
    <w:rsid w:val="00833926"/>
    <w:rsid w:val="00833CAB"/>
    <w:rsid w:val="0083486E"/>
    <w:rsid w:val="00836D60"/>
    <w:rsid w:val="00840D4A"/>
    <w:rsid w:val="00841BE8"/>
    <w:rsid w:val="008437B0"/>
    <w:rsid w:val="00844708"/>
    <w:rsid w:val="00844A6A"/>
    <w:rsid w:val="008450C4"/>
    <w:rsid w:val="008453C1"/>
    <w:rsid w:val="00846645"/>
    <w:rsid w:val="0085075E"/>
    <w:rsid w:val="00850A27"/>
    <w:rsid w:val="008515C7"/>
    <w:rsid w:val="0085174F"/>
    <w:rsid w:val="00855127"/>
    <w:rsid w:val="00856248"/>
    <w:rsid w:val="00856539"/>
    <w:rsid w:val="00857D23"/>
    <w:rsid w:val="008607C5"/>
    <w:rsid w:val="00863332"/>
    <w:rsid w:val="00863473"/>
    <w:rsid w:val="00864490"/>
    <w:rsid w:val="00865226"/>
    <w:rsid w:val="00865C3A"/>
    <w:rsid w:val="00870CBB"/>
    <w:rsid w:val="0087116F"/>
    <w:rsid w:val="00871A26"/>
    <w:rsid w:val="00871C51"/>
    <w:rsid w:val="00872F0F"/>
    <w:rsid w:val="008743EE"/>
    <w:rsid w:val="008749E1"/>
    <w:rsid w:val="00874A7F"/>
    <w:rsid w:val="00875465"/>
    <w:rsid w:val="00876731"/>
    <w:rsid w:val="00880324"/>
    <w:rsid w:val="00881867"/>
    <w:rsid w:val="00884013"/>
    <w:rsid w:val="00885E59"/>
    <w:rsid w:val="00886C8A"/>
    <w:rsid w:val="00890309"/>
    <w:rsid w:val="00890A86"/>
    <w:rsid w:val="00890DA0"/>
    <w:rsid w:val="008916DD"/>
    <w:rsid w:val="008926FC"/>
    <w:rsid w:val="0089272E"/>
    <w:rsid w:val="00895BEB"/>
    <w:rsid w:val="00896674"/>
    <w:rsid w:val="0089780C"/>
    <w:rsid w:val="008A1E41"/>
    <w:rsid w:val="008A1F51"/>
    <w:rsid w:val="008A2405"/>
    <w:rsid w:val="008A2B27"/>
    <w:rsid w:val="008A4082"/>
    <w:rsid w:val="008A44F2"/>
    <w:rsid w:val="008A4EBF"/>
    <w:rsid w:val="008A50C8"/>
    <w:rsid w:val="008A7412"/>
    <w:rsid w:val="008A7A04"/>
    <w:rsid w:val="008A7D03"/>
    <w:rsid w:val="008B0C28"/>
    <w:rsid w:val="008B0F69"/>
    <w:rsid w:val="008B1E9F"/>
    <w:rsid w:val="008B3B85"/>
    <w:rsid w:val="008B4293"/>
    <w:rsid w:val="008B466D"/>
    <w:rsid w:val="008B4BB4"/>
    <w:rsid w:val="008B4DCC"/>
    <w:rsid w:val="008B4FA1"/>
    <w:rsid w:val="008B5B7C"/>
    <w:rsid w:val="008B6829"/>
    <w:rsid w:val="008B6E62"/>
    <w:rsid w:val="008C0126"/>
    <w:rsid w:val="008C01D3"/>
    <w:rsid w:val="008C1D9C"/>
    <w:rsid w:val="008C25F8"/>
    <w:rsid w:val="008C40D2"/>
    <w:rsid w:val="008C4379"/>
    <w:rsid w:val="008C51D5"/>
    <w:rsid w:val="008C60F9"/>
    <w:rsid w:val="008C6FC7"/>
    <w:rsid w:val="008D0269"/>
    <w:rsid w:val="008D0E46"/>
    <w:rsid w:val="008D209F"/>
    <w:rsid w:val="008D25AE"/>
    <w:rsid w:val="008D5283"/>
    <w:rsid w:val="008D5B04"/>
    <w:rsid w:val="008D5B77"/>
    <w:rsid w:val="008D5B7D"/>
    <w:rsid w:val="008E1707"/>
    <w:rsid w:val="008E1DF4"/>
    <w:rsid w:val="008E28ED"/>
    <w:rsid w:val="008E42E9"/>
    <w:rsid w:val="008E4A05"/>
    <w:rsid w:val="008E59F9"/>
    <w:rsid w:val="008E5E67"/>
    <w:rsid w:val="008E727E"/>
    <w:rsid w:val="008E73CE"/>
    <w:rsid w:val="008E76D2"/>
    <w:rsid w:val="008F0021"/>
    <w:rsid w:val="008F1AB4"/>
    <w:rsid w:val="008F3FFC"/>
    <w:rsid w:val="008F40D8"/>
    <w:rsid w:val="008F5809"/>
    <w:rsid w:val="008F6A73"/>
    <w:rsid w:val="008F7E40"/>
    <w:rsid w:val="009007A2"/>
    <w:rsid w:val="00900A23"/>
    <w:rsid w:val="00901736"/>
    <w:rsid w:val="0090194B"/>
    <w:rsid w:val="009023EF"/>
    <w:rsid w:val="00905C6A"/>
    <w:rsid w:val="009061FC"/>
    <w:rsid w:val="00907EC5"/>
    <w:rsid w:val="00911970"/>
    <w:rsid w:val="0091361B"/>
    <w:rsid w:val="0091376B"/>
    <w:rsid w:val="00914C7C"/>
    <w:rsid w:val="0091552C"/>
    <w:rsid w:val="00917B92"/>
    <w:rsid w:val="009201CD"/>
    <w:rsid w:val="00921126"/>
    <w:rsid w:val="009211F6"/>
    <w:rsid w:val="0092625E"/>
    <w:rsid w:val="0092653A"/>
    <w:rsid w:val="009265B3"/>
    <w:rsid w:val="00926B57"/>
    <w:rsid w:val="00926FD7"/>
    <w:rsid w:val="00927107"/>
    <w:rsid w:val="00927174"/>
    <w:rsid w:val="00931198"/>
    <w:rsid w:val="009319F6"/>
    <w:rsid w:val="00932916"/>
    <w:rsid w:val="00932BB3"/>
    <w:rsid w:val="00937030"/>
    <w:rsid w:val="0093759F"/>
    <w:rsid w:val="00937E5C"/>
    <w:rsid w:val="00940AE2"/>
    <w:rsid w:val="00940B1B"/>
    <w:rsid w:val="00940E17"/>
    <w:rsid w:val="00940E7C"/>
    <w:rsid w:val="009429F6"/>
    <w:rsid w:val="009430F3"/>
    <w:rsid w:val="00943EBB"/>
    <w:rsid w:val="00943EFE"/>
    <w:rsid w:val="0094404E"/>
    <w:rsid w:val="009468A9"/>
    <w:rsid w:val="0094698B"/>
    <w:rsid w:val="00946C47"/>
    <w:rsid w:val="0094718F"/>
    <w:rsid w:val="00947C7A"/>
    <w:rsid w:val="00947E11"/>
    <w:rsid w:val="0095176F"/>
    <w:rsid w:val="00951E6D"/>
    <w:rsid w:val="00952938"/>
    <w:rsid w:val="00954518"/>
    <w:rsid w:val="009546F8"/>
    <w:rsid w:val="009555B9"/>
    <w:rsid w:val="009574FC"/>
    <w:rsid w:val="0096228F"/>
    <w:rsid w:val="00965D63"/>
    <w:rsid w:val="00966CBB"/>
    <w:rsid w:val="00967C04"/>
    <w:rsid w:val="00970B85"/>
    <w:rsid w:val="00971C90"/>
    <w:rsid w:val="00972F71"/>
    <w:rsid w:val="00973175"/>
    <w:rsid w:val="0097339E"/>
    <w:rsid w:val="00975134"/>
    <w:rsid w:val="0097549B"/>
    <w:rsid w:val="0097561E"/>
    <w:rsid w:val="00975E21"/>
    <w:rsid w:val="00976725"/>
    <w:rsid w:val="00977F0F"/>
    <w:rsid w:val="00977FB7"/>
    <w:rsid w:val="009808B9"/>
    <w:rsid w:val="00985323"/>
    <w:rsid w:val="009859C2"/>
    <w:rsid w:val="00985F3D"/>
    <w:rsid w:val="0099034F"/>
    <w:rsid w:val="009908C1"/>
    <w:rsid w:val="00994797"/>
    <w:rsid w:val="009950B2"/>
    <w:rsid w:val="0099790B"/>
    <w:rsid w:val="009A0397"/>
    <w:rsid w:val="009A2A7E"/>
    <w:rsid w:val="009A6B5E"/>
    <w:rsid w:val="009B09A3"/>
    <w:rsid w:val="009B2BBE"/>
    <w:rsid w:val="009B3C43"/>
    <w:rsid w:val="009B4F35"/>
    <w:rsid w:val="009B555B"/>
    <w:rsid w:val="009B6175"/>
    <w:rsid w:val="009B6DED"/>
    <w:rsid w:val="009C2CB1"/>
    <w:rsid w:val="009C2DAC"/>
    <w:rsid w:val="009C2F01"/>
    <w:rsid w:val="009C4D92"/>
    <w:rsid w:val="009C520D"/>
    <w:rsid w:val="009C6E7C"/>
    <w:rsid w:val="009D1297"/>
    <w:rsid w:val="009D217F"/>
    <w:rsid w:val="009D273C"/>
    <w:rsid w:val="009D3392"/>
    <w:rsid w:val="009D4F3B"/>
    <w:rsid w:val="009D5EC0"/>
    <w:rsid w:val="009D5EEE"/>
    <w:rsid w:val="009E0F75"/>
    <w:rsid w:val="009E13E3"/>
    <w:rsid w:val="009E20D6"/>
    <w:rsid w:val="009E2A39"/>
    <w:rsid w:val="009E35CA"/>
    <w:rsid w:val="009E4BD6"/>
    <w:rsid w:val="009E4D32"/>
    <w:rsid w:val="009E619C"/>
    <w:rsid w:val="009E6F68"/>
    <w:rsid w:val="009E77A4"/>
    <w:rsid w:val="009F03C9"/>
    <w:rsid w:val="009F0917"/>
    <w:rsid w:val="009F101E"/>
    <w:rsid w:val="009F221D"/>
    <w:rsid w:val="009F4EE2"/>
    <w:rsid w:val="009F5038"/>
    <w:rsid w:val="009F53D3"/>
    <w:rsid w:val="009F6967"/>
    <w:rsid w:val="009F7ECE"/>
    <w:rsid w:val="00A00A5C"/>
    <w:rsid w:val="00A01013"/>
    <w:rsid w:val="00A02B20"/>
    <w:rsid w:val="00A0335D"/>
    <w:rsid w:val="00A05077"/>
    <w:rsid w:val="00A10C5F"/>
    <w:rsid w:val="00A12B19"/>
    <w:rsid w:val="00A1390B"/>
    <w:rsid w:val="00A13D17"/>
    <w:rsid w:val="00A14C3B"/>
    <w:rsid w:val="00A15C83"/>
    <w:rsid w:val="00A16097"/>
    <w:rsid w:val="00A173EA"/>
    <w:rsid w:val="00A206EB"/>
    <w:rsid w:val="00A217DF"/>
    <w:rsid w:val="00A238CE"/>
    <w:rsid w:val="00A24A3F"/>
    <w:rsid w:val="00A26F0E"/>
    <w:rsid w:val="00A27EA7"/>
    <w:rsid w:val="00A3004A"/>
    <w:rsid w:val="00A31292"/>
    <w:rsid w:val="00A32AEC"/>
    <w:rsid w:val="00A3309D"/>
    <w:rsid w:val="00A33183"/>
    <w:rsid w:val="00A335D2"/>
    <w:rsid w:val="00A3407B"/>
    <w:rsid w:val="00A34094"/>
    <w:rsid w:val="00A34B35"/>
    <w:rsid w:val="00A35AD6"/>
    <w:rsid w:val="00A3731F"/>
    <w:rsid w:val="00A37605"/>
    <w:rsid w:val="00A41E96"/>
    <w:rsid w:val="00A4392A"/>
    <w:rsid w:val="00A44D68"/>
    <w:rsid w:val="00A45AC0"/>
    <w:rsid w:val="00A45F1A"/>
    <w:rsid w:val="00A46104"/>
    <w:rsid w:val="00A46457"/>
    <w:rsid w:val="00A4699D"/>
    <w:rsid w:val="00A46CE6"/>
    <w:rsid w:val="00A46D61"/>
    <w:rsid w:val="00A50893"/>
    <w:rsid w:val="00A5115C"/>
    <w:rsid w:val="00A51C24"/>
    <w:rsid w:val="00A51FF9"/>
    <w:rsid w:val="00A52B15"/>
    <w:rsid w:val="00A57F9B"/>
    <w:rsid w:val="00A60EAE"/>
    <w:rsid w:val="00A61637"/>
    <w:rsid w:val="00A632E9"/>
    <w:rsid w:val="00A6407A"/>
    <w:rsid w:val="00A66E03"/>
    <w:rsid w:val="00A6749D"/>
    <w:rsid w:val="00A70441"/>
    <w:rsid w:val="00A70682"/>
    <w:rsid w:val="00A71162"/>
    <w:rsid w:val="00A7117F"/>
    <w:rsid w:val="00A7141B"/>
    <w:rsid w:val="00A72057"/>
    <w:rsid w:val="00A72B36"/>
    <w:rsid w:val="00A751F7"/>
    <w:rsid w:val="00A7550D"/>
    <w:rsid w:val="00A77D98"/>
    <w:rsid w:val="00A82310"/>
    <w:rsid w:val="00A83527"/>
    <w:rsid w:val="00A847F3"/>
    <w:rsid w:val="00A84821"/>
    <w:rsid w:val="00A858D8"/>
    <w:rsid w:val="00A85BCE"/>
    <w:rsid w:val="00A86B5A"/>
    <w:rsid w:val="00A879D5"/>
    <w:rsid w:val="00A87CBC"/>
    <w:rsid w:val="00A903C2"/>
    <w:rsid w:val="00A91FB7"/>
    <w:rsid w:val="00A945D6"/>
    <w:rsid w:val="00A9648E"/>
    <w:rsid w:val="00A96B22"/>
    <w:rsid w:val="00A96FF1"/>
    <w:rsid w:val="00A97AAF"/>
    <w:rsid w:val="00AA036A"/>
    <w:rsid w:val="00AA5910"/>
    <w:rsid w:val="00AA6574"/>
    <w:rsid w:val="00AB09CD"/>
    <w:rsid w:val="00AB10DC"/>
    <w:rsid w:val="00AB13BC"/>
    <w:rsid w:val="00AB335F"/>
    <w:rsid w:val="00AB365C"/>
    <w:rsid w:val="00AB3C51"/>
    <w:rsid w:val="00AC0B1A"/>
    <w:rsid w:val="00AC2495"/>
    <w:rsid w:val="00AC2C21"/>
    <w:rsid w:val="00AC3B54"/>
    <w:rsid w:val="00AC3C3D"/>
    <w:rsid w:val="00AC5B72"/>
    <w:rsid w:val="00AC711B"/>
    <w:rsid w:val="00AD0112"/>
    <w:rsid w:val="00AD0A0B"/>
    <w:rsid w:val="00AD18F6"/>
    <w:rsid w:val="00AD1F36"/>
    <w:rsid w:val="00AD3BFB"/>
    <w:rsid w:val="00AD6C11"/>
    <w:rsid w:val="00AD7DF7"/>
    <w:rsid w:val="00AD7FA5"/>
    <w:rsid w:val="00AE132F"/>
    <w:rsid w:val="00AE322C"/>
    <w:rsid w:val="00AE426F"/>
    <w:rsid w:val="00AE4D6D"/>
    <w:rsid w:val="00AE4F59"/>
    <w:rsid w:val="00AE62BE"/>
    <w:rsid w:val="00AE6B13"/>
    <w:rsid w:val="00AE6EE4"/>
    <w:rsid w:val="00AE7038"/>
    <w:rsid w:val="00AF09FA"/>
    <w:rsid w:val="00AF1F74"/>
    <w:rsid w:val="00AF316B"/>
    <w:rsid w:val="00AF4701"/>
    <w:rsid w:val="00AF5314"/>
    <w:rsid w:val="00AF79B1"/>
    <w:rsid w:val="00B03871"/>
    <w:rsid w:val="00B04E15"/>
    <w:rsid w:val="00B064D9"/>
    <w:rsid w:val="00B1327A"/>
    <w:rsid w:val="00B151C6"/>
    <w:rsid w:val="00B16660"/>
    <w:rsid w:val="00B17D3B"/>
    <w:rsid w:val="00B23D69"/>
    <w:rsid w:val="00B248D3"/>
    <w:rsid w:val="00B24D2C"/>
    <w:rsid w:val="00B250F0"/>
    <w:rsid w:val="00B252B9"/>
    <w:rsid w:val="00B26586"/>
    <w:rsid w:val="00B3008A"/>
    <w:rsid w:val="00B30A24"/>
    <w:rsid w:val="00B32F29"/>
    <w:rsid w:val="00B351A8"/>
    <w:rsid w:val="00B35971"/>
    <w:rsid w:val="00B35A75"/>
    <w:rsid w:val="00B36050"/>
    <w:rsid w:val="00B36AB0"/>
    <w:rsid w:val="00B42315"/>
    <w:rsid w:val="00B44328"/>
    <w:rsid w:val="00B452EB"/>
    <w:rsid w:val="00B50606"/>
    <w:rsid w:val="00B50657"/>
    <w:rsid w:val="00B512C2"/>
    <w:rsid w:val="00B51807"/>
    <w:rsid w:val="00B53E7A"/>
    <w:rsid w:val="00B54820"/>
    <w:rsid w:val="00B562BB"/>
    <w:rsid w:val="00B56C31"/>
    <w:rsid w:val="00B57343"/>
    <w:rsid w:val="00B60EE0"/>
    <w:rsid w:val="00B62A32"/>
    <w:rsid w:val="00B6356C"/>
    <w:rsid w:val="00B646FD"/>
    <w:rsid w:val="00B656F2"/>
    <w:rsid w:val="00B658BF"/>
    <w:rsid w:val="00B70D04"/>
    <w:rsid w:val="00B71EC5"/>
    <w:rsid w:val="00B72113"/>
    <w:rsid w:val="00B73DF2"/>
    <w:rsid w:val="00B74035"/>
    <w:rsid w:val="00B741A6"/>
    <w:rsid w:val="00B75A23"/>
    <w:rsid w:val="00B75AA7"/>
    <w:rsid w:val="00B76284"/>
    <w:rsid w:val="00B7659F"/>
    <w:rsid w:val="00B77667"/>
    <w:rsid w:val="00B80EF7"/>
    <w:rsid w:val="00B82696"/>
    <w:rsid w:val="00B839CF"/>
    <w:rsid w:val="00B86DEB"/>
    <w:rsid w:val="00B87F07"/>
    <w:rsid w:val="00B9000A"/>
    <w:rsid w:val="00B905DC"/>
    <w:rsid w:val="00B9185A"/>
    <w:rsid w:val="00B94BCE"/>
    <w:rsid w:val="00B95500"/>
    <w:rsid w:val="00BA014B"/>
    <w:rsid w:val="00BA0315"/>
    <w:rsid w:val="00BA048F"/>
    <w:rsid w:val="00BA1E85"/>
    <w:rsid w:val="00BA2374"/>
    <w:rsid w:val="00BA3659"/>
    <w:rsid w:val="00BA49FA"/>
    <w:rsid w:val="00BA4EDD"/>
    <w:rsid w:val="00BA5E99"/>
    <w:rsid w:val="00BA7625"/>
    <w:rsid w:val="00BB04C1"/>
    <w:rsid w:val="00BB0699"/>
    <w:rsid w:val="00BB0C11"/>
    <w:rsid w:val="00BB18DB"/>
    <w:rsid w:val="00BB2690"/>
    <w:rsid w:val="00BB3876"/>
    <w:rsid w:val="00BB4042"/>
    <w:rsid w:val="00BB57F5"/>
    <w:rsid w:val="00BB6B6A"/>
    <w:rsid w:val="00BB71D4"/>
    <w:rsid w:val="00BC0821"/>
    <w:rsid w:val="00BC3568"/>
    <w:rsid w:val="00BC36AD"/>
    <w:rsid w:val="00BC4940"/>
    <w:rsid w:val="00BC4F5A"/>
    <w:rsid w:val="00BC53BA"/>
    <w:rsid w:val="00BC76A8"/>
    <w:rsid w:val="00BC78DF"/>
    <w:rsid w:val="00BD00F8"/>
    <w:rsid w:val="00BD31AB"/>
    <w:rsid w:val="00BD31CB"/>
    <w:rsid w:val="00BD7091"/>
    <w:rsid w:val="00BD7AAF"/>
    <w:rsid w:val="00BE1149"/>
    <w:rsid w:val="00BE1368"/>
    <w:rsid w:val="00BE158C"/>
    <w:rsid w:val="00BE1C88"/>
    <w:rsid w:val="00BE3075"/>
    <w:rsid w:val="00BE45FC"/>
    <w:rsid w:val="00BE4AC4"/>
    <w:rsid w:val="00BE512E"/>
    <w:rsid w:val="00BE5BB4"/>
    <w:rsid w:val="00BE6E47"/>
    <w:rsid w:val="00BE7404"/>
    <w:rsid w:val="00BF17A5"/>
    <w:rsid w:val="00BF1D1B"/>
    <w:rsid w:val="00BF20F4"/>
    <w:rsid w:val="00BF3E7A"/>
    <w:rsid w:val="00BF4B19"/>
    <w:rsid w:val="00BF5A00"/>
    <w:rsid w:val="00BF6092"/>
    <w:rsid w:val="00BF734A"/>
    <w:rsid w:val="00C0091B"/>
    <w:rsid w:val="00C00B42"/>
    <w:rsid w:val="00C01141"/>
    <w:rsid w:val="00C014FF"/>
    <w:rsid w:val="00C0248E"/>
    <w:rsid w:val="00C02DF2"/>
    <w:rsid w:val="00C03CAB"/>
    <w:rsid w:val="00C04243"/>
    <w:rsid w:val="00C052FB"/>
    <w:rsid w:val="00C057B2"/>
    <w:rsid w:val="00C05BEA"/>
    <w:rsid w:val="00C072EE"/>
    <w:rsid w:val="00C1095D"/>
    <w:rsid w:val="00C1276A"/>
    <w:rsid w:val="00C12B1A"/>
    <w:rsid w:val="00C14EAE"/>
    <w:rsid w:val="00C15694"/>
    <w:rsid w:val="00C166E6"/>
    <w:rsid w:val="00C2072A"/>
    <w:rsid w:val="00C25155"/>
    <w:rsid w:val="00C30EB4"/>
    <w:rsid w:val="00C31DFD"/>
    <w:rsid w:val="00C32C0F"/>
    <w:rsid w:val="00C334A1"/>
    <w:rsid w:val="00C34828"/>
    <w:rsid w:val="00C35220"/>
    <w:rsid w:val="00C36A5D"/>
    <w:rsid w:val="00C4137B"/>
    <w:rsid w:val="00C414A2"/>
    <w:rsid w:val="00C4353D"/>
    <w:rsid w:val="00C44F31"/>
    <w:rsid w:val="00C4622E"/>
    <w:rsid w:val="00C46A24"/>
    <w:rsid w:val="00C54277"/>
    <w:rsid w:val="00C54905"/>
    <w:rsid w:val="00C56EA9"/>
    <w:rsid w:val="00C57C2D"/>
    <w:rsid w:val="00C60600"/>
    <w:rsid w:val="00C62B81"/>
    <w:rsid w:val="00C6481D"/>
    <w:rsid w:val="00C66D5A"/>
    <w:rsid w:val="00C66FB5"/>
    <w:rsid w:val="00C67701"/>
    <w:rsid w:val="00C72AB1"/>
    <w:rsid w:val="00C73F25"/>
    <w:rsid w:val="00C75725"/>
    <w:rsid w:val="00C81F1D"/>
    <w:rsid w:val="00C868AD"/>
    <w:rsid w:val="00C868D3"/>
    <w:rsid w:val="00C86FB4"/>
    <w:rsid w:val="00C87F4E"/>
    <w:rsid w:val="00C910CF"/>
    <w:rsid w:val="00C916F8"/>
    <w:rsid w:val="00C92584"/>
    <w:rsid w:val="00C92727"/>
    <w:rsid w:val="00C92D9F"/>
    <w:rsid w:val="00C94B9C"/>
    <w:rsid w:val="00C95EC9"/>
    <w:rsid w:val="00C972CF"/>
    <w:rsid w:val="00CA02F5"/>
    <w:rsid w:val="00CA03BD"/>
    <w:rsid w:val="00CA1271"/>
    <w:rsid w:val="00CA295E"/>
    <w:rsid w:val="00CA3077"/>
    <w:rsid w:val="00CA3644"/>
    <w:rsid w:val="00CA3F54"/>
    <w:rsid w:val="00CA4BFF"/>
    <w:rsid w:val="00CA6CE6"/>
    <w:rsid w:val="00CA7F4A"/>
    <w:rsid w:val="00CB0976"/>
    <w:rsid w:val="00CB0C4F"/>
    <w:rsid w:val="00CB197D"/>
    <w:rsid w:val="00CB26D9"/>
    <w:rsid w:val="00CB2EFF"/>
    <w:rsid w:val="00CB3DD5"/>
    <w:rsid w:val="00CB4648"/>
    <w:rsid w:val="00CB7291"/>
    <w:rsid w:val="00CC0D2A"/>
    <w:rsid w:val="00CC33EB"/>
    <w:rsid w:val="00CC42B7"/>
    <w:rsid w:val="00CC70E8"/>
    <w:rsid w:val="00CC7861"/>
    <w:rsid w:val="00CD3B84"/>
    <w:rsid w:val="00CD40BF"/>
    <w:rsid w:val="00CD450C"/>
    <w:rsid w:val="00CD5D01"/>
    <w:rsid w:val="00CD62FF"/>
    <w:rsid w:val="00CD7AC9"/>
    <w:rsid w:val="00CD7EF3"/>
    <w:rsid w:val="00CE0033"/>
    <w:rsid w:val="00CE0AC4"/>
    <w:rsid w:val="00CE0B51"/>
    <w:rsid w:val="00CE0D92"/>
    <w:rsid w:val="00CE27BA"/>
    <w:rsid w:val="00CE27EA"/>
    <w:rsid w:val="00CE5D5E"/>
    <w:rsid w:val="00CE6C68"/>
    <w:rsid w:val="00CE7046"/>
    <w:rsid w:val="00CF0DB6"/>
    <w:rsid w:val="00CF1185"/>
    <w:rsid w:val="00CF2684"/>
    <w:rsid w:val="00CF36C0"/>
    <w:rsid w:val="00CF3E58"/>
    <w:rsid w:val="00CF5948"/>
    <w:rsid w:val="00CF5D71"/>
    <w:rsid w:val="00CF747E"/>
    <w:rsid w:val="00D001B2"/>
    <w:rsid w:val="00D034C9"/>
    <w:rsid w:val="00D04E55"/>
    <w:rsid w:val="00D0683A"/>
    <w:rsid w:val="00D07811"/>
    <w:rsid w:val="00D112C5"/>
    <w:rsid w:val="00D124F5"/>
    <w:rsid w:val="00D12895"/>
    <w:rsid w:val="00D20B00"/>
    <w:rsid w:val="00D20BFB"/>
    <w:rsid w:val="00D21AB0"/>
    <w:rsid w:val="00D23B33"/>
    <w:rsid w:val="00D23E42"/>
    <w:rsid w:val="00D23EAD"/>
    <w:rsid w:val="00D250C7"/>
    <w:rsid w:val="00D26762"/>
    <w:rsid w:val="00D26C96"/>
    <w:rsid w:val="00D27A1C"/>
    <w:rsid w:val="00D3053D"/>
    <w:rsid w:val="00D30619"/>
    <w:rsid w:val="00D306C7"/>
    <w:rsid w:val="00D3142B"/>
    <w:rsid w:val="00D34B6A"/>
    <w:rsid w:val="00D376D4"/>
    <w:rsid w:val="00D40CB1"/>
    <w:rsid w:val="00D41A3E"/>
    <w:rsid w:val="00D430C4"/>
    <w:rsid w:val="00D438FC"/>
    <w:rsid w:val="00D46393"/>
    <w:rsid w:val="00D469B1"/>
    <w:rsid w:val="00D46D0C"/>
    <w:rsid w:val="00D4700D"/>
    <w:rsid w:val="00D52AA7"/>
    <w:rsid w:val="00D5321E"/>
    <w:rsid w:val="00D53446"/>
    <w:rsid w:val="00D534CD"/>
    <w:rsid w:val="00D5622A"/>
    <w:rsid w:val="00D56773"/>
    <w:rsid w:val="00D56F3C"/>
    <w:rsid w:val="00D60E5B"/>
    <w:rsid w:val="00D61A1D"/>
    <w:rsid w:val="00D62FA2"/>
    <w:rsid w:val="00D6349E"/>
    <w:rsid w:val="00D6499C"/>
    <w:rsid w:val="00D64F74"/>
    <w:rsid w:val="00D6741E"/>
    <w:rsid w:val="00D7027A"/>
    <w:rsid w:val="00D7352F"/>
    <w:rsid w:val="00D736B5"/>
    <w:rsid w:val="00D73706"/>
    <w:rsid w:val="00D74124"/>
    <w:rsid w:val="00D74479"/>
    <w:rsid w:val="00D7458A"/>
    <w:rsid w:val="00D76BE4"/>
    <w:rsid w:val="00D773A5"/>
    <w:rsid w:val="00D80D40"/>
    <w:rsid w:val="00D81832"/>
    <w:rsid w:val="00D83721"/>
    <w:rsid w:val="00D83939"/>
    <w:rsid w:val="00D85382"/>
    <w:rsid w:val="00D8541A"/>
    <w:rsid w:val="00D906E2"/>
    <w:rsid w:val="00D95356"/>
    <w:rsid w:val="00D9549B"/>
    <w:rsid w:val="00D97107"/>
    <w:rsid w:val="00D9773C"/>
    <w:rsid w:val="00DA0033"/>
    <w:rsid w:val="00DA03C8"/>
    <w:rsid w:val="00DA07FE"/>
    <w:rsid w:val="00DA2209"/>
    <w:rsid w:val="00DA2A91"/>
    <w:rsid w:val="00DA4642"/>
    <w:rsid w:val="00DA608C"/>
    <w:rsid w:val="00DA6876"/>
    <w:rsid w:val="00DA69DC"/>
    <w:rsid w:val="00DB15EF"/>
    <w:rsid w:val="00DB1C4D"/>
    <w:rsid w:val="00DB34D0"/>
    <w:rsid w:val="00DB472A"/>
    <w:rsid w:val="00DC099B"/>
    <w:rsid w:val="00DC0E59"/>
    <w:rsid w:val="00DC222E"/>
    <w:rsid w:val="00DC25CD"/>
    <w:rsid w:val="00DC2BEB"/>
    <w:rsid w:val="00DC42BB"/>
    <w:rsid w:val="00DD107E"/>
    <w:rsid w:val="00DD1A79"/>
    <w:rsid w:val="00DD2219"/>
    <w:rsid w:val="00DD34BF"/>
    <w:rsid w:val="00DD3EF6"/>
    <w:rsid w:val="00DD4329"/>
    <w:rsid w:val="00DD56C7"/>
    <w:rsid w:val="00DD5C92"/>
    <w:rsid w:val="00DD6FBF"/>
    <w:rsid w:val="00DD7190"/>
    <w:rsid w:val="00DD74BE"/>
    <w:rsid w:val="00DE00B7"/>
    <w:rsid w:val="00DE013A"/>
    <w:rsid w:val="00DE17EB"/>
    <w:rsid w:val="00DE1BCB"/>
    <w:rsid w:val="00DE1F66"/>
    <w:rsid w:val="00DE231F"/>
    <w:rsid w:val="00DE35FF"/>
    <w:rsid w:val="00DE378B"/>
    <w:rsid w:val="00DE3DEC"/>
    <w:rsid w:val="00DE4C0C"/>
    <w:rsid w:val="00DE5939"/>
    <w:rsid w:val="00DE729A"/>
    <w:rsid w:val="00DE72A7"/>
    <w:rsid w:val="00DF09FB"/>
    <w:rsid w:val="00DF0D04"/>
    <w:rsid w:val="00DF0F13"/>
    <w:rsid w:val="00DF3539"/>
    <w:rsid w:val="00DF3810"/>
    <w:rsid w:val="00DF449D"/>
    <w:rsid w:val="00DF4F01"/>
    <w:rsid w:val="00DF62CD"/>
    <w:rsid w:val="00DF778F"/>
    <w:rsid w:val="00E00184"/>
    <w:rsid w:val="00E01801"/>
    <w:rsid w:val="00E0702A"/>
    <w:rsid w:val="00E10768"/>
    <w:rsid w:val="00E15023"/>
    <w:rsid w:val="00E15E79"/>
    <w:rsid w:val="00E16E05"/>
    <w:rsid w:val="00E203D2"/>
    <w:rsid w:val="00E2088D"/>
    <w:rsid w:val="00E21164"/>
    <w:rsid w:val="00E231D6"/>
    <w:rsid w:val="00E2336E"/>
    <w:rsid w:val="00E23A17"/>
    <w:rsid w:val="00E23A9E"/>
    <w:rsid w:val="00E24B7A"/>
    <w:rsid w:val="00E27DBF"/>
    <w:rsid w:val="00E30683"/>
    <w:rsid w:val="00E30C32"/>
    <w:rsid w:val="00E30E17"/>
    <w:rsid w:val="00E32827"/>
    <w:rsid w:val="00E3304A"/>
    <w:rsid w:val="00E35392"/>
    <w:rsid w:val="00E3575B"/>
    <w:rsid w:val="00E438B4"/>
    <w:rsid w:val="00E46455"/>
    <w:rsid w:val="00E50718"/>
    <w:rsid w:val="00E50C4A"/>
    <w:rsid w:val="00E511AA"/>
    <w:rsid w:val="00E53378"/>
    <w:rsid w:val="00E5473C"/>
    <w:rsid w:val="00E54BFD"/>
    <w:rsid w:val="00E550FE"/>
    <w:rsid w:val="00E56320"/>
    <w:rsid w:val="00E56F9B"/>
    <w:rsid w:val="00E571A1"/>
    <w:rsid w:val="00E60E75"/>
    <w:rsid w:val="00E617CA"/>
    <w:rsid w:val="00E637F3"/>
    <w:rsid w:val="00E6389F"/>
    <w:rsid w:val="00E65BB0"/>
    <w:rsid w:val="00E660B1"/>
    <w:rsid w:val="00E66A99"/>
    <w:rsid w:val="00E66AB8"/>
    <w:rsid w:val="00E6768F"/>
    <w:rsid w:val="00E67FCB"/>
    <w:rsid w:val="00E71095"/>
    <w:rsid w:val="00E71CE7"/>
    <w:rsid w:val="00E7247C"/>
    <w:rsid w:val="00E7292E"/>
    <w:rsid w:val="00E72D29"/>
    <w:rsid w:val="00E77E9D"/>
    <w:rsid w:val="00E821F6"/>
    <w:rsid w:val="00E82BD2"/>
    <w:rsid w:val="00E82EB6"/>
    <w:rsid w:val="00E8386A"/>
    <w:rsid w:val="00E8517A"/>
    <w:rsid w:val="00E851CD"/>
    <w:rsid w:val="00E85356"/>
    <w:rsid w:val="00E85505"/>
    <w:rsid w:val="00E85C69"/>
    <w:rsid w:val="00E876B2"/>
    <w:rsid w:val="00E90A6E"/>
    <w:rsid w:val="00E91E8E"/>
    <w:rsid w:val="00E927D0"/>
    <w:rsid w:val="00E92F5C"/>
    <w:rsid w:val="00E958DD"/>
    <w:rsid w:val="00E9735B"/>
    <w:rsid w:val="00EA0F3A"/>
    <w:rsid w:val="00EA235B"/>
    <w:rsid w:val="00EA38C7"/>
    <w:rsid w:val="00EA4047"/>
    <w:rsid w:val="00EA40EE"/>
    <w:rsid w:val="00EA4820"/>
    <w:rsid w:val="00EA4954"/>
    <w:rsid w:val="00EA779B"/>
    <w:rsid w:val="00EA78DA"/>
    <w:rsid w:val="00EB15F1"/>
    <w:rsid w:val="00EB316E"/>
    <w:rsid w:val="00EB4511"/>
    <w:rsid w:val="00EB644B"/>
    <w:rsid w:val="00EB707C"/>
    <w:rsid w:val="00EB7F83"/>
    <w:rsid w:val="00EC0F33"/>
    <w:rsid w:val="00EC1CB6"/>
    <w:rsid w:val="00EC213E"/>
    <w:rsid w:val="00EC3F12"/>
    <w:rsid w:val="00EC50F4"/>
    <w:rsid w:val="00EC6B60"/>
    <w:rsid w:val="00ED027F"/>
    <w:rsid w:val="00ED3DD9"/>
    <w:rsid w:val="00ED462E"/>
    <w:rsid w:val="00ED472F"/>
    <w:rsid w:val="00ED7585"/>
    <w:rsid w:val="00ED79E6"/>
    <w:rsid w:val="00ED7C5F"/>
    <w:rsid w:val="00EE3214"/>
    <w:rsid w:val="00EE35CE"/>
    <w:rsid w:val="00EE5AAA"/>
    <w:rsid w:val="00EE6799"/>
    <w:rsid w:val="00EF246C"/>
    <w:rsid w:val="00EF3007"/>
    <w:rsid w:val="00EF3F64"/>
    <w:rsid w:val="00EF3FF6"/>
    <w:rsid w:val="00EF60F1"/>
    <w:rsid w:val="00F0158E"/>
    <w:rsid w:val="00F02BD2"/>
    <w:rsid w:val="00F02C6E"/>
    <w:rsid w:val="00F030C6"/>
    <w:rsid w:val="00F0363E"/>
    <w:rsid w:val="00F03D61"/>
    <w:rsid w:val="00F0686F"/>
    <w:rsid w:val="00F069EA"/>
    <w:rsid w:val="00F06E8A"/>
    <w:rsid w:val="00F107A9"/>
    <w:rsid w:val="00F11492"/>
    <w:rsid w:val="00F12147"/>
    <w:rsid w:val="00F122D6"/>
    <w:rsid w:val="00F1287F"/>
    <w:rsid w:val="00F14672"/>
    <w:rsid w:val="00F16523"/>
    <w:rsid w:val="00F1771D"/>
    <w:rsid w:val="00F2268F"/>
    <w:rsid w:val="00F22AD3"/>
    <w:rsid w:val="00F264EF"/>
    <w:rsid w:val="00F26D99"/>
    <w:rsid w:val="00F300A9"/>
    <w:rsid w:val="00F30F54"/>
    <w:rsid w:val="00F33608"/>
    <w:rsid w:val="00F347F4"/>
    <w:rsid w:val="00F348D1"/>
    <w:rsid w:val="00F34FA4"/>
    <w:rsid w:val="00F37F93"/>
    <w:rsid w:val="00F41407"/>
    <w:rsid w:val="00F421B3"/>
    <w:rsid w:val="00F42D1E"/>
    <w:rsid w:val="00F46E1D"/>
    <w:rsid w:val="00F5053C"/>
    <w:rsid w:val="00F50718"/>
    <w:rsid w:val="00F50E94"/>
    <w:rsid w:val="00F518AB"/>
    <w:rsid w:val="00F53BDF"/>
    <w:rsid w:val="00F53D6E"/>
    <w:rsid w:val="00F5494D"/>
    <w:rsid w:val="00F56E25"/>
    <w:rsid w:val="00F61B42"/>
    <w:rsid w:val="00F62D87"/>
    <w:rsid w:val="00F63EC1"/>
    <w:rsid w:val="00F63EE4"/>
    <w:rsid w:val="00F64409"/>
    <w:rsid w:val="00F65FB3"/>
    <w:rsid w:val="00F71909"/>
    <w:rsid w:val="00F7268D"/>
    <w:rsid w:val="00F772E3"/>
    <w:rsid w:val="00F77429"/>
    <w:rsid w:val="00F77A1E"/>
    <w:rsid w:val="00F82227"/>
    <w:rsid w:val="00F826DA"/>
    <w:rsid w:val="00F84185"/>
    <w:rsid w:val="00F8424D"/>
    <w:rsid w:val="00F845D3"/>
    <w:rsid w:val="00F848AC"/>
    <w:rsid w:val="00F853F7"/>
    <w:rsid w:val="00F8555A"/>
    <w:rsid w:val="00F85A2A"/>
    <w:rsid w:val="00F85D09"/>
    <w:rsid w:val="00F867A7"/>
    <w:rsid w:val="00F86925"/>
    <w:rsid w:val="00F91039"/>
    <w:rsid w:val="00F9188F"/>
    <w:rsid w:val="00F9192D"/>
    <w:rsid w:val="00F920CD"/>
    <w:rsid w:val="00F92D75"/>
    <w:rsid w:val="00F92D7B"/>
    <w:rsid w:val="00F92D97"/>
    <w:rsid w:val="00F92F04"/>
    <w:rsid w:val="00F942EF"/>
    <w:rsid w:val="00F96457"/>
    <w:rsid w:val="00F976F6"/>
    <w:rsid w:val="00FA0103"/>
    <w:rsid w:val="00FA17D8"/>
    <w:rsid w:val="00FA2DA1"/>
    <w:rsid w:val="00FA4CB4"/>
    <w:rsid w:val="00FA5BE3"/>
    <w:rsid w:val="00FA6CE5"/>
    <w:rsid w:val="00FA6DD9"/>
    <w:rsid w:val="00FA7B48"/>
    <w:rsid w:val="00FB0152"/>
    <w:rsid w:val="00FB033B"/>
    <w:rsid w:val="00FB0A25"/>
    <w:rsid w:val="00FB13EE"/>
    <w:rsid w:val="00FB1E40"/>
    <w:rsid w:val="00FB2745"/>
    <w:rsid w:val="00FB2E44"/>
    <w:rsid w:val="00FB4113"/>
    <w:rsid w:val="00FB42FE"/>
    <w:rsid w:val="00FB5A90"/>
    <w:rsid w:val="00FB7584"/>
    <w:rsid w:val="00FC0047"/>
    <w:rsid w:val="00FC1260"/>
    <w:rsid w:val="00FC2DD4"/>
    <w:rsid w:val="00FC3031"/>
    <w:rsid w:val="00FC32E9"/>
    <w:rsid w:val="00FC537C"/>
    <w:rsid w:val="00FC5E89"/>
    <w:rsid w:val="00FC7113"/>
    <w:rsid w:val="00FD0F70"/>
    <w:rsid w:val="00FD34E5"/>
    <w:rsid w:val="00FD58CC"/>
    <w:rsid w:val="00FD6205"/>
    <w:rsid w:val="00FD7D67"/>
    <w:rsid w:val="00FE0B88"/>
    <w:rsid w:val="00FE1B32"/>
    <w:rsid w:val="00FE2351"/>
    <w:rsid w:val="00FE2596"/>
    <w:rsid w:val="00FE3300"/>
    <w:rsid w:val="00FE6293"/>
    <w:rsid w:val="00FE7FD7"/>
    <w:rsid w:val="00FF0CF2"/>
    <w:rsid w:val="00FF20FC"/>
    <w:rsid w:val="00FF2429"/>
    <w:rsid w:val="00FF2861"/>
    <w:rsid w:val="00FF338F"/>
    <w:rsid w:val="00FF37E7"/>
    <w:rsid w:val="00FF49B4"/>
    <w:rsid w:val="00FF4D38"/>
    <w:rsid w:val="00FF50B9"/>
    <w:rsid w:val="00FF5D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BCFE"/>
  <w15:chartTrackingRefBased/>
  <w15:docId w15:val="{9F3ABB93-32D0-4A33-BC40-0765D02A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31292"/>
  </w:style>
  <w:style w:type="paragraph" w:styleId="Pealkiri1">
    <w:name w:val="heading 1"/>
    <w:basedOn w:val="Normaallaad"/>
    <w:next w:val="Normaallaad"/>
    <w:link w:val="Pealkiri1Mrk"/>
    <w:uiPriority w:val="9"/>
    <w:qFormat/>
    <w:rsid w:val="00A72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72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A7205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7205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7205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7205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7205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7205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7205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7205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7205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A7205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7205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7205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7205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7205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7205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7205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72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7205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7205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7205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72057"/>
    <w:pPr>
      <w:spacing w:before="160"/>
      <w:jc w:val="center"/>
    </w:pPr>
    <w:rPr>
      <w:i/>
      <w:iCs/>
      <w:color w:val="404040" w:themeColor="text1" w:themeTint="BF"/>
    </w:rPr>
  </w:style>
  <w:style w:type="character" w:customStyle="1" w:styleId="TsitaatMrk">
    <w:name w:val="Tsitaat Märk"/>
    <w:basedOn w:val="Liguvaikefont"/>
    <w:link w:val="Tsitaat"/>
    <w:uiPriority w:val="29"/>
    <w:rsid w:val="00A72057"/>
    <w:rPr>
      <w:i/>
      <w:iCs/>
      <w:color w:val="404040" w:themeColor="text1" w:themeTint="BF"/>
    </w:rPr>
  </w:style>
  <w:style w:type="paragraph" w:styleId="Loendilik">
    <w:name w:val="List Paragraph"/>
    <w:basedOn w:val="Normaallaad"/>
    <w:uiPriority w:val="34"/>
    <w:qFormat/>
    <w:rsid w:val="00A72057"/>
    <w:pPr>
      <w:ind w:left="720"/>
      <w:contextualSpacing/>
    </w:pPr>
  </w:style>
  <w:style w:type="character" w:styleId="Selgeltmrgatavrhutus">
    <w:name w:val="Intense Emphasis"/>
    <w:basedOn w:val="Liguvaikefont"/>
    <w:uiPriority w:val="21"/>
    <w:qFormat/>
    <w:rsid w:val="00A72057"/>
    <w:rPr>
      <w:i/>
      <w:iCs/>
      <w:color w:val="0F4761" w:themeColor="accent1" w:themeShade="BF"/>
    </w:rPr>
  </w:style>
  <w:style w:type="paragraph" w:styleId="Selgeltmrgatavtsitaat">
    <w:name w:val="Intense Quote"/>
    <w:basedOn w:val="Normaallaad"/>
    <w:next w:val="Normaallaad"/>
    <w:link w:val="SelgeltmrgatavtsitaatMrk"/>
    <w:uiPriority w:val="30"/>
    <w:qFormat/>
    <w:rsid w:val="00A72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72057"/>
    <w:rPr>
      <w:i/>
      <w:iCs/>
      <w:color w:val="0F4761" w:themeColor="accent1" w:themeShade="BF"/>
    </w:rPr>
  </w:style>
  <w:style w:type="character" w:styleId="Selgeltmrgatavviide">
    <w:name w:val="Intense Reference"/>
    <w:basedOn w:val="Liguvaikefont"/>
    <w:uiPriority w:val="32"/>
    <w:qFormat/>
    <w:rsid w:val="00A72057"/>
    <w:rPr>
      <w:b/>
      <w:bCs/>
      <w:smallCaps/>
      <w:color w:val="0F4761" w:themeColor="accent1" w:themeShade="BF"/>
      <w:spacing w:val="5"/>
    </w:rPr>
  </w:style>
  <w:style w:type="paragraph" w:styleId="Allmrkusetekst">
    <w:name w:val="footnote text"/>
    <w:basedOn w:val="Normaallaad"/>
    <w:link w:val="AllmrkusetekstMrk"/>
    <w:uiPriority w:val="99"/>
    <w:unhideWhenUsed/>
    <w:rsid w:val="00BA2374"/>
    <w:pPr>
      <w:spacing w:after="0" w:line="240" w:lineRule="auto"/>
    </w:pPr>
    <w:rPr>
      <w:sz w:val="20"/>
      <w:szCs w:val="20"/>
    </w:rPr>
  </w:style>
  <w:style w:type="character" w:customStyle="1" w:styleId="AllmrkusetekstMrk">
    <w:name w:val="Allmärkuse tekst Märk"/>
    <w:basedOn w:val="Liguvaikefont"/>
    <w:link w:val="Allmrkusetekst"/>
    <w:uiPriority w:val="99"/>
    <w:rsid w:val="00BA2374"/>
    <w:rPr>
      <w:sz w:val="20"/>
      <w:szCs w:val="20"/>
    </w:rPr>
  </w:style>
  <w:style w:type="character" w:styleId="Allmrkuseviide">
    <w:name w:val="footnote reference"/>
    <w:basedOn w:val="Liguvaikefont"/>
    <w:uiPriority w:val="99"/>
    <w:unhideWhenUsed/>
    <w:rsid w:val="00BA2374"/>
    <w:rPr>
      <w:vertAlign w:val="superscript"/>
    </w:rPr>
  </w:style>
  <w:style w:type="character" w:styleId="Hperlink">
    <w:name w:val="Hyperlink"/>
    <w:basedOn w:val="Liguvaikefont"/>
    <w:uiPriority w:val="99"/>
    <w:unhideWhenUsed/>
    <w:rsid w:val="00BA2374"/>
    <w:rPr>
      <w:color w:val="467886" w:themeColor="hyperlink"/>
      <w:u w:val="single"/>
    </w:rPr>
  </w:style>
  <w:style w:type="paragraph" w:styleId="Normaallaadveeb">
    <w:name w:val="Normal (Web)"/>
    <w:basedOn w:val="Normaallaad"/>
    <w:uiPriority w:val="99"/>
    <w:unhideWhenUsed/>
    <w:rsid w:val="00BA2374"/>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character" w:styleId="Lahendamatamainimine">
    <w:name w:val="Unresolved Mention"/>
    <w:basedOn w:val="Liguvaikefont"/>
    <w:uiPriority w:val="99"/>
    <w:semiHidden/>
    <w:unhideWhenUsed/>
    <w:rsid w:val="00BA2374"/>
    <w:rPr>
      <w:color w:val="605E5C"/>
      <w:shd w:val="clear" w:color="auto" w:fill="E1DFDD"/>
    </w:rPr>
  </w:style>
  <w:style w:type="character" w:customStyle="1" w:styleId="cf01">
    <w:name w:val="cf01"/>
    <w:basedOn w:val="Liguvaikefont"/>
    <w:rsid w:val="00AD0A0B"/>
    <w:rPr>
      <w:rFonts w:ascii="Segoe UI" w:hAnsi="Segoe UI" w:cs="Segoe UI" w:hint="default"/>
      <w:sz w:val="18"/>
      <w:szCs w:val="18"/>
    </w:rPr>
  </w:style>
  <w:style w:type="paragraph" w:styleId="Kehatekst2">
    <w:name w:val="Body Text 2"/>
    <w:basedOn w:val="Normaallaad"/>
    <w:link w:val="Kehatekst2Mrk"/>
    <w:uiPriority w:val="99"/>
    <w:rsid w:val="00AD0A0B"/>
    <w:pPr>
      <w:spacing w:after="0" w:line="240" w:lineRule="auto"/>
      <w:jc w:val="both"/>
    </w:pPr>
    <w:rPr>
      <w:rFonts w:ascii="Calibri" w:eastAsia="Times New Roman" w:hAnsi="Calibri" w:cs="Calibri"/>
      <w:kern w:val="0"/>
      <w:sz w:val="24"/>
      <w:szCs w:val="24"/>
    </w:rPr>
  </w:style>
  <w:style w:type="character" w:customStyle="1" w:styleId="Kehatekst2Mrk">
    <w:name w:val="Kehatekst 2 Märk"/>
    <w:basedOn w:val="Liguvaikefont"/>
    <w:link w:val="Kehatekst2"/>
    <w:uiPriority w:val="99"/>
    <w:rsid w:val="00AD0A0B"/>
    <w:rPr>
      <w:rFonts w:ascii="Calibri" w:eastAsia="Times New Roman" w:hAnsi="Calibri" w:cs="Calibri"/>
      <w:kern w:val="0"/>
      <w:sz w:val="24"/>
      <w:szCs w:val="24"/>
    </w:rPr>
  </w:style>
  <w:style w:type="paragraph" w:customStyle="1" w:styleId="pf0">
    <w:name w:val="pf0"/>
    <w:basedOn w:val="Normaallaad"/>
    <w:rsid w:val="00AD0A0B"/>
    <w:pPr>
      <w:spacing w:before="100" w:beforeAutospacing="1" w:after="100" w:afterAutospacing="1" w:line="240" w:lineRule="auto"/>
    </w:pPr>
    <w:rPr>
      <w:rFonts w:ascii="Calibri" w:hAnsi="Calibri" w:cs="Calibri"/>
      <w:kern w:val="0"/>
      <w:lang w:eastAsia="et-EE"/>
    </w:rPr>
  </w:style>
  <w:style w:type="character" w:customStyle="1" w:styleId="ui-provider">
    <w:name w:val="ui-provider"/>
    <w:basedOn w:val="Liguvaikefont"/>
    <w:rsid w:val="005B52FA"/>
  </w:style>
  <w:style w:type="character" w:styleId="Rhutus">
    <w:name w:val="Emphasis"/>
    <w:basedOn w:val="Liguvaikefont"/>
    <w:uiPriority w:val="20"/>
    <w:qFormat/>
    <w:rsid w:val="005B52FA"/>
    <w:rPr>
      <w:i/>
      <w:iCs/>
    </w:rPr>
  </w:style>
  <w:style w:type="paragraph" w:styleId="Vahedeta">
    <w:name w:val="No Spacing"/>
    <w:uiPriority w:val="1"/>
    <w:qFormat/>
    <w:rsid w:val="005B52FA"/>
    <w:pPr>
      <w:spacing w:after="0" w:line="240" w:lineRule="auto"/>
    </w:pPr>
  </w:style>
  <w:style w:type="character" w:customStyle="1" w:styleId="bold">
    <w:name w:val="bold"/>
    <w:basedOn w:val="Liguvaikefont"/>
    <w:rsid w:val="005B52FA"/>
  </w:style>
  <w:style w:type="character" w:styleId="Kommentaariviide">
    <w:name w:val="annotation reference"/>
    <w:basedOn w:val="Liguvaikefont"/>
    <w:uiPriority w:val="99"/>
    <w:semiHidden/>
    <w:unhideWhenUsed/>
    <w:rsid w:val="00191CE0"/>
    <w:rPr>
      <w:sz w:val="16"/>
      <w:szCs w:val="16"/>
    </w:rPr>
  </w:style>
  <w:style w:type="paragraph" w:styleId="Kommentaaritekst">
    <w:name w:val="annotation text"/>
    <w:basedOn w:val="Normaallaad"/>
    <w:link w:val="KommentaaritekstMrk"/>
    <w:uiPriority w:val="99"/>
    <w:unhideWhenUsed/>
    <w:rsid w:val="00191CE0"/>
    <w:pPr>
      <w:spacing w:line="240" w:lineRule="auto"/>
    </w:pPr>
    <w:rPr>
      <w:sz w:val="20"/>
      <w:szCs w:val="20"/>
    </w:rPr>
  </w:style>
  <w:style w:type="character" w:customStyle="1" w:styleId="KommentaaritekstMrk">
    <w:name w:val="Kommentaari tekst Märk"/>
    <w:basedOn w:val="Liguvaikefont"/>
    <w:link w:val="Kommentaaritekst"/>
    <w:uiPriority w:val="99"/>
    <w:rsid w:val="00191CE0"/>
    <w:rPr>
      <w:sz w:val="20"/>
      <w:szCs w:val="20"/>
    </w:rPr>
  </w:style>
  <w:style w:type="paragraph" w:styleId="Kommentaariteema">
    <w:name w:val="annotation subject"/>
    <w:basedOn w:val="Kommentaaritekst"/>
    <w:next w:val="Kommentaaritekst"/>
    <w:link w:val="KommentaariteemaMrk"/>
    <w:uiPriority w:val="99"/>
    <w:semiHidden/>
    <w:unhideWhenUsed/>
    <w:rsid w:val="00191CE0"/>
    <w:rPr>
      <w:b/>
      <w:bCs/>
    </w:rPr>
  </w:style>
  <w:style w:type="character" w:customStyle="1" w:styleId="KommentaariteemaMrk">
    <w:name w:val="Kommentaari teema Märk"/>
    <w:basedOn w:val="KommentaaritekstMrk"/>
    <w:link w:val="Kommentaariteema"/>
    <w:uiPriority w:val="99"/>
    <w:semiHidden/>
    <w:rsid w:val="00191CE0"/>
    <w:rPr>
      <w:b/>
      <w:bCs/>
      <w:sz w:val="20"/>
      <w:szCs w:val="20"/>
    </w:rPr>
  </w:style>
  <w:style w:type="paragraph" w:styleId="Redaktsioon">
    <w:name w:val="Revision"/>
    <w:hidden/>
    <w:uiPriority w:val="99"/>
    <w:semiHidden/>
    <w:rsid w:val="0092625E"/>
    <w:pPr>
      <w:spacing w:after="0" w:line="240" w:lineRule="auto"/>
    </w:pPr>
  </w:style>
  <w:style w:type="paragraph" w:customStyle="1" w:styleId="norm">
    <w:name w:val="norm"/>
    <w:basedOn w:val="Normaallaad"/>
    <w:rsid w:val="007D0A7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Pis">
    <w:name w:val="header"/>
    <w:basedOn w:val="Normaallaad"/>
    <w:link w:val="PisMrk"/>
    <w:uiPriority w:val="99"/>
    <w:unhideWhenUsed/>
    <w:rsid w:val="00227CEF"/>
    <w:pPr>
      <w:tabs>
        <w:tab w:val="center" w:pos="4536"/>
        <w:tab w:val="right" w:pos="9072"/>
      </w:tabs>
      <w:spacing w:after="0" w:line="240" w:lineRule="auto"/>
    </w:pPr>
  </w:style>
  <w:style w:type="character" w:customStyle="1" w:styleId="PisMrk">
    <w:name w:val="Päis Märk"/>
    <w:basedOn w:val="Liguvaikefont"/>
    <w:link w:val="Pis"/>
    <w:uiPriority w:val="99"/>
    <w:rsid w:val="00227CEF"/>
  </w:style>
  <w:style w:type="paragraph" w:styleId="Jalus">
    <w:name w:val="footer"/>
    <w:basedOn w:val="Normaallaad"/>
    <w:link w:val="JalusMrk"/>
    <w:uiPriority w:val="99"/>
    <w:unhideWhenUsed/>
    <w:rsid w:val="00227CEF"/>
    <w:pPr>
      <w:tabs>
        <w:tab w:val="center" w:pos="4536"/>
        <w:tab w:val="right" w:pos="9072"/>
      </w:tabs>
      <w:spacing w:after="0" w:line="240" w:lineRule="auto"/>
    </w:pPr>
  </w:style>
  <w:style w:type="character" w:customStyle="1" w:styleId="JalusMrk">
    <w:name w:val="Jalus Märk"/>
    <w:basedOn w:val="Liguvaikefont"/>
    <w:link w:val="Jalus"/>
    <w:uiPriority w:val="99"/>
    <w:rsid w:val="0022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0825">
      <w:bodyDiv w:val="1"/>
      <w:marLeft w:val="0"/>
      <w:marRight w:val="0"/>
      <w:marTop w:val="0"/>
      <w:marBottom w:val="0"/>
      <w:divBdr>
        <w:top w:val="none" w:sz="0" w:space="0" w:color="auto"/>
        <w:left w:val="none" w:sz="0" w:space="0" w:color="auto"/>
        <w:bottom w:val="none" w:sz="0" w:space="0" w:color="auto"/>
        <w:right w:val="none" w:sz="0" w:space="0" w:color="auto"/>
      </w:divBdr>
    </w:div>
    <w:div w:id="123475809">
      <w:bodyDiv w:val="1"/>
      <w:marLeft w:val="0"/>
      <w:marRight w:val="0"/>
      <w:marTop w:val="0"/>
      <w:marBottom w:val="0"/>
      <w:divBdr>
        <w:top w:val="none" w:sz="0" w:space="0" w:color="auto"/>
        <w:left w:val="none" w:sz="0" w:space="0" w:color="auto"/>
        <w:bottom w:val="none" w:sz="0" w:space="0" w:color="auto"/>
        <w:right w:val="none" w:sz="0" w:space="0" w:color="auto"/>
      </w:divBdr>
    </w:div>
    <w:div w:id="133643550">
      <w:bodyDiv w:val="1"/>
      <w:marLeft w:val="0"/>
      <w:marRight w:val="0"/>
      <w:marTop w:val="0"/>
      <w:marBottom w:val="0"/>
      <w:divBdr>
        <w:top w:val="none" w:sz="0" w:space="0" w:color="auto"/>
        <w:left w:val="none" w:sz="0" w:space="0" w:color="auto"/>
        <w:bottom w:val="none" w:sz="0" w:space="0" w:color="auto"/>
        <w:right w:val="none" w:sz="0" w:space="0" w:color="auto"/>
      </w:divBdr>
    </w:div>
    <w:div w:id="150365234">
      <w:bodyDiv w:val="1"/>
      <w:marLeft w:val="0"/>
      <w:marRight w:val="0"/>
      <w:marTop w:val="0"/>
      <w:marBottom w:val="0"/>
      <w:divBdr>
        <w:top w:val="none" w:sz="0" w:space="0" w:color="auto"/>
        <w:left w:val="none" w:sz="0" w:space="0" w:color="auto"/>
        <w:bottom w:val="none" w:sz="0" w:space="0" w:color="auto"/>
        <w:right w:val="none" w:sz="0" w:space="0" w:color="auto"/>
      </w:divBdr>
    </w:div>
    <w:div w:id="165098538">
      <w:bodyDiv w:val="1"/>
      <w:marLeft w:val="0"/>
      <w:marRight w:val="0"/>
      <w:marTop w:val="0"/>
      <w:marBottom w:val="0"/>
      <w:divBdr>
        <w:top w:val="none" w:sz="0" w:space="0" w:color="auto"/>
        <w:left w:val="none" w:sz="0" w:space="0" w:color="auto"/>
        <w:bottom w:val="none" w:sz="0" w:space="0" w:color="auto"/>
        <w:right w:val="none" w:sz="0" w:space="0" w:color="auto"/>
      </w:divBdr>
    </w:div>
    <w:div w:id="190384908">
      <w:bodyDiv w:val="1"/>
      <w:marLeft w:val="0"/>
      <w:marRight w:val="0"/>
      <w:marTop w:val="0"/>
      <w:marBottom w:val="0"/>
      <w:divBdr>
        <w:top w:val="none" w:sz="0" w:space="0" w:color="auto"/>
        <w:left w:val="none" w:sz="0" w:space="0" w:color="auto"/>
        <w:bottom w:val="none" w:sz="0" w:space="0" w:color="auto"/>
        <w:right w:val="none" w:sz="0" w:space="0" w:color="auto"/>
      </w:divBdr>
    </w:div>
    <w:div w:id="311250670">
      <w:bodyDiv w:val="1"/>
      <w:marLeft w:val="0"/>
      <w:marRight w:val="0"/>
      <w:marTop w:val="0"/>
      <w:marBottom w:val="0"/>
      <w:divBdr>
        <w:top w:val="none" w:sz="0" w:space="0" w:color="auto"/>
        <w:left w:val="none" w:sz="0" w:space="0" w:color="auto"/>
        <w:bottom w:val="none" w:sz="0" w:space="0" w:color="auto"/>
        <w:right w:val="none" w:sz="0" w:space="0" w:color="auto"/>
      </w:divBdr>
    </w:div>
    <w:div w:id="317922508">
      <w:bodyDiv w:val="1"/>
      <w:marLeft w:val="0"/>
      <w:marRight w:val="0"/>
      <w:marTop w:val="0"/>
      <w:marBottom w:val="0"/>
      <w:divBdr>
        <w:top w:val="none" w:sz="0" w:space="0" w:color="auto"/>
        <w:left w:val="none" w:sz="0" w:space="0" w:color="auto"/>
        <w:bottom w:val="none" w:sz="0" w:space="0" w:color="auto"/>
        <w:right w:val="none" w:sz="0" w:space="0" w:color="auto"/>
      </w:divBdr>
    </w:div>
    <w:div w:id="380056420">
      <w:bodyDiv w:val="1"/>
      <w:marLeft w:val="0"/>
      <w:marRight w:val="0"/>
      <w:marTop w:val="0"/>
      <w:marBottom w:val="0"/>
      <w:divBdr>
        <w:top w:val="none" w:sz="0" w:space="0" w:color="auto"/>
        <w:left w:val="none" w:sz="0" w:space="0" w:color="auto"/>
        <w:bottom w:val="none" w:sz="0" w:space="0" w:color="auto"/>
        <w:right w:val="none" w:sz="0" w:space="0" w:color="auto"/>
      </w:divBdr>
    </w:div>
    <w:div w:id="382564748">
      <w:bodyDiv w:val="1"/>
      <w:marLeft w:val="0"/>
      <w:marRight w:val="0"/>
      <w:marTop w:val="0"/>
      <w:marBottom w:val="0"/>
      <w:divBdr>
        <w:top w:val="none" w:sz="0" w:space="0" w:color="auto"/>
        <w:left w:val="none" w:sz="0" w:space="0" w:color="auto"/>
        <w:bottom w:val="none" w:sz="0" w:space="0" w:color="auto"/>
        <w:right w:val="none" w:sz="0" w:space="0" w:color="auto"/>
      </w:divBdr>
    </w:div>
    <w:div w:id="417214878">
      <w:bodyDiv w:val="1"/>
      <w:marLeft w:val="0"/>
      <w:marRight w:val="0"/>
      <w:marTop w:val="0"/>
      <w:marBottom w:val="0"/>
      <w:divBdr>
        <w:top w:val="none" w:sz="0" w:space="0" w:color="auto"/>
        <w:left w:val="none" w:sz="0" w:space="0" w:color="auto"/>
        <w:bottom w:val="none" w:sz="0" w:space="0" w:color="auto"/>
        <w:right w:val="none" w:sz="0" w:space="0" w:color="auto"/>
      </w:divBdr>
    </w:div>
    <w:div w:id="463352040">
      <w:bodyDiv w:val="1"/>
      <w:marLeft w:val="0"/>
      <w:marRight w:val="0"/>
      <w:marTop w:val="0"/>
      <w:marBottom w:val="0"/>
      <w:divBdr>
        <w:top w:val="none" w:sz="0" w:space="0" w:color="auto"/>
        <w:left w:val="none" w:sz="0" w:space="0" w:color="auto"/>
        <w:bottom w:val="none" w:sz="0" w:space="0" w:color="auto"/>
        <w:right w:val="none" w:sz="0" w:space="0" w:color="auto"/>
      </w:divBdr>
    </w:div>
    <w:div w:id="465896900">
      <w:bodyDiv w:val="1"/>
      <w:marLeft w:val="0"/>
      <w:marRight w:val="0"/>
      <w:marTop w:val="0"/>
      <w:marBottom w:val="0"/>
      <w:divBdr>
        <w:top w:val="none" w:sz="0" w:space="0" w:color="auto"/>
        <w:left w:val="none" w:sz="0" w:space="0" w:color="auto"/>
        <w:bottom w:val="none" w:sz="0" w:space="0" w:color="auto"/>
        <w:right w:val="none" w:sz="0" w:space="0" w:color="auto"/>
      </w:divBdr>
    </w:div>
    <w:div w:id="491683787">
      <w:bodyDiv w:val="1"/>
      <w:marLeft w:val="0"/>
      <w:marRight w:val="0"/>
      <w:marTop w:val="0"/>
      <w:marBottom w:val="0"/>
      <w:divBdr>
        <w:top w:val="none" w:sz="0" w:space="0" w:color="auto"/>
        <w:left w:val="none" w:sz="0" w:space="0" w:color="auto"/>
        <w:bottom w:val="none" w:sz="0" w:space="0" w:color="auto"/>
        <w:right w:val="none" w:sz="0" w:space="0" w:color="auto"/>
      </w:divBdr>
    </w:div>
    <w:div w:id="532884203">
      <w:bodyDiv w:val="1"/>
      <w:marLeft w:val="0"/>
      <w:marRight w:val="0"/>
      <w:marTop w:val="0"/>
      <w:marBottom w:val="0"/>
      <w:divBdr>
        <w:top w:val="none" w:sz="0" w:space="0" w:color="auto"/>
        <w:left w:val="none" w:sz="0" w:space="0" w:color="auto"/>
        <w:bottom w:val="none" w:sz="0" w:space="0" w:color="auto"/>
        <w:right w:val="none" w:sz="0" w:space="0" w:color="auto"/>
      </w:divBdr>
    </w:div>
    <w:div w:id="594097820">
      <w:bodyDiv w:val="1"/>
      <w:marLeft w:val="0"/>
      <w:marRight w:val="0"/>
      <w:marTop w:val="0"/>
      <w:marBottom w:val="0"/>
      <w:divBdr>
        <w:top w:val="none" w:sz="0" w:space="0" w:color="auto"/>
        <w:left w:val="none" w:sz="0" w:space="0" w:color="auto"/>
        <w:bottom w:val="none" w:sz="0" w:space="0" w:color="auto"/>
        <w:right w:val="none" w:sz="0" w:space="0" w:color="auto"/>
      </w:divBdr>
    </w:div>
    <w:div w:id="605160264">
      <w:bodyDiv w:val="1"/>
      <w:marLeft w:val="0"/>
      <w:marRight w:val="0"/>
      <w:marTop w:val="0"/>
      <w:marBottom w:val="0"/>
      <w:divBdr>
        <w:top w:val="none" w:sz="0" w:space="0" w:color="auto"/>
        <w:left w:val="none" w:sz="0" w:space="0" w:color="auto"/>
        <w:bottom w:val="none" w:sz="0" w:space="0" w:color="auto"/>
        <w:right w:val="none" w:sz="0" w:space="0" w:color="auto"/>
      </w:divBdr>
    </w:div>
    <w:div w:id="632714797">
      <w:bodyDiv w:val="1"/>
      <w:marLeft w:val="0"/>
      <w:marRight w:val="0"/>
      <w:marTop w:val="0"/>
      <w:marBottom w:val="0"/>
      <w:divBdr>
        <w:top w:val="none" w:sz="0" w:space="0" w:color="auto"/>
        <w:left w:val="none" w:sz="0" w:space="0" w:color="auto"/>
        <w:bottom w:val="none" w:sz="0" w:space="0" w:color="auto"/>
        <w:right w:val="none" w:sz="0" w:space="0" w:color="auto"/>
      </w:divBdr>
    </w:div>
    <w:div w:id="642975053">
      <w:bodyDiv w:val="1"/>
      <w:marLeft w:val="0"/>
      <w:marRight w:val="0"/>
      <w:marTop w:val="0"/>
      <w:marBottom w:val="0"/>
      <w:divBdr>
        <w:top w:val="none" w:sz="0" w:space="0" w:color="auto"/>
        <w:left w:val="none" w:sz="0" w:space="0" w:color="auto"/>
        <w:bottom w:val="none" w:sz="0" w:space="0" w:color="auto"/>
        <w:right w:val="none" w:sz="0" w:space="0" w:color="auto"/>
      </w:divBdr>
    </w:div>
    <w:div w:id="700210849">
      <w:bodyDiv w:val="1"/>
      <w:marLeft w:val="0"/>
      <w:marRight w:val="0"/>
      <w:marTop w:val="0"/>
      <w:marBottom w:val="0"/>
      <w:divBdr>
        <w:top w:val="none" w:sz="0" w:space="0" w:color="auto"/>
        <w:left w:val="none" w:sz="0" w:space="0" w:color="auto"/>
        <w:bottom w:val="none" w:sz="0" w:space="0" w:color="auto"/>
        <w:right w:val="none" w:sz="0" w:space="0" w:color="auto"/>
      </w:divBdr>
    </w:div>
    <w:div w:id="704713420">
      <w:bodyDiv w:val="1"/>
      <w:marLeft w:val="0"/>
      <w:marRight w:val="0"/>
      <w:marTop w:val="0"/>
      <w:marBottom w:val="0"/>
      <w:divBdr>
        <w:top w:val="none" w:sz="0" w:space="0" w:color="auto"/>
        <w:left w:val="none" w:sz="0" w:space="0" w:color="auto"/>
        <w:bottom w:val="none" w:sz="0" w:space="0" w:color="auto"/>
        <w:right w:val="none" w:sz="0" w:space="0" w:color="auto"/>
      </w:divBdr>
    </w:div>
    <w:div w:id="801576209">
      <w:bodyDiv w:val="1"/>
      <w:marLeft w:val="0"/>
      <w:marRight w:val="0"/>
      <w:marTop w:val="0"/>
      <w:marBottom w:val="0"/>
      <w:divBdr>
        <w:top w:val="none" w:sz="0" w:space="0" w:color="auto"/>
        <w:left w:val="none" w:sz="0" w:space="0" w:color="auto"/>
        <w:bottom w:val="none" w:sz="0" w:space="0" w:color="auto"/>
        <w:right w:val="none" w:sz="0" w:space="0" w:color="auto"/>
      </w:divBdr>
    </w:div>
    <w:div w:id="804589479">
      <w:bodyDiv w:val="1"/>
      <w:marLeft w:val="0"/>
      <w:marRight w:val="0"/>
      <w:marTop w:val="0"/>
      <w:marBottom w:val="0"/>
      <w:divBdr>
        <w:top w:val="none" w:sz="0" w:space="0" w:color="auto"/>
        <w:left w:val="none" w:sz="0" w:space="0" w:color="auto"/>
        <w:bottom w:val="none" w:sz="0" w:space="0" w:color="auto"/>
        <w:right w:val="none" w:sz="0" w:space="0" w:color="auto"/>
      </w:divBdr>
    </w:div>
    <w:div w:id="850490482">
      <w:bodyDiv w:val="1"/>
      <w:marLeft w:val="0"/>
      <w:marRight w:val="0"/>
      <w:marTop w:val="0"/>
      <w:marBottom w:val="0"/>
      <w:divBdr>
        <w:top w:val="none" w:sz="0" w:space="0" w:color="auto"/>
        <w:left w:val="none" w:sz="0" w:space="0" w:color="auto"/>
        <w:bottom w:val="none" w:sz="0" w:space="0" w:color="auto"/>
        <w:right w:val="none" w:sz="0" w:space="0" w:color="auto"/>
      </w:divBdr>
    </w:div>
    <w:div w:id="861014305">
      <w:bodyDiv w:val="1"/>
      <w:marLeft w:val="0"/>
      <w:marRight w:val="0"/>
      <w:marTop w:val="0"/>
      <w:marBottom w:val="0"/>
      <w:divBdr>
        <w:top w:val="none" w:sz="0" w:space="0" w:color="auto"/>
        <w:left w:val="none" w:sz="0" w:space="0" w:color="auto"/>
        <w:bottom w:val="none" w:sz="0" w:space="0" w:color="auto"/>
        <w:right w:val="none" w:sz="0" w:space="0" w:color="auto"/>
      </w:divBdr>
    </w:div>
    <w:div w:id="936862544">
      <w:bodyDiv w:val="1"/>
      <w:marLeft w:val="0"/>
      <w:marRight w:val="0"/>
      <w:marTop w:val="0"/>
      <w:marBottom w:val="0"/>
      <w:divBdr>
        <w:top w:val="none" w:sz="0" w:space="0" w:color="auto"/>
        <w:left w:val="none" w:sz="0" w:space="0" w:color="auto"/>
        <w:bottom w:val="none" w:sz="0" w:space="0" w:color="auto"/>
        <w:right w:val="none" w:sz="0" w:space="0" w:color="auto"/>
      </w:divBdr>
    </w:div>
    <w:div w:id="960956900">
      <w:bodyDiv w:val="1"/>
      <w:marLeft w:val="0"/>
      <w:marRight w:val="0"/>
      <w:marTop w:val="0"/>
      <w:marBottom w:val="0"/>
      <w:divBdr>
        <w:top w:val="none" w:sz="0" w:space="0" w:color="auto"/>
        <w:left w:val="none" w:sz="0" w:space="0" w:color="auto"/>
        <w:bottom w:val="none" w:sz="0" w:space="0" w:color="auto"/>
        <w:right w:val="none" w:sz="0" w:space="0" w:color="auto"/>
      </w:divBdr>
    </w:div>
    <w:div w:id="975796986">
      <w:bodyDiv w:val="1"/>
      <w:marLeft w:val="0"/>
      <w:marRight w:val="0"/>
      <w:marTop w:val="0"/>
      <w:marBottom w:val="0"/>
      <w:divBdr>
        <w:top w:val="none" w:sz="0" w:space="0" w:color="auto"/>
        <w:left w:val="none" w:sz="0" w:space="0" w:color="auto"/>
        <w:bottom w:val="none" w:sz="0" w:space="0" w:color="auto"/>
        <w:right w:val="none" w:sz="0" w:space="0" w:color="auto"/>
      </w:divBdr>
    </w:div>
    <w:div w:id="1051222712">
      <w:bodyDiv w:val="1"/>
      <w:marLeft w:val="0"/>
      <w:marRight w:val="0"/>
      <w:marTop w:val="0"/>
      <w:marBottom w:val="0"/>
      <w:divBdr>
        <w:top w:val="none" w:sz="0" w:space="0" w:color="auto"/>
        <w:left w:val="none" w:sz="0" w:space="0" w:color="auto"/>
        <w:bottom w:val="none" w:sz="0" w:space="0" w:color="auto"/>
        <w:right w:val="none" w:sz="0" w:space="0" w:color="auto"/>
      </w:divBdr>
    </w:div>
    <w:div w:id="1081097913">
      <w:bodyDiv w:val="1"/>
      <w:marLeft w:val="0"/>
      <w:marRight w:val="0"/>
      <w:marTop w:val="0"/>
      <w:marBottom w:val="0"/>
      <w:divBdr>
        <w:top w:val="none" w:sz="0" w:space="0" w:color="auto"/>
        <w:left w:val="none" w:sz="0" w:space="0" w:color="auto"/>
        <w:bottom w:val="none" w:sz="0" w:space="0" w:color="auto"/>
        <w:right w:val="none" w:sz="0" w:space="0" w:color="auto"/>
      </w:divBdr>
    </w:div>
    <w:div w:id="1164979715">
      <w:bodyDiv w:val="1"/>
      <w:marLeft w:val="0"/>
      <w:marRight w:val="0"/>
      <w:marTop w:val="0"/>
      <w:marBottom w:val="0"/>
      <w:divBdr>
        <w:top w:val="none" w:sz="0" w:space="0" w:color="auto"/>
        <w:left w:val="none" w:sz="0" w:space="0" w:color="auto"/>
        <w:bottom w:val="none" w:sz="0" w:space="0" w:color="auto"/>
        <w:right w:val="none" w:sz="0" w:space="0" w:color="auto"/>
      </w:divBdr>
    </w:div>
    <w:div w:id="1175152584">
      <w:bodyDiv w:val="1"/>
      <w:marLeft w:val="0"/>
      <w:marRight w:val="0"/>
      <w:marTop w:val="0"/>
      <w:marBottom w:val="0"/>
      <w:divBdr>
        <w:top w:val="none" w:sz="0" w:space="0" w:color="auto"/>
        <w:left w:val="none" w:sz="0" w:space="0" w:color="auto"/>
        <w:bottom w:val="none" w:sz="0" w:space="0" w:color="auto"/>
        <w:right w:val="none" w:sz="0" w:space="0" w:color="auto"/>
      </w:divBdr>
    </w:div>
    <w:div w:id="1254513555">
      <w:bodyDiv w:val="1"/>
      <w:marLeft w:val="0"/>
      <w:marRight w:val="0"/>
      <w:marTop w:val="0"/>
      <w:marBottom w:val="0"/>
      <w:divBdr>
        <w:top w:val="none" w:sz="0" w:space="0" w:color="auto"/>
        <w:left w:val="none" w:sz="0" w:space="0" w:color="auto"/>
        <w:bottom w:val="none" w:sz="0" w:space="0" w:color="auto"/>
        <w:right w:val="none" w:sz="0" w:space="0" w:color="auto"/>
      </w:divBdr>
    </w:div>
    <w:div w:id="1261141820">
      <w:bodyDiv w:val="1"/>
      <w:marLeft w:val="0"/>
      <w:marRight w:val="0"/>
      <w:marTop w:val="0"/>
      <w:marBottom w:val="0"/>
      <w:divBdr>
        <w:top w:val="none" w:sz="0" w:space="0" w:color="auto"/>
        <w:left w:val="none" w:sz="0" w:space="0" w:color="auto"/>
        <w:bottom w:val="none" w:sz="0" w:space="0" w:color="auto"/>
        <w:right w:val="none" w:sz="0" w:space="0" w:color="auto"/>
      </w:divBdr>
    </w:div>
    <w:div w:id="1308825787">
      <w:bodyDiv w:val="1"/>
      <w:marLeft w:val="0"/>
      <w:marRight w:val="0"/>
      <w:marTop w:val="0"/>
      <w:marBottom w:val="0"/>
      <w:divBdr>
        <w:top w:val="none" w:sz="0" w:space="0" w:color="auto"/>
        <w:left w:val="none" w:sz="0" w:space="0" w:color="auto"/>
        <w:bottom w:val="none" w:sz="0" w:space="0" w:color="auto"/>
        <w:right w:val="none" w:sz="0" w:space="0" w:color="auto"/>
      </w:divBdr>
    </w:div>
    <w:div w:id="1466462049">
      <w:bodyDiv w:val="1"/>
      <w:marLeft w:val="0"/>
      <w:marRight w:val="0"/>
      <w:marTop w:val="0"/>
      <w:marBottom w:val="0"/>
      <w:divBdr>
        <w:top w:val="none" w:sz="0" w:space="0" w:color="auto"/>
        <w:left w:val="none" w:sz="0" w:space="0" w:color="auto"/>
        <w:bottom w:val="none" w:sz="0" w:space="0" w:color="auto"/>
        <w:right w:val="none" w:sz="0" w:space="0" w:color="auto"/>
      </w:divBdr>
    </w:div>
    <w:div w:id="1479374572">
      <w:bodyDiv w:val="1"/>
      <w:marLeft w:val="0"/>
      <w:marRight w:val="0"/>
      <w:marTop w:val="0"/>
      <w:marBottom w:val="0"/>
      <w:divBdr>
        <w:top w:val="none" w:sz="0" w:space="0" w:color="auto"/>
        <w:left w:val="none" w:sz="0" w:space="0" w:color="auto"/>
        <w:bottom w:val="none" w:sz="0" w:space="0" w:color="auto"/>
        <w:right w:val="none" w:sz="0" w:space="0" w:color="auto"/>
      </w:divBdr>
    </w:div>
    <w:div w:id="1516964705">
      <w:bodyDiv w:val="1"/>
      <w:marLeft w:val="0"/>
      <w:marRight w:val="0"/>
      <w:marTop w:val="0"/>
      <w:marBottom w:val="0"/>
      <w:divBdr>
        <w:top w:val="none" w:sz="0" w:space="0" w:color="auto"/>
        <w:left w:val="none" w:sz="0" w:space="0" w:color="auto"/>
        <w:bottom w:val="none" w:sz="0" w:space="0" w:color="auto"/>
        <w:right w:val="none" w:sz="0" w:space="0" w:color="auto"/>
      </w:divBdr>
    </w:div>
    <w:div w:id="1549881120">
      <w:bodyDiv w:val="1"/>
      <w:marLeft w:val="0"/>
      <w:marRight w:val="0"/>
      <w:marTop w:val="0"/>
      <w:marBottom w:val="0"/>
      <w:divBdr>
        <w:top w:val="none" w:sz="0" w:space="0" w:color="auto"/>
        <w:left w:val="none" w:sz="0" w:space="0" w:color="auto"/>
        <w:bottom w:val="none" w:sz="0" w:space="0" w:color="auto"/>
        <w:right w:val="none" w:sz="0" w:space="0" w:color="auto"/>
      </w:divBdr>
    </w:div>
    <w:div w:id="1629238880">
      <w:bodyDiv w:val="1"/>
      <w:marLeft w:val="0"/>
      <w:marRight w:val="0"/>
      <w:marTop w:val="0"/>
      <w:marBottom w:val="0"/>
      <w:divBdr>
        <w:top w:val="none" w:sz="0" w:space="0" w:color="auto"/>
        <w:left w:val="none" w:sz="0" w:space="0" w:color="auto"/>
        <w:bottom w:val="none" w:sz="0" w:space="0" w:color="auto"/>
        <w:right w:val="none" w:sz="0" w:space="0" w:color="auto"/>
      </w:divBdr>
    </w:div>
    <w:div w:id="1642685752">
      <w:bodyDiv w:val="1"/>
      <w:marLeft w:val="0"/>
      <w:marRight w:val="0"/>
      <w:marTop w:val="0"/>
      <w:marBottom w:val="0"/>
      <w:divBdr>
        <w:top w:val="none" w:sz="0" w:space="0" w:color="auto"/>
        <w:left w:val="none" w:sz="0" w:space="0" w:color="auto"/>
        <w:bottom w:val="none" w:sz="0" w:space="0" w:color="auto"/>
        <w:right w:val="none" w:sz="0" w:space="0" w:color="auto"/>
      </w:divBdr>
    </w:div>
    <w:div w:id="1666125668">
      <w:bodyDiv w:val="1"/>
      <w:marLeft w:val="0"/>
      <w:marRight w:val="0"/>
      <w:marTop w:val="0"/>
      <w:marBottom w:val="0"/>
      <w:divBdr>
        <w:top w:val="none" w:sz="0" w:space="0" w:color="auto"/>
        <w:left w:val="none" w:sz="0" w:space="0" w:color="auto"/>
        <w:bottom w:val="none" w:sz="0" w:space="0" w:color="auto"/>
        <w:right w:val="none" w:sz="0" w:space="0" w:color="auto"/>
      </w:divBdr>
    </w:div>
    <w:div w:id="1761179252">
      <w:bodyDiv w:val="1"/>
      <w:marLeft w:val="0"/>
      <w:marRight w:val="0"/>
      <w:marTop w:val="0"/>
      <w:marBottom w:val="0"/>
      <w:divBdr>
        <w:top w:val="none" w:sz="0" w:space="0" w:color="auto"/>
        <w:left w:val="none" w:sz="0" w:space="0" w:color="auto"/>
        <w:bottom w:val="none" w:sz="0" w:space="0" w:color="auto"/>
        <w:right w:val="none" w:sz="0" w:space="0" w:color="auto"/>
      </w:divBdr>
    </w:div>
    <w:div w:id="1779249362">
      <w:bodyDiv w:val="1"/>
      <w:marLeft w:val="0"/>
      <w:marRight w:val="0"/>
      <w:marTop w:val="0"/>
      <w:marBottom w:val="0"/>
      <w:divBdr>
        <w:top w:val="none" w:sz="0" w:space="0" w:color="auto"/>
        <w:left w:val="none" w:sz="0" w:space="0" w:color="auto"/>
        <w:bottom w:val="none" w:sz="0" w:space="0" w:color="auto"/>
        <w:right w:val="none" w:sz="0" w:space="0" w:color="auto"/>
      </w:divBdr>
    </w:div>
    <w:div w:id="1784763097">
      <w:bodyDiv w:val="1"/>
      <w:marLeft w:val="0"/>
      <w:marRight w:val="0"/>
      <w:marTop w:val="0"/>
      <w:marBottom w:val="0"/>
      <w:divBdr>
        <w:top w:val="none" w:sz="0" w:space="0" w:color="auto"/>
        <w:left w:val="none" w:sz="0" w:space="0" w:color="auto"/>
        <w:bottom w:val="none" w:sz="0" w:space="0" w:color="auto"/>
        <w:right w:val="none" w:sz="0" w:space="0" w:color="auto"/>
      </w:divBdr>
    </w:div>
    <w:div w:id="1819568182">
      <w:bodyDiv w:val="1"/>
      <w:marLeft w:val="0"/>
      <w:marRight w:val="0"/>
      <w:marTop w:val="0"/>
      <w:marBottom w:val="0"/>
      <w:divBdr>
        <w:top w:val="none" w:sz="0" w:space="0" w:color="auto"/>
        <w:left w:val="none" w:sz="0" w:space="0" w:color="auto"/>
        <w:bottom w:val="none" w:sz="0" w:space="0" w:color="auto"/>
        <w:right w:val="none" w:sz="0" w:space="0" w:color="auto"/>
      </w:divBdr>
    </w:div>
    <w:div w:id="1847358770">
      <w:bodyDiv w:val="1"/>
      <w:marLeft w:val="0"/>
      <w:marRight w:val="0"/>
      <w:marTop w:val="0"/>
      <w:marBottom w:val="0"/>
      <w:divBdr>
        <w:top w:val="none" w:sz="0" w:space="0" w:color="auto"/>
        <w:left w:val="none" w:sz="0" w:space="0" w:color="auto"/>
        <w:bottom w:val="none" w:sz="0" w:space="0" w:color="auto"/>
        <w:right w:val="none" w:sz="0" w:space="0" w:color="auto"/>
      </w:divBdr>
    </w:div>
    <w:div w:id="1874802118">
      <w:bodyDiv w:val="1"/>
      <w:marLeft w:val="0"/>
      <w:marRight w:val="0"/>
      <w:marTop w:val="0"/>
      <w:marBottom w:val="0"/>
      <w:divBdr>
        <w:top w:val="none" w:sz="0" w:space="0" w:color="auto"/>
        <w:left w:val="none" w:sz="0" w:space="0" w:color="auto"/>
        <w:bottom w:val="none" w:sz="0" w:space="0" w:color="auto"/>
        <w:right w:val="none" w:sz="0" w:space="0" w:color="auto"/>
      </w:divBdr>
    </w:div>
    <w:div w:id="1948998868">
      <w:bodyDiv w:val="1"/>
      <w:marLeft w:val="0"/>
      <w:marRight w:val="0"/>
      <w:marTop w:val="0"/>
      <w:marBottom w:val="0"/>
      <w:divBdr>
        <w:top w:val="none" w:sz="0" w:space="0" w:color="auto"/>
        <w:left w:val="none" w:sz="0" w:space="0" w:color="auto"/>
        <w:bottom w:val="none" w:sz="0" w:space="0" w:color="auto"/>
        <w:right w:val="none" w:sz="0" w:space="0" w:color="auto"/>
      </w:divBdr>
    </w:div>
    <w:div w:id="1975407223">
      <w:bodyDiv w:val="1"/>
      <w:marLeft w:val="0"/>
      <w:marRight w:val="0"/>
      <w:marTop w:val="0"/>
      <w:marBottom w:val="0"/>
      <w:divBdr>
        <w:top w:val="none" w:sz="0" w:space="0" w:color="auto"/>
        <w:left w:val="none" w:sz="0" w:space="0" w:color="auto"/>
        <w:bottom w:val="none" w:sz="0" w:space="0" w:color="auto"/>
        <w:right w:val="none" w:sz="0" w:space="0" w:color="auto"/>
      </w:divBdr>
    </w:div>
    <w:div w:id="1977253702">
      <w:bodyDiv w:val="1"/>
      <w:marLeft w:val="0"/>
      <w:marRight w:val="0"/>
      <w:marTop w:val="0"/>
      <w:marBottom w:val="0"/>
      <w:divBdr>
        <w:top w:val="none" w:sz="0" w:space="0" w:color="auto"/>
        <w:left w:val="none" w:sz="0" w:space="0" w:color="auto"/>
        <w:bottom w:val="none" w:sz="0" w:space="0" w:color="auto"/>
        <w:right w:val="none" w:sz="0" w:space="0" w:color="auto"/>
      </w:divBdr>
    </w:div>
    <w:div w:id="1987200480">
      <w:bodyDiv w:val="1"/>
      <w:marLeft w:val="0"/>
      <w:marRight w:val="0"/>
      <w:marTop w:val="0"/>
      <w:marBottom w:val="0"/>
      <w:divBdr>
        <w:top w:val="none" w:sz="0" w:space="0" w:color="auto"/>
        <w:left w:val="none" w:sz="0" w:space="0" w:color="auto"/>
        <w:bottom w:val="none" w:sz="0" w:space="0" w:color="auto"/>
        <w:right w:val="none" w:sz="0" w:space="0" w:color="auto"/>
      </w:divBdr>
    </w:div>
    <w:div w:id="2027321676">
      <w:bodyDiv w:val="1"/>
      <w:marLeft w:val="0"/>
      <w:marRight w:val="0"/>
      <w:marTop w:val="0"/>
      <w:marBottom w:val="0"/>
      <w:divBdr>
        <w:top w:val="none" w:sz="0" w:space="0" w:color="auto"/>
        <w:left w:val="none" w:sz="0" w:space="0" w:color="auto"/>
        <w:bottom w:val="none" w:sz="0" w:space="0" w:color="auto"/>
        <w:right w:val="none" w:sz="0" w:space="0" w:color="auto"/>
      </w:divBdr>
    </w:div>
    <w:div w:id="21125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ri.tonkson@kliimaministeerium.ee" TargetMode="External"/><Relationship Id="rId13" Type="http://schemas.openxmlformats.org/officeDocument/2006/relationships/hyperlink" Target="https://www.riigiteataja.ee/akt/dyn=104122024012&amp;id=130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dyn=104122024012&amp;id=1041220120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li.sandre@justdigi.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ion.saarna-kukk@kaitseministeerium.ee" TargetMode="External"/><Relationship Id="rId4" Type="http://schemas.openxmlformats.org/officeDocument/2006/relationships/settings" Target="settings.xml"/><Relationship Id="rId9" Type="http://schemas.openxmlformats.org/officeDocument/2006/relationships/hyperlink" Target="mailto:mari.toodu@transpordiamet.ee" TargetMode="External"/><Relationship Id="rId14" Type="http://schemas.openxmlformats.org/officeDocument/2006/relationships/hyperlink" Target="https://www.riigiteataja.ee/akt/11902201901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hus.ee/sites/default/files/Arvamus_keskkonnaminister_5-21-3.pdf" TargetMode="External"/><Relationship Id="rId2" Type="http://schemas.openxmlformats.org/officeDocument/2006/relationships/hyperlink" Target="https://kitsendused.kataster.ee/public?code=29501:010:0566" TargetMode="External"/><Relationship Id="rId1" Type="http://schemas.openxmlformats.org/officeDocument/2006/relationships/hyperlink" Target="https://www.riigikohus.ee/et/uudiste-arhiiv/riigikohus-tehnovorgu-voi-rajatise-talumise-tasu-pole-pohiseadusega-kooskolas" TargetMode="External"/><Relationship Id="rId5" Type="http://schemas.openxmlformats.org/officeDocument/2006/relationships/hyperlink" Target="https://adr.rik.ee/ka/dokument/14081973" TargetMode="External"/><Relationship Id="rId4" Type="http://schemas.openxmlformats.org/officeDocument/2006/relationships/hyperlink" Target="https://eelnoud.valitsus.ee/main/mount/docList/841387f0-b509-44f7-a4b8-49b439f8eec7"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E958-ED85-48BE-9391-3D99FF24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31</Pages>
  <Words>16253</Words>
  <Characters>94274</Characters>
  <Application>Microsoft Office Word</Application>
  <DocSecurity>0</DocSecurity>
  <Lines>785</Lines>
  <Paragraphs>220</Paragraphs>
  <ScaleCrop>false</ScaleCrop>
  <HeadingPairs>
    <vt:vector size="2" baseType="variant">
      <vt:variant>
        <vt:lpstr>Pealkiri</vt:lpstr>
      </vt:variant>
      <vt:variant>
        <vt:i4>1</vt:i4>
      </vt:variant>
    </vt:vector>
  </HeadingPairs>
  <TitlesOfParts>
    <vt:vector size="1" baseType="lpstr">
      <vt:lpstr>SK</vt:lpstr>
    </vt:vector>
  </TitlesOfParts>
  <Company/>
  <LinksUpToDate>false</LinksUpToDate>
  <CharactersWithSpaces>110307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dc:title>
  <dc:subject/>
  <dc:creator>Tairi Tonkson</dc:creator>
  <dc:description/>
  <cp:lastModifiedBy>Tairi Tonkson</cp:lastModifiedBy>
  <cp:revision>44</cp:revision>
  <dcterms:created xsi:type="dcterms:W3CDTF">2025-04-22T09:31:00Z</dcterms:created>
  <dcterms:modified xsi:type="dcterms:W3CDTF">2025-04-23T09:45:00Z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2025-02-17T11:33:32Z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7fe02c8f-e17f-4aa0-9d19-36c753966f17</vt:lpwstr>
  </property>
  <property fmtid="{D5CDD505-2E9C-101B-9397-08002B2CF9AE}" pid="8" name="MSIP_Label_defa4170-0d19-0005-0004-bc88714345d2_ContentBits">
    <vt:lpwstr>0</vt:lpwstr>
  </property>
</Properties>
</file>