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07D6E" w14:textId="68891A09" w:rsidR="00E14BE6" w:rsidRPr="001A1B2A" w:rsidRDefault="001A1B2A" w:rsidP="001A1B2A">
      <w:pPr>
        <w:rPr>
          <w:rFonts w:ascii="Arial" w:hAnsi="Arial" w:cs="Arial"/>
        </w:rPr>
      </w:pPr>
      <w:r w:rsidRPr="001A1B2A">
        <w:rPr>
          <w:rFonts w:ascii="Arial" w:hAnsi="Arial" w:cs="Arial"/>
        </w:rPr>
        <w:t>Hr Lauri Läänemets</w:t>
      </w:r>
      <w:r w:rsidR="00E14BE6" w:rsidRPr="001A1B2A">
        <w:rPr>
          <w:rFonts w:ascii="Arial" w:hAnsi="Arial" w:cs="Arial"/>
        </w:rPr>
        <w:t xml:space="preserve"> </w:t>
      </w:r>
      <w:r w:rsidR="00E14BE6" w:rsidRPr="001A1B2A">
        <w:rPr>
          <w:rFonts w:ascii="Arial" w:hAnsi="Arial" w:cs="Arial"/>
        </w:rPr>
        <w:br/>
      </w:r>
      <w:r w:rsidRPr="001A1B2A">
        <w:rPr>
          <w:rFonts w:ascii="Arial" w:hAnsi="Arial" w:cs="Arial"/>
          <w:color w:val="000000"/>
          <w:shd w:val="clear" w:color="auto" w:fill="FFFFFF"/>
        </w:rPr>
        <w:t xml:space="preserve">Siseminister </w:t>
      </w:r>
    </w:p>
    <w:p w14:paraId="23C8A866" w14:textId="27312D39" w:rsidR="00E14BE6" w:rsidRPr="001A1B2A" w:rsidRDefault="001A1B2A" w:rsidP="001A1B2A">
      <w:pPr>
        <w:rPr>
          <w:rFonts w:ascii="Arial" w:hAnsi="Arial" w:cs="Arial"/>
        </w:rPr>
      </w:pPr>
      <w:r w:rsidRPr="001A1B2A">
        <w:rPr>
          <w:rFonts w:ascii="Arial" w:hAnsi="Arial" w:cs="Arial"/>
        </w:rPr>
        <w:t>10</w:t>
      </w:r>
      <w:r w:rsidR="00E14BE6" w:rsidRPr="001A1B2A">
        <w:rPr>
          <w:rFonts w:ascii="Arial" w:hAnsi="Arial" w:cs="Arial"/>
        </w:rPr>
        <w:t>.04.2024 </w:t>
      </w:r>
      <w:r w:rsidR="00E14BE6" w:rsidRPr="001A1B2A">
        <w:rPr>
          <w:rFonts w:ascii="Arial" w:hAnsi="Arial" w:cs="Arial"/>
        </w:rPr>
        <w:br/>
      </w:r>
      <w:r w:rsidR="00E14BE6" w:rsidRPr="001A1B2A">
        <w:rPr>
          <w:rFonts w:ascii="Arial" w:hAnsi="Arial" w:cs="Arial"/>
        </w:rPr>
        <w:br/>
      </w:r>
    </w:p>
    <w:p w14:paraId="63F116D0" w14:textId="71983081" w:rsidR="00E14BE6" w:rsidRPr="001A1B2A" w:rsidRDefault="00E14BE6" w:rsidP="001A1B2A">
      <w:pPr>
        <w:rPr>
          <w:rFonts w:ascii="Arial" w:hAnsi="Arial" w:cs="Arial"/>
        </w:rPr>
      </w:pPr>
      <w:r w:rsidRPr="001A1B2A">
        <w:rPr>
          <w:rFonts w:ascii="Arial" w:hAnsi="Arial" w:cs="Arial"/>
        </w:rPr>
        <w:t>                                                                                                                                                                                </w:t>
      </w:r>
    </w:p>
    <w:p w14:paraId="33050786" w14:textId="16739761" w:rsidR="00E14BE6" w:rsidRPr="001A1B2A" w:rsidRDefault="00E14BE6" w:rsidP="001A1B2A">
      <w:pPr>
        <w:rPr>
          <w:rFonts w:ascii="Arial" w:hAnsi="Arial" w:cs="Arial"/>
          <w:b/>
          <w:bCs/>
        </w:rPr>
      </w:pPr>
      <w:r w:rsidRPr="001A1B2A">
        <w:rPr>
          <w:rFonts w:ascii="Arial" w:hAnsi="Arial" w:cs="Arial"/>
          <w:b/>
          <w:bCs/>
        </w:rPr>
        <w:t>KIRJALIK KÜSIMUS</w:t>
      </w:r>
      <w:r w:rsidRPr="001A1B2A">
        <w:rPr>
          <w:rFonts w:ascii="Arial" w:hAnsi="Arial" w:cs="Arial"/>
          <w:b/>
          <w:bCs/>
        </w:rPr>
        <w:br/>
      </w:r>
      <w:r w:rsidRPr="001A1B2A">
        <w:rPr>
          <w:rFonts w:ascii="Arial" w:hAnsi="Arial" w:cs="Arial"/>
          <w:b/>
          <w:bCs/>
        </w:rPr>
        <w:br/>
      </w:r>
      <w:r w:rsidR="001A1B2A" w:rsidRPr="001A1B2A">
        <w:rPr>
          <w:rFonts w:ascii="Arial" w:hAnsi="Arial" w:cs="Arial"/>
          <w:b/>
          <w:bCs/>
        </w:rPr>
        <w:t xml:space="preserve">Piiripunkti Narva-1 töötundide vähendamine </w:t>
      </w:r>
    </w:p>
    <w:p w14:paraId="62FE70FA" w14:textId="77777777" w:rsidR="00E14BE6" w:rsidRPr="001A1B2A" w:rsidRDefault="00E14BE6" w:rsidP="001A1B2A">
      <w:pPr>
        <w:rPr>
          <w:rFonts w:ascii="Arial" w:hAnsi="Arial" w:cs="Arial"/>
        </w:rPr>
      </w:pPr>
    </w:p>
    <w:p w14:paraId="564103BB" w14:textId="3DDC17FC" w:rsidR="00E14BE6" w:rsidRPr="001A1B2A" w:rsidRDefault="00E14BE6" w:rsidP="001A1B2A">
      <w:pPr>
        <w:rPr>
          <w:rFonts w:ascii="Arial" w:hAnsi="Arial" w:cs="Arial"/>
        </w:rPr>
      </w:pPr>
      <w:r w:rsidRPr="001A1B2A">
        <w:rPr>
          <w:rFonts w:ascii="Arial" w:hAnsi="Arial" w:cs="Arial"/>
          <w:lang w:eastAsia="et-EE"/>
          <w14:ligatures w14:val="none"/>
        </w:rPr>
        <w:t xml:space="preserve">Lugupeetud </w:t>
      </w:r>
      <w:r w:rsidR="001A1B2A" w:rsidRPr="001A1B2A">
        <w:rPr>
          <w:rFonts w:ascii="Arial" w:hAnsi="Arial" w:cs="Arial"/>
          <w:color w:val="000000"/>
          <w:shd w:val="clear" w:color="auto" w:fill="FFFFFF"/>
        </w:rPr>
        <w:t>siseminister</w:t>
      </w:r>
      <w:r w:rsidRPr="001A1B2A">
        <w:rPr>
          <w:rFonts w:ascii="Arial" w:hAnsi="Arial" w:cs="Arial"/>
        </w:rPr>
        <w:t>!</w:t>
      </w:r>
      <w:r w:rsidRPr="001A1B2A">
        <w:rPr>
          <w:rFonts w:ascii="Arial" w:hAnsi="Arial" w:cs="Arial"/>
        </w:rPr>
        <w:br/>
      </w:r>
      <w:r w:rsidRPr="001A1B2A">
        <w:rPr>
          <w:rFonts w:ascii="Arial" w:hAnsi="Arial" w:cs="Arial"/>
        </w:rPr>
        <w:br/>
      </w:r>
      <w:r w:rsidR="001A1B2A" w:rsidRPr="001A1B2A">
        <w:rPr>
          <w:rFonts w:ascii="Arial" w:hAnsi="Arial" w:cs="Arial"/>
          <w:shd w:val="clear" w:color="auto" w:fill="FFFFFF"/>
        </w:rPr>
        <w:t xml:space="preserve">Vastavalt </w:t>
      </w:r>
      <w:r w:rsidR="001A1B2A" w:rsidRPr="001A1B2A">
        <w:rPr>
          <w:rStyle w:val="Rhutus"/>
          <w:rFonts w:ascii="Arial" w:hAnsi="Arial" w:cs="Arial"/>
          <w:i w:val="0"/>
          <w:iCs w:val="0"/>
          <w:shd w:val="clear" w:color="auto" w:fill="FFFFFF"/>
        </w:rPr>
        <w:t>Politsei</w:t>
      </w:r>
      <w:r w:rsidR="001A1B2A" w:rsidRPr="001A1B2A">
        <w:rPr>
          <w:rFonts w:ascii="Arial" w:hAnsi="Arial" w:cs="Arial"/>
          <w:shd w:val="clear" w:color="auto" w:fill="FFFFFF"/>
        </w:rPr>
        <w:t>- </w:t>
      </w:r>
      <w:r w:rsidR="001A1B2A" w:rsidRPr="001A1B2A">
        <w:rPr>
          <w:rStyle w:val="Rhutus"/>
          <w:rFonts w:ascii="Arial" w:hAnsi="Arial" w:cs="Arial"/>
          <w:i w:val="0"/>
          <w:iCs w:val="0"/>
          <w:shd w:val="clear" w:color="auto" w:fill="FFFFFF"/>
        </w:rPr>
        <w:t xml:space="preserve">ja Piirivalveameti poolt </w:t>
      </w:r>
      <w:r w:rsidR="001A1B2A" w:rsidRPr="001A1B2A">
        <w:rPr>
          <w:rFonts w:ascii="Arial" w:hAnsi="Arial" w:cs="Arial"/>
          <w:shd w:val="clear" w:color="auto" w:fill="FFFFFF"/>
        </w:rPr>
        <w:t>tehtud otsusele lühen</w:t>
      </w:r>
      <w:r w:rsidR="00BF335B">
        <w:rPr>
          <w:rFonts w:ascii="Arial" w:hAnsi="Arial" w:cs="Arial"/>
          <w:shd w:val="clear" w:color="auto" w:fill="FFFFFF"/>
        </w:rPr>
        <w:t>eb</w:t>
      </w:r>
      <w:r w:rsidR="001A1B2A" w:rsidRPr="001A1B2A">
        <w:rPr>
          <w:rFonts w:ascii="Arial" w:hAnsi="Arial" w:cs="Arial"/>
          <w:shd w:val="clear" w:color="auto" w:fill="FFFFFF"/>
        </w:rPr>
        <w:t xml:space="preserve"> Narva-1 piiripunkt</w:t>
      </w:r>
      <w:r w:rsidR="00BF335B">
        <w:rPr>
          <w:rFonts w:ascii="Arial" w:hAnsi="Arial" w:cs="Arial"/>
          <w:shd w:val="clear" w:color="auto" w:fill="FFFFFF"/>
        </w:rPr>
        <w:t>i</w:t>
      </w:r>
      <w:r w:rsidR="001A1B2A" w:rsidRPr="001A1B2A">
        <w:rPr>
          <w:rFonts w:ascii="Arial" w:hAnsi="Arial" w:cs="Arial"/>
          <w:shd w:val="clear" w:color="auto" w:fill="FFFFFF"/>
        </w:rPr>
        <w:t xml:space="preserve"> tööaeg alates maist kolmandiku võrra, seega lõpeb piiripunkti töötamine öisel ajal. Samas ületas veebruaris Narva piiri öisel ajal rohkem kui 13 tuhat inimest, mis tähendab umbes 433 inimest ühe öö jooksul. Need numbrid viitavad sellele, et piiripunkt töötas veebruaris piisavalt suure koormusega ja inimeste vajadus piiri ületamise järele on endiselt suur.</w:t>
      </w:r>
      <w:r w:rsidR="001A1B2A" w:rsidRPr="001A1B2A">
        <w:rPr>
          <w:rFonts w:ascii="Arial" w:hAnsi="Arial" w:cs="Arial"/>
          <w:color w:val="000000"/>
          <w:shd w:val="clear" w:color="auto" w:fill="FFFFFF"/>
        </w:rPr>
        <w:br/>
      </w:r>
      <w:r w:rsidR="001A1B2A" w:rsidRPr="001A1B2A">
        <w:rPr>
          <w:rFonts w:ascii="Arial" w:hAnsi="Arial" w:cs="Arial"/>
          <w:color w:val="000000"/>
          <w:shd w:val="clear" w:color="auto" w:fill="FFFFFF"/>
        </w:rPr>
        <w:br/>
      </w:r>
      <w:r w:rsidRPr="001A1B2A">
        <w:rPr>
          <w:rFonts w:ascii="Arial" w:hAnsi="Arial" w:cs="Arial"/>
          <w:color w:val="000000"/>
          <w:shd w:val="clear" w:color="auto" w:fill="FFFFFF"/>
          <w:lang w:val="ru-RU"/>
        </w:rPr>
        <w:br/>
      </w:r>
      <w:r w:rsidRPr="001A1B2A">
        <w:rPr>
          <w:rFonts w:ascii="Arial" w:hAnsi="Arial" w:cs="Arial"/>
          <w:b/>
          <w:bCs/>
        </w:rPr>
        <w:t>Seoses sellega palun Teil vastata alljärgnevatele küsimustele:</w:t>
      </w:r>
    </w:p>
    <w:p w14:paraId="1738FFC4" w14:textId="07BBD5A6" w:rsidR="001A1B2A" w:rsidRPr="001A1B2A" w:rsidRDefault="00E14BE6" w:rsidP="001A1B2A">
      <w:pPr>
        <w:spacing w:after="100" w:line="240" w:lineRule="auto"/>
        <w:rPr>
          <w:rFonts w:ascii="Arial" w:hAnsi="Arial" w:cs="Arial"/>
        </w:rPr>
      </w:pPr>
      <w:r w:rsidRPr="001A1B2A">
        <w:rPr>
          <w:rFonts w:ascii="Arial" w:hAnsi="Arial" w:cs="Arial"/>
          <w:color w:val="000000"/>
          <w:shd w:val="clear" w:color="auto" w:fill="FFFFFF"/>
          <w:lang w:val="ru-RU"/>
        </w:rPr>
        <w:br/>
      </w:r>
      <w:r w:rsidR="001A1B2A" w:rsidRPr="001A1B2A">
        <w:rPr>
          <w:rFonts w:ascii="Arial" w:hAnsi="Arial" w:cs="Arial"/>
        </w:rPr>
        <w:t xml:space="preserve">1. Millel põhineb </w:t>
      </w:r>
      <w:r w:rsidR="001A1B2A" w:rsidRPr="001A1B2A">
        <w:rPr>
          <w:rStyle w:val="Rhutus"/>
          <w:rFonts w:ascii="Arial" w:hAnsi="Arial" w:cs="Arial"/>
          <w:i w:val="0"/>
          <w:iCs w:val="0"/>
          <w:shd w:val="clear" w:color="auto" w:fill="FFFFFF"/>
        </w:rPr>
        <w:t>Politsei</w:t>
      </w:r>
      <w:r w:rsidR="001A1B2A" w:rsidRPr="001A1B2A">
        <w:rPr>
          <w:rFonts w:ascii="Arial" w:hAnsi="Arial" w:cs="Arial"/>
          <w:shd w:val="clear" w:color="auto" w:fill="FFFFFF"/>
        </w:rPr>
        <w:t>- </w:t>
      </w:r>
      <w:r w:rsidR="001A1B2A" w:rsidRPr="001A1B2A">
        <w:rPr>
          <w:rStyle w:val="Rhutus"/>
          <w:rFonts w:ascii="Arial" w:hAnsi="Arial" w:cs="Arial"/>
          <w:i w:val="0"/>
          <w:iCs w:val="0"/>
          <w:shd w:val="clear" w:color="auto" w:fill="FFFFFF"/>
        </w:rPr>
        <w:t>ja Piirivalveameti otsus</w:t>
      </w:r>
      <w:r w:rsidR="001A1B2A" w:rsidRPr="001A1B2A">
        <w:rPr>
          <w:rFonts w:ascii="Arial" w:hAnsi="Arial" w:cs="Arial"/>
        </w:rPr>
        <w:t xml:space="preserve"> Narva-1 piiripunkti töötunde kolmandiku võrra vähendada, hoolimata sellest, et numbrid näitavad sellele endiselt kõrget koormust?</w:t>
      </w:r>
      <w:r w:rsidR="001A1B2A" w:rsidRPr="001A1B2A">
        <w:rPr>
          <w:rFonts w:ascii="Arial" w:hAnsi="Arial" w:cs="Arial"/>
          <w:lang w:val="ru-RU"/>
        </w:rPr>
        <w:br/>
      </w:r>
      <w:r w:rsidR="001A1B2A" w:rsidRPr="001A1B2A">
        <w:rPr>
          <w:rFonts w:ascii="Arial" w:hAnsi="Arial" w:cs="Arial"/>
          <w:lang w:val="ru-RU"/>
        </w:rPr>
        <w:br/>
      </w:r>
      <w:r w:rsidR="001A1B2A" w:rsidRPr="001A1B2A">
        <w:rPr>
          <w:rFonts w:ascii="Arial" w:hAnsi="Arial" w:cs="Arial"/>
        </w:rPr>
        <w:t>2. Kui palju pikeneb järjekorras oot</w:t>
      </w:r>
      <w:r w:rsidR="00BF335B">
        <w:rPr>
          <w:rFonts w:ascii="Arial" w:hAnsi="Arial" w:cs="Arial"/>
        </w:rPr>
        <w:t>e</w:t>
      </w:r>
      <w:r w:rsidR="001A1B2A" w:rsidRPr="001A1B2A">
        <w:rPr>
          <w:rFonts w:ascii="Arial" w:hAnsi="Arial" w:cs="Arial"/>
          <w:lang w:val="ru-RU"/>
        </w:rPr>
        <w:t>а</w:t>
      </w:r>
      <w:proofErr w:type="spellStart"/>
      <w:r w:rsidR="001A1B2A" w:rsidRPr="001A1B2A">
        <w:rPr>
          <w:rFonts w:ascii="Arial" w:hAnsi="Arial" w:cs="Arial"/>
        </w:rPr>
        <w:t>eg</w:t>
      </w:r>
      <w:proofErr w:type="spellEnd"/>
      <w:r w:rsidR="001A1B2A" w:rsidRPr="001A1B2A">
        <w:rPr>
          <w:rFonts w:ascii="Arial" w:hAnsi="Arial" w:cs="Arial"/>
        </w:rPr>
        <w:t>, kui piiripunkti Narva-1 töötunde vähendatakse kolmandiku võrra?</w:t>
      </w:r>
      <w:r w:rsidR="001A1B2A" w:rsidRPr="001A1B2A">
        <w:rPr>
          <w:rFonts w:ascii="Arial" w:hAnsi="Arial" w:cs="Arial"/>
          <w:lang w:val="ru-RU"/>
        </w:rPr>
        <w:br/>
      </w:r>
      <w:r w:rsidR="001A1B2A" w:rsidRPr="001A1B2A">
        <w:rPr>
          <w:rFonts w:ascii="Arial" w:hAnsi="Arial" w:cs="Arial"/>
          <w:lang w:val="ru-RU"/>
        </w:rPr>
        <w:br/>
      </w:r>
      <w:r w:rsidR="001A1B2A" w:rsidRPr="001A1B2A">
        <w:rPr>
          <w:rFonts w:ascii="Arial" w:hAnsi="Arial" w:cs="Arial"/>
        </w:rPr>
        <w:t>3. Mida peaksid tegema inimesed, kellel on vajadus piiri viivitamatult ületada (näiteks perekondlike asjaolude tõttu)?</w:t>
      </w:r>
      <w:r w:rsidR="001A1B2A" w:rsidRPr="001A1B2A">
        <w:rPr>
          <w:rFonts w:ascii="Arial" w:hAnsi="Arial" w:cs="Arial"/>
        </w:rPr>
        <w:br/>
      </w:r>
      <w:r w:rsidR="001A1B2A" w:rsidRPr="001A1B2A">
        <w:rPr>
          <w:rFonts w:ascii="Arial" w:hAnsi="Arial" w:cs="Arial"/>
        </w:rPr>
        <w:br/>
        <w:t xml:space="preserve">4. Kas </w:t>
      </w:r>
      <w:r w:rsidR="001A1B2A" w:rsidRPr="001A1B2A">
        <w:rPr>
          <w:rStyle w:val="Rhutus"/>
          <w:rFonts w:ascii="Arial" w:hAnsi="Arial" w:cs="Arial"/>
          <w:i w:val="0"/>
          <w:iCs w:val="0"/>
          <w:shd w:val="clear" w:color="auto" w:fill="FFFFFF"/>
        </w:rPr>
        <w:t>Politsei</w:t>
      </w:r>
      <w:r w:rsidR="001A1B2A" w:rsidRPr="001A1B2A">
        <w:rPr>
          <w:rFonts w:ascii="Arial" w:hAnsi="Arial" w:cs="Arial"/>
          <w:shd w:val="clear" w:color="auto" w:fill="FFFFFF"/>
        </w:rPr>
        <w:t>- </w:t>
      </w:r>
      <w:r w:rsidR="001A1B2A" w:rsidRPr="001A1B2A">
        <w:rPr>
          <w:rStyle w:val="Rhutus"/>
          <w:rFonts w:ascii="Arial" w:hAnsi="Arial" w:cs="Arial"/>
          <w:i w:val="0"/>
          <w:iCs w:val="0"/>
          <w:shd w:val="clear" w:color="auto" w:fill="FFFFFF"/>
        </w:rPr>
        <w:t>ja Piirivalveamet</w:t>
      </w:r>
      <w:r w:rsidR="001A1B2A" w:rsidRPr="001A1B2A">
        <w:rPr>
          <w:rFonts w:ascii="Arial" w:hAnsi="Arial" w:cs="Arial"/>
        </w:rPr>
        <w:t xml:space="preserve"> </w:t>
      </w:r>
      <w:r w:rsidR="00BF335B">
        <w:rPr>
          <w:rFonts w:ascii="Arial" w:hAnsi="Arial" w:cs="Arial"/>
        </w:rPr>
        <w:t xml:space="preserve">kavatseb </w:t>
      </w:r>
      <w:r w:rsidR="001A1B2A" w:rsidRPr="001A1B2A">
        <w:rPr>
          <w:rFonts w:ascii="Arial" w:hAnsi="Arial" w:cs="Arial"/>
        </w:rPr>
        <w:t>tulevikus veelgi vähendada</w:t>
      </w:r>
      <w:r w:rsidR="001A1B2A" w:rsidRPr="001A1B2A">
        <w:rPr>
          <w:rFonts w:ascii="Arial" w:hAnsi="Arial" w:cs="Arial"/>
          <w:lang w:val="ru-RU"/>
        </w:rPr>
        <w:t xml:space="preserve"> </w:t>
      </w:r>
      <w:r w:rsidR="001A1B2A" w:rsidRPr="001A1B2A">
        <w:rPr>
          <w:rFonts w:ascii="Arial" w:hAnsi="Arial" w:cs="Arial"/>
        </w:rPr>
        <w:t>Eesti-Venemaa piiril olevate piiripunktide (sh Narva-1 töötunde)?</w:t>
      </w:r>
      <w:r w:rsidR="001A1B2A" w:rsidRPr="001A1B2A">
        <w:rPr>
          <w:rFonts w:ascii="Arial" w:hAnsi="Arial" w:cs="Arial"/>
        </w:rPr>
        <w:br/>
      </w:r>
      <w:r w:rsidR="001A1B2A" w:rsidRPr="001A1B2A">
        <w:rPr>
          <w:rFonts w:ascii="Arial" w:hAnsi="Arial" w:cs="Arial"/>
        </w:rPr>
        <w:br/>
        <w:t>5. Mida peaksid tegema inimesed, kes mingil põhjusel ei jõudnud piiri ületada enne kella 23 ja on sunnitud jääma Venemaa poolel</w:t>
      </w:r>
      <w:r w:rsidR="00BF335B">
        <w:rPr>
          <w:rFonts w:ascii="Arial" w:hAnsi="Arial" w:cs="Arial"/>
        </w:rPr>
        <w:t>e</w:t>
      </w:r>
      <w:r w:rsidR="001A1B2A" w:rsidRPr="001A1B2A">
        <w:rPr>
          <w:rFonts w:ascii="Arial" w:hAnsi="Arial" w:cs="Arial"/>
        </w:rPr>
        <w:t>?</w:t>
      </w:r>
    </w:p>
    <w:p w14:paraId="00B8CC16" w14:textId="48A10A0C" w:rsidR="00E14BE6" w:rsidRPr="001A1B2A" w:rsidRDefault="00E14BE6" w:rsidP="001A1B2A">
      <w:pPr>
        <w:rPr>
          <w:rFonts w:ascii="Arial" w:hAnsi="Arial" w:cs="Arial"/>
        </w:rPr>
      </w:pPr>
      <w:r w:rsidRPr="001A1B2A">
        <w:rPr>
          <w:rFonts w:ascii="Arial" w:hAnsi="Arial" w:cs="Arial"/>
        </w:rPr>
        <w:br/>
      </w:r>
      <w:r w:rsidRPr="001A1B2A">
        <w:rPr>
          <w:rFonts w:ascii="Arial" w:hAnsi="Arial" w:cs="Arial"/>
        </w:rPr>
        <w:br/>
        <w:t>Lugupidamisega</w:t>
      </w:r>
    </w:p>
    <w:p w14:paraId="4C7A1F37" w14:textId="77777777" w:rsidR="00E14BE6" w:rsidRPr="001A1B2A" w:rsidRDefault="00E14BE6" w:rsidP="001A1B2A">
      <w:pPr>
        <w:rPr>
          <w:rFonts w:ascii="Arial" w:hAnsi="Arial" w:cs="Arial"/>
          <w:i/>
          <w:iCs/>
        </w:rPr>
      </w:pPr>
      <w:r w:rsidRPr="001A1B2A">
        <w:rPr>
          <w:rFonts w:ascii="Arial" w:hAnsi="Arial" w:cs="Arial"/>
          <w:i/>
          <w:iCs/>
        </w:rPr>
        <w:t>[allkirjastatud digitaalselt]</w:t>
      </w:r>
    </w:p>
    <w:p w14:paraId="040C55CE" w14:textId="21E218C8" w:rsidR="00E14BE6" w:rsidRPr="001A1B2A" w:rsidRDefault="001A1B2A" w:rsidP="001A1B2A">
      <w:pPr>
        <w:rPr>
          <w:rFonts w:ascii="Arial" w:hAnsi="Arial" w:cs="Arial"/>
          <w:i/>
          <w:iCs/>
        </w:rPr>
      </w:pPr>
      <w:r w:rsidRPr="001A1B2A">
        <w:rPr>
          <w:rFonts w:ascii="Arial" w:hAnsi="Arial" w:cs="Arial"/>
        </w:rPr>
        <w:br/>
        <w:t xml:space="preserve">Aleksei </w:t>
      </w:r>
      <w:proofErr w:type="spellStart"/>
      <w:r w:rsidRPr="001A1B2A">
        <w:rPr>
          <w:rFonts w:ascii="Arial" w:hAnsi="Arial" w:cs="Arial"/>
        </w:rPr>
        <w:t>Jevgrafov</w:t>
      </w:r>
      <w:proofErr w:type="spellEnd"/>
      <w:r w:rsidRPr="001A1B2A">
        <w:rPr>
          <w:rFonts w:ascii="Arial" w:hAnsi="Arial" w:cs="Arial"/>
        </w:rPr>
        <w:t xml:space="preserve"> </w:t>
      </w:r>
      <w:r w:rsidR="00E14BE6" w:rsidRPr="001A1B2A">
        <w:rPr>
          <w:rFonts w:ascii="Arial" w:hAnsi="Arial" w:cs="Arial"/>
        </w:rPr>
        <w:br/>
        <w:t>Riigikogu lii</w:t>
      </w:r>
      <w:r w:rsidRPr="001A1B2A">
        <w:rPr>
          <w:rFonts w:ascii="Arial" w:hAnsi="Arial" w:cs="Arial"/>
        </w:rPr>
        <w:t xml:space="preserve">ge </w:t>
      </w:r>
    </w:p>
    <w:p w14:paraId="248CFB4C" w14:textId="2B483566" w:rsidR="00E14BE6" w:rsidRDefault="00E14BE6" w:rsidP="004C0B89">
      <w:pPr>
        <w:rPr>
          <w:rFonts w:ascii="Arial" w:hAnsi="Arial" w:cs="Arial"/>
          <w:i/>
          <w:iCs/>
        </w:rPr>
      </w:pPr>
      <w:r>
        <w:rPr>
          <w:rFonts w:ascii="Arial" w:hAnsi="Arial" w:cs="Arial"/>
          <w:color w:val="000000"/>
          <w:spacing w:val="-5"/>
          <w:shd w:val="clear" w:color="auto" w:fill="FFFFFF"/>
        </w:rPr>
        <w:br/>
      </w:r>
      <w:r>
        <w:rPr>
          <w:rFonts w:ascii="Arial" w:hAnsi="Arial" w:cs="Arial"/>
          <w:color w:val="000000"/>
          <w:spacing w:val="-5"/>
          <w:shd w:val="clear" w:color="auto" w:fill="FFFFFF"/>
        </w:rPr>
        <w:br/>
      </w:r>
    </w:p>
    <w:p w14:paraId="0820B408" w14:textId="77777777" w:rsidR="0059708D" w:rsidRDefault="0059708D"/>
    <w:sectPr w:rsidR="005970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E6"/>
    <w:rsid w:val="0013699D"/>
    <w:rsid w:val="001A1B2A"/>
    <w:rsid w:val="003E56AA"/>
    <w:rsid w:val="004C0B89"/>
    <w:rsid w:val="004F78FE"/>
    <w:rsid w:val="0059708D"/>
    <w:rsid w:val="0098303E"/>
    <w:rsid w:val="009C4873"/>
    <w:rsid w:val="00BF335B"/>
    <w:rsid w:val="00E14BE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A4B7B"/>
  <w15:chartTrackingRefBased/>
  <w15:docId w15:val="{8C9DCAC3-9875-4992-A401-A855E260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E14BE6"/>
    <w:pPr>
      <w:spacing w:line="252" w:lineRule="auto"/>
    </w:pPr>
    <w:rPr>
      <w:rFonts w:ascii="Aptos" w:hAnsi="Aptos" w:cs="Aptos"/>
      <w:kern w:val="0"/>
    </w:rPr>
  </w:style>
  <w:style w:type="paragraph" w:styleId="Pealkiri1">
    <w:name w:val="heading 1"/>
    <w:basedOn w:val="Normaallaad"/>
    <w:next w:val="Normaallaad"/>
    <w:link w:val="Pealkiri1Mrk"/>
    <w:uiPriority w:val="9"/>
    <w:qFormat/>
    <w:rsid w:val="00E14BE6"/>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rPr>
  </w:style>
  <w:style w:type="paragraph" w:styleId="Pealkiri2">
    <w:name w:val="heading 2"/>
    <w:basedOn w:val="Normaallaad"/>
    <w:next w:val="Normaallaad"/>
    <w:link w:val="Pealkiri2Mrk"/>
    <w:uiPriority w:val="9"/>
    <w:semiHidden/>
    <w:unhideWhenUsed/>
    <w:qFormat/>
    <w:rsid w:val="00E14BE6"/>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rPr>
  </w:style>
  <w:style w:type="paragraph" w:styleId="Pealkiri3">
    <w:name w:val="heading 3"/>
    <w:basedOn w:val="Normaallaad"/>
    <w:next w:val="Normaallaad"/>
    <w:link w:val="Pealkiri3Mrk"/>
    <w:uiPriority w:val="9"/>
    <w:semiHidden/>
    <w:unhideWhenUsed/>
    <w:qFormat/>
    <w:rsid w:val="00E14BE6"/>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rPr>
  </w:style>
  <w:style w:type="paragraph" w:styleId="Pealkiri4">
    <w:name w:val="heading 4"/>
    <w:basedOn w:val="Normaallaad"/>
    <w:next w:val="Normaallaad"/>
    <w:link w:val="Pealkiri4Mrk"/>
    <w:uiPriority w:val="9"/>
    <w:semiHidden/>
    <w:unhideWhenUsed/>
    <w:qFormat/>
    <w:rsid w:val="00E14BE6"/>
    <w:pPr>
      <w:keepNext/>
      <w:keepLines/>
      <w:spacing w:before="80" w:after="40" w:line="259" w:lineRule="auto"/>
      <w:outlineLvl w:val="3"/>
    </w:pPr>
    <w:rPr>
      <w:rFonts w:asciiTheme="minorHAnsi" w:eastAsiaTheme="majorEastAsia" w:hAnsiTheme="minorHAnsi" w:cstheme="majorBidi"/>
      <w:i/>
      <w:iCs/>
      <w:color w:val="0F4761" w:themeColor="accent1" w:themeShade="BF"/>
      <w:kern w:val="2"/>
    </w:rPr>
  </w:style>
  <w:style w:type="paragraph" w:styleId="Pealkiri5">
    <w:name w:val="heading 5"/>
    <w:basedOn w:val="Normaallaad"/>
    <w:next w:val="Normaallaad"/>
    <w:link w:val="Pealkiri5Mrk"/>
    <w:uiPriority w:val="9"/>
    <w:semiHidden/>
    <w:unhideWhenUsed/>
    <w:qFormat/>
    <w:rsid w:val="00E14BE6"/>
    <w:pPr>
      <w:keepNext/>
      <w:keepLines/>
      <w:spacing w:before="80" w:after="40" w:line="259" w:lineRule="auto"/>
      <w:outlineLvl w:val="4"/>
    </w:pPr>
    <w:rPr>
      <w:rFonts w:asciiTheme="minorHAnsi" w:eastAsiaTheme="majorEastAsia" w:hAnsiTheme="minorHAnsi" w:cstheme="majorBidi"/>
      <w:color w:val="0F4761" w:themeColor="accent1" w:themeShade="BF"/>
      <w:kern w:val="2"/>
    </w:rPr>
  </w:style>
  <w:style w:type="paragraph" w:styleId="Pealkiri6">
    <w:name w:val="heading 6"/>
    <w:basedOn w:val="Normaallaad"/>
    <w:next w:val="Normaallaad"/>
    <w:link w:val="Pealkiri6Mrk"/>
    <w:uiPriority w:val="9"/>
    <w:semiHidden/>
    <w:unhideWhenUsed/>
    <w:qFormat/>
    <w:rsid w:val="00E14BE6"/>
    <w:pPr>
      <w:keepNext/>
      <w:keepLines/>
      <w:spacing w:before="40" w:after="0" w:line="259" w:lineRule="auto"/>
      <w:outlineLvl w:val="5"/>
    </w:pPr>
    <w:rPr>
      <w:rFonts w:asciiTheme="minorHAnsi" w:eastAsiaTheme="majorEastAsia" w:hAnsiTheme="minorHAnsi" w:cstheme="majorBidi"/>
      <w:i/>
      <w:iCs/>
      <w:color w:val="595959" w:themeColor="text1" w:themeTint="A6"/>
      <w:kern w:val="2"/>
    </w:rPr>
  </w:style>
  <w:style w:type="paragraph" w:styleId="Pealkiri7">
    <w:name w:val="heading 7"/>
    <w:basedOn w:val="Normaallaad"/>
    <w:next w:val="Normaallaad"/>
    <w:link w:val="Pealkiri7Mrk"/>
    <w:uiPriority w:val="9"/>
    <w:semiHidden/>
    <w:unhideWhenUsed/>
    <w:qFormat/>
    <w:rsid w:val="00E14BE6"/>
    <w:pPr>
      <w:keepNext/>
      <w:keepLines/>
      <w:spacing w:before="40" w:after="0" w:line="259" w:lineRule="auto"/>
      <w:outlineLvl w:val="6"/>
    </w:pPr>
    <w:rPr>
      <w:rFonts w:asciiTheme="minorHAnsi" w:eastAsiaTheme="majorEastAsia" w:hAnsiTheme="minorHAnsi" w:cstheme="majorBidi"/>
      <w:color w:val="595959" w:themeColor="text1" w:themeTint="A6"/>
      <w:kern w:val="2"/>
    </w:rPr>
  </w:style>
  <w:style w:type="paragraph" w:styleId="Pealkiri8">
    <w:name w:val="heading 8"/>
    <w:basedOn w:val="Normaallaad"/>
    <w:next w:val="Normaallaad"/>
    <w:link w:val="Pealkiri8Mrk"/>
    <w:uiPriority w:val="9"/>
    <w:semiHidden/>
    <w:unhideWhenUsed/>
    <w:qFormat/>
    <w:rsid w:val="00E14BE6"/>
    <w:pPr>
      <w:keepNext/>
      <w:keepLines/>
      <w:spacing w:after="0" w:line="259" w:lineRule="auto"/>
      <w:outlineLvl w:val="7"/>
    </w:pPr>
    <w:rPr>
      <w:rFonts w:asciiTheme="minorHAnsi" w:eastAsiaTheme="majorEastAsia" w:hAnsiTheme="minorHAnsi" w:cstheme="majorBidi"/>
      <w:i/>
      <w:iCs/>
      <w:color w:val="272727" w:themeColor="text1" w:themeTint="D8"/>
      <w:kern w:val="2"/>
    </w:rPr>
  </w:style>
  <w:style w:type="paragraph" w:styleId="Pealkiri9">
    <w:name w:val="heading 9"/>
    <w:basedOn w:val="Normaallaad"/>
    <w:next w:val="Normaallaad"/>
    <w:link w:val="Pealkiri9Mrk"/>
    <w:uiPriority w:val="9"/>
    <w:semiHidden/>
    <w:unhideWhenUsed/>
    <w:qFormat/>
    <w:rsid w:val="00E14BE6"/>
    <w:pPr>
      <w:keepNext/>
      <w:keepLines/>
      <w:spacing w:after="0" w:line="259" w:lineRule="auto"/>
      <w:outlineLvl w:val="8"/>
    </w:pPr>
    <w:rPr>
      <w:rFonts w:asciiTheme="minorHAnsi" w:eastAsiaTheme="majorEastAsia" w:hAnsiTheme="minorHAnsi" w:cstheme="majorBidi"/>
      <w:color w:val="272727" w:themeColor="text1" w:themeTint="D8"/>
      <w:kern w:val="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E14BE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E14BE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E14BE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E14BE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E14BE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E14BE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E14BE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E14BE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E14BE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E14B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E14BE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E14BE6"/>
    <w:pPr>
      <w:numPr>
        <w:ilvl w:val="1"/>
      </w:numPr>
      <w:spacing w:line="259" w:lineRule="auto"/>
    </w:pPr>
    <w:rPr>
      <w:rFonts w:asciiTheme="minorHAnsi" w:eastAsiaTheme="majorEastAsia" w:hAnsiTheme="minorHAnsi" w:cstheme="majorBidi"/>
      <w:color w:val="595959" w:themeColor="text1" w:themeTint="A6"/>
      <w:spacing w:val="15"/>
      <w:kern w:val="2"/>
      <w:sz w:val="28"/>
      <w:szCs w:val="28"/>
    </w:rPr>
  </w:style>
  <w:style w:type="character" w:customStyle="1" w:styleId="AlapealkiriMrk">
    <w:name w:val="Alapealkiri Märk"/>
    <w:basedOn w:val="Liguvaikefont"/>
    <w:link w:val="Alapealkiri"/>
    <w:uiPriority w:val="11"/>
    <w:rsid w:val="00E14BE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E14BE6"/>
    <w:pPr>
      <w:spacing w:before="160" w:line="259" w:lineRule="auto"/>
      <w:jc w:val="center"/>
    </w:pPr>
    <w:rPr>
      <w:rFonts w:asciiTheme="minorHAnsi" w:hAnsiTheme="minorHAnsi" w:cstheme="minorBidi"/>
      <w:i/>
      <w:iCs/>
      <w:color w:val="404040" w:themeColor="text1" w:themeTint="BF"/>
      <w:kern w:val="2"/>
    </w:rPr>
  </w:style>
  <w:style w:type="character" w:customStyle="1" w:styleId="TsitaatMrk">
    <w:name w:val="Tsitaat Märk"/>
    <w:basedOn w:val="Liguvaikefont"/>
    <w:link w:val="Tsitaat"/>
    <w:uiPriority w:val="29"/>
    <w:rsid w:val="00E14BE6"/>
    <w:rPr>
      <w:i/>
      <w:iCs/>
      <w:color w:val="404040" w:themeColor="text1" w:themeTint="BF"/>
    </w:rPr>
  </w:style>
  <w:style w:type="paragraph" w:styleId="Loendilik">
    <w:name w:val="List Paragraph"/>
    <w:basedOn w:val="Normaallaad"/>
    <w:uiPriority w:val="34"/>
    <w:qFormat/>
    <w:rsid w:val="00E14BE6"/>
    <w:pPr>
      <w:spacing w:line="259" w:lineRule="auto"/>
      <w:ind w:left="720"/>
      <w:contextualSpacing/>
    </w:pPr>
    <w:rPr>
      <w:rFonts w:asciiTheme="minorHAnsi" w:hAnsiTheme="minorHAnsi" w:cstheme="minorBidi"/>
      <w:kern w:val="2"/>
    </w:rPr>
  </w:style>
  <w:style w:type="character" w:styleId="Selgeltmrgatavrhutus">
    <w:name w:val="Intense Emphasis"/>
    <w:basedOn w:val="Liguvaikefont"/>
    <w:uiPriority w:val="21"/>
    <w:qFormat/>
    <w:rsid w:val="00E14BE6"/>
    <w:rPr>
      <w:i/>
      <w:iCs/>
      <w:color w:val="0F4761" w:themeColor="accent1" w:themeShade="BF"/>
    </w:rPr>
  </w:style>
  <w:style w:type="paragraph" w:styleId="Selgeltmrgatavtsitaat">
    <w:name w:val="Intense Quote"/>
    <w:basedOn w:val="Normaallaad"/>
    <w:next w:val="Normaallaad"/>
    <w:link w:val="SelgeltmrgatavtsitaatMrk"/>
    <w:uiPriority w:val="30"/>
    <w:qFormat/>
    <w:rsid w:val="00E14BE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rPr>
  </w:style>
  <w:style w:type="character" w:customStyle="1" w:styleId="SelgeltmrgatavtsitaatMrk">
    <w:name w:val="Selgelt märgatav tsitaat Märk"/>
    <w:basedOn w:val="Liguvaikefont"/>
    <w:link w:val="Selgeltmrgatavtsitaat"/>
    <w:uiPriority w:val="30"/>
    <w:rsid w:val="00E14BE6"/>
    <w:rPr>
      <w:i/>
      <w:iCs/>
      <w:color w:val="0F4761" w:themeColor="accent1" w:themeShade="BF"/>
    </w:rPr>
  </w:style>
  <w:style w:type="character" w:styleId="Selgeltmrgatavviide">
    <w:name w:val="Intense Reference"/>
    <w:basedOn w:val="Liguvaikefont"/>
    <w:uiPriority w:val="32"/>
    <w:qFormat/>
    <w:rsid w:val="00E14BE6"/>
    <w:rPr>
      <w:b/>
      <w:bCs/>
      <w:smallCaps/>
      <w:color w:val="0F4761" w:themeColor="accent1" w:themeShade="BF"/>
      <w:spacing w:val="5"/>
    </w:rPr>
  </w:style>
  <w:style w:type="character" w:styleId="Tugev">
    <w:name w:val="Strong"/>
    <w:basedOn w:val="Liguvaikefont"/>
    <w:uiPriority w:val="22"/>
    <w:qFormat/>
    <w:rsid w:val="00E14BE6"/>
    <w:rPr>
      <w:b/>
      <w:bCs/>
    </w:rPr>
  </w:style>
  <w:style w:type="character" w:styleId="Rhutus">
    <w:name w:val="Emphasis"/>
    <w:basedOn w:val="Liguvaikefont"/>
    <w:uiPriority w:val="20"/>
    <w:qFormat/>
    <w:rsid w:val="001A1B2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45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1360</Characters>
  <Application>Microsoft Office Word</Application>
  <DocSecurity>0</DocSecurity>
  <Lines>11</Lines>
  <Paragraphs>3</Paragraphs>
  <ScaleCrop>false</ScaleCrop>
  <Company>Riigikogu</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 Josua</dc:creator>
  <cp:keywords/>
  <dc:description/>
  <cp:lastModifiedBy>Aleksei Jevgrafov</cp:lastModifiedBy>
  <cp:revision>2</cp:revision>
  <dcterms:created xsi:type="dcterms:W3CDTF">2024-04-10T11:50:00Z</dcterms:created>
  <dcterms:modified xsi:type="dcterms:W3CDTF">2024-04-10T11:50:00Z</dcterms:modified>
</cp:coreProperties>
</file>