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FCB6" w14:textId="7FD5E1C5" w:rsidR="00593B62" w:rsidRDefault="00593B62"/>
    <w:p w14:paraId="4B4333C8" w14:textId="162F49F7" w:rsidR="00CE1F89" w:rsidRPr="00B92B78" w:rsidRDefault="00B92B78">
      <w:pPr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B92B78">
        <w:rPr>
          <w:rFonts w:ascii="Bookman Old Style" w:hAnsi="Bookman Old Style"/>
          <w:sz w:val="24"/>
          <w:szCs w:val="24"/>
          <w:lang w:val="en-US"/>
        </w:rPr>
        <w:t>Terviseamet</w:t>
      </w:r>
      <w:proofErr w:type="spellEnd"/>
      <w:r w:rsidRPr="00B92B78"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  <w:lang w:val="en-US"/>
        </w:rPr>
        <w:t xml:space="preserve">Ida-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Regionaalsosakond</w:t>
      </w:r>
      <w:proofErr w:type="spellEnd"/>
      <w:r w:rsidRPr="00B92B78"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C04542">
        <w:rPr>
          <w:rFonts w:ascii="Bookman Old Style" w:hAnsi="Bookman Old Style"/>
          <w:sz w:val="24"/>
          <w:szCs w:val="24"/>
          <w:lang w:val="en-US"/>
        </w:rPr>
        <w:t xml:space="preserve">                        10.04.2024.a.</w:t>
      </w:r>
      <w:r w:rsidRPr="00B92B78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          </w:t>
      </w:r>
    </w:p>
    <w:p w14:paraId="75137E25" w14:textId="52A62A04" w:rsidR="00B92B78" w:rsidRPr="00B92B78" w:rsidRDefault="00B92B78">
      <w:pPr>
        <w:rPr>
          <w:rFonts w:ascii="Bookman Old Style" w:hAnsi="Bookman Old Style"/>
          <w:sz w:val="24"/>
          <w:szCs w:val="24"/>
          <w:lang w:val="en-US"/>
        </w:rPr>
      </w:pPr>
      <w:r w:rsidRPr="00B92B78">
        <w:rPr>
          <w:rFonts w:ascii="Bookman Old Style" w:hAnsi="Bookman Old Style"/>
          <w:sz w:val="24"/>
          <w:szCs w:val="24"/>
          <w:lang w:val="en-US"/>
        </w:rPr>
        <w:t xml:space="preserve"> Urve Aare</w:t>
      </w:r>
    </w:p>
    <w:p w14:paraId="6BC77DC1" w14:textId="77777777" w:rsidR="00B92B78" w:rsidRPr="00B92B78" w:rsidRDefault="00B92B78">
      <w:pPr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5935198D" w14:textId="2F353923" w:rsidR="00B92B78" w:rsidRDefault="00B92B78">
      <w:pPr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14:paraId="6AB47A9B" w14:textId="77777777" w:rsidR="00B92B78" w:rsidRDefault="00B92B78">
      <w:pPr>
        <w:rPr>
          <w:rFonts w:ascii="Book Antiqua" w:hAnsi="Book Antiqua"/>
          <w:b/>
          <w:bCs/>
          <w:sz w:val="28"/>
          <w:szCs w:val="28"/>
          <w:lang w:val="en-US"/>
        </w:rPr>
      </w:pPr>
    </w:p>
    <w:p w14:paraId="18EA904A" w14:textId="65222A0F" w:rsidR="00CE1F89" w:rsidRPr="00CE1F89" w:rsidRDefault="00CE1F89">
      <w:pPr>
        <w:rPr>
          <w:rFonts w:ascii="Book Antiqua" w:hAnsi="Book Antiqua"/>
          <w:b/>
          <w:bCs/>
          <w:sz w:val="28"/>
          <w:szCs w:val="28"/>
          <w:lang w:val="en-US"/>
        </w:rPr>
      </w:pPr>
      <w:proofErr w:type="spellStart"/>
      <w:r w:rsidRPr="00CE1F89">
        <w:rPr>
          <w:rFonts w:ascii="Book Antiqua" w:hAnsi="Book Antiqua"/>
          <w:b/>
          <w:bCs/>
          <w:sz w:val="28"/>
          <w:szCs w:val="28"/>
          <w:lang w:val="en-US"/>
        </w:rPr>
        <w:t>A.M.V.K.Hooldusteenus</w:t>
      </w:r>
      <w:proofErr w:type="spellEnd"/>
      <w:r w:rsidRPr="00CE1F89">
        <w:rPr>
          <w:rFonts w:ascii="Book Antiqua" w:hAnsi="Book Antiqua"/>
          <w:b/>
          <w:bCs/>
          <w:sz w:val="28"/>
          <w:szCs w:val="28"/>
          <w:lang w:val="en-US"/>
        </w:rPr>
        <w:t xml:space="preserve"> OÜ</w:t>
      </w:r>
    </w:p>
    <w:p w14:paraId="33C9D0E0" w14:textId="605EE33C" w:rsidR="00CE1F89" w:rsidRPr="00CE1F89" w:rsidRDefault="00CE1F89">
      <w:pPr>
        <w:rPr>
          <w:rFonts w:ascii="Book Antiqua" w:hAnsi="Book Antiqua"/>
          <w:sz w:val="28"/>
          <w:szCs w:val="28"/>
          <w:lang w:val="en-US"/>
        </w:rPr>
      </w:pPr>
    </w:p>
    <w:p w14:paraId="3340680A" w14:textId="48E4090C" w:rsidR="00CE1F89" w:rsidRPr="00CE1F89" w:rsidRDefault="00CE1F89">
      <w:pPr>
        <w:rPr>
          <w:rFonts w:ascii="Book Antiqua" w:hAnsi="Book Antiqua"/>
          <w:sz w:val="28"/>
          <w:szCs w:val="28"/>
          <w:lang w:val="en-US"/>
        </w:rPr>
      </w:pPr>
    </w:p>
    <w:p w14:paraId="0C5548F1" w14:textId="4229BC15" w:rsidR="00CE1F89" w:rsidRDefault="00B92B78">
      <w:pPr>
        <w:rPr>
          <w:rFonts w:ascii="Book Antiqua" w:hAnsi="Book Antiqua"/>
          <w:b/>
          <w:bCs/>
          <w:sz w:val="32"/>
          <w:szCs w:val="32"/>
          <w:lang w:val="en-US"/>
        </w:rPr>
      </w:pPr>
      <w:r>
        <w:rPr>
          <w:rFonts w:ascii="Book Antiqua" w:hAnsi="Book Antiqua"/>
          <w:b/>
          <w:bCs/>
          <w:sz w:val="32"/>
          <w:szCs w:val="32"/>
          <w:lang w:val="en-US"/>
        </w:rPr>
        <w:t xml:space="preserve">T A O T L U S </w:t>
      </w:r>
    </w:p>
    <w:p w14:paraId="6F332C9C" w14:textId="19434A85" w:rsidR="00CE1F89" w:rsidRDefault="00CE1F89">
      <w:pPr>
        <w:rPr>
          <w:rFonts w:ascii="Book Antiqua" w:hAnsi="Book Antiqua"/>
          <w:b/>
          <w:bCs/>
          <w:sz w:val="32"/>
          <w:szCs w:val="32"/>
          <w:lang w:val="en-US"/>
        </w:rPr>
      </w:pPr>
    </w:p>
    <w:p w14:paraId="458E8EE2" w14:textId="76A11C73" w:rsidR="00CE1F89" w:rsidRDefault="00CE1F89">
      <w:pPr>
        <w:rPr>
          <w:rFonts w:ascii="Book Antiqua" w:hAnsi="Book Antiqua"/>
          <w:sz w:val="24"/>
          <w:szCs w:val="24"/>
          <w:lang w:val="en-US"/>
        </w:rPr>
      </w:pPr>
      <w:proofErr w:type="spellStart"/>
      <w:r w:rsidRPr="00CE1F89">
        <w:rPr>
          <w:rFonts w:ascii="Book Antiqua" w:hAnsi="Book Antiqua"/>
          <w:sz w:val="24"/>
          <w:szCs w:val="24"/>
          <w:lang w:val="en-US"/>
        </w:rPr>
        <w:t>Palume</w:t>
      </w:r>
      <w:proofErr w:type="spellEnd"/>
      <w:r w:rsidRPr="00CE1F8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CE1F89">
        <w:rPr>
          <w:rFonts w:ascii="Book Antiqua" w:hAnsi="Book Antiqua"/>
          <w:sz w:val="24"/>
          <w:szCs w:val="24"/>
          <w:lang w:val="en-US"/>
        </w:rPr>
        <w:t>Teie</w:t>
      </w:r>
      <w:proofErr w:type="spellEnd"/>
      <w:r w:rsidRPr="00CE1F8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CE1F89">
        <w:rPr>
          <w:rFonts w:ascii="Book Antiqua" w:hAnsi="Book Antiqua"/>
          <w:sz w:val="24"/>
          <w:szCs w:val="24"/>
          <w:lang w:val="en-US"/>
        </w:rPr>
        <w:t>luba</w:t>
      </w:r>
      <w:proofErr w:type="spellEnd"/>
      <w:r w:rsidRPr="00CE1F8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CE1F89">
        <w:rPr>
          <w:rFonts w:ascii="Book Antiqua" w:hAnsi="Book Antiqua"/>
          <w:sz w:val="24"/>
          <w:szCs w:val="24"/>
          <w:lang w:val="en-US"/>
        </w:rPr>
        <w:t>ilusalongi</w:t>
      </w:r>
      <w:proofErr w:type="spellEnd"/>
      <w:r w:rsidRPr="00CE1F8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CE1F89">
        <w:rPr>
          <w:rFonts w:ascii="Book Antiqua" w:hAnsi="Book Antiqua"/>
          <w:sz w:val="24"/>
          <w:szCs w:val="24"/>
          <w:lang w:val="en-US"/>
        </w:rPr>
        <w:t>avamiseks</w:t>
      </w:r>
      <w:proofErr w:type="spellEnd"/>
      <w:r w:rsidRPr="00CE1F89">
        <w:rPr>
          <w:rFonts w:ascii="Book Antiqua" w:hAnsi="Book Antiqua"/>
          <w:sz w:val="24"/>
          <w:szCs w:val="24"/>
          <w:lang w:val="en-US"/>
        </w:rPr>
        <w:t xml:space="preserve">  </w:t>
      </w:r>
      <w:proofErr w:type="spellStart"/>
      <w:r w:rsidRPr="00CE1F89">
        <w:rPr>
          <w:rFonts w:ascii="Book Antiqua" w:hAnsi="Book Antiqua"/>
          <w:sz w:val="24"/>
          <w:szCs w:val="24"/>
          <w:lang w:val="en-US"/>
        </w:rPr>
        <w:t>aadressil</w:t>
      </w:r>
      <w:proofErr w:type="spellEnd"/>
      <w:r w:rsidRPr="00CE1F8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CE1F89">
        <w:rPr>
          <w:rFonts w:ascii="Book Antiqua" w:hAnsi="Book Antiqua"/>
          <w:sz w:val="24"/>
          <w:szCs w:val="24"/>
          <w:lang w:val="en-US"/>
        </w:rPr>
        <w:t>Ahtme</w:t>
      </w:r>
      <w:proofErr w:type="spellEnd"/>
      <w:r w:rsidRPr="00CE1F89">
        <w:rPr>
          <w:rFonts w:ascii="Book Antiqua" w:hAnsi="Book Antiqua"/>
          <w:sz w:val="24"/>
          <w:szCs w:val="24"/>
          <w:lang w:val="en-US"/>
        </w:rPr>
        <w:t xml:space="preserve"> mnt.16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92B78">
        <w:rPr>
          <w:rFonts w:ascii="Book Antiqua" w:hAnsi="Book Antiqua"/>
          <w:sz w:val="24"/>
          <w:szCs w:val="24"/>
          <w:lang w:val="en-US"/>
        </w:rPr>
        <w:t>Kohtla-Järve</w:t>
      </w:r>
      <w:proofErr w:type="spellEnd"/>
      <w:r w:rsidR="00B92B78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A.M.V.K.Hooldusteensu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OÜ- le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kuuluvas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Seenioridekeskuses</w:t>
      </w:r>
      <w:proofErr w:type="spellEnd"/>
      <w:r>
        <w:rPr>
          <w:rFonts w:ascii="Book Antiqua" w:hAnsi="Book Antiqua"/>
          <w:sz w:val="24"/>
          <w:szCs w:val="24"/>
          <w:lang w:val="en-US"/>
        </w:rPr>
        <w:t>.</w:t>
      </w:r>
    </w:p>
    <w:p w14:paraId="5B193246" w14:textId="58BCEAA2" w:rsidR="00CE1F89" w:rsidRDefault="00CE1F89">
      <w:p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Kõik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ilusalongile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kohaldatavad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nõuded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on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täidetud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.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Tulevikus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kohustume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välja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vahetama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loomuliku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ventalitasiooni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rekuperatsiooni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ventilatsiooni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vastu</w:t>
      </w:r>
      <w:proofErr w:type="spellEnd"/>
      <w:r>
        <w:rPr>
          <w:rFonts w:ascii="Book Antiqua" w:hAnsi="Book Antiqua"/>
          <w:sz w:val="24"/>
          <w:szCs w:val="24"/>
          <w:lang w:val="en-US"/>
        </w:rPr>
        <w:t>.</w:t>
      </w:r>
    </w:p>
    <w:p w14:paraId="628240A9" w14:textId="3A9099A9" w:rsidR="00CE1F89" w:rsidRDefault="00B92B78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dokumendid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lisas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14:paraId="66B2EB1C" w14:textId="78F28229" w:rsidR="00CE1F89" w:rsidRDefault="00CE1F89">
      <w:pPr>
        <w:rPr>
          <w:rFonts w:ascii="Book Antiqua" w:hAnsi="Book Antiqua"/>
          <w:sz w:val="24"/>
          <w:szCs w:val="24"/>
          <w:lang w:val="en-US"/>
        </w:rPr>
      </w:pPr>
    </w:p>
    <w:p w14:paraId="0A785BCE" w14:textId="324C7F69" w:rsidR="00CE1F89" w:rsidRDefault="00CE1F89">
      <w:p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Lugupidamisega</w:t>
      </w:r>
      <w:proofErr w:type="spellEnd"/>
    </w:p>
    <w:p w14:paraId="3BC0ABB9" w14:textId="68AFE373" w:rsidR="00CE1F89" w:rsidRDefault="00CE1F89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Arthur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Seppern</w:t>
      </w:r>
      <w:proofErr w:type="spellEnd"/>
    </w:p>
    <w:p w14:paraId="3EB59469" w14:textId="46401A6E" w:rsidR="00CE1F89" w:rsidRDefault="00CE1F89">
      <w:p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Tegevjuht</w:t>
      </w:r>
      <w:proofErr w:type="spellEnd"/>
    </w:p>
    <w:p w14:paraId="24D8FA31" w14:textId="4692D27B" w:rsidR="00CE1F89" w:rsidRDefault="00CE1F89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Tel. 5094040</w:t>
      </w:r>
    </w:p>
    <w:p w14:paraId="78EA4AB8" w14:textId="49CAD807" w:rsidR="00CE1F89" w:rsidRPr="00CE1F89" w:rsidRDefault="00CE1F89">
      <w:pPr>
        <w:rPr>
          <w:rFonts w:ascii="Book Antiqua" w:hAnsi="Book Antiqua"/>
          <w:sz w:val="24"/>
          <w:szCs w:val="24"/>
          <w:lang w:val="en-US"/>
        </w:rPr>
      </w:pPr>
    </w:p>
    <w:sectPr w:rsidR="00CE1F89" w:rsidRPr="00CE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9"/>
    <w:rsid w:val="00593B62"/>
    <w:rsid w:val="00B25608"/>
    <w:rsid w:val="00B92B78"/>
    <w:rsid w:val="00C04542"/>
    <w:rsid w:val="00C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36A0"/>
  <w15:chartTrackingRefBased/>
  <w15:docId w15:val="{A3EE744F-4ED7-44F8-A27F-51DA5B65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Urve Aare</cp:lastModifiedBy>
  <cp:revision>2</cp:revision>
  <dcterms:created xsi:type="dcterms:W3CDTF">2024-04-15T05:16:00Z</dcterms:created>
  <dcterms:modified xsi:type="dcterms:W3CDTF">2024-04-15T05:16:00Z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-104612108</vt:i4>
  </property>
  <property fmtid="{D5CDD505-2E9C-101B-9397-08002B2CF9AE}" pid="3" name="_NewReviewCycle">
    <vt:lpwstr/>
  </property>
  <property fmtid="{D5CDD505-2E9C-101B-9397-08002B2CF9AE}" pid="4" name="_EmailSubject">
    <vt:lpwstr>kiri</vt:lpwstr>
  </property>
  <property fmtid="{D5CDD505-2E9C-101B-9397-08002B2CF9AE}" pid="5" name="_AuthorEmail">
    <vt:lpwstr>Urve.Aare@terviseamet.ee</vt:lpwstr>
  </property>
  <property fmtid="{D5CDD505-2E9C-101B-9397-08002B2CF9AE}" pid="6" name="_AuthorEmailDisplayName">
    <vt:lpwstr>Urve Aare</vt:lpwstr>
  </property>
</Properties>
</file>