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B648" w14:textId="7D5C3FEE" w:rsidR="0018240B" w:rsidRPr="00437E77" w:rsidRDefault="0018240B" w:rsidP="009B2205">
      <w:pPr>
        <w:pStyle w:val="Pealkiri1"/>
        <w:jc w:val="center"/>
        <w:rPr>
          <w:bCs/>
          <w:kern w:val="0"/>
          <w:sz w:val="22"/>
          <w:szCs w:val="22"/>
        </w:rPr>
      </w:pPr>
      <w:bookmarkStart w:id="0" w:name="OLE_LINK3"/>
      <w:r w:rsidRPr="00437E77">
        <w:rPr>
          <w:bCs/>
          <w:kern w:val="0"/>
          <w:sz w:val="22"/>
          <w:szCs w:val="22"/>
        </w:rPr>
        <w:t>METSAMA</w:t>
      </w:r>
      <w:r w:rsidR="00B7787D" w:rsidRPr="00437E77">
        <w:rPr>
          <w:bCs/>
          <w:kern w:val="0"/>
          <w:sz w:val="22"/>
          <w:szCs w:val="22"/>
        </w:rPr>
        <w:t>TERJALI MÜÜGILEPING nr 3-3.6.1/</w:t>
      </w:r>
      <w:r w:rsidR="00D2698E" w:rsidRPr="00437E77">
        <w:rPr>
          <w:bCs/>
          <w:kern w:val="0"/>
          <w:sz w:val="22"/>
          <w:szCs w:val="22"/>
        </w:rPr>
        <w:t>202</w:t>
      </w:r>
      <w:r w:rsidR="00B26811">
        <w:rPr>
          <w:bCs/>
          <w:kern w:val="0"/>
          <w:sz w:val="22"/>
          <w:szCs w:val="22"/>
        </w:rPr>
        <w:t>5</w:t>
      </w:r>
      <w:r w:rsidR="00C8548C" w:rsidRPr="00437E77">
        <w:rPr>
          <w:bCs/>
          <w:kern w:val="0"/>
          <w:sz w:val="22"/>
          <w:szCs w:val="22"/>
        </w:rPr>
        <w:t>/</w:t>
      </w:r>
      <w:r w:rsidR="0097666C">
        <w:rPr>
          <w:bCs/>
          <w:kern w:val="0"/>
          <w:sz w:val="22"/>
          <w:szCs w:val="22"/>
        </w:rPr>
        <w:t>2</w:t>
      </w:r>
      <w:r w:rsidR="00B26811">
        <w:rPr>
          <w:bCs/>
          <w:kern w:val="0"/>
          <w:sz w:val="22"/>
          <w:szCs w:val="22"/>
        </w:rPr>
        <w:t>45</w:t>
      </w:r>
    </w:p>
    <w:p w14:paraId="4B99A4C6" w14:textId="77777777" w:rsidR="0018240B" w:rsidRPr="00437E77" w:rsidRDefault="0018240B" w:rsidP="0018240B">
      <w:pPr>
        <w:rPr>
          <w:sz w:val="22"/>
          <w:szCs w:val="22"/>
        </w:rPr>
      </w:pPr>
    </w:p>
    <w:p w14:paraId="605317BE" w14:textId="77777777" w:rsidR="0018240B" w:rsidRPr="00437E77" w:rsidRDefault="0018240B"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6EC2CFBA" w14:textId="77777777" w:rsidR="0018240B" w:rsidRPr="00437E77" w:rsidRDefault="0018240B" w:rsidP="0018240B">
      <w:pPr>
        <w:rPr>
          <w:sz w:val="22"/>
          <w:szCs w:val="22"/>
        </w:rPr>
      </w:pPr>
    </w:p>
    <w:p w14:paraId="42A80E80" w14:textId="77777777" w:rsidR="00C40BDF" w:rsidRPr="00437E77" w:rsidRDefault="00C40BDF" w:rsidP="00C40BDF">
      <w:pPr>
        <w:rPr>
          <w:b/>
          <w:sz w:val="22"/>
          <w:szCs w:val="22"/>
        </w:rPr>
      </w:pPr>
      <w:r w:rsidRPr="00437E77">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gridCol w:w="3260"/>
      </w:tblGrid>
      <w:tr w:rsidR="00BC12E3" w:rsidRPr="00437E77" w14:paraId="6F897A96" w14:textId="77777777" w:rsidTr="00B72207">
        <w:tc>
          <w:tcPr>
            <w:tcW w:w="3261" w:type="dxa"/>
          </w:tcPr>
          <w:p w14:paraId="44412F1F" w14:textId="77777777" w:rsidR="00BC12E3" w:rsidRPr="00437E77" w:rsidRDefault="00BC12E3" w:rsidP="00E8471C">
            <w:pPr>
              <w:pStyle w:val="Kommentaaritekst"/>
              <w:rPr>
                <w:bCs/>
                <w:sz w:val="22"/>
                <w:szCs w:val="22"/>
              </w:rPr>
            </w:pPr>
            <w:r w:rsidRPr="00437E77">
              <w:rPr>
                <w:bCs/>
                <w:sz w:val="22"/>
                <w:szCs w:val="22"/>
              </w:rPr>
              <w:t xml:space="preserve">Riigimetsa Majandamise Keskus (RMK) </w:t>
            </w:r>
          </w:p>
        </w:tc>
        <w:tc>
          <w:tcPr>
            <w:tcW w:w="3402" w:type="dxa"/>
          </w:tcPr>
          <w:p w14:paraId="1B01A82A" w14:textId="77777777" w:rsidR="00437E77" w:rsidRPr="00437E77" w:rsidRDefault="00437E77" w:rsidP="00437E77">
            <w:pPr>
              <w:rPr>
                <w:sz w:val="22"/>
                <w:szCs w:val="22"/>
              </w:rPr>
            </w:pPr>
            <w:r w:rsidRPr="00437E77">
              <w:rPr>
                <w:sz w:val="22"/>
                <w:szCs w:val="22"/>
              </w:rPr>
              <w:t>Registrikood 70004459</w:t>
            </w:r>
          </w:p>
          <w:p w14:paraId="53E141B1" w14:textId="299D017E" w:rsidR="00BC12E3" w:rsidRPr="00437E77" w:rsidRDefault="00437E77" w:rsidP="00437E77">
            <w:pPr>
              <w:rPr>
                <w:sz w:val="22"/>
                <w:szCs w:val="22"/>
              </w:rPr>
            </w:pPr>
            <w:r w:rsidRPr="00437E77">
              <w:rPr>
                <w:sz w:val="22"/>
                <w:szCs w:val="22"/>
              </w:rPr>
              <w:t>Mõisa/3, Sagadi küla, Haljala vald 45403 Lääne-Viru maakond</w:t>
            </w:r>
          </w:p>
        </w:tc>
        <w:tc>
          <w:tcPr>
            <w:tcW w:w="3260" w:type="dxa"/>
          </w:tcPr>
          <w:p w14:paraId="03A1F8B9" w14:textId="77777777" w:rsidR="00BC12E3" w:rsidRPr="00437E77" w:rsidRDefault="00BC12E3" w:rsidP="00E8471C">
            <w:pPr>
              <w:rPr>
                <w:sz w:val="22"/>
                <w:szCs w:val="22"/>
              </w:rPr>
            </w:pPr>
            <w:r w:rsidRPr="00437E77">
              <w:rPr>
                <w:sz w:val="22"/>
                <w:szCs w:val="22"/>
              </w:rPr>
              <w:t>Tel   676 7500</w:t>
            </w:r>
          </w:p>
          <w:p w14:paraId="77CF8761" w14:textId="77777777" w:rsidR="00BC12E3" w:rsidRPr="00437E77" w:rsidRDefault="00BC12E3" w:rsidP="00E8471C">
            <w:pPr>
              <w:rPr>
                <w:i/>
                <w:sz w:val="22"/>
                <w:szCs w:val="22"/>
              </w:rPr>
            </w:pPr>
            <w:hyperlink r:id="rId11" w:history="1">
              <w:r w:rsidRPr="00437E77">
                <w:rPr>
                  <w:rStyle w:val="Hperlink"/>
                  <w:bCs/>
                  <w:spacing w:val="0"/>
                  <w:position w:val="0"/>
                  <w:sz w:val="22"/>
                  <w:szCs w:val="22"/>
                  <w:lang w:eastAsia="et-EE"/>
                </w:rPr>
                <w:t>www.rmk.ee</w:t>
              </w:r>
            </w:hyperlink>
            <w:r w:rsidRPr="00437E77">
              <w:rPr>
                <w:i/>
                <w:sz w:val="22"/>
                <w:szCs w:val="22"/>
              </w:rPr>
              <w:t xml:space="preserve"> </w:t>
            </w:r>
          </w:p>
        </w:tc>
      </w:tr>
      <w:tr w:rsidR="00BC12E3" w:rsidRPr="00437E77" w14:paraId="3D4931D6" w14:textId="77777777" w:rsidTr="00B72207">
        <w:tc>
          <w:tcPr>
            <w:tcW w:w="3261" w:type="dxa"/>
          </w:tcPr>
          <w:p w14:paraId="0830D17E" w14:textId="77777777" w:rsidR="00BC12E3" w:rsidRPr="00437E77" w:rsidRDefault="00BC12E3" w:rsidP="00E8471C">
            <w:pPr>
              <w:rPr>
                <w:sz w:val="22"/>
                <w:szCs w:val="22"/>
              </w:rPr>
            </w:pPr>
            <w:r w:rsidRPr="00437E77">
              <w:rPr>
                <w:sz w:val="22"/>
                <w:szCs w:val="22"/>
              </w:rPr>
              <w:t>Esindaja</w:t>
            </w:r>
          </w:p>
        </w:tc>
        <w:tc>
          <w:tcPr>
            <w:tcW w:w="3402" w:type="dxa"/>
          </w:tcPr>
          <w:p w14:paraId="53E19222" w14:textId="77777777" w:rsidR="00BC12E3" w:rsidRPr="00437E77" w:rsidRDefault="00BC12E3" w:rsidP="00E8471C">
            <w:pPr>
              <w:rPr>
                <w:sz w:val="22"/>
                <w:szCs w:val="22"/>
              </w:rPr>
            </w:pPr>
            <w:r w:rsidRPr="00437E77">
              <w:rPr>
                <w:sz w:val="22"/>
                <w:szCs w:val="22"/>
              </w:rPr>
              <w:t>RM</w:t>
            </w:r>
            <w:r w:rsidR="00984C9E" w:rsidRPr="00437E77">
              <w:rPr>
                <w:sz w:val="22"/>
                <w:szCs w:val="22"/>
              </w:rPr>
              <w:t>K turustusspetsialist Mart Enel</w:t>
            </w:r>
          </w:p>
        </w:tc>
        <w:tc>
          <w:tcPr>
            <w:tcW w:w="3260" w:type="dxa"/>
          </w:tcPr>
          <w:p w14:paraId="0FB00782" w14:textId="77777777" w:rsidR="00BC12E3" w:rsidRPr="00437E77" w:rsidRDefault="00984C9E" w:rsidP="00E8471C">
            <w:pPr>
              <w:rPr>
                <w:sz w:val="22"/>
                <w:szCs w:val="22"/>
              </w:rPr>
            </w:pPr>
            <w:proofErr w:type="spellStart"/>
            <w:r w:rsidRPr="00437E77">
              <w:rPr>
                <w:sz w:val="22"/>
                <w:szCs w:val="22"/>
              </w:rPr>
              <w:t>Mob</w:t>
            </w:r>
            <w:proofErr w:type="spellEnd"/>
            <w:r w:rsidRPr="00437E77">
              <w:rPr>
                <w:sz w:val="22"/>
                <w:szCs w:val="22"/>
              </w:rPr>
              <w:t xml:space="preserve">  5263392</w:t>
            </w:r>
          </w:p>
          <w:p w14:paraId="6F1CC1F1" w14:textId="687A453C" w:rsidR="00BC12E3" w:rsidRPr="00437E77" w:rsidRDefault="00B001C1" w:rsidP="00E8471C">
            <w:pPr>
              <w:rPr>
                <w:sz w:val="22"/>
                <w:szCs w:val="22"/>
              </w:rPr>
            </w:pPr>
            <w:hyperlink r:id="rId12" w:history="1">
              <w:r w:rsidRPr="00437E77">
                <w:rPr>
                  <w:rStyle w:val="Hperlink"/>
                  <w:bCs/>
                  <w:spacing w:val="0"/>
                  <w:position w:val="0"/>
                  <w:sz w:val="22"/>
                  <w:szCs w:val="22"/>
                  <w:lang w:eastAsia="et-EE"/>
                </w:rPr>
                <w:t>mart.enel@rmk.ee</w:t>
              </w:r>
            </w:hyperlink>
            <w:r w:rsidR="00BA5EE7" w:rsidRPr="00437E77">
              <w:rPr>
                <w:sz w:val="22"/>
                <w:szCs w:val="22"/>
              </w:rPr>
              <w:t xml:space="preserve">    </w:t>
            </w:r>
            <w:r w:rsidR="00BC12E3" w:rsidRPr="00437E77">
              <w:rPr>
                <w:sz w:val="22"/>
                <w:szCs w:val="22"/>
              </w:rPr>
              <w:t xml:space="preserve"> </w:t>
            </w:r>
          </w:p>
        </w:tc>
      </w:tr>
      <w:tr w:rsidR="00C40BDF" w:rsidRPr="00437E77" w14:paraId="5CF7F26B" w14:textId="77777777" w:rsidTr="00612307">
        <w:trPr>
          <w:cantSplit/>
        </w:trPr>
        <w:tc>
          <w:tcPr>
            <w:tcW w:w="9923" w:type="dxa"/>
            <w:gridSpan w:val="3"/>
          </w:tcPr>
          <w:p w14:paraId="3C09BF2D" w14:textId="6D695CEC" w:rsidR="00C40BDF" w:rsidRPr="00437E77" w:rsidRDefault="00C40BDF" w:rsidP="003B2E6B">
            <w:pPr>
              <w:rPr>
                <w:sz w:val="22"/>
                <w:szCs w:val="22"/>
              </w:rPr>
            </w:pPr>
            <w:r w:rsidRPr="00437E77">
              <w:rPr>
                <w:sz w:val="22"/>
                <w:szCs w:val="22"/>
              </w:rPr>
              <w:t xml:space="preserve">Esindusõigus tuleneb (volitamise alus): RMK juhatuse liikme </w:t>
            </w:r>
            <w:r w:rsidR="00DE0E74" w:rsidRPr="00437E77">
              <w:rPr>
                <w:sz w:val="22"/>
                <w:szCs w:val="22"/>
              </w:rPr>
              <w:t>1</w:t>
            </w:r>
            <w:r w:rsidR="00536537" w:rsidRPr="00437E77">
              <w:rPr>
                <w:sz w:val="22"/>
                <w:szCs w:val="22"/>
              </w:rPr>
              <w:t>.</w:t>
            </w:r>
            <w:r w:rsidR="00B26811">
              <w:rPr>
                <w:sz w:val="22"/>
                <w:szCs w:val="22"/>
              </w:rPr>
              <w:t xml:space="preserve">jaanuar </w:t>
            </w:r>
            <w:r w:rsidRPr="00437E77">
              <w:rPr>
                <w:sz w:val="22"/>
                <w:szCs w:val="22"/>
              </w:rPr>
              <w:t>20</w:t>
            </w:r>
            <w:r w:rsidR="00DE0E74" w:rsidRPr="00437E77">
              <w:rPr>
                <w:sz w:val="22"/>
                <w:szCs w:val="22"/>
              </w:rPr>
              <w:t>2</w:t>
            </w:r>
            <w:r w:rsidR="00B26811">
              <w:rPr>
                <w:sz w:val="22"/>
                <w:szCs w:val="22"/>
              </w:rPr>
              <w:t>5</w:t>
            </w:r>
            <w:r w:rsidRPr="00437E77">
              <w:rPr>
                <w:sz w:val="22"/>
                <w:szCs w:val="22"/>
              </w:rPr>
              <w:t xml:space="preserve"> käskkiri 1-5/</w:t>
            </w:r>
            <w:r w:rsidR="00B26811">
              <w:rPr>
                <w:sz w:val="22"/>
                <w:szCs w:val="22"/>
              </w:rPr>
              <w:t>7</w:t>
            </w:r>
          </w:p>
        </w:tc>
      </w:tr>
    </w:tbl>
    <w:p w14:paraId="2F1BE13E" w14:textId="77777777" w:rsidR="00C40BDF" w:rsidRPr="00437E77" w:rsidRDefault="00C40BDF" w:rsidP="00C40BDF">
      <w:pPr>
        <w:rPr>
          <w:b/>
          <w:sz w:val="22"/>
          <w:szCs w:val="22"/>
        </w:rPr>
      </w:pPr>
      <w:r w:rsidRPr="00437E77">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475"/>
        <w:gridCol w:w="3112"/>
      </w:tblGrid>
      <w:tr w:rsidR="00B72207" w:rsidRPr="00437E77" w14:paraId="232B3745" w14:textId="77777777" w:rsidTr="00437E77">
        <w:tc>
          <w:tcPr>
            <w:tcW w:w="3216" w:type="dxa"/>
          </w:tcPr>
          <w:p w14:paraId="5B9CD05A" w14:textId="77777777" w:rsidR="00B72207" w:rsidRPr="00437E77" w:rsidRDefault="00BA5EE7" w:rsidP="00BA5EE7">
            <w:pPr>
              <w:pStyle w:val="Default"/>
              <w:rPr>
                <w:bCs/>
                <w:sz w:val="22"/>
                <w:szCs w:val="22"/>
              </w:rPr>
            </w:pPr>
            <w:r w:rsidRPr="00437E77">
              <w:rPr>
                <w:bCs/>
                <w:sz w:val="22"/>
                <w:szCs w:val="22"/>
              </w:rPr>
              <w:t>Liisbet Betoon OÜ</w:t>
            </w:r>
          </w:p>
        </w:tc>
        <w:tc>
          <w:tcPr>
            <w:tcW w:w="3475" w:type="dxa"/>
          </w:tcPr>
          <w:p w14:paraId="29F1FBD1" w14:textId="77777777" w:rsidR="00BA5EE7" w:rsidRPr="00437E77" w:rsidRDefault="00B72207" w:rsidP="00BA5EE7">
            <w:pPr>
              <w:pStyle w:val="Default"/>
              <w:rPr>
                <w:bCs/>
                <w:sz w:val="22"/>
                <w:szCs w:val="22"/>
              </w:rPr>
            </w:pPr>
            <w:proofErr w:type="spellStart"/>
            <w:r w:rsidRPr="00437E77">
              <w:rPr>
                <w:bCs/>
                <w:sz w:val="22"/>
                <w:szCs w:val="22"/>
              </w:rPr>
              <w:t>Reg</w:t>
            </w:r>
            <w:proofErr w:type="spellEnd"/>
            <w:r w:rsidRPr="00437E77">
              <w:rPr>
                <w:bCs/>
                <w:sz w:val="22"/>
                <w:szCs w:val="22"/>
              </w:rPr>
              <w:t xml:space="preserve"> kood </w:t>
            </w:r>
            <w:r w:rsidR="00BA5EE7" w:rsidRPr="00437E77">
              <w:rPr>
                <w:bCs/>
                <w:sz w:val="22"/>
                <w:szCs w:val="22"/>
              </w:rPr>
              <w:t xml:space="preserve"> 16163299 </w:t>
            </w:r>
          </w:p>
          <w:p w14:paraId="435642B7" w14:textId="77777777" w:rsidR="00B72207" w:rsidRPr="00437E77" w:rsidRDefault="00BA5EE7" w:rsidP="00BA5EE7">
            <w:pPr>
              <w:pStyle w:val="Default"/>
              <w:rPr>
                <w:bCs/>
                <w:sz w:val="22"/>
                <w:szCs w:val="22"/>
              </w:rPr>
            </w:pPr>
            <w:r w:rsidRPr="00437E77">
              <w:rPr>
                <w:bCs/>
                <w:sz w:val="22"/>
                <w:szCs w:val="22"/>
              </w:rPr>
              <w:t>Metsapunkti Linna küla Jõhvi vald</w:t>
            </w:r>
          </w:p>
          <w:p w14:paraId="5F4A2C63" w14:textId="77777777" w:rsidR="00BC12E3" w:rsidRPr="00437E77" w:rsidRDefault="00BC12E3" w:rsidP="00BA5EE7">
            <w:pPr>
              <w:pStyle w:val="Default"/>
              <w:rPr>
                <w:bCs/>
                <w:sz w:val="22"/>
                <w:szCs w:val="22"/>
              </w:rPr>
            </w:pPr>
            <w:r w:rsidRPr="00437E77">
              <w:rPr>
                <w:bCs/>
                <w:sz w:val="22"/>
                <w:szCs w:val="22"/>
              </w:rPr>
              <w:t>Ida- Viru maakond</w:t>
            </w:r>
          </w:p>
        </w:tc>
        <w:tc>
          <w:tcPr>
            <w:tcW w:w="3112" w:type="dxa"/>
          </w:tcPr>
          <w:p w14:paraId="3B95BDDD" w14:textId="77777777" w:rsidR="00BA5EE7" w:rsidRPr="00437E77" w:rsidRDefault="00BA5EE7" w:rsidP="005A7BED">
            <w:pPr>
              <w:rPr>
                <w:bCs/>
                <w:color w:val="000000"/>
                <w:spacing w:val="0"/>
                <w:position w:val="0"/>
                <w:sz w:val="22"/>
                <w:szCs w:val="22"/>
                <w:lang w:eastAsia="et-EE"/>
              </w:rPr>
            </w:pPr>
            <w:proofErr w:type="spellStart"/>
            <w:r w:rsidRPr="00437E77">
              <w:rPr>
                <w:bCs/>
                <w:color w:val="000000"/>
                <w:spacing w:val="0"/>
                <w:position w:val="0"/>
                <w:sz w:val="22"/>
                <w:szCs w:val="22"/>
                <w:lang w:eastAsia="et-EE"/>
              </w:rPr>
              <w:t>Mob</w:t>
            </w:r>
            <w:proofErr w:type="spellEnd"/>
            <w:r w:rsidRPr="00437E77">
              <w:rPr>
                <w:bCs/>
                <w:color w:val="000000"/>
                <w:spacing w:val="0"/>
                <w:position w:val="0"/>
                <w:sz w:val="22"/>
                <w:szCs w:val="22"/>
                <w:lang w:eastAsia="et-EE"/>
              </w:rPr>
              <w:t xml:space="preserve"> 5065675</w:t>
            </w:r>
          </w:p>
          <w:p w14:paraId="7AA19056" w14:textId="77777777" w:rsidR="00B72207" w:rsidRPr="00437E77" w:rsidRDefault="00BA5EE7" w:rsidP="005A7BED">
            <w:pPr>
              <w:rPr>
                <w:bCs/>
                <w:color w:val="000000"/>
                <w:spacing w:val="0"/>
                <w:position w:val="0"/>
                <w:sz w:val="22"/>
                <w:szCs w:val="22"/>
                <w:lang w:eastAsia="et-EE"/>
              </w:rPr>
            </w:pPr>
            <w:hyperlink r:id="rId13" w:history="1">
              <w:r w:rsidRPr="00437E77">
                <w:rPr>
                  <w:rStyle w:val="Hperlink"/>
                  <w:bCs/>
                  <w:spacing w:val="0"/>
                  <w:position w:val="0"/>
                  <w:sz w:val="22"/>
                  <w:szCs w:val="22"/>
                  <w:lang w:eastAsia="et-EE"/>
                </w:rPr>
                <w:t>liisbet@liisbet.ee</w:t>
              </w:r>
            </w:hyperlink>
            <w:r w:rsidRPr="00437E77">
              <w:rPr>
                <w:bCs/>
                <w:color w:val="000000"/>
                <w:spacing w:val="0"/>
                <w:position w:val="0"/>
                <w:sz w:val="22"/>
                <w:szCs w:val="22"/>
                <w:lang w:eastAsia="et-EE"/>
              </w:rPr>
              <w:t xml:space="preserve"> </w:t>
            </w:r>
          </w:p>
        </w:tc>
      </w:tr>
      <w:tr w:rsidR="00B72207" w:rsidRPr="00437E77" w14:paraId="682FB511" w14:textId="77777777" w:rsidTr="00437E77">
        <w:tc>
          <w:tcPr>
            <w:tcW w:w="3216" w:type="dxa"/>
          </w:tcPr>
          <w:p w14:paraId="4BF407A4" w14:textId="77777777" w:rsidR="00B72207" w:rsidRPr="00437E77" w:rsidRDefault="00B72207" w:rsidP="005A7BED">
            <w:pPr>
              <w:rPr>
                <w:sz w:val="22"/>
                <w:szCs w:val="22"/>
              </w:rPr>
            </w:pPr>
            <w:r w:rsidRPr="00437E77">
              <w:rPr>
                <w:sz w:val="22"/>
                <w:szCs w:val="22"/>
              </w:rPr>
              <w:t>Esindaja</w:t>
            </w:r>
          </w:p>
        </w:tc>
        <w:tc>
          <w:tcPr>
            <w:tcW w:w="3475" w:type="dxa"/>
          </w:tcPr>
          <w:p w14:paraId="6BD5F38B" w14:textId="77777777" w:rsidR="00B72207" w:rsidRPr="00437E77" w:rsidRDefault="00BA5EE7" w:rsidP="00BA5EE7">
            <w:pPr>
              <w:pStyle w:val="Default"/>
              <w:rPr>
                <w:bCs/>
                <w:sz w:val="22"/>
                <w:szCs w:val="22"/>
              </w:rPr>
            </w:pPr>
            <w:r w:rsidRPr="00437E77">
              <w:rPr>
                <w:bCs/>
                <w:sz w:val="22"/>
                <w:szCs w:val="22"/>
              </w:rPr>
              <w:t>Juhatuse liige Meelis Tint</w:t>
            </w:r>
            <w:r w:rsidR="00B72207" w:rsidRPr="00437E77">
              <w:rPr>
                <w:bCs/>
                <w:sz w:val="22"/>
                <w:szCs w:val="22"/>
              </w:rPr>
              <w:t xml:space="preserve"> </w:t>
            </w:r>
          </w:p>
        </w:tc>
        <w:tc>
          <w:tcPr>
            <w:tcW w:w="3112" w:type="dxa"/>
          </w:tcPr>
          <w:p w14:paraId="09ED1AF4" w14:textId="77777777" w:rsidR="00B72207" w:rsidRPr="00437E77" w:rsidRDefault="00BA5EE7" w:rsidP="00BA5EE7">
            <w:pPr>
              <w:pStyle w:val="Default"/>
              <w:rPr>
                <w:bCs/>
                <w:sz w:val="22"/>
                <w:szCs w:val="22"/>
              </w:rPr>
            </w:pPr>
            <w:hyperlink r:id="rId14" w:history="1">
              <w:r w:rsidRPr="00437E77">
                <w:rPr>
                  <w:rStyle w:val="Hperlink"/>
                  <w:bCs/>
                  <w:sz w:val="22"/>
                  <w:szCs w:val="22"/>
                </w:rPr>
                <w:t>liisbet@liisbet.ee</w:t>
              </w:r>
            </w:hyperlink>
            <w:r w:rsidRPr="00437E77">
              <w:rPr>
                <w:bCs/>
                <w:sz w:val="22"/>
                <w:szCs w:val="22"/>
              </w:rPr>
              <w:t xml:space="preserve"> </w:t>
            </w:r>
          </w:p>
        </w:tc>
      </w:tr>
      <w:tr w:rsidR="00B72207" w:rsidRPr="00437E77" w14:paraId="4B46E5F5" w14:textId="77777777" w:rsidTr="00437E77">
        <w:tblPrEx>
          <w:tblLook w:val="0000" w:firstRow="0" w:lastRow="0" w:firstColumn="0" w:lastColumn="0" w:noHBand="0" w:noVBand="0"/>
        </w:tblPrEx>
        <w:tc>
          <w:tcPr>
            <w:tcW w:w="9803" w:type="dxa"/>
            <w:gridSpan w:val="3"/>
          </w:tcPr>
          <w:p w14:paraId="09423062" w14:textId="77777777" w:rsidR="00B72207" w:rsidRPr="00437E77" w:rsidRDefault="00B72207" w:rsidP="00A86DE4">
            <w:pPr>
              <w:rPr>
                <w:bCs/>
                <w:sz w:val="22"/>
                <w:szCs w:val="22"/>
              </w:rPr>
            </w:pPr>
            <w:r w:rsidRPr="00437E77">
              <w:rPr>
                <w:bCs/>
                <w:sz w:val="22"/>
                <w:szCs w:val="22"/>
              </w:rPr>
              <w:t xml:space="preserve">Esindusõigus tuleneb (volitamise alus): </w:t>
            </w:r>
            <w:r w:rsidR="00BA5EE7" w:rsidRPr="00437E77">
              <w:rPr>
                <w:bCs/>
                <w:sz w:val="22"/>
                <w:szCs w:val="22"/>
              </w:rPr>
              <w:t>Põhikiri</w:t>
            </w:r>
          </w:p>
        </w:tc>
      </w:tr>
    </w:tbl>
    <w:p w14:paraId="79F0D758" w14:textId="77777777" w:rsidR="00C40BDF" w:rsidRPr="00437E77" w:rsidRDefault="00C40BDF" w:rsidP="00C40BDF">
      <w:pPr>
        <w:rPr>
          <w:b/>
          <w:sz w:val="22"/>
          <w:szCs w:val="22"/>
        </w:rPr>
      </w:pPr>
    </w:p>
    <w:bookmarkEnd w:id="0"/>
    <w:p w14:paraId="27824807" w14:textId="77777777" w:rsidR="00F40D71" w:rsidRPr="00437E77" w:rsidRDefault="00F40D71" w:rsidP="00F40D71">
      <w:pPr>
        <w:rPr>
          <w:b/>
          <w:sz w:val="22"/>
          <w:szCs w:val="22"/>
        </w:rPr>
      </w:pPr>
      <w:r w:rsidRPr="00437E77">
        <w:rPr>
          <w:b/>
          <w:sz w:val="22"/>
          <w:szCs w:val="22"/>
        </w:rPr>
        <w:t>1. Metsamaterjali müügilepingu tüüp, müüdav Metsamaterjal ja hind</w:t>
      </w:r>
    </w:p>
    <w:p w14:paraId="4C11EE2A" w14:textId="77777777" w:rsidR="002C073C" w:rsidRPr="00437E77" w:rsidRDefault="002C073C" w:rsidP="002C073C">
      <w:pPr>
        <w:ind w:right="-144"/>
        <w:rPr>
          <w:sz w:val="22"/>
          <w:szCs w:val="22"/>
        </w:rPr>
      </w:pPr>
      <w:r w:rsidRPr="00437E77">
        <w:rPr>
          <w:b/>
          <w:sz w:val="22"/>
          <w:szCs w:val="22"/>
        </w:rPr>
        <w:t>1.1.</w:t>
      </w:r>
      <w:r w:rsidRPr="00437E77">
        <w:rPr>
          <w:sz w:val="22"/>
          <w:szCs w:val="22"/>
        </w:rPr>
        <w:t xml:space="preserve"> Käesolev leping on sõlmitud Vabariigi Valitsuse 4. jaanuari 2007. a määruse nr 1 § 5 kohaselt läbiviidud avaliku enampakkumise võitnud isikuga.</w:t>
      </w:r>
    </w:p>
    <w:p w14:paraId="66EA8EE2" w14:textId="77777777" w:rsidR="002C073C" w:rsidRPr="00437E77" w:rsidRDefault="002C073C" w:rsidP="00F40D71">
      <w:pPr>
        <w:jc w:val="both"/>
        <w:rPr>
          <w:bCs/>
          <w:sz w:val="22"/>
          <w:szCs w:val="22"/>
        </w:rPr>
      </w:pPr>
    </w:p>
    <w:p w14:paraId="4F7854D5" w14:textId="77777777" w:rsidR="00F40D71" w:rsidRPr="00437E77" w:rsidRDefault="002C073C" w:rsidP="00F40D71">
      <w:pPr>
        <w:jc w:val="both"/>
        <w:rPr>
          <w:bCs/>
          <w:sz w:val="22"/>
          <w:szCs w:val="22"/>
        </w:rPr>
      </w:pPr>
      <w:r w:rsidRPr="00437E77">
        <w:rPr>
          <w:b/>
          <w:bCs/>
          <w:sz w:val="22"/>
          <w:szCs w:val="22"/>
        </w:rPr>
        <w:t>1.2.</w:t>
      </w:r>
      <w:r w:rsidRPr="00437E77">
        <w:rPr>
          <w:bCs/>
          <w:sz w:val="22"/>
          <w:szCs w:val="22"/>
        </w:rPr>
        <w:t xml:space="preserve"> </w:t>
      </w:r>
      <w:r w:rsidR="00F40D71" w:rsidRPr="00437E77">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40D71" w:rsidRPr="00437E77" w14:paraId="19554D67" w14:textId="77777777" w:rsidTr="00BF0A6F">
        <w:trPr>
          <w:trHeight w:val="281"/>
        </w:trPr>
        <w:tc>
          <w:tcPr>
            <w:tcW w:w="3307" w:type="dxa"/>
          </w:tcPr>
          <w:p w14:paraId="565B5C53" w14:textId="77777777" w:rsidR="00F40D71" w:rsidRPr="00437E77" w:rsidRDefault="00F40D71" w:rsidP="00BF0A6F">
            <w:pPr>
              <w:rPr>
                <w:sz w:val="22"/>
                <w:szCs w:val="22"/>
              </w:rPr>
            </w:pPr>
            <w:r w:rsidRPr="00437E77">
              <w:rPr>
                <w:sz w:val="22"/>
                <w:szCs w:val="22"/>
              </w:rPr>
              <w:t>Sortiment, kogus ja asukoht:</w:t>
            </w:r>
          </w:p>
        </w:tc>
        <w:tc>
          <w:tcPr>
            <w:tcW w:w="3308" w:type="dxa"/>
          </w:tcPr>
          <w:p w14:paraId="09F1BA0B" w14:textId="77777777" w:rsidR="00F40D71" w:rsidRPr="00437E77" w:rsidRDefault="00F40D71" w:rsidP="00BF0A6F">
            <w:pPr>
              <w:rPr>
                <w:sz w:val="22"/>
                <w:szCs w:val="22"/>
              </w:rPr>
            </w:pPr>
            <w:r w:rsidRPr="00437E77">
              <w:rPr>
                <w:sz w:val="22"/>
                <w:szCs w:val="22"/>
              </w:rPr>
              <w:t>Kvaliteet:</w:t>
            </w:r>
          </w:p>
        </w:tc>
        <w:tc>
          <w:tcPr>
            <w:tcW w:w="3308" w:type="dxa"/>
          </w:tcPr>
          <w:p w14:paraId="197ADBF7" w14:textId="77777777" w:rsidR="00F40D71" w:rsidRPr="00437E77" w:rsidRDefault="00F40D71" w:rsidP="00BF0A6F">
            <w:pPr>
              <w:rPr>
                <w:sz w:val="22"/>
                <w:szCs w:val="22"/>
              </w:rPr>
            </w:pPr>
            <w:r w:rsidRPr="00437E77">
              <w:rPr>
                <w:sz w:val="22"/>
                <w:szCs w:val="22"/>
              </w:rPr>
              <w:t>Hind:</w:t>
            </w:r>
          </w:p>
        </w:tc>
      </w:tr>
      <w:tr w:rsidR="00F40D71" w:rsidRPr="00437E77" w14:paraId="73A59655" w14:textId="77777777" w:rsidTr="00BF0A6F">
        <w:trPr>
          <w:trHeight w:val="296"/>
        </w:trPr>
        <w:tc>
          <w:tcPr>
            <w:tcW w:w="3307" w:type="dxa"/>
          </w:tcPr>
          <w:p w14:paraId="78872482" w14:textId="77777777" w:rsidR="00F40D71" w:rsidRPr="00437E77" w:rsidRDefault="00F40D71" w:rsidP="00BF0A6F">
            <w:pPr>
              <w:rPr>
                <w:b/>
                <w:sz w:val="22"/>
                <w:szCs w:val="22"/>
              </w:rPr>
            </w:pPr>
            <w:r w:rsidRPr="00437E77">
              <w:rPr>
                <w:b/>
                <w:sz w:val="22"/>
                <w:szCs w:val="22"/>
              </w:rPr>
              <w:t>Vastavalt lisale nr 1 “Tarnegraafik”</w:t>
            </w:r>
          </w:p>
        </w:tc>
        <w:tc>
          <w:tcPr>
            <w:tcW w:w="3308" w:type="dxa"/>
          </w:tcPr>
          <w:p w14:paraId="739082FD" w14:textId="77777777" w:rsidR="00F40D71" w:rsidRPr="00437E77" w:rsidRDefault="00F40D71" w:rsidP="00BF0A6F">
            <w:pPr>
              <w:rPr>
                <w:b/>
                <w:sz w:val="22"/>
                <w:szCs w:val="22"/>
              </w:rPr>
            </w:pPr>
            <w:r w:rsidRPr="00437E77">
              <w:rPr>
                <w:b/>
                <w:sz w:val="22"/>
                <w:szCs w:val="22"/>
              </w:rPr>
              <w:t>Vastavalt lisale 2 “Kvaliteedinõuded”</w:t>
            </w:r>
          </w:p>
        </w:tc>
        <w:tc>
          <w:tcPr>
            <w:tcW w:w="3308" w:type="dxa"/>
          </w:tcPr>
          <w:p w14:paraId="09FE162E" w14:textId="77777777" w:rsidR="00F40D71" w:rsidRPr="00437E77" w:rsidRDefault="00F40D71" w:rsidP="00BF0A6F">
            <w:pPr>
              <w:rPr>
                <w:b/>
                <w:sz w:val="22"/>
                <w:szCs w:val="22"/>
              </w:rPr>
            </w:pPr>
            <w:r w:rsidRPr="00437E77">
              <w:rPr>
                <w:b/>
                <w:sz w:val="22"/>
                <w:szCs w:val="22"/>
              </w:rPr>
              <w:t xml:space="preserve">Vastavalt lisale 3 “Hinnakokkulepe” </w:t>
            </w:r>
          </w:p>
        </w:tc>
      </w:tr>
    </w:tbl>
    <w:p w14:paraId="328540DA" w14:textId="77777777" w:rsidR="00F40D71" w:rsidRPr="00437E77" w:rsidRDefault="00F40D71" w:rsidP="00F40D71">
      <w:pPr>
        <w:jc w:val="both"/>
        <w:rPr>
          <w:b/>
          <w:sz w:val="22"/>
          <w:szCs w:val="22"/>
        </w:rPr>
      </w:pPr>
    </w:p>
    <w:p w14:paraId="3D15BC58" w14:textId="77777777" w:rsidR="00F40D71" w:rsidRPr="00437E77" w:rsidRDefault="00F40D71" w:rsidP="00F40D71">
      <w:pPr>
        <w:jc w:val="both"/>
        <w:rPr>
          <w:bCs/>
          <w:sz w:val="22"/>
          <w:szCs w:val="22"/>
        </w:rPr>
      </w:pPr>
      <w:r w:rsidRPr="00437E77">
        <w:rPr>
          <w:b/>
          <w:sz w:val="22"/>
          <w:szCs w:val="22"/>
        </w:rPr>
        <w:t>2. Metsamaterjali üleandmine, mõõtmine ja kvaliteedi hindamine.</w:t>
      </w:r>
    </w:p>
    <w:p w14:paraId="05E74AF2" w14:textId="77777777" w:rsidR="006E7485" w:rsidRPr="00437E77" w:rsidRDefault="00F40D71" w:rsidP="006E7485">
      <w:pPr>
        <w:jc w:val="both"/>
        <w:rPr>
          <w:sz w:val="22"/>
          <w:szCs w:val="22"/>
        </w:rPr>
      </w:pPr>
      <w:r w:rsidRPr="00437E77">
        <w:rPr>
          <w:b/>
          <w:sz w:val="22"/>
          <w:szCs w:val="22"/>
        </w:rPr>
        <w:t>2</w:t>
      </w:r>
      <w:r w:rsidR="006E7485" w:rsidRPr="00437E77">
        <w:rPr>
          <w:b/>
          <w:sz w:val="22"/>
          <w:szCs w:val="22"/>
        </w:rPr>
        <w:t>.1</w:t>
      </w:r>
      <w:r w:rsidR="003416DD" w:rsidRPr="00437E77">
        <w:rPr>
          <w:b/>
          <w:sz w:val="22"/>
          <w:szCs w:val="22"/>
        </w:rPr>
        <w:t>.</w:t>
      </w:r>
      <w:r w:rsidR="006E7485" w:rsidRPr="00437E77">
        <w:rPr>
          <w:sz w:val="22"/>
          <w:szCs w:val="22"/>
        </w:rPr>
        <w:tab/>
        <w:t xml:space="preserve">Metsamaterjali </w:t>
      </w:r>
      <w:r w:rsidR="00B9286F" w:rsidRPr="00437E77">
        <w:rPr>
          <w:sz w:val="22"/>
          <w:szCs w:val="22"/>
        </w:rPr>
        <w:t xml:space="preserve">üleandmise </w:t>
      </w:r>
      <w:r w:rsidR="00D2698E" w:rsidRPr="00437E77">
        <w:rPr>
          <w:sz w:val="22"/>
          <w:szCs w:val="22"/>
        </w:rPr>
        <w:t>Tarnetingimus (Incoterms 202</w:t>
      </w:r>
      <w:r w:rsidRPr="00437E77">
        <w:rPr>
          <w:sz w:val="22"/>
          <w:szCs w:val="22"/>
        </w:rPr>
        <w:t xml:space="preserve">0) ja </w:t>
      </w:r>
      <w:r w:rsidR="006E7485" w:rsidRPr="00437E77">
        <w:rPr>
          <w:sz w:val="22"/>
          <w:szCs w:val="22"/>
        </w:rPr>
        <w:t>Tarnekoh</w:t>
      </w:r>
      <w:r w:rsidRPr="00437E77">
        <w:rPr>
          <w:sz w:val="22"/>
          <w:szCs w:val="22"/>
        </w:rPr>
        <w:t>t</w:t>
      </w:r>
      <w:r w:rsidR="006E7485" w:rsidRPr="00437E77">
        <w:rPr>
          <w:sz w:val="22"/>
          <w:szCs w:val="22"/>
        </w:rPr>
        <w:t>, sealhulgas Metsamaterjali valduse Ostjale üleandmise koh</w:t>
      </w:r>
      <w:r w:rsidRPr="00437E77">
        <w:rPr>
          <w:sz w:val="22"/>
          <w:szCs w:val="22"/>
        </w:rPr>
        <w:t>t,</w:t>
      </w:r>
      <w:r w:rsidR="00E44852" w:rsidRPr="00437E77">
        <w:rPr>
          <w:sz w:val="22"/>
          <w:szCs w:val="22"/>
        </w:rPr>
        <w:t xml:space="preserve"> </w:t>
      </w:r>
      <w:r w:rsidRPr="00437E77">
        <w:rPr>
          <w:sz w:val="22"/>
          <w:szCs w:val="22"/>
        </w:rPr>
        <w:t xml:space="preserve">on kokku lepitud Lepingu lisaga 1 </w:t>
      </w:r>
      <w:r w:rsidR="002856DB" w:rsidRPr="00437E77">
        <w:rPr>
          <w:sz w:val="22"/>
          <w:szCs w:val="22"/>
        </w:rPr>
        <w:t>„</w:t>
      </w:r>
      <w:r w:rsidRPr="00437E77">
        <w:rPr>
          <w:b/>
          <w:sz w:val="22"/>
          <w:szCs w:val="22"/>
        </w:rPr>
        <w:t>Tarnegraafik</w:t>
      </w:r>
      <w:r w:rsidR="002856DB" w:rsidRPr="00437E77">
        <w:rPr>
          <w:b/>
          <w:sz w:val="22"/>
          <w:szCs w:val="22"/>
        </w:rPr>
        <w:t>“</w:t>
      </w:r>
      <w:r w:rsidRPr="00437E77">
        <w:rPr>
          <w:sz w:val="22"/>
          <w:szCs w:val="22"/>
        </w:rPr>
        <w:t>.</w:t>
      </w:r>
    </w:p>
    <w:p w14:paraId="1532EAA0" w14:textId="77777777" w:rsidR="00F40D71" w:rsidRPr="00437E77" w:rsidRDefault="00F40D71">
      <w:pPr>
        <w:jc w:val="both"/>
        <w:rPr>
          <w:b/>
          <w:sz w:val="22"/>
          <w:szCs w:val="22"/>
        </w:rPr>
      </w:pPr>
    </w:p>
    <w:p w14:paraId="5D5FC541" w14:textId="77777777" w:rsidR="00E40C44" w:rsidRPr="00437E77" w:rsidRDefault="00F40D71">
      <w:pPr>
        <w:jc w:val="both"/>
        <w:rPr>
          <w:sz w:val="22"/>
          <w:szCs w:val="22"/>
        </w:rPr>
      </w:pPr>
      <w:r w:rsidRPr="00437E77">
        <w:rPr>
          <w:b/>
          <w:sz w:val="22"/>
          <w:szCs w:val="22"/>
        </w:rPr>
        <w:t>2</w:t>
      </w:r>
      <w:r w:rsidR="006E7485" w:rsidRPr="00437E77">
        <w:rPr>
          <w:b/>
          <w:sz w:val="22"/>
          <w:szCs w:val="22"/>
        </w:rPr>
        <w:t>.2</w:t>
      </w:r>
      <w:r w:rsidR="003416DD" w:rsidRPr="00437E77">
        <w:rPr>
          <w:b/>
          <w:sz w:val="22"/>
          <w:szCs w:val="22"/>
        </w:rPr>
        <w:t>.</w:t>
      </w:r>
      <w:r w:rsidR="006E7485" w:rsidRPr="00437E77">
        <w:rPr>
          <w:sz w:val="22"/>
          <w:szCs w:val="22"/>
        </w:rPr>
        <w:tab/>
        <w:t xml:space="preserve">Müüja on kohustatud omal kulul ise või volitatud vedaja abiga laadima Metsamaterjali Müüja laos metsaveoautodele ning vedama Ostja Lattu. Müüja vormistab Metsamaterjali vedamise </w:t>
      </w:r>
      <w:r w:rsidR="00E40C44" w:rsidRPr="00437E77">
        <w:rPr>
          <w:sz w:val="22"/>
          <w:szCs w:val="22"/>
        </w:rPr>
        <w:t xml:space="preserve">elektroonilise </w:t>
      </w:r>
      <w:r w:rsidR="006E7485" w:rsidRPr="00437E77">
        <w:rPr>
          <w:sz w:val="22"/>
          <w:szCs w:val="22"/>
        </w:rPr>
        <w:t xml:space="preserve">dokumendi (edaspidi: </w:t>
      </w:r>
      <w:r w:rsidR="00E40C44" w:rsidRPr="00437E77">
        <w:rPr>
          <w:b/>
          <w:sz w:val="22"/>
          <w:szCs w:val="22"/>
        </w:rPr>
        <w:t>e-</w:t>
      </w:r>
      <w:r w:rsidR="006E7485" w:rsidRPr="00437E77">
        <w:rPr>
          <w:b/>
          <w:sz w:val="22"/>
          <w:szCs w:val="22"/>
        </w:rPr>
        <w:t>Veoseleht</w:t>
      </w:r>
      <w:r w:rsidR="006E7485" w:rsidRPr="00437E77">
        <w:rPr>
          <w:sz w:val="22"/>
          <w:szCs w:val="22"/>
        </w:rPr>
        <w:t>), näidates selles ära vedamiseks antud Metsamaterjali koguse Kuupmeetrites.</w:t>
      </w:r>
      <w:r w:rsidR="00F53DBD" w:rsidRPr="00437E77">
        <w:rPr>
          <w:sz w:val="22"/>
          <w:szCs w:val="22"/>
        </w:rPr>
        <w:t xml:space="preserve"> </w:t>
      </w:r>
      <w:r w:rsidR="00A729FF" w:rsidRPr="00437E77">
        <w:rPr>
          <w:sz w:val="22"/>
          <w:szCs w:val="22"/>
        </w:rPr>
        <w:t>E-Veoselehed asuvad elektroonilise v</w:t>
      </w:r>
      <w:r w:rsidR="00984C9E" w:rsidRPr="00437E77">
        <w:rPr>
          <w:sz w:val="22"/>
          <w:szCs w:val="22"/>
        </w:rPr>
        <w:t>eoselehe infosüsteemis (EVR</w:t>
      </w:r>
      <w:r w:rsidR="004D5918" w:rsidRPr="00437E77">
        <w:rPr>
          <w:sz w:val="22"/>
          <w:szCs w:val="22"/>
        </w:rPr>
        <w:t>).</w:t>
      </w:r>
      <w:r w:rsidR="002230CF" w:rsidRPr="00437E77">
        <w:rPr>
          <w:sz w:val="22"/>
          <w:szCs w:val="22"/>
        </w:rPr>
        <w:t xml:space="preserve"> Ostja e-Veoseleht süsteemiga mitteliitumisel tasub Ostja Müüjale e-veoselehe kulu hinnakirja alusel.</w:t>
      </w:r>
    </w:p>
    <w:p w14:paraId="3E1F333E" w14:textId="77777777" w:rsidR="006E7485" w:rsidRPr="00437E77" w:rsidRDefault="006E7485" w:rsidP="006E7485">
      <w:pPr>
        <w:jc w:val="both"/>
        <w:rPr>
          <w:sz w:val="22"/>
          <w:szCs w:val="22"/>
        </w:rPr>
      </w:pPr>
    </w:p>
    <w:p w14:paraId="4DFDA930"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3</w:t>
      </w:r>
      <w:r w:rsidR="003416DD" w:rsidRPr="00437E77">
        <w:rPr>
          <w:b/>
          <w:sz w:val="22"/>
          <w:szCs w:val="22"/>
        </w:rPr>
        <w:t>.</w:t>
      </w:r>
      <w:r w:rsidR="006E7485" w:rsidRPr="00437E77">
        <w:rPr>
          <w:sz w:val="22"/>
          <w:szCs w:val="22"/>
        </w:rPr>
        <w:tab/>
      </w:r>
      <w:r w:rsidR="000B41EE" w:rsidRPr="00437E77">
        <w:rPr>
          <w:sz w:val="22"/>
          <w:szCs w:val="22"/>
        </w:rPr>
        <w:t xml:space="preserve">Ostja mõõdab </w:t>
      </w:r>
      <w:r w:rsidR="00DD243A" w:rsidRPr="00437E77">
        <w:rPr>
          <w:sz w:val="22"/>
          <w:szCs w:val="22"/>
        </w:rPr>
        <w:t>t</w:t>
      </w:r>
      <w:r w:rsidR="000B41EE" w:rsidRPr="00437E77">
        <w:rPr>
          <w:sz w:val="22"/>
          <w:szCs w:val="22"/>
        </w:rPr>
        <w:t>arnitud Metsamaterjali koguse ja hindab selle</w:t>
      </w:r>
      <w:r w:rsidR="006E7485" w:rsidRPr="00437E77">
        <w:rPr>
          <w:sz w:val="22"/>
          <w:szCs w:val="22"/>
        </w:rPr>
        <w:t xml:space="preserve"> kvaliteeti Metsamaterjali koorma saabumise päeval Ostja Lattu. </w:t>
      </w:r>
      <w:r w:rsidR="000B41EE" w:rsidRPr="00437E77">
        <w:rPr>
          <w:sz w:val="22"/>
          <w:szCs w:val="22"/>
        </w:rPr>
        <w:t>Vastavate toimingute</w:t>
      </w:r>
      <w:r w:rsidR="006E7485" w:rsidRPr="00437E77">
        <w:rPr>
          <w:sz w:val="22"/>
          <w:szCs w:val="22"/>
        </w:rPr>
        <w:t xml:space="preserve"> juures võib viibida Müüja esindaja. Metsamaterjali </w:t>
      </w:r>
      <w:r w:rsidR="00DD243A" w:rsidRPr="00437E77">
        <w:rPr>
          <w:sz w:val="22"/>
          <w:szCs w:val="22"/>
        </w:rPr>
        <w:t xml:space="preserve">koguse mõõtmine ja </w:t>
      </w:r>
      <w:r w:rsidR="006E7485" w:rsidRPr="00437E77">
        <w:rPr>
          <w:sz w:val="22"/>
          <w:szCs w:val="22"/>
        </w:rPr>
        <w:t xml:space="preserve">kvaliteedi hindamine teostatakse vastavalt </w:t>
      </w:r>
      <w:r w:rsidR="008553FB" w:rsidRPr="00437E77">
        <w:rPr>
          <w:sz w:val="22"/>
          <w:szCs w:val="22"/>
        </w:rPr>
        <w:t>RMK virnmaterjalide standardis</w:t>
      </w:r>
      <w:r w:rsidR="00E40C44" w:rsidRPr="00437E77">
        <w:rPr>
          <w:sz w:val="22"/>
          <w:szCs w:val="22"/>
        </w:rPr>
        <w:t xml:space="preserve"> (avaldatud </w:t>
      </w:r>
      <w:hyperlink r:id="rId15" w:history="1">
        <w:r w:rsidR="00E40C44" w:rsidRPr="00437E77">
          <w:rPr>
            <w:rStyle w:val="Hperlink"/>
            <w:sz w:val="22"/>
            <w:szCs w:val="22"/>
          </w:rPr>
          <w:t>www.rmk.ee</w:t>
        </w:r>
      </w:hyperlink>
      <w:r w:rsidR="00E40C44" w:rsidRPr="00437E77">
        <w:rPr>
          <w:sz w:val="22"/>
          <w:szCs w:val="22"/>
        </w:rPr>
        <w:t>)</w:t>
      </w:r>
      <w:r w:rsidR="008553FB" w:rsidRPr="00437E77">
        <w:rPr>
          <w:sz w:val="22"/>
          <w:szCs w:val="22"/>
        </w:rPr>
        <w:t xml:space="preserve"> </w:t>
      </w:r>
      <w:r w:rsidR="006E7485" w:rsidRPr="00437E77">
        <w:rPr>
          <w:sz w:val="22"/>
          <w:szCs w:val="22"/>
        </w:rPr>
        <w:t xml:space="preserve">esitatud juhtnööridele. </w:t>
      </w:r>
    </w:p>
    <w:p w14:paraId="17508436" w14:textId="77777777" w:rsidR="00BF0A6F" w:rsidRPr="00437E77" w:rsidRDefault="00BF0A6F" w:rsidP="006E7485">
      <w:pPr>
        <w:jc w:val="both"/>
        <w:rPr>
          <w:sz w:val="22"/>
          <w:szCs w:val="22"/>
        </w:rPr>
      </w:pPr>
    </w:p>
    <w:p w14:paraId="06ECC311"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4</w:t>
      </w:r>
      <w:r w:rsidR="003416DD" w:rsidRPr="00437E77">
        <w:rPr>
          <w:b/>
          <w:sz w:val="22"/>
          <w:szCs w:val="22"/>
        </w:rPr>
        <w:t>.</w:t>
      </w:r>
      <w:r w:rsidR="006E7485" w:rsidRPr="00437E77">
        <w:rPr>
          <w:sz w:val="22"/>
          <w:szCs w:val="22"/>
        </w:rPr>
        <w:tab/>
        <w:t xml:space="preserve">Kui Metsamaterjali kvaliteedi hindamisel selgub, et rohkem kui </w:t>
      </w:r>
      <w:r w:rsidR="008553FB" w:rsidRPr="00437E77">
        <w:rPr>
          <w:sz w:val="22"/>
          <w:szCs w:val="22"/>
        </w:rPr>
        <w:t>10</w:t>
      </w:r>
      <w:r w:rsidR="006E7485" w:rsidRPr="00437E77">
        <w:rPr>
          <w:sz w:val="22"/>
          <w:szCs w:val="22"/>
        </w:rPr>
        <w:t>% (</w:t>
      </w:r>
      <w:r w:rsidR="008553FB" w:rsidRPr="00437E77">
        <w:rPr>
          <w:sz w:val="22"/>
          <w:szCs w:val="22"/>
        </w:rPr>
        <w:t>kümme</w:t>
      </w:r>
      <w:r w:rsidR="006E7485" w:rsidRPr="00437E77">
        <w:rPr>
          <w:sz w:val="22"/>
          <w:szCs w:val="22"/>
        </w:rPr>
        <w:t xml:space="preserve"> protsenti) tarnitud Metsamaterjalist ei vasta </w:t>
      </w:r>
      <w:r w:rsidR="00DD243A" w:rsidRPr="00437E77">
        <w:rPr>
          <w:sz w:val="22"/>
          <w:szCs w:val="22"/>
        </w:rPr>
        <w:t>K</w:t>
      </w:r>
      <w:r w:rsidR="006E7485" w:rsidRPr="00437E77">
        <w:rPr>
          <w:sz w:val="22"/>
          <w:szCs w:val="22"/>
        </w:rPr>
        <w:t xml:space="preserve">valiteedinõuetele, on Ostjal õigus keelduda vastava tarnitud Metsamaterjali </w:t>
      </w:r>
      <w:r w:rsidR="006E7485" w:rsidRPr="00437E77">
        <w:rPr>
          <w:sz w:val="22"/>
          <w:szCs w:val="22"/>
        </w:rPr>
        <w:lastRenderedPageBreak/>
        <w:t>ko</w:t>
      </w:r>
      <w:r w:rsidR="000E1161" w:rsidRPr="00437E77">
        <w:rPr>
          <w:sz w:val="22"/>
          <w:szCs w:val="22"/>
        </w:rPr>
        <w:t>orma</w:t>
      </w:r>
      <w:r w:rsidR="006E7485" w:rsidRPr="00437E77">
        <w:rPr>
          <w:sz w:val="22"/>
          <w:szCs w:val="22"/>
        </w:rPr>
        <w:t xml:space="preserve"> vastuvõtmisest</w:t>
      </w:r>
      <w:r w:rsidR="00E40C44" w:rsidRPr="00437E77">
        <w:rPr>
          <w:sz w:val="22"/>
          <w:szCs w:val="22"/>
        </w:rPr>
        <w:t xml:space="preserve"> ja kohustu</w:t>
      </w:r>
      <w:r w:rsidR="002856DB" w:rsidRPr="00437E77">
        <w:rPr>
          <w:sz w:val="22"/>
          <w:szCs w:val="22"/>
        </w:rPr>
        <w:t>s</w:t>
      </w:r>
      <w:r w:rsidR="00E40C44" w:rsidRPr="00437E77">
        <w:rPr>
          <w:sz w:val="22"/>
          <w:szCs w:val="22"/>
        </w:rPr>
        <w:t xml:space="preserve"> sellest viivitamat</w:t>
      </w:r>
      <w:r w:rsidR="002856DB" w:rsidRPr="00437E77">
        <w:rPr>
          <w:sz w:val="22"/>
          <w:szCs w:val="22"/>
        </w:rPr>
        <w:t>ult</w:t>
      </w:r>
      <w:r w:rsidR="00E40C44" w:rsidRPr="00437E77">
        <w:rPr>
          <w:sz w:val="22"/>
          <w:szCs w:val="22"/>
        </w:rPr>
        <w:t xml:space="preserve"> teavita</w:t>
      </w:r>
      <w:r w:rsidR="002856DB" w:rsidRPr="00437E77">
        <w:rPr>
          <w:sz w:val="22"/>
          <w:szCs w:val="22"/>
        </w:rPr>
        <w:t>d</w:t>
      </w:r>
      <w:r w:rsidR="00E40C44" w:rsidRPr="00437E77">
        <w:rPr>
          <w:sz w:val="22"/>
          <w:szCs w:val="22"/>
        </w:rPr>
        <w:t>a Müüja esindajat</w:t>
      </w:r>
      <w:r w:rsidR="006E7485" w:rsidRPr="00437E77">
        <w:rPr>
          <w:sz w:val="22"/>
          <w:szCs w:val="22"/>
        </w:rPr>
        <w:t xml:space="preserve">. Ostja hilisemad pretensioonid ei ole aluseks tarnitud Metsamaterjali kvaliteedinõuetele vastavuse vaidlustamisel. </w:t>
      </w:r>
    </w:p>
    <w:p w14:paraId="44042689" w14:textId="77777777" w:rsidR="006E7485" w:rsidRPr="00437E77" w:rsidRDefault="006E7485" w:rsidP="006E7485">
      <w:pPr>
        <w:jc w:val="both"/>
        <w:rPr>
          <w:sz w:val="22"/>
          <w:szCs w:val="22"/>
        </w:rPr>
      </w:pPr>
    </w:p>
    <w:p w14:paraId="6E473AEC"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5</w:t>
      </w:r>
      <w:r w:rsidR="00C6724D" w:rsidRPr="00437E77">
        <w:rPr>
          <w:b/>
          <w:sz w:val="22"/>
          <w:szCs w:val="22"/>
        </w:rPr>
        <w:t>.</w:t>
      </w:r>
      <w:r w:rsidR="00C6724D" w:rsidRPr="00437E77">
        <w:rPr>
          <w:sz w:val="22"/>
          <w:szCs w:val="22"/>
        </w:rPr>
        <w:tab/>
      </w:r>
      <w:r w:rsidR="00A3150C" w:rsidRPr="00437E77">
        <w:rPr>
          <w:sz w:val="22"/>
          <w:szCs w:val="22"/>
        </w:rPr>
        <w:t xml:space="preserve">Ostja </w:t>
      </w:r>
      <w:r w:rsidR="00B14F75" w:rsidRPr="00437E77">
        <w:rPr>
          <w:sz w:val="22"/>
          <w:szCs w:val="22"/>
        </w:rPr>
        <w:t>määra</w:t>
      </w:r>
      <w:r w:rsidR="00A3150C" w:rsidRPr="00437E77">
        <w:rPr>
          <w:sz w:val="22"/>
          <w:szCs w:val="22"/>
        </w:rPr>
        <w:t>b</w:t>
      </w:r>
      <w:r w:rsidR="00DD243A" w:rsidRPr="00437E77">
        <w:rPr>
          <w:sz w:val="22"/>
          <w:szCs w:val="22"/>
        </w:rPr>
        <w:t xml:space="preserve"> </w:t>
      </w:r>
      <w:r w:rsidR="00B14F75" w:rsidRPr="00437E77">
        <w:rPr>
          <w:sz w:val="22"/>
          <w:szCs w:val="22"/>
        </w:rPr>
        <w:t xml:space="preserve">koormapaki </w:t>
      </w:r>
      <w:r w:rsidR="00DD243A" w:rsidRPr="00437E77">
        <w:rPr>
          <w:sz w:val="22"/>
          <w:szCs w:val="22"/>
        </w:rPr>
        <w:t>mõõ</w:t>
      </w:r>
      <w:r w:rsidR="00B14F75" w:rsidRPr="00437E77">
        <w:rPr>
          <w:sz w:val="22"/>
          <w:szCs w:val="22"/>
        </w:rPr>
        <w:t xml:space="preserve">dud, virnatäiuse koefitsiendi ja praagimahu rikete lõikes </w:t>
      </w:r>
      <w:r w:rsidR="00BF0A6F" w:rsidRPr="00437E77">
        <w:rPr>
          <w:sz w:val="22"/>
          <w:szCs w:val="22"/>
        </w:rPr>
        <w:t xml:space="preserve">ja edastab mõõtmisandmed </w:t>
      </w:r>
      <w:r w:rsidR="00B14F75" w:rsidRPr="00437E77">
        <w:rPr>
          <w:sz w:val="22"/>
          <w:szCs w:val="22"/>
        </w:rPr>
        <w:t>Müüja</w:t>
      </w:r>
      <w:r w:rsidR="000E1161" w:rsidRPr="00437E77">
        <w:rPr>
          <w:sz w:val="22"/>
          <w:szCs w:val="22"/>
        </w:rPr>
        <w:t>le</w:t>
      </w:r>
      <w:r w:rsidR="00B14F75" w:rsidRPr="00437E77">
        <w:rPr>
          <w:sz w:val="22"/>
          <w:szCs w:val="22"/>
        </w:rPr>
        <w:t xml:space="preserve"> </w:t>
      </w:r>
      <w:r w:rsidR="00F85F63" w:rsidRPr="00437E77">
        <w:rPr>
          <w:sz w:val="22"/>
          <w:szCs w:val="22"/>
        </w:rPr>
        <w:t>1 (ühe</w:t>
      </w:r>
      <w:r w:rsidR="00BF0A6F" w:rsidRPr="00437E77">
        <w:rPr>
          <w:sz w:val="22"/>
          <w:szCs w:val="22"/>
        </w:rPr>
        <w:t xml:space="preserve">) </w:t>
      </w:r>
      <w:r w:rsidR="00F85F63" w:rsidRPr="00437E77">
        <w:rPr>
          <w:sz w:val="22"/>
          <w:szCs w:val="22"/>
        </w:rPr>
        <w:t>tööpäeva</w:t>
      </w:r>
      <w:r w:rsidR="00BF0A6F" w:rsidRPr="00437E77">
        <w:rPr>
          <w:sz w:val="22"/>
          <w:szCs w:val="22"/>
        </w:rPr>
        <w:t xml:space="preserve"> jooksul </w:t>
      </w:r>
      <w:r w:rsidR="00A3150C" w:rsidRPr="00437E77">
        <w:rPr>
          <w:sz w:val="22"/>
          <w:szCs w:val="22"/>
        </w:rPr>
        <w:t xml:space="preserve">peale Metsamaterjali koorma saabumist Ostja lattu. </w:t>
      </w:r>
    </w:p>
    <w:p w14:paraId="3DAC51D1" w14:textId="77777777" w:rsidR="000F4582" w:rsidRPr="00437E77" w:rsidRDefault="000F4582" w:rsidP="00C6724D">
      <w:pPr>
        <w:jc w:val="both"/>
        <w:rPr>
          <w:sz w:val="22"/>
          <w:szCs w:val="22"/>
        </w:rPr>
      </w:pPr>
    </w:p>
    <w:p w14:paraId="16CB8FED"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6</w:t>
      </w:r>
      <w:r w:rsidR="00C6724D" w:rsidRPr="00437E77">
        <w:rPr>
          <w:b/>
          <w:sz w:val="22"/>
          <w:szCs w:val="22"/>
        </w:rPr>
        <w:t>.</w:t>
      </w:r>
      <w:r w:rsidR="00C6724D" w:rsidRPr="00437E77">
        <w:rPr>
          <w:sz w:val="22"/>
          <w:szCs w:val="22"/>
        </w:rPr>
        <w:tab/>
        <w:t xml:space="preserve">Kui Müüja peale Ostja mõõtmistulemuste teadasaamist ei teavita Ostjat mõõtmistulemustega mittenõustumisest kirjalikult </w:t>
      </w:r>
      <w:r w:rsidR="00BF0A6F" w:rsidRPr="00437E77">
        <w:rPr>
          <w:sz w:val="22"/>
          <w:szCs w:val="22"/>
        </w:rPr>
        <w:t>3 (kolme)</w:t>
      </w:r>
      <w:r w:rsidR="00C6724D" w:rsidRPr="00437E77">
        <w:rPr>
          <w:sz w:val="22"/>
          <w:szCs w:val="22"/>
        </w:rPr>
        <w:t xml:space="preserve"> Päeva jooksul, loetakse </w:t>
      </w:r>
      <w:r w:rsidR="002856DB" w:rsidRPr="00437E77">
        <w:rPr>
          <w:sz w:val="22"/>
          <w:szCs w:val="22"/>
        </w:rPr>
        <w:t>mõõtmistulemused</w:t>
      </w:r>
      <w:r w:rsidR="00C6724D" w:rsidRPr="00437E77">
        <w:rPr>
          <w:sz w:val="22"/>
          <w:szCs w:val="22"/>
        </w:rPr>
        <w:t xml:space="preserve">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1A5D3823" w14:textId="77777777" w:rsidR="00C6724D" w:rsidRPr="00437E77" w:rsidRDefault="00C6724D" w:rsidP="00C6724D">
      <w:pPr>
        <w:jc w:val="both"/>
        <w:rPr>
          <w:sz w:val="22"/>
          <w:szCs w:val="22"/>
        </w:rPr>
      </w:pPr>
    </w:p>
    <w:p w14:paraId="053F63AC" w14:textId="77777777" w:rsidR="001D736B" w:rsidRPr="00437E77" w:rsidRDefault="00F40D71" w:rsidP="001D736B">
      <w:pPr>
        <w:jc w:val="both"/>
        <w:rPr>
          <w:sz w:val="22"/>
          <w:szCs w:val="22"/>
        </w:rPr>
      </w:pPr>
      <w:r w:rsidRPr="00437E77">
        <w:rPr>
          <w:b/>
          <w:sz w:val="22"/>
          <w:szCs w:val="22"/>
        </w:rPr>
        <w:t>2.</w:t>
      </w:r>
      <w:r w:rsidR="002C073C" w:rsidRPr="00437E77">
        <w:rPr>
          <w:b/>
          <w:sz w:val="22"/>
          <w:szCs w:val="22"/>
        </w:rPr>
        <w:t>7</w:t>
      </w:r>
      <w:r w:rsidR="00B75DC4" w:rsidRPr="00437E77">
        <w:rPr>
          <w:b/>
          <w:sz w:val="22"/>
          <w:szCs w:val="22"/>
        </w:rPr>
        <w:t>.</w:t>
      </w:r>
      <w:r w:rsidR="00C6724D" w:rsidRPr="00437E77">
        <w:rPr>
          <w:sz w:val="22"/>
          <w:szCs w:val="22"/>
        </w:rPr>
        <w:tab/>
        <w:t xml:space="preserve">Metsamaterjali koguse maht </w:t>
      </w:r>
      <w:r w:rsidR="000B41EE" w:rsidRPr="00437E77">
        <w:rPr>
          <w:sz w:val="22"/>
          <w:szCs w:val="22"/>
        </w:rPr>
        <w:t>müügitehingu vormistamisel esitatakse</w:t>
      </w:r>
      <w:r w:rsidR="00C6724D" w:rsidRPr="00437E77">
        <w:rPr>
          <w:sz w:val="22"/>
          <w:szCs w:val="22"/>
        </w:rPr>
        <w:t xml:space="preserve"> täpsusega </w:t>
      </w:r>
      <w:r w:rsidR="00E91DDF" w:rsidRPr="00437E77">
        <w:rPr>
          <w:sz w:val="22"/>
          <w:szCs w:val="22"/>
        </w:rPr>
        <w:t xml:space="preserve">kuni </w:t>
      </w:r>
      <w:r w:rsidR="00BF0A6F" w:rsidRPr="00437E77">
        <w:rPr>
          <w:sz w:val="22"/>
          <w:szCs w:val="22"/>
        </w:rPr>
        <w:t>kolmanda</w:t>
      </w:r>
      <w:r w:rsidR="00C6724D" w:rsidRPr="00437E77">
        <w:rPr>
          <w:sz w:val="22"/>
          <w:szCs w:val="22"/>
        </w:rPr>
        <w:t xml:space="preserve"> kohani peale koma</w:t>
      </w:r>
      <w:r w:rsidR="00BF0A6F" w:rsidRPr="00437E77">
        <w:rPr>
          <w:sz w:val="22"/>
          <w:szCs w:val="22"/>
        </w:rPr>
        <w:t xml:space="preserve"> kui pole kokku lepitud teisiti.</w:t>
      </w:r>
      <w:r w:rsidR="00C6724D" w:rsidRPr="00437E77">
        <w:rPr>
          <w:sz w:val="22"/>
          <w:szCs w:val="22"/>
        </w:rPr>
        <w:t xml:space="preserve"> </w:t>
      </w:r>
      <w:r w:rsidR="001D736B" w:rsidRPr="00437E77">
        <w:rPr>
          <w:sz w:val="22"/>
          <w:szCs w:val="22"/>
        </w:rPr>
        <w:t>Müüja koostab ja saadab Ostjale</w:t>
      </w:r>
      <w:r w:rsidR="001D736B" w:rsidRPr="00437E77">
        <w:rPr>
          <w:b/>
          <w:sz w:val="22"/>
          <w:szCs w:val="22"/>
        </w:rPr>
        <w:t xml:space="preserve"> </w:t>
      </w:r>
      <w:r w:rsidR="001D736B" w:rsidRPr="00437E77">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BDF5F80" w14:textId="77777777" w:rsidR="00C6724D" w:rsidRPr="00437E77" w:rsidRDefault="00C6724D" w:rsidP="00C6724D">
      <w:pPr>
        <w:jc w:val="both"/>
        <w:rPr>
          <w:b/>
          <w:sz w:val="22"/>
          <w:szCs w:val="22"/>
        </w:rPr>
      </w:pPr>
    </w:p>
    <w:p w14:paraId="735F9D2B" w14:textId="77777777" w:rsidR="00C6724D" w:rsidRPr="00437E77" w:rsidRDefault="00F40D71" w:rsidP="00C6724D">
      <w:pPr>
        <w:jc w:val="both"/>
        <w:rPr>
          <w:b/>
          <w:sz w:val="22"/>
          <w:szCs w:val="22"/>
        </w:rPr>
      </w:pPr>
      <w:r w:rsidRPr="00437E77">
        <w:rPr>
          <w:b/>
          <w:sz w:val="22"/>
          <w:szCs w:val="22"/>
        </w:rPr>
        <w:t>3</w:t>
      </w:r>
      <w:r w:rsidR="00C6724D" w:rsidRPr="00437E77">
        <w:rPr>
          <w:b/>
          <w:sz w:val="22"/>
          <w:szCs w:val="22"/>
        </w:rPr>
        <w:t>. Vaidluste lahendamine</w:t>
      </w:r>
    </w:p>
    <w:p w14:paraId="361D7B93" w14:textId="77777777" w:rsidR="00C6724D" w:rsidRPr="00437E77" w:rsidRDefault="00F40D71" w:rsidP="00C6724D">
      <w:pPr>
        <w:jc w:val="both"/>
        <w:rPr>
          <w:sz w:val="22"/>
          <w:szCs w:val="22"/>
        </w:rPr>
      </w:pPr>
      <w:r w:rsidRPr="00437E77">
        <w:rPr>
          <w:b/>
          <w:sz w:val="22"/>
          <w:szCs w:val="22"/>
        </w:rPr>
        <w:t>3</w:t>
      </w:r>
      <w:r w:rsidR="00C6724D" w:rsidRPr="00437E77">
        <w:rPr>
          <w:b/>
          <w:sz w:val="22"/>
          <w:szCs w:val="22"/>
        </w:rPr>
        <w:t>.1.</w:t>
      </w:r>
      <w:r w:rsidR="00C6724D" w:rsidRPr="00437E77">
        <w:rPr>
          <w:b/>
          <w:sz w:val="22"/>
          <w:szCs w:val="22"/>
        </w:rPr>
        <w:tab/>
      </w:r>
      <w:r w:rsidR="00C6724D" w:rsidRPr="00437E77">
        <w:rPr>
          <w:sz w:val="22"/>
          <w:szCs w:val="22"/>
        </w:rPr>
        <w:t>Ostjal on 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akti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akti koostamise aluseks.</w:t>
      </w:r>
    </w:p>
    <w:p w14:paraId="241A811C" w14:textId="77777777" w:rsidR="00C6724D" w:rsidRPr="00437E77" w:rsidRDefault="00C6724D" w:rsidP="00C6724D">
      <w:pPr>
        <w:jc w:val="both"/>
        <w:rPr>
          <w:sz w:val="22"/>
          <w:szCs w:val="22"/>
        </w:rPr>
      </w:pPr>
    </w:p>
    <w:p w14:paraId="27D7C652" w14:textId="77777777" w:rsidR="004E2AA3" w:rsidRPr="00437E77" w:rsidRDefault="00F40D71">
      <w:pPr>
        <w:jc w:val="both"/>
        <w:rPr>
          <w:bCs/>
          <w:sz w:val="22"/>
          <w:szCs w:val="22"/>
        </w:rPr>
      </w:pPr>
      <w:r w:rsidRPr="00437E77">
        <w:rPr>
          <w:b/>
          <w:bCs/>
          <w:sz w:val="22"/>
          <w:szCs w:val="22"/>
        </w:rPr>
        <w:t>3</w:t>
      </w:r>
      <w:r w:rsidR="00C6724D" w:rsidRPr="00437E77">
        <w:rPr>
          <w:b/>
          <w:bCs/>
          <w:sz w:val="22"/>
          <w:szCs w:val="22"/>
        </w:rPr>
        <w:t>.2.</w:t>
      </w:r>
      <w:r w:rsidR="00C6724D" w:rsidRPr="00437E77">
        <w:rPr>
          <w:bCs/>
          <w:sz w:val="22"/>
          <w:szCs w:val="22"/>
        </w:rPr>
        <w:tab/>
      </w:r>
      <w:r w:rsidR="00D930C3" w:rsidRPr="00437E77">
        <w:rPr>
          <w:bCs/>
          <w:sz w:val="22"/>
          <w:szCs w:val="22"/>
        </w:rPr>
        <w:t>Metsamaterjali mõõtmistulemuste kontrollimiseks on Pooltel õigus teostada kontrollmõõtmisi, teatades sellistest toimingutest teisele Poolele koheselt pärast tarnitud Metsamaterjali koguse mõõtmisandmete selgumist. Kui RMK puidukontrollmõõtja poolt eelnevalt nott-haaval mõõdetud ja Ostja poolt vastuvõtmisel mõõdetud puidu koguse mõõtmistulemuse vahe ei ületa +/- nelja protsenti puidukontrollmõõtja poolt eelnevalt mõõdetud puidu kogusest, puudub Poolel õigus teisele Poolele vastava koguse mõõtmistulemuse kohta pretensiooni esitada. Kui eelnev nott-haaval mõõtmine on teostatud erapooletu mõõtja poolt, kohustuvad Pooled vastava koguse mõõtmistulemuse võtma Metsamaterjali üleandmise-vastuvõtmise akti koostamise aluseks. Pooled aktsepteerivad erapooletu mõõtjana VMF Estonia OÜ või samaväärse sõltumatu mõõtja töötajaid. Müüja volitatud esindajateks on täiendavalt töötõendi alusel RMK puidukontrollmõõtjad.</w:t>
      </w:r>
    </w:p>
    <w:p w14:paraId="1BE005A4" w14:textId="77777777" w:rsidR="00D930C3" w:rsidRPr="00437E77" w:rsidRDefault="00D930C3">
      <w:pPr>
        <w:jc w:val="both"/>
        <w:rPr>
          <w:bCs/>
          <w:sz w:val="22"/>
          <w:szCs w:val="22"/>
        </w:rPr>
      </w:pPr>
    </w:p>
    <w:p w14:paraId="7C4533D9" w14:textId="77777777" w:rsidR="00B92CDD" w:rsidRPr="00437E77" w:rsidRDefault="000D5F65" w:rsidP="00B92CDD">
      <w:pPr>
        <w:rPr>
          <w:b/>
          <w:sz w:val="22"/>
          <w:szCs w:val="22"/>
        </w:rPr>
      </w:pPr>
      <w:r w:rsidRPr="00437E77">
        <w:rPr>
          <w:b/>
          <w:sz w:val="22"/>
          <w:szCs w:val="22"/>
        </w:rPr>
        <w:t>4</w:t>
      </w:r>
      <w:r w:rsidR="00B92CDD" w:rsidRPr="00437E77">
        <w:rPr>
          <w:b/>
          <w:sz w:val="22"/>
          <w:szCs w:val="22"/>
        </w:rPr>
        <w:t>. Arvelduste kord, Maksetähtaeg ja Krediidilimiit</w:t>
      </w:r>
    </w:p>
    <w:p w14:paraId="05E312C8" w14:textId="77777777" w:rsidR="00B92CDD" w:rsidRPr="00437E77" w:rsidRDefault="000D5F65" w:rsidP="00B92CDD">
      <w:pPr>
        <w:rPr>
          <w:bCs/>
          <w:sz w:val="22"/>
          <w:szCs w:val="22"/>
        </w:rPr>
      </w:pPr>
      <w:r w:rsidRPr="00437E77">
        <w:rPr>
          <w:b/>
          <w:bCs/>
          <w:sz w:val="22"/>
          <w:szCs w:val="22"/>
        </w:rPr>
        <w:t>4</w:t>
      </w:r>
      <w:r w:rsidR="00B92CDD" w:rsidRPr="00437E77">
        <w:rPr>
          <w:b/>
          <w:bCs/>
          <w:sz w:val="22"/>
          <w:szCs w:val="22"/>
        </w:rPr>
        <w:t>.1</w:t>
      </w:r>
      <w:r w:rsidR="003416DD" w:rsidRPr="00437E77">
        <w:rPr>
          <w:b/>
          <w:bCs/>
          <w:sz w:val="22"/>
          <w:szCs w:val="22"/>
        </w:rPr>
        <w:t>.</w:t>
      </w:r>
      <w:r w:rsidR="00B92CDD" w:rsidRPr="00437E77">
        <w:rPr>
          <w:bCs/>
          <w:sz w:val="22"/>
          <w:szCs w:val="22"/>
        </w:rPr>
        <w:tab/>
        <w:t xml:space="preserve">Metsamaterjali müügilepinguga seonduvad arveldused tehakse Tüüptingimuste punktis 5 sätestatud tingimustel.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2127"/>
      </w:tblGrid>
      <w:tr w:rsidR="00B92CDD" w:rsidRPr="00437E77" w14:paraId="7F171DBF" w14:textId="77777777" w:rsidTr="00BD24A3">
        <w:tc>
          <w:tcPr>
            <w:tcW w:w="7938" w:type="dxa"/>
          </w:tcPr>
          <w:p w14:paraId="73543B60"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.2</w:t>
            </w:r>
            <w:r w:rsidR="003416DD" w:rsidRPr="00437E77">
              <w:rPr>
                <w:b/>
                <w:bCs/>
                <w:sz w:val="22"/>
                <w:szCs w:val="22"/>
              </w:rPr>
              <w:t>.</w:t>
            </w:r>
            <w:r w:rsidR="00B92CDD" w:rsidRPr="00437E77">
              <w:rPr>
                <w:b/>
                <w:bCs/>
                <w:sz w:val="22"/>
                <w:szCs w:val="22"/>
              </w:rPr>
              <w:t xml:space="preserve"> Maksetähtaeg </w:t>
            </w:r>
          </w:p>
          <w:p w14:paraId="0176BEFA" w14:textId="77777777" w:rsidR="00B92CDD" w:rsidRPr="00437E77" w:rsidRDefault="00B92CDD" w:rsidP="00FB17DB">
            <w:pPr>
              <w:rPr>
                <w:sz w:val="22"/>
                <w:szCs w:val="22"/>
              </w:rPr>
            </w:pPr>
            <w:r w:rsidRPr="00437E77">
              <w:rPr>
                <w:sz w:val="22"/>
                <w:szCs w:val="22"/>
              </w:rPr>
              <w:t>(Tüüptingimuste art. 5)</w:t>
            </w:r>
          </w:p>
        </w:tc>
        <w:tc>
          <w:tcPr>
            <w:tcW w:w="2127" w:type="dxa"/>
          </w:tcPr>
          <w:p w14:paraId="43891BEA"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.3</w:t>
            </w:r>
            <w:r w:rsidR="003416DD" w:rsidRPr="00437E77">
              <w:rPr>
                <w:b/>
                <w:bCs/>
                <w:sz w:val="22"/>
                <w:szCs w:val="22"/>
              </w:rPr>
              <w:t>.</w:t>
            </w:r>
            <w:r w:rsidR="00B92CDD" w:rsidRPr="00437E77">
              <w:rPr>
                <w:b/>
                <w:bCs/>
                <w:sz w:val="22"/>
                <w:szCs w:val="22"/>
              </w:rPr>
              <w:t xml:space="preserve"> Krediidilimiit</w:t>
            </w:r>
            <w:r w:rsidR="00B92CDD" w:rsidRPr="00437E77">
              <w:rPr>
                <w:sz w:val="22"/>
                <w:szCs w:val="22"/>
              </w:rPr>
              <w:t xml:space="preserve"> </w:t>
            </w:r>
          </w:p>
          <w:p w14:paraId="7E00C875" w14:textId="77777777" w:rsidR="00B92CDD" w:rsidRPr="00437E77" w:rsidRDefault="00B92CDD" w:rsidP="00EF13AE">
            <w:pPr>
              <w:rPr>
                <w:sz w:val="22"/>
                <w:szCs w:val="22"/>
              </w:rPr>
            </w:pPr>
            <w:r w:rsidRPr="00437E77">
              <w:rPr>
                <w:sz w:val="22"/>
                <w:szCs w:val="22"/>
              </w:rPr>
              <w:t>(Tüüptingimuste p. 6.</w:t>
            </w:r>
            <w:r w:rsidR="00EF13AE" w:rsidRPr="00437E77">
              <w:rPr>
                <w:sz w:val="22"/>
                <w:szCs w:val="22"/>
              </w:rPr>
              <w:t>5</w:t>
            </w:r>
            <w:r w:rsidRPr="00437E77">
              <w:rPr>
                <w:sz w:val="22"/>
                <w:szCs w:val="22"/>
              </w:rPr>
              <w:t>)</w:t>
            </w:r>
          </w:p>
        </w:tc>
      </w:tr>
      <w:tr w:rsidR="00E8471C" w:rsidRPr="00437E77" w14:paraId="211CD82F" w14:textId="77777777" w:rsidTr="00BD24A3">
        <w:tc>
          <w:tcPr>
            <w:tcW w:w="7938" w:type="dxa"/>
          </w:tcPr>
          <w:p w14:paraId="2B02077D" w14:textId="116FFDBF" w:rsidR="00E8471C" w:rsidRPr="00437E77" w:rsidRDefault="009669BF" w:rsidP="009669BF">
            <w:pPr>
              <w:rPr>
                <w:sz w:val="22"/>
                <w:szCs w:val="22"/>
              </w:rPr>
            </w:pPr>
            <w:r w:rsidRPr="00437E77">
              <w:rPr>
                <w:sz w:val="22"/>
                <w:szCs w:val="22"/>
              </w:rPr>
              <w:t>E</w:t>
            </w:r>
            <w:r w:rsidR="00E8471C" w:rsidRPr="00437E77">
              <w:rPr>
                <w:sz w:val="22"/>
                <w:szCs w:val="22"/>
              </w:rPr>
              <w:t>ttemaks</w:t>
            </w:r>
            <w:r w:rsidRPr="00437E77">
              <w:rPr>
                <w:sz w:val="22"/>
                <w:szCs w:val="22"/>
              </w:rPr>
              <w:t xml:space="preserve">u graafik lepitakse kokku lepingu lisaga nr 3. Ettemaks </w:t>
            </w:r>
            <w:r w:rsidR="00E8471C" w:rsidRPr="00437E77">
              <w:rPr>
                <w:sz w:val="22"/>
                <w:szCs w:val="22"/>
              </w:rPr>
              <w:t xml:space="preserve">tuleb kanda RMK kontole nr EE781010402024861004. Maksekorraldusele lisada </w:t>
            </w:r>
            <w:r w:rsidRPr="00437E77">
              <w:rPr>
                <w:sz w:val="22"/>
                <w:szCs w:val="22"/>
              </w:rPr>
              <w:t>e</w:t>
            </w:r>
            <w:r w:rsidR="00E8471C" w:rsidRPr="00437E77">
              <w:rPr>
                <w:sz w:val="22"/>
                <w:szCs w:val="22"/>
              </w:rPr>
              <w:t xml:space="preserve">ttemaks </w:t>
            </w:r>
            <w:r w:rsidRPr="00437E77">
              <w:rPr>
                <w:sz w:val="22"/>
                <w:szCs w:val="22"/>
              </w:rPr>
              <w:t xml:space="preserve">ja </w:t>
            </w:r>
            <w:r w:rsidR="00E8471C" w:rsidRPr="00437E77">
              <w:rPr>
                <w:sz w:val="22"/>
                <w:szCs w:val="22"/>
              </w:rPr>
              <w:t>metsamaterj</w:t>
            </w:r>
            <w:r w:rsidR="00611195" w:rsidRPr="00437E77">
              <w:rPr>
                <w:sz w:val="22"/>
                <w:szCs w:val="22"/>
              </w:rPr>
              <w:t>ali müügilepingu</w:t>
            </w:r>
            <w:r w:rsidR="00E8471C" w:rsidRPr="00437E77">
              <w:rPr>
                <w:sz w:val="22"/>
                <w:szCs w:val="22"/>
              </w:rPr>
              <w:t xml:space="preserve"> </w:t>
            </w:r>
            <w:r w:rsidRPr="00437E77">
              <w:rPr>
                <w:sz w:val="22"/>
                <w:szCs w:val="22"/>
              </w:rPr>
              <w:t>number</w:t>
            </w:r>
            <w:r w:rsidR="00E8471C" w:rsidRPr="00437E77">
              <w:rPr>
                <w:sz w:val="22"/>
                <w:szCs w:val="22"/>
              </w:rPr>
              <w:t>.</w:t>
            </w:r>
          </w:p>
        </w:tc>
        <w:tc>
          <w:tcPr>
            <w:tcW w:w="2127" w:type="dxa"/>
          </w:tcPr>
          <w:p w14:paraId="07E61769" w14:textId="77777777" w:rsidR="00E8471C" w:rsidRPr="00437E77" w:rsidRDefault="00E8471C" w:rsidP="00E8471C">
            <w:pPr>
              <w:rPr>
                <w:sz w:val="22"/>
                <w:szCs w:val="22"/>
              </w:rPr>
            </w:pPr>
            <w:r w:rsidRPr="00437E77">
              <w:rPr>
                <w:sz w:val="22"/>
                <w:szCs w:val="22"/>
              </w:rPr>
              <w:t xml:space="preserve">Krediidilimiit on 0,00 ( null) eurot. </w:t>
            </w:r>
          </w:p>
        </w:tc>
      </w:tr>
    </w:tbl>
    <w:p w14:paraId="6A9E5006" w14:textId="77777777" w:rsidR="00C124B7" w:rsidRPr="00437E77" w:rsidRDefault="00C124B7" w:rsidP="00B92CDD">
      <w:pPr>
        <w:rPr>
          <w:sz w:val="22"/>
          <w:szCs w:val="22"/>
        </w:rPr>
      </w:pPr>
    </w:p>
    <w:p w14:paraId="5670E4EC" w14:textId="77777777" w:rsidR="001D1D4D" w:rsidRPr="00437E77" w:rsidRDefault="002230CF" w:rsidP="001D1D4D">
      <w:pPr>
        <w:jc w:val="both"/>
        <w:rPr>
          <w:sz w:val="22"/>
          <w:szCs w:val="22"/>
        </w:rPr>
      </w:pPr>
      <w:r w:rsidRPr="00437E77">
        <w:rPr>
          <w:b/>
          <w:sz w:val="22"/>
          <w:szCs w:val="22"/>
        </w:rPr>
        <w:lastRenderedPageBreak/>
        <w:t>4</w:t>
      </w:r>
      <w:r w:rsidR="001D1D4D" w:rsidRPr="00437E77">
        <w:rPr>
          <w:b/>
          <w:sz w:val="22"/>
          <w:szCs w:val="22"/>
        </w:rPr>
        <w:t>.4.</w:t>
      </w:r>
      <w:r w:rsidR="001D1D4D" w:rsidRPr="00437E77">
        <w:rPr>
          <w:b/>
          <w:sz w:val="22"/>
          <w:szCs w:val="22"/>
        </w:rPr>
        <w:tab/>
      </w:r>
      <w:r w:rsidR="001D1D4D" w:rsidRPr="00437E77">
        <w:rPr>
          <w:sz w:val="22"/>
          <w:szCs w:val="22"/>
        </w:rPr>
        <w:t xml:space="preserve">Müüja esitab arved Metsamaterjali eest elektrooniliselt e-postiga aadressile: </w:t>
      </w:r>
      <w:hyperlink r:id="rId16" w:history="1">
        <w:r w:rsidR="00BA5EE7" w:rsidRPr="00437E77">
          <w:rPr>
            <w:rStyle w:val="Hperlink"/>
            <w:bCs/>
            <w:sz w:val="22"/>
            <w:szCs w:val="22"/>
          </w:rPr>
          <w:t>liisbet@liisbet.ee</w:t>
        </w:r>
      </w:hyperlink>
      <w:r w:rsidR="001D1D4D" w:rsidRPr="00437E77">
        <w:rPr>
          <w:sz w:val="22"/>
          <w:szCs w:val="22"/>
        </w:rPr>
        <w:t xml:space="preserve"> .</w:t>
      </w:r>
    </w:p>
    <w:p w14:paraId="440B1D68" w14:textId="77777777" w:rsidR="001D1D4D" w:rsidRPr="00437E77" w:rsidRDefault="001D1D4D" w:rsidP="001D1D4D">
      <w:pPr>
        <w:jc w:val="both"/>
        <w:rPr>
          <w:sz w:val="22"/>
          <w:szCs w:val="22"/>
        </w:rPr>
      </w:pPr>
      <w:r w:rsidRPr="00437E77">
        <w:rPr>
          <w:sz w:val="22"/>
          <w:szCs w:val="22"/>
        </w:rPr>
        <w:t>Arved esitatakse Mõõtmisraportite alusel hiljemalt üks kord nädalas.</w:t>
      </w:r>
    </w:p>
    <w:p w14:paraId="7973F94B" w14:textId="77777777" w:rsidR="001D1D4D" w:rsidRPr="00437E77" w:rsidRDefault="001D1D4D" w:rsidP="001D1D4D">
      <w:pPr>
        <w:jc w:val="both"/>
        <w:rPr>
          <w:b/>
          <w:sz w:val="22"/>
          <w:szCs w:val="22"/>
        </w:rPr>
      </w:pPr>
    </w:p>
    <w:p w14:paraId="712F9C44" w14:textId="77777777" w:rsidR="001D1D4D" w:rsidRPr="00437E77" w:rsidRDefault="002230CF" w:rsidP="001D1D4D">
      <w:pPr>
        <w:jc w:val="both"/>
        <w:rPr>
          <w:sz w:val="22"/>
          <w:szCs w:val="22"/>
        </w:rPr>
      </w:pPr>
      <w:r w:rsidRPr="00437E77">
        <w:rPr>
          <w:b/>
          <w:sz w:val="22"/>
          <w:szCs w:val="22"/>
        </w:rPr>
        <w:t>4</w:t>
      </w:r>
      <w:r w:rsidR="001D1D4D" w:rsidRPr="00437E77">
        <w:rPr>
          <w:b/>
          <w:sz w:val="22"/>
          <w:szCs w:val="22"/>
        </w:rPr>
        <w:t>.5.</w:t>
      </w:r>
      <w:r w:rsidR="001D1D4D" w:rsidRPr="00437E77">
        <w:rPr>
          <w:b/>
          <w:sz w:val="22"/>
          <w:szCs w:val="22"/>
        </w:rPr>
        <w:tab/>
      </w:r>
      <w:r w:rsidR="002F0C60" w:rsidRPr="00437E77">
        <w:rPr>
          <w:sz w:val="22"/>
          <w:szCs w:val="22"/>
        </w:rPr>
        <w:t xml:space="preserve">Juhul kui Ostja ei ole </w:t>
      </w:r>
      <w:bookmarkStart w:id="1" w:name="OLE_LINK6"/>
      <w:r w:rsidR="002F0C60" w:rsidRPr="00437E77">
        <w:rPr>
          <w:sz w:val="22"/>
          <w:szCs w:val="22"/>
        </w:rPr>
        <w:t xml:space="preserve">tasunud </w:t>
      </w:r>
      <w:bookmarkEnd w:id="1"/>
      <w:r w:rsidR="002F0C60" w:rsidRPr="00437E77">
        <w:rPr>
          <w:sz w:val="22"/>
          <w:szCs w:val="22"/>
        </w:rPr>
        <w:t>Lepingu p.4.2. „Maksetähtaeg“  sätestatud tingimustel ettemaksu, puudub Müüjal kohustus tarnida ja Ostjal õigus nõuda Lepingu Lisas 1 ”Tarnegraafik” kokkulepitud tähtajal vastavat kogust metsamaterjali</w:t>
      </w:r>
      <w:r w:rsidR="001D1D4D" w:rsidRPr="00437E77">
        <w:rPr>
          <w:sz w:val="22"/>
          <w:szCs w:val="22"/>
        </w:rPr>
        <w:t>.</w:t>
      </w:r>
    </w:p>
    <w:p w14:paraId="4A8ADDCE" w14:textId="77777777" w:rsidR="001D1D4D" w:rsidRPr="00437E77" w:rsidRDefault="001D1D4D" w:rsidP="001D1D4D">
      <w:pPr>
        <w:jc w:val="both"/>
        <w:rPr>
          <w:b/>
          <w:sz w:val="22"/>
          <w:szCs w:val="22"/>
        </w:rPr>
      </w:pPr>
    </w:p>
    <w:p w14:paraId="4C6C007A" w14:textId="77777777" w:rsidR="00B92CDD" w:rsidRPr="00437E77" w:rsidRDefault="000D5F65" w:rsidP="00B92CDD">
      <w:pPr>
        <w:rPr>
          <w:b/>
          <w:sz w:val="22"/>
          <w:szCs w:val="22"/>
        </w:rPr>
      </w:pPr>
      <w:r w:rsidRPr="00437E77">
        <w:rPr>
          <w:b/>
          <w:sz w:val="22"/>
          <w:szCs w:val="22"/>
        </w:rPr>
        <w:t>5</w:t>
      </w:r>
      <w:r w:rsidR="00B92CDD" w:rsidRPr="00437E77">
        <w:rPr>
          <w:b/>
          <w:sz w:val="22"/>
          <w:szCs w:val="22"/>
        </w:rPr>
        <w:t>. Lepingu kehtivus</w:t>
      </w:r>
    </w:p>
    <w:p w14:paraId="665B1D96" w14:textId="77777777" w:rsidR="00B92CDD" w:rsidRPr="00437E77" w:rsidRDefault="00D30E08" w:rsidP="00B92CDD">
      <w:pPr>
        <w:rPr>
          <w:sz w:val="22"/>
          <w:szCs w:val="22"/>
        </w:rPr>
      </w:pPr>
      <w:r w:rsidRPr="00437E77">
        <w:rPr>
          <w:b/>
          <w:sz w:val="22"/>
          <w:szCs w:val="22"/>
        </w:rPr>
        <w:t>5</w:t>
      </w:r>
      <w:r w:rsidR="00B92CDD" w:rsidRPr="00437E77">
        <w:rPr>
          <w:b/>
          <w:sz w:val="22"/>
          <w:szCs w:val="22"/>
        </w:rPr>
        <w:t>.1</w:t>
      </w:r>
      <w:r w:rsidR="003416DD" w:rsidRPr="00437E77">
        <w:rPr>
          <w:b/>
          <w:sz w:val="22"/>
          <w:szCs w:val="22"/>
        </w:rPr>
        <w:t>.</w:t>
      </w:r>
      <w:r w:rsidR="00B92CDD" w:rsidRPr="00437E77">
        <w:rPr>
          <w:sz w:val="22"/>
          <w:szCs w:val="22"/>
        </w:rPr>
        <w:tab/>
        <w:t>Käesolev Leping jõustub selle allakirjutamisel</w:t>
      </w:r>
      <w:r w:rsidR="000500BA" w:rsidRPr="00437E77">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437E77" w14:paraId="3C1C4EDE" w14:textId="77777777" w:rsidTr="000F4582">
        <w:trPr>
          <w:cantSplit/>
        </w:trPr>
        <w:tc>
          <w:tcPr>
            <w:tcW w:w="2694" w:type="dxa"/>
          </w:tcPr>
          <w:p w14:paraId="508AF874" w14:textId="77777777" w:rsidR="00B92CDD" w:rsidRPr="00437E77" w:rsidRDefault="00D30E08" w:rsidP="00FB17DB">
            <w:pPr>
              <w:rPr>
                <w:b/>
                <w:sz w:val="22"/>
                <w:szCs w:val="22"/>
              </w:rPr>
            </w:pPr>
            <w:r w:rsidRPr="00437E77">
              <w:rPr>
                <w:b/>
                <w:sz w:val="22"/>
                <w:szCs w:val="22"/>
              </w:rPr>
              <w:t>5</w:t>
            </w:r>
            <w:r w:rsidR="00B92CDD" w:rsidRPr="00437E77">
              <w:rPr>
                <w:b/>
                <w:sz w:val="22"/>
                <w:szCs w:val="22"/>
              </w:rPr>
              <w:t>.2</w:t>
            </w:r>
            <w:r w:rsidR="003416DD" w:rsidRPr="00437E77">
              <w:rPr>
                <w:b/>
                <w:sz w:val="22"/>
                <w:szCs w:val="22"/>
              </w:rPr>
              <w:t>.</w:t>
            </w:r>
            <w:r w:rsidR="00B92CDD" w:rsidRPr="00437E77">
              <w:rPr>
                <w:b/>
                <w:sz w:val="22"/>
                <w:szCs w:val="22"/>
              </w:rPr>
              <w:t xml:space="preserve"> Leping kehtib alates</w:t>
            </w:r>
          </w:p>
        </w:tc>
        <w:tc>
          <w:tcPr>
            <w:tcW w:w="2268" w:type="dxa"/>
          </w:tcPr>
          <w:p w14:paraId="7E6A68BB" w14:textId="4707A5E8" w:rsidR="00B92CDD" w:rsidRPr="00437E77" w:rsidRDefault="009669BF" w:rsidP="00FB17DB">
            <w:pPr>
              <w:rPr>
                <w:b/>
                <w:sz w:val="22"/>
                <w:szCs w:val="22"/>
              </w:rPr>
            </w:pPr>
            <w:r w:rsidRPr="00437E77">
              <w:rPr>
                <w:bCs/>
                <w:sz w:val="22"/>
                <w:szCs w:val="22"/>
              </w:rPr>
              <w:t>v</w:t>
            </w:r>
            <w:r w:rsidR="001D1D4D" w:rsidRPr="00437E77">
              <w:rPr>
                <w:bCs/>
                <w:sz w:val="22"/>
                <w:szCs w:val="22"/>
              </w:rPr>
              <w:t>iimase digitaalallkirja kuupäevast</w:t>
            </w:r>
          </w:p>
        </w:tc>
        <w:tc>
          <w:tcPr>
            <w:tcW w:w="2551" w:type="dxa"/>
          </w:tcPr>
          <w:p w14:paraId="5340D208" w14:textId="77777777" w:rsidR="00B92CDD" w:rsidRPr="00437E77" w:rsidRDefault="00D30E08" w:rsidP="00FB17DB">
            <w:pPr>
              <w:rPr>
                <w:b/>
                <w:sz w:val="22"/>
                <w:szCs w:val="22"/>
              </w:rPr>
            </w:pPr>
            <w:r w:rsidRPr="00437E77">
              <w:rPr>
                <w:b/>
                <w:sz w:val="22"/>
                <w:szCs w:val="22"/>
              </w:rPr>
              <w:t>5</w:t>
            </w:r>
            <w:r w:rsidR="00B92CDD" w:rsidRPr="00437E77">
              <w:rPr>
                <w:b/>
                <w:sz w:val="22"/>
                <w:szCs w:val="22"/>
              </w:rPr>
              <w:t>.3</w:t>
            </w:r>
            <w:r w:rsidR="003416DD" w:rsidRPr="00437E77">
              <w:rPr>
                <w:b/>
                <w:sz w:val="22"/>
                <w:szCs w:val="22"/>
              </w:rPr>
              <w:t>.</w:t>
            </w:r>
            <w:r w:rsidR="00B92CDD" w:rsidRPr="00437E77">
              <w:rPr>
                <w:b/>
                <w:sz w:val="22"/>
                <w:szCs w:val="22"/>
              </w:rPr>
              <w:t xml:space="preserve"> Leping kehtib kuni</w:t>
            </w:r>
          </w:p>
        </w:tc>
        <w:tc>
          <w:tcPr>
            <w:tcW w:w="2268" w:type="dxa"/>
          </w:tcPr>
          <w:p w14:paraId="78C65FBC" w14:textId="7BDA2917" w:rsidR="00B92CDD" w:rsidRPr="00437E77" w:rsidRDefault="00B92CDD" w:rsidP="000F4582">
            <w:pPr>
              <w:jc w:val="center"/>
              <w:rPr>
                <w:bCs/>
                <w:sz w:val="22"/>
                <w:szCs w:val="22"/>
              </w:rPr>
            </w:pPr>
            <w:r w:rsidRPr="00437E77">
              <w:rPr>
                <w:bCs/>
                <w:sz w:val="22"/>
                <w:szCs w:val="22"/>
              </w:rPr>
              <w:t>3</w:t>
            </w:r>
            <w:r w:rsidR="000D74E7" w:rsidRPr="00437E77">
              <w:rPr>
                <w:bCs/>
                <w:sz w:val="22"/>
                <w:szCs w:val="22"/>
              </w:rPr>
              <w:t>1</w:t>
            </w:r>
            <w:r w:rsidRPr="00437E77">
              <w:rPr>
                <w:bCs/>
                <w:sz w:val="22"/>
                <w:szCs w:val="22"/>
              </w:rPr>
              <w:t>.</w:t>
            </w:r>
            <w:r w:rsidR="009669BF" w:rsidRPr="00437E77">
              <w:rPr>
                <w:bCs/>
                <w:sz w:val="22"/>
                <w:szCs w:val="22"/>
              </w:rPr>
              <w:t>12</w:t>
            </w:r>
            <w:r w:rsidRPr="00437E77">
              <w:rPr>
                <w:bCs/>
                <w:sz w:val="22"/>
                <w:szCs w:val="22"/>
              </w:rPr>
              <w:t>.</w:t>
            </w:r>
            <w:r w:rsidR="00BA5EE7" w:rsidRPr="00437E77">
              <w:rPr>
                <w:bCs/>
                <w:sz w:val="22"/>
                <w:szCs w:val="22"/>
              </w:rPr>
              <w:t>202</w:t>
            </w:r>
            <w:r w:rsidR="00B26811">
              <w:rPr>
                <w:bCs/>
                <w:sz w:val="22"/>
                <w:szCs w:val="22"/>
              </w:rPr>
              <w:t>5</w:t>
            </w:r>
          </w:p>
          <w:p w14:paraId="6D539F89" w14:textId="77777777" w:rsidR="00B92CDD" w:rsidRPr="00437E77" w:rsidRDefault="00B92CDD" w:rsidP="00FB17DB">
            <w:pPr>
              <w:rPr>
                <w:b/>
                <w:sz w:val="22"/>
                <w:szCs w:val="22"/>
              </w:rPr>
            </w:pPr>
          </w:p>
        </w:tc>
      </w:tr>
    </w:tbl>
    <w:p w14:paraId="250A7D7B" w14:textId="77777777" w:rsidR="00B92CDD" w:rsidRPr="00437E77" w:rsidRDefault="00B92CDD">
      <w:pPr>
        <w:jc w:val="both"/>
        <w:rPr>
          <w:sz w:val="22"/>
          <w:szCs w:val="22"/>
        </w:rPr>
      </w:pPr>
    </w:p>
    <w:p w14:paraId="1E7CA191" w14:textId="77777777" w:rsidR="00EF4804" w:rsidRPr="00437E77" w:rsidRDefault="00D30E08">
      <w:pPr>
        <w:jc w:val="both"/>
        <w:rPr>
          <w:b/>
          <w:sz w:val="22"/>
          <w:szCs w:val="22"/>
        </w:rPr>
      </w:pPr>
      <w:r w:rsidRPr="00437E77">
        <w:rPr>
          <w:b/>
          <w:sz w:val="22"/>
          <w:szCs w:val="22"/>
        </w:rPr>
        <w:t>6</w:t>
      </w:r>
      <w:r w:rsidR="00EF4804" w:rsidRPr="00437E77">
        <w:rPr>
          <w:b/>
          <w:sz w:val="22"/>
          <w:szCs w:val="22"/>
        </w:rPr>
        <w:t>. Poolte kontaktisikud ja -aadressid</w:t>
      </w:r>
    </w:p>
    <w:p w14:paraId="26A23A7D" w14:textId="10698070" w:rsidR="00AF0139" w:rsidRPr="00437E77" w:rsidRDefault="002230CF">
      <w:pPr>
        <w:rPr>
          <w:b/>
          <w:sz w:val="22"/>
          <w:szCs w:val="22"/>
        </w:rPr>
      </w:pPr>
      <w:r w:rsidRPr="00437E77">
        <w:rPr>
          <w:b/>
          <w:bCs/>
          <w:sz w:val="22"/>
          <w:szCs w:val="22"/>
        </w:rPr>
        <w:t>6.</w:t>
      </w:r>
      <w:r w:rsidR="00B26811">
        <w:rPr>
          <w:b/>
          <w:bCs/>
          <w:sz w:val="22"/>
          <w:szCs w:val="22"/>
        </w:rPr>
        <w:t>1</w:t>
      </w:r>
      <w:r w:rsidRPr="00437E77">
        <w:rPr>
          <w:b/>
          <w:bCs/>
          <w:sz w:val="22"/>
          <w:szCs w:val="22"/>
        </w:rPr>
        <w:t>.</w:t>
      </w:r>
      <w:r w:rsidRPr="00437E77">
        <w:rPr>
          <w:bCs/>
          <w:sz w:val="22"/>
          <w:szCs w:val="22"/>
        </w:rPr>
        <w:tab/>
      </w:r>
      <w:r w:rsidR="001327ED" w:rsidRPr="000A4A87">
        <w:rPr>
          <w:sz w:val="20"/>
        </w:rPr>
        <w:t xml:space="preserve">Pooled lepivad lepingu täitmisega seotud kontaktandmed kokku peale lepingu sõlmimist 5 päeva jooksul edastades need poole esindaja e-posti aadressile. </w:t>
      </w:r>
      <w:r w:rsidR="001327ED" w:rsidRPr="000A4A87">
        <w:rPr>
          <w:bCs/>
          <w:sz w:val="20"/>
        </w:rPr>
        <w:t>Poolte kontaktandmete muutumisel on  vastav pool kohustatud teavitama teist poolt viivitamatult</w:t>
      </w:r>
    </w:p>
    <w:p w14:paraId="38AA9E7C" w14:textId="77777777" w:rsidR="00EC3753" w:rsidRPr="00437E77" w:rsidRDefault="00D30E08">
      <w:pPr>
        <w:rPr>
          <w:b/>
          <w:sz w:val="22"/>
          <w:szCs w:val="22"/>
        </w:rPr>
      </w:pPr>
      <w:r w:rsidRPr="00437E77">
        <w:rPr>
          <w:b/>
          <w:sz w:val="22"/>
          <w:szCs w:val="22"/>
        </w:rPr>
        <w:t>7</w:t>
      </w:r>
      <w:r w:rsidR="00EC3753" w:rsidRPr="00437E77">
        <w:rPr>
          <w:b/>
          <w:sz w:val="22"/>
          <w:szCs w:val="22"/>
        </w:rPr>
        <w:t>. Tüüptingimused Metsamaterjali müügilepingu osana</w:t>
      </w:r>
      <w:r w:rsidR="00327C3A" w:rsidRPr="00437E77">
        <w:rPr>
          <w:b/>
          <w:sz w:val="22"/>
          <w:szCs w:val="22"/>
        </w:rPr>
        <w:t xml:space="preserve"> ja</w:t>
      </w:r>
      <w:r w:rsidR="00EC3753" w:rsidRPr="00437E77">
        <w:rPr>
          <w:b/>
          <w:sz w:val="22"/>
          <w:szCs w:val="22"/>
        </w:rPr>
        <w:t xml:space="preserve"> Poolte täielik kokkulepe</w:t>
      </w:r>
    </w:p>
    <w:p w14:paraId="048EC30F" w14:textId="77777777" w:rsidR="00EC3753" w:rsidRPr="00437E77" w:rsidRDefault="00D30E08" w:rsidP="006C24DB">
      <w:pPr>
        <w:jc w:val="both"/>
        <w:rPr>
          <w:bCs/>
          <w:sz w:val="22"/>
          <w:szCs w:val="22"/>
        </w:rPr>
      </w:pPr>
      <w:r w:rsidRPr="00437E77">
        <w:rPr>
          <w:b/>
          <w:bCs/>
          <w:sz w:val="22"/>
          <w:szCs w:val="22"/>
        </w:rPr>
        <w:t>7</w:t>
      </w:r>
      <w:r w:rsidR="00B41572" w:rsidRPr="00437E77">
        <w:rPr>
          <w:b/>
          <w:bCs/>
          <w:sz w:val="22"/>
          <w:szCs w:val="22"/>
        </w:rPr>
        <w:t>.1</w:t>
      </w:r>
      <w:r w:rsidR="003416DD" w:rsidRPr="00437E77">
        <w:rPr>
          <w:b/>
          <w:bCs/>
          <w:sz w:val="22"/>
          <w:szCs w:val="22"/>
        </w:rPr>
        <w:t>.</w:t>
      </w:r>
      <w:r w:rsidR="00B41572" w:rsidRPr="00437E77">
        <w:rPr>
          <w:bCs/>
          <w:sz w:val="22"/>
          <w:szCs w:val="22"/>
        </w:rPr>
        <w:tab/>
      </w:r>
      <w:r w:rsidR="00EC3753" w:rsidRPr="00437E77">
        <w:rPr>
          <w:bCs/>
          <w:sz w:val="22"/>
          <w:szCs w:val="22"/>
        </w:rPr>
        <w:t>Käesolevas Metsamaterjali müügilepingus reguleerimata küsimuste osas rakendatakse Riigimetsa Majandamise Keskuse Metsamaterjali müügilepingu Tüüptingimusi</w:t>
      </w:r>
      <w:r w:rsidR="006933E3" w:rsidRPr="00437E77">
        <w:rPr>
          <w:bCs/>
          <w:sz w:val="22"/>
          <w:szCs w:val="22"/>
        </w:rPr>
        <w:t xml:space="preserve"> (avaldatud </w:t>
      </w:r>
      <w:hyperlink r:id="rId17" w:history="1">
        <w:r w:rsidR="00EF1DB3" w:rsidRPr="00437E77">
          <w:rPr>
            <w:rStyle w:val="Hperlink"/>
            <w:bCs/>
            <w:sz w:val="22"/>
            <w:szCs w:val="22"/>
          </w:rPr>
          <w:t>www.rmk.ee</w:t>
        </w:r>
      </w:hyperlink>
      <w:r w:rsidR="006933E3" w:rsidRPr="00437E77">
        <w:rPr>
          <w:bCs/>
          <w:sz w:val="22"/>
          <w:szCs w:val="22"/>
        </w:rPr>
        <w:t>)</w:t>
      </w:r>
      <w:r w:rsidR="004D4625" w:rsidRPr="00437E77">
        <w:rPr>
          <w:bCs/>
          <w:sz w:val="22"/>
          <w:szCs w:val="22"/>
        </w:rPr>
        <w:t xml:space="preserve">. Ostja kinnitab käesolevaga oma allkirjaga, et on nimetatud Tüüptingimustega tutvunud ning nende sisust teadlik. Müüjal on õigus Tüüptingimusi ühepoolselt muuta Tüüptingimustega ettenähtud viisil. </w:t>
      </w:r>
      <w:r w:rsidR="00EC3753" w:rsidRPr="00437E77">
        <w:rPr>
          <w:bCs/>
          <w:sz w:val="22"/>
          <w:szCs w:val="22"/>
        </w:rPr>
        <w:t xml:space="preserve">Käesolev Metsamaterjali müügileping koos lisade ja Tüüptingimustega sisaldab endas Poolte täieliku kokkuleppe ja sisaldab kõiki lepingus Metsamaterjali müüki puudutavaid tingimusi, milles Pooled on soovinud kokku leppida. </w:t>
      </w:r>
    </w:p>
    <w:p w14:paraId="73DDB8EA" w14:textId="77777777" w:rsidR="00327C3A" w:rsidRPr="00437E77" w:rsidRDefault="00327C3A" w:rsidP="006C24DB">
      <w:pPr>
        <w:rPr>
          <w:b/>
          <w:bCs/>
          <w:sz w:val="22"/>
          <w:szCs w:val="22"/>
        </w:rPr>
      </w:pPr>
    </w:p>
    <w:p w14:paraId="1C0BD821" w14:textId="77777777" w:rsidR="00327C3A" w:rsidRPr="00437E77" w:rsidRDefault="00B9286F" w:rsidP="00327C3A">
      <w:pPr>
        <w:spacing w:after="120"/>
        <w:jc w:val="both"/>
        <w:rPr>
          <w:b/>
          <w:bCs/>
          <w:sz w:val="22"/>
          <w:szCs w:val="22"/>
        </w:rPr>
      </w:pPr>
      <w:r w:rsidRPr="00437E77">
        <w:rPr>
          <w:b/>
          <w:bCs/>
          <w:sz w:val="22"/>
          <w:szCs w:val="22"/>
        </w:rPr>
        <w:t>8</w:t>
      </w:r>
      <w:r w:rsidR="00327C3A" w:rsidRPr="00437E77">
        <w:rPr>
          <w:b/>
          <w:bCs/>
          <w:sz w:val="22"/>
          <w:szCs w:val="22"/>
        </w:rPr>
        <w:t xml:space="preserve">. Lõppsätted </w:t>
      </w:r>
    </w:p>
    <w:p w14:paraId="7CF21711" w14:textId="729FB18A"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807421">
        <w:rPr>
          <w:b/>
          <w:bCs/>
          <w:sz w:val="22"/>
          <w:szCs w:val="22"/>
        </w:rPr>
        <w:t>1</w:t>
      </w:r>
      <w:r w:rsidR="00327C3A" w:rsidRPr="00437E77">
        <w:rPr>
          <w:b/>
          <w:bCs/>
          <w:sz w:val="22"/>
          <w:szCs w:val="22"/>
        </w:rPr>
        <w:t>.</w:t>
      </w:r>
      <w:r w:rsidR="00327C3A" w:rsidRPr="00437E77">
        <w:rPr>
          <w:bCs/>
          <w:sz w:val="22"/>
          <w:szCs w:val="22"/>
        </w:rPr>
        <w:tab/>
        <w:t xml:space="preserve">Kõik Lepingu muudatused jõustuvad pärast nende allakirjutamist mõlema Poole poolt allakirjutamise hetkest või Poolte poolt kirjalikult määratud tähtajal. </w:t>
      </w:r>
    </w:p>
    <w:p w14:paraId="6E6BF550" w14:textId="6630F25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807421">
        <w:rPr>
          <w:b/>
          <w:bCs/>
          <w:sz w:val="22"/>
          <w:szCs w:val="22"/>
        </w:rPr>
        <w:t>2</w:t>
      </w:r>
      <w:r w:rsidR="00327C3A" w:rsidRPr="00437E77">
        <w:rPr>
          <w:b/>
          <w:bCs/>
          <w:sz w:val="22"/>
          <w:szCs w:val="22"/>
        </w:rPr>
        <w:t>.</w:t>
      </w:r>
      <w:r w:rsidR="00327C3A" w:rsidRPr="00437E77">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3EAEEDEE" w14:textId="3B7FBB5C"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807421">
        <w:rPr>
          <w:b/>
          <w:bCs/>
          <w:sz w:val="22"/>
          <w:szCs w:val="22"/>
        </w:rPr>
        <w:t>3</w:t>
      </w:r>
      <w:r w:rsidR="00327C3A" w:rsidRPr="00437E77">
        <w:rPr>
          <w:b/>
          <w:bCs/>
          <w:sz w:val="22"/>
          <w:szCs w:val="22"/>
        </w:rPr>
        <w:t>.</w:t>
      </w:r>
      <w:r w:rsidR="00327C3A" w:rsidRPr="00437E77">
        <w:rPr>
          <w:bCs/>
          <w:sz w:val="22"/>
          <w:szCs w:val="22"/>
        </w:rPr>
        <w:tab/>
        <w:t>Lepingu sõlmimisel on Lepingul järgmised lisad 1-</w:t>
      </w:r>
      <w:r w:rsidR="008D6AF1" w:rsidRPr="00437E77">
        <w:rPr>
          <w:bCs/>
          <w:sz w:val="22"/>
          <w:szCs w:val="22"/>
        </w:rPr>
        <w:t>3</w:t>
      </w:r>
      <w:r w:rsidR="00327C3A" w:rsidRPr="00437E77">
        <w:rPr>
          <w:bCs/>
          <w:sz w:val="22"/>
          <w:szCs w:val="22"/>
        </w:rPr>
        <w:t>:</w:t>
      </w:r>
    </w:p>
    <w:p w14:paraId="57EAA4A4" w14:textId="77777777" w:rsidR="00327C3A" w:rsidRPr="00437E77" w:rsidRDefault="00327C3A" w:rsidP="00327C3A">
      <w:pPr>
        <w:tabs>
          <w:tab w:val="left" w:pos="1134"/>
        </w:tabs>
        <w:ind w:left="567"/>
        <w:jc w:val="both"/>
        <w:rPr>
          <w:bCs/>
          <w:sz w:val="22"/>
          <w:szCs w:val="22"/>
        </w:rPr>
      </w:pPr>
      <w:r w:rsidRPr="00437E77">
        <w:rPr>
          <w:bCs/>
          <w:sz w:val="22"/>
          <w:szCs w:val="22"/>
        </w:rPr>
        <w:tab/>
        <w:t>Lisa 1 “Tarnegraafik”;</w:t>
      </w:r>
    </w:p>
    <w:p w14:paraId="5FBB17F8" w14:textId="77777777" w:rsidR="00327C3A" w:rsidRPr="00437E77" w:rsidRDefault="00327C3A" w:rsidP="00327C3A">
      <w:pPr>
        <w:tabs>
          <w:tab w:val="left" w:pos="1134"/>
        </w:tabs>
        <w:ind w:left="567"/>
        <w:jc w:val="both"/>
        <w:rPr>
          <w:bCs/>
          <w:sz w:val="22"/>
          <w:szCs w:val="22"/>
        </w:rPr>
      </w:pPr>
      <w:r w:rsidRPr="00437E77">
        <w:rPr>
          <w:bCs/>
          <w:sz w:val="22"/>
          <w:szCs w:val="22"/>
        </w:rPr>
        <w:tab/>
        <w:t>Lisa 2 “Metsamaterjali kvaliteedinõuded”;</w:t>
      </w:r>
    </w:p>
    <w:p w14:paraId="2793709E" w14:textId="77777777" w:rsidR="00327C3A" w:rsidRPr="00437E77" w:rsidRDefault="00327C3A" w:rsidP="00327C3A">
      <w:pPr>
        <w:tabs>
          <w:tab w:val="left" w:pos="1134"/>
        </w:tabs>
        <w:ind w:left="567"/>
        <w:jc w:val="both"/>
        <w:rPr>
          <w:bCs/>
          <w:sz w:val="22"/>
          <w:szCs w:val="22"/>
        </w:rPr>
      </w:pPr>
      <w:r w:rsidRPr="00437E77">
        <w:rPr>
          <w:bCs/>
          <w:sz w:val="22"/>
          <w:szCs w:val="22"/>
        </w:rPr>
        <w:tab/>
        <w:t>Lisa 3 “Hinnakokkulepe”</w:t>
      </w:r>
      <w:r w:rsidR="001D736B" w:rsidRPr="00437E77">
        <w:rPr>
          <w:bCs/>
          <w:sz w:val="22"/>
          <w:szCs w:val="22"/>
        </w:rPr>
        <w:t>.</w:t>
      </w:r>
    </w:p>
    <w:p w14:paraId="5E5429F9" w14:textId="77777777" w:rsidR="00327C3A" w:rsidRPr="00437E77" w:rsidRDefault="00327C3A" w:rsidP="00327C3A">
      <w:pPr>
        <w:tabs>
          <w:tab w:val="left" w:pos="1134"/>
        </w:tabs>
        <w:ind w:left="567"/>
        <w:jc w:val="both"/>
        <w:rPr>
          <w:bCs/>
          <w:sz w:val="22"/>
          <w:szCs w:val="22"/>
        </w:rPr>
      </w:pPr>
      <w:r w:rsidRPr="00437E77">
        <w:rPr>
          <w:bCs/>
          <w:sz w:val="22"/>
          <w:szCs w:val="22"/>
        </w:rPr>
        <w:tab/>
      </w:r>
    </w:p>
    <w:p w14:paraId="5DDB27B9" w14:textId="5DF601DD" w:rsidR="00327C3A" w:rsidRPr="00437E77" w:rsidRDefault="00327C3A" w:rsidP="00327C3A">
      <w:pPr>
        <w:rPr>
          <w:sz w:val="22"/>
          <w:szCs w:val="22"/>
        </w:rPr>
      </w:pPr>
    </w:p>
    <w:p w14:paraId="3B8FBE1F" w14:textId="77777777" w:rsidR="00327C3A" w:rsidRPr="00437E77" w:rsidRDefault="00327C3A" w:rsidP="00327C3A">
      <w:pPr>
        <w:rPr>
          <w:b/>
          <w:sz w:val="22"/>
          <w:szCs w:val="22"/>
        </w:rPr>
      </w:pPr>
    </w:p>
    <w:p w14:paraId="147D83E8" w14:textId="77777777" w:rsidR="00327C3A" w:rsidRPr="00437E77" w:rsidRDefault="00D30E08" w:rsidP="00327C3A">
      <w:pPr>
        <w:rPr>
          <w:b/>
          <w:sz w:val="22"/>
          <w:szCs w:val="22"/>
        </w:rPr>
      </w:pPr>
      <w:r w:rsidRPr="00437E77">
        <w:rPr>
          <w:b/>
          <w:sz w:val="22"/>
          <w:szCs w:val="22"/>
        </w:rPr>
        <w:t>9</w:t>
      </w:r>
      <w:r w:rsidR="00327C3A" w:rsidRPr="00437E77">
        <w:rPr>
          <w:b/>
          <w:sz w:val="22"/>
          <w:szCs w:val="22"/>
        </w:rPr>
        <w:t xml:space="preserve">. Poolte </w:t>
      </w:r>
      <w:r w:rsidR="001A7023" w:rsidRPr="00437E77">
        <w:rPr>
          <w:b/>
          <w:sz w:val="22"/>
          <w:szCs w:val="22"/>
        </w:rPr>
        <w:t xml:space="preserve">andmed ja </w:t>
      </w:r>
      <w:r w:rsidR="00327C3A" w:rsidRPr="00437E77">
        <w:rPr>
          <w:b/>
          <w:sz w:val="22"/>
          <w:szCs w:val="22"/>
        </w:rPr>
        <w:t>allkirjad</w:t>
      </w:r>
    </w:p>
    <w:p w14:paraId="2E3A0A30" w14:textId="77777777" w:rsidR="00466AE9" w:rsidRPr="00437E77" w:rsidRDefault="00466AE9" w:rsidP="00466AE9">
      <w:pPr>
        <w:rPr>
          <w:b/>
          <w:sz w:val="22"/>
          <w:szCs w:val="22"/>
        </w:rPr>
      </w:pPr>
    </w:p>
    <w:p w14:paraId="03A5A20B"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044621DE" w14:textId="77777777" w:rsidR="00466AE9" w:rsidRPr="00437E77" w:rsidRDefault="00466AE9" w:rsidP="00466AE9">
      <w:pPr>
        <w:rPr>
          <w:sz w:val="22"/>
          <w:szCs w:val="22"/>
        </w:rPr>
      </w:pPr>
    </w:p>
    <w:p w14:paraId="118DF906" w14:textId="77777777" w:rsidR="00B95936" w:rsidRPr="00437E77" w:rsidRDefault="00B95936" w:rsidP="00B95936">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E971793" w14:textId="77777777" w:rsidR="00B95936" w:rsidRPr="00437E77" w:rsidRDefault="00B555BE" w:rsidP="00B95936">
      <w:pPr>
        <w:rPr>
          <w:iCs/>
          <w:sz w:val="22"/>
          <w:szCs w:val="22"/>
        </w:rPr>
      </w:pPr>
      <w:r w:rsidRPr="00437E77">
        <w:rPr>
          <w:iCs/>
          <w:sz w:val="22"/>
          <w:szCs w:val="22"/>
        </w:rPr>
        <w:t xml:space="preserve">Mart Enel  </w:t>
      </w:r>
      <w:r w:rsidR="00B95936" w:rsidRPr="00437E77">
        <w:rPr>
          <w:iCs/>
          <w:sz w:val="22"/>
          <w:szCs w:val="22"/>
        </w:rPr>
        <w:t xml:space="preserve">                                 </w:t>
      </w:r>
      <w:r w:rsidR="00B95936" w:rsidRPr="00437E77">
        <w:rPr>
          <w:iCs/>
          <w:sz w:val="22"/>
          <w:szCs w:val="22"/>
        </w:rPr>
        <w:tab/>
      </w:r>
      <w:r w:rsidR="00B95936" w:rsidRPr="00437E77">
        <w:rPr>
          <w:iCs/>
          <w:sz w:val="22"/>
          <w:szCs w:val="22"/>
        </w:rPr>
        <w:tab/>
      </w:r>
      <w:r w:rsidR="00B95936" w:rsidRPr="00437E77">
        <w:rPr>
          <w:iCs/>
          <w:sz w:val="22"/>
          <w:szCs w:val="22"/>
        </w:rPr>
        <w:tab/>
      </w:r>
      <w:r w:rsidR="00B95936" w:rsidRPr="00437E77">
        <w:rPr>
          <w:iCs/>
          <w:sz w:val="22"/>
          <w:szCs w:val="22"/>
        </w:rPr>
        <w:tab/>
      </w:r>
      <w:r w:rsidR="00DC38EF" w:rsidRPr="00437E77">
        <w:rPr>
          <w:iCs/>
          <w:sz w:val="22"/>
          <w:szCs w:val="22"/>
        </w:rPr>
        <w:t>Meelis Tint</w:t>
      </w:r>
    </w:p>
    <w:p w14:paraId="55702550" w14:textId="360500AF" w:rsidR="00B95936" w:rsidRPr="00437E77" w:rsidRDefault="00B95936" w:rsidP="00B95936">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DC38EF" w:rsidRPr="00437E77">
        <w:rPr>
          <w:iCs/>
          <w:sz w:val="22"/>
          <w:szCs w:val="22"/>
        </w:rPr>
        <w:t>Juhatuse liige</w:t>
      </w:r>
    </w:p>
    <w:p w14:paraId="3F393886" w14:textId="77777777" w:rsidR="009669BF" w:rsidRPr="00437E77" w:rsidRDefault="008A07A3" w:rsidP="0048697A">
      <w:pPr>
        <w:ind w:left="5440" w:firstLine="680"/>
        <w:rPr>
          <w:sz w:val="22"/>
          <w:szCs w:val="22"/>
        </w:rPr>
      </w:pPr>
      <w:r w:rsidRPr="00437E77">
        <w:rPr>
          <w:sz w:val="22"/>
          <w:szCs w:val="22"/>
        </w:rPr>
        <w:br w:type="page"/>
      </w:r>
      <w:bookmarkStart w:id="2" w:name="OLE_LINK2"/>
    </w:p>
    <w:p w14:paraId="1F850D03" w14:textId="0E070AE2" w:rsidR="0048697A" w:rsidRPr="00437E77" w:rsidRDefault="0048697A" w:rsidP="0048697A">
      <w:pPr>
        <w:ind w:left="5440" w:firstLine="680"/>
        <w:rPr>
          <w:spacing w:val="0"/>
          <w:position w:val="0"/>
          <w:sz w:val="22"/>
          <w:szCs w:val="22"/>
        </w:rPr>
      </w:pPr>
      <w:r w:rsidRPr="00437E77">
        <w:rPr>
          <w:spacing w:val="0"/>
          <w:position w:val="0"/>
          <w:sz w:val="22"/>
          <w:szCs w:val="22"/>
        </w:rPr>
        <w:lastRenderedPageBreak/>
        <w:t>Lisa 1</w:t>
      </w:r>
    </w:p>
    <w:p w14:paraId="4E50FAC4" w14:textId="77777777" w:rsidR="00DC38EF" w:rsidRPr="00437E77" w:rsidRDefault="00DC38EF" w:rsidP="00DC38EF">
      <w:pPr>
        <w:ind w:left="5440" w:firstLine="680"/>
        <w:rPr>
          <w:spacing w:val="0"/>
          <w:position w:val="0"/>
          <w:sz w:val="22"/>
          <w:szCs w:val="22"/>
        </w:rPr>
      </w:pPr>
      <w:r w:rsidRPr="00437E77">
        <w:rPr>
          <w:spacing w:val="0"/>
          <w:position w:val="0"/>
          <w:sz w:val="22"/>
          <w:szCs w:val="22"/>
        </w:rPr>
        <w:t>RMK ja Liisbet Betoon OÜ vahelise</w:t>
      </w:r>
    </w:p>
    <w:p w14:paraId="13B10068" w14:textId="77777777" w:rsidR="00DC38EF" w:rsidRPr="00437E77" w:rsidRDefault="00DC38EF" w:rsidP="00DC38EF">
      <w:pPr>
        <w:ind w:left="5440" w:firstLine="680"/>
        <w:rPr>
          <w:spacing w:val="0"/>
          <w:position w:val="0"/>
          <w:sz w:val="22"/>
          <w:szCs w:val="22"/>
        </w:rPr>
      </w:pPr>
      <w:r w:rsidRPr="00437E77">
        <w:rPr>
          <w:spacing w:val="0"/>
          <w:position w:val="0"/>
          <w:sz w:val="22"/>
          <w:szCs w:val="22"/>
        </w:rPr>
        <w:t>metsamaterjali müügilepingu</w:t>
      </w:r>
    </w:p>
    <w:p w14:paraId="08694909" w14:textId="0DF7E84B" w:rsidR="00DC38EF" w:rsidRPr="00437E77" w:rsidRDefault="00DC38EF" w:rsidP="00DC38EF">
      <w:pPr>
        <w:ind w:left="5440" w:firstLine="680"/>
        <w:rPr>
          <w:spacing w:val="0"/>
          <w:position w:val="0"/>
          <w:sz w:val="22"/>
          <w:szCs w:val="22"/>
        </w:rPr>
      </w:pPr>
      <w:r w:rsidRPr="00437E77">
        <w:rPr>
          <w:spacing w:val="0"/>
          <w:position w:val="0"/>
          <w:sz w:val="22"/>
          <w:szCs w:val="22"/>
        </w:rPr>
        <w:t>nr 3-3.6.1/202</w:t>
      </w:r>
      <w:r w:rsidR="00807421">
        <w:rPr>
          <w:spacing w:val="0"/>
          <w:position w:val="0"/>
          <w:sz w:val="22"/>
          <w:szCs w:val="22"/>
        </w:rPr>
        <w:t>5</w:t>
      </w:r>
      <w:r w:rsidRPr="00437E77">
        <w:rPr>
          <w:spacing w:val="0"/>
          <w:position w:val="0"/>
          <w:sz w:val="22"/>
          <w:szCs w:val="22"/>
        </w:rPr>
        <w:t>/</w:t>
      </w:r>
      <w:r w:rsidR="0097666C">
        <w:rPr>
          <w:spacing w:val="0"/>
          <w:position w:val="0"/>
          <w:sz w:val="22"/>
          <w:szCs w:val="22"/>
        </w:rPr>
        <w:t>2</w:t>
      </w:r>
      <w:r w:rsidR="00807421">
        <w:rPr>
          <w:spacing w:val="0"/>
          <w:position w:val="0"/>
          <w:sz w:val="22"/>
          <w:szCs w:val="22"/>
        </w:rPr>
        <w:t xml:space="preserve">45 </w:t>
      </w:r>
      <w:r w:rsidRPr="00437E77">
        <w:rPr>
          <w:spacing w:val="0"/>
          <w:position w:val="0"/>
          <w:sz w:val="22"/>
          <w:szCs w:val="22"/>
        </w:rPr>
        <w:t>juurde</w:t>
      </w:r>
    </w:p>
    <w:p w14:paraId="4A239B09" w14:textId="77777777" w:rsidR="0048697A" w:rsidRPr="00437E77" w:rsidRDefault="0048697A" w:rsidP="0048697A">
      <w:pPr>
        <w:pStyle w:val="Pealkiri1"/>
        <w:rPr>
          <w:sz w:val="22"/>
          <w:szCs w:val="22"/>
        </w:rPr>
      </w:pPr>
    </w:p>
    <w:p w14:paraId="52FF8E05" w14:textId="77777777" w:rsidR="0048697A" w:rsidRPr="00437E77" w:rsidRDefault="0048697A" w:rsidP="0048697A">
      <w:pPr>
        <w:pStyle w:val="Pealkiri1"/>
        <w:jc w:val="center"/>
        <w:rPr>
          <w:kern w:val="0"/>
          <w:sz w:val="22"/>
          <w:szCs w:val="22"/>
        </w:rPr>
      </w:pPr>
      <w:r w:rsidRPr="00437E77">
        <w:rPr>
          <w:kern w:val="0"/>
          <w:sz w:val="22"/>
          <w:szCs w:val="22"/>
        </w:rPr>
        <w:t>TARNEGRAAFIK</w:t>
      </w:r>
    </w:p>
    <w:p w14:paraId="30F84948" w14:textId="77777777" w:rsidR="0048697A" w:rsidRPr="00437E77" w:rsidRDefault="0048697A" w:rsidP="0048697A">
      <w:pPr>
        <w:rPr>
          <w:sz w:val="22"/>
          <w:szCs w:val="22"/>
        </w:rPr>
      </w:pPr>
    </w:p>
    <w:p w14:paraId="40202579"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2C4A7663" w14:textId="77777777" w:rsidR="0048697A" w:rsidRPr="00437E77" w:rsidRDefault="0048697A" w:rsidP="0048697A">
      <w:pPr>
        <w:rPr>
          <w:sz w:val="22"/>
          <w:szCs w:val="22"/>
        </w:rPr>
      </w:pPr>
    </w:p>
    <w:bookmarkEnd w:id="2"/>
    <w:p w14:paraId="3FAC8F3A" w14:textId="77777777" w:rsidR="0048697A" w:rsidRPr="00437E77" w:rsidRDefault="0048697A" w:rsidP="0048697A">
      <w:pPr>
        <w:rPr>
          <w:b/>
          <w:sz w:val="22"/>
          <w:szCs w:val="22"/>
        </w:rPr>
      </w:pPr>
    </w:p>
    <w:p w14:paraId="59FF870D" w14:textId="316F628D" w:rsidR="0048697A" w:rsidRPr="00437E77" w:rsidRDefault="00577DE7" w:rsidP="0048697A">
      <w:pPr>
        <w:rPr>
          <w:bCs/>
          <w:sz w:val="22"/>
          <w:szCs w:val="22"/>
        </w:rPr>
      </w:pPr>
      <w:r w:rsidRPr="00437E77">
        <w:rPr>
          <w:b/>
          <w:bCs/>
          <w:sz w:val="22"/>
          <w:szCs w:val="22"/>
        </w:rPr>
        <w:t>1.</w:t>
      </w:r>
      <w:r w:rsidRPr="00437E77">
        <w:rPr>
          <w:bCs/>
          <w:sz w:val="22"/>
          <w:szCs w:val="22"/>
        </w:rPr>
        <w:t xml:space="preserve"> </w:t>
      </w:r>
      <w:r w:rsidR="00B75DC4" w:rsidRPr="00437E77">
        <w:rPr>
          <w:bCs/>
          <w:sz w:val="22"/>
          <w:szCs w:val="22"/>
        </w:rPr>
        <w:t xml:space="preserve">RMK </w:t>
      </w:r>
      <w:r w:rsidR="00FA45C8">
        <w:rPr>
          <w:bCs/>
          <w:sz w:val="22"/>
          <w:szCs w:val="22"/>
        </w:rPr>
        <w:t>29</w:t>
      </w:r>
      <w:r w:rsidR="009669BF" w:rsidRPr="00437E77">
        <w:rPr>
          <w:bCs/>
          <w:sz w:val="22"/>
          <w:szCs w:val="22"/>
        </w:rPr>
        <w:t>.</w:t>
      </w:r>
      <w:r w:rsidR="00FA45C8">
        <w:rPr>
          <w:bCs/>
          <w:sz w:val="22"/>
          <w:szCs w:val="22"/>
        </w:rPr>
        <w:t>10</w:t>
      </w:r>
      <w:r w:rsidR="009669BF" w:rsidRPr="00437E77">
        <w:rPr>
          <w:bCs/>
          <w:sz w:val="22"/>
          <w:szCs w:val="22"/>
        </w:rPr>
        <w:t>.202</w:t>
      </w:r>
      <w:r w:rsidR="00FA45C8">
        <w:rPr>
          <w:bCs/>
          <w:sz w:val="22"/>
          <w:szCs w:val="22"/>
        </w:rPr>
        <w:t>5</w:t>
      </w:r>
      <w:r w:rsidR="00547678" w:rsidRPr="00437E77">
        <w:rPr>
          <w:bCs/>
          <w:sz w:val="22"/>
          <w:szCs w:val="22"/>
        </w:rPr>
        <w:t>.a.</w:t>
      </w:r>
      <w:r w:rsidR="006C384B" w:rsidRPr="00437E77">
        <w:rPr>
          <w:bCs/>
          <w:sz w:val="22"/>
          <w:szCs w:val="22"/>
        </w:rPr>
        <w:t xml:space="preserve"> </w:t>
      </w:r>
      <w:r w:rsidR="00B75DC4" w:rsidRPr="00437E77">
        <w:rPr>
          <w:bCs/>
          <w:sz w:val="22"/>
          <w:szCs w:val="22"/>
        </w:rPr>
        <w:t xml:space="preserve"> </w:t>
      </w:r>
      <w:r w:rsidR="00006D73" w:rsidRPr="00437E77">
        <w:rPr>
          <w:bCs/>
          <w:sz w:val="22"/>
          <w:szCs w:val="22"/>
        </w:rPr>
        <w:t xml:space="preserve">avaliku </w:t>
      </w:r>
      <w:r w:rsidR="00B75DC4" w:rsidRPr="00437E77">
        <w:rPr>
          <w:bCs/>
          <w:sz w:val="22"/>
          <w:szCs w:val="22"/>
        </w:rPr>
        <w:t xml:space="preserve">kirjaliku enampakkumise </w:t>
      </w:r>
      <w:r w:rsidR="00006D73" w:rsidRPr="00437E77">
        <w:rPr>
          <w:bCs/>
          <w:sz w:val="22"/>
          <w:szCs w:val="22"/>
        </w:rPr>
        <w:t xml:space="preserve">pakkumiste hindamise ja </w:t>
      </w:r>
      <w:r w:rsidR="00B75DC4" w:rsidRPr="00437E77">
        <w:rPr>
          <w:bCs/>
          <w:sz w:val="22"/>
          <w:szCs w:val="22"/>
        </w:rPr>
        <w:t>edukaks kuulu</w:t>
      </w:r>
      <w:r w:rsidR="00006D73" w:rsidRPr="00437E77">
        <w:rPr>
          <w:bCs/>
          <w:sz w:val="22"/>
          <w:szCs w:val="22"/>
        </w:rPr>
        <w:t>tamise</w:t>
      </w:r>
      <w:r w:rsidR="00B75DC4" w:rsidRPr="00437E77">
        <w:rPr>
          <w:bCs/>
          <w:sz w:val="22"/>
          <w:szCs w:val="22"/>
        </w:rPr>
        <w:t xml:space="preserve"> protokolli 3-3.4/</w:t>
      </w:r>
      <w:r w:rsidR="00CB080B" w:rsidRPr="00437E77">
        <w:rPr>
          <w:bCs/>
          <w:sz w:val="22"/>
          <w:szCs w:val="22"/>
        </w:rPr>
        <w:t>1</w:t>
      </w:r>
      <w:r w:rsidR="00FA45C8">
        <w:rPr>
          <w:bCs/>
          <w:sz w:val="22"/>
          <w:szCs w:val="22"/>
        </w:rPr>
        <w:t>9</w:t>
      </w:r>
      <w:r w:rsidR="00547678" w:rsidRPr="00437E77">
        <w:rPr>
          <w:bCs/>
          <w:sz w:val="22"/>
          <w:szCs w:val="22"/>
        </w:rPr>
        <w:t xml:space="preserve"> </w:t>
      </w:r>
      <w:r w:rsidR="00B75DC4" w:rsidRPr="00437E77">
        <w:rPr>
          <w:bCs/>
          <w:sz w:val="22"/>
          <w:szCs w:val="22"/>
        </w:rPr>
        <w:t xml:space="preserve"> alusel </w:t>
      </w:r>
      <w:r w:rsidR="0048697A" w:rsidRPr="00437E77">
        <w:rPr>
          <w:bCs/>
          <w:sz w:val="22"/>
          <w:szCs w:val="22"/>
        </w:rPr>
        <w:t xml:space="preserve">Müüja müüb ja Ostja ostab </w:t>
      </w:r>
      <w:r w:rsidR="0048697A" w:rsidRPr="00437E77">
        <w:rPr>
          <w:sz w:val="22"/>
          <w:szCs w:val="22"/>
        </w:rPr>
        <w:t>Metsamaterjali</w:t>
      </w:r>
      <w:r w:rsidR="0048697A" w:rsidRPr="00437E77">
        <w:rPr>
          <w:b/>
          <w:bCs/>
          <w:sz w:val="22"/>
          <w:szCs w:val="22"/>
        </w:rPr>
        <w:t>,</w:t>
      </w:r>
      <w:r w:rsidR="0048697A" w:rsidRPr="00437E77">
        <w:rPr>
          <w:bCs/>
          <w:sz w:val="22"/>
          <w:szCs w:val="22"/>
        </w:rPr>
        <w:t xml:space="preserve"> mille Tarnekoht ja kogus Tarneperioodil </w:t>
      </w:r>
      <w:r w:rsidR="00FA45C8">
        <w:rPr>
          <w:b/>
          <w:bCs/>
          <w:sz w:val="22"/>
          <w:szCs w:val="22"/>
        </w:rPr>
        <w:t>november</w:t>
      </w:r>
      <w:r w:rsidR="009669BF" w:rsidRPr="00437E77">
        <w:rPr>
          <w:b/>
          <w:bCs/>
          <w:sz w:val="22"/>
          <w:szCs w:val="22"/>
        </w:rPr>
        <w:t xml:space="preserve"> 202</w:t>
      </w:r>
      <w:r w:rsidR="00FA45C8">
        <w:rPr>
          <w:b/>
          <w:bCs/>
          <w:sz w:val="22"/>
          <w:szCs w:val="22"/>
        </w:rPr>
        <w:t>5</w:t>
      </w:r>
      <w:r w:rsidR="009669BF" w:rsidRPr="00437E77">
        <w:rPr>
          <w:b/>
          <w:bCs/>
          <w:sz w:val="22"/>
          <w:szCs w:val="22"/>
        </w:rPr>
        <w:t xml:space="preserve"> – </w:t>
      </w:r>
      <w:r w:rsidR="00FA45C8">
        <w:rPr>
          <w:b/>
          <w:bCs/>
          <w:sz w:val="22"/>
          <w:szCs w:val="22"/>
        </w:rPr>
        <w:t>detsember</w:t>
      </w:r>
      <w:r w:rsidR="00CB080B" w:rsidRPr="00437E77">
        <w:rPr>
          <w:b/>
          <w:bCs/>
          <w:sz w:val="22"/>
          <w:szCs w:val="22"/>
        </w:rPr>
        <w:t xml:space="preserve"> 202</w:t>
      </w:r>
      <w:r w:rsidR="00FA45C8">
        <w:rPr>
          <w:b/>
          <w:bCs/>
          <w:sz w:val="22"/>
          <w:szCs w:val="22"/>
        </w:rPr>
        <w:t>5</w:t>
      </w:r>
      <w:r w:rsidR="0019182C" w:rsidRPr="00437E77">
        <w:rPr>
          <w:b/>
          <w:bCs/>
          <w:sz w:val="22"/>
          <w:szCs w:val="22"/>
        </w:rPr>
        <w:t>.a.</w:t>
      </w:r>
      <w:r w:rsidR="0048697A" w:rsidRPr="00437E77">
        <w:rPr>
          <w:bCs/>
          <w:sz w:val="22"/>
          <w:szCs w:val="22"/>
        </w:rPr>
        <w:t xml:space="preserve"> on sätestatud alljärgnevalt: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1822"/>
        <w:gridCol w:w="2412"/>
        <w:gridCol w:w="1879"/>
        <w:gridCol w:w="1403"/>
      </w:tblGrid>
      <w:tr w:rsidR="00FA45C8" w:rsidRPr="00437E77" w14:paraId="4A0716B7" w14:textId="77777777" w:rsidTr="00FA45C8">
        <w:tc>
          <w:tcPr>
            <w:tcW w:w="1208" w:type="pct"/>
          </w:tcPr>
          <w:p w14:paraId="3AECD58A" w14:textId="77777777" w:rsidR="00FA45C8" w:rsidRPr="00437E77" w:rsidRDefault="00FA45C8" w:rsidP="000D4AB7">
            <w:pPr>
              <w:rPr>
                <w:b/>
                <w:sz w:val="22"/>
                <w:szCs w:val="22"/>
              </w:rPr>
            </w:pPr>
            <w:r w:rsidRPr="00437E77">
              <w:rPr>
                <w:b/>
                <w:sz w:val="22"/>
                <w:szCs w:val="22"/>
              </w:rPr>
              <w:t>Metsamaterjal</w:t>
            </w:r>
          </w:p>
        </w:tc>
        <w:tc>
          <w:tcPr>
            <w:tcW w:w="919" w:type="pct"/>
          </w:tcPr>
          <w:p w14:paraId="2AC8E47A" w14:textId="77777777" w:rsidR="00FA45C8" w:rsidRPr="00437E77" w:rsidRDefault="00FA45C8" w:rsidP="000D4AB7">
            <w:pPr>
              <w:rPr>
                <w:b/>
                <w:sz w:val="22"/>
                <w:szCs w:val="22"/>
              </w:rPr>
            </w:pPr>
            <w:r w:rsidRPr="00437E77">
              <w:rPr>
                <w:b/>
                <w:sz w:val="22"/>
                <w:szCs w:val="22"/>
              </w:rPr>
              <w:t>Tarnekoht</w:t>
            </w:r>
          </w:p>
        </w:tc>
        <w:tc>
          <w:tcPr>
            <w:tcW w:w="1217" w:type="pct"/>
          </w:tcPr>
          <w:p w14:paraId="77F1F1E3" w14:textId="77777777" w:rsidR="00FA45C8" w:rsidRPr="00437E77" w:rsidRDefault="00FA45C8" w:rsidP="0097666C">
            <w:pPr>
              <w:rPr>
                <w:b/>
                <w:sz w:val="22"/>
                <w:szCs w:val="22"/>
              </w:rPr>
            </w:pPr>
            <w:r w:rsidRPr="00437E77">
              <w:rPr>
                <w:b/>
                <w:sz w:val="22"/>
                <w:szCs w:val="22"/>
              </w:rPr>
              <w:t>Tarnetingimus</w:t>
            </w:r>
          </w:p>
        </w:tc>
        <w:tc>
          <w:tcPr>
            <w:tcW w:w="948" w:type="pct"/>
          </w:tcPr>
          <w:p w14:paraId="17D97BF1" w14:textId="5538F954" w:rsidR="00FA45C8" w:rsidRPr="00437E77" w:rsidRDefault="00FA45C8" w:rsidP="00C6724D">
            <w:pPr>
              <w:jc w:val="center"/>
              <w:rPr>
                <w:b/>
                <w:sz w:val="22"/>
                <w:szCs w:val="22"/>
              </w:rPr>
            </w:pPr>
            <w:r>
              <w:rPr>
                <w:b/>
                <w:sz w:val="22"/>
                <w:szCs w:val="22"/>
              </w:rPr>
              <w:t>November /detsember</w:t>
            </w:r>
          </w:p>
        </w:tc>
        <w:tc>
          <w:tcPr>
            <w:tcW w:w="708" w:type="pct"/>
          </w:tcPr>
          <w:p w14:paraId="0D748460" w14:textId="37F8897C" w:rsidR="00FA45C8" w:rsidRPr="00437E77" w:rsidRDefault="00FA45C8" w:rsidP="000D4AB7">
            <w:pPr>
              <w:rPr>
                <w:b/>
                <w:sz w:val="22"/>
                <w:szCs w:val="22"/>
              </w:rPr>
            </w:pPr>
            <w:r w:rsidRPr="00437E77">
              <w:rPr>
                <w:b/>
                <w:sz w:val="22"/>
                <w:szCs w:val="22"/>
              </w:rPr>
              <w:t>Kokku</w:t>
            </w:r>
          </w:p>
        </w:tc>
      </w:tr>
      <w:tr w:rsidR="00FA45C8" w:rsidRPr="00437E77" w14:paraId="0C0E0486" w14:textId="77777777" w:rsidTr="00FA45C8">
        <w:tc>
          <w:tcPr>
            <w:tcW w:w="1208" w:type="pct"/>
          </w:tcPr>
          <w:p w14:paraId="0CFF3B08" w14:textId="77777777" w:rsidR="00FA45C8" w:rsidRPr="00437E77" w:rsidRDefault="00FA45C8" w:rsidP="00006D73">
            <w:pPr>
              <w:rPr>
                <w:bCs/>
                <w:sz w:val="22"/>
                <w:szCs w:val="22"/>
              </w:rPr>
            </w:pPr>
            <w:r w:rsidRPr="00437E77">
              <w:rPr>
                <w:sz w:val="22"/>
                <w:szCs w:val="22"/>
              </w:rPr>
              <w:t>Küttepuit</w:t>
            </w:r>
          </w:p>
        </w:tc>
        <w:tc>
          <w:tcPr>
            <w:tcW w:w="919" w:type="pct"/>
            <w:vAlign w:val="bottom"/>
          </w:tcPr>
          <w:p w14:paraId="36885F80" w14:textId="77777777" w:rsidR="00FA45C8" w:rsidRPr="00437E77" w:rsidRDefault="00FA45C8" w:rsidP="00F542C9">
            <w:pPr>
              <w:rPr>
                <w:sz w:val="22"/>
                <w:szCs w:val="22"/>
              </w:rPr>
            </w:pPr>
            <w:r w:rsidRPr="00437E77">
              <w:rPr>
                <w:sz w:val="22"/>
                <w:szCs w:val="22"/>
              </w:rPr>
              <w:t>Linna</w:t>
            </w:r>
          </w:p>
        </w:tc>
        <w:tc>
          <w:tcPr>
            <w:tcW w:w="1217" w:type="pct"/>
            <w:vAlign w:val="bottom"/>
          </w:tcPr>
          <w:p w14:paraId="28C470D1" w14:textId="77777777" w:rsidR="00FA45C8" w:rsidRPr="00437E77" w:rsidRDefault="00FA45C8" w:rsidP="0097666C">
            <w:pPr>
              <w:rPr>
                <w:sz w:val="22"/>
                <w:szCs w:val="22"/>
              </w:rPr>
            </w:pPr>
            <w:r w:rsidRPr="00437E77">
              <w:rPr>
                <w:sz w:val="22"/>
                <w:szCs w:val="22"/>
              </w:rPr>
              <w:t>DPU</w:t>
            </w:r>
          </w:p>
        </w:tc>
        <w:tc>
          <w:tcPr>
            <w:tcW w:w="948" w:type="pct"/>
            <w:vAlign w:val="bottom"/>
          </w:tcPr>
          <w:p w14:paraId="1328C810" w14:textId="3A84BDFD" w:rsidR="00FA45C8" w:rsidRPr="00437E77" w:rsidRDefault="00FA45C8" w:rsidP="00F542C9">
            <w:pPr>
              <w:jc w:val="center"/>
              <w:rPr>
                <w:sz w:val="22"/>
                <w:szCs w:val="22"/>
              </w:rPr>
            </w:pPr>
            <w:r>
              <w:rPr>
                <w:sz w:val="22"/>
                <w:szCs w:val="22"/>
              </w:rPr>
              <w:t>30</w:t>
            </w:r>
            <w:r w:rsidRPr="00437E77">
              <w:rPr>
                <w:sz w:val="22"/>
                <w:szCs w:val="22"/>
              </w:rPr>
              <w:t>0</w:t>
            </w:r>
          </w:p>
        </w:tc>
        <w:tc>
          <w:tcPr>
            <w:tcW w:w="708" w:type="pct"/>
            <w:vAlign w:val="bottom"/>
          </w:tcPr>
          <w:p w14:paraId="1E8FC1E4" w14:textId="1A56BA3E" w:rsidR="00FA45C8" w:rsidRPr="00437E77" w:rsidRDefault="00FA45C8" w:rsidP="00CB080B">
            <w:pPr>
              <w:jc w:val="center"/>
              <w:rPr>
                <w:b/>
                <w:sz w:val="22"/>
                <w:szCs w:val="22"/>
              </w:rPr>
            </w:pPr>
            <w:r w:rsidRPr="00437E77">
              <w:rPr>
                <w:b/>
                <w:sz w:val="22"/>
                <w:szCs w:val="22"/>
              </w:rPr>
              <w:t>300</w:t>
            </w:r>
          </w:p>
        </w:tc>
      </w:tr>
    </w:tbl>
    <w:p w14:paraId="10D0411B" w14:textId="77777777" w:rsidR="0048697A" w:rsidRPr="00437E77" w:rsidRDefault="0048697A" w:rsidP="0048697A">
      <w:pPr>
        <w:jc w:val="both"/>
        <w:rPr>
          <w:bCs/>
          <w:sz w:val="22"/>
          <w:szCs w:val="22"/>
        </w:rPr>
      </w:pPr>
    </w:p>
    <w:p w14:paraId="205E53AB" w14:textId="77777777" w:rsidR="00466AE9" w:rsidRPr="00437E77" w:rsidRDefault="00A3150C" w:rsidP="00466AE9">
      <w:pPr>
        <w:jc w:val="both"/>
        <w:rPr>
          <w:sz w:val="22"/>
          <w:szCs w:val="22"/>
        </w:rPr>
      </w:pPr>
      <w:r w:rsidRPr="00437E77">
        <w:rPr>
          <w:b/>
          <w:sz w:val="22"/>
          <w:szCs w:val="22"/>
        </w:rPr>
        <w:t>2</w:t>
      </w:r>
      <w:r w:rsidR="0048697A" w:rsidRPr="00437E77">
        <w:rPr>
          <w:b/>
          <w:sz w:val="22"/>
          <w:szCs w:val="22"/>
        </w:rPr>
        <w:t>.</w:t>
      </w:r>
      <w:r w:rsidR="0048697A" w:rsidRPr="00437E77">
        <w:rPr>
          <w:sz w:val="22"/>
          <w:szCs w:val="22"/>
        </w:rPr>
        <w:t xml:space="preserve"> Lepingu objektiks oleva Metsamaterjali koguse lubatud kõikumine on kuni 10 (</w:t>
      </w:r>
      <w:r w:rsidR="00547678" w:rsidRPr="00437E77">
        <w:rPr>
          <w:sz w:val="22"/>
          <w:szCs w:val="22"/>
        </w:rPr>
        <w:t>kümme) % kokkulepitud kogus</w:t>
      </w:r>
      <w:r w:rsidR="0048697A" w:rsidRPr="00437E77">
        <w:rPr>
          <w:sz w:val="22"/>
          <w:szCs w:val="22"/>
        </w:rPr>
        <w:t xml:space="preserve">est. </w:t>
      </w:r>
      <w:r w:rsidR="00466AE9" w:rsidRPr="00437E77">
        <w:rPr>
          <w:sz w:val="22"/>
          <w:szCs w:val="22"/>
        </w:rPr>
        <w:t>Ostja poolt vastu võetud ettetarne loetakse Tarneperioodi järgneva(te) kuu(de) tarnekohustus(t)e katteks.</w:t>
      </w:r>
    </w:p>
    <w:p w14:paraId="5DBC9D10" w14:textId="77777777" w:rsidR="0048697A" w:rsidRPr="00437E77" w:rsidRDefault="0048697A" w:rsidP="0048697A">
      <w:pPr>
        <w:jc w:val="both"/>
        <w:rPr>
          <w:sz w:val="22"/>
          <w:szCs w:val="22"/>
        </w:rPr>
      </w:pPr>
    </w:p>
    <w:p w14:paraId="27E255C4" w14:textId="77777777" w:rsidR="0048697A" w:rsidRPr="00437E77" w:rsidRDefault="0048697A" w:rsidP="0048697A">
      <w:pPr>
        <w:jc w:val="both"/>
        <w:rPr>
          <w:sz w:val="22"/>
          <w:szCs w:val="22"/>
        </w:rPr>
      </w:pPr>
    </w:p>
    <w:p w14:paraId="310109B6" w14:textId="77777777" w:rsidR="0048697A" w:rsidRPr="00437E77" w:rsidRDefault="00A3150C" w:rsidP="0048697A">
      <w:pPr>
        <w:pStyle w:val="Pealkiri1"/>
        <w:rPr>
          <w:sz w:val="22"/>
          <w:szCs w:val="22"/>
        </w:rPr>
      </w:pPr>
      <w:r w:rsidRPr="00437E77">
        <w:rPr>
          <w:sz w:val="22"/>
          <w:szCs w:val="22"/>
        </w:rPr>
        <w:t>3</w:t>
      </w:r>
      <w:r w:rsidR="0048697A" w:rsidRPr="00437E77">
        <w:rPr>
          <w:sz w:val="22"/>
          <w:szCs w:val="22"/>
        </w:rPr>
        <w:t xml:space="preserve">. Poolte andmed ja allkirjad  </w:t>
      </w:r>
    </w:p>
    <w:p w14:paraId="0FDE45DD" w14:textId="77777777" w:rsidR="0048697A" w:rsidRPr="00437E77" w:rsidRDefault="0048697A" w:rsidP="0048697A">
      <w:pPr>
        <w:pStyle w:val="Pealkiri1"/>
        <w:rPr>
          <w:sz w:val="22"/>
          <w:szCs w:val="22"/>
        </w:rPr>
      </w:pPr>
    </w:p>
    <w:p w14:paraId="5D2AF258"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53A0099C" w14:textId="77777777" w:rsidR="00466AE9" w:rsidRPr="00437E77" w:rsidRDefault="00466AE9" w:rsidP="00466AE9">
      <w:pPr>
        <w:rPr>
          <w:sz w:val="22"/>
          <w:szCs w:val="22"/>
        </w:rPr>
      </w:pPr>
    </w:p>
    <w:p w14:paraId="0974F58B"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66FC8DD7"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01DA61BA" w14:textId="78F80EC4"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3377413" w14:textId="77777777" w:rsidR="0048697A" w:rsidRPr="00437E77" w:rsidRDefault="00DC38EF" w:rsidP="00DC38EF">
      <w:pPr>
        <w:ind w:left="5440" w:firstLine="680"/>
        <w:rPr>
          <w:spacing w:val="0"/>
          <w:position w:val="0"/>
          <w:sz w:val="22"/>
          <w:szCs w:val="22"/>
        </w:rPr>
      </w:pPr>
      <w:r w:rsidRPr="00437E77">
        <w:rPr>
          <w:sz w:val="22"/>
          <w:szCs w:val="22"/>
        </w:rPr>
        <w:br w:type="page"/>
      </w:r>
      <w:r w:rsidR="0048697A" w:rsidRPr="00437E77">
        <w:rPr>
          <w:spacing w:val="0"/>
          <w:position w:val="0"/>
          <w:sz w:val="22"/>
          <w:szCs w:val="22"/>
        </w:rPr>
        <w:lastRenderedPageBreak/>
        <w:t>Lisa 2</w:t>
      </w:r>
    </w:p>
    <w:p w14:paraId="251D1678" w14:textId="77777777" w:rsidR="00467D16" w:rsidRPr="00437E77" w:rsidRDefault="00467D16" w:rsidP="00467D16">
      <w:pPr>
        <w:ind w:left="5440" w:firstLine="680"/>
        <w:rPr>
          <w:spacing w:val="0"/>
          <w:position w:val="0"/>
          <w:sz w:val="22"/>
          <w:szCs w:val="22"/>
        </w:rPr>
      </w:pPr>
      <w:r w:rsidRPr="00437E77">
        <w:rPr>
          <w:spacing w:val="0"/>
          <w:position w:val="0"/>
          <w:sz w:val="22"/>
          <w:szCs w:val="22"/>
        </w:rPr>
        <w:t>RMK ja Liisbet Betoon OÜ vahelise</w:t>
      </w:r>
    </w:p>
    <w:p w14:paraId="67F3BC21" w14:textId="77777777" w:rsidR="00467D16" w:rsidRPr="00437E77" w:rsidRDefault="00467D16" w:rsidP="00467D16">
      <w:pPr>
        <w:ind w:left="5440" w:firstLine="680"/>
        <w:rPr>
          <w:spacing w:val="0"/>
          <w:position w:val="0"/>
          <w:sz w:val="22"/>
          <w:szCs w:val="22"/>
        </w:rPr>
      </w:pPr>
      <w:r w:rsidRPr="00437E77">
        <w:rPr>
          <w:spacing w:val="0"/>
          <w:position w:val="0"/>
          <w:sz w:val="22"/>
          <w:szCs w:val="22"/>
        </w:rPr>
        <w:t>metsamaterjali müügilepingu</w:t>
      </w:r>
    </w:p>
    <w:p w14:paraId="0C852338" w14:textId="77777777" w:rsidR="00467D16" w:rsidRPr="00437E77" w:rsidRDefault="00467D16" w:rsidP="00467D16">
      <w:pPr>
        <w:ind w:left="5440" w:firstLine="680"/>
        <w:rPr>
          <w:spacing w:val="0"/>
          <w:position w:val="0"/>
          <w:sz w:val="22"/>
          <w:szCs w:val="22"/>
        </w:rPr>
      </w:pPr>
      <w:r w:rsidRPr="00437E77">
        <w:rPr>
          <w:spacing w:val="0"/>
          <w:position w:val="0"/>
          <w:sz w:val="22"/>
          <w:szCs w:val="22"/>
        </w:rPr>
        <w:t>nr 3-3.6.1/202</w:t>
      </w:r>
      <w:r>
        <w:rPr>
          <w:spacing w:val="0"/>
          <w:position w:val="0"/>
          <w:sz w:val="22"/>
          <w:szCs w:val="22"/>
        </w:rPr>
        <w:t>5</w:t>
      </w:r>
      <w:r w:rsidRPr="00437E77">
        <w:rPr>
          <w:spacing w:val="0"/>
          <w:position w:val="0"/>
          <w:sz w:val="22"/>
          <w:szCs w:val="22"/>
        </w:rPr>
        <w:t>/</w:t>
      </w:r>
      <w:r>
        <w:rPr>
          <w:spacing w:val="0"/>
          <w:position w:val="0"/>
          <w:sz w:val="22"/>
          <w:szCs w:val="22"/>
        </w:rPr>
        <w:t xml:space="preserve">245 </w:t>
      </w:r>
      <w:r w:rsidRPr="00437E77">
        <w:rPr>
          <w:spacing w:val="0"/>
          <w:position w:val="0"/>
          <w:sz w:val="22"/>
          <w:szCs w:val="22"/>
        </w:rPr>
        <w:t>juurde</w:t>
      </w:r>
    </w:p>
    <w:p w14:paraId="00E9F8C8" w14:textId="77777777" w:rsidR="0048697A" w:rsidRPr="00437E77" w:rsidRDefault="0048697A" w:rsidP="0048697A">
      <w:pPr>
        <w:pStyle w:val="Pealkiri1"/>
        <w:rPr>
          <w:b w:val="0"/>
          <w:kern w:val="0"/>
          <w:sz w:val="22"/>
          <w:szCs w:val="22"/>
        </w:rPr>
      </w:pPr>
    </w:p>
    <w:p w14:paraId="4A273DEF" w14:textId="77777777" w:rsidR="0097666C" w:rsidRDefault="0097666C" w:rsidP="0048697A">
      <w:pPr>
        <w:pStyle w:val="Pealkiri1"/>
        <w:jc w:val="center"/>
        <w:rPr>
          <w:kern w:val="0"/>
          <w:sz w:val="22"/>
          <w:szCs w:val="22"/>
        </w:rPr>
      </w:pPr>
    </w:p>
    <w:p w14:paraId="2AF9B73F" w14:textId="625DF906" w:rsidR="0048697A" w:rsidRPr="00437E77" w:rsidRDefault="0048697A" w:rsidP="0048697A">
      <w:pPr>
        <w:pStyle w:val="Pealkiri1"/>
        <w:jc w:val="center"/>
        <w:rPr>
          <w:kern w:val="0"/>
          <w:sz w:val="22"/>
          <w:szCs w:val="22"/>
        </w:rPr>
      </w:pPr>
      <w:r w:rsidRPr="00437E77">
        <w:rPr>
          <w:kern w:val="0"/>
          <w:sz w:val="22"/>
          <w:szCs w:val="22"/>
        </w:rPr>
        <w:t>KVALITEEDINÕUDED</w:t>
      </w:r>
    </w:p>
    <w:p w14:paraId="48F7B445" w14:textId="77777777" w:rsidR="0048697A" w:rsidRPr="00437E77" w:rsidRDefault="0048697A" w:rsidP="0048697A">
      <w:pPr>
        <w:rPr>
          <w:sz w:val="22"/>
          <w:szCs w:val="22"/>
        </w:rPr>
      </w:pPr>
    </w:p>
    <w:p w14:paraId="61CB8BE0"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58C1F993" w14:textId="77777777" w:rsidR="00577DE7" w:rsidRPr="00437E77" w:rsidRDefault="00577DE7" w:rsidP="0048697A">
      <w:pPr>
        <w:rPr>
          <w:b/>
          <w:sz w:val="22"/>
          <w:szCs w:val="22"/>
        </w:rPr>
      </w:pPr>
    </w:p>
    <w:p w14:paraId="24905724" w14:textId="77777777" w:rsidR="00577DE7" w:rsidRPr="00437E77" w:rsidRDefault="00577DE7" w:rsidP="0048697A">
      <w:pPr>
        <w:rPr>
          <w:b/>
          <w:sz w:val="22"/>
          <w:szCs w:val="22"/>
        </w:rPr>
      </w:pPr>
    </w:p>
    <w:p w14:paraId="506BD8A5" w14:textId="77777777" w:rsidR="0048697A" w:rsidRPr="00437E77" w:rsidRDefault="0048697A" w:rsidP="0048697A">
      <w:pPr>
        <w:rPr>
          <w:bCs/>
          <w:sz w:val="22"/>
          <w:szCs w:val="22"/>
        </w:rPr>
      </w:pPr>
      <w:r w:rsidRPr="00437E77">
        <w:rPr>
          <w:b/>
          <w:sz w:val="22"/>
          <w:szCs w:val="22"/>
        </w:rPr>
        <w:t>1.</w:t>
      </w:r>
      <w:r w:rsidRPr="00437E77">
        <w:rPr>
          <w:sz w:val="22"/>
          <w:szCs w:val="22"/>
        </w:rPr>
        <w:t xml:space="preserve"> </w:t>
      </w:r>
      <w:r w:rsidRPr="00437E77">
        <w:rPr>
          <w:bCs/>
          <w:sz w:val="22"/>
          <w:szCs w:val="22"/>
        </w:rPr>
        <w:t>Müüja müüb ja Ostja ostab riigimetsas raiutud Metsamaterjali, mille kvaliteet ja mõõdud on sätestatud alljärgnevalt:</w:t>
      </w:r>
    </w:p>
    <w:p w14:paraId="750D1D3E" w14:textId="61F574D3" w:rsidR="00C70E55" w:rsidRPr="00437E77" w:rsidRDefault="00C70E55" w:rsidP="00C70E55">
      <w:pPr>
        <w:jc w:val="both"/>
        <w:rPr>
          <w:sz w:val="22"/>
          <w:szCs w:val="22"/>
        </w:rPr>
      </w:pPr>
      <w:r w:rsidRPr="00437E77">
        <w:rPr>
          <w:b/>
          <w:sz w:val="22"/>
          <w:szCs w:val="22"/>
        </w:rPr>
        <w:t>1.</w:t>
      </w:r>
      <w:r w:rsidR="00E808D5" w:rsidRPr="00437E77">
        <w:rPr>
          <w:b/>
          <w:sz w:val="22"/>
          <w:szCs w:val="22"/>
        </w:rPr>
        <w:t>1</w:t>
      </w:r>
      <w:r w:rsidR="003416DD" w:rsidRPr="00437E77">
        <w:rPr>
          <w:b/>
          <w:sz w:val="22"/>
          <w:szCs w:val="22"/>
        </w:rPr>
        <w:t>.</w:t>
      </w:r>
      <w:r w:rsidRPr="00437E77">
        <w:rPr>
          <w:sz w:val="22"/>
          <w:szCs w:val="22"/>
        </w:rPr>
        <w:t xml:space="preserve"> K</w:t>
      </w:r>
      <w:r w:rsidR="004D0D62" w:rsidRPr="00437E77">
        <w:rPr>
          <w:sz w:val="22"/>
          <w:szCs w:val="22"/>
        </w:rPr>
        <w:t>ütte</w:t>
      </w:r>
      <w:r w:rsidRPr="00437E77">
        <w:rPr>
          <w:sz w:val="22"/>
          <w:szCs w:val="22"/>
        </w:rPr>
        <w:t>puit</w:t>
      </w:r>
      <w:r w:rsidR="0097666C">
        <w:rPr>
          <w:sz w:val="22"/>
          <w:szCs w:val="22"/>
        </w:rPr>
        <w:t xml:space="preserve"> </w:t>
      </w:r>
    </w:p>
    <w:p w14:paraId="1327C1BF" w14:textId="77777777" w:rsidR="00C70E55" w:rsidRPr="00437E77" w:rsidRDefault="00C70E55" w:rsidP="00C70E55">
      <w:pPr>
        <w:jc w:val="both"/>
        <w:rPr>
          <w:sz w:val="22"/>
          <w:szCs w:val="22"/>
        </w:rPr>
      </w:pPr>
      <w:r w:rsidRPr="00437E77">
        <w:rPr>
          <w:sz w:val="22"/>
          <w:szCs w:val="22"/>
        </w:rPr>
        <w:t xml:space="preserve">RMK virnmaterjalide standardis (avaldatud RMK veebilehel </w:t>
      </w:r>
      <w:hyperlink r:id="rId18" w:history="1">
        <w:r w:rsidRPr="00437E77">
          <w:rPr>
            <w:rStyle w:val="Hperlink"/>
            <w:sz w:val="22"/>
            <w:szCs w:val="22"/>
          </w:rPr>
          <w:t>www.rmk.ee</w:t>
        </w:r>
      </w:hyperlink>
      <w:r w:rsidRPr="00437E77">
        <w:rPr>
          <w:sz w:val="22"/>
          <w:szCs w:val="22"/>
        </w:rPr>
        <w:t xml:space="preserve"> )  </w:t>
      </w:r>
      <w:r w:rsidR="004D0D62" w:rsidRPr="00437E77">
        <w:rPr>
          <w:sz w:val="22"/>
          <w:szCs w:val="22"/>
        </w:rPr>
        <w:t>tabelis 2.</w:t>
      </w:r>
      <w:r w:rsidR="00006D73" w:rsidRPr="00437E77">
        <w:rPr>
          <w:sz w:val="22"/>
          <w:szCs w:val="22"/>
        </w:rPr>
        <w:t>6</w:t>
      </w:r>
      <w:r w:rsidR="004D0D62" w:rsidRPr="00437E77">
        <w:rPr>
          <w:sz w:val="22"/>
          <w:szCs w:val="22"/>
        </w:rPr>
        <w:t>.</w:t>
      </w:r>
      <w:r w:rsidRPr="00437E77">
        <w:rPr>
          <w:sz w:val="22"/>
          <w:szCs w:val="22"/>
        </w:rPr>
        <w:t xml:space="preserve"> sätestatud kvaliteedinõuded</w:t>
      </w:r>
      <w:r w:rsidR="004D0D62" w:rsidRPr="00437E77">
        <w:rPr>
          <w:sz w:val="22"/>
          <w:szCs w:val="22"/>
        </w:rPr>
        <w:t>.</w:t>
      </w:r>
    </w:p>
    <w:tbl>
      <w:tblPr>
        <w:tblW w:w="7597" w:type="dxa"/>
        <w:tblInd w:w="60" w:type="dxa"/>
        <w:tblCellMar>
          <w:left w:w="70" w:type="dxa"/>
          <w:right w:w="70" w:type="dxa"/>
        </w:tblCellMar>
        <w:tblLook w:val="0000" w:firstRow="0" w:lastRow="0" w:firstColumn="0" w:lastColumn="0" w:noHBand="0" w:noVBand="0"/>
      </w:tblPr>
      <w:tblGrid>
        <w:gridCol w:w="4830"/>
        <w:gridCol w:w="2767"/>
      </w:tblGrid>
      <w:tr w:rsidR="00C70E55" w:rsidRPr="00437E77" w14:paraId="6466E79C"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noWrap/>
            <w:vAlign w:val="bottom"/>
          </w:tcPr>
          <w:p w14:paraId="7740775A"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7F2FB605" w14:textId="77777777" w:rsidR="00C70E55" w:rsidRPr="00437E77" w:rsidRDefault="00C70E55" w:rsidP="00006D73">
            <w:pPr>
              <w:rPr>
                <w:spacing w:val="0"/>
                <w:position w:val="0"/>
                <w:sz w:val="22"/>
                <w:szCs w:val="22"/>
                <w:lang w:eastAsia="et-EE"/>
              </w:rPr>
            </w:pPr>
            <w:r w:rsidRPr="00437E77">
              <w:rPr>
                <w:spacing w:val="0"/>
                <w:position w:val="0"/>
                <w:sz w:val="22"/>
                <w:szCs w:val="22"/>
                <w:lang w:eastAsia="et-EE"/>
              </w:rPr>
              <w:t xml:space="preserve">Min </w:t>
            </w:r>
            <w:r w:rsidR="00006D73" w:rsidRPr="00437E77">
              <w:rPr>
                <w:spacing w:val="0"/>
                <w:position w:val="0"/>
                <w:sz w:val="22"/>
                <w:szCs w:val="22"/>
                <w:lang w:eastAsia="et-EE"/>
              </w:rPr>
              <w:t>5</w:t>
            </w:r>
            <w:r w:rsidRPr="00437E77">
              <w:rPr>
                <w:spacing w:val="0"/>
                <w:position w:val="0"/>
                <w:sz w:val="22"/>
                <w:szCs w:val="22"/>
                <w:lang w:eastAsia="et-EE"/>
              </w:rPr>
              <w:t xml:space="preserve"> cm</w:t>
            </w:r>
          </w:p>
        </w:tc>
      </w:tr>
      <w:tr w:rsidR="00C70E55" w:rsidRPr="00437E77" w14:paraId="7830FD8A"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noWrap/>
            <w:vAlign w:val="bottom"/>
          </w:tcPr>
          <w:p w14:paraId="5AD02702"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E7561AC" w14:textId="77777777" w:rsidR="00C70E55" w:rsidRPr="00437E77" w:rsidRDefault="00C70E55" w:rsidP="004D0D62">
            <w:pPr>
              <w:rPr>
                <w:spacing w:val="0"/>
                <w:position w:val="0"/>
                <w:sz w:val="22"/>
                <w:szCs w:val="22"/>
                <w:lang w:eastAsia="et-EE"/>
              </w:rPr>
            </w:pPr>
            <w:r w:rsidRPr="00437E77">
              <w:rPr>
                <w:spacing w:val="0"/>
                <w:position w:val="0"/>
                <w:sz w:val="22"/>
                <w:szCs w:val="22"/>
                <w:lang w:eastAsia="et-EE"/>
              </w:rPr>
              <w:t>Max</w:t>
            </w:r>
            <w:r w:rsidR="004D0D62" w:rsidRPr="00437E77">
              <w:rPr>
                <w:spacing w:val="0"/>
                <w:position w:val="0"/>
                <w:sz w:val="22"/>
                <w:szCs w:val="22"/>
                <w:lang w:eastAsia="et-EE"/>
              </w:rPr>
              <w:t xml:space="preserve"> 80</w:t>
            </w:r>
            <w:r w:rsidRPr="00437E77">
              <w:rPr>
                <w:spacing w:val="0"/>
                <w:position w:val="0"/>
                <w:sz w:val="22"/>
                <w:szCs w:val="22"/>
                <w:lang w:eastAsia="et-EE"/>
              </w:rPr>
              <w:t xml:space="preserve"> cm</w:t>
            </w:r>
          </w:p>
        </w:tc>
      </w:tr>
      <w:tr w:rsidR="00C70E55" w:rsidRPr="00437E77" w14:paraId="23EB672D" w14:textId="77777777" w:rsidTr="003225D0">
        <w:trPr>
          <w:trHeight w:val="270"/>
        </w:trPr>
        <w:tc>
          <w:tcPr>
            <w:tcW w:w="4830" w:type="dxa"/>
            <w:tcBorders>
              <w:top w:val="nil"/>
              <w:left w:val="single" w:sz="8" w:space="0" w:color="auto"/>
              <w:bottom w:val="single" w:sz="8" w:space="0" w:color="auto"/>
              <w:right w:val="single" w:sz="4" w:space="0" w:color="auto"/>
            </w:tcBorders>
            <w:noWrap/>
            <w:vAlign w:val="bottom"/>
          </w:tcPr>
          <w:p w14:paraId="0A7B934B" w14:textId="77777777" w:rsidR="00C70E55" w:rsidRPr="00437E77" w:rsidRDefault="004D0D62" w:rsidP="004D0D62">
            <w:pPr>
              <w:rPr>
                <w:b/>
                <w:bCs/>
                <w:spacing w:val="0"/>
                <w:position w:val="0"/>
                <w:sz w:val="22"/>
                <w:szCs w:val="22"/>
                <w:lang w:eastAsia="et-EE"/>
              </w:rPr>
            </w:pPr>
            <w:r w:rsidRPr="00437E77">
              <w:rPr>
                <w:b/>
                <w:bCs/>
                <w:spacing w:val="0"/>
                <w:position w:val="0"/>
                <w:sz w:val="22"/>
                <w:szCs w:val="22"/>
                <w:lang w:eastAsia="et-EE"/>
              </w:rPr>
              <w:t>P</w:t>
            </w:r>
            <w:r w:rsidR="00C70E55" w:rsidRPr="00437E77">
              <w:rPr>
                <w:b/>
                <w:bCs/>
                <w:spacing w:val="0"/>
                <w:position w:val="0"/>
                <w:sz w:val="22"/>
                <w:szCs w:val="22"/>
                <w:lang w:eastAsia="et-EE"/>
              </w:rPr>
              <w:t>ikkus:</w:t>
            </w:r>
          </w:p>
        </w:tc>
        <w:tc>
          <w:tcPr>
            <w:tcW w:w="2767" w:type="dxa"/>
            <w:tcBorders>
              <w:top w:val="single" w:sz="8" w:space="0" w:color="auto"/>
              <w:left w:val="nil"/>
              <w:bottom w:val="single" w:sz="8" w:space="0" w:color="auto"/>
              <w:right w:val="single" w:sz="8" w:space="0" w:color="000000"/>
            </w:tcBorders>
            <w:noWrap/>
            <w:vAlign w:val="bottom"/>
          </w:tcPr>
          <w:p w14:paraId="41CE56F9" w14:textId="77777777" w:rsidR="00C70E55" w:rsidRPr="00437E77" w:rsidRDefault="00C70E55" w:rsidP="004D0D62">
            <w:pPr>
              <w:jc w:val="center"/>
              <w:rPr>
                <w:spacing w:val="0"/>
                <w:position w:val="0"/>
                <w:sz w:val="22"/>
                <w:szCs w:val="22"/>
                <w:lang w:eastAsia="et-EE"/>
              </w:rPr>
            </w:pPr>
            <w:r w:rsidRPr="00437E77">
              <w:rPr>
                <w:spacing w:val="0"/>
                <w:position w:val="0"/>
                <w:sz w:val="22"/>
                <w:szCs w:val="22"/>
                <w:lang w:eastAsia="et-EE"/>
              </w:rPr>
              <w:t>3,0 (+/- 0,</w:t>
            </w:r>
            <w:r w:rsidR="004D0D62" w:rsidRPr="00437E77">
              <w:rPr>
                <w:spacing w:val="0"/>
                <w:position w:val="0"/>
                <w:sz w:val="22"/>
                <w:szCs w:val="22"/>
                <w:lang w:eastAsia="et-EE"/>
              </w:rPr>
              <w:t>3</w:t>
            </w:r>
            <w:r w:rsidRPr="00437E77">
              <w:rPr>
                <w:spacing w:val="0"/>
                <w:position w:val="0"/>
                <w:sz w:val="22"/>
                <w:szCs w:val="22"/>
                <w:lang w:eastAsia="et-EE"/>
              </w:rPr>
              <w:t>) m</w:t>
            </w:r>
          </w:p>
        </w:tc>
      </w:tr>
    </w:tbl>
    <w:p w14:paraId="2C3D5830" w14:textId="77777777" w:rsidR="00D85405" w:rsidRPr="00437E77" w:rsidRDefault="00D85405" w:rsidP="0048697A">
      <w:pPr>
        <w:jc w:val="both"/>
        <w:rPr>
          <w:bCs/>
          <w:sz w:val="22"/>
          <w:szCs w:val="22"/>
        </w:rPr>
      </w:pPr>
    </w:p>
    <w:p w14:paraId="486CF20B" w14:textId="6B3817C9" w:rsidR="0048697A" w:rsidRPr="00437E77" w:rsidRDefault="0048697A" w:rsidP="0048697A">
      <w:pPr>
        <w:jc w:val="both"/>
        <w:rPr>
          <w:sz w:val="22"/>
          <w:szCs w:val="22"/>
        </w:rPr>
      </w:pPr>
      <w:r w:rsidRPr="00437E77">
        <w:rPr>
          <w:b/>
          <w:bCs/>
          <w:sz w:val="22"/>
          <w:szCs w:val="22"/>
        </w:rPr>
        <w:t>1.</w:t>
      </w:r>
      <w:r w:rsidR="0097666C">
        <w:rPr>
          <w:b/>
          <w:bCs/>
          <w:sz w:val="22"/>
          <w:szCs w:val="22"/>
        </w:rPr>
        <w:t>2</w:t>
      </w:r>
      <w:r w:rsidR="003416DD" w:rsidRPr="00437E77">
        <w:rPr>
          <w:b/>
          <w:bCs/>
          <w:sz w:val="22"/>
          <w:szCs w:val="22"/>
        </w:rPr>
        <w:t>.</w:t>
      </w:r>
      <w:r w:rsidRPr="00437E77">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168E6A36" w14:textId="77777777" w:rsidR="0048697A" w:rsidRPr="00437E77" w:rsidRDefault="0048697A" w:rsidP="0048697A">
      <w:pPr>
        <w:rPr>
          <w:bCs/>
          <w:sz w:val="22"/>
          <w:szCs w:val="22"/>
        </w:rPr>
      </w:pPr>
    </w:p>
    <w:p w14:paraId="708D67C4" w14:textId="77777777" w:rsidR="0048697A" w:rsidRPr="00437E77" w:rsidRDefault="0048697A" w:rsidP="0048697A">
      <w:pPr>
        <w:pStyle w:val="Pealkiri1"/>
        <w:rPr>
          <w:sz w:val="22"/>
          <w:szCs w:val="22"/>
        </w:rPr>
      </w:pPr>
      <w:r w:rsidRPr="00437E77">
        <w:rPr>
          <w:sz w:val="22"/>
          <w:szCs w:val="22"/>
        </w:rPr>
        <w:t xml:space="preserve">2. Poolte andmed ja allkirjad  </w:t>
      </w:r>
    </w:p>
    <w:p w14:paraId="7BD2B559" w14:textId="77777777" w:rsidR="0048697A" w:rsidRPr="00437E77" w:rsidRDefault="0048697A" w:rsidP="0048697A">
      <w:pPr>
        <w:pStyle w:val="Pealkiri1"/>
        <w:rPr>
          <w:sz w:val="22"/>
          <w:szCs w:val="22"/>
        </w:rPr>
      </w:pPr>
    </w:p>
    <w:p w14:paraId="5D840DF1"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2E17C512" w14:textId="77777777" w:rsidR="00466AE9" w:rsidRPr="00437E77" w:rsidRDefault="00466AE9" w:rsidP="00466AE9">
      <w:pPr>
        <w:rPr>
          <w:sz w:val="22"/>
          <w:szCs w:val="22"/>
        </w:rPr>
      </w:pPr>
    </w:p>
    <w:p w14:paraId="31E3D046"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BB9CDA6"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721316F8" w14:textId="29F7A55C"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0D8BBE2F" w14:textId="77777777" w:rsidR="00466AE9" w:rsidRPr="00437E77" w:rsidRDefault="00466AE9" w:rsidP="00466AE9">
      <w:pPr>
        <w:rPr>
          <w:sz w:val="22"/>
          <w:szCs w:val="22"/>
        </w:rPr>
      </w:pPr>
    </w:p>
    <w:p w14:paraId="450BD3C3" w14:textId="77777777" w:rsidR="0048697A" w:rsidRPr="00437E77" w:rsidRDefault="0048697A" w:rsidP="0048697A">
      <w:pPr>
        <w:ind w:left="5440" w:firstLine="680"/>
        <w:rPr>
          <w:spacing w:val="0"/>
          <w:position w:val="0"/>
          <w:sz w:val="22"/>
          <w:szCs w:val="22"/>
        </w:rPr>
      </w:pPr>
      <w:r w:rsidRPr="00437E77">
        <w:rPr>
          <w:sz w:val="22"/>
          <w:szCs w:val="22"/>
        </w:rPr>
        <w:br w:type="page"/>
      </w:r>
      <w:r w:rsidRPr="00437E77">
        <w:rPr>
          <w:spacing w:val="0"/>
          <w:position w:val="0"/>
          <w:sz w:val="22"/>
          <w:szCs w:val="22"/>
        </w:rPr>
        <w:lastRenderedPageBreak/>
        <w:t>Lisa 3</w:t>
      </w:r>
    </w:p>
    <w:p w14:paraId="756F691B" w14:textId="77777777" w:rsidR="00467D16" w:rsidRPr="00437E77" w:rsidRDefault="00467D16" w:rsidP="00467D16">
      <w:pPr>
        <w:ind w:left="5440" w:firstLine="680"/>
        <w:rPr>
          <w:spacing w:val="0"/>
          <w:position w:val="0"/>
          <w:sz w:val="22"/>
          <w:szCs w:val="22"/>
        </w:rPr>
      </w:pPr>
      <w:r w:rsidRPr="00437E77">
        <w:rPr>
          <w:spacing w:val="0"/>
          <w:position w:val="0"/>
          <w:sz w:val="22"/>
          <w:szCs w:val="22"/>
        </w:rPr>
        <w:t>RMK ja Liisbet Betoon OÜ vahelise</w:t>
      </w:r>
    </w:p>
    <w:p w14:paraId="4E2020C0" w14:textId="77777777" w:rsidR="00467D16" w:rsidRPr="00437E77" w:rsidRDefault="00467D16" w:rsidP="00467D16">
      <w:pPr>
        <w:ind w:left="5440" w:firstLine="680"/>
        <w:rPr>
          <w:spacing w:val="0"/>
          <w:position w:val="0"/>
          <w:sz w:val="22"/>
          <w:szCs w:val="22"/>
        </w:rPr>
      </w:pPr>
      <w:r w:rsidRPr="00437E77">
        <w:rPr>
          <w:spacing w:val="0"/>
          <w:position w:val="0"/>
          <w:sz w:val="22"/>
          <w:szCs w:val="22"/>
        </w:rPr>
        <w:t>metsamaterjali müügilepingu</w:t>
      </w:r>
    </w:p>
    <w:p w14:paraId="41954DFA" w14:textId="77777777" w:rsidR="00467D16" w:rsidRPr="00437E77" w:rsidRDefault="00467D16" w:rsidP="00467D16">
      <w:pPr>
        <w:ind w:left="5440" w:firstLine="680"/>
        <w:rPr>
          <w:spacing w:val="0"/>
          <w:position w:val="0"/>
          <w:sz w:val="22"/>
          <w:szCs w:val="22"/>
        </w:rPr>
      </w:pPr>
      <w:r w:rsidRPr="00437E77">
        <w:rPr>
          <w:spacing w:val="0"/>
          <w:position w:val="0"/>
          <w:sz w:val="22"/>
          <w:szCs w:val="22"/>
        </w:rPr>
        <w:t>nr 3-3.6.1/202</w:t>
      </w:r>
      <w:r>
        <w:rPr>
          <w:spacing w:val="0"/>
          <w:position w:val="0"/>
          <w:sz w:val="22"/>
          <w:szCs w:val="22"/>
        </w:rPr>
        <w:t>5</w:t>
      </w:r>
      <w:r w:rsidRPr="00437E77">
        <w:rPr>
          <w:spacing w:val="0"/>
          <w:position w:val="0"/>
          <w:sz w:val="22"/>
          <w:szCs w:val="22"/>
        </w:rPr>
        <w:t>/</w:t>
      </w:r>
      <w:r>
        <w:rPr>
          <w:spacing w:val="0"/>
          <w:position w:val="0"/>
          <w:sz w:val="22"/>
          <w:szCs w:val="22"/>
        </w:rPr>
        <w:t xml:space="preserve">245 </w:t>
      </w:r>
      <w:r w:rsidRPr="00437E77">
        <w:rPr>
          <w:spacing w:val="0"/>
          <w:position w:val="0"/>
          <w:sz w:val="22"/>
          <w:szCs w:val="22"/>
        </w:rPr>
        <w:t>juurde</w:t>
      </w:r>
    </w:p>
    <w:p w14:paraId="0CAF48B8" w14:textId="77777777" w:rsidR="00307BB3" w:rsidRPr="00437E77" w:rsidRDefault="00307BB3" w:rsidP="0048697A">
      <w:pPr>
        <w:pStyle w:val="Pealkiri1"/>
        <w:jc w:val="center"/>
        <w:rPr>
          <w:kern w:val="0"/>
          <w:sz w:val="22"/>
          <w:szCs w:val="22"/>
        </w:rPr>
      </w:pPr>
    </w:p>
    <w:p w14:paraId="55DEEC38" w14:textId="77777777" w:rsidR="00437E77" w:rsidRDefault="00437E77" w:rsidP="0048697A">
      <w:pPr>
        <w:pStyle w:val="Pealkiri1"/>
        <w:jc w:val="center"/>
        <w:rPr>
          <w:kern w:val="0"/>
          <w:sz w:val="22"/>
          <w:szCs w:val="22"/>
        </w:rPr>
      </w:pPr>
    </w:p>
    <w:p w14:paraId="3B85858C" w14:textId="320DF0AC" w:rsidR="0048697A" w:rsidRPr="00437E77" w:rsidRDefault="0048697A" w:rsidP="0048697A">
      <w:pPr>
        <w:pStyle w:val="Pealkiri1"/>
        <w:jc w:val="center"/>
        <w:rPr>
          <w:kern w:val="0"/>
          <w:sz w:val="22"/>
          <w:szCs w:val="22"/>
        </w:rPr>
      </w:pPr>
      <w:r w:rsidRPr="00437E77">
        <w:rPr>
          <w:kern w:val="0"/>
          <w:sz w:val="22"/>
          <w:szCs w:val="22"/>
        </w:rPr>
        <w:t>HINNAKOKKULEPE</w:t>
      </w:r>
      <w:r w:rsidR="006E41B3">
        <w:rPr>
          <w:kern w:val="0"/>
          <w:sz w:val="22"/>
          <w:szCs w:val="22"/>
        </w:rPr>
        <w:t xml:space="preserve"> / ETTEMAKSUGRAAFIK</w:t>
      </w:r>
    </w:p>
    <w:p w14:paraId="0C612960" w14:textId="77777777" w:rsidR="0048697A" w:rsidRPr="00437E77" w:rsidRDefault="0048697A" w:rsidP="0048697A">
      <w:pPr>
        <w:rPr>
          <w:sz w:val="22"/>
          <w:szCs w:val="22"/>
        </w:rPr>
      </w:pPr>
    </w:p>
    <w:p w14:paraId="067CEF5E" w14:textId="77777777" w:rsidR="0048697A" w:rsidRPr="00437E77" w:rsidRDefault="0048697A" w:rsidP="00437E77">
      <w:pPr>
        <w:pStyle w:val="Pealkiri1"/>
        <w:ind w:left="4080"/>
        <w:rPr>
          <w:b w:val="0"/>
          <w:bCs/>
          <w:kern w:val="0"/>
          <w:sz w:val="22"/>
          <w:szCs w:val="22"/>
        </w:rPr>
      </w:pPr>
      <w:r w:rsidRPr="00437E77">
        <w:rPr>
          <w:b w:val="0"/>
          <w:bCs/>
          <w:kern w:val="0"/>
          <w:sz w:val="22"/>
          <w:szCs w:val="22"/>
        </w:rPr>
        <w:t>/kuupäev vastavalt hilisemale digitaalallkirja kuupäevale/</w:t>
      </w:r>
    </w:p>
    <w:p w14:paraId="01F79210" w14:textId="77777777" w:rsidR="0048697A" w:rsidRDefault="0048697A" w:rsidP="0048697A">
      <w:pPr>
        <w:rPr>
          <w:b/>
          <w:sz w:val="22"/>
          <w:szCs w:val="22"/>
        </w:rPr>
      </w:pPr>
    </w:p>
    <w:p w14:paraId="316D1EC4" w14:textId="77777777" w:rsidR="00437E77" w:rsidRDefault="00437E77" w:rsidP="0048697A">
      <w:pPr>
        <w:rPr>
          <w:b/>
          <w:sz w:val="22"/>
          <w:szCs w:val="22"/>
        </w:rPr>
      </w:pPr>
    </w:p>
    <w:p w14:paraId="475B0CF5" w14:textId="5235FCE6" w:rsidR="00437E77" w:rsidRDefault="00437E77" w:rsidP="0048697A">
      <w:pPr>
        <w:rPr>
          <w:b/>
          <w:sz w:val="22"/>
          <w:szCs w:val="22"/>
        </w:rPr>
      </w:pPr>
      <w:r>
        <w:rPr>
          <w:b/>
          <w:sz w:val="22"/>
          <w:szCs w:val="22"/>
        </w:rPr>
        <w:t>Müüja ja Ostja on kehtestanud hinnakokkuleppe</w:t>
      </w:r>
      <w:r w:rsidR="006E41B3">
        <w:rPr>
          <w:b/>
          <w:sz w:val="22"/>
          <w:szCs w:val="22"/>
        </w:rPr>
        <w:t xml:space="preserve"> ja ettemaksugraafiku</w:t>
      </w:r>
      <w:r>
        <w:rPr>
          <w:b/>
          <w:sz w:val="22"/>
          <w:szCs w:val="22"/>
        </w:rPr>
        <w:t xml:space="preserve"> järgnevalt:</w:t>
      </w:r>
    </w:p>
    <w:p w14:paraId="11AB2A09" w14:textId="77777777" w:rsidR="0048697A" w:rsidRPr="00437E77" w:rsidRDefault="0048697A" w:rsidP="0048697A">
      <w:pPr>
        <w:rPr>
          <w:b/>
          <w:sz w:val="22"/>
          <w:szCs w:val="22"/>
        </w:rPr>
      </w:pPr>
    </w:p>
    <w:p w14:paraId="6E7853EA" w14:textId="4C80A1FD" w:rsidR="0048697A" w:rsidRPr="00437E77" w:rsidRDefault="00E828B8" w:rsidP="003416DD">
      <w:pPr>
        <w:jc w:val="both"/>
        <w:rPr>
          <w:bCs/>
          <w:sz w:val="22"/>
          <w:szCs w:val="22"/>
        </w:rPr>
      </w:pPr>
      <w:r w:rsidRPr="00437E77">
        <w:rPr>
          <w:b/>
          <w:bCs/>
          <w:sz w:val="22"/>
          <w:szCs w:val="22"/>
        </w:rPr>
        <w:t xml:space="preserve">1. </w:t>
      </w:r>
      <w:r w:rsidRPr="00437E77">
        <w:rPr>
          <w:bCs/>
          <w:sz w:val="22"/>
          <w:szCs w:val="22"/>
        </w:rPr>
        <w:t>M</w:t>
      </w:r>
      <w:r w:rsidR="0048697A" w:rsidRPr="00437E77">
        <w:rPr>
          <w:bCs/>
          <w:sz w:val="22"/>
          <w:szCs w:val="22"/>
        </w:rPr>
        <w:t>üüja müüb ja Ostja ostab Metsamaterjali Ostja laos järgmiste hindadega</w:t>
      </w:r>
      <w:r w:rsid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2432"/>
        <w:gridCol w:w="2618"/>
        <w:gridCol w:w="2618"/>
      </w:tblGrid>
      <w:tr w:rsidR="009669BF" w:rsidRPr="00437E77" w14:paraId="7E6E0F22" w14:textId="59EF6D96" w:rsidTr="001548A4">
        <w:trPr>
          <w:trHeight w:val="211"/>
        </w:trPr>
        <w:tc>
          <w:tcPr>
            <w:tcW w:w="1131" w:type="pct"/>
          </w:tcPr>
          <w:p w14:paraId="19383524" w14:textId="77777777" w:rsidR="009669BF" w:rsidRPr="00437E77" w:rsidRDefault="009669BF" w:rsidP="00BF0A6F">
            <w:pPr>
              <w:rPr>
                <w:b/>
                <w:sz w:val="22"/>
                <w:szCs w:val="22"/>
              </w:rPr>
            </w:pPr>
            <w:r w:rsidRPr="00437E77">
              <w:rPr>
                <w:b/>
                <w:sz w:val="22"/>
                <w:szCs w:val="22"/>
              </w:rPr>
              <w:t>Sortiment</w:t>
            </w:r>
          </w:p>
        </w:tc>
        <w:tc>
          <w:tcPr>
            <w:tcW w:w="1227" w:type="pct"/>
          </w:tcPr>
          <w:p w14:paraId="1C5B66BE" w14:textId="77777777" w:rsidR="009669BF" w:rsidRPr="00437E77" w:rsidRDefault="009669BF" w:rsidP="00437E77">
            <w:pPr>
              <w:rPr>
                <w:b/>
                <w:sz w:val="22"/>
                <w:szCs w:val="22"/>
              </w:rPr>
            </w:pPr>
            <w:r w:rsidRPr="00437E77">
              <w:rPr>
                <w:b/>
                <w:sz w:val="22"/>
                <w:szCs w:val="22"/>
              </w:rPr>
              <w:t>Tarnekoht</w:t>
            </w:r>
          </w:p>
        </w:tc>
        <w:tc>
          <w:tcPr>
            <w:tcW w:w="1321" w:type="pct"/>
          </w:tcPr>
          <w:p w14:paraId="7206801F" w14:textId="727B2AC0" w:rsidR="009669BF" w:rsidRPr="00437E77" w:rsidRDefault="009669BF" w:rsidP="00437E77">
            <w:pPr>
              <w:rPr>
                <w:b/>
                <w:sz w:val="22"/>
                <w:szCs w:val="22"/>
              </w:rPr>
            </w:pPr>
            <w:r w:rsidRPr="00437E77">
              <w:rPr>
                <w:b/>
                <w:sz w:val="22"/>
                <w:szCs w:val="22"/>
              </w:rPr>
              <w:t>Tarnetingimus</w:t>
            </w:r>
          </w:p>
        </w:tc>
        <w:tc>
          <w:tcPr>
            <w:tcW w:w="1321" w:type="pct"/>
          </w:tcPr>
          <w:p w14:paraId="514C065B" w14:textId="087FC5DF" w:rsidR="009669BF" w:rsidRPr="00437E77" w:rsidRDefault="009669BF" w:rsidP="00CD36B4">
            <w:pPr>
              <w:jc w:val="center"/>
              <w:rPr>
                <w:b/>
                <w:sz w:val="22"/>
                <w:szCs w:val="22"/>
              </w:rPr>
            </w:pPr>
            <w:r w:rsidRPr="00437E77">
              <w:rPr>
                <w:b/>
                <w:sz w:val="22"/>
                <w:szCs w:val="22"/>
              </w:rPr>
              <w:t>Hind (€/m3)</w:t>
            </w:r>
          </w:p>
        </w:tc>
      </w:tr>
      <w:tr w:rsidR="009669BF" w:rsidRPr="00437E77" w14:paraId="760BCBFB" w14:textId="6C9CBC5A" w:rsidTr="001548A4">
        <w:tc>
          <w:tcPr>
            <w:tcW w:w="1131" w:type="pct"/>
          </w:tcPr>
          <w:p w14:paraId="5F477E84" w14:textId="77777777" w:rsidR="009669BF" w:rsidRPr="00437E77" w:rsidRDefault="009669BF" w:rsidP="00006D73">
            <w:pPr>
              <w:rPr>
                <w:sz w:val="22"/>
                <w:szCs w:val="22"/>
              </w:rPr>
            </w:pPr>
            <w:r w:rsidRPr="00437E77">
              <w:rPr>
                <w:sz w:val="22"/>
                <w:szCs w:val="22"/>
              </w:rPr>
              <w:t>Küttepuit</w:t>
            </w:r>
          </w:p>
        </w:tc>
        <w:tc>
          <w:tcPr>
            <w:tcW w:w="1227" w:type="pct"/>
          </w:tcPr>
          <w:p w14:paraId="54CD6ED6" w14:textId="77777777" w:rsidR="009669BF" w:rsidRPr="00437E77" w:rsidRDefault="009669BF" w:rsidP="00437E77">
            <w:pPr>
              <w:rPr>
                <w:sz w:val="22"/>
                <w:szCs w:val="22"/>
              </w:rPr>
            </w:pPr>
            <w:r w:rsidRPr="00437E77">
              <w:rPr>
                <w:sz w:val="22"/>
                <w:szCs w:val="22"/>
              </w:rPr>
              <w:t>Linna</w:t>
            </w:r>
          </w:p>
        </w:tc>
        <w:tc>
          <w:tcPr>
            <w:tcW w:w="1321" w:type="pct"/>
          </w:tcPr>
          <w:p w14:paraId="6821DC42" w14:textId="6B74C303" w:rsidR="009669BF" w:rsidRPr="00437E77" w:rsidRDefault="009669BF" w:rsidP="00437E77">
            <w:pPr>
              <w:rPr>
                <w:bCs/>
                <w:sz w:val="22"/>
                <w:szCs w:val="22"/>
              </w:rPr>
            </w:pPr>
            <w:r w:rsidRPr="00437E77">
              <w:rPr>
                <w:bCs/>
                <w:sz w:val="22"/>
                <w:szCs w:val="22"/>
              </w:rPr>
              <w:t>DPU</w:t>
            </w:r>
          </w:p>
        </w:tc>
        <w:tc>
          <w:tcPr>
            <w:tcW w:w="1321" w:type="pct"/>
          </w:tcPr>
          <w:p w14:paraId="53F2CD18" w14:textId="35C27758" w:rsidR="009669BF" w:rsidRPr="00437E77" w:rsidRDefault="009669BF" w:rsidP="00CD36B4">
            <w:pPr>
              <w:jc w:val="center"/>
              <w:rPr>
                <w:sz w:val="22"/>
                <w:szCs w:val="22"/>
              </w:rPr>
            </w:pPr>
            <w:r w:rsidRPr="00437E77">
              <w:rPr>
                <w:sz w:val="22"/>
                <w:szCs w:val="22"/>
              </w:rPr>
              <w:t>4</w:t>
            </w:r>
            <w:r w:rsidR="005D3DE6">
              <w:rPr>
                <w:sz w:val="22"/>
                <w:szCs w:val="22"/>
              </w:rPr>
              <w:t>3</w:t>
            </w:r>
            <w:r w:rsidRPr="00437E77">
              <w:rPr>
                <w:sz w:val="22"/>
                <w:szCs w:val="22"/>
              </w:rPr>
              <w:t>,00</w:t>
            </w:r>
          </w:p>
        </w:tc>
      </w:tr>
    </w:tbl>
    <w:p w14:paraId="3D9D4DA0" w14:textId="77777777" w:rsidR="00CD36B4" w:rsidRPr="00437E77" w:rsidRDefault="00CD36B4" w:rsidP="0048697A">
      <w:pPr>
        <w:tabs>
          <w:tab w:val="left" w:pos="1134"/>
        </w:tabs>
        <w:jc w:val="both"/>
        <w:rPr>
          <w:bCs/>
          <w:sz w:val="22"/>
          <w:szCs w:val="22"/>
        </w:rPr>
      </w:pPr>
    </w:p>
    <w:p w14:paraId="56B7CD43" w14:textId="5725EFDF" w:rsidR="0048697A" w:rsidRPr="00437E77" w:rsidRDefault="0048697A" w:rsidP="0048697A">
      <w:pPr>
        <w:tabs>
          <w:tab w:val="left" w:pos="1134"/>
        </w:tabs>
        <w:jc w:val="both"/>
        <w:rPr>
          <w:bCs/>
          <w:sz w:val="22"/>
          <w:szCs w:val="22"/>
        </w:rPr>
      </w:pPr>
      <w:r w:rsidRPr="00437E77">
        <w:rPr>
          <w:bCs/>
          <w:sz w:val="22"/>
          <w:szCs w:val="22"/>
        </w:rPr>
        <w:t>Hindadele lisandub käibemaks.</w:t>
      </w:r>
    </w:p>
    <w:p w14:paraId="16D97D5F" w14:textId="4FDCE4EF" w:rsidR="0048697A" w:rsidRPr="00437E77" w:rsidRDefault="008D6AF1" w:rsidP="0048697A">
      <w:pPr>
        <w:tabs>
          <w:tab w:val="left" w:pos="1134"/>
        </w:tabs>
        <w:jc w:val="both"/>
        <w:rPr>
          <w:bCs/>
          <w:sz w:val="22"/>
          <w:szCs w:val="22"/>
        </w:rPr>
      </w:pPr>
      <w:r w:rsidRPr="00437E77">
        <w:rPr>
          <w:bCs/>
          <w:sz w:val="22"/>
          <w:szCs w:val="22"/>
        </w:rPr>
        <w:t xml:space="preserve">Käesolev </w:t>
      </w:r>
      <w:r w:rsidR="0048697A" w:rsidRPr="00437E77">
        <w:rPr>
          <w:bCs/>
          <w:sz w:val="22"/>
          <w:szCs w:val="22"/>
        </w:rPr>
        <w:t xml:space="preserve">Hinnakokkulepe kehtib Tarneperioodil </w:t>
      </w:r>
      <w:r w:rsidR="0048697A" w:rsidRPr="00437E77">
        <w:rPr>
          <w:b/>
          <w:bCs/>
          <w:sz w:val="22"/>
          <w:szCs w:val="22"/>
        </w:rPr>
        <w:t xml:space="preserve"> </w:t>
      </w:r>
      <w:r w:rsidR="005D3DE6">
        <w:rPr>
          <w:b/>
          <w:bCs/>
          <w:sz w:val="22"/>
          <w:szCs w:val="22"/>
        </w:rPr>
        <w:t>14 november</w:t>
      </w:r>
      <w:r w:rsidR="00437E77">
        <w:rPr>
          <w:b/>
          <w:bCs/>
          <w:sz w:val="22"/>
          <w:szCs w:val="22"/>
        </w:rPr>
        <w:t xml:space="preserve"> 202</w:t>
      </w:r>
      <w:r w:rsidR="005D3DE6">
        <w:rPr>
          <w:b/>
          <w:bCs/>
          <w:sz w:val="22"/>
          <w:szCs w:val="22"/>
        </w:rPr>
        <w:t>5</w:t>
      </w:r>
      <w:r w:rsidR="00437E77">
        <w:rPr>
          <w:b/>
          <w:bCs/>
          <w:sz w:val="22"/>
          <w:szCs w:val="22"/>
        </w:rPr>
        <w:t xml:space="preserve"> – 3</w:t>
      </w:r>
      <w:r w:rsidR="005D3DE6">
        <w:rPr>
          <w:b/>
          <w:bCs/>
          <w:sz w:val="22"/>
          <w:szCs w:val="22"/>
        </w:rPr>
        <w:t>1</w:t>
      </w:r>
      <w:r w:rsidR="00437E77">
        <w:rPr>
          <w:b/>
          <w:bCs/>
          <w:sz w:val="22"/>
          <w:szCs w:val="22"/>
        </w:rPr>
        <w:t>.</w:t>
      </w:r>
      <w:r w:rsidR="005D3DE6">
        <w:rPr>
          <w:b/>
          <w:bCs/>
          <w:sz w:val="22"/>
          <w:szCs w:val="22"/>
        </w:rPr>
        <w:t>detsember</w:t>
      </w:r>
      <w:r w:rsidR="00913044">
        <w:rPr>
          <w:b/>
          <w:bCs/>
          <w:sz w:val="22"/>
          <w:szCs w:val="22"/>
        </w:rPr>
        <w:t xml:space="preserve"> </w:t>
      </w:r>
      <w:r w:rsidR="00437E77">
        <w:rPr>
          <w:b/>
          <w:bCs/>
          <w:sz w:val="22"/>
          <w:szCs w:val="22"/>
        </w:rPr>
        <w:t>202</w:t>
      </w:r>
      <w:r w:rsidR="00913044">
        <w:rPr>
          <w:b/>
          <w:bCs/>
          <w:sz w:val="22"/>
          <w:szCs w:val="22"/>
        </w:rPr>
        <w:t>5</w:t>
      </w:r>
      <w:r w:rsidR="001548C5" w:rsidRPr="00437E77">
        <w:rPr>
          <w:b/>
          <w:bCs/>
          <w:sz w:val="22"/>
          <w:szCs w:val="22"/>
        </w:rPr>
        <w:t>.a</w:t>
      </w:r>
      <w:r w:rsidRPr="00437E77">
        <w:rPr>
          <w:b/>
          <w:bCs/>
          <w:sz w:val="22"/>
          <w:szCs w:val="22"/>
        </w:rPr>
        <w:t>.</w:t>
      </w:r>
    </w:p>
    <w:p w14:paraId="23AF07BF" w14:textId="77777777" w:rsidR="0097666C" w:rsidRDefault="0097666C" w:rsidP="0097666C">
      <w:pPr>
        <w:ind w:left="720"/>
        <w:rPr>
          <w:spacing w:val="0"/>
          <w:position w:val="0"/>
          <w:sz w:val="22"/>
          <w:szCs w:val="22"/>
        </w:rPr>
      </w:pPr>
    </w:p>
    <w:p w14:paraId="4519AB46" w14:textId="5E282334" w:rsidR="0097666C" w:rsidRPr="0097666C" w:rsidRDefault="0097666C" w:rsidP="0097666C">
      <w:pPr>
        <w:pStyle w:val="Loendilik"/>
        <w:numPr>
          <w:ilvl w:val="0"/>
          <w:numId w:val="18"/>
        </w:numPr>
        <w:rPr>
          <w:spacing w:val="0"/>
          <w:position w:val="0"/>
          <w:sz w:val="22"/>
          <w:szCs w:val="22"/>
        </w:rPr>
      </w:pPr>
      <w:r w:rsidRPr="0097666C">
        <w:rPr>
          <w:spacing w:val="0"/>
          <w:position w:val="0"/>
          <w:sz w:val="22"/>
          <w:szCs w:val="22"/>
        </w:rPr>
        <w:t>Ettemaksugraafik.</w:t>
      </w:r>
    </w:p>
    <w:p w14:paraId="04CC70CE" w14:textId="3CB00054" w:rsidR="0097666C" w:rsidRPr="0097666C" w:rsidRDefault="0097666C" w:rsidP="0097666C">
      <w:pPr>
        <w:rPr>
          <w:spacing w:val="0"/>
          <w:position w:val="0"/>
          <w:sz w:val="22"/>
          <w:szCs w:val="22"/>
        </w:rPr>
      </w:pPr>
      <w:r w:rsidRPr="0097666C">
        <w:rPr>
          <w:spacing w:val="0"/>
          <w:position w:val="0"/>
          <w:sz w:val="22"/>
          <w:szCs w:val="22"/>
        </w:rPr>
        <w:t>Ostja kohustub enne lepingu lisas 1 toodud metsamaterjali tarnet hiljemalt järgmistel kuupäevadel ja summades koos käibemaksuga, kui pole kokku lepitud teisiti:</w:t>
      </w:r>
    </w:p>
    <w:p w14:paraId="3210302E" w14:textId="7FC3CD61" w:rsidR="0097666C" w:rsidRPr="0097666C" w:rsidRDefault="0097666C" w:rsidP="0097666C">
      <w:pPr>
        <w:pStyle w:val="Loendilik"/>
        <w:numPr>
          <w:ilvl w:val="1"/>
          <w:numId w:val="18"/>
        </w:numPr>
        <w:spacing w:after="160" w:line="259" w:lineRule="auto"/>
        <w:rPr>
          <w:spacing w:val="0"/>
          <w:position w:val="0"/>
          <w:sz w:val="22"/>
          <w:szCs w:val="22"/>
        </w:rPr>
      </w:pPr>
      <w:r w:rsidRPr="0097666C">
        <w:rPr>
          <w:spacing w:val="0"/>
          <w:position w:val="0"/>
          <w:sz w:val="22"/>
          <w:szCs w:val="22"/>
        </w:rPr>
        <w:t xml:space="preserve">esimene ettemaks hiljemalt </w:t>
      </w:r>
      <w:r w:rsidR="00913044">
        <w:rPr>
          <w:b/>
          <w:bCs/>
          <w:spacing w:val="0"/>
          <w:position w:val="0"/>
          <w:sz w:val="22"/>
          <w:szCs w:val="22"/>
        </w:rPr>
        <w:t>1</w:t>
      </w:r>
      <w:r w:rsidR="00DC087D">
        <w:rPr>
          <w:b/>
          <w:bCs/>
          <w:spacing w:val="0"/>
          <w:position w:val="0"/>
          <w:sz w:val="22"/>
          <w:szCs w:val="22"/>
        </w:rPr>
        <w:t>9</w:t>
      </w:r>
      <w:r>
        <w:rPr>
          <w:b/>
          <w:bCs/>
          <w:spacing w:val="0"/>
          <w:position w:val="0"/>
          <w:sz w:val="22"/>
          <w:szCs w:val="22"/>
        </w:rPr>
        <w:t>.</w:t>
      </w:r>
      <w:r w:rsidR="00913044">
        <w:rPr>
          <w:b/>
          <w:bCs/>
          <w:spacing w:val="0"/>
          <w:position w:val="0"/>
          <w:sz w:val="22"/>
          <w:szCs w:val="22"/>
        </w:rPr>
        <w:t>11</w:t>
      </w:r>
      <w:r w:rsidRPr="0097666C">
        <w:rPr>
          <w:b/>
          <w:bCs/>
          <w:spacing w:val="0"/>
          <w:position w:val="0"/>
          <w:sz w:val="22"/>
          <w:szCs w:val="22"/>
        </w:rPr>
        <w:t>.202</w:t>
      </w:r>
      <w:r w:rsidR="00913044">
        <w:rPr>
          <w:b/>
          <w:bCs/>
          <w:spacing w:val="0"/>
          <w:position w:val="0"/>
          <w:sz w:val="22"/>
          <w:szCs w:val="22"/>
        </w:rPr>
        <w:t>5</w:t>
      </w:r>
      <w:r w:rsidRPr="0097666C">
        <w:rPr>
          <w:spacing w:val="0"/>
          <w:position w:val="0"/>
          <w:sz w:val="22"/>
          <w:szCs w:val="22"/>
        </w:rPr>
        <w:t xml:space="preserve"> summas </w:t>
      </w:r>
      <w:r w:rsidR="00DC087D">
        <w:rPr>
          <w:spacing w:val="0"/>
          <w:position w:val="0"/>
          <w:sz w:val="22"/>
          <w:szCs w:val="22"/>
        </w:rPr>
        <w:t>15 996</w:t>
      </w:r>
      <w:r w:rsidRPr="0097666C">
        <w:rPr>
          <w:spacing w:val="0"/>
          <w:position w:val="0"/>
          <w:sz w:val="22"/>
          <w:szCs w:val="22"/>
        </w:rPr>
        <w:t xml:space="preserve"> (</w:t>
      </w:r>
      <w:r w:rsidR="001548A4">
        <w:rPr>
          <w:spacing w:val="0"/>
          <w:position w:val="0"/>
          <w:sz w:val="22"/>
          <w:szCs w:val="22"/>
        </w:rPr>
        <w:t xml:space="preserve"> </w:t>
      </w:r>
      <w:proofErr w:type="spellStart"/>
      <w:r w:rsidR="00DC087D">
        <w:rPr>
          <w:spacing w:val="0"/>
          <w:position w:val="0"/>
          <w:sz w:val="22"/>
          <w:szCs w:val="22"/>
        </w:rPr>
        <w:t>viisteist</w:t>
      </w:r>
      <w:proofErr w:type="spellEnd"/>
      <w:r w:rsidRPr="0097666C">
        <w:rPr>
          <w:spacing w:val="0"/>
          <w:position w:val="0"/>
          <w:sz w:val="22"/>
          <w:szCs w:val="22"/>
        </w:rPr>
        <w:t xml:space="preserve"> tuhat </w:t>
      </w:r>
      <w:r w:rsidR="00BB728E">
        <w:rPr>
          <w:spacing w:val="0"/>
          <w:position w:val="0"/>
          <w:sz w:val="22"/>
          <w:szCs w:val="22"/>
        </w:rPr>
        <w:t xml:space="preserve">üheksasada üheksakümmend kuus </w:t>
      </w:r>
      <w:r w:rsidRPr="0097666C">
        <w:rPr>
          <w:rFonts w:eastAsia="Calibri"/>
          <w:spacing w:val="0"/>
          <w:position w:val="0"/>
          <w:sz w:val="22"/>
          <w:szCs w:val="22"/>
        </w:rPr>
        <w:t>)</w:t>
      </w:r>
      <w:r w:rsidRPr="0097666C">
        <w:rPr>
          <w:spacing w:val="0"/>
          <w:position w:val="0"/>
          <w:sz w:val="22"/>
          <w:szCs w:val="22"/>
        </w:rPr>
        <w:t xml:space="preserve"> eurot;</w:t>
      </w:r>
    </w:p>
    <w:p w14:paraId="32152808" w14:textId="5A7B8D41" w:rsidR="0097666C" w:rsidRPr="0097666C" w:rsidRDefault="0097666C" w:rsidP="00BB728E">
      <w:pPr>
        <w:pStyle w:val="Loendilik"/>
        <w:spacing w:after="160" w:line="259" w:lineRule="auto"/>
        <w:ind w:left="1080"/>
        <w:rPr>
          <w:spacing w:val="0"/>
          <w:position w:val="0"/>
          <w:sz w:val="22"/>
          <w:szCs w:val="22"/>
        </w:rPr>
      </w:pPr>
    </w:p>
    <w:p w14:paraId="30AB753D" w14:textId="77777777" w:rsidR="0048697A" w:rsidRPr="00437E77" w:rsidRDefault="0048697A" w:rsidP="0048697A">
      <w:pPr>
        <w:jc w:val="both"/>
        <w:rPr>
          <w:b/>
          <w:sz w:val="22"/>
          <w:szCs w:val="22"/>
        </w:rPr>
      </w:pPr>
    </w:p>
    <w:p w14:paraId="3CBD62D4" w14:textId="77777777" w:rsidR="0048697A" w:rsidRPr="00437E77" w:rsidRDefault="0048697A" w:rsidP="0048697A">
      <w:pPr>
        <w:jc w:val="both"/>
        <w:rPr>
          <w:b/>
          <w:sz w:val="22"/>
          <w:szCs w:val="22"/>
        </w:rPr>
      </w:pPr>
      <w:r w:rsidRPr="00437E77">
        <w:rPr>
          <w:b/>
          <w:sz w:val="22"/>
          <w:szCs w:val="22"/>
        </w:rPr>
        <w:t xml:space="preserve">3. Poolte andmed ja allkirjad </w:t>
      </w:r>
    </w:p>
    <w:p w14:paraId="4885254C" w14:textId="77777777" w:rsidR="0048697A" w:rsidRPr="00437E77" w:rsidRDefault="0048697A" w:rsidP="0048697A">
      <w:pPr>
        <w:rPr>
          <w:sz w:val="22"/>
          <w:szCs w:val="22"/>
        </w:rPr>
      </w:pPr>
    </w:p>
    <w:p w14:paraId="36F4BCFC" w14:textId="77777777" w:rsidR="0048697A" w:rsidRPr="00437E77" w:rsidRDefault="0048697A" w:rsidP="0048697A">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6602EA5C" w14:textId="77777777" w:rsidR="0048697A" w:rsidRPr="00437E77" w:rsidRDefault="0048697A" w:rsidP="0048697A">
      <w:pPr>
        <w:rPr>
          <w:sz w:val="22"/>
          <w:szCs w:val="22"/>
        </w:rPr>
      </w:pPr>
    </w:p>
    <w:p w14:paraId="616514BD"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7DD97F2F" w14:textId="7777777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t>Meelis Tint</w:t>
      </w:r>
    </w:p>
    <w:p w14:paraId="1BF116D4" w14:textId="01CAC2A1"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0A69D52" w14:textId="77777777" w:rsidR="00C63216" w:rsidRPr="00437E77" w:rsidRDefault="00C63216">
      <w:pPr>
        <w:rPr>
          <w:kern w:val="28"/>
          <w:sz w:val="22"/>
          <w:szCs w:val="22"/>
        </w:rPr>
      </w:pPr>
    </w:p>
    <w:sectPr w:rsidR="00C63216" w:rsidRPr="00437E77" w:rsidSect="0088198A">
      <w:headerReference w:type="default" r:id="rId19"/>
      <w:footerReference w:type="default" r:id="rId20"/>
      <w:headerReference w:type="first" r:id="rId21"/>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7F36" w14:textId="77777777" w:rsidR="0049404E" w:rsidRDefault="0049404E">
      <w:r>
        <w:separator/>
      </w:r>
    </w:p>
  </w:endnote>
  <w:endnote w:type="continuationSeparator" w:id="0">
    <w:p w14:paraId="2AF07B21" w14:textId="77777777" w:rsidR="0049404E" w:rsidRDefault="0049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7CBF" w14:textId="77777777" w:rsidR="00E8471C" w:rsidRDefault="00E8471C">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229E" w14:textId="77777777" w:rsidR="0049404E" w:rsidRDefault="0049404E">
      <w:r>
        <w:separator/>
      </w:r>
    </w:p>
  </w:footnote>
  <w:footnote w:type="continuationSeparator" w:id="0">
    <w:p w14:paraId="3EBA0DFE" w14:textId="77777777" w:rsidR="0049404E" w:rsidRDefault="0049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1AAA" w14:textId="77777777" w:rsidR="00E8471C" w:rsidRDefault="00E8471C"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9D7" w14:textId="77777777" w:rsidR="00E8471C" w:rsidRDefault="00E8471C">
    <w:pPr>
      <w:framePr w:w="5049" w:h="1265" w:hRule="exact" w:hSpace="181" w:wrap="notBeside" w:vAnchor="page" w:hAnchor="page" w:x="1701" w:y="545"/>
      <w:rPr>
        <w:sz w:val="2"/>
      </w:rPr>
    </w:pPr>
  </w:p>
  <w:p w14:paraId="3315C8AD" w14:textId="77777777" w:rsidR="00E8471C" w:rsidRDefault="00E8471C">
    <w:pPr>
      <w:framePr w:w="3289" w:h="567" w:wrap="around" w:vAnchor="page" w:hAnchor="page" w:x="8052" w:y="625"/>
      <w:rPr>
        <w:spacing w:val="0"/>
        <w:position w:val="0"/>
      </w:rPr>
    </w:pPr>
  </w:p>
  <w:p w14:paraId="65C057D5" w14:textId="77777777" w:rsidR="00E8471C" w:rsidRDefault="00E8471C" w:rsidP="00DE0E74">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23CC"/>
    <w:multiLevelType w:val="hybridMultilevel"/>
    <w:tmpl w:val="9D7625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0137D4C"/>
    <w:multiLevelType w:val="multilevel"/>
    <w:tmpl w:val="A95A5EC8"/>
    <w:lvl w:ilvl="0">
      <w:start w:val="2"/>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62C7A81"/>
    <w:multiLevelType w:val="multilevel"/>
    <w:tmpl w:val="3802236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832B32"/>
    <w:multiLevelType w:val="hybridMultilevel"/>
    <w:tmpl w:val="F5E61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86647947">
    <w:abstractNumId w:val="1"/>
  </w:num>
  <w:num w:numId="2" w16cid:durableId="1314794315">
    <w:abstractNumId w:val="10"/>
  </w:num>
  <w:num w:numId="3" w16cid:durableId="23755558">
    <w:abstractNumId w:val="2"/>
  </w:num>
  <w:num w:numId="4" w16cid:durableId="1223130161">
    <w:abstractNumId w:val="4"/>
  </w:num>
  <w:num w:numId="5" w16cid:durableId="924261836">
    <w:abstractNumId w:val="8"/>
  </w:num>
  <w:num w:numId="6" w16cid:durableId="1542866848">
    <w:abstractNumId w:val="13"/>
  </w:num>
  <w:num w:numId="7" w16cid:durableId="1027876616">
    <w:abstractNumId w:val="17"/>
  </w:num>
  <w:num w:numId="8" w16cid:durableId="1153570763">
    <w:abstractNumId w:val="0"/>
  </w:num>
  <w:num w:numId="9" w16cid:durableId="1397823530">
    <w:abstractNumId w:val="14"/>
  </w:num>
  <w:num w:numId="10" w16cid:durableId="646324448">
    <w:abstractNumId w:val="6"/>
  </w:num>
  <w:num w:numId="11" w16cid:durableId="838429022">
    <w:abstractNumId w:val="12"/>
  </w:num>
  <w:num w:numId="12" w16cid:durableId="401222985">
    <w:abstractNumId w:val="16"/>
  </w:num>
  <w:num w:numId="13" w16cid:durableId="1469663008">
    <w:abstractNumId w:val="11"/>
  </w:num>
  <w:num w:numId="14" w16cid:durableId="617571180">
    <w:abstractNumId w:val="9"/>
  </w:num>
  <w:num w:numId="15" w16cid:durableId="890002582">
    <w:abstractNumId w:val="15"/>
  </w:num>
  <w:num w:numId="16" w16cid:durableId="1781727778">
    <w:abstractNumId w:val="3"/>
  </w:num>
  <w:num w:numId="17" w16cid:durableId="615677045">
    <w:abstractNumId w:val="7"/>
  </w:num>
  <w:num w:numId="18" w16cid:durableId="1823617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299F"/>
    <w:rsid w:val="00005F29"/>
    <w:rsid w:val="00006D73"/>
    <w:rsid w:val="000138C4"/>
    <w:rsid w:val="00015021"/>
    <w:rsid w:val="000208F3"/>
    <w:rsid w:val="0002117B"/>
    <w:rsid w:val="000257EB"/>
    <w:rsid w:val="00032EC6"/>
    <w:rsid w:val="00040608"/>
    <w:rsid w:val="00045309"/>
    <w:rsid w:val="00045B0A"/>
    <w:rsid w:val="00046A65"/>
    <w:rsid w:val="000500BA"/>
    <w:rsid w:val="00050C8F"/>
    <w:rsid w:val="00053890"/>
    <w:rsid w:val="00055E70"/>
    <w:rsid w:val="00056A77"/>
    <w:rsid w:val="000677A1"/>
    <w:rsid w:val="00084A1A"/>
    <w:rsid w:val="00085A6B"/>
    <w:rsid w:val="00085B17"/>
    <w:rsid w:val="00085FD4"/>
    <w:rsid w:val="00087652"/>
    <w:rsid w:val="000A19E0"/>
    <w:rsid w:val="000A270D"/>
    <w:rsid w:val="000A2854"/>
    <w:rsid w:val="000A51F7"/>
    <w:rsid w:val="000B105E"/>
    <w:rsid w:val="000B3224"/>
    <w:rsid w:val="000B34D5"/>
    <w:rsid w:val="000B387B"/>
    <w:rsid w:val="000B3C68"/>
    <w:rsid w:val="000B3D36"/>
    <w:rsid w:val="000B41EE"/>
    <w:rsid w:val="000D4AB7"/>
    <w:rsid w:val="000D4DFF"/>
    <w:rsid w:val="000D5F65"/>
    <w:rsid w:val="000D74E7"/>
    <w:rsid w:val="000E1161"/>
    <w:rsid w:val="000E3E6A"/>
    <w:rsid w:val="000F0ED9"/>
    <w:rsid w:val="000F34A7"/>
    <w:rsid w:val="000F4582"/>
    <w:rsid w:val="000F4E8A"/>
    <w:rsid w:val="0010534D"/>
    <w:rsid w:val="00106B93"/>
    <w:rsid w:val="001111A1"/>
    <w:rsid w:val="0011406D"/>
    <w:rsid w:val="001145B5"/>
    <w:rsid w:val="0012087A"/>
    <w:rsid w:val="00120DF1"/>
    <w:rsid w:val="00124705"/>
    <w:rsid w:val="0013088E"/>
    <w:rsid w:val="001327ED"/>
    <w:rsid w:val="00134178"/>
    <w:rsid w:val="00135375"/>
    <w:rsid w:val="0013541F"/>
    <w:rsid w:val="00143537"/>
    <w:rsid w:val="001436B3"/>
    <w:rsid w:val="001548A4"/>
    <w:rsid w:val="001548C5"/>
    <w:rsid w:val="00175920"/>
    <w:rsid w:val="00180E8D"/>
    <w:rsid w:val="0018240B"/>
    <w:rsid w:val="00187049"/>
    <w:rsid w:val="0019182C"/>
    <w:rsid w:val="00191AB5"/>
    <w:rsid w:val="001921BC"/>
    <w:rsid w:val="0019315C"/>
    <w:rsid w:val="00194D39"/>
    <w:rsid w:val="001A650B"/>
    <w:rsid w:val="001A7023"/>
    <w:rsid w:val="001B25B0"/>
    <w:rsid w:val="001B2704"/>
    <w:rsid w:val="001B337D"/>
    <w:rsid w:val="001B6FB4"/>
    <w:rsid w:val="001C076F"/>
    <w:rsid w:val="001C7E1E"/>
    <w:rsid w:val="001D0045"/>
    <w:rsid w:val="001D0946"/>
    <w:rsid w:val="001D1D4D"/>
    <w:rsid w:val="001D26A8"/>
    <w:rsid w:val="001D736B"/>
    <w:rsid w:val="001E378C"/>
    <w:rsid w:val="001E5B98"/>
    <w:rsid w:val="001F4AB0"/>
    <w:rsid w:val="001F623B"/>
    <w:rsid w:val="00202884"/>
    <w:rsid w:val="0020382B"/>
    <w:rsid w:val="00204185"/>
    <w:rsid w:val="00207341"/>
    <w:rsid w:val="002128CE"/>
    <w:rsid w:val="00216B35"/>
    <w:rsid w:val="00220055"/>
    <w:rsid w:val="002230CF"/>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C073C"/>
    <w:rsid w:val="002C2317"/>
    <w:rsid w:val="002E7865"/>
    <w:rsid w:val="002F002D"/>
    <w:rsid w:val="002F0C60"/>
    <w:rsid w:val="002F4E47"/>
    <w:rsid w:val="002F5C39"/>
    <w:rsid w:val="002F7629"/>
    <w:rsid w:val="003063B3"/>
    <w:rsid w:val="00307BB3"/>
    <w:rsid w:val="003125F9"/>
    <w:rsid w:val="00313D15"/>
    <w:rsid w:val="00314393"/>
    <w:rsid w:val="00315D16"/>
    <w:rsid w:val="0032094F"/>
    <w:rsid w:val="00321162"/>
    <w:rsid w:val="003225D0"/>
    <w:rsid w:val="00327C3A"/>
    <w:rsid w:val="0033099E"/>
    <w:rsid w:val="00337838"/>
    <w:rsid w:val="003416DD"/>
    <w:rsid w:val="00341F0F"/>
    <w:rsid w:val="00360E83"/>
    <w:rsid w:val="00361342"/>
    <w:rsid w:val="00371314"/>
    <w:rsid w:val="003732D1"/>
    <w:rsid w:val="0037583C"/>
    <w:rsid w:val="003805CA"/>
    <w:rsid w:val="0039757B"/>
    <w:rsid w:val="003A208B"/>
    <w:rsid w:val="003A6A20"/>
    <w:rsid w:val="003B2072"/>
    <w:rsid w:val="003B2799"/>
    <w:rsid w:val="003B2E6B"/>
    <w:rsid w:val="003B2EFD"/>
    <w:rsid w:val="003B360C"/>
    <w:rsid w:val="003B3B60"/>
    <w:rsid w:val="003B5619"/>
    <w:rsid w:val="003B6FF6"/>
    <w:rsid w:val="003C301A"/>
    <w:rsid w:val="003E1BAD"/>
    <w:rsid w:val="003E1D3A"/>
    <w:rsid w:val="003E273E"/>
    <w:rsid w:val="003E33B8"/>
    <w:rsid w:val="003F005C"/>
    <w:rsid w:val="003F058D"/>
    <w:rsid w:val="003F0E47"/>
    <w:rsid w:val="003F1880"/>
    <w:rsid w:val="003F4434"/>
    <w:rsid w:val="004009A5"/>
    <w:rsid w:val="00420BBB"/>
    <w:rsid w:val="0042109D"/>
    <w:rsid w:val="00423AC7"/>
    <w:rsid w:val="00426513"/>
    <w:rsid w:val="00430A6C"/>
    <w:rsid w:val="004331AD"/>
    <w:rsid w:val="00437E77"/>
    <w:rsid w:val="00441316"/>
    <w:rsid w:val="00444F86"/>
    <w:rsid w:val="00457AD1"/>
    <w:rsid w:val="00461594"/>
    <w:rsid w:val="00466AE9"/>
    <w:rsid w:val="00467D16"/>
    <w:rsid w:val="00471594"/>
    <w:rsid w:val="00472A97"/>
    <w:rsid w:val="00475786"/>
    <w:rsid w:val="0047688B"/>
    <w:rsid w:val="00483E1F"/>
    <w:rsid w:val="00484804"/>
    <w:rsid w:val="00484B6D"/>
    <w:rsid w:val="0048697A"/>
    <w:rsid w:val="00493448"/>
    <w:rsid w:val="00493D7A"/>
    <w:rsid w:val="0049404E"/>
    <w:rsid w:val="004974AA"/>
    <w:rsid w:val="00497EF3"/>
    <w:rsid w:val="004A276B"/>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844"/>
    <w:rsid w:val="005159B7"/>
    <w:rsid w:val="00524A42"/>
    <w:rsid w:val="00532C45"/>
    <w:rsid w:val="00536537"/>
    <w:rsid w:val="00537C9D"/>
    <w:rsid w:val="005419D5"/>
    <w:rsid w:val="0054327D"/>
    <w:rsid w:val="00547678"/>
    <w:rsid w:val="00554CA6"/>
    <w:rsid w:val="00563751"/>
    <w:rsid w:val="00566CD4"/>
    <w:rsid w:val="0057250E"/>
    <w:rsid w:val="00577B72"/>
    <w:rsid w:val="00577DE7"/>
    <w:rsid w:val="00583608"/>
    <w:rsid w:val="00586009"/>
    <w:rsid w:val="00586DAD"/>
    <w:rsid w:val="005A0AF1"/>
    <w:rsid w:val="005A3304"/>
    <w:rsid w:val="005A3E6B"/>
    <w:rsid w:val="005A4FB7"/>
    <w:rsid w:val="005A7BED"/>
    <w:rsid w:val="005A7C28"/>
    <w:rsid w:val="005C7054"/>
    <w:rsid w:val="005D3DE6"/>
    <w:rsid w:val="005D404A"/>
    <w:rsid w:val="005E0A7C"/>
    <w:rsid w:val="005E2378"/>
    <w:rsid w:val="005E567D"/>
    <w:rsid w:val="005E6E7F"/>
    <w:rsid w:val="00601B5A"/>
    <w:rsid w:val="00605586"/>
    <w:rsid w:val="00611195"/>
    <w:rsid w:val="00611899"/>
    <w:rsid w:val="00612307"/>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41B3"/>
    <w:rsid w:val="006E7485"/>
    <w:rsid w:val="006F56AD"/>
    <w:rsid w:val="00705FAF"/>
    <w:rsid w:val="00706FAD"/>
    <w:rsid w:val="007114E7"/>
    <w:rsid w:val="00713BD9"/>
    <w:rsid w:val="007160B8"/>
    <w:rsid w:val="00720A25"/>
    <w:rsid w:val="007222E2"/>
    <w:rsid w:val="0072412E"/>
    <w:rsid w:val="007311F3"/>
    <w:rsid w:val="00743FE9"/>
    <w:rsid w:val="007453A7"/>
    <w:rsid w:val="0074635C"/>
    <w:rsid w:val="00750107"/>
    <w:rsid w:val="007510E0"/>
    <w:rsid w:val="0076294C"/>
    <w:rsid w:val="00764A9C"/>
    <w:rsid w:val="00773354"/>
    <w:rsid w:val="0077592F"/>
    <w:rsid w:val="00782CB8"/>
    <w:rsid w:val="00783E28"/>
    <w:rsid w:val="00786355"/>
    <w:rsid w:val="00796475"/>
    <w:rsid w:val="00796901"/>
    <w:rsid w:val="007A15AC"/>
    <w:rsid w:val="007A1D51"/>
    <w:rsid w:val="007A42E9"/>
    <w:rsid w:val="007B136F"/>
    <w:rsid w:val="007B30A9"/>
    <w:rsid w:val="007B4EAF"/>
    <w:rsid w:val="007B7323"/>
    <w:rsid w:val="007C5026"/>
    <w:rsid w:val="007D0C48"/>
    <w:rsid w:val="007D61C3"/>
    <w:rsid w:val="007E1BD8"/>
    <w:rsid w:val="007F56A2"/>
    <w:rsid w:val="00800BB1"/>
    <w:rsid w:val="00807421"/>
    <w:rsid w:val="00811117"/>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A4422"/>
    <w:rsid w:val="008B6A9A"/>
    <w:rsid w:val="008D6AF1"/>
    <w:rsid w:val="008D7B4F"/>
    <w:rsid w:val="008E158B"/>
    <w:rsid w:val="008E1A1D"/>
    <w:rsid w:val="008E2AA3"/>
    <w:rsid w:val="008F6E67"/>
    <w:rsid w:val="009068D5"/>
    <w:rsid w:val="00907C1B"/>
    <w:rsid w:val="00911DE2"/>
    <w:rsid w:val="0091203B"/>
    <w:rsid w:val="00913044"/>
    <w:rsid w:val="009134B7"/>
    <w:rsid w:val="009168A6"/>
    <w:rsid w:val="00921C56"/>
    <w:rsid w:val="00930A88"/>
    <w:rsid w:val="00930B4A"/>
    <w:rsid w:val="0094462A"/>
    <w:rsid w:val="00945734"/>
    <w:rsid w:val="009551B0"/>
    <w:rsid w:val="00956401"/>
    <w:rsid w:val="009669BF"/>
    <w:rsid w:val="00973352"/>
    <w:rsid w:val="009755E4"/>
    <w:rsid w:val="0097666C"/>
    <w:rsid w:val="00984C9E"/>
    <w:rsid w:val="00986B33"/>
    <w:rsid w:val="009A552D"/>
    <w:rsid w:val="009A6508"/>
    <w:rsid w:val="009A6C84"/>
    <w:rsid w:val="009B2205"/>
    <w:rsid w:val="009B3607"/>
    <w:rsid w:val="009C65D0"/>
    <w:rsid w:val="009C6771"/>
    <w:rsid w:val="009D7347"/>
    <w:rsid w:val="009E047F"/>
    <w:rsid w:val="009E3BF6"/>
    <w:rsid w:val="009F106D"/>
    <w:rsid w:val="009F490E"/>
    <w:rsid w:val="00A04A0D"/>
    <w:rsid w:val="00A1142E"/>
    <w:rsid w:val="00A21A2A"/>
    <w:rsid w:val="00A225E6"/>
    <w:rsid w:val="00A277F3"/>
    <w:rsid w:val="00A3150C"/>
    <w:rsid w:val="00A321F7"/>
    <w:rsid w:val="00A33604"/>
    <w:rsid w:val="00A34986"/>
    <w:rsid w:val="00A3567C"/>
    <w:rsid w:val="00A44923"/>
    <w:rsid w:val="00A5068E"/>
    <w:rsid w:val="00A51EAE"/>
    <w:rsid w:val="00A5449E"/>
    <w:rsid w:val="00A729FF"/>
    <w:rsid w:val="00A86DE4"/>
    <w:rsid w:val="00AA2A45"/>
    <w:rsid w:val="00AB0BCD"/>
    <w:rsid w:val="00AC6689"/>
    <w:rsid w:val="00AF0139"/>
    <w:rsid w:val="00AF7752"/>
    <w:rsid w:val="00B001C1"/>
    <w:rsid w:val="00B140B6"/>
    <w:rsid w:val="00B14F75"/>
    <w:rsid w:val="00B256C6"/>
    <w:rsid w:val="00B26811"/>
    <w:rsid w:val="00B315A6"/>
    <w:rsid w:val="00B34093"/>
    <w:rsid w:val="00B35631"/>
    <w:rsid w:val="00B41572"/>
    <w:rsid w:val="00B421DA"/>
    <w:rsid w:val="00B427AC"/>
    <w:rsid w:val="00B522D0"/>
    <w:rsid w:val="00B555BE"/>
    <w:rsid w:val="00B5593A"/>
    <w:rsid w:val="00B612B1"/>
    <w:rsid w:val="00B71E7E"/>
    <w:rsid w:val="00B72207"/>
    <w:rsid w:val="00B75DC4"/>
    <w:rsid w:val="00B77530"/>
    <w:rsid w:val="00B7786F"/>
    <w:rsid w:val="00B7787D"/>
    <w:rsid w:val="00B778BB"/>
    <w:rsid w:val="00B8459C"/>
    <w:rsid w:val="00B9286F"/>
    <w:rsid w:val="00B92CDD"/>
    <w:rsid w:val="00B95936"/>
    <w:rsid w:val="00BA18C6"/>
    <w:rsid w:val="00BA3162"/>
    <w:rsid w:val="00BA5EE7"/>
    <w:rsid w:val="00BB47D6"/>
    <w:rsid w:val="00BB728E"/>
    <w:rsid w:val="00BB75B0"/>
    <w:rsid w:val="00BC12E3"/>
    <w:rsid w:val="00BD24A3"/>
    <w:rsid w:val="00BD4226"/>
    <w:rsid w:val="00BE7A8E"/>
    <w:rsid w:val="00BF0A6F"/>
    <w:rsid w:val="00BF40DF"/>
    <w:rsid w:val="00BF4973"/>
    <w:rsid w:val="00C000DF"/>
    <w:rsid w:val="00C00DC7"/>
    <w:rsid w:val="00C03448"/>
    <w:rsid w:val="00C10EA6"/>
    <w:rsid w:val="00C124B7"/>
    <w:rsid w:val="00C12832"/>
    <w:rsid w:val="00C128E6"/>
    <w:rsid w:val="00C179D1"/>
    <w:rsid w:val="00C2066F"/>
    <w:rsid w:val="00C22E30"/>
    <w:rsid w:val="00C3749E"/>
    <w:rsid w:val="00C40A70"/>
    <w:rsid w:val="00C40BDF"/>
    <w:rsid w:val="00C43976"/>
    <w:rsid w:val="00C459C1"/>
    <w:rsid w:val="00C45B48"/>
    <w:rsid w:val="00C540A5"/>
    <w:rsid w:val="00C6016F"/>
    <w:rsid w:val="00C62934"/>
    <w:rsid w:val="00C62936"/>
    <w:rsid w:val="00C63216"/>
    <w:rsid w:val="00C66AFE"/>
    <w:rsid w:val="00C6724D"/>
    <w:rsid w:val="00C70E55"/>
    <w:rsid w:val="00C802AE"/>
    <w:rsid w:val="00C8548C"/>
    <w:rsid w:val="00C87BF2"/>
    <w:rsid w:val="00C92E07"/>
    <w:rsid w:val="00C92E53"/>
    <w:rsid w:val="00C958FE"/>
    <w:rsid w:val="00C97116"/>
    <w:rsid w:val="00CA7865"/>
    <w:rsid w:val="00CB080B"/>
    <w:rsid w:val="00CB3023"/>
    <w:rsid w:val="00CB5ED5"/>
    <w:rsid w:val="00CB6BC1"/>
    <w:rsid w:val="00CC5F7F"/>
    <w:rsid w:val="00CD36B4"/>
    <w:rsid w:val="00CE5942"/>
    <w:rsid w:val="00CF1E47"/>
    <w:rsid w:val="00D0267E"/>
    <w:rsid w:val="00D02CE6"/>
    <w:rsid w:val="00D06333"/>
    <w:rsid w:val="00D07402"/>
    <w:rsid w:val="00D104E8"/>
    <w:rsid w:val="00D11FAB"/>
    <w:rsid w:val="00D136D7"/>
    <w:rsid w:val="00D205C6"/>
    <w:rsid w:val="00D20B0F"/>
    <w:rsid w:val="00D25CA1"/>
    <w:rsid w:val="00D2698E"/>
    <w:rsid w:val="00D271E7"/>
    <w:rsid w:val="00D30260"/>
    <w:rsid w:val="00D30E08"/>
    <w:rsid w:val="00D34844"/>
    <w:rsid w:val="00D34E2A"/>
    <w:rsid w:val="00D41037"/>
    <w:rsid w:val="00D428D7"/>
    <w:rsid w:val="00D44A0C"/>
    <w:rsid w:val="00D474F1"/>
    <w:rsid w:val="00D50586"/>
    <w:rsid w:val="00D526A1"/>
    <w:rsid w:val="00D53FF4"/>
    <w:rsid w:val="00D57407"/>
    <w:rsid w:val="00D61A09"/>
    <w:rsid w:val="00D6478A"/>
    <w:rsid w:val="00D659DA"/>
    <w:rsid w:val="00D70BD1"/>
    <w:rsid w:val="00D71E2F"/>
    <w:rsid w:val="00D72ACD"/>
    <w:rsid w:val="00D754B9"/>
    <w:rsid w:val="00D80B25"/>
    <w:rsid w:val="00D81627"/>
    <w:rsid w:val="00D81FA2"/>
    <w:rsid w:val="00D85405"/>
    <w:rsid w:val="00D85FA2"/>
    <w:rsid w:val="00D91416"/>
    <w:rsid w:val="00D930C3"/>
    <w:rsid w:val="00DA77B4"/>
    <w:rsid w:val="00DB21C0"/>
    <w:rsid w:val="00DB35BE"/>
    <w:rsid w:val="00DB4568"/>
    <w:rsid w:val="00DC087D"/>
    <w:rsid w:val="00DC0E87"/>
    <w:rsid w:val="00DC25AE"/>
    <w:rsid w:val="00DC38EF"/>
    <w:rsid w:val="00DC4CFF"/>
    <w:rsid w:val="00DC5574"/>
    <w:rsid w:val="00DC5969"/>
    <w:rsid w:val="00DC600A"/>
    <w:rsid w:val="00DC6361"/>
    <w:rsid w:val="00DC7DE5"/>
    <w:rsid w:val="00DD243A"/>
    <w:rsid w:val="00DE09BA"/>
    <w:rsid w:val="00DE0E74"/>
    <w:rsid w:val="00DE79FF"/>
    <w:rsid w:val="00DE7DB3"/>
    <w:rsid w:val="00DF2FC8"/>
    <w:rsid w:val="00E00F31"/>
    <w:rsid w:val="00E049BD"/>
    <w:rsid w:val="00E22BC8"/>
    <w:rsid w:val="00E27ADD"/>
    <w:rsid w:val="00E40C44"/>
    <w:rsid w:val="00E4340A"/>
    <w:rsid w:val="00E44852"/>
    <w:rsid w:val="00E456E4"/>
    <w:rsid w:val="00E54E70"/>
    <w:rsid w:val="00E54FDD"/>
    <w:rsid w:val="00E57D7F"/>
    <w:rsid w:val="00E6040C"/>
    <w:rsid w:val="00E67E62"/>
    <w:rsid w:val="00E75A3A"/>
    <w:rsid w:val="00E808D5"/>
    <w:rsid w:val="00E828B8"/>
    <w:rsid w:val="00E8471C"/>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5F65"/>
    <w:rsid w:val="00F11B2A"/>
    <w:rsid w:val="00F26B58"/>
    <w:rsid w:val="00F35528"/>
    <w:rsid w:val="00F374AD"/>
    <w:rsid w:val="00F4018C"/>
    <w:rsid w:val="00F40D71"/>
    <w:rsid w:val="00F454C1"/>
    <w:rsid w:val="00F53DBD"/>
    <w:rsid w:val="00F542C9"/>
    <w:rsid w:val="00F56148"/>
    <w:rsid w:val="00F56D02"/>
    <w:rsid w:val="00F744A3"/>
    <w:rsid w:val="00F75574"/>
    <w:rsid w:val="00F7703F"/>
    <w:rsid w:val="00F825EC"/>
    <w:rsid w:val="00F85F63"/>
    <w:rsid w:val="00F93176"/>
    <w:rsid w:val="00F96D39"/>
    <w:rsid w:val="00F97E12"/>
    <w:rsid w:val="00FA13B5"/>
    <w:rsid w:val="00FA45C8"/>
    <w:rsid w:val="00FB0126"/>
    <w:rsid w:val="00FB0828"/>
    <w:rsid w:val="00FB17DB"/>
    <w:rsid w:val="00FB41E2"/>
    <w:rsid w:val="00FB446D"/>
    <w:rsid w:val="00FB5222"/>
    <w:rsid w:val="00FB6294"/>
    <w:rsid w:val="00FB7C50"/>
    <w:rsid w:val="00FD00F1"/>
    <w:rsid w:val="00FD0482"/>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6E4EA"/>
  <w15:docId w15:val="{D7D23D0A-8E18-43AB-8979-C754139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B3C68"/>
    <w:rPr>
      <w:spacing w:val="4"/>
      <w:position w:val="9"/>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jc w:val="both"/>
      <w:outlineLvl w:val="3"/>
    </w:pPr>
    <w:rPr>
      <w:b/>
      <w:sz w:val="20"/>
    </w:rPr>
  </w:style>
  <w:style w:type="paragraph" w:styleId="Pealkiri5">
    <w:name w:val="heading 5"/>
    <w:basedOn w:val="Normaallaad"/>
    <w:next w:val="Normaallaad"/>
    <w:qFormat/>
    <w:pPr>
      <w:keepNext/>
      <w:ind w:left="1360" w:hanging="1360"/>
      <w:jc w:val="both"/>
      <w:outlineLvl w:val="4"/>
    </w:pPr>
    <w:rPr>
      <w:b/>
      <w:bCs/>
      <w:sz w:val="20"/>
    </w:rPr>
  </w:style>
  <w:style w:type="paragraph" w:styleId="Pealkiri6">
    <w:name w:val="heading 6"/>
    <w:basedOn w:val="Normaallaad"/>
    <w:next w:val="Normaallaad"/>
    <w:qFormat/>
    <w:pPr>
      <w:keepNext/>
      <w:outlineLvl w:val="5"/>
    </w:pPr>
    <w:rPr>
      <w:b/>
      <w:sz w:val="16"/>
    </w:rPr>
  </w:style>
  <w:style w:type="paragraph" w:styleId="Pealkiri7">
    <w:name w:val="heading 7"/>
    <w:basedOn w:val="Normaallaad"/>
    <w:next w:val="Normaallaad"/>
    <w:qFormat/>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2">
    <w:name w:val="Body Text Indent 2"/>
    <w:basedOn w:val="Normaallaad"/>
    <w:pPr>
      <w:ind w:left="1440" w:hanging="1440"/>
      <w:jc w:val="both"/>
    </w:pPr>
    <w:rPr>
      <w:spacing w:val="0"/>
      <w:position w:val="0"/>
      <w:sz w:val="20"/>
      <w:szCs w:val="24"/>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Taandegakehatekst3">
    <w:name w:val="Body Text Indent 3"/>
    <w:basedOn w:val="Normaallaad"/>
    <w:pPr>
      <w:spacing w:after="120"/>
      <w:ind w:left="720" w:hanging="661"/>
      <w:jc w:val="both"/>
    </w:pPr>
    <w:rPr>
      <w:spacing w:val="0"/>
      <w:position w:val="0"/>
      <w:szCs w:val="24"/>
    </w:rPr>
  </w:style>
  <w:style w:type="paragraph" w:styleId="Kehatekst">
    <w:name w:val="Body Text"/>
    <w:basedOn w:val="Normaallaad"/>
    <w:pPr>
      <w:jc w:val="center"/>
    </w:pPr>
    <w:rPr>
      <w:b/>
      <w:bCs/>
      <w:sz w:val="28"/>
    </w:rPr>
  </w:style>
  <w:style w:type="paragraph" w:styleId="Kehatekst2">
    <w:name w:val="Body Text 2"/>
    <w:basedOn w:val="Normaallaad"/>
    <w:pPr>
      <w:spacing w:after="120"/>
      <w:jc w:val="both"/>
    </w:pPr>
    <w:rPr>
      <w:sz w:val="20"/>
    </w:rPr>
  </w:style>
  <w:style w:type="paragraph" w:styleId="Kehatekst3">
    <w:name w:val="Body Text 3"/>
    <w:basedOn w:val="Normaallaad"/>
    <w:pPr>
      <w:spacing w:after="120"/>
      <w:jc w:val="both"/>
    </w:pPr>
    <w:rPr>
      <w:color w:val="33CCCC"/>
      <w:sz w:val="20"/>
    </w:rPr>
  </w:style>
  <w:style w:type="paragraph" w:styleId="Taandegakehatekst">
    <w:name w:val="Body Text Indent"/>
    <w:basedOn w:val="Normaallaad"/>
    <w:pPr>
      <w:ind w:left="1360"/>
      <w:jc w:val="both"/>
    </w:pPr>
    <w:rPr>
      <w:sz w:val="20"/>
    </w:rPr>
  </w:style>
  <w:style w:type="paragraph" w:styleId="Pis">
    <w:name w:val="header"/>
    <w:basedOn w:val="Normaallaad"/>
    <w:link w:val="PisMrk"/>
    <w:uiPriority w:val="99"/>
    <w:pPr>
      <w:tabs>
        <w:tab w:val="center" w:pos="4536"/>
        <w:tab w:val="right" w:pos="9072"/>
      </w:tabs>
    </w:pPr>
  </w:style>
  <w:style w:type="paragraph" w:styleId="Jalus">
    <w:name w:val="footer"/>
    <w:basedOn w:val="Normaallaad"/>
    <w:pPr>
      <w:tabs>
        <w:tab w:val="center" w:pos="4536"/>
        <w:tab w:val="right" w:pos="9072"/>
      </w:tabs>
    </w:pPr>
  </w:style>
  <w:style w:type="paragraph" w:styleId="Jutumullitekst">
    <w:name w:val="Balloon Text"/>
    <w:basedOn w:val="Normaallaad"/>
    <w:semiHidden/>
    <w:rPr>
      <w:rFonts w:ascii="Tahoma" w:hAnsi="Tahoma" w:cs="Tahoma"/>
      <w:sz w:val="16"/>
      <w:szCs w:val="16"/>
    </w:rPr>
  </w:style>
  <w:style w:type="paragraph" w:styleId="Kommentaaritekst">
    <w:name w:val="annotation text"/>
    <w:basedOn w:val="Normaallaad"/>
    <w:link w:val="KommentaaritekstMrk"/>
    <w:semiHidden/>
    <w:rPr>
      <w:sz w:val="20"/>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character" w:styleId="Hperlink">
    <w:name w:val="Hyperlink"/>
    <w:rsid w:val="00277069"/>
    <w:rPr>
      <w:color w:val="0000FF"/>
      <w:u w:val="single"/>
    </w:rPr>
  </w:style>
  <w:style w:type="character" w:styleId="Kommentaariviide">
    <w:name w:val="annotation reference"/>
    <w:semiHidden/>
    <w:rsid w:val="007311F3"/>
    <w:rPr>
      <w:sz w:val="16"/>
      <w:szCs w:val="16"/>
    </w:rPr>
  </w:style>
  <w:style w:type="table" w:styleId="Kontuurtabel">
    <w:name w:val="Table Grid"/>
    <w:basedOn w:val="Normaaltabe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PisMrk">
    <w:name w:val="Päis Märk"/>
    <w:link w:val="Pis"/>
    <w:uiPriority w:val="99"/>
    <w:rsid w:val="00015021"/>
    <w:rPr>
      <w:spacing w:val="4"/>
      <w:position w:val="9"/>
      <w:sz w:val="24"/>
      <w:lang w:eastAsia="en-US"/>
    </w:rPr>
  </w:style>
  <w:style w:type="paragraph" w:styleId="Pealdis">
    <w:name w:val="caption"/>
    <w:basedOn w:val="Normaallaad"/>
    <w:next w:val="Normaallaad"/>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daktsioon">
    <w:name w:val="Revision"/>
    <w:hidden/>
    <w:uiPriority w:val="99"/>
    <w:semiHidden/>
    <w:rsid w:val="0081530B"/>
    <w:rPr>
      <w:spacing w:val="4"/>
      <w:position w:val="9"/>
      <w:sz w:val="24"/>
      <w:lang w:eastAsia="en-US"/>
    </w:rPr>
  </w:style>
  <w:style w:type="character" w:styleId="Klastatudhperlink">
    <w:name w:val="FollowedHyperlink"/>
    <w:basedOn w:val="Liguvaikefont"/>
    <w:rsid w:val="0081127E"/>
    <w:rPr>
      <w:color w:val="800080" w:themeColor="followedHyperlink"/>
      <w:u w:val="single"/>
    </w:rPr>
  </w:style>
  <w:style w:type="character" w:customStyle="1" w:styleId="KommentaaritekstMrk">
    <w:name w:val="Kommentaari tekst Märk"/>
    <w:basedOn w:val="Liguvaikefont"/>
    <w:link w:val="Kommentaaritekst"/>
    <w:semiHidden/>
    <w:rsid w:val="00C40BDF"/>
    <w:rPr>
      <w:spacing w:val="4"/>
      <w:position w:val="9"/>
      <w:lang w:eastAsia="en-US"/>
    </w:rPr>
  </w:style>
  <w:style w:type="paragraph" w:styleId="Loendilik">
    <w:name w:val="List Paragraph"/>
    <w:basedOn w:val="Normaallaad"/>
    <w:uiPriority w:val="34"/>
    <w:qFormat/>
    <w:rsid w:val="00577DE7"/>
    <w:pPr>
      <w:ind w:left="720"/>
      <w:contextualSpacing/>
    </w:pPr>
  </w:style>
  <w:style w:type="paragraph" w:customStyle="1" w:styleId="Default">
    <w:name w:val="Default"/>
    <w:rsid w:val="00BA5EE7"/>
    <w:pPr>
      <w:autoSpaceDE w:val="0"/>
      <w:autoSpaceDN w:val="0"/>
      <w:adjustRightInd w:val="0"/>
    </w:pPr>
    <w:rPr>
      <w:color w:val="000000"/>
      <w:sz w:val="24"/>
      <w:szCs w:val="24"/>
    </w:rPr>
  </w:style>
  <w:style w:type="character" w:styleId="Lahendamatamainimine">
    <w:name w:val="Unresolved Mention"/>
    <w:basedOn w:val="Liguvaikefont"/>
    <w:uiPriority w:val="99"/>
    <w:semiHidden/>
    <w:unhideWhenUsed/>
    <w:rsid w:val="00B0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isbet@liisbet.ee" TargetMode="Externa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art.enel@rmk.ee" TargetMode="Externa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liisbet@liisbet.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isbet@liisbet.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125fdab99a88c80f342baaae2b5d5964">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824f15246b4adee0e39b4d0c4c15b56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5EA0BD-841B-4F34-B228-7607BFBB3C8C}">
  <ds:schemaRefs>
    <ds:schemaRef ds:uri="http://schemas.microsoft.com/sharepoint/v3/contenttype/forms"/>
  </ds:schemaRefs>
</ds:datastoreItem>
</file>

<file path=customXml/itemProps2.xml><?xml version="1.0" encoding="utf-8"?>
<ds:datastoreItem xmlns:ds="http://schemas.openxmlformats.org/officeDocument/2006/customXml" ds:itemID="{BEB19EC7-FDDE-4740-B55C-9D0BE9B0E153}">
  <ds:schemaRefs>
    <ds:schemaRef ds:uri="http://schemas.openxmlformats.org/officeDocument/2006/bibliography"/>
  </ds:schemaRefs>
</ds:datastoreItem>
</file>

<file path=customXml/itemProps3.xml><?xml version="1.0" encoding="utf-8"?>
<ds:datastoreItem xmlns:ds="http://schemas.openxmlformats.org/officeDocument/2006/customXml" ds:itemID="{393846C3-0BE6-4B14-AC33-01742FFF4CC8}"/>
</file>

<file path=customXml/itemProps4.xml><?xml version="1.0" encoding="utf-8"?>
<ds:datastoreItem xmlns:ds="http://schemas.openxmlformats.org/officeDocument/2006/customXml" ds:itemID="{897D44B4-5699-4E55-BF14-BC2DFD4442C5}">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kestvusleping küte.dot</Template>
  <TotalTime>10</TotalTime>
  <Pages>6</Pages>
  <Words>1726</Words>
  <Characters>10012</Characters>
  <Application>Microsoft Office Word</Application>
  <DocSecurity>0</DocSecurity>
  <Lines>83</Lines>
  <Paragraphs>23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11715</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12</cp:revision>
  <cp:lastPrinted>2008-07-14T14:18:00Z</cp:lastPrinted>
  <dcterms:created xsi:type="dcterms:W3CDTF">2025-11-13T09:06:00Z</dcterms:created>
  <dcterms:modified xsi:type="dcterms:W3CDTF">2025-11-13T09:16:00Z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4915200</vt:r8>
  </property>
  <property fmtid="{D5CDD505-2E9C-101B-9397-08002B2CF9AE}" pid="4" name="MediaServiceImageTags">
    <vt:lpwstr/>
  </property>
</Properties>
</file>