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0E65" w14:textId="77777777" w:rsidR="007674E0" w:rsidRPr="004B323D" w:rsidRDefault="007674E0" w:rsidP="007674E0">
      <w:pPr>
        <w:tabs>
          <w:tab w:val="left" w:pos="5400"/>
        </w:tabs>
      </w:pPr>
    </w:p>
    <w:p w14:paraId="6C182DF4" w14:textId="3B8A6591" w:rsidR="007674E0" w:rsidRPr="002D06D8" w:rsidRDefault="00355078" w:rsidP="007674E0">
      <w:pPr>
        <w:tabs>
          <w:tab w:val="left" w:pos="5400"/>
        </w:tabs>
        <w:rPr>
          <w:bCs/>
        </w:rPr>
      </w:pPr>
      <w:r w:rsidRPr="002E025F">
        <w:rPr>
          <w:bCs/>
        </w:rPr>
        <w:t>Viiratsi</w:t>
      </w:r>
      <w:r w:rsidR="007674E0">
        <w:rPr>
          <w:bCs/>
        </w:rPr>
        <w:tab/>
      </w:r>
      <w:r w:rsidR="00586480">
        <w:rPr>
          <w:bCs/>
        </w:rPr>
        <w:tab/>
      </w:r>
      <w:r w:rsidR="00586480">
        <w:rPr>
          <w:bCs/>
        </w:rPr>
        <w:tab/>
      </w:r>
      <w:r w:rsidR="003A4A45">
        <w:rPr>
          <w:bCs/>
        </w:rPr>
        <w:t xml:space="preserve">        </w:t>
      </w:r>
      <w:r w:rsidR="00067BA1">
        <w:rPr>
          <w:bCs/>
        </w:rPr>
        <w:t xml:space="preserve">  </w:t>
      </w:r>
      <w:r w:rsidR="00915EA2">
        <w:rPr>
          <w:bCs/>
        </w:rPr>
        <w:t xml:space="preserve">        1. </w:t>
      </w:r>
      <w:r w:rsidR="009121B0">
        <w:rPr>
          <w:bCs/>
        </w:rPr>
        <w:t>juu</w:t>
      </w:r>
      <w:r w:rsidR="00915EA2">
        <w:rPr>
          <w:bCs/>
        </w:rPr>
        <w:t>l</w:t>
      </w:r>
      <w:r w:rsidR="009121B0">
        <w:rPr>
          <w:bCs/>
        </w:rPr>
        <w:t>i</w:t>
      </w:r>
      <w:r w:rsidR="006C122B">
        <w:rPr>
          <w:bCs/>
        </w:rPr>
        <w:t xml:space="preserve"> </w:t>
      </w:r>
      <w:r w:rsidR="006E6DDC">
        <w:rPr>
          <w:bCs/>
        </w:rPr>
        <w:t>202</w:t>
      </w:r>
      <w:r w:rsidR="004427F0">
        <w:rPr>
          <w:bCs/>
        </w:rPr>
        <w:t>5</w:t>
      </w:r>
      <w:r w:rsidR="007674E0">
        <w:rPr>
          <w:bCs/>
        </w:rPr>
        <w:t xml:space="preserve"> nr </w:t>
      </w:r>
      <w:r w:rsidR="001610AE">
        <w:rPr>
          <w:bCs/>
        </w:rPr>
        <w:t>262</w:t>
      </w:r>
    </w:p>
    <w:p w14:paraId="76A7CDD1" w14:textId="6F2005CE" w:rsidR="007674E0" w:rsidRPr="00466731" w:rsidRDefault="007674E0" w:rsidP="007674E0">
      <w:pPr>
        <w:tabs>
          <w:tab w:val="left" w:pos="5400"/>
        </w:tabs>
      </w:pPr>
    </w:p>
    <w:p w14:paraId="1E8FC596" w14:textId="534D1E65" w:rsidR="007674E0" w:rsidRPr="00466731" w:rsidRDefault="007674E0" w:rsidP="007674E0">
      <w:pPr>
        <w:tabs>
          <w:tab w:val="left" w:pos="5400"/>
        </w:tabs>
      </w:pPr>
    </w:p>
    <w:p w14:paraId="4A9F7DA5" w14:textId="06CB3927" w:rsidR="00EF3B4B" w:rsidRDefault="006E6DDC" w:rsidP="007674E0">
      <w:pPr>
        <w:tabs>
          <w:tab w:val="left" w:pos="5400"/>
        </w:tabs>
        <w:rPr>
          <w:b/>
          <w:bCs/>
          <w:noProof/>
        </w:rPr>
      </w:pPr>
      <w:r>
        <w:rPr>
          <w:b/>
          <w:bCs/>
          <w:noProof/>
        </w:rPr>
        <mc:AlternateContent>
          <mc:Choice Requires="wpi">
            <w:drawing>
              <wp:anchor distT="0" distB="0" distL="114300" distR="114300" simplePos="0" relativeHeight="251660288" behindDoc="0" locked="0" layoutInCell="1" allowOverlap="1" wp14:anchorId="6684F8DA" wp14:editId="267A1288">
                <wp:simplePos x="0" y="0"/>
                <wp:positionH relativeFrom="column">
                  <wp:posOffset>3420345</wp:posOffset>
                </wp:positionH>
                <wp:positionV relativeFrom="paragraph">
                  <wp:posOffset>76520</wp:posOffset>
                </wp:positionV>
                <wp:extent cx="360" cy="360"/>
                <wp:effectExtent l="38100" t="19050" r="57150" b="57150"/>
                <wp:wrapNone/>
                <wp:docPr id="3" name="Tint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D1927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3" o:spid="_x0000_s1026" type="#_x0000_t75" style="position:absolute;margin-left:268.6pt;margin-top:5.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">
                <v:imagedata r:id="rId8" o:title=""/>
              </v:shape>
            </w:pict>
          </mc:Fallback>
        </mc:AlternateContent>
      </w:r>
      <w:r>
        <w:rPr>
          <w:b/>
          <w:bCs/>
          <w:noProof/>
        </w:rPr>
        <mc:AlternateContent>
          <mc:Choice Requires="wpi">
            <w:drawing>
              <wp:anchor distT="0" distB="0" distL="114300" distR="114300" simplePos="0" relativeHeight="251659264" behindDoc="0" locked="0" layoutInCell="1" allowOverlap="1" wp14:anchorId="0EDF2F80" wp14:editId="6BDD1A28">
                <wp:simplePos x="0" y="0"/>
                <wp:positionH relativeFrom="column">
                  <wp:posOffset>3965385</wp:posOffset>
                </wp:positionH>
                <wp:positionV relativeFrom="paragraph">
                  <wp:posOffset>174800</wp:posOffset>
                </wp:positionV>
                <wp:extent cx="360" cy="360"/>
                <wp:effectExtent l="38100" t="19050" r="57150" b="57150"/>
                <wp:wrapNone/>
                <wp:docPr id="2" name="Tint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8C36BE9" id="Tint 2" o:spid="_x0000_s1026" type="#_x0000_t75" style="position:absolute;margin-left:311.55pt;margin-top:1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f9VBrMkBAABuBAAAEAAAAAAAAAAAAAAAAADQAwAA&#10;ZHJzL2luay9pbmsxLnhtbFBLAQItABQABgAIAAAAIQA6m1fy4QAAAAkBAAAPAAAAAAAAAAAAAAAA&#10;AMcFAABkcnMvZG93bnJldi54bWxQSwECLQAUAAYACAAAACEAeRi8nb8AAAAhAQAAGQAAAAAAAAAA&#10;AAAAAADVBgAAZHJzL19yZWxzL2Uyb0RvYy54bWwucmVsc1BLBQYAAAAABgAGAHgBAADLBwAAAAA=&#10;">
                <v:imagedata r:id="rId8" o:title=""/>
              </v:shape>
            </w:pict>
          </mc:Fallback>
        </mc:AlternateContent>
      </w:r>
      <w:r w:rsidR="002A7BD8">
        <w:rPr>
          <w:b/>
          <w:bCs/>
          <w:noProof/>
        </w:rPr>
        <w:t>Paju katastriüksuse</w:t>
      </w:r>
      <w:r w:rsidR="00EF3B4B">
        <w:rPr>
          <w:b/>
          <w:bCs/>
          <w:noProof/>
        </w:rPr>
        <w:t xml:space="preserve"> </w:t>
      </w:r>
      <w:r w:rsidR="00466731" w:rsidRPr="00466731">
        <w:rPr>
          <w:b/>
          <w:bCs/>
          <w:noProof/>
        </w:rPr>
        <w:t>detailplaneeringu algatamine</w:t>
      </w:r>
    </w:p>
    <w:p w14:paraId="3CEFE968" w14:textId="245421C0" w:rsidR="00466731" w:rsidRDefault="00466731" w:rsidP="007674E0">
      <w:pPr>
        <w:tabs>
          <w:tab w:val="left" w:pos="5400"/>
        </w:tabs>
        <w:rPr>
          <w:b/>
          <w:bCs/>
          <w:noProof/>
        </w:rPr>
      </w:pPr>
      <w:r w:rsidRPr="00466731">
        <w:rPr>
          <w:b/>
          <w:bCs/>
          <w:noProof/>
        </w:rPr>
        <w:t>ja keskkonnamõju strateegilise hindamise</w:t>
      </w:r>
    </w:p>
    <w:p w14:paraId="0C9BCC4F" w14:textId="1203F58D" w:rsidR="007674E0" w:rsidRPr="009F65C7" w:rsidRDefault="00466731" w:rsidP="007674E0">
      <w:pPr>
        <w:tabs>
          <w:tab w:val="left" w:pos="5400"/>
        </w:tabs>
        <w:rPr>
          <w:b/>
          <w:bCs/>
        </w:rPr>
      </w:pPr>
      <w:r w:rsidRPr="00466731">
        <w:rPr>
          <w:b/>
          <w:bCs/>
          <w:noProof/>
        </w:rPr>
        <w:t>algatamata jätmine</w:t>
      </w:r>
    </w:p>
    <w:p w14:paraId="4FF9AABF" w14:textId="3955656D" w:rsidR="007674E0" w:rsidRPr="00466731" w:rsidRDefault="007674E0" w:rsidP="007674E0">
      <w:pPr>
        <w:tabs>
          <w:tab w:val="left" w:pos="5400"/>
        </w:tabs>
      </w:pPr>
    </w:p>
    <w:p w14:paraId="38183622" w14:textId="2F032DFB" w:rsidR="007674E0" w:rsidRPr="00466731" w:rsidRDefault="007674E0" w:rsidP="007674E0">
      <w:pPr>
        <w:tabs>
          <w:tab w:val="left" w:pos="5400"/>
        </w:tabs>
      </w:pPr>
    </w:p>
    <w:p w14:paraId="60E352F6" w14:textId="45AC1804" w:rsidR="00195BED" w:rsidRPr="00704452" w:rsidRDefault="002A7BD8" w:rsidP="00B74E84">
      <w:pPr>
        <w:tabs>
          <w:tab w:val="left" w:pos="5400"/>
        </w:tabs>
        <w:jc w:val="both"/>
      </w:pPr>
      <w:proofErr w:type="spellStart"/>
      <w:r w:rsidRPr="009A63F4">
        <w:t>Jamso</w:t>
      </w:r>
      <w:proofErr w:type="spellEnd"/>
      <w:r w:rsidR="00080803" w:rsidRPr="009A63F4">
        <w:t xml:space="preserve"> </w:t>
      </w:r>
      <w:r w:rsidRPr="009A63F4">
        <w:t xml:space="preserve">Teenused OÜ </w:t>
      </w:r>
      <w:r w:rsidR="004B323D" w:rsidRPr="009A63F4">
        <w:t>(reg</w:t>
      </w:r>
      <w:r w:rsidR="00F026C9" w:rsidRPr="009A63F4">
        <w:t>istri</w:t>
      </w:r>
      <w:r w:rsidR="004B323D" w:rsidRPr="009A63F4">
        <w:t>kood</w:t>
      </w:r>
      <w:r w:rsidR="00F026C9" w:rsidRPr="009A63F4">
        <w:t xml:space="preserve"> 12984243</w:t>
      </w:r>
      <w:r w:rsidR="004B323D" w:rsidRPr="009A63F4">
        <w:t xml:space="preserve">) </w:t>
      </w:r>
      <w:r w:rsidR="00F026C9" w:rsidRPr="009A63F4">
        <w:t xml:space="preserve">juhatuse liige Anu </w:t>
      </w:r>
      <w:proofErr w:type="spellStart"/>
      <w:r w:rsidR="00F026C9" w:rsidRPr="009A63F4">
        <w:t>Oinberg</w:t>
      </w:r>
      <w:proofErr w:type="spellEnd"/>
      <w:r w:rsidR="00F026C9" w:rsidRPr="009A63F4">
        <w:t xml:space="preserve"> </w:t>
      </w:r>
      <w:r w:rsidR="000D6317" w:rsidRPr="009A63F4">
        <w:t>esitas taotluse (</w:t>
      </w:r>
      <w:proofErr w:type="spellStart"/>
      <w:r w:rsidR="000D6317" w:rsidRPr="009A63F4">
        <w:t>reg</w:t>
      </w:r>
      <w:proofErr w:type="spellEnd"/>
      <w:r w:rsidR="009A63F4" w:rsidRPr="009A63F4">
        <w:t> </w:t>
      </w:r>
      <w:r w:rsidRPr="009A63F4">
        <w:t>02</w:t>
      </w:r>
      <w:r w:rsidR="00AE1E28" w:rsidRPr="009A63F4">
        <w:t>.0</w:t>
      </w:r>
      <w:r w:rsidRPr="009A63F4">
        <w:t>5</w:t>
      </w:r>
      <w:r w:rsidR="00AE1E28" w:rsidRPr="009A63F4">
        <w:t xml:space="preserve">.2025 </w:t>
      </w:r>
      <w:r w:rsidR="003A4A45" w:rsidRPr="009A63F4">
        <w:t>nr</w:t>
      </w:r>
      <w:r w:rsidR="000D6317" w:rsidRPr="009A63F4">
        <w:t xml:space="preserve"> 7-2/</w:t>
      </w:r>
      <w:r w:rsidR="004427F0" w:rsidRPr="009A63F4">
        <w:t>25/</w:t>
      </w:r>
      <w:r w:rsidRPr="009A63F4">
        <w:t>7</w:t>
      </w:r>
      <w:r w:rsidR="004427F0" w:rsidRPr="009A63F4">
        <w:t>-1</w:t>
      </w:r>
      <w:r w:rsidR="000D6317" w:rsidRPr="009A63F4">
        <w:t>)</w:t>
      </w:r>
      <w:r w:rsidR="00E12572" w:rsidRPr="009A63F4">
        <w:t xml:space="preserve"> </w:t>
      </w:r>
      <w:r w:rsidR="00F026C9" w:rsidRPr="009A63F4">
        <w:t xml:space="preserve">detailplaneeringu algatamiseks Saarepeedi külas </w:t>
      </w:r>
      <w:r w:rsidR="004B323D" w:rsidRPr="009A63F4">
        <w:t xml:space="preserve">Paju </w:t>
      </w:r>
      <w:r w:rsidR="0029141D" w:rsidRPr="009A63F4">
        <w:t>katastriüks</w:t>
      </w:r>
      <w:r w:rsidRPr="009A63F4">
        <w:t>usel</w:t>
      </w:r>
      <w:r w:rsidR="00B47889" w:rsidRPr="009A63F4">
        <w:t xml:space="preserve"> </w:t>
      </w:r>
      <w:r w:rsidR="004B323D" w:rsidRPr="009A63F4">
        <w:t xml:space="preserve">(katastritunnus </w:t>
      </w:r>
      <w:r w:rsidRPr="009A63F4">
        <w:t>71503:001:012)</w:t>
      </w:r>
      <w:r w:rsidR="004427F0" w:rsidRPr="009A63F4">
        <w:t xml:space="preserve">. </w:t>
      </w:r>
      <w:r w:rsidR="00B74E84" w:rsidRPr="009A63F4">
        <w:t>Detailplaneeringu eesmärk on</w:t>
      </w:r>
      <w:r w:rsidR="004F5D5A" w:rsidRPr="009A63F4">
        <w:t xml:space="preserve"> </w:t>
      </w:r>
      <w:r w:rsidRPr="009A63F4">
        <w:t>jagada</w:t>
      </w:r>
      <w:r w:rsidR="00B74E84" w:rsidRPr="009A63F4">
        <w:t xml:space="preserve"> kinnistu</w:t>
      </w:r>
      <w:r w:rsidR="00B74E84">
        <w:t xml:space="preserve"> </w:t>
      </w:r>
      <w:r w:rsidR="00764B53">
        <w:t xml:space="preserve">väikeelamumaa ja </w:t>
      </w:r>
      <w:r w:rsidR="00B74E84">
        <w:t xml:space="preserve">transpordimaa kruntideks ning määrata moodustavatele kruntidele ehitusõigus </w:t>
      </w:r>
      <w:r w:rsidR="00B74E84" w:rsidRPr="009A63F4">
        <w:t>väikeelamu</w:t>
      </w:r>
      <w:r w:rsidR="004B323D" w:rsidRPr="009A63F4">
        <w:t>te</w:t>
      </w:r>
      <w:r w:rsidR="00B74E84" w:rsidRPr="009A63F4">
        <w:t xml:space="preserve"> rajamiseks. </w:t>
      </w:r>
      <w:r w:rsidR="00195BED" w:rsidRPr="009A63F4">
        <w:t xml:space="preserve">Detailplaneeringuala suurus on ligikaudu </w:t>
      </w:r>
      <w:r w:rsidR="001853E8" w:rsidRPr="009A63F4">
        <w:t>1,67</w:t>
      </w:r>
      <w:r w:rsidR="00195BED" w:rsidRPr="009A63F4">
        <w:t xml:space="preserve"> ha.</w:t>
      </w:r>
    </w:p>
    <w:p w14:paraId="6FAEEA1A" w14:textId="77777777" w:rsidR="0062020B" w:rsidRDefault="0062020B" w:rsidP="00F625E6">
      <w:pPr>
        <w:tabs>
          <w:tab w:val="left" w:pos="5400"/>
        </w:tabs>
        <w:jc w:val="both"/>
      </w:pPr>
    </w:p>
    <w:p w14:paraId="584260F3" w14:textId="3FAA201E" w:rsidR="0062020B" w:rsidRDefault="0062020B" w:rsidP="00F625E6">
      <w:pPr>
        <w:tabs>
          <w:tab w:val="left" w:pos="5400"/>
        </w:tabs>
        <w:jc w:val="both"/>
      </w:pPr>
      <w:r w:rsidRPr="0062020B">
        <w:t>05.11.2013 moodustus Viljandi vald, mis on Paistu valla, Pärsti valla, Saarepeedi valla ja Viiratsi valla õigusjärglane.</w:t>
      </w:r>
    </w:p>
    <w:p w14:paraId="039CB497" w14:textId="77777777" w:rsidR="00EE6381" w:rsidRDefault="00EE6381" w:rsidP="00F625E6">
      <w:pPr>
        <w:tabs>
          <w:tab w:val="left" w:pos="5400"/>
        </w:tabs>
        <w:jc w:val="both"/>
        <w:rPr>
          <w:sz w:val="23"/>
          <w:szCs w:val="23"/>
        </w:rPr>
      </w:pPr>
    </w:p>
    <w:p w14:paraId="6848BD8F" w14:textId="76223AF3" w:rsidR="00A34631" w:rsidRDefault="00131C67" w:rsidP="00F625E6">
      <w:pPr>
        <w:tabs>
          <w:tab w:val="left" w:pos="5400"/>
        </w:tabs>
        <w:jc w:val="both"/>
      </w:pPr>
      <w:r w:rsidRPr="008D58B3">
        <w:t xml:space="preserve">Taotletaval </w:t>
      </w:r>
      <w:r w:rsidR="00AF1243">
        <w:t>detail</w:t>
      </w:r>
      <w:r w:rsidRPr="008D58B3">
        <w:t xml:space="preserve">planeeringualal kehtib </w:t>
      </w:r>
      <w:r w:rsidR="00B74E84">
        <w:t>Saarepeedi</w:t>
      </w:r>
      <w:r w:rsidR="00B74E84" w:rsidRPr="006143CB">
        <w:t xml:space="preserve"> Vallavolikogu </w:t>
      </w:r>
      <w:r w:rsidR="00B74E84">
        <w:t>11</w:t>
      </w:r>
      <w:r w:rsidR="00B74E84" w:rsidRPr="006143CB">
        <w:t>.</w:t>
      </w:r>
      <w:r w:rsidR="00B74E84">
        <w:t>12</w:t>
      </w:r>
      <w:r w:rsidR="00B74E84" w:rsidRPr="006143CB">
        <w:t>.200</w:t>
      </w:r>
      <w:r w:rsidR="00B74E84">
        <w:t>8</w:t>
      </w:r>
      <w:r w:rsidR="00B74E84" w:rsidRPr="006143CB">
        <w:t xml:space="preserve"> määrusega nr </w:t>
      </w:r>
      <w:r w:rsidR="00B74E84">
        <w:t>6</w:t>
      </w:r>
      <w:r w:rsidR="00B74E84" w:rsidRPr="006143CB">
        <w:t xml:space="preserve">5 </w:t>
      </w:r>
      <w:r w:rsidR="00B74E84" w:rsidRPr="009A63F4">
        <w:t>„Saarepeedi valla üldplaneeringu kehtestamine“ kehtestatud Saarepeedi valla</w:t>
      </w:r>
      <w:r w:rsidR="005735D1" w:rsidRPr="009A63F4">
        <w:t xml:space="preserve"> üldplaneering</w:t>
      </w:r>
      <w:r w:rsidR="00A1021B" w:rsidRPr="009A63F4">
        <w:t xml:space="preserve"> (edaspidi ka üldplaneering)</w:t>
      </w:r>
      <w:r w:rsidR="00B526E3" w:rsidRPr="009A63F4">
        <w:t>,</w:t>
      </w:r>
      <w:r w:rsidR="003C0A0E" w:rsidRPr="009A63F4">
        <w:t xml:space="preserve"> </w:t>
      </w:r>
      <w:r w:rsidR="00B526E3" w:rsidRPr="009A63F4">
        <w:t xml:space="preserve">mille </w:t>
      </w:r>
      <w:r w:rsidR="003D3D84" w:rsidRPr="009A63F4">
        <w:t>seletuskir</w:t>
      </w:r>
      <w:r w:rsidR="00B526E3" w:rsidRPr="009A63F4">
        <w:t>ja</w:t>
      </w:r>
      <w:r w:rsidR="003D3D84" w:rsidRPr="009A63F4">
        <w:t xml:space="preserve"> </w:t>
      </w:r>
      <w:r w:rsidR="00B526E3" w:rsidRPr="009A63F4">
        <w:t>(</w:t>
      </w:r>
      <w:r w:rsidR="003D3D84" w:rsidRPr="009A63F4">
        <w:t>p 2.</w:t>
      </w:r>
      <w:r w:rsidR="00B74E84" w:rsidRPr="009A63F4">
        <w:t>5</w:t>
      </w:r>
      <w:r w:rsidR="003D3D84" w:rsidRPr="009A63F4">
        <w:t xml:space="preserve">) kohaselt on detailplaneeringu koostamine kohustuslik kompaktse asustusega aladel. </w:t>
      </w:r>
      <w:r w:rsidR="00B526E3" w:rsidRPr="009A63F4">
        <w:t>Detailp</w:t>
      </w:r>
      <w:r w:rsidR="003D3D84" w:rsidRPr="009A63F4">
        <w:t xml:space="preserve">laneeringuala asub </w:t>
      </w:r>
      <w:r w:rsidR="001853E8" w:rsidRPr="009A63F4">
        <w:t>Saarepeedi</w:t>
      </w:r>
      <w:r w:rsidR="003D3D84" w:rsidRPr="009A63F4">
        <w:t xml:space="preserve"> küla kompaktse asustusega alal.</w:t>
      </w:r>
    </w:p>
    <w:p w14:paraId="4BE458F8" w14:textId="77777777" w:rsidR="00AF1243" w:rsidRDefault="00AF1243" w:rsidP="00AF1243">
      <w:pPr>
        <w:tabs>
          <w:tab w:val="left" w:pos="5400"/>
        </w:tabs>
        <w:jc w:val="both"/>
      </w:pPr>
    </w:p>
    <w:p w14:paraId="47F079B9" w14:textId="6F7A8F9C" w:rsidR="00AF1243" w:rsidRDefault="00AF1243" w:rsidP="00AF1243">
      <w:pPr>
        <w:tabs>
          <w:tab w:val="left" w:pos="5400"/>
        </w:tabs>
        <w:jc w:val="both"/>
      </w:pPr>
      <w:r>
        <w:t xml:space="preserve">Planeerimisseaduse </w:t>
      </w:r>
      <w:r w:rsidRPr="00652D78">
        <w:rPr>
          <w:noProof/>
        </w:rPr>
        <w:t>(PlanS)</w:t>
      </w:r>
      <w:r>
        <w:t xml:space="preserve"> § 125 lg 2 </w:t>
      </w:r>
      <w:r w:rsidRPr="00652D78">
        <w:rPr>
          <w:noProof/>
        </w:rPr>
        <w:t xml:space="preserve">sätestab muu hulgas, et </w:t>
      </w:r>
      <w:r w:rsidRPr="00A1021B">
        <w:t xml:space="preserve">detailplaneeringu koostamine </w:t>
      </w:r>
      <w:r>
        <w:t xml:space="preserve">on </w:t>
      </w:r>
      <w:r w:rsidRPr="00A1021B">
        <w:t>nõutav</w:t>
      </w:r>
      <w:r>
        <w:t xml:space="preserve"> </w:t>
      </w:r>
      <w:r w:rsidRPr="00A1021B">
        <w:t>üldplaneeringuga määratud detailplaneeringu koostamise kohustusega alal või juhul.</w:t>
      </w:r>
    </w:p>
    <w:p w14:paraId="04D88ABB" w14:textId="77777777" w:rsidR="003D3D84" w:rsidRDefault="003D3D84" w:rsidP="00F625E6">
      <w:pPr>
        <w:tabs>
          <w:tab w:val="left" w:pos="5400"/>
        </w:tabs>
        <w:jc w:val="both"/>
        <w:rPr>
          <w:strike/>
        </w:rPr>
      </w:pPr>
    </w:p>
    <w:p w14:paraId="4F2AE096" w14:textId="3ACC0651" w:rsidR="00067BA1" w:rsidRDefault="00571479" w:rsidP="00F625E6">
      <w:pPr>
        <w:tabs>
          <w:tab w:val="left" w:pos="5400"/>
        </w:tabs>
        <w:jc w:val="both"/>
      </w:pPr>
      <w:r w:rsidRPr="00407F5A">
        <w:t>Üldplaneering</w:t>
      </w:r>
      <w:r w:rsidR="001853E8">
        <w:t xml:space="preserve">u kohaselt on </w:t>
      </w:r>
      <w:r w:rsidRPr="00407F5A">
        <w:t xml:space="preserve">taotletava </w:t>
      </w:r>
      <w:r w:rsidR="00AF1243">
        <w:t>detail</w:t>
      </w:r>
      <w:r w:rsidRPr="00407F5A">
        <w:t>planeeringuala maakasutuse juhtotstarv</w:t>
      </w:r>
      <w:r w:rsidR="001853E8">
        <w:t>e reserveeritud elamuala (EV)</w:t>
      </w:r>
      <w:r w:rsidRPr="00407F5A">
        <w:t xml:space="preserve">. </w:t>
      </w:r>
      <w:r w:rsidR="001853E8">
        <w:t>Paju</w:t>
      </w:r>
      <w:r w:rsidR="00C029EE" w:rsidRPr="00407F5A">
        <w:t xml:space="preserve"> katastriüksuse</w:t>
      </w:r>
      <w:r w:rsidR="00B526E3">
        <w:t xml:space="preserve"> maa </w:t>
      </w:r>
      <w:r w:rsidR="00B526E3" w:rsidRPr="00BB79E4">
        <w:t>sihtotstarve</w:t>
      </w:r>
      <w:r w:rsidR="00C029EE" w:rsidRPr="00407F5A">
        <w:t xml:space="preserve"> on </w:t>
      </w:r>
      <w:r w:rsidR="001853E8">
        <w:t>maatulundusmaa</w:t>
      </w:r>
      <w:r w:rsidR="00C029EE" w:rsidRPr="00407F5A">
        <w:t xml:space="preserve"> 100%</w:t>
      </w:r>
      <w:r w:rsidR="001853E8">
        <w:t>.</w:t>
      </w:r>
    </w:p>
    <w:p w14:paraId="27658C09" w14:textId="2ADE8B4E" w:rsidR="002473D7" w:rsidRDefault="002473D7" w:rsidP="00F625E6">
      <w:pPr>
        <w:tabs>
          <w:tab w:val="left" w:pos="5400"/>
        </w:tabs>
        <w:jc w:val="both"/>
      </w:pPr>
    </w:p>
    <w:p w14:paraId="3774840F" w14:textId="151919B6" w:rsidR="00C97CE1" w:rsidRPr="00C67AB5" w:rsidRDefault="001D71F2" w:rsidP="00C97CE1">
      <w:pPr>
        <w:tabs>
          <w:tab w:val="left" w:pos="5400"/>
        </w:tabs>
        <w:jc w:val="both"/>
      </w:pPr>
      <w:r w:rsidRPr="00C97CE1">
        <w:t>Koostatava d</w:t>
      </w:r>
      <w:r w:rsidR="002473D7" w:rsidRPr="00C97CE1">
        <w:t>etailplaneeringu</w:t>
      </w:r>
      <w:r w:rsidRPr="00C97CE1">
        <w:t>ga</w:t>
      </w:r>
      <w:r w:rsidR="00123FD8" w:rsidRPr="00C97CE1">
        <w:t xml:space="preserve"> </w:t>
      </w:r>
      <w:r w:rsidRPr="00C97CE1">
        <w:t>soovitakse</w:t>
      </w:r>
      <w:r w:rsidR="00DD03D8">
        <w:t xml:space="preserve"> jagada kinnistu väikeelamumaa</w:t>
      </w:r>
      <w:r w:rsidR="009525DF">
        <w:t xml:space="preserve"> ja transpordimaa sihtotstarbega</w:t>
      </w:r>
      <w:r w:rsidR="00C67AB5">
        <w:t xml:space="preserve"> </w:t>
      </w:r>
      <w:r w:rsidR="00DD03D8">
        <w:t>kruntideks, määrata elamukruntidele ehitusõigus üksikelamute rajamiseks ning kavandada juurdepääsutee nende teenindamiseks.</w:t>
      </w:r>
      <w:r w:rsidR="00C67AB5">
        <w:t xml:space="preserve"> </w:t>
      </w:r>
      <w:r w:rsidR="00C97CE1" w:rsidRPr="00C67AB5">
        <w:rPr>
          <w:noProof/>
        </w:rPr>
        <w:t>E</w:t>
      </w:r>
      <w:r w:rsidR="00C97CE1" w:rsidRPr="00C67AB5">
        <w:rPr>
          <w:bCs/>
          <w:noProof/>
        </w:rPr>
        <w:t xml:space="preserve">hitisregistri andmetel on </w:t>
      </w:r>
      <w:r w:rsidR="001517DB" w:rsidRPr="00C67AB5">
        <w:rPr>
          <w:bCs/>
          <w:noProof/>
        </w:rPr>
        <w:t>Paju</w:t>
      </w:r>
      <w:r w:rsidR="00C97CE1" w:rsidRPr="00C67AB5">
        <w:rPr>
          <w:bCs/>
          <w:noProof/>
        </w:rPr>
        <w:t xml:space="preserve"> katastriüksus hoones</w:t>
      </w:r>
      <w:r w:rsidR="001517DB" w:rsidRPr="00C67AB5">
        <w:rPr>
          <w:bCs/>
          <w:noProof/>
        </w:rPr>
        <w:t>tamata.</w:t>
      </w:r>
    </w:p>
    <w:p w14:paraId="2058381B" w14:textId="77777777" w:rsidR="001C56D4" w:rsidRDefault="001C56D4" w:rsidP="00A628C3">
      <w:pPr>
        <w:tabs>
          <w:tab w:val="left" w:pos="5400"/>
        </w:tabs>
        <w:jc w:val="both"/>
      </w:pPr>
    </w:p>
    <w:p w14:paraId="68B0AB55" w14:textId="0615F108" w:rsidR="00CB130C" w:rsidRDefault="00DC10E5" w:rsidP="00A628C3">
      <w:pPr>
        <w:tabs>
          <w:tab w:val="left" w:pos="5400"/>
        </w:tabs>
        <w:jc w:val="both"/>
        <w:rPr>
          <w:bCs/>
        </w:rPr>
      </w:pPr>
      <w:proofErr w:type="spellStart"/>
      <w:r w:rsidRPr="009A63F4">
        <w:t>Jamso</w:t>
      </w:r>
      <w:proofErr w:type="spellEnd"/>
      <w:r w:rsidRPr="009A63F4">
        <w:t xml:space="preserve"> Teenused OÜ</w:t>
      </w:r>
      <w:r w:rsidR="00CB3BEC" w:rsidRPr="009A63F4">
        <w:t xml:space="preserve"> (registrikood 12984243)</w:t>
      </w:r>
      <w:r w:rsidR="00BF1466" w:rsidRPr="009A63F4">
        <w:t xml:space="preserve"> juhatuse liige Anu </w:t>
      </w:r>
      <w:proofErr w:type="spellStart"/>
      <w:r w:rsidR="00BF1466" w:rsidRPr="009A63F4">
        <w:t>Oinberg</w:t>
      </w:r>
      <w:proofErr w:type="spellEnd"/>
      <w:r w:rsidR="001D63BA" w:rsidRPr="009A63F4">
        <w:rPr>
          <w:bCs/>
        </w:rPr>
        <w:t xml:space="preserve"> </w:t>
      </w:r>
      <w:r w:rsidR="00F625E6" w:rsidRPr="009A63F4">
        <w:rPr>
          <w:bCs/>
        </w:rPr>
        <w:t xml:space="preserve">on </w:t>
      </w:r>
      <w:r w:rsidRPr="009A63F4">
        <w:rPr>
          <w:bCs/>
        </w:rPr>
        <w:t>21</w:t>
      </w:r>
      <w:r w:rsidR="003D4D56" w:rsidRPr="009A63F4">
        <w:rPr>
          <w:bCs/>
        </w:rPr>
        <w:t>.0</w:t>
      </w:r>
      <w:r w:rsidRPr="009A63F4">
        <w:rPr>
          <w:bCs/>
        </w:rPr>
        <w:t>5</w:t>
      </w:r>
      <w:r w:rsidR="009F1B9E" w:rsidRPr="009A63F4">
        <w:rPr>
          <w:bCs/>
        </w:rPr>
        <w:t>.</w:t>
      </w:r>
      <w:r w:rsidR="00265A72" w:rsidRPr="009A63F4">
        <w:rPr>
          <w:bCs/>
        </w:rPr>
        <w:t>202</w:t>
      </w:r>
      <w:r w:rsidR="009F1B9E" w:rsidRPr="009A63F4">
        <w:rPr>
          <w:bCs/>
        </w:rPr>
        <w:t>5</w:t>
      </w:r>
      <w:r w:rsidR="00F625E6" w:rsidRPr="00C40397">
        <w:rPr>
          <w:bCs/>
        </w:rPr>
        <w:t xml:space="preserve"> </w:t>
      </w:r>
      <w:r w:rsidR="00F625E6" w:rsidRPr="003D4D56">
        <w:rPr>
          <w:bCs/>
        </w:rPr>
        <w:t>allkirjastatud lepinguga nr DP3</w:t>
      </w:r>
      <w:r>
        <w:rPr>
          <w:bCs/>
        </w:rPr>
        <w:t>70</w:t>
      </w:r>
      <w:r w:rsidR="00F625E6" w:rsidRPr="0014422A">
        <w:rPr>
          <w:bCs/>
        </w:rPr>
        <w:t xml:space="preserve"> (</w:t>
      </w:r>
      <w:proofErr w:type="spellStart"/>
      <w:r w:rsidR="00F625E6" w:rsidRPr="0014422A">
        <w:rPr>
          <w:bCs/>
        </w:rPr>
        <w:t>reg</w:t>
      </w:r>
      <w:proofErr w:type="spellEnd"/>
      <w:r w:rsidR="001D63BA" w:rsidRPr="0014422A">
        <w:rPr>
          <w:bCs/>
        </w:rPr>
        <w:t>-nr</w:t>
      </w:r>
      <w:r w:rsidR="00F625E6" w:rsidRPr="0014422A">
        <w:rPr>
          <w:bCs/>
        </w:rPr>
        <w:t xml:space="preserve"> 15-1/</w:t>
      </w:r>
      <w:r w:rsidR="00314039">
        <w:rPr>
          <w:bCs/>
        </w:rPr>
        <w:t>25/1</w:t>
      </w:r>
      <w:r>
        <w:rPr>
          <w:bCs/>
        </w:rPr>
        <w:t>82</w:t>
      </w:r>
      <w:r w:rsidR="00F625E6" w:rsidRPr="0014422A">
        <w:rPr>
          <w:bCs/>
        </w:rPr>
        <w:t>) võtnud üle</w:t>
      </w:r>
      <w:r w:rsidR="00F625E6" w:rsidRPr="00EC1883">
        <w:rPr>
          <w:bCs/>
        </w:rPr>
        <w:t xml:space="preserve"> detailplaneeringu</w:t>
      </w:r>
      <w:r w:rsidR="00F625E6">
        <w:rPr>
          <w:bCs/>
        </w:rPr>
        <w:t xml:space="preserve"> koostamise tellimise ja finantseerimise kohustuse.</w:t>
      </w:r>
    </w:p>
    <w:p w14:paraId="656A8AED" w14:textId="77777777" w:rsidR="00195BED" w:rsidRDefault="00195BED" w:rsidP="00F625E6">
      <w:pPr>
        <w:tabs>
          <w:tab w:val="left" w:pos="5400"/>
        </w:tabs>
        <w:jc w:val="both"/>
        <w:rPr>
          <w:bCs/>
        </w:rPr>
      </w:pPr>
    </w:p>
    <w:p w14:paraId="21041461" w14:textId="7B1D2719" w:rsidR="00195BED" w:rsidRDefault="00195BED" w:rsidP="00195BED">
      <w:pPr>
        <w:tabs>
          <w:tab w:val="left" w:pos="5400"/>
        </w:tabs>
        <w:jc w:val="both"/>
        <w:rPr>
          <w:bCs/>
        </w:rPr>
      </w:pPr>
      <w:r w:rsidRPr="00C97CE1">
        <w:rPr>
          <w:bCs/>
          <w:noProof/>
        </w:rPr>
        <w:t>Arvestades eeltoodud asjaolusid käsitleb planeeringu- ja GIS spetsialist esitatud</w:t>
      </w:r>
      <w:r w:rsidRPr="00C97CE1">
        <w:rPr>
          <w:bCs/>
        </w:rPr>
        <w:t xml:space="preserve"> taotlust üldplaneeringu kohase detailplaneeringu algatamisena ja ei ole vajalik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203F7C5C" w14:textId="77777777" w:rsidR="00683042" w:rsidRDefault="00683042" w:rsidP="00047178">
      <w:pPr>
        <w:jc w:val="both"/>
      </w:pPr>
    </w:p>
    <w:p w14:paraId="59ADCF53" w14:textId="1C18B241" w:rsidR="00047178" w:rsidRPr="00047178" w:rsidRDefault="00457B5A" w:rsidP="00765B58">
      <w:pPr>
        <w:jc w:val="both"/>
      </w:pPr>
      <w:r>
        <w:t>Tulenevalt eeltoodust ja võttes aluseks Eesti territooriumi haldusjaotuse seaduse § 14</w:t>
      </w:r>
      <w:r w:rsidR="00C26CAC">
        <w:rPr>
          <w:vertAlign w:val="superscript"/>
        </w:rPr>
        <w:t>1</w:t>
      </w:r>
      <w:r>
        <w:t xml:space="preserve"> lg 4</w:t>
      </w:r>
      <w:r w:rsidR="00C26CAC">
        <w:rPr>
          <w:vertAlign w:val="superscript"/>
        </w:rPr>
        <w:t>1</w:t>
      </w:r>
      <w:r>
        <w:t xml:space="preserve">, </w:t>
      </w:r>
      <w:r w:rsidRPr="0022320D">
        <w:t xml:space="preserve">planeerimisseaduse § 4 lg 1, § 124 lg 10, § 125 lg 2, § 127, § 128 </w:t>
      </w:r>
      <w:proofErr w:type="spellStart"/>
      <w:r w:rsidRPr="0022320D">
        <w:t>lg-d</w:t>
      </w:r>
      <w:proofErr w:type="spellEnd"/>
      <w:r w:rsidRPr="0022320D">
        <w:t xml:space="preserve"> 1 ja 5,</w:t>
      </w:r>
      <w:r w:rsidR="006214A4" w:rsidRPr="0022320D">
        <w:t xml:space="preserve"> § 140 lg 7,</w:t>
      </w:r>
      <w:r>
        <w:t xml:space="preserve"> keskkonnamõju hindamise ja </w:t>
      </w:r>
      <w:r w:rsidRPr="009F1B9E">
        <w:t>keskkonnajuhtimissüsteemi seaduse § 35</w:t>
      </w:r>
      <w:r w:rsidRPr="00DC10E5">
        <w:t>,</w:t>
      </w:r>
      <w:r w:rsidRPr="00DC10E5">
        <w:rPr>
          <w:color w:val="C00000"/>
        </w:rPr>
        <w:t xml:space="preserve"> </w:t>
      </w:r>
      <w:r w:rsidR="00DC10E5">
        <w:t>Saarepeedi</w:t>
      </w:r>
      <w:r w:rsidR="00DC10E5" w:rsidRPr="006143CB">
        <w:t xml:space="preserve"> Vallavolikogu </w:t>
      </w:r>
      <w:r w:rsidR="00DC10E5">
        <w:t>11</w:t>
      </w:r>
      <w:r w:rsidR="00DC10E5" w:rsidRPr="006143CB">
        <w:t>.</w:t>
      </w:r>
      <w:r w:rsidR="00DC10E5">
        <w:t>12</w:t>
      </w:r>
      <w:r w:rsidR="00DC10E5" w:rsidRPr="006143CB">
        <w:t>.200</w:t>
      </w:r>
      <w:r w:rsidR="00DC10E5">
        <w:t>8</w:t>
      </w:r>
      <w:r w:rsidR="00DC10E5" w:rsidRPr="006143CB">
        <w:t xml:space="preserve"> määrusega nr </w:t>
      </w:r>
      <w:r w:rsidR="00DC10E5">
        <w:t>6</w:t>
      </w:r>
      <w:r w:rsidR="00DC10E5" w:rsidRPr="006143CB">
        <w:t>5 „</w:t>
      </w:r>
      <w:r w:rsidR="00DC10E5">
        <w:t>Saarepeedi valla ü</w:t>
      </w:r>
      <w:r w:rsidR="00DC10E5" w:rsidRPr="006143CB">
        <w:t xml:space="preserve">ldplaneeringu kehtestamine“ kehtestatud </w:t>
      </w:r>
      <w:r w:rsidR="00DC10E5">
        <w:t>Saarepeedi</w:t>
      </w:r>
      <w:r w:rsidR="00DC10E5" w:rsidRPr="006143CB">
        <w:t xml:space="preserve"> valla</w:t>
      </w:r>
      <w:r w:rsidR="00DC10E5">
        <w:t xml:space="preserve"> üldplaneering</w:t>
      </w:r>
      <w:r w:rsidR="00B526E3">
        <w:t>u</w:t>
      </w:r>
      <w:r w:rsidR="0059757F" w:rsidRPr="009F1B9E">
        <w:t xml:space="preserve">, </w:t>
      </w:r>
      <w:r w:rsidR="00765B58" w:rsidRPr="009F1B9E">
        <w:t xml:space="preserve">Viljandi Vallavolikogu 28.02.2022 määruse nr 13 „Planeerimisseaduses sätestatud küsimuste lahendamise volitamine“ § 1 lg 1 </w:t>
      </w:r>
      <w:r w:rsidRPr="009F1B9E">
        <w:t>ning arvestades esitatud taotlust:</w:t>
      </w:r>
    </w:p>
    <w:p w14:paraId="1E4D4C67" w14:textId="77777777" w:rsidR="00D165E9" w:rsidRDefault="00D165E9" w:rsidP="00842D6B">
      <w:pPr>
        <w:tabs>
          <w:tab w:val="left" w:pos="5400"/>
        </w:tabs>
        <w:jc w:val="both"/>
        <w:rPr>
          <w:bCs/>
        </w:rPr>
      </w:pPr>
    </w:p>
    <w:p w14:paraId="57C36C2A" w14:textId="07F88C26" w:rsidR="008E6B52" w:rsidRPr="009A63F4" w:rsidRDefault="00C83385" w:rsidP="008E6B52">
      <w:pPr>
        <w:numPr>
          <w:ilvl w:val="0"/>
          <w:numId w:val="1"/>
        </w:numPr>
        <w:tabs>
          <w:tab w:val="left" w:pos="284"/>
        </w:tabs>
        <w:ind w:left="0" w:firstLine="0"/>
        <w:contextualSpacing/>
        <w:jc w:val="both"/>
      </w:pPr>
      <w:r w:rsidRPr="009A63F4">
        <w:t xml:space="preserve">Algatada </w:t>
      </w:r>
      <w:r w:rsidR="004B323D" w:rsidRPr="009A63F4">
        <w:t xml:space="preserve">detailplaneeringu koostamine Saarepeedi külas </w:t>
      </w:r>
      <w:r w:rsidR="00DC10E5" w:rsidRPr="009A63F4">
        <w:t>Paju katastriüksuse</w:t>
      </w:r>
      <w:r w:rsidR="004B323D" w:rsidRPr="009A63F4">
        <w:t>l</w:t>
      </w:r>
      <w:r w:rsidR="00195BED" w:rsidRPr="009A63F4">
        <w:t xml:space="preserve"> </w:t>
      </w:r>
      <w:r w:rsidR="004B323D" w:rsidRPr="009A63F4">
        <w:t xml:space="preserve">(katastritunnus 71503:001:012) </w:t>
      </w:r>
      <w:r w:rsidR="003B1F18" w:rsidRPr="009A63F4">
        <w:t xml:space="preserve">vastavalt lisatud asendiplaanile (lisa 1). </w:t>
      </w:r>
      <w:r w:rsidR="00DC10E5" w:rsidRPr="009A63F4">
        <w:t>Detailplaneeringu eesmärk on jagada</w:t>
      </w:r>
      <w:r w:rsidR="00DC10E5">
        <w:t xml:space="preserve"> kinnistu transpordimaa ja väikeelamumaa kruntideks ning määrata moodustavatele kruntidele </w:t>
      </w:r>
      <w:r w:rsidR="00DC10E5" w:rsidRPr="009A63F4">
        <w:t>ehitusõigus väikeelamu</w:t>
      </w:r>
      <w:r w:rsidR="004B323D" w:rsidRPr="009A63F4">
        <w:t>te</w:t>
      </w:r>
      <w:r w:rsidR="00DC10E5" w:rsidRPr="009A63F4">
        <w:t xml:space="preserve"> rajamiseks. Detailplaneeringuala suurus on ligikaudu 1,67 ha.</w:t>
      </w:r>
    </w:p>
    <w:p w14:paraId="2B5ADC55" w14:textId="77777777" w:rsidR="008E6B52" w:rsidRPr="00704452" w:rsidRDefault="008E6B52" w:rsidP="00195BED">
      <w:pPr>
        <w:tabs>
          <w:tab w:val="left" w:pos="284"/>
        </w:tabs>
        <w:contextualSpacing/>
        <w:jc w:val="both"/>
      </w:pPr>
    </w:p>
    <w:p w14:paraId="267913E4" w14:textId="5DAEFC31" w:rsidR="00C83385" w:rsidRPr="00704452" w:rsidRDefault="00E51F7F" w:rsidP="00195BED">
      <w:pPr>
        <w:numPr>
          <w:ilvl w:val="0"/>
          <w:numId w:val="1"/>
        </w:numPr>
        <w:tabs>
          <w:tab w:val="left" w:pos="284"/>
        </w:tabs>
        <w:ind w:left="0" w:firstLine="0"/>
        <w:contextualSpacing/>
        <w:jc w:val="both"/>
      </w:pPr>
      <w:r w:rsidRPr="00704452">
        <w:t>Anda detailplaneeringu koostamise</w:t>
      </w:r>
      <w:r w:rsidR="00A90B3A" w:rsidRPr="00704452">
        <w:t xml:space="preserve"> lähteseisukohad</w:t>
      </w:r>
      <w:r w:rsidR="005E4124">
        <w:t xml:space="preserve"> vastavalt </w:t>
      </w:r>
      <w:r w:rsidR="00067BA1">
        <w:t xml:space="preserve">käesoleva </w:t>
      </w:r>
      <w:r w:rsidR="005E4124">
        <w:t>korralduse</w:t>
      </w:r>
      <w:r w:rsidR="00A90B3A" w:rsidRPr="00704452">
        <w:t xml:space="preserve"> lisa</w:t>
      </w:r>
      <w:r w:rsidR="005E4124">
        <w:t>le</w:t>
      </w:r>
      <w:r w:rsidR="00466731">
        <w:t> </w:t>
      </w:r>
      <w:r w:rsidR="00A90B3A" w:rsidRPr="00704452">
        <w:t>2.</w:t>
      </w:r>
    </w:p>
    <w:p w14:paraId="5EAD920A" w14:textId="77777777" w:rsidR="00F03A95" w:rsidRDefault="00F03A95" w:rsidP="00195BED">
      <w:pPr>
        <w:pStyle w:val="Loendilik"/>
        <w:tabs>
          <w:tab w:val="left" w:pos="284"/>
        </w:tabs>
        <w:ind w:left="0"/>
      </w:pPr>
    </w:p>
    <w:p w14:paraId="75A6420C" w14:textId="6B57E26B" w:rsidR="008604A0" w:rsidRDefault="00C83385" w:rsidP="00971D0B">
      <w:pPr>
        <w:pStyle w:val="Loendilik"/>
        <w:numPr>
          <w:ilvl w:val="0"/>
          <w:numId w:val="1"/>
        </w:numPr>
        <w:tabs>
          <w:tab w:val="left" w:pos="284"/>
        </w:tabs>
        <w:ind w:left="0" w:firstLine="0"/>
        <w:jc w:val="both"/>
      </w:pPr>
      <w:r w:rsidRPr="002F76F9">
        <w:t xml:space="preserve">Mitte algatada koostatava detailplaneeringu </w:t>
      </w:r>
      <w:r w:rsidR="00052705" w:rsidRPr="002F76F9">
        <w:t>keskkonnamõju strateegilist hindamist</w:t>
      </w:r>
      <w:r w:rsidR="00195BED">
        <w:t>.</w:t>
      </w:r>
    </w:p>
    <w:p w14:paraId="21AEE9C8" w14:textId="77777777" w:rsidR="004B323D" w:rsidRDefault="004B323D" w:rsidP="004B323D">
      <w:pPr>
        <w:pStyle w:val="Loendilik"/>
        <w:tabs>
          <w:tab w:val="left" w:pos="284"/>
        </w:tabs>
        <w:ind w:left="0"/>
        <w:jc w:val="both"/>
      </w:pPr>
    </w:p>
    <w:p w14:paraId="3415B019" w14:textId="5247BB53" w:rsidR="00487768" w:rsidRDefault="00284A38" w:rsidP="00195BED">
      <w:pPr>
        <w:numPr>
          <w:ilvl w:val="0"/>
          <w:numId w:val="1"/>
        </w:numPr>
        <w:tabs>
          <w:tab w:val="left" w:pos="284"/>
        </w:tabs>
        <w:ind w:left="0" w:firstLine="0"/>
        <w:contextualSpacing/>
        <w:jc w:val="both"/>
      </w:pPr>
      <w:r>
        <w:t xml:space="preserve">Viljandi </w:t>
      </w:r>
      <w:r w:rsidR="00067BA1">
        <w:t>V</w:t>
      </w:r>
      <w:r>
        <w:t>allavalitsuse p</w:t>
      </w:r>
      <w:r w:rsidR="00C83385" w:rsidRPr="00C83385">
        <w:t>laneeringu</w:t>
      </w:r>
      <w:r w:rsidR="00890861">
        <w:t>- ja GIS-spetsialistil</w:t>
      </w:r>
      <w:r w:rsidR="00C83385" w:rsidRPr="00C83385">
        <w:t xml:space="preserve"> korraldada planeeringu algatamise teate avaldamine:</w:t>
      </w:r>
    </w:p>
    <w:p w14:paraId="4E880D31" w14:textId="66F35C2A" w:rsidR="00C83385" w:rsidRPr="00C83385" w:rsidRDefault="00C83385" w:rsidP="00195BED">
      <w:pPr>
        <w:pStyle w:val="Loendilik"/>
        <w:numPr>
          <w:ilvl w:val="1"/>
          <w:numId w:val="1"/>
        </w:numPr>
        <w:tabs>
          <w:tab w:val="left" w:pos="284"/>
        </w:tabs>
        <w:jc w:val="both"/>
      </w:pPr>
      <w:r w:rsidRPr="00C83385">
        <w:t>ajalehes Sakala 30 päeva jooksul peale korralduse jõustumist;</w:t>
      </w:r>
    </w:p>
    <w:p w14:paraId="6AD8724D" w14:textId="0FE37DA9" w:rsidR="003D3B50" w:rsidRDefault="00C83385" w:rsidP="00195BED">
      <w:pPr>
        <w:pStyle w:val="Loendilik"/>
        <w:numPr>
          <w:ilvl w:val="1"/>
          <w:numId w:val="1"/>
        </w:numPr>
        <w:tabs>
          <w:tab w:val="left" w:pos="284"/>
        </w:tabs>
        <w:jc w:val="both"/>
      </w:pPr>
      <w:r w:rsidRPr="00C83385">
        <w:t>Ametlikes Teadaannetes 14 päeva jooksul peale korralduse jõustumist;</w:t>
      </w:r>
    </w:p>
    <w:p w14:paraId="402C103B" w14:textId="0D15682A" w:rsidR="00C83385" w:rsidRPr="00F17182" w:rsidRDefault="007568DD" w:rsidP="00195BED">
      <w:pPr>
        <w:pStyle w:val="Loendilik"/>
        <w:numPr>
          <w:ilvl w:val="1"/>
          <w:numId w:val="1"/>
        </w:numPr>
        <w:tabs>
          <w:tab w:val="left" w:pos="284"/>
        </w:tabs>
        <w:jc w:val="both"/>
      </w:pPr>
      <w:r>
        <w:t xml:space="preserve">Viljandi </w:t>
      </w:r>
      <w:r w:rsidR="00C83385" w:rsidRPr="00C83385">
        <w:t xml:space="preserve">valla veebilehel </w:t>
      </w:r>
      <w:hyperlink r:id="rId10" w:history="1">
        <w:r w:rsidR="00C83385" w:rsidRPr="003D3B50">
          <w:rPr>
            <w:color w:val="0000FF"/>
            <w:u w:val="single"/>
          </w:rPr>
          <w:t>www.viljandivald.ee</w:t>
        </w:r>
      </w:hyperlink>
    </w:p>
    <w:p w14:paraId="75777C2D" w14:textId="77777777" w:rsidR="00C83385" w:rsidRPr="00C83385" w:rsidRDefault="00C83385" w:rsidP="00195BED">
      <w:pPr>
        <w:tabs>
          <w:tab w:val="left" w:pos="284"/>
        </w:tabs>
        <w:contextualSpacing/>
      </w:pPr>
    </w:p>
    <w:p w14:paraId="72F3E3EB" w14:textId="77777777" w:rsidR="00C83385" w:rsidRPr="00C83385" w:rsidRDefault="00C83385" w:rsidP="00195BED">
      <w:pPr>
        <w:numPr>
          <w:ilvl w:val="0"/>
          <w:numId w:val="1"/>
        </w:numPr>
        <w:tabs>
          <w:tab w:val="left" w:pos="284"/>
        </w:tabs>
        <w:ind w:left="0" w:firstLine="0"/>
        <w:contextualSpacing/>
      </w:pPr>
      <w:r w:rsidRPr="00C83385">
        <w:t>Korraldus jõustub teatavakstegemisest.</w:t>
      </w:r>
    </w:p>
    <w:p w14:paraId="4CB2DFF0" w14:textId="77777777" w:rsidR="00555964" w:rsidRDefault="00555964" w:rsidP="007568DD">
      <w:pPr>
        <w:jc w:val="both"/>
      </w:pPr>
    </w:p>
    <w:p w14:paraId="09758CA4" w14:textId="77777777" w:rsidR="007568DD" w:rsidRPr="00CE5BB4" w:rsidRDefault="007568DD" w:rsidP="007568DD">
      <w:pPr>
        <w:jc w:val="both"/>
      </w:pPr>
    </w:p>
    <w:p w14:paraId="63E65DDC" w14:textId="77777777" w:rsidR="0042330F" w:rsidRPr="0042330F" w:rsidRDefault="0042330F" w:rsidP="0042330F">
      <w:pPr>
        <w:tabs>
          <w:tab w:val="left" w:pos="5400"/>
        </w:tabs>
        <w:rPr>
          <w:bCs/>
        </w:rPr>
      </w:pPr>
      <w:r w:rsidRPr="0042330F">
        <w:rPr>
          <w:bCs/>
        </w:rPr>
        <w:t>(allkirjastatud digitaalselt)</w:t>
      </w:r>
    </w:p>
    <w:p w14:paraId="17ABBFEE" w14:textId="68DF96FF" w:rsidR="0042330F" w:rsidRPr="0042330F" w:rsidRDefault="00915EA2" w:rsidP="0042330F">
      <w:pPr>
        <w:tabs>
          <w:tab w:val="left" w:pos="5400"/>
        </w:tabs>
        <w:rPr>
          <w:bCs/>
        </w:rPr>
      </w:pPr>
      <w:r>
        <w:rPr>
          <w:bCs/>
        </w:rPr>
        <w:t>Alvar Pähkel</w:t>
      </w:r>
      <w:r w:rsidR="0042330F" w:rsidRPr="0042330F">
        <w:rPr>
          <w:bCs/>
        </w:rPr>
        <w:tab/>
        <w:t>(allkirjastatud digitaalselt)</w:t>
      </w:r>
    </w:p>
    <w:p w14:paraId="32EEBC5E" w14:textId="32BBA8B7" w:rsidR="0042330F" w:rsidRPr="006E6DDC" w:rsidRDefault="00915EA2" w:rsidP="0042330F">
      <w:pPr>
        <w:tabs>
          <w:tab w:val="left" w:pos="5400"/>
        </w:tabs>
        <w:rPr>
          <w:b/>
        </w:rPr>
      </w:pPr>
      <w:r>
        <w:rPr>
          <w:bCs/>
        </w:rPr>
        <w:t>abi</w:t>
      </w:r>
      <w:r w:rsidRPr="0042330F">
        <w:rPr>
          <w:bCs/>
        </w:rPr>
        <w:t xml:space="preserve">vallavanem </w:t>
      </w:r>
      <w:r w:rsidR="0042330F" w:rsidRPr="0042330F">
        <w:rPr>
          <w:bCs/>
        </w:rPr>
        <w:t>vallavanem</w:t>
      </w:r>
      <w:r>
        <w:rPr>
          <w:bCs/>
        </w:rPr>
        <w:t>a ülesannetes</w:t>
      </w:r>
      <w:r w:rsidR="0042330F" w:rsidRPr="0042330F">
        <w:rPr>
          <w:bCs/>
        </w:rPr>
        <w:tab/>
      </w:r>
      <w:r w:rsidR="004B323D">
        <w:rPr>
          <w:bCs/>
        </w:rPr>
        <w:t>Reet Pramann</w:t>
      </w:r>
    </w:p>
    <w:p w14:paraId="0BBD30C0" w14:textId="2740C177" w:rsidR="0042330F" w:rsidRPr="0042330F" w:rsidRDefault="00195BED" w:rsidP="0042330F">
      <w:pPr>
        <w:tabs>
          <w:tab w:val="left" w:pos="5400"/>
        </w:tabs>
        <w:rPr>
          <w:bCs/>
        </w:rPr>
      </w:pPr>
      <w:r>
        <w:rPr>
          <w:b/>
          <w:bCs/>
        </w:rPr>
        <w:tab/>
      </w:r>
      <w:r w:rsidR="0042330F" w:rsidRPr="0042330F">
        <w:rPr>
          <w:bCs/>
        </w:rPr>
        <w:t>vallasekretär</w:t>
      </w:r>
    </w:p>
    <w:sectPr w:rsidR="0042330F" w:rsidRPr="0042330F" w:rsidSect="0034335C">
      <w:headerReference w:type="default" r:id="rId11"/>
      <w:headerReference w:type="first" r:id="rId12"/>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4739" w14:textId="77777777" w:rsidR="006C7D20" w:rsidRDefault="006C7D20">
      <w:r>
        <w:separator/>
      </w:r>
    </w:p>
  </w:endnote>
  <w:endnote w:type="continuationSeparator" w:id="0">
    <w:p w14:paraId="1BBB6EA6" w14:textId="77777777" w:rsidR="006C7D20" w:rsidRDefault="006C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1D6E" w14:textId="77777777" w:rsidR="006C7D20" w:rsidRDefault="006C7D20">
      <w:r>
        <w:separator/>
      </w:r>
    </w:p>
  </w:footnote>
  <w:footnote w:type="continuationSeparator" w:id="0">
    <w:p w14:paraId="0CEFA73E" w14:textId="77777777" w:rsidR="006C7D20" w:rsidRDefault="006C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0172" w14:textId="77777777" w:rsidR="00600C27" w:rsidRPr="002D06D8" w:rsidRDefault="007674E0" w:rsidP="0034335C">
    <w:pPr>
      <w:rPr>
        <w:b/>
        <w:sz w:val="32"/>
        <w:szCs w:val="32"/>
      </w:rPr>
    </w:pPr>
    <w:r w:rsidRPr="002D06D8">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178D" w14:textId="77777777" w:rsidR="00600C27" w:rsidRDefault="007674E0" w:rsidP="0034335C">
    <w:pPr>
      <w:spacing w:line="360" w:lineRule="auto"/>
      <w:jc w:val="center"/>
      <w:rPr>
        <w:b/>
      </w:rPr>
    </w:pPr>
    <w:r w:rsidRPr="00A24587">
      <w:rPr>
        <w:noProof/>
      </w:rPr>
      <w:drawing>
        <wp:inline distT="0" distB="0" distL="0" distR="0" wp14:anchorId="7B8ACC6D" wp14:editId="16D15E3F">
          <wp:extent cx="771525" cy="82867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73D451CA" w14:textId="6B226F2F" w:rsidR="00600C27" w:rsidRDefault="007674E0" w:rsidP="0034335C">
    <w:pPr>
      <w:jc w:val="center"/>
      <w:rPr>
        <w:sz w:val="36"/>
        <w:szCs w:val="36"/>
      </w:rPr>
    </w:pPr>
    <w:r w:rsidRPr="00B03D40">
      <w:rPr>
        <w:sz w:val="36"/>
        <w:szCs w:val="36"/>
      </w:rPr>
      <w:t>VILJANDI VALLA</w:t>
    </w:r>
    <w:r w:rsidR="006F69CA">
      <w:rPr>
        <w:sz w:val="36"/>
        <w:szCs w:val="36"/>
      </w:rPr>
      <w:t>V</w:t>
    </w:r>
    <w:r w:rsidR="003B21E7">
      <w:rPr>
        <w:sz w:val="36"/>
        <w:szCs w:val="36"/>
      </w:rPr>
      <w:t>ALITSUS</w:t>
    </w:r>
  </w:p>
  <w:p w14:paraId="33529CDB" w14:textId="03097574" w:rsidR="00600C27" w:rsidRPr="002D06D8" w:rsidRDefault="003B21E7" w:rsidP="0034335C">
    <w:pPr>
      <w:jc w:val="center"/>
      <w:rPr>
        <w:b/>
        <w:sz w:val="32"/>
        <w:szCs w:val="32"/>
      </w:rPr>
    </w:pPr>
    <w:r>
      <w:rPr>
        <w:b/>
        <w:sz w:val="32"/>
        <w:szCs w:val="32"/>
      </w:rPr>
      <w:t xml:space="preserve">K O R </w:t>
    </w:r>
    <w:proofErr w:type="spellStart"/>
    <w:r>
      <w:rPr>
        <w:b/>
        <w:sz w:val="32"/>
        <w:szCs w:val="32"/>
      </w:rPr>
      <w:t>R</w:t>
    </w:r>
    <w:proofErr w:type="spellEnd"/>
    <w:r>
      <w:rPr>
        <w:b/>
        <w:sz w:val="32"/>
        <w:szCs w:val="32"/>
      </w:rPr>
      <w:t xml:space="preserve"> A L D U </w:t>
    </w:r>
    <w:r w:rsidR="00651EEC">
      <w:rPr>
        <w:b/>
        <w:sz w:val="32"/>
        <w:szCs w:val="32"/>
      </w:rPr>
      <w:t>S</w:t>
    </w:r>
  </w:p>
  <w:p w14:paraId="03585BBF" w14:textId="77777777" w:rsidR="00600C27" w:rsidRDefault="00600C2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F77"/>
    <w:multiLevelType w:val="multilevel"/>
    <w:tmpl w:val="3D7C164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213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81492E"/>
    <w:multiLevelType w:val="multilevel"/>
    <w:tmpl w:val="61DE16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68B6B5A"/>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CC2C10"/>
    <w:multiLevelType w:val="multilevel"/>
    <w:tmpl w:val="4D52C8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27D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696883"/>
    <w:multiLevelType w:val="multilevel"/>
    <w:tmpl w:val="4F94525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490AFB"/>
    <w:multiLevelType w:val="multilevel"/>
    <w:tmpl w:val="D7568C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F0879"/>
    <w:multiLevelType w:val="multilevel"/>
    <w:tmpl w:val="85EC1B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B6545"/>
    <w:multiLevelType w:val="multilevel"/>
    <w:tmpl w:val="B2F888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217FBB"/>
    <w:multiLevelType w:val="multilevel"/>
    <w:tmpl w:val="031EF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5720F0"/>
    <w:multiLevelType w:val="multilevel"/>
    <w:tmpl w:val="9280E5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D350FD"/>
    <w:multiLevelType w:val="hybridMultilevel"/>
    <w:tmpl w:val="D67602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4F3F5D9F"/>
    <w:multiLevelType w:val="multilevel"/>
    <w:tmpl w:val="BDA26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6B21F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1B197B"/>
    <w:multiLevelType w:val="hybridMultilevel"/>
    <w:tmpl w:val="65109B9A"/>
    <w:lvl w:ilvl="0" w:tplc="343660AE">
      <w:numFmt w:val="bullet"/>
      <w:lvlText w:val=""/>
      <w:lvlJc w:val="left"/>
      <w:pPr>
        <w:ind w:left="720" w:hanging="360"/>
      </w:pPr>
      <w:rPr>
        <w:rFonts w:ascii="Symbol" w:eastAsia="Calibri" w:hAnsi="Symbol" w:cs="Calibri" w:hint="default"/>
        <w:sz w:val="22"/>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9B35FD"/>
    <w:multiLevelType w:val="multilevel"/>
    <w:tmpl w:val="B14AE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7945F5"/>
    <w:multiLevelType w:val="multilevel"/>
    <w:tmpl w:val="2F3C5C26"/>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954C6F"/>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8205509">
    <w:abstractNumId w:val="16"/>
  </w:num>
  <w:num w:numId="2" w16cid:durableId="1638484727">
    <w:abstractNumId w:val="12"/>
  </w:num>
  <w:num w:numId="3" w16cid:durableId="1438208651">
    <w:abstractNumId w:val="20"/>
  </w:num>
  <w:num w:numId="4" w16cid:durableId="848371730">
    <w:abstractNumId w:val="11"/>
  </w:num>
  <w:num w:numId="5" w16cid:durableId="1464999877">
    <w:abstractNumId w:val="2"/>
  </w:num>
  <w:num w:numId="6" w16cid:durableId="1697846334">
    <w:abstractNumId w:val="13"/>
  </w:num>
  <w:num w:numId="7" w16cid:durableId="1390109499">
    <w:abstractNumId w:val="4"/>
  </w:num>
  <w:num w:numId="8" w16cid:durableId="1635015427">
    <w:abstractNumId w:val="0"/>
  </w:num>
  <w:num w:numId="9" w16cid:durableId="1949656621">
    <w:abstractNumId w:val="8"/>
  </w:num>
  <w:num w:numId="10" w16cid:durableId="1096362257">
    <w:abstractNumId w:val="10"/>
  </w:num>
  <w:num w:numId="11" w16cid:durableId="685057818">
    <w:abstractNumId w:val="6"/>
  </w:num>
  <w:num w:numId="12" w16cid:durableId="128060832">
    <w:abstractNumId w:val="15"/>
  </w:num>
  <w:num w:numId="13" w16cid:durableId="1565143863">
    <w:abstractNumId w:val="1"/>
  </w:num>
  <w:num w:numId="14" w16cid:durableId="1340739578">
    <w:abstractNumId w:val="5"/>
  </w:num>
  <w:num w:numId="15" w16cid:durableId="1365205947">
    <w:abstractNumId w:val="14"/>
  </w:num>
  <w:num w:numId="16" w16cid:durableId="175510517">
    <w:abstractNumId w:val="3"/>
  </w:num>
  <w:num w:numId="17" w16cid:durableId="1888837295">
    <w:abstractNumId w:val="19"/>
  </w:num>
  <w:num w:numId="18" w16cid:durableId="955988633">
    <w:abstractNumId w:val="18"/>
  </w:num>
  <w:num w:numId="19" w16cid:durableId="998118531">
    <w:abstractNumId w:val="9"/>
  </w:num>
  <w:num w:numId="20" w16cid:durableId="530456332">
    <w:abstractNumId w:val="7"/>
  </w:num>
  <w:num w:numId="21" w16cid:durableId="843084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0"/>
    <w:rsid w:val="0000265D"/>
    <w:rsid w:val="00002BB0"/>
    <w:rsid w:val="000046DD"/>
    <w:rsid w:val="00004C90"/>
    <w:rsid w:val="00005FFB"/>
    <w:rsid w:val="00010058"/>
    <w:rsid w:val="0001071F"/>
    <w:rsid w:val="00011307"/>
    <w:rsid w:val="000113DA"/>
    <w:rsid w:val="000130C1"/>
    <w:rsid w:val="00016BD4"/>
    <w:rsid w:val="0002372E"/>
    <w:rsid w:val="00025A8E"/>
    <w:rsid w:val="00025AE3"/>
    <w:rsid w:val="00025CD8"/>
    <w:rsid w:val="000262FD"/>
    <w:rsid w:val="00032BC0"/>
    <w:rsid w:val="00037B94"/>
    <w:rsid w:val="00040F24"/>
    <w:rsid w:val="00045B8D"/>
    <w:rsid w:val="00045F1A"/>
    <w:rsid w:val="00046DF7"/>
    <w:rsid w:val="00047178"/>
    <w:rsid w:val="00047914"/>
    <w:rsid w:val="00047ACE"/>
    <w:rsid w:val="00051374"/>
    <w:rsid w:val="000523FA"/>
    <w:rsid w:val="00052705"/>
    <w:rsid w:val="0005309C"/>
    <w:rsid w:val="00053346"/>
    <w:rsid w:val="00053BFD"/>
    <w:rsid w:val="00053F17"/>
    <w:rsid w:val="00054228"/>
    <w:rsid w:val="0005426B"/>
    <w:rsid w:val="00056AB3"/>
    <w:rsid w:val="000608F0"/>
    <w:rsid w:val="00064014"/>
    <w:rsid w:val="000645A4"/>
    <w:rsid w:val="000645E7"/>
    <w:rsid w:val="000646F9"/>
    <w:rsid w:val="0006798B"/>
    <w:rsid w:val="00067BA1"/>
    <w:rsid w:val="0007167B"/>
    <w:rsid w:val="00071C69"/>
    <w:rsid w:val="00071EA9"/>
    <w:rsid w:val="000741F6"/>
    <w:rsid w:val="000745D8"/>
    <w:rsid w:val="00074B73"/>
    <w:rsid w:val="00076C96"/>
    <w:rsid w:val="00077ED2"/>
    <w:rsid w:val="00080803"/>
    <w:rsid w:val="00082A6D"/>
    <w:rsid w:val="00083147"/>
    <w:rsid w:val="00083341"/>
    <w:rsid w:val="00084A88"/>
    <w:rsid w:val="00084D5C"/>
    <w:rsid w:val="00085327"/>
    <w:rsid w:val="00085A9E"/>
    <w:rsid w:val="00085B97"/>
    <w:rsid w:val="000948E8"/>
    <w:rsid w:val="00095516"/>
    <w:rsid w:val="0009591A"/>
    <w:rsid w:val="000A03E5"/>
    <w:rsid w:val="000A22ED"/>
    <w:rsid w:val="000A3433"/>
    <w:rsid w:val="000A3C01"/>
    <w:rsid w:val="000A7363"/>
    <w:rsid w:val="000B0B49"/>
    <w:rsid w:val="000B22BA"/>
    <w:rsid w:val="000B3009"/>
    <w:rsid w:val="000B37A8"/>
    <w:rsid w:val="000B652B"/>
    <w:rsid w:val="000C00AA"/>
    <w:rsid w:val="000C18A5"/>
    <w:rsid w:val="000C34DB"/>
    <w:rsid w:val="000C3903"/>
    <w:rsid w:val="000C3B7F"/>
    <w:rsid w:val="000C57F7"/>
    <w:rsid w:val="000C6F86"/>
    <w:rsid w:val="000D0199"/>
    <w:rsid w:val="000D0F24"/>
    <w:rsid w:val="000D11A0"/>
    <w:rsid w:val="000D278E"/>
    <w:rsid w:val="000D3F4E"/>
    <w:rsid w:val="000D413C"/>
    <w:rsid w:val="000D42CE"/>
    <w:rsid w:val="000D4C49"/>
    <w:rsid w:val="000D4DAE"/>
    <w:rsid w:val="000D5621"/>
    <w:rsid w:val="000D5E34"/>
    <w:rsid w:val="000D6317"/>
    <w:rsid w:val="000D6BBC"/>
    <w:rsid w:val="000E08F8"/>
    <w:rsid w:val="000E3287"/>
    <w:rsid w:val="000E4682"/>
    <w:rsid w:val="000E633E"/>
    <w:rsid w:val="000E674A"/>
    <w:rsid w:val="000F1BF2"/>
    <w:rsid w:val="000F2E89"/>
    <w:rsid w:val="000F3C73"/>
    <w:rsid w:val="000F3F5D"/>
    <w:rsid w:val="000F440A"/>
    <w:rsid w:val="000F53C9"/>
    <w:rsid w:val="000F60C7"/>
    <w:rsid w:val="000F6349"/>
    <w:rsid w:val="000F64F2"/>
    <w:rsid w:val="00100AEF"/>
    <w:rsid w:val="00100BC8"/>
    <w:rsid w:val="00100F5A"/>
    <w:rsid w:val="0010192F"/>
    <w:rsid w:val="00102712"/>
    <w:rsid w:val="00103C02"/>
    <w:rsid w:val="00105EFA"/>
    <w:rsid w:val="00106291"/>
    <w:rsid w:val="00107170"/>
    <w:rsid w:val="00115493"/>
    <w:rsid w:val="001175FA"/>
    <w:rsid w:val="00121327"/>
    <w:rsid w:val="001218CF"/>
    <w:rsid w:val="00121937"/>
    <w:rsid w:val="00122D8E"/>
    <w:rsid w:val="001230E8"/>
    <w:rsid w:val="00123354"/>
    <w:rsid w:val="00123FD8"/>
    <w:rsid w:val="00125516"/>
    <w:rsid w:val="00130C8C"/>
    <w:rsid w:val="00131C67"/>
    <w:rsid w:val="00131D19"/>
    <w:rsid w:val="0013766E"/>
    <w:rsid w:val="00137811"/>
    <w:rsid w:val="00140822"/>
    <w:rsid w:val="001425D4"/>
    <w:rsid w:val="001425DD"/>
    <w:rsid w:val="0014422A"/>
    <w:rsid w:val="001444E4"/>
    <w:rsid w:val="00145092"/>
    <w:rsid w:val="001454AA"/>
    <w:rsid w:val="00145633"/>
    <w:rsid w:val="00146924"/>
    <w:rsid w:val="001510DD"/>
    <w:rsid w:val="001517DB"/>
    <w:rsid w:val="00153D0E"/>
    <w:rsid w:val="0015465F"/>
    <w:rsid w:val="00154A8C"/>
    <w:rsid w:val="00154EE9"/>
    <w:rsid w:val="00155176"/>
    <w:rsid w:val="00155B1A"/>
    <w:rsid w:val="0015624F"/>
    <w:rsid w:val="00156440"/>
    <w:rsid w:val="001610AE"/>
    <w:rsid w:val="00161F9A"/>
    <w:rsid w:val="00163272"/>
    <w:rsid w:val="00167D20"/>
    <w:rsid w:val="00167EF0"/>
    <w:rsid w:val="00170607"/>
    <w:rsid w:val="00171463"/>
    <w:rsid w:val="00171F41"/>
    <w:rsid w:val="00173956"/>
    <w:rsid w:val="001746A9"/>
    <w:rsid w:val="001752EF"/>
    <w:rsid w:val="00175A75"/>
    <w:rsid w:val="00175DEA"/>
    <w:rsid w:val="001775D7"/>
    <w:rsid w:val="00181A5E"/>
    <w:rsid w:val="00183D4F"/>
    <w:rsid w:val="00183EB7"/>
    <w:rsid w:val="001853E8"/>
    <w:rsid w:val="00185B43"/>
    <w:rsid w:val="00186251"/>
    <w:rsid w:val="001866E6"/>
    <w:rsid w:val="00190E03"/>
    <w:rsid w:val="00195BED"/>
    <w:rsid w:val="001A00DD"/>
    <w:rsid w:val="001A0EE9"/>
    <w:rsid w:val="001A0F29"/>
    <w:rsid w:val="001A1311"/>
    <w:rsid w:val="001A2583"/>
    <w:rsid w:val="001A32C5"/>
    <w:rsid w:val="001A480F"/>
    <w:rsid w:val="001A7901"/>
    <w:rsid w:val="001B0838"/>
    <w:rsid w:val="001B0EB0"/>
    <w:rsid w:val="001B1193"/>
    <w:rsid w:val="001B27AD"/>
    <w:rsid w:val="001B2C22"/>
    <w:rsid w:val="001B59D1"/>
    <w:rsid w:val="001C12C9"/>
    <w:rsid w:val="001C2B0E"/>
    <w:rsid w:val="001C4024"/>
    <w:rsid w:val="001C40C2"/>
    <w:rsid w:val="001C56D4"/>
    <w:rsid w:val="001D21CB"/>
    <w:rsid w:val="001D21F9"/>
    <w:rsid w:val="001D3232"/>
    <w:rsid w:val="001D47A9"/>
    <w:rsid w:val="001D4D6F"/>
    <w:rsid w:val="001D6198"/>
    <w:rsid w:val="001D63BA"/>
    <w:rsid w:val="001D71F2"/>
    <w:rsid w:val="001E0F2B"/>
    <w:rsid w:val="001E1732"/>
    <w:rsid w:val="001E1DE9"/>
    <w:rsid w:val="001E6465"/>
    <w:rsid w:val="001F0409"/>
    <w:rsid w:val="001F142E"/>
    <w:rsid w:val="001F1F3D"/>
    <w:rsid w:val="001F2254"/>
    <w:rsid w:val="001F2709"/>
    <w:rsid w:val="001F3A7F"/>
    <w:rsid w:val="001F3B89"/>
    <w:rsid w:val="002023E8"/>
    <w:rsid w:val="00202672"/>
    <w:rsid w:val="0020558C"/>
    <w:rsid w:val="00207254"/>
    <w:rsid w:val="00207BD2"/>
    <w:rsid w:val="0021059D"/>
    <w:rsid w:val="002125A9"/>
    <w:rsid w:val="00214919"/>
    <w:rsid w:val="00217FB8"/>
    <w:rsid w:val="00220230"/>
    <w:rsid w:val="00220B18"/>
    <w:rsid w:val="0022320D"/>
    <w:rsid w:val="0022396E"/>
    <w:rsid w:val="00224802"/>
    <w:rsid w:val="00225705"/>
    <w:rsid w:val="002259D9"/>
    <w:rsid w:val="002308AA"/>
    <w:rsid w:val="00231392"/>
    <w:rsid w:val="00237720"/>
    <w:rsid w:val="00241656"/>
    <w:rsid w:val="00243113"/>
    <w:rsid w:val="002433F2"/>
    <w:rsid w:val="00243EC4"/>
    <w:rsid w:val="00244966"/>
    <w:rsid w:val="00244A3F"/>
    <w:rsid w:val="002469F9"/>
    <w:rsid w:val="00246E86"/>
    <w:rsid w:val="002473D7"/>
    <w:rsid w:val="00247CB7"/>
    <w:rsid w:val="00252A44"/>
    <w:rsid w:val="00252F2C"/>
    <w:rsid w:val="002607F0"/>
    <w:rsid w:val="00262F60"/>
    <w:rsid w:val="0026326D"/>
    <w:rsid w:val="0026433B"/>
    <w:rsid w:val="00264D21"/>
    <w:rsid w:val="00265A72"/>
    <w:rsid w:val="00267E9F"/>
    <w:rsid w:val="00271960"/>
    <w:rsid w:val="00273186"/>
    <w:rsid w:val="00273E3D"/>
    <w:rsid w:val="002758CB"/>
    <w:rsid w:val="002768C1"/>
    <w:rsid w:val="002771D7"/>
    <w:rsid w:val="00281979"/>
    <w:rsid w:val="00281AFD"/>
    <w:rsid w:val="00284A38"/>
    <w:rsid w:val="00286FC4"/>
    <w:rsid w:val="0029028C"/>
    <w:rsid w:val="0029141D"/>
    <w:rsid w:val="002917A0"/>
    <w:rsid w:val="00292CD9"/>
    <w:rsid w:val="00292DBB"/>
    <w:rsid w:val="00294371"/>
    <w:rsid w:val="00294567"/>
    <w:rsid w:val="002A3210"/>
    <w:rsid w:val="002A3D12"/>
    <w:rsid w:val="002A4BDB"/>
    <w:rsid w:val="002A4F90"/>
    <w:rsid w:val="002A59CD"/>
    <w:rsid w:val="002A5E31"/>
    <w:rsid w:val="002A626C"/>
    <w:rsid w:val="002A7342"/>
    <w:rsid w:val="002A7BD8"/>
    <w:rsid w:val="002A7D4E"/>
    <w:rsid w:val="002B0173"/>
    <w:rsid w:val="002B11B7"/>
    <w:rsid w:val="002B1869"/>
    <w:rsid w:val="002B1C4A"/>
    <w:rsid w:val="002B27C5"/>
    <w:rsid w:val="002B2BB5"/>
    <w:rsid w:val="002B31D7"/>
    <w:rsid w:val="002B3FA1"/>
    <w:rsid w:val="002B4E6B"/>
    <w:rsid w:val="002B7238"/>
    <w:rsid w:val="002B7886"/>
    <w:rsid w:val="002C1157"/>
    <w:rsid w:val="002C1881"/>
    <w:rsid w:val="002C19AB"/>
    <w:rsid w:val="002C1F5D"/>
    <w:rsid w:val="002C27DC"/>
    <w:rsid w:val="002C3B13"/>
    <w:rsid w:val="002C410C"/>
    <w:rsid w:val="002C4E9B"/>
    <w:rsid w:val="002C7E08"/>
    <w:rsid w:val="002D00C1"/>
    <w:rsid w:val="002D049E"/>
    <w:rsid w:val="002D095B"/>
    <w:rsid w:val="002D393D"/>
    <w:rsid w:val="002D3CAA"/>
    <w:rsid w:val="002D59F8"/>
    <w:rsid w:val="002E025F"/>
    <w:rsid w:val="002E0CB1"/>
    <w:rsid w:val="002E0F3D"/>
    <w:rsid w:val="002E1CD2"/>
    <w:rsid w:val="002E2D7A"/>
    <w:rsid w:val="002E332D"/>
    <w:rsid w:val="002E38C9"/>
    <w:rsid w:val="002E5D74"/>
    <w:rsid w:val="002E63A9"/>
    <w:rsid w:val="002E7418"/>
    <w:rsid w:val="002F1AB1"/>
    <w:rsid w:val="002F5570"/>
    <w:rsid w:val="002F5586"/>
    <w:rsid w:val="002F61C2"/>
    <w:rsid w:val="002F6C9A"/>
    <w:rsid w:val="002F76F9"/>
    <w:rsid w:val="0030324A"/>
    <w:rsid w:val="00303F18"/>
    <w:rsid w:val="0030614F"/>
    <w:rsid w:val="003068AE"/>
    <w:rsid w:val="00310EA9"/>
    <w:rsid w:val="00313A56"/>
    <w:rsid w:val="00314039"/>
    <w:rsid w:val="003141F2"/>
    <w:rsid w:val="003147F5"/>
    <w:rsid w:val="00322991"/>
    <w:rsid w:val="00325BFC"/>
    <w:rsid w:val="00326A39"/>
    <w:rsid w:val="00330CC8"/>
    <w:rsid w:val="00331E29"/>
    <w:rsid w:val="003330EB"/>
    <w:rsid w:val="0033475E"/>
    <w:rsid w:val="003367FB"/>
    <w:rsid w:val="00336F14"/>
    <w:rsid w:val="0034012F"/>
    <w:rsid w:val="0034068D"/>
    <w:rsid w:val="00341100"/>
    <w:rsid w:val="00341426"/>
    <w:rsid w:val="00343247"/>
    <w:rsid w:val="00343899"/>
    <w:rsid w:val="00343B8F"/>
    <w:rsid w:val="0034427B"/>
    <w:rsid w:val="00351FAB"/>
    <w:rsid w:val="00353489"/>
    <w:rsid w:val="00353516"/>
    <w:rsid w:val="00353DAB"/>
    <w:rsid w:val="00353DCB"/>
    <w:rsid w:val="00355078"/>
    <w:rsid w:val="0035555C"/>
    <w:rsid w:val="00355A8C"/>
    <w:rsid w:val="00355BAA"/>
    <w:rsid w:val="0036094A"/>
    <w:rsid w:val="00362E5E"/>
    <w:rsid w:val="003641E6"/>
    <w:rsid w:val="00367FCB"/>
    <w:rsid w:val="0037325C"/>
    <w:rsid w:val="003753C0"/>
    <w:rsid w:val="00376CB2"/>
    <w:rsid w:val="0037792F"/>
    <w:rsid w:val="00380187"/>
    <w:rsid w:val="00381F06"/>
    <w:rsid w:val="0038234A"/>
    <w:rsid w:val="00383B1F"/>
    <w:rsid w:val="00385AF1"/>
    <w:rsid w:val="0038759F"/>
    <w:rsid w:val="00390310"/>
    <w:rsid w:val="00390835"/>
    <w:rsid w:val="00390AF3"/>
    <w:rsid w:val="0039123F"/>
    <w:rsid w:val="003914BF"/>
    <w:rsid w:val="00393CEA"/>
    <w:rsid w:val="0039400D"/>
    <w:rsid w:val="00394FC7"/>
    <w:rsid w:val="0039531F"/>
    <w:rsid w:val="00396921"/>
    <w:rsid w:val="003A3534"/>
    <w:rsid w:val="003A4923"/>
    <w:rsid w:val="003A4A45"/>
    <w:rsid w:val="003A4EAB"/>
    <w:rsid w:val="003A6416"/>
    <w:rsid w:val="003A74EF"/>
    <w:rsid w:val="003A7A81"/>
    <w:rsid w:val="003B1F18"/>
    <w:rsid w:val="003B21E7"/>
    <w:rsid w:val="003B4A63"/>
    <w:rsid w:val="003B715E"/>
    <w:rsid w:val="003C0A0E"/>
    <w:rsid w:val="003C19E2"/>
    <w:rsid w:val="003C496F"/>
    <w:rsid w:val="003C4EEF"/>
    <w:rsid w:val="003C58D8"/>
    <w:rsid w:val="003C7CA6"/>
    <w:rsid w:val="003D079D"/>
    <w:rsid w:val="003D217A"/>
    <w:rsid w:val="003D3B50"/>
    <w:rsid w:val="003D3D84"/>
    <w:rsid w:val="003D4D56"/>
    <w:rsid w:val="003D7452"/>
    <w:rsid w:val="003D78E1"/>
    <w:rsid w:val="003D7971"/>
    <w:rsid w:val="003D7A2E"/>
    <w:rsid w:val="003E02B6"/>
    <w:rsid w:val="003E1676"/>
    <w:rsid w:val="003E2342"/>
    <w:rsid w:val="003E2CD1"/>
    <w:rsid w:val="003E3A67"/>
    <w:rsid w:val="003E55E4"/>
    <w:rsid w:val="003E723B"/>
    <w:rsid w:val="003E796F"/>
    <w:rsid w:val="003F17A3"/>
    <w:rsid w:val="003F2A96"/>
    <w:rsid w:val="003F31E8"/>
    <w:rsid w:val="003F3D03"/>
    <w:rsid w:val="003F61F0"/>
    <w:rsid w:val="003F6D5D"/>
    <w:rsid w:val="00403A43"/>
    <w:rsid w:val="004042F0"/>
    <w:rsid w:val="00404700"/>
    <w:rsid w:val="00405A5B"/>
    <w:rsid w:val="00406626"/>
    <w:rsid w:val="00407A63"/>
    <w:rsid w:val="00407F5A"/>
    <w:rsid w:val="00411EB6"/>
    <w:rsid w:val="00413DFA"/>
    <w:rsid w:val="00421092"/>
    <w:rsid w:val="00422DDA"/>
    <w:rsid w:val="00422F20"/>
    <w:rsid w:val="004231C9"/>
    <w:rsid w:val="0042330F"/>
    <w:rsid w:val="004233CB"/>
    <w:rsid w:val="0042553F"/>
    <w:rsid w:val="00425C38"/>
    <w:rsid w:val="00426AEA"/>
    <w:rsid w:val="00431C86"/>
    <w:rsid w:val="00431F26"/>
    <w:rsid w:val="00437654"/>
    <w:rsid w:val="00437B1B"/>
    <w:rsid w:val="00440529"/>
    <w:rsid w:val="00440FBD"/>
    <w:rsid w:val="004412C0"/>
    <w:rsid w:val="0044255B"/>
    <w:rsid w:val="004427F0"/>
    <w:rsid w:val="00442E63"/>
    <w:rsid w:val="00443C41"/>
    <w:rsid w:val="0044430A"/>
    <w:rsid w:val="004469FD"/>
    <w:rsid w:val="00451700"/>
    <w:rsid w:val="004568CA"/>
    <w:rsid w:val="00457B5A"/>
    <w:rsid w:val="00460EE2"/>
    <w:rsid w:val="00461A0A"/>
    <w:rsid w:val="00462080"/>
    <w:rsid w:val="00463C42"/>
    <w:rsid w:val="004654E7"/>
    <w:rsid w:val="00465F6F"/>
    <w:rsid w:val="00466731"/>
    <w:rsid w:val="0046706A"/>
    <w:rsid w:val="004756C3"/>
    <w:rsid w:val="00477DB3"/>
    <w:rsid w:val="004805FD"/>
    <w:rsid w:val="00481FBF"/>
    <w:rsid w:val="00486E6F"/>
    <w:rsid w:val="004871F0"/>
    <w:rsid w:val="00487768"/>
    <w:rsid w:val="00490E49"/>
    <w:rsid w:val="00490EE4"/>
    <w:rsid w:val="00492F1F"/>
    <w:rsid w:val="00495AAB"/>
    <w:rsid w:val="00497932"/>
    <w:rsid w:val="004A23B9"/>
    <w:rsid w:val="004A3D63"/>
    <w:rsid w:val="004A59D7"/>
    <w:rsid w:val="004A6274"/>
    <w:rsid w:val="004B2B7A"/>
    <w:rsid w:val="004B323D"/>
    <w:rsid w:val="004B3B12"/>
    <w:rsid w:val="004B4E3D"/>
    <w:rsid w:val="004B5941"/>
    <w:rsid w:val="004B5D51"/>
    <w:rsid w:val="004B61E2"/>
    <w:rsid w:val="004B65B1"/>
    <w:rsid w:val="004B69B8"/>
    <w:rsid w:val="004C24A6"/>
    <w:rsid w:val="004C2CF3"/>
    <w:rsid w:val="004C3DCF"/>
    <w:rsid w:val="004C6F61"/>
    <w:rsid w:val="004C74CB"/>
    <w:rsid w:val="004C7585"/>
    <w:rsid w:val="004D08D8"/>
    <w:rsid w:val="004D0DFC"/>
    <w:rsid w:val="004D37B7"/>
    <w:rsid w:val="004D56BE"/>
    <w:rsid w:val="004D6339"/>
    <w:rsid w:val="004E1614"/>
    <w:rsid w:val="004E2EAA"/>
    <w:rsid w:val="004E3683"/>
    <w:rsid w:val="004E3C3D"/>
    <w:rsid w:val="004E574E"/>
    <w:rsid w:val="004E5789"/>
    <w:rsid w:val="004E6262"/>
    <w:rsid w:val="004F1295"/>
    <w:rsid w:val="004F2165"/>
    <w:rsid w:val="004F53F1"/>
    <w:rsid w:val="004F5D5A"/>
    <w:rsid w:val="004F5EFF"/>
    <w:rsid w:val="004F63DA"/>
    <w:rsid w:val="005008D6"/>
    <w:rsid w:val="00501047"/>
    <w:rsid w:val="00501D25"/>
    <w:rsid w:val="005052EE"/>
    <w:rsid w:val="00505581"/>
    <w:rsid w:val="00507843"/>
    <w:rsid w:val="00513E0F"/>
    <w:rsid w:val="005143D5"/>
    <w:rsid w:val="0051445C"/>
    <w:rsid w:val="00517534"/>
    <w:rsid w:val="0052154C"/>
    <w:rsid w:val="00523549"/>
    <w:rsid w:val="005243DD"/>
    <w:rsid w:val="0052447A"/>
    <w:rsid w:val="00524AD2"/>
    <w:rsid w:val="00524C36"/>
    <w:rsid w:val="00525A23"/>
    <w:rsid w:val="00525BFF"/>
    <w:rsid w:val="00526B14"/>
    <w:rsid w:val="00533D02"/>
    <w:rsid w:val="00540889"/>
    <w:rsid w:val="0054353E"/>
    <w:rsid w:val="005450F4"/>
    <w:rsid w:val="005533D5"/>
    <w:rsid w:val="00553851"/>
    <w:rsid w:val="0055427B"/>
    <w:rsid w:val="0055538B"/>
    <w:rsid w:val="00555964"/>
    <w:rsid w:val="00556F27"/>
    <w:rsid w:val="005573D8"/>
    <w:rsid w:val="00562F23"/>
    <w:rsid w:val="00565EC7"/>
    <w:rsid w:val="0056725C"/>
    <w:rsid w:val="005679D0"/>
    <w:rsid w:val="00571479"/>
    <w:rsid w:val="005735D1"/>
    <w:rsid w:val="0057395C"/>
    <w:rsid w:val="00575724"/>
    <w:rsid w:val="005762CA"/>
    <w:rsid w:val="00581599"/>
    <w:rsid w:val="00583365"/>
    <w:rsid w:val="005833B0"/>
    <w:rsid w:val="00586480"/>
    <w:rsid w:val="00586573"/>
    <w:rsid w:val="005868FC"/>
    <w:rsid w:val="00590072"/>
    <w:rsid w:val="00590F00"/>
    <w:rsid w:val="005923F2"/>
    <w:rsid w:val="005936B4"/>
    <w:rsid w:val="005946C3"/>
    <w:rsid w:val="00595466"/>
    <w:rsid w:val="0059757F"/>
    <w:rsid w:val="00597D3D"/>
    <w:rsid w:val="005A12A2"/>
    <w:rsid w:val="005A1AD8"/>
    <w:rsid w:val="005A25B5"/>
    <w:rsid w:val="005A3ABD"/>
    <w:rsid w:val="005A3E68"/>
    <w:rsid w:val="005A42A4"/>
    <w:rsid w:val="005A490D"/>
    <w:rsid w:val="005A6734"/>
    <w:rsid w:val="005B19EA"/>
    <w:rsid w:val="005B4F76"/>
    <w:rsid w:val="005B578F"/>
    <w:rsid w:val="005C0054"/>
    <w:rsid w:val="005C0453"/>
    <w:rsid w:val="005C2076"/>
    <w:rsid w:val="005C217C"/>
    <w:rsid w:val="005C2220"/>
    <w:rsid w:val="005C282E"/>
    <w:rsid w:val="005C295B"/>
    <w:rsid w:val="005C4D18"/>
    <w:rsid w:val="005C5464"/>
    <w:rsid w:val="005C5653"/>
    <w:rsid w:val="005C72A1"/>
    <w:rsid w:val="005C7965"/>
    <w:rsid w:val="005D5265"/>
    <w:rsid w:val="005E3750"/>
    <w:rsid w:val="005E4124"/>
    <w:rsid w:val="005E43AE"/>
    <w:rsid w:val="005E5212"/>
    <w:rsid w:val="005E7BD2"/>
    <w:rsid w:val="005F0E53"/>
    <w:rsid w:val="005F3090"/>
    <w:rsid w:val="005F3E50"/>
    <w:rsid w:val="005F4677"/>
    <w:rsid w:val="005F744F"/>
    <w:rsid w:val="00600C27"/>
    <w:rsid w:val="00602E9A"/>
    <w:rsid w:val="006049DB"/>
    <w:rsid w:val="00605EF8"/>
    <w:rsid w:val="00614CF5"/>
    <w:rsid w:val="00615193"/>
    <w:rsid w:val="006171AE"/>
    <w:rsid w:val="0062020B"/>
    <w:rsid w:val="006214A4"/>
    <w:rsid w:val="00621867"/>
    <w:rsid w:val="006221AF"/>
    <w:rsid w:val="00624609"/>
    <w:rsid w:val="00625968"/>
    <w:rsid w:val="00626C7C"/>
    <w:rsid w:val="006321B8"/>
    <w:rsid w:val="00632483"/>
    <w:rsid w:val="00634816"/>
    <w:rsid w:val="006362D4"/>
    <w:rsid w:val="00637D9F"/>
    <w:rsid w:val="00640D5B"/>
    <w:rsid w:val="00642572"/>
    <w:rsid w:val="0064482D"/>
    <w:rsid w:val="006459DD"/>
    <w:rsid w:val="00645C8F"/>
    <w:rsid w:val="00645F4F"/>
    <w:rsid w:val="00647D64"/>
    <w:rsid w:val="00647EA4"/>
    <w:rsid w:val="00651AD4"/>
    <w:rsid w:val="00651EEC"/>
    <w:rsid w:val="006540E3"/>
    <w:rsid w:val="0065713B"/>
    <w:rsid w:val="00657DF8"/>
    <w:rsid w:val="006610E3"/>
    <w:rsid w:val="00663D03"/>
    <w:rsid w:val="00667236"/>
    <w:rsid w:val="006677DA"/>
    <w:rsid w:val="00667CED"/>
    <w:rsid w:val="00672086"/>
    <w:rsid w:val="00672A2A"/>
    <w:rsid w:val="006739C4"/>
    <w:rsid w:val="00673B3B"/>
    <w:rsid w:val="006740FD"/>
    <w:rsid w:val="00680574"/>
    <w:rsid w:val="00680D30"/>
    <w:rsid w:val="00681127"/>
    <w:rsid w:val="00682DCC"/>
    <w:rsid w:val="00683042"/>
    <w:rsid w:val="00684454"/>
    <w:rsid w:val="0068479D"/>
    <w:rsid w:val="006869DA"/>
    <w:rsid w:val="00686E76"/>
    <w:rsid w:val="00686F05"/>
    <w:rsid w:val="00690588"/>
    <w:rsid w:val="00692A6D"/>
    <w:rsid w:val="00694887"/>
    <w:rsid w:val="00694C8B"/>
    <w:rsid w:val="00694E97"/>
    <w:rsid w:val="006A0EDE"/>
    <w:rsid w:val="006A0FA1"/>
    <w:rsid w:val="006A1842"/>
    <w:rsid w:val="006A2FE2"/>
    <w:rsid w:val="006A3A7D"/>
    <w:rsid w:val="006A465B"/>
    <w:rsid w:val="006A605D"/>
    <w:rsid w:val="006A63B1"/>
    <w:rsid w:val="006A7D75"/>
    <w:rsid w:val="006B2ED4"/>
    <w:rsid w:val="006B4F4C"/>
    <w:rsid w:val="006C0257"/>
    <w:rsid w:val="006C056B"/>
    <w:rsid w:val="006C122B"/>
    <w:rsid w:val="006C1F0E"/>
    <w:rsid w:val="006C26AB"/>
    <w:rsid w:val="006C34C3"/>
    <w:rsid w:val="006C41C1"/>
    <w:rsid w:val="006C45D2"/>
    <w:rsid w:val="006C6924"/>
    <w:rsid w:val="006C7D20"/>
    <w:rsid w:val="006D1871"/>
    <w:rsid w:val="006D3957"/>
    <w:rsid w:val="006D3CF0"/>
    <w:rsid w:val="006D69FC"/>
    <w:rsid w:val="006D78DE"/>
    <w:rsid w:val="006E012F"/>
    <w:rsid w:val="006E05C4"/>
    <w:rsid w:val="006E16FF"/>
    <w:rsid w:val="006E35C0"/>
    <w:rsid w:val="006E3E1D"/>
    <w:rsid w:val="006E41CB"/>
    <w:rsid w:val="006E4B10"/>
    <w:rsid w:val="006E562C"/>
    <w:rsid w:val="006E5D2A"/>
    <w:rsid w:val="006E6DDC"/>
    <w:rsid w:val="006E7EA9"/>
    <w:rsid w:val="006F06F5"/>
    <w:rsid w:val="006F0AEB"/>
    <w:rsid w:val="006F10D5"/>
    <w:rsid w:val="006F3895"/>
    <w:rsid w:val="006F4539"/>
    <w:rsid w:val="006F617A"/>
    <w:rsid w:val="006F69CA"/>
    <w:rsid w:val="006F79F4"/>
    <w:rsid w:val="007043FE"/>
    <w:rsid w:val="00704452"/>
    <w:rsid w:val="007065DC"/>
    <w:rsid w:val="00707A67"/>
    <w:rsid w:val="00712899"/>
    <w:rsid w:val="00713BDB"/>
    <w:rsid w:val="007200D2"/>
    <w:rsid w:val="00720E31"/>
    <w:rsid w:val="00722784"/>
    <w:rsid w:val="00723D0B"/>
    <w:rsid w:val="00726884"/>
    <w:rsid w:val="00726BED"/>
    <w:rsid w:val="00731188"/>
    <w:rsid w:val="007313B6"/>
    <w:rsid w:val="00731F7A"/>
    <w:rsid w:val="007334D7"/>
    <w:rsid w:val="007341E5"/>
    <w:rsid w:val="00734F13"/>
    <w:rsid w:val="00735672"/>
    <w:rsid w:val="00737AF8"/>
    <w:rsid w:val="00743856"/>
    <w:rsid w:val="00744C5E"/>
    <w:rsid w:val="00745073"/>
    <w:rsid w:val="007468B9"/>
    <w:rsid w:val="007470C0"/>
    <w:rsid w:val="0074762D"/>
    <w:rsid w:val="007508E1"/>
    <w:rsid w:val="00751D4B"/>
    <w:rsid w:val="00753AEB"/>
    <w:rsid w:val="0075451B"/>
    <w:rsid w:val="007568DD"/>
    <w:rsid w:val="00762C69"/>
    <w:rsid w:val="00763302"/>
    <w:rsid w:val="00763D56"/>
    <w:rsid w:val="00764AEF"/>
    <w:rsid w:val="00764B53"/>
    <w:rsid w:val="00765908"/>
    <w:rsid w:val="00765B58"/>
    <w:rsid w:val="00765DA4"/>
    <w:rsid w:val="007674E0"/>
    <w:rsid w:val="00767DF4"/>
    <w:rsid w:val="00770F29"/>
    <w:rsid w:val="00773268"/>
    <w:rsid w:val="00776ACB"/>
    <w:rsid w:val="007867D5"/>
    <w:rsid w:val="007872F8"/>
    <w:rsid w:val="007873AF"/>
    <w:rsid w:val="007914BA"/>
    <w:rsid w:val="007932CA"/>
    <w:rsid w:val="00794814"/>
    <w:rsid w:val="00794FBD"/>
    <w:rsid w:val="007961B8"/>
    <w:rsid w:val="00796502"/>
    <w:rsid w:val="007A06A5"/>
    <w:rsid w:val="007A0A11"/>
    <w:rsid w:val="007A44DE"/>
    <w:rsid w:val="007A725C"/>
    <w:rsid w:val="007B78D2"/>
    <w:rsid w:val="007C2168"/>
    <w:rsid w:val="007C44AA"/>
    <w:rsid w:val="007C56F8"/>
    <w:rsid w:val="007C708F"/>
    <w:rsid w:val="007D306E"/>
    <w:rsid w:val="007D72FD"/>
    <w:rsid w:val="007D75B6"/>
    <w:rsid w:val="007E2F40"/>
    <w:rsid w:val="007E6148"/>
    <w:rsid w:val="007F0954"/>
    <w:rsid w:val="007F2216"/>
    <w:rsid w:val="007F4329"/>
    <w:rsid w:val="007F5960"/>
    <w:rsid w:val="007F64F0"/>
    <w:rsid w:val="007F759B"/>
    <w:rsid w:val="00802CD3"/>
    <w:rsid w:val="008048A9"/>
    <w:rsid w:val="008071E8"/>
    <w:rsid w:val="00815046"/>
    <w:rsid w:val="00815430"/>
    <w:rsid w:val="00816DC7"/>
    <w:rsid w:val="00816E18"/>
    <w:rsid w:val="00817114"/>
    <w:rsid w:val="008225D3"/>
    <w:rsid w:val="00822FBD"/>
    <w:rsid w:val="00823D1B"/>
    <w:rsid w:val="00830E2C"/>
    <w:rsid w:val="00830F5C"/>
    <w:rsid w:val="00831237"/>
    <w:rsid w:val="00831F72"/>
    <w:rsid w:val="008324EE"/>
    <w:rsid w:val="008325CD"/>
    <w:rsid w:val="00833EC2"/>
    <w:rsid w:val="008344EE"/>
    <w:rsid w:val="00835005"/>
    <w:rsid w:val="0083693B"/>
    <w:rsid w:val="008373D4"/>
    <w:rsid w:val="008378BD"/>
    <w:rsid w:val="00841515"/>
    <w:rsid w:val="00842D6B"/>
    <w:rsid w:val="00843001"/>
    <w:rsid w:val="00844EC5"/>
    <w:rsid w:val="0084609E"/>
    <w:rsid w:val="008479B4"/>
    <w:rsid w:val="008529BD"/>
    <w:rsid w:val="0085681E"/>
    <w:rsid w:val="00856DA3"/>
    <w:rsid w:val="008577B2"/>
    <w:rsid w:val="00860221"/>
    <w:rsid w:val="008604A0"/>
    <w:rsid w:val="0086326F"/>
    <w:rsid w:val="00863B4F"/>
    <w:rsid w:val="0086483A"/>
    <w:rsid w:val="008673BA"/>
    <w:rsid w:val="008706FE"/>
    <w:rsid w:val="00872AAB"/>
    <w:rsid w:val="008745F3"/>
    <w:rsid w:val="00874C73"/>
    <w:rsid w:val="00876725"/>
    <w:rsid w:val="00876EA9"/>
    <w:rsid w:val="00877413"/>
    <w:rsid w:val="00877692"/>
    <w:rsid w:val="00881C01"/>
    <w:rsid w:val="00883908"/>
    <w:rsid w:val="00883D28"/>
    <w:rsid w:val="008873DA"/>
    <w:rsid w:val="008901A1"/>
    <w:rsid w:val="00890861"/>
    <w:rsid w:val="0089222B"/>
    <w:rsid w:val="00894F67"/>
    <w:rsid w:val="00895E63"/>
    <w:rsid w:val="008A0737"/>
    <w:rsid w:val="008A0B10"/>
    <w:rsid w:val="008A0F49"/>
    <w:rsid w:val="008A1F79"/>
    <w:rsid w:val="008A4E55"/>
    <w:rsid w:val="008A7FC8"/>
    <w:rsid w:val="008B0B95"/>
    <w:rsid w:val="008B1FE4"/>
    <w:rsid w:val="008B2AE3"/>
    <w:rsid w:val="008B4EDF"/>
    <w:rsid w:val="008B6839"/>
    <w:rsid w:val="008B6BFF"/>
    <w:rsid w:val="008C10B7"/>
    <w:rsid w:val="008C1501"/>
    <w:rsid w:val="008C272D"/>
    <w:rsid w:val="008C2D25"/>
    <w:rsid w:val="008C33BD"/>
    <w:rsid w:val="008C457C"/>
    <w:rsid w:val="008C45DE"/>
    <w:rsid w:val="008C5ACA"/>
    <w:rsid w:val="008C6D21"/>
    <w:rsid w:val="008C75E9"/>
    <w:rsid w:val="008D2B7D"/>
    <w:rsid w:val="008D2FCE"/>
    <w:rsid w:val="008D3FC1"/>
    <w:rsid w:val="008D58B3"/>
    <w:rsid w:val="008D78D6"/>
    <w:rsid w:val="008E201B"/>
    <w:rsid w:val="008E271A"/>
    <w:rsid w:val="008E2DB9"/>
    <w:rsid w:val="008E2EE6"/>
    <w:rsid w:val="008E6B52"/>
    <w:rsid w:val="008E7198"/>
    <w:rsid w:val="008E71FA"/>
    <w:rsid w:val="008E79AA"/>
    <w:rsid w:val="008E7A62"/>
    <w:rsid w:val="008F09B0"/>
    <w:rsid w:val="008F0E24"/>
    <w:rsid w:val="008F4500"/>
    <w:rsid w:val="008F4A55"/>
    <w:rsid w:val="0090060A"/>
    <w:rsid w:val="00905CC4"/>
    <w:rsid w:val="00906EC1"/>
    <w:rsid w:val="00911096"/>
    <w:rsid w:val="0091123D"/>
    <w:rsid w:val="009121B0"/>
    <w:rsid w:val="00913739"/>
    <w:rsid w:val="00914A35"/>
    <w:rsid w:val="009154FE"/>
    <w:rsid w:val="00915EA2"/>
    <w:rsid w:val="009208A8"/>
    <w:rsid w:val="00922F85"/>
    <w:rsid w:val="00923AAB"/>
    <w:rsid w:val="009275DA"/>
    <w:rsid w:val="00931912"/>
    <w:rsid w:val="0093278D"/>
    <w:rsid w:val="00932E3F"/>
    <w:rsid w:val="00935F10"/>
    <w:rsid w:val="00940524"/>
    <w:rsid w:val="00940620"/>
    <w:rsid w:val="00940903"/>
    <w:rsid w:val="00941DD2"/>
    <w:rsid w:val="00941F7B"/>
    <w:rsid w:val="00942BB7"/>
    <w:rsid w:val="0094532A"/>
    <w:rsid w:val="0095026C"/>
    <w:rsid w:val="0095138F"/>
    <w:rsid w:val="0095186F"/>
    <w:rsid w:val="009523C9"/>
    <w:rsid w:val="009525DF"/>
    <w:rsid w:val="00953B18"/>
    <w:rsid w:val="009554AA"/>
    <w:rsid w:val="0095624D"/>
    <w:rsid w:val="00957D94"/>
    <w:rsid w:val="00962C42"/>
    <w:rsid w:val="00963099"/>
    <w:rsid w:val="009631B3"/>
    <w:rsid w:val="00967D2A"/>
    <w:rsid w:val="00970DAB"/>
    <w:rsid w:val="00971FFF"/>
    <w:rsid w:val="00973560"/>
    <w:rsid w:val="009736DC"/>
    <w:rsid w:val="00974076"/>
    <w:rsid w:val="00975CD6"/>
    <w:rsid w:val="00976044"/>
    <w:rsid w:val="00976CB2"/>
    <w:rsid w:val="00980690"/>
    <w:rsid w:val="00981707"/>
    <w:rsid w:val="00983815"/>
    <w:rsid w:val="009847CB"/>
    <w:rsid w:val="009855B6"/>
    <w:rsid w:val="00985CE1"/>
    <w:rsid w:val="00986366"/>
    <w:rsid w:val="009870B3"/>
    <w:rsid w:val="00990B11"/>
    <w:rsid w:val="009956A9"/>
    <w:rsid w:val="00995D76"/>
    <w:rsid w:val="0099697C"/>
    <w:rsid w:val="00996B33"/>
    <w:rsid w:val="009A09A0"/>
    <w:rsid w:val="009A1EAC"/>
    <w:rsid w:val="009A5A1D"/>
    <w:rsid w:val="009A5DEB"/>
    <w:rsid w:val="009A63F4"/>
    <w:rsid w:val="009A7BE7"/>
    <w:rsid w:val="009B0515"/>
    <w:rsid w:val="009B1A9B"/>
    <w:rsid w:val="009B31D6"/>
    <w:rsid w:val="009B39CB"/>
    <w:rsid w:val="009B53DF"/>
    <w:rsid w:val="009C084A"/>
    <w:rsid w:val="009C0FAD"/>
    <w:rsid w:val="009C3F97"/>
    <w:rsid w:val="009C47B3"/>
    <w:rsid w:val="009C493C"/>
    <w:rsid w:val="009C4AFB"/>
    <w:rsid w:val="009C6166"/>
    <w:rsid w:val="009C69F5"/>
    <w:rsid w:val="009D0D95"/>
    <w:rsid w:val="009D1157"/>
    <w:rsid w:val="009D3F8C"/>
    <w:rsid w:val="009D7F20"/>
    <w:rsid w:val="009E0F2C"/>
    <w:rsid w:val="009E0FBC"/>
    <w:rsid w:val="009E2BE1"/>
    <w:rsid w:val="009E2C37"/>
    <w:rsid w:val="009E61F6"/>
    <w:rsid w:val="009E688A"/>
    <w:rsid w:val="009E7D54"/>
    <w:rsid w:val="009F1A37"/>
    <w:rsid w:val="009F1B9E"/>
    <w:rsid w:val="009F1C60"/>
    <w:rsid w:val="009F2951"/>
    <w:rsid w:val="009F7DBE"/>
    <w:rsid w:val="00A0012B"/>
    <w:rsid w:val="00A01B5B"/>
    <w:rsid w:val="00A0523B"/>
    <w:rsid w:val="00A1021B"/>
    <w:rsid w:val="00A11602"/>
    <w:rsid w:val="00A12594"/>
    <w:rsid w:val="00A12C01"/>
    <w:rsid w:val="00A13DB6"/>
    <w:rsid w:val="00A1445A"/>
    <w:rsid w:val="00A14845"/>
    <w:rsid w:val="00A160DB"/>
    <w:rsid w:val="00A20747"/>
    <w:rsid w:val="00A20D7A"/>
    <w:rsid w:val="00A24A0E"/>
    <w:rsid w:val="00A24C3D"/>
    <w:rsid w:val="00A26845"/>
    <w:rsid w:val="00A30B78"/>
    <w:rsid w:val="00A3135B"/>
    <w:rsid w:val="00A31C4B"/>
    <w:rsid w:val="00A32F71"/>
    <w:rsid w:val="00A339F2"/>
    <w:rsid w:val="00A34433"/>
    <w:rsid w:val="00A34631"/>
    <w:rsid w:val="00A40FA4"/>
    <w:rsid w:val="00A41059"/>
    <w:rsid w:val="00A42679"/>
    <w:rsid w:val="00A43B5D"/>
    <w:rsid w:val="00A44342"/>
    <w:rsid w:val="00A45AF5"/>
    <w:rsid w:val="00A46DC3"/>
    <w:rsid w:val="00A46DFA"/>
    <w:rsid w:val="00A4719E"/>
    <w:rsid w:val="00A47663"/>
    <w:rsid w:val="00A47D9F"/>
    <w:rsid w:val="00A5218F"/>
    <w:rsid w:val="00A54003"/>
    <w:rsid w:val="00A56F74"/>
    <w:rsid w:val="00A57F4A"/>
    <w:rsid w:val="00A6044F"/>
    <w:rsid w:val="00A619CD"/>
    <w:rsid w:val="00A628C3"/>
    <w:rsid w:val="00A62C64"/>
    <w:rsid w:val="00A65401"/>
    <w:rsid w:val="00A6682C"/>
    <w:rsid w:val="00A66B6D"/>
    <w:rsid w:val="00A717D2"/>
    <w:rsid w:val="00A725AE"/>
    <w:rsid w:val="00A734BF"/>
    <w:rsid w:val="00A7676D"/>
    <w:rsid w:val="00A77874"/>
    <w:rsid w:val="00A80745"/>
    <w:rsid w:val="00A8186B"/>
    <w:rsid w:val="00A819B9"/>
    <w:rsid w:val="00A824D0"/>
    <w:rsid w:val="00A844EA"/>
    <w:rsid w:val="00A850BC"/>
    <w:rsid w:val="00A87F89"/>
    <w:rsid w:val="00A90063"/>
    <w:rsid w:val="00A90539"/>
    <w:rsid w:val="00A9098B"/>
    <w:rsid w:val="00A90B3A"/>
    <w:rsid w:val="00A91E95"/>
    <w:rsid w:val="00A9393E"/>
    <w:rsid w:val="00A94272"/>
    <w:rsid w:val="00A97CD3"/>
    <w:rsid w:val="00AA22B0"/>
    <w:rsid w:val="00AA2CD0"/>
    <w:rsid w:val="00AA6274"/>
    <w:rsid w:val="00AA792C"/>
    <w:rsid w:val="00AB26D1"/>
    <w:rsid w:val="00AB5D1F"/>
    <w:rsid w:val="00AC04DA"/>
    <w:rsid w:val="00AC1110"/>
    <w:rsid w:val="00AC319F"/>
    <w:rsid w:val="00AC51CB"/>
    <w:rsid w:val="00AC5705"/>
    <w:rsid w:val="00AC7FD0"/>
    <w:rsid w:val="00AD00D6"/>
    <w:rsid w:val="00AD2E77"/>
    <w:rsid w:val="00AD3CD8"/>
    <w:rsid w:val="00AD3F97"/>
    <w:rsid w:val="00AE1E28"/>
    <w:rsid w:val="00AE5318"/>
    <w:rsid w:val="00AE77F0"/>
    <w:rsid w:val="00AF05E9"/>
    <w:rsid w:val="00AF1243"/>
    <w:rsid w:val="00AF422A"/>
    <w:rsid w:val="00AF50C8"/>
    <w:rsid w:val="00AF5C73"/>
    <w:rsid w:val="00B0098D"/>
    <w:rsid w:val="00B00A1C"/>
    <w:rsid w:val="00B00A6A"/>
    <w:rsid w:val="00B00AC9"/>
    <w:rsid w:val="00B023F1"/>
    <w:rsid w:val="00B10D07"/>
    <w:rsid w:val="00B12F9E"/>
    <w:rsid w:val="00B14042"/>
    <w:rsid w:val="00B14E66"/>
    <w:rsid w:val="00B25A7D"/>
    <w:rsid w:val="00B27961"/>
    <w:rsid w:val="00B3029F"/>
    <w:rsid w:val="00B30305"/>
    <w:rsid w:val="00B30740"/>
    <w:rsid w:val="00B313A1"/>
    <w:rsid w:val="00B3197D"/>
    <w:rsid w:val="00B32F5E"/>
    <w:rsid w:val="00B34575"/>
    <w:rsid w:val="00B3474A"/>
    <w:rsid w:val="00B34C86"/>
    <w:rsid w:val="00B370E8"/>
    <w:rsid w:val="00B41D50"/>
    <w:rsid w:val="00B427FF"/>
    <w:rsid w:val="00B42B80"/>
    <w:rsid w:val="00B43AA2"/>
    <w:rsid w:val="00B467A3"/>
    <w:rsid w:val="00B47889"/>
    <w:rsid w:val="00B50754"/>
    <w:rsid w:val="00B526E3"/>
    <w:rsid w:val="00B53B43"/>
    <w:rsid w:val="00B549D6"/>
    <w:rsid w:val="00B560BB"/>
    <w:rsid w:val="00B621E9"/>
    <w:rsid w:val="00B634B6"/>
    <w:rsid w:val="00B66E69"/>
    <w:rsid w:val="00B673C7"/>
    <w:rsid w:val="00B67ED9"/>
    <w:rsid w:val="00B73199"/>
    <w:rsid w:val="00B74E84"/>
    <w:rsid w:val="00B77D0A"/>
    <w:rsid w:val="00B80F80"/>
    <w:rsid w:val="00B81A91"/>
    <w:rsid w:val="00B83EF2"/>
    <w:rsid w:val="00B85F72"/>
    <w:rsid w:val="00B875A1"/>
    <w:rsid w:val="00B922C1"/>
    <w:rsid w:val="00B951EB"/>
    <w:rsid w:val="00B95220"/>
    <w:rsid w:val="00B97BA8"/>
    <w:rsid w:val="00B97E9D"/>
    <w:rsid w:val="00BA0E78"/>
    <w:rsid w:val="00BA17AF"/>
    <w:rsid w:val="00BA2B3D"/>
    <w:rsid w:val="00BB027A"/>
    <w:rsid w:val="00BB0603"/>
    <w:rsid w:val="00BB1110"/>
    <w:rsid w:val="00BB2982"/>
    <w:rsid w:val="00BB46BA"/>
    <w:rsid w:val="00BB6B1F"/>
    <w:rsid w:val="00BB6E50"/>
    <w:rsid w:val="00BB79E4"/>
    <w:rsid w:val="00BC151C"/>
    <w:rsid w:val="00BC28B6"/>
    <w:rsid w:val="00BC4383"/>
    <w:rsid w:val="00BC748A"/>
    <w:rsid w:val="00BD1B94"/>
    <w:rsid w:val="00BD2DCC"/>
    <w:rsid w:val="00BD2F7C"/>
    <w:rsid w:val="00BD4AA4"/>
    <w:rsid w:val="00BD5938"/>
    <w:rsid w:val="00BD6A36"/>
    <w:rsid w:val="00BD6BE8"/>
    <w:rsid w:val="00BE0E69"/>
    <w:rsid w:val="00BE4A01"/>
    <w:rsid w:val="00BE61B4"/>
    <w:rsid w:val="00BF1466"/>
    <w:rsid w:val="00BF4039"/>
    <w:rsid w:val="00BF4C07"/>
    <w:rsid w:val="00BF52D3"/>
    <w:rsid w:val="00BF5B8C"/>
    <w:rsid w:val="00BF7C20"/>
    <w:rsid w:val="00BF7DF5"/>
    <w:rsid w:val="00C005BC"/>
    <w:rsid w:val="00C029EE"/>
    <w:rsid w:val="00C03755"/>
    <w:rsid w:val="00C03B8B"/>
    <w:rsid w:val="00C07628"/>
    <w:rsid w:val="00C07B96"/>
    <w:rsid w:val="00C14C81"/>
    <w:rsid w:val="00C172C6"/>
    <w:rsid w:val="00C17A93"/>
    <w:rsid w:val="00C21C42"/>
    <w:rsid w:val="00C262D2"/>
    <w:rsid w:val="00C26CAC"/>
    <w:rsid w:val="00C37646"/>
    <w:rsid w:val="00C40397"/>
    <w:rsid w:val="00C40B9F"/>
    <w:rsid w:val="00C471D3"/>
    <w:rsid w:val="00C50B10"/>
    <w:rsid w:val="00C54033"/>
    <w:rsid w:val="00C5447F"/>
    <w:rsid w:val="00C551A5"/>
    <w:rsid w:val="00C57613"/>
    <w:rsid w:val="00C61F9F"/>
    <w:rsid w:val="00C63BCE"/>
    <w:rsid w:val="00C66959"/>
    <w:rsid w:val="00C67AB5"/>
    <w:rsid w:val="00C73EE7"/>
    <w:rsid w:val="00C77ED5"/>
    <w:rsid w:val="00C8072C"/>
    <w:rsid w:val="00C82FB2"/>
    <w:rsid w:val="00C83385"/>
    <w:rsid w:val="00C8696F"/>
    <w:rsid w:val="00C87894"/>
    <w:rsid w:val="00C90FAB"/>
    <w:rsid w:val="00C93B2F"/>
    <w:rsid w:val="00C94328"/>
    <w:rsid w:val="00C97CE1"/>
    <w:rsid w:val="00CA0864"/>
    <w:rsid w:val="00CA101B"/>
    <w:rsid w:val="00CA12BA"/>
    <w:rsid w:val="00CA1772"/>
    <w:rsid w:val="00CA2077"/>
    <w:rsid w:val="00CA2D88"/>
    <w:rsid w:val="00CA3349"/>
    <w:rsid w:val="00CA50A5"/>
    <w:rsid w:val="00CA57CD"/>
    <w:rsid w:val="00CA5D1C"/>
    <w:rsid w:val="00CA763D"/>
    <w:rsid w:val="00CA7B94"/>
    <w:rsid w:val="00CB126E"/>
    <w:rsid w:val="00CB130C"/>
    <w:rsid w:val="00CB35B5"/>
    <w:rsid w:val="00CB3BEC"/>
    <w:rsid w:val="00CB4D85"/>
    <w:rsid w:val="00CB72E3"/>
    <w:rsid w:val="00CB79F1"/>
    <w:rsid w:val="00CC0F7A"/>
    <w:rsid w:val="00CC31CF"/>
    <w:rsid w:val="00CC339C"/>
    <w:rsid w:val="00CC37D8"/>
    <w:rsid w:val="00CC4864"/>
    <w:rsid w:val="00CD3C17"/>
    <w:rsid w:val="00CD401D"/>
    <w:rsid w:val="00CD4806"/>
    <w:rsid w:val="00CD66E9"/>
    <w:rsid w:val="00CE38B0"/>
    <w:rsid w:val="00CE68C8"/>
    <w:rsid w:val="00CF1DAF"/>
    <w:rsid w:val="00CF5F94"/>
    <w:rsid w:val="00D0053A"/>
    <w:rsid w:val="00D01242"/>
    <w:rsid w:val="00D012FF"/>
    <w:rsid w:val="00D03C29"/>
    <w:rsid w:val="00D03FCD"/>
    <w:rsid w:val="00D0412F"/>
    <w:rsid w:val="00D0484A"/>
    <w:rsid w:val="00D05358"/>
    <w:rsid w:val="00D0566F"/>
    <w:rsid w:val="00D06D12"/>
    <w:rsid w:val="00D07CA0"/>
    <w:rsid w:val="00D1203B"/>
    <w:rsid w:val="00D12E57"/>
    <w:rsid w:val="00D13003"/>
    <w:rsid w:val="00D14995"/>
    <w:rsid w:val="00D15BA2"/>
    <w:rsid w:val="00D15DFB"/>
    <w:rsid w:val="00D165E9"/>
    <w:rsid w:val="00D23A70"/>
    <w:rsid w:val="00D23CE9"/>
    <w:rsid w:val="00D24758"/>
    <w:rsid w:val="00D2580A"/>
    <w:rsid w:val="00D26BDF"/>
    <w:rsid w:val="00D27723"/>
    <w:rsid w:val="00D30FA3"/>
    <w:rsid w:val="00D3112E"/>
    <w:rsid w:val="00D3159C"/>
    <w:rsid w:val="00D318E2"/>
    <w:rsid w:val="00D339DF"/>
    <w:rsid w:val="00D33A02"/>
    <w:rsid w:val="00D34F98"/>
    <w:rsid w:val="00D405B6"/>
    <w:rsid w:val="00D41153"/>
    <w:rsid w:val="00D42417"/>
    <w:rsid w:val="00D43176"/>
    <w:rsid w:val="00D45901"/>
    <w:rsid w:val="00D509F9"/>
    <w:rsid w:val="00D51945"/>
    <w:rsid w:val="00D51B52"/>
    <w:rsid w:val="00D51C61"/>
    <w:rsid w:val="00D522F1"/>
    <w:rsid w:val="00D52E7A"/>
    <w:rsid w:val="00D54447"/>
    <w:rsid w:val="00D6086A"/>
    <w:rsid w:val="00D6128C"/>
    <w:rsid w:val="00D66B2C"/>
    <w:rsid w:val="00D70CE6"/>
    <w:rsid w:val="00D71638"/>
    <w:rsid w:val="00D72F98"/>
    <w:rsid w:val="00D7371D"/>
    <w:rsid w:val="00D74071"/>
    <w:rsid w:val="00D74207"/>
    <w:rsid w:val="00D75944"/>
    <w:rsid w:val="00D77367"/>
    <w:rsid w:val="00D77D8A"/>
    <w:rsid w:val="00D8019E"/>
    <w:rsid w:val="00D851E2"/>
    <w:rsid w:val="00D910CF"/>
    <w:rsid w:val="00D9419F"/>
    <w:rsid w:val="00D9626D"/>
    <w:rsid w:val="00D96E64"/>
    <w:rsid w:val="00DA31AC"/>
    <w:rsid w:val="00DA70FD"/>
    <w:rsid w:val="00DA72A5"/>
    <w:rsid w:val="00DB2A0F"/>
    <w:rsid w:val="00DB503A"/>
    <w:rsid w:val="00DB6CF8"/>
    <w:rsid w:val="00DC10E5"/>
    <w:rsid w:val="00DC1C94"/>
    <w:rsid w:val="00DC2BA2"/>
    <w:rsid w:val="00DC2C3E"/>
    <w:rsid w:val="00DC7AEC"/>
    <w:rsid w:val="00DD03D8"/>
    <w:rsid w:val="00DD0A1F"/>
    <w:rsid w:val="00DD0AC1"/>
    <w:rsid w:val="00DD1380"/>
    <w:rsid w:val="00DD5040"/>
    <w:rsid w:val="00DD520C"/>
    <w:rsid w:val="00DD5E45"/>
    <w:rsid w:val="00DD5F86"/>
    <w:rsid w:val="00DD7EF5"/>
    <w:rsid w:val="00DE0488"/>
    <w:rsid w:val="00DE1EBB"/>
    <w:rsid w:val="00DE3F37"/>
    <w:rsid w:val="00DE5709"/>
    <w:rsid w:val="00DE5AD6"/>
    <w:rsid w:val="00DE6054"/>
    <w:rsid w:val="00DE754B"/>
    <w:rsid w:val="00DE7ED6"/>
    <w:rsid w:val="00DE7F05"/>
    <w:rsid w:val="00DE7F44"/>
    <w:rsid w:val="00DF0A62"/>
    <w:rsid w:val="00DF1F1E"/>
    <w:rsid w:val="00DF2C9F"/>
    <w:rsid w:val="00DF5921"/>
    <w:rsid w:val="00DF6D09"/>
    <w:rsid w:val="00DF795F"/>
    <w:rsid w:val="00E00AF2"/>
    <w:rsid w:val="00E00FD4"/>
    <w:rsid w:val="00E04672"/>
    <w:rsid w:val="00E050CF"/>
    <w:rsid w:val="00E05339"/>
    <w:rsid w:val="00E05D57"/>
    <w:rsid w:val="00E069FE"/>
    <w:rsid w:val="00E113A3"/>
    <w:rsid w:val="00E122FA"/>
    <w:rsid w:val="00E12572"/>
    <w:rsid w:val="00E135DA"/>
    <w:rsid w:val="00E14574"/>
    <w:rsid w:val="00E15AB0"/>
    <w:rsid w:val="00E15D5F"/>
    <w:rsid w:val="00E20BF7"/>
    <w:rsid w:val="00E22075"/>
    <w:rsid w:val="00E27667"/>
    <w:rsid w:val="00E278EB"/>
    <w:rsid w:val="00E329C3"/>
    <w:rsid w:val="00E32A4D"/>
    <w:rsid w:val="00E3336E"/>
    <w:rsid w:val="00E336DB"/>
    <w:rsid w:val="00E337F3"/>
    <w:rsid w:val="00E34A41"/>
    <w:rsid w:val="00E3536A"/>
    <w:rsid w:val="00E371AC"/>
    <w:rsid w:val="00E41000"/>
    <w:rsid w:val="00E41D45"/>
    <w:rsid w:val="00E431C6"/>
    <w:rsid w:val="00E45564"/>
    <w:rsid w:val="00E465B9"/>
    <w:rsid w:val="00E51B76"/>
    <w:rsid w:val="00E51F7F"/>
    <w:rsid w:val="00E522DB"/>
    <w:rsid w:val="00E53F8D"/>
    <w:rsid w:val="00E54734"/>
    <w:rsid w:val="00E55DF6"/>
    <w:rsid w:val="00E55ED5"/>
    <w:rsid w:val="00E560E7"/>
    <w:rsid w:val="00E56CCA"/>
    <w:rsid w:val="00E5736E"/>
    <w:rsid w:val="00E6116A"/>
    <w:rsid w:val="00E6227B"/>
    <w:rsid w:val="00E62477"/>
    <w:rsid w:val="00E640E7"/>
    <w:rsid w:val="00E651A1"/>
    <w:rsid w:val="00E6570B"/>
    <w:rsid w:val="00E66F90"/>
    <w:rsid w:val="00E6756B"/>
    <w:rsid w:val="00E67E1C"/>
    <w:rsid w:val="00E70211"/>
    <w:rsid w:val="00E74356"/>
    <w:rsid w:val="00E74CA0"/>
    <w:rsid w:val="00E8184A"/>
    <w:rsid w:val="00E834F7"/>
    <w:rsid w:val="00E84A12"/>
    <w:rsid w:val="00E84ED3"/>
    <w:rsid w:val="00E87438"/>
    <w:rsid w:val="00E87BE4"/>
    <w:rsid w:val="00E924AF"/>
    <w:rsid w:val="00E95C8D"/>
    <w:rsid w:val="00E96255"/>
    <w:rsid w:val="00E965BD"/>
    <w:rsid w:val="00E96751"/>
    <w:rsid w:val="00E97F94"/>
    <w:rsid w:val="00EA0AE2"/>
    <w:rsid w:val="00EA3311"/>
    <w:rsid w:val="00EA3CF5"/>
    <w:rsid w:val="00EA3D7F"/>
    <w:rsid w:val="00EA46FA"/>
    <w:rsid w:val="00EA515C"/>
    <w:rsid w:val="00EA71D3"/>
    <w:rsid w:val="00EA7FD2"/>
    <w:rsid w:val="00EB4AE6"/>
    <w:rsid w:val="00EB4BA6"/>
    <w:rsid w:val="00EB7EB6"/>
    <w:rsid w:val="00EC1883"/>
    <w:rsid w:val="00EC2B5E"/>
    <w:rsid w:val="00EC2FB9"/>
    <w:rsid w:val="00EC43FD"/>
    <w:rsid w:val="00EC5334"/>
    <w:rsid w:val="00ED0D82"/>
    <w:rsid w:val="00ED1F00"/>
    <w:rsid w:val="00ED2110"/>
    <w:rsid w:val="00ED290B"/>
    <w:rsid w:val="00ED31B6"/>
    <w:rsid w:val="00ED34C3"/>
    <w:rsid w:val="00ED3969"/>
    <w:rsid w:val="00ED4BCC"/>
    <w:rsid w:val="00ED6B08"/>
    <w:rsid w:val="00ED731B"/>
    <w:rsid w:val="00ED76D6"/>
    <w:rsid w:val="00ED78E0"/>
    <w:rsid w:val="00EE2960"/>
    <w:rsid w:val="00EE2FB2"/>
    <w:rsid w:val="00EE3620"/>
    <w:rsid w:val="00EE4679"/>
    <w:rsid w:val="00EE5599"/>
    <w:rsid w:val="00EE5647"/>
    <w:rsid w:val="00EE6381"/>
    <w:rsid w:val="00EE64E3"/>
    <w:rsid w:val="00EF03B5"/>
    <w:rsid w:val="00EF3478"/>
    <w:rsid w:val="00EF3B4B"/>
    <w:rsid w:val="00EF455E"/>
    <w:rsid w:val="00EF473F"/>
    <w:rsid w:val="00EF6F92"/>
    <w:rsid w:val="00EF7C1E"/>
    <w:rsid w:val="00EF7E70"/>
    <w:rsid w:val="00F026C9"/>
    <w:rsid w:val="00F0390A"/>
    <w:rsid w:val="00F03A95"/>
    <w:rsid w:val="00F03ABE"/>
    <w:rsid w:val="00F042BA"/>
    <w:rsid w:val="00F05DD1"/>
    <w:rsid w:val="00F06AFA"/>
    <w:rsid w:val="00F12773"/>
    <w:rsid w:val="00F131B1"/>
    <w:rsid w:val="00F17182"/>
    <w:rsid w:val="00F226CF"/>
    <w:rsid w:val="00F24293"/>
    <w:rsid w:val="00F27627"/>
    <w:rsid w:val="00F27E78"/>
    <w:rsid w:val="00F31C03"/>
    <w:rsid w:val="00F328BC"/>
    <w:rsid w:val="00F32B65"/>
    <w:rsid w:val="00F40082"/>
    <w:rsid w:val="00F40143"/>
    <w:rsid w:val="00F4153E"/>
    <w:rsid w:val="00F41C09"/>
    <w:rsid w:val="00F43648"/>
    <w:rsid w:val="00F45512"/>
    <w:rsid w:val="00F46191"/>
    <w:rsid w:val="00F5016B"/>
    <w:rsid w:val="00F50508"/>
    <w:rsid w:val="00F51096"/>
    <w:rsid w:val="00F51795"/>
    <w:rsid w:val="00F53E2C"/>
    <w:rsid w:val="00F5535A"/>
    <w:rsid w:val="00F5764C"/>
    <w:rsid w:val="00F602FC"/>
    <w:rsid w:val="00F61249"/>
    <w:rsid w:val="00F625E6"/>
    <w:rsid w:val="00F635A7"/>
    <w:rsid w:val="00F63EA1"/>
    <w:rsid w:val="00F6558F"/>
    <w:rsid w:val="00F671A9"/>
    <w:rsid w:val="00F71D32"/>
    <w:rsid w:val="00F726A8"/>
    <w:rsid w:val="00F74FC5"/>
    <w:rsid w:val="00F75219"/>
    <w:rsid w:val="00F753AE"/>
    <w:rsid w:val="00F80045"/>
    <w:rsid w:val="00F8064A"/>
    <w:rsid w:val="00F8068A"/>
    <w:rsid w:val="00F80C6F"/>
    <w:rsid w:val="00F81D3C"/>
    <w:rsid w:val="00F81EBB"/>
    <w:rsid w:val="00F849F6"/>
    <w:rsid w:val="00F84EF5"/>
    <w:rsid w:val="00F8507A"/>
    <w:rsid w:val="00F85E61"/>
    <w:rsid w:val="00F8757C"/>
    <w:rsid w:val="00F90574"/>
    <w:rsid w:val="00F91E05"/>
    <w:rsid w:val="00F92F74"/>
    <w:rsid w:val="00FA0D94"/>
    <w:rsid w:val="00FB03B3"/>
    <w:rsid w:val="00FB2E77"/>
    <w:rsid w:val="00FB300B"/>
    <w:rsid w:val="00FB3C6C"/>
    <w:rsid w:val="00FB53AE"/>
    <w:rsid w:val="00FC0FE8"/>
    <w:rsid w:val="00FC13F9"/>
    <w:rsid w:val="00FC163B"/>
    <w:rsid w:val="00FC212B"/>
    <w:rsid w:val="00FC2EFC"/>
    <w:rsid w:val="00FC3835"/>
    <w:rsid w:val="00FC5902"/>
    <w:rsid w:val="00FD012E"/>
    <w:rsid w:val="00FD2E5B"/>
    <w:rsid w:val="00FD6A82"/>
    <w:rsid w:val="00FD6FAB"/>
    <w:rsid w:val="00FE3A32"/>
    <w:rsid w:val="00FE4908"/>
    <w:rsid w:val="00FE4FB0"/>
    <w:rsid w:val="00FE60DF"/>
    <w:rsid w:val="00FF1A8C"/>
    <w:rsid w:val="00FF4ECD"/>
    <w:rsid w:val="00FF59C8"/>
    <w:rsid w:val="00FF75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0A1C"/>
  <w15:chartTrackingRefBased/>
  <w15:docId w15:val="{C5D09DD0-2F64-411F-8643-95234AC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74E0"/>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7674E0"/>
    <w:pPr>
      <w:tabs>
        <w:tab w:val="center" w:pos="4536"/>
        <w:tab w:val="right" w:pos="9072"/>
      </w:tabs>
    </w:pPr>
    <w:rPr>
      <w:lang w:val="x-none"/>
    </w:rPr>
  </w:style>
  <w:style w:type="character" w:customStyle="1" w:styleId="PisMrk">
    <w:name w:val="Päis Märk"/>
    <w:basedOn w:val="Liguvaikefont"/>
    <w:link w:val="Pis"/>
    <w:rsid w:val="007674E0"/>
    <w:rPr>
      <w:rFonts w:ascii="Times New Roman" w:eastAsia="Times New Roman" w:hAnsi="Times New Roman" w:cs="Times New Roman"/>
      <w:sz w:val="24"/>
      <w:szCs w:val="24"/>
      <w:lang w:val="x-none"/>
    </w:rPr>
  </w:style>
  <w:style w:type="character" w:styleId="Hperlink">
    <w:name w:val="Hyperlink"/>
    <w:rsid w:val="007674E0"/>
    <w:rPr>
      <w:color w:val="0000FF"/>
      <w:u w:val="single"/>
    </w:rPr>
  </w:style>
  <w:style w:type="paragraph" w:styleId="Vahedeta">
    <w:name w:val="No Spacing"/>
    <w:uiPriority w:val="1"/>
    <w:qFormat/>
    <w:rsid w:val="007674E0"/>
    <w:pPr>
      <w:spacing w:after="0" w:line="240" w:lineRule="auto"/>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7674E0"/>
    <w:pPr>
      <w:ind w:left="720"/>
      <w:contextualSpacing/>
    </w:pPr>
    <w:rPr>
      <w:noProof/>
    </w:rPr>
  </w:style>
  <w:style w:type="paragraph" w:styleId="Kehatekst">
    <w:name w:val="Body Text"/>
    <w:basedOn w:val="Normaallaad"/>
    <w:link w:val="KehatekstMrk"/>
    <w:unhideWhenUsed/>
    <w:rsid w:val="007674E0"/>
    <w:pPr>
      <w:spacing w:before="100" w:beforeAutospacing="1" w:after="100" w:afterAutospacing="1"/>
    </w:pPr>
    <w:rPr>
      <w:lang w:val="en-GB"/>
    </w:rPr>
  </w:style>
  <w:style w:type="character" w:customStyle="1" w:styleId="KehatekstMrk">
    <w:name w:val="Kehatekst Märk"/>
    <w:basedOn w:val="Liguvaikefont"/>
    <w:link w:val="Kehatekst"/>
    <w:rsid w:val="007674E0"/>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7674E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674E0"/>
    <w:rPr>
      <w:rFonts w:ascii="Segoe UI" w:eastAsia="Times New Roman" w:hAnsi="Segoe UI" w:cs="Segoe UI"/>
      <w:sz w:val="18"/>
      <w:szCs w:val="18"/>
    </w:rPr>
  </w:style>
  <w:style w:type="character" w:styleId="Lahendamatamainimine">
    <w:name w:val="Unresolved Mention"/>
    <w:basedOn w:val="Liguvaikefont"/>
    <w:uiPriority w:val="99"/>
    <w:semiHidden/>
    <w:unhideWhenUsed/>
    <w:rsid w:val="001752EF"/>
    <w:rPr>
      <w:color w:val="605E5C"/>
      <w:shd w:val="clear" w:color="auto" w:fill="E1DFDD"/>
    </w:rPr>
  </w:style>
  <w:style w:type="paragraph" w:styleId="Jalus">
    <w:name w:val="footer"/>
    <w:basedOn w:val="Normaallaad"/>
    <w:link w:val="JalusMrk"/>
    <w:uiPriority w:val="99"/>
    <w:unhideWhenUsed/>
    <w:rsid w:val="006F69CA"/>
    <w:pPr>
      <w:tabs>
        <w:tab w:val="center" w:pos="4536"/>
        <w:tab w:val="right" w:pos="9072"/>
      </w:tabs>
    </w:pPr>
  </w:style>
  <w:style w:type="character" w:customStyle="1" w:styleId="JalusMrk">
    <w:name w:val="Jalus Märk"/>
    <w:basedOn w:val="Liguvaikefont"/>
    <w:link w:val="Jalus"/>
    <w:uiPriority w:val="99"/>
    <w:rsid w:val="006F69CA"/>
    <w:rPr>
      <w:rFonts w:ascii="Times New Roman" w:eastAsia="Times New Roman" w:hAnsi="Times New Roman" w:cs="Times New Roman"/>
      <w:sz w:val="24"/>
      <w:szCs w:val="24"/>
    </w:rPr>
  </w:style>
  <w:style w:type="paragraph" w:customStyle="1" w:styleId="Default">
    <w:name w:val="Default"/>
    <w:rsid w:val="009C493C"/>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FB300B"/>
    <w:rPr>
      <w:sz w:val="16"/>
      <w:szCs w:val="16"/>
    </w:rPr>
  </w:style>
  <w:style w:type="paragraph" w:styleId="Kommentaaritekst">
    <w:name w:val="annotation text"/>
    <w:basedOn w:val="Normaallaad"/>
    <w:link w:val="KommentaaritekstMrk"/>
    <w:uiPriority w:val="99"/>
    <w:unhideWhenUsed/>
    <w:rsid w:val="00FB300B"/>
    <w:rPr>
      <w:sz w:val="20"/>
      <w:szCs w:val="20"/>
    </w:rPr>
  </w:style>
  <w:style w:type="character" w:customStyle="1" w:styleId="KommentaaritekstMrk">
    <w:name w:val="Kommentaari tekst Märk"/>
    <w:basedOn w:val="Liguvaikefont"/>
    <w:link w:val="Kommentaaritekst"/>
    <w:uiPriority w:val="99"/>
    <w:rsid w:val="00FB300B"/>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FB300B"/>
    <w:rPr>
      <w:b/>
      <w:bCs/>
    </w:rPr>
  </w:style>
  <w:style w:type="character" w:customStyle="1" w:styleId="KommentaariteemaMrk">
    <w:name w:val="Kommentaari teema Märk"/>
    <w:basedOn w:val="KommentaaritekstMrk"/>
    <w:link w:val="Kommentaariteema"/>
    <w:uiPriority w:val="99"/>
    <w:semiHidden/>
    <w:rsid w:val="00FB30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2859">
      <w:bodyDiv w:val="1"/>
      <w:marLeft w:val="0"/>
      <w:marRight w:val="0"/>
      <w:marTop w:val="0"/>
      <w:marBottom w:val="0"/>
      <w:divBdr>
        <w:top w:val="none" w:sz="0" w:space="0" w:color="auto"/>
        <w:left w:val="none" w:sz="0" w:space="0" w:color="auto"/>
        <w:bottom w:val="none" w:sz="0" w:space="0" w:color="auto"/>
        <w:right w:val="none" w:sz="0" w:space="0" w:color="auto"/>
      </w:divBdr>
    </w:div>
    <w:div w:id="158039391">
      <w:bodyDiv w:val="1"/>
      <w:marLeft w:val="0"/>
      <w:marRight w:val="0"/>
      <w:marTop w:val="0"/>
      <w:marBottom w:val="0"/>
      <w:divBdr>
        <w:top w:val="none" w:sz="0" w:space="0" w:color="auto"/>
        <w:left w:val="none" w:sz="0" w:space="0" w:color="auto"/>
        <w:bottom w:val="none" w:sz="0" w:space="0" w:color="auto"/>
        <w:right w:val="none" w:sz="0" w:space="0" w:color="auto"/>
      </w:divBdr>
    </w:div>
    <w:div w:id="250699893">
      <w:bodyDiv w:val="1"/>
      <w:marLeft w:val="0"/>
      <w:marRight w:val="0"/>
      <w:marTop w:val="0"/>
      <w:marBottom w:val="0"/>
      <w:divBdr>
        <w:top w:val="none" w:sz="0" w:space="0" w:color="auto"/>
        <w:left w:val="none" w:sz="0" w:space="0" w:color="auto"/>
        <w:bottom w:val="none" w:sz="0" w:space="0" w:color="auto"/>
        <w:right w:val="none" w:sz="0" w:space="0" w:color="auto"/>
      </w:divBdr>
    </w:div>
    <w:div w:id="267935676">
      <w:bodyDiv w:val="1"/>
      <w:marLeft w:val="0"/>
      <w:marRight w:val="0"/>
      <w:marTop w:val="0"/>
      <w:marBottom w:val="0"/>
      <w:divBdr>
        <w:top w:val="none" w:sz="0" w:space="0" w:color="auto"/>
        <w:left w:val="none" w:sz="0" w:space="0" w:color="auto"/>
        <w:bottom w:val="none" w:sz="0" w:space="0" w:color="auto"/>
        <w:right w:val="none" w:sz="0" w:space="0" w:color="auto"/>
      </w:divBdr>
    </w:div>
    <w:div w:id="411004327">
      <w:bodyDiv w:val="1"/>
      <w:marLeft w:val="0"/>
      <w:marRight w:val="0"/>
      <w:marTop w:val="0"/>
      <w:marBottom w:val="0"/>
      <w:divBdr>
        <w:top w:val="none" w:sz="0" w:space="0" w:color="auto"/>
        <w:left w:val="none" w:sz="0" w:space="0" w:color="auto"/>
        <w:bottom w:val="none" w:sz="0" w:space="0" w:color="auto"/>
        <w:right w:val="none" w:sz="0" w:space="0" w:color="auto"/>
      </w:divBdr>
    </w:div>
    <w:div w:id="442456572">
      <w:bodyDiv w:val="1"/>
      <w:marLeft w:val="0"/>
      <w:marRight w:val="0"/>
      <w:marTop w:val="0"/>
      <w:marBottom w:val="0"/>
      <w:divBdr>
        <w:top w:val="none" w:sz="0" w:space="0" w:color="auto"/>
        <w:left w:val="none" w:sz="0" w:space="0" w:color="auto"/>
        <w:bottom w:val="none" w:sz="0" w:space="0" w:color="auto"/>
        <w:right w:val="none" w:sz="0" w:space="0" w:color="auto"/>
      </w:divBdr>
    </w:div>
    <w:div w:id="469248119">
      <w:bodyDiv w:val="1"/>
      <w:marLeft w:val="0"/>
      <w:marRight w:val="0"/>
      <w:marTop w:val="0"/>
      <w:marBottom w:val="0"/>
      <w:divBdr>
        <w:top w:val="none" w:sz="0" w:space="0" w:color="auto"/>
        <w:left w:val="none" w:sz="0" w:space="0" w:color="auto"/>
        <w:bottom w:val="none" w:sz="0" w:space="0" w:color="auto"/>
        <w:right w:val="none" w:sz="0" w:space="0" w:color="auto"/>
      </w:divBdr>
    </w:div>
    <w:div w:id="500661629">
      <w:bodyDiv w:val="1"/>
      <w:marLeft w:val="0"/>
      <w:marRight w:val="0"/>
      <w:marTop w:val="0"/>
      <w:marBottom w:val="0"/>
      <w:divBdr>
        <w:top w:val="none" w:sz="0" w:space="0" w:color="auto"/>
        <w:left w:val="none" w:sz="0" w:space="0" w:color="auto"/>
        <w:bottom w:val="none" w:sz="0" w:space="0" w:color="auto"/>
        <w:right w:val="none" w:sz="0" w:space="0" w:color="auto"/>
      </w:divBdr>
    </w:div>
    <w:div w:id="546064396">
      <w:bodyDiv w:val="1"/>
      <w:marLeft w:val="0"/>
      <w:marRight w:val="0"/>
      <w:marTop w:val="0"/>
      <w:marBottom w:val="0"/>
      <w:divBdr>
        <w:top w:val="none" w:sz="0" w:space="0" w:color="auto"/>
        <w:left w:val="none" w:sz="0" w:space="0" w:color="auto"/>
        <w:bottom w:val="none" w:sz="0" w:space="0" w:color="auto"/>
        <w:right w:val="none" w:sz="0" w:space="0" w:color="auto"/>
      </w:divBdr>
    </w:div>
    <w:div w:id="809595014">
      <w:bodyDiv w:val="1"/>
      <w:marLeft w:val="0"/>
      <w:marRight w:val="0"/>
      <w:marTop w:val="0"/>
      <w:marBottom w:val="0"/>
      <w:divBdr>
        <w:top w:val="none" w:sz="0" w:space="0" w:color="auto"/>
        <w:left w:val="none" w:sz="0" w:space="0" w:color="auto"/>
        <w:bottom w:val="none" w:sz="0" w:space="0" w:color="auto"/>
        <w:right w:val="none" w:sz="0" w:space="0" w:color="auto"/>
      </w:divBdr>
    </w:div>
    <w:div w:id="868176643">
      <w:bodyDiv w:val="1"/>
      <w:marLeft w:val="0"/>
      <w:marRight w:val="0"/>
      <w:marTop w:val="0"/>
      <w:marBottom w:val="0"/>
      <w:divBdr>
        <w:top w:val="none" w:sz="0" w:space="0" w:color="auto"/>
        <w:left w:val="none" w:sz="0" w:space="0" w:color="auto"/>
        <w:bottom w:val="none" w:sz="0" w:space="0" w:color="auto"/>
        <w:right w:val="none" w:sz="0" w:space="0" w:color="auto"/>
      </w:divBdr>
    </w:div>
    <w:div w:id="931158673">
      <w:bodyDiv w:val="1"/>
      <w:marLeft w:val="0"/>
      <w:marRight w:val="0"/>
      <w:marTop w:val="0"/>
      <w:marBottom w:val="0"/>
      <w:divBdr>
        <w:top w:val="none" w:sz="0" w:space="0" w:color="auto"/>
        <w:left w:val="none" w:sz="0" w:space="0" w:color="auto"/>
        <w:bottom w:val="none" w:sz="0" w:space="0" w:color="auto"/>
        <w:right w:val="none" w:sz="0" w:space="0" w:color="auto"/>
      </w:divBdr>
    </w:div>
    <w:div w:id="1193542020">
      <w:bodyDiv w:val="1"/>
      <w:marLeft w:val="0"/>
      <w:marRight w:val="0"/>
      <w:marTop w:val="0"/>
      <w:marBottom w:val="0"/>
      <w:divBdr>
        <w:top w:val="none" w:sz="0" w:space="0" w:color="auto"/>
        <w:left w:val="none" w:sz="0" w:space="0" w:color="auto"/>
        <w:bottom w:val="none" w:sz="0" w:space="0" w:color="auto"/>
        <w:right w:val="none" w:sz="0" w:space="0" w:color="auto"/>
      </w:divBdr>
    </w:div>
    <w:div w:id="1260411055">
      <w:bodyDiv w:val="1"/>
      <w:marLeft w:val="0"/>
      <w:marRight w:val="0"/>
      <w:marTop w:val="0"/>
      <w:marBottom w:val="0"/>
      <w:divBdr>
        <w:top w:val="none" w:sz="0" w:space="0" w:color="auto"/>
        <w:left w:val="none" w:sz="0" w:space="0" w:color="auto"/>
        <w:bottom w:val="none" w:sz="0" w:space="0" w:color="auto"/>
        <w:right w:val="none" w:sz="0" w:space="0" w:color="auto"/>
      </w:divBdr>
    </w:div>
    <w:div w:id="1363557783">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
    <w:div w:id="1482961727">
      <w:bodyDiv w:val="1"/>
      <w:marLeft w:val="0"/>
      <w:marRight w:val="0"/>
      <w:marTop w:val="0"/>
      <w:marBottom w:val="0"/>
      <w:divBdr>
        <w:top w:val="none" w:sz="0" w:space="0" w:color="auto"/>
        <w:left w:val="none" w:sz="0" w:space="0" w:color="auto"/>
        <w:bottom w:val="none" w:sz="0" w:space="0" w:color="auto"/>
        <w:right w:val="none" w:sz="0" w:space="0" w:color="auto"/>
      </w:divBdr>
    </w:div>
    <w:div w:id="1553686602">
      <w:bodyDiv w:val="1"/>
      <w:marLeft w:val="0"/>
      <w:marRight w:val="0"/>
      <w:marTop w:val="0"/>
      <w:marBottom w:val="0"/>
      <w:divBdr>
        <w:top w:val="none" w:sz="0" w:space="0" w:color="auto"/>
        <w:left w:val="none" w:sz="0" w:space="0" w:color="auto"/>
        <w:bottom w:val="none" w:sz="0" w:space="0" w:color="auto"/>
        <w:right w:val="none" w:sz="0" w:space="0" w:color="auto"/>
      </w:divBdr>
    </w:div>
    <w:div w:id="1649480285">
      <w:bodyDiv w:val="1"/>
      <w:marLeft w:val="0"/>
      <w:marRight w:val="0"/>
      <w:marTop w:val="0"/>
      <w:marBottom w:val="0"/>
      <w:divBdr>
        <w:top w:val="none" w:sz="0" w:space="0" w:color="auto"/>
        <w:left w:val="none" w:sz="0" w:space="0" w:color="auto"/>
        <w:bottom w:val="none" w:sz="0" w:space="0" w:color="auto"/>
        <w:right w:val="none" w:sz="0" w:space="0" w:color="auto"/>
      </w:divBdr>
    </w:div>
    <w:div w:id="1652176540">
      <w:bodyDiv w:val="1"/>
      <w:marLeft w:val="0"/>
      <w:marRight w:val="0"/>
      <w:marTop w:val="0"/>
      <w:marBottom w:val="0"/>
      <w:divBdr>
        <w:top w:val="none" w:sz="0" w:space="0" w:color="auto"/>
        <w:left w:val="none" w:sz="0" w:space="0" w:color="auto"/>
        <w:bottom w:val="none" w:sz="0" w:space="0" w:color="auto"/>
        <w:right w:val="none" w:sz="0" w:space="0" w:color="auto"/>
      </w:divBdr>
    </w:div>
    <w:div w:id="1748454902">
      <w:bodyDiv w:val="1"/>
      <w:marLeft w:val="0"/>
      <w:marRight w:val="0"/>
      <w:marTop w:val="0"/>
      <w:marBottom w:val="0"/>
      <w:divBdr>
        <w:top w:val="none" w:sz="0" w:space="0" w:color="auto"/>
        <w:left w:val="none" w:sz="0" w:space="0" w:color="auto"/>
        <w:bottom w:val="none" w:sz="0" w:space="0" w:color="auto"/>
        <w:right w:val="none" w:sz="0" w:space="0" w:color="auto"/>
      </w:divBdr>
    </w:div>
    <w:div w:id="1833369732">
      <w:bodyDiv w:val="1"/>
      <w:marLeft w:val="0"/>
      <w:marRight w:val="0"/>
      <w:marTop w:val="0"/>
      <w:marBottom w:val="0"/>
      <w:divBdr>
        <w:top w:val="none" w:sz="0" w:space="0" w:color="auto"/>
        <w:left w:val="none" w:sz="0" w:space="0" w:color="auto"/>
        <w:bottom w:val="none" w:sz="0" w:space="0" w:color="auto"/>
        <w:right w:val="none" w:sz="0" w:space="0" w:color="auto"/>
      </w:divBdr>
    </w:div>
    <w:div w:id="1928033324">
      <w:bodyDiv w:val="1"/>
      <w:marLeft w:val="0"/>
      <w:marRight w:val="0"/>
      <w:marTop w:val="0"/>
      <w:marBottom w:val="0"/>
      <w:divBdr>
        <w:top w:val="none" w:sz="0" w:space="0" w:color="auto"/>
        <w:left w:val="none" w:sz="0" w:space="0" w:color="auto"/>
        <w:bottom w:val="none" w:sz="0" w:space="0" w:color="auto"/>
        <w:right w:val="none" w:sz="0" w:space="0" w:color="auto"/>
      </w:divBdr>
    </w:div>
    <w:div w:id="1955135756">
      <w:bodyDiv w:val="1"/>
      <w:marLeft w:val="0"/>
      <w:marRight w:val="0"/>
      <w:marTop w:val="0"/>
      <w:marBottom w:val="0"/>
      <w:divBdr>
        <w:top w:val="none" w:sz="0" w:space="0" w:color="auto"/>
        <w:left w:val="none" w:sz="0" w:space="0" w:color="auto"/>
        <w:bottom w:val="none" w:sz="0" w:space="0" w:color="auto"/>
        <w:right w:val="none" w:sz="0" w:space="0" w:color="auto"/>
      </w:divBdr>
    </w:div>
    <w:div w:id="2056537908">
      <w:bodyDiv w:val="1"/>
      <w:marLeft w:val="0"/>
      <w:marRight w:val="0"/>
      <w:marTop w:val="0"/>
      <w:marBottom w:val="0"/>
      <w:divBdr>
        <w:top w:val="none" w:sz="0" w:space="0" w:color="auto"/>
        <w:left w:val="none" w:sz="0" w:space="0" w:color="auto"/>
        <w:bottom w:val="none" w:sz="0" w:space="0" w:color="auto"/>
        <w:right w:val="none" w:sz="0" w:space="0" w:color="auto"/>
      </w:divBdr>
    </w:div>
    <w:div w:id="21376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ljandivald.ee"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827"/>
    </inkml:context>
    <inkml:brush xml:id="br0">
      <inkml:brushProperty name="width" value="0.05" units="cm"/>
      <inkml:brushProperty name="height" value="0.05" units="cm"/>
    </inkml:brush>
  </inkml:definitions>
  <inkml:trace contextRef="#ctx0" brushRef="#br0">0 1 6182,'0'0'448,"0"0"-159,0 0-289,0 0-1410,0 0-287,0 0 287,0 0-191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428"/>
    </inkml:context>
    <inkml:brush xml:id="br0">
      <inkml:brushProperty name="width" value="0.05" units="cm"/>
      <inkml:brushProperty name="height" value="0.05" units="cm"/>
    </inkml:brush>
  </inkml:definitions>
  <inkml:trace contextRef="#ctx0" brushRef="#br0">1 1 5029,'0'0'0,"0"0"-1826</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622</Words>
  <Characters>3614</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Kannes</dc:creator>
  <cp:keywords/>
  <dc:description/>
  <cp:lastModifiedBy>Karmen Küünal Paltser</cp:lastModifiedBy>
  <cp:revision>12</cp:revision>
  <cp:lastPrinted>2021-02-22T10:10:00Z</cp:lastPrinted>
  <dcterms:created xsi:type="dcterms:W3CDTF">2025-06-09T11:29:00Z</dcterms:created>
  <dcterms:modified xsi:type="dcterms:W3CDTF">2025-07-01T08:43:00Z</dcterms:modified>
</cp:coreProperties>
</file>