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F5B" w:rsidRDefault="002C3F5B" w:rsidP="0013213D">
      <w:pPr>
        <w:rPr>
          <w:lang w:val="en-US"/>
        </w:rPr>
      </w:pPr>
    </w:p>
    <w:p w:rsidR="00122341" w:rsidRDefault="00122341" w:rsidP="0013213D">
      <w:pPr>
        <w:rPr>
          <w:lang w:val="en-US"/>
        </w:rPr>
      </w:pPr>
    </w:p>
    <w:p w:rsidR="00122341" w:rsidRPr="009D72AF" w:rsidRDefault="00122341" w:rsidP="00A7658A">
      <w:pPr>
        <w:pStyle w:val="Snum"/>
      </w:pPr>
      <w:r w:rsidRPr="009D72AF">
        <w:rPr>
          <w:lang w:val="en-US"/>
        </w:rPr>
        <w:t>Pr</w:t>
      </w:r>
      <w:r w:rsidRPr="009D72AF">
        <w:t xml:space="preserve">. </w:t>
      </w:r>
      <w:r w:rsidR="00A7658A">
        <w:t>Maarika Kõiv</w:t>
      </w:r>
    </w:p>
    <w:p w:rsidR="00122341" w:rsidRPr="009D72AF" w:rsidRDefault="00122341" w:rsidP="00A7658A">
      <w:pPr>
        <w:pStyle w:val="Snum"/>
        <w:rPr>
          <w:b/>
        </w:rPr>
      </w:pPr>
      <w:r w:rsidRPr="009D72AF">
        <w:t>Ida päästekeskus</w:t>
      </w:r>
    </w:p>
    <w:p w:rsidR="00122341" w:rsidRPr="009D72AF" w:rsidRDefault="00A7658A" w:rsidP="00A7658A">
      <w:pPr>
        <w:pStyle w:val="Snum"/>
      </w:pPr>
      <w:r>
        <w:t>ohutusjärelvalve</w:t>
      </w:r>
      <w:r w:rsidR="00122341" w:rsidRPr="009D72AF">
        <w:t xml:space="preserve"> büroo </w:t>
      </w:r>
    </w:p>
    <w:p w:rsidR="00122341" w:rsidRPr="00A7658A" w:rsidRDefault="00A7658A" w:rsidP="00A7658A">
      <w:pPr>
        <w:pStyle w:val="Snum"/>
      </w:pPr>
      <w:r w:rsidRPr="00A7658A">
        <w:t>nõunik</w:t>
      </w:r>
    </w:p>
    <w:p w:rsidR="00122341" w:rsidRPr="00A7658A" w:rsidRDefault="00122341" w:rsidP="00122341">
      <w:pPr>
        <w:rPr>
          <w:lang w:val="et-EE"/>
        </w:rPr>
      </w:pPr>
      <w:r w:rsidRPr="00A7658A">
        <w:rPr>
          <w:b/>
          <w:lang w:val="et-EE"/>
        </w:rPr>
        <w:t xml:space="preserve">                                                                                                                </w:t>
      </w:r>
      <w:r w:rsidR="00A7658A">
        <w:rPr>
          <w:b/>
          <w:lang w:val="et-EE"/>
        </w:rPr>
        <w:t xml:space="preserve">                   </w:t>
      </w:r>
      <w:r w:rsidRPr="00A7658A">
        <w:rPr>
          <w:b/>
          <w:lang w:val="et-EE"/>
        </w:rPr>
        <w:t xml:space="preserve">  </w:t>
      </w:r>
      <w:r w:rsidR="00A7658A" w:rsidRPr="00A7658A">
        <w:rPr>
          <w:lang w:val="et-EE"/>
        </w:rPr>
        <w:t>09</w:t>
      </w:r>
      <w:r w:rsidR="00B80271" w:rsidRPr="00A7658A">
        <w:rPr>
          <w:lang w:val="et-EE"/>
        </w:rPr>
        <w:t>.0</w:t>
      </w:r>
      <w:r w:rsidR="00A7658A" w:rsidRPr="00A7658A">
        <w:rPr>
          <w:lang w:val="et-EE"/>
        </w:rPr>
        <w:t>3</w:t>
      </w:r>
      <w:r w:rsidR="00B80271" w:rsidRPr="00A7658A">
        <w:rPr>
          <w:lang w:val="et-EE"/>
        </w:rPr>
        <w:t>.2020</w:t>
      </w:r>
    </w:p>
    <w:p w:rsidR="00122341" w:rsidRPr="00A7658A" w:rsidRDefault="00122341" w:rsidP="00122341">
      <w:pPr>
        <w:rPr>
          <w:rFonts w:ascii="Arno Pro" w:hAnsi="Arno Pro"/>
          <w:b/>
          <w:lang w:val="et-EE"/>
        </w:rPr>
      </w:pPr>
    </w:p>
    <w:p w:rsidR="00122341" w:rsidRPr="00A7658A" w:rsidRDefault="00122341" w:rsidP="00122341">
      <w:pPr>
        <w:rPr>
          <w:rFonts w:ascii="Arno Pro" w:hAnsi="Arno Pro"/>
          <w:b/>
          <w:lang w:val="et-EE"/>
        </w:rPr>
      </w:pPr>
    </w:p>
    <w:p w:rsidR="00272770" w:rsidRPr="00A7658A" w:rsidRDefault="00272770" w:rsidP="00272770">
      <w:pPr>
        <w:jc w:val="both"/>
        <w:rPr>
          <w:lang w:val="et-EE"/>
        </w:rPr>
      </w:pPr>
      <w:r w:rsidRPr="00A7658A">
        <w:rPr>
          <w:lang w:val="et-EE"/>
        </w:rPr>
        <w:t xml:space="preserve">04. septembril 2019 teostas Ida päästekeskus paikvaatluse hoones aadressil L.Koidula 21, Narva-Jõesuu linnas Ida-Virumaal. </w:t>
      </w:r>
    </w:p>
    <w:p w:rsidR="00272770" w:rsidRPr="00A7658A" w:rsidRDefault="00272770" w:rsidP="00272770">
      <w:pPr>
        <w:jc w:val="both"/>
        <w:rPr>
          <w:lang w:val="en-US"/>
        </w:rPr>
      </w:pPr>
      <w:r w:rsidRPr="00A7658A">
        <w:rPr>
          <w:lang w:val="en-US"/>
        </w:rPr>
        <w:t xml:space="preserve">10. </w:t>
      </w:r>
      <w:proofErr w:type="spellStart"/>
      <w:r w:rsidRPr="00A7658A">
        <w:rPr>
          <w:lang w:val="en-US"/>
        </w:rPr>
        <w:t>jaanuaril</w:t>
      </w:r>
      <w:proofErr w:type="spellEnd"/>
      <w:r w:rsidRPr="00A7658A">
        <w:rPr>
          <w:lang w:val="en-US"/>
        </w:rPr>
        <w:t xml:space="preserve"> 2020 </w:t>
      </w:r>
      <w:proofErr w:type="spellStart"/>
      <w:r w:rsidRPr="00A7658A">
        <w:rPr>
          <w:lang w:val="en-US"/>
        </w:rPr>
        <w:t>saatsite</w:t>
      </w:r>
      <w:proofErr w:type="spellEnd"/>
      <w:r w:rsidRPr="00A7658A">
        <w:rPr>
          <w:lang w:val="en-US"/>
        </w:rPr>
        <w:t xml:space="preserve"> </w:t>
      </w:r>
      <w:proofErr w:type="spellStart"/>
      <w:r w:rsidRPr="00A7658A">
        <w:rPr>
          <w:lang w:val="en-US"/>
        </w:rPr>
        <w:t>kavandatava</w:t>
      </w:r>
      <w:proofErr w:type="spellEnd"/>
      <w:r w:rsidRPr="00A7658A">
        <w:rPr>
          <w:lang w:val="en-US"/>
        </w:rPr>
        <w:t xml:space="preserve"> </w:t>
      </w:r>
      <w:proofErr w:type="spellStart"/>
      <w:r w:rsidRPr="00A7658A">
        <w:rPr>
          <w:lang w:val="en-US"/>
        </w:rPr>
        <w:t>haldusakti</w:t>
      </w:r>
      <w:proofErr w:type="spellEnd"/>
      <w:r w:rsidRPr="00A7658A">
        <w:rPr>
          <w:lang w:val="en-US"/>
        </w:rPr>
        <w:t xml:space="preserve"> </w:t>
      </w:r>
      <w:proofErr w:type="spellStart"/>
      <w:r w:rsidRPr="00A7658A">
        <w:rPr>
          <w:lang w:val="en-US"/>
        </w:rPr>
        <w:t>määratud</w:t>
      </w:r>
      <w:proofErr w:type="spellEnd"/>
      <w:r w:rsidRPr="00A7658A">
        <w:rPr>
          <w:lang w:val="en-US"/>
        </w:rPr>
        <w:t xml:space="preserve"> </w:t>
      </w:r>
      <w:proofErr w:type="spellStart"/>
      <w:r w:rsidRPr="00A7658A">
        <w:rPr>
          <w:lang w:val="en-US"/>
        </w:rPr>
        <w:t>tähtaegadega</w:t>
      </w:r>
      <w:proofErr w:type="spellEnd"/>
      <w:r w:rsidRPr="00A7658A">
        <w:rPr>
          <w:lang w:val="en-US"/>
        </w:rPr>
        <w:t xml:space="preserve">. </w:t>
      </w:r>
      <w:proofErr w:type="spellStart"/>
      <w:r w:rsidRPr="00A7658A">
        <w:rPr>
          <w:lang w:val="en-US"/>
        </w:rPr>
        <w:t>Kavandatavas</w:t>
      </w:r>
      <w:proofErr w:type="spellEnd"/>
      <w:r w:rsidRPr="00A7658A">
        <w:rPr>
          <w:lang w:val="en-US"/>
        </w:rPr>
        <w:t xml:space="preserve"> </w:t>
      </w:r>
      <w:proofErr w:type="spellStart"/>
      <w:r w:rsidRPr="00A7658A">
        <w:rPr>
          <w:lang w:val="en-US"/>
        </w:rPr>
        <w:t>haldusaktis</w:t>
      </w:r>
      <w:proofErr w:type="spellEnd"/>
      <w:r w:rsidRPr="00A7658A">
        <w:rPr>
          <w:lang w:val="en-US"/>
        </w:rPr>
        <w:t xml:space="preserve"> </w:t>
      </w:r>
      <w:proofErr w:type="spellStart"/>
      <w:r w:rsidRPr="00A7658A">
        <w:rPr>
          <w:lang w:val="en-US"/>
        </w:rPr>
        <w:t>andsite</w:t>
      </w:r>
      <w:proofErr w:type="spellEnd"/>
      <w:r w:rsidRPr="00A7658A">
        <w:rPr>
          <w:lang w:val="en-US"/>
        </w:rPr>
        <w:t xml:space="preserve"> </w:t>
      </w:r>
      <w:proofErr w:type="spellStart"/>
      <w:r w:rsidRPr="00A7658A">
        <w:rPr>
          <w:lang w:val="en-US"/>
        </w:rPr>
        <w:t>aega</w:t>
      </w:r>
      <w:proofErr w:type="spellEnd"/>
      <w:r w:rsidRPr="00A7658A">
        <w:rPr>
          <w:lang w:val="en-US"/>
        </w:rPr>
        <w:t xml:space="preserve"> </w:t>
      </w:r>
      <w:proofErr w:type="spellStart"/>
      <w:r w:rsidRPr="00A7658A">
        <w:rPr>
          <w:lang w:val="en-US"/>
        </w:rPr>
        <w:t>selgituste</w:t>
      </w:r>
      <w:proofErr w:type="spellEnd"/>
      <w:r w:rsidRPr="00A7658A">
        <w:rPr>
          <w:lang w:val="en-US"/>
        </w:rPr>
        <w:t xml:space="preserve"> ja </w:t>
      </w:r>
      <w:proofErr w:type="spellStart"/>
      <w:r w:rsidRPr="00A7658A">
        <w:rPr>
          <w:lang w:val="en-US"/>
        </w:rPr>
        <w:t>vastuväideteks</w:t>
      </w:r>
      <w:proofErr w:type="spellEnd"/>
      <w:r w:rsidRPr="00A7658A">
        <w:rPr>
          <w:lang w:val="en-US"/>
        </w:rPr>
        <w:t xml:space="preserve"> </w:t>
      </w:r>
      <w:proofErr w:type="spellStart"/>
      <w:r w:rsidRPr="00A7658A">
        <w:rPr>
          <w:lang w:val="en-US"/>
        </w:rPr>
        <w:t>kavandatava</w:t>
      </w:r>
      <w:proofErr w:type="spellEnd"/>
      <w:r w:rsidRPr="00A7658A">
        <w:rPr>
          <w:lang w:val="en-US"/>
        </w:rPr>
        <w:t xml:space="preserve"> </w:t>
      </w:r>
      <w:proofErr w:type="spellStart"/>
      <w:r w:rsidRPr="00A7658A">
        <w:rPr>
          <w:lang w:val="en-US"/>
        </w:rPr>
        <w:t>ettekirjutuse</w:t>
      </w:r>
      <w:proofErr w:type="spellEnd"/>
      <w:r w:rsidRPr="00A7658A">
        <w:rPr>
          <w:lang w:val="en-US"/>
        </w:rPr>
        <w:t xml:space="preserve"> </w:t>
      </w:r>
      <w:proofErr w:type="spellStart"/>
      <w:r w:rsidRPr="00A7658A">
        <w:rPr>
          <w:lang w:val="en-US"/>
        </w:rPr>
        <w:t>osas</w:t>
      </w:r>
      <w:proofErr w:type="spellEnd"/>
      <w:r w:rsidRPr="00A7658A">
        <w:rPr>
          <w:lang w:val="en-US"/>
        </w:rPr>
        <w:t xml:space="preserve"> </w:t>
      </w:r>
      <w:proofErr w:type="spellStart"/>
      <w:r w:rsidRPr="00A7658A">
        <w:rPr>
          <w:lang w:val="en-US"/>
        </w:rPr>
        <w:t>kuni</w:t>
      </w:r>
      <w:proofErr w:type="spellEnd"/>
      <w:r w:rsidRPr="00A7658A">
        <w:rPr>
          <w:lang w:val="en-US"/>
        </w:rPr>
        <w:t xml:space="preserve">  20.01.2019. </w:t>
      </w:r>
    </w:p>
    <w:p w:rsidR="00272770" w:rsidRPr="00A7658A" w:rsidRDefault="00272770" w:rsidP="00272770">
      <w:pPr>
        <w:jc w:val="both"/>
        <w:rPr>
          <w:lang w:val="en-US"/>
        </w:rPr>
      </w:pPr>
      <w:proofErr w:type="spellStart"/>
      <w:r w:rsidRPr="00A7658A">
        <w:rPr>
          <w:lang w:val="en-US"/>
        </w:rPr>
        <w:t>Saatsime</w:t>
      </w:r>
      <w:proofErr w:type="spellEnd"/>
      <w:r w:rsidRPr="00A7658A">
        <w:rPr>
          <w:lang w:val="en-US"/>
        </w:rPr>
        <w:t xml:space="preserve"> </w:t>
      </w:r>
      <w:proofErr w:type="spellStart"/>
      <w:r w:rsidRPr="00A7658A">
        <w:rPr>
          <w:lang w:val="en-US"/>
        </w:rPr>
        <w:t>Teile</w:t>
      </w:r>
      <w:proofErr w:type="spellEnd"/>
      <w:r w:rsidRPr="00A7658A">
        <w:rPr>
          <w:lang w:val="en-US"/>
        </w:rPr>
        <w:t xml:space="preserve"> </w:t>
      </w:r>
      <w:proofErr w:type="spellStart"/>
      <w:r w:rsidRPr="00A7658A">
        <w:rPr>
          <w:lang w:val="en-US"/>
        </w:rPr>
        <w:t>omapoolsed</w:t>
      </w:r>
      <w:proofErr w:type="spellEnd"/>
      <w:r w:rsidRPr="00A7658A">
        <w:rPr>
          <w:lang w:val="en-US"/>
        </w:rPr>
        <w:t xml:space="preserve"> </w:t>
      </w:r>
      <w:proofErr w:type="spellStart"/>
      <w:r w:rsidRPr="00A7658A">
        <w:rPr>
          <w:lang w:val="en-US"/>
        </w:rPr>
        <w:t>tähtajad</w:t>
      </w:r>
      <w:proofErr w:type="spellEnd"/>
      <w:r w:rsidRPr="00A7658A">
        <w:rPr>
          <w:lang w:val="en-US"/>
        </w:rPr>
        <w:t xml:space="preserve">. Peale </w:t>
      </w:r>
      <w:proofErr w:type="spellStart"/>
      <w:r w:rsidRPr="00A7658A">
        <w:rPr>
          <w:lang w:val="en-US"/>
        </w:rPr>
        <w:t>seda</w:t>
      </w:r>
      <w:proofErr w:type="spellEnd"/>
      <w:r w:rsidRPr="00A7658A">
        <w:rPr>
          <w:lang w:val="en-US"/>
        </w:rPr>
        <w:t xml:space="preserve"> 22.01.2020 </w:t>
      </w:r>
      <w:proofErr w:type="spellStart"/>
      <w:r w:rsidRPr="00A7658A">
        <w:rPr>
          <w:lang w:val="en-US"/>
        </w:rPr>
        <w:t>saime</w:t>
      </w:r>
      <w:proofErr w:type="spellEnd"/>
      <w:r w:rsidRPr="00A7658A">
        <w:rPr>
          <w:lang w:val="en-US"/>
        </w:rPr>
        <w:t xml:space="preserve"> </w:t>
      </w:r>
      <w:proofErr w:type="spellStart"/>
      <w:r w:rsidRPr="00A7658A">
        <w:rPr>
          <w:lang w:val="en-US"/>
        </w:rPr>
        <w:t>ettekirjutuse</w:t>
      </w:r>
      <w:proofErr w:type="spellEnd"/>
      <w:r w:rsidRPr="00A7658A">
        <w:rPr>
          <w:lang w:val="en-US"/>
        </w:rPr>
        <w:t xml:space="preserve"> nr 7.2-6.4/106. </w:t>
      </w:r>
    </w:p>
    <w:p w:rsidR="00272770" w:rsidRPr="00A7658A" w:rsidRDefault="00272770" w:rsidP="00272770">
      <w:pPr>
        <w:jc w:val="both"/>
        <w:rPr>
          <w:lang w:val="en-US"/>
        </w:rPr>
      </w:pPr>
      <w:proofErr w:type="spellStart"/>
      <w:r w:rsidRPr="00A7658A">
        <w:rPr>
          <w:lang w:val="en-US"/>
        </w:rPr>
        <w:t>Ettekirjutuste</w:t>
      </w:r>
      <w:proofErr w:type="spellEnd"/>
      <w:r w:rsidRPr="00A7658A">
        <w:rPr>
          <w:lang w:val="en-US"/>
        </w:rPr>
        <w:t xml:space="preserve"> </w:t>
      </w:r>
      <w:proofErr w:type="spellStart"/>
      <w:r w:rsidRPr="00A7658A">
        <w:rPr>
          <w:lang w:val="en-US"/>
        </w:rPr>
        <w:t>arv</w:t>
      </w:r>
      <w:proofErr w:type="spellEnd"/>
      <w:r w:rsidRPr="00A7658A">
        <w:rPr>
          <w:lang w:val="en-US"/>
        </w:rPr>
        <w:t xml:space="preserve"> ja </w:t>
      </w:r>
      <w:proofErr w:type="spellStart"/>
      <w:r w:rsidRPr="00A7658A">
        <w:rPr>
          <w:lang w:val="en-US"/>
        </w:rPr>
        <w:t>sisu</w:t>
      </w:r>
      <w:proofErr w:type="spellEnd"/>
      <w:r w:rsidRPr="00A7658A">
        <w:rPr>
          <w:lang w:val="en-US"/>
        </w:rPr>
        <w:t xml:space="preserve"> </w:t>
      </w:r>
      <w:proofErr w:type="spellStart"/>
      <w:r w:rsidRPr="00A7658A">
        <w:rPr>
          <w:lang w:val="en-US"/>
        </w:rPr>
        <w:t>oli</w:t>
      </w:r>
      <w:proofErr w:type="spellEnd"/>
      <w:r w:rsidRPr="00A7658A">
        <w:rPr>
          <w:lang w:val="en-US"/>
        </w:rPr>
        <w:t xml:space="preserve"> </w:t>
      </w:r>
      <w:proofErr w:type="spellStart"/>
      <w:r w:rsidRPr="00A7658A">
        <w:rPr>
          <w:lang w:val="en-US"/>
        </w:rPr>
        <w:t>väga</w:t>
      </w:r>
      <w:proofErr w:type="spellEnd"/>
      <w:r w:rsidRPr="00A7658A">
        <w:rPr>
          <w:lang w:val="en-US"/>
        </w:rPr>
        <w:t xml:space="preserve"> </w:t>
      </w:r>
      <w:proofErr w:type="spellStart"/>
      <w:r w:rsidRPr="00A7658A">
        <w:rPr>
          <w:lang w:val="en-US"/>
        </w:rPr>
        <w:t>mahukas</w:t>
      </w:r>
      <w:proofErr w:type="spellEnd"/>
      <w:r w:rsidRPr="00A7658A">
        <w:rPr>
          <w:lang w:val="en-US"/>
        </w:rPr>
        <w:t xml:space="preserve"> </w:t>
      </w:r>
      <w:proofErr w:type="spellStart"/>
      <w:r w:rsidRPr="00A7658A">
        <w:rPr>
          <w:lang w:val="en-US"/>
        </w:rPr>
        <w:t>ning</w:t>
      </w:r>
      <w:proofErr w:type="spellEnd"/>
      <w:r w:rsidRPr="00A7658A">
        <w:rPr>
          <w:lang w:val="en-US"/>
        </w:rPr>
        <w:t xml:space="preserve"> </w:t>
      </w:r>
      <w:proofErr w:type="spellStart"/>
      <w:r w:rsidRPr="00A7658A">
        <w:rPr>
          <w:lang w:val="en-US"/>
        </w:rPr>
        <w:t>tegelesime</w:t>
      </w:r>
      <w:proofErr w:type="spellEnd"/>
      <w:r w:rsidRPr="00A7658A">
        <w:rPr>
          <w:lang w:val="en-US"/>
        </w:rPr>
        <w:t xml:space="preserve"> </w:t>
      </w:r>
      <w:proofErr w:type="spellStart"/>
      <w:r w:rsidRPr="00A7658A">
        <w:rPr>
          <w:lang w:val="en-US"/>
        </w:rPr>
        <w:t>pakkumiste</w:t>
      </w:r>
      <w:proofErr w:type="spellEnd"/>
      <w:r w:rsidRPr="00A7658A">
        <w:rPr>
          <w:lang w:val="en-US"/>
        </w:rPr>
        <w:t xml:space="preserve"> </w:t>
      </w:r>
      <w:proofErr w:type="spellStart"/>
      <w:r w:rsidRPr="00A7658A">
        <w:rPr>
          <w:lang w:val="en-US"/>
        </w:rPr>
        <w:t>võtmistele</w:t>
      </w:r>
      <w:proofErr w:type="spellEnd"/>
      <w:r w:rsidRPr="00A7658A">
        <w:rPr>
          <w:lang w:val="en-US"/>
        </w:rPr>
        <w:t xml:space="preserve"> ja </w:t>
      </w:r>
      <w:proofErr w:type="spellStart"/>
      <w:r w:rsidRPr="00A7658A">
        <w:rPr>
          <w:lang w:val="en-US"/>
        </w:rPr>
        <w:t>ettekirjutuste</w:t>
      </w:r>
      <w:proofErr w:type="spellEnd"/>
      <w:r w:rsidRPr="00A7658A">
        <w:rPr>
          <w:lang w:val="en-US"/>
        </w:rPr>
        <w:t xml:space="preserve"> </w:t>
      </w:r>
      <w:proofErr w:type="spellStart"/>
      <w:r w:rsidRPr="00A7658A">
        <w:rPr>
          <w:lang w:val="en-US"/>
        </w:rPr>
        <w:t>sisu</w:t>
      </w:r>
      <w:proofErr w:type="spellEnd"/>
      <w:r w:rsidRPr="00A7658A">
        <w:rPr>
          <w:lang w:val="en-US"/>
        </w:rPr>
        <w:t xml:space="preserve"> </w:t>
      </w:r>
      <w:proofErr w:type="spellStart"/>
      <w:r w:rsidRPr="00A7658A">
        <w:rPr>
          <w:lang w:val="en-US"/>
        </w:rPr>
        <w:t>arusaadavusega</w:t>
      </w:r>
      <w:proofErr w:type="spellEnd"/>
      <w:r w:rsidRPr="00A7658A">
        <w:rPr>
          <w:lang w:val="en-US"/>
        </w:rPr>
        <w:t xml:space="preserve">. </w:t>
      </w:r>
      <w:proofErr w:type="spellStart"/>
      <w:r w:rsidRPr="00A7658A">
        <w:rPr>
          <w:lang w:val="en-US"/>
        </w:rPr>
        <w:t>Seoses</w:t>
      </w:r>
      <w:proofErr w:type="spellEnd"/>
      <w:r w:rsidRPr="00A7658A">
        <w:rPr>
          <w:lang w:val="en-US"/>
        </w:rPr>
        <w:t xml:space="preserve"> </w:t>
      </w:r>
      <w:proofErr w:type="spellStart"/>
      <w:r w:rsidRPr="00A7658A">
        <w:rPr>
          <w:lang w:val="en-US"/>
        </w:rPr>
        <w:t>sellega</w:t>
      </w:r>
      <w:proofErr w:type="spellEnd"/>
      <w:r w:rsidRPr="00A7658A">
        <w:rPr>
          <w:lang w:val="en-US"/>
        </w:rPr>
        <w:t xml:space="preserve"> </w:t>
      </w:r>
      <w:proofErr w:type="spellStart"/>
      <w:r w:rsidRPr="00A7658A">
        <w:rPr>
          <w:lang w:val="en-US"/>
        </w:rPr>
        <w:t>soovime</w:t>
      </w:r>
      <w:proofErr w:type="spellEnd"/>
      <w:r w:rsidRPr="00A7658A">
        <w:rPr>
          <w:lang w:val="en-US"/>
        </w:rPr>
        <w:t xml:space="preserve"> </w:t>
      </w:r>
      <w:proofErr w:type="spellStart"/>
      <w:r w:rsidRPr="00A7658A">
        <w:rPr>
          <w:lang w:val="en-US"/>
        </w:rPr>
        <w:t>osade</w:t>
      </w:r>
      <w:proofErr w:type="spellEnd"/>
      <w:r w:rsidRPr="00A7658A">
        <w:rPr>
          <w:lang w:val="en-US"/>
        </w:rPr>
        <w:t xml:space="preserve"> </w:t>
      </w:r>
      <w:proofErr w:type="spellStart"/>
      <w:r w:rsidRPr="00A7658A">
        <w:rPr>
          <w:lang w:val="en-US"/>
        </w:rPr>
        <w:t>ettekirjutuste</w:t>
      </w:r>
      <w:proofErr w:type="spellEnd"/>
      <w:r w:rsidRPr="00A7658A">
        <w:rPr>
          <w:lang w:val="en-US"/>
        </w:rPr>
        <w:t xml:space="preserve"> </w:t>
      </w:r>
      <w:proofErr w:type="spellStart"/>
      <w:r w:rsidRPr="00A7658A">
        <w:rPr>
          <w:lang w:val="en-US"/>
        </w:rPr>
        <w:t>punktide</w:t>
      </w:r>
      <w:proofErr w:type="spellEnd"/>
      <w:r w:rsidRPr="00A7658A">
        <w:rPr>
          <w:lang w:val="en-US"/>
        </w:rPr>
        <w:t xml:space="preserve"> </w:t>
      </w:r>
      <w:proofErr w:type="spellStart"/>
      <w:r w:rsidRPr="00A7658A">
        <w:rPr>
          <w:lang w:val="en-US"/>
        </w:rPr>
        <w:t>tähtaegade</w:t>
      </w:r>
      <w:proofErr w:type="spellEnd"/>
      <w:r w:rsidRPr="00A7658A">
        <w:rPr>
          <w:lang w:val="en-US"/>
        </w:rPr>
        <w:t xml:space="preserve"> </w:t>
      </w:r>
      <w:proofErr w:type="spellStart"/>
      <w:r w:rsidRPr="00A7658A">
        <w:rPr>
          <w:lang w:val="en-US"/>
        </w:rPr>
        <w:t>pikendamisi</w:t>
      </w:r>
      <w:proofErr w:type="spellEnd"/>
      <w:r w:rsidRPr="00A7658A">
        <w:rPr>
          <w:lang w:val="en-US"/>
        </w:rPr>
        <w:t xml:space="preserve"> </w:t>
      </w:r>
      <w:proofErr w:type="spellStart"/>
      <w:r w:rsidRPr="00A7658A">
        <w:rPr>
          <w:lang w:val="en-US"/>
        </w:rPr>
        <w:t>või</w:t>
      </w:r>
      <w:proofErr w:type="spellEnd"/>
      <w:r w:rsidRPr="00A7658A">
        <w:rPr>
          <w:lang w:val="en-US"/>
        </w:rPr>
        <w:t xml:space="preserve"> </w:t>
      </w:r>
      <w:proofErr w:type="spellStart"/>
      <w:r w:rsidRPr="00A7658A">
        <w:rPr>
          <w:lang w:val="en-US"/>
        </w:rPr>
        <w:t>ettekirjutuste</w:t>
      </w:r>
      <w:proofErr w:type="spellEnd"/>
      <w:r w:rsidRPr="00A7658A">
        <w:rPr>
          <w:lang w:val="en-US"/>
        </w:rPr>
        <w:t xml:space="preserve"> </w:t>
      </w:r>
      <w:proofErr w:type="spellStart"/>
      <w:r w:rsidRPr="00A7658A">
        <w:rPr>
          <w:lang w:val="en-US"/>
        </w:rPr>
        <w:t>ümber</w:t>
      </w:r>
      <w:proofErr w:type="spellEnd"/>
      <w:r w:rsidRPr="00A7658A">
        <w:rPr>
          <w:lang w:val="en-US"/>
        </w:rPr>
        <w:t xml:space="preserve"> </w:t>
      </w:r>
      <w:proofErr w:type="spellStart"/>
      <w:r w:rsidRPr="00A7658A">
        <w:rPr>
          <w:lang w:val="en-US"/>
        </w:rPr>
        <w:t>formuleerimist</w:t>
      </w:r>
      <w:proofErr w:type="spellEnd"/>
      <w:r w:rsidRPr="00A7658A">
        <w:rPr>
          <w:lang w:val="en-US"/>
        </w:rPr>
        <w:t xml:space="preserve"> </w:t>
      </w:r>
      <w:proofErr w:type="spellStart"/>
      <w:r w:rsidRPr="00A7658A">
        <w:rPr>
          <w:lang w:val="en-US"/>
        </w:rPr>
        <w:t>ning</w:t>
      </w:r>
      <w:proofErr w:type="spellEnd"/>
      <w:r w:rsidRPr="00A7658A">
        <w:rPr>
          <w:lang w:val="en-US"/>
        </w:rPr>
        <w:t xml:space="preserve"> </w:t>
      </w:r>
      <w:proofErr w:type="spellStart"/>
      <w:r w:rsidRPr="00A7658A">
        <w:rPr>
          <w:lang w:val="en-US"/>
        </w:rPr>
        <w:t>osade</w:t>
      </w:r>
      <w:proofErr w:type="spellEnd"/>
      <w:r w:rsidRPr="00A7658A">
        <w:rPr>
          <w:lang w:val="en-US"/>
        </w:rPr>
        <w:t xml:space="preserve"> </w:t>
      </w:r>
      <w:proofErr w:type="spellStart"/>
      <w:r w:rsidRPr="00A7658A">
        <w:rPr>
          <w:lang w:val="en-US"/>
        </w:rPr>
        <w:t>punktidega</w:t>
      </w:r>
      <w:proofErr w:type="spellEnd"/>
      <w:r w:rsidRPr="00A7658A">
        <w:rPr>
          <w:lang w:val="en-US"/>
        </w:rPr>
        <w:t xml:space="preserve"> </w:t>
      </w:r>
      <w:proofErr w:type="spellStart"/>
      <w:r w:rsidRPr="00A7658A">
        <w:rPr>
          <w:lang w:val="en-US"/>
        </w:rPr>
        <w:t>ei</w:t>
      </w:r>
      <w:proofErr w:type="spellEnd"/>
      <w:r w:rsidRPr="00A7658A">
        <w:rPr>
          <w:lang w:val="en-US"/>
        </w:rPr>
        <w:t xml:space="preserve"> ole me </w:t>
      </w:r>
      <w:proofErr w:type="spellStart"/>
      <w:r w:rsidRPr="00A7658A">
        <w:rPr>
          <w:lang w:val="en-US"/>
        </w:rPr>
        <w:t>nõus</w:t>
      </w:r>
      <w:proofErr w:type="spellEnd"/>
      <w:r w:rsidRPr="00A7658A">
        <w:rPr>
          <w:lang w:val="en-US"/>
        </w:rPr>
        <w:t>.</w:t>
      </w:r>
    </w:p>
    <w:p w:rsidR="00272770" w:rsidRPr="00E95931" w:rsidRDefault="00272770" w:rsidP="00272770">
      <w:pPr>
        <w:pStyle w:val="ListParagraph"/>
        <w:numPr>
          <w:ilvl w:val="0"/>
          <w:numId w:val="10"/>
        </w:numPr>
        <w:spacing w:after="160" w:line="259" w:lineRule="auto"/>
        <w:jc w:val="both"/>
        <w:rPr>
          <w:i/>
        </w:rPr>
      </w:pPr>
      <w:proofErr w:type="spellStart"/>
      <w:r w:rsidRPr="00A7658A">
        <w:rPr>
          <w:i/>
          <w:lang w:val="en-US"/>
        </w:rPr>
        <w:t>Ettekirjutuse</w:t>
      </w:r>
      <w:proofErr w:type="spellEnd"/>
      <w:r w:rsidRPr="00A7658A">
        <w:rPr>
          <w:i/>
          <w:lang w:val="en-US"/>
        </w:rPr>
        <w:t xml:space="preserve"> </w:t>
      </w:r>
      <w:proofErr w:type="spellStart"/>
      <w:r w:rsidRPr="00A7658A">
        <w:rPr>
          <w:i/>
          <w:lang w:val="en-US"/>
        </w:rPr>
        <w:t>punktid</w:t>
      </w:r>
      <w:proofErr w:type="spellEnd"/>
      <w:r w:rsidRPr="00A7658A">
        <w:rPr>
          <w:i/>
          <w:lang w:val="en-US"/>
        </w:rPr>
        <w:t xml:space="preserve"> 2, 3 ja 11 on </w:t>
      </w:r>
      <w:proofErr w:type="spellStart"/>
      <w:r w:rsidRPr="00A7658A">
        <w:rPr>
          <w:i/>
          <w:lang w:val="en-US"/>
        </w:rPr>
        <w:t>oma</w:t>
      </w:r>
      <w:proofErr w:type="spellEnd"/>
      <w:r w:rsidRPr="00A7658A">
        <w:rPr>
          <w:i/>
          <w:lang w:val="en-US"/>
        </w:rPr>
        <w:t xml:space="preserve"> </w:t>
      </w:r>
      <w:proofErr w:type="spellStart"/>
      <w:r w:rsidRPr="00A7658A">
        <w:rPr>
          <w:i/>
          <w:lang w:val="en-US"/>
        </w:rPr>
        <w:t>olemuselt</w:t>
      </w:r>
      <w:proofErr w:type="spellEnd"/>
      <w:r w:rsidRPr="00A7658A">
        <w:rPr>
          <w:i/>
          <w:lang w:val="en-US"/>
        </w:rPr>
        <w:t xml:space="preserve"> ja </w:t>
      </w:r>
      <w:proofErr w:type="spellStart"/>
      <w:r w:rsidRPr="00A7658A">
        <w:rPr>
          <w:i/>
          <w:lang w:val="en-US"/>
        </w:rPr>
        <w:t>nõudmiselt</w:t>
      </w:r>
      <w:proofErr w:type="spellEnd"/>
      <w:r w:rsidRPr="00A7658A">
        <w:rPr>
          <w:i/>
          <w:lang w:val="en-US"/>
        </w:rPr>
        <w:t xml:space="preserve"> </w:t>
      </w:r>
      <w:proofErr w:type="spellStart"/>
      <w:r w:rsidRPr="00A7658A">
        <w:rPr>
          <w:i/>
          <w:lang w:val="en-US"/>
        </w:rPr>
        <w:t>enamjaolt</w:t>
      </w:r>
      <w:proofErr w:type="spellEnd"/>
      <w:r w:rsidRPr="00A7658A">
        <w:rPr>
          <w:i/>
          <w:lang w:val="en-US"/>
        </w:rPr>
        <w:t xml:space="preserve"> </w:t>
      </w:r>
      <w:proofErr w:type="spellStart"/>
      <w:r w:rsidRPr="00A7658A">
        <w:rPr>
          <w:i/>
          <w:lang w:val="en-US"/>
        </w:rPr>
        <w:t>samad</w:t>
      </w:r>
      <w:proofErr w:type="spellEnd"/>
      <w:r w:rsidRPr="00A7658A">
        <w:rPr>
          <w:i/>
          <w:lang w:val="en-US"/>
        </w:rPr>
        <w:t xml:space="preserve">, </w:t>
      </w:r>
      <w:proofErr w:type="spellStart"/>
      <w:r w:rsidRPr="00A7658A">
        <w:rPr>
          <w:i/>
          <w:lang w:val="en-US"/>
        </w:rPr>
        <w:t>mis</w:t>
      </w:r>
      <w:proofErr w:type="spellEnd"/>
      <w:r w:rsidRPr="00A7658A">
        <w:rPr>
          <w:i/>
          <w:lang w:val="en-US"/>
        </w:rPr>
        <w:t xml:space="preserve"> </w:t>
      </w:r>
      <w:proofErr w:type="spellStart"/>
      <w:r w:rsidRPr="00A7658A">
        <w:rPr>
          <w:i/>
          <w:lang w:val="en-US"/>
        </w:rPr>
        <w:t>näevad</w:t>
      </w:r>
      <w:proofErr w:type="spellEnd"/>
      <w:r w:rsidRPr="00A7658A">
        <w:rPr>
          <w:i/>
          <w:lang w:val="en-US"/>
        </w:rPr>
        <w:t xml:space="preserve"> </w:t>
      </w:r>
      <w:proofErr w:type="spellStart"/>
      <w:r w:rsidRPr="00A7658A">
        <w:rPr>
          <w:i/>
          <w:lang w:val="en-US"/>
        </w:rPr>
        <w:t>ette</w:t>
      </w:r>
      <w:proofErr w:type="spellEnd"/>
      <w:r w:rsidRPr="00A7658A">
        <w:rPr>
          <w:i/>
          <w:lang w:val="en-US"/>
        </w:rPr>
        <w:t xml:space="preserve"> </w:t>
      </w:r>
      <w:proofErr w:type="spellStart"/>
      <w:r w:rsidRPr="00A7658A">
        <w:rPr>
          <w:i/>
          <w:lang w:val="en-US"/>
        </w:rPr>
        <w:t>tagada</w:t>
      </w:r>
      <w:proofErr w:type="spellEnd"/>
      <w:r w:rsidRPr="00A7658A">
        <w:rPr>
          <w:i/>
          <w:lang w:val="en-US"/>
        </w:rPr>
        <w:t xml:space="preserve"> </w:t>
      </w:r>
      <w:proofErr w:type="spellStart"/>
      <w:r w:rsidRPr="00A7658A">
        <w:rPr>
          <w:i/>
          <w:lang w:val="en-US"/>
        </w:rPr>
        <w:t>hotelli</w:t>
      </w:r>
      <w:proofErr w:type="spellEnd"/>
      <w:r w:rsidRPr="00A7658A">
        <w:rPr>
          <w:i/>
          <w:lang w:val="en-US"/>
        </w:rPr>
        <w:t xml:space="preserve"> </w:t>
      </w:r>
      <w:proofErr w:type="spellStart"/>
      <w:r w:rsidRPr="00A7658A">
        <w:rPr>
          <w:i/>
          <w:lang w:val="en-US"/>
        </w:rPr>
        <w:t>fuajeest</w:t>
      </w:r>
      <w:proofErr w:type="spellEnd"/>
      <w:r w:rsidRPr="00A7658A">
        <w:rPr>
          <w:i/>
          <w:lang w:val="en-US"/>
        </w:rPr>
        <w:t xml:space="preserve"> </w:t>
      </w:r>
      <w:proofErr w:type="spellStart"/>
      <w:r w:rsidRPr="00A7658A">
        <w:rPr>
          <w:i/>
          <w:lang w:val="en-US"/>
        </w:rPr>
        <w:t>omaette</w:t>
      </w:r>
      <w:proofErr w:type="spellEnd"/>
      <w:r w:rsidRPr="00A7658A">
        <w:rPr>
          <w:i/>
          <w:lang w:val="en-US"/>
        </w:rPr>
        <w:t xml:space="preserve"> </w:t>
      </w:r>
      <w:proofErr w:type="spellStart"/>
      <w:r w:rsidRPr="00A7658A">
        <w:rPr>
          <w:i/>
          <w:lang w:val="en-US"/>
        </w:rPr>
        <w:t>tuletõkkesektsiooni</w:t>
      </w:r>
      <w:proofErr w:type="spellEnd"/>
      <w:r w:rsidRPr="00A7658A">
        <w:rPr>
          <w:i/>
          <w:lang w:val="en-US"/>
        </w:rPr>
        <w:t xml:space="preserve"> </w:t>
      </w:r>
      <w:proofErr w:type="spellStart"/>
      <w:r w:rsidRPr="00A7658A">
        <w:rPr>
          <w:i/>
          <w:lang w:val="en-US"/>
        </w:rPr>
        <w:t>moodustamist</w:t>
      </w:r>
      <w:proofErr w:type="spellEnd"/>
      <w:r w:rsidRPr="00A7658A">
        <w:rPr>
          <w:i/>
          <w:lang w:val="en-US"/>
        </w:rPr>
        <w:t xml:space="preserve"> ja </w:t>
      </w:r>
      <w:proofErr w:type="spellStart"/>
      <w:r w:rsidRPr="00A7658A">
        <w:rPr>
          <w:i/>
          <w:lang w:val="en-US"/>
        </w:rPr>
        <w:t>liitmist</w:t>
      </w:r>
      <w:proofErr w:type="spellEnd"/>
      <w:r w:rsidRPr="00A7658A">
        <w:rPr>
          <w:i/>
          <w:lang w:val="en-US"/>
        </w:rPr>
        <w:t xml:space="preserve"> </w:t>
      </w:r>
      <w:proofErr w:type="spellStart"/>
      <w:r w:rsidRPr="00A7658A">
        <w:rPr>
          <w:i/>
          <w:lang w:val="en-US"/>
        </w:rPr>
        <w:t>keskmise</w:t>
      </w:r>
      <w:proofErr w:type="spellEnd"/>
      <w:r w:rsidRPr="00A7658A">
        <w:rPr>
          <w:i/>
          <w:lang w:val="en-US"/>
        </w:rPr>
        <w:t xml:space="preserve"> </w:t>
      </w:r>
      <w:proofErr w:type="spellStart"/>
      <w:r w:rsidRPr="00A7658A">
        <w:rPr>
          <w:i/>
          <w:lang w:val="en-US"/>
        </w:rPr>
        <w:t>trepikojaga</w:t>
      </w:r>
      <w:proofErr w:type="spellEnd"/>
      <w:r w:rsidRPr="00A7658A">
        <w:rPr>
          <w:i/>
          <w:lang w:val="en-US"/>
        </w:rPr>
        <w:t xml:space="preserve"> </w:t>
      </w:r>
      <w:proofErr w:type="spellStart"/>
      <w:r w:rsidRPr="00A7658A">
        <w:rPr>
          <w:i/>
          <w:lang w:val="en-US"/>
        </w:rPr>
        <w:t>üheks</w:t>
      </w:r>
      <w:proofErr w:type="spellEnd"/>
      <w:r w:rsidRPr="00A7658A">
        <w:rPr>
          <w:i/>
          <w:lang w:val="en-US"/>
        </w:rPr>
        <w:t xml:space="preserve">, et </w:t>
      </w:r>
      <w:proofErr w:type="spellStart"/>
      <w:r w:rsidRPr="00A7658A">
        <w:rPr>
          <w:i/>
          <w:lang w:val="en-US"/>
        </w:rPr>
        <w:t>oleks</w:t>
      </w:r>
      <w:proofErr w:type="spellEnd"/>
      <w:r w:rsidRPr="00A7658A">
        <w:rPr>
          <w:i/>
          <w:lang w:val="en-US"/>
        </w:rPr>
        <w:t xml:space="preserve"> </w:t>
      </w:r>
      <w:proofErr w:type="spellStart"/>
      <w:r w:rsidRPr="00A7658A">
        <w:rPr>
          <w:i/>
          <w:lang w:val="en-US"/>
        </w:rPr>
        <w:t>tagatud</w:t>
      </w:r>
      <w:proofErr w:type="spellEnd"/>
      <w:r w:rsidRPr="00A7658A">
        <w:rPr>
          <w:i/>
          <w:lang w:val="en-US"/>
        </w:rPr>
        <w:t xml:space="preserve"> </w:t>
      </w:r>
      <w:proofErr w:type="spellStart"/>
      <w:r w:rsidRPr="00A7658A">
        <w:rPr>
          <w:i/>
          <w:lang w:val="en-US"/>
        </w:rPr>
        <w:t>ohutu</w:t>
      </w:r>
      <w:proofErr w:type="spellEnd"/>
      <w:r w:rsidRPr="00A7658A">
        <w:rPr>
          <w:i/>
          <w:lang w:val="en-US"/>
        </w:rPr>
        <w:t xml:space="preserve"> </w:t>
      </w:r>
      <w:proofErr w:type="spellStart"/>
      <w:r w:rsidRPr="00A7658A">
        <w:rPr>
          <w:i/>
          <w:lang w:val="en-US"/>
        </w:rPr>
        <w:t>evakuatsioon</w:t>
      </w:r>
      <w:proofErr w:type="spellEnd"/>
      <w:r w:rsidRPr="00A7658A">
        <w:rPr>
          <w:i/>
          <w:lang w:val="en-US"/>
        </w:rPr>
        <w:t xml:space="preserve">. </w:t>
      </w:r>
      <w:r w:rsidRPr="00E95931">
        <w:rPr>
          <w:i/>
        </w:rPr>
        <w:t xml:space="preserve">Lisaks peab fuajee tuletundlikkused vastama evakuatsioonitee nõuetele. </w:t>
      </w:r>
    </w:p>
    <w:p w:rsidR="00272770" w:rsidRPr="00E95931" w:rsidRDefault="00272770" w:rsidP="00272770">
      <w:pPr>
        <w:jc w:val="both"/>
      </w:pPr>
      <w:r w:rsidRPr="00E95931">
        <w:t>P 2. Eemaldada hoone keskmise evakuatsioonitrepikoja evakuatsioonipääsu juurest ja evakuatsiooniteelt põlevmaterjal. Täitmise tähtaeg 30.03.2020</w:t>
      </w:r>
    </w:p>
    <w:p w:rsidR="00272770" w:rsidRPr="00E95931" w:rsidRDefault="00272770" w:rsidP="00272770">
      <w:pPr>
        <w:jc w:val="both"/>
      </w:pPr>
      <w:r w:rsidRPr="00E95931">
        <w:t>P3. Viia vastavusse hoone keskmise trepikoja seinte ja põranda tuletundlikkus tuleohutusnõuetega selliselt, et esimese korruse ja trepikoja keldrikorruse seinte ning trepikoja esimese korruse põranda tuletundlikkus oleks nõuetekohane. Täitmise tähtaeg 30.03.2020</w:t>
      </w:r>
    </w:p>
    <w:p w:rsidR="00272770" w:rsidRPr="00A7658A" w:rsidRDefault="00272770" w:rsidP="00272770">
      <w:pPr>
        <w:jc w:val="both"/>
        <w:rPr>
          <w:lang w:val="en-US"/>
        </w:rPr>
      </w:pPr>
      <w:r w:rsidRPr="00E95931">
        <w:t xml:space="preserve">P11. Moodustada keskmise trepikoja esimese korruse evakuatsiooniteest (vastuvõtuleti asukohas) paigaldades evakuatsiooniteele tuletõkkeuksed. </w:t>
      </w:r>
      <w:proofErr w:type="spellStart"/>
      <w:r w:rsidRPr="00A7658A">
        <w:rPr>
          <w:lang w:val="en-US"/>
        </w:rPr>
        <w:t>Täitmise</w:t>
      </w:r>
      <w:proofErr w:type="spellEnd"/>
      <w:r w:rsidRPr="00A7658A">
        <w:rPr>
          <w:lang w:val="en-US"/>
        </w:rPr>
        <w:t xml:space="preserve"> </w:t>
      </w:r>
      <w:proofErr w:type="spellStart"/>
      <w:r w:rsidRPr="00A7658A">
        <w:rPr>
          <w:lang w:val="en-US"/>
        </w:rPr>
        <w:t>tähtaeg</w:t>
      </w:r>
      <w:proofErr w:type="spellEnd"/>
      <w:r w:rsidRPr="00A7658A">
        <w:rPr>
          <w:lang w:val="en-US"/>
        </w:rPr>
        <w:t xml:space="preserve"> 30.08.2020. </w:t>
      </w:r>
    </w:p>
    <w:p w:rsidR="00272770" w:rsidRPr="00A7658A" w:rsidRDefault="00272770" w:rsidP="00272770">
      <w:pPr>
        <w:jc w:val="both"/>
        <w:rPr>
          <w:lang w:val="en-US"/>
        </w:rPr>
      </w:pPr>
      <w:proofErr w:type="spellStart"/>
      <w:r w:rsidRPr="00A7658A">
        <w:rPr>
          <w:lang w:val="en-US"/>
        </w:rPr>
        <w:t>Ettekirjutuse</w:t>
      </w:r>
      <w:proofErr w:type="spellEnd"/>
      <w:r w:rsidRPr="00A7658A">
        <w:rPr>
          <w:lang w:val="en-US"/>
        </w:rPr>
        <w:t xml:space="preserve"> </w:t>
      </w:r>
      <w:proofErr w:type="spellStart"/>
      <w:r w:rsidRPr="00A7658A">
        <w:rPr>
          <w:lang w:val="en-US"/>
        </w:rPr>
        <w:t>punkti</w:t>
      </w:r>
      <w:proofErr w:type="spellEnd"/>
      <w:r w:rsidRPr="00A7658A">
        <w:rPr>
          <w:lang w:val="en-US"/>
        </w:rPr>
        <w:t xml:space="preserve"> 11 </w:t>
      </w:r>
      <w:proofErr w:type="spellStart"/>
      <w:r w:rsidRPr="00A7658A">
        <w:rPr>
          <w:lang w:val="en-US"/>
        </w:rPr>
        <w:t>sisu</w:t>
      </w:r>
      <w:proofErr w:type="spellEnd"/>
      <w:r w:rsidRPr="00A7658A">
        <w:rPr>
          <w:lang w:val="en-US"/>
        </w:rPr>
        <w:t xml:space="preserve"> </w:t>
      </w:r>
      <w:proofErr w:type="spellStart"/>
      <w:r w:rsidRPr="00A7658A">
        <w:rPr>
          <w:lang w:val="en-US"/>
        </w:rPr>
        <w:t>teine</w:t>
      </w:r>
      <w:proofErr w:type="spellEnd"/>
      <w:r w:rsidRPr="00A7658A">
        <w:rPr>
          <w:lang w:val="en-US"/>
        </w:rPr>
        <w:t xml:space="preserve"> </w:t>
      </w:r>
      <w:proofErr w:type="spellStart"/>
      <w:r w:rsidRPr="00A7658A">
        <w:rPr>
          <w:lang w:val="en-US"/>
        </w:rPr>
        <w:t>osa</w:t>
      </w:r>
      <w:proofErr w:type="spellEnd"/>
      <w:r w:rsidRPr="00A7658A">
        <w:rPr>
          <w:lang w:val="en-US"/>
        </w:rPr>
        <w:t xml:space="preserve"> </w:t>
      </w:r>
      <w:proofErr w:type="spellStart"/>
      <w:r w:rsidRPr="00A7658A">
        <w:rPr>
          <w:lang w:val="en-US"/>
        </w:rPr>
        <w:t>tuletõkkesektsiooni</w:t>
      </w:r>
      <w:proofErr w:type="spellEnd"/>
      <w:r w:rsidRPr="00A7658A">
        <w:rPr>
          <w:lang w:val="en-US"/>
        </w:rPr>
        <w:t xml:space="preserve"> </w:t>
      </w:r>
      <w:proofErr w:type="spellStart"/>
      <w:r w:rsidRPr="00A7658A">
        <w:rPr>
          <w:lang w:val="en-US"/>
        </w:rPr>
        <w:t>moodustamine</w:t>
      </w:r>
      <w:proofErr w:type="spellEnd"/>
      <w:r w:rsidRPr="00A7658A">
        <w:rPr>
          <w:lang w:val="en-US"/>
        </w:rPr>
        <w:t xml:space="preserve"> </w:t>
      </w:r>
      <w:proofErr w:type="spellStart"/>
      <w:r w:rsidRPr="00A7658A">
        <w:rPr>
          <w:lang w:val="en-US"/>
        </w:rPr>
        <w:t>lifti</w:t>
      </w:r>
      <w:proofErr w:type="spellEnd"/>
      <w:r w:rsidRPr="00A7658A">
        <w:rPr>
          <w:lang w:val="en-US"/>
        </w:rPr>
        <w:t xml:space="preserve"> </w:t>
      </w:r>
      <w:proofErr w:type="spellStart"/>
      <w:r w:rsidRPr="00A7658A">
        <w:rPr>
          <w:lang w:val="en-US"/>
        </w:rPr>
        <w:t>masinaruumist</w:t>
      </w:r>
      <w:proofErr w:type="spellEnd"/>
      <w:r w:rsidRPr="00A7658A">
        <w:rPr>
          <w:lang w:val="en-US"/>
        </w:rPr>
        <w:t xml:space="preserve">, on </w:t>
      </w:r>
      <w:proofErr w:type="spellStart"/>
      <w:r w:rsidRPr="00A7658A">
        <w:rPr>
          <w:lang w:val="en-US"/>
        </w:rPr>
        <w:t>täidetud</w:t>
      </w:r>
      <w:proofErr w:type="spellEnd"/>
      <w:r w:rsidRPr="00A7658A">
        <w:rPr>
          <w:lang w:val="en-US"/>
        </w:rPr>
        <w:t xml:space="preserve">. </w:t>
      </w:r>
      <w:proofErr w:type="spellStart"/>
      <w:r w:rsidRPr="00A7658A">
        <w:rPr>
          <w:lang w:val="en-US"/>
        </w:rPr>
        <w:t>Paigaldatud</w:t>
      </w:r>
      <w:proofErr w:type="spellEnd"/>
      <w:r w:rsidRPr="00A7658A">
        <w:rPr>
          <w:lang w:val="en-US"/>
        </w:rPr>
        <w:t xml:space="preserve"> on </w:t>
      </w:r>
      <w:proofErr w:type="spellStart"/>
      <w:r w:rsidRPr="00A7658A">
        <w:rPr>
          <w:lang w:val="en-US"/>
        </w:rPr>
        <w:t>tuletõkkeuks</w:t>
      </w:r>
      <w:proofErr w:type="spellEnd"/>
      <w:r w:rsidRPr="00A7658A">
        <w:rPr>
          <w:lang w:val="en-US"/>
        </w:rPr>
        <w:t xml:space="preserve"> </w:t>
      </w:r>
      <w:proofErr w:type="spellStart"/>
      <w:r w:rsidRPr="00A7658A">
        <w:rPr>
          <w:lang w:val="en-US"/>
        </w:rPr>
        <w:t>tulepüsivusega</w:t>
      </w:r>
      <w:proofErr w:type="spellEnd"/>
      <w:r w:rsidRPr="00A7658A">
        <w:rPr>
          <w:lang w:val="en-US"/>
        </w:rPr>
        <w:t xml:space="preserve"> EI30.</w:t>
      </w:r>
    </w:p>
    <w:p w:rsidR="00272770" w:rsidRPr="00A7658A" w:rsidRDefault="00272770" w:rsidP="00272770">
      <w:pPr>
        <w:spacing w:before="120" w:after="120"/>
        <w:jc w:val="both"/>
        <w:rPr>
          <w:lang w:val="en-US"/>
        </w:rPr>
      </w:pPr>
      <w:proofErr w:type="spellStart"/>
      <w:r w:rsidRPr="00A7658A">
        <w:rPr>
          <w:lang w:val="en-US"/>
        </w:rPr>
        <w:t>Ettekirjutuse</w:t>
      </w:r>
      <w:proofErr w:type="spellEnd"/>
      <w:r w:rsidRPr="00A7658A">
        <w:rPr>
          <w:lang w:val="en-US"/>
        </w:rPr>
        <w:t xml:space="preserve"> </w:t>
      </w:r>
      <w:proofErr w:type="spellStart"/>
      <w:r w:rsidRPr="00A7658A">
        <w:rPr>
          <w:lang w:val="en-US"/>
        </w:rPr>
        <w:t>sisus</w:t>
      </w:r>
      <w:proofErr w:type="spellEnd"/>
      <w:r w:rsidRPr="00A7658A">
        <w:rPr>
          <w:lang w:val="en-US"/>
        </w:rPr>
        <w:t xml:space="preserve"> on </w:t>
      </w:r>
      <w:proofErr w:type="spellStart"/>
      <w:r w:rsidRPr="00A7658A">
        <w:rPr>
          <w:lang w:val="en-US"/>
        </w:rPr>
        <w:t>kajastatud</w:t>
      </w:r>
      <w:proofErr w:type="spellEnd"/>
      <w:r w:rsidRPr="00A7658A">
        <w:rPr>
          <w:lang w:val="en-US"/>
        </w:rPr>
        <w:t xml:space="preserve">, et 20. </w:t>
      </w:r>
      <w:proofErr w:type="spellStart"/>
      <w:r w:rsidRPr="00A7658A">
        <w:rPr>
          <w:lang w:val="en-US"/>
        </w:rPr>
        <w:t>jaanuaril</w:t>
      </w:r>
      <w:proofErr w:type="spellEnd"/>
      <w:r w:rsidRPr="00A7658A">
        <w:rPr>
          <w:lang w:val="en-US"/>
        </w:rPr>
        <w:t xml:space="preserve"> 2020 on </w:t>
      </w:r>
      <w:proofErr w:type="spellStart"/>
      <w:r w:rsidRPr="00A7658A">
        <w:rPr>
          <w:lang w:val="en-US"/>
        </w:rPr>
        <w:t>laekunud</w:t>
      </w:r>
      <w:proofErr w:type="spellEnd"/>
      <w:r w:rsidRPr="00A7658A">
        <w:rPr>
          <w:lang w:val="en-US"/>
        </w:rPr>
        <w:t xml:space="preserve"> </w:t>
      </w:r>
      <w:proofErr w:type="spellStart"/>
      <w:r w:rsidRPr="00A7658A">
        <w:rPr>
          <w:lang w:val="en-US"/>
        </w:rPr>
        <w:t>haldusorganile</w:t>
      </w:r>
      <w:proofErr w:type="spellEnd"/>
      <w:r w:rsidRPr="00A7658A">
        <w:rPr>
          <w:lang w:val="en-US"/>
        </w:rPr>
        <w:t xml:space="preserve"> </w:t>
      </w:r>
      <w:proofErr w:type="spellStart"/>
      <w:r w:rsidRPr="00A7658A">
        <w:rPr>
          <w:lang w:val="en-US"/>
        </w:rPr>
        <w:t>tõendusmaterjalid</w:t>
      </w:r>
      <w:proofErr w:type="spellEnd"/>
      <w:r w:rsidRPr="00A7658A">
        <w:rPr>
          <w:lang w:val="en-US"/>
        </w:rPr>
        <w:t xml:space="preserve"> </w:t>
      </w:r>
      <w:proofErr w:type="spellStart"/>
      <w:r w:rsidRPr="00A7658A">
        <w:rPr>
          <w:lang w:val="en-US"/>
        </w:rPr>
        <w:t>parempoolses</w:t>
      </w:r>
      <w:proofErr w:type="spellEnd"/>
      <w:r w:rsidRPr="00A7658A">
        <w:rPr>
          <w:lang w:val="en-US"/>
        </w:rPr>
        <w:t xml:space="preserve"> </w:t>
      </w:r>
      <w:proofErr w:type="spellStart"/>
      <w:r w:rsidRPr="00A7658A">
        <w:rPr>
          <w:lang w:val="en-US"/>
        </w:rPr>
        <w:t>evakuatsioonitrepikojas</w:t>
      </w:r>
      <w:proofErr w:type="spellEnd"/>
      <w:r w:rsidRPr="00A7658A">
        <w:rPr>
          <w:lang w:val="en-US"/>
        </w:rPr>
        <w:t xml:space="preserve"> </w:t>
      </w:r>
      <w:proofErr w:type="spellStart"/>
      <w:r w:rsidRPr="00A7658A">
        <w:rPr>
          <w:lang w:val="en-US"/>
        </w:rPr>
        <w:t>esimese</w:t>
      </w:r>
      <w:proofErr w:type="spellEnd"/>
      <w:r w:rsidRPr="00A7658A">
        <w:rPr>
          <w:lang w:val="en-US"/>
        </w:rPr>
        <w:t xml:space="preserve"> </w:t>
      </w:r>
      <w:proofErr w:type="spellStart"/>
      <w:r w:rsidRPr="00A7658A">
        <w:rPr>
          <w:lang w:val="en-US"/>
        </w:rPr>
        <w:t>korruse</w:t>
      </w:r>
      <w:proofErr w:type="spellEnd"/>
      <w:r w:rsidRPr="00A7658A">
        <w:rPr>
          <w:lang w:val="en-US"/>
        </w:rPr>
        <w:t xml:space="preserve"> </w:t>
      </w:r>
      <w:proofErr w:type="spellStart"/>
      <w:r w:rsidRPr="00A7658A">
        <w:rPr>
          <w:lang w:val="en-US"/>
        </w:rPr>
        <w:t>tasandil</w:t>
      </w:r>
      <w:proofErr w:type="spellEnd"/>
      <w:r w:rsidRPr="00A7658A">
        <w:rPr>
          <w:lang w:val="en-US"/>
        </w:rPr>
        <w:t xml:space="preserve"> </w:t>
      </w:r>
      <w:proofErr w:type="spellStart"/>
      <w:r w:rsidRPr="00A7658A">
        <w:rPr>
          <w:lang w:val="en-US"/>
        </w:rPr>
        <w:t>tuletõkke</w:t>
      </w:r>
      <w:proofErr w:type="spellEnd"/>
      <w:r w:rsidRPr="00A7658A">
        <w:rPr>
          <w:lang w:val="en-US"/>
        </w:rPr>
        <w:t xml:space="preserve"> </w:t>
      </w:r>
      <w:proofErr w:type="spellStart"/>
      <w:r w:rsidRPr="00A7658A">
        <w:rPr>
          <w:lang w:val="en-US"/>
        </w:rPr>
        <w:t>põrandaluugi</w:t>
      </w:r>
      <w:proofErr w:type="spellEnd"/>
      <w:r w:rsidRPr="00A7658A">
        <w:rPr>
          <w:lang w:val="en-US"/>
        </w:rPr>
        <w:t xml:space="preserve"> </w:t>
      </w:r>
      <w:proofErr w:type="spellStart"/>
      <w:r w:rsidRPr="00A7658A">
        <w:rPr>
          <w:lang w:val="en-US"/>
        </w:rPr>
        <w:t>paigaldamise</w:t>
      </w:r>
      <w:proofErr w:type="spellEnd"/>
      <w:r w:rsidRPr="00A7658A">
        <w:rPr>
          <w:lang w:val="en-US"/>
        </w:rPr>
        <w:t xml:space="preserve"> </w:t>
      </w:r>
      <w:proofErr w:type="spellStart"/>
      <w:r w:rsidRPr="00A7658A">
        <w:rPr>
          <w:lang w:val="en-US"/>
        </w:rPr>
        <w:t>kohta</w:t>
      </w:r>
      <w:proofErr w:type="spellEnd"/>
      <w:r w:rsidRPr="00A7658A">
        <w:rPr>
          <w:lang w:val="en-US"/>
        </w:rPr>
        <w:t xml:space="preserve">. </w:t>
      </w:r>
      <w:proofErr w:type="spellStart"/>
      <w:r w:rsidRPr="00A7658A">
        <w:rPr>
          <w:lang w:val="en-US"/>
        </w:rPr>
        <w:t>Luugi</w:t>
      </w:r>
      <w:proofErr w:type="spellEnd"/>
      <w:r w:rsidRPr="00A7658A">
        <w:rPr>
          <w:lang w:val="en-US"/>
        </w:rPr>
        <w:t xml:space="preserve"> </w:t>
      </w:r>
      <w:proofErr w:type="spellStart"/>
      <w:r w:rsidRPr="00A7658A">
        <w:rPr>
          <w:lang w:val="en-US"/>
        </w:rPr>
        <w:t>paigaldamise</w:t>
      </w:r>
      <w:proofErr w:type="spellEnd"/>
      <w:r w:rsidRPr="00A7658A">
        <w:rPr>
          <w:lang w:val="en-US"/>
        </w:rPr>
        <w:t xml:space="preserve"> </w:t>
      </w:r>
      <w:proofErr w:type="spellStart"/>
      <w:r w:rsidRPr="00A7658A">
        <w:rPr>
          <w:lang w:val="en-US"/>
        </w:rPr>
        <w:t>osas</w:t>
      </w:r>
      <w:proofErr w:type="spellEnd"/>
      <w:r w:rsidRPr="00A7658A">
        <w:rPr>
          <w:lang w:val="en-US"/>
        </w:rPr>
        <w:t xml:space="preserve"> on </w:t>
      </w:r>
      <w:proofErr w:type="spellStart"/>
      <w:r w:rsidRPr="00A7658A">
        <w:rPr>
          <w:lang w:val="en-US"/>
        </w:rPr>
        <w:t>täiendavad</w:t>
      </w:r>
      <w:proofErr w:type="spellEnd"/>
      <w:r w:rsidRPr="00A7658A">
        <w:rPr>
          <w:lang w:val="en-US"/>
        </w:rPr>
        <w:t xml:space="preserve"> </w:t>
      </w:r>
      <w:proofErr w:type="spellStart"/>
      <w:r w:rsidRPr="00A7658A">
        <w:rPr>
          <w:lang w:val="en-US"/>
        </w:rPr>
        <w:t>tõendid</w:t>
      </w:r>
      <w:proofErr w:type="spellEnd"/>
      <w:r w:rsidRPr="00A7658A">
        <w:rPr>
          <w:lang w:val="en-US"/>
        </w:rPr>
        <w:t xml:space="preserve"> </w:t>
      </w:r>
      <w:proofErr w:type="spellStart"/>
      <w:r w:rsidRPr="00A7658A">
        <w:rPr>
          <w:lang w:val="en-US"/>
        </w:rPr>
        <w:t>kogumisel</w:t>
      </w:r>
      <w:proofErr w:type="spellEnd"/>
      <w:r w:rsidRPr="00A7658A">
        <w:rPr>
          <w:lang w:val="en-US"/>
        </w:rPr>
        <w:t>.</w:t>
      </w:r>
    </w:p>
    <w:p w:rsidR="00272770" w:rsidRPr="00A7658A" w:rsidRDefault="00272770" w:rsidP="00272770">
      <w:pPr>
        <w:spacing w:before="120" w:after="120"/>
        <w:jc w:val="both"/>
        <w:rPr>
          <w:lang w:val="en-US"/>
        </w:rPr>
      </w:pPr>
      <w:proofErr w:type="spellStart"/>
      <w:r w:rsidRPr="00A7658A">
        <w:rPr>
          <w:lang w:val="en-US"/>
        </w:rPr>
        <w:t>Oleme</w:t>
      </w:r>
      <w:proofErr w:type="spellEnd"/>
      <w:r w:rsidRPr="00A7658A">
        <w:rPr>
          <w:lang w:val="en-US"/>
        </w:rPr>
        <w:t xml:space="preserve"> </w:t>
      </w:r>
      <w:proofErr w:type="spellStart"/>
      <w:r w:rsidRPr="00A7658A">
        <w:rPr>
          <w:lang w:val="en-US"/>
        </w:rPr>
        <w:t>esitanud</w:t>
      </w:r>
      <w:proofErr w:type="spellEnd"/>
      <w:r w:rsidRPr="00A7658A">
        <w:rPr>
          <w:lang w:val="en-US"/>
        </w:rPr>
        <w:t xml:space="preserve"> Ida </w:t>
      </w:r>
      <w:proofErr w:type="spellStart"/>
      <w:r w:rsidRPr="00A7658A">
        <w:rPr>
          <w:lang w:val="en-US"/>
        </w:rPr>
        <w:t>päästekeskusele</w:t>
      </w:r>
      <w:proofErr w:type="spellEnd"/>
      <w:r w:rsidRPr="00A7658A">
        <w:rPr>
          <w:lang w:val="en-US"/>
        </w:rPr>
        <w:t xml:space="preserve"> </w:t>
      </w:r>
      <w:proofErr w:type="spellStart"/>
      <w:r w:rsidRPr="00A7658A">
        <w:rPr>
          <w:lang w:val="en-US"/>
        </w:rPr>
        <w:t>tuletõkkeluugi</w:t>
      </w:r>
      <w:proofErr w:type="spellEnd"/>
      <w:r w:rsidRPr="00A7658A">
        <w:rPr>
          <w:lang w:val="en-US"/>
        </w:rPr>
        <w:t xml:space="preserve"> </w:t>
      </w:r>
      <w:proofErr w:type="spellStart"/>
      <w:r w:rsidRPr="00A7658A">
        <w:rPr>
          <w:lang w:val="en-US"/>
        </w:rPr>
        <w:t>sertifikaadi</w:t>
      </w:r>
      <w:proofErr w:type="spellEnd"/>
      <w:r w:rsidRPr="00A7658A">
        <w:rPr>
          <w:lang w:val="en-US"/>
        </w:rPr>
        <w:t xml:space="preserve">, mille </w:t>
      </w:r>
      <w:proofErr w:type="spellStart"/>
      <w:r w:rsidRPr="00A7658A">
        <w:rPr>
          <w:lang w:val="en-US"/>
        </w:rPr>
        <w:t>kohaselt</w:t>
      </w:r>
      <w:proofErr w:type="spellEnd"/>
      <w:r w:rsidRPr="00A7658A">
        <w:rPr>
          <w:lang w:val="en-US"/>
        </w:rPr>
        <w:t xml:space="preserve"> </w:t>
      </w:r>
      <w:proofErr w:type="spellStart"/>
      <w:r w:rsidRPr="00A7658A">
        <w:rPr>
          <w:lang w:val="en-US"/>
        </w:rPr>
        <w:t>võib</w:t>
      </w:r>
      <w:proofErr w:type="spellEnd"/>
      <w:r w:rsidRPr="00A7658A">
        <w:rPr>
          <w:lang w:val="en-US"/>
        </w:rPr>
        <w:t xml:space="preserve"> </w:t>
      </w:r>
      <w:proofErr w:type="spellStart"/>
      <w:r w:rsidRPr="00A7658A">
        <w:rPr>
          <w:lang w:val="en-US"/>
        </w:rPr>
        <w:t>antud</w:t>
      </w:r>
      <w:proofErr w:type="spellEnd"/>
      <w:r w:rsidRPr="00A7658A">
        <w:rPr>
          <w:lang w:val="en-US"/>
        </w:rPr>
        <w:t xml:space="preserve"> </w:t>
      </w:r>
      <w:proofErr w:type="spellStart"/>
      <w:r w:rsidRPr="00A7658A">
        <w:rPr>
          <w:lang w:val="en-US"/>
        </w:rPr>
        <w:t>luuki</w:t>
      </w:r>
      <w:proofErr w:type="spellEnd"/>
      <w:r w:rsidRPr="00A7658A">
        <w:rPr>
          <w:lang w:val="en-US"/>
        </w:rPr>
        <w:t xml:space="preserve"> </w:t>
      </w:r>
      <w:proofErr w:type="spellStart"/>
      <w:r w:rsidRPr="00A7658A">
        <w:rPr>
          <w:lang w:val="en-US"/>
        </w:rPr>
        <w:t>paigaldada</w:t>
      </w:r>
      <w:proofErr w:type="spellEnd"/>
      <w:r w:rsidRPr="00A7658A">
        <w:rPr>
          <w:lang w:val="en-US"/>
        </w:rPr>
        <w:t xml:space="preserve"> </w:t>
      </w:r>
      <w:proofErr w:type="spellStart"/>
      <w:r w:rsidRPr="00A7658A">
        <w:rPr>
          <w:lang w:val="en-US"/>
        </w:rPr>
        <w:t>nii</w:t>
      </w:r>
      <w:proofErr w:type="spellEnd"/>
      <w:r w:rsidRPr="00A7658A">
        <w:rPr>
          <w:lang w:val="en-US"/>
        </w:rPr>
        <w:t xml:space="preserve"> </w:t>
      </w:r>
      <w:proofErr w:type="spellStart"/>
      <w:r w:rsidRPr="00A7658A">
        <w:rPr>
          <w:lang w:val="en-US"/>
        </w:rPr>
        <w:t>horisontaalselt</w:t>
      </w:r>
      <w:proofErr w:type="spellEnd"/>
      <w:r w:rsidRPr="00A7658A">
        <w:rPr>
          <w:lang w:val="en-US"/>
        </w:rPr>
        <w:t xml:space="preserve"> </w:t>
      </w:r>
      <w:proofErr w:type="spellStart"/>
      <w:r w:rsidRPr="00A7658A">
        <w:rPr>
          <w:lang w:val="en-US"/>
        </w:rPr>
        <w:t>kui</w:t>
      </w:r>
      <w:proofErr w:type="spellEnd"/>
      <w:r w:rsidRPr="00A7658A">
        <w:rPr>
          <w:lang w:val="en-US"/>
        </w:rPr>
        <w:t xml:space="preserve"> </w:t>
      </w:r>
      <w:proofErr w:type="spellStart"/>
      <w:r w:rsidRPr="00A7658A">
        <w:rPr>
          <w:lang w:val="en-US"/>
        </w:rPr>
        <w:t>vertikaalselt</w:t>
      </w:r>
      <w:proofErr w:type="spellEnd"/>
      <w:r w:rsidRPr="00A7658A">
        <w:rPr>
          <w:lang w:val="en-US"/>
        </w:rPr>
        <w:t xml:space="preserve"> </w:t>
      </w:r>
      <w:proofErr w:type="spellStart"/>
      <w:r w:rsidRPr="00A7658A">
        <w:rPr>
          <w:lang w:val="en-US"/>
        </w:rPr>
        <w:t>ning</w:t>
      </w:r>
      <w:proofErr w:type="spellEnd"/>
      <w:r w:rsidRPr="00A7658A">
        <w:rPr>
          <w:lang w:val="en-US"/>
        </w:rPr>
        <w:t xml:space="preserve"> </w:t>
      </w:r>
      <w:proofErr w:type="spellStart"/>
      <w:r w:rsidRPr="00A7658A">
        <w:rPr>
          <w:lang w:val="en-US"/>
        </w:rPr>
        <w:t>luuk</w:t>
      </w:r>
      <w:proofErr w:type="spellEnd"/>
      <w:r w:rsidRPr="00A7658A">
        <w:rPr>
          <w:lang w:val="en-US"/>
        </w:rPr>
        <w:t xml:space="preserve"> on </w:t>
      </w:r>
      <w:proofErr w:type="spellStart"/>
      <w:r w:rsidRPr="00A7658A">
        <w:rPr>
          <w:lang w:val="en-US"/>
        </w:rPr>
        <w:t>paigaldatud</w:t>
      </w:r>
      <w:proofErr w:type="spellEnd"/>
      <w:r w:rsidRPr="00A7658A">
        <w:rPr>
          <w:lang w:val="en-US"/>
        </w:rPr>
        <w:t xml:space="preserve"> </w:t>
      </w:r>
      <w:proofErr w:type="spellStart"/>
      <w:r w:rsidRPr="00A7658A">
        <w:rPr>
          <w:lang w:val="en-US"/>
        </w:rPr>
        <w:t>vastavalt</w:t>
      </w:r>
      <w:proofErr w:type="spellEnd"/>
      <w:r w:rsidRPr="00A7658A">
        <w:rPr>
          <w:lang w:val="en-US"/>
        </w:rPr>
        <w:t xml:space="preserve"> </w:t>
      </w:r>
      <w:proofErr w:type="spellStart"/>
      <w:r w:rsidRPr="00A7658A">
        <w:rPr>
          <w:lang w:val="en-US"/>
        </w:rPr>
        <w:t>nõuetele</w:t>
      </w:r>
      <w:proofErr w:type="spellEnd"/>
      <w:r w:rsidRPr="00A7658A">
        <w:rPr>
          <w:lang w:val="en-US"/>
        </w:rPr>
        <w:t xml:space="preserve">. </w:t>
      </w:r>
      <w:proofErr w:type="spellStart"/>
      <w:r w:rsidRPr="00A7658A">
        <w:rPr>
          <w:lang w:val="en-US"/>
        </w:rPr>
        <w:t>Lisaks</w:t>
      </w:r>
      <w:proofErr w:type="spellEnd"/>
      <w:r w:rsidRPr="00A7658A">
        <w:rPr>
          <w:lang w:val="en-US"/>
        </w:rPr>
        <w:t xml:space="preserve"> on </w:t>
      </w:r>
      <w:proofErr w:type="spellStart"/>
      <w:r w:rsidRPr="00A7658A">
        <w:rPr>
          <w:lang w:val="en-US"/>
        </w:rPr>
        <w:t>saadetud</w:t>
      </w:r>
      <w:proofErr w:type="spellEnd"/>
      <w:r w:rsidRPr="00A7658A">
        <w:rPr>
          <w:lang w:val="en-US"/>
        </w:rPr>
        <w:t xml:space="preserve"> </w:t>
      </w:r>
      <w:proofErr w:type="spellStart"/>
      <w:r w:rsidRPr="00A7658A">
        <w:rPr>
          <w:lang w:val="en-US"/>
        </w:rPr>
        <w:t>kasutatud</w:t>
      </w:r>
      <w:proofErr w:type="spellEnd"/>
      <w:r w:rsidRPr="00A7658A">
        <w:rPr>
          <w:lang w:val="en-US"/>
        </w:rPr>
        <w:t xml:space="preserve"> </w:t>
      </w:r>
      <w:proofErr w:type="spellStart"/>
      <w:r w:rsidRPr="00A7658A">
        <w:rPr>
          <w:lang w:val="en-US"/>
        </w:rPr>
        <w:t>materjalide</w:t>
      </w:r>
      <w:proofErr w:type="spellEnd"/>
      <w:r w:rsidRPr="00A7658A">
        <w:rPr>
          <w:lang w:val="en-US"/>
        </w:rPr>
        <w:t xml:space="preserve"> </w:t>
      </w:r>
      <w:proofErr w:type="spellStart"/>
      <w:r w:rsidRPr="00A7658A">
        <w:rPr>
          <w:lang w:val="en-US"/>
        </w:rPr>
        <w:t>sertifikaadid</w:t>
      </w:r>
      <w:proofErr w:type="spellEnd"/>
      <w:r w:rsidRPr="00A7658A">
        <w:rPr>
          <w:lang w:val="en-US"/>
        </w:rPr>
        <w:t xml:space="preserve"> (</w:t>
      </w:r>
      <w:proofErr w:type="spellStart"/>
      <w:r w:rsidRPr="00A7658A">
        <w:rPr>
          <w:lang w:val="en-US"/>
        </w:rPr>
        <w:t>tuletõkkekips</w:t>
      </w:r>
      <w:proofErr w:type="spellEnd"/>
      <w:r w:rsidRPr="00A7658A">
        <w:rPr>
          <w:lang w:val="en-US"/>
        </w:rPr>
        <w:t xml:space="preserve"> </w:t>
      </w:r>
      <w:proofErr w:type="spellStart"/>
      <w:r w:rsidRPr="00A7658A">
        <w:rPr>
          <w:lang w:val="en-US"/>
        </w:rPr>
        <w:t>Knauf</w:t>
      </w:r>
      <w:proofErr w:type="spellEnd"/>
      <w:r w:rsidRPr="00A7658A">
        <w:rPr>
          <w:lang w:val="en-US"/>
        </w:rPr>
        <w:t xml:space="preserve"> </w:t>
      </w:r>
      <w:proofErr w:type="spellStart"/>
      <w:r w:rsidRPr="00A7658A">
        <w:rPr>
          <w:lang w:val="en-US"/>
        </w:rPr>
        <w:t>sertifikaat</w:t>
      </w:r>
      <w:proofErr w:type="spellEnd"/>
      <w:r w:rsidRPr="00A7658A">
        <w:rPr>
          <w:lang w:val="en-US"/>
        </w:rPr>
        <w:t xml:space="preserve">, </w:t>
      </w:r>
      <w:proofErr w:type="spellStart"/>
      <w:r w:rsidRPr="00A7658A">
        <w:rPr>
          <w:lang w:val="en-US"/>
        </w:rPr>
        <w:t>paigaldusjuhend</w:t>
      </w:r>
      <w:proofErr w:type="spellEnd"/>
      <w:r w:rsidRPr="00A7658A">
        <w:rPr>
          <w:lang w:val="en-US"/>
        </w:rPr>
        <w:t xml:space="preserve">, </w:t>
      </w:r>
      <w:proofErr w:type="spellStart"/>
      <w:r w:rsidRPr="00A7658A">
        <w:rPr>
          <w:lang w:val="en-US"/>
        </w:rPr>
        <w:t>penosil</w:t>
      </w:r>
      <w:proofErr w:type="spellEnd"/>
      <w:r w:rsidRPr="00A7658A">
        <w:rPr>
          <w:lang w:val="en-US"/>
        </w:rPr>
        <w:t xml:space="preserve"> </w:t>
      </w:r>
      <w:proofErr w:type="spellStart"/>
      <w:r w:rsidRPr="00A7658A">
        <w:rPr>
          <w:lang w:val="en-US"/>
        </w:rPr>
        <w:t>sertifikaat</w:t>
      </w:r>
      <w:proofErr w:type="spellEnd"/>
      <w:r w:rsidRPr="00A7658A">
        <w:rPr>
          <w:lang w:val="en-US"/>
        </w:rPr>
        <w:t xml:space="preserve"> ja </w:t>
      </w:r>
      <w:proofErr w:type="spellStart"/>
      <w:r w:rsidRPr="00A7658A">
        <w:rPr>
          <w:lang w:val="en-US"/>
        </w:rPr>
        <w:t>paigaldusjuhend</w:t>
      </w:r>
      <w:proofErr w:type="spellEnd"/>
      <w:r w:rsidRPr="00A7658A">
        <w:rPr>
          <w:lang w:val="en-US"/>
        </w:rPr>
        <w:t xml:space="preserve">, </w:t>
      </w:r>
      <w:proofErr w:type="spellStart"/>
      <w:r w:rsidRPr="00A7658A">
        <w:rPr>
          <w:lang w:val="en-US"/>
        </w:rPr>
        <w:t>Paroc</w:t>
      </w:r>
      <w:proofErr w:type="spellEnd"/>
      <w:r w:rsidRPr="00A7658A">
        <w:rPr>
          <w:lang w:val="en-US"/>
        </w:rPr>
        <w:t xml:space="preserve"> </w:t>
      </w:r>
      <w:proofErr w:type="spellStart"/>
      <w:r w:rsidRPr="00A7658A">
        <w:rPr>
          <w:lang w:val="en-US"/>
        </w:rPr>
        <w:t>kivivilla</w:t>
      </w:r>
      <w:proofErr w:type="spellEnd"/>
      <w:r w:rsidRPr="00A7658A">
        <w:rPr>
          <w:lang w:val="en-US"/>
        </w:rPr>
        <w:t xml:space="preserve"> </w:t>
      </w:r>
      <w:proofErr w:type="spellStart"/>
      <w:r w:rsidRPr="00A7658A">
        <w:rPr>
          <w:lang w:val="en-US"/>
        </w:rPr>
        <w:t>sertifikaat</w:t>
      </w:r>
      <w:proofErr w:type="spellEnd"/>
      <w:r w:rsidRPr="00A7658A">
        <w:rPr>
          <w:lang w:val="en-US"/>
        </w:rPr>
        <w:t xml:space="preserve"> ja </w:t>
      </w:r>
      <w:proofErr w:type="spellStart"/>
      <w:r w:rsidRPr="00A7658A">
        <w:rPr>
          <w:lang w:val="en-US"/>
        </w:rPr>
        <w:t>paigaldusjuhend</w:t>
      </w:r>
      <w:proofErr w:type="spellEnd"/>
      <w:r w:rsidRPr="00A7658A">
        <w:rPr>
          <w:lang w:val="en-US"/>
        </w:rPr>
        <w:t xml:space="preserve">, </w:t>
      </w:r>
      <w:proofErr w:type="spellStart"/>
      <w:r w:rsidRPr="00A7658A">
        <w:rPr>
          <w:lang w:val="en-US"/>
        </w:rPr>
        <w:t>pildid</w:t>
      </w:r>
      <w:proofErr w:type="spellEnd"/>
      <w:r w:rsidRPr="00A7658A">
        <w:rPr>
          <w:lang w:val="en-US"/>
        </w:rPr>
        <w:t xml:space="preserve"> </w:t>
      </w:r>
      <w:proofErr w:type="spellStart"/>
      <w:r w:rsidRPr="00A7658A">
        <w:rPr>
          <w:lang w:val="en-US"/>
        </w:rPr>
        <w:t>töödest</w:t>
      </w:r>
      <w:proofErr w:type="spellEnd"/>
      <w:r w:rsidRPr="00A7658A">
        <w:rPr>
          <w:lang w:val="en-US"/>
        </w:rPr>
        <w:t xml:space="preserve"> </w:t>
      </w:r>
      <w:proofErr w:type="spellStart"/>
      <w:r w:rsidRPr="00A7658A">
        <w:rPr>
          <w:lang w:val="en-US"/>
        </w:rPr>
        <w:t>ning</w:t>
      </w:r>
      <w:proofErr w:type="spellEnd"/>
      <w:r w:rsidRPr="00A7658A">
        <w:rPr>
          <w:lang w:val="en-US"/>
        </w:rPr>
        <w:t xml:space="preserve"> </w:t>
      </w:r>
      <w:proofErr w:type="spellStart"/>
      <w:r w:rsidRPr="00A7658A">
        <w:rPr>
          <w:lang w:val="en-US"/>
        </w:rPr>
        <w:t>kaetud</w:t>
      </w:r>
      <w:proofErr w:type="spellEnd"/>
      <w:r w:rsidRPr="00A7658A">
        <w:rPr>
          <w:lang w:val="en-US"/>
        </w:rPr>
        <w:t xml:space="preserve"> </w:t>
      </w:r>
      <w:proofErr w:type="spellStart"/>
      <w:r w:rsidRPr="00A7658A">
        <w:rPr>
          <w:lang w:val="en-US"/>
        </w:rPr>
        <w:t>tööde</w:t>
      </w:r>
      <w:proofErr w:type="spellEnd"/>
      <w:r w:rsidRPr="00A7658A">
        <w:rPr>
          <w:lang w:val="en-US"/>
        </w:rPr>
        <w:t xml:space="preserve"> </w:t>
      </w:r>
      <w:proofErr w:type="spellStart"/>
      <w:r w:rsidRPr="00A7658A">
        <w:rPr>
          <w:lang w:val="en-US"/>
        </w:rPr>
        <w:t>akt</w:t>
      </w:r>
      <w:proofErr w:type="spellEnd"/>
      <w:r w:rsidRPr="00A7658A">
        <w:rPr>
          <w:lang w:val="en-US"/>
        </w:rPr>
        <w:t xml:space="preserve">). </w:t>
      </w:r>
      <w:proofErr w:type="spellStart"/>
      <w:r w:rsidRPr="00A7658A">
        <w:rPr>
          <w:lang w:val="en-US"/>
        </w:rPr>
        <w:t>Tuletõkkeluuk</w:t>
      </w:r>
      <w:proofErr w:type="spellEnd"/>
      <w:r w:rsidRPr="00A7658A">
        <w:rPr>
          <w:lang w:val="en-US"/>
        </w:rPr>
        <w:t xml:space="preserve"> on </w:t>
      </w:r>
      <w:proofErr w:type="spellStart"/>
      <w:r w:rsidRPr="00A7658A">
        <w:rPr>
          <w:lang w:val="en-US"/>
        </w:rPr>
        <w:t>paigaldatud</w:t>
      </w:r>
      <w:proofErr w:type="spellEnd"/>
      <w:r w:rsidRPr="00A7658A">
        <w:rPr>
          <w:lang w:val="en-US"/>
        </w:rPr>
        <w:t xml:space="preserve"> ja on </w:t>
      </w:r>
      <w:proofErr w:type="spellStart"/>
      <w:r w:rsidRPr="00A7658A">
        <w:rPr>
          <w:lang w:val="en-US"/>
        </w:rPr>
        <w:t>tõendatud</w:t>
      </w:r>
      <w:proofErr w:type="spellEnd"/>
      <w:r w:rsidRPr="00A7658A">
        <w:rPr>
          <w:lang w:val="en-US"/>
        </w:rPr>
        <w:t xml:space="preserve"> </w:t>
      </w:r>
      <w:proofErr w:type="spellStart"/>
      <w:r w:rsidRPr="00A7658A">
        <w:rPr>
          <w:lang w:val="en-US"/>
        </w:rPr>
        <w:t>vastavus</w:t>
      </w:r>
      <w:proofErr w:type="spellEnd"/>
      <w:r w:rsidRPr="00A7658A">
        <w:rPr>
          <w:lang w:val="en-US"/>
        </w:rPr>
        <w:t xml:space="preserve"> </w:t>
      </w:r>
      <w:proofErr w:type="spellStart"/>
      <w:r w:rsidRPr="00A7658A">
        <w:rPr>
          <w:lang w:val="en-US"/>
        </w:rPr>
        <w:t>olulistele</w:t>
      </w:r>
      <w:proofErr w:type="spellEnd"/>
      <w:r w:rsidRPr="00A7658A">
        <w:rPr>
          <w:lang w:val="en-US"/>
        </w:rPr>
        <w:t xml:space="preserve"> </w:t>
      </w:r>
      <w:proofErr w:type="spellStart"/>
      <w:r w:rsidRPr="00A7658A">
        <w:rPr>
          <w:lang w:val="en-US"/>
        </w:rPr>
        <w:t>tuleohutusnõuetele</w:t>
      </w:r>
      <w:proofErr w:type="spellEnd"/>
      <w:r w:rsidRPr="00A7658A">
        <w:rPr>
          <w:lang w:val="en-US"/>
        </w:rPr>
        <w:t xml:space="preserve">. </w:t>
      </w:r>
      <w:proofErr w:type="spellStart"/>
      <w:r w:rsidRPr="00A7658A">
        <w:rPr>
          <w:lang w:val="en-US"/>
        </w:rPr>
        <w:t>Jääb</w:t>
      </w:r>
      <w:proofErr w:type="spellEnd"/>
      <w:r w:rsidRPr="00A7658A">
        <w:rPr>
          <w:lang w:val="en-US"/>
        </w:rPr>
        <w:t xml:space="preserve"> </w:t>
      </w:r>
      <w:proofErr w:type="spellStart"/>
      <w:r w:rsidRPr="00A7658A">
        <w:rPr>
          <w:lang w:val="en-US"/>
        </w:rPr>
        <w:t>arusaamatuks</w:t>
      </w:r>
      <w:proofErr w:type="spellEnd"/>
      <w:r w:rsidRPr="00A7658A">
        <w:rPr>
          <w:lang w:val="en-US"/>
        </w:rPr>
        <w:t xml:space="preserve">, </w:t>
      </w:r>
      <w:proofErr w:type="spellStart"/>
      <w:r w:rsidRPr="00A7658A">
        <w:rPr>
          <w:lang w:val="en-US"/>
        </w:rPr>
        <w:t>miks</w:t>
      </w:r>
      <w:proofErr w:type="spellEnd"/>
      <w:r w:rsidRPr="00A7658A">
        <w:rPr>
          <w:lang w:val="en-US"/>
        </w:rPr>
        <w:t xml:space="preserve"> </w:t>
      </w:r>
      <w:proofErr w:type="spellStart"/>
      <w:r w:rsidRPr="00A7658A">
        <w:rPr>
          <w:lang w:val="en-US"/>
        </w:rPr>
        <w:t>peaksime</w:t>
      </w:r>
      <w:proofErr w:type="spellEnd"/>
      <w:r w:rsidRPr="00A7658A">
        <w:rPr>
          <w:lang w:val="en-US"/>
        </w:rPr>
        <w:t xml:space="preserve"> </w:t>
      </w:r>
      <w:proofErr w:type="spellStart"/>
      <w:r w:rsidRPr="00A7658A">
        <w:rPr>
          <w:lang w:val="en-US"/>
        </w:rPr>
        <w:t>saatma</w:t>
      </w:r>
      <w:proofErr w:type="spellEnd"/>
      <w:r w:rsidRPr="00A7658A">
        <w:rPr>
          <w:lang w:val="en-US"/>
        </w:rPr>
        <w:t xml:space="preserve"> </w:t>
      </w:r>
      <w:proofErr w:type="spellStart"/>
      <w:r w:rsidRPr="00A7658A">
        <w:rPr>
          <w:lang w:val="en-US"/>
        </w:rPr>
        <w:t>luugi</w:t>
      </w:r>
      <w:proofErr w:type="spellEnd"/>
      <w:r w:rsidRPr="00A7658A">
        <w:rPr>
          <w:lang w:val="en-US"/>
        </w:rPr>
        <w:t xml:space="preserve"> </w:t>
      </w:r>
      <w:proofErr w:type="spellStart"/>
      <w:r w:rsidRPr="00A7658A">
        <w:rPr>
          <w:lang w:val="en-US"/>
        </w:rPr>
        <w:t>müüjale</w:t>
      </w:r>
      <w:proofErr w:type="spellEnd"/>
      <w:r w:rsidRPr="00A7658A">
        <w:rPr>
          <w:lang w:val="en-US"/>
        </w:rPr>
        <w:t xml:space="preserve"> </w:t>
      </w:r>
      <w:proofErr w:type="spellStart"/>
      <w:r w:rsidRPr="00A7658A">
        <w:rPr>
          <w:lang w:val="en-US"/>
        </w:rPr>
        <w:t>paigaldamise</w:t>
      </w:r>
      <w:proofErr w:type="spellEnd"/>
      <w:r w:rsidRPr="00A7658A">
        <w:rPr>
          <w:lang w:val="en-US"/>
        </w:rPr>
        <w:t xml:space="preserve"> </w:t>
      </w:r>
      <w:proofErr w:type="spellStart"/>
      <w:r w:rsidRPr="00A7658A">
        <w:rPr>
          <w:lang w:val="en-US"/>
        </w:rPr>
        <w:t>kohta</w:t>
      </w:r>
      <w:proofErr w:type="spellEnd"/>
      <w:r w:rsidRPr="00A7658A">
        <w:rPr>
          <w:lang w:val="en-US"/>
        </w:rPr>
        <w:t xml:space="preserve"> </w:t>
      </w:r>
      <w:proofErr w:type="spellStart"/>
      <w:r w:rsidRPr="00A7658A">
        <w:rPr>
          <w:lang w:val="en-US"/>
        </w:rPr>
        <w:t>pildid</w:t>
      </w:r>
      <w:proofErr w:type="spellEnd"/>
      <w:r w:rsidRPr="00A7658A">
        <w:rPr>
          <w:lang w:val="en-US"/>
        </w:rPr>
        <w:t xml:space="preserve">, et </w:t>
      </w:r>
      <w:proofErr w:type="spellStart"/>
      <w:r w:rsidRPr="00A7658A">
        <w:rPr>
          <w:lang w:val="en-US"/>
        </w:rPr>
        <w:t>nad</w:t>
      </w:r>
      <w:proofErr w:type="spellEnd"/>
      <w:r w:rsidRPr="00A7658A">
        <w:rPr>
          <w:lang w:val="en-US"/>
        </w:rPr>
        <w:t xml:space="preserve"> </w:t>
      </w:r>
      <w:proofErr w:type="spellStart"/>
      <w:r w:rsidRPr="00A7658A">
        <w:rPr>
          <w:lang w:val="en-US"/>
        </w:rPr>
        <w:t>tõendaks</w:t>
      </w:r>
      <w:proofErr w:type="spellEnd"/>
      <w:r w:rsidRPr="00A7658A">
        <w:rPr>
          <w:lang w:val="en-US"/>
        </w:rPr>
        <w:t xml:space="preserve"> </w:t>
      </w:r>
      <w:proofErr w:type="spellStart"/>
      <w:r w:rsidRPr="00A7658A">
        <w:rPr>
          <w:lang w:val="en-US"/>
        </w:rPr>
        <w:t>nõuetele</w:t>
      </w:r>
      <w:proofErr w:type="spellEnd"/>
      <w:r w:rsidRPr="00A7658A">
        <w:rPr>
          <w:lang w:val="en-US"/>
        </w:rPr>
        <w:t xml:space="preserve"> </w:t>
      </w:r>
      <w:proofErr w:type="spellStart"/>
      <w:r w:rsidRPr="00A7658A">
        <w:rPr>
          <w:lang w:val="en-US"/>
        </w:rPr>
        <w:t>vastavuse</w:t>
      </w:r>
      <w:proofErr w:type="spellEnd"/>
      <w:r w:rsidRPr="00A7658A">
        <w:rPr>
          <w:lang w:val="en-US"/>
        </w:rPr>
        <w:t xml:space="preserve"> </w:t>
      </w:r>
      <w:proofErr w:type="spellStart"/>
      <w:r w:rsidRPr="00A7658A">
        <w:rPr>
          <w:lang w:val="en-US"/>
        </w:rPr>
        <w:t>paigaldamise</w:t>
      </w:r>
      <w:proofErr w:type="spellEnd"/>
      <w:r w:rsidRPr="00A7658A">
        <w:rPr>
          <w:lang w:val="en-US"/>
        </w:rPr>
        <w:t xml:space="preserve"> </w:t>
      </w:r>
      <w:proofErr w:type="spellStart"/>
      <w:r w:rsidRPr="00A7658A">
        <w:rPr>
          <w:lang w:val="en-US"/>
        </w:rPr>
        <w:t>kohta</w:t>
      </w:r>
      <w:proofErr w:type="spellEnd"/>
      <w:r w:rsidRPr="00A7658A">
        <w:rPr>
          <w:lang w:val="en-US"/>
        </w:rPr>
        <w:t xml:space="preserve">. Kuna </w:t>
      </w:r>
      <w:proofErr w:type="spellStart"/>
      <w:r w:rsidRPr="00A7658A">
        <w:rPr>
          <w:lang w:val="en-US"/>
        </w:rPr>
        <w:t>luugi</w:t>
      </w:r>
      <w:proofErr w:type="spellEnd"/>
      <w:r w:rsidRPr="00A7658A">
        <w:rPr>
          <w:lang w:val="en-US"/>
        </w:rPr>
        <w:t xml:space="preserve"> </w:t>
      </w:r>
      <w:proofErr w:type="spellStart"/>
      <w:r w:rsidRPr="00A7658A">
        <w:rPr>
          <w:lang w:val="en-US"/>
        </w:rPr>
        <w:t>oleme</w:t>
      </w:r>
      <w:proofErr w:type="spellEnd"/>
      <w:r w:rsidRPr="00A7658A">
        <w:rPr>
          <w:lang w:val="en-US"/>
        </w:rPr>
        <w:t xml:space="preserve"> </w:t>
      </w:r>
      <w:proofErr w:type="spellStart"/>
      <w:r w:rsidRPr="00A7658A">
        <w:rPr>
          <w:lang w:val="en-US"/>
        </w:rPr>
        <w:t>paigaldanud</w:t>
      </w:r>
      <w:proofErr w:type="spellEnd"/>
      <w:r w:rsidRPr="00A7658A">
        <w:rPr>
          <w:lang w:val="en-US"/>
        </w:rPr>
        <w:t xml:space="preserve"> </w:t>
      </w:r>
      <w:proofErr w:type="spellStart"/>
      <w:r w:rsidRPr="00A7658A">
        <w:rPr>
          <w:lang w:val="en-US"/>
        </w:rPr>
        <w:t>ise</w:t>
      </w:r>
      <w:proofErr w:type="spellEnd"/>
      <w:r w:rsidRPr="00A7658A">
        <w:rPr>
          <w:lang w:val="en-US"/>
        </w:rPr>
        <w:t xml:space="preserve"> </w:t>
      </w:r>
      <w:proofErr w:type="spellStart"/>
      <w:r w:rsidRPr="00A7658A">
        <w:rPr>
          <w:lang w:val="en-US"/>
        </w:rPr>
        <w:t>nii</w:t>
      </w:r>
      <w:proofErr w:type="spellEnd"/>
      <w:r w:rsidRPr="00A7658A">
        <w:rPr>
          <w:lang w:val="en-US"/>
        </w:rPr>
        <w:t xml:space="preserve">, </w:t>
      </w:r>
      <w:proofErr w:type="spellStart"/>
      <w:r w:rsidRPr="00A7658A">
        <w:rPr>
          <w:lang w:val="en-US"/>
        </w:rPr>
        <w:t>nagu</w:t>
      </w:r>
      <w:proofErr w:type="spellEnd"/>
      <w:r w:rsidRPr="00A7658A">
        <w:rPr>
          <w:lang w:val="en-US"/>
        </w:rPr>
        <w:t xml:space="preserve"> </w:t>
      </w:r>
      <w:proofErr w:type="spellStart"/>
      <w:r w:rsidRPr="00A7658A">
        <w:rPr>
          <w:lang w:val="en-US"/>
        </w:rPr>
        <w:t>seda</w:t>
      </w:r>
      <w:proofErr w:type="spellEnd"/>
      <w:r w:rsidRPr="00A7658A">
        <w:rPr>
          <w:lang w:val="en-US"/>
        </w:rPr>
        <w:t xml:space="preserve"> </w:t>
      </w:r>
      <w:proofErr w:type="spellStart"/>
      <w:r w:rsidRPr="00A7658A">
        <w:rPr>
          <w:lang w:val="en-US"/>
        </w:rPr>
        <w:t>paigaldusjuhend</w:t>
      </w:r>
      <w:proofErr w:type="spellEnd"/>
      <w:r w:rsidRPr="00A7658A">
        <w:rPr>
          <w:lang w:val="en-US"/>
        </w:rPr>
        <w:t xml:space="preserve"> </w:t>
      </w:r>
      <w:proofErr w:type="spellStart"/>
      <w:r w:rsidRPr="00A7658A">
        <w:rPr>
          <w:lang w:val="en-US"/>
        </w:rPr>
        <w:t>ette</w:t>
      </w:r>
      <w:proofErr w:type="spellEnd"/>
      <w:r w:rsidRPr="00A7658A">
        <w:rPr>
          <w:lang w:val="en-US"/>
        </w:rPr>
        <w:t xml:space="preserve"> </w:t>
      </w:r>
      <w:proofErr w:type="spellStart"/>
      <w:r w:rsidRPr="00A7658A">
        <w:rPr>
          <w:lang w:val="en-US"/>
        </w:rPr>
        <w:t>näeb</w:t>
      </w:r>
      <w:proofErr w:type="spellEnd"/>
      <w:r w:rsidRPr="00A7658A">
        <w:rPr>
          <w:lang w:val="en-US"/>
        </w:rPr>
        <w:t xml:space="preserve">. </w:t>
      </w:r>
      <w:proofErr w:type="spellStart"/>
      <w:r w:rsidRPr="00A7658A">
        <w:rPr>
          <w:lang w:val="en-US"/>
        </w:rPr>
        <w:t>Haldusorganil</w:t>
      </w:r>
      <w:proofErr w:type="spellEnd"/>
      <w:r w:rsidRPr="00A7658A">
        <w:rPr>
          <w:lang w:val="en-US"/>
        </w:rPr>
        <w:t xml:space="preserve"> on </w:t>
      </w:r>
      <w:proofErr w:type="spellStart"/>
      <w:r w:rsidRPr="00A7658A">
        <w:rPr>
          <w:lang w:val="en-US"/>
        </w:rPr>
        <w:t>õigus</w:t>
      </w:r>
      <w:proofErr w:type="spellEnd"/>
      <w:r w:rsidRPr="00A7658A">
        <w:rPr>
          <w:lang w:val="en-US"/>
        </w:rPr>
        <w:t xml:space="preserve"> </w:t>
      </w:r>
      <w:proofErr w:type="spellStart"/>
      <w:r w:rsidRPr="00A7658A">
        <w:rPr>
          <w:lang w:val="en-US"/>
        </w:rPr>
        <w:t>kahtluse</w:t>
      </w:r>
      <w:proofErr w:type="spellEnd"/>
      <w:r w:rsidRPr="00A7658A">
        <w:rPr>
          <w:lang w:val="en-US"/>
        </w:rPr>
        <w:t xml:space="preserve"> </w:t>
      </w:r>
      <w:proofErr w:type="spellStart"/>
      <w:r w:rsidRPr="00A7658A">
        <w:rPr>
          <w:lang w:val="en-US"/>
        </w:rPr>
        <w:t>korral</w:t>
      </w:r>
      <w:proofErr w:type="spellEnd"/>
      <w:r w:rsidRPr="00A7658A">
        <w:rPr>
          <w:lang w:val="en-US"/>
        </w:rPr>
        <w:t xml:space="preserve"> </w:t>
      </w:r>
      <w:proofErr w:type="spellStart"/>
      <w:r w:rsidRPr="00A7658A">
        <w:rPr>
          <w:lang w:val="en-US"/>
        </w:rPr>
        <w:t>küsida</w:t>
      </w:r>
      <w:proofErr w:type="spellEnd"/>
      <w:r w:rsidRPr="00A7658A">
        <w:rPr>
          <w:lang w:val="en-US"/>
        </w:rPr>
        <w:t xml:space="preserve"> </w:t>
      </w:r>
      <w:proofErr w:type="spellStart"/>
      <w:r w:rsidRPr="00A7658A">
        <w:rPr>
          <w:lang w:val="en-US"/>
        </w:rPr>
        <w:t>arvamust</w:t>
      </w:r>
      <w:proofErr w:type="spellEnd"/>
      <w:r w:rsidRPr="00A7658A">
        <w:rPr>
          <w:lang w:val="en-US"/>
        </w:rPr>
        <w:t xml:space="preserve"> </w:t>
      </w:r>
      <w:proofErr w:type="spellStart"/>
      <w:r w:rsidRPr="00A7658A">
        <w:rPr>
          <w:lang w:val="en-US"/>
        </w:rPr>
        <w:t>kolmandalt</w:t>
      </w:r>
      <w:proofErr w:type="spellEnd"/>
      <w:r w:rsidRPr="00A7658A">
        <w:rPr>
          <w:lang w:val="en-US"/>
        </w:rPr>
        <w:t xml:space="preserve"> </w:t>
      </w:r>
      <w:proofErr w:type="spellStart"/>
      <w:r w:rsidRPr="00A7658A">
        <w:rPr>
          <w:lang w:val="en-US"/>
        </w:rPr>
        <w:t>osapoolelt</w:t>
      </w:r>
      <w:proofErr w:type="spellEnd"/>
      <w:r w:rsidRPr="00A7658A">
        <w:rPr>
          <w:lang w:val="en-US"/>
        </w:rPr>
        <w:t xml:space="preserve"> </w:t>
      </w:r>
      <w:proofErr w:type="spellStart"/>
      <w:r w:rsidRPr="00A7658A">
        <w:rPr>
          <w:lang w:val="en-US"/>
        </w:rPr>
        <w:t>ehk</w:t>
      </w:r>
      <w:proofErr w:type="spellEnd"/>
      <w:r w:rsidRPr="00A7658A">
        <w:rPr>
          <w:lang w:val="en-US"/>
        </w:rPr>
        <w:t xml:space="preserve"> </w:t>
      </w:r>
      <w:proofErr w:type="spellStart"/>
      <w:r w:rsidRPr="00A7658A">
        <w:rPr>
          <w:lang w:val="en-US"/>
        </w:rPr>
        <w:t>esitada</w:t>
      </w:r>
      <w:proofErr w:type="spellEnd"/>
      <w:r w:rsidRPr="00A7658A">
        <w:rPr>
          <w:lang w:val="en-US"/>
        </w:rPr>
        <w:t xml:space="preserve"> </w:t>
      </w:r>
      <w:proofErr w:type="spellStart"/>
      <w:r w:rsidRPr="00A7658A">
        <w:rPr>
          <w:lang w:val="en-US"/>
        </w:rPr>
        <w:t>kahtluse</w:t>
      </w:r>
      <w:proofErr w:type="spellEnd"/>
      <w:r w:rsidRPr="00A7658A">
        <w:rPr>
          <w:lang w:val="en-US"/>
        </w:rPr>
        <w:t xml:space="preserve"> </w:t>
      </w:r>
      <w:proofErr w:type="spellStart"/>
      <w:r w:rsidRPr="00A7658A">
        <w:rPr>
          <w:lang w:val="en-US"/>
        </w:rPr>
        <w:t>korral</w:t>
      </w:r>
      <w:proofErr w:type="spellEnd"/>
      <w:r w:rsidRPr="00A7658A">
        <w:rPr>
          <w:lang w:val="en-US"/>
        </w:rPr>
        <w:t xml:space="preserve"> </w:t>
      </w:r>
      <w:proofErr w:type="spellStart"/>
      <w:r w:rsidRPr="00A7658A">
        <w:rPr>
          <w:lang w:val="en-US"/>
        </w:rPr>
        <w:t>esitatud</w:t>
      </w:r>
      <w:proofErr w:type="spellEnd"/>
      <w:r w:rsidRPr="00A7658A">
        <w:rPr>
          <w:lang w:val="en-US"/>
        </w:rPr>
        <w:t xml:space="preserve"> </w:t>
      </w:r>
      <w:proofErr w:type="spellStart"/>
      <w:r w:rsidRPr="00A7658A">
        <w:rPr>
          <w:lang w:val="en-US"/>
        </w:rPr>
        <w:t>materjalid</w:t>
      </w:r>
      <w:proofErr w:type="spellEnd"/>
      <w:r w:rsidRPr="00A7658A">
        <w:rPr>
          <w:lang w:val="en-US"/>
        </w:rPr>
        <w:t xml:space="preserve"> </w:t>
      </w:r>
      <w:proofErr w:type="spellStart"/>
      <w:r w:rsidRPr="00A7658A">
        <w:rPr>
          <w:lang w:val="en-US"/>
        </w:rPr>
        <w:t>kolmandale</w:t>
      </w:r>
      <w:proofErr w:type="spellEnd"/>
      <w:r w:rsidRPr="00A7658A">
        <w:rPr>
          <w:lang w:val="en-US"/>
        </w:rPr>
        <w:t xml:space="preserve"> </w:t>
      </w:r>
      <w:proofErr w:type="spellStart"/>
      <w:r w:rsidRPr="00A7658A">
        <w:rPr>
          <w:lang w:val="en-US"/>
        </w:rPr>
        <w:t>osapoolele</w:t>
      </w:r>
      <w:proofErr w:type="spellEnd"/>
      <w:r w:rsidRPr="00A7658A">
        <w:rPr>
          <w:lang w:val="en-US"/>
        </w:rPr>
        <w:t xml:space="preserve"> </w:t>
      </w:r>
      <w:proofErr w:type="spellStart"/>
      <w:r w:rsidRPr="00A7658A">
        <w:rPr>
          <w:lang w:val="en-US"/>
        </w:rPr>
        <w:t>ning</w:t>
      </w:r>
      <w:proofErr w:type="spellEnd"/>
      <w:r w:rsidRPr="00A7658A">
        <w:rPr>
          <w:lang w:val="en-US"/>
        </w:rPr>
        <w:t xml:space="preserve"> </w:t>
      </w:r>
      <w:proofErr w:type="spellStart"/>
      <w:r w:rsidRPr="00A7658A">
        <w:rPr>
          <w:lang w:val="en-US"/>
        </w:rPr>
        <w:t>küsida</w:t>
      </w:r>
      <w:proofErr w:type="spellEnd"/>
      <w:r w:rsidRPr="00A7658A">
        <w:rPr>
          <w:lang w:val="en-US"/>
        </w:rPr>
        <w:t xml:space="preserve"> </w:t>
      </w:r>
      <w:proofErr w:type="spellStart"/>
      <w:r w:rsidRPr="00A7658A">
        <w:rPr>
          <w:lang w:val="en-US"/>
        </w:rPr>
        <w:t>arvamust</w:t>
      </w:r>
      <w:proofErr w:type="spellEnd"/>
      <w:r w:rsidRPr="00A7658A">
        <w:rPr>
          <w:lang w:val="en-US"/>
        </w:rPr>
        <w:t xml:space="preserve">.  </w:t>
      </w:r>
    </w:p>
    <w:p w:rsidR="00272770" w:rsidRPr="00A7658A" w:rsidRDefault="00272770" w:rsidP="00272770">
      <w:pPr>
        <w:jc w:val="both"/>
        <w:rPr>
          <w:lang w:val="en-US"/>
        </w:rPr>
      </w:pPr>
      <w:proofErr w:type="spellStart"/>
      <w:r w:rsidRPr="00A7658A">
        <w:rPr>
          <w:lang w:val="en-US"/>
        </w:rPr>
        <w:lastRenderedPageBreak/>
        <w:t>Antud</w:t>
      </w:r>
      <w:proofErr w:type="spellEnd"/>
      <w:r w:rsidRPr="00A7658A">
        <w:rPr>
          <w:lang w:val="en-US"/>
        </w:rPr>
        <w:t xml:space="preserve"> </w:t>
      </w:r>
      <w:proofErr w:type="spellStart"/>
      <w:r w:rsidRPr="00A7658A">
        <w:rPr>
          <w:lang w:val="en-US"/>
        </w:rPr>
        <w:t>punktide</w:t>
      </w:r>
      <w:proofErr w:type="spellEnd"/>
      <w:r w:rsidRPr="00A7658A">
        <w:rPr>
          <w:lang w:val="en-US"/>
        </w:rPr>
        <w:t xml:space="preserve"> </w:t>
      </w:r>
      <w:proofErr w:type="spellStart"/>
      <w:r w:rsidRPr="00A7658A">
        <w:rPr>
          <w:lang w:val="en-US"/>
        </w:rPr>
        <w:t>täitmine</w:t>
      </w:r>
      <w:proofErr w:type="spellEnd"/>
      <w:r w:rsidRPr="00A7658A">
        <w:rPr>
          <w:lang w:val="en-US"/>
        </w:rPr>
        <w:t xml:space="preserve"> </w:t>
      </w:r>
      <w:proofErr w:type="spellStart"/>
      <w:r w:rsidRPr="00A7658A">
        <w:rPr>
          <w:lang w:val="en-US"/>
        </w:rPr>
        <w:t>selliselt</w:t>
      </w:r>
      <w:proofErr w:type="spellEnd"/>
      <w:r w:rsidRPr="00A7658A">
        <w:rPr>
          <w:lang w:val="en-US"/>
        </w:rPr>
        <w:t xml:space="preserve"> </w:t>
      </w:r>
      <w:proofErr w:type="spellStart"/>
      <w:r w:rsidRPr="00A7658A">
        <w:rPr>
          <w:lang w:val="en-US"/>
        </w:rPr>
        <w:t>ei</w:t>
      </w:r>
      <w:proofErr w:type="spellEnd"/>
      <w:r w:rsidRPr="00A7658A">
        <w:rPr>
          <w:lang w:val="en-US"/>
        </w:rPr>
        <w:t xml:space="preserve"> ole </w:t>
      </w:r>
      <w:proofErr w:type="spellStart"/>
      <w:r w:rsidRPr="00A7658A">
        <w:rPr>
          <w:lang w:val="en-US"/>
        </w:rPr>
        <w:t>hotellil</w:t>
      </w:r>
      <w:proofErr w:type="spellEnd"/>
      <w:r w:rsidRPr="00A7658A">
        <w:rPr>
          <w:lang w:val="en-US"/>
        </w:rPr>
        <w:t xml:space="preserve"> </w:t>
      </w:r>
      <w:proofErr w:type="spellStart"/>
      <w:r w:rsidRPr="00A7658A">
        <w:rPr>
          <w:lang w:val="en-US"/>
        </w:rPr>
        <w:t>võimalik</w:t>
      </w:r>
      <w:proofErr w:type="spellEnd"/>
      <w:r w:rsidRPr="00A7658A">
        <w:rPr>
          <w:lang w:val="en-US"/>
        </w:rPr>
        <w:t xml:space="preserve">, </w:t>
      </w:r>
      <w:proofErr w:type="spellStart"/>
      <w:r w:rsidRPr="00A7658A">
        <w:rPr>
          <w:lang w:val="en-US"/>
        </w:rPr>
        <w:t>kuna</w:t>
      </w:r>
      <w:proofErr w:type="spellEnd"/>
      <w:r w:rsidRPr="00A7658A">
        <w:rPr>
          <w:lang w:val="en-US"/>
        </w:rPr>
        <w:t xml:space="preserve"> </w:t>
      </w:r>
      <w:proofErr w:type="spellStart"/>
      <w:r w:rsidRPr="00A7658A">
        <w:rPr>
          <w:lang w:val="en-US"/>
        </w:rPr>
        <w:t>hotelli</w:t>
      </w:r>
      <w:proofErr w:type="spellEnd"/>
      <w:r w:rsidRPr="00A7658A">
        <w:rPr>
          <w:lang w:val="en-US"/>
        </w:rPr>
        <w:t xml:space="preserve"> </w:t>
      </w:r>
      <w:proofErr w:type="spellStart"/>
      <w:r w:rsidRPr="00A7658A">
        <w:rPr>
          <w:lang w:val="en-US"/>
        </w:rPr>
        <w:t>toimimiseks</w:t>
      </w:r>
      <w:proofErr w:type="spellEnd"/>
      <w:r w:rsidRPr="00A7658A">
        <w:rPr>
          <w:lang w:val="en-US"/>
        </w:rPr>
        <w:t xml:space="preserve"> on </w:t>
      </w:r>
      <w:proofErr w:type="spellStart"/>
      <w:r w:rsidRPr="00A7658A">
        <w:rPr>
          <w:lang w:val="en-US"/>
        </w:rPr>
        <w:t>vajalik</w:t>
      </w:r>
      <w:proofErr w:type="spellEnd"/>
      <w:r w:rsidRPr="00A7658A">
        <w:rPr>
          <w:lang w:val="en-US"/>
        </w:rPr>
        <w:t xml:space="preserve"> </w:t>
      </w:r>
      <w:proofErr w:type="spellStart"/>
      <w:r w:rsidRPr="00A7658A">
        <w:rPr>
          <w:lang w:val="en-US"/>
        </w:rPr>
        <w:t>vastuvõtu</w:t>
      </w:r>
      <w:proofErr w:type="spellEnd"/>
      <w:r w:rsidRPr="00A7658A">
        <w:rPr>
          <w:lang w:val="en-US"/>
        </w:rPr>
        <w:t xml:space="preserve"> </w:t>
      </w:r>
      <w:proofErr w:type="spellStart"/>
      <w:r w:rsidRPr="00A7658A">
        <w:rPr>
          <w:lang w:val="en-US"/>
        </w:rPr>
        <w:t>letti</w:t>
      </w:r>
      <w:proofErr w:type="spellEnd"/>
      <w:r w:rsidRPr="00A7658A">
        <w:rPr>
          <w:lang w:val="en-US"/>
        </w:rPr>
        <w:t xml:space="preserve"> </w:t>
      </w:r>
      <w:proofErr w:type="spellStart"/>
      <w:r w:rsidRPr="00A7658A">
        <w:rPr>
          <w:lang w:val="en-US"/>
        </w:rPr>
        <w:t>ning</w:t>
      </w:r>
      <w:proofErr w:type="spellEnd"/>
      <w:r w:rsidRPr="00A7658A">
        <w:rPr>
          <w:lang w:val="en-US"/>
        </w:rPr>
        <w:t xml:space="preserve"> </w:t>
      </w:r>
      <w:proofErr w:type="spellStart"/>
      <w:r w:rsidRPr="00A7658A">
        <w:rPr>
          <w:lang w:val="en-US"/>
        </w:rPr>
        <w:t>fuajee</w:t>
      </w:r>
      <w:proofErr w:type="spellEnd"/>
      <w:r w:rsidRPr="00A7658A">
        <w:rPr>
          <w:lang w:val="en-US"/>
        </w:rPr>
        <w:t xml:space="preserve"> </w:t>
      </w:r>
      <w:proofErr w:type="spellStart"/>
      <w:r w:rsidRPr="00A7658A">
        <w:rPr>
          <w:lang w:val="en-US"/>
        </w:rPr>
        <w:t>olemasolu</w:t>
      </w:r>
      <w:proofErr w:type="spellEnd"/>
      <w:r w:rsidRPr="00A7658A">
        <w:rPr>
          <w:lang w:val="en-US"/>
        </w:rPr>
        <w:t xml:space="preserve"> </w:t>
      </w:r>
      <w:proofErr w:type="spellStart"/>
      <w:r w:rsidRPr="00A7658A">
        <w:rPr>
          <w:lang w:val="en-US"/>
        </w:rPr>
        <w:t>sellisel</w:t>
      </w:r>
      <w:proofErr w:type="spellEnd"/>
      <w:r w:rsidRPr="00A7658A">
        <w:rPr>
          <w:lang w:val="en-US"/>
        </w:rPr>
        <w:t xml:space="preserve"> </w:t>
      </w:r>
      <w:proofErr w:type="spellStart"/>
      <w:r w:rsidRPr="00A7658A">
        <w:rPr>
          <w:lang w:val="en-US"/>
        </w:rPr>
        <w:t>kujul</w:t>
      </w:r>
      <w:proofErr w:type="spellEnd"/>
      <w:r w:rsidRPr="00A7658A">
        <w:rPr>
          <w:lang w:val="en-US"/>
        </w:rPr>
        <w:t xml:space="preserve"> </w:t>
      </w:r>
      <w:proofErr w:type="spellStart"/>
      <w:r w:rsidRPr="00A7658A">
        <w:rPr>
          <w:lang w:val="en-US"/>
        </w:rPr>
        <w:t>nagu</w:t>
      </w:r>
      <w:proofErr w:type="spellEnd"/>
      <w:r w:rsidRPr="00A7658A">
        <w:rPr>
          <w:lang w:val="en-US"/>
        </w:rPr>
        <w:t xml:space="preserve"> see </w:t>
      </w:r>
      <w:proofErr w:type="spellStart"/>
      <w:r w:rsidRPr="00A7658A">
        <w:rPr>
          <w:lang w:val="en-US"/>
        </w:rPr>
        <w:t>seda</w:t>
      </w:r>
      <w:proofErr w:type="spellEnd"/>
      <w:r w:rsidRPr="00A7658A">
        <w:rPr>
          <w:lang w:val="en-US"/>
        </w:rPr>
        <w:t xml:space="preserve"> </w:t>
      </w:r>
      <w:proofErr w:type="spellStart"/>
      <w:r w:rsidRPr="00A7658A">
        <w:rPr>
          <w:lang w:val="en-US"/>
        </w:rPr>
        <w:t>praegusel</w:t>
      </w:r>
      <w:proofErr w:type="spellEnd"/>
      <w:r w:rsidRPr="00A7658A">
        <w:rPr>
          <w:lang w:val="en-US"/>
        </w:rPr>
        <w:t xml:space="preserve"> </w:t>
      </w:r>
      <w:proofErr w:type="spellStart"/>
      <w:r w:rsidRPr="00A7658A">
        <w:rPr>
          <w:lang w:val="en-US"/>
        </w:rPr>
        <w:t>hetkel</w:t>
      </w:r>
      <w:proofErr w:type="spellEnd"/>
      <w:r w:rsidRPr="00A7658A">
        <w:rPr>
          <w:lang w:val="en-US"/>
        </w:rPr>
        <w:t xml:space="preserve"> on. </w:t>
      </w:r>
      <w:proofErr w:type="spellStart"/>
      <w:r w:rsidRPr="00A7658A">
        <w:rPr>
          <w:lang w:val="en-US"/>
        </w:rPr>
        <w:t>Selleks</w:t>
      </w:r>
      <w:proofErr w:type="spellEnd"/>
      <w:r w:rsidRPr="00A7658A">
        <w:rPr>
          <w:lang w:val="en-US"/>
        </w:rPr>
        <w:t xml:space="preserve">, et </w:t>
      </w:r>
      <w:proofErr w:type="spellStart"/>
      <w:r w:rsidRPr="00A7658A">
        <w:rPr>
          <w:lang w:val="en-US"/>
        </w:rPr>
        <w:t>ohutu</w:t>
      </w:r>
      <w:proofErr w:type="spellEnd"/>
      <w:r w:rsidRPr="00A7658A">
        <w:rPr>
          <w:lang w:val="en-US"/>
        </w:rPr>
        <w:t xml:space="preserve"> </w:t>
      </w:r>
      <w:proofErr w:type="spellStart"/>
      <w:r w:rsidRPr="00A7658A">
        <w:rPr>
          <w:lang w:val="en-US"/>
        </w:rPr>
        <w:t>evakuatsioon</w:t>
      </w:r>
      <w:proofErr w:type="spellEnd"/>
      <w:r w:rsidRPr="00A7658A">
        <w:rPr>
          <w:lang w:val="en-US"/>
        </w:rPr>
        <w:t xml:space="preserve"> </w:t>
      </w:r>
      <w:proofErr w:type="spellStart"/>
      <w:r w:rsidRPr="00A7658A">
        <w:rPr>
          <w:lang w:val="en-US"/>
        </w:rPr>
        <w:t>korruselt</w:t>
      </w:r>
      <w:proofErr w:type="spellEnd"/>
      <w:r w:rsidRPr="00A7658A">
        <w:rPr>
          <w:lang w:val="en-US"/>
        </w:rPr>
        <w:t xml:space="preserve"> </w:t>
      </w:r>
      <w:proofErr w:type="spellStart"/>
      <w:r w:rsidRPr="00A7658A">
        <w:rPr>
          <w:lang w:val="en-US"/>
        </w:rPr>
        <w:t>oleks</w:t>
      </w:r>
      <w:proofErr w:type="spellEnd"/>
      <w:r w:rsidRPr="00A7658A">
        <w:rPr>
          <w:lang w:val="en-US"/>
        </w:rPr>
        <w:t xml:space="preserve"> </w:t>
      </w:r>
      <w:proofErr w:type="spellStart"/>
      <w:r w:rsidRPr="00A7658A">
        <w:rPr>
          <w:lang w:val="en-US"/>
        </w:rPr>
        <w:t>tagatud</w:t>
      </w:r>
      <w:proofErr w:type="spellEnd"/>
      <w:r w:rsidRPr="00A7658A">
        <w:rPr>
          <w:lang w:val="en-US"/>
        </w:rPr>
        <w:t xml:space="preserve">, </w:t>
      </w:r>
      <w:proofErr w:type="spellStart"/>
      <w:r w:rsidRPr="00A7658A">
        <w:rPr>
          <w:lang w:val="en-US"/>
        </w:rPr>
        <w:t>soovime</w:t>
      </w:r>
      <w:proofErr w:type="spellEnd"/>
      <w:r w:rsidRPr="00A7658A">
        <w:rPr>
          <w:lang w:val="en-US"/>
        </w:rPr>
        <w:t xml:space="preserve"> </w:t>
      </w:r>
      <w:proofErr w:type="spellStart"/>
      <w:r w:rsidRPr="00A7658A">
        <w:rPr>
          <w:lang w:val="en-US"/>
        </w:rPr>
        <w:t>teha</w:t>
      </w:r>
      <w:proofErr w:type="spellEnd"/>
      <w:r w:rsidRPr="00A7658A">
        <w:rPr>
          <w:lang w:val="en-US"/>
        </w:rPr>
        <w:t xml:space="preserve"> </w:t>
      </w:r>
      <w:proofErr w:type="spellStart"/>
      <w:r w:rsidRPr="00A7658A">
        <w:rPr>
          <w:lang w:val="en-US"/>
        </w:rPr>
        <w:t>keskmisest</w:t>
      </w:r>
      <w:proofErr w:type="spellEnd"/>
      <w:r w:rsidRPr="00A7658A">
        <w:rPr>
          <w:lang w:val="en-US"/>
        </w:rPr>
        <w:t xml:space="preserve"> </w:t>
      </w:r>
      <w:proofErr w:type="spellStart"/>
      <w:r w:rsidRPr="00A7658A">
        <w:rPr>
          <w:lang w:val="en-US"/>
        </w:rPr>
        <w:t>evakuatsioonitrepikojast</w:t>
      </w:r>
      <w:proofErr w:type="spellEnd"/>
      <w:r w:rsidRPr="00A7658A">
        <w:rPr>
          <w:lang w:val="en-US"/>
        </w:rPr>
        <w:t xml:space="preserve"> </w:t>
      </w:r>
      <w:proofErr w:type="spellStart"/>
      <w:r w:rsidRPr="00A7658A">
        <w:rPr>
          <w:lang w:val="en-US"/>
        </w:rPr>
        <w:t>otse</w:t>
      </w:r>
      <w:proofErr w:type="spellEnd"/>
      <w:r w:rsidRPr="00A7658A">
        <w:rPr>
          <w:lang w:val="en-US"/>
        </w:rPr>
        <w:t xml:space="preserve"> </w:t>
      </w:r>
      <w:proofErr w:type="spellStart"/>
      <w:r w:rsidRPr="00A7658A">
        <w:rPr>
          <w:lang w:val="en-US"/>
        </w:rPr>
        <w:t>väljapääsu</w:t>
      </w:r>
      <w:proofErr w:type="spellEnd"/>
      <w:r w:rsidRPr="00A7658A">
        <w:rPr>
          <w:lang w:val="en-US"/>
        </w:rPr>
        <w:t xml:space="preserve"> </w:t>
      </w:r>
      <w:proofErr w:type="spellStart"/>
      <w:r w:rsidRPr="00A7658A">
        <w:rPr>
          <w:lang w:val="en-US"/>
        </w:rPr>
        <w:t>õue</w:t>
      </w:r>
      <w:proofErr w:type="spellEnd"/>
      <w:r w:rsidRPr="00A7658A">
        <w:rPr>
          <w:lang w:val="en-US"/>
        </w:rPr>
        <w:t xml:space="preserve">, et see </w:t>
      </w:r>
      <w:proofErr w:type="spellStart"/>
      <w:r w:rsidRPr="00A7658A">
        <w:rPr>
          <w:lang w:val="en-US"/>
        </w:rPr>
        <w:t>ei</w:t>
      </w:r>
      <w:proofErr w:type="spellEnd"/>
      <w:r w:rsidRPr="00A7658A">
        <w:rPr>
          <w:lang w:val="en-US"/>
        </w:rPr>
        <w:t xml:space="preserve"> </w:t>
      </w:r>
      <w:proofErr w:type="spellStart"/>
      <w:r w:rsidRPr="00A7658A">
        <w:rPr>
          <w:lang w:val="en-US"/>
        </w:rPr>
        <w:t>läbiks</w:t>
      </w:r>
      <w:proofErr w:type="spellEnd"/>
      <w:r w:rsidRPr="00A7658A">
        <w:rPr>
          <w:lang w:val="en-US"/>
        </w:rPr>
        <w:t xml:space="preserve"> </w:t>
      </w:r>
      <w:proofErr w:type="spellStart"/>
      <w:r w:rsidRPr="00A7658A">
        <w:rPr>
          <w:lang w:val="en-US"/>
        </w:rPr>
        <w:t>fuajeed</w:t>
      </w:r>
      <w:proofErr w:type="spellEnd"/>
      <w:r w:rsidRPr="00A7658A">
        <w:rPr>
          <w:lang w:val="en-US"/>
        </w:rPr>
        <w:t xml:space="preserve">. </w:t>
      </w:r>
      <w:proofErr w:type="spellStart"/>
      <w:r w:rsidRPr="00A7658A">
        <w:rPr>
          <w:lang w:val="en-US"/>
        </w:rPr>
        <w:t>Välisseina</w:t>
      </w:r>
      <w:proofErr w:type="spellEnd"/>
      <w:r w:rsidRPr="00A7658A">
        <w:rPr>
          <w:lang w:val="en-US"/>
        </w:rPr>
        <w:t xml:space="preserve"> </w:t>
      </w:r>
      <w:proofErr w:type="spellStart"/>
      <w:r w:rsidRPr="00A7658A">
        <w:rPr>
          <w:lang w:val="en-US"/>
        </w:rPr>
        <w:t>ava</w:t>
      </w:r>
      <w:proofErr w:type="spellEnd"/>
      <w:r w:rsidRPr="00A7658A">
        <w:rPr>
          <w:lang w:val="en-US"/>
        </w:rPr>
        <w:t xml:space="preserve"> </w:t>
      </w:r>
      <w:proofErr w:type="spellStart"/>
      <w:r w:rsidRPr="00A7658A">
        <w:rPr>
          <w:lang w:val="en-US"/>
        </w:rPr>
        <w:t>tegemiseks</w:t>
      </w:r>
      <w:proofErr w:type="spellEnd"/>
      <w:r w:rsidRPr="00A7658A">
        <w:rPr>
          <w:lang w:val="en-US"/>
        </w:rPr>
        <w:t xml:space="preserve"> </w:t>
      </w:r>
      <w:proofErr w:type="spellStart"/>
      <w:r w:rsidRPr="00A7658A">
        <w:rPr>
          <w:lang w:val="en-US"/>
        </w:rPr>
        <w:t>tuleb</w:t>
      </w:r>
      <w:proofErr w:type="spellEnd"/>
      <w:r w:rsidRPr="00A7658A">
        <w:rPr>
          <w:lang w:val="en-US"/>
        </w:rPr>
        <w:t xml:space="preserve"> </w:t>
      </w:r>
      <w:proofErr w:type="spellStart"/>
      <w:r w:rsidRPr="00A7658A">
        <w:rPr>
          <w:lang w:val="en-US"/>
        </w:rPr>
        <w:t>hinnata</w:t>
      </w:r>
      <w:proofErr w:type="spellEnd"/>
      <w:r w:rsidRPr="00A7658A">
        <w:rPr>
          <w:lang w:val="en-US"/>
        </w:rPr>
        <w:t xml:space="preserve"> </w:t>
      </w:r>
      <w:proofErr w:type="spellStart"/>
      <w:r w:rsidRPr="00A7658A">
        <w:rPr>
          <w:lang w:val="en-US"/>
        </w:rPr>
        <w:t>ehituskonstruktsioone</w:t>
      </w:r>
      <w:proofErr w:type="spellEnd"/>
      <w:r w:rsidRPr="00A7658A">
        <w:rPr>
          <w:lang w:val="en-US"/>
        </w:rPr>
        <w:t xml:space="preserve"> </w:t>
      </w:r>
      <w:proofErr w:type="spellStart"/>
      <w:r w:rsidRPr="00A7658A">
        <w:rPr>
          <w:lang w:val="en-US"/>
        </w:rPr>
        <w:t>ning</w:t>
      </w:r>
      <w:proofErr w:type="spellEnd"/>
      <w:r w:rsidRPr="00A7658A">
        <w:rPr>
          <w:lang w:val="en-US"/>
        </w:rPr>
        <w:t xml:space="preserve"> </w:t>
      </w:r>
      <w:proofErr w:type="spellStart"/>
      <w:r w:rsidRPr="00A7658A">
        <w:rPr>
          <w:lang w:val="en-US"/>
        </w:rPr>
        <w:t>võimalikkust</w:t>
      </w:r>
      <w:proofErr w:type="spellEnd"/>
      <w:r w:rsidRPr="00A7658A">
        <w:rPr>
          <w:lang w:val="en-US"/>
        </w:rPr>
        <w:t xml:space="preserve"> </w:t>
      </w:r>
      <w:proofErr w:type="spellStart"/>
      <w:r w:rsidRPr="00A7658A">
        <w:rPr>
          <w:lang w:val="en-US"/>
        </w:rPr>
        <w:t>ava</w:t>
      </w:r>
      <w:proofErr w:type="spellEnd"/>
      <w:r w:rsidRPr="00A7658A">
        <w:rPr>
          <w:lang w:val="en-US"/>
        </w:rPr>
        <w:t xml:space="preserve"> </w:t>
      </w:r>
      <w:proofErr w:type="spellStart"/>
      <w:r w:rsidRPr="00A7658A">
        <w:rPr>
          <w:lang w:val="en-US"/>
        </w:rPr>
        <w:t>tegemiseks</w:t>
      </w:r>
      <w:proofErr w:type="spellEnd"/>
      <w:r w:rsidRPr="00A7658A">
        <w:rPr>
          <w:lang w:val="en-US"/>
        </w:rPr>
        <w:t xml:space="preserve">. </w:t>
      </w:r>
      <w:proofErr w:type="spellStart"/>
      <w:r w:rsidRPr="00A7658A">
        <w:rPr>
          <w:lang w:val="en-US"/>
        </w:rPr>
        <w:t>Lisaks</w:t>
      </w:r>
      <w:proofErr w:type="spellEnd"/>
      <w:r w:rsidRPr="00A7658A">
        <w:rPr>
          <w:lang w:val="en-US"/>
        </w:rPr>
        <w:t xml:space="preserve"> </w:t>
      </w:r>
      <w:proofErr w:type="spellStart"/>
      <w:r w:rsidRPr="00A7658A">
        <w:rPr>
          <w:lang w:val="en-US"/>
        </w:rPr>
        <w:t>sellele</w:t>
      </w:r>
      <w:proofErr w:type="spellEnd"/>
      <w:r w:rsidRPr="00A7658A">
        <w:rPr>
          <w:lang w:val="en-US"/>
        </w:rPr>
        <w:t xml:space="preserve"> on </w:t>
      </w:r>
      <w:proofErr w:type="spellStart"/>
      <w:r w:rsidRPr="00A7658A">
        <w:rPr>
          <w:lang w:val="en-US"/>
        </w:rPr>
        <w:t>vajalik</w:t>
      </w:r>
      <w:proofErr w:type="spellEnd"/>
      <w:r w:rsidRPr="00A7658A">
        <w:rPr>
          <w:lang w:val="en-US"/>
        </w:rPr>
        <w:t xml:space="preserve"> </w:t>
      </w:r>
      <w:proofErr w:type="spellStart"/>
      <w:r w:rsidRPr="00A7658A">
        <w:rPr>
          <w:lang w:val="en-US"/>
        </w:rPr>
        <w:t>ehitusluba</w:t>
      </w:r>
      <w:proofErr w:type="spellEnd"/>
      <w:r w:rsidRPr="00A7658A">
        <w:rPr>
          <w:lang w:val="en-US"/>
        </w:rPr>
        <w:t xml:space="preserve">, mille </w:t>
      </w:r>
      <w:proofErr w:type="spellStart"/>
      <w:r w:rsidRPr="00A7658A">
        <w:rPr>
          <w:lang w:val="en-US"/>
        </w:rPr>
        <w:t>aluseks</w:t>
      </w:r>
      <w:proofErr w:type="spellEnd"/>
      <w:r w:rsidRPr="00A7658A">
        <w:rPr>
          <w:lang w:val="en-US"/>
        </w:rPr>
        <w:t xml:space="preserve"> on </w:t>
      </w:r>
      <w:proofErr w:type="spellStart"/>
      <w:r w:rsidRPr="00A7658A">
        <w:rPr>
          <w:lang w:val="en-US"/>
        </w:rPr>
        <w:t>ehitusprojekt</w:t>
      </w:r>
      <w:proofErr w:type="spellEnd"/>
      <w:r w:rsidRPr="00A7658A">
        <w:rPr>
          <w:lang w:val="en-US"/>
        </w:rPr>
        <w:t xml:space="preserve"> </w:t>
      </w:r>
      <w:proofErr w:type="spellStart"/>
      <w:r w:rsidRPr="00A7658A">
        <w:rPr>
          <w:lang w:val="en-US"/>
        </w:rPr>
        <w:t>ning</w:t>
      </w:r>
      <w:proofErr w:type="spellEnd"/>
      <w:r w:rsidRPr="00A7658A">
        <w:rPr>
          <w:lang w:val="en-US"/>
        </w:rPr>
        <w:t xml:space="preserve"> </w:t>
      </w:r>
      <w:proofErr w:type="spellStart"/>
      <w:r w:rsidRPr="00A7658A">
        <w:rPr>
          <w:lang w:val="en-US"/>
        </w:rPr>
        <w:t>lisaks</w:t>
      </w:r>
      <w:proofErr w:type="spellEnd"/>
      <w:r w:rsidRPr="00A7658A">
        <w:rPr>
          <w:lang w:val="en-US"/>
        </w:rPr>
        <w:t xml:space="preserve"> </w:t>
      </w:r>
      <w:proofErr w:type="spellStart"/>
      <w:r w:rsidRPr="00A7658A">
        <w:rPr>
          <w:lang w:val="en-US"/>
        </w:rPr>
        <w:t>eeltoodule</w:t>
      </w:r>
      <w:proofErr w:type="spellEnd"/>
      <w:r w:rsidRPr="00A7658A">
        <w:rPr>
          <w:lang w:val="en-US"/>
        </w:rPr>
        <w:t xml:space="preserve"> on </w:t>
      </w:r>
      <w:proofErr w:type="spellStart"/>
      <w:r w:rsidRPr="00A7658A">
        <w:rPr>
          <w:lang w:val="en-US"/>
        </w:rPr>
        <w:t>vajalik</w:t>
      </w:r>
      <w:proofErr w:type="spellEnd"/>
      <w:r w:rsidRPr="00A7658A">
        <w:rPr>
          <w:lang w:val="en-US"/>
        </w:rPr>
        <w:t xml:space="preserve"> </w:t>
      </w:r>
      <w:proofErr w:type="spellStart"/>
      <w:r w:rsidRPr="00A7658A">
        <w:rPr>
          <w:lang w:val="en-US"/>
        </w:rPr>
        <w:t>teostada</w:t>
      </w:r>
      <w:proofErr w:type="spellEnd"/>
      <w:r w:rsidRPr="00A7658A">
        <w:rPr>
          <w:lang w:val="en-US"/>
        </w:rPr>
        <w:t xml:space="preserve"> </w:t>
      </w:r>
      <w:proofErr w:type="spellStart"/>
      <w:r w:rsidRPr="00A7658A">
        <w:rPr>
          <w:lang w:val="en-US"/>
        </w:rPr>
        <w:t>ehitustööd</w:t>
      </w:r>
      <w:proofErr w:type="spellEnd"/>
      <w:r w:rsidRPr="00A7658A">
        <w:rPr>
          <w:lang w:val="en-US"/>
        </w:rPr>
        <w:t xml:space="preserve">. </w:t>
      </w:r>
    </w:p>
    <w:p w:rsidR="00272770" w:rsidRPr="00A7658A" w:rsidRDefault="00272770" w:rsidP="00272770">
      <w:pPr>
        <w:jc w:val="both"/>
        <w:rPr>
          <w:lang w:val="en-US"/>
        </w:rPr>
      </w:pPr>
      <w:proofErr w:type="spellStart"/>
      <w:r w:rsidRPr="00A7658A">
        <w:rPr>
          <w:lang w:val="en-US"/>
        </w:rPr>
        <w:t>Hetkel</w:t>
      </w:r>
      <w:proofErr w:type="spellEnd"/>
      <w:r w:rsidRPr="00A7658A">
        <w:rPr>
          <w:lang w:val="en-US"/>
        </w:rPr>
        <w:t xml:space="preserve"> </w:t>
      </w:r>
      <w:proofErr w:type="spellStart"/>
      <w:r w:rsidRPr="00A7658A">
        <w:rPr>
          <w:lang w:val="en-US"/>
        </w:rPr>
        <w:t>kehtivad</w:t>
      </w:r>
      <w:proofErr w:type="spellEnd"/>
      <w:r w:rsidRPr="00A7658A">
        <w:rPr>
          <w:lang w:val="en-US"/>
        </w:rPr>
        <w:t xml:space="preserve"> </w:t>
      </w:r>
      <w:proofErr w:type="spellStart"/>
      <w:r w:rsidRPr="00A7658A">
        <w:rPr>
          <w:lang w:val="en-US"/>
        </w:rPr>
        <w:t>ettekirjutuse</w:t>
      </w:r>
      <w:proofErr w:type="spellEnd"/>
      <w:r w:rsidRPr="00A7658A">
        <w:rPr>
          <w:lang w:val="en-US"/>
        </w:rPr>
        <w:t xml:space="preserve"> </w:t>
      </w:r>
      <w:proofErr w:type="spellStart"/>
      <w:r w:rsidRPr="00A7658A">
        <w:rPr>
          <w:lang w:val="en-US"/>
        </w:rPr>
        <w:t>punkte</w:t>
      </w:r>
      <w:proofErr w:type="spellEnd"/>
      <w:r w:rsidRPr="00A7658A">
        <w:rPr>
          <w:lang w:val="en-US"/>
        </w:rPr>
        <w:t xml:space="preserve"> 2, 3 ja 11 </w:t>
      </w:r>
      <w:proofErr w:type="spellStart"/>
      <w:r w:rsidRPr="00A7658A">
        <w:rPr>
          <w:lang w:val="en-US"/>
        </w:rPr>
        <w:t>ei</w:t>
      </w:r>
      <w:proofErr w:type="spellEnd"/>
      <w:r w:rsidRPr="00A7658A">
        <w:rPr>
          <w:lang w:val="en-US"/>
        </w:rPr>
        <w:t xml:space="preserve"> ole </w:t>
      </w:r>
      <w:proofErr w:type="spellStart"/>
      <w:r w:rsidRPr="00A7658A">
        <w:rPr>
          <w:lang w:val="en-US"/>
        </w:rPr>
        <w:t>majanduslikult</w:t>
      </w:r>
      <w:proofErr w:type="spellEnd"/>
      <w:r w:rsidRPr="00A7658A">
        <w:rPr>
          <w:lang w:val="en-US"/>
        </w:rPr>
        <w:t xml:space="preserve"> </w:t>
      </w:r>
      <w:proofErr w:type="spellStart"/>
      <w:r w:rsidRPr="00A7658A">
        <w:rPr>
          <w:lang w:val="en-US"/>
        </w:rPr>
        <w:t>otstarbekas</w:t>
      </w:r>
      <w:proofErr w:type="spellEnd"/>
      <w:r w:rsidRPr="00A7658A">
        <w:rPr>
          <w:lang w:val="en-US"/>
        </w:rPr>
        <w:t xml:space="preserve"> </w:t>
      </w:r>
      <w:proofErr w:type="spellStart"/>
      <w:r w:rsidRPr="00A7658A">
        <w:rPr>
          <w:lang w:val="en-US"/>
        </w:rPr>
        <w:t>täita</w:t>
      </w:r>
      <w:proofErr w:type="spellEnd"/>
      <w:r w:rsidRPr="00A7658A">
        <w:rPr>
          <w:lang w:val="en-US"/>
        </w:rPr>
        <w:t xml:space="preserve">, </w:t>
      </w:r>
      <w:proofErr w:type="spellStart"/>
      <w:r w:rsidRPr="00A7658A">
        <w:rPr>
          <w:lang w:val="en-US"/>
        </w:rPr>
        <w:t>sest</w:t>
      </w:r>
      <w:proofErr w:type="spellEnd"/>
      <w:r w:rsidRPr="00A7658A">
        <w:rPr>
          <w:lang w:val="en-US"/>
        </w:rPr>
        <w:t xml:space="preserve">  </w:t>
      </w:r>
      <w:proofErr w:type="spellStart"/>
      <w:r w:rsidRPr="00A7658A">
        <w:rPr>
          <w:lang w:val="en-US"/>
        </w:rPr>
        <w:t>kui</w:t>
      </w:r>
      <w:proofErr w:type="spellEnd"/>
      <w:r w:rsidRPr="00A7658A">
        <w:rPr>
          <w:lang w:val="en-US"/>
        </w:rPr>
        <w:t xml:space="preserve"> on </w:t>
      </w:r>
      <w:proofErr w:type="spellStart"/>
      <w:r w:rsidRPr="00A7658A">
        <w:rPr>
          <w:lang w:val="en-US"/>
        </w:rPr>
        <w:t>võimalik</w:t>
      </w:r>
      <w:proofErr w:type="spellEnd"/>
      <w:r w:rsidRPr="00A7658A">
        <w:rPr>
          <w:lang w:val="en-US"/>
        </w:rPr>
        <w:t xml:space="preserve"> </w:t>
      </w:r>
      <w:proofErr w:type="spellStart"/>
      <w:r w:rsidRPr="00A7658A">
        <w:rPr>
          <w:lang w:val="en-US"/>
        </w:rPr>
        <w:t>lahendada</w:t>
      </w:r>
      <w:proofErr w:type="spellEnd"/>
      <w:r w:rsidRPr="00A7658A">
        <w:rPr>
          <w:lang w:val="en-US"/>
        </w:rPr>
        <w:t xml:space="preserve"> </w:t>
      </w:r>
      <w:proofErr w:type="spellStart"/>
      <w:r w:rsidRPr="00A7658A">
        <w:rPr>
          <w:lang w:val="en-US"/>
        </w:rPr>
        <w:t>evakuatsioontee</w:t>
      </w:r>
      <w:proofErr w:type="spellEnd"/>
      <w:r w:rsidRPr="00A7658A">
        <w:rPr>
          <w:lang w:val="en-US"/>
        </w:rPr>
        <w:t xml:space="preserve"> </w:t>
      </w:r>
      <w:proofErr w:type="spellStart"/>
      <w:r w:rsidRPr="00A7658A">
        <w:rPr>
          <w:lang w:val="en-US"/>
        </w:rPr>
        <w:t>lühemaks</w:t>
      </w:r>
      <w:proofErr w:type="spellEnd"/>
      <w:r w:rsidRPr="00A7658A">
        <w:rPr>
          <w:lang w:val="en-US"/>
        </w:rPr>
        <w:t xml:space="preserve"> ja </w:t>
      </w:r>
      <w:proofErr w:type="spellStart"/>
      <w:r w:rsidRPr="00A7658A">
        <w:rPr>
          <w:lang w:val="en-US"/>
        </w:rPr>
        <w:t>ohutumaks</w:t>
      </w:r>
      <w:proofErr w:type="spellEnd"/>
      <w:r w:rsidRPr="00A7658A">
        <w:rPr>
          <w:lang w:val="en-US"/>
        </w:rPr>
        <w:t xml:space="preserve"> </w:t>
      </w:r>
      <w:proofErr w:type="spellStart"/>
      <w:r w:rsidRPr="00A7658A">
        <w:rPr>
          <w:lang w:val="en-US"/>
        </w:rPr>
        <w:t>teisel</w:t>
      </w:r>
      <w:proofErr w:type="spellEnd"/>
      <w:r w:rsidRPr="00A7658A">
        <w:rPr>
          <w:lang w:val="en-US"/>
        </w:rPr>
        <w:t xml:space="preserve"> </w:t>
      </w:r>
      <w:proofErr w:type="spellStart"/>
      <w:r w:rsidRPr="00A7658A">
        <w:rPr>
          <w:lang w:val="en-US"/>
        </w:rPr>
        <w:t>viisil</w:t>
      </w:r>
      <w:proofErr w:type="spellEnd"/>
      <w:r w:rsidRPr="00A7658A">
        <w:rPr>
          <w:lang w:val="en-US"/>
        </w:rPr>
        <w:t xml:space="preserve"> </w:t>
      </w:r>
      <w:proofErr w:type="spellStart"/>
      <w:r w:rsidRPr="00A7658A">
        <w:rPr>
          <w:lang w:val="en-US"/>
        </w:rPr>
        <w:t>siis</w:t>
      </w:r>
      <w:proofErr w:type="spellEnd"/>
      <w:r w:rsidRPr="00A7658A">
        <w:rPr>
          <w:lang w:val="en-US"/>
        </w:rPr>
        <w:t xml:space="preserve"> </w:t>
      </w:r>
      <w:proofErr w:type="spellStart"/>
      <w:r w:rsidRPr="00A7658A">
        <w:rPr>
          <w:lang w:val="en-US"/>
        </w:rPr>
        <w:t>tuleb</w:t>
      </w:r>
      <w:proofErr w:type="spellEnd"/>
      <w:r w:rsidRPr="00A7658A">
        <w:rPr>
          <w:lang w:val="en-US"/>
        </w:rPr>
        <w:t xml:space="preserve"> </w:t>
      </w:r>
      <w:proofErr w:type="spellStart"/>
      <w:r w:rsidRPr="00A7658A">
        <w:rPr>
          <w:lang w:val="en-US"/>
        </w:rPr>
        <w:t>olukord</w:t>
      </w:r>
      <w:proofErr w:type="spellEnd"/>
      <w:r w:rsidRPr="00A7658A">
        <w:rPr>
          <w:lang w:val="en-US"/>
        </w:rPr>
        <w:t xml:space="preserve"> </w:t>
      </w:r>
      <w:proofErr w:type="spellStart"/>
      <w:r w:rsidRPr="00A7658A">
        <w:rPr>
          <w:lang w:val="en-US"/>
        </w:rPr>
        <w:t>hiljem</w:t>
      </w:r>
      <w:proofErr w:type="spellEnd"/>
      <w:r w:rsidRPr="00A7658A">
        <w:rPr>
          <w:lang w:val="en-US"/>
        </w:rPr>
        <w:t xml:space="preserve"> </w:t>
      </w:r>
      <w:proofErr w:type="spellStart"/>
      <w:r w:rsidRPr="00A7658A">
        <w:rPr>
          <w:lang w:val="en-US"/>
        </w:rPr>
        <w:t>taastada</w:t>
      </w:r>
      <w:proofErr w:type="spellEnd"/>
      <w:r w:rsidRPr="00A7658A">
        <w:rPr>
          <w:lang w:val="en-US"/>
        </w:rPr>
        <w:t>.</w:t>
      </w:r>
    </w:p>
    <w:p w:rsidR="00272770" w:rsidRPr="00A7658A" w:rsidRDefault="00272770" w:rsidP="00272770">
      <w:pPr>
        <w:jc w:val="both"/>
        <w:rPr>
          <w:lang w:val="en-US"/>
        </w:rPr>
      </w:pPr>
      <w:proofErr w:type="spellStart"/>
      <w:r w:rsidRPr="00A7658A">
        <w:rPr>
          <w:lang w:val="en-US"/>
        </w:rPr>
        <w:t>Tulenevalt</w:t>
      </w:r>
      <w:proofErr w:type="spellEnd"/>
      <w:r w:rsidRPr="00A7658A">
        <w:rPr>
          <w:lang w:val="en-US"/>
        </w:rPr>
        <w:t xml:space="preserve"> </w:t>
      </w:r>
      <w:proofErr w:type="spellStart"/>
      <w:r w:rsidRPr="00A7658A">
        <w:rPr>
          <w:lang w:val="en-US"/>
        </w:rPr>
        <w:t>eelpool</w:t>
      </w:r>
      <w:proofErr w:type="spellEnd"/>
      <w:r w:rsidRPr="00A7658A">
        <w:rPr>
          <w:lang w:val="en-US"/>
        </w:rPr>
        <w:t xml:space="preserve"> </w:t>
      </w:r>
      <w:proofErr w:type="spellStart"/>
      <w:r w:rsidRPr="00A7658A">
        <w:rPr>
          <w:lang w:val="en-US"/>
        </w:rPr>
        <w:t>kajastatule</w:t>
      </w:r>
      <w:proofErr w:type="spellEnd"/>
      <w:r w:rsidRPr="00A7658A">
        <w:rPr>
          <w:lang w:val="en-US"/>
        </w:rPr>
        <w:t xml:space="preserve">, </w:t>
      </w:r>
      <w:proofErr w:type="spellStart"/>
      <w:r w:rsidRPr="00A7658A">
        <w:rPr>
          <w:lang w:val="en-US"/>
        </w:rPr>
        <w:t>palume</w:t>
      </w:r>
      <w:proofErr w:type="spellEnd"/>
      <w:r w:rsidRPr="00A7658A">
        <w:rPr>
          <w:lang w:val="en-US"/>
        </w:rPr>
        <w:t xml:space="preserve"> </w:t>
      </w:r>
      <w:proofErr w:type="spellStart"/>
      <w:r w:rsidRPr="00A7658A">
        <w:rPr>
          <w:lang w:val="en-US"/>
        </w:rPr>
        <w:t>ümber</w:t>
      </w:r>
      <w:proofErr w:type="spellEnd"/>
      <w:r w:rsidRPr="00A7658A">
        <w:rPr>
          <w:lang w:val="en-US"/>
        </w:rPr>
        <w:t xml:space="preserve"> </w:t>
      </w:r>
      <w:proofErr w:type="spellStart"/>
      <w:r w:rsidRPr="00A7658A">
        <w:rPr>
          <w:lang w:val="en-US"/>
        </w:rPr>
        <w:t>vaadata</w:t>
      </w:r>
      <w:proofErr w:type="spellEnd"/>
      <w:r w:rsidRPr="00A7658A">
        <w:rPr>
          <w:lang w:val="en-US"/>
        </w:rPr>
        <w:t xml:space="preserve"> ja </w:t>
      </w:r>
      <w:proofErr w:type="spellStart"/>
      <w:r w:rsidRPr="00A7658A">
        <w:rPr>
          <w:lang w:val="en-US"/>
        </w:rPr>
        <w:t>pikendada</w:t>
      </w:r>
      <w:proofErr w:type="spellEnd"/>
      <w:r w:rsidRPr="00A7658A">
        <w:rPr>
          <w:lang w:val="en-US"/>
        </w:rPr>
        <w:t xml:space="preserve"> </w:t>
      </w:r>
      <w:proofErr w:type="spellStart"/>
      <w:r w:rsidRPr="00A7658A">
        <w:rPr>
          <w:lang w:val="en-US"/>
        </w:rPr>
        <w:t>ettekirjutuse</w:t>
      </w:r>
      <w:proofErr w:type="spellEnd"/>
      <w:r w:rsidRPr="00A7658A">
        <w:rPr>
          <w:lang w:val="en-US"/>
        </w:rPr>
        <w:t xml:space="preserve"> </w:t>
      </w:r>
      <w:proofErr w:type="spellStart"/>
      <w:r w:rsidRPr="00A7658A">
        <w:rPr>
          <w:lang w:val="en-US"/>
        </w:rPr>
        <w:t>punkte</w:t>
      </w:r>
      <w:proofErr w:type="spellEnd"/>
      <w:r w:rsidRPr="00A7658A">
        <w:rPr>
          <w:lang w:val="en-US"/>
        </w:rPr>
        <w:t xml:space="preserve"> </w:t>
      </w:r>
      <w:proofErr w:type="spellStart"/>
      <w:r w:rsidRPr="00A7658A">
        <w:rPr>
          <w:lang w:val="en-US"/>
        </w:rPr>
        <w:t>selliselt</w:t>
      </w:r>
      <w:proofErr w:type="spellEnd"/>
      <w:r w:rsidRPr="00A7658A">
        <w:rPr>
          <w:lang w:val="en-US"/>
        </w:rPr>
        <w:t xml:space="preserve">, et </w:t>
      </w:r>
      <w:proofErr w:type="spellStart"/>
      <w:r w:rsidRPr="00A7658A">
        <w:rPr>
          <w:lang w:val="en-US"/>
        </w:rPr>
        <w:t>oleks</w:t>
      </w:r>
      <w:proofErr w:type="spellEnd"/>
      <w:r w:rsidRPr="00A7658A">
        <w:rPr>
          <w:lang w:val="en-US"/>
        </w:rPr>
        <w:t xml:space="preserve"> </w:t>
      </w:r>
      <w:proofErr w:type="spellStart"/>
      <w:r w:rsidRPr="00A7658A">
        <w:rPr>
          <w:lang w:val="en-US"/>
        </w:rPr>
        <w:t>võimalik</w:t>
      </w:r>
      <w:proofErr w:type="spellEnd"/>
      <w:r w:rsidRPr="00A7658A">
        <w:rPr>
          <w:lang w:val="en-US"/>
        </w:rPr>
        <w:t xml:space="preserve"> </w:t>
      </w:r>
      <w:proofErr w:type="spellStart"/>
      <w:r w:rsidRPr="00A7658A">
        <w:rPr>
          <w:lang w:val="en-US"/>
        </w:rPr>
        <w:t>ettekirjutus</w:t>
      </w:r>
      <w:proofErr w:type="spellEnd"/>
      <w:r w:rsidRPr="00A7658A">
        <w:rPr>
          <w:lang w:val="en-US"/>
        </w:rPr>
        <w:t xml:space="preserve"> </w:t>
      </w:r>
      <w:proofErr w:type="spellStart"/>
      <w:r w:rsidRPr="00A7658A">
        <w:rPr>
          <w:lang w:val="en-US"/>
        </w:rPr>
        <w:t>mõistliku</w:t>
      </w:r>
      <w:proofErr w:type="spellEnd"/>
      <w:r w:rsidRPr="00A7658A">
        <w:rPr>
          <w:lang w:val="en-US"/>
        </w:rPr>
        <w:t xml:space="preserve"> </w:t>
      </w:r>
      <w:proofErr w:type="spellStart"/>
      <w:r w:rsidRPr="00A7658A">
        <w:rPr>
          <w:lang w:val="en-US"/>
        </w:rPr>
        <w:t>aja</w:t>
      </w:r>
      <w:proofErr w:type="spellEnd"/>
      <w:r w:rsidRPr="00A7658A">
        <w:rPr>
          <w:lang w:val="en-US"/>
        </w:rPr>
        <w:t xml:space="preserve"> </w:t>
      </w:r>
      <w:proofErr w:type="spellStart"/>
      <w:r w:rsidRPr="00A7658A">
        <w:rPr>
          <w:lang w:val="en-US"/>
        </w:rPr>
        <w:t>jooksul</w:t>
      </w:r>
      <w:proofErr w:type="spellEnd"/>
      <w:r w:rsidRPr="00A7658A">
        <w:rPr>
          <w:lang w:val="en-US"/>
        </w:rPr>
        <w:t xml:space="preserve"> </w:t>
      </w:r>
      <w:proofErr w:type="spellStart"/>
      <w:r w:rsidRPr="00A7658A">
        <w:rPr>
          <w:lang w:val="en-US"/>
        </w:rPr>
        <w:t>täita</w:t>
      </w:r>
      <w:proofErr w:type="spellEnd"/>
      <w:r w:rsidRPr="00A7658A">
        <w:rPr>
          <w:lang w:val="en-US"/>
        </w:rPr>
        <w:t xml:space="preserve"> </w:t>
      </w:r>
      <w:proofErr w:type="spellStart"/>
      <w:r w:rsidRPr="00A7658A">
        <w:rPr>
          <w:lang w:val="en-US"/>
        </w:rPr>
        <w:t>ning</w:t>
      </w:r>
      <w:proofErr w:type="spellEnd"/>
      <w:r w:rsidRPr="00A7658A">
        <w:rPr>
          <w:lang w:val="en-US"/>
        </w:rPr>
        <w:t xml:space="preserve"> </w:t>
      </w:r>
      <w:proofErr w:type="spellStart"/>
      <w:r w:rsidRPr="00A7658A">
        <w:rPr>
          <w:lang w:val="en-US"/>
        </w:rPr>
        <w:t>muuta</w:t>
      </w:r>
      <w:proofErr w:type="spellEnd"/>
      <w:r w:rsidRPr="00A7658A">
        <w:rPr>
          <w:lang w:val="en-US"/>
        </w:rPr>
        <w:t xml:space="preserve"> </w:t>
      </w:r>
      <w:proofErr w:type="spellStart"/>
      <w:r w:rsidRPr="00A7658A">
        <w:rPr>
          <w:lang w:val="en-US"/>
        </w:rPr>
        <w:t>hotelli</w:t>
      </w:r>
      <w:proofErr w:type="spellEnd"/>
      <w:r w:rsidRPr="00A7658A">
        <w:rPr>
          <w:lang w:val="en-US"/>
        </w:rPr>
        <w:t xml:space="preserve"> </w:t>
      </w:r>
      <w:proofErr w:type="spellStart"/>
      <w:r w:rsidRPr="00A7658A">
        <w:rPr>
          <w:lang w:val="en-US"/>
        </w:rPr>
        <w:t>keskmine</w:t>
      </w:r>
      <w:proofErr w:type="spellEnd"/>
      <w:r w:rsidRPr="00A7658A">
        <w:rPr>
          <w:lang w:val="en-US"/>
        </w:rPr>
        <w:t xml:space="preserve"> </w:t>
      </w:r>
      <w:proofErr w:type="spellStart"/>
      <w:r w:rsidRPr="00A7658A">
        <w:rPr>
          <w:lang w:val="en-US"/>
        </w:rPr>
        <w:t>evakuatsioonitrepikoda</w:t>
      </w:r>
      <w:proofErr w:type="spellEnd"/>
      <w:r w:rsidRPr="00A7658A">
        <w:rPr>
          <w:lang w:val="en-US"/>
        </w:rPr>
        <w:t xml:space="preserve"> </w:t>
      </w:r>
      <w:proofErr w:type="spellStart"/>
      <w:r w:rsidRPr="00A7658A">
        <w:rPr>
          <w:lang w:val="en-US"/>
        </w:rPr>
        <w:t>hetkel</w:t>
      </w:r>
      <w:proofErr w:type="spellEnd"/>
      <w:r w:rsidRPr="00A7658A">
        <w:rPr>
          <w:lang w:val="en-US"/>
        </w:rPr>
        <w:t xml:space="preserve"> </w:t>
      </w:r>
      <w:proofErr w:type="spellStart"/>
      <w:r w:rsidRPr="00A7658A">
        <w:rPr>
          <w:lang w:val="en-US"/>
        </w:rPr>
        <w:t>kehtivatele</w:t>
      </w:r>
      <w:proofErr w:type="spellEnd"/>
      <w:r w:rsidRPr="00A7658A">
        <w:rPr>
          <w:lang w:val="en-US"/>
        </w:rPr>
        <w:t xml:space="preserve"> </w:t>
      </w:r>
      <w:proofErr w:type="spellStart"/>
      <w:r w:rsidRPr="00A7658A">
        <w:rPr>
          <w:lang w:val="en-US"/>
        </w:rPr>
        <w:t>nõuetele</w:t>
      </w:r>
      <w:proofErr w:type="spellEnd"/>
      <w:r w:rsidRPr="00A7658A">
        <w:rPr>
          <w:lang w:val="en-US"/>
        </w:rPr>
        <w:t xml:space="preserve"> </w:t>
      </w:r>
      <w:proofErr w:type="spellStart"/>
      <w:r w:rsidRPr="00A7658A">
        <w:rPr>
          <w:lang w:val="en-US"/>
        </w:rPr>
        <w:t>vastavaks</w:t>
      </w:r>
      <w:proofErr w:type="spellEnd"/>
      <w:r w:rsidRPr="00A7658A">
        <w:rPr>
          <w:lang w:val="en-US"/>
        </w:rPr>
        <w:t xml:space="preserve"> </w:t>
      </w:r>
      <w:proofErr w:type="spellStart"/>
      <w:r w:rsidRPr="00A7658A">
        <w:rPr>
          <w:lang w:val="en-US"/>
        </w:rPr>
        <w:t>läbimata</w:t>
      </w:r>
      <w:proofErr w:type="spellEnd"/>
      <w:r w:rsidRPr="00A7658A">
        <w:rPr>
          <w:lang w:val="en-US"/>
        </w:rPr>
        <w:t xml:space="preserve"> </w:t>
      </w:r>
      <w:proofErr w:type="spellStart"/>
      <w:r w:rsidRPr="00A7658A">
        <w:rPr>
          <w:lang w:val="en-US"/>
        </w:rPr>
        <w:t>esimese</w:t>
      </w:r>
      <w:proofErr w:type="spellEnd"/>
      <w:r w:rsidRPr="00A7658A">
        <w:rPr>
          <w:lang w:val="en-US"/>
        </w:rPr>
        <w:t xml:space="preserve"> </w:t>
      </w:r>
      <w:proofErr w:type="spellStart"/>
      <w:r w:rsidRPr="00A7658A">
        <w:rPr>
          <w:lang w:val="en-US"/>
        </w:rPr>
        <w:t>korruse</w:t>
      </w:r>
      <w:proofErr w:type="spellEnd"/>
      <w:r w:rsidRPr="00A7658A">
        <w:rPr>
          <w:lang w:val="en-US"/>
        </w:rPr>
        <w:t xml:space="preserve"> </w:t>
      </w:r>
      <w:proofErr w:type="spellStart"/>
      <w:r w:rsidRPr="00A7658A">
        <w:rPr>
          <w:lang w:val="en-US"/>
        </w:rPr>
        <w:t>fuajeed</w:t>
      </w:r>
      <w:proofErr w:type="spellEnd"/>
      <w:r w:rsidRPr="00A7658A">
        <w:rPr>
          <w:lang w:val="en-US"/>
        </w:rPr>
        <w:t xml:space="preserve">. </w:t>
      </w:r>
      <w:proofErr w:type="spellStart"/>
      <w:r w:rsidRPr="00A7658A">
        <w:rPr>
          <w:lang w:val="en-US"/>
        </w:rPr>
        <w:t>Lisaks</w:t>
      </w:r>
      <w:proofErr w:type="spellEnd"/>
      <w:r w:rsidRPr="00A7658A">
        <w:rPr>
          <w:lang w:val="en-US"/>
        </w:rPr>
        <w:t xml:space="preserve"> </w:t>
      </w:r>
      <w:proofErr w:type="spellStart"/>
      <w:r w:rsidRPr="00A7658A">
        <w:rPr>
          <w:lang w:val="en-US"/>
        </w:rPr>
        <w:t>oleme</w:t>
      </w:r>
      <w:proofErr w:type="spellEnd"/>
      <w:r w:rsidRPr="00A7658A">
        <w:rPr>
          <w:lang w:val="en-US"/>
        </w:rPr>
        <w:t xml:space="preserve"> </w:t>
      </w:r>
      <w:proofErr w:type="spellStart"/>
      <w:r w:rsidRPr="00A7658A">
        <w:rPr>
          <w:lang w:val="en-US"/>
        </w:rPr>
        <w:t>valmis</w:t>
      </w:r>
      <w:proofErr w:type="spellEnd"/>
      <w:r w:rsidRPr="00A7658A">
        <w:rPr>
          <w:lang w:val="en-US"/>
        </w:rPr>
        <w:t xml:space="preserve"> </w:t>
      </w:r>
      <w:proofErr w:type="spellStart"/>
      <w:r w:rsidRPr="00A7658A">
        <w:rPr>
          <w:lang w:val="en-US"/>
        </w:rPr>
        <w:t>omaltpoolt</w:t>
      </w:r>
      <w:proofErr w:type="spellEnd"/>
      <w:r w:rsidRPr="00A7658A">
        <w:rPr>
          <w:lang w:val="en-US"/>
        </w:rPr>
        <w:t xml:space="preserve"> </w:t>
      </w:r>
      <w:proofErr w:type="spellStart"/>
      <w:r w:rsidRPr="00A7658A">
        <w:rPr>
          <w:lang w:val="en-US"/>
        </w:rPr>
        <w:t>kuni</w:t>
      </w:r>
      <w:proofErr w:type="spellEnd"/>
      <w:r w:rsidRPr="00A7658A">
        <w:rPr>
          <w:lang w:val="en-US"/>
        </w:rPr>
        <w:t xml:space="preserve"> </w:t>
      </w:r>
      <w:proofErr w:type="spellStart"/>
      <w:r w:rsidRPr="00A7658A">
        <w:rPr>
          <w:lang w:val="en-US"/>
        </w:rPr>
        <w:t>ettekirjutuse</w:t>
      </w:r>
      <w:proofErr w:type="spellEnd"/>
      <w:r w:rsidRPr="00A7658A">
        <w:rPr>
          <w:lang w:val="en-US"/>
        </w:rPr>
        <w:t xml:space="preserve"> </w:t>
      </w:r>
      <w:proofErr w:type="spellStart"/>
      <w:r w:rsidRPr="00A7658A">
        <w:rPr>
          <w:lang w:val="en-US"/>
        </w:rPr>
        <w:t>täitmiseni</w:t>
      </w:r>
      <w:proofErr w:type="spellEnd"/>
      <w:r w:rsidRPr="00A7658A">
        <w:rPr>
          <w:lang w:val="en-US"/>
        </w:rPr>
        <w:t xml:space="preserve"> </w:t>
      </w:r>
      <w:proofErr w:type="spellStart"/>
      <w:r w:rsidRPr="00A7658A">
        <w:rPr>
          <w:lang w:val="en-US"/>
        </w:rPr>
        <w:t>tegema</w:t>
      </w:r>
      <w:proofErr w:type="spellEnd"/>
      <w:r w:rsidRPr="00A7658A">
        <w:rPr>
          <w:lang w:val="en-US"/>
        </w:rPr>
        <w:t xml:space="preserve"> </w:t>
      </w:r>
      <w:proofErr w:type="spellStart"/>
      <w:r w:rsidRPr="00A7658A">
        <w:rPr>
          <w:lang w:val="en-US"/>
        </w:rPr>
        <w:t>fuajees</w:t>
      </w:r>
      <w:proofErr w:type="spellEnd"/>
      <w:r w:rsidRPr="00A7658A">
        <w:rPr>
          <w:lang w:val="en-US"/>
        </w:rPr>
        <w:t xml:space="preserve"> </w:t>
      </w:r>
      <w:proofErr w:type="spellStart"/>
      <w:r w:rsidRPr="00A7658A">
        <w:rPr>
          <w:lang w:val="en-US"/>
        </w:rPr>
        <w:t>asuvatele</w:t>
      </w:r>
      <w:proofErr w:type="spellEnd"/>
      <w:r w:rsidRPr="00A7658A">
        <w:rPr>
          <w:lang w:val="en-US"/>
        </w:rPr>
        <w:t xml:space="preserve"> </w:t>
      </w:r>
      <w:proofErr w:type="spellStart"/>
      <w:r w:rsidRPr="00A7658A">
        <w:rPr>
          <w:lang w:val="en-US"/>
        </w:rPr>
        <w:t>põlevmaterjalist</w:t>
      </w:r>
      <w:proofErr w:type="spellEnd"/>
      <w:r w:rsidRPr="00A7658A">
        <w:rPr>
          <w:lang w:val="en-US"/>
        </w:rPr>
        <w:t xml:space="preserve"> </w:t>
      </w:r>
      <w:proofErr w:type="spellStart"/>
      <w:r w:rsidRPr="00A7658A">
        <w:rPr>
          <w:lang w:val="en-US"/>
        </w:rPr>
        <w:t>esemetele</w:t>
      </w:r>
      <w:proofErr w:type="spellEnd"/>
      <w:r w:rsidRPr="00A7658A">
        <w:rPr>
          <w:lang w:val="en-US"/>
        </w:rPr>
        <w:t xml:space="preserve"> </w:t>
      </w:r>
      <w:proofErr w:type="spellStart"/>
      <w:r w:rsidRPr="00A7658A">
        <w:rPr>
          <w:lang w:val="en-US"/>
        </w:rPr>
        <w:t>eripõlemiskoormuse</w:t>
      </w:r>
      <w:proofErr w:type="spellEnd"/>
      <w:r w:rsidRPr="00A7658A">
        <w:rPr>
          <w:lang w:val="en-US"/>
        </w:rPr>
        <w:t xml:space="preserve"> </w:t>
      </w:r>
      <w:proofErr w:type="spellStart"/>
      <w:r w:rsidRPr="00A7658A">
        <w:rPr>
          <w:lang w:val="en-US"/>
        </w:rPr>
        <w:t>arvutuse</w:t>
      </w:r>
      <w:proofErr w:type="spellEnd"/>
      <w:r w:rsidRPr="00A7658A">
        <w:rPr>
          <w:lang w:val="en-US"/>
        </w:rPr>
        <w:t xml:space="preserve"> </w:t>
      </w:r>
      <w:proofErr w:type="spellStart"/>
      <w:r w:rsidRPr="00A7658A">
        <w:rPr>
          <w:lang w:val="en-US"/>
        </w:rPr>
        <w:t>ning</w:t>
      </w:r>
      <w:proofErr w:type="spellEnd"/>
      <w:r w:rsidRPr="00A7658A">
        <w:rPr>
          <w:lang w:val="en-US"/>
        </w:rPr>
        <w:t xml:space="preserve"> </w:t>
      </w:r>
      <w:proofErr w:type="spellStart"/>
      <w:r w:rsidRPr="00A7658A">
        <w:rPr>
          <w:lang w:val="en-US"/>
        </w:rPr>
        <w:t>järgida</w:t>
      </w:r>
      <w:proofErr w:type="spellEnd"/>
      <w:r w:rsidRPr="00A7658A">
        <w:rPr>
          <w:lang w:val="en-US"/>
        </w:rPr>
        <w:t xml:space="preserve">, et </w:t>
      </w:r>
      <w:proofErr w:type="spellStart"/>
      <w:r w:rsidRPr="00A7658A">
        <w:rPr>
          <w:lang w:val="en-US"/>
        </w:rPr>
        <w:t>evakuatsioonitee</w:t>
      </w:r>
      <w:proofErr w:type="spellEnd"/>
      <w:r w:rsidRPr="00A7658A">
        <w:rPr>
          <w:lang w:val="en-US"/>
        </w:rPr>
        <w:t xml:space="preserve"> </w:t>
      </w:r>
      <w:proofErr w:type="spellStart"/>
      <w:r w:rsidRPr="00A7658A">
        <w:rPr>
          <w:lang w:val="en-US"/>
        </w:rPr>
        <w:t>nõutav</w:t>
      </w:r>
      <w:proofErr w:type="spellEnd"/>
      <w:r w:rsidRPr="00A7658A">
        <w:rPr>
          <w:lang w:val="en-US"/>
        </w:rPr>
        <w:t xml:space="preserve"> </w:t>
      </w:r>
      <w:proofErr w:type="spellStart"/>
      <w:r w:rsidRPr="00A7658A">
        <w:rPr>
          <w:lang w:val="en-US"/>
        </w:rPr>
        <w:t>laius</w:t>
      </w:r>
      <w:proofErr w:type="spellEnd"/>
      <w:r w:rsidRPr="00A7658A">
        <w:rPr>
          <w:lang w:val="en-US"/>
        </w:rPr>
        <w:t xml:space="preserve"> </w:t>
      </w:r>
      <w:proofErr w:type="spellStart"/>
      <w:r w:rsidRPr="00A7658A">
        <w:rPr>
          <w:lang w:val="en-US"/>
        </w:rPr>
        <w:t>oleks</w:t>
      </w:r>
      <w:proofErr w:type="spellEnd"/>
      <w:r w:rsidRPr="00A7658A">
        <w:rPr>
          <w:lang w:val="en-US"/>
        </w:rPr>
        <w:t xml:space="preserve"> </w:t>
      </w:r>
      <w:proofErr w:type="spellStart"/>
      <w:r w:rsidRPr="00A7658A">
        <w:rPr>
          <w:lang w:val="en-US"/>
        </w:rPr>
        <w:t>tagatud</w:t>
      </w:r>
      <w:proofErr w:type="spellEnd"/>
      <w:r w:rsidRPr="00A7658A">
        <w:rPr>
          <w:lang w:val="en-US"/>
        </w:rPr>
        <w:t xml:space="preserve">. </w:t>
      </w:r>
      <w:proofErr w:type="spellStart"/>
      <w:r w:rsidRPr="00A7658A">
        <w:rPr>
          <w:lang w:val="en-US"/>
        </w:rPr>
        <w:t>Kui</w:t>
      </w:r>
      <w:proofErr w:type="spellEnd"/>
      <w:r w:rsidRPr="00A7658A">
        <w:rPr>
          <w:lang w:val="en-US"/>
        </w:rPr>
        <w:t xml:space="preserve"> </w:t>
      </w:r>
      <w:proofErr w:type="spellStart"/>
      <w:r w:rsidRPr="00A7658A">
        <w:rPr>
          <w:lang w:val="en-US"/>
        </w:rPr>
        <w:t>selgub</w:t>
      </w:r>
      <w:proofErr w:type="spellEnd"/>
      <w:r w:rsidRPr="00A7658A">
        <w:rPr>
          <w:lang w:val="en-US"/>
        </w:rPr>
        <w:t xml:space="preserve">, et </w:t>
      </w:r>
      <w:proofErr w:type="spellStart"/>
      <w:r w:rsidRPr="00A7658A">
        <w:rPr>
          <w:lang w:val="en-US"/>
        </w:rPr>
        <w:t>väljapakutud</w:t>
      </w:r>
      <w:proofErr w:type="spellEnd"/>
      <w:r w:rsidRPr="00A7658A">
        <w:rPr>
          <w:lang w:val="en-US"/>
        </w:rPr>
        <w:t xml:space="preserve"> </w:t>
      </w:r>
      <w:proofErr w:type="spellStart"/>
      <w:r w:rsidRPr="00A7658A">
        <w:rPr>
          <w:lang w:val="en-US"/>
        </w:rPr>
        <w:t>lahendust</w:t>
      </w:r>
      <w:proofErr w:type="spellEnd"/>
      <w:r w:rsidRPr="00A7658A">
        <w:rPr>
          <w:lang w:val="en-US"/>
        </w:rPr>
        <w:t xml:space="preserve"> </w:t>
      </w:r>
      <w:proofErr w:type="spellStart"/>
      <w:r w:rsidRPr="00A7658A">
        <w:rPr>
          <w:lang w:val="en-US"/>
        </w:rPr>
        <w:t>ei</w:t>
      </w:r>
      <w:proofErr w:type="spellEnd"/>
      <w:r w:rsidRPr="00A7658A">
        <w:rPr>
          <w:lang w:val="en-US"/>
        </w:rPr>
        <w:t xml:space="preserve"> ole </w:t>
      </w:r>
      <w:proofErr w:type="spellStart"/>
      <w:r w:rsidRPr="00A7658A">
        <w:rPr>
          <w:lang w:val="en-US"/>
        </w:rPr>
        <w:t>võimalik</w:t>
      </w:r>
      <w:proofErr w:type="spellEnd"/>
      <w:r w:rsidRPr="00A7658A">
        <w:rPr>
          <w:lang w:val="en-US"/>
        </w:rPr>
        <w:t xml:space="preserve"> </w:t>
      </w:r>
      <w:proofErr w:type="spellStart"/>
      <w:r w:rsidRPr="00A7658A">
        <w:rPr>
          <w:lang w:val="en-US"/>
        </w:rPr>
        <w:t>teostada</w:t>
      </w:r>
      <w:proofErr w:type="spellEnd"/>
      <w:r w:rsidRPr="00A7658A">
        <w:rPr>
          <w:lang w:val="en-US"/>
        </w:rPr>
        <w:t xml:space="preserve">, </w:t>
      </w:r>
      <w:proofErr w:type="spellStart"/>
      <w:r w:rsidRPr="00A7658A">
        <w:rPr>
          <w:lang w:val="en-US"/>
        </w:rPr>
        <w:t>oleme</w:t>
      </w:r>
      <w:proofErr w:type="spellEnd"/>
      <w:r w:rsidRPr="00A7658A">
        <w:rPr>
          <w:lang w:val="en-US"/>
        </w:rPr>
        <w:t xml:space="preserve"> </w:t>
      </w:r>
      <w:proofErr w:type="spellStart"/>
      <w:r w:rsidRPr="00A7658A">
        <w:rPr>
          <w:lang w:val="en-US"/>
        </w:rPr>
        <w:t>valmis</w:t>
      </w:r>
      <w:proofErr w:type="spellEnd"/>
      <w:r w:rsidRPr="00A7658A">
        <w:rPr>
          <w:lang w:val="en-US"/>
        </w:rPr>
        <w:t xml:space="preserve"> </w:t>
      </w:r>
      <w:proofErr w:type="spellStart"/>
      <w:r w:rsidRPr="00A7658A">
        <w:rPr>
          <w:lang w:val="en-US"/>
        </w:rPr>
        <w:t>välja</w:t>
      </w:r>
      <w:proofErr w:type="spellEnd"/>
      <w:r w:rsidRPr="00A7658A">
        <w:rPr>
          <w:lang w:val="en-US"/>
        </w:rPr>
        <w:t xml:space="preserve"> </w:t>
      </w:r>
      <w:proofErr w:type="spellStart"/>
      <w:r w:rsidRPr="00A7658A">
        <w:rPr>
          <w:lang w:val="en-US"/>
        </w:rPr>
        <w:t>mõtlema</w:t>
      </w:r>
      <w:proofErr w:type="spellEnd"/>
      <w:r w:rsidRPr="00A7658A">
        <w:rPr>
          <w:lang w:val="en-US"/>
        </w:rPr>
        <w:t xml:space="preserve"> </w:t>
      </w:r>
      <w:proofErr w:type="spellStart"/>
      <w:r w:rsidRPr="00A7658A">
        <w:rPr>
          <w:lang w:val="en-US"/>
        </w:rPr>
        <w:t>muu</w:t>
      </w:r>
      <w:proofErr w:type="spellEnd"/>
      <w:r w:rsidRPr="00A7658A">
        <w:rPr>
          <w:lang w:val="en-US"/>
        </w:rPr>
        <w:t xml:space="preserve"> </w:t>
      </w:r>
      <w:proofErr w:type="spellStart"/>
      <w:r w:rsidRPr="00A7658A">
        <w:rPr>
          <w:lang w:val="en-US"/>
        </w:rPr>
        <w:t>lahenduse</w:t>
      </w:r>
      <w:proofErr w:type="spellEnd"/>
      <w:r w:rsidRPr="00A7658A">
        <w:rPr>
          <w:lang w:val="en-US"/>
        </w:rPr>
        <w:t xml:space="preserve">. </w:t>
      </w:r>
      <w:proofErr w:type="spellStart"/>
      <w:r w:rsidRPr="00A7658A">
        <w:rPr>
          <w:lang w:val="en-US"/>
        </w:rPr>
        <w:t>Hotelli</w:t>
      </w:r>
      <w:proofErr w:type="spellEnd"/>
      <w:r w:rsidRPr="00A7658A">
        <w:rPr>
          <w:lang w:val="en-US"/>
        </w:rPr>
        <w:t xml:space="preserve"> </w:t>
      </w:r>
      <w:proofErr w:type="spellStart"/>
      <w:r w:rsidRPr="00A7658A">
        <w:rPr>
          <w:lang w:val="en-US"/>
        </w:rPr>
        <w:t>toimimiseks</w:t>
      </w:r>
      <w:proofErr w:type="spellEnd"/>
      <w:r w:rsidRPr="00A7658A">
        <w:rPr>
          <w:lang w:val="en-US"/>
        </w:rPr>
        <w:t xml:space="preserve"> on </w:t>
      </w:r>
      <w:proofErr w:type="spellStart"/>
      <w:r w:rsidRPr="00A7658A">
        <w:rPr>
          <w:lang w:val="en-US"/>
        </w:rPr>
        <w:t>vajalik</w:t>
      </w:r>
      <w:proofErr w:type="spellEnd"/>
      <w:r w:rsidRPr="00A7658A">
        <w:rPr>
          <w:lang w:val="en-US"/>
        </w:rPr>
        <w:t xml:space="preserve"> </w:t>
      </w:r>
      <w:proofErr w:type="spellStart"/>
      <w:r w:rsidRPr="00A7658A">
        <w:rPr>
          <w:lang w:val="en-US"/>
        </w:rPr>
        <w:t>fuajees</w:t>
      </w:r>
      <w:proofErr w:type="spellEnd"/>
      <w:r w:rsidRPr="00A7658A">
        <w:rPr>
          <w:lang w:val="en-US"/>
        </w:rPr>
        <w:t xml:space="preserve"> </w:t>
      </w:r>
      <w:proofErr w:type="spellStart"/>
      <w:r w:rsidRPr="00A7658A">
        <w:rPr>
          <w:lang w:val="en-US"/>
        </w:rPr>
        <w:t>vastuvõtulaua</w:t>
      </w:r>
      <w:proofErr w:type="spellEnd"/>
      <w:r w:rsidRPr="00A7658A">
        <w:rPr>
          <w:lang w:val="en-US"/>
        </w:rPr>
        <w:t xml:space="preserve"> </w:t>
      </w:r>
      <w:proofErr w:type="spellStart"/>
      <w:r w:rsidRPr="00A7658A">
        <w:rPr>
          <w:lang w:val="en-US"/>
        </w:rPr>
        <w:t>olemasolu</w:t>
      </w:r>
      <w:proofErr w:type="spellEnd"/>
      <w:r w:rsidRPr="00A7658A">
        <w:rPr>
          <w:lang w:val="en-US"/>
        </w:rPr>
        <w:t xml:space="preserve"> </w:t>
      </w:r>
      <w:proofErr w:type="spellStart"/>
      <w:r w:rsidRPr="00A7658A">
        <w:rPr>
          <w:lang w:val="en-US"/>
        </w:rPr>
        <w:t>ning</w:t>
      </w:r>
      <w:proofErr w:type="spellEnd"/>
      <w:r w:rsidRPr="00A7658A">
        <w:rPr>
          <w:lang w:val="en-US"/>
        </w:rPr>
        <w:t xml:space="preserve"> </w:t>
      </w:r>
      <w:proofErr w:type="spellStart"/>
      <w:r w:rsidRPr="00A7658A">
        <w:rPr>
          <w:lang w:val="en-US"/>
        </w:rPr>
        <w:t>klientidele</w:t>
      </w:r>
      <w:proofErr w:type="spellEnd"/>
      <w:r w:rsidRPr="00A7658A">
        <w:rPr>
          <w:lang w:val="en-US"/>
        </w:rPr>
        <w:t xml:space="preserve"> </w:t>
      </w:r>
      <w:proofErr w:type="spellStart"/>
      <w:r w:rsidRPr="00A7658A">
        <w:rPr>
          <w:lang w:val="en-US"/>
        </w:rPr>
        <w:t>diivanid</w:t>
      </w:r>
      <w:proofErr w:type="spellEnd"/>
      <w:r w:rsidRPr="00A7658A">
        <w:rPr>
          <w:lang w:val="en-US"/>
        </w:rPr>
        <w:t xml:space="preserve">. </w:t>
      </w:r>
    </w:p>
    <w:p w:rsidR="00272770" w:rsidRPr="00A7658A" w:rsidRDefault="00272770" w:rsidP="00272770">
      <w:pPr>
        <w:jc w:val="both"/>
        <w:rPr>
          <w:lang w:val="en-US"/>
        </w:rPr>
      </w:pPr>
      <w:r w:rsidRPr="00A7658A">
        <w:rPr>
          <w:lang w:val="en-US"/>
        </w:rPr>
        <w:t xml:space="preserve">P3. </w:t>
      </w:r>
      <w:proofErr w:type="spellStart"/>
      <w:r w:rsidRPr="00A7658A">
        <w:rPr>
          <w:lang w:val="en-US"/>
        </w:rPr>
        <w:t>osas</w:t>
      </w:r>
      <w:proofErr w:type="spellEnd"/>
      <w:r w:rsidRPr="00A7658A">
        <w:rPr>
          <w:lang w:val="en-US"/>
        </w:rPr>
        <w:t xml:space="preserve"> - </w:t>
      </w:r>
      <w:proofErr w:type="spellStart"/>
      <w:r w:rsidRPr="00A7658A">
        <w:rPr>
          <w:lang w:val="en-US"/>
        </w:rPr>
        <w:t>trepikoja</w:t>
      </w:r>
      <w:proofErr w:type="spellEnd"/>
      <w:r w:rsidRPr="00A7658A">
        <w:rPr>
          <w:lang w:val="en-US"/>
        </w:rPr>
        <w:t xml:space="preserve"> </w:t>
      </w:r>
      <w:proofErr w:type="spellStart"/>
      <w:r w:rsidRPr="00A7658A">
        <w:rPr>
          <w:lang w:val="en-US"/>
        </w:rPr>
        <w:t>keldrikorruse</w:t>
      </w:r>
      <w:proofErr w:type="spellEnd"/>
      <w:r w:rsidRPr="00A7658A">
        <w:rPr>
          <w:lang w:val="en-US"/>
        </w:rPr>
        <w:t xml:space="preserve"> </w:t>
      </w:r>
      <w:proofErr w:type="spellStart"/>
      <w:r w:rsidRPr="00A7658A">
        <w:rPr>
          <w:lang w:val="en-US"/>
        </w:rPr>
        <w:t>seinte</w:t>
      </w:r>
      <w:proofErr w:type="spellEnd"/>
      <w:r w:rsidRPr="00A7658A">
        <w:rPr>
          <w:lang w:val="en-US"/>
        </w:rPr>
        <w:t xml:space="preserve"> </w:t>
      </w:r>
      <w:proofErr w:type="spellStart"/>
      <w:r w:rsidRPr="00A7658A">
        <w:rPr>
          <w:lang w:val="en-US"/>
        </w:rPr>
        <w:t>tuletundlikkuse</w:t>
      </w:r>
      <w:proofErr w:type="spellEnd"/>
      <w:r w:rsidRPr="00A7658A">
        <w:rPr>
          <w:lang w:val="en-US"/>
        </w:rPr>
        <w:t xml:space="preserve"> </w:t>
      </w:r>
      <w:proofErr w:type="spellStart"/>
      <w:r w:rsidRPr="00A7658A">
        <w:rPr>
          <w:lang w:val="en-US"/>
        </w:rPr>
        <w:t>vastavusse</w:t>
      </w:r>
      <w:proofErr w:type="spellEnd"/>
      <w:r w:rsidRPr="00A7658A">
        <w:rPr>
          <w:lang w:val="en-US"/>
        </w:rPr>
        <w:t xml:space="preserve"> </w:t>
      </w:r>
      <w:proofErr w:type="spellStart"/>
      <w:r w:rsidRPr="00A7658A">
        <w:rPr>
          <w:lang w:val="en-US"/>
        </w:rPr>
        <w:t>viimine</w:t>
      </w:r>
      <w:proofErr w:type="spellEnd"/>
      <w:r w:rsidRPr="00A7658A">
        <w:rPr>
          <w:lang w:val="en-US"/>
        </w:rPr>
        <w:t xml:space="preserve"> (</w:t>
      </w:r>
      <w:proofErr w:type="spellStart"/>
      <w:r w:rsidRPr="00A7658A">
        <w:rPr>
          <w:lang w:val="en-US"/>
        </w:rPr>
        <w:t>voodrilauad</w:t>
      </w:r>
      <w:proofErr w:type="spellEnd"/>
      <w:r w:rsidRPr="00A7658A">
        <w:rPr>
          <w:lang w:val="en-US"/>
        </w:rPr>
        <w:t xml:space="preserve"> ja </w:t>
      </w:r>
      <w:proofErr w:type="spellStart"/>
      <w:r w:rsidRPr="00A7658A">
        <w:rPr>
          <w:lang w:val="en-US"/>
        </w:rPr>
        <w:t>puitdetailid</w:t>
      </w:r>
      <w:proofErr w:type="spellEnd"/>
      <w:r w:rsidRPr="00A7658A">
        <w:rPr>
          <w:lang w:val="en-US"/>
        </w:rPr>
        <w:t xml:space="preserve">), </w:t>
      </w:r>
      <w:proofErr w:type="spellStart"/>
      <w:r w:rsidRPr="00A7658A">
        <w:rPr>
          <w:lang w:val="en-US"/>
        </w:rPr>
        <w:t>likvideerime</w:t>
      </w:r>
      <w:proofErr w:type="spellEnd"/>
      <w:r w:rsidRPr="00A7658A">
        <w:rPr>
          <w:lang w:val="en-US"/>
        </w:rPr>
        <w:t xml:space="preserve"> </w:t>
      </w:r>
      <w:proofErr w:type="spellStart"/>
      <w:r w:rsidRPr="00A7658A">
        <w:rPr>
          <w:lang w:val="en-US"/>
        </w:rPr>
        <w:t>määratud</w:t>
      </w:r>
      <w:proofErr w:type="spellEnd"/>
      <w:r w:rsidRPr="00A7658A">
        <w:rPr>
          <w:lang w:val="en-US"/>
        </w:rPr>
        <w:t xml:space="preserve"> </w:t>
      </w:r>
      <w:proofErr w:type="spellStart"/>
      <w:r w:rsidRPr="00A7658A">
        <w:rPr>
          <w:lang w:val="en-US"/>
        </w:rPr>
        <w:t>tähtajaks</w:t>
      </w:r>
      <w:proofErr w:type="spellEnd"/>
      <w:r w:rsidRPr="00A7658A">
        <w:rPr>
          <w:lang w:val="en-US"/>
        </w:rPr>
        <w:t>.</w:t>
      </w:r>
    </w:p>
    <w:p w:rsidR="00272770" w:rsidRPr="00A7658A" w:rsidRDefault="00272770" w:rsidP="00272770">
      <w:pPr>
        <w:jc w:val="both"/>
        <w:rPr>
          <w:lang w:val="en-US"/>
        </w:rPr>
      </w:pPr>
      <w:proofErr w:type="spellStart"/>
      <w:r w:rsidRPr="00A7658A">
        <w:rPr>
          <w:lang w:val="en-US"/>
        </w:rPr>
        <w:t>Mõistlikuks</w:t>
      </w:r>
      <w:proofErr w:type="spellEnd"/>
      <w:r w:rsidRPr="00A7658A">
        <w:rPr>
          <w:lang w:val="en-US"/>
        </w:rPr>
        <w:t xml:space="preserve"> </w:t>
      </w:r>
      <w:proofErr w:type="spellStart"/>
      <w:r w:rsidRPr="00A7658A">
        <w:rPr>
          <w:lang w:val="en-US"/>
        </w:rPr>
        <w:t>ajaks</w:t>
      </w:r>
      <w:proofErr w:type="spellEnd"/>
      <w:r w:rsidRPr="00A7658A">
        <w:rPr>
          <w:lang w:val="en-US"/>
        </w:rPr>
        <w:t xml:space="preserve"> </w:t>
      </w:r>
      <w:proofErr w:type="spellStart"/>
      <w:r w:rsidRPr="00A7658A">
        <w:rPr>
          <w:lang w:val="en-US"/>
        </w:rPr>
        <w:t>soovime</w:t>
      </w:r>
      <w:proofErr w:type="spellEnd"/>
      <w:r w:rsidRPr="00A7658A">
        <w:rPr>
          <w:lang w:val="en-US"/>
        </w:rPr>
        <w:t xml:space="preserve"> </w:t>
      </w:r>
      <w:proofErr w:type="spellStart"/>
      <w:r w:rsidRPr="00A7658A">
        <w:rPr>
          <w:lang w:val="en-US"/>
        </w:rPr>
        <w:t>pikendust</w:t>
      </w:r>
      <w:proofErr w:type="spellEnd"/>
      <w:r w:rsidRPr="00A7658A">
        <w:rPr>
          <w:lang w:val="en-US"/>
        </w:rPr>
        <w:t xml:space="preserve"> </w:t>
      </w:r>
      <w:proofErr w:type="spellStart"/>
      <w:r w:rsidRPr="00A7658A">
        <w:rPr>
          <w:lang w:val="en-US"/>
        </w:rPr>
        <w:t>antud</w:t>
      </w:r>
      <w:proofErr w:type="spellEnd"/>
      <w:r w:rsidRPr="00A7658A">
        <w:rPr>
          <w:lang w:val="en-US"/>
        </w:rPr>
        <w:t xml:space="preserve"> </w:t>
      </w:r>
      <w:proofErr w:type="spellStart"/>
      <w:r w:rsidRPr="00A7658A">
        <w:rPr>
          <w:lang w:val="en-US"/>
        </w:rPr>
        <w:t>lahenduse</w:t>
      </w:r>
      <w:proofErr w:type="spellEnd"/>
      <w:r w:rsidRPr="00A7658A">
        <w:rPr>
          <w:lang w:val="en-US"/>
        </w:rPr>
        <w:t xml:space="preserve"> </w:t>
      </w:r>
      <w:proofErr w:type="spellStart"/>
      <w:r w:rsidRPr="00A7658A">
        <w:rPr>
          <w:lang w:val="en-US"/>
        </w:rPr>
        <w:t>väljatöötamiseks</w:t>
      </w:r>
      <w:proofErr w:type="spellEnd"/>
      <w:r w:rsidRPr="00A7658A">
        <w:rPr>
          <w:lang w:val="en-US"/>
        </w:rPr>
        <w:t xml:space="preserve"> ja </w:t>
      </w:r>
      <w:proofErr w:type="spellStart"/>
      <w:r w:rsidRPr="00A7658A">
        <w:rPr>
          <w:lang w:val="en-US"/>
        </w:rPr>
        <w:t>lahendamiseks</w:t>
      </w:r>
      <w:proofErr w:type="spellEnd"/>
      <w:r w:rsidRPr="00A7658A">
        <w:rPr>
          <w:lang w:val="en-US"/>
        </w:rPr>
        <w:t xml:space="preserve"> </w:t>
      </w:r>
      <w:proofErr w:type="spellStart"/>
      <w:r w:rsidRPr="00A7658A">
        <w:rPr>
          <w:lang w:val="en-US"/>
        </w:rPr>
        <w:t>vähemalt</w:t>
      </w:r>
      <w:proofErr w:type="spellEnd"/>
      <w:r w:rsidRPr="00A7658A">
        <w:rPr>
          <w:lang w:val="en-US"/>
        </w:rPr>
        <w:t xml:space="preserve"> 31.05.2021.</w:t>
      </w:r>
    </w:p>
    <w:p w:rsidR="00272770" w:rsidRPr="00A7658A" w:rsidRDefault="00272770" w:rsidP="00272770">
      <w:pPr>
        <w:jc w:val="both"/>
        <w:rPr>
          <w:lang w:val="en-US"/>
        </w:rPr>
      </w:pPr>
    </w:p>
    <w:p w:rsidR="00272770" w:rsidRPr="00E95931" w:rsidRDefault="00272770" w:rsidP="00272770">
      <w:pPr>
        <w:pStyle w:val="ListParagraph"/>
        <w:numPr>
          <w:ilvl w:val="0"/>
          <w:numId w:val="10"/>
        </w:numPr>
        <w:spacing w:after="160" w:line="259" w:lineRule="auto"/>
        <w:jc w:val="both"/>
        <w:rPr>
          <w:i/>
        </w:rPr>
      </w:pPr>
      <w:proofErr w:type="spellStart"/>
      <w:r w:rsidRPr="00A7658A">
        <w:rPr>
          <w:i/>
          <w:lang w:val="en-US"/>
        </w:rPr>
        <w:t>Ettekirjutuse</w:t>
      </w:r>
      <w:proofErr w:type="spellEnd"/>
      <w:r w:rsidRPr="00A7658A">
        <w:rPr>
          <w:i/>
          <w:lang w:val="en-US"/>
        </w:rPr>
        <w:t xml:space="preserve"> </w:t>
      </w:r>
      <w:proofErr w:type="spellStart"/>
      <w:r w:rsidRPr="00A7658A">
        <w:rPr>
          <w:i/>
          <w:lang w:val="en-US"/>
        </w:rPr>
        <w:t>punkt</w:t>
      </w:r>
      <w:proofErr w:type="spellEnd"/>
      <w:r w:rsidRPr="00A7658A">
        <w:rPr>
          <w:i/>
          <w:lang w:val="en-US"/>
        </w:rPr>
        <w:t xml:space="preserve"> 10. </w:t>
      </w:r>
      <w:proofErr w:type="spellStart"/>
      <w:r w:rsidRPr="00A7658A">
        <w:rPr>
          <w:i/>
          <w:lang w:val="en-US"/>
        </w:rPr>
        <w:t>Tagada</w:t>
      </w:r>
      <w:proofErr w:type="spellEnd"/>
      <w:r w:rsidRPr="00A7658A">
        <w:rPr>
          <w:i/>
          <w:lang w:val="en-US"/>
        </w:rPr>
        <w:t xml:space="preserve"> </w:t>
      </w:r>
      <w:proofErr w:type="spellStart"/>
      <w:r w:rsidRPr="00A7658A">
        <w:rPr>
          <w:i/>
          <w:lang w:val="en-US"/>
        </w:rPr>
        <w:t>kogu</w:t>
      </w:r>
      <w:proofErr w:type="spellEnd"/>
      <w:r w:rsidRPr="00A7658A">
        <w:rPr>
          <w:i/>
          <w:lang w:val="en-US"/>
        </w:rPr>
        <w:t xml:space="preserve"> </w:t>
      </w:r>
      <w:proofErr w:type="spellStart"/>
      <w:r w:rsidRPr="00A7658A">
        <w:rPr>
          <w:i/>
          <w:lang w:val="en-US"/>
        </w:rPr>
        <w:t>hoones</w:t>
      </w:r>
      <w:proofErr w:type="spellEnd"/>
      <w:r w:rsidRPr="00A7658A">
        <w:rPr>
          <w:i/>
          <w:lang w:val="en-US"/>
        </w:rPr>
        <w:t xml:space="preserve"> </w:t>
      </w:r>
      <w:proofErr w:type="spellStart"/>
      <w:r w:rsidRPr="00A7658A">
        <w:rPr>
          <w:i/>
          <w:lang w:val="en-US"/>
        </w:rPr>
        <w:t>olevatel</w:t>
      </w:r>
      <w:proofErr w:type="spellEnd"/>
      <w:r w:rsidRPr="00A7658A">
        <w:rPr>
          <w:i/>
          <w:lang w:val="en-US"/>
        </w:rPr>
        <w:t xml:space="preserve"> </w:t>
      </w:r>
      <w:proofErr w:type="spellStart"/>
      <w:r w:rsidRPr="00A7658A">
        <w:rPr>
          <w:i/>
          <w:lang w:val="en-US"/>
        </w:rPr>
        <w:t>evakuatsiooni</w:t>
      </w:r>
      <w:proofErr w:type="spellEnd"/>
      <w:r w:rsidRPr="00A7658A">
        <w:rPr>
          <w:i/>
          <w:lang w:val="en-US"/>
        </w:rPr>
        <w:t xml:space="preserve">- ja </w:t>
      </w:r>
      <w:proofErr w:type="spellStart"/>
      <w:r w:rsidRPr="00A7658A">
        <w:rPr>
          <w:i/>
          <w:lang w:val="en-US"/>
        </w:rPr>
        <w:t>väljumisteedel</w:t>
      </w:r>
      <w:proofErr w:type="spellEnd"/>
      <w:r w:rsidRPr="00A7658A">
        <w:rPr>
          <w:i/>
          <w:lang w:val="en-US"/>
        </w:rPr>
        <w:t xml:space="preserve"> </w:t>
      </w:r>
      <w:proofErr w:type="spellStart"/>
      <w:r w:rsidRPr="00A7658A">
        <w:rPr>
          <w:i/>
          <w:lang w:val="en-US"/>
        </w:rPr>
        <w:t>paiknevate</w:t>
      </w:r>
      <w:proofErr w:type="spellEnd"/>
      <w:r w:rsidRPr="00A7658A">
        <w:rPr>
          <w:i/>
          <w:lang w:val="en-US"/>
        </w:rPr>
        <w:t xml:space="preserve"> </w:t>
      </w:r>
      <w:proofErr w:type="spellStart"/>
      <w:r w:rsidRPr="00A7658A">
        <w:rPr>
          <w:i/>
          <w:lang w:val="en-US"/>
        </w:rPr>
        <w:t>uste</w:t>
      </w:r>
      <w:proofErr w:type="spellEnd"/>
      <w:r w:rsidRPr="00A7658A">
        <w:rPr>
          <w:i/>
          <w:lang w:val="en-US"/>
        </w:rPr>
        <w:t xml:space="preserve"> </w:t>
      </w:r>
      <w:proofErr w:type="spellStart"/>
      <w:r w:rsidRPr="00A7658A">
        <w:rPr>
          <w:i/>
          <w:lang w:val="en-US"/>
        </w:rPr>
        <w:t>ning</w:t>
      </w:r>
      <w:proofErr w:type="spellEnd"/>
      <w:r w:rsidRPr="00A7658A">
        <w:rPr>
          <w:i/>
          <w:lang w:val="en-US"/>
        </w:rPr>
        <w:t xml:space="preserve"> </w:t>
      </w:r>
      <w:proofErr w:type="spellStart"/>
      <w:r w:rsidRPr="00A7658A">
        <w:rPr>
          <w:i/>
          <w:lang w:val="en-US"/>
        </w:rPr>
        <w:t>evakuatsioonipääsude</w:t>
      </w:r>
      <w:proofErr w:type="spellEnd"/>
      <w:r w:rsidRPr="00A7658A">
        <w:rPr>
          <w:i/>
          <w:lang w:val="en-US"/>
        </w:rPr>
        <w:t xml:space="preserve"> </w:t>
      </w:r>
      <w:proofErr w:type="spellStart"/>
      <w:r w:rsidRPr="00A7658A">
        <w:rPr>
          <w:i/>
          <w:lang w:val="en-US"/>
        </w:rPr>
        <w:t>võtmeteta</w:t>
      </w:r>
      <w:proofErr w:type="spellEnd"/>
      <w:r w:rsidRPr="00A7658A">
        <w:rPr>
          <w:i/>
          <w:lang w:val="en-US"/>
        </w:rPr>
        <w:t xml:space="preserve"> </w:t>
      </w:r>
      <w:proofErr w:type="spellStart"/>
      <w:r w:rsidRPr="00A7658A">
        <w:rPr>
          <w:i/>
          <w:lang w:val="en-US"/>
        </w:rPr>
        <w:t>avatavus</w:t>
      </w:r>
      <w:proofErr w:type="spellEnd"/>
      <w:r w:rsidRPr="00A7658A">
        <w:rPr>
          <w:i/>
          <w:lang w:val="en-US"/>
        </w:rPr>
        <w:t xml:space="preserve"> </w:t>
      </w:r>
      <w:proofErr w:type="spellStart"/>
      <w:r w:rsidRPr="00A7658A">
        <w:rPr>
          <w:i/>
          <w:lang w:val="en-US"/>
        </w:rPr>
        <w:t>vastavalt</w:t>
      </w:r>
      <w:proofErr w:type="spellEnd"/>
      <w:r w:rsidRPr="00A7658A">
        <w:rPr>
          <w:i/>
          <w:lang w:val="en-US"/>
        </w:rPr>
        <w:t xml:space="preserve"> </w:t>
      </w:r>
      <w:proofErr w:type="spellStart"/>
      <w:r w:rsidRPr="00A7658A">
        <w:rPr>
          <w:i/>
          <w:lang w:val="en-US"/>
        </w:rPr>
        <w:t>tuleohutusnõuetele</w:t>
      </w:r>
      <w:proofErr w:type="spellEnd"/>
      <w:r w:rsidRPr="00A7658A">
        <w:rPr>
          <w:i/>
          <w:lang w:val="en-US"/>
        </w:rPr>
        <w:t xml:space="preserve">. </w:t>
      </w:r>
      <w:r w:rsidRPr="00E95931">
        <w:rPr>
          <w:i/>
        </w:rPr>
        <w:t>Täitmise tähtaeg 30.03.2020.</w:t>
      </w:r>
    </w:p>
    <w:p w:rsidR="00272770" w:rsidRPr="00A7658A" w:rsidRDefault="00272770" w:rsidP="00272770">
      <w:pPr>
        <w:pStyle w:val="Default"/>
        <w:spacing w:before="120" w:after="120"/>
        <w:rPr>
          <w:rFonts w:ascii="Times New Roman" w:hAnsi="Times New Roman" w:cs="Times New Roman"/>
        </w:rPr>
      </w:pPr>
      <w:r w:rsidRPr="00A7658A">
        <w:rPr>
          <w:rFonts w:ascii="Times New Roman" w:hAnsi="Times New Roman" w:cs="Times New Roman"/>
        </w:rPr>
        <w:t>Antud punktis on kajastatud, et tagada hoone evakuatsiooni- ja väljumisteedel asuvate uste võtmeta avatavus, kuna ustel on väändenupud, on tagamata järgmistes kohtades:</w:t>
      </w:r>
    </w:p>
    <w:p w:rsidR="00272770" w:rsidRPr="00A7658A" w:rsidRDefault="00272770" w:rsidP="00272770">
      <w:pPr>
        <w:pStyle w:val="Default"/>
        <w:numPr>
          <w:ilvl w:val="0"/>
          <w:numId w:val="11"/>
        </w:numPr>
        <w:spacing w:before="120" w:after="120"/>
        <w:jc w:val="both"/>
        <w:rPr>
          <w:rFonts w:ascii="Times New Roman" w:hAnsi="Times New Roman" w:cs="Times New Roman"/>
        </w:rPr>
      </w:pPr>
      <w:r w:rsidRPr="00A7658A">
        <w:rPr>
          <w:rFonts w:ascii="Times New Roman" w:hAnsi="Times New Roman" w:cs="Times New Roman"/>
        </w:rPr>
        <w:t xml:space="preserve">kõik esimese korruse lõppväljapääsud (sh 60 istekohaga restorani terrassi uksed, mis on lukustatavad) (kokku kuus ust, v.a köögi lõppväljapääs) </w:t>
      </w:r>
    </w:p>
    <w:p w:rsidR="00272770" w:rsidRPr="00A7658A" w:rsidRDefault="00272770" w:rsidP="00272770">
      <w:pPr>
        <w:pStyle w:val="Default"/>
        <w:spacing w:before="120" w:after="120"/>
        <w:jc w:val="both"/>
        <w:rPr>
          <w:rFonts w:ascii="Times New Roman" w:hAnsi="Times New Roman" w:cs="Times New Roman"/>
        </w:rPr>
      </w:pPr>
      <w:r w:rsidRPr="00A7658A">
        <w:rPr>
          <w:rFonts w:ascii="Times New Roman" w:hAnsi="Times New Roman" w:cs="Times New Roman"/>
        </w:rPr>
        <w:t xml:space="preserve">Antud punkti lahendame vastavalt võimalustele. Kokku on hoone esimeselt korruselt viis evakuatsioonipääsuust. </w:t>
      </w:r>
    </w:p>
    <w:p w:rsidR="00272770" w:rsidRPr="00A7658A" w:rsidRDefault="00272770" w:rsidP="00272770">
      <w:pPr>
        <w:pStyle w:val="Default"/>
        <w:spacing w:before="120" w:after="120"/>
        <w:jc w:val="both"/>
        <w:rPr>
          <w:rFonts w:ascii="Times New Roman" w:hAnsi="Times New Roman" w:cs="Times New Roman"/>
        </w:rPr>
      </w:pPr>
      <w:r w:rsidRPr="00A7658A">
        <w:rPr>
          <w:rFonts w:ascii="Times New Roman" w:hAnsi="Times New Roman" w:cs="Times New Roman"/>
        </w:rPr>
        <w:t xml:space="preserve">Restorani ja konverentsisaali osa fuajee evakuatsioonipääsuuks on olemasolev ning kui olemasolevale uksele on võimalik paigaldada vastavalt kasutajate arvule õige sulus, siis paigaldame. Kui olemasolevale uksele ei ole võimalik  lingi või surunupuga evakuatsioonisulust paigaldada, siis soovime ettekirjutuse punkti tähtaega pikendada. Ukse väljavahetamisel nähakse ette ehitustööd ning vastavalt uue ukse paigaldamisele nähakse ette vastavalt kasutajate arvule õigete suluste paigaldamine. </w:t>
      </w:r>
    </w:p>
    <w:p w:rsidR="00272770" w:rsidRPr="00A7658A" w:rsidRDefault="00272770" w:rsidP="00272770">
      <w:pPr>
        <w:pStyle w:val="Default"/>
        <w:spacing w:before="120" w:after="120"/>
        <w:jc w:val="both"/>
        <w:rPr>
          <w:rFonts w:ascii="Times New Roman" w:hAnsi="Times New Roman" w:cs="Times New Roman"/>
        </w:rPr>
      </w:pPr>
      <w:r w:rsidRPr="00A7658A">
        <w:rPr>
          <w:rFonts w:ascii="Times New Roman" w:hAnsi="Times New Roman" w:cs="Times New Roman"/>
        </w:rPr>
        <w:t>Restorani terrassilt evakuatsioonipääsu sulused vahetame määratud tähtajaks.</w:t>
      </w:r>
    </w:p>
    <w:p w:rsidR="00272770" w:rsidRPr="00A7658A" w:rsidRDefault="00272770" w:rsidP="00272770">
      <w:pPr>
        <w:pStyle w:val="Default"/>
        <w:spacing w:before="120" w:after="120"/>
        <w:jc w:val="both"/>
        <w:rPr>
          <w:rFonts w:ascii="Times New Roman" w:hAnsi="Times New Roman" w:cs="Times New Roman"/>
          <w:color w:val="auto"/>
        </w:rPr>
      </w:pPr>
      <w:r w:rsidRPr="00A7658A">
        <w:rPr>
          <w:rFonts w:ascii="Times New Roman" w:hAnsi="Times New Roman" w:cs="Times New Roman"/>
          <w:color w:val="auto"/>
        </w:rPr>
        <w:t xml:space="preserve">Hoone peasissepääsu osas evakuatsioonipääsuuks on olemasolev ning kui olemasolevale uksele on võimalik paigaldada vastavalt kasutajate arvule õige sulus, siis paigaldame. Kui olemasolevale uksele ei ole võimalik  lingi või surunupuga evakuatsioonisuluseid paigaldada, siis soovime ettekirjutuse punkti tähtaega pikendada. </w:t>
      </w:r>
    </w:p>
    <w:p w:rsidR="00272770" w:rsidRDefault="00272770" w:rsidP="00272770">
      <w:pPr>
        <w:pStyle w:val="Default"/>
        <w:spacing w:before="120" w:after="120"/>
        <w:jc w:val="both"/>
      </w:pPr>
      <w:r>
        <w:t>Konverentsisaalist teine evakuatsioonipääs köögi koridorist kattub punktiga 6.</w:t>
      </w:r>
    </w:p>
    <w:p w:rsidR="00272770" w:rsidRPr="00A7658A" w:rsidRDefault="00272770" w:rsidP="00272770">
      <w:pPr>
        <w:pStyle w:val="Default"/>
        <w:numPr>
          <w:ilvl w:val="0"/>
          <w:numId w:val="11"/>
        </w:numPr>
        <w:spacing w:before="120" w:after="120"/>
        <w:jc w:val="both"/>
        <w:rPr>
          <w:rFonts w:ascii="Times New Roman" w:hAnsi="Times New Roman" w:cs="Times New Roman"/>
        </w:rPr>
      </w:pPr>
      <w:r w:rsidRPr="00A7658A">
        <w:rPr>
          <w:rFonts w:ascii="Times New Roman" w:hAnsi="Times New Roman" w:cs="Times New Roman"/>
        </w:rPr>
        <w:lastRenderedPageBreak/>
        <w:t xml:space="preserve">176 voodikohaga hotelli trepikodade esimese korruse uksed, </w:t>
      </w:r>
    </w:p>
    <w:p w:rsidR="00272770" w:rsidRPr="00A7658A" w:rsidRDefault="00272770" w:rsidP="00272770">
      <w:pPr>
        <w:pStyle w:val="Default"/>
        <w:spacing w:before="120" w:after="120"/>
        <w:jc w:val="both"/>
        <w:rPr>
          <w:rFonts w:ascii="Times New Roman" w:hAnsi="Times New Roman" w:cs="Times New Roman"/>
        </w:rPr>
      </w:pPr>
      <w:r w:rsidRPr="00A7658A">
        <w:rPr>
          <w:rFonts w:ascii="Times New Roman" w:hAnsi="Times New Roman" w:cs="Times New Roman"/>
        </w:rPr>
        <w:t xml:space="preserve">Antud punkti ei ole mõistlik täita, sest keskmise evakuatsioonitrepikoja lahendus võib muutuda, kui saame tehtud trepikojast otse väljapääsu maapinnale ning selliselt juhul fuajeesse uks ei ole ette nähtud evakuatsiooniks, vaid on tavakasutuses ning tuletõkkesektsiooni avatäide. </w:t>
      </w:r>
    </w:p>
    <w:p w:rsidR="00272770" w:rsidRPr="00A7658A" w:rsidRDefault="00272770" w:rsidP="00272770">
      <w:pPr>
        <w:pStyle w:val="Default"/>
        <w:spacing w:before="120" w:after="120"/>
        <w:jc w:val="both"/>
        <w:rPr>
          <w:rFonts w:ascii="Times New Roman" w:hAnsi="Times New Roman" w:cs="Times New Roman"/>
        </w:rPr>
      </w:pPr>
      <w:r w:rsidRPr="00A7658A">
        <w:rPr>
          <w:rFonts w:ascii="Times New Roman" w:hAnsi="Times New Roman" w:cs="Times New Roman"/>
        </w:rPr>
        <w:t>Teise evakuatsioonitrepikoja esimese korruse tasandil evakuatsioonipääsuukse olemus muutub sarnaselt keskmise trepikojaga. Nimelt ei ole antud sulust otstarbekas vahetada, kuna uks läheb esimese korruse majutusruumide koridori ning sellest fuajeesse ning fuajeest on väljapääs õue. Lisaks sulusele on antud uks avatav mitte evakuatsioonisuunas ning trepikojast on vajalik teha fuajeesse otse evakuatsioonipääs läbimata majutusruumide esist koridori. Tulenevalt ava tegemisele arvestame evakuatsioonipääsuukse mõõtmetega ning uue ukse paigaldamisel arvestame vastavalt kasutajate arvule õige suluse paigaldamisega.</w:t>
      </w:r>
    </w:p>
    <w:p w:rsidR="00272770" w:rsidRPr="00A7658A" w:rsidRDefault="00272770" w:rsidP="00272770">
      <w:pPr>
        <w:pStyle w:val="Default"/>
        <w:spacing w:before="120" w:after="120"/>
        <w:jc w:val="both"/>
        <w:rPr>
          <w:rFonts w:ascii="Times New Roman" w:hAnsi="Times New Roman" w:cs="Times New Roman"/>
        </w:rPr>
      </w:pPr>
      <w:r w:rsidRPr="00A7658A">
        <w:rPr>
          <w:rFonts w:ascii="Times New Roman" w:hAnsi="Times New Roman" w:cs="Times New Roman"/>
        </w:rPr>
        <w:t xml:space="preserve">Tulenevalt eelpool kajastatule, palume ümber vaadata ja pikendada ettekirjutuse punkti selliselt, et oleks võimalik ettekirjutus mõistliku aja jooksul täita. </w:t>
      </w:r>
    </w:p>
    <w:p w:rsidR="00272770" w:rsidRPr="00A7658A" w:rsidRDefault="00272770" w:rsidP="00272770">
      <w:pPr>
        <w:pStyle w:val="Default"/>
        <w:numPr>
          <w:ilvl w:val="0"/>
          <w:numId w:val="11"/>
        </w:numPr>
        <w:spacing w:before="120" w:after="120"/>
        <w:jc w:val="both"/>
        <w:rPr>
          <w:rFonts w:ascii="Times New Roman" w:hAnsi="Times New Roman" w:cs="Times New Roman"/>
        </w:rPr>
      </w:pPr>
      <w:r w:rsidRPr="00A7658A">
        <w:rPr>
          <w:rFonts w:ascii="Times New Roman" w:hAnsi="Times New Roman" w:cs="Times New Roman"/>
        </w:rPr>
        <w:t xml:space="preserve">restorani ja fuajee vaheline tuletõkkeuks, </w:t>
      </w:r>
    </w:p>
    <w:p w:rsidR="00272770" w:rsidRPr="00A7658A" w:rsidRDefault="00272770" w:rsidP="00272770">
      <w:pPr>
        <w:pStyle w:val="Default"/>
        <w:spacing w:before="120" w:after="120"/>
        <w:jc w:val="both"/>
        <w:rPr>
          <w:rFonts w:ascii="Times New Roman" w:hAnsi="Times New Roman" w:cs="Times New Roman"/>
        </w:rPr>
      </w:pPr>
      <w:r w:rsidRPr="00A7658A">
        <w:rPr>
          <w:rFonts w:ascii="Times New Roman" w:hAnsi="Times New Roman" w:cs="Times New Roman"/>
        </w:rPr>
        <w:t>Antud punkti lahendame.</w:t>
      </w:r>
    </w:p>
    <w:p w:rsidR="00272770" w:rsidRPr="00A7658A" w:rsidRDefault="00272770" w:rsidP="00272770">
      <w:pPr>
        <w:pStyle w:val="Default"/>
        <w:numPr>
          <w:ilvl w:val="0"/>
          <w:numId w:val="11"/>
        </w:numPr>
        <w:spacing w:before="120" w:after="120"/>
        <w:jc w:val="both"/>
        <w:rPr>
          <w:rFonts w:ascii="Times New Roman" w:hAnsi="Times New Roman" w:cs="Times New Roman"/>
        </w:rPr>
      </w:pPr>
      <w:r w:rsidRPr="00A7658A">
        <w:rPr>
          <w:rFonts w:ascii="Times New Roman" w:hAnsi="Times New Roman" w:cs="Times New Roman"/>
        </w:rPr>
        <w:t xml:space="preserve">47 istekohaga konverentsisaali ja fuajee vaheline tuletõkkeuks, </w:t>
      </w:r>
    </w:p>
    <w:p w:rsidR="00272770" w:rsidRPr="00A7658A" w:rsidRDefault="00272770" w:rsidP="00272770">
      <w:pPr>
        <w:pStyle w:val="Default"/>
        <w:spacing w:before="120" w:after="120"/>
        <w:jc w:val="both"/>
        <w:rPr>
          <w:rFonts w:ascii="Times New Roman" w:hAnsi="Times New Roman" w:cs="Times New Roman"/>
        </w:rPr>
      </w:pPr>
      <w:r w:rsidRPr="00A7658A">
        <w:rPr>
          <w:rFonts w:ascii="Times New Roman" w:hAnsi="Times New Roman" w:cs="Times New Roman"/>
        </w:rPr>
        <w:t>Antud punkti lahendame.</w:t>
      </w:r>
    </w:p>
    <w:p w:rsidR="00272770" w:rsidRPr="00A7658A" w:rsidRDefault="00272770" w:rsidP="00272770">
      <w:pPr>
        <w:pStyle w:val="Default"/>
        <w:numPr>
          <w:ilvl w:val="0"/>
          <w:numId w:val="11"/>
        </w:numPr>
        <w:spacing w:before="120" w:after="120"/>
        <w:jc w:val="both"/>
        <w:rPr>
          <w:rFonts w:ascii="Times New Roman" w:hAnsi="Times New Roman" w:cs="Times New Roman"/>
        </w:rPr>
      </w:pPr>
      <w:r w:rsidRPr="00A7658A">
        <w:rPr>
          <w:rFonts w:ascii="Times New Roman" w:hAnsi="Times New Roman" w:cs="Times New Roman"/>
        </w:rPr>
        <w:t xml:space="preserve">esimese korruse koridori ja fuajee vaheline tuletõkkeuks (trepikojast viiv tee); </w:t>
      </w:r>
    </w:p>
    <w:p w:rsidR="00272770" w:rsidRPr="00A7658A" w:rsidRDefault="00272770" w:rsidP="00272770">
      <w:pPr>
        <w:pStyle w:val="Default"/>
        <w:spacing w:before="120" w:after="120"/>
        <w:jc w:val="both"/>
        <w:rPr>
          <w:rFonts w:ascii="Times New Roman" w:hAnsi="Times New Roman" w:cs="Times New Roman"/>
        </w:rPr>
      </w:pPr>
      <w:r w:rsidRPr="00A7658A">
        <w:rPr>
          <w:rFonts w:ascii="Times New Roman" w:hAnsi="Times New Roman" w:cs="Times New Roman"/>
        </w:rPr>
        <w:t xml:space="preserve">Kui evakuatsioonitrepikojast lahendame evakuatsiooni otse fuajeesse, siis antud tuletõkkeuks ei ole trepikojast evakuatsiooniks ette nähtud. Suluse valiku lahendame, kui on olemas evakuatsioonitrepikojast eraldi pääs fuajeesse ning evakuatsioonilahendus lahendatud. </w:t>
      </w:r>
    </w:p>
    <w:p w:rsidR="00272770" w:rsidRPr="00A7658A" w:rsidRDefault="00272770" w:rsidP="00272770">
      <w:pPr>
        <w:pStyle w:val="Default"/>
        <w:numPr>
          <w:ilvl w:val="0"/>
          <w:numId w:val="11"/>
        </w:numPr>
        <w:spacing w:before="120" w:after="120"/>
        <w:jc w:val="both"/>
        <w:rPr>
          <w:rFonts w:ascii="Times New Roman" w:hAnsi="Times New Roman" w:cs="Times New Roman"/>
          <w:color w:val="auto"/>
        </w:rPr>
      </w:pPr>
      <w:r w:rsidRPr="00A7658A">
        <w:rPr>
          <w:rFonts w:ascii="Times New Roman" w:hAnsi="Times New Roman" w:cs="Times New Roman"/>
          <w:color w:val="auto"/>
        </w:rPr>
        <w:t xml:space="preserve">konverentsisaali teisel väljumisteel asuv uks (köögi koridoris). </w:t>
      </w:r>
    </w:p>
    <w:p w:rsidR="00272770" w:rsidRPr="00A7658A" w:rsidRDefault="00272770" w:rsidP="00272770">
      <w:pPr>
        <w:pStyle w:val="Default"/>
        <w:spacing w:before="120" w:after="120"/>
        <w:jc w:val="both"/>
        <w:rPr>
          <w:rFonts w:ascii="Times New Roman" w:hAnsi="Times New Roman" w:cs="Times New Roman"/>
        </w:rPr>
      </w:pPr>
      <w:r w:rsidRPr="00A7658A">
        <w:rPr>
          <w:rFonts w:ascii="Times New Roman" w:hAnsi="Times New Roman" w:cs="Times New Roman"/>
        </w:rPr>
        <w:t>Antud punkti lahendame vastavalt võimalustele. Uks on olemasolev ning kui olemasolevale uksele on võimalik paigaldada vastavalt kasutajate arvule õige sulus, siis paigaldame. Kui olemasolevale uksele ei ole võimalik  lingi või surunupuga evakuatsioonisulust paigaldada, siis soovime ettekirjutuse punkti tähtaega pikendada.  Ukse väljavahetamisel nähakse ette ehitustööd ning vastavalt uue ukse paigaldamisele nähakse ette vastavalt kasutajate arvule õigete suluste paigaldamine.</w:t>
      </w:r>
    </w:p>
    <w:p w:rsidR="00272770" w:rsidRPr="00A7658A" w:rsidRDefault="00272770" w:rsidP="00272770">
      <w:pPr>
        <w:spacing w:before="120" w:after="120"/>
        <w:jc w:val="both"/>
        <w:rPr>
          <w:lang w:val="en-US"/>
        </w:rPr>
      </w:pPr>
      <w:proofErr w:type="spellStart"/>
      <w:r w:rsidRPr="00A7658A">
        <w:rPr>
          <w:lang w:val="en-US"/>
        </w:rPr>
        <w:t>Hetkel</w:t>
      </w:r>
      <w:proofErr w:type="spellEnd"/>
      <w:r w:rsidRPr="00A7658A">
        <w:rPr>
          <w:lang w:val="en-US"/>
        </w:rPr>
        <w:t xml:space="preserve"> </w:t>
      </w:r>
      <w:proofErr w:type="spellStart"/>
      <w:r w:rsidRPr="00A7658A">
        <w:rPr>
          <w:lang w:val="en-US"/>
        </w:rPr>
        <w:t>käib</w:t>
      </w:r>
      <w:proofErr w:type="spellEnd"/>
      <w:r w:rsidRPr="00A7658A">
        <w:rPr>
          <w:lang w:val="en-US"/>
        </w:rPr>
        <w:t xml:space="preserve"> </w:t>
      </w:r>
      <w:proofErr w:type="spellStart"/>
      <w:r w:rsidRPr="00A7658A">
        <w:rPr>
          <w:lang w:val="en-US"/>
        </w:rPr>
        <w:t>uste</w:t>
      </w:r>
      <w:proofErr w:type="spellEnd"/>
      <w:r w:rsidRPr="00A7658A">
        <w:rPr>
          <w:lang w:val="en-US"/>
        </w:rPr>
        <w:t xml:space="preserve"> ja </w:t>
      </w:r>
      <w:proofErr w:type="spellStart"/>
      <w:r w:rsidRPr="00A7658A">
        <w:rPr>
          <w:lang w:val="en-US"/>
        </w:rPr>
        <w:t>suluste</w:t>
      </w:r>
      <w:proofErr w:type="spellEnd"/>
      <w:r w:rsidRPr="00A7658A">
        <w:rPr>
          <w:lang w:val="en-US"/>
        </w:rPr>
        <w:t xml:space="preserve"> </w:t>
      </w:r>
      <w:proofErr w:type="spellStart"/>
      <w:r w:rsidRPr="00A7658A">
        <w:rPr>
          <w:lang w:val="en-US"/>
        </w:rPr>
        <w:t>paigaldamise</w:t>
      </w:r>
      <w:proofErr w:type="spellEnd"/>
      <w:r w:rsidRPr="00A7658A">
        <w:rPr>
          <w:lang w:val="en-US"/>
        </w:rPr>
        <w:t xml:space="preserve"> </w:t>
      </w:r>
      <w:proofErr w:type="spellStart"/>
      <w:r w:rsidRPr="00A7658A">
        <w:rPr>
          <w:lang w:val="en-US"/>
        </w:rPr>
        <w:t>võimaluste</w:t>
      </w:r>
      <w:proofErr w:type="spellEnd"/>
      <w:r w:rsidRPr="00A7658A">
        <w:rPr>
          <w:lang w:val="en-US"/>
        </w:rPr>
        <w:t xml:space="preserve"> </w:t>
      </w:r>
      <w:proofErr w:type="spellStart"/>
      <w:r w:rsidRPr="00A7658A">
        <w:rPr>
          <w:lang w:val="en-US"/>
        </w:rPr>
        <w:t>kaardistamine</w:t>
      </w:r>
      <w:proofErr w:type="spellEnd"/>
      <w:r w:rsidRPr="00A7658A">
        <w:rPr>
          <w:lang w:val="en-US"/>
        </w:rPr>
        <w:t xml:space="preserve">. </w:t>
      </w:r>
    </w:p>
    <w:p w:rsidR="00272770" w:rsidRPr="00A7658A" w:rsidRDefault="00272770" w:rsidP="00272770">
      <w:pPr>
        <w:spacing w:before="120" w:after="120"/>
        <w:jc w:val="both"/>
        <w:rPr>
          <w:lang w:val="en-US"/>
        </w:rPr>
      </w:pPr>
      <w:proofErr w:type="spellStart"/>
      <w:r w:rsidRPr="00A7658A">
        <w:rPr>
          <w:lang w:val="en-US"/>
        </w:rPr>
        <w:t>Tulenevalt</w:t>
      </w:r>
      <w:proofErr w:type="spellEnd"/>
      <w:r w:rsidRPr="00A7658A">
        <w:rPr>
          <w:lang w:val="en-US"/>
        </w:rPr>
        <w:t xml:space="preserve"> </w:t>
      </w:r>
      <w:proofErr w:type="spellStart"/>
      <w:r w:rsidRPr="00A7658A">
        <w:rPr>
          <w:lang w:val="en-US"/>
        </w:rPr>
        <w:t>eelpool</w:t>
      </w:r>
      <w:proofErr w:type="spellEnd"/>
      <w:r w:rsidRPr="00A7658A">
        <w:rPr>
          <w:lang w:val="en-US"/>
        </w:rPr>
        <w:t xml:space="preserve"> </w:t>
      </w:r>
      <w:proofErr w:type="spellStart"/>
      <w:r w:rsidRPr="00A7658A">
        <w:rPr>
          <w:lang w:val="en-US"/>
        </w:rPr>
        <w:t>kajastatule</w:t>
      </w:r>
      <w:proofErr w:type="spellEnd"/>
      <w:r w:rsidRPr="00A7658A">
        <w:rPr>
          <w:lang w:val="en-US"/>
        </w:rPr>
        <w:t xml:space="preserve">, </w:t>
      </w:r>
      <w:proofErr w:type="spellStart"/>
      <w:r w:rsidRPr="00A7658A">
        <w:rPr>
          <w:lang w:val="en-US"/>
        </w:rPr>
        <w:t>palume</w:t>
      </w:r>
      <w:proofErr w:type="spellEnd"/>
      <w:r w:rsidRPr="00A7658A">
        <w:rPr>
          <w:lang w:val="en-US"/>
        </w:rPr>
        <w:t xml:space="preserve"> </w:t>
      </w:r>
      <w:proofErr w:type="spellStart"/>
      <w:r w:rsidRPr="00A7658A">
        <w:rPr>
          <w:lang w:val="en-US"/>
        </w:rPr>
        <w:t>ümber</w:t>
      </w:r>
      <w:proofErr w:type="spellEnd"/>
      <w:r w:rsidRPr="00A7658A">
        <w:rPr>
          <w:lang w:val="en-US"/>
        </w:rPr>
        <w:t xml:space="preserve"> </w:t>
      </w:r>
      <w:proofErr w:type="spellStart"/>
      <w:r w:rsidRPr="00A7658A">
        <w:rPr>
          <w:lang w:val="en-US"/>
        </w:rPr>
        <w:t>vaadata</w:t>
      </w:r>
      <w:proofErr w:type="spellEnd"/>
      <w:r w:rsidRPr="00A7658A">
        <w:rPr>
          <w:lang w:val="en-US"/>
        </w:rPr>
        <w:t xml:space="preserve"> ja </w:t>
      </w:r>
      <w:proofErr w:type="spellStart"/>
      <w:r w:rsidRPr="00A7658A">
        <w:rPr>
          <w:lang w:val="en-US"/>
        </w:rPr>
        <w:t>pikendada</w:t>
      </w:r>
      <w:proofErr w:type="spellEnd"/>
      <w:r w:rsidRPr="00A7658A">
        <w:rPr>
          <w:lang w:val="en-US"/>
        </w:rPr>
        <w:t xml:space="preserve"> </w:t>
      </w:r>
      <w:proofErr w:type="spellStart"/>
      <w:r w:rsidRPr="00A7658A">
        <w:rPr>
          <w:lang w:val="en-US"/>
        </w:rPr>
        <w:t>ettekirjutuse</w:t>
      </w:r>
      <w:proofErr w:type="spellEnd"/>
      <w:r w:rsidRPr="00A7658A">
        <w:rPr>
          <w:lang w:val="en-US"/>
        </w:rPr>
        <w:t xml:space="preserve"> </w:t>
      </w:r>
      <w:proofErr w:type="spellStart"/>
      <w:r w:rsidRPr="00A7658A">
        <w:rPr>
          <w:lang w:val="en-US"/>
        </w:rPr>
        <w:t>punkti</w:t>
      </w:r>
      <w:proofErr w:type="spellEnd"/>
      <w:r w:rsidRPr="00A7658A">
        <w:rPr>
          <w:lang w:val="en-US"/>
        </w:rPr>
        <w:t xml:space="preserve"> </w:t>
      </w:r>
      <w:proofErr w:type="spellStart"/>
      <w:r w:rsidRPr="00A7658A">
        <w:rPr>
          <w:lang w:val="en-US"/>
        </w:rPr>
        <w:t>selliselt</w:t>
      </w:r>
      <w:proofErr w:type="spellEnd"/>
      <w:r w:rsidRPr="00A7658A">
        <w:rPr>
          <w:lang w:val="en-US"/>
        </w:rPr>
        <w:t xml:space="preserve">, et </w:t>
      </w:r>
      <w:proofErr w:type="spellStart"/>
      <w:r w:rsidRPr="00A7658A">
        <w:rPr>
          <w:lang w:val="en-US"/>
        </w:rPr>
        <w:t>oleks</w:t>
      </w:r>
      <w:proofErr w:type="spellEnd"/>
      <w:r w:rsidRPr="00A7658A">
        <w:rPr>
          <w:lang w:val="en-US"/>
        </w:rPr>
        <w:t xml:space="preserve"> </w:t>
      </w:r>
      <w:proofErr w:type="spellStart"/>
      <w:r w:rsidRPr="00A7658A">
        <w:rPr>
          <w:lang w:val="en-US"/>
        </w:rPr>
        <w:t>võimalik</w:t>
      </w:r>
      <w:proofErr w:type="spellEnd"/>
      <w:r w:rsidRPr="00A7658A">
        <w:rPr>
          <w:lang w:val="en-US"/>
        </w:rPr>
        <w:t xml:space="preserve"> </w:t>
      </w:r>
      <w:proofErr w:type="spellStart"/>
      <w:r w:rsidRPr="00A7658A">
        <w:rPr>
          <w:lang w:val="en-US"/>
        </w:rPr>
        <w:t>ettekirjutus</w:t>
      </w:r>
      <w:proofErr w:type="spellEnd"/>
      <w:r w:rsidRPr="00A7658A">
        <w:rPr>
          <w:lang w:val="en-US"/>
        </w:rPr>
        <w:t xml:space="preserve"> </w:t>
      </w:r>
      <w:proofErr w:type="spellStart"/>
      <w:r w:rsidRPr="00A7658A">
        <w:rPr>
          <w:lang w:val="en-US"/>
        </w:rPr>
        <w:t>mõistliku</w:t>
      </w:r>
      <w:proofErr w:type="spellEnd"/>
      <w:r w:rsidRPr="00A7658A">
        <w:rPr>
          <w:lang w:val="en-US"/>
        </w:rPr>
        <w:t xml:space="preserve"> </w:t>
      </w:r>
      <w:proofErr w:type="spellStart"/>
      <w:r w:rsidRPr="00A7658A">
        <w:rPr>
          <w:lang w:val="en-US"/>
        </w:rPr>
        <w:t>aja</w:t>
      </w:r>
      <w:proofErr w:type="spellEnd"/>
      <w:r w:rsidRPr="00A7658A">
        <w:rPr>
          <w:lang w:val="en-US"/>
        </w:rPr>
        <w:t xml:space="preserve"> </w:t>
      </w:r>
      <w:proofErr w:type="spellStart"/>
      <w:r w:rsidRPr="00A7658A">
        <w:rPr>
          <w:lang w:val="en-US"/>
        </w:rPr>
        <w:t>jooksul</w:t>
      </w:r>
      <w:proofErr w:type="spellEnd"/>
      <w:r w:rsidRPr="00A7658A">
        <w:rPr>
          <w:lang w:val="en-US"/>
        </w:rPr>
        <w:t xml:space="preserve"> </w:t>
      </w:r>
      <w:proofErr w:type="spellStart"/>
      <w:r w:rsidRPr="00A7658A">
        <w:rPr>
          <w:lang w:val="en-US"/>
        </w:rPr>
        <w:t>täita</w:t>
      </w:r>
      <w:proofErr w:type="spellEnd"/>
      <w:r w:rsidRPr="00A7658A">
        <w:rPr>
          <w:lang w:val="en-US"/>
        </w:rPr>
        <w:t xml:space="preserve"> </w:t>
      </w:r>
      <w:proofErr w:type="spellStart"/>
      <w:r w:rsidRPr="00A7658A">
        <w:rPr>
          <w:lang w:val="en-US"/>
        </w:rPr>
        <w:t>arvestades</w:t>
      </w:r>
      <w:proofErr w:type="spellEnd"/>
      <w:r w:rsidRPr="00A7658A">
        <w:rPr>
          <w:lang w:val="en-US"/>
        </w:rPr>
        <w:t xml:space="preserve"> </w:t>
      </w:r>
      <w:proofErr w:type="spellStart"/>
      <w:r w:rsidRPr="00A7658A">
        <w:rPr>
          <w:lang w:val="en-US"/>
        </w:rPr>
        <w:t>eelpool</w:t>
      </w:r>
      <w:proofErr w:type="spellEnd"/>
      <w:r w:rsidRPr="00A7658A">
        <w:rPr>
          <w:lang w:val="en-US"/>
        </w:rPr>
        <w:t xml:space="preserve"> </w:t>
      </w:r>
      <w:proofErr w:type="spellStart"/>
      <w:r w:rsidRPr="00A7658A">
        <w:rPr>
          <w:lang w:val="en-US"/>
        </w:rPr>
        <w:t>kajastatud</w:t>
      </w:r>
      <w:proofErr w:type="spellEnd"/>
      <w:r w:rsidRPr="00A7658A">
        <w:rPr>
          <w:lang w:val="en-US"/>
        </w:rPr>
        <w:t xml:space="preserve"> </w:t>
      </w:r>
      <w:proofErr w:type="spellStart"/>
      <w:r w:rsidRPr="00A7658A">
        <w:rPr>
          <w:lang w:val="en-US"/>
        </w:rPr>
        <w:t>evakuatsiooni</w:t>
      </w:r>
      <w:proofErr w:type="spellEnd"/>
      <w:r w:rsidRPr="00A7658A">
        <w:rPr>
          <w:lang w:val="en-US"/>
        </w:rPr>
        <w:t xml:space="preserve"> </w:t>
      </w:r>
      <w:proofErr w:type="spellStart"/>
      <w:r w:rsidRPr="00A7658A">
        <w:rPr>
          <w:lang w:val="en-US"/>
        </w:rPr>
        <w:t>ümberkorralduse</w:t>
      </w:r>
      <w:proofErr w:type="spellEnd"/>
      <w:r w:rsidRPr="00A7658A">
        <w:rPr>
          <w:lang w:val="en-US"/>
        </w:rPr>
        <w:t xml:space="preserve"> </w:t>
      </w:r>
      <w:proofErr w:type="spellStart"/>
      <w:r w:rsidRPr="00A7658A">
        <w:rPr>
          <w:lang w:val="en-US"/>
        </w:rPr>
        <w:t>planeerimist</w:t>
      </w:r>
      <w:proofErr w:type="spellEnd"/>
      <w:r w:rsidRPr="00A7658A">
        <w:rPr>
          <w:lang w:val="en-US"/>
        </w:rPr>
        <w:t>.</w:t>
      </w:r>
    </w:p>
    <w:p w:rsidR="00272770" w:rsidRPr="00A7658A" w:rsidRDefault="00272770" w:rsidP="00272770">
      <w:pPr>
        <w:jc w:val="both"/>
        <w:rPr>
          <w:lang w:val="en-US"/>
        </w:rPr>
      </w:pPr>
      <w:proofErr w:type="spellStart"/>
      <w:r w:rsidRPr="00A7658A">
        <w:rPr>
          <w:lang w:val="en-US"/>
        </w:rPr>
        <w:t>Mõistlikuks</w:t>
      </w:r>
      <w:proofErr w:type="spellEnd"/>
      <w:r w:rsidRPr="00A7658A">
        <w:rPr>
          <w:lang w:val="en-US"/>
        </w:rPr>
        <w:t xml:space="preserve"> </w:t>
      </w:r>
      <w:proofErr w:type="spellStart"/>
      <w:r w:rsidRPr="00A7658A">
        <w:rPr>
          <w:lang w:val="en-US"/>
        </w:rPr>
        <w:t>ajaks</w:t>
      </w:r>
      <w:proofErr w:type="spellEnd"/>
      <w:r w:rsidRPr="00A7658A">
        <w:rPr>
          <w:lang w:val="en-US"/>
        </w:rPr>
        <w:t xml:space="preserve"> </w:t>
      </w:r>
      <w:proofErr w:type="spellStart"/>
      <w:r w:rsidRPr="00A7658A">
        <w:rPr>
          <w:lang w:val="en-US"/>
        </w:rPr>
        <w:t>soovime</w:t>
      </w:r>
      <w:proofErr w:type="spellEnd"/>
      <w:r w:rsidRPr="00A7658A">
        <w:rPr>
          <w:lang w:val="en-US"/>
        </w:rPr>
        <w:t xml:space="preserve"> </w:t>
      </w:r>
      <w:proofErr w:type="spellStart"/>
      <w:r w:rsidRPr="00A7658A">
        <w:rPr>
          <w:lang w:val="en-US"/>
        </w:rPr>
        <w:t>pikendust</w:t>
      </w:r>
      <w:proofErr w:type="spellEnd"/>
      <w:r w:rsidRPr="00A7658A">
        <w:rPr>
          <w:lang w:val="en-US"/>
        </w:rPr>
        <w:t xml:space="preserve"> </w:t>
      </w:r>
      <w:proofErr w:type="spellStart"/>
      <w:r w:rsidRPr="00A7658A">
        <w:rPr>
          <w:lang w:val="en-US"/>
        </w:rPr>
        <w:t>antud</w:t>
      </w:r>
      <w:proofErr w:type="spellEnd"/>
      <w:r w:rsidRPr="00A7658A">
        <w:rPr>
          <w:lang w:val="en-US"/>
        </w:rPr>
        <w:t xml:space="preserve"> </w:t>
      </w:r>
      <w:proofErr w:type="spellStart"/>
      <w:r w:rsidRPr="00A7658A">
        <w:rPr>
          <w:lang w:val="en-US"/>
        </w:rPr>
        <w:t>lahenduse</w:t>
      </w:r>
      <w:proofErr w:type="spellEnd"/>
      <w:r w:rsidRPr="00A7658A">
        <w:rPr>
          <w:lang w:val="en-US"/>
        </w:rPr>
        <w:t xml:space="preserve"> </w:t>
      </w:r>
      <w:proofErr w:type="spellStart"/>
      <w:r w:rsidRPr="00A7658A">
        <w:rPr>
          <w:lang w:val="en-US"/>
        </w:rPr>
        <w:t>väljatöötamiseks</w:t>
      </w:r>
      <w:proofErr w:type="spellEnd"/>
      <w:r w:rsidRPr="00A7658A">
        <w:rPr>
          <w:lang w:val="en-US"/>
        </w:rPr>
        <w:t xml:space="preserve"> ja </w:t>
      </w:r>
      <w:proofErr w:type="spellStart"/>
      <w:r w:rsidRPr="00A7658A">
        <w:rPr>
          <w:lang w:val="en-US"/>
        </w:rPr>
        <w:t>lahendamiseks</w:t>
      </w:r>
      <w:proofErr w:type="spellEnd"/>
      <w:r w:rsidRPr="00A7658A">
        <w:rPr>
          <w:lang w:val="en-US"/>
        </w:rPr>
        <w:t xml:space="preserve"> </w:t>
      </w:r>
      <w:proofErr w:type="spellStart"/>
      <w:r w:rsidRPr="00A7658A">
        <w:rPr>
          <w:lang w:val="en-US"/>
        </w:rPr>
        <w:t>vähemalt</w:t>
      </w:r>
      <w:proofErr w:type="spellEnd"/>
      <w:r w:rsidRPr="00A7658A">
        <w:rPr>
          <w:lang w:val="en-US"/>
        </w:rPr>
        <w:t xml:space="preserve"> 31.08.2020.</w:t>
      </w:r>
    </w:p>
    <w:p w:rsidR="00272770" w:rsidRPr="00A7658A" w:rsidRDefault="00272770" w:rsidP="00272770">
      <w:pPr>
        <w:jc w:val="both"/>
        <w:rPr>
          <w:lang w:val="en-US"/>
        </w:rPr>
      </w:pPr>
    </w:p>
    <w:p w:rsidR="00272770" w:rsidRPr="00E95931" w:rsidRDefault="00272770" w:rsidP="00272770">
      <w:pPr>
        <w:pStyle w:val="ListParagraph"/>
        <w:numPr>
          <w:ilvl w:val="0"/>
          <w:numId w:val="10"/>
        </w:numPr>
        <w:spacing w:after="160" w:line="259" w:lineRule="auto"/>
        <w:jc w:val="both"/>
        <w:rPr>
          <w:i/>
        </w:rPr>
      </w:pPr>
      <w:proofErr w:type="spellStart"/>
      <w:r w:rsidRPr="00A7658A">
        <w:rPr>
          <w:i/>
          <w:lang w:val="en-US"/>
        </w:rPr>
        <w:t>Ettekirjutuse</w:t>
      </w:r>
      <w:proofErr w:type="spellEnd"/>
      <w:r w:rsidRPr="00A7658A">
        <w:rPr>
          <w:i/>
          <w:lang w:val="en-US"/>
        </w:rPr>
        <w:t xml:space="preserve"> </w:t>
      </w:r>
      <w:proofErr w:type="spellStart"/>
      <w:r w:rsidRPr="00A7658A">
        <w:rPr>
          <w:i/>
          <w:lang w:val="en-US"/>
        </w:rPr>
        <w:t>punkt</w:t>
      </w:r>
      <w:proofErr w:type="spellEnd"/>
      <w:r w:rsidRPr="00A7658A">
        <w:rPr>
          <w:i/>
          <w:lang w:val="en-US"/>
        </w:rPr>
        <w:t xml:space="preserve"> 5.</w:t>
      </w:r>
      <w:r w:rsidRPr="00A7658A">
        <w:rPr>
          <w:lang w:val="en-US"/>
        </w:rPr>
        <w:t xml:space="preserve"> </w:t>
      </w:r>
      <w:proofErr w:type="spellStart"/>
      <w:r w:rsidRPr="00A7658A">
        <w:rPr>
          <w:i/>
          <w:lang w:val="en-US"/>
        </w:rPr>
        <w:t>Tagada</w:t>
      </w:r>
      <w:proofErr w:type="spellEnd"/>
      <w:r w:rsidRPr="00A7658A">
        <w:rPr>
          <w:i/>
          <w:lang w:val="en-US"/>
        </w:rPr>
        <w:t xml:space="preserve"> Spa </w:t>
      </w:r>
      <w:proofErr w:type="spellStart"/>
      <w:r w:rsidRPr="00A7658A">
        <w:rPr>
          <w:i/>
          <w:lang w:val="en-US"/>
        </w:rPr>
        <w:t>tuletõkkesektsioonide</w:t>
      </w:r>
      <w:proofErr w:type="spellEnd"/>
      <w:r w:rsidRPr="00A7658A">
        <w:rPr>
          <w:i/>
          <w:lang w:val="en-US"/>
        </w:rPr>
        <w:t xml:space="preserve"> </w:t>
      </w:r>
      <w:proofErr w:type="spellStart"/>
      <w:r w:rsidRPr="00A7658A">
        <w:rPr>
          <w:i/>
          <w:lang w:val="en-US"/>
        </w:rPr>
        <w:t>terviklikkus</w:t>
      </w:r>
      <w:proofErr w:type="spellEnd"/>
      <w:r w:rsidRPr="00A7658A">
        <w:rPr>
          <w:i/>
          <w:lang w:val="en-US"/>
        </w:rPr>
        <w:t xml:space="preserve">, </w:t>
      </w:r>
      <w:proofErr w:type="spellStart"/>
      <w:r w:rsidRPr="00A7658A">
        <w:rPr>
          <w:i/>
          <w:lang w:val="en-US"/>
        </w:rPr>
        <w:t>selleks</w:t>
      </w:r>
      <w:proofErr w:type="spellEnd"/>
      <w:r w:rsidRPr="00A7658A">
        <w:rPr>
          <w:i/>
          <w:lang w:val="en-US"/>
        </w:rPr>
        <w:t xml:space="preserve"> </w:t>
      </w:r>
      <w:proofErr w:type="spellStart"/>
      <w:r w:rsidRPr="00A7658A">
        <w:rPr>
          <w:i/>
          <w:lang w:val="en-US"/>
        </w:rPr>
        <w:t>tihendada</w:t>
      </w:r>
      <w:proofErr w:type="spellEnd"/>
      <w:r w:rsidRPr="00A7658A">
        <w:rPr>
          <w:i/>
          <w:lang w:val="en-US"/>
        </w:rPr>
        <w:t xml:space="preserve"> Spa </w:t>
      </w:r>
      <w:proofErr w:type="spellStart"/>
      <w:r w:rsidRPr="00A7658A">
        <w:rPr>
          <w:i/>
          <w:lang w:val="en-US"/>
        </w:rPr>
        <w:t>ventilatsiooniruumi</w:t>
      </w:r>
      <w:proofErr w:type="spellEnd"/>
      <w:r w:rsidRPr="00A7658A">
        <w:rPr>
          <w:i/>
          <w:lang w:val="en-US"/>
        </w:rPr>
        <w:t xml:space="preserve"> </w:t>
      </w:r>
      <w:proofErr w:type="spellStart"/>
      <w:r w:rsidRPr="00A7658A">
        <w:rPr>
          <w:i/>
          <w:lang w:val="en-US"/>
        </w:rPr>
        <w:t>läbivate</w:t>
      </w:r>
      <w:proofErr w:type="spellEnd"/>
      <w:r w:rsidRPr="00A7658A">
        <w:rPr>
          <w:i/>
          <w:lang w:val="en-US"/>
        </w:rPr>
        <w:t xml:space="preserve"> </w:t>
      </w:r>
      <w:proofErr w:type="spellStart"/>
      <w:r w:rsidRPr="00A7658A">
        <w:rPr>
          <w:i/>
          <w:lang w:val="en-US"/>
        </w:rPr>
        <w:t>tehnosüsteemide</w:t>
      </w:r>
      <w:proofErr w:type="spellEnd"/>
      <w:r w:rsidRPr="00A7658A">
        <w:rPr>
          <w:i/>
          <w:lang w:val="en-US"/>
        </w:rPr>
        <w:t xml:space="preserve"> </w:t>
      </w:r>
      <w:proofErr w:type="spellStart"/>
      <w:r w:rsidRPr="00A7658A">
        <w:rPr>
          <w:i/>
          <w:lang w:val="en-US"/>
        </w:rPr>
        <w:t>läbiviigud</w:t>
      </w:r>
      <w:proofErr w:type="spellEnd"/>
      <w:r w:rsidRPr="00A7658A">
        <w:rPr>
          <w:i/>
          <w:lang w:val="en-US"/>
        </w:rPr>
        <w:t xml:space="preserve"> ja </w:t>
      </w:r>
      <w:proofErr w:type="spellStart"/>
      <w:r w:rsidRPr="00A7658A">
        <w:rPr>
          <w:i/>
          <w:lang w:val="en-US"/>
        </w:rPr>
        <w:t>viimistleda</w:t>
      </w:r>
      <w:proofErr w:type="spellEnd"/>
      <w:r w:rsidRPr="00A7658A">
        <w:rPr>
          <w:i/>
          <w:lang w:val="en-US"/>
        </w:rPr>
        <w:t xml:space="preserve"> </w:t>
      </w:r>
      <w:proofErr w:type="spellStart"/>
      <w:r w:rsidRPr="00A7658A">
        <w:rPr>
          <w:i/>
          <w:lang w:val="en-US"/>
        </w:rPr>
        <w:t>elektrikilbi</w:t>
      </w:r>
      <w:proofErr w:type="spellEnd"/>
      <w:r w:rsidRPr="00A7658A">
        <w:rPr>
          <w:i/>
          <w:lang w:val="en-US"/>
        </w:rPr>
        <w:t xml:space="preserve"> </w:t>
      </w:r>
      <w:proofErr w:type="spellStart"/>
      <w:r w:rsidRPr="00A7658A">
        <w:rPr>
          <w:i/>
          <w:lang w:val="en-US"/>
        </w:rPr>
        <w:t>tuletõkkeukse</w:t>
      </w:r>
      <w:proofErr w:type="spellEnd"/>
      <w:r w:rsidRPr="00A7658A">
        <w:rPr>
          <w:i/>
          <w:lang w:val="en-US"/>
        </w:rPr>
        <w:t xml:space="preserve"> </w:t>
      </w:r>
      <w:proofErr w:type="spellStart"/>
      <w:r w:rsidRPr="00A7658A">
        <w:rPr>
          <w:i/>
          <w:lang w:val="en-US"/>
        </w:rPr>
        <w:t>paigaldusava</w:t>
      </w:r>
      <w:proofErr w:type="spellEnd"/>
      <w:r w:rsidRPr="00A7658A">
        <w:rPr>
          <w:i/>
          <w:lang w:val="en-US"/>
        </w:rPr>
        <w:t xml:space="preserve"> </w:t>
      </w:r>
      <w:proofErr w:type="spellStart"/>
      <w:r w:rsidRPr="00A7658A">
        <w:rPr>
          <w:i/>
          <w:lang w:val="en-US"/>
        </w:rPr>
        <w:t>vastavalt</w:t>
      </w:r>
      <w:proofErr w:type="spellEnd"/>
      <w:r w:rsidRPr="00A7658A">
        <w:rPr>
          <w:i/>
          <w:lang w:val="en-US"/>
        </w:rPr>
        <w:t xml:space="preserve"> </w:t>
      </w:r>
      <w:proofErr w:type="spellStart"/>
      <w:r w:rsidRPr="00A7658A">
        <w:rPr>
          <w:i/>
          <w:lang w:val="en-US"/>
        </w:rPr>
        <w:t>tuleohutusnõuetele</w:t>
      </w:r>
      <w:proofErr w:type="spellEnd"/>
      <w:r w:rsidRPr="00A7658A">
        <w:rPr>
          <w:i/>
          <w:lang w:val="en-US"/>
        </w:rPr>
        <w:t xml:space="preserve">. </w:t>
      </w:r>
      <w:r w:rsidRPr="00E95931">
        <w:rPr>
          <w:i/>
        </w:rPr>
        <w:t>Täitmise tähtaeg 30.03.2020.</w:t>
      </w:r>
    </w:p>
    <w:p w:rsidR="00272770" w:rsidRPr="00A7658A" w:rsidRDefault="00272770" w:rsidP="00272770">
      <w:pPr>
        <w:jc w:val="both"/>
        <w:rPr>
          <w:lang w:val="en-US"/>
        </w:rPr>
      </w:pPr>
      <w:r w:rsidRPr="00E95931">
        <w:lastRenderedPageBreak/>
        <w:t xml:space="preserve">Antud ettekirjutusega on kajastatud, et Spa ventilatsiooniruumi läbiviigud ja SPA elektrikilbi tuletõkkeukse paigaldusava on lõpuni viimistlemata. </w:t>
      </w:r>
      <w:r w:rsidRPr="00A7658A">
        <w:rPr>
          <w:lang w:val="en-US"/>
        </w:rPr>
        <w:t xml:space="preserve">Need </w:t>
      </w:r>
      <w:proofErr w:type="spellStart"/>
      <w:r w:rsidRPr="00A7658A">
        <w:rPr>
          <w:lang w:val="en-US"/>
        </w:rPr>
        <w:t>kohad</w:t>
      </w:r>
      <w:proofErr w:type="spellEnd"/>
      <w:r w:rsidRPr="00A7658A">
        <w:rPr>
          <w:lang w:val="en-US"/>
        </w:rPr>
        <w:t xml:space="preserve"> on </w:t>
      </w:r>
      <w:proofErr w:type="spellStart"/>
      <w:r w:rsidRPr="00A7658A">
        <w:rPr>
          <w:lang w:val="en-US"/>
        </w:rPr>
        <w:t>vaid</w:t>
      </w:r>
      <w:proofErr w:type="spellEnd"/>
      <w:r w:rsidRPr="00A7658A">
        <w:rPr>
          <w:lang w:val="en-US"/>
        </w:rPr>
        <w:t xml:space="preserve"> </w:t>
      </w:r>
      <w:proofErr w:type="spellStart"/>
      <w:r w:rsidRPr="00A7658A">
        <w:rPr>
          <w:lang w:val="en-US"/>
        </w:rPr>
        <w:t>vahuga</w:t>
      </w:r>
      <w:proofErr w:type="spellEnd"/>
      <w:r w:rsidRPr="00A7658A">
        <w:rPr>
          <w:lang w:val="en-US"/>
        </w:rPr>
        <w:t xml:space="preserve"> </w:t>
      </w:r>
      <w:proofErr w:type="spellStart"/>
      <w:r w:rsidRPr="00A7658A">
        <w:rPr>
          <w:lang w:val="en-US"/>
        </w:rPr>
        <w:t>tihendatud</w:t>
      </w:r>
      <w:proofErr w:type="spellEnd"/>
      <w:r w:rsidRPr="00A7658A">
        <w:rPr>
          <w:lang w:val="en-US"/>
        </w:rPr>
        <w:t xml:space="preserve">. </w:t>
      </w:r>
      <w:proofErr w:type="spellStart"/>
      <w:r w:rsidRPr="00A7658A">
        <w:rPr>
          <w:lang w:val="en-US"/>
        </w:rPr>
        <w:t>Seetõttu</w:t>
      </w:r>
      <w:proofErr w:type="spellEnd"/>
      <w:r w:rsidRPr="00A7658A">
        <w:rPr>
          <w:lang w:val="en-US"/>
        </w:rPr>
        <w:t xml:space="preserve"> </w:t>
      </w:r>
      <w:proofErr w:type="spellStart"/>
      <w:r w:rsidRPr="00A7658A">
        <w:rPr>
          <w:lang w:val="en-US"/>
        </w:rPr>
        <w:t>tuletõkkesektsioonid</w:t>
      </w:r>
      <w:proofErr w:type="spellEnd"/>
      <w:r w:rsidRPr="00A7658A">
        <w:rPr>
          <w:lang w:val="en-US"/>
        </w:rPr>
        <w:t xml:space="preserve"> </w:t>
      </w:r>
      <w:proofErr w:type="spellStart"/>
      <w:r w:rsidRPr="00A7658A">
        <w:rPr>
          <w:lang w:val="en-US"/>
        </w:rPr>
        <w:t>ei</w:t>
      </w:r>
      <w:proofErr w:type="spellEnd"/>
      <w:r w:rsidRPr="00A7658A">
        <w:rPr>
          <w:lang w:val="en-US"/>
        </w:rPr>
        <w:t xml:space="preserve"> </w:t>
      </w:r>
      <w:proofErr w:type="spellStart"/>
      <w:r w:rsidRPr="00A7658A">
        <w:rPr>
          <w:lang w:val="en-US"/>
        </w:rPr>
        <w:t>täida</w:t>
      </w:r>
      <w:proofErr w:type="spellEnd"/>
      <w:r w:rsidRPr="00A7658A">
        <w:rPr>
          <w:lang w:val="en-US"/>
        </w:rPr>
        <w:t xml:space="preserve"> </w:t>
      </w:r>
      <w:proofErr w:type="spellStart"/>
      <w:r w:rsidRPr="00A7658A">
        <w:rPr>
          <w:lang w:val="en-US"/>
        </w:rPr>
        <w:t>oma</w:t>
      </w:r>
      <w:proofErr w:type="spellEnd"/>
      <w:r w:rsidRPr="00A7658A">
        <w:rPr>
          <w:lang w:val="en-US"/>
        </w:rPr>
        <w:t xml:space="preserve"> </w:t>
      </w:r>
      <w:proofErr w:type="spellStart"/>
      <w:r w:rsidRPr="00A7658A">
        <w:rPr>
          <w:lang w:val="en-US"/>
        </w:rPr>
        <w:t>otstarvet</w:t>
      </w:r>
      <w:proofErr w:type="spellEnd"/>
      <w:r w:rsidRPr="00A7658A">
        <w:rPr>
          <w:lang w:val="en-US"/>
        </w:rPr>
        <w:t xml:space="preserve">. </w:t>
      </w:r>
      <w:proofErr w:type="spellStart"/>
      <w:r w:rsidRPr="00A7658A">
        <w:rPr>
          <w:lang w:val="en-US"/>
        </w:rPr>
        <w:t>Seega</w:t>
      </w:r>
      <w:proofErr w:type="spellEnd"/>
      <w:r w:rsidRPr="00A7658A">
        <w:rPr>
          <w:lang w:val="en-US"/>
        </w:rPr>
        <w:t xml:space="preserve"> </w:t>
      </w:r>
      <w:proofErr w:type="spellStart"/>
      <w:r w:rsidRPr="00A7658A">
        <w:rPr>
          <w:lang w:val="en-US"/>
        </w:rPr>
        <w:t>võimaliku</w:t>
      </w:r>
      <w:proofErr w:type="spellEnd"/>
      <w:r w:rsidRPr="00A7658A">
        <w:rPr>
          <w:lang w:val="en-US"/>
        </w:rPr>
        <w:t xml:space="preserve"> </w:t>
      </w:r>
      <w:proofErr w:type="spellStart"/>
      <w:r w:rsidRPr="00A7658A">
        <w:rPr>
          <w:lang w:val="en-US"/>
        </w:rPr>
        <w:t>tulekahju</w:t>
      </w:r>
      <w:proofErr w:type="spellEnd"/>
      <w:r w:rsidRPr="00A7658A">
        <w:rPr>
          <w:lang w:val="en-US"/>
        </w:rPr>
        <w:t xml:space="preserve"> </w:t>
      </w:r>
      <w:proofErr w:type="spellStart"/>
      <w:r w:rsidRPr="00A7658A">
        <w:rPr>
          <w:lang w:val="en-US"/>
        </w:rPr>
        <w:t>korral</w:t>
      </w:r>
      <w:proofErr w:type="spellEnd"/>
      <w:r w:rsidRPr="00A7658A">
        <w:rPr>
          <w:lang w:val="en-US"/>
        </w:rPr>
        <w:t xml:space="preserve"> </w:t>
      </w:r>
      <w:proofErr w:type="spellStart"/>
      <w:r w:rsidRPr="00A7658A">
        <w:rPr>
          <w:lang w:val="en-US"/>
        </w:rPr>
        <w:t>ei</w:t>
      </w:r>
      <w:proofErr w:type="spellEnd"/>
      <w:r w:rsidRPr="00A7658A">
        <w:rPr>
          <w:lang w:val="en-US"/>
        </w:rPr>
        <w:t xml:space="preserve"> ole </w:t>
      </w:r>
      <w:proofErr w:type="spellStart"/>
      <w:r w:rsidRPr="00A7658A">
        <w:rPr>
          <w:lang w:val="en-US"/>
        </w:rPr>
        <w:t>takistatud</w:t>
      </w:r>
      <w:proofErr w:type="spellEnd"/>
      <w:r w:rsidRPr="00A7658A">
        <w:rPr>
          <w:lang w:val="en-US"/>
        </w:rPr>
        <w:t xml:space="preserve"> </w:t>
      </w:r>
      <w:proofErr w:type="spellStart"/>
      <w:r w:rsidRPr="00A7658A">
        <w:rPr>
          <w:lang w:val="en-US"/>
        </w:rPr>
        <w:t>suitsu</w:t>
      </w:r>
      <w:proofErr w:type="spellEnd"/>
      <w:r w:rsidRPr="00A7658A">
        <w:rPr>
          <w:lang w:val="en-US"/>
        </w:rPr>
        <w:t xml:space="preserve"> ja </w:t>
      </w:r>
      <w:proofErr w:type="spellStart"/>
      <w:r w:rsidRPr="00A7658A">
        <w:rPr>
          <w:lang w:val="en-US"/>
        </w:rPr>
        <w:t>tule</w:t>
      </w:r>
      <w:proofErr w:type="spellEnd"/>
      <w:r w:rsidRPr="00A7658A">
        <w:rPr>
          <w:lang w:val="en-US"/>
        </w:rPr>
        <w:t xml:space="preserve"> </w:t>
      </w:r>
      <w:proofErr w:type="spellStart"/>
      <w:r w:rsidRPr="00A7658A">
        <w:rPr>
          <w:lang w:val="en-US"/>
        </w:rPr>
        <w:t>levikut</w:t>
      </w:r>
      <w:proofErr w:type="spellEnd"/>
      <w:r w:rsidRPr="00A7658A">
        <w:rPr>
          <w:lang w:val="en-US"/>
        </w:rPr>
        <w:t xml:space="preserve"> </w:t>
      </w:r>
      <w:proofErr w:type="spellStart"/>
      <w:r w:rsidRPr="00A7658A">
        <w:rPr>
          <w:lang w:val="en-US"/>
        </w:rPr>
        <w:t>ettenähtud</w:t>
      </w:r>
      <w:proofErr w:type="spellEnd"/>
      <w:r w:rsidRPr="00A7658A">
        <w:rPr>
          <w:lang w:val="en-US"/>
        </w:rPr>
        <w:t xml:space="preserve"> </w:t>
      </w:r>
      <w:proofErr w:type="spellStart"/>
      <w:r w:rsidRPr="00A7658A">
        <w:rPr>
          <w:lang w:val="en-US"/>
        </w:rPr>
        <w:t>aja</w:t>
      </w:r>
      <w:proofErr w:type="spellEnd"/>
      <w:r w:rsidRPr="00A7658A">
        <w:rPr>
          <w:lang w:val="en-US"/>
        </w:rPr>
        <w:t xml:space="preserve"> </w:t>
      </w:r>
      <w:proofErr w:type="spellStart"/>
      <w:r w:rsidRPr="00A7658A">
        <w:rPr>
          <w:lang w:val="en-US"/>
        </w:rPr>
        <w:t>jooksul</w:t>
      </w:r>
      <w:proofErr w:type="spellEnd"/>
      <w:r w:rsidRPr="00A7658A">
        <w:rPr>
          <w:lang w:val="en-US"/>
        </w:rPr>
        <w:t xml:space="preserve">. </w:t>
      </w:r>
      <w:proofErr w:type="spellStart"/>
      <w:r w:rsidRPr="00A7658A">
        <w:rPr>
          <w:lang w:val="en-US"/>
        </w:rPr>
        <w:t>Suitsu</w:t>
      </w:r>
      <w:proofErr w:type="spellEnd"/>
      <w:r w:rsidRPr="00A7658A">
        <w:rPr>
          <w:lang w:val="en-US"/>
        </w:rPr>
        <w:t xml:space="preserve"> </w:t>
      </w:r>
      <w:proofErr w:type="spellStart"/>
      <w:r w:rsidRPr="00A7658A">
        <w:rPr>
          <w:lang w:val="en-US"/>
        </w:rPr>
        <w:t>ning</w:t>
      </w:r>
      <w:proofErr w:type="spellEnd"/>
      <w:r w:rsidRPr="00A7658A">
        <w:rPr>
          <w:lang w:val="en-US"/>
        </w:rPr>
        <w:t xml:space="preserve"> </w:t>
      </w:r>
      <w:proofErr w:type="spellStart"/>
      <w:r w:rsidRPr="00A7658A">
        <w:rPr>
          <w:lang w:val="en-US"/>
        </w:rPr>
        <w:t>tule</w:t>
      </w:r>
      <w:proofErr w:type="spellEnd"/>
      <w:r w:rsidRPr="00A7658A">
        <w:rPr>
          <w:lang w:val="en-US"/>
        </w:rPr>
        <w:t xml:space="preserve"> </w:t>
      </w:r>
      <w:proofErr w:type="spellStart"/>
      <w:r w:rsidRPr="00A7658A">
        <w:rPr>
          <w:lang w:val="en-US"/>
        </w:rPr>
        <w:t>levik</w:t>
      </w:r>
      <w:proofErr w:type="spellEnd"/>
      <w:r w:rsidRPr="00A7658A">
        <w:rPr>
          <w:lang w:val="en-US"/>
        </w:rPr>
        <w:t xml:space="preserve"> </w:t>
      </w:r>
      <w:proofErr w:type="spellStart"/>
      <w:r w:rsidRPr="00A7658A">
        <w:rPr>
          <w:lang w:val="en-US"/>
        </w:rPr>
        <w:t>hoones</w:t>
      </w:r>
      <w:proofErr w:type="spellEnd"/>
      <w:r w:rsidRPr="00A7658A">
        <w:rPr>
          <w:lang w:val="en-US"/>
        </w:rPr>
        <w:t xml:space="preserve"> </w:t>
      </w:r>
      <w:proofErr w:type="spellStart"/>
      <w:r w:rsidRPr="00A7658A">
        <w:rPr>
          <w:lang w:val="en-US"/>
        </w:rPr>
        <w:t>võib</w:t>
      </w:r>
      <w:proofErr w:type="spellEnd"/>
      <w:r w:rsidRPr="00A7658A">
        <w:rPr>
          <w:lang w:val="en-US"/>
        </w:rPr>
        <w:t xml:space="preserve"> </w:t>
      </w:r>
      <w:proofErr w:type="spellStart"/>
      <w:r w:rsidRPr="00A7658A">
        <w:rPr>
          <w:lang w:val="en-US"/>
        </w:rPr>
        <w:t>takistada</w:t>
      </w:r>
      <w:proofErr w:type="spellEnd"/>
      <w:r w:rsidRPr="00A7658A">
        <w:rPr>
          <w:lang w:val="en-US"/>
        </w:rPr>
        <w:t xml:space="preserve"> </w:t>
      </w:r>
      <w:proofErr w:type="spellStart"/>
      <w:r w:rsidRPr="00A7658A">
        <w:rPr>
          <w:lang w:val="en-US"/>
        </w:rPr>
        <w:t>ohutu</w:t>
      </w:r>
      <w:proofErr w:type="spellEnd"/>
      <w:r w:rsidRPr="00A7658A">
        <w:rPr>
          <w:lang w:val="en-US"/>
        </w:rPr>
        <w:t xml:space="preserve"> </w:t>
      </w:r>
      <w:proofErr w:type="spellStart"/>
      <w:r w:rsidRPr="00A7658A">
        <w:rPr>
          <w:lang w:val="en-US"/>
        </w:rPr>
        <w:t>evakuatsiooni</w:t>
      </w:r>
      <w:proofErr w:type="spellEnd"/>
      <w:r w:rsidRPr="00A7658A">
        <w:rPr>
          <w:lang w:val="en-US"/>
        </w:rPr>
        <w:t xml:space="preserve"> </w:t>
      </w:r>
      <w:proofErr w:type="spellStart"/>
      <w:r w:rsidRPr="00A7658A">
        <w:rPr>
          <w:lang w:val="en-US"/>
        </w:rPr>
        <w:t>läbiviimist</w:t>
      </w:r>
      <w:proofErr w:type="spellEnd"/>
      <w:r w:rsidRPr="00A7658A">
        <w:rPr>
          <w:lang w:val="en-US"/>
        </w:rPr>
        <w:t xml:space="preserve">, </w:t>
      </w:r>
      <w:proofErr w:type="spellStart"/>
      <w:r w:rsidRPr="00A7658A">
        <w:rPr>
          <w:lang w:val="en-US"/>
        </w:rPr>
        <w:t>mistõttu</w:t>
      </w:r>
      <w:proofErr w:type="spellEnd"/>
      <w:r w:rsidRPr="00A7658A">
        <w:rPr>
          <w:lang w:val="en-US"/>
        </w:rPr>
        <w:t xml:space="preserve"> </w:t>
      </w:r>
      <w:proofErr w:type="spellStart"/>
      <w:r w:rsidRPr="00A7658A">
        <w:rPr>
          <w:lang w:val="en-US"/>
        </w:rPr>
        <w:t>võivad</w:t>
      </w:r>
      <w:proofErr w:type="spellEnd"/>
      <w:r w:rsidRPr="00A7658A">
        <w:rPr>
          <w:lang w:val="en-US"/>
        </w:rPr>
        <w:t xml:space="preserve"> olla </w:t>
      </w:r>
      <w:proofErr w:type="spellStart"/>
      <w:r w:rsidRPr="00A7658A">
        <w:rPr>
          <w:lang w:val="en-US"/>
        </w:rPr>
        <w:t>ohtu</w:t>
      </w:r>
      <w:proofErr w:type="spellEnd"/>
      <w:r w:rsidRPr="00A7658A">
        <w:rPr>
          <w:lang w:val="en-US"/>
        </w:rPr>
        <w:t xml:space="preserve"> </w:t>
      </w:r>
      <w:proofErr w:type="spellStart"/>
      <w:r w:rsidRPr="00A7658A">
        <w:rPr>
          <w:lang w:val="en-US"/>
        </w:rPr>
        <w:t>sattuda</w:t>
      </w:r>
      <w:proofErr w:type="spellEnd"/>
      <w:r w:rsidRPr="00A7658A">
        <w:rPr>
          <w:lang w:val="en-US"/>
        </w:rPr>
        <w:t xml:space="preserve"> </w:t>
      </w:r>
      <w:proofErr w:type="spellStart"/>
      <w:r w:rsidRPr="00A7658A">
        <w:rPr>
          <w:lang w:val="en-US"/>
        </w:rPr>
        <w:t>inimeste</w:t>
      </w:r>
      <w:proofErr w:type="spellEnd"/>
      <w:r w:rsidRPr="00A7658A">
        <w:rPr>
          <w:lang w:val="en-US"/>
        </w:rPr>
        <w:t xml:space="preserve"> </w:t>
      </w:r>
      <w:proofErr w:type="spellStart"/>
      <w:r w:rsidRPr="00A7658A">
        <w:rPr>
          <w:lang w:val="en-US"/>
        </w:rPr>
        <w:t>tervis</w:t>
      </w:r>
      <w:proofErr w:type="spellEnd"/>
      <w:r w:rsidRPr="00A7658A">
        <w:rPr>
          <w:lang w:val="en-US"/>
        </w:rPr>
        <w:t xml:space="preserve"> ja </w:t>
      </w:r>
      <w:proofErr w:type="spellStart"/>
      <w:r w:rsidRPr="00A7658A">
        <w:rPr>
          <w:lang w:val="en-US"/>
        </w:rPr>
        <w:t>elud</w:t>
      </w:r>
      <w:proofErr w:type="spellEnd"/>
      <w:r w:rsidRPr="00A7658A">
        <w:rPr>
          <w:lang w:val="en-US"/>
        </w:rPr>
        <w:t>.</w:t>
      </w:r>
    </w:p>
    <w:p w:rsidR="00272770" w:rsidRPr="00A7658A" w:rsidRDefault="00272770" w:rsidP="00272770">
      <w:pPr>
        <w:jc w:val="both"/>
        <w:rPr>
          <w:lang w:val="en-US"/>
        </w:rPr>
      </w:pPr>
      <w:r w:rsidRPr="00A7658A">
        <w:rPr>
          <w:lang w:val="en-US"/>
        </w:rPr>
        <w:t xml:space="preserve">15.10.2019 </w:t>
      </w:r>
      <w:proofErr w:type="spellStart"/>
      <w:r w:rsidRPr="00A7658A">
        <w:rPr>
          <w:lang w:val="en-US"/>
        </w:rPr>
        <w:t>väljastati</w:t>
      </w:r>
      <w:proofErr w:type="spellEnd"/>
      <w:r w:rsidRPr="00A7658A">
        <w:rPr>
          <w:lang w:val="en-US"/>
        </w:rPr>
        <w:t xml:space="preserve"> </w:t>
      </w:r>
      <w:proofErr w:type="spellStart"/>
      <w:r w:rsidRPr="00A7658A">
        <w:rPr>
          <w:lang w:val="en-US"/>
        </w:rPr>
        <w:t>hoone</w:t>
      </w:r>
      <w:proofErr w:type="spellEnd"/>
      <w:r w:rsidRPr="00A7658A">
        <w:rPr>
          <w:lang w:val="en-US"/>
        </w:rPr>
        <w:t xml:space="preserve"> </w:t>
      </w:r>
      <w:proofErr w:type="spellStart"/>
      <w:r w:rsidRPr="00A7658A">
        <w:rPr>
          <w:lang w:val="en-US"/>
        </w:rPr>
        <w:t>soklikorruse</w:t>
      </w:r>
      <w:proofErr w:type="spellEnd"/>
      <w:r w:rsidRPr="00A7658A">
        <w:rPr>
          <w:lang w:val="en-US"/>
        </w:rPr>
        <w:t xml:space="preserve"> </w:t>
      </w:r>
      <w:proofErr w:type="spellStart"/>
      <w:r w:rsidRPr="00A7658A">
        <w:rPr>
          <w:lang w:val="en-US"/>
        </w:rPr>
        <w:t>osaliseks</w:t>
      </w:r>
      <w:proofErr w:type="spellEnd"/>
      <w:r w:rsidRPr="00A7658A">
        <w:rPr>
          <w:lang w:val="en-US"/>
        </w:rPr>
        <w:t xml:space="preserve"> </w:t>
      </w:r>
      <w:proofErr w:type="spellStart"/>
      <w:r w:rsidRPr="00A7658A">
        <w:rPr>
          <w:lang w:val="en-US"/>
        </w:rPr>
        <w:t>rekonstrueerimiseks</w:t>
      </w:r>
      <w:proofErr w:type="spellEnd"/>
      <w:r w:rsidRPr="00A7658A">
        <w:rPr>
          <w:lang w:val="en-US"/>
        </w:rPr>
        <w:t xml:space="preserve"> </w:t>
      </w:r>
      <w:proofErr w:type="spellStart"/>
      <w:r w:rsidRPr="00A7658A">
        <w:rPr>
          <w:lang w:val="en-US"/>
        </w:rPr>
        <w:t>ehitusluba</w:t>
      </w:r>
      <w:proofErr w:type="spellEnd"/>
      <w:r w:rsidRPr="00A7658A">
        <w:rPr>
          <w:lang w:val="en-US"/>
        </w:rPr>
        <w:t xml:space="preserve">, </w:t>
      </w:r>
      <w:proofErr w:type="spellStart"/>
      <w:r w:rsidRPr="00A7658A">
        <w:rPr>
          <w:lang w:val="en-US"/>
        </w:rPr>
        <w:t>mis</w:t>
      </w:r>
      <w:proofErr w:type="spellEnd"/>
      <w:r w:rsidRPr="00A7658A">
        <w:rPr>
          <w:lang w:val="en-US"/>
        </w:rPr>
        <w:t xml:space="preserve"> </w:t>
      </w:r>
      <w:proofErr w:type="spellStart"/>
      <w:r w:rsidRPr="00A7658A">
        <w:rPr>
          <w:lang w:val="en-US"/>
        </w:rPr>
        <w:t>muuhulgas</w:t>
      </w:r>
      <w:proofErr w:type="spellEnd"/>
      <w:r w:rsidRPr="00A7658A">
        <w:rPr>
          <w:lang w:val="en-US"/>
        </w:rPr>
        <w:t xml:space="preserve"> </w:t>
      </w:r>
      <w:proofErr w:type="spellStart"/>
      <w:r w:rsidRPr="00A7658A">
        <w:rPr>
          <w:lang w:val="en-US"/>
        </w:rPr>
        <w:t>hõlmab</w:t>
      </w:r>
      <w:proofErr w:type="spellEnd"/>
      <w:r w:rsidRPr="00A7658A">
        <w:rPr>
          <w:lang w:val="en-US"/>
        </w:rPr>
        <w:t xml:space="preserve"> ka </w:t>
      </w:r>
      <w:proofErr w:type="spellStart"/>
      <w:r w:rsidRPr="00A7658A">
        <w:rPr>
          <w:lang w:val="en-US"/>
        </w:rPr>
        <w:t>ventilatsiooniruumi</w:t>
      </w:r>
      <w:proofErr w:type="spellEnd"/>
      <w:r w:rsidRPr="00A7658A">
        <w:rPr>
          <w:lang w:val="en-US"/>
        </w:rPr>
        <w:t xml:space="preserve"> ja </w:t>
      </w:r>
      <w:proofErr w:type="spellStart"/>
      <w:r w:rsidRPr="00A7658A">
        <w:rPr>
          <w:lang w:val="en-US"/>
        </w:rPr>
        <w:t>elektrikilbiruumi</w:t>
      </w:r>
      <w:proofErr w:type="spellEnd"/>
      <w:r w:rsidRPr="00A7658A">
        <w:rPr>
          <w:lang w:val="en-US"/>
        </w:rPr>
        <w:t xml:space="preserve">. Kuna </w:t>
      </w:r>
      <w:proofErr w:type="spellStart"/>
      <w:r w:rsidRPr="00A7658A">
        <w:rPr>
          <w:lang w:val="en-US"/>
        </w:rPr>
        <w:t>ehitustööd</w:t>
      </w:r>
      <w:proofErr w:type="spellEnd"/>
      <w:r w:rsidRPr="00A7658A">
        <w:rPr>
          <w:lang w:val="en-US"/>
        </w:rPr>
        <w:t xml:space="preserve"> </w:t>
      </w:r>
      <w:proofErr w:type="spellStart"/>
      <w:r w:rsidRPr="00A7658A">
        <w:rPr>
          <w:lang w:val="en-US"/>
        </w:rPr>
        <w:t>ei</w:t>
      </w:r>
      <w:proofErr w:type="spellEnd"/>
      <w:r w:rsidRPr="00A7658A">
        <w:rPr>
          <w:lang w:val="en-US"/>
        </w:rPr>
        <w:t xml:space="preserve"> ole </w:t>
      </w:r>
      <w:proofErr w:type="spellStart"/>
      <w:r w:rsidRPr="00A7658A">
        <w:rPr>
          <w:lang w:val="en-US"/>
        </w:rPr>
        <w:t>lõppenud</w:t>
      </w:r>
      <w:proofErr w:type="spellEnd"/>
      <w:r w:rsidRPr="00A7658A">
        <w:rPr>
          <w:lang w:val="en-US"/>
        </w:rPr>
        <w:t xml:space="preserve"> </w:t>
      </w:r>
      <w:proofErr w:type="spellStart"/>
      <w:r w:rsidRPr="00A7658A">
        <w:rPr>
          <w:lang w:val="en-US"/>
        </w:rPr>
        <w:t>ning</w:t>
      </w:r>
      <w:proofErr w:type="spellEnd"/>
      <w:r w:rsidRPr="00A7658A">
        <w:rPr>
          <w:lang w:val="en-US"/>
        </w:rPr>
        <w:t xml:space="preserve"> me </w:t>
      </w:r>
      <w:proofErr w:type="spellStart"/>
      <w:r w:rsidRPr="00A7658A">
        <w:rPr>
          <w:lang w:val="en-US"/>
        </w:rPr>
        <w:t>ei</w:t>
      </w:r>
      <w:proofErr w:type="spellEnd"/>
      <w:r w:rsidRPr="00A7658A">
        <w:rPr>
          <w:lang w:val="en-US"/>
        </w:rPr>
        <w:t xml:space="preserve"> ole </w:t>
      </w:r>
      <w:proofErr w:type="spellStart"/>
      <w:r w:rsidRPr="00A7658A">
        <w:rPr>
          <w:lang w:val="en-US"/>
        </w:rPr>
        <w:t>taotlenud</w:t>
      </w:r>
      <w:proofErr w:type="spellEnd"/>
      <w:r w:rsidRPr="00A7658A">
        <w:rPr>
          <w:lang w:val="en-US"/>
        </w:rPr>
        <w:t xml:space="preserve"> </w:t>
      </w:r>
      <w:proofErr w:type="spellStart"/>
      <w:r w:rsidRPr="00A7658A">
        <w:rPr>
          <w:lang w:val="en-US"/>
        </w:rPr>
        <w:t>soklikorrusele</w:t>
      </w:r>
      <w:proofErr w:type="spellEnd"/>
      <w:r w:rsidRPr="00A7658A">
        <w:rPr>
          <w:lang w:val="en-US"/>
        </w:rPr>
        <w:t xml:space="preserve"> </w:t>
      </w:r>
      <w:proofErr w:type="spellStart"/>
      <w:r w:rsidRPr="00A7658A">
        <w:rPr>
          <w:lang w:val="en-US"/>
        </w:rPr>
        <w:t>peale</w:t>
      </w:r>
      <w:proofErr w:type="spellEnd"/>
      <w:r w:rsidRPr="00A7658A">
        <w:rPr>
          <w:lang w:val="en-US"/>
        </w:rPr>
        <w:t xml:space="preserve"> </w:t>
      </w:r>
      <w:proofErr w:type="spellStart"/>
      <w:r w:rsidRPr="00A7658A">
        <w:rPr>
          <w:lang w:val="en-US"/>
        </w:rPr>
        <w:t>rekonstrueerimist</w:t>
      </w:r>
      <w:proofErr w:type="spellEnd"/>
      <w:r w:rsidRPr="00A7658A">
        <w:rPr>
          <w:lang w:val="en-US"/>
        </w:rPr>
        <w:t xml:space="preserve"> </w:t>
      </w:r>
      <w:proofErr w:type="spellStart"/>
      <w:r w:rsidRPr="00A7658A">
        <w:rPr>
          <w:lang w:val="en-US"/>
        </w:rPr>
        <w:t>kasutusluba</w:t>
      </w:r>
      <w:proofErr w:type="spellEnd"/>
      <w:r w:rsidRPr="00A7658A">
        <w:rPr>
          <w:lang w:val="en-US"/>
        </w:rPr>
        <w:t xml:space="preserve">, </w:t>
      </w:r>
      <w:proofErr w:type="spellStart"/>
      <w:r w:rsidRPr="00A7658A">
        <w:rPr>
          <w:lang w:val="en-US"/>
        </w:rPr>
        <w:t>siis</w:t>
      </w:r>
      <w:proofErr w:type="spellEnd"/>
      <w:r w:rsidRPr="00A7658A">
        <w:rPr>
          <w:lang w:val="en-US"/>
        </w:rPr>
        <w:t xml:space="preserve"> </w:t>
      </w:r>
      <w:proofErr w:type="spellStart"/>
      <w:r w:rsidRPr="00A7658A">
        <w:rPr>
          <w:lang w:val="en-US"/>
        </w:rPr>
        <w:t>antud</w:t>
      </w:r>
      <w:proofErr w:type="spellEnd"/>
      <w:r w:rsidRPr="00A7658A">
        <w:rPr>
          <w:lang w:val="en-US"/>
        </w:rPr>
        <w:t xml:space="preserve"> </w:t>
      </w:r>
      <w:proofErr w:type="spellStart"/>
      <w:r w:rsidRPr="00A7658A">
        <w:rPr>
          <w:lang w:val="en-US"/>
        </w:rPr>
        <w:t>punkt</w:t>
      </w:r>
      <w:proofErr w:type="spellEnd"/>
      <w:r w:rsidRPr="00A7658A">
        <w:rPr>
          <w:lang w:val="en-US"/>
        </w:rPr>
        <w:t xml:space="preserve"> </w:t>
      </w:r>
      <w:proofErr w:type="spellStart"/>
      <w:r w:rsidRPr="00A7658A">
        <w:rPr>
          <w:lang w:val="en-US"/>
        </w:rPr>
        <w:t>ei</w:t>
      </w:r>
      <w:proofErr w:type="spellEnd"/>
      <w:r w:rsidRPr="00A7658A">
        <w:rPr>
          <w:lang w:val="en-US"/>
        </w:rPr>
        <w:t xml:space="preserve"> ole </w:t>
      </w:r>
      <w:proofErr w:type="spellStart"/>
      <w:r w:rsidRPr="00A7658A">
        <w:rPr>
          <w:lang w:val="en-US"/>
        </w:rPr>
        <w:t>asjakohane</w:t>
      </w:r>
      <w:proofErr w:type="spellEnd"/>
      <w:r w:rsidRPr="00A7658A">
        <w:rPr>
          <w:lang w:val="en-US"/>
        </w:rPr>
        <w:t xml:space="preserve">. </w:t>
      </w:r>
      <w:proofErr w:type="spellStart"/>
      <w:r w:rsidRPr="00A7658A">
        <w:rPr>
          <w:lang w:val="en-US"/>
        </w:rPr>
        <w:t>Ei</w:t>
      </w:r>
      <w:proofErr w:type="spellEnd"/>
      <w:r w:rsidRPr="00A7658A">
        <w:rPr>
          <w:lang w:val="en-US"/>
        </w:rPr>
        <w:t xml:space="preserve"> ole </w:t>
      </w:r>
      <w:proofErr w:type="spellStart"/>
      <w:r w:rsidRPr="00A7658A">
        <w:rPr>
          <w:lang w:val="en-US"/>
        </w:rPr>
        <w:t>antud</w:t>
      </w:r>
      <w:proofErr w:type="spellEnd"/>
      <w:r w:rsidRPr="00A7658A">
        <w:rPr>
          <w:lang w:val="en-US"/>
        </w:rPr>
        <w:t xml:space="preserve"> </w:t>
      </w:r>
      <w:proofErr w:type="spellStart"/>
      <w:r w:rsidRPr="00A7658A">
        <w:rPr>
          <w:lang w:val="en-US"/>
        </w:rPr>
        <w:t>punktiga</w:t>
      </w:r>
      <w:proofErr w:type="spellEnd"/>
      <w:r w:rsidRPr="00A7658A">
        <w:rPr>
          <w:lang w:val="en-US"/>
        </w:rPr>
        <w:t xml:space="preserve"> </w:t>
      </w:r>
      <w:proofErr w:type="spellStart"/>
      <w:r w:rsidRPr="00A7658A">
        <w:rPr>
          <w:lang w:val="en-US"/>
        </w:rPr>
        <w:t>nõus</w:t>
      </w:r>
      <w:proofErr w:type="spellEnd"/>
      <w:r w:rsidRPr="00A7658A">
        <w:rPr>
          <w:lang w:val="en-US"/>
        </w:rPr>
        <w:t xml:space="preserve">, </w:t>
      </w:r>
      <w:proofErr w:type="spellStart"/>
      <w:r w:rsidRPr="00A7658A">
        <w:rPr>
          <w:lang w:val="en-US"/>
        </w:rPr>
        <w:t>sest</w:t>
      </w:r>
      <w:proofErr w:type="spellEnd"/>
      <w:r w:rsidRPr="00A7658A">
        <w:rPr>
          <w:lang w:val="en-US"/>
        </w:rPr>
        <w:t xml:space="preserve"> </w:t>
      </w:r>
      <w:proofErr w:type="spellStart"/>
      <w:r w:rsidRPr="00A7658A">
        <w:rPr>
          <w:lang w:val="en-US"/>
        </w:rPr>
        <w:t>ehitusloas</w:t>
      </w:r>
      <w:proofErr w:type="spellEnd"/>
      <w:r w:rsidRPr="00A7658A">
        <w:rPr>
          <w:lang w:val="en-US"/>
        </w:rPr>
        <w:t xml:space="preserve"> </w:t>
      </w:r>
      <w:proofErr w:type="spellStart"/>
      <w:r w:rsidRPr="00A7658A">
        <w:rPr>
          <w:lang w:val="en-US"/>
        </w:rPr>
        <w:t>ei</w:t>
      </w:r>
      <w:proofErr w:type="spellEnd"/>
      <w:r w:rsidRPr="00A7658A">
        <w:rPr>
          <w:lang w:val="en-US"/>
        </w:rPr>
        <w:t xml:space="preserve"> ole </w:t>
      </w:r>
      <w:proofErr w:type="spellStart"/>
      <w:r w:rsidRPr="00A7658A">
        <w:rPr>
          <w:lang w:val="en-US"/>
        </w:rPr>
        <w:t>kajastatud</w:t>
      </w:r>
      <w:proofErr w:type="spellEnd"/>
      <w:r w:rsidRPr="00A7658A">
        <w:rPr>
          <w:lang w:val="en-US"/>
        </w:rPr>
        <w:t xml:space="preserve"> </w:t>
      </w:r>
      <w:proofErr w:type="spellStart"/>
      <w:r w:rsidRPr="00A7658A">
        <w:rPr>
          <w:lang w:val="en-US"/>
        </w:rPr>
        <w:t>etapiline</w:t>
      </w:r>
      <w:proofErr w:type="spellEnd"/>
      <w:r w:rsidRPr="00A7658A">
        <w:rPr>
          <w:lang w:val="en-US"/>
        </w:rPr>
        <w:t xml:space="preserve"> </w:t>
      </w:r>
      <w:proofErr w:type="spellStart"/>
      <w:r w:rsidRPr="00A7658A">
        <w:rPr>
          <w:lang w:val="en-US"/>
        </w:rPr>
        <w:t>ehitamine</w:t>
      </w:r>
      <w:proofErr w:type="spellEnd"/>
      <w:r w:rsidRPr="00A7658A">
        <w:rPr>
          <w:lang w:val="en-US"/>
        </w:rPr>
        <w:t xml:space="preserve"> </w:t>
      </w:r>
      <w:proofErr w:type="spellStart"/>
      <w:r w:rsidRPr="00A7658A">
        <w:rPr>
          <w:lang w:val="en-US"/>
        </w:rPr>
        <w:t>ega</w:t>
      </w:r>
      <w:proofErr w:type="spellEnd"/>
      <w:r w:rsidRPr="00A7658A">
        <w:rPr>
          <w:lang w:val="en-US"/>
        </w:rPr>
        <w:t xml:space="preserve"> </w:t>
      </w:r>
      <w:proofErr w:type="spellStart"/>
      <w:r w:rsidRPr="00A7658A">
        <w:rPr>
          <w:lang w:val="en-US"/>
        </w:rPr>
        <w:t>määratud</w:t>
      </w:r>
      <w:proofErr w:type="spellEnd"/>
      <w:r w:rsidRPr="00A7658A">
        <w:rPr>
          <w:lang w:val="en-US"/>
        </w:rPr>
        <w:t xml:space="preserve"> </w:t>
      </w:r>
      <w:proofErr w:type="spellStart"/>
      <w:r w:rsidRPr="00A7658A">
        <w:rPr>
          <w:lang w:val="en-US"/>
        </w:rPr>
        <w:t>ruumide</w:t>
      </w:r>
      <w:proofErr w:type="spellEnd"/>
      <w:r w:rsidRPr="00A7658A">
        <w:rPr>
          <w:lang w:val="en-US"/>
        </w:rPr>
        <w:t xml:space="preserve"> </w:t>
      </w:r>
      <w:proofErr w:type="spellStart"/>
      <w:r w:rsidRPr="00A7658A">
        <w:rPr>
          <w:lang w:val="en-US"/>
        </w:rPr>
        <w:t>rekonstrueerimiseks</w:t>
      </w:r>
      <w:proofErr w:type="spellEnd"/>
      <w:r w:rsidRPr="00A7658A">
        <w:rPr>
          <w:lang w:val="en-US"/>
        </w:rPr>
        <w:t xml:space="preserve"> </w:t>
      </w:r>
      <w:proofErr w:type="spellStart"/>
      <w:r w:rsidRPr="00A7658A">
        <w:rPr>
          <w:lang w:val="en-US"/>
        </w:rPr>
        <w:t>tähtaegu</w:t>
      </w:r>
      <w:proofErr w:type="spellEnd"/>
      <w:r w:rsidRPr="00A7658A">
        <w:rPr>
          <w:lang w:val="en-US"/>
        </w:rPr>
        <w:t xml:space="preserve">. Peale </w:t>
      </w:r>
      <w:proofErr w:type="spellStart"/>
      <w:r w:rsidRPr="00A7658A">
        <w:rPr>
          <w:lang w:val="en-US"/>
        </w:rPr>
        <w:t>ehitustööde</w:t>
      </w:r>
      <w:proofErr w:type="spellEnd"/>
      <w:r w:rsidRPr="00A7658A">
        <w:rPr>
          <w:lang w:val="en-US"/>
        </w:rPr>
        <w:t xml:space="preserve"> </w:t>
      </w:r>
      <w:proofErr w:type="spellStart"/>
      <w:r w:rsidRPr="00A7658A">
        <w:rPr>
          <w:lang w:val="en-US"/>
        </w:rPr>
        <w:t>lõppemist</w:t>
      </w:r>
      <w:proofErr w:type="spellEnd"/>
      <w:r w:rsidRPr="00A7658A">
        <w:rPr>
          <w:lang w:val="en-US"/>
        </w:rPr>
        <w:t xml:space="preserve"> </w:t>
      </w:r>
      <w:proofErr w:type="spellStart"/>
      <w:r w:rsidRPr="00A7658A">
        <w:rPr>
          <w:lang w:val="en-US"/>
        </w:rPr>
        <w:t>peavad</w:t>
      </w:r>
      <w:proofErr w:type="spellEnd"/>
      <w:r w:rsidRPr="00A7658A">
        <w:rPr>
          <w:lang w:val="en-US"/>
        </w:rPr>
        <w:t xml:space="preserve"> </w:t>
      </w:r>
      <w:proofErr w:type="spellStart"/>
      <w:r w:rsidRPr="00A7658A">
        <w:rPr>
          <w:lang w:val="en-US"/>
        </w:rPr>
        <w:t>rekonstrueeritavad</w:t>
      </w:r>
      <w:proofErr w:type="spellEnd"/>
      <w:r w:rsidRPr="00A7658A">
        <w:rPr>
          <w:lang w:val="en-US"/>
        </w:rPr>
        <w:t xml:space="preserve"> </w:t>
      </w:r>
      <w:proofErr w:type="spellStart"/>
      <w:r w:rsidRPr="00A7658A">
        <w:rPr>
          <w:lang w:val="en-US"/>
        </w:rPr>
        <w:t>ruumid</w:t>
      </w:r>
      <w:proofErr w:type="spellEnd"/>
      <w:r w:rsidRPr="00A7658A">
        <w:rPr>
          <w:lang w:val="en-US"/>
        </w:rPr>
        <w:t xml:space="preserve"> </w:t>
      </w:r>
      <w:proofErr w:type="spellStart"/>
      <w:r w:rsidRPr="00A7658A">
        <w:rPr>
          <w:lang w:val="en-US"/>
        </w:rPr>
        <w:t>vastama</w:t>
      </w:r>
      <w:proofErr w:type="spellEnd"/>
      <w:r w:rsidRPr="00A7658A">
        <w:rPr>
          <w:lang w:val="en-US"/>
        </w:rPr>
        <w:t xml:space="preserve"> </w:t>
      </w:r>
      <w:proofErr w:type="spellStart"/>
      <w:r w:rsidRPr="00A7658A">
        <w:rPr>
          <w:lang w:val="en-US"/>
        </w:rPr>
        <w:t>muuhulgas</w:t>
      </w:r>
      <w:proofErr w:type="spellEnd"/>
      <w:r w:rsidRPr="00A7658A">
        <w:rPr>
          <w:lang w:val="en-US"/>
        </w:rPr>
        <w:t xml:space="preserve"> ka </w:t>
      </w:r>
      <w:proofErr w:type="spellStart"/>
      <w:r w:rsidRPr="00A7658A">
        <w:rPr>
          <w:lang w:val="en-US"/>
        </w:rPr>
        <w:t>läbiviigud</w:t>
      </w:r>
      <w:proofErr w:type="spellEnd"/>
      <w:r w:rsidRPr="00A7658A">
        <w:rPr>
          <w:lang w:val="en-US"/>
        </w:rPr>
        <w:t xml:space="preserve"> </w:t>
      </w:r>
      <w:proofErr w:type="spellStart"/>
      <w:r w:rsidRPr="00A7658A">
        <w:rPr>
          <w:lang w:val="en-US"/>
        </w:rPr>
        <w:t>tuletõkkesektsioonidest</w:t>
      </w:r>
      <w:proofErr w:type="spellEnd"/>
      <w:r w:rsidRPr="00A7658A">
        <w:rPr>
          <w:lang w:val="en-US"/>
        </w:rPr>
        <w:t xml:space="preserve"> </w:t>
      </w:r>
      <w:proofErr w:type="spellStart"/>
      <w:r w:rsidRPr="00A7658A">
        <w:rPr>
          <w:lang w:val="en-US"/>
        </w:rPr>
        <w:t>olulistele</w:t>
      </w:r>
      <w:proofErr w:type="spellEnd"/>
      <w:r w:rsidRPr="00A7658A">
        <w:rPr>
          <w:lang w:val="en-US"/>
        </w:rPr>
        <w:t xml:space="preserve"> </w:t>
      </w:r>
      <w:proofErr w:type="spellStart"/>
      <w:r w:rsidRPr="00A7658A">
        <w:rPr>
          <w:lang w:val="en-US"/>
        </w:rPr>
        <w:t>tuleohutusnõuetele</w:t>
      </w:r>
      <w:proofErr w:type="spellEnd"/>
      <w:r w:rsidRPr="00A7658A">
        <w:rPr>
          <w:lang w:val="en-US"/>
        </w:rPr>
        <w:t>.</w:t>
      </w:r>
    </w:p>
    <w:p w:rsidR="00272770" w:rsidRPr="00E95931" w:rsidRDefault="00272770" w:rsidP="00272770">
      <w:pPr>
        <w:pStyle w:val="ListParagraph"/>
        <w:numPr>
          <w:ilvl w:val="0"/>
          <w:numId w:val="10"/>
        </w:numPr>
        <w:spacing w:after="160" w:line="259" w:lineRule="auto"/>
        <w:jc w:val="both"/>
        <w:rPr>
          <w:i/>
        </w:rPr>
      </w:pPr>
      <w:proofErr w:type="spellStart"/>
      <w:r w:rsidRPr="00A7658A">
        <w:rPr>
          <w:i/>
          <w:lang w:val="en-US"/>
        </w:rPr>
        <w:t>Ettekirjutuse</w:t>
      </w:r>
      <w:proofErr w:type="spellEnd"/>
      <w:r w:rsidRPr="00A7658A">
        <w:rPr>
          <w:i/>
          <w:lang w:val="en-US"/>
        </w:rPr>
        <w:t xml:space="preserve"> </w:t>
      </w:r>
      <w:proofErr w:type="spellStart"/>
      <w:r w:rsidRPr="00A7658A">
        <w:rPr>
          <w:i/>
          <w:lang w:val="en-US"/>
        </w:rPr>
        <w:t>punkt</w:t>
      </w:r>
      <w:proofErr w:type="spellEnd"/>
      <w:r w:rsidRPr="00A7658A">
        <w:rPr>
          <w:i/>
          <w:lang w:val="en-US"/>
        </w:rPr>
        <w:t xml:space="preserve"> 8.</w:t>
      </w:r>
      <w:r w:rsidRPr="00A7658A">
        <w:rPr>
          <w:lang w:val="en-US"/>
        </w:rPr>
        <w:t xml:space="preserve"> </w:t>
      </w:r>
      <w:proofErr w:type="spellStart"/>
      <w:r w:rsidRPr="00A7658A">
        <w:rPr>
          <w:i/>
          <w:lang w:val="en-US"/>
        </w:rPr>
        <w:t>Täiendada</w:t>
      </w:r>
      <w:proofErr w:type="spellEnd"/>
      <w:r w:rsidRPr="00A7658A">
        <w:rPr>
          <w:i/>
          <w:lang w:val="en-US"/>
        </w:rPr>
        <w:t xml:space="preserve"> </w:t>
      </w:r>
      <w:proofErr w:type="spellStart"/>
      <w:r w:rsidRPr="00A7658A">
        <w:rPr>
          <w:i/>
          <w:lang w:val="en-US"/>
        </w:rPr>
        <w:t>hoone</w:t>
      </w:r>
      <w:proofErr w:type="spellEnd"/>
      <w:r w:rsidRPr="00A7658A">
        <w:rPr>
          <w:i/>
          <w:lang w:val="en-US"/>
        </w:rPr>
        <w:t xml:space="preserve"> </w:t>
      </w:r>
      <w:proofErr w:type="spellStart"/>
      <w:r w:rsidRPr="00A7658A">
        <w:rPr>
          <w:i/>
          <w:lang w:val="en-US"/>
        </w:rPr>
        <w:t>automaatset</w:t>
      </w:r>
      <w:proofErr w:type="spellEnd"/>
      <w:r w:rsidRPr="00A7658A">
        <w:rPr>
          <w:i/>
          <w:lang w:val="en-US"/>
        </w:rPr>
        <w:t xml:space="preserve"> </w:t>
      </w:r>
      <w:proofErr w:type="spellStart"/>
      <w:r w:rsidRPr="00A7658A">
        <w:rPr>
          <w:i/>
          <w:lang w:val="en-US"/>
        </w:rPr>
        <w:t>tulekahjusignalisatsioonisüsteemi</w:t>
      </w:r>
      <w:proofErr w:type="spellEnd"/>
      <w:r w:rsidRPr="00A7658A">
        <w:rPr>
          <w:i/>
          <w:lang w:val="en-US"/>
        </w:rPr>
        <w:t xml:space="preserve"> (</w:t>
      </w:r>
      <w:proofErr w:type="spellStart"/>
      <w:r w:rsidRPr="00A7658A">
        <w:rPr>
          <w:i/>
          <w:lang w:val="en-US"/>
        </w:rPr>
        <w:t>edaspidi</w:t>
      </w:r>
      <w:proofErr w:type="spellEnd"/>
      <w:r w:rsidRPr="00A7658A">
        <w:rPr>
          <w:i/>
          <w:lang w:val="en-US"/>
        </w:rPr>
        <w:t xml:space="preserve"> ATS) </w:t>
      </w:r>
      <w:proofErr w:type="spellStart"/>
      <w:r w:rsidRPr="00A7658A">
        <w:rPr>
          <w:i/>
          <w:lang w:val="en-US"/>
        </w:rPr>
        <w:t>selliselt</w:t>
      </w:r>
      <w:proofErr w:type="spellEnd"/>
      <w:r w:rsidRPr="00A7658A">
        <w:rPr>
          <w:i/>
          <w:lang w:val="en-US"/>
        </w:rPr>
        <w:t xml:space="preserve">, et see </w:t>
      </w:r>
      <w:proofErr w:type="spellStart"/>
      <w:r w:rsidRPr="00A7658A">
        <w:rPr>
          <w:i/>
          <w:lang w:val="en-US"/>
        </w:rPr>
        <w:t>hõlmaks</w:t>
      </w:r>
      <w:proofErr w:type="spellEnd"/>
      <w:r w:rsidRPr="00A7658A">
        <w:rPr>
          <w:i/>
          <w:lang w:val="en-US"/>
        </w:rPr>
        <w:t xml:space="preserve"> </w:t>
      </w:r>
      <w:proofErr w:type="spellStart"/>
      <w:r w:rsidRPr="00A7658A">
        <w:rPr>
          <w:i/>
          <w:lang w:val="en-US"/>
        </w:rPr>
        <w:t>kogu</w:t>
      </w:r>
      <w:proofErr w:type="spellEnd"/>
      <w:r w:rsidRPr="00A7658A">
        <w:rPr>
          <w:i/>
          <w:lang w:val="en-US"/>
        </w:rPr>
        <w:t xml:space="preserve"> </w:t>
      </w:r>
      <w:proofErr w:type="spellStart"/>
      <w:r w:rsidRPr="00A7658A">
        <w:rPr>
          <w:i/>
          <w:lang w:val="en-US"/>
        </w:rPr>
        <w:t>hoonet</w:t>
      </w:r>
      <w:proofErr w:type="spellEnd"/>
      <w:r w:rsidRPr="00A7658A">
        <w:rPr>
          <w:i/>
          <w:lang w:val="en-US"/>
        </w:rPr>
        <w:t xml:space="preserve"> (</w:t>
      </w:r>
      <w:proofErr w:type="spellStart"/>
      <w:r w:rsidRPr="00A7658A">
        <w:rPr>
          <w:i/>
          <w:lang w:val="en-US"/>
        </w:rPr>
        <w:t>sh</w:t>
      </w:r>
      <w:proofErr w:type="spellEnd"/>
      <w:r w:rsidRPr="00A7658A">
        <w:rPr>
          <w:i/>
          <w:lang w:val="en-US"/>
        </w:rPr>
        <w:t xml:space="preserve"> </w:t>
      </w:r>
      <w:proofErr w:type="spellStart"/>
      <w:r w:rsidRPr="00A7658A">
        <w:rPr>
          <w:i/>
          <w:lang w:val="en-US"/>
        </w:rPr>
        <w:t>trepikodasid</w:t>
      </w:r>
      <w:proofErr w:type="spellEnd"/>
      <w:r w:rsidRPr="00A7658A">
        <w:rPr>
          <w:i/>
          <w:lang w:val="en-US"/>
        </w:rPr>
        <w:t xml:space="preserve">) </w:t>
      </w:r>
      <w:proofErr w:type="spellStart"/>
      <w:r w:rsidRPr="00A7658A">
        <w:rPr>
          <w:i/>
          <w:lang w:val="en-US"/>
        </w:rPr>
        <w:t>ning</w:t>
      </w:r>
      <w:proofErr w:type="spellEnd"/>
      <w:r w:rsidRPr="00A7658A">
        <w:rPr>
          <w:i/>
          <w:lang w:val="en-US"/>
        </w:rPr>
        <w:t xml:space="preserve"> </w:t>
      </w:r>
      <w:proofErr w:type="spellStart"/>
      <w:r w:rsidRPr="00A7658A">
        <w:rPr>
          <w:i/>
          <w:lang w:val="en-US"/>
        </w:rPr>
        <w:t>vastaks</w:t>
      </w:r>
      <w:proofErr w:type="spellEnd"/>
      <w:r w:rsidRPr="00A7658A">
        <w:rPr>
          <w:i/>
          <w:lang w:val="en-US"/>
        </w:rPr>
        <w:t xml:space="preserve"> </w:t>
      </w:r>
      <w:proofErr w:type="spellStart"/>
      <w:r w:rsidRPr="00A7658A">
        <w:rPr>
          <w:i/>
          <w:lang w:val="en-US"/>
        </w:rPr>
        <w:t>tuleohutusnõuetele</w:t>
      </w:r>
      <w:proofErr w:type="spellEnd"/>
      <w:r w:rsidRPr="00A7658A">
        <w:rPr>
          <w:i/>
          <w:lang w:val="en-US"/>
        </w:rPr>
        <w:t xml:space="preserve">. </w:t>
      </w:r>
      <w:r w:rsidRPr="00E95931">
        <w:rPr>
          <w:i/>
        </w:rPr>
        <w:t>Täitmise tähtaeg 30.06.2020.</w:t>
      </w:r>
    </w:p>
    <w:p w:rsidR="00272770" w:rsidRPr="00A7658A" w:rsidRDefault="00272770" w:rsidP="00272770">
      <w:pPr>
        <w:jc w:val="both"/>
        <w:rPr>
          <w:lang w:val="en-US"/>
        </w:rPr>
      </w:pPr>
      <w:r w:rsidRPr="00E95931">
        <w:t xml:space="preserve">15.10.2019 väljastati hoone soklikorruse osaliseks rekonstrueerimiseks ehitusluba, mis muuhulgas hõlmab ka kogu hoone automaatse tulekahjusignalisatsioonisüsteemi korruse plaane. </w:t>
      </w:r>
      <w:proofErr w:type="spellStart"/>
      <w:r w:rsidRPr="00A7658A">
        <w:rPr>
          <w:lang w:val="en-US"/>
        </w:rPr>
        <w:t>Antud</w:t>
      </w:r>
      <w:proofErr w:type="spellEnd"/>
      <w:r w:rsidRPr="00A7658A">
        <w:rPr>
          <w:lang w:val="en-US"/>
        </w:rPr>
        <w:t xml:space="preserve"> </w:t>
      </w:r>
      <w:proofErr w:type="spellStart"/>
      <w:r w:rsidRPr="00A7658A">
        <w:rPr>
          <w:lang w:val="en-US"/>
        </w:rPr>
        <w:t>plaanidel</w:t>
      </w:r>
      <w:proofErr w:type="spellEnd"/>
      <w:r w:rsidRPr="00A7658A">
        <w:rPr>
          <w:lang w:val="en-US"/>
        </w:rPr>
        <w:t xml:space="preserve"> </w:t>
      </w:r>
      <w:proofErr w:type="spellStart"/>
      <w:r w:rsidRPr="00A7658A">
        <w:rPr>
          <w:lang w:val="en-US"/>
        </w:rPr>
        <w:t>ei</w:t>
      </w:r>
      <w:proofErr w:type="spellEnd"/>
      <w:r w:rsidRPr="00A7658A">
        <w:rPr>
          <w:lang w:val="en-US"/>
        </w:rPr>
        <w:t xml:space="preserve"> ole </w:t>
      </w:r>
      <w:proofErr w:type="spellStart"/>
      <w:r w:rsidRPr="00A7658A">
        <w:rPr>
          <w:lang w:val="en-US"/>
        </w:rPr>
        <w:t>trepikodadesse</w:t>
      </w:r>
      <w:proofErr w:type="spellEnd"/>
      <w:r w:rsidRPr="00A7658A">
        <w:rPr>
          <w:lang w:val="en-US"/>
        </w:rPr>
        <w:t xml:space="preserve"> </w:t>
      </w:r>
      <w:proofErr w:type="spellStart"/>
      <w:r w:rsidRPr="00A7658A">
        <w:rPr>
          <w:lang w:val="en-US"/>
        </w:rPr>
        <w:t>ette</w:t>
      </w:r>
      <w:proofErr w:type="spellEnd"/>
      <w:r w:rsidRPr="00A7658A">
        <w:rPr>
          <w:lang w:val="en-US"/>
        </w:rPr>
        <w:t xml:space="preserve"> </w:t>
      </w:r>
      <w:proofErr w:type="spellStart"/>
      <w:r w:rsidRPr="00A7658A">
        <w:rPr>
          <w:lang w:val="en-US"/>
        </w:rPr>
        <w:t>nähtud</w:t>
      </w:r>
      <w:proofErr w:type="spellEnd"/>
      <w:r w:rsidRPr="00A7658A">
        <w:rPr>
          <w:lang w:val="en-US"/>
        </w:rPr>
        <w:t xml:space="preserve"> </w:t>
      </w:r>
      <w:proofErr w:type="spellStart"/>
      <w:r w:rsidRPr="00A7658A">
        <w:rPr>
          <w:lang w:val="en-US"/>
        </w:rPr>
        <w:t>automaatse</w:t>
      </w:r>
      <w:proofErr w:type="spellEnd"/>
      <w:r w:rsidRPr="00A7658A">
        <w:rPr>
          <w:lang w:val="en-US"/>
        </w:rPr>
        <w:t xml:space="preserve"> </w:t>
      </w:r>
      <w:proofErr w:type="spellStart"/>
      <w:r w:rsidRPr="00A7658A">
        <w:rPr>
          <w:lang w:val="en-US"/>
        </w:rPr>
        <w:t>tulekahjusignalisatsioonisüsteemi</w:t>
      </w:r>
      <w:proofErr w:type="spellEnd"/>
      <w:r w:rsidRPr="00A7658A">
        <w:rPr>
          <w:lang w:val="en-US"/>
        </w:rPr>
        <w:t xml:space="preserve"> </w:t>
      </w:r>
      <w:proofErr w:type="spellStart"/>
      <w:r w:rsidRPr="00A7658A">
        <w:rPr>
          <w:lang w:val="en-US"/>
        </w:rPr>
        <w:t>andureid</w:t>
      </w:r>
      <w:proofErr w:type="spellEnd"/>
      <w:r w:rsidRPr="00A7658A">
        <w:rPr>
          <w:lang w:val="en-US"/>
        </w:rPr>
        <w:t xml:space="preserve">. </w:t>
      </w:r>
      <w:proofErr w:type="spellStart"/>
      <w:r w:rsidRPr="00A7658A">
        <w:rPr>
          <w:lang w:val="en-US"/>
        </w:rPr>
        <w:t>Ehitusloaga</w:t>
      </w:r>
      <w:proofErr w:type="spellEnd"/>
      <w:r w:rsidRPr="00A7658A">
        <w:rPr>
          <w:lang w:val="en-US"/>
        </w:rPr>
        <w:t xml:space="preserve"> </w:t>
      </w:r>
      <w:proofErr w:type="spellStart"/>
      <w:r w:rsidRPr="00A7658A">
        <w:rPr>
          <w:lang w:val="en-US"/>
        </w:rPr>
        <w:t>kooskõlastas</w:t>
      </w:r>
      <w:proofErr w:type="spellEnd"/>
      <w:r w:rsidRPr="00A7658A">
        <w:rPr>
          <w:lang w:val="en-US"/>
        </w:rPr>
        <w:t xml:space="preserve"> Ida </w:t>
      </w:r>
      <w:proofErr w:type="spellStart"/>
      <w:r w:rsidRPr="00A7658A">
        <w:rPr>
          <w:lang w:val="en-US"/>
        </w:rPr>
        <w:t>päästekeskus</w:t>
      </w:r>
      <w:proofErr w:type="spellEnd"/>
      <w:r w:rsidRPr="00A7658A">
        <w:rPr>
          <w:lang w:val="en-US"/>
        </w:rPr>
        <w:t xml:space="preserve"> </w:t>
      </w:r>
      <w:proofErr w:type="spellStart"/>
      <w:r w:rsidRPr="00A7658A">
        <w:rPr>
          <w:lang w:val="en-US"/>
        </w:rPr>
        <w:t>ehitusprojekti</w:t>
      </w:r>
      <w:proofErr w:type="spellEnd"/>
      <w:r w:rsidRPr="00A7658A">
        <w:rPr>
          <w:lang w:val="en-US"/>
        </w:rPr>
        <w:t xml:space="preserve"> </w:t>
      </w:r>
      <w:proofErr w:type="spellStart"/>
      <w:r w:rsidRPr="00A7658A">
        <w:rPr>
          <w:lang w:val="en-US"/>
        </w:rPr>
        <w:t>lahendused</w:t>
      </w:r>
      <w:proofErr w:type="spellEnd"/>
      <w:r w:rsidRPr="00A7658A">
        <w:rPr>
          <w:lang w:val="en-US"/>
        </w:rPr>
        <w:t xml:space="preserve">. </w:t>
      </w:r>
    </w:p>
    <w:p w:rsidR="00272770" w:rsidRPr="00E95931" w:rsidRDefault="00272770" w:rsidP="00272770">
      <w:pPr>
        <w:jc w:val="both"/>
      </w:pPr>
      <w:proofErr w:type="spellStart"/>
      <w:r w:rsidRPr="00A7658A">
        <w:rPr>
          <w:lang w:val="en-US"/>
        </w:rPr>
        <w:t>Tulenevalt</w:t>
      </w:r>
      <w:proofErr w:type="spellEnd"/>
      <w:r w:rsidRPr="00A7658A">
        <w:rPr>
          <w:lang w:val="en-US"/>
        </w:rPr>
        <w:t xml:space="preserve"> </w:t>
      </w:r>
      <w:proofErr w:type="spellStart"/>
      <w:r w:rsidRPr="00A7658A">
        <w:rPr>
          <w:lang w:val="en-US"/>
        </w:rPr>
        <w:t>eeltoodule</w:t>
      </w:r>
      <w:proofErr w:type="spellEnd"/>
      <w:r w:rsidRPr="00A7658A">
        <w:rPr>
          <w:lang w:val="en-US"/>
        </w:rPr>
        <w:t xml:space="preserve">, </w:t>
      </w:r>
      <w:proofErr w:type="spellStart"/>
      <w:r w:rsidRPr="00A7658A">
        <w:rPr>
          <w:lang w:val="en-US"/>
        </w:rPr>
        <w:t>ei</w:t>
      </w:r>
      <w:proofErr w:type="spellEnd"/>
      <w:r w:rsidRPr="00A7658A">
        <w:rPr>
          <w:lang w:val="en-US"/>
        </w:rPr>
        <w:t xml:space="preserve"> ole </w:t>
      </w:r>
      <w:proofErr w:type="spellStart"/>
      <w:r w:rsidRPr="00A7658A">
        <w:rPr>
          <w:lang w:val="en-US"/>
        </w:rPr>
        <w:t>antud</w:t>
      </w:r>
      <w:proofErr w:type="spellEnd"/>
      <w:r w:rsidRPr="00A7658A">
        <w:rPr>
          <w:lang w:val="en-US"/>
        </w:rPr>
        <w:t xml:space="preserve"> </w:t>
      </w:r>
      <w:proofErr w:type="spellStart"/>
      <w:r w:rsidRPr="00A7658A">
        <w:rPr>
          <w:lang w:val="en-US"/>
        </w:rPr>
        <w:t>punkt</w:t>
      </w:r>
      <w:proofErr w:type="spellEnd"/>
      <w:r w:rsidRPr="00A7658A">
        <w:rPr>
          <w:lang w:val="en-US"/>
        </w:rPr>
        <w:t xml:space="preserve"> </w:t>
      </w:r>
      <w:proofErr w:type="spellStart"/>
      <w:r w:rsidRPr="00A7658A">
        <w:rPr>
          <w:lang w:val="en-US"/>
        </w:rPr>
        <w:t>asjakohane</w:t>
      </w:r>
      <w:proofErr w:type="spellEnd"/>
      <w:r w:rsidRPr="00A7658A">
        <w:rPr>
          <w:lang w:val="en-US"/>
        </w:rPr>
        <w:t xml:space="preserve"> </w:t>
      </w:r>
      <w:proofErr w:type="spellStart"/>
      <w:r w:rsidRPr="00A7658A">
        <w:rPr>
          <w:lang w:val="en-US"/>
        </w:rPr>
        <w:t>ning</w:t>
      </w:r>
      <w:proofErr w:type="spellEnd"/>
      <w:r w:rsidRPr="00A7658A">
        <w:rPr>
          <w:lang w:val="en-US"/>
        </w:rPr>
        <w:t xml:space="preserve"> </w:t>
      </w:r>
      <w:proofErr w:type="spellStart"/>
      <w:r w:rsidRPr="00A7658A">
        <w:rPr>
          <w:lang w:val="en-US"/>
        </w:rPr>
        <w:t>ei</w:t>
      </w:r>
      <w:proofErr w:type="spellEnd"/>
      <w:r w:rsidRPr="00A7658A">
        <w:rPr>
          <w:lang w:val="en-US"/>
        </w:rPr>
        <w:t xml:space="preserve"> ole </w:t>
      </w:r>
      <w:proofErr w:type="spellStart"/>
      <w:r w:rsidRPr="00A7658A">
        <w:rPr>
          <w:lang w:val="en-US"/>
        </w:rPr>
        <w:t>põhjendatud</w:t>
      </w:r>
      <w:proofErr w:type="spellEnd"/>
      <w:r w:rsidRPr="00A7658A">
        <w:rPr>
          <w:lang w:val="en-US"/>
        </w:rPr>
        <w:t xml:space="preserve"> </w:t>
      </w:r>
      <w:proofErr w:type="spellStart"/>
      <w:r w:rsidRPr="00A7658A">
        <w:rPr>
          <w:lang w:val="en-US"/>
        </w:rPr>
        <w:t>miks</w:t>
      </w:r>
      <w:proofErr w:type="spellEnd"/>
      <w:r w:rsidRPr="00A7658A">
        <w:rPr>
          <w:lang w:val="en-US"/>
        </w:rPr>
        <w:t xml:space="preserve"> </w:t>
      </w:r>
      <w:proofErr w:type="spellStart"/>
      <w:r w:rsidRPr="00A7658A">
        <w:rPr>
          <w:lang w:val="en-US"/>
        </w:rPr>
        <w:t>ehitusprojekt</w:t>
      </w:r>
      <w:proofErr w:type="spellEnd"/>
      <w:r w:rsidRPr="00A7658A">
        <w:rPr>
          <w:lang w:val="en-US"/>
        </w:rPr>
        <w:t xml:space="preserve">, </w:t>
      </w:r>
      <w:proofErr w:type="spellStart"/>
      <w:r w:rsidRPr="00A7658A">
        <w:rPr>
          <w:lang w:val="en-US"/>
        </w:rPr>
        <w:t>milles</w:t>
      </w:r>
      <w:proofErr w:type="spellEnd"/>
      <w:r w:rsidRPr="00A7658A">
        <w:rPr>
          <w:lang w:val="en-US"/>
        </w:rPr>
        <w:t xml:space="preserve"> </w:t>
      </w:r>
      <w:proofErr w:type="spellStart"/>
      <w:r w:rsidRPr="00A7658A">
        <w:rPr>
          <w:lang w:val="en-US"/>
        </w:rPr>
        <w:t>ei</w:t>
      </w:r>
      <w:proofErr w:type="spellEnd"/>
      <w:r w:rsidRPr="00A7658A">
        <w:rPr>
          <w:lang w:val="en-US"/>
        </w:rPr>
        <w:t xml:space="preserve"> ole </w:t>
      </w:r>
      <w:proofErr w:type="spellStart"/>
      <w:r w:rsidRPr="00A7658A">
        <w:rPr>
          <w:lang w:val="en-US"/>
        </w:rPr>
        <w:t>ette</w:t>
      </w:r>
      <w:proofErr w:type="spellEnd"/>
      <w:r w:rsidRPr="00A7658A">
        <w:rPr>
          <w:lang w:val="en-US"/>
        </w:rPr>
        <w:t xml:space="preserve"> </w:t>
      </w:r>
      <w:proofErr w:type="spellStart"/>
      <w:r w:rsidRPr="00A7658A">
        <w:rPr>
          <w:lang w:val="en-US"/>
        </w:rPr>
        <w:t>nähtud</w:t>
      </w:r>
      <w:proofErr w:type="spellEnd"/>
      <w:r w:rsidRPr="00A7658A">
        <w:rPr>
          <w:lang w:val="en-US"/>
        </w:rPr>
        <w:t xml:space="preserve"> </w:t>
      </w:r>
      <w:proofErr w:type="spellStart"/>
      <w:r w:rsidRPr="00A7658A">
        <w:rPr>
          <w:lang w:val="en-US"/>
        </w:rPr>
        <w:t>automaatse</w:t>
      </w:r>
      <w:proofErr w:type="spellEnd"/>
      <w:r w:rsidRPr="00A7658A">
        <w:rPr>
          <w:lang w:val="en-US"/>
        </w:rPr>
        <w:t xml:space="preserve"> </w:t>
      </w:r>
      <w:proofErr w:type="spellStart"/>
      <w:r w:rsidRPr="00A7658A">
        <w:rPr>
          <w:lang w:val="en-US"/>
        </w:rPr>
        <w:t>tulekahjusignalisatsioonisüsteemi</w:t>
      </w:r>
      <w:proofErr w:type="spellEnd"/>
      <w:r w:rsidRPr="00A7658A">
        <w:rPr>
          <w:lang w:val="en-US"/>
        </w:rPr>
        <w:t xml:space="preserve"> </w:t>
      </w:r>
      <w:proofErr w:type="spellStart"/>
      <w:r w:rsidRPr="00A7658A">
        <w:rPr>
          <w:lang w:val="en-US"/>
        </w:rPr>
        <w:t>andureid</w:t>
      </w:r>
      <w:proofErr w:type="spellEnd"/>
      <w:r w:rsidRPr="00A7658A">
        <w:rPr>
          <w:lang w:val="en-US"/>
        </w:rPr>
        <w:t xml:space="preserve"> </w:t>
      </w:r>
      <w:proofErr w:type="spellStart"/>
      <w:r w:rsidRPr="00A7658A">
        <w:rPr>
          <w:lang w:val="en-US"/>
        </w:rPr>
        <w:t>ette</w:t>
      </w:r>
      <w:proofErr w:type="spellEnd"/>
      <w:r w:rsidRPr="00A7658A">
        <w:rPr>
          <w:lang w:val="en-US"/>
        </w:rPr>
        <w:t xml:space="preserve"> </w:t>
      </w:r>
      <w:proofErr w:type="spellStart"/>
      <w:r w:rsidRPr="00A7658A">
        <w:rPr>
          <w:lang w:val="en-US"/>
        </w:rPr>
        <w:t>nähtud</w:t>
      </w:r>
      <w:proofErr w:type="spellEnd"/>
      <w:r w:rsidRPr="00A7658A">
        <w:rPr>
          <w:lang w:val="en-US"/>
        </w:rPr>
        <w:t xml:space="preserve">, </w:t>
      </w:r>
      <w:proofErr w:type="spellStart"/>
      <w:r w:rsidRPr="00A7658A">
        <w:rPr>
          <w:lang w:val="en-US"/>
        </w:rPr>
        <w:t>kooskõlastati</w:t>
      </w:r>
      <w:proofErr w:type="spellEnd"/>
      <w:r w:rsidRPr="00A7658A">
        <w:rPr>
          <w:lang w:val="en-US"/>
        </w:rPr>
        <w:t xml:space="preserve"> </w:t>
      </w:r>
      <w:proofErr w:type="spellStart"/>
      <w:r w:rsidRPr="00A7658A">
        <w:rPr>
          <w:lang w:val="en-US"/>
        </w:rPr>
        <w:t>ning</w:t>
      </w:r>
      <w:proofErr w:type="spellEnd"/>
      <w:r w:rsidRPr="00A7658A">
        <w:rPr>
          <w:lang w:val="en-US"/>
        </w:rPr>
        <w:t xml:space="preserve"> </w:t>
      </w:r>
      <w:proofErr w:type="spellStart"/>
      <w:r w:rsidRPr="00A7658A">
        <w:rPr>
          <w:lang w:val="en-US"/>
        </w:rPr>
        <w:t>mis</w:t>
      </w:r>
      <w:proofErr w:type="spellEnd"/>
      <w:r w:rsidRPr="00A7658A">
        <w:rPr>
          <w:lang w:val="en-US"/>
        </w:rPr>
        <w:t xml:space="preserve"> </w:t>
      </w:r>
      <w:proofErr w:type="spellStart"/>
      <w:r w:rsidRPr="00A7658A">
        <w:rPr>
          <w:lang w:val="en-US"/>
        </w:rPr>
        <w:t>põhjusel</w:t>
      </w:r>
      <w:proofErr w:type="spellEnd"/>
      <w:r w:rsidRPr="00A7658A">
        <w:rPr>
          <w:lang w:val="en-US"/>
        </w:rPr>
        <w:t xml:space="preserve"> </w:t>
      </w:r>
      <w:proofErr w:type="spellStart"/>
      <w:r w:rsidRPr="00A7658A">
        <w:rPr>
          <w:lang w:val="en-US"/>
        </w:rPr>
        <w:t>kooskõlastuse</w:t>
      </w:r>
      <w:proofErr w:type="spellEnd"/>
      <w:r w:rsidRPr="00A7658A">
        <w:rPr>
          <w:lang w:val="en-US"/>
        </w:rPr>
        <w:t xml:space="preserve"> </w:t>
      </w:r>
      <w:proofErr w:type="spellStart"/>
      <w:r w:rsidRPr="00A7658A">
        <w:rPr>
          <w:lang w:val="en-US"/>
        </w:rPr>
        <w:t>saanud</w:t>
      </w:r>
      <w:proofErr w:type="spellEnd"/>
      <w:r w:rsidRPr="00A7658A">
        <w:rPr>
          <w:lang w:val="en-US"/>
        </w:rPr>
        <w:t xml:space="preserve"> </w:t>
      </w:r>
      <w:proofErr w:type="spellStart"/>
      <w:r w:rsidRPr="00A7658A">
        <w:rPr>
          <w:lang w:val="en-US"/>
        </w:rPr>
        <w:t>projektis</w:t>
      </w:r>
      <w:proofErr w:type="spellEnd"/>
      <w:r w:rsidRPr="00A7658A">
        <w:rPr>
          <w:lang w:val="en-US"/>
        </w:rPr>
        <w:t xml:space="preserve"> </w:t>
      </w:r>
      <w:proofErr w:type="spellStart"/>
      <w:r w:rsidRPr="00A7658A">
        <w:rPr>
          <w:lang w:val="en-US"/>
        </w:rPr>
        <w:t>esitatu</w:t>
      </w:r>
      <w:proofErr w:type="spellEnd"/>
      <w:r w:rsidRPr="00A7658A">
        <w:rPr>
          <w:lang w:val="en-US"/>
        </w:rPr>
        <w:t xml:space="preserve"> </w:t>
      </w:r>
      <w:proofErr w:type="spellStart"/>
      <w:r w:rsidRPr="00A7658A">
        <w:rPr>
          <w:lang w:val="en-US"/>
        </w:rPr>
        <w:t>tuleb</w:t>
      </w:r>
      <w:proofErr w:type="spellEnd"/>
      <w:r w:rsidRPr="00A7658A">
        <w:rPr>
          <w:lang w:val="en-US"/>
        </w:rPr>
        <w:t xml:space="preserve"> </w:t>
      </w:r>
      <w:proofErr w:type="spellStart"/>
      <w:r w:rsidRPr="00A7658A">
        <w:rPr>
          <w:lang w:val="en-US"/>
        </w:rPr>
        <w:t>ringi</w:t>
      </w:r>
      <w:proofErr w:type="spellEnd"/>
      <w:r w:rsidRPr="00A7658A">
        <w:rPr>
          <w:lang w:val="en-US"/>
        </w:rPr>
        <w:t xml:space="preserve"> </w:t>
      </w:r>
      <w:proofErr w:type="spellStart"/>
      <w:r w:rsidRPr="00A7658A">
        <w:rPr>
          <w:lang w:val="en-US"/>
        </w:rPr>
        <w:t>teha</w:t>
      </w:r>
      <w:proofErr w:type="spellEnd"/>
      <w:r w:rsidRPr="00A7658A">
        <w:rPr>
          <w:lang w:val="en-US"/>
        </w:rPr>
        <w:t xml:space="preserve">. </w:t>
      </w:r>
      <w:r w:rsidRPr="00E95931">
        <w:t>Antud punktile soovime saada täiendavalt informatsiooni ning lahendust.</w:t>
      </w:r>
    </w:p>
    <w:p w:rsidR="00272770" w:rsidRPr="00E95931" w:rsidRDefault="00272770" w:rsidP="00272770">
      <w:pPr>
        <w:jc w:val="both"/>
      </w:pPr>
    </w:p>
    <w:p w:rsidR="00272770" w:rsidRPr="00E95931" w:rsidRDefault="00272770" w:rsidP="00272770">
      <w:pPr>
        <w:pStyle w:val="ListParagraph"/>
        <w:numPr>
          <w:ilvl w:val="0"/>
          <w:numId w:val="10"/>
        </w:numPr>
        <w:spacing w:after="160" w:line="259" w:lineRule="auto"/>
        <w:jc w:val="both"/>
        <w:rPr>
          <w:i/>
        </w:rPr>
      </w:pPr>
      <w:proofErr w:type="spellStart"/>
      <w:r w:rsidRPr="00A7658A">
        <w:rPr>
          <w:i/>
          <w:lang w:val="en-US"/>
        </w:rPr>
        <w:t>Ettekirjutuse</w:t>
      </w:r>
      <w:proofErr w:type="spellEnd"/>
      <w:r w:rsidRPr="00A7658A">
        <w:rPr>
          <w:i/>
          <w:lang w:val="en-US"/>
        </w:rPr>
        <w:t xml:space="preserve"> </w:t>
      </w:r>
      <w:proofErr w:type="spellStart"/>
      <w:r w:rsidRPr="00A7658A">
        <w:rPr>
          <w:i/>
          <w:lang w:val="en-US"/>
        </w:rPr>
        <w:t>punkt</w:t>
      </w:r>
      <w:proofErr w:type="spellEnd"/>
      <w:r w:rsidRPr="00A7658A">
        <w:rPr>
          <w:i/>
          <w:lang w:val="en-US"/>
        </w:rPr>
        <w:t xml:space="preserve"> 9.</w:t>
      </w:r>
      <w:r w:rsidRPr="00A7658A">
        <w:rPr>
          <w:lang w:val="en-US"/>
        </w:rPr>
        <w:t xml:space="preserve"> </w:t>
      </w:r>
      <w:proofErr w:type="spellStart"/>
      <w:r w:rsidRPr="00A7658A">
        <w:rPr>
          <w:i/>
          <w:lang w:val="en-US"/>
        </w:rPr>
        <w:t>Paigaldada</w:t>
      </w:r>
      <w:proofErr w:type="spellEnd"/>
      <w:r w:rsidRPr="00A7658A">
        <w:rPr>
          <w:i/>
          <w:lang w:val="en-US"/>
        </w:rPr>
        <w:t xml:space="preserve"> </w:t>
      </w:r>
      <w:proofErr w:type="spellStart"/>
      <w:r w:rsidRPr="00A7658A">
        <w:rPr>
          <w:i/>
          <w:lang w:val="en-US"/>
        </w:rPr>
        <w:t>kogu</w:t>
      </w:r>
      <w:proofErr w:type="spellEnd"/>
      <w:r w:rsidRPr="00A7658A">
        <w:rPr>
          <w:i/>
          <w:lang w:val="en-US"/>
        </w:rPr>
        <w:t xml:space="preserve"> </w:t>
      </w:r>
      <w:proofErr w:type="spellStart"/>
      <w:r w:rsidRPr="00A7658A">
        <w:rPr>
          <w:i/>
          <w:lang w:val="en-US"/>
        </w:rPr>
        <w:t>hoonesse</w:t>
      </w:r>
      <w:proofErr w:type="spellEnd"/>
      <w:r w:rsidRPr="00A7658A">
        <w:rPr>
          <w:i/>
          <w:lang w:val="en-US"/>
        </w:rPr>
        <w:t xml:space="preserve"> </w:t>
      </w:r>
      <w:proofErr w:type="spellStart"/>
      <w:r w:rsidRPr="00A7658A">
        <w:rPr>
          <w:i/>
          <w:lang w:val="en-US"/>
        </w:rPr>
        <w:t>evakuatsioonivalgustus</w:t>
      </w:r>
      <w:proofErr w:type="spellEnd"/>
      <w:r w:rsidRPr="00A7658A">
        <w:rPr>
          <w:i/>
          <w:lang w:val="en-US"/>
        </w:rPr>
        <w:t xml:space="preserve"> </w:t>
      </w:r>
      <w:proofErr w:type="spellStart"/>
      <w:r w:rsidRPr="00A7658A">
        <w:rPr>
          <w:i/>
          <w:lang w:val="en-US"/>
        </w:rPr>
        <w:t>selliselt</w:t>
      </w:r>
      <w:proofErr w:type="spellEnd"/>
      <w:r w:rsidRPr="00A7658A">
        <w:rPr>
          <w:i/>
          <w:lang w:val="en-US"/>
        </w:rPr>
        <w:t xml:space="preserve">, et see </w:t>
      </w:r>
      <w:proofErr w:type="spellStart"/>
      <w:r w:rsidRPr="00A7658A">
        <w:rPr>
          <w:i/>
          <w:lang w:val="en-US"/>
        </w:rPr>
        <w:t>vastaks</w:t>
      </w:r>
      <w:proofErr w:type="spellEnd"/>
      <w:r w:rsidRPr="00A7658A">
        <w:rPr>
          <w:i/>
          <w:lang w:val="en-US"/>
        </w:rPr>
        <w:t xml:space="preserve"> </w:t>
      </w:r>
      <w:proofErr w:type="spellStart"/>
      <w:r w:rsidRPr="00A7658A">
        <w:rPr>
          <w:i/>
          <w:lang w:val="en-US"/>
        </w:rPr>
        <w:t>kehtivatele</w:t>
      </w:r>
      <w:proofErr w:type="spellEnd"/>
      <w:r w:rsidRPr="00A7658A">
        <w:rPr>
          <w:i/>
          <w:lang w:val="en-US"/>
        </w:rPr>
        <w:t xml:space="preserve"> </w:t>
      </w:r>
      <w:proofErr w:type="spellStart"/>
      <w:r w:rsidRPr="00A7658A">
        <w:rPr>
          <w:i/>
          <w:lang w:val="en-US"/>
        </w:rPr>
        <w:t>tuleohutusnõuetele</w:t>
      </w:r>
      <w:proofErr w:type="spellEnd"/>
      <w:r w:rsidRPr="00A7658A">
        <w:rPr>
          <w:i/>
          <w:lang w:val="en-US"/>
        </w:rPr>
        <w:t xml:space="preserve">. </w:t>
      </w:r>
      <w:r w:rsidRPr="00E95931">
        <w:rPr>
          <w:i/>
        </w:rPr>
        <w:t>Täitmise tähtaeg 30.06.2020.</w:t>
      </w:r>
    </w:p>
    <w:p w:rsidR="00272770" w:rsidRPr="00A7658A" w:rsidRDefault="00272770" w:rsidP="00272770">
      <w:pPr>
        <w:pStyle w:val="Default"/>
        <w:spacing w:before="120" w:after="120"/>
        <w:jc w:val="both"/>
        <w:rPr>
          <w:rFonts w:ascii="Times New Roman" w:hAnsi="Times New Roman" w:cs="Times New Roman"/>
        </w:rPr>
      </w:pPr>
      <w:r w:rsidRPr="00A7658A">
        <w:rPr>
          <w:rFonts w:ascii="Times New Roman" w:hAnsi="Times New Roman" w:cs="Times New Roman"/>
        </w:rPr>
        <w:t xml:space="preserve">Antud ettekirjutuses on kajastatud, et evakuatsioonivalgustus puudub järgmistes kohtades: </w:t>
      </w:r>
    </w:p>
    <w:p w:rsidR="00272770" w:rsidRPr="00A7658A" w:rsidRDefault="00272770" w:rsidP="00272770">
      <w:pPr>
        <w:pStyle w:val="Default"/>
        <w:numPr>
          <w:ilvl w:val="0"/>
          <w:numId w:val="12"/>
        </w:numPr>
        <w:spacing w:before="120" w:after="120"/>
        <w:jc w:val="both"/>
        <w:rPr>
          <w:rFonts w:ascii="Times New Roman" w:hAnsi="Times New Roman" w:cs="Times New Roman"/>
        </w:rPr>
      </w:pPr>
      <w:r w:rsidRPr="00A7658A">
        <w:rPr>
          <w:rFonts w:ascii="Times New Roman" w:hAnsi="Times New Roman" w:cs="Times New Roman"/>
        </w:rPr>
        <w:t>60 istekohaga restorani kindlaksmääramata evakuatsiooniteega avatud ala (puudub paanikavastane valgustus)</w:t>
      </w:r>
    </w:p>
    <w:p w:rsidR="00272770" w:rsidRPr="00A7658A" w:rsidRDefault="00272770" w:rsidP="00272770">
      <w:pPr>
        <w:pStyle w:val="Default"/>
        <w:spacing w:before="120" w:after="120"/>
        <w:jc w:val="both"/>
        <w:rPr>
          <w:rFonts w:ascii="Times New Roman" w:hAnsi="Times New Roman" w:cs="Times New Roman"/>
        </w:rPr>
      </w:pPr>
      <w:r w:rsidRPr="00A7658A">
        <w:rPr>
          <w:rFonts w:ascii="Times New Roman" w:hAnsi="Times New Roman" w:cs="Times New Roman"/>
        </w:rPr>
        <w:t>Esitatud punktiga ei ole nõus. Restoran asub esimesel korrusel, millel on olemas aknaavad ning kaks teineteisest sõltumatut evakuatsiooniteed, mis on kindlaks määratud ja on vastavalt tähistatud. Paanikavastase valgustuse paigaldamine ei ole antud ruumis asjakohane.</w:t>
      </w:r>
    </w:p>
    <w:p w:rsidR="00272770" w:rsidRPr="00A7658A" w:rsidRDefault="00272770" w:rsidP="00272770">
      <w:pPr>
        <w:pStyle w:val="Default"/>
        <w:spacing w:after="27"/>
        <w:jc w:val="both"/>
        <w:rPr>
          <w:rFonts w:ascii="Times New Roman" w:hAnsi="Times New Roman" w:cs="Times New Roman"/>
        </w:rPr>
      </w:pPr>
    </w:p>
    <w:p w:rsidR="00272770" w:rsidRPr="00A7658A" w:rsidRDefault="00272770" w:rsidP="00272770">
      <w:pPr>
        <w:pStyle w:val="Default"/>
        <w:numPr>
          <w:ilvl w:val="0"/>
          <w:numId w:val="12"/>
        </w:numPr>
        <w:spacing w:after="27"/>
        <w:jc w:val="both"/>
        <w:rPr>
          <w:rFonts w:ascii="Times New Roman" w:hAnsi="Times New Roman" w:cs="Times New Roman"/>
        </w:rPr>
      </w:pPr>
      <w:r w:rsidRPr="00A7658A">
        <w:rPr>
          <w:rFonts w:ascii="Times New Roman" w:hAnsi="Times New Roman" w:cs="Times New Roman"/>
        </w:rPr>
        <w:t xml:space="preserve">keldrikorrusel asuvatest personali ruumid (puhke-, riietusruumid); </w:t>
      </w:r>
    </w:p>
    <w:p w:rsidR="00272770" w:rsidRPr="00A7658A" w:rsidRDefault="00272770" w:rsidP="00272770">
      <w:pPr>
        <w:pStyle w:val="Default"/>
        <w:spacing w:after="27"/>
        <w:jc w:val="both"/>
        <w:rPr>
          <w:rFonts w:ascii="Times New Roman" w:hAnsi="Times New Roman" w:cs="Times New Roman"/>
        </w:rPr>
      </w:pPr>
      <w:r w:rsidRPr="00A7658A">
        <w:rPr>
          <w:rFonts w:ascii="Times New Roman" w:hAnsi="Times New Roman" w:cs="Times New Roman"/>
        </w:rPr>
        <w:t>Osaliselt nõus. Vastavalt määrusele nr 17 § 33 lg 2 p 2 kohasel paanikavastane valgustus tuleb paigaldada tualett- või riietusruumi, mille üldpindala on rohkem kui 10 ruutmeetrit.</w:t>
      </w:r>
    </w:p>
    <w:p w:rsidR="00272770" w:rsidRPr="00A7658A" w:rsidRDefault="00272770" w:rsidP="00272770">
      <w:pPr>
        <w:pStyle w:val="Default"/>
        <w:spacing w:after="27"/>
        <w:jc w:val="both"/>
        <w:rPr>
          <w:rFonts w:ascii="Times New Roman" w:hAnsi="Times New Roman" w:cs="Times New Roman"/>
        </w:rPr>
      </w:pPr>
      <w:r w:rsidRPr="00A7658A">
        <w:rPr>
          <w:rFonts w:ascii="Times New Roman" w:hAnsi="Times New Roman" w:cs="Times New Roman"/>
        </w:rPr>
        <w:t>Oleme nõus paigaldama paanikavastase valgustuse riietusruumi, kuid puhkeruumi mitte, sest antud ruum ei liigitu ka § 33 lg 2 p 1 alla, kuna on alla 60 m2 ning selles ei viibi vähemalt 10 kasutajat ühel ajal. Riietusruumidesse paigaldatakse paanikavastane valgustus määratud tähtajaks.</w:t>
      </w:r>
    </w:p>
    <w:p w:rsidR="00272770" w:rsidRPr="00E95931" w:rsidRDefault="00272770" w:rsidP="00272770">
      <w:pPr>
        <w:pStyle w:val="Default"/>
        <w:spacing w:after="27"/>
        <w:jc w:val="both"/>
      </w:pPr>
    </w:p>
    <w:p w:rsidR="00272770" w:rsidRPr="00A7658A" w:rsidRDefault="00272770" w:rsidP="00272770">
      <w:pPr>
        <w:pStyle w:val="Default"/>
        <w:numPr>
          <w:ilvl w:val="0"/>
          <w:numId w:val="12"/>
        </w:numPr>
        <w:spacing w:after="27"/>
        <w:jc w:val="both"/>
        <w:rPr>
          <w:rFonts w:ascii="Times New Roman" w:hAnsi="Times New Roman" w:cs="Times New Roman"/>
        </w:rPr>
      </w:pPr>
      <w:r w:rsidRPr="00A7658A">
        <w:rPr>
          <w:rFonts w:ascii="Times New Roman" w:hAnsi="Times New Roman" w:cs="Times New Roman"/>
        </w:rPr>
        <w:t xml:space="preserve">keldrikorrusel paiknevate pesumasinate, triikimismasina ja ventilatsiooniagregaadiga ruumid; </w:t>
      </w:r>
    </w:p>
    <w:p w:rsidR="00272770" w:rsidRPr="00A7658A" w:rsidRDefault="00272770" w:rsidP="00272770">
      <w:pPr>
        <w:pStyle w:val="Default"/>
        <w:jc w:val="both"/>
        <w:rPr>
          <w:rFonts w:ascii="Times New Roman" w:hAnsi="Times New Roman" w:cs="Times New Roman"/>
        </w:rPr>
      </w:pPr>
      <w:r w:rsidRPr="00A7658A">
        <w:rPr>
          <w:rFonts w:ascii="Times New Roman" w:hAnsi="Times New Roman" w:cs="Times New Roman"/>
        </w:rPr>
        <w:lastRenderedPageBreak/>
        <w:t xml:space="preserve">Esitatud punktiga ei ole nõus. </w:t>
      </w:r>
      <w:r w:rsidRPr="00A7658A">
        <w:rPr>
          <w:rFonts w:ascii="Times New Roman" w:hAnsi="Times New Roman" w:cs="Times New Roman"/>
          <w:bCs/>
          <w:sz w:val="23"/>
          <w:szCs w:val="23"/>
        </w:rPr>
        <w:t xml:space="preserve">Siseministri määruse </w:t>
      </w:r>
      <w:r w:rsidRPr="00A7658A">
        <w:rPr>
          <w:rFonts w:ascii="Times New Roman" w:hAnsi="Times New Roman" w:cs="Times New Roman"/>
        </w:rPr>
        <w:t>nr 17</w:t>
      </w:r>
      <w:r w:rsidRPr="00A7658A">
        <w:rPr>
          <w:rFonts w:ascii="Times New Roman" w:hAnsi="Times New Roman" w:cs="Times New Roman"/>
          <w:bCs/>
          <w:sz w:val="23"/>
          <w:szCs w:val="23"/>
        </w:rPr>
        <w:t xml:space="preserve"> „Ehitisele esitatavad tuleohutusnõuded ja nõuded tuletõrje veevarustusele“ eelnõu seletuskirjas </w:t>
      </w:r>
      <w:r w:rsidRPr="00A7658A">
        <w:rPr>
          <w:rFonts w:ascii="Times New Roman" w:hAnsi="Times New Roman" w:cs="Times New Roman"/>
        </w:rPr>
        <w:t xml:space="preserve"> on kajastatud, et paanikavastase valgustuse ülesanne on vähendada paanika tekke tõenäosust ning tagada inimeste ohutu liikumine. Paanikavältimisvalgustus pole sama nagu väljapääsutee valgustus, sest see peab võimaldama inimesel jõuda kohta, kus evakuatsioonitee on nähtav ning edasine väljumistee peab juba olema kaetud väljapääsutee valgustusega. Seega on paanikavastane valgustus vaja paigaldada kohtadesse, kus võib olla inimesi, kellel on ohuolukorras vaja jõuda võimalikult kiiresti evakuatsiooniteele, kuid kus võib inimestel sellega minna aega põhjusel, et näiteks nende liikumisvõime on piiratud või inimesi on korraga koos palju.</w:t>
      </w:r>
    </w:p>
    <w:p w:rsidR="00272770" w:rsidRPr="00A7658A" w:rsidRDefault="00272770" w:rsidP="00272770">
      <w:pPr>
        <w:jc w:val="both"/>
        <w:rPr>
          <w:lang w:val="et-EE"/>
        </w:rPr>
      </w:pPr>
      <w:r w:rsidRPr="00A7658A">
        <w:rPr>
          <w:lang w:val="et-EE"/>
        </w:rPr>
        <w:t>Paanikavastane valgustus tuleb ehitises paigaldada kindlaks määramata evakuatsiooniteedega saali, halli või hoonesisesele avatud alale (aatrium, fuajee vms), kus viibib üheaegselt rohkem kui kümme inimest või mille pind ületab 60 m². Eelnõu koostajad peavad siin silmas ka muid hoone ruume, mis nimetatud piirväärtustele vastavad (näiteks koosolekuruumid vm). Samuti tuleb paanikavastane valgustus paigutada hoone tualett- või riietusruumi, mille pind ületab 10 m2, ning liikumispuudega inimestele mõeldud tualett- või riietusruumi.</w:t>
      </w:r>
    </w:p>
    <w:p w:rsidR="00272770" w:rsidRPr="00A7658A" w:rsidRDefault="00272770" w:rsidP="00272770">
      <w:pPr>
        <w:pStyle w:val="Default"/>
        <w:spacing w:after="27"/>
        <w:jc w:val="both"/>
        <w:rPr>
          <w:rFonts w:ascii="Times New Roman" w:hAnsi="Times New Roman" w:cs="Times New Roman"/>
        </w:rPr>
      </w:pPr>
      <w:r w:rsidRPr="00A7658A">
        <w:rPr>
          <w:rFonts w:ascii="Times New Roman" w:hAnsi="Times New Roman" w:cs="Times New Roman"/>
        </w:rPr>
        <w:t>Vastavalt standardile EVS-EN 50172 2005 „Evakuatsiooni hädavalgussüsteemid“ määratlustele on kajastatud, et avatud ala (paanikavastane) (open area (anti-panic)): hallide või ruumide 60 m2-st suurema põrandapinnaga määratlemata evakuatsiooniteega alad või väiksemad määratlemata evakuatsiooniteega alad, kui nende kasutamine suure arvu inimeste poolt toob kaasa lisaohte.</w:t>
      </w:r>
    </w:p>
    <w:p w:rsidR="00272770" w:rsidRPr="00A7658A" w:rsidRDefault="00272770" w:rsidP="00272770">
      <w:pPr>
        <w:jc w:val="both"/>
        <w:rPr>
          <w:lang w:val="en-US"/>
        </w:rPr>
      </w:pPr>
      <w:proofErr w:type="spellStart"/>
      <w:r w:rsidRPr="00A7658A">
        <w:rPr>
          <w:lang w:val="en-US"/>
        </w:rPr>
        <w:t>Vastavalt</w:t>
      </w:r>
      <w:proofErr w:type="spellEnd"/>
      <w:r w:rsidRPr="00A7658A">
        <w:rPr>
          <w:lang w:val="en-US"/>
        </w:rPr>
        <w:t xml:space="preserve"> </w:t>
      </w:r>
      <w:proofErr w:type="spellStart"/>
      <w:r w:rsidRPr="00A7658A">
        <w:rPr>
          <w:lang w:val="en-US"/>
        </w:rPr>
        <w:t>standardi</w:t>
      </w:r>
      <w:proofErr w:type="spellEnd"/>
      <w:r w:rsidRPr="00A7658A">
        <w:rPr>
          <w:lang w:val="en-US"/>
        </w:rPr>
        <w:t xml:space="preserve"> EVS-EN 1838:2013 „</w:t>
      </w:r>
      <w:proofErr w:type="spellStart"/>
      <w:r w:rsidRPr="00A7658A">
        <w:rPr>
          <w:lang w:val="en-US"/>
        </w:rPr>
        <w:t>Valgustehnika</w:t>
      </w:r>
      <w:proofErr w:type="spellEnd"/>
      <w:r w:rsidRPr="00A7658A">
        <w:rPr>
          <w:lang w:val="en-US"/>
        </w:rPr>
        <w:t xml:space="preserve">. </w:t>
      </w:r>
      <w:proofErr w:type="spellStart"/>
      <w:r w:rsidRPr="00A7658A">
        <w:rPr>
          <w:lang w:val="en-US"/>
        </w:rPr>
        <w:t>Hädavalgustus</w:t>
      </w:r>
      <w:proofErr w:type="spellEnd"/>
      <w:r w:rsidRPr="00A7658A">
        <w:rPr>
          <w:lang w:val="en-US"/>
        </w:rPr>
        <w:t xml:space="preserve"> „ </w:t>
      </w:r>
      <w:proofErr w:type="spellStart"/>
      <w:r w:rsidRPr="00A7658A">
        <w:rPr>
          <w:lang w:val="en-US"/>
        </w:rPr>
        <w:t>määratlused</w:t>
      </w:r>
      <w:proofErr w:type="spellEnd"/>
      <w:r w:rsidRPr="00A7658A">
        <w:rPr>
          <w:lang w:val="en-US"/>
        </w:rPr>
        <w:t xml:space="preserve"> ja </w:t>
      </w:r>
      <w:proofErr w:type="spellStart"/>
      <w:r w:rsidRPr="00A7658A">
        <w:rPr>
          <w:lang w:val="en-US"/>
        </w:rPr>
        <w:t>termind</w:t>
      </w:r>
      <w:proofErr w:type="spellEnd"/>
      <w:r w:rsidRPr="00A7658A">
        <w:rPr>
          <w:lang w:val="en-US"/>
        </w:rPr>
        <w:t xml:space="preserve"> </w:t>
      </w:r>
      <w:proofErr w:type="spellStart"/>
      <w:r w:rsidRPr="00A7658A">
        <w:rPr>
          <w:lang w:val="en-US"/>
        </w:rPr>
        <w:t>kohaselt</w:t>
      </w:r>
      <w:proofErr w:type="spellEnd"/>
      <w:r w:rsidRPr="00A7658A">
        <w:rPr>
          <w:lang w:val="en-US"/>
        </w:rPr>
        <w:t xml:space="preserve"> </w:t>
      </w:r>
      <w:proofErr w:type="spellStart"/>
      <w:r w:rsidRPr="00A7658A">
        <w:rPr>
          <w:lang w:val="en-US"/>
        </w:rPr>
        <w:t>paanikavastase</w:t>
      </w:r>
      <w:proofErr w:type="spellEnd"/>
      <w:r w:rsidRPr="00A7658A">
        <w:rPr>
          <w:lang w:val="en-US"/>
        </w:rPr>
        <w:t xml:space="preserve"> </w:t>
      </w:r>
      <w:proofErr w:type="spellStart"/>
      <w:r w:rsidRPr="00A7658A">
        <w:rPr>
          <w:lang w:val="en-US"/>
        </w:rPr>
        <w:t>valgustuse</w:t>
      </w:r>
      <w:proofErr w:type="spellEnd"/>
      <w:r w:rsidRPr="00A7658A">
        <w:rPr>
          <w:lang w:val="en-US"/>
        </w:rPr>
        <w:t xml:space="preserve"> </w:t>
      </w:r>
      <w:proofErr w:type="spellStart"/>
      <w:r w:rsidRPr="00A7658A">
        <w:rPr>
          <w:lang w:val="en-US"/>
        </w:rPr>
        <w:t>ülesanne</w:t>
      </w:r>
      <w:proofErr w:type="spellEnd"/>
      <w:r w:rsidRPr="00A7658A">
        <w:rPr>
          <w:lang w:val="en-US"/>
        </w:rPr>
        <w:t xml:space="preserve"> on </w:t>
      </w:r>
      <w:proofErr w:type="spellStart"/>
      <w:r w:rsidRPr="00A7658A">
        <w:rPr>
          <w:lang w:val="en-US"/>
        </w:rPr>
        <w:t>paanika</w:t>
      </w:r>
      <w:proofErr w:type="spellEnd"/>
      <w:r w:rsidRPr="00A7658A">
        <w:rPr>
          <w:lang w:val="en-US"/>
        </w:rPr>
        <w:t xml:space="preserve"> </w:t>
      </w:r>
      <w:proofErr w:type="spellStart"/>
      <w:r w:rsidRPr="00A7658A">
        <w:rPr>
          <w:lang w:val="en-US"/>
        </w:rPr>
        <w:t>tekke</w:t>
      </w:r>
      <w:proofErr w:type="spellEnd"/>
      <w:r w:rsidRPr="00A7658A">
        <w:rPr>
          <w:lang w:val="en-US"/>
        </w:rPr>
        <w:t xml:space="preserve"> </w:t>
      </w:r>
      <w:proofErr w:type="spellStart"/>
      <w:r w:rsidRPr="00A7658A">
        <w:rPr>
          <w:lang w:val="en-US"/>
        </w:rPr>
        <w:t>tõenäosuse</w:t>
      </w:r>
      <w:proofErr w:type="spellEnd"/>
      <w:r w:rsidRPr="00A7658A">
        <w:rPr>
          <w:lang w:val="en-US"/>
        </w:rPr>
        <w:t xml:space="preserve"> </w:t>
      </w:r>
      <w:proofErr w:type="spellStart"/>
      <w:r w:rsidRPr="00A7658A">
        <w:rPr>
          <w:lang w:val="en-US"/>
        </w:rPr>
        <w:t>vähendamine</w:t>
      </w:r>
      <w:proofErr w:type="spellEnd"/>
      <w:r w:rsidRPr="00A7658A">
        <w:rPr>
          <w:lang w:val="en-US"/>
        </w:rPr>
        <w:t xml:space="preserve"> ja </w:t>
      </w:r>
      <w:proofErr w:type="spellStart"/>
      <w:r w:rsidRPr="00A7658A">
        <w:rPr>
          <w:lang w:val="en-US"/>
        </w:rPr>
        <w:t>inimeste</w:t>
      </w:r>
      <w:proofErr w:type="spellEnd"/>
      <w:r w:rsidRPr="00A7658A">
        <w:rPr>
          <w:lang w:val="en-US"/>
        </w:rPr>
        <w:t xml:space="preserve"> </w:t>
      </w:r>
      <w:proofErr w:type="spellStart"/>
      <w:r w:rsidRPr="00A7658A">
        <w:rPr>
          <w:lang w:val="en-US"/>
        </w:rPr>
        <w:t>ohutu</w:t>
      </w:r>
      <w:proofErr w:type="spellEnd"/>
      <w:r w:rsidRPr="00A7658A">
        <w:rPr>
          <w:lang w:val="en-US"/>
        </w:rPr>
        <w:t xml:space="preserve"> </w:t>
      </w:r>
      <w:proofErr w:type="spellStart"/>
      <w:r w:rsidRPr="00A7658A">
        <w:rPr>
          <w:lang w:val="en-US"/>
        </w:rPr>
        <w:t>liikumise</w:t>
      </w:r>
      <w:proofErr w:type="spellEnd"/>
      <w:r w:rsidRPr="00A7658A">
        <w:rPr>
          <w:lang w:val="en-US"/>
        </w:rPr>
        <w:t xml:space="preserve"> </w:t>
      </w:r>
      <w:proofErr w:type="spellStart"/>
      <w:r w:rsidRPr="00A7658A">
        <w:rPr>
          <w:lang w:val="en-US"/>
        </w:rPr>
        <w:t>tagamine</w:t>
      </w:r>
      <w:proofErr w:type="spellEnd"/>
      <w:r w:rsidRPr="00A7658A">
        <w:rPr>
          <w:lang w:val="en-US"/>
        </w:rPr>
        <w:t xml:space="preserve"> </w:t>
      </w:r>
      <w:proofErr w:type="spellStart"/>
      <w:r w:rsidRPr="00A7658A">
        <w:rPr>
          <w:lang w:val="en-US"/>
        </w:rPr>
        <w:t>väljapääsuteedele</w:t>
      </w:r>
      <w:proofErr w:type="spellEnd"/>
      <w:r w:rsidRPr="00A7658A">
        <w:rPr>
          <w:lang w:val="en-US"/>
        </w:rPr>
        <w:t xml:space="preserve">, </w:t>
      </w:r>
      <w:proofErr w:type="spellStart"/>
      <w:r w:rsidRPr="00A7658A">
        <w:rPr>
          <w:lang w:val="en-US"/>
        </w:rPr>
        <w:t>nähes</w:t>
      </w:r>
      <w:proofErr w:type="spellEnd"/>
      <w:r w:rsidRPr="00A7658A">
        <w:rPr>
          <w:lang w:val="en-US"/>
        </w:rPr>
        <w:t xml:space="preserve"> </w:t>
      </w:r>
      <w:proofErr w:type="spellStart"/>
      <w:r w:rsidRPr="00A7658A">
        <w:rPr>
          <w:lang w:val="en-US"/>
        </w:rPr>
        <w:t>selleks</w:t>
      </w:r>
      <w:proofErr w:type="spellEnd"/>
      <w:r w:rsidRPr="00A7658A">
        <w:rPr>
          <w:lang w:val="en-US"/>
        </w:rPr>
        <w:t xml:space="preserve"> </w:t>
      </w:r>
      <w:proofErr w:type="spellStart"/>
      <w:r w:rsidRPr="00A7658A">
        <w:rPr>
          <w:lang w:val="en-US"/>
        </w:rPr>
        <w:t>ette</w:t>
      </w:r>
      <w:proofErr w:type="spellEnd"/>
      <w:r w:rsidRPr="00A7658A">
        <w:rPr>
          <w:lang w:val="en-US"/>
        </w:rPr>
        <w:t xml:space="preserve"> </w:t>
      </w:r>
      <w:proofErr w:type="spellStart"/>
      <w:r w:rsidRPr="00A7658A">
        <w:rPr>
          <w:lang w:val="en-US"/>
        </w:rPr>
        <w:t>vajalikud</w:t>
      </w:r>
      <w:proofErr w:type="spellEnd"/>
      <w:r w:rsidRPr="00A7658A">
        <w:rPr>
          <w:lang w:val="en-US"/>
        </w:rPr>
        <w:t xml:space="preserve"> </w:t>
      </w:r>
      <w:proofErr w:type="spellStart"/>
      <w:r w:rsidRPr="00A7658A">
        <w:rPr>
          <w:lang w:val="en-US"/>
        </w:rPr>
        <w:t>nägemisolud</w:t>
      </w:r>
      <w:proofErr w:type="spellEnd"/>
      <w:r w:rsidRPr="00A7658A">
        <w:rPr>
          <w:lang w:val="en-US"/>
        </w:rPr>
        <w:t xml:space="preserve"> ja </w:t>
      </w:r>
      <w:proofErr w:type="spellStart"/>
      <w:r w:rsidRPr="00A7658A">
        <w:rPr>
          <w:lang w:val="en-US"/>
        </w:rPr>
        <w:t>õige</w:t>
      </w:r>
      <w:proofErr w:type="spellEnd"/>
      <w:r w:rsidRPr="00A7658A">
        <w:rPr>
          <w:lang w:val="en-US"/>
        </w:rPr>
        <w:t xml:space="preserve"> </w:t>
      </w:r>
      <w:proofErr w:type="spellStart"/>
      <w:r w:rsidRPr="00A7658A">
        <w:rPr>
          <w:lang w:val="en-US"/>
        </w:rPr>
        <w:t>suuna</w:t>
      </w:r>
      <w:proofErr w:type="spellEnd"/>
      <w:r w:rsidRPr="00A7658A">
        <w:rPr>
          <w:lang w:val="en-US"/>
        </w:rPr>
        <w:t xml:space="preserve"> </w:t>
      </w:r>
      <w:proofErr w:type="spellStart"/>
      <w:r w:rsidRPr="00A7658A">
        <w:rPr>
          <w:lang w:val="en-US"/>
        </w:rPr>
        <w:t>leidmise</w:t>
      </w:r>
      <w:proofErr w:type="spellEnd"/>
      <w:r w:rsidRPr="00A7658A">
        <w:rPr>
          <w:lang w:val="en-US"/>
        </w:rPr>
        <w:t>.</w:t>
      </w:r>
    </w:p>
    <w:p w:rsidR="00272770" w:rsidRPr="00A7658A" w:rsidRDefault="00272770" w:rsidP="00272770">
      <w:pPr>
        <w:pStyle w:val="Default"/>
        <w:spacing w:after="27"/>
        <w:jc w:val="both"/>
        <w:rPr>
          <w:rFonts w:ascii="Times New Roman" w:hAnsi="Times New Roman" w:cs="Times New Roman"/>
        </w:rPr>
      </w:pPr>
      <w:r w:rsidRPr="00A7658A">
        <w:rPr>
          <w:rFonts w:ascii="Times New Roman" w:hAnsi="Times New Roman" w:cs="Times New Roman"/>
        </w:rPr>
        <w:t xml:space="preserve">Pesumasinate ruum ja triikimisruum on ilma usteta ruumid, mida kasutavad ruume tundvad inimesed, milles ei viibi vähemalt 10 inimest ning ruumides ei toimu  ka tegevust, mis vajaks ohtliku tööpiirkonna valgustust. </w:t>
      </w:r>
    </w:p>
    <w:p w:rsidR="00272770" w:rsidRPr="00A7658A" w:rsidRDefault="00272770" w:rsidP="00272770">
      <w:pPr>
        <w:pStyle w:val="Default"/>
        <w:spacing w:after="27"/>
        <w:jc w:val="both"/>
        <w:rPr>
          <w:rFonts w:ascii="Times New Roman" w:hAnsi="Times New Roman" w:cs="Times New Roman"/>
        </w:rPr>
      </w:pPr>
      <w:r w:rsidRPr="00A7658A">
        <w:rPr>
          <w:rFonts w:ascii="Times New Roman" w:hAnsi="Times New Roman" w:cs="Times New Roman"/>
        </w:rPr>
        <w:t>Ventilatsiooniagregaadiga ruume on kaks, millest üks ruumidest asub rekonstrueeritavas osas ning projektis ei ole ette nähtud antud ruumi paanikavastast valgustust. Teisse ventilatsiooniruumi paanikavastase valgustuse paigaldamisel ei näe me samuti vajadust, kuna ka rekonstrueeritavas osas ei ole ette nähtud paanikavastast valgustust. Ventilatsiooniruumides ei ole töökohti ning ruumis võib viibida inimesi vastavalt vajadusele (hooldustööd jms toimingute tegemisel). Lisaks on evakuatsiooniteel väljapääsutee valgustus paigaldatud.</w:t>
      </w:r>
    </w:p>
    <w:p w:rsidR="00272770" w:rsidRPr="00A7658A" w:rsidRDefault="00272770" w:rsidP="00272770">
      <w:pPr>
        <w:pStyle w:val="Default"/>
        <w:spacing w:after="27"/>
        <w:jc w:val="both"/>
        <w:rPr>
          <w:rFonts w:ascii="Times New Roman" w:hAnsi="Times New Roman" w:cs="Times New Roman"/>
        </w:rPr>
      </w:pPr>
    </w:p>
    <w:p w:rsidR="00272770" w:rsidRPr="00A7658A" w:rsidRDefault="00272770" w:rsidP="00272770">
      <w:pPr>
        <w:pStyle w:val="Default"/>
        <w:numPr>
          <w:ilvl w:val="0"/>
          <w:numId w:val="12"/>
        </w:numPr>
        <w:spacing w:after="27"/>
        <w:jc w:val="both"/>
        <w:rPr>
          <w:rFonts w:ascii="Times New Roman" w:hAnsi="Times New Roman" w:cs="Times New Roman"/>
        </w:rPr>
      </w:pPr>
      <w:r w:rsidRPr="00A7658A">
        <w:rPr>
          <w:rFonts w:ascii="Times New Roman" w:hAnsi="Times New Roman" w:cs="Times New Roman"/>
        </w:rPr>
        <w:t>SPA teine evakuatsioonipääs</w:t>
      </w:r>
    </w:p>
    <w:p w:rsidR="00272770" w:rsidRPr="00A7658A" w:rsidRDefault="00272770" w:rsidP="00272770">
      <w:pPr>
        <w:pStyle w:val="Default"/>
        <w:spacing w:after="27"/>
        <w:jc w:val="both"/>
        <w:rPr>
          <w:rFonts w:ascii="Times New Roman" w:hAnsi="Times New Roman" w:cs="Times New Roman"/>
        </w:rPr>
      </w:pPr>
      <w:r w:rsidRPr="00A7658A">
        <w:rPr>
          <w:rFonts w:ascii="Times New Roman" w:hAnsi="Times New Roman" w:cs="Times New Roman"/>
        </w:rPr>
        <w:t>Antud punktiga oleme nõus ning likvideerime puuduse määratud tähtajaks.</w:t>
      </w:r>
    </w:p>
    <w:p w:rsidR="00272770" w:rsidRPr="00A7658A" w:rsidRDefault="00272770" w:rsidP="00272770">
      <w:pPr>
        <w:pStyle w:val="Default"/>
        <w:spacing w:after="27"/>
        <w:jc w:val="both"/>
        <w:rPr>
          <w:rFonts w:ascii="Times New Roman" w:hAnsi="Times New Roman" w:cs="Times New Roman"/>
        </w:rPr>
      </w:pPr>
    </w:p>
    <w:p w:rsidR="00272770" w:rsidRPr="00A7658A" w:rsidRDefault="00272770" w:rsidP="00272770">
      <w:pPr>
        <w:pStyle w:val="Default"/>
        <w:numPr>
          <w:ilvl w:val="0"/>
          <w:numId w:val="12"/>
        </w:numPr>
        <w:spacing w:after="27"/>
        <w:jc w:val="both"/>
        <w:rPr>
          <w:rFonts w:ascii="Times New Roman" w:hAnsi="Times New Roman" w:cs="Times New Roman"/>
        </w:rPr>
      </w:pPr>
      <w:r w:rsidRPr="00A7658A">
        <w:rPr>
          <w:rFonts w:ascii="Times New Roman" w:hAnsi="Times New Roman" w:cs="Times New Roman"/>
        </w:rPr>
        <w:t xml:space="preserve">hotelli iga korruse väljumisteed, kus ei ole nähtav olemasolev väljapääsupääsutee valgustus (hoone keskel olev hall, parempoolse trepikojani viiv tee, majutusruumidest halli viiv tee); </w:t>
      </w:r>
    </w:p>
    <w:p w:rsidR="00272770" w:rsidRPr="00A7658A" w:rsidRDefault="00272770" w:rsidP="00272770">
      <w:pPr>
        <w:pStyle w:val="Default"/>
        <w:spacing w:after="27"/>
        <w:jc w:val="both"/>
        <w:rPr>
          <w:rFonts w:ascii="Times New Roman" w:hAnsi="Times New Roman" w:cs="Times New Roman"/>
        </w:rPr>
      </w:pPr>
      <w:r w:rsidRPr="00A7658A">
        <w:rPr>
          <w:rFonts w:ascii="Times New Roman" w:hAnsi="Times New Roman" w:cs="Times New Roman"/>
        </w:rPr>
        <w:t>Antud punktiga oleme nõus ning likvideerime puuduse määratud tähtajaks.</w:t>
      </w:r>
    </w:p>
    <w:p w:rsidR="00272770" w:rsidRPr="00A7658A" w:rsidRDefault="00272770" w:rsidP="00272770">
      <w:pPr>
        <w:pStyle w:val="Default"/>
        <w:spacing w:after="27"/>
        <w:jc w:val="both"/>
        <w:rPr>
          <w:rFonts w:ascii="Times New Roman" w:hAnsi="Times New Roman" w:cs="Times New Roman"/>
        </w:rPr>
      </w:pPr>
    </w:p>
    <w:p w:rsidR="00272770" w:rsidRPr="00A7658A" w:rsidRDefault="00272770" w:rsidP="00272770">
      <w:pPr>
        <w:pStyle w:val="Default"/>
        <w:numPr>
          <w:ilvl w:val="0"/>
          <w:numId w:val="12"/>
        </w:numPr>
        <w:jc w:val="both"/>
        <w:rPr>
          <w:rFonts w:ascii="Times New Roman" w:hAnsi="Times New Roman" w:cs="Times New Roman"/>
        </w:rPr>
      </w:pPr>
      <w:r w:rsidRPr="00A7658A">
        <w:rPr>
          <w:rFonts w:ascii="Times New Roman" w:hAnsi="Times New Roman" w:cs="Times New Roman"/>
        </w:rPr>
        <w:t xml:space="preserve">restorani terrassi evakuatsioonipääsudele, milleni viib restorani evakuatsioonipääs </w:t>
      </w:r>
    </w:p>
    <w:p w:rsidR="00272770" w:rsidRPr="00A7658A" w:rsidRDefault="00272770" w:rsidP="00272770">
      <w:pPr>
        <w:pStyle w:val="Default"/>
        <w:spacing w:after="27"/>
        <w:jc w:val="both"/>
        <w:rPr>
          <w:rFonts w:ascii="Times New Roman" w:hAnsi="Times New Roman" w:cs="Times New Roman"/>
        </w:rPr>
      </w:pPr>
      <w:r w:rsidRPr="00A7658A">
        <w:rPr>
          <w:rFonts w:ascii="Times New Roman" w:hAnsi="Times New Roman" w:cs="Times New Roman"/>
        </w:rPr>
        <w:t>Antud punktiga oleme nõus ning puudus on likvideeritud.</w:t>
      </w:r>
    </w:p>
    <w:p w:rsidR="00272770" w:rsidRPr="00E95931" w:rsidRDefault="00272770" w:rsidP="00272770">
      <w:pPr>
        <w:pStyle w:val="Default"/>
        <w:jc w:val="both"/>
      </w:pPr>
    </w:p>
    <w:p w:rsidR="00272770" w:rsidRPr="00A7658A" w:rsidRDefault="00272770" w:rsidP="00272770">
      <w:pPr>
        <w:jc w:val="both"/>
        <w:rPr>
          <w:i/>
          <w:lang w:val="en-US"/>
        </w:rPr>
      </w:pPr>
      <w:proofErr w:type="spellStart"/>
      <w:r w:rsidRPr="00A7658A">
        <w:rPr>
          <w:i/>
          <w:lang w:val="en-US"/>
        </w:rPr>
        <w:t>Ettekirjutuse</w:t>
      </w:r>
      <w:proofErr w:type="spellEnd"/>
      <w:r w:rsidRPr="00A7658A">
        <w:rPr>
          <w:i/>
          <w:lang w:val="en-US"/>
        </w:rPr>
        <w:t xml:space="preserve"> </w:t>
      </w:r>
      <w:proofErr w:type="spellStart"/>
      <w:r w:rsidRPr="00A7658A">
        <w:rPr>
          <w:i/>
          <w:lang w:val="en-US"/>
        </w:rPr>
        <w:t>punkt</w:t>
      </w:r>
      <w:proofErr w:type="spellEnd"/>
      <w:r w:rsidRPr="00A7658A">
        <w:rPr>
          <w:i/>
          <w:lang w:val="en-US"/>
        </w:rPr>
        <w:t xml:space="preserve"> 12. </w:t>
      </w:r>
      <w:proofErr w:type="spellStart"/>
      <w:r w:rsidRPr="00A7658A">
        <w:rPr>
          <w:i/>
          <w:lang w:val="en-US"/>
        </w:rPr>
        <w:t>Tagada</w:t>
      </w:r>
      <w:proofErr w:type="spellEnd"/>
      <w:r w:rsidRPr="00A7658A">
        <w:rPr>
          <w:i/>
          <w:lang w:val="en-US"/>
        </w:rPr>
        <w:t xml:space="preserve"> </w:t>
      </w:r>
      <w:proofErr w:type="spellStart"/>
      <w:r w:rsidRPr="00A7658A">
        <w:rPr>
          <w:i/>
          <w:lang w:val="en-US"/>
        </w:rPr>
        <w:t>hoone</w:t>
      </w:r>
      <w:proofErr w:type="spellEnd"/>
      <w:r w:rsidRPr="00A7658A">
        <w:rPr>
          <w:i/>
          <w:lang w:val="en-US"/>
        </w:rPr>
        <w:t xml:space="preserve"> </w:t>
      </w:r>
      <w:proofErr w:type="spellStart"/>
      <w:r w:rsidRPr="00A7658A">
        <w:rPr>
          <w:i/>
          <w:lang w:val="en-US"/>
        </w:rPr>
        <w:t>parempoolse</w:t>
      </w:r>
      <w:proofErr w:type="spellEnd"/>
      <w:r w:rsidRPr="00A7658A">
        <w:rPr>
          <w:i/>
          <w:lang w:val="en-US"/>
        </w:rPr>
        <w:t xml:space="preserve"> </w:t>
      </w:r>
      <w:proofErr w:type="spellStart"/>
      <w:r w:rsidRPr="00A7658A">
        <w:rPr>
          <w:i/>
          <w:lang w:val="en-US"/>
        </w:rPr>
        <w:t>trepikoja</w:t>
      </w:r>
      <w:proofErr w:type="spellEnd"/>
      <w:r w:rsidRPr="00A7658A">
        <w:rPr>
          <w:i/>
          <w:lang w:val="en-US"/>
        </w:rPr>
        <w:t xml:space="preserve"> </w:t>
      </w:r>
      <w:proofErr w:type="spellStart"/>
      <w:r w:rsidRPr="00A7658A">
        <w:rPr>
          <w:i/>
          <w:lang w:val="en-US"/>
        </w:rPr>
        <w:t>esimese</w:t>
      </w:r>
      <w:proofErr w:type="spellEnd"/>
      <w:r w:rsidRPr="00A7658A">
        <w:rPr>
          <w:i/>
          <w:lang w:val="en-US"/>
        </w:rPr>
        <w:t xml:space="preserve"> </w:t>
      </w:r>
      <w:proofErr w:type="spellStart"/>
      <w:r w:rsidRPr="00A7658A">
        <w:rPr>
          <w:i/>
          <w:lang w:val="en-US"/>
        </w:rPr>
        <w:t>korruse</w:t>
      </w:r>
      <w:proofErr w:type="spellEnd"/>
      <w:r w:rsidRPr="00A7658A">
        <w:rPr>
          <w:i/>
          <w:lang w:val="en-US"/>
        </w:rPr>
        <w:t xml:space="preserve"> </w:t>
      </w:r>
      <w:proofErr w:type="spellStart"/>
      <w:r w:rsidRPr="00A7658A">
        <w:rPr>
          <w:i/>
          <w:lang w:val="en-US"/>
        </w:rPr>
        <w:t>evakuatsiooniteel</w:t>
      </w:r>
      <w:proofErr w:type="spellEnd"/>
      <w:r w:rsidRPr="00A7658A">
        <w:rPr>
          <w:i/>
          <w:lang w:val="en-US"/>
        </w:rPr>
        <w:t xml:space="preserve"> </w:t>
      </w:r>
      <w:proofErr w:type="spellStart"/>
      <w:r w:rsidRPr="00A7658A">
        <w:rPr>
          <w:i/>
          <w:lang w:val="en-US"/>
        </w:rPr>
        <w:t>olevate</w:t>
      </w:r>
      <w:proofErr w:type="spellEnd"/>
      <w:r w:rsidRPr="00A7658A">
        <w:rPr>
          <w:i/>
          <w:lang w:val="en-US"/>
        </w:rPr>
        <w:t xml:space="preserve"> </w:t>
      </w:r>
      <w:proofErr w:type="spellStart"/>
      <w:r w:rsidRPr="00A7658A">
        <w:rPr>
          <w:i/>
          <w:lang w:val="en-US"/>
        </w:rPr>
        <w:t>uste</w:t>
      </w:r>
      <w:proofErr w:type="spellEnd"/>
      <w:r w:rsidRPr="00A7658A">
        <w:rPr>
          <w:i/>
          <w:lang w:val="en-US"/>
        </w:rPr>
        <w:t xml:space="preserve"> </w:t>
      </w:r>
      <w:proofErr w:type="spellStart"/>
      <w:r w:rsidRPr="00A7658A">
        <w:rPr>
          <w:i/>
          <w:lang w:val="en-US"/>
        </w:rPr>
        <w:t>avamine</w:t>
      </w:r>
      <w:proofErr w:type="spellEnd"/>
      <w:r w:rsidRPr="00A7658A">
        <w:rPr>
          <w:i/>
          <w:lang w:val="en-US"/>
        </w:rPr>
        <w:t xml:space="preserve"> </w:t>
      </w:r>
      <w:proofErr w:type="spellStart"/>
      <w:r w:rsidRPr="00A7658A">
        <w:rPr>
          <w:i/>
          <w:lang w:val="en-US"/>
        </w:rPr>
        <w:t>evakuatsiooni</w:t>
      </w:r>
      <w:proofErr w:type="spellEnd"/>
      <w:r w:rsidRPr="00A7658A">
        <w:rPr>
          <w:i/>
          <w:lang w:val="en-US"/>
        </w:rPr>
        <w:t xml:space="preserve"> </w:t>
      </w:r>
      <w:proofErr w:type="spellStart"/>
      <w:r w:rsidRPr="00A7658A">
        <w:rPr>
          <w:i/>
          <w:lang w:val="en-US"/>
        </w:rPr>
        <w:t>suunas</w:t>
      </w:r>
      <w:proofErr w:type="spellEnd"/>
      <w:r w:rsidRPr="00A7658A">
        <w:rPr>
          <w:i/>
          <w:lang w:val="en-US"/>
        </w:rPr>
        <w:t xml:space="preserve">. </w:t>
      </w:r>
      <w:proofErr w:type="spellStart"/>
      <w:r w:rsidRPr="00A7658A">
        <w:rPr>
          <w:i/>
          <w:lang w:val="en-US"/>
        </w:rPr>
        <w:t>Täitmise</w:t>
      </w:r>
      <w:proofErr w:type="spellEnd"/>
      <w:r w:rsidRPr="00A7658A">
        <w:rPr>
          <w:i/>
          <w:lang w:val="en-US"/>
        </w:rPr>
        <w:t xml:space="preserve"> </w:t>
      </w:r>
      <w:proofErr w:type="spellStart"/>
      <w:r w:rsidRPr="00A7658A">
        <w:rPr>
          <w:i/>
          <w:lang w:val="en-US"/>
        </w:rPr>
        <w:t>tähtaeg</w:t>
      </w:r>
      <w:proofErr w:type="spellEnd"/>
      <w:r w:rsidRPr="00A7658A">
        <w:rPr>
          <w:i/>
          <w:lang w:val="en-US"/>
        </w:rPr>
        <w:t xml:space="preserve"> 30.08.2020</w:t>
      </w:r>
    </w:p>
    <w:p w:rsidR="00272770" w:rsidRPr="00A7658A" w:rsidRDefault="00272770" w:rsidP="00272770">
      <w:pPr>
        <w:jc w:val="both"/>
        <w:rPr>
          <w:lang w:val="en-US"/>
        </w:rPr>
      </w:pPr>
      <w:proofErr w:type="spellStart"/>
      <w:r w:rsidRPr="00A7658A">
        <w:rPr>
          <w:lang w:val="en-US"/>
        </w:rPr>
        <w:lastRenderedPageBreak/>
        <w:t>Ettekirjutuses</w:t>
      </w:r>
      <w:proofErr w:type="spellEnd"/>
      <w:r w:rsidRPr="00A7658A">
        <w:rPr>
          <w:lang w:val="en-US"/>
        </w:rPr>
        <w:t xml:space="preserve"> on </w:t>
      </w:r>
      <w:proofErr w:type="spellStart"/>
      <w:r w:rsidRPr="00A7658A">
        <w:rPr>
          <w:lang w:val="en-US"/>
        </w:rPr>
        <w:t>kajastatud</w:t>
      </w:r>
      <w:proofErr w:type="spellEnd"/>
      <w:r w:rsidRPr="00A7658A">
        <w:rPr>
          <w:lang w:val="en-US"/>
        </w:rPr>
        <w:t xml:space="preserve">, et </w:t>
      </w:r>
      <w:proofErr w:type="spellStart"/>
      <w:r w:rsidRPr="00A7658A">
        <w:rPr>
          <w:lang w:val="en-US"/>
        </w:rPr>
        <w:t>viiekorruselise</w:t>
      </w:r>
      <w:proofErr w:type="spellEnd"/>
      <w:r w:rsidRPr="00A7658A">
        <w:rPr>
          <w:lang w:val="en-US"/>
        </w:rPr>
        <w:t xml:space="preserve"> 176 </w:t>
      </w:r>
      <w:proofErr w:type="spellStart"/>
      <w:r w:rsidRPr="00A7658A">
        <w:rPr>
          <w:lang w:val="en-US"/>
        </w:rPr>
        <w:t>voodikohaga</w:t>
      </w:r>
      <w:proofErr w:type="spellEnd"/>
      <w:r w:rsidRPr="00A7658A">
        <w:rPr>
          <w:lang w:val="en-US"/>
        </w:rPr>
        <w:t xml:space="preserve"> </w:t>
      </w:r>
      <w:proofErr w:type="spellStart"/>
      <w:r w:rsidRPr="00A7658A">
        <w:rPr>
          <w:lang w:val="en-US"/>
        </w:rPr>
        <w:t>hotelli</w:t>
      </w:r>
      <w:proofErr w:type="spellEnd"/>
      <w:r w:rsidRPr="00A7658A">
        <w:rPr>
          <w:lang w:val="en-US"/>
        </w:rPr>
        <w:t xml:space="preserve"> </w:t>
      </w:r>
      <w:proofErr w:type="spellStart"/>
      <w:r w:rsidRPr="00A7658A">
        <w:rPr>
          <w:lang w:val="en-US"/>
        </w:rPr>
        <w:t>parempoolse</w:t>
      </w:r>
      <w:proofErr w:type="spellEnd"/>
      <w:r w:rsidRPr="00A7658A">
        <w:rPr>
          <w:lang w:val="en-US"/>
        </w:rPr>
        <w:t xml:space="preserve"> </w:t>
      </w:r>
      <w:proofErr w:type="spellStart"/>
      <w:r w:rsidRPr="00A7658A">
        <w:rPr>
          <w:lang w:val="en-US"/>
        </w:rPr>
        <w:t>trepikoja</w:t>
      </w:r>
      <w:proofErr w:type="spellEnd"/>
      <w:r w:rsidRPr="00A7658A">
        <w:rPr>
          <w:lang w:val="en-US"/>
        </w:rPr>
        <w:t xml:space="preserve"> (</w:t>
      </w:r>
      <w:proofErr w:type="spellStart"/>
      <w:r w:rsidRPr="00A7658A">
        <w:rPr>
          <w:lang w:val="en-US"/>
        </w:rPr>
        <w:t>restorani</w:t>
      </w:r>
      <w:proofErr w:type="spellEnd"/>
      <w:r w:rsidRPr="00A7658A">
        <w:rPr>
          <w:lang w:val="en-US"/>
        </w:rPr>
        <w:t xml:space="preserve"> </w:t>
      </w:r>
      <w:proofErr w:type="spellStart"/>
      <w:r w:rsidRPr="00A7658A">
        <w:rPr>
          <w:lang w:val="en-US"/>
        </w:rPr>
        <w:t>asukohas</w:t>
      </w:r>
      <w:proofErr w:type="spellEnd"/>
      <w:r w:rsidRPr="00A7658A">
        <w:rPr>
          <w:lang w:val="en-US"/>
        </w:rPr>
        <w:t xml:space="preserve">) </w:t>
      </w:r>
      <w:proofErr w:type="spellStart"/>
      <w:r w:rsidRPr="00A7658A">
        <w:rPr>
          <w:lang w:val="en-US"/>
        </w:rPr>
        <w:t>esimesel</w:t>
      </w:r>
      <w:proofErr w:type="spellEnd"/>
      <w:r w:rsidRPr="00A7658A">
        <w:rPr>
          <w:lang w:val="en-US"/>
        </w:rPr>
        <w:t xml:space="preserve"> </w:t>
      </w:r>
      <w:proofErr w:type="spellStart"/>
      <w:r w:rsidRPr="00A7658A">
        <w:rPr>
          <w:lang w:val="en-US"/>
        </w:rPr>
        <w:t>korrusel</w:t>
      </w:r>
      <w:proofErr w:type="spellEnd"/>
      <w:r w:rsidRPr="00A7658A">
        <w:rPr>
          <w:lang w:val="en-US"/>
        </w:rPr>
        <w:t xml:space="preserve"> </w:t>
      </w:r>
      <w:proofErr w:type="spellStart"/>
      <w:r w:rsidRPr="00A7658A">
        <w:rPr>
          <w:lang w:val="en-US"/>
        </w:rPr>
        <w:t>asuv</w:t>
      </w:r>
      <w:proofErr w:type="spellEnd"/>
      <w:r w:rsidRPr="00A7658A">
        <w:rPr>
          <w:lang w:val="en-US"/>
        </w:rPr>
        <w:t xml:space="preserve"> </w:t>
      </w:r>
      <w:proofErr w:type="spellStart"/>
      <w:r w:rsidRPr="00A7658A">
        <w:rPr>
          <w:lang w:val="en-US"/>
        </w:rPr>
        <w:t>tuletõkkeuks</w:t>
      </w:r>
      <w:proofErr w:type="spellEnd"/>
      <w:r w:rsidRPr="00A7658A">
        <w:rPr>
          <w:lang w:val="en-US"/>
        </w:rPr>
        <w:t xml:space="preserve"> ja </w:t>
      </w:r>
      <w:proofErr w:type="spellStart"/>
      <w:r w:rsidRPr="00A7658A">
        <w:rPr>
          <w:lang w:val="en-US"/>
        </w:rPr>
        <w:t>trepikojast</w:t>
      </w:r>
      <w:proofErr w:type="spellEnd"/>
      <w:r w:rsidRPr="00A7658A">
        <w:rPr>
          <w:lang w:val="en-US"/>
        </w:rPr>
        <w:t xml:space="preserve"> </w:t>
      </w:r>
      <w:proofErr w:type="spellStart"/>
      <w:r w:rsidRPr="00A7658A">
        <w:rPr>
          <w:lang w:val="en-US"/>
        </w:rPr>
        <w:t>viival</w:t>
      </w:r>
      <w:proofErr w:type="spellEnd"/>
      <w:r w:rsidRPr="00A7658A">
        <w:rPr>
          <w:lang w:val="en-US"/>
        </w:rPr>
        <w:t xml:space="preserve"> </w:t>
      </w:r>
      <w:proofErr w:type="spellStart"/>
      <w:r w:rsidRPr="00A7658A">
        <w:rPr>
          <w:lang w:val="en-US"/>
        </w:rPr>
        <w:t>evakuatsiooniteel</w:t>
      </w:r>
      <w:proofErr w:type="spellEnd"/>
      <w:r w:rsidRPr="00A7658A">
        <w:rPr>
          <w:lang w:val="en-US"/>
        </w:rPr>
        <w:t xml:space="preserve"> </w:t>
      </w:r>
      <w:proofErr w:type="spellStart"/>
      <w:r w:rsidRPr="00A7658A">
        <w:rPr>
          <w:lang w:val="en-US"/>
        </w:rPr>
        <w:t>asuv</w:t>
      </w:r>
      <w:proofErr w:type="spellEnd"/>
      <w:r w:rsidRPr="00A7658A">
        <w:rPr>
          <w:lang w:val="en-US"/>
        </w:rPr>
        <w:t xml:space="preserve"> </w:t>
      </w:r>
      <w:proofErr w:type="spellStart"/>
      <w:r w:rsidRPr="00A7658A">
        <w:rPr>
          <w:lang w:val="en-US"/>
        </w:rPr>
        <w:t>tuletõkkeuks</w:t>
      </w:r>
      <w:proofErr w:type="spellEnd"/>
      <w:r w:rsidRPr="00A7658A">
        <w:rPr>
          <w:lang w:val="en-US"/>
        </w:rPr>
        <w:t xml:space="preserve"> (</w:t>
      </w:r>
      <w:proofErr w:type="spellStart"/>
      <w:r w:rsidRPr="00A7658A">
        <w:rPr>
          <w:lang w:val="en-US"/>
        </w:rPr>
        <w:t>fuajee</w:t>
      </w:r>
      <w:proofErr w:type="spellEnd"/>
      <w:r w:rsidRPr="00A7658A">
        <w:rPr>
          <w:lang w:val="en-US"/>
        </w:rPr>
        <w:t xml:space="preserve"> ja </w:t>
      </w:r>
      <w:proofErr w:type="spellStart"/>
      <w:r w:rsidRPr="00A7658A">
        <w:rPr>
          <w:lang w:val="en-US"/>
        </w:rPr>
        <w:t>koridori</w:t>
      </w:r>
      <w:proofErr w:type="spellEnd"/>
      <w:r w:rsidRPr="00A7658A">
        <w:rPr>
          <w:lang w:val="en-US"/>
        </w:rPr>
        <w:t xml:space="preserve"> </w:t>
      </w:r>
      <w:proofErr w:type="spellStart"/>
      <w:r w:rsidRPr="00A7658A">
        <w:rPr>
          <w:lang w:val="en-US"/>
        </w:rPr>
        <w:t>vaheline</w:t>
      </w:r>
      <w:proofErr w:type="spellEnd"/>
      <w:r w:rsidRPr="00A7658A">
        <w:rPr>
          <w:lang w:val="en-US"/>
        </w:rPr>
        <w:t xml:space="preserve"> </w:t>
      </w:r>
      <w:proofErr w:type="spellStart"/>
      <w:r w:rsidRPr="00A7658A">
        <w:rPr>
          <w:lang w:val="en-US"/>
        </w:rPr>
        <w:t>uks</w:t>
      </w:r>
      <w:proofErr w:type="spellEnd"/>
      <w:r w:rsidRPr="00A7658A">
        <w:rPr>
          <w:lang w:val="en-US"/>
        </w:rPr>
        <w:t xml:space="preserve">) </w:t>
      </w:r>
      <w:proofErr w:type="spellStart"/>
      <w:r w:rsidRPr="00A7658A">
        <w:rPr>
          <w:lang w:val="en-US"/>
        </w:rPr>
        <w:t>ei</w:t>
      </w:r>
      <w:proofErr w:type="spellEnd"/>
      <w:r w:rsidRPr="00A7658A">
        <w:rPr>
          <w:lang w:val="en-US"/>
        </w:rPr>
        <w:t xml:space="preserve"> </w:t>
      </w:r>
      <w:proofErr w:type="spellStart"/>
      <w:r w:rsidRPr="00A7658A">
        <w:rPr>
          <w:lang w:val="en-US"/>
        </w:rPr>
        <w:t>avane</w:t>
      </w:r>
      <w:proofErr w:type="spellEnd"/>
      <w:r w:rsidRPr="00A7658A">
        <w:rPr>
          <w:lang w:val="en-US"/>
        </w:rPr>
        <w:t xml:space="preserve"> </w:t>
      </w:r>
      <w:proofErr w:type="spellStart"/>
      <w:r w:rsidRPr="00A7658A">
        <w:rPr>
          <w:lang w:val="en-US"/>
        </w:rPr>
        <w:t>evakuatsiooni</w:t>
      </w:r>
      <w:proofErr w:type="spellEnd"/>
      <w:r w:rsidRPr="00A7658A">
        <w:rPr>
          <w:lang w:val="en-US"/>
        </w:rPr>
        <w:t xml:space="preserve"> </w:t>
      </w:r>
      <w:proofErr w:type="spellStart"/>
      <w:r w:rsidRPr="00A7658A">
        <w:rPr>
          <w:lang w:val="en-US"/>
        </w:rPr>
        <w:t>suunas</w:t>
      </w:r>
      <w:proofErr w:type="spellEnd"/>
      <w:r w:rsidRPr="00A7658A">
        <w:rPr>
          <w:lang w:val="en-US"/>
        </w:rPr>
        <w:t xml:space="preserve">. </w:t>
      </w:r>
      <w:proofErr w:type="spellStart"/>
      <w:r w:rsidRPr="00A7658A">
        <w:rPr>
          <w:lang w:val="en-US"/>
        </w:rPr>
        <w:t>Ohutu</w:t>
      </w:r>
      <w:proofErr w:type="spellEnd"/>
      <w:r w:rsidRPr="00A7658A">
        <w:rPr>
          <w:lang w:val="en-US"/>
        </w:rPr>
        <w:t xml:space="preserve"> </w:t>
      </w:r>
      <w:proofErr w:type="spellStart"/>
      <w:r w:rsidRPr="00A7658A">
        <w:rPr>
          <w:lang w:val="en-US"/>
        </w:rPr>
        <w:t>evakuatsiooni</w:t>
      </w:r>
      <w:proofErr w:type="spellEnd"/>
      <w:r w:rsidRPr="00A7658A">
        <w:rPr>
          <w:lang w:val="en-US"/>
        </w:rPr>
        <w:t xml:space="preserve"> </w:t>
      </w:r>
      <w:proofErr w:type="spellStart"/>
      <w:r w:rsidRPr="00A7658A">
        <w:rPr>
          <w:lang w:val="en-US"/>
        </w:rPr>
        <w:t>tagamata</w:t>
      </w:r>
      <w:proofErr w:type="spellEnd"/>
      <w:r w:rsidRPr="00A7658A">
        <w:rPr>
          <w:lang w:val="en-US"/>
        </w:rPr>
        <w:t xml:space="preserve"> </w:t>
      </w:r>
      <w:proofErr w:type="spellStart"/>
      <w:r w:rsidRPr="00A7658A">
        <w:rPr>
          <w:lang w:val="en-US"/>
        </w:rPr>
        <w:t>jätmise</w:t>
      </w:r>
      <w:proofErr w:type="spellEnd"/>
      <w:r w:rsidRPr="00A7658A">
        <w:rPr>
          <w:lang w:val="en-US"/>
        </w:rPr>
        <w:t xml:space="preserve"> </w:t>
      </w:r>
      <w:proofErr w:type="spellStart"/>
      <w:r w:rsidRPr="00A7658A">
        <w:rPr>
          <w:lang w:val="en-US"/>
        </w:rPr>
        <w:t>korral</w:t>
      </w:r>
      <w:proofErr w:type="spellEnd"/>
      <w:r w:rsidRPr="00A7658A">
        <w:rPr>
          <w:lang w:val="en-US"/>
        </w:rPr>
        <w:t xml:space="preserve"> on </w:t>
      </w:r>
      <w:proofErr w:type="spellStart"/>
      <w:r w:rsidRPr="00A7658A">
        <w:rPr>
          <w:lang w:val="en-US"/>
        </w:rPr>
        <w:t>oht</w:t>
      </w:r>
      <w:proofErr w:type="spellEnd"/>
      <w:r w:rsidRPr="00A7658A">
        <w:rPr>
          <w:lang w:val="en-US"/>
        </w:rPr>
        <w:t xml:space="preserve">, et </w:t>
      </w:r>
      <w:proofErr w:type="spellStart"/>
      <w:r w:rsidRPr="00A7658A">
        <w:rPr>
          <w:lang w:val="en-US"/>
        </w:rPr>
        <w:t>tulekahju</w:t>
      </w:r>
      <w:proofErr w:type="spellEnd"/>
      <w:r w:rsidRPr="00A7658A">
        <w:rPr>
          <w:lang w:val="en-US"/>
        </w:rPr>
        <w:t xml:space="preserve"> </w:t>
      </w:r>
      <w:proofErr w:type="spellStart"/>
      <w:r w:rsidRPr="00A7658A">
        <w:rPr>
          <w:lang w:val="en-US"/>
        </w:rPr>
        <w:t>korral</w:t>
      </w:r>
      <w:proofErr w:type="spellEnd"/>
      <w:r w:rsidRPr="00A7658A">
        <w:rPr>
          <w:lang w:val="en-US"/>
        </w:rPr>
        <w:t xml:space="preserve"> </w:t>
      </w:r>
      <w:proofErr w:type="spellStart"/>
      <w:r w:rsidRPr="00A7658A">
        <w:rPr>
          <w:lang w:val="en-US"/>
        </w:rPr>
        <w:t>võivad</w:t>
      </w:r>
      <w:proofErr w:type="spellEnd"/>
      <w:r w:rsidRPr="00A7658A">
        <w:rPr>
          <w:lang w:val="en-US"/>
        </w:rPr>
        <w:t xml:space="preserve"> </w:t>
      </w:r>
      <w:proofErr w:type="spellStart"/>
      <w:r w:rsidRPr="00A7658A">
        <w:rPr>
          <w:lang w:val="en-US"/>
        </w:rPr>
        <w:t>ohtu</w:t>
      </w:r>
      <w:proofErr w:type="spellEnd"/>
      <w:r w:rsidRPr="00A7658A">
        <w:rPr>
          <w:lang w:val="en-US"/>
        </w:rPr>
        <w:t xml:space="preserve"> </w:t>
      </w:r>
      <w:proofErr w:type="spellStart"/>
      <w:r w:rsidRPr="00A7658A">
        <w:rPr>
          <w:lang w:val="en-US"/>
        </w:rPr>
        <w:t>sattuda</w:t>
      </w:r>
      <w:proofErr w:type="spellEnd"/>
      <w:r w:rsidRPr="00A7658A">
        <w:rPr>
          <w:lang w:val="en-US"/>
        </w:rPr>
        <w:t xml:space="preserve"> </w:t>
      </w:r>
      <w:proofErr w:type="spellStart"/>
      <w:r w:rsidRPr="00A7658A">
        <w:rPr>
          <w:lang w:val="en-US"/>
        </w:rPr>
        <w:t>esimesel</w:t>
      </w:r>
      <w:proofErr w:type="spellEnd"/>
      <w:r w:rsidRPr="00A7658A">
        <w:rPr>
          <w:lang w:val="en-US"/>
        </w:rPr>
        <w:t xml:space="preserve"> </w:t>
      </w:r>
      <w:proofErr w:type="spellStart"/>
      <w:r w:rsidRPr="00A7658A">
        <w:rPr>
          <w:lang w:val="en-US"/>
        </w:rPr>
        <w:t>korrusel</w:t>
      </w:r>
      <w:proofErr w:type="spellEnd"/>
      <w:r w:rsidRPr="00A7658A">
        <w:rPr>
          <w:lang w:val="en-US"/>
        </w:rPr>
        <w:t xml:space="preserve"> </w:t>
      </w:r>
      <w:proofErr w:type="spellStart"/>
      <w:r w:rsidRPr="00A7658A">
        <w:rPr>
          <w:lang w:val="en-US"/>
        </w:rPr>
        <w:t>viibivate</w:t>
      </w:r>
      <w:proofErr w:type="spellEnd"/>
      <w:r w:rsidRPr="00A7658A">
        <w:rPr>
          <w:lang w:val="en-US"/>
        </w:rPr>
        <w:t xml:space="preserve"> </w:t>
      </w:r>
      <w:proofErr w:type="spellStart"/>
      <w:r w:rsidRPr="00A7658A">
        <w:rPr>
          <w:lang w:val="en-US"/>
        </w:rPr>
        <w:t>inimeste</w:t>
      </w:r>
      <w:proofErr w:type="spellEnd"/>
      <w:r w:rsidRPr="00A7658A">
        <w:rPr>
          <w:lang w:val="en-US"/>
        </w:rPr>
        <w:t xml:space="preserve"> </w:t>
      </w:r>
      <w:proofErr w:type="spellStart"/>
      <w:r w:rsidRPr="00A7658A">
        <w:rPr>
          <w:lang w:val="en-US"/>
        </w:rPr>
        <w:t>elud</w:t>
      </w:r>
      <w:proofErr w:type="spellEnd"/>
      <w:r w:rsidRPr="00A7658A">
        <w:rPr>
          <w:lang w:val="en-US"/>
        </w:rPr>
        <w:t xml:space="preserve"> ja </w:t>
      </w:r>
      <w:proofErr w:type="spellStart"/>
      <w:r w:rsidRPr="00A7658A">
        <w:rPr>
          <w:lang w:val="en-US"/>
        </w:rPr>
        <w:t>tervis</w:t>
      </w:r>
      <w:proofErr w:type="spellEnd"/>
      <w:r w:rsidRPr="00A7658A">
        <w:rPr>
          <w:lang w:val="en-US"/>
        </w:rPr>
        <w:t>.</w:t>
      </w:r>
    </w:p>
    <w:p w:rsidR="00272770" w:rsidRPr="00A7658A" w:rsidRDefault="00272770" w:rsidP="00272770">
      <w:pPr>
        <w:jc w:val="both"/>
        <w:rPr>
          <w:lang w:val="en-US"/>
        </w:rPr>
      </w:pPr>
      <w:proofErr w:type="spellStart"/>
      <w:r w:rsidRPr="00A7658A">
        <w:rPr>
          <w:lang w:val="en-US"/>
        </w:rPr>
        <w:t>Antud</w:t>
      </w:r>
      <w:proofErr w:type="spellEnd"/>
      <w:r w:rsidRPr="00A7658A">
        <w:rPr>
          <w:lang w:val="en-US"/>
        </w:rPr>
        <w:t xml:space="preserve"> </w:t>
      </w:r>
      <w:proofErr w:type="spellStart"/>
      <w:r w:rsidRPr="00A7658A">
        <w:rPr>
          <w:lang w:val="en-US"/>
        </w:rPr>
        <w:t>punkti</w:t>
      </w:r>
      <w:proofErr w:type="spellEnd"/>
      <w:r w:rsidRPr="00A7658A">
        <w:rPr>
          <w:lang w:val="en-US"/>
        </w:rPr>
        <w:t xml:space="preserve"> </w:t>
      </w:r>
      <w:proofErr w:type="spellStart"/>
      <w:r w:rsidRPr="00A7658A">
        <w:rPr>
          <w:lang w:val="en-US"/>
        </w:rPr>
        <w:t>sisu</w:t>
      </w:r>
      <w:proofErr w:type="spellEnd"/>
      <w:r w:rsidRPr="00A7658A">
        <w:rPr>
          <w:lang w:val="en-US"/>
        </w:rPr>
        <w:t xml:space="preserve"> on </w:t>
      </w:r>
      <w:proofErr w:type="spellStart"/>
      <w:r w:rsidRPr="00A7658A">
        <w:rPr>
          <w:lang w:val="en-US"/>
        </w:rPr>
        <w:t>iseenesest</w:t>
      </w:r>
      <w:proofErr w:type="spellEnd"/>
      <w:r w:rsidRPr="00A7658A">
        <w:rPr>
          <w:lang w:val="en-US"/>
        </w:rPr>
        <w:t xml:space="preserve"> </w:t>
      </w:r>
      <w:proofErr w:type="spellStart"/>
      <w:r w:rsidRPr="00A7658A">
        <w:rPr>
          <w:lang w:val="en-US"/>
        </w:rPr>
        <w:t>õiguspärane</w:t>
      </w:r>
      <w:proofErr w:type="spellEnd"/>
      <w:r w:rsidRPr="00A7658A">
        <w:rPr>
          <w:lang w:val="en-US"/>
        </w:rPr>
        <w:t xml:space="preserve">, </w:t>
      </w:r>
      <w:proofErr w:type="spellStart"/>
      <w:r w:rsidRPr="00A7658A">
        <w:rPr>
          <w:lang w:val="en-US"/>
        </w:rPr>
        <w:t>kuid</w:t>
      </w:r>
      <w:proofErr w:type="spellEnd"/>
      <w:r w:rsidRPr="00A7658A">
        <w:rPr>
          <w:lang w:val="en-US"/>
        </w:rPr>
        <w:t xml:space="preserve"> </w:t>
      </w:r>
      <w:proofErr w:type="spellStart"/>
      <w:r w:rsidRPr="00A7658A">
        <w:rPr>
          <w:lang w:val="en-US"/>
        </w:rPr>
        <w:t>konsulteerides</w:t>
      </w:r>
      <w:proofErr w:type="spellEnd"/>
      <w:r w:rsidRPr="00A7658A">
        <w:rPr>
          <w:lang w:val="en-US"/>
        </w:rPr>
        <w:t xml:space="preserve"> </w:t>
      </w:r>
      <w:proofErr w:type="spellStart"/>
      <w:r w:rsidRPr="00A7658A">
        <w:rPr>
          <w:lang w:val="en-US"/>
        </w:rPr>
        <w:t>tuleohutuseksperdiga</w:t>
      </w:r>
      <w:proofErr w:type="spellEnd"/>
      <w:r w:rsidRPr="00A7658A">
        <w:rPr>
          <w:lang w:val="en-US"/>
        </w:rPr>
        <w:t xml:space="preserve"> </w:t>
      </w:r>
      <w:proofErr w:type="spellStart"/>
      <w:r w:rsidRPr="00A7658A">
        <w:rPr>
          <w:lang w:val="en-US"/>
        </w:rPr>
        <w:t>ei</w:t>
      </w:r>
      <w:proofErr w:type="spellEnd"/>
      <w:r w:rsidRPr="00A7658A">
        <w:rPr>
          <w:lang w:val="en-US"/>
        </w:rPr>
        <w:t xml:space="preserve"> ole </w:t>
      </w:r>
      <w:proofErr w:type="spellStart"/>
      <w:r w:rsidRPr="00A7658A">
        <w:rPr>
          <w:lang w:val="en-US"/>
        </w:rPr>
        <w:t>majanduslikult</w:t>
      </w:r>
      <w:proofErr w:type="spellEnd"/>
      <w:r w:rsidRPr="00A7658A">
        <w:rPr>
          <w:lang w:val="en-US"/>
        </w:rPr>
        <w:t xml:space="preserve"> </w:t>
      </w:r>
      <w:proofErr w:type="spellStart"/>
      <w:r w:rsidRPr="00A7658A">
        <w:rPr>
          <w:lang w:val="en-US"/>
        </w:rPr>
        <w:t>mõistlik</w:t>
      </w:r>
      <w:proofErr w:type="spellEnd"/>
      <w:r w:rsidRPr="00A7658A">
        <w:rPr>
          <w:lang w:val="en-US"/>
        </w:rPr>
        <w:t xml:space="preserve"> </w:t>
      </w:r>
      <w:proofErr w:type="spellStart"/>
      <w:r w:rsidRPr="00A7658A">
        <w:rPr>
          <w:lang w:val="en-US"/>
        </w:rPr>
        <w:t>antud</w:t>
      </w:r>
      <w:proofErr w:type="spellEnd"/>
      <w:r w:rsidRPr="00A7658A">
        <w:rPr>
          <w:lang w:val="en-US"/>
        </w:rPr>
        <w:t xml:space="preserve"> </w:t>
      </w:r>
      <w:proofErr w:type="spellStart"/>
      <w:r w:rsidRPr="00A7658A">
        <w:rPr>
          <w:lang w:val="en-US"/>
        </w:rPr>
        <w:t>hetkel</w:t>
      </w:r>
      <w:proofErr w:type="spellEnd"/>
      <w:r w:rsidRPr="00A7658A">
        <w:rPr>
          <w:lang w:val="en-US"/>
        </w:rPr>
        <w:t xml:space="preserve"> </w:t>
      </w:r>
      <w:proofErr w:type="spellStart"/>
      <w:r w:rsidRPr="00A7658A">
        <w:rPr>
          <w:lang w:val="en-US"/>
        </w:rPr>
        <w:t>ukse</w:t>
      </w:r>
      <w:proofErr w:type="spellEnd"/>
      <w:r w:rsidRPr="00A7658A">
        <w:rPr>
          <w:lang w:val="en-US"/>
        </w:rPr>
        <w:t xml:space="preserve"> </w:t>
      </w:r>
      <w:proofErr w:type="spellStart"/>
      <w:r w:rsidRPr="00A7658A">
        <w:rPr>
          <w:lang w:val="en-US"/>
        </w:rPr>
        <w:t>evakuatsioonisuunas</w:t>
      </w:r>
      <w:proofErr w:type="spellEnd"/>
      <w:r w:rsidRPr="00A7658A">
        <w:rPr>
          <w:lang w:val="en-US"/>
        </w:rPr>
        <w:t xml:space="preserve"> </w:t>
      </w:r>
      <w:proofErr w:type="spellStart"/>
      <w:r w:rsidRPr="00A7658A">
        <w:rPr>
          <w:lang w:val="en-US"/>
        </w:rPr>
        <w:t>avamine</w:t>
      </w:r>
      <w:proofErr w:type="spellEnd"/>
      <w:r w:rsidRPr="00A7658A">
        <w:rPr>
          <w:lang w:val="en-US"/>
        </w:rPr>
        <w:t xml:space="preserve">  </w:t>
      </w:r>
      <w:proofErr w:type="spellStart"/>
      <w:r w:rsidRPr="00A7658A">
        <w:rPr>
          <w:lang w:val="en-US"/>
        </w:rPr>
        <w:t>tagada</w:t>
      </w:r>
      <w:proofErr w:type="spellEnd"/>
      <w:r w:rsidRPr="00A7658A">
        <w:rPr>
          <w:lang w:val="en-US"/>
        </w:rPr>
        <w:t xml:space="preserve">. </w:t>
      </w:r>
      <w:proofErr w:type="spellStart"/>
      <w:r w:rsidRPr="00A7658A">
        <w:rPr>
          <w:lang w:val="en-US"/>
        </w:rPr>
        <w:t>Seda</w:t>
      </w:r>
      <w:proofErr w:type="spellEnd"/>
      <w:r w:rsidRPr="00A7658A">
        <w:rPr>
          <w:lang w:val="en-US"/>
        </w:rPr>
        <w:t xml:space="preserve"> </w:t>
      </w:r>
      <w:proofErr w:type="spellStart"/>
      <w:r w:rsidRPr="00A7658A">
        <w:rPr>
          <w:lang w:val="en-US"/>
        </w:rPr>
        <w:t>eelkõige</w:t>
      </w:r>
      <w:proofErr w:type="spellEnd"/>
      <w:r w:rsidRPr="00A7658A">
        <w:rPr>
          <w:lang w:val="en-US"/>
        </w:rPr>
        <w:t xml:space="preserve"> </w:t>
      </w:r>
      <w:proofErr w:type="spellStart"/>
      <w:r w:rsidRPr="00A7658A">
        <w:rPr>
          <w:lang w:val="en-US"/>
        </w:rPr>
        <w:t>sellepärast</w:t>
      </w:r>
      <w:proofErr w:type="spellEnd"/>
      <w:r w:rsidRPr="00A7658A">
        <w:rPr>
          <w:lang w:val="en-US"/>
        </w:rPr>
        <w:t xml:space="preserve">, et </w:t>
      </w:r>
      <w:proofErr w:type="spellStart"/>
      <w:r w:rsidRPr="00A7658A">
        <w:rPr>
          <w:lang w:val="en-US"/>
        </w:rPr>
        <w:t>antud</w:t>
      </w:r>
      <w:proofErr w:type="spellEnd"/>
      <w:r w:rsidRPr="00A7658A">
        <w:rPr>
          <w:lang w:val="en-US"/>
        </w:rPr>
        <w:t xml:space="preserve"> </w:t>
      </w:r>
      <w:proofErr w:type="spellStart"/>
      <w:r w:rsidRPr="00A7658A">
        <w:rPr>
          <w:lang w:val="en-US"/>
        </w:rPr>
        <w:t>evakuatsioonipääsud</w:t>
      </w:r>
      <w:proofErr w:type="spellEnd"/>
      <w:r w:rsidRPr="00A7658A">
        <w:rPr>
          <w:lang w:val="en-US"/>
        </w:rPr>
        <w:t xml:space="preserve"> </w:t>
      </w:r>
      <w:proofErr w:type="spellStart"/>
      <w:r w:rsidRPr="00A7658A">
        <w:rPr>
          <w:lang w:val="en-US"/>
        </w:rPr>
        <w:t>ei</w:t>
      </w:r>
      <w:proofErr w:type="spellEnd"/>
      <w:r w:rsidRPr="00A7658A">
        <w:rPr>
          <w:lang w:val="en-US"/>
        </w:rPr>
        <w:t xml:space="preserve"> </w:t>
      </w:r>
      <w:proofErr w:type="spellStart"/>
      <w:r w:rsidRPr="00A7658A">
        <w:rPr>
          <w:lang w:val="en-US"/>
        </w:rPr>
        <w:t>vasta</w:t>
      </w:r>
      <w:proofErr w:type="spellEnd"/>
      <w:r w:rsidRPr="00A7658A">
        <w:rPr>
          <w:lang w:val="en-US"/>
        </w:rPr>
        <w:t xml:space="preserve"> </w:t>
      </w:r>
      <w:proofErr w:type="spellStart"/>
      <w:r w:rsidRPr="00A7658A">
        <w:rPr>
          <w:lang w:val="en-US"/>
        </w:rPr>
        <w:t>määruses</w:t>
      </w:r>
      <w:proofErr w:type="spellEnd"/>
      <w:r w:rsidRPr="00A7658A">
        <w:rPr>
          <w:lang w:val="en-US"/>
        </w:rPr>
        <w:t xml:space="preserve"> nr 17 </w:t>
      </w:r>
      <w:proofErr w:type="spellStart"/>
      <w:r w:rsidRPr="00A7658A">
        <w:rPr>
          <w:lang w:val="en-US"/>
        </w:rPr>
        <w:t>esitatud</w:t>
      </w:r>
      <w:proofErr w:type="spellEnd"/>
      <w:r w:rsidRPr="00A7658A">
        <w:rPr>
          <w:lang w:val="en-US"/>
        </w:rPr>
        <w:t xml:space="preserve"> </w:t>
      </w:r>
      <w:proofErr w:type="spellStart"/>
      <w:r w:rsidRPr="00A7658A">
        <w:rPr>
          <w:lang w:val="en-US"/>
        </w:rPr>
        <w:t>laiuse</w:t>
      </w:r>
      <w:proofErr w:type="spellEnd"/>
      <w:r w:rsidRPr="00A7658A">
        <w:rPr>
          <w:lang w:val="en-US"/>
        </w:rPr>
        <w:t xml:space="preserve"> ja </w:t>
      </w:r>
      <w:proofErr w:type="spellStart"/>
      <w:r w:rsidRPr="00A7658A">
        <w:rPr>
          <w:lang w:val="en-US"/>
        </w:rPr>
        <w:t>kõrguse</w:t>
      </w:r>
      <w:proofErr w:type="spellEnd"/>
      <w:r w:rsidRPr="00A7658A">
        <w:rPr>
          <w:lang w:val="en-US"/>
        </w:rPr>
        <w:t xml:space="preserve"> </w:t>
      </w:r>
      <w:proofErr w:type="spellStart"/>
      <w:r w:rsidRPr="00A7658A">
        <w:rPr>
          <w:lang w:val="en-US"/>
        </w:rPr>
        <w:t>nõuetele</w:t>
      </w:r>
      <w:proofErr w:type="spellEnd"/>
      <w:r w:rsidRPr="00A7658A">
        <w:rPr>
          <w:lang w:val="en-US"/>
        </w:rPr>
        <w:t xml:space="preserve"> </w:t>
      </w:r>
      <w:proofErr w:type="spellStart"/>
      <w:r w:rsidRPr="00A7658A">
        <w:rPr>
          <w:lang w:val="en-US"/>
        </w:rPr>
        <w:t>ning</w:t>
      </w:r>
      <w:proofErr w:type="spellEnd"/>
      <w:r w:rsidRPr="00A7658A">
        <w:rPr>
          <w:lang w:val="en-US"/>
        </w:rPr>
        <w:t xml:space="preserve"> </w:t>
      </w:r>
      <w:proofErr w:type="spellStart"/>
      <w:r w:rsidRPr="00A7658A">
        <w:rPr>
          <w:lang w:val="en-US"/>
        </w:rPr>
        <w:t>oleme</w:t>
      </w:r>
      <w:proofErr w:type="spellEnd"/>
      <w:r w:rsidRPr="00A7658A">
        <w:rPr>
          <w:lang w:val="en-US"/>
        </w:rPr>
        <w:t xml:space="preserve"> </w:t>
      </w:r>
      <w:proofErr w:type="spellStart"/>
      <w:r w:rsidRPr="00A7658A">
        <w:rPr>
          <w:lang w:val="en-US"/>
        </w:rPr>
        <w:t>välja</w:t>
      </w:r>
      <w:proofErr w:type="spellEnd"/>
      <w:r w:rsidRPr="00A7658A">
        <w:rPr>
          <w:lang w:val="en-US"/>
        </w:rPr>
        <w:t xml:space="preserve"> </w:t>
      </w:r>
      <w:proofErr w:type="spellStart"/>
      <w:r w:rsidRPr="00A7658A">
        <w:rPr>
          <w:lang w:val="en-US"/>
        </w:rPr>
        <w:t>töötamas</w:t>
      </w:r>
      <w:proofErr w:type="spellEnd"/>
      <w:r w:rsidRPr="00A7658A">
        <w:rPr>
          <w:lang w:val="en-US"/>
        </w:rPr>
        <w:t xml:space="preserve"> </w:t>
      </w:r>
      <w:proofErr w:type="spellStart"/>
      <w:r w:rsidRPr="00A7658A">
        <w:rPr>
          <w:lang w:val="en-US"/>
        </w:rPr>
        <w:t>uut</w:t>
      </w:r>
      <w:proofErr w:type="spellEnd"/>
      <w:r w:rsidRPr="00A7658A">
        <w:rPr>
          <w:lang w:val="en-US"/>
        </w:rPr>
        <w:t xml:space="preserve"> </w:t>
      </w:r>
      <w:proofErr w:type="spellStart"/>
      <w:r w:rsidRPr="00A7658A">
        <w:rPr>
          <w:lang w:val="en-US"/>
        </w:rPr>
        <w:t>evakuatsioonilahendust</w:t>
      </w:r>
      <w:proofErr w:type="spellEnd"/>
      <w:r w:rsidRPr="00A7658A">
        <w:rPr>
          <w:lang w:val="en-US"/>
        </w:rPr>
        <w:t xml:space="preserve"> </w:t>
      </w:r>
      <w:proofErr w:type="spellStart"/>
      <w:r w:rsidRPr="00A7658A">
        <w:rPr>
          <w:lang w:val="en-US"/>
        </w:rPr>
        <w:t>nagu</w:t>
      </w:r>
      <w:proofErr w:type="spellEnd"/>
      <w:r w:rsidRPr="00A7658A">
        <w:rPr>
          <w:lang w:val="en-US"/>
        </w:rPr>
        <w:t xml:space="preserve"> ka </w:t>
      </w:r>
      <w:proofErr w:type="spellStart"/>
      <w:r w:rsidRPr="00A7658A">
        <w:rPr>
          <w:lang w:val="en-US"/>
        </w:rPr>
        <w:t>keskmises</w:t>
      </w:r>
      <w:proofErr w:type="spellEnd"/>
      <w:r w:rsidRPr="00A7658A">
        <w:rPr>
          <w:lang w:val="en-US"/>
        </w:rPr>
        <w:t xml:space="preserve"> </w:t>
      </w:r>
      <w:proofErr w:type="spellStart"/>
      <w:r w:rsidRPr="00A7658A">
        <w:rPr>
          <w:lang w:val="en-US"/>
        </w:rPr>
        <w:t>evakuatsioonitrepikojas</w:t>
      </w:r>
      <w:proofErr w:type="spellEnd"/>
      <w:r w:rsidRPr="00A7658A">
        <w:rPr>
          <w:lang w:val="en-US"/>
        </w:rPr>
        <w:t xml:space="preserve">. </w:t>
      </w:r>
    </w:p>
    <w:p w:rsidR="00272770" w:rsidRPr="00A7658A" w:rsidRDefault="00272770" w:rsidP="00272770">
      <w:pPr>
        <w:jc w:val="both"/>
        <w:rPr>
          <w:lang w:val="en-US"/>
        </w:rPr>
      </w:pPr>
      <w:proofErr w:type="spellStart"/>
      <w:r w:rsidRPr="00A7658A">
        <w:rPr>
          <w:lang w:val="en-US"/>
        </w:rPr>
        <w:t>Mõistlikuks</w:t>
      </w:r>
      <w:proofErr w:type="spellEnd"/>
      <w:r w:rsidRPr="00A7658A">
        <w:rPr>
          <w:lang w:val="en-US"/>
        </w:rPr>
        <w:t xml:space="preserve"> </w:t>
      </w:r>
      <w:proofErr w:type="spellStart"/>
      <w:r w:rsidRPr="00A7658A">
        <w:rPr>
          <w:lang w:val="en-US"/>
        </w:rPr>
        <w:t>ajaks</w:t>
      </w:r>
      <w:proofErr w:type="spellEnd"/>
      <w:r w:rsidRPr="00A7658A">
        <w:rPr>
          <w:lang w:val="en-US"/>
        </w:rPr>
        <w:t xml:space="preserve"> </w:t>
      </w:r>
      <w:proofErr w:type="spellStart"/>
      <w:r w:rsidRPr="00A7658A">
        <w:rPr>
          <w:lang w:val="en-US"/>
        </w:rPr>
        <w:t>soovime</w:t>
      </w:r>
      <w:proofErr w:type="spellEnd"/>
      <w:r w:rsidRPr="00A7658A">
        <w:rPr>
          <w:lang w:val="en-US"/>
        </w:rPr>
        <w:t xml:space="preserve"> </w:t>
      </w:r>
      <w:proofErr w:type="spellStart"/>
      <w:r w:rsidRPr="00A7658A">
        <w:rPr>
          <w:lang w:val="en-US"/>
        </w:rPr>
        <w:t>pikendust</w:t>
      </w:r>
      <w:proofErr w:type="spellEnd"/>
      <w:r w:rsidRPr="00A7658A">
        <w:rPr>
          <w:lang w:val="en-US"/>
        </w:rPr>
        <w:t xml:space="preserve"> </w:t>
      </w:r>
      <w:proofErr w:type="spellStart"/>
      <w:r w:rsidRPr="00A7658A">
        <w:rPr>
          <w:lang w:val="en-US"/>
        </w:rPr>
        <w:t>antud</w:t>
      </w:r>
      <w:proofErr w:type="spellEnd"/>
      <w:r w:rsidRPr="00A7658A">
        <w:rPr>
          <w:lang w:val="en-US"/>
        </w:rPr>
        <w:t xml:space="preserve"> </w:t>
      </w:r>
      <w:proofErr w:type="spellStart"/>
      <w:r w:rsidRPr="00A7658A">
        <w:rPr>
          <w:lang w:val="en-US"/>
        </w:rPr>
        <w:t>lahenduse</w:t>
      </w:r>
      <w:proofErr w:type="spellEnd"/>
      <w:r w:rsidRPr="00A7658A">
        <w:rPr>
          <w:lang w:val="en-US"/>
        </w:rPr>
        <w:t xml:space="preserve"> </w:t>
      </w:r>
      <w:proofErr w:type="spellStart"/>
      <w:r w:rsidRPr="00A7658A">
        <w:rPr>
          <w:lang w:val="en-US"/>
        </w:rPr>
        <w:t>väljatöötamiseks</w:t>
      </w:r>
      <w:proofErr w:type="spellEnd"/>
      <w:r w:rsidRPr="00A7658A">
        <w:rPr>
          <w:lang w:val="en-US"/>
        </w:rPr>
        <w:t xml:space="preserve"> ja </w:t>
      </w:r>
      <w:proofErr w:type="spellStart"/>
      <w:r w:rsidRPr="00A7658A">
        <w:rPr>
          <w:lang w:val="en-US"/>
        </w:rPr>
        <w:t>lahendamiseks</w:t>
      </w:r>
      <w:proofErr w:type="spellEnd"/>
      <w:r w:rsidRPr="00A7658A">
        <w:rPr>
          <w:lang w:val="en-US"/>
        </w:rPr>
        <w:t xml:space="preserve"> </w:t>
      </w:r>
      <w:proofErr w:type="spellStart"/>
      <w:r w:rsidRPr="00A7658A">
        <w:rPr>
          <w:lang w:val="en-US"/>
        </w:rPr>
        <w:t>vähemalt</w:t>
      </w:r>
      <w:proofErr w:type="spellEnd"/>
      <w:r w:rsidRPr="00A7658A">
        <w:rPr>
          <w:lang w:val="en-US"/>
        </w:rPr>
        <w:t xml:space="preserve"> 31.12.2020.</w:t>
      </w:r>
    </w:p>
    <w:p w:rsidR="009E13DB" w:rsidRPr="00A7658A" w:rsidRDefault="009E13DB" w:rsidP="00FA184C">
      <w:pPr>
        <w:autoSpaceDE w:val="0"/>
        <w:autoSpaceDN w:val="0"/>
        <w:adjustRightInd w:val="0"/>
        <w:spacing w:before="120"/>
        <w:rPr>
          <w:lang w:val="en-US"/>
        </w:rPr>
      </w:pPr>
    </w:p>
    <w:p w:rsidR="00E679FA" w:rsidRDefault="00E679FA" w:rsidP="00E679FA">
      <w:pPr>
        <w:rPr>
          <w:lang w:val="et-EE"/>
        </w:rPr>
      </w:pPr>
      <w:r>
        <w:rPr>
          <w:lang w:val="et-EE"/>
        </w:rPr>
        <w:t>Lugupidamisega</w:t>
      </w:r>
    </w:p>
    <w:p w:rsidR="00872E18" w:rsidRPr="00E679FA" w:rsidRDefault="00E679FA" w:rsidP="00872E18">
      <w:pPr>
        <w:autoSpaceDE w:val="0"/>
        <w:autoSpaceDN w:val="0"/>
        <w:adjustRightInd w:val="0"/>
        <w:spacing w:before="120" w:after="560"/>
        <w:rPr>
          <w:lang w:val="et-EE"/>
        </w:rPr>
      </w:pPr>
      <w:r>
        <w:rPr>
          <w:lang w:val="et-EE"/>
        </w:rPr>
        <w:t>Inna Popova</w:t>
      </w:r>
    </w:p>
    <w:p w:rsidR="00872E18" w:rsidRPr="00C14027" w:rsidRDefault="00872E18" w:rsidP="00872E18">
      <w:pPr>
        <w:autoSpaceDE w:val="0"/>
        <w:autoSpaceDN w:val="0"/>
        <w:adjustRightInd w:val="0"/>
        <w:spacing w:before="120" w:after="120"/>
        <w:rPr>
          <w:sz w:val="28"/>
          <w:szCs w:val="28"/>
        </w:rPr>
      </w:pPr>
    </w:p>
    <w:p w:rsidR="00872E18" w:rsidRDefault="00872E18" w:rsidP="00872E18">
      <w:pPr>
        <w:autoSpaceDE w:val="0"/>
        <w:autoSpaceDN w:val="0"/>
        <w:adjustRightInd w:val="0"/>
        <w:spacing w:before="120" w:after="560"/>
        <w:rPr>
          <w:sz w:val="28"/>
          <w:szCs w:val="28"/>
          <w:lang w:val="et-EE"/>
        </w:rPr>
      </w:pPr>
    </w:p>
    <w:p w:rsidR="004F4E55" w:rsidRPr="00C14027" w:rsidRDefault="00872E18" w:rsidP="00872E18">
      <w:pPr>
        <w:autoSpaceDE w:val="0"/>
        <w:autoSpaceDN w:val="0"/>
        <w:adjustRightInd w:val="0"/>
        <w:spacing w:before="120" w:after="560"/>
        <w:rPr>
          <w:sz w:val="28"/>
          <w:szCs w:val="28"/>
        </w:rPr>
      </w:pPr>
      <w:r>
        <w:rPr>
          <w:sz w:val="28"/>
          <w:szCs w:val="28"/>
          <w:lang w:val="et-EE"/>
        </w:rPr>
        <w:t xml:space="preserve">  </w:t>
      </w:r>
      <w:r w:rsidRPr="00C14027">
        <w:rPr>
          <w:sz w:val="28"/>
          <w:szCs w:val="28"/>
        </w:rPr>
        <w:t xml:space="preserve"> </w:t>
      </w:r>
      <w:r>
        <w:rPr>
          <w:sz w:val="28"/>
          <w:szCs w:val="28"/>
          <w:lang w:val="et-EE"/>
        </w:rPr>
        <w:t xml:space="preserve">   </w:t>
      </w:r>
    </w:p>
    <w:p w:rsidR="004F4E55" w:rsidRPr="00C14027" w:rsidRDefault="004F4E55" w:rsidP="00872E18">
      <w:pPr>
        <w:autoSpaceDE w:val="0"/>
        <w:autoSpaceDN w:val="0"/>
        <w:adjustRightInd w:val="0"/>
        <w:spacing w:before="120" w:after="560"/>
        <w:rPr>
          <w:b/>
          <w:color w:val="000000"/>
          <w:sz w:val="28"/>
          <w:szCs w:val="28"/>
          <w:lang w:eastAsia="et-EE"/>
        </w:rPr>
      </w:pPr>
    </w:p>
    <w:p w:rsidR="00122341" w:rsidRPr="00C14027" w:rsidRDefault="00122341" w:rsidP="00872E18">
      <w:pPr>
        <w:spacing w:before="120"/>
        <w:rPr>
          <w:sz w:val="28"/>
          <w:szCs w:val="28"/>
        </w:rPr>
      </w:pPr>
    </w:p>
    <w:p w:rsidR="00122341" w:rsidRPr="004F4E55" w:rsidRDefault="00122341" w:rsidP="00872E18">
      <w:pPr>
        <w:spacing w:before="100" w:beforeAutospacing="1"/>
        <w:jc w:val="both"/>
        <w:rPr>
          <w:sz w:val="28"/>
          <w:szCs w:val="28"/>
          <w:lang w:val="et-EE" w:eastAsia="et-EE"/>
        </w:rPr>
      </w:pPr>
    </w:p>
    <w:p w:rsidR="00122341" w:rsidRPr="00C14027" w:rsidRDefault="00122341" w:rsidP="00122341">
      <w:pPr>
        <w:rPr>
          <w:color w:val="1F497D"/>
          <w:sz w:val="20"/>
          <w:szCs w:val="20"/>
        </w:rPr>
      </w:pPr>
    </w:p>
    <w:p w:rsidR="00122341" w:rsidRPr="00C14027" w:rsidRDefault="00122341" w:rsidP="00872E18">
      <w:pPr>
        <w:spacing w:before="120"/>
      </w:pPr>
    </w:p>
    <w:sectPr w:rsidR="00122341" w:rsidRPr="00C14027" w:rsidSect="00AF66D7">
      <w:headerReference w:type="default" r:id="rId8"/>
      <w:footerReference w:type="default" r:id="rId9"/>
      <w:pgSz w:w="11906" w:h="16838"/>
      <w:pgMar w:top="1605" w:right="851" w:bottom="851" w:left="851" w:header="284" w:footer="62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837" w:rsidRDefault="00E04837" w:rsidP="00565E2D">
      <w:r>
        <w:separator/>
      </w:r>
    </w:p>
  </w:endnote>
  <w:endnote w:type="continuationSeparator" w:id="0">
    <w:p w:rsidR="00E04837" w:rsidRDefault="00E04837" w:rsidP="00565E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nstantia">
    <w:altName w:val="Constantia"/>
    <w:panose1 w:val="02030602050306030303"/>
    <w:charset w:val="CC"/>
    <w:family w:val="roman"/>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no Pro">
    <w:altName w:val="Constantia"/>
    <w:charset w:val="BA"/>
    <w:family w:val="roman"/>
    <w:pitch w:val="variable"/>
    <w:sig w:usb0="60000287" w:usb1="00000001"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2DD" w:rsidRDefault="00EA62DD" w:rsidP="00565E2D">
    <w:pPr>
      <w:pStyle w:val="Footer"/>
      <w:jc w:val="center"/>
      <w:rPr>
        <w:noProof/>
        <w:lang w:val="en-US"/>
      </w:rPr>
    </w:pPr>
    <w:r>
      <w:rPr>
        <w:noProof/>
        <w:lang w:val="en-US" w:eastAsia="en-US"/>
      </w:rPr>
      <w:drawing>
        <wp:inline distT="0" distB="0" distL="0" distR="0">
          <wp:extent cx="6381750" cy="352425"/>
          <wp:effectExtent l="19050" t="0" r="0" b="0"/>
          <wp:docPr id="3" name="Рисунок 2" descr="Элемен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Элемент.png"/>
                  <pic:cNvPicPr>
                    <a:picLocks noChangeAspect="1" noChangeArrowheads="1"/>
                  </pic:cNvPicPr>
                </pic:nvPicPr>
                <pic:blipFill>
                  <a:blip r:embed="rId1"/>
                  <a:srcRect/>
                  <a:stretch>
                    <a:fillRect/>
                  </a:stretch>
                </pic:blipFill>
                <pic:spPr bwMode="auto">
                  <a:xfrm>
                    <a:off x="0" y="0"/>
                    <a:ext cx="6381750" cy="352425"/>
                  </a:xfrm>
                  <a:prstGeom prst="rect">
                    <a:avLst/>
                  </a:prstGeom>
                  <a:noFill/>
                  <a:ln w="9525">
                    <a:noFill/>
                    <a:miter lim="800000"/>
                    <a:headEnd/>
                    <a:tailEnd/>
                  </a:ln>
                </pic:spPr>
              </pic:pic>
            </a:graphicData>
          </a:graphic>
        </wp:inline>
      </w:drawing>
    </w:r>
  </w:p>
  <w:p w:rsidR="00EA62DD" w:rsidRPr="008313A1" w:rsidRDefault="000F12CD" w:rsidP="009E78E4">
    <w:pPr>
      <w:jc w:val="center"/>
      <w:rPr>
        <w:rFonts w:ascii="Arno Pro" w:hAnsi="Arno Pro"/>
        <w:bCs/>
        <w:lang w:val="en-US"/>
      </w:rPr>
    </w:pPr>
    <w:r>
      <w:rPr>
        <w:rFonts w:ascii="Arno Pro" w:hAnsi="Arno Pro"/>
        <w:bCs/>
        <w:lang w:val="en-US"/>
      </w:rPr>
      <w:t xml:space="preserve">L. </w:t>
    </w:r>
    <w:proofErr w:type="spellStart"/>
    <w:r>
      <w:rPr>
        <w:rFonts w:ascii="Arno Pro" w:hAnsi="Arno Pro"/>
        <w:bCs/>
        <w:lang w:val="en-US"/>
      </w:rPr>
      <w:t>Koidula</w:t>
    </w:r>
    <w:proofErr w:type="spellEnd"/>
    <w:r w:rsidR="00EA62DD" w:rsidRPr="0091006B">
      <w:rPr>
        <w:rFonts w:ascii="Arno Pro" w:hAnsi="Arno Pro"/>
        <w:bCs/>
        <w:lang w:val="en-US"/>
      </w:rPr>
      <w:t xml:space="preserve"> 19</w:t>
    </w:r>
    <w:r w:rsidR="001A2E56">
      <w:rPr>
        <w:rFonts w:ascii="Arno Pro" w:hAnsi="Arno Pro"/>
        <w:bCs/>
        <w:lang w:val="en-US"/>
      </w:rPr>
      <w:t>d</w:t>
    </w:r>
    <w:r w:rsidR="00EA62DD" w:rsidRPr="0091006B">
      <w:rPr>
        <w:rFonts w:ascii="Arno Pro" w:hAnsi="Arno Pro"/>
        <w:bCs/>
        <w:lang w:val="en-US"/>
      </w:rPr>
      <w:t>, Narva-</w:t>
    </w:r>
    <w:proofErr w:type="spellStart"/>
    <w:r w:rsidR="00EA62DD" w:rsidRPr="0091006B">
      <w:rPr>
        <w:rFonts w:ascii="Arno Pro" w:hAnsi="Arno Pro"/>
        <w:bCs/>
        <w:lang w:val="en-US"/>
      </w:rPr>
      <w:t>Jõesuu</w:t>
    </w:r>
    <w:proofErr w:type="spellEnd"/>
    <w:r w:rsidR="00EA62DD" w:rsidRPr="0091006B">
      <w:rPr>
        <w:rFonts w:ascii="Arno Pro" w:hAnsi="Arno Pro"/>
        <w:bCs/>
        <w:lang w:val="en-US"/>
      </w:rPr>
      <w:t>, Estonia</w:t>
    </w:r>
    <w:r>
      <w:rPr>
        <w:rFonts w:ascii="Arno Pro" w:hAnsi="Arno Pro"/>
        <w:bCs/>
        <w:lang w:val="en-US"/>
      </w:rPr>
      <w:t>, 29023</w:t>
    </w:r>
  </w:p>
  <w:p w:rsidR="009E78E4" w:rsidRPr="0091006B" w:rsidRDefault="00432755" w:rsidP="00F006B6">
    <w:pPr>
      <w:jc w:val="center"/>
      <w:rPr>
        <w:rFonts w:ascii="Arno Pro" w:hAnsi="Arno Pro"/>
        <w:bCs/>
        <w:lang w:val="en-US"/>
      </w:rPr>
    </w:pPr>
    <w:r>
      <w:rPr>
        <w:rStyle w:val="Hyperlink"/>
        <w:rFonts w:ascii="Arno Pro" w:hAnsi="Arno Pro"/>
        <w:bCs/>
        <w:color w:val="auto"/>
        <w:u w:val="none"/>
        <w:lang w:val="en-US"/>
      </w:rPr>
      <w:t>+372 35 67</w:t>
    </w:r>
    <w:r w:rsidR="00F006B6">
      <w:rPr>
        <w:rStyle w:val="Hyperlink"/>
        <w:rFonts w:ascii="Arno Pro" w:hAnsi="Arno Pro"/>
        <w:bCs/>
        <w:color w:val="auto"/>
        <w:u w:val="none"/>
        <w:lang w:val="en-US"/>
      </w:rPr>
      <w:t> </w:t>
    </w:r>
    <w:r>
      <w:rPr>
        <w:rStyle w:val="Hyperlink"/>
        <w:rFonts w:ascii="Arno Pro" w:hAnsi="Arno Pro"/>
        <w:bCs/>
        <w:color w:val="auto"/>
        <w:u w:val="none"/>
        <w:lang w:val="en-US"/>
      </w:rPr>
      <w:t xml:space="preserve">100 </w:t>
    </w:r>
    <w:hyperlink r:id="rId2" w:history="1">
      <w:r w:rsidR="00122341">
        <w:rPr>
          <w:rStyle w:val="Hyperlink"/>
          <w:rFonts w:ascii="Arno Pro" w:hAnsi="Arno Pro"/>
          <w:bCs/>
          <w:color w:val="auto"/>
          <w:u w:val="none"/>
          <w:lang w:val="en-US"/>
        </w:rPr>
        <w:t>info</w:t>
      </w:r>
      <w:r w:rsidR="00EA62DD" w:rsidRPr="009E78E4">
        <w:rPr>
          <w:rStyle w:val="Hyperlink"/>
          <w:rFonts w:ascii="Arno Pro" w:hAnsi="Arno Pro"/>
          <w:bCs/>
          <w:color w:val="auto"/>
          <w:u w:val="none"/>
          <w:lang w:val="en-US"/>
        </w:rPr>
        <w:t>@noorushotel</w:t>
      </w:r>
      <w:r w:rsidR="00122341">
        <w:rPr>
          <w:rStyle w:val="Hyperlink"/>
          <w:rFonts w:ascii="Arno Pro" w:hAnsi="Arno Pro"/>
          <w:bCs/>
          <w:color w:val="auto"/>
          <w:u w:val="none"/>
          <w:lang w:val="en-US"/>
        </w:rPr>
        <w:t>s</w:t>
      </w:r>
      <w:r w:rsidR="00EA62DD" w:rsidRPr="009E78E4">
        <w:rPr>
          <w:rStyle w:val="Hyperlink"/>
          <w:rFonts w:ascii="Arno Pro" w:hAnsi="Arno Pro"/>
          <w:bCs/>
          <w:color w:val="auto"/>
          <w:u w:val="none"/>
          <w:lang w:val="en-US"/>
        </w:rPr>
        <w:t>.com</w:t>
      </w:r>
    </w:hyperlink>
    <w:r w:rsidR="000F12CD">
      <w:rPr>
        <w:rStyle w:val="Hyperlink"/>
        <w:rFonts w:ascii="Arno Pro" w:hAnsi="Arno Pro"/>
        <w:bCs/>
        <w:color w:val="auto"/>
        <w:u w:val="none"/>
        <w:lang w:val="en-US"/>
      </w:rPr>
      <w:br/>
    </w:r>
    <w:hyperlink r:id="rId3" w:history="1">
      <w:r w:rsidR="00EA62DD" w:rsidRPr="0091006B">
        <w:rPr>
          <w:rFonts w:ascii="Arno Pro" w:hAnsi="Arno Pro"/>
          <w:bCs/>
          <w:lang w:val="en-US"/>
        </w:rPr>
        <w:t>www.noorusspahotel.com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837" w:rsidRDefault="00E04837" w:rsidP="00565E2D">
      <w:r>
        <w:separator/>
      </w:r>
    </w:p>
  </w:footnote>
  <w:footnote w:type="continuationSeparator" w:id="0">
    <w:p w:rsidR="00E04837" w:rsidRDefault="00E04837" w:rsidP="00565E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2DD" w:rsidRDefault="00EA62DD" w:rsidP="00565E2D">
    <w:pPr>
      <w:pStyle w:val="Header"/>
      <w:jc w:val="center"/>
    </w:pPr>
    <w:r>
      <w:rPr>
        <w:noProof/>
        <w:lang w:val="en-US" w:eastAsia="en-US"/>
      </w:rPr>
      <w:drawing>
        <wp:inline distT="0" distB="0" distL="0" distR="0">
          <wp:extent cx="1867833" cy="1314450"/>
          <wp:effectExtent l="0" t="0" r="0" b="0"/>
          <wp:docPr id="1" name="Рисунок 0" descr="nooru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noorus-logo.jpg"/>
                  <pic:cNvPicPr>
                    <a:picLocks noChangeAspect="1" noChangeArrowheads="1"/>
                  </pic:cNvPicPr>
                </pic:nvPicPr>
                <pic:blipFill>
                  <a:blip r:embed="rId1"/>
                  <a:srcRect/>
                  <a:stretch>
                    <a:fillRect/>
                  </a:stretch>
                </pic:blipFill>
                <pic:spPr bwMode="auto">
                  <a:xfrm>
                    <a:off x="0" y="0"/>
                    <a:ext cx="1992751" cy="1402358"/>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D23E7"/>
    <w:multiLevelType w:val="hybridMultilevel"/>
    <w:tmpl w:val="2A520810"/>
    <w:lvl w:ilvl="0" w:tplc="04250001">
      <w:start w:val="30"/>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nsid w:val="0BE50DCA"/>
    <w:multiLevelType w:val="hybridMultilevel"/>
    <w:tmpl w:val="F868512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nsid w:val="1FBA5773"/>
    <w:multiLevelType w:val="hybridMultilevel"/>
    <w:tmpl w:val="5308ECB0"/>
    <w:lvl w:ilvl="0" w:tplc="04250001">
      <w:start w:val="30"/>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nsid w:val="307A07A5"/>
    <w:multiLevelType w:val="hybridMultilevel"/>
    <w:tmpl w:val="E4EA68CC"/>
    <w:lvl w:ilvl="0" w:tplc="ED0ED980">
      <w:start w:val="1"/>
      <w:numFmt w:val="decimal"/>
      <w:lvlText w:val="%1."/>
      <w:lvlJc w:val="left"/>
      <w:pPr>
        <w:ind w:left="2074" w:hanging="360"/>
      </w:pPr>
      <w:rPr>
        <w:rFonts w:ascii="Times New Roman" w:eastAsia="Times New Roman" w:hAnsi="Times New Roman" w:cs="Times New Roman" w:hint="default"/>
        <w:b/>
        <w:bCs/>
        <w:spacing w:val="-28"/>
        <w:w w:val="100"/>
        <w:sz w:val="24"/>
        <w:szCs w:val="24"/>
      </w:rPr>
    </w:lvl>
    <w:lvl w:ilvl="1" w:tplc="8CDEB8D6">
      <w:numFmt w:val="bullet"/>
      <w:lvlText w:val="•"/>
      <w:lvlJc w:val="left"/>
      <w:pPr>
        <w:ind w:left="2962" w:hanging="360"/>
      </w:pPr>
      <w:rPr>
        <w:rFonts w:hint="default"/>
      </w:rPr>
    </w:lvl>
    <w:lvl w:ilvl="2" w:tplc="7FA08042">
      <w:numFmt w:val="bullet"/>
      <w:lvlText w:val="•"/>
      <w:lvlJc w:val="left"/>
      <w:pPr>
        <w:ind w:left="3845" w:hanging="360"/>
      </w:pPr>
      <w:rPr>
        <w:rFonts w:hint="default"/>
      </w:rPr>
    </w:lvl>
    <w:lvl w:ilvl="3" w:tplc="C2245470">
      <w:numFmt w:val="bullet"/>
      <w:lvlText w:val="•"/>
      <w:lvlJc w:val="left"/>
      <w:pPr>
        <w:ind w:left="4727" w:hanging="360"/>
      </w:pPr>
      <w:rPr>
        <w:rFonts w:hint="default"/>
      </w:rPr>
    </w:lvl>
    <w:lvl w:ilvl="4" w:tplc="B57AB948">
      <w:numFmt w:val="bullet"/>
      <w:lvlText w:val="•"/>
      <w:lvlJc w:val="left"/>
      <w:pPr>
        <w:ind w:left="5610" w:hanging="360"/>
      </w:pPr>
      <w:rPr>
        <w:rFonts w:hint="default"/>
      </w:rPr>
    </w:lvl>
    <w:lvl w:ilvl="5" w:tplc="6DF23A58">
      <w:numFmt w:val="bullet"/>
      <w:lvlText w:val="•"/>
      <w:lvlJc w:val="left"/>
      <w:pPr>
        <w:ind w:left="6493" w:hanging="360"/>
      </w:pPr>
      <w:rPr>
        <w:rFonts w:hint="default"/>
      </w:rPr>
    </w:lvl>
    <w:lvl w:ilvl="6" w:tplc="B3FC7BBE">
      <w:numFmt w:val="bullet"/>
      <w:lvlText w:val="•"/>
      <w:lvlJc w:val="left"/>
      <w:pPr>
        <w:ind w:left="7375" w:hanging="360"/>
      </w:pPr>
      <w:rPr>
        <w:rFonts w:hint="default"/>
      </w:rPr>
    </w:lvl>
    <w:lvl w:ilvl="7" w:tplc="9C5039D0">
      <w:numFmt w:val="bullet"/>
      <w:lvlText w:val="•"/>
      <w:lvlJc w:val="left"/>
      <w:pPr>
        <w:ind w:left="8258" w:hanging="360"/>
      </w:pPr>
      <w:rPr>
        <w:rFonts w:hint="default"/>
      </w:rPr>
    </w:lvl>
    <w:lvl w:ilvl="8" w:tplc="655E2CB6">
      <w:numFmt w:val="bullet"/>
      <w:lvlText w:val="•"/>
      <w:lvlJc w:val="left"/>
      <w:pPr>
        <w:ind w:left="9141" w:hanging="360"/>
      </w:pPr>
      <w:rPr>
        <w:rFonts w:hint="default"/>
      </w:rPr>
    </w:lvl>
  </w:abstractNum>
  <w:abstractNum w:abstractNumId="4">
    <w:nsid w:val="31BB1F18"/>
    <w:multiLevelType w:val="hybridMultilevel"/>
    <w:tmpl w:val="B9F801B4"/>
    <w:lvl w:ilvl="0" w:tplc="04250001">
      <w:start w:val="30"/>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nsid w:val="324B25B7"/>
    <w:multiLevelType w:val="hybridMultilevel"/>
    <w:tmpl w:val="18C23D0A"/>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6">
    <w:nsid w:val="501465DA"/>
    <w:multiLevelType w:val="hybridMultilevel"/>
    <w:tmpl w:val="DC729B64"/>
    <w:lvl w:ilvl="0" w:tplc="04250001">
      <w:start w:val="30"/>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nsid w:val="51637F62"/>
    <w:multiLevelType w:val="hybridMultilevel"/>
    <w:tmpl w:val="6FDCD11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nsid w:val="5DAC4FDC"/>
    <w:multiLevelType w:val="hybridMultilevel"/>
    <w:tmpl w:val="3CD0802E"/>
    <w:lvl w:ilvl="0" w:tplc="FBBE5878">
      <w:start w:val="1"/>
      <w:numFmt w:val="decimal"/>
      <w:lvlText w:val="%1."/>
      <w:lvlJc w:val="left"/>
      <w:pPr>
        <w:ind w:left="360" w:hanging="360"/>
      </w:pPr>
      <w:rPr>
        <w:rFonts w:cs="Times New Roman"/>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9">
    <w:nsid w:val="6156698B"/>
    <w:multiLevelType w:val="hybridMultilevel"/>
    <w:tmpl w:val="B8506F60"/>
    <w:lvl w:ilvl="0" w:tplc="04250001">
      <w:start w:val="30"/>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nsid w:val="695943D6"/>
    <w:multiLevelType w:val="hybridMultilevel"/>
    <w:tmpl w:val="E7BEE28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nsid w:val="735A0DFC"/>
    <w:multiLevelType w:val="hybridMultilevel"/>
    <w:tmpl w:val="813C7E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9"/>
  </w:num>
  <w:num w:numId="3">
    <w:abstractNumId w:val="0"/>
  </w:num>
  <w:num w:numId="4">
    <w:abstractNumId w:val="6"/>
  </w:num>
  <w:num w:numId="5">
    <w:abstractNumId w:val="2"/>
  </w:num>
  <w:num w:numId="6">
    <w:abstractNumId w:val="4"/>
  </w:num>
  <w:num w:numId="7">
    <w:abstractNumId w:val="5"/>
  </w:num>
  <w:num w:numId="8">
    <w:abstractNumId w:val="8"/>
  </w:num>
  <w:num w:numId="9">
    <w:abstractNumId w:val="3"/>
  </w:num>
  <w:num w:numId="10">
    <w:abstractNumId w:val="7"/>
  </w:num>
  <w:num w:numId="11">
    <w:abstractNumId w:val="1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stylePaneFormatFilter w:val="3F01"/>
  <w:defaultTabStop w:val="708"/>
  <w:hyphenationZone w:val="425"/>
  <w:characterSpacingControl w:val="doNotCompress"/>
  <w:hdrShapeDefaults>
    <o:shapedefaults v:ext="edit" spidmax="28674"/>
  </w:hdrShapeDefaults>
  <w:footnotePr>
    <w:footnote w:id="-1"/>
    <w:footnote w:id="0"/>
  </w:footnotePr>
  <w:endnotePr>
    <w:endnote w:id="-1"/>
    <w:endnote w:id="0"/>
  </w:endnotePr>
  <w:compat/>
  <w:rsids>
    <w:rsidRoot w:val="008E7573"/>
    <w:rsid w:val="00001138"/>
    <w:rsid w:val="000021D6"/>
    <w:rsid w:val="00003A63"/>
    <w:rsid w:val="00020657"/>
    <w:rsid w:val="00021272"/>
    <w:rsid w:val="00021A05"/>
    <w:rsid w:val="0002427B"/>
    <w:rsid w:val="0004351C"/>
    <w:rsid w:val="00053245"/>
    <w:rsid w:val="000628F0"/>
    <w:rsid w:val="00062D5A"/>
    <w:rsid w:val="000637B2"/>
    <w:rsid w:val="00072242"/>
    <w:rsid w:val="0008145E"/>
    <w:rsid w:val="000A46B8"/>
    <w:rsid w:val="000A62B5"/>
    <w:rsid w:val="000B32E2"/>
    <w:rsid w:val="000C4F69"/>
    <w:rsid w:val="000C713C"/>
    <w:rsid w:val="000D617A"/>
    <w:rsid w:val="000F12CD"/>
    <w:rsid w:val="000F35BE"/>
    <w:rsid w:val="0010004C"/>
    <w:rsid w:val="0010238D"/>
    <w:rsid w:val="00105102"/>
    <w:rsid w:val="00107156"/>
    <w:rsid w:val="00122341"/>
    <w:rsid w:val="00126E19"/>
    <w:rsid w:val="0012745B"/>
    <w:rsid w:val="0013213D"/>
    <w:rsid w:val="00136269"/>
    <w:rsid w:val="00145273"/>
    <w:rsid w:val="0014625F"/>
    <w:rsid w:val="00147B15"/>
    <w:rsid w:val="00157C15"/>
    <w:rsid w:val="00175AB0"/>
    <w:rsid w:val="001A1BC2"/>
    <w:rsid w:val="001A1C9B"/>
    <w:rsid w:val="001A2E56"/>
    <w:rsid w:val="001B086D"/>
    <w:rsid w:val="001B1065"/>
    <w:rsid w:val="001C7928"/>
    <w:rsid w:val="001D054E"/>
    <w:rsid w:val="001E0513"/>
    <w:rsid w:val="001E2239"/>
    <w:rsid w:val="001E7059"/>
    <w:rsid w:val="001E7276"/>
    <w:rsid w:val="001F7918"/>
    <w:rsid w:val="001F7E5D"/>
    <w:rsid w:val="00200172"/>
    <w:rsid w:val="00201F2E"/>
    <w:rsid w:val="002151F7"/>
    <w:rsid w:val="00222716"/>
    <w:rsid w:val="00222BAA"/>
    <w:rsid w:val="002411F0"/>
    <w:rsid w:val="00245396"/>
    <w:rsid w:val="0025005C"/>
    <w:rsid w:val="00254341"/>
    <w:rsid w:val="0026149D"/>
    <w:rsid w:val="00272770"/>
    <w:rsid w:val="00272C1E"/>
    <w:rsid w:val="00286821"/>
    <w:rsid w:val="00295938"/>
    <w:rsid w:val="002A2814"/>
    <w:rsid w:val="002B3837"/>
    <w:rsid w:val="002B3AA2"/>
    <w:rsid w:val="002B532C"/>
    <w:rsid w:val="002B6076"/>
    <w:rsid w:val="002C13B7"/>
    <w:rsid w:val="002C19F0"/>
    <w:rsid w:val="002C3980"/>
    <w:rsid w:val="002C3F5B"/>
    <w:rsid w:val="002C4790"/>
    <w:rsid w:val="002C794A"/>
    <w:rsid w:val="002D2F7D"/>
    <w:rsid w:val="002D4AE7"/>
    <w:rsid w:val="002D5100"/>
    <w:rsid w:val="003047EF"/>
    <w:rsid w:val="00304811"/>
    <w:rsid w:val="0031329E"/>
    <w:rsid w:val="00323F7E"/>
    <w:rsid w:val="003308A7"/>
    <w:rsid w:val="0033247B"/>
    <w:rsid w:val="00333C57"/>
    <w:rsid w:val="003372E1"/>
    <w:rsid w:val="0035758B"/>
    <w:rsid w:val="00364AC3"/>
    <w:rsid w:val="00364B95"/>
    <w:rsid w:val="00376AEF"/>
    <w:rsid w:val="003820B4"/>
    <w:rsid w:val="003840C0"/>
    <w:rsid w:val="0039105F"/>
    <w:rsid w:val="003919CB"/>
    <w:rsid w:val="00392F0B"/>
    <w:rsid w:val="003A6328"/>
    <w:rsid w:val="003B0612"/>
    <w:rsid w:val="003B32FA"/>
    <w:rsid w:val="003C0FF0"/>
    <w:rsid w:val="003C38EE"/>
    <w:rsid w:val="003C4A1D"/>
    <w:rsid w:val="003E4128"/>
    <w:rsid w:val="003E430C"/>
    <w:rsid w:val="003E654C"/>
    <w:rsid w:val="00404820"/>
    <w:rsid w:val="00405FAA"/>
    <w:rsid w:val="00423754"/>
    <w:rsid w:val="004264D8"/>
    <w:rsid w:val="0043023C"/>
    <w:rsid w:val="00432755"/>
    <w:rsid w:val="00433010"/>
    <w:rsid w:val="00440A04"/>
    <w:rsid w:val="00444F19"/>
    <w:rsid w:val="0044525D"/>
    <w:rsid w:val="00445A2D"/>
    <w:rsid w:val="00453C54"/>
    <w:rsid w:val="00457DF5"/>
    <w:rsid w:val="00474D5D"/>
    <w:rsid w:val="00477917"/>
    <w:rsid w:val="00477B6D"/>
    <w:rsid w:val="00481256"/>
    <w:rsid w:val="00484F80"/>
    <w:rsid w:val="00484FFC"/>
    <w:rsid w:val="00487F8D"/>
    <w:rsid w:val="00490C1B"/>
    <w:rsid w:val="00495F23"/>
    <w:rsid w:val="004A09FD"/>
    <w:rsid w:val="004B0572"/>
    <w:rsid w:val="004B5A46"/>
    <w:rsid w:val="004B6828"/>
    <w:rsid w:val="004C641F"/>
    <w:rsid w:val="004E301E"/>
    <w:rsid w:val="004F3E84"/>
    <w:rsid w:val="004F4E55"/>
    <w:rsid w:val="00501A1A"/>
    <w:rsid w:val="005053A0"/>
    <w:rsid w:val="00505909"/>
    <w:rsid w:val="00507828"/>
    <w:rsid w:val="00511BD6"/>
    <w:rsid w:val="00515419"/>
    <w:rsid w:val="00530B71"/>
    <w:rsid w:val="005374D3"/>
    <w:rsid w:val="00553336"/>
    <w:rsid w:val="0056017A"/>
    <w:rsid w:val="00561008"/>
    <w:rsid w:val="00561406"/>
    <w:rsid w:val="00563EFF"/>
    <w:rsid w:val="00563F84"/>
    <w:rsid w:val="00565E2D"/>
    <w:rsid w:val="0057034F"/>
    <w:rsid w:val="0058121F"/>
    <w:rsid w:val="00582179"/>
    <w:rsid w:val="00587BF1"/>
    <w:rsid w:val="00587D4B"/>
    <w:rsid w:val="00596B04"/>
    <w:rsid w:val="005A5C7E"/>
    <w:rsid w:val="005B1717"/>
    <w:rsid w:val="005B3A3D"/>
    <w:rsid w:val="005B502D"/>
    <w:rsid w:val="005C02D1"/>
    <w:rsid w:val="005D409B"/>
    <w:rsid w:val="005D6719"/>
    <w:rsid w:val="005E0124"/>
    <w:rsid w:val="005E532F"/>
    <w:rsid w:val="005F27FF"/>
    <w:rsid w:val="005F573A"/>
    <w:rsid w:val="005F721E"/>
    <w:rsid w:val="0060191A"/>
    <w:rsid w:val="00621CB8"/>
    <w:rsid w:val="00621F5F"/>
    <w:rsid w:val="00624177"/>
    <w:rsid w:val="006246AB"/>
    <w:rsid w:val="00624817"/>
    <w:rsid w:val="00626F0F"/>
    <w:rsid w:val="00645B9D"/>
    <w:rsid w:val="00654623"/>
    <w:rsid w:val="00654BFC"/>
    <w:rsid w:val="00663F20"/>
    <w:rsid w:val="006671CD"/>
    <w:rsid w:val="0066794F"/>
    <w:rsid w:val="00674307"/>
    <w:rsid w:val="00687A96"/>
    <w:rsid w:val="00696A42"/>
    <w:rsid w:val="006A1252"/>
    <w:rsid w:val="006A1620"/>
    <w:rsid w:val="006B3EB4"/>
    <w:rsid w:val="006D4492"/>
    <w:rsid w:val="006D588E"/>
    <w:rsid w:val="006D6FFF"/>
    <w:rsid w:val="006D7EB1"/>
    <w:rsid w:val="006E119E"/>
    <w:rsid w:val="006E66D1"/>
    <w:rsid w:val="006E7B05"/>
    <w:rsid w:val="006F26B8"/>
    <w:rsid w:val="006F3E9A"/>
    <w:rsid w:val="006F4236"/>
    <w:rsid w:val="006F59C8"/>
    <w:rsid w:val="00723A1A"/>
    <w:rsid w:val="007248A6"/>
    <w:rsid w:val="00732444"/>
    <w:rsid w:val="00740801"/>
    <w:rsid w:val="007450CF"/>
    <w:rsid w:val="00760531"/>
    <w:rsid w:val="00767485"/>
    <w:rsid w:val="007675BB"/>
    <w:rsid w:val="00795599"/>
    <w:rsid w:val="007A0160"/>
    <w:rsid w:val="007A0677"/>
    <w:rsid w:val="007A06B4"/>
    <w:rsid w:val="007A2912"/>
    <w:rsid w:val="007A4EB2"/>
    <w:rsid w:val="007B3C1A"/>
    <w:rsid w:val="007C69E4"/>
    <w:rsid w:val="007D6734"/>
    <w:rsid w:val="007F1EA0"/>
    <w:rsid w:val="007F3FB2"/>
    <w:rsid w:val="007F67D4"/>
    <w:rsid w:val="00800E11"/>
    <w:rsid w:val="00804C67"/>
    <w:rsid w:val="008146BF"/>
    <w:rsid w:val="00815328"/>
    <w:rsid w:val="00816CCF"/>
    <w:rsid w:val="00822B00"/>
    <w:rsid w:val="00823142"/>
    <w:rsid w:val="008313A1"/>
    <w:rsid w:val="0083654E"/>
    <w:rsid w:val="0083709C"/>
    <w:rsid w:val="00842270"/>
    <w:rsid w:val="00853D99"/>
    <w:rsid w:val="00854941"/>
    <w:rsid w:val="00855200"/>
    <w:rsid w:val="00862ECB"/>
    <w:rsid w:val="00865B30"/>
    <w:rsid w:val="00866865"/>
    <w:rsid w:val="008700F6"/>
    <w:rsid w:val="008722F5"/>
    <w:rsid w:val="00872BF4"/>
    <w:rsid w:val="00872E18"/>
    <w:rsid w:val="00874FC8"/>
    <w:rsid w:val="00876B71"/>
    <w:rsid w:val="0088566F"/>
    <w:rsid w:val="0089032C"/>
    <w:rsid w:val="008946CE"/>
    <w:rsid w:val="008A2ED7"/>
    <w:rsid w:val="008A30A3"/>
    <w:rsid w:val="008A5B86"/>
    <w:rsid w:val="008A62C0"/>
    <w:rsid w:val="008B6D84"/>
    <w:rsid w:val="008C1A98"/>
    <w:rsid w:val="008D2C7D"/>
    <w:rsid w:val="008D7028"/>
    <w:rsid w:val="008E71C8"/>
    <w:rsid w:val="008E7573"/>
    <w:rsid w:val="008F1250"/>
    <w:rsid w:val="008F1B1F"/>
    <w:rsid w:val="009056D6"/>
    <w:rsid w:val="0091006B"/>
    <w:rsid w:val="009104E9"/>
    <w:rsid w:val="009163CB"/>
    <w:rsid w:val="009258ED"/>
    <w:rsid w:val="00925B7E"/>
    <w:rsid w:val="00925BD5"/>
    <w:rsid w:val="00934B63"/>
    <w:rsid w:val="00935221"/>
    <w:rsid w:val="009539AA"/>
    <w:rsid w:val="00972906"/>
    <w:rsid w:val="009842CB"/>
    <w:rsid w:val="009A0669"/>
    <w:rsid w:val="009A0749"/>
    <w:rsid w:val="009A3C90"/>
    <w:rsid w:val="009A6C2B"/>
    <w:rsid w:val="009A7510"/>
    <w:rsid w:val="009C4598"/>
    <w:rsid w:val="009D72AF"/>
    <w:rsid w:val="009E13DB"/>
    <w:rsid w:val="009E58EB"/>
    <w:rsid w:val="009E720D"/>
    <w:rsid w:val="009E78E4"/>
    <w:rsid w:val="009F2D43"/>
    <w:rsid w:val="00A16989"/>
    <w:rsid w:val="00A26671"/>
    <w:rsid w:val="00A40DC8"/>
    <w:rsid w:val="00A417BC"/>
    <w:rsid w:val="00A43A9E"/>
    <w:rsid w:val="00A44D3C"/>
    <w:rsid w:val="00A47022"/>
    <w:rsid w:val="00A47145"/>
    <w:rsid w:val="00A471D5"/>
    <w:rsid w:val="00A563BE"/>
    <w:rsid w:val="00A5752A"/>
    <w:rsid w:val="00A64AFD"/>
    <w:rsid w:val="00A676B8"/>
    <w:rsid w:val="00A720A7"/>
    <w:rsid w:val="00A72EDE"/>
    <w:rsid w:val="00A757B0"/>
    <w:rsid w:val="00A7658A"/>
    <w:rsid w:val="00A831EF"/>
    <w:rsid w:val="00A908F5"/>
    <w:rsid w:val="00A90AB9"/>
    <w:rsid w:val="00A96485"/>
    <w:rsid w:val="00A96FCB"/>
    <w:rsid w:val="00AA25BC"/>
    <w:rsid w:val="00AA7BE1"/>
    <w:rsid w:val="00AB3CDB"/>
    <w:rsid w:val="00AD66EC"/>
    <w:rsid w:val="00AD7D2E"/>
    <w:rsid w:val="00AE0135"/>
    <w:rsid w:val="00AE2C09"/>
    <w:rsid w:val="00AE7AFC"/>
    <w:rsid w:val="00AF084A"/>
    <w:rsid w:val="00AF66D7"/>
    <w:rsid w:val="00B04ECA"/>
    <w:rsid w:val="00B10DC2"/>
    <w:rsid w:val="00B13954"/>
    <w:rsid w:val="00B13FCE"/>
    <w:rsid w:val="00B16513"/>
    <w:rsid w:val="00B250D6"/>
    <w:rsid w:val="00B301B0"/>
    <w:rsid w:val="00B303B8"/>
    <w:rsid w:val="00B30D9B"/>
    <w:rsid w:val="00B30E7D"/>
    <w:rsid w:val="00B31937"/>
    <w:rsid w:val="00B337F9"/>
    <w:rsid w:val="00B372F4"/>
    <w:rsid w:val="00B376E8"/>
    <w:rsid w:val="00B40D70"/>
    <w:rsid w:val="00B4108B"/>
    <w:rsid w:val="00B475D6"/>
    <w:rsid w:val="00B554F3"/>
    <w:rsid w:val="00B80271"/>
    <w:rsid w:val="00B844CA"/>
    <w:rsid w:val="00BA2498"/>
    <w:rsid w:val="00BA566E"/>
    <w:rsid w:val="00BB0FD3"/>
    <w:rsid w:val="00BC2D20"/>
    <w:rsid w:val="00BE0A2B"/>
    <w:rsid w:val="00BE16FF"/>
    <w:rsid w:val="00BF6564"/>
    <w:rsid w:val="00BF762D"/>
    <w:rsid w:val="00C01F34"/>
    <w:rsid w:val="00C01F55"/>
    <w:rsid w:val="00C06A17"/>
    <w:rsid w:val="00C12A11"/>
    <w:rsid w:val="00C138E3"/>
    <w:rsid w:val="00C14027"/>
    <w:rsid w:val="00C1758C"/>
    <w:rsid w:val="00C274C9"/>
    <w:rsid w:val="00C322B7"/>
    <w:rsid w:val="00C373FC"/>
    <w:rsid w:val="00C45C87"/>
    <w:rsid w:val="00C46D8D"/>
    <w:rsid w:val="00C47186"/>
    <w:rsid w:val="00C53205"/>
    <w:rsid w:val="00C627C3"/>
    <w:rsid w:val="00C67EAF"/>
    <w:rsid w:val="00C705CA"/>
    <w:rsid w:val="00C75E42"/>
    <w:rsid w:val="00C85311"/>
    <w:rsid w:val="00C85CAE"/>
    <w:rsid w:val="00C94818"/>
    <w:rsid w:val="00CB1F00"/>
    <w:rsid w:val="00CB3547"/>
    <w:rsid w:val="00CC0624"/>
    <w:rsid w:val="00CF016E"/>
    <w:rsid w:val="00D01D24"/>
    <w:rsid w:val="00D02D22"/>
    <w:rsid w:val="00D03487"/>
    <w:rsid w:val="00D07A79"/>
    <w:rsid w:val="00D109C5"/>
    <w:rsid w:val="00D10C2E"/>
    <w:rsid w:val="00D161AC"/>
    <w:rsid w:val="00D17414"/>
    <w:rsid w:val="00D17558"/>
    <w:rsid w:val="00D25115"/>
    <w:rsid w:val="00D31532"/>
    <w:rsid w:val="00D31A51"/>
    <w:rsid w:val="00D35D2C"/>
    <w:rsid w:val="00D4688D"/>
    <w:rsid w:val="00D47D81"/>
    <w:rsid w:val="00D566C5"/>
    <w:rsid w:val="00D56FDC"/>
    <w:rsid w:val="00D6398E"/>
    <w:rsid w:val="00D641DB"/>
    <w:rsid w:val="00DA21F6"/>
    <w:rsid w:val="00DA598E"/>
    <w:rsid w:val="00DA5F6A"/>
    <w:rsid w:val="00DB2E68"/>
    <w:rsid w:val="00DC2236"/>
    <w:rsid w:val="00DD73DA"/>
    <w:rsid w:val="00DE17B7"/>
    <w:rsid w:val="00DE2298"/>
    <w:rsid w:val="00DE49B0"/>
    <w:rsid w:val="00DE4FC4"/>
    <w:rsid w:val="00DF6EEB"/>
    <w:rsid w:val="00E04837"/>
    <w:rsid w:val="00E04C5C"/>
    <w:rsid w:val="00E06AAD"/>
    <w:rsid w:val="00E101CA"/>
    <w:rsid w:val="00E1312D"/>
    <w:rsid w:val="00E27F9A"/>
    <w:rsid w:val="00E30FC7"/>
    <w:rsid w:val="00E31544"/>
    <w:rsid w:val="00E37BF1"/>
    <w:rsid w:val="00E423A4"/>
    <w:rsid w:val="00E441F8"/>
    <w:rsid w:val="00E50B0B"/>
    <w:rsid w:val="00E52304"/>
    <w:rsid w:val="00E65E8E"/>
    <w:rsid w:val="00E679FA"/>
    <w:rsid w:val="00E86C5B"/>
    <w:rsid w:val="00E86F71"/>
    <w:rsid w:val="00E87F62"/>
    <w:rsid w:val="00E9072C"/>
    <w:rsid w:val="00E91FFF"/>
    <w:rsid w:val="00E95CC1"/>
    <w:rsid w:val="00EA0636"/>
    <w:rsid w:val="00EA2933"/>
    <w:rsid w:val="00EA62DD"/>
    <w:rsid w:val="00EA6790"/>
    <w:rsid w:val="00EB0341"/>
    <w:rsid w:val="00EB04F1"/>
    <w:rsid w:val="00EB718D"/>
    <w:rsid w:val="00EB73F1"/>
    <w:rsid w:val="00EC3992"/>
    <w:rsid w:val="00EC6BC3"/>
    <w:rsid w:val="00ED7112"/>
    <w:rsid w:val="00ED7ADE"/>
    <w:rsid w:val="00EF2039"/>
    <w:rsid w:val="00EF7608"/>
    <w:rsid w:val="00F006B6"/>
    <w:rsid w:val="00F00BF3"/>
    <w:rsid w:val="00F04C95"/>
    <w:rsid w:val="00F07A58"/>
    <w:rsid w:val="00F166D2"/>
    <w:rsid w:val="00F400E6"/>
    <w:rsid w:val="00F40325"/>
    <w:rsid w:val="00F43688"/>
    <w:rsid w:val="00F445CC"/>
    <w:rsid w:val="00F5403A"/>
    <w:rsid w:val="00F568C9"/>
    <w:rsid w:val="00F56EAE"/>
    <w:rsid w:val="00F60985"/>
    <w:rsid w:val="00F62606"/>
    <w:rsid w:val="00F65D7D"/>
    <w:rsid w:val="00F72B9E"/>
    <w:rsid w:val="00F73BBF"/>
    <w:rsid w:val="00F773D9"/>
    <w:rsid w:val="00F7797A"/>
    <w:rsid w:val="00F84E46"/>
    <w:rsid w:val="00F90EE8"/>
    <w:rsid w:val="00FA184C"/>
    <w:rsid w:val="00FA4261"/>
    <w:rsid w:val="00FB154D"/>
    <w:rsid w:val="00FC2E5F"/>
    <w:rsid w:val="00FC6C16"/>
    <w:rsid w:val="00FD4D42"/>
    <w:rsid w:val="00FD519E"/>
    <w:rsid w:val="00FE01B1"/>
    <w:rsid w:val="00FF1E20"/>
    <w:rsid w:val="00FF4E02"/>
    <w:rsid w:val="00FF5211"/>
    <w:rsid w:val="00FF662B"/>
    <w:rsid w:val="00FF6F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336"/>
    <w:rPr>
      <w:sz w:val="24"/>
      <w:szCs w:val="24"/>
    </w:rPr>
  </w:style>
  <w:style w:type="paragraph" w:styleId="Heading1">
    <w:name w:val="heading 1"/>
    <w:basedOn w:val="Normal"/>
    <w:link w:val="Heading1Char"/>
    <w:uiPriority w:val="1"/>
    <w:qFormat/>
    <w:locked/>
    <w:rsid w:val="004F4E55"/>
    <w:pPr>
      <w:widowControl w:val="0"/>
      <w:autoSpaceDE w:val="0"/>
      <w:autoSpaceDN w:val="0"/>
      <w:ind w:left="1714"/>
      <w:jc w:val="both"/>
      <w:outlineLvl w:val="0"/>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E7573"/>
    <w:rPr>
      <w:rFonts w:ascii="Tahoma" w:hAnsi="Tahoma" w:cs="Tahoma"/>
      <w:sz w:val="16"/>
      <w:szCs w:val="16"/>
    </w:rPr>
  </w:style>
  <w:style w:type="character" w:customStyle="1" w:styleId="BalloonTextChar">
    <w:name w:val="Balloon Text Char"/>
    <w:basedOn w:val="DefaultParagraphFont"/>
    <w:link w:val="BalloonText"/>
    <w:uiPriority w:val="99"/>
    <w:semiHidden/>
    <w:rsid w:val="0028337B"/>
    <w:rPr>
      <w:sz w:val="0"/>
      <w:szCs w:val="0"/>
    </w:rPr>
  </w:style>
  <w:style w:type="character" w:styleId="Hyperlink">
    <w:name w:val="Hyperlink"/>
    <w:basedOn w:val="DefaultParagraphFont"/>
    <w:uiPriority w:val="99"/>
    <w:rsid w:val="00445A2D"/>
    <w:rPr>
      <w:rFonts w:cs="Times New Roman"/>
      <w:color w:val="0000FF"/>
      <w:u w:val="single"/>
    </w:rPr>
  </w:style>
  <w:style w:type="table" w:styleId="TableGrid">
    <w:name w:val="Table Grid"/>
    <w:basedOn w:val="TableNormal"/>
    <w:uiPriority w:val="99"/>
    <w:rsid w:val="00F04C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65E2D"/>
    <w:pPr>
      <w:tabs>
        <w:tab w:val="center" w:pos="4677"/>
        <w:tab w:val="right" w:pos="9355"/>
      </w:tabs>
    </w:pPr>
  </w:style>
  <w:style w:type="character" w:customStyle="1" w:styleId="HeaderChar">
    <w:name w:val="Header Char"/>
    <w:basedOn w:val="DefaultParagraphFont"/>
    <w:link w:val="Header"/>
    <w:uiPriority w:val="99"/>
    <w:rsid w:val="00565E2D"/>
    <w:rPr>
      <w:sz w:val="24"/>
      <w:szCs w:val="24"/>
    </w:rPr>
  </w:style>
  <w:style w:type="paragraph" w:styleId="Footer">
    <w:name w:val="footer"/>
    <w:basedOn w:val="Normal"/>
    <w:link w:val="FooterChar"/>
    <w:uiPriority w:val="99"/>
    <w:unhideWhenUsed/>
    <w:rsid w:val="00565E2D"/>
    <w:pPr>
      <w:tabs>
        <w:tab w:val="center" w:pos="4677"/>
        <w:tab w:val="right" w:pos="9355"/>
      </w:tabs>
    </w:pPr>
  </w:style>
  <w:style w:type="character" w:customStyle="1" w:styleId="FooterChar">
    <w:name w:val="Footer Char"/>
    <w:basedOn w:val="DefaultParagraphFont"/>
    <w:link w:val="Footer"/>
    <w:uiPriority w:val="99"/>
    <w:rsid w:val="00565E2D"/>
    <w:rPr>
      <w:sz w:val="24"/>
      <w:szCs w:val="24"/>
    </w:rPr>
  </w:style>
  <w:style w:type="paragraph" w:customStyle="1" w:styleId="Default">
    <w:name w:val="Default"/>
    <w:rsid w:val="00654BFC"/>
    <w:pPr>
      <w:autoSpaceDE w:val="0"/>
      <w:autoSpaceDN w:val="0"/>
      <w:adjustRightInd w:val="0"/>
    </w:pPr>
    <w:rPr>
      <w:rFonts w:ascii="Constantia" w:hAnsi="Constantia" w:cs="Constantia"/>
      <w:color w:val="000000"/>
      <w:sz w:val="24"/>
      <w:szCs w:val="24"/>
      <w:lang w:val="et-EE"/>
    </w:rPr>
  </w:style>
  <w:style w:type="paragraph" w:styleId="Title">
    <w:name w:val="Title"/>
    <w:basedOn w:val="Normal"/>
    <w:link w:val="TitleChar"/>
    <w:qFormat/>
    <w:locked/>
    <w:rsid w:val="00E04C5C"/>
    <w:pPr>
      <w:jc w:val="center"/>
    </w:pPr>
    <w:rPr>
      <w:szCs w:val="20"/>
      <w:lang w:eastAsia="en-US"/>
    </w:rPr>
  </w:style>
  <w:style w:type="character" w:customStyle="1" w:styleId="TitleChar">
    <w:name w:val="Title Char"/>
    <w:basedOn w:val="DefaultParagraphFont"/>
    <w:link w:val="Title"/>
    <w:rsid w:val="00E04C5C"/>
    <w:rPr>
      <w:sz w:val="24"/>
      <w:lang w:eastAsia="en-US"/>
    </w:rPr>
  </w:style>
  <w:style w:type="paragraph" w:styleId="BodyTextIndent">
    <w:name w:val="Body Text Indent"/>
    <w:basedOn w:val="Normal"/>
    <w:link w:val="BodyTextIndentChar"/>
    <w:rsid w:val="00E04C5C"/>
    <w:pPr>
      <w:ind w:firstLine="360"/>
      <w:jc w:val="both"/>
    </w:pPr>
    <w:rPr>
      <w:szCs w:val="20"/>
      <w:lang w:eastAsia="en-US"/>
    </w:rPr>
  </w:style>
  <w:style w:type="character" w:customStyle="1" w:styleId="BodyTextIndentChar">
    <w:name w:val="Body Text Indent Char"/>
    <w:basedOn w:val="DefaultParagraphFont"/>
    <w:link w:val="BodyTextIndent"/>
    <w:rsid w:val="00E04C5C"/>
    <w:rPr>
      <w:sz w:val="24"/>
      <w:lang w:eastAsia="en-US"/>
    </w:rPr>
  </w:style>
  <w:style w:type="paragraph" w:styleId="ListParagraph">
    <w:name w:val="List Paragraph"/>
    <w:basedOn w:val="Normal"/>
    <w:uiPriority w:val="34"/>
    <w:qFormat/>
    <w:rsid w:val="005F721E"/>
    <w:pPr>
      <w:ind w:left="720"/>
      <w:contextualSpacing/>
    </w:pPr>
  </w:style>
  <w:style w:type="paragraph" w:styleId="PlainText">
    <w:name w:val="Plain Text"/>
    <w:basedOn w:val="Normal"/>
    <w:link w:val="PlainTextChar"/>
    <w:uiPriority w:val="99"/>
    <w:semiHidden/>
    <w:unhideWhenUsed/>
    <w:rsid w:val="00EB04F1"/>
    <w:rPr>
      <w:rFonts w:ascii="Calibri" w:eastAsiaTheme="minorHAnsi" w:hAnsi="Calibri"/>
      <w:sz w:val="22"/>
      <w:szCs w:val="22"/>
      <w:lang w:val="et-EE" w:eastAsia="en-US"/>
    </w:rPr>
  </w:style>
  <w:style w:type="character" w:customStyle="1" w:styleId="PlainTextChar">
    <w:name w:val="Plain Text Char"/>
    <w:basedOn w:val="DefaultParagraphFont"/>
    <w:link w:val="PlainText"/>
    <w:uiPriority w:val="99"/>
    <w:semiHidden/>
    <w:rsid w:val="00EB04F1"/>
    <w:rPr>
      <w:rFonts w:ascii="Calibri" w:eastAsiaTheme="minorHAnsi" w:hAnsi="Calibri"/>
      <w:sz w:val="22"/>
      <w:szCs w:val="22"/>
      <w:lang w:val="et-EE" w:eastAsia="en-US"/>
    </w:rPr>
  </w:style>
  <w:style w:type="character" w:styleId="Strong">
    <w:name w:val="Strong"/>
    <w:basedOn w:val="DefaultParagraphFont"/>
    <w:uiPriority w:val="22"/>
    <w:qFormat/>
    <w:locked/>
    <w:rsid w:val="00001138"/>
    <w:rPr>
      <w:b/>
      <w:bCs/>
    </w:rPr>
  </w:style>
  <w:style w:type="paragraph" w:customStyle="1" w:styleId="Normaallaad">
    <w:name w:val="Normaallaad"/>
    <w:basedOn w:val="Normal"/>
    <w:rsid w:val="002C3F5B"/>
    <w:pPr>
      <w:autoSpaceDN w:val="0"/>
      <w:spacing w:after="160"/>
    </w:pPr>
    <w:rPr>
      <w:rFonts w:ascii="Calibri" w:eastAsia="Calibri" w:hAnsi="Calibri"/>
      <w:sz w:val="22"/>
      <w:szCs w:val="22"/>
      <w:lang w:val="et-EE" w:eastAsia="en-US"/>
    </w:rPr>
  </w:style>
  <w:style w:type="character" w:customStyle="1" w:styleId="Liguvaikefont">
    <w:name w:val="Lõigu vaikefont"/>
    <w:rsid w:val="002C3F5B"/>
  </w:style>
  <w:style w:type="character" w:styleId="FollowedHyperlink">
    <w:name w:val="FollowedHyperlink"/>
    <w:basedOn w:val="DefaultParagraphFont"/>
    <w:uiPriority w:val="99"/>
    <w:semiHidden/>
    <w:unhideWhenUsed/>
    <w:rsid w:val="00122341"/>
    <w:rPr>
      <w:color w:val="800080" w:themeColor="followedHyperlink"/>
      <w:u w:val="single"/>
    </w:rPr>
  </w:style>
  <w:style w:type="paragraph" w:customStyle="1" w:styleId="Snum">
    <w:name w:val="Sõnum"/>
    <w:autoRedefine/>
    <w:qFormat/>
    <w:rsid w:val="00A7658A"/>
    <w:pPr>
      <w:tabs>
        <w:tab w:val="left" w:pos="567"/>
        <w:tab w:val="left" w:pos="5670"/>
      </w:tabs>
      <w:jc w:val="both"/>
    </w:pPr>
    <w:rPr>
      <w:rFonts w:eastAsia="SimSun"/>
      <w:kern w:val="1"/>
      <w:sz w:val="24"/>
      <w:szCs w:val="24"/>
      <w:lang w:val="et-EE" w:eastAsia="zh-CN" w:bidi="hi-IN"/>
    </w:rPr>
  </w:style>
  <w:style w:type="paragraph" w:styleId="NoSpacing">
    <w:name w:val="No Spacing"/>
    <w:uiPriority w:val="1"/>
    <w:qFormat/>
    <w:rsid w:val="00122341"/>
    <w:rPr>
      <w:rFonts w:ascii="Calibri" w:hAnsi="Calibri"/>
      <w:sz w:val="22"/>
      <w:szCs w:val="22"/>
      <w:lang w:val="et-EE" w:eastAsia="en-US"/>
    </w:rPr>
  </w:style>
  <w:style w:type="character" w:customStyle="1" w:styleId="Heading1Char">
    <w:name w:val="Heading 1 Char"/>
    <w:basedOn w:val="DefaultParagraphFont"/>
    <w:link w:val="Heading1"/>
    <w:uiPriority w:val="1"/>
    <w:rsid w:val="004F4E55"/>
    <w:rPr>
      <w:b/>
      <w:bCs/>
      <w:sz w:val="24"/>
      <w:szCs w:val="24"/>
      <w:lang w:val="en-US" w:eastAsia="en-US"/>
    </w:rPr>
  </w:style>
  <w:style w:type="paragraph" w:styleId="BodyText">
    <w:name w:val="Body Text"/>
    <w:basedOn w:val="Normal"/>
    <w:link w:val="BodyTextChar"/>
    <w:uiPriority w:val="99"/>
    <w:semiHidden/>
    <w:unhideWhenUsed/>
    <w:rsid w:val="00B80271"/>
    <w:pPr>
      <w:spacing w:after="120"/>
    </w:pPr>
  </w:style>
  <w:style w:type="character" w:customStyle="1" w:styleId="BodyTextChar">
    <w:name w:val="Body Text Char"/>
    <w:basedOn w:val="DefaultParagraphFont"/>
    <w:link w:val="BodyText"/>
    <w:uiPriority w:val="99"/>
    <w:semiHidden/>
    <w:rsid w:val="00B80271"/>
    <w:rPr>
      <w:sz w:val="24"/>
      <w:szCs w:val="24"/>
    </w:rPr>
  </w:style>
</w:styles>
</file>

<file path=word/webSettings.xml><?xml version="1.0" encoding="utf-8"?>
<w:webSettings xmlns:r="http://schemas.openxmlformats.org/officeDocument/2006/relationships" xmlns:w="http://schemas.openxmlformats.org/wordprocessingml/2006/main">
  <w:divs>
    <w:div w:id="332344726">
      <w:bodyDiv w:val="1"/>
      <w:marLeft w:val="0"/>
      <w:marRight w:val="0"/>
      <w:marTop w:val="0"/>
      <w:marBottom w:val="0"/>
      <w:divBdr>
        <w:top w:val="none" w:sz="0" w:space="0" w:color="auto"/>
        <w:left w:val="none" w:sz="0" w:space="0" w:color="auto"/>
        <w:bottom w:val="none" w:sz="0" w:space="0" w:color="auto"/>
        <w:right w:val="none" w:sz="0" w:space="0" w:color="auto"/>
      </w:divBdr>
    </w:div>
    <w:div w:id="376659773">
      <w:bodyDiv w:val="1"/>
      <w:marLeft w:val="0"/>
      <w:marRight w:val="0"/>
      <w:marTop w:val="0"/>
      <w:marBottom w:val="0"/>
      <w:divBdr>
        <w:top w:val="none" w:sz="0" w:space="0" w:color="auto"/>
        <w:left w:val="none" w:sz="0" w:space="0" w:color="auto"/>
        <w:bottom w:val="none" w:sz="0" w:space="0" w:color="auto"/>
        <w:right w:val="none" w:sz="0" w:space="0" w:color="auto"/>
      </w:divBdr>
    </w:div>
    <w:div w:id="531379828">
      <w:bodyDiv w:val="1"/>
      <w:marLeft w:val="0"/>
      <w:marRight w:val="0"/>
      <w:marTop w:val="0"/>
      <w:marBottom w:val="0"/>
      <w:divBdr>
        <w:top w:val="none" w:sz="0" w:space="0" w:color="auto"/>
        <w:left w:val="none" w:sz="0" w:space="0" w:color="auto"/>
        <w:bottom w:val="none" w:sz="0" w:space="0" w:color="auto"/>
        <w:right w:val="none" w:sz="0" w:space="0" w:color="auto"/>
      </w:divBdr>
    </w:div>
    <w:div w:id="692654441">
      <w:bodyDiv w:val="1"/>
      <w:marLeft w:val="0"/>
      <w:marRight w:val="0"/>
      <w:marTop w:val="0"/>
      <w:marBottom w:val="0"/>
      <w:divBdr>
        <w:top w:val="none" w:sz="0" w:space="0" w:color="auto"/>
        <w:left w:val="none" w:sz="0" w:space="0" w:color="auto"/>
        <w:bottom w:val="none" w:sz="0" w:space="0" w:color="auto"/>
        <w:right w:val="none" w:sz="0" w:space="0" w:color="auto"/>
      </w:divBdr>
    </w:div>
    <w:div w:id="806362988">
      <w:bodyDiv w:val="1"/>
      <w:marLeft w:val="0"/>
      <w:marRight w:val="0"/>
      <w:marTop w:val="0"/>
      <w:marBottom w:val="0"/>
      <w:divBdr>
        <w:top w:val="none" w:sz="0" w:space="0" w:color="auto"/>
        <w:left w:val="none" w:sz="0" w:space="0" w:color="auto"/>
        <w:bottom w:val="none" w:sz="0" w:space="0" w:color="auto"/>
        <w:right w:val="none" w:sz="0" w:space="0" w:color="auto"/>
      </w:divBdr>
    </w:div>
    <w:div w:id="1867332395">
      <w:bodyDiv w:val="1"/>
      <w:marLeft w:val="0"/>
      <w:marRight w:val="0"/>
      <w:marTop w:val="0"/>
      <w:marBottom w:val="0"/>
      <w:divBdr>
        <w:top w:val="none" w:sz="0" w:space="0" w:color="auto"/>
        <w:left w:val="none" w:sz="0" w:space="0" w:color="auto"/>
        <w:bottom w:val="none" w:sz="0" w:space="0" w:color="auto"/>
        <w:right w:val="none" w:sz="0" w:space="0" w:color="auto"/>
      </w:divBdr>
    </w:div>
    <w:div w:id="191774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noorusspahotel.com" TargetMode="External"/><Relationship Id="rId2" Type="http://schemas.openxmlformats.org/officeDocument/2006/relationships/hyperlink" Target="mailto:sales@noorusspahotel.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78B1D1-98DC-46E3-A1F7-F28F5C248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2510</Words>
  <Characters>14309</Characters>
  <Application>Microsoft Office Word</Application>
  <DocSecurity>0</DocSecurity>
  <Lines>119</Lines>
  <Paragraphs>33</Paragraphs>
  <ScaleCrop>false</ScaleCrop>
  <HeadingPairs>
    <vt:vector size="6" baseType="variant">
      <vt:variant>
        <vt:lpstr>Title</vt:lpstr>
      </vt:variant>
      <vt:variant>
        <vt:i4>1</vt:i4>
      </vt:variant>
      <vt:variant>
        <vt:lpstr>Название</vt:lpstr>
      </vt:variant>
      <vt:variant>
        <vt:i4>1</vt:i4>
      </vt:variant>
      <vt:variant>
        <vt:lpstr>Pealkiri</vt:lpstr>
      </vt:variant>
      <vt:variant>
        <vt:i4>1</vt:i4>
      </vt:variant>
    </vt:vector>
  </HeadingPairs>
  <TitlesOfParts>
    <vt:vector size="3" baseType="lpstr">
      <vt:lpstr/>
      <vt:lpstr/>
      <vt:lpstr/>
    </vt:vector>
  </TitlesOfParts>
  <Company>Eurasia</Company>
  <LinksUpToDate>false</LinksUpToDate>
  <CharactersWithSpaces>16786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CorparativUser</dc:creator>
  <cp:lastModifiedBy>Inna</cp:lastModifiedBy>
  <cp:revision>6</cp:revision>
  <cp:lastPrinted>2015-10-27T10:43:00Z</cp:lastPrinted>
  <dcterms:created xsi:type="dcterms:W3CDTF">2020-03-09T14:04:00Z</dcterms:created>
  <dcterms:modified xsi:type="dcterms:W3CDTF">2020-03-09T14:20:00Z</dcterms:modified>
</cp:coreProperties>
</file>