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eastAsia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Transpordiamet</w:t>
      </w:r>
    </w:p>
    <w:p>
      <w:pPr>
        <w:tabs>
          <w:tab w:pos="5954" w:val="left" w:leader="none"/>
        </w:tabs>
        <w:rPr/>
      </w:pPr>
      <w:r>
        <w:rPr/>
        <w:t>Päästeamet Lõuna päästekeskus</w:t>
      </w:r>
    </w:p>
    <w:p>
      <w:pPr>
        <w:tabs>
          <w:tab w:pos="5954" w:val="left" w:leader="none"/>
        </w:tabs>
        <w:rPr/>
      </w:pPr>
      <w:r>
        <w:rPr/>
        <w:t>Maa- ja Ruumiamet</w:t>
      </w:r>
    </w:p>
    <w:p>
      <w:pPr>
        <w:tabs>
          <w:tab w:pos="5954" w:val="left" w:leader="none"/>
        </w:tabs>
        <w:rPr/>
      </w:pPr>
      <w:r>
        <w:rPr/>
        <w:tab/>
        <w:t xml:space="preserve">Meie </w:t>
      </w:r>
      <w:r>
        <w:rPr/>
        <w:t>13.10.2025 nr 7-1/3626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Väimela alevikus Pärna tee 7 katastriüksuse detailplaneeringu avalik arutelu</w:t>
      </w:r>
    </w:p>
    <w:p>
      <w:pPr>
        <w:rPr/>
      </w:pPr>
    </w:p>
    <w:p>
      <w:pPr>
        <w:rPr/>
      </w:pPr>
    </w:p>
    <w:p>
      <w:pPr>
        <w:rPr/>
      </w:pPr>
      <w:r>
        <w:rPr/>
        <w:t>Tuginedes planeerimiseaduse § 136 lg 3 ning § 127 lg 1 ja lg 2 anname teada, et Väimela alevikus Pärna tee 7 katastriüksuse detailplaneeringu avalik arutelu toimub 28.10.2025 algusega kell 17.00 Võru vallavalitsuse II korruse saalis.</w:t>
      </w:r>
    </w:p>
    <w:p>
      <w:pPr>
        <w:rPr/>
      </w:pPr>
    </w:p>
    <w:p>
      <w:pPr>
        <w:rPr>
          <w:sz w:val="22"/>
        </w:rPr>
      </w:pPr>
      <w:r>
        <w:rPr>
          <w:sz w:val="22"/>
        </w:rPr>
        <w:t xml:space="preserve">Avaliku väljapaneku jooksul saabunud tagasisidele toetudes on detailplaneeringus tehtud mõned täiendused ja parandused. Muudatustega detailplaneering on kättesaadav Võru valla veebilehel: </w:t>
      </w:r>
      <w:r>
        <w:fldChar w:fldCharType="begin" w:fldLock="false" w:dirty="false"/>
      </w:r>
      <w:r>
        <w:rPr/>
        <w:instrText xml:space="preserve"> HYPERLINK "https://www.voruvald.ee/detailplaneeringud#parna-tee-7-vaimela-" </w:instrText>
      </w:r>
      <w:r>
        <w:fldChar w:fldCharType="separate"/>
      </w:r>
      <w:r>
        <w:rPr>
          <w:rStyle w:val="Hperlink"/>
          <w:sz w:val="22"/>
        </w:rPr>
        <w:t>https://www.voruvald.ee/detailplaneeringud#parna-tee-7-vaimela-</w:t>
      </w:r>
      <w:r>
        <w:fldChar w:fldCharType="end"/>
      </w:r>
      <w:r>
        <w:rPr>
          <w:sz w:val="22"/>
        </w:rPr>
        <w:t xml:space="preserve"> </w:t>
      </w:r>
    </w:p>
    <w:p>
      <w:pPr>
        <w:rPr/>
      </w:pPr>
    </w:p>
    <w:p>
      <w:pPr>
        <w:rPr/>
      </w:pPr>
      <w:r>
        <w:rPr>
          <w:color w:val="000000"/>
          <w:sz w:val="22"/>
        </w:rPr>
        <w:t xml:space="preserve">Soovi korral on arutelul võimalik osaleda veebi teel. Osalemise link lisatakse detailplaneeringu vahelehele </w:t>
      </w:r>
      <w:r>
        <w:rPr/>
        <w:t xml:space="preserve"> </w:t>
      </w:r>
      <w:r>
        <w:fldChar w:fldCharType="begin" w:fldLock="false" w:dirty="false"/>
      </w:r>
      <w:r>
        <w:rPr/>
        <w:instrText xml:space="preserve"> HYPERLINK "https://www.voruvald.ee/detailplaneeringud#parna-tee-7-vaimela-" </w:instrText>
      </w:r>
      <w:r>
        <w:fldChar w:fldCharType="separate"/>
      </w:r>
      <w:r>
        <w:rPr>
          <w:rStyle w:val="Hperlink"/>
          <w:sz w:val="22"/>
        </w:rPr>
        <w:t>https://www.voruvald.ee/detailplaneeringud#parna-tee-7-vaimela-</w:t>
      </w:r>
      <w:r>
        <w:fldChar w:fldCharType="end"/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eastAsia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Registrikood 77000393</w:t>
    </w:r>
    <w:r>
      <w:rPr>
        <w:rFonts w:ascii="Arial" w:eastAsia="Arial" w:hAnsi="Arial" w:cs="Arial"/>
        <w:sz w:val="20"/>
      </w:rPr>
      <w:tab/>
      <w:t>telefon 785 1242, 782 1365</w:t>
    </w:r>
    <w:r>
      <w:rPr>
        <w:rFonts w:ascii="Arial" w:eastAsia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Võrumõisa tee 4a</w:t>
    </w:r>
    <w:r>
      <w:rPr>
        <w:rFonts w:ascii="Arial" w:eastAsia="Arial" w:hAnsi="Arial" w:cs="Arial"/>
        <w:sz w:val="20"/>
      </w:rPr>
      <w:tab/>
      <w:t>e-post</w:t>
    </w:r>
    <w:r>
      <w:rPr>
        <w:rFonts w:ascii="Arial" w:eastAsia="Arial" w:hAnsi="Arial" w:cs="Arial"/>
        <w:sz w:val="20"/>
      </w:rPr>
      <w:t xml:space="preserve"> vald@voruvald.ee</w:t>
    </w:r>
    <w:r>
      <w:rPr>
        <w:rFonts w:ascii="Arial" w:eastAsia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Vars>
    <w:docVar w:name="CREATEDATE" w:val="13.10.2025"/>
    <w:docVar w:name="CURDATE" w:val="13.10.2025"/>
    <w:docVar w:name="CURDATETIME" w:val="13.10.2025 16:31"/>
    <w:docVar w:name="CURTIME" w:val="16:31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Tuginedes planeerimiseaduse &amp;sect; 136 lg 3 ning &amp;sect; 127 lg 1 ja lg 2 anname teada, et V&amp;auml;imela alevikus P&amp;auml;rna tee 7 katastri&amp;uuml;ksuse detailplaneeringu avalik arutelu toimub 28.10.2025 algusega kell 17.00 V&amp;otilde;ru vallavalitsuse II korruse saalis. &lt;/p&gt;&#13;&#10;&lt;p&gt;&lt;span style=&quot;font-size: 14.6667px;&quot;&gt;Avaliku v&amp;auml;ljapaneku jooksul saabunud tagasisidele toetudes on detailplaneeringus tehtud m&amp;otilde;ned t&amp;auml;iendused ja parandused. Muudatustega detailplaneering on k&amp;auml;ttesaadav V&amp;otilde;ru valla veebilehel:&amp;nbsp;https://www.voruvald.ee/detailplaneeringud#parna-tee-7-vaimela-&amp;nbsp;&lt;/span&gt;&lt;/p&gt;&#13;&#10;&lt;p&gt;&lt;span style=&quot;font-size: 14.6667px; font-family: 'Times New Roman'; color: #000000;&quot;&gt;Soovi korral on arutelul v&amp;otilde;imalik osaleda veebi teel. Osalemise link lisatakse detailplaneeringu vahelehele&amp;nbsp;&lt;/span&gt;&lt;span style=&quot;font-size: 14.6667px;&quot;&gt;https://www.voruvald.ee/detailplaneeringud#parna-tee-7-vaimela-&lt;/span&gt;&lt;span style=&quot;font-size: 14.6667px; font-family: 'Times New Roman'; color: #000000;&quot;&gt;.&lt;/span&gt;&lt;/p&gt;"/>
    <w:docVar w:name="KUUPAEV" w:val="13.10.2025"/>
    <w:docVar w:name="PEALKIRI" w:val="Väimela alevikus Pärna tee 7 katastriüksuse detailplaneeringu avalik arutelu"/>
    <w:docVar w:name="VIIT" w:val="7-1/3626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eastAsia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eastAsia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