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259C" w14:textId="77777777" w:rsidR="00274BF6" w:rsidRPr="00351572" w:rsidRDefault="00274BF6" w:rsidP="00274BF6">
      <w:pPr>
        <w:rPr>
          <w:sz w:val="22"/>
          <w:szCs w:val="22"/>
        </w:rPr>
        <w:sectPr w:rsidR="00274BF6" w:rsidRPr="00351572" w:rsidSect="000B6092">
          <w:headerReference w:type="default" r:id="rId8"/>
          <w:footerReference w:type="default" r:id="rId9"/>
          <w:headerReference w:type="first" r:id="rId10"/>
          <w:type w:val="continuous"/>
          <w:pgSz w:w="11906" w:h="16838" w:code="9"/>
          <w:pgMar w:top="567" w:right="851" w:bottom="1134" w:left="1134" w:header="283" w:footer="680" w:gutter="0"/>
          <w:pgNumType w:start="1"/>
          <w:cols w:space="708"/>
          <w:titlePg/>
          <w:docGrid w:linePitch="326"/>
        </w:sectPr>
      </w:pPr>
      <w:bookmarkStart w:id="0" w:name="OLE_LINK3"/>
    </w:p>
    <w:p w14:paraId="3ADE915D" w14:textId="77777777" w:rsidR="00343507" w:rsidRPr="00351572" w:rsidRDefault="00343507" w:rsidP="009B2205">
      <w:pPr>
        <w:pStyle w:val="Heading1"/>
        <w:jc w:val="center"/>
        <w:rPr>
          <w:bCs/>
          <w:kern w:val="0"/>
          <w:sz w:val="22"/>
          <w:szCs w:val="22"/>
        </w:rPr>
      </w:pPr>
    </w:p>
    <w:p w14:paraId="077B5F66" w14:textId="06ED79CA" w:rsidR="0018240B" w:rsidRPr="00351572" w:rsidRDefault="0018240B" w:rsidP="009B2205">
      <w:pPr>
        <w:pStyle w:val="Heading1"/>
        <w:jc w:val="center"/>
        <w:rPr>
          <w:bCs/>
          <w:kern w:val="0"/>
          <w:sz w:val="22"/>
          <w:szCs w:val="22"/>
        </w:rPr>
      </w:pPr>
      <w:r w:rsidRPr="00351572">
        <w:rPr>
          <w:bCs/>
          <w:kern w:val="0"/>
          <w:sz w:val="22"/>
          <w:szCs w:val="22"/>
        </w:rPr>
        <w:t>METSAMA</w:t>
      </w:r>
      <w:r w:rsidR="00B7787D" w:rsidRPr="00351572">
        <w:rPr>
          <w:bCs/>
          <w:kern w:val="0"/>
          <w:sz w:val="22"/>
          <w:szCs w:val="22"/>
        </w:rPr>
        <w:t>TERJALI MÜÜGILEPING nr 3-3.6.1/</w:t>
      </w:r>
      <w:r w:rsidR="00324BBE" w:rsidRPr="00351572">
        <w:rPr>
          <w:bCs/>
          <w:kern w:val="0"/>
          <w:sz w:val="22"/>
          <w:szCs w:val="22"/>
        </w:rPr>
        <w:t>202</w:t>
      </w:r>
      <w:r w:rsidR="000B6092" w:rsidRPr="00351572">
        <w:rPr>
          <w:bCs/>
          <w:kern w:val="0"/>
          <w:sz w:val="22"/>
          <w:szCs w:val="22"/>
        </w:rPr>
        <w:t>4</w:t>
      </w:r>
      <w:r w:rsidR="00324BBE" w:rsidRPr="00351572">
        <w:rPr>
          <w:bCs/>
          <w:kern w:val="0"/>
          <w:sz w:val="22"/>
          <w:szCs w:val="22"/>
        </w:rPr>
        <w:t>/</w:t>
      </w:r>
      <w:r w:rsidR="00E2737C">
        <w:rPr>
          <w:bCs/>
          <w:kern w:val="0"/>
          <w:sz w:val="22"/>
          <w:szCs w:val="22"/>
        </w:rPr>
        <w:t>213</w:t>
      </w:r>
    </w:p>
    <w:p w14:paraId="230791E4" w14:textId="77777777" w:rsidR="0018240B" w:rsidRPr="00351572" w:rsidRDefault="0018240B" w:rsidP="0018240B">
      <w:pPr>
        <w:rPr>
          <w:sz w:val="22"/>
          <w:szCs w:val="22"/>
        </w:rPr>
      </w:pPr>
    </w:p>
    <w:p w14:paraId="74749664" w14:textId="77777777" w:rsidR="0018240B" w:rsidRPr="00351572" w:rsidRDefault="0018240B" w:rsidP="00351572">
      <w:pPr>
        <w:pStyle w:val="Heading1"/>
        <w:ind w:left="4080"/>
        <w:rPr>
          <w:b w:val="0"/>
          <w:bCs/>
          <w:kern w:val="0"/>
          <w:sz w:val="22"/>
          <w:szCs w:val="22"/>
        </w:rPr>
      </w:pPr>
      <w:r w:rsidRPr="00351572">
        <w:rPr>
          <w:b w:val="0"/>
          <w:bCs/>
          <w:kern w:val="0"/>
          <w:sz w:val="22"/>
          <w:szCs w:val="22"/>
        </w:rPr>
        <w:t>/kuupäev vastavalt hilisemale digitaalallkirja kuupäevale/</w:t>
      </w:r>
    </w:p>
    <w:p w14:paraId="37BA6DDE" w14:textId="77777777" w:rsidR="0018240B" w:rsidRPr="00351572" w:rsidRDefault="0018240B" w:rsidP="0018240B">
      <w:pPr>
        <w:rPr>
          <w:sz w:val="22"/>
          <w:szCs w:val="22"/>
        </w:rPr>
      </w:pPr>
    </w:p>
    <w:p w14:paraId="0615BB16" w14:textId="77777777" w:rsidR="00C40BDF" w:rsidRPr="00351572" w:rsidRDefault="00C40BDF" w:rsidP="00C40BDF">
      <w:pPr>
        <w:rPr>
          <w:b/>
          <w:sz w:val="22"/>
          <w:szCs w:val="22"/>
        </w:rPr>
      </w:pPr>
      <w:r w:rsidRPr="00351572">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609"/>
        <w:gridCol w:w="3308"/>
      </w:tblGrid>
      <w:tr w:rsidR="00C40BDF" w:rsidRPr="00351572" w14:paraId="63CDF9C8" w14:textId="77777777" w:rsidTr="00BD62AB">
        <w:tc>
          <w:tcPr>
            <w:tcW w:w="3006" w:type="dxa"/>
          </w:tcPr>
          <w:p w14:paraId="0AB701E1" w14:textId="77777777" w:rsidR="00C40BDF" w:rsidRPr="00351572" w:rsidRDefault="00C40BDF" w:rsidP="00612307">
            <w:pPr>
              <w:pStyle w:val="CommentText"/>
              <w:rPr>
                <w:b/>
                <w:sz w:val="22"/>
                <w:szCs w:val="22"/>
              </w:rPr>
            </w:pPr>
            <w:r w:rsidRPr="00351572">
              <w:rPr>
                <w:b/>
                <w:sz w:val="22"/>
                <w:szCs w:val="22"/>
              </w:rPr>
              <w:t xml:space="preserve">Riigimetsa Majandamise Keskus (RMK) </w:t>
            </w:r>
          </w:p>
        </w:tc>
        <w:tc>
          <w:tcPr>
            <w:tcW w:w="3609" w:type="dxa"/>
          </w:tcPr>
          <w:p w14:paraId="5DB5F079" w14:textId="77777777" w:rsidR="00794611" w:rsidRPr="00351572" w:rsidRDefault="00794611" w:rsidP="00794611">
            <w:pPr>
              <w:rPr>
                <w:sz w:val="22"/>
                <w:szCs w:val="22"/>
              </w:rPr>
            </w:pPr>
            <w:r w:rsidRPr="00351572">
              <w:rPr>
                <w:sz w:val="22"/>
                <w:szCs w:val="22"/>
              </w:rPr>
              <w:t>Registrikood 70004459</w:t>
            </w:r>
          </w:p>
          <w:p w14:paraId="27D74353" w14:textId="77777777" w:rsidR="00794611" w:rsidRPr="00351572" w:rsidRDefault="00794611" w:rsidP="00794611">
            <w:pPr>
              <w:rPr>
                <w:sz w:val="22"/>
                <w:szCs w:val="22"/>
              </w:rPr>
            </w:pPr>
            <w:r w:rsidRPr="00351572">
              <w:rPr>
                <w:sz w:val="22"/>
                <w:szCs w:val="22"/>
              </w:rPr>
              <w:t>Mõisa/3, Sagadi küla, Haljala vald</w:t>
            </w:r>
          </w:p>
          <w:p w14:paraId="792AC875" w14:textId="083E9A2D" w:rsidR="00C40BDF" w:rsidRPr="00351572" w:rsidRDefault="00794611" w:rsidP="00794611">
            <w:pPr>
              <w:rPr>
                <w:sz w:val="22"/>
                <w:szCs w:val="22"/>
              </w:rPr>
            </w:pPr>
            <w:r w:rsidRPr="00351572">
              <w:rPr>
                <w:sz w:val="22"/>
                <w:szCs w:val="22"/>
              </w:rPr>
              <w:t>45403 Lääne-Viru maakond</w:t>
            </w:r>
          </w:p>
        </w:tc>
        <w:tc>
          <w:tcPr>
            <w:tcW w:w="3308" w:type="dxa"/>
          </w:tcPr>
          <w:p w14:paraId="79592B3C" w14:textId="77777777" w:rsidR="00C40BDF" w:rsidRPr="00351572" w:rsidRDefault="00C40BDF" w:rsidP="00612307">
            <w:pPr>
              <w:rPr>
                <w:sz w:val="22"/>
                <w:szCs w:val="22"/>
              </w:rPr>
            </w:pPr>
            <w:r w:rsidRPr="00351572">
              <w:rPr>
                <w:sz w:val="22"/>
                <w:szCs w:val="22"/>
              </w:rPr>
              <w:t>Tel    676 7500</w:t>
            </w:r>
          </w:p>
          <w:p w14:paraId="6CDC8B04" w14:textId="77777777" w:rsidR="00C40BDF" w:rsidRPr="00351572" w:rsidRDefault="00C40BDF" w:rsidP="00612307">
            <w:pPr>
              <w:rPr>
                <w:sz w:val="22"/>
                <w:szCs w:val="22"/>
              </w:rPr>
            </w:pPr>
          </w:p>
        </w:tc>
      </w:tr>
      <w:tr w:rsidR="00C40BDF" w:rsidRPr="00351572" w14:paraId="660E263B" w14:textId="77777777" w:rsidTr="00BD62AB">
        <w:tc>
          <w:tcPr>
            <w:tcW w:w="3006" w:type="dxa"/>
          </w:tcPr>
          <w:p w14:paraId="6FF46C0F" w14:textId="77777777" w:rsidR="00C40BDF" w:rsidRPr="00351572" w:rsidRDefault="00C40BDF" w:rsidP="00612307">
            <w:pPr>
              <w:rPr>
                <w:sz w:val="22"/>
                <w:szCs w:val="22"/>
              </w:rPr>
            </w:pPr>
            <w:r w:rsidRPr="00351572">
              <w:rPr>
                <w:sz w:val="22"/>
                <w:szCs w:val="22"/>
              </w:rPr>
              <w:t>Esindaja</w:t>
            </w:r>
          </w:p>
        </w:tc>
        <w:tc>
          <w:tcPr>
            <w:tcW w:w="3609" w:type="dxa"/>
          </w:tcPr>
          <w:p w14:paraId="0EE265B3" w14:textId="77777777" w:rsidR="00C40BDF" w:rsidRPr="00351572" w:rsidRDefault="00C40BDF" w:rsidP="00612307">
            <w:pPr>
              <w:rPr>
                <w:sz w:val="22"/>
                <w:szCs w:val="22"/>
              </w:rPr>
            </w:pPr>
            <w:r w:rsidRPr="00351572">
              <w:rPr>
                <w:sz w:val="22"/>
                <w:szCs w:val="22"/>
              </w:rPr>
              <w:t>Puiduturustusosakonna turustuse peaspetsialist Urmas Treial</w:t>
            </w:r>
          </w:p>
        </w:tc>
        <w:tc>
          <w:tcPr>
            <w:tcW w:w="3308" w:type="dxa"/>
          </w:tcPr>
          <w:p w14:paraId="1E644D62" w14:textId="77777777" w:rsidR="00C40BDF" w:rsidRPr="00351572" w:rsidRDefault="00D80A6D" w:rsidP="00612307">
            <w:pPr>
              <w:rPr>
                <w:sz w:val="22"/>
                <w:szCs w:val="22"/>
              </w:rPr>
            </w:pPr>
            <w:hyperlink r:id="rId11" w:history="1">
              <w:r w:rsidR="00C40BDF" w:rsidRPr="00351572">
                <w:rPr>
                  <w:rStyle w:val="Hyperlink"/>
                  <w:sz w:val="22"/>
                  <w:szCs w:val="22"/>
                </w:rPr>
                <w:t>urmas.treial@rmk.ee</w:t>
              </w:r>
            </w:hyperlink>
          </w:p>
          <w:p w14:paraId="08F97BC7" w14:textId="77777777" w:rsidR="00C40BDF" w:rsidRPr="00351572" w:rsidRDefault="00C40BDF" w:rsidP="00612307">
            <w:pPr>
              <w:rPr>
                <w:sz w:val="22"/>
                <w:szCs w:val="22"/>
              </w:rPr>
            </w:pPr>
            <w:r w:rsidRPr="00351572">
              <w:rPr>
                <w:sz w:val="22"/>
                <w:szCs w:val="22"/>
              </w:rPr>
              <w:t>Tel 503 3396</w:t>
            </w:r>
          </w:p>
        </w:tc>
      </w:tr>
      <w:tr w:rsidR="00C40BDF" w:rsidRPr="00351572" w14:paraId="1A902DC3" w14:textId="77777777" w:rsidTr="00612307">
        <w:trPr>
          <w:cantSplit/>
        </w:trPr>
        <w:tc>
          <w:tcPr>
            <w:tcW w:w="9923" w:type="dxa"/>
            <w:gridSpan w:val="3"/>
          </w:tcPr>
          <w:p w14:paraId="47DD9454" w14:textId="61460EC3" w:rsidR="00C40BDF" w:rsidRPr="00351572" w:rsidRDefault="00C40BDF" w:rsidP="003B2E6B">
            <w:pPr>
              <w:rPr>
                <w:sz w:val="22"/>
                <w:szCs w:val="22"/>
              </w:rPr>
            </w:pPr>
            <w:r w:rsidRPr="00351572">
              <w:rPr>
                <w:sz w:val="22"/>
                <w:szCs w:val="22"/>
              </w:rPr>
              <w:t xml:space="preserve">Esindusõigus tuleneb (volitamise alus): </w:t>
            </w:r>
            <w:r w:rsidR="00351572" w:rsidRPr="00351572">
              <w:rPr>
                <w:bCs/>
                <w:sz w:val="22"/>
                <w:szCs w:val="22"/>
              </w:rPr>
              <w:t>RMK juhatuse esimehe 11.05.2023 käskkiri nr 1-5/41</w:t>
            </w:r>
          </w:p>
        </w:tc>
      </w:tr>
    </w:tbl>
    <w:bookmarkEnd w:id="0"/>
    <w:p w14:paraId="0A20572C" w14:textId="77777777" w:rsidR="00A70E6C" w:rsidRPr="00351572" w:rsidRDefault="00A70E6C" w:rsidP="00A70E6C">
      <w:pPr>
        <w:rPr>
          <w:b/>
          <w:sz w:val="22"/>
          <w:szCs w:val="22"/>
        </w:rPr>
      </w:pPr>
      <w:r w:rsidRPr="00351572">
        <w:rPr>
          <w:b/>
          <w:sz w:val="22"/>
          <w:szCs w:val="22"/>
        </w:rPr>
        <w:t>Ostja andmed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685"/>
        <w:gridCol w:w="3209"/>
      </w:tblGrid>
      <w:tr w:rsidR="00A70E6C" w:rsidRPr="00351572" w14:paraId="22D9B910" w14:textId="77777777" w:rsidTr="00BD62AB">
        <w:tc>
          <w:tcPr>
            <w:tcW w:w="3006" w:type="dxa"/>
          </w:tcPr>
          <w:p w14:paraId="15BCEDE2" w14:textId="77777777" w:rsidR="00A70E6C" w:rsidRPr="00351572" w:rsidRDefault="00A70E6C" w:rsidP="00AA0B16">
            <w:pPr>
              <w:rPr>
                <w:b/>
                <w:sz w:val="22"/>
                <w:szCs w:val="22"/>
              </w:rPr>
            </w:pPr>
            <w:r w:rsidRPr="00351572">
              <w:rPr>
                <w:b/>
                <w:sz w:val="22"/>
                <w:szCs w:val="22"/>
              </w:rPr>
              <w:t>UPM OÜ</w:t>
            </w:r>
          </w:p>
          <w:p w14:paraId="0BFEA1BD" w14:textId="77777777" w:rsidR="00A70E6C" w:rsidRPr="00351572" w:rsidRDefault="00A70E6C" w:rsidP="00AA0B16">
            <w:pPr>
              <w:rPr>
                <w:sz w:val="22"/>
                <w:szCs w:val="22"/>
              </w:rPr>
            </w:pPr>
          </w:p>
        </w:tc>
        <w:tc>
          <w:tcPr>
            <w:tcW w:w="3685" w:type="dxa"/>
          </w:tcPr>
          <w:p w14:paraId="428F90B3" w14:textId="77777777" w:rsidR="00A70E6C" w:rsidRPr="00351572" w:rsidRDefault="00A70E6C" w:rsidP="00AA0B16">
            <w:pPr>
              <w:rPr>
                <w:bCs/>
                <w:sz w:val="22"/>
                <w:szCs w:val="22"/>
              </w:rPr>
            </w:pPr>
            <w:r w:rsidRPr="00351572">
              <w:rPr>
                <w:sz w:val="22"/>
                <w:szCs w:val="22"/>
              </w:rPr>
              <w:t>Registrikood</w:t>
            </w:r>
            <w:r w:rsidRPr="00351572">
              <w:rPr>
                <w:bCs/>
                <w:sz w:val="22"/>
                <w:szCs w:val="22"/>
              </w:rPr>
              <w:t xml:space="preserve"> 10951848</w:t>
            </w:r>
          </w:p>
          <w:p w14:paraId="18AEEFFB" w14:textId="77777777" w:rsidR="00A70E6C" w:rsidRPr="00351572" w:rsidRDefault="00A70E6C" w:rsidP="00AA0B16">
            <w:pPr>
              <w:rPr>
                <w:sz w:val="22"/>
                <w:szCs w:val="22"/>
              </w:rPr>
            </w:pPr>
            <w:r w:rsidRPr="00351572">
              <w:rPr>
                <w:bCs/>
                <w:sz w:val="22"/>
                <w:szCs w:val="22"/>
              </w:rPr>
              <w:t xml:space="preserve">Jõe 3, 10151 Tallinn </w:t>
            </w:r>
          </w:p>
        </w:tc>
        <w:tc>
          <w:tcPr>
            <w:tcW w:w="3209" w:type="dxa"/>
          </w:tcPr>
          <w:p w14:paraId="0A393891" w14:textId="77777777" w:rsidR="00A70E6C" w:rsidRPr="00351572" w:rsidRDefault="00A70E6C" w:rsidP="00AA0B16">
            <w:pPr>
              <w:rPr>
                <w:bCs/>
                <w:sz w:val="22"/>
                <w:szCs w:val="22"/>
              </w:rPr>
            </w:pPr>
            <w:r w:rsidRPr="00351572">
              <w:rPr>
                <w:bCs/>
                <w:sz w:val="22"/>
                <w:szCs w:val="22"/>
              </w:rPr>
              <w:t>Tel   516 4604</w:t>
            </w:r>
          </w:p>
          <w:p w14:paraId="503BD7FC" w14:textId="77777777" w:rsidR="00A70E6C" w:rsidRPr="00351572" w:rsidRDefault="00A70E6C" w:rsidP="00AA0B16">
            <w:pPr>
              <w:rPr>
                <w:sz w:val="22"/>
                <w:szCs w:val="22"/>
              </w:rPr>
            </w:pPr>
          </w:p>
        </w:tc>
      </w:tr>
      <w:tr w:rsidR="00A70E6C" w:rsidRPr="00351572" w14:paraId="6ECB3ED7" w14:textId="77777777" w:rsidTr="00BD62AB">
        <w:tc>
          <w:tcPr>
            <w:tcW w:w="3006" w:type="dxa"/>
          </w:tcPr>
          <w:p w14:paraId="159D5E7A" w14:textId="77777777" w:rsidR="00A70E6C" w:rsidRPr="00351572" w:rsidRDefault="00A70E6C" w:rsidP="00AA0B16">
            <w:pPr>
              <w:rPr>
                <w:sz w:val="22"/>
                <w:szCs w:val="22"/>
              </w:rPr>
            </w:pPr>
            <w:r w:rsidRPr="00351572">
              <w:rPr>
                <w:sz w:val="22"/>
                <w:szCs w:val="22"/>
              </w:rPr>
              <w:t>Esindaja</w:t>
            </w:r>
          </w:p>
        </w:tc>
        <w:tc>
          <w:tcPr>
            <w:tcW w:w="3685" w:type="dxa"/>
          </w:tcPr>
          <w:p w14:paraId="513E229F" w14:textId="77777777" w:rsidR="00A70E6C" w:rsidRPr="00351572" w:rsidRDefault="00A70E6C" w:rsidP="00AA0B16">
            <w:pPr>
              <w:rPr>
                <w:bCs/>
                <w:sz w:val="22"/>
                <w:szCs w:val="22"/>
              </w:rPr>
            </w:pPr>
            <w:r w:rsidRPr="00351572">
              <w:rPr>
                <w:bCs/>
                <w:sz w:val="22"/>
                <w:szCs w:val="22"/>
              </w:rPr>
              <w:t>Eesti osakonna müügijuht Ene Kirss</w:t>
            </w:r>
          </w:p>
        </w:tc>
        <w:tc>
          <w:tcPr>
            <w:tcW w:w="3209" w:type="dxa"/>
          </w:tcPr>
          <w:p w14:paraId="57C2FF5C" w14:textId="77777777" w:rsidR="00A70E6C" w:rsidRPr="00351572" w:rsidRDefault="00D80A6D" w:rsidP="00AA0B16">
            <w:pPr>
              <w:rPr>
                <w:bCs/>
                <w:sz w:val="22"/>
                <w:szCs w:val="22"/>
              </w:rPr>
            </w:pPr>
            <w:hyperlink r:id="rId12" w:history="1">
              <w:r w:rsidR="00A70E6C" w:rsidRPr="00351572">
                <w:rPr>
                  <w:rStyle w:val="Hyperlink"/>
                  <w:bCs/>
                  <w:sz w:val="22"/>
                  <w:szCs w:val="22"/>
                </w:rPr>
                <w:t>ene.kirss@upm.com</w:t>
              </w:r>
            </w:hyperlink>
            <w:r w:rsidR="00A70E6C" w:rsidRPr="00351572">
              <w:rPr>
                <w:bCs/>
                <w:sz w:val="22"/>
                <w:szCs w:val="22"/>
              </w:rPr>
              <w:t xml:space="preserve"> </w:t>
            </w:r>
          </w:p>
        </w:tc>
      </w:tr>
      <w:tr w:rsidR="00A70E6C" w:rsidRPr="00351572" w14:paraId="7C103B60" w14:textId="77777777" w:rsidTr="00AA0B16">
        <w:tblPrEx>
          <w:tblLook w:val="0000" w:firstRow="0" w:lastRow="0" w:firstColumn="0" w:lastColumn="0" w:noHBand="0" w:noVBand="0"/>
        </w:tblPrEx>
        <w:tc>
          <w:tcPr>
            <w:tcW w:w="9900" w:type="dxa"/>
            <w:gridSpan w:val="3"/>
          </w:tcPr>
          <w:p w14:paraId="0636B6D2" w14:textId="5D1A7168" w:rsidR="00A70E6C" w:rsidRPr="00351572" w:rsidRDefault="00A70E6C" w:rsidP="00AA0B16">
            <w:pPr>
              <w:rPr>
                <w:bCs/>
                <w:sz w:val="22"/>
                <w:szCs w:val="22"/>
              </w:rPr>
            </w:pPr>
            <w:r w:rsidRPr="00351572">
              <w:rPr>
                <w:bCs/>
                <w:sz w:val="22"/>
                <w:szCs w:val="22"/>
              </w:rPr>
              <w:t>Esindusõigus tuleneb (volitamise alus): volikiri</w:t>
            </w:r>
            <w:r w:rsidR="00C44D7B" w:rsidRPr="00351572">
              <w:rPr>
                <w:bCs/>
                <w:sz w:val="22"/>
                <w:szCs w:val="22"/>
              </w:rPr>
              <w:t xml:space="preserve"> </w:t>
            </w:r>
          </w:p>
        </w:tc>
      </w:tr>
    </w:tbl>
    <w:p w14:paraId="5A664E1C" w14:textId="2BDE9F8A" w:rsidR="00794611" w:rsidRPr="00351572" w:rsidRDefault="00794611" w:rsidP="00343507">
      <w:pPr>
        <w:rPr>
          <w:b/>
          <w:sz w:val="22"/>
          <w:szCs w:val="22"/>
        </w:rPr>
      </w:pPr>
    </w:p>
    <w:p w14:paraId="3755F8D2" w14:textId="169B3CE3" w:rsidR="00343507" w:rsidRPr="00351572" w:rsidRDefault="00794611" w:rsidP="00343507">
      <w:pPr>
        <w:rPr>
          <w:b/>
          <w:sz w:val="22"/>
          <w:szCs w:val="22"/>
        </w:rPr>
      </w:pPr>
      <w:r w:rsidRPr="00351572">
        <w:rPr>
          <w:b/>
          <w:sz w:val="22"/>
          <w:szCs w:val="22"/>
        </w:rPr>
        <w:t>1</w:t>
      </w:r>
      <w:r w:rsidR="00343507" w:rsidRPr="00351572">
        <w:rPr>
          <w:b/>
          <w:sz w:val="22"/>
          <w:szCs w:val="22"/>
        </w:rPr>
        <w:t>. Metsamaterjali müügilepingu tüüp, müüdav metsamaterjal ja hind</w:t>
      </w:r>
    </w:p>
    <w:p w14:paraId="78375718" w14:textId="77777777" w:rsidR="00343507" w:rsidRPr="00351572" w:rsidRDefault="00343507" w:rsidP="00343507">
      <w:pPr>
        <w:jc w:val="both"/>
        <w:rPr>
          <w:bCs/>
          <w:sz w:val="22"/>
          <w:szCs w:val="22"/>
        </w:rPr>
      </w:pPr>
      <w:r w:rsidRPr="00351572">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351572" w14:paraId="6A526AC8" w14:textId="77777777" w:rsidTr="007C40C4">
        <w:trPr>
          <w:trHeight w:val="281"/>
        </w:trPr>
        <w:tc>
          <w:tcPr>
            <w:tcW w:w="3307" w:type="dxa"/>
          </w:tcPr>
          <w:p w14:paraId="7E152681" w14:textId="77777777" w:rsidR="00343507" w:rsidRPr="00351572" w:rsidRDefault="00343507" w:rsidP="007C40C4">
            <w:pPr>
              <w:rPr>
                <w:sz w:val="22"/>
                <w:szCs w:val="22"/>
              </w:rPr>
            </w:pPr>
            <w:r w:rsidRPr="00351572">
              <w:rPr>
                <w:sz w:val="22"/>
                <w:szCs w:val="22"/>
              </w:rPr>
              <w:t>Sortiment, kogus ja asukoht:</w:t>
            </w:r>
          </w:p>
        </w:tc>
        <w:tc>
          <w:tcPr>
            <w:tcW w:w="3308" w:type="dxa"/>
          </w:tcPr>
          <w:p w14:paraId="0C732D8F" w14:textId="77777777" w:rsidR="00343507" w:rsidRPr="00351572" w:rsidRDefault="00343507" w:rsidP="007C40C4">
            <w:pPr>
              <w:rPr>
                <w:sz w:val="22"/>
                <w:szCs w:val="22"/>
              </w:rPr>
            </w:pPr>
            <w:r w:rsidRPr="00351572">
              <w:rPr>
                <w:sz w:val="22"/>
                <w:szCs w:val="22"/>
              </w:rPr>
              <w:t>Kvaliteet:</w:t>
            </w:r>
          </w:p>
        </w:tc>
        <w:tc>
          <w:tcPr>
            <w:tcW w:w="3308" w:type="dxa"/>
          </w:tcPr>
          <w:p w14:paraId="39A782D1" w14:textId="77777777" w:rsidR="00343507" w:rsidRPr="00351572" w:rsidRDefault="00343507" w:rsidP="007C40C4">
            <w:pPr>
              <w:rPr>
                <w:sz w:val="22"/>
                <w:szCs w:val="22"/>
              </w:rPr>
            </w:pPr>
            <w:r w:rsidRPr="00351572">
              <w:rPr>
                <w:sz w:val="22"/>
                <w:szCs w:val="22"/>
              </w:rPr>
              <w:t>Hind:</w:t>
            </w:r>
          </w:p>
        </w:tc>
      </w:tr>
      <w:tr w:rsidR="00343507" w:rsidRPr="00351572" w14:paraId="4B239D70" w14:textId="77777777" w:rsidTr="007C40C4">
        <w:trPr>
          <w:trHeight w:val="296"/>
        </w:trPr>
        <w:tc>
          <w:tcPr>
            <w:tcW w:w="3307" w:type="dxa"/>
          </w:tcPr>
          <w:p w14:paraId="76D77935" w14:textId="77777777" w:rsidR="00343507" w:rsidRPr="00351572" w:rsidRDefault="00343507" w:rsidP="007C40C4">
            <w:pPr>
              <w:rPr>
                <w:b/>
                <w:sz w:val="22"/>
                <w:szCs w:val="22"/>
              </w:rPr>
            </w:pPr>
            <w:r w:rsidRPr="00351572">
              <w:rPr>
                <w:b/>
                <w:sz w:val="22"/>
                <w:szCs w:val="22"/>
              </w:rPr>
              <w:t>Vastavalt lisale nr 1 “Tarnegraafik”</w:t>
            </w:r>
          </w:p>
        </w:tc>
        <w:tc>
          <w:tcPr>
            <w:tcW w:w="3308" w:type="dxa"/>
          </w:tcPr>
          <w:p w14:paraId="4351DE70" w14:textId="77777777" w:rsidR="00343507" w:rsidRPr="00351572" w:rsidRDefault="00343507" w:rsidP="007C40C4">
            <w:pPr>
              <w:rPr>
                <w:b/>
                <w:sz w:val="22"/>
                <w:szCs w:val="22"/>
              </w:rPr>
            </w:pPr>
            <w:r w:rsidRPr="00351572">
              <w:rPr>
                <w:b/>
                <w:sz w:val="22"/>
                <w:szCs w:val="22"/>
              </w:rPr>
              <w:t>Vastavalt lisale 2 “Kvaliteedinõuded”</w:t>
            </w:r>
          </w:p>
        </w:tc>
        <w:tc>
          <w:tcPr>
            <w:tcW w:w="3308" w:type="dxa"/>
          </w:tcPr>
          <w:p w14:paraId="36CF5604" w14:textId="77777777" w:rsidR="00343507" w:rsidRPr="00351572" w:rsidRDefault="00343507" w:rsidP="007C40C4">
            <w:pPr>
              <w:rPr>
                <w:b/>
                <w:sz w:val="22"/>
                <w:szCs w:val="22"/>
              </w:rPr>
            </w:pPr>
            <w:r w:rsidRPr="00351572">
              <w:rPr>
                <w:b/>
                <w:sz w:val="22"/>
                <w:szCs w:val="22"/>
              </w:rPr>
              <w:t xml:space="preserve">Vastavalt lisale 3 “Hinnakokkulepe” </w:t>
            </w:r>
          </w:p>
        </w:tc>
      </w:tr>
    </w:tbl>
    <w:p w14:paraId="305B9E31" w14:textId="77777777" w:rsidR="00343507" w:rsidRPr="00351572" w:rsidRDefault="00343507" w:rsidP="00343507">
      <w:pPr>
        <w:ind w:right="-144"/>
        <w:rPr>
          <w:b/>
          <w:sz w:val="22"/>
          <w:szCs w:val="22"/>
        </w:rPr>
      </w:pPr>
    </w:p>
    <w:p w14:paraId="45D082BC" w14:textId="442411E0" w:rsidR="00343507" w:rsidRPr="00351572" w:rsidRDefault="00343507" w:rsidP="00343507">
      <w:pPr>
        <w:ind w:right="-144"/>
        <w:rPr>
          <w:sz w:val="22"/>
          <w:szCs w:val="22"/>
        </w:rPr>
      </w:pPr>
      <w:r w:rsidRPr="00351572">
        <w:rPr>
          <w:sz w:val="22"/>
          <w:szCs w:val="22"/>
        </w:rPr>
        <w:t xml:space="preserve">Käesolev leping on sõlmitud Vabariigi Valitsuse 4. jaanuari 2007. a määruse nr 1 § </w:t>
      </w:r>
      <w:r w:rsidR="00E2737C">
        <w:rPr>
          <w:sz w:val="22"/>
          <w:szCs w:val="22"/>
        </w:rPr>
        <w:t>7</w:t>
      </w:r>
      <w:r w:rsidRPr="00351572">
        <w:rPr>
          <w:sz w:val="22"/>
          <w:szCs w:val="22"/>
        </w:rPr>
        <w:t xml:space="preserve"> kohaselt läbi viidud </w:t>
      </w:r>
      <w:r w:rsidR="00E2737C">
        <w:rPr>
          <w:sz w:val="22"/>
          <w:szCs w:val="22"/>
        </w:rPr>
        <w:t xml:space="preserve">kiirestirikneva metsamaterjali </w:t>
      </w:r>
      <w:r w:rsidRPr="00351572">
        <w:rPr>
          <w:sz w:val="22"/>
          <w:szCs w:val="22"/>
        </w:rPr>
        <w:t>kirjaliku pakkumise võitnud isikuga.</w:t>
      </w:r>
    </w:p>
    <w:p w14:paraId="6B344454" w14:textId="77777777" w:rsidR="00343507" w:rsidRPr="00351572" w:rsidRDefault="00343507" w:rsidP="00343507">
      <w:pPr>
        <w:jc w:val="both"/>
        <w:rPr>
          <w:b/>
          <w:sz w:val="22"/>
          <w:szCs w:val="22"/>
        </w:rPr>
      </w:pPr>
    </w:p>
    <w:p w14:paraId="4F2E4925" w14:textId="77777777" w:rsidR="00343507" w:rsidRPr="00351572" w:rsidRDefault="00343507" w:rsidP="00343507">
      <w:pPr>
        <w:jc w:val="both"/>
        <w:rPr>
          <w:bCs/>
          <w:sz w:val="22"/>
          <w:szCs w:val="22"/>
        </w:rPr>
      </w:pPr>
      <w:r w:rsidRPr="00351572">
        <w:rPr>
          <w:b/>
          <w:sz w:val="22"/>
          <w:szCs w:val="22"/>
        </w:rPr>
        <w:t>2. Metsamaterjali üleandmine, mõõtmine ja kvaliteedi hindamine.</w:t>
      </w:r>
    </w:p>
    <w:p w14:paraId="3DB8E962" w14:textId="77777777" w:rsidR="00343507" w:rsidRPr="00351572" w:rsidRDefault="00343507" w:rsidP="00343507">
      <w:pPr>
        <w:jc w:val="both"/>
        <w:rPr>
          <w:sz w:val="22"/>
          <w:szCs w:val="22"/>
        </w:rPr>
      </w:pPr>
      <w:r w:rsidRPr="00351572">
        <w:rPr>
          <w:b/>
          <w:sz w:val="22"/>
          <w:szCs w:val="22"/>
        </w:rPr>
        <w:t>2.1.</w:t>
      </w:r>
      <w:r w:rsidRPr="00351572">
        <w:rPr>
          <w:sz w:val="22"/>
          <w:szCs w:val="22"/>
        </w:rPr>
        <w:tab/>
        <w:t>Metsamaterjali üleandmise tarnetingimus (Incoterms 2020) ja tarnekoht, sealhulgas metsamaterjali valduse ostjale üleandmise koht, on kokku lepitud Lepingu lisaga 1 „</w:t>
      </w:r>
      <w:r w:rsidRPr="00351572">
        <w:rPr>
          <w:b/>
          <w:sz w:val="22"/>
          <w:szCs w:val="22"/>
        </w:rPr>
        <w:t>Tarnegraafik“</w:t>
      </w:r>
      <w:r w:rsidRPr="00351572">
        <w:rPr>
          <w:sz w:val="22"/>
          <w:szCs w:val="22"/>
        </w:rPr>
        <w:t>.</w:t>
      </w:r>
    </w:p>
    <w:p w14:paraId="79DE1F60" w14:textId="77777777" w:rsidR="00343507" w:rsidRPr="00351572" w:rsidRDefault="00343507" w:rsidP="00343507">
      <w:pPr>
        <w:jc w:val="both"/>
        <w:rPr>
          <w:sz w:val="22"/>
          <w:szCs w:val="22"/>
        </w:rPr>
      </w:pPr>
      <w:r w:rsidRPr="00351572">
        <w:rPr>
          <w:b/>
          <w:sz w:val="22"/>
          <w:szCs w:val="22"/>
        </w:rPr>
        <w:t>2.2.</w:t>
      </w:r>
      <w:r w:rsidRPr="00351572">
        <w:rPr>
          <w:sz w:val="22"/>
          <w:szCs w:val="22"/>
        </w:rPr>
        <w:tab/>
        <w:t xml:space="preserve">Müüja on kohustatud omal kulul ise või volitatud vedaja abiga laadima metsamaterjali müüja laos metsaveoautodele ning vedama ostja lattu. Müüja vormistab metsamaterjali vedamise elektroonilise dokumendi (edaspidi: </w:t>
      </w:r>
      <w:r w:rsidRPr="00351572">
        <w:rPr>
          <w:b/>
          <w:sz w:val="22"/>
          <w:szCs w:val="22"/>
        </w:rPr>
        <w:t>e-Veoseleht</w:t>
      </w:r>
      <w:r w:rsidRPr="00351572">
        <w:rPr>
          <w:sz w:val="22"/>
          <w:szCs w:val="22"/>
        </w:rPr>
        <w:t xml:space="preserve">), näidates selles ära vedamiseks antud metsamaterjali koguse kuupmeetrites. E-Veoselehed asuvad elektroonilise veoselehe infosüsteemis (EVR). </w:t>
      </w:r>
    </w:p>
    <w:p w14:paraId="5966B0B7" w14:textId="77777777" w:rsidR="00343507" w:rsidRPr="00351572" w:rsidRDefault="00343507" w:rsidP="00343507">
      <w:pPr>
        <w:jc w:val="both"/>
        <w:rPr>
          <w:sz w:val="22"/>
          <w:szCs w:val="22"/>
        </w:rPr>
      </w:pPr>
      <w:r w:rsidRPr="00351572">
        <w:rPr>
          <w:b/>
          <w:sz w:val="22"/>
          <w:szCs w:val="22"/>
        </w:rPr>
        <w:t>2.3.</w:t>
      </w:r>
      <w:r w:rsidRPr="00351572">
        <w:rPr>
          <w:sz w:val="22"/>
          <w:szCs w:val="22"/>
        </w:rPr>
        <w:tab/>
        <w:t xml:space="preserve">Ostja mõõdab tarnitud metsamaterjali koguse ja hindab selle kvaliteeti metsamaterjali koorma saabumise päeval ostja lattu. Vastavate toimingute juures võib viibida müüja esindaja. Metsamaterjali koguse mõõtmine ja kvaliteedi hindamine teostatakse vastavalt RMK virnmaterjalide standardis (avaldatud </w:t>
      </w:r>
      <w:hyperlink r:id="rId13" w:history="1">
        <w:r w:rsidRPr="00351572">
          <w:rPr>
            <w:rStyle w:val="Hyperlink"/>
            <w:sz w:val="22"/>
            <w:szCs w:val="22"/>
          </w:rPr>
          <w:t>www.rmk.ee</w:t>
        </w:r>
      </w:hyperlink>
      <w:r w:rsidRPr="00351572">
        <w:rPr>
          <w:sz w:val="22"/>
          <w:szCs w:val="22"/>
        </w:rPr>
        <w:t>) esitatud juhtnööridele. Kvaliteedinõuetele mittevastava metsamaterjali kogust ei arvestata tarnegraafikuga kokku lepitud metsamaterjali koguse hulka.</w:t>
      </w:r>
    </w:p>
    <w:p w14:paraId="53964CA6" w14:textId="77777777" w:rsidR="00343507" w:rsidRPr="00351572" w:rsidRDefault="00343507" w:rsidP="00343507">
      <w:pPr>
        <w:jc w:val="both"/>
        <w:rPr>
          <w:sz w:val="22"/>
          <w:szCs w:val="22"/>
        </w:rPr>
      </w:pPr>
      <w:r w:rsidRPr="00351572">
        <w:rPr>
          <w:b/>
          <w:sz w:val="22"/>
          <w:szCs w:val="22"/>
        </w:rPr>
        <w:t>2.4.</w:t>
      </w:r>
      <w:r w:rsidRPr="00351572">
        <w:rPr>
          <w:sz w:val="22"/>
          <w:szCs w:val="22"/>
        </w:rPr>
        <w:tab/>
        <w:t xml:space="preserve">Kui metsamaterjali kvaliteedi hindamisel selgub, et rohkem kui 10% (kümme protsenti) tarnitud metsamaterjalist ei vasta kvaliteedinõuetele, on ostjal õigus keelduda vastava tarnitud metsamaterjali koguse vastuvõtmisest ja kohustus sellest viivitamatult teavitada müüja esindajat. Ostja hilisemad pretensioonid ei ole aluseks tarnitud metsamaterjali kvaliteedinõuetele vastavuse vaidlustamisel. </w:t>
      </w:r>
    </w:p>
    <w:p w14:paraId="480752EC" w14:textId="77777777" w:rsidR="00343507" w:rsidRPr="00351572" w:rsidRDefault="00343507" w:rsidP="00343507">
      <w:pPr>
        <w:jc w:val="both"/>
        <w:rPr>
          <w:sz w:val="22"/>
          <w:szCs w:val="22"/>
        </w:rPr>
      </w:pPr>
    </w:p>
    <w:p w14:paraId="5C0500AC" w14:textId="77777777" w:rsidR="00343507" w:rsidRPr="00351572" w:rsidRDefault="00343507" w:rsidP="00343507">
      <w:pPr>
        <w:jc w:val="both"/>
        <w:rPr>
          <w:sz w:val="22"/>
          <w:szCs w:val="22"/>
        </w:rPr>
      </w:pPr>
      <w:r w:rsidRPr="00351572">
        <w:rPr>
          <w:b/>
          <w:sz w:val="22"/>
          <w:szCs w:val="22"/>
        </w:rPr>
        <w:t>2.5.</w:t>
      </w:r>
      <w:r w:rsidRPr="00351572">
        <w:rPr>
          <w:sz w:val="22"/>
          <w:szCs w:val="22"/>
        </w:rPr>
        <w:tab/>
        <w:t xml:space="preserve">Kui ei ole kokku lepitud teisiti määrab ostja koormapaki mõõdud, virnatäiuse koefitsiendi ja praagimahu rikete lõikes müüja elektroonilises metsamaterjali koormapakkidena vastuvõtmise rakenduses (edaspidi: </w:t>
      </w:r>
      <w:r w:rsidRPr="00351572">
        <w:rPr>
          <w:b/>
          <w:sz w:val="22"/>
          <w:szCs w:val="22"/>
        </w:rPr>
        <w:t>KPV</w:t>
      </w:r>
      <w:r w:rsidRPr="00351572">
        <w:rPr>
          <w:sz w:val="22"/>
          <w:szCs w:val="22"/>
        </w:rPr>
        <w:t>)  ja kinnitab KPV-s mõõtmistulemused ühe päeva jooksul peale metsamaterjali koorma saabumist ostja lattu.</w:t>
      </w:r>
    </w:p>
    <w:p w14:paraId="46F7B7A0" w14:textId="77777777" w:rsidR="00343507" w:rsidRPr="00351572" w:rsidRDefault="00343507" w:rsidP="00343507">
      <w:pPr>
        <w:jc w:val="both"/>
        <w:rPr>
          <w:sz w:val="22"/>
          <w:szCs w:val="22"/>
        </w:rPr>
      </w:pPr>
      <w:r w:rsidRPr="00351572">
        <w:rPr>
          <w:b/>
          <w:sz w:val="22"/>
          <w:szCs w:val="22"/>
        </w:rPr>
        <w:t>2.6.</w:t>
      </w:r>
      <w:r w:rsidRPr="00351572">
        <w:rPr>
          <w:sz w:val="22"/>
          <w:szCs w:val="22"/>
        </w:rPr>
        <w:tab/>
        <w:t xml:space="preserve">Kui müüja peale ostja mõõtmistulemuste teadasaamist ei teavita ostjat mõõtmistulemustega mittenõustumisest kirjalikult 2 päeva jooksul, loetakse mõõtmistulemused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284C599B" w14:textId="77777777" w:rsidR="00343507" w:rsidRPr="00351572" w:rsidRDefault="00343507" w:rsidP="00343507">
      <w:pPr>
        <w:jc w:val="both"/>
        <w:rPr>
          <w:sz w:val="22"/>
          <w:szCs w:val="22"/>
        </w:rPr>
      </w:pPr>
      <w:r w:rsidRPr="00351572">
        <w:rPr>
          <w:b/>
          <w:sz w:val="22"/>
          <w:szCs w:val="22"/>
        </w:rPr>
        <w:t>2.7.</w:t>
      </w:r>
      <w:r w:rsidRPr="00351572">
        <w:rPr>
          <w:sz w:val="22"/>
          <w:szCs w:val="22"/>
        </w:rPr>
        <w:tab/>
        <w:t>Metsamaterjali koguse maht müügitehingu vormistamisel esitatakse täpsusega kuni teise kohani peale koma. Müüja koostab ja saadab ostjale</w:t>
      </w:r>
      <w:r w:rsidRPr="00351572">
        <w:rPr>
          <w:b/>
          <w:sz w:val="22"/>
          <w:szCs w:val="22"/>
        </w:rPr>
        <w:t xml:space="preserve"> </w:t>
      </w:r>
      <w:r w:rsidRPr="00351572">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416590B" w14:textId="77777777" w:rsidR="00343507" w:rsidRPr="00351572" w:rsidRDefault="00343507" w:rsidP="00343507">
      <w:pPr>
        <w:jc w:val="both"/>
        <w:rPr>
          <w:b/>
          <w:sz w:val="22"/>
          <w:szCs w:val="22"/>
        </w:rPr>
      </w:pPr>
    </w:p>
    <w:p w14:paraId="3862A448" w14:textId="77777777" w:rsidR="00343507" w:rsidRPr="00351572" w:rsidRDefault="00343507" w:rsidP="00343507">
      <w:pPr>
        <w:jc w:val="both"/>
        <w:rPr>
          <w:b/>
          <w:sz w:val="22"/>
          <w:szCs w:val="22"/>
        </w:rPr>
      </w:pPr>
      <w:r w:rsidRPr="00351572">
        <w:rPr>
          <w:b/>
          <w:sz w:val="22"/>
          <w:szCs w:val="22"/>
        </w:rPr>
        <w:t>3. Vaidluste lahendamine</w:t>
      </w:r>
    </w:p>
    <w:p w14:paraId="2F85B712" w14:textId="77777777" w:rsidR="00351572" w:rsidRPr="00351572" w:rsidRDefault="00343507" w:rsidP="00BD62AB">
      <w:pPr>
        <w:pStyle w:val="Pealkiri21"/>
        <w:numPr>
          <w:ilvl w:val="0"/>
          <w:numId w:val="0"/>
        </w:numPr>
        <w:jc w:val="both"/>
        <w:rPr>
          <w:sz w:val="22"/>
          <w:szCs w:val="22"/>
        </w:rPr>
      </w:pPr>
      <w:r w:rsidRPr="00351572">
        <w:rPr>
          <w:b/>
          <w:sz w:val="22"/>
          <w:szCs w:val="22"/>
        </w:rPr>
        <w:t>3.1.</w:t>
      </w:r>
      <w:r w:rsidRPr="00351572">
        <w:rPr>
          <w:b/>
          <w:sz w:val="22"/>
          <w:szCs w:val="22"/>
        </w:rPr>
        <w:tab/>
      </w:r>
      <w:r w:rsidR="00351572" w:rsidRPr="00351572">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D365CA6" w14:textId="79C58298" w:rsidR="00351572" w:rsidRPr="007C75E1" w:rsidRDefault="00351572" w:rsidP="00BD62AB">
      <w:pPr>
        <w:pStyle w:val="Pealkiri21"/>
        <w:numPr>
          <w:ilvl w:val="0"/>
          <w:numId w:val="0"/>
        </w:numPr>
        <w:jc w:val="both"/>
        <w:rPr>
          <w:sz w:val="22"/>
          <w:szCs w:val="22"/>
        </w:rPr>
      </w:pPr>
      <w:r>
        <w:rPr>
          <w:b/>
          <w:sz w:val="22"/>
          <w:szCs w:val="22"/>
        </w:rPr>
        <w:t xml:space="preserve">3.2. </w:t>
      </w:r>
      <w:r w:rsidRPr="007C75E1">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79A8D2B" w14:textId="62BD288D" w:rsidR="00351572" w:rsidRPr="00351572" w:rsidRDefault="00343507" w:rsidP="00BD62AB">
      <w:pPr>
        <w:pStyle w:val="Pealkiri21"/>
        <w:numPr>
          <w:ilvl w:val="0"/>
          <w:numId w:val="0"/>
        </w:numPr>
        <w:jc w:val="both"/>
        <w:rPr>
          <w:sz w:val="22"/>
          <w:szCs w:val="22"/>
        </w:rPr>
      </w:pPr>
      <w:r w:rsidRPr="00351572">
        <w:rPr>
          <w:b/>
          <w:bCs/>
          <w:sz w:val="22"/>
          <w:szCs w:val="22"/>
        </w:rPr>
        <w:t>3.</w:t>
      </w:r>
      <w:r w:rsidR="00351572">
        <w:rPr>
          <w:b/>
          <w:bCs/>
          <w:sz w:val="22"/>
          <w:szCs w:val="22"/>
        </w:rPr>
        <w:t>3</w:t>
      </w:r>
      <w:r w:rsidRPr="00351572">
        <w:rPr>
          <w:b/>
          <w:bCs/>
          <w:sz w:val="22"/>
          <w:szCs w:val="22"/>
        </w:rPr>
        <w:t>.</w:t>
      </w:r>
      <w:r w:rsidRPr="00351572">
        <w:rPr>
          <w:bCs/>
          <w:sz w:val="22"/>
          <w:szCs w:val="22"/>
        </w:rPr>
        <w:tab/>
      </w:r>
      <w:r w:rsidR="00351572" w:rsidRPr="00351572">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1999063" w14:textId="2F268642" w:rsidR="00D930C3" w:rsidRPr="00351572" w:rsidRDefault="00D930C3">
      <w:pPr>
        <w:jc w:val="both"/>
        <w:rPr>
          <w:bCs/>
          <w:sz w:val="22"/>
          <w:szCs w:val="22"/>
        </w:rPr>
      </w:pPr>
    </w:p>
    <w:p w14:paraId="3B45044D" w14:textId="77777777" w:rsidR="00B92CDD" w:rsidRPr="00351572" w:rsidRDefault="000D5F65" w:rsidP="00B92CDD">
      <w:pPr>
        <w:rPr>
          <w:b/>
          <w:sz w:val="22"/>
          <w:szCs w:val="22"/>
        </w:rPr>
      </w:pPr>
      <w:r w:rsidRPr="00351572">
        <w:rPr>
          <w:b/>
          <w:sz w:val="22"/>
          <w:szCs w:val="22"/>
        </w:rPr>
        <w:t>4</w:t>
      </w:r>
      <w:r w:rsidR="00B92CDD" w:rsidRPr="00351572">
        <w:rPr>
          <w:b/>
          <w:sz w:val="22"/>
          <w:szCs w:val="22"/>
        </w:rPr>
        <w:t>. Arvelduste kord, Maksetähtaeg ja Krediidilimiit</w:t>
      </w:r>
    </w:p>
    <w:p w14:paraId="61C2CBBF" w14:textId="77777777" w:rsidR="00B92CDD" w:rsidRPr="00351572" w:rsidRDefault="000D5F65" w:rsidP="00B92CDD">
      <w:pPr>
        <w:rPr>
          <w:bCs/>
          <w:sz w:val="22"/>
          <w:szCs w:val="22"/>
        </w:rPr>
      </w:pPr>
      <w:r w:rsidRPr="00351572">
        <w:rPr>
          <w:b/>
          <w:bCs/>
          <w:sz w:val="22"/>
          <w:szCs w:val="22"/>
        </w:rPr>
        <w:t>4</w:t>
      </w:r>
      <w:r w:rsidR="00B92CDD" w:rsidRPr="00351572">
        <w:rPr>
          <w:b/>
          <w:bCs/>
          <w:sz w:val="22"/>
          <w:szCs w:val="22"/>
        </w:rPr>
        <w:t>.1</w:t>
      </w:r>
      <w:r w:rsidR="003416DD" w:rsidRPr="00351572">
        <w:rPr>
          <w:b/>
          <w:bCs/>
          <w:sz w:val="22"/>
          <w:szCs w:val="22"/>
        </w:rPr>
        <w:t>.</w:t>
      </w:r>
      <w:r w:rsidR="00B92CDD" w:rsidRPr="00351572">
        <w:rPr>
          <w:bCs/>
          <w:sz w:val="22"/>
          <w:szCs w:val="22"/>
        </w:rPr>
        <w:tab/>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B92CDD" w:rsidRPr="00351572" w14:paraId="6C4A6CA1" w14:textId="77777777" w:rsidTr="00FB41E2">
        <w:tc>
          <w:tcPr>
            <w:tcW w:w="4962" w:type="dxa"/>
          </w:tcPr>
          <w:p w14:paraId="090F4D0F" w14:textId="77777777" w:rsidR="00B92CDD" w:rsidRPr="00351572" w:rsidRDefault="000D5F65" w:rsidP="00FB17DB">
            <w:pPr>
              <w:rPr>
                <w:sz w:val="22"/>
                <w:szCs w:val="22"/>
              </w:rPr>
            </w:pPr>
            <w:r w:rsidRPr="00351572">
              <w:rPr>
                <w:b/>
                <w:bCs/>
                <w:sz w:val="22"/>
                <w:szCs w:val="22"/>
              </w:rPr>
              <w:t>4</w:t>
            </w:r>
            <w:r w:rsidR="00B92CDD" w:rsidRPr="00351572">
              <w:rPr>
                <w:b/>
                <w:bCs/>
                <w:sz w:val="22"/>
                <w:szCs w:val="22"/>
              </w:rPr>
              <w:t>.2</w:t>
            </w:r>
            <w:r w:rsidR="003416DD" w:rsidRPr="00351572">
              <w:rPr>
                <w:b/>
                <w:bCs/>
                <w:sz w:val="22"/>
                <w:szCs w:val="22"/>
              </w:rPr>
              <w:t>.</w:t>
            </w:r>
            <w:r w:rsidR="00B92CDD" w:rsidRPr="00351572">
              <w:rPr>
                <w:b/>
                <w:bCs/>
                <w:sz w:val="22"/>
                <w:szCs w:val="22"/>
              </w:rPr>
              <w:t xml:space="preserve"> Maksetähtaeg </w:t>
            </w:r>
          </w:p>
          <w:p w14:paraId="2B0BF6CB" w14:textId="77777777" w:rsidR="00B92CDD" w:rsidRPr="00351572" w:rsidRDefault="00B92CDD" w:rsidP="00FB17DB">
            <w:pPr>
              <w:rPr>
                <w:sz w:val="22"/>
                <w:szCs w:val="22"/>
              </w:rPr>
            </w:pPr>
            <w:r w:rsidRPr="00351572">
              <w:rPr>
                <w:sz w:val="22"/>
                <w:szCs w:val="22"/>
              </w:rPr>
              <w:t>(Tüüptingimuste art. 5)</w:t>
            </w:r>
          </w:p>
        </w:tc>
        <w:tc>
          <w:tcPr>
            <w:tcW w:w="4819" w:type="dxa"/>
          </w:tcPr>
          <w:p w14:paraId="05078205" w14:textId="77777777" w:rsidR="00B92CDD" w:rsidRPr="00351572" w:rsidRDefault="000D5F65" w:rsidP="00FB17DB">
            <w:pPr>
              <w:rPr>
                <w:sz w:val="22"/>
                <w:szCs w:val="22"/>
              </w:rPr>
            </w:pPr>
            <w:r w:rsidRPr="00351572">
              <w:rPr>
                <w:b/>
                <w:bCs/>
                <w:sz w:val="22"/>
                <w:szCs w:val="22"/>
              </w:rPr>
              <w:t>4</w:t>
            </w:r>
            <w:r w:rsidR="00B92CDD" w:rsidRPr="00351572">
              <w:rPr>
                <w:b/>
                <w:bCs/>
                <w:sz w:val="22"/>
                <w:szCs w:val="22"/>
              </w:rPr>
              <w:t>.3</w:t>
            </w:r>
            <w:r w:rsidR="003416DD" w:rsidRPr="00351572">
              <w:rPr>
                <w:b/>
                <w:bCs/>
                <w:sz w:val="22"/>
                <w:szCs w:val="22"/>
              </w:rPr>
              <w:t>.</w:t>
            </w:r>
            <w:r w:rsidR="00B92CDD" w:rsidRPr="00351572">
              <w:rPr>
                <w:b/>
                <w:bCs/>
                <w:sz w:val="22"/>
                <w:szCs w:val="22"/>
              </w:rPr>
              <w:t xml:space="preserve"> Krediidilimiit</w:t>
            </w:r>
            <w:r w:rsidR="00B92CDD" w:rsidRPr="00351572">
              <w:rPr>
                <w:sz w:val="22"/>
                <w:szCs w:val="22"/>
              </w:rPr>
              <w:t xml:space="preserve"> </w:t>
            </w:r>
          </w:p>
          <w:p w14:paraId="0C13BD1B" w14:textId="77777777" w:rsidR="00B92CDD" w:rsidRPr="00351572" w:rsidRDefault="00B92CDD" w:rsidP="00EF13AE">
            <w:pPr>
              <w:rPr>
                <w:sz w:val="22"/>
                <w:szCs w:val="22"/>
              </w:rPr>
            </w:pPr>
            <w:r w:rsidRPr="00351572">
              <w:rPr>
                <w:sz w:val="22"/>
                <w:szCs w:val="22"/>
              </w:rPr>
              <w:t>(Tüüptingimuste p. 6.</w:t>
            </w:r>
            <w:r w:rsidR="00EF13AE" w:rsidRPr="00351572">
              <w:rPr>
                <w:sz w:val="22"/>
                <w:szCs w:val="22"/>
              </w:rPr>
              <w:t>5</w:t>
            </w:r>
            <w:r w:rsidRPr="00351572">
              <w:rPr>
                <w:sz w:val="22"/>
                <w:szCs w:val="22"/>
              </w:rPr>
              <w:t>)</w:t>
            </w:r>
          </w:p>
        </w:tc>
      </w:tr>
      <w:tr w:rsidR="005F7B65" w:rsidRPr="00351572" w14:paraId="7F9C3EEA" w14:textId="77777777" w:rsidTr="00492BFB">
        <w:tc>
          <w:tcPr>
            <w:tcW w:w="4962" w:type="dxa"/>
          </w:tcPr>
          <w:p w14:paraId="1231735D" w14:textId="65648258" w:rsidR="005F7B65" w:rsidRPr="00351572" w:rsidRDefault="005F7B65" w:rsidP="00492BFB">
            <w:pPr>
              <w:rPr>
                <w:sz w:val="22"/>
                <w:szCs w:val="22"/>
              </w:rPr>
            </w:pPr>
            <w:r w:rsidRPr="00351572">
              <w:rPr>
                <w:sz w:val="22"/>
                <w:szCs w:val="22"/>
              </w:rPr>
              <w:t>1</w:t>
            </w:r>
            <w:r w:rsidR="00B05D8F">
              <w:rPr>
                <w:sz w:val="22"/>
                <w:szCs w:val="22"/>
              </w:rPr>
              <w:t>4</w:t>
            </w:r>
            <w:r w:rsidRPr="00351572">
              <w:rPr>
                <w:sz w:val="22"/>
                <w:szCs w:val="22"/>
              </w:rPr>
              <w:t xml:space="preserve"> (</w:t>
            </w:r>
            <w:r w:rsidR="00B05D8F">
              <w:rPr>
                <w:sz w:val="22"/>
                <w:szCs w:val="22"/>
              </w:rPr>
              <w:t>neliteist</w:t>
            </w:r>
            <w:r w:rsidRPr="00351572">
              <w:rPr>
                <w:sz w:val="22"/>
                <w:szCs w:val="22"/>
              </w:rPr>
              <w:t>) Päeva</w:t>
            </w:r>
          </w:p>
        </w:tc>
        <w:tc>
          <w:tcPr>
            <w:tcW w:w="4819" w:type="dxa"/>
          </w:tcPr>
          <w:p w14:paraId="0E2369BD" w14:textId="54FF3670" w:rsidR="005F7B65" w:rsidRPr="00351572" w:rsidRDefault="000E6625" w:rsidP="00492BFB">
            <w:pPr>
              <w:rPr>
                <w:sz w:val="22"/>
                <w:szCs w:val="22"/>
              </w:rPr>
            </w:pPr>
            <w:r w:rsidRPr="00351572">
              <w:rPr>
                <w:sz w:val="22"/>
                <w:szCs w:val="22"/>
              </w:rPr>
              <w:t>Vastavalt tagatise summale</w:t>
            </w:r>
          </w:p>
        </w:tc>
      </w:tr>
    </w:tbl>
    <w:p w14:paraId="6A0575A3" w14:textId="16CCC7AF" w:rsidR="005F7B65" w:rsidRPr="00351572" w:rsidRDefault="005F7B65" w:rsidP="005F7B65">
      <w:pPr>
        <w:rPr>
          <w:sz w:val="22"/>
          <w:szCs w:val="22"/>
        </w:rPr>
      </w:pPr>
      <w:r w:rsidRPr="00351572">
        <w:rPr>
          <w:b/>
          <w:sz w:val="22"/>
          <w:szCs w:val="22"/>
        </w:rPr>
        <w:t>4.4.</w:t>
      </w:r>
      <w:r w:rsidRPr="00351572">
        <w:rPr>
          <w:b/>
          <w:sz w:val="22"/>
          <w:szCs w:val="22"/>
        </w:rPr>
        <w:tab/>
      </w:r>
      <w:r w:rsidRPr="00351572">
        <w:rPr>
          <w:sz w:val="22"/>
          <w:szCs w:val="22"/>
        </w:rPr>
        <w:t xml:space="preserve">Müüja esitab arved metsamaterjali eest elektrooniliselt e-postiga aadressile </w:t>
      </w:r>
      <w:hyperlink r:id="rId14" w:history="1">
        <w:r w:rsidRPr="00351572">
          <w:rPr>
            <w:rStyle w:val="Hyperlink"/>
            <w:sz w:val="22"/>
            <w:szCs w:val="22"/>
          </w:rPr>
          <w:t>maarja.aljas@upm.com</w:t>
        </w:r>
      </w:hyperlink>
      <w:r w:rsidRPr="00351572">
        <w:rPr>
          <w:sz w:val="22"/>
          <w:szCs w:val="22"/>
        </w:rPr>
        <w:t xml:space="preserve"> </w:t>
      </w:r>
    </w:p>
    <w:p w14:paraId="6E7EE08E" w14:textId="77777777" w:rsidR="005F7B65" w:rsidRPr="00351572" w:rsidRDefault="005F7B65" w:rsidP="005F7B65">
      <w:pPr>
        <w:rPr>
          <w:sz w:val="22"/>
          <w:szCs w:val="22"/>
        </w:rPr>
      </w:pPr>
      <w:r w:rsidRPr="00351572">
        <w:rPr>
          <w:sz w:val="22"/>
          <w:szCs w:val="22"/>
        </w:rPr>
        <w:t>Arved esitatakse mõõtmisraportite alusel hiljemalt üks kord nädalas.</w:t>
      </w:r>
    </w:p>
    <w:p w14:paraId="15753831" w14:textId="4E283B7D" w:rsidR="005F7B65" w:rsidRPr="00351572" w:rsidRDefault="005F7B65" w:rsidP="005F7B65">
      <w:pPr>
        <w:rPr>
          <w:sz w:val="22"/>
          <w:szCs w:val="22"/>
        </w:rPr>
      </w:pPr>
      <w:r w:rsidRPr="00351572">
        <w:rPr>
          <w:b/>
          <w:sz w:val="22"/>
          <w:szCs w:val="22"/>
        </w:rPr>
        <w:t>4.5.</w:t>
      </w:r>
      <w:r w:rsidRPr="00351572">
        <w:rPr>
          <w:sz w:val="22"/>
          <w:szCs w:val="22"/>
        </w:rPr>
        <w:tab/>
        <w:t>Ostja esitab arvestatud krediidilimiidi summale vastava garantiikirja kui pole kokku lepitud teisiti,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Garantii kehtivus peab ületama lepingu kehtivuse tähtaega maksetähtaja ja sellele lisatud 7 (seitsme) päeva võrra.</w:t>
      </w:r>
    </w:p>
    <w:p w14:paraId="0306B9CD" w14:textId="77777777" w:rsidR="00794611" w:rsidRPr="00351572" w:rsidRDefault="00794611" w:rsidP="00794611">
      <w:pPr>
        <w:jc w:val="both"/>
        <w:rPr>
          <w:b/>
          <w:sz w:val="22"/>
          <w:szCs w:val="22"/>
        </w:rPr>
      </w:pPr>
    </w:p>
    <w:p w14:paraId="3412A2D3" w14:textId="77777777" w:rsidR="00794611" w:rsidRPr="00351572" w:rsidRDefault="00794611" w:rsidP="00794611">
      <w:pPr>
        <w:jc w:val="both"/>
        <w:rPr>
          <w:b/>
          <w:sz w:val="22"/>
          <w:szCs w:val="22"/>
        </w:rPr>
      </w:pPr>
      <w:r w:rsidRPr="00351572">
        <w:rPr>
          <w:b/>
          <w:sz w:val="22"/>
          <w:szCs w:val="22"/>
        </w:rPr>
        <w:t>5. Poolte kontaktisikud ja -aadressid</w:t>
      </w:r>
    </w:p>
    <w:p w14:paraId="49FD38B8" w14:textId="77777777" w:rsidR="00794611" w:rsidRPr="00351572" w:rsidRDefault="00794611" w:rsidP="00794611">
      <w:pPr>
        <w:jc w:val="both"/>
        <w:rPr>
          <w:b/>
          <w:sz w:val="22"/>
          <w:szCs w:val="22"/>
        </w:rPr>
      </w:pPr>
      <w:r w:rsidRPr="00351572">
        <w:rPr>
          <w:b/>
          <w:sz w:val="22"/>
          <w:szCs w:val="22"/>
        </w:rPr>
        <w:t xml:space="preserve">5.1. </w:t>
      </w:r>
      <w:r w:rsidRPr="00351572">
        <w:rPr>
          <w:sz w:val="22"/>
          <w:szCs w:val="22"/>
        </w:rPr>
        <w:t>Müüja poolne metsamaterjali üleandmise-vastuvõtmise vormistaja on:</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72"/>
        <w:gridCol w:w="4111"/>
      </w:tblGrid>
      <w:tr w:rsidR="005F7B65" w:rsidRPr="00351572" w14:paraId="42C77BF9" w14:textId="77777777" w:rsidTr="00351572">
        <w:tc>
          <w:tcPr>
            <w:tcW w:w="1701" w:type="dxa"/>
            <w:shd w:val="clear" w:color="auto" w:fill="auto"/>
          </w:tcPr>
          <w:p w14:paraId="785A190D" w14:textId="77777777" w:rsidR="005F7B65" w:rsidRPr="00351572" w:rsidRDefault="005F7B65" w:rsidP="00492BFB">
            <w:pPr>
              <w:jc w:val="both"/>
              <w:rPr>
                <w:b/>
                <w:sz w:val="22"/>
                <w:szCs w:val="22"/>
              </w:rPr>
            </w:pPr>
            <w:r w:rsidRPr="00351572">
              <w:rPr>
                <w:b/>
                <w:sz w:val="22"/>
                <w:szCs w:val="22"/>
              </w:rPr>
              <w:t>Nimi</w:t>
            </w:r>
          </w:p>
        </w:tc>
        <w:tc>
          <w:tcPr>
            <w:tcW w:w="1872" w:type="dxa"/>
            <w:shd w:val="clear" w:color="auto" w:fill="auto"/>
          </w:tcPr>
          <w:p w14:paraId="337FF6B1" w14:textId="77777777" w:rsidR="005F7B65" w:rsidRPr="00351572" w:rsidRDefault="005F7B65" w:rsidP="00492BFB">
            <w:pPr>
              <w:jc w:val="both"/>
              <w:rPr>
                <w:b/>
                <w:sz w:val="22"/>
                <w:szCs w:val="22"/>
              </w:rPr>
            </w:pPr>
            <w:r w:rsidRPr="00351572">
              <w:rPr>
                <w:b/>
                <w:sz w:val="22"/>
                <w:szCs w:val="22"/>
              </w:rPr>
              <w:t>Telefon</w:t>
            </w:r>
          </w:p>
        </w:tc>
        <w:tc>
          <w:tcPr>
            <w:tcW w:w="4111" w:type="dxa"/>
            <w:shd w:val="clear" w:color="auto" w:fill="auto"/>
          </w:tcPr>
          <w:p w14:paraId="4F27BE97" w14:textId="77777777" w:rsidR="005F7B65" w:rsidRPr="00351572" w:rsidRDefault="005F7B65" w:rsidP="00492BFB">
            <w:pPr>
              <w:jc w:val="both"/>
              <w:rPr>
                <w:b/>
                <w:sz w:val="22"/>
                <w:szCs w:val="22"/>
              </w:rPr>
            </w:pPr>
            <w:r w:rsidRPr="00351572">
              <w:rPr>
                <w:b/>
                <w:sz w:val="22"/>
                <w:szCs w:val="22"/>
              </w:rPr>
              <w:t>e-post</w:t>
            </w:r>
          </w:p>
        </w:tc>
      </w:tr>
      <w:tr w:rsidR="005F7B65" w:rsidRPr="00351572" w14:paraId="67ACBD83" w14:textId="77777777" w:rsidTr="00351572">
        <w:tc>
          <w:tcPr>
            <w:tcW w:w="1701" w:type="dxa"/>
            <w:shd w:val="clear" w:color="auto" w:fill="auto"/>
          </w:tcPr>
          <w:p w14:paraId="79EBE67B" w14:textId="77777777" w:rsidR="005F7B65" w:rsidRPr="00351572" w:rsidRDefault="005F7B65" w:rsidP="00492BFB">
            <w:pPr>
              <w:jc w:val="both"/>
              <w:rPr>
                <w:sz w:val="22"/>
                <w:szCs w:val="22"/>
              </w:rPr>
            </w:pPr>
            <w:r w:rsidRPr="00351572">
              <w:rPr>
                <w:sz w:val="22"/>
                <w:szCs w:val="22"/>
              </w:rPr>
              <w:lastRenderedPageBreak/>
              <w:t>Esta Kaljussaar</w:t>
            </w:r>
          </w:p>
        </w:tc>
        <w:tc>
          <w:tcPr>
            <w:tcW w:w="1872" w:type="dxa"/>
            <w:shd w:val="clear" w:color="auto" w:fill="auto"/>
          </w:tcPr>
          <w:p w14:paraId="69F5F385" w14:textId="77777777" w:rsidR="005F7B65" w:rsidRPr="00351572" w:rsidRDefault="005F7B65" w:rsidP="00492BFB">
            <w:pPr>
              <w:jc w:val="both"/>
              <w:rPr>
                <w:sz w:val="22"/>
                <w:szCs w:val="22"/>
              </w:rPr>
            </w:pPr>
            <w:r w:rsidRPr="00351572">
              <w:rPr>
                <w:sz w:val="22"/>
                <w:szCs w:val="22"/>
              </w:rPr>
              <w:t>509 9642</w:t>
            </w:r>
          </w:p>
        </w:tc>
        <w:tc>
          <w:tcPr>
            <w:tcW w:w="4111" w:type="dxa"/>
            <w:shd w:val="clear" w:color="auto" w:fill="auto"/>
          </w:tcPr>
          <w:p w14:paraId="1B8C1274" w14:textId="77777777" w:rsidR="005F7B65" w:rsidRPr="00351572" w:rsidRDefault="005F7B65" w:rsidP="00492BFB">
            <w:pPr>
              <w:jc w:val="both"/>
              <w:rPr>
                <w:color w:val="0000FF"/>
                <w:sz w:val="22"/>
                <w:szCs w:val="22"/>
              </w:rPr>
            </w:pPr>
            <w:r w:rsidRPr="00351572">
              <w:rPr>
                <w:color w:val="0000FF"/>
                <w:sz w:val="22"/>
                <w:szCs w:val="22"/>
              </w:rPr>
              <w:t>aktid.edela@rmk.ee</w:t>
            </w:r>
          </w:p>
        </w:tc>
      </w:tr>
    </w:tbl>
    <w:p w14:paraId="68EF2E78" w14:textId="604C0288" w:rsidR="005F7B65" w:rsidRPr="00351572" w:rsidRDefault="005F7B65" w:rsidP="005F7B65">
      <w:pPr>
        <w:rPr>
          <w:sz w:val="22"/>
          <w:szCs w:val="22"/>
        </w:rPr>
      </w:pPr>
      <w:r w:rsidRPr="00351572">
        <w:rPr>
          <w:b/>
          <w:bCs/>
          <w:sz w:val="22"/>
          <w:szCs w:val="22"/>
        </w:rPr>
        <w:t xml:space="preserve">5.2. </w:t>
      </w:r>
      <w:r w:rsidRPr="00351572">
        <w:rPr>
          <w:sz w:val="22"/>
          <w:szCs w:val="22"/>
        </w:rPr>
        <w:t>Ostja</w:t>
      </w:r>
      <w:r w:rsidRPr="00351572">
        <w:rPr>
          <w:bCs/>
          <w:sz w:val="22"/>
          <w:szCs w:val="22"/>
        </w:rPr>
        <w:t xml:space="preserve"> poolne metsamaterjali vastuvõtmise korraldaja</w:t>
      </w:r>
      <w:r w:rsidR="000E6625" w:rsidRPr="00351572">
        <w:rPr>
          <w:sz w:val="22"/>
          <w:szCs w:val="22"/>
        </w:rPr>
        <w:t>,</w:t>
      </w:r>
      <w:r w:rsidR="000E6625" w:rsidRPr="00351572">
        <w:rPr>
          <w:bCs/>
          <w:sz w:val="22"/>
          <w:szCs w:val="22"/>
        </w:rPr>
        <w:t xml:space="preserve"> vormistaja ja mõõtmisraportite edastaja </w:t>
      </w:r>
      <w:r w:rsidRPr="00351572">
        <w:rPr>
          <w:sz w:val="22"/>
          <w:szCs w:val="22"/>
        </w:rPr>
        <w:t>on:</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886"/>
        <w:gridCol w:w="1327"/>
        <w:gridCol w:w="2784"/>
      </w:tblGrid>
      <w:tr w:rsidR="005F7B65" w:rsidRPr="00351572" w14:paraId="37CC7C4E" w14:textId="77777777" w:rsidTr="00351572">
        <w:tc>
          <w:tcPr>
            <w:tcW w:w="1687" w:type="dxa"/>
          </w:tcPr>
          <w:p w14:paraId="3AD6904E" w14:textId="77777777" w:rsidR="005F7B65" w:rsidRPr="00351572" w:rsidRDefault="005F7B65" w:rsidP="00492BFB">
            <w:pPr>
              <w:jc w:val="both"/>
              <w:rPr>
                <w:b/>
                <w:sz w:val="22"/>
                <w:szCs w:val="22"/>
              </w:rPr>
            </w:pPr>
            <w:r w:rsidRPr="00351572">
              <w:rPr>
                <w:b/>
                <w:sz w:val="22"/>
                <w:szCs w:val="22"/>
              </w:rPr>
              <w:t>Tarnekoht</w:t>
            </w:r>
          </w:p>
        </w:tc>
        <w:tc>
          <w:tcPr>
            <w:tcW w:w="1886" w:type="dxa"/>
            <w:shd w:val="clear" w:color="auto" w:fill="auto"/>
          </w:tcPr>
          <w:p w14:paraId="546ACA97" w14:textId="77777777" w:rsidR="005F7B65" w:rsidRPr="00351572" w:rsidRDefault="005F7B65" w:rsidP="00492BFB">
            <w:pPr>
              <w:jc w:val="both"/>
              <w:rPr>
                <w:b/>
                <w:sz w:val="22"/>
                <w:szCs w:val="22"/>
              </w:rPr>
            </w:pPr>
            <w:r w:rsidRPr="00351572">
              <w:rPr>
                <w:b/>
                <w:sz w:val="22"/>
                <w:szCs w:val="22"/>
              </w:rPr>
              <w:t>Nimi</w:t>
            </w:r>
          </w:p>
        </w:tc>
        <w:tc>
          <w:tcPr>
            <w:tcW w:w="1327" w:type="dxa"/>
            <w:shd w:val="clear" w:color="auto" w:fill="auto"/>
          </w:tcPr>
          <w:p w14:paraId="1FEADCEC" w14:textId="77777777" w:rsidR="005F7B65" w:rsidRPr="00351572" w:rsidRDefault="005F7B65" w:rsidP="00492BFB">
            <w:pPr>
              <w:jc w:val="both"/>
              <w:rPr>
                <w:b/>
                <w:sz w:val="22"/>
                <w:szCs w:val="22"/>
              </w:rPr>
            </w:pPr>
            <w:r w:rsidRPr="00351572">
              <w:rPr>
                <w:b/>
                <w:sz w:val="22"/>
                <w:szCs w:val="22"/>
              </w:rPr>
              <w:t>Telefon</w:t>
            </w:r>
          </w:p>
        </w:tc>
        <w:tc>
          <w:tcPr>
            <w:tcW w:w="2784" w:type="dxa"/>
            <w:shd w:val="clear" w:color="auto" w:fill="auto"/>
          </w:tcPr>
          <w:p w14:paraId="102A09F3" w14:textId="77777777" w:rsidR="005F7B65" w:rsidRPr="00351572" w:rsidRDefault="005F7B65" w:rsidP="00492BFB">
            <w:pPr>
              <w:jc w:val="both"/>
              <w:rPr>
                <w:b/>
                <w:sz w:val="22"/>
                <w:szCs w:val="22"/>
              </w:rPr>
            </w:pPr>
            <w:r w:rsidRPr="00351572">
              <w:rPr>
                <w:b/>
                <w:sz w:val="22"/>
                <w:szCs w:val="22"/>
              </w:rPr>
              <w:t>e-post</w:t>
            </w:r>
          </w:p>
        </w:tc>
      </w:tr>
      <w:tr w:rsidR="005F7B65" w:rsidRPr="00351572" w14:paraId="2E7E3CC7" w14:textId="77777777" w:rsidTr="00351572">
        <w:tc>
          <w:tcPr>
            <w:tcW w:w="1687" w:type="dxa"/>
          </w:tcPr>
          <w:p w14:paraId="3AC98BB0" w14:textId="62D95F64" w:rsidR="005F7B65" w:rsidRPr="00351572" w:rsidRDefault="000E6625" w:rsidP="00492BFB">
            <w:pPr>
              <w:jc w:val="both"/>
              <w:rPr>
                <w:sz w:val="22"/>
                <w:szCs w:val="22"/>
              </w:rPr>
            </w:pPr>
            <w:r w:rsidRPr="00351572">
              <w:rPr>
                <w:sz w:val="22"/>
                <w:szCs w:val="22"/>
              </w:rPr>
              <w:t>Pärnu</w:t>
            </w:r>
          </w:p>
        </w:tc>
        <w:tc>
          <w:tcPr>
            <w:tcW w:w="1886" w:type="dxa"/>
            <w:shd w:val="clear" w:color="auto" w:fill="auto"/>
          </w:tcPr>
          <w:p w14:paraId="6100A020" w14:textId="77777777" w:rsidR="005F7B65" w:rsidRPr="00351572" w:rsidRDefault="005F7B65" w:rsidP="00492BFB">
            <w:pPr>
              <w:jc w:val="both"/>
              <w:rPr>
                <w:sz w:val="22"/>
                <w:szCs w:val="22"/>
              </w:rPr>
            </w:pPr>
            <w:r w:rsidRPr="00351572">
              <w:rPr>
                <w:sz w:val="22"/>
                <w:szCs w:val="22"/>
              </w:rPr>
              <w:t>Heiki Jersov</w:t>
            </w:r>
          </w:p>
        </w:tc>
        <w:tc>
          <w:tcPr>
            <w:tcW w:w="1327" w:type="dxa"/>
            <w:shd w:val="clear" w:color="auto" w:fill="auto"/>
          </w:tcPr>
          <w:p w14:paraId="700BC683" w14:textId="37AEF6F1" w:rsidR="005F7B65" w:rsidRPr="00351572" w:rsidRDefault="005F7B65" w:rsidP="00492BFB">
            <w:pPr>
              <w:jc w:val="both"/>
              <w:rPr>
                <w:sz w:val="22"/>
                <w:szCs w:val="22"/>
              </w:rPr>
            </w:pPr>
            <w:r w:rsidRPr="00351572">
              <w:rPr>
                <w:sz w:val="22"/>
                <w:szCs w:val="22"/>
              </w:rPr>
              <w:t>517</w:t>
            </w:r>
            <w:r w:rsidR="00CB459C" w:rsidRPr="00351572">
              <w:rPr>
                <w:sz w:val="22"/>
                <w:szCs w:val="22"/>
              </w:rPr>
              <w:t xml:space="preserve"> </w:t>
            </w:r>
            <w:r w:rsidRPr="00351572">
              <w:rPr>
                <w:sz w:val="22"/>
                <w:szCs w:val="22"/>
              </w:rPr>
              <w:t>4370</w:t>
            </w:r>
          </w:p>
        </w:tc>
        <w:tc>
          <w:tcPr>
            <w:tcW w:w="2784" w:type="dxa"/>
            <w:shd w:val="clear" w:color="auto" w:fill="auto"/>
          </w:tcPr>
          <w:p w14:paraId="0ECB7618" w14:textId="77777777" w:rsidR="005F7B65" w:rsidRPr="00351572" w:rsidRDefault="00D80A6D" w:rsidP="00492BFB">
            <w:pPr>
              <w:jc w:val="both"/>
              <w:rPr>
                <w:sz w:val="22"/>
                <w:szCs w:val="22"/>
              </w:rPr>
            </w:pPr>
            <w:hyperlink r:id="rId15" w:history="1">
              <w:r w:rsidR="005F7B65" w:rsidRPr="00351572">
                <w:rPr>
                  <w:rStyle w:val="Hyperlink"/>
                  <w:sz w:val="22"/>
                  <w:szCs w:val="22"/>
                </w:rPr>
                <w:t>heiki.jershov@upm.com</w:t>
              </w:r>
            </w:hyperlink>
            <w:r w:rsidR="005F7B65" w:rsidRPr="00351572">
              <w:rPr>
                <w:sz w:val="22"/>
                <w:szCs w:val="22"/>
              </w:rPr>
              <w:t xml:space="preserve"> </w:t>
            </w:r>
          </w:p>
        </w:tc>
      </w:tr>
    </w:tbl>
    <w:p w14:paraId="2A369B2D" w14:textId="77777777" w:rsidR="000E6625" w:rsidRPr="00351572" w:rsidRDefault="000E6625" w:rsidP="005F7B65">
      <w:pPr>
        <w:rPr>
          <w:b/>
          <w:sz w:val="22"/>
          <w:szCs w:val="22"/>
        </w:rPr>
      </w:pPr>
    </w:p>
    <w:p w14:paraId="75E128CF" w14:textId="1A4A29E9" w:rsidR="005F7B65" w:rsidRPr="00351572" w:rsidRDefault="005F7B65" w:rsidP="005F7B65">
      <w:pPr>
        <w:rPr>
          <w:bCs/>
          <w:sz w:val="22"/>
          <w:szCs w:val="22"/>
        </w:rPr>
      </w:pPr>
      <w:r w:rsidRPr="00351572">
        <w:rPr>
          <w:b/>
          <w:sz w:val="22"/>
          <w:szCs w:val="22"/>
        </w:rPr>
        <w:t>5.</w:t>
      </w:r>
      <w:r w:rsidR="000E6625" w:rsidRPr="00351572">
        <w:rPr>
          <w:b/>
          <w:sz w:val="22"/>
          <w:szCs w:val="22"/>
        </w:rPr>
        <w:t>3</w:t>
      </w:r>
      <w:r w:rsidRPr="00351572">
        <w:rPr>
          <w:b/>
          <w:sz w:val="22"/>
          <w:szCs w:val="22"/>
        </w:rPr>
        <w:t>.</w:t>
      </w:r>
      <w:r w:rsidRPr="00351572">
        <w:rPr>
          <w:sz w:val="22"/>
          <w:szCs w:val="22"/>
        </w:rPr>
        <w:t xml:space="preserve"> </w:t>
      </w:r>
      <w:r w:rsidRPr="00351572">
        <w:rPr>
          <w:bCs/>
          <w:sz w:val="22"/>
          <w:szCs w:val="22"/>
        </w:rPr>
        <w:t>Müüja poolne metsamaterjali transpordi (logistika) korraldaja on:</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911"/>
        <w:gridCol w:w="1250"/>
        <w:gridCol w:w="2861"/>
      </w:tblGrid>
      <w:tr w:rsidR="005F7B65" w:rsidRPr="00351572" w14:paraId="305AE9DF" w14:textId="77777777" w:rsidTr="00351572">
        <w:tc>
          <w:tcPr>
            <w:tcW w:w="1662" w:type="dxa"/>
          </w:tcPr>
          <w:p w14:paraId="59E79305" w14:textId="77777777" w:rsidR="005F7B65" w:rsidRPr="00351572" w:rsidRDefault="005F7B65" w:rsidP="00492BFB">
            <w:pPr>
              <w:jc w:val="both"/>
              <w:rPr>
                <w:b/>
                <w:sz w:val="22"/>
                <w:szCs w:val="22"/>
              </w:rPr>
            </w:pPr>
            <w:r w:rsidRPr="00351572">
              <w:rPr>
                <w:b/>
                <w:sz w:val="22"/>
                <w:szCs w:val="22"/>
              </w:rPr>
              <w:t>Tarnekoht</w:t>
            </w:r>
          </w:p>
        </w:tc>
        <w:tc>
          <w:tcPr>
            <w:tcW w:w="1911" w:type="dxa"/>
            <w:shd w:val="clear" w:color="auto" w:fill="auto"/>
          </w:tcPr>
          <w:p w14:paraId="2400108B" w14:textId="77777777" w:rsidR="005F7B65" w:rsidRPr="00351572" w:rsidRDefault="005F7B65" w:rsidP="00492BFB">
            <w:pPr>
              <w:jc w:val="both"/>
              <w:rPr>
                <w:b/>
                <w:sz w:val="22"/>
                <w:szCs w:val="22"/>
              </w:rPr>
            </w:pPr>
            <w:r w:rsidRPr="00351572">
              <w:rPr>
                <w:b/>
                <w:sz w:val="22"/>
                <w:szCs w:val="22"/>
              </w:rPr>
              <w:t>Nimi</w:t>
            </w:r>
          </w:p>
        </w:tc>
        <w:tc>
          <w:tcPr>
            <w:tcW w:w="1250" w:type="dxa"/>
            <w:shd w:val="clear" w:color="auto" w:fill="auto"/>
          </w:tcPr>
          <w:p w14:paraId="3187634A" w14:textId="77777777" w:rsidR="005F7B65" w:rsidRPr="00351572" w:rsidRDefault="005F7B65" w:rsidP="00492BFB">
            <w:pPr>
              <w:jc w:val="both"/>
              <w:rPr>
                <w:b/>
                <w:sz w:val="22"/>
                <w:szCs w:val="22"/>
              </w:rPr>
            </w:pPr>
            <w:r w:rsidRPr="00351572">
              <w:rPr>
                <w:b/>
                <w:sz w:val="22"/>
                <w:szCs w:val="22"/>
              </w:rPr>
              <w:t>Telefon</w:t>
            </w:r>
          </w:p>
        </w:tc>
        <w:tc>
          <w:tcPr>
            <w:tcW w:w="2861" w:type="dxa"/>
            <w:shd w:val="clear" w:color="auto" w:fill="auto"/>
          </w:tcPr>
          <w:p w14:paraId="31F8C99A" w14:textId="77777777" w:rsidR="005F7B65" w:rsidRPr="00351572" w:rsidRDefault="005F7B65" w:rsidP="00492BFB">
            <w:pPr>
              <w:jc w:val="both"/>
              <w:rPr>
                <w:b/>
                <w:sz w:val="22"/>
                <w:szCs w:val="22"/>
              </w:rPr>
            </w:pPr>
            <w:r w:rsidRPr="00351572">
              <w:rPr>
                <w:b/>
                <w:sz w:val="22"/>
                <w:szCs w:val="22"/>
              </w:rPr>
              <w:t>e-post</w:t>
            </w:r>
          </w:p>
        </w:tc>
      </w:tr>
      <w:tr w:rsidR="005F7B65" w:rsidRPr="00351572" w14:paraId="51EF3B38" w14:textId="77777777" w:rsidTr="00351572">
        <w:tc>
          <w:tcPr>
            <w:tcW w:w="1662" w:type="dxa"/>
          </w:tcPr>
          <w:p w14:paraId="2ACACA15" w14:textId="77777777" w:rsidR="005F7B65" w:rsidRPr="00351572" w:rsidRDefault="005F7B65" w:rsidP="00492BFB">
            <w:pPr>
              <w:jc w:val="both"/>
              <w:rPr>
                <w:sz w:val="22"/>
                <w:szCs w:val="22"/>
              </w:rPr>
            </w:pPr>
            <w:r w:rsidRPr="00351572">
              <w:rPr>
                <w:sz w:val="22"/>
                <w:szCs w:val="22"/>
              </w:rPr>
              <w:t>Pärnu</w:t>
            </w:r>
          </w:p>
        </w:tc>
        <w:tc>
          <w:tcPr>
            <w:tcW w:w="1911" w:type="dxa"/>
            <w:shd w:val="clear" w:color="auto" w:fill="auto"/>
          </w:tcPr>
          <w:p w14:paraId="40B758B4" w14:textId="77777777" w:rsidR="005F7B65" w:rsidRPr="00351572" w:rsidRDefault="005F7B65" w:rsidP="00492BFB">
            <w:pPr>
              <w:jc w:val="both"/>
              <w:rPr>
                <w:sz w:val="22"/>
                <w:szCs w:val="22"/>
              </w:rPr>
            </w:pPr>
            <w:r w:rsidRPr="00351572">
              <w:rPr>
                <w:sz w:val="22"/>
                <w:szCs w:val="22"/>
              </w:rPr>
              <w:t>Romet Jürgenson</w:t>
            </w:r>
          </w:p>
        </w:tc>
        <w:tc>
          <w:tcPr>
            <w:tcW w:w="1250" w:type="dxa"/>
            <w:shd w:val="clear" w:color="auto" w:fill="auto"/>
          </w:tcPr>
          <w:p w14:paraId="54D2B965" w14:textId="77777777" w:rsidR="005F7B65" w:rsidRPr="00351572" w:rsidRDefault="005F7B65" w:rsidP="00492BFB">
            <w:pPr>
              <w:jc w:val="both"/>
              <w:rPr>
                <w:sz w:val="22"/>
                <w:szCs w:val="22"/>
              </w:rPr>
            </w:pPr>
            <w:r w:rsidRPr="00351572">
              <w:rPr>
                <w:sz w:val="22"/>
                <w:szCs w:val="22"/>
              </w:rPr>
              <w:t>507 4094</w:t>
            </w:r>
          </w:p>
        </w:tc>
        <w:tc>
          <w:tcPr>
            <w:tcW w:w="2861" w:type="dxa"/>
            <w:shd w:val="clear" w:color="auto" w:fill="auto"/>
          </w:tcPr>
          <w:p w14:paraId="331F46E3" w14:textId="77777777" w:rsidR="005F7B65" w:rsidRPr="00351572" w:rsidRDefault="005F7B65" w:rsidP="00492BFB">
            <w:pPr>
              <w:jc w:val="both"/>
              <w:rPr>
                <w:color w:val="0000FF"/>
                <w:sz w:val="22"/>
                <w:szCs w:val="22"/>
              </w:rPr>
            </w:pPr>
            <w:r w:rsidRPr="00351572">
              <w:rPr>
                <w:color w:val="0000FF"/>
                <w:sz w:val="22"/>
                <w:szCs w:val="22"/>
              </w:rPr>
              <w:t>romet.jyrgenson@rmk.ee</w:t>
            </w:r>
          </w:p>
        </w:tc>
      </w:tr>
      <w:tr w:rsidR="005F7B65" w:rsidRPr="00351572" w14:paraId="3BFDA1BD" w14:textId="77777777" w:rsidTr="00351572">
        <w:tc>
          <w:tcPr>
            <w:tcW w:w="1662" w:type="dxa"/>
          </w:tcPr>
          <w:p w14:paraId="23DF4AA0" w14:textId="6879C4AE" w:rsidR="005F7B65" w:rsidRPr="00351572" w:rsidRDefault="005F7B65" w:rsidP="005F7B65">
            <w:pPr>
              <w:jc w:val="both"/>
              <w:rPr>
                <w:sz w:val="22"/>
                <w:szCs w:val="22"/>
              </w:rPr>
            </w:pPr>
            <w:r w:rsidRPr="00351572">
              <w:rPr>
                <w:sz w:val="22"/>
                <w:szCs w:val="22"/>
              </w:rPr>
              <w:t>Sillamäe</w:t>
            </w:r>
          </w:p>
        </w:tc>
        <w:tc>
          <w:tcPr>
            <w:tcW w:w="1911" w:type="dxa"/>
            <w:shd w:val="clear" w:color="auto" w:fill="auto"/>
          </w:tcPr>
          <w:p w14:paraId="483E9884" w14:textId="2BBEBBB8" w:rsidR="005F7B65" w:rsidRPr="00351572" w:rsidRDefault="005F7B65" w:rsidP="005F7B65">
            <w:pPr>
              <w:jc w:val="both"/>
              <w:rPr>
                <w:sz w:val="22"/>
                <w:szCs w:val="22"/>
              </w:rPr>
            </w:pPr>
            <w:r w:rsidRPr="00351572">
              <w:rPr>
                <w:sz w:val="22"/>
                <w:szCs w:val="22"/>
              </w:rPr>
              <w:t>Raul Orgla</w:t>
            </w:r>
          </w:p>
        </w:tc>
        <w:tc>
          <w:tcPr>
            <w:tcW w:w="1250" w:type="dxa"/>
            <w:shd w:val="clear" w:color="auto" w:fill="auto"/>
          </w:tcPr>
          <w:p w14:paraId="246DE93B" w14:textId="4F34462E" w:rsidR="005F7B65" w:rsidRPr="00351572" w:rsidRDefault="005F7B65" w:rsidP="005F7B65">
            <w:pPr>
              <w:jc w:val="both"/>
              <w:rPr>
                <w:sz w:val="22"/>
                <w:szCs w:val="22"/>
              </w:rPr>
            </w:pPr>
            <w:r w:rsidRPr="00351572">
              <w:rPr>
                <w:sz w:val="22"/>
                <w:szCs w:val="22"/>
              </w:rPr>
              <w:t>505 1441</w:t>
            </w:r>
          </w:p>
        </w:tc>
        <w:tc>
          <w:tcPr>
            <w:tcW w:w="2861" w:type="dxa"/>
            <w:shd w:val="clear" w:color="auto" w:fill="auto"/>
          </w:tcPr>
          <w:p w14:paraId="279937C7" w14:textId="23751F5D" w:rsidR="005F7B65" w:rsidRPr="00351572" w:rsidRDefault="005F7B65" w:rsidP="005F7B65">
            <w:pPr>
              <w:jc w:val="both"/>
              <w:rPr>
                <w:color w:val="0000FF"/>
                <w:sz w:val="22"/>
                <w:szCs w:val="22"/>
              </w:rPr>
            </w:pPr>
            <w:r w:rsidRPr="00351572">
              <w:rPr>
                <w:color w:val="0000FF"/>
                <w:sz w:val="22"/>
                <w:szCs w:val="22"/>
              </w:rPr>
              <w:t>raul.orgla@rmk.ee</w:t>
            </w:r>
          </w:p>
        </w:tc>
      </w:tr>
    </w:tbl>
    <w:p w14:paraId="3BFD803B" w14:textId="262FFEAE" w:rsidR="00794611" w:rsidRPr="00351572" w:rsidRDefault="00794611" w:rsidP="00794611">
      <w:pPr>
        <w:jc w:val="both"/>
        <w:rPr>
          <w:sz w:val="22"/>
          <w:szCs w:val="22"/>
        </w:rPr>
      </w:pPr>
      <w:r w:rsidRPr="00351572">
        <w:rPr>
          <w:b/>
          <w:sz w:val="22"/>
          <w:szCs w:val="22"/>
        </w:rPr>
        <w:t>5.</w:t>
      </w:r>
      <w:r w:rsidR="000E6625" w:rsidRPr="00351572">
        <w:rPr>
          <w:b/>
          <w:sz w:val="22"/>
          <w:szCs w:val="22"/>
        </w:rPr>
        <w:t>4</w:t>
      </w:r>
      <w:r w:rsidRPr="00351572">
        <w:rPr>
          <w:b/>
          <w:sz w:val="22"/>
          <w:szCs w:val="22"/>
        </w:rPr>
        <w:t xml:space="preserve">. </w:t>
      </w:r>
      <w:r w:rsidRPr="00351572">
        <w:rPr>
          <w:sz w:val="22"/>
          <w:szCs w:val="22"/>
        </w:rPr>
        <w:t>Pooled teavitavad teineteist kontaktisikute muutusest koheselt.</w:t>
      </w:r>
    </w:p>
    <w:p w14:paraId="072D3AA4" w14:textId="77777777" w:rsidR="00794611" w:rsidRPr="00351572" w:rsidRDefault="00794611" w:rsidP="00794611">
      <w:pPr>
        <w:rPr>
          <w:b/>
          <w:sz w:val="22"/>
          <w:szCs w:val="22"/>
        </w:rPr>
      </w:pPr>
    </w:p>
    <w:p w14:paraId="716A61EA" w14:textId="308F8C00" w:rsidR="007C486F" w:rsidRPr="00351572" w:rsidRDefault="007C486F" w:rsidP="007C486F">
      <w:pPr>
        <w:ind w:left="432" w:hanging="432"/>
        <w:rPr>
          <w:b/>
          <w:sz w:val="22"/>
          <w:szCs w:val="22"/>
        </w:rPr>
      </w:pPr>
      <w:r w:rsidRPr="00351572">
        <w:rPr>
          <w:b/>
          <w:sz w:val="22"/>
          <w:szCs w:val="22"/>
        </w:rPr>
        <w:t>6. Lepingu kehtivus</w:t>
      </w:r>
    </w:p>
    <w:p w14:paraId="193B41B3" w14:textId="644A3FDB" w:rsidR="007C486F" w:rsidRPr="00351572" w:rsidRDefault="007C486F" w:rsidP="007C486F">
      <w:pPr>
        <w:numPr>
          <w:ilvl w:val="1"/>
          <w:numId w:val="0"/>
        </w:numPr>
        <w:ind w:left="576" w:hanging="576"/>
        <w:rPr>
          <w:sz w:val="22"/>
          <w:szCs w:val="22"/>
        </w:rPr>
      </w:pPr>
      <w:r w:rsidRPr="00351572">
        <w:rPr>
          <w:sz w:val="22"/>
          <w:szCs w:val="22"/>
        </w:rPr>
        <w:t>6.1. Leping jõustub selle allakirjutamisel ja kehtib kuni lepinguliste kohustuste täitmiseni mõlema poole poolt.</w:t>
      </w:r>
    </w:p>
    <w:p w14:paraId="115434E4" w14:textId="285A2BF8" w:rsidR="007C486F" w:rsidRPr="00351572" w:rsidRDefault="007C486F" w:rsidP="007C486F">
      <w:pPr>
        <w:numPr>
          <w:ilvl w:val="1"/>
          <w:numId w:val="0"/>
        </w:numPr>
        <w:ind w:left="576" w:hanging="576"/>
        <w:rPr>
          <w:sz w:val="22"/>
          <w:szCs w:val="22"/>
        </w:rPr>
      </w:pPr>
      <w:r w:rsidRPr="00351572">
        <w:rPr>
          <w:sz w:val="22"/>
          <w:szCs w:val="22"/>
        </w:rPr>
        <w:t xml:space="preserve">6.2. Lepingu kehtivuse periood on </w:t>
      </w:r>
      <w:r w:rsidR="00B05D8F">
        <w:rPr>
          <w:sz w:val="22"/>
          <w:szCs w:val="22"/>
        </w:rPr>
        <w:t>18.06</w:t>
      </w:r>
      <w:r w:rsidRPr="00351572">
        <w:rPr>
          <w:sz w:val="22"/>
          <w:szCs w:val="22"/>
        </w:rPr>
        <w:t>.20</w:t>
      </w:r>
      <w:r w:rsidR="00351572">
        <w:rPr>
          <w:sz w:val="22"/>
          <w:szCs w:val="22"/>
        </w:rPr>
        <w:t>24</w:t>
      </w:r>
      <w:r w:rsidRPr="00351572">
        <w:rPr>
          <w:sz w:val="22"/>
          <w:szCs w:val="22"/>
        </w:rPr>
        <w:t xml:space="preserve"> – 31.</w:t>
      </w:r>
      <w:r w:rsidR="00B05D8F">
        <w:rPr>
          <w:sz w:val="22"/>
          <w:szCs w:val="22"/>
        </w:rPr>
        <w:t>07</w:t>
      </w:r>
      <w:r w:rsidRPr="00351572">
        <w:rPr>
          <w:sz w:val="22"/>
          <w:szCs w:val="22"/>
        </w:rPr>
        <w:t>.202</w:t>
      </w:r>
      <w:r w:rsidR="00351572">
        <w:rPr>
          <w:sz w:val="22"/>
          <w:szCs w:val="22"/>
        </w:rPr>
        <w:t>4</w:t>
      </w:r>
      <w:r w:rsidRPr="00351572">
        <w:rPr>
          <w:sz w:val="22"/>
          <w:szCs w:val="22"/>
        </w:rPr>
        <w:t>.</w:t>
      </w:r>
    </w:p>
    <w:p w14:paraId="667DBF88" w14:textId="77777777" w:rsidR="007C486F" w:rsidRPr="00351572" w:rsidRDefault="007C486F" w:rsidP="007C486F">
      <w:pPr>
        <w:rPr>
          <w:sz w:val="22"/>
          <w:szCs w:val="22"/>
        </w:rPr>
      </w:pPr>
    </w:p>
    <w:p w14:paraId="0129A0CC" w14:textId="0205974D" w:rsidR="007C486F" w:rsidRPr="00351572" w:rsidRDefault="007C486F" w:rsidP="007C486F">
      <w:pPr>
        <w:rPr>
          <w:b/>
          <w:sz w:val="22"/>
          <w:szCs w:val="22"/>
        </w:rPr>
      </w:pPr>
      <w:r w:rsidRPr="00351572">
        <w:rPr>
          <w:b/>
          <w:sz w:val="22"/>
          <w:szCs w:val="22"/>
        </w:rPr>
        <w:t>7. Tüüptingimused Metsamaterjali müügilepingu osana ja Poolte täielik kokkulepe</w:t>
      </w:r>
    </w:p>
    <w:p w14:paraId="350A642A" w14:textId="6D263673" w:rsidR="007C486F" w:rsidRPr="00351572" w:rsidRDefault="007C486F" w:rsidP="007C486F">
      <w:pPr>
        <w:numPr>
          <w:ilvl w:val="1"/>
          <w:numId w:val="0"/>
        </w:numPr>
        <w:rPr>
          <w:sz w:val="22"/>
          <w:szCs w:val="22"/>
        </w:rPr>
      </w:pPr>
      <w:r w:rsidRPr="00351572">
        <w:rPr>
          <w:sz w:val="22"/>
          <w:szCs w:val="22"/>
        </w:rPr>
        <w:t xml:space="preserve">7.1. Käesolevas metsamaterjali müügilepingus reguleerimata küsimuste osas rakendatakse Riigimetsa Majandamise Keskuse metsamaterjali müügilepingu tüüptingimusi, mille kehtiv redaktsioon on avaldatud </w:t>
      </w:r>
      <w:hyperlink r:id="rId16" w:history="1">
        <w:r w:rsidRPr="00351572">
          <w:rPr>
            <w:bCs/>
            <w:color w:val="0000FF"/>
            <w:sz w:val="22"/>
            <w:szCs w:val="22"/>
            <w:u w:val="single"/>
          </w:rPr>
          <w:t>www.rmk.ee</w:t>
        </w:r>
      </w:hyperlink>
      <w:r w:rsidRPr="00351572">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6AB15F9F" w14:textId="0B1B1CE6" w:rsidR="007C486F" w:rsidRPr="00351572" w:rsidRDefault="007C486F" w:rsidP="007C486F">
      <w:pPr>
        <w:numPr>
          <w:ilvl w:val="1"/>
          <w:numId w:val="0"/>
        </w:numPr>
        <w:ind w:left="576" w:hanging="576"/>
        <w:rPr>
          <w:sz w:val="22"/>
          <w:szCs w:val="22"/>
        </w:rPr>
      </w:pPr>
      <w:r w:rsidRPr="00351572">
        <w:rPr>
          <w:sz w:val="22"/>
          <w:szCs w:val="22"/>
        </w:rPr>
        <w:t>7.2. Lepingu sõlmimisel on lepingul järgmised lisad:</w:t>
      </w:r>
    </w:p>
    <w:p w14:paraId="31AE3D3A" w14:textId="77777777" w:rsidR="007C486F" w:rsidRPr="00351572" w:rsidRDefault="007C486F" w:rsidP="007C486F">
      <w:pPr>
        <w:numPr>
          <w:ilvl w:val="2"/>
          <w:numId w:val="0"/>
        </w:numPr>
        <w:ind w:left="1400" w:firstLine="640"/>
        <w:rPr>
          <w:sz w:val="22"/>
          <w:szCs w:val="22"/>
        </w:rPr>
      </w:pPr>
      <w:r w:rsidRPr="00351572">
        <w:rPr>
          <w:sz w:val="22"/>
          <w:szCs w:val="22"/>
        </w:rPr>
        <w:t>Lisa nr 1 “Tarnegraafik”;</w:t>
      </w:r>
    </w:p>
    <w:p w14:paraId="046FAFCB" w14:textId="77777777" w:rsidR="007C486F" w:rsidRPr="00351572" w:rsidRDefault="007C486F" w:rsidP="007C486F">
      <w:pPr>
        <w:numPr>
          <w:ilvl w:val="2"/>
          <w:numId w:val="0"/>
        </w:numPr>
        <w:ind w:left="1400" w:firstLine="640"/>
        <w:rPr>
          <w:sz w:val="22"/>
          <w:szCs w:val="22"/>
        </w:rPr>
      </w:pPr>
      <w:r w:rsidRPr="00351572">
        <w:rPr>
          <w:sz w:val="22"/>
          <w:szCs w:val="22"/>
        </w:rPr>
        <w:t>Lisa nr 2 “Kvaliteedinõuded”;</w:t>
      </w:r>
    </w:p>
    <w:p w14:paraId="4BB7AA6E" w14:textId="77777777" w:rsidR="007C486F" w:rsidRPr="00351572" w:rsidRDefault="007C486F" w:rsidP="007C486F">
      <w:pPr>
        <w:numPr>
          <w:ilvl w:val="2"/>
          <w:numId w:val="0"/>
        </w:numPr>
        <w:ind w:left="1400" w:firstLine="640"/>
        <w:rPr>
          <w:sz w:val="22"/>
          <w:szCs w:val="22"/>
        </w:rPr>
      </w:pPr>
      <w:r w:rsidRPr="00351572">
        <w:rPr>
          <w:sz w:val="22"/>
          <w:szCs w:val="22"/>
        </w:rPr>
        <w:t>Lisa nr 3 “Hinnakokkulepe”.</w:t>
      </w:r>
    </w:p>
    <w:p w14:paraId="78F07371" w14:textId="77777777" w:rsidR="00A56E1A" w:rsidRPr="00351572" w:rsidRDefault="00A56E1A" w:rsidP="00A56E1A">
      <w:pPr>
        <w:rPr>
          <w:b/>
          <w:sz w:val="22"/>
          <w:szCs w:val="22"/>
        </w:rPr>
      </w:pPr>
    </w:p>
    <w:p w14:paraId="3B89A5B2" w14:textId="77777777" w:rsidR="00A56E1A" w:rsidRPr="00351572" w:rsidRDefault="00A56E1A" w:rsidP="00A56E1A">
      <w:pPr>
        <w:rPr>
          <w:b/>
          <w:sz w:val="22"/>
          <w:szCs w:val="22"/>
        </w:rPr>
      </w:pPr>
      <w:r w:rsidRPr="00351572">
        <w:rPr>
          <w:b/>
          <w:sz w:val="22"/>
          <w:szCs w:val="22"/>
        </w:rPr>
        <w:t xml:space="preserve">Poolte allkirjad  </w:t>
      </w:r>
    </w:p>
    <w:p w14:paraId="2AA66A05" w14:textId="77777777" w:rsidR="00A56E1A" w:rsidRPr="00351572" w:rsidRDefault="00A56E1A" w:rsidP="00A56E1A">
      <w:pPr>
        <w:rPr>
          <w:b/>
          <w:sz w:val="22"/>
          <w:szCs w:val="22"/>
        </w:rPr>
      </w:pPr>
    </w:p>
    <w:p w14:paraId="4D3DF8D0" w14:textId="77777777" w:rsidR="00A56E1A" w:rsidRPr="00351572" w:rsidRDefault="00A56E1A" w:rsidP="00A56E1A">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5D7F29D7" w14:textId="77777777" w:rsidR="00466AE9" w:rsidRPr="00351572" w:rsidRDefault="00466AE9" w:rsidP="00466AE9">
      <w:pPr>
        <w:rPr>
          <w:b/>
          <w:sz w:val="22"/>
          <w:szCs w:val="22"/>
        </w:rPr>
      </w:pPr>
    </w:p>
    <w:p w14:paraId="7274F49E" w14:textId="76C962FA" w:rsidR="00D36029" w:rsidRPr="00351572" w:rsidRDefault="00D36029" w:rsidP="00D36029">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00A70E6C" w:rsidRPr="00351572">
        <w:rPr>
          <w:b/>
          <w:sz w:val="22"/>
          <w:szCs w:val="22"/>
        </w:rPr>
        <w:t>Ene Kirss</w:t>
      </w:r>
    </w:p>
    <w:p w14:paraId="0BD95799" w14:textId="3A1F26B9" w:rsidR="00D36029" w:rsidRPr="00351572" w:rsidRDefault="00D36029" w:rsidP="00D36029">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00A70E6C" w:rsidRPr="00351572">
        <w:rPr>
          <w:sz w:val="22"/>
          <w:szCs w:val="22"/>
        </w:rPr>
        <w:t>Müügi</w:t>
      </w:r>
      <w:r w:rsidR="00794611" w:rsidRPr="00351572">
        <w:rPr>
          <w:sz w:val="22"/>
          <w:szCs w:val="22"/>
        </w:rPr>
        <w:t>juht</w:t>
      </w:r>
    </w:p>
    <w:p w14:paraId="2C024859" w14:textId="77777777" w:rsidR="00327C3A" w:rsidRPr="00351572" w:rsidRDefault="00327C3A" w:rsidP="00327C3A">
      <w:pPr>
        <w:rPr>
          <w:b/>
          <w:sz w:val="22"/>
          <w:szCs w:val="22"/>
        </w:rPr>
      </w:pPr>
    </w:p>
    <w:p w14:paraId="6E9E47E9" w14:textId="77777777" w:rsidR="0048697A" w:rsidRPr="00351572" w:rsidRDefault="008A07A3" w:rsidP="0048697A">
      <w:pPr>
        <w:ind w:left="5440" w:firstLine="680"/>
        <w:rPr>
          <w:spacing w:val="0"/>
          <w:position w:val="0"/>
          <w:sz w:val="22"/>
          <w:szCs w:val="22"/>
        </w:rPr>
      </w:pPr>
      <w:r w:rsidRPr="00351572">
        <w:rPr>
          <w:sz w:val="22"/>
          <w:szCs w:val="22"/>
        </w:rPr>
        <w:br w:type="page"/>
      </w:r>
      <w:bookmarkStart w:id="1" w:name="OLE_LINK2"/>
      <w:r w:rsidR="0048697A" w:rsidRPr="00351572">
        <w:rPr>
          <w:spacing w:val="0"/>
          <w:position w:val="0"/>
          <w:sz w:val="22"/>
          <w:szCs w:val="22"/>
        </w:rPr>
        <w:lastRenderedPageBreak/>
        <w:t>Lisa 1</w:t>
      </w:r>
    </w:p>
    <w:p w14:paraId="49399DB8" w14:textId="4FC061A4" w:rsidR="00466AE9" w:rsidRPr="00351572" w:rsidRDefault="00466AE9" w:rsidP="00466AE9">
      <w:pPr>
        <w:ind w:left="5440" w:firstLine="680"/>
        <w:rPr>
          <w:spacing w:val="0"/>
          <w:position w:val="0"/>
          <w:sz w:val="22"/>
          <w:szCs w:val="22"/>
        </w:rPr>
      </w:pPr>
      <w:r w:rsidRPr="00351572">
        <w:rPr>
          <w:spacing w:val="0"/>
          <w:position w:val="0"/>
          <w:sz w:val="22"/>
          <w:szCs w:val="22"/>
        </w:rPr>
        <w:t xml:space="preserve">RMK ja </w:t>
      </w:r>
      <w:r w:rsidR="00A70E6C" w:rsidRPr="00351572">
        <w:rPr>
          <w:spacing w:val="0"/>
          <w:position w:val="0"/>
          <w:sz w:val="22"/>
          <w:szCs w:val="22"/>
        </w:rPr>
        <w:t>UPM</w:t>
      </w:r>
      <w:r w:rsidRPr="00351572">
        <w:rPr>
          <w:spacing w:val="0"/>
          <w:position w:val="0"/>
          <w:sz w:val="22"/>
          <w:szCs w:val="22"/>
        </w:rPr>
        <w:t xml:space="preserve"> OÜ vahelise</w:t>
      </w:r>
    </w:p>
    <w:p w14:paraId="42648139" w14:textId="77777777" w:rsidR="00466AE9" w:rsidRPr="00351572" w:rsidRDefault="00466AE9" w:rsidP="00466AE9">
      <w:pPr>
        <w:ind w:left="5440" w:firstLine="680"/>
        <w:rPr>
          <w:spacing w:val="0"/>
          <w:position w:val="0"/>
          <w:sz w:val="22"/>
          <w:szCs w:val="22"/>
        </w:rPr>
      </w:pPr>
      <w:r w:rsidRPr="00351572">
        <w:rPr>
          <w:spacing w:val="0"/>
          <w:position w:val="0"/>
          <w:sz w:val="22"/>
          <w:szCs w:val="22"/>
        </w:rPr>
        <w:t>metsamaterjali müügilepingu</w:t>
      </w:r>
    </w:p>
    <w:p w14:paraId="24BE3855" w14:textId="27BD6763" w:rsidR="00466AE9" w:rsidRPr="00351572" w:rsidRDefault="00466AE9" w:rsidP="00466AE9">
      <w:pPr>
        <w:ind w:left="5440" w:firstLine="680"/>
        <w:rPr>
          <w:spacing w:val="0"/>
          <w:position w:val="0"/>
          <w:sz w:val="22"/>
          <w:szCs w:val="22"/>
        </w:rPr>
      </w:pPr>
      <w:r w:rsidRPr="00351572">
        <w:rPr>
          <w:spacing w:val="0"/>
          <w:position w:val="0"/>
          <w:sz w:val="22"/>
          <w:szCs w:val="22"/>
        </w:rPr>
        <w:t>nr 3-3.6.1/</w:t>
      </w:r>
      <w:r w:rsidR="000E5033" w:rsidRPr="00351572">
        <w:rPr>
          <w:spacing w:val="0"/>
          <w:position w:val="0"/>
          <w:sz w:val="22"/>
          <w:szCs w:val="22"/>
        </w:rPr>
        <w:t>202</w:t>
      </w:r>
      <w:r w:rsidR="00351572">
        <w:rPr>
          <w:spacing w:val="0"/>
          <w:position w:val="0"/>
          <w:sz w:val="22"/>
          <w:szCs w:val="22"/>
        </w:rPr>
        <w:t>4</w:t>
      </w:r>
      <w:r w:rsidR="000E5033" w:rsidRPr="00351572">
        <w:rPr>
          <w:spacing w:val="0"/>
          <w:position w:val="0"/>
          <w:sz w:val="22"/>
          <w:szCs w:val="22"/>
        </w:rPr>
        <w:t>/</w:t>
      </w:r>
      <w:r w:rsidR="00B05D8F">
        <w:rPr>
          <w:spacing w:val="0"/>
          <w:position w:val="0"/>
          <w:sz w:val="22"/>
          <w:szCs w:val="22"/>
        </w:rPr>
        <w:t>213</w:t>
      </w:r>
      <w:r w:rsidR="000E5033" w:rsidRPr="00351572">
        <w:rPr>
          <w:spacing w:val="0"/>
          <w:position w:val="0"/>
          <w:sz w:val="22"/>
          <w:szCs w:val="22"/>
        </w:rPr>
        <w:t xml:space="preserve"> juurd</w:t>
      </w:r>
      <w:r w:rsidRPr="00351572">
        <w:rPr>
          <w:spacing w:val="0"/>
          <w:position w:val="0"/>
          <w:sz w:val="22"/>
          <w:szCs w:val="22"/>
        </w:rPr>
        <w:t>e</w:t>
      </w:r>
    </w:p>
    <w:p w14:paraId="3083D971" w14:textId="77777777" w:rsidR="0048697A" w:rsidRPr="00351572" w:rsidRDefault="0048697A" w:rsidP="0048697A">
      <w:pPr>
        <w:pStyle w:val="Heading1"/>
        <w:rPr>
          <w:sz w:val="22"/>
          <w:szCs w:val="22"/>
        </w:rPr>
      </w:pPr>
    </w:p>
    <w:p w14:paraId="4D397F3E" w14:textId="77777777" w:rsidR="0048697A" w:rsidRPr="00351572" w:rsidRDefault="0048697A" w:rsidP="0048697A">
      <w:pPr>
        <w:pStyle w:val="Heading1"/>
        <w:jc w:val="center"/>
        <w:rPr>
          <w:kern w:val="0"/>
          <w:sz w:val="22"/>
          <w:szCs w:val="22"/>
        </w:rPr>
      </w:pPr>
      <w:r w:rsidRPr="00351572">
        <w:rPr>
          <w:kern w:val="0"/>
          <w:sz w:val="22"/>
          <w:szCs w:val="22"/>
        </w:rPr>
        <w:t>TARNEGRAAFIK</w:t>
      </w:r>
    </w:p>
    <w:p w14:paraId="31D35A65" w14:textId="77777777" w:rsidR="0048697A" w:rsidRPr="00351572" w:rsidRDefault="0048697A" w:rsidP="0048697A">
      <w:pPr>
        <w:rPr>
          <w:sz w:val="22"/>
          <w:szCs w:val="22"/>
        </w:rPr>
      </w:pPr>
    </w:p>
    <w:p w14:paraId="143FAB9C" w14:textId="77777777" w:rsidR="0048697A" w:rsidRPr="00351572" w:rsidRDefault="0048697A" w:rsidP="00351572">
      <w:pPr>
        <w:pStyle w:val="Heading1"/>
        <w:ind w:left="4080"/>
        <w:rPr>
          <w:b w:val="0"/>
          <w:bCs/>
          <w:kern w:val="0"/>
          <w:sz w:val="22"/>
          <w:szCs w:val="22"/>
        </w:rPr>
      </w:pPr>
      <w:r w:rsidRPr="00351572">
        <w:rPr>
          <w:b w:val="0"/>
          <w:bCs/>
          <w:kern w:val="0"/>
          <w:sz w:val="22"/>
          <w:szCs w:val="22"/>
        </w:rPr>
        <w:t>/kuupäev vastavalt hilisemale digitaalallkirja kuupäevale/</w:t>
      </w:r>
    </w:p>
    <w:p w14:paraId="69A74E1F" w14:textId="77777777" w:rsidR="0048697A" w:rsidRPr="00351572" w:rsidRDefault="0048697A" w:rsidP="0048697A">
      <w:pPr>
        <w:rPr>
          <w:sz w:val="22"/>
          <w:szCs w:val="22"/>
        </w:rPr>
      </w:pPr>
    </w:p>
    <w:p w14:paraId="526CDBEB" w14:textId="77777777" w:rsidR="000E5033" w:rsidRPr="00351572" w:rsidRDefault="000E5033" w:rsidP="0048697A">
      <w:pPr>
        <w:rPr>
          <w:sz w:val="22"/>
          <w:szCs w:val="22"/>
        </w:rPr>
      </w:pPr>
    </w:p>
    <w:bookmarkEnd w:id="1"/>
    <w:p w14:paraId="353DAC59" w14:textId="77777777" w:rsidR="000E5033" w:rsidRPr="00351572" w:rsidRDefault="000E5033" w:rsidP="000E5033">
      <w:pPr>
        <w:rPr>
          <w:b/>
          <w:sz w:val="22"/>
          <w:szCs w:val="22"/>
        </w:rPr>
      </w:pPr>
      <w:r w:rsidRPr="00351572">
        <w:rPr>
          <w:b/>
          <w:sz w:val="22"/>
          <w:szCs w:val="22"/>
        </w:rPr>
        <w:t>Pooled on kokku leppinud järgnevas.</w:t>
      </w:r>
    </w:p>
    <w:p w14:paraId="1A09B457" w14:textId="77777777" w:rsidR="0048697A" w:rsidRPr="00351572" w:rsidRDefault="0048697A" w:rsidP="0048697A">
      <w:pPr>
        <w:rPr>
          <w:b/>
          <w:sz w:val="22"/>
          <w:szCs w:val="22"/>
        </w:rPr>
      </w:pPr>
    </w:p>
    <w:p w14:paraId="01583790" w14:textId="5D310733" w:rsidR="0048697A" w:rsidRPr="00351572" w:rsidRDefault="00577DE7" w:rsidP="0048697A">
      <w:pPr>
        <w:rPr>
          <w:bCs/>
          <w:sz w:val="22"/>
          <w:szCs w:val="22"/>
        </w:rPr>
      </w:pPr>
      <w:r w:rsidRPr="00351572">
        <w:rPr>
          <w:b/>
          <w:bCs/>
          <w:sz w:val="22"/>
          <w:szCs w:val="22"/>
        </w:rPr>
        <w:t>1.</w:t>
      </w:r>
      <w:r w:rsidRPr="00351572">
        <w:rPr>
          <w:bCs/>
          <w:sz w:val="22"/>
          <w:szCs w:val="22"/>
        </w:rPr>
        <w:t xml:space="preserve"> </w:t>
      </w:r>
      <w:r w:rsidR="00B75DC4" w:rsidRPr="00351572">
        <w:rPr>
          <w:bCs/>
          <w:sz w:val="22"/>
          <w:szCs w:val="22"/>
        </w:rPr>
        <w:t xml:space="preserve">RMK </w:t>
      </w:r>
      <w:r w:rsidR="00B05D8F">
        <w:rPr>
          <w:bCs/>
          <w:sz w:val="22"/>
          <w:szCs w:val="22"/>
        </w:rPr>
        <w:t>17</w:t>
      </w:r>
      <w:r w:rsidR="00351572">
        <w:rPr>
          <w:bCs/>
          <w:sz w:val="22"/>
          <w:szCs w:val="22"/>
        </w:rPr>
        <w:t xml:space="preserve">. </w:t>
      </w:r>
      <w:r w:rsidR="00B05D8F">
        <w:rPr>
          <w:bCs/>
          <w:sz w:val="22"/>
          <w:szCs w:val="22"/>
        </w:rPr>
        <w:t>juun</w:t>
      </w:r>
      <w:r w:rsidR="00351572">
        <w:rPr>
          <w:bCs/>
          <w:sz w:val="22"/>
          <w:szCs w:val="22"/>
        </w:rPr>
        <w:t>i</w:t>
      </w:r>
      <w:r w:rsidR="000E5033" w:rsidRPr="00351572">
        <w:rPr>
          <w:bCs/>
          <w:sz w:val="22"/>
          <w:szCs w:val="22"/>
        </w:rPr>
        <w:t xml:space="preserve"> 202</w:t>
      </w:r>
      <w:r w:rsidR="00B05D8F">
        <w:rPr>
          <w:bCs/>
          <w:sz w:val="22"/>
          <w:szCs w:val="22"/>
        </w:rPr>
        <w:t>4</w:t>
      </w:r>
      <w:r w:rsidR="006C384B" w:rsidRPr="00351572">
        <w:rPr>
          <w:bCs/>
          <w:sz w:val="22"/>
          <w:szCs w:val="22"/>
        </w:rPr>
        <w:t xml:space="preserve">.a </w:t>
      </w:r>
      <w:r w:rsidR="00B75DC4" w:rsidRPr="00351572">
        <w:rPr>
          <w:bCs/>
          <w:sz w:val="22"/>
          <w:szCs w:val="22"/>
        </w:rPr>
        <w:t xml:space="preserve"> </w:t>
      </w:r>
      <w:r w:rsidR="00B05D8F">
        <w:rPr>
          <w:bCs/>
          <w:sz w:val="22"/>
          <w:szCs w:val="22"/>
        </w:rPr>
        <w:t xml:space="preserve">kiirestirikneva </w:t>
      </w:r>
      <w:r w:rsidR="0046366C" w:rsidRPr="00351572">
        <w:rPr>
          <w:bCs/>
          <w:sz w:val="22"/>
          <w:szCs w:val="22"/>
        </w:rPr>
        <w:t>metsamaterjali</w:t>
      </w:r>
      <w:r w:rsidR="00D36029" w:rsidRPr="00351572">
        <w:rPr>
          <w:bCs/>
          <w:sz w:val="22"/>
          <w:szCs w:val="22"/>
        </w:rPr>
        <w:t xml:space="preserve"> </w:t>
      </w:r>
      <w:r w:rsidR="00B75DC4" w:rsidRPr="00351572">
        <w:rPr>
          <w:bCs/>
          <w:sz w:val="22"/>
          <w:szCs w:val="22"/>
        </w:rPr>
        <w:t>kirjaliku pakkumise edukaks kuulutatud pakkujate protokolli 3-3.4/</w:t>
      </w:r>
      <w:r w:rsidR="00B05D8F">
        <w:rPr>
          <w:bCs/>
          <w:sz w:val="22"/>
          <w:szCs w:val="22"/>
        </w:rPr>
        <w:t>8</w:t>
      </w:r>
      <w:r w:rsidR="00B75DC4" w:rsidRPr="00351572">
        <w:rPr>
          <w:bCs/>
          <w:sz w:val="22"/>
          <w:szCs w:val="22"/>
        </w:rPr>
        <w:t xml:space="preserve"> alusel </w:t>
      </w:r>
      <w:r w:rsidR="00A56E1A" w:rsidRPr="00351572">
        <w:rPr>
          <w:bCs/>
          <w:sz w:val="22"/>
          <w:szCs w:val="22"/>
        </w:rPr>
        <w:t>m</w:t>
      </w:r>
      <w:r w:rsidR="0048697A" w:rsidRPr="00351572">
        <w:rPr>
          <w:bCs/>
          <w:sz w:val="22"/>
          <w:szCs w:val="22"/>
        </w:rPr>
        <w:t xml:space="preserve">üüja müüb ja </w:t>
      </w:r>
      <w:r w:rsidR="00A56E1A" w:rsidRPr="00351572">
        <w:rPr>
          <w:bCs/>
          <w:sz w:val="22"/>
          <w:szCs w:val="22"/>
        </w:rPr>
        <w:t>o</w:t>
      </w:r>
      <w:r w:rsidR="0048697A" w:rsidRPr="00351572">
        <w:rPr>
          <w:bCs/>
          <w:sz w:val="22"/>
          <w:szCs w:val="22"/>
        </w:rPr>
        <w:t xml:space="preserve">stja ostab </w:t>
      </w:r>
      <w:r w:rsidR="00A56E1A" w:rsidRPr="00351572">
        <w:rPr>
          <w:bCs/>
          <w:sz w:val="22"/>
          <w:szCs w:val="22"/>
        </w:rPr>
        <w:t>m</w:t>
      </w:r>
      <w:r w:rsidR="0048697A" w:rsidRPr="00351572">
        <w:rPr>
          <w:bCs/>
          <w:sz w:val="22"/>
          <w:szCs w:val="22"/>
        </w:rPr>
        <w:t xml:space="preserve">etsamaterjali, mille </w:t>
      </w:r>
      <w:r w:rsidR="00A56E1A" w:rsidRPr="00351572">
        <w:rPr>
          <w:bCs/>
          <w:sz w:val="22"/>
          <w:szCs w:val="22"/>
        </w:rPr>
        <w:t>t</w:t>
      </w:r>
      <w:r w:rsidR="0048697A" w:rsidRPr="00351572">
        <w:rPr>
          <w:bCs/>
          <w:sz w:val="22"/>
          <w:szCs w:val="22"/>
        </w:rPr>
        <w:t xml:space="preserve">arnekoht ja kogus </w:t>
      </w:r>
      <w:r w:rsidR="00A56E1A" w:rsidRPr="00351572">
        <w:rPr>
          <w:bCs/>
          <w:sz w:val="22"/>
          <w:szCs w:val="22"/>
        </w:rPr>
        <w:t>t</w:t>
      </w:r>
      <w:r w:rsidR="0048697A" w:rsidRPr="00351572">
        <w:rPr>
          <w:bCs/>
          <w:sz w:val="22"/>
          <w:szCs w:val="22"/>
        </w:rPr>
        <w:t xml:space="preserve">arneperioodil </w:t>
      </w:r>
      <w:r w:rsidR="00B05D8F">
        <w:rPr>
          <w:b/>
          <w:bCs/>
          <w:sz w:val="22"/>
          <w:szCs w:val="22"/>
        </w:rPr>
        <w:t>18.06</w:t>
      </w:r>
      <w:r w:rsidR="00351572">
        <w:rPr>
          <w:b/>
          <w:bCs/>
          <w:sz w:val="22"/>
          <w:szCs w:val="22"/>
        </w:rPr>
        <w:t>.2024</w:t>
      </w:r>
      <w:r w:rsidR="0048697A" w:rsidRPr="00351572">
        <w:rPr>
          <w:b/>
          <w:bCs/>
          <w:sz w:val="22"/>
          <w:szCs w:val="22"/>
        </w:rPr>
        <w:t xml:space="preserve"> – </w:t>
      </w:r>
      <w:r w:rsidR="00B05D8F">
        <w:rPr>
          <w:b/>
          <w:bCs/>
          <w:sz w:val="22"/>
          <w:szCs w:val="22"/>
        </w:rPr>
        <w:t>30.06</w:t>
      </w:r>
      <w:r w:rsidR="00351572">
        <w:rPr>
          <w:b/>
          <w:bCs/>
          <w:sz w:val="22"/>
          <w:szCs w:val="22"/>
        </w:rPr>
        <w:t>.2024</w:t>
      </w:r>
      <w:r w:rsidR="0048697A" w:rsidRPr="00351572">
        <w:rPr>
          <w:bCs/>
          <w:sz w:val="22"/>
          <w:szCs w:val="22"/>
        </w:rPr>
        <w:t xml:space="preserve"> on sätestatud alljärgnevalt:</w:t>
      </w:r>
    </w:p>
    <w:tbl>
      <w:tblPr>
        <w:tblW w:w="6815" w:type="dxa"/>
        <w:tblInd w:w="70" w:type="dxa"/>
        <w:tblLayout w:type="fixed"/>
        <w:tblCellMar>
          <w:left w:w="70" w:type="dxa"/>
          <w:right w:w="70" w:type="dxa"/>
        </w:tblCellMar>
        <w:tblLook w:val="04A0" w:firstRow="1" w:lastRow="0" w:firstColumn="1" w:lastColumn="0" w:noHBand="0" w:noVBand="1"/>
      </w:tblPr>
      <w:tblGrid>
        <w:gridCol w:w="1626"/>
        <w:gridCol w:w="1276"/>
        <w:gridCol w:w="1701"/>
        <w:gridCol w:w="1106"/>
        <w:gridCol w:w="1106"/>
      </w:tblGrid>
      <w:tr w:rsidR="00B05D8F" w:rsidRPr="00351572" w14:paraId="2D2FE8EA" w14:textId="77777777" w:rsidTr="00B05D8F">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30584D81" w14:textId="77777777" w:rsidR="00B05D8F" w:rsidRPr="00351572" w:rsidRDefault="00B05D8F" w:rsidP="00A56E1A">
            <w:pPr>
              <w:rPr>
                <w:b/>
                <w:sz w:val="22"/>
                <w:szCs w:val="22"/>
              </w:rPr>
            </w:pPr>
            <w:r w:rsidRPr="00351572">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46A21E90" w14:textId="77777777" w:rsidR="00B05D8F" w:rsidRPr="00351572" w:rsidRDefault="00B05D8F" w:rsidP="00A56E1A">
            <w:pPr>
              <w:rPr>
                <w:b/>
                <w:sz w:val="22"/>
                <w:szCs w:val="22"/>
              </w:rPr>
            </w:pPr>
            <w:r w:rsidRPr="00351572">
              <w:rPr>
                <w:b/>
                <w:sz w:val="22"/>
                <w:szCs w:val="22"/>
              </w:rPr>
              <w:t>Tarnekoht</w:t>
            </w:r>
          </w:p>
        </w:tc>
        <w:tc>
          <w:tcPr>
            <w:tcW w:w="1701" w:type="dxa"/>
            <w:tcBorders>
              <w:top w:val="single" w:sz="4" w:space="0" w:color="auto"/>
              <w:left w:val="nil"/>
              <w:bottom w:val="single" w:sz="4" w:space="0" w:color="auto"/>
              <w:right w:val="single" w:sz="4" w:space="0" w:color="auto"/>
            </w:tcBorders>
          </w:tcPr>
          <w:p w14:paraId="19EC62A8" w14:textId="2C0A5912" w:rsidR="00B05D8F" w:rsidRPr="00351572" w:rsidRDefault="00B05D8F" w:rsidP="00112E44">
            <w:pPr>
              <w:jc w:val="center"/>
              <w:rPr>
                <w:b/>
                <w:sz w:val="22"/>
                <w:szCs w:val="22"/>
              </w:rPr>
            </w:pPr>
            <w:r w:rsidRPr="00351572">
              <w:rPr>
                <w:b/>
                <w:sz w:val="22"/>
                <w:szCs w:val="22"/>
              </w:rPr>
              <w:t>Tarnetingimus</w:t>
            </w:r>
          </w:p>
        </w:tc>
        <w:tc>
          <w:tcPr>
            <w:tcW w:w="1106" w:type="dxa"/>
            <w:tcBorders>
              <w:top w:val="single" w:sz="4" w:space="0" w:color="auto"/>
              <w:left w:val="single" w:sz="4" w:space="0" w:color="auto"/>
              <w:bottom w:val="single" w:sz="4" w:space="0" w:color="auto"/>
              <w:right w:val="single" w:sz="4" w:space="0" w:color="auto"/>
            </w:tcBorders>
          </w:tcPr>
          <w:p w14:paraId="7BC3A4EE" w14:textId="03D9DEF7" w:rsidR="00B05D8F" w:rsidRPr="00351572" w:rsidRDefault="00B05D8F" w:rsidP="00112E44">
            <w:pPr>
              <w:jc w:val="center"/>
              <w:rPr>
                <w:b/>
                <w:sz w:val="22"/>
                <w:szCs w:val="22"/>
              </w:rPr>
            </w:pPr>
            <w:r>
              <w:rPr>
                <w:b/>
                <w:sz w:val="22"/>
                <w:szCs w:val="22"/>
              </w:rPr>
              <w:t>Juuni</w:t>
            </w:r>
          </w:p>
        </w:tc>
        <w:tc>
          <w:tcPr>
            <w:tcW w:w="1106" w:type="dxa"/>
            <w:tcBorders>
              <w:top w:val="single" w:sz="4" w:space="0" w:color="auto"/>
              <w:left w:val="single" w:sz="4" w:space="0" w:color="auto"/>
              <w:bottom w:val="single" w:sz="4" w:space="0" w:color="auto"/>
              <w:right w:val="single" w:sz="4" w:space="0" w:color="auto"/>
            </w:tcBorders>
          </w:tcPr>
          <w:p w14:paraId="40C3A8CF" w14:textId="2148AA8D" w:rsidR="00B05D8F" w:rsidRPr="00351572" w:rsidRDefault="00B05D8F" w:rsidP="00A56E1A">
            <w:pPr>
              <w:rPr>
                <w:b/>
                <w:sz w:val="22"/>
                <w:szCs w:val="22"/>
              </w:rPr>
            </w:pPr>
            <w:r w:rsidRPr="00351572">
              <w:rPr>
                <w:b/>
                <w:sz w:val="22"/>
                <w:szCs w:val="22"/>
              </w:rPr>
              <w:t>Kokku</w:t>
            </w:r>
          </w:p>
        </w:tc>
      </w:tr>
      <w:tr w:rsidR="00B05D8F" w:rsidRPr="00351572" w14:paraId="6C709246" w14:textId="77777777" w:rsidTr="00B05D8F">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B3D18" w14:textId="77777777" w:rsidR="00B05D8F" w:rsidRPr="00351572" w:rsidRDefault="00B05D8F" w:rsidP="002B58FB">
            <w:pPr>
              <w:rPr>
                <w:bCs/>
                <w:sz w:val="22"/>
                <w:szCs w:val="22"/>
              </w:rPr>
            </w:pPr>
            <w:r w:rsidRPr="00351572">
              <w:rPr>
                <w:bCs/>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386BA" w14:textId="02D6449E" w:rsidR="00B05D8F" w:rsidRPr="00351572" w:rsidRDefault="00B05D8F" w:rsidP="00112E44">
            <w:pPr>
              <w:rPr>
                <w:bCs/>
                <w:sz w:val="22"/>
                <w:szCs w:val="22"/>
              </w:rPr>
            </w:pPr>
            <w:r w:rsidRPr="00351572">
              <w:rPr>
                <w:bCs/>
                <w:sz w:val="22"/>
                <w:szCs w:val="22"/>
              </w:rPr>
              <w:t>Pärnu</w:t>
            </w:r>
          </w:p>
        </w:tc>
        <w:tc>
          <w:tcPr>
            <w:tcW w:w="1701" w:type="dxa"/>
            <w:tcBorders>
              <w:top w:val="single" w:sz="4" w:space="0" w:color="auto"/>
              <w:left w:val="nil"/>
              <w:bottom w:val="single" w:sz="4" w:space="0" w:color="auto"/>
              <w:right w:val="single" w:sz="4" w:space="0" w:color="auto"/>
            </w:tcBorders>
          </w:tcPr>
          <w:p w14:paraId="07447294" w14:textId="77777777" w:rsidR="00B05D8F" w:rsidRPr="00351572" w:rsidRDefault="00B05D8F" w:rsidP="002B58FB">
            <w:pPr>
              <w:jc w:val="center"/>
              <w:rPr>
                <w:bCs/>
                <w:sz w:val="22"/>
                <w:szCs w:val="22"/>
              </w:rPr>
            </w:pPr>
            <w:r w:rsidRPr="00351572">
              <w:rPr>
                <w:bCs/>
                <w:sz w:val="22"/>
                <w:szCs w:val="22"/>
              </w:rPr>
              <w:t>DPU</w:t>
            </w:r>
          </w:p>
        </w:tc>
        <w:tc>
          <w:tcPr>
            <w:tcW w:w="1106" w:type="dxa"/>
            <w:tcBorders>
              <w:top w:val="single" w:sz="4" w:space="0" w:color="auto"/>
              <w:left w:val="single" w:sz="4" w:space="0" w:color="auto"/>
              <w:bottom w:val="single" w:sz="4" w:space="0" w:color="auto"/>
              <w:right w:val="single" w:sz="4" w:space="0" w:color="auto"/>
            </w:tcBorders>
          </w:tcPr>
          <w:p w14:paraId="2F779DA5" w14:textId="1A1392D6" w:rsidR="00B05D8F" w:rsidRPr="00351572" w:rsidRDefault="00B05D8F" w:rsidP="00112E44">
            <w:pPr>
              <w:jc w:val="center"/>
              <w:rPr>
                <w:bCs/>
                <w:sz w:val="22"/>
                <w:szCs w:val="22"/>
              </w:rPr>
            </w:pPr>
            <w:r>
              <w:rPr>
                <w:bCs/>
                <w:sz w:val="22"/>
                <w:szCs w:val="22"/>
              </w:rPr>
              <w:t>420</w:t>
            </w:r>
          </w:p>
        </w:tc>
        <w:tc>
          <w:tcPr>
            <w:tcW w:w="1106" w:type="dxa"/>
            <w:tcBorders>
              <w:top w:val="single" w:sz="4" w:space="0" w:color="auto"/>
              <w:left w:val="single" w:sz="4" w:space="0" w:color="auto"/>
              <w:bottom w:val="single" w:sz="4" w:space="0" w:color="auto"/>
              <w:right w:val="single" w:sz="4" w:space="0" w:color="auto"/>
            </w:tcBorders>
            <w:shd w:val="clear" w:color="auto" w:fill="auto"/>
          </w:tcPr>
          <w:p w14:paraId="69869E37" w14:textId="2A393280" w:rsidR="00B05D8F" w:rsidRPr="00351572" w:rsidRDefault="00B05D8F" w:rsidP="002B58FB">
            <w:pPr>
              <w:jc w:val="center"/>
              <w:rPr>
                <w:b/>
                <w:bCs/>
                <w:sz w:val="22"/>
                <w:szCs w:val="22"/>
              </w:rPr>
            </w:pPr>
            <w:r>
              <w:rPr>
                <w:b/>
                <w:bCs/>
                <w:sz w:val="22"/>
                <w:szCs w:val="22"/>
              </w:rPr>
              <w:t>420</w:t>
            </w:r>
          </w:p>
        </w:tc>
      </w:tr>
    </w:tbl>
    <w:p w14:paraId="7CDA97CE" w14:textId="4AFE0881" w:rsidR="00112E44" w:rsidRPr="00351572" w:rsidRDefault="00112E44" w:rsidP="00112E44">
      <w:pPr>
        <w:rPr>
          <w:spacing w:val="0"/>
          <w:position w:val="0"/>
          <w:sz w:val="22"/>
          <w:szCs w:val="22"/>
          <w:lang w:eastAsia="et-EE"/>
        </w:rPr>
      </w:pPr>
      <w:r w:rsidRPr="00351572">
        <w:rPr>
          <w:spacing w:val="0"/>
          <w:position w:val="0"/>
          <w:sz w:val="22"/>
          <w:szCs w:val="22"/>
          <w:lang w:eastAsia="et-EE"/>
        </w:rPr>
        <w:t>Tarnete vastuvõtt</w:t>
      </w:r>
      <w:r w:rsidR="005F7B65" w:rsidRPr="00351572">
        <w:rPr>
          <w:spacing w:val="0"/>
          <w:position w:val="0"/>
          <w:sz w:val="22"/>
          <w:szCs w:val="22"/>
          <w:lang w:eastAsia="et-EE"/>
        </w:rPr>
        <w:t xml:space="preserve"> Pärnu sadamas</w:t>
      </w:r>
      <w:r w:rsidRPr="00351572">
        <w:rPr>
          <w:spacing w:val="0"/>
          <w:position w:val="0"/>
          <w:sz w:val="22"/>
          <w:szCs w:val="22"/>
          <w:lang w:eastAsia="et-EE"/>
        </w:rPr>
        <w:t>:  tööpäevadel 08:00-18:00</w:t>
      </w:r>
    </w:p>
    <w:p w14:paraId="3CDCCD32" w14:textId="77777777" w:rsidR="0048697A" w:rsidRPr="00351572" w:rsidRDefault="0048697A" w:rsidP="0048697A">
      <w:pPr>
        <w:jc w:val="both"/>
        <w:rPr>
          <w:bCs/>
          <w:sz w:val="22"/>
          <w:szCs w:val="22"/>
        </w:rPr>
      </w:pPr>
    </w:p>
    <w:p w14:paraId="7DB8DABE" w14:textId="43973E46" w:rsidR="00466AE9" w:rsidRPr="00351572" w:rsidRDefault="00A3150C" w:rsidP="00466AE9">
      <w:pPr>
        <w:jc w:val="both"/>
        <w:rPr>
          <w:sz w:val="22"/>
          <w:szCs w:val="22"/>
        </w:rPr>
      </w:pPr>
      <w:r w:rsidRPr="00351572">
        <w:rPr>
          <w:b/>
          <w:sz w:val="22"/>
          <w:szCs w:val="22"/>
        </w:rPr>
        <w:t>2</w:t>
      </w:r>
      <w:r w:rsidR="0048697A" w:rsidRPr="00351572">
        <w:rPr>
          <w:b/>
          <w:sz w:val="22"/>
          <w:szCs w:val="22"/>
        </w:rPr>
        <w:t>.</w:t>
      </w:r>
      <w:r w:rsidR="0048697A" w:rsidRPr="00351572">
        <w:rPr>
          <w:sz w:val="22"/>
          <w:szCs w:val="22"/>
        </w:rPr>
        <w:t xml:space="preserve"> Lepingu objektiks oleva </w:t>
      </w:r>
      <w:r w:rsidR="00A56E1A" w:rsidRPr="00351572">
        <w:rPr>
          <w:sz w:val="22"/>
          <w:szCs w:val="22"/>
        </w:rPr>
        <w:t>m</w:t>
      </w:r>
      <w:r w:rsidR="0048697A" w:rsidRPr="00351572">
        <w:rPr>
          <w:sz w:val="22"/>
          <w:szCs w:val="22"/>
        </w:rPr>
        <w:t xml:space="preserve">etsamaterjali koguse lubatud kõikumine on kuni </w:t>
      </w:r>
      <w:r w:rsidR="00B05D8F">
        <w:rPr>
          <w:sz w:val="22"/>
          <w:szCs w:val="22"/>
        </w:rPr>
        <w:t>2</w:t>
      </w:r>
      <w:r w:rsidR="0048697A" w:rsidRPr="00351572">
        <w:rPr>
          <w:sz w:val="22"/>
          <w:szCs w:val="22"/>
        </w:rPr>
        <w:t>0 (</w:t>
      </w:r>
      <w:r w:rsidR="00B05D8F">
        <w:rPr>
          <w:sz w:val="22"/>
          <w:szCs w:val="22"/>
        </w:rPr>
        <w:t>kaks</w:t>
      </w:r>
      <w:r w:rsidR="0048697A" w:rsidRPr="00351572">
        <w:rPr>
          <w:sz w:val="22"/>
          <w:szCs w:val="22"/>
        </w:rPr>
        <w:t>kümme</w:t>
      </w:r>
      <w:r w:rsidR="00B05D8F">
        <w:rPr>
          <w:sz w:val="22"/>
          <w:szCs w:val="22"/>
        </w:rPr>
        <w:t>nd</w:t>
      </w:r>
      <w:r w:rsidR="0048697A" w:rsidRPr="00351572">
        <w:rPr>
          <w:sz w:val="22"/>
          <w:szCs w:val="22"/>
        </w:rPr>
        <w:t xml:space="preserve">) % kokkulepitud kogustest </w:t>
      </w:r>
      <w:r w:rsidR="00A56E1A" w:rsidRPr="00351572">
        <w:rPr>
          <w:sz w:val="22"/>
          <w:szCs w:val="22"/>
        </w:rPr>
        <w:t>t</w:t>
      </w:r>
      <w:r w:rsidR="0048697A" w:rsidRPr="00351572">
        <w:rPr>
          <w:sz w:val="22"/>
          <w:szCs w:val="22"/>
        </w:rPr>
        <w:t xml:space="preserve">arnegraafikus toodud kuude lõikes. </w:t>
      </w:r>
    </w:p>
    <w:p w14:paraId="37AC9439" w14:textId="77777777" w:rsidR="0048697A" w:rsidRPr="00351572" w:rsidRDefault="0048697A" w:rsidP="0048697A">
      <w:pPr>
        <w:jc w:val="both"/>
        <w:rPr>
          <w:sz w:val="22"/>
          <w:szCs w:val="22"/>
        </w:rPr>
      </w:pPr>
    </w:p>
    <w:p w14:paraId="72BF2971" w14:textId="77777777" w:rsidR="0048697A" w:rsidRPr="00351572" w:rsidRDefault="0048697A" w:rsidP="0048697A">
      <w:pPr>
        <w:jc w:val="both"/>
        <w:rPr>
          <w:sz w:val="22"/>
          <w:szCs w:val="22"/>
        </w:rPr>
      </w:pPr>
    </w:p>
    <w:p w14:paraId="2AA5D2FB" w14:textId="77777777" w:rsidR="0048697A" w:rsidRPr="00351572" w:rsidRDefault="0048697A" w:rsidP="0048697A">
      <w:pPr>
        <w:pStyle w:val="Heading1"/>
        <w:rPr>
          <w:sz w:val="22"/>
          <w:szCs w:val="22"/>
        </w:rPr>
      </w:pPr>
      <w:r w:rsidRPr="00351572">
        <w:rPr>
          <w:sz w:val="22"/>
          <w:szCs w:val="22"/>
        </w:rPr>
        <w:t xml:space="preserve">Poolte allkirjad  </w:t>
      </w:r>
    </w:p>
    <w:p w14:paraId="369BB5A2" w14:textId="77777777" w:rsidR="0048697A" w:rsidRPr="00351572" w:rsidRDefault="0048697A" w:rsidP="0048697A">
      <w:pPr>
        <w:pStyle w:val="Heading1"/>
        <w:rPr>
          <w:sz w:val="22"/>
          <w:szCs w:val="22"/>
        </w:rPr>
      </w:pPr>
    </w:p>
    <w:p w14:paraId="0E93E883" w14:textId="77777777" w:rsidR="00D36029" w:rsidRPr="00351572" w:rsidRDefault="00D36029" w:rsidP="00D36029">
      <w:pPr>
        <w:pStyle w:val="Heading1"/>
        <w:rPr>
          <w:sz w:val="22"/>
          <w:szCs w:val="22"/>
        </w:rPr>
      </w:pPr>
      <w:r w:rsidRPr="00351572">
        <w:rPr>
          <w:sz w:val="22"/>
          <w:szCs w:val="22"/>
        </w:rPr>
        <w:t>Müüja</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Ostja</w:t>
      </w:r>
    </w:p>
    <w:p w14:paraId="5B4BA934" w14:textId="77777777" w:rsidR="00D36029" w:rsidRPr="00351572" w:rsidRDefault="00D36029" w:rsidP="00D36029">
      <w:pPr>
        <w:pStyle w:val="Heading1"/>
        <w:rPr>
          <w:b w:val="0"/>
          <w:sz w:val="22"/>
          <w:szCs w:val="22"/>
        </w:rPr>
      </w:pPr>
    </w:p>
    <w:p w14:paraId="7DE4687A" w14:textId="77777777" w:rsidR="005F7B65" w:rsidRPr="00351572" w:rsidRDefault="005F7B65" w:rsidP="005F7B65">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Ene Kirss</w:t>
      </w:r>
    </w:p>
    <w:p w14:paraId="3E890476" w14:textId="77777777" w:rsidR="005F7B65" w:rsidRPr="00351572" w:rsidRDefault="005F7B65" w:rsidP="005F7B65">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Müügijuht</w:t>
      </w:r>
    </w:p>
    <w:p w14:paraId="08AA55C9" w14:textId="77777777" w:rsidR="0048697A" w:rsidRPr="00351572" w:rsidRDefault="0048697A" w:rsidP="0048697A">
      <w:pPr>
        <w:ind w:left="5440" w:firstLine="680"/>
        <w:rPr>
          <w:spacing w:val="0"/>
          <w:position w:val="0"/>
          <w:sz w:val="22"/>
          <w:szCs w:val="22"/>
        </w:rPr>
      </w:pPr>
      <w:r w:rsidRPr="00351572">
        <w:rPr>
          <w:sz w:val="22"/>
          <w:szCs w:val="22"/>
        </w:rPr>
        <w:br w:type="page"/>
      </w:r>
      <w:r w:rsidRPr="00351572">
        <w:rPr>
          <w:spacing w:val="0"/>
          <w:position w:val="0"/>
          <w:sz w:val="22"/>
          <w:szCs w:val="22"/>
        </w:rPr>
        <w:lastRenderedPageBreak/>
        <w:t>Lisa 2</w:t>
      </w:r>
    </w:p>
    <w:p w14:paraId="7C1953DF" w14:textId="77777777" w:rsidR="00351572" w:rsidRPr="00351572" w:rsidRDefault="00351572" w:rsidP="00351572">
      <w:pPr>
        <w:ind w:left="5440" w:firstLine="680"/>
        <w:rPr>
          <w:spacing w:val="0"/>
          <w:position w:val="0"/>
          <w:sz w:val="22"/>
          <w:szCs w:val="22"/>
        </w:rPr>
      </w:pPr>
      <w:r w:rsidRPr="00351572">
        <w:rPr>
          <w:spacing w:val="0"/>
          <w:position w:val="0"/>
          <w:sz w:val="22"/>
          <w:szCs w:val="22"/>
        </w:rPr>
        <w:t>RMK ja UPM OÜ vahelise</w:t>
      </w:r>
    </w:p>
    <w:p w14:paraId="72B38B3E" w14:textId="77777777" w:rsidR="00351572" w:rsidRPr="00351572" w:rsidRDefault="00351572" w:rsidP="00351572">
      <w:pPr>
        <w:ind w:left="5440" w:firstLine="680"/>
        <w:rPr>
          <w:spacing w:val="0"/>
          <w:position w:val="0"/>
          <w:sz w:val="22"/>
          <w:szCs w:val="22"/>
        </w:rPr>
      </w:pPr>
      <w:r w:rsidRPr="00351572">
        <w:rPr>
          <w:spacing w:val="0"/>
          <w:position w:val="0"/>
          <w:sz w:val="22"/>
          <w:szCs w:val="22"/>
        </w:rPr>
        <w:t>metsamaterjali müügilepingu</w:t>
      </w:r>
    </w:p>
    <w:p w14:paraId="6CF1C5D4" w14:textId="609356EF" w:rsidR="00351572" w:rsidRPr="00351572" w:rsidRDefault="00351572" w:rsidP="00351572">
      <w:pPr>
        <w:ind w:left="5440" w:firstLine="680"/>
        <w:rPr>
          <w:spacing w:val="0"/>
          <w:position w:val="0"/>
          <w:sz w:val="22"/>
          <w:szCs w:val="22"/>
        </w:rPr>
      </w:pPr>
      <w:r w:rsidRPr="00351572">
        <w:rPr>
          <w:spacing w:val="0"/>
          <w:position w:val="0"/>
          <w:sz w:val="22"/>
          <w:szCs w:val="22"/>
        </w:rPr>
        <w:t>nr 3-3.6.1/202</w:t>
      </w:r>
      <w:r>
        <w:rPr>
          <w:spacing w:val="0"/>
          <w:position w:val="0"/>
          <w:sz w:val="22"/>
          <w:szCs w:val="22"/>
        </w:rPr>
        <w:t>4</w:t>
      </w:r>
      <w:r w:rsidRPr="00351572">
        <w:rPr>
          <w:spacing w:val="0"/>
          <w:position w:val="0"/>
          <w:sz w:val="22"/>
          <w:szCs w:val="22"/>
        </w:rPr>
        <w:t>/</w:t>
      </w:r>
      <w:r w:rsidR="00B05D8F">
        <w:rPr>
          <w:spacing w:val="0"/>
          <w:position w:val="0"/>
          <w:sz w:val="22"/>
          <w:szCs w:val="22"/>
        </w:rPr>
        <w:t>213</w:t>
      </w:r>
      <w:r w:rsidRPr="00351572">
        <w:rPr>
          <w:spacing w:val="0"/>
          <w:position w:val="0"/>
          <w:sz w:val="22"/>
          <w:szCs w:val="22"/>
        </w:rPr>
        <w:t xml:space="preserve"> juurde</w:t>
      </w:r>
    </w:p>
    <w:p w14:paraId="2849D382" w14:textId="77777777" w:rsidR="0048697A" w:rsidRPr="00351572" w:rsidRDefault="0048697A" w:rsidP="0048697A">
      <w:pPr>
        <w:pStyle w:val="Heading1"/>
        <w:rPr>
          <w:b w:val="0"/>
          <w:kern w:val="0"/>
          <w:sz w:val="22"/>
          <w:szCs w:val="22"/>
        </w:rPr>
      </w:pPr>
    </w:p>
    <w:p w14:paraId="3343E271" w14:textId="77777777" w:rsidR="0048697A" w:rsidRPr="00351572" w:rsidRDefault="0048697A" w:rsidP="0048697A">
      <w:pPr>
        <w:pStyle w:val="Heading1"/>
        <w:jc w:val="center"/>
        <w:rPr>
          <w:kern w:val="0"/>
          <w:sz w:val="22"/>
          <w:szCs w:val="22"/>
        </w:rPr>
      </w:pPr>
      <w:r w:rsidRPr="00351572">
        <w:rPr>
          <w:kern w:val="0"/>
          <w:sz w:val="22"/>
          <w:szCs w:val="22"/>
        </w:rPr>
        <w:t>KVALITEEDINÕUDED</w:t>
      </w:r>
    </w:p>
    <w:p w14:paraId="4E52D614" w14:textId="77777777" w:rsidR="0048697A" w:rsidRPr="00351572" w:rsidRDefault="0048697A" w:rsidP="0048697A">
      <w:pPr>
        <w:rPr>
          <w:sz w:val="22"/>
          <w:szCs w:val="22"/>
        </w:rPr>
      </w:pPr>
    </w:p>
    <w:p w14:paraId="5AEB8C9D" w14:textId="77777777" w:rsidR="0048697A" w:rsidRPr="00351572" w:rsidRDefault="0048697A" w:rsidP="00B05D8F">
      <w:pPr>
        <w:pStyle w:val="Heading1"/>
        <w:ind w:left="4080"/>
        <w:rPr>
          <w:b w:val="0"/>
          <w:bCs/>
          <w:kern w:val="0"/>
          <w:sz w:val="22"/>
          <w:szCs w:val="22"/>
        </w:rPr>
      </w:pPr>
      <w:r w:rsidRPr="00351572">
        <w:rPr>
          <w:b w:val="0"/>
          <w:bCs/>
          <w:kern w:val="0"/>
          <w:sz w:val="22"/>
          <w:szCs w:val="22"/>
        </w:rPr>
        <w:t>/kuupäev vastavalt hilisemale digitaalallkirja kuupäevale/</w:t>
      </w:r>
    </w:p>
    <w:p w14:paraId="197E4A97" w14:textId="77777777" w:rsidR="00577DE7" w:rsidRPr="00351572" w:rsidRDefault="00577DE7" w:rsidP="0048697A">
      <w:pPr>
        <w:rPr>
          <w:b/>
          <w:sz w:val="22"/>
          <w:szCs w:val="22"/>
        </w:rPr>
      </w:pPr>
    </w:p>
    <w:p w14:paraId="1D003762" w14:textId="77777777" w:rsidR="000E5033" w:rsidRPr="00351572" w:rsidRDefault="000E5033" w:rsidP="0048697A">
      <w:pPr>
        <w:rPr>
          <w:b/>
          <w:sz w:val="22"/>
          <w:szCs w:val="22"/>
        </w:rPr>
      </w:pPr>
    </w:p>
    <w:p w14:paraId="2C596ABE" w14:textId="77777777" w:rsidR="000E5033" w:rsidRPr="00351572" w:rsidRDefault="000E5033" w:rsidP="0048697A">
      <w:pPr>
        <w:rPr>
          <w:b/>
          <w:sz w:val="22"/>
          <w:szCs w:val="22"/>
        </w:rPr>
      </w:pPr>
      <w:r w:rsidRPr="00351572">
        <w:rPr>
          <w:b/>
          <w:sz w:val="22"/>
          <w:szCs w:val="22"/>
        </w:rPr>
        <w:t>Pooled on kokku leppinud järgnevas.</w:t>
      </w:r>
    </w:p>
    <w:p w14:paraId="7D60C114" w14:textId="77777777" w:rsidR="00577DE7" w:rsidRPr="00351572" w:rsidRDefault="00577DE7" w:rsidP="0048697A">
      <w:pPr>
        <w:rPr>
          <w:b/>
          <w:sz w:val="22"/>
          <w:szCs w:val="22"/>
        </w:rPr>
      </w:pPr>
    </w:p>
    <w:p w14:paraId="03DC161A" w14:textId="77777777" w:rsidR="000E5033" w:rsidRPr="00351572" w:rsidRDefault="000E5033" w:rsidP="000E5033">
      <w:pPr>
        <w:rPr>
          <w:bCs/>
          <w:sz w:val="22"/>
          <w:szCs w:val="22"/>
        </w:rPr>
      </w:pPr>
      <w:r w:rsidRPr="00351572">
        <w:rPr>
          <w:b/>
          <w:sz w:val="22"/>
          <w:szCs w:val="22"/>
        </w:rPr>
        <w:t>1.</w:t>
      </w:r>
      <w:r w:rsidRPr="00351572">
        <w:rPr>
          <w:sz w:val="22"/>
          <w:szCs w:val="22"/>
        </w:rPr>
        <w:t xml:space="preserve"> </w:t>
      </w:r>
      <w:r w:rsidR="000D2487" w:rsidRPr="00351572">
        <w:rPr>
          <w:bCs/>
          <w:sz w:val="22"/>
          <w:szCs w:val="22"/>
        </w:rPr>
        <w:t xml:space="preserve">Ostetava </w:t>
      </w:r>
      <w:r w:rsidRPr="00351572">
        <w:rPr>
          <w:bCs/>
          <w:sz w:val="22"/>
          <w:szCs w:val="22"/>
        </w:rPr>
        <w:t>metsamaterjal kvaliteet ja mõõdud on sätestatud alljärgnevalt:</w:t>
      </w:r>
    </w:p>
    <w:p w14:paraId="2D48A469" w14:textId="77777777" w:rsidR="000E5033" w:rsidRPr="00351572" w:rsidRDefault="000E5033" w:rsidP="000E5033">
      <w:pPr>
        <w:rPr>
          <w:bCs/>
          <w:sz w:val="22"/>
          <w:szCs w:val="22"/>
        </w:rPr>
      </w:pPr>
      <w:r w:rsidRPr="00351572">
        <w:rPr>
          <w:b/>
          <w:bCs/>
          <w:sz w:val="22"/>
          <w:szCs w:val="22"/>
        </w:rPr>
        <w:t>1.1.</w:t>
      </w:r>
      <w:r w:rsidRPr="00351572">
        <w:rPr>
          <w:bCs/>
          <w:sz w:val="22"/>
          <w:szCs w:val="22"/>
        </w:rPr>
        <w:t xml:space="preserve"> Kasepaberipuit </w:t>
      </w:r>
    </w:p>
    <w:p w14:paraId="56D81620" w14:textId="77777777" w:rsidR="000E5033" w:rsidRPr="00351572" w:rsidRDefault="000E5033" w:rsidP="000E5033">
      <w:pPr>
        <w:rPr>
          <w:bCs/>
          <w:sz w:val="22"/>
          <w:szCs w:val="22"/>
        </w:rPr>
      </w:pPr>
      <w:r w:rsidRPr="00351572">
        <w:rPr>
          <w:sz w:val="22"/>
          <w:szCs w:val="22"/>
        </w:rPr>
        <w:t xml:space="preserve">RMK virnmaterjalide standardis (avaldatud RMK veebilehel </w:t>
      </w:r>
      <w:hyperlink r:id="rId17" w:history="1">
        <w:r w:rsidRPr="00351572">
          <w:rPr>
            <w:rStyle w:val="Hyperlink"/>
            <w:sz w:val="22"/>
            <w:szCs w:val="22"/>
          </w:rPr>
          <w:t>www.rmk.ee</w:t>
        </w:r>
      </w:hyperlink>
      <w:r w:rsidRPr="00351572">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351572" w14:paraId="69E7E7C9"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AD5BC7E" w14:textId="77777777" w:rsidR="000E5033" w:rsidRPr="00351572" w:rsidRDefault="000E5033" w:rsidP="00A56E1A">
            <w:pPr>
              <w:rPr>
                <w:b/>
                <w:bCs/>
                <w:spacing w:val="0"/>
                <w:position w:val="0"/>
                <w:sz w:val="22"/>
                <w:szCs w:val="22"/>
                <w:lang w:eastAsia="et-EE"/>
              </w:rPr>
            </w:pPr>
            <w:r w:rsidRPr="00351572">
              <w:rPr>
                <w:b/>
                <w:bCs/>
                <w:spacing w:val="0"/>
                <w:position w:val="0"/>
                <w:sz w:val="22"/>
                <w:szCs w:val="22"/>
                <w:lang w:eastAsia="et-EE"/>
              </w:rPr>
              <w:t>Diameeter koore</w:t>
            </w:r>
            <w:r w:rsidR="00A56E1A" w:rsidRPr="00351572">
              <w:rPr>
                <w:b/>
                <w:bCs/>
                <w:spacing w:val="0"/>
                <w:position w:val="0"/>
                <w:sz w:val="22"/>
                <w:szCs w:val="22"/>
                <w:lang w:eastAsia="et-EE"/>
              </w:rPr>
              <w:t>t</w:t>
            </w:r>
            <w:r w:rsidRPr="00351572">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34ACF2B5" w14:textId="77777777" w:rsidR="000E5033" w:rsidRPr="00351572" w:rsidRDefault="000E5033" w:rsidP="000E5033">
            <w:pPr>
              <w:rPr>
                <w:spacing w:val="0"/>
                <w:position w:val="0"/>
                <w:sz w:val="22"/>
                <w:szCs w:val="22"/>
                <w:lang w:eastAsia="et-EE"/>
              </w:rPr>
            </w:pPr>
            <w:r w:rsidRPr="00351572">
              <w:rPr>
                <w:spacing w:val="0"/>
                <w:position w:val="0"/>
                <w:sz w:val="22"/>
                <w:szCs w:val="22"/>
                <w:lang w:eastAsia="et-EE"/>
              </w:rPr>
              <w:t>Min 6 cm</w:t>
            </w:r>
          </w:p>
        </w:tc>
      </w:tr>
      <w:tr w:rsidR="000E5033" w:rsidRPr="00351572" w14:paraId="007CF8EE"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0B408A7" w14:textId="77777777" w:rsidR="000E5033" w:rsidRPr="00351572" w:rsidRDefault="000E5033" w:rsidP="000E5033">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5BCA119" w14:textId="77777777" w:rsidR="000E5033" w:rsidRPr="00351572" w:rsidRDefault="000E5033" w:rsidP="00D36029">
            <w:pPr>
              <w:rPr>
                <w:spacing w:val="0"/>
                <w:position w:val="0"/>
                <w:sz w:val="22"/>
                <w:szCs w:val="22"/>
                <w:lang w:eastAsia="et-EE"/>
              </w:rPr>
            </w:pPr>
            <w:r w:rsidRPr="00351572">
              <w:rPr>
                <w:spacing w:val="0"/>
                <w:position w:val="0"/>
                <w:sz w:val="22"/>
                <w:szCs w:val="22"/>
                <w:lang w:eastAsia="et-EE"/>
              </w:rPr>
              <w:t xml:space="preserve">Max </w:t>
            </w:r>
            <w:r w:rsidR="00D36029" w:rsidRPr="00351572">
              <w:rPr>
                <w:spacing w:val="0"/>
                <w:position w:val="0"/>
                <w:sz w:val="22"/>
                <w:szCs w:val="22"/>
                <w:lang w:eastAsia="et-EE"/>
              </w:rPr>
              <w:t>7</w:t>
            </w:r>
            <w:r w:rsidRPr="00351572">
              <w:rPr>
                <w:spacing w:val="0"/>
                <w:position w:val="0"/>
                <w:sz w:val="22"/>
                <w:szCs w:val="22"/>
                <w:lang w:eastAsia="et-EE"/>
              </w:rPr>
              <w:t>0 cm</w:t>
            </w:r>
          </w:p>
        </w:tc>
      </w:tr>
      <w:tr w:rsidR="000E5033" w:rsidRPr="00351572" w14:paraId="561E5475"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55666DF5" w14:textId="77777777" w:rsidR="000E5033" w:rsidRPr="00351572" w:rsidRDefault="000E5033" w:rsidP="000D2487">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59527A2" w14:textId="77777777" w:rsidR="000E5033" w:rsidRPr="00351572" w:rsidRDefault="000E5033" w:rsidP="00A56E1A">
            <w:pPr>
              <w:jc w:val="center"/>
              <w:rPr>
                <w:spacing w:val="0"/>
                <w:position w:val="0"/>
                <w:sz w:val="22"/>
                <w:szCs w:val="22"/>
                <w:lang w:eastAsia="et-EE"/>
              </w:rPr>
            </w:pPr>
            <w:r w:rsidRPr="00351572">
              <w:rPr>
                <w:spacing w:val="0"/>
                <w:position w:val="0"/>
                <w:sz w:val="22"/>
                <w:szCs w:val="22"/>
                <w:lang w:eastAsia="et-EE"/>
              </w:rPr>
              <w:t>3,0 (+/- 0,</w:t>
            </w:r>
            <w:r w:rsidR="00A56E1A" w:rsidRPr="00351572">
              <w:rPr>
                <w:spacing w:val="0"/>
                <w:position w:val="0"/>
                <w:sz w:val="22"/>
                <w:szCs w:val="22"/>
                <w:lang w:eastAsia="et-EE"/>
              </w:rPr>
              <w:t>3</w:t>
            </w:r>
            <w:r w:rsidRPr="00351572">
              <w:rPr>
                <w:spacing w:val="0"/>
                <w:position w:val="0"/>
                <w:sz w:val="22"/>
                <w:szCs w:val="22"/>
                <w:lang w:eastAsia="et-EE"/>
              </w:rPr>
              <w:t>) m</w:t>
            </w:r>
          </w:p>
        </w:tc>
      </w:tr>
    </w:tbl>
    <w:p w14:paraId="2459C2D0" w14:textId="72079FF9" w:rsidR="000E5033" w:rsidRPr="00351572" w:rsidRDefault="000E5033" w:rsidP="000E5033">
      <w:pPr>
        <w:jc w:val="both"/>
        <w:rPr>
          <w:sz w:val="22"/>
          <w:szCs w:val="22"/>
        </w:rPr>
      </w:pPr>
      <w:r w:rsidRPr="00351572">
        <w:rPr>
          <w:b/>
          <w:sz w:val="22"/>
          <w:szCs w:val="22"/>
        </w:rPr>
        <w:t>1.</w:t>
      </w:r>
      <w:r w:rsidR="00B05D8F">
        <w:rPr>
          <w:b/>
          <w:sz w:val="22"/>
          <w:szCs w:val="22"/>
        </w:rPr>
        <w:t>2</w:t>
      </w:r>
      <w:r w:rsidRPr="00351572">
        <w:rPr>
          <w:b/>
          <w:sz w:val="22"/>
          <w:szCs w:val="22"/>
        </w:rPr>
        <w:t>.</w:t>
      </w:r>
      <w:r w:rsidRPr="00351572">
        <w:rPr>
          <w:sz w:val="22"/>
          <w:szCs w:val="22"/>
        </w:rPr>
        <w:t xml:space="preserve"> Sätestamata kvaliteeditingimuste, kvaliteeti puudutavate mõistete ja definitsioonide osas juhinduvad </w:t>
      </w:r>
      <w:r w:rsidRPr="00B05D8F">
        <w:rPr>
          <w:iCs/>
          <w:sz w:val="22"/>
          <w:szCs w:val="22"/>
        </w:rPr>
        <w:t>pooled</w:t>
      </w:r>
      <w:r w:rsidR="00B05D8F">
        <w:rPr>
          <w:iCs/>
          <w:sz w:val="22"/>
          <w:szCs w:val="22"/>
        </w:rPr>
        <w:t xml:space="preserve"> </w:t>
      </w:r>
      <w:r w:rsidRPr="00351572">
        <w:rPr>
          <w:sz w:val="22"/>
          <w:szCs w:val="22"/>
        </w:rPr>
        <w:t>RMK virnmaterjalide standardist. Kõikidel nottidel koormas võib esineda lubatud piirides kahjustusi.</w:t>
      </w:r>
    </w:p>
    <w:p w14:paraId="22935B23" w14:textId="77777777" w:rsidR="000E5033" w:rsidRPr="00351572" w:rsidRDefault="000E5033" w:rsidP="000E5033">
      <w:pPr>
        <w:jc w:val="both"/>
        <w:rPr>
          <w:sz w:val="22"/>
          <w:szCs w:val="22"/>
        </w:rPr>
      </w:pPr>
    </w:p>
    <w:p w14:paraId="0A1C22B0" w14:textId="77777777" w:rsidR="000E5033" w:rsidRPr="00351572" w:rsidRDefault="000E5033" w:rsidP="000E5033">
      <w:pPr>
        <w:pStyle w:val="Heading1"/>
        <w:rPr>
          <w:sz w:val="22"/>
          <w:szCs w:val="22"/>
        </w:rPr>
      </w:pPr>
      <w:r w:rsidRPr="00351572">
        <w:rPr>
          <w:sz w:val="22"/>
          <w:szCs w:val="22"/>
        </w:rPr>
        <w:t xml:space="preserve">Poolte allkirjad  </w:t>
      </w:r>
    </w:p>
    <w:p w14:paraId="746B6CA9" w14:textId="77777777" w:rsidR="000E5033" w:rsidRPr="00351572" w:rsidRDefault="000E5033" w:rsidP="000E5033">
      <w:pPr>
        <w:pStyle w:val="Heading1"/>
        <w:rPr>
          <w:sz w:val="22"/>
          <w:szCs w:val="22"/>
        </w:rPr>
      </w:pPr>
    </w:p>
    <w:p w14:paraId="58348E79" w14:textId="77777777" w:rsidR="000E5033" w:rsidRPr="00351572" w:rsidRDefault="000E5033" w:rsidP="000E5033">
      <w:pPr>
        <w:pStyle w:val="Heading1"/>
        <w:rPr>
          <w:sz w:val="22"/>
          <w:szCs w:val="22"/>
        </w:rPr>
      </w:pPr>
      <w:r w:rsidRPr="00351572">
        <w:rPr>
          <w:sz w:val="22"/>
          <w:szCs w:val="22"/>
        </w:rPr>
        <w:t>Müüja</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Ostja</w:t>
      </w:r>
    </w:p>
    <w:p w14:paraId="734A9431" w14:textId="77777777" w:rsidR="000E5033" w:rsidRPr="00351572" w:rsidRDefault="000E5033" w:rsidP="000E5033">
      <w:pPr>
        <w:pStyle w:val="Heading1"/>
        <w:rPr>
          <w:b w:val="0"/>
          <w:sz w:val="22"/>
          <w:szCs w:val="22"/>
        </w:rPr>
      </w:pPr>
    </w:p>
    <w:p w14:paraId="297CEB53" w14:textId="77777777" w:rsidR="005F7B65" w:rsidRPr="00351572" w:rsidRDefault="005F7B65" w:rsidP="005F7B65">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Ene Kirss</w:t>
      </w:r>
    </w:p>
    <w:p w14:paraId="385C9B6E" w14:textId="77777777" w:rsidR="005F7B65" w:rsidRPr="00351572" w:rsidRDefault="005F7B65" w:rsidP="005F7B65">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Müügijuht</w:t>
      </w:r>
    </w:p>
    <w:p w14:paraId="7D3D3AD0" w14:textId="77777777" w:rsidR="0048697A" w:rsidRPr="00351572" w:rsidRDefault="0048697A" w:rsidP="0048697A">
      <w:pPr>
        <w:ind w:left="5440" w:firstLine="680"/>
        <w:rPr>
          <w:spacing w:val="0"/>
          <w:position w:val="0"/>
          <w:sz w:val="22"/>
          <w:szCs w:val="22"/>
        </w:rPr>
      </w:pPr>
      <w:r w:rsidRPr="00351572">
        <w:rPr>
          <w:sz w:val="22"/>
          <w:szCs w:val="22"/>
        </w:rPr>
        <w:br w:type="page"/>
      </w:r>
      <w:r w:rsidRPr="00351572">
        <w:rPr>
          <w:spacing w:val="0"/>
          <w:position w:val="0"/>
          <w:sz w:val="22"/>
          <w:szCs w:val="22"/>
        </w:rPr>
        <w:lastRenderedPageBreak/>
        <w:t>Lisa 3</w:t>
      </w:r>
    </w:p>
    <w:p w14:paraId="123F3D0C" w14:textId="77777777" w:rsidR="00351572" w:rsidRPr="00351572" w:rsidRDefault="00351572" w:rsidP="00351572">
      <w:pPr>
        <w:ind w:left="5440" w:firstLine="680"/>
        <w:rPr>
          <w:spacing w:val="0"/>
          <w:position w:val="0"/>
          <w:sz w:val="22"/>
          <w:szCs w:val="22"/>
        </w:rPr>
      </w:pPr>
      <w:r w:rsidRPr="00351572">
        <w:rPr>
          <w:spacing w:val="0"/>
          <w:position w:val="0"/>
          <w:sz w:val="22"/>
          <w:szCs w:val="22"/>
        </w:rPr>
        <w:t>RMK ja UPM OÜ vahelise</w:t>
      </w:r>
    </w:p>
    <w:p w14:paraId="1F159F8C" w14:textId="77777777" w:rsidR="00351572" w:rsidRPr="00351572" w:rsidRDefault="00351572" w:rsidP="00351572">
      <w:pPr>
        <w:ind w:left="5440" w:firstLine="680"/>
        <w:rPr>
          <w:spacing w:val="0"/>
          <w:position w:val="0"/>
          <w:sz w:val="22"/>
          <w:szCs w:val="22"/>
        </w:rPr>
      </w:pPr>
      <w:r w:rsidRPr="00351572">
        <w:rPr>
          <w:spacing w:val="0"/>
          <w:position w:val="0"/>
          <w:sz w:val="22"/>
          <w:szCs w:val="22"/>
        </w:rPr>
        <w:t>metsamaterjali müügilepingu</w:t>
      </w:r>
    </w:p>
    <w:p w14:paraId="1B967B74" w14:textId="427B9790" w:rsidR="00351572" w:rsidRPr="00351572" w:rsidRDefault="00351572" w:rsidP="00351572">
      <w:pPr>
        <w:ind w:left="5440" w:firstLine="680"/>
        <w:rPr>
          <w:spacing w:val="0"/>
          <w:position w:val="0"/>
          <w:sz w:val="22"/>
          <w:szCs w:val="22"/>
        </w:rPr>
      </w:pPr>
      <w:r w:rsidRPr="00351572">
        <w:rPr>
          <w:spacing w:val="0"/>
          <w:position w:val="0"/>
          <w:sz w:val="22"/>
          <w:szCs w:val="22"/>
        </w:rPr>
        <w:t>nr 3-3.6.1/202</w:t>
      </w:r>
      <w:r>
        <w:rPr>
          <w:spacing w:val="0"/>
          <w:position w:val="0"/>
          <w:sz w:val="22"/>
          <w:szCs w:val="22"/>
        </w:rPr>
        <w:t>4</w:t>
      </w:r>
      <w:r w:rsidRPr="00351572">
        <w:rPr>
          <w:spacing w:val="0"/>
          <w:position w:val="0"/>
          <w:sz w:val="22"/>
          <w:szCs w:val="22"/>
        </w:rPr>
        <w:t>/</w:t>
      </w:r>
      <w:r w:rsidR="00B05D8F">
        <w:rPr>
          <w:spacing w:val="0"/>
          <w:position w:val="0"/>
          <w:sz w:val="22"/>
          <w:szCs w:val="22"/>
        </w:rPr>
        <w:t>213</w:t>
      </w:r>
      <w:r w:rsidRPr="00351572">
        <w:rPr>
          <w:spacing w:val="0"/>
          <w:position w:val="0"/>
          <w:sz w:val="22"/>
          <w:szCs w:val="22"/>
        </w:rPr>
        <w:t xml:space="preserve"> juurde</w:t>
      </w:r>
    </w:p>
    <w:p w14:paraId="4BAD44CA" w14:textId="77777777" w:rsidR="0048697A" w:rsidRPr="00351572" w:rsidRDefault="0048697A" w:rsidP="0048697A">
      <w:pPr>
        <w:pStyle w:val="Heading1"/>
        <w:rPr>
          <w:sz w:val="22"/>
          <w:szCs w:val="22"/>
        </w:rPr>
      </w:pPr>
    </w:p>
    <w:p w14:paraId="5134CE80" w14:textId="77777777" w:rsidR="0048697A" w:rsidRPr="00351572" w:rsidRDefault="0048697A" w:rsidP="0048697A">
      <w:pPr>
        <w:pStyle w:val="Heading1"/>
        <w:jc w:val="center"/>
        <w:rPr>
          <w:kern w:val="0"/>
          <w:sz w:val="22"/>
          <w:szCs w:val="22"/>
        </w:rPr>
      </w:pPr>
      <w:r w:rsidRPr="00351572">
        <w:rPr>
          <w:kern w:val="0"/>
          <w:sz w:val="22"/>
          <w:szCs w:val="22"/>
        </w:rPr>
        <w:t>HINNAKOKKULEPE</w:t>
      </w:r>
    </w:p>
    <w:p w14:paraId="71E2EB86" w14:textId="77777777" w:rsidR="0048697A" w:rsidRPr="00351572" w:rsidRDefault="0048697A" w:rsidP="0048697A">
      <w:pPr>
        <w:rPr>
          <w:sz w:val="22"/>
          <w:szCs w:val="22"/>
        </w:rPr>
      </w:pPr>
    </w:p>
    <w:p w14:paraId="29726A85" w14:textId="77777777" w:rsidR="0048697A" w:rsidRPr="00351572" w:rsidRDefault="0048697A" w:rsidP="00351572">
      <w:pPr>
        <w:pStyle w:val="Heading1"/>
        <w:ind w:left="4080"/>
        <w:rPr>
          <w:b w:val="0"/>
          <w:bCs/>
          <w:kern w:val="0"/>
          <w:sz w:val="22"/>
          <w:szCs w:val="22"/>
        </w:rPr>
      </w:pPr>
      <w:r w:rsidRPr="00351572">
        <w:rPr>
          <w:b w:val="0"/>
          <w:bCs/>
          <w:kern w:val="0"/>
          <w:sz w:val="22"/>
          <w:szCs w:val="22"/>
        </w:rPr>
        <w:t>/kuupäev vastavalt hilisemale digitaalallkirja kuupäevale/</w:t>
      </w:r>
    </w:p>
    <w:p w14:paraId="256D2717" w14:textId="77777777" w:rsidR="0048697A" w:rsidRPr="00351572" w:rsidRDefault="0048697A" w:rsidP="0048697A">
      <w:pPr>
        <w:rPr>
          <w:b/>
          <w:sz w:val="22"/>
          <w:szCs w:val="22"/>
        </w:rPr>
      </w:pPr>
    </w:p>
    <w:p w14:paraId="67816EBA" w14:textId="77777777" w:rsidR="00D36029" w:rsidRPr="00351572" w:rsidRDefault="00D36029" w:rsidP="00D36029">
      <w:pPr>
        <w:rPr>
          <w:b/>
          <w:sz w:val="22"/>
          <w:szCs w:val="22"/>
        </w:rPr>
      </w:pPr>
      <w:r w:rsidRPr="00351572">
        <w:rPr>
          <w:b/>
          <w:sz w:val="22"/>
          <w:szCs w:val="22"/>
        </w:rPr>
        <w:t>Pooled on kokku leppinud järgnevas.</w:t>
      </w:r>
    </w:p>
    <w:p w14:paraId="6B81B973" w14:textId="77777777" w:rsidR="0048697A" w:rsidRPr="00351572" w:rsidRDefault="0048697A" w:rsidP="0048697A">
      <w:pPr>
        <w:rPr>
          <w:b/>
          <w:sz w:val="22"/>
          <w:szCs w:val="22"/>
        </w:rPr>
      </w:pPr>
    </w:p>
    <w:p w14:paraId="6AB44F7C" w14:textId="77777777" w:rsidR="0048697A" w:rsidRPr="00351572" w:rsidRDefault="00E828B8" w:rsidP="003416DD">
      <w:pPr>
        <w:jc w:val="both"/>
        <w:rPr>
          <w:bCs/>
          <w:sz w:val="22"/>
          <w:szCs w:val="22"/>
        </w:rPr>
      </w:pPr>
      <w:r w:rsidRPr="00351572">
        <w:rPr>
          <w:b/>
          <w:bCs/>
          <w:sz w:val="22"/>
          <w:szCs w:val="22"/>
        </w:rPr>
        <w:t xml:space="preserve">1. </w:t>
      </w:r>
      <w:r w:rsidRPr="00351572">
        <w:rPr>
          <w:bCs/>
          <w:sz w:val="22"/>
          <w:szCs w:val="22"/>
        </w:rPr>
        <w:t>M</w:t>
      </w:r>
      <w:r w:rsidR="0048697A" w:rsidRPr="00351572">
        <w:rPr>
          <w:bCs/>
          <w:sz w:val="22"/>
          <w:szCs w:val="22"/>
        </w:rPr>
        <w:t xml:space="preserve">üüja müüb ja </w:t>
      </w:r>
      <w:r w:rsidR="00A56E1A" w:rsidRPr="00351572">
        <w:rPr>
          <w:bCs/>
          <w:sz w:val="22"/>
          <w:szCs w:val="22"/>
        </w:rPr>
        <w:t>o</w:t>
      </w:r>
      <w:r w:rsidR="0048697A" w:rsidRPr="00351572">
        <w:rPr>
          <w:bCs/>
          <w:sz w:val="22"/>
          <w:szCs w:val="22"/>
        </w:rPr>
        <w:t xml:space="preserve">stja ostab </w:t>
      </w:r>
      <w:r w:rsidR="00A56E1A" w:rsidRPr="00351572">
        <w:rPr>
          <w:bCs/>
          <w:sz w:val="22"/>
          <w:szCs w:val="22"/>
        </w:rPr>
        <w:t>m</w:t>
      </w:r>
      <w:r w:rsidR="0048697A" w:rsidRPr="00351572">
        <w:rPr>
          <w:bCs/>
          <w:sz w:val="22"/>
          <w:szCs w:val="22"/>
        </w:rPr>
        <w:t xml:space="preserve">etsamaterjali </w:t>
      </w:r>
      <w:r w:rsidR="00A56E1A" w:rsidRPr="00351572">
        <w:rPr>
          <w:bCs/>
          <w:sz w:val="22"/>
          <w:szCs w:val="22"/>
        </w:rPr>
        <w:t>o</w:t>
      </w:r>
      <w:r w:rsidR="0048697A" w:rsidRPr="00351572">
        <w:rPr>
          <w:bCs/>
          <w:sz w:val="22"/>
          <w:szCs w:val="22"/>
        </w:rPr>
        <w:t>stja laos järgmiste hindadega.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276"/>
        <w:gridCol w:w="1701"/>
        <w:gridCol w:w="1843"/>
        <w:gridCol w:w="2126"/>
      </w:tblGrid>
      <w:tr w:rsidR="00351572" w:rsidRPr="00351572" w14:paraId="7188322B" w14:textId="77777777" w:rsidTr="00351572">
        <w:tc>
          <w:tcPr>
            <w:tcW w:w="1696" w:type="dxa"/>
            <w:tcBorders>
              <w:bottom w:val="single" w:sz="4" w:space="0" w:color="auto"/>
            </w:tcBorders>
          </w:tcPr>
          <w:p w14:paraId="225A38AB" w14:textId="77777777" w:rsidR="00351572" w:rsidRPr="00351572" w:rsidRDefault="00351572" w:rsidP="000E5033">
            <w:pPr>
              <w:rPr>
                <w:b/>
                <w:sz w:val="22"/>
                <w:szCs w:val="22"/>
              </w:rPr>
            </w:pPr>
            <w:r w:rsidRPr="00351572">
              <w:rPr>
                <w:b/>
                <w:sz w:val="22"/>
                <w:szCs w:val="22"/>
              </w:rPr>
              <w:t>Sortiment</w:t>
            </w:r>
          </w:p>
        </w:tc>
        <w:tc>
          <w:tcPr>
            <w:tcW w:w="1276" w:type="dxa"/>
            <w:tcBorders>
              <w:bottom w:val="single" w:sz="4" w:space="0" w:color="auto"/>
            </w:tcBorders>
            <w:shd w:val="clear" w:color="auto" w:fill="auto"/>
          </w:tcPr>
          <w:p w14:paraId="7A3CABD2" w14:textId="77777777" w:rsidR="00351572" w:rsidRPr="00351572" w:rsidRDefault="00351572" w:rsidP="000E5033">
            <w:pPr>
              <w:rPr>
                <w:b/>
                <w:sz w:val="22"/>
                <w:szCs w:val="22"/>
              </w:rPr>
            </w:pPr>
            <w:r w:rsidRPr="00351572">
              <w:rPr>
                <w:b/>
                <w:sz w:val="22"/>
                <w:szCs w:val="22"/>
              </w:rPr>
              <w:t>Tarnekoht</w:t>
            </w:r>
          </w:p>
        </w:tc>
        <w:tc>
          <w:tcPr>
            <w:tcW w:w="1701" w:type="dxa"/>
            <w:tcBorders>
              <w:bottom w:val="single" w:sz="4" w:space="0" w:color="auto"/>
            </w:tcBorders>
          </w:tcPr>
          <w:p w14:paraId="04987DDF" w14:textId="77777777" w:rsidR="00351572" w:rsidRPr="00351572" w:rsidRDefault="00351572" w:rsidP="00CD36B4">
            <w:pPr>
              <w:jc w:val="center"/>
              <w:rPr>
                <w:b/>
                <w:sz w:val="22"/>
                <w:szCs w:val="22"/>
              </w:rPr>
            </w:pPr>
            <w:r w:rsidRPr="00351572">
              <w:rPr>
                <w:b/>
                <w:sz w:val="22"/>
                <w:szCs w:val="22"/>
              </w:rPr>
              <w:t>Tarnetingimus</w:t>
            </w:r>
          </w:p>
          <w:p w14:paraId="69217ABF" w14:textId="77777777" w:rsidR="00351572" w:rsidRPr="00351572" w:rsidRDefault="00351572" w:rsidP="00534118">
            <w:pPr>
              <w:jc w:val="center"/>
              <w:rPr>
                <w:b/>
                <w:sz w:val="22"/>
                <w:szCs w:val="22"/>
              </w:rPr>
            </w:pPr>
            <w:r w:rsidRPr="00351572">
              <w:rPr>
                <w:b/>
                <w:sz w:val="22"/>
                <w:szCs w:val="22"/>
              </w:rPr>
              <w:t>DPU (€/m3)</w:t>
            </w:r>
          </w:p>
        </w:tc>
        <w:tc>
          <w:tcPr>
            <w:tcW w:w="1843" w:type="dxa"/>
          </w:tcPr>
          <w:p w14:paraId="446EEE11" w14:textId="77777777" w:rsidR="00351572" w:rsidRPr="00351572" w:rsidRDefault="00351572" w:rsidP="00CD36B4">
            <w:pPr>
              <w:jc w:val="center"/>
              <w:rPr>
                <w:b/>
                <w:sz w:val="22"/>
                <w:szCs w:val="22"/>
              </w:rPr>
            </w:pPr>
            <w:r w:rsidRPr="00351572">
              <w:rPr>
                <w:b/>
                <w:sz w:val="22"/>
                <w:szCs w:val="22"/>
              </w:rPr>
              <w:t>Tarnetingimus</w:t>
            </w:r>
          </w:p>
          <w:p w14:paraId="6EAFE59A" w14:textId="77777777" w:rsidR="00351572" w:rsidRPr="00351572" w:rsidRDefault="00351572" w:rsidP="00CD36B4">
            <w:pPr>
              <w:jc w:val="center"/>
              <w:rPr>
                <w:b/>
                <w:sz w:val="22"/>
                <w:szCs w:val="22"/>
              </w:rPr>
            </w:pPr>
            <w:r w:rsidRPr="00351572">
              <w:rPr>
                <w:b/>
                <w:sz w:val="22"/>
                <w:szCs w:val="22"/>
              </w:rPr>
              <w:t>FAS (€/m3)</w:t>
            </w:r>
          </w:p>
        </w:tc>
        <w:tc>
          <w:tcPr>
            <w:tcW w:w="2126" w:type="dxa"/>
          </w:tcPr>
          <w:p w14:paraId="6D084692" w14:textId="114D90DF" w:rsidR="00351572" w:rsidRPr="00351572" w:rsidRDefault="00351572" w:rsidP="00534118">
            <w:pPr>
              <w:jc w:val="center"/>
              <w:rPr>
                <w:b/>
                <w:sz w:val="22"/>
                <w:szCs w:val="22"/>
              </w:rPr>
            </w:pPr>
            <w:r w:rsidRPr="00351572">
              <w:rPr>
                <w:b/>
                <w:sz w:val="22"/>
                <w:szCs w:val="22"/>
              </w:rPr>
              <w:t>Mittevastava hind  (€/m3)</w:t>
            </w:r>
          </w:p>
        </w:tc>
      </w:tr>
      <w:tr w:rsidR="00351572" w:rsidRPr="00351572" w14:paraId="0A099E16" w14:textId="77777777" w:rsidTr="00351572">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474BBC77" w14:textId="77777777" w:rsidR="00351572" w:rsidRPr="00351572" w:rsidRDefault="00351572" w:rsidP="005364E1">
            <w:pPr>
              <w:rPr>
                <w:sz w:val="22"/>
                <w:szCs w:val="22"/>
              </w:rPr>
            </w:pPr>
            <w:r w:rsidRPr="00351572">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89EDCF" w14:textId="5626C5D9" w:rsidR="00351572" w:rsidRPr="00351572" w:rsidRDefault="00351572" w:rsidP="00112E44">
            <w:pPr>
              <w:rPr>
                <w:sz w:val="22"/>
                <w:szCs w:val="22"/>
              </w:rPr>
            </w:pPr>
            <w:r w:rsidRPr="00351572">
              <w:rPr>
                <w:sz w:val="22"/>
                <w:szCs w:val="22"/>
              </w:rPr>
              <w:t>Pärnu</w:t>
            </w:r>
          </w:p>
        </w:tc>
        <w:tc>
          <w:tcPr>
            <w:tcW w:w="1701" w:type="dxa"/>
            <w:tcBorders>
              <w:top w:val="single" w:sz="4" w:space="0" w:color="auto"/>
              <w:left w:val="nil"/>
              <w:bottom w:val="single" w:sz="4" w:space="0" w:color="auto"/>
              <w:right w:val="nil"/>
            </w:tcBorders>
            <w:shd w:val="clear" w:color="auto" w:fill="auto"/>
            <w:vAlign w:val="bottom"/>
          </w:tcPr>
          <w:p w14:paraId="2974EA1A" w14:textId="4BA39540" w:rsidR="00351572" w:rsidRPr="00351572" w:rsidRDefault="00B05D8F" w:rsidP="005F7B65">
            <w:pPr>
              <w:jc w:val="center"/>
              <w:rPr>
                <w:sz w:val="22"/>
                <w:szCs w:val="22"/>
              </w:rPr>
            </w:pPr>
            <w:r>
              <w:rPr>
                <w:sz w:val="22"/>
                <w:szCs w:val="22"/>
              </w:rPr>
              <w:t>65,75</w:t>
            </w:r>
          </w:p>
        </w:tc>
        <w:tc>
          <w:tcPr>
            <w:tcW w:w="1843" w:type="dxa"/>
          </w:tcPr>
          <w:p w14:paraId="0545C15D" w14:textId="00AC788A" w:rsidR="00351572" w:rsidRPr="00351572" w:rsidRDefault="00B05D8F" w:rsidP="005F7B65">
            <w:pPr>
              <w:jc w:val="center"/>
              <w:rPr>
                <w:sz w:val="22"/>
                <w:szCs w:val="22"/>
              </w:rPr>
            </w:pPr>
            <w:r>
              <w:rPr>
                <w:sz w:val="22"/>
                <w:szCs w:val="22"/>
              </w:rPr>
              <w:t>67,00</w:t>
            </w:r>
          </w:p>
        </w:tc>
        <w:tc>
          <w:tcPr>
            <w:tcW w:w="2126" w:type="dxa"/>
          </w:tcPr>
          <w:p w14:paraId="6017BF0F" w14:textId="1E9E4B29" w:rsidR="00351572" w:rsidRPr="00351572" w:rsidRDefault="00351572" w:rsidP="005364E1">
            <w:pPr>
              <w:jc w:val="center"/>
              <w:rPr>
                <w:sz w:val="22"/>
                <w:szCs w:val="22"/>
              </w:rPr>
            </w:pPr>
            <w:r w:rsidRPr="00351572">
              <w:rPr>
                <w:sz w:val="22"/>
                <w:szCs w:val="22"/>
              </w:rPr>
              <w:t>15,00</w:t>
            </w:r>
          </w:p>
        </w:tc>
      </w:tr>
    </w:tbl>
    <w:p w14:paraId="181B05FD" w14:textId="5DAE3B85" w:rsidR="0048697A" w:rsidRPr="00351572" w:rsidRDefault="0048697A" w:rsidP="0048697A">
      <w:pPr>
        <w:tabs>
          <w:tab w:val="left" w:pos="1134"/>
        </w:tabs>
        <w:jc w:val="both"/>
        <w:rPr>
          <w:bCs/>
          <w:sz w:val="22"/>
          <w:szCs w:val="22"/>
        </w:rPr>
      </w:pPr>
      <w:r w:rsidRPr="00351572">
        <w:rPr>
          <w:bCs/>
          <w:sz w:val="22"/>
          <w:szCs w:val="22"/>
        </w:rPr>
        <w:t>Hindadele lisandub käibemaks 2</w:t>
      </w:r>
      <w:r w:rsidR="00351572">
        <w:rPr>
          <w:bCs/>
          <w:sz w:val="22"/>
          <w:szCs w:val="22"/>
        </w:rPr>
        <w:t>2</w:t>
      </w:r>
      <w:r w:rsidRPr="00351572">
        <w:rPr>
          <w:bCs/>
          <w:sz w:val="22"/>
          <w:szCs w:val="22"/>
        </w:rPr>
        <w:t>%.</w:t>
      </w:r>
    </w:p>
    <w:p w14:paraId="5FC18BAE" w14:textId="77777777" w:rsidR="00D36029" w:rsidRPr="00351572" w:rsidRDefault="00D36029" w:rsidP="0048697A">
      <w:pPr>
        <w:tabs>
          <w:tab w:val="left" w:pos="1134"/>
        </w:tabs>
        <w:jc w:val="both"/>
        <w:rPr>
          <w:bCs/>
          <w:sz w:val="22"/>
          <w:szCs w:val="22"/>
        </w:rPr>
      </w:pPr>
    </w:p>
    <w:p w14:paraId="1F188B13" w14:textId="5E36294D" w:rsidR="0048697A" w:rsidRPr="00351572" w:rsidRDefault="008D6AF1" w:rsidP="0048697A">
      <w:pPr>
        <w:tabs>
          <w:tab w:val="left" w:pos="1134"/>
        </w:tabs>
        <w:jc w:val="both"/>
        <w:rPr>
          <w:bCs/>
          <w:sz w:val="22"/>
          <w:szCs w:val="22"/>
        </w:rPr>
      </w:pPr>
      <w:r w:rsidRPr="00351572">
        <w:rPr>
          <w:bCs/>
          <w:sz w:val="22"/>
          <w:szCs w:val="22"/>
        </w:rPr>
        <w:t xml:space="preserve">Käesolev </w:t>
      </w:r>
      <w:r w:rsidR="00A56E1A" w:rsidRPr="00351572">
        <w:rPr>
          <w:bCs/>
          <w:sz w:val="22"/>
          <w:szCs w:val="22"/>
        </w:rPr>
        <w:t>h</w:t>
      </w:r>
      <w:r w:rsidR="0048697A" w:rsidRPr="00351572">
        <w:rPr>
          <w:bCs/>
          <w:sz w:val="22"/>
          <w:szCs w:val="22"/>
        </w:rPr>
        <w:t xml:space="preserve">innakokkulepe kehtib </w:t>
      </w:r>
      <w:r w:rsidR="00B05D8F">
        <w:rPr>
          <w:bCs/>
          <w:sz w:val="22"/>
          <w:szCs w:val="22"/>
        </w:rPr>
        <w:t xml:space="preserve">lepingu lisa 1 kogustele </w:t>
      </w:r>
      <w:r w:rsidR="00A56E1A" w:rsidRPr="00351572">
        <w:rPr>
          <w:bCs/>
          <w:sz w:val="22"/>
          <w:szCs w:val="22"/>
        </w:rPr>
        <w:t>t</w:t>
      </w:r>
      <w:r w:rsidR="0048697A" w:rsidRPr="00351572">
        <w:rPr>
          <w:bCs/>
          <w:sz w:val="22"/>
          <w:szCs w:val="22"/>
        </w:rPr>
        <w:t xml:space="preserve">arneperioodil </w:t>
      </w:r>
      <w:r w:rsidR="00D36029" w:rsidRPr="00351572">
        <w:rPr>
          <w:bCs/>
          <w:sz w:val="22"/>
          <w:szCs w:val="22"/>
        </w:rPr>
        <w:t xml:space="preserve">alates </w:t>
      </w:r>
      <w:r w:rsidR="00B05D8F">
        <w:rPr>
          <w:b/>
          <w:bCs/>
          <w:sz w:val="22"/>
          <w:szCs w:val="22"/>
        </w:rPr>
        <w:t>18.06</w:t>
      </w:r>
      <w:r w:rsidR="00534118" w:rsidRPr="00351572">
        <w:rPr>
          <w:b/>
          <w:bCs/>
          <w:sz w:val="22"/>
          <w:szCs w:val="22"/>
        </w:rPr>
        <w:t>.202</w:t>
      </w:r>
      <w:r w:rsidR="00351572">
        <w:rPr>
          <w:b/>
          <w:bCs/>
          <w:sz w:val="22"/>
          <w:szCs w:val="22"/>
        </w:rPr>
        <w:t>4</w:t>
      </w:r>
      <w:r w:rsidR="00D36029" w:rsidRPr="00351572">
        <w:rPr>
          <w:b/>
          <w:bCs/>
          <w:sz w:val="22"/>
          <w:szCs w:val="22"/>
        </w:rPr>
        <w:t>-</w:t>
      </w:r>
      <w:r w:rsidR="00B05D8F">
        <w:rPr>
          <w:b/>
          <w:bCs/>
          <w:sz w:val="22"/>
          <w:szCs w:val="22"/>
        </w:rPr>
        <w:t>31.07</w:t>
      </w:r>
      <w:r w:rsidR="00351572">
        <w:rPr>
          <w:b/>
          <w:bCs/>
          <w:sz w:val="22"/>
          <w:szCs w:val="22"/>
        </w:rPr>
        <w:t>.2024</w:t>
      </w:r>
    </w:p>
    <w:p w14:paraId="0B9C0ADB" w14:textId="77777777" w:rsidR="0048697A" w:rsidRPr="00351572" w:rsidRDefault="0048697A" w:rsidP="0048697A">
      <w:pPr>
        <w:jc w:val="both"/>
        <w:rPr>
          <w:b/>
          <w:sz w:val="22"/>
          <w:szCs w:val="22"/>
        </w:rPr>
      </w:pPr>
    </w:p>
    <w:p w14:paraId="7C593AD0" w14:textId="77777777" w:rsidR="0048697A" w:rsidRPr="00351572" w:rsidRDefault="0048697A" w:rsidP="0048697A">
      <w:pPr>
        <w:jc w:val="both"/>
        <w:rPr>
          <w:b/>
          <w:sz w:val="22"/>
          <w:szCs w:val="22"/>
        </w:rPr>
      </w:pPr>
      <w:r w:rsidRPr="00351572">
        <w:rPr>
          <w:b/>
          <w:sz w:val="22"/>
          <w:szCs w:val="22"/>
        </w:rPr>
        <w:t xml:space="preserve">Poolte allkirjad </w:t>
      </w:r>
    </w:p>
    <w:p w14:paraId="063233CE" w14:textId="77777777" w:rsidR="0048697A" w:rsidRPr="00351572" w:rsidRDefault="0048697A" w:rsidP="0048697A">
      <w:pPr>
        <w:rPr>
          <w:sz w:val="22"/>
          <w:szCs w:val="22"/>
        </w:rPr>
      </w:pPr>
    </w:p>
    <w:p w14:paraId="4EFA0B39" w14:textId="77777777" w:rsidR="00D36029" w:rsidRPr="00351572" w:rsidRDefault="00D36029" w:rsidP="00D36029">
      <w:pPr>
        <w:pStyle w:val="Heading1"/>
        <w:rPr>
          <w:sz w:val="22"/>
          <w:szCs w:val="22"/>
        </w:rPr>
      </w:pPr>
      <w:r w:rsidRPr="00351572">
        <w:rPr>
          <w:sz w:val="22"/>
          <w:szCs w:val="22"/>
        </w:rPr>
        <w:t>Müüja</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Ostja</w:t>
      </w:r>
    </w:p>
    <w:p w14:paraId="698D7C0C" w14:textId="77777777" w:rsidR="00D36029" w:rsidRPr="00351572" w:rsidRDefault="00D36029" w:rsidP="00D36029">
      <w:pPr>
        <w:pStyle w:val="Heading1"/>
        <w:rPr>
          <w:b w:val="0"/>
          <w:sz w:val="22"/>
          <w:szCs w:val="22"/>
        </w:rPr>
      </w:pPr>
    </w:p>
    <w:p w14:paraId="783232EB" w14:textId="77777777" w:rsidR="005F7B65" w:rsidRPr="00351572" w:rsidRDefault="005F7B65" w:rsidP="005F7B65">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Ene Kirss</w:t>
      </w:r>
    </w:p>
    <w:p w14:paraId="38D85F7A" w14:textId="77777777" w:rsidR="005F7B65" w:rsidRPr="00351572" w:rsidRDefault="005F7B65" w:rsidP="005F7B65">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Müügijuht</w:t>
      </w:r>
    </w:p>
    <w:p w14:paraId="2E93FFA4" w14:textId="77777777" w:rsidR="00C63216" w:rsidRPr="00351572" w:rsidRDefault="00C63216">
      <w:pPr>
        <w:rPr>
          <w:kern w:val="28"/>
          <w:sz w:val="22"/>
          <w:szCs w:val="22"/>
        </w:rPr>
      </w:pPr>
    </w:p>
    <w:sectPr w:rsidR="00C63216" w:rsidRPr="00351572" w:rsidSect="0088198A">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6387" w14:textId="77777777" w:rsidR="00306BFD" w:rsidRDefault="00306BFD">
      <w:r>
        <w:separator/>
      </w:r>
    </w:p>
  </w:endnote>
  <w:endnote w:type="continuationSeparator" w:id="0">
    <w:p w14:paraId="785B59D2" w14:textId="77777777" w:rsidR="00306BFD" w:rsidRDefault="0030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B52F" w14:textId="77777777" w:rsidR="00306BFD" w:rsidRDefault="00306BFD">
      <w:r>
        <w:separator/>
      </w:r>
    </w:p>
  </w:footnote>
  <w:footnote w:type="continuationSeparator" w:id="0">
    <w:p w14:paraId="63B09457" w14:textId="77777777" w:rsidR="00306BFD" w:rsidRDefault="0030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2114667017">
    <w:abstractNumId w:val="1"/>
  </w:num>
  <w:num w:numId="2" w16cid:durableId="120803304">
    <w:abstractNumId w:val="7"/>
  </w:num>
  <w:num w:numId="3" w16cid:durableId="1541554881">
    <w:abstractNumId w:val="2"/>
  </w:num>
  <w:num w:numId="4" w16cid:durableId="1249775523">
    <w:abstractNumId w:val="3"/>
  </w:num>
  <w:num w:numId="5" w16cid:durableId="42172025">
    <w:abstractNumId w:val="5"/>
  </w:num>
  <w:num w:numId="6" w16cid:durableId="1836070357">
    <w:abstractNumId w:val="11"/>
  </w:num>
  <w:num w:numId="7" w16cid:durableId="1997222923">
    <w:abstractNumId w:val="14"/>
  </w:num>
  <w:num w:numId="8" w16cid:durableId="584655802">
    <w:abstractNumId w:val="0"/>
  </w:num>
  <w:num w:numId="9" w16cid:durableId="649676147">
    <w:abstractNumId w:val="12"/>
  </w:num>
  <w:num w:numId="10" w16cid:durableId="1460152232">
    <w:abstractNumId w:val="4"/>
  </w:num>
  <w:num w:numId="11" w16cid:durableId="146363411">
    <w:abstractNumId w:val="10"/>
  </w:num>
  <w:num w:numId="12" w16cid:durableId="1800998460">
    <w:abstractNumId w:val="13"/>
  </w:num>
  <w:num w:numId="13" w16cid:durableId="605115078">
    <w:abstractNumId w:val="9"/>
  </w:num>
  <w:num w:numId="14" w16cid:durableId="836728606">
    <w:abstractNumId w:val="6"/>
  </w:num>
  <w:num w:numId="15" w16cid:durableId="1014384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B6092"/>
    <w:rsid w:val="000D2487"/>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B58FB"/>
    <w:rsid w:val="002C022E"/>
    <w:rsid w:val="002C073C"/>
    <w:rsid w:val="002C2317"/>
    <w:rsid w:val="002E7865"/>
    <w:rsid w:val="002F002D"/>
    <w:rsid w:val="002F425C"/>
    <w:rsid w:val="002F4E47"/>
    <w:rsid w:val="002F5C39"/>
    <w:rsid w:val="002F7629"/>
    <w:rsid w:val="003031D0"/>
    <w:rsid w:val="003063B3"/>
    <w:rsid w:val="00306BFD"/>
    <w:rsid w:val="00313D15"/>
    <w:rsid w:val="00315D16"/>
    <w:rsid w:val="00317EF0"/>
    <w:rsid w:val="0032094F"/>
    <w:rsid w:val="00321162"/>
    <w:rsid w:val="00324BBE"/>
    <w:rsid w:val="00327C3A"/>
    <w:rsid w:val="0033099E"/>
    <w:rsid w:val="00337838"/>
    <w:rsid w:val="003416DD"/>
    <w:rsid w:val="00341F0F"/>
    <w:rsid w:val="00343507"/>
    <w:rsid w:val="00351572"/>
    <w:rsid w:val="00360E83"/>
    <w:rsid w:val="00361342"/>
    <w:rsid w:val="00371314"/>
    <w:rsid w:val="003732D1"/>
    <w:rsid w:val="00374159"/>
    <w:rsid w:val="0037583C"/>
    <w:rsid w:val="003805CA"/>
    <w:rsid w:val="003873FE"/>
    <w:rsid w:val="0039757B"/>
    <w:rsid w:val="003A208B"/>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118"/>
    <w:rsid w:val="005364E1"/>
    <w:rsid w:val="00536537"/>
    <w:rsid w:val="005419D5"/>
    <w:rsid w:val="0054327D"/>
    <w:rsid w:val="0055212F"/>
    <w:rsid w:val="00563751"/>
    <w:rsid w:val="00566CD4"/>
    <w:rsid w:val="0057250E"/>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7B65"/>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D6AC0"/>
    <w:rsid w:val="006E5EF1"/>
    <w:rsid w:val="006E7485"/>
    <w:rsid w:val="006F56AD"/>
    <w:rsid w:val="00705FAF"/>
    <w:rsid w:val="00706FAD"/>
    <w:rsid w:val="007114E7"/>
    <w:rsid w:val="00713BD9"/>
    <w:rsid w:val="007160B8"/>
    <w:rsid w:val="00720A25"/>
    <w:rsid w:val="007222E2"/>
    <w:rsid w:val="007311F3"/>
    <w:rsid w:val="00743FE9"/>
    <w:rsid w:val="007453A7"/>
    <w:rsid w:val="0074635C"/>
    <w:rsid w:val="00750107"/>
    <w:rsid w:val="007510E0"/>
    <w:rsid w:val="0076294C"/>
    <w:rsid w:val="00764A9C"/>
    <w:rsid w:val="0078273C"/>
    <w:rsid w:val="00782CB8"/>
    <w:rsid w:val="00783E28"/>
    <w:rsid w:val="00786355"/>
    <w:rsid w:val="00792DA0"/>
    <w:rsid w:val="00794611"/>
    <w:rsid w:val="00796475"/>
    <w:rsid w:val="00796901"/>
    <w:rsid w:val="007A15AC"/>
    <w:rsid w:val="007A1D51"/>
    <w:rsid w:val="007A42E9"/>
    <w:rsid w:val="007B136F"/>
    <w:rsid w:val="007B30A9"/>
    <w:rsid w:val="007B4EAF"/>
    <w:rsid w:val="007B7323"/>
    <w:rsid w:val="007C486F"/>
    <w:rsid w:val="007C5026"/>
    <w:rsid w:val="007D0C48"/>
    <w:rsid w:val="007D61C3"/>
    <w:rsid w:val="007E1BD8"/>
    <w:rsid w:val="007F56A2"/>
    <w:rsid w:val="00800BB1"/>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9068D5"/>
    <w:rsid w:val="00907C1B"/>
    <w:rsid w:val="00911DE2"/>
    <w:rsid w:val="0091203B"/>
    <w:rsid w:val="009134B7"/>
    <w:rsid w:val="009168A6"/>
    <w:rsid w:val="00923AC6"/>
    <w:rsid w:val="00930A88"/>
    <w:rsid w:val="00930B4A"/>
    <w:rsid w:val="0094462A"/>
    <w:rsid w:val="00945734"/>
    <w:rsid w:val="009473F5"/>
    <w:rsid w:val="009551B0"/>
    <w:rsid w:val="00956401"/>
    <w:rsid w:val="00973352"/>
    <w:rsid w:val="009755E4"/>
    <w:rsid w:val="009841BF"/>
    <w:rsid w:val="009A6508"/>
    <w:rsid w:val="009A6C84"/>
    <w:rsid w:val="009B2205"/>
    <w:rsid w:val="009C65D0"/>
    <w:rsid w:val="009C6771"/>
    <w:rsid w:val="009C76FC"/>
    <w:rsid w:val="009D7347"/>
    <w:rsid w:val="009E047F"/>
    <w:rsid w:val="009E3BF6"/>
    <w:rsid w:val="009F106D"/>
    <w:rsid w:val="009F490E"/>
    <w:rsid w:val="009F6C37"/>
    <w:rsid w:val="00A04A0D"/>
    <w:rsid w:val="00A1142E"/>
    <w:rsid w:val="00A21A2A"/>
    <w:rsid w:val="00A225E6"/>
    <w:rsid w:val="00A26D46"/>
    <w:rsid w:val="00A277F3"/>
    <w:rsid w:val="00A3150C"/>
    <w:rsid w:val="00A321F7"/>
    <w:rsid w:val="00A33604"/>
    <w:rsid w:val="00A34986"/>
    <w:rsid w:val="00A400B5"/>
    <w:rsid w:val="00A44923"/>
    <w:rsid w:val="00A47A1F"/>
    <w:rsid w:val="00A5449E"/>
    <w:rsid w:val="00A56E1A"/>
    <w:rsid w:val="00A623B6"/>
    <w:rsid w:val="00A70E6C"/>
    <w:rsid w:val="00A729FF"/>
    <w:rsid w:val="00AA2A45"/>
    <w:rsid w:val="00AC6689"/>
    <w:rsid w:val="00AF0139"/>
    <w:rsid w:val="00AF7752"/>
    <w:rsid w:val="00B05D8F"/>
    <w:rsid w:val="00B140B6"/>
    <w:rsid w:val="00B14F75"/>
    <w:rsid w:val="00B256C6"/>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286F"/>
    <w:rsid w:val="00B92CDD"/>
    <w:rsid w:val="00BA3162"/>
    <w:rsid w:val="00BB47D6"/>
    <w:rsid w:val="00BB75B0"/>
    <w:rsid w:val="00BD4226"/>
    <w:rsid w:val="00BD62AB"/>
    <w:rsid w:val="00BE2C2F"/>
    <w:rsid w:val="00BE7A8E"/>
    <w:rsid w:val="00BF4973"/>
    <w:rsid w:val="00C000DF"/>
    <w:rsid w:val="00C03448"/>
    <w:rsid w:val="00C124B7"/>
    <w:rsid w:val="00C12832"/>
    <w:rsid w:val="00C128E6"/>
    <w:rsid w:val="00C179D1"/>
    <w:rsid w:val="00C2066F"/>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459C"/>
    <w:rsid w:val="00CB5ED5"/>
    <w:rsid w:val="00CB6BC1"/>
    <w:rsid w:val="00CC2AAF"/>
    <w:rsid w:val="00CC5F7F"/>
    <w:rsid w:val="00CD36B4"/>
    <w:rsid w:val="00CE075D"/>
    <w:rsid w:val="00CE5942"/>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A6D"/>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14AB5"/>
    <w:rsid w:val="00E22BC8"/>
    <w:rsid w:val="00E2737C"/>
    <w:rsid w:val="00E27ADD"/>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11B2A"/>
    <w:rsid w:val="00F26B58"/>
    <w:rsid w:val="00F35528"/>
    <w:rsid w:val="00F374AD"/>
    <w:rsid w:val="00F4018C"/>
    <w:rsid w:val="00F40D71"/>
    <w:rsid w:val="00F454C1"/>
    <w:rsid w:val="00F53DBD"/>
    <w:rsid w:val="00F542C9"/>
    <w:rsid w:val="00F56D02"/>
    <w:rsid w:val="00F67B65"/>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351572"/>
    <w:pPr>
      <w:numPr>
        <w:numId w:val="15"/>
      </w:numPr>
    </w:pPr>
  </w:style>
  <w:style w:type="paragraph" w:customStyle="1" w:styleId="Pealkiri21">
    <w:name w:val="Pealkiri 21"/>
    <w:basedOn w:val="Normal"/>
    <w:rsid w:val="00351572"/>
    <w:pPr>
      <w:numPr>
        <w:ilvl w:val="1"/>
        <w:numId w:val="15"/>
      </w:numPr>
    </w:pPr>
  </w:style>
  <w:style w:type="paragraph" w:customStyle="1" w:styleId="Pealkiri31">
    <w:name w:val="Pealkiri 31"/>
    <w:basedOn w:val="Normal"/>
    <w:rsid w:val="00351572"/>
    <w:pPr>
      <w:numPr>
        <w:ilvl w:val="2"/>
        <w:numId w:val="15"/>
      </w:numPr>
    </w:pPr>
  </w:style>
  <w:style w:type="paragraph" w:customStyle="1" w:styleId="Pealkiri41">
    <w:name w:val="Pealkiri 41"/>
    <w:basedOn w:val="Normal"/>
    <w:rsid w:val="00351572"/>
    <w:pPr>
      <w:numPr>
        <w:ilvl w:val="3"/>
        <w:numId w:val="15"/>
      </w:numPr>
    </w:pPr>
  </w:style>
  <w:style w:type="paragraph" w:customStyle="1" w:styleId="Pealkiri51">
    <w:name w:val="Pealkiri 51"/>
    <w:basedOn w:val="Normal"/>
    <w:rsid w:val="00351572"/>
    <w:pPr>
      <w:numPr>
        <w:ilvl w:val="4"/>
        <w:numId w:val="15"/>
      </w:numPr>
    </w:pPr>
  </w:style>
  <w:style w:type="paragraph" w:customStyle="1" w:styleId="Pealkiri61">
    <w:name w:val="Pealkiri 61"/>
    <w:basedOn w:val="Normal"/>
    <w:rsid w:val="00351572"/>
    <w:pPr>
      <w:numPr>
        <w:ilvl w:val="5"/>
        <w:numId w:val="15"/>
      </w:numPr>
    </w:pPr>
  </w:style>
  <w:style w:type="paragraph" w:customStyle="1" w:styleId="Pealkiri71">
    <w:name w:val="Pealkiri 71"/>
    <w:basedOn w:val="Normal"/>
    <w:rsid w:val="00351572"/>
    <w:pPr>
      <w:numPr>
        <w:ilvl w:val="6"/>
        <w:numId w:val="15"/>
      </w:numPr>
    </w:pPr>
  </w:style>
  <w:style w:type="paragraph" w:customStyle="1" w:styleId="Pealkiri81">
    <w:name w:val="Pealkiri 81"/>
    <w:basedOn w:val="Normal"/>
    <w:rsid w:val="00351572"/>
    <w:pPr>
      <w:numPr>
        <w:ilvl w:val="7"/>
        <w:numId w:val="15"/>
      </w:numPr>
    </w:pPr>
  </w:style>
  <w:style w:type="paragraph" w:customStyle="1" w:styleId="Pealkiri91">
    <w:name w:val="Pealkiri 91"/>
    <w:basedOn w:val="Normal"/>
    <w:rsid w:val="00351572"/>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mk.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kirss@upm.com"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hyperlink" Target="mailto:heiki.jershov@upm.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arja.aljas@up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05A4-BE23-4935-B459-D3E9AE01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2</TotalTime>
  <Pages>6</Pages>
  <Words>1181</Words>
  <Characters>9476</Characters>
  <Application>Microsoft Office Word</Application>
  <DocSecurity>4</DocSecurity>
  <Lines>78</Lines>
  <Paragraphs>21</Paragraphs>
  <ScaleCrop>false</ScaleCrop>
  <HeadingPairs>
    <vt:vector size="6" baseType="variant">
      <vt:variant>
        <vt:lpstr>Title</vt:lpstr>
      </vt:variant>
      <vt:variant>
        <vt:i4>1</vt:i4>
      </vt:variant>
      <vt:variant>
        <vt:lpstr>Headings</vt:lpstr>
      </vt:variant>
      <vt:variant>
        <vt:i4>22</vt:i4>
      </vt:variant>
      <vt:variant>
        <vt:lpstr>Tiitel</vt:lpstr>
      </vt:variant>
      <vt:variant>
        <vt:i4>1</vt:i4>
      </vt:variant>
    </vt:vector>
  </HeadingPairs>
  <TitlesOfParts>
    <vt:vector size="24" baseType="lpstr">
      <vt:lpstr/>
      <vt:lpstr/>
      <vt:lpstr>METSAMATERJALI MÜÜGILEPING nr 3-3.6.1/2024/213</vt:lpstr>
      <vt:lpstr>/kuupäev vastavalt hilisemale digitaalallkirja kuupäevale/</vt:lpstr>
      <vt:lpstr/>
      <vt:lpstr>TARNEGRAAFIK</vt:lpstr>
      <vt:lpstr>/kuupäev vastavalt hilisemale digitaalallkirja kuupäevale/</vt:lpstr>
      <vt:lpstr>Poolte allkirjad  </vt:lpstr>
      <vt:lpstr/>
      <vt:lpstr>Müüja								Ostja</vt:lpstr>
      <vt:lpstr/>
      <vt:lpstr/>
      <vt:lpstr>KVALITEEDINÕUDED</vt:lpstr>
      <vt:lpstr>/kuupäev vastavalt hilisemale digitaalallkirja kuupäevale/</vt:lpstr>
      <vt:lpstr>Poolte allkirjad  </vt:lpstr>
      <vt:lpstr/>
      <vt:lpstr>Müüja								Ostja</vt:lpstr>
      <vt:lpstr/>
      <vt:lpstr/>
      <vt:lpstr>HINNAKOKKULEPE</vt:lpstr>
      <vt:lpstr>/kuupäev vastavalt hilisemale digitaalallkirja kuupäevale/</vt:lpstr>
      <vt:lpstr>Müüja								Ostja</vt:lpstr>
      <vt:lpstr/>
      <vt:lpstr/>
    </vt:vector>
  </TitlesOfParts>
  <Company>DF</Company>
  <LinksUpToDate>false</LinksUpToDate>
  <CharactersWithSpaces>10636</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Ene Kirss, UPM</cp:lastModifiedBy>
  <cp:revision>2</cp:revision>
  <cp:lastPrinted>2008-07-14T14:18:00Z</cp:lastPrinted>
  <dcterms:created xsi:type="dcterms:W3CDTF">2024-06-18T12:29:00Z</dcterms:created>
  <dcterms:modified xsi:type="dcterms:W3CDTF">2024-06-18T12:29:00Z</dcterms:modified>
</cp:coreProperties>
</file>