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0CC68" w14:textId="625AC088" w:rsidR="00973100" w:rsidRPr="007731FD" w:rsidRDefault="00973100" w:rsidP="00B76F0E">
      <w:pPr>
        <w:spacing w:after="0" w:line="240" w:lineRule="auto"/>
        <w:jc w:val="center"/>
        <w:rPr>
          <w:rFonts w:ascii="Times New Roman" w:hAnsi="Times New Roman" w:cs="Times New Roman"/>
          <w:b/>
          <w:sz w:val="24"/>
          <w:szCs w:val="24"/>
        </w:rPr>
      </w:pPr>
      <w:r w:rsidRPr="007731FD">
        <w:rPr>
          <w:rFonts w:ascii="Times New Roman" w:hAnsi="Times New Roman" w:cs="Times New Roman"/>
          <w:b/>
          <w:sz w:val="24"/>
          <w:szCs w:val="24"/>
        </w:rPr>
        <w:t>EESTI SEISUKOHT EUROOPA LIIDU TOIMIMISE LEPINGU ARTIKLI 258 ALUSEL EESTI VASTU ALG</w:t>
      </w:r>
      <w:r w:rsidR="009417AD" w:rsidRPr="007731FD">
        <w:rPr>
          <w:rFonts w:ascii="Times New Roman" w:hAnsi="Times New Roman" w:cs="Times New Roman"/>
          <w:b/>
          <w:sz w:val="24"/>
          <w:szCs w:val="24"/>
        </w:rPr>
        <w:t>ATATUD RIKKUMISMENETLUSE KOHTA</w:t>
      </w:r>
    </w:p>
    <w:p w14:paraId="11BE67E2" w14:textId="0C5DE6F2" w:rsidR="00973100" w:rsidRPr="007731FD" w:rsidRDefault="00973100" w:rsidP="00B76F0E">
      <w:pPr>
        <w:spacing w:after="0" w:line="240" w:lineRule="auto"/>
        <w:jc w:val="both"/>
        <w:rPr>
          <w:rFonts w:ascii="Times New Roman" w:hAnsi="Times New Roman" w:cs="Times New Roman"/>
          <w:sz w:val="24"/>
          <w:szCs w:val="24"/>
        </w:rPr>
      </w:pPr>
    </w:p>
    <w:p w14:paraId="0971914F" w14:textId="77777777" w:rsidR="00AD745E" w:rsidRPr="007731FD" w:rsidRDefault="00AD745E" w:rsidP="00B76F0E">
      <w:pPr>
        <w:spacing w:after="0" w:line="240" w:lineRule="auto"/>
        <w:jc w:val="both"/>
        <w:rPr>
          <w:rFonts w:ascii="Times New Roman" w:hAnsi="Times New Roman" w:cs="Times New Roman"/>
          <w:sz w:val="24"/>
          <w:szCs w:val="24"/>
        </w:rPr>
      </w:pPr>
    </w:p>
    <w:p w14:paraId="50A4021F" w14:textId="77777777" w:rsidR="00973100" w:rsidRPr="007731FD" w:rsidRDefault="009417AD" w:rsidP="00B76F0E">
      <w:pPr>
        <w:spacing w:after="0" w:line="240" w:lineRule="auto"/>
        <w:jc w:val="both"/>
        <w:rPr>
          <w:rFonts w:ascii="Times New Roman" w:hAnsi="Times New Roman" w:cs="Times New Roman"/>
          <w:b/>
          <w:sz w:val="24"/>
          <w:szCs w:val="24"/>
        </w:rPr>
      </w:pPr>
      <w:r w:rsidRPr="007731FD">
        <w:rPr>
          <w:rFonts w:ascii="Times New Roman" w:hAnsi="Times New Roman" w:cs="Times New Roman"/>
          <w:b/>
          <w:sz w:val="24"/>
          <w:szCs w:val="24"/>
        </w:rPr>
        <w:t xml:space="preserve">I. Sissejuhatus </w:t>
      </w:r>
    </w:p>
    <w:p w14:paraId="67774B0A" w14:textId="77777777" w:rsidR="007132FC" w:rsidRPr="007731FD" w:rsidRDefault="007132FC" w:rsidP="00B76F0E">
      <w:pPr>
        <w:spacing w:after="0" w:line="240" w:lineRule="auto"/>
        <w:jc w:val="both"/>
        <w:rPr>
          <w:rFonts w:ascii="Times New Roman" w:hAnsi="Times New Roman" w:cs="Times New Roman"/>
          <w:sz w:val="24"/>
          <w:szCs w:val="24"/>
        </w:rPr>
      </w:pPr>
    </w:p>
    <w:p w14:paraId="3EF241DE" w14:textId="3547011D" w:rsidR="0082404A" w:rsidRPr="007731FD" w:rsidRDefault="0082404A" w:rsidP="00B76F0E">
      <w:pPr>
        <w:spacing w:after="0" w:line="240" w:lineRule="auto"/>
        <w:jc w:val="both"/>
        <w:rPr>
          <w:rFonts w:ascii="Times New Roman" w:hAnsi="Times New Roman" w:cs="Times New Roman"/>
          <w:sz w:val="24"/>
          <w:szCs w:val="24"/>
        </w:rPr>
      </w:pPr>
      <w:r w:rsidRPr="007731FD">
        <w:rPr>
          <w:rFonts w:ascii="Times New Roman" w:hAnsi="Times New Roman" w:cs="Times New Roman"/>
          <w:sz w:val="24"/>
          <w:szCs w:val="24"/>
        </w:rPr>
        <w:t xml:space="preserve">Välisministeerium esitab </w:t>
      </w:r>
      <w:r w:rsidR="00032956">
        <w:rPr>
          <w:rFonts w:ascii="Times New Roman" w:hAnsi="Times New Roman" w:cs="Times New Roman"/>
          <w:sz w:val="24"/>
          <w:szCs w:val="24"/>
        </w:rPr>
        <w:t>Vabariigi Valitsuse istungi</w:t>
      </w:r>
      <w:r w:rsidRPr="007731FD">
        <w:rPr>
          <w:rFonts w:ascii="Times New Roman" w:hAnsi="Times New Roman" w:cs="Times New Roman"/>
          <w:sz w:val="24"/>
          <w:szCs w:val="24"/>
        </w:rPr>
        <w:t xml:space="preserve">le Eesti seisukoha Euroopa Liidu toimimise lepingu (edaspidi </w:t>
      </w:r>
      <w:r w:rsidRPr="007731FD">
        <w:rPr>
          <w:rFonts w:ascii="Times New Roman" w:hAnsi="Times New Roman" w:cs="Times New Roman"/>
          <w:i/>
          <w:sz w:val="24"/>
          <w:szCs w:val="24"/>
        </w:rPr>
        <w:t>ELTL</w:t>
      </w:r>
      <w:r w:rsidRPr="007731FD">
        <w:rPr>
          <w:rFonts w:ascii="Times New Roman" w:hAnsi="Times New Roman" w:cs="Times New Roman"/>
          <w:sz w:val="24"/>
          <w:szCs w:val="24"/>
        </w:rPr>
        <w:t>) artikli 258 alusel Eestile saadetud</w:t>
      </w:r>
      <w:r w:rsidR="00BC1B43" w:rsidRPr="007731FD">
        <w:rPr>
          <w:rFonts w:ascii="Times New Roman" w:hAnsi="Times New Roman" w:cs="Times New Roman"/>
          <w:sz w:val="24"/>
          <w:szCs w:val="24"/>
        </w:rPr>
        <w:t xml:space="preserve"> </w:t>
      </w:r>
      <w:r w:rsidR="00F04519" w:rsidRPr="007731FD">
        <w:rPr>
          <w:rFonts w:ascii="Times New Roman" w:hAnsi="Times New Roman" w:cs="Times New Roman"/>
          <w:sz w:val="24"/>
          <w:szCs w:val="24"/>
        </w:rPr>
        <w:t>ametliku</w:t>
      </w:r>
      <w:r w:rsidR="00CE72A5" w:rsidRPr="007731FD">
        <w:rPr>
          <w:rFonts w:ascii="Times New Roman" w:hAnsi="Times New Roman" w:cs="Times New Roman"/>
          <w:sz w:val="24"/>
          <w:szCs w:val="24"/>
        </w:rPr>
        <w:t xml:space="preserve"> </w:t>
      </w:r>
      <w:r w:rsidR="00F04519" w:rsidRPr="007731FD">
        <w:rPr>
          <w:rFonts w:ascii="Times New Roman" w:hAnsi="Times New Roman" w:cs="Times New Roman"/>
          <w:sz w:val="24"/>
          <w:szCs w:val="24"/>
        </w:rPr>
        <w:t>kirja</w:t>
      </w:r>
      <w:r w:rsidRPr="007731FD">
        <w:rPr>
          <w:rFonts w:ascii="Times New Roman" w:hAnsi="Times New Roman" w:cs="Times New Roman"/>
          <w:sz w:val="24"/>
          <w:szCs w:val="24"/>
        </w:rPr>
        <w:t xml:space="preserve"> kohta. </w:t>
      </w:r>
    </w:p>
    <w:p w14:paraId="4E3A48AF" w14:textId="77777777" w:rsidR="003D2B32" w:rsidRPr="007731FD" w:rsidRDefault="003D2B32" w:rsidP="00B76F0E">
      <w:pPr>
        <w:spacing w:after="0" w:line="240" w:lineRule="auto"/>
        <w:jc w:val="both"/>
        <w:rPr>
          <w:rFonts w:ascii="Times New Roman" w:hAnsi="Times New Roman" w:cs="Times New Roman"/>
          <w:sz w:val="24"/>
          <w:szCs w:val="24"/>
        </w:rPr>
      </w:pPr>
    </w:p>
    <w:p w14:paraId="6ED5BCFC" w14:textId="3D15E677" w:rsidR="0082404A" w:rsidRPr="007731FD" w:rsidRDefault="0082404A" w:rsidP="00B76F0E">
      <w:pPr>
        <w:spacing w:after="0" w:line="240" w:lineRule="auto"/>
        <w:jc w:val="both"/>
        <w:rPr>
          <w:rFonts w:ascii="Times New Roman" w:hAnsi="Times New Roman" w:cs="Times New Roman"/>
          <w:sz w:val="24"/>
          <w:szCs w:val="24"/>
        </w:rPr>
      </w:pPr>
      <w:r w:rsidRPr="007731FD">
        <w:rPr>
          <w:rFonts w:ascii="Times New Roman" w:hAnsi="Times New Roman" w:cs="Times New Roman"/>
          <w:sz w:val="24"/>
          <w:szCs w:val="24"/>
        </w:rPr>
        <w:t xml:space="preserve">Eesti sai </w:t>
      </w:r>
      <w:r w:rsidR="00DE00C6">
        <w:rPr>
          <w:rFonts w:ascii="Times New Roman" w:hAnsi="Times New Roman" w:cs="Times New Roman"/>
          <w:sz w:val="24"/>
          <w:szCs w:val="24"/>
        </w:rPr>
        <w:t>15</w:t>
      </w:r>
      <w:r w:rsidR="00645CE6" w:rsidRPr="00645CE6">
        <w:rPr>
          <w:rFonts w:ascii="Times New Roman" w:hAnsi="Times New Roman" w:cs="Times New Roman"/>
          <w:sz w:val="24"/>
          <w:szCs w:val="24"/>
        </w:rPr>
        <w:t>. j</w:t>
      </w:r>
      <w:r w:rsidR="00DE00C6">
        <w:rPr>
          <w:rFonts w:ascii="Times New Roman" w:hAnsi="Times New Roman" w:cs="Times New Roman"/>
          <w:sz w:val="24"/>
          <w:szCs w:val="24"/>
        </w:rPr>
        <w:t>uulil</w:t>
      </w:r>
      <w:r w:rsidR="00645CE6" w:rsidRPr="00645CE6">
        <w:rPr>
          <w:rFonts w:ascii="Times New Roman" w:hAnsi="Times New Roman" w:cs="Times New Roman"/>
          <w:sz w:val="24"/>
          <w:szCs w:val="24"/>
        </w:rPr>
        <w:t xml:space="preserve"> 2026 </w:t>
      </w:r>
      <w:r w:rsidRPr="007731FD">
        <w:rPr>
          <w:rFonts w:ascii="Times New Roman" w:hAnsi="Times New Roman" w:cs="Times New Roman"/>
          <w:sz w:val="24"/>
          <w:szCs w:val="24"/>
        </w:rPr>
        <w:t xml:space="preserve">Euroopa Komisjonilt (edaspidi </w:t>
      </w:r>
      <w:r w:rsidRPr="007731FD">
        <w:rPr>
          <w:rFonts w:ascii="Times New Roman" w:hAnsi="Times New Roman" w:cs="Times New Roman"/>
          <w:i/>
          <w:sz w:val="24"/>
          <w:szCs w:val="24"/>
        </w:rPr>
        <w:t>komisjon</w:t>
      </w:r>
      <w:r w:rsidRPr="007731FD">
        <w:rPr>
          <w:rFonts w:ascii="Times New Roman" w:hAnsi="Times New Roman" w:cs="Times New Roman"/>
          <w:sz w:val="24"/>
          <w:szCs w:val="24"/>
        </w:rPr>
        <w:t>)</w:t>
      </w:r>
      <w:r w:rsidR="00BC1B43" w:rsidRPr="007731FD">
        <w:rPr>
          <w:rFonts w:ascii="Times New Roman" w:hAnsi="Times New Roman" w:cs="Times New Roman"/>
          <w:sz w:val="24"/>
          <w:szCs w:val="24"/>
        </w:rPr>
        <w:t xml:space="preserve"> </w:t>
      </w:r>
      <w:r w:rsidR="00F04519" w:rsidRPr="007731FD">
        <w:rPr>
          <w:rFonts w:ascii="Times New Roman" w:hAnsi="Times New Roman" w:cs="Times New Roman"/>
          <w:sz w:val="24"/>
          <w:szCs w:val="24"/>
        </w:rPr>
        <w:t>ametliku</w:t>
      </w:r>
      <w:r w:rsidR="00CE72A5" w:rsidRPr="007731FD">
        <w:rPr>
          <w:rFonts w:ascii="Times New Roman" w:hAnsi="Times New Roman" w:cs="Times New Roman"/>
          <w:sz w:val="24"/>
          <w:szCs w:val="24"/>
        </w:rPr>
        <w:t xml:space="preserve"> </w:t>
      </w:r>
      <w:r w:rsidR="00F04519" w:rsidRPr="007731FD">
        <w:rPr>
          <w:rFonts w:ascii="Times New Roman" w:hAnsi="Times New Roman" w:cs="Times New Roman"/>
          <w:sz w:val="24"/>
          <w:szCs w:val="24"/>
        </w:rPr>
        <w:t>kirja</w:t>
      </w:r>
      <w:r w:rsidR="00481534" w:rsidRPr="007731FD">
        <w:rPr>
          <w:rFonts w:ascii="Times New Roman" w:hAnsi="Times New Roman" w:cs="Times New Roman"/>
          <w:sz w:val="24"/>
          <w:szCs w:val="24"/>
        </w:rPr>
        <w:t xml:space="preserve"> rikkumismenetluses nr 202</w:t>
      </w:r>
      <w:r w:rsidR="00645CE6">
        <w:rPr>
          <w:rFonts w:ascii="Times New Roman" w:hAnsi="Times New Roman" w:cs="Times New Roman"/>
          <w:sz w:val="24"/>
          <w:szCs w:val="24"/>
        </w:rPr>
        <w:t>6</w:t>
      </w:r>
      <w:r w:rsidR="00825566" w:rsidRPr="007731FD">
        <w:rPr>
          <w:rFonts w:ascii="Times New Roman" w:hAnsi="Times New Roman" w:cs="Times New Roman"/>
          <w:sz w:val="24"/>
          <w:szCs w:val="24"/>
        </w:rPr>
        <w:t>/</w:t>
      </w:r>
      <w:r w:rsidR="00645CE6">
        <w:rPr>
          <w:rFonts w:ascii="Times New Roman" w:hAnsi="Times New Roman" w:cs="Times New Roman"/>
          <w:sz w:val="24"/>
          <w:szCs w:val="24"/>
        </w:rPr>
        <w:t>0</w:t>
      </w:r>
      <w:r w:rsidR="00DE00C6">
        <w:rPr>
          <w:rFonts w:ascii="Times New Roman" w:hAnsi="Times New Roman" w:cs="Times New Roman"/>
          <w:sz w:val="24"/>
          <w:szCs w:val="24"/>
        </w:rPr>
        <w:t>338</w:t>
      </w:r>
      <w:r w:rsidR="009B22CF" w:rsidRPr="007731FD">
        <w:rPr>
          <w:rFonts w:ascii="Times New Roman" w:hAnsi="Times New Roman" w:cs="Times New Roman"/>
          <w:sz w:val="24"/>
          <w:szCs w:val="24"/>
        </w:rPr>
        <w:t>.</w:t>
      </w:r>
      <w:r w:rsidRPr="007731FD">
        <w:rPr>
          <w:rFonts w:ascii="Times New Roman" w:hAnsi="Times New Roman" w:cs="Times New Roman"/>
          <w:sz w:val="24"/>
          <w:szCs w:val="24"/>
        </w:rPr>
        <w:t xml:space="preserve"> </w:t>
      </w:r>
      <w:r w:rsidR="009B22CF" w:rsidRPr="007731FD">
        <w:rPr>
          <w:rFonts w:ascii="Times New Roman" w:hAnsi="Times New Roman" w:cs="Times New Roman"/>
          <w:sz w:val="24"/>
          <w:szCs w:val="24"/>
        </w:rPr>
        <w:t>K</w:t>
      </w:r>
      <w:r w:rsidRPr="007731FD">
        <w:rPr>
          <w:rFonts w:ascii="Times New Roman" w:hAnsi="Times New Roman" w:cs="Times New Roman"/>
          <w:sz w:val="24"/>
          <w:szCs w:val="24"/>
        </w:rPr>
        <w:t>omisjo</w:t>
      </w:r>
      <w:r w:rsidR="00F8680D" w:rsidRPr="007731FD">
        <w:rPr>
          <w:rFonts w:ascii="Times New Roman" w:hAnsi="Times New Roman" w:cs="Times New Roman"/>
          <w:sz w:val="24"/>
          <w:szCs w:val="24"/>
        </w:rPr>
        <w:t xml:space="preserve">n </w:t>
      </w:r>
      <w:r w:rsidR="009B22CF" w:rsidRPr="007731FD">
        <w:rPr>
          <w:rFonts w:ascii="Times New Roman" w:hAnsi="Times New Roman" w:cs="Times New Roman"/>
          <w:sz w:val="24"/>
          <w:szCs w:val="24"/>
        </w:rPr>
        <w:t>l</w:t>
      </w:r>
      <w:r w:rsidR="00F8680D" w:rsidRPr="007731FD">
        <w:rPr>
          <w:rFonts w:ascii="Times New Roman" w:hAnsi="Times New Roman" w:cs="Times New Roman"/>
          <w:sz w:val="24"/>
          <w:szCs w:val="24"/>
        </w:rPr>
        <w:t>eiab, et</w:t>
      </w:r>
      <w:r w:rsidRPr="007731FD">
        <w:rPr>
          <w:rFonts w:ascii="Times New Roman" w:hAnsi="Times New Roman" w:cs="Times New Roman"/>
          <w:sz w:val="24"/>
          <w:szCs w:val="24"/>
        </w:rPr>
        <w:t xml:space="preserve"> </w:t>
      </w:r>
      <w:r w:rsidR="00F8680D" w:rsidRPr="007731FD">
        <w:rPr>
          <w:rFonts w:ascii="Times New Roman" w:hAnsi="Times New Roman" w:cs="Times New Roman"/>
          <w:sz w:val="24"/>
          <w:szCs w:val="24"/>
        </w:rPr>
        <w:t xml:space="preserve">Eesti </w:t>
      </w:r>
      <w:r w:rsidR="009B22CF" w:rsidRPr="007731FD">
        <w:rPr>
          <w:rFonts w:ascii="Times New Roman" w:hAnsi="Times New Roman" w:cs="Times New Roman"/>
          <w:sz w:val="24"/>
          <w:szCs w:val="24"/>
        </w:rPr>
        <w:t>ei ole riigisisesesse õigusesse tä</w:t>
      </w:r>
      <w:r w:rsidR="00F8680D" w:rsidRPr="007731FD">
        <w:rPr>
          <w:rFonts w:ascii="Times New Roman" w:hAnsi="Times New Roman" w:cs="Times New Roman"/>
          <w:sz w:val="24"/>
          <w:szCs w:val="24"/>
        </w:rPr>
        <w:t>h</w:t>
      </w:r>
      <w:r w:rsidR="009B22CF" w:rsidRPr="007731FD">
        <w:rPr>
          <w:rFonts w:ascii="Times New Roman" w:hAnsi="Times New Roman" w:cs="Times New Roman"/>
          <w:sz w:val="24"/>
          <w:szCs w:val="24"/>
        </w:rPr>
        <w:t>t</w:t>
      </w:r>
      <w:r w:rsidR="00F8680D" w:rsidRPr="007731FD">
        <w:rPr>
          <w:rFonts w:ascii="Times New Roman" w:hAnsi="Times New Roman" w:cs="Times New Roman"/>
          <w:sz w:val="24"/>
          <w:szCs w:val="24"/>
        </w:rPr>
        <w:t>aegselt</w:t>
      </w:r>
      <w:r w:rsidR="009B22CF" w:rsidRPr="007731FD">
        <w:rPr>
          <w:rFonts w:ascii="Times New Roman" w:hAnsi="Times New Roman" w:cs="Times New Roman"/>
          <w:sz w:val="24"/>
          <w:szCs w:val="24"/>
        </w:rPr>
        <w:t xml:space="preserve"> üle</w:t>
      </w:r>
      <w:r w:rsidRPr="007731FD">
        <w:rPr>
          <w:rFonts w:ascii="Times New Roman" w:hAnsi="Times New Roman" w:cs="Times New Roman"/>
          <w:sz w:val="24"/>
          <w:szCs w:val="24"/>
        </w:rPr>
        <w:t xml:space="preserve"> </w:t>
      </w:r>
      <w:r w:rsidR="00F8680D" w:rsidRPr="007731FD">
        <w:rPr>
          <w:rFonts w:ascii="Times New Roman" w:hAnsi="Times New Roman" w:cs="Times New Roman"/>
          <w:sz w:val="24"/>
          <w:szCs w:val="24"/>
        </w:rPr>
        <w:t xml:space="preserve">võtnud </w:t>
      </w:r>
      <w:r w:rsidR="00E256B8" w:rsidRPr="007731FD">
        <w:rPr>
          <w:rFonts w:ascii="Times New Roman" w:hAnsi="Times New Roman" w:cs="Times New Roman"/>
          <w:sz w:val="24"/>
          <w:szCs w:val="24"/>
        </w:rPr>
        <w:t>direktiiv</w:t>
      </w:r>
      <w:r w:rsidR="009B22CF" w:rsidRPr="007731FD">
        <w:rPr>
          <w:rFonts w:ascii="Times New Roman" w:hAnsi="Times New Roman" w:cs="Times New Roman"/>
          <w:sz w:val="24"/>
          <w:szCs w:val="24"/>
        </w:rPr>
        <w:t>i</w:t>
      </w:r>
      <w:r w:rsidR="00E256B8" w:rsidRPr="007731FD">
        <w:rPr>
          <w:rFonts w:ascii="Times New Roman" w:hAnsi="Times New Roman" w:cs="Times New Roman"/>
          <w:sz w:val="24"/>
          <w:szCs w:val="24"/>
        </w:rPr>
        <w:t xml:space="preserve"> (EL)</w:t>
      </w:r>
      <w:r w:rsidR="00481534" w:rsidRPr="007731FD">
        <w:rPr>
          <w:rFonts w:ascii="Times New Roman" w:hAnsi="Times New Roman" w:cs="Times New Roman"/>
          <w:sz w:val="24"/>
          <w:szCs w:val="24"/>
        </w:rPr>
        <w:t xml:space="preserve"> </w:t>
      </w:r>
      <w:r w:rsidR="00DE00C6" w:rsidRPr="00DE00C6">
        <w:rPr>
          <w:rFonts w:ascii="Times New Roman" w:hAnsi="Times New Roman" w:cs="Times New Roman"/>
          <w:sz w:val="24"/>
          <w:szCs w:val="24"/>
        </w:rPr>
        <w:t>2024/1275</w:t>
      </w:r>
      <w:r w:rsidR="00F04519" w:rsidRPr="007731FD">
        <w:rPr>
          <w:rFonts w:ascii="Times New Roman" w:hAnsi="Times New Roman" w:cs="Times New Roman"/>
          <w:sz w:val="24"/>
          <w:szCs w:val="24"/>
        </w:rPr>
        <w:t xml:space="preserve"> </w:t>
      </w:r>
      <w:r w:rsidR="00DE00C6" w:rsidRPr="00DE00C6">
        <w:rPr>
          <w:rFonts w:ascii="Times New Roman" w:hAnsi="Times New Roman" w:cs="Times New Roman"/>
          <w:sz w:val="24"/>
          <w:szCs w:val="24"/>
        </w:rPr>
        <w:t>hoonete energiatõhususe kohta</w:t>
      </w:r>
      <w:r w:rsidR="00DE00C6" w:rsidRPr="007731FD">
        <w:rPr>
          <w:rFonts w:ascii="Times New Roman" w:hAnsi="Times New Roman" w:cs="Times New Roman"/>
          <w:sz w:val="24"/>
          <w:szCs w:val="24"/>
          <w:vertAlign w:val="superscript"/>
        </w:rPr>
        <w:footnoteReference w:id="1"/>
      </w:r>
      <w:r w:rsidR="00DE00C6" w:rsidRPr="00DE00C6">
        <w:rPr>
          <w:rFonts w:ascii="Times New Roman" w:hAnsi="Times New Roman" w:cs="Times New Roman"/>
          <w:sz w:val="24"/>
          <w:szCs w:val="24"/>
        </w:rPr>
        <w:t xml:space="preserve"> </w:t>
      </w:r>
      <w:r w:rsidR="00F04519" w:rsidRPr="007731FD">
        <w:rPr>
          <w:rFonts w:ascii="Times New Roman" w:hAnsi="Times New Roman" w:cs="Times New Roman"/>
          <w:sz w:val="24"/>
          <w:szCs w:val="24"/>
        </w:rPr>
        <w:t xml:space="preserve">(edaspidi </w:t>
      </w:r>
      <w:r w:rsidR="00F04519" w:rsidRPr="007731FD">
        <w:rPr>
          <w:rFonts w:ascii="Times New Roman" w:hAnsi="Times New Roman" w:cs="Times New Roman"/>
          <w:i/>
          <w:iCs/>
          <w:sz w:val="24"/>
          <w:szCs w:val="24"/>
        </w:rPr>
        <w:t>direktiiv</w:t>
      </w:r>
      <w:r w:rsidR="00F04519" w:rsidRPr="007731FD">
        <w:rPr>
          <w:rFonts w:ascii="Times New Roman" w:hAnsi="Times New Roman" w:cs="Times New Roman"/>
          <w:sz w:val="24"/>
          <w:szCs w:val="24"/>
        </w:rPr>
        <w:t>)</w:t>
      </w:r>
      <w:r w:rsidR="00083550" w:rsidRPr="007731FD">
        <w:rPr>
          <w:rFonts w:ascii="Times New Roman" w:hAnsi="Times New Roman" w:cs="Times New Roman"/>
          <w:sz w:val="24"/>
          <w:szCs w:val="24"/>
        </w:rPr>
        <w:t xml:space="preserve">. </w:t>
      </w:r>
      <w:r w:rsidR="00F8680D" w:rsidRPr="007731FD">
        <w:rPr>
          <w:rFonts w:ascii="Times New Roman" w:hAnsi="Times New Roman" w:cs="Times New Roman"/>
          <w:sz w:val="24"/>
          <w:szCs w:val="24"/>
        </w:rPr>
        <w:t>D</w:t>
      </w:r>
      <w:r w:rsidR="00F66D35" w:rsidRPr="007731FD">
        <w:rPr>
          <w:rFonts w:ascii="Times New Roman" w:hAnsi="Times New Roman" w:cs="Times New Roman"/>
          <w:sz w:val="24"/>
          <w:szCs w:val="24"/>
        </w:rPr>
        <w:t xml:space="preserve">irektiivi ülevõtmise tähtpäev oli </w:t>
      </w:r>
      <w:r w:rsidR="00E73C01">
        <w:rPr>
          <w:rFonts w:ascii="Times New Roman" w:hAnsi="Times New Roman" w:cs="Times New Roman"/>
          <w:sz w:val="24"/>
          <w:szCs w:val="24"/>
        </w:rPr>
        <w:t>2</w:t>
      </w:r>
      <w:r w:rsidR="00DE00C6">
        <w:rPr>
          <w:rFonts w:ascii="Times New Roman" w:hAnsi="Times New Roman" w:cs="Times New Roman"/>
          <w:sz w:val="24"/>
          <w:szCs w:val="24"/>
        </w:rPr>
        <w:t>9</w:t>
      </w:r>
      <w:r w:rsidR="00E73C01">
        <w:rPr>
          <w:rFonts w:ascii="Times New Roman" w:hAnsi="Times New Roman" w:cs="Times New Roman"/>
          <w:sz w:val="24"/>
          <w:szCs w:val="24"/>
        </w:rPr>
        <w:t xml:space="preserve">. </w:t>
      </w:r>
      <w:r w:rsidR="00DE00C6">
        <w:rPr>
          <w:rFonts w:ascii="Times New Roman" w:hAnsi="Times New Roman" w:cs="Times New Roman"/>
          <w:sz w:val="24"/>
          <w:szCs w:val="24"/>
        </w:rPr>
        <w:t>mail</w:t>
      </w:r>
      <w:r w:rsidR="00E73C01">
        <w:rPr>
          <w:rFonts w:ascii="Times New Roman" w:hAnsi="Times New Roman" w:cs="Times New Roman"/>
          <w:sz w:val="24"/>
          <w:szCs w:val="24"/>
        </w:rPr>
        <w:t xml:space="preserve"> </w:t>
      </w:r>
      <w:r w:rsidR="00E73C01" w:rsidRPr="00E73C01">
        <w:rPr>
          <w:rFonts w:ascii="Times New Roman" w:hAnsi="Times New Roman" w:cs="Times New Roman"/>
          <w:sz w:val="24"/>
          <w:szCs w:val="24"/>
        </w:rPr>
        <w:t>202</w:t>
      </w:r>
      <w:r w:rsidR="00DE00C6">
        <w:rPr>
          <w:rFonts w:ascii="Times New Roman" w:hAnsi="Times New Roman" w:cs="Times New Roman"/>
          <w:sz w:val="24"/>
          <w:szCs w:val="24"/>
        </w:rPr>
        <w:t>6</w:t>
      </w:r>
      <w:r w:rsidR="00F66D35" w:rsidRPr="007731FD">
        <w:rPr>
          <w:rFonts w:ascii="Times New Roman" w:hAnsi="Times New Roman" w:cs="Times New Roman"/>
          <w:sz w:val="24"/>
          <w:szCs w:val="24"/>
        </w:rPr>
        <w:t xml:space="preserve">. </w:t>
      </w:r>
    </w:p>
    <w:p w14:paraId="725FE68D" w14:textId="77777777" w:rsidR="007132FC" w:rsidRPr="007731FD" w:rsidRDefault="007132FC" w:rsidP="00B76F0E">
      <w:pPr>
        <w:spacing w:after="0" w:line="240" w:lineRule="auto"/>
        <w:jc w:val="both"/>
        <w:rPr>
          <w:rFonts w:ascii="Times New Roman" w:hAnsi="Times New Roman" w:cs="Times New Roman"/>
          <w:sz w:val="24"/>
          <w:szCs w:val="24"/>
        </w:rPr>
      </w:pPr>
    </w:p>
    <w:p w14:paraId="1BB67726" w14:textId="6C22510E" w:rsidR="00DC4503" w:rsidRPr="00DE00C6" w:rsidRDefault="0082404A" w:rsidP="00B3379D">
      <w:pPr>
        <w:spacing w:after="0" w:line="240" w:lineRule="auto"/>
        <w:jc w:val="both"/>
        <w:rPr>
          <w:rFonts w:ascii="Times New Roman" w:hAnsi="Times New Roman" w:cs="Times New Roman"/>
          <w:sz w:val="24"/>
          <w:szCs w:val="24"/>
          <w:highlight w:val="yellow"/>
        </w:rPr>
      </w:pPr>
      <w:r w:rsidRPr="00D95B14">
        <w:rPr>
          <w:rFonts w:ascii="Times New Roman" w:hAnsi="Times New Roman" w:cs="Times New Roman"/>
          <w:sz w:val="24"/>
          <w:szCs w:val="24"/>
        </w:rPr>
        <w:t xml:space="preserve">Eesti </w:t>
      </w:r>
      <w:r w:rsidR="008D5597" w:rsidRPr="00D95B14">
        <w:rPr>
          <w:rFonts w:ascii="Times New Roman" w:hAnsi="Times New Roman" w:cs="Times New Roman"/>
          <w:sz w:val="24"/>
          <w:szCs w:val="24"/>
        </w:rPr>
        <w:t>nõustub komisjoni etteheiteg</w:t>
      </w:r>
      <w:r w:rsidR="0097537E" w:rsidRPr="00D95B14">
        <w:rPr>
          <w:rFonts w:ascii="Times New Roman" w:hAnsi="Times New Roman" w:cs="Times New Roman"/>
          <w:sz w:val="24"/>
          <w:szCs w:val="24"/>
        </w:rPr>
        <w:t>a.</w:t>
      </w:r>
      <w:r w:rsidR="00B3379D" w:rsidRPr="00D95B14">
        <w:rPr>
          <w:rFonts w:ascii="Times New Roman" w:hAnsi="Times New Roman" w:cs="Times New Roman"/>
          <w:bCs/>
          <w:sz w:val="24"/>
          <w:szCs w:val="24"/>
        </w:rPr>
        <w:t xml:space="preserve"> </w:t>
      </w:r>
      <w:r w:rsidR="00D95B14">
        <w:rPr>
          <w:rFonts w:ascii="Times New Roman" w:hAnsi="Times New Roman" w:cs="Times New Roman"/>
          <w:bCs/>
          <w:sz w:val="24"/>
          <w:szCs w:val="24"/>
        </w:rPr>
        <w:t xml:space="preserve">Direktiivi ülevõtmiseks plaanitakse muuta </w:t>
      </w:r>
      <w:r w:rsidR="00D95B14" w:rsidRPr="00D95B14">
        <w:rPr>
          <w:rFonts w:ascii="Times New Roman" w:hAnsi="Times New Roman" w:cs="Times New Roman"/>
          <w:bCs/>
          <w:sz w:val="24"/>
          <w:szCs w:val="24"/>
        </w:rPr>
        <w:t>ehitusseadustik</w:t>
      </w:r>
      <w:r w:rsidR="00D95B14">
        <w:rPr>
          <w:rFonts w:ascii="Times New Roman" w:hAnsi="Times New Roman" w:cs="Times New Roman"/>
          <w:bCs/>
          <w:sz w:val="24"/>
          <w:szCs w:val="24"/>
        </w:rPr>
        <w:t>k</w:t>
      </w:r>
      <w:r w:rsidR="00D95B14" w:rsidRPr="00D95B14">
        <w:rPr>
          <w:rFonts w:ascii="Times New Roman" w:hAnsi="Times New Roman" w:cs="Times New Roman"/>
          <w:bCs/>
          <w:sz w:val="24"/>
          <w:szCs w:val="24"/>
        </w:rPr>
        <w:t>u, ehitusseadustiku ja planeerimisseaduse rakendamise seadus</w:t>
      </w:r>
      <w:r w:rsidR="00D95B14">
        <w:rPr>
          <w:rFonts w:ascii="Times New Roman" w:hAnsi="Times New Roman" w:cs="Times New Roman"/>
          <w:bCs/>
          <w:sz w:val="24"/>
          <w:szCs w:val="24"/>
        </w:rPr>
        <w:t>t</w:t>
      </w:r>
      <w:r w:rsidR="00D95B14" w:rsidRPr="00D95B14">
        <w:rPr>
          <w:rFonts w:ascii="Times New Roman" w:hAnsi="Times New Roman" w:cs="Times New Roman"/>
          <w:bCs/>
          <w:sz w:val="24"/>
          <w:szCs w:val="24"/>
        </w:rPr>
        <w:t>, energiamajanduse korralduse seadus</w:t>
      </w:r>
      <w:r w:rsidR="00D95B14">
        <w:rPr>
          <w:rFonts w:ascii="Times New Roman" w:hAnsi="Times New Roman" w:cs="Times New Roman"/>
          <w:bCs/>
          <w:sz w:val="24"/>
          <w:szCs w:val="24"/>
        </w:rPr>
        <w:t>t</w:t>
      </w:r>
      <w:r w:rsidR="00D95B14" w:rsidRPr="00D95B14">
        <w:rPr>
          <w:rFonts w:ascii="Times New Roman" w:hAnsi="Times New Roman" w:cs="Times New Roman"/>
          <w:bCs/>
          <w:sz w:val="24"/>
          <w:szCs w:val="24"/>
        </w:rPr>
        <w:t xml:space="preserve"> ja elektrituruseadus</w:t>
      </w:r>
      <w:r w:rsidR="00D95B14">
        <w:rPr>
          <w:rFonts w:ascii="Times New Roman" w:hAnsi="Times New Roman" w:cs="Times New Roman"/>
          <w:bCs/>
          <w:sz w:val="24"/>
          <w:szCs w:val="24"/>
        </w:rPr>
        <w:t>t</w:t>
      </w:r>
      <w:r w:rsidR="00D95B14" w:rsidRPr="00D95B14">
        <w:rPr>
          <w:rFonts w:ascii="Times New Roman" w:hAnsi="Times New Roman" w:cs="Times New Roman"/>
          <w:bCs/>
          <w:sz w:val="24"/>
          <w:szCs w:val="24"/>
        </w:rPr>
        <w:t xml:space="preserve">. Eelnõu nimetatud seaduste muutmiseks on koostamisel. Samuti on alustatud asjakohaste määruste muutmise eelnõu koostamisega ning vajalike uute määruste koostamisega. </w:t>
      </w:r>
      <w:r w:rsidR="00D95B14">
        <w:rPr>
          <w:rFonts w:ascii="Times New Roman" w:hAnsi="Times New Roman" w:cs="Times New Roman"/>
          <w:bCs/>
          <w:sz w:val="24"/>
          <w:szCs w:val="24"/>
        </w:rPr>
        <w:t>D</w:t>
      </w:r>
      <w:r w:rsidR="00D95B14" w:rsidRPr="00D95B14">
        <w:rPr>
          <w:rFonts w:ascii="Times New Roman" w:hAnsi="Times New Roman" w:cs="Times New Roman"/>
          <w:bCs/>
          <w:sz w:val="24"/>
          <w:szCs w:val="24"/>
        </w:rPr>
        <w:t>irektiivi üle</w:t>
      </w:r>
      <w:r w:rsidR="00D95B14">
        <w:rPr>
          <w:rFonts w:ascii="Times New Roman" w:hAnsi="Times New Roman" w:cs="Times New Roman"/>
          <w:bCs/>
          <w:sz w:val="24"/>
          <w:szCs w:val="24"/>
        </w:rPr>
        <w:t xml:space="preserve">võtmiseks vajalikud </w:t>
      </w:r>
      <w:r w:rsidR="00CF19EE">
        <w:rPr>
          <w:rFonts w:ascii="Times New Roman" w:hAnsi="Times New Roman" w:cs="Times New Roman"/>
          <w:bCs/>
          <w:sz w:val="24"/>
          <w:szCs w:val="24"/>
        </w:rPr>
        <w:t>õigusaktid</w:t>
      </w:r>
      <w:r w:rsidR="00D95B14">
        <w:rPr>
          <w:rFonts w:ascii="Times New Roman" w:hAnsi="Times New Roman" w:cs="Times New Roman"/>
          <w:bCs/>
          <w:sz w:val="24"/>
          <w:szCs w:val="24"/>
        </w:rPr>
        <w:t xml:space="preserve"> jõustuvad plaanitu kohaselt </w:t>
      </w:r>
      <w:r w:rsidR="00D95B14" w:rsidRPr="00D95B14">
        <w:rPr>
          <w:rFonts w:ascii="Times New Roman" w:hAnsi="Times New Roman" w:cs="Times New Roman"/>
          <w:bCs/>
          <w:sz w:val="24"/>
          <w:szCs w:val="24"/>
        </w:rPr>
        <w:t>hiljemalt 2027. aasta I kvartalis.</w:t>
      </w:r>
      <w:r w:rsidR="00B3379D" w:rsidRPr="00DE00C6">
        <w:rPr>
          <w:rFonts w:ascii="Times New Roman" w:hAnsi="Times New Roman" w:cs="Times New Roman"/>
          <w:bCs/>
          <w:sz w:val="24"/>
          <w:szCs w:val="24"/>
          <w:highlight w:val="yellow"/>
        </w:rPr>
        <w:t xml:space="preserve"> </w:t>
      </w:r>
      <w:bookmarkStart w:id="2" w:name="_Hlk204852304"/>
      <w:bookmarkStart w:id="3" w:name="_Hlk216172753"/>
      <w:bookmarkStart w:id="4" w:name="_Hlk191978509"/>
    </w:p>
    <w:bookmarkEnd w:id="2"/>
    <w:bookmarkEnd w:id="3"/>
    <w:bookmarkEnd w:id="4"/>
    <w:p w14:paraId="3A2F899B" w14:textId="77777777" w:rsidR="007132FC" w:rsidRPr="00DE00C6" w:rsidRDefault="007132FC" w:rsidP="00B76F0E">
      <w:pPr>
        <w:spacing w:after="0" w:line="240" w:lineRule="auto"/>
        <w:jc w:val="both"/>
        <w:rPr>
          <w:rFonts w:ascii="Times New Roman" w:hAnsi="Times New Roman" w:cs="Times New Roman"/>
          <w:sz w:val="24"/>
          <w:szCs w:val="24"/>
          <w:highlight w:val="yellow"/>
        </w:rPr>
      </w:pPr>
    </w:p>
    <w:p w14:paraId="17D350FC" w14:textId="505475FF" w:rsidR="0082404A" w:rsidRPr="00D95B14" w:rsidRDefault="0082404A" w:rsidP="00B76F0E">
      <w:pPr>
        <w:spacing w:after="0" w:line="240" w:lineRule="auto"/>
        <w:jc w:val="both"/>
        <w:rPr>
          <w:rFonts w:ascii="Times New Roman" w:hAnsi="Times New Roman" w:cs="Times New Roman"/>
          <w:sz w:val="24"/>
          <w:szCs w:val="24"/>
        </w:rPr>
      </w:pPr>
      <w:r w:rsidRPr="00D95B14">
        <w:rPr>
          <w:rFonts w:ascii="Times New Roman" w:hAnsi="Times New Roman" w:cs="Times New Roman"/>
          <w:sz w:val="24"/>
          <w:szCs w:val="24"/>
        </w:rPr>
        <w:t>Komisjoni</w:t>
      </w:r>
      <w:r w:rsidR="009B22CF" w:rsidRPr="00D95B14">
        <w:rPr>
          <w:rFonts w:ascii="Times New Roman" w:hAnsi="Times New Roman" w:cs="Times New Roman"/>
          <w:sz w:val="24"/>
          <w:szCs w:val="24"/>
        </w:rPr>
        <w:t xml:space="preserve"> </w:t>
      </w:r>
      <w:r w:rsidR="00F04519" w:rsidRPr="00D95B14">
        <w:rPr>
          <w:rFonts w:ascii="Times New Roman" w:hAnsi="Times New Roman" w:cs="Times New Roman"/>
          <w:sz w:val="24"/>
          <w:szCs w:val="24"/>
        </w:rPr>
        <w:t>ametlikule</w:t>
      </w:r>
      <w:r w:rsidR="00825566" w:rsidRPr="00D95B14">
        <w:rPr>
          <w:rFonts w:ascii="Times New Roman" w:hAnsi="Times New Roman" w:cs="Times New Roman"/>
          <w:sz w:val="24"/>
          <w:szCs w:val="24"/>
        </w:rPr>
        <w:t xml:space="preserve"> </w:t>
      </w:r>
      <w:r w:rsidR="00F04519" w:rsidRPr="00D95B14">
        <w:rPr>
          <w:rFonts w:ascii="Times New Roman" w:hAnsi="Times New Roman" w:cs="Times New Roman"/>
          <w:sz w:val="24"/>
          <w:szCs w:val="24"/>
        </w:rPr>
        <w:t>kirjale vastamise</w:t>
      </w:r>
      <w:r w:rsidR="00825566" w:rsidRPr="00D95B14">
        <w:rPr>
          <w:rFonts w:ascii="Times New Roman" w:hAnsi="Times New Roman" w:cs="Times New Roman"/>
          <w:sz w:val="24"/>
          <w:szCs w:val="24"/>
        </w:rPr>
        <w:t xml:space="preserve"> tähtpäev on </w:t>
      </w:r>
      <w:r w:rsidR="00D95B14" w:rsidRPr="00D95B14">
        <w:rPr>
          <w:rFonts w:ascii="Times New Roman" w:hAnsi="Times New Roman" w:cs="Times New Roman"/>
          <w:sz w:val="24"/>
          <w:szCs w:val="24"/>
        </w:rPr>
        <w:t>15</w:t>
      </w:r>
      <w:r w:rsidR="00481534" w:rsidRPr="00D95B14">
        <w:rPr>
          <w:rFonts w:ascii="Times New Roman" w:hAnsi="Times New Roman" w:cs="Times New Roman"/>
          <w:sz w:val="24"/>
          <w:szCs w:val="24"/>
        </w:rPr>
        <w:t xml:space="preserve">. </w:t>
      </w:r>
      <w:r w:rsidR="00D95B14" w:rsidRPr="00D95B14">
        <w:rPr>
          <w:rFonts w:ascii="Times New Roman" w:hAnsi="Times New Roman" w:cs="Times New Roman"/>
          <w:sz w:val="24"/>
          <w:szCs w:val="24"/>
        </w:rPr>
        <w:t xml:space="preserve">septembril </w:t>
      </w:r>
      <w:r w:rsidR="00481534" w:rsidRPr="00D95B14">
        <w:rPr>
          <w:rFonts w:ascii="Times New Roman" w:hAnsi="Times New Roman" w:cs="Times New Roman"/>
          <w:sz w:val="24"/>
          <w:szCs w:val="24"/>
        </w:rPr>
        <w:t>202</w:t>
      </w:r>
      <w:r w:rsidR="00170284" w:rsidRPr="00D95B14">
        <w:rPr>
          <w:rFonts w:ascii="Times New Roman" w:hAnsi="Times New Roman" w:cs="Times New Roman"/>
          <w:sz w:val="24"/>
          <w:szCs w:val="24"/>
        </w:rPr>
        <w:t>6</w:t>
      </w:r>
      <w:r w:rsidRPr="00D95B14">
        <w:rPr>
          <w:rFonts w:ascii="Times New Roman" w:hAnsi="Times New Roman" w:cs="Times New Roman"/>
          <w:sz w:val="24"/>
          <w:szCs w:val="24"/>
        </w:rPr>
        <w:t xml:space="preserve">.  </w:t>
      </w:r>
    </w:p>
    <w:p w14:paraId="4FBA42B1" w14:textId="77777777" w:rsidR="007132FC" w:rsidRPr="00DE00C6" w:rsidRDefault="007132FC" w:rsidP="00B76F0E">
      <w:pPr>
        <w:spacing w:after="0" w:line="240" w:lineRule="auto"/>
        <w:jc w:val="both"/>
        <w:rPr>
          <w:rFonts w:ascii="Times New Roman" w:hAnsi="Times New Roman" w:cs="Times New Roman"/>
          <w:sz w:val="24"/>
          <w:szCs w:val="24"/>
          <w:highlight w:val="yellow"/>
        </w:rPr>
      </w:pPr>
    </w:p>
    <w:p w14:paraId="20D690D7" w14:textId="6BD4B9D6" w:rsidR="0082404A" w:rsidRPr="007731FD" w:rsidRDefault="0082404A" w:rsidP="00500997">
      <w:pPr>
        <w:spacing w:after="0" w:line="240" w:lineRule="auto"/>
        <w:jc w:val="both"/>
        <w:rPr>
          <w:rFonts w:ascii="Times New Roman" w:hAnsi="Times New Roman" w:cs="Times New Roman"/>
          <w:sz w:val="24"/>
          <w:szCs w:val="24"/>
        </w:rPr>
      </w:pPr>
      <w:r w:rsidRPr="00500997">
        <w:rPr>
          <w:rFonts w:ascii="Times New Roman" w:hAnsi="Times New Roman" w:cs="Times New Roman"/>
          <w:sz w:val="24"/>
          <w:szCs w:val="24"/>
        </w:rPr>
        <w:t xml:space="preserve">Seisukoha </w:t>
      </w:r>
      <w:r w:rsidR="00F04519" w:rsidRPr="00500997">
        <w:rPr>
          <w:rFonts w:ascii="Times New Roman" w:hAnsi="Times New Roman" w:cs="Times New Roman"/>
          <w:sz w:val="24"/>
          <w:szCs w:val="24"/>
        </w:rPr>
        <w:t>ametlikule</w:t>
      </w:r>
      <w:r w:rsidR="00D7442C" w:rsidRPr="00500997">
        <w:rPr>
          <w:rFonts w:ascii="Times New Roman" w:hAnsi="Times New Roman" w:cs="Times New Roman"/>
          <w:sz w:val="24"/>
          <w:szCs w:val="24"/>
        </w:rPr>
        <w:t xml:space="preserve"> </w:t>
      </w:r>
      <w:r w:rsidR="00F04519" w:rsidRPr="00500997">
        <w:rPr>
          <w:rFonts w:ascii="Times New Roman" w:hAnsi="Times New Roman" w:cs="Times New Roman"/>
          <w:sz w:val="24"/>
          <w:szCs w:val="24"/>
        </w:rPr>
        <w:t>kirja</w:t>
      </w:r>
      <w:r w:rsidR="00D7442C" w:rsidRPr="00500997">
        <w:rPr>
          <w:rFonts w:ascii="Times New Roman" w:hAnsi="Times New Roman" w:cs="Times New Roman"/>
          <w:sz w:val="24"/>
          <w:szCs w:val="24"/>
        </w:rPr>
        <w:t>le</w:t>
      </w:r>
      <w:r w:rsidRPr="00500997">
        <w:rPr>
          <w:rFonts w:ascii="Times New Roman" w:hAnsi="Times New Roman" w:cs="Times New Roman"/>
          <w:sz w:val="24"/>
          <w:szCs w:val="24"/>
        </w:rPr>
        <w:t xml:space="preserve"> vastamiseks koostasid</w:t>
      </w:r>
      <w:r w:rsidR="00914D02" w:rsidRPr="00500997">
        <w:rPr>
          <w:rFonts w:ascii="Times New Roman" w:hAnsi="Times New Roman" w:cs="Times New Roman"/>
          <w:sz w:val="24"/>
          <w:szCs w:val="24"/>
        </w:rPr>
        <w:t xml:space="preserve"> </w:t>
      </w:r>
      <w:r w:rsidR="00500997" w:rsidRPr="00500997">
        <w:rPr>
          <w:rFonts w:ascii="Times New Roman" w:hAnsi="Times New Roman" w:cs="Times New Roman"/>
          <w:sz w:val="24"/>
          <w:szCs w:val="24"/>
        </w:rPr>
        <w:t>Kliima</w:t>
      </w:r>
      <w:r w:rsidR="00685A2F" w:rsidRPr="00500997">
        <w:rPr>
          <w:rFonts w:ascii="Times New Roman" w:hAnsi="Times New Roman" w:cs="Times New Roman"/>
          <w:sz w:val="24"/>
          <w:szCs w:val="24"/>
        </w:rPr>
        <w:t xml:space="preserve">ministeeriumi </w:t>
      </w:r>
      <w:r w:rsidR="00500997" w:rsidRPr="00500997">
        <w:rPr>
          <w:rFonts w:ascii="Times New Roman" w:hAnsi="Times New Roman" w:cs="Times New Roman"/>
          <w:sz w:val="24"/>
          <w:szCs w:val="24"/>
        </w:rPr>
        <w:t>ehituse ja elukeskkonna osakonna juhataja Lauri Suu</w:t>
      </w:r>
      <w:r w:rsidR="00685A2F" w:rsidRPr="00500997">
        <w:rPr>
          <w:rFonts w:ascii="Times New Roman" w:hAnsi="Times New Roman" w:cs="Times New Roman"/>
          <w:sz w:val="24"/>
          <w:szCs w:val="24"/>
        </w:rPr>
        <w:t xml:space="preserve"> </w:t>
      </w:r>
      <w:r w:rsidR="00D7442C" w:rsidRPr="00500997">
        <w:rPr>
          <w:rFonts w:ascii="Times New Roman" w:hAnsi="Times New Roman" w:cs="Times New Roman"/>
          <w:sz w:val="24"/>
          <w:szCs w:val="24"/>
        </w:rPr>
        <w:t>(</w:t>
      </w:r>
      <w:r w:rsidR="00500997" w:rsidRPr="00500997">
        <w:rPr>
          <w:rFonts w:ascii="Times New Roman" w:hAnsi="Times New Roman" w:cs="Times New Roman"/>
          <w:sz w:val="24"/>
          <w:szCs w:val="24"/>
        </w:rPr>
        <w:t>lauri.suu@kliimaministeerium.ee</w:t>
      </w:r>
      <w:r w:rsidR="00481534" w:rsidRPr="00500997">
        <w:rPr>
          <w:rFonts w:ascii="Times New Roman" w:hAnsi="Times New Roman" w:cs="Times New Roman"/>
          <w:sz w:val="24"/>
          <w:szCs w:val="24"/>
        </w:rPr>
        <w:t xml:space="preserve">, </w:t>
      </w:r>
      <w:r w:rsidR="00500997" w:rsidRPr="00500997">
        <w:rPr>
          <w:rFonts w:ascii="Times New Roman" w:hAnsi="Times New Roman" w:cs="Times New Roman"/>
          <w:sz w:val="24"/>
          <w:szCs w:val="24"/>
        </w:rPr>
        <w:t>625 6483</w:t>
      </w:r>
      <w:r w:rsidR="00635F43" w:rsidRPr="00500997">
        <w:rPr>
          <w:rFonts w:ascii="Times New Roman" w:hAnsi="Times New Roman" w:cs="Times New Roman"/>
          <w:sz w:val="24"/>
          <w:szCs w:val="24"/>
        </w:rPr>
        <w:t>) ning</w:t>
      </w:r>
      <w:r w:rsidR="00D7442C" w:rsidRPr="00500997">
        <w:rPr>
          <w:rFonts w:ascii="Times New Roman" w:hAnsi="Times New Roman" w:cs="Times New Roman"/>
          <w:sz w:val="24"/>
          <w:szCs w:val="24"/>
        </w:rPr>
        <w:t xml:space="preserve"> Välisministeeriumi Euroopa Liidu õiguse </w:t>
      </w:r>
      <w:r w:rsidR="00B54DDA" w:rsidRPr="00500997">
        <w:rPr>
          <w:rFonts w:ascii="Times New Roman" w:hAnsi="Times New Roman" w:cs="Times New Roman"/>
          <w:sz w:val="24"/>
          <w:szCs w:val="24"/>
        </w:rPr>
        <w:t xml:space="preserve">büroo </w:t>
      </w:r>
      <w:r w:rsidR="00914D02" w:rsidRPr="00500997">
        <w:rPr>
          <w:rFonts w:ascii="Times New Roman" w:hAnsi="Times New Roman" w:cs="Times New Roman"/>
          <w:sz w:val="24"/>
          <w:szCs w:val="24"/>
        </w:rPr>
        <w:t>jurist Mar</w:t>
      </w:r>
      <w:r w:rsidR="008D18AD" w:rsidRPr="00500997">
        <w:rPr>
          <w:rFonts w:ascii="Times New Roman" w:hAnsi="Times New Roman" w:cs="Times New Roman"/>
          <w:sz w:val="24"/>
          <w:szCs w:val="24"/>
        </w:rPr>
        <w:t>ika Toim-Moktefi</w:t>
      </w:r>
      <w:r w:rsidR="0034661B" w:rsidRPr="00500997">
        <w:rPr>
          <w:rFonts w:ascii="Times New Roman" w:hAnsi="Times New Roman" w:cs="Times New Roman"/>
          <w:sz w:val="24"/>
          <w:szCs w:val="24"/>
        </w:rPr>
        <w:t xml:space="preserve"> (</w:t>
      </w:r>
      <w:hyperlink r:id="rId8" w:history="1">
        <w:r w:rsidR="008D18AD" w:rsidRPr="00500997">
          <w:rPr>
            <w:rStyle w:val="Hyperlink"/>
            <w:rFonts w:ascii="Times New Roman" w:hAnsi="Times New Roman" w:cs="Times New Roman"/>
            <w:sz w:val="24"/>
            <w:szCs w:val="24"/>
          </w:rPr>
          <w:t>marika.toim-moktefi@mfa.ee</w:t>
        </w:r>
      </w:hyperlink>
      <w:r w:rsidR="00BA5CEF" w:rsidRPr="00500997">
        <w:rPr>
          <w:rFonts w:ascii="Times New Roman" w:hAnsi="Times New Roman" w:cs="Times New Roman"/>
          <w:sz w:val="24"/>
          <w:szCs w:val="24"/>
        </w:rPr>
        <w:t>,</w:t>
      </w:r>
      <w:r w:rsidR="0034661B" w:rsidRPr="00500997">
        <w:rPr>
          <w:rFonts w:ascii="Times New Roman" w:hAnsi="Times New Roman" w:cs="Times New Roman"/>
          <w:sz w:val="24"/>
          <w:szCs w:val="24"/>
        </w:rPr>
        <w:t xml:space="preserve"> </w:t>
      </w:r>
      <w:r w:rsidR="008D18AD" w:rsidRPr="00500997">
        <w:rPr>
          <w:rFonts w:ascii="Times New Roman" w:hAnsi="Times New Roman" w:cs="Times New Roman"/>
          <w:sz w:val="24"/>
          <w:szCs w:val="24"/>
        </w:rPr>
        <w:t>637 7437</w:t>
      </w:r>
      <w:r w:rsidR="00914D02" w:rsidRPr="00500997">
        <w:rPr>
          <w:rFonts w:ascii="Times New Roman" w:hAnsi="Times New Roman" w:cs="Times New Roman"/>
          <w:sz w:val="24"/>
          <w:szCs w:val="24"/>
        </w:rPr>
        <w:t>)</w:t>
      </w:r>
      <w:r w:rsidR="0034661B" w:rsidRPr="00500997">
        <w:rPr>
          <w:rFonts w:ascii="Times New Roman" w:hAnsi="Times New Roman" w:cs="Times New Roman"/>
          <w:sz w:val="24"/>
          <w:szCs w:val="24"/>
        </w:rPr>
        <w:t>.</w:t>
      </w:r>
      <w:r w:rsidRPr="00500997">
        <w:rPr>
          <w:rFonts w:ascii="Times New Roman" w:hAnsi="Times New Roman" w:cs="Times New Roman"/>
          <w:sz w:val="24"/>
          <w:szCs w:val="24"/>
        </w:rPr>
        <w:t xml:space="preserve"> Rikkumismenetluses komisjonile vastuse esitamise eest vastutab Välisministeeriumi juriidiliste ja konsulaarküsimuste asekantsler </w:t>
      </w:r>
      <w:r w:rsidR="00904873" w:rsidRPr="00500997">
        <w:rPr>
          <w:rFonts w:ascii="Times New Roman" w:hAnsi="Times New Roman" w:cs="Times New Roman"/>
          <w:sz w:val="24"/>
          <w:szCs w:val="24"/>
        </w:rPr>
        <w:t>Kerli Veski</w:t>
      </w:r>
      <w:r w:rsidRPr="00500997">
        <w:rPr>
          <w:rFonts w:ascii="Times New Roman" w:hAnsi="Times New Roman" w:cs="Times New Roman"/>
          <w:sz w:val="24"/>
          <w:szCs w:val="24"/>
        </w:rPr>
        <w:t>.</w:t>
      </w:r>
      <w:r w:rsidRPr="007731FD">
        <w:rPr>
          <w:rFonts w:ascii="Times New Roman" w:hAnsi="Times New Roman" w:cs="Times New Roman"/>
          <w:sz w:val="24"/>
          <w:szCs w:val="24"/>
        </w:rPr>
        <w:t xml:space="preserve"> </w:t>
      </w:r>
    </w:p>
    <w:p w14:paraId="37975E5B" w14:textId="518511A8" w:rsidR="00EB7D5E" w:rsidRPr="007731FD" w:rsidRDefault="00EB7D5E" w:rsidP="00B76F0E">
      <w:pPr>
        <w:spacing w:after="0" w:line="240" w:lineRule="auto"/>
        <w:jc w:val="both"/>
        <w:rPr>
          <w:rFonts w:ascii="Times New Roman" w:hAnsi="Times New Roman" w:cs="Times New Roman"/>
          <w:b/>
          <w:sz w:val="24"/>
          <w:szCs w:val="24"/>
        </w:rPr>
      </w:pPr>
    </w:p>
    <w:p w14:paraId="79033F08" w14:textId="77777777" w:rsidR="00932E1B" w:rsidRPr="007731FD" w:rsidRDefault="00932E1B" w:rsidP="00B76F0E">
      <w:pPr>
        <w:spacing w:after="0" w:line="240" w:lineRule="auto"/>
        <w:jc w:val="both"/>
        <w:rPr>
          <w:rFonts w:ascii="Times New Roman" w:hAnsi="Times New Roman" w:cs="Times New Roman"/>
          <w:b/>
          <w:sz w:val="24"/>
          <w:szCs w:val="24"/>
        </w:rPr>
      </w:pPr>
    </w:p>
    <w:p w14:paraId="627F51E8" w14:textId="5602CC1A" w:rsidR="00973100" w:rsidRPr="007731FD" w:rsidRDefault="00973100" w:rsidP="00B76F0E">
      <w:pPr>
        <w:spacing w:after="0" w:line="240" w:lineRule="auto"/>
        <w:jc w:val="both"/>
        <w:rPr>
          <w:rFonts w:ascii="Times New Roman" w:hAnsi="Times New Roman" w:cs="Times New Roman"/>
          <w:b/>
          <w:sz w:val="24"/>
          <w:szCs w:val="24"/>
        </w:rPr>
      </w:pPr>
      <w:r w:rsidRPr="007731FD">
        <w:rPr>
          <w:rFonts w:ascii="Times New Roman" w:hAnsi="Times New Roman" w:cs="Times New Roman"/>
          <w:b/>
          <w:sz w:val="24"/>
          <w:szCs w:val="24"/>
        </w:rPr>
        <w:t>II. Ülevaade rikk</w:t>
      </w:r>
      <w:r w:rsidR="009417AD" w:rsidRPr="007731FD">
        <w:rPr>
          <w:rFonts w:ascii="Times New Roman" w:hAnsi="Times New Roman" w:cs="Times New Roman"/>
          <w:b/>
          <w:sz w:val="24"/>
          <w:szCs w:val="24"/>
        </w:rPr>
        <w:t xml:space="preserve">umismenetluse senisest käigust </w:t>
      </w:r>
    </w:p>
    <w:p w14:paraId="68FA4C8D" w14:textId="6557AED0" w:rsidR="00BC1B43" w:rsidRPr="007731FD" w:rsidRDefault="00BC1B43" w:rsidP="00B76F0E">
      <w:pPr>
        <w:spacing w:after="0" w:line="240" w:lineRule="auto"/>
        <w:jc w:val="both"/>
        <w:rPr>
          <w:rFonts w:ascii="Times New Roman" w:hAnsi="Times New Roman" w:cs="Times New Roman"/>
          <w:sz w:val="24"/>
          <w:szCs w:val="24"/>
        </w:rPr>
      </w:pPr>
    </w:p>
    <w:p w14:paraId="28182FD4" w14:textId="2D9BCA77" w:rsidR="008D18AD" w:rsidRPr="008D18AD" w:rsidRDefault="008D18AD" w:rsidP="008D18AD">
      <w:pPr>
        <w:spacing w:after="0" w:line="240" w:lineRule="auto"/>
        <w:jc w:val="both"/>
        <w:rPr>
          <w:rFonts w:ascii="Times New Roman" w:hAnsi="Times New Roman" w:cs="Times New Roman"/>
          <w:sz w:val="24"/>
          <w:szCs w:val="24"/>
        </w:rPr>
      </w:pPr>
      <w:r w:rsidRPr="008D18AD">
        <w:rPr>
          <w:rFonts w:ascii="Times New Roman" w:hAnsi="Times New Roman" w:cs="Times New Roman"/>
          <w:sz w:val="24"/>
          <w:szCs w:val="24"/>
        </w:rPr>
        <w:t xml:space="preserve">Eesti sai </w:t>
      </w:r>
      <w:r w:rsidR="00DD2B59">
        <w:rPr>
          <w:rFonts w:ascii="Times New Roman" w:hAnsi="Times New Roman" w:cs="Times New Roman"/>
          <w:sz w:val="24"/>
          <w:szCs w:val="24"/>
        </w:rPr>
        <w:t>15</w:t>
      </w:r>
      <w:r w:rsidRPr="008D18AD">
        <w:rPr>
          <w:rFonts w:ascii="Times New Roman" w:hAnsi="Times New Roman" w:cs="Times New Roman"/>
          <w:sz w:val="24"/>
          <w:szCs w:val="24"/>
        </w:rPr>
        <w:t>. j</w:t>
      </w:r>
      <w:r w:rsidR="00DD2B59">
        <w:rPr>
          <w:rFonts w:ascii="Times New Roman" w:hAnsi="Times New Roman" w:cs="Times New Roman"/>
          <w:sz w:val="24"/>
          <w:szCs w:val="24"/>
        </w:rPr>
        <w:t>uulil</w:t>
      </w:r>
      <w:r w:rsidRPr="008D18AD">
        <w:rPr>
          <w:rFonts w:ascii="Times New Roman" w:hAnsi="Times New Roman" w:cs="Times New Roman"/>
          <w:sz w:val="24"/>
          <w:szCs w:val="24"/>
        </w:rPr>
        <w:t xml:space="preserve"> 2026 komisjonilt ametliku kirja rikkumismenetluses nr 2026/0</w:t>
      </w:r>
      <w:r w:rsidR="00DD2B59">
        <w:rPr>
          <w:rFonts w:ascii="Times New Roman" w:hAnsi="Times New Roman" w:cs="Times New Roman"/>
          <w:sz w:val="24"/>
          <w:szCs w:val="24"/>
        </w:rPr>
        <w:t>338</w:t>
      </w:r>
      <w:r w:rsidRPr="008D18AD">
        <w:rPr>
          <w:rFonts w:ascii="Times New Roman" w:hAnsi="Times New Roman" w:cs="Times New Roman"/>
          <w:sz w:val="24"/>
          <w:szCs w:val="24"/>
        </w:rPr>
        <w:t xml:space="preserve">, milles komisjon heidab Eestile ette </w:t>
      </w:r>
      <w:r w:rsidR="00DD2B59">
        <w:rPr>
          <w:rFonts w:ascii="Times New Roman" w:hAnsi="Times New Roman" w:cs="Times New Roman"/>
          <w:sz w:val="24"/>
          <w:szCs w:val="24"/>
        </w:rPr>
        <w:t>Kliimamin</w:t>
      </w:r>
      <w:r w:rsidRPr="008D18AD">
        <w:rPr>
          <w:rFonts w:ascii="Times New Roman" w:hAnsi="Times New Roman" w:cs="Times New Roman"/>
          <w:sz w:val="24"/>
          <w:szCs w:val="24"/>
        </w:rPr>
        <w:t>isteeriumi valitsemisalasse kuuluva direktiivi (EL) 202</w:t>
      </w:r>
      <w:r w:rsidR="00DD2B59">
        <w:rPr>
          <w:rFonts w:ascii="Times New Roman" w:hAnsi="Times New Roman" w:cs="Times New Roman"/>
          <w:sz w:val="24"/>
          <w:szCs w:val="24"/>
        </w:rPr>
        <w:t>4</w:t>
      </w:r>
      <w:r w:rsidRPr="008D18AD">
        <w:rPr>
          <w:rFonts w:ascii="Times New Roman" w:hAnsi="Times New Roman" w:cs="Times New Roman"/>
          <w:sz w:val="24"/>
          <w:szCs w:val="24"/>
        </w:rPr>
        <w:t>/</w:t>
      </w:r>
      <w:r w:rsidR="00DD2B59">
        <w:rPr>
          <w:rFonts w:ascii="Times New Roman" w:hAnsi="Times New Roman" w:cs="Times New Roman"/>
          <w:sz w:val="24"/>
          <w:szCs w:val="24"/>
        </w:rPr>
        <w:t>1275</w:t>
      </w:r>
      <w:r w:rsidRPr="008D18AD">
        <w:rPr>
          <w:rFonts w:ascii="Times New Roman" w:hAnsi="Times New Roman" w:cs="Times New Roman"/>
          <w:bCs/>
          <w:sz w:val="24"/>
          <w:szCs w:val="24"/>
        </w:rPr>
        <w:t xml:space="preserve"> </w:t>
      </w:r>
      <w:r w:rsidRPr="008D18AD">
        <w:rPr>
          <w:rFonts w:ascii="Times New Roman" w:hAnsi="Times New Roman" w:cs="Times New Roman"/>
          <w:sz w:val="24"/>
          <w:szCs w:val="24"/>
        </w:rPr>
        <w:t>mitteõigeaegset ülevõtmist.</w:t>
      </w:r>
    </w:p>
    <w:p w14:paraId="49454EA6" w14:textId="103A18AF" w:rsidR="00542074" w:rsidRDefault="00BC1B43" w:rsidP="00B76F0E">
      <w:pPr>
        <w:spacing w:after="0" w:line="240" w:lineRule="auto"/>
        <w:jc w:val="both"/>
        <w:rPr>
          <w:rFonts w:ascii="Times New Roman" w:hAnsi="Times New Roman" w:cs="Times New Roman"/>
          <w:b/>
          <w:sz w:val="24"/>
          <w:szCs w:val="24"/>
        </w:rPr>
      </w:pPr>
      <w:r w:rsidRPr="007731FD">
        <w:rPr>
          <w:rFonts w:ascii="Times New Roman" w:hAnsi="Times New Roman" w:cs="Times New Roman"/>
          <w:sz w:val="24"/>
          <w:szCs w:val="24"/>
        </w:rPr>
        <w:t xml:space="preserve"> </w:t>
      </w:r>
    </w:p>
    <w:p w14:paraId="55D99947" w14:textId="2792E419" w:rsidR="00973100" w:rsidRPr="007731FD" w:rsidRDefault="00973100" w:rsidP="00B76F0E">
      <w:pPr>
        <w:spacing w:after="0" w:line="240" w:lineRule="auto"/>
        <w:jc w:val="both"/>
        <w:rPr>
          <w:rFonts w:ascii="Times New Roman" w:hAnsi="Times New Roman" w:cs="Times New Roman"/>
          <w:b/>
          <w:sz w:val="24"/>
          <w:szCs w:val="24"/>
        </w:rPr>
      </w:pPr>
      <w:r w:rsidRPr="007731FD">
        <w:rPr>
          <w:rFonts w:ascii="Times New Roman" w:hAnsi="Times New Roman" w:cs="Times New Roman"/>
          <w:b/>
          <w:sz w:val="24"/>
          <w:szCs w:val="24"/>
        </w:rPr>
        <w:t>III. Komisj</w:t>
      </w:r>
      <w:r w:rsidR="002905D9" w:rsidRPr="007731FD">
        <w:rPr>
          <w:rFonts w:ascii="Times New Roman" w:hAnsi="Times New Roman" w:cs="Times New Roman"/>
          <w:b/>
          <w:sz w:val="24"/>
          <w:szCs w:val="24"/>
        </w:rPr>
        <w:t>oni ettehei</w:t>
      </w:r>
      <w:r w:rsidR="007208D5" w:rsidRPr="007731FD">
        <w:rPr>
          <w:rFonts w:ascii="Times New Roman" w:hAnsi="Times New Roman" w:cs="Times New Roman"/>
          <w:b/>
          <w:sz w:val="24"/>
          <w:szCs w:val="24"/>
        </w:rPr>
        <w:t>d</w:t>
      </w:r>
      <w:r w:rsidR="002905D9" w:rsidRPr="007731FD">
        <w:rPr>
          <w:rFonts w:ascii="Times New Roman" w:hAnsi="Times New Roman" w:cs="Times New Roman"/>
          <w:b/>
          <w:sz w:val="24"/>
          <w:szCs w:val="24"/>
        </w:rPr>
        <w:t>e ja Eesti vastus</w:t>
      </w:r>
    </w:p>
    <w:p w14:paraId="5B1E0F61" w14:textId="6B0B02F6" w:rsidR="004C0175" w:rsidRPr="007731FD" w:rsidRDefault="004C0175" w:rsidP="00A32C7C">
      <w:pPr>
        <w:widowControl w:val="0"/>
        <w:suppressAutoHyphens/>
        <w:autoSpaceDN w:val="0"/>
        <w:spacing w:after="0" w:line="240" w:lineRule="auto"/>
        <w:jc w:val="both"/>
        <w:textAlignment w:val="baseline"/>
        <w:rPr>
          <w:rFonts w:ascii="Times New Roman" w:hAnsi="Times New Roman" w:cs="Times New Roman"/>
          <w:sz w:val="24"/>
          <w:szCs w:val="24"/>
        </w:rPr>
      </w:pPr>
    </w:p>
    <w:p w14:paraId="49215A72" w14:textId="77777777" w:rsidR="00215E72" w:rsidRPr="00215E72" w:rsidRDefault="00215E72" w:rsidP="00215E72">
      <w:pPr>
        <w:widowControl w:val="0"/>
        <w:suppressAutoHyphens/>
        <w:autoSpaceDN w:val="0"/>
        <w:spacing w:after="0" w:line="240" w:lineRule="auto"/>
        <w:jc w:val="both"/>
        <w:textAlignment w:val="baseline"/>
        <w:rPr>
          <w:rFonts w:ascii="Times New Roman" w:eastAsia="SimSun" w:hAnsi="Times New Roman" w:cs="Mangal"/>
          <w:bCs/>
          <w:kern w:val="3"/>
          <w:sz w:val="24"/>
          <w:szCs w:val="24"/>
          <w:lang w:eastAsia="zh-CN" w:bidi="hi-IN"/>
        </w:rPr>
      </w:pPr>
      <w:r w:rsidRPr="00215E72">
        <w:rPr>
          <w:rFonts w:ascii="Times New Roman" w:eastAsia="SimSun" w:hAnsi="Times New Roman" w:cs="Mangal"/>
          <w:bCs/>
          <w:kern w:val="3"/>
          <w:sz w:val="24"/>
          <w:szCs w:val="24"/>
          <w:lang w:eastAsia="zh-CN" w:bidi="hi-IN"/>
        </w:rPr>
        <w:t xml:space="preserve">Komisjon leiab, et Eesti ei ole komisjonile teatanud ülevõtmise meetmetest, mis tagaksid direktiivi kõigi sätete täitmise. Seetõttu järeldab komisjon, et Eesti ei ole täitnud direktiivist tulenevaid kohustusi ega direktiivi tähtaegselt üle võtnud. </w:t>
      </w:r>
    </w:p>
    <w:p w14:paraId="01FEAF8B" w14:textId="77777777" w:rsidR="00A32C7C" w:rsidRPr="007731FD" w:rsidRDefault="00A32C7C" w:rsidP="00A32C7C">
      <w:pPr>
        <w:widowControl w:val="0"/>
        <w:suppressAutoHyphens/>
        <w:autoSpaceDN w:val="0"/>
        <w:spacing w:after="0" w:line="240" w:lineRule="auto"/>
        <w:jc w:val="both"/>
        <w:textAlignment w:val="baseline"/>
        <w:rPr>
          <w:rFonts w:ascii="Times New Roman" w:eastAsia="SimSun" w:hAnsi="Times New Roman" w:cs="Mangal"/>
          <w:bCs/>
          <w:kern w:val="3"/>
          <w:sz w:val="24"/>
          <w:szCs w:val="24"/>
          <w:lang w:eastAsia="zh-CN" w:bidi="hi-IN"/>
        </w:rPr>
      </w:pPr>
    </w:p>
    <w:p w14:paraId="61FA7A08" w14:textId="5E00C950" w:rsidR="00A908DF" w:rsidRDefault="00215E72" w:rsidP="00090865">
      <w:pPr>
        <w:widowControl w:val="0"/>
        <w:suppressAutoHyphens/>
        <w:autoSpaceDN w:val="0"/>
        <w:spacing w:after="0" w:line="240" w:lineRule="auto"/>
        <w:jc w:val="both"/>
        <w:textAlignment w:val="baseline"/>
        <w:rPr>
          <w:rFonts w:ascii="Times New Roman" w:eastAsia="SimSun" w:hAnsi="Times New Roman" w:cs="Mangal"/>
          <w:bCs/>
          <w:kern w:val="3"/>
          <w:sz w:val="24"/>
          <w:szCs w:val="24"/>
          <w:lang w:eastAsia="zh-CN" w:bidi="hi-IN"/>
        </w:rPr>
      </w:pPr>
      <w:r w:rsidRPr="00215E72">
        <w:rPr>
          <w:rFonts w:ascii="Times New Roman" w:eastAsia="SimSun" w:hAnsi="Times New Roman" w:cs="Mangal"/>
          <w:bCs/>
          <w:kern w:val="3"/>
          <w:sz w:val="24"/>
          <w:szCs w:val="24"/>
          <w:lang w:eastAsia="zh-CN" w:bidi="hi-IN"/>
        </w:rPr>
        <w:t xml:space="preserve">Eesti </w:t>
      </w:r>
      <w:r w:rsidRPr="00215E72">
        <w:rPr>
          <w:rFonts w:ascii="Times New Roman" w:eastAsia="SimSun" w:hAnsi="Times New Roman" w:cs="Mangal"/>
          <w:b/>
          <w:bCs/>
          <w:kern w:val="3"/>
          <w:sz w:val="24"/>
          <w:szCs w:val="24"/>
          <w:lang w:eastAsia="zh-CN" w:bidi="hi-IN"/>
        </w:rPr>
        <w:t xml:space="preserve">nõustub </w:t>
      </w:r>
      <w:r w:rsidRPr="00215E72">
        <w:rPr>
          <w:rFonts w:ascii="Times New Roman" w:eastAsia="SimSun" w:hAnsi="Times New Roman" w:cs="Mangal"/>
          <w:bCs/>
          <w:kern w:val="3"/>
          <w:sz w:val="24"/>
          <w:szCs w:val="24"/>
          <w:lang w:eastAsia="zh-CN" w:bidi="hi-IN"/>
        </w:rPr>
        <w:t xml:space="preserve">komisjoni etteheitega. </w:t>
      </w:r>
      <w:r w:rsidR="00A908DF">
        <w:rPr>
          <w:rFonts w:ascii="Times New Roman" w:eastAsia="SimSun" w:hAnsi="Times New Roman" w:cs="Mangal"/>
          <w:bCs/>
          <w:kern w:val="3"/>
          <w:sz w:val="24"/>
          <w:szCs w:val="24"/>
          <w:lang w:eastAsia="zh-CN" w:bidi="hi-IN"/>
        </w:rPr>
        <w:t>D</w:t>
      </w:r>
      <w:r w:rsidR="00A908DF" w:rsidRPr="00A908DF">
        <w:rPr>
          <w:rFonts w:ascii="Times New Roman" w:eastAsia="SimSun" w:hAnsi="Times New Roman" w:cs="Mangal"/>
          <w:bCs/>
          <w:kern w:val="3"/>
          <w:sz w:val="24"/>
          <w:szCs w:val="24"/>
          <w:lang w:eastAsia="zh-CN" w:bidi="hi-IN"/>
        </w:rPr>
        <w:t xml:space="preserve">irektiivi ülevõtmiseks vajalike õigusaktide koostamine </w:t>
      </w:r>
      <w:r w:rsidR="00A908DF">
        <w:rPr>
          <w:rFonts w:ascii="Times New Roman" w:eastAsia="SimSun" w:hAnsi="Times New Roman" w:cs="Mangal"/>
          <w:bCs/>
          <w:kern w:val="3"/>
          <w:sz w:val="24"/>
          <w:szCs w:val="24"/>
          <w:lang w:eastAsia="zh-CN" w:bidi="hi-IN"/>
        </w:rPr>
        <w:t xml:space="preserve">on </w:t>
      </w:r>
      <w:r w:rsidR="00A908DF" w:rsidRPr="00A908DF">
        <w:rPr>
          <w:rFonts w:ascii="Times New Roman" w:eastAsia="SimSun" w:hAnsi="Times New Roman" w:cs="Mangal"/>
          <w:bCs/>
          <w:kern w:val="3"/>
          <w:sz w:val="24"/>
          <w:szCs w:val="24"/>
          <w:lang w:eastAsia="zh-CN" w:bidi="hi-IN"/>
        </w:rPr>
        <w:t>võtnud kavandatust kauem aega</w:t>
      </w:r>
      <w:r w:rsidR="00A908DF">
        <w:rPr>
          <w:rFonts w:ascii="Times New Roman" w:eastAsia="SimSun" w:hAnsi="Times New Roman" w:cs="Mangal"/>
          <w:bCs/>
          <w:kern w:val="3"/>
          <w:sz w:val="24"/>
          <w:szCs w:val="24"/>
          <w:lang w:eastAsia="zh-CN" w:bidi="hi-IN"/>
        </w:rPr>
        <w:t>, kuna</w:t>
      </w:r>
      <w:r w:rsidR="00A908DF" w:rsidRPr="00A908DF">
        <w:rPr>
          <w:rFonts w:ascii="Times New Roman" w:eastAsia="SimSun" w:hAnsi="Times New Roman" w:cs="Mangal"/>
          <w:bCs/>
          <w:kern w:val="3"/>
          <w:sz w:val="24"/>
          <w:szCs w:val="24"/>
          <w:lang w:eastAsia="zh-CN" w:bidi="hi-IN"/>
        </w:rPr>
        <w:t xml:space="preserve"> </w:t>
      </w:r>
      <w:r w:rsidR="005204C6" w:rsidRPr="005204C6">
        <w:rPr>
          <w:rFonts w:ascii="Times New Roman" w:eastAsia="SimSun" w:hAnsi="Times New Roman" w:cs="Mangal"/>
          <w:bCs/>
          <w:kern w:val="3"/>
          <w:sz w:val="24"/>
          <w:szCs w:val="24"/>
          <w:lang w:eastAsia="zh-CN" w:bidi="hi-IN"/>
        </w:rPr>
        <w:t xml:space="preserve">direktiivi </w:t>
      </w:r>
      <w:r w:rsidR="00A908DF">
        <w:rPr>
          <w:rFonts w:ascii="Times New Roman" w:eastAsia="SimSun" w:hAnsi="Times New Roman" w:cs="Mangal"/>
          <w:bCs/>
          <w:kern w:val="3"/>
          <w:sz w:val="24"/>
          <w:szCs w:val="24"/>
          <w:lang w:eastAsia="zh-CN" w:bidi="hi-IN"/>
        </w:rPr>
        <w:t>m</w:t>
      </w:r>
      <w:r w:rsidR="00A908DF" w:rsidRPr="005204C6">
        <w:rPr>
          <w:rFonts w:ascii="Times New Roman" w:eastAsia="SimSun" w:hAnsi="Times New Roman" w:cs="Mangal"/>
          <w:bCs/>
          <w:kern w:val="3"/>
          <w:sz w:val="24"/>
          <w:szCs w:val="24"/>
          <w:lang w:eastAsia="zh-CN" w:bidi="hi-IN"/>
        </w:rPr>
        <w:t xml:space="preserve">itme </w:t>
      </w:r>
      <w:r w:rsidR="005204C6" w:rsidRPr="005204C6">
        <w:rPr>
          <w:rFonts w:ascii="Times New Roman" w:eastAsia="SimSun" w:hAnsi="Times New Roman" w:cs="Mangal"/>
          <w:bCs/>
          <w:kern w:val="3"/>
          <w:sz w:val="24"/>
          <w:szCs w:val="24"/>
          <w:lang w:eastAsia="zh-CN" w:bidi="hi-IN"/>
        </w:rPr>
        <w:t xml:space="preserve">artikli </w:t>
      </w:r>
      <w:r w:rsidR="00782494">
        <w:rPr>
          <w:rFonts w:ascii="Times New Roman" w:eastAsia="SimSun" w:hAnsi="Times New Roman" w:cs="Mangal"/>
          <w:bCs/>
          <w:kern w:val="3"/>
          <w:sz w:val="24"/>
          <w:szCs w:val="24"/>
          <w:lang w:eastAsia="zh-CN" w:bidi="hi-IN"/>
        </w:rPr>
        <w:t>(n</w:t>
      </w:r>
      <w:r w:rsidR="00782494" w:rsidRPr="00782494">
        <w:rPr>
          <w:rFonts w:ascii="Times New Roman" w:eastAsia="SimSun" w:hAnsi="Times New Roman" w:cs="Mangal"/>
          <w:bCs/>
          <w:kern w:val="3"/>
          <w:sz w:val="24"/>
          <w:szCs w:val="24"/>
          <w:lang w:eastAsia="zh-CN" w:bidi="hi-IN"/>
        </w:rPr>
        <w:t>t artiklid 3, 9</w:t>
      </w:r>
      <w:r w:rsidR="00782494">
        <w:rPr>
          <w:rFonts w:ascii="Times New Roman" w:eastAsia="SimSun" w:hAnsi="Times New Roman" w:cs="Mangal"/>
          <w:bCs/>
          <w:kern w:val="3"/>
          <w:sz w:val="24"/>
          <w:szCs w:val="24"/>
          <w:lang w:eastAsia="zh-CN" w:bidi="hi-IN"/>
        </w:rPr>
        <w:t xml:space="preserve"> ja</w:t>
      </w:r>
      <w:r w:rsidR="00782494" w:rsidRPr="00782494">
        <w:rPr>
          <w:rFonts w:ascii="Times New Roman" w:eastAsia="SimSun" w:hAnsi="Times New Roman" w:cs="Mangal"/>
          <w:bCs/>
          <w:kern w:val="3"/>
          <w:sz w:val="24"/>
          <w:szCs w:val="24"/>
          <w:lang w:eastAsia="zh-CN" w:bidi="hi-IN"/>
        </w:rPr>
        <w:t xml:space="preserve"> 10</w:t>
      </w:r>
      <w:r w:rsidR="00782494">
        <w:rPr>
          <w:rFonts w:ascii="Times New Roman" w:eastAsia="SimSun" w:hAnsi="Times New Roman" w:cs="Mangal"/>
          <w:bCs/>
          <w:kern w:val="3"/>
          <w:sz w:val="24"/>
          <w:szCs w:val="24"/>
          <w:lang w:eastAsia="zh-CN" w:bidi="hi-IN"/>
        </w:rPr>
        <w:t>)</w:t>
      </w:r>
      <w:r w:rsidR="00782494" w:rsidRPr="00782494">
        <w:rPr>
          <w:rFonts w:ascii="Times New Roman" w:eastAsia="SimSun" w:hAnsi="Times New Roman" w:cs="Mangal"/>
          <w:bCs/>
          <w:kern w:val="3"/>
          <w:sz w:val="24"/>
          <w:szCs w:val="24"/>
          <w:lang w:eastAsia="zh-CN" w:bidi="hi-IN"/>
        </w:rPr>
        <w:t xml:space="preserve"> </w:t>
      </w:r>
      <w:r w:rsidR="005204C6" w:rsidRPr="005204C6">
        <w:rPr>
          <w:rFonts w:ascii="Times New Roman" w:eastAsia="SimSun" w:hAnsi="Times New Roman" w:cs="Mangal"/>
          <w:bCs/>
          <w:kern w:val="3"/>
          <w:sz w:val="24"/>
          <w:szCs w:val="24"/>
          <w:lang w:eastAsia="zh-CN" w:bidi="hi-IN"/>
        </w:rPr>
        <w:t>ülevõtmiseks oli vaja läbi viia alusuuringuid (nt 2026. aasta juunis valminud mitteeluhoonete energiatõhususe maksimaalsete piirmäärade väljatöötamine</w:t>
      </w:r>
      <w:r w:rsidR="00A908DF">
        <w:rPr>
          <w:rStyle w:val="FootnoteReference"/>
          <w:rFonts w:ascii="Times New Roman" w:eastAsia="SimSun" w:hAnsi="Times New Roman" w:cs="Mangal"/>
          <w:bCs/>
          <w:kern w:val="3"/>
          <w:sz w:val="24"/>
          <w:szCs w:val="24"/>
          <w:lang w:eastAsia="zh-CN" w:bidi="hi-IN"/>
        </w:rPr>
        <w:footnoteReference w:id="2"/>
      </w:r>
      <w:r w:rsidR="005204C6" w:rsidRPr="005204C6">
        <w:rPr>
          <w:rFonts w:ascii="Times New Roman" w:eastAsia="SimSun" w:hAnsi="Times New Roman" w:cs="Mangal"/>
          <w:bCs/>
          <w:kern w:val="3"/>
          <w:sz w:val="24"/>
          <w:szCs w:val="24"/>
          <w:lang w:eastAsia="zh-CN" w:bidi="hi-IN"/>
        </w:rPr>
        <w:t>)</w:t>
      </w:r>
      <w:r w:rsidR="00A908DF">
        <w:rPr>
          <w:rFonts w:ascii="Times New Roman" w:eastAsia="SimSun" w:hAnsi="Times New Roman" w:cs="Mangal"/>
          <w:bCs/>
          <w:kern w:val="3"/>
          <w:sz w:val="24"/>
          <w:szCs w:val="24"/>
          <w:lang w:eastAsia="zh-CN" w:bidi="hi-IN"/>
        </w:rPr>
        <w:t>. S</w:t>
      </w:r>
      <w:r w:rsidR="005204C6" w:rsidRPr="005204C6">
        <w:rPr>
          <w:rFonts w:ascii="Times New Roman" w:eastAsia="SimSun" w:hAnsi="Times New Roman" w:cs="Mangal"/>
          <w:bCs/>
          <w:kern w:val="3"/>
          <w:sz w:val="24"/>
          <w:szCs w:val="24"/>
          <w:lang w:eastAsia="zh-CN" w:bidi="hi-IN"/>
        </w:rPr>
        <w:t xml:space="preserve">amuti </w:t>
      </w:r>
      <w:r w:rsidR="00A908DF">
        <w:rPr>
          <w:rFonts w:ascii="Times New Roman" w:eastAsia="SimSun" w:hAnsi="Times New Roman" w:cs="Mangal"/>
          <w:bCs/>
          <w:kern w:val="3"/>
          <w:sz w:val="24"/>
          <w:szCs w:val="24"/>
          <w:lang w:eastAsia="zh-CN" w:bidi="hi-IN"/>
        </w:rPr>
        <w:t xml:space="preserve">tuli teha </w:t>
      </w:r>
      <w:r w:rsidR="005204C6" w:rsidRPr="005204C6">
        <w:rPr>
          <w:rFonts w:ascii="Times New Roman" w:eastAsia="SimSun" w:hAnsi="Times New Roman" w:cs="Mangal"/>
          <w:bCs/>
          <w:kern w:val="3"/>
          <w:sz w:val="24"/>
          <w:szCs w:val="24"/>
          <w:lang w:eastAsia="zh-CN" w:bidi="hi-IN"/>
        </w:rPr>
        <w:t xml:space="preserve">direktiivi ülevõtmisega kaasneva rahalise mõju hindamine koos renoveerimiskava koostamisega, mis </w:t>
      </w:r>
      <w:r w:rsidR="005204C6" w:rsidRPr="005204C6">
        <w:rPr>
          <w:rFonts w:ascii="Times New Roman" w:eastAsia="SimSun" w:hAnsi="Times New Roman" w:cs="Mangal"/>
          <w:bCs/>
          <w:kern w:val="3"/>
          <w:sz w:val="24"/>
          <w:szCs w:val="24"/>
          <w:lang w:eastAsia="zh-CN" w:bidi="hi-IN"/>
        </w:rPr>
        <w:lastRenderedPageBreak/>
        <w:t xml:space="preserve">esitati </w:t>
      </w:r>
      <w:r w:rsidR="00A908DF">
        <w:rPr>
          <w:rFonts w:ascii="Times New Roman" w:eastAsia="SimSun" w:hAnsi="Times New Roman" w:cs="Mangal"/>
          <w:bCs/>
          <w:kern w:val="3"/>
          <w:sz w:val="24"/>
          <w:szCs w:val="24"/>
          <w:lang w:eastAsia="zh-CN" w:bidi="hi-IN"/>
        </w:rPr>
        <w:t>k</w:t>
      </w:r>
      <w:r w:rsidR="005204C6" w:rsidRPr="005204C6">
        <w:rPr>
          <w:rFonts w:ascii="Times New Roman" w:eastAsia="SimSun" w:hAnsi="Times New Roman" w:cs="Mangal"/>
          <w:bCs/>
          <w:kern w:val="3"/>
          <w:sz w:val="24"/>
          <w:szCs w:val="24"/>
          <w:lang w:eastAsia="zh-CN" w:bidi="hi-IN"/>
        </w:rPr>
        <w:t xml:space="preserve">omisjonile 2026. aasta juunis. </w:t>
      </w:r>
    </w:p>
    <w:p w14:paraId="666B442D" w14:textId="77777777" w:rsidR="00A908DF" w:rsidRDefault="00A908DF" w:rsidP="00090865">
      <w:pPr>
        <w:widowControl w:val="0"/>
        <w:suppressAutoHyphens/>
        <w:autoSpaceDN w:val="0"/>
        <w:spacing w:after="0" w:line="240" w:lineRule="auto"/>
        <w:jc w:val="both"/>
        <w:textAlignment w:val="baseline"/>
        <w:rPr>
          <w:rFonts w:ascii="Times New Roman" w:eastAsia="SimSun" w:hAnsi="Times New Roman" w:cs="Mangal"/>
          <w:bCs/>
          <w:kern w:val="3"/>
          <w:sz w:val="24"/>
          <w:szCs w:val="24"/>
          <w:lang w:eastAsia="zh-CN" w:bidi="hi-IN"/>
        </w:rPr>
      </w:pPr>
    </w:p>
    <w:p w14:paraId="6787EEC5" w14:textId="4576F1BD" w:rsidR="00A908DF" w:rsidRPr="00A908DF" w:rsidRDefault="005204C6" w:rsidP="00A908DF">
      <w:pPr>
        <w:widowControl w:val="0"/>
        <w:suppressAutoHyphens/>
        <w:autoSpaceDN w:val="0"/>
        <w:spacing w:after="0" w:line="240" w:lineRule="auto"/>
        <w:jc w:val="both"/>
        <w:textAlignment w:val="baseline"/>
        <w:rPr>
          <w:rFonts w:ascii="Times New Roman" w:eastAsia="SimSun" w:hAnsi="Times New Roman" w:cs="Mangal"/>
          <w:bCs/>
          <w:kern w:val="3"/>
          <w:sz w:val="24"/>
          <w:szCs w:val="24"/>
          <w:lang w:eastAsia="zh-CN" w:bidi="hi-IN"/>
        </w:rPr>
      </w:pPr>
      <w:r w:rsidRPr="005204C6">
        <w:rPr>
          <w:rFonts w:ascii="Times New Roman" w:eastAsia="SimSun" w:hAnsi="Times New Roman" w:cs="Mangal"/>
          <w:bCs/>
          <w:kern w:val="3"/>
          <w:sz w:val="24"/>
          <w:szCs w:val="24"/>
          <w:lang w:eastAsia="zh-CN" w:bidi="hi-IN"/>
        </w:rPr>
        <w:t>Direktiivi ülevõtmiseks on vaja</w:t>
      </w:r>
      <w:r w:rsidR="00A908DF">
        <w:rPr>
          <w:rFonts w:ascii="Times New Roman" w:eastAsia="SimSun" w:hAnsi="Times New Roman" w:cs="Mangal"/>
          <w:bCs/>
          <w:kern w:val="3"/>
          <w:sz w:val="24"/>
          <w:szCs w:val="24"/>
          <w:lang w:eastAsia="zh-CN" w:bidi="hi-IN"/>
        </w:rPr>
        <w:t xml:space="preserve"> muuta</w:t>
      </w:r>
      <w:r w:rsidRPr="005204C6">
        <w:rPr>
          <w:rFonts w:ascii="Times New Roman" w:eastAsia="SimSun" w:hAnsi="Times New Roman" w:cs="Mangal"/>
          <w:bCs/>
          <w:kern w:val="3"/>
          <w:sz w:val="24"/>
          <w:szCs w:val="24"/>
          <w:lang w:eastAsia="zh-CN" w:bidi="hi-IN"/>
        </w:rPr>
        <w:t xml:space="preserve"> ehitusseadustik</w:t>
      </w:r>
      <w:r w:rsidR="00A908DF">
        <w:rPr>
          <w:rFonts w:ascii="Times New Roman" w:eastAsia="SimSun" w:hAnsi="Times New Roman" w:cs="Mangal"/>
          <w:bCs/>
          <w:kern w:val="3"/>
          <w:sz w:val="24"/>
          <w:szCs w:val="24"/>
          <w:lang w:eastAsia="zh-CN" w:bidi="hi-IN"/>
        </w:rPr>
        <w:t>k</w:t>
      </w:r>
      <w:r w:rsidRPr="005204C6">
        <w:rPr>
          <w:rFonts w:ascii="Times New Roman" w:eastAsia="SimSun" w:hAnsi="Times New Roman" w:cs="Mangal"/>
          <w:bCs/>
          <w:kern w:val="3"/>
          <w:sz w:val="24"/>
          <w:szCs w:val="24"/>
          <w:lang w:eastAsia="zh-CN" w:bidi="hi-IN"/>
        </w:rPr>
        <w:t>u, ehitusseadustiku ja planeerimisseaduse rakendamise seadus</w:t>
      </w:r>
      <w:r w:rsidR="00A908DF">
        <w:rPr>
          <w:rFonts w:ascii="Times New Roman" w:eastAsia="SimSun" w:hAnsi="Times New Roman" w:cs="Mangal"/>
          <w:bCs/>
          <w:kern w:val="3"/>
          <w:sz w:val="24"/>
          <w:szCs w:val="24"/>
          <w:lang w:eastAsia="zh-CN" w:bidi="hi-IN"/>
        </w:rPr>
        <w:t>t</w:t>
      </w:r>
      <w:r w:rsidRPr="005204C6">
        <w:rPr>
          <w:rFonts w:ascii="Times New Roman" w:eastAsia="SimSun" w:hAnsi="Times New Roman" w:cs="Mangal"/>
          <w:bCs/>
          <w:kern w:val="3"/>
          <w:sz w:val="24"/>
          <w:szCs w:val="24"/>
          <w:lang w:eastAsia="zh-CN" w:bidi="hi-IN"/>
        </w:rPr>
        <w:t>, energiamajanduse korralduse seadus</w:t>
      </w:r>
      <w:r w:rsidR="00A908DF">
        <w:rPr>
          <w:rFonts w:ascii="Times New Roman" w:eastAsia="SimSun" w:hAnsi="Times New Roman" w:cs="Mangal"/>
          <w:bCs/>
          <w:kern w:val="3"/>
          <w:sz w:val="24"/>
          <w:szCs w:val="24"/>
          <w:lang w:eastAsia="zh-CN" w:bidi="hi-IN"/>
        </w:rPr>
        <w:t>t</w:t>
      </w:r>
      <w:r w:rsidRPr="005204C6">
        <w:rPr>
          <w:rFonts w:ascii="Times New Roman" w:eastAsia="SimSun" w:hAnsi="Times New Roman" w:cs="Mangal"/>
          <w:bCs/>
          <w:kern w:val="3"/>
          <w:sz w:val="24"/>
          <w:szCs w:val="24"/>
          <w:lang w:eastAsia="zh-CN" w:bidi="hi-IN"/>
        </w:rPr>
        <w:t xml:space="preserve"> ja elektrituruseadus</w:t>
      </w:r>
      <w:r w:rsidR="00A908DF">
        <w:rPr>
          <w:rFonts w:ascii="Times New Roman" w:eastAsia="SimSun" w:hAnsi="Times New Roman" w:cs="Mangal"/>
          <w:bCs/>
          <w:kern w:val="3"/>
          <w:sz w:val="24"/>
          <w:szCs w:val="24"/>
          <w:lang w:eastAsia="zh-CN" w:bidi="hi-IN"/>
        </w:rPr>
        <w:t>t</w:t>
      </w:r>
      <w:r w:rsidRPr="005204C6">
        <w:rPr>
          <w:rFonts w:ascii="Times New Roman" w:eastAsia="SimSun" w:hAnsi="Times New Roman" w:cs="Mangal"/>
          <w:bCs/>
          <w:kern w:val="3"/>
          <w:sz w:val="24"/>
          <w:szCs w:val="24"/>
          <w:lang w:eastAsia="zh-CN" w:bidi="hi-IN"/>
        </w:rPr>
        <w:t xml:space="preserve">. Eelnõu nimetatud seaduste muutmiseks on koostamisel. Samuti on alustatud asjakohaste määruste muutmise eelnõu koostamisega </w:t>
      </w:r>
      <w:r w:rsidR="00782494">
        <w:rPr>
          <w:rFonts w:ascii="Times New Roman" w:eastAsia="SimSun" w:hAnsi="Times New Roman" w:cs="Mangal"/>
          <w:bCs/>
          <w:kern w:val="3"/>
          <w:sz w:val="24"/>
          <w:szCs w:val="24"/>
          <w:lang w:eastAsia="zh-CN" w:bidi="hi-IN"/>
        </w:rPr>
        <w:t>ja</w:t>
      </w:r>
      <w:r w:rsidRPr="005204C6">
        <w:rPr>
          <w:rFonts w:ascii="Times New Roman" w:eastAsia="SimSun" w:hAnsi="Times New Roman" w:cs="Mangal"/>
          <w:bCs/>
          <w:kern w:val="3"/>
          <w:sz w:val="24"/>
          <w:szCs w:val="24"/>
          <w:lang w:eastAsia="zh-CN" w:bidi="hi-IN"/>
        </w:rPr>
        <w:t xml:space="preserve"> vajalike uute määruste koostamisega, mida on kokku kümme. </w:t>
      </w:r>
      <w:r w:rsidR="00A908DF" w:rsidRPr="00A908DF">
        <w:rPr>
          <w:rFonts w:ascii="Times New Roman" w:eastAsia="SimSun" w:hAnsi="Times New Roman" w:cs="Mangal"/>
          <w:bCs/>
          <w:kern w:val="3"/>
          <w:sz w:val="24"/>
          <w:szCs w:val="24"/>
          <w:lang w:eastAsia="zh-CN" w:bidi="hi-IN"/>
        </w:rPr>
        <w:t xml:space="preserve">Direktiivi ülevõtmiseks vajalikud </w:t>
      </w:r>
      <w:r w:rsidR="00782494">
        <w:rPr>
          <w:rFonts w:ascii="Times New Roman" w:eastAsia="SimSun" w:hAnsi="Times New Roman" w:cs="Mangal"/>
          <w:bCs/>
          <w:kern w:val="3"/>
          <w:sz w:val="24"/>
          <w:szCs w:val="24"/>
          <w:lang w:eastAsia="zh-CN" w:bidi="hi-IN"/>
        </w:rPr>
        <w:t xml:space="preserve">õigusaktid </w:t>
      </w:r>
      <w:r w:rsidR="00A908DF" w:rsidRPr="00A908DF">
        <w:rPr>
          <w:rFonts w:ascii="Times New Roman" w:eastAsia="SimSun" w:hAnsi="Times New Roman" w:cs="Mangal"/>
          <w:bCs/>
          <w:kern w:val="3"/>
          <w:sz w:val="24"/>
          <w:szCs w:val="24"/>
          <w:lang w:eastAsia="zh-CN" w:bidi="hi-IN"/>
        </w:rPr>
        <w:t xml:space="preserve">jõustuvad plaanitu kohaselt hiljemalt 2027. aasta I kvartalis. </w:t>
      </w:r>
    </w:p>
    <w:p w14:paraId="52AE9337" w14:textId="77777777" w:rsidR="00542074" w:rsidRDefault="00542074" w:rsidP="00A32C7C">
      <w:pPr>
        <w:spacing w:after="0" w:line="240" w:lineRule="auto"/>
        <w:jc w:val="both"/>
        <w:rPr>
          <w:rFonts w:ascii="Times New Roman" w:hAnsi="Times New Roman" w:cs="Times New Roman"/>
          <w:b/>
          <w:sz w:val="24"/>
          <w:szCs w:val="24"/>
        </w:rPr>
      </w:pPr>
    </w:p>
    <w:p w14:paraId="5989C209" w14:textId="651ADD74" w:rsidR="00A32C7C" w:rsidRPr="007731FD" w:rsidRDefault="00A32C7C" w:rsidP="00A32C7C">
      <w:pPr>
        <w:spacing w:after="0" w:line="240" w:lineRule="auto"/>
        <w:jc w:val="both"/>
        <w:rPr>
          <w:rFonts w:ascii="Times New Roman" w:hAnsi="Times New Roman" w:cs="Times New Roman"/>
          <w:b/>
          <w:sz w:val="24"/>
          <w:szCs w:val="24"/>
        </w:rPr>
      </w:pPr>
      <w:r w:rsidRPr="007731FD">
        <w:rPr>
          <w:rFonts w:ascii="Times New Roman" w:hAnsi="Times New Roman" w:cs="Times New Roman"/>
          <w:b/>
          <w:sz w:val="24"/>
          <w:szCs w:val="24"/>
        </w:rPr>
        <w:t xml:space="preserve">IV. Rikkumismenetluse edasine kulg ning põhisumma või karistusmakse kohaldamise võimalus rikkumise jätkumise korral </w:t>
      </w:r>
    </w:p>
    <w:p w14:paraId="78EB8E32" w14:textId="7FBAFDF6" w:rsidR="004F5D93" w:rsidRPr="007731FD" w:rsidRDefault="004F5D93" w:rsidP="005F564E">
      <w:pPr>
        <w:spacing w:after="0" w:line="240" w:lineRule="auto"/>
        <w:jc w:val="both"/>
        <w:rPr>
          <w:rFonts w:ascii="Times New Roman" w:hAnsi="Times New Roman" w:cs="Times New Roman"/>
          <w:sz w:val="24"/>
          <w:szCs w:val="24"/>
        </w:rPr>
      </w:pPr>
    </w:p>
    <w:p w14:paraId="263FB7D5" w14:textId="77777777" w:rsidR="00F04519" w:rsidRPr="007731FD" w:rsidRDefault="00F04519" w:rsidP="00F04519">
      <w:pPr>
        <w:spacing w:after="0" w:line="240" w:lineRule="auto"/>
        <w:jc w:val="both"/>
        <w:rPr>
          <w:rFonts w:ascii="Times New Roman" w:hAnsi="Times New Roman" w:cs="Times New Roman"/>
          <w:bCs/>
          <w:sz w:val="24"/>
          <w:szCs w:val="24"/>
        </w:rPr>
      </w:pPr>
      <w:r w:rsidRPr="007731FD">
        <w:rPr>
          <w:rFonts w:ascii="Times New Roman" w:hAnsi="Times New Roman" w:cs="Times New Roman"/>
          <w:bCs/>
          <w:sz w:val="24"/>
          <w:szCs w:val="24"/>
        </w:rPr>
        <w:t xml:space="preserve">Ametlik kiri tähistab esimest formaalset etappi ELTL artiklis 258 sätestatud rikkumismenetluses. Kui komisjon Eesti vastusega ei nõustu, võib komisjon esitada Eestile põhjendatud arvamuse, milles määrab kahekuulise tähtaja rikkumise kõrvaldamiseks. </w:t>
      </w:r>
    </w:p>
    <w:p w14:paraId="757C265D" w14:textId="77777777" w:rsidR="00F04519" w:rsidRPr="007731FD" w:rsidRDefault="00F04519" w:rsidP="00F04519">
      <w:pPr>
        <w:spacing w:after="0" w:line="240" w:lineRule="auto"/>
        <w:jc w:val="both"/>
        <w:rPr>
          <w:rFonts w:ascii="Times New Roman" w:hAnsi="Times New Roman" w:cs="Times New Roman"/>
          <w:sz w:val="24"/>
          <w:szCs w:val="24"/>
        </w:rPr>
      </w:pPr>
    </w:p>
    <w:p w14:paraId="36D8C2A2" w14:textId="51DCF4F5" w:rsidR="00F04519" w:rsidRPr="007731FD" w:rsidRDefault="00F04519" w:rsidP="00F04519">
      <w:pPr>
        <w:spacing w:after="0" w:line="240" w:lineRule="auto"/>
        <w:jc w:val="both"/>
        <w:rPr>
          <w:rFonts w:ascii="Times New Roman" w:hAnsi="Times New Roman" w:cs="Times New Roman"/>
          <w:sz w:val="24"/>
          <w:szCs w:val="24"/>
        </w:rPr>
      </w:pPr>
      <w:r w:rsidRPr="007731FD">
        <w:rPr>
          <w:rFonts w:ascii="Times New Roman" w:hAnsi="Times New Roman" w:cs="Times New Roman"/>
          <w:sz w:val="24"/>
          <w:szCs w:val="24"/>
        </w:rPr>
        <w:t>Kui Eesti põhjendatud arvamusele vastamise ajaks komisjoni ülalnimetatud direktiivi ülevõtmise meetmetest ei teavita, võib komisjon pöörduda Euroopa Kohtusse ja nõuda rahalise karistuse määramist. Euroopa Kohus võib määrata Eestile rahalise karistuse vastavalt ELTL artikli 260 lõikele 3. Põhisumma (ühekordne summa, minimaalselt 1</w:t>
      </w:r>
      <w:r w:rsidR="00C35C20" w:rsidRPr="007731FD">
        <w:rPr>
          <w:rFonts w:ascii="Times New Roman" w:hAnsi="Times New Roman" w:cs="Times New Roman"/>
          <w:sz w:val="24"/>
          <w:szCs w:val="24"/>
        </w:rPr>
        <w:t>93</w:t>
      </w:r>
      <w:r w:rsidRPr="007731FD">
        <w:rPr>
          <w:rFonts w:ascii="Times New Roman" w:hAnsi="Times New Roman" w:cs="Times New Roman"/>
          <w:sz w:val="24"/>
          <w:szCs w:val="24"/>
        </w:rPr>
        <w:t xml:space="preserve"> 000 eurot) määramist võib komisjon nõuda juhul, kui põhjendatud arvamusele vastamise ajaks ei ole direktiivi üle võetud, isegi kui direktiiv võetakse üle enne kohtuotsuse tegemist.</w:t>
      </w:r>
      <w:r w:rsidR="00C35C20" w:rsidRPr="007731FD">
        <w:rPr>
          <w:rStyle w:val="FootnoteReference"/>
          <w:rFonts w:ascii="Times New Roman" w:hAnsi="Times New Roman" w:cs="Times New Roman"/>
          <w:sz w:val="24"/>
          <w:szCs w:val="24"/>
        </w:rPr>
        <w:footnoteReference w:id="3"/>
      </w:r>
      <w:r w:rsidRPr="007731FD">
        <w:rPr>
          <w:rFonts w:ascii="Times New Roman" w:hAnsi="Times New Roman" w:cs="Times New Roman"/>
          <w:sz w:val="24"/>
          <w:szCs w:val="24"/>
        </w:rPr>
        <w:t xml:space="preserve"> Kui rikkumine kestab veel kohtuotsuse tegemise ajal, saab komisjon nõuda karistusmakse kohaldamist iga kohtuotsusele järgneva päeva eest, mis kulub direktiivi täieliku ülevõtmiseni.</w:t>
      </w:r>
      <w:r w:rsidR="00C35C20" w:rsidRPr="007731FD">
        <w:rPr>
          <w:rStyle w:val="FootnoteReference"/>
          <w:rFonts w:ascii="Times New Roman" w:hAnsi="Times New Roman" w:cs="Times New Roman"/>
          <w:sz w:val="24"/>
          <w:szCs w:val="24"/>
        </w:rPr>
        <w:footnoteReference w:id="4"/>
      </w:r>
    </w:p>
    <w:p w14:paraId="43ADB27D" w14:textId="79A54371" w:rsidR="004F5D93" w:rsidRPr="007731FD" w:rsidRDefault="004F5D93" w:rsidP="005F564E">
      <w:pPr>
        <w:spacing w:after="0" w:line="240" w:lineRule="auto"/>
        <w:jc w:val="both"/>
        <w:rPr>
          <w:rFonts w:ascii="Times New Roman" w:hAnsi="Times New Roman" w:cs="Times New Roman"/>
          <w:sz w:val="24"/>
          <w:szCs w:val="24"/>
        </w:rPr>
      </w:pPr>
    </w:p>
    <w:p w14:paraId="2B32A8DE" w14:textId="38D7352D" w:rsidR="00932E1B" w:rsidRPr="007731FD" w:rsidRDefault="00932E1B" w:rsidP="004F5D93">
      <w:pPr>
        <w:spacing w:after="0" w:line="240" w:lineRule="auto"/>
        <w:jc w:val="both"/>
        <w:rPr>
          <w:rFonts w:ascii="Times New Roman" w:hAnsi="Times New Roman" w:cs="Times New Roman"/>
          <w:sz w:val="24"/>
          <w:szCs w:val="24"/>
        </w:rPr>
      </w:pPr>
    </w:p>
    <w:p w14:paraId="331FBFF0" w14:textId="77777777" w:rsidR="005E6C5D" w:rsidRPr="007731FD" w:rsidRDefault="005E6C5D" w:rsidP="004F5D93">
      <w:pPr>
        <w:spacing w:after="0" w:line="240" w:lineRule="auto"/>
        <w:jc w:val="both"/>
        <w:rPr>
          <w:rFonts w:ascii="Times New Roman" w:hAnsi="Times New Roman" w:cs="Times New Roman"/>
          <w:sz w:val="24"/>
          <w:szCs w:val="24"/>
        </w:rPr>
      </w:pPr>
    </w:p>
    <w:p w14:paraId="0FBF3D2F" w14:textId="5FD9A7BE" w:rsidR="0066003D" w:rsidRDefault="0066003D" w:rsidP="004F5D93">
      <w:pPr>
        <w:spacing w:after="0" w:line="240" w:lineRule="auto"/>
        <w:jc w:val="both"/>
        <w:rPr>
          <w:rFonts w:ascii="Times New Roman" w:hAnsi="Times New Roman" w:cs="Times New Roman"/>
          <w:sz w:val="24"/>
          <w:szCs w:val="24"/>
        </w:rPr>
      </w:pPr>
    </w:p>
    <w:p w14:paraId="3C05129E" w14:textId="77777777" w:rsidR="00DD3ABE" w:rsidRPr="007731FD" w:rsidRDefault="00DD3ABE" w:rsidP="004F5D93">
      <w:pPr>
        <w:spacing w:after="0" w:line="240" w:lineRule="auto"/>
        <w:jc w:val="both"/>
        <w:rPr>
          <w:rFonts w:ascii="Times New Roman" w:hAnsi="Times New Roman" w:cs="Times New Roman"/>
          <w:sz w:val="24"/>
          <w:szCs w:val="24"/>
        </w:rPr>
      </w:pPr>
    </w:p>
    <w:p w14:paraId="541944AE" w14:textId="77777777" w:rsidR="004F5D93" w:rsidRPr="007731FD" w:rsidRDefault="004F5D93" w:rsidP="005F564E">
      <w:pPr>
        <w:spacing w:after="0" w:line="240" w:lineRule="auto"/>
        <w:jc w:val="both"/>
        <w:rPr>
          <w:rFonts w:ascii="Times New Roman" w:hAnsi="Times New Roman" w:cs="Times New Roman"/>
          <w:sz w:val="24"/>
          <w:szCs w:val="24"/>
        </w:rPr>
      </w:pPr>
    </w:p>
    <w:sectPr w:rsidR="004F5D93" w:rsidRPr="007731F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F20C5" w14:textId="77777777" w:rsidR="00EB1996" w:rsidRDefault="00EB1996" w:rsidP="00973100">
      <w:pPr>
        <w:spacing w:after="0" w:line="240" w:lineRule="auto"/>
      </w:pPr>
      <w:r>
        <w:separator/>
      </w:r>
    </w:p>
  </w:endnote>
  <w:endnote w:type="continuationSeparator" w:id="0">
    <w:p w14:paraId="2BAE1B39" w14:textId="77777777" w:rsidR="00EB1996" w:rsidRDefault="00EB1996" w:rsidP="00973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901723"/>
      <w:docPartObj>
        <w:docPartGallery w:val="Page Numbers (Bottom of Page)"/>
        <w:docPartUnique/>
      </w:docPartObj>
    </w:sdtPr>
    <w:sdtEndPr>
      <w:rPr>
        <w:noProof/>
      </w:rPr>
    </w:sdtEndPr>
    <w:sdtContent>
      <w:p w14:paraId="712AA846" w14:textId="3C0A6E97" w:rsidR="004A1426" w:rsidRDefault="004A1426">
        <w:pPr>
          <w:pStyle w:val="Footer"/>
          <w:jc w:val="right"/>
        </w:pPr>
        <w:r>
          <w:fldChar w:fldCharType="begin"/>
        </w:r>
        <w:r>
          <w:instrText xml:space="preserve"> PAGE   \* MERGEFORMAT </w:instrText>
        </w:r>
        <w:r>
          <w:fldChar w:fldCharType="separate"/>
        </w:r>
        <w:r w:rsidR="004C0175">
          <w:rPr>
            <w:noProof/>
          </w:rPr>
          <w:t>2</w:t>
        </w:r>
        <w:r>
          <w:rPr>
            <w:noProof/>
          </w:rPr>
          <w:fldChar w:fldCharType="end"/>
        </w:r>
      </w:p>
    </w:sdtContent>
  </w:sdt>
  <w:p w14:paraId="740B14CE" w14:textId="77777777" w:rsidR="004A1426" w:rsidRDefault="004A1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6719B" w14:textId="77777777" w:rsidR="00EB1996" w:rsidRDefault="00EB1996" w:rsidP="00973100">
      <w:pPr>
        <w:spacing w:after="0" w:line="240" w:lineRule="auto"/>
      </w:pPr>
      <w:r>
        <w:separator/>
      </w:r>
    </w:p>
  </w:footnote>
  <w:footnote w:type="continuationSeparator" w:id="0">
    <w:p w14:paraId="664F0C6E" w14:textId="77777777" w:rsidR="00EB1996" w:rsidRDefault="00EB1996" w:rsidP="00973100">
      <w:pPr>
        <w:spacing w:after="0" w:line="240" w:lineRule="auto"/>
      </w:pPr>
      <w:r>
        <w:continuationSeparator/>
      </w:r>
    </w:p>
  </w:footnote>
  <w:footnote w:id="1">
    <w:p w14:paraId="0C374ADC" w14:textId="02EC15A0" w:rsidR="00DE00C6" w:rsidRPr="00E256B8" w:rsidRDefault="00DE00C6" w:rsidP="00DE00C6">
      <w:pPr>
        <w:pStyle w:val="FootnoteText"/>
        <w:jc w:val="both"/>
        <w:rPr>
          <w:rFonts w:ascii="Times New Roman" w:hAnsi="Times New Roman" w:cs="Times New Roman"/>
        </w:rPr>
      </w:pPr>
      <w:r w:rsidRPr="00E256B8">
        <w:rPr>
          <w:rStyle w:val="FootnoteReference"/>
          <w:rFonts w:ascii="Times New Roman" w:hAnsi="Times New Roman" w:cs="Times New Roman"/>
        </w:rPr>
        <w:footnoteRef/>
      </w:r>
      <w:r w:rsidRPr="00E256B8">
        <w:rPr>
          <w:rFonts w:ascii="Times New Roman" w:hAnsi="Times New Roman" w:cs="Times New Roman"/>
        </w:rPr>
        <w:t xml:space="preserve"> </w:t>
      </w:r>
      <w:bookmarkStart w:id="0" w:name="_Hlk206426599"/>
      <w:bookmarkStart w:id="1" w:name="_Hlk216173403"/>
      <w:r w:rsidRPr="00645CE6">
        <w:rPr>
          <w:rFonts w:ascii="Times New Roman" w:hAnsi="Times New Roman" w:cs="Times New Roman"/>
        </w:rPr>
        <w:t xml:space="preserve">Euroopa Parlamendi ja nõukogu </w:t>
      </w:r>
      <w:r w:rsidR="00D95B14" w:rsidRPr="00D95B14">
        <w:rPr>
          <w:rFonts w:ascii="Times New Roman" w:hAnsi="Times New Roman" w:cs="Times New Roman"/>
        </w:rPr>
        <w:t>24. aprill</w:t>
      </w:r>
      <w:r w:rsidR="00D95B14">
        <w:rPr>
          <w:rFonts w:ascii="Times New Roman" w:hAnsi="Times New Roman" w:cs="Times New Roman"/>
        </w:rPr>
        <w:t>i</w:t>
      </w:r>
      <w:r w:rsidR="00D95B14" w:rsidRPr="00D95B14">
        <w:rPr>
          <w:rFonts w:ascii="Times New Roman" w:hAnsi="Times New Roman" w:cs="Times New Roman"/>
        </w:rPr>
        <w:t xml:space="preserve"> 2024</w:t>
      </w:r>
      <w:r>
        <w:rPr>
          <w:rFonts w:ascii="Times New Roman" w:hAnsi="Times New Roman" w:cs="Times New Roman"/>
        </w:rPr>
        <w:t xml:space="preserve">. aasta </w:t>
      </w:r>
      <w:r w:rsidRPr="00645CE6">
        <w:rPr>
          <w:rFonts w:ascii="Times New Roman" w:hAnsi="Times New Roman" w:cs="Times New Roman"/>
        </w:rPr>
        <w:t xml:space="preserve">direktiiv (EL) </w:t>
      </w:r>
      <w:r w:rsidR="00D95B14" w:rsidRPr="00D95B14">
        <w:rPr>
          <w:rFonts w:ascii="Times New Roman" w:hAnsi="Times New Roman" w:cs="Times New Roman"/>
        </w:rPr>
        <w:t>2024/1275</w:t>
      </w:r>
      <w:r w:rsidR="00D95B14">
        <w:rPr>
          <w:rFonts w:ascii="Times New Roman" w:hAnsi="Times New Roman" w:cs="Times New Roman"/>
        </w:rPr>
        <w:t xml:space="preserve"> </w:t>
      </w:r>
      <w:r w:rsidR="00D95B14" w:rsidRPr="00D95B14">
        <w:rPr>
          <w:rFonts w:ascii="Times New Roman" w:hAnsi="Times New Roman" w:cs="Times New Roman"/>
        </w:rPr>
        <w:t xml:space="preserve">hoonete energiatõhususe kohta (uuesti sõnastatud) </w:t>
      </w:r>
      <w:r>
        <w:rPr>
          <w:rFonts w:ascii="Times New Roman" w:hAnsi="Times New Roman" w:cs="Times New Roman"/>
        </w:rPr>
        <w:t>(</w:t>
      </w:r>
      <w:r w:rsidR="00D95B14" w:rsidRPr="00D95B14">
        <w:rPr>
          <w:rFonts w:ascii="Times New Roman" w:hAnsi="Times New Roman" w:cs="Times New Roman"/>
        </w:rPr>
        <w:t>ELT L, 2024/1275, 8.5.2024</w:t>
      </w:r>
      <w:r>
        <w:rPr>
          <w:rFonts w:ascii="Times New Roman" w:hAnsi="Times New Roman" w:cs="Times New Roman"/>
        </w:rPr>
        <w:t>).</w:t>
      </w:r>
      <w:bookmarkEnd w:id="0"/>
      <w:bookmarkEnd w:id="1"/>
    </w:p>
  </w:footnote>
  <w:footnote w:id="2">
    <w:p w14:paraId="2317D416" w14:textId="76812095" w:rsidR="00A908DF" w:rsidRDefault="00A908DF">
      <w:pPr>
        <w:pStyle w:val="FootnoteText"/>
      </w:pPr>
      <w:r>
        <w:rPr>
          <w:rStyle w:val="FootnoteReference"/>
        </w:rPr>
        <w:footnoteRef/>
      </w:r>
      <w:r>
        <w:t xml:space="preserve"> </w:t>
      </w:r>
      <w:r w:rsidRPr="00782494">
        <w:rPr>
          <w:rFonts w:ascii="Times New Roman" w:hAnsi="Times New Roman" w:cs="Times New Roman"/>
        </w:rPr>
        <w:t>MEPS-uuringu-raport-2026.pdf</w:t>
      </w:r>
    </w:p>
  </w:footnote>
  <w:footnote w:id="3">
    <w:p w14:paraId="2521CC7F" w14:textId="77777777" w:rsidR="00C35C20" w:rsidRPr="00437E05" w:rsidRDefault="00C35C20" w:rsidP="00C35C20">
      <w:pPr>
        <w:pStyle w:val="FootnoteText"/>
        <w:jc w:val="both"/>
        <w:rPr>
          <w:rFonts w:ascii="Times New Roman" w:hAnsi="Times New Roman" w:cs="Times New Roman"/>
        </w:rPr>
      </w:pPr>
      <w:r>
        <w:rPr>
          <w:rStyle w:val="FootnoteReference"/>
        </w:rPr>
        <w:footnoteRef/>
      </w:r>
      <w:r>
        <w:t xml:space="preserve"> </w:t>
      </w:r>
      <w:r w:rsidRPr="00437E05">
        <w:rPr>
          <w:rFonts w:ascii="Times New Roman" w:hAnsi="Times New Roman" w:cs="Times New Roman"/>
        </w:rPr>
        <w:t>Põhisumm</w:t>
      </w:r>
      <w:r>
        <w:rPr>
          <w:rFonts w:ascii="Times New Roman" w:hAnsi="Times New Roman" w:cs="Times New Roman"/>
        </w:rPr>
        <w:t>a arvutamise valem: baasmäär 1150 EUR x tegur n (Eesti puhul 0,06</w:t>
      </w:r>
      <w:r w:rsidRPr="00437E05">
        <w:rPr>
          <w:rFonts w:ascii="Times New Roman" w:hAnsi="Times New Roman" w:cs="Times New Roman"/>
        </w:rPr>
        <w:t>) x rikkumise kestus (direktiivi ülevõtmise tähtpäevast) x raskuskoefitsient (skaala 1-20).</w:t>
      </w:r>
    </w:p>
  </w:footnote>
  <w:footnote w:id="4">
    <w:p w14:paraId="7359AA08" w14:textId="77777777" w:rsidR="00C35C20" w:rsidRPr="00437E05" w:rsidRDefault="00C35C20" w:rsidP="00C35C20">
      <w:pPr>
        <w:pStyle w:val="FootnoteText"/>
        <w:jc w:val="both"/>
        <w:rPr>
          <w:rFonts w:ascii="Times New Roman" w:hAnsi="Times New Roman" w:cs="Times New Roman"/>
        </w:rPr>
      </w:pPr>
      <w:r>
        <w:rPr>
          <w:rStyle w:val="FootnoteReference"/>
        </w:rPr>
        <w:footnoteRef/>
      </w:r>
      <w:r>
        <w:t xml:space="preserve"> </w:t>
      </w:r>
      <w:r w:rsidRPr="00437E05">
        <w:rPr>
          <w:rFonts w:ascii="Times New Roman" w:hAnsi="Times New Roman" w:cs="Times New Roman"/>
        </w:rPr>
        <w:t>Karistusmakse (päevas)</w:t>
      </w:r>
      <w:r>
        <w:rPr>
          <w:rFonts w:ascii="Times New Roman" w:hAnsi="Times New Roman" w:cs="Times New Roman"/>
        </w:rPr>
        <w:t xml:space="preserve"> arvutamise valem: baasmäär 3440 EUR x tegur n (Eesti puhul 0,06</w:t>
      </w:r>
      <w:r w:rsidRPr="00437E05">
        <w:rPr>
          <w:rFonts w:ascii="Times New Roman" w:hAnsi="Times New Roman" w:cs="Times New Roman"/>
        </w:rPr>
        <w:t>) x kestuskoefitsient (skaala 1-3) x raskuskoefitsient (skaala 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52BB5" w14:textId="7B114F9B" w:rsidR="00210157" w:rsidRPr="00C07C50" w:rsidRDefault="004A1426" w:rsidP="00C07C50">
    <w:pPr>
      <w:pStyle w:val="Header"/>
    </w:pPr>
    <w:r w:rsidRPr="00C07C5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07D5"/>
    <w:multiLevelType w:val="hybridMultilevel"/>
    <w:tmpl w:val="DE94775A"/>
    <w:lvl w:ilvl="0" w:tplc="17C08A94">
      <w:start w:val="1"/>
      <w:numFmt w:val="decimal"/>
      <w:lvlText w:val="%1."/>
      <w:lvlJc w:val="left"/>
      <w:pPr>
        <w:ind w:left="360" w:hanging="360"/>
      </w:pPr>
      <w:rPr>
        <w:rFonts w:hint="default"/>
        <w:b/>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0CED1DEA"/>
    <w:multiLevelType w:val="hybridMultilevel"/>
    <w:tmpl w:val="3E46925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EA25EA8"/>
    <w:multiLevelType w:val="hybridMultilevel"/>
    <w:tmpl w:val="AE9C2240"/>
    <w:lvl w:ilvl="0" w:tplc="0425001B">
      <w:start w:val="1"/>
      <w:numFmt w:val="lowerRoman"/>
      <w:lvlText w:val="%1."/>
      <w:lvlJc w:val="righ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24FD3C39"/>
    <w:multiLevelType w:val="hybridMultilevel"/>
    <w:tmpl w:val="37566C44"/>
    <w:lvl w:ilvl="0" w:tplc="A30C9590">
      <w:start w:val="3"/>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28C83CCE"/>
    <w:multiLevelType w:val="hybridMultilevel"/>
    <w:tmpl w:val="B80C5C90"/>
    <w:lvl w:ilvl="0" w:tplc="C706E1B0">
      <w:start w:val="1"/>
      <w:numFmt w:val="lowerLetter"/>
      <w:lvlText w:val="%1)"/>
      <w:lvlJc w:val="left"/>
      <w:pPr>
        <w:ind w:left="420" w:hanging="360"/>
      </w:pPr>
      <w:rPr>
        <w:rFonts w:hint="default"/>
      </w:rPr>
    </w:lvl>
    <w:lvl w:ilvl="1" w:tplc="04250019" w:tentative="1">
      <w:start w:val="1"/>
      <w:numFmt w:val="lowerLetter"/>
      <w:lvlText w:val="%2."/>
      <w:lvlJc w:val="left"/>
      <w:pPr>
        <w:ind w:left="1140" w:hanging="360"/>
      </w:pPr>
    </w:lvl>
    <w:lvl w:ilvl="2" w:tplc="0425001B" w:tentative="1">
      <w:start w:val="1"/>
      <w:numFmt w:val="lowerRoman"/>
      <w:lvlText w:val="%3."/>
      <w:lvlJc w:val="right"/>
      <w:pPr>
        <w:ind w:left="1860" w:hanging="180"/>
      </w:pPr>
    </w:lvl>
    <w:lvl w:ilvl="3" w:tplc="0425000F" w:tentative="1">
      <w:start w:val="1"/>
      <w:numFmt w:val="decimal"/>
      <w:lvlText w:val="%4."/>
      <w:lvlJc w:val="left"/>
      <w:pPr>
        <w:ind w:left="2580" w:hanging="360"/>
      </w:pPr>
    </w:lvl>
    <w:lvl w:ilvl="4" w:tplc="04250019" w:tentative="1">
      <w:start w:val="1"/>
      <w:numFmt w:val="lowerLetter"/>
      <w:lvlText w:val="%5."/>
      <w:lvlJc w:val="left"/>
      <w:pPr>
        <w:ind w:left="3300" w:hanging="360"/>
      </w:pPr>
    </w:lvl>
    <w:lvl w:ilvl="5" w:tplc="0425001B" w:tentative="1">
      <w:start w:val="1"/>
      <w:numFmt w:val="lowerRoman"/>
      <w:lvlText w:val="%6."/>
      <w:lvlJc w:val="right"/>
      <w:pPr>
        <w:ind w:left="4020" w:hanging="180"/>
      </w:pPr>
    </w:lvl>
    <w:lvl w:ilvl="6" w:tplc="0425000F" w:tentative="1">
      <w:start w:val="1"/>
      <w:numFmt w:val="decimal"/>
      <w:lvlText w:val="%7."/>
      <w:lvlJc w:val="left"/>
      <w:pPr>
        <w:ind w:left="4740" w:hanging="360"/>
      </w:pPr>
    </w:lvl>
    <w:lvl w:ilvl="7" w:tplc="04250019" w:tentative="1">
      <w:start w:val="1"/>
      <w:numFmt w:val="lowerLetter"/>
      <w:lvlText w:val="%8."/>
      <w:lvlJc w:val="left"/>
      <w:pPr>
        <w:ind w:left="5460" w:hanging="360"/>
      </w:pPr>
    </w:lvl>
    <w:lvl w:ilvl="8" w:tplc="0425001B" w:tentative="1">
      <w:start w:val="1"/>
      <w:numFmt w:val="lowerRoman"/>
      <w:lvlText w:val="%9."/>
      <w:lvlJc w:val="right"/>
      <w:pPr>
        <w:ind w:left="6180" w:hanging="180"/>
      </w:pPr>
    </w:lvl>
  </w:abstractNum>
  <w:abstractNum w:abstractNumId="5" w15:restartNumberingAfterBreak="0">
    <w:nsid w:val="2B284AC6"/>
    <w:multiLevelType w:val="hybridMultilevel"/>
    <w:tmpl w:val="5E4C231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DE60D41"/>
    <w:multiLevelType w:val="hybridMultilevel"/>
    <w:tmpl w:val="1BD86E7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33B72E91"/>
    <w:multiLevelType w:val="hybridMultilevel"/>
    <w:tmpl w:val="C4D49CF6"/>
    <w:lvl w:ilvl="0" w:tplc="A99A1A78">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7B97CCA"/>
    <w:multiLevelType w:val="hybridMultilevel"/>
    <w:tmpl w:val="2D7431D4"/>
    <w:lvl w:ilvl="0" w:tplc="B24490FA">
      <w:start w:val="3"/>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9" w15:restartNumberingAfterBreak="0">
    <w:nsid w:val="45BC71AE"/>
    <w:multiLevelType w:val="hybridMultilevel"/>
    <w:tmpl w:val="7C52C01C"/>
    <w:lvl w:ilvl="0" w:tplc="52DC467C">
      <w:start w:val="3"/>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0" w15:restartNumberingAfterBreak="0">
    <w:nsid w:val="4F3B566F"/>
    <w:multiLevelType w:val="hybridMultilevel"/>
    <w:tmpl w:val="E6E47DCC"/>
    <w:lvl w:ilvl="0" w:tplc="0425001B">
      <w:start w:val="1"/>
      <w:numFmt w:val="lowerRoman"/>
      <w:lvlText w:val="%1."/>
      <w:lvlJc w:val="right"/>
      <w:pPr>
        <w:ind w:left="360" w:hanging="360"/>
      </w:pPr>
      <w:rPr>
        <w:rFonts w:hint="default"/>
        <w:b w:val="0"/>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1" w15:restartNumberingAfterBreak="0">
    <w:nsid w:val="55766104"/>
    <w:multiLevelType w:val="hybridMultilevel"/>
    <w:tmpl w:val="5B4E1422"/>
    <w:lvl w:ilvl="0" w:tplc="9B9050D2">
      <w:start w:val="1"/>
      <w:numFmt w:val="decimal"/>
      <w:lvlText w:val="%1"/>
      <w:lvlJc w:val="left"/>
      <w:pPr>
        <w:ind w:left="360" w:hanging="360"/>
      </w:pPr>
      <w:rPr>
        <w:rFonts w:ascii="Times New Roman" w:eastAsiaTheme="minorHAnsi" w:hAnsi="Times New Roman" w:cs="Times New Roman"/>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2" w15:restartNumberingAfterBreak="0">
    <w:nsid w:val="6F9339F4"/>
    <w:multiLevelType w:val="hybridMultilevel"/>
    <w:tmpl w:val="3C2A835C"/>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3" w15:restartNumberingAfterBreak="0">
    <w:nsid w:val="75DD6D39"/>
    <w:multiLevelType w:val="hybridMultilevel"/>
    <w:tmpl w:val="05E44824"/>
    <w:lvl w:ilvl="0" w:tplc="52A4C8D2">
      <w:start w:val="3"/>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4" w15:restartNumberingAfterBreak="0">
    <w:nsid w:val="786B7C1F"/>
    <w:multiLevelType w:val="hybridMultilevel"/>
    <w:tmpl w:val="4B20857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78AC2274"/>
    <w:multiLevelType w:val="hybridMultilevel"/>
    <w:tmpl w:val="0D5A82E4"/>
    <w:lvl w:ilvl="0" w:tplc="52A4C8D2">
      <w:start w:val="3"/>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622425836">
    <w:abstractNumId w:val="12"/>
  </w:num>
  <w:num w:numId="2" w16cid:durableId="1761947635">
    <w:abstractNumId w:val="9"/>
  </w:num>
  <w:num w:numId="3" w16cid:durableId="1418597749">
    <w:abstractNumId w:val="3"/>
  </w:num>
  <w:num w:numId="4" w16cid:durableId="1598322613">
    <w:abstractNumId w:val="13"/>
  </w:num>
  <w:num w:numId="5" w16cid:durableId="2025551143">
    <w:abstractNumId w:val="15"/>
  </w:num>
  <w:num w:numId="6" w16cid:durableId="1804810564">
    <w:abstractNumId w:val="8"/>
  </w:num>
  <w:num w:numId="7" w16cid:durableId="421339895">
    <w:abstractNumId w:val="11"/>
  </w:num>
  <w:num w:numId="8" w16cid:durableId="1860046008">
    <w:abstractNumId w:val="0"/>
  </w:num>
  <w:num w:numId="9" w16cid:durableId="2826497">
    <w:abstractNumId w:val="2"/>
  </w:num>
  <w:num w:numId="10" w16cid:durableId="811678171">
    <w:abstractNumId w:val="7"/>
  </w:num>
  <w:num w:numId="11" w16cid:durableId="1140801549">
    <w:abstractNumId w:val="10"/>
  </w:num>
  <w:num w:numId="12" w16cid:durableId="1345328588">
    <w:abstractNumId w:val="1"/>
  </w:num>
  <w:num w:numId="13" w16cid:durableId="1379011309">
    <w:abstractNumId w:val="14"/>
  </w:num>
  <w:num w:numId="14" w16cid:durableId="1337030298">
    <w:abstractNumId w:val="4"/>
  </w:num>
  <w:num w:numId="15" w16cid:durableId="1151482060">
    <w:abstractNumId w:val="6"/>
  </w:num>
  <w:num w:numId="16" w16cid:durableId="12387114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44"/>
    <w:rsid w:val="0000641C"/>
    <w:rsid w:val="00020E7F"/>
    <w:rsid w:val="000268CD"/>
    <w:rsid w:val="00032956"/>
    <w:rsid w:val="000402F4"/>
    <w:rsid w:val="000425B5"/>
    <w:rsid w:val="000452E0"/>
    <w:rsid w:val="000512F9"/>
    <w:rsid w:val="00051B40"/>
    <w:rsid w:val="00051B67"/>
    <w:rsid w:val="000572C7"/>
    <w:rsid w:val="00061468"/>
    <w:rsid w:val="00065777"/>
    <w:rsid w:val="00067B5A"/>
    <w:rsid w:val="00083550"/>
    <w:rsid w:val="00085F0B"/>
    <w:rsid w:val="00090865"/>
    <w:rsid w:val="00091F3F"/>
    <w:rsid w:val="00095450"/>
    <w:rsid w:val="000B3773"/>
    <w:rsid w:val="000B3E1D"/>
    <w:rsid w:val="000B7024"/>
    <w:rsid w:val="000C598B"/>
    <w:rsid w:val="000E5FD2"/>
    <w:rsid w:val="000F2846"/>
    <w:rsid w:val="000F4A73"/>
    <w:rsid w:val="000F4DA8"/>
    <w:rsid w:val="000F5FE8"/>
    <w:rsid w:val="000F6700"/>
    <w:rsid w:val="00101A9C"/>
    <w:rsid w:val="0010335B"/>
    <w:rsid w:val="00126003"/>
    <w:rsid w:val="00126EA6"/>
    <w:rsid w:val="0013372A"/>
    <w:rsid w:val="001344D8"/>
    <w:rsid w:val="00147C58"/>
    <w:rsid w:val="001538BF"/>
    <w:rsid w:val="001544B2"/>
    <w:rsid w:val="0016022C"/>
    <w:rsid w:val="00162FE3"/>
    <w:rsid w:val="001664FF"/>
    <w:rsid w:val="00170284"/>
    <w:rsid w:val="001748BD"/>
    <w:rsid w:val="00176E97"/>
    <w:rsid w:val="0017707E"/>
    <w:rsid w:val="0018093B"/>
    <w:rsid w:val="00182EFC"/>
    <w:rsid w:val="001900FF"/>
    <w:rsid w:val="00190D26"/>
    <w:rsid w:val="001971FF"/>
    <w:rsid w:val="001A11B5"/>
    <w:rsid w:val="001D36BC"/>
    <w:rsid w:val="001E20E2"/>
    <w:rsid w:val="001E2368"/>
    <w:rsid w:val="001E2D93"/>
    <w:rsid w:val="00201DFC"/>
    <w:rsid w:val="002038DA"/>
    <w:rsid w:val="00204EE8"/>
    <w:rsid w:val="00210157"/>
    <w:rsid w:val="00211A54"/>
    <w:rsid w:val="002135C3"/>
    <w:rsid w:val="00215E72"/>
    <w:rsid w:val="002172D7"/>
    <w:rsid w:val="002210AA"/>
    <w:rsid w:val="00226EAC"/>
    <w:rsid w:val="002332BC"/>
    <w:rsid w:val="002361EA"/>
    <w:rsid w:val="00236E20"/>
    <w:rsid w:val="00236FA0"/>
    <w:rsid w:val="00241ADD"/>
    <w:rsid w:val="00251E5D"/>
    <w:rsid w:val="00255DC2"/>
    <w:rsid w:val="00267B82"/>
    <w:rsid w:val="00275A29"/>
    <w:rsid w:val="00277089"/>
    <w:rsid w:val="002905D9"/>
    <w:rsid w:val="002A087E"/>
    <w:rsid w:val="002A784D"/>
    <w:rsid w:val="002B407E"/>
    <w:rsid w:val="002B52D8"/>
    <w:rsid w:val="002C21ED"/>
    <w:rsid w:val="002D01EF"/>
    <w:rsid w:val="002D1663"/>
    <w:rsid w:val="002D2764"/>
    <w:rsid w:val="002D35F0"/>
    <w:rsid w:val="002E145A"/>
    <w:rsid w:val="002E1556"/>
    <w:rsid w:val="002F085C"/>
    <w:rsid w:val="002F7FED"/>
    <w:rsid w:val="003142A6"/>
    <w:rsid w:val="0031678D"/>
    <w:rsid w:val="00320975"/>
    <w:rsid w:val="0033281D"/>
    <w:rsid w:val="00342407"/>
    <w:rsid w:val="00342D38"/>
    <w:rsid w:val="00345536"/>
    <w:rsid w:val="0034661B"/>
    <w:rsid w:val="0034726B"/>
    <w:rsid w:val="0035518A"/>
    <w:rsid w:val="00356CAB"/>
    <w:rsid w:val="00362506"/>
    <w:rsid w:val="003638CB"/>
    <w:rsid w:val="00364B7C"/>
    <w:rsid w:val="00371AF1"/>
    <w:rsid w:val="003773E2"/>
    <w:rsid w:val="0039241A"/>
    <w:rsid w:val="00392BF5"/>
    <w:rsid w:val="003B0CBF"/>
    <w:rsid w:val="003C014A"/>
    <w:rsid w:val="003D218E"/>
    <w:rsid w:val="003D2B32"/>
    <w:rsid w:val="003D7FD0"/>
    <w:rsid w:val="003E0707"/>
    <w:rsid w:val="003E5052"/>
    <w:rsid w:val="003F0095"/>
    <w:rsid w:val="004012CB"/>
    <w:rsid w:val="00401CAB"/>
    <w:rsid w:val="004048B4"/>
    <w:rsid w:val="00412C60"/>
    <w:rsid w:val="004133EE"/>
    <w:rsid w:val="0043155B"/>
    <w:rsid w:val="004355AC"/>
    <w:rsid w:val="00435625"/>
    <w:rsid w:val="00437E05"/>
    <w:rsid w:val="00453C52"/>
    <w:rsid w:val="004543D7"/>
    <w:rsid w:val="004565DC"/>
    <w:rsid w:val="00456906"/>
    <w:rsid w:val="004661DD"/>
    <w:rsid w:val="0046758A"/>
    <w:rsid w:val="004678AE"/>
    <w:rsid w:val="00471941"/>
    <w:rsid w:val="00472CF5"/>
    <w:rsid w:val="00481534"/>
    <w:rsid w:val="00481A88"/>
    <w:rsid w:val="00484F5E"/>
    <w:rsid w:val="004860E4"/>
    <w:rsid w:val="00492104"/>
    <w:rsid w:val="00492E9B"/>
    <w:rsid w:val="00497500"/>
    <w:rsid w:val="004A1254"/>
    <w:rsid w:val="004A1426"/>
    <w:rsid w:val="004A1D30"/>
    <w:rsid w:val="004B4E00"/>
    <w:rsid w:val="004C0175"/>
    <w:rsid w:val="004C0F3D"/>
    <w:rsid w:val="004C35EA"/>
    <w:rsid w:val="004C71F6"/>
    <w:rsid w:val="004D101F"/>
    <w:rsid w:val="004D2277"/>
    <w:rsid w:val="004D25B4"/>
    <w:rsid w:val="004D385F"/>
    <w:rsid w:val="004D3D04"/>
    <w:rsid w:val="004E0CC2"/>
    <w:rsid w:val="004E0CD4"/>
    <w:rsid w:val="004E231F"/>
    <w:rsid w:val="004F4E7C"/>
    <w:rsid w:val="004F5D93"/>
    <w:rsid w:val="00500997"/>
    <w:rsid w:val="005019A7"/>
    <w:rsid w:val="00502D96"/>
    <w:rsid w:val="005115E8"/>
    <w:rsid w:val="00514548"/>
    <w:rsid w:val="00516227"/>
    <w:rsid w:val="005204C6"/>
    <w:rsid w:val="005208D5"/>
    <w:rsid w:val="005232E0"/>
    <w:rsid w:val="005241EE"/>
    <w:rsid w:val="0052481B"/>
    <w:rsid w:val="00527A4A"/>
    <w:rsid w:val="00532641"/>
    <w:rsid w:val="00542074"/>
    <w:rsid w:val="00545D20"/>
    <w:rsid w:val="00553914"/>
    <w:rsid w:val="00563F81"/>
    <w:rsid w:val="0056593B"/>
    <w:rsid w:val="00574CEC"/>
    <w:rsid w:val="00580576"/>
    <w:rsid w:val="00581A6D"/>
    <w:rsid w:val="005873B8"/>
    <w:rsid w:val="00591A05"/>
    <w:rsid w:val="00595AB2"/>
    <w:rsid w:val="00597952"/>
    <w:rsid w:val="005A2D06"/>
    <w:rsid w:val="005A4E6C"/>
    <w:rsid w:val="005A5CEF"/>
    <w:rsid w:val="005A6005"/>
    <w:rsid w:val="005B0B4C"/>
    <w:rsid w:val="005B1A3E"/>
    <w:rsid w:val="005B37F8"/>
    <w:rsid w:val="005B3CD2"/>
    <w:rsid w:val="005C1069"/>
    <w:rsid w:val="005C1ACB"/>
    <w:rsid w:val="005C1BCD"/>
    <w:rsid w:val="005D2651"/>
    <w:rsid w:val="005D385A"/>
    <w:rsid w:val="005D3980"/>
    <w:rsid w:val="005D44B2"/>
    <w:rsid w:val="005D47B6"/>
    <w:rsid w:val="005D53B6"/>
    <w:rsid w:val="005D5A5B"/>
    <w:rsid w:val="005D6350"/>
    <w:rsid w:val="005D67AC"/>
    <w:rsid w:val="005E5E50"/>
    <w:rsid w:val="005E6C5D"/>
    <w:rsid w:val="005E7CEE"/>
    <w:rsid w:val="005F0EE4"/>
    <w:rsid w:val="005F2C36"/>
    <w:rsid w:val="005F3D5D"/>
    <w:rsid w:val="005F3E65"/>
    <w:rsid w:val="005F564E"/>
    <w:rsid w:val="005F70F0"/>
    <w:rsid w:val="006005C6"/>
    <w:rsid w:val="00602452"/>
    <w:rsid w:val="00602977"/>
    <w:rsid w:val="0060386E"/>
    <w:rsid w:val="0060433B"/>
    <w:rsid w:val="00606EA1"/>
    <w:rsid w:val="006114D6"/>
    <w:rsid w:val="00634545"/>
    <w:rsid w:val="00635B0B"/>
    <w:rsid w:val="00635F43"/>
    <w:rsid w:val="00640D9B"/>
    <w:rsid w:val="00641909"/>
    <w:rsid w:val="006425FA"/>
    <w:rsid w:val="00642B4D"/>
    <w:rsid w:val="0064557E"/>
    <w:rsid w:val="00645CE6"/>
    <w:rsid w:val="0065227A"/>
    <w:rsid w:val="0066003D"/>
    <w:rsid w:val="006601DA"/>
    <w:rsid w:val="00663075"/>
    <w:rsid w:val="00664AE5"/>
    <w:rsid w:val="00667635"/>
    <w:rsid w:val="00671A1D"/>
    <w:rsid w:val="006756EC"/>
    <w:rsid w:val="00677B74"/>
    <w:rsid w:val="00677D29"/>
    <w:rsid w:val="00685A2F"/>
    <w:rsid w:val="006866ED"/>
    <w:rsid w:val="00694491"/>
    <w:rsid w:val="006967BE"/>
    <w:rsid w:val="006A1C8B"/>
    <w:rsid w:val="006A2C00"/>
    <w:rsid w:val="006A3C44"/>
    <w:rsid w:val="006A7701"/>
    <w:rsid w:val="006B0321"/>
    <w:rsid w:val="006B26A1"/>
    <w:rsid w:val="006B7053"/>
    <w:rsid w:val="006C2073"/>
    <w:rsid w:val="006C4C1F"/>
    <w:rsid w:val="006C5875"/>
    <w:rsid w:val="006D0032"/>
    <w:rsid w:val="006D00AC"/>
    <w:rsid w:val="006D1079"/>
    <w:rsid w:val="006F6793"/>
    <w:rsid w:val="006F6CF1"/>
    <w:rsid w:val="006F7A98"/>
    <w:rsid w:val="00700386"/>
    <w:rsid w:val="007016F7"/>
    <w:rsid w:val="00701F23"/>
    <w:rsid w:val="0070274B"/>
    <w:rsid w:val="007041D3"/>
    <w:rsid w:val="007132FC"/>
    <w:rsid w:val="007173F9"/>
    <w:rsid w:val="007208D5"/>
    <w:rsid w:val="00727DFF"/>
    <w:rsid w:val="00733973"/>
    <w:rsid w:val="007412E9"/>
    <w:rsid w:val="00744950"/>
    <w:rsid w:val="0075176E"/>
    <w:rsid w:val="00755D3F"/>
    <w:rsid w:val="007635AA"/>
    <w:rsid w:val="0076502D"/>
    <w:rsid w:val="007731FD"/>
    <w:rsid w:val="00773286"/>
    <w:rsid w:val="0077367F"/>
    <w:rsid w:val="00782494"/>
    <w:rsid w:val="0078470D"/>
    <w:rsid w:val="00785786"/>
    <w:rsid w:val="00785D29"/>
    <w:rsid w:val="007874E0"/>
    <w:rsid w:val="00790A8F"/>
    <w:rsid w:val="007979F3"/>
    <w:rsid w:val="007A022E"/>
    <w:rsid w:val="007A10EE"/>
    <w:rsid w:val="007C2561"/>
    <w:rsid w:val="007C2C62"/>
    <w:rsid w:val="007D390D"/>
    <w:rsid w:val="007D3AEA"/>
    <w:rsid w:val="007D67A5"/>
    <w:rsid w:val="007E0B66"/>
    <w:rsid w:val="007E695D"/>
    <w:rsid w:val="007F1F28"/>
    <w:rsid w:val="007F2E37"/>
    <w:rsid w:val="007F53D6"/>
    <w:rsid w:val="00800BEE"/>
    <w:rsid w:val="00802578"/>
    <w:rsid w:val="00804F5C"/>
    <w:rsid w:val="0080523D"/>
    <w:rsid w:val="00806047"/>
    <w:rsid w:val="00807308"/>
    <w:rsid w:val="00812408"/>
    <w:rsid w:val="008127BB"/>
    <w:rsid w:val="0081670E"/>
    <w:rsid w:val="008172AF"/>
    <w:rsid w:val="008206CF"/>
    <w:rsid w:val="008226F8"/>
    <w:rsid w:val="0082404A"/>
    <w:rsid w:val="00825566"/>
    <w:rsid w:val="00834683"/>
    <w:rsid w:val="008447C0"/>
    <w:rsid w:val="00844869"/>
    <w:rsid w:val="00850BCC"/>
    <w:rsid w:val="00851238"/>
    <w:rsid w:val="00864DC1"/>
    <w:rsid w:val="008664EE"/>
    <w:rsid w:val="008707B5"/>
    <w:rsid w:val="00880579"/>
    <w:rsid w:val="0088705D"/>
    <w:rsid w:val="00890D93"/>
    <w:rsid w:val="008922DA"/>
    <w:rsid w:val="008A2837"/>
    <w:rsid w:val="008A301D"/>
    <w:rsid w:val="008A4CA6"/>
    <w:rsid w:val="008B01BA"/>
    <w:rsid w:val="008B2769"/>
    <w:rsid w:val="008B4203"/>
    <w:rsid w:val="008C385B"/>
    <w:rsid w:val="008C40E2"/>
    <w:rsid w:val="008D167D"/>
    <w:rsid w:val="008D18AD"/>
    <w:rsid w:val="008D1A1C"/>
    <w:rsid w:val="008D5597"/>
    <w:rsid w:val="008D5AF8"/>
    <w:rsid w:val="008E12FD"/>
    <w:rsid w:val="008E3061"/>
    <w:rsid w:val="008F1513"/>
    <w:rsid w:val="008F7061"/>
    <w:rsid w:val="00900EA8"/>
    <w:rsid w:val="00904873"/>
    <w:rsid w:val="00913808"/>
    <w:rsid w:val="00914D02"/>
    <w:rsid w:val="00932E1B"/>
    <w:rsid w:val="009337C2"/>
    <w:rsid w:val="009417AD"/>
    <w:rsid w:val="00942B19"/>
    <w:rsid w:val="009510DE"/>
    <w:rsid w:val="00955B61"/>
    <w:rsid w:val="009577DC"/>
    <w:rsid w:val="00957E6D"/>
    <w:rsid w:val="009612CA"/>
    <w:rsid w:val="009725F8"/>
    <w:rsid w:val="00973100"/>
    <w:rsid w:val="0097394D"/>
    <w:rsid w:val="0097537E"/>
    <w:rsid w:val="0098402A"/>
    <w:rsid w:val="009852E6"/>
    <w:rsid w:val="009876C8"/>
    <w:rsid w:val="00990A95"/>
    <w:rsid w:val="00996F8F"/>
    <w:rsid w:val="00997EFD"/>
    <w:rsid w:val="009A6CF5"/>
    <w:rsid w:val="009B1829"/>
    <w:rsid w:val="009B1EEC"/>
    <w:rsid w:val="009B22CF"/>
    <w:rsid w:val="009C1862"/>
    <w:rsid w:val="009C569B"/>
    <w:rsid w:val="009D275C"/>
    <w:rsid w:val="009D4D6D"/>
    <w:rsid w:val="009D682C"/>
    <w:rsid w:val="009D7867"/>
    <w:rsid w:val="009D7EB7"/>
    <w:rsid w:val="009E4744"/>
    <w:rsid w:val="009F0C98"/>
    <w:rsid w:val="00A132C0"/>
    <w:rsid w:val="00A17A6A"/>
    <w:rsid w:val="00A20E1F"/>
    <w:rsid w:val="00A25A28"/>
    <w:rsid w:val="00A32C7C"/>
    <w:rsid w:val="00A3410A"/>
    <w:rsid w:val="00A3693A"/>
    <w:rsid w:val="00A403DE"/>
    <w:rsid w:val="00A40FB4"/>
    <w:rsid w:val="00A455AC"/>
    <w:rsid w:val="00A5003D"/>
    <w:rsid w:val="00A65EA0"/>
    <w:rsid w:val="00A908DF"/>
    <w:rsid w:val="00A92389"/>
    <w:rsid w:val="00A96BAB"/>
    <w:rsid w:val="00A96C41"/>
    <w:rsid w:val="00A970A4"/>
    <w:rsid w:val="00AB5578"/>
    <w:rsid w:val="00AB7611"/>
    <w:rsid w:val="00AB76E0"/>
    <w:rsid w:val="00AB7BF1"/>
    <w:rsid w:val="00AC1947"/>
    <w:rsid w:val="00AC508A"/>
    <w:rsid w:val="00AD6518"/>
    <w:rsid w:val="00AD745E"/>
    <w:rsid w:val="00AE547A"/>
    <w:rsid w:val="00AF2A4A"/>
    <w:rsid w:val="00AF4341"/>
    <w:rsid w:val="00B03F66"/>
    <w:rsid w:val="00B20A45"/>
    <w:rsid w:val="00B313F6"/>
    <w:rsid w:val="00B31AD5"/>
    <w:rsid w:val="00B33085"/>
    <w:rsid w:val="00B3379D"/>
    <w:rsid w:val="00B47EA3"/>
    <w:rsid w:val="00B54446"/>
    <w:rsid w:val="00B54DDA"/>
    <w:rsid w:val="00B6308B"/>
    <w:rsid w:val="00B6593C"/>
    <w:rsid w:val="00B76F0E"/>
    <w:rsid w:val="00B86E57"/>
    <w:rsid w:val="00B90CB6"/>
    <w:rsid w:val="00B941C7"/>
    <w:rsid w:val="00B94B5E"/>
    <w:rsid w:val="00BA5CEF"/>
    <w:rsid w:val="00BB0812"/>
    <w:rsid w:val="00BB5067"/>
    <w:rsid w:val="00BC1B43"/>
    <w:rsid w:val="00BC218C"/>
    <w:rsid w:val="00BD35F4"/>
    <w:rsid w:val="00BF058E"/>
    <w:rsid w:val="00BF553A"/>
    <w:rsid w:val="00BF77C5"/>
    <w:rsid w:val="00C0032C"/>
    <w:rsid w:val="00C0043D"/>
    <w:rsid w:val="00C0732E"/>
    <w:rsid w:val="00C07C50"/>
    <w:rsid w:val="00C10390"/>
    <w:rsid w:val="00C157AF"/>
    <w:rsid w:val="00C1650A"/>
    <w:rsid w:val="00C269C0"/>
    <w:rsid w:val="00C26FED"/>
    <w:rsid w:val="00C31F11"/>
    <w:rsid w:val="00C32851"/>
    <w:rsid w:val="00C330D0"/>
    <w:rsid w:val="00C34098"/>
    <w:rsid w:val="00C35C20"/>
    <w:rsid w:val="00C40930"/>
    <w:rsid w:val="00C44B10"/>
    <w:rsid w:val="00C45B57"/>
    <w:rsid w:val="00C5528F"/>
    <w:rsid w:val="00C60EC3"/>
    <w:rsid w:val="00C66231"/>
    <w:rsid w:val="00C66EA9"/>
    <w:rsid w:val="00C709ED"/>
    <w:rsid w:val="00C76D32"/>
    <w:rsid w:val="00C776F4"/>
    <w:rsid w:val="00C816DF"/>
    <w:rsid w:val="00C82E75"/>
    <w:rsid w:val="00C86125"/>
    <w:rsid w:val="00C8634D"/>
    <w:rsid w:val="00CA20E2"/>
    <w:rsid w:val="00CA2D37"/>
    <w:rsid w:val="00CA331F"/>
    <w:rsid w:val="00CA4058"/>
    <w:rsid w:val="00CB063F"/>
    <w:rsid w:val="00CB19C8"/>
    <w:rsid w:val="00CB24E7"/>
    <w:rsid w:val="00CB305E"/>
    <w:rsid w:val="00CB366C"/>
    <w:rsid w:val="00CB3765"/>
    <w:rsid w:val="00CB5D0E"/>
    <w:rsid w:val="00CB6EEC"/>
    <w:rsid w:val="00CC71AE"/>
    <w:rsid w:val="00CD24C2"/>
    <w:rsid w:val="00CD6BB3"/>
    <w:rsid w:val="00CE2A81"/>
    <w:rsid w:val="00CE4785"/>
    <w:rsid w:val="00CE4C8E"/>
    <w:rsid w:val="00CE72A5"/>
    <w:rsid w:val="00CE7AD3"/>
    <w:rsid w:val="00CF19EE"/>
    <w:rsid w:val="00CF4B8B"/>
    <w:rsid w:val="00CF5E19"/>
    <w:rsid w:val="00CF69AE"/>
    <w:rsid w:val="00D014F3"/>
    <w:rsid w:val="00D041FB"/>
    <w:rsid w:val="00D046AC"/>
    <w:rsid w:val="00D05447"/>
    <w:rsid w:val="00D1033F"/>
    <w:rsid w:val="00D11DBC"/>
    <w:rsid w:val="00D12EB6"/>
    <w:rsid w:val="00D24208"/>
    <w:rsid w:val="00D27CC0"/>
    <w:rsid w:val="00D320CB"/>
    <w:rsid w:val="00D320EC"/>
    <w:rsid w:val="00D34162"/>
    <w:rsid w:val="00D452A3"/>
    <w:rsid w:val="00D50FD4"/>
    <w:rsid w:val="00D52CA1"/>
    <w:rsid w:val="00D60036"/>
    <w:rsid w:val="00D6655D"/>
    <w:rsid w:val="00D73225"/>
    <w:rsid w:val="00D7442C"/>
    <w:rsid w:val="00D74492"/>
    <w:rsid w:val="00D75EA8"/>
    <w:rsid w:val="00D80CF2"/>
    <w:rsid w:val="00D8617E"/>
    <w:rsid w:val="00D86568"/>
    <w:rsid w:val="00D92C66"/>
    <w:rsid w:val="00D934D9"/>
    <w:rsid w:val="00D95B14"/>
    <w:rsid w:val="00D96B16"/>
    <w:rsid w:val="00DA4881"/>
    <w:rsid w:val="00DC28AD"/>
    <w:rsid w:val="00DC2A99"/>
    <w:rsid w:val="00DC4503"/>
    <w:rsid w:val="00DC4612"/>
    <w:rsid w:val="00DD2B59"/>
    <w:rsid w:val="00DD356D"/>
    <w:rsid w:val="00DD3ABE"/>
    <w:rsid w:val="00DD79E4"/>
    <w:rsid w:val="00DE00C6"/>
    <w:rsid w:val="00DE2636"/>
    <w:rsid w:val="00DE4868"/>
    <w:rsid w:val="00DE7042"/>
    <w:rsid w:val="00DE7293"/>
    <w:rsid w:val="00DE789B"/>
    <w:rsid w:val="00DF7845"/>
    <w:rsid w:val="00E006F7"/>
    <w:rsid w:val="00E0541B"/>
    <w:rsid w:val="00E11A24"/>
    <w:rsid w:val="00E13E29"/>
    <w:rsid w:val="00E15905"/>
    <w:rsid w:val="00E20A37"/>
    <w:rsid w:val="00E23857"/>
    <w:rsid w:val="00E23D94"/>
    <w:rsid w:val="00E24093"/>
    <w:rsid w:val="00E256B8"/>
    <w:rsid w:val="00E25F68"/>
    <w:rsid w:val="00E34D72"/>
    <w:rsid w:val="00E36871"/>
    <w:rsid w:val="00E40D67"/>
    <w:rsid w:val="00E458F0"/>
    <w:rsid w:val="00E45C91"/>
    <w:rsid w:val="00E50795"/>
    <w:rsid w:val="00E63EEE"/>
    <w:rsid w:val="00E72E0A"/>
    <w:rsid w:val="00E7306A"/>
    <w:rsid w:val="00E73C01"/>
    <w:rsid w:val="00E84B03"/>
    <w:rsid w:val="00E84BA6"/>
    <w:rsid w:val="00E92B92"/>
    <w:rsid w:val="00E93EE6"/>
    <w:rsid w:val="00EA0A7D"/>
    <w:rsid w:val="00EB167D"/>
    <w:rsid w:val="00EB1996"/>
    <w:rsid w:val="00EB77B5"/>
    <w:rsid w:val="00EB7D5E"/>
    <w:rsid w:val="00EC0A4B"/>
    <w:rsid w:val="00EC77AE"/>
    <w:rsid w:val="00ED4CDC"/>
    <w:rsid w:val="00ED751B"/>
    <w:rsid w:val="00EE3895"/>
    <w:rsid w:val="00EE4B32"/>
    <w:rsid w:val="00EE62A9"/>
    <w:rsid w:val="00EF15B6"/>
    <w:rsid w:val="00EF211B"/>
    <w:rsid w:val="00EF4F88"/>
    <w:rsid w:val="00EF5BC7"/>
    <w:rsid w:val="00F0265D"/>
    <w:rsid w:val="00F03D4E"/>
    <w:rsid w:val="00F04519"/>
    <w:rsid w:val="00F072CE"/>
    <w:rsid w:val="00F107E8"/>
    <w:rsid w:val="00F12DCB"/>
    <w:rsid w:val="00F1367F"/>
    <w:rsid w:val="00F1568C"/>
    <w:rsid w:val="00F3177B"/>
    <w:rsid w:val="00F4032D"/>
    <w:rsid w:val="00F4262A"/>
    <w:rsid w:val="00F430F9"/>
    <w:rsid w:val="00F57DAB"/>
    <w:rsid w:val="00F6492F"/>
    <w:rsid w:val="00F655EF"/>
    <w:rsid w:val="00F66D35"/>
    <w:rsid w:val="00F67B74"/>
    <w:rsid w:val="00F71A88"/>
    <w:rsid w:val="00F73F42"/>
    <w:rsid w:val="00F750BD"/>
    <w:rsid w:val="00F81FDB"/>
    <w:rsid w:val="00F84136"/>
    <w:rsid w:val="00F84410"/>
    <w:rsid w:val="00F8680D"/>
    <w:rsid w:val="00FA6B1A"/>
    <w:rsid w:val="00FA7E25"/>
    <w:rsid w:val="00FB6DB5"/>
    <w:rsid w:val="00FC315D"/>
    <w:rsid w:val="00FC6D5D"/>
    <w:rsid w:val="00FC74F2"/>
    <w:rsid w:val="00FD191F"/>
    <w:rsid w:val="00FD57FD"/>
    <w:rsid w:val="00FE46CC"/>
    <w:rsid w:val="00FE5EDD"/>
    <w:rsid w:val="00FE6C13"/>
    <w:rsid w:val="00FF59C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76E171"/>
  <w15:chartTrackingRefBased/>
  <w15:docId w15:val="{302D1E11-9227-4924-ACAC-3D5B5A7D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E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009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26A1"/>
    <w:rPr>
      <w:color w:val="0563C1" w:themeColor="hyperlink"/>
      <w:u w:val="single"/>
    </w:rPr>
  </w:style>
  <w:style w:type="paragraph" w:styleId="Header">
    <w:name w:val="header"/>
    <w:basedOn w:val="Normal"/>
    <w:link w:val="HeaderChar"/>
    <w:uiPriority w:val="99"/>
    <w:unhideWhenUsed/>
    <w:rsid w:val="009731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73100"/>
  </w:style>
  <w:style w:type="paragraph" w:styleId="Footer">
    <w:name w:val="footer"/>
    <w:basedOn w:val="Normal"/>
    <w:link w:val="FooterChar"/>
    <w:uiPriority w:val="99"/>
    <w:unhideWhenUsed/>
    <w:rsid w:val="009731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73100"/>
  </w:style>
  <w:style w:type="paragraph" w:styleId="FootnoteText">
    <w:name w:val="footnote text"/>
    <w:basedOn w:val="Normal"/>
    <w:link w:val="FootnoteTextChar"/>
    <w:uiPriority w:val="99"/>
    <w:semiHidden/>
    <w:unhideWhenUsed/>
    <w:rsid w:val="009731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3100"/>
    <w:rPr>
      <w:sz w:val="20"/>
      <w:szCs w:val="20"/>
    </w:rPr>
  </w:style>
  <w:style w:type="character" w:styleId="FootnoteReference">
    <w:name w:val="footnote reference"/>
    <w:basedOn w:val="DefaultParagraphFont"/>
    <w:uiPriority w:val="99"/>
    <w:semiHidden/>
    <w:unhideWhenUsed/>
    <w:rsid w:val="00973100"/>
    <w:rPr>
      <w:vertAlign w:val="superscript"/>
    </w:rPr>
  </w:style>
  <w:style w:type="paragraph" w:styleId="ListParagraph">
    <w:name w:val="List Paragraph"/>
    <w:basedOn w:val="Normal"/>
    <w:uiPriority w:val="34"/>
    <w:qFormat/>
    <w:rsid w:val="002905D9"/>
    <w:pPr>
      <w:ind w:left="720"/>
      <w:contextualSpacing/>
    </w:pPr>
  </w:style>
  <w:style w:type="paragraph" w:customStyle="1" w:styleId="Default">
    <w:name w:val="Default"/>
    <w:rsid w:val="002F085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23D94"/>
    <w:rPr>
      <w:sz w:val="16"/>
      <w:szCs w:val="16"/>
    </w:rPr>
  </w:style>
  <w:style w:type="paragraph" w:styleId="CommentText">
    <w:name w:val="annotation text"/>
    <w:basedOn w:val="Normal"/>
    <w:link w:val="CommentTextChar"/>
    <w:uiPriority w:val="99"/>
    <w:semiHidden/>
    <w:unhideWhenUsed/>
    <w:rsid w:val="00E23D94"/>
    <w:pPr>
      <w:spacing w:line="240" w:lineRule="auto"/>
    </w:pPr>
    <w:rPr>
      <w:sz w:val="20"/>
      <w:szCs w:val="20"/>
    </w:rPr>
  </w:style>
  <w:style w:type="character" w:customStyle="1" w:styleId="CommentTextChar">
    <w:name w:val="Comment Text Char"/>
    <w:basedOn w:val="DefaultParagraphFont"/>
    <w:link w:val="CommentText"/>
    <w:uiPriority w:val="99"/>
    <w:semiHidden/>
    <w:rsid w:val="00E23D94"/>
    <w:rPr>
      <w:sz w:val="20"/>
      <w:szCs w:val="20"/>
    </w:rPr>
  </w:style>
  <w:style w:type="paragraph" w:styleId="CommentSubject">
    <w:name w:val="annotation subject"/>
    <w:basedOn w:val="CommentText"/>
    <w:next w:val="CommentText"/>
    <w:link w:val="CommentSubjectChar"/>
    <w:uiPriority w:val="99"/>
    <w:semiHidden/>
    <w:unhideWhenUsed/>
    <w:rsid w:val="00E23D94"/>
    <w:rPr>
      <w:b/>
      <w:bCs/>
    </w:rPr>
  </w:style>
  <w:style w:type="character" w:customStyle="1" w:styleId="CommentSubjectChar">
    <w:name w:val="Comment Subject Char"/>
    <w:basedOn w:val="CommentTextChar"/>
    <w:link w:val="CommentSubject"/>
    <w:uiPriority w:val="99"/>
    <w:semiHidden/>
    <w:rsid w:val="00E23D94"/>
    <w:rPr>
      <w:b/>
      <w:bCs/>
      <w:sz w:val="20"/>
      <w:szCs w:val="20"/>
    </w:rPr>
  </w:style>
  <w:style w:type="paragraph" w:styleId="BalloonText">
    <w:name w:val="Balloon Text"/>
    <w:basedOn w:val="Normal"/>
    <w:link w:val="BalloonTextChar"/>
    <w:uiPriority w:val="99"/>
    <w:semiHidden/>
    <w:unhideWhenUsed/>
    <w:rsid w:val="00E23D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D94"/>
    <w:rPr>
      <w:rFonts w:ascii="Segoe UI" w:hAnsi="Segoe UI" w:cs="Segoe UI"/>
      <w:sz w:val="18"/>
      <w:szCs w:val="18"/>
    </w:rPr>
  </w:style>
  <w:style w:type="paragraph" w:styleId="Revision">
    <w:name w:val="Revision"/>
    <w:hidden/>
    <w:uiPriority w:val="99"/>
    <w:semiHidden/>
    <w:rsid w:val="00D046AC"/>
    <w:pPr>
      <w:spacing w:after="0" w:line="240" w:lineRule="auto"/>
    </w:pPr>
  </w:style>
  <w:style w:type="character" w:styleId="FollowedHyperlink">
    <w:name w:val="FollowedHyperlink"/>
    <w:basedOn w:val="DefaultParagraphFont"/>
    <w:uiPriority w:val="99"/>
    <w:semiHidden/>
    <w:unhideWhenUsed/>
    <w:rsid w:val="00DE7293"/>
    <w:rPr>
      <w:color w:val="954F72" w:themeColor="followedHyperlink"/>
      <w:u w:val="single"/>
    </w:rPr>
  </w:style>
  <w:style w:type="character" w:customStyle="1" w:styleId="UnresolvedMention1">
    <w:name w:val="Unresolved Mention1"/>
    <w:basedOn w:val="DefaultParagraphFont"/>
    <w:uiPriority w:val="99"/>
    <w:semiHidden/>
    <w:unhideWhenUsed/>
    <w:rsid w:val="0076502D"/>
    <w:rPr>
      <w:color w:val="605E5C"/>
      <w:shd w:val="clear" w:color="auto" w:fill="E1DFDD"/>
    </w:rPr>
  </w:style>
  <w:style w:type="character" w:styleId="UnresolvedMention">
    <w:name w:val="Unresolved Mention"/>
    <w:basedOn w:val="DefaultParagraphFont"/>
    <w:uiPriority w:val="99"/>
    <w:semiHidden/>
    <w:unhideWhenUsed/>
    <w:rsid w:val="0097537E"/>
    <w:rPr>
      <w:color w:val="605E5C"/>
      <w:shd w:val="clear" w:color="auto" w:fill="E1DFDD"/>
    </w:rPr>
  </w:style>
  <w:style w:type="character" w:customStyle="1" w:styleId="Heading1Char">
    <w:name w:val="Heading 1 Char"/>
    <w:basedOn w:val="DefaultParagraphFont"/>
    <w:link w:val="Heading1"/>
    <w:uiPriority w:val="9"/>
    <w:rsid w:val="00900EA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0099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6868">
      <w:bodyDiv w:val="1"/>
      <w:marLeft w:val="0"/>
      <w:marRight w:val="0"/>
      <w:marTop w:val="0"/>
      <w:marBottom w:val="0"/>
      <w:divBdr>
        <w:top w:val="none" w:sz="0" w:space="0" w:color="auto"/>
        <w:left w:val="none" w:sz="0" w:space="0" w:color="auto"/>
        <w:bottom w:val="none" w:sz="0" w:space="0" w:color="auto"/>
        <w:right w:val="none" w:sz="0" w:space="0" w:color="auto"/>
      </w:divBdr>
    </w:div>
    <w:div w:id="246692435">
      <w:bodyDiv w:val="1"/>
      <w:marLeft w:val="0"/>
      <w:marRight w:val="0"/>
      <w:marTop w:val="0"/>
      <w:marBottom w:val="0"/>
      <w:divBdr>
        <w:top w:val="none" w:sz="0" w:space="0" w:color="auto"/>
        <w:left w:val="none" w:sz="0" w:space="0" w:color="auto"/>
        <w:bottom w:val="none" w:sz="0" w:space="0" w:color="auto"/>
        <w:right w:val="none" w:sz="0" w:space="0" w:color="auto"/>
      </w:divBdr>
    </w:div>
    <w:div w:id="247429426">
      <w:bodyDiv w:val="1"/>
      <w:marLeft w:val="0"/>
      <w:marRight w:val="0"/>
      <w:marTop w:val="0"/>
      <w:marBottom w:val="0"/>
      <w:divBdr>
        <w:top w:val="none" w:sz="0" w:space="0" w:color="auto"/>
        <w:left w:val="none" w:sz="0" w:space="0" w:color="auto"/>
        <w:bottom w:val="none" w:sz="0" w:space="0" w:color="auto"/>
        <w:right w:val="none" w:sz="0" w:space="0" w:color="auto"/>
      </w:divBdr>
    </w:div>
    <w:div w:id="343216485">
      <w:bodyDiv w:val="1"/>
      <w:marLeft w:val="0"/>
      <w:marRight w:val="0"/>
      <w:marTop w:val="0"/>
      <w:marBottom w:val="0"/>
      <w:divBdr>
        <w:top w:val="none" w:sz="0" w:space="0" w:color="auto"/>
        <w:left w:val="none" w:sz="0" w:space="0" w:color="auto"/>
        <w:bottom w:val="none" w:sz="0" w:space="0" w:color="auto"/>
        <w:right w:val="none" w:sz="0" w:space="0" w:color="auto"/>
      </w:divBdr>
    </w:div>
    <w:div w:id="418721929">
      <w:bodyDiv w:val="1"/>
      <w:marLeft w:val="0"/>
      <w:marRight w:val="0"/>
      <w:marTop w:val="0"/>
      <w:marBottom w:val="0"/>
      <w:divBdr>
        <w:top w:val="none" w:sz="0" w:space="0" w:color="auto"/>
        <w:left w:val="none" w:sz="0" w:space="0" w:color="auto"/>
        <w:bottom w:val="none" w:sz="0" w:space="0" w:color="auto"/>
        <w:right w:val="none" w:sz="0" w:space="0" w:color="auto"/>
      </w:divBdr>
    </w:div>
    <w:div w:id="567152706">
      <w:bodyDiv w:val="1"/>
      <w:marLeft w:val="0"/>
      <w:marRight w:val="0"/>
      <w:marTop w:val="0"/>
      <w:marBottom w:val="0"/>
      <w:divBdr>
        <w:top w:val="none" w:sz="0" w:space="0" w:color="auto"/>
        <w:left w:val="none" w:sz="0" w:space="0" w:color="auto"/>
        <w:bottom w:val="none" w:sz="0" w:space="0" w:color="auto"/>
        <w:right w:val="none" w:sz="0" w:space="0" w:color="auto"/>
      </w:divBdr>
    </w:div>
    <w:div w:id="575437891">
      <w:bodyDiv w:val="1"/>
      <w:marLeft w:val="0"/>
      <w:marRight w:val="0"/>
      <w:marTop w:val="0"/>
      <w:marBottom w:val="0"/>
      <w:divBdr>
        <w:top w:val="none" w:sz="0" w:space="0" w:color="auto"/>
        <w:left w:val="none" w:sz="0" w:space="0" w:color="auto"/>
        <w:bottom w:val="none" w:sz="0" w:space="0" w:color="auto"/>
        <w:right w:val="none" w:sz="0" w:space="0" w:color="auto"/>
      </w:divBdr>
    </w:div>
    <w:div w:id="656345166">
      <w:bodyDiv w:val="1"/>
      <w:marLeft w:val="0"/>
      <w:marRight w:val="0"/>
      <w:marTop w:val="0"/>
      <w:marBottom w:val="0"/>
      <w:divBdr>
        <w:top w:val="none" w:sz="0" w:space="0" w:color="auto"/>
        <w:left w:val="none" w:sz="0" w:space="0" w:color="auto"/>
        <w:bottom w:val="none" w:sz="0" w:space="0" w:color="auto"/>
        <w:right w:val="none" w:sz="0" w:space="0" w:color="auto"/>
      </w:divBdr>
    </w:div>
    <w:div w:id="667904137">
      <w:bodyDiv w:val="1"/>
      <w:marLeft w:val="0"/>
      <w:marRight w:val="0"/>
      <w:marTop w:val="0"/>
      <w:marBottom w:val="0"/>
      <w:divBdr>
        <w:top w:val="none" w:sz="0" w:space="0" w:color="auto"/>
        <w:left w:val="none" w:sz="0" w:space="0" w:color="auto"/>
        <w:bottom w:val="none" w:sz="0" w:space="0" w:color="auto"/>
        <w:right w:val="none" w:sz="0" w:space="0" w:color="auto"/>
      </w:divBdr>
    </w:div>
    <w:div w:id="680857389">
      <w:bodyDiv w:val="1"/>
      <w:marLeft w:val="0"/>
      <w:marRight w:val="0"/>
      <w:marTop w:val="0"/>
      <w:marBottom w:val="0"/>
      <w:divBdr>
        <w:top w:val="none" w:sz="0" w:space="0" w:color="auto"/>
        <w:left w:val="none" w:sz="0" w:space="0" w:color="auto"/>
        <w:bottom w:val="none" w:sz="0" w:space="0" w:color="auto"/>
        <w:right w:val="none" w:sz="0" w:space="0" w:color="auto"/>
      </w:divBdr>
    </w:div>
    <w:div w:id="686299166">
      <w:bodyDiv w:val="1"/>
      <w:marLeft w:val="0"/>
      <w:marRight w:val="0"/>
      <w:marTop w:val="0"/>
      <w:marBottom w:val="0"/>
      <w:divBdr>
        <w:top w:val="none" w:sz="0" w:space="0" w:color="auto"/>
        <w:left w:val="none" w:sz="0" w:space="0" w:color="auto"/>
        <w:bottom w:val="none" w:sz="0" w:space="0" w:color="auto"/>
        <w:right w:val="none" w:sz="0" w:space="0" w:color="auto"/>
      </w:divBdr>
    </w:div>
    <w:div w:id="716201932">
      <w:bodyDiv w:val="1"/>
      <w:marLeft w:val="0"/>
      <w:marRight w:val="0"/>
      <w:marTop w:val="0"/>
      <w:marBottom w:val="0"/>
      <w:divBdr>
        <w:top w:val="none" w:sz="0" w:space="0" w:color="auto"/>
        <w:left w:val="none" w:sz="0" w:space="0" w:color="auto"/>
        <w:bottom w:val="none" w:sz="0" w:space="0" w:color="auto"/>
        <w:right w:val="none" w:sz="0" w:space="0" w:color="auto"/>
      </w:divBdr>
    </w:div>
    <w:div w:id="893348677">
      <w:bodyDiv w:val="1"/>
      <w:marLeft w:val="0"/>
      <w:marRight w:val="0"/>
      <w:marTop w:val="0"/>
      <w:marBottom w:val="0"/>
      <w:divBdr>
        <w:top w:val="none" w:sz="0" w:space="0" w:color="auto"/>
        <w:left w:val="none" w:sz="0" w:space="0" w:color="auto"/>
        <w:bottom w:val="none" w:sz="0" w:space="0" w:color="auto"/>
        <w:right w:val="none" w:sz="0" w:space="0" w:color="auto"/>
      </w:divBdr>
    </w:div>
    <w:div w:id="976494371">
      <w:bodyDiv w:val="1"/>
      <w:marLeft w:val="0"/>
      <w:marRight w:val="0"/>
      <w:marTop w:val="0"/>
      <w:marBottom w:val="0"/>
      <w:divBdr>
        <w:top w:val="none" w:sz="0" w:space="0" w:color="auto"/>
        <w:left w:val="none" w:sz="0" w:space="0" w:color="auto"/>
        <w:bottom w:val="none" w:sz="0" w:space="0" w:color="auto"/>
        <w:right w:val="none" w:sz="0" w:space="0" w:color="auto"/>
      </w:divBdr>
    </w:div>
    <w:div w:id="1004667653">
      <w:bodyDiv w:val="1"/>
      <w:marLeft w:val="0"/>
      <w:marRight w:val="0"/>
      <w:marTop w:val="0"/>
      <w:marBottom w:val="0"/>
      <w:divBdr>
        <w:top w:val="none" w:sz="0" w:space="0" w:color="auto"/>
        <w:left w:val="none" w:sz="0" w:space="0" w:color="auto"/>
        <w:bottom w:val="none" w:sz="0" w:space="0" w:color="auto"/>
        <w:right w:val="none" w:sz="0" w:space="0" w:color="auto"/>
      </w:divBdr>
    </w:div>
    <w:div w:id="1213269340">
      <w:bodyDiv w:val="1"/>
      <w:marLeft w:val="0"/>
      <w:marRight w:val="0"/>
      <w:marTop w:val="0"/>
      <w:marBottom w:val="0"/>
      <w:divBdr>
        <w:top w:val="none" w:sz="0" w:space="0" w:color="auto"/>
        <w:left w:val="none" w:sz="0" w:space="0" w:color="auto"/>
        <w:bottom w:val="none" w:sz="0" w:space="0" w:color="auto"/>
        <w:right w:val="none" w:sz="0" w:space="0" w:color="auto"/>
      </w:divBdr>
    </w:div>
    <w:div w:id="1257052341">
      <w:bodyDiv w:val="1"/>
      <w:marLeft w:val="0"/>
      <w:marRight w:val="0"/>
      <w:marTop w:val="0"/>
      <w:marBottom w:val="0"/>
      <w:divBdr>
        <w:top w:val="none" w:sz="0" w:space="0" w:color="auto"/>
        <w:left w:val="none" w:sz="0" w:space="0" w:color="auto"/>
        <w:bottom w:val="none" w:sz="0" w:space="0" w:color="auto"/>
        <w:right w:val="none" w:sz="0" w:space="0" w:color="auto"/>
      </w:divBdr>
    </w:div>
    <w:div w:id="1268807947">
      <w:bodyDiv w:val="1"/>
      <w:marLeft w:val="0"/>
      <w:marRight w:val="0"/>
      <w:marTop w:val="0"/>
      <w:marBottom w:val="0"/>
      <w:divBdr>
        <w:top w:val="none" w:sz="0" w:space="0" w:color="auto"/>
        <w:left w:val="none" w:sz="0" w:space="0" w:color="auto"/>
        <w:bottom w:val="none" w:sz="0" w:space="0" w:color="auto"/>
        <w:right w:val="none" w:sz="0" w:space="0" w:color="auto"/>
      </w:divBdr>
      <w:divsChild>
        <w:div w:id="523056931">
          <w:marLeft w:val="0"/>
          <w:marRight w:val="0"/>
          <w:marTop w:val="0"/>
          <w:marBottom w:val="0"/>
          <w:divBdr>
            <w:top w:val="none" w:sz="0" w:space="0" w:color="auto"/>
            <w:left w:val="none" w:sz="0" w:space="0" w:color="auto"/>
            <w:bottom w:val="none" w:sz="0" w:space="0" w:color="auto"/>
            <w:right w:val="none" w:sz="0" w:space="0" w:color="auto"/>
          </w:divBdr>
        </w:div>
      </w:divsChild>
    </w:div>
    <w:div w:id="1724255820">
      <w:bodyDiv w:val="1"/>
      <w:marLeft w:val="0"/>
      <w:marRight w:val="0"/>
      <w:marTop w:val="0"/>
      <w:marBottom w:val="0"/>
      <w:divBdr>
        <w:top w:val="none" w:sz="0" w:space="0" w:color="auto"/>
        <w:left w:val="none" w:sz="0" w:space="0" w:color="auto"/>
        <w:bottom w:val="none" w:sz="0" w:space="0" w:color="auto"/>
        <w:right w:val="none" w:sz="0" w:space="0" w:color="auto"/>
      </w:divBdr>
    </w:div>
    <w:div w:id="1785297714">
      <w:bodyDiv w:val="1"/>
      <w:marLeft w:val="0"/>
      <w:marRight w:val="0"/>
      <w:marTop w:val="0"/>
      <w:marBottom w:val="0"/>
      <w:divBdr>
        <w:top w:val="none" w:sz="0" w:space="0" w:color="auto"/>
        <w:left w:val="none" w:sz="0" w:space="0" w:color="auto"/>
        <w:bottom w:val="none" w:sz="0" w:space="0" w:color="auto"/>
        <w:right w:val="none" w:sz="0" w:space="0" w:color="auto"/>
      </w:divBdr>
    </w:div>
    <w:div w:id="1831944046">
      <w:bodyDiv w:val="1"/>
      <w:marLeft w:val="0"/>
      <w:marRight w:val="0"/>
      <w:marTop w:val="0"/>
      <w:marBottom w:val="0"/>
      <w:divBdr>
        <w:top w:val="none" w:sz="0" w:space="0" w:color="auto"/>
        <w:left w:val="none" w:sz="0" w:space="0" w:color="auto"/>
        <w:bottom w:val="none" w:sz="0" w:space="0" w:color="auto"/>
        <w:right w:val="none" w:sz="0" w:space="0" w:color="auto"/>
      </w:divBdr>
    </w:div>
    <w:div w:id="1931086538">
      <w:bodyDiv w:val="1"/>
      <w:marLeft w:val="0"/>
      <w:marRight w:val="0"/>
      <w:marTop w:val="0"/>
      <w:marBottom w:val="0"/>
      <w:divBdr>
        <w:top w:val="none" w:sz="0" w:space="0" w:color="auto"/>
        <w:left w:val="none" w:sz="0" w:space="0" w:color="auto"/>
        <w:bottom w:val="none" w:sz="0" w:space="0" w:color="auto"/>
        <w:right w:val="none" w:sz="0" w:space="0" w:color="auto"/>
      </w:divBdr>
    </w:div>
    <w:div w:id="1949116430">
      <w:bodyDiv w:val="1"/>
      <w:marLeft w:val="0"/>
      <w:marRight w:val="0"/>
      <w:marTop w:val="0"/>
      <w:marBottom w:val="0"/>
      <w:divBdr>
        <w:top w:val="none" w:sz="0" w:space="0" w:color="auto"/>
        <w:left w:val="none" w:sz="0" w:space="0" w:color="auto"/>
        <w:bottom w:val="none" w:sz="0" w:space="0" w:color="auto"/>
        <w:right w:val="none" w:sz="0" w:space="0" w:color="auto"/>
      </w:divBdr>
    </w:div>
    <w:div w:id="2000688085">
      <w:bodyDiv w:val="1"/>
      <w:marLeft w:val="0"/>
      <w:marRight w:val="0"/>
      <w:marTop w:val="0"/>
      <w:marBottom w:val="0"/>
      <w:divBdr>
        <w:top w:val="none" w:sz="0" w:space="0" w:color="auto"/>
        <w:left w:val="none" w:sz="0" w:space="0" w:color="auto"/>
        <w:bottom w:val="none" w:sz="0" w:space="0" w:color="auto"/>
        <w:right w:val="none" w:sz="0" w:space="0" w:color="auto"/>
      </w:divBdr>
    </w:div>
    <w:div w:id="207180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ka.toim-moktefi@mfa.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D3207-7526-44EC-B4EE-7D9EE81B3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2</Pages>
  <Words>630</Words>
  <Characters>3654</Characters>
  <Application>Microsoft Office Word</Application>
  <DocSecurity>0</DocSecurity>
  <Lines>30</Lines>
  <Paragraphs>8</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MFA</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Marika Toim-Moktefi</cp:lastModifiedBy>
  <cp:revision>48</cp:revision>
  <cp:lastPrinted>2026-08-12T07:13:00Z</cp:lastPrinted>
  <dcterms:created xsi:type="dcterms:W3CDTF">2025-06-05T08:14:00Z</dcterms:created>
  <dcterms:modified xsi:type="dcterms:W3CDTF">2026-08-24T10:56:00Z</dcterms:modified>
</cp:coreProperties>
</file>