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56BDF" w14:textId="77777777" w:rsidR="00895EEB" w:rsidRPr="002D05BE" w:rsidRDefault="00895EEB">
      <w:pPr>
        <w:rPr>
          <w:color w:val="0000FF"/>
          <w:sz w:val="28"/>
          <w:lang w:val="et-EE"/>
        </w:rPr>
      </w:pPr>
      <w:r w:rsidRPr="002D05BE">
        <w:rPr>
          <w:noProof/>
          <w:lang w:val="et-EE" w:eastAsia="et-EE"/>
        </w:rPr>
        <w:drawing>
          <wp:inline distT="0" distB="0" distL="0" distR="0" wp14:anchorId="4DEA2542" wp14:editId="2AA42EAB">
            <wp:extent cx="832556" cy="165100"/>
            <wp:effectExtent l="0" t="0" r="5715"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2556" cy="165100"/>
                    </a:xfrm>
                    <a:prstGeom prst="rect">
                      <a:avLst/>
                    </a:prstGeom>
                  </pic:spPr>
                </pic:pic>
              </a:graphicData>
            </a:graphic>
          </wp:inline>
        </w:drawing>
      </w:r>
    </w:p>
    <w:p w14:paraId="61E822BA" w14:textId="77777777" w:rsidR="00895EEB" w:rsidRPr="002D05BE" w:rsidRDefault="00895EEB" w:rsidP="00895EEB">
      <w:pPr>
        <w:spacing w:after="0" w:line="240" w:lineRule="auto"/>
        <w:rPr>
          <w:color w:val="0000FF"/>
          <w:sz w:val="24"/>
          <w:szCs w:val="24"/>
          <w:lang w:val="et-EE"/>
        </w:rPr>
      </w:pPr>
      <w:r w:rsidRPr="002D05BE">
        <w:rPr>
          <w:color w:val="0000FF"/>
          <w:sz w:val="24"/>
          <w:szCs w:val="24"/>
          <w:lang w:val="et-EE"/>
        </w:rPr>
        <w:t>Projekti nimi:</w:t>
      </w:r>
      <w:r w:rsidR="00B24531" w:rsidRPr="002D05BE">
        <w:rPr>
          <w:color w:val="0000FF"/>
          <w:sz w:val="24"/>
          <w:szCs w:val="24"/>
          <w:lang w:val="et-EE"/>
        </w:rPr>
        <w:t xml:space="preserve"> Ukraina Vanglateenistuse ametnike täiendõpe, sealjuures põhiõiguste kaitsmise ja juhtimisvõimekuse tõstmise aspektist</w:t>
      </w:r>
    </w:p>
    <w:p w14:paraId="218915CF" w14:textId="77777777" w:rsidR="00895EEB" w:rsidRPr="002D05BE" w:rsidRDefault="00895EEB" w:rsidP="00895EEB">
      <w:pPr>
        <w:spacing w:after="0" w:line="240" w:lineRule="auto"/>
        <w:rPr>
          <w:color w:val="0000FF"/>
          <w:sz w:val="24"/>
          <w:szCs w:val="24"/>
          <w:lang w:val="et-EE"/>
        </w:rPr>
      </w:pPr>
      <w:r w:rsidRPr="002D05BE">
        <w:rPr>
          <w:color w:val="0000FF"/>
          <w:sz w:val="24"/>
          <w:szCs w:val="24"/>
          <w:lang w:val="et-EE"/>
        </w:rPr>
        <w:t>Projekti kood:</w:t>
      </w:r>
      <w:r w:rsidR="002D05BE" w:rsidRPr="002D05BE">
        <w:rPr>
          <w:color w:val="0000FF"/>
          <w:sz w:val="24"/>
          <w:szCs w:val="24"/>
          <w:lang w:val="et-EE"/>
        </w:rPr>
        <w:t xml:space="preserve"> </w:t>
      </w:r>
      <w:r w:rsidR="002D05BE">
        <w:rPr>
          <w:color w:val="0000FF"/>
          <w:sz w:val="24"/>
          <w:szCs w:val="24"/>
          <w:lang w:val="et-EE"/>
        </w:rPr>
        <w:t xml:space="preserve"> </w:t>
      </w:r>
      <w:r w:rsidR="002D05BE" w:rsidRPr="002D05BE">
        <w:rPr>
          <w:color w:val="0000FF"/>
          <w:sz w:val="24"/>
          <w:szCs w:val="24"/>
          <w:lang w:val="et-EE"/>
        </w:rPr>
        <w:t>8VS1-VM-UA-JUMV24</w:t>
      </w:r>
    </w:p>
    <w:p w14:paraId="231670AE" w14:textId="77777777" w:rsidR="00895EEB" w:rsidRPr="002D05BE" w:rsidRDefault="00895EEB" w:rsidP="00895EEB">
      <w:pPr>
        <w:spacing w:after="0" w:line="240" w:lineRule="auto"/>
        <w:rPr>
          <w:color w:val="0000FF"/>
          <w:sz w:val="24"/>
          <w:szCs w:val="24"/>
          <w:lang w:val="et-EE"/>
        </w:rPr>
      </w:pPr>
      <w:r w:rsidRPr="002D05BE">
        <w:rPr>
          <w:color w:val="0000FF"/>
          <w:sz w:val="24"/>
          <w:szCs w:val="24"/>
          <w:lang w:val="et-EE"/>
        </w:rPr>
        <w:t>Projekti peri</w:t>
      </w:r>
      <w:r w:rsidR="002D05BE" w:rsidRPr="002D05BE">
        <w:rPr>
          <w:color w:val="0000FF"/>
          <w:sz w:val="24"/>
          <w:szCs w:val="24"/>
          <w:lang w:val="et-EE"/>
        </w:rPr>
        <w:t>o</w:t>
      </w:r>
      <w:r w:rsidRPr="002D05BE">
        <w:rPr>
          <w:color w:val="0000FF"/>
          <w:sz w:val="24"/>
          <w:szCs w:val="24"/>
          <w:lang w:val="et-EE"/>
        </w:rPr>
        <w:t>od:</w:t>
      </w:r>
      <w:r w:rsidR="002D05BE">
        <w:rPr>
          <w:color w:val="0000FF"/>
          <w:sz w:val="24"/>
          <w:szCs w:val="24"/>
          <w:lang w:val="et-EE"/>
        </w:rPr>
        <w:t xml:space="preserve"> </w:t>
      </w:r>
      <w:r w:rsidR="002D05BE" w:rsidRPr="002D05BE">
        <w:rPr>
          <w:color w:val="0000FF"/>
          <w:sz w:val="24"/>
          <w:szCs w:val="24"/>
          <w:lang w:val="et-EE"/>
        </w:rPr>
        <w:t>01.05.2024 – 01.02.2025</w:t>
      </w:r>
    </w:p>
    <w:p w14:paraId="2EED8BD1" w14:textId="77777777" w:rsidR="00895EEB" w:rsidRPr="002D05BE" w:rsidRDefault="00895EEB">
      <w:pPr>
        <w:rPr>
          <w:color w:val="0000FF"/>
          <w:sz w:val="28"/>
          <w:lang w:val="et-EE"/>
        </w:rPr>
      </w:pPr>
    </w:p>
    <w:p w14:paraId="6A19AB23" w14:textId="77777777" w:rsidR="00E741F7" w:rsidRPr="002D05BE" w:rsidRDefault="00895EEB">
      <w:pPr>
        <w:rPr>
          <w:color w:val="0000FF"/>
          <w:sz w:val="28"/>
          <w:lang w:val="et-EE"/>
        </w:rPr>
      </w:pPr>
      <w:r w:rsidRPr="002D05BE">
        <w:rPr>
          <w:color w:val="0000FF"/>
          <w:sz w:val="28"/>
          <w:lang w:val="et-EE"/>
        </w:rPr>
        <w:t>PROJEKTI RAAMISTIK</w:t>
      </w:r>
    </w:p>
    <w:tbl>
      <w:tblPr>
        <w:tblStyle w:val="GridTable4-Accent5"/>
        <w:tblW w:w="135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13521"/>
      </w:tblGrid>
      <w:tr w:rsidR="00E741F7" w:rsidRPr="002D05BE" w14:paraId="0C4DFEB8" w14:textId="77777777" w:rsidTr="00F876C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A0C6FE"/>
          </w:tcPr>
          <w:p w14:paraId="75C7523A" w14:textId="77777777" w:rsidR="00E741F7" w:rsidRPr="002D05BE" w:rsidRDefault="002D05BE" w:rsidP="0019411D">
            <w:pPr>
              <w:spacing w:after="120"/>
              <w:ind w:left="34"/>
              <w:rPr>
                <w:rFonts w:ascii="Calibri" w:hAnsi="Calibri" w:cs="Calibri"/>
                <w:b w:val="0"/>
                <w:bCs w:val="0"/>
                <w:i/>
                <w:sz w:val="18"/>
                <w:szCs w:val="20"/>
                <w:lang w:val="et-EE"/>
              </w:rPr>
            </w:pPr>
            <w:r>
              <w:rPr>
                <w:rFonts w:cstheme="minorHAnsi"/>
                <w:color w:val="000000" w:themeColor="text1"/>
                <w:sz w:val="24"/>
                <w:szCs w:val="24"/>
                <w:lang w:val="et-EE"/>
              </w:rPr>
              <w:t>E</w:t>
            </w:r>
            <w:r w:rsidR="00E741F7" w:rsidRPr="002D05BE">
              <w:rPr>
                <w:rFonts w:cstheme="minorHAnsi"/>
                <w:color w:val="000000" w:themeColor="text1"/>
                <w:sz w:val="24"/>
                <w:szCs w:val="24"/>
                <w:lang w:val="et-EE"/>
              </w:rPr>
              <w:t>esmärk</w:t>
            </w:r>
            <w:r w:rsidR="00E741F7" w:rsidRPr="002D05BE">
              <w:rPr>
                <w:rFonts w:ascii="Calibri" w:hAnsi="Calibri" w:cs="Calibri"/>
                <w:b w:val="0"/>
                <w:bCs w:val="0"/>
                <w:i/>
                <w:color w:val="auto"/>
                <w:sz w:val="18"/>
                <w:szCs w:val="20"/>
                <w:lang w:val="et-EE"/>
              </w:rPr>
              <w:t xml:space="preserve">: </w:t>
            </w:r>
          </w:p>
          <w:p w14:paraId="7AAA6637" w14:textId="77777777" w:rsidR="00E741F7" w:rsidRDefault="002D05BE" w:rsidP="002D05BE">
            <w:pPr>
              <w:spacing w:after="120"/>
              <w:ind w:left="34"/>
              <w:rPr>
                <w:rFonts w:ascii="Calibri" w:hAnsi="Calibri" w:cs="Calibri"/>
                <w:b w:val="0"/>
                <w:bCs w:val="0"/>
                <w:i/>
                <w:color w:val="auto"/>
                <w:sz w:val="18"/>
                <w:szCs w:val="20"/>
                <w:lang w:val="et-EE"/>
              </w:rPr>
            </w:pPr>
            <w:r w:rsidRPr="002D05BE">
              <w:rPr>
                <w:rFonts w:ascii="Calibri" w:hAnsi="Calibri" w:cs="Calibri"/>
                <w:b w:val="0"/>
                <w:bCs w:val="0"/>
                <w:i/>
                <w:color w:val="auto"/>
                <w:sz w:val="18"/>
                <w:szCs w:val="20"/>
                <w:lang w:val="et-EE"/>
              </w:rPr>
              <w:t>Erinevad rahvusvahelised organisatsioonid on Ukraina vanglasüsteemi tegevustele tähelepanu pööramas. EL eesootava integratsiooniga seoses on inimõiguste ja õigusriigi tagamise teemad sarnaselt Eesti EL liitumise ettevalmistusperioodiga tugeva tähelepanu all. Meie seniseid edukaid reforme arvestades on vanglate ja ka kriminaalhoolduse teemalise koostöö potentsiaal kõrge</w:t>
            </w:r>
            <w:r>
              <w:rPr>
                <w:rFonts w:ascii="Calibri" w:hAnsi="Calibri" w:cs="Calibri"/>
                <w:b w:val="0"/>
                <w:bCs w:val="0"/>
                <w:i/>
                <w:color w:val="auto"/>
                <w:sz w:val="18"/>
                <w:szCs w:val="20"/>
                <w:lang w:val="et-EE"/>
              </w:rPr>
              <w:t>, asutuste vahel on loodud mitmekülgsed kontaktid</w:t>
            </w:r>
            <w:r w:rsidRPr="002D05BE">
              <w:rPr>
                <w:rFonts w:ascii="Calibri" w:hAnsi="Calibri" w:cs="Calibri"/>
                <w:b w:val="0"/>
                <w:bCs w:val="0"/>
                <w:i/>
                <w:color w:val="auto"/>
                <w:sz w:val="18"/>
                <w:szCs w:val="20"/>
                <w:lang w:val="et-EE"/>
              </w:rPr>
              <w:t xml:space="preserve"> ning sünergia leidmine </w:t>
            </w:r>
            <w:r>
              <w:rPr>
                <w:rFonts w:ascii="Calibri" w:hAnsi="Calibri" w:cs="Calibri"/>
                <w:b w:val="0"/>
                <w:bCs w:val="0"/>
                <w:i/>
                <w:color w:val="auto"/>
                <w:sz w:val="18"/>
                <w:szCs w:val="20"/>
                <w:lang w:val="et-EE"/>
              </w:rPr>
              <w:t>Ukraina EL integratsiooniks vajalike</w:t>
            </w:r>
            <w:r w:rsidRPr="002D05BE">
              <w:rPr>
                <w:rFonts w:ascii="Calibri" w:hAnsi="Calibri" w:cs="Calibri"/>
                <w:b w:val="0"/>
                <w:bCs w:val="0"/>
                <w:i/>
                <w:color w:val="auto"/>
                <w:sz w:val="18"/>
                <w:szCs w:val="20"/>
                <w:lang w:val="et-EE"/>
              </w:rPr>
              <w:t xml:space="preserve"> tegevusega võimalik. </w:t>
            </w:r>
            <w:r>
              <w:rPr>
                <w:rFonts w:ascii="Calibri" w:hAnsi="Calibri" w:cs="Calibri"/>
                <w:b w:val="0"/>
                <w:bCs w:val="0"/>
                <w:i/>
                <w:color w:val="auto"/>
                <w:sz w:val="18"/>
                <w:szCs w:val="20"/>
                <w:lang w:val="et-EE"/>
              </w:rPr>
              <w:t>Eesmärk on oma</w:t>
            </w:r>
            <w:r w:rsidRPr="002D05BE">
              <w:rPr>
                <w:rFonts w:ascii="Calibri" w:hAnsi="Calibri" w:cs="Calibri"/>
                <w:b w:val="0"/>
                <w:bCs w:val="0"/>
                <w:i/>
                <w:color w:val="auto"/>
                <w:sz w:val="18"/>
                <w:szCs w:val="20"/>
                <w:lang w:val="et-EE"/>
              </w:rPr>
              <w:t xml:space="preserve"> kogemusele toetudes võtta praktiliste koostööprojektide tulemusena </w:t>
            </w:r>
            <w:r>
              <w:rPr>
                <w:rFonts w:ascii="Calibri" w:hAnsi="Calibri" w:cs="Calibri"/>
                <w:b w:val="0"/>
                <w:bCs w:val="0"/>
                <w:i/>
                <w:color w:val="auto"/>
                <w:sz w:val="18"/>
                <w:szCs w:val="20"/>
                <w:lang w:val="et-EE"/>
              </w:rPr>
              <w:t>initsiatiiv Ukraina</w:t>
            </w:r>
            <w:r w:rsidRPr="002D05BE">
              <w:rPr>
                <w:rFonts w:ascii="Calibri" w:hAnsi="Calibri" w:cs="Calibri"/>
                <w:b w:val="0"/>
                <w:bCs w:val="0"/>
                <w:i/>
                <w:color w:val="auto"/>
                <w:sz w:val="18"/>
                <w:szCs w:val="20"/>
                <w:lang w:val="et-EE"/>
              </w:rPr>
              <w:t xml:space="preserve"> karistuspoliitika kujundamisele kaasa </w:t>
            </w:r>
            <w:r>
              <w:rPr>
                <w:rFonts w:ascii="Calibri" w:hAnsi="Calibri" w:cs="Calibri"/>
                <w:b w:val="0"/>
                <w:bCs w:val="0"/>
                <w:i/>
                <w:color w:val="auto"/>
                <w:sz w:val="18"/>
                <w:szCs w:val="20"/>
                <w:lang w:val="et-EE"/>
              </w:rPr>
              <w:t>aidata</w:t>
            </w:r>
            <w:r w:rsidRPr="002D05BE">
              <w:rPr>
                <w:rFonts w:ascii="Calibri" w:hAnsi="Calibri" w:cs="Calibri"/>
                <w:b w:val="0"/>
                <w:bCs w:val="0"/>
                <w:i/>
                <w:color w:val="auto"/>
                <w:sz w:val="18"/>
                <w:szCs w:val="20"/>
                <w:lang w:val="et-EE"/>
              </w:rPr>
              <w:t>. Läbi Eesti kogemuse ja parima praktika tutvustamise saame Ukrainat toetada vanglasüsteemi kaasajastamisel ning EL-i põhimõtete ja normide ülevõtmisel ning rakendamisel.</w:t>
            </w:r>
          </w:p>
          <w:p w14:paraId="76204297" w14:textId="77777777" w:rsidR="002D05BE" w:rsidRDefault="002D05BE" w:rsidP="002D05BE">
            <w:pPr>
              <w:spacing w:after="120"/>
              <w:ind w:left="34"/>
              <w:rPr>
                <w:rFonts w:cstheme="minorHAnsi"/>
                <w:color w:val="000000" w:themeColor="text1"/>
                <w:sz w:val="24"/>
                <w:szCs w:val="24"/>
                <w:lang w:val="et-EE"/>
              </w:rPr>
            </w:pPr>
            <w:r>
              <w:rPr>
                <w:rFonts w:cstheme="minorHAnsi"/>
                <w:color w:val="000000" w:themeColor="text1"/>
                <w:sz w:val="24"/>
                <w:szCs w:val="24"/>
                <w:lang w:val="et-EE"/>
              </w:rPr>
              <w:t>Objective:</w:t>
            </w:r>
          </w:p>
          <w:p w14:paraId="4EA78960" w14:textId="77777777" w:rsidR="002D05BE" w:rsidRPr="002D05BE" w:rsidRDefault="002D05BE" w:rsidP="002D05BE">
            <w:pPr>
              <w:spacing w:after="120"/>
              <w:ind w:left="34"/>
              <w:rPr>
                <w:rFonts w:ascii="Calibri" w:hAnsi="Calibri" w:cs="Calibri"/>
                <w:b w:val="0"/>
                <w:bCs w:val="0"/>
                <w:sz w:val="24"/>
                <w:szCs w:val="24"/>
                <w:lang w:val="et-EE"/>
              </w:rPr>
            </w:pPr>
            <w:r w:rsidRPr="002D05BE">
              <w:rPr>
                <w:rFonts w:ascii="Calibri" w:hAnsi="Calibri" w:cs="Calibri"/>
                <w:b w:val="0"/>
                <w:bCs w:val="0"/>
                <w:i/>
                <w:color w:val="auto"/>
                <w:sz w:val="18"/>
                <w:szCs w:val="20"/>
                <w:lang w:val="et-EE"/>
              </w:rPr>
              <w:t>The activities of the prison system in Ukraine are the focus of attention of various international organisations. In the context of the forthcoming EU integration, human rights and rule of law issues are under strong scrutiny, similar to the period of preparation for Estonia's EU accession. In view of our successful reforms so far, the potential for cooperation in the field of prisons, including probation, is high, multifaceted contacts have been established between the institutions and synergies with the activities necessary for EU integration in Ukraine are possible. The aim is to take the initiative to contribute to the development of Ukrainian penal policy, building on our experience and as a result of practical cooperation projects. Through Estonia's experience and the introduction of best practice, we can support Ukraine in modernising its prison system and in transposing and implementing EU principles and standards.</w:t>
            </w:r>
          </w:p>
        </w:tc>
      </w:tr>
      <w:tr w:rsidR="00E741F7" w:rsidRPr="002D05BE" w14:paraId="7EF2B40F" w14:textId="77777777" w:rsidTr="00F876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3F8FF"/>
          </w:tcPr>
          <w:p w14:paraId="2731A054" w14:textId="77777777" w:rsidR="00E741F7" w:rsidRPr="002D05BE" w:rsidRDefault="00E741F7" w:rsidP="0019411D">
            <w:pPr>
              <w:spacing w:after="120"/>
              <w:ind w:left="34"/>
              <w:rPr>
                <w:b w:val="0"/>
                <w:bCs w:val="0"/>
                <w:i/>
                <w:color w:val="000000" w:themeColor="text1"/>
                <w:sz w:val="18"/>
                <w:szCs w:val="20"/>
                <w:lang w:val="et-EE"/>
              </w:rPr>
            </w:pPr>
            <w:r w:rsidRPr="002D05BE">
              <w:rPr>
                <w:rFonts w:cstheme="minorHAnsi"/>
                <w:color w:val="000000" w:themeColor="text1"/>
                <w:sz w:val="24"/>
                <w:szCs w:val="24"/>
                <w:lang w:val="et-EE"/>
              </w:rPr>
              <w:t>Tulemus 1</w:t>
            </w:r>
            <w:r w:rsidRPr="002D05BE">
              <w:rPr>
                <w:b w:val="0"/>
                <w:bCs w:val="0"/>
                <w:i/>
                <w:color w:val="000000" w:themeColor="text1"/>
                <w:sz w:val="18"/>
                <w:szCs w:val="20"/>
                <w:lang w:val="et-EE"/>
              </w:rPr>
              <w:t xml:space="preserve"> </w:t>
            </w:r>
            <w:r w:rsidR="00221060">
              <w:rPr>
                <w:b w:val="0"/>
                <w:bCs w:val="0"/>
                <w:i/>
                <w:color w:val="000000" w:themeColor="text1"/>
                <w:sz w:val="18"/>
                <w:szCs w:val="20"/>
                <w:lang w:val="et-EE"/>
              </w:rPr>
              <w:t>Dünaamiline turvalisus: osalejad saavad baasteadmised ja oskused korraldada vangla tööd NE soovitustest (Euroopa vanglaraamistik)</w:t>
            </w:r>
          </w:p>
          <w:p w14:paraId="35E074EF" w14:textId="77777777" w:rsidR="00E741F7" w:rsidRPr="002D05BE" w:rsidRDefault="00E741F7" w:rsidP="00E741F7">
            <w:pPr>
              <w:spacing w:after="120"/>
              <w:ind w:left="34"/>
              <w:rPr>
                <w:rFonts w:cstheme="minorHAnsi"/>
                <w:color w:val="000000" w:themeColor="text1"/>
                <w:sz w:val="24"/>
                <w:szCs w:val="24"/>
                <w:lang w:val="et-EE"/>
              </w:rPr>
            </w:pPr>
            <w:r w:rsidRPr="002D05BE">
              <w:rPr>
                <w:b w:val="0"/>
                <w:bCs w:val="0"/>
                <w:i/>
                <w:color w:val="000000" w:themeColor="text1"/>
                <w:sz w:val="18"/>
                <w:szCs w:val="20"/>
                <w:lang w:val="et-EE"/>
              </w:rPr>
              <w:t>Konkreetne tulemus (neid võiks olla max 3), mida projektimeeskond plaanib projekti peamiste tegevuste tulemusena toota. Mõned näited hõlmavad koolitusmaterjale, uuringuid, koolitatud töötajaid või uusi seadmeid ja koolitusi. Need tuleks sõnastada arusaadavalt ja mõõdetavalt, nt väljatöötatud õppekavade arv, läbiviidud uuringute arv, koolitatud töötajate arv, hangitud ja koolitatud seadmete tüübid jne.</w:t>
            </w:r>
          </w:p>
        </w:tc>
      </w:tr>
      <w:tr w:rsidR="00E741F7" w:rsidRPr="002D05BE" w14:paraId="4D312F62" w14:textId="77777777" w:rsidTr="00F876C4">
        <w:trPr>
          <w:trHeight w:val="558"/>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FF2AF57" w14:textId="77777777" w:rsidR="00E741F7" w:rsidRPr="002D05BE" w:rsidRDefault="00E741F7" w:rsidP="0019411D">
            <w:pPr>
              <w:ind w:left="34"/>
              <w:rPr>
                <w:rFonts w:ascii="Calibri" w:hAnsi="Calibri" w:cs="Calibri"/>
                <w:b w:val="0"/>
                <w:bCs w:val="0"/>
                <w:i/>
                <w:sz w:val="18"/>
                <w:szCs w:val="20"/>
                <w:lang w:val="et-EE"/>
              </w:rPr>
            </w:pPr>
          </w:p>
          <w:p w14:paraId="5C3D7B3D" w14:textId="77777777" w:rsidR="00E741F7" w:rsidRPr="002D05BE" w:rsidRDefault="00E741F7" w:rsidP="0019411D">
            <w:pPr>
              <w:ind w:left="34"/>
              <w:rPr>
                <w:rFonts w:ascii="Calibri" w:hAnsi="Calibri" w:cs="Calibri"/>
                <w:b w:val="0"/>
                <w:bCs w:val="0"/>
                <w:i/>
                <w:sz w:val="18"/>
                <w:szCs w:val="20"/>
                <w:lang w:val="et-EE"/>
              </w:rPr>
            </w:pPr>
            <w:r w:rsidRPr="002D05BE">
              <w:rPr>
                <w:rFonts w:ascii="Calibri" w:hAnsi="Calibri" w:cs="Calibri"/>
                <w:b w:val="0"/>
                <w:bCs w:val="0"/>
                <w:i/>
                <w:sz w:val="18"/>
                <w:szCs w:val="20"/>
                <w:lang w:val="et-EE"/>
              </w:rPr>
              <w:t>Tegevus 1.1:</w:t>
            </w:r>
            <w:r w:rsidR="00221060">
              <w:rPr>
                <w:rFonts w:ascii="Calibri" w:hAnsi="Calibri" w:cs="Calibri"/>
                <w:b w:val="0"/>
                <w:bCs w:val="0"/>
                <w:i/>
                <w:sz w:val="18"/>
                <w:szCs w:val="20"/>
                <w:lang w:val="et-EE"/>
              </w:rPr>
              <w:t xml:space="preserve"> viiakse läbi 10</w:t>
            </w:r>
            <w:r w:rsidR="00517E9A">
              <w:rPr>
                <w:rFonts w:ascii="Calibri" w:hAnsi="Calibri" w:cs="Calibri"/>
                <w:b w:val="0"/>
                <w:bCs w:val="0"/>
                <w:i/>
                <w:sz w:val="18"/>
                <w:szCs w:val="20"/>
                <w:lang w:val="et-EE"/>
              </w:rPr>
              <w:t>-</w:t>
            </w:r>
            <w:r w:rsidR="00221060">
              <w:rPr>
                <w:rFonts w:ascii="Calibri" w:hAnsi="Calibri" w:cs="Calibri"/>
                <w:b w:val="0"/>
                <w:bCs w:val="0"/>
                <w:i/>
                <w:sz w:val="18"/>
                <w:szCs w:val="20"/>
                <w:lang w:val="et-EE"/>
              </w:rPr>
              <w:t>päevane õppeprogramm</w:t>
            </w:r>
          </w:p>
          <w:p w14:paraId="3DADBCCF" w14:textId="77777777" w:rsidR="00E741F7" w:rsidRPr="002D05BE" w:rsidRDefault="00E741F7" w:rsidP="0019411D">
            <w:pPr>
              <w:ind w:left="34"/>
              <w:rPr>
                <w:rFonts w:ascii="Calibri" w:hAnsi="Calibri" w:cs="Calibri"/>
                <w:b w:val="0"/>
                <w:bCs w:val="0"/>
                <w:i/>
                <w:sz w:val="18"/>
                <w:szCs w:val="20"/>
                <w:lang w:val="et-EE"/>
              </w:rPr>
            </w:pPr>
          </w:p>
        </w:tc>
      </w:tr>
      <w:tr w:rsidR="00E741F7" w:rsidRPr="002D05BE" w14:paraId="089FB763" w14:textId="77777777" w:rsidTr="00F876C4">
        <w:trPr>
          <w:cnfStyle w:val="000000100000" w:firstRow="0" w:lastRow="0" w:firstColumn="0" w:lastColumn="0" w:oddVBand="0" w:evenVBand="0" w:oddHBand="1"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8FF"/>
          </w:tcPr>
          <w:p w14:paraId="72F3A8CD" w14:textId="77777777" w:rsidR="00E741F7" w:rsidRPr="002D05BE" w:rsidRDefault="00E741F7" w:rsidP="00221060">
            <w:pPr>
              <w:spacing w:after="120"/>
              <w:ind w:left="34"/>
              <w:rPr>
                <w:rFonts w:ascii="Calibri" w:hAnsi="Calibri" w:cs="Calibri"/>
                <w:color w:val="FFFFFF" w:themeColor="background1"/>
                <w:sz w:val="24"/>
                <w:szCs w:val="24"/>
                <w:lang w:val="et-EE"/>
              </w:rPr>
            </w:pPr>
            <w:r w:rsidRPr="002D05BE">
              <w:rPr>
                <w:rFonts w:ascii="Calibri" w:hAnsi="Calibri" w:cs="Calibri"/>
                <w:color w:val="000000" w:themeColor="text1"/>
                <w:sz w:val="24"/>
                <w:szCs w:val="24"/>
                <w:lang w:val="et-EE"/>
              </w:rPr>
              <w:t>Tulemus 2</w:t>
            </w:r>
            <w:r w:rsidR="00221060">
              <w:rPr>
                <w:rFonts w:ascii="Calibri" w:hAnsi="Calibri" w:cs="Calibri"/>
                <w:color w:val="000000" w:themeColor="text1"/>
                <w:sz w:val="24"/>
                <w:szCs w:val="24"/>
                <w:lang w:val="et-EE"/>
              </w:rPr>
              <w:t xml:space="preserve"> </w:t>
            </w:r>
            <w:r w:rsidR="00221060">
              <w:rPr>
                <w:b w:val="0"/>
                <w:bCs w:val="0"/>
                <w:i/>
                <w:color w:val="000000" w:themeColor="text1"/>
                <w:sz w:val="18"/>
                <w:szCs w:val="20"/>
                <w:lang w:val="et-EE"/>
              </w:rPr>
              <w:t>Erakorraliste sündmuste lahendamise juhtimine: osaleja saab simulatsiooni mudeli abil praktilise kogemuse ja teadmise kaasaegsest mudelist</w:t>
            </w:r>
          </w:p>
        </w:tc>
      </w:tr>
      <w:tr w:rsidR="00E741F7" w:rsidRPr="002D05BE" w14:paraId="62CFF51F" w14:textId="77777777" w:rsidTr="00F876C4">
        <w:trPr>
          <w:trHeight w:val="84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724B0EA1" w14:textId="77777777" w:rsidR="00E741F7" w:rsidRPr="002D05BE" w:rsidRDefault="00E741F7" w:rsidP="0019411D">
            <w:pPr>
              <w:rPr>
                <w:rFonts w:ascii="Calibri" w:hAnsi="Calibri" w:cs="Calibri"/>
                <w:bCs w:val="0"/>
                <w:i/>
                <w:color w:val="FFFFFF" w:themeColor="background1"/>
                <w:sz w:val="20"/>
                <w:szCs w:val="20"/>
                <w:lang w:val="et-EE"/>
              </w:rPr>
            </w:pPr>
          </w:p>
          <w:p w14:paraId="447D2322" w14:textId="77777777" w:rsidR="00E741F7" w:rsidRPr="002D05BE" w:rsidRDefault="00E741F7" w:rsidP="00E741F7">
            <w:pPr>
              <w:ind w:left="34"/>
              <w:rPr>
                <w:rFonts w:ascii="Calibri" w:hAnsi="Calibri" w:cs="Calibri"/>
                <w:b w:val="0"/>
                <w:bCs w:val="0"/>
                <w:i/>
                <w:sz w:val="18"/>
                <w:szCs w:val="20"/>
                <w:lang w:val="et-EE"/>
              </w:rPr>
            </w:pPr>
            <w:r w:rsidRPr="002D05BE">
              <w:rPr>
                <w:rFonts w:ascii="Calibri" w:hAnsi="Calibri" w:cs="Calibri"/>
                <w:b w:val="0"/>
                <w:bCs w:val="0"/>
                <w:i/>
                <w:sz w:val="18"/>
                <w:szCs w:val="20"/>
                <w:lang w:val="et-EE"/>
              </w:rPr>
              <w:t>Tegevus 2.1:</w:t>
            </w:r>
            <w:r w:rsidR="00221060">
              <w:rPr>
                <w:rFonts w:ascii="Calibri" w:hAnsi="Calibri" w:cs="Calibri"/>
                <w:b w:val="0"/>
                <w:bCs w:val="0"/>
                <w:i/>
                <w:sz w:val="18"/>
                <w:szCs w:val="20"/>
                <w:lang w:val="et-EE"/>
              </w:rPr>
              <w:t xml:space="preserve"> 1</w:t>
            </w:r>
            <w:r w:rsidR="005C51F1">
              <w:rPr>
                <w:rFonts w:ascii="Calibri" w:hAnsi="Calibri" w:cs="Calibri"/>
                <w:b w:val="0"/>
                <w:bCs w:val="0"/>
                <w:i/>
                <w:sz w:val="18"/>
                <w:szCs w:val="20"/>
                <w:lang w:val="et-EE"/>
              </w:rPr>
              <w:t>-</w:t>
            </w:r>
            <w:r w:rsidR="00221060">
              <w:rPr>
                <w:rFonts w:ascii="Calibri" w:hAnsi="Calibri" w:cs="Calibri"/>
                <w:b w:val="0"/>
                <w:bCs w:val="0"/>
                <w:i/>
                <w:sz w:val="18"/>
                <w:szCs w:val="20"/>
                <w:lang w:val="et-EE"/>
              </w:rPr>
              <w:t>päevane koolitus, 8h</w:t>
            </w:r>
          </w:p>
          <w:p w14:paraId="0FB9B7E1" w14:textId="77777777" w:rsidR="00E741F7" w:rsidRPr="002D05BE" w:rsidRDefault="00E741F7" w:rsidP="00E741F7">
            <w:pPr>
              <w:ind w:left="34"/>
              <w:rPr>
                <w:rFonts w:ascii="Calibri" w:hAnsi="Calibri" w:cs="Calibri"/>
                <w:bCs w:val="0"/>
                <w:i/>
                <w:color w:val="FFFFFF" w:themeColor="background1"/>
                <w:sz w:val="20"/>
                <w:szCs w:val="20"/>
                <w:lang w:val="et-EE"/>
              </w:rPr>
            </w:pPr>
          </w:p>
        </w:tc>
      </w:tr>
      <w:tr w:rsidR="00E741F7" w:rsidRPr="002D05BE" w14:paraId="76CC394C" w14:textId="77777777" w:rsidTr="00F876C4">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8FF"/>
          </w:tcPr>
          <w:p w14:paraId="5EFBA3EA" w14:textId="77777777" w:rsidR="00E741F7" w:rsidRPr="002D05BE" w:rsidRDefault="00E741F7" w:rsidP="00221060">
            <w:pPr>
              <w:rPr>
                <w:b w:val="0"/>
                <w:bCs w:val="0"/>
                <w:i/>
                <w:color w:val="000000" w:themeColor="text1"/>
                <w:sz w:val="18"/>
                <w:szCs w:val="20"/>
                <w:lang w:val="et-EE"/>
              </w:rPr>
            </w:pPr>
            <w:r w:rsidRPr="002D05BE">
              <w:rPr>
                <w:rFonts w:ascii="Calibri" w:hAnsi="Calibri" w:cs="Calibri"/>
                <w:sz w:val="24"/>
                <w:szCs w:val="24"/>
                <w:lang w:val="et-EE"/>
              </w:rPr>
              <w:lastRenderedPageBreak/>
              <w:t>Tulemus 3</w:t>
            </w:r>
            <w:r w:rsidR="00221060">
              <w:rPr>
                <w:rFonts w:ascii="Calibri" w:hAnsi="Calibri" w:cs="Calibri"/>
                <w:sz w:val="24"/>
                <w:szCs w:val="24"/>
                <w:lang w:val="et-EE"/>
              </w:rPr>
              <w:t xml:space="preserve"> </w:t>
            </w:r>
            <w:r w:rsidR="00221060">
              <w:rPr>
                <w:b w:val="0"/>
                <w:bCs w:val="0"/>
                <w:i/>
                <w:color w:val="000000" w:themeColor="text1"/>
                <w:sz w:val="18"/>
                <w:szCs w:val="20"/>
                <w:lang w:val="et-EE"/>
              </w:rPr>
              <w:t>Praktika EE vanglates: teoreetiliste oskuste praktikas rakendamine</w:t>
            </w:r>
          </w:p>
        </w:tc>
      </w:tr>
      <w:tr w:rsidR="00E741F7" w:rsidRPr="002D05BE" w14:paraId="25FF6E27" w14:textId="77777777" w:rsidTr="00F876C4">
        <w:trPr>
          <w:trHeight w:val="68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3BF0B07" w14:textId="77777777" w:rsidR="00E741F7" w:rsidRPr="002D05BE" w:rsidRDefault="00E741F7" w:rsidP="00E741F7">
            <w:pPr>
              <w:rPr>
                <w:b w:val="0"/>
                <w:bCs w:val="0"/>
                <w:i/>
                <w:color w:val="000000" w:themeColor="text1"/>
                <w:sz w:val="18"/>
                <w:szCs w:val="20"/>
                <w:lang w:val="et-EE"/>
              </w:rPr>
            </w:pPr>
          </w:p>
          <w:p w14:paraId="2316CD1B" w14:textId="77777777" w:rsidR="00E741F7" w:rsidRPr="002D05BE" w:rsidRDefault="00E741F7" w:rsidP="00E741F7">
            <w:pPr>
              <w:rPr>
                <w:b w:val="0"/>
                <w:bCs w:val="0"/>
                <w:i/>
                <w:color w:val="000000" w:themeColor="text1"/>
                <w:sz w:val="18"/>
                <w:szCs w:val="20"/>
                <w:lang w:val="et-EE"/>
              </w:rPr>
            </w:pPr>
            <w:r w:rsidRPr="002D05BE">
              <w:rPr>
                <w:b w:val="0"/>
                <w:bCs w:val="0"/>
                <w:i/>
                <w:color w:val="000000" w:themeColor="text1"/>
                <w:sz w:val="18"/>
                <w:szCs w:val="20"/>
                <w:lang w:val="et-EE"/>
              </w:rPr>
              <w:t>Tegevus 3.1:</w:t>
            </w:r>
            <w:r w:rsidR="00221060">
              <w:rPr>
                <w:b w:val="0"/>
                <w:bCs w:val="0"/>
                <w:i/>
                <w:color w:val="000000" w:themeColor="text1"/>
                <w:sz w:val="18"/>
                <w:szCs w:val="20"/>
                <w:lang w:val="et-EE"/>
              </w:rPr>
              <w:t xml:space="preserve"> vastastikkused õppevisiidid</w:t>
            </w:r>
          </w:p>
          <w:p w14:paraId="3CC75C2D" w14:textId="77777777" w:rsidR="00E741F7" w:rsidRDefault="00E741F7" w:rsidP="00E741F7">
            <w:pPr>
              <w:rPr>
                <w:b w:val="0"/>
                <w:bCs w:val="0"/>
                <w:i/>
                <w:color w:val="000000" w:themeColor="text1"/>
                <w:sz w:val="18"/>
                <w:szCs w:val="20"/>
                <w:lang w:val="et-EE"/>
              </w:rPr>
            </w:pPr>
            <w:r w:rsidRPr="002D05BE">
              <w:rPr>
                <w:b w:val="0"/>
                <w:bCs w:val="0"/>
                <w:i/>
                <w:color w:val="000000" w:themeColor="text1"/>
                <w:sz w:val="18"/>
                <w:szCs w:val="20"/>
                <w:lang w:val="et-EE"/>
              </w:rPr>
              <w:t>Tegevus 3.2:</w:t>
            </w:r>
            <w:r w:rsidR="00221060">
              <w:rPr>
                <w:b w:val="0"/>
                <w:bCs w:val="0"/>
                <w:i/>
                <w:color w:val="000000" w:themeColor="text1"/>
                <w:sz w:val="18"/>
                <w:szCs w:val="20"/>
                <w:lang w:val="et-EE"/>
              </w:rPr>
              <w:t xml:space="preserve"> ühised koolitusseminarid</w:t>
            </w:r>
          </w:p>
          <w:p w14:paraId="4727FC3F" w14:textId="77777777" w:rsidR="00E741F7" w:rsidRPr="002D05BE" w:rsidRDefault="00221060" w:rsidP="00E741F7">
            <w:pPr>
              <w:rPr>
                <w:b w:val="0"/>
                <w:bCs w:val="0"/>
                <w:i/>
                <w:color w:val="000000" w:themeColor="text1"/>
                <w:sz w:val="18"/>
                <w:szCs w:val="20"/>
                <w:lang w:val="et-EE"/>
              </w:rPr>
            </w:pPr>
            <w:r>
              <w:rPr>
                <w:b w:val="0"/>
                <w:bCs w:val="0"/>
                <w:i/>
                <w:color w:val="000000" w:themeColor="text1"/>
                <w:sz w:val="18"/>
                <w:szCs w:val="20"/>
                <w:lang w:val="et-EE"/>
              </w:rPr>
              <w:t>Tegevus 3.3: Ukraina ja Eesti Vanglateenistuskolledži konsultatsioonid (veebis)</w:t>
            </w:r>
          </w:p>
          <w:p w14:paraId="6404C4D1" w14:textId="77777777" w:rsidR="00E741F7" w:rsidRPr="002D05BE" w:rsidRDefault="00E741F7" w:rsidP="00E741F7">
            <w:pPr>
              <w:rPr>
                <w:b w:val="0"/>
                <w:bCs w:val="0"/>
                <w:i/>
                <w:color w:val="000000" w:themeColor="text1"/>
                <w:sz w:val="18"/>
                <w:szCs w:val="20"/>
                <w:lang w:val="et-EE"/>
              </w:rPr>
            </w:pPr>
          </w:p>
        </w:tc>
      </w:tr>
    </w:tbl>
    <w:p w14:paraId="53319B0B" w14:textId="77777777" w:rsidR="00E741F7" w:rsidRDefault="00E741F7">
      <w:pPr>
        <w:rPr>
          <w:b/>
          <w:lang w:val="et-EE"/>
        </w:rPr>
      </w:pPr>
    </w:p>
    <w:tbl>
      <w:tblPr>
        <w:tblStyle w:val="GridTable4-Accent5"/>
        <w:tblW w:w="135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hemeFill="background1"/>
        <w:tblLook w:val="04A0" w:firstRow="1" w:lastRow="0" w:firstColumn="1" w:lastColumn="0" w:noHBand="0" w:noVBand="1"/>
      </w:tblPr>
      <w:tblGrid>
        <w:gridCol w:w="13521"/>
      </w:tblGrid>
      <w:tr w:rsidR="004009CA" w:rsidRPr="002D05BE" w14:paraId="2EC3615C" w14:textId="77777777" w:rsidTr="008C0366">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3F8FF"/>
          </w:tcPr>
          <w:p w14:paraId="3115DCC6" w14:textId="77777777" w:rsidR="004009CA" w:rsidRPr="002D05BE" w:rsidRDefault="004009CA" w:rsidP="008C0366">
            <w:pPr>
              <w:rPr>
                <w:b w:val="0"/>
                <w:bCs w:val="0"/>
                <w:i/>
                <w:color w:val="000000" w:themeColor="text1"/>
                <w:sz w:val="18"/>
                <w:szCs w:val="20"/>
                <w:lang w:val="et-EE"/>
              </w:rPr>
            </w:pPr>
            <w:r>
              <w:rPr>
                <w:rFonts w:ascii="Calibri" w:hAnsi="Calibri" w:cs="Calibri"/>
                <w:color w:val="auto"/>
                <w:sz w:val="24"/>
                <w:szCs w:val="24"/>
                <w:lang w:val="et-EE"/>
              </w:rPr>
              <w:t>Kommunikatsioon</w:t>
            </w:r>
          </w:p>
        </w:tc>
      </w:tr>
      <w:tr w:rsidR="004009CA" w:rsidRPr="002D05BE" w14:paraId="7648EDC0" w14:textId="77777777" w:rsidTr="008C0366">
        <w:trPr>
          <w:cnfStyle w:val="000000100000" w:firstRow="0" w:lastRow="0" w:firstColumn="0" w:lastColumn="0" w:oddVBand="0" w:evenVBand="0" w:oddHBand="1" w:evenHBand="0" w:firstRowFirstColumn="0" w:firstRowLastColumn="0" w:lastRowFirstColumn="0" w:lastRowLastColumn="0"/>
          <w:trHeight w:val="68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tcPr>
          <w:p w14:paraId="187AE090" w14:textId="77777777" w:rsidR="004009CA" w:rsidRPr="002D05BE" w:rsidRDefault="004009CA" w:rsidP="008C0366">
            <w:pPr>
              <w:rPr>
                <w:b w:val="0"/>
                <w:bCs w:val="0"/>
                <w:i/>
                <w:color w:val="000000" w:themeColor="text1"/>
                <w:sz w:val="18"/>
                <w:szCs w:val="20"/>
                <w:lang w:val="et-EE"/>
              </w:rPr>
            </w:pPr>
          </w:p>
          <w:p w14:paraId="3D05BB7F" w14:textId="77777777" w:rsidR="002A4717" w:rsidRDefault="002A4717" w:rsidP="004009CA">
            <w:pPr>
              <w:rPr>
                <w:b w:val="0"/>
                <w:bCs w:val="0"/>
                <w:i/>
                <w:color w:val="000000" w:themeColor="text1"/>
                <w:sz w:val="18"/>
                <w:szCs w:val="20"/>
                <w:lang w:val="et-EE"/>
              </w:rPr>
            </w:pPr>
            <w:r>
              <w:rPr>
                <w:b w:val="0"/>
                <w:bCs w:val="0"/>
                <w:i/>
                <w:color w:val="000000" w:themeColor="text1"/>
                <w:sz w:val="18"/>
                <w:szCs w:val="20"/>
                <w:lang w:val="et-EE"/>
              </w:rPr>
              <w:t xml:space="preserve">JUM </w:t>
            </w:r>
            <w:r w:rsidR="00D7187D">
              <w:rPr>
                <w:b w:val="0"/>
                <w:bCs w:val="0"/>
                <w:i/>
                <w:color w:val="000000" w:themeColor="text1"/>
                <w:sz w:val="18"/>
                <w:szCs w:val="20"/>
                <w:lang w:val="et-EE"/>
              </w:rPr>
              <w:t>VO</w:t>
            </w:r>
            <w:r w:rsidR="00D7187D" w:rsidRPr="00D7187D">
              <w:rPr>
                <w:b w:val="0"/>
                <w:bCs w:val="0"/>
                <w:i/>
                <w:color w:val="000000" w:themeColor="text1"/>
                <w:sz w:val="18"/>
                <w:szCs w:val="20"/>
                <w:lang w:val="et-EE"/>
              </w:rPr>
              <w:t xml:space="preserve"> koostöös ESTDEVi ja teiste projektipartneritega teeb </w:t>
            </w:r>
            <w:r w:rsidR="00D7187D">
              <w:rPr>
                <w:b w:val="0"/>
                <w:bCs w:val="0"/>
                <w:i/>
                <w:color w:val="000000" w:themeColor="text1"/>
                <w:sz w:val="18"/>
                <w:szCs w:val="20"/>
                <w:lang w:val="et-EE"/>
              </w:rPr>
              <w:t>programmi</w:t>
            </w:r>
            <w:r w:rsidR="00D7187D" w:rsidRPr="00D7187D">
              <w:rPr>
                <w:b w:val="0"/>
                <w:bCs w:val="0"/>
                <w:i/>
                <w:color w:val="000000" w:themeColor="text1"/>
                <w:sz w:val="18"/>
                <w:szCs w:val="20"/>
                <w:lang w:val="et-EE"/>
              </w:rPr>
              <w:t xml:space="preserve"> </w:t>
            </w:r>
            <w:r w:rsidR="00D7187D">
              <w:rPr>
                <w:b w:val="0"/>
                <w:bCs w:val="0"/>
                <w:i/>
                <w:color w:val="000000" w:themeColor="text1"/>
                <w:sz w:val="18"/>
                <w:szCs w:val="20"/>
                <w:lang w:val="et-EE"/>
              </w:rPr>
              <w:t>kohta</w:t>
            </w:r>
            <w:r w:rsidR="00D7187D" w:rsidRPr="00D7187D">
              <w:rPr>
                <w:b w:val="0"/>
                <w:bCs w:val="0"/>
                <w:i/>
                <w:color w:val="000000" w:themeColor="text1"/>
                <w:sz w:val="18"/>
                <w:szCs w:val="20"/>
                <w:lang w:val="et-EE"/>
              </w:rPr>
              <w:t xml:space="preserve"> </w:t>
            </w:r>
            <w:r w:rsidR="00D7187D">
              <w:rPr>
                <w:b w:val="0"/>
                <w:bCs w:val="0"/>
                <w:i/>
                <w:color w:val="000000" w:themeColor="text1"/>
                <w:sz w:val="18"/>
                <w:szCs w:val="20"/>
                <w:lang w:val="et-EE"/>
              </w:rPr>
              <w:t xml:space="preserve">teavitusi järgmiselt: </w:t>
            </w:r>
          </w:p>
          <w:p w14:paraId="1FF6C00B" w14:textId="77777777" w:rsidR="004009CA" w:rsidRPr="004009CA" w:rsidRDefault="004009CA" w:rsidP="004009CA">
            <w:pPr>
              <w:rPr>
                <w:b w:val="0"/>
                <w:bCs w:val="0"/>
                <w:i/>
                <w:color w:val="000000" w:themeColor="text1"/>
                <w:sz w:val="18"/>
                <w:szCs w:val="20"/>
                <w:lang w:val="et-EE"/>
              </w:rPr>
            </w:pPr>
            <w:r w:rsidRPr="004009CA">
              <w:rPr>
                <w:b w:val="0"/>
                <w:bCs w:val="0"/>
                <w:i/>
                <w:color w:val="000000" w:themeColor="text1"/>
                <w:sz w:val="18"/>
                <w:szCs w:val="20"/>
                <w:lang w:val="et-EE"/>
              </w:rPr>
              <w:t>Projekti esimestest aktiivsetest tegevustest teavitamine</w:t>
            </w:r>
            <w:r>
              <w:rPr>
                <w:b w:val="0"/>
                <w:bCs w:val="0"/>
                <w:i/>
                <w:color w:val="000000" w:themeColor="text1"/>
                <w:sz w:val="18"/>
                <w:szCs w:val="20"/>
                <w:lang w:val="et-EE"/>
              </w:rPr>
              <w:t xml:space="preserve"> </w:t>
            </w:r>
          </w:p>
          <w:p w14:paraId="583235B8" w14:textId="77777777" w:rsidR="004009CA" w:rsidRPr="004009CA" w:rsidRDefault="004009CA" w:rsidP="004009CA">
            <w:pPr>
              <w:rPr>
                <w:b w:val="0"/>
                <w:bCs w:val="0"/>
                <w:i/>
                <w:color w:val="000000" w:themeColor="text1"/>
                <w:sz w:val="18"/>
                <w:szCs w:val="20"/>
                <w:lang w:val="et-EE"/>
              </w:rPr>
            </w:pPr>
            <w:r w:rsidRPr="004009CA">
              <w:rPr>
                <w:b w:val="0"/>
                <w:bCs w:val="0"/>
                <w:i/>
                <w:color w:val="000000" w:themeColor="text1"/>
                <w:sz w:val="18"/>
                <w:szCs w:val="20"/>
                <w:lang w:val="et-EE"/>
              </w:rPr>
              <w:t>Projekti lõpetamisest ja tulemustest teavitamine</w:t>
            </w:r>
          </w:p>
          <w:p w14:paraId="1943B7E0" w14:textId="77777777" w:rsidR="004009CA" w:rsidRDefault="004009CA" w:rsidP="004009CA">
            <w:pPr>
              <w:rPr>
                <w:b w:val="0"/>
                <w:bCs w:val="0"/>
                <w:i/>
                <w:color w:val="000000" w:themeColor="text1"/>
                <w:sz w:val="18"/>
                <w:szCs w:val="20"/>
                <w:lang w:val="et-EE"/>
              </w:rPr>
            </w:pPr>
            <w:r w:rsidRPr="004009CA">
              <w:rPr>
                <w:b w:val="0"/>
                <w:bCs w:val="0"/>
                <w:i/>
                <w:color w:val="000000" w:themeColor="text1"/>
                <w:sz w:val="18"/>
                <w:szCs w:val="20"/>
                <w:lang w:val="et-EE"/>
              </w:rPr>
              <w:t>Ühismeedias koolituste pilt ja lühisõnum (4 tk)</w:t>
            </w:r>
          </w:p>
          <w:p w14:paraId="55F1D2A8" w14:textId="77777777" w:rsidR="004009CA" w:rsidRDefault="004009CA" w:rsidP="004009CA">
            <w:pPr>
              <w:rPr>
                <w:b w:val="0"/>
                <w:bCs w:val="0"/>
                <w:i/>
                <w:color w:val="000000" w:themeColor="text1"/>
                <w:sz w:val="18"/>
                <w:szCs w:val="20"/>
                <w:lang w:val="et-EE"/>
              </w:rPr>
            </w:pPr>
            <w:r>
              <w:rPr>
                <w:b w:val="0"/>
                <w:bCs w:val="0"/>
                <w:i/>
                <w:color w:val="000000" w:themeColor="text1"/>
                <w:sz w:val="18"/>
                <w:szCs w:val="20"/>
                <w:lang w:val="et-EE"/>
              </w:rPr>
              <w:t xml:space="preserve">Teavituse orienteeruvad ajad on kajastatud tööplaanis. </w:t>
            </w:r>
            <w:r w:rsidR="00D7187D">
              <w:rPr>
                <w:b w:val="0"/>
                <w:bCs w:val="0"/>
                <w:i/>
                <w:color w:val="000000" w:themeColor="text1"/>
                <w:sz w:val="18"/>
                <w:szCs w:val="20"/>
                <w:lang w:val="et-EE"/>
              </w:rPr>
              <w:t xml:space="preserve"> </w:t>
            </w:r>
          </w:p>
          <w:p w14:paraId="392B5F68" w14:textId="77777777" w:rsidR="00D7187D" w:rsidRPr="002D05BE" w:rsidRDefault="00D7187D" w:rsidP="004009CA">
            <w:pPr>
              <w:rPr>
                <w:b w:val="0"/>
                <w:bCs w:val="0"/>
                <w:i/>
                <w:color w:val="000000" w:themeColor="text1"/>
                <w:sz w:val="18"/>
                <w:szCs w:val="20"/>
                <w:lang w:val="et-EE"/>
              </w:rPr>
            </w:pPr>
            <w:r w:rsidRPr="00D7187D">
              <w:rPr>
                <w:b w:val="0"/>
                <w:bCs w:val="0"/>
                <w:i/>
                <w:color w:val="000000" w:themeColor="text1"/>
                <w:sz w:val="18"/>
                <w:szCs w:val="20"/>
                <w:lang w:val="et-EE"/>
              </w:rPr>
              <w:t xml:space="preserve">Teavitustes antakse edasi, miks </w:t>
            </w:r>
            <w:r>
              <w:rPr>
                <w:b w:val="0"/>
                <w:bCs w:val="0"/>
                <w:i/>
                <w:color w:val="000000" w:themeColor="text1"/>
                <w:sz w:val="18"/>
                <w:szCs w:val="20"/>
                <w:lang w:val="et-EE"/>
              </w:rPr>
              <w:t xml:space="preserve">programm on vajalik </w:t>
            </w:r>
            <w:r w:rsidRPr="00D7187D">
              <w:rPr>
                <w:b w:val="0"/>
                <w:bCs w:val="0"/>
                <w:i/>
                <w:color w:val="000000" w:themeColor="text1"/>
                <w:sz w:val="18"/>
                <w:szCs w:val="20"/>
                <w:lang w:val="et-EE"/>
              </w:rPr>
              <w:t>ning märgitakse mh, et projekti rahastatakse</w:t>
            </w:r>
            <w:r w:rsidR="00B80699">
              <w:rPr>
                <w:b w:val="0"/>
                <w:bCs w:val="0"/>
                <w:i/>
                <w:color w:val="000000" w:themeColor="text1"/>
                <w:sz w:val="18"/>
                <w:szCs w:val="20"/>
                <w:lang w:val="et-EE"/>
              </w:rPr>
              <w:t xml:space="preserve"> mh </w:t>
            </w:r>
            <w:r w:rsidRPr="00D7187D">
              <w:rPr>
                <w:b w:val="0"/>
                <w:bCs w:val="0"/>
                <w:i/>
                <w:color w:val="000000" w:themeColor="text1"/>
                <w:sz w:val="18"/>
                <w:szCs w:val="20"/>
                <w:lang w:val="et-EE"/>
              </w:rPr>
              <w:t>Eesti Rahvusvahelise Arengukoostöö Keskuse poolt.</w:t>
            </w:r>
          </w:p>
          <w:p w14:paraId="4FF7F398" w14:textId="77777777" w:rsidR="004009CA" w:rsidRPr="002D05BE" w:rsidRDefault="004009CA" w:rsidP="008C0366">
            <w:pPr>
              <w:rPr>
                <w:b w:val="0"/>
                <w:bCs w:val="0"/>
                <w:i/>
                <w:color w:val="000000" w:themeColor="text1"/>
                <w:sz w:val="18"/>
                <w:szCs w:val="20"/>
                <w:lang w:val="et-EE"/>
              </w:rPr>
            </w:pPr>
          </w:p>
        </w:tc>
      </w:tr>
    </w:tbl>
    <w:tbl>
      <w:tblPr>
        <w:tblStyle w:val="TableGrid"/>
        <w:tblW w:w="0" w:type="auto"/>
        <w:tblLook w:val="04A0" w:firstRow="1" w:lastRow="0" w:firstColumn="1" w:lastColumn="0" w:noHBand="0" w:noVBand="1"/>
      </w:tblPr>
      <w:tblGrid>
        <w:gridCol w:w="870"/>
        <w:gridCol w:w="958"/>
        <w:gridCol w:w="3570"/>
        <w:gridCol w:w="2048"/>
        <w:gridCol w:w="6016"/>
      </w:tblGrid>
      <w:tr w:rsidR="007422E5" w:rsidRPr="002D05BE" w14:paraId="4CE48FC5" w14:textId="77777777" w:rsidTr="007422E5">
        <w:trPr>
          <w:trHeight w:val="734"/>
        </w:trPr>
        <w:tc>
          <w:tcPr>
            <w:tcW w:w="1828" w:type="dxa"/>
            <w:gridSpan w:val="2"/>
            <w:shd w:val="clear" w:color="auto" w:fill="D9E2F3" w:themeFill="accent5" w:themeFillTint="33"/>
            <w:vAlign w:val="center"/>
          </w:tcPr>
          <w:p w14:paraId="66D5CF4A" w14:textId="77777777" w:rsidR="007422E5" w:rsidRPr="002D05BE" w:rsidRDefault="007422E5" w:rsidP="00F507BF">
            <w:pPr>
              <w:rPr>
                <w:b/>
                <w:lang w:val="et-EE"/>
              </w:rPr>
            </w:pPr>
            <w:r w:rsidRPr="002D05BE">
              <w:rPr>
                <w:b/>
                <w:lang w:val="et-EE"/>
              </w:rPr>
              <w:t>Tulemus 1:</w:t>
            </w:r>
          </w:p>
        </w:tc>
        <w:tc>
          <w:tcPr>
            <w:tcW w:w="11634" w:type="dxa"/>
            <w:gridSpan w:val="3"/>
            <w:vAlign w:val="center"/>
          </w:tcPr>
          <w:p w14:paraId="337E437E" w14:textId="77777777" w:rsidR="00517E9A" w:rsidRPr="002D05BE" w:rsidRDefault="00517E9A" w:rsidP="00517E9A">
            <w:pPr>
              <w:spacing w:after="120"/>
              <w:ind w:left="34"/>
              <w:rPr>
                <w:b/>
                <w:bCs/>
                <w:i/>
                <w:color w:val="000000" w:themeColor="text1"/>
                <w:sz w:val="18"/>
                <w:szCs w:val="20"/>
                <w:lang w:val="et-EE"/>
              </w:rPr>
            </w:pPr>
            <w:r>
              <w:rPr>
                <w:b/>
                <w:bCs/>
                <w:i/>
                <w:color w:val="000000" w:themeColor="text1"/>
                <w:sz w:val="18"/>
                <w:szCs w:val="20"/>
                <w:lang w:val="et-EE"/>
              </w:rPr>
              <w:t>Dünaamiline turvalisus: osalejad saavad baasteadmised ja oskused korraldada vangla tööd NE soovitustest (Euroopa vanglaraamistik)</w:t>
            </w:r>
          </w:p>
          <w:p w14:paraId="0DF00B0C" w14:textId="77777777" w:rsidR="007422E5" w:rsidRPr="002D05BE" w:rsidRDefault="007422E5" w:rsidP="00F507BF">
            <w:pPr>
              <w:rPr>
                <w:lang w:val="et-EE"/>
              </w:rPr>
            </w:pPr>
          </w:p>
        </w:tc>
      </w:tr>
      <w:tr w:rsidR="007422E5" w:rsidRPr="002D05BE" w14:paraId="10B39C31" w14:textId="77777777" w:rsidTr="007422E5">
        <w:trPr>
          <w:trHeight w:val="454"/>
        </w:trPr>
        <w:tc>
          <w:tcPr>
            <w:tcW w:w="13462" w:type="dxa"/>
            <w:gridSpan w:val="5"/>
            <w:shd w:val="clear" w:color="auto" w:fill="D9E2F3" w:themeFill="accent5" w:themeFillTint="33"/>
            <w:vAlign w:val="center"/>
          </w:tcPr>
          <w:p w14:paraId="776C4C2F" w14:textId="77777777" w:rsidR="007422E5" w:rsidRPr="002D05BE" w:rsidRDefault="007422E5" w:rsidP="00F507BF">
            <w:pPr>
              <w:jc w:val="center"/>
              <w:rPr>
                <w:b/>
                <w:lang w:val="et-EE"/>
              </w:rPr>
            </w:pPr>
            <w:r w:rsidRPr="002D05BE">
              <w:rPr>
                <w:b/>
                <w:lang w:val="et-EE"/>
              </w:rPr>
              <w:t>Indikaatorid</w:t>
            </w:r>
          </w:p>
        </w:tc>
      </w:tr>
      <w:tr w:rsidR="007422E5" w:rsidRPr="002D05BE" w14:paraId="61923A4D" w14:textId="77777777" w:rsidTr="007422E5">
        <w:tc>
          <w:tcPr>
            <w:tcW w:w="870" w:type="dxa"/>
            <w:shd w:val="clear" w:color="auto" w:fill="D9E2F3" w:themeFill="accent5" w:themeFillTint="33"/>
            <w:vAlign w:val="center"/>
          </w:tcPr>
          <w:p w14:paraId="557BB3AE" w14:textId="77777777" w:rsidR="007422E5" w:rsidRPr="002D05BE" w:rsidRDefault="007422E5" w:rsidP="00F507BF">
            <w:pPr>
              <w:rPr>
                <w:lang w:val="et-EE"/>
              </w:rPr>
            </w:pPr>
            <w:r w:rsidRPr="002D05BE">
              <w:rPr>
                <w:lang w:val="et-EE"/>
              </w:rPr>
              <w:t>Ühine</w:t>
            </w:r>
          </w:p>
        </w:tc>
        <w:tc>
          <w:tcPr>
            <w:tcW w:w="958" w:type="dxa"/>
            <w:shd w:val="clear" w:color="auto" w:fill="D9E2F3" w:themeFill="accent5" w:themeFillTint="33"/>
            <w:vAlign w:val="center"/>
          </w:tcPr>
          <w:p w14:paraId="05A8F6AD" w14:textId="77777777" w:rsidR="007422E5" w:rsidRPr="002D05BE" w:rsidRDefault="007422E5" w:rsidP="00F507BF">
            <w:pPr>
              <w:rPr>
                <w:lang w:val="et-EE"/>
              </w:rPr>
            </w:pPr>
            <w:r w:rsidRPr="002D05BE">
              <w:rPr>
                <w:lang w:val="et-EE"/>
              </w:rPr>
              <w:t>Tüüp (V,T,K)</w:t>
            </w:r>
          </w:p>
        </w:tc>
        <w:tc>
          <w:tcPr>
            <w:tcW w:w="3570" w:type="dxa"/>
            <w:shd w:val="clear" w:color="auto" w:fill="D9E2F3" w:themeFill="accent5" w:themeFillTint="33"/>
            <w:vAlign w:val="center"/>
          </w:tcPr>
          <w:p w14:paraId="3E0C03DE" w14:textId="77777777" w:rsidR="007422E5" w:rsidRPr="002D05BE" w:rsidRDefault="007422E5" w:rsidP="00F507BF">
            <w:pPr>
              <w:rPr>
                <w:lang w:val="et-EE"/>
              </w:rPr>
            </w:pPr>
            <w:r w:rsidRPr="002D05BE">
              <w:rPr>
                <w:lang w:val="et-EE"/>
              </w:rPr>
              <w:t>Kirjeldus</w:t>
            </w:r>
          </w:p>
        </w:tc>
        <w:tc>
          <w:tcPr>
            <w:tcW w:w="2048" w:type="dxa"/>
            <w:shd w:val="clear" w:color="auto" w:fill="D9E2F3" w:themeFill="accent5" w:themeFillTint="33"/>
            <w:vAlign w:val="center"/>
          </w:tcPr>
          <w:p w14:paraId="6DFD3E40" w14:textId="77777777" w:rsidR="007422E5" w:rsidRPr="002D05BE" w:rsidRDefault="007422E5" w:rsidP="00F507BF">
            <w:pPr>
              <w:rPr>
                <w:lang w:val="et-EE"/>
              </w:rPr>
            </w:pPr>
            <w:r w:rsidRPr="002D05BE">
              <w:rPr>
                <w:lang w:val="et-EE"/>
              </w:rPr>
              <w:t>Andmekogumise viis ja sagedus</w:t>
            </w:r>
          </w:p>
        </w:tc>
        <w:tc>
          <w:tcPr>
            <w:tcW w:w="6016" w:type="dxa"/>
            <w:shd w:val="clear" w:color="auto" w:fill="D9E2F3" w:themeFill="accent5" w:themeFillTint="33"/>
            <w:vAlign w:val="center"/>
          </w:tcPr>
          <w:p w14:paraId="274A1EF4" w14:textId="77777777" w:rsidR="007422E5" w:rsidRPr="002D05BE" w:rsidRDefault="007422E5" w:rsidP="00F507BF">
            <w:pPr>
              <w:rPr>
                <w:lang w:val="et-EE"/>
              </w:rPr>
            </w:pPr>
            <w:r w:rsidRPr="002D05BE">
              <w:rPr>
                <w:lang w:val="et-EE"/>
              </w:rPr>
              <w:t>Sihttase</w:t>
            </w:r>
          </w:p>
        </w:tc>
      </w:tr>
      <w:tr w:rsidR="007422E5" w:rsidRPr="002D05BE" w14:paraId="1869A68A" w14:textId="77777777" w:rsidTr="007422E5">
        <w:tc>
          <w:tcPr>
            <w:tcW w:w="870" w:type="dxa"/>
            <w:shd w:val="clear" w:color="auto" w:fill="auto"/>
            <w:vAlign w:val="center"/>
          </w:tcPr>
          <w:p w14:paraId="41D376A3" w14:textId="77777777" w:rsidR="007422E5" w:rsidRPr="002D05BE" w:rsidRDefault="007422E5" w:rsidP="00F507BF">
            <w:pPr>
              <w:rPr>
                <w:lang w:val="et-EE"/>
              </w:rPr>
            </w:pPr>
            <w:r w:rsidRPr="002D05BE">
              <w:rPr>
                <w:lang w:val="et-EE"/>
              </w:rPr>
              <w:t>Jah/Ei</w:t>
            </w:r>
          </w:p>
        </w:tc>
        <w:tc>
          <w:tcPr>
            <w:tcW w:w="958" w:type="dxa"/>
            <w:shd w:val="clear" w:color="auto" w:fill="auto"/>
            <w:vAlign w:val="center"/>
          </w:tcPr>
          <w:p w14:paraId="687B1CCF" w14:textId="77777777" w:rsidR="007422E5" w:rsidRPr="002D05BE" w:rsidRDefault="007422E5" w:rsidP="00F507BF">
            <w:pPr>
              <w:rPr>
                <w:lang w:val="et-EE"/>
              </w:rPr>
            </w:pPr>
            <w:r w:rsidRPr="002D05BE">
              <w:rPr>
                <w:lang w:val="et-EE"/>
              </w:rPr>
              <w:t>Väljund</w:t>
            </w:r>
          </w:p>
        </w:tc>
        <w:tc>
          <w:tcPr>
            <w:tcW w:w="3570" w:type="dxa"/>
            <w:shd w:val="clear" w:color="auto" w:fill="auto"/>
            <w:vAlign w:val="center"/>
          </w:tcPr>
          <w:p w14:paraId="560D29FC" w14:textId="77777777" w:rsidR="007422E5" w:rsidRPr="002D05BE" w:rsidRDefault="007422E5" w:rsidP="00F507BF">
            <w:pPr>
              <w:rPr>
                <w:lang w:val="et-EE"/>
              </w:rPr>
            </w:pPr>
            <w:r w:rsidRPr="002D05BE">
              <w:rPr>
                <w:lang w:val="et-EE"/>
              </w:rPr>
              <w:t>Otseste kasusaajate arv</w:t>
            </w:r>
            <w:r w:rsidR="004555E1">
              <w:rPr>
                <w:lang w:val="et-EE"/>
              </w:rPr>
              <w:t>*</w:t>
            </w:r>
            <w:r w:rsidRPr="002D05BE">
              <w:rPr>
                <w:lang w:val="et-EE"/>
              </w:rPr>
              <w:t xml:space="preserve"> (#)</w:t>
            </w:r>
          </w:p>
        </w:tc>
        <w:tc>
          <w:tcPr>
            <w:tcW w:w="2048" w:type="dxa"/>
            <w:shd w:val="clear" w:color="auto" w:fill="auto"/>
            <w:vAlign w:val="center"/>
          </w:tcPr>
          <w:p w14:paraId="52107AE4" w14:textId="77777777" w:rsidR="007422E5" w:rsidRPr="002D05BE" w:rsidRDefault="004555E1" w:rsidP="00F507BF">
            <w:pPr>
              <w:rPr>
                <w:lang w:val="et-EE"/>
              </w:rPr>
            </w:pPr>
            <w:r>
              <w:rPr>
                <w:lang w:val="et-EE"/>
              </w:rPr>
              <w:t>nimekiri</w:t>
            </w:r>
            <w:bookmarkStart w:id="0" w:name="_GoBack"/>
            <w:bookmarkEnd w:id="0"/>
          </w:p>
        </w:tc>
        <w:tc>
          <w:tcPr>
            <w:tcW w:w="6016" w:type="dxa"/>
            <w:shd w:val="clear" w:color="auto" w:fill="auto"/>
            <w:vAlign w:val="center"/>
          </w:tcPr>
          <w:p w14:paraId="5D476E91" w14:textId="77777777" w:rsidR="007422E5" w:rsidRPr="002D05BE" w:rsidRDefault="004555E1" w:rsidP="00F507BF">
            <w:pPr>
              <w:rPr>
                <w:lang w:val="et-EE"/>
              </w:rPr>
            </w:pPr>
            <w:r>
              <w:rPr>
                <w:lang w:val="et-EE"/>
              </w:rPr>
              <w:t>6</w:t>
            </w:r>
          </w:p>
        </w:tc>
      </w:tr>
      <w:tr w:rsidR="007422E5" w:rsidRPr="002D05BE" w14:paraId="22213C8F" w14:textId="77777777" w:rsidTr="007422E5">
        <w:tc>
          <w:tcPr>
            <w:tcW w:w="870" w:type="dxa"/>
            <w:shd w:val="clear" w:color="auto" w:fill="auto"/>
            <w:vAlign w:val="center"/>
          </w:tcPr>
          <w:p w14:paraId="2826CB42" w14:textId="77777777" w:rsidR="007422E5" w:rsidRPr="002D05BE" w:rsidRDefault="007422E5" w:rsidP="00F507BF">
            <w:pPr>
              <w:rPr>
                <w:lang w:val="et-EE"/>
              </w:rPr>
            </w:pPr>
          </w:p>
        </w:tc>
        <w:tc>
          <w:tcPr>
            <w:tcW w:w="958" w:type="dxa"/>
            <w:shd w:val="clear" w:color="auto" w:fill="auto"/>
            <w:vAlign w:val="center"/>
          </w:tcPr>
          <w:p w14:paraId="7350759F" w14:textId="77777777" w:rsidR="007422E5" w:rsidRPr="002D05BE" w:rsidRDefault="007422E5" w:rsidP="00F507BF">
            <w:pPr>
              <w:rPr>
                <w:lang w:val="et-EE"/>
              </w:rPr>
            </w:pPr>
          </w:p>
        </w:tc>
        <w:tc>
          <w:tcPr>
            <w:tcW w:w="3570" w:type="dxa"/>
            <w:shd w:val="clear" w:color="auto" w:fill="auto"/>
            <w:vAlign w:val="center"/>
          </w:tcPr>
          <w:p w14:paraId="70BD3C03" w14:textId="77777777" w:rsidR="007422E5" w:rsidRPr="002D05BE" w:rsidRDefault="004555E1" w:rsidP="00F507BF">
            <w:pPr>
              <w:rPr>
                <w:lang w:val="et-EE"/>
              </w:rPr>
            </w:pPr>
            <w:r>
              <w:rPr>
                <w:lang w:val="et-EE"/>
              </w:rPr>
              <w:t>* mehed, naised</w:t>
            </w:r>
          </w:p>
        </w:tc>
        <w:tc>
          <w:tcPr>
            <w:tcW w:w="2048" w:type="dxa"/>
            <w:shd w:val="clear" w:color="auto" w:fill="auto"/>
            <w:vAlign w:val="center"/>
          </w:tcPr>
          <w:p w14:paraId="26B4249F" w14:textId="77777777" w:rsidR="007422E5" w:rsidRPr="002D05BE" w:rsidRDefault="007422E5" w:rsidP="00F507BF">
            <w:pPr>
              <w:rPr>
                <w:lang w:val="et-EE"/>
              </w:rPr>
            </w:pPr>
          </w:p>
        </w:tc>
        <w:tc>
          <w:tcPr>
            <w:tcW w:w="6016" w:type="dxa"/>
            <w:shd w:val="clear" w:color="auto" w:fill="auto"/>
            <w:vAlign w:val="center"/>
          </w:tcPr>
          <w:p w14:paraId="67EDA008" w14:textId="77777777" w:rsidR="007422E5" w:rsidRPr="002D05BE" w:rsidRDefault="007422E5" w:rsidP="00F507BF">
            <w:pPr>
              <w:rPr>
                <w:lang w:val="et-EE"/>
              </w:rPr>
            </w:pPr>
          </w:p>
        </w:tc>
      </w:tr>
      <w:tr w:rsidR="007422E5" w:rsidRPr="002D05BE" w14:paraId="5AC6B73A" w14:textId="77777777" w:rsidTr="007422E5">
        <w:tc>
          <w:tcPr>
            <w:tcW w:w="870" w:type="dxa"/>
            <w:shd w:val="clear" w:color="auto" w:fill="auto"/>
            <w:vAlign w:val="center"/>
          </w:tcPr>
          <w:p w14:paraId="701CF1C5" w14:textId="77777777" w:rsidR="007422E5" w:rsidRPr="002D05BE" w:rsidRDefault="007422E5" w:rsidP="00F507BF">
            <w:pPr>
              <w:rPr>
                <w:lang w:val="et-EE"/>
              </w:rPr>
            </w:pPr>
          </w:p>
        </w:tc>
        <w:tc>
          <w:tcPr>
            <w:tcW w:w="958" w:type="dxa"/>
            <w:shd w:val="clear" w:color="auto" w:fill="auto"/>
            <w:vAlign w:val="center"/>
          </w:tcPr>
          <w:p w14:paraId="2173F8C5" w14:textId="77777777" w:rsidR="007422E5" w:rsidRPr="002D05BE" w:rsidRDefault="007422E5" w:rsidP="00F507BF">
            <w:pPr>
              <w:rPr>
                <w:lang w:val="et-EE"/>
              </w:rPr>
            </w:pPr>
          </w:p>
        </w:tc>
        <w:tc>
          <w:tcPr>
            <w:tcW w:w="3570" w:type="dxa"/>
            <w:shd w:val="clear" w:color="auto" w:fill="auto"/>
            <w:vAlign w:val="center"/>
          </w:tcPr>
          <w:p w14:paraId="791B6E1C" w14:textId="77777777" w:rsidR="007422E5" w:rsidRPr="002D05BE" w:rsidRDefault="007422E5" w:rsidP="00F507BF">
            <w:pPr>
              <w:rPr>
                <w:lang w:val="et-EE"/>
              </w:rPr>
            </w:pPr>
          </w:p>
        </w:tc>
        <w:tc>
          <w:tcPr>
            <w:tcW w:w="2048" w:type="dxa"/>
            <w:shd w:val="clear" w:color="auto" w:fill="auto"/>
            <w:vAlign w:val="center"/>
          </w:tcPr>
          <w:p w14:paraId="2C5C327E" w14:textId="77777777" w:rsidR="007422E5" w:rsidRPr="002D05BE" w:rsidRDefault="007422E5" w:rsidP="00F507BF">
            <w:pPr>
              <w:rPr>
                <w:lang w:val="et-EE"/>
              </w:rPr>
            </w:pPr>
          </w:p>
        </w:tc>
        <w:tc>
          <w:tcPr>
            <w:tcW w:w="6016" w:type="dxa"/>
            <w:shd w:val="clear" w:color="auto" w:fill="auto"/>
            <w:vAlign w:val="center"/>
          </w:tcPr>
          <w:p w14:paraId="6809CB3C" w14:textId="77777777" w:rsidR="007422E5" w:rsidRPr="002D05BE" w:rsidRDefault="007422E5" w:rsidP="00F507BF">
            <w:pPr>
              <w:rPr>
                <w:lang w:val="et-EE"/>
              </w:rPr>
            </w:pPr>
          </w:p>
        </w:tc>
      </w:tr>
      <w:tr w:rsidR="007422E5" w:rsidRPr="002D05BE" w14:paraId="2D3A184B" w14:textId="77777777" w:rsidTr="007422E5">
        <w:trPr>
          <w:trHeight w:val="454"/>
        </w:trPr>
        <w:tc>
          <w:tcPr>
            <w:tcW w:w="13462" w:type="dxa"/>
            <w:gridSpan w:val="5"/>
            <w:shd w:val="clear" w:color="auto" w:fill="D9E2F3" w:themeFill="accent5" w:themeFillTint="33"/>
            <w:vAlign w:val="center"/>
          </w:tcPr>
          <w:p w14:paraId="147024A2" w14:textId="77777777" w:rsidR="007422E5" w:rsidRPr="002D05BE" w:rsidRDefault="007422E5" w:rsidP="00F507BF">
            <w:pPr>
              <w:jc w:val="center"/>
              <w:rPr>
                <w:b/>
                <w:lang w:val="et-EE"/>
              </w:rPr>
            </w:pPr>
            <w:r w:rsidRPr="002D05BE">
              <w:rPr>
                <w:b/>
                <w:lang w:val="et-EE"/>
              </w:rPr>
              <w:t>Tegevused</w:t>
            </w:r>
          </w:p>
        </w:tc>
      </w:tr>
      <w:tr w:rsidR="007422E5" w:rsidRPr="002D05BE" w14:paraId="0CD9AB55" w14:textId="77777777" w:rsidTr="007422E5">
        <w:tc>
          <w:tcPr>
            <w:tcW w:w="870" w:type="dxa"/>
            <w:shd w:val="clear" w:color="auto" w:fill="D9E2F3" w:themeFill="accent5" w:themeFillTint="33"/>
            <w:vAlign w:val="center"/>
          </w:tcPr>
          <w:p w14:paraId="28C2CCFD" w14:textId="77777777" w:rsidR="007422E5" w:rsidRPr="002D05BE" w:rsidRDefault="007422E5" w:rsidP="00F507BF">
            <w:pPr>
              <w:rPr>
                <w:lang w:val="et-EE"/>
              </w:rPr>
            </w:pPr>
            <w:r w:rsidRPr="002D05BE">
              <w:rPr>
                <w:lang w:val="et-EE"/>
              </w:rPr>
              <w:t>Nr.</w:t>
            </w:r>
          </w:p>
        </w:tc>
        <w:tc>
          <w:tcPr>
            <w:tcW w:w="4528" w:type="dxa"/>
            <w:gridSpan w:val="2"/>
            <w:shd w:val="clear" w:color="auto" w:fill="D9E2F3" w:themeFill="accent5" w:themeFillTint="33"/>
            <w:vAlign w:val="center"/>
          </w:tcPr>
          <w:p w14:paraId="543ED449" w14:textId="77777777" w:rsidR="007422E5" w:rsidRPr="002D05BE" w:rsidRDefault="007422E5" w:rsidP="00F507BF">
            <w:pPr>
              <w:rPr>
                <w:lang w:val="et-EE"/>
              </w:rPr>
            </w:pPr>
            <w:r w:rsidRPr="002D05BE">
              <w:rPr>
                <w:lang w:val="et-EE"/>
              </w:rPr>
              <w:t>Tegevuse kirjeldus</w:t>
            </w:r>
          </w:p>
        </w:tc>
        <w:tc>
          <w:tcPr>
            <w:tcW w:w="2048" w:type="dxa"/>
            <w:shd w:val="clear" w:color="auto" w:fill="D9E2F3" w:themeFill="accent5" w:themeFillTint="33"/>
            <w:vAlign w:val="center"/>
          </w:tcPr>
          <w:p w14:paraId="0962CE36" w14:textId="77777777" w:rsidR="007422E5" w:rsidRPr="002D05BE" w:rsidRDefault="007422E5" w:rsidP="00F507BF">
            <w:pPr>
              <w:rPr>
                <w:lang w:val="et-EE"/>
              </w:rPr>
            </w:pPr>
            <w:r w:rsidRPr="002D05BE">
              <w:rPr>
                <w:lang w:val="et-EE"/>
              </w:rPr>
              <w:t>Ajakava</w:t>
            </w:r>
          </w:p>
        </w:tc>
        <w:tc>
          <w:tcPr>
            <w:tcW w:w="6016" w:type="dxa"/>
            <w:shd w:val="clear" w:color="auto" w:fill="D9E2F3" w:themeFill="accent5" w:themeFillTint="33"/>
            <w:vAlign w:val="center"/>
          </w:tcPr>
          <w:p w14:paraId="2E8DB15B" w14:textId="77777777" w:rsidR="007422E5" w:rsidRPr="002D05BE" w:rsidRDefault="007422E5" w:rsidP="00F507BF">
            <w:pPr>
              <w:rPr>
                <w:lang w:val="et-EE"/>
              </w:rPr>
            </w:pPr>
            <w:r w:rsidRPr="002D05BE">
              <w:rPr>
                <w:lang w:val="et-EE"/>
              </w:rPr>
              <w:t>Vastutaja / elluviija</w:t>
            </w:r>
          </w:p>
        </w:tc>
      </w:tr>
      <w:tr w:rsidR="007422E5" w:rsidRPr="002D05BE" w14:paraId="709A251B" w14:textId="77777777" w:rsidTr="007422E5">
        <w:tc>
          <w:tcPr>
            <w:tcW w:w="870" w:type="dxa"/>
            <w:shd w:val="clear" w:color="auto" w:fill="auto"/>
            <w:vAlign w:val="center"/>
          </w:tcPr>
          <w:p w14:paraId="158E82FF" w14:textId="77777777" w:rsidR="007422E5" w:rsidRPr="002A4717" w:rsidRDefault="007422E5" w:rsidP="00F507BF">
            <w:pPr>
              <w:rPr>
                <w:lang w:val="et-EE"/>
              </w:rPr>
            </w:pPr>
            <w:r w:rsidRPr="002A4717">
              <w:rPr>
                <w:lang w:val="et-EE"/>
              </w:rPr>
              <w:t>1.1.</w:t>
            </w:r>
          </w:p>
        </w:tc>
        <w:tc>
          <w:tcPr>
            <w:tcW w:w="4528" w:type="dxa"/>
            <w:gridSpan w:val="2"/>
            <w:shd w:val="clear" w:color="auto" w:fill="auto"/>
            <w:vAlign w:val="center"/>
          </w:tcPr>
          <w:p w14:paraId="17441D12" w14:textId="77777777" w:rsidR="007422E5" w:rsidRPr="002A4717" w:rsidRDefault="00517E9A" w:rsidP="00F507BF">
            <w:pPr>
              <w:rPr>
                <w:lang w:val="et-EE"/>
              </w:rPr>
            </w:pPr>
            <w:r w:rsidRPr="002A4717">
              <w:rPr>
                <w:rFonts w:ascii="Calibri" w:hAnsi="Calibri" w:cs="Calibri"/>
                <w:bCs/>
                <w:i/>
                <w:sz w:val="18"/>
                <w:szCs w:val="20"/>
                <w:lang w:val="et-EE"/>
              </w:rPr>
              <w:t>viiakse läbi 10-päevane õppeprogramm</w:t>
            </w:r>
          </w:p>
        </w:tc>
        <w:tc>
          <w:tcPr>
            <w:tcW w:w="2048" w:type="dxa"/>
            <w:shd w:val="clear" w:color="auto" w:fill="auto"/>
            <w:vAlign w:val="center"/>
          </w:tcPr>
          <w:p w14:paraId="2B1C0A5D" w14:textId="77777777" w:rsidR="007422E5" w:rsidRPr="002D05BE" w:rsidRDefault="004555E1" w:rsidP="00F507BF">
            <w:pPr>
              <w:rPr>
                <w:lang w:val="et-EE"/>
              </w:rPr>
            </w:pPr>
            <w:r w:rsidRPr="00D16C28">
              <w:t>sügis 202</w:t>
            </w:r>
            <w:r>
              <w:t>4</w:t>
            </w:r>
          </w:p>
        </w:tc>
        <w:tc>
          <w:tcPr>
            <w:tcW w:w="6016" w:type="dxa"/>
            <w:shd w:val="clear" w:color="auto" w:fill="auto"/>
            <w:vAlign w:val="center"/>
          </w:tcPr>
          <w:p w14:paraId="6DC66EEB" w14:textId="77777777" w:rsidR="007422E5" w:rsidRPr="002D05BE" w:rsidRDefault="00761E62" w:rsidP="002A4717">
            <w:pPr>
              <w:rPr>
                <w:lang w:val="et-EE"/>
              </w:rPr>
            </w:pPr>
            <w:r>
              <w:rPr>
                <w:lang w:val="et-EE"/>
              </w:rPr>
              <w:t xml:space="preserve">SKA </w:t>
            </w:r>
            <w:r w:rsidR="00F368C7">
              <w:rPr>
                <w:lang w:val="et-EE"/>
              </w:rPr>
              <w:t xml:space="preserve">vanglateenistuse </w:t>
            </w:r>
            <w:r>
              <w:rPr>
                <w:lang w:val="et-EE"/>
              </w:rPr>
              <w:t>kolledž</w:t>
            </w:r>
          </w:p>
        </w:tc>
      </w:tr>
      <w:tr w:rsidR="007422E5" w:rsidRPr="002D05BE" w14:paraId="3DE4909C" w14:textId="77777777" w:rsidTr="007422E5">
        <w:tc>
          <w:tcPr>
            <w:tcW w:w="870" w:type="dxa"/>
            <w:shd w:val="clear" w:color="auto" w:fill="auto"/>
            <w:vAlign w:val="center"/>
          </w:tcPr>
          <w:p w14:paraId="648E60D6" w14:textId="77777777" w:rsidR="007422E5" w:rsidRPr="002D05BE" w:rsidRDefault="007422E5" w:rsidP="00F507BF">
            <w:pPr>
              <w:rPr>
                <w:lang w:val="et-EE"/>
              </w:rPr>
            </w:pPr>
            <w:r w:rsidRPr="002D05BE">
              <w:rPr>
                <w:lang w:val="et-EE"/>
              </w:rPr>
              <w:t>1.2.</w:t>
            </w:r>
          </w:p>
        </w:tc>
        <w:tc>
          <w:tcPr>
            <w:tcW w:w="4528" w:type="dxa"/>
            <w:gridSpan w:val="2"/>
            <w:shd w:val="clear" w:color="auto" w:fill="auto"/>
            <w:vAlign w:val="center"/>
          </w:tcPr>
          <w:p w14:paraId="4525DE77" w14:textId="77777777" w:rsidR="007422E5" w:rsidRPr="002D05BE" w:rsidRDefault="007422E5" w:rsidP="00F507BF">
            <w:pPr>
              <w:rPr>
                <w:lang w:val="et-EE"/>
              </w:rPr>
            </w:pPr>
          </w:p>
        </w:tc>
        <w:tc>
          <w:tcPr>
            <w:tcW w:w="2048" w:type="dxa"/>
            <w:shd w:val="clear" w:color="auto" w:fill="auto"/>
            <w:vAlign w:val="center"/>
          </w:tcPr>
          <w:p w14:paraId="58D44436" w14:textId="77777777" w:rsidR="007422E5" w:rsidRPr="002D05BE" w:rsidRDefault="007422E5" w:rsidP="00F507BF">
            <w:pPr>
              <w:rPr>
                <w:lang w:val="et-EE"/>
              </w:rPr>
            </w:pPr>
          </w:p>
        </w:tc>
        <w:tc>
          <w:tcPr>
            <w:tcW w:w="6016" w:type="dxa"/>
            <w:shd w:val="clear" w:color="auto" w:fill="auto"/>
            <w:vAlign w:val="center"/>
          </w:tcPr>
          <w:p w14:paraId="6249A24F" w14:textId="77777777" w:rsidR="007422E5" w:rsidRPr="002D05BE" w:rsidRDefault="007422E5" w:rsidP="00F507BF">
            <w:pPr>
              <w:rPr>
                <w:lang w:val="et-EE"/>
              </w:rPr>
            </w:pPr>
          </w:p>
        </w:tc>
      </w:tr>
      <w:tr w:rsidR="007422E5" w:rsidRPr="002D05BE" w14:paraId="1BD4BA30" w14:textId="77777777" w:rsidTr="007422E5">
        <w:tc>
          <w:tcPr>
            <w:tcW w:w="870" w:type="dxa"/>
            <w:shd w:val="clear" w:color="auto" w:fill="auto"/>
            <w:vAlign w:val="center"/>
          </w:tcPr>
          <w:p w14:paraId="048C7755" w14:textId="77777777" w:rsidR="007422E5" w:rsidRPr="002D05BE" w:rsidRDefault="007422E5" w:rsidP="00F507BF">
            <w:pPr>
              <w:rPr>
                <w:lang w:val="et-EE"/>
              </w:rPr>
            </w:pPr>
            <w:r w:rsidRPr="002D05BE">
              <w:rPr>
                <w:lang w:val="et-EE"/>
              </w:rPr>
              <w:t>1.3.</w:t>
            </w:r>
          </w:p>
        </w:tc>
        <w:tc>
          <w:tcPr>
            <w:tcW w:w="4528" w:type="dxa"/>
            <w:gridSpan w:val="2"/>
            <w:shd w:val="clear" w:color="auto" w:fill="auto"/>
            <w:vAlign w:val="center"/>
          </w:tcPr>
          <w:p w14:paraId="1BCAB65F" w14:textId="77777777" w:rsidR="007422E5" w:rsidRPr="002D05BE" w:rsidRDefault="007422E5" w:rsidP="00F507BF">
            <w:pPr>
              <w:rPr>
                <w:lang w:val="et-EE"/>
              </w:rPr>
            </w:pPr>
          </w:p>
        </w:tc>
        <w:tc>
          <w:tcPr>
            <w:tcW w:w="2048" w:type="dxa"/>
            <w:shd w:val="clear" w:color="auto" w:fill="auto"/>
            <w:vAlign w:val="center"/>
          </w:tcPr>
          <w:p w14:paraId="4AC320B8" w14:textId="77777777" w:rsidR="007422E5" w:rsidRPr="002D05BE" w:rsidRDefault="007422E5" w:rsidP="00F507BF">
            <w:pPr>
              <w:rPr>
                <w:lang w:val="et-EE"/>
              </w:rPr>
            </w:pPr>
          </w:p>
        </w:tc>
        <w:tc>
          <w:tcPr>
            <w:tcW w:w="6016" w:type="dxa"/>
            <w:shd w:val="clear" w:color="auto" w:fill="auto"/>
            <w:vAlign w:val="center"/>
          </w:tcPr>
          <w:p w14:paraId="3ACB1440" w14:textId="77777777" w:rsidR="007422E5" w:rsidRPr="002D05BE" w:rsidRDefault="007422E5" w:rsidP="00F507BF">
            <w:pPr>
              <w:rPr>
                <w:lang w:val="et-EE"/>
              </w:rPr>
            </w:pPr>
          </w:p>
        </w:tc>
      </w:tr>
    </w:tbl>
    <w:p w14:paraId="4AF77C3C" w14:textId="77777777" w:rsidR="007422E5" w:rsidRPr="002D05BE" w:rsidRDefault="007422E5">
      <w:pPr>
        <w:rPr>
          <w:b/>
          <w:lang w:val="et-EE"/>
        </w:rPr>
      </w:pPr>
    </w:p>
    <w:tbl>
      <w:tblPr>
        <w:tblStyle w:val="TableGrid"/>
        <w:tblW w:w="0" w:type="auto"/>
        <w:tblLook w:val="04A0" w:firstRow="1" w:lastRow="0" w:firstColumn="1" w:lastColumn="0" w:noHBand="0" w:noVBand="1"/>
      </w:tblPr>
      <w:tblGrid>
        <w:gridCol w:w="870"/>
        <w:gridCol w:w="7"/>
        <w:gridCol w:w="951"/>
        <w:gridCol w:w="3630"/>
        <w:gridCol w:w="2053"/>
        <w:gridCol w:w="5951"/>
      </w:tblGrid>
      <w:tr w:rsidR="007422E5" w:rsidRPr="002D05BE" w14:paraId="06F19C92" w14:textId="77777777" w:rsidTr="007422E5">
        <w:trPr>
          <w:trHeight w:val="734"/>
        </w:trPr>
        <w:tc>
          <w:tcPr>
            <w:tcW w:w="1828" w:type="dxa"/>
            <w:gridSpan w:val="3"/>
            <w:shd w:val="clear" w:color="auto" w:fill="D9E2F3" w:themeFill="accent5" w:themeFillTint="33"/>
            <w:vAlign w:val="center"/>
          </w:tcPr>
          <w:p w14:paraId="1365D780" w14:textId="77777777" w:rsidR="007422E5" w:rsidRPr="002D05BE" w:rsidRDefault="007422E5" w:rsidP="00F507BF">
            <w:pPr>
              <w:rPr>
                <w:b/>
                <w:lang w:val="et-EE"/>
              </w:rPr>
            </w:pPr>
            <w:r w:rsidRPr="002D05BE">
              <w:rPr>
                <w:b/>
                <w:lang w:val="et-EE"/>
              </w:rPr>
              <w:lastRenderedPageBreak/>
              <w:t>Tulemus 2:</w:t>
            </w:r>
          </w:p>
        </w:tc>
        <w:tc>
          <w:tcPr>
            <w:tcW w:w="11634" w:type="dxa"/>
            <w:gridSpan w:val="3"/>
            <w:vAlign w:val="center"/>
          </w:tcPr>
          <w:p w14:paraId="45090AD6" w14:textId="77777777" w:rsidR="007422E5" w:rsidRPr="002D05BE" w:rsidRDefault="00C16466" w:rsidP="00F507BF">
            <w:pPr>
              <w:rPr>
                <w:lang w:val="et-EE"/>
              </w:rPr>
            </w:pPr>
            <w:r>
              <w:rPr>
                <w:b/>
                <w:bCs/>
                <w:i/>
                <w:color w:val="000000" w:themeColor="text1"/>
                <w:sz w:val="18"/>
                <w:szCs w:val="20"/>
                <w:lang w:val="et-EE"/>
              </w:rPr>
              <w:t>Erakorraliste sündmuste lahendamise juhtimine: osaleja saab simulatsiooni mudeli abil praktilise kogemuse ja teadmise kaasaegsest mudelist</w:t>
            </w:r>
          </w:p>
        </w:tc>
      </w:tr>
      <w:tr w:rsidR="007422E5" w:rsidRPr="002D05BE" w14:paraId="513171FE" w14:textId="77777777" w:rsidTr="007422E5">
        <w:trPr>
          <w:trHeight w:val="454"/>
        </w:trPr>
        <w:tc>
          <w:tcPr>
            <w:tcW w:w="13462" w:type="dxa"/>
            <w:gridSpan w:val="6"/>
            <w:shd w:val="clear" w:color="auto" w:fill="D9E2F3" w:themeFill="accent5" w:themeFillTint="33"/>
            <w:vAlign w:val="center"/>
          </w:tcPr>
          <w:p w14:paraId="7E1044EF" w14:textId="77777777" w:rsidR="007422E5" w:rsidRPr="002D05BE" w:rsidRDefault="007422E5" w:rsidP="00F507BF">
            <w:pPr>
              <w:jc w:val="center"/>
              <w:rPr>
                <w:b/>
                <w:lang w:val="et-EE"/>
              </w:rPr>
            </w:pPr>
            <w:r w:rsidRPr="002D05BE">
              <w:rPr>
                <w:b/>
                <w:lang w:val="et-EE"/>
              </w:rPr>
              <w:t>Indikaatorid</w:t>
            </w:r>
          </w:p>
        </w:tc>
      </w:tr>
      <w:tr w:rsidR="007422E5" w:rsidRPr="002D05BE" w14:paraId="3031519B" w14:textId="77777777" w:rsidTr="007422E5">
        <w:tc>
          <w:tcPr>
            <w:tcW w:w="870" w:type="dxa"/>
            <w:shd w:val="clear" w:color="auto" w:fill="D9E2F3" w:themeFill="accent5" w:themeFillTint="33"/>
            <w:vAlign w:val="center"/>
          </w:tcPr>
          <w:p w14:paraId="70EF1023" w14:textId="77777777" w:rsidR="007422E5" w:rsidRPr="002D05BE" w:rsidRDefault="007422E5" w:rsidP="00F507BF">
            <w:pPr>
              <w:rPr>
                <w:lang w:val="et-EE"/>
              </w:rPr>
            </w:pPr>
            <w:r w:rsidRPr="002D05BE">
              <w:rPr>
                <w:lang w:val="et-EE"/>
              </w:rPr>
              <w:t>Ühine</w:t>
            </w:r>
          </w:p>
        </w:tc>
        <w:tc>
          <w:tcPr>
            <w:tcW w:w="958" w:type="dxa"/>
            <w:gridSpan w:val="2"/>
            <w:shd w:val="clear" w:color="auto" w:fill="D9E2F3" w:themeFill="accent5" w:themeFillTint="33"/>
            <w:vAlign w:val="center"/>
          </w:tcPr>
          <w:p w14:paraId="1E4AFA04" w14:textId="77777777" w:rsidR="007422E5" w:rsidRPr="002D05BE" w:rsidRDefault="007422E5" w:rsidP="00F507BF">
            <w:pPr>
              <w:rPr>
                <w:lang w:val="et-EE"/>
              </w:rPr>
            </w:pPr>
            <w:r w:rsidRPr="002D05BE">
              <w:rPr>
                <w:lang w:val="et-EE"/>
              </w:rPr>
              <w:t>Tüüp (V,T,K)</w:t>
            </w:r>
          </w:p>
        </w:tc>
        <w:tc>
          <w:tcPr>
            <w:tcW w:w="3630" w:type="dxa"/>
            <w:shd w:val="clear" w:color="auto" w:fill="D9E2F3" w:themeFill="accent5" w:themeFillTint="33"/>
            <w:vAlign w:val="center"/>
          </w:tcPr>
          <w:p w14:paraId="3D662320" w14:textId="77777777" w:rsidR="007422E5" w:rsidRPr="002D05BE" w:rsidRDefault="007422E5" w:rsidP="00F507BF">
            <w:pPr>
              <w:rPr>
                <w:lang w:val="et-EE"/>
              </w:rPr>
            </w:pPr>
            <w:r w:rsidRPr="002D05BE">
              <w:rPr>
                <w:lang w:val="et-EE"/>
              </w:rPr>
              <w:t>Kirjeldus</w:t>
            </w:r>
          </w:p>
        </w:tc>
        <w:tc>
          <w:tcPr>
            <w:tcW w:w="2053" w:type="dxa"/>
            <w:shd w:val="clear" w:color="auto" w:fill="D9E2F3" w:themeFill="accent5" w:themeFillTint="33"/>
            <w:vAlign w:val="center"/>
          </w:tcPr>
          <w:p w14:paraId="125E5AE5" w14:textId="77777777" w:rsidR="007422E5" w:rsidRPr="002D05BE" w:rsidRDefault="007422E5" w:rsidP="00F507BF">
            <w:pPr>
              <w:rPr>
                <w:lang w:val="et-EE"/>
              </w:rPr>
            </w:pPr>
            <w:r w:rsidRPr="002D05BE">
              <w:rPr>
                <w:lang w:val="et-EE"/>
              </w:rPr>
              <w:t>Andmekogumise viis ja sagedus</w:t>
            </w:r>
          </w:p>
        </w:tc>
        <w:tc>
          <w:tcPr>
            <w:tcW w:w="5951" w:type="dxa"/>
            <w:shd w:val="clear" w:color="auto" w:fill="D9E2F3" w:themeFill="accent5" w:themeFillTint="33"/>
            <w:vAlign w:val="center"/>
          </w:tcPr>
          <w:p w14:paraId="48D1B59E" w14:textId="77777777" w:rsidR="007422E5" w:rsidRPr="002D05BE" w:rsidRDefault="007422E5" w:rsidP="00F507BF">
            <w:pPr>
              <w:rPr>
                <w:lang w:val="et-EE"/>
              </w:rPr>
            </w:pPr>
            <w:r w:rsidRPr="002D05BE">
              <w:rPr>
                <w:lang w:val="et-EE"/>
              </w:rPr>
              <w:t>Sihttase</w:t>
            </w:r>
          </w:p>
        </w:tc>
      </w:tr>
      <w:tr w:rsidR="00EE1371" w:rsidRPr="002D05BE" w14:paraId="1D0683CF" w14:textId="77777777" w:rsidTr="007422E5">
        <w:tc>
          <w:tcPr>
            <w:tcW w:w="870" w:type="dxa"/>
            <w:shd w:val="clear" w:color="auto" w:fill="auto"/>
            <w:vAlign w:val="center"/>
          </w:tcPr>
          <w:p w14:paraId="6F146DAA" w14:textId="77777777" w:rsidR="00EE1371" w:rsidRPr="002D05BE" w:rsidRDefault="00EE1371" w:rsidP="00EE1371">
            <w:pPr>
              <w:rPr>
                <w:lang w:val="et-EE"/>
              </w:rPr>
            </w:pPr>
            <w:r w:rsidRPr="002D05BE">
              <w:rPr>
                <w:lang w:val="et-EE"/>
              </w:rPr>
              <w:t>Jah/Ei</w:t>
            </w:r>
          </w:p>
        </w:tc>
        <w:tc>
          <w:tcPr>
            <w:tcW w:w="958" w:type="dxa"/>
            <w:gridSpan w:val="2"/>
            <w:shd w:val="clear" w:color="auto" w:fill="auto"/>
            <w:vAlign w:val="center"/>
          </w:tcPr>
          <w:p w14:paraId="7DC00219" w14:textId="77777777" w:rsidR="00EE1371" w:rsidRPr="002D05BE" w:rsidRDefault="00EE1371" w:rsidP="00EE1371">
            <w:pPr>
              <w:rPr>
                <w:lang w:val="et-EE"/>
              </w:rPr>
            </w:pPr>
            <w:r w:rsidRPr="002D05BE">
              <w:rPr>
                <w:lang w:val="et-EE"/>
              </w:rPr>
              <w:t>Väljund</w:t>
            </w:r>
          </w:p>
        </w:tc>
        <w:tc>
          <w:tcPr>
            <w:tcW w:w="3630" w:type="dxa"/>
            <w:shd w:val="clear" w:color="auto" w:fill="auto"/>
            <w:vAlign w:val="center"/>
          </w:tcPr>
          <w:p w14:paraId="4A1D7649" w14:textId="77777777" w:rsidR="00EE1371" w:rsidRPr="002D05BE" w:rsidRDefault="00EE1371" w:rsidP="00EE1371">
            <w:pPr>
              <w:rPr>
                <w:lang w:val="et-EE"/>
              </w:rPr>
            </w:pPr>
            <w:r w:rsidRPr="002D05BE">
              <w:rPr>
                <w:lang w:val="et-EE"/>
              </w:rPr>
              <w:t>Otseste kasusaajate arv</w:t>
            </w:r>
            <w:r>
              <w:rPr>
                <w:lang w:val="et-EE"/>
              </w:rPr>
              <w:t>*</w:t>
            </w:r>
            <w:r w:rsidRPr="002D05BE">
              <w:rPr>
                <w:lang w:val="et-EE"/>
              </w:rPr>
              <w:t xml:space="preserve"> (#)</w:t>
            </w:r>
          </w:p>
        </w:tc>
        <w:tc>
          <w:tcPr>
            <w:tcW w:w="2053" w:type="dxa"/>
            <w:shd w:val="clear" w:color="auto" w:fill="auto"/>
            <w:vAlign w:val="center"/>
          </w:tcPr>
          <w:p w14:paraId="674FBC70" w14:textId="77777777" w:rsidR="00EE1371" w:rsidRPr="002D05BE" w:rsidRDefault="00EE1371" w:rsidP="00EE1371">
            <w:pPr>
              <w:rPr>
                <w:lang w:val="et-EE"/>
              </w:rPr>
            </w:pPr>
            <w:r>
              <w:rPr>
                <w:lang w:val="et-EE"/>
              </w:rPr>
              <w:t>nimekiri</w:t>
            </w:r>
          </w:p>
        </w:tc>
        <w:tc>
          <w:tcPr>
            <w:tcW w:w="5951" w:type="dxa"/>
            <w:shd w:val="clear" w:color="auto" w:fill="auto"/>
            <w:vAlign w:val="center"/>
          </w:tcPr>
          <w:p w14:paraId="78FD006E" w14:textId="77777777" w:rsidR="00EE1371" w:rsidRPr="002D05BE" w:rsidRDefault="00EE1371" w:rsidP="00EE1371">
            <w:pPr>
              <w:rPr>
                <w:lang w:val="et-EE"/>
              </w:rPr>
            </w:pPr>
            <w:r>
              <w:rPr>
                <w:lang w:val="et-EE"/>
              </w:rPr>
              <w:t>6</w:t>
            </w:r>
          </w:p>
        </w:tc>
      </w:tr>
      <w:tr w:rsidR="00EE1371" w:rsidRPr="002D05BE" w14:paraId="12D41B03" w14:textId="77777777" w:rsidTr="007422E5">
        <w:tc>
          <w:tcPr>
            <w:tcW w:w="870" w:type="dxa"/>
            <w:shd w:val="clear" w:color="auto" w:fill="auto"/>
            <w:vAlign w:val="center"/>
          </w:tcPr>
          <w:p w14:paraId="1DFB5BD1" w14:textId="77777777" w:rsidR="00EE1371" w:rsidRPr="002D05BE" w:rsidRDefault="00EE1371" w:rsidP="00EE1371">
            <w:pPr>
              <w:rPr>
                <w:lang w:val="et-EE"/>
              </w:rPr>
            </w:pPr>
          </w:p>
        </w:tc>
        <w:tc>
          <w:tcPr>
            <w:tcW w:w="958" w:type="dxa"/>
            <w:gridSpan w:val="2"/>
            <w:shd w:val="clear" w:color="auto" w:fill="auto"/>
            <w:vAlign w:val="center"/>
          </w:tcPr>
          <w:p w14:paraId="4EFE1C91" w14:textId="77777777" w:rsidR="00EE1371" w:rsidRPr="002D05BE" w:rsidRDefault="00EE1371" w:rsidP="00EE1371">
            <w:pPr>
              <w:rPr>
                <w:lang w:val="et-EE"/>
              </w:rPr>
            </w:pPr>
          </w:p>
        </w:tc>
        <w:tc>
          <w:tcPr>
            <w:tcW w:w="3630" w:type="dxa"/>
            <w:shd w:val="clear" w:color="auto" w:fill="auto"/>
            <w:vAlign w:val="center"/>
          </w:tcPr>
          <w:p w14:paraId="059AD6FF" w14:textId="77777777" w:rsidR="00EE1371" w:rsidRPr="002D05BE" w:rsidRDefault="00EE1371" w:rsidP="00EE1371">
            <w:pPr>
              <w:rPr>
                <w:lang w:val="et-EE"/>
              </w:rPr>
            </w:pPr>
            <w:r>
              <w:rPr>
                <w:lang w:val="et-EE"/>
              </w:rPr>
              <w:t>* mehed, naised</w:t>
            </w:r>
          </w:p>
        </w:tc>
        <w:tc>
          <w:tcPr>
            <w:tcW w:w="2053" w:type="dxa"/>
            <w:shd w:val="clear" w:color="auto" w:fill="auto"/>
            <w:vAlign w:val="center"/>
          </w:tcPr>
          <w:p w14:paraId="2036B2D4" w14:textId="77777777" w:rsidR="00EE1371" w:rsidRPr="002D05BE" w:rsidRDefault="00EE1371" w:rsidP="00EE1371">
            <w:pPr>
              <w:rPr>
                <w:lang w:val="et-EE"/>
              </w:rPr>
            </w:pPr>
          </w:p>
        </w:tc>
        <w:tc>
          <w:tcPr>
            <w:tcW w:w="5951" w:type="dxa"/>
            <w:shd w:val="clear" w:color="auto" w:fill="auto"/>
            <w:vAlign w:val="center"/>
          </w:tcPr>
          <w:p w14:paraId="6D773FB6" w14:textId="77777777" w:rsidR="00EE1371" w:rsidRPr="002D05BE" w:rsidRDefault="00EE1371" w:rsidP="00EE1371">
            <w:pPr>
              <w:rPr>
                <w:lang w:val="et-EE"/>
              </w:rPr>
            </w:pPr>
          </w:p>
        </w:tc>
      </w:tr>
      <w:tr w:rsidR="00EE1371" w:rsidRPr="002D05BE" w14:paraId="65D4F43B" w14:textId="77777777" w:rsidTr="007422E5">
        <w:tc>
          <w:tcPr>
            <w:tcW w:w="870" w:type="dxa"/>
            <w:shd w:val="clear" w:color="auto" w:fill="auto"/>
            <w:vAlign w:val="center"/>
          </w:tcPr>
          <w:p w14:paraId="6E1CF929" w14:textId="77777777" w:rsidR="00EE1371" w:rsidRPr="002D05BE" w:rsidRDefault="00EE1371" w:rsidP="00EE1371">
            <w:pPr>
              <w:rPr>
                <w:lang w:val="et-EE"/>
              </w:rPr>
            </w:pPr>
          </w:p>
        </w:tc>
        <w:tc>
          <w:tcPr>
            <w:tcW w:w="958" w:type="dxa"/>
            <w:gridSpan w:val="2"/>
            <w:shd w:val="clear" w:color="auto" w:fill="auto"/>
            <w:vAlign w:val="center"/>
          </w:tcPr>
          <w:p w14:paraId="688F8723" w14:textId="77777777" w:rsidR="00EE1371" w:rsidRPr="002D05BE" w:rsidRDefault="00EE1371" w:rsidP="00EE1371">
            <w:pPr>
              <w:rPr>
                <w:lang w:val="et-EE"/>
              </w:rPr>
            </w:pPr>
          </w:p>
        </w:tc>
        <w:tc>
          <w:tcPr>
            <w:tcW w:w="3630" w:type="dxa"/>
            <w:shd w:val="clear" w:color="auto" w:fill="auto"/>
            <w:vAlign w:val="center"/>
          </w:tcPr>
          <w:p w14:paraId="6540439F" w14:textId="77777777" w:rsidR="00EE1371" w:rsidRPr="002D05BE" w:rsidRDefault="00EE1371" w:rsidP="00EE1371">
            <w:pPr>
              <w:rPr>
                <w:lang w:val="et-EE"/>
              </w:rPr>
            </w:pPr>
          </w:p>
        </w:tc>
        <w:tc>
          <w:tcPr>
            <w:tcW w:w="2053" w:type="dxa"/>
            <w:shd w:val="clear" w:color="auto" w:fill="auto"/>
            <w:vAlign w:val="center"/>
          </w:tcPr>
          <w:p w14:paraId="6D6F18E7" w14:textId="77777777" w:rsidR="00EE1371" w:rsidRPr="002D05BE" w:rsidRDefault="00EE1371" w:rsidP="00EE1371">
            <w:pPr>
              <w:rPr>
                <w:lang w:val="et-EE"/>
              </w:rPr>
            </w:pPr>
          </w:p>
        </w:tc>
        <w:tc>
          <w:tcPr>
            <w:tcW w:w="5951" w:type="dxa"/>
            <w:shd w:val="clear" w:color="auto" w:fill="auto"/>
            <w:vAlign w:val="center"/>
          </w:tcPr>
          <w:p w14:paraId="5A1B5692" w14:textId="77777777" w:rsidR="00EE1371" w:rsidRPr="002D05BE" w:rsidRDefault="00EE1371" w:rsidP="00EE1371">
            <w:pPr>
              <w:rPr>
                <w:lang w:val="et-EE"/>
              </w:rPr>
            </w:pPr>
          </w:p>
        </w:tc>
      </w:tr>
      <w:tr w:rsidR="00EE1371" w:rsidRPr="002D05BE" w14:paraId="71B49CA4" w14:textId="77777777" w:rsidTr="007422E5">
        <w:tc>
          <w:tcPr>
            <w:tcW w:w="870" w:type="dxa"/>
            <w:shd w:val="clear" w:color="auto" w:fill="auto"/>
            <w:vAlign w:val="center"/>
          </w:tcPr>
          <w:p w14:paraId="35AA696E" w14:textId="77777777" w:rsidR="00EE1371" w:rsidRPr="002D05BE" w:rsidRDefault="00EE1371" w:rsidP="00EE1371">
            <w:pPr>
              <w:rPr>
                <w:lang w:val="et-EE"/>
              </w:rPr>
            </w:pPr>
          </w:p>
        </w:tc>
        <w:tc>
          <w:tcPr>
            <w:tcW w:w="958" w:type="dxa"/>
            <w:gridSpan w:val="2"/>
            <w:shd w:val="clear" w:color="auto" w:fill="auto"/>
            <w:vAlign w:val="center"/>
          </w:tcPr>
          <w:p w14:paraId="659B6D50" w14:textId="77777777" w:rsidR="00EE1371" w:rsidRPr="002D05BE" w:rsidRDefault="00EE1371" w:rsidP="00EE1371">
            <w:pPr>
              <w:rPr>
                <w:lang w:val="et-EE"/>
              </w:rPr>
            </w:pPr>
          </w:p>
        </w:tc>
        <w:tc>
          <w:tcPr>
            <w:tcW w:w="3630" w:type="dxa"/>
            <w:shd w:val="clear" w:color="auto" w:fill="auto"/>
            <w:vAlign w:val="center"/>
          </w:tcPr>
          <w:p w14:paraId="16BD736D" w14:textId="77777777" w:rsidR="00EE1371" w:rsidRPr="002D05BE" w:rsidRDefault="00EE1371" w:rsidP="00EE1371">
            <w:pPr>
              <w:rPr>
                <w:lang w:val="et-EE"/>
              </w:rPr>
            </w:pPr>
          </w:p>
        </w:tc>
        <w:tc>
          <w:tcPr>
            <w:tcW w:w="2053" w:type="dxa"/>
            <w:shd w:val="clear" w:color="auto" w:fill="auto"/>
            <w:vAlign w:val="center"/>
          </w:tcPr>
          <w:p w14:paraId="7D01DC82" w14:textId="77777777" w:rsidR="00EE1371" w:rsidRPr="002D05BE" w:rsidRDefault="00EE1371" w:rsidP="00EE1371">
            <w:pPr>
              <w:rPr>
                <w:lang w:val="et-EE"/>
              </w:rPr>
            </w:pPr>
          </w:p>
        </w:tc>
        <w:tc>
          <w:tcPr>
            <w:tcW w:w="5951" w:type="dxa"/>
            <w:shd w:val="clear" w:color="auto" w:fill="auto"/>
            <w:vAlign w:val="center"/>
          </w:tcPr>
          <w:p w14:paraId="4B75651B" w14:textId="77777777" w:rsidR="00EE1371" w:rsidRPr="002D05BE" w:rsidRDefault="00EE1371" w:rsidP="00EE1371">
            <w:pPr>
              <w:rPr>
                <w:lang w:val="et-EE"/>
              </w:rPr>
            </w:pPr>
          </w:p>
        </w:tc>
      </w:tr>
      <w:tr w:rsidR="00EE1371" w:rsidRPr="002D05BE" w14:paraId="09B27A9E" w14:textId="77777777" w:rsidTr="007422E5">
        <w:trPr>
          <w:trHeight w:val="454"/>
        </w:trPr>
        <w:tc>
          <w:tcPr>
            <w:tcW w:w="13462" w:type="dxa"/>
            <w:gridSpan w:val="6"/>
            <w:shd w:val="clear" w:color="auto" w:fill="D9E2F3" w:themeFill="accent5" w:themeFillTint="33"/>
            <w:vAlign w:val="center"/>
          </w:tcPr>
          <w:p w14:paraId="38EA25A2" w14:textId="77777777" w:rsidR="00EE1371" w:rsidRPr="002D05BE" w:rsidRDefault="00EE1371" w:rsidP="00EE1371">
            <w:pPr>
              <w:jc w:val="center"/>
              <w:rPr>
                <w:b/>
                <w:lang w:val="et-EE"/>
              </w:rPr>
            </w:pPr>
            <w:r w:rsidRPr="002D05BE">
              <w:rPr>
                <w:b/>
                <w:lang w:val="et-EE"/>
              </w:rPr>
              <w:t>Tegevused</w:t>
            </w:r>
          </w:p>
        </w:tc>
      </w:tr>
      <w:tr w:rsidR="00EE1371" w:rsidRPr="002D05BE" w14:paraId="56F052C2" w14:textId="77777777" w:rsidTr="007422E5">
        <w:tc>
          <w:tcPr>
            <w:tcW w:w="877" w:type="dxa"/>
            <w:gridSpan w:val="2"/>
            <w:shd w:val="clear" w:color="auto" w:fill="D9E2F3" w:themeFill="accent5" w:themeFillTint="33"/>
            <w:vAlign w:val="center"/>
          </w:tcPr>
          <w:p w14:paraId="1F16ACCF" w14:textId="77777777" w:rsidR="00EE1371" w:rsidRPr="002D05BE" w:rsidRDefault="00EE1371" w:rsidP="00EE1371">
            <w:pPr>
              <w:rPr>
                <w:lang w:val="et-EE"/>
              </w:rPr>
            </w:pPr>
            <w:r w:rsidRPr="002D05BE">
              <w:rPr>
                <w:lang w:val="et-EE"/>
              </w:rPr>
              <w:t>Nr.</w:t>
            </w:r>
          </w:p>
        </w:tc>
        <w:tc>
          <w:tcPr>
            <w:tcW w:w="4581" w:type="dxa"/>
            <w:gridSpan w:val="2"/>
            <w:shd w:val="clear" w:color="auto" w:fill="D9E2F3" w:themeFill="accent5" w:themeFillTint="33"/>
            <w:vAlign w:val="center"/>
          </w:tcPr>
          <w:p w14:paraId="43F03786" w14:textId="77777777" w:rsidR="00EE1371" w:rsidRPr="002D05BE" w:rsidRDefault="00EE1371" w:rsidP="00EE1371">
            <w:pPr>
              <w:rPr>
                <w:lang w:val="et-EE"/>
              </w:rPr>
            </w:pPr>
            <w:r w:rsidRPr="002D05BE">
              <w:rPr>
                <w:lang w:val="et-EE"/>
              </w:rPr>
              <w:t>Tegevuse kirjeldus</w:t>
            </w:r>
          </w:p>
        </w:tc>
        <w:tc>
          <w:tcPr>
            <w:tcW w:w="2053" w:type="dxa"/>
            <w:shd w:val="clear" w:color="auto" w:fill="D9E2F3" w:themeFill="accent5" w:themeFillTint="33"/>
            <w:vAlign w:val="center"/>
          </w:tcPr>
          <w:p w14:paraId="718EDD9A" w14:textId="77777777" w:rsidR="00EE1371" w:rsidRPr="002D05BE" w:rsidRDefault="00EE1371" w:rsidP="00EE1371">
            <w:pPr>
              <w:rPr>
                <w:lang w:val="et-EE"/>
              </w:rPr>
            </w:pPr>
            <w:r w:rsidRPr="002D05BE">
              <w:rPr>
                <w:lang w:val="et-EE"/>
              </w:rPr>
              <w:t>Ajakava</w:t>
            </w:r>
          </w:p>
        </w:tc>
        <w:tc>
          <w:tcPr>
            <w:tcW w:w="5951" w:type="dxa"/>
            <w:shd w:val="clear" w:color="auto" w:fill="D9E2F3" w:themeFill="accent5" w:themeFillTint="33"/>
            <w:vAlign w:val="center"/>
          </w:tcPr>
          <w:p w14:paraId="10D8598E" w14:textId="77777777" w:rsidR="00EE1371" w:rsidRPr="002D05BE" w:rsidRDefault="00EE1371" w:rsidP="00EE1371">
            <w:pPr>
              <w:rPr>
                <w:lang w:val="et-EE"/>
              </w:rPr>
            </w:pPr>
            <w:r w:rsidRPr="002D05BE">
              <w:rPr>
                <w:lang w:val="et-EE"/>
              </w:rPr>
              <w:t>Vastutaja / elluviija</w:t>
            </w:r>
          </w:p>
        </w:tc>
      </w:tr>
      <w:tr w:rsidR="00EE1371" w:rsidRPr="002D05BE" w14:paraId="7DE33C85" w14:textId="77777777" w:rsidTr="007422E5">
        <w:tc>
          <w:tcPr>
            <w:tcW w:w="877" w:type="dxa"/>
            <w:gridSpan w:val="2"/>
            <w:shd w:val="clear" w:color="auto" w:fill="auto"/>
            <w:vAlign w:val="center"/>
          </w:tcPr>
          <w:p w14:paraId="5CA3C2D4" w14:textId="77777777" w:rsidR="00EE1371" w:rsidRPr="002A4717" w:rsidRDefault="00EE1371" w:rsidP="00EE1371">
            <w:pPr>
              <w:rPr>
                <w:lang w:val="et-EE"/>
              </w:rPr>
            </w:pPr>
            <w:r w:rsidRPr="002A4717">
              <w:rPr>
                <w:lang w:val="et-EE"/>
              </w:rPr>
              <w:t>2.1.</w:t>
            </w:r>
          </w:p>
        </w:tc>
        <w:tc>
          <w:tcPr>
            <w:tcW w:w="4581" w:type="dxa"/>
            <w:gridSpan w:val="2"/>
            <w:shd w:val="clear" w:color="auto" w:fill="auto"/>
            <w:vAlign w:val="center"/>
          </w:tcPr>
          <w:p w14:paraId="11761D81" w14:textId="77777777" w:rsidR="00EE1371" w:rsidRPr="002A4717" w:rsidRDefault="00EE1371" w:rsidP="00EE1371">
            <w:pPr>
              <w:ind w:left="34"/>
              <w:rPr>
                <w:lang w:val="et-EE"/>
              </w:rPr>
            </w:pPr>
            <w:r w:rsidRPr="002A4717">
              <w:rPr>
                <w:rFonts w:ascii="Calibri" w:hAnsi="Calibri" w:cs="Calibri"/>
                <w:bCs/>
                <w:i/>
                <w:sz w:val="18"/>
                <w:szCs w:val="20"/>
                <w:lang w:val="et-EE"/>
              </w:rPr>
              <w:t xml:space="preserve">1-päevane koolitus, 8h </w:t>
            </w:r>
          </w:p>
        </w:tc>
        <w:tc>
          <w:tcPr>
            <w:tcW w:w="2053" w:type="dxa"/>
            <w:shd w:val="clear" w:color="auto" w:fill="auto"/>
            <w:vAlign w:val="center"/>
          </w:tcPr>
          <w:p w14:paraId="7B569335" w14:textId="77777777" w:rsidR="00EE1371" w:rsidRPr="002D05BE" w:rsidRDefault="00EE1371" w:rsidP="00EE1371">
            <w:pPr>
              <w:rPr>
                <w:lang w:val="et-EE"/>
              </w:rPr>
            </w:pPr>
            <w:r>
              <w:rPr>
                <w:lang w:val="et-EE"/>
              </w:rPr>
              <w:t>Sept-Dets 2024</w:t>
            </w:r>
          </w:p>
        </w:tc>
        <w:tc>
          <w:tcPr>
            <w:tcW w:w="5951" w:type="dxa"/>
            <w:shd w:val="clear" w:color="auto" w:fill="auto"/>
            <w:vAlign w:val="center"/>
          </w:tcPr>
          <w:p w14:paraId="435A650B" w14:textId="77777777" w:rsidR="00EE1371" w:rsidRPr="002D05BE" w:rsidRDefault="00EE1371" w:rsidP="00EE1371">
            <w:pPr>
              <w:rPr>
                <w:lang w:val="et-EE"/>
              </w:rPr>
            </w:pPr>
            <w:r>
              <w:rPr>
                <w:lang w:val="et-EE"/>
              </w:rPr>
              <w:t>SKA vanglate</w:t>
            </w:r>
            <w:r w:rsidR="00F368C7">
              <w:rPr>
                <w:lang w:val="et-EE"/>
              </w:rPr>
              <w:t>enistuse</w:t>
            </w:r>
            <w:r>
              <w:rPr>
                <w:lang w:val="et-EE"/>
              </w:rPr>
              <w:t xml:space="preserve"> kolledž</w:t>
            </w:r>
          </w:p>
        </w:tc>
      </w:tr>
      <w:tr w:rsidR="00EE1371" w:rsidRPr="002D05BE" w14:paraId="6CEAB8EE" w14:textId="77777777" w:rsidTr="007422E5">
        <w:tc>
          <w:tcPr>
            <w:tcW w:w="877" w:type="dxa"/>
            <w:gridSpan w:val="2"/>
            <w:shd w:val="clear" w:color="auto" w:fill="auto"/>
            <w:vAlign w:val="center"/>
          </w:tcPr>
          <w:p w14:paraId="1195BF3E" w14:textId="77777777" w:rsidR="00EE1371" w:rsidRPr="002D05BE" w:rsidRDefault="00EE1371" w:rsidP="00EE1371">
            <w:pPr>
              <w:rPr>
                <w:lang w:val="et-EE"/>
              </w:rPr>
            </w:pPr>
            <w:r w:rsidRPr="002D05BE">
              <w:rPr>
                <w:lang w:val="et-EE"/>
              </w:rPr>
              <w:t>2.2.</w:t>
            </w:r>
          </w:p>
        </w:tc>
        <w:tc>
          <w:tcPr>
            <w:tcW w:w="4581" w:type="dxa"/>
            <w:gridSpan w:val="2"/>
            <w:shd w:val="clear" w:color="auto" w:fill="auto"/>
            <w:vAlign w:val="center"/>
          </w:tcPr>
          <w:p w14:paraId="38D669FE" w14:textId="77777777" w:rsidR="00EE1371" w:rsidRPr="002D05BE" w:rsidRDefault="00EE1371" w:rsidP="00EE1371">
            <w:pPr>
              <w:rPr>
                <w:lang w:val="et-EE"/>
              </w:rPr>
            </w:pPr>
          </w:p>
        </w:tc>
        <w:tc>
          <w:tcPr>
            <w:tcW w:w="2053" w:type="dxa"/>
            <w:shd w:val="clear" w:color="auto" w:fill="auto"/>
            <w:vAlign w:val="center"/>
          </w:tcPr>
          <w:p w14:paraId="14ACFF28" w14:textId="77777777" w:rsidR="00EE1371" w:rsidRPr="002D05BE" w:rsidRDefault="00EE1371" w:rsidP="00EE1371">
            <w:pPr>
              <w:rPr>
                <w:lang w:val="et-EE"/>
              </w:rPr>
            </w:pPr>
          </w:p>
        </w:tc>
        <w:tc>
          <w:tcPr>
            <w:tcW w:w="5951" w:type="dxa"/>
            <w:shd w:val="clear" w:color="auto" w:fill="auto"/>
            <w:vAlign w:val="center"/>
          </w:tcPr>
          <w:p w14:paraId="4BC558C1" w14:textId="77777777" w:rsidR="00EE1371" w:rsidRPr="002D05BE" w:rsidRDefault="00EE1371" w:rsidP="00EE1371">
            <w:pPr>
              <w:rPr>
                <w:lang w:val="et-EE"/>
              </w:rPr>
            </w:pPr>
          </w:p>
        </w:tc>
      </w:tr>
      <w:tr w:rsidR="00EE1371" w:rsidRPr="002D05BE" w14:paraId="368DCD71" w14:textId="77777777" w:rsidTr="007422E5">
        <w:tc>
          <w:tcPr>
            <w:tcW w:w="877" w:type="dxa"/>
            <w:gridSpan w:val="2"/>
            <w:shd w:val="clear" w:color="auto" w:fill="auto"/>
            <w:vAlign w:val="center"/>
          </w:tcPr>
          <w:p w14:paraId="03C573FB" w14:textId="77777777" w:rsidR="00EE1371" w:rsidRPr="002D05BE" w:rsidRDefault="00EE1371" w:rsidP="00EE1371">
            <w:pPr>
              <w:rPr>
                <w:lang w:val="et-EE"/>
              </w:rPr>
            </w:pPr>
            <w:r w:rsidRPr="002D05BE">
              <w:rPr>
                <w:lang w:val="et-EE"/>
              </w:rPr>
              <w:t>2.3.</w:t>
            </w:r>
          </w:p>
        </w:tc>
        <w:tc>
          <w:tcPr>
            <w:tcW w:w="4581" w:type="dxa"/>
            <w:gridSpan w:val="2"/>
            <w:shd w:val="clear" w:color="auto" w:fill="auto"/>
            <w:vAlign w:val="center"/>
          </w:tcPr>
          <w:p w14:paraId="48FF1EDA" w14:textId="77777777" w:rsidR="00EE1371" w:rsidRPr="002D05BE" w:rsidRDefault="00EE1371" w:rsidP="00EE1371">
            <w:pPr>
              <w:rPr>
                <w:lang w:val="et-EE"/>
              </w:rPr>
            </w:pPr>
          </w:p>
        </w:tc>
        <w:tc>
          <w:tcPr>
            <w:tcW w:w="2053" w:type="dxa"/>
            <w:shd w:val="clear" w:color="auto" w:fill="auto"/>
            <w:vAlign w:val="center"/>
          </w:tcPr>
          <w:p w14:paraId="7E4F73A6" w14:textId="77777777" w:rsidR="00EE1371" w:rsidRPr="002D05BE" w:rsidRDefault="00EE1371" w:rsidP="00EE1371">
            <w:pPr>
              <w:rPr>
                <w:lang w:val="et-EE"/>
              </w:rPr>
            </w:pPr>
          </w:p>
        </w:tc>
        <w:tc>
          <w:tcPr>
            <w:tcW w:w="5951" w:type="dxa"/>
            <w:shd w:val="clear" w:color="auto" w:fill="auto"/>
            <w:vAlign w:val="center"/>
          </w:tcPr>
          <w:p w14:paraId="49149B12" w14:textId="77777777" w:rsidR="00EE1371" w:rsidRPr="002D05BE" w:rsidRDefault="00EE1371" w:rsidP="00EE1371">
            <w:pPr>
              <w:rPr>
                <w:lang w:val="et-EE"/>
              </w:rPr>
            </w:pPr>
          </w:p>
        </w:tc>
      </w:tr>
    </w:tbl>
    <w:p w14:paraId="790F41F6" w14:textId="77777777" w:rsidR="007422E5" w:rsidRPr="002D05BE" w:rsidRDefault="007422E5">
      <w:pPr>
        <w:rPr>
          <w:b/>
          <w:lang w:val="et-EE"/>
        </w:rPr>
      </w:pPr>
    </w:p>
    <w:tbl>
      <w:tblPr>
        <w:tblStyle w:val="TableGrid"/>
        <w:tblW w:w="0" w:type="auto"/>
        <w:tblLook w:val="04A0" w:firstRow="1" w:lastRow="0" w:firstColumn="1" w:lastColumn="0" w:noHBand="0" w:noVBand="1"/>
      </w:tblPr>
      <w:tblGrid>
        <w:gridCol w:w="1313"/>
        <w:gridCol w:w="11"/>
        <w:gridCol w:w="1223"/>
        <w:gridCol w:w="730"/>
        <w:gridCol w:w="2628"/>
        <w:gridCol w:w="349"/>
        <w:gridCol w:w="519"/>
        <w:gridCol w:w="520"/>
        <w:gridCol w:w="520"/>
        <w:gridCol w:w="145"/>
        <w:gridCol w:w="403"/>
        <w:gridCol w:w="548"/>
        <w:gridCol w:w="5000"/>
      </w:tblGrid>
      <w:tr w:rsidR="00C16466" w:rsidRPr="002D05BE" w14:paraId="212ED521" w14:textId="77777777" w:rsidTr="00F368C7">
        <w:trPr>
          <w:trHeight w:val="734"/>
        </w:trPr>
        <w:tc>
          <w:tcPr>
            <w:tcW w:w="2547" w:type="dxa"/>
            <w:gridSpan w:val="3"/>
            <w:shd w:val="clear" w:color="auto" w:fill="D9E2F3" w:themeFill="accent5" w:themeFillTint="33"/>
            <w:vAlign w:val="center"/>
          </w:tcPr>
          <w:p w14:paraId="5962795F" w14:textId="77777777" w:rsidR="00C16466" w:rsidRPr="002D05BE" w:rsidRDefault="00C16466" w:rsidP="008C0366">
            <w:pPr>
              <w:rPr>
                <w:b/>
                <w:lang w:val="et-EE"/>
              </w:rPr>
            </w:pPr>
            <w:r>
              <w:rPr>
                <w:b/>
                <w:lang w:val="et-EE"/>
              </w:rPr>
              <w:t>Tulemus 3</w:t>
            </w:r>
            <w:r w:rsidRPr="002D05BE">
              <w:rPr>
                <w:b/>
                <w:lang w:val="et-EE"/>
              </w:rPr>
              <w:t>:</w:t>
            </w:r>
          </w:p>
        </w:tc>
        <w:tc>
          <w:tcPr>
            <w:tcW w:w="11362" w:type="dxa"/>
            <w:gridSpan w:val="10"/>
            <w:vAlign w:val="center"/>
          </w:tcPr>
          <w:p w14:paraId="31D706DB" w14:textId="77777777" w:rsidR="00C16466" w:rsidRPr="002D05BE" w:rsidRDefault="005C51F1" w:rsidP="008C0366">
            <w:pPr>
              <w:rPr>
                <w:lang w:val="et-EE"/>
              </w:rPr>
            </w:pPr>
            <w:r>
              <w:rPr>
                <w:b/>
                <w:bCs/>
                <w:i/>
                <w:color w:val="000000" w:themeColor="text1"/>
                <w:sz w:val="18"/>
                <w:szCs w:val="20"/>
                <w:lang w:val="et-EE"/>
              </w:rPr>
              <w:t>Praktika EE vanglates: teoreetiliste oskuste praktikas rakendamine</w:t>
            </w:r>
          </w:p>
        </w:tc>
      </w:tr>
      <w:tr w:rsidR="00C16466" w:rsidRPr="002D05BE" w14:paraId="1D89F832" w14:textId="77777777" w:rsidTr="005C51F1">
        <w:trPr>
          <w:trHeight w:val="454"/>
        </w:trPr>
        <w:tc>
          <w:tcPr>
            <w:tcW w:w="13909" w:type="dxa"/>
            <w:gridSpan w:val="13"/>
            <w:shd w:val="clear" w:color="auto" w:fill="D9E2F3" w:themeFill="accent5" w:themeFillTint="33"/>
            <w:vAlign w:val="center"/>
          </w:tcPr>
          <w:p w14:paraId="1CB3171A" w14:textId="77777777" w:rsidR="00C16466" w:rsidRPr="002D05BE" w:rsidRDefault="00C16466" w:rsidP="008C0366">
            <w:pPr>
              <w:jc w:val="center"/>
              <w:rPr>
                <w:b/>
                <w:lang w:val="et-EE"/>
              </w:rPr>
            </w:pPr>
            <w:r w:rsidRPr="002D05BE">
              <w:rPr>
                <w:b/>
                <w:lang w:val="et-EE"/>
              </w:rPr>
              <w:t>Indikaatorid</w:t>
            </w:r>
          </w:p>
        </w:tc>
      </w:tr>
      <w:tr w:rsidR="00C16466" w:rsidRPr="002D05BE" w14:paraId="55B66318" w14:textId="77777777" w:rsidTr="00F368C7">
        <w:tc>
          <w:tcPr>
            <w:tcW w:w="1313" w:type="dxa"/>
            <w:shd w:val="clear" w:color="auto" w:fill="D9E2F3" w:themeFill="accent5" w:themeFillTint="33"/>
            <w:vAlign w:val="center"/>
          </w:tcPr>
          <w:p w14:paraId="51034F09" w14:textId="77777777" w:rsidR="00C16466" w:rsidRPr="002D05BE" w:rsidRDefault="00C16466" w:rsidP="008C0366">
            <w:pPr>
              <w:rPr>
                <w:lang w:val="et-EE"/>
              </w:rPr>
            </w:pPr>
            <w:r w:rsidRPr="002D05BE">
              <w:rPr>
                <w:lang w:val="et-EE"/>
              </w:rPr>
              <w:t>Ühine</w:t>
            </w:r>
          </w:p>
        </w:tc>
        <w:tc>
          <w:tcPr>
            <w:tcW w:w="1234" w:type="dxa"/>
            <w:gridSpan w:val="2"/>
            <w:shd w:val="clear" w:color="auto" w:fill="D9E2F3" w:themeFill="accent5" w:themeFillTint="33"/>
            <w:vAlign w:val="center"/>
          </w:tcPr>
          <w:p w14:paraId="06FBE0F1" w14:textId="77777777" w:rsidR="00C16466" w:rsidRPr="002D05BE" w:rsidRDefault="00C16466" w:rsidP="008C0366">
            <w:pPr>
              <w:rPr>
                <w:lang w:val="et-EE"/>
              </w:rPr>
            </w:pPr>
            <w:r w:rsidRPr="002D05BE">
              <w:rPr>
                <w:lang w:val="et-EE"/>
              </w:rPr>
              <w:t>Tüüp (V,T,K)</w:t>
            </w:r>
          </w:p>
        </w:tc>
        <w:tc>
          <w:tcPr>
            <w:tcW w:w="3358" w:type="dxa"/>
            <w:gridSpan w:val="2"/>
            <w:shd w:val="clear" w:color="auto" w:fill="D9E2F3" w:themeFill="accent5" w:themeFillTint="33"/>
            <w:vAlign w:val="center"/>
          </w:tcPr>
          <w:p w14:paraId="07F13AC5" w14:textId="77777777" w:rsidR="00C16466" w:rsidRPr="002D05BE" w:rsidRDefault="00C16466" w:rsidP="008C0366">
            <w:pPr>
              <w:rPr>
                <w:lang w:val="et-EE"/>
              </w:rPr>
            </w:pPr>
            <w:r w:rsidRPr="002D05BE">
              <w:rPr>
                <w:lang w:val="et-EE"/>
              </w:rPr>
              <w:t>Kirjeldus</w:t>
            </w:r>
          </w:p>
        </w:tc>
        <w:tc>
          <w:tcPr>
            <w:tcW w:w="2053" w:type="dxa"/>
            <w:gridSpan w:val="5"/>
            <w:shd w:val="clear" w:color="auto" w:fill="D9E2F3" w:themeFill="accent5" w:themeFillTint="33"/>
            <w:vAlign w:val="center"/>
          </w:tcPr>
          <w:p w14:paraId="4C685A67" w14:textId="77777777" w:rsidR="00C16466" w:rsidRPr="002D05BE" w:rsidRDefault="00C16466" w:rsidP="008C0366">
            <w:pPr>
              <w:rPr>
                <w:lang w:val="et-EE"/>
              </w:rPr>
            </w:pPr>
            <w:r w:rsidRPr="002D05BE">
              <w:rPr>
                <w:lang w:val="et-EE"/>
              </w:rPr>
              <w:t>Andmekogumise viis ja sagedus</w:t>
            </w:r>
          </w:p>
        </w:tc>
        <w:tc>
          <w:tcPr>
            <w:tcW w:w="5951" w:type="dxa"/>
            <w:gridSpan w:val="3"/>
            <w:shd w:val="clear" w:color="auto" w:fill="D9E2F3" w:themeFill="accent5" w:themeFillTint="33"/>
            <w:vAlign w:val="center"/>
          </w:tcPr>
          <w:p w14:paraId="5A60FC28" w14:textId="77777777" w:rsidR="00C16466" w:rsidRPr="002D05BE" w:rsidRDefault="00C16466" w:rsidP="008C0366">
            <w:pPr>
              <w:rPr>
                <w:lang w:val="et-EE"/>
              </w:rPr>
            </w:pPr>
            <w:r w:rsidRPr="002D05BE">
              <w:rPr>
                <w:lang w:val="et-EE"/>
              </w:rPr>
              <w:t>Sihttase</w:t>
            </w:r>
          </w:p>
        </w:tc>
      </w:tr>
      <w:tr w:rsidR="00EE1371" w:rsidRPr="002D05BE" w14:paraId="693002A3" w14:textId="77777777" w:rsidTr="00F368C7">
        <w:tc>
          <w:tcPr>
            <w:tcW w:w="1313" w:type="dxa"/>
            <w:shd w:val="clear" w:color="auto" w:fill="auto"/>
            <w:vAlign w:val="center"/>
          </w:tcPr>
          <w:p w14:paraId="51048462" w14:textId="77777777" w:rsidR="00EE1371" w:rsidRPr="002D05BE" w:rsidRDefault="00EE1371" w:rsidP="00EE1371">
            <w:pPr>
              <w:rPr>
                <w:lang w:val="et-EE"/>
              </w:rPr>
            </w:pPr>
            <w:r w:rsidRPr="002D05BE">
              <w:rPr>
                <w:lang w:val="et-EE"/>
              </w:rPr>
              <w:t>Jah/Ei</w:t>
            </w:r>
          </w:p>
        </w:tc>
        <w:tc>
          <w:tcPr>
            <w:tcW w:w="1234" w:type="dxa"/>
            <w:gridSpan w:val="2"/>
            <w:shd w:val="clear" w:color="auto" w:fill="auto"/>
            <w:vAlign w:val="center"/>
          </w:tcPr>
          <w:p w14:paraId="35577653" w14:textId="77777777" w:rsidR="00EE1371" w:rsidRPr="002D05BE" w:rsidRDefault="00EE1371" w:rsidP="00EE1371">
            <w:pPr>
              <w:rPr>
                <w:lang w:val="et-EE"/>
              </w:rPr>
            </w:pPr>
            <w:r w:rsidRPr="002D05BE">
              <w:rPr>
                <w:lang w:val="et-EE"/>
              </w:rPr>
              <w:t>Väljund</w:t>
            </w:r>
            <w:r w:rsidR="00F368C7">
              <w:rPr>
                <w:lang w:val="et-EE"/>
              </w:rPr>
              <w:t xml:space="preserve"> 1</w:t>
            </w:r>
          </w:p>
        </w:tc>
        <w:tc>
          <w:tcPr>
            <w:tcW w:w="3358" w:type="dxa"/>
            <w:gridSpan w:val="2"/>
            <w:shd w:val="clear" w:color="auto" w:fill="auto"/>
            <w:vAlign w:val="center"/>
          </w:tcPr>
          <w:p w14:paraId="77631601" w14:textId="77777777" w:rsidR="00EE1371" w:rsidRPr="002D05BE" w:rsidRDefault="00EE1371" w:rsidP="00EE1371">
            <w:pPr>
              <w:rPr>
                <w:lang w:val="et-EE"/>
              </w:rPr>
            </w:pPr>
            <w:r w:rsidRPr="002D05BE">
              <w:rPr>
                <w:lang w:val="et-EE"/>
              </w:rPr>
              <w:t>Otseste kasusaajate arv</w:t>
            </w:r>
            <w:r>
              <w:rPr>
                <w:lang w:val="et-EE"/>
              </w:rPr>
              <w:t>*</w:t>
            </w:r>
            <w:r w:rsidRPr="002D05BE">
              <w:rPr>
                <w:lang w:val="et-EE"/>
              </w:rPr>
              <w:t xml:space="preserve"> (#)</w:t>
            </w:r>
          </w:p>
        </w:tc>
        <w:tc>
          <w:tcPr>
            <w:tcW w:w="2053" w:type="dxa"/>
            <w:gridSpan w:val="5"/>
            <w:shd w:val="clear" w:color="auto" w:fill="auto"/>
            <w:vAlign w:val="center"/>
          </w:tcPr>
          <w:p w14:paraId="2F502BFC" w14:textId="77777777" w:rsidR="00EE1371" w:rsidRPr="002D05BE" w:rsidRDefault="00EE1371" w:rsidP="00EE1371">
            <w:pPr>
              <w:rPr>
                <w:lang w:val="et-EE"/>
              </w:rPr>
            </w:pPr>
            <w:r>
              <w:rPr>
                <w:lang w:val="et-EE"/>
              </w:rPr>
              <w:t>nimekiri</w:t>
            </w:r>
          </w:p>
        </w:tc>
        <w:tc>
          <w:tcPr>
            <w:tcW w:w="5951" w:type="dxa"/>
            <w:gridSpan w:val="3"/>
            <w:shd w:val="clear" w:color="auto" w:fill="auto"/>
            <w:vAlign w:val="center"/>
          </w:tcPr>
          <w:p w14:paraId="31B433B2" w14:textId="77777777" w:rsidR="00EE1371" w:rsidRPr="002D05BE" w:rsidRDefault="00F368C7" w:rsidP="00EE1371">
            <w:pPr>
              <w:rPr>
                <w:lang w:val="et-EE"/>
              </w:rPr>
            </w:pPr>
            <w:r>
              <w:rPr>
                <w:lang w:val="et-EE"/>
              </w:rPr>
              <w:t>6</w:t>
            </w:r>
          </w:p>
        </w:tc>
      </w:tr>
      <w:tr w:rsidR="00EE1371" w:rsidRPr="002D05BE" w14:paraId="15C15373" w14:textId="77777777" w:rsidTr="00F368C7">
        <w:tc>
          <w:tcPr>
            <w:tcW w:w="1313" w:type="dxa"/>
            <w:shd w:val="clear" w:color="auto" w:fill="auto"/>
            <w:vAlign w:val="center"/>
          </w:tcPr>
          <w:p w14:paraId="71E21249" w14:textId="77777777" w:rsidR="00EE1371" w:rsidRPr="002D05BE" w:rsidRDefault="00EE1371" w:rsidP="00EE1371">
            <w:pPr>
              <w:rPr>
                <w:lang w:val="et-EE"/>
              </w:rPr>
            </w:pPr>
          </w:p>
        </w:tc>
        <w:tc>
          <w:tcPr>
            <w:tcW w:w="1234" w:type="dxa"/>
            <w:gridSpan w:val="2"/>
            <w:shd w:val="clear" w:color="auto" w:fill="auto"/>
            <w:vAlign w:val="center"/>
          </w:tcPr>
          <w:p w14:paraId="08E46A04" w14:textId="77777777" w:rsidR="00EE1371" w:rsidRPr="002D05BE" w:rsidRDefault="00EE1371" w:rsidP="00EE1371">
            <w:pPr>
              <w:rPr>
                <w:lang w:val="et-EE"/>
              </w:rPr>
            </w:pPr>
          </w:p>
        </w:tc>
        <w:tc>
          <w:tcPr>
            <w:tcW w:w="3358" w:type="dxa"/>
            <w:gridSpan w:val="2"/>
            <w:shd w:val="clear" w:color="auto" w:fill="auto"/>
            <w:vAlign w:val="center"/>
          </w:tcPr>
          <w:p w14:paraId="3DC3D9B8" w14:textId="77777777" w:rsidR="00EE1371" w:rsidRPr="002D05BE" w:rsidRDefault="00EE1371" w:rsidP="00EE1371">
            <w:pPr>
              <w:rPr>
                <w:lang w:val="et-EE"/>
              </w:rPr>
            </w:pPr>
            <w:r>
              <w:rPr>
                <w:lang w:val="et-EE"/>
              </w:rPr>
              <w:t>* mehed, naised</w:t>
            </w:r>
          </w:p>
        </w:tc>
        <w:tc>
          <w:tcPr>
            <w:tcW w:w="2053" w:type="dxa"/>
            <w:gridSpan w:val="5"/>
            <w:shd w:val="clear" w:color="auto" w:fill="auto"/>
            <w:vAlign w:val="center"/>
          </w:tcPr>
          <w:p w14:paraId="1D843F83" w14:textId="77777777" w:rsidR="00EE1371" w:rsidRPr="002D05BE" w:rsidRDefault="00EE1371" w:rsidP="00EE1371">
            <w:pPr>
              <w:rPr>
                <w:lang w:val="et-EE"/>
              </w:rPr>
            </w:pPr>
          </w:p>
        </w:tc>
        <w:tc>
          <w:tcPr>
            <w:tcW w:w="5951" w:type="dxa"/>
            <w:gridSpan w:val="3"/>
            <w:shd w:val="clear" w:color="auto" w:fill="auto"/>
            <w:vAlign w:val="center"/>
          </w:tcPr>
          <w:p w14:paraId="75854BFE" w14:textId="77777777" w:rsidR="00EE1371" w:rsidRPr="002D05BE" w:rsidRDefault="00EE1371" w:rsidP="00EE1371">
            <w:pPr>
              <w:rPr>
                <w:lang w:val="et-EE"/>
              </w:rPr>
            </w:pPr>
          </w:p>
        </w:tc>
      </w:tr>
      <w:tr w:rsidR="00F368C7" w:rsidRPr="002D05BE" w14:paraId="59F4B358" w14:textId="77777777" w:rsidTr="00F368C7">
        <w:tc>
          <w:tcPr>
            <w:tcW w:w="1313" w:type="dxa"/>
            <w:shd w:val="clear" w:color="auto" w:fill="auto"/>
            <w:vAlign w:val="center"/>
          </w:tcPr>
          <w:p w14:paraId="34AB2624" w14:textId="77777777" w:rsidR="00F368C7" w:rsidRPr="002D05BE" w:rsidRDefault="00F368C7" w:rsidP="00F368C7">
            <w:pPr>
              <w:rPr>
                <w:lang w:val="et-EE"/>
              </w:rPr>
            </w:pPr>
          </w:p>
        </w:tc>
        <w:tc>
          <w:tcPr>
            <w:tcW w:w="1234" w:type="dxa"/>
            <w:gridSpan w:val="2"/>
            <w:shd w:val="clear" w:color="auto" w:fill="auto"/>
            <w:vAlign w:val="center"/>
          </w:tcPr>
          <w:p w14:paraId="24E2F1DF" w14:textId="77777777" w:rsidR="00F368C7" w:rsidRPr="002D05BE" w:rsidRDefault="00F368C7" w:rsidP="00F368C7">
            <w:pPr>
              <w:rPr>
                <w:lang w:val="et-EE"/>
              </w:rPr>
            </w:pPr>
            <w:r w:rsidRPr="002D05BE">
              <w:rPr>
                <w:lang w:val="et-EE"/>
              </w:rPr>
              <w:t>Väljund</w:t>
            </w:r>
            <w:r>
              <w:rPr>
                <w:lang w:val="et-EE"/>
              </w:rPr>
              <w:t xml:space="preserve"> 2</w:t>
            </w:r>
          </w:p>
        </w:tc>
        <w:tc>
          <w:tcPr>
            <w:tcW w:w="3358" w:type="dxa"/>
            <w:gridSpan w:val="2"/>
            <w:shd w:val="clear" w:color="auto" w:fill="auto"/>
            <w:vAlign w:val="center"/>
          </w:tcPr>
          <w:p w14:paraId="3165B3BB" w14:textId="77777777" w:rsidR="00F368C7" w:rsidRPr="002D05BE" w:rsidRDefault="00F368C7" w:rsidP="00F368C7">
            <w:pPr>
              <w:rPr>
                <w:lang w:val="et-EE"/>
              </w:rPr>
            </w:pPr>
            <w:r w:rsidRPr="002D05BE">
              <w:rPr>
                <w:lang w:val="et-EE"/>
              </w:rPr>
              <w:t>Otseste kasusaajate arv</w:t>
            </w:r>
            <w:r>
              <w:rPr>
                <w:lang w:val="et-EE"/>
              </w:rPr>
              <w:t>*</w:t>
            </w:r>
            <w:r w:rsidRPr="002D05BE">
              <w:rPr>
                <w:lang w:val="et-EE"/>
              </w:rPr>
              <w:t xml:space="preserve"> (#)</w:t>
            </w:r>
          </w:p>
        </w:tc>
        <w:tc>
          <w:tcPr>
            <w:tcW w:w="2053" w:type="dxa"/>
            <w:gridSpan w:val="5"/>
            <w:shd w:val="clear" w:color="auto" w:fill="auto"/>
            <w:vAlign w:val="center"/>
          </w:tcPr>
          <w:p w14:paraId="25ACDDDC" w14:textId="77777777" w:rsidR="00F368C7" w:rsidRPr="002D05BE" w:rsidRDefault="00F368C7" w:rsidP="00F368C7">
            <w:pPr>
              <w:rPr>
                <w:lang w:val="et-EE"/>
              </w:rPr>
            </w:pPr>
            <w:r>
              <w:rPr>
                <w:lang w:val="et-EE"/>
              </w:rPr>
              <w:t>nimekiri</w:t>
            </w:r>
          </w:p>
        </w:tc>
        <w:tc>
          <w:tcPr>
            <w:tcW w:w="5951" w:type="dxa"/>
            <w:gridSpan w:val="3"/>
            <w:shd w:val="clear" w:color="auto" w:fill="auto"/>
            <w:vAlign w:val="center"/>
          </w:tcPr>
          <w:p w14:paraId="73C7FAFD" w14:textId="77777777" w:rsidR="00F368C7" w:rsidRPr="002D05BE" w:rsidRDefault="00F368C7" w:rsidP="00F368C7">
            <w:pPr>
              <w:rPr>
                <w:lang w:val="et-EE"/>
              </w:rPr>
            </w:pPr>
            <w:r>
              <w:rPr>
                <w:lang w:val="et-EE"/>
              </w:rPr>
              <w:t>30</w:t>
            </w:r>
          </w:p>
        </w:tc>
      </w:tr>
      <w:tr w:rsidR="00F368C7" w:rsidRPr="002D05BE" w14:paraId="74F2AAD1" w14:textId="77777777" w:rsidTr="00F368C7">
        <w:tc>
          <w:tcPr>
            <w:tcW w:w="1313" w:type="dxa"/>
            <w:shd w:val="clear" w:color="auto" w:fill="auto"/>
            <w:vAlign w:val="center"/>
          </w:tcPr>
          <w:p w14:paraId="1B91257E" w14:textId="77777777" w:rsidR="00F368C7" w:rsidRPr="002D05BE" w:rsidRDefault="00F368C7" w:rsidP="00F368C7">
            <w:pPr>
              <w:rPr>
                <w:lang w:val="et-EE"/>
              </w:rPr>
            </w:pPr>
          </w:p>
        </w:tc>
        <w:tc>
          <w:tcPr>
            <w:tcW w:w="1234" w:type="dxa"/>
            <w:gridSpan w:val="2"/>
            <w:shd w:val="clear" w:color="auto" w:fill="auto"/>
            <w:vAlign w:val="center"/>
          </w:tcPr>
          <w:p w14:paraId="2A58032E" w14:textId="77777777" w:rsidR="00F368C7" w:rsidRPr="002D05BE" w:rsidRDefault="00F368C7" w:rsidP="00F368C7">
            <w:pPr>
              <w:rPr>
                <w:lang w:val="et-EE"/>
              </w:rPr>
            </w:pPr>
          </w:p>
        </w:tc>
        <w:tc>
          <w:tcPr>
            <w:tcW w:w="3358" w:type="dxa"/>
            <w:gridSpan w:val="2"/>
            <w:shd w:val="clear" w:color="auto" w:fill="auto"/>
            <w:vAlign w:val="center"/>
          </w:tcPr>
          <w:p w14:paraId="0D7EBC3A" w14:textId="77777777" w:rsidR="00F368C7" w:rsidRPr="002D05BE" w:rsidRDefault="00F368C7" w:rsidP="00F368C7">
            <w:pPr>
              <w:rPr>
                <w:lang w:val="et-EE"/>
              </w:rPr>
            </w:pPr>
            <w:r>
              <w:rPr>
                <w:lang w:val="et-EE"/>
              </w:rPr>
              <w:t>* mehed, naised</w:t>
            </w:r>
          </w:p>
        </w:tc>
        <w:tc>
          <w:tcPr>
            <w:tcW w:w="2053" w:type="dxa"/>
            <w:gridSpan w:val="5"/>
            <w:shd w:val="clear" w:color="auto" w:fill="auto"/>
            <w:vAlign w:val="center"/>
          </w:tcPr>
          <w:p w14:paraId="5207BF9B" w14:textId="77777777" w:rsidR="00F368C7" w:rsidRPr="002D05BE" w:rsidRDefault="00F368C7" w:rsidP="00F368C7">
            <w:pPr>
              <w:rPr>
                <w:lang w:val="et-EE"/>
              </w:rPr>
            </w:pPr>
          </w:p>
        </w:tc>
        <w:tc>
          <w:tcPr>
            <w:tcW w:w="5951" w:type="dxa"/>
            <w:gridSpan w:val="3"/>
            <w:shd w:val="clear" w:color="auto" w:fill="auto"/>
            <w:vAlign w:val="center"/>
          </w:tcPr>
          <w:p w14:paraId="0E4E828A" w14:textId="77777777" w:rsidR="00F368C7" w:rsidRPr="002D05BE" w:rsidRDefault="00F368C7" w:rsidP="00F368C7">
            <w:pPr>
              <w:rPr>
                <w:lang w:val="et-EE"/>
              </w:rPr>
            </w:pPr>
          </w:p>
        </w:tc>
      </w:tr>
      <w:tr w:rsidR="00F368C7" w:rsidRPr="002D05BE" w14:paraId="5C6CDE3D" w14:textId="77777777" w:rsidTr="005C51F1">
        <w:trPr>
          <w:trHeight w:val="454"/>
        </w:trPr>
        <w:tc>
          <w:tcPr>
            <w:tcW w:w="13909" w:type="dxa"/>
            <w:gridSpan w:val="13"/>
            <w:shd w:val="clear" w:color="auto" w:fill="D9E2F3" w:themeFill="accent5" w:themeFillTint="33"/>
            <w:vAlign w:val="center"/>
          </w:tcPr>
          <w:p w14:paraId="1C900718" w14:textId="77777777" w:rsidR="00F368C7" w:rsidRPr="002D05BE" w:rsidRDefault="00F368C7" w:rsidP="00F368C7">
            <w:pPr>
              <w:jc w:val="center"/>
              <w:rPr>
                <w:b/>
                <w:lang w:val="et-EE"/>
              </w:rPr>
            </w:pPr>
            <w:r w:rsidRPr="002D05BE">
              <w:rPr>
                <w:b/>
                <w:lang w:val="et-EE"/>
              </w:rPr>
              <w:t>Tegevused</w:t>
            </w:r>
          </w:p>
        </w:tc>
      </w:tr>
      <w:tr w:rsidR="00F368C7" w:rsidRPr="002D05BE" w14:paraId="67B0777F" w14:textId="77777777" w:rsidTr="005C51F1">
        <w:tc>
          <w:tcPr>
            <w:tcW w:w="1324" w:type="dxa"/>
            <w:gridSpan w:val="2"/>
            <w:shd w:val="clear" w:color="auto" w:fill="D9E2F3" w:themeFill="accent5" w:themeFillTint="33"/>
            <w:vAlign w:val="center"/>
          </w:tcPr>
          <w:p w14:paraId="57969EAE" w14:textId="77777777" w:rsidR="00F368C7" w:rsidRPr="002D05BE" w:rsidRDefault="00F368C7" w:rsidP="00F368C7">
            <w:pPr>
              <w:rPr>
                <w:lang w:val="et-EE"/>
              </w:rPr>
            </w:pPr>
            <w:r w:rsidRPr="002D05BE">
              <w:rPr>
                <w:lang w:val="et-EE"/>
              </w:rPr>
              <w:t>Nr.</w:t>
            </w:r>
          </w:p>
        </w:tc>
        <w:tc>
          <w:tcPr>
            <w:tcW w:w="4581" w:type="dxa"/>
            <w:gridSpan w:val="3"/>
            <w:shd w:val="clear" w:color="auto" w:fill="D9E2F3" w:themeFill="accent5" w:themeFillTint="33"/>
            <w:vAlign w:val="center"/>
          </w:tcPr>
          <w:p w14:paraId="48524EDB" w14:textId="77777777" w:rsidR="00F368C7" w:rsidRPr="002D05BE" w:rsidRDefault="00F368C7" w:rsidP="00F368C7">
            <w:pPr>
              <w:rPr>
                <w:lang w:val="et-EE"/>
              </w:rPr>
            </w:pPr>
            <w:r w:rsidRPr="002D05BE">
              <w:rPr>
                <w:lang w:val="et-EE"/>
              </w:rPr>
              <w:t>Tegevuse kirjeldus</w:t>
            </w:r>
          </w:p>
        </w:tc>
        <w:tc>
          <w:tcPr>
            <w:tcW w:w="2053" w:type="dxa"/>
            <w:gridSpan w:val="5"/>
            <w:shd w:val="clear" w:color="auto" w:fill="D9E2F3" w:themeFill="accent5" w:themeFillTint="33"/>
            <w:vAlign w:val="center"/>
          </w:tcPr>
          <w:p w14:paraId="18A7F2A4" w14:textId="77777777" w:rsidR="00F368C7" w:rsidRPr="002D05BE" w:rsidRDefault="00F368C7" w:rsidP="00F368C7">
            <w:pPr>
              <w:rPr>
                <w:lang w:val="et-EE"/>
              </w:rPr>
            </w:pPr>
            <w:r w:rsidRPr="002D05BE">
              <w:rPr>
                <w:lang w:val="et-EE"/>
              </w:rPr>
              <w:t>Ajakava</w:t>
            </w:r>
          </w:p>
        </w:tc>
        <w:tc>
          <w:tcPr>
            <w:tcW w:w="5951" w:type="dxa"/>
            <w:gridSpan w:val="3"/>
            <w:shd w:val="clear" w:color="auto" w:fill="D9E2F3" w:themeFill="accent5" w:themeFillTint="33"/>
            <w:vAlign w:val="center"/>
          </w:tcPr>
          <w:p w14:paraId="7E143133" w14:textId="77777777" w:rsidR="00F368C7" w:rsidRPr="002D05BE" w:rsidRDefault="00F368C7" w:rsidP="00F368C7">
            <w:pPr>
              <w:rPr>
                <w:lang w:val="et-EE"/>
              </w:rPr>
            </w:pPr>
            <w:r w:rsidRPr="002D05BE">
              <w:rPr>
                <w:lang w:val="et-EE"/>
              </w:rPr>
              <w:t>Vastutaja / elluviija</w:t>
            </w:r>
          </w:p>
        </w:tc>
      </w:tr>
      <w:tr w:rsidR="00F368C7" w:rsidRPr="002D05BE" w14:paraId="5AA386B4" w14:textId="77777777" w:rsidTr="005C51F1">
        <w:tc>
          <w:tcPr>
            <w:tcW w:w="1324" w:type="dxa"/>
            <w:gridSpan w:val="2"/>
            <w:shd w:val="clear" w:color="auto" w:fill="auto"/>
          </w:tcPr>
          <w:p w14:paraId="77E53AA5" w14:textId="77777777" w:rsidR="00F368C7" w:rsidRPr="002A4717" w:rsidRDefault="00F368C7" w:rsidP="00F368C7">
            <w:pPr>
              <w:rPr>
                <w:bCs/>
                <w:i/>
                <w:color w:val="000000" w:themeColor="text1"/>
                <w:sz w:val="18"/>
                <w:szCs w:val="20"/>
              </w:rPr>
            </w:pPr>
            <w:r w:rsidRPr="002A4717">
              <w:rPr>
                <w:i/>
                <w:color w:val="000000" w:themeColor="text1"/>
                <w:sz w:val="18"/>
                <w:szCs w:val="20"/>
                <w:lang w:val="et-EE"/>
              </w:rPr>
              <w:lastRenderedPageBreak/>
              <w:t>Tegevus 3.1:</w:t>
            </w:r>
            <w:r w:rsidRPr="002A4717">
              <w:rPr>
                <w:bCs/>
                <w:i/>
                <w:color w:val="000000" w:themeColor="text1"/>
                <w:sz w:val="18"/>
                <w:szCs w:val="20"/>
                <w:lang w:val="et-EE"/>
              </w:rPr>
              <w:t xml:space="preserve"> </w:t>
            </w:r>
          </w:p>
        </w:tc>
        <w:tc>
          <w:tcPr>
            <w:tcW w:w="4581" w:type="dxa"/>
            <w:gridSpan w:val="3"/>
            <w:shd w:val="clear" w:color="auto" w:fill="auto"/>
          </w:tcPr>
          <w:p w14:paraId="3007C148" w14:textId="77777777" w:rsidR="00F368C7" w:rsidRPr="002A4717" w:rsidRDefault="00F368C7" w:rsidP="00F368C7">
            <w:pPr>
              <w:rPr>
                <w:bCs/>
                <w:i/>
                <w:color w:val="000000" w:themeColor="text1"/>
                <w:sz w:val="18"/>
                <w:szCs w:val="20"/>
              </w:rPr>
            </w:pPr>
            <w:r w:rsidRPr="002A4717">
              <w:rPr>
                <w:bCs/>
                <w:i/>
                <w:color w:val="000000" w:themeColor="text1"/>
                <w:sz w:val="18"/>
                <w:szCs w:val="20"/>
                <w:lang w:val="et-EE"/>
              </w:rPr>
              <w:t>vastastikkused õppevisiidid</w:t>
            </w:r>
            <w:r>
              <w:rPr>
                <w:bCs/>
                <w:i/>
                <w:color w:val="000000" w:themeColor="text1"/>
                <w:sz w:val="18"/>
                <w:szCs w:val="20"/>
                <w:lang w:val="et-EE"/>
              </w:rPr>
              <w:t xml:space="preserve"> (V 1 Eestisse, V 2 Ukrainasse)</w:t>
            </w:r>
          </w:p>
        </w:tc>
        <w:tc>
          <w:tcPr>
            <w:tcW w:w="2053" w:type="dxa"/>
            <w:gridSpan w:val="5"/>
            <w:shd w:val="clear" w:color="auto" w:fill="auto"/>
            <w:vAlign w:val="center"/>
          </w:tcPr>
          <w:p w14:paraId="348EAC04" w14:textId="77777777" w:rsidR="00F368C7" w:rsidRPr="002D05BE" w:rsidRDefault="00F368C7" w:rsidP="00F368C7">
            <w:pPr>
              <w:rPr>
                <w:lang w:val="et-EE"/>
              </w:rPr>
            </w:pPr>
            <w:r>
              <w:rPr>
                <w:lang w:val="et-EE"/>
              </w:rPr>
              <w:t>Mai, aug, nov ’24</w:t>
            </w:r>
          </w:p>
        </w:tc>
        <w:tc>
          <w:tcPr>
            <w:tcW w:w="5951" w:type="dxa"/>
            <w:gridSpan w:val="3"/>
            <w:shd w:val="clear" w:color="auto" w:fill="auto"/>
            <w:vAlign w:val="center"/>
          </w:tcPr>
          <w:p w14:paraId="6069EC85" w14:textId="77777777" w:rsidR="00F368C7" w:rsidRPr="002D05BE" w:rsidRDefault="00F368C7" w:rsidP="00271AAB">
            <w:pPr>
              <w:rPr>
                <w:lang w:val="et-EE"/>
              </w:rPr>
            </w:pPr>
            <w:r>
              <w:rPr>
                <w:lang w:val="et-EE"/>
              </w:rPr>
              <w:t>Ju</w:t>
            </w:r>
            <w:r w:rsidR="00271AAB">
              <w:rPr>
                <w:lang w:val="et-EE"/>
              </w:rPr>
              <w:t>stiitsministeerium</w:t>
            </w:r>
          </w:p>
        </w:tc>
      </w:tr>
      <w:tr w:rsidR="00F368C7" w:rsidRPr="002D05BE" w14:paraId="748F90DA" w14:textId="77777777" w:rsidTr="005C51F1">
        <w:tc>
          <w:tcPr>
            <w:tcW w:w="1324" w:type="dxa"/>
            <w:gridSpan w:val="2"/>
            <w:shd w:val="clear" w:color="auto" w:fill="auto"/>
          </w:tcPr>
          <w:p w14:paraId="4E737FCE" w14:textId="77777777" w:rsidR="00F368C7" w:rsidRPr="002A4717" w:rsidRDefault="00F368C7" w:rsidP="00F368C7">
            <w:pPr>
              <w:rPr>
                <w:bCs/>
                <w:i/>
                <w:color w:val="000000" w:themeColor="text1"/>
                <w:sz w:val="18"/>
                <w:szCs w:val="20"/>
              </w:rPr>
            </w:pPr>
            <w:r w:rsidRPr="002A4717">
              <w:rPr>
                <w:i/>
                <w:color w:val="000000" w:themeColor="text1"/>
                <w:sz w:val="18"/>
                <w:szCs w:val="20"/>
                <w:lang w:val="et-EE"/>
              </w:rPr>
              <w:t>Tegevus 3.2:</w:t>
            </w:r>
            <w:r w:rsidRPr="002A4717">
              <w:rPr>
                <w:bCs/>
                <w:i/>
                <w:color w:val="000000" w:themeColor="text1"/>
                <w:sz w:val="18"/>
                <w:szCs w:val="20"/>
                <w:lang w:val="et-EE"/>
              </w:rPr>
              <w:t xml:space="preserve"> </w:t>
            </w:r>
          </w:p>
        </w:tc>
        <w:tc>
          <w:tcPr>
            <w:tcW w:w="4581" w:type="dxa"/>
            <w:gridSpan w:val="3"/>
            <w:shd w:val="clear" w:color="auto" w:fill="auto"/>
          </w:tcPr>
          <w:p w14:paraId="3FFAE890" w14:textId="77777777" w:rsidR="00F368C7" w:rsidRPr="002A4717" w:rsidRDefault="00F368C7" w:rsidP="00F368C7">
            <w:pPr>
              <w:rPr>
                <w:bCs/>
                <w:i/>
                <w:color w:val="000000" w:themeColor="text1"/>
                <w:sz w:val="18"/>
                <w:szCs w:val="20"/>
              </w:rPr>
            </w:pPr>
            <w:r w:rsidRPr="002A4717">
              <w:rPr>
                <w:bCs/>
                <w:i/>
                <w:color w:val="000000" w:themeColor="text1"/>
                <w:sz w:val="18"/>
                <w:szCs w:val="20"/>
                <w:lang w:val="et-EE"/>
              </w:rPr>
              <w:t>ühised koolitusseminarid</w:t>
            </w:r>
          </w:p>
        </w:tc>
        <w:tc>
          <w:tcPr>
            <w:tcW w:w="2053" w:type="dxa"/>
            <w:gridSpan w:val="5"/>
            <w:shd w:val="clear" w:color="auto" w:fill="auto"/>
            <w:vAlign w:val="center"/>
          </w:tcPr>
          <w:p w14:paraId="17B8B747" w14:textId="77777777" w:rsidR="00F368C7" w:rsidRPr="002D05BE" w:rsidRDefault="00F368C7" w:rsidP="00F368C7">
            <w:pPr>
              <w:rPr>
                <w:lang w:val="et-EE"/>
              </w:rPr>
            </w:pPr>
            <w:r>
              <w:rPr>
                <w:lang w:val="et-EE"/>
              </w:rPr>
              <w:t>Mai, aug, nov ’24</w:t>
            </w:r>
          </w:p>
        </w:tc>
        <w:tc>
          <w:tcPr>
            <w:tcW w:w="5951" w:type="dxa"/>
            <w:gridSpan w:val="3"/>
            <w:shd w:val="clear" w:color="auto" w:fill="auto"/>
            <w:vAlign w:val="center"/>
          </w:tcPr>
          <w:p w14:paraId="245BE5E7" w14:textId="77777777" w:rsidR="00F368C7" w:rsidRPr="002D05BE" w:rsidRDefault="00271AAB" w:rsidP="00F368C7">
            <w:pPr>
              <w:rPr>
                <w:lang w:val="et-EE"/>
              </w:rPr>
            </w:pPr>
            <w:r>
              <w:rPr>
                <w:lang w:val="et-EE"/>
              </w:rPr>
              <w:t>Justiitsministeerium</w:t>
            </w:r>
          </w:p>
        </w:tc>
      </w:tr>
      <w:tr w:rsidR="00F368C7" w:rsidRPr="002D05BE" w14:paraId="080499BC" w14:textId="77777777" w:rsidTr="005C51F1">
        <w:tc>
          <w:tcPr>
            <w:tcW w:w="1324" w:type="dxa"/>
            <w:gridSpan w:val="2"/>
            <w:shd w:val="clear" w:color="auto" w:fill="auto"/>
          </w:tcPr>
          <w:p w14:paraId="42B4F567" w14:textId="77777777" w:rsidR="00F368C7" w:rsidRPr="002A4717" w:rsidRDefault="00F368C7" w:rsidP="00F368C7">
            <w:pPr>
              <w:rPr>
                <w:bCs/>
                <w:i/>
                <w:color w:val="000000" w:themeColor="text1"/>
                <w:sz w:val="18"/>
                <w:szCs w:val="20"/>
              </w:rPr>
            </w:pPr>
            <w:r w:rsidRPr="002A4717">
              <w:rPr>
                <w:bCs/>
                <w:i/>
                <w:color w:val="000000" w:themeColor="text1"/>
                <w:sz w:val="18"/>
                <w:szCs w:val="20"/>
                <w:lang w:val="et-EE"/>
              </w:rPr>
              <w:t xml:space="preserve">Tegevus 3.3: </w:t>
            </w:r>
          </w:p>
        </w:tc>
        <w:tc>
          <w:tcPr>
            <w:tcW w:w="4581" w:type="dxa"/>
            <w:gridSpan w:val="3"/>
            <w:shd w:val="clear" w:color="auto" w:fill="auto"/>
          </w:tcPr>
          <w:p w14:paraId="33375426" w14:textId="77777777" w:rsidR="00F368C7" w:rsidRPr="002A4717" w:rsidRDefault="00F368C7" w:rsidP="00F368C7">
            <w:pPr>
              <w:rPr>
                <w:bCs/>
                <w:i/>
                <w:color w:val="000000" w:themeColor="text1"/>
                <w:sz w:val="18"/>
                <w:szCs w:val="20"/>
              </w:rPr>
            </w:pPr>
            <w:r w:rsidRPr="002A4717">
              <w:rPr>
                <w:bCs/>
                <w:i/>
                <w:color w:val="000000" w:themeColor="text1"/>
                <w:sz w:val="18"/>
                <w:szCs w:val="20"/>
                <w:lang w:val="et-EE"/>
              </w:rPr>
              <w:t>Ukraina ja Eesti Vanglateenistuskolledži konsultatsioonid (veebis)</w:t>
            </w:r>
          </w:p>
        </w:tc>
        <w:tc>
          <w:tcPr>
            <w:tcW w:w="2053" w:type="dxa"/>
            <w:gridSpan w:val="5"/>
            <w:shd w:val="clear" w:color="auto" w:fill="auto"/>
            <w:vAlign w:val="center"/>
          </w:tcPr>
          <w:p w14:paraId="6CA40693" w14:textId="77777777" w:rsidR="00F368C7" w:rsidRPr="002D05BE" w:rsidRDefault="00F368C7" w:rsidP="00F368C7">
            <w:pPr>
              <w:rPr>
                <w:lang w:val="et-EE"/>
              </w:rPr>
            </w:pPr>
            <w:r>
              <w:rPr>
                <w:lang w:val="et-EE"/>
              </w:rPr>
              <w:t>Mai, aug, nov ’24</w:t>
            </w:r>
          </w:p>
        </w:tc>
        <w:tc>
          <w:tcPr>
            <w:tcW w:w="5951" w:type="dxa"/>
            <w:gridSpan w:val="3"/>
            <w:shd w:val="clear" w:color="auto" w:fill="auto"/>
            <w:vAlign w:val="center"/>
          </w:tcPr>
          <w:p w14:paraId="6B9D2E42" w14:textId="77777777" w:rsidR="00F368C7" w:rsidRPr="002D05BE" w:rsidRDefault="00F368C7" w:rsidP="00F368C7">
            <w:pPr>
              <w:rPr>
                <w:lang w:val="et-EE"/>
              </w:rPr>
            </w:pPr>
            <w:r>
              <w:rPr>
                <w:lang w:val="et-EE"/>
              </w:rPr>
              <w:t>SKA vanglateenistuse kolledž</w:t>
            </w:r>
          </w:p>
        </w:tc>
      </w:tr>
      <w:tr w:rsidR="00F368C7" w:rsidRPr="002D05BE" w14:paraId="7857BF85" w14:textId="77777777" w:rsidTr="005C51F1">
        <w:tc>
          <w:tcPr>
            <w:tcW w:w="13909" w:type="dxa"/>
            <w:gridSpan w:val="13"/>
            <w:shd w:val="clear" w:color="auto" w:fill="B4C6E7" w:themeFill="accent5" w:themeFillTint="66"/>
          </w:tcPr>
          <w:p w14:paraId="338A693C" w14:textId="77777777" w:rsidR="00F368C7" w:rsidRPr="002D05BE" w:rsidRDefault="00F368C7" w:rsidP="00F368C7">
            <w:pPr>
              <w:rPr>
                <w:b/>
                <w:lang w:val="et-EE"/>
              </w:rPr>
            </w:pPr>
            <w:r w:rsidRPr="002D05BE">
              <w:rPr>
                <w:b/>
                <w:lang w:val="et-EE"/>
              </w:rPr>
              <w:t>Projekti elluviimise riskid</w:t>
            </w:r>
          </w:p>
          <w:p w14:paraId="5FF3F584" w14:textId="77777777" w:rsidR="00F368C7" w:rsidRPr="002D05BE" w:rsidRDefault="00F368C7" w:rsidP="00F368C7">
            <w:pPr>
              <w:rPr>
                <w:i/>
                <w:sz w:val="21"/>
                <w:lang w:val="et-EE"/>
              </w:rPr>
            </w:pPr>
            <w:r w:rsidRPr="002D05BE">
              <w:rPr>
                <w:i/>
                <w:sz w:val="21"/>
                <w:lang w:val="et-EE"/>
              </w:rPr>
              <w:t>Nimetage projekti elluviimisega seotud riskid, riskide maandamise meetmed ning riskide realiseerumise tõenäosus ja riski realiseerumise korral mõju projektile (märgi sobilikud lahtrid X-ga).</w:t>
            </w:r>
          </w:p>
          <w:p w14:paraId="2D1EB72D" w14:textId="77777777" w:rsidR="00F368C7" w:rsidRPr="002D05BE" w:rsidRDefault="00F368C7" w:rsidP="00F368C7">
            <w:pPr>
              <w:pStyle w:val="ListParagraph"/>
              <w:numPr>
                <w:ilvl w:val="0"/>
                <w:numId w:val="3"/>
              </w:numPr>
              <w:ind w:left="447" w:hanging="283"/>
              <w:rPr>
                <w:i/>
                <w:lang w:val="et-EE"/>
              </w:rPr>
            </w:pPr>
            <w:r w:rsidRPr="002D05BE">
              <w:rPr>
                <w:b/>
                <w:i/>
                <w:sz w:val="21"/>
                <w:lang w:val="et-EE"/>
              </w:rPr>
              <w:t>Tõenäosus</w:t>
            </w:r>
            <w:r w:rsidRPr="002D05BE">
              <w:rPr>
                <w:i/>
                <w:sz w:val="21"/>
                <w:lang w:val="et-EE"/>
              </w:rPr>
              <w:t>: vähetõenäoline (roheline), mõnevõrra tõenäoline (kollane), väga tõenäoline (punane)</w:t>
            </w:r>
          </w:p>
          <w:p w14:paraId="0E65F43F" w14:textId="77777777" w:rsidR="00F368C7" w:rsidRPr="002D05BE" w:rsidRDefault="00F368C7" w:rsidP="00F368C7">
            <w:pPr>
              <w:pStyle w:val="ListParagraph"/>
              <w:numPr>
                <w:ilvl w:val="0"/>
                <w:numId w:val="3"/>
              </w:numPr>
              <w:ind w:left="447" w:hanging="283"/>
              <w:rPr>
                <w:i/>
                <w:lang w:val="et-EE"/>
              </w:rPr>
            </w:pPr>
            <w:r w:rsidRPr="002D05BE">
              <w:rPr>
                <w:b/>
                <w:i/>
                <w:sz w:val="21"/>
                <w:lang w:val="et-EE"/>
              </w:rPr>
              <w:t>Mõju</w:t>
            </w:r>
            <w:r w:rsidRPr="002D05BE">
              <w:rPr>
                <w:i/>
                <w:sz w:val="21"/>
                <w:lang w:val="et-EE"/>
              </w:rPr>
              <w:t>: vähekahjulik (roheline), mõnevõrra kahjulik (kollane), väga kahjulik (punane)</w:t>
            </w:r>
          </w:p>
        </w:tc>
      </w:tr>
      <w:tr w:rsidR="00F368C7" w:rsidRPr="002D05BE" w14:paraId="2AD7E825" w14:textId="77777777" w:rsidTr="005C51F1">
        <w:trPr>
          <w:trHeight w:val="270"/>
        </w:trPr>
        <w:tc>
          <w:tcPr>
            <w:tcW w:w="3277" w:type="dxa"/>
            <w:gridSpan w:val="4"/>
            <w:shd w:val="clear" w:color="auto" w:fill="D9E2F3" w:themeFill="accent5" w:themeFillTint="33"/>
            <w:vAlign w:val="center"/>
          </w:tcPr>
          <w:p w14:paraId="595B38B7" w14:textId="77777777" w:rsidR="00F368C7" w:rsidRPr="002D05BE" w:rsidRDefault="00F368C7" w:rsidP="00F368C7">
            <w:pPr>
              <w:rPr>
                <w:b/>
                <w:lang w:val="et-EE"/>
              </w:rPr>
            </w:pPr>
            <w:r w:rsidRPr="002D05BE">
              <w:rPr>
                <w:b/>
                <w:lang w:val="et-EE"/>
              </w:rPr>
              <w:t>Risk</w:t>
            </w:r>
          </w:p>
        </w:tc>
        <w:tc>
          <w:tcPr>
            <w:tcW w:w="2977" w:type="dxa"/>
            <w:gridSpan w:val="2"/>
            <w:shd w:val="clear" w:color="auto" w:fill="D9E2F3" w:themeFill="accent5" w:themeFillTint="33"/>
            <w:vAlign w:val="center"/>
          </w:tcPr>
          <w:p w14:paraId="1B9BB7CC" w14:textId="77777777" w:rsidR="00F368C7" w:rsidRPr="002D05BE" w:rsidRDefault="00F368C7" w:rsidP="00F368C7">
            <w:pPr>
              <w:rPr>
                <w:b/>
                <w:lang w:val="et-EE"/>
              </w:rPr>
            </w:pPr>
            <w:r w:rsidRPr="002D05BE">
              <w:rPr>
                <w:b/>
                <w:lang w:val="et-EE"/>
              </w:rPr>
              <w:t>Maandamise meetmed</w:t>
            </w:r>
          </w:p>
        </w:tc>
        <w:tc>
          <w:tcPr>
            <w:tcW w:w="1559" w:type="dxa"/>
            <w:gridSpan w:val="3"/>
            <w:shd w:val="clear" w:color="auto" w:fill="D9E2F3" w:themeFill="accent5" w:themeFillTint="33"/>
            <w:vAlign w:val="center"/>
          </w:tcPr>
          <w:p w14:paraId="3FE6D57E" w14:textId="77777777" w:rsidR="00F368C7" w:rsidRPr="002D05BE" w:rsidRDefault="00F368C7" w:rsidP="00F368C7">
            <w:pPr>
              <w:jc w:val="center"/>
              <w:rPr>
                <w:lang w:val="et-EE"/>
              </w:rPr>
            </w:pPr>
            <w:r w:rsidRPr="002D05BE">
              <w:rPr>
                <w:b/>
                <w:lang w:val="et-EE"/>
              </w:rPr>
              <w:t>Tõenäosus</w:t>
            </w:r>
          </w:p>
        </w:tc>
        <w:tc>
          <w:tcPr>
            <w:tcW w:w="6096" w:type="dxa"/>
            <w:gridSpan w:val="4"/>
            <w:shd w:val="clear" w:color="auto" w:fill="D9E2F3" w:themeFill="accent5" w:themeFillTint="33"/>
            <w:vAlign w:val="center"/>
          </w:tcPr>
          <w:p w14:paraId="15990816" w14:textId="77777777" w:rsidR="00F368C7" w:rsidRPr="002D05BE" w:rsidRDefault="00F368C7" w:rsidP="00F368C7">
            <w:pPr>
              <w:jc w:val="center"/>
              <w:rPr>
                <w:b/>
                <w:lang w:val="et-EE"/>
              </w:rPr>
            </w:pPr>
            <w:r w:rsidRPr="002D05BE">
              <w:rPr>
                <w:b/>
                <w:lang w:val="et-EE"/>
              </w:rPr>
              <w:t>Mõju</w:t>
            </w:r>
          </w:p>
        </w:tc>
      </w:tr>
      <w:tr w:rsidR="00F368C7" w:rsidRPr="002D05BE" w14:paraId="2E6B7E34" w14:textId="77777777" w:rsidTr="005C51F1">
        <w:trPr>
          <w:trHeight w:val="270"/>
        </w:trPr>
        <w:tc>
          <w:tcPr>
            <w:tcW w:w="3277" w:type="dxa"/>
            <w:gridSpan w:val="4"/>
          </w:tcPr>
          <w:p w14:paraId="37F1971A" w14:textId="77777777" w:rsidR="00F368C7" w:rsidRPr="002D05BE" w:rsidRDefault="00F368C7" w:rsidP="00F368C7">
            <w:pPr>
              <w:rPr>
                <w:lang w:val="et-EE"/>
              </w:rPr>
            </w:pPr>
            <w:r>
              <w:rPr>
                <w:lang w:val="et-EE"/>
              </w:rPr>
              <w:t>Poliitiline, sõjaline risk</w:t>
            </w:r>
          </w:p>
        </w:tc>
        <w:tc>
          <w:tcPr>
            <w:tcW w:w="2977" w:type="dxa"/>
            <w:gridSpan w:val="2"/>
          </w:tcPr>
          <w:p w14:paraId="4A3E9B1C" w14:textId="77777777" w:rsidR="00F368C7" w:rsidRPr="002D05BE" w:rsidRDefault="00F368C7" w:rsidP="00F368C7">
            <w:pPr>
              <w:rPr>
                <w:lang w:val="et-EE"/>
              </w:rPr>
            </w:pPr>
            <w:r>
              <w:rPr>
                <w:lang w:val="et-EE"/>
              </w:rPr>
              <w:t>Paindlikkus tegevuste ellu viimise kuupäevades</w:t>
            </w:r>
          </w:p>
        </w:tc>
        <w:tc>
          <w:tcPr>
            <w:tcW w:w="519" w:type="dxa"/>
            <w:shd w:val="clear" w:color="auto" w:fill="A8D08D" w:themeFill="accent6" w:themeFillTint="99"/>
            <w:vAlign w:val="center"/>
          </w:tcPr>
          <w:p w14:paraId="5ED152C4" w14:textId="77777777" w:rsidR="00F368C7" w:rsidRPr="002D05BE" w:rsidRDefault="00F368C7" w:rsidP="00F368C7">
            <w:pPr>
              <w:jc w:val="center"/>
              <w:rPr>
                <w:b/>
                <w:lang w:val="et-EE"/>
              </w:rPr>
            </w:pPr>
          </w:p>
        </w:tc>
        <w:tc>
          <w:tcPr>
            <w:tcW w:w="520" w:type="dxa"/>
            <w:shd w:val="clear" w:color="auto" w:fill="FFE599" w:themeFill="accent4" w:themeFillTint="66"/>
            <w:vAlign w:val="center"/>
          </w:tcPr>
          <w:p w14:paraId="1F6121FD" w14:textId="77777777" w:rsidR="00F368C7" w:rsidRPr="002D05BE" w:rsidRDefault="00F368C7" w:rsidP="00F368C7">
            <w:pPr>
              <w:jc w:val="center"/>
              <w:rPr>
                <w:b/>
                <w:lang w:val="et-EE"/>
              </w:rPr>
            </w:pPr>
          </w:p>
        </w:tc>
        <w:tc>
          <w:tcPr>
            <w:tcW w:w="520" w:type="dxa"/>
            <w:shd w:val="clear" w:color="auto" w:fill="F4B083" w:themeFill="accent2" w:themeFillTint="99"/>
            <w:vAlign w:val="center"/>
          </w:tcPr>
          <w:p w14:paraId="6C61B941" w14:textId="77777777" w:rsidR="00F368C7" w:rsidRPr="002D05BE" w:rsidRDefault="00F368C7" w:rsidP="00F368C7">
            <w:pPr>
              <w:jc w:val="center"/>
              <w:rPr>
                <w:b/>
                <w:lang w:val="et-EE"/>
              </w:rPr>
            </w:pPr>
            <w:r>
              <w:rPr>
                <w:b/>
                <w:lang w:val="et-EE"/>
              </w:rPr>
              <w:t>x</w:t>
            </w:r>
          </w:p>
        </w:tc>
        <w:tc>
          <w:tcPr>
            <w:tcW w:w="548" w:type="dxa"/>
            <w:gridSpan w:val="2"/>
            <w:shd w:val="clear" w:color="auto" w:fill="A8D08D" w:themeFill="accent6" w:themeFillTint="99"/>
            <w:vAlign w:val="center"/>
          </w:tcPr>
          <w:p w14:paraId="7C0CE45A" w14:textId="77777777" w:rsidR="00F368C7" w:rsidRPr="002D05BE" w:rsidRDefault="00F368C7" w:rsidP="00F368C7">
            <w:pPr>
              <w:jc w:val="center"/>
              <w:rPr>
                <w:b/>
                <w:lang w:val="et-EE"/>
              </w:rPr>
            </w:pPr>
          </w:p>
        </w:tc>
        <w:tc>
          <w:tcPr>
            <w:tcW w:w="548" w:type="dxa"/>
            <w:shd w:val="clear" w:color="auto" w:fill="FFE599" w:themeFill="accent4" w:themeFillTint="66"/>
            <w:vAlign w:val="center"/>
          </w:tcPr>
          <w:p w14:paraId="15A146B6" w14:textId="77777777" w:rsidR="00F368C7" w:rsidRPr="002D05BE" w:rsidRDefault="00F368C7" w:rsidP="00F368C7">
            <w:pPr>
              <w:jc w:val="center"/>
              <w:rPr>
                <w:b/>
                <w:lang w:val="et-EE"/>
              </w:rPr>
            </w:pPr>
          </w:p>
        </w:tc>
        <w:tc>
          <w:tcPr>
            <w:tcW w:w="5000" w:type="dxa"/>
            <w:shd w:val="clear" w:color="auto" w:fill="F4B083" w:themeFill="accent2" w:themeFillTint="99"/>
            <w:vAlign w:val="center"/>
          </w:tcPr>
          <w:p w14:paraId="67226AE3" w14:textId="77777777" w:rsidR="00F368C7" w:rsidRPr="002D05BE" w:rsidRDefault="00F368C7" w:rsidP="00F368C7">
            <w:pPr>
              <w:jc w:val="center"/>
              <w:rPr>
                <w:b/>
                <w:lang w:val="et-EE"/>
              </w:rPr>
            </w:pPr>
            <w:r>
              <w:rPr>
                <w:b/>
                <w:lang w:val="et-EE"/>
              </w:rPr>
              <w:t>x</w:t>
            </w:r>
          </w:p>
        </w:tc>
      </w:tr>
      <w:tr w:rsidR="00F368C7" w:rsidRPr="002D05BE" w14:paraId="392B3C66" w14:textId="77777777" w:rsidTr="005C51F1">
        <w:trPr>
          <w:trHeight w:val="270"/>
        </w:trPr>
        <w:tc>
          <w:tcPr>
            <w:tcW w:w="3277" w:type="dxa"/>
            <w:gridSpan w:val="4"/>
          </w:tcPr>
          <w:p w14:paraId="6CD54E68" w14:textId="77777777" w:rsidR="00F368C7" w:rsidRPr="002D05BE" w:rsidRDefault="00F368C7" w:rsidP="00F368C7">
            <w:pPr>
              <w:rPr>
                <w:lang w:val="et-EE"/>
              </w:rPr>
            </w:pPr>
            <w:r>
              <w:rPr>
                <w:lang w:val="et-EE"/>
              </w:rPr>
              <w:t>Osalejate tase ebaühtlane</w:t>
            </w:r>
          </w:p>
        </w:tc>
        <w:tc>
          <w:tcPr>
            <w:tcW w:w="2977" w:type="dxa"/>
            <w:gridSpan w:val="2"/>
          </w:tcPr>
          <w:p w14:paraId="4E2DCA7D" w14:textId="77777777" w:rsidR="00F368C7" w:rsidRPr="002D05BE" w:rsidRDefault="00F368C7" w:rsidP="00F368C7">
            <w:pPr>
              <w:rPr>
                <w:lang w:val="et-EE"/>
              </w:rPr>
            </w:pPr>
            <w:r>
              <w:rPr>
                <w:lang w:val="et-EE"/>
              </w:rPr>
              <w:t>Programmi paindlikkus</w:t>
            </w:r>
          </w:p>
        </w:tc>
        <w:tc>
          <w:tcPr>
            <w:tcW w:w="519" w:type="dxa"/>
            <w:shd w:val="clear" w:color="auto" w:fill="A8D08D" w:themeFill="accent6" w:themeFillTint="99"/>
            <w:vAlign w:val="center"/>
          </w:tcPr>
          <w:p w14:paraId="4DBE0E07" w14:textId="77777777" w:rsidR="00F368C7" w:rsidRPr="002D05BE" w:rsidRDefault="00F368C7" w:rsidP="00F368C7">
            <w:pPr>
              <w:jc w:val="center"/>
              <w:rPr>
                <w:b/>
                <w:lang w:val="et-EE"/>
              </w:rPr>
            </w:pPr>
          </w:p>
        </w:tc>
        <w:tc>
          <w:tcPr>
            <w:tcW w:w="520" w:type="dxa"/>
            <w:shd w:val="clear" w:color="auto" w:fill="FFE599" w:themeFill="accent4" w:themeFillTint="66"/>
            <w:vAlign w:val="center"/>
          </w:tcPr>
          <w:p w14:paraId="0F2CFC9C" w14:textId="77777777" w:rsidR="00F368C7" w:rsidRPr="002D05BE" w:rsidRDefault="00F368C7" w:rsidP="00F368C7">
            <w:pPr>
              <w:jc w:val="center"/>
              <w:rPr>
                <w:b/>
                <w:lang w:val="et-EE"/>
              </w:rPr>
            </w:pPr>
            <w:r>
              <w:rPr>
                <w:b/>
                <w:lang w:val="et-EE"/>
              </w:rPr>
              <w:t>x</w:t>
            </w:r>
          </w:p>
        </w:tc>
        <w:tc>
          <w:tcPr>
            <w:tcW w:w="520" w:type="dxa"/>
            <w:shd w:val="clear" w:color="auto" w:fill="F4B083" w:themeFill="accent2" w:themeFillTint="99"/>
            <w:vAlign w:val="center"/>
          </w:tcPr>
          <w:p w14:paraId="4BE3ACE3" w14:textId="77777777" w:rsidR="00F368C7" w:rsidRPr="002D05BE" w:rsidRDefault="00F368C7" w:rsidP="00F368C7">
            <w:pPr>
              <w:jc w:val="center"/>
              <w:rPr>
                <w:b/>
                <w:lang w:val="et-EE"/>
              </w:rPr>
            </w:pPr>
          </w:p>
        </w:tc>
        <w:tc>
          <w:tcPr>
            <w:tcW w:w="548" w:type="dxa"/>
            <w:gridSpan w:val="2"/>
            <w:shd w:val="clear" w:color="auto" w:fill="A8D08D" w:themeFill="accent6" w:themeFillTint="99"/>
            <w:vAlign w:val="center"/>
          </w:tcPr>
          <w:p w14:paraId="786C4D7D" w14:textId="77777777" w:rsidR="00F368C7" w:rsidRPr="002D05BE" w:rsidRDefault="00F368C7" w:rsidP="00F368C7">
            <w:pPr>
              <w:jc w:val="center"/>
              <w:rPr>
                <w:b/>
                <w:lang w:val="et-EE"/>
              </w:rPr>
            </w:pPr>
          </w:p>
        </w:tc>
        <w:tc>
          <w:tcPr>
            <w:tcW w:w="548" w:type="dxa"/>
            <w:shd w:val="clear" w:color="auto" w:fill="FFE599" w:themeFill="accent4" w:themeFillTint="66"/>
            <w:vAlign w:val="center"/>
          </w:tcPr>
          <w:p w14:paraId="6DE5AA1F" w14:textId="77777777" w:rsidR="00F368C7" w:rsidRPr="002D05BE" w:rsidRDefault="00F368C7" w:rsidP="00F368C7">
            <w:pPr>
              <w:jc w:val="center"/>
              <w:rPr>
                <w:b/>
                <w:lang w:val="et-EE"/>
              </w:rPr>
            </w:pPr>
            <w:r>
              <w:rPr>
                <w:b/>
                <w:lang w:val="et-EE"/>
              </w:rPr>
              <w:t>x</w:t>
            </w:r>
          </w:p>
        </w:tc>
        <w:tc>
          <w:tcPr>
            <w:tcW w:w="5000" w:type="dxa"/>
            <w:shd w:val="clear" w:color="auto" w:fill="F4B083" w:themeFill="accent2" w:themeFillTint="99"/>
            <w:vAlign w:val="center"/>
          </w:tcPr>
          <w:p w14:paraId="1EBC4EE4" w14:textId="77777777" w:rsidR="00F368C7" w:rsidRPr="002D05BE" w:rsidRDefault="00F368C7" w:rsidP="00F368C7">
            <w:pPr>
              <w:jc w:val="center"/>
              <w:rPr>
                <w:b/>
                <w:lang w:val="et-EE"/>
              </w:rPr>
            </w:pPr>
          </w:p>
        </w:tc>
      </w:tr>
      <w:tr w:rsidR="00F368C7" w:rsidRPr="002D05BE" w14:paraId="2CB87C67" w14:textId="77777777" w:rsidTr="005C51F1">
        <w:trPr>
          <w:trHeight w:val="270"/>
        </w:trPr>
        <w:tc>
          <w:tcPr>
            <w:tcW w:w="3277" w:type="dxa"/>
            <w:gridSpan w:val="4"/>
          </w:tcPr>
          <w:p w14:paraId="4AB8D80A" w14:textId="77777777" w:rsidR="00F368C7" w:rsidRPr="002D05BE" w:rsidRDefault="00F368C7" w:rsidP="00F368C7">
            <w:pPr>
              <w:rPr>
                <w:lang w:val="et-EE"/>
              </w:rPr>
            </w:pPr>
            <w:r>
              <w:rPr>
                <w:lang w:val="et-EE"/>
              </w:rPr>
              <w:t>Puudlik keelesokus</w:t>
            </w:r>
          </w:p>
        </w:tc>
        <w:tc>
          <w:tcPr>
            <w:tcW w:w="2977" w:type="dxa"/>
            <w:gridSpan w:val="2"/>
          </w:tcPr>
          <w:p w14:paraId="3044E04F" w14:textId="77777777" w:rsidR="00F368C7" w:rsidRPr="002D05BE" w:rsidRDefault="00F368C7" w:rsidP="00F368C7">
            <w:pPr>
              <w:rPr>
                <w:lang w:val="et-EE"/>
              </w:rPr>
            </w:pPr>
            <w:r>
              <w:rPr>
                <w:lang w:val="et-EE"/>
              </w:rPr>
              <w:t>Tõlkide kasutus</w:t>
            </w:r>
          </w:p>
        </w:tc>
        <w:tc>
          <w:tcPr>
            <w:tcW w:w="519" w:type="dxa"/>
            <w:shd w:val="clear" w:color="auto" w:fill="A8D08D" w:themeFill="accent6" w:themeFillTint="99"/>
            <w:vAlign w:val="center"/>
          </w:tcPr>
          <w:p w14:paraId="5D5E0705" w14:textId="77777777" w:rsidR="00F368C7" w:rsidRPr="002D05BE" w:rsidRDefault="00F368C7" w:rsidP="00F368C7">
            <w:pPr>
              <w:jc w:val="center"/>
              <w:rPr>
                <w:b/>
                <w:lang w:val="et-EE"/>
              </w:rPr>
            </w:pPr>
          </w:p>
        </w:tc>
        <w:tc>
          <w:tcPr>
            <w:tcW w:w="520" w:type="dxa"/>
            <w:shd w:val="clear" w:color="auto" w:fill="FFE599" w:themeFill="accent4" w:themeFillTint="66"/>
            <w:vAlign w:val="center"/>
          </w:tcPr>
          <w:p w14:paraId="7B40403A" w14:textId="77777777" w:rsidR="00F368C7" w:rsidRPr="002D05BE" w:rsidRDefault="00F368C7" w:rsidP="00F368C7">
            <w:pPr>
              <w:jc w:val="center"/>
              <w:rPr>
                <w:b/>
                <w:lang w:val="et-EE"/>
              </w:rPr>
            </w:pPr>
            <w:r>
              <w:rPr>
                <w:b/>
                <w:lang w:val="et-EE"/>
              </w:rPr>
              <w:t>x</w:t>
            </w:r>
          </w:p>
        </w:tc>
        <w:tc>
          <w:tcPr>
            <w:tcW w:w="520" w:type="dxa"/>
            <w:shd w:val="clear" w:color="auto" w:fill="F4B083" w:themeFill="accent2" w:themeFillTint="99"/>
            <w:vAlign w:val="center"/>
          </w:tcPr>
          <w:p w14:paraId="6AECE31C" w14:textId="77777777" w:rsidR="00F368C7" w:rsidRPr="002D05BE" w:rsidRDefault="00F368C7" w:rsidP="00F368C7">
            <w:pPr>
              <w:jc w:val="center"/>
              <w:rPr>
                <w:b/>
                <w:lang w:val="et-EE"/>
              </w:rPr>
            </w:pPr>
          </w:p>
        </w:tc>
        <w:tc>
          <w:tcPr>
            <w:tcW w:w="548" w:type="dxa"/>
            <w:gridSpan w:val="2"/>
            <w:shd w:val="clear" w:color="auto" w:fill="A8D08D" w:themeFill="accent6" w:themeFillTint="99"/>
            <w:vAlign w:val="center"/>
          </w:tcPr>
          <w:p w14:paraId="1CD194B2" w14:textId="77777777" w:rsidR="00F368C7" w:rsidRPr="002D05BE" w:rsidRDefault="00F368C7" w:rsidP="00F368C7">
            <w:pPr>
              <w:jc w:val="center"/>
              <w:rPr>
                <w:b/>
                <w:lang w:val="et-EE"/>
              </w:rPr>
            </w:pPr>
          </w:p>
        </w:tc>
        <w:tc>
          <w:tcPr>
            <w:tcW w:w="548" w:type="dxa"/>
            <w:shd w:val="clear" w:color="auto" w:fill="FFE599" w:themeFill="accent4" w:themeFillTint="66"/>
            <w:vAlign w:val="center"/>
          </w:tcPr>
          <w:p w14:paraId="2F423D51" w14:textId="77777777" w:rsidR="00F368C7" w:rsidRPr="002D05BE" w:rsidRDefault="00F368C7" w:rsidP="00F368C7">
            <w:pPr>
              <w:jc w:val="center"/>
              <w:rPr>
                <w:b/>
                <w:lang w:val="et-EE"/>
              </w:rPr>
            </w:pPr>
            <w:r>
              <w:rPr>
                <w:b/>
                <w:lang w:val="et-EE"/>
              </w:rPr>
              <w:t>x</w:t>
            </w:r>
          </w:p>
        </w:tc>
        <w:tc>
          <w:tcPr>
            <w:tcW w:w="5000" w:type="dxa"/>
            <w:shd w:val="clear" w:color="auto" w:fill="F4B083" w:themeFill="accent2" w:themeFillTint="99"/>
            <w:vAlign w:val="center"/>
          </w:tcPr>
          <w:p w14:paraId="1B371F4D" w14:textId="77777777" w:rsidR="00F368C7" w:rsidRPr="002D05BE" w:rsidRDefault="00F368C7" w:rsidP="00F368C7">
            <w:pPr>
              <w:jc w:val="center"/>
              <w:rPr>
                <w:b/>
                <w:lang w:val="et-EE"/>
              </w:rPr>
            </w:pPr>
          </w:p>
        </w:tc>
      </w:tr>
      <w:tr w:rsidR="00F368C7" w:rsidRPr="002D05BE" w14:paraId="6A47641E" w14:textId="77777777" w:rsidTr="005C51F1">
        <w:trPr>
          <w:trHeight w:val="270"/>
        </w:trPr>
        <w:tc>
          <w:tcPr>
            <w:tcW w:w="3277" w:type="dxa"/>
            <w:gridSpan w:val="4"/>
          </w:tcPr>
          <w:p w14:paraId="3C89546F" w14:textId="77777777" w:rsidR="00F368C7" w:rsidRPr="002D05BE" w:rsidRDefault="00F368C7" w:rsidP="00F368C7">
            <w:pPr>
              <w:rPr>
                <w:lang w:val="et-EE"/>
              </w:rPr>
            </w:pPr>
          </w:p>
        </w:tc>
        <w:tc>
          <w:tcPr>
            <w:tcW w:w="2977" w:type="dxa"/>
            <w:gridSpan w:val="2"/>
          </w:tcPr>
          <w:p w14:paraId="7B78F811" w14:textId="77777777" w:rsidR="00F368C7" w:rsidRPr="002D05BE" w:rsidRDefault="00F368C7" w:rsidP="00F368C7">
            <w:pPr>
              <w:rPr>
                <w:lang w:val="et-EE"/>
              </w:rPr>
            </w:pPr>
          </w:p>
        </w:tc>
        <w:tc>
          <w:tcPr>
            <w:tcW w:w="519" w:type="dxa"/>
            <w:shd w:val="clear" w:color="auto" w:fill="A8D08D" w:themeFill="accent6" w:themeFillTint="99"/>
            <w:vAlign w:val="center"/>
          </w:tcPr>
          <w:p w14:paraId="6AD1AAE5" w14:textId="77777777" w:rsidR="00F368C7" w:rsidRPr="002D05BE" w:rsidRDefault="00F368C7" w:rsidP="00F368C7">
            <w:pPr>
              <w:jc w:val="center"/>
              <w:rPr>
                <w:b/>
                <w:lang w:val="et-EE"/>
              </w:rPr>
            </w:pPr>
          </w:p>
        </w:tc>
        <w:tc>
          <w:tcPr>
            <w:tcW w:w="520" w:type="dxa"/>
            <w:shd w:val="clear" w:color="auto" w:fill="FFE599" w:themeFill="accent4" w:themeFillTint="66"/>
            <w:vAlign w:val="center"/>
          </w:tcPr>
          <w:p w14:paraId="089603D0" w14:textId="77777777" w:rsidR="00F368C7" w:rsidRPr="002D05BE" w:rsidRDefault="00F368C7" w:rsidP="00F368C7">
            <w:pPr>
              <w:jc w:val="center"/>
              <w:rPr>
                <w:b/>
                <w:lang w:val="et-EE"/>
              </w:rPr>
            </w:pPr>
          </w:p>
        </w:tc>
        <w:tc>
          <w:tcPr>
            <w:tcW w:w="520" w:type="dxa"/>
            <w:shd w:val="clear" w:color="auto" w:fill="F4B083" w:themeFill="accent2" w:themeFillTint="99"/>
            <w:vAlign w:val="center"/>
          </w:tcPr>
          <w:p w14:paraId="7E1CF656" w14:textId="77777777" w:rsidR="00F368C7" w:rsidRPr="002D05BE" w:rsidRDefault="00F368C7" w:rsidP="00F368C7">
            <w:pPr>
              <w:jc w:val="center"/>
              <w:rPr>
                <w:b/>
                <w:lang w:val="et-EE"/>
              </w:rPr>
            </w:pPr>
          </w:p>
        </w:tc>
        <w:tc>
          <w:tcPr>
            <w:tcW w:w="548" w:type="dxa"/>
            <w:gridSpan w:val="2"/>
            <w:shd w:val="clear" w:color="auto" w:fill="A8D08D" w:themeFill="accent6" w:themeFillTint="99"/>
            <w:vAlign w:val="center"/>
          </w:tcPr>
          <w:p w14:paraId="38232ECA" w14:textId="77777777" w:rsidR="00F368C7" w:rsidRPr="002D05BE" w:rsidRDefault="00F368C7" w:rsidP="00F368C7">
            <w:pPr>
              <w:jc w:val="center"/>
              <w:rPr>
                <w:b/>
                <w:lang w:val="et-EE"/>
              </w:rPr>
            </w:pPr>
          </w:p>
        </w:tc>
        <w:tc>
          <w:tcPr>
            <w:tcW w:w="548" w:type="dxa"/>
            <w:shd w:val="clear" w:color="auto" w:fill="FFE599" w:themeFill="accent4" w:themeFillTint="66"/>
            <w:vAlign w:val="center"/>
          </w:tcPr>
          <w:p w14:paraId="38C6C470" w14:textId="77777777" w:rsidR="00F368C7" w:rsidRPr="002D05BE" w:rsidRDefault="00F368C7" w:rsidP="00F368C7">
            <w:pPr>
              <w:jc w:val="center"/>
              <w:rPr>
                <w:b/>
                <w:lang w:val="et-EE"/>
              </w:rPr>
            </w:pPr>
          </w:p>
        </w:tc>
        <w:tc>
          <w:tcPr>
            <w:tcW w:w="5000" w:type="dxa"/>
            <w:shd w:val="clear" w:color="auto" w:fill="F4B083" w:themeFill="accent2" w:themeFillTint="99"/>
            <w:vAlign w:val="center"/>
          </w:tcPr>
          <w:p w14:paraId="3C6ADA59" w14:textId="77777777" w:rsidR="00F368C7" w:rsidRPr="002D05BE" w:rsidRDefault="00F368C7" w:rsidP="00F368C7">
            <w:pPr>
              <w:jc w:val="center"/>
              <w:rPr>
                <w:b/>
                <w:lang w:val="et-EE"/>
              </w:rPr>
            </w:pPr>
          </w:p>
        </w:tc>
      </w:tr>
      <w:tr w:rsidR="00F368C7" w:rsidRPr="002D05BE" w14:paraId="7E48ABBA" w14:textId="77777777" w:rsidTr="005C51F1">
        <w:tc>
          <w:tcPr>
            <w:tcW w:w="13909" w:type="dxa"/>
            <w:gridSpan w:val="13"/>
            <w:shd w:val="clear" w:color="auto" w:fill="B4C6E7" w:themeFill="accent5" w:themeFillTint="66"/>
          </w:tcPr>
          <w:p w14:paraId="4FD8C04B" w14:textId="77777777" w:rsidR="00F368C7" w:rsidRPr="002D05BE" w:rsidRDefault="00F368C7" w:rsidP="00F368C7">
            <w:pPr>
              <w:rPr>
                <w:b/>
                <w:lang w:val="et-EE"/>
              </w:rPr>
            </w:pPr>
            <w:r w:rsidRPr="002D05BE">
              <w:rPr>
                <w:b/>
                <w:lang w:val="et-EE"/>
              </w:rPr>
              <w:t>Projekti jätkusuutlikkus</w:t>
            </w:r>
          </w:p>
          <w:p w14:paraId="4955DE94" w14:textId="77777777" w:rsidR="00F368C7" w:rsidRPr="002D05BE" w:rsidRDefault="00F368C7" w:rsidP="00F368C7">
            <w:pPr>
              <w:rPr>
                <w:b/>
                <w:lang w:val="et-EE"/>
              </w:rPr>
            </w:pPr>
            <w:r w:rsidRPr="002D05BE">
              <w:rPr>
                <w:i/>
                <w:sz w:val="21"/>
                <w:lang w:val="et-EE"/>
              </w:rPr>
              <w:t>Kirjeldage, mil määral ja kuidas projekti tulemused on ajas jätkusuutlikud. Käsitlege eraldi kõiki ülal plok</w:t>
            </w:r>
            <w:r>
              <w:rPr>
                <w:i/>
                <w:sz w:val="21"/>
                <w:lang w:val="et-EE"/>
              </w:rPr>
              <w:t>k</w:t>
            </w:r>
            <w:r w:rsidRPr="002D05BE">
              <w:rPr>
                <w:i/>
                <w:sz w:val="21"/>
                <w:lang w:val="et-EE"/>
              </w:rPr>
              <w:t>i</w:t>
            </w:r>
            <w:r>
              <w:rPr>
                <w:i/>
                <w:sz w:val="21"/>
                <w:lang w:val="et-EE"/>
              </w:rPr>
              <w:t>de</w:t>
            </w:r>
            <w:r w:rsidRPr="002D05BE">
              <w:rPr>
                <w:i/>
                <w:sz w:val="21"/>
                <w:lang w:val="et-EE"/>
              </w:rPr>
              <w:t>s esitatud oodatavaid tulemusi. Kirjeldage kokkuleppeid ja plaane, kuidas projektitegevused pärast projekti lõppu jätkuvad, sh kuidas tagatakse vajalikud finantsressursid. Kirjeldage jätkusuutlikkusega seotud riske ja nende maandamise meetmeid.</w:t>
            </w:r>
          </w:p>
        </w:tc>
      </w:tr>
      <w:tr w:rsidR="00F368C7" w:rsidRPr="002D05BE" w14:paraId="6DD4F361" w14:textId="77777777" w:rsidTr="005C51F1">
        <w:trPr>
          <w:trHeight w:val="1701"/>
        </w:trPr>
        <w:tc>
          <w:tcPr>
            <w:tcW w:w="13909" w:type="dxa"/>
            <w:gridSpan w:val="13"/>
            <w:shd w:val="clear" w:color="auto" w:fill="auto"/>
          </w:tcPr>
          <w:p w14:paraId="44F10837" w14:textId="77777777" w:rsidR="00F368C7" w:rsidRPr="002D05BE" w:rsidRDefault="00F368C7" w:rsidP="00F368C7">
            <w:pPr>
              <w:rPr>
                <w:lang w:val="et-EE"/>
              </w:rPr>
            </w:pPr>
            <w:r w:rsidRPr="008E29D5">
              <w:rPr>
                <w:lang w:val="et-EE"/>
              </w:rPr>
              <w:t xml:space="preserve">Praegu on koolitustegevused kavas </w:t>
            </w:r>
            <w:r>
              <w:rPr>
                <w:lang w:val="et-EE"/>
              </w:rPr>
              <w:t>ühekordselt vastavalt programmile</w:t>
            </w:r>
            <w:r w:rsidRPr="008E29D5">
              <w:rPr>
                <w:lang w:val="et-EE"/>
              </w:rPr>
              <w:t xml:space="preserve">. </w:t>
            </w:r>
            <w:r>
              <w:rPr>
                <w:lang w:val="et-EE"/>
              </w:rPr>
              <w:t>K</w:t>
            </w:r>
            <w:r w:rsidRPr="008E29D5">
              <w:rPr>
                <w:lang w:val="et-EE"/>
              </w:rPr>
              <w:t xml:space="preserve">ui õnnestub </w:t>
            </w:r>
            <w:r>
              <w:rPr>
                <w:lang w:val="et-EE"/>
              </w:rPr>
              <w:t xml:space="preserve">käesolev ehk </w:t>
            </w:r>
            <w:r w:rsidRPr="008E29D5">
              <w:rPr>
                <w:lang w:val="et-EE"/>
              </w:rPr>
              <w:t xml:space="preserve">esimene </w:t>
            </w:r>
            <w:r>
              <w:rPr>
                <w:lang w:val="et-EE"/>
              </w:rPr>
              <w:t>UA soovidele ja EE võimalustele vastav ning erinevatest moodulitest kokku pandud</w:t>
            </w:r>
            <w:r w:rsidRPr="008E29D5">
              <w:rPr>
                <w:lang w:val="et-EE"/>
              </w:rPr>
              <w:t xml:space="preserve"> </w:t>
            </w:r>
            <w:r>
              <w:rPr>
                <w:lang w:val="et-EE"/>
              </w:rPr>
              <w:t>test</w:t>
            </w:r>
            <w:r w:rsidRPr="008E29D5">
              <w:rPr>
                <w:lang w:val="et-EE"/>
              </w:rPr>
              <w:t xml:space="preserve">, siis </w:t>
            </w:r>
            <w:r>
              <w:rPr>
                <w:lang w:val="et-EE"/>
              </w:rPr>
              <w:t>on EE poolel valmisolek kas sama programmi korrata või täiendatud vormi ellu viia</w:t>
            </w:r>
            <w:r w:rsidRPr="008E29D5">
              <w:rPr>
                <w:lang w:val="et-EE"/>
              </w:rPr>
              <w:t xml:space="preserve">. </w:t>
            </w:r>
          </w:p>
        </w:tc>
      </w:tr>
      <w:tr w:rsidR="00F368C7" w:rsidRPr="002D05BE" w14:paraId="71CC490A" w14:textId="77777777" w:rsidTr="005C51F1">
        <w:trPr>
          <w:trHeight w:val="1020"/>
        </w:trPr>
        <w:tc>
          <w:tcPr>
            <w:tcW w:w="13909" w:type="dxa"/>
            <w:gridSpan w:val="13"/>
            <w:shd w:val="clear" w:color="auto" w:fill="B4C6E7" w:themeFill="accent5" w:themeFillTint="66"/>
          </w:tcPr>
          <w:p w14:paraId="1D89C26E" w14:textId="77777777" w:rsidR="00F368C7" w:rsidRPr="002D05BE" w:rsidRDefault="00F368C7" w:rsidP="00F368C7">
            <w:pPr>
              <w:rPr>
                <w:b/>
                <w:lang w:val="et-EE"/>
              </w:rPr>
            </w:pPr>
            <w:r w:rsidRPr="002D05BE">
              <w:rPr>
                <w:b/>
                <w:lang w:val="et-EE"/>
              </w:rPr>
              <w:t>5.8. Projekti kasusaajate kaasatus</w:t>
            </w:r>
          </w:p>
          <w:p w14:paraId="48F4C8E8" w14:textId="77777777" w:rsidR="00F368C7" w:rsidRPr="002D05BE" w:rsidRDefault="00F368C7" w:rsidP="00F368C7">
            <w:pPr>
              <w:rPr>
                <w:lang w:val="et-EE"/>
              </w:rPr>
            </w:pPr>
            <w:r w:rsidRPr="002D05BE">
              <w:rPr>
                <w:i/>
                <w:sz w:val="21"/>
                <w:lang w:val="et-EE"/>
              </w:rPr>
              <w:t>Kirjeldage lühidalt, kuidas projekti otsesed kasusaajad on olnud kaasatud projekti planeerimisse ning kuidas nad saavad olema kaasatud projektitegevuste elluviimisesse. Lisaks kirjeldage kasusaajatelt tagasiside kogumise viise ning kuidas kogutud tagasisidet kasutatakse.</w:t>
            </w:r>
          </w:p>
        </w:tc>
      </w:tr>
      <w:tr w:rsidR="00F368C7" w:rsidRPr="002D05BE" w14:paraId="6622E9FB" w14:textId="77777777" w:rsidTr="005C51F1">
        <w:trPr>
          <w:trHeight w:val="1701"/>
        </w:trPr>
        <w:tc>
          <w:tcPr>
            <w:tcW w:w="13909" w:type="dxa"/>
            <w:gridSpan w:val="13"/>
            <w:shd w:val="clear" w:color="auto" w:fill="auto"/>
          </w:tcPr>
          <w:p w14:paraId="451AFFE4" w14:textId="77777777" w:rsidR="00F368C7" w:rsidRPr="00D16C28" w:rsidRDefault="00F368C7" w:rsidP="00F368C7">
            <w:pPr>
              <w:jc w:val="both"/>
            </w:pPr>
            <w:r>
              <w:lastRenderedPageBreak/>
              <w:t xml:space="preserve">Projekt on valminud tihedas koostöös kasusaajaga ehk Ukraina Vanglateenistusega: </w:t>
            </w:r>
            <w:r w:rsidRPr="00D16C28">
              <w:t>Eesti ja Ukraina vanglateenistuse koostöö on arenenud alates 2023.a. Juunis osales Justiitsministeeriumi vanglate asekantsler Kiievis toimunud vanglate teemalisel foorumil ettekandega. Ürituse raames kohtuti bilateraalselt Ukraina Vanglateenistuse ja Justiitsministeeriumi esindajatega  koostöö vajaduste ja -võimaluste aruteluks. Lisaks andis asekantsler EUROPRIS nõukogu liikmena Ukraina Vanglateenistusele üle kutse EUROPRIS auliikmeks asumise osas, mis võimaldab osaleda Euroopa vanglateenistuste koostöös.</w:t>
            </w:r>
            <w:r>
              <w:t xml:space="preserve"> </w:t>
            </w:r>
            <w:r w:rsidRPr="00D16C28">
              <w:t>Ukraina poolt tõi oma vanglasüsteemi osas esile erinevad vajadused, lisaks materiaalsele abile ka vajaduse teha koostööd vanglate sisulise töö ning ametnike väljaõppe küsimustes. Ukraina vanglasüsteem on sõjaolukorras suure pinge all, vanglate taristu on vananenud ning vahendeid väljaõppele jmt ei jagu piisavalt. Siiski on suudetud hoida süsteem toimepidevana, lisaks täidetakse täiendavaid ülesandeid seoses sõjavangide kinnipidamisega.</w:t>
            </w:r>
            <w:r>
              <w:t xml:space="preserve"> </w:t>
            </w:r>
            <w:r w:rsidRPr="00D16C28">
              <w:t>2023 a. oktoobris külastas Ukraina vanglateenistuse juht meie kutsel Eestit ning tutvus visiidil Eesti vanglate juhtimise, väljaõppe, e-teenuste ning detailsemalt Tallinna vangla tegevusega. Enim pakkus huvi meie üleminek kambertüüpi vanglatele, digiareng ja ametnike väljaõpe. Eesti sai omakorda ülevaate õppetundidest toimepidevuse ja kriisikindluse suurendamiseks sõjaolukorras,  mis on meie edasises tegevuses kasutatav.</w:t>
            </w:r>
          </w:p>
          <w:p w14:paraId="37D7A006" w14:textId="77777777" w:rsidR="00F368C7" w:rsidRPr="002D05BE" w:rsidRDefault="00F368C7" w:rsidP="00F368C7">
            <w:pPr>
              <w:rPr>
                <w:lang w:val="et-EE"/>
              </w:rPr>
            </w:pPr>
          </w:p>
        </w:tc>
      </w:tr>
    </w:tbl>
    <w:p w14:paraId="64774049" w14:textId="77777777" w:rsidR="007422E5" w:rsidRPr="002D05BE" w:rsidRDefault="007422E5">
      <w:pPr>
        <w:rPr>
          <w:b/>
          <w:lang w:val="et-EE"/>
        </w:rPr>
      </w:pPr>
    </w:p>
    <w:sectPr w:rsidR="007422E5" w:rsidRPr="002D05BE" w:rsidSect="00E741F7">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7D420" w16cex:dateUtc="2024-04-03T10:12:00Z"/>
  <w16cex:commentExtensible w16cex:durableId="29B7D49C" w16cex:dateUtc="2024-04-03T10:14:00Z"/>
  <w16cex:commentExtensible w16cex:durableId="29B8DF67" w16cex:dateUtc="2024-04-04T05:12:00Z"/>
  <w16cex:commentExtensible w16cex:durableId="29B7D445" w16cex:dateUtc="2024-04-03T10:12:00Z"/>
  <w16cex:commentExtensible w16cex:durableId="29B8DF76" w16cex:dateUtc="2024-04-04T05:12:00Z"/>
  <w16cex:commentExtensible w16cex:durableId="29B7D45E" w16cex:dateUtc="2024-04-03T10:13:00Z"/>
  <w16cex:commentExtensible w16cex:durableId="29B7D4ED" w16cex:dateUtc="2024-04-03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CB459" w16cid:durableId="29B7D420"/>
  <w16cid:commentId w16cid:paraId="31C9FFB8" w16cid:durableId="29B7D49C"/>
  <w16cid:commentId w16cid:paraId="62CFDEBD" w16cid:durableId="29B8DF67"/>
  <w16cid:commentId w16cid:paraId="5C2AB8D8" w16cid:durableId="29B7D445"/>
  <w16cid:commentId w16cid:paraId="18EB5CE8" w16cid:durableId="29B8DF76"/>
  <w16cid:commentId w16cid:paraId="56344F05" w16cid:durableId="29B7D45E"/>
  <w16cid:commentId w16cid:paraId="755352A3" w16cid:durableId="29B7D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1D2EC" w14:textId="77777777" w:rsidR="00122115" w:rsidRDefault="00122115" w:rsidP="00E741F7">
      <w:pPr>
        <w:spacing w:after="0" w:line="240" w:lineRule="auto"/>
      </w:pPr>
      <w:r>
        <w:separator/>
      </w:r>
    </w:p>
  </w:endnote>
  <w:endnote w:type="continuationSeparator" w:id="0">
    <w:p w14:paraId="5F46FA78" w14:textId="77777777" w:rsidR="00122115" w:rsidRDefault="00122115" w:rsidP="00E7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262D9" w14:textId="77777777" w:rsidR="00122115" w:rsidRDefault="00122115" w:rsidP="00E741F7">
      <w:pPr>
        <w:spacing w:after="0" w:line="240" w:lineRule="auto"/>
      </w:pPr>
      <w:r>
        <w:separator/>
      </w:r>
    </w:p>
  </w:footnote>
  <w:footnote w:type="continuationSeparator" w:id="0">
    <w:p w14:paraId="5F5319F8" w14:textId="77777777" w:rsidR="00122115" w:rsidRDefault="00122115" w:rsidP="00E7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548"/>
    <w:multiLevelType w:val="hybridMultilevel"/>
    <w:tmpl w:val="9A28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E001E"/>
    <w:multiLevelType w:val="hybridMultilevel"/>
    <w:tmpl w:val="482C31DC"/>
    <w:lvl w:ilvl="0" w:tplc="43C8B81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7602509"/>
    <w:multiLevelType w:val="hybridMultilevel"/>
    <w:tmpl w:val="4DE6F5BC"/>
    <w:lvl w:ilvl="0" w:tplc="A1A47CCE">
      <w:start w:val="4"/>
      <w:numFmt w:val="bullet"/>
      <w:lvlText w:val=""/>
      <w:lvlJc w:val="left"/>
      <w:pPr>
        <w:ind w:left="720" w:hanging="360"/>
      </w:pPr>
      <w:rPr>
        <w:rFonts w:ascii="Symbol" w:eastAsiaTheme="minorHAnsi" w:hAnsi="Symbol" w:cstheme="minorBidi"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E3A"/>
    <w:rsid w:val="0009013C"/>
    <w:rsid w:val="00093D0A"/>
    <w:rsid w:val="00122115"/>
    <w:rsid w:val="002123E0"/>
    <w:rsid w:val="00214D13"/>
    <w:rsid w:val="00221060"/>
    <w:rsid w:val="00271AAB"/>
    <w:rsid w:val="002732F5"/>
    <w:rsid w:val="002A4717"/>
    <w:rsid w:val="002A5F0F"/>
    <w:rsid w:val="002D05BE"/>
    <w:rsid w:val="003810B6"/>
    <w:rsid w:val="003C336A"/>
    <w:rsid w:val="004009CA"/>
    <w:rsid w:val="004555E1"/>
    <w:rsid w:val="00462C26"/>
    <w:rsid w:val="00465D99"/>
    <w:rsid w:val="00483B37"/>
    <w:rsid w:val="00517E9A"/>
    <w:rsid w:val="005C51F1"/>
    <w:rsid w:val="00620942"/>
    <w:rsid w:val="007422E5"/>
    <w:rsid w:val="00761E62"/>
    <w:rsid w:val="007B709B"/>
    <w:rsid w:val="007C76DB"/>
    <w:rsid w:val="007D3892"/>
    <w:rsid w:val="007F78B7"/>
    <w:rsid w:val="00895EEB"/>
    <w:rsid w:val="008E29D5"/>
    <w:rsid w:val="0094125E"/>
    <w:rsid w:val="009A1C7A"/>
    <w:rsid w:val="009E7FD5"/>
    <w:rsid w:val="00A04F3E"/>
    <w:rsid w:val="00A515C8"/>
    <w:rsid w:val="00A95E3A"/>
    <w:rsid w:val="00AA2127"/>
    <w:rsid w:val="00AE3CEB"/>
    <w:rsid w:val="00B24531"/>
    <w:rsid w:val="00B62E97"/>
    <w:rsid w:val="00B80699"/>
    <w:rsid w:val="00C16466"/>
    <w:rsid w:val="00D47379"/>
    <w:rsid w:val="00D47D74"/>
    <w:rsid w:val="00D7187D"/>
    <w:rsid w:val="00DF4DE9"/>
    <w:rsid w:val="00E741F7"/>
    <w:rsid w:val="00EE1371"/>
    <w:rsid w:val="00EE1E1D"/>
    <w:rsid w:val="00F368C7"/>
    <w:rsid w:val="00F876C4"/>
    <w:rsid w:val="00FC7B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AD97"/>
  <w15:chartTrackingRefBased/>
  <w15:docId w15:val="{2CB6A1CA-A4E3-43B7-B3CF-B4011F8B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46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E741F7"/>
    <w:pPr>
      <w:ind w:left="720"/>
      <w:contextualSpacing/>
    </w:pPr>
    <w:rPr>
      <w:rFonts w:eastAsiaTheme="minorEastAsia"/>
    </w:rPr>
  </w:style>
  <w:style w:type="paragraph" w:styleId="FootnoteText">
    <w:name w:val="footnote text"/>
    <w:basedOn w:val="Normal"/>
    <w:link w:val="FootnoteTextChar"/>
    <w:uiPriority w:val="99"/>
    <w:semiHidden/>
    <w:unhideWhenUsed/>
    <w:rsid w:val="00E741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1F7"/>
    <w:rPr>
      <w:sz w:val="20"/>
      <w:szCs w:val="20"/>
      <w:lang w:val="en-GB"/>
    </w:rPr>
  </w:style>
  <w:style w:type="character" w:styleId="FootnoteReference">
    <w:name w:val="footnote reference"/>
    <w:basedOn w:val="DefaultParagraphFont"/>
    <w:uiPriority w:val="99"/>
    <w:semiHidden/>
    <w:unhideWhenUsed/>
    <w:rsid w:val="00E741F7"/>
    <w:rPr>
      <w:vertAlign w:val="superscript"/>
    </w:rPr>
  </w:style>
  <w:style w:type="table" w:styleId="GridTable4-Accent5">
    <w:name w:val="Grid Table 4 Accent 5"/>
    <w:basedOn w:val="TableNormal"/>
    <w:uiPriority w:val="49"/>
    <w:rsid w:val="00E741F7"/>
    <w:pPr>
      <w:spacing w:after="0" w:line="240" w:lineRule="auto"/>
    </w:pPr>
    <w:rPr>
      <w:lang w:val="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Grid">
    <w:name w:val="Table Grid"/>
    <w:basedOn w:val="TableNormal"/>
    <w:uiPriority w:val="39"/>
    <w:rsid w:val="007422E5"/>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4F3E"/>
    <w:rPr>
      <w:sz w:val="16"/>
      <w:szCs w:val="16"/>
    </w:rPr>
  </w:style>
  <w:style w:type="paragraph" w:styleId="CommentText">
    <w:name w:val="annotation text"/>
    <w:basedOn w:val="Normal"/>
    <w:link w:val="CommentTextChar"/>
    <w:uiPriority w:val="99"/>
    <w:unhideWhenUsed/>
    <w:rsid w:val="00A04F3E"/>
    <w:pPr>
      <w:spacing w:line="240" w:lineRule="auto"/>
    </w:pPr>
    <w:rPr>
      <w:sz w:val="20"/>
      <w:szCs w:val="20"/>
    </w:rPr>
  </w:style>
  <w:style w:type="character" w:customStyle="1" w:styleId="CommentTextChar">
    <w:name w:val="Comment Text Char"/>
    <w:basedOn w:val="DefaultParagraphFont"/>
    <w:link w:val="CommentText"/>
    <w:uiPriority w:val="99"/>
    <w:rsid w:val="00A04F3E"/>
    <w:rPr>
      <w:sz w:val="20"/>
      <w:szCs w:val="20"/>
      <w:lang w:val="en-GB"/>
    </w:rPr>
  </w:style>
  <w:style w:type="paragraph" w:styleId="CommentSubject">
    <w:name w:val="annotation subject"/>
    <w:basedOn w:val="CommentText"/>
    <w:next w:val="CommentText"/>
    <w:link w:val="CommentSubjectChar"/>
    <w:uiPriority w:val="99"/>
    <w:semiHidden/>
    <w:unhideWhenUsed/>
    <w:rsid w:val="00A04F3E"/>
    <w:rPr>
      <w:b/>
      <w:bCs/>
    </w:rPr>
  </w:style>
  <w:style w:type="character" w:customStyle="1" w:styleId="CommentSubjectChar">
    <w:name w:val="Comment Subject Char"/>
    <w:basedOn w:val="CommentTextChar"/>
    <w:link w:val="CommentSubject"/>
    <w:uiPriority w:val="99"/>
    <w:semiHidden/>
    <w:rsid w:val="00A04F3E"/>
    <w:rPr>
      <w:b/>
      <w:bCs/>
      <w:sz w:val="20"/>
      <w:szCs w:val="20"/>
      <w:lang w:val="en-GB"/>
    </w:rPr>
  </w:style>
  <w:style w:type="paragraph" w:styleId="BalloonText">
    <w:name w:val="Balloon Text"/>
    <w:basedOn w:val="Normal"/>
    <w:link w:val="BalloonTextChar"/>
    <w:uiPriority w:val="99"/>
    <w:semiHidden/>
    <w:unhideWhenUsed/>
    <w:rsid w:val="002A5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0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3134">
      <w:bodyDiv w:val="1"/>
      <w:marLeft w:val="0"/>
      <w:marRight w:val="0"/>
      <w:marTop w:val="0"/>
      <w:marBottom w:val="0"/>
      <w:divBdr>
        <w:top w:val="none" w:sz="0" w:space="0" w:color="auto"/>
        <w:left w:val="none" w:sz="0" w:space="0" w:color="auto"/>
        <w:bottom w:val="none" w:sz="0" w:space="0" w:color="auto"/>
        <w:right w:val="none" w:sz="0" w:space="0" w:color="auto"/>
      </w:divBdr>
    </w:div>
    <w:div w:id="8454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4208-C4F8-4B9A-8513-5D860E9F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Kivi</dc:creator>
  <cp:keywords/>
  <dc:description/>
  <cp:lastModifiedBy>Andrea Kivi</cp:lastModifiedBy>
  <cp:revision>3</cp:revision>
  <dcterms:created xsi:type="dcterms:W3CDTF">2024-04-05T14:11:00Z</dcterms:created>
  <dcterms:modified xsi:type="dcterms:W3CDTF">2024-04-12T09:42:00Z</dcterms:modified>
</cp:coreProperties>
</file>