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Kaido Koppel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19.03.2024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8-5/2439-105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Pärnu Linnavalitsus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linnavalitsus@parnu.ee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17.04.2024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1-55/2024/9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Kirjale vastamise tähtaja pikendamine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Kaido Koppel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Olete esitanud Riigimetsa Majandamise Keskusele kirja nr 8-5/2439-105. Palume kirjale vastamise tähtaega pikendada kuni 02.05.2024, et saaksime vajalikud detailid täpsemalt läbi analüüsida.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Katrin Kivioja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taastuvenergia arendamise 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arendus- ja kliimaosakond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53300461 katrin.kivioja@rmk.ee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