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14:paraId="16B00E83" w14:textId="77777777" w:rsidTr="001C68EF">
        <w:trPr>
          <w:trHeight w:hRule="exact" w:val="2353"/>
        </w:trPr>
        <w:tc>
          <w:tcPr>
            <w:tcW w:w="5062" w:type="dxa"/>
          </w:tcPr>
          <w:p w14:paraId="5A3D690A" w14:textId="2D0C5E94" w:rsidR="007B6AA9" w:rsidRPr="00B066FE" w:rsidRDefault="007B6AA9" w:rsidP="001C68EF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9264" behindDoc="0" locked="0" layoutInCell="1" allowOverlap="1" wp14:anchorId="4FC8117A" wp14:editId="49535E4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0EE0">
              <w:rPr>
                <w:sz w:val="20"/>
                <w:szCs w:val="20"/>
              </w:rPr>
              <w:t>28.20.2025</w:t>
            </w:r>
          </w:p>
        </w:tc>
        <w:tc>
          <w:tcPr>
            <w:tcW w:w="4010" w:type="dxa"/>
          </w:tcPr>
          <w:p w14:paraId="3A0A66CD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3C168929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4798B6B2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48A5AB79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</w:tc>
      </w:tr>
      <w:tr w:rsidR="007B6AA9" w14:paraId="3AAD5495" w14:textId="77777777" w:rsidTr="001C68EF">
        <w:trPr>
          <w:trHeight w:hRule="exact" w:val="1531"/>
        </w:trPr>
        <w:tc>
          <w:tcPr>
            <w:tcW w:w="5062" w:type="dxa"/>
          </w:tcPr>
          <w:p w14:paraId="7B296AFD" w14:textId="4355BA44" w:rsidR="007B6AA9" w:rsidRDefault="007B6AA9" w:rsidP="001C68EF">
            <w:r>
              <w:t>MINISTRI MÄÄRUS</w:t>
            </w:r>
          </w:p>
        </w:tc>
        <w:tc>
          <w:tcPr>
            <w:tcW w:w="4010" w:type="dxa"/>
          </w:tcPr>
          <w:p w14:paraId="7EFA5CF9" w14:textId="77777777" w:rsidR="007B6AA9" w:rsidRDefault="007B6AA9" w:rsidP="001C68EF"/>
          <w:p w14:paraId="65CDC067" w14:textId="77777777" w:rsidR="007B6AA9" w:rsidRDefault="007B6AA9" w:rsidP="001C68EF"/>
          <w:p w14:paraId="215B2AAD" w14:textId="77777777" w:rsidR="007B6AA9" w:rsidRDefault="007B6AA9" w:rsidP="001C68EF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318"/>
              <w:gridCol w:w="2647"/>
            </w:tblGrid>
            <w:tr w:rsidR="007B6AA9" w:rsidRPr="00425DCB" w14:paraId="1489B453" w14:textId="77777777" w:rsidTr="001C68EF">
              <w:trPr>
                <w:trHeight w:val="281"/>
              </w:trPr>
              <w:tc>
                <w:tcPr>
                  <w:tcW w:w="1276" w:type="dxa"/>
                </w:tcPr>
                <w:p w14:paraId="6216FE1F" w14:textId="191669E9" w:rsidR="006B560B" w:rsidRPr="006B560B" w:rsidRDefault="006B560B" w:rsidP="006B560B">
                  <w:pPr>
                    <w:rPr>
                      <w:rFonts w:eastAsia="Calibri" w:cs="Arial"/>
                    </w:rPr>
                  </w:pPr>
                  <w:r w:rsidRPr="006B560B">
                    <w:rPr>
                      <w:rFonts w:eastAsia="Calibri" w:cs="Arial"/>
                    </w:rPr>
                    <w:fldChar w:fldCharType="begin"/>
                  </w:r>
                  <w:r w:rsidR="00E41FA5">
                    <w:rPr>
                      <w:rFonts w:eastAsia="Calibri" w:cs="Arial"/>
                    </w:rPr>
                    <w:instrText xml:space="preserve"> delta_regDateTime  \* MERGEFORMAT</w:instrText>
                  </w:r>
                  <w:r w:rsidRPr="006B560B">
                    <w:rPr>
                      <w:rFonts w:eastAsia="Calibri" w:cs="Arial"/>
                    </w:rPr>
                    <w:fldChar w:fldCharType="separate"/>
                  </w:r>
                  <w:r w:rsidR="00E41FA5">
                    <w:rPr>
                      <w:rFonts w:eastAsia="Calibri" w:cs="Arial"/>
                    </w:rPr>
                    <w:t>09.12.2025</w:t>
                  </w:r>
                  <w:r w:rsidRPr="006B560B">
                    <w:rPr>
                      <w:rFonts w:eastAsia="Calibri" w:cs="Arial"/>
                    </w:rPr>
                    <w:fldChar w:fldCharType="end"/>
                  </w:r>
                </w:p>
                <w:p w14:paraId="418100F8" w14:textId="77777777" w:rsidR="007B6AA9" w:rsidRPr="00425DCB" w:rsidRDefault="007B6AA9" w:rsidP="001C68EF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6A7EA8C1" w14:textId="23B8595F" w:rsidR="006B560B" w:rsidRPr="006B560B" w:rsidRDefault="006B560B" w:rsidP="006B560B">
                  <w:pPr>
                    <w:rPr>
                      <w:rFonts w:eastAsia="Calibri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 w:rsidR="008D0D32">
                    <w:rPr>
                      <w:rFonts w:eastAsia="Times New Roman" w:cs="Arial"/>
                    </w:rPr>
                    <w:t xml:space="preserve"> </w:t>
                  </w:r>
                  <w:r w:rsidRPr="006B560B">
                    <w:rPr>
                      <w:rFonts w:eastAsia="Calibri" w:cs="Arial"/>
                    </w:rPr>
                    <w:fldChar w:fldCharType="begin"/>
                  </w:r>
                  <w:r w:rsidR="00E41FA5">
                    <w:rPr>
                      <w:rFonts w:eastAsia="Calibri" w:cs="Arial"/>
                    </w:rPr>
                    <w:instrText xml:space="preserve"> delta_regNumber  \* MERGEFORMAT</w:instrText>
                  </w:r>
                  <w:r w:rsidRPr="006B560B">
                    <w:rPr>
                      <w:rFonts w:eastAsia="Calibri" w:cs="Arial"/>
                    </w:rPr>
                    <w:fldChar w:fldCharType="separate"/>
                  </w:r>
                  <w:r w:rsidR="00E41FA5">
                    <w:rPr>
                      <w:rFonts w:eastAsia="Calibri" w:cs="Arial"/>
                    </w:rPr>
                    <w:t>67</w:t>
                  </w:r>
                  <w:r w:rsidRPr="006B560B">
                    <w:rPr>
                      <w:rFonts w:eastAsia="Calibri" w:cs="Arial"/>
                    </w:rPr>
                    <w:fldChar w:fldCharType="end"/>
                  </w:r>
                </w:p>
                <w:p w14:paraId="0D0F06EF" w14:textId="181CD8BF" w:rsidR="007B6AA9" w:rsidRPr="00425DCB" w:rsidRDefault="007B6AA9" w:rsidP="001C68EF">
                  <w:pPr>
                    <w:ind w:right="-62"/>
                    <w:rPr>
                      <w:rFonts w:eastAsia="Times New Roman" w:cs="Arial"/>
                    </w:rPr>
                  </w:pPr>
                </w:p>
              </w:tc>
            </w:tr>
          </w:tbl>
          <w:p w14:paraId="01D7A228" w14:textId="77777777" w:rsidR="007B6AA9" w:rsidRDefault="007B6AA9" w:rsidP="001C68EF"/>
          <w:p w14:paraId="48748F61" w14:textId="77777777" w:rsidR="007B6AA9" w:rsidRDefault="007B6AA9" w:rsidP="001C68EF"/>
        </w:tc>
      </w:tr>
      <w:tr w:rsidR="007B6AA9" w14:paraId="5B8861AC" w14:textId="77777777" w:rsidTr="001C68EF">
        <w:trPr>
          <w:trHeight w:val="624"/>
        </w:trPr>
        <w:tc>
          <w:tcPr>
            <w:tcW w:w="5062" w:type="dxa"/>
          </w:tcPr>
          <w:p w14:paraId="2692A887" w14:textId="05211373" w:rsidR="007B6AA9" w:rsidRDefault="00E41FA5" w:rsidP="001C68EF">
            <w:pPr>
              <w:rPr>
                <w:rFonts w:cs="Arial"/>
              </w:rPr>
            </w:pPr>
            <w:fldSimple w:instr=" delta_docName  \* MERGEFORMAT">
              <w:r>
                <w:rPr>
                  <w:rFonts w:cs="Arial"/>
                  <w:b/>
                  <w:bCs/>
                </w:rPr>
                <w:t>Sotsiaalkaitseministri 17. augusti 2022. a määruse nr 66 „Lepituskohtumiste maht ja maksumus“ muutmine</w:t>
              </w:r>
            </w:fldSimple>
          </w:p>
          <w:p w14:paraId="6358190F" w14:textId="77777777" w:rsidR="007B6AA9" w:rsidRDefault="007B6AA9" w:rsidP="001C68EF">
            <w:pPr>
              <w:rPr>
                <w:rFonts w:cs="Arial"/>
              </w:rPr>
            </w:pPr>
          </w:p>
          <w:p w14:paraId="45C6425E" w14:textId="77777777" w:rsidR="007B6AA9" w:rsidRPr="00C21D9A" w:rsidRDefault="007B6AA9" w:rsidP="001C68EF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61ECFBE5" w14:textId="77777777" w:rsidR="007B6AA9" w:rsidRDefault="007B6AA9" w:rsidP="001C68EF"/>
        </w:tc>
      </w:tr>
    </w:tbl>
    <w:p w14:paraId="1A17E964" w14:textId="1C12293E" w:rsidR="007B6AA9" w:rsidRDefault="007B25A2" w:rsidP="007B6AA9">
      <w:pPr>
        <w:rPr>
          <w:rFonts w:cs="Arial"/>
        </w:rPr>
      </w:pPr>
      <w:r>
        <w:t xml:space="preserve">Määrus kehtestatakse riikliku perelepitusteenuse seaduse </w:t>
      </w:r>
      <w:r w:rsidRPr="00102116">
        <w:t xml:space="preserve">§ </w:t>
      </w:r>
      <w:bookmarkStart w:id="0" w:name="_Hlk200359580"/>
      <w:r w:rsidRPr="00102116">
        <w:t>1</w:t>
      </w:r>
      <w:r>
        <w:t>5</w:t>
      </w:r>
      <w:bookmarkEnd w:id="0"/>
      <w:r>
        <w:t xml:space="preserve"> lõike 2 alusel.</w:t>
      </w:r>
    </w:p>
    <w:p w14:paraId="22615601" w14:textId="77777777" w:rsidR="007B6AA9" w:rsidRDefault="007B6AA9" w:rsidP="007B6AA9">
      <w:pPr>
        <w:rPr>
          <w:rFonts w:cs="Arial"/>
        </w:rPr>
      </w:pPr>
    </w:p>
    <w:p w14:paraId="6FCC0EBA" w14:textId="77777777" w:rsidR="003C1225" w:rsidRPr="00C27C09" w:rsidRDefault="003C1225" w:rsidP="003C1225">
      <w:pPr>
        <w:jc w:val="both"/>
        <w:rPr>
          <w:rFonts w:cs="Arial"/>
          <w:b/>
          <w:bCs/>
        </w:rPr>
      </w:pPr>
      <w:r w:rsidRPr="7F5CFC9D">
        <w:rPr>
          <w:rFonts w:cs="Arial"/>
          <w:b/>
          <w:bCs/>
        </w:rPr>
        <w:t>§ 1. Määruse muutmine</w:t>
      </w:r>
    </w:p>
    <w:p w14:paraId="025DF4BA" w14:textId="77777777" w:rsidR="003C1225" w:rsidRDefault="003C1225" w:rsidP="003C1225">
      <w:pPr>
        <w:jc w:val="both"/>
        <w:rPr>
          <w:rFonts w:cs="Arial"/>
        </w:rPr>
      </w:pPr>
    </w:p>
    <w:p w14:paraId="6982407C" w14:textId="77777777" w:rsidR="003C1225" w:rsidRPr="00313626" w:rsidRDefault="003C1225" w:rsidP="003C1225">
      <w:pPr>
        <w:jc w:val="both"/>
        <w:rPr>
          <w:rFonts w:cs="Arial"/>
        </w:rPr>
      </w:pPr>
      <w:r w:rsidRPr="22FC9E9C">
        <w:rPr>
          <w:rFonts w:cs="Arial"/>
        </w:rPr>
        <w:t xml:space="preserve">Sotsiaalkaitseministri 17. augusti 2022. a määruses nr 66 </w:t>
      </w:r>
      <w:r w:rsidRPr="00313626">
        <w:rPr>
          <w:rFonts w:cs="Arial"/>
        </w:rPr>
        <w:t>„</w:t>
      </w:r>
      <w:r w:rsidRPr="003E6B57">
        <w:rPr>
          <w:rFonts w:cs="Arial"/>
        </w:rPr>
        <w:t>Lepituskohtumiste maht ja maksumus</w:t>
      </w:r>
      <w:r w:rsidRPr="00313626">
        <w:rPr>
          <w:rFonts w:cs="Arial"/>
        </w:rPr>
        <w:t>“ tehakse järgmised muudatused:</w:t>
      </w:r>
    </w:p>
    <w:p w14:paraId="44F0C8BD" w14:textId="77777777" w:rsidR="003C1225" w:rsidRDefault="003C1225" w:rsidP="003C1225">
      <w:pPr>
        <w:jc w:val="both"/>
        <w:rPr>
          <w:rFonts w:cs="Arial"/>
        </w:rPr>
      </w:pPr>
    </w:p>
    <w:p w14:paraId="6451D685" w14:textId="441BF36B" w:rsidR="003C1225" w:rsidRPr="003E4FFB" w:rsidRDefault="003C1225" w:rsidP="003C1225">
      <w:pPr>
        <w:pStyle w:val="Loendilik"/>
        <w:numPr>
          <w:ilvl w:val="0"/>
          <w:numId w:val="1"/>
        </w:numPr>
        <w:ind w:left="357" w:hanging="357"/>
        <w:rPr>
          <w:rFonts w:cs="Arial"/>
        </w:rPr>
      </w:pPr>
      <w:r w:rsidRPr="7F5CFC9D">
        <w:rPr>
          <w:rFonts w:cs="Arial"/>
        </w:rPr>
        <w:t xml:space="preserve">paragrahvi 2 lõigetes 2 ja 3 </w:t>
      </w:r>
      <w:bookmarkStart w:id="1" w:name="_Hlk210812605"/>
      <w:r w:rsidRPr="7F5CFC9D">
        <w:rPr>
          <w:rFonts w:cs="Arial"/>
        </w:rPr>
        <w:t>asendatakse arv „85“ arvuga „125“;</w:t>
      </w:r>
      <w:bookmarkEnd w:id="1"/>
    </w:p>
    <w:p w14:paraId="329FA0AE" w14:textId="77777777" w:rsidR="003C1225" w:rsidRPr="00EA4ABC" w:rsidRDefault="003C1225" w:rsidP="003C1225">
      <w:pPr>
        <w:jc w:val="both"/>
        <w:rPr>
          <w:rFonts w:cs="Arial"/>
        </w:rPr>
      </w:pPr>
    </w:p>
    <w:p w14:paraId="5CA7713D" w14:textId="77777777" w:rsidR="00576D63" w:rsidRDefault="003C1225" w:rsidP="003C1225">
      <w:pPr>
        <w:numPr>
          <w:ilvl w:val="0"/>
          <w:numId w:val="1"/>
        </w:numPr>
        <w:ind w:left="360"/>
        <w:rPr>
          <w:rFonts w:cs="Arial"/>
        </w:rPr>
      </w:pPr>
      <w:r w:rsidRPr="7F5CFC9D">
        <w:rPr>
          <w:rFonts w:cs="Arial"/>
        </w:rPr>
        <w:t>paragrahvi 2 lõikes 4 asendatakse arv „80“ arvuga „83“.</w:t>
      </w:r>
    </w:p>
    <w:p w14:paraId="1EB00708" w14:textId="77777777" w:rsidR="00576D63" w:rsidRDefault="00576D63" w:rsidP="00576D63">
      <w:pPr>
        <w:pStyle w:val="Loendilik"/>
        <w:ind w:left="0"/>
      </w:pPr>
    </w:p>
    <w:p w14:paraId="66F4BDFA" w14:textId="77777777" w:rsidR="003C1225" w:rsidRDefault="003C1225" w:rsidP="003C1225">
      <w:pPr>
        <w:rPr>
          <w:rFonts w:cs="Arial"/>
          <w:b/>
          <w:bCs/>
        </w:rPr>
      </w:pPr>
      <w:r w:rsidRPr="7F5CFC9D">
        <w:rPr>
          <w:rFonts w:cs="Arial"/>
          <w:b/>
          <w:bCs/>
        </w:rPr>
        <w:t>§ 2. Määruse jõustumine</w:t>
      </w:r>
    </w:p>
    <w:p w14:paraId="56290CFD" w14:textId="77777777" w:rsidR="003C1225" w:rsidRDefault="003C1225" w:rsidP="003C1225">
      <w:pPr>
        <w:rPr>
          <w:rFonts w:cs="Arial"/>
          <w:b/>
          <w:bCs/>
        </w:rPr>
      </w:pPr>
    </w:p>
    <w:p w14:paraId="7FE438B2" w14:textId="77777777" w:rsidR="003C1225" w:rsidRPr="002D4169" w:rsidRDefault="003C1225" w:rsidP="003C1225">
      <w:pPr>
        <w:rPr>
          <w:rFonts w:cs="Arial"/>
        </w:rPr>
      </w:pPr>
      <w:bookmarkStart w:id="2" w:name="_Hlk196911137"/>
      <w:r w:rsidRPr="7F5CFC9D">
        <w:rPr>
          <w:rFonts w:cs="Arial"/>
        </w:rPr>
        <w:t>Määrus jõustub 1. jaanuaril 2026. a.</w:t>
      </w:r>
    </w:p>
    <w:bookmarkEnd w:id="2"/>
    <w:p w14:paraId="71600F5B" w14:textId="77777777" w:rsidR="003C1225" w:rsidRPr="002D4169" w:rsidRDefault="003C1225" w:rsidP="003C1225">
      <w:pPr>
        <w:rPr>
          <w:rFonts w:cs="Arial"/>
        </w:rPr>
      </w:pPr>
    </w:p>
    <w:p w14:paraId="0B2D3271" w14:textId="7D70E9F3" w:rsidR="007B6AA9" w:rsidRDefault="007B6AA9" w:rsidP="007B6AA9"/>
    <w:p w14:paraId="5FF4D6DD" w14:textId="77777777" w:rsidR="007B6AA9" w:rsidRDefault="007B6AA9" w:rsidP="007B6AA9">
      <w:pPr>
        <w:rPr>
          <w:rFonts w:cs="Arial"/>
        </w:rPr>
      </w:pPr>
    </w:p>
    <w:p w14:paraId="4EE3D6DE" w14:textId="77777777" w:rsidR="007B6AA9" w:rsidRDefault="007B6AA9" w:rsidP="007B6AA9">
      <w:pPr>
        <w:rPr>
          <w:rFonts w:cs="Arial"/>
        </w:rPr>
        <w:sectPr w:rsidR="007B6AA9" w:rsidSect="007B6AA9">
          <w:headerReference w:type="default" r:id="rId13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583DEFAF" w14:textId="77777777" w:rsidR="00AF3BA0" w:rsidRDefault="00AF3BA0" w:rsidP="00AF3BA0"/>
    <w:p w14:paraId="4B128313" w14:textId="77777777" w:rsidR="007B6AA9" w:rsidRDefault="007B6AA9" w:rsidP="007B6AA9">
      <w:pPr>
        <w:rPr>
          <w:rFonts w:cs="Arial"/>
        </w:rPr>
      </w:pPr>
    </w:p>
    <w:p w14:paraId="203B46BF" w14:textId="27875E7A" w:rsidR="004F783F" w:rsidRDefault="007B6AA9" w:rsidP="00A54AFA">
      <w:pPr>
        <w:rPr>
          <w:rFonts w:cs="Arial"/>
        </w:rPr>
      </w:pPr>
      <w:r>
        <w:rPr>
          <w:rFonts w:cs="Arial"/>
        </w:rPr>
        <w:t>(allkirjastatud digitaalselt)</w:t>
      </w:r>
    </w:p>
    <w:p w14:paraId="1D15D4DF" w14:textId="62C62860" w:rsidR="00A54AFA" w:rsidRDefault="00FE59E8" w:rsidP="00A54AFA">
      <w:pPr>
        <w:rPr>
          <w:rFonts w:cs="Arial"/>
        </w:rPr>
      </w:pPr>
      <w:r>
        <w:rPr>
          <w:rFonts w:cs="Arial"/>
        </w:rPr>
        <w:t xml:space="preserve">Karmen </w:t>
      </w:r>
      <w:proofErr w:type="spellStart"/>
      <w:r>
        <w:rPr>
          <w:rFonts w:cs="Arial"/>
        </w:rPr>
        <w:t>Joller</w:t>
      </w:r>
      <w:proofErr w:type="spellEnd"/>
    </w:p>
    <w:p w14:paraId="5C04CAC0" w14:textId="0F403894" w:rsidR="008F17B9" w:rsidRDefault="004259A4" w:rsidP="00A54AFA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</w:p>
    <w:p w14:paraId="28D74BF7" w14:textId="77777777" w:rsidR="008F17B9" w:rsidRDefault="008F17B9" w:rsidP="00A54AFA">
      <w:pPr>
        <w:rPr>
          <w:rFonts w:cs="Arial"/>
        </w:rPr>
      </w:pPr>
    </w:p>
    <w:p w14:paraId="5849634F" w14:textId="77777777" w:rsidR="008F17B9" w:rsidRDefault="008F17B9" w:rsidP="00A54AFA">
      <w:pPr>
        <w:rPr>
          <w:rFonts w:cs="Arial"/>
        </w:rPr>
      </w:pPr>
    </w:p>
    <w:p w14:paraId="2D5DC105" w14:textId="77777777" w:rsidR="008F17B9" w:rsidRDefault="008F17B9" w:rsidP="00A54AFA">
      <w:pPr>
        <w:rPr>
          <w:rFonts w:cs="Arial"/>
        </w:rPr>
      </w:pPr>
      <w:r>
        <w:rPr>
          <w:rFonts w:cs="Arial"/>
        </w:rPr>
        <w:t>(allkirjastatud digitaalselt)</w:t>
      </w:r>
    </w:p>
    <w:p w14:paraId="315F8CDE" w14:textId="1B97E5F6" w:rsidR="008F17B9" w:rsidRDefault="008F17B9" w:rsidP="00A54AFA">
      <w:pPr>
        <w:rPr>
          <w:rFonts w:cs="Arial"/>
        </w:rPr>
      </w:pPr>
      <w:proofErr w:type="spellStart"/>
      <w:r>
        <w:rPr>
          <w:rFonts w:cs="Arial"/>
        </w:rPr>
        <w:t>Maarjo</w:t>
      </w:r>
      <w:proofErr w:type="spellEnd"/>
      <w:r>
        <w:rPr>
          <w:rFonts w:cs="Arial"/>
        </w:rPr>
        <w:t xml:space="preserve"> Mändmaa</w:t>
      </w:r>
    </w:p>
    <w:p w14:paraId="69942D6D" w14:textId="7FC8BA6A" w:rsidR="00A54AFA" w:rsidRDefault="008F17B9" w:rsidP="00A54AFA">
      <w:pPr>
        <w:rPr>
          <w:rFonts w:cs="Arial"/>
        </w:rPr>
      </w:pPr>
      <w:r>
        <w:rPr>
          <w:rFonts w:cs="Arial"/>
        </w:rPr>
        <w:t>kantsler</w:t>
      </w:r>
    </w:p>
    <w:p w14:paraId="749F9433" w14:textId="77777777" w:rsidR="007B6AA9" w:rsidRDefault="007B6AA9" w:rsidP="007B6AA9">
      <w:pPr>
        <w:rPr>
          <w:rFonts w:cs="Arial"/>
        </w:rPr>
      </w:pPr>
    </w:p>
    <w:p w14:paraId="29054E0F" w14:textId="77777777" w:rsidR="007B6AA9" w:rsidRDefault="007B6AA9" w:rsidP="007B6AA9">
      <w:pPr>
        <w:rPr>
          <w:rFonts w:cs="Arial"/>
        </w:rPr>
      </w:pPr>
    </w:p>
    <w:p w14:paraId="0D6AA852" w14:textId="4588A6CE" w:rsidR="007B6AA9" w:rsidRDefault="007B6AA9" w:rsidP="003C42FF">
      <w:pPr>
        <w:spacing w:after="160" w:line="259" w:lineRule="auto"/>
      </w:pPr>
    </w:p>
    <w:sectPr w:rsidR="007B6AA9" w:rsidSect="001D53AE">
      <w:headerReference w:type="default" r:id="rId14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E756" w14:textId="77777777" w:rsidR="00F35EFC" w:rsidRDefault="00F35EFC" w:rsidP="00E52553">
      <w:r>
        <w:separator/>
      </w:r>
    </w:p>
  </w:endnote>
  <w:endnote w:type="continuationSeparator" w:id="0">
    <w:p w14:paraId="43768607" w14:textId="77777777" w:rsidR="00F35EFC" w:rsidRDefault="00F35EFC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26CA" w14:textId="77777777" w:rsidR="00F35EFC" w:rsidRDefault="00F35EFC" w:rsidP="00E52553">
      <w:r>
        <w:separator/>
      </w:r>
    </w:p>
  </w:footnote>
  <w:footnote w:type="continuationSeparator" w:id="0">
    <w:p w14:paraId="0A797459" w14:textId="77777777" w:rsidR="00F35EFC" w:rsidRDefault="00F35EFC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C46B8C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1E5E9C8C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21826"/>
    <w:multiLevelType w:val="hybridMultilevel"/>
    <w:tmpl w:val="DE6A3694"/>
    <w:lvl w:ilvl="0" w:tplc="5024E24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8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1F"/>
    <w:rsid w:val="00000E13"/>
    <w:rsid w:val="00002A60"/>
    <w:rsid w:val="00035E2E"/>
    <w:rsid w:val="00070153"/>
    <w:rsid w:val="000725E2"/>
    <w:rsid w:val="00082F02"/>
    <w:rsid w:val="0009319A"/>
    <w:rsid w:val="00094BF0"/>
    <w:rsid w:val="000C6B61"/>
    <w:rsid w:val="000D0B25"/>
    <w:rsid w:val="000D7732"/>
    <w:rsid w:val="000E125F"/>
    <w:rsid w:val="000E7648"/>
    <w:rsid w:val="000F051F"/>
    <w:rsid w:val="000F537C"/>
    <w:rsid w:val="00113F1F"/>
    <w:rsid w:val="00144C39"/>
    <w:rsid w:val="001604DB"/>
    <w:rsid w:val="0017796A"/>
    <w:rsid w:val="00180EE0"/>
    <w:rsid w:val="00181F9C"/>
    <w:rsid w:val="00194F0A"/>
    <w:rsid w:val="001B5AF8"/>
    <w:rsid w:val="001D53AE"/>
    <w:rsid w:val="001E3252"/>
    <w:rsid w:val="001F03AC"/>
    <w:rsid w:val="00202D28"/>
    <w:rsid w:val="00222719"/>
    <w:rsid w:val="0025599C"/>
    <w:rsid w:val="00293ECF"/>
    <w:rsid w:val="002A789A"/>
    <w:rsid w:val="00311234"/>
    <w:rsid w:val="003925B0"/>
    <w:rsid w:val="003B2BFC"/>
    <w:rsid w:val="003B3CE2"/>
    <w:rsid w:val="003C1225"/>
    <w:rsid w:val="003C42FF"/>
    <w:rsid w:val="003F53E8"/>
    <w:rsid w:val="00414403"/>
    <w:rsid w:val="0041621A"/>
    <w:rsid w:val="004228AF"/>
    <w:rsid w:val="004259A4"/>
    <w:rsid w:val="00433613"/>
    <w:rsid w:val="00436532"/>
    <w:rsid w:val="00437173"/>
    <w:rsid w:val="0048061D"/>
    <w:rsid w:val="00492545"/>
    <w:rsid w:val="004C0D26"/>
    <w:rsid w:val="004D0C25"/>
    <w:rsid w:val="004D2641"/>
    <w:rsid w:val="004E04E6"/>
    <w:rsid w:val="004F783F"/>
    <w:rsid w:val="00524032"/>
    <w:rsid w:val="00541033"/>
    <w:rsid w:val="00567685"/>
    <w:rsid w:val="00576D63"/>
    <w:rsid w:val="005843E9"/>
    <w:rsid w:val="00587F56"/>
    <w:rsid w:val="005C6FF6"/>
    <w:rsid w:val="00610A9F"/>
    <w:rsid w:val="00683757"/>
    <w:rsid w:val="00687BD1"/>
    <w:rsid w:val="00697654"/>
    <w:rsid w:val="006B560B"/>
    <w:rsid w:val="007135C5"/>
    <w:rsid w:val="007325C5"/>
    <w:rsid w:val="007352AA"/>
    <w:rsid w:val="007B25A2"/>
    <w:rsid w:val="007B6AA9"/>
    <w:rsid w:val="007D02F9"/>
    <w:rsid w:val="007E3132"/>
    <w:rsid w:val="00805127"/>
    <w:rsid w:val="00805298"/>
    <w:rsid w:val="00805BB9"/>
    <w:rsid w:val="00812D03"/>
    <w:rsid w:val="00890213"/>
    <w:rsid w:val="008B1F70"/>
    <w:rsid w:val="008C0353"/>
    <w:rsid w:val="008C0555"/>
    <w:rsid w:val="008D0D32"/>
    <w:rsid w:val="008E65AA"/>
    <w:rsid w:val="008F17B9"/>
    <w:rsid w:val="008F32F7"/>
    <w:rsid w:val="009744D7"/>
    <w:rsid w:val="009835FB"/>
    <w:rsid w:val="00A07444"/>
    <w:rsid w:val="00A31525"/>
    <w:rsid w:val="00A42D4B"/>
    <w:rsid w:val="00A54AFA"/>
    <w:rsid w:val="00A92036"/>
    <w:rsid w:val="00AA6C33"/>
    <w:rsid w:val="00AF3BA0"/>
    <w:rsid w:val="00B066FE"/>
    <w:rsid w:val="00B25BF0"/>
    <w:rsid w:val="00B55121"/>
    <w:rsid w:val="00B81116"/>
    <w:rsid w:val="00BA27C1"/>
    <w:rsid w:val="00BC71EE"/>
    <w:rsid w:val="00BE049C"/>
    <w:rsid w:val="00C07189"/>
    <w:rsid w:val="00C07974"/>
    <w:rsid w:val="00C16907"/>
    <w:rsid w:val="00C21D9A"/>
    <w:rsid w:val="00C333C5"/>
    <w:rsid w:val="00C55F57"/>
    <w:rsid w:val="00C6556C"/>
    <w:rsid w:val="00C72A57"/>
    <w:rsid w:val="00CC5B01"/>
    <w:rsid w:val="00CC7979"/>
    <w:rsid w:val="00D137E5"/>
    <w:rsid w:val="00D321B8"/>
    <w:rsid w:val="00D35360"/>
    <w:rsid w:val="00D85F55"/>
    <w:rsid w:val="00DA3FAA"/>
    <w:rsid w:val="00DB1694"/>
    <w:rsid w:val="00DF5BC0"/>
    <w:rsid w:val="00E03A36"/>
    <w:rsid w:val="00E41FA5"/>
    <w:rsid w:val="00E452A7"/>
    <w:rsid w:val="00E52553"/>
    <w:rsid w:val="00EA0910"/>
    <w:rsid w:val="00EA42AE"/>
    <w:rsid w:val="00EB023C"/>
    <w:rsid w:val="00EB07A4"/>
    <w:rsid w:val="00EC109F"/>
    <w:rsid w:val="00EF0205"/>
    <w:rsid w:val="00F35EFC"/>
    <w:rsid w:val="00F51E96"/>
    <w:rsid w:val="00F73D77"/>
    <w:rsid w:val="00F936E3"/>
    <w:rsid w:val="00FB7A35"/>
    <w:rsid w:val="00FE4683"/>
    <w:rsid w:val="00FE59E8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06F64C44-779B-4AAE-8850-B4A0E21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AF3BA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F3BA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F3BA0"/>
    <w:rPr>
      <w:rFonts w:ascii="Arial" w:hAnsi="Arial"/>
      <w:sz w:val="20"/>
      <w:szCs w:val="20"/>
      <w:lang w:val="et-EE"/>
    </w:rPr>
  </w:style>
  <w:style w:type="paragraph" w:styleId="Loendilik">
    <w:name w:val="List Paragraph"/>
    <w:basedOn w:val="Normaallaad"/>
    <w:uiPriority w:val="34"/>
    <w:qFormat/>
    <w:rsid w:val="003C1225"/>
    <w:pPr>
      <w:ind w:left="720"/>
      <w:contextualSpacing/>
    </w:pPr>
  </w:style>
  <w:style w:type="paragraph" w:styleId="Redaktsioon">
    <w:name w:val="Revision"/>
    <w:hidden/>
    <w:uiPriority w:val="99"/>
    <w:semiHidden/>
    <w:rsid w:val="00805298"/>
    <w:pPr>
      <w:spacing w:after="0" w:line="240" w:lineRule="auto"/>
    </w:pPr>
    <w:rPr>
      <w:rFonts w:ascii="Arial" w:hAnsi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A77BC23260E140B139BBF940C3310C" ma:contentTypeVersion="2" ma:contentTypeDescription="Loo uus dokument" ma:contentTypeScope="" ma:versionID="f74563219bf30aaf02a07461b0dc4cf5">
  <xsd:schema xmlns:xsd="http://www.w3.org/2001/XMLSchema" xmlns:xs="http://www.w3.org/2001/XMLSchema" xmlns:p="http://schemas.microsoft.com/office/2006/metadata/properties" xmlns:ns2="aff8a95a-bdca-4bd1-9f28-df5ebd643b89" xmlns:ns3="a1615f33-f632-4eec-a0a5-d242560869fe" targetNamespace="http://schemas.microsoft.com/office/2006/metadata/properties" ma:root="true" ma:fieldsID="42c0a8675242482b39eca8bf3197cf07" ns2:_="" ns3:_="">
    <xsd:import namespace="aff8a95a-bdca-4bd1-9f28-df5ebd643b89"/>
    <xsd:import namespace="a1615f33-f632-4eec-a0a5-d242560869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sess" minOccurs="0"/>
                <xsd:element ref="ns3:Link_x0020_protsessig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a95a-bdca-4bd1-9f28-df5ebd643b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15f33-f632-4eec-a0a5-d242560869fe" elementFormDefault="qualified">
    <xsd:import namespace="http://schemas.microsoft.com/office/2006/documentManagement/types"/>
    <xsd:import namespace="http://schemas.microsoft.com/office/infopath/2007/PartnerControls"/>
    <xsd:element name="Protsess" ma:index="11" nillable="true" ma:displayName="Protsess" ma:internalName="Protsess">
      <xsd:simpleType>
        <xsd:restriction base="dms:Choice">
          <xsd:enumeration value="Finants"/>
          <xsd:enumeration value="Hanked ja lepingud"/>
          <xsd:enumeration value="IKT"/>
          <xsd:enumeration value="Info- ja teabehaldus"/>
          <xsd:enumeration value="Juhtimine"/>
          <xsd:enumeration value="Kommunikatsioon"/>
          <xsd:enumeration value="Personal"/>
          <xsd:enumeration value="Varahaldus"/>
          <xsd:enumeration value="Õigusloome"/>
        </xsd:restriction>
      </xsd:simpleType>
    </xsd:element>
    <xsd:element name="Link_x0020_protsessiga" ma:index="12" nillable="true" ma:displayName="Link protsessiga" ma:format="Hyperlink" ma:internalName="Link_x0020_protsessig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f8a95a-bdca-4bd1-9f28-df5ebd643b89">HXU5DPSK444F-672997682-85</_dlc_DocId>
    <_dlc_DocIdUrl xmlns="aff8a95a-bdca-4bd1-9f28-df5ebd643b89">
      <Url>https://kontor.rik.ee/sm/_layouts/15/DocIdRedir.aspx?ID=HXU5DPSK444F-672997682-85</Url>
      <Description>HXU5DPSK444F-672997682-85</Description>
    </_dlc_DocIdUrl>
    <Protsess xmlns="a1615f33-f632-4eec-a0a5-d242560869fe">Õigusloome</Protsess>
    <Link_x0020_protsessiga xmlns="a1615f33-f632-4eec-a0a5-d242560869fe">
      <Url xsi:nil="true"/>
      <Description xsi:nil="true"/>
    </Link_x0020_protsessig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23B87-8DBF-4BAF-8499-D5249223D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8a95a-bdca-4bd1-9f28-df5ebd643b89"/>
    <ds:schemaRef ds:uri="a1615f33-f632-4eec-a0a5-d2425608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04110-E30F-476B-84E8-4D97EF7BA6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  <ds:schemaRef ds:uri="aff8a95a-bdca-4bd1-9f28-df5ebd643b89"/>
    <ds:schemaRef ds:uri="a1615f33-f632-4eec-a0a5-d242560869fe"/>
  </ds:schemaRefs>
</ds:datastoreItem>
</file>

<file path=customXml/itemProps5.xml><?xml version="1.0" encoding="utf-8"?>
<ds:datastoreItem xmlns:ds="http://schemas.openxmlformats.org/officeDocument/2006/customXml" ds:itemID="{46176189-A3F4-46AD-85A9-03492CA0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1</TotalTime>
  <Pages>1</Pages>
  <Words>118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Merle Järve - RAM</cp:lastModifiedBy>
  <cp:revision>2</cp:revision>
  <cp:lastPrinted>2016-11-25T14:21:00Z</cp:lastPrinted>
  <dcterms:created xsi:type="dcterms:W3CDTF">2025-12-10T08:16:00Z</dcterms:created>
  <dcterms:modified xsi:type="dcterms:W3CDTF">2025-12-10T08:16:00Z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0x010100A5A77BC23260E140B139BBF940C3310C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