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C39B9" w14:textId="77777777" w:rsidR="00B82481" w:rsidRPr="00B82481" w:rsidRDefault="00B82481" w:rsidP="00B82481">
      <w:pPr>
        <w:numPr>
          <w:ilvl w:val="0"/>
          <w:numId w:val="1"/>
        </w:numPr>
      </w:pPr>
      <w:r w:rsidRPr="00B82481">
        <w:t xml:space="preserve">Jalgratta- ja jalgtee (JJT) on kraavi ligidal, kõige kriitilisem koht on Niinemäe tee poolses otsas elektrikilbi juures, kus kraav ka kitseneb. Palun olukorrast parema ülevaate saamiseks teha siin täiendav ristlõige. Oluline on, et  jätkuvalt peab olema tagatud riigitee äärse kraavi ja truupide toimimine ja püsivus. </w:t>
      </w:r>
    </w:p>
    <w:p w14:paraId="4E4F5EF9" w14:textId="76D0F278" w:rsidR="00B82481" w:rsidRDefault="00B82481" w:rsidP="00B82481">
      <w:r w:rsidRPr="00B82481">
        <w:rPr>
          <w:noProof/>
        </w:rPr>
        <w:drawing>
          <wp:inline distT="0" distB="0" distL="0" distR="0" wp14:anchorId="37C3AFB5" wp14:editId="5D67537A">
            <wp:extent cx="3078480" cy="2293620"/>
            <wp:effectExtent l="0" t="0" r="7620" b="11430"/>
            <wp:docPr id="1122369158"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78480" cy="2293620"/>
                    </a:xfrm>
                    <a:prstGeom prst="rect">
                      <a:avLst/>
                    </a:prstGeom>
                    <a:noFill/>
                    <a:ln>
                      <a:noFill/>
                    </a:ln>
                  </pic:spPr>
                </pic:pic>
              </a:graphicData>
            </a:graphic>
          </wp:inline>
        </w:drawing>
      </w:r>
    </w:p>
    <w:p w14:paraId="6643E6E7" w14:textId="37148E6C" w:rsidR="00B82481" w:rsidRPr="00B82481" w:rsidRDefault="00B82481" w:rsidP="00B82481">
      <w:pPr>
        <w:rPr>
          <w:color w:val="215E99" w:themeColor="text2" w:themeTint="BF"/>
        </w:rPr>
      </w:pPr>
      <w:r w:rsidRPr="00B82481">
        <w:rPr>
          <w:color w:val="215E99" w:themeColor="text2" w:themeTint="BF"/>
        </w:rPr>
        <w:t>Tegelikult kraav ei kitsene</w:t>
      </w:r>
      <w:r w:rsidR="00460E9C">
        <w:rPr>
          <w:color w:val="215E99" w:themeColor="text2" w:themeTint="BF"/>
        </w:rPr>
        <w:t>,</w:t>
      </w:r>
      <w:r w:rsidRPr="00B82481">
        <w:rPr>
          <w:color w:val="215E99" w:themeColor="text2" w:themeTint="BF"/>
        </w:rPr>
        <w:t xml:space="preserve"> sest seal oli kaevatud truubi väljavoolule ca 2,2m laiendus, mis ei ole vajalik vee voolamise jaoks. Jalgtee mulde rajamisega kraavi voolusäng jääb ikka vähemalt  truubitoru laiune. Kraavipoolne nõlv kindlustatakse</w:t>
      </w:r>
      <w:r w:rsidR="00F960E4">
        <w:rPr>
          <w:color w:val="215E99" w:themeColor="text2" w:themeTint="BF"/>
        </w:rPr>
        <w:t>,</w:t>
      </w:r>
      <w:r w:rsidRPr="00B82481">
        <w:rPr>
          <w:color w:val="215E99" w:themeColor="text2" w:themeTint="BF"/>
        </w:rPr>
        <w:t xml:space="preserve"> et vältida uue muldkeha erosiooni. Lisatud lõige truubi otsa lähedalt.</w:t>
      </w:r>
    </w:p>
    <w:p w14:paraId="0F044012" w14:textId="77777777" w:rsidR="00B82481" w:rsidRPr="00B82481" w:rsidRDefault="00B82481" w:rsidP="00B82481"/>
    <w:p w14:paraId="55FB5E88" w14:textId="77777777" w:rsidR="00B82481" w:rsidRDefault="00B82481" w:rsidP="00B82481">
      <w:pPr>
        <w:numPr>
          <w:ilvl w:val="0"/>
          <w:numId w:val="1"/>
        </w:numPr>
      </w:pPr>
      <w:r w:rsidRPr="00B82481">
        <w:t xml:space="preserve">IKÕ ala tuleb näidata kuni kinnistute piirini, et JJT kasutusõiguse ala ja kinnistute piiri vahele ei jääks ebamõistlikku  </w:t>
      </w:r>
      <w:proofErr w:type="spellStart"/>
      <w:r w:rsidRPr="00B82481">
        <w:t>TRAM-i</w:t>
      </w:r>
      <w:proofErr w:type="spellEnd"/>
      <w:r w:rsidRPr="00B82481">
        <w:t xml:space="preserve"> hoolde ala (juhend „Riigivara kasutamiseks andmine“ punkt 4.4.2)</w:t>
      </w:r>
    </w:p>
    <w:p w14:paraId="357B268B" w14:textId="0301C5A5" w:rsidR="00B82481" w:rsidRPr="00B82481" w:rsidRDefault="00B82481" w:rsidP="00B82481">
      <w:pPr>
        <w:ind w:left="360"/>
      </w:pPr>
      <w:r w:rsidRPr="00B82481">
        <w:rPr>
          <w:color w:val="215E99" w:themeColor="text2" w:themeTint="BF"/>
        </w:rPr>
        <w:t>Näitasin IKÕ ala kinnistu piirini. Samas pole juhendis defineeritud milliselt laiuselt algab ebamõistlik ala</w:t>
      </w:r>
      <w:r>
        <w:t>.</w:t>
      </w:r>
      <w:r w:rsidR="001B63C3">
        <w:t xml:space="preserve"> </w:t>
      </w:r>
    </w:p>
    <w:p w14:paraId="27666CB6" w14:textId="77777777" w:rsidR="00B82481" w:rsidRDefault="00B82481" w:rsidP="00B82481">
      <w:pPr>
        <w:numPr>
          <w:ilvl w:val="0"/>
          <w:numId w:val="1"/>
        </w:numPr>
      </w:pPr>
      <w:r w:rsidRPr="00B82481">
        <w:t xml:space="preserve">Selleks, et riigitee alust maad ratsionaalsemalt ära kasutada teeme ettepaneku nihutada JJT kinnistute piirile lähemale/kraavist eemale. </w:t>
      </w:r>
    </w:p>
    <w:p w14:paraId="4275931D" w14:textId="68E12A35" w:rsidR="00B82481" w:rsidRPr="00F960E4" w:rsidRDefault="00690A20" w:rsidP="00B75B3D">
      <w:pPr>
        <w:ind w:left="360"/>
        <w:rPr>
          <w:color w:val="156082" w:themeColor="accent1"/>
        </w:rPr>
      </w:pPr>
      <w:r w:rsidRPr="00F960E4">
        <w:rPr>
          <w:color w:val="156082" w:themeColor="accent1"/>
        </w:rPr>
        <w:t xml:space="preserve">Jalgteed nihutatud </w:t>
      </w:r>
      <w:r w:rsidR="00063144" w:rsidRPr="00F960E4">
        <w:rPr>
          <w:color w:val="156082" w:themeColor="accent1"/>
        </w:rPr>
        <w:t xml:space="preserve">kraavist </w:t>
      </w:r>
      <w:r w:rsidR="00A907A0">
        <w:rPr>
          <w:color w:val="156082" w:themeColor="accent1"/>
        </w:rPr>
        <w:t xml:space="preserve">eemale, </w:t>
      </w:r>
      <w:r w:rsidR="00063144" w:rsidRPr="00F960E4">
        <w:rPr>
          <w:color w:val="156082" w:themeColor="accent1"/>
        </w:rPr>
        <w:t xml:space="preserve">natuke </w:t>
      </w:r>
      <w:r w:rsidR="00F55B9F">
        <w:rPr>
          <w:color w:val="156082" w:themeColor="accent1"/>
        </w:rPr>
        <w:t>erakinnistu piiri suunas</w:t>
      </w:r>
      <w:r w:rsidR="00063144" w:rsidRPr="00F960E4">
        <w:rPr>
          <w:color w:val="156082" w:themeColor="accent1"/>
        </w:rPr>
        <w:t xml:space="preserve">. </w:t>
      </w:r>
    </w:p>
    <w:p w14:paraId="1F654BC6" w14:textId="77777777" w:rsidR="00B82481" w:rsidRDefault="00B82481" w:rsidP="00B82481">
      <w:pPr>
        <w:numPr>
          <w:ilvl w:val="0"/>
          <w:numId w:val="1"/>
        </w:numPr>
      </w:pPr>
      <w:r w:rsidRPr="00B82481">
        <w:t>Selgitamist vajab, mis saab teemaal olevast kraavikesest, kas  on vaja säilitada (näha JJT alla ette truup) või võib likvideerida.</w:t>
      </w:r>
    </w:p>
    <w:p w14:paraId="0B659DA5" w14:textId="6EDDEACA" w:rsidR="006845D9" w:rsidRPr="00B84FD5" w:rsidRDefault="006845D9" w:rsidP="006845D9">
      <w:pPr>
        <w:ind w:left="360"/>
        <w:rPr>
          <w:color w:val="156082" w:themeColor="accent1"/>
        </w:rPr>
      </w:pPr>
      <w:r w:rsidRPr="00B84FD5">
        <w:rPr>
          <w:color w:val="156082" w:themeColor="accent1"/>
        </w:rPr>
        <w:t xml:space="preserve">Osaliselt on see kraavike </w:t>
      </w:r>
      <w:r w:rsidR="00221091" w:rsidRPr="00B84FD5">
        <w:rPr>
          <w:color w:val="156082" w:themeColor="accent1"/>
        </w:rPr>
        <w:t xml:space="preserve">suure tõenäosusega tekkinud pinnase vajumisest kommunikatsioonide paigaldamise järgselt kuna asub täpselt </w:t>
      </w:r>
      <w:r w:rsidR="00E41921" w:rsidRPr="00B84FD5">
        <w:rPr>
          <w:color w:val="156082" w:themeColor="accent1"/>
        </w:rPr>
        <w:t>kanali ja veetoru kohal.</w:t>
      </w:r>
      <w:r w:rsidR="00D11926">
        <w:rPr>
          <w:color w:val="156082" w:themeColor="accent1"/>
        </w:rPr>
        <w:t xml:space="preserve"> </w:t>
      </w:r>
    </w:p>
    <w:p w14:paraId="16FA1148" w14:textId="71F49540" w:rsidR="00E41921" w:rsidRPr="000741D9" w:rsidRDefault="00F5752C" w:rsidP="006845D9">
      <w:pPr>
        <w:ind w:left="360"/>
        <w:rPr>
          <w:color w:val="156082" w:themeColor="accent1"/>
        </w:rPr>
      </w:pPr>
      <w:r w:rsidRPr="000741D9">
        <w:rPr>
          <w:color w:val="156082" w:themeColor="accent1"/>
        </w:rPr>
        <w:t xml:space="preserve">Osaliselt võib olla ka </w:t>
      </w:r>
      <w:r w:rsidR="001B4984">
        <w:rPr>
          <w:color w:val="156082" w:themeColor="accent1"/>
        </w:rPr>
        <w:t xml:space="preserve">kinnistult </w:t>
      </w:r>
      <w:r w:rsidRPr="000741D9">
        <w:rPr>
          <w:color w:val="156082" w:themeColor="accent1"/>
        </w:rPr>
        <w:t xml:space="preserve">sademevee </w:t>
      </w:r>
      <w:proofErr w:type="spellStart"/>
      <w:r w:rsidR="0025272F">
        <w:rPr>
          <w:color w:val="156082" w:themeColor="accent1"/>
        </w:rPr>
        <w:t>ära</w:t>
      </w:r>
      <w:r w:rsidRPr="000741D9">
        <w:rPr>
          <w:color w:val="156082" w:themeColor="accent1"/>
        </w:rPr>
        <w:t>valgumise</w:t>
      </w:r>
      <w:proofErr w:type="spellEnd"/>
      <w:r w:rsidRPr="000741D9">
        <w:rPr>
          <w:color w:val="156082" w:themeColor="accent1"/>
        </w:rPr>
        <w:t xml:space="preserve"> jaoks süvendatud.</w:t>
      </w:r>
      <w:r w:rsidR="000741D9">
        <w:rPr>
          <w:color w:val="156082" w:themeColor="accent1"/>
        </w:rPr>
        <w:t xml:space="preserve"> </w:t>
      </w:r>
      <w:r w:rsidR="001B4984">
        <w:rPr>
          <w:color w:val="156082" w:themeColor="accent1"/>
        </w:rPr>
        <w:t xml:space="preserve"> </w:t>
      </w:r>
      <w:r w:rsidR="00CB729A">
        <w:rPr>
          <w:color w:val="156082" w:themeColor="accent1"/>
        </w:rPr>
        <w:t xml:space="preserve">Nihutatud asukohta </w:t>
      </w:r>
      <w:r w:rsidR="00B42154">
        <w:rPr>
          <w:color w:val="156082" w:themeColor="accent1"/>
        </w:rPr>
        <w:t>side</w:t>
      </w:r>
      <w:r w:rsidR="00CB729A">
        <w:rPr>
          <w:color w:val="156082" w:themeColor="accent1"/>
        </w:rPr>
        <w:t xml:space="preserve">kaabli ja </w:t>
      </w:r>
      <w:r w:rsidR="00B42154">
        <w:rPr>
          <w:color w:val="156082" w:themeColor="accent1"/>
        </w:rPr>
        <w:t xml:space="preserve">veetoru vahele on võimalik paigaldada </w:t>
      </w:r>
      <w:r w:rsidR="00EA348E">
        <w:rPr>
          <w:color w:val="156082" w:themeColor="accent1"/>
        </w:rPr>
        <w:t xml:space="preserve">DN200 või äärmisel juhul </w:t>
      </w:r>
      <w:r w:rsidR="00BF4785">
        <w:rPr>
          <w:color w:val="156082" w:themeColor="accent1"/>
        </w:rPr>
        <w:t>DN250 toru ning kujundada madal nõva.</w:t>
      </w:r>
    </w:p>
    <w:p w14:paraId="0C18B39D" w14:textId="51AA2E0B" w:rsidR="00B82481" w:rsidRPr="00B82481" w:rsidRDefault="00B82481" w:rsidP="00B82481">
      <w:r w:rsidRPr="00B82481">
        <w:rPr>
          <w:noProof/>
        </w:rPr>
        <w:lastRenderedPageBreak/>
        <w:drawing>
          <wp:inline distT="0" distB="0" distL="0" distR="0" wp14:anchorId="69387C7B" wp14:editId="3DB991ED">
            <wp:extent cx="4137660" cy="4504138"/>
            <wp:effectExtent l="0" t="0" r="0" b="0"/>
            <wp:docPr id="61635542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166408" cy="4535433"/>
                    </a:xfrm>
                    <a:prstGeom prst="rect">
                      <a:avLst/>
                    </a:prstGeom>
                    <a:noFill/>
                    <a:ln>
                      <a:noFill/>
                    </a:ln>
                  </pic:spPr>
                </pic:pic>
              </a:graphicData>
            </a:graphic>
          </wp:inline>
        </w:drawing>
      </w:r>
    </w:p>
    <w:p w14:paraId="2AAF48DB" w14:textId="77777777" w:rsidR="00B82481" w:rsidRPr="00B82481" w:rsidRDefault="00B82481" w:rsidP="00B82481">
      <w:pPr>
        <w:numPr>
          <w:ilvl w:val="0"/>
          <w:numId w:val="1"/>
        </w:numPr>
      </w:pPr>
      <w:r w:rsidRPr="00B82481">
        <w:t>Täpsustamist vajab, kas olev kergliiklustee sh äärekivi (et teeületuskohas oleks kõrgus läbivalt 0cm) tuleb veidi ümber ehitada.</w:t>
      </w:r>
    </w:p>
    <w:p w14:paraId="218AC397" w14:textId="40294C27" w:rsidR="00B82481" w:rsidRPr="00B82481" w:rsidRDefault="00B82481" w:rsidP="00B82481">
      <w:r w:rsidRPr="00B82481">
        <w:rPr>
          <w:noProof/>
        </w:rPr>
        <w:drawing>
          <wp:inline distT="0" distB="0" distL="0" distR="0" wp14:anchorId="370C70B2" wp14:editId="33998B83">
            <wp:extent cx="2583180" cy="1752600"/>
            <wp:effectExtent l="0" t="0" r="7620" b="0"/>
            <wp:docPr id="1021759493"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83180" cy="1752600"/>
                    </a:xfrm>
                    <a:prstGeom prst="rect">
                      <a:avLst/>
                    </a:prstGeom>
                    <a:noFill/>
                    <a:ln>
                      <a:noFill/>
                    </a:ln>
                  </pic:spPr>
                </pic:pic>
              </a:graphicData>
            </a:graphic>
          </wp:inline>
        </w:drawing>
      </w:r>
    </w:p>
    <w:p w14:paraId="637E3D03" w14:textId="54D7289A" w:rsidR="00B82481" w:rsidRPr="008248FA" w:rsidRDefault="00B04193" w:rsidP="00B82481">
      <w:pPr>
        <w:rPr>
          <w:color w:val="156082" w:themeColor="accent1"/>
        </w:rPr>
      </w:pPr>
      <w:r w:rsidRPr="008248FA">
        <w:rPr>
          <w:color w:val="156082" w:themeColor="accent1"/>
        </w:rPr>
        <w:t xml:space="preserve">Äärekivi ots jäi tõesti ca </w:t>
      </w:r>
      <w:r w:rsidR="00396B10" w:rsidRPr="008248FA">
        <w:rPr>
          <w:color w:val="156082" w:themeColor="accent1"/>
        </w:rPr>
        <w:t xml:space="preserve">55cm ulatuses jalgtee suunale. </w:t>
      </w:r>
      <w:r w:rsidR="009E4F9E" w:rsidRPr="008248FA">
        <w:rPr>
          <w:color w:val="156082" w:themeColor="accent1"/>
        </w:rPr>
        <w:t>Projekti lisatud kahe äärekivi ümberpaigaldamine</w:t>
      </w:r>
      <w:r w:rsidR="008248FA" w:rsidRPr="008248FA">
        <w:rPr>
          <w:color w:val="156082" w:themeColor="accent1"/>
        </w:rPr>
        <w:t>.</w:t>
      </w:r>
    </w:p>
    <w:p w14:paraId="67F23FF6" w14:textId="77777777" w:rsidR="0089254E" w:rsidRPr="00B82481" w:rsidRDefault="0089254E" w:rsidP="00B82481"/>
    <w:p w14:paraId="7CF78F07" w14:textId="77777777" w:rsidR="00B82481" w:rsidRPr="00B82481" w:rsidRDefault="00B82481" w:rsidP="00B82481">
      <w:r w:rsidRPr="00B82481">
        <w:t>NB! Kui need teemad on täiendatud, siis saadan täiendatud projekti ameti siseselt üle vaatamiseks laiemale ringile, sh tehnovõrkude spetsialistile.</w:t>
      </w:r>
    </w:p>
    <w:p w14:paraId="4036F1CF" w14:textId="77777777" w:rsidR="00B82481" w:rsidRPr="00B82481" w:rsidRDefault="00B82481" w:rsidP="00B82481"/>
    <w:p w14:paraId="7ED7C11E" w14:textId="77777777" w:rsidR="005452AB" w:rsidRDefault="005452AB"/>
    <w:sectPr w:rsidR="005452AB" w:rsidSect="009C67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34A44"/>
    <w:multiLevelType w:val="hybridMultilevel"/>
    <w:tmpl w:val="9FF2B66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2215210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481"/>
    <w:rsid w:val="00063144"/>
    <w:rsid w:val="00072FD1"/>
    <w:rsid w:val="000741D9"/>
    <w:rsid w:val="00124C06"/>
    <w:rsid w:val="001B4984"/>
    <w:rsid w:val="001B63C3"/>
    <w:rsid w:val="00221091"/>
    <w:rsid w:val="00240463"/>
    <w:rsid w:val="0025272F"/>
    <w:rsid w:val="00304D8C"/>
    <w:rsid w:val="00396B10"/>
    <w:rsid w:val="00431DC5"/>
    <w:rsid w:val="00460E9C"/>
    <w:rsid w:val="004F66D6"/>
    <w:rsid w:val="005452AB"/>
    <w:rsid w:val="006845D9"/>
    <w:rsid w:val="00690A20"/>
    <w:rsid w:val="008248FA"/>
    <w:rsid w:val="0089254E"/>
    <w:rsid w:val="008A762A"/>
    <w:rsid w:val="0098148F"/>
    <w:rsid w:val="009B0919"/>
    <w:rsid w:val="009C6787"/>
    <w:rsid w:val="009E4F9E"/>
    <w:rsid w:val="00A51551"/>
    <w:rsid w:val="00A907A0"/>
    <w:rsid w:val="00B04193"/>
    <w:rsid w:val="00B42154"/>
    <w:rsid w:val="00B75B3D"/>
    <w:rsid w:val="00B82481"/>
    <w:rsid w:val="00B84FD5"/>
    <w:rsid w:val="00BD43FB"/>
    <w:rsid w:val="00BF4785"/>
    <w:rsid w:val="00CB729A"/>
    <w:rsid w:val="00D11926"/>
    <w:rsid w:val="00D96418"/>
    <w:rsid w:val="00E41921"/>
    <w:rsid w:val="00EA348E"/>
    <w:rsid w:val="00F55B9F"/>
    <w:rsid w:val="00F5752C"/>
    <w:rsid w:val="00F960E4"/>
    <w:rsid w:val="00FA1D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D9D4E"/>
  <w15:chartTrackingRefBased/>
  <w15:docId w15:val="{894A9F22-2AE8-4D68-B81C-315C3AE0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B824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B824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B82481"/>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B82481"/>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B82481"/>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B82481"/>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B82481"/>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B82481"/>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B82481"/>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B82481"/>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B82481"/>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B82481"/>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B82481"/>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B82481"/>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B82481"/>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B82481"/>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B82481"/>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B82481"/>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B824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B82481"/>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B82481"/>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B82481"/>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B82481"/>
    <w:pPr>
      <w:spacing w:before="160"/>
      <w:jc w:val="center"/>
    </w:pPr>
    <w:rPr>
      <w:i/>
      <w:iCs/>
      <w:color w:val="404040" w:themeColor="text1" w:themeTint="BF"/>
    </w:rPr>
  </w:style>
  <w:style w:type="character" w:customStyle="1" w:styleId="TsitaatMrk">
    <w:name w:val="Tsitaat Märk"/>
    <w:basedOn w:val="Liguvaikefont"/>
    <w:link w:val="Tsitaat"/>
    <w:uiPriority w:val="29"/>
    <w:rsid w:val="00B82481"/>
    <w:rPr>
      <w:i/>
      <w:iCs/>
      <w:color w:val="404040" w:themeColor="text1" w:themeTint="BF"/>
    </w:rPr>
  </w:style>
  <w:style w:type="paragraph" w:styleId="Loendilik">
    <w:name w:val="List Paragraph"/>
    <w:basedOn w:val="Normaallaad"/>
    <w:uiPriority w:val="34"/>
    <w:qFormat/>
    <w:rsid w:val="00B82481"/>
    <w:pPr>
      <w:ind w:left="720"/>
      <w:contextualSpacing/>
    </w:pPr>
  </w:style>
  <w:style w:type="character" w:styleId="Selgeltmrgatavrhutus">
    <w:name w:val="Intense Emphasis"/>
    <w:basedOn w:val="Liguvaikefont"/>
    <w:uiPriority w:val="21"/>
    <w:qFormat/>
    <w:rsid w:val="00B82481"/>
    <w:rPr>
      <w:i/>
      <w:iCs/>
      <w:color w:val="0F4761" w:themeColor="accent1" w:themeShade="BF"/>
    </w:rPr>
  </w:style>
  <w:style w:type="paragraph" w:styleId="Selgeltmrgatavtsitaat">
    <w:name w:val="Intense Quote"/>
    <w:basedOn w:val="Normaallaad"/>
    <w:next w:val="Normaallaad"/>
    <w:link w:val="SelgeltmrgatavtsitaatMrk"/>
    <w:uiPriority w:val="30"/>
    <w:qFormat/>
    <w:rsid w:val="00B824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B82481"/>
    <w:rPr>
      <w:i/>
      <w:iCs/>
      <w:color w:val="0F4761" w:themeColor="accent1" w:themeShade="BF"/>
    </w:rPr>
  </w:style>
  <w:style w:type="character" w:styleId="Selgeltmrgatavviide">
    <w:name w:val="Intense Reference"/>
    <w:basedOn w:val="Liguvaikefont"/>
    <w:uiPriority w:val="32"/>
    <w:qFormat/>
    <w:rsid w:val="00B8248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3.png@01DCD6EE.BA5DEB3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DCD6EE.BA5DEB30"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cid:image001.png@01DCD6EE.BA5DEB30" TargetMode="External"/><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411C236E286FD43BE02548AC606636D" ma:contentTypeVersion="16" ma:contentTypeDescription="Loo uus dokument" ma:contentTypeScope="" ma:versionID="ba80c46a6903f217b173c2bbe6fea72e">
  <xsd:schema xmlns:xsd="http://www.w3.org/2001/XMLSchema" xmlns:xs="http://www.w3.org/2001/XMLSchema" xmlns:p="http://schemas.microsoft.com/office/2006/metadata/properties" xmlns:ns2="e4df4f0e-d5de-4fe9-a42d-45427b8a2484" xmlns:ns3="6f837974-d914-483b-b764-08119052b846" targetNamespace="http://schemas.microsoft.com/office/2006/metadata/properties" ma:root="true" ma:fieldsID="6c788231fbd5ac1004195b24e44fc0ff" ns2:_="" ns3:_="">
    <xsd:import namespace="e4df4f0e-d5de-4fe9-a42d-45427b8a2484"/>
    <xsd:import namespace="6f837974-d914-483b-b764-08119052b84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Failimuutm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f4f0e-d5de-4fe9-a42d-45427b8a24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Pildisildid" ma:readOnly="false" ma:fieldId="{5cf76f15-5ced-4ddc-b409-7134ff3c332f}" ma:taxonomyMulti="true" ma:sspId="5e7585cc-1d90-46dd-bae4-2346e2d738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Failimuutmine" ma:index="23" nillable="true" ma:displayName="Faili muutmine" ma:format="DateOnly" ma:internalName="Failimuutmin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837974-d914-483b-b764-08119052b84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f5b9974-55eb-4cc8-8609-09fd5600a505}" ma:internalName="TaxCatchAll" ma:showField="CatchAllData" ma:web="6f837974-d914-483b-b764-08119052b8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837974-d914-483b-b764-08119052b846" xsi:nil="true"/>
    <lcf76f155ced4ddcb4097134ff3c332f xmlns="e4df4f0e-d5de-4fe9-a42d-45427b8a2484">
      <Terms xmlns="http://schemas.microsoft.com/office/infopath/2007/PartnerControls"/>
    </lcf76f155ced4ddcb4097134ff3c332f>
    <Failimuutmine xmlns="e4df4f0e-d5de-4fe9-a42d-45427b8a2484" xsi:nil="true"/>
  </documentManagement>
</p:properties>
</file>

<file path=customXml/itemProps1.xml><?xml version="1.0" encoding="utf-8"?>
<ds:datastoreItem xmlns:ds="http://schemas.openxmlformats.org/officeDocument/2006/customXml" ds:itemID="{0C72ED34-3FC8-4491-AB95-3B7122F6E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f4f0e-d5de-4fe9-a42d-45427b8a2484"/>
    <ds:schemaRef ds:uri="6f837974-d914-483b-b764-08119052b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C1F078-CF19-489F-9F0B-D4499852F11A}">
  <ds:schemaRefs>
    <ds:schemaRef ds:uri="http://schemas.microsoft.com/sharepoint/v3/contenttype/forms"/>
  </ds:schemaRefs>
</ds:datastoreItem>
</file>

<file path=customXml/itemProps3.xml><?xml version="1.0" encoding="utf-8"?>
<ds:datastoreItem xmlns:ds="http://schemas.openxmlformats.org/officeDocument/2006/customXml" ds:itemID="{532CFBFD-5293-46D7-8369-55BA7CDBC3B4}">
  <ds:schemaRefs>
    <ds:schemaRef ds:uri="http://schemas.microsoft.com/office/2006/metadata/properties"/>
    <ds:schemaRef ds:uri="http://schemas.microsoft.com/office/infopath/2007/PartnerControls"/>
    <ds:schemaRef ds:uri="6f837974-d914-483b-b764-08119052b846"/>
    <ds:schemaRef ds:uri="e4df4f0e-d5de-4fe9-a42d-45427b8a2484"/>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2</Pages>
  <Words>300</Words>
  <Characters>1743</Characters>
  <Application>Microsoft Office Word</Application>
  <DocSecurity>0</DocSecurity>
  <Lines>14</Lines>
  <Paragraphs>4</Paragraphs>
  <ScaleCrop>false</ScaleCrop>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Arvo Vahtra</dc:creator>
  <cp:keywords/>
  <dc:description/>
  <cp:lastModifiedBy>Arvo Vahtra</cp:lastModifiedBy>
  <cp:revision>35</cp:revision>
  <dcterms:created xsi:type="dcterms:W3CDTF">2026-04-28T13:37:00Z</dcterms:created>
  <dcterms:modified xsi:type="dcterms:W3CDTF">2026-04-30T12:01:00Z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0x010100D411C236E286FD43BE02548AC606636D</vt:lpwstr>
  </property>
  <property fmtid="{D5CDD505-2E9C-101B-9397-08002B2CF9AE}" pid="3" name="MediaServiceImageTags">
    <vt:lpwstr/>
  </property>
</Properties>
</file>