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DC563" w14:textId="68F88989" w:rsidR="00CD71E9" w:rsidRPr="001E10E7" w:rsidRDefault="008C68D5" w:rsidP="00CD71E9">
      <w:pPr>
        <w:pStyle w:val="Heading2"/>
        <w:ind w:left="1440"/>
        <w:rPr>
          <w:rFonts w:asciiTheme="majorHAnsi" w:hAnsiTheme="majorHAnsi" w:cstheme="majorHAnsi"/>
          <w:szCs w:val="24"/>
          <w:lang w:val="en-US"/>
        </w:rPr>
      </w:pPr>
      <w:proofErr w:type="spellStart"/>
      <w:r w:rsidRPr="001E10E7">
        <w:rPr>
          <w:rFonts w:asciiTheme="majorHAnsi" w:hAnsiTheme="majorHAnsi" w:cstheme="majorHAnsi"/>
          <w:szCs w:val="24"/>
          <w:lang w:val="en-US"/>
        </w:rPr>
        <w:t>K</w:t>
      </w:r>
      <w:r w:rsidR="001E10E7">
        <w:rPr>
          <w:rFonts w:asciiTheme="majorHAnsi" w:hAnsiTheme="majorHAnsi" w:cstheme="majorHAnsi"/>
          <w:szCs w:val="24"/>
          <w:lang w:val="en-US"/>
        </w:rPr>
        <w:t>ultuuri</w:t>
      </w:r>
      <w:r w:rsidR="00CD71E9" w:rsidRPr="001E10E7">
        <w:rPr>
          <w:rFonts w:asciiTheme="majorHAnsi" w:hAnsiTheme="majorHAnsi" w:cstheme="majorHAnsi"/>
          <w:szCs w:val="24"/>
          <w:lang w:val="en-US"/>
        </w:rPr>
        <w:t>ministeerium</w:t>
      </w:r>
      <w:proofErr w:type="spellEnd"/>
    </w:p>
    <w:p w14:paraId="5E7A0C94" w14:textId="77777777" w:rsidR="00CD71E9" w:rsidRPr="001E10E7" w:rsidRDefault="00CD71E9" w:rsidP="00CD71E9">
      <w:pPr>
        <w:pStyle w:val="Heading2"/>
        <w:ind w:left="1440"/>
        <w:rPr>
          <w:rFonts w:asciiTheme="majorHAnsi" w:hAnsiTheme="majorHAnsi" w:cstheme="majorHAnsi"/>
          <w:szCs w:val="24"/>
          <w:lang w:val="en-US"/>
        </w:rPr>
      </w:pPr>
      <w:proofErr w:type="spellStart"/>
      <w:r w:rsidRPr="001E10E7">
        <w:rPr>
          <w:rFonts w:asciiTheme="majorHAnsi" w:hAnsiTheme="majorHAnsi" w:cstheme="majorHAnsi"/>
          <w:szCs w:val="24"/>
          <w:lang w:val="en-US"/>
        </w:rPr>
        <w:t>Suur-Karja</w:t>
      </w:r>
      <w:proofErr w:type="spellEnd"/>
      <w:r w:rsidRPr="001E10E7">
        <w:rPr>
          <w:rFonts w:asciiTheme="majorHAnsi" w:hAnsiTheme="majorHAnsi" w:cstheme="majorHAnsi"/>
          <w:szCs w:val="24"/>
          <w:lang w:val="en-US"/>
        </w:rPr>
        <w:t xml:space="preserve"> 23,                                                                           </w:t>
      </w:r>
    </w:p>
    <w:p w14:paraId="0B416AA7" w14:textId="77777777" w:rsidR="00CD71E9" w:rsidRPr="001E10E7" w:rsidRDefault="00CD71E9" w:rsidP="00CD71E9">
      <w:pPr>
        <w:pStyle w:val="Heading2"/>
        <w:ind w:left="1440"/>
        <w:rPr>
          <w:rFonts w:asciiTheme="majorHAnsi" w:hAnsiTheme="majorHAnsi" w:cstheme="majorHAnsi"/>
          <w:szCs w:val="24"/>
          <w:lang w:val="en-US"/>
        </w:rPr>
      </w:pPr>
      <w:r w:rsidRPr="001E10E7">
        <w:rPr>
          <w:rFonts w:asciiTheme="majorHAnsi" w:hAnsiTheme="majorHAnsi" w:cstheme="majorHAnsi"/>
          <w:szCs w:val="24"/>
          <w:lang w:val="en-US"/>
        </w:rPr>
        <w:t xml:space="preserve">Tallinn 10148                                                                                   </w:t>
      </w:r>
    </w:p>
    <w:p w14:paraId="6FF31B4F" w14:textId="67A536D2" w:rsidR="00CD71E9" w:rsidRPr="001E10E7" w:rsidRDefault="00CD71E9" w:rsidP="00CD71E9">
      <w:pPr>
        <w:pStyle w:val="Heading2"/>
        <w:tabs>
          <w:tab w:val="clear" w:pos="5245"/>
        </w:tabs>
        <w:ind w:left="1440"/>
        <w:rPr>
          <w:rFonts w:asciiTheme="majorHAnsi" w:hAnsiTheme="majorHAnsi" w:cstheme="majorHAnsi"/>
          <w:szCs w:val="24"/>
          <w:lang w:val="en-US"/>
        </w:rPr>
      </w:pPr>
      <w:r w:rsidRPr="001E10E7">
        <w:rPr>
          <w:rFonts w:asciiTheme="majorHAnsi" w:hAnsiTheme="majorHAnsi" w:cstheme="majorHAnsi"/>
          <w:szCs w:val="24"/>
          <w:lang w:val="en-US"/>
        </w:rPr>
        <w:t xml:space="preserve">min@kul.ee                                                                                                                                                                                    </w:t>
      </w:r>
      <w:r w:rsidR="00637851" w:rsidRPr="001E10E7">
        <w:rPr>
          <w:rFonts w:asciiTheme="majorHAnsi" w:hAnsiTheme="majorHAnsi" w:cstheme="majorHAnsi"/>
          <w:szCs w:val="24"/>
          <w:lang w:val="en-US"/>
        </w:rPr>
        <w:tab/>
      </w:r>
      <w:r w:rsidR="00637851" w:rsidRPr="001E10E7">
        <w:rPr>
          <w:rFonts w:asciiTheme="majorHAnsi" w:hAnsiTheme="majorHAnsi" w:cstheme="majorHAnsi"/>
          <w:szCs w:val="24"/>
          <w:lang w:val="en-US"/>
        </w:rPr>
        <w:tab/>
      </w:r>
    </w:p>
    <w:p w14:paraId="1E38BB79" w14:textId="4DE5BFBB" w:rsidR="00637851" w:rsidRPr="001E10E7" w:rsidRDefault="008C68D5" w:rsidP="00CD71E9">
      <w:pPr>
        <w:pStyle w:val="Heading2"/>
        <w:tabs>
          <w:tab w:val="clear" w:pos="5245"/>
        </w:tabs>
        <w:ind w:left="2160"/>
        <w:rPr>
          <w:rFonts w:asciiTheme="majorHAnsi" w:hAnsiTheme="majorHAnsi" w:cstheme="majorHAnsi"/>
          <w:szCs w:val="24"/>
          <w:lang w:val="en-US"/>
        </w:rPr>
      </w:pPr>
      <w:r w:rsidRPr="001E10E7">
        <w:rPr>
          <w:rFonts w:asciiTheme="majorHAnsi" w:hAnsiTheme="majorHAnsi" w:cstheme="majorHAnsi"/>
          <w:szCs w:val="24"/>
          <w:lang w:val="en-US"/>
        </w:rPr>
        <w:tab/>
      </w:r>
      <w:r w:rsidRPr="001E10E7">
        <w:rPr>
          <w:rFonts w:asciiTheme="majorHAnsi" w:hAnsiTheme="majorHAnsi" w:cstheme="majorHAnsi"/>
          <w:szCs w:val="24"/>
          <w:lang w:val="en-US"/>
        </w:rPr>
        <w:tab/>
      </w:r>
      <w:r w:rsidRPr="001E10E7">
        <w:rPr>
          <w:rFonts w:asciiTheme="majorHAnsi" w:hAnsiTheme="majorHAnsi" w:cstheme="majorHAnsi"/>
          <w:szCs w:val="24"/>
          <w:lang w:val="en-US"/>
        </w:rPr>
        <w:tab/>
      </w:r>
      <w:r w:rsidRPr="001E10E7">
        <w:rPr>
          <w:rFonts w:asciiTheme="majorHAnsi" w:hAnsiTheme="majorHAnsi" w:cstheme="majorHAnsi"/>
          <w:szCs w:val="24"/>
          <w:lang w:val="en-US"/>
        </w:rPr>
        <w:tab/>
      </w:r>
      <w:r w:rsidR="00637851" w:rsidRPr="001E10E7">
        <w:rPr>
          <w:rFonts w:asciiTheme="majorHAnsi" w:hAnsiTheme="majorHAnsi" w:cstheme="majorHAnsi"/>
          <w:szCs w:val="24"/>
          <w:lang w:val="en-US"/>
        </w:rPr>
        <w:tab/>
      </w:r>
      <w:proofErr w:type="spellStart"/>
      <w:r w:rsidR="00CD71E9" w:rsidRPr="001E10E7">
        <w:rPr>
          <w:rFonts w:asciiTheme="majorHAnsi" w:hAnsiTheme="majorHAnsi" w:cstheme="majorHAnsi"/>
          <w:szCs w:val="24"/>
          <w:lang w:val="en-US"/>
        </w:rPr>
        <w:t>Meie</w:t>
      </w:r>
      <w:proofErr w:type="spellEnd"/>
      <w:r w:rsidR="00CD71E9" w:rsidRPr="001E10E7">
        <w:rPr>
          <w:rFonts w:asciiTheme="majorHAnsi" w:hAnsiTheme="majorHAnsi" w:cstheme="majorHAnsi"/>
          <w:szCs w:val="24"/>
          <w:lang w:val="en-US"/>
        </w:rPr>
        <w:t xml:space="preserve"> </w:t>
      </w:r>
      <w:r w:rsidR="003A78A7" w:rsidRPr="001E10E7">
        <w:rPr>
          <w:rFonts w:asciiTheme="majorHAnsi" w:hAnsiTheme="majorHAnsi" w:cstheme="majorHAnsi"/>
          <w:szCs w:val="24"/>
          <w:lang w:val="en-US"/>
        </w:rPr>
        <w:t>4</w:t>
      </w:r>
      <w:r w:rsidR="003274A3" w:rsidRPr="001E10E7">
        <w:rPr>
          <w:rFonts w:asciiTheme="majorHAnsi" w:hAnsiTheme="majorHAnsi" w:cstheme="majorHAnsi"/>
          <w:szCs w:val="24"/>
          <w:lang w:val="en-US"/>
        </w:rPr>
        <w:t xml:space="preserve">. </w:t>
      </w:r>
      <w:proofErr w:type="spellStart"/>
      <w:proofErr w:type="gramStart"/>
      <w:r w:rsidR="003A78A7" w:rsidRPr="001E10E7">
        <w:rPr>
          <w:rFonts w:asciiTheme="majorHAnsi" w:hAnsiTheme="majorHAnsi" w:cstheme="majorHAnsi"/>
          <w:szCs w:val="24"/>
          <w:lang w:val="en-US"/>
        </w:rPr>
        <w:t>juuni</w:t>
      </w:r>
      <w:proofErr w:type="spellEnd"/>
      <w:proofErr w:type="gramEnd"/>
      <w:r w:rsidR="00637851" w:rsidRPr="001E10E7">
        <w:rPr>
          <w:rFonts w:asciiTheme="majorHAnsi" w:hAnsiTheme="majorHAnsi" w:cstheme="majorHAnsi"/>
          <w:szCs w:val="24"/>
          <w:lang w:val="en-US"/>
        </w:rPr>
        <w:t xml:space="preserve"> 20</w:t>
      </w:r>
      <w:r w:rsidR="003274A3" w:rsidRPr="001E10E7">
        <w:rPr>
          <w:rFonts w:asciiTheme="majorHAnsi" w:hAnsiTheme="majorHAnsi" w:cstheme="majorHAnsi"/>
          <w:szCs w:val="24"/>
          <w:lang w:val="en-US"/>
        </w:rPr>
        <w:t>2</w:t>
      </w:r>
      <w:r w:rsidR="00CD71E9" w:rsidRPr="001E10E7">
        <w:rPr>
          <w:rFonts w:asciiTheme="majorHAnsi" w:hAnsiTheme="majorHAnsi" w:cstheme="majorHAnsi"/>
          <w:szCs w:val="24"/>
          <w:lang w:val="en-US"/>
        </w:rPr>
        <w:t>4</w:t>
      </w:r>
      <w:r w:rsidR="00B513C5" w:rsidRPr="001E10E7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="00B513C5" w:rsidRPr="001E10E7">
        <w:rPr>
          <w:rFonts w:asciiTheme="majorHAnsi" w:hAnsiTheme="majorHAnsi" w:cstheme="majorHAnsi"/>
          <w:szCs w:val="24"/>
          <w:lang w:val="en-US"/>
        </w:rPr>
        <w:t>nr</w:t>
      </w:r>
      <w:proofErr w:type="spellEnd"/>
      <w:r w:rsidR="00B513C5" w:rsidRPr="001E10E7">
        <w:rPr>
          <w:rFonts w:asciiTheme="majorHAnsi" w:hAnsiTheme="majorHAnsi" w:cstheme="majorHAnsi"/>
          <w:szCs w:val="24"/>
          <w:lang w:val="en-US"/>
        </w:rPr>
        <w:t xml:space="preserve"> </w:t>
      </w:r>
      <w:r w:rsidR="003A295F">
        <w:rPr>
          <w:rFonts w:asciiTheme="majorHAnsi" w:hAnsiTheme="majorHAnsi" w:cstheme="majorHAnsi"/>
          <w:szCs w:val="24"/>
          <w:lang w:val="en-US"/>
        </w:rPr>
        <w:t>1.1-5/12</w:t>
      </w:r>
    </w:p>
    <w:p w14:paraId="017CE39B" w14:textId="77777777" w:rsidR="00637851" w:rsidRPr="001E10E7" w:rsidRDefault="00637851" w:rsidP="00637851">
      <w:pPr>
        <w:tabs>
          <w:tab w:val="left" w:pos="5245"/>
        </w:tabs>
        <w:rPr>
          <w:rFonts w:asciiTheme="majorHAnsi" w:hAnsiTheme="majorHAnsi" w:cstheme="majorHAnsi"/>
        </w:rPr>
      </w:pPr>
    </w:p>
    <w:p w14:paraId="73A7D1F5" w14:textId="77777777" w:rsidR="008C68D5" w:rsidRPr="001E10E7" w:rsidRDefault="008C68D5" w:rsidP="008C68D5">
      <w:pPr>
        <w:rPr>
          <w:rFonts w:asciiTheme="majorHAnsi" w:eastAsia="Times New Roman" w:hAnsiTheme="majorHAnsi" w:cstheme="majorHAnsi"/>
          <w:b/>
          <w:lang w:val="et-EE" w:eastAsia="et-EE"/>
        </w:rPr>
      </w:pPr>
      <w:r w:rsidRPr="001E10E7">
        <w:rPr>
          <w:rFonts w:asciiTheme="majorHAnsi" w:eastAsia="Times New Roman" w:hAnsiTheme="majorHAnsi" w:cstheme="majorHAnsi"/>
          <w:b/>
          <w:lang w:val="et-EE" w:eastAsia="et-EE"/>
        </w:rPr>
        <w:t>SA Eesti Vabaõhumuuseumi täiendus 06.02.2024 esitatud taotlusele</w:t>
      </w:r>
    </w:p>
    <w:p w14:paraId="00869532" w14:textId="77777777" w:rsidR="008C68D5" w:rsidRPr="001E10E7" w:rsidRDefault="008C68D5" w:rsidP="008C68D5">
      <w:pPr>
        <w:rPr>
          <w:rFonts w:asciiTheme="majorHAnsi" w:eastAsia="Times New Roman" w:hAnsiTheme="majorHAnsi" w:cstheme="majorHAnsi"/>
          <w:b/>
          <w:lang w:val="et-EE" w:eastAsia="et-EE"/>
        </w:rPr>
      </w:pPr>
    </w:p>
    <w:p w14:paraId="49BBB452" w14:textId="0DC6AAC0" w:rsidR="008C68D5" w:rsidRPr="008C68D5" w:rsidRDefault="008C68D5" w:rsidP="008C68D5">
      <w:pPr>
        <w:rPr>
          <w:rFonts w:asciiTheme="majorHAnsi" w:eastAsia="Times New Roman" w:hAnsiTheme="majorHAnsi" w:cstheme="majorHAnsi"/>
          <w:b/>
          <w:lang w:val="et-EE" w:eastAsia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SA Eesti Vabaõhumuuseum taotles Kuie koolimajale (RA72)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museaalhoone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säilimisele </w:t>
      </w:r>
      <w:r w:rsidR="00943267"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>eksisteeriva</w:t>
      </w: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ohu likvideerimiseks algselt 55 000 eurot, millest kultuuriministri 03.04.2024 käskkirja nr 59 alusel ja riigieelarvelise toetuse kasutamise lepingu nr 7-1/158 lisaga 1 (10.04.2024) eraldati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SA-le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toetus osaliselt summas 30 000 euro. Väljavahetamist vajab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museaalhoone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katus, kuna olemasolev katusematerjal on pehkinu</w:t>
      </w:r>
      <w:bookmarkStart w:id="0" w:name="_GoBack"/>
      <w:bookmarkEnd w:id="0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d ja läbijooksud hakkavad kahjustama hoonet. Hoone on kasutuses ka muuseumi hariduskeskusena, mis tähendab, et hoonel tehtavaid töid saab läbi viia ilma muuseumi sisutegevust oluliselt kahjustamata vaid suvel.</w:t>
      </w:r>
    </w:p>
    <w:p w14:paraId="0BB1D3CE" w14:textId="77777777" w:rsidR="008C68D5" w:rsidRPr="001E10E7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</w:p>
    <w:p w14:paraId="70643830" w14:textId="5F81A55D" w:rsidR="008C68D5" w:rsidRPr="008C68D5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Kuie koolimaja katusetöödeks läbi viidud hanke kõige soodsama pakkumuse tegi Saarest Ehitus OÜ summas 58 984.- +km. Lisaks katuseehituse hinna kallinemisele on muuseumis tekkinud ootamatud kulud. </w:t>
      </w:r>
    </w:p>
    <w:p w14:paraId="4FCC7422" w14:textId="77777777" w:rsidR="008C68D5" w:rsidRPr="008C68D5" w:rsidRDefault="008C68D5" w:rsidP="008C68D5">
      <w:pPr>
        <w:ind w:left="720"/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Ootamatud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museaalide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ja töötingimuste parandamisega seotud kulud:</w:t>
      </w:r>
    </w:p>
    <w:p w14:paraId="71902F5D" w14:textId="77777777" w:rsidR="008C68D5" w:rsidRPr="008C68D5" w:rsidRDefault="008C68D5" w:rsidP="008C68D5">
      <w:pPr>
        <w:numPr>
          <w:ilvl w:val="0"/>
          <w:numId w:val="4"/>
        </w:numPr>
        <w:ind w:left="1440"/>
        <w:contextualSpacing/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Kuie koolimaja katuse tegelik hind on kujunenud prognoosmaksumusest kallimaks - vahe 4 984.-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eur</w:t>
      </w:r>
      <w:proofErr w:type="spellEnd"/>
    </w:p>
    <w:p w14:paraId="4375FC05" w14:textId="77777777" w:rsidR="008C68D5" w:rsidRPr="008C68D5" w:rsidRDefault="008C68D5" w:rsidP="008C68D5">
      <w:pPr>
        <w:numPr>
          <w:ilvl w:val="0"/>
          <w:numId w:val="4"/>
        </w:numPr>
        <w:ind w:left="1440"/>
        <w:contextualSpacing/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Seoses RTK energiatõhususe tõstmise taotlusvooruga lisandus Šveitsi villa energiaaudit summas 5 965.-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eur</w:t>
      </w:r>
      <w:proofErr w:type="spellEnd"/>
    </w:p>
    <w:p w14:paraId="205221C3" w14:textId="77777777" w:rsidR="008C68D5" w:rsidRPr="008C68D5" w:rsidRDefault="008C68D5" w:rsidP="008C68D5">
      <w:pPr>
        <w:numPr>
          <w:ilvl w:val="0"/>
          <w:numId w:val="4"/>
        </w:numPr>
        <w:ind w:left="1440"/>
        <w:contextualSpacing/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Planeeritust kallimaks on kujunenud töötingimuste parandamisega seotud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Hagemeisteri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maja kolimine, sisustamine ning projektitööd (ca` 6000 eurot)</w:t>
      </w:r>
    </w:p>
    <w:p w14:paraId="09E5F66F" w14:textId="3AE85520" w:rsidR="008C68D5" w:rsidRPr="008C68D5" w:rsidRDefault="008C68D5" w:rsidP="008C68D5">
      <w:pPr>
        <w:numPr>
          <w:ilvl w:val="0"/>
          <w:numId w:val="4"/>
        </w:numPr>
        <w:ind w:left="1440"/>
        <w:contextualSpacing/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Seoses mitme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museaalhoone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rookatuste halva olukorraga esitas SA 25.03.2024 muudatustaotluse, et tõsta sihtotstarbelise remondifondi toetusena muuseumi ekspositsiooniala liigniiskusega seotud kuivendustööde II etapi tööde teostamiseks eraldatud summast 15 000€</w:t>
      </w:r>
      <w:r w:rsidR="00A30894"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</w:t>
      </w:r>
      <w:proofErr w:type="spellStart"/>
      <w:r w:rsidR="00A30894"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>museaalhoonete</w:t>
      </w:r>
      <w:proofErr w:type="spellEnd"/>
      <w:r w:rsidR="00A30894"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rookat</w:t>
      </w: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u</w:t>
      </w:r>
      <w:r w:rsidR="00A30894"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>s</w:t>
      </w: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tega seotud kriitiliste tööde katteks. Rookatustega seotud tööde tegelik maksumus on  24 290.-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eur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. SA ootamatu kulu rookatuste töödele on 9 290.-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eur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</w:t>
      </w:r>
    </w:p>
    <w:p w14:paraId="54F32FC3" w14:textId="77777777" w:rsidR="008C68D5" w:rsidRPr="001E10E7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</w:p>
    <w:p w14:paraId="562BA377" w14:textId="40173258" w:rsidR="008C68D5" w:rsidRPr="008C68D5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Kokku on SA Eesti Vabaõhumuuseumi ootamatud kulud ülal loetletud tööde tulemusena 26 239.-  eurot.</w:t>
      </w:r>
    </w:p>
    <w:p w14:paraId="34EB0BB2" w14:textId="77777777" w:rsidR="008C68D5" w:rsidRPr="001E10E7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</w:p>
    <w:p w14:paraId="00DFE5AC" w14:textId="739816B1" w:rsidR="008C68D5" w:rsidRPr="008C68D5" w:rsidRDefault="008C68D5" w:rsidP="008C68D5">
      <w:pPr>
        <w:rPr>
          <w:rFonts w:asciiTheme="majorHAnsi" w:eastAsia="Calibri" w:hAnsiTheme="majorHAnsi" w:cstheme="majorHAnsi"/>
          <w:sz w:val="22"/>
          <w:szCs w:val="22"/>
          <w:lang w:val="et-EE"/>
        </w:rPr>
      </w:pP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SA Eesti Vabaõhumuuseum palub seoses ootamatute kuludega </w:t>
      </w:r>
      <w:proofErr w:type="spellStart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museaalide</w:t>
      </w:r>
      <w:proofErr w:type="spellEnd"/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 xml:space="preserve"> ja töötingimuste parandamiseks täiendavat riigi poolset finantseerimist Kuie koolimaja katuse väljavahetamiseks summas 26 239.- eur</w:t>
      </w:r>
      <w:r w:rsidRPr="001E10E7">
        <w:rPr>
          <w:rFonts w:asciiTheme="majorHAnsi" w:eastAsia="Calibri" w:hAnsiTheme="majorHAnsi" w:cstheme="majorHAnsi"/>
          <w:sz w:val="22"/>
          <w:szCs w:val="22"/>
          <w:lang w:val="et-EE"/>
        </w:rPr>
        <w:t>ot</w:t>
      </w:r>
      <w:r w:rsidRPr="008C68D5">
        <w:rPr>
          <w:rFonts w:asciiTheme="majorHAnsi" w:eastAsia="Calibri" w:hAnsiTheme="majorHAnsi" w:cstheme="majorHAnsi"/>
          <w:sz w:val="22"/>
          <w:szCs w:val="22"/>
          <w:lang w:val="et-EE"/>
        </w:rPr>
        <w:t>.</w:t>
      </w:r>
    </w:p>
    <w:p w14:paraId="244E689B" w14:textId="5C21527D" w:rsidR="00CD71E9" w:rsidRPr="001E10E7" w:rsidRDefault="00CD71E9" w:rsidP="004B1A3F">
      <w:pPr>
        <w:ind w:right="985"/>
        <w:rPr>
          <w:rFonts w:asciiTheme="majorHAnsi" w:hAnsiTheme="majorHAnsi" w:cstheme="majorHAnsi"/>
          <w:i/>
        </w:rPr>
      </w:pPr>
    </w:p>
    <w:p w14:paraId="4AD73982" w14:textId="77777777" w:rsidR="00CD71E9" w:rsidRPr="001E10E7" w:rsidRDefault="00CD71E9" w:rsidP="004B1A3F">
      <w:pPr>
        <w:ind w:right="985"/>
        <w:rPr>
          <w:rFonts w:asciiTheme="majorHAnsi" w:hAnsiTheme="majorHAnsi" w:cstheme="majorHAnsi"/>
          <w:i/>
        </w:rPr>
      </w:pPr>
    </w:p>
    <w:p w14:paraId="32AD95E9" w14:textId="217E16A3" w:rsidR="00004803" w:rsidRPr="001E10E7" w:rsidRDefault="00004803" w:rsidP="008C68D5">
      <w:pPr>
        <w:ind w:right="985"/>
        <w:rPr>
          <w:rFonts w:asciiTheme="majorHAnsi" w:hAnsiTheme="majorHAnsi" w:cstheme="majorHAnsi"/>
          <w:i/>
        </w:rPr>
      </w:pPr>
      <w:r w:rsidRPr="001E10E7">
        <w:rPr>
          <w:rFonts w:asciiTheme="majorHAnsi" w:hAnsiTheme="majorHAnsi" w:cstheme="majorHAnsi"/>
          <w:i/>
        </w:rPr>
        <w:t>(</w:t>
      </w:r>
      <w:proofErr w:type="spellStart"/>
      <w:proofErr w:type="gramStart"/>
      <w:r w:rsidRPr="001E10E7">
        <w:rPr>
          <w:rFonts w:asciiTheme="majorHAnsi" w:hAnsiTheme="majorHAnsi" w:cstheme="majorHAnsi"/>
          <w:i/>
        </w:rPr>
        <w:t>allkirjastatud</w:t>
      </w:r>
      <w:proofErr w:type="spellEnd"/>
      <w:proofErr w:type="gramEnd"/>
      <w:r w:rsidRPr="001E10E7">
        <w:rPr>
          <w:rFonts w:asciiTheme="majorHAnsi" w:hAnsiTheme="majorHAnsi" w:cstheme="majorHAnsi"/>
          <w:i/>
        </w:rPr>
        <w:t xml:space="preserve"> </w:t>
      </w:r>
      <w:proofErr w:type="spellStart"/>
      <w:r w:rsidRPr="001E10E7">
        <w:rPr>
          <w:rFonts w:asciiTheme="majorHAnsi" w:hAnsiTheme="majorHAnsi" w:cstheme="majorHAnsi"/>
          <w:i/>
        </w:rPr>
        <w:t>digitaalselt</w:t>
      </w:r>
      <w:proofErr w:type="spellEnd"/>
      <w:r w:rsidRPr="001E10E7">
        <w:rPr>
          <w:rFonts w:asciiTheme="majorHAnsi" w:hAnsiTheme="majorHAnsi" w:cstheme="majorHAnsi"/>
          <w:i/>
        </w:rPr>
        <w:t xml:space="preserve">) </w:t>
      </w:r>
    </w:p>
    <w:p w14:paraId="485CE841" w14:textId="77777777" w:rsidR="00004803" w:rsidRPr="001E10E7" w:rsidRDefault="00004803" w:rsidP="008C68D5">
      <w:pPr>
        <w:ind w:right="985"/>
        <w:rPr>
          <w:rFonts w:asciiTheme="majorHAnsi" w:hAnsiTheme="majorHAnsi" w:cstheme="majorHAnsi"/>
        </w:rPr>
      </w:pPr>
      <w:r w:rsidRPr="001E10E7">
        <w:rPr>
          <w:rFonts w:asciiTheme="majorHAnsi" w:hAnsiTheme="majorHAnsi" w:cstheme="majorHAnsi"/>
        </w:rPr>
        <w:t xml:space="preserve">Tanel Veeremaa </w:t>
      </w:r>
    </w:p>
    <w:p w14:paraId="55E62A43" w14:textId="4C09CEF8" w:rsidR="00042AE5" w:rsidRPr="001E10E7" w:rsidRDefault="00004803" w:rsidP="008C68D5">
      <w:pPr>
        <w:ind w:right="985"/>
        <w:rPr>
          <w:rFonts w:asciiTheme="majorHAnsi" w:hAnsiTheme="majorHAnsi" w:cstheme="majorHAnsi"/>
        </w:rPr>
      </w:pPr>
      <w:proofErr w:type="spellStart"/>
      <w:r w:rsidRPr="001E10E7">
        <w:rPr>
          <w:rFonts w:asciiTheme="majorHAnsi" w:hAnsiTheme="majorHAnsi" w:cstheme="majorHAnsi"/>
        </w:rPr>
        <w:t>Juhatuse</w:t>
      </w:r>
      <w:proofErr w:type="spellEnd"/>
      <w:r w:rsidRPr="001E10E7">
        <w:rPr>
          <w:rFonts w:asciiTheme="majorHAnsi" w:hAnsiTheme="majorHAnsi" w:cstheme="majorHAnsi"/>
        </w:rPr>
        <w:t xml:space="preserve"> </w:t>
      </w:r>
      <w:proofErr w:type="spellStart"/>
      <w:r w:rsidRPr="001E10E7">
        <w:rPr>
          <w:rFonts w:asciiTheme="majorHAnsi" w:hAnsiTheme="majorHAnsi" w:cstheme="majorHAnsi"/>
        </w:rPr>
        <w:t>liige</w:t>
      </w:r>
      <w:proofErr w:type="spellEnd"/>
      <w:r w:rsidR="00676AA8" w:rsidRPr="001E10E7">
        <w:rPr>
          <w:rFonts w:asciiTheme="majorHAnsi" w:hAnsiTheme="majorHAnsi" w:cstheme="majorHAnsi"/>
        </w:rPr>
        <w:br/>
      </w:r>
    </w:p>
    <w:sectPr w:rsidR="00042AE5" w:rsidRPr="001E10E7" w:rsidSect="008C68D5">
      <w:headerReference w:type="default" r:id="rId7"/>
      <w:pgSz w:w="11900" w:h="16840"/>
      <w:pgMar w:top="17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7F4CD" w14:textId="77777777" w:rsidR="003914F3" w:rsidRDefault="003914F3" w:rsidP="007F467C">
      <w:r>
        <w:separator/>
      </w:r>
    </w:p>
  </w:endnote>
  <w:endnote w:type="continuationSeparator" w:id="0">
    <w:p w14:paraId="1FFCBAC4" w14:textId="77777777" w:rsidR="003914F3" w:rsidRDefault="003914F3" w:rsidP="007F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E5502" w14:textId="77777777" w:rsidR="003914F3" w:rsidRDefault="003914F3" w:rsidP="007F467C">
      <w:r>
        <w:separator/>
      </w:r>
    </w:p>
  </w:footnote>
  <w:footnote w:type="continuationSeparator" w:id="0">
    <w:p w14:paraId="124325E4" w14:textId="77777777" w:rsidR="003914F3" w:rsidRDefault="003914F3" w:rsidP="007F4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0045" w14:textId="0F83078B" w:rsidR="00B86149" w:rsidRDefault="007B505E" w:rsidP="007F467C">
    <w:pPr>
      <w:pStyle w:val="Header"/>
      <w:ind w:left="-1800"/>
    </w:pPr>
    <w:r>
      <w:rPr>
        <w:rFonts w:hint="eastAsia"/>
        <w:noProof/>
        <w:lang w:val="et-EE" w:eastAsia="et-EE"/>
      </w:rPr>
      <w:drawing>
        <wp:anchor distT="0" distB="0" distL="114300" distR="114300" simplePos="0" relativeHeight="251658240" behindDoc="1" locked="0" layoutInCell="1" allowOverlap="1" wp14:anchorId="42EFAF29" wp14:editId="0678A0D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000" cy="10694019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M_dok_taust_1_eng_2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01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7976"/>
    <w:multiLevelType w:val="hybridMultilevel"/>
    <w:tmpl w:val="444C8970"/>
    <w:lvl w:ilvl="0" w:tplc="19EE10AE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32898"/>
    <w:multiLevelType w:val="hybridMultilevel"/>
    <w:tmpl w:val="81E6FC32"/>
    <w:lvl w:ilvl="0" w:tplc="B68C91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 w:tentative="1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65861EF7"/>
    <w:multiLevelType w:val="hybridMultilevel"/>
    <w:tmpl w:val="53D20F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F67AAD"/>
    <w:multiLevelType w:val="hybridMultilevel"/>
    <w:tmpl w:val="1988E8F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7C"/>
    <w:rsid w:val="00004803"/>
    <w:rsid w:val="00024848"/>
    <w:rsid w:val="0004036F"/>
    <w:rsid w:val="00042AE5"/>
    <w:rsid w:val="00053919"/>
    <w:rsid w:val="00130E5B"/>
    <w:rsid w:val="00136B4A"/>
    <w:rsid w:val="00147946"/>
    <w:rsid w:val="001E10E7"/>
    <w:rsid w:val="00267FE6"/>
    <w:rsid w:val="002A46AC"/>
    <w:rsid w:val="002D4B26"/>
    <w:rsid w:val="002E7505"/>
    <w:rsid w:val="003274A3"/>
    <w:rsid w:val="003671AF"/>
    <w:rsid w:val="00386E7A"/>
    <w:rsid w:val="003914F3"/>
    <w:rsid w:val="003A295F"/>
    <w:rsid w:val="003A78A7"/>
    <w:rsid w:val="003C74D8"/>
    <w:rsid w:val="0042136B"/>
    <w:rsid w:val="004B0B3E"/>
    <w:rsid w:val="004B1A3F"/>
    <w:rsid w:val="004C048A"/>
    <w:rsid w:val="004F61D0"/>
    <w:rsid w:val="0053725A"/>
    <w:rsid w:val="00637851"/>
    <w:rsid w:val="00676AA8"/>
    <w:rsid w:val="007905C8"/>
    <w:rsid w:val="007B505E"/>
    <w:rsid w:val="007F467C"/>
    <w:rsid w:val="00806E66"/>
    <w:rsid w:val="008430B8"/>
    <w:rsid w:val="008C68D5"/>
    <w:rsid w:val="00943267"/>
    <w:rsid w:val="00A23D5B"/>
    <w:rsid w:val="00A30894"/>
    <w:rsid w:val="00AE2782"/>
    <w:rsid w:val="00B01B34"/>
    <w:rsid w:val="00B0323A"/>
    <w:rsid w:val="00B513C5"/>
    <w:rsid w:val="00B86149"/>
    <w:rsid w:val="00BC46F7"/>
    <w:rsid w:val="00C11A2A"/>
    <w:rsid w:val="00C2457A"/>
    <w:rsid w:val="00CD71E9"/>
    <w:rsid w:val="00CF66EE"/>
    <w:rsid w:val="00DF7F9D"/>
    <w:rsid w:val="00E324CC"/>
    <w:rsid w:val="00EB5B35"/>
    <w:rsid w:val="00EC1FCA"/>
    <w:rsid w:val="00EF449E"/>
    <w:rsid w:val="00F75D6E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6FCB7F"/>
  <w14:defaultImageDpi w14:val="300"/>
  <w15:docId w15:val="{B201F616-DD85-4AE4-B147-3E8CCBBD6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37851"/>
    <w:pPr>
      <w:keepNext/>
      <w:tabs>
        <w:tab w:val="left" w:pos="5245"/>
      </w:tabs>
      <w:outlineLvl w:val="1"/>
    </w:pPr>
    <w:rPr>
      <w:rFonts w:ascii="Times New Roman" w:eastAsia="Times New Roman" w:hAnsi="Times New Roman" w:cs="Times New Roman"/>
      <w:szCs w:val="20"/>
      <w:lang w:val="et-EE" w:eastAsia="et-EE"/>
    </w:rPr>
  </w:style>
  <w:style w:type="paragraph" w:styleId="Heading3">
    <w:name w:val="heading 3"/>
    <w:basedOn w:val="Normal"/>
    <w:next w:val="Normal"/>
    <w:link w:val="Heading3Char"/>
    <w:qFormat/>
    <w:rsid w:val="00637851"/>
    <w:pPr>
      <w:keepNext/>
      <w:tabs>
        <w:tab w:val="left" w:pos="5245"/>
      </w:tabs>
      <w:outlineLvl w:val="2"/>
    </w:pPr>
    <w:rPr>
      <w:rFonts w:ascii="Times New Roman" w:eastAsia="Times New Roman" w:hAnsi="Times New Roman" w:cs="Times New Roman"/>
      <w:b/>
      <w:sz w:val="28"/>
      <w:szCs w:val="20"/>
      <w:lang w:val="et-EE"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67C"/>
  </w:style>
  <w:style w:type="paragraph" w:styleId="Footer">
    <w:name w:val="footer"/>
    <w:basedOn w:val="Normal"/>
    <w:link w:val="Foot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67C"/>
  </w:style>
  <w:style w:type="paragraph" w:styleId="BalloonText">
    <w:name w:val="Balloon Text"/>
    <w:basedOn w:val="Normal"/>
    <w:link w:val="BalloonTextChar"/>
    <w:uiPriority w:val="99"/>
    <w:semiHidden/>
    <w:unhideWhenUsed/>
    <w:rsid w:val="007F4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7C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637851"/>
    <w:rPr>
      <w:rFonts w:ascii="Times New Roman" w:eastAsia="Times New Roman" w:hAnsi="Times New Roman" w:cs="Times New Roman"/>
      <w:szCs w:val="20"/>
      <w:lang w:val="et-EE" w:eastAsia="et-EE"/>
    </w:rPr>
  </w:style>
  <w:style w:type="character" w:customStyle="1" w:styleId="Heading3Char">
    <w:name w:val="Heading 3 Char"/>
    <w:basedOn w:val="DefaultParagraphFont"/>
    <w:link w:val="Heading3"/>
    <w:rsid w:val="00637851"/>
    <w:rPr>
      <w:rFonts w:ascii="Times New Roman" w:eastAsia="Times New Roman" w:hAnsi="Times New Roman" w:cs="Times New Roman"/>
      <w:b/>
      <w:sz w:val="28"/>
      <w:szCs w:val="20"/>
      <w:lang w:val="et-EE" w:eastAsia="et-EE"/>
    </w:rPr>
  </w:style>
  <w:style w:type="paragraph" w:styleId="ListParagraph">
    <w:name w:val="List Paragraph"/>
    <w:basedOn w:val="Normal"/>
    <w:uiPriority w:val="34"/>
    <w:qFormat/>
    <w:rsid w:val="00637851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t-EE"/>
    </w:rPr>
  </w:style>
  <w:style w:type="paragraph" w:customStyle="1" w:styleId="Default">
    <w:name w:val="Default"/>
    <w:rsid w:val="00B513C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Vabaõhumuuseum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7</dc:creator>
  <cp:lastModifiedBy>Helena-Grethel Kask</cp:lastModifiedBy>
  <cp:revision>7</cp:revision>
  <dcterms:created xsi:type="dcterms:W3CDTF">2024-06-04T13:42:00Z</dcterms:created>
  <dcterms:modified xsi:type="dcterms:W3CDTF">2024-06-04T13:45:00Z</dcterms:modified>
</cp:coreProperties>
</file>