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1B61" w14:textId="33ED9A2F" w:rsidR="00CE0208" w:rsidRPr="00FF5EEC" w:rsidRDefault="00B8019A" w:rsidP="006075F8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FF5EEC">
        <w:rPr>
          <w:rFonts w:ascii="Times New Roman" w:hAnsi="Times New Roman"/>
          <w:b/>
          <w:sz w:val="24"/>
          <w:szCs w:val="24"/>
        </w:rPr>
        <w:t xml:space="preserve">SÕIDUKITE </w:t>
      </w:r>
      <w:r w:rsidR="002F46BD" w:rsidRPr="00FF5EEC">
        <w:rPr>
          <w:rFonts w:ascii="Times New Roman" w:hAnsi="Times New Roman"/>
          <w:b/>
          <w:sz w:val="24"/>
          <w:szCs w:val="24"/>
        </w:rPr>
        <w:t>REGISTREERIMISEELSE TEHNONÕUETELE VASTAVUSE</w:t>
      </w:r>
    </w:p>
    <w:p w14:paraId="52DF797B" w14:textId="45744CE3" w:rsidR="000D6292" w:rsidRDefault="002F46BD" w:rsidP="000D62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5EEC">
        <w:rPr>
          <w:rFonts w:ascii="Times New Roman" w:hAnsi="Times New Roman"/>
          <w:b/>
          <w:sz w:val="24"/>
          <w:szCs w:val="24"/>
        </w:rPr>
        <w:t>KONTROLLI TEOSTAMISE JA ANDMETE TÖÖTLEMISE LEPING</w:t>
      </w:r>
    </w:p>
    <w:p w14:paraId="2E711B65" w14:textId="78ADA85E" w:rsidR="00CE0208" w:rsidRDefault="00A262A0" w:rsidP="00600D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 </w:t>
      </w:r>
      <w:r w:rsidR="009827EE" w:rsidRPr="009827EE">
        <w:rPr>
          <w:rFonts w:ascii="Times New Roman" w:hAnsi="Times New Roman"/>
          <w:b/>
          <w:sz w:val="24"/>
          <w:szCs w:val="24"/>
        </w:rPr>
        <w:t>3.2-5/26/1032-1</w:t>
      </w:r>
    </w:p>
    <w:p w14:paraId="56F26E95" w14:textId="6AFB283E" w:rsidR="00600D19" w:rsidRPr="00237A1A" w:rsidRDefault="00600D19" w:rsidP="00B6735D">
      <w:pPr>
        <w:spacing w:after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03.07.2026</w:t>
      </w:r>
    </w:p>
    <w:p w14:paraId="374AF2E0" w14:textId="288929DA" w:rsidR="77DA0A5C" w:rsidRDefault="77DA0A5C" w:rsidP="00AD41A9">
      <w:pPr>
        <w:spacing w:after="120"/>
        <w:jc w:val="both"/>
      </w:pPr>
      <w:r w:rsidRPr="09F91398">
        <w:rPr>
          <w:rFonts w:ascii="Times New Roman" w:eastAsia="Times New Roman" w:hAnsi="Times New Roman"/>
          <w:b/>
          <w:bCs/>
          <w:sz w:val="24"/>
          <w:szCs w:val="24"/>
        </w:rPr>
        <w:t>Transpordiamet</w:t>
      </w:r>
      <w:r w:rsidRPr="09F91398">
        <w:rPr>
          <w:rFonts w:ascii="Times New Roman" w:eastAsia="Times New Roman" w:hAnsi="Times New Roman"/>
          <w:sz w:val="24"/>
          <w:szCs w:val="24"/>
        </w:rPr>
        <w:t>, registrikood 70001490, a</w:t>
      </w:r>
      <w:r w:rsidR="00DF0CDD">
        <w:rPr>
          <w:rFonts w:ascii="Times New Roman" w:eastAsia="Times New Roman" w:hAnsi="Times New Roman"/>
          <w:sz w:val="24"/>
          <w:szCs w:val="24"/>
        </w:rPr>
        <w:t>adress</w:t>
      </w:r>
      <w:r w:rsidRPr="09F91398">
        <w:rPr>
          <w:rFonts w:ascii="Times New Roman" w:eastAsia="Times New Roman" w:hAnsi="Times New Roman"/>
          <w:sz w:val="24"/>
          <w:szCs w:val="24"/>
        </w:rPr>
        <w:t xml:space="preserve"> Valge 4</w:t>
      </w:r>
      <w:r w:rsidR="00E14666">
        <w:rPr>
          <w:rFonts w:ascii="Times New Roman" w:eastAsia="Times New Roman" w:hAnsi="Times New Roman"/>
          <w:sz w:val="24"/>
          <w:szCs w:val="24"/>
        </w:rPr>
        <w:t>/1</w:t>
      </w:r>
      <w:r w:rsidRPr="09F91398">
        <w:rPr>
          <w:rFonts w:ascii="Times New Roman" w:eastAsia="Times New Roman" w:hAnsi="Times New Roman"/>
          <w:sz w:val="24"/>
          <w:szCs w:val="24"/>
        </w:rPr>
        <w:t xml:space="preserve">, 11413 Tallinn, mida esindab </w:t>
      </w:r>
      <w:r w:rsidR="00847AF6">
        <w:rPr>
          <w:rFonts w:ascii="Times New Roman" w:eastAsia="Times New Roman" w:hAnsi="Times New Roman"/>
          <w:sz w:val="24"/>
          <w:szCs w:val="24"/>
        </w:rPr>
        <w:t>sõidukite tehnoosakonna juhataja ülesannetes sõidukite järelevalve üksuse juhataja Robert Rimm,</w:t>
      </w:r>
    </w:p>
    <w:p w14:paraId="455282EA" w14:textId="31147127" w:rsidR="00610FA4" w:rsidRPr="005935F6" w:rsidRDefault="00610FA4" w:rsidP="00AD41A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2F46BD" w:rsidRPr="005935F6">
        <w:rPr>
          <w:rFonts w:ascii="Times New Roman" w:hAnsi="Times New Roman"/>
          <w:sz w:val="24"/>
          <w:szCs w:val="24"/>
        </w:rPr>
        <w:t>a</w:t>
      </w:r>
    </w:p>
    <w:p w14:paraId="5E4DBD55" w14:textId="364E4F24" w:rsidR="00237A1A" w:rsidRDefault="00237A1A" w:rsidP="00AD41A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Osaühing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Camex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Kaubandus</w:t>
      </w:r>
      <w:r w:rsidR="00D87E39" w:rsidRPr="005935F6">
        <w:rPr>
          <w:rFonts w:ascii="Times New Roman" w:hAnsi="Times New Roman"/>
          <w:sz w:val="24"/>
          <w:szCs w:val="24"/>
        </w:rPr>
        <w:t xml:space="preserve">, registrikood </w:t>
      </w:r>
      <w:r w:rsidRPr="00237A1A">
        <w:rPr>
          <w:rFonts w:ascii="Times New Roman" w:hAnsi="Times New Roman"/>
          <w:sz w:val="24"/>
          <w:szCs w:val="24"/>
        </w:rPr>
        <w:t>10464278</w:t>
      </w:r>
      <w:r w:rsidR="00D87E39" w:rsidRPr="005935F6">
        <w:rPr>
          <w:rFonts w:ascii="Times New Roman" w:hAnsi="Times New Roman"/>
          <w:sz w:val="24"/>
          <w:szCs w:val="24"/>
        </w:rPr>
        <w:t>, aadress</w:t>
      </w:r>
      <w:r>
        <w:rPr>
          <w:rFonts w:ascii="Times New Roman" w:hAnsi="Times New Roman"/>
          <w:sz w:val="24"/>
          <w:szCs w:val="24"/>
        </w:rPr>
        <w:t xml:space="preserve"> Olevi tn 34, 10920 Tallinn</w:t>
      </w:r>
      <w:r w:rsidR="00D87E39" w:rsidRPr="005935F6">
        <w:rPr>
          <w:rFonts w:ascii="Times New Roman" w:hAnsi="Times New Roman"/>
          <w:sz w:val="24"/>
          <w:szCs w:val="24"/>
        </w:rPr>
        <w:t xml:space="preserve">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="00D87E39"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237A1A">
        <w:rPr>
          <w:rFonts w:ascii="Times New Roman" w:hAnsi="Times New Roman"/>
          <w:bCs/>
          <w:sz w:val="24"/>
          <w:szCs w:val="24"/>
        </w:rPr>
        <w:t>teostaja</w:t>
      </w:r>
      <w:r w:rsidR="00D87E39" w:rsidRPr="005935F6">
        <w:rPr>
          <w:rFonts w:ascii="Times New Roman" w:hAnsi="Times New Roman"/>
          <w:sz w:val="24"/>
          <w:szCs w:val="24"/>
        </w:rPr>
        <w:t xml:space="preserve">), mida </w:t>
      </w:r>
      <w:r w:rsidR="00D87E39" w:rsidRPr="00237A1A">
        <w:rPr>
          <w:rFonts w:ascii="Times New Roman" w:hAnsi="Times New Roman"/>
          <w:sz w:val="24"/>
          <w:szCs w:val="24"/>
        </w:rPr>
        <w:t xml:space="preserve">esindab </w:t>
      </w:r>
      <w:r w:rsidR="00DF0CDD" w:rsidRPr="00237A1A">
        <w:rPr>
          <w:rFonts w:ascii="Times New Roman" w:hAnsi="Times New Roman"/>
          <w:sz w:val="24"/>
          <w:szCs w:val="24"/>
        </w:rPr>
        <w:t xml:space="preserve">juhatuse liige </w:t>
      </w:r>
      <w:r>
        <w:rPr>
          <w:rFonts w:ascii="Times New Roman" w:hAnsi="Times New Roman"/>
          <w:sz w:val="24"/>
          <w:szCs w:val="24"/>
        </w:rPr>
        <w:t>Kaido Veensalu</w:t>
      </w:r>
      <w:r w:rsidR="00D87E39" w:rsidRPr="005935F6">
        <w:rPr>
          <w:rFonts w:ascii="Times New Roman" w:hAnsi="Times New Roman"/>
          <w:sz w:val="24"/>
          <w:szCs w:val="24"/>
        </w:rPr>
        <w:t>,</w:t>
      </w:r>
      <w:r w:rsidR="002F46BD" w:rsidRPr="0AC414D7">
        <w:rPr>
          <w:rFonts w:ascii="Times New Roman" w:hAnsi="Times New Roman"/>
          <w:sz w:val="24"/>
          <w:szCs w:val="24"/>
        </w:rPr>
        <w:t xml:space="preserve"> </w:t>
      </w:r>
    </w:p>
    <w:p w14:paraId="39734F59" w14:textId="1ACDF5AE" w:rsidR="002E77AF" w:rsidRPr="005935F6" w:rsidRDefault="00237A1A" w:rsidP="00AD41A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Transpordiamet ja teostaja, keda edaspidi nimetatakse eraldi pool või koos pooled,</w:t>
      </w:r>
    </w:p>
    <w:p w14:paraId="2E711B6B" w14:textId="77777777" w:rsidR="00CE0208" w:rsidRPr="005935F6" w:rsidRDefault="002F46BD" w:rsidP="001221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võttes aluseks:</w:t>
      </w:r>
    </w:p>
    <w:p w14:paraId="2E711B6C" w14:textId="7D095537" w:rsidR="00CE0208" w:rsidRPr="005935F6" w:rsidRDefault="002F46BD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Liiklusseaduse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Pr="0097542D">
        <w:rPr>
          <w:rFonts w:ascii="Times New Roman" w:hAnsi="Times New Roman"/>
          <w:b/>
          <w:sz w:val="24"/>
          <w:szCs w:val="24"/>
        </w:rPr>
        <w:t>LS</w:t>
      </w:r>
      <w:r w:rsidRPr="005935F6">
        <w:rPr>
          <w:rFonts w:ascii="Times New Roman" w:hAnsi="Times New Roman"/>
          <w:sz w:val="24"/>
          <w:szCs w:val="24"/>
        </w:rPr>
        <w:t>) § 191 lõike 1 ja § 192;</w:t>
      </w:r>
    </w:p>
    <w:p w14:paraId="2E711B6D" w14:textId="6A171D15" w:rsidR="00DD4EA3" w:rsidRDefault="002F46BD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majandus- ja kommunikatsiooniministri 03.03.2011. a määruse nr 19 “Mootorsõiduki ja selle haagise registreerimise tingimused ja kord”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043E4F">
        <w:rPr>
          <w:rFonts w:ascii="Times New Roman" w:hAnsi="Times New Roman"/>
          <w:bCs/>
          <w:sz w:val="24"/>
          <w:szCs w:val="24"/>
        </w:rPr>
        <w:t>määrus</w:t>
      </w:r>
      <w:r w:rsidRPr="005935F6">
        <w:rPr>
          <w:rFonts w:ascii="Times New Roman" w:hAnsi="Times New Roman"/>
          <w:sz w:val="24"/>
          <w:szCs w:val="24"/>
        </w:rPr>
        <w:t>), eelkõige selle § 4 lõike 3</w:t>
      </w:r>
      <w:r w:rsidR="00A13FB1" w:rsidRPr="005935F6">
        <w:rPr>
          <w:rFonts w:ascii="Times New Roman" w:hAnsi="Times New Roman"/>
          <w:sz w:val="24"/>
          <w:szCs w:val="24"/>
        </w:rPr>
        <w:t>;</w:t>
      </w:r>
    </w:p>
    <w:p w14:paraId="2DD725E8" w14:textId="79D9BCA0" w:rsidR="00610FA4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Euroopa Parlamendi ja nõukogu määrus (EL) 2018/858;</w:t>
      </w:r>
    </w:p>
    <w:p w14:paraId="757669A7" w14:textId="22B66C81" w:rsidR="00610FA4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Euroopa Parlamendi ja nõukogu määrus (EL) nr 168/2013;</w:t>
      </w:r>
    </w:p>
    <w:p w14:paraId="4B6D580B" w14:textId="62F5AE91" w:rsidR="00610FA4" w:rsidRPr="005935F6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Euroopa Parlamendi ja nõukogu määrus (EL) nr 167/2013; </w:t>
      </w:r>
    </w:p>
    <w:p w14:paraId="2E711B6F" w14:textId="06ABA139" w:rsidR="00CE0208" w:rsidRPr="005935F6" w:rsidRDefault="002F46BD" w:rsidP="00AD41A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sõlmisid käesoleva sõidukite registreerimiseelse tehnonõuetele vastavuse kontrolli teostamise ja andmete töötlemise lepingu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043E4F">
        <w:rPr>
          <w:rFonts w:ascii="Times New Roman" w:hAnsi="Times New Roman"/>
          <w:bCs/>
          <w:sz w:val="24"/>
          <w:szCs w:val="24"/>
        </w:rPr>
        <w:t>leping</w:t>
      </w:r>
      <w:r w:rsidRPr="005935F6">
        <w:rPr>
          <w:rFonts w:ascii="Times New Roman" w:hAnsi="Times New Roman"/>
          <w:sz w:val="24"/>
          <w:szCs w:val="24"/>
        </w:rPr>
        <w:t>) alljärgnevas:</w:t>
      </w:r>
    </w:p>
    <w:p w14:paraId="2E711B71" w14:textId="640FEE85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MÕISTED</w:t>
      </w:r>
    </w:p>
    <w:p w14:paraId="2E711B72" w14:textId="77777777" w:rsidR="004864A8" w:rsidRPr="005935F6" w:rsidRDefault="002F46BD" w:rsidP="005935F6">
      <w:pPr>
        <w:pStyle w:val="Loendilik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Lepingus kasutatakse järgmisi mõisteid järgmises tähenduses:</w:t>
      </w:r>
    </w:p>
    <w:p w14:paraId="2E711B73" w14:textId="4C0DDD81" w:rsidR="00896684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Ülevaatus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registreerimiseelse tehnonõuetele vastavuse kontroll;</w:t>
      </w:r>
    </w:p>
    <w:p w14:paraId="2E711B74" w14:textId="1383FF1D" w:rsidR="009844F5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Volitatud</w:t>
      </w:r>
      <w:r w:rsidRPr="005935F6">
        <w:rPr>
          <w:rFonts w:ascii="Times New Roman" w:hAnsi="Times New Roman"/>
          <w:b/>
          <w:sz w:val="24"/>
          <w:szCs w:val="24"/>
        </w:rPr>
        <w:t xml:space="preserve"> </w:t>
      </w:r>
      <w:r w:rsidRPr="00132DAC">
        <w:rPr>
          <w:rFonts w:ascii="Times New Roman" w:hAnsi="Times New Roman"/>
          <w:bCs/>
          <w:sz w:val="24"/>
          <w:szCs w:val="24"/>
        </w:rPr>
        <w:t>isik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eostajaga </w:t>
      </w:r>
      <w:r w:rsidRPr="005935F6">
        <w:rPr>
          <w:rFonts w:ascii="Times New Roman" w:hAnsi="Times New Roman"/>
          <w:sz w:val="24"/>
          <w:szCs w:val="24"/>
        </w:rPr>
        <w:t xml:space="preserve">töö-, käsundus- või töövõtulepingu või muu sarnase teenuse osutamise lepingu sõlminud isik, kes on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 </w:t>
      </w:r>
      <w:r w:rsidRPr="005935F6">
        <w:rPr>
          <w:rFonts w:ascii="Times New Roman" w:hAnsi="Times New Roman"/>
          <w:sz w:val="24"/>
          <w:szCs w:val="24"/>
        </w:rPr>
        <w:t xml:space="preserve">poolt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epingus </w:t>
      </w:r>
      <w:r w:rsidRPr="005935F6">
        <w:rPr>
          <w:rFonts w:ascii="Times New Roman" w:hAnsi="Times New Roman"/>
          <w:sz w:val="24"/>
          <w:szCs w:val="24"/>
        </w:rPr>
        <w:t xml:space="preserve">sätestatud korras määratud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teostama ning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05935F6">
        <w:rPr>
          <w:rFonts w:ascii="Times New Roman" w:hAnsi="Times New Roman"/>
          <w:sz w:val="24"/>
          <w:szCs w:val="24"/>
        </w:rPr>
        <w:t xml:space="preserve">ndmeid </w:t>
      </w:r>
      <w:r w:rsidRPr="005935F6">
        <w:rPr>
          <w:rFonts w:ascii="Times New Roman" w:hAnsi="Times New Roman"/>
          <w:sz w:val="24"/>
          <w:szCs w:val="24"/>
        </w:rPr>
        <w:t>esitama;</w:t>
      </w:r>
    </w:p>
    <w:p w14:paraId="2E711B75" w14:textId="79EF232D" w:rsidR="005175AA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Sõiduk</w:t>
      </w:r>
      <w:r w:rsidR="00132DAC">
        <w:rPr>
          <w:rFonts w:ascii="Times New Roman" w:hAnsi="Times New Roman"/>
          <w:b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 xml:space="preserve">mootorsõiduk või haagis, millele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eostajal </w:t>
      </w:r>
      <w:r w:rsidRPr="005935F6">
        <w:rPr>
          <w:rFonts w:ascii="Times New Roman" w:hAnsi="Times New Roman"/>
          <w:sz w:val="24"/>
          <w:szCs w:val="24"/>
        </w:rPr>
        <w:t xml:space="preserve">on tulenevalt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epingust </w:t>
      </w:r>
      <w:r w:rsidRPr="005935F6">
        <w:rPr>
          <w:rFonts w:ascii="Times New Roman" w:hAnsi="Times New Roman"/>
          <w:sz w:val="24"/>
          <w:szCs w:val="24"/>
        </w:rPr>
        <w:t xml:space="preserve">õigus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>levaatust</w:t>
      </w:r>
      <w:r w:rsidRPr="005935F6">
        <w:rPr>
          <w:rFonts w:ascii="Times New Roman" w:hAnsi="Times New Roman"/>
          <w:sz w:val="24"/>
          <w:szCs w:val="24"/>
        </w:rPr>
        <w:t>;</w:t>
      </w:r>
    </w:p>
    <w:p w14:paraId="043C6F30" w14:textId="1D380F91" w:rsidR="00C93863" w:rsidRPr="00AD41A9" w:rsidRDefault="002F46BD" w:rsidP="00AD41A9">
      <w:pPr>
        <w:pStyle w:val="Loendilik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Andm</w:t>
      </w:r>
      <w:r w:rsidRPr="00F61396">
        <w:rPr>
          <w:rFonts w:ascii="Times New Roman" w:hAnsi="Times New Roman"/>
          <w:bCs/>
          <w:sz w:val="24"/>
          <w:szCs w:val="24"/>
        </w:rPr>
        <w:t>ed</w:t>
      </w:r>
      <w:r w:rsidR="00132DAC" w:rsidRPr="00F61396">
        <w:rPr>
          <w:rFonts w:ascii="Times New Roman" w:hAnsi="Times New Roman"/>
          <w:bCs/>
          <w:sz w:val="24"/>
          <w:szCs w:val="24"/>
        </w:rPr>
        <w:t> </w:t>
      </w:r>
      <w:r w:rsidR="00083782"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 xml:space="preserve">õiduki </w:t>
      </w:r>
      <w:r w:rsidR="00083782" w:rsidRPr="005935F6">
        <w:rPr>
          <w:rFonts w:ascii="Times New Roman" w:hAnsi="Times New Roman"/>
          <w:sz w:val="24"/>
          <w:szCs w:val="24"/>
        </w:rPr>
        <w:t>andmed.</w:t>
      </w:r>
    </w:p>
    <w:p w14:paraId="2E711B79" w14:textId="523E6052" w:rsidR="00DF690C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EESMÄRK JA ESE</w:t>
      </w:r>
    </w:p>
    <w:p w14:paraId="2E711B7A" w14:textId="5978BCAC" w:rsidR="004864A8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Lepinguga annab </w:t>
      </w:r>
      <w:r w:rsidR="59516C1D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AC414D7">
        <w:rPr>
          <w:rFonts w:ascii="Times New Roman" w:hAnsi="Times New Roman"/>
          <w:sz w:val="24"/>
          <w:szCs w:val="24"/>
        </w:rPr>
        <w:t xml:space="preserve">eostajale </w:t>
      </w:r>
      <w:r w:rsidRPr="0AC414D7">
        <w:rPr>
          <w:rFonts w:ascii="Times New Roman" w:hAnsi="Times New Roman"/>
          <w:sz w:val="24"/>
          <w:szCs w:val="24"/>
        </w:rPr>
        <w:t xml:space="preserve">õiguse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alusel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ja esitada andmeid </w:t>
      </w:r>
      <w:r w:rsidR="3E177A4E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epingus </w:t>
      </w:r>
      <w:r w:rsidRPr="0AC414D7">
        <w:rPr>
          <w:rFonts w:ascii="Times New Roman" w:hAnsi="Times New Roman"/>
          <w:sz w:val="24"/>
          <w:szCs w:val="24"/>
        </w:rPr>
        <w:t>sätestatud tingimustel.</w:t>
      </w:r>
    </w:p>
    <w:p w14:paraId="2E711B7B" w14:textId="318FA381" w:rsidR="0051747B" w:rsidRPr="005935F6" w:rsidRDefault="0051747B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võib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esmakordselt kasutusele võetavatele </w:t>
      </w:r>
      <w:r w:rsidR="00043E4F">
        <w:rPr>
          <w:rFonts w:ascii="Times New Roman" w:hAnsi="Times New Roman"/>
          <w:sz w:val="24"/>
          <w:szCs w:val="24"/>
        </w:rPr>
        <w:t>L6e</w:t>
      </w:r>
      <w:r w:rsidR="00B55D10">
        <w:rPr>
          <w:rFonts w:ascii="Times New Roman" w:hAnsi="Times New Roman"/>
          <w:sz w:val="24"/>
          <w:szCs w:val="24"/>
        </w:rPr>
        <w:t>-</w:t>
      </w:r>
      <w:r w:rsidR="00DE01B2" w:rsidRPr="0AC414D7">
        <w:rPr>
          <w:rFonts w:ascii="Times New Roman" w:hAnsi="Times New Roman"/>
          <w:sz w:val="24"/>
          <w:szCs w:val="24"/>
        </w:rPr>
        <w:t xml:space="preserve">kategooria </w:t>
      </w:r>
      <w:r w:rsidR="00043E4F">
        <w:rPr>
          <w:rFonts w:ascii="Times New Roman" w:hAnsi="Times New Roman"/>
          <w:sz w:val="24"/>
          <w:szCs w:val="24"/>
        </w:rPr>
        <w:t>ELI ja L6e-kategooria ELI ZERO</w:t>
      </w:r>
      <w:r w:rsidR="00DE01B2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>sõidukitele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E14666" w:rsidRPr="00F15F56">
        <w:rPr>
          <w:rFonts w:ascii="Times New Roman" w:hAnsi="Times New Roman"/>
          <w:sz w:val="24"/>
          <w:szCs w:val="24"/>
        </w:rPr>
        <w:t>sõiduk</w:t>
      </w:r>
      <w:r w:rsidRPr="0AC414D7">
        <w:rPr>
          <w:rFonts w:ascii="Times New Roman" w:hAnsi="Times New Roman"/>
          <w:sz w:val="24"/>
          <w:szCs w:val="24"/>
        </w:rPr>
        <w:t xml:space="preserve">). </w:t>
      </w:r>
    </w:p>
    <w:p w14:paraId="2E711B7C" w14:textId="3F68E446" w:rsidR="005175AA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Pärast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teostamist peab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sisestama ja esitama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ndmed </w:t>
      </w:r>
      <w:r w:rsidR="79BF5F81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ile</w:t>
      </w:r>
      <w:r w:rsidR="00B55C94" w:rsidRPr="0AC414D7">
        <w:rPr>
          <w:rFonts w:ascii="Times New Roman" w:hAnsi="Times New Roman"/>
          <w:sz w:val="24"/>
          <w:szCs w:val="24"/>
        </w:rPr>
        <w:t xml:space="preserve"> selleks ette</w:t>
      </w:r>
      <w:r w:rsidR="001925C0" w:rsidRPr="0AC414D7">
        <w:rPr>
          <w:rFonts w:ascii="Times New Roman" w:hAnsi="Times New Roman"/>
          <w:sz w:val="24"/>
          <w:szCs w:val="24"/>
        </w:rPr>
        <w:t>näht</w:t>
      </w:r>
      <w:r w:rsidR="007209AA" w:rsidRPr="0AC414D7">
        <w:rPr>
          <w:rFonts w:ascii="Times New Roman" w:hAnsi="Times New Roman"/>
          <w:sz w:val="24"/>
          <w:szCs w:val="24"/>
        </w:rPr>
        <w:t xml:space="preserve">ud </w:t>
      </w:r>
      <w:r w:rsidR="592DAB45" w:rsidRPr="0AC414D7">
        <w:rPr>
          <w:rFonts w:ascii="Times New Roman" w:hAnsi="Times New Roman"/>
          <w:sz w:val="24"/>
          <w:szCs w:val="24"/>
        </w:rPr>
        <w:t>Transpordi</w:t>
      </w:r>
      <w:r w:rsidR="007209AA" w:rsidRPr="0AC414D7">
        <w:rPr>
          <w:rFonts w:ascii="Times New Roman" w:hAnsi="Times New Roman"/>
          <w:sz w:val="24"/>
          <w:szCs w:val="24"/>
        </w:rPr>
        <w:t>ameti poolt välja tööt</w:t>
      </w:r>
      <w:r w:rsidR="001925C0" w:rsidRPr="0AC414D7">
        <w:rPr>
          <w:rFonts w:ascii="Times New Roman" w:hAnsi="Times New Roman"/>
          <w:sz w:val="24"/>
          <w:szCs w:val="24"/>
        </w:rPr>
        <w:t>atud infosüsteemis.</w:t>
      </w:r>
    </w:p>
    <w:p w14:paraId="2E711B7E" w14:textId="16791D53" w:rsidR="006B27B1" w:rsidRPr="00AD41A9" w:rsidRDefault="002F46BD" w:rsidP="00AD41A9">
      <w:pPr>
        <w:pStyle w:val="Loendilik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tegutseb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teostamisel ning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 xml:space="preserve">sisestamisel ja esitamisel </w:t>
      </w:r>
      <w:r w:rsidR="01B1E506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enda poolt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epingus </w:t>
      </w:r>
      <w:r w:rsidRPr="0AC414D7">
        <w:rPr>
          <w:rFonts w:ascii="Times New Roman" w:hAnsi="Times New Roman"/>
          <w:sz w:val="24"/>
          <w:szCs w:val="24"/>
        </w:rPr>
        <w:t xml:space="preserve">sätestatud tingimustel määratud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isikute kaudu, kes peavad vastama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tingimustele.</w:t>
      </w:r>
    </w:p>
    <w:p w14:paraId="2E711B80" w14:textId="0CDA8ED9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DOKUMENDID</w:t>
      </w:r>
    </w:p>
    <w:p w14:paraId="2E711B81" w14:textId="13405537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Lepingu dokumendid koosnevad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epingust </w:t>
      </w:r>
      <w:r w:rsidRPr="005935F6">
        <w:rPr>
          <w:rFonts w:ascii="Times New Roman" w:hAnsi="Times New Roman"/>
          <w:sz w:val="24"/>
          <w:szCs w:val="24"/>
        </w:rPr>
        <w:t xml:space="preserve">ja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lisadest.</w:t>
      </w:r>
    </w:p>
    <w:p w14:paraId="2E711B83" w14:textId="397E3744" w:rsidR="006B27B1" w:rsidRPr="00AD41A9" w:rsidRDefault="002F46BD" w:rsidP="00AD41A9">
      <w:pPr>
        <w:pStyle w:val="Loendilik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lastRenderedPageBreak/>
        <w:t xml:space="preserve">Pooled juhinduvad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täitmisel lisaks punktis 3.1 nimetatud dokumentidele ka Eesti Vabariigis kehtivatest õigusaktidest, eeskirjadest ja standarditest ning vajadusel muudest vastava valdkonna tehnilistest dokumentidest.</w:t>
      </w:r>
    </w:p>
    <w:p w14:paraId="2E711B85" w14:textId="37A6C59E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TEOSTAJA KOHUSTUSED</w:t>
      </w:r>
    </w:p>
    <w:p w14:paraId="2E711B86" w14:textId="43C8B491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on kohustatud teostama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ja juhinduma seejuures eelkõige </w:t>
      </w:r>
      <w:proofErr w:type="spellStart"/>
      <w:r w:rsidRPr="005935F6">
        <w:rPr>
          <w:rFonts w:ascii="Times New Roman" w:hAnsi="Times New Roman"/>
          <w:sz w:val="24"/>
          <w:szCs w:val="24"/>
        </w:rPr>
        <w:t>LS-st</w:t>
      </w:r>
      <w:proofErr w:type="spellEnd"/>
      <w:r w:rsidRPr="005935F6">
        <w:rPr>
          <w:rFonts w:ascii="Times New Roman" w:hAnsi="Times New Roman"/>
          <w:sz w:val="24"/>
          <w:szCs w:val="24"/>
        </w:rPr>
        <w:t xml:space="preserve">, </w:t>
      </w:r>
      <w:r w:rsidR="00E14666">
        <w:rPr>
          <w:rFonts w:ascii="Times New Roman" w:hAnsi="Times New Roman"/>
          <w:sz w:val="24"/>
          <w:szCs w:val="24"/>
        </w:rPr>
        <w:t>m</w:t>
      </w:r>
      <w:r w:rsidR="00E14666" w:rsidRPr="005935F6">
        <w:rPr>
          <w:rFonts w:ascii="Times New Roman" w:hAnsi="Times New Roman"/>
          <w:sz w:val="24"/>
          <w:szCs w:val="24"/>
        </w:rPr>
        <w:t>äärusest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7" w14:textId="4BAE5FC7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võib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üksnes Eesti Vabariigi territooriumil ja tema poolt müüdavatele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>õidukitele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8" w14:textId="59177229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Ülevaatuse teostamisel peab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 </w:t>
      </w:r>
      <w:r w:rsidRPr="005935F6">
        <w:rPr>
          <w:rFonts w:ascii="Times New Roman" w:hAnsi="Times New Roman"/>
          <w:sz w:val="24"/>
          <w:szCs w:val="24"/>
        </w:rPr>
        <w:t xml:space="preserve">kontrollima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05935F6">
        <w:rPr>
          <w:rFonts w:ascii="Times New Roman" w:hAnsi="Times New Roman"/>
          <w:sz w:val="24"/>
          <w:szCs w:val="24"/>
        </w:rPr>
        <w:t xml:space="preserve">ndmete </w:t>
      </w:r>
      <w:r w:rsidRPr="005935F6">
        <w:rPr>
          <w:rFonts w:ascii="Times New Roman" w:hAnsi="Times New Roman"/>
          <w:sz w:val="24"/>
          <w:szCs w:val="24"/>
        </w:rPr>
        <w:t>vastavust dokumentidele.</w:t>
      </w:r>
    </w:p>
    <w:p w14:paraId="2E711B89" w14:textId="2FC5E3C5" w:rsidR="009D5F55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peab omama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 xml:space="preserve">õidukite </w:t>
      </w:r>
      <w:r w:rsidRPr="005935F6">
        <w:rPr>
          <w:rFonts w:ascii="Times New Roman" w:hAnsi="Times New Roman"/>
          <w:sz w:val="24"/>
          <w:szCs w:val="24"/>
        </w:rPr>
        <w:t xml:space="preserve">valmistajatehasega sõlmitud ametlikku lepingut või ametliku maaletooja volitust, mis annab õiguse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 xml:space="preserve">õidukite </w:t>
      </w:r>
      <w:r w:rsidR="006F4E8F">
        <w:rPr>
          <w:rFonts w:ascii="Times New Roman" w:hAnsi="Times New Roman"/>
          <w:sz w:val="24"/>
          <w:szCs w:val="24"/>
        </w:rPr>
        <w:t>müümiseks</w:t>
      </w:r>
      <w:r w:rsidR="006F4E8F"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5935F6">
        <w:rPr>
          <w:rFonts w:ascii="Times New Roman" w:hAnsi="Times New Roman"/>
          <w:sz w:val="24"/>
          <w:szCs w:val="24"/>
        </w:rPr>
        <w:t>Eesti</w:t>
      </w:r>
      <w:r w:rsidR="00E14666">
        <w:rPr>
          <w:rFonts w:ascii="Times New Roman" w:hAnsi="Times New Roman"/>
          <w:sz w:val="24"/>
          <w:szCs w:val="24"/>
        </w:rPr>
        <w:t xml:space="preserve"> Vabariigis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A" w14:textId="41742047" w:rsidR="00E34C16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kohustub määrama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epinguga </w:t>
      </w:r>
      <w:r w:rsidRPr="005935F6">
        <w:rPr>
          <w:rFonts w:ascii="Times New Roman" w:hAnsi="Times New Roman"/>
          <w:sz w:val="24"/>
          <w:szCs w:val="24"/>
        </w:rPr>
        <w:t xml:space="preserve">samas vormis taotluse alusel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05935F6">
        <w:rPr>
          <w:rFonts w:ascii="Times New Roman" w:hAnsi="Times New Roman"/>
          <w:sz w:val="24"/>
          <w:szCs w:val="24"/>
        </w:rPr>
        <w:t xml:space="preserve">olitatud </w:t>
      </w:r>
      <w:r w:rsidRPr="005935F6">
        <w:rPr>
          <w:rFonts w:ascii="Times New Roman" w:hAnsi="Times New Roman"/>
          <w:sz w:val="24"/>
          <w:szCs w:val="24"/>
        </w:rPr>
        <w:t xml:space="preserve">isikud, kes hakkavad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teostama ning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05935F6">
        <w:rPr>
          <w:rFonts w:ascii="Times New Roman" w:hAnsi="Times New Roman"/>
          <w:sz w:val="24"/>
          <w:szCs w:val="24"/>
        </w:rPr>
        <w:t xml:space="preserve">ndmeid </w:t>
      </w:r>
      <w:r w:rsidRPr="005935F6">
        <w:rPr>
          <w:rFonts w:ascii="Times New Roman" w:hAnsi="Times New Roman"/>
          <w:sz w:val="24"/>
          <w:szCs w:val="24"/>
        </w:rPr>
        <w:t>esitama.</w:t>
      </w:r>
    </w:p>
    <w:p w14:paraId="2E711B8B" w14:textId="68684C86" w:rsidR="00757DB9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edastab </w:t>
      </w:r>
      <w:r w:rsidR="2E3C4CB0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="00683347" w:rsidRPr="0AC414D7">
        <w:rPr>
          <w:rFonts w:ascii="Times New Roman" w:hAnsi="Times New Roman"/>
          <w:sz w:val="24"/>
          <w:szCs w:val="24"/>
        </w:rPr>
        <w:t>punktis 2.3</w:t>
      </w:r>
      <w:r w:rsidR="00DF2D85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1925C0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 xml:space="preserve">vahendusel. </w:t>
      </w:r>
    </w:p>
    <w:p w14:paraId="2E711B8C" w14:textId="7798A46F" w:rsidR="00E34C16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peab olema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isikuga sõlmitud töö-, käsundus- või töövõtuleping või muu sarnane teenuse osutamise leping. Teostaja kohustub tagama, et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teostaksid ja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ndmeid </w:t>
      </w:r>
      <w:r w:rsidRPr="0AC414D7">
        <w:rPr>
          <w:rFonts w:ascii="Times New Roman" w:hAnsi="Times New Roman"/>
          <w:sz w:val="24"/>
          <w:szCs w:val="24"/>
        </w:rPr>
        <w:t xml:space="preserve">esitaksid ainult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>isikud.</w:t>
      </w:r>
    </w:p>
    <w:p w14:paraId="2E711B8D" w14:textId="4F8A2308" w:rsidR="00E34C16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isikud esitaksid </w:t>
      </w:r>
      <w:r w:rsidR="1AAC86EC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ainult tõeseid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>ndmeid</w:t>
      </w:r>
      <w:r w:rsidRPr="0AC414D7">
        <w:rPr>
          <w:rFonts w:ascii="Times New Roman" w:hAnsi="Times New Roman"/>
          <w:sz w:val="24"/>
          <w:szCs w:val="24"/>
        </w:rPr>
        <w:t>.</w:t>
      </w:r>
    </w:p>
    <w:p w14:paraId="2E711B8E" w14:textId="2AF97066" w:rsidR="00E34C16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isikud esitaksid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>ndmed</w:t>
      </w:r>
      <w:r w:rsidRPr="0AC414D7">
        <w:rPr>
          <w:rFonts w:ascii="Times New Roman" w:hAnsi="Times New Roman"/>
          <w:sz w:val="24"/>
          <w:szCs w:val="24"/>
        </w:rPr>
        <w:t xml:space="preserve">, mis on vajalikud konkreetse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AC414D7">
        <w:rPr>
          <w:rFonts w:ascii="Times New Roman" w:hAnsi="Times New Roman"/>
          <w:sz w:val="24"/>
          <w:szCs w:val="24"/>
        </w:rPr>
        <w:t xml:space="preserve">õiduki </w:t>
      </w:r>
      <w:r w:rsidRPr="0AC414D7">
        <w:rPr>
          <w:rFonts w:ascii="Times New Roman" w:hAnsi="Times New Roman"/>
          <w:sz w:val="24"/>
          <w:szCs w:val="24"/>
        </w:rPr>
        <w:t>identifitseerimiseks, elektrooniliselt</w:t>
      </w:r>
      <w:r w:rsidR="00683347" w:rsidRPr="0AC414D7">
        <w:rPr>
          <w:rFonts w:ascii="Times New Roman" w:hAnsi="Times New Roman"/>
          <w:sz w:val="24"/>
          <w:szCs w:val="24"/>
        </w:rPr>
        <w:t xml:space="preserve">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="00683347" w:rsidRPr="0AC414D7">
        <w:rPr>
          <w:rFonts w:ascii="Times New Roman" w:hAnsi="Times New Roman"/>
          <w:sz w:val="24"/>
          <w:szCs w:val="24"/>
        </w:rPr>
        <w:t>punktis 2.3</w:t>
      </w:r>
      <w:r w:rsidR="00787FC4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A21863" w:rsidRPr="0AC414D7">
        <w:rPr>
          <w:rFonts w:ascii="Times New Roman" w:hAnsi="Times New Roman"/>
          <w:sz w:val="24"/>
          <w:szCs w:val="24"/>
        </w:rPr>
        <w:t>s</w:t>
      </w:r>
      <w:r w:rsidRPr="0AC414D7">
        <w:rPr>
          <w:rFonts w:ascii="Times New Roman" w:hAnsi="Times New Roman"/>
          <w:sz w:val="24"/>
          <w:szCs w:val="24"/>
        </w:rPr>
        <w:t>. Sõidukite korral, millel on EÜ</w:t>
      </w:r>
      <w:r w:rsidR="00E14666">
        <w:rPr>
          <w:rFonts w:ascii="Times New Roman" w:hAnsi="Times New Roman"/>
          <w:sz w:val="24"/>
          <w:szCs w:val="24"/>
        </w:rPr>
        <w:t xml:space="preserve"> või EL</w:t>
      </w:r>
      <w:r w:rsidRPr="0AC414D7">
        <w:rPr>
          <w:rFonts w:ascii="Times New Roman" w:hAnsi="Times New Roman"/>
          <w:sz w:val="24"/>
          <w:szCs w:val="24"/>
        </w:rPr>
        <w:t xml:space="preserve"> kogu sõiduki tüübikinnitus, </w:t>
      </w:r>
      <w:r w:rsidR="006D6A87" w:rsidRPr="0AC414D7">
        <w:rPr>
          <w:rFonts w:ascii="Times New Roman" w:hAnsi="Times New Roman"/>
          <w:sz w:val="24"/>
          <w:szCs w:val="24"/>
        </w:rPr>
        <w:t xml:space="preserve">tuleb lisaks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ndmetele </w:t>
      </w:r>
      <w:r w:rsidRPr="0AC414D7">
        <w:rPr>
          <w:rFonts w:ascii="Times New Roman" w:hAnsi="Times New Roman"/>
          <w:sz w:val="24"/>
          <w:szCs w:val="24"/>
        </w:rPr>
        <w:t>esitada tüübivastavuse tunnistuse (</w:t>
      </w:r>
      <w:proofErr w:type="spellStart"/>
      <w:r w:rsidRPr="0AC414D7">
        <w:rPr>
          <w:rFonts w:ascii="Times New Roman" w:hAnsi="Times New Roman"/>
          <w:i/>
          <w:iCs/>
          <w:sz w:val="24"/>
          <w:szCs w:val="24"/>
        </w:rPr>
        <w:t>Certificate</w:t>
      </w:r>
      <w:proofErr w:type="spellEnd"/>
      <w:r w:rsidRPr="0AC414D7">
        <w:rPr>
          <w:rFonts w:ascii="Times New Roman" w:hAnsi="Times New Roman"/>
          <w:i/>
          <w:iCs/>
          <w:sz w:val="24"/>
          <w:szCs w:val="24"/>
        </w:rPr>
        <w:t xml:space="preserve"> of </w:t>
      </w:r>
      <w:proofErr w:type="spellStart"/>
      <w:r w:rsidRPr="0AC414D7">
        <w:rPr>
          <w:rFonts w:ascii="Times New Roman" w:hAnsi="Times New Roman"/>
          <w:i/>
          <w:iCs/>
          <w:sz w:val="24"/>
          <w:szCs w:val="24"/>
        </w:rPr>
        <w:t>Conformity</w:t>
      </w:r>
      <w:proofErr w:type="spellEnd"/>
      <w:r w:rsidRPr="0AC414D7">
        <w:rPr>
          <w:rFonts w:ascii="Times New Roman" w:hAnsi="Times New Roman"/>
          <w:sz w:val="24"/>
          <w:szCs w:val="24"/>
        </w:rPr>
        <w:t>) koopia.</w:t>
      </w:r>
    </w:p>
    <w:p w14:paraId="2E711B8F" w14:textId="032733B3" w:rsidR="00757DB9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järgima head klienditeeninduse tava, olema usaldusväärne ning tagama kõrge töö ja teeninduse kvaliteedi, samuti </w:t>
      </w:r>
      <w:r w:rsidR="001A4BED" w:rsidRPr="0AC414D7">
        <w:rPr>
          <w:rFonts w:ascii="Times New Roman" w:hAnsi="Times New Roman"/>
          <w:sz w:val="24"/>
          <w:szCs w:val="24"/>
        </w:rPr>
        <w:t>järgima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1A4BED" w:rsidRPr="0AC414D7">
        <w:rPr>
          <w:rFonts w:ascii="Times New Roman" w:hAnsi="Times New Roman"/>
          <w:sz w:val="24"/>
          <w:szCs w:val="24"/>
        </w:rPr>
        <w:t xml:space="preserve">kõiki seaduseid </w:t>
      </w:r>
      <w:r w:rsidRPr="0AC414D7">
        <w:rPr>
          <w:rFonts w:ascii="Times New Roman" w:hAnsi="Times New Roman"/>
          <w:sz w:val="24"/>
          <w:szCs w:val="24"/>
        </w:rPr>
        <w:t xml:space="preserve">ja </w:t>
      </w:r>
      <w:r w:rsidR="001A4BED" w:rsidRPr="0AC414D7">
        <w:rPr>
          <w:rFonts w:ascii="Times New Roman" w:hAnsi="Times New Roman"/>
          <w:sz w:val="24"/>
          <w:szCs w:val="24"/>
        </w:rPr>
        <w:t>muid õigusakte</w:t>
      </w:r>
      <w:r w:rsidRPr="0AC414D7">
        <w:rPr>
          <w:rFonts w:ascii="Times New Roman" w:hAnsi="Times New Roman"/>
          <w:sz w:val="24"/>
          <w:szCs w:val="24"/>
        </w:rPr>
        <w:t xml:space="preserve">, mis käsitlevad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epinguga </w:t>
      </w:r>
      <w:r w:rsidRPr="0AC414D7">
        <w:rPr>
          <w:rFonts w:ascii="Times New Roman" w:hAnsi="Times New Roman"/>
          <w:sz w:val="24"/>
          <w:szCs w:val="24"/>
        </w:rPr>
        <w:t>reguleeritavat valdkonda.</w:t>
      </w:r>
    </w:p>
    <w:p w14:paraId="2E711B90" w14:textId="4F8E4B5D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teavitama viivitamata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epinguga </w:t>
      </w:r>
      <w:r w:rsidRPr="0AC414D7">
        <w:rPr>
          <w:rFonts w:ascii="Times New Roman" w:hAnsi="Times New Roman"/>
          <w:sz w:val="24"/>
          <w:szCs w:val="24"/>
        </w:rPr>
        <w:t xml:space="preserve">samas vormis </w:t>
      </w:r>
      <w:r w:rsidR="7D39614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probleemidest, mis takistavad või häirivad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täitmist</w:t>
      </w:r>
      <w:r w:rsidRPr="0AC414D7">
        <w:rPr>
          <w:rFonts w:ascii="Times New Roman" w:hAnsi="Times New Roman"/>
          <w:b/>
          <w:bCs/>
          <w:sz w:val="24"/>
          <w:szCs w:val="24"/>
        </w:rPr>
        <w:t>.</w:t>
      </w:r>
    </w:p>
    <w:p w14:paraId="2E711B91" w14:textId="6D166628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ei ole lubatud kasutada </w:t>
      </w:r>
      <w:r w:rsidR="0D0168B2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 nime, logosid, kujutisi või muid andmeid ilma </w:t>
      </w:r>
      <w:r w:rsidR="6C0A9E00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 eelneva nõusolekuta.</w:t>
      </w:r>
    </w:p>
    <w:p w14:paraId="2E711B92" w14:textId="2D172411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AC414D7">
        <w:rPr>
          <w:rFonts w:ascii="Times New Roman" w:hAnsi="Times New Roman"/>
          <w:sz w:val="24"/>
          <w:szCs w:val="24"/>
        </w:rPr>
        <w:t>õidukid</w:t>
      </w:r>
      <w:r w:rsidRPr="0AC414D7">
        <w:rPr>
          <w:rFonts w:ascii="Times New Roman" w:hAnsi="Times New Roman"/>
          <w:sz w:val="24"/>
          <w:szCs w:val="24"/>
        </w:rPr>
        <w:t xml:space="preserve">, mille kohta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esitab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ndmed </w:t>
      </w:r>
      <w:r w:rsidR="3BD214F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ile, vastaksid Eesti Vabariigis kehtivatele nõuetele.</w:t>
      </w:r>
    </w:p>
    <w:p w14:paraId="2E711B93" w14:textId="0F32D807" w:rsidR="00757DB9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kolmandatel isikutel ei oleks juurdepääsu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2C48A6" w:rsidRPr="0AC414D7">
        <w:rPr>
          <w:rFonts w:ascii="Times New Roman" w:hAnsi="Times New Roman"/>
          <w:sz w:val="24"/>
          <w:szCs w:val="24"/>
        </w:rPr>
        <w:t xml:space="preserve">le </w:t>
      </w:r>
      <w:r w:rsidR="006E5425" w:rsidRPr="0AC414D7">
        <w:rPr>
          <w:rFonts w:ascii="Times New Roman" w:hAnsi="Times New Roman"/>
          <w:sz w:val="24"/>
          <w:szCs w:val="24"/>
        </w:rPr>
        <w:t xml:space="preserve">ja </w:t>
      </w:r>
      <w:r w:rsidRPr="0AC414D7">
        <w:rPr>
          <w:rFonts w:ascii="Times New Roman" w:hAnsi="Times New Roman"/>
          <w:sz w:val="24"/>
          <w:szCs w:val="24"/>
        </w:rPr>
        <w:t>kaitsma oma arvuteid</w:t>
      </w:r>
      <w:r w:rsidR="00824E38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>kolmandate isikute eest.</w:t>
      </w:r>
    </w:p>
    <w:p w14:paraId="2E711B94" w14:textId="30451E93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peab tagama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kehtivuse ajal ning ühe aasta jooksul pärast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lõppemist </w:t>
      </w:r>
      <w:r w:rsidR="3D247F82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viivitamatu ja takistusteta juurdepääsu kõikidele andmetele ja dokumentidele, mis puudutavad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teostamist ja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esitamist.</w:t>
      </w:r>
    </w:p>
    <w:p w14:paraId="2E711B95" w14:textId="5394E12B" w:rsidR="009E2DBC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on kohustatud viivitamata, s.o </w:t>
      </w:r>
      <w:r w:rsidR="007669C4">
        <w:rPr>
          <w:rFonts w:ascii="Times New Roman" w:hAnsi="Times New Roman"/>
          <w:sz w:val="24"/>
          <w:szCs w:val="24"/>
        </w:rPr>
        <w:t>vähemalt</w:t>
      </w:r>
      <w:r w:rsidRPr="0AC414D7">
        <w:rPr>
          <w:rFonts w:ascii="Times New Roman" w:hAnsi="Times New Roman"/>
          <w:sz w:val="24"/>
          <w:szCs w:val="24"/>
        </w:rPr>
        <w:t xml:space="preserve"> 24 tunni jooksul</w:t>
      </w:r>
      <w:r w:rsidR="007669C4">
        <w:rPr>
          <w:rFonts w:ascii="Times New Roman" w:hAnsi="Times New Roman"/>
          <w:sz w:val="24"/>
          <w:szCs w:val="24"/>
        </w:rPr>
        <w:t>,</w:t>
      </w:r>
      <w:r w:rsidRPr="0AC414D7">
        <w:rPr>
          <w:rFonts w:ascii="Times New Roman" w:hAnsi="Times New Roman"/>
          <w:sz w:val="24"/>
          <w:szCs w:val="24"/>
        </w:rPr>
        <w:t xml:space="preserve"> teavitama </w:t>
      </w:r>
      <w:r w:rsidR="2CD255CA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</w:t>
      </w:r>
      <w:r w:rsidR="00237D43">
        <w:rPr>
          <w:rFonts w:ascii="Times New Roman" w:hAnsi="Times New Roman"/>
          <w:sz w:val="24"/>
          <w:szCs w:val="24"/>
        </w:rPr>
        <w:t>v</w:t>
      </w:r>
      <w:r w:rsidR="00237D43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isikuga sõlmitud lepingu lõppemisest või peatumisest, samuti muust olulisest informatsioonist, mis seab ohtu või võib ohtu seada </w:t>
      </w:r>
      <w:r w:rsidR="00237D43">
        <w:rPr>
          <w:rFonts w:ascii="Times New Roman" w:hAnsi="Times New Roman"/>
          <w:sz w:val="24"/>
          <w:szCs w:val="24"/>
        </w:rPr>
        <w:t>l</w:t>
      </w:r>
      <w:r w:rsidR="00237D43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nõuetekohase täitmise.</w:t>
      </w:r>
    </w:p>
    <w:p w14:paraId="2E711B96" w14:textId="5C8CAB4D" w:rsidR="00896684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peab vajadusel võimaldama </w:t>
      </w:r>
      <w:r w:rsidR="00237D43">
        <w:rPr>
          <w:rFonts w:ascii="Times New Roman" w:hAnsi="Times New Roman"/>
          <w:sz w:val="24"/>
          <w:szCs w:val="24"/>
        </w:rPr>
        <w:t>v</w:t>
      </w:r>
      <w:r w:rsidR="00237D43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>isikute koolituse.</w:t>
      </w:r>
    </w:p>
    <w:p w14:paraId="2E711B98" w14:textId="0129D9F7" w:rsidR="00E4359F" w:rsidRPr="00AD41A9" w:rsidRDefault="002F46BD" w:rsidP="00B6735D">
      <w:pPr>
        <w:pStyle w:val="Loendilik"/>
        <w:numPr>
          <w:ilvl w:val="1"/>
          <w:numId w:val="1"/>
        </w:numPr>
        <w:tabs>
          <w:tab w:val="left" w:pos="851"/>
          <w:tab w:val="left" w:pos="993"/>
        </w:tabs>
        <w:spacing w:after="7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Teostaja peab vastama LS § 192 lõikes 1 sätestatud nõuetele, arvestades LS § 192 lõikes 2 sätestatud erisustega.</w:t>
      </w:r>
    </w:p>
    <w:p w14:paraId="2E711B9A" w14:textId="13F80D60" w:rsidR="00286E23" w:rsidRPr="005935F6" w:rsidRDefault="002F46BD" w:rsidP="00B92EB1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lastRenderedPageBreak/>
        <w:t>POOLTE ÕIGUSED</w:t>
      </w:r>
    </w:p>
    <w:p w14:paraId="2E711B9B" w14:textId="33A572C8" w:rsidR="00A502AC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on õigus saada </w:t>
      </w:r>
      <w:r w:rsidR="4840AF0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ilt informatsiooni </w:t>
      </w:r>
      <w:r w:rsidR="006F4E8F">
        <w:rPr>
          <w:rFonts w:ascii="Times New Roman" w:hAnsi="Times New Roman"/>
          <w:sz w:val="24"/>
          <w:szCs w:val="24"/>
        </w:rPr>
        <w:t>ü</w:t>
      </w:r>
      <w:r w:rsidR="006F4E8F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teostamisega seonduvates küsimustes ja saada juurdepääs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87259A" w:rsidRPr="0AC414D7">
        <w:rPr>
          <w:rFonts w:ascii="Times New Roman" w:hAnsi="Times New Roman"/>
          <w:sz w:val="24"/>
          <w:szCs w:val="24"/>
        </w:rPr>
        <w:t>le</w:t>
      </w:r>
      <w:r w:rsidRPr="0AC414D7">
        <w:rPr>
          <w:rFonts w:ascii="Times New Roman" w:hAnsi="Times New Roman"/>
          <w:sz w:val="24"/>
          <w:szCs w:val="24"/>
        </w:rPr>
        <w:t>.</w:t>
      </w:r>
    </w:p>
    <w:p w14:paraId="2E711B9C" w14:textId="4E82D592" w:rsidR="00A502AC" w:rsidRPr="005935F6" w:rsidRDefault="326FCE35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il on õigus kontrollida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täitmist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ning esitatud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="002F46BD" w:rsidRPr="0AC414D7">
        <w:rPr>
          <w:rFonts w:ascii="Times New Roman" w:hAnsi="Times New Roman"/>
          <w:sz w:val="24"/>
          <w:szCs w:val="24"/>
        </w:rPr>
        <w:t>ja dokumentide õigsust.</w:t>
      </w:r>
    </w:p>
    <w:p w14:paraId="2E711B9D" w14:textId="0C4827F2" w:rsidR="00A502AC" w:rsidRPr="005935F6" w:rsidRDefault="171CEAA3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teha päringuid </w:t>
      </w:r>
      <w:r w:rsidR="006F4E8F">
        <w:rPr>
          <w:rFonts w:ascii="Times New Roman" w:hAnsi="Times New Roman"/>
          <w:sz w:val="24"/>
          <w:szCs w:val="24"/>
        </w:rPr>
        <w:t>s</w:t>
      </w:r>
      <w:r w:rsidR="006F4E8F" w:rsidRPr="0AC414D7">
        <w:rPr>
          <w:rFonts w:ascii="Times New Roman" w:hAnsi="Times New Roman"/>
          <w:sz w:val="24"/>
          <w:szCs w:val="24"/>
        </w:rPr>
        <w:t xml:space="preserve">õidukite </w:t>
      </w:r>
      <w:r w:rsidR="002F46BD" w:rsidRPr="0AC414D7">
        <w:rPr>
          <w:rFonts w:ascii="Times New Roman" w:hAnsi="Times New Roman"/>
          <w:sz w:val="24"/>
          <w:szCs w:val="24"/>
        </w:rPr>
        <w:t>kohta otse nende valmistajatehasele.</w:t>
      </w:r>
    </w:p>
    <w:p w14:paraId="2E711B9E" w14:textId="432F25EE" w:rsidR="00A502AC" w:rsidRPr="005935F6" w:rsidRDefault="29BB2F50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il on õigus keelduda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esitatud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="002F46BD" w:rsidRPr="0AC414D7">
        <w:rPr>
          <w:rFonts w:ascii="Times New Roman" w:hAnsi="Times New Roman"/>
          <w:sz w:val="24"/>
          <w:szCs w:val="24"/>
        </w:rPr>
        <w:t>ja dokumentide tunnustamisest, kui esineb põhjendatud kahtlus nende õigsuses.</w:t>
      </w:r>
    </w:p>
    <w:p w14:paraId="2E711BA0" w14:textId="4488EF61" w:rsidR="00632E3C" w:rsidRPr="00AD41A9" w:rsidRDefault="324B816C" w:rsidP="00AD41A9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ajutiselt peatada juurdepääs</w:t>
      </w:r>
      <w:r w:rsidR="002C48A6" w:rsidRPr="0AC414D7">
        <w:rPr>
          <w:rFonts w:ascii="Times New Roman" w:hAnsi="Times New Roman"/>
          <w:sz w:val="24"/>
          <w:szCs w:val="24"/>
        </w:rPr>
        <w:t xml:space="preserve">u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2C48A6" w:rsidRPr="0AC414D7">
        <w:rPr>
          <w:rFonts w:ascii="Times New Roman" w:hAnsi="Times New Roman"/>
          <w:sz w:val="24"/>
          <w:szCs w:val="24"/>
        </w:rPr>
        <w:t>le</w:t>
      </w:r>
      <w:r w:rsidR="002F46BD" w:rsidRPr="0AC414D7">
        <w:rPr>
          <w:rFonts w:ascii="Times New Roman" w:hAnsi="Times New Roman"/>
          <w:sz w:val="24"/>
          <w:szCs w:val="24"/>
        </w:rPr>
        <w:t xml:space="preserve">, kui esineb kahtlus selle kuritarvitamises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või kui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ei suuda tagada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epingust </w:t>
      </w:r>
      <w:r w:rsidR="002F46BD" w:rsidRPr="0AC414D7">
        <w:rPr>
          <w:rFonts w:ascii="Times New Roman" w:hAnsi="Times New Roman"/>
          <w:sz w:val="24"/>
          <w:szCs w:val="24"/>
        </w:rPr>
        <w:t>tulenevaid kohustusi.</w:t>
      </w:r>
    </w:p>
    <w:p w14:paraId="2E711BA2" w14:textId="2E25E096" w:rsidR="00C436DC" w:rsidRPr="005935F6" w:rsidRDefault="00C436DC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VASTUTUS</w:t>
      </w:r>
    </w:p>
    <w:p w14:paraId="2E711BA3" w14:textId="377FBD82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Pooled kannavad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 xml:space="preserve">mittekohase täitmise korral õigusaktides ja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epingus </w:t>
      </w:r>
      <w:r w:rsidRPr="005935F6">
        <w:rPr>
          <w:rFonts w:ascii="Times New Roman" w:hAnsi="Times New Roman"/>
          <w:sz w:val="24"/>
          <w:szCs w:val="24"/>
        </w:rPr>
        <w:t>sätestatud vastutust.</w:t>
      </w:r>
    </w:p>
    <w:p w14:paraId="2E711BA4" w14:textId="232D32CC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vastutab </w:t>
      </w:r>
      <w:r w:rsidR="006F4E8F">
        <w:rPr>
          <w:rFonts w:ascii="Times New Roman" w:hAnsi="Times New Roman"/>
          <w:sz w:val="24"/>
          <w:szCs w:val="24"/>
        </w:rPr>
        <w:t>ü</w:t>
      </w:r>
      <w:r w:rsidR="006F4E8F" w:rsidRPr="005935F6">
        <w:rPr>
          <w:rFonts w:ascii="Times New Roman" w:hAnsi="Times New Roman"/>
          <w:sz w:val="24"/>
          <w:szCs w:val="24"/>
        </w:rPr>
        <w:t xml:space="preserve">levaatuse </w:t>
      </w:r>
      <w:r w:rsidRPr="005935F6">
        <w:rPr>
          <w:rFonts w:ascii="Times New Roman" w:hAnsi="Times New Roman"/>
          <w:sz w:val="24"/>
          <w:szCs w:val="24"/>
        </w:rPr>
        <w:t xml:space="preserve">teostamisel õigusaktides, eelkõige </w:t>
      </w:r>
      <w:r w:rsidR="006F4E8F">
        <w:rPr>
          <w:rFonts w:ascii="Times New Roman" w:hAnsi="Times New Roman"/>
          <w:sz w:val="24"/>
          <w:szCs w:val="24"/>
        </w:rPr>
        <w:t>m</w:t>
      </w:r>
      <w:r w:rsidR="006F4E8F" w:rsidRPr="005935F6">
        <w:rPr>
          <w:rFonts w:ascii="Times New Roman" w:hAnsi="Times New Roman"/>
          <w:sz w:val="24"/>
          <w:szCs w:val="24"/>
        </w:rPr>
        <w:t xml:space="preserve">ääruses </w:t>
      </w:r>
      <w:r w:rsidRPr="005935F6">
        <w:rPr>
          <w:rFonts w:ascii="Times New Roman" w:hAnsi="Times New Roman"/>
          <w:sz w:val="24"/>
          <w:szCs w:val="24"/>
        </w:rPr>
        <w:t>kehtestatud nõuete rikkumise eest.</w:t>
      </w:r>
    </w:p>
    <w:p w14:paraId="2E711BA5" w14:textId="18026EEA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on kohustatud hüvitama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mittetäitmise või mittekohase täitmisega, tekitatud kahju täies ulatuses.</w:t>
      </w:r>
    </w:p>
    <w:p w14:paraId="2E711BA6" w14:textId="2DC2589E" w:rsidR="00F11AE1" w:rsidRPr="005935F6" w:rsidRDefault="32660F0C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F11AE1" w:rsidRPr="0AC414D7">
        <w:rPr>
          <w:rFonts w:ascii="Times New Roman" w:hAnsi="Times New Roman"/>
          <w:sz w:val="24"/>
          <w:szCs w:val="24"/>
        </w:rPr>
        <w:t xml:space="preserve">il on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F11AE1" w:rsidRPr="0AC414D7">
        <w:rPr>
          <w:rFonts w:ascii="Times New Roman" w:hAnsi="Times New Roman"/>
          <w:sz w:val="24"/>
          <w:szCs w:val="24"/>
        </w:rPr>
        <w:t xml:space="preserve">poolse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F11AE1" w:rsidRPr="0AC414D7">
        <w:rPr>
          <w:rFonts w:ascii="Times New Roman" w:hAnsi="Times New Roman"/>
          <w:sz w:val="24"/>
          <w:szCs w:val="24"/>
        </w:rPr>
        <w:t xml:space="preserve">rikkumise korral õigus nõuda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eostajalt </w:t>
      </w:r>
      <w:r w:rsidR="00F11AE1" w:rsidRPr="0AC414D7">
        <w:rPr>
          <w:rFonts w:ascii="Times New Roman" w:hAnsi="Times New Roman"/>
          <w:sz w:val="24"/>
          <w:szCs w:val="24"/>
        </w:rPr>
        <w:t>leppetrahvi kuni 1000</w:t>
      </w:r>
      <w:r w:rsidR="00532065">
        <w:rPr>
          <w:rFonts w:ascii="Times New Roman" w:hAnsi="Times New Roman"/>
          <w:sz w:val="24"/>
          <w:szCs w:val="24"/>
        </w:rPr>
        <w:t xml:space="preserve"> (üks tuhat)</w:t>
      </w:r>
      <w:r w:rsidR="00F11AE1" w:rsidRPr="0AC414D7">
        <w:rPr>
          <w:rFonts w:ascii="Times New Roman" w:hAnsi="Times New Roman"/>
          <w:sz w:val="24"/>
          <w:szCs w:val="24"/>
        </w:rPr>
        <w:t xml:space="preserve"> eurot iga rikkumise eest. Leppetrahvinõue või teade leppetrahvinõude esitamise kavatsuse kohta tuleb esitada 90 </w:t>
      </w:r>
      <w:r w:rsidR="00F75BC2" w:rsidRPr="0AC414D7">
        <w:rPr>
          <w:rFonts w:ascii="Times New Roman" w:hAnsi="Times New Roman"/>
          <w:sz w:val="24"/>
          <w:szCs w:val="24"/>
        </w:rPr>
        <w:t>kalendri</w:t>
      </w:r>
      <w:r w:rsidR="00F11AE1" w:rsidRPr="0AC414D7">
        <w:rPr>
          <w:rFonts w:ascii="Times New Roman" w:hAnsi="Times New Roman"/>
          <w:sz w:val="24"/>
          <w:szCs w:val="24"/>
        </w:rPr>
        <w:t>päeva jooksul vastavast rikkumisest teadasaamisest arvates.</w:t>
      </w:r>
    </w:p>
    <w:p w14:paraId="2E711BA7" w14:textId="4ABBB0D3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Juhul, kui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süül on liiklusregistrisse kantud ebaõigeid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>ndmeid</w:t>
      </w:r>
      <w:r w:rsidRPr="0AC414D7">
        <w:rPr>
          <w:rFonts w:ascii="Times New Roman" w:hAnsi="Times New Roman"/>
          <w:sz w:val="24"/>
          <w:szCs w:val="24"/>
        </w:rPr>
        <w:t xml:space="preserve">, on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viivitamatult kohustatud esitama õiged andmed ja hüvitama ebaõigete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esitamise tõttu tekkinud kahju, sealhulgas liiklusregistri andmete muutmise eest ettenähtud riigilõiv.</w:t>
      </w:r>
    </w:p>
    <w:p w14:paraId="2E711BA9" w14:textId="5AA6DC6B" w:rsidR="00286E23" w:rsidRPr="00AD41A9" w:rsidRDefault="00C436DC" w:rsidP="00AD41A9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kohustub hüvitama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täitmise käigus tekkinud kahju kolmandatele isikutele. Teostaja kohustub oma kulul esindama </w:t>
      </w:r>
      <w:r w:rsidR="0246F88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alusel täidetavate ülesannete või toimingutega seotud kõigis vaidlustes, sealhulgas kohtuvaidlustes kolmandate isikutega ning kandma kõik sellega kaasnevad menetluskulud.</w:t>
      </w:r>
    </w:p>
    <w:p w14:paraId="2E711BAB" w14:textId="7E25A39E" w:rsidR="00885811" w:rsidRPr="005935F6" w:rsidRDefault="002F46BD" w:rsidP="00B92EB1">
      <w:pPr>
        <w:pStyle w:val="Loendilik"/>
        <w:numPr>
          <w:ilvl w:val="0"/>
          <w:numId w:val="1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JÄRELEVALVE LEPINGU TÄITMISE ÜLE</w:t>
      </w:r>
    </w:p>
    <w:p w14:paraId="2E711BAC" w14:textId="1710919F" w:rsidR="00286E23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 täitmise järelevalve teostamise ja </w:t>
      </w:r>
      <w:r w:rsidR="006F4E8F">
        <w:rPr>
          <w:rFonts w:ascii="Times New Roman" w:hAnsi="Times New Roman"/>
          <w:sz w:val="24"/>
          <w:szCs w:val="24"/>
        </w:rPr>
        <w:t>ü</w:t>
      </w:r>
      <w:r w:rsidR="006F4E8F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kvaliteedi kontrolli õigus on </w:t>
      </w:r>
      <w:r w:rsidR="657DA07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 volitatud esindajate kaudu.</w:t>
      </w:r>
    </w:p>
    <w:p w14:paraId="2E711BAE" w14:textId="5E885B4C" w:rsidR="00885811" w:rsidRPr="00AD41A9" w:rsidRDefault="002F46BD" w:rsidP="00AD41A9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Puudus(t)e avastamisel on </w:t>
      </w:r>
      <w:r w:rsidR="5F42097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 esindajal õigus teha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eostajale </w:t>
      </w:r>
      <w:r w:rsidRPr="0AC414D7">
        <w:rPr>
          <w:rFonts w:ascii="Times New Roman" w:hAnsi="Times New Roman"/>
          <w:sz w:val="24"/>
          <w:szCs w:val="24"/>
        </w:rPr>
        <w:t>ettekirjutus puudus(t)e kõrvaldamiseks ettekirjutuses määratud tähtaja jooksul, kusjuures tähtaja määrab esindaja lähtuvalt puuduste iseloomust.</w:t>
      </w:r>
      <w:r w:rsidR="00C5560D" w:rsidRPr="0AC414D7">
        <w:rPr>
          <w:rFonts w:ascii="Times New Roman" w:hAnsi="Times New Roman"/>
          <w:sz w:val="24"/>
          <w:szCs w:val="24"/>
        </w:rPr>
        <w:t xml:space="preserve"> Käesolevas punktis nimetatud ettekirjutuse tegemine ei välista </w:t>
      </w:r>
      <w:r w:rsidR="00663D33">
        <w:rPr>
          <w:rFonts w:ascii="Times New Roman" w:hAnsi="Times New Roman"/>
          <w:sz w:val="24"/>
          <w:szCs w:val="24"/>
        </w:rPr>
        <w:t xml:space="preserve">lisaks </w:t>
      </w:r>
      <w:r w:rsidR="00C5560D" w:rsidRPr="0AC414D7">
        <w:rPr>
          <w:rFonts w:ascii="Times New Roman" w:hAnsi="Times New Roman"/>
          <w:sz w:val="24"/>
          <w:szCs w:val="24"/>
        </w:rPr>
        <w:t>seadus</w:t>
      </w:r>
      <w:r w:rsidR="00663D33">
        <w:rPr>
          <w:rFonts w:ascii="Times New Roman" w:hAnsi="Times New Roman"/>
          <w:sz w:val="24"/>
          <w:szCs w:val="24"/>
        </w:rPr>
        <w:t>t</w:t>
      </w:r>
      <w:r w:rsidR="00C5560D" w:rsidRPr="0AC414D7">
        <w:rPr>
          <w:rFonts w:ascii="Times New Roman" w:hAnsi="Times New Roman"/>
          <w:sz w:val="24"/>
          <w:szCs w:val="24"/>
        </w:rPr>
        <w:t xml:space="preserve">es või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epingus </w:t>
      </w:r>
      <w:r w:rsidR="00C5560D" w:rsidRPr="0AC414D7">
        <w:rPr>
          <w:rFonts w:ascii="Times New Roman" w:hAnsi="Times New Roman"/>
          <w:sz w:val="24"/>
          <w:szCs w:val="24"/>
        </w:rPr>
        <w:t xml:space="preserve">sätestatud </w:t>
      </w:r>
      <w:r w:rsidR="00663D33">
        <w:rPr>
          <w:rFonts w:ascii="Times New Roman" w:hAnsi="Times New Roman"/>
          <w:sz w:val="24"/>
          <w:szCs w:val="24"/>
        </w:rPr>
        <w:t xml:space="preserve">muude </w:t>
      </w:r>
      <w:r w:rsidR="00C5560D" w:rsidRPr="0AC414D7">
        <w:rPr>
          <w:rFonts w:ascii="Times New Roman" w:hAnsi="Times New Roman"/>
          <w:sz w:val="24"/>
          <w:szCs w:val="24"/>
        </w:rPr>
        <w:t>õiguskaitsevahendite rakendamist.</w:t>
      </w:r>
    </w:p>
    <w:p w14:paraId="2E711BB0" w14:textId="0502EF65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MUUTMINE</w:t>
      </w:r>
    </w:p>
    <w:p w14:paraId="2E711BB1" w14:textId="09983FFC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Lepingut saab muuta </w:t>
      </w:r>
      <w:r w:rsidR="006F4E8F">
        <w:rPr>
          <w:rFonts w:ascii="Times New Roman" w:hAnsi="Times New Roman"/>
          <w:sz w:val="24"/>
          <w:szCs w:val="24"/>
        </w:rPr>
        <w:t>p</w:t>
      </w:r>
      <w:r w:rsidR="006F4E8F" w:rsidRPr="005935F6">
        <w:rPr>
          <w:rFonts w:ascii="Times New Roman" w:hAnsi="Times New Roman"/>
          <w:sz w:val="24"/>
          <w:szCs w:val="24"/>
        </w:rPr>
        <w:t xml:space="preserve">oolte </w:t>
      </w:r>
      <w:r w:rsidRPr="005935F6">
        <w:rPr>
          <w:rFonts w:ascii="Times New Roman" w:hAnsi="Times New Roman"/>
          <w:sz w:val="24"/>
          <w:szCs w:val="24"/>
        </w:rPr>
        <w:t xml:space="preserve">kokkuleppel. Lepingu muudatused, mis ei ole vormistatud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epinguga </w:t>
      </w:r>
      <w:r w:rsidRPr="005935F6">
        <w:rPr>
          <w:rFonts w:ascii="Times New Roman" w:hAnsi="Times New Roman"/>
          <w:sz w:val="24"/>
          <w:szCs w:val="24"/>
        </w:rPr>
        <w:t xml:space="preserve">samas vormis, on tühised. Lepingu muudatused tuleb vormistada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lisana.</w:t>
      </w:r>
    </w:p>
    <w:p w14:paraId="2E711BB3" w14:textId="5169345B" w:rsidR="00885811" w:rsidRPr="00AD41A9" w:rsidRDefault="4F6225F8" w:rsidP="00B6735D">
      <w:pPr>
        <w:pStyle w:val="Loendilik"/>
        <w:numPr>
          <w:ilvl w:val="1"/>
          <w:numId w:val="1"/>
        </w:numPr>
        <w:tabs>
          <w:tab w:val="left" w:pos="284"/>
        </w:tabs>
        <w:spacing w:after="48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58FE4762">
        <w:rPr>
          <w:rFonts w:ascii="Times New Roman" w:hAnsi="Times New Roman"/>
          <w:sz w:val="24"/>
          <w:szCs w:val="24"/>
        </w:rPr>
        <w:t>Transpordi</w:t>
      </w:r>
      <w:r w:rsidR="002F46BD" w:rsidRPr="58FE4762">
        <w:rPr>
          <w:rFonts w:ascii="Times New Roman" w:hAnsi="Times New Roman"/>
          <w:sz w:val="24"/>
          <w:szCs w:val="24"/>
        </w:rPr>
        <w:t xml:space="preserve">amet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58FE4762">
        <w:rPr>
          <w:rFonts w:ascii="Times New Roman" w:hAnsi="Times New Roman"/>
          <w:sz w:val="24"/>
          <w:szCs w:val="24"/>
        </w:rPr>
        <w:t xml:space="preserve">epingut </w:t>
      </w:r>
      <w:r w:rsidR="002F46BD" w:rsidRPr="58FE4762">
        <w:rPr>
          <w:rFonts w:ascii="Times New Roman" w:hAnsi="Times New Roman"/>
          <w:sz w:val="24"/>
          <w:szCs w:val="24"/>
        </w:rPr>
        <w:t xml:space="preserve">muuta ühepoolselt juhul, kui see on vajalik tulenevalt LS, </w:t>
      </w:r>
      <w:r w:rsidR="006F4E8F">
        <w:rPr>
          <w:rFonts w:ascii="Times New Roman" w:hAnsi="Times New Roman"/>
          <w:sz w:val="24"/>
          <w:szCs w:val="24"/>
        </w:rPr>
        <w:t>m</w:t>
      </w:r>
      <w:r w:rsidR="006F4E8F" w:rsidRPr="58FE4762">
        <w:rPr>
          <w:rFonts w:ascii="Times New Roman" w:hAnsi="Times New Roman"/>
          <w:sz w:val="24"/>
          <w:szCs w:val="24"/>
        </w:rPr>
        <w:t xml:space="preserve">ääruse </w:t>
      </w:r>
      <w:r w:rsidR="002F46BD" w:rsidRPr="58FE4762">
        <w:rPr>
          <w:rFonts w:ascii="Times New Roman" w:hAnsi="Times New Roman"/>
          <w:sz w:val="24"/>
          <w:szCs w:val="24"/>
        </w:rPr>
        <w:t>või muu õigusakti sätte muutumisest.</w:t>
      </w:r>
    </w:p>
    <w:p w14:paraId="2E711BB5" w14:textId="5CA6A711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lastRenderedPageBreak/>
        <w:t>LEPINGU KEHTIVUS JA LÕPETAMINE</w:t>
      </w:r>
    </w:p>
    <w:p w14:paraId="2E711BB6" w14:textId="640B04F7" w:rsidR="00327B72" w:rsidRPr="005935F6" w:rsidRDefault="006E5425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 jõustub kolmandal päeval pärast selle avaldamist </w:t>
      </w:r>
      <w:r w:rsidR="002F46BD" w:rsidRPr="0AC414D7">
        <w:rPr>
          <w:rFonts w:ascii="Times New Roman" w:hAnsi="Times New Roman"/>
          <w:sz w:val="24"/>
          <w:szCs w:val="24"/>
        </w:rPr>
        <w:t xml:space="preserve">ja kehtib 3 aastat. Juhul, kui ei esine aluseid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pikendamata jätmiseks, pikeneb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 </w:t>
      </w:r>
      <w:r w:rsidR="002F46BD" w:rsidRPr="0AC414D7">
        <w:rPr>
          <w:rFonts w:ascii="Times New Roman" w:hAnsi="Times New Roman"/>
          <w:sz w:val="24"/>
          <w:szCs w:val="24"/>
        </w:rPr>
        <w:t xml:space="preserve">automaatselt 3 aastaks. Lepingu pikendamata jätmise aluseks on muu hulgas punktis 4.18 nimetatud kohustuse rikkumine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poolt. Lepingu pikendamata jätmise kohta peab </w:t>
      </w:r>
      <w:r w:rsidR="4578C5CB"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eostajale </w:t>
      </w:r>
      <w:r w:rsidR="002F46BD" w:rsidRPr="0AC414D7">
        <w:rPr>
          <w:rFonts w:ascii="Times New Roman" w:hAnsi="Times New Roman"/>
          <w:sz w:val="24"/>
          <w:szCs w:val="24"/>
        </w:rPr>
        <w:t xml:space="preserve">esitama vastavasisulise teate vähemalt 2 kuud enne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>tähtaja saabumist.</w:t>
      </w:r>
    </w:p>
    <w:p w14:paraId="2E711BB7" w14:textId="10F539B1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korraliselt üles öelda, teatades sellest teisele </w:t>
      </w:r>
      <w:r w:rsidR="006F4E8F">
        <w:rPr>
          <w:rFonts w:ascii="Times New Roman" w:hAnsi="Times New Roman"/>
          <w:sz w:val="24"/>
          <w:szCs w:val="24"/>
        </w:rPr>
        <w:t>p</w:t>
      </w:r>
      <w:r w:rsidR="006F4E8F" w:rsidRPr="0AC414D7">
        <w:rPr>
          <w:rFonts w:ascii="Times New Roman" w:hAnsi="Times New Roman"/>
          <w:sz w:val="24"/>
          <w:szCs w:val="24"/>
        </w:rPr>
        <w:t xml:space="preserve">oolele </w:t>
      </w:r>
      <w:r w:rsidRPr="0AC414D7">
        <w:rPr>
          <w:rFonts w:ascii="Times New Roman" w:hAnsi="Times New Roman"/>
          <w:sz w:val="24"/>
          <w:szCs w:val="24"/>
        </w:rPr>
        <w:t>ette vähemalt 1 kuu.</w:t>
      </w:r>
    </w:p>
    <w:p w14:paraId="2E711BB8" w14:textId="1949FB61" w:rsidR="00885811" w:rsidRPr="005935F6" w:rsidRDefault="58A0AFB3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erakorraliselt üles öelda juhul, kui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rikub oluliselt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>epingut</w:t>
      </w:r>
      <w:r w:rsidR="002F46BD" w:rsidRPr="0AC414D7">
        <w:rPr>
          <w:rFonts w:ascii="Times New Roman" w:hAnsi="Times New Roman"/>
          <w:sz w:val="24"/>
          <w:szCs w:val="24"/>
        </w:rPr>
        <w:t>.</w:t>
      </w:r>
    </w:p>
    <w:p w14:paraId="2E711BB9" w14:textId="463D87AA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oluliseks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rikkumiseks loetakse muu hulgas, kuid mitte ainult järgmisi asjaolusid:</w:t>
      </w:r>
    </w:p>
    <w:p w14:paraId="2E711BBA" w14:textId="418A4CEA" w:rsidR="006C6D7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korduv ebaõigete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esitamine;</w:t>
      </w:r>
    </w:p>
    <w:p w14:paraId="2E711BBB" w14:textId="5B8D29CE" w:rsidR="006C6D7A" w:rsidRPr="005935F6" w:rsidRDefault="293CEE85" w:rsidP="0AC414D7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 poolt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täitmise üle järelevalve teostamise käigus tuvastatud korduv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>tingimuse mittetäitmine või mittenõuetekohane täitmine;</w:t>
      </w:r>
    </w:p>
    <w:p w14:paraId="2E711BBC" w14:textId="5189ACCF" w:rsidR="00856095" w:rsidRPr="005935F6" w:rsidRDefault="00856095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punkti 4.2 rikkumine; </w:t>
      </w:r>
    </w:p>
    <w:p w14:paraId="2E711BBD" w14:textId="29B76D66" w:rsidR="006C6D7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punktis 7.2 nimetatud ettekirjutuse tähtajaks täitmata jätmine.</w:t>
      </w:r>
    </w:p>
    <w:p w14:paraId="2E711BBE" w14:textId="7CECA09E" w:rsidR="000C6A5A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</w:t>
      </w:r>
      <w:r w:rsidR="532715B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erakorraliselt üles öelda ka järgmistel juhtudel:</w:t>
      </w:r>
    </w:p>
    <w:p w14:paraId="2E711BBF" w14:textId="0F2894A0" w:rsidR="000C6A5A" w:rsidRPr="005935F6" w:rsidRDefault="006F4E8F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>kaotab kasvõi ajutiselt punktis 4.4 nimetatud õiguse;</w:t>
      </w:r>
    </w:p>
    <w:p w14:paraId="2E711BC0" w14:textId="22DA8502" w:rsidR="000C6A5A" w:rsidRPr="005935F6" w:rsidRDefault="006F4E8F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>tegevusala muutub;</w:t>
      </w:r>
    </w:p>
    <w:p w14:paraId="2E711BC1" w14:textId="4E599278" w:rsidR="000C6A5A" w:rsidRPr="005935F6" w:rsidRDefault="006F4E8F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tegevus </w:t>
      </w:r>
      <w:r>
        <w:rPr>
          <w:rFonts w:ascii="Times New Roman" w:hAnsi="Times New Roman"/>
          <w:sz w:val="24"/>
          <w:szCs w:val="24"/>
        </w:rPr>
        <w:t>s</w:t>
      </w:r>
      <w:r w:rsidRPr="0AC414D7">
        <w:rPr>
          <w:rFonts w:ascii="Times New Roman" w:hAnsi="Times New Roman"/>
          <w:sz w:val="24"/>
          <w:szCs w:val="24"/>
        </w:rPr>
        <w:t xml:space="preserve">õidukite </w:t>
      </w:r>
      <w:r w:rsidR="002F46BD" w:rsidRPr="0AC414D7">
        <w:rPr>
          <w:rFonts w:ascii="Times New Roman" w:hAnsi="Times New Roman"/>
          <w:sz w:val="24"/>
          <w:szCs w:val="24"/>
        </w:rPr>
        <w:t>toomisel Eesti Vabariiki või nende müümisel Eesti Vabariigis on õigusvastane;</w:t>
      </w:r>
    </w:p>
    <w:p w14:paraId="2E711BC2" w14:textId="65BAC6E9" w:rsidR="000C6A5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Eesti Vabariigi seaduste või muude õigusaktide muutmise tõttu muutub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täitmine võimatuks</w:t>
      </w:r>
      <w:r w:rsidR="006F4E8F">
        <w:rPr>
          <w:rFonts w:ascii="Times New Roman" w:hAnsi="Times New Roman"/>
          <w:sz w:val="24"/>
          <w:szCs w:val="24"/>
        </w:rPr>
        <w:t>.</w:t>
      </w:r>
    </w:p>
    <w:p w14:paraId="2E711BC3" w14:textId="11620557" w:rsidR="000C6A5A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 loetakse lõppenuks, kui </w:t>
      </w:r>
      <w:r w:rsidR="000A1F6A">
        <w:rPr>
          <w:rFonts w:ascii="Times New Roman" w:hAnsi="Times New Roman"/>
          <w:sz w:val="24"/>
          <w:szCs w:val="24"/>
        </w:rPr>
        <w:t>t</w:t>
      </w:r>
      <w:r w:rsidR="000A1F6A" w:rsidRPr="0AC414D7">
        <w:rPr>
          <w:rFonts w:ascii="Times New Roman" w:hAnsi="Times New Roman"/>
          <w:sz w:val="24"/>
          <w:szCs w:val="24"/>
        </w:rPr>
        <w:t xml:space="preserve">eostaja </w:t>
      </w:r>
      <w:r w:rsidR="00663D33">
        <w:rPr>
          <w:rFonts w:ascii="Times New Roman" w:hAnsi="Times New Roman"/>
          <w:sz w:val="24"/>
          <w:szCs w:val="24"/>
        </w:rPr>
        <w:t xml:space="preserve">tegevus on </w:t>
      </w:r>
      <w:r w:rsidR="006D5B6A" w:rsidRPr="0AC414D7">
        <w:rPr>
          <w:rFonts w:ascii="Times New Roman" w:hAnsi="Times New Roman"/>
          <w:sz w:val="24"/>
          <w:szCs w:val="24"/>
        </w:rPr>
        <w:t>lõpe</w:t>
      </w:r>
      <w:r w:rsidR="00663D33">
        <w:rPr>
          <w:rFonts w:ascii="Times New Roman" w:hAnsi="Times New Roman"/>
          <w:sz w:val="24"/>
          <w:szCs w:val="24"/>
        </w:rPr>
        <w:t>tatud</w:t>
      </w:r>
      <w:r w:rsidRPr="0AC414D7">
        <w:rPr>
          <w:rFonts w:ascii="Times New Roman" w:hAnsi="Times New Roman"/>
          <w:sz w:val="24"/>
          <w:szCs w:val="24"/>
        </w:rPr>
        <w:t xml:space="preserve"> või kuulutatakse välja </w:t>
      </w:r>
      <w:r w:rsidR="000A1F6A">
        <w:rPr>
          <w:rFonts w:ascii="Times New Roman" w:hAnsi="Times New Roman"/>
          <w:sz w:val="24"/>
          <w:szCs w:val="24"/>
        </w:rPr>
        <w:t>t</w:t>
      </w:r>
      <w:r w:rsidR="000A1F6A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>pankrot.</w:t>
      </w:r>
    </w:p>
    <w:p w14:paraId="7964DA54" w14:textId="3E630F7C" w:rsidR="00485209" w:rsidRPr="00AD41A9" w:rsidRDefault="00B03240" w:rsidP="00AD41A9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Käesoleva </w:t>
      </w:r>
      <w:r w:rsidR="000A1F6A">
        <w:rPr>
          <w:rFonts w:ascii="Times New Roman" w:hAnsi="Times New Roman"/>
          <w:sz w:val="24"/>
          <w:szCs w:val="24"/>
        </w:rPr>
        <w:t>l</w:t>
      </w:r>
      <w:r w:rsidR="000A1F6A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sõlmimisega loetakse lõppenuks kõik </w:t>
      </w:r>
      <w:r w:rsidR="000A1F6A">
        <w:rPr>
          <w:rFonts w:ascii="Times New Roman" w:hAnsi="Times New Roman"/>
          <w:sz w:val="24"/>
          <w:szCs w:val="24"/>
        </w:rPr>
        <w:t>p</w:t>
      </w:r>
      <w:r w:rsidR="000A1F6A" w:rsidRPr="0AC414D7">
        <w:rPr>
          <w:rFonts w:ascii="Times New Roman" w:hAnsi="Times New Roman"/>
          <w:sz w:val="24"/>
          <w:szCs w:val="24"/>
        </w:rPr>
        <w:t xml:space="preserve">oolte </w:t>
      </w:r>
      <w:r w:rsidRPr="0AC414D7">
        <w:rPr>
          <w:rFonts w:ascii="Times New Roman" w:hAnsi="Times New Roman"/>
          <w:sz w:val="24"/>
          <w:szCs w:val="24"/>
        </w:rPr>
        <w:t xml:space="preserve">vahel varasemalt sõlmitud lepingud ja kokkulepped </w:t>
      </w:r>
      <w:r w:rsidR="000A1F6A">
        <w:rPr>
          <w:rFonts w:ascii="Times New Roman" w:hAnsi="Times New Roman"/>
          <w:sz w:val="24"/>
          <w:szCs w:val="24"/>
        </w:rPr>
        <w:t>ü</w:t>
      </w:r>
      <w:r w:rsidR="000A1F6A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 ning </w:t>
      </w:r>
      <w:r w:rsidR="000A1F6A">
        <w:rPr>
          <w:rFonts w:ascii="Times New Roman" w:hAnsi="Times New Roman"/>
          <w:sz w:val="24"/>
          <w:szCs w:val="24"/>
        </w:rPr>
        <w:t>a</w:t>
      </w:r>
      <w:r w:rsidR="000A1F6A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töötlemise valdkonnas.</w:t>
      </w:r>
    </w:p>
    <w:p w14:paraId="3CDE2850" w14:textId="62C62358" w:rsidR="00485209" w:rsidRPr="005935F6" w:rsidRDefault="00485209" w:rsidP="005935F6">
      <w:pPr>
        <w:pStyle w:val="Laad1"/>
        <w:numPr>
          <w:ilvl w:val="0"/>
          <w:numId w:val="1"/>
        </w:numPr>
        <w:ind w:left="709" w:hanging="709"/>
      </w:pPr>
      <w:bookmarkStart w:id="0" w:name="_Hlk25831385"/>
      <w:r w:rsidRPr="005935F6">
        <w:t>ISIKUANDMETE TÖÖTLEMINE</w:t>
      </w:r>
    </w:p>
    <w:p w14:paraId="31BD54DD" w14:textId="14946BA3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 w:rsidRPr="005935F6">
        <w:t>Lepingu täitmisega seotud isikuandmete töötlemisel tuleb rakendada asjakohaseid tehnilisi ja korralduslikke meetmeid sellisel viisil, et töötlemine vastab isikuandmete kaitse üldmääruses (</w:t>
      </w:r>
      <w:r w:rsidR="000A1F6A">
        <w:t>edaspidi</w:t>
      </w:r>
      <w:r w:rsidR="00132DAC">
        <w:t>:</w:t>
      </w:r>
      <w:r w:rsidR="000A1F6A">
        <w:t xml:space="preserve"> </w:t>
      </w:r>
      <w:r w:rsidR="008270C2" w:rsidRPr="00AD41A9">
        <w:t>IKÜM</w:t>
      </w:r>
      <w:r w:rsidRPr="005935F6">
        <w:t>) ja isikuandmete kaitse seaduses sätestatud nõuetele (edaspidi koos</w:t>
      </w:r>
      <w:r w:rsidR="00132DAC">
        <w:t>:</w:t>
      </w:r>
      <w:r w:rsidRPr="005935F6">
        <w:t xml:space="preserve"> </w:t>
      </w:r>
      <w:r w:rsidR="00132DAC" w:rsidRPr="00AD41A9">
        <w:rPr>
          <w:bCs/>
        </w:rPr>
        <w:t>i</w:t>
      </w:r>
      <w:r w:rsidRPr="00AD41A9">
        <w:rPr>
          <w:bCs/>
        </w:rPr>
        <w:t>sikuandmete õigusaktid</w:t>
      </w:r>
      <w:r w:rsidRPr="005935F6">
        <w:t>).</w:t>
      </w:r>
    </w:p>
    <w:p w14:paraId="476D66EB" w14:textId="4CDCFC6D" w:rsidR="00485209" w:rsidRPr="005935F6" w:rsidRDefault="00485209" w:rsidP="0AC414D7">
      <w:pPr>
        <w:pStyle w:val="Laad2"/>
        <w:numPr>
          <w:ilvl w:val="1"/>
          <w:numId w:val="1"/>
        </w:numPr>
        <w:ind w:left="709" w:hanging="709"/>
      </w:pPr>
      <w:r>
        <w:t>Volitatud töötlejal (</w:t>
      </w:r>
      <w:r w:rsidR="00D96F36">
        <w:t>teostaja</w:t>
      </w:r>
      <w:r>
        <w:t>) on keelatud kaasata teist volitatud töötlejat ilma vastutava töötleja (</w:t>
      </w:r>
      <w:r w:rsidR="3176B46F" w:rsidRPr="0AC414D7">
        <w:t>Transpordiamet</w:t>
      </w:r>
      <w:r>
        <w:t>) eelneva konkreetse või üldise kirjaliku loata.</w:t>
      </w:r>
    </w:p>
    <w:p w14:paraId="4B122DE5" w14:textId="54CCC999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bookmarkStart w:id="1" w:name="_Hlk25757152"/>
      <w:r>
        <w:t xml:space="preserve">Lepingu alusel töödeldakse </w:t>
      </w:r>
      <w:r w:rsidR="00D96F36">
        <w:t xml:space="preserve">lepingu </w:t>
      </w:r>
      <w:r>
        <w:t>esemega seotud isikute isikuandmeid.</w:t>
      </w:r>
    </w:p>
    <w:p w14:paraId="137792F2" w14:textId="4F5ED0EB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Lepingu alusel töödeldakse isikuandmeid </w:t>
      </w:r>
      <w:bookmarkStart w:id="2" w:name="_Hlk25842990"/>
      <w:r>
        <w:t xml:space="preserve">eesmärgiga täita </w:t>
      </w:r>
      <w:r w:rsidR="00D96F36">
        <w:t xml:space="preserve">leping </w:t>
      </w:r>
      <w:r>
        <w:t>ja saavutada ettenähtud tulemused.</w:t>
      </w:r>
    </w:p>
    <w:bookmarkEnd w:id="1"/>
    <w:bookmarkEnd w:id="2"/>
    <w:p w14:paraId="6D4CFED7" w14:textId="022B2103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Lepingu alusel töödeldakse isikuandmeid üksnes </w:t>
      </w:r>
      <w:r w:rsidR="00D96F36">
        <w:t xml:space="preserve">lepingu </w:t>
      </w:r>
      <w:r>
        <w:t>kehtivuse ajal.</w:t>
      </w:r>
    </w:p>
    <w:p w14:paraId="3DD96F66" w14:textId="5C9DBE13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Volitatud töötleja on lisaks isikuandmete õigusaktides sätestatule kohustatud: </w:t>
      </w:r>
    </w:p>
    <w:p w14:paraId="5993681B" w14:textId="4B9E3360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 xml:space="preserve">töötlema isikuandmeid vajaliku hoolsusega ja ainult ulatuses, mis on vajalik </w:t>
      </w:r>
      <w:r w:rsidR="00D96F36">
        <w:t xml:space="preserve">lepingus </w:t>
      </w:r>
      <w:r>
        <w:t>kokkulepitud teenuse osutamiseks;</w:t>
      </w:r>
    </w:p>
    <w:p w14:paraId="070DBBAA" w14:textId="7777777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töötlema isikuandmeid ainult vastutava töötleja dokumenteeritud juhiste alusel;</w:t>
      </w:r>
    </w:p>
    <w:p w14:paraId="34E512CB" w14:textId="67CA19ED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 xml:space="preserve">hoidma </w:t>
      </w:r>
      <w:r w:rsidR="00D96F36">
        <w:t xml:space="preserve">lepingu </w:t>
      </w:r>
      <w:r>
        <w:t xml:space="preserve">täitmisel teatavaks saanud isikuandmeid konfidentsiaalsena; </w:t>
      </w:r>
    </w:p>
    <w:p w14:paraId="530ECBC3" w14:textId="2853E141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täitma andmeturbe seaduslikke nõudeid ja rakenda</w:t>
      </w:r>
      <w:r w:rsidR="00625F6F">
        <w:t>m</w:t>
      </w:r>
      <w:r>
        <w:t>a andmete kaitseks piisavaid ning kaasaegseid kaitsemeetmeid;</w:t>
      </w:r>
    </w:p>
    <w:p w14:paraId="79ABE5C2" w14:textId="7777777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aitama vastutaval töötlejal täita kohustusi seoses andmesubjektide esitatud taotlustega;</w:t>
      </w:r>
    </w:p>
    <w:p w14:paraId="529A2F39" w14:textId="3DFE0DE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lastRenderedPageBreak/>
        <w:t xml:space="preserve">aitama vastutaval töötlejal täita </w:t>
      </w:r>
      <w:r w:rsidR="008270C2">
        <w:t>IKÜM</w:t>
      </w:r>
      <w:r>
        <w:t xml:space="preserve"> artiklites 32–36 sätestatud kohustusi, võttes arvesse isikuandmete töötlemise laadi ja volitatud töötlejale kättesaadavat teavet; </w:t>
      </w:r>
    </w:p>
    <w:p w14:paraId="00127F58" w14:textId="418AC543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pärast andmetöötlusteenuse osutamise lõppu kustuta</w:t>
      </w:r>
      <w:r w:rsidR="00625F6F">
        <w:t>ma</w:t>
      </w:r>
      <w:r>
        <w:t xml:space="preserve"> kõik isikuandmed ja olemasolevad koopiad;</w:t>
      </w:r>
    </w:p>
    <w:p w14:paraId="60ABFA14" w14:textId="1578D59F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te</w:t>
      </w:r>
      <w:r w:rsidR="00881D0E">
        <w:t>g</w:t>
      </w:r>
      <w:r>
        <w:t>e</w:t>
      </w:r>
      <w:r w:rsidR="00881D0E">
        <w:t>ma</w:t>
      </w:r>
      <w:r>
        <w:t xml:space="preserve"> vastutavale töötlejale kättesaadavaks kogu teabe, mis on vajalik </w:t>
      </w:r>
      <w:r w:rsidR="008270C2">
        <w:t>IKÜM</w:t>
      </w:r>
      <w:r>
        <w:t xml:space="preserve"> artiklis 28 sätestatud kohustuste täitmise tõendamiseks ning võimalda</w:t>
      </w:r>
      <w:r w:rsidR="00881D0E">
        <w:t>ma</w:t>
      </w:r>
      <w:r>
        <w:t xml:space="preserve"> vastutaval töötlejal või tema poolt volitatud muul audiitoril teha auditeid, sealhulgas kontrolle, ja panusta</w:t>
      </w:r>
      <w:r w:rsidR="00881D0E">
        <w:t>ma</w:t>
      </w:r>
      <w:r>
        <w:t xml:space="preserve"> sellesse;</w:t>
      </w:r>
    </w:p>
    <w:p w14:paraId="2E711BC5" w14:textId="0A50206A" w:rsidR="006F11C8" w:rsidRPr="00AD41A9" w:rsidRDefault="00485209" w:rsidP="00AD41A9">
      <w:pPr>
        <w:pStyle w:val="Laad3"/>
        <w:numPr>
          <w:ilvl w:val="2"/>
          <w:numId w:val="1"/>
        </w:numPr>
        <w:spacing w:after="120"/>
        <w:ind w:left="709" w:hanging="709"/>
        <w:contextualSpacing w:val="0"/>
      </w:pPr>
      <w:r>
        <w:t>järgima isikuandmete õigusaktides sätestatud tingimusi teise volitatud töötleja kaasamiseks.</w:t>
      </w:r>
      <w:bookmarkEnd w:id="0"/>
    </w:p>
    <w:p w14:paraId="2E711BC7" w14:textId="00642BEB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LÕPPSÄTTED</w:t>
      </w:r>
    </w:p>
    <w:p w14:paraId="2E711BC8" w14:textId="4F519135" w:rsidR="0002224E" w:rsidRPr="005935F6" w:rsidRDefault="00942324" w:rsidP="005935F6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 on sõlmitud </w:t>
      </w:r>
      <w:r w:rsidR="00C5560D" w:rsidRPr="005935F6">
        <w:rPr>
          <w:rFonts w:ascii="Times New Roman" w:hAnsi="Times New Roman"/>
          <w:sz w:val="24"/>
          <w:szCs w:val="24"/>
        </w:rPr>
        <w:t>elektroonilises vormis ja</w:t>
      </w:r>
      <w:r w:rsidR="002F46BD" w:rsidRPr="005935F6">
        <w:rPr>
          <w:rFonts w:ascii="Times New Roman" w:hAnsi="Times New Roman"/>
          <w:sz w:val="24"/>
          <w:szCs w:val="24"/>
        </w:rPr>
        <w:t xml:space="preserve"> </w:t>
      </w:r>
      <w:r w:rsidR="0002224E" w:rsidRPr="005935F6">
        <w:rPr>
          <w:rFonts w:ascii="Times New Roman" w:hAnsi="Times New Roman"/>
          <w:sz w:val="24"/>
          <w:szCs w:val="24"/>
        </w:rPr>
        <w:t xml:space="preserve">allkirjastatakse </w:t>
      </w:r>
      <w:r w:rsidR="000C658E">
        <w:rPr>
          <w:rFonts w:ascii="Times New Roman" w:hAnsi="Times New Roman"/>
          <w:sz w:val="24"/>
          <w:szCs w:val="24"/>
        </w:rPr>
        <w:t>p</w:t>
      </w:r>
      <w:r w:rsidR="000C658E" w:rsidRPr="005935F6">
        <w:rPr>
          <w:rFonts w:ascii="Times New Roman" w:hAnsi="Times New Roman"/>
          <w:sz w:val="24"/>
          <w:szCs w:val="24"/>
        </w:rPr>
        <w:t xml:space="preserve">oolte </w:t>
      </w:r>
      <w:r w:rsidR="0002224E" w:rsidRPr="005935F6">
        <w:rPr>
          <w:rFonts w:ascii="Times New Roman" w:hAnsi="Times New Roman"/>
          <w:sz w:val="24"/>
          <w:szCs w:val="24"/>
        </w:rPr>
        <w:t xml:space="preserve">poolt digitaalselt. </w:t>
      </w:r>
      <w:r w:rsidR="002F46BD" w:rsidRPr="005935F6">
        <w:rPr>
          <w:rFonts w:ascii="Times New Roman" w:hAnsi="Times New Roman"/>
          <w:sz w:val="24"/>
          <w:szCs w:val="24"/>
        </w:rPr>
        <w:t>Pooltevaheline asjaajamiskeel on eesti keel.</w:t>
      </w:r>
      <w:r w:rsidR="0002224E" w:rsidRPr="005935F6">
        <w:rPr>
          <w:rFonts w:ascii="Times New Roman" w:hAnsi="Times New Roman"/>
          <w:sz w:val="24"/>
          <w:szCs w:val="24"/>
        </w:rPr>
        <w:t xml:space="preserve"> </w:t>
      </w:r>
    </w:p>
    <w:p w14:paraId="2E711BC9" w14:textId="6466E77C" w:rsidR="00A26A3C" w:rsidRPr="005935F6" w:rsidRDefault="00996258" w:rsidP="0AC414D7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 sisu on avalik teave, välja arvatud juhul, kui </w:t>
      </w:r>
      <w:r w:rsidR="000C658E">
        <w:rPr>
          <w:rFonts w:ascii="Times New Roman" w:hAnsi="Times New Roman"/>
          <w:sz w:val="24"/>
          <w:szCs w:val="24"/>
        </w:rPr>
        <w:t>t</w:t>
      </w:r>
      <w:r w:rsidR="000C658E" w:rsidRPr="0AC414D7">
        <w:rPr>
          <w:rFonts w:ascii="Times New Roman" w:hAnsi="Times New Roman"/>
          <w:sz w:val="24"/>
          <w:szCs w:val="24"/>
        </w:rPr>
        <w:t>eostaja</w:t>
      </w:r>
      <w:r w:rsidR="00132DAC">
        <w:rPr>
          <w:rFonts w:ascii="Times New Roman" w:hAnsi="Times New Roman"/>
          <w:sz w:val="24"/>
          <w:szCs w:val="24"/>
        </w:rPr>
        <w:t xml:space="preserve"> teavitab Transpordiametit hiljemalt lepingu allkirjastamise hetkeks seaduslikust alusest, mille kohaselt </w:t>
      </w:r>
      <w:r w:rsidR="0063741B">
        <w:rPr>
          <w:rFonts w:ascii="Times New Roman" w:hAnsi="Times New Roman"/>
          <w:sz w:val="24"/>
          <w:szCs w:val="24"/>
        </w:rPr>
        <w:t>peaks</w:t>
      </w:r>
      <w:r w:rsidR="00132DAC">
        <w:rPr>
          <w:rFonts w:ascii="Times New Roman" w:hAnsi="Times New Roman"/>
          <w:sz w:val="24"/>
          <w:szCs w:val="24"/>
        </w:rPr>
        <w:t xml:space="preserve"> juurdepääsu lepingu sisule osaliselt või täielikult piira</w:t>
      </w:r>
      <w:r w:rsidR="0063741B">
        <w:rPr>
          <w:rFonts w:ascii="Times New Roman" w:hAnsi="Times New Roman"/>
          <w:sz w:val="24"/>
          <w:szCs w:val="24"/>
        </w:rPr>
        <w:t>m</w:t>
      </w:r>
      <w:r w:rsidR="00132DAC">
        <w:rPr>
          <w:rFonts w:ascii="Times New Roman" w:hAnsi="Times New Roman"/>
          <w:sz w:val="24"/>
          <w:szCs w:val="24"/>
        </w:rPr>
        <w:t>a.</w:t>
      </w:r>
    </w:p>
    <w:p w14:paraId="2E711BCA" w14:textId="54DDAD31" w:rsidR="00885811" w:rsidRPr="005935F6" w:rsidRDefault="002F46BD" w:rsidP="0AC414D7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667FF84">
        <w:rPr>
          <w:rFonts w:ascii="Times New Roman" w:hAnsi="Times New Roman"/>
          <w:sz w:val="24"/>
          <w:szCs w:val="24"/>
        </w:rPr>
        <w:t xml:space="preserve">Pooltevahelised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667FF84">
        <w:rPr>
          <w:rFonts w:ascii="Times New Roman" w:hAnsi="Times New Roman"/>
          <w:sz w:val="24"/>
          <w:szCs w:val="24"/>
        </w:rPr>
        <w:t xml:space="preserve">epinguga </w:t>
      </w:r>
      <w:r w:rsidRPr="0667FF84">
        <w:rPr>
          <w:rFonts w:ascii="Times New Roman" w:hAnsi="Times New Roman"/>
          <w:sz w:val="24"/>
          <w:szCs w:val="24"/>
        </w:rPr>
        <w:t xml:space="preserve">seonduvad teated peavad olema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667FF84">
        <w:rPr>
          <w:rFonts w:ascii="Times New Roman" w:hAnsi="Times New Roman"/>
          <w:sz w:val="24"/>
          <w:szCs w:val="24"/>
        </w:rPr>
        <w:t xml:space="preserve">epinguga </w:t>
      </w:r>
      <w:r w:rsidRPr="0667FF84">
        <w:rPr>
          <w:rFonts w:ascii="Times New Roman" w:hAnsi="Times New Roman"/>
          <w:sz w:val="24"/>
          <w:szCs w:val="24"/>
        </w:rPr>
        <w:t xml:space="preserve">samas vormis, välja arvatud juhul, kui need on informatiivse iseloomuga, millel ei ole õiguslikke tagajärgi. </w:t>
      </w:r>
      <w:r w:rsidR="43A21357" w:rsidRPr="0667FF84">
        <w:rPr>
          <w:rFonts w:ascii="Times New Roman" w:hAnsi="Times New Roman"/>
          <w:sz w:val="24"/>
          <w:szCs w:val="24"/>
        </w:rPr>
        <w:t>Transpordiamet</w:t>
      </w:r>
      <w:r w:rsidRPr="0667FF84">
        <w:rPr>
          <w:rFonts w:ascii="Times New Roman" w:hAnsi="Times New Roman"/>
          <w:sz w:val="24"/>
          <w:szCs w:val="24"/>
        </w:rPr>
        <w:t xml:space="preserve"> võib edastada </w:t>
      </w:r>
      <w:r w:rsidR="000C658E">
        <w:rPr>
          <w:rFonts w:ascii="Times New Roman" w:hAnsi="Times New Roman"/>
          <w:sz w:val="24"/>
          <w:szCs w:val="24"/>
        </w:rPr>
        <w:t>ü</w:t>
      </w:r>
      <w:r w:rsidR="000C658E" w:rsidRPr="0667FF84">
        <w:rPr>
          <w:rFonts w:ascii="Times New Roman" w:hAnsi="Times New Roman"/>
          <w:sz w:val="24"/>
          <w:szCs w:val="24"/>
        </w:rPr>
        <w:t xml:space="preserve">levaatusega </w:t>
      </w:r>
      <w:r w:rsidRPr="0667FF84">
        <w:rPr>
          <w:rFonts w:ascii="Times New Roman" w:hAnsi="Times New Roman"/>
          <w:sz w:val="24"/>
          <w:szCs w:val="24"/>
        </w:rPr>
        <w:t xml:space="preserve">seonduvat informatsiooni, sealhulgas </w:t>
      </w:r>
      <w:r w:rsidR="000C658E">
        <w:rPr>
          <w:rFonts w:ascii="Times New Roman" w:hAnsi="Times New Roman"/>
          <w:sz w:val="24"/>
          <w:szCs w:val="24"/>
        </w:rPr>
        <w:t>ü</w:t>
      </w:r>
      <w:r w:rsidR="000C658E" w:rsidRPr="0667FF84">
        <w:rPr>
          <w:rFonts w:ascii="Times New Roman" w:hAnsi="Times New Roman"/>
          <w:sz w:val="24"/>
          <w:szCs w:val="24"/>
        </w:rPr>
        <w:t xml:space="preserve">levaatust </w:t>
      </w:r>
      <w:r w:rsidRPr="0667FF84">
        <w:rPr>
          <w:rFonts w:ascii="Times New Roman" w:hAnsi="Times New Roman"/>
          <w:sz w:val="24"/>
          <w:szCs w:val="24"/>
        </w:rPr>
        <w:t>puudutavaid juhendeid või soovitusi punktis 1</w:t>
      </w:r>
      <w:r w:rsidR="00611C43" w:rsidRPr="0667FF84">
        <w:rPr>
          <w:rFonts w:ascii="Times New Roman" w:hAnsi="Times New Roman"/>
          <w:sz w:val="24"/>
          <w:szCs w:val="24"/>
        </w:rPr>
        <w:t>2</w:t>
      </w:r>
      <w:r w:rsidRPr="0667FF84">
        <w:rPr>
          <w:rFonts w:ascii="Times New Roman" w:hAnsi="Times New Roman"/>
          <w:sz w:val="24"/>
          <w:szCs w:val="24"/>
        </w:rPr>
        <w:t>.</w:t>
      </w:r>
      <w:r w:rsidR="00374F8B" w:rsidRPr="0667FF84">
        <w:rPr>
          <w:rFonts w:ascii="Times New Roman" w:hAnsi="Times New Roman"/>
          <w:sz w:val="24"/>
          <w:szCs w:val="24"/>
        </w:rPr>
        <w:t>2</w:t>
      </w:r>
      <w:r w:rsidRPr="0667FF84">
        <w:rPr>
          <w:rFonts w:ascii="Times New Roman" w:hAnsi="Times New Roman"/>
          <w:sz w:val="24"/>
          <w:szCs w:val="24"/>
        </w:rPr>
        <w:t xml:space="preserve"> nimetatud elektronposti aadressile e-kirjaga. Nimetatud e-kiri loetakse</w:t>
      </w:r>
      <w:r w:rsidR="00C5560D" w:rsidRPr="0667FF84">
        <w:rPr>
          <w:rFonts w:ascii="Times New Roman" w:hAnsi="Times New Roman"/>
          <w:sz w:val="24"/>
          <w:szCs w:val="24"/>
        </w:rPr>
        <w:t xml:space="preserve"> </w:t>
      </w:r>
      <w:r w:rsidR="000C658E">
        <w:rPr>
          <w:rFonts w:ascii="Times New Roman" w:hAnsi="Times New Roman"/>
          <w:sz w:val="24"/>
          <w:szCs w:val="24"/>
        </w:rPr>
        <w:t>t</w:t>
      </w:r>
      <w:r w:rsidR="000C658E" w:rsidRPr="0667FF84">
        <w:rPr>
          <w:rFonts w:ascii="Times New Roman" w:hAnsi="Times New Roman"/>
          <w:sz w:val="24"/>
          <w:szCs w:val="24"/>
        </w:rPr>
        <w:t xml:space="preserve">eostaja </w:t>
      </w:r>
      <w:r w:rsidR="00C5560D" w:rsidRPr="0667FF84">
        <w:rPr>
          <w:rFonts w:ascii="Times New Roman" w:hAnsi="Times New Roman"/>
          <w:sz w:val="24"/>
          <w:szCs w:val="24"/>
        </w:rPr>
        <w:t>poolt</w:t>
      </w:r>
      <w:r w:rsidRPr="0667FF84">
        <w:rPr>
          <w:rFonts w:ascii="Times New Roman" w:hAnsi="Times New Roman"/>
          <w:sz w:val="24"/>
          <w:szCs w:val="24"/>
        </w:rPr>
        <w:t xml:space="preserve"> </w:t>
      </w:r>
      <w:r w:rsidR="00407AED" w:rsidRPr="0667FF84">
        <w:rPr>
          <w:rFonts w:ascii="Times New Roman" w:hAnsi="Times New Roman"/>
          <w:sz w:val="24"/>
          <w:szCs w:val="24"/>
        </w:rPr>
        <w:t>kätte</w:t>
      </w:r>
      <w:r w:rsidR="00A55F99" w:rsidRPr="0667FF84">
        <w:rPr>
          <w:rFonts w:ascii="Times New Roman" w:hAnsi="Times New Roman"/>
          <w:sz w:val="24"/>
          <w:szCs w:val="24"/>
        </w:rPr>
        <w:t>saaduks</w:t>
      </w:r>
      <w:r w:rsidR="00407AED" w:rsidRPr="0667FF84">
        <w:rPr>
          <w:rFonts w:ascii="Times New Roman" w:hAnsi="Times New Roman"/>
          <w:sz w:val="24"/>
          <w:szCs w:val="24"/>
        </w:rPr>
        <w:t xml:space="preserve"> selle saatmisele järgnevaks tööpäevaks</w:t>
      </w:r>
      <w:r w:rsidRPr="0667FF84">
        <w:rPr>
          <w:rFonts w:ascii="Times New Roman" w:hAnsi="Times New Roman"/>
          <w:sz w:val="24"/>
          <w:szCs w:val="24"/>
        </w:rPr>
        <w:t>.</w:t>
      </w:r>
    </w:p>
    <w:p w14:paraId="2E711BCB" w14:textId="4245CF33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kohustuvad rakendama kõiki kohaseid meetmeid, et lahendada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 xml:space="preserve">tulenevad vaidlusküsimused läbirääkimiste teel, mitte kahjustades seejuures </w:t>
      </w:r>
      <w:r w:rsidR="000C658E">
        <w:rPr>
          <w:rFonts w:ascii="Times New Roman" w:hAnsi="Times New Roman"/>
          <w:sz w:val="24"/>
          <w:szCs w:val="24"/>
        </w:rPr>
        <w:t>p</w:t>
      </w:r>
      <w:r w:rsidR="000C658E" w:rsidRPr="0AC414D7">
        <w:rPr>
          <w:rFonts w:ascii="Times New Roman" w:hAnsi="Times New Roman"/>
          <w:sz w:val="24"/>
          <w:szCs w:val="24"/>
        </w:rPr>
        <w:t xml:space="preserve">oolte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 xml:space="preserve">ja seadusest tulenevaid õigusi ega huve. Kui kokkulepet nimetatud viisil ei saavutata, lahendatakse kõik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>tulenevad vaidlused Eesti Vabariigi õigusaktide kohaselt kohtus.</w:t>
      </w:r>
    </w:p>
    <w:p w14:paraId="2E711BCD" w14:textId="06B67FA5" w:rsidR="00814A14" w:rsidRPr="00AD41A9" w:rsidRDefault="002F46BD" w:rsidP="00AD41A9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Kõigis küsimustes, mis ei ole reguleeritud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>epinguga</w:t>
      </w:r>
      <w:r w:rsidRPr="0AC414D7">
        <w:rPr>
          <w:rFonts w:ascii="Times New Roman" w:hAnsi="Times New Roman"/>
          <w:sz w:val="24"/>
          <w:szCs w:val="24"/>
        </w:rPr>
        <w:t xml:space="preserve">, juhinduvad </w:t>
      </w:r>
      <w:r w:rsidR="000C658E">
        <w:rPr>
          <w:rFonts w:ascii="Times New Roman" w:hAnsi="Times New Roman"/>
          <w:sz w:val="24"/>
          <w:szCs w:val="24"/>
        </w:rPr>
        <w:t>p</w:t>
      </w:r>
      <w:r w:rsidR="000C658E" w:rsidRPr="0AC414D7">
        <w:rPr>
          <w:rFonts w:ascii="Times New Roman" w:hAnsi="Times New Roman"/>
          <w:sz w:val="24"/>
          <w:szCs w:val="24"/>
        </w:rPr>
        <w:t xml:space="preserve">ooled </w:t>
      </w:r>
      <w:r w:rsidRPr="0AC414D7">
        <w:rPr>
          <w:rFonts w:ascii="Times New Roman" w:hAnsi="Times New Roman"/>
          <w:sz w:val="24"/>
          <w:szCs w:val="24"/>
        </w:rPr>
        <w:t>Eesti Vabariigi õigusaktidest.</w:t>
      </w:r>
    </w:p>
    <w:p w14:paraId="2E711BCF" w14:textId="6FB05BC3" w:rsidR="00814A14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KONTAKTANDMED</w:t>
      </w:r>
    </w:p>
    <w:p w14:paraId="2E711BD0" w14:textId="46DDBE2E" w:rsidR="00F72ED4" w:rsidRPr="005935F6" w:rsidRDefault="7BC23455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935F67" w:rsidRPr="0AC414D7">
        <w:rPr>
          <w:rFonts w:ascii="Times New Roman" w:hAnsi="Times New Roman"/>
          <w:sz w:val="24"/>
          <w:szCs w:val="24"/>
        </w:rPr>
        <w:t>i poolt</w:t>
      </w:r>
      <w:r w:rsidR="00F72ED4" w:rsidRPr="0AC414D7">
        <w:rPr>
          <w:rFonts w:ascii="Times New Roman" w:hAnsi="Times New Roman"/>
          <w:sz w:val="24"/>
          <w:szCs w:val="24"/>
        </w:rPr>
        <w:t>:</w:t>
      </w:r>
      <w:r w:rsidR="005935F6" w:rsidRPr="0AC414D7">
        <w:rPr>
          <w:rFonts w:ascii="Times New Roman" w:hAnsi="Times New Roman"/>
          <w:sz w:val="24"/>
          <w:szCs w:val="24"/>
        </w:rPr>
        <w:t xml:space="preserve"> </w:t>
      </w:r>
    </w:p>
    <w:p w14:paraId="303403FA" w14:textId="2FA49868" w:rsidR="00D87E39" w:rsidRPr="005935F6" w:rsidRDefault="00AD41A9" w:rsidP="002451D3">
      <w:pPr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Riina Samelselg</w:t>
      </w:r>
      <w:r w:rsidR="00D87E39" w:rsidRPr="005935F6">
        <w:rPr>
          <w:rFonts w:ascii="Times New Roman" w:hAnsi="Times New Roman"/>
          <w:sz w:val="24"/>
          <w:szCs w:val="24"/>
        </w:rPr>
        <w:t xml:space="preserve">, e-post: </w:t>
      </w:r>
      <w:r w:rsidR="0016080B">
        <w:rPr>
          <w:rFonts w:ascii="Times New Roman" w:hAnsi="Times New Roman"/>
          <w:sz w:val="24"/>
          <w:szCs w:val="24"/>
        </w:rPr>
        <w:t>info@transpordiamet.ee</w:t>
      </w:r>
      <w:r w:rsidR="0016080B" w:rsidRPr="005935F6">
        <w:rPr>
          <w:rFonts w:ascii="Times New Roman" w:hAnsi="Times New Roman"/>
          <w:sz w:val="24"/>
          <w:szCs w:val="24"/>
        </w:rPr>
        <w:t xml:space="preserve">, </w:t>
      </w:r>
      <w:r w:rsidR="00D87E39" w:rsidRPr="005935F6">
        <w:rPr>
          <w:rFonts w:ascii="Times New Roman" w:hAnsi="Times New Roman"/>
          <w:sz w:val="24"/>
          <w:szCs w:val="24"/>
        </w:rPr>
        <w:t>telefon</w:t>
      </w:r>
      <w:r w:rsidR="0016080B">
        <w:rPr>
          <w:rFonts w:ascii="Times New Roman" w:hAnsi="Times New Roman"/>
          <w:sz w:val="24"/>
          <w:szCs w:val="24"/>
        </w:rPr>
        <w:t> </w:t>
      </w:r>
      <w:r w:rsidR="0016080B" w:rsidRPr="0016080B">
        <w:rPr>
          <w:rFonts w:ascii="Times New Roman" w:hAnsi="Times New Roman"/>
          <w:sz w:val="24"/>
          <w:szCs w:val="24"/>
        </w:rPr>
        <w:t>+372 620 1200</w:t>
      </w:r>
      <w:r w:rsidR="0016080B">
        <w:rPr>
          <w:rFonts w:ascii="Times New Roman" w:hAnsi="Times New Roman"/>
          <w:sz w:val="24"/>
          <w:szCs w:val="24"/>
        </w:rPr>
        <w:t>.</w:t>
      </w:r>
    </w:p>
    <w:p w14:paraId="2E711BD2" w14:textId="77777777" w:rsidR="00FE4E53" w:rsidRPr="005935F6" w:rsidRDefault="00B12DA1" w:rsidP="005935F6">
      <w:pPr>
        <w:pStyle w:val="Loendilik"/>
        <w:numPr>
          <w:ilvl w:val="1"/>
          <w:numId w:val="1"/>
        </w:numPr>
        <w:tabs>
          <w:tab w:val="left" w:pos="0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Teostaja poolt</w:t>
      </w:r>
      <w:r w:rsidR="00F72ED4" w:rsidRPr="0AC414D7">
        <w:rPr>
          <w:rFonts w:ascii="Times New Roman" w:hAnsi="Times New Roman"/>
          <w:sz w:val="24"/>
          <w:szCs w:val="24"/>
        </w:rPr>
        <w:t>:</w:t>
      </w:r>
    </w:p>
    <w:p w14:paraId="16EB6874" w14:textId="695CE957" w:rsidR="00611C43" w:rsidRPr="00F50ECE" w:rsidRDefault="00AD41A9" w:rsidP="00F50ECE">
      <w:pPr>
        <w:tabs>
          <w:tab w:val="left" w:pos="0"/>
        </w:tabs>
        <w:spacing w:after="12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Kaido Veensalu</w:t>
      </w:r>
      <w:r w:rsidR="00C217E4" w:rsidRPr="005935F6">
        <w:rPr>
          <w:rFonts w:ascii="Times New Roman" w:hAnsi="Times New Roman"/>
          <w:sz w:val="24"/>
          <w:szCs w:val="24"/>
        </w:rPr>
        <w:t xml:space="preserve">, e-post: </w:t>
      </w:r>
      <w:r>
        <w:rPr>
          <w:rFonts w:ascii="Times New Roman" w:hAnsi="Times New Roman"/>
          <w:sz w:val="24"/>
          <w:szCs w:val="24"/>
        </w:rPr>
        <w:t>info@elielectric.ee</w:t>
      </w:r>
      <w:r w:rsidR="00C217E4" w:rsidRPr="005935F6">
        <w:rPr>
          <w:rFonts w:ascii="Times New Roman" w:hAnsi="Times New Roman"/>
          <w:sz w:val="24"/>
          <w:szCs w:val="24"/>
        </w:rPr>
        <w:t>,</w:t>
      </w:r>
      <w:r w:rsidR="009F2E2A" w:rsidRPr="005935F6">
        <w:rPr>
          <w:rFonts w:ascii="Times New Roman" w:hAnsi="Times New Roman"/>
          <w:sz w:val="24"/>
          <w:szCs w:val="24"/>
        </w:rPr>
        <w:t xml:space="preserve"> telefon</w:t>
      </w:r>
      <w:r w:rsidR="002451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+372 584 0005</w:t>
      </w:r>
      <w:r w:rsidR="002451D3">
        <w:rPr>
          <w:rFonts w:ascii="Times New Roman" w:hAnsi="Times New Roman"/>
          <w:sz w:val="24"/>
          <w:szCs w:val="24"/>
        </w:rPr>
        <w:t>.</w:t>
      </w:r>
    </w:p>
    <w:p w14:paraId="2E711BD6" w14:textId="277D8F33" w:rsidR="00323774" w:rsidRPr="00611C43" w:rsidRDefault="00BA2784" w:rsidP="00611C43">
      <w:pPr>
        <w:pStyle w:val="Pealkiri1"/>
        <w:keepNext w:val="0"/>
        <w:numPr>
          <w:ilvl w:val="0"/>
          <w:numId w:val="1"/>
        </w:numPr>
        <w:ind w:left="709" w:hanging="709"/>
        <w:jc w:val="both"/>
        <w:rPr>
          <w:b/>
          <w:sz w:val="24"/>
          <w:szCs w:val="24"/>
          <w:lang w:val="et-EE"/>
        </w:rPr>
      </w:pPr>
      <w:r w:rsidRPr="005935F6">
        <w:rPr>
          <w:b/>
          <w:sz w:val="24"/>
          <w:szCs w:val="24"/>
          <w:lang w:val="et-EE"/>
        </w:rPr>
        <w:t>ALLKIRJAD</w:t>
      </w:r>
    </w:p>
    <w:p w14:paraId="2E711BD8" w14:textId="6487C98D" w:rsidR="007710A8" w:rsidRPr="005935F6" w:rsidRDefault="74050D38" w:rsidP="00F50ECE">
      <w:pPr>
        <w:tabs>
          <w:tab w:val="left" w:pos="3261"/>
          <w:tab w:val="left" w:pos="4962"/>
          <w:tab w:val="left" w:pos="6660"/>
        </w:tabs>
        <w:spacing w:after="48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7710A8" w:rsidRPr="0AC414D7">
        <w:rPr>
          <w:rFonts w:ascii="Times New Roman" w:hAnsi="Times New Roman"/>
          <w:sz w:val="24"/>
          <w:szCs w:val="24"/>
        </w:rPr>
        <w:t>:</w:t>
      </w:r>
      <w:r w:rsidR="007710A8">
        <w:tab/>
      </w:r>
      <w:r w:rsidR="007710A8">
        <w:tab/>
      </w:r>
      <w:r w:rsidR="007710A8" w:rsidRPr="0AC414D7">
        <w:rPr>
          <w:rFonts w:ascii="Times New Roman" w:hAnsi="Times New Roman"/>
          <w:sz w:val="24"/>
          <w:szCs w:val="24"/>
        </w:rPr>
        <w:t>Teostaja</w:t>
      </w:r>
      <w:r w:rsidR="00F50ECE">
        <w:rPr>
          <w:rFonts w:ascii="Times New Roman" w:hAnsi="Times New Roman"/>
          <w:sz w:val="24"/>
          <w:szCs w:val="24"/>
        </w:rPr>
        <w:t>:</w:t>
      </w:r>
    </w:p>
    <w:p w14:paraId="442BC355" w14:textId="56017430" w:rsidR="00611C43" w:rsidRPr="00F50ECE" w:rsidRDefault="00183A14" w:rsidP="00F50ECE">
      <w:pPr>
        <w:pStyle w:val="Loendilik"/>
        <w:tabs>
          <w:tab w:val="left" w:pos="284"/>
        </w:tabs>
        <w:spacing w:after="480" w:line="240" w:lineRule="auto"/>
        <w:ind w:left="851" w:hanging="851"/>
        <w:contextualSpacing w:val="0"/>
        <w:jc w:val="both"/>
        <w:rPr>
          <w:rFonts w:ascii="Times New Roman" w:hAnsi="Times New Roman"/>
          <w:iCs/>
          <w:color w:val="808080"/>
          <w:sz w:val="24"/>
          <w:szCs w:val="24"/>
        </w:rPr>
      </w:pPr>
      <w:r>
        <w:rPr>
          <w:rFonts w:ascii="Times New Roman" w:hAnsi="Times New Roman"/>
          <w:i/>
          <w:color w:val="808080"/>
          <w:sz w:val="24"/>
          <w:szCs w:val="24"/>
        </w:rPr>
        <w:t>/allkirjastatud digitaalselt/</w:t>
      </w:r>
      <w:r>
        <w:rPr>
          <w:rFonts w:ascii="Times New Roman" w:hAnsi="Times New Roman"/>
          <w:i/>
          <w:color w:val="808080"/>
          <w:sz w:val="24"/>
          <w:szCs w:val="24"/>
        </w:rPr>
        <w:tab/>
      </w:r>
      <w:r>
        <w:rPr>
          <w:rFonts w:ascii="Times New Roman" w:hAnsi="Times New Roman"/>
          <w:i/>
          <w:color w:val="808080"/>
          <w:sz w:val="24"/>
          <w:szCs w:val="24"/>
        </w:rPr>
        <w:tab/>
      </w:r>
      <w:r>
        <w:rPr>
          <w:rFonts w:ascii="Times New Roman" w:hAnsi="Times New Roman"/>
          <w:i/>
          <w:color w:val="808080"/>
          <w:sz w:val="24"/>
          <w:szCs w:val="24"/>
        </w:rPr>
        <w:tab/>
      </w:r>
      <w:r>
        <w:rPr>
          <w:rFonts w:ascii="Times New Roman" w:hAnsi="Times New Roman"/>
          <w:i/>
          <w:color w:val="808080"/>
          <w:sz w:val="24"/>
          <w:szCs w:val="24"/>
        </w:rPr>
        <w:tab/>
        <w:t>/allkirjastatud digitaalselt/</w:t>
      </w:r>
    </w:p>
    <w:p w14:paraId="3C861326" w14:textId="7D143CEC" w:rsidR="00611C43" w:rsidRPr="00611C43" w:rsidRDefault="00AD41A9" w:rsidP="00183A14">
      <w:pPr>
        <w:pStyle w:val="Loendilik"/>
        <w:tabs>
          <w:tab w:val="left" w:pos="284"/>
        </w:tabs>
        <w:spacing w:after="0" w:line="240" w:lineRule="auto"/>
        <w:ind w:left="851" w:hanging="851"/>
        <w:jc w:val="both"/>
        <w:rPr>
          <w:rFonts w:ascii="Times New Roman" w:hAnsi="Times New Roman"/>
          <w:iCs/>
          <w:color w:val="8080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 Rimm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11C43">
        <w:rPr>
          <w:rFonts w:ascii="Times New Roman" w:hAnsi="Times New Roman"/>
          <w:sz w:val="24"/>
          <w:szCs w:val="24"/>
        </w:rPr>
        <w:tab/>
      </w:r>
      <w:r w:rsidR="00611C43">
        <w:rPr>
          <w:rFonts w:ascii="Times New Roman" w:hAnsi="Times New Roman"/>
          <w:sz w:val="24"/>
          <w:szCs w:val="24"/>
        </w:rPr>
        <w:tab/>
      </w:r>
      <w:r w:rsidR="00611C43">
        <w:rPr>
          <w:rFonts w:ascii="Times New Roman" w:hAnsi="Times New Roman"/>
          <w:sz w:val="24"/>
          <w:szCs w:val="24"/>
        </w:rPr>
        <w:tab/>
      </w:r>
      <w:r w:rsidR="00611C4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Kaido Veensalu</w:t>
      </w:r>
    </w:p>
    <w:p w14:paraId="6DE3BC44" w14:textId="77777777" w:rsidR="005935F6" w:rsidRPr="005935F6" w:rsidRDefault="005935F6" w:rsidP="002E713A">
      <w:pPr>
        <w:tabs>
          <w:tab w:val="left" w:pos="3261"/>
          <w:tab w:val="left" w:pos="49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935F6" w:rsidRPr="005935F6" w:rsidSect="00115AC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BA130" w14:textId="77777777" w:rsidR="0047780C" w:rsidRDefault="0047780C" w:rsidP="004864A8">
      <w:pPr>
        <w:spacing w:after="0" w:line="240" w:lineRule="auto"/>
      </w:pPr>
      <w:r>
        <w:separator/>
      </w:r>
    </w:p>
  </w:endnote>
  <w:endnote w:type="continuationSeparator" w:id="0">
    <w:p w14:paraId="653F6116" w14:textId="77777777" w:rsidR="0047780C" w:rsidRDefault="0047780C" w:rsidP="0048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1BE1" w14:textId="709C760E" w:rsidR="00532F79" w:rsidRPr="006C4AE3" w:rsidRDefault="000F0DE8">
    <w:pPr>
      <w:pStyle w:val="Jalus"/>
      <w:jc w:val="right"/>
      <w:rPr>
        <w:rFonts w:ascii="Times New Roman" w:hAnsi="Times New Roman"/>
        <w:sz w:val="20"/>
        <w:szCs w:val="20"/>
      </w:rPr>
    </w:pPr>
    <w:r w:rsidRPr="006C4AE3">
      <w:rPr>
        <w:rFonts w:ascii="Times New Roman" w:hAnsi="Times New Roman"/>
        <w:sz w:val="20"/>
        <w:szCs w:val="20"/>
      </w:rPr>
      <w:fldChar w:fldCharType="begin"/>
    </w:r>
    <w:r w:rsidR="00532F79" w:rsidRPr="006C4AE3">
      <w:rPr>
        <w:rFonts w:ascii="Times New Roman" w:hAnsi="Times New Roman"/>
        <w:sz w:val="20"/>
        <w:szCs w:val="20"/>
      </w:rPr>
      <w:instrText>PAGE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D9475B">
      <w:rPr>
        <w:rFonts w:ascii="Times New Roman" w:hAnsi="Times New Roman"/>
        <w:noProof/>
        <w:sz w:val="20"/>
        <w:szCs w:val="20"/>
      </w:rPr>
      <w:t>1</w:t>
    </w:r>
    <w:r w:rsidRPr="006C4AE3">
      <w:rPr>
        <w:rFonts w:ascii="Times New Roman" w:hAnsi="Times New Roman"/>
        <w:sz w:val="20"/>
        <w:szCs w:val="20"/>
      </w:rPr>
      <w:fldChar w:fldCharType="end"/>
    </w:r>
    <w:r w:rsidR="00532F79" w:rsidRPr="006C4AE3">
      <w:rPr>
        <w:rFonts w:ascii="Times New Roman" w:hAnsi="Times New Roman"/>
        <w:sz w:val="20"/>
        <w:szCs w:val="20"/>
      </w:rPr>
      <w:t xml:space="preserve"> </w:t>
    </w:r>
    <w:r w:rsidR="00532F79">
      <w:rPr>
        <w:rFonts w:ascii="Times New Roman" w:hAnsi="Times New Roman"/>
        <w:sz w:val="20"/>
        <w:szCs w:val="20"/>
      </w:rPr>
      <w:t>(</w:t>
    </w:r>
    <w:r w:rsidRPr="006C4AE3">
      <w:rPr>
        <w:rFonts w:ascii="Times New Roman" w:hAnsi="Times New Roman"/>
        <w:sz w:val="20"/>
        <w:szCs w:val="20"/>
      </w:rPr>
      <w:fldChar w:fldCharType="begin"/>
    </w:r>
    <w:r w:rsidR="00532F79" w:rsidRPr="006C4AE3">
      <w:rPr>
        <w:rFonts w:ascii="Times New Roman" w:hAnsi="Times New Roman"/>
        <w:sz w:val="20"/>
        <w:szCs w:val="20"/>
      </w:rPr>
      <w:instrText>NUMPAGES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D9475B">
      <w:rPr>
        <w:rFonts w:ascii="Times New Roman" w:hAnsi="Times New Roman"/>
        <w:noProof/>
        <w:sz w:val="20"/>
        <w:szCs w:val="20"/>
      </w:rPr>
      <w:t>6</w:t>
    </w:r>
    <w:r w:rsidRPr="006C4AE3">
      <w:rPr>
        <w:rFonts w:ascii="Times New Roman" w:hAnsi="Times New Roman"/>
        <w:sz w:val="20"/>
        <w:szCs w:val="20"/>
      </w:rPr>
      <w:fldChar w:fldCharType="end"/>
    </w:r>
    <w:r w:rsidR="00532F79">
      <w:rPr>
        <w:rFonts w:ascii="Times New Roman" w:hAnsi="Times New Roman"/>
        <w:sz w:val="20"/>
        <w:szCs w:val="20"/>
      </w:rPr>
      <w:t>)</w:t>
    </w:r>
  </w:p>
  <w:p w14:paraId="2E711BE2" w14:textId="77777777" w:rsidR="00532F79" w:rsidRDefault="00532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6DB52" w14:textId="77777777" w:rsidR="0047780C" w:rsidRDefault="0047780C" w:rsidP="004864A8">
      <w:pPr>
        <w:spacing w:after="0" w:line="240" w:lineRule="auto"/>
      </w:pPr>
      <w:r>
        <w:separator/>
      </w:r>
    </w:p>
  </w:footnote>
  <w:footnote w:type="continuationSeparator" w:id="0">
    <w:p w14:paraId="3BD58778" w14:textId="77777777" w:rsidR="0047780C" w:rsidRDefault="0047780C" w:rsidP="00486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C96"/>
    <w:multiLevelType w:val="multilevel"/>
    <w:tmpl w:val="BAF83CA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CF1E19"/>
    <w:multiLevelType w:val="multilevel"/>
    <w:tmpl w:val="E480B4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12FA2"/>
    <w:multiLevelType w:val="multilevel"/>
    <w:tmpl w:val="1A4C4E1E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B418CA"/>
    <w:multiLevelType w:val="hybridMultilevel"/>
    <w:tmpl w:val="A9107E0A"/>
    <w:lvl w:ilvl="0" w:tplc="0472C2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5CC6D6E"/>
    <w:multiLevelType w:val="multilevel"/>
    <w:tmpl w:val="88103390"/>
    <w:lvl w:ilvl="0">
      <w:start w:val="1"/>
      <w:numFmt w:val="decimal"/>
      <w:pStyle w:val="Laad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Laad2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pStyle w:val="Laad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94862350">
    <w:abstractNumId w:val="1"/>
  </w:num>
  <w:num w:numId="2" w16cid:durableId="2113015205">
    <w:abstractNumId w:val="5"/>
  </w:num>
  <w:num w:numId="3" w16cid:durableId="1358770879">
    <w:abstractNumId w:val="3"/>
  </w:num>
  <w:num w:numId="4" w16cid:durableId="1412848604">
    <w:abstractNumId w:val="2"/>
  </w:num>
  <w:num w:numId="5" w16cid:durableId="145436962">
    <w:abstractNumId w:val="4"/>
  </w:num>
  <w:num w:numId="6" w16cid:durableId="857040262">
    <w:abstractNumId w:val="6"/>
  </w:num>
  <w:num w:numId="7" w16cid:durableId="7061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08"/>
    <w:rsid w:val="00005DC4"/>
    <w:rsid w:val="0000700A"/>
    <w:rsid w:val="00010113"/>
    <w:rsid w:val="00013481"/>
    <w:rsid w:val="0002019D"/>
    <w:rsid w:val="0002224E"/>
    <w:rsid w:val="00027940"/>
    <w:rsid w:val="00030C30"/>
    <w:rsid w:val="0003777E"/>
    <w:rsid w:val="0004051C"/>
    <w:rsid w:val="00041E52"/>
    <w:rsid w:val="00043E4F"/>
    <w:rsid w:val="0005796F"/>
    <w:rsid w:val="00062A4D"/>
    <w:rsid w:val="00063819"/>
    <w:rsid w:val="00065F2A"/>
    <w:rsid w:val="00070744"/>
    <w:rsid w:val="00074C40"/>
    <w:rsid w:val="00077AC7"/>
    <w:rsid w:val="00083782"/>
    <w:rsid w:val="00085DCC"/>
    <w:rsid w:val="00091607"/>
    <w:rsid w:val="0009298A"/>
    <w:rsid w:val="000A1F6A"/>
    <w:rsid w:val="000A35A8"/>
    <w:rsid w:val="000A7365"/>
    <w:rsid w:val="000B292F"/>
    <w:rsid w:val="000B6937"/>
    <w:rsid w:val="000C658E"/>
    <w:rsid w:val="000C6A5A"/>
    <w:rsid w:val="000D56E2"/>
    <w:rsid w:val="000D6292"/>
    <w:rsid w:val="000D7C94"/>
    <w:rsid w:val="000E273D"/>
    <w:rsid w:val="000E3D8E"/>
    <w:rsid w:val="000E41A3"/>
    <w:rsid w:val="000E64D2"/>
    <w:rsid w:val="000E6611"/>
    <w:rsid w:val="000F096C"/>
    <w:rsid w:val="000F0DE8"/>
    <w:rsid w:val="000F6F14"/>
    <w:rsid w:val="001002D7"/>
    <w:rsid w:val="00104439"/>
    <w:rsid w:val="00115AC7"/>
    <w:rsid w:val="00122131"/>
    <w:rsid w:val="00124A2D"/>
    <w:rsid w:val="001254AA"/>
    <w:rsid w:val="001268D3"/>
    <w:rsid w:val="00132DAC"/>
    <w:rsid w:val="00135E3E"/>
    <w:rsid w:val="00136C09"/>
    <w:rsid w:val="00137265"/>
    <w:rsid w:val="00144896"/>
    <w:rsid w:val="00146656"/>
    <w:rsid w:val="001509EA"/>
    <w:rsid w:val="001514C4"/>
    <w:rsid w:val="00151BB8"/>
    <w:rsid w:val="00156580"/>
    <w:rsid w:val="0016080B"/>
    <w:rsid w:val="001623F8"/>
    <w:rsid w:val="00167BC4"/>
    <w:rsid w:val="00170BC5"/>
    <w:rsid w:val="00174749"/>
    <w:rsid w:val="00177B91"/>
    <w:rsid w:val="001812DB"/>
    <w:rsid w:val="00183A14"/>
    <w:rsid w:val="001925C0"/>
    <w:rsid w:val="00194E0F"/>
    <w:rsid w:val="001A1155"/>
    <w:rsid w:val="001A4BED"/>
    <w:rsid w:val="001A6ABC"/>
    <w:rsid w:val="001B083C"/>
    <w:rsid w:val="001B1F97"/>
    <w:rsid w:val="001B30E1"/>
    <w:rsid w:val="001B5195"/>
    <w:rsid w:val="001B7148"/>
    <w:rsid w:val="001C7050"/>
    <w:rsid w:val="001E623D"/>
    <w:rsid w:val="001F13D9"/>
    <w:rsid w:val="001F19C7"/>
    <w:rsid w:val="001F2542"/>
    <w:rsid w:val="0020013C"/>
    <w:rsid w:val="002044BB"/>
    <w:rsid w:val="00204524"/>
    <w:rsid w:val="002102F1"/>
    <w:rsid w:val="0021423D"/>
    <w:rsid w:val="00214C81"/>
    <w:rsid w:val="002156F5"/>
    <w:rsid w:val="002331BD"/>
    <w:rsid w:val="00233C35"/>
    <w:rsid w:val="00234074"/>
    <w:rsid w:val="00237A1A"/>
    <w:rsid w:val="00237D43"/>
    <w:rsid w:val="0024439A"/>
    <w:rsid w:val="002451D3"/>
    <w:rsid w:val="002651DD"/>
    <w:rsid w:val="00273B2C"/>
    <w:rsid w:val="002757AE"/>
    <w:rsid w:val="002821FD"/>
    <w:rsid w:val="0028626A"/>
    <w:rsid w:val="002865B1"/>
    <w:rsid w:val="00286E23"/>
    <w:rsid w:val="00291B26"/>
    <w:rsid w:val="00291F46"/>
    <w:rsid w:val="002933E7"/>
    <w:rsid w:val="002A2D18"/>
    <w:rsid w:val="002B1E8C"/>
    <w:rsid w:val="002B3CFA"/>
    <w:rsid w:val="002B428B"/>
    <w:rsid w:val="002B64A9"/>
    <w:rsid w:val="002B692A"/>
    <w:rsid w:val="002C48A6"/>
    <w:rsid w:val="002E3E00"/>
    <w:rsid w:val="002E713A"/>
    <w:rsid w:val="002E77AF"/>
    <w:rsid w:val="002F07CA"/>
    <w:rsid w:val="002F0D4E"/>
    <w:rsid w:val="002F4317"/>
    <w:rsid w:val="002F46BD"/>
    <w:rsid w:val="003005B3"/>
    <w:rsid w:val="0030206A"/>
    <w:rsid w:val="00306879"/>
    <w:rsid w:val="0031369B"/>
    <w:rsid w:val="00315A6D"/>
    <w:rsid w:val="00316EF6"/>
    <w:rsid w:val="003229A9"/>
    <w:rsid w:val="00323774"/>
    <w:rsid w:val="00327B72"/>
    <w:rsid w:val="00332217"/>
    <w:rsid w:val="00333E29"/>
    <w:rsid w:val="0033664D"/>
    <w:rsid w:val="00337A01"/>
    <w:rsid w:val="00337AB7"/>
    <w:rsid w:val="003423B5"/>
    <w:rsid w:val="00346991"/>
    <w:rsid w:val="00347C97"/>
    <w:rsid w:val="00354074"/>
    <w:rsid w:val="00360358"/>
    <w:rsid w:val="00366009"/>
    <w:rsid w:val="00371541"/>
    <w:rsid w:val="00371F34"/>
    <w:rsid w:val="00371F83"/>
    <w:rsid w:val="00374F3C"/>
    <w:rsid w:val="00374F8B"/>
    <w:rsid w:val="00375352"/>
    <w:rsid w:val="00376BE7"/>
    <w:rsid w:val="003770DC"/>
    <w:rsid w:val="0038470E"/>
    <w:rsid w:val="00387247"/>
    <w:rsid w:val="00387D6F"/>
    <w:rsid w:val="00391644"/>
    <w:rsid w:val="00394BAC"/>
    <w:rsid w:val="00397BF4"/>
    <w:rsid w:val="003A1FCB"/>
    <w:rsid w:val="003A2280"/>
    <w:rsid w:val="003A5F14"/>
    <w:rsid w:val="003B0AF4"/>
    <w:rsid w:val="003B34DD"/>
    <w:rsid w:val="003B4AAE"/>
    <w:rsid w:val="003B4F0F"/>
    <w:rsid w:val="003B6F6B"/>
    <w:rsid w:val="003C4B9E"/>
    <w:rsid w:val="003D01B8"/>
    <w:rsid w:val="003D5B28"/>
    <w:rsid w:val="003D6ED6"/>
    <w:rsid w:val="003D746E"/>
    <w:rsid w:val="003E3476"/>
    <w:rsid w:val="003E373B"/>
    <w:rsid w:val="003E42ED"/>
    <w:rsid w:val="003E4E3A"/>
    <w:rsid w:val="003E70BE"/>
    <w:rsid w:val="003E778F"/>
    <w:rsid w:val="003F17F6"/>
    <w:rsid w:val="003F31E9"/>
    <w:rsid w:val="003F35DB"/>
    <w:rsid w:val="003F384E"/>
    <w:rsid w:val="00400A41"/>
    <w:rsid w:val="00403210"/>
    <w:rsid w:val="00403D4E"/>
    <w:rsid w:val="00407AED"/>
    <w:rsid w:val="00410D35"/>
    <w:rsid w:val="004124D8"/>
    <w:rsid w:val="004129F9"/>
    <w:rsid w:val="00413110"/>
    <w:rsid w:val="00416243"/>
    <w:rsid w:val="00424E0C"/>
    <w:rsid w:val="00440C7F"/>
    <w:rsid w:val="00443C98"/>
    <w:rsid w:val="00443FC2"/>
    <w:rsid w:val="00444A15"/>
    <w:rsid w:val="00450D44"/>
    <w:rsid w:val="00455194"/>
    <w:rsid w:val="004565A3"/>
    <w:rsid w:val="004621B7"/>
    <w:rsid w:val="00462604"/>
    <w:rsid w:val="0046591B"/>
    <w:rsid w:val="00466B1C"/>
    <w:rsid w:val="0047073B"/>
    <w:rsid w:val="00473161"/>
    <w:rsid w:val="00475A5D"/>
    <w:rsid w:val="0047780C"/>
    <w:rsid w:val="0048007D"/>
    <w:rsid w:val="00485209"/>
    <w:rsid w:val="00485682"/>
    <w:rsid w:val="004864A8"/>
    <w:rsid w:val="0048728A"/>
    <w:rsid w:val="004929B0"/>
    <w:rsid w:val="0049538B"/>
    <w:rsid w:val="004A09B3"/>
    <w:rsid w:val="004A208B"/>
    <w:rsid w:val="004A30F6"/>
    <w:rsid w:val="004A5745"/>
    <w:rsid w:val="004C33B4"/>
    <w:rsid w:val="004D2F73"/>
    <w:rsid w:val="004D54AE"/>
    <w:rsid w:val="004D764C"/>
    <w:rsid w:val="004E21B4"/>
    <w:rsid w:val="004F255C"/>
    <w:rsid w:val="005010FD"/>
    <w:rsid w:val="00505122"/>
    <w:rsid w:val="00514CD9"/>
    <w:rsid w:val="0051747B"/>
    <w:rsid w:val="005175AA"/>
    <w:rsid w:val="00521B57"/>
    <w:rsid w:val="00526689"/>
    <w:rsid w:val="00530D94"/>
    <w:rsid w:val="00532065"/>
    <w:rsid w:val="00532F79"/>
    <w:rsid w:val="00536C49"/>
    <w:rsid w:val="0053766C"/>
    <w:rsid w:val="005411E0"/>
    <w:rsid w:val="00543713"/>
    <w:rsid w:val="00543E9F"/>
    <w:rsid w:val="00544B18"/>
    <w:rsid w:val="00550A3D"/>
    <w:rsid w:val="00552870"/>
    <w:rsid w:val="0055355C"/>
    <w:rsid w:val="00555942"/>
    <w:rsid w:val="0055649E"/>
    <w:rsid w:val="00560CA9"/>
    <w:rsid w:val="0056115B"/>
    <w:rsid w:val="00571E94"/>
    <w:rsid w:val="0057593E"/>
    <w:rsid w:val="00577038"/>
    <w:rsid w:val="00577B5A"/>
    <w:rsid w:val="00582724"/>
    <w:rsid w:val="00582A00"/>
    <w:rsid w:val="00592223"/>
    <w:rsid w:val="00592A67"/>
    <w:rsid w:val="005935F6"/>
    <w:rsid w:val="005951BF"/>
    <w:rsid w:val="005A0CF3"/>
    <w:rsid w:val="005A23AB"/>
    <w:rsid w:val="005A42DA"/>
    <w:rsid w:val="005A43C8"/>
    <w:rsid w:val="005A5032"/>
    <w:rsid w:val="005A79CB"/>
    <w:rsid w:val="005B22E6"/>
    <w:rsid w:val="005B5331"/>
    <w:rsid w:val="005B5DEB"/>
    <w:rsid w:val="005B714B"/>
    <w:rsid w:val="005C130E"/>
    <w:rsid w:val="005C2A56"/>
    <w:rsid w:val="005C65D4"/>
    <w:rsid w:val="005F73F7"/>
    <w:rsid w:val="00600D19"/>
    <w:rsid w:val="006046E1"/>
    <w:rsid w:val="006075F8"/>
    <w:rsid w:val="00610FA4"/>
    <w:rsid w:val="00611C43"/>
    <w:rsid w:val="006137F2"/>
    <w:rsid w:val="006144A7"/>
    <w:rsid w:val="00622433"/>
    <w:rsid w:val="0062267B"/>
    <w:rsid w:val="00622848"/>
    <w:rsid w:val="00622AFF"/>
    <w:rsid w:val="00622D48"/>
    <w:rsid w:val="0062550C"/>
    <w:rsid w:val="00625AC1"/>
    <w:rsid w:val="00625F6F"/>
    <w:rsid w:val="00626588"/>
    <w:rsid w:val="006273CB"/>
    <w:rsid w:val="00627BB3"/>
    <w:rsid w:val="00632E3C"/>
    <w:rsid w:val="00633E47"/>
    <w:rsid w:val="00635DF5"/>
    <w:rsid w:val="0063720B"/>
    <w:rsid w:val="006372AB"/>
    <w:rsid w:val="0063741B"/>
    <w:rsid w:val="0063773D"/>
    <w:rsid w:val="00641A45"/>
    <w:rsid w:val="00643DC7"/>
    <w:rsid w:val="006477AD"/>
    <w:rsid w:val="00650156"/>
    <w:rsid w:val="00656954"/>
    <w:rsid w:val="00663D33"/>
    <w:rsid w:val="0067159B"/>
    <w:rsid w:val="00672411"/>
    <w:rsid w:val="00674CC8"/>
    <w:rsid w:val="00682077"/>
    <w:rsid w:val="00683347"/>
    <w:rsid w:val="00683439"/>
    <w:rsid w:val="00685997"/>
    <w:rsid w:val="006A0E90"/>
    <w:rsid w:val="006A6BEF"/>
    <w:rsid w:val="006B267C"/>
    <w:rsid w:val="006B27B1"/>
    <w:rsid w:val="006B69AC"/>
    <w:rsid w:val="006C331F"/>
    <w:rsid w:val="006C4AE3"/>
    <w:rsid w:val="006C5FAA"/>
    <w:rsid w:val="006C6D7A"/>
    <w:rsid w:val="006D5B6A"/>
    <w:rsid w:val="006D6A87"/>
    <w:rsid w:val="006E2D57"/>
    <w:rsid w:val="006E39E7"/>
    <w:rsid w:val="006E52EF"/>
    <w:rsid w:val="006E5425"/>
    <w:rsid w:val="006E593D"/>
    <w:rsid w:val="006F11C8"/>
    <w:rsid w:val="006F3284"/>
    <w:rsid w:val="006F4E8F"/>
    <w:rsid w:val="006F5C1C"/>
    <w:rsid w:val="007022CE"/>
    <w:rsid w:val="007027E8"/>
    <w:rsid w:val="007029CB"/>
    <w:rsid w:val="00706DE0"/>
    <w:rsid w:val="007209AA"/>
    <w:rsid w:val="00725B7F"/>
    <w:rsid w:val="00732A95"/>
    <w:rsid w:val="00741D56"/>
    <w:rsid w:val="0074319E"/>
    <w:rsid w:val="00744E2A"/>
    <w:rsid w:val="007472AE"/>
    <w:rsid w:val="00757DB9"/>
    <w:rsid w:val="00764A5E"/>
    <w:rsid w:val="007669C4"/>
    <w:rsid w:val="007710A8"/>
    <w:rsid w:val="0078287F"/>
    <w:rsid w:val="007856A2"/>
    <w:rsid w:val="0078735E"/>
    <w:rsid w:val="00787FC4"/>
    <w:rsid w:val="00791B01"/>
    <w:rsid w:val="00796075"/>
    <w:rsid w:val="007A1734"/>
    <w:rsid w:val="007B0687"/>
    <w:rsid w:val="007B2392"/>
    <w:rsid w:val="007B78CA"/>
    <w:rsid w:val="007C17B2"/>
    <w:rsid w:val="007C37EA"/>
    <w:rsid w:val="007C44BE"/>
    <w:rsid w:val="007C53DD"/>
    <w:rsid w:val="007D04AF"/>
    <w:rsid w:val="007D3B28"/>
    <w:rsid w:val="007D4D52"/>
    <w:rsid w:val="007E1E36"/>
    <w:rsid w:val="007F45AD"/>
    <w:rsid w:val="007F45D6"/>
    <w:rsid w:val="008036B4"/>
    <w:rsid w:val="00803F46"/>
    <w:rsid w:val="00804AAA"/>
    <w:rsid w:val="00804C4C"/>
    <w:rsid w:val="00812EA9"/>
    <w:rsid w:val="00814A14"/>
    <w:rsid w:val="0082080A"/>
    <w:rsid w:val="00821607"/>
    <w:rsid w:val="00823483"/>
    <w:rsid w:val="00824E38"/>
    <w:rsid w:val="008270C2"/>
    <w:rsid w:val="008303F8"/>
    <w:rsid w:val="00830D43"/>
    <w:rsid w:val="0083423B"/>
    <w:rsid w:val="0083470B"/>
    <w:rsid w:val="00847AF6"/>
    <w:rsid w:val="00847F11"/>
    <w:rsid w:val="008511F3"/>
    <w:rsid w:val="00856095"/>
    <w:rsid w:val="0085618A"/>
    <w:rsid w:val="00857620"/>
    <w:rsid w:val="008660F5"/>
    <w:rsid w:val="0087259A"/>
    <w:rsid w:val="00874D99"/>
    <w:rsid w:val="00881D0E"/>
    <w:rsid w:val="00882469"/>
    <w:rsid w:val="00884026"/>
    <w:rsid w:val="00885811"/>
    <w:rsid w:val="0088727D"/>
    <w:rsid w:val="00894123"/>
    <w:rsid w:val="00895F7B"/>
    <w:rsid w:val="00896534"/>
    <w:rsid w:val="00896684"/>
    <w:rsid w:val="008A259F"/>
    <w:rsid w:val="008A3357"/>
    <w:rsid w:val="008A391F"/>
    <w:rsid w:val="008A4D16"/>
    <w:rsid w:val="008B164A"/>
    <w:rsid w:val="008B461A"/>
    <w:rsid w:val="008C23B6"/>
    <w:rsid w:val="008C7E5B"/>
    <w:rsid w:val="008D2AE6"/>
    <w:rsid w:val="008E0E85"/>
    <w:rsid w:val="008E447D"/>
    <w:rsid w:val="008E593C"/>
    <w:rsid w:val="008E76D8"/>
    <w:rsid w:val="008F13E4"/>
    <w:rsid w:val="00903D4F"/>
    <w:rsid w:val="00913324"/>
    <w:rsid w:val="00913B91"/>
    <w:rsid w:val="00917019"/>
    <w:rsid w:val="00920150"/>
    <w:rsid w:val="009238D8"/>
    <w:rsid w:val="00924B21"/>
    <w:rsid w:val="0093521D"/>
    <w:rsid w:val="00935F67"/>
    <w:rsid w:val="0093725E"/>
    <w:rsid w:val="00942324"/>
    <w:rsid w:val="009446DA"/>
    <w:rsid w:val="00944B1E"/>
    <w:rsid w:val="009459B3"/>
    <w:rsid w:val="00952C96"/>
    <w:rsid w:val="009533E7"/>
    <w:rsid w:val="00962E3D"/>
    <w:rsid w:val="009634E2"/>
    <w:rsid w:val="00963BB2"/>
    <w:rsid w:val="00963D34"/>
    <w:rsid w:val="00974906"/>
    <w:rsid w:val="0097542D"/>
    <w:rsid w:val="0097564B"/>
    <w:rsid w:val="0097566B"/>
    <w:rsid w:val="009827EE"/>
    <w:rsid w:val="00984432"/>
    <w:rsid w:val="009844F5"/>
    <w:rsid w:val="00985E79"/>
    <w:rsid w:val="00993A57"/>
    <w:rsid w:val="00995173"/>
    <w:rsid w:val="00995C47"/>
    <w:rsid w:val="00996258"/>
    <w:rsid w:val="0099666F"/>
    <w:rsid w:val="009C0129"/>
    <w:rsid w:val="009C5017"/>
    <w:rsid w:val="009C715F"/>
    <w:rsid w:val="009D2225"/>
    <w:rsid w:val="009D3E51"/>
    <w:rsid w:val="009D5F55"/>
    <w:rsid w:val="009E162D"/>
    <w:rsid w:val="009E2DBC"/>
    <w:rsid w:val="009E3D89"/>
    <w:rsid w:val="009F0022"/>
    <w:rsid w:val="009F2E2A"/>
    <w:rsid w:val="009F3856"/>
    <w:rsid w:val="009F5CE1"/>
    <w:rsid w:val="00A02EE6"/>
    <w:rsid w:val="00A03E02"/>
    <w:rsid w:val="00A04520"/>
    <w:rsid w:val="00A11141"/>
    <w:rsid w:val="00A13FB1"/>
    <w:rsid w:val="00A20394"/>
    <w:rsid w:val="00A21863"/>
    <w:rsid w:val="00A25C00"/>
    <w:rsid w:val="00A25DC8"/>
    <w:rsid w:val="00A262A0"/>
    <w:rsid w:val="00A26A3C"/>
    <w:rsid w:val="00A27EC9"/>
    <w:rsid w:val="00A32C18"/>
    <w:rsid w:val="00A47967"/>
    <w:rsid w:val="00A502AC"/>
    <w:rsid w:val="00A51536"/>
    <w:rsid w:val="00A55F99"/>
    <w:rsid w:val="00A57F92"/>
    <w:rsid w:val="00A6015D"/>
    <w:rsid w:val="00A606C7"/>
    <w:rsid w:val="00A60850"/>
    <w:rsid w:val="00A615D2"/>
    <w:rsid w:val="00A7096B"/>
    <w:rsid w:val="00A7433A"/>
    <w:rsid w:val="00A823D3"/>
    <w:rsid w:val="00A85B33"/>
    <w:rsid w:val="00A87705"/>
    <w:rsid w:val="00A97151"/>
    <w:rsid w:val="00A97A35"/>
    <w:rsid w:val="00AA0E89"/>
    <w:rsid w:val="00AA15D3"/>
    <w:rsid w:val="00AA1E34"/>
    <w:rsid w:val="00AA74F6"/>
    <w:rsid w:val="00AA7E38"/>
    <w:rsid w:val="00AB0BA0"/>
    <w:rsid w:val="00AC037F"/>
    <w:rsid w:val="00AC0913"/>
    <w:rsid w:val="00AC57CD"/>
    <w:rsid w:val="00AC5DE8"/>
    <w:rsid w:val="00AC7D58"/>
    <w:rsid w:val="00AD1DAF"/>
    <w:rsid w:val="00AD2675"/>
    <w:rsid w:val="00AD41A9"/>
    <w:rsid w:val="00AD6035"/>
    <w:rsid w:val="00AE480E"/>
    <w:rsid w:val="00AF666B"/>
    <w:rsid w:val="00B013EC"/>
    <w:rsid w:val="00B03240"/>
    <w:rsid w:val="00B03F01"/>
    <w:rsid w:val="00B04A21"/>
    <w:rsid w:val="00B04EF5"/>
    <w:rsid w:val="00B0734D"/>
    <w:rsid w:val="00B07610"/>
    <w:rsid w:val="00B07BB6"/>
    <w:rsid w:val="00B1027D"/>
    <w:rsid w:val="00B12C50"/>
    <w:rsid w:val="00B12DA1"/>
    <w:rsid w:val="00B14538"/>
    <w:rsid w:val="00B15242"/>
    <w:rsid w:val="00B24320"/>
    <w:rsid w:val="00B26306"/>
    <w:rsid w:val="00B3148B"/>
    <w:rsid w:val="00B34C93"/>
    <w:rsid w:val="00B353E2"/>
    <w:rsid w:val="00B37AD3"/>
    <w:rsid w:val="00B42BAC"/>
    <w:rsid w:val="00B53462"/>
    <w:rsid w:val="00B55C94"/>
    <w:rsid w:val="00B55D10"/>
    <w:rsid w:val="00B6735D"/>
    <w:rsid w:val="00B74E04"/>
    <w:rsid w:val="00B760DE"/>
    <w:rsid w:val="00B762C9"/>
    <w:rsid w:val="00B8019A"/>
    <w:rsid w:val="00B90332"/>
    <w:rsid w:val="00B91873"/>
    <w:rsid w:val="00B928F7"/>
    <w:rsid w:val="00B92EB1"/>
    <w:rsid w:val="00BA0C31"/>
    <w:rsid w:val="00BA2784"/>
    <w:rsid w:val="00BA7827"/>
    <w:rsid w:val="00BB231F"/>
    <w:rsid w:val="00BB7EE3"/>
    <w:rsid w:val="00BC347C"/>
    <w:rsid w:val="00BC475E"/>
    <w:rsid w:val="00BC4E5C"/>
    <w:rsid w:val="00BE28D2"/>
    <w:rsid w:val="00BE2D83"/>
    <w:rsid w:val="00BE57C4"/>
    <w:rsid w:val="00C00C8E"/>
    <w:rsid w:val="00C047C0"/>
    <w:rsid w:val="00C10FF5"/>
    <w:rsid w:val="00C143F2"/>
    <w:rsid w:val="00C217E4"/>
    <w:rsid w:val="00C221BF"/>
    <w:rsid w:val="00C23B28"/>
    <w:rsid w:val="00C33F94"/>
    <w:rsid w:val="00C3424A"/>
    <w:rsid w:val="00C436DC"/>
    <w:rsid w:val="00C476C3"/>
    <w:rsid w:val="00C508E4"/>
    <w:rsid w:val="00C5227E"/>
    <w:rsid w:val="00C5560D"/>
    <w:rsid w:val="00C57E7F"/>
    <w:rsid w:val="00C62781"/>
    <w:rsid w:val="00C62885"/>
    <w:rsid w:val="00C63A36"/>
    <w:rsid w:val="00C652E7"/>
    <w:rsid w:val="00C65C14"/>
    <w:rsid w:val="00C717B5"/>
    <w:rsid w:val="00C71C10"/>
    <w:rsid w:val="00C757BA"/>
    <w:rsid w:val="00C76CE1"/>
    <w:rsid w:val="00C77822"/>
    <w:rsid w:val="00C83242"/>
    <w:rsid w:val="00C91CA4"/>
    <w:rsid w:val="00C93863"/>
    <w:rsid w:val="00C953B3"/>
    <w:rsid w:val="00CA26A5"/>
    <w:rsid w:val="00CA4BBA"/>
    <w:rsid w:val="00CA64D2"/>
    <w:rsid w:val="00CB3EC0"/>
    <w:rsid w:val="00CB63A4"/>
    <w:rsid w:val="00CC2704"/>
    <w:rsid w:val="00CD050C"/>
    <w:rsid w:val="00CD64BC"/>
    <w:rsid w:val="00CE0208"/>
    <w:rsid w:val="00CE2803"/>
    <w:rsid w:val="00CE3CFC"/>
    <w:rsid w:val="00CF2DFA"/>
    <w:rsid w:val="00CF5862"/>
    <w:rsid w:val="00CF677E"/>
    <w:rsid w:val="00CF7042"/>
    <w:rsid w:val="00D048E2"/>
    <w:rsid w:val="00D05099"/>
    <w:rsid w:val="00D20963"/>
    <w:rsid w:val="00D34E5D"/>
    <w:rsid w:val="00D413A4"/>
    <w:rsid w:val="00D42CDD"/>
    <w:rsid w:val="00D43FF7"/>
    <w:rsid w:val="00D470BA"/>
    <w:rsid w:val="00D47DB1"/>
    <w:rsid w:val="00D551E4"/>
    <w:rsid w:val="00D60DBC"/>
    <w:rsid w:val="00D61D6E"/>
    <w:rsid w:val="00D65733"/>
    <w:rsid w:val="00D722A5"/>
    <w:rsid w:val="00D74FD6"/>
    <w:rsid w:val="00D8094D"/>
    <w:rsid w:val="00D84621"/>
    <w:rsid w:val="00D85DD8"/>
    <w:rsid w:val="00D87E39"/>
    <w:rsid w:val="00D944CC"/>
    <w:rsid w:val="00D9475B"/>
    <w:rsid w:val="00D96F36"/>
    <w:rsid w:val="00DA05CD"/>
    <w:rsid w:val="00DA1EF9"/>
    <w:rsid w:val="00DA4609"/>
    <w:rsid w:val="00DA48F0"/>
    <w:rsid w:val="00DB0CDA"/>
    <w:rsid w:val="00DB1EB3"/>
    <w:rsid w:val="00DB5145"/>
    <w:rsid w:val="00DC2F36"/>
    <w:rsid w:val="00DC5D4F"/>
    <w:rsid w:val="00DC6C85"/>
    <w:rsid w:val="00DD180E"/>
    <w:rsid w:val="00DD3359"/>
    <w:rsid w:val="00DD4EA3"/>
    <w:rsid w:val="00DE01B2"/>
    <w:rsid w:val="00DE0D2B"/>
    <w:rsid w:val="00DE6503"/>
    <w:rsid w:val="00DF0CDD"/>
    <w:rsid w:val="00DF2D85"/>
    <w:rsid w:val="00DF639E"/>
    <w:rsid w:val="00DF690C"/>
    <w:rsid w:val="00E002AF"/>
    <w:rsid w:val="00E00815"/>
    <w:rsid w:val="00E10C9A"/>
    <w:rsid w:val="00E1149C"/>
    <w:rsid w:val="00E14666"/>
    <w:rsid w:val="00E231D3"/>
    <w:rsid w:val="00E27188"/>
    <w:rsid w:val="00E27660"/>
    <w:rsid w:val="00E312D1"/>
    <w:rsid w:val="00E34C16"/>
    <w:rsid w:val="00E42F66"/>
    <w:rsid w:val="00E4359F"/>
    <w:rsid w:val="00E43C9B"/>
    <w:rsid w:val="00E46C19"/>
    <w:rsid w:val="00E47751"/>
    <w:rsid w:val="00E5052E"/>
    <w:rsid w:val="00E5423F"/>
    <w:rsid w:val="00E60A89"/>
    <w:rsid w:val="00E7232A"/>
    <w:rsid w:val="00E72692"/>
    <w:rsid w:val="00E7382E"/>
    <w:rsid w:val="00E73949"/>
    <w:rsid w:val="00E776D0"/>
    <w:rsid w:val="00E87BFF"/>
    <w:rsid w:val="00E906B8"/>
    <w:rsid w:val="00E91716"/>
    <w:rsid w:val="00E918AC"/>
    <w:rsid w:val="00E9394D"/>
    <w:rsid w:val="00E97A13"/>
    <w:rsid w:val="00EA0448"/>
    <w:rsid w:val="00EA291F"/>
    <w:rsid w:val="00EA3C07"/>
    <w:rsid w:val="00EA50B4"/>
    <w:rsid w:val="00EB4BDC"/>
    <w:rsid w:val="00EB71D3"/>
    <w:rsid w:val="00EB7EA0"/>
    <w:rsid w:val="00EC2A72"/>
    <w:rsid w:val="00EC30A4"/>
    <w:rsid w:val="00EC38A7"/>
    <w:rsid w:val="00EE2A6D"/>
    <w:rsid w:val="00EE3131"/>
    <w:rsid w:val="00EE39F9"/>
    <w:rsid w:val="00EF134D"/>
    <w:rsid w:val="00EF2727"/>
    <w:rsid w:val="00EF4A41"/>
    <w:rsid w:val="00EF6CE9"/>
    <w:rsid w:val="00EF73EC"/>
    <w:rsid w:val="00F06892"/>
    <w:rsid w:val="00F06B58"/>
    <w:rsid w:val="00F07012"/>
    <w:rsid w:val="00F10462"/>
    <w:rsid w:val="00F10B3E"/>
    <w:rsid w:val="00F11AE1"/>
    <w:rsid w:val="00F15727"/>
    <w:rsid w:val="00F15F56"/>
    <w:rsid w:val="00F1644D"/>
    <w:rsid w:val="00F20F6C"/>
    <w:rsid w:val="00F22D4F"/>
    <w:rsid w:val="00F22FF1"/>
    <w:rsid w:val="00F23DD5"/>
    <w:rsid w:val="00F31CA6"/>
    <w:rsid w:val="00F46CA1"/>
    <w:rsid w:val="00F46DFF"/>
    <w:rsid w:val="00F50ECE"/>
    <w:rsid w:val="00F56A9A"/>
    <w:rsid w:val="00F6044A"/>
    <w:rsid w:val="00F61396"/>
    <w:rsid w:val="00F63E44"/>
    <w:rsid w:val="00F65DD6"/>
    <w:rsid w:val="00F72319"/>
    <w:rsid w:val="00F72ED4"/>
    <w:rsid w:val="00F7585D"/>
    <w:rsid w:val="00F75B71"/>
    <w:rsid w:val="00F75BC2"/>
    <w:rsid w:val="00F767F8"/>
    <w:rsid w:val="00F80390"/>
    <w:rsid w:val="00F8041A"/>
    <w:rsid w:val="00F810D9"/>
    <w:rsid w:val="00F85DA7"/>
    <w:rsid w:val="00F92D4A"/>
    <w:rsid w:val="00F94552"/>
    <w:rsid w:val="00F95352"/>
    <w:rsid w:val="00FA12D1"/>
    <w:rsid w:val="00FA1853"/>
    <w:rsid w:val="00FA7866"/>
    <w:rsid w:val="00FB657B"/>
    <w:rsid w:val="00FB6FEE"/>
    <w:rsid w:val="00FC0943"/>
    <w:rsid w:val="00FD30E8"/>
    <w:rsid w:val="00FD67BD"/>
    <w:rsid w:val="00FD719D"/>
    <w:rsid w:val="00FE24C3"/>
    <w:rsid w:val="00FE2A72"/>
    <w:rsid w:val="00FE4E53"/>
    <w:rsid w:val="00FE598B"/>
    <w:rsid w:val="00FE5A03"/>
    <w:rsid w:val="00FE6AF5"/>
    <w:rsid w:val="00FE758D"/>
    <w:rsid w:val="00FF01A0"/>
    <w:rsid w:val="00FF0F5B"/>
    <w:rsid w:val="00FF5EEC"/>
    <w:rsid w:val="00FF7071"/>
    <w:rsid w:val="01B1E506"/>
    <w:rsid w:val="0246F889"/>
    <w:rsid w:val="03191A7C"/>
    <w:rsid w:val="0557869D"/>
    <w:rsid w:val="0667FF84"/>
    <w:rsid w:val="09F91398"/>
    <w:rsid w:val="0AC414D7"/>
    <w:rsid w:val="0D0168B2"/>
    <w:rsid w:val="0DFBB599"/>
    <w:rsid w:val="10FDB9C1"/>
    <w:rsid w:val="1123A3A1"/>
    <w:rsid w:val="15BED19A"/>
    <w:rsid w:val="171CEAA3"/>
    <w:rsid w:val="18F6725C"/>
    <w:rsid w:val="1A791A60"/>
    <w:rsid w:val="1AAC86EC"/>
    <w:rsid w:val="1CE5B2F3"/>
    <w:rsid w:val="1F4C8B83"/>
    <w:rsid w:val="2489086D"/>
    <w:rsid w:val="2566658A"/>
    <w:rsid w:val="27E87C5E"/>
    <w:rsid w:val="293CEE85"/>
    <w:rsid w:val="29A368BD"/>
    <w:rsid w:val="29BB2F50"/>
    <w:rsid w:val="2C7AF1F5"/>
    <w:rsid w:val="2CD255CA"/>
    <w:rsid w:val="2E3C4CB0"/>
    <w:rsid w:val="302753CC"/>
    <w:rsid w:val="3176B46F"/>
    <w:rsid w:val="31A5CEB9"/>
    <w:rsid w:val="324B816C"/>
    <w:rsid w:val="32660F0C"/>
    <w:rsid w:val="326FCE35"/>
    <w:rsid w:val="3501B709"/>
    <w:rsid w:val="3BD214F3"/>
    <w:rsid w:val="3D247F82"/>
    <w:rsid w:val="3E177A4E"/>
    <w:rsid w:val="43A21357"/>
    <w:rsid w:val="4578C5CB"/>
    <w:rsid w:val="4840AF03"/>
    <w:rsid w:val="4C4E08CE"/>
    <w:rsid w:val="4F6225F8"/>
    <w:rsid w:val="523950C1"/>
    <w:rsid w:val="532715B3"/>
    <w:rsid w:val="58A0AFB3"/>
    <w:rsid w:val="58FE4762"/>
    <w:rsid w:val="592DAB45"/>
    <w:rsid w:val="59516C1D"/>
    <w:rsid w:val="5CB75B71"/>
    <w:rsid w:val="5F420979"/>
    <w:rsid w:val="65061114"/>
    <w:rsid w:val="657DA079"/>
    <w:rsid w:val="6C0A9E00"/>
    <w:rsid w:val="720F33BE"/>
    <w:rsid w:val="7357F987"/>
    <w:rsid w:val="73D5BAC1"/>
    <w:rsid w:val="74050D38"/>
    <w:rsid w:val="77040789"/>
    <w:rsid w:val="77DA0A5C"/>
    <w:rsid w:val="79BF5F81"/>
    <w:rsid w:val="7BC23455"/>
    <w:rsid w:val="7CA9D8F7"/>
    <w:rsid w:val="7D39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11B60"/>
  <w15:docId w15:val="{664751A3-B6D4-4126-BE88-67721ECD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A7433A"/>
    <w:pPr>
      <w:keepNext/>
      <w:spacing w:after="0" w:line="240" w:lineRule="auto"/>
      <w:outlineLvl w:val="0"/>
    </w:pPr>
    <w:rPr>
      <w:rFonts w:ascii="Times New Roman" w:eastAsia="Times New Roman" w:hAnsi="Times New Roman"/>
      <w:sz w:val="20"/>
      <w:szCs w:val="20"/>
      <w:lang w:val="en-AU" w:eastAsia="et-EE"/>
    </w:rPr>
  </w:style>
  <w:style w:type="paragraph" w:styleId="Pealkiri3">
    <w:name w:val="heading 3"/>
    <w:basedOn w:val="Normaallaad"/>
    <w:next w:val="Normaallaad"/>
    <w:link w:val="Pealkiri3Mrk"/>
    <w:qFormat/>
    <w:rsid w:val="00A7433A"/>
    <w:pPr>
      <w:keepNext/>
      <w:tabs>
        <w:tab w:val="left" w:pos="851"/>
      </w:tabs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4"/>
      <w:lang w:val="en-AU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rsid w:val="00A7433A"/>
    <w:rPr>
      <w:rFonts w:ascii="Times New Roman" w:eastAsia="Times New Roman" w:hAnsi="Times New Roman"/>
      <w:lang w:val="en-AU"/>
    </w:rPr>
  </w:style>
  <w:style w:type="character" w:customStyle="1" w:styleId="Pealkiri3Mrk">
    <w:name w:val="Pealkiri 3 Märk"/>
    <w:basedOn w:val="Liguvaikefont"/>
    <w:link w:val="Pealkiri3"/>
    <w:rsid w:val="00A7433A"/>
    <w:rPr>
      <w:rFonts w:ascii="Times New Roman" w:eastAsia="Times New Roman" w:hAnsi="Times New Roman"/>
      <w:sz w:val="24"/>
      <w:szCs w:val="24"/>
      <w:lang w:val="en-AU"/>
    </w:rPr>
  </w:style>
  <w:style w:type="paragraph" w:customStyle="1" w:styleId="Laad1">
    <w:name w:val="Laad1"/>
    <w:basedOn w:val="Normaallaad"/>
    <w:link w:val="Laad1Mrk"/>
    <w:qFormat/>
    <w:rsid w:val="00485209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t-EE"/>
    </w:rPr>
  </w:style>
  <w:style w:type="paragraph" w:customStyle="1" w:styleId="Laad2">
    <w:name w:val="Laad2"/>
    <w:basedOn w:val="Normaallaad"/>
    <w:link w:val="Laad2Mrk"/>
    <w:qFormat/>
    <w:rsid w:val="00485209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Laad1Mrk">
    <w:name w:val="Laad1 Märk"/>
    <w:basedOn w:val="Liguvaikefont"/>
    <w:link w:val="Laad1"/>
    <w:rsid w:val="00485209"/>
    <w:rPr>
      <w:rFonts w:ascii="Times New Roman" w:eastAsia="Times New Roman" w:hAnsi="Times New Roman"/>
      <w:b/>
      <w:sz w:val="24"/>
      <w:szCs w:val="24"/>
    </w:rPr>
  </w:style>
  <w:style w:type="paragraph" w:customStyle="1" w:styleId="Laad3">
    <w:name w:val="Laad3"/>
    <w:basedOn w:val="Loendilik"/>
    <w:link w:val="Laad3Mrk"/>
    <w:qFormat/>
    <w:rsid w:val="00485209"/>
    <w:pPr>
      <w:numPr>
        <w:ilvl w:val="2"/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Laad2Mrk">
    <w:name w:val="Laad2 Märk"/>
    <w:basedOn w:val="Liguvaikefont"/>
    <w:link w:val="Laad2"/>
    <w:rsid w:val="00485209"/>
    <w:rPr>
      <w:rFonts w:ascii="Times New Roman" w:eastAsia="Times New Roman" w:hAnsi="Times New Roman"/>
      <w:sz w:val="24"/>
      <w:szCs w:val="24"/>
    </w:rPr>
  </w:style>
  <w:style w:type="character" w:customStyle="1" w:styleId="Laad3Mrk">
    <w:name w:val="Laad3 Märk"/>
    <w:basedOn w:val="Liguvaikefont"/>
    <w:link w:val="Laad3"/>
    <w:rsid w:val="00485209"/>
    <w:rPr>
      <w:rFonts w:ascii="Times New Roman" w:hAnsi="Times New Roman"/>
      <w:sz w:val="24"/>
      <w:szCs w:val="24"/>
      <w:lang w:eastAsia="en-US"/>
    </w:rPr>
  </w:style>
  <w:style w:type="character" w:customStyle="1" w:styleId="LoendilikMrk">
    <w:name w:val="Loendi lõik Märk"/>
    <w:basedOn w:val="Liguvaikefont"/>
    <w:link w:val="Loendilik"/>
    <w:uiPriority w:val="34"/>
    <w:locked/>
    <w:rsid w:val="00183A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ED8F18319245B2BDADE9021E392E" ma:contentTypeVersion="13" ma:contentTypeDescription="Create a new document." ma:contentTypeScope="" ma:versionID="9b232ff0ca3b6a2aa9c44430ff4d4111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4fa4f17532a5198a2bf51e8a814e3882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1ab259-5ba5-4d68-b27d-dabc22a2d623">
      <UserInfo>
        <DisplayName/>
        <AccountId xsi:nil="true"/>
        <AccountType/>
      </UserInfo>
    </SharedWithUsers>
    <TaxCatchAll xmlns="00ad7483-47b0-434e-9f6c-b128bbe2d6bf" xsi:nil="true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62AAE-3AC4-4DC5-BD95-490C009B3B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E32C9B-0E80-4300-853F-EEEF5ABCF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47958-B12A-4559-9520-94239FF91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BA71D3-E01E-4E02-9F50-99F69D9E4C33}">
  <ds:schemaRefs>
    <ds:schemaRef ds:uri="http://schemas.microsoft.com/office/2006/metadata/properties"/>
    <ds:schemaRef ds:uri="http://schemas.microsoft.com/office/infopath/2007/PartnerControls"/>
    <ds:schemaRef ds:uri="ca1ab259-5ba5-4d68-b27d-dabc22a2d623"/>
    <ds:schemaRef ds:uri="00ad7483-47b0-434e-9f6c-b128bbe2d6bf"/>
    <ds:schemaRef ds:uri="86e7f227-dc89-4fcd-ab78-d87c1747d55b"/>
  </ds:schemaRefs>
</ds:datastoreItem>
</file>

<file path=customXml/itemProps5.xml><?xml version="1.0" encoding="utf-8"?>
<ds:datastoreItem xmlns:ds="http://schemas.openxmlformats.org/officeDocument/2006/customXml" ds:itemID="{14EAC961-9A0C-4013-9B78-053180AF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1996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Leping</vt:lpstr>
    </vt:vector>
  </TitlesOfParts>
  <Company>Maanteeamet</Company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creator>Martti Kangur</dc:creator>
  <cp:lastModifiedBy>Endla Metsaru</cp:lastModifiedBy>
  <cp:revision>3</cp:revision>
  <cp:lastPrinted>2015-08-31T07:39:00Z</cp:lastPrinted>
  <dcterms:created xsi:type="dcterms:W3CDTF">2026-07-03T10:28:00Z</dcterms:created>
  <dcterms:modified xsi:type="dcterms:W3CDTF">2026-07-03T10:29:00Z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  <property fmtid="{D5CDD505-2E9C-101B-9397-08002B2CF9AE}" pid="3" name="Kirjeldus">
    <vt:lpwstr>Vorm</vt:lpwstr>
  </property>
  <property fmtid="{D5CDD505-2E9C-101B-9397-08002B2CF9AE}" pid="4" name="Kinnitamise/kehtivuseaeg">
    <vt:lpwstr>11.02.2020 kk nr 1-2/20/128</vt:lpwstr>
  </property>
  <property fmtid="{D5CDD505-2E9C-101B-9397-08002B2CF9AE}" pid="5" name="Order">
    <vt:r8>60900</vt:r8>
  </property>
  <property fmtid="{D5CDD505-2E9C-101B-9397-08002B2CF9AE}" pid="6" name="Protsessijuht">
    <vt:lpwstr>2544;#Ege Stiina Järvmägi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Eelmineverisoon">
    <vt:lpwstr>08.01.2018 nr 1-2/18/004</vt:lpwstr>
  </property>
  <property fmtid="{D5CDD505-2E9C-101B-9397-08002B2CF9AE}" pid="14" name="Tähis">
    <vt:lpwstr>ÕO2</vt:lpwstr>
  </property>
  <property fmtid="{D5CDD505-2E9C-101B-9397-08002B2CF9AE}" pid="15" name="MediaServiceImageTags">
    <vt:lpwstr/>
  </property>
</Properties>
</file>