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line="240" w:lineRule="auto"/>
        <w:ind w:right="-5.6005859375"/>
        <w:jc w:val="cente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wp:posOffset>
            </wp:positionH>
            <wp:positionV relativeFrom="paragraph">
              <wp:posOffset>19050</wp:posOffset>
            </wp:positionV>
            <wp:extent cx="5731200" cy="64770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200" cy="647700"/>
                    </a:xfrm>
                    <a:prstGeom prst="rect"/>
                    <a:ln/>
                  </pic:spPr>
                </pic:pic>
              </a:graphicData>
            </a:graphic>
          </wp:anchor>
        </w:drawing>
      </w:r>
    </w:p>
    <w:p w:rsidR="00000000" w:rsidDel="00000000" w:rsidP="00000000" w:rsidRDefault="00000000" w:rsidRPr="00000000" w14:paraId="00000002">
      <w:pPr>
        <w:widowControl w:val="0"/>
        <w:spacing w:before="1101.52587890625" w:line="240" w:lineRule="auto"/>
        <w:ind w:left="0" w:firstLine="0"/>
        <w:rPr>
          <w:b w:val="1"/>
          <w:sz w:val="24"/>
          <w:szCs w:val="24"/>
        </w:rPr>
      </w:pPr>
      <w:r w:rsidDel="00000000" w:rsidR="00000000" w:rsidRPr="00000000">
        <w:rPr>
          <w:b w:val="1"/>
          <w:sz w:val="24"/>
          <w:szCs w:val="24"/>
          <w:rtl w:val="0"/>
        </w:rPr>
        <w:t xml:space="preserve">ANALÜÜSIAKT TA24003758 - Joogivesi </w:t>
      </w:r>
    </w:p>
    <w:p w:rsidR="00000000" w:rsidDel="00000000" w:rsidP="00000000" w:rsidRDefault="00000000" w:rsidRPr="00000000" w14:paraId="00000003">
      <w:pPr>
        <w:widowControl w:val="0"/>
        <w:spacing w:before="300.919189453125" w:line="240" w:lineRule="auto"/>
        <w:ind w:left="71.27998352050781" w:firstLine="0"/>
        <w:rPr>
          <w:b w:val="1"/>
        </w:rPr>
      </w:pPr>
      <w:r w:rsidDel="00000000" w:rsidR="00000000" w:rsidRPr="00000000">
        <w:rPr>
          <w:b w:val="1"/>
          <w:rtl w:val="0"/>
        </w:rPr>
        <w:t xml:space="preserve">Tellija: Jussi Lastehoid OÜ </w:t>
      </w:r>
    </w:p>
    <w:p w:rsidR="00000000" w:rsidDel="00000000" w:rsidP="00000000" w:rsidRDefault="00000000" w:rsidRPr="00000000" w14:paraId="00000004">
      <w:pPr>
        <w:widowControl w:val="0"/>
        <w:spacing w:before="26.66015625" w:line="240" w:lineRule="auto"/>
        <w:ind w:left="2637.000045776367" w:firstLine="0"/>
        <w:rPr>
          <w:b w:val="1"/>
        </w:rPr>
      </w:pPr>
      <w:r w:rsidDel="00000000" w:rsidR="00000000" w:rsidRPr="00000000">
        <w:rPr>
          <w:b w:val="1"/>
          <w:rtl w:val="0"/>
        </w:rPr>
        <w:t xml:space="preserve">Roosi tn 13 </w:t>
      </w:r>
    </w:p>
    <w:p w:rsidR="00000000" w:rsidDel="00000000" w:rsidP="00000000" w:rsidRDefault="00000000" w:rsidRPr="00000000" w14:paraId="00000005">
      <w:pPr>
        <w:widowControl w:val="0"/>
        <w:spacing w:before="26.8603515625" w:line="240" w:lineRule="auto"/>
        <w:ind w:left="2625.339889526367" w:firstLine="0"/>
        <w:rPr>
          <w:b w:val="1"/>
        </w:rPr>
      </w:pPr>
      <w:r w:rsidDel="00000000" w:rsidR="00000000" w:rsidRPr="00000000">
        <w:rPr>
          <w:b w:val="1"/>
          <w:rtl w:val="0"/>
        </w:rPr>
        <w:t xml:space="preserve">51009 Tartu linn </w:t>
      </w:r>
    </w:p>
    <w:p w:rsidR="00000000" w:rsidDel="00000000" w:rsidP="00000000" w:rsidRDefault="00000000" w:rsidRPr="00000000" w14:paraId="00000006">
      <w:pPr>
        <w:widowControl w:val="0"/>
        <w:spacing w:before="26.66015625" w:line="240" w:lineRule="auto"/>
        <w:ind w:left="2622.4800872802734" w:firstLine="0"/>
        <w:rPr>
          <w:b w:val="1"/>
        </w:rPr>
      </w:pPr>
      <w:r w:rsidDel="00000000" w:rsidR="00000000" w:rsidRPr="00000000">
        <w:rPr>
          <w:b w:val="1"/>
          <w:rtl w:val="0"/>
        </w:rPr>
        <w:t xml:space="preserve">Tartu linn </w:t>
      </w:r>
    </w:p>
    <w:p w:rsidR="00000000" w:rsidDel="00000000" w:rsidP="00000000" w:rsidRDefault="00000000" w:rsidRPr="00000000" w14:paraId="00000007">
      <w:pPr>
        <w:widowControl w:val="0"/>
        <w:spacing w:before="26.661376953125" w:line="240" w:lineRule="auto"/>
        <w:ind w:left="2622.4800872802734" w:firstLine="0"/>
        <w:rPr>
          <w:b w:val="1"/>
        </w:rPr>
      </w:pPr>
      <w:r w:rsidDel="00000000" w:rsidR="00000000" w:rsidRPr="00000000">
        <w:rPr>
          <w:b w:val="1"/>
          <w:rtl w:val="0"/>
        </w:rPr>
        <w:t xml:space="preserve">Tartu maakond </w:t>
      </w:r>
    </w:p>
    <w:p w:rsidR="00000000" w:rsidDel="00000000" w:rsidP="00000000" w:rsidRDefault="00000000" w:rsidRPr="00000000" w14:paraId="00000008">
      <w:pPr>
        <w:widowControl w:val="0"/>
        <w:spacing w:before="40.660400390625" w:line="240" w:lineRule="auto"/>
        <w:ind w:left="83.39996337890625" w:firstLine="0"/>
        <w:rPr>
          <w:sz w:val="20"/>
          <w:szCs w:val="20"/>
        </w:rPr>
      </w:pPr>
      <w:r w:rsidDel="00000000" w:rsidR="00000000" w:rsidRPr="00000000">
        <w:rPr>
          <w:b w:val="1"/>
          <w:sz w:val="20"/>
          <w:szCs w:val="20"/>
          <w:rtl w:val="0"/>
        </w:rPr>
        <w:t xml:space="preserve">Proovivõtjad: </w:t>
      </w:r>
      <w:r w:rsidDel="00000000" w:rsidR="00000000" w:rsidRPr="00000000">
        <w:rPr>
          <w:sz w:val="20"/>
          <w:szCs w:val="20"/>
          <w:rtl w:val="0"/>
        </w:rPr>
        <w:t xml:space="preserve">Mähar-Laidus, Juta, Jussi Lastehoid OÜ </w:t>
      </w:r>
    </w:p>
    <w:p w:rsidR="00000000" w:rsidDel="00000000" w:rsidP="00000000" w:rsidRDefault="00000000" w:rsidRPr="00000000" w14:paraId="00000009">
      <w:pPr>
        <w:widowControl w:val="0"/>
        <w:spacing w:before="50.2001953125" w:line="240" w:lineRule="auto"/>
        <w:ind w:left="83.39996337890625" w:firstLine="0"/>
        <w:rPr>
          <w:sz w:val="20"/>
          <w:szCs w:val="20"/>
        </w:rPr>
      </w:pPr>
      <w:r w:rsidDel="00000000" w:rsidR="00000000" w:rsidRPr="00000000">
        <w:rPr>
          <w:b w:val="1"/>
          <w:sz w:val="33.333333333333336"/>
          <w:szCs w:val="33.333333333333336"/>
          <w:vertAlign w:val="superscript"/>
          <w:rtl w:val="0"/>
        </w:rPr>
        <w:t xml:space="preserve">Proovivõtuaeg: </w:t>
      </w:r>
      <w:r w:rsidDel="00000000" w:rsidR="00000000" w:rsidRPr="00000000">
        <w:rPr>
          <w:sz w:val="20"/>
          <w:szCs w:val="20"/>
          <w:rtl w:val="0"/>
        </w:rPr>
        <w:t xml:space="preserve">12.07.2024  </w:t>
      </w:r>
    </w:p>
    <w:p w:rsidR="00000000" w:rsidDel="00000000" w:rsidP="00000000" w:rsidRDefault="00000000" w:rsidRPr="00000000" w14:paraId="0000000A">
      <w:pPr>
        <w:widowControl w:val="0"/>
        <w:spacing w:before="73.6572265625" w:line="240" w:lineRule="auto"/>
        <w:ind w:left="84.19998168945312" w:firstLine="0"/>
        <w:rPr>
          <w:sz w:val="20"/>
          <w:szCs w:val="20"/>
        </w:rPr>
      </w:pPr>
      <w:r w:rsidDel="00000000" w:rsidR="00000000" w:rsidRPr="00000000">
        <w:rPr>
          <w:b w:val="1"/>
          <w:sz w:val="33.333333333333336"/>
          <w:szCs w:val="33.333333333333336"/>
          <w:vertAlign w:val="superscript"/>
          <w:rtl w:val="0"/>
        </w:rPr>
        <w:t xml:space="preserve">Laborisse tulek: </w:t>
      </w:r>
      <w:r w:rsidDel="00000000" w:rsidR="00000000" w:rsidRPr="00000000">
        <w:rPr>
          <w:sz w:val="20"/>
          <w:szCs w:val="20"/>
          <w:rtl w:val="0"/>
        </w:rPr>
        <w:t xml:space="preserve">12.07.2024 12:30 </w:t>
      </w:r>
    </w:p>
    <w:p w:rsidR="00000000" w:rsidDel="00000000" w:rsidP="00000000" w:rsidRDefault="00000000" w:rsidRPr="00000000" w14:paraId="0000000B">
      <w:pPr>
        <w:widowControl w:val="0"/>
        <w:spacing w:before="73.69140625" w:line="240" w:lineRule="auto"/>
        <w:ind w:left="73.39996337890625" w:firstLine="0"/>
        <w:rPr>
          <w:sz w:val="20"/>
          <w:szCs w:val="20"/>
        </w:rPr>
      </w:pPr>
      <w:r w:rsidDel="00000000" w:rsidR="00000000" w:rsidRPr="00000000">
        <w:rPr>
          <w:b w:val="1"/>
          <w:sz w:val="33.333333333333336"/>
          <w:szCs w:val="33.333333333333336"/>
          <w:vertAlign w:val="superscript"/>
          <w:rtl w:val="0"/>
        </w:rPr>
        <w:t xml:space="preserve">Analüüsi lõpp: </w:t>
      </w:r>
      <w:r w:rsidDel="00000000" w:rsidR="00000000" w:rsidRPr="00000000">
        <w:rPr>
          <w:sz w:val="20"/>
          <w:szCs w:val="20"/>
          <w:rtl w:val="0"/>
        </w:rPr>
        <w:t xml:space="preserve">15.07.2024 13:10 </w:t>
      </w:r>
    </w:p>
    <w:p w:rsidR="00000000" w:rsidDel="00000000" w:rsidP="00000000" w:rsidRDefault="00000000" w:rsidRPr="00000000" w14:paraId="0000000C">
      <w:pPr>
        <w:widowControl w:val="0"/>
        <w:spacing w:before="73.6572265625" w:line="240" w:lineRule="auto"/>
        <w:ind w:left="83.39996337890625" w:firstLine="0"/>
        <w:rPr>
          <w:sz w:val="20"/>
          <w:szCs w:val="20"/>
        </w:rPr>
      </w:pPr>
      <w:r w:rsidDel="00000000" w:rsidR="00000000" w:rsidRPr="00000000">
        <w:rPr>
          <w:b w:val="1"/>
          <w:sz w:val="20"/>
          <w:szCs w:val="20"/>
          <w:rtl w:val="0"/>
        </w:rPr>
        <w:t xml:space="preserve">Proovivõtukoha valdaja: </w:t>
      </w:r>
      <w:r w:rsidDel="00000000" w:rsidR="00000000" w:rsidRPr="00000000">
        <w:rPr>
          <w:sz w:val="20"/>
          <w:szCs w:val="20"/>
          <w:rtl w:val="0"/>
        </w:rPr>
        <w:t xml:space="preserve">Jussi Lastehoid OÜ/Johan Mähar </w:t>
      </w:r>
    </w:p>
    <w:p w:rsidR="00000000" w:rsidDel="00000000" w:rsidP="00000000" w:rsidRDefault="00000000" w:rsidRPr="00000000" w14:paraId="0000000D">
      <w:pPr>
        <w:widowControl w:val="0"/>
        <w:spacing w:before="50" w:line="283.485803604126" w:lineRule="auto"/>
        <w:ind w:left="83.39996337890625" w:right="944.000244140625" w:firstLine="0"/>
        <w:rPr>
          <w:sz w:val="20"/>
          <w:szCs w:val="20"/>
        </w:rPr>
      </w:pPr>
      <w:r w:rsidDel="00000000" w:rsidR="00000000" w:rsidRPr="00000000">
        <w:rPr>
          <w:b w:val="1"/>
          <w:sz w:val="20"/>
          <w:szCs w:val="20"/>
          <w:rtl w:val="0"/>
        </w:rPr>
        <w:t xml:space="preserve">Proovivõtukoht: </w:t>
      </w:r>
      <w:r w:rsidDel="00000000" w:rsidR="00000000" w:rsidRPr="00000000">
        <w:rPr>
          <w:sz w:val="20"/>
          <w:szCs w:val="20"/>
          <w:rtl w:val="0"/>
        </w:rPr>
        <w:t xml:space="preserve">Tartu maakond, Tartu linn, Tihase 19-6, Jussi Lastehoid OÜ, köögi kraanist </w:t>
      </w:r>
      <w:r w:rsidDel="00000000" w:rsidR="00000000" w:rsidRPr="00000000">
        <w:rPr>
          <w:b w:val="1"/>
          <w:sz w:val="20"/>
          <w:szCs w:val="20"/>
          <w:rtl w:val="0"/>
        </w:rPr>
        <w:t xml:space="preserve">Proovi märgistus: </w:t>
      </w:r>
      <w:r w:rsidDel="00000000" w:rsidR="00000000" w:rsidRPr="00000000">
        <w:rPr>
          <w:sz w:val="20"/>
          <w:szCs w:val="20"/>
          <w:rtl w:val="0"/>
        </w:rPr>
        <w:t xml:space="preserve">537, MB447, Kloor-246 </w:t>
      </w:r>
    </w:p>
    <w:p w:rsidR="00000000" w:rsidDel="00000000" w:rsidP="00000000" w:rsidRDefault="00000000" w:rsidRPr="00000000" w14:paraId="0000000E">
      <w:pPr>
        <w:widowControl w:val="0"/>
        <w:spacing w:before="50" w:line="283.485803604126" w:lineRule="auto"/>
        <w:ind w:left="83.39996337890625" w:right="944.000244140625" w:firstLine="0"/>
        <w:rPr>
          <w:sz w:val="20"/>
          <w:szCs w:val="20"/>
        </w:rPr>
      </w:pPr>
      <w:r w:rsidDel="00000000" w:rsidR="00000000" w:rsidRPr="00000000">
        <w:rPr>
          <w:rtl w:val="0"/>
        </w:rPr>
      </w:r>
    </w:p>
    <w:tbl>
      <w:tblPr>
        <w:tblStyle w:val="Table1"/>
        <w:tblpPr w:leftFromText="180" w:rightFromText="180" w:topFromText="180" w:bottomFromText="180" w:vertAnchor="text" w:horzAnchor="text" w:tblpX="0" w:tblpY="0"/>
        <w:tblW w:w="10204.8009490966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5.399703979492"/>
        <w:gridCol w:w="2267.7996826171875"/>
        <w:gridCol w:w="1133.8006591796875"/>
        <w:gridCol w:w="907.19970703125"/>
        <w:gridCol w:w="1360.6011962890625"/>
        <w:tblGridChange w:id="0">
          <w:tblGrid>
            <w:gridCol w:w="4535.399703979492"/>
            <w:gridCol w:w="2267.7996826171875"/>
            <w:gridCol w:w="1133.8006591796875"/>
            <w:gridCol w:w="907.19970703125"/>
            <w:gridCol w:w="1360.6011962890625"/>
          </w:tblGrid>
        </w:tblGridChange>
      </w:tblGrid>
      <w:tr>
        <w:trPr>
          <w:cantSplit w:val="0"/>
          <w:trHeight w:val="340.2001953125" w:hRule="atLeast"/>
          <w:tblHeader w:val="0"/>
        </w:trPr>
        <w:tc>
          <w:tcPr/>
          <w:p w:rsidR="00000000" w:rsidDel="00000000" w:rsidP="00000000" w:rsidRDefault="00000000" w:rsidRPr="00000000" w14:paraId="0000000F">
            <w:pPr>
              <w:widowControl w:val="0"/>
              <w:spacing w:line="240" w:lineRule="auto"/>
              <w:ind w:left="83.16001892089844" w:firstLine="0"/>
              <w:rPr>
                <w:b w:val="1"/>
              </w:rPr>
            </w:pPr>
            <w:r w:rsidDel="00000000" w:rsidR="00000000" w:rsidRPr="00000000">
              <w:rPr>
                <w:b w:val="1"/>
                <w:rtl w:val="0"/>
              </w:rPr>
              <w:t xml:space="preserve">Näitaja </w:t>
            </w:r>
          </w:p>
        </w:tc>
        <w:tc>
          <w:tcPr/>
          <w:p w:rsidR="00000000" w:rsidDel="00000000" w:rsidP="00000000" w:rsidRDefault="00000000" w:rsidRPr="00000000" w14:paraId="00000010">
            <w:pPr>
              <w:widowControl w:val="0"/>
              <w:spacing w:line="240" w:lineRule="auto"/>
              <w:ind w:left="84.47998046875" w:firstLine="0"/>
              <w:rPr>
                <w:b w:val="1"/>
              </w:rPr>
            </w:pPr>
            <w:r w:rsidDel="00000000" w:rsidR="00000000" w:rsidRPr="00000000">
              <w:rPr>
                <w:b w:val="1"/>
                <w:rtl w:val="0"/>
              </w:rPr>
              <w:t xml:space="preserve">Katsemeetod </w:t>
            </w:r>
          </w:p>
        </w:tc>
        <w:tc>
          <w:tcPr/>
          <w:p w:rsidR="00000000" w:rsidDel="00000000" w:rsidP="00000000" w:rsidRDefault="00000000" w:rsidRPr="00000000" w14:paraId="00000011">
            <w:pPr>
              <w:widowControl w:val="0"/>
              <w:spacing w:line="240" w:lineRule="auto"/>
              <w:ind w:left="71.280517578125" w:firstLine="0"/>
              <w:rPr>
                <w:b w:val="1"/>
              </w:rPr>
            </w:pPr>
            <w:r w:rsidDel="00000000" w:rsidR="00000000" w:rsidRPr="00000000">
              <w:rPr>
                <w:b w:val="1"/>
                <w:rtl w:val="0"/>
              </w:rPr>
              <w:t xml:space="preserve">Tulemus </w:t>
            </w:r>
          </w:p>
        </w:tc>
        <w:tc>
          <w:tcPr/>
          <w:p w:rsidR="00000000" w:rsidDel="00000000" w:rsidP="00000000" w:rsidRDefault="00000000" w:rsidRPr="00000000" w14:paraId="00000012">
            <w:pPr>
              <w:widowControl w:val="0"/>
              <w:spacing w:line="240" w:lineRule="auto"/>
              <w:ind w:left="84.91943359375" w:firstLine="0"/>
              <w:rPr>
                <w:b w:val="1"/>
              </w:rPr>
            </w:pPr>
            <w:r w:rsidDel="00000000" w:rsidR="00000000" w:rsidRPr="00000000">
              <w:rPr>
                <w:b w:val="1"/>
                <w:rtl w:val="0"/>
              </w:rPr>
              <w:t xml:space="preserve">Ühik </w:t>
            </w:r>
          </w:p>
        </w:tc>
        <w:tc>
          <w:tcPr/>
          <w:p w:rsidR="00000000" w:rsidDel="00000000" w:rsidP="00000000" w:rsidRDefault="00000000" w:rsidRPr="00000000" w14:paraId="00000013">
            <w:pPr>
              <w:widowControl w:val="0"/>
              <w:spacing w:line="240" w:lineRule="auto"/>
              <w:jc w:val="center"/>
              <w:rPr>
                <w:b w:val="1"/>
              </w:rPr>
            </w:pPr>
            <w:r w:rsidDel="00000000" w:rsidR="00000000" w:rsidRPr="00000000">
              <w:rPr>
                <w:b w:val="1"/>
                <w:rtl w:val="0"/>
              </w:rPr>
              <w:t xml:space="preserve">Piirsisaldus</w:t>
            </w:r>
          </w:p>
        </w:tc>
      </w:tr>
      <w:tr>
        <w:trPr>
          <w:cantSplit w:val="0"/>
          <w:trHeight w:val="340.1995849609375" w:hRule="atLeast"/>
          <w:tblHeader w:val="0"/>
        </w:trPr>
        <w:tc>
          <w:tcPr/>
          <w:p w:rsidR="00000000" w:rsidDel="00000000" w:rsidP="00000000" w:rsidRDefault="00000000" w:rsidRPr="00000000" w14:paraId="00000014">
            <w:pPr>
              <w:widowControl w:val="0"/>
              <w:spacing w:line="240" w:lineRule="auto"/>
              <w:ind w:left="71.94000244140625" w:firstLine="0"/>
              <w:rPr/>
            </w:pPr>
            <w:r w:rsidDel="00000000" w:rsidR="00000000" w:rsidRPr="00000000">
              <w:rPr>
                <w:rtl w:val="0"/>
              </w:rPr>
              <w:t xml:space="preserve">Ammoonium (NH</w:t>
            </w:r>
            <w:r w:rsidDel="00000000" w:rsidR="00000000" w:rsidRPr="00000000">
              <w:rPr>
                <w:sz w:val="24.43333466847738"/>
                <w:szCs w:val="24.43333466847738"/>
                <w:vertAlign w:val="subscript"/>
                <w:rtl w:val="0"/>
              </w:rPr>
              <w:t xml:space="preserve">4</w:t>
            </w:r>
            <w:r w:rsidDel="00000000" w:rsidR="00000000" w:rsidRPr="00000000">
              <w:rPr>
                <w:sz w:val="24.43333466847738"/>
                <w:szCs w:val="24.43333466847738"/>
                <w:vertAlign w:val="superscript"/>
                <w:rtl w:val="0"/>
              </w:rPr>
              <w:t xml:space="preserve">+</w:t>
            </w:r>
            <w:r w:rsidDel="00000000" w:rsidR="00000000" w:rsidRPr="00000000">
              <w:rPr>
                <w:rtl w:val="0"/>
              </w:rPr>
              <w:t xml:space="preserve">) </w:t>
            </w:r>
          </w:p>
        </w:tc>
        <w:tc>
          <w:tcPr/>
          <w:p w:rsidR="00000000" w:rsidDel="00000000" w:rsidP="00000000" w:rsidRDefault="00000000" w:rsidRPr="00000000" w14:paraId="00000015">
            <w:pPr>
              <w:widowControl w:val="0"/>
              <w:spacing w:line="240" w:lineRule="auto"/>
              <w:ind w:left="87.9998779296875" w:firstLine="0"/>
              <w:rPr/>
            </w:pPr>
            <w:r w:rsidDel="00000000" w:rsidR="00000000" w:rsidRPr="00000000">
              <w:rPr>
                <w:rtl w:val="0"/>
              </w:rPr>
              <w:t xml:space="preserve">EVS-EN ISO 11732 </w:t>
            </w:r>
          </w:p>
        </w:tc>
        <w:tc>
          <w:tcPr/>
          <w:p w:rsidR="00000000" w:rsidDel="00000000" w:rsidP="00000000" w:rsidRDefault="00000000" w:rsidRPr="00000000" w14:paraId="00000016">
            <w:pPr>
              <w:widowControl w:val="0"/>
              <w:spacing w:line="240" w:lineRule="auto"/>
              <w:ind w:left="77.6605224609375" w:firstLine="0"/>
              <w:rPr/>
            </w:pPr>
            <w:r w:rsidDel="00000000" w:rsidR="00000000" w:rsidRPr="00000000">
              <w:rPr>
                <w:rtl w:val="0"/>
              </w:rPr>
              <w:t xml:space="preserve">0,028 </w:t>
            </w:r>
          </w:p>
        </w:tc>
        <w:tc>
          <w:tcPr/>
          <w:p w:rsidR="00000000" w:rsidDel="00000000" w:rsidP="00000000" w:rsidRDefault="00000000" w:rsidRPr="00000000" w14:paraId="00000017">
            <w:pPr>
              <w:widowControl w:val="0"/>
              <w:spacing w:line="240" w:lineRule="auto"/>
              <w:ind w:left="83.5992431640625" w:firstLine="0"/>
              <w:rPr/>
            </w:pPr>
            <w:r w:rsidDel="00000000" w:rsidR="00000000" w:rsidRPr="00000000">
              <w:rPr>
                <w:rtl w:val="0"/>
              </w:rPr>
              <w:t xml:space="preserve">mg/l </w:t>
            </w:r>
          </w:p>
        </w:tc>
        <w:tc>
          <w:tcPr/>
          <w:p w:rsidR="00000000" w:rsidDel="00000000" w:rsidP="00000000" w:rsidRDefault="00000000" w:rsidRPr="00000000" w14:paraId="00000018">
            <w:pPr>
              <w:widowControl w:val="0"/>
              <w:spacing w:line="240" w:lineRule="auto"/>
              <w:ind w:left="77.4603271484375" w:firstLine="0"/>
              <w:rPr/>
            </w:pPr>
            <w:r w:rsidDel="00000000" w:rsidR="00000000" w:rsidRPr="00000000">
              <w:rPr>
                <w:rtl w:val="0"/>
              </w:rPr>
              <w:t xml:space="preserve">0,5</w:t>
            </w:r>
          </w:p>
        </w:tc>
      </w:tr>
      <w:tr>
        <w:trPr>
          <w:cantSplit w:val="0"/>
          <w:trHeight w:val="340.2001953125" w:hRule="atLeast"/>
          <w:tblHeader w:val="0"/>
        </w:trPr>
        <w:tc>
          <w:tcPr/>
          <w:p w:rsidR="00000000" w:rsidDel="00000000" w:rsidP="00000000" w:rsidRDefault="00000000" w:rsidRPr="00000000" w14:paraId="00000019">
            <w:pPr>
              <w:widowControl w:val="0"/>
              <w:spacing w:line="240" w:lineRule="auto"/>
              <w:ind w:left="88.00003051757812" w:firstLine="0"/>
              <w:rPr/>
            </w:pPr>
            <w:r w:rsidDel="00000000" w:rsidR="00000000" w:rsidRPr="00000000">
              <w:rPr>
                <w:rtl w:val="0"/>
              </w:rPr>
              <w:t xml:space="preserve">Elektrijuhtivus </w:t>
            </w:r>
          </w:p>
        </w:tc>
        <w:tc>
          <w:tcPr/>
          <w:p w:rsidR="00000000" w:rsidDel="00000000" w:rsidP="00000000" w:rsidRDefault="00000000" w:rsidRPr="00000000" w14:paraId="0000001A">
            <w:pPr>
              <w:widowControl w:val="0"/>
              <w:spacing w:line="240" w:lineRule="auto"/>
              <w:ind w:left="87.9998779296875" w:firstLine="0"/>
              <w:rPr/>
            </w:pPr>
            <w:r w:rsidDel="00000000" w:rsidR="00000000" w:rsidRPr="00000000">
              <w:rPr>
                <w:rtl w:val="0"/>
              </w:rPr>
              <w:t xml:space="preserve">EVS-EN 27888 </w:t>
            </w:r>
          </w:p>
        </w:tc>
        <w:tc>
          <w:tcPr/>
          <w:p w:rsidR="00000000" w:rsidDel="00000000" w:rsidP="00000000" w:rsidRDefault="00000000" w:rsidRPr="00000000" w14:paraId="0000001B">
            <w:pPr>
              <w:widowControl w:val="0"/>
              <w:spacing w:line="240" w:lineRule="auto"/>
              <w:ind w:left="77.6605224609375" w:firstLine="0"/>
              <w:rPr/>
            </w:pPr>
            <w:r w:rsidDel="00000000" w:rsidR="00000000" w:rsidRPr="00000000">
              <w:rPr>
                <w:rtl w:val="0"/>
              </w:rPr>
              <w:t xml:space="preserve">643 </w:t>
            </w:r>
          </w:p>
        </w:tc>
        <w:tc>
          <w:tcPr/>
          <w:p w:rsidR="00000000" w:rsidDel="00000000" w:rsidP="00000000" w:rsidRDefault="00000000" w:rsidRPr="00000000" w14:paraId="0000001C">
            <w:pPr>
              <w:widowControl w:val="0"/>
              <w:spacing w:line="240" w:lineRule="auto"/>
              <w:ind w:left="82.4993896484375" w:firstLine="0"/>
              <w:rPr/>
            </w:pPr>
            <w:r w:rsidDel="00000000" w:rsidR="00000000" w:rsidRPr="00000000">
              <w:rPr>
                <w:rtl w:val="0"/>
              </w:rPr>
              <w:t xml:space="preserve">µS/cm </w:t>
            </w:r>
          </w:p>
        </w:tc>
        <w:tc>
          <w:tcPr/>
          <w:p w:rsidR="00000000" w:rsidDel="00000000" w:rsidP="00000000" w:rsidRDefault="00000000" w:rsidRPr="00000000" w14:paraId="0000001D">
            <w:pPr>
              <w:widowControl w:val="0"/>
              <w:spacing w:line="240" w:lineRule="auto"/>
              <w:ind w:left="75.4803466796875" w:firstLine="0"/>
              <w:rPr/>
            </w:pPr>
            <w:r w:rsidDel="00000000" w:rsidR="00000000" w:rsidRPr="00000000">
              <w:rPr>
                <w:rtl w:val="0"/>
              </w:rPr>
              <w:t xml:space="preserve">2500</w:t>
            </w:r>
          </w:p>
        </w:tc>
      </w:tr>
      <w:tr>
        <w:trPr>
          <w:cantSplit w:val="0"/>
          <w:trHeight w:val="340.2001953125" w:hRule="atLeast"/>
          <w:tblHeader w:val="0"/>
        </w:trPr>
        <w:tc>
          <w:tcPr/>
          <w:p w:rsidR="00000000" w:rsidDel="00000000" w:rsidP="00000000" w:rsidRDefault="00000000" w:rsidRPr="00000000" w14:paraId="0000001E">
            <w:pPr>
              <w:widowControl w:val="0"/>
              <w:spacing w:line="240" w:lineRule="auto"/>
              <w:ind w:left="86.4599609375" w:firstLine="0"/>
              <w:rPr/>
            </w:pPr>
            <w:r w:rsidDel="00000000" w:rsidR="00000000" w:rsidRPr="00000000">
              <w:rPr>
                <w:rtl w:val="0"/>
              </w:rPr>
              <w:t xml:space="preserve">Hägusus </w:t>
            </w:r>
          </w:p>
        </w:tc>
        <w:tc>
          <w:tcPr/>
          <w:p w:rsidR="00000000" w:rsidDel="00000000" w:rsidP="00000000" w:rsidRDefault="00000000" w:rsidRPr="00000000" w14:paraId="0000001F">
            <w:pPr>
              <w:widowControl w:val="0"/>
              <w:spacing w:line="240" w:lineRule="auto"/>
              <w:ind w:left="87.9998779296875" w:firstLine="0"/>
              <w:rPr/>
            </w:pPr>
            <w:r w:rsidDel="00000000" w:rsidR="00000000" w:rsidRPr="00000000">
              <w:rPr>
                <w:rtl w:val="0"/>
              </w:rPr>
              <w:t xml:space="preserve">EVS-EN ISO 7027-1</w:t>
            </w:r>
          </w:p>
        </w:tc>
        <w:tc>
          <w:tcPr/>
          <w:p w:rsidR="00000000" w:rsidDel="00000000" w:rsidP="00000000" w:rsidRDefault="00000000" w:rsidRPr="00000000" w14:paraId="00000020">
            <w:pPr>
              <w:widowControl w:val="0"/>
              <w:spacing w:line="240" w:lineRule="auto"/>
              <w:ind w:left="68.20068359375" w:firstLine="0"/>
              <w:rPr/>
            </w:pPr>
            <w:r w:rsidDel="00000000" w:rsidR="00000000" w:rsidRPr="00000000">
              <w:rPr>
                <w:rtl w:val="0"/>
              </w:rPr>
              <w:t xml:space="preserve"> &lt; 0,5 </w:t>
            </w:r>
          </w:p>
        </w:tc>
        <w:tc>
          <w:tcPr/>
          <w:p w:rsidR="00000000" w:rsidDel="00000000" w:rsidP="00000000" w:rsidRDefault="00000000" w:rsidRPr="00000000" w14:paraId="00000021">
            <w:pPr>
              <w:widowControl w:val="0"/>
              <w:spacing w:line="240" w:lineRule="auto"/>
              <w:ind w:left="84.91943359375" w:firstLine="0"/>
              <w:rPr/>
            </w:pPr>
            <w:r w:rsidDel="00000000" w:rsidR="00000000" w:rsidRPr="00000000">
              <w:rPr>
                <w:rtl w:val="0"/>
              </w:rPr>
              <w:t xml:space="preserve">NHÜ</w:t>
            </w:r>
          </w:p>
        </w:tc>
        <w:tc>
          <w:tcPr/>
          <w:p w:rsidR="00000000" w:rsidDel="00000000" w:rsidP="00000000" w:rsidRDefault="00000000" w:rsidRPr="00000000" w14:paraId="00000022">
            <w:pPr>
              <w:widowControl w:val="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23">
            <w:pPr>
              <w:widowControl w:val="0"/>
              <w:spacing w:line="240" w:lineRule="auto"/>
              <w:ind w:left="85.80001831054688" w:firstLine="0"/>
              <w:rPr/>
            </w:pPr>
            <w:r w:rsidDel="00000000" w:rsidR="00000000" w:rsidRPr="00000000">
              <w:rPr>
                <w:rtl w:val="0"/>
              </w:rPr>
              <w:t xml:space="preserve">Lõhnaläve indeks </w:t>
            </w:r>
          </w:p>
        </w:tc>
        <w:tc>
          <w:tcPr/>
          <w:p w:rsidR="00000000" w:rsidDel="00000000" w:rsidP="00000000" w:rsidRDefault="00000000" w:rsidRPr="00000000" w14:paraId="00000024">
            <w:pPr>
              <w:widowControl w:val="0"/>
              <w:spacing w:line="240" w:lineRule="auto"/>
              <w:ind w:left="87.9998779296875" w:firstLine="0"/>
              <w:rPr/>
            </w:pPr>
            <w:r w:rsidDel="00000000" w:rsidR="00000000" w:rsidRPr="00000000">
              <w:rPr>
                <w:rtl w:val="0"/>
              </w:rPr>
              <w:t xml:space="preserve">EVS-EN 1622 </w:t>
            </w:r>
          </w:p>
        </w:tc>
        <w:tc>
          <w:tcPr/>
          <w:p w:rsidR="00000000" w:rsidDel="00000000" w:rsidP="00000000" w:rsidRDefault="00000000" w:rsidRPr="00000000" w14:paraId="00000025">
            <w:pPr>
              <w:widowControl w:val="0"/>
              <w:spacing w:line="240" w:lineRule="auto"/>
              <w:ind w:left="90.640869140625" w:firstLine="0"/>
              <w:rPr/>
            </w:pPr>
            <w:r w:rsidDel="00000000" w:rsidR="00000000" w:rsidRPr="00000000">
              <w:rPr>
                <w:rtl w:val="0"/>
              </w:rPr>
              <w:t xml:space="preserve">1 </w:t>
            </w:r>
          </w:p>
        </w:tc>
        <w:tc>
          <w:tcPr/>
          <w:p w:rsidR="00000000" w:rsidDel="00000000" w:rsidP="00000000" w:rsidRDefault="00000000" w:rsidRPr="00000000" w14:paraId="00000026">
            <w:pPr>
              <w:widowControl w:val="0"/>
              <w:spacing w:line="240" w:lineRule="auto"/>
              <w:ind w:left="72.8192138671875" w:firstLine="0"/>
              <w:rPr/>
            </w:pPr>
            <w:r w:rsidDel="00000000" w:rsidR="00000000" w:rsidRPr="00000000">
              <w:rPr>
                <w:rtl w:val="0"/>
              </w:rPr>
              <w:t xml:space="preserve">TON</w:t>
            </w:r>
          </w:p>
        </w:tc>
        <w:tc>
          <w:tcPr/>
          <w:p w:rsidR="00000000" w:rsidDel="00000000" w:rsidP="00000000" w:rsidRDefault="00000000" w:rsidRPr="00000000" w14:paraId="00000027">
            <w:pPr>
              <w:widowControl w:val="0"/>
              <w:rPr/>
            </w:pPr>
            <w:r w:rsidDel="00000000" w:rsidR="00000000" w:rsidRPr="00000000">
              <w:rPr>
                <w:rtl w:val="0"/>
              </w:rPr>
            </w:r>
          </w:p>
        </w:tc>
      </w:tr>
      <w:tr>
        <w:trPr>
          <w:cantSplit w:val="0"/>
          <w:trHeight w:val="340.1995849609375" w:hRule="atLeast"/>
          <w:tblHeader w:val="0"/>
        </w:trPr>
        <w:tc>
          <w:tcPr/>
          <w:p w:rsidR="00000000" w:rsidDel="00000000" w:rsidP="00000000" w:rsidRDefault="00000000" w:rsidRPr="00000000" w14:paraId="00000028">
            <w:pPr>
              <w:widowControl w:val="0"/>
              <w:spacing w:line="240" w:lineRule="auto"/>
              <w:ind w:left="84.70001220703125" w:firstLine="0"/>
              <w:rPr/>
            </w:pPr>
            <w:r w:rsidDel="00000000" w:rsidR="00000000" w:rsidRPr="00000000">
              <w:rPr>
                <w:rtl w:val="0"/>
              </w:rPr>
              <w:t xml:space="preserve">Maitseläve indeks </w:t>
            </w:r>
          </w:p>
        </w:tc>
        <w:tc>
          <w:tcPr/>
          <w:p w:rsidR="00000000" w:rsidDel="00000000" w:rsidP="00000000" w:rsidRDefault="00000000" w:rsidRPr="00000000" w14:paraId="00000029">
            <w:pPr>
              <w:widowControl w:val="0"/>
              <w:spacing w:line="240" w:lineRule="auto"/>
              <w:ind w:left="87.9998779296875" w:firstLine="0"/>
              <w:rPr/>
            </w:pPr>
            <w:r w:rsidDel="00000000" w:rsidR="00000000" w:rsidRPr="00000000">
              <w:rPr>
                <w:rtl w:val="0"/>
              </w:rPr>
              <w:t xml:space="preserve">EVS-EN 1622 * </w:t>
            </w:r>
          </w:p>
        </w:tc>
        <w:tc>
          <w:tcPr/>
          <w:p w:rsidR="00000000" w:rsidDel="00000000" w:rsidP="00000000" w:rsidRDefault="00000000" w:rsidRPr="00000000" w14:paraId="0000002A">
            <w:pPr>
              <w:widowControl w:val="0"/>
              <w:spacing w:line="240" w:lineRule="auto"/>
              <w:ind w:left="90.640869140625" w:firstLine="0"/>
              <w:rPr/>
            </w:pPr>
            <w:r w:rsidDel="00000000" w:rsidR="00000000" w:rsidRPr="00000000">
              <w:rPr>
                <w:rtl w:val="0"/>
              </w:rPr>
              <w:t xml:space="preserve">1 </w:t>
            </w:r>
          </w:p>
        </w:tc>
        <w:tc>
          <w:tcPr/>
          <w:p w:rsidR="00000000" w:rsidDel="00000000" w:rsidP="00000000" w:rsidRDefault="00000000" w:rsidRPr="00000000" w14:paraId="0000002B">
            <w:pPr>
              <w:widowControl w:val="0"/>
              <w:spacing w:line="240" w:lineRule="auto"/>
              <w:ind w:left="72.8192138671875" w:firstLine="0"/>
              <w:rPr/>
            </w:pPr>
            <w:r w:rsidDel="00000000" w:rsidR="00000000" w:rsidRPr="00000000">
              <w:rPr>
                <w:rtl w:val="0"/>
              </w:rPr>
              <w:t xml:space="preserve">TFN</w:t>
            </w:r>
          </w:p>
        </w:tc>
        <w:tc>
          <w:tcPr/>
          <w:p w:rsidR="00000000" w:rsidDel="00000000" w:rsidP="00000000" w:rsidRDefault="00000000" w:rsidRPr="00000000" w14:paraId="0000002C">
            <w:pPr>
              <w:widowControl w:val="0"/>
              <w:rPr/>
            </w:pPr>
            <w:r w:rsidDel="00000000" w:rsidR="00000000" w:rsidRPr="00000000">
              <w:rPr>
                <w:rtl w:val="0"/>
              </w:rPr>
            </w:r>
          </w:p>
        </w:tc>
      </w:tr>
      <w:tr>
        <w:trPr>
          <w:cantSplit w:val="0"/>
          <w:trHeight w:val="340.2001953125" w:hRule="atLeast"/>
          <w:tblHeader w:val="0"/>
        </w:trPr>
        <w:tc>
          <w:tcPr/>
          <w:p w:rsidR="00000000" w:rsidDel="00000000" w:rsidP="00000000" w:rsidRDefault="00000000" w:rsidRPr="00000000" w14:paraId="0000002D">
            <w:pPr>
              <w:widowControl w:val="0"/>
              <w:spacing w:line="240" w:lineRule="auto"/>
              <w:ind w:left="84.91996765136719" w:firstLine="0"/>
              <w:rPr/>
            </w:pPr>
            <w:r w:rsidDel="00000000" w:rsidR="00000000" w:rsidRPr="00000000">
              <w:rPr>
                <w:rtl w:val="0"/>
              </w:rPr>
              <w:t xml:space="preserve">Nitrit (NO</w:t>
            </w:r>
            <w:r w:rsidDel="00000000" w:rsidR="00000000" w:rsidRPr="00000000">
              <w:rPr>
                <w:sz w:val="24.43333466847738"/>
                <w:szCs w:val="24.43333466847738"/>
                <w:vertAlign w:val="subscript"/>
                <w:rtl w:val="0"/>
              </w:rPr>
              <w:t xml:space="preserve">2</w:t>
            </w:r>
            <w:r w:rsidDel="00000000" w:rsidR="00000000" w:rsidRPr="00000000">
              <w:rPr>
                <w:sz w:val="24.43333466847738"/>
                <w:szCs w:val="24.43333466847738"/>
                <w:vertAlign w:val="superscript"/>
                <w:rtl w:val="0"/>
              </w:rPr>
              <w:t xml:space="preserve">-</w:t>
            </w:r>
            <w:r w:rsidDel="00000000" w:rsidR="00000000" w:rsidRPr="00000000">
              <w:rPr>
                <w:rtl w:val="0"/>
              </w:rPr>
              <w:t xml:space="preserve">) </w:t>
            </w:r>
          </w:p>
        </w:tc>
        <w:tc>
          <w:tcPr/>
          <w:p w:rsidR="00000000" w:rsidDel="00000000" w:rsidP="00000000" w:rsidRDefault="00000000" w:rsidRPr="00000000" w14:paraId="0000002E">
            <w:pPr>
              <w:widowControl w:val="0"/>
              <w:spacing w:line="240" w:lineRule="auto"/>
              <w:ind w:left="87.9998779296875" w:firstLine="0"/>
              <w:rPr/>
            </w:pPr>
            <w:r w:rsidDel="00000000" w:rsidR="00000000" w:rsidRPr="00000000">
              <w:rPr>
                <w:rtl w:val="0"/>
              </w:rPr>
              <w:t xml:space="preserve">EVS-EN ISO 13395 </w:t>
            </w:r>
          </w:p>
        </w:tc>
        <w:tc>
          <w:tcPr/>
          <w:p w:rsidR="00000000" w:rsidDel="00000000" w:rsidP="00000000" w:rsidRDefault="00000000" w:rsidRPr="00000000" w14:paraId="0000002F">
            <w:pPr>
              <w:widowControl w:val="0"/>
              <w:spacing w:line="240" w:lineRule="auto"/>
              <w:ind w:left="139.2608642578125" w:firstLine="0"/>
              <w:rPr/>
            </w:pPr>
            <w:r w:rsidDel="00000000" w:rsidR="00000000" w:rsidRPr="00000000">
              <w:rPr>
                <w:rtl w:val="0"/>
              </w:rPr>
              <w:t xml:space="preserve">&lt; 0,01 </w:t>
            </w:r>
          </w:p>
        </w:tc>
        <w:tc>
          <w:tcPr/>
          <w:p w:rsidR="00000000" w:rsidDel="00000000" w:rsidP="00000000" w:rsidRDefault="00000000" w:rsidRPr="00000000" w14:paraId="00000030">
            <w:pPr>
              <w:widowControl w:val="0"/>
              <w:spacing w:line="240" w:lineRule="auto"/>
              <w:ind w:left="83.5992431640625" w:firstLine="0"/>
              <w:rPr/>
            </w:pPr>
            <w:r w:rsidDel="00000000" w:rsidR="00000000" w:rsidRPr="00000000">
              <w:rPr>
                <w:rtl w:val="0"/>
              </w:rPr>
              <w:t xml:space="preserve">mg/l </w:t>
            </w:r>
          </w:p>
        </w:tc>
        <w:tc>
          <w:tcPr/>
          <w:p w:rsidR="00000000" w:rsidDel="00000000" w:rsidP="00000000" w:rsidRDefault="00000000" w:rsidRPr="00000000" w14:paraId="00000031">
            <w:pPr>
              <w:widowControl w:val="0"/>
              <w:spacing w:line="240" w:lineRule="auto"/>
              <w:ind w:left="77.4603271484375" w:firstLine="0"/>
              <w:rPr/>
            </w:pPr>
            <w:r w:rsidDel="00000000" w:rsidR="00000000" w:rsidRPr="00000000">
              <w:rPr>
                <w:rtl w:val="0"/>
              </w:rPr>
              <w:t xml:space="preserve">0,5</w:t>
            </w:r>
          </w:p>
        </w:tc>
      </w:tr>
      <w:tr>
        <w:trPr>
          <w:cantSplit w:val="0"/>
          <w:trHeight w:val="340.2001953125" w:hRule="atLeast"/>
          <w:tblHeader w:val="0"/>
        </w:trPr>
        <w:tc>
          <w:tcPr/>
          <w:p w:rsidR="00000000" w:rsidDel="00000000" w:rsidP="00000000" w:rsidRDefault="00000000" w:rsidRPr="00000000" w14:paraId="00000032">
            <w:pPr>
              <w:widowControl w:val="0"/>
              <w:spacing w:line="240" w:lineRule="auto"/>
              <w:ind w:left="80.08003234863281" w:firstLine="0"/>
              <w:rPr/>
            </w:pPr>
            <w:r w:rsidDel="00000000" w:rsidR="00000000" w:rsidRPr="00000000">
              <w:rPr>
                <w:rtl w:val="0"/>
              </w:rPr>
              <w:t xml:space="preserve">pH </w:t>
            </w:r>
          </w:p>
        </w:tc>
        <w:tc>
          <w:tcPr/>
          <w:p w:rsidR="00000000" w:rsidDel="00000000" w:rsidP="00000000" w:rsidRDefault="00000000" w:rsidRPr="00000000" w14:paraId="00000033">
            <w:pPr>
              <w:widowControl w:val="0"/>
              <w:spacing w:line="240" w:lineRule="auto"/>
              <w:ind w:left="90.2001953125" w:firstLine="0"/>
              <w:rPr/>
            </w:pPr>
            <w:r w:rsidDel="00000000" w:rsidR="00000000" w:rsidRPr="00000000">
              <w:rPr>
                <w:rtl w:val="0"/>
              </w:rPr>
              <w:t xml:space="preserve">ISO 10523 </w:t>
            </w:r>
          </w:p>
        </w:tc>
        <w:tc>
          <w:tcPr/>
          <w:p w:rsidR="00000000" w:rsidDel="00000000" w:rsidP="00000000" w:rsidRDefault="00000000" w:rsidRPr="00000000" w14:paraId="00000034">
            <w:pPr>
              <w:widowControl w:val="0"/>
              <w:spacing w:line="240" w:lineRule="auto"/>
              <w:ind w:left="78.3209228515625" w:firstLine="0"/>
              <w:rPr/>
            </w:pPr>
            <w:r w:rsidDel="00000000" w:rsidR="00000000" w:rsidRPr="00000000">
              <w:rPr>
                <w:rtl w:val="0"/>
              </w:rPr>
              <w:t xml:space="preserve">7,7 </w:t>
            </w:r>
          </w:p>
        </w:tc>
        <w:tc>
          <w:tcPr/>
          <w:p w:rsidR="00000000" w:rsidDel="00000000" w:rsidP="00000000" w:rsidRDefault="00000000" w:rsidRPr="00000000" w14:paraId="00000035">
            <w:pPr>
              <w:widowControl w:val="0"/>
              <w:rPr/>
            </w:pPr>
            <w:r w:rsidDel="00000000" w:rsidR="00000000" w:rsidRPr="00000000">
              <w:rPr>
                <w:rtl w:val="0"/>
              </w:rPr>
            </w:r>
          </w:p>
        </w:tc>
        <w:tc>
          <w:tcPr/>
          <w:p w:rsidR="00000000" w:rsidDel="00000000" w:rsidP="00000000" w:rsidRDefault="00000000" w:rsidRPr="00000000" w14:paraId="00000036">
            <w:pPr>
              <w:widowControl w:val="0"/>
              <w:spacing w:line="240" w:lineRule="auto"/>
              <w:ind w:left="77.4603271484375" w:firstLine="0"/>
              <w:rPr/>
            </w:pPr>
            <w:r w:rsidDel="00000000" w:rsidR="00000000" w:rsidRPr="00000000">
              <w:rPr>
                <w:rtl w:val="0"/>
              </w:rPr>
              <w:t xml:space="preserve">6,5..9,5</w:t>
            </w:r>
          </w:p>
        </w:tc>
      </w:tr>
      <w:tr>
        <w:trPr>
          <w:cantSplit w:val="0"/>
          <w:trHeight w:val="680.1995849609375" w:hRule="atLeast"/>
          <w:tblHeader w:val="0"/>
        </w:trPr>
        <w:tc>
          <w:tcPr/>
          <w:p w:rsidR="00000000" w:rsidDel="00000000" w:rsidP="00000000" w:rsidRDefault="00000000" w:rsidRPr="00000000" w14:paraId="00000037">
            <w:pPr>
              <w:widowControl w:val="0"/>
              <w:spacing w:line="240" w:lineRule="auto"/>
              <w:ind w:left="74.80003356933594" w:firstLine="0"/>
              <w:rPr/>
            </w:pPr>
            <w:r w:rsidDel="00000000" w:rsidR="00000000" w:rsidRPr="00000000">
              <w:rPr>
                <w:rtl w:val="0"/>
              </w:rPr>
              <w:t xml:space="preserve">Värvus </w:t>
            </w:r>
          </w:p>
        </w:tc>
        <w:tc>
          <w:tcPr/>
          <w:p w:rsidR="00000000" w:rsidDel="00000000" w:rsidP="00000000" w:rsidRDefault="00000000" w:rsidRPr="00000000" w14:paraId="00000038">
            <w:pPr>
              <w:widowControl w:val="0"/>
              <w:spacing w:line="309.1486358642578" w:lineRule="auto"/>
              <w:ind w:left="76.1199951171875" w:right="328.719482421875" w:firstLine="11.8798828125"/>
              <w:rPr/>
            </w:pPr>
            <w:r w:rsidDel="00000000" w:rsidR="00000000" w:rsidRPr="00000000">
              <w:rPr>
                <w:rtl w:val="0"/>
              </w:rPr>
              <w:t xml:space="preserve">EVS-EN ISO 7887, osa C</w:t>
            </w:r>
          </w:p>
        </w:tc>
        <w:tc>
          <w:tcPr/>
          <w:p w:rsidR="00000000" w:rsidDel="00000000" w:rsidP="00000000" w:rsidRDefault="00000000" w:rsidRPr="00000000" w14:paraId="00000039">
            <w:pPr>
              <w:widowControl w:val="0"/>
              <w:spacing w:line="240" w:lineRule="auto"/>
              <w:ind w:left="68.20068359375" w:firstLine="0"/>
              <w:rPr/>
            </w:pPr>
            <w:r w:rsidDel="00000000" w:rsidR="00000000" w:rsidRPr="00000000">
              <w:rPr>
                <w:rtl w:val="0"/>
              </w:rPr>
              <w:t xml:space="preserve"> &lt; 5 </w:t>
            </w:r>
          </w:p>
        </w:tc>
        <w:tc>
          <w:tcPr/>
          <w:p w:rsidR="00000000" w:rsidDel="00000000" w:rsidP="00000000" w:rsidRDefault="00000000" w:rsidRPr="00000000" w14:paraId="0000003A">
            <w:pPr>
              <w:widowControl w:val="0"/>
              <w:spacing w:line="240" w:lineRule="auto"/>
              <w:jc w:val="center"/>
              <w:rPr/>
            </w:pPr>
            <w:r w:rsidDel="00000000" w:rsidR="00000000" w:rsidRPr="00000000">
              <w:rPr>
                <w:rtl w:val="0"/>
              </w:rPr>
              <w:t xml:space="preserve">mg/l Pt</w:t>
            </w:r>
          </w:p>
        </w:tc>
        <w:tc>
          <w:tcPr/>
          <w:p w:rsidR="00000000" w:rsidDel="00000000" w:rsidP="00000000" w:rsidRDefault="00000000" w:rsidRPr="00000000" w14:paraId="0000003B">
            <w:pPr>
              <w:widowControl w:val="0"/>
              <w:rPr/>
            </w:pPr>
            <w:r w:rsidDel="00000000" w:rsidR="00000000" w:rsidRPr="00000000">
              <w:rPr>
                <w:rtl w:val="0"/>
              </w:rPr>
            </w:r>
          </w:p>
        </w:tc>
      </w:tr>
      <w:tr>
        <w:trPr>
          <w:cantSplit w:val="0"/>
          <w:trHeight w:val="340.2001953125" w:hRule="atLeast"/>
          <w:tblHeader w:val="0"/>
        </w:trPr>
        <w:tc>
          <w:tcPr/>
          <w:p w:rsidR="00000000" w:rsidDel="00000000" w:rsidP="00000000" w:rsidRDefault="00000000" w:rsidRPr="00000000" w14:paraId="0000003C">
            <w:pPr>
              <w:widowControl w:val="0"/>
              <w:spacing w:line="240" w:lineRule="auto"/>
              <w:ind w:left="86.9000244140625" w:firstLine="0"/>
              <w:rPr/>
            </w:pPr>
            <w:r w:rsidDel="00000000" w:rsidR="00000000" w:rsidRPr="00000000">
              <w:rPr>
                <w:rtl w:val="0"/>
              </w:rPr>
              <w:t xml:space="preserve">Üldkloor </w:t>
            </w:r>
          </w:p>
        </w:tc>
        <w:tc>
          <w:tcPr/>
          <w:p w:rsidR="00000000" w:rsidDel="00000000" w:rsidP="00000000" w:rsidRDefault="00000000" w:rsidRPr="00000000" w14:paraId="0000003D">
            <w:pPr>
              <w:widowControl w:val="0"/>
              <w:spacing w:line="240" w:lineRule="auto"/>
              <w:ind w:right="-374.0008544921875"/>
              <w:jc w:val="right"/>
              <w:rPr/>
            </w:pPr>
            <w:r w:rsidDel="00000000" w:rsidR="00000000" w:rsidRPr="00000000">
              <w:rPr>
                <w:rtl w:val="0"/>
              </w:rPr>
              <w:t xml:space="preserve">EVS-EN ISO 7393-2 * 0,1 </w:t>
            </w:r>
          </w:p>
        </w:tc>
        <w:tc>
          <w:tcPr/>
          <w:p w:rsidR="00000000" w:rsidDel="00000000" w:rsidP="00000000" w:rsidRDefault="00000000" w:rsidRPr="00000000" w14:paraId="0000003E">
            <w:pPr>
              <w:widowControl w:val="0"/>
              <w:rPr/>
            </w:pPr>
            <w:r w:rsidDel="00000000" w:rsidR="00000000" w:rsidRPr="00000000">
              <w:rPr>
                <w:rtl w:val="0"/>
              </w:rPr>
            </w:r>
          </w:p>
        </w:tc>
        <w:tc>
          <w:tcPr/>
          <w:p w:rsidR="00000000" w:rsidDel="00000000" w:rsidP="00000000" w:rsidRDefault="00000000" w:rsidRPr="00000000" w14:paraId="0000003F">
            <w:pPr>
              <w:widowControl w:val="0"/>
              <w:spacing w:line="240" w:lineRule="auto"/>
              <w:ind w:left="83.5992431640625" w:firstLine="0"/>
              <w:rPr/>
            </w:pPr>
            <w:r w:rsidDel="00000000" w:rsidR="00000000" w:rsidRPr="00000000">
              <w:rPr>
                <w:rtl w:val="0"/>
              </w:rPr>
              <w:t xml:space="preserve">mg/l </w:t>
            </w:r>
          </w:p>
        </w:tc>
        <w:tc>
          <w:tcPr/>
          <w:p w:rsidR="00000000" w:rsidDel="00000000" w:rsidP="00000000" w:rsidRDefault="00000000" w:rsidRPr="00000000" w14:paraId="00000040">
            <w:pPr>
              <w:widowControl w:val="0"/>
              <w:spacing w:line="240" w:lineRule="auto"/>
              <w:ind w:left="77.4603271484375" w:firstLine="0"/>
              <w:rPr/>
            </w:pPr>
            <w:r w:rsidDel="00000000" w:rsidR="00000000" w:rsidRPr="00000000">
              <w:rPr>
                <w:rtl w:val="0"/>
              </w:rPr>
              <w:t xml:space="preserve">0,4</w:t>
            </w:r>
          </w:p>
        </w:tc>
      </w:tr>
      <w:tr>
        <w:trPr>
          <w:cantSplit w:val="0"/>
          <w:trHeight w:val="680.3997802734375" w:hRule="atLeast"/>
          <w:tblHeader w:val="0"/>
        </w:trPr>
        <w:tc>
          <w:tcPr/>
          <w:p w:rsidR="00000000" w:rsidDel="00000000" w:rsidP="00000000" w:rsidRDefault="00000000" w:rsidRPr="00000000" w14:paraId="00000041">
            <w:pPr>
              <w:widowControl w:val="0"/>
              <w:spacing w:line="240" w:lineRule="auto"/>
              <w:ind w:left="71.94000244140625" w:firstLine="0"/>
              <w:rPr/>
            </w:pPr>
            <w:r w:rsidDel="00000000" w:rsidR="00000000" w:rsidRPr="00000000">
              <w:rPr>
                <w:rtl w:val="0"/>
              </w:rPr>
              <w:t xml:space="preserve">Jääkkloor (vaba kloor) </w:t>
            </w:r>
          </w:p>
        </w:tc>
        <w:tc>
          <w:tcPr/>
          <w:p w:rsidR="00000000" w:rsidDel="00000000" w:rsidP="00000000" w:rsidRDefault="00000000" w:rsidRPr="00000000" w14:paraId="00000042">
            <w:pPr>
              <w:widowControl w:val="0"/>
              <w:spacing w:line="240" w:lineRule="auto"/>
              <w:ind w:left="87.9998779296875" w:firstLine="0"/>
              <w:rPr/>
            </w:pPr>
            <w:r w:rsidDel="00000000" w:rsidR="00000000" w:rsidRPr="00000000">
              <w:rPr>
                <w:rtl w:val="0"/>
              </w:rPr>
              <w:t xml:space="preserve">EVS-EN ISO 7393-2 </w:t>
            </w:r>
          </w:p>
        </w:tc>
        <w:tc>
          <w:tcPr/>
          <w:p w:rsidR="00000000" w:rsidDel="00000000" w:rsidP="00000000" w:rsidRDefault="00000000" w:rsidRPr="00000000" w14:paraId="00000043">
            <w:pPr>
              <w:widowControl w:val="0"/>
              <w:spacing w:line="240" w:lineRule="auto"/>
              <w:ind w:left="77.6605224609375" w:firstLine="0"/>
              <w:rPr/>
            </w:pPr>
            <w:r w:rsidDel="00000000" w:rsidR="00000000" w:rsidRPr="00000000">
              <w:rPr>
                <w:rtl w:val="0"/>
              </w:rPr>
              <w:t xml:space="preserve">0,05 </w:t>
            </w:r>
          </w:p>
        </w:tc>
        <w:tc>
          <w:tcPr/>
          <w:p w:rsidR="00000000" w:rsidDel="00000000" w:rsidP="00000000" w:rsidRDefault="00000000" w:rsidRPr="00000000" w14:paraId="00000044">
            <w:pPr>
              <w:widowControl w:val="0"/>
              <w:spacing w:line="240" w:lineRule="auto"/>
              <w:ind w:left="83.5992431640625" w:firstLine="0"/>
              <w:rPr/>
            </w:pPr>
            <w:r w:rsidDel="00000000" w:rsidR="00000000" w:rsidRPr="00000000">
              <w:rPr>
                <w:rtl w:val="0"/>
              </w:rPr>
              <w:t xml:space="preserve">mg/l </w:t>
            </w:r>
          </w:p>
        </w:tc>
        <w:tc>
          <w:tcPr/>
          <w:p w:rsidR="00000000" w:rsidDel="00000000" w:rsidP="00000000" w:rsidRDefault="00000000" w:rsidRPr="00000000" w14:paraId="00000045">
            <w:pPr>
              <w:widowControl w:val="0"/>
              <w:spacing w:line="240" w:lineRule="auto"/>
              <w:ind w:left="77.900390625" w:firstLine="0"/>
              <w:rPr/>
            </w:pPr>
            <w:r w:rsidDel="00000000" w:rsidR="00000000" w:rsidRPr="00000000">
              <w:rPr>
                <w:rtl w:val="0"/>
              </w:rPr>
              <w:t xml:space="preserve">&lt;=0,5 ja </w:t>
            </w:r>
          </w:p>
          <w:p w:rsidR="00000000" w:rsidDel="00000000" w:rsidP="00000000" w:rsidRDefault="00000000" w:rsidRPr="00000000" w14:paraId="00000046">
            <w:pPr>
              <w:widowControl w:val="0"/>
              <w:spacing w:before="83.4600830078125" w:line="240" w:lineRule="auto"/>
              <w:ind w:left="77.900390625" w:firstLine="0"/>
              <w:rPr/>
            </w:pPr>
            <w:r w:rsidDel="00000000" w:rsidR="00000000" w:rsidRPr="00000000">
              <w:rPr>
                <w:rtl w:val="0"/>
              </w:rPr>
              <w:t xml:space="preserve">&lt;=1,0</w:t>
            </w:r>
          </w:p>
        </w:tc>
      </w:tr>
    </w:tbl>
    <w:p w:rsidR="00000000" w:rsidDel="00000000" w:rsidP="00000000" w:rsidRDefault="00000000" w:rsidRPr="00000000" w14:paraId="00000047">
      <w:pPr>
        <w:widowControl w:val="0"/>
        <w:spacing w:line="240" w:lineRule="auto"/>
        <w:ind w:left="73.79997253417969" w:firstLine="0"/>
        <w:rPr>
          <w:sz w:val="14"/>
          <w:szCs w:val="14"/>
        </w:rPr>
      </w:pPr>
      <w:r w:rsidDel="00000000" w:rsidR="00000000" w:rsidRPr="00000000">
        <w:rPr>
          <w:sz w:val="14"/>
          <w:szCs w:val="14"/>
          <w:rtl w:val="0"/>
        </w:rPr>
        <w:t xml:space="preserve">* akrediteerimata meetod </w:t>
      </w:r>
    </w:p>
    <w:p w:rsidR="00000000" w:rsidDel="00000000" w:rsidP="00000000" w:rsidRDefault="00000000" w:rsidRPr="00000000" w14:paraId="00000048">
      <w:pPr>
        <w:widowControl w:val="0"/>
        <w:spacing w:before="63.4197998046875" w:line="240" w:lineRule="auto"/>
        <w:ind w:left="68.19999694824219" w:firstLine="0"/>
        <w:rPr>
          <w:sz w:val="14"/>
          <w:szCs w:val="14"/>
        </w:rPr>
      </w:pPr>
      <w:r w:rsidDel="00000000" w:rsidR="00000000" w:rsidRPr="00000000">
        <w:rPr>
          <w:sz w:val="14"/>
          <w:szCs w:val="14"/>
          <w:rtl w:val="0"/>
        </w:rPr>
        <w:t xml:space="preserve"> Joogivee kvaliteedi- ja kontrollinõuded on esitatud sotsiaalministri 24.09.2019 määruses nr 61 </w:t>
      </w:r>
    </w:p>
    <w:p w:rsidR="00000000" w:rsidDel="00000000" w:rsidP="00000000" w:rsidRDefault="00000000" w:rsidRPr="00000000" w14:paraId="00000049">
      <w:pPr>
        <w:jc w:val="center"/>
        <w:rPr/>
      </w:pPr>
      <w:r w:rsidDel="00000000" w:rsidR="00000000" w:rsidRPr="00000000">
        <w:rPr>
          <w:rtl w:val="0"/>
        </w:rPr>
        <w:t xml:space="preserve">Kinnitas: osakonna juhataja Hille Allemann 16.07.2024 Käesolev dokument on kinnitatud elektroonselt ja kehtib ilma allkirjata.</w:t>
        <w:br w:type="textWrapping"/>
        <w:br w:type="textWrapping"/>
        <w:t xml:space="preserve">Analüüsi tulemused on kehtivad ainult esitatud proovi kohta. Dokumendi osaline paljundamine ilma Eesti Keskkonnauuringute Keskus OÜ kirjaliku loata on keelatud. Labor ei vastuta kliendi poolt võetud proovide kvaliteedi ning kliendi esitatud teabe õigsuse eest. </w:t>
        <w:br w:type="textWrapping"/>
        <w:br w:type="textWrapping"/>
        <w:t xml:space="preserve">1 / 2</w:t>
      </w:r>
    </w:p>
    <w:p w:rsidR="00000000" w:rsidDel="00000000" w:rsidP="00000000" w:rsidRDefault="00000000" w:rsidRPr="00000000" w14:paraId="0000004A">
      <w:pPr>
        <w:rPr/>
      </w:pPr>
      <w:r w:rsidDel="00000000" w:rsidR="00000000" w:rsidRPr="00000000">
        <w:rPr>
          <w:rtl w:val="0"/>
        </w:rPr>
        <w:t xml:space="preserve">EAK poolt akrediteeritud katselabor L008.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widowControl w:val="0"/>
        <w:spacing w:line="240" w:lineRule="auto"/>
        <w:ind w:right="-5.6005859375"/>
        <w:rPr/>
      </w:pPr>
      <w:r w:rsidDel="00000000" w:rsidR="00000000" w:rsidRPr="00000000">
        <w:rPr>
          <w:rtl w:val="0"/>
        </w:rPr>
      </w:r>
    </w:p>
    <w:p w:rsidR="00000000" w:rsidDel="00000000" w:rsidP="00000000" w:rsidRDefault="00000000" w:rsidRPr="00000000" w14:paraId="0000004D">
      <w:pPr>
        <w:widowControl w:val="0"/>
        <w:spacing w:line="240" w:lineRule="auto"/>
        <w:ind w:left="74.44000244140625" w:firstLine="0"/>
        <w:rPr>
          <w:b w:val="1"/>
          <w:sz w:val="24"/>
          <w:szCs w:val="24"/>
        </w:rPr>
      </w:pPr>
      <w:r w:rsidDel="00000000" w:rsidR="00000000" w:rsidRPr="00000000">
        <w:rPr>
          <w:b w:val="1"/>
          <w:sz w:val="24"/>
          <w:szCs w:val="24"/>
          <w:rtl w:val="0"/>
        </w:rPr>
        <w:t xml:space="preserve">ANALÜÜSIAKT TA24003758 - Joogivesi </w:t>
      </w:r>
    </w:p>
    <w:tbl>
      <w:tblPr>
        <w:tblStyle w:val="Table2"/>
        <w:tblW w:w="10204.8009490966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5.399703979492"/>
        <w:gridCol w:w="2267.7996826171875"/>
        <w:gridCol w:w="1133.8006591796875"/>
        <w:gridCol w:w="907.19970703125"/>
        <w:gridCol w:w="1360.6011962890625"/>
        <w:tblGridChange w:id="0">
          <w:tblGrid>
            <w:gridCol w:w="4535.399703979492"/>
            <w:gridCol w:w="2267.7996826171875"/>
            <w:gridCol w:w="1133.8006591796875"/>
            <w:gridCol w:w="907.19970703125"/>
            <w:gridCol w:w="1360.6011962890625"/>
          </w:tblGrid>
        </w:tblGridChange>
      </w:tblGrid>
      <w:tr>
        <w:trPr>
          <w:cantSplit w:val="0"/>
          <w:trHeight w:val="34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ind w:left="83.16001892089844" w:firstLine="0"/>
              <w:rPr>
                <w:b w:val="1"/>
              </w:rPr>
            </w:pPr>
            <w:r w:rsidDel="00000000" w:rsidR="00000000" w:rsidRPr="00000000">
              <w:rPr>
                <w:b w:val="1"/>
                <w:rtl w:val="0"/>
              </w:rPr>
              <w:t xml:space="preserve">Näitaja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ind w:left="84.47998046875" w:firstLine="0"/>
              <w:rPr>
                <w:b w:val="1"/>
              </w:rPr>
            </w:pPr>
            <w:r w:rsidDel="00000000" w:rsidR="00000000" w:rsidRPr="00000000">
              <w:rPr>
                <w:b w:val="1"/>
                <w:rtl w:val="0"/>
              </w:rPr>
              <w:t xml:space="preserve">Katsemeetod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ind w:left="71.280517578125" w:right="-62.12598425196802" w:firstLine="0"/>
              <w:rPr>
                <w:b w:val="1"/>
              </w:rPr>
            </w:pPr>
            <w:r w:rsidDel="00000000" w:rsidR="00000000" w:rsidRPr="00000000">
              <w:rPr>
                <w:b w:val="1"/>
                <w:rtl w:val="0"/>
              </w:rPr>
              <w:t xml:space="preserve">Tulemus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ind w:left="84.91943359375" w:firstLine="0"/>
              <w:rPr>
                <w:b w:val="1"/>
              </w:rPr>
            </w:pPr>
            <w:r w:rsidDel="00000000" w:rsidR="00000000" w:rsidRPr="00000000">
              <w:rPr>
                <w:b w:val="1"/>
                <w:rtl w:val="0"/>
              </w:rPr>
              <w:t xml:space="preserve">Ühik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ind w:right="-120.59055118110223"/>
              <w:jc w:val="center"/>
              <w:rPr>
                <w:b w:val="1"/>
              </w:rPr>
            </w:pPr>
            <w:r w:rsidDel="00000000" w:rsidR="00000000" w:rsidRPr="00000000">
              <w:rPr>
                <w:b w:val="1"/>
                <w:rtl w:val="0"/>
              </w:rPr>
              <w:t xml:space="preserve">Piirsisaldus</w:t>
            </w:r>
          </w:p>
        </w:tc>
      </w:tr>
      <w:tr>
        <w:trPr>
          <w:cantSplit w:val="0"/>
          <w:trHeight w:val="68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ind w:left="78.75999450683594" w:firstLine="0"/>
              <w:rPr/>
            </w:pPr>
            <w:r w:rsidDel="00000000" w:rsidR="00000000" w:rsidRPr="00000000">
              <w:rPr>
                <w:rtl w:val="0"/>
              </w:rPr>
              <w:t xml:space="preserve">Coli-laadsed bakterid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left="87.9998779296875" w:firstLine="0"/>
              <w:rPr/>
            </w:pPr>
            <w:r w:rsidDel="00000000" w:rsidR="00000000" w:rsidRPr="00000000">
              <w:rPr>
                <w:rtl w:val="0"/>
              </w:rPr>
              <w:t xml:space="preserve">EVS-EN ISO 9308-2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ind w:left="75.6805419921875" w:firstLine="0"/>
              <w:rPr/>
            </w:pPr>
            <w:r w:rsidDel="00000000" w:rsidR="00000000" w:rsidRPr="00000000">
              <w:rPr>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309.14809226989746" w:lineRule="auto"/>
              <w:ind w:left="83.5992431640625" w:right="105.30029296875" w:hanging="6.15966796875"/>
              <w:rPr/>
            </w:pPr>
            <w:r w:rsidDel="00000000" w:rsidR="00000000" w:rsidRPr="00000000">
              <w:rPr>
                <w:rtl w:val="0"/>
              </w:rPr>
              <w:t xml:space="preserve">arv/100 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left="77.4603271484375" w:firstLine="0"/>
              <w:rPr/>
            </w:pPr>
            <w:r w:rsidDel="00000000" w:rsidR="00000000" w:rsidRPr="00000000">
              <w:rPr>
                <w:rtl w:val="0"/>
              </w:rPr>
              <w:t xml:space="preserve">0</w:t>
            </w:r>
          </w:p>
        </w:tc>
      </w:tr>
      <w:tr>
        <w:trPr>
          <w:cantSplit w:val="0"/>
          <w:trHeight w:val="68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left="88.00003051757812" w:firstLine="0"/>
              <w:rPr/>
            </w:pPr>
            <w:r w:rsidDel="00000000" w:rsidR="00000000" w:rsidRPr="00000000">
              <w:rPr>
                <w:rtl w:val="0"/>
              </w:rPr>
              <w:t xml:space="preserve">Escherichia coli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ind w:left="87.9998779296875" w:firstLine="0"/>
              <w:rPr/>
            </w:pPr>
            <w:r w:rsidDel="00000000" w:rsidR="00000000" w:rsidRPr="00000000">
              <w:rPr>
                <w:rtl w:val="0"/>
              </w:rPr>
              <w:t xml:space="preserve">EVS-EN ISO 9308-2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left="77.6605224609375" w:firstLine="0"/>
              <w:rPr/>
            </w:pPr>
            <w:r w:rsidDel="00000000" w:rsidR="00000000" w:rsidRPr="00000000">
              <w:rPr>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308.96727561950684" w:lineRule="auto"/>
              <w:ind w:left="83.5992431640625" w:right="105.30029296875" w:hanging="6.15966796875"/>
              <w:rPr/>
            </w:pPr>
            <w:r w:rsidDel="00000000" w:rsidR="00000000" w:rsidRPr="00000000">
              <w:rPr>
                <w:rtl w:val="0"/>
              </w:rPr>
              <w:t xml:space="preserve">arv/100 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ind w:left="77.4603271484375" w:firstLine="0"/>
              <w:rPr/>
            </w:pPr>
            <w:r w:rsidDel="00000000" w:rsidR="00000000" w:rsidRPr="00000000">
              <w:rPr>
                <w:rtl w:val="0"/>
              </w:rPr>
              <w:t xml:space="preserve">0</w:t>
            </w:r>
          </w:p>
        </w:tc>
      </w:tr>
      <w:tr>
        <w:trPr>
          <w:cantSplit w:val="0"/>
          <w:trHeight w:val="68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left="85.57998657226562" w:firstLine="0"/>
              <w:rPr/>
            </w:pPr>
            <w:r w:rsidDel="00000000" w:rsidR="00000000" w:rsidRPr="00000000">
              <w:rPr>
                <w:rtl w:val="0"/>
              </w:rPr>
              <w:t xml:space="preserve">Kolooniate arv 22°C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ind w:left="87.9998779296875" w:firstLine="0"/>
              <w:rPr/>
            </w:pPr>
            <w:r w:rsidDel="00000000" w:rsidR="00000000" w:rsidRPr="00000000">
              <w:rPr>
                <w:rtl w:val="0"/>
              </w:rPr>
              <w:t xml:space="preserve">EVS-EN ISO 6222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left="78.3209228515625" w:firstLine="0"/>
              <w:rPr/>
            </w:pPr>
            <w:r w:rsidDel="00000000" w:rsidR="00000000" w:rsidRPr="00000000">
              <w:rPr>
                <w:rtl w:val="0"/>
              </w:rPr>
              <w:t xml:space="preserve">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309.14920806884766" w:lineRule="auto"/>
              <w:ind w:left="83.4002685546875" w:right="6.041259765625" w:hanging="913.160400390625"/>
              <w:rPr/>
            </w:pPr>
            <w:r w:rsidDel="00000000" w:rsidR="00000000" w:rsidRPr="00000000">
              <w:rPr>
                <w:rtl w:val="0"/>
              </w:rPr>
              <w:t xml:space="preserve">arv/1 ml ebaloomulikemuutusteta</w:t>
            </w:r>
          </w:p>
        </w:tc>
      </w:tr>
    </w:tbl>
    <w:p w:rsidR="00000000" w:rsidDel="00000000" w:rsidP="00000000" w:rsidRDefault="00000000" w:rsidRPr="00000000" w14:paraId="00000062">
      <w:pPr>
        <w:widowControl w:val="0"/>
        <w:rPr/>
      </w:pPr>
      <w:r w:rsidDel="00000000" w:rsidR="00000000" w:rsidRPr="00000000">
        <w:rPr>
          <w:rtl w:val="0"/>
        </w:rPr>
      </w:r>
    </w:p>
    <w:p w:rsidR="00000000" w:rsidDel="00000000" w:rsidP="00000000" w:rsidRDefault="00000000" w:rsidRPr="00000000" w14:paraId="00000063">
      <w:pPr>
        <w:widowControl w:val="0"/>
        <w:spacing w:before="428.060302734375" w:line="240" w:lineRule="auto"/>
        <w:ind w:left="73.79997253417969" w:firstLine="0"/>
        <w:rPr>
          <w:sz w:val="14"/>
          <w:szCs w:val="14"/>
        </w:rPr>
      </w:pPr>
      <w:r w:rsidDel="00000000" w:rsidR="00000000" w:rsidRPr="00000000">
        <w:rPr>
          <w:sz w:val="14"/>
          <w:szCs w:val="14"/>
          <w:rtl w:val="0"/>
        </w:rPr>
        <w:t xml:space="preserve">* akrediteerimata meetod </w:t>
      </w:r>
    </w:p>
    <w:p w:rsidR="00000000" w:rsidDel="00000000" w:rsidP="00000000" w:rsidRDefault="00000000" w:rsidRPr="00000000" w14:paraId="00000064">
      <w:pPr>
        <w:widowControl w:val="0"/>
        <w:spacing w:before="63.42041015625" w:line="240" w:lineRule="auto"/>
        <w:ind w:left="68.19999694824219" w:firstLine="0"/>
        <w:rPr/>
      </w:pPr>
      <w:r w:rsidDel="00000000" w:rsidR="00000000" w:rsidRPr="00000000">
        <w:rPr>
          <w:sz w:val="14"/>
          <w:szCs w:val="14"/>
          <w:rtl w:val="0"/>
        </w:rPr>
        <w:t xml:space="preserve"> Joogivee kvaliteedi- ja kontrollinõuded on esitatud sotsiaalministri 24.09.2019 määruses nr 61 </w:t>
        <w:br w:type="textWrapping"/>
        <w:br w:type="textWrapping"/>
      </w:r>
      <w:r w:rsidDel="00000000" w:rsidR="00000000" w:rsidRPr="00000000">
        <w:rPr>
          <w:b w:val="1"/>
          <w:rtl w:val="0"/>
        </w:rPr>
        <w:t xml:space="preserve">K</w:t>
      </w:r>
      <w:r w:rsidDel="00000000" w:rsidR="00000000" w:rsidRPr="00000000">
        <w:rPr>
          <w:b w:val="1"/>
          <w:rtl w:val="0"/>
        </w:rPr>
        <w:t xml:space="preserve">innitas: </w:t>
      </w:r>
      <w:r w:rsidDel="00000000" w:rsidR="00000000" w:rsidRPr="00000000">
        <w:rPr>
          <w:rtl w:val="0"/>
        </w:rPr>
        <w:t xml:space="preserve">osakonna juhataja Hille Allemann 16.07.2024 Käesolev dokument on kinnitatud elektroonselt ja kehtib ilma allkirjata. </w:t>
      </w:r>
    </w:p>
    <w:p w:rsidR="00000000" w:rsidDel="00000000" w:rsidP="00000000" w:rsidRDefault="00000000" w:rsidRPr="00000000" w14:paraId="00000065">
      <w:pPr>
        <w:widowControl w:val="0"/>
        <w:spacing w:line="240" w:lineRule="auto"/>
        <w:ind w:right="-5.6005859375"/>
        <w:rPr/>
      </w:pPr>
      <w:r w:rsidDel="00000000" w:rsidR="00000000" w:rsidRPr="00000000">
        <w:rPr>
          <w:rtl w:val="0"/>
        </w:rPr>
      </w:r>
    </w:p>
    <w:p w:rsidR="00000000" w:rsidDel="00000000" w:rsidP="00000000" w:rsidRDefault="00000000" w:rsidRPr="00000000" w14:paraId="00000066">
      <w:pPr>
        <w:widowControl w:val="0"/>
        <w:spacing w:line="240" w:lineRule="auto"/>
        <w:ind w:right="-5.6005859375"/>
        <w:rPr/>
      </w:pPr>
      <w:r w:rsidDel="00000000" w:rsidR="00000000" w:rsidRPr="00000000">
        <w:rPr>
          <w:rtl w:val="0"/>
        </w:rPr>
        <w:t xml:space="preserve">Analüüsi tulemused on kehtivad ainult esitatud proovi kohta. EAK poolt akrediteeritud katselabor L008. Dokumendi osaline paljundamine ilma Eesti Keskkonnauuringute Keskus OÜ kirjaliku loata on keelatud. Labor ei vastuta kliendi poolt võetud proovide kvaliteedi ning kliendi esitatud teabe õigsuse eest. </w:t>
      </w:r>
    </w:p>
    <w:p w:rsidR="00000000" w:rsidDel="00000000" w:rsidP="00000000" w:rsidRDefault="00000000" w:rsidRPr="00000000" w14:paraId="00000067">
      <w:pPr>
        <w:widowControl w:val="0"/>
        <w:spacing w:line="240" w:lineRule="auto"/>
        <w:ind w:right="-5.6005859375"/>
        <w:rPr/>
      </w:pPr>
      <w:r w:rsidDel="00000000" w:rsidR="00000000" w:rsidRPr="00000000">
        <w:rPr>
          <w:rtl w:val="0"/>
        </w:rPr>
      </w:r>
    </w:p>
    <w:p w:rsidR="00000000" w:rsidDel="00000000" w:rsidP="00000000" w:rsidRDefault="00000000" w:rsidRPr="00000000" w14:paraId="00000068">
      <w:pPr>
        <w:widowControl w:val="0"/>
        <w:spacing w:line="240" w:lineRule="auto"/>
        <w:ind w:right="-5.6005859375"/>
        <w:rPr/>
      </w:pPr>
      <w:r w:rsidDel="00000000" w:rsidR="00000000" w:rsidRPr="00000000">
        <w:rPr>
          <w:rtl w:val="0"/>
        </w:rPr>
      </w:r>
    </w:p>
    <w:p w:rsidR="00000000" w:rsidDel="00000000" w:rsidP="00000000" w:rsidRDefault="00000000" w:rsidRPr="00000000" w14:paraId="00000069">
      <w:pPr>
        <w:widowControl w:val="0"/>
        <w:spacing w:line="240" w:lineRule="auto"/>
        <w:ind w:right="-5.6005859375"/>
        <w:rPr/>
      </w:pPr>
      <w:r w:rsidDel="00000000" w:rsidR="00000000" w:rsidRPr="00000000">
        <w:rPr>
          <w:rtl w:val="0"/>
        </w:rPr>
      </w:r>
    </w:p>
    <w:p w:rsidR="00000000" w:rsidDel="00000000" w:rsidP="00000000" w:rsidRDefault="00000000" w:rsidRPr="00000000" w14:paraId="0000006A">
      <w:pPr>
        <w:widowControl w:val="0"/>
        <w:spacing w:line="240" w:lineRule="auto"/>
        <w:ind w:right="-5.6005859375"/>
        <w:rPr/>
      </w:pPr>
      <w:r w:rsidDel="00000000" w:rsidR="00000000" w:rsidRPr="00000000">
        <w:rPr>
          <w:rtl w:val="0"/>
        </w:rPr>
      </w:r>
    </w:p>
    <w:p w:rsidR="00000000" w:rsidDel="00000000" w:rsidP="00000000" w:rsidRDefault="00000000" w:rsidRPr="00000000" w14:paraId="0000006B">
      <w:pPr>
        <w:widowControl w:val="0"/>
        <w:spacing w:line="240" w:lineRule="auto"/>
        <w:ind w:right="-5.6005859375"/>
        <w:rPr/>
      </w:pPr>
      <w:r w:rsidDel="00000000" w:rsidR="00000000" w:rsidRPr="00000000">
        <w:rPr>
          <w:rtl w:val="0"/>
        </w:rPr>
      </w:r>
    </w:p>
    <w:p w:rsidR="00000000" w:rsidDel="00000000" w:rsidP="00000000" w:rsidRDefault="00000000" w:rsidRPr="00000000" w14:paraId="0000006C">
      <w:pPr>
        <w:widowControl w:val="0"/>
        <w:spacing w:line="240" w:lineRule="auto"/>
        <w:ind w:right="-5.6005859375"/>
        <w:rPr/>
      </w:pPr>
      <w:r w:rsidDel="00000000" w:rsidR="00000000" w:rsidRPr="00000000">
        <w:rPr>
          <w:rtl w:val="0"/>
        </w:rPr>
      </w:r>
    </w:p>
    <w:p w:rsidR="00000000" w:rsidDel="00000000" w:rsidP="00000000" w:rsidRDefault="00000000" w:rsidRPr="00000000" w14:paraId="0000006D">
      <w:pPr>
        <w:widowControl w:val="0"/>
        <w:spacing w:line="240" w:lineRule="auto"/>
        <w:ind w:right="-5.6005859375"/>
        <w:rPr/>
      </w:pPr>
      <w:r w:rsidDel="00000000" w:rsidR="00000000" w:rsidRPr="00000000">
        <w:rPr>
          <w:rtl w:val="0"/>
        </w:rPr>
      </w:r>
    </w:p>
    <w:p w:rsidR="00000000" w:rsidDel="00000000" w:rsidP="00000000" w:rsidRDefault="00000000" w:rsidRPr="00000000" w14:paraId="0000006E">
      <w:pPr>
        <w:widowControl w:val="0"/>
        <w:spacing w:line="240" w:lineRule="auto"/>
        <w:ind w:right="-5.6005859375"/>
        <w:rPr/>
      </w:pPr>
      <w:r w:rsidDel="00000000" w:rsidR="00000000" w:rsidRPr="00000000">
        <w:rPr>
          <w:rtl w:val="0"/>
        </w:rPr>
      </w:r>
    </w:p>
    <w:p w:rsidR="00000000" w:rsidDel="00000000" w:rsidP="00000000" w:rsidRDefault="00000000" w:rsidRPr="00000000" w14:paraId="0000006F">
      <w:pPr>
        <w:widowControl w:val="0"/>
        <w:spacing w:line="240" w:lineRule="auto"/>
        <w:ind w:right="-5.6005859375"/>
        <w:rPr/>
      </w:pPr>
      <w:r w:rsidDel="00000000" w:rsidR="00000000" w:rsidRPr="00000000">
        <w:rPr>
          <w:rtl w:val="0"/>
        </w:rPr>
      </w:r>
    </w:p>
    <w:p w:rsidR="00000000" w:rsidDel="00000000" w:rsidP="00000000" w:rsidRDefault="00000000" w:rsidRPr="00000000" w14:paraId="00000070">
      <w:pPr>
        <w:widowControl w:val="0"/>
        <w:spacing w:line="240" w:lineRule="auto"/>
        <w:ind w:right="-5.6005859375"/>
        <w:rPr/>
      </w:pPr>
      <w:r w:rsidDel="00000000" w:rsidR="00000000" w:rsidRPr="00000000">
        <w:rPr>
          <w:rtl w:val="0"/>
        </w:rPr>
      </w:r>
    </w:p>
    <w:p w:rsidR="00000000" w:rsidDel="00000000" w:rsidP="00000000" w:rsidRDefault="00000000" w:rsidRPr="00000000" w14:paraId="00000071">
      <w:pPr>
        <w:widowControl w:val="0"/>
        <w:spacing w:line="240" w:lineRule="auto"/>
        <w:ind w:right="-5.6005859375"/>
        <w:jc w:val="center"/>
        <w:rPr/>
      </w:pPr>
      <w:r w:rsidDel="00000000" w:rsidR="00000000" w:rsidRPr="00000000">
        <w:rPr>
          <w:rtl w:val="0"/>
        </w:rPr>
        <w:t xml:space="preserve">2 / 2</w:t>
      </w:r>
    </w:p>
    <w:p w:rsidR="00000000" w:rsidDel="00000000" w:rsidP="00000000" w:rsidRDefault="00000000" w:rsidRPr="00000000" w14:paraId="00000072">
      <w:pPr>
        <w:widowControl w:val="0"/>
        <w:spacing w:line="240" w:lineRule="auto"/>
        <w:ind w:right="-5.6005859375"/>
        <w:rPr/>
      </w:pPr>
      <w:r w:rsidDel="00000000" w:rsidR="00000000" w:rsidRPr="00000000">
        <w:rPr>
          <w:rtl w:val="0"/>
        </w:rPr>
      </w:r>
    </w:p>
    <w:p w:rsidR="00000000" w:rsidDel="00000000" w:rsidP="00000000" w:rsidRDefault="00000000" w:rsidRPr="00000000" w14:paraId="00000073">
      <w:pPr>
        <w:widowControl w:val="0"/>
        <w:spacing w:line="240" w:lineRule="auto"/>
        <w:ind w:right="-5.6005859375"/>
        <w:rPr/>
      </w:pPr>
      <w:r w:rsidDel="00000000" w:rsidR="00000000" w:rsidRPr="00000000">
        <w:rPr>
          <w:rtl w:val="0"/>
        </w:rPr>
      </w:r>
    </w:p>
    <w:p w:rsidR="00000000" w:rsidDel="00000000" w:rsidP="00000000" w:rsidRDefault="00000000" w:rsidRPr="00000000" w14:paraId="00000074">
      <w:pPr>
        <w:widowControl w:val="0"/>
        <w:spacing w:line="240" w:lineRule="auto"/>
        <w:ind w:right="-5.6005859375"/>
        <w:rPr/>
      </w:pPr>
      <w:r w:rsidDel="00000000" w:rsidR="00000000" w:rsidRPr="00000000">
        <w:rPr>
          <w:rtl w:val="0"/>
        </w:rPr>
      </w:r>
    </w:p>
    <w:p w:rsidR="00000000" w:rsidDel="00000000" w:rsidP="00000000" w:rsidRDefault="00000000" w:rsidRPr="00000000" w14:paraId="00000075">
      <w:pPr>
        <w:widowControl w:val="0"/>
        <w:spacing w:line="240" w:lineRule="auto"/>
        <w:ind w:right="-5.6005859375"/>
        <w:rPr/>
      </w:pPr>
      <w:r w:rsidDel="00000000" w:rsidR="00000000" w:rsidRPr="00000000">
        <w:rPr>
          <w:rtl w:val="0"/>
        </w:rPr>
      </w:r>
    </w:p>
    <w:p w:rsidR="00000000" w:rsidDel="00000000" w:rsidP="00000000" w:rsidRDefault="00000000" w:rsidRPr="00000000" w14:paraId="00000076">
      <w:pPr>
        <w:widowControl w:val="0"/>
        <w:spacing w:line="240" w:lineRule="auto"/>
        <w:ind w:right="-5.6005859375"/>
        <w:rPr/>
      </w:pPr>
      <w:r w:rsidDel="00000000" w:rsidR="00000000" w:rsidRPr="00000000">
        <w:rPr>
          <w:rtl w:val="0"/>
        </w:rPr>
      </w:r>
    </w:p>
    <w:p w:rsidR="00000000" w:rsidDel="00000000" w:rsidP="00000000" w:rsidRDefault="00000000" w:rsidRPr="00000000" w14:paraId="00000077">
      <w:pPr>
        <w:widowControl w:val="0"/>
        <w:spacing w:line="240" w:lineRule="auto"/>
        <w:ind w:right="-5.6005859375"/>
        <w:rPr/>
      </w:pPr>
      <w:r w:rsidDel="00000000" w:rsidR="00000000" w:rsidRPr="00000000">
        <w:rPr>
          <w:rtl w:val="0"/>
        </w:rPr>
      </w:r>
    </w:p>
    <w:p w:rsidR="00000000" w:rsidDel="00000000" w:rsidP="00000000" w:rsidRDefault="00000000" w:rsidRPr="00000000" w14:paraId="00000078">
      <w:pPr>
        <w:widowControl w:val="0"/>
        <w:spacing w:line="240" w:lineRule="auto"/>
        <w:ind w:right="-5.6005859375"/>
        <w:rPr/>
      </w:pPr>
      <w:r w:rsidDel="00000000" w:rsidR="00000000" w:rsidRPr="00000000">
        <w:rPr>
          <w:rtl w:val="0"/>
        </w:rPr>
      </w:r>
    </w:p>
    <w:p w:rsidR="00000000" w:rsidDel="00000000" w:rsidP="00000000" w:rsidRDefault="00000000" w:rsidRPr="00000000" w14:paraId="00000079">
      <w:pPr>
        <w:widowControl w:val="0"/>
        <w:spacing w:line="240" w:lineRule="auto"/>
        <w:ind w:right="-5.6005859375"/>
        <w:rPr/>
      </w:pPr>
      <w:r w:rsidDel="00000000" w:rsidR="00000000" w:rsidRPr="00000000">
        <w:rPr>
          <w:rtl w:val="0"/>
        </w:rPr>
      </w:r>
    </w:p>
    <w:p w:rsidR="00000000" w:rsidDel="00000000" w:rsidP="00000000" w:rsidRDefault="00000000" w:rsidRPr="00000000" w14:paraId="0000007A">
      <w:pPr>
        <w:widowControl w:val="0"/>
        <w:spacing w:line="240" w:lineRule="auto"/>
        <w:ind w:right="-5.6005859375"/>
        <w:rPr/>
      </w:pPr>
      <w:r w:rsidDel="00000000" w:rsidR="00000000" w:rsidRPr="00000000">
        <w:rPr>
          <w:rtl w:val="0"/>
        </w:rPr>
      </w:r>
    </w:p>
    <w:p w:rsidR="00000000" w:rsidDel="00000000" w:rsidP="00000000" w:rsidRDefault="00000000" w:rsidRPr="00000000" w14:paraId="0000007B">
      <w:pPr>
        <w:widowControl w:val="0"/>
        <w:spacing w:line="240" w:lineRule="auto"/>
        <w:ind w:right="-5.6005859375"/>
        <w:rPr/>
      </w:pPr>
      <w:r w:rsidDel="00000000" w:rsidR="00000000" w:rsidRPr="00000000">
        <w:rPr>
          <w:rtl w:val="0"/>
        </w:rPr>
      </w:r>
    </w:p>
    <w:p w:rsidR="00000000" w:rsidDel="00000000" w:rsidP="00000000" w:rsidRDefault="00000000" w:rsidRPr="00000000" w14:paraId="0000007C">
      <w:pPr>
        <w:widowControl w:val="0"/>
        <w:spacing w:line="240" w:lineRule="auto"/>
        <w:ind w:right="-5.6005859375"/>
        <w:jc w:val="right"/>
        <w:rPr/>
      </w:pPr>
      <w:r w:rsidDel="00000000" w:rsidR="00000000" w:rsidRPr="00000000">
        <w:rPr/>
        <w:drawing>
          <wp:inline distB="19050" distT="19050" distL="19050" distR="19050">
            <wp:extent cx="5731200" cy="647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widowControl w:val="0"/>
        <w:spacing w:line="240" w:lineRule="auto"/>
        <w:ind w:right="-5.6005859375"/>
        <w:rPr/>
      </w:pPr>
      <w:r w:rsidDel="00000000" w:rsidR="00000000" w:rsidRPr="00000000">
        <w:rPr>
          <w:rtl w:val="0"/>
        </w:rPr>
      </w:r>
    </w:p>
    <w:p w:rsidR="00000000" w:rsidDel="00000000" w:rsidP="00000000" w:rsidRDefault="00000000" w:rsidRPr="00000000" w14:paraId="0000007E">
      <w:pPr>
        <w:widowControl w:val="0"/>
        <w:spacing w:before="1101.52587890625" w:line="240" w:lineRule="auto"/>
        <w:ind w:left="74.44000244140625" w:firstLine="0"/>
        <w:rPr>
          <w:b w:val="1"/>
          <w:sz w:val="24"/>
          <w:szCs w:val="24"/>
        </w:rPr>
      </w:pPr>
      <w:r w:rsidDel="00000000" w:rsidR="00000000" w:rsidRPr="00000000">
        <w:rPr>
          <w:b w:val="1"/>
          <w:sz w:val="24"/>
          <w:szCs w:val="24"/>
          <w:rtl w:val="0"/>
        </w:rPr>
        <w:t xml:space="preserve">ANALÜÜSIAKT TA24003973 - Joogivesi </w:t>
      </w:r>
    </w:p>
    <w:p w:rsidR="00000000" w:rsidDel="00000000" w:rsidP="00000000" w:rsidRDefault="00000000" w:rsidRPr="00000000" w14:paraId="0000007F">
      <w:pPr>
        <w:widowControl w:val="0"/>
        <w:spacing w:before="300.919189453125" w:line="240" w:lineRule="auto"/>
        <w:ind w:left="71.27998352050781" w:firstLine="0"/>
        <w:rPr>
          <w:b w:val="1"/>
        </w:rPr>
      </w:pPr>
      <w:r w:rsidDel="00000000" w:rsidR="00000000" w:rsidRPr="00000000">
        <w:rPr>
          <w:b w:val="1"/>
          <w:rtl w:val="0"/>
        </w:rPr>
        <w:t xml:space="preserve">Tellija: Jussi Lastehoid OÜ </w:t>
      </w:r>
    </w:p>
    <w:p w:rsidR="00000000" w:rsidDel="00000000" w:rsidP="00000000" w:rsidRDefault="00000000" w:rsidRPr="00000000" w14:paraId="00000080">
      <w:pPr>
        <w:widowControl w:val="0"/>
        <w:spacing w:before="26.66015625" w:line="240" w:lineRule="auto"/>
        <w:ind w:left="2637.000045776367" w:firstLine="0"/>
        <w:rPr>
          <w:b w:val="1"/>
        </w:rPr>
      </w:pPr>
      <w:r w:rsidDel="00000000" w:rsidR="00000000" w:rsidRPr="00000000">
        <w:rPr>
          <w:b w:val="1"/>
          <w:rtl w:val="0"/>
        </w:rPr>
        <w:t xml:space="preserve">Roosi tn 13 </w:t>
      </w:r>
    </w:p>
    <w:p w:rsidR="00000000" w:rsidDel="00000000" w:rsidP="00000000" w:rsidRDefault="00000000" w:rsidRPr="00000000" w14:paraId="00000081">
      <w:pPr>
        <w:widowControl w:val="0"/>
        <w:spacing w:before="26.8603515625" w:line="240" w:lineRule="auto"/>
        <w:ind w:left="2625.339889526367" w:firstLine="0"/>
        <w:rPr>
          <w:b w:val="1"/>
        </w:rPr>
      </w:pPr>
      <w:r w:rsidDel="00000000" w:rsidR="00000000" w:rsidRPr="00000000">
        <w:rPr>
          <w:b w:val="1"/>
          <w:rtl w:val="0"/>
        </w:rPr>
        <w:t xml:space="preserve">51009 Tartu linn </w:t>
      </w:r>
    </w:p>
    <w:p w:rsidR="00000000" w:rsidDel="00000000" w:rsidP="00000000" w:rsidRDefault="00000000" w:rsidRPr="00000000" w14:paraId="00000082">
      <w:pPr>
        <w:widowControl w:val="0"/>
        <w:spacing w:before="26.66015625" w:line="240" w:lineRule="auto"/>
        <w:ind w:left="2622.4800872802734" w:firstLine="0"/>
        <w:rPr>
          <w:b w:val="1"/>
        </w:rPr>
      </w:pPr>
      <w:r w:rsidDel="00000000" w:rsidR="00000000" w:rsidRPr="00000000">
        <w:rPr>
          <w:b w:val="1"/>
          <w:rtl w:val="0"/>
        </w:rPr>
        <w:t xml:space="preserve">Tartu linn </w:t>
      </w:r>
    </w:p>
    <w:p w:rsidR="00000000" w:rsidDel="00000000" w:rsidP="00000000" w:rsidRDefault="00000000" w:rsidRPr="00000000" w14:paraId="00000083">
      <w:pPr>
        <w:widowControl w:val="0"/>
        <w:spacing w:before="26.661376953125" w:line="240" w:lineRule="auto"/>
        <w:ind w:left="2622.4800872802734" w:firstLine="0"/>
        <w:rPr>
          <w:b w:val="1"/>
        </w:rPr>
      </w:pPr>
      <w:r w:rsidDel="00000000" w:rsidR="00000000" w:rsidRPr="00000000">
        <w:rPr>
          <w:b w:val="1"/>
          <w:rtl w:val="0"/>
        </w:rPr>
        <w:t xml:space="preserve">Tartu maakond </w:t>
      </w:r>
    </w:p>
    <w:p w:rsidR="00000000" w:rsidDel="00000000" w:rsidP="00000000" w:rsidRDefault="00000000" w:rsidRPr="00000000" w14:paraId="00000084">
      <w:pPr>
        <w:widowControl w:val="0"/>
        <w:spacing w:before="40.660400390625" w:line="240" w:lineRule="auto"/>
        <w:ind w:left="83.39996337890625" w:firstLine="0"/>
        <w:rPr>
          <w:sz w:val="20"/>
          <w:szCs w:val="20"/>
        </w:rPr>
      </w:pPr>
      <w:r w:rsidDel="00000000" w:rsidR="00000000" w:rsidRPr="00000000">
        <w:rPr>
          <w:b w:val="1"/>
          <w:sz w:val="20"/>
          <w:szCs w:val="20"/>
          <w:rtl w:val="0"/>
        </w:rPr>
        <w:t xml:space="preserve">Proovivõtjad: </w:t>
      </w:r>
      <w:r w:rsidDel="00000000" w:rsidR="00000000" w:rsidRPr="00000000">
        <w:rPr>
          <w:sz w:val="20"/>
          <w:szCs w:val="20"/>
          <w:rtl w:val="0"/>
        </w:rPr>
        <w:t xml:space="preserve">Mähar-Laidus, Juta, Jussi Lastehoid OÜ </w:t>
      </w:r>
    </w:p>
    <w:p w:rsidR="00000000" w:rsidDel="00000000" w:rsidP="00000000" w:rsidRDefault="00000000" w:rsidRPr="00000000" w14:paraId="00000085">
      <w:pPr>
        <w:widowControl w:val="0"/>
        <w:spacing w:before="50.2001953125" w:line="240" w:lineRule="auto"/>
        <w:ind w:left="83.39996337890625" w:firstLine="0"/>
        <w:rPr>
          <w:sz w:val="20"/>
          <w:szCs w:val="20"/>
        </w:rPr>
      </w:pPr>
      <w:r w:rsidDel="00000000" w:rsidR="00000000" w:rsidRPr="00000000">
        <w:rPr>
          <w:b w:val="1"/>
          <w:sz w:val="33.333333333333336"/>
          <w:szCs w:val="33.333333333333336"/>
          <w:vertAlign w:val="superscript"/>
          <w:rtl w:val="0"/>
        </w:rPr>
        <w:t xml:space="preserve">Proovivõtuaeg: </w:t>
      </w:r>
      <w:r w:rsidDel="00000000" w:rsidR="00000000" w:rsidRPr="00000000">
        <w:rPr>
          <w:sz w:val="20"/>
          <w:szCs w:val="20"/>
          <w:rtl w:val="0"/>
        </w:rPr>
        <w:t xml:space="preserve">23.07.2024  </w:t>
      </w:r>
    </w:p>
    <w:p w:rsidR="00000000" w:rsidDel="00000000" w:rsidP="00000000" w:rsidRDefault="00000000" w:rsidRPr="00000000" w14:paraId="00000086">
      <w:pPr>
        <w:widowControl w:val="0"/>
        <w:spacing w:before="73.6572265625" w:line="240" w:lineRule="auto"/>
        <w:ind w:left="84.19998168945312" w:firstLine="0"/>
        <w:rPr>
          <w:sz w:val="20"/>
          <w:szCs w:val="20"/>
        </w:rPr>
      </w:pPr>
      <w:r w:rsidDel="00000000" w:rsidR="00000000" w:rsidRPr="00000000">
        <w:rPr>
          <w:b w:val="1"/>
          <w:sz w:val="33.333333333333336"/>
          <w:szCs w:val="33.333333333333336"/>
          <w:vertAlign w:val="superscript"/>
          <w:rtl w:val="0"/>
        </w:rPr>
        <w:t xml:space="preserve">Laborisse tulek: </w:t>
      </w:r>
      <w:r w:rsidDel="00000000" w:rsidR="00000000" w:rsidRPr="00000000">
        <w:rPr>
          <w:sz w:val="20"/>
          <w:szCs w:val="20"/>
          <w:rtl w:val="0"/>
        </w:rPr>
        <w:t xml:space="preserve">23.07.2024 10:23 </w:t>
      </w:r>
    </w:p>
    <w:p w:rsidR="00000000" w:rsidDel="00000000" w:rsidP="00000000" w:rsidRDefault="00000000" w:rsidRPr="00000000" w14:paraId="00000087">
      <w:pPr>
        <w:widowControl w:val="0"/>
        <w:spacing w:before="73.69140625" w:line="240" w:lineRule="auto"/>
        <w:ind w:left="73.39996337890625" w:firstLine="0"/>
        <w:rPr>
          <w:sz w:val="20"/>
          <w:szCs w:val="20"/>
        </w:rPr>
      </w:pPr>
      <w:r w:rsidDel="00000000" w:rsidR="00000000" w:rsidRPr="00000000">
        <w:rPr>
          <w:b w:val="1"/>
          <w:sz w:val="33.333333333333336"/>
          <w:szCs w:val="33.333333333333336"/>
          <w:vertAlign w:val="superscript"/>
          <w:rtl w:val="0"/>
        </w:rPr>
        <w:t xml:space="preserve">Analüüsi lõpp: </w:t>
      </w:r>
      <w:r w:rsidDel="00000000" w:rsidR="00000000" w:rsidRPr="00000000">
        <w:rPr>
          <w:sz w:val="20"/>
          <w:szCs w:val="20"/>
          <w:rtl w:val="0"/>
        </w:rPr>
        <w:t xml:space="preserve">24.07.2024 10:41 </w:t>
      </w:r>
    </w:p>
    <w:p w:rsidR="00000000" w:rsidDel="00000000" w:rsidP="00000000" w:rsidRDefault="00000000" w:rsidRPr="00000000" w14:paraId="00000088">
      <w:pPr>
        <w:widowControl w:val="0"/>
        <w:spacing w:before="73.6572265625" w:line="240" w:lineRule="auto"/>
        <w:ind w:left="83.39996337890625" w:firstLine="0"/>
        <w:rPr>
          <w:sz w:val="20"/>
          <w:szCs w:val="20"/>
        </w:rPr>
      </w:pPr>
      <w:r w:rsidDel="00000000" w:rsidR="00000000" w:rsidRPr="00000000">
        <w:rPr>
          <w:b w:val="1"/>
          <w:sz w:val="20"/>
          <w:szCs w:val="20"/>
          <w:rtl w:val="0"/>
        </w:rPr>
        <w:t xml:space="preserve">Proovivõtukoha valdaja: </w:t>
      </w:r>
      <w:r w:rsidDel="00000000" w:rsidR="00000000" w:rsidRPr="00000000">
        <w:rPr>
          <w:sz w:val="20"/>
          <w:szCs w:val="20"/>
          <w:rtl w:val="0"/>
        </w:rPr>
        <w:t xml:space="preserve">Jussi Lastehoid OÜ/Johan Mähar </w:t>
      </w:r>
    </w:p>
    <w:p w:rsidR="00000000" w:rsidDel="00000000" w:rsidP="00000000" w:rsidRDefault="00000000" w:rsidRPr="00000000" w14:paraId="00000089">
      <w:pPr>
        <w:widowControl w:val="0"/>
        <w:spacing w:before="50" w:line="283.485803604126" w:lineRule="auto"/>
        <w:ind w:left="83.39996337890625" w:right="944.000244140625" w:firstLine="0"/>
        <w:rPr>
          <w:sz w:val="20"/>
          <w:szCs w:val="20"/>
        </w:rPr>
      </w:pPr>
      <w:r w:rsidDel="00000000" w:rsidR="00000000" w:rsidRPr="00000000">
        <w:rPr>
          <w:b w:val="1"/>
          <w:sz w:val="20"/>
          <w:szCs w:val="20"/>
          <w:rtl w:val="0"/>
        </w:rPr>
        <w:t xml:space="preserve">Proovivõtukoht: </w:t>
      </w:r>
      <w:r w:rsidDel="00000000" w:rsidR="00000000" w:rsidRPr="00000000">
        <w:rPr>
          <w:sz w:val="20"/>
          <w:szCs w:val="20"/>
          <w:rtl w:val="0"/>
        </w:rPr>
        <w:t xml:space="preserve">Tartu maakond, Tartu linn, Tihase 19-6, Jussi Lastehoid OÜ, köögi kraanist </w:t>
      </w:r>
      <w:r w:rsidDel="00000000" w:rsidR="00000000" w:rsidRPr="00000000">
        <w:rPr>
          <w:b w:val="1"/>
          <w:sz w:val="20"/>
          <w:szCs w:val="20"/>
          <w:rtl w:val="0"/>
        </w:rPr>
        <w:t xml:space="preserve">Proovi märgistus: </w:t>
      </w:r>
      <w:r w:rsidDel="00000000" w:rsidR="00000000" w:rsidRPr="00000000">
        <w:rPr>
          <w:sz w:val="20"/>
          <w:szCs w:val="20"/>
          <w:rtl w:val="0"/>
        </w:rPr>
        <w:t xml:space="preserve">453 </w:t>
      </w:r>
    </w:p>
    <w:p w:rsidR="00000000" w:rsidDel="00000000" w:rsidP="00000000" w:rsidRDefault="00000000" w:rsidRPr="00000000" w14:paraId="0000008A">
      <w:pPr>
        <w:widowControl w:val="0"/>
        <w:spacing w:before="50" w:line="283.485803604126" w:lineRule="auto"/>
        <w:ind w:left="83.39996337890625" w:right="944.000244140625" w:firstLine="0"/>
        <w:rPr>
          <w:sz w:val="20"/>
          <w:szCs w:val="20"/>
        </w:rPr>
      </w:pPr>
      <w:r w:rsidDel="00000000" w:rsidR="00000000" w:rsidRPr="00000000">
        <w:rPr>
          <w:rtl w:val="0"/>
        </w:rPr>
      </w:r>
    </w:p>
    <w:p w:rsidR="00000000" w:rsidDel="00000000" w:rsidP="00000000" w:rsidRDefault="00000000" w:rsidRPr="00000000" w14:paraId="0000008B">
      <w:pPr>
        <w:widowControl w:val="0"/>
        <w:spacing w:before="50" w:line="283.485803604126" w:lineRule="auto"/>
        <w:ind w:left="83.39996337890625" w:right="944.000244140625" w:firstLine="0"/>
        <w:rPr>
          <w:sz w:val="20"/>
          <w:szCs w:val="20"/>
        </w:rPr>
      </w:pPr>
      <w:r w:rsidDel="00000000" w:rsidR="00000000" w:rsidRPr="00000000">
        <w:rPr>
          <w:rtl w:val="0"/>
        </w:rPr>
      </w:r>
    </w:p>
    <w:tbl>
      <w:tblPr>
        <w:tblStyle w:val="Table3"/>
        <w:tblW w:w="10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2265"/>
        <w:gridCol w:w="1260"/>
        <w:gridCol w:w="780"/>
        <w:gridCol w:w="1515"/>
        <w:tblGridChange w:id="0">
          <w:tblGrid>
            <w:gridCol w:w="4530"/>
            <w:gridCol w:w="2265"/>
            <w:gridCol w:w="1260"/>
            <w:gridCol w:w="780"/>
            <w:gridCol w:w="1515"/>
          </w:tblGrid>
        </w:tblGridChange>
      </w:tblGrid>
      <w:tr>
        <w:trPr>
          <w:cantSplit w:val="0"/>
          <w:trHeight w:val="34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ind w:left="83.16001892089844" w:firstLine="0"/>
              <w:rPr>
                <w:b w:val="1"/>
              </w:rPr>
            </w:pPr>
            <w:r w:rsidDel="00000000" w:rsidR="00000000" w:rsidRPr="00000000">
              <w:rPr>
                <w:b w:val="1"/>
                <w:rtl w:val="0"/>
              </w:rPr>
              <w:t xml:space="preserve">Näitaja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left="84.47998046875" w:firstLine="0"/>
              <w:rPr>
                <w:b w:val="1"/>
              </w:rPr>
            </w:pPr>
            <w:r w:rsidDel="00000000" w:rsidR="00000000" w:rsidRPr="00000000">
              <w:rPr>
                <w:b w:val="1"/>
                <w:rtl w:val="0"/>
              </w:rPr>
              <w:t xml:space="preserve">Katsemeetod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ind w:left="71.280517578125" w:firstLine="0"/>
              <w:rPr>
                <w:b w:val="1"/>
              </w:rPr>
            </w:pPr>
            <w:r w:rsidDel="00000000" w:rsidR="00000000" w:rsidRPr="00000000">
              <w:rPr>
                <w:b w:val="1"/>
                <w:rtl w:val="0"/>
              </w:rPr>
              <w:t xml:space="preserve">Tulemus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ind w:left="84.91943359375" w:firstLine="0"/>
              <w:rPr>
                <w:b w:val="1"/>
              </w:rPr>
            </w:pPr>
            <w:r w:rsidDel="00000000" w:rsidR="00000000" w:rsidRPr="00000000">
              <w:rPr>
                <w:b w:val="1"/>
                <w:rtl w:val="0"/>
              </w:rPr>
              <w:t xml:space="preserve">Ühik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b w:val="1"/>
              </w:rPr>
            </w:pPr>
            <w:r w:rsidDel="00000000" w:rsidR="00000000" w:rsidRPr="00000000">
              <w:rPr>
                <w:b w:val="1"/>
                <w:rtl w:val="0"/>
              </w:rPr>
              <w:t xml:space="preserve">Piirsisaldus</w:t>
            </w:r>
          </w:p>
        </w:tc>
      </w:tr>
      <w:tr>
        <w:trPr>
          <w:cantSplit w:val="0"/>
          <w:trHeight w:val="68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ind w:left="78.75999450683594" w:firstLine="0"/>
              <w:rPr/>
            </w:pPr>
            <w:r w:rsidDel="00000000" w:rsidR="00000000" w:rsidRPr="00000000">
              <w:rPr>
                <w:rtl w:val="0"/>
              </w:rPr>
              <w:t xml:space="preserve">Coli-laadsed bakterid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ind w:left="87.9998779296875" w:firstLine="0"/>
              <w:rPr/>
            </w:pPr>
            <w:r w:rsidDel="00000000" w:rsidR="00000000" w:rsidRPr="00000000">
              <w:rPr>
                <w:rtl w:val="0"/>
              </w:rPr>
              <w:t xml:space="preserve">EVS-EN ISO 9308-2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ind w:left="77.6605224609375" w:firstLine="0"/>
              <w:rPr/>
            </w:pPr>
            <w:r w:rsidDel="00000000" w:rsidR="00000000" w:rsidRPr="00000000">
              <w:rPr>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308.96727561950684" w:lineRule="auto"/>
              <w:ind w:left="83.5992431640625" w:right="105.30029296875" w:hanging="6.15966796875"/>
              <w:rPr/>
            </w:pPr>
            <w:r w:rsidDel="00000000" w:rsidR="00000000" w:rsidRPr="00000000">
              <w:rPr>
                <w:rtl w:val="0"/>
              </w:rPr>
              <w:t xml:space="preserve">arv/100 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ind w:left="77.4603271484375" w:firstLine="0"/>
              <w:rPr/>
            </w:pPr>
            <w:r w:rsidDel="00000000" w:rsidR="00000000" w:rsidRPr="00000000">
              <w:rPr>
                <w:rtl w:val="0"/>
              </w:rPr>
              <w:t xml:space="preserve">0</w:t>
            </w:r>
          </w:p>
        </w:tc>
      </w:tr>
    </w:tbl>
    <w:p w:rsidR="00000000" w:rsidDel="00000000" w:rsidP="00000000" w:rsidRDefault="00000000" w:rsidRPr="00000000" w14:paraId="00000096">
      <w:pPr>
        <w:widowControl w:val="0"/>
        <w:rPr/>
      </w:pPr>
      <w:r w:rsidDel="00000000" w:rsidR="00000000" w:rsidRPr="00000000">
        <w:rPr>
          <w:rtl w:val="0"/>
        </w:rPr>
      </w:r>
    </w:p>
    <w:p w:rsidR="00000000" w:rsidDel="00000000" w:rsidP="00000000" w:rsidRDefault="00000000" w:rsidRPr="00000000" w14:paraId="00000097">
      <w:pPr>
        <w:widowControl w:val="0"/>
        <w:rPr/>
      </w:pPr>
      <w:r w:rsidDel="00000000" w:rsidR="00000000" w:rsidRPr="00000000">
        <w:rPr>
          <w:rtl w:val="0"/>
        </w:rPr>
      </w:r>
    </w:p>
    <w:p w:rsidR="00000000" w:rsidDel="00000000" w:rsidP="00000000" w:rsidRDefault="00000000" w:rsidRPr="00000000" w14:paraId="00000098">
      <w:pPr>
        <w:widowControl w:val="0"/>
        <w:spacing w:line="240" w:lineRule="auto"/>
        <w:ind w:left="68.19999694824219" w:firstLine="0"/>
        <w:rPr/>
      </w:pPr>
      <w:r w:rsidDel="00000000" w:rsidR="00000000" w:rsidRPr="00000000">
        <w:rPr>
          <w:rtl w:val="0"/>
        </w:rPr>
        <w:t xml:space="preserve"> </w:t>
      </w:r>
      <w:r w:rsidDel="00000000" w:rsidR="00000000" w:rsidRPr="00000000">
        <w:rPr>
          <w:sz w:val="14"/>
          <w:szCs w:val="14"/>
          <w:rtl w:val="0"/>
        </w:rPr>
        <w:t xml:space="preserve">Joogivee kvaliteedi- ja kontrollinõuded on esitatud sotsiaalministri 24.09.2019 määruses nr 61 </w:t>
        <w:br w:type="textWrapping"/>
        <w:br w:type="textWrapping"/>
      </w:r>
      <w:r w:rsidDel="00000000" w:rsidR="00000000" w:rsidRPr="00000000">
        <w:rPr>
          <w:b w:val="1"/>
          <w:rtl w:val="0"/>
        </w:rPr>
        <w:t xml:space="preserve">Kinnitas: </w:t>
      </w:r>
      <w:r w:rsidDel="00000000" w:rsidR="00000000" w:rsidRPr="00000000">
        <w:rPr>
          <w:rtl w:val="0"/>
        </w:rPr>
        <w:t xml:space="preserve">keemik Kaiti Ojamaa 25.07.2024 Käesolev dokument on kinnitatud elektroonselt ja kehtib ilma allkirjata.</w:t>
      </w:r>
    </w:p>
    <w:p w:rsidR="00000000" w:rsidDel="00000000" w:rsidP="00000000" w:rsidRDefault="00000000" w:rsidRPr="00000000" w14:paraId="00000099">
      <w:pPr>
        <w:widowControl w:val="0"/>
        <w:spacing w:before="50" w:line="283.485803604126" w:lineRule="auto"/>
        <w:ind w:left="83.39996337890625" w:right="944.000244140625" w:firstLine="0"/>
        <w:rPr>
          <w:sz w:val="20"/>
          <w:szCs w:val="20"/>
        </w:rPr>
      </w:pPr>
      <w:r w:rsidDel="00000000" w:rsidR="00000000" w:rsidRPr="00000000">
        <w:rPr>
          <w:rtl w:val="0"/>
        </w:rPr>
      </w:r>
    </w:p>
    <w:p w:rsidR="00000000" w:rsidDel="00000000" w:rsidP="00000000" w:rsidRDefault="00000000" w:rsidRPr="00000000" w14:paraId="0000009A">
      <w:pPr>
        <w:widowControl w:val="0"/>
        <w:spacing w:before="50" w:line="283.485803604126" w:lineRule="auto"/>
        <w:ind w:left="83.39996337890625" w:right="944.000244140625" w:firstLine="0"/>
        <w:rPr>
          <w:sz w:val="20"/>
          <w:szCs w:val="20"/>
        </w:rPr>
      </w:pPr>
      <w:r w:rsidDel="00000000" w:rsidR="00000000" w:rsidRPr="00000000">
        <w:rPr>
          <w:rtl w:val="0"/>
        </w:rPr>
      </w:r>
    </w:p>
    <w:p w:rsidR="00000000" w:rsidDel="00000000" w:rsidP="00000000" w:rsidRDefault="00000000" w:rsidRPr="00000000" w14:paraId="0000009B">
      <w:pPr>
        <w:widowControl w:val="0"/>
        <w:spacing w:before="50" w:line="283.485803604126" w:lineRule="auto"/>
        <w:ind w:left="83.39996337890625" w:right="944.000244140625" w:firstLine="0"/>
        <w:rPr>
          <w:sz w:val="20"/>
          <w:szCs w:val="20"/>
        </w:rPr>
      </w:pPr>
      <w:r w:rsidDel="00000000" w:rsidR="00000000" w:rsidRPr="00000000">
        <w:rPr>
          <w:sz w:val="20"/>
          <w:szCs w:val="20"/>
          <w:rtl w:val="0"/>
        </w:rPr>
        <w:t xml:space="preserve">Dokumendi osaline paljundamine ilma Eesti Keskkonnauuringute Keskus OÜ kirjaliku loata on keelatud. Labor ei vastuta kliendi poolt võetud proovide kvaliteedi ning kliendi esitatud teabe õigsuse eest. EAK poolt akrediteeritud katselabor L008. Analüüsi tulemused on kehtivad ainult esitatud proovi kohta. </w:t>
      </w:r>
    </w:p>
    <w:p w:rsidR="00000000" w:rsidDel="00000000" w:rsidP="00000000" w:rsidRDefault="00000000" w:rsidRPr="00000000" w14:paraId="0000009C">
      <w:pPr>
        <w:widowControl w:val="0"/>
        <w:spacing w:before="50" w:line="283.485803604126" w:lineRule="auto"/>
        <w:ind w:left="83.39996337890625" w:right="944.000244140625" w:firstLine="0"/>
        <w:rPr>
          <w:sz w:val="20"/>
          <w:szCs w:val="20"/>
        </w:rPr>
      </w:pPr>
      <w:r w:rsidDel="00000000" w:rsidR="00000000" w:rsidRPr="00000000">
        <w:rPr>
          <w:rtl w:val="0"/>
        </w:rPr>
      </w:r>
    </w:p>
    <w:p w:rsidR="00000000" w:rsidDel="00000000" w:rsidP="00000000" w:rsidRDefault="00000000" w:rsidRPr="00000000" w14:paraId="0000009D">
      <w:pPr>
        <w:widowControl w:val="0"/>
        <w:spacing w:before="50" w:line="283.485803604126" w:lineRule="auto"/>
        <w:ind w:left="83.39996337890625" w:right="944.000244140625" w:firstLine="0"/>
        <w:rPr>
          <w:sz w:val="20"/>
          <w:szCs w:val="20"/>
        </w:rPr>
      </w:pPr>
      <w:r w:rsidDel="00000000" w:rsidR="00000000" w:rsidRPr="00000000">
        <w:rPr>
          <w:rtl w:val="0"/>
        </w:rPr>
      </w:r>
    </w:p>
    <w:p w:rsidR="00000000" w:rsidDel="00000000" w:rsidP="00000000" w:rsidRDefault="00000000" w:rsidRPr="00000000" w14:paraId="0000009E">
      <w:pPr>
        <w:widowControl w:val="0"/>
        <w:spacing w:before="50" w:line="283.485803604126" w:lineRule="auto"/>
        <w:ind w:left="83.39996337890625" w:right="944.000244140625" w:firstLine="0"/>
        <w:rPr>
          <w:sz w:val="20"/>
          <w:szCs w:val="20"/>
        </w:rPr>
      </w:pPr>
      <w:r w:rsidDel="00000000" w:rsidR="00000000" w:rsidRPr="00000000">
        <w:rPr>
          <w:rtl w:val="0"/>
        </w:rPr>
      </w:r>
    </w:p>
    <w:p w:rsidR="00000000" w:rsidDel="00000000" w:rsidP="00000000" w:rsidRDefault="00000000" w:rsidRPr="00000000" w14:paraId="0000009F">
      <w:pPr>
        <w:widowControl w:val="0"/>
        <w:spacing w:before="50" w:line="283.485803604126" w:lineRule="auto"/>
        <w:ind w:left="83.39996337890625" w:right="944.000244140625" w:firstLine="0"/>
        <w:jc w:val="center"/>
        <w:rPr>
          <w:sz w:val="20"/>
          <w:szCs w:val="20"/>
        </w:rPr>
      </w:pPr>
      <w:r w:rsidDel="00000000" w:rsidR="00000000" w:rsidRPr="00000000">
        <w:rPr>
          <w:sz w:val="20"/>
          <w:szCs w:val="20"/>
          <w:rtl w:val="0"/>
        </w:rPr>
        <w:t xml:space="preserve">1/1</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